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63C" w:rsidRPr="002D063C" w:rsidRDefault="002D063C" w:rsidP="002D063C">
      <w:pPr>
        <w:pStyle w:val="Articletitle"/>
        <w:rPr>
          <w:color w:val="000000" w:themeColor="text1"/>
        </w:rPr>
      </w:pPr>
      <w:r w:rsidRPr="002D063C">
        <w:rPr>
          <w:color w:val="000000" w:themeColor="text1"/>
        </w:rPr>
        <w:t>Automated generation of “good enough” transcripts as a first step to transcription of audio-recorded data</w:t>
      </w:r>
    </w:p>
    <w:p w:rsidR="002D063C" w:rsidRPr="002D063C" w:rsidRDefault="002D063C" w:rsidP="002D063C">
      <w:pPr>
        <w:rPr>
          <w:color w:val="000000" w:themeColor="text1"/>
        </w:rPr>
      </w:pPr>
      <w:r w:rsidRPr="002D063C">
        <w:rPr>
          <w:color w:val="000000" w:themeColor="text1"/>
        </w:rPr>
        <w:t>Full name: Dr Christian Bokhove (corresponding author)</w:t>
      </w:r>
    </w:p>
    <w:p w:rsidR="002D063C" w:rsidRPr="002D063C" w:rsidRDefault="002D063C" w:rsidP="002D063C">
      <w:pPr>
        <w:rPr>
          <w:color w:val="000000" w:themeColor="text1"/>
        </w:rPr>
      </w:pPr>
      <w:r w:rsidRPr="002D063C">
        <w:rPr>
          <w:color w:val="000000" w:themeColor="text1"/>
        </w:rPr>
        <w:t>Full address: Southampton Education School</w:t>
      </w:r>
    </w:p>
    <w:p w:rsidR="002D063C" w:rsidRPr="002D063C" w:rsidRDefault="002D063C" w:rsidP="002D063C">
      <w:pPr>
        <w:rPr>
          <w:color w:val="000000" w:themeColor="text1"/>
        </w:rPr>
      </w:pPr>
      <w:r w:rsidRPr="002D063C">
        <w:rPr>
          <w:color w:val="000000" w:themeColor="text1"/>
        </w:rPr>
        <w:t>University of Southampton</w:t>
      </w:r>
      <w:r w:rsidRPr="002D063C">
        <w:rPr>
          <w:color w:val="000000" w:themeColor="text1"/>
        </w:rPr>
        <w:br/>
        <w:t>Highfield</w:t>
      </w:r>
      <w:r w:rsidRPr="002D063C">
        <w:rPr>
          <w:color w:val="000000" w:themeColor="text1"/>
        </w:rPr>
        <w:br/>
        <w:t>Southampton</w:t>
      </w:r>
      <w:r w:rsidRPr="002D063C">
        <w:rPr>
          <w:color w:val="000000" w:themeColor="text1"/>
        </w:rPr>
        <w:br/>
        <w:t>SO17 1BJ</w:t>
      </w:r>
      <w:r w:rsidRPr="002D063C">
        <w:rPr>
          <w:color w:val="000000" w:themeColor="text1"/>
        </w:rPr>
        <w:br/>
        <w:t>Telephone: 023 8059 2415</w:t>
      </w:r>
      <w:r w:rsidRPr="002D063C">
        <w:rPr>
          <w:color w:val="000000" w:themeColor="text1"/>
        </w:rPr>
        <w:br/>
        <w:t xml:space="preserve">email: </w:t>
      </w:r>
      <w:hyperlink r:id="rId8" w:history="1">
        <w:r w:rsidRPr="002D063C">
          <w:rPr>
            <w:rStyle w:val="Hyperlink"/>
            <w:color w:val="000000" w:themeColor="text1"/>
          </w:rPr>
          <w:t>C.Bokhove@soton.ac.uk</w:t>
        </w:r>
      </w:hyperlink>
      <w:r w:rsidRPr="002D063C">
        <w:rPr>
          <w:color w:val="000000" w:themeColor="text1"/>
        </w:rPr>
        <w:br/>
        <w:t>ORCID: orcid.org/0000-0002-4860-8723</w:t>
      </w:r>
      <w:r w:rsidRPr="002D063C">
        <w:rPr>
          <w:color w:val="000000" w:themeColor="text1"/>
        </w:rPr>
        <w:br/>
        <w:t>twitter: @cbokhove</w:t>
      </w:r>
    </w:p>
    <w:p w:rsidR="002D063C" w:rsidRPr="002D063C" w:rsidRDefault="002D063C" w:rsidP="002D063C">
      <w:pPr>
        <w:rPr>
          <w:color w:val="000000" w:themeColor="text1"/>
        </w:rPr>
      </w:pPr>
      <w:r w:rsidRPr="002D063C">
        <w:rPr>
          <w:color w:val="000000" w:themeColor="text1"/>
        </w:rPr>
        <w:t xml:space="preserve">website: </w:t>
      </w:r>
      <w:hyperlink r:id="rId9" w:history="1">
        <w:r w:rsidRPr="002D063C">
          <w:rPr>
            <w:rStyle w:val="Hyperlink"/>
            <w:color w:val="000000" w:themeColor="text1"/>
          </w:rPr>
          <w:t>www.bokhove.net</w:t>
        </w:r>
      </w:hyperlink>
      <w:r w:rsidRPr="002D063C">
        <w:rPr>
          <w:color w:val="000000" w:themeColor="text1"/>
        </w:rPr>
        <w:t xml:space="preserve"> </w:t>
      </w:r>
    </w:p>
    <w:p w:rsidR="002D063C" w:rsidRPr="002D063C" w:rsidRDefault="002D063C" w:rsidP="002D063C">
      <w:pPr>
        <w:rPr>
          <w:color w:val="000000" w:themeColor="text1"/>
        </w:rPr>
      </w:pPr>
      <w:r w:rsidRPr="002D063C">
        <w:rPr>
          <w:color w:val="000000" w:themeColor="text1"/>
        </w:rPr>
        <w:t>Christian Bokhove is Associate Professor in Mathematics Education with research interests in everything regarding mathematics teaching in secondary schools. In addition, he likes to apply novel research methods to educational and classroom contexts.</w:t>
      </w:r>
    </w:p>
    <w:p w:rsidR="002D063C" w:rsidRPr="002D063C" w:rsidRDefault="002D063C" w:rsidP="002D063C">
      <w:pPr>
        <w:rPr>
          <w:color w:val="000000" w:themeColor="text1"/>
        </w:rPr>
      </w:pPr>
    </w:p>
    <w:p w:rsidR="002D063C" w:rsidRPr="002D063C" w:rsidRDefault="002D063C" w:rsidP="002D063C">
      <w:pPr>
        <w:rPr>
          <w:color w:val="000000" w:themeColor="text1"/>
        </w:rPr>
      </w:pPr>
      <w:r w:rsidRPr="002D063C">
        <w:rPr>
          <w:color w:val="000000" w:themeColor="text1"/>
        </w:rPr>
        <w:t>Full name: Dr Christopher John Downey</w:t>
      </w:r>
      <w:r w:rsidRPr="002D063C">
        <w:rPr>
          <w:color w:val="000000" w:themeColor="text1"/>
        </w:rPr>
        <w:br/>
        <w:t>Full address: Southampton Education School</w:t>
      </w:r>
    </w:p>
    <w:p w:rsidR="002D063C" w:rsidRPr="002D063C" w:rsidRDefault="002D063C" w:rsidP="002D063C">
      <w:pPr>
        <w:rPr>
          <w:color w:val="000000" w:themeColor="text1"/>
        </w:rPr>
      </w:pPr>
      <w:r w:rsidRPr="002D063C">
        <w:rPr>
          <w:color w:val="000000" w:themeColor="text1"/>
        </w:rPr>
        <w:t>University of Southampton</w:t>
      </w:r>
      <w:r w:rsidRPr="002D063C">
        <w:rPr>
          <w:color w:val="000000" w:themeColor="text1"/>
        </w:rPr>
        <w:br/>
        <w:t>Highfield</w:t>
      </w:r>
      <w:r w:rsidRPr="002D063C">
        <w:rPr>
          <w:color w:val="000000" w:themeColor="text1"/>
        </w:rPr>
        <w:br/>
        <w:t>Southampton</w:t>
      </w:r>
      <w:r w:rsidRPr="002D063C">
        <w:rPr>
          <w:color w:val="000000" w:themeColor="text1"/>
        </w:rPr>
        <w:br/>
        <w:t>SO17 1BJ</w:t>
      </w:r>
      <w:r w:rsidRPr="002D063C">
        <w:rPr>
          <w:color w:val="000000" w:themeColor="text1"/>
        </w:rPr>
        <w:br/>
        <w:t>Telephone: 023 8059 3707</w:t>
      </w:r>
      <w:r w:rsidRPr="002D063C">
        <w:rPr>
          <w:color w:val="000000" w:themeColor="text1"/>
        </w:rPr>
        <w:br/>
        <w:t xml:space="preserve">email: </w:t>
      </w:r>
      <w:hyperlink r:id="rId10" w:history="1">
        <w:r w:rsidRPr="002D063C">
          <w:rPr>
            <w:rStyle w:val="Hyperlink"/>
            <w:color w:val="000000" w:themeColor="text1"/>
          </w:rPr>
          <w:t>c.j.downey@soton.ac.uk</w:t>
        </w:r>
      </w:hyperlink>
    </w:p>
    <w:p w:rsidR="002D063C" w:rsidRPr="002D063C" w:rsidRDefault="002D063C" w:rsidP="002D063C">
      <w:pPr>
        <w:rPr>
          <w:color w:val="000000" w:themeColor="text1"/>
        </w:rPr>
      </w:pPr>
      <w:r w:rsidRPr="002D063C">
        <w:rPr>
          <w:color w:val="000000" w:themeColor="text1"/>
        </w:rPr>
        <w:t>Chris Downey is Associate Professor of Education with research interests in educational effectiveness and improvement; particularly the use of data to inform expectations and decision-making, the implications of educational accountability and our understanding of social processes associated with learning and educational practice.</w:t>
      </w:r>
    </w:p>
    <w:p w:rsidR="004D2F1F" w:rsidRPr="002D063C" w:rsidRDefault="004D2F1F" w:rsidP="004D2F1F">
      <w:pPr>
        <w:pStyle w:val="Heading1"/>
        <w:rPr>
          <w:color w:val="000000" w:themeColor="text1"/>
        </w:rPr>
      </w:pPr>
      <w:r w:rsidRPr="002D063C">
        <w:rPr>
          <w:color w:val="000000" w:themeColor="text1"/>
        </w:rPr>
        <w:lastRenderedPageBreak/>
        <w:t>Automated generation of “good enough” transcripts as a first step to transcription of audio-recorded data</w:t>
      </w:r>
    </w:p>
    <w:p w:rsidR="00CC4666" w:rsidRPr="002D063C" w:rsidRDefault="00CC4666" w:rsidP="000F2F5F">
      <w:pPr>
        <w:rPr>
          <w:color w:val="000000" w:themeColor="text1"/>
          <w:lang w:eastAsia="en-GB"/>
        </w:rPr>
      </w:pPr>
    </w:p>
    <w:p w:rsidR="00CC4666" w:rsidRPr="002D063C" w:rsidRDefault="00CC4666" w:rsidP="005A7A59">
      <w:pPr>
        <w:pStyle w:val="Heading3"/>
        <w:rPr>
          <w:color w:val="000000" w:themeColor="text1"/>
          <w:lang w:eastAsia="en-GB"/>
        </w:rPr>
      </w:pPr>
      <w:r w:rsidRPr="002D063C">
        <w:rPr>
          <w:color w:val="000000" w:themeColor="text1"/>
          <w:lang w:eastAsia="en-GB"/>
        </w:rPr>
        <w:t>Abstract</w:t>
      </w:r>
    </w:p>
    <w:p w:rsidR="00CC4666" w:rsidRPr="002D063C" w:rsidRDefault="00CB7FF5" w:rsidP="00BE3FAC">
      <w:pPr>
        <w:rPr>
          <w:color w:val="000000" w:themeColor="text1"/>
          <w:lang w:eastAsia="en-GB"/>
        </w:rPr>
      </w:pPr>
      <w:r w:rsidRPr="002D063C">
        <w:rPr>
          <w:color w:val="000000" w:themeColor="text1"/>
          <w:lang w:eastAsia="en-GB"/>
        </w:rPr>
        <w:t xml:space="preserve">In the last decade </w:t>
      </w:r>
      <w:r w:rsidR="008917F5" w:rsidRPr="002D063C">
        <w:rPr>
          <w:color w:val="000000" w:themeColor="text1"/>
          <w:lang w:eastAsia="en-GB"/>
        </w:rPr>
        <w:t>automated</w:t>
      </w:r>
      <w:r w:rsidRPr="002D063C">
        <w:rPr>
          <w:color w:val="000000" w:themeColor="text1"/>
          <w:lang w:eastAsia="en-GB"/>
        </w:rPr>
        <w:t xml:space="preserve"> captioning services have appeared in mainstream technology use. </w:t>
      </w:r>
      <w:r w:rsidR="009C0423" w:rsidRPr="002D063C">
        <w:rPr>
          <w:color w:val="000000" w:themeColor="text1"/>
          <w:lang w:eastAsia="en-GB"/>
        </w:rPr>
        <w:t>U</w:t>
      </w:r>
      <w:r w:rsidRPr="002D063C">
        <w:rPr>
          <w:color w:val="000000" w:themeColor="text1"/>
          <w:lang w:eastAsia="en-GB"/>
        </w:rPr>
        <w:t>ntil now the focus of these services have been on the technical aspects, supporting pupils with special education</w:t>
      </w:r>
      <w:r w:rsidR="005B19D9" w:rsidRPr="002D063C">
        <w:rPr>
          <w:color w:val="000000" w:themeColor="text1"/>
          <w:lang w:eastAsia="en-GB"/>
        </w:rPr>
        <w:t>al</w:t>
      </w:r>
      <w:r w:rsidRPr="002D063C">
        <w:rPr>
          <w:color w:val="000000" w:themeColor="text1"/>
          <w:lang w:eastAsia="en-GB"/>
        </w:rPr>
        <w:t xml:space="preserve"> needs and supporting teaching and learning of second language students. Only limited explorations have been </w:t>
      </w:r>
      <w:r w:rsidR="005B19D9" w:rsidRPr="002D063C">
        <w:rPr>
          <w:color w:val="000000" w:themeColor="text1"/>
          <w:lang w:eastAsia="en-GB"/>
        </w:rPr>
        <w:t xml:space="preserve">attempted </w:t>
      </w:r>
      <w:r w:rsidRPr="002D063C">
        <w:rPr>
          <w:color w:val="000000" w:themeColor="text1"/>
          <w:lang w:eastAsia="en-GB"/>
        </w:rPr>
        <w:t xml:space="preserve">regarding its use for research purposes: transcription of audio recordings. This paper presents </w:t>
      </w:r>
      <w:r w:rsidR="00741850" w:rsidRPr="002D063C">
        <w:rPr>
          <w:color w:val="000000" w:themeColor="text1"/>
          <w:lang w:eastAsia="en-GB"/>
        </w:rPr>
        <w:t>a proof-of</w:t>
      </w:r>
      <w:r w:rsidR="00BE3FAC" w:rsidRPr="002D063C">
        <w:rPr>
          <w:color w:val="000000" w:themeColor="text1"/>
          <w:lang w:eastAsia="en-GB"/>
        </w:rPr>
        <w:t>-</w:t>
      </w:r>
      <w:r w:rsidR="00741850" w:rsidRPr="002D063C">
        <w:rPr>
          <w:color w:val="000000" w:themeColor="text1"/>
          <w:lang w:eastAsia="en-GB"/>
        </w:rPr>
        <w:t xml:space="preserve">concept exploration utilising </w:t>
      </w:r>
      <w:r w:rsidRPr="002D063C">
        <w:rPr>
          <w:color w:val="000000" w:themeColor="text1"/>
          <w:lang w:eastAsia="en-GB"/>
        </w:rPr>
        <w:t xml:space="preserve">three examples of </w:t>
      </w:r>
      <w:r w:rsidR="008917F5" w:rsidRPr="002D063C">
        <w:rPr>
          <w:color w:val="000000" w:themeColor="text1"/>
          <w:lang w:eastAsia="en-GB"/>
        </w:rPr>
        <w:t>automated</w:t>
      </w:r>
      <w:r w:rsidRPr="002D063C">
        <w:rPr>
          <w:color w:val="000000" w:themeColor="text1"/>
          <w:lang w:eastAsia="en-GB"/>
        </w:rPr>
        <w:t xml:space="preserve"> transcription of audio </w:t>
      </w:r>
      <w:r w:rsidR="008D203B" w:rsidRPr="002D063C">
        <w:rPr>
          <w:color w:val="000000" w:themeColor="text1"/>
          <w:lang w:eastAsia="en-GB"/>
        </w:rPr>
        <w:t xml:space="preserve">recordings </w:t>
      </w:r>
      <w:r w:rsidRPr="002D063C">
        <w:rPr>
          <w:color w:val="000000" w:themeColor="text1"/>
          <w:lang w:eastAsia="en-GB"/>
        </w:rPr>
        <w:t xml:space="preserve">from </w:t>
      </w:r>
      <w:r w:rsidR="002E74FF" w:rsidRPr="002D063C">
        <w:rPr>
          <w:color w:val="000000" w:themeColor="text1"/>
          <w:lang w:eastAsia="en-GB"/>
        </w:rPr>
        <w:t>different contexts; a</w:t>
      </w:r>
      <w:r w:rsidR="00741850" w:rsidRPr="002D063C">
        <w:rPr>
          <w:color w:val="000000" w:themeColor="text1"/>
          <w:lang w:eastAsia="en-GB"/>
        </w:rPr>
        <w:t xml:space="preserve">n </w:t>
      </w:r>
      <w:r w:rsidR="002E74FF" w:rsidRPr="002D063C">
        <w:rPr>
          <w:color w:val="000000" w:themeColor="text1"/>
          <w:lang w:eastAsia="en-GB"/>
        </w:rPr>
        <w:t>interview</w:t>
      </w:r>
      <w:r w:rsidR="00741850" w:rsidRPr="002D063C">
        <w:rPr>
          <w:color w:val="000000" w:themeColor="text1"/>
          <w:lang w:eastAsia="en-GB"/>
        </w:rPr>
        <w:t>, a public hearing and a classroom setting</w:t>
      </w:r>
      <w:r w:rsidRPr="002D063C">
        <w:rPr>
          <w:color w:val="000000" w:themeColor="text1"/>
          <w:lang w:eastAsia="en-GB"/>
        </w:rPr>
        <w:t xml:space="preserve">, and </w:t>
      </w:r>
      <w:r w:rsidR="008D203B" w:rsidRPr="002D063C">
        <w:rPr>
          <w:color w:val="000000" w:themeColor="text1"/>
          <w:lang w:eastAsia="en-GB"/>
        </w:rPr>
        <w:t xml:space="preserve">compares </w:t>
      </w:r>
      <w:r w:rsidRPr="002D063C">
        <w:rPr>
          <w:color w:val="000000" w:themeColor="text1"/>
          <w:lang w:eastAsia="en-GB"/>
        </w:rPr>
        <w:t>them against ‘manual’ transcription techniques</w:t>
      </w:r>
      <w:r w:rsidR="00741850" w:rsidRPr="002D063C">
        <w:rPr>
          <w:color w:val="000000" w:themeColor="text1"/>
          <w:lang w:eastAsia="en-GB"/>
        </w:rPr>
        <w:t xml:space="preserve"> in each case</w:t>
      </w:r>
      <w:r w:rsidRPr="002D063C">
        <w:rPr>
          <w:color w:val="000000" w:themeColor="text1"/>
          <w:lang w:eastAsia="en-GB"/>
        </w:rPr>
        <w:t xml:space="preserve">. </w:t>
      </w:r>
      <w:r w:rsidR="005567CA" w:rsidRPr="002D063C">
        <w:rPr>
          <w:color w:val="000000" w:themeColor="text1"/>
          <w:lang w:eastAsia="en-GB"/>
        </w:rPr>
        <w:t xml:space="preserve">It begins with an </w:t>
      </w:r>
      <w:r w:rsidR="002E74FF" w:rsidRPr="002D063C">
        <w:rPr>
          <w:color w:val="000000" w:themeColor="text1"/>
          <w:lang w:eastAsia="en-GB"/>
        </w:rPr>
        <w:t>overview of literature on automated captioning and the use of voice recognition tools for the purposes of transcription</w:t>
      </w:r>
      <w:r w:rsidR="005567CA" w:rsidRPr="002D063C">
        <w:rPr>
          <w:color w:val="000000" w:themeColor="text1"/>
          <w:lang w:eastAsia="en-GB"/>
        </w:rPr>
        <w:t xml:space="preserve">. </w:t>
      </w:r>
      <w:r w:rsidR="002E74FF" w:rsidRPr="002D063C">
        <w:rPr>
          <w:color w:val="000000" w:themeColor="text1"/>
          <w:lang w:eastAsia="en-GB"/>
        </w:rPr>
        <w:t xml:space="preserve">An account is provided of the </w:t>
      </w:r>
      <w:r w:rsidR="005567CA" w:rsidRPr="002D063C">
        <w:rPr>
          <w:color w:val="000000" w:themeColor="text1"/>
          <w:lang w:eastAsia="en-GB"/>
        </w:rPr>
        <w:t xml:space="preserve">specific </w:t>
      </w:r>
      <w:r w:rsidR="003117F6" w:rsidRPr="002D063C">
        <w:rPr>
          <w:color w:val="000000" w:themeColor="text1"/>
          <w:lang w:eastAsia="en-GB"/>
        </w:rPr>
        <w:t xml:space="preserve">processes and </w:t>
      </w:r>
      <w:r w:rsidR="002E74FF" w:rsidRPr="002D063C">
        <w:rPr>
          <w:color w:val="000000" w:themeColor="text1"/>
          <w:lang w:eastAsia="en-GB"/>
        </w:rPr>
        <w:t xml:space="preserve">tools used for the </w:t>
      </w:r>
      <w:r w:rsidR="003117F6" w:rsidRPr="002D063C">
        <w:rPr>
          <w:color w:val="000000" w:themeColor="text1"/>
          <w:lang w:eastAsia="en-GB"/>
        </w:rPr>
        <w:t xml:space="preserve">generation of the </w:t>
      </w:r>
      <w:r w:rsidR="002E74FF" w:rsidRPr="002D063C">
        <w:rPr>
          <w:color w:val="000000" w:themeColor="text1"/>
          <w:lang w:eastAsia="en-GB"/>
        </w:rPr>
        <w:t>automated captions</w:t>
      </w:r>
      <w:r w:rsidR="003117F6" w:rsidRPr="002D063C">
        <w:rPr>
          <w:color w:val="000000" w:themeColor="text1"/>
          <w:lang w:eastAsia="en-GB"/>
        </w:rPr>
        <w:t xml:space="preserve"> followed by some basic processing of the captions to produce automated transcripts</w:t>
      </w:r>
      <w:r w:rsidR="002E74FF" w:rsidRPr="002D063C">
        <w:rPr>
          <w:color w:val="000000" w:themeColor="text1"/>
          <w:lang w:eastAsia="en-GB"/>
        </w:rPr>
        <w:t xml:space="preserve">. </w:t>
      </w:r>
      <w:r w:rsidR="003117F6" w:rsidRPr="002D063C">
        <w:rPr>
          <w:color w:val="000000" w:themeColor="text1"/>
          <w:lang w:eastAsia="en-GB"/>
        </w:rPr>
        <w:t xml:space="preserve">Originality checking software was used to determine a percentage match between the automated transcript and a manual version as a </w:t>
      </w:r>
      <w:r w:rsidR="009C51C6" w:rsidRPr="002D063C">
        <w:rPr>
          <w:color w:val="000000" w:themeColor="text1"/>
          <w:lang w:eastAsia="en-GB"/>
        </w:rPr>
        <w:t xml:space="preserve">basic </w:t>
      </w:r>
      <w:r w:rsidR="003117F6" w:rsidRPr="002D063C">
        <w:rPr>
          <w:color w:val="000000" w:themeColor="text1"/>
          <w:lang w:eastAsia="en-GB"/>
        </w:rPr>
        <w:t>measure of the potential usability</w:t>
      </w:r>
      <w:r w:rsidR="009C51C6" w:rsidRPr="002D063C">
        <w:rPr>
          <w:color w:val="000000" w:themeColor="text1"/>
          <w:lang w:eastAsia="en-GB"/>
        </w:rPr>
        <w:t xml:space="preserve"> of each of the automated transcripts. Some analysis of the more common and persistent mismatches observed between automated and manual transcripts is provided, revealing that the majority of mismatches would be easily identified and rectified in a review and edit of the automated transcript. </w:t>
      </w:r>
      <w:r w:rsidR="00BE3FAC" w:rsidRPr="002D063C">
        <w:rPr>
          <w:color w:val="000000" w:themeColor="text1"/>
          <w:lang w:eastAsia="en-GB"/>
        </w:rPr>
        <w:t>Finally, some of the challenges and limitations of the approach are considered. These limitations notwithstanding, w</w:t>
      </w:r>
      <w:r w:rsidRPr="002D063C">
        <w:rPr>
          <w:color w:val="000000" w:themeColor="text1"/>
          <w:lang w:eastAsia="en-GB"/>
        </w:rPr>
        <w:t>e conclude that th</w:t>
      </w:r>
      <w:r w:rsidR="008D203B" w:rsidRPr="002D063C">
        <w:rPr>
          <w:color w:val="000000" w:themeColor="text1"/>
          <w:lang w:eastAsia="en-GB"/>
        </w:rPr>
        <w:t>is</w:t>
      </w:r>
      <w:r w:rsidRPr="002D063C">
        <w:rPr>
          <w:color w:val="000000" w:themeColor="text1"/>
          <w:lang w:eastAsia="en-GB"/>
        </w:rPr>
        <w:t xml:space="preserve"> </w:t>
      </w:r>
      <w:r w:rsidR="008D203B" w:rsidRPr="002D063C">
        <w:rPr>
          <w:color w:val="000000" w:themeColor="text1"/>
          <w:lang w:eastAsia="en-GB"/>
        </w:rPr>
        <w:t xml:space="preserve">form of </w:t>
      </w:r>
      <w:r w:rsidRPr="002D063C">
        <w:rPr>
          <w:color w:val="000000" w:themeColor="text1"/>
          <w:lang w:eastAsia="en-GB"/>
        </w:rPr>
        <w:t>automated transcription provides ‘good enough’ transcript</w:t>
      </w:r>
      <w:r w:rsidR="00A550D8" w:rsidRPr="002D063C">
        <w:rPr>
          <w:color w:val="000000" w:themeColor="text1"/>
          <w:lang w:eastAsia="en-GB"/>
        </w:rPr>
        <w:t>ion</w:t>
      </w:r>
      <w:r w:rsidRPr="002D063C">
        <w:rPr>
          <w:color w:val="000000" w:themeColor="text1"/>
          <w:lang w:eastAsia="en-GB"/>
        </w:rPr>
        <w:t xml:space="preserve"> for first versions of transcripts. The time and </w:t>
      </w:r>
      <w:r w:rsidR="008D203B" w:rsidRPr="002D063C">
        <w:rPr>
          <w:color w:val="000000" w:themeColor="text1"/>
          <w:lang w:eastAsia="en-GB"/>
        </w:rPr>
        <w:t xml:space="preserve">cost </w:t>
      </w:r>
      <w:r w:rsidRPr="002D063C">
        <w:rPr>
          <w:color w:val="000000" w:themeColor="text1"/>
          <w:lang w:eastAsia="en-GB"/>
        </w:rPr>
        <w:t>advantages of this could be considerable</w:t>
      </w:r>
      <w:r w:rsidR="00741850" w:rsidRPr="002D063C">
        <w:rPr>
          <w:color w:val="000000" w:themeColor="text1"/>
          <w:lang w:eastAsia="en-GB"/>
        </w:rPr>
        <w:t>, even for the production of summary or gisted transcripts</w:t>
      </w:r>
      <w:r w:rsidRPr="002D063C">
        <w:rPr>
          <w:color w:val="000000" w:themeColor="text1"/>
          <w:lang w:eastAsia="en-GB"/>
        </w:rPr>
        <w:t xml:space="preserve">. </w:t>
      </w:r>
      <w:r w:rsidR="00BE3FAC" w:rsidRPr="002D063C">
        <w:rPr>
          <w:color w:val="000000" w:themeColor="text1"/>
          <w:lang w:eastAsia="en-GB"/>
        </w:rPr>
        <w:t xml:space="preserve"> </w:t>
      </w:r>
    </w:p>
    <w:p w:rsidR="00CC4666" w:rsidRPr="002D063C" w:rsidRDefault="00CC4666" w:rsidP="00A82EF1">
      <w:pPr>
        <w:rPr>
          <w:i/>
          <w:iCs/>
          <w:color w:val="000000" w:themeColor="text1"/>
          <w:lang w:eastAsia="en-GB"/>
        </w:rPr>
      </w:pPr>
      <w:r w:rsidRPr="002D063C">
        <w:rPr>
          <w:color w:val="000000" w:themeColor="text1"/>
          <w:lang w:eastAsia="en-GB"/>
        </w:rPr>
        <w:t xml:space="preserve">Key words: </w:t>
      </w:r>
      <w:r w:rsidR="00B80B9E" w:rsidRPr="002D063C">
        <w:rPr>
          <w:i/>
          <w:iCs/>
          <w:color w:val="000000" w:themeColor="text1"/>
          <w:lang w:eastAsia="en-GB"/>
        </w:rPr>
        <w:t xml:space="preserve">interviews, transcription, </w:t>
      </w:r>
      <w:r w:rsidR="0079794E" w:rsidRPr="002D063C">
        <w:rPr>
          <w:i/>
          <w:iCs/>
          <w:color w:val="000000" w:themeColor="text1"/>
          <w:lang w:eastAsia="en-GB"/>
        </w:rPr>
        <w:t xml:space="preserve">qualitative data, </w:t>
      </w:r>
      <w:r w:rsidR="008917F5" w:rsidRPr="002D063C">
        <w:rPr>
          <w:i/>
          <w:iCs/>
          <w:color w:val="000000" w:themeColor="text1"/>
          <w:lang w:eastAsia="en-GB"/>
        </w:rPr>
        <w:t>automated</w:t>
      </w:r>
      <w:r w:rsidR="00B80B9E" w:rsidRPr="002D063C">
        <w:rPr>
          <w:i/>
          <w:iCs/>
          <w:color w:val="000000" w:themeColor="text1"/>
          <w:lang w:eastAsia="en-GB"/>
        </w:rPr>
        <w:t xml:space="preserve"> captions, </w:t>
      </w:r>
      <w:r w:rsidR="00A82EF1" w:rsidRPr="002D063C">
        <w:rPr>
          <w:i/>
          <w:iCs/>
          <w:color w:val="000000" w:themeColor="text1"/>
          <w:lang w:eastAsia="en-GB"/>
        </w:rPr>
        <w:t xml:space="preserve">technology, </w:t>
      </w:r>
      <w:r w:rsidR="0079794E" w:rsidRPr="002D063C">
        <w:rPr>
          <w:i/>
          <w:iCs/>
          <w:color w:val="000000" w:themeColor="text1"/>
          <w:lang w:eastAsia="en-GB"/>
        </w:rPr>
        <w:t>automat</w:t>
      </w:r>
      <w:r w:rsidR="00A82EF1" w:rsidRPr="002D063C">
        <w:rPr>
          <w:i/>
          <w:iCs/>
          <w:color w:val="000000" w:themeColor="text1"/>
          <w:lang w:eastAsia="en-GB"/>
        </w:rPr>
        <w:t>ic</w:t>
      </w:r>
      <w:r w:rsidR="0079794E" w:rsidRPr="002D063C">
        <w:rPr>
          <w:i/>
          <w:iCs/>
          <w:color w:val="000000" w:themeColor="text1"/>
          <w:lang w:eastAsia="en-GB"/>
        </w:rPr>
        <w:t xml:space="preserve"> speech recognition</w:t>
      </w:r>
    </w:p>
    <w:p w:rsidR="00186B1C" w:rsidRPr="002D063C" w:rsidRDefault="00186B1C" w:rsidP="000F2F5F">
      <w:pPr>
        <w:pStyle w:val="Heading2"/>
        <w:rPr>
          <w:color w:val="000000" w:themeColor="text1"/>
          <w:sz w:val="22"/>
          <w:szCs w:val="22"/>
        </w:rPr>
      </w:pPr>
      <w:r w:rsidRPr="002D063C">
        <w:rPr>
          <w:color w:val="000000" w:themeColor="text1"/>
        </w:rPr>
        <w:t>Introduction</w:t>
      </w:r>
    </w:p>
    <w:p w:rsidR="008F0CCC" w:rsidRPr="002D063C" w:rsidRDefault="004D2F1F" w:rsidP="00465D10">
      <w:pPr>
        <w:rPr>
          <w:color w:val="000000" w:themeColor="text1"/>
        </w:rPr>
      </w:pPr>
      <w:r w:rsidRPr="002D063C">
        <w:rPr>
          <w:color w:val="000000" w:themeColor="text1"/>
        </w:rPr>
        <w:t>A number of key</w:t>
      </w:r>
      <w:r w:rsidR="000911A4" w:rsidRPr="002D063C">
        <w:rPr>
          <w:color w:val="000000" w:themeColor="text1"/>
        </w:rPr>
        <w:t xml:space="preserve"> methods in social science involve some form of transcription of audio. As the UK data archive posits</w:t>
      </w:r>
      <w:r w:rsidR="00EE4634" w:rsidRPr="002D063C">
        <w:rPr>
          <w:color w:val="000000" w:themeColor="text1"/>
        </w:rPr>
        <w:t>,</w:t>
      </w:r>
      <w:r w:rsidR="000911A4" w:rsidRPr="002D063C">
        <w:rPr>
          <w:color w:val="000000" w:themeColor="text1"/>
        </w:rPr>
        <w:t xml:space="preserve"> transcription work is a time-consuming process that often is outsourced to external transcribers (UK data </w:t>
      </w:r>
      <w:r w:rsidR="00364CDD" w:rsidRPr="002D063C">
        <w:rPr>
          <w:color w:val="000000" w:themeColor="text1"/>
        </w:rPr>
        <w:t>archive</w:t>
      </w:r>
      <w:r w:rsidR="000911A4" w:rsidRPr="002D063C">
        <w:rPr>
          <w:color w:val="000000" w:themeColor="text1"/>
        </w:rPr>
        <w:t xml:space="preserve">, 2017). </w:t>
      </w:r>
      <w:r w:rsidR="00EE4634" w:rsidRPr="002D063C">
        <w:rPr>
          <w:color w:val="000000" w:themeColor="text1"/>
        </w:rPr>
        <w:t xml:space="preserve">In projects involving multiple rounds of </w:t>
      </w:r>
      <w:r w:rsidR="000911A4" w:rsidRPr="002D063C">
        <w:rPr>
          <w:color w:val="000000" w:themeColor="text1"/>
        </w:rPr>
        <w:t>data analys</w:t>
      </w:r>
      <w:r w:rsidR="00EE4634" w:rsidRPr="002D063C">
        <w:rPr>
          <w:color w:val="000000" w:themeColor="text1"/>
        </w:rPr>
        <w:t>i</w:t>
      </w:r>
      <w:r w:rsidR="000911A4" w:rsidRPr="002D063C">
        <w:rPr>
          <w:color w:val="000000" w:themeColor="text1"/>
        </w:rPr>
        <w:t>s it is important to follow standardised guidelines while transcribing. This is one of the reasons why large-scale qualitative projects</w:t>
      </w:r>
      <w:r w:rsidR="00F872B9" w:rsidRPr="002D063C">
        <w:rPr>
          <w:color w:val="000000" w:themeColor="text1"/>
        </w:rPr>
        <w:t xml:space="preserve"> often</w:t>
      </w:r>
      <w:r w:rsidR="000911A4" w:rsidRPr="002D063C">
        <w:rPr>
          <w:color w:val="000000" w:themeColor="text1"/>
        </w:rPr>
        <w:t xml:space="preserve"> release </w:t>
      </w:r>
      <w:r w:rsidR="003901EC" w:rsidRPr="002D063C">
        <w:rPr>
          <w:color w:val="000000" w:themeColor="text1"/>
        </w:rPr>
        <w:t xml:space="preserve">a </w:t>
      </w:r>
      <w:r w:rsidR="000911A4" w:rsidRPr="002D063C">
        <w:rPr>
          <w:color w:val="000000" w:themeColor="text1"/>
        </w:rPr>
        <w:t xml:space="preserve">separate detailed transcription and </w:t>
      </w:r>
      <w:r w:rsidR="00F872B9" w:rsidRPr="002D063C">
        <w:rPr>
          <w:color w:val="000000" w:themeColor="text1"/>
        </w:rPr>
        <w:t>translation manual</w:t>
      </w:r>
      <w:r w:rsidR="008F0CCC" w:rsidRPr="002D063C">
        <w:rPr>
          <w:color w:val="000000" w:themeColor="text1"/>
        </w:rPr>
        <w:t>. There are various types of transcript of audio recordings for research purposes, depending on the degree of detail required in the transcription process</w:t>
      </w:r>
      <w:r w:rsidR="00465D10" w:rsidRPr="002D063C">
        <w:rPr>
          <w:color w:val="000000" w:themeColor="text1"/>
        </w:rPr>
        <w:t xml:space="preserve">, </w:t>
      </w:r>
      <w:r w:rsidR="008F0CCC" w:rsidRPr="002D063C">
        <w:rPr>
          <w:color w:val="000000" w:themeColor="text1"/>
        </w:rPr>
        <w:t xml:space="preserve">from capturing additional information such as pauses and </w:t>
      </w:r>
      <w:r w:rsidR="008F0CCC" w:rsidRPr="002D063C">
        <w:rPr>
          <w:color w:val="000000" w:themeColor="text1"/>
        </w:rPr>
        <w:lastRenderedPageBreak/>
        <w:t xml:space="preserve">intonation, through to the production of condensed or essence transcripts where some of the information captured in the raw audio recording is deliberately omitted from the transcript. Regardless of the type of transcript required it is commonly accepted that the process of transcription is likely to require multiple rounds of engagement with the audio file (Paulus et al., 2013). We posit therefore that the generation </w:t>
      </w:r>
      <w:r w:rsidR="001D049D" w:rsidRPr="002D063C">
        <w:rPr>
          <w:color w:val="000000" w:themeColor="text1"/>
        </w:rPr>
        <w:t xml:space="preserve">of </w:t>
      </w:r>
      <w:r w:rsidR="008F0CCC" w:rsidRPr="002D063C">
        <w:rPr>
          <w:color w:val="000000" w:themeColor="text1"/>
        </w:rPr>
        <w:t>transcript</w:t>
      </w:r>
      <w:r w:rsidR="001D049D" w:rsidRPr="002D063C">
        <w:rPr>
          <w:color w:val="000000" w:themeColor="text1"/>
        </w:rPr>
        <w:t>s</w:t>
      </w:r>
      <w:r w:rsidR="008F0CCC" w:rsidRPr="002D063C">
        <w:rPr>
          <w:color w:val="000000" w:themeColor="text1"/>
        </w:rPr>
        <w:t xml:space="preserve">, utilising technology such </w:t>
      </w:r>
      <w:r w:rsidR="0007240A" w:rsidRPr="002D063C">
        <w:rPr>
          <w:color w:val="000000" w:themeColor="text1"/>
        </w:rPr>
        <w:t>as</w:t>
      </w:r>
      <w:r w:rsidR="001D049D" w:rsidRPr="002D063C">
        <w:rPr>
          <w:color w:val="000000" w:themeColor="text1"/>
        </w:rPr>
        <w:t xml:space="preserve"> </w:t>
      </w:r>
      <w:r w:rsidR="008F0CCC" w:rsidRPr="002D063C">
        <w:rPr>
          <w:color w:val="000000" w:themeColor="text1"/>
        </w:rPr>
        <w:t>automated speech recognition tools</w:t>
      </w:r>
      <w:r w:rsidR="001D049D" w:rsidRPr="002D063C">
        <w:rPr>
          <w:color w:val="000000" w:themeColor="text1"/>
        </w:rPr>
        <w:t xml:space="preserve"> embedded in web-based auto-captioning services</w:t>
      </w:r>
      <w:r w:rsidR="008F0CCC" w:rsidRPr="002D063C">
        <w:rPr>
          <w:color w:val="000000" w:themeColor="text1"/>
        </w:rPr>
        <w:t xml:space="preserve">, could provide a useful first draft </w:t>
      </w:r>
      <w:r w:rsidR="00582D10" w:rsidRPr="002D063C">
        <w:rPr>
          <w:color w:val="000000" w:themeColor="text1"/>
        </w:rPr>
        <w:t>for use in later cycles of the process of transcription</w:t>
      </w:r>
      <w:r w:rsidR="001D049D" w:rsidRPr="002D063C">
        <w:rPr>
          <w:color w:val="000000" w:themeColor="text1"/>
        </w:rPr>
        <w:t xml:space="preserve">, providing that the quality of the automated transcript is sufficient to </w:t>
      </w:r>
      <w:r w:rsidR="00465D10" w:rsidRPr="002D063C">
        <w:rPr>
          <w:color w:val="000000" w:themeColor="text1"/>
        </w:rPr>
        <w:t>serve as</w:t>
      </w:r>
      <w:r w:rsidR="001D049D" w:rsidRPr="002D063C">
        <w:rPr>
          <w:color w:val="000000" w:themeColor="text1"/>
        </w:rPr>
        <w:t xml:space="preserve"> a foundation for further editing, addition and improvement.</w:t>
      </w:r>
    </w:p>
    <w:p w:rsidR="000911A4" w:rsidRPr="002D063C" w:rsidRDefault="003901EC" w:rsidP="00465D10">
      <w:pPr>
        <w:rPr>
          <w:color w:val="000000" w:themeColor="text1"/>
        </w:rPr>
      </w:pPr>
      <w:r w:rsidRPr="002D063C">
        <w:rPr>
          <w:color w:val="000000" w:themeColor="text1"/>
        </w:rPr>
        <w:t>This paper</w:t>
      </w:r>
      <w:r w:rsidR="00582D10" w:rsidRPr="002D063C">
        <w:rPr>
          <w:color w:val="000000" w:themeColor="text1"/>
        </w:rPr>
        <w:t>,</w:t>
      </w:r>
      <w:r w:rsidRPr="002D063C">
        <w:rPr>
          <w:color w:val="000000" w:themeColor="text1"/>
        </w:rPr>
        <w:t xml:space="preserve"> </w:t>
      </w:r>
      <w:r w:rsidR="00582D10" w:rsidRPr="002D063C">
        <w:rPr>
          <w:color w:val="000000" w:themeColor="text1"/>
        </w:rPr>
        <w:t xml:space="preserve">therefore, </w:t>
      </w:r>
      <w:r w:rsidRPr="002D063C">
        <w:rPr>
          <w:color w:val="000000" w:themeColor="text1"/>
        </w:rPr>
        <w:t xml:space="preserve">revisits the recommendation from the UK data </w:t>
      </w:r>
      <w:r w:rsidR="00F872B9" w:rsidRPr="002D063C">
        <w:rPr>
          <w:color w:val="000000" w:themeColor="text1"/>
        </w:rPr>
        <w:t>archive</w:t>
      </w:r>
      <w:r w:rsidRPr="002D063C">
        <w:rPr>
          <w:color w:val="000000" w:themeColor="text1"/>
        </w:rPr>
        <w:t xml:space="preserve"> (2017) not </w:t>
      </w:r>
      <w:r w:rsidR="00EE4634" w:rsidRPr="002D063C">
        <w:rPr>
          <w:color w:val="000000" w:themeColor="text1"/>
        </w:rPr>
        <w:t xml:space="preserve">to </w:t>
      </w:r>
      <w:r w:rsidRPr="002D063C">
        <w:rPr>
          <w:color w:val="000000" w:themeColor="text1"/>
        </w:rPr>
        <w:t xml:space="preserve">automate the transcription of recorded interviews, as </w:t>
      </w:r>
      <w:r w:rsidR="00EE4634" w:rsidRPr="002D063C">
        <w:rPr>
          <w:color w:val="000000" w:themeColor="text1"/>
        </w:rPr>
        <w:t xml:space="preserve">these </w:t>
      </w:r>
      <w:r w:rsidRPr="002D063C">
        <w:rPr>
          <w:color w:val="000000" w:themeColor="text1"/>
        </w:rPr>
        <w:t xml:space="preserve">tools “all require a great deal of training and calibration to be able to recognise a particular voice, accent and dialect.” </w:t>
      </w:r>
      <w:r w:rsidR="00EE4634" w:rsidRPr="002D063C">
        <w:rPr>
          <w:color w:val="000000" w:themeColor="text1"/>
        </w:rPr>
        <w:t>It also considers whether r</w:t>
      </w:r>
      <w:r w:rsidRPr="002D063C">
        <w:rPr>
          <w:color w:val="000000" w:themeColor="text1"/>
        </w:rPr>
        <w:t>ecent advances in technology</w:t>
      </w:r>
      <w:r w:rsidR="00B80B9E" w:rsidRPr="002D063C">
        <w:rPr>
          <w:color w:val="000000" w:themeColor="text1"/>
        </w:rPr>
        <w:t xml:space="preserve"> </w:t>
      </w:r>
      <w:r w:rsidR="00EE4634" w:rsidRPr="002D063C">
        <w:rPr>
          <w:color w:val="000000" w:themeColor="text1"/>
        </w:rPr>
        <w:t xml:space="preserve">might </w:t>
      </w:r>
      <w:r w:rsidRPr="002D063C">
        <w:rPr>
          <w:color w:val="000000" w:themeColor="text1"/>
        </w:rPr>
        <w:t xml:space="preserve">allow us to utilise freely available web-tools to quickly come to ‘good enough’ </w:t>
      </w:r>
      <w:r w:rsidR="00EE4634" w:rsidRPr="002D063C">
        <w:rPr>
          <w:color w:val="000000" w:themeColor="text1"/>
        </w:rPr>
        <w:t xml:space="preserve">first drafts of </w:t>
      </w:r>
      <w:r w:rsidRPr="002D063C">
        <w:rPr>
          <w:color w:val="000000" w:themeColor="text1"/>
        </w:rPr>
        <w:t>transcript</w:t>
      </w:r>
      <w:r w:rsidR="00823E95" w:rsidRPr="002D063C">
        <w:rPr>
          <w:color w:val="000000" w:themeColor="text1"/>
        </w:rPr>
        <w:t>s</w:t>
      </w:r>
      <w:r w:rsidRPr="002D063C">
        <w:rPr>
          <w:color w:val="000000" w:themeColor="text1"/>
        </w:rPr>
        <w:t xml:space="preserve">. We contend that such a workflow </w:t>
      </w:r>
      <w:r w:rsidR="00EE4634" w:rsidRPr="002D063C">
        <w:rPr>
          <w:color w:val="000000" w:themeColor="text1"/>
        </w:rPr>
        <w:t xml:space="preserve">might </w:t>
      </w:r>
      <w:r w:rsidRPr="002D063C">
        <w:rPr>
          <w:color w:val="000000" w:themeColor="text1"/>
        </w:rPr>
        <w:t>significantly reduce the time and costs involved in the transcription process.</w:t>
      </w:r>
      <w:r w:rsidR="00044CA0" w:rsidRPr="002D063C">
        <w:rPr>
          <w:color w:val="000000" w:themeColor="text1"/>
        </w:rPr>
        <w:t xml:space="preserve"> This may well lead to significant gains for researchers working in fields for which gaining grant funding for research projects can be particularly challenging. </w:t>
      </w:r>
      <w:r w:rsidR="00714471" w:rsidRPr="002D063C">
        <w:rPr>
          <w:color w:val="000000" w:themeColor="text1"/>
        </w:rPr>
        <w:t xml:space="preserve">This may include gains for those researching within controversial fields for which access to external research funding may be very limited. </w:t>
      </w:r>
      <w:r w:rsidR="00044CA0" w:rsidRPr="002D063C">
        <w:rPr>
          <w:color w:val="000000" w:themeColor="text1"/>
        </w:rPr>
        <w:t xml:space="preserve">It </w:t>
      </w:r>
      <w:r w:rsidR="00714471" w:rsidRPr="002D063C">
        <w:rPr>
          <w:color w:val="000000" w:themeColor="text1"/>
        </w:rPr>
        <w:t xml:space="preserve">should also </w:t>
      </w:r>
      <w:r w:rsidR="00044CA0" w:rsidRPr="002D063C">
        <w:rPr>
          <w:color w:val="000000" w:themeColor="text1"/>
        </w:rPr>
        <w:t xml:space="preserve">reduce the </w:t>
      </w:r>
      <w:r w:rsidR="00714471" w:rsidRPr="002D063C">
        <w:rPr>
          <w:color w:val="000000" w:themeColor="text1"/>
        </w:rPr>
        <w:t xml:space="preserve">overall </w:t>
      </w:r>
      <w:r w:rsidR="00392F77" w:rsidRPr="002D063C">
        <w:rPr>
          <w:color w:val="000000" w:themeColor="text1"/>
        </w:rPr>
        <w:t xml:space="preserve">costs </w:t>
      </w:r>
      <w:r w:rsidR="00714471" w:rsidRPr="002D063C">
        <w:rPr>
          <w:color w:val="000000" w:themeColor="text1"/>
        </w:rPr>
        <w:t xml:space="preserve">associated with </w:t>
      </w:r>
      <w:r w:rsidR="00392F77" w:rsidRPr="002D063C">
        <w:rPr>
          <w:color w:val="000000" w:themeColor="text1"/>
        </w:rPr>
        <w:t xml:space="preserve">transcription, </w:t>
      </w:r>
      <w:r w:rsidR="00714471" w:rsidRPr="002D063C">
        <w:rPr>
          <w:color w:val="000000" w:themeColor="text1"/>
        </w:rPr>
        <w:t xml:space="preserve">and so help avoid the need to compromise on </w:t>
      </w:r>
      <w:r w:rsidR="00044CA0" w:rsidRPr="002D063C">
        <w:rPr>
          <w:color w:val="000000" w:themeColor="text1"/>
        </w:rPr>
        <w:t xml:space="preserve">the scale and scope </w:t>
      </w:r>
      <w:r w:rsidR="00714471" w:rsidRPr="002D063C">
        <w:rPr>
          <w:color w:val="000000" w:themeColor="text1"/>
        </w:rPr>
        <w:t xml:space="preserve">of a project during the research design stage, if this is in </w:t>
      </w:r>
      <w:r w:rsidR="00044CA0" w:rsidRPr="002D063C">
        <w:rPr>
          <w:color w:val="000000" w:themeColor="text1"/>
        </w:rPr>
        <w:t xml:space="preserve">an effort to balance the costs of </w:t>
      </w:r>
      <w:r w:rsidR="00714471" w:rsidRPr="002D063C">
        <w:rPr>
          <w:color w:val="000000" w:themeColor="text1"/>
        </w:rPr>
        <w:t xml:space="preserve">the </w:t>
      </w:r>
      <w:r w:rsidR="00044CA0" w:rsidRPr="002D063C">
        <w:rPr>
          <w:color w:val="000000" w:themeColor="text1"/>
        </w:rPr>
        <w:t>research with</w:t>
      </w:r>
      <w:r w:rsidR="00392F77" w:rsidRPr="002D063C">
        <w:rPr>
          <w:color w:val="000000" w:themeColor="text1"/>
        </w:rPr>
        <w:t>in the</w:t>
      </w:r>
      <w:r w:rsidR="00044CA0" w:rsidRPr="002D063C">
        <w:rPr>
          <w:color w:val="000000" w:themeColor="text1"/>
        </w:rPr>
        <w:t xml:space="preserve"> limits o</w:t>
      </w:r>
      <w:r w:rsidR="00392F77" w:rsidRPr="002D063C">
        <w:rPr>
          <w:color w:val="000000" w:themeColor="text1"/>
        </w:rPr>
        <w:t>f</w:t>
      </w:r>
      <w:r w:rsidR="00C675D4" w:rsidRPr="002D063C">
        <w:rPr>
          <w:color w:val="000000" w:themeColor="text1"/>
        </w:rPr>
        <w:t xml:space="preserve"> available funding.</w:t>
      </w:r>
    </w:p>
    <w:p w:rsidR="00137B9A" w:rsidRPr="002D063C" w:rsidRDefault="001D049D" w:rsidP="00465D10">
      <w:pPr>
        <w:rPr>
          <w:color w:val="000000" w:themeColor="text1"/>
        </w:rPr>
      </w:pPr>
      <w:r w:rsidRPr="002D063C">
        <w:rPr>
          <w:color w:val="000000" w:themeColor="text1"/>
        </w:rPr>
        <w:t xml:space="preserve">The paper engages with a number of relevant themes from the literature, giving an overview of some of the challenges transcription process from the point of view of </w:t>
      </w:r>
      <w:r w:rsidR="00465D10" w:rsidRPr="002D063C">
        <w:rPr>
          <w:color w:val="000000" w:themeColor="text1"/>
        </w:rPr>
        <w:t>a</w:t>
      </w:r>
      <w:r w:rsidRPr="002D063C">
        <w:rPr>
          <w:color w:val="000000" w:themeColor="text1"/>
        </w:rPr>
        <w:t xml:space="preserve"> researcher. The review also considers literature related to some of the technical and educational aspects of the use of automated captioning, as well as the use of voice and speech recognition tools for the purposes of transcription in a variety of contexts including non-research related settings. This is followed by a proof-of-concept exploration of an approach to the use of auto-captioning technologies to generate automated transcripts. Three different audio</w:t>
      </w:r>
      <w:r w:rsidR="00B019B1" w:rsidRPr="002D063C">
        <w:rPr>
          <w:color w:val="000000" w:themeColor="text1"/>
        </w:rPr>
        <w:t xml:space="preserve"> sources are used as raw data;</w:t>
      </w:r>
      <w:r w:rsidRPr="002D063C">
        <w:rPr>
          <w:color w:val="000000" w:themeColor="text1"/>
        </w:rPr>
        <w:t xml:space="preserve"> </w:t>
      </w:r>
      <w:r w:rsidR="00B019B1" w:rsidRPr="002D063C">
        <w:rPr>
          <w:color w:val="000000" w:themeColor="text1"/>
        </w:rPr>
        <w:t>captured from three different environments. O</w:t>
      </w:r>
      <w:r w:rsidRPr="002D063C">
        <w:rPr>
          <w:color w:val="000000" w:themeColor="text1"/>
        </w:rPr>
        <w:t xml:space="preserve">ne </w:t>
      </w:r>
      <w:r w:rsidR="00B019B1" w:rsidRPr="002D063C">
        <w:rPr>
          <w:color w:val="000000" w:themeColor="text1"/>
        </w:rPr>
        <w:t xml:space="preserve">is </w:t>
      </w:r>
      <w:r w:rsidRPr="002D063C">
        <w:rPr>
          <w:color w:val="000000" w:themeColor="text1"/>
        </w:rPr>
        <w:t xml:space="preserve">from a </w:t>
      </w:r>
      <w:r w:rsidR="00B019B1" w:rsidRPr="002D063C">
        <w:rPr>
          <w:color w:val="000000" w:themeColor="text1"/>
        </w:rPr>
        <w:t xml:space="preserve">school </w:t>
      </w:r>
      <w:r w:rsidRPr="002D063C">
        <w:rPr>
          <w:color w:val="000000" w:themeColor="text1"/>
        </w:rPr>
        <w:t>classroom setting, one from a public hearing</w:t>
      </w:r>
      <w:r w:rsidR="00DA5B54" w:rsidRPr="002D063C">
        <w:rPr>
          <w:color w:val="000000" w:themeColor="text1"/>
        </w:rPr>
        <w:t xml:space="preserve"> with</w:t>
      </w:r>
      <w:r w:rsidR="00B019B1" w:rsidRPr="002D063C">
        <w:rPr>
          <w:color w:val="000000" w:themeColor="text1"/>
        </w:rPr>
        <w:t xml:space="preserve"> multiple speakers in a large</w:t>
      </w:r>
      <w:r w:rsidR="00DA5B54" w:rsidRPr="002D063C">
        <w:rPr>
          <w:color w:val="000000" w:themeColor="text1"/>
        </w:rPr>
        <w:t>r</w:t>
      </w:r>
      <w:r w:rsidR="00B019B1" w:rsidRPr="002D063C">
        <w:rPr>
          <w:color w:val="000000" w:themeColor="text1"/>
        </w:rPr>
        <w:t xml:space="preserve"> space, and finally </w:t>
      </w:r>
      <w:r w:rsidR="00355F5D" w:rsidRPr="002D063C">
        <w:rPr>
          <w:color w:val="000000" w:themeColor="text1"/>
        </w:rPr>
        <w:t xml:space="preserve">audio data </w:t>
      </w:r>
      <w:r w:rsidR="00B019B1" w:rsidRPr="002D063C">
        <w:rPr>
          <w:color w:val="000000" w:themeColor="text1"/>
        </w:rPr>
        <w:t xml:space="preserve">from </w:t>
      </w:r>
      <w:r w:rsidR="00DA5B54" w:rsidRPr="002D063C">
        <w:rPr>
          <w:color w:val="000000" w:themeColor="text1"/>
        </w:rPr>
        <w:t xml:space="preserve">a </w:t>
      </w:r>
      <w:r w:rsidR="00B019B1" w:rsidRPr="002D063C">
        <w:rPr>
          <w:color w:val="000000" w:themeColor="text1"/>
        </w:rPr>
        <w:t xml:space="preserve">one-to-one interview setting. Full details of the process, via </w:t>
      </w:r>
      <w:r w:rsidR="002B77D0" w:rsidRPr="002D063C">
        <w:rPr>
          <w:color w:val="000000" w:themeColor="text1"/>
        </w:rPr>
        <w:t xml:space="preserve">freely available web-based </w:t>
      </w:r>
      <w:r w:rsidR="00B019B1" w:rsidRPr="002D063C">
        <w:rPr>
          <w:color w:val="000000" w:themeColor="text1"/>
        </w:rPr>
        <w:t xml:space="preserve">auto-captioning and basic caption-processing tools, is provided as an example of an automated speech recognition approach that might be used to generate automated transcripts. The quality of the resulting transcripts is tested through calculation of </w:t>
      </w:r>
      <w:r w:rsidRPr="002D063C">
        <w:rPr>
          <w:color w:val="000000" w:themeColor="text1"/>
        </w:rPr>
        <w:t>a percentage match between the automated transcript and a manual</w:t>
      </w:r>
      <w:r w:rsidR="00B019B1" w:rsidRPr="002D063C">
        <w:rPr>
          <w:color w:val="000000" w:themeColor="text1"/>
        </w:rPr>
        <w:t xml:space="preserve">ly produced transcript using a common software tool for originality checking (Turnitin, 2017). An </w:t>
      </w:r>
      <w:r w:rsidRPr="002D063C">
        <w:rPr>
          <w:color w:val="000000" w:themeColor="text1"/>
        </w:rPr>
        <w:t xml:space="preserve">analysis of </w:t>
      </w:r>
      <w:r w:rsidR="00B019B1" w:rsidRPr="002D063C">
        <w:rPr>
          <w:color w:val="000000" w:themeColor="text1"/>
        </w:rPr>
        <w:t xml:space="preserve">some of </w:t>
      </w:r>
      <w:r w:rsidRPr="002D063C">
        <w:rPr>
          <w:color w:val="000000" w:themeColor="text1"/>
        </w:rPr>
        <w:t xml:space="preserve">the </w:t>
      </w:r>
      <w:r w:rsidR="00B019B1" w:rsidRPr="002D063C">
        <w:rPr>
          <w:color w:val="000000" w:themeColor="text1"/>
        </w:rPr>
        <w:t xml:space="preserve">most </w:t>
      </w:r>
      <w:r w:rsidRPr="002D063C">
        <w:rPr>
          <w:color w:val="000000" w:themeColor="text1"/>
        </w:rPr>
        <w:t xml:space="preserve">common and persistent mismatches observed between </w:t>
      </w:r>
      <w:r w:rsidR="00B019B1" w:rsidRPr="002D063C">
        <w:rPr>
          <w:color w:val="000000" w:themeColor="text1"/>
        </w:rPr>
        <w:t xml:space="preserve">the </w:t>
      </w:r>
      <w:r w:rsidRPr="002D063C">
        <w:rPr>
          <w:color w:val="000000" w:themeColor="text1"/>
        </w:rPr>
        <w:t>automated and manual transcripts is provided</w:t>
      </w:r>
      <w:r w:rsidR="00F8239E" w:rsidRPr="002D063C">
        <w:rPr>
          <w:color w:val="000000" w:themeColor="text1"/>
        </w:rPr>
        <w:t xml:space="preserve"> to consider whether these present obstacles in the production of automated transcripts that </w:t>
      </w:r>
      <w:r w:rsidR="00F8239E" w:rsidRPr="002D063C">
        <w:rPr>
          <w:color w:val="000000" w:themeColor="text1"/>
        </w:rPr>
        <w:lastRenderedPageBreak/>
        <w:t xml:space="preserve">diminish the utility of the transcripts as a ‘first draft’ effort. </w:t>
      </w:r>
      <w:r w:rsidRPr="002D063C">
        <w:rPr>
          <w:color w:val="000000" w:themeColor="text1"/>
        </w:rPr>
        <w:t xml:space="preserve">Finally, the challenges and limitations of the </w:t>
      </w:r>
      <w:r w:rsidR="00F8239E" w:rsidRPr="002D063C">
        <w:rPr>
          <w:color w:val="000000" w:themeColor="text1"/>
        </w:rPr>
        <w:t xml:space="preserve">approach, via auto-captioning software tools, </w:t>
      </w:r>
      <w:r w:rsidRPr="002D063C">
        <w:rPr>
          <w:color w:val="000000" w:themeColor="text1"/>
        </w:rPr>
        <w:t>are considered</w:t>
      </w:r>
      <w:r w:rsidR="007B045F" w:rsidRPr="002D063C">
        <w:rPr>
          <w:color w:val="000000" w:themeColor="text1"/>
        </w:rPr>
        <w:t xml:space="preserve"> before conclusions are drawn as to the potential of the technique and whether the proof-of-concept was successful</w:t>
      </w:r>
      <w:r w:rsidR="00C675D4" w:rsidRPr="002D063C">
        <w:rPr>
          <w:color w:val="000000" w:themeColor="text1"/>
        </w:rPr>
        <w:t xml:space="preserve">. The ethical aspects, for example, are key to consider. </w:t>
      </w:r>
    </w:p>
    <w:p w:rsidR="003901EC" w:rsidRPr="002D063C" w:rsidRDefault="003901EC" w:rsidP="00AB6FBF">
      <w:pPr>
        <w:pStyle w:val="Heading2"/>
        <w:rPr>
          <w:color w:val="000000" w:themeColor="text1"/>
        </w:rPr>
      </w:pPr>
      <w:r w:rsidRPr="002D063C">
        <w:rPr>
          <w:color w:val="000000" w:themeColor="text1"/>
        </w:rPr>
        <w:t>Relevant literature</w:t>
      </w:r>
    </w:p>
    <w:p w:rsidR="00346E48" w:rsidRPr="002D063C" w:rsidRDefault="005B21F4" w:rsidP="00613478">
      <w:pPr>
        <w:rPr>
          <w:color w:val="000000" w:themeColor="text1"/>
          <w:lang w:eastAsia="zh-CN"/>
        </w:rPr>
      </w:pPr>
      <w:r w:rsidRPr="002D063C">
        <w:rPr>
          <w:color w:val="000000" w:themeColor="text1"/>
          <w:lang w:eastAsia="zh-CN"/>
        </w:rPr>
        <w:t>The theme of this paper covers two main areas of method</w:t>
      </w:r>
      <w:r w:rsidR="00EE4634" w:rsidRPr="002D063C">
        <w:rPr>
          <w:color w:val="000000" w:themeColor="text1"/>
          <w:lang w:eastAsia="zh-CN"/>
        </w:rPr>
        <w:t>s</w:t>
      </w:r>
      <w:r w:rsidRPr="002D063C">
        <w:rPr>
          <w:color w:val="000000" w:themeColor="text1"/>
          <w:lang w:eastAsia="zh-CN"/>
        </w:rPr>
        <w:t xml:space="preserve"> research</w:t>
      </w:r>
      <w:r w:rsidR="00EE4634" w:rsidRPr="002D063C">
        <w:rPr>
          <w:color w:val="000000" w:themeColor="text1"/>
          <w:lang w:eastAsia="zh-CN"/>
        </w:rPr>
        <w:t xml:space="preserve"> associated with preparation of transcripts from audio recordings</w:t>
      </w:r>
      <w:r w:rsidRPr="002D063C">
        <w:rPr>
          <w:color w:val="000000" w:themeColor="text1"/>
          <w:lang w:eastAsia="zh-CN"/>
        </w:rPr>
        <w:t xml:space="preserve">. Firstly, the process of </w:t>
      </w:r>
      <w:r w:rsidR="00EE4634" w:rsidRPr="002D063C">
        <w:rPr>
          <w:color w:val="000000" w:themeColor="text1"/>
          <w:lang w:eastAsia="zh-CN"/>
        </w:rPr>
        <w:t xml:space="preserve">transcription </w:t>
      </w:r>
      <w:r w:rsidRPr="002D063C">
        <w:rPr>
          <w:color w:val="000000" w:themeColor="text1"/>
          <w:lang w:eastAsia="zh-CN"/>
        </w:rPr>
        <w:t xml:space="preserve">itself, secondly, the role of automated </w:t>
      </w:r>
      <w:r w:rsidR="00EE4634" w:rsidRPr="002D063C">
        <w:rPr>
          <w:color w:val="000000" w:themeColor="text1"/>
          <w:lang w:eastAsia="zh-CN"/>
        </w:rPr>
        <w:t xml:space="preserve">production of </w:t>
      </w:r>
      <w:r w:rsidRPr="002D063C">
        <w:rPr>
          <w:color w:val="000000" w:themeColor="text1"/>
          <w:lang w:eastAsia="zh-CN"/>
        </w:rPr>
        <w:t>transcript</w:t>
      </w:r>
      <w:r w:rsidR="00823E95" w:rsidRPr="002D063C">
        <w:rPr>
          <w:color w:val="000000" w:themeColor="text1"/>
          <w:lang w:eastAsia="zh-CN"/>
        </w:rPr>
        <w:t>s</w:t>
      </w:r>
      <w:r w:rsidRPr="002D063C">
        <w:rPr>
          <w:color w:val="000000" w:themeColor="text1"/>
          <w:lang w:eastAsia="zh-CN"/>
        </w:rPr>
        <w:t xml:space="preserve">. This section aims to present a non-exhaustive overview of some of the aspects involved in </w:t>
      </w:r>
      <w:r w:rsidR="00EE4634" w:rsidRPr="002D063C">
        <w:rPr>
          <w:color w:val="000000" w:themeColor="text1"/>
          <w:lang w:eastAsia="zh-CN"/>
        </w:rPr>
        <w:t xml:space="preserve">producing </w:t>
      </w:r>
      <w:r w:rsidR="008917F5" w:rsidRPr="002D063C">
        <w:rPr>
          <w:color w:val="000000" w:themeColor="text1"/>
          <w:lang w:eastAsia="zh-CN"/>
        </w:rPr>
        <w:t>automated</w:t>
      </w:r>
      <w:r w:rsidRPr="002D063C">
        <w:rPr>
          <w:color w:val="000000" w:themeColor="text1"/>
          <w:lang w:eastAsia="zh-CN"/>
        </w:rPr>
        <w:t xml:space="preserve"> transcripts.</w:t>
      </w:r>
    </w:p>
    <w:p w:rsidR="006A476F" w:rsidRPr="002D063C" w:rsidRDefault="006A476F" w:rsidP="006A476F">
      <w:pPr>
        <w:pStyle w:val="Heading3"/>
        <w:rPr>
          <w:color w:val="000000" w:themeColor="text1"/>
          <w:lang w:eastAsia="zh-CN"/>
        </w:rPr>
      </w:pPr>
      <w:r w:rsidRPr="002D063C">
        <w:rPr>
          <w:color w:val="000000" w:themeColor="text1"/>
          <w:lang w:eastAsia="zh-CN"/>
        </w:rPr>
        <w:t>Transcribing interviews</w:t>
      </w:r>
    </w:p>
    <w:p w:rsidR="00064B51" w:rsidRPr="002D063C" w:rsidRDefault="005B21F4" w:rsidP="0003280E">
      <w:pPr>
        <w:rPr>
          <w:color w:val="000000" w:themeColor="text1"/>
          <w:lang w:eastAsia="zh-CN"/>
        </w:rPr>
      </w:pPr>
      <w:r w:rsidRPr="002D063C">
        <w:rPr>
          <w:color w:val="000000" w:themeColor="text1"/>
          <w:lang w:eastAsia="zh-CN"/>
        </w:rPr>
        <w:t xml:space="preserve">Like the UK data </w:t>
      </w:r>
      <w:r w:rsidR="00F872B9" w:rsidRPr="002D063C">
        <w:rPr>
          <w:color w:val="000000" w:themeColor="text1"/>
          <w:lang w:eastAsia="zh-CN"/>
        </w:rPr>
        <w:t>archive</w:t>
      </w:r>
      <w:r w:rsidRPr="002D063C">
        <w:rPr>
          <w:color w:val="000000" w:themeColor="text1"/>
          <w:lang w:eastAsia="zh-CN"/>
        </w:rPr>
        <w:t xml:space="preserve"> (2017)</w:t>
      </w:r>
      <w:r w:rsidR="00EE4634" w:rsidRPr="002D063C">
        <w:rPr>
          <w:color w:val="000000" w:themeColor="text1"/>
          <w:lang w:eastAsia="zh-CN"/>
        </w:rPr>
        <w:t>,</w:t>
      </w:r>
      <w:r w:rsidRPr="002D063C">
        <w:rPr>
          <w:color w:val="000000" w:themeColor="text1"/>
          <w:lang w:eastAsia="zh-CN"/>
        </w:rPr>
        <w:t xml:space="preserve"> research method </w:t>
      </w:r>
      <w:r w:rsidR="00EE4634" w:rsidRPr="002D063C">
        <w:rPr>
          <w:color w:val="000000" w:themeColor="text1"/>
          <w:lang w:eastAsia="zh-CN"/>
        </w:rPr>
        <w:t>text</w:t>
      </w:r>
      <w:r w:rsidRPr="002D063C">
        <w:rPr>
          <w:color w:val="000000" w:themeColor="text1"/>
          <w:lang w:eastAsia="zh-CN"/>
        </w:rPr>
        <w:t xml:space="preserve">books </w:t>
      </w:r>
      <w:r w:rsidR="00EE4634" w:rsidRPr="002D063C">
        <w:rPr>
          <w:color w:val="000000" w:themeColor="text1"/>
          <w:lang w:eastAsia="zh-CN"/>
        </w:rPr>
        <w:t xml:space="preserve">usually describe </w:t>
      </w:r>
      <w:r w:rsidRPr="002D063C">
        <w:rPr>
          <w:color w:val="000000" w:themeColor="text1"/>
          <w:lang w:eastAsia="zh-CN"/>
        </w:rPr>
        <w:t xml:space="preserve">transcription as a time-consuming process, </w:t>
      </w:r>
      <w:r w:rsidR="00AD3E73" w:rsidRPr="002D063C">
        <w:rPr>
          <w:color w:val="000000" w:themeColor="text1"/>
          <w:lang w:eastAsia="zh-CN"/>
        </w:rPr>
        <w:t xml:space="preserve">forming part of </w:t>
      </w:r>
      <w:r w:rsidRPr="002D063C">
        <w:rPr>
          <w:color w:val="000000" w:themeColor="text1"/>
          <w:lang w:eastAsia="zh-CN"/>
        </w:rPr>
        <w:t xml:space="preserve">the qualitative </w:t>
      </w:r>
      <w:r w:rsidR="00AD3E73" w:rsidRPr="002D063C">
        <w:rPr>
          <w:color w:val="000000" w:themeColor="text1"/>
          <w:lang w:eastAsia="zh-CN"/>
        </w:rPr>
        <w:t xml:space="preserve">research </w:t>
      </w:r>
      <w:r w:rsidRPr="002D063C">
        <w:rPr>
          <w:color w:val="000000" w:themeColor="text1"/>
          <w:lang w:eastAsia="zh-CN"/>
        </w:rPr>
        <w:t xml:space="preserve">realm (Cohen, </w:t>
      </w:r>
      <w:r w:rsidR="00E964CF" w:rsidRPr="002D063C">
        <w:rPr>
          <w:color w:val="000000" w:themeColor="text1"/>
          <w:lang w:eastAsia="zh-CN"/>
        </w:rPr>
        <w:t>et al.</w:t>
      </w:r>
      <w:r w:rsidRPr="002D063C">
        <w:rPr>
          <w:color w:val="000000" w:themeColor="text1"/>
          <w:lang w:eastAsia="zh-CN"/>
        </w:rPr>
        <w:t xml:space="preserve">, 2007). </w:t>
      </w:r>
      <w:r w:rsidR="00823E95" w:rsidRPr="002D063C">
        <w:rPr>
          <w:color w:val="000000" w:themeColor="text1"/>
          <w:lang w:eastAsia="zh-CN"/>
        </w:rPr>
        <w:t xml:space="preserve">As </w:t>
      </w:r>
      <w:r w:rsidR="00B80B9E" w:rsidRPr="002D063C">
        <w:rPr>
          <w:color w:val="000000" w:themeColor="text1"/>
          <w:lang w:eastAsia="zh-CN"/>
        </w:rPr>
        <w:t>interviews</w:t>
      </w:r>
      <w:r w:rsidR="0021393D" w:rsidRPr="002D063C">
        <w:rPr>
          <w:color w:val="000000" w:themeColor="text1"/>
          <w:lang w:eastAsia="zh-CN"/>
        </w:rPr>
        <w:t xml:space="preserve"> can be immensely rich in data </w:t>
      </w:r>
      <w:r w:rsidR="00823E95" w:rsidRPr="002D063C">
        <w:rPr>
          <w:color w:val="000000" w:themeColor="text1"/>
          <w:lang w:eastAsia="zh-CN"/>
        </w:rPr>
        <w:t xml:space="preserve">and </w:t>
      </w:r>
      <w:r w:rsidR="0021393D" w:rsidRPr="002D063C">
        <w:rPr>
          <w:color w:val="000000" w:themeColor="text1"/>
          <w:lang w:eastAsia="zh-CN"/>
        </w:rPr>
        <w:t>detail</w:t>
      </w:r>
      <w:r w:rsidR="00823E95" w:rsidRPr="002D063C">
        <w:rPr>
          <w:color w:val="000000" w:themeColor="text1"/>
          <w:lang w:eastAsia="zh-CN"/>
        </w:rPr>
        <w:t xml:space="preserve">, verbatim transcripts </w:t>
      </w:r>
      <w:r w:rsidR="00AD3E73" w:rsidRPr="002D063C">
        <w:rPr>
          <w:color w:val="000000" w:themeColor="text1"/>
          <w:lang w:eastAsia="zh-CN"/>
        </w:rPr>
        <w:t xml:space="preserve">are considered to </w:t>
      </w:r>
      <w:r w:rsidR="00823E95" w:rsidRPr="002D063C">
        <w:rPr>
          <w:color w:val="000000" w:themeColor="text1"/>
          <w:lang w:eastAsia="zh-CN"/>
        </w:rPr>
        <w:t xml:space="preserve">convey these meanings best </w:t>
      </w:r>
      <w:r w:rsidR="0021393D" w:rsidRPr="002D063C">
        <w:rPr>
          <w:color w:val="000000" w:themeColor="text1"/>
          <w:lang w:eastAsia="zh-CN"/>
        </w:rPr>
        <w:t>(</w:t>
      </w:r>
      <w:r w:rsidR="00823E95" w:rsidRPr="002D063C">
        <w:rPr>
          <w:color w:val="000000" w:themeColor="text1"/>
          <w:lang w:eastAsia="zh-CN"/>
        </w:rPr>
        <w:t xml:space="preserve">Cohen et al., </w:t>
      </w:r>
      <w:r w:rsidR="00E964CF" w:rsidRPr="002D063C">
        <w:rPr>
          <w:color w:val="000000" w:themeColor="text1"/>
          <w:lang w:eastAsia="zh-CN"/>
        </w:rPr>
        <w:t>2007:</w:t>
      </w:r>
      <w:r w:rsidR="00823E95" w:rsidRPr="002D063C">
        <w:rPr>
          <w:color w:val="000000" w:themeColor="text1"/>
          <w:lang w:eastAsia="zh-CN"/>
        </w:rPr>
        <w:t xml:space="preserve"> </w:t>
      </w:r>
      <w:r w:rsidR="0021393D" w:rsidRPr="002D063C">
        <w:rPr>
          <w:color w:val="000000" w:themeColor="text1"/>
          <w:lang w:eastAsia="zh-CN"/>
        </w:rPr>
        <w:t>462)</w:t>
      </w:r>
      <w:r w:rsidR="00823E95" w:rsidRPr="002D063C">
        <w:rPr>
          <w:color w:val="000000" w:themeColor="text1"/>
          <w:lang w:eastAsia="zh-CN"/>
        </w:rPr>
        <w:t>. Th</w:t>
      </w:r>
      <w:r w:rsidR="00AD3E73" w:rsidRPr="002D063C">
        <w:rPr>
          <w:color w:val="000000" w:themeColor="text1"/>
          <w:lang w:eastAsia="zh-CN"/>
        </w:rPr>
        <w:t>e</w:t>
      </w:r>
      <w:r w:rsidR="00823E95" w:rsidRPr="002D063C">
        <w:rPr>
          <w:color w:val="000000" w:themeColor="text1"/>
          <w:lang w:eastAsia="zh-CN"/>
        </w:rPr>
        <w:t xml:space="preserve"> requirement </w:t>
      </w:r>
      <w:r w:rsidR="00AD3E73" w:rsidRPr="002D063C">
        <w:rPr>
          <w:color w:val="000000" w:themeColor="text1"/>
          <w:lang w:eastAsia="zh-CN"/>
        </w:rPr>
        <w:t xml:space="preserve">to produce verbatim transcripts </w:t>
      </w:r>
      <w:r w:rsidR="00823E95" w:rsidRPr="002D063C">
        <w:rPr>
          <w:color w:val="000000" w:themeColor="text1"/>
          <w:lang w:eastAsia="zh-CN"/>
        </w:rPr>
        <w:t xml:space="preserve">can also be seen as </w:t>
      </w:r>
      <w:r w:rsidR="00AD3E73" w:rsidRPr="002D063C">
        <w:rPr>
          <w:color w:val="000000" w:themeColor="text1"/>
          <w:lang w:eastAsia="zh-CN"/>
        </w:rPr>
        <w:t xml:space="preserve">an act of </w:t>
      </w:r>
      <w:r w:rsidR="00823E95" w:rsidRPr="002D063C">
        <w:rPr>
          <w:color w:val="000000" w:themeColor="text1"/>
          <w:lang w:eastAsia="zh-CN"/>
        </w:rPr>
        <w:t xml:space="preserve">respect for the participants in a study: they are devoting valuable time to </w:t>
      </w:r>
      <w:r w:rsidR="00C23C0D" w:rsidRPr="002D063C">
        <w:rPr>
          <w:color w:val="000000" w:themeColor="text1"/>
          <w:lang w:eastAsia="zh-CN"/>
        </w:rPr>
        <w:t xml:space="preserve">the research </w:t>
      </w:r>
      <w:r w:rsidR="00823E95" w:rsidRPr="002D063C">
        <w:rPr>
          <w:color w:val="000000" w:themeColor="text1"/>
          <w:lang w:eastAsia="zh-CN"/>
        </w:rPr>
        <w:t xml:space="preserve">and therefore it is only reasonable to record every word. However, the time-consuming nature of the transcription process </w:t>
      </w:r>
      <w:r w:rsidR="00C23C0D" w:rsidRPr="002D063C">
        <w:rPr>
          <w:color w:val="000000" w:themeColor="text1"/>
          <w:lang w:eastAsia="zh-CN"/>
        </w:rPr>
        <w:t xml:space="preserve">has </w:t>
      </w:r>
      <w:r w:rsidR="00823E95" w:rsidRPr="002D063C">
        <w:rPr>
          <w:color w:val="000000" w:themeColor="text1"/>
          <w:lang w:eastAsia="zh-CN"/>
        </w:rPr>
        <w:t>cause</w:t>
      </w:r>
      <w:r w:rsidR="00C23C0D" w:rsidRPr="002D063C">
        <w:rPr>
          <w:color w:val="000000" w:themeColor="text1"/>
          <w:lang w:eastAsia="zh-CN"/>
        </w:rPr>
        <w:t>d</w:t>
      </w:r>
      <w:r w:rsidR="00823E95" w:rsidRPr="002D063C">
        <w:rPr>
          <w:color w:val="000000" w:themeColor="text1"/>
          <w:lang w:eastAsia="zh-CN"/>
        </w:rPr>
        <w:t xml:space="preserve"> </w:t>
      </w:r>
      <w:r w:rsidR="00F872B9" w:rsidRPr="002D063C">
        <w:rPr>
          <w:color w:val="000000" w:themeColor="text1"/>
          <w:lang w:eastAsia="zh-CN"/>
        </w:rPr>
        <w:t>others</w:t>
      </w:r>
      <w:r w:rsidR="00C23C0D" w:rsidRPr="002D063C">
        <w:rPr>
          <w:color w:val="000000" w:themeColor="text1"/>
          <w:lang w:eastAsia="zh-CN"/>
        </w:rPr>
        <w:t xml:space="preserve"> </w:t>
      </w:r>
      <w:r w:rsidR="00823E95" w:rsidRPr="002D063C">
        <w:rPr>
          <w:color w:val="000000" w:themeColor="text1"/>
          <w:lang w:eastAsia="zh-CN"/>
        </w:rPr>
        <w:t xml:space="preserve">to </w:t>
      </w:r>
      <w:r w:rsidR="0081226B" w:rsidRPr="002D063C">
        <w:rPr>
          <w:color w:val="000000" w:themeColor="text1"/>
          <w:lang w:eastAsia="zh-CN"/>
        </w:rPr>
        <w:t>refer to</w:t>
      </w:r>
      <w:r w:rsidR="00823E95" w:rsidRPr="002D063C">
        <w:rPr>
          <w:color w:val="000000" w:themeColor="text1"/>
          <w:lang w:eastAsia="zh-CN"/>
        </w:rPr>
        <w:t xml:space="preserve"> the</w:t>
      </w:r>
      <w:r w:rsidR="0021393D" w:rsidRPr="002D063C">
        <w:rPr>
          <w:color w:val="000000" w:themeColor="text1"/>
          <w:lang w:eastAsia="zh-CN"/>
        </w:rPr>
        <w:t xml:space="preserve"> ‘fetish of transcription’</w:t>
      </w:r>
      <w:r w:rsidR="00823E95" w:rsidRPr="002D063C">
        <w:rPr>
          <w:color w:val="000000" w:themeColor="text1"/>
          <w:lang w:eastAsia="zh-CN"/>
        </w:rPr>
        <w:t xml:space="preserve"> (Walford, 2001</w:t>
      </w:r>
      <w:r w:rsidR="0003280E" w:rsidRPr="002D063C">
        <w:rPr>
          <w:color w:val="000000" w:themeColor="text1"/>
          <w:lang w:eastAsia="zh-CN"/>
        </w:rPr>
        <w:t>:</w:t>
      </w:r>
      <w:r w:rsidR="00823E95" w:rsidRPr="002D063C">
        <w:rPr>
          <w:color w:val="000000" w:themeColor="text1"/>
          <w:lang w:eastAsia="zh-CN"/>
        </w:rPr>
        <w:t xml:space="preserve"> 92). With a suggested ratio of</w:t>
      </w:r>
      <w:r w:rsidR="0021393D" w:rsidRPr="002D063C">
        <w:rPr>
          <w:color w:val="000000" w:themeColor="text1"/>
          <w:lang w:eastAsia="zh-CN"/>
        </w:rPr>
        <w:t xml:space="preserve"> five to one – five hours to transcribe one hour of interviews,</w:t>
      </w:r>
      <w:r w:rsidR="00823E95" w:rsidRPr="002D063C">
        <w:rPr>
          <w:color w:val="000000" w:themeColor="text1"/>
          <w:lang w:eastAsia="zh-CN"/>
        </w:rPr>
        <w:t xml:space="preserve"> Walford (2001) suggested it</w:t>
      </w:r>
      <w:r w:rsidR="00C23C0D" w:rsidRPr="002D063C">
        <w:rPr>
          <w:color w:val="000000" w:themeColor="text1"/>
          <w:lang w:eastAsia="zh-CN"/>
        </w:rPr>
        <w:t xml:space="preserve"> is particularly</w:t>
      </w:r>
      <w:r w:rsidR="00823E95" w:rsidRPr="002D063C">
        <w:rPr>
          <w:color w:val="000000" w:themeColor="text1"/>
          <w:lang w:eastAsia="zh-CN"/>
        </w:rPr>
        <w:t xml:space="preserve"> cost</w:t>
      </w:r>
      <w:r w:rsidR="00C23C0D" w:rsidRPr="002D063C">
        <w:rPr>
          <w:color w:val="000000" w:themeColor="text1"/>
          <w:lang w:eastAsia="zh-CN"/>
        </w:rPr>
        <w:t>ly</w:t>
      </w:r>
      <w:r w:rsidR="00823E95" w:rsidRPr="002D063C">
        <w:rPr>
          <w:color w:val="000000" w:themeColor="text1"/>
          <w:lang w:eastAsia="zh-CN"/>
        </w:rPr>
        <w:t xml:space="preserve"> </w:t>
      </w:r>
      <w:r w:rsidR="00C23C0D" w:rsidRPr="002D063C">
        <w:rPr>
          <w:color w:val="000000" w:themeColor="text1"/>
          <w:lang w:eastAsia="zh-CN"/>
        </w:rPr>
        <w:t xml:space="preserve">in terms of </w:t>
      </w:r>
      <w:r w:rsidR="00823E95" w:rsidRPr="002D063C">
        <w:rPr>
          <w:color w:val="000000" w:themeColor="text1"/>
          <w:lang w:eastAsia="zh-CN"/>
        </w:rPr>
        <w:t xml:space="preserve">time. Punch </w:t>
      </w:r>
      <w:r w:rsidR="0049774E" w:rsidRPr="002D063C">
        <w:rPr>
          <w:color w:val="000000" w:themeColor="text1"/>
          <w:lang w:eastAsia="zh-CN"/>
        </w:rPr>
        <w:t xml:space="preserve">and Oancea (2014) subscribe to </w:t>
      </w:r>
      <w:r w:rsidR="0081226B" w:rsidRPr="002D063C">
        <w:rPr>
          <w:color w:val="000000" w:themeColor="text1"/>
          <w:lang w:eastAsia="zh-CN"/>
        </w:rPr>
        <w:t xml:space="preserve">a </w:t>
      </w:r>
      <w:r w:rsidR="00823E95" w:rsidRPr="002D063C">
        <w:rPr>
          <w:color w:val="000000" w:themeColor="text1"/>
          <w:lang w:eastAsia="zh-CN"/>
        </w:rPr>
        <w:t>rule of thumb of needing at least four</w:t>
      </w:r>
      <w:r w:rsidR="0021393D" w:rsidRPr="002D063C">
        <w:rPr>
          <w:color w:val="000000" w:themeColor="text1"/>
          <w:lang w:eastAsia="zh-CN"/>
        </w:rPr>
        <w:t xml:space="preserve"> hours for every one hour</w:t>
      </w:r>
      <w:r w:rsidR="00DC1F6F" w:rsidRPr="002D063C">
        <w:rPr>
          <w:color w:val="000000" w:themeColor="text1"/>
          <w:lang w:eastAsia="zh-CN"/>
        </w:rPr>
        <w:t xml:space="preserve">. </w:t>
      </w:r>
      <w:r w:rsidR="0081226B" w:rsidRPr="002D063C">
        <w:rPr>
          <w:color w:val="000000" w:themeColor="text1"/>
          <w:lang w:eastAsia="zh-CN"/>
        </w:rPr>
        <w:t>A</w:t>
      </w:r>
      <w:r w:rsidRPr="002D063C">
        <w:rPr>
          <w:color w:val="000000" w:themeColor="text1"/>
          <w:lang w:eastAsia="zh-CN"/>
        </w:rPr>
        <w:t>udio recording</w:t>
      </w:r>
      <w:r w:rsidR="0049774E" w:rsidRPr="002D063C">
        <w:rPr>
          <w:color w:val="000000" w:themeColor="text1"/>
          <w:lang w:eastAsia="zh-CN"/>
        </w:rPr>
        <w:t>s</w:t>
      </w:r>
      <w:r w:rsidRPr="002D063C">
        <w:rPr>
          <w:color w:val="000000" w:themeColor="text1"/>
          <w:lang w:eastAsia="zh-CN"/>
        </w:rPr>
        <w:t xml:space="preserve"> are heavily contextualised, which means that transcript</w:t>
      </w:r>
      <w:r w:rsidR="00823E95" w:rsidRPr="002D063C">
        <w:rPr>
          <w:color w:val="000000" w:themeColor="text1"/>
          <w:lang w:eastAsia="zh-CN"/>
        </w:rPr>
        <w:t>s</w:t>
      </w:r>
      <w:r w:rsidR="00346E48" w:rsidRPr="002D063C">
        <w:rPr>
          <w:color w:val="000000" w:themeColor="text1"/>
          <w:lang w:eastAsia="zh-CN"/>
        </w:rPr>
        <w:t xml:space="preserve"> </w:t>
      </w:r>
      <w:r w:rsidRPr="002D063C">
        <w:rPr>
          <w:color w:val="000000" w:themeColor="text1"/>
          <w:lang w:eastAsia="zh-CN"/>
        </w:rPr>
        <w:t>“</w:t>
      </w:r>
      <w:r w:rsidR="00346E48" w:rsidRPr="002D063C">
        <w:rPr>
          <w:color w:val="000000" w:themeColor="text1"/>
          <w:lang w:eastAsia="zh-CN"/>
        </w:rPr>
        <w:t>inevitably lose data from the</w:t>
      </w:r>
      <w:r w:rsidR="000911A4" w:rsidRPr="002D063C">
        <w:rPr>
          <w:color w:val="000000" w:themeColor="text1"/>
          <w:lang w:eastAsia="zh-CN"/>
        </w:rPr>
        <w:t xml:space="preserve"> </w:t>
      </w:r>
      <w:r w:rsidR="00346E48" w:rsidRPr="002D063C">
        <w:rPr>
          <w:color w:val="000000" w:themeColor="text1"/>
          <w:lang w:eastAsia="zh-CN"/>
        </w:rPr>
        <w:t>original encounter</w:t>
      </w:r>
      <w:r w:rsidRPr="002D063C">
        <w:rPr>
          <w:color w:val="000000" w:themeColor="text1"/>
          <w:lang w:eastAsia="zh-CN"/>
        </w:rPr>
        <w:t>”</w:t>
      </w:r>
      <w:r w:rsidR="0021393D" w:rsidRPr="002D063C">
        <w:rPr>
          <w:color w:val="000000" w:themeColor="text1"/>
          <w:lang w:eastAsia="zh-CN"/>
        </w:rPr>
        <w:t xml:space="preserve"> (</w:t>
      </w:r>
      <w:r w:rsidR="0049774E" w:rsidRPr="002D063C">
        <w:rPr>
          <w:color w:val="000000" w:themeColor="text1"/>
          <w:lang w:eastAsia="zh-CN"/>
        </w:rPr>
        <w:t xml:space="preserve">Punch </w:t>
      </w:r>
      <w:r w:rsidR="0003280E" w:rsidRPr="002D063C">
        <w:rPr>
          <w:color w:val="000000" w:themeColor="text1"/>
          <w:lang w:eastAsia="zh-CN"/>
        </w:rPr>
        <w:t>and</w:t>
      </w:r>
      <w:r w:rsidR="0049774E" w:rsidRPr="002D063C">
        <w:rPr>
          <w:color w:val="000000" w:themeColor="text1"/>
          <w:lang w:eastAsia="zh-CN"/>
        </w:rPr>
        <w:t xml:space="preserve"> Oancea, 2014</w:t>
      </w:r>
      <w:r w:rsidR="0003280E" w:rsidRPr="002D063C">
        <w:rPr>
          <w:color w:val="000000" w:themeColor="text1"/>
          <w:lang w:eastAsia="zh-CN"/>
        </w:rPr>
        <w:t>:</w:t>
      </w:r>
      <w:r w:rsidR="0049774E" w:rsidRPr="002D063C">
        <w:rPr>
          <w:color w:val="000000" w:themeColor="text1"/>
          <w:lang w:eastAsia="zh-CN"/>
        </w:rPr>
        <w:t xml:space="preserve"> </w:t>
      </w:r>
      <w:r w:rsidR="0021393D" w:rsidRPr="002D063C">
        <w:rPr>
          <w:color w:val="000000" w:themeColor="text1"/>
          <w:lang w:eastAsia="zh-CN"/>
        </w:rPr>
        <w:t xml:space="preserve">367), </w:t>
      </w:r>
      <w:r w:rsidR="0081226B" w:rsidRPr="002D063C">
        <w:rPr>
          <w:color w:val="000000" w:themeColor="text1"/>
          <w:lang w:eastAsia="zh-CN"/>
        </w:rPr>
        <w:t>requiring</w:t>
      </w:r>
      <w:r w:rsidR="00346E48" w:rsidRPr="002D063C">
        <w:rPr>
          <w:color w:val="000000" w:themeColor="text1"/>
          <w:lang w:eastAsia="zh-CN"/>
        </w:rPr>
        <w:t xml:space="preserve"> translation from one set of rule systems (oral and interpersonal) to </w:t>
      </w:r>
      <w:r w:rsidR="0021393D" w:rsidRPr="002D063C">
        <w:rPr>
          <w:color w:val="000000" w:themeColor="text1"/>
          <w:lang w:eastAsia="zh-CN"/>
        </w:rPr>
        <w:t xml:space="preserve">another </w:t>
      </w:r>
      <w:r w:rsidR="00346E48" w:rsidRPr="002D063C">
        <w:rPr>
          <w:color w:val="000000" w:themeColor="text1"/>
          <w:lang w:eastAsia="zh-CN"/>
        </w:rPr>
        <w:t>rule system (written). Kvale (1996</w:t>
      </w:r>
      <w:r w:rsidR="0003280E" w:rsidRPr="002D063C">
        <w:rPr>
          <w:color w:val="000000" w:themeColor="text1"/>
          <w:lang w:eastAsia="zh-CN"/>
        </w:rPr>
        <w:t xml:space="preserve">: </w:t>
      </w:r>
      <w:r w:rsidR="00346E48" w:rsidRPr="002D063C">
        <w:rPr>
          <w:color w:val="000000" w:themeColor="text1"/>
          <w:lang w:eastAsia="zh-CN"/>
        </w:rPr>
        <w:t xml:space="preserve">166) </w:t>
      </w:r>
      <w:r w:rsidR="0021393D" w:rsidRPr="002D063C">
        <w:rPr>
          <w:color w:val="000000" w:themeColor="text1"/>
          <w:lang w:eastAsia="zh-CN"/>
        </w:rPr>
        <w:t xml:space="preserve">highlights this by </w:t>
      </w:r>
      <w:r w:rsidR="0081226B" w:rsidRPr="002D063C">
        <w:rPr>
          <w:color w:val="000000" w:themeColor="text1"/>
          <w:lang w:eastAsia="zh-CN"/>
        </w:rPr>
        <w:t xml:space="preserve">pointing out </w:t>
      </w:r>
      <w:r w:rsidR="0021393D" w:rsidRPr="002D063C">
        <w:rPr>
          <w:color w:val="000000" w:themeColor="text1"/>
          <w:lang w:eastAsia="zh-CN"/>
        </w:rPr>
        <w:t>that the</w:t>
      </w:r>
      <w:r w:rsidR="00346E48" w:rsidRPr="002D063C">
        <w:rPr>
          <w:color w:val="000000" w:themeColor="text1"/>
          <w:lang w:eastAsia="zh-CN"/>
        </w:rPr>
        <w:t xml:space="preserve"> prefix trans</w:t>
      </w:r>
      <w:r w:rsidR="0021393D" w:rsidRPr="002D063C">
        <w:rPr>
          <w:color w:val="000000" w:themeColor="text1"/>
          <w:lang w:eastAsia="zh-CN"/>
        </w:rPr>
        <w:t xml:space="preserve"> in </w:t>
      </w:r>
      <w:r w:rsidR="0021393D" w:rsidRPr="002D063C">
        <w:rPr>
          <w:i/>
          <w:iCs/>
          <w:color w:val="000000" w:themeColor="text1"/>
          <w:lang w:eastAsia="zh-CN"/>
        </w:rPr>
        <w:t>trans</w:t>
      </w:r>
      <w:r w:rsidR="0021393D" w:rsidRPr="002D063C">
        <w:rPr>
          <w:color w:val="000000" w:themeColor="text1"/>
          <w:lang w:eastAsia="zh-CN"/>
        </w:rPr>
        <w:t>cript</w:t>
      </w:r>
      <w:r w:rsidR="00346E48" w:rsidRPr="002D063C">
        <w:rPr>
          <w:color w:val="000000" w:themeColor="text1"/>
          <w:lang w:eastAsia="zh-CN"/>
        </w:rPr>
        <w:t xml:space="preserve"> indicates a change of state or form</w:t>
      </w:r>
      <w:r w:rsidR="0021393D" w:rsidRPr="002D063C">
        <w:rPr>
          <w:color w:val="000000" w:themeColor="text1"/>
          <w:lang w:eastAsia="zh-CN"/>
        </w:rPr>
        <w:t>, in essence a selective transformation.</w:t>
      </w:r>
      <w:r w:rsidR="00346E48" w:rsidRPr="002D063C">
        <w:rPr>
          <w:color w:val="000000" w:themeColor="text1"/>
          <w:lang w:eastAsia="zh-CN"/>
        </w:rPr>
        <w:t xml:space="preserve"> </w:t>
      </w:r>
      <w:r w:rsidR="00613478" w:rsidRPr="002D063C">
        <w:rPr>
          <w:color w:val="000000" w:themeColor="text1"/>
          <w:lang w:eastAsia="zh-CN"/>
        </w:rPr>
        <w:t>Lee (1993) refers to the issue of ‘transcriber selectivity’, while Kvale (1996</w:t>
      </w:r>
      <w:r w:rsidR="0003280E" w:rsidRPr="002D063C">
        <w:rPr>
          <w:color w:val="000000" w:themeColor="text1"/>
          <w:lang w:eastAsia="zh-CN"/>
        </w:rPr>
        <w:t xml:space="preserve">: </w:t>
      </w:r>
      <w:r w:rsidR="00613478" w:rsidRPr="002D063C">
        <w:rPr>
          <w:color w:val="000000" w:themeColor="text1"/>
          <w:lang w:eastAsia="zh-CN"/>
        </w:rPr>
        <w:t xml:space="preserve">163) holds the view that “transcripts of interviews, however detailed and full they might be, remain selective, since they are interpretations of social situations.” </w:t>
      </w:r>
      <w:r w:rsidR="0021393D" w:rsidRPr="002D063C">
        <w:rPr>
          <w:color w:val="000000" w:themeColor="text1"/>
          <w:lang w:eastAsia="zh-CN"/>
        </w:rPr>
        <w:t xml:space="preserve">In this view, transcripts </w:t>
      </w:r>
      <w:r w:rsidR="0049774E" w:rsidRPr="002D063C">
        <w:rPr>
          <w:color w:val="000000" w:themeColor="text1"/>
          <w:lang w:eastAsia="zh-CN"/>
        </w:rPr>
        <w:t xml:space="preserve">might be </w:t>
      </w:r>
      <w:r w:rsidR="0081226B" w:rsidRPr="002D063C">
        <w:rPr>
          <w:color w:val="000000" w:themeColor="text1"/>
          <w:lang w:eastAsia="zh-CN"/>
        </w:rPr>
        <w:t xml:space="preserve">considered to be </w:t>
      </w:r>
      <w:r w:rsidR="0021393D" w:rsidRPr="002D063C">
        <w:rPr>
          <w:color w:val="000000" w:themeColor="text1"/>
          <w:lang w:eastAsia="zh-CN"/>
        </w:rPr>
        <w:t>already interpreted data; the transcript acts as a ‘screen’ between the researcher and the original situation of the recording (</w:t>
      </w:r>
      <w:r w:rsidR="00B353FA" w:rsidRPr="002D063C">
        <w:rPr>
          <w:color w:val="000000" w:themeColor="text1"/>
          <w:lang w:eastAsia="zh-CN"/>
        </w:rPr>
        <w:t xml:space="preserve">Kvale, </w:t>
      </w:r>
      <w:r w:rsidR="0003280E" w:rsidRPr="002D063C">
        <w:rPr>
          <w:color w:val="000000" w:themeColor="text1"/>
          <w:lang w:eastAsia="zh-CN"/>
        </w:rPr>
        <w:t xml:space="preserve">1996: </w:t>
      </w:r>
      <w:r w:rsidR="0021393D" w:rsidRPr="002D063C">
        <w:rPr>
          <w:color w:val="000000" w:themeColor="text1"/>
          <w:lang w:eastAsia="zh-CN"/>
        </w:rPr>
        <w:t xml:space="preserve">167). The ultimate consequence of this is that there can be no single ‘correct’ transcript, </w:t>
      </w:r>
      <w:r w:rsidR="00064B51" w:rsidRPr="002D063C">
        <w:rPr>
          <w:color w:val="000000" w:themeColor="text1"/>
          <w:lang w:eastAsia="zh-CN"/>
        </w:rPr>
        <w:t xml:space="preserve">rather </w:t>
      </w:r>
      <w:r w:rsidR="0021393D" w:rsidRPr="002D063C">
        <w:rPr>
          <w:color w:val="000000" w:themeColor="text1"/>
          <w:lang w:eastAsia="zh-CN"/>
        </w:rPr>
        <w:t>only transcrip</w:t>
      </w:r>
      <w:r w:rsidR="00823E95" w:rsidRPr="002D063C">
        <w:rPr>
          <w:color w:val="000000" w:themeColor="text1"/>
          <w:lang w:eastAsia="zh-CN"/>
        </w:rPr>
        <w:t>t</w:t>
      </w:r>
      <w:r w:rsidR="0021393D" w:rsidRPr="002D063C">
        <w:rPr>
          <w:color w:val="000000" w:themeColor="text1"/>
          <w:lang w:eastAsia="zh-CN"/>
        </w:rPr>
        <w:t xml:space="preserve">s that are more or less useful for the research. </w:t>
      </w:r>
      <w:r w:rsidR="00823E95" w:rsidRPr="002D063C">
        <w:rPr>
          <w:color w:val="000000" w:themeColor="text1"/>
          <w:lang w:eastAsia="zh-CN"/>
        </w:rPr>
        <w:t>Taking this relative notion of transcripts even further, transcripts can be said to be</w:t>
      </w:r>
      <w:r w:rsidR="00346E48" w:rsidRPr="002D063C">
        <w:rPr>
          <w:color w:val="000000" w:themeColor="text1"/>
          <w:lang w:eastAsia="zh-CN"/>
        </w:rPr>
        <w:t xml:space="preserve"> </w:t>
      </w:r>
      <w:r w:rsidR="00823E95" w:rsidRPr="002D063C">
        <w:rPr>
          <w:color w:val="000000" w:themeColor="text1"/>
          <w:lang w:eastAsia="zh-CN"/>
        </w:rPr>
        <w:t>“</w:t>
      </w:r>
      <w:r w:rsidR="00346E48" w:rsidRPr="002D063C">
        <w:rPr>
          <w:color w:val="000000" w:themeColor="text1"/>
          <w:lang w:eastAsia="zh-CN"/>
        </w:rPr>
        <w:t>decontextualized, abstracted from time and space, from the dynamics of the situation, from the live form, and from the social, interactive, dynamic and fluid</w:t>
      </w:r>
      <w:r w:rsidR="00B353FA" w:rsidRPr="002D063C">
        <w:rPr>
          <w:color w:val="000000" w:themeColor="text1"/>
          <w:lang w:eastAsia="zh-CN"/>
        </w:rPr>
        <w:t xml:space="preserve"> dimensions of their source; they are frozen” (</w:t>
      </w:r>
      <w:r w:rsidR="0003280E" w:rsidRPr="002D063C">
        <w:rPr>
          <w:color w:val="000000" w:themeColor="text1"/>
          <w:lang w:eastAsia="zh-CN"/>
        </w:rPr>
        <w:t xml:space="preserve">Kvale, 1996: </w:t>
      </w:r>
      <w:r w:rsidR="00B353FA" w:rsidRPr="002D063C">
        <w:rPr>
          <w:color w:val="000000" w:themeColor="text1"/>
          <w:lang w:eastAsia="zh-CN"/>
        </w:rPr>
        <w:t xml:space="preserve">367). </w:t>
      </w:r>
    </w:p>
    <w:p w:rsidR="006F6D19" w:rsidRPr="002D063C" w:rsidRDefault="00064B51" w:rsidP="00814844">
      <w:pPr>
        <w:rPr>
          <w:color w:val="000000" w:themeColor="text1"/>
          <w:lang w:eastAsia="zh-CN"/>
        </w:rPr>
      </w:pPr>
      <w:r w:rsidRPr="002D063C">
        <w:rPr>
          <w:color w:val="000000" w:themeColor="text1"/>
          <w:lang w:eastAsia="zh-CN"/>
        </w:rPr>
        <w:lastRenderedPageBreak/>
        <w:t xml:space="preserve">Taking </w:t>
      </w:r>
      <w:r w:rsidR="00B353FA" w:rsidRPr="002D063C">
        <w:rPr>
          <w:color w:val="000000" w:themeColor="text1"/>
          <w:lang w:eastAsia="zh-CN"/>
        </w:rPr>
        <w:t xml:space="preserve">both aspects at face value, </w:t>
      </w:r>
      <w:r w:rsidRPr="002D063C">
        <w:rPr>
          <w:color w:val="000000" w:themeColor="text1"/>
          <w:lang w:eastAsia="zh-CN"/>
        </w:rPr>
        <w:t xml:space="preserve">namely </w:t>
      </w:r>
      <w:r w:rsidR="00B353FA" w:rsidRPr="002D063C">
        <w:rPr>
          <w:color w:val="000000" w:themeColor="text1"/>
          <w:lang w:eastAsia="zh-CN"/>
        </w:rPr>
        <w:t xml:space="preserve">the time-consuming nature </w:t>
      </w:r>
      <w:r w:rsidR="00435921" w:rsidRPr="002D063C">
        <w:rPr>
          <w:color w:val="000000" w:themeColor="text1"/>
          <w:lang w:eastAsia="zh-CN"/>
        </w:rPr>
        <w:t xml:space="preserve">of transcription, </w:t>
      </w:r>
      <w:r w:rsidR="00B353FA" w:rsidRPr="002D063C">
        <w:rPr>
          <w:color w:val="000000" w:themeColor="text1"/>
          <w:lang w:eastAsia="zh-CN"/>
        </w:rPr>
        <w:t xml:space="preserve">and ‘transcriber selectivity’, we </w:t>
      </w:r>
      <w:r w:rsidR="00386DFE" w:rsidRPr="002D063C">
        <w:rPr>
          <w:color w:val="000000" w:themeColor="text1"/>
          <w:lang w:eastAsia="zh-CN"/>
        </w:rPr>
        <w:t>propose</w:t>
      </w:r>
      <w:r w:rsidR="00B353FA" w:rsidRPr="002D063C">
        <w:rPr>
          <w:color w:val="000000" w:themeColor="text1"/>
          <w:lang w:eastAsia="zh-CN"/>
        </w:rPr>
        <w:t xml:space="preserve"> </w:t>
      </w:r>
      <w:r w:rsidR="00435921" w:rsidRPr="002D063C">
        <w:rPr>
          <w:color w:val="000000" w:themeColor="text1"/>
          <w:lang w:eastAsia="zh-CN"/>
        </w:rPr>
        <w:t xml:space="preserve">that </w:t>
      </w:r>
      <w:r w:rsidR="00B353FA" w:rsidRPr="002D063C">
        <w:rPr>
          <w:color w:val="000000" w:themeColor="text1"/>
          <w:lang w:eastAsia="zh-CN"/>
        </w:rPr>
        <w:t>a</w:t>
      </w:r>
      <w:r w:rsidRPr="002D063C">
        <w:rPr>
          <w:color w:val="000000" w:themeColor="text1"/>
          <w:lang w:eastAsia="zh-CN"/>
        </w:rPr>
        <w:t>n</w:t>
      </w:r>
      <w:r w:rsidR="00B353FA" w:rsidRPr="002D063C">
        <w:rPr>
          <w:color w:val="000000" w:themeColor="text1"/>
          <w:lang w:eastAsia="zh-CN"/>
        </w:rPr>
        <w:t xml:space="preserve"> automat</w:t>
      </w:r>
      <w:r w:rsidRPr="002D063C">
        <w:rPr>
          <w:color w:val="000000" w:themeColor="text1"/>
          <w:lang w:eastAsia="zh-CN"/>
        </w:rPr>
        <w:t>ed</w:t>
      </w:r>
      <w:r w:rsidR="00B353FA" w:rsidRPr="002D063C">
        <w:rPr>
          <w:color w:val="000000" w:themeColor="text1"/>
          <w:lang w:eastAsia="zh-CN"/>
        </w:rPr>
        <w:t xml:space="preserve"> </w:t>
      </w:r>
      <w:r w:rsidRPr="002D063C">
        <w:rPr>
          <w:color w:val="000000" w:themeColor="text1"/>
          <w:lang w:eastAsia="zh-CN"/>
        </w:rPr>
        <w:t xml:space="preserve">transcription </w:t>
      </w:r>
      <w:r w:rsidR="00B353FA" w:rsidRPr="002D063C">
        <w:rPr>
          <w:color w:val="000000" w:themeColor="text1"/>
          <w:lang w:eastAsia="zh-CN"/>
        </w:rPr>
        <w:t xml:space="preserve">procedure might (i) save a lot of time, </w:t>
      </w:r>
      <w:r w:rsidR="00386DFE" w:rsidRPr="002D063C">
        <w:rPr>
          <w:color w:val="000000" w:themeColor="text1"/>
          <w:lang w:eastAsia="zh-CN"/>
        </w:rPr>
        <w:t xml:space="preserve">(ii) be more detached from the context. Of course, the latter point </w:t>
      </w:r>
      <w:r w:rsidRPr="002D063C">
        <w:rPr>
          <w:color w:val="000000" w:themeColor="text1"/>
          <w:lang w:eastAsia="zh-CN"/>
        </w:rPr>
        <w:t>is potentially the more contentious</w:t>
      </w:r>
      <w:r w:rsidR="00386DFE" w:rsidRPr="002D063C">
        <w:rPr>
          <w:color w:val="000000" w:themeColor="text1"/>
          <w:lang w:eastAsia="zh-CN"/>
        </w:rPr>
        <w:t xml:space="preserve">. On the one hand, a ‘dumb’ algorithm </w:t>
      </w:r>
      <w:r w:rsidR="00FF3B1A" w:rsidRPr="002D063C">
        <w:rPr>
          <w:color w:val="000000" w:themeColor="text1"/>
          <w:lang w:eastAsia="zh-CN"/>
        </w:rPr>
        <w:t>would</w:t>
      </w:r>
      <w:r w:rsidRPr="002D063C">
        <w:rPr>
          <w:color w:val="000000" w:themeColor="text1"/>
          <w:lang w:eastAsia="zh-CN"/>
        </w:rPr>
        <w:t xml:space="preserve">, </w:t>
      </w:r>
      <w:r w:rsidR="00386DFE" w:rsidRPr="002D063C">
        <w:rPr>
          <w:color w:val="000000" w:themeColor="text1"/>
          <w:lang w:eastAsia="zh-CN"/>
        </w:rPr>
        <w:t>by definition</w:t>
      </w:r>
      <w:r w:rsidRPr="002D063C">
        <w:rPr>
          <w:color w:val="000000" w:themeColor="text1"/>
          <w:lang w:eastAsia="zh-CN"/>
        </w:rPr>
        <w:t>,</w:t>
      </w:r>
      <w:r w:rsidR="00386DFE" w:rsidRPr="002D063C">
        <w:rPr>
          <w:color w:val="000000" w:themeColor="text1"/>
          <w:lang w:eastAsia="zh-CN"/>
        </w:rPr>
        <w:t xml:space="preserve"> refrain from </w:t>
      </w:r>
      <w:r w:rsidRPr="002D063C">
        <w:rPr>
          <w:color w:val="000000" w:themeColor="text1"/>
          <w:lang w:eastAsia="zh-CN"/>
        </w:rPr>
        <w:t xml:space="preserve">introducing </w:t>
      </w:r>
      <w:r w:rsidR="00386DFE" w:rsidRPr="002D063C">
        <w:rPr>
          <w:color w:val="000000" w:themeColor="text1"/>
          <w:lang w:eastAsia="zh-CN"/>
        </w:rPr>
        <w:t>subjectivity</w:t>
      </w:r>
      <w:r w:rsidRPr="002D063C">
        <w:rPr>
          <w:color w:val="000000" w:themeColor="text1"/>
          <w:lang w:eastAsia="zh-CN"/>
        </w:rPr>
        <w:t xml:space="preserve"> into the process</w:t>
      </w:r>
      <w:r w:rsidR="00386DFE" w:rsidRPr="002D063C">
        <w:rPr>
          <w:rStyle w:val="FootnoteReference"/>
          <w:rFonts w:eastAsia="Times New Roman"/>
          <w:color w:val="000000" w:themeColor="text1"/>
          <w:lang w:eastAsia="zh-CN"/>
        </w:rPr>
        <w:footnoteReference w:id="1"/>
      </w:r>
      <w:r w:rsidR="00386DFE" w:rsidRPr="002D063C">
        <w:rPr>
          <w:color w:val="000000" w:themeColor="text1"/>
          <w:lang w:eastAsia="zh-CN"/>
        </w:rPr>
        <w:t xml:space="preserve">, but on the other hand it is the context that provides meaning to a transcript. </w:t>
      </w:r>
      <w:r w:rsidR="0094334D" w:rsidRPr="002D063C">
        <w:rPr>
          <w:color w:val="000000" w:themeColor="text1"/>
          <w:lang w:eastAsia="zh-CN"/>
        </w:rPr>
        <w:t>We follow this path in the understanding that a researcher always will need to follow up any data processing phase, like transcription</w:t>
      </w:r>
      <w:r w:rsidRPr="002D063C">
        <w:rPr>
          <w:color w:val="000000" w:themeColor="text1"/>
          <w:lang w:eastAsia="zh-CN"/>
        </w:rPr>
        <w:t xml:space="preserve"> (whether automated or not)</w:t>
      </w:r>
      <w:r w:rsidR="0094334D" w:rsidRPr="002D063C">
        <w:rPr>
          <w:color w:val="000000" w:themeColor="text1"/>
          <w:lang w:eastAsia="zh-CN"/>
        </w:rPr>
        <w:t xml:space="preserve">, through </w:t>
      </w:r>
      <w:r w:rsidR="00435921" w:rsidRPr="002D063C">
        <w:rPr>
          <w:color w:val="000000" w:themeColor="text1"/>
          <w:lang w:eastAsia="zh-CN"/>
        </w:rPr>
        <w:t xml:space="preserve">application of </w:t>
      </w:r>
      <w:r w:rsidR="0094334D" w:rsidRPr="002D063C">
        <w:rPr>
          <w:color w:val="000000" w:themeColor="text1"/>
          <w:lang w:eastAsia="zh-CN"/>
        </w:rPr>
        <w:t>professional judgement.</w:t>
      </w:r>
      <w:r w:rsidR="00B353FA" w:rsidRPr="002D063C">
        <w:rPr>
          <w:color w:val="000000" w:themeColor="text1"/>
          <w:lang w:eastAsia="zh-CN"/>
        </w:rPr>
        <w:t xml:space="preserve"> </w:t>
      </w:r>
      <w:r w:rsidR="00435921" w:rsidRPr="002D063C">
        <w:rPr>
          <w:color w:val="000000" w:themeColor="text1"/>
          <w:lang w:eastAsia="zh-CN"/>
        </w:rPr>
        <w:t>Kvale (1996</w:t>
      </w:r>
      <w:r w:rsidR="0003280E" w:rsidRPr="002D063C">
        <w:rPr>
          <w:color w:val="000000" w:themeColor="text1"/>
          <w:lang w:eastAsia="zh-CN"/>
        </w:rPr>
        <w:t xml:space="preserve">: </w:t>
      </w:r>
      <w:r w:rsidR="00435921" w:rsidRPr="002D063C">
        <w:rPr>
          <w:color w:val="000000" w:themeColor="text1"/>
          <w:lang w:eastAsia="zh-CN"/>
        </w:rPr>
        <w:t>163)</w:t>
      </w:r>
      <w:r w:rsidR="001363BE" w:rsidRPr="002D063C">
        <w:rPr>
          <w:color w:val="000000" w:themeColor="text1"/>
          <w:lang w:eastAsia="zh-CN"/>
        </w:rPr>
        <w:t xml:space="preserve"> raises the issue of transcriber reliability, indicating that in social science research </w:t>
      </w:r>
      <w:r w:rsidR="00FF3B1A" w:rsidRPr="002D063C">
        <w:rPr>
          <w:color w:val="000000" w:themeColor="text1"/>
          <w:lang w:eastAsia="zh-CN"/>
        </w:rPr>
        <w:t xml:space="preserve">transcribers can employ different styles and rendering of the transcription wording. </w:t>
      </w:r>
      <w:r w:rsidR="00995AC8" w:rsidRPr="002D063C">
        <w:rPr>
          <w:color w:val="000000" w:themeColor="text1"/>
          <w:lang w:eastAsia="zh-CN"/>
        </w:rPr>
        <w:t xml:space="preserve">Kvale </w:t>
      </w:r>
      <w:r w:rsidR="00F82B95" w:rsidRPr="002D063C">
        <w:rPr>
          <w:color w:val="000000" w:themeColor="text1"/>
          <w:lang w:eastAsia="zh-CN"/>
        </w:rPr>
        <w:t>(1996</w:t>
      </w:r>
      <w:r w:rsidR="0003280E" w:rsidRPr="002D063C">
        <w:rPr>
          <w:color w:val="000000" w:themeColor="text1"/>
          <w:lang w:eastAsia="zh-CN"/>
        </w:rPr>
        <w:t>: 174</w:t>
      </w:r>
      <w:r w:rsidR="00F82B95" w:rsidRPr="002D063C">
        <w:rPr>
          <w:color w:val="000000" w:themeColor="text1"/>
          <w:lang w:eastAsia="zh-CN"/>
        </w:rPr>
        <w:t xml:space="preserve">) </w:t>
      </w:r>
      <w:r w:rsidR="00995AC8" w:rsidRPr="002D063C">
        <w:rPr>
          <w:color w:val="000000" w:themeColor="text1"/>
          <w:lang w:eastAsia="zh-CN"/>
        </w:rPr>
        <w:t>adds that any attempt to include non-verbal cues</w:t>
      </w:r>
      <w:r w:rsidR="00030C2E" w:rsidRPr="002D063C">
        <w:rPr>
          <w:color w:val="000000" w:themeColor="text1"/>
          <w:lang w:eastAsia="zh-CN"/>
        </w:rPr>
        <w:t xml:space="preserve"> in the transcript</w:t>
      </w:r>
      <w:r w:rsidR="00995AC8" w:rsidRPr="002D063C">
        <w:rPr>
          <w:color w:val="000000" w:themeColor="text1"/>
          <w:lang w:eastAsia="zh-CN"/>
        </w:rPr>
        <w:t xml:space="preserve">, such as indicators of tone, mood </w:t>
      </w:r>
      <w:r w:rsidR="003067EA" w:rsidRPr="002D063C">
        <w:rPr>
          <w:color w:val="000000" w:themeColor="text1"/>
          <w:lang w:eastAsia="zh-CN"/>
        </w:rPr>
        <w:t xml:space="preserve">and pauses, </w:t>
      </w:r>
      <w:r w:rsidR="00995AC8" w:rsidRPr="002D063C">
        <w:rPr>
          <w:color w:val="000000" w:themeColor="text1"/>
          <w:lang w:eastAsia="zh-CN"/>
        </w:rPr>
        <w:t xml:space="preserve">or other responses such as laughter or giggling would only serve to exacerbate issues of “intersubjective </w:t>
      </w:r>
      <w:r w:rsidR="00366473" w:rsidRPr="002D063C">
        <w:rPr>
          <w:color w:val="000000" w:themeColor="text1"/>
          <w:lang w:eastAsia="zh-CN"/>
        </w:rPr>
        <w:t>reliability</w:t>
      </w:r>
      <w:r w:rsidR="00995AC8" w:rsidRPr="002D063C">
        <w:rPr>
          <w:color w:val="000000" w:themeColor="text1"/>
          <w:lang w:eastAsia="zh-CN"/>
        </w:rPr>
        <w:t xml:space="preserve">”. </w:t>
      </w:r>
      <w:r w:rsidR="003067EA" w:rsidRPr="002D063C">
        <w:rPr>
          <w:color w:val="000000" w:themeColor="text1"/>
          <w:lang w:eastAsia="zh-CN"/>
        </w:rPr>
        <w:t xml:space="preserve">It is likely that the production of </w:t>
      </w:r>
      <w:r w:rsidR="00A9344D" w:rsidRPr="002D063C">
        <w:rPr>
          <w:color w:val="000000" w:themeColor="text1"/>
          <w:lang w:eastAsia="zh-CN"/>
        </w:rPr>
        <w:t xml:space="preserve">such detailed and </w:t>
      </w:r>
      <w:r w:rsidR="003067EA" w:rsidRPr="002D063C">
        <w:rPr>
          <w:color w:val="000000" w:themeColor="text1"/>
          <w:lang w:eastAsia="zh-CN"/>
        </w:rPr>
        <w:t>high quality transcripts</w:t>
      </w:r>
      <w:r w:rsidR="00A9344D" w:rsidRPr="002D063C">
        <w:rPr>
          <w:color w:val="000000" w:themeColor="text1"/>
          <w:lang w:eastAsia="zh-CN"/>
        </w:rPr>
        <w:t xml:space="preserve"> would require multiple phases of transcription to layer in detail and provide opportunities for checking coverage and content. </w:t>
      </w:r>
      <w:r w:rsidR="00AC3511" w:rsidRPr="002D063C">
        <w:rPr>
          <w:color w:val="000000" w:themeColor="text1"/>
          <w:lang w:eastAsia="zh-CN"/>
        </w:rPr>
        <w:t xml:space="preserve">In a large scale study </w:t>
      </w:r>
      <w:r w:rsidR="00EE7300" w:rsidRPr="002D063C">
        <w:rPr>
          <w:color w:val="000000" w:themeColor="text1"/>
          <w:lang w:eastAsia="zh-CN"/>
        </w:rPr>
        <w:t xml:space="preserve">utilising qualitative data collection methods, involving multiple members in the research team, </w:t>
      </w:r>
      <w:r w:rsidR="005F2FEA" w:rsidRPr="002D063C">
        <w:rPr>
          <w:color w:val="000000" w:themeColor="text1"/>
          <w:lang w:eastAsia="zh-CN"/>
        </w:rPr>
        <w:t>transcription</w:t>
      </w:r>
      <w:r w:rsidR="00EE7300" w:rsidRPr="002D063C">
        <w:rPr>
          <w:color w:val="000000" w:themeColor="text1"/>
          <w:lang w:eastAsia="zh-CN"/>
        </w:rPr>
        <w:t xml:space="preserve"> can produce thousands of pages of </w:t>
      </w:r>
      <w:r w:rsidR="007605A9" w:rsidRPr="002D063C">
        <w:rPr>
          <w:color w:val="000000" w:themeColor="text1"/>
          <w:lang w:eastAsia="zh-CN"/>
        </w:rPr>
        <w:t>transcribed material</w:t>
      </w:r>
      <w:r w:rsidR="005F2FEA" w:rsidRPr="002D063C">
        <w:rPr>
          <w:color w:val="000000" w:themeColor="text1"/>
          <w:lang w:eastAsia="zh-CN"/>
        </w:rPr>
        <w:t xml:space="preserve"> (Hunt</w:t>
      </w:r>
      <w:r w:rsidR="0003280E" w:rsidRPr="002D063C">
        <w:rPr>
          <w:i/>
          <w:iCs/>
          <w:color w:val="000000" w:themeColor="text1"/>
          <w:lang w:eastAsia="zh-CN"/>
        </w:rPr>
        <w:t xml:space="preserve"> </w:t>
      </w:r>
      <w:r w:rsidR="0003280E" w:rsidRPr="002D063C">
        <w:rPr>
          <w:color w:val="000000" w:themeColor="text1"/>
          <w:lang w:eastAsia="zh-CN"/>
        </w:rPr>
        <w:t>et al.</w:t>
      </w:r>
      <w:r w:rsidR="005F2FEA" w:rsidRPr="002D063C">
        <w:rPr>
          <w:color w:val="000000" w:themeColor="text1"/>
          <w:lang w:eastAsia="zh-CN"/>
        </w:rPr>
        <w:t>, 2011)</w:t>
      </w:r>
      <w:r w:rsidR="007605A9" w:rsidRPr="002D063C">
        <w:rPr>
          <w:color w:val="000000" w:themeColor="text1"/>
          <w:lang w:eastAsia="zh-CN"/>
        </w:rPr>
        <w:t xml:space="preserve">, but even </w:t>
      </w:r>
      <w:r w:rsidR="003B6513" w:rsidRPr="002D063C">
        <w:rPr>
          <w:color w:val="000000" w:themeColor="text1"/>
          <w:lang w:eastAsia="zh-CN"/>
        </w:rPr>
        <w:t xml:space="preserve">though the authors </w:t>
      </w:r>
      <w:r w:rsidR="007605A9" w:rsidRPr="002D063C">
        <w:rPr>
          <w:color w:val="000000" w:themeColor="text1"/>
          <w:lang w:eastAsia="zh-CN"/>
        </w:rPr>
        <w:t xml:space="preserve">specifically report the challenges of managing large scale qualitative datasets, </w:t>
      </w:r>
      <w:r w:rsidR="005F2FEA" w:rsidRPr="002D063C">
        <w:rPr>
          <w:color w:val="000000" w:themeColor="text1"/>
          <w:lang w:eastAsia="zh-CN"/>
        </w:rPr>
        <w:t xml:space="preserve">virtually </w:t>
      </w:r>
      <w:r w:rsidR="007605A9" w:rsidRPr="002D063C">
        <w:rPr>
          <w:color w:val="000000" w:themeColor="text1"/>
          <w:lang w:eastAsia="zh-CN"/>
        </w:rPr>
        <w:t xml:space="preserve">no space </w:t>
      </w:r>
      <w:r w:rsidR="00BF185D" w:rsidRPr="002D063C">
        <w:rPr>
          <w:color w:val="000000" w:themeColor="text1"/>
          <w:lang w:eastAsia="zh-CN"/>
        </w:rPr>
        <w:t xml:space="preserve">is given </w:t>
      </w:r>
      <w:r w:rsidR="003B6513" w:rsidRPr="002D063C">
        <w:rPr>
          <w:color w:val="000000" w:themeColor="text1"/>
          <w:lang w:eastAsia="zh-CN"/>
        </w:rPr>
        <w:t xml:space="preserve">to the </w:t>
      </w:r>
      <w:r w:rsidR="007605A9" w:rsidRPr="002D063C">
        <w:rPr>
          <w:color w:val="000000" w:themeColor="text1"/>
          <w:lang w:eastAsia="zh-CN"/>
        </w:rPr>
        <w:t xml:space="preserve">discussion </w:t>
      </w:r>
      <w:r w:rsidR="00BF185D" w:rsidRPr="002D063C">
        <w:rPr>
          <w:color w:val="000000" w:themeColor="text1"/>
          <w:lang w:eastAsia="zh-CN"/>
        </w:rPr>
        <w:t xml:space="preserve">of </w:t>
      </w:r>
      <w:r w:rsidR="007605A9" w:rsidRPr="002D063C">
        <w:rPr>
          <w:color w:val="000000" w:themeColor="text1"/>
          <w:lang w:eastAsia="zh-CN"/>
        </w:rPr>
        <w:t>the process of transcription</w:t>
      </w:r>
      <w:r w:rsidR="005F2FEA" w:rsidRPr="002D063C">
        <w:rPr>
          <w:color w:val="000000" w:themeColor="text1"/>
          <w:lang w:eastAsia="zh-CN"/>
        </w:rPr>
        <w:t xml:space="preserve"> other than the need to capture separately the interviewer’s perception of a respondent which can be lost in steps as early as the transcription process</w:t>
      </w:r>
      <w:r w:rsidR="007605A9" w:rsidRPr="002D063C">
        <w:rPr>
          <w:color w:val="000000" w:themeColor="text1"/>
          <w:lang w:eastAsia="zh-CN"/>
        </w:rPr>
        <w:t xml:space="preserve">. </w:t>
      </w:r>
      <w:r w:rsidR="005F2FEA" w:rsidRPr="002D063C">
        <w:rPr>
          <w:color w:val="000000" w:themeColor="text1"/>
          <w:lang w:eastAsia="zh-CN"/>
        </w:rPr>
        <w:t xml:space="preserve">Hunt </w:t>
      </w:r>
      <w:r w:rsidR="00F82B95" w:rsidRPr="002D063C">
        <w:rPr>
          <w:color w:val="000000" w:themeColor="text1"/>
          <w:lang w:eastAsia="zh-CN"/>
        </w:rPr>
        <w:t>et al</w:t>
      </w:r>
      <w:r w:rsidR="00687D8D" w:rsidRPr="002D063C">
        <w:rPr>
          <w:color w:val="000000" w:themeColor="text1"/>
          <w:lang w:eastAsia="zh-CN"/>
        </w:rPr>
        <w:t>.</w:t>
      </w:r>
      <w:r w:rsidR="00F82B95" w:rsidRPr="002D063C">
        <w:rPr>
          <w:color w:val="000000" w:themeColor="text1"/>
          <w:lang w:eastAsia="zh-CN"/>
        </w:rPr>
        <w:t xml:space="preserve"> </w:t>
      </w:r>
      <w:r w:rsidR="005F2FEA" w:rsidRPr="002D063C">
        <w:rPr>
          <w:color w:val="000000" w:themeColor="text1"/>
          <w:lang w:eastAsia="zh-CN"/>
        </w:rPr>
        <w:t>(2011</w:t>
      </w:r>
      <w:r w:rsidR="0003280E" w:rsidRPr="002D063C">
        <w:rPr>
          <w:color w:val="000000" w:themeColor="text1"/>
          <w:lang w:eastAsia="zh-CN"/>
        </w:rPr>
        <w:t>: 9-10</w:t>
      </w:r>
      <w:r w:rsidR="005F2FEA" w:rsidRPr="002D063C">
        <w:rPr>
          <w:color w:val="000000" w:themeColor="text1"/>
          <w:lang w:eastAsia="zh-CN"/>
        </w:rPr>
        <w:t>) point out that all members of the team, including “all senior researchers” will read significant numbers of full transcripts and go back to listen to the raw audio recordings in the process of analysis.</w:t>
      </w:r>
      <w:r w:rsidR="00F370D3" w:rsidRPr="002D063C">
        <w:rPr>
          <w:color w:val="000000" w:themeColor="text1"/>
          <w:lang w:eastAsia="zh-CN"/>
        </w:rPr>
        <w:t xml:space="preserve"> </w:t>
      </w:r>
    </w:p>
    <w:p w:rsidR="00DA5B54" w:rsidRPr="002D063C" w:rsidRDefault="006F6D19" w:rsidP="00465D10">
      <w:pPr>
        <w:rPr>
          <w:color w:val="000000" w:themeColor="text1"/>
          <w:lang w:eastAsia="zh-CN"/>
        </w:rPr>
      </w:pPr>
      <w:r w:rsidRPr="002D063C">
        <w:rPr>
          <w:color w:val="000000" w:themeColor="text1"/>
          <w:lang w:eastAsia="zh-CN"/>
        </w:rPr>
        <w:t xml:space="preserve">Given these challenges, we assert that transcription in the research </w:t>
      </w:r>
      <w:r w:rsidR="00351E7B" w:rsidRPr="002D063C">
        <w:rPr>
          <w:color w:val="000000" w:themeColor="text1"/>
          <w:lang w:eastAsia="zh-CN"/>
        </w:rPr>
        <w:t>process</w:t>
      </w:r>
      <w:r w:rsidRPr="002D063C">
        <w:rPr>
          <w:color w:val="000000" w:themeColor="text1"/>
          <w:lang w:eastAsia="zh-CN"/>
        </w:rPr>
        <w:t xml:space="preserve"> will always be a trade-off between available time or means, and the quality of the transcript. A ‘better’ transcript, with ‘better’ being defined as the most complete and trustworthy account of a media file, will be more costly. Given this trade-off, p</w:t>
      </w:r>
      <w:r w:rsidR="00F370D3" w:rsidRPr="002D063C">
        <w:rPr>
          <w:color w:val="000000" w:themeColor="text1"/>
          <w:lang w:eastAsia="zh-CN"/>
        </w:rPr>
        <w:t xml:space="preserve">erhaps the </w:t>
      </w:r>
      <w:r w:rsidR="008917F5" w:rsidRPr="002D063C">
        <w:rPr>
          <w:color w:val="000000" w:themeColor="text1"/>
          <w:lang w:eastAsia="zh-CN"/>
        </w:rPr>
        <w:t>automated</w:t>
      </w:r>
      <w:r w:rsidR="00F370D3" w:rsidRPr="002D063C">
        <w:rPr>
          <w:color w:val="000000" w:themeColor="text1"/>
          <w:lang w:eastAsia="zh-CN"/>
        </w:rPr>
        <w:t xml:space="preserve"> </w:t>
      </w:r>
      <w:r w:rsidR="00077D33" w:rsidRPr="002D063C">
        <w:rPr>
          <w:color w:val="000000" w:themeColor="text1"/>
          <w:lang w:eastAsia="zh-CN"/>
        </w:rPr>
        <w:t>transcription</w:t>
      </w:r>
      <w:r w:rsidR="00F7715D" w:rsidRPr="002D063C">
        <w:rPr>
          <w:color w:val="000000" w:themeColor="text1"/>
          <w:lang w:eastAsia="zh-CN"/>
        </w:rPr>
        <w:t xml:space="preserve"> </w:t>
      </w:r>
      <w:r w:rsidR="00F370D3" w:rsidRPr="002D063C">
        <w:rPr>
          <w:color w:val="000000" w:themeColor="text1"/>
          <w:lang w:eastAsia="zh-CN"/>
        </w:rPr>
        <w:t xml:space="preserve">of audio can assist </w:t>
      </w:r>
      <w:r w:rsidR="003B6513" w:rsidRPr="002D063C">
        <w:rPr>
          <w:color w:val="000000" w:themeColor="text1"/>
          <w:lang w:eastAsia="zh-CN"/>
        </w:rPr>
        <w:t xml:space="preserve">as a first or early step </w:t>
      </w:r>
      <w:r w:rsidR="00F370D3" w:rsidRPr="002D063C">
        <w:rPr>
          <w:color w:val="000000" w:themeColor="text1"/>
          <w:lang w:eastAsia="zh-CN"/>
        </w:rPr>
        <w:t>in the process</w:t>
      </w:r>
      <w:r w:rsidRPr="002D063C">
        <w:rPr>
          <w:color w:val="000000" w:themeColor="text1"/>
          <w:lang w:eastAsia="zh-CN"/>
        </w:rPr>
        <w:t>, providing a sufficiently ‘good enough’ first version</w:t>
      </w:r>
      <w:r w:rsidR="00F370D3" w:rsidRPr="002D063C">
        <w:rPr>
          <w:color w:val="000000" w:themeColor="text1"/>
          <w:lang w:eastAsia="zh-CN"/>
        </w:rPr>
        <w:t>.</w:t>
      </w:r>
      <w:r w:rsidR="00DA5B54" w:rsidRPr="002D063C">
        <w:rPr>
          <w:color w:val="000000" w:themeColor="text1"/>
          <w:lang w:eastAsia="zh-CN"/>
        </w:rPr>
        <w:t xml:space="preserve"> </w:t>
      </w:r>
      <w:r w:rsidR="00392F77" w:rsidRPr="002D063C">
        <w:rPr>
          <w:color w:val="000000" w:themeColor="text1"/>
        </w:rPr>
        <w:t>T</w:t>
      </w:r>
      <w:r w:rsidR="00DA5B54" w:rsidRPr="002D063C">
        <w:rPr>
          <w:color w:val="000000" w:themeColor="text1"/>
        </w:rPr>
        <w:t>he use of such auto</w:t>
      </w:r>
      <w:r w:rsidR="00077D33" w:rsidRPr="002D063C">
        <w:rPr>
          <w:color w:val="000000" w:themeColor="text1"/>
        </w:rPr>
        <w:t>mated</w:t>
      </w:r>
      <w:r w:rsidR="00DA5B54" w:rsidRPr="002D063C">
        <w:rPr>
          <w:color w:val="000000" w:themeColor="text1"/>
        </w:rPr>
        <w:t xml:space="preserve"> services could serve as a useful ‘first draft’ transcription of audio data that </w:t>
      </w:r>
      <w:r w:rsidR="00392F77" w:rsidRPr="002D063C">
        <w:rPr>
          <w:color w:val="000000" w:themeColor="text1"/>
        </w:rPr>
        <w:t>w</w:t>
      </w:r>
      <w:r w:rsidR="00DA5B54" w:rsidRPr="002D063C">
        <w:rPr>
          <w:color w:val="000000" w:themeColor="text1"/>
        </w:rPr>
        <w:t>ould then form the foundation for what Paulus et al. (2013: 96–97) refer to as “cycles” or “rounds” of transcription, which usually require the transcriber to engage with the audio recording on multiple occasions in order to capture all the required elements from the raw data. We believe construction of a ‘first draft’ would also be relevant for a range of transcription types, whether the aim be production of a verbatim transcript (capturing features of speech and non-speech), transcription types utilising a notation system (e.g. Jefferson, 2004) to represent specific features of recorded talk, or even for condensed or other gisted transcripts</w:t>
      </w:r>
      <w:r w:rsidR="00077D33" w:rsidRPr="002D063C">
        <w:rPr>
          <w:color w:val="000000" w:themeColor="text1"/>
        </w:rPr>
        <w:t>,</w:t>
      </w:r>
      <w:r w:rsidR="00DA5B54" w:rsidRPr="002D063C">
        <w:rPr>
          <w:color w:val="000000" w:themeColor="text1"/>
        </w:rPr>
        <w:t xml:space="preserve"> allowing the researcher to make choices as to what features to omit from the transcript </w:t>
      </w:r>
      <w:r w:rsidR="00DA5B54" w:rsidRPr="002D063C">
        <w:rPr>
          <w:color w:val="000000" w:themeColor="text1"/>
        </w:rPr>
        <w:lastRenderedPageBreak/>
        <w:t>such as repetitions, false starts and other features of natural speech (</w:t>
      </w:r>
      <w:r w:rsidR="00465D10" w:rsidRPr="002D063C">
        <w:rPr>
          <w:color w:val="000000" w:themeColor="text1"/>
        </w:rPr>
        <w:t>f</w:t>
      </w:r>
      <w:r w:rsidR="00DA5B54" w:rsidRPr="002D063C">
        <w:rPr>
          <w:color w:val="000000" w:themeColor="text1"/>
        </w:rPr>
        <w:t xml:space="preserve">or types of transcription see Paulus et al., 2013: 96–101). </w:t>
      </w:r>
      <w:r w:rsidR="00A533C9" w:rsidRPr="002D063C">
        <w:rPr>
          <w:color w:val="000000" w:themeColor="text1"/>
        </w:rPr>
        <w:t xml:space="preserve">Auto-captioning applications are one means by which researchers can gain access to sophisticated tools for the automated recognition of speech. </w:t>
      </w:r>
      <w:r w:rsidR="00714471" w:rsidRPr="002D063C">
        <w:rPr>
          <w:color w:val="000000" w:themeColor="text1"/>
        </w:rPr>
        <w:t xml:space="preserve">We have focused on </w:t>
      </w:r>
      <w:r w:rsidR="00A533C9" w:rsidRPr="002D063C">
        <w:rPr>
          <w:color w:val="000000" w:themeColor="text1"/>
        </w:rPr>
        <w:t xml:space="preserve">this route to obtaining a ‘first draft’ transcript </w:t>
      </w:r>
      <w:r w:rsidR="00714471" w:rsidRPr="002D063C">
        <w:rPr>
          <w:color w:val="000000" w:themeColor="text1"/>
        </w:rPr>
        <w:t xml:space="preserve">because </w:t>
      </w:r>
      <w:r w:rsidR="00A533C9" w:rsidRPr="002D063C">
        <w:rPr>
          <w:color w:val="000000" w:themeColor="text1"/>
        </w:rPr>
        <w:t>auto-captioning is</w:t>
      </w:r>
      <w:r w:rsidR="00714471" w:rsidRPr="002D063C">
        <w:rPr>
          <w:color w:val="000000" w:themeColor="text1"/>
        </w:rPr>
        <w:t xml:space="preserve"> widely and freely available as part of the panoply of resources that support making the huge volume of audio-visual content available on the web more accessible to diverse audiences</w:t>
      </w:r>
      <w:r w:rsidR="00A533C9" w:rsidRPr="002D063C">
        <w:rPr>
          <w:color w:val="000000" w:themeColor="text1"/>
        </w:rPr>
        <w:t>. The process of a</w:t>
      </w:r>
      <w:r w:rsidR="00714471" w:rsidRPr="002D063C">
        <w:rPr>
          <w:color w:val="000000" w:themeColor="text1"/>
        </w:rPr>
        <w:t xml:space="preserve">uto-captioning </w:t>
      </w:r>
      <w:r w:rsidR="00A533C9" w:rsidRPr="002D063C">
        <w:rPr>
          <w:color w:val="000000" w:themeColor="text1"/>
        </w:rPr>
        <w:t xml:space="preserve">can </w:t>
      </w:r>
      <w:r w:rsidR="00392F77" w:rsidRPr="002D063C">
        <w:rPr>
          <w:color w:val="000000" w:themeColor="text1"/>
        </w:rPr>
        <w:t xml:space="preserve">also carry </w:t>
      </w:r>
      <w:r w:rsidR="00A533C9" w:rsidRPr="002D063C">
        <w:rPr>
          <w:color w:val="000000" w:themeColor="text1"/>
        </w:rPr>
        <w:t xml:space="preserve">with it </w:t>
      </w:r>
      <w:r w:rsidR="00392F77" w:rsidRPr="002D063C">
        <w:rPr>
          <w:color w:val="000000" w:themeColor="text1"/>
        </w:rPr>
        <w:t xml:space="preserve">some additional technical advantages that we believe a researcher may be able to exploit </w:t>
      </w:r>
      <w:r w:rsidR="00714471" w:rsidRPr="002D063C">
        <w:rPr>
          <w:color w:val="000000" w:themeColor="text1"/>
        </w:rPr>
        <w:t xml:space="preserve">in order </w:t>
      </w:r>
      <w:r w:rsidR="00392F77" w:rsidRPr="002D063C">
        <w:rPr>
          <w:color w:val="000000" w:themeColor="text1"/>
        </w:rPr>
        <w:t xml:space="preserve">to enhance the utility of </w:t>
      </w:r>
      <w:r w:rsidR="00A533C9" w:rsidRPr="002D063C">
        <w:rPr>
          <w:color w:val="000000" w:themeColor="text1"/>
        </w:rPr>
        <w:t xml:space="preserve">the resulting </w:t>
      </w:r>
      <w:r w:rsidR="00392F77" w:rsidRPr="002D063C">
        <w:rPr>
          <w:color w:val="000000" w:themeColor="text1"/>
        </w:rPr>
        <w:t>transcripts.</w:t>
      </w:r>
      <w:r w:rsidR="003C5842" w:rsidRPr="002D063C">
        <w:rPr>
          <w:color w:val="000000" w:themeColor="text1"/>
        </w:rPr>
        <w:t xml:space="preserve"> We will discuss these additional benefits in more detail toward the end of the article.</w:t>
      </w:r>
      <w:r w:rsidR="00C0243A" w:rsidRPr="002D063C">
        <w:rPr>
          <w:color w:val="000000" w:themeColor="text1"/>
        </w:rPr>
        <w:t xml:space="preserve"> </w:t>
      </w:r>
    </w:p>
    <w:p w:rsidR="003067EA" w:rsidRPr="002D063C" w:rsidRDefault="000C2637" w:rsidP="000C2637">
      <w:pPr>
        <w:pStyle w:val="Heading3"/>
        <w:rPr>
          <w:color w:val="000000" w:themeColor="text1"/>
          <w:lang w:eastAsia="zh-CN"/>
        </w:rPr>
      </w:pPr>
      <w:r w:rsidRPr="002D063C">
        <w:rPr>
          <w:color w:val="000000" w:themeColor="text1"/>
          <w:lang w:eastAsia="zh-CN"/>
        </w:rPr>
        <w:t>Literature on a</w:t>
      </w:r>
      <w:r w:rsidR="008917F5" w:rsidRPr="002D063C">
        <w:rPr>
          <w:color w:val="000000" w:themeColor="text1"/>
          <w:lang w:eastAsia="zh-CN"/>
        </w:rPr>
        <w:t>utomated</w:t>
      </w:r>
      <w:r w:rsidR="006A476F" w:rsidRPr="002D063C">
        <w:rPr>
          <w:color w:val="000000" w:themeColor="text1"/>
          <w:lang w:eastAsia="zh-CN"/>
        </w:rPr>
        <w:t xml:space="preserve"> </w:t>
      </w:r>
      <w:r w:rsidR="00F7715D" w:rsidRPr="002D063C">
        <w:rPr>
          <w:color w:val="000000" w:themeColor="text1"/>
          <w:lang w:eastAsia="zh-CN"/>
        </w:rPr>
        <w:t xml:space="preserve">captioning </w:t>
      </w:r>
    </w:p>
    <w:p w:rsidR="007F59EE" w:rsidRPr="002D063C" w:rsidRDefault="000C2637" w:rsidP="00077D33">
      <w:pPr>
        <w:rPr>
          <w:color w:val="000000" w:themeColor="text1"/>
        </w:rPr>
      </w:pPr>
      <w:r w:rsidRPr="002D063C">
        <w:rPr>
          <w:color w:val="000000" w:themeColor="text1"/>
        </w:rPr>
        <w:t xml:space="preserve">The production of </w:t>
      </w:r>
      <w:r w:rsidR="008917F5" w:rsidRPr="002D063C">
        <w:rPr>
          <w:color w:val="000000" w:themeColor="text1"/>
        </w:rPr>
        <w:t>automated</w:t>
      </w:r>
      <w:r w:rsidR="0094334D" w:rsidRPr="002D063C">
        <w:rPr>
          <w:color w:val="000000" w:themeColor="text1"/>
        </w:rPr>
        <w:t xml:space="preserve"> captions for videos with audio</w:t>
      </w:r>
      <w:r w:rsidRPr="002D063C">
        <w:rPr>
          <w:color w:val="000000" w:themeColor="text1"/>
        </w:rPr>
        <w:t xml:space="preserve"> tracks</w:t>
      </w:r>
      <w:r w:rsidR="0094334D" w:rsidRPr="002D063C">
        <w:rPr>
          <w:color w:val="000000" w:themeColor="text1"/>
        </w:rPr>
        <w:t xml:space="preserve">, </w:t>
      </w:r>
      <w:r w:rsidR="00D26F18" w:rsidRPr="002D063C">
        <w:rPr>
          <w:color w:val="000000" w:themeColor="text1"/>
        </w:rPr>
        <w:t xml:space="preserve">entail the automatic recognition of </w:t>
      </w:r>
      <w:r w:rsidRPr="002D063C">
        <w:rPr>
          <w:color w:val="000000" w:themeColor="text1"/>
        </w:rPr>
        <w:t xml:space="preserve">speech in the </w:t>
      </w:r>
      <w:r w:rsidR="00D26F18" w:rsidRPr="002D063C">
        <w:rPr>
          <w:color w:val="000000" w:themeColor="text1"/>
        </w:rPr>
        <w:t>audio</w:t>
      </w:r>
      <w:r w:rsidRPr="002D063C">
        <w:rPr>
          <w:color w:val="000000" w:themeColor="text1"/>
        </w:rPr>
        <w:t xml:space="preserve"> data</w:t>
      </w:r>
      <w:r w:rsidR="00D26F18" w:rsidRPr="002D063C">
        <w:rPr>
          <w:color w:val="000000" w:themeColor="text1"/>
        </w:rPr>
        <w:t xml:space="preserve">, providing automatic subtitles for the audio belonging to a video. The literature </w:t>
      </w:r>
      <w:r w:rsidRPr="002D063C">
        <w:rPr>
          <w:color w:val="000000" w:themeColor="text1"/>
        </w:rPr>
        <w:t xml:space="preserve">on auto-captioning </w:t>
      </w:r>
      <w:r w:rsidR="00F370D3" w:rsidRPr="002D063C">
        <w:rPr>
          <w:color w:val="000000" w:themeColor="text1"/>
        </w:rPr>
        <w:t xml:space="preserve">can be divided </w:t>
      </w:r>
      <w:r w:rsidR="00932850" w:rsidRPr="002D063C">
        <w:rPr>
          <w:color w:val="000000" w:themeColor="text1"/>
        </w:rPr>
        <w:t xml:space="preserve">under two broad themes, namely literature related to various </w:t>
      </w:r>
      <w:r w:rsidR="00D26F18" w:rsidRPr="002D063C">
        <w:rPr>
          <w:color w:val="000000" w:themeColor="text1"/>
        </w:rPr>
        <w:t>technical aspects</w:t>
      </w:r>
      <w:r w:rsidR="00932850" w:rsidRPr="002D063C">
        <w:rPr>
          <w:color w:val="000000" w:themeColor="text1"/>
        </w:rPr>
        <w:t xml:space="preserve"> of automated captioning</w:t>
      </w:r>
      <w:r w:rsidR="00D26F18" w:rsidRPr="002D063C">
        <w:rPr>
          <w:color w:val="000000" w:themeColor="text1"/>
        </w:rPr>
        <w:t xml:space="preserve">, </w:t>
      </w:r>
      <w:r w:rsidR="00932850" w:rsidRPr="002D063C">
        <w:rPr>
          <w:color w:val="000000" w:themeColor="text1"/>
        </w:rPr>
        <w:t xml:space="preserve">and literature focusing on the use of captioning to </w:t>
      </w:r>
      <w:r w:rsidR="00D26F18" w:rsidRPr="002D063C">
        <w:rPr>
          <w:color w:val="000000" w:themeColor="text1"/>
        </w:rPr>
        <w:t xml:space="preserve">support students with </w:t>
      </w:r>
      <w:r w:rsidR="00932850" w:rsidRPr="002D063C">
        <w:rPr>
          <w:color w:val="000000" w:themeColor="text1"/>
        </w:rPr>
        <w:t xml:space="preserve">additional educational </w:t>
      </w:r>
      <w:r w:rsidR="00D26F18" w:rsidRPr="002D063C">
        <w:rPr>
          <w:color w:val="000000" w:themeColor="text1"/>
        </w:rPr>
        <w:t>needs</w:t>
      </w:r>
      <w:r w:rsidR="00932850" w:rsidRPr="002D063C">
        <w:rPr>
          <w:color w:val="000000" w:themeColor="text1"/>
        </w:rPr>
        <w:t>,</w:t>
      </w:r>
      <w:r w:rsidR="00D26F18" w:rsidRPr="002D063C">
        <w:rPr>
          <w:color w:val="000000" w:themeColor="text1"/>
        </w:rPr>
        <w:t xml:space="preserve"> </w:t>
      </w:r>
      <w:r w:rsidR="00932850" w:rsidRPr="002D063C">
        <w:rPr>
          <w:color w:val="000000" w:themeColor="text1"/>
        </w:rPr>
        <w:t xml:space="preserve">and thus </w:t>
      </w:r>
      <w:r w:rsidR="00D26F18" w:rsidRPr="002D063C">
        <w:rPr>
          <w:color w:val="000000" w:themeColor="text1"/>
        </w:rPr>
        <w:t>support</w:t>
      </w:r>
      <w:r w:rsidR="00077D33" w:rsidRPr="002D063C">
        <w:rPr>
          <w:color w:val="000000" w:themeColor="text1"/>
        </w:rPr>
        <w:t>ing</w:t>
      </w:r>
      <w:r w:rsidR="00D26F18" w:rsidRPr="002D063C">
        <w:rPr>
          <w:color w:val="000000" w:themeColor="text1"/>
        </w:rPr>
        <w:t xml:space="preserve"> teaching and learning.  </w:t>
      </w:r>
    </w:p>
    <w:p w:rsidR="008D101B" w:rsidRPr="002D063C" w:rsidRDefault="008D101B" w:rsidP="00DC1F6F">
      <w:pPr>
        <w:pStyle w:val="Heading4"/>
        <w:rPr>
          <w:color w:val="000000" w:themeColor="text1"/>
        </w:rPr>
      </w:pPr>
      <w:r w:rsidRPr="002D063C">
        <w:rPr>
          <w:color w:val="000000" w:themeColor="text1"/>
        </w:rPr>
        <w:t>Technological developments</w:t>
      </w:r>
    </w:p>
    <w:p w:rsidR="001B4967" w:rsidRPr="002D063C" w:rsidRDefault="002E1B43" w:rsidP="00AB6FBF">
      <w:pPr>
        <w:rPr>
          <w:color w:val="000000" w:themeColor="text1"/>
        </w:rPr>
      </w:pPr>
      <w:r w:rsidRPr="002D063C">
        <w:rPr>
          <w:color w:val="000000" w:themeColor="text1"/>
        </w:rPr>
        <w:t xml:space="preserve">In their brief review of the history of Automatic Speech Recognition (ASR), Juang and Rabiner (2004) describe how </w:t>
      </w:r>
      <w:r w:rsidR="00F7715D" w:rsidRPr="002D063C">
        <w:rPr>
          <w:color w:val="000000" w:themeColor="text1"/>
        </w:rPr>
        <w:t>as far back as the</w:t>
      </w:r>
      <w:r w:rsidR="001B4967" w:rsidRPr="002D063C">
        <w:rPr>
          <w:color w:val="000000" w:themeColor="text1"/>
        </w:rPr>
        <w:t xml:space="preserve"> 1930s Bell Laboratories proposed</w:t>
      </w:r>
      <w:r w:rsidRPr="002D063C">
        <w:rPr>
          <w:color w:val="000000" w:themeColor="text1"/>
        </w:rPr>
        <w:t xml:space="preserve"> a model for speech analysis and synthesis. Major advances in the statistical modelling of speech in the 1980s led to widespread application of ASR in situations where a human-machine interface was </w:t>
      </w:r>
      <w:r w:rsidR="00F315FC" w:rsidRPr="002D063C">
        <w:rPr>
          <w:color w:val="000000" w:themeColor="text1"/>
        </w:rPr>
        <w:t xml:space="preserve">needed (Juang </w:t>
      </w:r>
      <w:r w:rsidR="0003280E" w:rsidRPr="002D063C">
        <w:rPr>
          <w:color w:val="000000" w:themeColor="text1"/>
        </w:rPr>
        <w:t xml:space="preserve">and </w:t>
      </w:r>
      <w:r w:rsidR="00F315FC" w:rsidRPr="002D063C">
        <w:rPr>
          <w:color w:val="000000" w:themeColor="text1"/>
        </w:rPr>
        <w:t xml:space="preserve">Rabiner, 2004). With ever increasing technological improvements (for an overview, for example see </w:t>
      </w:r>
      <w:r w:rsidR="00F315FC" w:rsidRPr="002D063C">
        <w:rPr>
          <w:rFonts w:eastAsiaTheme="majorEastAsia"/>
          <w:color w:val="000000" w:themeColor="text1"/>
        </w:rPr>
        <w:t xml:space="preserve">Ramírez </w:t>
      </w:r>
      <w:r w:rsidR="0003280E" w:rsidRPr="002D063C">
        <w:rPr>
          <w:rFonts w:eastAsiaTheme="majorEastAsia"/>
          <w:color w:val="000000" w:themeColor="text1"/>
        </w:rPr>
        <w:t>and</w:t>
      </w:r>
      <w:r w:rsidR="00F315FC" w:rsidRPr="002D063C">
        <w:rPr>
          <w:rFonts w:eastAsiaTheme="majorEastAsia"/>
          <w:color w:val="000000" w:themeColor="text1"/>
        </w:rPr>
        <w:t xml:space="preserve"> Górriz, 2011) software </w:t>
      </w:r>
      <w:r w:rsidR="001D3530" w:rsidRPr="002D063C">
        <w:rPr>
          <w:rFonts w:eastAsiaTheme="majorEastAsia"/>
          <w:color w:val="000000" w:themeColor="text1"/>
        </w:rPr>
        <w:t xml:space="preserve">solutions </w:t>
      </w:r>
      <w:r w:rsidR="00F315FC" w:rsidRPr="002D063C">
        <w:rPr>
          <w:rFonts w:eastAsiaTheme="majorEastAsia"/>
          <w:color w:val="000000" w:themeColor="text1"/>
        </w:rPr>
        <w:t xml:space="preserve">became available. </w:t>
      </w:r>
      <w:r w:rsidR="001D3530" w:rsidRPr="002D063C">
        <w:rPr>
          <w:rFonts w:eastAsiaTheme="majorEastAsia"/>
          <w:color w:val="000000" w:themeColor="text1"/>
        </w:rPr>
        <w:t xml:space="preserve">Initially </w:t>
      </w:r>
      <w:r w:rsidR="00F315FC" w:rsidRPr="002D063C">
        <w:rPr>
          <w:rFonts w:eastAsiaTheme="majorEastAsia"/>
          <w:color w:val="000000" w:themeColor="text1"/>
        </w:rPr>
        <w:t xml:space="preserve">this was </w:t>
      </w:r>
      <w:r w:rsidR="001D3530" w:rsidRPr="002D063C">
        <w:rPr>
          <w:rFonts w:eastAsiaTheme="majorEastAsia"/>
          <w:color w:val="000000" w:themeColor="text1"/>
        </w:rPr>
        <w:t xml:space="preserve">in the form of </w:t>
      </w:r>
      <w:r w:rsidR="00F315FC" w:rsidRPr="002D063C">
        <w:rPr>
          <w:rFonts w:eastAsiaTheme="majorEastAsia"/>
          <w:color w:val="000000" w:themeColor="text1"/>
        </w:rPr>
        <w:t xml:space="preserve">stand-alone software like Dragon Naturally Speaking or </w:t>
      </w:r>
      <w:r w:rsidR="00C53D1E" w:rsidRPr="002D063C">
        <w:rPr>
          <w:rFonts w:eastAsiaTheme="majorEastAsia"/>
          <w:color w:val="000000" w:themeColor="text1"/>
        </w:rPr>
        <w:t xml:space="preserve">IBM’s </w:t>
      </w:r>
      <w:r w:rsidR="00F315FC" w:rsidRPr="002D063C">
        <w:rPr>
          <w:rFonts w:eastAsiaTheme="majorEastAsia"/>
          <w:color w:val="000000" w:themeColor="text1"/>
        </w:rPr>
        <w:t>ViaScribe</w:t>
      </w:r>
      <w:r w:rsidR="00C53D1E" w:rsidRPr="002D063C">
        <w:rPr>
          <w:rFonts w:eastAsiaTheme="majorEastAsia"/>
          <w:color w:val="000000" w:themeColor="text1"/>
        </w:rPr>
        <w:t>,</w:t>
      </w:r>
      <w:r w:rsidR="00F315FC" w:rsidRPr="002D063C">
        <w:rPr>
          <w:rFonts w:eastAsiaTheme="majorEastAsia"/>
          <w:color w:val="000000" w:themeColor="text1"/>
        </w:rPr>
        <w:t xml:space="preserve"> </w:t>
      </w:r>
      <w:r w:rsidR="00077D33" w:rsidRPr="002D063C">
        <w:rPr>
          <w:rFonts w:eastAsiaTheme="majorEastAsia"/>
          <w:color w:val="000000" w:themeColor="text1"/>
        </w:rPr>
        <w:t>later as part of</w:t>
      </w:r>
      <w:r w:rsidR="00C53D1E" w:rsidRPr="002D063C">
        <w:rPr>
          <w:rFonts w:eastAsiaTheme="majorEastAsia"/>
          <w:color w:val="000000" w:themeColor="text1"/>
        </w:rPr>
        <w:t xml:space="preserve"> other mainstream, sometimes web-based programs. </w:t>
      </w:r>
      <w:r w:rsidR="001D3530" w:rsidRPr="002D063C">
        <w:rPr>
          <w:rFonts w:eastAsiaTheme="majorEastAsia"/>
          <w:color w:val="000000" w:themeColor="text1"/>
        </w:rPr>
        <w:t xml:space="preserve">By </w:t>
      </w:r>
      <w:r w:rsidR="001B4967" w:rsidRPr="002D063C">
        <w:rPr>
          <w:color w:val="000000" w:themeColor="text1"/>
        </w:rPr>
        <w:t>2009</w:t>
      </w:r>
      <w:r w:rsidR="001B4967" w:rsidRPr="002D063C">
        <w:rPr>
          <w:rStyle w:val="FootnoteReference"/>
          <w:color w:val="000000" w:themeColor="text1"/>
        </w:rPr>
        <w:footnoteReference w:id="2"/>
      </w:r>
      <w:r w:rsidR="00C53D1E" w:rsidRPr="002D063C">
        <w:rPr>
          <w:color w:val="000000" w:themeColor="text1"/>
        </w:rPr>
        <w:t xml:space="preserve"> the first version of video provider YouTube’s captioning system was introduced</w:t>
      </w:r>
      <w:r w:rsidR="00C95A28" w:rsidRPr="002D063C">
        <w:rPr>
          <w:color w:val="000000" w:themeColor="text1"/>
        </w:rPr>
        <w:t>, exemplifying a trend towards online solutions, like IBM's hosted transcription service</w:t>
      </w:r>
      <w:r w:rsidR="00C53D1E" w:rsidRPr="002D063C">
        <w:rPr>
          <w:color w:val="000000" w:themeColor="text1"/>
        </w:rPr>
        <w:t xml:space="preserve">. </w:t>
      </w:r>
      <w:r w:rsidR="0085630C" w:rsidRPr="002D063C">
        <w:rPr>
          <w:color w:val="000000" w:themeColor="text1"/>
        </w:rPr>
        <w:t>The development of speech recognition systems has been rapid since then. All major commercial speech recognition systems are based on deep learning (e.g. see Deng &amp; Yu, 2014).</w:t>
      </w:r>
      <w:r w:rsidR="00DC40D2" w:rsidRPr="002D063C">
        <w:rPr>
          <w:color w:val="000000" w:themeColor="text1"/>
        </w:rPr>
        <w:t xml:space="preserve"> </w:t>
      </w:r>
      <w:r w:rsidR="00875FD0" w:rsidRPr="002D063C">
        <w:rPr>
          <w:color w:val="000000" w:themeColor="text1"/>
        </w:rPr>
        <w:t>In recent years, both Microsoft and IBM, with 5.9 and 5.5 percent respectively, approached the word error rate for humans, seen to be around 5% (Tarantola, 2016; Fogel, 2017).</w:t>
      </w:r>
      <w:r w:rsidR="00D6747E" w:rsidRPr="002D063C">
        <w:rPr>
          <w:color w:val="000000" w:themeColor="text1"/>
        </w:rPr>
        <w:t xml:space="preserve"> </w:t>
      </w:r>
      <w:r w:rsidR="00DC40D2" w:rsidRPr="002D063C">
        <w:rPr>
          <w:color w:val="000000" w:themeColor="text1"/>
        </w:rPr>
        <w:t>These advances have also influenced captioning functions in You</w:t>
      </w:r>
      <w:r w:rsidR="00C70AF9" w:rsidRPr="002D063C">
        <w:rPr>
          <w:color w:val="000000" w:themeColor="text1"/>
        </w:rPr>
        <w:t>T</w:t>
      </w:r>
      <w:r w:rsidR="00DC40D2" w:rsidRPr="002D063C">
        <w:rPr>
          <w:color w:val="000000" w:themeColor="text1"/>
        </w:rPr>
        <w:t>ube. Deep learning algorithms, for example in 2017 for captioning sound effects (Chaudhuri, 2017), have been used to further</w:t>
      </w:r>
      <w:r w:rsidR="00814844" w:rsidRPr="002D063C">
        <w:rPr>
          <w:color w:val="000000" w:themeColor="text1"/>
        </w:rPr>
        <w:t xml:space="preserve"> improve YouT</w:t>
      </w:r>
      <w:r w:rsidR="00D6747E" w:rsidRPr="002D063C">
        <w:rPr>
          <w:color w:val="000000" w:themeColor="text1"/>
        </w:rPr>
        <w:t xml:space="preserve">ube’s speech recognition quality. </w:t>
      </w:r>
      <w:r w:rsidR="001B4967" w:rsidRPr="002D063C">
        <w:rPr>
          <w:color w:val="000000" w:themeColor="text1"/>
        </w:rPr>
        <w:t xml:space="preserve">Whenever a new video is now uploaded to YouTube, the new system runs and tries to identify </w:t>
      </w:r>
      <w:r w:rsidR="00C53D1E" w:rsidRPr="002D063C">
        <w:rPr>
          <w:color w:val="000000" w:themeColor="text1"/>
        </w:rPr>
        <w:t xml:space="preserve">captions, including </w:t>
      </w:r>
      <w:r w:rsidR="001B4967" w:rsidRPr="002D063C">
        <w:rPr>
          <w:color w:val="000000" w:themeColor="text1"/>
        </w:rPr>
        <w:t xml:space="preserve">sounds. </w:t>
      </w:r>
      <w:r w:rsidR="00C53D1E" w:rsidRPr="002D063C">
        <w:rPr>
          <w:color w:val="000000" w:themeColor="text1"/>
        </w:rPr>
        <w:t xml:space="preserve">Given these rapid technological developments it was </w:t>
      </w:r>
      <w:r w:rsidR="00C53D1E" w:rsidRPr="002D063C">
        <w:rPr>
          <w:color w:val="000000" w:themeColor="text1"/>
        </w:rPr>
        <w:lastRenderedPageBreak/>
        <w:t xml:space="preserve">expected that perhaps </w:t>
      </w:r>
      <w:r w:rsidR="00932850" w:rsidRPr="002D063C">
        <w:rPr>
          <w:color w:val="000000" w:themeColor="text1"/>
        </w:rPr>
        <w:t>the initially sub-</w:t>
      </w:r>
      <w:r w:rsidR="00C53D1E" w:rsidRPr="002D063C">
        <w:rPr>
          <w:color w:val="000000" w:themeColor="text1"/>
        </w:rPr>
        <w:t>optimal experiences with speech recognition</w:t>
      </w:r>
      <w:r w:rsidR="001D3530" w:rsidRPr="002D063C">
        <w:rPr>
          <w:color w:val="000000" w:themeColor="text1"/>
        </w:rPr>
        <w:t xml:space="preserve"> as a tool for transcription of audio</w:t>
      </w:r>
      <w:r w:rsidR="00C53D1E" w:rsidRPr="002D063C">
        <w:rPr>
          <w:color w:val="000000" w:themeColor="text1"/>
        </w:rPr>
        <w:t xml:space="preserve"> might have improved.</w:t>
      </w:r>
    </w:p>
    <w:p w:rsidR="00932850" w:rsidRPr="002D063C" w:rsidRDefault="00932850" w:rsidP="00932850">
      <w:pPr>
        <w:pStyle w:val="Heading4"/>
        <w:rPr>
          <w:color w:val="000000" w:themeColor="text1"/>
        </w:rPr>
      </w:pPr>
      <w:r w:rsidRPr="002D063C">
        <w:rPr>
          <w:color w:val="000000" w:themeColor="text1"/>
        </w:rPr>
        <w:t>Methods of obtaining captions</w:t>
      </w:r>
    </w:p>
    <w:p w:rsidR="00932850" w:rsidRPr="002D063C" w:rsidRDefault="00932850" w:rsidP="00DA5B54">
      <w:pPr>
        <w:rPr>
          <w:color w:val="000000" w:themeColor="text1"/>
        </w:rPr>
      </w:pPr>
      <w:r w:rsidRPr="002D063C">
        <w:rPr>
          <w:color w:val="000000" w:themeColor="text1"/>
        </w:rPr>
        <w:t xml:space="preserve">There are several popular ways to obtain captions. A first option is to ask professional companies to do this. This takes substantial time and is often accompanied by considerable costs (Dubinksy, 2014; Johnson, 2014). A second option, used for more than a decade through tools like Media Access Generator (MAGpie), Subtitle workshop and Amara, is to manually make a subtitle file that can be used in combination with the video. Recently, YouTube has managed to integrate these features within their own service. Finally, there is the option of using auto-captioning services, with YouTube year-on-year improving the quality of this feature. Another example is Synote (Wald, 2010) interfacing with text-to-speech functionalities. In this scenario, text-to-speech software generates the captions without human intervention (Fichten et al., 2014). This option is the quickest option available but there is debate on the accuracy of this approach (Bennet et al., 2015; Parton, 2016). As technology progresses it can also be expected that accuracy will increase. Furthermore, </w:t>
      </w:r>
      <w:r w:rsidRPr="002D063C">
        <w:rPr>
          <w:i/>
          <w:iCs/>
          <w:color w:val="000000" w:themeColor="text1"/>
        </w:rPr>
        <w:t xml:space="preserve">the degree </w:t>
      </w:r>
      <w:r w:rsidRPr="002D063C">
        <w:rPr>
          <w:color w:val="000000" w:themeColor="text1"/>
        </w:rPr>
        <w:t>of accuracy</w:t>
      </w:r>
      <w:r w:rsidRPr="002D063C">
        <w:rPr>
          <w:i/>
          <w:iCs/>
          <w:color w:val="000000" w:themeColor="text1"/>
        </w:rPr>
        <w:t xml:space="preserve"> </w:t>
      </w:r>
      <w:r w:rsidRPr="002D063C">
        <w:rPr>
          <w:color w:val="000000" w:themeColor="text1"/>
        </w:rPr>
        <w:t xml:space="preserve">required from transcription of audio data depends upon the nature of the transcript and their purpose. </w:t>
      </w:r>
    </w:p>
    <w:p w:rsidR="00932850" w:rsidRPr="002D063C" w:rsidRDefault="00932850" w:rsidP="00932850">
      <w:pPr>
        <w:pStyle w:val="Heading4"/>
        <w:rPr>
          <w:color w:val="000000" w:themeColor="text1"/>
        </w:rPr>
      </w:pPr>
      <w:r w:rsidRPr="002D063C">
        <w:rPr>
          <w:color w:val="000000" w:themeColor="text1"/>
        </w:rPr>
        <w:t>Accuracy of captions</w:t>
      </w:r>
    </w:p>
    <w:p w:rsidR="00932850" w:rsidRPr="002D063C" w:rsidRDefault="00932850" w:rsidP="00AB6FBF">
      <w:pPr>
        <w:rPr>
          <w:color w:val="000000" w:themeColor="text1"/>
        </w:rPr>
      </w:pPr>
      <w:r w:rsidRPr="002D063C">
        <w:rPr>
          <w:color w:val="000000" w:themeColor="text1"/>
        </w:rPr>
        <w:t xml:space="preserve">Nevertheless, even for a first draft, accuracy might be a problem (Johnson, 2014), but the reaction to the severity of the inaccuracy is mixed, ranging from ‘devastating’ (Anastasopoulos and Baer, 2013), ‘a barrier to communication’ (Parton, 2016), ‘humorous’ (Clossen, 2014) to ‘a fairly good job’ (Suffridge and Somjit, 2012). An often heard recommendation is to start with auto-captions and then edit to reduce to reduce the number of errors and fix any timing issues (Clossen, 2014; Johnson, 2014). In most cases, it </w:t>
      </w:r>
      <w:r w:rsidR="00AB6FBF" w:rsidRPr="002D063C">
        <w:rPr>
          <w:color w:val="000000" w:themeColor="text1"/>
        </w:rPr>
        <w:t>is</w:t>
      </w:r>
      <w:r w:rsidRPr="002D063C">
        <w:rPr>
          <w:color w:val="000000" w:themeColor="text1"/>
        </w:rPr>
        <w:t xml:space="preserve"> acknowledged that although manual transcription might be superior, it was not realistic to think the same amount could be done, because of time and money constraints. Automated captioning can fail to accurately convey the intended message (Barton et al., 2015; Johnson, 2014). Recently, however, it has also been noted that performance of the relevant algorithms seems to improve (e.g. Liao et al., 2013). One way to further speed up and improve the accuracy of the transcription process for interviews is to listen to the interview and repeat what was said using voice recognition software (VRS) that has been trained to recognise a specific voice. This is the method used for live subtitling/captioning for television and court reporting as well as for supporting deaf people in meetings. The process is known as 'respeaking', 'shadowing' or 'parroting', but still involves at least the same time the recording lasts. In this paper we hypothesise that the accuracy of automated captions might sup</w:t>
      </w:r>
      <w:r w:rsidR="00A82EF1" w:rsidRPr="002D063C">
        <w:rPr>
          <w:color w:val="000000" w:themeColor="text1"/>
        </w:rPr>
        <w:t>port the transcription process.</w:t>
      </w:r>
    </w:p>
    <w:p w:rsidR="008D101B" w:rsidRPr="002D063C" w:rsidRDefault="008D101B" w:rsidP="00DC1F6F">
      <w:pPr>
        <w:pStyle w:val="Heading4"/>
        <w:rPr>
          <w:color w:val="000000" w:themeColor="text1"/>
        </w:rPr>
      </w:pPr>
      <w:r w:rsidRPr="002D063C">
        <w:rPr>
          <w:color w:val="000000" w:themeColor="text1"/>
        </w:rPr>
        <w:t>Supporting teaching and learning</w:t>
      </w:r>
    </w:p>
    <w:p w:rsidR="008D101B" w:rsidRPr="002D063C" w:rsidRDefault="00C53D1E" w:rsidP="00AB6FBF">
      <w:pPr>
        <w:rPr>
          <w:color w:val="000000" w:themeColor="text1"/>
        </w:rPr>
      </w:pPr>
      <w:r w:rsidRPr="002D063C">
        <w:rPr>
          <w:color w:val="000000" w:themeColor="text1"/>
        </w:rPr>
        <w:lastRenderedPageBreak/>
        <w:t xml:space="preserve">The potential of </w:t>
      </w:r>
      <w:r w:rsidR="008917F5" w:rsidRPr="002D063C">
        <w:rPr>
          <w:color w:val="000000" w:themeColor="text1"/>
        </w:rPr>
        <w:t>automated</w:t>
      </w:r>
      <w:r w:rsidRPr="002D063C">
        <w:rPr>
          <w:color w:val="000000" w:themeColor="text1"/>
        </w:rPr>
        <w:t xml:space="preserve"> captioning </w:t>
      </w:r>
      <w:r w:rsidR="001D3530" w:rsidRPr="002D063C">
        <w:rPr>
          <w:color w:val="000000" w:themeColor="text1"/>
        </w:rPr>
        <w:t xml:space="preserve">to </w:t>
      </w:r>
      <w:r w:rsidRPr="002D063C">
        <w:rPr>
          <w:color w:val="000000" w:themeColor="text1"/>
        </w:rPr>
        <w:t xml:space="preserve">support teaching and learning for </w:t>
      </w:r>
      <w:r w:rsidR="001D3530" w:rsidRPr="002D063C">
        <w:rPr>
          <w:color w:val="000000" w:themeColor="text1"/>
        </w:rPr>
        <w:t xml:space="preserve">students with </w:t>
      </w:r>
      <w:r w:rsidRPr="002D063C">
        <w:rPr>
          <w:color w:val="000000" w:themeColor="text1"/>
        </w:rPr>
        <w:t>special education</w:t>
      </w:r>
      <w:r w:rsidR="001D3530" w:rsidRPr="002D063C">
        <w:rPr>
          <w:color w:val="000000" w:themeColor="text1"/>
        </w:rPr>
        <w:t>al</w:t>
      </w:r>
      <w:r w:rsidRPr="002D063C">
        <w:rPr>
          <w:color w:val="000000" w:themeColor="text1"/>
        </w:rPr>
        <w:t xml:space="preserve"> needs</w:t>
      </w:r>
      <w:r w:rsidR="001D3530" w:rsidRPr="002D063C">
        <w:rPr>
          <w:color w:val="000000" w:themeColor="text1"/>
        </w:rPr>
        <w:t xml:space="preserve">, including </w:t>
      </w:r>
      <w:r w:rsidRPr="002D063C">
        <w:rPr>
          <w:color w:val="000000" w:themeColor="text1"/>
        </w:rPr>
        <w:t>second language users</w:t>
      </w:r>
      <w:r w:rsidR="001D3530" w:rsidRPr="002D063C">
        <w:rPr>
          <w:color w:val="000000" w:themeColor="text1"/>
        </w:rPr>
        <w:t>,</w:t>
      </w:r>
      <w:r w:rsidRPr="002D063C">
        <w:rPr>
          <w:color w:val="000000" w:themeColor="text1"/>
        </w:rPr>
        <w:t xml:space="preserve"> </w:t>
      </w:r>
      <w:r w:rsidR="001D3530" w:rsidRPr="002D063C">
        <w:rPr>
          <w:color w:val="000000" w:themeColor="text1"/>
        </w:rPr>
        <w:t xml:space="preserve">is well </w:t>
      </w:r>
      <w:r w:rsidR="00687D8D" w:rsidRPr="002D063C">
        <w:rPr>
          <w:color w:val="000000" w:themeColor="text1"/>
        </w:rPr>
        <w:t>recognised</w:t>
      </w:r>
      <w:r w:rsidR="001D3530" w:rsidRPr="002D063C">
        <w:rPr>
          <w:color w:val="000000" w:themeColor="text1"/>
        </w:rPr>
        <w:t xml:space="preserve"> </w:t>
      </w:r>
      <w:r w:rsidRPr="002D063C">
        <w:rPr>
          <w:color w:val="000000" w:themeColor="text1"/>
        </w:rPr>
        <w:t>(e.g. Collins, 2013).</w:t>
      </w:r>
      <w:r w:rsidR="008D101B" w:rsidRPr="002D063C">
        <w:rPr>
          <w:color w:val="000000" w:themeColor="text1"/>
        </w:rPr>
        <w:t xml:space="preserve"> </w:t>
      </w:r>
      <w:r w:rsidR="00E06613" w:rsidRPr="002D063C">
        <w:rPr>
          <w:color w:val="000000" w:themeColor="text1"/>
        </w:rPr>
        <w:t>Captioning</w:t>
      </w:r>
      <w:r w:rsidR="00AB6FBF" w:rsidRPr="002D063C">
        <w:rPr>
          <w:color w:val="000000" w:themeColor="text1"/>
        </w:rPr>
        <w:t xml:space="preserve"> </w:t>
      </w:r>
      <w:r w:rsidR="002E1B43" w:rsidRPr="002D063C">
        <w:rPr>
          <w:color w:val="000000" w:themeColor="text1"/>
        </w:rPr>
        <w:t xml:space="preserve">can be </w:t>
      </w:r>
      <w:r w:rsidR="00E06613" w:rsidRPr="002D063C">
        <w:rPr>
          <w:color w:val="000000" w:themeColor="text1"/>
        </w:rPr>
        <w:t>seen as supplement</w:t>
      </w:r>
      <w:r w:rsidR="001D3530" w:rsidRPr="002D063C">
        <w:rPr>
          <w:color w:val="000000" w:themeColor="text1"/>
        </w:rPr>
        <w:t>ing</w:t>
      </w:r>
      <w:r w:rsidR="00E06613" w:rsidRPr="002D063C">
        <w:rPr>
          <w:color w:val="000000" w:themeColor="text1"/>
        </w:rPr>
        <w:t xml:space="preserve"> video-based materials</w:t>
      </w:r>
      <w:r w:rsidR="00613478" w:rsidRPr="002D063C">
        <w:rPr>
          <w:color w:val="000000" w:themeColor="text1"/>
        </w:rPr>
        <w:t xml:space="preserve">, for example in </w:t>
      </w:r>
      <w:r w:rsidR="008D101B" w:rsidRPr="002D063C">
        <w:rPr>
          <w:color w:val="000000" w:themeColor="text1"/>
        </w:rPr>
        <w:t>the context of</w:t>
      </w:r>
      <w:r w:rsidR="00E06613" w:rsidRPr="002D063C">
        <w:rPr>
          <w:color w:val="000000" w:themeColor="text1"/>
        </w:rPr>
        <w:t xml:space="preserve"> </w:t>
      </w:r>
      <w:r w:rsidR="008D101B" w:rsidRPr="002D063C">
        <w:rPr>
          <w:color w:val="000000" w:themeColor="text1"/>
        </w:rPr>
        <w:t xml:space="preserve">a </w:t>
      </w:r>
      <w:r w:rsidR="00E06613" w:rsidRPr="002D063C">
        <w:rPr>
          <w:color w:val="000000" w:themeColor="text1"/>
        </w:rPr>
        <w:t>foreign language instructional tool</w:t>
      </w:r>
      <w:r w:rsidR="00B21B61" w:rsidRPr="002D063C">
        <w:rPr>
          <w:color w:val="000000" w:themeColor="text1"/>
        </w:rPr>
        <w:t xml:space="preserve"> (Dabhi, 2004). This can also be a selection of words for captioning, so-called </w:t>
      </w:r>
      <w:r w:rsidR="00AB6FBF" w:rsidRPr="002D063C">
        <w:rPr>
          <w:color w:val="000000" w:themeColor="text1"/>
        </w:rPr>
        <w:t>‘</w:t>
      </w:r>
      <w:r w:rsidR="00B21B61" w:rsidRPr="002D063C">
        <w:rPr>
          <w:color w:val="000000" w:themeColor="text1"/>
        </w:rPr>
        <w:t>key word captioning</w:t>
      </w:r>
      <w:r w:rsidR="00AB6FBF" w:rsidRPr="002D063C">
        <w:rPr>
          <w:color w:val="000000" w:themeColor="text1"/>
        </w:rPr>
        <w:t>’</w:t>
      </w:r>
      <w:r w:rsidR="001D3530" w:rsidRPr="002D063C">
        <w:rPr>
          <w:color w:val="000000" w:themeColor="text1"/>
        </w:rPr>
        <w:t>.</w:t>
      </w:r>
      <w:r w:rsidR="00B21B61" w:rsidRPr="002D063C">
        <w:rPr>
          <w:color w:val="000000" w:themeColor="text1"/>
        </w:rPr>
        <w:t xml:space="preserve"> </w:t>
      </w:r>
      <w:r w:rsidR="001D3530" w:rsidRPr="002D063C">
        <w:rPr>
          <w:color w:val="000000" w:themeColor="text1"/>
        </w:rPr>
        <w:t>S</w:t>
      </w:r>
      <w:r w:rsidR="00B21B61" w:rsidRPr="002D063C">
        <w:rPr>
          <w:color w:val="000000" w:themeColor="text1"/>
        </w:rPr>
        <w:t xml:space="preserve">tudents’ understanding of the video content </w:t>
      </w:r>
      <w:r w:rsidR="001D3530" w:rsidRPr="002D063C">
        <w:rPr>
          <w:color w:val="000000" w:themeColor="text1"/>
        </w:rPr>
        <w:t xml:space="preserve">can be </w:t>
      </w:r>
      <w:r w:rsidR="00B21B61" w:rsidRPr="002D063C">
        <w:rPr>
          <w:color w:val="000000" w:themeColor="text1"/>
        </w:rPr>
        <w:t>increase</w:t>
      </w:r>
      <w:r w:rsidR="001D3530" w:rsidRPr="002D063C">
        <w:rPr>
          <w:color w:val="000000" w:themeColor="text1"/>
        </w:rPr>
        <w:t>d</w:t>
      </w:r>
      <w:r w:rsidR="00B21B61" w:rsidRPr="002D063C">
        <w:rPr>
          <w:color w:val="000000" w:themeColor="text1"/>
        </w:rPr>
        <w:t xml:space="preserve">, even if the </w:t>
      </w:r>
      <w:r w:rsidR="0044462F" w:rsidRPr="002D063C">
        <w:rPr>
          <w:color w:val="000000" w:themeColor="text1"/>
        </w:rPr>
        <w:t>complexity of the captioned key words surpasses</w:t>
      </w:r>
      <w:r w:rsidR="00B21B61" w:rsidRPr="002D063C">
        <w:rPr>
          <w:color w:val="000000" w:themeColor="text1"/>
        </w:rPr>
        <w:t xml:space="preserve"> the reading level of the student (Ruan, 2015).</w:t>
      </w:r>
      <w:r w:rsidR="00F82B95" w:rsidRPr="002D063C">
        <w:rPr>
          <w:color w:val="000000" w:themeColor="text1"/>
        </w:rPr>
        <w:t xml:space="preserve"> </w:t>
      </w:r>
      <w:r w:rsidR="00613478" w:rsidRPr="002D063C">
        <w:rPr>
          <w:color w:val="000000" w:themeColor="text1"/>
        </w:rPr>
        <w:t xml:space="preserve">A study of deaf students (Shiver </w:t>
      </w:r>
      <w:r w:rsidR="0003280E" w:rsidRPr="002D063C">
        <w:rPr>
          <w:color w:val="000000" w:themeColor="text1"/>
        </w:rPr>
        <w:t>and</w:t>
      </w:r>
      <w:r w:rsidR="00613478" w:rsidRPr="002D063C">
        <w:rPr>
          <w:color w:val="000000" w:themeColor="text1"/>
        </w:rPr>
        <w:t xml:space="preserve"> Wolfe, 2015) suggested that a large contingent of students preferre</w:t>
      </w:r>
      <w:r w:rsidR="008B09C4" w:rsidRPr="002D063C">
        <w:rPr>
          <w:color w:val="000000" w:themeColor="text1"/>
        </w:rPr>
        <w:t xml:space="preserve">d to watch videos with </w:t>
      </w:r>
      <w:r w:rsidR="00613478" w:rsidRPr="002D063C">
        <w:rPr>
          <w:color w:val="000000" w:themeColor="text1"/>
        </w:rPr>
        <w:t>automated captioning than with</w:t>
      </w:r>
      <w:r w:rsidR="008B09C4" w:rsidRPr="002D063C">
        <w:rPr>
          <w:color w:val="000000" w:themeColor="text1"/>
        </w:rPr>
        <w:t xml:space="preserve"> no</w:t>
      </w:r>
      <w:r w:rsidR="00613478" w:rsidRPr="002D063C">
        <w:rPr>
          <w:color w:val="000000" w:themeColor="text1"/>
        </w:rPr>
        <w:t xml:space="preserve"> captions. </w:t>
      </w:r>
      <w:r w:rsidR="003E5F0C" w:rsidRPr="002D063C">
        <w:rPr>
          <w:color w:val="000000" w:themeColor="text1"/>
        </w:rPr>
        <w:t>P</w:t>
      </w:r>
      <w:r w:rsidR="00551A33" w:rsidRPr="002D063C">
        <w:rPr>
          <w:color w:val="000000" w:themeColor="text1"/>
        </w:rPr>
        <w:t>arton (2016) studied the use of captions in relation to deaf students.</w:t>
      </w:r>
      <w:r w:rsidR="00427224" w:rsidRPr="002D063C">
        <w:rPr>
          <w:color w:val="000000" w:themeColor="text1"/>
        </w:rPr>
        <w:t xml:space="preserve"> She </w:t>
      </w:r>
      <w:r w:rsidR="002A4E5E" w:rsidRPr="002D063C">
        <w:rPr>
          <w:color w:val="000000" w:themeColor="text1"/>
        </w:rPr>
        <w:t>notes</w:t>
      </w:r>
      <w:r w:rsidR="00427224" w:rsidRPr="002D063C">
        <w:rPr>
          <w:color w:val="000000" w:themeColor="text1"/>
        </w:rPr>
        <w:t xml:space="preserve"> the role captions play in improving accessibility of video resources, highlighti</w:t>
      </w:r>
      <w:r w:rsidR="0044462F" w:rsidRPr="002D063C">
        <w:rPr>
          <w:color w:val="000000" w:themeColor="text1"/>
        </w:rPr>
        <w:t>ng the legal obligations that (h</w:t>
      </w:r>
      <w:r w:rsidR="00427224" w:rsidRPr="002D063C">
        <w:rPr>
          <w:color w:val="000000" w:themeColor="text1"/>
        </w:rPr>
        <w:t>igher) education institutions have</w:t>
      </w:r>
      <w:r w:rsidR="001D3530" w:rsidRPr="002D063C">
        <w:rPr>
          <w:color w:val="000000" w:themeColor="text1"/>
        </w:rPr>
        <w:t xml:space="preserve"> to make materials accessible</w:t>
      </w:r>
      <w:r w:rsidR="00427224" w:rsidRPr="002D063C">
        <w:rPr>
          <w:color w:val="000000" w:themeColor="text1"/>
        </w:rPr>
        <w:t>.</w:t>
      </w:r>
      <w:r w:rsidR="00B21B61" w:rsidRPr="002D063C">
        <w:rPr>
          <w:color w:val="000000" w:themeColor="text1"/>
        </w:rPr>
        <w:t xml:space="preserve"> Lewis and Jackson (2001) </w:t>
      </w:r>
      <w:r w:rsidR="001D3530" w:rsidRPr="002D063C">
        <w:rPr>
          <w:color w:val="000000" w:themeColor="text1"/>
        </w:rPr>
        <w:t xml:space="preserve">have demonstrated </w:t>
      </w:r>
      <w:r w:rsidR="00B21B61" w:rsidRPr="002D063C">
        <w:rPr>
          <w:color w:val="000000" w:themeColor="text1"/>
        </w:rPr>
        <w:t xml:space="preserve">that script comprehension of deaf </w:t>
      </w:r>
      <w:r w:rsidR="001D3530" w:rsidRPr="002D063C">
        <w:rPr>
          <w:color w:val="000000" w:themeColor="text1"/>
        </w:rPr>
        <w:t xml:space="preserve">and also </w:t>
      </w:r>
      <w:r w:rsidR="00B21B61" w:rsidRPr="002D063C">
        <w:rPr>
          <w:color w:val="000000" w:themeColor="text1"/>
        </w:rPr>
        <w:t xml:space="preserve">hearing </w:t>
      </w:r>
      <w:r w:rsidR="001D3530" w:rsidRPr="002D063C">
        <w:rPr>
          <w:color w:val="000000" w:themeColor="text1"/>
        </w:rPr>
        <w:t xml:space="preserve">impaired students </w:t>
      </w:r>
      <w:r w:rsidR="00B21B61" w:rsidRPr="002D063C">
        <w:rPr>
          <w:color w:val="000000" w:themeColor="text1"/>
        </w:rPr>
        <w:t xml:space="preserve">was greater </w:t>
      </w:r>
      <w:r w:rsidR="001D3530" w:rsidRPr="002D063C">
        <w:rPr>
          <w:color w:val="000000" w:themeColor="text1"/>
        </w:rPr>
        <w:t xml:space="preserve">with </w:t>
      </w:r>
      <w:r w:rsidR="00B21B61" w:rsidRPr="002D063C">
        <w:rPr>
          <w:color w:val="000000" w:themeColor="text1"/>
        </w:rPr>
        <w:t>captioned videos.</w:t>
      </w:r>
      <w:r w:rsidR="002A4E5E" w:rsidRPr="002D063C">
        <w:rPr>
          <w:color w:val="000000" w:themeColor="text1"/>
        </w:rPr>
        <w:t xml:space="preserve"> </w:t>
      </w:r>
      <w:r w:rsidR="002A78E9" w:rsidRPr="002D063C">
        <w:rPr>
          <w:color w:val="000000" w:themeColor="text1"/>
        </w:rPr>
        <w:t xml:space="preserve">Bain </w:t>
      </w:r>
      <w:r w:rsidR="0003280E" w:rsidRPr="002D063C">
        <w:rPr>
          <w:color w:val="000000" w:themeColor="text1"/>
        </w:rPr>
        <w:t xml:space="preserve">et al. </w:t>
      </w:r>
      <w:r w:rsidR="008D101B" w:rsidRPr="002D063C">
        <w:rPr>
          <w:color w:val="000000" w:themeColor="text1"/>
        </w:rPr>
        <w:t>(2005)</w:t>
      </w:r>
      <w:r w:rsidR="002A4E5E" w:rsidRPr="002D063C">
        <w:rPr>
          <w:color w:val="000000" w:themeColor="text1"/>
        </w:rPr>
        <w:t xml:space="preserve"> describe </w:t>
      </w:r>
      <w:r w:rsidR="008D101B" w:rsidRPr="002D063C">
        <w:rPr>
          <w:color w:val="000000" w:themeColor="text1"/>
        </w:rPr>
        <w:t>key advances in audio access that have oc</w:t>
      </w:r>
      <w:r w:rsidR="002A4E5E" w:rsidRPr="002D063C">
        <w:rPr>
          <w:color w:val="000000" w:themeColor="text1"/>
        </w:rPr>
        <w:t xml:space="preserve">curred since 2000, </w:t>
      </w:r>
      <w:r w:rsidR="0044462F" w:rsidRPr="002D063C">
        <w:rPr>
          <w:color w:val="000000" w:themeColor="text1"/>
        </w:rPr>
        <w:t>mentioning</w:t>
      </w:r>
      <w:r w:rsidR="002A4E5E" w:rsidRPr="002D063C">
        <w:rPr>
          <w:color w:val="000000" w:themeColor="text1"/>
        </w:rPr>
        <w:t xml:space="preserve"> the intention to </w:t>
      </w:r>
      <w:r w:rsidR="008D101B" w:rsidRPr="002D063C">
        <w:rPr>
          <w:color w:val="000000" w:themeColor="text1"/>
        </w:rPr>
        <w:t>create real-time access for students who are deaf and hard of</w:t>
      </w:r>
      <w:r w:rsidR="002A4E5E" w:rsidRPr="002D063C">
        <w:rPr>
          <w:color w:val="000000" w:themeColor="text1"/>
        </w:rPr>
        <w:t xml:space="preserve"> </w:t>
      </w:r>
      <w:r w:rsidR="008D101B" w:rsidRPr="002D063C">
        <w:rPr>
          <w:color w:val="000000" w:themeColor="text1"/>
        </w:rPr>
        <w:t xml:space="preserve">hearing, without intermediary assistance. </w:t>
      </w:r>
      <w:r w:rsidR="002A4E5E" w:rsidRPr="002D063C">
        <w:rPr>
          <w:color w:val="000000" w:themeColor="text1"/>
        </w:rPr>
        <w:t xml:space="preserve">They utilise a tool called </w:t>
      </w:r>
      <w:r w:rsidR="008D101B" w:rsidRPr="002D063C">
        <w:rPr>
          <w:color w:val="000000" w:themeColor="text1"/>
        </w:rPr>
        <w:t xml:space="preserve">Viascribe </w:t>
      </w:r>
      <w:r w:rsidR="002A4E5E" w:rsidRPr="002D063C">
        <w:rPr>
          <w:color w:val="000000" w:themeColor="text1"/>
        </w:rPr>
        <w:t>to</w:t>
      </w:r>
      <w:r w:rsidR="008D101B" w:rsidRPr="002D063C">
        <w:rPr>
          <w:color w:val="000000" w:themeColor="text1"/>
        </w:rPr>
        <w:t xml:space="preserve"> convert speech recognition output to a viable</w:t>
      </w:r>
      <w:r w:rsidR="002A4E5E" w:rsidRPr="002D063C">
        <w:rPr>
          <w:color w:val="000000" w:themeColor="text1"/>
        </w:rPr>
        <w:t xml:space="preserve"> </w:t>
      </w:r>
      <w:r w:rsidR="008D101B" w:rsidRPr="002D063C">
        <w:rPr>
          <w:color w:val="000000" w:themeColor="text1"/>
        </w:rPr>
        <w:t>captioning interface</w:t>
      </w:r>
      <w:r w:rsidR="002A4E5E" w:rsidRPr="002D063C">
        <w:rPr>
          <w:color w:val="000000" w:themeColor="text1"/>
        </w:rPr>
        <w:t xml:space="preserve">. </w:t>
      </w:r>
      <w:r w:rsidR="008D101B" w:rsidRPr="002D063C">
        <w:rPr>
          <w:color w:val="000000" w:themeColor="text1"/>
        </w:rPr>
        <w:t>Federico and Furini (2012)</w:t>
      </w:r>
      <w:r w:rsidR="002A4E5E" w:rsidRPr="002D063C">
        <w:rPr>
          <w:color w:val="000000" w:themeColor="text1"/>
        </w:rPr>
        <w:t xml:space="preserve"> also focussed on </w:t>
      </w:r>
      <w:r w:rsidR="00086F2C" w:rsidRPr="002D063C">
        <w:rPr>
          <w:color w:val="000000" w:themeColor="text1"/>
        </w:rPr>
        <w:t xml:space="preserve">students </w:t>
      </w:r>
      <w:r w:rsidR="002A4E5E" w:rsidRPr="002D063C">
        <w:rPr>
          <w:color w:val="000000" w:themeColor="text1"/>
        </w:rPr>
        <w:t xml:space="preserve">with </w:t>
      </w:r>
      <w:r w:rsidR="008D101B" w:rsidRPr="002D063C">
        <w:rPr>
          <w:color w:val="000000" w:themeColor="text1"/>
        </w:rPr>
        <w:t xml:space="preserve">some form of </w:t>
      </w:r>
      <w:r w:rsidR="00086F2C" w:rsidRPr="002D063C">
        <w:rPr>
          <w:color w:val="000000" w:themeColor="text1"/>
        </w:rPr>
        <w:t xml:space="preserve">additional need </w:t>
      </w:r>
      <w:r w:rsidR="008D101B" w:rsidRPr="002D063C">
        <w:rPr>
          <w:color w:val="000000" w:themeColor="text1"/>
        </w:rPr>
        <w:t>(e.g., hearing impaired,</w:t>
      </w:r>
      <w:r w:rsidR="002A4E5E" w:rsidRPr="002D063C">
        <w:rPr>
          <w:color w:val="000000" w:themeColor="text1"/>
        </w:rPr>
        <w:t xml:space="preserve"> </w:t>
      </w:r>
      <w:r w:rsidR="008D101B" w:rsidRPr="002D063C">
        <w:rPr>
          <w:color w:val="000000" w:themeColor="text1"/>
        </w:rPr>
        <w:t xml:space="preserve">dyslexic and </w:t>
      </w:r>
      <w:r w:rsidR="002A4E5E" w:rsidRPr="002D063C">
        <w:rPr>
          <w:color w:val="000000" w:themeColor="text1"/>
        </w:rPr>
        <w:t>ESL</w:t>
      </w:r>
      <w:r w:rsidR="002A4E5E" w:rsidRPr="002D063C">
        <w:rPr>
          <w:rStyle w:val="FootnoteReference"/>
          <w:color w:val="000000" w:themeColor="text1"/>
        </w:rPr>
        <w:footnoteReference w:id="3"/>
      </w:r>
      <w:r w:rsidR="008D101B" w:rsidRPr="002D063C">
        <w:rPr>
          <w:color w:val="000000" w:themeColor="text1"/>
        </w:rPr>
        <w:t>)</w:t>
      </w:r>
      <w:r w:rsidR="002A4E5E" w:rsidRPr="002D063C">
        <w:rPr>
          <w:color w:val="000000" w:themeColor="text1"/>
        </w:rPr>
        <w:t>, proposing the use of off-the-shelf ASR software</w:t>
      </w:r>
      <w:r w:rsidR="00C95A28" w:rsidRPr="002D063C">
        <w:rPr>
          <w:color w:val="000000" w:themeColor="text1"/>
        </w:rPr>
        <w:t xml:space="preserve">. </w:t>
      </w:r>
      <w:r w:rsidR="008D101B" w:rsidRPr="002D063C">
        <w:rPr>
          <w:color w:val="000000" w:themeColor="text1"/>
        </w:rPr>
        <w:t>Wald (2005</w:t>
      </w:r>
      <w:r w:rsidR="0003280E" w:rsidRPr="002D063C">
        <w:rPr>
          <w:color w:val="000000" w:themeColor="text1"/>
        </w:rPr>
        <w:t xml:space="preserve">: </w:t>
      </w:r>
      <w:r w:rsidR="00C95A28" w:rsidRPr="002D063C">
        <w:rPr>
          <w:color w:val="000000" w:themeColor="text1"/>
        </w:rPr>
        <w:t>1</w:t>
      </w:r>
      <w:r w:rsidR="008D101B" w:rsidRPr="002D063C">
        <w:rPr>
          <w:color w:val="000000" w:themeColor="text1"/>
        </w:rPr>
        <w:t>)</w:t>
      </w:r>
      <w:r w:rsidR="00C95A28" w:rsidRPr="002D063C">
        <w:rPr>
          <w:color w:val="000000" w:themeColor="text1"/>
        </w:rPr>
        <w:t xml:space="preserve"> seems to broaden the target audience, acknowledging that ASR</w:t>
      </w:r>
      <w:r w:rsidR="008D101B" w:rsidRPr="002D063C">
        <w:rPr>
          <w:color w:val="000000" w:themeColor="text1"/>
        </w:rPr>
        <w:t xml:space="preserve"> can </w:t>
      </w:r>
      <w:r w:rsidR="00C95A28" w:rsidRPr="002D063C">
        <w:rPr>
          <w:color w:val="000000" w:themeColor="text1"/>
        </w:rPr>
        <w:t>“</w:t>
      </w:r>
      <w:r w:rsidR="008D101B" w:rsidRPr="002D063C">
        <w:rPr>
          <w:color w:val="000000" w:themeColor="text1"/>
        </w:rPr>
        <w:t>assist those who require captioning or find notetaking difficult, help manage and search online digital multimedia resources and assist blind, visually impaired or dyslexic people by augmenting synthetic speech with natural recorded real speech.</w:t>
      </w:r>
      <w:r w:rsidR="00C95A28" w:rsidRPr="002D063C">
        <w:rPr>
          <w:color w:val="000000" w:themeColor="text1"/>
        </w:rPr>
        <w:t xml:space="preserve">” </w:t>
      </w:r>
      <w:r w:rsidR="0044462F" w:rsidRPr="002D063C">
        <w:rPr>
          <w:color w:val="000000" w:themeColor="text1"/>
        </w:rPr>
        <w:t>o</w:t>
      </w:r>
      <w:r w:rsidR="00C95A28" w:rsidRPr="002D063C">
        <w:rPr>
          <w:color w:val="000000" w:themeColor="text1"/>
        </w:rPr>
        <w:t>r even more general “anyone who needs to review what has been said (e.g. at lectures, presentations, meetings etc.)</w:t>
      </w:r>
      <w:r w:rsidR="00AB6FBF" w:rsidRPr="002D063C">
        <w:rPr>
          <w:color w:val="000000" w:themeColor="text1"/>
        </w:rPr>
        <w:t>”</w:t>
      </w:r>
      <w:r w:rsidR="00C95A28" w:rsidRPr="002D063C">
        <w:rPr>
          <w:color w:val="000000" w:themeColor="text1"/>
        </w:rPr>
        <w:t xml:space="preserve"> (Wald </w:t>
      </w:r>
      <w:r w:rsidR="0003280E" w:rsidRPr="002D063C">
        <w:rPr>
          <w:color w:val="000000" w:themeColor="text1"/>
        </w:rPr>
        <w:t xml:space="preserve">and </w:t>
      </w:r>
      <w:r w:rsidR="00C95A28" w:rsidRPr="002D063C">
        <w:rPr>
          <w:color w:val="000000" w:themeColor="text1"/>
        </w:rPr>
        <w:t>Bain, 2007</w:t>
      </w:r>
      <w:r w:rsidR="0003280E" w:rsidRPr="002D063C">
        <w:rPr>
          <w:color w:val="000000" w:themeColor="text1"/>
        </w:rPr>
        <w:t>:</w:t>
      </w:r>
      <w:r w:rsidR="00C95A28" w:rsidRPr="002D063C">
        <w:rPr>
          <w:color w:val="000000" w:themeColor="text1"/>
        </w:rPr>
        <w:t xml:space="preserve"> 446)</w:t>
      </w:r>
      <w:r w:rsidR="00364CDD" w:rsidRPr="002D063C">
        <w:rPr>
          <w:color w:val="000000" w:themeColor="text1"/>
        </w:rPr>
        <w:t xml:space="preserve">. </w:t>
      </w:r>
      <w:r w:rsidR="008D101B" w:rsidRPr="002D063C">
        <w:rPr>
          <w:color w:val="000000" w:themeColor="text1"/>
        </w:rPr>
        <w:t>Ranchal et al. (</w:t>
      </w:r>
      <w:r w:rsidR="00C95A28" w:rsidRPr="002D063C">
        <w:rPr>
          <w:color w:val="000000" w:themeColor="text1"/>
        </w:rPr>
        <w:t>2</w:t>
      </w:r>
      <w:r w:rsidR="008D101B" w:rsidRPr="002D063C">
        <w:rPr>
          <w:color w:val="000000" w:themeColor="text1"/>
        </w:rPr>
        <w:t xml:space="preserve">013) </w:t>
      </w:r>
      <w:r w:rsidR="00364CDD" w:rsidRPr="002D063C">
        <w:rPr>
          <w:color w:val="000000" w:themeColor="text1"/>
        </w:rPr>
        <w:t xml:space="preserve">also </w:t>
      </w:r>
      <w:r w:rsidR="00C95A28" w:rsidRPr="002D063C">
        <w:rPr>
          <w:color w:val="000000" w:themeColor="text1"/>
        </w:rPr>
        <w:t>extend t</w:t>
      </w:r>
      <w:r w:rsidR="008D101B" w:rsidRPr="002D063C">
        <w:rPr>
          <w:color w:val="000000" w:themeColor="text1"/>
        </w:rPr>
        <w:t xml:space="preserve">he potential benefits of </w:t>
      </w:r>
      <w:r w:rsidR="00C95A28" w:rsidRPr="002D063C">
        <w:rPr>
          <w:color w:val="000000" w:themeColor="text1"/>
        </w:rPr>
        <w:t>A</w:t>
      </w:r>
      <w:r w:rsidR="00086F2C" w:rsidRPr="002D063C">
        <w:rPr>
          <w:color w:val="000000" w:themeColor="text1"/>
        </w:rPr>
        <w:t>S</w:t>
      </w:r>
      <w:r w:rsidR="00C95A28" w:rsidRPr="002D063C">
        <w:rPr>
          <w:color w:val="000000" w:themeColor="text1"/>
        </w:rPr>
        <w:t xml:space="preserve">R </w:t>
      </w:r>
      <w:r w:rsidR="008D101B" w:rsidRPr="002D063C">
        <w:rPr>
          <w:color w:val="000000" w:themeColor="text1"/>
        </w:rPr>
        <w:t>for students who have difficulty taking notes accurately and</w:t>
      </w:r>
      <w:r w:rsidR="00C95A28" w:rsidRPr="002D063C">
        <w:rPr>
          <w:color w:val="000000" w:themeColor="text1"/>
        </w:rPr>
        <w:t xml:space="preserve"> </w:t>
      </w:r>
      <w:r w:rsidR="008D101B" w:rsidRPr="002D063C">
        <w:rPr>
          <w:color w:val="000000" w:themeColor="text1"/>
        </w:rPr>
        <w:t>independently, particularly for non</w:t>
      </w:r>
      <w:r w:rsidR="00364CDD" w:rsidRPr="002D063C">
        <w:rPr>
          <w:color w:val="000000" w:themeColor="text1"/>
        </w:rPr>
        <w:t>-</w:t>
      </w:r>
      <w:r w:rsidR="008D101B" w:rsidRPr="002D063C">
        <w:rPr>
          <w:color w:val="000000" w:themeColor="text1"/>
        </w:rPr>
        <w:t>native English speakers and students with disabilities.</w:t>
      </w:r>
    </w:p>
    <w:p w:rsidR="00351E7B" w:rsidRPr="002D063C" w:rsidRDefault="00351E7B" w:rsidP="00351E7B">
      <w:pPr>
        <w:pStyle w:val="Heading4"/>
        <w:rPr>
          <w:color w:val="000000" w:themeColor="text1"/>
        </w:rPr>
      </w:pPr>
      <w:r w:rsidRPr="002D063C">
        <w:rPr>
          <w:color w:val="000000" w:themeColor="text1"/>
        </w:rPr>
        <w:t>A proof-of-concept: voice and speech recognition tools in the literature</w:t>
      </w:r>
    </w:p>
    <w:p w:rsidR="008B09C4" w:rsidRPr="002D063C" w:rsidRDefault="00FE492A" w:rsidP="0003280E">
      <w:pPr>
        <w:rPr>
          <w:color w:val="000000" w:themeColor="text1"/>
        </w:rPr>
      </w:pPr>
      <w:r w:rsidRPr="002D063C">
        <w:rPr>
          <w:color w:val="000000" w:themeColor="text1"/>
        </w:rPr>
        <w:t xml:space="preserve">There is limited literature on the use of </w:t>
      </w:r>
      <w:r w:rsidR="00712386" w:rsidRPr="002D063C">
        <w:rPr>
          <w:color w:val="000000" w:themeColor="text1"/>
        </w:rPr>
        <w:t xml:space="preserve">voice </w:t>
      </w:r>
      <w:r w:rsidRPr="002D063C">
        <w:rPr>
          <w:color w:val="000000" w:themeColor="text1"/>
        </w:rPr>
        <w:t xml:space="preserve">recognition </w:t>
      </w:r>
      <w:r w:rsidR="00712386" w:rsidRPr="002D063C">
        <w:rPr>
          <w:color w:val="000000" w:themeColor="text1"/>
        </w:rPr>
        <w:t xml:space="preserve">software (VRS) </w:t>
      </w:r>
      <w:r w:rsidR="00A9335A" w:rsidRPr="002D063C">
        <w:rPr>
          <w:color w:val="000000" w:themeColor="text1"/>
        </w:rPr>
        <w:t xml:space="preserve">and automated speech recognition (ASR) </w:t>
      </w:r>
      <w:r w:rsidRPr="002D063C">
        <w:rPr>
          <w:color w:val="000000" w:themeColor="text1"/>
        </w:rPr>
        <w:t>tools to aid transcription</w:t>
      </w:r>
      <w:r w:rsidR="00712386" w:rsidRPr="002D063C">
        <w:rPr>
          <w:color w:val="000000" w:themeColor="text1"/>
        </w:rPr>
        <w:t>. Any attempts to utilise VR</w:t>
      </w:r>
      <w:r w:rsidR="00197F48" w:rsidRPr="002D063C">
        <w:rPr>
          <w:color w:val="000000" w:themeColor="text1"/>
        </w:rPr>
        <w:t>S</w:t>
      </w:r>
      <w:r w:rsidR="00712386" w:rsidRPr="002D063C">
        <w:rPr>
          <w:color w:val="000000" w:themeColor="text1"/>
        </w:rPr>
        <w:t xml:space="preserve"> tools on raw audio from multivoice interviews usually </w:t>
      </w:r>
      <w:r w:rsidR="00197F48" w:rsidRPr="002D063C">
        <w:rPr>
          <w:color w:val="000000" w:themeColor="text1"/>
        </w:rPr>
        <w:t xml:space="preserve">result in </w:t>
      </w:r>
      <w:r w:rsidR="00712386" w:rsidRPr="002D063C">
        <w:rPr>
          <w:color w:val="000000" w:themeColor="text1"/>
        </w:rPr>
        <w:t>express</w:t>
      </w:r>
      <w:r w:rsidR="00197F48" w:rsidRPr="002D063C">
        <w:rPr>
          <w:color w:val="000000" w:themeColor="text1"/>
        </w:rPr>
        <w:t>ion of</w:t>
      </w:r>
      <w:r w:rsidR="00712386" w:rsidRPr="002D063C">
        <w:rPr>
          <w:color w:val="000000" w:themeColor="text1"/>
        </w:rPr>
        <w:t xml:space="preserve"> exasperation </w:t>
      </w:r>
      <w:r w:rsidR="00197F48" w:rsidRPr="002D063C">
        <w:rPr>
          <w:color w:val="000000" w:themeColor="text1"/>
        </w:rPr>
        <w:t xml:space="preserve">due to </w:t>
      </w:r>
      <w:r w:rsidR="00712386" w:rsidRPr="002D063C">
        <w:rPr>
          <w:color w:val="000000" w:themeColor="text1"/>
        </w:rPr>
        <w:t xml:space="preserve">woefully low </w:t>
      </w:r>
      <w:r w:rsidR="00E372BB" w:rsidRPr="002D063C">
        <w:rPr>
          <w:color w:val="000000" w:themeColor="text1"/>
        </w:rPr>
        <w:t xml:space="preserve">accuracy rates (Dempster </w:t>
      </w:r>
      <w:r w:rsidR="0003280E" w:rsidRPr="002D063C">
        <w:rPr>
          <w:color w:val="000000" w:themeColor="text1"/>
        </w:rPr>
        <w:t>and</w:t>
      </w:r>
      <w:r w:rsidR="00E372BB" w:rsidRPr="002D063C">
        <w:rPr>
          <w:color w:val="000000" w:themeColor="text1"/>
        </w:rPr>
        <w:t xml:space="preserve"> Woods, 2011;</w:t>
      </w:r>
      <w:r w:rsidR="00C82119" w:rsidRPr="002D063C">
        <w:rPr>
          <w:color w:val="000000" w:themeColor="text1"/>
        </w:rPr>
        <w:t xml:space="preserve"> </w:t>
      </w:r>
      <w:r w:rsidR="00687D8D" w:rsidRPr="002D063C">
        <w:rPr>
          <w:rFonts w:eastAsiaTheme="majorEastAsia"/>
          <w:color w:val="000000" w:themeColor="text1"/>
        </w:rPr>
        <w:t>Dresing</w:t>
      </w:r>
      <w:r w:rsidR="0003280E" w:rsidRPr="002D063C">
        <w:rPr>
          <w:rFonts w:eastAsiaTheme="majorEastAsia"/>
          <w:color w:val="000000" w:themeColor="text1"/>
        </w:rPr>
        <w:t xml:space="preserve"> et al.</w:t>
      </w:r>
      <w:r w:rsidR="00C82119" w:rsidRPr="002D063C">
        <w:rPr>
          <w:color w:val="000000" w:themeColor="text1"/>
        </w:rPr>
        <w:t>, 2008;</w:t>
      </w:r>
      <w:r w:rsidR="00E372BB" w:rsidRPr="002D063C">
        <w:rPr>
          <w:color w:val="000000" w:themeColor="text1"/>
        </w:rPr>
        <w:t xml:space="preserve"> Evers</w:t>
      </w:r>
      <w:r w:rsidR="00C82119" w:rsidRPr="002D063C">
        <w:rPr>
          <w:color w:val="000000" w:themeColor="text1"/>
        </w:rPr>
        <w:t>, 2011</w:t>
      </w:r>
      <w:r w:rsidR="00E372BB" w:rsidRPr="002D063C">
        <w:rPr>
          <w:color w:val="000000" w:themeColor="text1"/>
        </w:rPr>
        <w:t xml:space="preserve">). </w:t>
      </w:r>
      <w:r w:rsidR="00F7737F" w:rsidRPr="002D063C">
        <w:rPr>
          <w:color w:val="000000" w:themeColor="text1"/>
        </w:rPr>
        <w:t xml:space="preserve">Some </w:t>
      </w:r>
      <w:r w:rsidR="00C82119" w:rsidRPr="002D063C">
        <w:rPr>
          <w:color w:val="000000" w:themeColor="text1"/>
        </w:rPr>
        <w:t xml:space="preserve">authors have utilised an approach in which the </w:t>
      </w:r>
      <w:r w:rsidR="00712386" w:rsidRPr="002D063C">
        <w:rPr>
          <w:color w:val="000000" w:themeColor="text1"/>
        </w:rPr>
        <w:t>res</w:t>
      </w:r>
      <w:r w:rsidR="00C82119" w:rsidRPr="002D063C">
        <w:rPr>
          <w:color w:val="000000" w:themeColor="text1"/>
        </w:rPr>
        <w:t>earcher simultaneously listens</w:t>
      </w:r>
      <w:r w:rsidR="00712386" w:rsidRPr="002D063C">
        <w:rPr>
          <w:color w:val="000000" w:themeColor="text1"/>
        </w:rPr>
        <w:t xml:space="preserve"> to the original voice recordi</w:t>
      </w:r>
      <w:r w:rsidR="00F370D3" w:rsidRPr="002D063C">
        <w:rPr>
          <w:color w:val="000000" w:themeColor="text1"/>
        </w:rPr>
        <w:t xml:space="preserve">ng while dictating/reciting </w:t>
      </w:r>
      <w:r w:rsidR="00712386" w:rsidRPr="002D063C">
        <w:rPr>
          <w:color w:val="000000" w:themeColor="text1"/>
        </w:rPr>
        <w:t xml:space="preserve">into </w:t>
      </w:r>
      <w:r w:rsidR="00C82119" w:rsidRPr="002D063C">
        <w:rPr>
          <w:color w:val="000000" w:themeColor="text1"/>
        </w:rPr>
        <w:t>VRS</w:t>
      </w:r>
      <w:r w:rsidR="00712386" w:rsidRPr="002D063C">
        <w:rPr>
          <w:color w:val="000000" w:themeColor="text1"/>
        </w:rPr>
        <w:t xml:space="preserve"> trained to recognise the researcher’s </w:t>
      </w:r>
      <w:r w:rsidR="00C82119" w:rsidRPr="002D063C">
        <w:rPr>
          <w:color w:val="000000" w:themeColor="text1"/>
        </w:rPr>
        <w:t xml:space="preserve">own </w:t>
      </w:r>
      <w:r w:rsidR="00712386" w:rsidRPr="002D063C">
        <w:rPr>
          <w:color w:val="000000" w:themeColor="text1"/>
        </w:rPr>
        <w:t>voice</w:t>
      </w:r>
      <w:r w:rsidR="00197F48" w:rsidRPr="002D063C">
        <w:rPr>
          <w:color w:val="000000" w:themeColor="text1"/>
        </w:rPr>
        <w:t>, in a manner analogous to the ‘respeaking’ approach to captioning described above</w:t>
      </w:r>
      <w:r w:rsidRPr="002D063C">
        <w:rPr>
          <w:color w:val="000000" w:themeColor="text1"/>
        </w:rPr>
        <w:t>.</w:t>
      </w:r>
      <w:r w:rsidR="00712386" w:rsidRPr="002D063C">
        <w:rPr>
          <w:color w:val="000000" w:themeColor="text1"/>
        </w:rPr>
        <w:t xml:space="preserve"> </w:t>
      </w:r>
      <w:r w:rsidR="00C82119" w:rsidRPr="002D063C">
        <w:rPr>
          <w:color w:val="000000" w:themeColor="text1"/>
        </w:rPr>
        <w:t xml:space="preserve">Such </w:t>
      </w:r>
      <w:r w:rsidR="00712386" w:rsidRPr="002D063C">
        <w:rPr>
          <w:color w:val="000000" w:themeColor="text1"/>
        </w:rPr>
        <w:t xml:space="preserve">articles </w:t>
      </w:r>
      <w:r w:rsidR="00C82119" w:rsidRPr="002D063C">
        <w:rPr>
          <w:color w:val="000000" w:themeColor="text1"/>
        </w:rPr>
        <w:t>usually report very small-</w:t>
      </w:r>
      <w:r w:rsidR="00712386" w:rsidRPr="002D063C">
        <w:rPr>
          <w:color w:val="000000" w:themeColor="text1"/>
        </w:rPr>
        <w:t>scale</w:t>
      </w:r>
      <w:r w:rsidR="00C82119" w:rsidRPr="002D063C">
        <w:rPr>
          <w:color w:val="000000" w:themeColor="text1"/>
        </w:rPr>
        <w:t>,</w:t>
      </w:r>
      <w:r w:rsidR="00712386" w:rsidRPr="002D063C">
        <w:rPr>
          <w:color w:val="000000" w:themeColor="text1"/>
        </w:rPr>
        <w:t xml:space="preserve"> personal comparisons of the time commitment required to conduct the VRS dictation method </w:t>
      </w:r>
      <w:r w:rsidR="00712386" w:rsidRPr="002D063C">
        <w:rPr>
          <w:color w:val="000000" w:themeColor="text1"/>
        </w:rPr>
        <w:lastRenderedPageBreak/>
        <w:t xml:space="preserve">versus standard listen-and-type transcription approaches (Matheson, 2007). </w:t>
      </w:r>
      <w:r w:rsidR="00F7737F" w:rsidRPr="002D063C">
        <w:rPr>
          <w:color w:val="000000" w:themeColor="text1"/>
        </w:rPr>
        <w:t xml:space="preserve">Johnson (2011) has </w:t>
      </w:r>
      <w:r w:rsidR="00712386" w:rsidRPr="002D063C">
        <w:rPr>
          <w:color w:val="000000" w:themeColor="text1"/>
        </w:rPr>
        <w:t>argue</w:t>
      </w:r>
      <w:r w:rsidR="00F7737F" w:rsidRPr="002D063C">
        <w:rPr>
          <w:color w:val="000000" w:themeColor="text1"/>
        </w:rPr>
        <w:t>d</w:t>
      </w:r>
      <w:r w:rsidR="00712386" w:rsidRPr="002D063C">
        <w:rPr>
          <w:color w:val="000000" w:themeColor="text1"/>
        </w:rPr>
        <w:t xml:space="preserve"> that traditional listen and type requires less time than simultaneous dictation via VRS</w:t>
      </w:r>
      <w:r w:rsidR="00145EDA" w:rsidRPr="002D063C">
        <w:rPr>
          <w:color w:val="000000" w:themeColor="text1"/>
        </w:rPr>
        <w:t>.</w:t>
      </w:r>
      <w:r w:rsidR="008B09C4" w:rsidRPr="002D063C">
        <w:rPr>
          <w:color w:val="000000" w:themeColor="text1"/>
        </w:rPr>
        <w:t xml:space="preserve"> To further support the transcription process, sometimes custom applications are used; for instance, </w:t>
      </w:r>
      <w:r w:rsidR="00687D8D" w:rsidRPr="002D063C">
        <w:rPr>
          <w:rFonts w:eastAsiaTheme="majorEastAsia"/>
          <w:color w:val="000000" w:themeColor="text1"/>
        </w:rPr>
        <w:t>Roberts</w:t>
      </w:r>
      <w:r w:rsidR="0003280E" w:rsidRPr="002D063C">
        <w:rPr>
          <w:rFonts w:eastAsiaTheme="majorEastAsia"/>
          <w:color w:val="000000" w:themeColor="text1"/>
        </w:rPr>
        <w:t xml:space="preserve"> et al. </w:t>
      </w:r>
      <w:r w:rsidR="008B09C4" w:rsidRPr="002D063C">
        <w:rPr>
          <w:color w:val="000000" w:themeColor="text1"/>
        </w:rPr>
        <w:t>(2013) managed data in Synote, a freely available application enabling synchronization of audio recordings with transcripts and coded notes.</w:t>
      </w:r>
    </w:p>
    <w:p w:rsidR="00712386" w:rsidRPr="002D063C" w:rsidRDefault="00712386" w:rsidP="00AB6FBF">
      <w:pPr>
        <w:rPr>
          <w:color w:val="000000" w:themeColor="text1"/>
        </w:rPr>
      </w:pPr>
      <w:r w:rsidRPr="002D063C">
        <w:rPr>
          <w:color w:val="000000" w:themeColor="text1"/>
        </w:rPr>
        <w:t xml:space="preserve">Some </w:t>
      </w:r>
      <w:r w:rsidR="00F7737F" w:rsidRPr="002D063C">
        <w:rPr>
          <w:color w:val="000000" w:themeColor="text1"/>
        </w:rPr>
        <w:t xml:space="preserve">researchers </w:t>
      </w:r>
      <w:r w:rsidR="002C1104" w:rsidRPr="002D063C">
        <w:rPr>
          <w:color w:val="000000" w:themeColor="text1"/>
        </w:rPr>
        <w:t xml:space="preserve">(e.g. Evers, 2011) </w:t>
      </w:r>
      <w:r w:rsidRPr="002D063C">
        <w:rPr>
          <w:color w:val="000000" w:themeColor="text1"/>
        </w:rPr>
        <w:t>have questioned the need  to transcribe audi</w:t>
      </w:r>
      <w:r w:rsidR="00C82119" w:rsidRPr="002D063C">
        <w:rPr>
          <w:color w:val="000000" w:themeColor="text1"/>
        </w:rPr>
        <w:t>o</w:t>
      </w:r>
      <w:r w:rsidRPr="002D063C">
        <w:rPr>
          <w:color w:val="000000" w:themeColor="text1"/>
        </w:rPr>
        <w:t xml:space="preserve"> recordings </w:t>
      </w:r>
      <w:r w:rsidR="00F7737F" w:rsidRPr="002D063C">
        <w:rPr>
          <w:color w:val="000000" w:themeColor="text1"/>
        </w:rPr>
        <w:t xml:space="preserve">at all, </w:t>
      </w:r>
      <w:r w:rsidRPr="002D063C">
        <w:rPr>
          <w:color w:val="000000" w:themeColor="text1"/>
        </w:rPr>
        <w:t xml:space="preserve">now that it is possible to add </w:t>
      </w:r>
      <w:r w:rsidR="002C1104" w:rsidRPr="002D063C">
        <w:rPr>
          <w:color w:val="000000" w:themeColor="text1"/>
        </w:rPr>
        <w:t xml:space="preserve">analytical </w:t>
      </w:r>
      <w:r w:rsidRPr="002D063C">
        <w:rPr>
          <w:color w:val="000000" w:themeColor="text1"/>
        </w:rPr>
        <w:t xml:space="preserve">codes directly </w:t>
      </w:r>
      <w:r w:rsidR="00C82119" w:rsidRPr="002D063C">
        <w:rPr>
          <w:color w:val="000000" w:themeColor="text1"/>
        </w:rPr>
        <w:t>on</w:t>
      </w:r>
      <w:r w:rsidRPr="002D063C">
        <w:rPr>
          <w:color w:val="000000" w:themeColor="text1"/>
        </w:rPr>
        <w:t>to raw digital files for all sorts of media</w:t>
      </w:r>
      <w:r w:rsidR="00C82119" w:rsidRPr="002D063C">
        <w:rPr>
          <w:color w:val="000000" w:themeColor="text1"/>
        </w:rPr>
        <w:t>, including audio files,</w:t>
      </w:r>
      <w:r w:rsidRPr="002D063C">
        <w:rPr>
          <w:color w:val="000000" w:themeColor="text1"/>
        </w:rPr>
        <w:t xml:space="preserve"> using tools such as ATLAS.ti</w:t>
      </w:r>
      <w:r w:rsidR="006D0483" w:rsidRPr="002D063C">
        <w:rPr>
          <w:color w:val="000000" w:themeColor="text1"/>
        </w:rPr>
        <w:t>, MAXqda, NVivo and Transana</w:t>
      </w:r>
      <w:r w:rsidR="002C1104" w:rsidRPr="002D063C">
        <w:rPr>
          <w:color w:val="000000" w:themeColor="text1"/>
        </w:rPr>
        <w:t>.</w:t>
      </w:r>
      <w:r w:rsidRPr="002D063C">
        <w:rPr>
          <w:color w:val="000000" w:themeColor="text1"/>
        </w:rPr>
        <w:t xml:space="preserve"> </w:t>
      </w:r>
      <w:r w:rsidR="002F2B05" w:rsidRPr="002D063C">
        <w:rPr>
          <w:color w:val="000000" w:themeColor="text1"/>
        </w:rPr>
        <w:t xml:space="preserve">Nevertheless, even proponents of bypassing transcription such as </w:t>
      </w:r>
      <w:r w:rsidR="002C1104" w:rsidRPr="002D063C">
        <w:rPr>
          <w:color w:val="000000" w:themeColor="text1"/>
        </w:rPr>
        <w:t xml:space="preserve">Evers (2011) report issues with alignment of codes to specific data segments in the audio (or video) files </w:t>
      </w:r>
      <w:r w:rsidR="002F2B05" w:rsidRPr="002D063C">
        <w:rPr>
          <w:color w:val="000000" w:themeColor="text1"/>
        </w:rPr>
        <w:t xml:space="preserve">as this </w:t>
      </w:r>
      <w:r w:rsidR="002C1104" w:rsidRPr="002D063C">
        <w:rPr>
          <w:color w:val="000000" w:themeColor="text1"/>
        </w:rPr>
        <w:t>is much harder than coding segments on a typed transcript. She also rel</w:t>
      </w:r>
      <w:r w:rsidR="00550409" w:rsidRPr="002D063C">
        <w:rPr>
          <w:color w:val="000000" w:themeColor="text1"/>
        </w:rPr>
        <w:t>a</w:t>
      </w:r>
      <w:r w:rsidR="002C1104" w:rsidRPr="002D063C">
        <w:rPr>
          <w:color w:val="000000" w:themeColor="text1"/>
        </w:rPr>
        <w:t xml:space="preserve">tes issues with </w:t>
      </w:r>
      <w:r w:rsidR="002F2B05" w:rsidRPr="002D063C">
        <w:rPr>
          <w:color w:val="000000" w:themeColor="text1"/>
        </w:rPr>
        <w:t xml:space="preserve">reduced </w:t>
      </w:r>
      <w:r w:rsidR="002C1104" w:rsidRPr="002D063C">
        <w:rPr>
          <w:color w:val="000000" w:themeColor="text1"/>
        </w:rPr>
        <w:t>opportunit</w:t>
      </w:r>
      <w:r w:rsidR="002F2B05" w:rsidRPr="002D063C">
        <w:rPr>
          <w:color w:val="000000" w:themeColor="text1"/>
        </w:rPr>
        <w:t>y</w:t>
      </w:r>
      <w:r w:rsidR="002C1104" w:rsidRPr="002D063C">
        <w:rPr>
          <w:color w:val="000000" w:themeColor="text1"/>
        </w:rPr>
        <w:t xml:space="preserve"> for reflection that arises when coding directly onto the raw audio file</w:t>
      </w:r>
      <w:r w:rsidR="002F2B05" w:rsidRPr="002D063C">
        <w:rPr>
          <w:color w:val="000000" w:themeColor="text1"/>
        </w:rPr>
        <w:t xml:space="preserve"> compared with the multiple stages of transcription and analysis</w:t>
      </w:r>
      <w:r w:rsidR="002C1104" w:rsidRPr="002D063C">
        <w:rPr>
          <w:color w:val="000000" w:themeColor="text1"/>
        </w:rPr>
        <w:t xml:space="preserve">. Conscious of a “generation effect” in </w:t>
      </w:r>
      <w:r w:rsidR="002F2B05" w:rsidRPr="002D063C">
        <w:rPr>
          <w:color w:val="000000" w:themeColor="text1"/>
        </w:rPr>
        <w:t xml:space="preserve">terms of </w:t>
      </w:r>
      <w:r w:rsidR="002C1104" w:rsidRPr="002D063C">
        <w:rPr>
          <w:color w:val="000000" w:themeColor="text1"/>
        </w:rPr>
        <w:t>exposure to technology</w:t>
      </w:r>
      <w:r w:rsidR="002F2B05" w:rsidRPr="002D063C">
        <w:rPr>
          <w:color w:val="000000" w:themeColor="text1"/>
        </w:rPr>
        <w:t>,</w:t>
      </w:r>
      <w:r w:rsidR="002C1104" w:rsidRPr="002D063C">
        <w:rPr>
          <w:color w:val="000000" w:themeColor="text1"/>
        </w:rPr>
        <w:t xml:space="preserve"> Evers </w:t>
      </w:r>
      <w:r w:rsidR="0044462F" w:rsidRPr="002D063C">
        <w:rPr>
          <w:color w:val="000000" w:themeColor="text1"/>
        </w:rPr>
        <w:t xml:space="preserve">(2011) </w:t>
      </w:r>
      <w:r w:rsidR="002C1104" w:rsidRPr="002D063C">
        <w:rPr>
          <w:color w:val="000000" w:themeColor="text1"/>
        </w:rPr>
        <w:t>asked her students</w:t>
      </w:r>
      <w:r w:rsidR="00E41A61" w:rsidRPr="002D063C">
        <w:rPr>
          <w:color w:val="000000" w:themeColor="text1"/>
        </w:rPr>
        <w:t>, as well as colleagues</w:t>
      </w:r>
      <w:r w:rsidR="002C1104" w:rsidRPr="002D063C">
        <w:rPr>
          <w:color w:val="000000" w:themeColor="text1"/>
        </w:rPr>
        <w:t xml:space="preserve"> to compare the experience of traditional transcription v</w:t>
      </w:r>
      <w:r w:rsidR="00687D8D" w:rsidRPr="002D063C">
        <w:rPr>
          <w:color w:val="000000" w:themeColor="text1"/>
        </w:rPr>
        <w:t>ersus</w:t>
      </w:r>
      <w:r w:rsidR="002C1104" w:rsidRPr="002D063C">
        <w:rPr>
          <w:color w:val="000000" w:themeColor="text1"/>
        </w:rPr>
        <w:t xml:space="preserve"> direct coding onto audio files. While the students were vocal about the benefits of time saved by not requiring a transcript, and also the closeness that they established with the participant’s voice when coding directly, they complained about problems of losing contact with sections of data that they never listened to a second time and </w:t>
      </w:r>
      <w:r w:rsidR="003952C6" w:rsidRPr="002D063C">
        <w:rPr>
          <w:color w:val="000000" w:themeColor="text1"/>
        </w:rPr>
        <w:t>a perception of sloppy rephrasing of a participant’s words.</w:t>
      </w:r>
      <w:r w:rsidR="00E41A61" w:rsidRPr="002D063C">
        <w:rPr>
          <w:color w:val="000000" w:themeColor="text1"/>
        </w:rPr>
        <w:t xml:space="preserve"> Some of the students even resorted to producing traditional transcripts for at least some sections of the data. </w:t>
      </w:r>
      <w:r w:rsidR="00EB0561" w:rsidRPr="002D063C">
        <w:rPr>
          <w:color w:val="000000" w:themeColor="text1"/>
        </w:rPr>
        <w:t>Also n</w:t>
      </w:r>
      <w:r w:rsidR="003952C6" w:rsidRPr="002D063C">
        <w:rPr>
          <w:color w:val="000000" w:themeColor="text1"/>
        </w:rPr>
        <w:t xml:space="preserve">oteworthy were </w:t>
      </w:r>
      <w:r w:rsidR="00EB0561" w:rsidRPr="002D063C">
        <w:rPr>
          <w:color w:val="000000" w:themeColor="text1"/>
        </w:rPr>
        <w:t>indications that</w:t>
      </w:r>
      <w:r w:rsidR="003952C6" w:rsidRPr="002D063C">
        <w:rPr>
          <w:color w:val="000000" w:themeColor="text1"/>
        </w:rPr>
        <w:t xml:space="preserve"> the visual nature of analysis of transcripts aids </w:t>
      </w:r>
      <w:r w:rsidR="00EB0561" w:rsidRPr="002D063C">
        <w:rPr>
          <w:color w:val="000000" w:themeColor="text1"/>
        </w:rPr>
        <w:t xml:space="preserve">the </w:t>
      </w:r>
      <w:r w:rsidR="00364CDD" w:rsidRPr="002D063C">
        <w:rPr>
          <w:color w:val="000000" w:themeColor="text1"/>
        </w:rPr>
        <w:t>researcher</w:t>
      </w:r>
      <w:r w:rsidR="00EB0561" w:rsidRPr="002D063C">
        <w:rPr>
          <w:color w:val="000000" w:themeColor="text1"/>
        </w:rPr>
        <w:t xml:space="preserve"> in </w:t>
      </w:r>
      <w:r w:rsidR="003952C6" w:rsidRPr="002D063C">
        <w:rPr>
          <w:color w:val="000000" w:themeColor="text1"/>
        </w:rPr>
        <w:t xml:space="preserve">tracking the analytical process, which is not </w:t>
      </w:r>
      <w:r w:rsidR="00EB0561" w:rsidRPr="002D063C">
        <w:rPr>
          <w:color w:val="000000" w:themeColor="text1"/>
        </w:rPr>
        <w:t xml:space="preserve">(currently) </w:t>
      </w:r>
      <w:r w:rsidR="003952C6" w:rsidRPr="002D063C">
        <w:rPr>
          <w:color w:val="000000" w:themeColor="text1"/>
        </w:rPr>
        <w:t>replicated by the practice of direct coding onto audio file segments.</w:t>
      </w:r>
      <w:r w:rsidR="00E41A61" w:rsidRPr="002D063C">
        <w:rPr>
          <w:color w:val="000000" w:themeColor="text1"/>
        </w:rPr>
        <w:t xml:space="preserve"> </w:t>
      </w:r>
      <w:r w:rsidR="002F2B05" w:rsidRPr="002D063C">
        <w:rPr>
          <w:color w:val="000000" w:themeColor="text1"/>
        </w:rPr>
        <w:t>T</w:t>
      </w:r>
      <w:r w:rsidR="00E41A61" w:rsidRPr="002D063C">
        <w:rPr>
          <w:color w:val="000000" w:themeColor="text1"/>
        </w:rPr>
        <w:t>he searchable nature of transcripts was frequently given as a key benefit over dir</w:t>
      </w:r>
      <w:r w:rsidR="008B09C4" w:rsidRPr="002D063C">
        <w:rPr>
          <w:color w:val="000000" w:themeColor="text1"/>
        </w:rPr>
        <w:t>ect coding onto the audio file.</w:t>
      </w:r>
    </w:p>
    <w:p w:rsidR="008B09C4" w:rsidRPr="002D063C" w:rsidRDefault="008B09C4" w:rsidP="000F6EA7">
      <w:pPr>
        <w:rPr>
          <w:color w:val="000000" w:themeColor="text1"/>
        </w:rPr>
      </w:pPr>
      <w:r w:rsidRPr="002D063C">
        <w:rPr>
          <w:color w:val="000000" w:themeColor="text1"/>
        </w:rPr>
        <w:t>Ranchal et al. (2013) have studied the use of ASR tools in the co</w:t>
      </w:r>
      <w:r w:rsidR="000F6EA7" w:rsidRPr="002D063C">
        <w:rPr>
          <w:color w:val="000000" w:themeColor="text1"/>
        </w:rPr>
        <w:t xml:space="preserve">ntext of lecture capture. In their </w:t>
      </w:r>
      <w:r w:rsidRPr="002D063C">
        <w:rPr>
          <w:color w:val="000000" w:themeColor="text1"/>
        </w:rPr>
        <w:t xml:space="preserve">study they measured the accuracy of the ASR technologies using </w:t>
      </w:r>
      <w:r w:rsidRPr="002D063C">
        <w:rPr>
          <w:i/>
          <w:iCs/>
          <w:color w:val="000000" w:themeColor="text1"/>
        </w:rPr>
        <w:t>word error rate</w:t>
      </w:r>
      <w:r w:rsidRPr="002D063C">
        <w:rPr>
          <w:color w:val="000000" w:themeColor="text1"/>
        </w:rPr>
        <w:t xml:space="preserve"> and </w:t>
      </w:r>
      <w:r w:rsidRPr="002D063C">
        <w:rPr>
          <w:i/>
          <w:iCs/>
          <w:color w:val="000000" w:themeColor="text1"/>
        </w:rPr>
        <w:t>recognition accuracy</w:t>
      </w:r>
      <w:r w:rsidRPr="002D063C">
        <w:rPr>
          <w:color w:val="000000" w:themeColor="text1"/>
        </w:rPr>
        <w:t xml:space="preserve"> tools. Even after voice profile training on ViaScribe ASR software they were only able to achieve accuracy rates close to 80%.  Using a speaker independent post lecture transcription tool (IBM Hosted Transcription Service) that utilised a double pass approach, accuracy wa</w:t>
      </w:r>
      <w:r w:rsidR="0003280E" w:rsidRPr="002D063C">
        <w:rPr>
          <w:color w:val="000000" w:themeColor="text1"/>
        </w:rPr>
        <w:t xml:space="preserve">s increased to between 85-91% (Ranchal et al., 2013: </w:t>
      </w:r>
      <w:r w:rsidRPr="002D063C">
        <w:rPr>
          <w:color w:val="000000" w:themeColor="text1"/>
        </w:rPr>
        <w:t>307). They then employed grad student teaching assistants to correct word errors in the resulting automated transcripts. An automated transcript with a word error rate of over 20% still required a teaching assistant unfamiliar with the course materials to spend up to 4 hours per hour of lecture audio to correct word errors (306</w:t>
      </w:r>
      <w:r w:rsidR="0003280E" w:rsidRPr="002D063C">
        <w:rPr>
          <w:color w:val="000000" w:themeColor="text1"/>
        </w:rPr>
        <w:t>–</w:t>
      </w:r>
      <w:r w:rsidRPr="002D063C">
        <w:rPr>
          <w:color w:val="000000" w:themeColor="text1"/>
        </w:rPr>
        <w:t>7).</w:t>
      </w:r>
    </w:p>
    <w:p w:rsidR="00874636" w:rsidRPr="002D063C" w:rsidRDefault="00874636" w:rsidP="001A64FC">
      <w:pPr>
        <w:rPr>
          <w:color w:val="000000" w:themeColor="text1"/>
        </w:rPr>
      </w:pPr>
      <w:r w:rsidRPr="002D063C">
        <w:rPr>
          <w:color w:val="000000" w:themeColor="text1"/>
        </w:rPr>
        <w:t xml:space="preserve">Kawahara (2012) reports </w:t>
      </w:r>
      <w:r w:rsidR="00F370D3" w:rsidRPr="002D063C">
        <w:rPr>
          <w:color w:val="000000" w:themeColor="text1"/>
        </w:rPr>
        <w:t xml:space="preserve">on </w:t>
      </w:r>
      <w:r w:rsidRPr="002D063C">
        <w:rPr>
          <w:color w:val="000000" w:themeColor="text1"/>
        </w:rPr>
        <w:t>a</w:t>
      </w:r>
      <w:r w:rsidR="00F64EFD" w:rsidRPr="002D063C">
        <w:rPr>
          <w:color w:val="000000" w:themeColor="text1"/>
        </w:rPr>
        <w:t xml:space="preserve"> </w:t>
      </w:r>
      <w:r w:rsidR="001A64FC" w:rsidRPr="002D063C">
        <w:rPr>
          <w:color w:val="000000" w:themeColor="text1"/>
        </w:rPr>
        <w:t xml:space="preserve">bespoke </w:t>
      </w:r>
      <w:r w:rsidR="00F64EFD" w:rsidRPr="002D063C">
        <w:rPr>
          <w:color w:val="000000" w:themeColor="text1"/>
        </w:rPr>
        <w:t xml:space="preserve">speaker-independent </w:t>
      </w:r>
      <w:r w:rsidR="001A64FC" w:rsidRPr="002D063C">
        <w:rPr>
          <w:color w:val="000000" w:themeColor="text1"/>
        </w:rPr>
        <w:t xml:space="preserve">ASR </w:t>
      </w:r>
      <w:r w:rsidRPr="002D063C">
        <w:rPr>
          <w:color w:val="000000" w:themeColor="text1"/>
        </w:rPr>
        <w:t xml:space="preserve">system developed for the production of transcripts </w:t>
      </w:r>
      <w:r w:rsidR="001A64FC" w:rsidRPr="002D063C">
        <w:rPr>
          <w:color w:val="000000" w:themeColor="text1"/>
        </w:rPr>
        <w:t xml:space="preserve">of </w:t>
      </w:r>
      <w:r w:rsidR="000255B6" w:rsidRPr="002D063C">
        <w:rPr>
          <w:color w:val="000000" w:themeColor="text1"/>
        </w:rPr>
        <w:t xml:space="preserve">plenary and committee </w:t>
      </w:r>
      <w:r w:rsidR="00F64EFD" w:rsidRPr="002D063C">
        <w:rPr>
          <w:color w:val="000000" w:themeColor="text1"/>
        </w:rPr>
        <w:t xml:space="preserve">meetings </w:t>
      </w:r>
      <w:r w:rsidR="000255B6" w:rsidRPr="002D063C">
        <w:rPr>
          <w:color w:val="000000" w:themeColor="text1"/>
        </w:rPr>
        <w:t xml:space="preserve">of </w:t>
      </w:r>
      <w:r w:rsidRPr="002D063C">
        <w:rPr>
          <w:color w:val="000000" w:themeColor="text1"/>
        </w:rPr>
        <w:t>the Japanese Parliament</w:t>
      </w:r>
      <w:r w:rsidR="000255B6" w:rsidRPr="002D063C">
        <w:rPr>
          <w:color w:val="000000" w:themeColor="text1"/>
        </w:rPr>
        <w:t xml:space="preserve">. The committee meetings are particularly challenging as they consist of multiple voices </w:t>
      </w:r>
      <w:r w:rsidR="001A64FC" w:rsidRPr="002D063C">
        <w:rPr>
          <w:color w:val="000000" w:themeColor="text1"/>
        </w:rPr>
        <w:t xml:space="preserve">engaged in </w:t>
      </w:r>
      <w:r w:rsidR="000255B6" w:rsidRPr="002D063C">
        <w:rPr>
          <w:color w:val="000000" w:themeColor="text1"/>
        </w:rPr>
        <w:t xml:space="preserve">free </w:t>
      </w:r>
      <w:r w:rsidR="000255B6" w:rsidRPr="002D063C">
        <w:rPr>
          <w:color w:val="000000" w:themeColor="text1"/>
        </w:rPr>
        <w:lastRenderedPageBreak/>
        <w:t xml:space="preserve">speaking </w:t>
      </w:r>
      <w:r w:rsidR="001A64FC" w:rsidRPr="002D063C">
        <w:rPr>
          <w:color w:val="000000" w:themeColor="text1"/>
        </w:rPr>
        <w:t xml:space="preserve">with </w:t>
      </w:r>
      <w:r w:rsidR="000255B6" w:rsidRPr="002D063C">
        <w:rPr>
          <w:color w:val="000000" w:themeColor="text1"/>
        </w:rPr>
        <w:t xml:space="preserve">interaction between speakers. Despite </w:t>
      </w:r>
      <w:r w:rsidR="001A64FC" w:rsidRPr="002D063C">
        <w:rPr>
          <w:color w:val="000000" w:themeColor="text1"/>
        </w:rPr>
        <w:t xml:space="preserve">these challenges, </w:t>
      </w:r>
      <w:r w:rsidR="000255B6" w:rsidRPr="002D063C">
        <w:rPr>
          <w:color w:val="000000" w:themeColor="text1"/>
        </w:rPr>
        <w:t xml:space="preserve">the system is </w:t>
      </w:r>
      <w:r w:rsidR="001A64FC" w:rsidRPr="002D063C">
        <w:rPr>
          <w:color w:val="000000" w:themeColor="text1"/>
        </w:rPr>
        <w:t xml:space="preserve">reported as </w:t>
      </w:r>
      <w:r w:rsidR="003F7944" w:rsidRPr="002D063C">
        <w:rPr>
          <w:color w:val="000000" w:themeColor="text1"/>
        </w:rPr>
        <w:t xml:space="preserve">consistently producing accuracy levels </w:t>
      </w:r>
      <w:r w:rsidR="00F64EFD" w:rsidRPr="002D063C">
        <w:rPr>
          <w:color w:val="000000" w:themeColor="text1"/>
        </w:rPr>
        <w:t>of at least 85% and</w:t>
      </w:r>
      <w:r w:rsidR="001A64FC" w:rsidRPr="002D063C">
        <w:rPr>
          <w:color w:val="000000" w:themeColor="text1"/>
        </w:rPr>
        <w:t>,</w:t>
      </w:r>
      <w:r w:rsidR="00F64EFD" w:rsidRPr="002D063C">
        <w:rPr>
          <w:color w:val="000000" w:themeColor="text1"/>
        </w:rPr>
        <w:t xml:space="preserve"> </w:t>
      </w:r>
      <w:r w:rsidR="001A64FC" w:rsidRPr="002D063C">
        <w:rPr>
          <w:color w:val="000000" w:themeColor="text1"/>
        </w:rPr>
        <w:t xml:space="preserve">more commonly, </w:t>
      </w:r>
      <w:r w:rsidR="00F64EFD" w:rsidRPr="002D063C">
        <w:rPr>
          <w:color w:val="000000" w:themeColor="text1"/>
        </w:rPr>
        <w:t xml:space="preserve">approaching </w:t>
      </w:r>
      <w:r w:rsidR="003F7944" w:rsidRPr="002D063C">
        <w:rPr>
          <w:color w:val="000000" w:themeColor="text1"/>
        </w:rPr>
        <w:t>90%</w:t>
      </w:r>
      <w:r w:rsidR="000255B6" w:rsidRPr="002D063C">
        <w:rPr>
          <w:color w:val="000000" w:themeColor="text1"/>
        </w:rPr>
        <w:t xml:space="preserve"> for committee meetings and over 95% for plenary sessions. </w:t>
      </w:r>
      <w:r w:rsidR="00F64EFD" w:rsidRPr="002D063C">
        <w:rPr>
          <w:color w:val="000000" w:themeColor="text1"/>
        </w:rPr>
        <w:t xml:space="preserve">Parliamentary reporters </w:t>
      </w:r>
      <w:r w:rsidR="000255B6" w:rsidRPr="002D063C">
        <w:rPr>
          <w:color w:val="000000" w:themeColor="text1"/>
        </w:rPr>
        <w:t xml:space="preserve">further process the transcripts </w:t>
      </w:r>
      <w:r w:rsidR="00F64EFD" w:rsidRPr="002D063C">
        <w:rPr>
          <w:color w:val="000000" w:themeColor="text1"/>
        </w:rPr>
        <w:t>to correct errors</w:t>
      </w:r>
      <w:r w:rsidR="000255B6" w:rsidRPr="002D063C">
        <w:rPr>
          <w:color w:val="000000" w:themeColor="text1"/>
        </w:rPr>
        <w:t xml:space="preserve"> in the automated transcripts</w:t>
      </w:r>
      <w:r w:rsidR="00F363C5" w:rsidRPr="002D063C">
        <w:rPr>
          <w:color w:val="000000" w:themeColor="text1"/>
        </w:rPr>
        <w:t xml:space="preserve"> using a post-editor tool that </w:t>
      </w:r>
      <w:r w:rsidR="001A64FC" w:rsidRPr="002D063C">
        <w:rPr>
          <w:color w:val="000000" w:themeColor="text1"/>
        </w:rPr>
        <w:t xml:space="preserve">the reporters </w:t>
      </w:r>
      <w:r w:rsidR="00F363C5" w:rsidRPr="002D063C">
        <w:rPr>
          <w:color w:val="000000" w:themeColor="text1"/>
        </w:rPr>
        <w:t xml:space="preserve">helped </w:t>
      </w:r>
      <w:r w:rsidR="001A64FC" w:rsidRPr="002D063C">
        <w:rPr>
          <w:color w:val="000000" w:themeColor="text1"/>
        </w:rPr>
        <w:t xml:space="preserve">the development team </w:t>
      </w:r>
      <w:r w:rsidR="00F363C5" w:rsidRPr="002D063C">
        <w:rPr>
          <w:color w:val="000000" w:themeColor="text1"/>
        </w:rPr>
        <w:t>to design</w:t>
      </w:r>
      <w:r w:rsidR="000255B6" w:rsidRPr="002D063C">
        <w:rPr>
          <w:color w:val="000000" w:themeColor="text1"/>
        </w:rPr>
        <w:t xml:space="preserve">. </w:t>
      </w:r>
      <w:r w:rsidR="00F363C5" w:rsidRPr="002D063C">
        <w:rPr>
          <w:color w:val="000000" w:themeColor="text1"/>
        </w:rPr>
        <w:t xml:space="preserve">The resulting editing process produces a searchable archive file that </w:t>
      </w:r>
      <w:r w:rsidR="001A64FC" w:rsidRPr="002D063C">
        <w:rPr>
          <w:color w:val="000000" w:themeColor="text1"/>
        </w:rPr>
        <w:t xml:space="preserve">consists of the </w:t>
      </w:r>
      <w:r w:rsidR="00F363C5" w:rsidRPr="002D063C">
        <w:rPr>
          <w:color w:val="000000" w:themeColor="text1"/>
        </w:rPr>
        <w:t xml:space="preserve">transcribed text, </w:t>
      </w:r>
      <w:r w:rsidR="001A64FC" w:rsidRPr="002D063C">
        <w:rPr>
          <w:color w:val="000000" w:themeColor="text1"/>
        </w:rPr>
        <w:t xml:space="preserve">together with the raw </w:t>
      </w:r>
      <w:r w:rsidR="00F363C5" w:rsidRPr="002D063C">
        <w:rPr>
          <w:color w:val="000000" w:themeColor="text1"/>
        </w:rPr>
        <w:t xml:space="preserve">speech audio and video </w:t>
      </w:r>
      <w:r w:rsidR="001A64FC" w:rsidRPr="002D063C">
        <w:rPr>
          <w:color w:val="000000" w:themeColor="text1"/>
        </w:rPr>
        <w:t xml:space="preserve">files </w:t>
      </w:r>
      <w:r w:rsidR="00F363C5" w:rsidRPr="002D063C">
        <w:rPr>
          <w:color w:val="000000" w:themeColor="text1"/>
        </w:rPr>
        <w:t xml:space="preserve">that are aligned and hyperlinked by the speaker name and </w:t>
      </w:r>
      <w:r w:rsidR="001A64FC" w:rsidRPr="002D063C">
        <w:rPr>
          <w:color w:val="000000" w:themeColor="text1"/>
        </w:rPr>
        <w:t xml:space="preserve">the </w:t>
      </w:r>
      <w:r w:rsidR="0003280E" w:rsidRPr="002D063C">
        <w:rPr>
          <w:color w:val="000000" w:themeColor="text1"/>
        </w:rPr>
        <w:t xml:space="preserve">words uttered (Kawahara, 2012: </w:t>
      </w:r>
      <w:r w:rsidR="00F363C5" w:rsidRPr="002D063C">
        <w:rPr>
          <w:color w:val="000000" w:themeColor="text1"/>
        </w:rPr>
        <w:t xml:space="preserve">2227). </w:t>
      </w:r>
      <w:r w:rsidR="00F64EFD" w:rsidRPr="002D063C">
        <w:rPr>
          <w:color w:val="000000" w:themeColor="text1"/>
        </w:rPr>
        <w:t>Kawahara indicates that the accuracy of the ASR tool is regularly monitored</w:t>
      </w:r>
      <w:r w:rsidR="000255B6" w:rsidRPr="002D063C">
        <w:rPr>
          <w:color w:val="000000" w:themeColor="text1"/>
        </w:rPr>
        <w:t>,</w:t>
      </w:r>
      <w:r w:rsidR="00F64EFD" w:rsidRPr="002D063C">
        <w:rPr>
          <w:color w:val="000000" w:themeColor="text1"/>
        </w:rPr>
        <w:t xml:space="preserve"> and the lexical and language models used within the ASR are revised annually by </w:t>
      </w:r>
      <w:r w:rsidR="000255B6" w:rsidRPr="002D063C">
        <w:rPr>
          <w:color w:val="000000" w:themeColor="text1"/>
        </w:rPr>
        <w:t xml:space="preserve">the </w:t>
      </w:r>
      <w:r w:rsidR="00F363C5" w:rsidRPr="002D063C">
        <w:rPr>
          <w:color w:val="000000" w:themeColor="text1"/>
        </w:rPr>
        <w:t xml:space="preserve">same </w:t>
      </w:r>
      <w:r w:rsidR="00F64EFD" w:rsidRPr="002D063C">
        <w:rPr>
          <w:color w:val="000000" w:themeColor="text1"/>
        </w:rPr>
        <w:t>parliamentary reporters</w:t>
      </w:r>
      <w:r w:rsidR="000255B6" w:rsidRPr="002D063C">
        <w:rPr>
          <w:color w:val="000000" w:themeColor="text1"/>
        </w:rPr>
        <w:t xml:space="preserve"> who edit the automated transcripts</w:t>
      </w:r>
      <w:r w:rsidR="00F64EFD" w:rsidRPr="002D063C">
        <w:rPr>
          <w:color w:val="000000" w:themeColor="text1"/>
        </w:rPr>
        <w:t>.</w:t>
      </w:r>
    </w:p>
    <w:p w:rsidR="007A7E38" w:rsidRPr="002D063C" w:rsidRDefault="007A7E38" w:rsidP="000F6EA7">
      <w:pPr>
        <w:rPr>
          <w:color w:val="000000" w:themeColor="text1"/>
        </w:rPr>
      </w:pPr>
      <w:r w:rsidRPr="002D063C">
        <w:rPr>
          <w:color w:val="000000" w:themeColor="text1"/>
        </w:rPr>
        <w:t xml:space="preserve">The </w:t>
      </w:r>
      <w:r w:rsidR="007A4DD5" w:rsidRPr="002D063C">
        <w:rPr>
          <w:color w:val="000000" w:themeColor="text1"/>
        </w:rPr>
        <w:t xml:space="preserve">aim of the </w:t>
      </w:r>
      <w:r w:rsidR="000F6EA7" w:rsidRPr="002D063C">
        <w:rPr>
          <w:color w:val="000000" w:themeColor="text1"/>
        </w:rPr>
        <w:t>proof-of-concept</w:t>
      </w:r>
      <w:r w:rsidR="007A4DD5" w:rsidRPr="002D063C">
        <w:rPr>
          <w:color w:val="000000" w:themeColor="text1"/>
        </w:rPr>
        <w:t xml:space="preserve"> described </w:t>
      </w:r>
      <w:r w:rsidRPr="002D063C">
        <w:rPr>
          <w:color w:val="000000" w:themeColor="text1"/>
        </w:rPr>
        <w:t xml:space="preserve">in this paper is </w:t>
      </w:r>
      <w:r w:rsidR="00B010AA" w:rsidRPr="002D063C">
        <w:rPr>
          <w:color w:val="000000" w:themeColor="text1"/>
        </w:rPr>
        <w:t xml:space="preserve">to consider whether </w:t>
      </w:r>
      <w:r w:rsidRPr="002D063C">
        <w:rPr>
          <w:color w:val="000000" w:themeColor="text1"/>
        </w:rPr>
        <w:t xml:space="preserve">we might utilise the functionality of freely available </w:t>
      </w:r>
      <w:r w:rsidR="008917F5" w:rsidRPr="002D063C">
        <w:rPr>
          <w:color w:val="000000" w:themeColor="text1"/>
        </w:rPr>
        <w:t>automated</w:t>
      </w:r>
      <w:r w:rsidRPr="002D063C">
        <w:rPr>
          <w:color w:val="000000" w:themeColor="text1"/>
        </w:rPr>
        <w:t xml:space="preserve"> captioning services to save time in the research process, especially </w:t>
      </w:r>
      <w:r w:rsidR="00B010AA" w:rsidRPr="002D063C">
        <w:rPr>
          <w:color w:val="000000" w:themeColor="text1"/>
        </w:rPr>
        <w:t xml:space="preserve">in </w:t>
      </w:r>
      <w:r w:rsidRPr="002D063C">
        <w:rPr>
          <w:color w:val="000000" w:themeColor="text1"/>
        </w:rPr>
        <w:t xml:space="preserve">the transcription process for audio recordings. To our knowledge there has not yet been such a direct application of </w:t>
      </w:r>
      <w:r w:rsidR="008917F5" w:rsidRPr="002D063C">
        <w:rPr>
          <w:color w:val="000000" w:themeColor="text1"/>
        </w:rPr>
        <w:t>automated</w:t>
      </w:r>
      <w:r w:rsidRPr="002D063C">
        <w:rPr>
          <w:color w:val="000000" w:themeColor="text1"/>
        </w:rPr>
        <w:t xml:space="preserve"> captioning to support the laborious and time-consuming transcription process</w:t>
      </w:r>
      <w:r w:rsidR="00891E81" w:rsidRPr="002D063C">
        <w:rPr>
          <w:color w:val="000000" w:themeColor="text1"/>
        </w:rPr>
        <w:t xml:space="preserve"> in a research context</w:t>
      </w:r>
      <w:r w:rsidRPr="002D063C">
        <w:rPr>
          <w:color w:val="000000" w:themeColor="text1"/>
        </w:rPr>
        <w:t>.</w:t>
      </w:r>
    </w:p>
    <w:p w:rsidR="00186B1C" w:rsidRPr="002D063C" w:rsidRDefault="00186B1C" w:rsidP="000F2F5F">
      <w:pPr>
        <w:pStyle w:val="Heading2"/>
        <w:rPr>
          <w:color w:val="000000" w:themeColor="text1"/>
        </w:rPr>
      </w:pPr>
      <w:r w:rsidRPr="002D063C">
        <w:rPr>
          <w:color w:val="000000" w:themeColor="text1"/>
        </w:rPr>
        <w:t>Methodology</w:t>
      </w:r>
    </w:p>
    <w:p w:rsidR="000011CE" w:rsidRPr="002D063C" w:rsidRDefault="000F2F5F" w:rsidP="0080375F">
      <w:pPr>
        <w:rPr>
          <w:color w:val="000000" w:themeColor="text1"/>
        </w:rPr>
      </w:pPr>
      <w:r w:rsidRPr="002D063C">
        <w:rPr>
          <w:color w:val="000000" w:themeColor="text1"/>
        </w:rPr>
        <w:t>The methodology section tries to faithfully present the complete procedure of automatically transcribing th</w:t>
      </w:r>
      <w:r w:rsidR="000011CE" w:rsidRPr="002D063C">
        <w:rPr>
          <w:color w:val="000000" w:themeColor="text1"/>
        </w:rPr>
        <w:t xml:space="preserve">ree types of audio recording: two </w:t>
      </w:r>
      <w:r w:rsidR="00AD594C" w:rsidRPr="002D063C">
        <w:rPr>
          <w:color w:val="000000" w:themeColor="text1"/>
        </w:rPr>
        <w:t xml:space="preserve">one-to-one </w:t>
      </w:r>
      <w:r w:rsidR="000011CE" w:rsidRPr="002D063C">
        <w:rPr>
          <w:color w:val="000000" w:themeColor="text1"/>
        </w:rPr>
        <w:t xml:space="preserve">interviews, a </w:t>
      </w:r>
      <w:r w:rsidR="00AD594C" w:rsidRPr="002D063C">
        <w:rPr>
          <w:color w:val="000000" w:themeColor="text1"/>
        </w:rPr>
        <w:t xml:space="preserve">group </w:t>
      </w:r>
      <w:r w:rsidR="000011CE" w:rsidRPr="002D063C">
        <w:rPr>
          <w:color w:val="000000" w:themeColor="text1"/>
        </w:rPr>
        <w:t>interview and a</w:t>
      </w:r>
      <w:r w:rsidR="00AD594C" w:rsidRPr="002D063C">
        <w:rPr>
          <w:color w:val="000000" w:themeColor="text1"/>
        </w:rPr>
        <w:t xml:space="preserve"> recording captured as part of the observation of a</w:t>
      </w:r>
      <w:r w:rsidR="00687D8D" w:rsidRPr="002D063C">
        <w:rPr>
          <w:color w:val="000000" w:themeColor="text1"/>
        </w:rPr>
        <w:t xml:space="preserve"> </w:t>
      </w:r>
      <w:r w:rsidR="000011CE" w:rsidRPr="002D063C">
        <w:rPr>
          <w:color w:val="000000" w:themeColor="text1"/>
        </w:rPr>
        <w:t>lesson</w:t>
      </w:r>
      <w:r w:rsidR="00AD594C" w:rsidRPr="002D063C">
        <w:rPr>
          <w:color w:val="000000" w:themeColor="text1"/>
        </w:rPr>
        <w:t xml:space="preserve"> taught in a school</w:t>
      </w:r>
      <w:r w:rsidR="000011CE" w:rsidRPr="002D063C">
        <w:rPr>
          <w:color w:val="000000" w:themeColor="text1"/>
        </w:rPr>
        <w:t>.</w:t>
      </w:r>
      <w:r w:rsidR="009E5043" w:rsidRPr="002D063C">
        <w:rPr>
          <w:color w:val="000000" w:themeColor="text1"/>
        </w:rPr>
        <w:t xml:space="preserve"> Note that, in this context, </w:t>
      </w:r>
      <w:r w:rsidR="005D70DE" w:rsidRPr="002D063C">
        <w:rPr>
          <w:color w:val="000000" w:themeColor="text1"/>
        </w:rPr>
        <w:t xml:space="preserve">we </w:t>
      </w:r>
      <w:r w:rsidR="0080375F" w:rsidRPr="002D063C">
        <w:rPr>
          <w:color w:val="000000" w:themeColor="text1"/>
        </w:rPr>
        <w:t>use</w:t>
      </w:r>
      <w:r w:rsidR="005D70DE" w:rsidRPr="002D063C">
        <w:rPr>
          <w:color w:val="000000" w:themeColor="text1"/>
        </w:rPr>
        <w:t xml:space="preserve"> </w:t>
      </w:r>
      <w:r w:rsidR="00AD594C" w:rsidRPr="002D063C">
        <w:rPr>
          <w:color w:val="000000" w:themeColor="text1"/>
        </w:rPr>
        <w:t xml:space="preserve">the terms </w:t>
      </w:r>
      <w:r w:rsidR="009E5043" w:rsidRPr="002D063C">
        <w:rPr>
          <w:color w:val="000000" w:themeColor="text1"/>
        </w:rPr>
        <w:t xml:space="preserve">‘audio’ and ‘video’ </w:t>
      </w:r>
      <w:r w:rsidR="00AD594C" w:rsidRPr="002D063C">
        <w:rPr>
          <w:color w:val="000000" w:themeColor="text1"/>
        </w:rPr>
        <w:t xml:space="preserve"> </w:t>
      </w:r>
      <w:r w:rsidR="009E5043" w:rsidRPr="002D063C">
        <w:rPr>
          <w:color w:val="000000" w:themeColor="text1"/>
        </w:rPr>
        <w:t>interchangeably</w:t>
      </w:r>
      <w:r w:rsidR="005D70DE" w:rsidRPr="002D063C">
        <w:rPr>
          <w:color w:val="000000" w:themeColor="text1"/>
        </w:rPr>
        <w:t>; it denotes how even when we only analyse audio, t</w:t>
      </w:r>
      <w:r w:rsidR="009E5043" w:rsidRPr="002D063C">
        <w:rPr>
          <w:color w:val="000000" w:themeColor="text1"/>
        </w:rPr>
        <w:t xml:space="preserve">he described procedure requires </w:t>
      </w:r>
      <w:r w:rsidR="00AD594C" w:rsidRPr="002D063C">
        <w:rPr>
          <w:color w:val="000000" w:themeColor="text1"/>
        </w:rPr>
        <w:t xml:space="preserve">uploading </w:t>
      </w:r>
      <w:r w:rsidR="005D70DE" w:rsidRPr="002D063C">
        <w:rPr>
          <w:color w:val="000000" w:themeColor="text1"/>
        </w:rPr>
        <w:t>a</w:t>
      </w:r>
      <w:r w:rsidR="00AD594C" w:rsidRPr="002D063C">
        <w:rPr>
          <w:color w:val="000000" w:themeColor="text1"/>
        </w:rPr>
        <w:t xml:space="preserve"> </w:t>
      </w:r>
      <w:r w:rsidR="009E5043" w:rsidRPr="002D063C">
        <w:rPr>
          <w:color w:val="000000" w:themeColor="text1"/>
        </w:rPr>
        <w:t>video</w:t>
      </w:r>
      <w:r w:rsidR="005D70DE" w:rsidRPr="002D063C">
        <w:rPr>
          <w:color w:val="000000" w:themeColor="text1"/>
        </w:rPr>
        <w:t>. However, this</w:t>
      </w:r>
      <w:r w:rsidR="00AD594C" w:rsidRPr="002D063C">
        <w:rPr>
          <w:color w:val="000000" w:themeColor="text1"/>
        </w:rPr>
        <w:t xml:space="preserve"> </w:t>
      </w:r>
      <w:r w:rsidR="009E5043" w:rsidRPr="002D063C">
        <w:rPr>
          <w:color w:val="000000" w:themeColor="text1"/>
        </w:rPr>
        <w:t xml:space="preserve">can be </w:t>
      </w:r>
      <w:r w:rsidR="00AD594C" w:rsidRPr="002D063C">
        <w:rPr>
          <w:color w:val="000000" w:themeColor="text1"/>
        </w:rPr>
        <w:t xml:space="preserve">achieved by the addition of a single </w:t>
      </w:r>
      <w:r w:rsidR="009E5043" w:rsidRPr="002D063C">
        <w:rPr>
          <w:color w:val="000000" w:themeColor="text1"/>
        </w:rPr>
        <w:t>static image for the duration of the audio recording.</w:t>
      </w:r>
      <w:r w:rsidR="00AD594C" w:rsidRPr="002D063C">
        <w:rPr>
          <w:color w:val="000000" w:themeColor="text1"/>
        </w:rPr>
        <w:t xml:space="preserve"> This is a practice commonly used to enable audio files to be uploaded to YouTube.</w:t>
      </w:r>
    </w:p>
    <w:p w:rsidR="00186B1C" w:rsidRPr="002D063C" w:rsidRDefault="000F2F5F" w:rsidP="005A7A59">
      <w:pPr>
        <w:pStyle w:val="Heading3"/>
        <w:rPr>
          <w:color w:val="000000" w:themeColor="text1"/>
        </w:rPr>
      </w:pPr>
      <w:r w:rsidRPr="002D063C">
        <w:rPr>
          <w:color w:val="000000" w:themeColor="text1"/>
        </w:rPr>
        <w:t>Collecting the data</w:t>
      </w:r>
    </w:p>
    <w:p w:rsidR="00550409" w:rsidRPr="002D063C" w:rsidRDefault="00AD594C" w:rsidP="00C675D4">
      <w:pPr>
        <w:spacing w:after="0"/>
        <w:rPr>
          <w:color w:val="000000" w:themeColor="text1"/>
        </w:rPr>
      </w:pPr>
      <w:r w:rsidRPr="002D063C">
        <w:rPr>
          <w:color w:val="000000" w:themeColor="text1"/>
        </w:rPr>
        <w:t>The t</w:t>
      </w:r>
      <w:r w:rsidR="000011CE" w:rsidRPr="002D063C">
        <w:rPr>
          <w:color w:val="000000" w:themeColor="text1"/>
        </w:rPr>
        <w:t xml:space="preserve">hree data sources used for this </w:t>
      </w:r>
      <w:r w:rsidR="000F6EA7" w:rsidRPr="002D063C">
        <w:rPr>
          <w:color w:val="000000" w:themeColor="text1"/>
        </w:rPr>
        <w:t xml:space="preserve">proof-of-concept </w:t>
      </w:r>
      <w:r w:rsidR="00D828E0" w:rsidRPr="002D063C">
        <w:rPr>
          <w:color w:val="000000" w:themeColor="text1"/>
        </w:rPr>
        <w:t xml:space="preserve">were publicly available </w:t>
      </w:r>
      <w:r w:rsidR="005D70DE" w:rsidRPr="002D063C">
        <w:rPr>
          <w:color w:val="000000" w:themeColor="text1"/>
        </w:rPr>
        <w:t>resources</w:t>
      </w:r>
      <w:r w:rsidR="00D828E0" w:rsidRPr="002D063C">
        <w:rPr>
          <w:color w:val="000000" w:themeColor="text1"/>
        </w:rPr>
        <w:t xml:space="preserve">, for which we gained secondary data ethics </w:t>
      </w:r>
      <w:r w:rsidR="00C675D4" w:rsidRPr="002D063C">
        <w:rPr>
          <w:color w:val="000000" w:themeColor="text1"/>
        </w:rPr>
        <w:t>approval</w:t>
      </w:r>
      <w:r w:rsidR="00D828E0" w:rsidRPr="002D063C">
        <w:rPr>
          <w:color w:val="000000" w:themeColor="text1"/>
        </w:rPr>
        <w:t xml:space="preserve"> from the University’s ethics board</w:t>
      </w:r>
      <w:r w:rsidR="00C675D4" w:rsidRPr="002D063C">
        <w:rPr>
          <w:color w:val="000000" w:themeColor="text1"/>
        </w:rPr>
        <w:t xml:space="preserve"> (number 26617). Ethical aspects of the methods described in this study always need to be taken into account, as we discuss further towards the end of the article. </w:t>
      </w:r>
      <w:r w:rsidR="00D828E0" w:rsidRPr="002D063C">
        <w:rPr>
          <w:color w:val="000000" w:themeColor="text1"/>
        </w:rPr>
        <w:t xml:space="preserve">We will refer to </w:t>
      </w:r>
      <w:r w:rsidR="00C675D4" w:rsidRPr="002D063C">
        <w:rPr>
          <w:color w:val="000000" w:themeColor="text1"/>
        </w:rPr>
        <w:t>the three sources</w:t>
      </w:r>
      <w:r w:rsidR="00D828E0" w:rsidRPr="002D063C">
        <w:rPr>
          <w:color w:val="000000" w:themeColor="text1"/>
        </w:rPr>
        <w:t xml:space="preserve"> as</w:t>
      </w:r>
      <w:r w:rsidRPr="002D063C">
        <w:rPr>
          <w:color w:val="000000" w:themeColor="text1"/>
        </w:rPr>
        <w:t xml:space="preserve"> </w:t>
      </w:r>
      <w:r w:rsidR="000011CE" w:rsidRPr="002D063C">
        <w:rPr>
          <w:color w:val="000000" w:themeColor="text1"/>
        </w:rPr>
        <w:t>T, C and I.</w:t>
      </w:r>
      <w:r w:rsidR="00962B12" w:rsidRPr="002D063C">
        <w:rPr>
          <w:color w:val="000000" w:themeColor="text1"/>
        </w:rPr>
        <w:t xml:space="preserve"> </w:t>
      </w:r>
    </w:p>
    <w:p w:rsidR="000F2F5F" w:rsidRPr="002D063C" w:rsidRDefault="00635D97" w:rsidP="00687D8D">
      <w:pPr>
        <w:rPr>
          <w:color w:val="000000" w:themeColor="text1"/>
        </w:rPr>
      </w:pPr>
      <w:r w:rsidRPr="002D063C">
        <w:rPr>
          <w:color w:val="000000" w:themeColor="text1"/>
        </w:rPr>
        <w:t xml:space="preserve">Source </w:t>
      </w:r>
      <w:r w:rsidR="000011CE" w:rsidRPr="002D063C">
        <w:rPr>
          <w:color w:val="000000" w:themeColor="text1"/>
        </w:rPr>
        <w:t xml:space="preserve">T </w:t>
      </w:r>
      <w:r w:rsidRPr="002D063C">
        <w:rPr>
          <w:color w:val="000000" w:themeColor="text1"/>
        </w:rPr>
        <w:t>consists of t</w:t>
      </w:r>
      <w:r w:rsidR="00016D58" w:rsidRPr="002D063C">
        <w:rPr>
          <w:color w:val="000000" w:themeColor="text1"/>
        </w:rPr>
        <w:t xml:space="preserve">wo </w:t>
      </w:r>
      <w:r w:rsidRPr="002D063C">
        <w:rPr>
          <w:color w:val="000000" w:themeColor="text1"/>
        </w:rPr>
        <w:t xml:space="preserve">one-to-one </w:t>
      </w:r>
      <w:r w:rsidR="00016D58" w:rsidRPr="002D063C">
        <w:rPr>
          <w:color w:val="000000" w:themeColor="text1"/>
        </w:rPr>
        <w:t xml:space="preserve">interview videos </w:t>
      </w:r>
      <w:r w:rsidRPr="002D063C">
        <w:rPr>
          <w:color w:val="000000" w:themeColor="text1"/>
        </w:rPr>
        <w:t xml:space="preserve">used in one of </w:t>
      </w:r>
      <w:r w:rsidR="00016D58" w:rsidRPr="002D063C">
        <w:rPr>
          <w:color w:val="000000" w:themeColor="text1"/>
        </w:rPr>
        <w:t xml:space="preserve">our methodology courses </w:t>
      </w:r>
      <w:r w:rsidRPr="002D063C">
        <w:rPr>
          <w:color w:val="000000" w:themeColor="text1"/>
        </w:rPr>
        <w:t>available on our depa</w:t>
      </w:r>
      <w:r w:rsidR="008B09C4" w:rsidRPr="002D063C">
        <w:rPr>
          <w:color w:val="000000" w:themeColor="text1"/>
        </w:rPr>
        <w:t>rt</w:t>
      </w:r>
      <w:r w:rsidRPr="002D063C">
        <w:rPr>
          <w:color w:val="000000" w:themeColor="text1"/>
        </w:rPr>
        <w:t xml:space="preserve">ment’s </w:t>
      </w:r>
      <w:r w:rsidR="00016D58" w:rsidRPr="002D063C">
        <w:rPr>
          <w:color w:val="000000" w:themeColor="text1"/>
        </w:rPr>
        <w:t>You</w:t>
      </w:r>
      <w:r w:rsidRPr="002D063C">
        <w:rPr>
          <w:color w:val="000000" w:themeColor="text1"/>
        </w:rPr>
        <w:t>T</w:t>
      </w:r>
      <w:r w:rsidR="00016D58" w:rsidRPr="002D063C">
        <w:rPr>
          <w:color w:val="000000" w:themeColor="text1"/>
        </w:rPr>
        <w:t>ube channel</w:t>
      </w:r>
      <w:r w:rsidR="000F2F5F" w:rsidRPr="002D063C">
        <w:rPr>
          <w:rStyle w:val="FootnoteReference"/>
          <w:color w:val="000000" w:themeColor="text1"/>
        </w:rPr>
        <w:footnoteReference w:id="4"/>
      </w:r>
      <w:r w:rsidR="00016D58" w:rsidRPr="002D063C">
        <w:rPr>
          <w:color w:val="000000" w:themeColor="text1"/>
        </w:rPr>
        <w:t xml:space="preserve">. </w:t>
      </w:r>
      <w:r w:rsidR="000011CE" w:rsidRPr="002D063C">
        <w:rPr>
          <w:color w:val="000000" w:themeColor="text1"/>
        </w:rPr>
        <w:t xml:space="preserve">The videos (with audio) contain interviews with two </w:t>
      </w:r>
      <w:r w:rsidR="00A5153B" w:rsidRPr="002D063C">
        <w:rPr>
          <w:color w:val="000000" w:themeColor="text1"/>
        </w:rPr>
        <w:t xml:space="preserve">former </w:t>
      </w:r>
      <w:r w:rsidR="000011CE" w:rsidRPr="002D063C">
        <w:rPr>
          <w:color w:val="000000" w:themeColor="text1"/>
        </w:rPr>
        <w:t xml:space="preserve">teacher practitioners. </w:t>
      </w:r>
      <w:r w:rsidR="00016D58" w:rsidRPr="002D063C">
        <w:rPr>
          <w:color w:val="000000" w:themeColor="text1"/>
        </w:rPr>
        <w:t>The videos were downloaded in mp4 format</w:t>
      </w:r>
      <w:r w:rsidR="00986C1B" w:rsidRPr="002D063C">
        <w:rPr>
          <w:color w:val="000000" w:themeColor="text1"/>
        </w:rPr>
        <w:t xml:space="preserve"> and were captured using studio-quality radio lapel microphones with audio captured in Dolby Digital (AC3) format with </w:t>
      </w:r>
      <w:r w:rsidR="00986C1B" w:rsidRPr="002D063C">
        <w:rPr>
          <w:color w:val="000000" w:themeColor="text1"/>
        </w:rPr>
        <w:lastRenderedPageBreak/>
        <w:t>data rates of 256 kbits per second</w:t>
      </w:r>
      <w:r w:rsidR="008B09C4" w:rsidRPr="002D063C">
        <w:rPr>
          <w:rStyle w:val="FootnoteReference"/>
          <w:color w:val="000000" w:themeColor="text1"/>
        </w:rPr>
        <w:footnoteReference w:id="5"/>
      </w:r>
      <w:r w:rsidR="00016D58" w:rsidRPr="002D063C">
        <w:rPr>
          <w:color w:val="000000" w:themeColor="text1"/>
        </w:rPr>
        <w:t xml:space="preserve">. </w:t>
      </w:r>
      <w:r w:rsidR="00A5153B" w:rsidRPr="002D063C">
        <w:rPr>
          <w:color w:val="000000" w:themeColor="text1"/>
        </w:rPr>
        <w:t xml:space="preserve">Existing </w:t>
      </w:r>
      <w:r w:rsidR="00016D58" w:rsidRPr="002D063C">
        <w:rPr>
          <w:color w:val="000000" w:themeColor="text1"/>
        </w:rPr>
        <w:t>verbatim</w:t>
      </w:r>
      <w:r w:rsidR="00A5153B" w:rsidRPr="002D063C">
        <w:rPr>
          <w:color w:val="000000" w:themeColor="text1"/>
        </w:rPr>
        <w:t xml:space="preserve"> transcripts of each interview were also available, that had been produced manually by a teaching assistant</w:t>
      </w:r>
      <w:r w:rsidR="00016D58" w:rsidRPr="002D063C">
        <w:rPr>
          <w:color w:val="000000" w:themeColor="text1"/>
        </w:rPr>
        <w:t xml:space="preserve">. </w:t>
      </w:r>
      <w:r w:rsidR="00070B37" w:rsidRPr="002D063C">
        <w:rPr>
          <w:color w:val="000000" w:themeColor="text1"/>
        </w:rPr>
        <w:fldChar w:fldCharType="begin"/>
      </w:r>
      <w:r w:rsidR="00070B37" w:rsidRPr="002D063C">
        <w:rPr>
          <w:color w:val="000000" w:themeColor="text1"/>
        </w:rPr>
        <w:instrText xml:space="preserve"> REF _Ref479603506  \* MERGEFORMAT </w:instrText>
      </w:r>
      <w:r w:rsidR="00070B37" w:rsidRPr="002D063C">
        <w:rPr>
          <w:color w:val="000000" w:themeColor="text1"/>
        </w:rPr>
        <w:fldChar w:fldCharType="separate"/>
      </w:r>
      <w:r w:rsidR="000F2F5F" w:rsidRPr="002D063C">
        <w:rPr>
          <w:color w:val="000000" w:themeColor="text1"/>
        </w:rPr>
        <w:t xml:space="preserve">Figure </w:t>
      </w:r>
      <w:r w:rsidR="000F2F5F" w:rsidRPr="002D063C">
        <w:rPr>
          <w:noProof/>
          <w:color w:val="000000" w:themeColor="text1"/>
        </w:rPr>
        <w:t>1</w:t>
      </w:r>
      <w:r w:rsidR="00070B37" w:rsidRPr="002D063C">
        <w:rPr>
          <w:noProof/>
          <w:color w:val="000000" w:themeColor="text1"/>
        </w:rPr>
        <w:fldChar w:fldCharType="end"/>
      </w:r>
      <w:r w:rsidR="000F2F5F" w:rsidRPr="002D063C">
        <w:rPr>
          <w:color w:val="000000" w:themeColor="text1"/>
        </w:rPr>
        <w:t xml:space="preserve"> shows a fragment of the format of the existing transcript</w:t>
      </w:r>
      <w:r w:rsidR="00016D58" w:rsidRPr="002D063C">
        <w:rPr>
          <w:color w:val="000000" w:themeColor="text1"/>
        </w:rPr>
        <w:t xml:space="preserve"> </w:t>
      </w:r>
    </w:p>
    <w:p w:rsidR="002D063C" w:rsidRDefault="002D063C" w:rsidP="000F2F5F">
      <w:pPr>
        <w:pStyle w:val="Caption"/>
        <w:rPr>
          <w:color w:val="000000" w:themeColor="text1"/>
        </w:rPr>
      </w:pPr>
      <w:bookmarkStart w:id="0" w:name="_Ref479603506"/>
      <w:r w:rsidRPr="002D063C">
        <w:rPr>
          <w:noProof/>
          <w:color w:val="000000" w:themeColor="text1"/>
          <w:lang w:eastAsia="ja-JP"/>
        </w:rPr>
        <w:drawing>
          <wp:inline distT="0" distB="0" distL="0" distR="0">
            <wp:extent cx="5382183" cy="1061049"/>
            <wp:effectExtent l="19050" t="19050" r="9525" b="25400"/>
            <wp:docPr id="1" name="Picture 1" descr="C:\Users\ceebee\Dropbox\articles_writing\_A_autocaption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ebee\Dropbox\articles_writing\_A_autocaptions\fig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944" cy="1068099"/>
                    </a:xfrm>
                    <a:prstGeom prst="rect">
                      <a:avLst/>
                    </a:prstGeom>
                    <a:noFill/>
                    <a:ln>
                      <a:solidFill>
                        <a:schemeClr val="tx1"/>
                      </a:solidFill>
                    </a:ln>
                  </pic:spPr>
                </pic:pic>
              </a:graphicData>
            </a:graphic>
          </wp:inline>
        </w:drawing>
      </w:r>
    </w:p>
    <w:p w:rsidR="000F2F5F" w:rsidRPr="002D063C" w:rsidRDefault="000F2F5F" w:rsidP="000F2F5F">
      <w:pPr>
        <w:pStyle w:val="Caption"/>
        <w:rPr>
          <w:color w:val="000000" w:themeColor="text1"/>
        </w:rPr>
      </w:pPr>
      <w:r w:rsidRPr="002D063C">
        <w:rPr>
          <w:color w:val="000000" w:themeColor="text1"/>
        </w:rPr>
        <w:t xml:space="preserve">Figure </w:t>
      </w:r>
      <w:r w:rsidR="00070B37" w:rsidRPr="002D063C">
        <w:rPr>
          <w:color w:val="000000" w:themeColor="text1"/>
        </w:rPr>
        <w:fldChar w:fldCharType="begin"/>
      </w:r>
      <w:r w:rsidR="00070B37" w:rsidRPr="002D063C">
        <w:rPr>
          <w:color w:val="000000" w:themeColor="text1"/>
        </w:rPr>
        <w:instrText xml:space="preserve"> SEQ Figure \* ARABIC </w:instrText>
      </w:r>
      <w:r w:rsidR="00070B37" w:rsidRPr="002D063C">
        <w:rPr>
          <w:color w:val="000000" w:themeColor="text1"/>
        </w:rPr>
        <w:fldChar w:fldCharType="separate"/>
      </w:r>
      <w:r w:rsidR="005A7A59" w:rsidRPr="002D063C">
        <w:rPr>
          <w:noProof/>
          <w:color w:val="000000" w:themeColor="text1"/>
        </w:rPr>
        <w:t>1</w:t>
      </w:r>
      <w:r w:rsidR="00070B37" w:rsidRPr="002D063C">
        <w:rPr>
          <w:noProof/>
          <w:color w:val="000000" w:themeColor="text1"/>
        </w:rPr>
        <w:fldChar w:fldCharType="end"/>
      </w:r>
      <w:bookmarkEnd w:id="0"/>
      <w:r w:rsidRPr="002D063C">
        <w:rPr>
          <w:color w:val="000000" w:themeColor="text1"/>
        </w:rPr>
        <w:t>: fragment of the existing transcription</w:t>
      </w:r>
      <w:r w:rsidR="00E8347B" w:rsidRPr="002D063C">
        <w:rPr>
          <w:color w:val="000000" w:themeColor="text1"/>
        </w:rPr>
        <w:t xml:space="preserve"> (anonymised)</w:t>
      </w:r>
    </w:p>
    <w:p w:rsidR="000011CE" w:rsidRPr="002D063C" w:rsidRDefault="00A5153B" w:rsidP="00B40E62">
      <w:pPr>
        <w:spacing w:after="0"/>
        <w:rPr>
          <w:color w:val="000000" w:themeColor="text1"/>
        </w:rPr>
      </w:pPr>
      <w:r w:rsidRPr="002D063C">
        <w:rPr>
          <w:color w:val="000000" w:themeColor="text1"/>
        </w:rPr>
        <w:t xml:space="preserve">Source </w:t>
      </w:r>
      <w:r w:rsidR="000011CE" w:rsidRPr="002D063C">
        <w:rPr>
          <w:color w:val="000000" w:themeColor="text1"/>
        </w:rPr>
        <w:t>C</w:t>
      </w:r>
      <w:r w:rsidRPr="002D063C">
        <w:rPr>
          <w:color w:val="000000" w:themeColor="text1"/>
        </w:rPr>
        <w:t xml:space="preserve"> consists of a </w:t>
      </w:r>
      <w:r w:rsidR="000011CE" w:rsidRPr="002D063C">
        <w:rPr>
          <w:color w:val="000000" w:themeColor="text1"/>
        </w:rPr>
        <w:t>classroom video from the TIMSS 1999 video study</w:t>
      </w:r>
      <w:r w:rsidRPr="002D063C">
        <w:rPr>
          <w:color w:val="000000" w:themeColor="text1"/>
        </w:rPr>
        <w:t>,</w:t>
      </w:r>
      <w:r w:rsidR="000011CE" w:rsidRPr="002D063C">
        <w:rPr>
          <w:color w:val="000000" w:themeColor="text1"/>
        </w:rPr>
        <w:t xml:space="preserve"> downloaded from </w:t>
      </w:r>
      <w:r w:rsidRPr="002D063C">
        <w:rPr>
          <w:color w:val="000000" w:themeColor="text1"/>
        </w:rPr>
        <w:t xml:space="preserve">the TIMSS </w:t>
      </w:r>
      <w:r w:rsidR="000011CE" w:rsidRPr="002D063C">
        <w:rPr>
          <w:color w:val="000000" w:themeColor="text1"/>
        </w:rPr>
        <w:t>website</w:t>
      </w:r>
      <w:r w:rsidR="000011CE" w:rsidRPr="002D063C">
        <w:rPr>
          <w:rStyle w:val="FootnoteReference"/>
          <w:color w:val="000000" w:themeColor="text1"/>
        </w:rPr>
        <w:footnoteReference w:id="6"/>
      </w:r>
      <w:r w:rsidR="000011CE" w:rsidRPr="002D063C">
        <w:rPr>
          <w:color w:val="000000" w:themeColor="text1"/>
        </w:rPr>
        <w:t xml:space="preserve">. </w:t>
      </w:r>
      <w:r w:rsidR="004C34E8" w:rsidRPr="002D063C">
        <w:rPr>
          <w:color w:val="000000" w:themeColor="text1"/>
        </w:rPr>
        <w:t xml:space="preserve">The TIMSS study </w:t>
      </w:r>
      <w:r w:rsidRPr="002D063C">
        <w:rPr>
          <w:color w:val="000000" w:themeColor="text1"/>
        </w:rPr>
        <w:t xml:space="preserve">focused on </w:t>
      </w:r>
      <w:r w:rsidR="004C34E8" w:rsidRPr="002D063C">
        <w:rPr>
          <w:color w:val="000000" w:themeColor="text1"/>
        </w:rPr>
        <w:t xml:space="preserve">grade eight mathematics and science teaching in seven countries, </w:t>
      </w:r>
      <w:r w:rsidRPr="002D063C">
        <w:rPr>
          <w:color w:val="000000" w:themeColor="text1"/>
        </w:rPr>
        <w:t xml:space="preserve">in which </w:t>
      </w:r>
      <w:r w:rsidR="004C34E8" w:rsidRPr="002D063C">
        <w:rPr>
          <w:color w:val="000000" w:themeColor="text1"/>
        </w:rPr>
        <w:t>national samples of teachers were videotaped teaching an eighth-grade lesson in their regular classrooms</w:t>
      </w:r>
      <w:r w:rsidR="002B1701" w:rsidRPr="002D063C">
        <w:rPr>
          <w:color w:val="000000" w:themeColor="text1"/>
        </w:rPr>
        <w:t>.</w:t>
      </w:r>
      <w:r w:rsidR="004C34E8" w:rsidRPr="002D063C">
        <w:rPr>
          <w:color w:val="000000" w:themeColor="text1"/>
        </w:rPr>
        <w:t xml:space="preserve"> </w:t>
      </w:r>
      <w:r w:rsidR="000011CE" w:rsidRPr="002D063C">
        <w:rPr>
          <w:color w:val="000000" w:themeColor="text1"/>
        </w:rPr>
        <w:t>The website allows the download of both mp4 format videos, as well as transcripts in text format. The mp4 video of the US1 lesson was downloaded</w:t>
      </w:r>
      <w:r w:rsidRPr="002D063C">
        <w:rPr>
          <w:color w:val="000000" w:themeColor="text1"/>
        </w:rPr>
        <w:t>, consisting of</w:t>
      </w:r>
      <w:r w:rsidR="000011CE" w:rsidRPr="002D063C">
        <w:rPr>
          <w:color w:val="000000" w:themeColor="text1"/>
        </w:rPr>
        <w:t xml:space="preserve"> audio and video.</w:t>
      </w:r>
      <w:r w:rsidR="004C34E8" w:rsidRPr="002D063C">
        <w:rPr>
          <w:color w:val="000000" w:themeColor="text1"/>
        </w:rPr>
        <w:t xml:space="preserve"> US1 is an USA eighth grade mathematics lesson which focuses on graphing linear equations, </w:t>
      </w:r>
      <w:r w:rsidR="002B1701" w:rsidRPr="002D063C">
        <w:rPr>
          <w:color w:val="000000" w:themeColor="text1"/>
        </w:rPr>
        <w:t xml:space="preserve">is </w:t>
      </w:r>
      <w:r w:rsidR="004C34E8" w:rsidRPr="002D063C">
        <w:rPr>
          <w:color w:val="000000" w:themeColor="text1"/>
        </w:rPr>
        <w:t>44 minutes in duration, and with 36 students enrolled</w:t>
      </w:r>
      <w:r w:rsidRPr="002D063C">
        <w:rPr>
          <w:color w:val="000000" w:themeColor="text1"/>
        </w:rPr>
        <w:t xml:space="preserve"> in the class</w:t>
      </w:r>
      <w:r w:rsidR="004C34E8" w:rsidRPr="002D063C">
        <w:rPr>
          <w:color w:val="000000" w:themeColor="text1"/>
        </w:rPr>
        <w:t>.</w:t>
      </w:r>
      <w:r w:rsidR="005D70DE" w:rsidRPr="002D063C">
        <w:rPr>
          <w:color w:val="000000" w:themeColor="text1"/>
        </w:rPr>
        <w:t xml:space="preserve"> The audio contains</w:t>
      </w:r>
      <w:r w:rsidR="00B40E62" w:rsidRPr="002D063C">
        <w:rPr>
          <w:color w:val="000000" w:themeColor="text1"/>
        </w:rPr>
        <w:t xml:space="preserve"> teacher talk, group dialogue and a fair amount of background sound. The transcripts were produced manually, based on protocols in a transcription manual</w:t>
      </w:r>
      <w:r w:rsidR="00B40E62" w:rsidRPr="002D063C">
        <w:rPr>
          <w:rStyle w:val="FootnoteReference"/>
          <w:color w:val="000000" w:themeColor="text1"/>
        </w:rPr>
        <w:footnoteReference w:id="7"/>
      </w:r>
      <w:r w:rsidR="00B40E62" w:rsidRPr="002D063C">
        <w:rPr>
          <w:color w:val="000000" w:themeColor="text1"/>
        </w:rPr>
        <w:t xml:space="preserve">. </w:t>
      </w:r>
    </w:p>
    <w:p w:rsidR="000011CE" w:rsidRPr="002D063C" w:rsidRDefault="00E8347B" w:rsidP="009039C8">
      <w:pPr>
        <w:rPr>
          <w:color w:val="000000" w:themeColor="text1"/>
        </w:rPr>
      </w:pPr>
      <w:r w:rsidRPr="002D063C">
        <w:rPr>
          <w:color w:val="000000" w:themeColor="text1"/>
        </w:rPr>
        <w:br/>
      </w:r>
      <w:r w:rsidR="00A5153B" w:rsidRPr="002D063C">
        <w:rPr>
          <w:color w:val="000000" w:themeColor="text1"/>
        </w:rPr>
        <w:t xml:space="preserve">Source </w:t>
      </w:r>
      <w:r w:rsidR="000011CE" w:rsidRPr="002D063C">
        <w:rPr>
          <w:color w:val="000000" w:themeColor="text1"/>
        </w:rPr>
        <w:t xml:space="preserve">I </w:t>
      </w:r>
      <w:r w:rsidR="00A5153B" w:rsidRPr="002D063C">
        <w:rPr>
          <w:color w:val="000000" w:themeColor="text1"/>
        </w:rPr>
        <w:t>consist</w:t>
      </w:r>
      <w:r w:rsidR="004D2A59" w:rsidRPr="002D063C">
        <w:rPr>
          <w:color w:val="000000" w:themeColor="text1"/>
        </w:rPr>
        <w:t>s</w:t>
      </w:r>
      <w:r w:rsidR="00A5153B" w:rsidRPr="002D063C">
        <w:rPr>
          <w:color w:val="000000" w:themeColor="text1"/>
        </w:rPr>
        <w:t xml:space="preserve"> of a </w:t>
      </w:r>
      <w:r w:rsidR="000011CE" w:rsidRPr="002D063C">
        <w:rPr>
          <w:color w:val="000000" w:themeColor="text1"/>
        </w:rPr>
        <w:t xml:space="preserve">video from </w:t>
      </w:r>
      <w:r w:rsidR="00A5153B" w:rsidRPr="002D063C">
        <w:rPr>
          <w:color w:val="000000" w:themeColor="text1"/>
        </w:rPr>
        <w:t xml:space="preserve">the </w:t>
      </w:r>
      <w:r w:rsidR="000011CE" w:rsidRPr="002D063C">
        <w:rPr>
          <w:color w:val="000000" w:themeColor="text1"/>
        </w:rPr>
        <w:t xml:space="preserve">Chilcot Iraq Inquiry </w:t>
      </w:r>
      <w:r w:rsidR="00A5153B" w:rsidRPr="002D063C">
        <w:rPr>
          <w:color w:val="000000" w:themeColor="text1"/>
        </w:rPr>
        <w:t xml:space="preserve">in the form of an </w:t>
      </w:r>
      <w:r w:rsidR="000011CE" w:rsidRPr="002D063C">
        <w:rPr>
          <w:color w:val="000000" w:themeColor="text1"/>
        </w:rPr>
        <w:t xml:space="preserve">interview with </w:t>
      </w:r>
      <w:r w:rsidR="005A7A59" w:rsidRPr="002D063C">
        <w:rPr>
          <w:color w:val="000000" w:themeColor="text1"/>
        </w:rPr>
        <w:t>General the Lord Walker of Aldringham</w:t>
      </w:r>
      <w:r w:rsidR="005A7A59" w:rsidRPr="002D063C">
        <w:rPr>
          <w:rStyle w:val="FootnoteReference"/>
          <w:color w:val="000000" w:themeColor="text1"/>
        </w:rPr>
        <w:footnoteReference w:id="8"/>
      </w:r>
      <w:r w:rsidR="005A7A59" w:rsidRPr="002D063C">
        <w:rPr>
          <w:color w:val="000000" w:themeColor="text1"/>
        </w:rPr>
        <w:t>. The we</w:t>
      </w:r>
      <w:r w:rsidR="003C6AC7" w:rsidRPr="002D063C">
        <w:rPr>
          <w:color w:val="000000" w:themeColor="text1"/>
        </w:rPr>
        <w:t>b</w:t>
      </w:r>
      <w:r w:rsidR="005A7A59" w:rsidRPr="002D063C">
        <w:rPr>
          <w:color w:val="000000" w:themeColor="text1"/>
        </w:rPr>
        <w:t>site also contains a transcript of the interview in PDF format,</w:t>
      </w:r>
      <w:r w:rsidR="007C0514" w:rsidRPr="002D063C">
        <w:rPr>
          <w:color w:val="000000" w:themeColor="text1"/>
        </w:rPr>
        <w:t xml:space="preserve"> see Figure 2,</w:t>
      </w:r>
      <w:r w:rsidR="005A7A59" w:rsidRPr="002D063C">
        <w:rPr>
          <w:color w:val="000000" w:themeColor="text1"/>
        </w:rPr>
        <w:t xml:space="preserve"> which was stored as a text file. </w:t>
      </w:r>
      <w:r w:rsidR="008D2F14" w:rsidRPr="002D063C">
        <w:rPr>
          <w:color w:val="000000" w:themeColor="text1"/>
        </w:rPr>
        <w:t>The exact method of transcript creation for this source is unknown; the protocols of the Inquiry seem inconclusive</w:t>
      </w:r>
      <w:r w:rsidR="008D2F14" w:rsidRPr="002D063C">
        <w:rPr>
          <w:rStyle w:val="FootnoteReference"/>
          <w:color w:val="000000" w:themeColor="text1"/>
        </w:rPr>
        <w:footnoteReference w:id="9"/>
      </w:r>
      <w:r w:rsidR="008D2F14" w:rsidRPr="002D063C">
        <w:rPr>
          <w:color w:val="000000" w:themeColor="text1"/>
        </w:rPr>
        <w:t>. However, as the final transcript on the website has been validated, we assume it is deemed a trustworthy account of the hearing.</w:t>
      </w:r>
    </w:p>
    <w:p w:rsidR="002D063C" w:rsidRDefault="002D063C" w:rsidP="005A7A59">
      <w:pPr>
        <w:pStyle w:val="Caption"/>
        <w:rPr>
          <w:color w:val="000000" w:themeColor="text1"/>
        </w:rPr>
      </w:pPr>
      <w:r w:rsidRPr="002D063C">
        <w:rPr>
          <w:noProof/>
          <w:color w:val="000000" w:themeColor="text1"/>
          <w:lang w:eastAsia="ja-JP"/>
        </w:rPr>
        <w:lastRenderedPageBreak/>
        <w:drawing>
          <wp:inline distT="0" distB="0" distL="0" distR="0">
            <wp:extent cx="4325024" cy="2475781"/>
            <wp:effectExtent l="19050" t="19050" r="18415" b="20320"/>
            <wp:docPr id="2" name="Picture 2" descr="C:\Users\ceebee\Dropbox\articles_writing\_A_autocaption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ebee\Dropbox\articles_writing\_A_autocaptions\fig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955" cy="2480893"/>
                    </a:xfrm>
                    <a:prstGeom prst="rect">
                      <a:avLst/>
                    </a:prstGeom>
                    <a:noFill/>
                    <a:ln>
                      <a:solidFill>
                        <a:schemeClr val="tx1"/>
                      </a:solidFill>
                    </a:ln>
                  </pic:spPr>
                </pic:pic>
              </a:graphicData>
            </a:graphic>
          </wp:inline>
        </w:drawing>
      </w:r>
    </w:p>
    <w:p w:rsidR="005A7A59" w:rsidRPr="002D063C" w:rsidRDefault="005A7A59" w:rsidP="005A7A59">
      <w:pPr>
        <w:pStyle w:val="Caption"/>
        <w:rPr>
          <w:color w:val="000000" w:themeColor="text1"/>
        </w:rPr>
      </w:pPr>
      <w:r w:rsidRPr="002D063C">
        <w:rPr>
          <w:color w:val="000000" w:themeColor="text1"/>
        </w:rPr>
        <w:t xml:space="preserve">Figure </w:t>
      </w:r>
      <w:r w:rsidR="00070B37" w:rsidRPr="002D063C">
        <w:rPr>
          <w:color w:val="000000" w:themeColor="text1"/>
        </w:rPr>
        <w:fldChar w:fldCharType="begin"/>
      </w:r>
      <w:r w:rsidR="00070B37" w:rsidRPr="002D063C">
        <w:rPr>
          <w:color w:val="000000" w:themeColor="text1"/>
        </w:rPr>
        <w:instrText xml:space="preserve"> SEQ Figure \* ARABIC </w:instrText>
      </w:r>
      <w:r w:rsidR="00070B37" w:rsidRPr="002D063C">
        <w:rPr>
          <w:color w:val="000000" w:themeColor="text1"/>
        </w:rPr>
        <w:fldChar w:fldCharType="separate"/>
      </w:r>
      <w:r w:rsidRPr="002D063C">
        <w:rPr>
          <w:noProof/>
          <w:color w:val="000000" w:themeColor="text1"/>
        </w:rPr>
        <w:t>2</w:t>
      </w:r>
      <w:r w:rsidR="00070B37" w:rsidRPr="002D063C">
        <w:rPr>
          <w:noProof/>
          <w:color w:val="000000" w:themeColor="text1"/>
        </w:rPr>
        <w:fldChar w:fldCharType="end"/>
      </w:r>
      <w:r w:rsidRPr="002D063C">
        <w:rPr>
          <w:color w:val="000000" w:themeColor="text1"/>
        </w:rPr>
        <w:t>: fragment of the PDF transcript of the interview with General the Lord Walker of Aldringham</w:t>
      </w:r>
    </w:p>
    <w:p w:rsidR="005A7A59" w:rsidRPr="002D063C" w:rsidRDefault="005A7A59" w:rsidP="005A7A59">
      <w:pPr>
        <w:rPr>
          <w:color w:val="000000" w:themeColor="text1"/>
        </w:rPr>
      </w:pPr>
    </w:p>
    <w:p w:rsidR="005A7A59" w:rsidRPr="002D063C" w:rsidRDefault="005A7A59" w:rsidP="005A7A59">
      <w:pPr>
        <w:pStyle w:val="Heading3"/>
        <w:rPr>
          <w:color w:val="000000" w:themeColor="text1"/>
        </w:rPr>
      </w:pPr>
      <w:r w:rsidRPr="002D063C">
        <w:rPr>
          <w:color w:val="000000" w:themeColor="text1"/>
        </w:rPr>
        <w:t xml:space="preserve">Applying </w:t>
      </w:r>
      <w:r w:rsidR="008917F5" w:rsidRPr="002D063C">
        <w:rPr>
          <w:color w:val="000000" w:themeColor="text1"/>
        </w:rPr>
        <w:t>automated</w:t>
      </w:r>
      <w:r w:rsidRPr="002D063C">
        <w:rPr>
          <w:color w:val="000000" w:themeColor="text1"/>
        </w:rPr>
        <w:t xml:space="preserve"> captioning</w:t>
      </w:r>
    </w:p>
    <w:p w:rsidR="008A33BA" w:rsidRPr="002D063C" w:rsidRDefault="00B71741" w:rsidP="00B71741">
      <w:pPr>
        <w:rPr>
          <w:color w:val="000000" w:themeColor="text1"/>
        </w:rPr>
      </w:pPr>
      <w:r w:rsidRPr="002D063C">
        <w:rPr>
          <w:color w:val="000000" w:themeColor="text1"/>
        </w:rPr>
        <w:t xml:space="preserve">The auto-captioning and caption-processing tools described below are all freely available, web-based tools. </w:t>
      </w:r>
      <w:r w:rsidR="00016D58" w:rsidRPr="002D063C">
        <w:rPr>
          <w:color w:val="000000" w:themeColor="text1"/>
        </w:rPr>
        <w:t xml:space="preserve">For the </w:t>
      </w:r>
      <w:r w:rsidR="00A5153B" w:rsidRPr="002D063C">
        <w:rPr>
          <w:color w:val="000000" w:themeColor="text1"/>
        </w:rPr>
        <w:t xml:space="preserve">purpose of </w:t>
      </w:r>
      <w:r w:rsidRPr="002D063C">
        <w:rPr>
          <w:color w:val="000000" w:themeColor="text1"/>
        </w:rPr>
        <w:t xml:space="preserve">implementing the proof-of-concept </w:t>
      </w:r>
      <w:r w:rsidR="00016D58" w:rsidRPr="002D063C">
        <w:rPr>
          <w:color w:val="000000" w:themeColor="text1"/>
        </w:rPr>
        <w:t xml:space="preserve">videos </w:t>
      </w:r>
      <w:r w:rsidR="005A7A59" w:rsidRPr="002D063C">
        <w:rPr>
          <w:color w:val="000000" w:themeColor="text1"/>
        </w:rPr>
        <w:t xml:space="preserve">T, C and I </w:t>
      </w:r>
      <w:r w:rsidR="00016D58" w:rsidRPr="002D063C">
        <w:rPr>
          <w:color w:val="000000" w:themeColor="text1"/>
        </w:rPr>
        <w:t xml:space="preserve">were uploaded to the private </w:t>
      </w:r>
      <w:r w:rsidR="00635D97" w:rsidRPr="002D063C">
        <w:rPr>
          <w:color w:val="000000" w:themeColor="text1"/>
        </w:rPr>
        <w:t>YouTube</w:t>
      </w:r>
      <w:r w:rsidR="00016D58" w:rsidRPr="002D063C">
        <w:rPr>
          <w:color w:val="000000" w:themeColor="text1"/>
        </w:rPr>
        <w:t xml:space="preserve"> channel of the first author </w:t>
      </w:r>
      <w:r w:rsidR="00A5153B" w:rsidRPr="002D063C">
        <w:rPr>
          <w:color w:val="000000" w:themeColor="text1"/>
        </w:rPr>
        <w:t xml:space="preserve">with the option of </w:t>
      </w:r>
      <w:r w:rsidR="00016D58" w:rsidRPr="002D063C">
        <w:rPr>
          <w:color w:val="000000" w:themeColor="text1"/>
        </w:rPr>
        <w:t xml:space="preserve">‘automatic captions’ in English </w:t>
      </w:r>
      <w:r w:rsidR="00A5153B" w:rsidRPr="002D063C">
        <w:rPr>
          <w:color w:val="000000" w:themeColor="text1"/>
        </w:rPr>
        <w:t>selected</w:t>
      </w:r>
      <w:r w:rsidR="00016D58" w:rsidRPr="002D063C">
        <w:rPr>
          <w:color w:val="000000" w:themeColor="text1"/>
        </w:rPr>
        <w:t xml:space="preserve">. </w:t>
      </w:r>
      <w:r w:rsidR="00070B37" w:rsidRPr="002D063C">
        <w:rPr>
          <w:color w:val="000000" w:themeColor="text1"/>
        </w:rPr>
        <w:fldChar w:fldCharType="begin"/>
      </w:r>
      <w:r w:rsidR="00070B37" w:rsidRPr="002D063C">
        <w:rPr>
          <w:color w:val="000000" w:themeColor="text1"/>
        </w:rPr>
        <w:instrText xml:space="preserve"> REF _Ref479603247  \* MERGEFORMAT </w:instrText>
      </w:r>
      <w:r w:rsidR="00070B37" w:rsidRPr="002D063C">
        <w:rPr>
          <w:color w:val="000000" w:themeColor="text1"/>
        </w:rPr>
        <w:fldChar w:fldCharType="separate"/>
      </w:r>
      <w:r w:rsidR="0094334D" w:rsidRPr="002D063C">
        <w:rPr>
          <w:color w:val="000000" w:themeColor="text1"/>
        </w:rPr>
        <w:t xml:space="preserve">Figure </w:t>
      </w:r>
      <w:r w:rsidR="00070B37" w:rsidRPr="002D063C">
        <w:rPr>
          <w:color w:val="000000" w:themeColor="text1"/>
        </w:rPr>
        <w:fldChar w:fldCharType="end"/>
      </w:r>
      <w:r w:rsidR="007C0514" w:rsidRPr="002D063C">
        <w:rPr>
          <w:noProof/>
          <w:color w:val="000000" w:themeColor="text1"/>
        </w:rPr>
        <w:t>3</w:t>
      </w:r>
      <w:r w:rsidR="0094334D" w:rsidRPr="002D063C">
        <w:rPr>
          <w:color w:val="000000" w:themeColor="text1"/>
        </w:rPr>
        <w:t xml:space="preserve"> shows an impression of the </w:t>
      </w:r>
      <w:r w:rsidR="008674D7" w:rsidRPr="002D063C">
        <w:rPr>
          <w:color w:val="000000" w:themeColor="text1"/>
        </w:rPr>
        <w:t xml:space="preserve">YouTube </w:t>
      </w:r>
      <w:r w:rsidR="0094334D" w:rsidRPr="002D063C">
        <w:rPr>
          <w:color w:val="000000" w:themeColor="text1"/>
        </w:rPr>
        <w:t>interface</w:t>
      </w:r>
      <w:r w:rsidR="005A7A59" w:rsidRPr="002D063C">
        <w:rPr>
          <w:color w:val="000000" w:themeColor="text1"/>
        </w:rPr>
        <w:t xml:space="preserve"> for </w:t>
      </w:r>
      <w:r w:rsidR="008674D7" w:rsidRPr="002D063C">
        <w:rPr>
          <w:color w:val="000000" w:themeColor="text1"/>
        </w:rPr>
        <w:t>uploading Source</w:t>
      </w:r>
      <w:r w:rsidR="005A7A59" w:rsidRPr="002D063C">
        <w:rPr>
          <w:color w:val="000000" w:themeColor="text1"/>
        </w:rPr>
        <w:t xml:space="preserve"> </w:t>
      </w:r>
      <w:r w:rsidR="008674D7" w:rsidRPr="002D063C">
        <w:rPr>
          <w:color w:val="000000" w:themeColor="text1"/>
        </w:rPr>
        <w:t>I</w:t>
      </w:r>
      <w:r w:rsidR="0094334D" w:rsidRPr="002D063C">
        <w:rPr>
          <w:color w:val="000000" w:themeColor="text1"/>
        </w:rPr>
        <w:t>.</w:t>
      </w:r>
      <w:r w:rsidR="00434FD9" w:rsidRPr="002D063C">
        <w:rPr>
          <w:color w:val="000000" w:themeColor="text1"/>
        </w:rPr>
        <w:t xml:space="preserve"> </w:t>
      </w:r>
    </w:p>
    <w:p w:rsidR="002D063C" w:rsidRDefault="002D063C" w:rsidP="000F2F5F">
      <w:pPr>
        <w:pStyle w:val="Caption"/>
        <w:rPr>
          <w:color w:val="000000" w:themeColor="text1"/>
        </w:rPr>
      </w:pPr>
      <w:bookmarkStart w:id="1" w:name="_Ref479603247"/>
      <w:r w:rsidRPr="002D063C">
        <w:rPr>
          <w:noProof/>
          <w:color w:val="000000" w:themeColor="text1"/>
          <w:lang w:eastAsia="ja-JP"/>
        </w:rPr>
        <w:drawing>
          <wp:inline distT="0" distB="0" distL="0" distR="0">
            <wp:extent cx="5007964" cy="2424023"/>
            <wp:effectExtent l="19050" t="19050" r="21590" b="14605"/>
            <wp:docPr id="3" name="Picture 3" descr="C:\Users\ceebee\Dropbox\articles_writing\_A_autocaption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ebee\Dropbox\articles_writing\_A_autocaptions\fig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3693" cy="2426796"/>
                    </a:xfrm>
                    <a:prstGeom prst="rect">
                      <a:avLst/>
                    </a:prstGeom>
                    <a:noFill/>
                    <a:ln>
                      <a:solidFill>
                        <a:schemeClr val="tx1"/>
                      </a:solidFill>
                    </a:ln>
                  </pic:spPr>
                </pic:pic>
              </a:graphicData>
            </a:graphic>
          </wp:inline>
        </w:drawing>
      </w:r>
    </w:p>
    <w:p w:rsidR="0094334D" w:rsidRPr="002D063C" w:rsidRDefault="0094334D" w:rsidP="000F2F5F">
      <w:pPr>
        <w:pStyle w:val="Caption"/>
        <w:rPr>
          <w:color w:val="000000" w:themeColor="text1"/>
        </w:rPr>
      </w:pPr>
      <w:r w:rsidRPr="002D063C">
        <w:rPr>
          <w:color w:val="000000" w:themeColor="text1"/>
        </w:rPr>
        <w:t xml:space="preserve">Figure </w:t>
      </w:r>
      <w:r w:rsidR="00070B37" w:rsidRPr="002D063C">
        <w:rPr>
          <w:color w:val="000000" w:themeColor="text1"/>
        </w:rPr>
        <w:fldChar w:fldCharType="begin"/>
      </w:r>
      <w:r w:rsidR="00070B37" w:rsidRPr="002D063C">
        <w:rPr>
          <w:color w:val="000000" w:themeColor="text1"/>
        </w:rPr>
        <w:instrText xml:space="preserve"> SEQ Figure \* ARABIC </w:instrText>
      </w:r>
      <w:r w:rsidR="00070B37" w:rsidRPr="002D063C">
        <w:rPr>
          <w:color w:val="000000" w:themeColor="text1"/>
        </w:rPr>
        <w:fldChar w:fldCharType="separate"/>
      </w:r>
      <w:r w:rsidR="005A7A59" w:rsidRPr="002D063C">
        <w:rPr>
          <w:noProof/>
          <w:color w:val="000000" w:themeColor="text1"/>
        </w:rPr>
        <w:t>3</w:t>
      </w:r>
      <w:r w:rsidR="00070B37" w:rsidRPr="002D063C">
        <w:rPr>
          <w:noProof/>
          <w:color w:val="000000" w:themeColor="text1"/>
        </w:rPr>
        <w:fldChar w:fldCharType="end"/>
      </w:r>
      <w:bookmarkEnd w:id="1"/>
      <w:r w:rsidRPr="002D063C">
        <w:rPr>
          <w:color w:val="000000" w:themeColor="text1"/>
        </w:rPr>
        <w:t>: screenshot of the YouTube interface for captions</w:t>
      </w:r>
    </w:p>
    <w:p w:rsidR="00434FD9" w:rsidRPr="002D063C" w:rsidRDefault="00434FD9" w:rsidP="008437DB">
      <w:pPr>
        <w:rPr>
          <w:color w:val="000000" w:themeColor="text1"/>
        </w:rPr>
      </w:pPr>
      <w:r w:rsidRPr="002D063C">
        <w:rPr>
          <w:color w:val="000000" w:themeColor="text1"/>
        </w:rPr>
        <w:t xml:space="preserve">After uploading the videos were left for a couple of hours to let the captioning engine do </w:t>
      </w:r>
      <w:r w:rsidR="00D828E0" w:rsidRPr="002D063C">
        <w:rPr>
          <w:color w:val="000000" w:themeColor="text1"/>
        </w:rPr>
        <w:t>create automated captions</w:t>
      </w:r>
      <w:r w:rsidRPr="002D063C">
        <w:rPr>
          <w:color w:val="000000" w:themeColor="text1"/>
        </w:rPr>
        <w:t xml:space="preserve">. </w:t>
      </w:r>
      <w:r w:rsidR="00D828E0" w:rsidRPr="002D063C">
        <w:rPr>
          <w:color w:val="000000" w:themeColor="text1"/>
        </w:rPr>
        <w:t>Through websites that al</w:t>
      </w:r>
      <w:r w:rsidR="002B1701" w:rsidRPr="002D063C">
        <w:rPr>
          <w:color w:val="000000" w:themeColor="text1"/>
        </w:rPr>
        <w:t>l</w:t>
      </w:r>
      <w:r w:rsidR="00D828E0" w:rsidRPr="002D063C">
        <w:rPr>
          <w:color w:val="000000" w:themeColor="text1"/>
        </w:rPr>
        <w:t xml:space="preserve">ow the downloading of these captions, like </w:t>
      </w:r>
      <w:r w:rsidR="008437DB" w:rsidRPr="002D063C">
        <w:rPr>
          <w:color w:val="000000" w:themeColor="text1"/>
        </w:rPr>
        <w:t>http://mo.dbxdb.com/Yang</w:t>
      </w:r>
      <w:r w:rsidR="004D2A59" w:rsidRPr="002D063C">
        <w:rPr>
          <w:color w:val="000000" w:themeColor="text1"/>
        </w:rPr>
        <w:t xml:space="preserve"> .</w:t>
      </w:r>
      <w:r w:rsidR="00C70AF9" w:rsidRPr="002D063C">
        <w:rPr>
          <w:color w:val="000000" w:themeColor="text1"/>
        </w:rPr>
        <w:t xml:space="preserve"> YouT</w:t>
      </w:r>
      <w:r w:rsidR="008437DB" w:rsidRPr="002D063C">
        <w:rPr>
          <w:color w:val="000000" w:themeColor="text1"/>
        </w:rPr>
        <w:t xml:space="preserve">ube themselves </w:t>
      </w:r>
      <w:r w:rsidR="00D828E0" w:rsidRPr="002D063C">
        <w:rPr>
          <w:color w:val="000000" w:themeColor="text1"/>
        </w:rPr>
        <w:t>and</w:t>
      </w:r>
      <w:r w:rsidRPr="002D063C">
        <w:rPr>
          <w:color w:val="000000" w:themeColor="text1"/>
        </w:rPr>
        <w:t xml:space="preserve"> </w:t>
      </w:r>
      <w:r w:rsidR="00D828E0" w:rsidRPr="002D063C">
        <w:rPr>
          <w:color w:val="000000" w:themeColor="text1"/>
        </w:rPr>
        <w:t>www.diycaptions.com</w:t>
      </w:r>
      <w:r w:rsidR="00D828E0" w:rsidRPr="002D063C">
        <w:rPr>
          <w:rStyle w:val="Hyperlink"/>
          <w:color w:val="000000" w:themeColor="text1"/>
        </w:rPr>
        <w:t xml:space="preserve">, </w:t>
      </w:r>
      <w:r w:rsidRPr="002D063C">
        <w:rPr>
          <w:color w:val="000000" w:themeColor="text1"/>
        </w:rPr>
        <w:t xml:space="preserve">the transcripts were </w:t>
      </w:r>
      <w:r w:rsidR="00D828E0" w:rsidRPr="002D063C">
        <w:rPr>
          <w:color w:val="000000" w:themeColor="text1"/>
        </w:rPr>
        <w:t xml:space="preserve">downloaded. </w:t>
      </w:r>
      <w:r w:rsidR="00016D58" w:rsidRPr="002D063C">
        <w:rPr>
          <w:color w:val="000000" w:themeColor="text1"/>
        </w:rPr>
        <w:t xml:space="preserve">In most cases, captions could be downloaded in two formats: </w:t>
      </w:r>
      <w:r w:rsidRPr="002D063C">
        <w:rPr>
          <w:color w:val="000000" w:themeColor="text1"/>
        </w:rPr>
        <w:t xml:space="preserve"> a ‘text only’ format, </w:t>
      </w:r>
      <w:r w:rsidR="00016D58" w:rsidRPr="002D063C">
        <w:rPr>
          <w:color w:val="000000" w:themeColor="text1"/>
        </w:rPr>
        <w:t>and</w:t>
      </w:r>
      <w:r w:rsidRPr="002D063C">
        <w:rPr>
          <w:color w:val="000000" w:themeColor="text1"/>
        </w:rPr>
        <w:t xml:space="preserve"> a time-stamped </w:t>
      </w:r>
      <w:r w:rsidR="00016D58" w:rsidRPr="002D063C">
        <w:rPr>
          <w:color w:val="000000" w:themeColor="text1"/>
        </w:rPr>
        <w:t>subtitle file, often with the file extension .srt</w:t>
      </w:r>
      <w:r w:rsidR="000F2F5F" w:rsidRPr="002D063C">
        <w:rPr>
          <w:color w:val="000000" w:themeColor="text1"/>
        </w:rPr>
        <w:t xml:space="preserve"> as shown in </w:t>
      </w:r>
      <w:r w:rsidR="00070B37" w:rsidRPr="002D063C">
        <w:rPr>
          <w:color w:val="000000" w:themeColor="text1"/>
        </w:rPr>
        <w:fldChar w:fldCharType="begin"/>
      </w:r>
      <w:r w:rsidR="00070B37" w:rsidRPr="002D063C">
        <w:rPr>
          <w:color w:val="000000" w:themeColor="text1"/>
        </w:rPr>
        <w:instrText xml:space="preserve"> REF _Ref479604653 </w:instrText>
      </w:r>
      <w:r w:rsidR="00070B37" w:rsidRPr="002D063C">
        <w:rPr>
          <w:color w:val="000000" w:themeColor="text1"/>
        </w:rPr>
        <w:fldChar w:fldCharType="separate"/>
      </w:r>
      <w:r w:rsidR="003C38FE" w:rsidRPr="002D063C">
        <w:rPr>
          <w:color w:val="000000" w:themeColor="text1"/>
        </w:rPr>
        <w:t xml:space="preserve">Figure </w:t>
      </w:r>
      <w:r w:rsidR="007C0514" w:rsidRPr="002D063C">
        <w:rPr>
          <w:noProof/>
          <w:color w:val="000000" w:themeColor="text1"/>
        </w:rPr>
        <w:t>4</w:t>
      </w:r>
      <w:r w:rsidR="00070B37" w:rsidRPr="002D063C">
        <w:rPr>
          <w:noProof/>
          <w:color w:val="000000" w:themeColor="text1"/>
        </w:rPr>
        <w:fldChar w:fldCharType="end"/>
      </w:r>
      <w:r w:rsidRPr="002D063C">
        <w:rPr>
          <w:color w:val="000000" w:themeColor="text1"/>
        </w:rPr>
        <w:t xml:space="preserve">. </w:t>
      </w:r>
    </w:p>
    <w:p w:rsidR="000F2F5F" w:rsidRPr="002D063C" w:rsidRDefault="002D063C" w:rsidP="00306291">
      <w:pPr>
        <w:jc w:val="center"/>
        <w:rPr>
          <w:color w:val="000000" w:themeColor="text1"/>
        </w:rPr>
      </w:pPr>
      <w:r w:rsidRPr="002D063C">
        <w:rPr>
          <w:noProof/>
          <w:color w:val="000000" w:themeColor="text1"/>
          <w:lang w:eastAsia="ja-JP"/>
        </w:rPr>
        <w:lastRenderedPageBreak/>
        <w:drawing>
          <wp:inline distT="0" distB="0" distL="0" distR="0">
            <wp:extent cx="5865393" cy="707366"/>
            <wp:effectExtent l="19050" t="19050" r="21590" b="17145"/>
            <wp:docPr id="4" name="Picture 4" descr="C:\Users\ceebee\Dropbox\articles_writing\_A_autocaption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ebee\Dropbox\articles_writing\_A_autocaptions\fig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0774" cy="718869"/>
                    </a:xfrm>
                    <a:prstGeom prst="rect">
                      <a:avLst/>
                    </a:prstGeom>
                    <a:noFill/>
                    <a:ln>
                      <a:solidFill>
                        <a:schemeClr val="tx1"/>
                      </a:solidFill>
                    </a:ln>
                  </pic:spPr>
                </pic:pic>
              </a:graphicData>
            </a:graphic>
          </wp:inline>
        </w:drawing>
      </w:r>
    </w:p>
    <w:p w:rsidR="00137B9A" w:rsidRPr="002D063C" w:rsidRDefault="000F2F5F" w:rsidP="00137B9A">
      <w:pPr>
        <w:pStyle w:val="Caption"/>
        <w:rPr>
          <w:color w:val="000000" w:themeColor="text1"/>
        </w:rPr>
      </w:pPr>
      <w:bookmarkStart w:id="2" w:name="_Ref479604653"/>
      <w:r w:rsidRPr="002D063C">
        <w:rPr>
          <w:color w:val="000000" w:themeColor="text1"/>
        </w:rPr>
        <w:t xml:space="preserve">Figure </w:t>
      </w:r>
      <w:r w:rsidR="00070B37" w:rsidRPr="002D063C">
        <w:rPr>
          <w:color w:val="000000" w:themeColor="text1"/>
        </w:rPr>
        <w:fldChar w:fldCharType="begin"/>
      </w:r>
      <w:r w:rsidR="00070B37" w:rsidRPr="002D063C">
        <w:rPr>
          <w:color w:val="000000" w:themeColor="text1"/>
        </w:rPr>
        <w:instrText xml:space="preserve"> SEQ Figure \* ARABIC </w:instrText>
      </w:r>
      <w:r w:rsidR="00070B37" w:rsidRPr="002D063C">
        <w:rPr>
          <w:color w:val="000000" w:themeColor="text1"/>
        </w:rPr>
        <w:fldChar w:fldCharType="separate"/>
      </w:r>
      <w:r w:rsidR="005A7A59" w:rsidRPr="002D063C">
        <w:rPr>
          <w:noProof/>
          <w:color w:val="000000" w:themeColor="text1"/>
        </w:rPr>
        <w:t>4</w:t>
      </w:r>
      <w:r w:rsidR="00070B37" w:rsidRPr="002D063C">
        <w:rPr>
          <w:noProof/>
          <w:color w:val="000000" w:themeColor="text1"/>
        </w:rPr>
        <w:fldChar w:fldCharType="end"/>
      </w:r>
      <w:bookmarkEnd w:id="2"/>
      <w:r w:rsidRPr="002D063C">
        <w:rPr>
          <w:color w:val="000000" w:themeColor="text1"/>
        </w:rPr>
        <w:t>: fragment of a time-stamped sub-title file, obtained from YouTube</w:t>
      </w:r>
    </w:p>
    <w:p w:rsidR="00082B9B" w:rsidRPr="002D063C" w:rsidRDefault="001420BA" w:rsidP="00137B9A">
      <w:pPr>
        <w:rPr>
          <w:color w:val="000000" w:themeColor="text1"/>
        </w:rPr>
      </w:pPr>
      <w:r w:rsidRPr="002D063C">
        <w:rPr>
          <w:color w:val="000000" w:themeColor="text1"/>
        </w:rPr>
        <w:t>To make the text files comparable</w:t>
      </w:r>
      <w:r w:rsidR="00E53669" w:rsidRPr="002D063C">
        <w:rPr>
          <w:color w:val="000000" w:themeColor="text1"/>
        </w:rPr>
        <w:t xml:space="preserve"> </w:t>
      </w:r>
      <w:r w:rsidR="008674D7" w:rsidRPr="002D063C">
        <w:rPr>
          <w:color w:val="000000" w:themeColor="text1"/>
        </w:rPr>
        <w:t>to the existing manually produced transcripts</w:t>
      </w:r>
      <w:r w:rsidR="004D2A59" w:rsidRPr="002D063C">
        <w:rPr>
          <w:color w:val="000000" w:themeColor="text1"/>
        </w:rPr>
        <w:t>,</w:t>
      </w:r>
      <w:r w:rsidR="008674D7" w:rsidRPr="002D063C">
        <w:rPr>
          <w:color w:val="000000" w:themeColor="text1"/>
        </w:rPr>
        <w:t xml:space="preserve"> </w:t>
      </w:r>
      <w:r w:rsidR="00E53669" w:rsidRPr="002D063C">
        <w:rPr>
          <w:color w:val="000000" w:themeColor="text1"/>
        </w:rPr>
        <w:t xml:space="preserve">decisions </w:t>
      </w:r>
      <w:r w:rsidR="008674D7" w:rsidRPr="002D063C">
        <w:rPr>
          <w:color w:val="000000" w:themeColor="text1"/>
        </w:rPr>
        <w:t xml:space="preserve">had </w:t>
      </w:r>
      <w:r w:rsidR="00E53669" w:rsidRPr="002D063C">
        <w:rPr>
          <w:color w:val="000000" w:themeColor="text1"/>
        </w:rPr>
        <w:t xml:space="preserve">to be made </w:t>
      </w:r>
      <w:r w:rsidR="008674D7" w:rsidRPr="002D063C">
        <w:rPr>
          <w:color w:val="000000" w:themeColor="text1"/>
        </w:rPr>
        <w:t xml:space="preserve">as to </w:t>
      </w:r>
      <w:r w:rsidR="00E53669" w:rsidRPr="002D063C">
        <w:rPr>
          <w:color w:val="000000" w:themeColor="text1"/>
        </w:rPr>
        <w:t xml:space="preserve">what </w:t>
      </w:r>
      <w:r w:rsidR="008674D7" w:rsidRPr="002D063C">
        <w:rPr>
          <w:color w:val="000000" w:themeColor="text1"/>
        </w:rPr>
        <w:t xml:space="preserve">elements of the captioning </w:t>
      </w:r>
      <w:r w:rsidR="00E53669" w:rsidRPr="002D063C">
        <w:rPr>
          <w:color w:val="000000" w:themeColor="text1"/>
        </w:rPr>
        <w:t xml:space="preserve">to include. </w:t>
      </w:r>
      <w:r w:rsidR="008674D7" w:rsidRPr="002D063C">
        <w:rPr>
          <w:color w:val="000000" w:themeColor="text1"/>
        </w:rPr>
        <w:t>The caption file (a</w:t>
      </w:r>
      <w:r w:rsidR="00DA5B54" w:rsidRPr="002D063C">
        <w:rPr>
          <w:color w:val="000000" w:themeColor="text1"/>
        </w:rPr>
        <w:t xml:space="preserve"> so-called</w:t>
      </w:r>
      <w:r w:rsidR="00E53669" w:rsidRPr="002D063C">
        <w:rPr>
          <w:color w:val="000000" w:themeColor="text1"/>
        </w:rPr>
        <w:t xml:space="preserve"> .srt file</w:t>
      </w:r>
      <w:r w:rsidR="008674D7" w:rsidRPr="002D063C">
        <w:rPr>
          <w:color w:val="000000" w:themeColor="text1"/>
        </w:rPr>
        <w:t>)</w:t>
      </w:r>
      <w:r w:rsidR="00E53669" w:rsidRPr="002D063C">
        <w:rPr>
          <w:color w:val="000000" w:themeColor="text1"/>
        </w:rPr>
        <w:t xml:space="preserve"> includes timestamps, for example, and the original transcripts include names or initials of the speakers.</w:t>
      </w:r>
      <w:r w:rsidRPr="002D063C">
        <w:rPr>
          <w:color w:val="000000" w:themeColor="text1"/>
        </w:rPr>
        <w:t xml:space="preserve"> </w:t>
      </w:r>
      <w:r w:rsidR="000F2F5F" w:rsidRPr="002D063C">
        <w:rPr>
          <w:color w:val="000000" w:themeColor="text1"/>
        </w:rPr>
        <w:t>With a program called ‘Subtitle Edit 3.5.2’</w:t>
      </w:r>
      <w:r w:rsidR="00082B9B" w:rsidRPr="002D063C">
        <w:rPr>
          <w:rStyle w:val="FootnoteReference"/>
          <w:color w:val="000000" w:themeColor="text1"/>
        </w:rPr>
        <w:footnoteReference w:id="10"/>
      </w:r>
      <w:r w:rsidR="000F2F5F" w:rsidRPr="002D063C">
        <w:rPr>
          <w:color w:val="000000" w:themeColor="text1"/>
        </w:rPr>
        <w:t xml:space="preserve"> the timestamps and durations were removed </w:t>
      </w:r>
      <w:r w:rsidR="00082B9B" w:rsidRPr="002D063C">
        <w:rPr>
          <w:color w:val="000000" w:themeColor="text1"/>
        </w:rPr>
        <w:t>prior to measuring the match between documents</w:t>
      </w:r>
      <w:r w:rsidR="000F2F5F" w:rsidRPr="002D063C">
        <w:rPr>
          <w:color w:val="000000" w:themeColor="text1"/>
        </w:rPr>
        <w:t>. In a real transcription setting it might be</w:t>
      </w:r>
      <w:r w:rsidR="00082B9B" w:rsidRPr="002D063C">
        <w:rPr>
          <w:color w:val="000000" w:themeColor="text1"/>
        </w:rPr>
        <w:t xml:space="preserve"> a useful addition to the transcript</w:t>
      </w:r>
      <w:r w:rsidR="000F2F5F" w:rsidRPr="002D063C">
        <w:rPr>
          <w:color w:val="000000" w:themeColor="text1"/>
        </w:rPr>
        <w:t xml:space="preserve"> </w:t>
      </w:r>
      <w:r w:rsidR="00C307B6" w:rsidRPr="002D063C">
        <w:rPr>
          <w:color w:val="000000" w:themeColor="text1"/>
        </w:rPr>
        <w:t>to ret</w:t>
      </w:r>
      <w:r w:rsidR="00082B9B" w:rsidRPr="002D063C">
        <w:rPr>
          <w:color w:val="000000" w:themeColor="text1"/>
        </w:rPr>
        <w:t>a</w:t>
      </w:r>
      <w:r w:rsidR="00C307B6" w:rsidRPr="002D063C">
        <w:rPr>
          <w:color w:val="000000" w:themeColor="text1"/>
        </w:rPr>
        <w:t>i</w:t>
      </w:r>
      <w:r w:rsidR="00082B9B" w:rsidRPr="002D063C">
        <w:rPr>
          <w:color w:val="000000" w:themeColor="text1"/>
        </w:rPr>
        <w:t xml:space="preserve">n the </w:t>
      </w:r>
      <w:r w:rsidR="000F2F5F" w:rsidRPr="002D063C">
        <w:rPr>
          <w:color w:val="000000" w:themeColor="text1"/>
        </w:rPr>
        <w:t>timestamps</w:t>
      </w:r>
      <w:r w:rsidR="00C307B6" w:rsidRPr="002D063C">
        <w:rPr>
          <w:color w:val="000000" w:themeColor="text1"/>
        </w:rPr>
        <w:t xml:space="preserve"> to aid reconnection with the raw audio file</w:t>
      </w:r>
      <w:r w:rsidR="000F2F5F" w:rsidRPr="002D063C">
        <w:rPr>
          <w:color w:val="000000" w:themeColor="text1"/>
        </w:rPr>
        <w:t>.</w:t>
      </w:r>
      <w:r w:rsidR="008A7472" w:rsidRPr="002D063C">
        <w:rPr>
          <w:color w:val="000000" w:themeColor="text1"/>
        </w:rPr>
        <w:t xml:space="preserve"> </w:t>
      </w:r>
      <w:r w:rsidR="00355F5D" w:rsidRPr="002D063C">
        <w:rPr>
          <w:color w:val="000000" w:themeColor="text1"/>
        </w:rPr>
        <w:t>The inclusion of timestamps</w:t>
      </w:r>
      <w:r w:rsidR="008A7472" w:rsidRPr="002D063C">
        <w:rPr>
          <w:color w:val="000000" w:themeColor="text1"/>
        </w:rPr>
        <w:t xml:space="preserve"> </w:t>
      </w:r>
      <w:r w:rsidR="00355F5D" w:rsidRPr="002D063C">
        <w:rPr>
          <w:color w:val="000000" w:themeColor="text1"/>
        </w:rPr>
        <w:t xml:space="preserve">might </w:t>
      </w:r>
      <w:r w:rsidR="00D72F6B" w:rsidRPr="002D063C">
        <w:rPr>
          <w:color w:val="000000" w:themeColor="text1"/>
        </w:rPr>
        <w:t>facilitate</w:t>
      </w:r>
      <w:r w:rsidR="008A7472" w:rsidRPr="002D063C">
        <w:rPr>
          <w:color w:val="000000" w:themeColor="text1"/>
        </w:rPr>
        <w:t xml:space="preserve"> connection between </w:t>
      </w:r>
      <w:r w:rsidR="00D72F6B" w:rsidRPr="002D063C">
        <w:rPr>
          <w:color w:val="000000" w:themeColor="text1"/>
        </w:rPr>
        <w:t xml:space="preserve">elements of </w:t>
      </w:r>
      <w:r w:rsidR="008A7472" w:rsidRPr="002D063C">
        <w:rPr>
          <w:color w:val="000000" w:themeColor="text1"/>
        </w:rPr>
        <w:t xml:space="preserve">the transcript and the </w:t>
      </w:r>
      <w:r w:rsidR="00D72F6B" w:rsidRPr="002D063C">
        <w:rPr>
          <w:color w:val="000000" w:themeColor="text1"/>
        </w:rPr>
        <w:t xml:space="preserve">corresponding section of </w:t>
      </w:r>
      <w:r w:rsidR="008A7472" w:rsidRPr="002D063C">
        <w:rPr>
          <w:color w:val="000000" w:themeColor="text1"/>
        </w:rPr>
        <w:t>raw audio file</w:t>
      </w:r>
      <w:r w:rsidR="00D72F6B" w:rsidRPr="002D063C">
        <w:rPr>
          <w:color w:val="000000" w:themeColor="text1"/>
        </w:rPr>
        <w:t xml:space="preserve"> in the way that computer assisted qualitative data analysis software (CAQDAS)</w:t>
      </w:r>
      <w:r w:rsidR="008A7472" w:rsidRPr="002D063C">
        <w:rPr>
          <w:color w:val="000000" w:themeColor="text1"/>
        </w:rPr>
        <w:t xml:space="preserve"> </w:t>
      </w:r>
      <w:r w:rsidR="00D72F6B" w:rsidRPr="002D063C">
        <w:rPr>
          <w:color w:val="000000" w:themeColor="text1"/>
        </w:rPr>
        <w:t>tools have increasingly made possible (Paulus et al., 2013: 99)</w:t>
      </w:r>
      <w:r w:rsidR="00355F5D" w:rsidRPr="002D063C">
        <w:rPr>
          <w:color w:val="000000" w:themeColor="text1"/>
        </w:rPr>
        <w:t xml:space="preserve">. This can </w:t>
      </w:r>
      <w:r w:rsidR="00D72F6B" w:rsidRPr="002D063C">
        <w:rPr>
          <w:color w:val="000000" w:themeColor="text1"/>
        </w:rPr>
        <w:t xml:space="preserve">be particularly useful when constructing </w:t>
      </w:r>
      <w:r w:rsidR="00355F5D" w:rsidRPr="002D063C">
        <w:rPr>
          <w:color w:val="000000" w:themeColor="text1"/>
        </w:rPr>
        <w:t xml:space="preserve">specific forms of transcript that require multiple cycles of engagement with the raw audio file to capture the level of detail required in the transcript, or to determine what information might be omitted in a gisted form of transcript </w:t>
      </w:r>
      <w:r w:rsidR="00D72F6B" w:rsidRPr="002D063C">
        <w:rPr>
          <w:color w:val="000000" w:themeColor="text1"/>
        </w:rPr>
        <w:t>.</w:t>
      </w:r>
    </w:p>
    <w:p w:rsidR="0004524A" w:rsidRPr="002D063C" w:rsidRDefault="002D063C" w:rsidP="00306291">
      <w:pPr>
        <w:jc w:val="center"/>
        <w:rPr>
          <w:color w:val="000000" w:themeColor="text1"/>
        </w:rPr>
      </w:pPr>
      <w:r w:rsidRPr="002D063C">
        <w:rPr>
          <w:noProof/>
          <w:color w:val="000000" w:themeColor="text1"/>
          <w:lang w:eastAsia="ja-JP"/>
        </w:rPr>
        <w:drawing>
          <wp:inline distT="0" distB="0" distL="0" distR="0">
            <wp:extent cx="4804913" cy="3067600"/>
            <wp:effectExtent l="19050" t="19050" r="15240" b="19050"/>
            <wp:docPr id="5" name="Picture 5" descr="C:\Users\ceebee\Dropbox\articles_writing\_A_autocaption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ebee\Dropbox\articles_writing\_A_autocaptions\fig5.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640" cy="3079556"/>
                    </a:xfrm>
                    <a:prstGeom prst="rect">
                      <a:avLst/>
                    </a:prstGeom>
                    <a:noFill/>
                    <a:ln>
                      <a:solidFill>
                        <a:schemeClr val="tx1"/>
                      </a:solidFill>
                    </a:ln>
                  </pic:spPr>
                </pic:pic>
              </a:graphicData>
            </a:graphic>
          </wp:inline>
        </w:drawing>
      </w:r>
    </w:p>
    <w:p w:rsidR="0004524A" w:rsidRPr="002D063C" w:rsidRDefault="0004524A" w:rsidP="009039C8">
      <w:pPr>
        <w:pStyle w:val="Caption"/>
        <w:rPr>
          <w:color w:val="000000" w:themeColor="text1"/>
        </w:rPr>
      </w:pPr>
      <w:bookmarkStart w:id="3" w:name="_Ref479604640"/>
      <w:r w:rsidRPr="002D063C">
        <w:rPr>
          <w:color w:val="000000" w:themeColor="text1"/>
        </w:rPr>
        <w:t xml:space="preserve">Figure </w:t>
      </w:r>
      <w:r w:rsidR="00070B37" w:rsidRPr="002D063C">
        <w:rPr>
          <w:color w:val="000000" w:themeColor="text1"/>
        </w:rPr>
        <w:fldChar w:fldCharType="begin"/>
      </w:r>
      <w:r w:rsidR="00070B37" w:rsidRPr="002D063C">
        <w:rPr>
          <w:color w:val="000000" w:themeColor="text1"/>
        </w:rPr>
        <w:instrText xml:space="preserve"> SEQ Figure \* ARABIC </w:instrText>
      </w:r>
      <w:r w:rsidR="00070B37" w:rsidRPr="002D063C">
        <w:rPr>
          <w:color w:val="000000" w:themeColor="text1"/>
        </w:rPr>
        <w:fldChar w:fldCharType="separate"/>
      </w:r>
      <w:r w:rsidR="005A7A59" w:rsidRPr="002D063C">
        <w:rPr>
          <w:noProof/>
          <w:color w:val="000000" w:themeColor="text1"/>
        </w:rPr>
        <w:t>5</w:t>
      </w:r>
      <w:r w:rsidR="00070B37" w:rsidRPr="002D063C">
        <w:rPr>
          <w:noProof/>
          <w:color w:val="000000" w:themeColor="text1"/>
        </w:rPr>
        <w:fldChar w:fldCharType="end"/>
      </w:r>
      <w:bookmarkEnd w:id="3"/>
      <w:r w:rsidRPr="002D063C">
        <w:rPr>
          <w:color w:val="000000" w:themeColor="text1"/>
        </w:rPr>
        <w:t>: exporting the</w:t>
      </w:r>
      <w:r w:rsidR="00917394" w:rsidRPr="002D063C">
        <w:rPr>
          <w:color w:val="000000" w:themeColor="text1"/>
        </w:rPr>
        <w:t xml:space="preserve"> </w:t>
      </w:r>
      <w:r w:rsidR="009039C8" w:rsidRPr="002D063C">
        <w:rPr>
          <w:color w:val="000000" w:themeColor="text1"/>
        </w:rPr>
        <w:t>automated</w:t>
      </w:r>
      <w:r w:rsidRPr="002D063C">
        <w:rPr>
          <w:color w:val="000000" w:themeColor="text1"/>
        </w:rPr>
        <w:t xml:space="preserve"> transcript in plain text format</w:t>
      </w:r>
    </w:p>
    <w:p w:rsidR="001F2131" w:rsidRPr="002D063C" w:rsidRDefault="00E53669" w:rsidP="009039C8">
      <w:pPr>
        <w:rPr>
          <w:color w:val="000000" w:themeColor="text1"/>
        </w:rPr>
      </w:pPr>
      <w:r w:rsidRPr="002D063C">
        <w:rPr>
          <w:color w:val="000000" w:themeColor="text1"/>
        </w:rPr>
        <w:br/>
      </w:r>
      <w:r w:rsidR="001F2131" w:rsidRPr="002D063C">
        <w:rPr>
          <w:color w:val="000000" w:themeColor="text1"/>
        </w:rPr>
        <w:t>For the core text</w:t>
      </w:r>
      <w:r w:rsidR="00917394" w:rsidRPr="002D063C">
        <w:rPr>
          <w:color w:val="000000" w:themeColor="text1"/>
        </w:rPr>
        <w:t xml:space="preserve"> from the </w:t>
      </w:r>
      <w:r w:rsidR="009039C8" w:rsidRPr="002D063C">
        <w:rPr>
          <w:color w:val="000000" w:themeColor="text1"/>
        </w:rPr>
        <w:t>automated</w:t>
      </w:r>
      <w:r w:rsidR="00917394" w:rsidRPr="002D063C">
        <w:rPr>
          <w:color w:val="000000" w:themeColor="text1"/>
        </w:rPr>
        <w:t xml:space="preserve"> transcripts</w:t>
      </w:r>
      <w:r w:rsidR="007C0514" w:rsidRPr="002D063C">
        <w:rPr>
          <w:color w:val="000000" w:themeColor="text1"/>
        </w:rPr>
        <w:t>,</w:t>
      </w:r>
      <w:r w:rsidR="001F2131" w:rsidRPr="002D063C">
        <w:rPr>
          <w:color w:val="000000" w:themeColor="text1"/>
        </w:rPr>
        <w:t xml:space="preserve"> </w:t>
      </w:r>
      <w:r w:rsidR="00C10C3B" w:rsidRPr="002D063C">
        <w:rPr>
          <w:color w:val="000000" w:themeColor="text1"/>
        </w:rPr>
        <w:t>plain text-only versions were</w:t>
      </w:r>
      <w:r w:rsidR="001F2131" w:rsidRPr="002D063C">
        <w:rPr>
          <w:color w:val="000000" w:themeColor="text1"/>
        </w:rPr>
        <w:t xml:space="preserve"> created</w:t>
      </w:r>
      <w:r w:rsidR="0004524A" w:rsidRPr="002D063C">
        <w:rPr>
          <w:color w:val="000000" w:themeColor="text1"/>
        </w:rPr>
        <w:t>, as demonstrated in</w:t>
      </w:r>
      <w:r w:rsidR="003C38FE" w:rsidRPr="002D063C">
        <w:rPr>
          <w:color w:val="000000" w:themeColor="text1"/>
        </w:rPr>
        <w:t xml:space="preserve"> </w:t>
      </w:r>
      <w:r w:rsidR="00070B37" w:rsidRPr="002D063C">
        <w:rPr>
          <w:color w:val="000000" w:themeColor="text1"/>
        </w:rPr>
        <w:fldChar w:fldCharType="begin"/>
      </w:r>
      <w:r w:rsidR="00070B37" w:rsidRPr="002D063C">
        <w:rPr>
          <w:color w:val="000000" w:themeColor="text1"/>
        </w:rPr>
        <w:instrText xml:space="preserve"> REF _Ref479604640 </w:instrText>
      </w:r>
      <w:r w:rsidR="00070B37" w:rsidRPr="002D063C">
        <w:rPr>
          <w:color w:val="000000" w:themeColor="text1"/>
        </w:rPr>
        <w:fldChar w:fldCharType="separate"/>
      </w:r>
      <w:r w:rsidR="003C38FE" w:rsidRPr="002D063C">
        <w:rPr>
          <w:color w:val="000000" w:themeColor="text1"/>
        </w:rPr>
        <w:t xml:space="preserve">Figure </w:t>
      </w:r>
      <w:r w:rsidR="007C0514" w:rsidRPr="002D063C">
        <w:rPr>
          <w:noProof/>
          <w:color w:val="000000" w:themeColor="text1"/>
        </w:rPr>
        <w:t>5</w:t>
      </w:r>
      <w:r w:rsidR="00070B37" w:rsidRPr="002D063C">
        <w:rPr>
          <w:noProof/>
          <w:color w:val="000000" w:themeColor="text1"/>
        </w:rPr>
        <w:fldChar w:fldCharType="end"/>
      </w:r>
      <w:r w:rsidR="001F2131" w:rsidRPr="002D063C">
        <w:rPr>
          <w:color w:val="000000" w:themeColor="text1"/>
        </w:rPr>
        <w:t xml:space="preserve">. </w:t>
      </w:r>
      <w:r w:rsidR="00C10C3B" w:rsidRPr="002D063C">
        <w:rPr>
          <w:color w:val="000000" w:themeColor="text1"/>
        </w:rPr>
        <w:t xml:space="preserve">We were aware that there </w:t>
      </w:r>
      <w:r w:rsidR="002B1701" w:rsidRPr="002D063C">
        <w:rPr>
          <w:color w:val="000000" w:themeColor="text1"/>
        </w:rPr>
        <w:t xml:space="preserve">most certainly </w:t>
      </w:r>
      <w:r w:rsidR="00C10C3B" w:rsidRPr="002D063C">
        <w:rPr>
          <w:color w:val="000000" w:themeColor="text1"/>
        </w:rPr>
        <w:t>would be some differences</w:t>
      </w:r>
      <w:r w:rsidR="00EC7537" w:rsidRPr="002D063C">
        <w:rPr>
          <w:color w:val="000000" w:themeColor="text1"/>
        </w:rPr>
        <w:t xml:space="preserve"> </w:t>
      </w:r>
      <w:r w:rsidR="00EC7537" w:rsidRPr="002D063C">
        <w:rPr>
          <w:color w:val="000000" w:themeColor="text1"/>
        </w:rPr>
        <w:lastRenderedPageBreak/>
        <w:t xml:space="preserve">between automated and manually produced transcripts </w:t>
      </w:r>
      <w:r w:rsidR="00C10C3B" w:rsidRPr="002D063C">
        <w:rPr>
          <w:color w:val="000000" w:themeColor="text1"/>
        </w:rPr>
        <w:t>in formatting</w:t>
      </w:r>
      <w:r w:rsidR="00EC7537" w:rsidRPr="002D063C">
        <w:rPr>
          <w:color w:val="000000" w:themeColor="text1"/>
        </w:rPr>
        <w:t>,</w:t>
      </w:r>
      <w:r w:rsidR="00C10C3B" w:rsidRPr="002D063C">
        <w:rPr>
          <w:color w:val="000000" w:themeColor="text1"/>
        </w:rPr>
        <w:t xml:space="preserve"> but accepted this as </w:t>
      </w:r>
      <w:r w:rsidR="007C0514" w:rsidRPr="002D063C">
        <w:rPr>
          <w:color w:val="000000" w:themeColor="text1"/>
        </w:rPr>
        <w:t xml:space="preserve">‘less-than-perfect’ outcomes </w:t>
      </w:r>
      <w:r w:rsidR="00EC7537" w:rsidRPr="002D063C">
        <w:rPr>
          <w:color w:val="000000" w:themeColor="text1"/>
        </w:rPr>
        <w:t xml:space="preserve">that </w:t>
      </w:r>
      <w:r w:rsidR="007C0514" w:rsidRPr="002D063C">
        <w:rPr>
          <w:color w:val="000000" w:themeColor="text1"/>
        </w:rPr>
        <w:t>could simply arise from formatting issues.</w:t>
      </w:r>
      <w:r w:rsidR="00160445" w:rsidRPr="002D063C">
        <w:rPr>
          <w:color w:val="000000" w:themeColor="text1"/>
        </w:rPr>
        <w:t xml:space="preserve"> For each of the data sources, T, C and I we will present </w:t>
      </w:r>
      <w:r w:rsidR="003C6AC7" w:rsidRPr="002D063C">
        <w:rPr>
          <w:color w:val="000000" w:themeColor="text1"/>
        </w:rPr>
        <w:t xml:space="preserve">quantitative measures of </w:t>
      </w:r>
      <w:r w:rsidR="00160445" w:rsidRPr="002D063C">
        <w:rPr>
          <w:color w:val="000000" w:themeColor="text1"/>
        </w:rPr>
        <w:t xml:space="preserve">the similarities </w:t>
      </w:r>
      <w:r w:rsidR="00C307B6" w:rsidRPr="002D063C">
        <w:rPr>
          <w:color w:val="000000" w:themeColor="text1"/>
        </w:rPr>
        <w:t>between automated and manual</w:t>
      </w:r>
      <w:r w:rsidR="00EC7537" w:rsidRPr="002D063C">
        <w:rPr>
          <w:color w:val="000000" w:themeColor="text1"/>
        </w:rPr>
        <w:t>ly produced</w:t>
      </w:r>
      <w:r w:rsidR="00C307B6" w:rsidRPr="002D063C">
        <w:rPr>
          <w:color w:val="000000" w:themeColor="text1"/>
        </w:rPr>
        <w:t xml:space="preserve"> transcripts, together with some </w:t>
      </w:r>
      <w:r w:rsidR="00160445" w:rsidRPr="002D063C">
        <w:rPr>
          <w:color w:val="000000" w:themeColor="text1"/>
        </w:rPr>
        <w:t xml:space="preserve">qualitative </w:t>
      </w:r>
      <w:r w:rsidR="00C307B6" w:rsidRPr="002D063C">
        <w:rPr>
          <w:color w:val="000000" w:themeColor="text1"/>
        </w:rPr>
        <w:t xml:space="preserve">description </w:t>
      </w:r>
      <w:r w:rsidR="00160445" w:rsidRPr="002D063C">
        <w:rPr>
          <w:color w:val="000000" w:themeColor="text1"/>
        </w:rPr>
        <w:t>of the differences.</w:t>
      </w:r>
    </w:p>
    <w:p w:rsidR="00434FD9" w:rsidRPr="002D063C" w:rsidRDefault="003C38FE" w:rsidP="00160445">
      <w:pPr>
        <w:pStyle w:val="Heading2"/>
        <w:rPr>
          <w:color w:val="000000" w:themeColor="text1"/>
        </w:rPr>
      </w:pPr>
      <w:r w:rsidRPr="002D063C">
        <w:rPr>
          <w:color w:val="000000" w:themeColor="text1"/>
        </w:rPr>
        <w:t>Results: c</w:t>
      </w:r>
      <w:r w:rsidR="001420BA" w:rsidRPr="002D063C">
        <w:rPr>
          <w:color w:val="000000" w:themeColor="text1"/>
        </w:rPr>
        <w:t>omparing text similarity</w:t>
      </w:r>
    </w:p>
    <w:p w:rsidR="001420BA" w:rsidRPr="002D063C" w:rsidRDefault="001420BA" w:rsidP="002B1701">
      <w:pPr>
        <w:rPr>
          <w:color w:val="000000" w:themeColor="text1"/>
        </w:rPr>
      </w:pPr>
      <w:r w:rsidRPr="002D063C">
        <w:rPr>
          <w:color w:val="000000" w:themeColor="text1"/>
        </w:rPr>
        <w:t xml:space="preserve">There is a large variety of tools available to compare text similarity. For this </w:t>
      </w:r>
      <w:r w:rsidR="009039C8" w:rsidRPr="002D063C">
        <w:rPr>
          <w:color w:val="000000" w:themeColor="text1"/>
        </w:rPr>
        <w:t>pilot</w:t>
      </w:r>
      <w:r w:rsidRPr="002D063C">
        <w:rPr>
          <w:color w:val="000000" w:themeColor="text1"/>
        </w:rPr>
        <w:t xml:space="preserve"> </w:t>
      </w:r>
      <w:r w:rsidR="0004524A" w:rsidRPr="002D063C">
        <w:rPr>
          <w:color w:val="000000" w:themeColor="text1"/>
        </w:rPr>
        <w:t>we</w:t>
      </w:r>
      <w:r w:rsidRPr="002D063C">
        <w:rPr>
          <w:color w:val="000000" w:themeColor="text1"/>
        </w:rPr>
        <w:t xml:space="preserve"> </w:t>
      </w:r>
      <w:r w:rsidR="007D7E65" w:rsidRPr="002D063C">
        <w:rPr>
          <w:color w:val="000000" w:themeColor="text1"/>
        </w:rPr>
        <w:t xml:space="preserve">initially </w:t>
      </w:r>
      <w:r w:rsidRPr="002D063C">
        <w:rPr>
          <w:color w:val="000000" w:themeColor="text1"/>
        </w:rPr>
        <w:t>used the open source, windows-based WCopyfind</w:t>
      </w:r>
      <w:r w:rsidR="0004524A" w:rsidRPr="002D063C">
        <w:rPr>
          <w:color w:val="000000" w:themeColor="text1"/>
        </w:rPr>
        <w:t xml:space="preserve"> 4.1.5</w:t>
      </w:r>
      <w:r w:rsidRPr="002D063C">
        <w:rPr>
          <w:color w:val="000000" w:themeColor="text1"/>
        </w:rPr>
        <w:t xml:space="preserve"> which </w:t>
      </w:r>
      <w:r w:rsidR="0004524A" w:rsidRPr="002D063C">
        <w:rPr>
          <w:color w:val="000000" w:themeColor="text1"/>
        </w:rPr>
        <w:t>is an open source windows-based program that compares documents and reports similarities in their words and phrases</w:t>
      </w:r>
      <w:r w:rsidR="0004524A" w:rsidRPr="002D063C">
        <w:rPr>
          <w:rStyle w:val="FootnoteReference"/>
          <w:color w:val="000000" w:themeColor="text1"/>
        </w:rPr>
        <w:footnoteReference w:id="11"/>
      </w:r>
      <w:r w:rsidR="0004524A" w:rsidRPr="002D063C">
        <w:rPr>
          <w:color w:val="000000" w:themeColor="text1"/>
        </w:rPr>
        <w:t xml:space="preserve">. One challenge with this software is that the settings should be tweaked to get a good match. To illustrate this, using default values, </w:t>
      </w:r>
      <w:r w:rsidR="00070B37" w:rsidRPr="002D063C">
        <w:rPr>
          <w:color w:val="000000" w:themeColor="text1"/>
        </w:rPr>
        <w:fldChar w:fldCharType="begin"/>
      </w:r>
      <w:r w:rsidR="00070B37" w:rsidRPr="002D063C">
        <w:rPr>
          <w:color w:val="000000" w:themeColor="text1"/>
        </w:rPr>
        <w:instrText xml:space="preserve"> REF _Ref479604622 </w:instrText>
      </w:r>
      <w:r w:rsidR="00070B37" w:rsidRPr="002D063C">
        <w:rPr>
          <w:color w:val="000000" w:themeColor="text1"/>
        </w:rPr>
        <w:fldChar w:fldCharType="separate"/>
      </w:r>
      <w:r w:rsidR="0004524A" w:rsidRPr="002D063C">
        <w:rPr>
          <w:color w:val="000000" w:themeColor="text1"/>
        </w:rPr>
        <w:t xml:space="preserve">Figure </w:t>
      </w:r>
      <w:r w:rsidR="00070B37" w:rsidRPr="002D063C">
        <w:rPr>
          <w:color w:val="000000" w:themeColor="text1"/>
        </w:rPr>
        <w:fldChar w:fldCharType="end"/>
      </w:r>
      <w:r w:rsidR="009039C8" w:rsidRPr="002D063C">
        <w:rPr>
          <w:noProof/>
          <w:color w:val="000000" w:themeColor="text1"/>
        </w:rPr>
        <w:t>6</w:t>
      </w:r>
      <w:r w:rsidR="0004524A" w:rsidRPr="002D063C">
        <w:rPr>
          <w:color w:val="000000" w:themeColor="text1"/>
        </w:rPr>
        <w:t xml:space="preserve"> shows that there is more overlap between the automated transcript </w:t>
      </w:r>
      <w:r w:rsidR="002B1701" w:rsidRPr="002D063C">
        <w:rPr>
          <w:color w:val="000000" w:themeColor="text1"/>
        </w:rPr>
        <w:t>at the top</w:t>
      </w:r>
      <w:r w:rsidR="0004524A" w:rsidRPr="002D063C">
        <w:rPr>
          <w:color w:val="000000" w:themeColor="text1"/>
        </w:rPr>
        <w:t xml:space="preserve"> and the original transcript </w:t>
      </w:r>
      <w:r w:rsidR="002B1701" w:rsidRPr="002D063C">
        <w:rPr>
          <w:color w:val="000000" w:themeColor="text1"/>
        </w:rPr>
        <w:t>at the bottom</w:t>
      </w:r>
      <w:r w:rsidR="0004524A" w:rsidRPr="002D063C">
        <w:rPr>
          <w:color w:val="000000" w:themeColor="text1"/>
        </w:rPr>
        <w:t>, than the red text indicates.</w:t>
      </w:r>
    </w:p>
    <w:p w:rsidR="00306291" w:rsidRPr="002D063C" w:rsidRDefault="002D063C" w:rsidP="00306291">
      <w:pPr>
        <w:jc w:val="center"/>
        <w:rPr>
          <w:color w:val="000000" w:themeColor="text1"/>
        </w:rPr>
      </w:pPr>
      <w:r w:rsidRPr="002D063C">
        <w:rPr>
          <w:noProof/>
          <w:color w:val="000000" w:themeColor="text1"/>
          <w:lang w:eastAsia="ja-JP"/>
        </w:rPr>
        <w:drawing>
          <wp:inline distT="0" distB="0" distL="0" distR="0">
            <wp:extent cx="4553105" cy="1613140"/>
            <wp:effectExtent l="0" t="0" r="0" b="6350"/>
            <wp:docPr id="6" name="Picture 6" descr="C:\Users\ceebee\Dropbox\articles_writing\_A_autocaptions\fig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ebee\Dropbox\articles_writing\_A_autocaptions\fig6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5752" cy="1617621"/>
                    </a:xfrm>
                    <a:prstGeom prst="rect">
                      <a:avLst/>
                    </a:prstGeom>
                    <a:noFill/>
                    <a:ln>
                      <a:noFill/>
                    </a:ln>
                  </pic:spPr>
                </pic:pic>
              </a:graphicData>
            </a:graphic>
          </wp:inline>
        </w:drawing>
      </w:r>
    </w:p>
    <w:p w:rsidR="00306291" w:rsidRPr="002D063C" w:rsidRDefault="002D063C" w:rsidP="00306291">
      <w:pPr>
        <w:jc w:val="center"/>
        <w:rPr>
          <w:color w:val="000000" w:themeColor="text1"/>
        </w:rPr>
      </w:pPr>
      <w:r w:rsidRPr="002D063C">
        <w:rPr>
          <w:noProof/>
          <w:color w:val="000000" w:themeColor="text1"/>
          <w:lang w:eastAsia="ja-JP"/>
        </w:rPr>
        <w:drawing>
          <wp:inline distT="0" distB="0" distL="0" distR="0">
            <wp:extent cx="4270075" cy="1969762"/>
            <wp:effectExtent l="0" t="0" r="0" b="0"/>
            <wp:docPr id="7" name="Picture 7" descr="C:\Users\ceebee\Dropbox\articles_writing\_A_autocaptions\fig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ebee\Dropbox\articles_writing\_A_autocaptions\fig6b.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379" cy="1991583"/>
                    </a:xfrm>
                    <a:prstGeom prst="rect">
                      <a:avLst/>
                    </a:prstGeom>
                    <a:noFill/>
                    <a:ln>
                      <a:noFill/>
                    </a:ln>
                  </pic:spPr>
                </pic:pic>
              </a:graphicData>
            </a:graphic>
          </wp:inline>
        </w:drawing>
      </w:r>
      <w:bookmarkStart w:id="4" w:name="_GoBack"/>
      <w:bookmarkEnd w:id="4"/>
    </w:p>
    <w:p w:rsidR="00055615" w:rsidRPr="002D063C" w:rsidRDefault="0004524A" w:rsidP="009039C8">
      <w:pPr>
        <w:pStyle w:val="Caption"/>
        <w:rPr>
          <w:color w:val="000000" w:themeColor="text1"/>
        </w:rPr>
      </w:pPr>
      <w:bookmarkStart w:id="5" w:name="_Ref479604622"/>
      <w:r w:rsidRPr="002D063C">
        <w:rPr>
          <w:color w:val="000000" w:themeColor="text1"/>
        </w:rPr>
        <w:t>Figure</w:t>
      </w:r>
      <w:bookmarkEnd w:id="5"/>
      <w:r w:rsidR="009039C8" w:rsidRPr="002D063C">
        <w:rPr>
          <w:color w:val="000000" w:themeColor="text1"/>
        </w:rPr>
        <w:t xml:space="preserve"> 6</w:t>
      </w:r>
      <w:r w:rsidRPr="002D063C">
        <w:rPr>
          <w:color w:val="000000" w:themeColor="text1"/>
        </w:rPr>
        <w:t xml:space="preserve">: comparison of </w:t>
      </w:r>
      <w:r w:rsidR="00B741FB" w:rsidRPr="002D063C">
        <w:rPr>
          <w:color w:val="000000" w:themeColor="text1"/>
        </w:rPr>
        <w:t xml:space="preserve">output of </w:t>
      </w:r>
      <w:r w:rsidR="008917F5" w:rsidRPr="002D063C">
        <w:rPr>
          <w:color w:val="000000" w:themeColor="text1"/>
        </w:rPr>
        <w:t>automated</w:t>
      </w:r>
      <w:r w:rsidRPr="002D063C">
        <w:rPr>
          <w:color w:val="000000" w:themeColor="text1"/>
        </w:rPr>
        <w:t xml:space="preserve"> transcript (</w:t>
      </w:r>
      <w:r w:rsidR="00D84109" w:rsidRPr="002D063C">
        <w:rPr>
          <w:color w:val="000000" w:themeColor="text1"/>
        </w:rPr>
        <w:t>top</w:t>
      </w:r>
      <w:r w:rsidRPr="002D063C">
        <w:rPr>
          <w:color w:val="000000" w:themeColor="text1"/>
        </w:rPr>
        <w:t>) and the original transcript (</w:t>
      </w:r>
      <w:r w:rsidR="00D84109" w:rsidRPr="002D063C">
        <w:rPr>
          <w:color w:val="000000" w:themeColor="text1"/>
        </w:rPr>
        <w:t>bottom</w:t>
      </w:r>
      <w:r w:rsidRPr="002D063C">
        <w:rPr>
          <w:color w:val="000000" w:themeColor="text1"/>
        </w:rPr>
        <w:t>)</w:t>
      </w:r>
    </w:p>
    <w:p w:rsidR="005A7A59" w:rsidRPr="002D063C" w:rsidRDefault="00B741FB" w:rsidP="009039C8">
      <w:pPr>
        <w:rPr>
          <w:color w:val="000000" w:themeColor="text1"/>
        </w:rPr>
      </w:pPr>
      <w:r w:rsidRPr="002D063C">
        <w:rPr>
          <w:color w:val="000000" w:themeColor="text1"/>
        </w:rPr>
        <w:t xml:space="preserve">For example, at the top “That’s a good question” appears in both transcripts but is not flagged up as equal. The same applies to “Do you think you have always had those traits?”. </w:t>
      </w:r>
      <w:r w:rsidR="00681F4E" w:rsidRPr="002D063C">
        <w:rPr>
          <w:color w:val="000000" w:themeColor="text1"/>
        </w:rPr>
        <w:t xml:space="preserve">The differences can be explained by the numerous options the software has to compare texts, and the various ways in which slight differences can come up as ‘different’. </w:t>
      </w:r>
      <w:r w:rsidRPr="002D063C">
        <w:rPr>
          <w:color w:val="000000" w:themeColor="text1"/>
        </w:rPr>
        <w:t xml:space="preserve">Examples of </w:t>
      </w:r>
      <w:r w:rsidR="009039C8" w:rsidRPr="002D063C">
        <w:rPr>
          <w:color w:val="000000" w:themeColor="text1"/>
        </w:rPr>
        <w:t>what WCopyFind can take into account in determining what constitutes a difference are</w:t>
      </w:r>
      <w:r w:rsidRPr="002D063C">
        <w:rPr>
          <w:color w:val="000000" w:themeColor="text1"/>
        </w:rPr>
        <w:t xml:space="preserve">: punctuation, numbers, cases, non-words, word length, </w:t>
      </w:r>
      <w:r w:rsidRPr="002D063C">
        <w:rPr>
          <w:color w:val="000000" w:themeColor="text1"/>
        </w:rPr>
        <w:lastRenderedPageBreak/>
        <w:t xml:space="preserve">and more. </w:t>
      </w:r>
      <w:r w:rsidR="00F00289" w:rsidRPr="002D063C">
        <w:rPr>
          <w:color w:val="000000" w:themeColor="text1"/>
        </w:rPr>
        <w:t>Despite this</w:t>
      </w:r>
      <w:r w:rsidR="0004524A" w:rsidRPr="002D063C">
        <w:rPr>
          <w:color w:val="000000" w:themeColor="text1"/>
        </w:rPr>
        <w:t xml:space="preserve">, </w:t>
      </w:r>
      <w:r w:rsidR="00F00289" w:rsidRPr="002D063C">
        <w:rPr>
          <w:color w:val="000000" w:themeColor="text1"/>
        </w:rPr>
        <w:t xml:space="preserve">comparison of the automated and manual </w:t>
      </w:r>
      <w:r w:rsidR="0004524A" w:rsidRPr="002D063C">
        <w:rPr>
          <w:color w:val="000000" w:themeColor="text1"/>
        </w:rPr>
        <w:t>transcripts showed 69% and 64% similarity</w:t>
      </w:r>
      <w:r w:rsidR="00F00289" w:rsidRPr="002D063C">
        <w:rPr>
          <w:color w:val="000000" w:themeColor="text1"/>
        </w:rPr>
        <w:t xml:space="preserve"> respectively</w:t>
      </w:r>
      <w:r w:rsidR="0004524A" w:rsidRPr="002D063C">
        <w:rPr>
          <w:color w:val="000000" w:themeColor="text1"/>
        </w:rPr>
        <w:t>.</w:t>
      </w:r>
      <w:r w:rsidRPr="002D063C">
        <w:rPr>
          <w:color w:val="000000" w:themeColor="text1"/>
        </w:rPr>
        <w:t xml:space="preserve"> Nevertheless, for a better comparison we turned to different software, as described in the next section.</w:t>
      </w:r>
      <w:r w:rsidR="0004524A" w:rsidRPr="002D063C">
        <w:rPr>
          <w:color w:val="000000" w:themeColor="text1"/>
        </w:rPr>
        <w:t xml:space="preserve"> </w:t>
      </w:r>
    </w:p>
    <w:p w:rsidR="005A7A59" w:rsidRPr="002D063C" w:rsidRDefault="005A7A59" w:rsidP="005A7A59">
      <w:pPr>
        <w:pStyle w:val="Heading3"/>
        <w:rPr>
          <w:color w:val="000000" w:themeColor="text1"/>
        </w:rPr>
      </w:pPr>
      <w:r w:rsidRPr="002D063C">
        <w:rPr>
          <w:color w:val="000000" w:themeColor="text1"/>
        </w:rPr>
        <w:t>The two interviews</w:t>
      </w:r>
      <w:r w:rsidR="00160445" w:rsidRPr="002D063C">
        <w:rPr>
          <w:color w:val="000000" w:themeColor="text1"/>
        </w:rPr>
        <w:t xml:space="preserve"> (</w:t>
      </w:r>
      <w:r w:rsidR="000B737F" w:rsidRPr="002D063C">
        <w:rPr>
          <w:color w:val="000000" w:themeColor="text1"/>
        </w:rPr>
        <w:t xml:space="preserve">Source </w:t>
      </w:r>
      <w:r w:rsidR="00160445" w:rsidRPr="002D063C">
        <w:rPr>
          <w:color w:val="000000" w:themeColor="text1"/>
        </w:rPr>
        <w:t>T)</w:t>
      </w:r>
    </w:p>
    <w:p w:rsidR="003C38FE" w:rsidRPr="002D063C" w:rsidRDefault="0004524A" w:rsidP="002D5174">
      <w:pPr>
        <w:rPr>
          <w:color w:val="000000" w:themeColor="text1"/>
        </w:rPr>
      </w:pPr>
      <w:r w:rsidRPr="002D063C">
        <w:rPr>
          <w:color w:val="000000" w:themeColor="text1"/>
        </w:rPr>
        <w:t>To obtain a more sophisticated comparison we utilised the well-known plag</w:t>
      </w:r>
      <w:r w:rsidR="00B741FB" w:rsidRPr="002D063C">
        <w:rPr>
          <w:color w:val="000000" w:themeColor="text1"/>
        </w:rPr>
        <w:t xml:space="preserve">iarism </w:t>
      </w:r>
      <w:r w:rsidR="00F00289" w:rsidRPr="002D063C">
        <w:rPr>
          <w:color w:val="000000" w:themeColor="text1"/>
        </w:rPr>
        <w:t xml:space="preserve">detection </w:t>
      </w:r>
      <w:r w:rsidRPr="002D063C">
        <w:rPr>
          <w:color w:val="000000" w:themeColor="text1"/>
        </w:rPr>
        <w:t xml:space="preserve">software from </w:t>
      </w:r>
      <w:r w:rsidR="0076233E" w:rsidRPr="002D063C">
        <w:rPr>
          <w:color w:val="000000" w:themeColor="text1"/>
        </w:rPr>
        <w:t>T</w:t>
      </w:r>
      <w:r w:rsidR="005918DB" w:rsidRPr="002D063C">
        <w:rPr>
          <w:color w:val="000000" w:themeColor="text1"/>
        </w:rPr>
        <w:t>urnitin</w:t>
      </w:r>
      <w:r w:rsidR="00FC7084" w:rsidRPr="002D063C">
        <w:rPr>
          <w:color w:val="000000" w:themeColor="text1"/>
        </w:rPr>
        <w:t xml:space="preserve"> (2017)</w:t>
      </w:r>
      <w:r w:rsidR="00055615" w:rsidRPr="002D063C">
        <w:rPr>
          <w:color w:val="000000" w:themeColor="text1"/>
        </w:rPr>
        <w:t>.</w:t>
      </w:r>
      <w:r w:rsidRPr="002D063C">
        <w:rPr>
          <w:color w:val="000000" w:themeColor="text1"/>
        </w:rPr>
        <w:t xml:space="preserve"> First, the text </w:t>
      </w:r>
      <w:r w:rsidR="002D5174" w:rsidRPr="002D063C">
        <w:rPr>
          <w:color w:val="000000" w:themeColor="text1"/>
        </w:rPr>
        <w:t xml:space="preserve">from the automated transcript </w:t>
      </w:r>
      <w:r w:rsidRPr="002D063C">
        <w:rPr>
          <w:color w:val="000000" w:themeColor="text1"/>
        </w:rPr>
        <w:t>was uploaded, and after that the manual transcription. We made sure that no other sources were counted</w:t>
      </w:r>
      <w:r w:rsidR="003C38FE" w:rsidRPr="002D063C">
        <w:rPr>
          <w:color w:val="000000" w:themeColor="text1"/>
        </w:rPr>
        <w:t xml:space="preserve"> in the percentage</w:t>
      </w:r>
      <w:r w:rsidR="002D5174" w:rsidRPr="002D063C">
        <w:rPr>
          <w:color w:val="000000" w:themeColor="text1"/>
        </w:rPr>
        <w:t xml:space="preserve"> match</w:t>
      </w:r>
      <w:r w:rsidR="003C38FE" w:rsidRPr="002D063C">
        <w:rPr>
          <w:color w:val="000000" w:themeColor="text1"/>
        </w:rPr>
        <w:t>.</w:t>
      </w:r>
    </w:p>
    <w:p w:rsidR="003C38FE" w:rsidRPr="002D063C" w:rsidRDefault="003C38FE" w:rsidP="001C16CF">
      <w:pPr>
        <w:pStyle w:val="Caption"/>
        <w:keepNext/>
        <w:rPr>
          <w:color w:val="000000" w:themeColor="text1"/>
        </w:rPr>
      </w:pPr>
      <w:bookmarkStart w:id="6" w:name="_Ref479604837"/>
      <w:r w:rsidRPr="002D063C">
        <w:rPr>
          <w:color w:val="000000" w:themeColor="text1"/>
        </w:rPr>
        <w:t xml:space="preserve">Table </w:t>
      </w:r>
      <w:bookmarkEnd w:id="6"/>
      <w:r w:rsidR="001C16CF" w:rsidRPr="002D063C">
        <w:rPr>
          <w:color w:val="000000" w:themeColor="text1"/>
        </w:rPr>
        <w:t>1</w:t>
      </w:r>
      <w:r w:rsidRPr="002D063C">
        <w:rPr>
          <w:color w:val="000000" w:themeColor="text1"/>
        </w:rPr>
        <w:t>: similarity between automated and manual transcripts for two interviews</w:t>
      </w:r>
      <w:r w:rsidR="009039C8" w:rsidRPr="002D063C">
        <w:rPr>
          <w:color w:val="000000" w:themeColor="text1"/>
        </w:rPr>
        <w:t xml:space="preserve"> (pseudonyms used)</w:t>
      </w:r>
    </w:p>
    <w:tbl>
      <w:tblPr>
        <w:tblStyle w:val="TableGrid"/>
        <w:tblW w:w="0" w:type="auto"/>
        <w:jc w:val="center"/>
        <w:tblLook w:val="04A0" w:firstRow="1" w:lastRow="0" w:firstColumn="1" w:lastColumn="0" w:noHBand="0" w:noVBand="1"/>
      </w:tblPr>
      <w:tblGrid>
        <w:gridCol w:w="2232"/>
        <w:gridCol w:w="877"/>
        <w:gridCol w:w="937"/>
      </w:tblGrid>
      <w:tr w:rsidR="002D063C" w:rsidRPr="002D063C" w:rsidTr="003C38FE">
        <w:trPr>
          <w:jc w:val="center"/>
        </w:trPr>
        <w:tc>
          <w:tcPr>
            <w:tcW w:w="0" w:type="auto"/>
          </w:tcPr>
          <w:p w:rsidR="003C38FE" w:rsidRPr="002D063C" w:rsidRDefault="003C38FE" w:rsidP="0004524A">
            <w:pPr>
              <w:rPr>
                <w:color w:val="000000" w:themeColor="text1"/>
              </w:rPr>
            </w:pPr>
          </w:p>
        </w:tc>
        <w:tc>
          <w:tcPr>
            <w:tcW w:w="0" w:type="auto"/>
          </w:tcPr>
          <w:p w:rsidR="003C38FE" w:rsidRPr="002D063C" w:rsidRDefault="009039C8" w:rsidP="0004524A">
            <w:pPr>
              <w:rPr>
                <w:b/>
                <w:bCs/>
                <w:color w:val="000000" w:themeColor="text1"/>
              </w:rPr>
            </w:pPr>
            <w:r w:rsidRPr="002D063C">
              <w:rPr>
                <w:b/>
                <w:bCs/>
                <w:color w:val="000000" w:themeColor="text1"/>
              </w:rPr>
              <w:t>Adams</w:t>
            </w:r>
          </w:p>
        </w:tc>
        <w:tc>
          <w:tcPr>
            <w:tcW w:w="0" w:type="auto"/>
          </w:tcPr>
          <w:p w:rsidR="003C38FE" w:rsidRPr="002D063C" w:rsidRDefault="009039C8" w:rsidP="0004524A">
            <w:pPr>
              <w:rPr>
                <w:b/>
                <w:bCs/>
                <w:color w:val="000000" w:themeColor="text1"/>
              </w:rPr>
            </w:pPr>
            <w:r w:rsidRPr="002D063C">
              <w:rPr>
                <w:b/>
                <w:bCs/>
                <w:color w:val="000000" w:themeColor="text1"/>
              </w:rPr>
              <w:t>Barnett</w:t>
            </w:r>
          </w:p>
        </w:tc>
      </w:tr>
      <w:tr w:rsidR="002D063C" w:rsidRPr="002D063C" w:rsidTr="003C38FE">
        <w:trPr>
          <w:jc w:val="center"/>
        </w:trPr>
        <w:tc>
          <w:tcPr>
            <w:tcW w:w="0" w:type="auto"/>
          </w:tcPr>
          <w:p w:rsidR="003C38FE" w:rsidRPr="002D063C" w:rsidRDefault="003C38FE" w:rsidP="0004524A">
            <w:pPr>
              <w:rPr>
                <w:color w:val="000000" w:themeColor="text1"/>
              </w:rPr>
            </w:pPr>
            <w:r w:rsidRPr="002D063C">
              <w:rPr>
                <w:color w:val="000000" w:themeColor="text1"/>
              </w:rPr>
              <w:t>Word count automat</w:t>
            </w:r>
            <w:r w:rsidR="002D5174" w:rsidRPr="002D063C">
              <w:rPr>
                <w:color w:val="000000" w:themeColor="text1"/>
              </w:rPr>
              <w:t>ed</w:t>
            </w:r>
          </w:p>
        </w:tc>
        <w:tc>
          <w:tcPr>
            <w:tcW w:w="0" w:type="auto"/>
          </w:tcPr>
          <w:p w:rsidR="003C38FE" w:rsidRPr="002D063C" w:rsidRDefault="003C38FE" w:rsidP="0004524A">
            <w:pPr>
              <w:rPr>
                <w:color w:val="000000" w:themeColor="text1"/>
              </w:rPr>
            </w:pPr>
            <w:r w:rsidRPr="002D063C">
              <w:rPr>
                <w:color w:val="000000" w:themeColor="text1"/>
              </w:rPr>
              <w:t>934</w:t>
            </w:r>
          </w:p>
        </w:tc>
        <w:tc>
          <w:tcPr>
            <w:tcW w:w="0" w:type="auto"/>
          </w:tcPr>
          <w:p w:rsidR="003C38FE" w:rsidRPr="002D063C" w:rsidRDefault="003C38FE" w:rsidP="0004524A">
            <w:pPr>
              <w:rPr>
                <w:color w:val="000000" w:themeColor="text1"/>
              </w:rPr>
            </w:pPr>
            <w:r w:rsidRPr="002D063C">
              <w:rPr>
                <w:color w:val="000000" w:themeColor="text1"/>
              </w:rPr>
              <w:t>1816</w:t>
            </w:r>
          </w:p>
        </w:tc>
      </w:tr>
      <w:tr w:rsidR="002D063C" w:rsidRPr="002D063C" w:rsidTr="003C38FE">
        <w:trPr>
          <w:jc w:val="center"/>
        </w:trPr>
        <w:tc>
          <w:tcPr>
            <w:tcW w:w="0" w:type="auto"/>
          </w:tcPr>
          <w:p w:rsidR="003C38FE" w:rsidRPr="002D063C" w:rsidRDefault="003C38FE" w:rsidP="0004524A">
            <w:pPr>
              <w:rPr>
                <w:color w:val="000000" w:themeColor="text1"/>
              </w:rPr>
            </w:pPr>
            <w:r w:rsidRPr="002D063C">
              <w:rPr>
                <w:color w:val="000000" w:themeColor="text1"/>
              </w:rPr>
              <w:t>Word count manual</w:t>
            </w:r>
          </w:p>
        </w:tc>
        <w:tc>
          <w:tcPr>
            <w:tcW w:w="0" w:type="auto"/>
          </w:tcPr>
          <w:p w:rsidR="003C38FE" w:rsidRPr="002D063C" w:rsidRDefault="003C38FE" w:rsidP="0004524A">
            <w:pPr>
              <w:rPr>
                <w:color w:val="000000" w:themeColor="text1"/>
              </w:rPr>
            </w:pPr>
            <w:r w:rsidRPr="002D063C">
              <w:rPr>
                <w:color w:val="000000" w:themeColor="text1"/>
              </w:rPr>
              <w:t>947</w:t>
            </w:r>
          </w:p>
        </w:tc>
        <w:tc>
          <w:tcPr>
            <w:tcW w:w="0" w:type="auto"/>
          </w:tcPr>
          <w:p w:rsidR="003C38FE" w:rsidRPr="002D063C" w:rsidRDefault="003C38FE" w:rsidP="0004524A">
            <w:pPr>
              <w:rPr>
                <w:color w:val="000000" w:themeColor="text1"/>
              </w:rPr>
            </w:pPr>
            <w:r w:rsidRPr="002D063C">
              <w:rPr>
                <w:color w:val="000000" w:themeColor="text1"/>
              </w:rPr>
              <w:t>1817</w:t>
            </w:r>
          </w:p>
        </w:tc>
      </w:tr>
      <w:tr w:rsidR="002D063C" w:rsidRPr="002D063C" w:rsidTr="003C38FE">
        <w:trPr>
          <w:jc w:val="center"/>
        </w:trPr>
        <w:tc>
          <w:tcPr>
            <w:tcW w:w="0" w:type="auto"/>
          </w:tcPr>
          <w:p w:rsidR="003C38FE" w:rsidRPr="002D063C" w:rsidRDefault="003C38FE" w:rsidP="0004524A">
            <w:pPr>
              <w:rPr>
                <w:color w:val="000000" w:themeColor="text1"/>
              </w:rPr>
            </w:pPr>
            <w:r w:rsidRPr="002D063C">
              <w:rPr>
                <w:color w:val="000000" w:themeColor="text1"/>
              </w:rPr>
              <w:t>Turnitin % similarity</w:t>
            </w:r>
          </w:p>
        </w:tc>
        <w:tc>
          <w:tcPr>
            <w:tcW w:w="0" w:type="auto"/>
          </w:tcPr>
          <w:p w:rsidR="003C38FE" w:rsidRPr="002D063C" w:rsidRDefault="003C38FE" w:rsidP="0004524A">
            <w:pPr>
              <w:rPr>
                <w:b/>
                <w:bCs/>
                <w:color w:val="000000" w:themeColor="text1"/>
              </w:rPr>
            </w:pPr>
            <w:r w:rsidRPr="002D063C">
              <w:rPr>
                <w:b/>
                <w:bCs/>
                <w:color w:val="000000" w:themeColor="text1"/>
              </w:rPr>
              <w:t>91%</w:t>
            </w:r>
          </w:p>
        </w:tc>
        <w:tc>
          <w:tcPr>
            <w:tcW w:w="0" w:type="auto"/>
          </w:tcPr>
          <w:p w:rsidR="003C38FE" w:rsidRPr="002D063C" w:rsidRDefault="003C38FE" w:rsidP="0004524A">
            <w:pPr>
              <w:rPr>
                <w:b/>
                <w:bCs/>
                <w:color w:val="000000" w:themeColor="text1"/>
              </w:rPr>
            </w:pPr>
            <w:r w:rsidRPr="002D063C">
              <w:rPr>
                <w:b/>
                <w:bCs/>
                <w:color w:val="000000" w:themeColor="text1"/>
              </w:rPr>
              <w:t>92%</w:t>
            </w:r>
          </w:p>
        </w:tc>
      </w:tr>
    </w:tbl>
    <w:p w:rsidR="003C38FE" w:rsidRPr="002D063C" w:rsidRDefault="0004524A" w:rsidP="003C38FE">
      <w:pPr>
        <w:rPr>
          <w:color w:val="000000" w:themeColor="text1"/>
        </w:rPr>
      </w:pPr>
      <w:r w:rsidRPr="002D063C">
        <w:rPr>
          <w:color w:val="000000" w:themeColor="text1"/>
        </w:rPr>
        <w:t xml:space="preserve"> </w:t>
      </w:r>
    </w:p>
    <w:p w:rsidR="003C38FE" w:rsidRPr="002D063C" w:rsidRDefault="008570A0" w:rsidP="001C16CF">
      <w:pPr>
        <w:rPr>
          <w:color w:val="000000" w:themeColor="text1"/>
        </w:rPr>
      </w:pPr>
      <w:r w:rsidRPr="002D063C">
        <w:rPr>
          <w:color w:val="000000" w:themeColor="text1"/>
        </w:rPr>
        <w:t xml:space="preserve">Table </w:t>
      </w:r>
      <w:r w:rsidR="001C16CF" w:rsidRPr="002D063C">
        <w:rPr>
          <w:color w:val="000000" w:themeColor="text1"/>
        </w:rPr>
        <w:t>1</w:t>
      </w:r>
      <w:r w:rsidRPr="002D063C">
        <w:rPr>
          <w:color w:val="000000" w:themeColor="text1"/>
        </w:rPr>
        <w:t xml:space="preserve"> </w:t>
      </w:r>
      <w:r w:rsidR="003C38FE" w:rsidRPr="002D063C">
        <w:rPr>
          <w:color w:val="000000" w:themeColor="text1"/>
        </w:rPr>
        <w:t>shows that both automat</w:t>
      </w:r>
      <w:r w:rsidR="002D5174" w:rsidRPr="002D063C">
        <w:rPr>
          <w:color w:val="000000" w:themeColor="text1"/>
        </w:rPr>
        <w:t>ed</w:t>
      </w:r>
      <w:r w:rsidR="003C38FE" w:rsidRPr="002D063C">
        <w:rPr>
          <w:color w:val="000000" w:themeColor="text1"/>
        </w:rPr>
        <w:t xml:space="preserve"> and manual transcripts show a very high level of agreement. </w:t>
      </w:r>
      <w:r w:rsidR="002D5174" w:rsidRPr="002D063C">
        <w:rPr>
          <w:color w:val="000000" w:themeColor="text1"/>
        </w:rPr>
        <w:t>Further s</w:t>
      </w:r>
      <w:r w:rsidR="003C38FE" w:rsidRPr="002D063C">
        <w:rPr>
          <w:color w:val="000000" w:themeColor="text1"/>
        </w:rPr>
        <w:t xml:space="preserve">crutiny of the comparison in Turnitin showed that many discrepancies were caused by relatively minor typos in the original, </w:t>
      </w:r>
      <w:r w:rsidR="002D5174" w:rsidRPr="002D063C">
        <w:rPr>
          <w:color w:val="000000" w:themeColor="text1"/>
        </w:rPr>
        <w:t xml:space="preserve">such as incorrect </w:t>
      </w:r>
      <w:r w:rsidR="003C38FE" w:rsidRPr="002D063C">
        <w:rPr>
          <w:color w:val="000000" w:themeColor="text1"/>
        </w:rPr>
        <w:t>automat</w:t>
      </w:r>
      <w:r w:rsidR="002D5174" w:rsidRPr="002D063C">
        <w:rPr>
          <w:color w:val="000000" w:themeColor="text1"/>
        </w:rPr>
        <w:t>ed</w:t>
      </w:r>
      <w:r w:rsidR="003C38FE" w:rsidRPr="002D063C">
        <w:rPr>
          <w:color w:val="000000" w:themeColor="text1"/>
        </w:rPr>
        <w:t xml:space="preserve"> transcription of domain-specific words and names, </w:t>
      </w:r>
      <w:r w:rsidR="0085773A" w:rsidRPr="002D063C">
        <w:rPr>
          <w:color w:val="000000" w:themeColor="text1"/>
        </w:rPr>
        <w:t xml:space="preserve">as demonstrated in Table </w:t>
      </w:r>
      <w:r w:rsidR="001C16CF" w:rsidRPr="002D063C">
        <w:rPr>
          <w:color w:val="000000" w:themeColor="text1"/>
        </w:rPr>
        <w:t>2</w:t>
      </w:r>
      <w:r w:rsidR="003C38FE" w:rsidRPr="002D063C">
        <w:rPr>
          <w:color w:val="000000" w:themeColor="text1"/>
        </w:rPr>
        <w:t>.</w:t>
      </w:r>
      <w:r w:rsidR="00A34100" w:rsidRPr="002D063C">
        <w:rPr>
          <w:color w:val="000000" w:themeColor="text1"/>
        </w:rPr>
        <w:t xml:space="preserve"> This list is not meant as an exhaustive analysis of the transcripts but as demonstration that </w:t>
      </w:r>
      <w:r w:rsidR="002D5174" w:rsidRPr="002D063C">
        <w:rPr>
          <w:color w:val="000000" w:themeColor="text1"/>
        </w:rPr>
        <w:t xml:space="preserve">many </w:t>
      </w:r>
      <w:r w:rsidR="00A34100" w:rsidRPr="002D063C">
        <w:rPr>
          <w:color w:val="000000" w:themeColor="text1"/>
        </w:rPr>
        <w:t xml:space="preserve">of the errors actually are quite small and easily rectifiable. </w:t>
      </w:r>
      <w:r w:rsidR="000011CE" w:rsidRPr="002D063C">
        <w:rPr>
          <w:color w:val="000000" w:themeColor="text1"/>
        </w:rPr>
        <w:t>Small differences also occurred the other way i</w:t>
      </w:r>
      <w:r w:rsidRPr="002D063C">
        <w:rPr>
          <w:color w:val="000000" w:themeColor="text1"/>
        </w:rPr>
        <w:t>.</w:t>
      </w:r>
      <w:r w:rsidR="000011CE" w:rsidRPr="002D063C">
        <w:rPr>
          <w:color w:val="000000" w:themeColor="text1"/>
        </w:rPr>
        <w:t>e</w:t>
      </w:r>
      <w:r w:rsidRPr="002D063C">
        <w:rPr>
          <w:color w:val="000000" w:themeColor="text1"/>
        </w:rPr>
        <w:t>.</w:t>
      </w:r>
      <w:r w:rsidR="000011CE" w:rsidRPr="002D063C">
        <w:rPr>
          <w:color w:val="000000" w:themeColor="text1"/>
        </w:rPr>
        <w:t xml:space="preserve"> that Turnitin would not flag them up whilst they were different from the recording.</w:t>
      </w:r>
      <w:r w:rsidR="00160445" w:rsidRPr="002D063C">
        <w:rPr>
          <w:color w:val="000000" w:themeColor="text1"/>
        </w:rPr>
        <w:t xml:space="preserve"> </w:t>
      </w:r>
    </w:p>
    <w:p w:rsidR="001E4D21" w:rsidRPr="002D063C" w:rsidRDefault="001E4D21" w:rsidP="001C16CF">
      <w:pPr>
        <w:pStyle w:val="Caption"/>
        <w:keepNext/>
        <w:rPr>
          <w:color w:val="000000" w:themeColor="text1"/>
        </w:rPr>
      </w:pPr>
      <w:bookmarkStart w:id="7" w:name="_Ref479624814"/>
      <w:r w:rsidRPr="002D063C">
        <w:rPr>
          <w:color w:val="000000" w:themeColor="text1"/>
        </w:rPr>
        <w:t>Table</w:t>
      </w:r>
      <w:bookmarkEnd w:id="7"/>
      <w:r w:rsidR="008570A0" w:rsidRPr="002D063C">
        <w:rPr>
          <w:color w:val="000000" w:themeColor="text1"/>
        </w:rPr>
        <w:t xml:space="preserve"> </w:t>
      </w:r>
      <w:r w:rsidR="001C16CF" w:rsidRPr="002D063C">
        <w:rPr>
          <w:color w:val="000000" w:themeColor="text1"/>
        </w:rPr>
        <w:t>2</w:t>
      </w:r>
      <w:r w:rsidRPr="002D063C">
        <w:rPr>
          <w:color w:val="000000" w:themeColor="text1"/>
        </w:rPr>
        <w:t>: selection of</w:t>
      </w:r>
      <w:r w:rsidR="00AE715C" w:rsidRPr="002D063C">
        <w:rPr>
          <w:color w:val="000000" w:themeColor="text1"/>
        </w:rPr>
        <w:t xml:space="preserve"> </w:t>
      </w:r>
      <w:r w:rsidRPr="002D063C">
        <w:rPr>
          <w:color w:val="000000" w:themeColor="text1"/>
        </w:rPr>
        <w:t xml:space="preserve">qualitative differences between the manual and </w:t>
      </w:r>
      <w:r w:rsidR="008917F5" w:rsidRPr="002D063C">
        <w:rPr>
          <w:color w:val="000000" w:themeColor="text1"/>
        </w:rPr>
        <w:t>automated</w:t>
      </w:r>
      <w:r w:rsidRPr="002D063C">
        <w:rPr>
          <w:color w:val="000000" w:themeColor="text1"/>
        </w:rPr>
        <w:t xml:space="preserve"> transcript</w:t>
      </w:r>
      <w:r w:rsidR="00AE715C" w:rsidRPr="002D063C">
        <w:rPr>
          <w:color w:val="000000" w:themeColor="text1"/>
        </w:rPr>
        <w:t>s</w:t>
      </w:r>
      <w:r w:rsidR="00962B12" w:rsidRPr="002D063C">
        <w:rPr>
          <w:color w:val="000000" w:themeColor="text1"/>
        </w:rPr>
        <w:t xml:space="preserve"> for (T)</w:t>
      </w:r>
      <w:r w:rsidR="0085773A" w:rsidRPr="002D063C">
        <w:rPr>
          <w:color w:val="000000" w:themeColor="text1"/>
        </w:rPr>
        <w:t>. The ‘correct’ interpretation is indicated in italics.</w:t>
      </w:r>
    </w:p>
    <w:tbl>
      <w:tblPr>
        <w:tblStyle w:val="TableGrid"/>
        <w:tblW w:w="0" w:type="auto"/>
        <w:jc w:val="center"/>
        <w:tblLook w:val="04A0" w:firstRow="1" w:lastRow="0" w:firstColumn="1" w:lastColumn="0" w:noHBand="0" w:noVBand="1"/>
      </w:tblPr>
      <w:tblGrid>
        <w:gridCol w:w="2531"/>
        <w:gridCol w:w="2564"/>
        <w:gridCol w:w="3604"/>
      </w:tblGrid>
      <w:tr w:rsidR="002D063C" w:rsidRPr="002D063C" w:rsidTr="001E4D21">
        <w:trPr>
          <w:jc w:val="center"/>
        </w:trPr>
        <w:tc>
          <w:tcPr>
            <w:tcW w:w="2531" w:type="dxa"/>
          </w:tcPr>
          <w:p w:rsidR="00160445" w:rsidRPr="002D063C" w:rsidRDefault="00160445" w:rsidP="003C38FE">
            <w:pPr>
              <w:rPr>
                <w:b/>
                <w:bCs/>
                <w:color w:val="000000" w:themeColor="text1"/>
              </w:rPr>
            </w:pPr>
            <w:r w:rsidRPr="002D063C">
              <w:rPr>
                <w:b/>
                <w:bCs/>
                <w:color w:val="000000" w:themeColor="text1"/>
              </w:rPr>
              <w:t>Manual</w:t>
            </w:r>
          </w:p>
        </w:tc>
        <w:tc>
          <w:tcPr>
            <w:tcW w:w="2564" w:type="dxa"/>
          </w:tcPr>
          <w:p w:rsidR="00160445" w:rsidRPr="002D063C" w:rsidRDefault="00160445" w:rsidP="003C38FE">
            <w:pPr>
              <w:rPr>
                <w:b/>
                <w:bCs/>
                <w:color w:val="000000" w:themeColor="text1"/>
              </w:rPr>
            </w:pPr>
            <w:r w:rsidRPr="002D063C">
              <w:rPr>
                <w:b/>
                <w:bCs/>
                <w:color w:val="000000" w:themeColor="text1"/>
              </w:rPr>
              <w:t>Automat</w:t>
            </w:r>
            <w:r w:rsidR="002D5174" w:rsidRPr="002D063C">
              <w:rPr>
                <w:b/>
                <w:bCs/>
                <w:color w:val="000000" w:themeColor="text1"/>
              </w:rPr>
              <w:t>ed</w:t>
            </w:r>
          </w:p>
        </w:tc>
        <w:tc>
          <w:tcPr>
            <w:tcW w:w="3604" w:type="dxa"/>
          </w:tcPr>
          <w:p w:rsidR="00160445" w:rsidRPr="002D063C" w:rsidRDefault="00160445" w:rsidP="003C38FE">
            <w:pPr>
              <w:rPr>
                <w:b/>
                <w:bCs/>
                <w:color w:val="000000" w:themeColor="text1"/>
              </w:rPr>
            </w:pPr>
            <w:r w:rsidRPr="002D063C">
              <w:rPr>
                <w:b/>
                <w:bCs/>
                <w:color w:val="000000" w:themeColor="text1"/>
              </w:rPr>
              <w:t>Comment</w:t>
            </w:r>
          </w:p>
        </w:tc>
      </w:tr>
      <w:tr w:rsidR="002D063C" w:rsidRPr="002D063C" w:rsidTr="001E4D21">
        <w:trPr>
          <w:jc w:val="center"/>
        </w:trPr>
        <w:tc>
          <w:tcPr>
            <w:tcW w:w="2531" w:type="dxa"/>
          </w:tcPr>
          <w:p w:rsidR="00160445" w:rsidRPr="002D063C" w:rsidRDefault="00160445" w:rsidP="003C38FE">
            <w:pPr>
              <w:rPr>
                <w:color w:val="000000" w:themeColor="text1"/>
              </w:rPr>
            </w:pPr>
            <w:r w:rsidRPr="002D063C">
              <w:rPr>
                <w:color w:val="000000" w:themeColor="text1"/>
              </w:rPr>
              <w:t>Staid</w:t>
            </w:r>
          </w:p>
          <w:p w:rsidR="00160445" w:rsidRPr="002D063C" w:rsidRDefault="00160445" w:rsidP="003C38FE">
            <w:pPr>
              <w:rPr>
                <w:color w:val="000000" w:themeColor="text1"/>
              </w:rPr>
            </w:pPr>
            <w:r w:rsidRPr="002D063C">
              <w:rPr>
                <w:color w:val="000000" w:themeColor="text1"/>
              </w:rPr>
              <w:t>Carrier</w:t>
            </w:r>
            <w:r w:rsidRPr="002D063C">
              <w:rPr>
                <w:color w:val="000000" w:themeColor="text1"/>
              </w:rPr>
              <w:br/>
              <w:t>Consciences</w:t>
            </w:r>
          </w:p>
        </w:tc>
        <w:tc>
          <w:tcPr>
            <w:tcW w:w="2564" w:type="dxa"/>
          </w:tcPr>
          <w:p w:rsidR="00160445" w:rsidRPr="002D063C" w:rsidRDefault="00160445" w:rsidP="003C38FE">
            <w:pPr>
              <w:rPr>
                <w:i/>
                <w:iCs/>
                <w:color w:val="000000" w:themeColor="text1"/>
              </w:rPr>
            </w:pPr>
            <w:r w:rsidRPr="002D063C">
              <w:rPr>
                <w:i/>
                <w:iCs/>
                <w:color w:val="000000" w:themeColor="text1"/>
              </w:rPr>
              <w:t>Stayed</w:t>
            </w:r>
          </w:p>
          <w:p w:rsidR="00160445" w:rsidRPr="002D063C" w:rsidRDefault="00160445" w:rsidP="003C38FE">
            <w:pPr>
              <w:rPr>
                <w:color w:val="000000" w:themeColor="text1"/>
              </w:rPr>
            </w:pPr>
            <w:r w:rsidRPr="002D063C">
              <w:rPr>
                <w:i/>
                <w:iCs/>
                <w:color w:val="000000" w:themeColor="text1"/>
              </w:rPr>
              <w:t>Career</w:t>
            </w:r>
            <w:r w:rsidRPr="002D063C">
              <w:rPr>
                <w:color w:val="000000" w:themeColor="text1"/>
              </w:rPr>
              <w:br/>
            </w:r>
            <w:r w:rsidRPr="002D063C">
              <w:rPr>
                <w:i/>
                <w:iCs/>
                <w:color w:val="000000" w:themeColor="text1"/>
              </w:rPr>
              <w:t>conscientious</w:t>
            </w:r>
          </w:p>
        </w:tc>
        <w:tc>
          <w:tcPr>
            <w:tcW w:w="3604" w:type="dxa"/>
          </w:tcPr>
          <w:p w:rsidR="00160445" w:rsidRPr="002D063C" w:rsidRDefault="00160445" w:rsidP="003C38FE">
            <w:pPr>
              <w:rPr>
                <w:color w:val="000000" w:themeColor="text1"/>
              </w:rPr>
            </w:pPr>
            <w:r w:rsidRPr="002D063C">
              <w:rPr>
                <w:color w:val="000000" w:themeColor="text1"/>
              </w:rPr>
              <w:t>The automat</w:t>
            </w:r>
            <w:r w:rsidR="002D5174" w:rsidRPr="002D063C">
              <w:rPr>
                <w:color w:val="000000" w:themeColor="text1"/>
              </w:rPr>
              <w:t>ed</w:t>
            </w:r>
            <w:r w:rsidRPr="002D063C">
              <w:rPr>
                <w:color w:val="000000" w:themeColor="text1"/>
              </w:rPr>
              <w:t xml:space="preserve"> transcript did not contain language typos</w:t>
            </w:r>
            <w:r w:rsidR="001E4D21" w:rsidRPr="002D063C">
              <w:rPr>
                <w:color w:val="000000" w:themeColor="text1"/>
              </w:rPr>
              <w:t xml:space="preserve"> or incorrectly interpreted words</w:t>
            </w:r>
            <w:r w:rsidRPr="002D063C">
              <w:rPr>
                <w:color w:val="000000" w:themeColor="text1"/>
              </w:rPr>
              <w:t>.</w:t>
            </w:r>
          </w:p>
        </w:tc>
      </w:tr>
      <w:tr w:rsidR="002D063C" w:rsidRPr="002D063C" w:rsidTr="001E4D21">
        <w:trPr>
          <w:jc w:val="center"/>
        </w:trPr>
        <w:tc>
          <w:tcPr>
            <w:tcW w:w="2531" w:type="dxa"/>
          </w:tcPr>
          <w:p w:rsidR="00160445" w:rsidRPr="002D063C" w:rsidRDefault="00160445" w:rsidP="003C38FE">
            <w:pPr>
              <w:rPr>
                <w:i/>
                <w:iCs/>
                <w:color w:val="000000" w:themeColor="text1"/>
              </w:rPr>
            </w:pPr>
            <w:r w:rsidRPr="002D063C">
              <w:rPr>
                <w:i/>
                <w:iCs/>
                <w:color w:val="000000" w:themeColor="text1"/>
              </w:rPr>
              <w:t>I am</w:t>
            </w:r>
          </w:p>
        </w:tc>
        <w:tc>
          <w:tcPr>
            <w:tcW w:w="2564" w:type="dxa"/>
          </w:tcPr>
          <w:p w:rsidR="00160445" w:rsidRPr="002D063C" w:rsidRDefault="00160445" w:rsidP="003C38FE">
            <w:pPr>
              <w:rPr>
                <w:i/>
                <w:iCs/>
                <w:color w:val="000000" w:themeColor="text1"/>
              </w:rPr>
            </w:pPr>
            <w:r w:rsidRPr="002D063C">
              <w:rPr>
                <w:i/>
                <w:iCs/>
                <w:color w:val="000000" w:themeColor="text1"/>
              </w:rPr>
              <w:t>I’m</w:t>
            </w:r>
          </w:p>
        </w:tc>
        <w:tc>
          <w:tcPr>
            <w:tcW w:w="3604" w:type="dxa"/>
          </w:tcPr>
          <w:p w:rsidR="00160445" w:rsidRPr="002D063C" w:rsidRDefault="001E4D21" w:rsidP="003C38FE">
            <w:pPr>
              <w:rPr>
                <w:color w:val="000000" w:themeColor="text1"/>
              </w:rPr>
            </w:pPr>
            <w:r w:rsidRPr="002D063C">
              <w:rPr>
                <w:color w:val="000000" w:themeColor="text1"/>
              </w:rPr>
              <w:t>This means the same but is picked up as ‘different’.</w:t>
            </w:r>
          </w:p>
        </w:tc>
      </w:tr>
      <w:tr w:rsidR="002D063C" w:rsidRPr="002D063C" w:rsidTr="001E4D21">
        <w:trPr>
          <w:jc w:val="center"/>
        </w:trPr>
        <w:tc>
          <w:tcPr>
            <w:tcW w:w="2531" w:type="dxa"/>
          </w:tcPr>
          <w:p w:rsidR="00160445" w:rsidRPr="002D063C" w:rsidRDefault="00160445" w:rsidP="003C38FE">
            <w:pPr>
              <w:rPr>
                <w:i/>
                <w:iCs/>
                <w:color w:val="000000" w:themeColor="text1"/>
              </w:rPr>
            </w:pPr>
            <w:r w:rsidRPr="002D063C">
              <w:rPr>
                <w:i/>
                <w:iCs/>
                <w:color w:val="000000" w:themeColor="text1"/>
              </w:rPr>
              <w:t>Head teacher</w:t>
            </w:r>
          </w:p>
        </w:tc>
        <w:tc>
          <w:tcPr>
            <w:tcW w:w="2564" w:type="dxa"/>
          </w:tcPr>
          <w:p w:rsidR="00160445" w:rsidRPr="002D063C" w:rsidRDefault="001E4D21" w:rsidP="003C38FE">
            <w:pPr>
              <w:rPr>
                <w:i/>
                <w:iCs/>
                <w:color w:val="000000" w:themeColor="text1"/>
              </w:rPr>
            </w:pPr>
            <w:r w:rsidRPr="002D063C">
              <w:rPr>
                <w:i/>
                <w:iCs/>
                <w:color w:val="000000" w:themeColor="text1"/>
              </w:rPr>
              <w:t>H</w:t>
            </w:r>
            <w:r w:rsidR="00160445" w:rsidRPr="002D063C">
              <w:rPr>
                <w:i/>
                <w:iCs/>
                <w:color w:val="000000" w:themeColor="text1"/>
              </w:rPr>
              <w:t>eadteacher</w:t>
            </w:r>
          </w:p>
        </w:tc>
        <w:tc>
          <w:tcPr>
            <w:tcW w:w="3604" w:type="dxa"/>
          </w:tcPr>
          <w:p w:rsidR="00160445" w:rsidRPr="002D063C" w:rsidRDefault="001E4D21" w:rsidP="001E4D21">
            <w:pPr>
              <w:rPr>
                <w:color w:val="000000" w:themeColor="text1"/>
              </w:rPr>
            </w:pPr>
            <w:r w:rsidRPr="002D063C">
              <w:rPr>
                <w:color w:val="000000" w:themeColor="text1"/>
              </w:rPr>
              <w:t>The similarity check saw the two as different.</w:t>
            </w:r>
          </w:p>
        </w:tc>
      </w:tr>
      <w:tr w:rsidR="002D063C" w:rsidRPr="002D063C" w:rsidTr="001E4D21">
        <w:trPr>
          <w:jc w:val="center"/>
        </w:trPr>
        <w:tc>
          <w:tcPr>
            <w:tcW w:w="2531" w:type="dxa"/>
          </w:tcPr>
          <w:p w:rsidR="00160445" w:rsidRPr="002D063C" w:rsidRDefault="00160445" w:rsidP="003C38FE">
            <w:pPr>
              <w:rPr>
                <w:i/>
                <w:iCs/>
                <w:color w:val="000000" w:themeColor="text1"/>
              </w:rPr>
            </w:pPr>
            <w:r w:rsidRPr="002D063C">
              <w:rPr>
                <w:i/>
                <w:iCs/>
                <w:color w:val="000000" w:themeColor="text1"/>
              </w:rPr>
              <w:t>Completer</w:t>
            </w:r>
          </w:p>
        </w:tc>
        <w:tc>
          <w:tcPr>
            <w:tcW w:w="2564" w:type="dxa"/>
          </w:tcPr>
          <w:p w:rsidR="00160445" w:rsidRPr="002D063C" w:rsidRDefault="00160445" w:rsidP="00160445">
            <w:pPr>
              <w:rPr>
                <w:color w:val="000000" w:themeColor="text1"/>
              </w:rPr>
            </w:pPr>
            <w:r w:rsidRPr="002D063C">
              <w:rPr>
                <w:color w:val="000000" w:themeColor="text1"/>
              </w:rPr>
              <w:t>complete a</w:t>
            </w:r>
          </w:p>
        </w:tc>
        <w:tc>
          <w:tcPr>
            <w:tcW w:w="3604" w:type="dxa"/>
          </w:tcPr>
          <w:p w:rsidR="00160445" w:rsidRPr="002D063C" w:rsidRDefault="001E4D21" w:rsidP="003C38FE">
            <w:pPr>
              <w:rPr>
                <w:color w:val="000000" w:themeColor="text1"/>
              </w:rPr>
            </w:pPr>
            <w:r w:rsidRPr="002D063C">
              <w:rPr>
                <w:color w:val="000000" w:themeColor="text1"/>
              </w:rPr>
              <w:t>The automat</w:t>
            </w:r>
            <w:r w:rsidR="002D5174" w:rsidRPr="002D063C">
              <w:rPr>
                <w:color w:val="000000" w:themeColor="text1"/>
              </w:rPr>
              <w:t>ed</w:t>
            </w:r>
            <w:r w:rsidRPr="002D063C">
              <w:rPr>
                <w:color w:val="000000" w:themeColor="text1"/>
              </w:rPr>
              <w:t xml:space="preserve"> process confused some of the sounds.</w:t>
            </w:r>
            <w:r w:rsidR="0085773A" w:rsidRPr="002D063C">
              <w:rPr>
                <w:color w:val="000000" w:themeColor="text1"/>
              </w:rPr>
              <w:t xml:space="preserve"> The interviewee used the word </w:t>
            </w:r>
            <w:r w:rsidR="002D5174" w:rsidRPr="002D063C">
              <w:rPr>
                <w:color w:val="000000" w:themeColor="text1"/>
              </w:rPr>
              <w:t xml:space="preserve">“completer” </w:t>
            </w:r>
            <w:r w:rsidR="0085773A" w:rsidRPr="002D063C">
              <w:rPr>
                <w:color w:val="000000" w:themeColor="text1"/>
              </w:rPr>
              <w:t xml:space="preserve">in the context of ‘being someone who </w:t>
            </w:r>
            <w:r w:rsidR="0085773A" w:rsidRPr="002D063C">
              <w:rPr>
                <w:color w:val="000000" w:themeColor="text1"/>
              </w:rPr>
              <w:lastRenderedPageBreak/>
              <w:t>completes things’.</w:t>
            </w:r>
          </w:p>
        </w:tc>
      </w:tr>
      <w:tr w:rsidR="002D063C" w:rsidRPr="002D063C" w:rsidTr="001E4D21">
        <w:trPr>
          <w:jc w:val="center"/>
        </w:trPr>
        <w:tc>
          <w:tcPr>
            <w:tcW w:w="2531" w:type="dxa"/>
          </w:tcPr>
          <w:p w:rsidR="00160445" w:rsidRPr="002D063C" w:rsidRDefault="00160445" w:rsidP="003C38FE">
            <w:pPr>
              <w:rPr>
                <w:color w:val="000000" w:themeColor="text1"/>
              </w:rPr>
            </w:pPr>
          </w:p>
        </w:tc>
        <w:tc>
          <w:tcPr>
            <w:tcW w:w="2564" w:type="dxa"/>
          </w:tcPr>
          <w:p w:rsidR="00160445" w:rsidRPr="002D063C" w:rsidRDefault="001E4D21" w:rsidP="003C38FE">
            <w:pPr>
              <w:rPr>
                <w:color w:val="000000" w:themeColor="text1"/>
              </w:rPr>
            </w:pPr>
            <w:r w:rsidRPr="002D063C">
              <w:rPr>
                <w:color w:val="000000" w:themeColor="text1"/>
              </w:rPr>
              <w:t>Text added by software for downloading the sub-titles</w:t>
            </w:r>
          </w:p>
        </w:tc>
        <w:tc>
          <w:tcPr>
            <w:tcW w:w="3604" w:type="dxa"/>
          </w:tcPr>
          <w:p w:rsidR="00160445" w:rsidRPr="002D063C" w:rsidRDefault="001E4D21" w:rsidP="003C38FE">
            <w:pPr>
              <w:rPr>
                <w:color w:val="000000" w:themeColor="text1"/>
              </w:rPr>
            </w:pPr>
            <w:r w:rsidRPr="002D063C">
              <w:rPr>
                <w:color w:val="000000" w:themeColor="text1"/>
              </w:rPr>
              <w:t>The similarity check saw these as textual differences.</w:t>
            </w:r>
          </w:p>
        </w:tc>
      </w:tr>
      <w:tr w:rsidR="001E4D21" w:rsidRPr="002D063C" w:rsidTr="001E4D21">
        <w:trPr>
          <w:jc w:val="center"/>
        </w:trPr>
        <w:tc>
          <w:tcPr>
            <w:tcW w:w="2531" w:type="dxa"/>
          </w:tcPr>
          <w:p w:rsidR="001E4D21" w:rsidRPr="002D063C" w:rsidRDefault="001E4D21" w:rsidP="003C38FE">
            <w:pPr>
              <w:rPr>
                <w:color w:val="000000" w:themeColor="text1"/>
              </w:rPr>
            </w:pPr>
            <w:r w:rsidRPr="002D063C">
              <w:rPr>
                <w:color w:val="000000" w:themeColor="text1"/>
              </w:rPr>
              <w:t>This text had initials of the speakers</w:t>
            </w:r>
          </w:p>
        </w:tc>
        <w:tc>
          <w:tcPr>
            <w:tcW w:w="2564" w:type="dxa"/>
          </w:tcPr>
          <w:p w:rsidR="001E4D21" w:rsidRPr="002D063C" w:rsidRDefault="001E4D21" w:rsidP="003C38FE">
            <w:pPr>
              <w:rPr>
                <w:color w:val="000000" w:themeColor="text1"/>
              </w:rPr>
            </w:pPr>
          </w:p>
        </w:tc>
        <w:tc>
          <w:tcPr>
            <w:tcW w:w="3604" w:type="dxa"/>
          </w:tcPr>
          <w:p w:rsidR="001E4D21" w:rsidRPr="002D063C" w:rsidRDefault="001E4D21" w:rsidP="003C38FE">
            <w:pPr>
              <w:rPr>
                <w:color w:val="000000" w:themeColor="text1"/>
              </w:rPr>
            </w:pPr>
            <w:r w:rsidRPr="002D063C">
              <w:rPr>
                <w:color w:val="000000" w:themeColor="text1"/>
              </w:rPr>
              <w:t>The similarity check saw these as textual differences.</w:t>
            </w:r>
          </w:p>
        </w:tc>
      </w:tr>
    </w:tbl>
    <w:p w:rsidR="00160445" w:rsidRPr="002D063C" w:rsidRDefault="00160445" w:rsidP="003C38FE">
      <w:pPr>
        <w:rPr>
          <w:color w:val="000000" w:themeColor="text1"/>
        </w:rPr>
      </w:pPr>
    </w:p>
    <w:p w:rsidR="00BA3B73" w:rsidRPr="002D063C" w:rsidRDefault="001E4D21" w:rsidP="002C44BC">
      <w:pPr>
        <w:rPr>
          <w:color w:val="000000" w:themeColor="text1"/>
        </w:rPr>
      </w:pPr>
      <w:r w:rsidRPr="002D063C">
        <w:rPr>
          <w:color w:val="000000" w:themeColor="text1"/>
        </w:rPr>
        <w:t xml:space="preserve">It can be observed that the differences are minor, and mainly concern easily </w:t>
      </w:r>
      <w:r w:rsidR="00C51780" w:rsidRPr="002D063C">
        <w:rPr>
          <w:color w:val="000000" w:themeColor="text1"/>
        </w:rPr>
        <w:t xml:space="preserve">rectified issues or aspects that </w:t>
      </w:r>
      <w:r w:rsidR="002C44BC" w:rsidRPr="002D063C">
        <w:rPr>
          <w:color w:val="000000" w:themeColor="text1"/>
        </w:rPr>
        <w:t xml:space="preserve">manual transcripts from </w:t>
      </w:r>
      <w:r w:rsidR="00C51780" w:rsidRPr="002D063C">
        <w:rPr>
          <w:color w:val="000000" w:themeColor="text1"/>
        </w:rPr>
        <w:t xml:space="preserve">human transcribers might not necessarily </w:t>
      </w:r>
      <w:r w:rsidR="002C44BC" w:rsidRPr="002D063C">
        <w:rPr>
          <w:color w:val="000000" w:themeColor="text1"/>
        </w:rPr>
        <w:t>result in the optimal transcript</w:t>
      </w:r>
      <w:r w:rsidR="00C51780" w:rsidRPr="002D063C">
        <w:rPr>
          <w:color w:val="000000" w:themeColor="text1"/>
        </w:rPr>
        <w:t xml:space="preserve">. </w:t>
      </w:r>
    </w:p>
    <w:p w:rsidR="00160445" w:rsidRPr="002D063C" w:rsidRDefault="001E4D21" w:rsidP="00C51780">
      <w:pPr>
        <w:pStyle w:val="Heading3"/>
        <w:rPr>
          <w:color w:val="000000" w:themeColor="text1"/>
        </w:rPr>
      </w:pPr>
      <w:r w:rsidRPr="002D063C">
        <w:rPr>
          <w:color w:val="000000" w:themeColor="text1"/>
        </w:rPr>
        <w:t>The TIMSS video study</w:t>
      </w:r>
      <w:r w:rsidR="00C51780" w:rsidRPr="002D063C">
        <w:rPr>
          <w:color w:val="000000" w:themeColor="text1"/>
        </w:rPr>
        <w:t xml:space="preserve"> (</w:t>
      </w:r>
      <w:r w:rsidR="002C44BC" w:rsidRPr="002D063C">
        <w:rPr>
          <w:color w:val="000000" w:themeColor="text1"/>
        </w:rPr>
        <w:t xml:space="preserve">Source </w:t>
      </w:r>
      <w:r w:rsidR="00C51780" w:rsidRPr="002D063C">
        <w:rPr>
          <w:color w:val="000000" w:themeColor="text1"/>
        </w:rPr>
        <w:t>C)</w:t>
      </w:r>
    </w:p>
    <w:p w:rsidR="00C51780" w:rsidRPr="002D063C" w:rsidRDefault="00C51780" w:rsidP="001C16CF">
      <w:pPr>
        <w:rPr>
          <w:color w:val="000000" w:themeColor="text1"/>
        </w:rPr>
      </w:pPr>
      <w:r w:rsidRPr="002D063C">
        <w:rPr>
          <w:color w:val="000000" w:themeColor="text1"/>
        </w:rPr>
        <w:t xml:space="preserve">The </w:t>
      </w:r>
      <w:r w:rsidR="002C44BC" w:rsidRPr="002D063C">
        <w:rPr>
          <w:color w:val="000000" w:themeColor="text1"/>
        </w:rPr>
        <w:t xml:space="preserve">results </w:t>
      </w:r>
      <w:r w:rsidR="00443885" w:rsidRPr="002D063C">
        <w:rPr>
          <w:color w:val="000000" w:themeColor="text1"/>
        </w:rPr>
        <w:t xml:space="preserve">of the similarity check of transcripts derived from </w:t>
      </w:r>
      <w:r w:rsidR="002C44BC" w:rsidRPr="002D063C">
        <w:rPr>
          <w:color w:val="000000" w:themeColor="text1"/>
        </w:rPr>
        <w:t>the TIMSS</w:t>
      </w:r>
      <w:r w:rsidRPr="002D063C">
        <w:rPr>
          <w:color w:val="000000" w:themeColor="text1"/>
        </w:rPr>
        <w:t xml:space="preserve"> classroom study </w:t>
      </w:r>
      <w:r w:rsidR="00443885" w:rsidRPr="002D063C">
        <w:rPr>
          <w:color w:val="000000" w:themeColor="text1"/>
        </w:rPr>
        <w:t xml:space="preserve">video are presented </w:t>
      </w:r>
      <w:r w:rsidR="0068663D" w:rsidRPr="002D063C">
        <w:rPr>
          <w:color w:val="000000" w:themeColor="text1"/>
        </w:rPr>
        <w:t xml:space="preserve">in </w:t>
      </w:r>
      <w:r w:rsidR="008570A0" w:rsidRPr="002D063C">
        <w:rPr>
          <w:color w:val="000000" w:themeColor="text1"/>
        </w:rPr>
        <w:t xml:space="preserve">Table </w:t>
      </w:r>
      <w:r w:rsidR="001C16CF" w:rsidRPr="002D063C">
        <w:rPr>
          <w:color w:val="000000" w:themeColor="text1"/>
        </w:rPr>
        <w:t>3</w:t>
      </w:r>
      <w:r w:rsidR="00443885" w:rsidRPr="002D063C">
        <w:rPr>
          <w:color w:val="000000" w:themeColor="text1"/>
        </w:rPr>
        <w:t>. These are</w:t>
      </w:r>
      <w:r w:rsidR="00B80B9E" w:rsidRPr="002D063C">
        <w:rPr>
          <w:color w:val="000000" w:themeColor="text1"/>
        </w:rPr>
        <w:fldChar w:fldCharType="begin"/>
      </w:r>
      <w:r w:rsidR="00B80B9E" w:rsidRPr="002D063C">
        <w:rPr>
          <w:color w:val="000000" w:themeColor="text1"/>
        </w:rPr>
        <w:instrText xml:space="preserve"> REF _Ref479625951 </w:instrText>
      </w:r>
      <w:r w:rsidR="00B80B9E" w:rsidRPr="002D063C">
        <w:rPr>
          <w:color w:val="000000" w:themeColor="text1"/>
        </w:rPr>
        <w:fldChar w:fldCharType="end"/>
      </w:r>
      <w:r w:rsidR="0068663D" w:rsidRPr="002D063C">
        <w:rPr>
          <w:color w:val="000000" w:themeColor="text1"/>
        </w:rPr>
        <w:t xml:space="preserve"> </w:t>
      </w:r>
      <w:r w:rsidRPr="002D063C">
        <w:rPr>
          <w:color w:val="000000" w:themeColor="text1"/>
        </w:rPr>
        <w:t xml:space="preserve">also quite favourable, but </w:t>
      </w:r>
      <w:r w:rsidR="00443885" w:rsidRPr="002D063C">
        <w:rPr>
          <w:color w:val="000000" w:themeColor="text1"/>
        </w:rPr>
        <w:t xml:space="preserve">with a similarity match of 68% the result is </w:t>
      </w:r>
      <w:r w:rsidRPr="002D063C">
        <w:rPr>
          <w:color w:val="000000" w:themeColor="text1"/>
        </w:rPr>
        <w:t xml:space="preserve">not as </w:t>
      </w:r>
      <w:r w:rsidR="00443885" w:rsidRPr="002D063C">
        <w:rPr>
          <w:color w:val="000000" w:themeColor="text1"/>
        </w:rPr>
        <w:t xml:space="preserve">good </w:t>
      </w:r>
      <w:r w:rsidRPr="002D063C">
        <w:rPr>
          <w:color w:val="000000" w:themeColor="text1"/>
        </w:rPr>
        <w:t>as th</w:t>
      </w:r>
      <w:r w:rsidR="00443885" w:rsidRPr="002D063C">
        <w:rPr>
          <w:color w:val="000000" w:themeColor="text1"/>
        </w:rPr>
        <w:t>at achieved for the</w:t>
      </w:r>
      <w:r w:rsidRPr="002D063C">
        <w:rPr>
          <w:color w:val="000000" w:themeColor="text1"/>
        </w:rPr>
        <w:t xml:space="preserve"> interview</w:t>
      </w:r>
      <w:r w:rsidR="00443885" w:rsidRPr="002D063C">
        <w:rPr>
          <w:color w:val="000000" w:themeColor="text1"/>
        </w:rPr>
        <w:t xml:space="preserve"> transcripts from Source T</w:t>
      </w:r>
      <w:r w:rsidRPr="002D063C">
        <w:rPr>
          <w:color w:val="000000" w:themeColor="text1"/>
        </w:rPr>
        <w:t xml:space="preserve">. </w:t>
      </w:r>
    </w:p>
    <w:p w:rsidR="00C51780" w:rsidRPr="002D063C" w:rsidRDefault="00C51780" w:rsidP="001C16CF">
      <w:pPr>
        <w:pStyle w:val="Caption"/>
        <w:keepNext/>
        <w:rPr>
          <w:color w:val="000000" w:themeColor="text1"/>
        </w:rPr>
      </w:pPr>
      <w:bookmarkStart w:id="8" w:name="_Ref479625951"/>
      <w:r w:rsidRPr="002D063C">
        <w:rPr>
          <w:color w:val="000000" w:themeColor="text1"/>
        </w:rPr>
        <w:t>Table</w:t>
      </w:r>
      <w:bookmarkEnd w:id="8"/>
      <w:r w:rsidR="008570A0" w:rsidRPr="002D063C">
        <w:rPr>
          <w:color w:val="000000" w:themeColor="text1"/>
        </w:rPr>
        <w:t xml:space="preserve"> </w:t>
      </w:r>
      <w:r w:rsidR="001C16CF" w:rsidRPr="002D063C">
        <w:rPr>
          <w:color w:val="000000" w:themeColor="text1"/>
        </w:rPr>
        <w:t>3</w:t>
      </w:r>
      <w:r w:rsidRPr="002D063C">
        <w:rPr>
          <w:color w:val="000000" w:themeColor="text1"/>
        </w:rPr>
        <w:t>: similarity between automated and manual transcripts for the classroom video</w:t>
      </w:r>
    </w:p>
    <w:tbl>
      <w:tblPr>
        <w:tblStyle w:val="TableGrid"/>
        <w:tblW w:w="0" w:type="auto"/>
        <w:jc w:val="center"/>
        <w:tblLook w:val="04A0" w:firstRow="1" w:lastRow="0" w:firstColumn="1" w:lastColumn="0" w:noHBand="0" w:noVBand="1"/>
      </w:tblPr>
      <w:tblGrid>
        <w:gridCol w:w="2232"/>
        <w:gridCol w:w="1225"/>
      </w:tblGrid>
      <w:tr w:rsidR="002D063C" w:rsidRPr="002D063C" w:rsidTr="00030C2E">
        <w:trPr>
          <w:jc w:val="center"/>
        </w:trPr>
        <w:tc>
          <w:tcPr>
            <w:tcW w:w="0" w:type="auto"/>
          </w:tcPr>
          <w:p w:rsidR="00C51780" w:rsidRPr="002D063C" w:rsidRDefault="00C51780" w:rsidP="00030C2E">
            <w:pPr>
              <w:rPr>
                <w:color w:val="000000" w:themeColor="text1"/>
              </w:rPr>
            </w:pPr>
          </w:p>
        </w:tc>
        <w:tc>
          <w:tcPr>
            <w:tcW w:w="0" w:type="auto"/>
          </w:tcPr>
          <w:p w:rsidR="00C51780" w:rsidRPr="002D063C" w:rsidRDefault="00C51780" w:rsidP="00030C2E">
            <w:pPr>
              <w:rPr>
                <w:b/>
                <w:bCs/>
                <w:color w:val="000000" w:themeColor="text1"/>
              </w:rPr>
            </w:pPr>
            <w:r w:rsidRPr="002D063C">
              <w:rPr>
                <w:b/>
                <w:bCs/>
                <w:color w:val="000000" w:themeColor="text1"/>
              </w:rPr>
              <w:t>US1 lesson</w:t>
            </w:r>
          </w:p>
        </w:tc>
      </w:tr>
      <w:tr w:rsidR="002D063C"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 xml:space="preserve">Word count </w:t>
            </w:r>
            <w:r w:rsidR="008917F5" w:rsidRPr="002D063C">
              <w:rPr>
                <w:color w:val="000000" w:themeColor="text1"/>
              </w:rPr>
              <w:t>automated</w:t>
            </w:r>
          </w:p>
        </w:tc>
        <w:tc>
          <w:tcPr>
            <w:tcW w:w="0" w:type="auto"/>
          </w:tcPr>
          <w:p w:rsidR="00C51780" w:rsidRPr="002D063C" w:rsidRDefault="00C51780" w:rsidP="00030C2E">
            <w:pPr>
              <w:rPr>
                <w:color w:val="000000" w:themeColor="text1"/>
              </w:rPr>
            </w:pPr>
            <w:r w:rsidRPr="002D063C">
              <w:rPr>
                <w:color w:val="000000" w:themeColor="text1"/>
              </w:rPr>
              <w:t>5,659</w:t>
            </w:r>
          </w:p>
        </w:tc>
      </w:tr>
      <w:tr w:rsidR="002D063C"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Word count manual</w:t>
            </w:r>
          </w:p>
        </w:tc>
        <w:tc>
          <w:tcPr>
            <w:tcW w:w="0" w:type="auto"/>
          </w:tcPr>
          <w:p w:rsidR="00C51780" w:rsidRPr="002D063C" w:rsidRDefault="00C51780" w:rsidP="00030C2E">
            <w:pPr>
              <w:rPr>
                <w:color w:val="000000" w:themeColor="text1"/>
              </w:rPr>
            </w:pPr>
            <w:r w:rsidRPr="002D063C">
              <w:rPr>
                <w:color w:val="000000" w:themeColor="text1"/>
              </w:rPr>
              <w:t>5,830</w:t>
            </w:r>
          </w:p>
        </w:tc>
      </w:tr>
      <w:tr w:rsidR="00C51780"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Turnitin % similarity</w:t>
            </w:r>
          </w:p>
        </w:tc>
        <w:tc>
          <w:tcPr>
            <w:tcW w:w="0" w:type="auto"/>
          </w:tcPr>
          <w:p w:rsidR="00C51780" w:rsidRPr="002D063C" w:rsidRDefault="00C51780" w:rsidP="00030C2E">
            <w:pPr>
              <w:rPr>
                <w:b/>
                <w:bCs/>
                <w:color w:val="000000" w:themeColor="text1"/>
              </w:rPr>
            </w:pPr>
            <w:r w:rsidRPr="002D063C">
              <w:rPr>
                <w:b/>
                <w:bCs/>
                <w:color w:val="000000" w:themeColor="text1"/>
              </w:rPr>
              <w:t>68%</w:t>
            </w:r>
          </w:p>
        </w:tc>
      </w:tr>
    </w:tbl>
    <w:p w:rsidR="00C51780" w:rsidRPr="002D063C" w:rsidRDefault="00C51780" w:rsidP="00160445">
      <w:pPr>
        <w:rPr>
          <w:color w:val="000000" w:themeColor="text1"/>
        </w:rPr>
      </w:pPr>
    </w:p>
    <w:p w:rsidR="00083701" w:rsidRPr="002D063C" w:rsidRDefault="008570A0" w:rsidP="001C16CF">
      <w:pPr>
        <w:rPr>
          <w:color w:val="000000" w:themeColor="text1"/>
        </w:rPr>
      </w:pPr>
      <w:r w:rsidRPr="002D063C">
        <w:rPr>
          <w:color w:val="000000" w:themeColor="text1"/>
        </w:rPr>
        <w:t xml:space="preserve">Table </w:t>
      </w:r>
      <w:r w:rsidR="001C16CF" w:rsidRPr="002D063C">
        <w:rPr>
          <w:color w:val="000000" w:themeColor="text1"/>
        </w:rPr>
        <w:t>4</w:t>
      </w:r>
      <w:r w:rsidRPr="002D063C">
        <w:rPr>
          <w:color w:val="000000" w:themeColor="text1"/>
        </w:rPr>
        <w:t xml:space="preserve"> </w:t>
      </w:r>
      <w:r w:rsidR="00083701" w:rsidRPr="002D063C">
        <w:rPr>
          <w:color w:val="000000" w:themeColor="text1"/>
        </w:rPr>
        <w:t xml:space="preserve">gives a selection of the types of differences in the two transcripts. It can be observed that the differences are more substantial than </w:t>
      </w:r>
      <w:r w:rsidR="00443885" w:rsidRPr="002D063C">
        <w:rPr>
          <w:color w:val="000000" w:themeColor="text1"/>
        </w:rPr>
        <w:t>with the interview transcripts (Source T)</w:t>
      </w:r>
      <w:r w:rsidR="00083701" w:rsidRPr="002D063C">
        <w:rPr>
          <w:color w:val="000000" w:themeColor="text1"/>
        </w:rPr>
        <w:t xml:space="preserve">. Some sounds clearly have not been picked up correctly by the </w:t>
      </w:r>
      <w:r w:rsidR="00443885" w:rsidRPr="002D063C">
        <w:rPr>
          <w:color w:val="000000" w:themeColor="text1"/>
        </w:rPr>
        <w:t xml:space="preserve">captioning </w:t>
      </w:r>
      <w:r w:rsidR="00083701" w:rsidRPr="002D063C">
        <w:rPr>
          <w:color w:val="000000" w:themeColor="text1"/>
        </w:rPr>
        <w:t xml:space="preserve">algorithm. Another challenge lies in specific domain knowledge, for example the mathematical content (numbers, especially fractions) that are not picked up. Surprisingly, the predictive algorithm did manage to correctly transcribe domain-specific </w:t>
      </w:r>
      <w:r w:rsidR="00443885" w:rsidRPr="002D063C">
        <w:rPr>
          <w:color w:val="000000" w:themeColor="text1"/>
        </w:rPr>
        <w:t xml:space="preserve">terms such as </w:t>
      </w:r>
      <w:r w:rsidR="00083701" w:rsidRPr="002D063C">
        <w:rPr>
          <w:color w:val="000000" w:themeColor="text1"/>
        </w:rPr>
        <w:t>‘y-intercept’.</w:t>
      </w:r>
    </w:p>
    <w:p w:rsidR="00083701" w:rsidRPr="002D063C" w:rsidRDefault="00083701" w:rsidP="001C16CF">
      <w:pPr>
        <w:pStyle w:val="Caption"/>
        <w:keepNext/>
        <w:rPr>
          <w:color w:val="000000" w:themeColor="text1"/>
        </w:rPr>
      </w:pPr>
      <w:bookmarkStart w:id="9" w:name="_Ref479626429"/>
      <w:r w:rsidRPr="002D063C">
        <w:rPr>
          <w:color w:val="000000" w:themeColor="text1"/>
        </w:rPr>
        <w:t>Table</w:t>
      </w:r>
      <w:bookmarkEnd w:id="9"/>
      <w:r w:rsidR="008570A0" w:rsidRPr="002D063C">
        <w:rPr>
          <w:color w:val="000000" w:themeColor="text1"/>
        </w:rPr>
        <w:t xml:space="preserve"> </w:t>
      </w:r>
      <w:r w:rsidR="001C16CF" w:rsidRPr="002D063C">
        <w:rPr>
          <w:color w:val="000000" w:themeColor="text1"/>
        </w:rPr>
        <w:t>4</w:t>
      </w:r>
      <w:r w:rsidRPr="002D063C">
        <w:rPr>
          <w:color w:val="000000" w:themeColor="text1"/>
        </w:rPr>
        <w:t>: selection of</w:t>
      </w:r>
      <w:r w:rsidR="00962B12" w:rsidRPr="002D063C">
        <w:rPr>
          <w:color w:val="000000" w:themeColor="text1"/>
        </w:rPr>
        <w:t xml:space="preserve"> </w:t>
      </w:r>
      <w:r w:rsidRPr="002D063C">
        <w:rPr>
          <w:color w:val="000000" w:themeColor="text1"/>
        </w:rPr>
        <w:t>qualitative differences between the manual and automat</w:t>
      </w:r>
      <w:r w:rsidR="00EF2493" w:rsidRPr="002D063C">
        <w:rPr>
          <w:color w:val="000000" w:themeColor="text1"/>
        </w:rPr>
        <w:t>ed</w:t>
      </w:r>
      <w:r w:rsidRPr="002D063C">
        <w:rPr>
          <w:color w:val="000000" w:themeColor="text1"/>
        </w:rPr>
        <w:t xml:space="preserve"> transcript</w:t>
      </w:r>
      <w:r w:rsidR="00AE715C" w:rsidRPr="002D063C">
        <w:rPr>
          <w:color w:val="000000" w:themeColor="text1"/>
        </w:rPr>
        <w:t>s</w:t>
      </w:r>
      <w:r w:rsidR="00962B12" w:rsidRPr="002D063C">
        <w:rPr>
          <w:color w:val="000000" w:themeColor="text1"/>
        </w:rPr>
        <w:t xml:space="preserve"> for (C)</w:t>
      </w:r>
      <w:r w:rsidR="0085773A" w:rsidRPr="002D063C">
        <w:rPr>
          <w:color w:val="000000" w:themeColor="text1"/>
        </w:rPr>
        <w:t>. The ‘correct’ interpretation is indicated in italics.</w:t>
      </w:r>
    </w:p>
    <w:tbl>
      <w:tblPr>
        <w:tblStyle w:val="TableGrid"/>
        <w:tblW w:w="0" w:type="auto"/>
        <w:jc w:val="center"/>
        <w:tblLook w:val="04A0" w:firstRow="1" w:lastRow="0" w:firstColumn="1" w:lastColumn="0" w:noHBand="0" w:noVBand="1"/>
      </w:tblPr>
      <w:tblGrid>
        <w:gridCol w:w="2531"/>
        <w:gridCol w:w="2564"/>
        <w:gridCol w:w="3604"/>
      </w:tblGrid>
      <w:tr w:rsidR="002D063C" w:rsidRPr="002D063C" w:rsidTr="00030C2E">
        <w:trPr>
          <w:jc w:val="center"/>
        </w:trPr>
        <w:tc>
          <w:tcPr>
            <w:tcW w:w="2531" w:type="dxa"/>
          </w:tcPr>
          <w:p w:rsidR="0068663D" w:rsidRPr="002D063C" w:rsidRDefault="0068663D" w:rsidP="00030C2E">
            <w:pPr>
              <w:rPr>
                <w:b/>
                <w:bCs/>
                <w:color w:val="000000" w:themeColor="text1"/>
              </w:rPr>
            </w:pPr>
            <w:r w:rsidRPr="002D063C">
              <w:rPr>
                <w:b/>
                <w:bCs/>
                <w:color w:val="000000" w:themeColor="text1"/>
              </w:rPr>
              <w:t>Manual</w:t>
            </w:r>
          </w:p>
        </w:tc>
        <w:tc>
          <w:tcPr>
            <w:tcW w:w="2564" w:type="dxa"/>
          </w:tcPr>
          <w:p w:rsidR="0068663D" w:rsidRPr="002D063C" w:rsidRDefault="008917F5" w:rsidP="00030C2E">
            <w:pPr>
              <w:rPr>
                <w:b/>
                <w:bCs/>
                <w:color w:val="000000" w:themeColor="text1"/>
              </w:rPr>
            </w:pPr>
            <w:r w:rsidRPr="002D063C">
              <w:rPr>
                <w:b/>
                <w:bCs/>
                <w:color w:val="000000" w:themeColor="text1"/>
              </w:rPr>
              <w:t>Automated</w:t>
            </w:r>
          </w:p>
        </w:tc>
        <w:tc>
          <w:tcPr>
            <w:tcW w:w="3604" w:type="dxa"/>
          </w:tcPr>
          <w:p w:rsidR="0068663D" w:rsidRPr="002D063C" w:rsidRDefault="0068663D" w:rsidP="00030C2E">
            <w:pPr>
              <w:rPr>
                <w:b/>
                <w:bCs/>
                <w:color w:val="000000" w:themeColor="text1"/>
              </w:rPr>
            </w:pPr>
            <w:r w:rsidRPr="002D063C">
              <w:rPr>
                <w:b/>
                <w:bCs/>
                <w:color w:val="000000" w:themeColor="text1"/>
              </w:rPr>
              <w:t>Comment</w:t>
            </w:r>
          </w:p>
        </w:tc>
      </w:tr>
      <w:tr w:rsidR="002D063C"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t>Three page</w:t>
            </w:r>
          </w:p>
        </w:tc>
        <w:tc>
          <w:tcPr>
            <w:tcW w:w="2564" w:type="dxa"/>
          </w:tcPr>
          <w:p w:rsidR="0068663D" w:rsidRPr="002D063C" w:rsidRDefault="0068663D" w:rsidP="00030C2E">
            <w:pPr>
              <w:rPr>
                <w:color w:val="000000" w:themeColor="text1"/>
              </w:rPr>
            </w:pPr>
            <w:r w:rsidRPr="002D063C">
              <w:rPr>
                <w:color w:val="000000" w:themeColor="text1"/>
              </w:rPr>
              <w:t>free paste</w:t>
            </w:r>
          </w:p>
        </w:tc>
        <w:tc>
          <w:tcPr>
            <w:tcW w:w="3604" w:type="dxa"/>
          </w:tcPr>
          <w:p w:rsidR="0068663D" w:rsidRPr="002D063C" w:rsidRDefault="00083701" w:rsidP="00EF2493">
            <w:pPr>
              <w:rPr>
                <w:color w:val="000000" w:themeColor="text1"/>
              </w:rPr>
            </w:pPr>
            <w:r w:rsidRPr="002D063C">
              <w:rPr>
                <w:color w:val="000000" w:themeColor="text1"/>
              </w:rPr>
              <w:t>The automat</w:t>
            </w:r>
            <w:r w:rsidR="00EF2493" w:rsidRPr="002D063C">
              <w:rPr>
                <w:color w:val="000000" w:themeColor="text1"/>
              </w:rPr>
              <w:t>ed</w:t>
            </w:r>
            <w:r w:rsidRPr="002D063C">
              <w:rPr>
                <w:color w:val="000000" w:themeColor="text1"/>
              </w:rPr>
              <w:t xml:space="preserve"> process confused some of the sounds.</w:t>
            </w:r>
          </w:p>
        </w:tc>
      </w:tr>
      <w:tr w:rsidR="002D063C" w:rsidRPr="002D063C" w:rsidTr="00030C2E">
        <w:trPr>
          <w:jc w:val="center"/>
        </w:trPr>
        <w:tc>
          <w:tcPr>
            <w:tcW w:w="2531" w:type="dxa"/>
          </w:tcPr>
          <w:p w:rsidR="0068663D" w:rsidRPr="002D063C" w:rsidRDefault="0068663D" w:rsidP="0068663D">
            <w:pPr>
              <w:rPr>
                <w:i/>
                <w:iCs/>
                <w:color w:val="000000" w:themeColor="text1"/>
              </w:rPr>
            </w:pPr>
            <w:r w:rsidRPr="002D063C">
              <w:rPr>
                <w:i/>
                <w:iCs/>
                <w:color w:val="000000" w:themeColor="text1"/>
              </w:rPr>
              <w:t>You’re</w:t>
            </w:r>
          </w:p>
          <w:p w:rsidR="0068663D" w:rsidRPr="002D063C" w:rsidRDefault="0068663D" w:rsidP="00030C2E">
            <w:pPr>
              <w:rPr>
                <w:color w:val="000000" w:themeColor="text1"/>
              </w:rPr>
            </w:pPr>
          </w:p>
        </w:tc>
        <w:tc>
          <w:tcPr>
            <w:tcW w:w="2564" w:type="dxa"/>
          </w:tcPr>
          <w:p w:rsidR="0068663D" w:rsidRPr="002D063C" w:rsidRDefault="00443885" w:rsidP="00030C2E">
            <w:pPr>
              <w:rPr>
                <w:color w:val="000000" w:themeColor="text1"/>
              </w:rPr>
            </w:pPr>
            <w:r w:rsidRPr="002D063C">
              <w:rPr>
                <w:color w:val="000000" w:themeColor="text1"/>
              </w:rPr>
              <w:t>Y</w:t>
            </w:r>
            <w:r w:rsidR="0068663D" w:rsidRPr="002D063C">
              <w:rPr>
                <w:color w:val="000000" w:themeColor="text1"/>
              </w:rPr>
              <w:t>ou</w:t>
            </w:r>
          </w:p>
        </w:tc>
        <w:tc>
          <w:tcPr>
            <w:tcW w:w="3604" w:type="dxa"/>
          </w:tcPr>
          <w:p w:rsidR="0068663D" w:rsidRPr="002D063C" w:rsidRDefault="00083701" w:rsidP="00EF2493">
            <w:pPr>
              <w:rPr>
                <w:color w:val="000000" w:themeColor="text1"/>
              </w:rPr>
            </w:pPr>
            <w:r w:rsidRPr="002D063C">
              <w:rPr>
                <w:color w:val="000000" w:themeColor="text1"/>
              </w:rPr>
              <w:t>The automat</w:t>
            </w:r>
            <w:r w:rsidR="00EF2493" w:rsidRPr="002D063C">
              <w:rPr>
                <w:color w:val="000000" w:themeColor="text1"/>
              </w:rPr>
              <w:t>ed</w:t>
            </w:r>
            <w:r w:rsidRPr="002D063C">
              <w:rPr>
                <w:color w:val="000000" w:themeColor="text1"/>
              </w:rPr>
              <w:t xml:space="preserve"> process confused some of the sounds.</w:t>
            </w:r>
          </w:p>
        </w:tc>
      </w:tr>
      <w:tr w:rsidR="002D063C"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t>Every one of you</w:t>
            </w:r>
          </w:p>
        </w:tc>
        <w:tc>
          <w:tcPr>
            <w:tcW w:w="2564" w:type="dxa"/>
          </w:tcPr>
          <w:p w:rsidR="0068663D" w:rsidRPr="002D063C" w:rsidRDefault="0068663D" w:rsidP="00030C2E">
            <w:pPr>
              <w:rPr>
                <w:color w:val="000000" w:themeColor="text1"/>
              </w:rPr>
            </w:pPr>
            <w:r w:rsidRPr="002D063C">
              <w:rPr>
                <w:color w:val="000000" w:themeColor="text1"/>
              </w:rPr>
              <w:t>everyone you</w:t>
            </w:r>
          </w:p>
        </w:tc>
        <w:tc>
          <w:tcPr>
            <w:tcW w:w="3604" w:type="dxa"/>
          </w:tcPr>
          <w:p w:rsidR="0068663D" w:rsidRPr="002D063C" w:rsidRDefault="00083701" w:rsidP="00030C2E">
            <w:pPr>
              <w:rPr>
                <w:color w:val="000000" w:themeColor="text1"/>
              </w:rPr>
            </w:pPr>
            <w:r w:rsidRPr="002D063C">
              <w:rPr>
                <w:color w:val="000000" w:themeColor="text1"/>
              </w:rPr>
              <w:t>The automat</w:t>
            </w:r>
            <w:r w:rsidR="006F6394" w:rsidRPr="002D063C">
              <w:rPr>
                <w:color w:val="000000" w:themeColor="text1"/>
              </w:rPr>
              <w:t>ed</w:t>
            </w:r>
            <w:r w:rsidRPr="002D063C">
              <w:rPr>
                <w:color w:val="000000" w:themeColor="text1"/>
              </w:rPr>
              <w:t xml:space="preserve"> process confused some of the sounds.</w:t>
            </w:r>
          </w:p>
        </w:tc>
      </w:tr>
      <w:tr w:rsidR="002D063C"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lastRenderedPageBreak/>
              <w:t>There</w:t>
            </w:r>
          </w:p>
        </w:tc>
        <w:tc>
          <w:tcPr>
            <w:tcW w:w="2564" w:type="dxa"/>
          </w:tcPr>
          <w:p w:rsidR="0068663D" w:rsidRPr="002D063C" w:rsidRDefault="00443885" w:rsidP="00030C2E">
            <w:pPr>
              <w:rPr>
                <w:color w:val="000000" w:themeColor="text1"/>
              </w:rPr>
            </w:pPr>
            <w:r w:rsidRPr="002D063C">
              <w:rPr>
                <w:color w:val="000000" w:themeColor="text1"/>
              </w:rPr>
              <w:t>H</w:t>
            </w:r>
            <w:r w:rsidR="0068663D" w:rsidRPr="002D063C">
              <w:rPr>
                <w:color w:val="000000" w:themeColor="text1"/>
              </w:rPr>
              <w:t>ere</w:t>
            </w:r>
          </w:p>
        </w:tc>
        <w:tc>
          <w:tcPr>
            <w:tcW w:w="3604" w:type="dxa"/>
          </w:tcPr>
          <w:p w:rsidR="0068663D" w:rsidRPr="002D063C" w:rsidRDefault="00083701" w:rsidP="006F6394">
            <w:pPr>
              <w:rPr>
                <w:color w:val="000000" w:themeColor="text1"/>
              </w:rPr>
            </w:pPr>
            <w:r w:rsidRPr="002D063C">
              <w:rPr>
                <w:color w:val="000000" w:themeColor="text1"/>
              </w:rPr>
              <w:t>The automat</w:t>
            </w:r>
            <w:r w:rsidR="006F6394" w:rsidRPr="002D063C">
              <w:rPr>
                <w:color w:val="000000" w:themeColor="text1"/>
              </w:rPr>
              <w:t>ed</w:t>
            </w:r>
            <w:r w:rsidRPr="002D063C">
              <w:rPr>
                <w:color w:val="000000" w:themeColor="text1"/>
              </w:rPr>
              <w:t xml:space="preserve"> process confused some of the sounds.</w:t>
            </w:r>
          </w:p>
        </w:tc>
      </w:tr>
      <w:tr w:rsidR="002D063C"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t>The –use the ruler, Robert. Use the ruler man. Make it neat. All right?</w:t>
            </w:r>
          </w:p>
        </w:tc>
        <w:tc>
          <w:tcPr>
            <w:tcW w:w="2564" w:type="dxa"/>
          </w:tcPr>
          <w:p w:rsidR="0068663D" w:rsidRPr="002D063C" w:rsidRDefault="0068663D" w:rsidP="00030C2E">
            <w:pPr>
              <w:rPr>
                <w:color w:val="000000" w:themeColor="text1"/>
              </w:rPr>
            </w:pPr>
            <w:r w:rsidRPr="002D063C">
              <w:rPr>
                <w:color w:val="000000" w:themeColor="text1"/>
              </w:rPr>
              <w:t>his easily make it mean when you put like a one in here what you're like</w:t>
            </w:r>
          </w:p>
        </w:tc>
        <w:tc>
          <w:tcPr>
            <w:tcW w:w="3604" w:type="dxa"/>
          </w:tcPr>
          <w:p w:rsidR="0068663D" w:rsidRPr="002D063C" w:rsidRDefault="00083701" w:rsidP="00030C2E">
            <w:pPr>
              <w:rPr>
                <w:color w:val="000000" w:themeColor="text1"/>
              </w:rPr>
            </w:pPr>
            <w:r w:rsidRPr="002D063C">
              <w:rPr>
                <w:color w:val="000000" w:themeColor="text1"/>
              </w:rPr>
              <w:t>This is completely different. The predictive algorithm did not understand this at all.</w:t>
            </w:r>
          </w:p>
        </w:tc>
      </w:tr>
      <w:tr w:rsidR="002D063C" w:rsidRPr="002D063C" w:rsidTr="00083701">
        <w:trPr>
          <w:jc w:val="center"/>
        </w:trPr>
        <w:tc>
          <w:tcPr>
            <w:tcW w:w="5095" w:type="dxa"/>
            <w:gridSpan w:val="2"/>
            <w:vAlign w:val="center"/>
          </w:tcPr>
          <w:p w:rsidR="0068663D" w:rsidRPr="002D063C" w:rsidRDefault="0068663D" w:rsidP="00083701">
            <w:pPr>
              <w:jc w:val="center"/>
              <w:rPr>
                <w:color w:val="000000" w:themeColor="text1"/>
              </w:rPr>
            </w:pPr>
            <w:r w:rsidRPr="002D063C">
              <w:rPr>
                <w:color w:val="000000" w:themeColor="text1"/>
              </w:rPr>
              <w:t>Numbers e.g. 2 thirds or 2/3</w:t>
            </w:r>
          </w:p>
        </w:tc>
        <w:tc>
          <w:tcPr>
            <w:tcW w:w="3604" w:type="dxa"/>
          </w:tcPr>
          <w:p w:rsidR="0068663D" w:rsidRPr="002D063C" w:rsidRDefault="00083701" w:rsidP="006F6394">
            <w:pPr>
              <w:rPr>
                <w:color w:val="000000" w:themeColor="text1"/>
              </w:rPr>
            </w:pPr>
            <w:r w:rsidRPr="002D063C">
              <w:rPr>
                <w:color w:val="000000" w:themeColor="text1"/>
              </w:rPr>
              <w:t>The automat</w:t>
            </w:r>
            <w:r w:rsidR="006F6394" w:rsidRPr="002D063C">
              <w:rPr>
                <w:color w:val="000000" w:themeColor="text1"/>
              </w:rPr>
              <w:t>ed</w:t>
            </w:r>
            <w:r w:rsidR="002B1701" w:rsidRPr="002D063C">
              <w:rPr>
                <w:color w:val="000000" w:themeColor="text1"/>
              </w:rPr>
              <w:t xml:space="preserve"> </w:t>
            </w:r>
            <w:r w:rsidRPr="002D063C">
              <w:rPr>
                <w:color w:val="000000" w:themeColor="text1"/>
              </w:rPr>
              <w:t xml:space="preserve">algorithm does not </w:t>
            </w:r>
            <w:r w:rsidR="006F6394" w:rsidRPr="002D063C">
              <w:rPr>
                <w:color w:val="000000" w:themeColor="text1"/>
              </w:rPr>
              <w:t xml:space="preserve">process </w:t>
            </w:r>
            <w:r w:rsidRPr="002D063C">
              <w:rPr>
                <w:color w:val="000000" w:themeColor="text1"/>
              </w:rPr>
              <w:t>numbers well.</w:t>
            </w:r>
          </w:p>
        </w:tc>
      </w:tr>
      <w:tr w:rsidR="002D063C"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t>try with this one</w:t>
            </w:r>
          </w:p>
        </w:tc>
        <w:tc>
          <w:tcPr>
            <w:tcW w:w="2564" w:type="dxa"/>
          </w:tcPr>
          <w:p w:rsidR="0068663D" w:rsidRPr="002D063C" w:rsidRDefault="0068663D" w:rsidP="00030C2E">
            <w:pPr>
              <w:rPr>
                <w:color w:val="000000" w:themeColor="text1"/>
              </w:rPr>
            </w:pPr>
            <w:r w:rsidRPr="002D063C">
              <w:rPr>
                <w:color w:val="000000" w:themeColor="text1"/>
              </w:rPr>
              <w:t>tribalism</w:t>
            </w:r>
          </w:p>
        </w:tc>
        <w:tc>
          <w:tcPr>
            <w:tcW w:w="3604" w:type="dxa"/>
          </w:tcPr>
          <w:p w:rsidR="0068663D" w:rsidRPr="002D063C" w:rsidRDefault="00083701" w:rsidP="00030C2E">
            <w:pPr>
              <w:rPr>
                <w:color w:val="000000" w:themeColor="text1"/>
              </w:rPr>
            </w:pPr>
            <w:r w:rsidRPr="002D063C">
              <w:rPr>
                <w:color w:val="000000" w:themeColor="text1"/>
              </w:rPr>
              <w:t>The automat</w:t>
            </w:r>
            <w:r w:rsidR="006F6394" w:rsidRPr="002D063C">
              <w:rPr>
                <w:color w:val="000000" w:themeColor="text1"/>
              </w:rPr>
              <w:t>ed</w:t>
            </w:r>
            <w:r w:rsidRPr="002D063C">
              <w:rPr>
                <w:color w:val="000000" w:themeColor="text1"/>
              </w:rPr>
              <w:t xml:space="preserve"> process confused some of the sounds.</w:t>
            </w:r>
          </w:p>
        </w:tc>
      </w:tr>
      <w:tr w:rsidR="0068663D" w:rsidRPr="002D063C" w:rsidTr="00030C2E">
        <w:trPr>
          <w:jc w:val="center"/>
        </w:trPr>
        <w:tc>
          <w:tcPr>
            <w:tcW w:w="2531" w:type="dxa"/>
          </w:tcPr>
          <w:p w:rsidR="0068663D" w:rsidRPr="002D063C" w:rsidRDefault="0068663D" w:rsidP="00030C2E">
            <w:pPr>
              <w:rPr>
                <w:i/>
                <w:iCs/>
                <w:color w:val="000000" w:themeColor="text1"/>
              </w:rPr>
            </w:pPr>
            <w:r w:rsidRPr="002D063C">
              <w:rPr>
                <w:i/>
                <w:iCs/>
                <w:color w:val="000000" w:themeColor="text1"/>
              </w:rPr>
              <w:t>You’ve already forgotten</w:t>
            </w:r>
          </w:p>
        </w:tc>
        <w:tc>
          <w:tcPr>
            <w:tcW w:w="2564" w:type="dxa"/>
          </w:tcPr>
          <w:p w:rsidR="0068663D" w:rsidRPr="002D063C" w:rsidRDefault="0068663D" w:rsidP="0068663D">
            <w:pPr>
              <w:rPr>
                <w:color w:val="000000" w:themeColor="text1"/>
              </w:rPr>
            </w:pPr>
            <w:r w:rsidRPr="002D063C">
              <w:rPr>
                <w:color w:val="000000" w:themeColor="text1"/>
              </w:rPr>
              <w:t xml:space="preserve">you void forgotten </w:t>
            </w:r>
          </w:p>
          <w:p w:rsidR="0068663D" w:rsidRPr="002D063C" w:rsidRDefault="0068663D" w:rsidP="00030C2E">
            <w:pPr>
              <w:rPr>
                <w:color w:val="000000" w:themeColor="text1"/>
              </w:rPr>
            </w:pPr>
          </w:p>
        </w:tc>
        <w:tc>
          <w:tcPr>
            <w:tcW w:w="3604" w:type="dxa"/>
          </w:tcPr>
          <w:p w:rsidR="0068663D" w:rsidRPr="002D063C" w:rsidRDefault="00083701" w:rsidP="00030C2E">
            <w:pPr>
              <w:rPr>
                <w:color w:val="000000" w:themeColor="text1"/>
              </w:rPr>
            </w:pPr>
            <w:r w:rsidRPr="002D063C">
              <w:rPr>
                <w:color w:val="000000" w:themeColor="text1"/>
              </w:rPr>
              <w:t>The automat</w:t>
            </w:r>
            <w:r w:rsidR="006F6394" w:rsidRPr="002D063C">
              <w:rPr>
                <w:color w:val="000000" w:themeColor="text1"/>
              </w:rPr>
              <w:t>ed</w:t>
            </w:r>
            <w:r w:rsidRPr="002D063C">
              <w:rPr>
                <w:color w:val="000000" w:themeColor="text1"/>
              </w:rPr>
              <w:t xml:space="preserve"> process confused some of the sounds.</w:t>
            </w:r>
          </w:p>
        </w:tc>
      </w:tr>
    </w:tbl>
    <w:p w:rsidR="0068663D" w:rsidRPr="002D063C" w:rsidRDefault="0068663D" w:rsidP="00160445">
      <w:pPr>
        <w:rPr>
          <w:color w:val="000000" w:themeColor="text1"/>
        </w:rPr>
      </w:pPr>
    </w:p>
    <w:p w:rsidR="00160445" w:rsidRPr="002D063C" w:rsidRDefault="002C0FCB" w:rsidP="00D828E0">
      <w:pPr>
        <w:rPr>
          <w:color w:val="000000" w:themeColor="text1"/>
        </w:rPr>
      </w:pPr>
      <w:r w:rsidRPr="002D063C">
        <w:rPr>
          <w:color w:val="000000" w:themeColor="text1"/>
        </w:rPr>
        <w:t>The quality of the audio for Source C is inferior</w:t>
      </w:r>
      <w:r w:rsidR="002B1701" w:rsidRPr="002D063C">
        <w:rPr>
          <w:color w:val="000000" w:themeColor="text1"/>
        </w:rPr>
        <w:t xml:space="preserve"> to that of source T</w:t>
      </w:r>
      <w:r w:rsidRPr="002D063C">
        <w:rPr>
          <w:color w:val="000000" w:themeColor="text1"/>
        </w:rPr>
        <w:t xml:space="preserve">, but given </w:t>
      </w:r>
      <w:r w:rsidR="0068663D" w:rsidRPr="002D063C">
        <w:rPr>
          <w:color w:val="000000" w:themeColor="text1"/>
        </w:rPr>
        <w:t xml:space="preserve">the fact that the audio recording is from </w:t>
      </w:r>
      <w:r w:rsidRPr="002D063C">
        <w:rPr>
          <w:color w:val="000000" w:themeColor="text1"/>
        </w:rPr>
        <w:t xml:space="preserve">a single </w:t>
      </w:r>
      <w:r w:rsidR="0068663D" w:rsidRPr="002D063C">
        <w:rPr>
          <w:color w:val="000000" w:themeColor="text1"/>
        </w:rPr>
        <w:t xml:space="preserve">microphone </w:t>
      </w:r>
      <w:r w:rsidRPr="002D063C">
        <w:rPr>
          <w:color w:val="000000" w:themeColor="text1"/>
        </w:rPr>
        <w:t xml:space="preserve">located </w:t>
      </w:r>
      <w:r w:rsidR="0068663D" w:rsidRPr="002D063C">
        <w:rPr>
          <w:color w:val="000000" w:themeColor="text1"/>
        </w:rPr>
        <w:t xml:space="preserve">in a </w:t>
      </w:r>
      <w:r w:rsidRPr="002D063C">
        <w:rPr>
          <w:color w:val="000000" w:themeColor="text1"/>
        </w:rPr>
        <w:t xml:space="preserve">busy </w:t>
      </w:r>
      <w:r w:rsidR="0068663D" w:rsidRPr="002D063C">
        <w:rPr>
          <w:color w:val="000000" w:themeColor="text1"/>
        </w:rPr>
        <w:t xml:space="preserve">classroom </w:t>
      </w:r>
      <w:r w:rsidRPr="002D063C">
        <w:rPr>
          <w:color w:val="000000" w:themeColor="text1"/>
        </w:rPr>
        <w:t xml:space="preserve">environment </w:t>
      </w:r>
      <w:r w:rsidR="0068663D" w:rsidRPr="002D063C">
        <w:rPr>
          <w:color w:val="000000" w:themeColor="text1"/>
        </w:rPr>
        <w:t xml:space="preserve">from </w:t>
      </w:r>
      <w:r w:rsidRPr="002D063C">
        <w:rPr>
          <w:color w:val="000000" w:themeColor="text1"/>
        </w:rPr>
        <w:t xml:space="preserve">a recording made using equipment and technology available in </w:t>
      </w:r>
      <w:r w:rsidR="0068663D" w:rsidRPr="002D063C">
        <w:rPr>
          <w:color w:val="000000" w:themeColor="text1"/>
        </w:rPr>
        <w:t xml:space="preserve">1999, the resulting transcript seems </w:t>
      </w:r>
      <w:r w:rsidR="00D828E0" w:rsidRPr="002D063C">
        <w:rPr>
          <w:color w:val="000000" w:themeColor="text1"/>
        </w:rPr>
        <w:t>decent</w:t>
      </w:r>
      <w:r w:rsidR="0068663D" w:rsidRPr="002D063C">
        <w:rPr>
          <w:color w:val="000000" w:themeColor="text1"/>
        </w:rPr>
        <w:t>.</w:t>
      </w:r>
      <w:r w:rsidR="001B3976" w:rsidRPr="002D063C">
        <w:rPr>
          <w:color w:val="000000" w:themeColor="text1"/>
        </w:rPr>
        <w:t xml:space="preserve"> In these examples, </w:t>
      </w:r>
      <w:r w:rsidRPr="002D063C">
        <w:rPr>
          <w:color w:val="000000" w:themeColor="text1"/>
        </w:rPr>
        <w:t xml:space="preserve">the </w:t>
      </w:r>
      <w:r w:rsidR="001B3976" w:rsidRPr="002D063C">
        <w:rPr>
          <w:color w:val="000000" w:themeColor="text1"/>
        </w:rPr>
        <w:t xml:space="preserve">colloquial language </w:t>
      </w:r>
      <w:r w:rsidRPr="002D063C">
        <w:rPr>
          <w:color w:val="000000" w:themeColor="text1"/>
        </w:rPr>
        <w:t xml:space="preserve">sometimes adopted in classroom dialogue </w:t>
      </w:r>
      <w:r w:rsidR="001B3976" w:rsidRPr="002D063C">
        <w:rPr>
          <w:color w:val="000000" w:themeColor="text1"/>
        </w:rPr>
        <w:t>seems to be a challenge for ASR software.</w:t>
      </w:r>
    </w:p>
    <w:p w:rsidR="00160445" w:rsidRPr="002D063C" w:rsidRDefault="00C51780" w:rsidP="00C51780">
      <w:pPr>
        <w:pStyle w:val="Heading3"/>
        <w:rPr>
          <w:color w:val="000000" w:themeColor="text1"/>
        </w:rPr>
      </w:pPr>
      <w:r w:rsidRPr="002D063C">
        <w:rPr>
          <w:color w:val="000000" w:themeColor="text1"/>
        </w:rPr>
        <w:t>Chilcot recording</w:t>
      </w:r>
      <w:r w:rsidR="00E4595F" w:rsidRPr="002D063C">
        <w:rPr>
          <w:color w:val="000000" w:themeColor="text1"/>
        </w:rPr>
        <w:t xml:space="preserve"> (</w:t>
      </w:r>
      <w:r w:rsidR="002C0FCB" w:rsidRPr="002D063C">
        <w:rPr>
          <w:color w:val="000000" w:themeColor="text1"/>
        </w:rPr>
        <w:t xml:space="preserve">Source </w:t>
      </w:r>
      <w:r w:rsidR="00E4595F" w:rsidRPr="002D063C">
        <w:rPr>
          <w:color w:val="000000" w:themeColor="text1"/>
        </w:rPr>
        <w:t>I)</w:t>
      </w:r>
    </w:p>
    <w:p w:rsidR="00160445" w:rsidRPr="002D063C" w:rsidRDefault="00C51780" w:rsidP="001C16CF">
      <w:pPr>
        <w:rPr>
          <w:color w:val="000000" w:themeColor="text1"/>
        </w:rPr>
      </w:pPr>
      <w:r w:rsidRPr="002D063C">
        <w:rPr>
          <w:color w:val="000000" w:themeColor="text1"/>
        </w:rPr>
        <w:t xml:space="preserve">Finally, the Chilcot recording, by far the longest of the recordings, </w:t>
      </w:r>
      <w:r w:rsidR="00F517AC" w:rsidRPr="002D063C">
        <w:rPr>
          <w:color w:val="000000" w:themeColor="text1"/>
        </w:rPr>
        <w:t xml:space="preserve">also </w:t>
      </w:r>
      <w:r w:rsidRPr="002D063C">
        <w:rPr>
          <w:color w:val="000000" w:themeColor="text1"/>
        </w:rPr>
        <w:t xml:space="preserve">showed </w:t>
      </w:r>
      <w:r w:rsidR="00EF2493" w:rsidRPr="002D063C">
        <w:rPr>
          <w:color w:val="000000" w:themeColor="text1"/>
        </w:rPr>
        <w:t xml:space="preserve">an </w:t>
      </w:r>
      <w:r w:rsidRPr="002D063C">
        <w:rPr>
          <w:color w:val="000000" w:themeColor="text1"/>
        </w:rPr>
        <w:t xml:space="preserve">almost two-third similarity </w:t>
      </w:r>
      <w:r w:rsidR="00EF2493" w:rsidRPr="002D063C">
        <w:rPr>
          <w:color w:val="000000" w:themeColor="text1"/>
        </w:rPr>
        <w:t xml:space="preserve">match </w:t>
      </w:r>
      <w:r w:rsidRPr="002D063C">
        <w:rPr>
          <w:color w:val="000000" w:themeColor="text1"/>
        </w:rPr>
        <w:t>between the manual and automat</w:t>
      </w:r>
      <w:r w:rsidR="002C0FCB" w:rsidRPr="002D063C">
        <w:rPr>
          <w:color w:val="000000" w:themeColor="text1"/>
        </w:rPr>
        <w:t>ed</w:t>
      </w:r>
      <w:r w:rsidRPr="002D063C">
        <w:rPr>
          <w:color w:val="000000" w:themeColor="text1"/>
        </w:rPr>
        <w:t xml:space="preserve"> transcript</w:t>
      </w:r>
      <w:r w:rsidR="002C0FCB" w:rsidRPr="002D063C">
        <w:rPr>
          <w:color w:val="000000" w:themeColor="text1"/>
        </w:rPr>
        <w:t>s</w:t>
      </w:r>
      <w:r w:rsidRPr="002D063C">
        <w:rPr>
          <w:color w:val="000000" w:themeColor="text1"/>
        </w:rPr>
        <w:t xml:space="preserve">, as </w:t>
      </w:r>
      <w:r w:rsidR="002C0FCB" w:rsidRPr="002D063C">
        <w:rPr>
          <w:color w:val="000000" w:themeColor="text1"/>
        </w:rPr>
        <w:t xml:space="preserve">indicated </w:t>
      </w:r>
      <w:r w:rsidRPr="002D063C">
        <w:rPr>
          <w:color w:val="000000" w:themeColor="text1"/>
        </w:rPr>
        <w:t>in</w:t>
      </w:r>
      <w:r w:rsidR="008570A0" w:rsidRPr="002D063C">
        <w:rPr>
          <w:color w:val="000000" w:themeColor="text1"/>
        </w:rPr>
        <w:t xml:space="preserve"> Table </w:t>
      </w:r>
      <w:r w:rsidR="001C16CF" w:rsidRPr="002D063C">
        <w:rPr>
          <w:color w:val="000000" w:themeColor="text1"/>
        </w:rPr>
        <w:t>5</w:t>
      </w:r>
      <w:r w:rsidR="00962B12" w:rsidRPr="002D063C">
        <w:rPr>
          <w:color w:val="000000" w:themeColor="text1"/>
        </w:rPr>
        <w:t>.</w:t>
      </w:r>
    </w:p>
    <w:p w:rsidR="009E5043" w:rsidRPr="002D063C" w:rsidRDefault="009E5043" w:rsidP="001C16CF">
      <w:pPr>
        <w:pStyle w:val="Caption"/>
        <w:keepNext/>
        <w:rPr>
          <w:color w:val="000000" w:themeColor="text1"/>
        </w:rPr>
      </w:pPr>
      <w:bookmarkStart w:id="10" w:name="_Ref479627472"/>
      <w:r w:rsidRPr="002D063C">
        <w:rPr>
          <w:color w:val="000000" w:themeColor="text1"/>
        </w:rPr>
        <w:t>Table</w:t>
      </w:r>
      <w:bookmarkEnd w:id="10"/>
      <w:r w:rsidR="008570A0" w:rsidRPr="002D063C">
        <w:rPr>
          <w:color w:val="000000" w:themeColor="text1"/>
        </w:rPr>
        <w:t xml:space="preserve"> </w:t>
      </w:r>
      <w:r w:rsidR="001C16CF" w:rsidRPr="002D063C">
        <w:rPr>
          <w:color w:val="000000" w:themeColor="text1"/>
        </w:rPr>
        <w:t>5</w:t>
      </w:r>
      <w:r w:rsidRPr="002D063C">
        <w:rPr>
          <w:color w:val="000000" w:themeColor="text1"/>
        </w:rPr>
        <w:t>: similarity between automated and manual transcripts for the Chilcot interview video</w:t>
      </w:r>
    </w:p>
    <w:tbl>
      <w:tblPr>
        <w:tblStyle w:val="TableGrid"/>
        <w:tblW w:w="0" w:type="auto"/>
        <w:jc w:val="center"/>
        <w:tblLook w:val="04A0" w:firstRow="1" w:lastRow="0" w:firstColumn="1" w:lastColumn="0" w:noHBand="0" w:noVBand="1"/>
      </w:tblPr>
      <w:tblGrid>
        <w:gridCol w:w="2232"/>
        <w:gridCol w:w="864"/>
      </w:tblGrid>
      <w:tr w:rsidR="002D063C" w:rsidRPr="002D063C" w:rsidTr="00030C2E">
        <w:trPr>
          <w:jc w:val="center"/>
        </w:trPr>
        <w:tc>
          <w:tcPr>
            <w:tcW w:w="0" w:type="auto"/>
          </w:tcPr>
          <w:p w:rsidR="00C51780" w:rsidRPr="002D063C" w:rsidRDefault="00C51780" w:rsidP="00030C2E">
            <w:pPr>
              <w:rPr>
                <w:color w:val="000000" w:themeColor="text1"/>
              </w:rPr>
            </w:pPr>
          </w:p>
        </w:tc>
        <w:tc>
          <w:tcPr>
            <w:tcW w:w="0" w:type="auto"/>
          </w:tcPr>
          <w:p w:rsidR="00C51780" w:rsidRPr="002D063C" w:rsidRDefault="00C51780" w:rsidP="00030C2E">
            <w:pPr>
              <w:rPr>
                <w:color w:val="000000" w:themeColor="text1"/>
              </w:rPr>
            </w:pPr>
            <w:r w:rsidRPr="002D063C">
              <w:rPr>
                <w:color w:val="000000" w:themeColor="text1"/>
              </w:rPr>
              <w:t>Chilcot</w:t>
            </w:r>
          </w:p>
        </w:tc>
      </w:tr>
      <w:tr w:rsidR="002D063C"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 xml:space="preserve">Word count </w:t>
            </w:r>
            <w:r w:rsidR="008917F5" w:rsidRPr="002D063C">
              <w:rPr>
                <w:color w:val="000000" w:themeColor="text1"/>
              </w:rPr>
              <w:t>automated</w:t>
            </w:r>
          </w:p>
        </w:tc>
        <w:tc>
          <w:tcPr>
            <w:tcW w:w="0" w:type="auto"/>
          </w:tcPr>
          <w:p w:rsidR="00C51780" w:rsidRPr="002D063C" w:rsidRDefault="00C51780" w:rsidP="00030C2E">
            <w:pPr>
              <w:rPr>
                <w:color w:val="000000" w:themeColor="text1"/>
              </w:rPr>
            </w:pPr>
            <w:r w:rsidRPr="002D063C">
              <w:rPr>
                <w:color w:val="000000" w:themeColor="text1"/>
              </w:rPr>
              <w:t>14,187</w:t>
            </w:r>
          </w:p>
        </w:tc>
      </w:tr>
      <w:tr w:rsidR="002D063C"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Word count manual</w:t>
            </w:r>
          </w:p>
        </w:tc>
        <w:tc>
          <w:tcPr>
            <w:tcW w:w="0" w:type="auto"/>
          </w:tcPr>
          <w:p w:rsidR="00C51780" w:rsidRPr="002D063C" w:rsidRDefault="00C51780" w:rsidP="00030C2E">
            <w:pPr>
              <w:rPr>
                <w:color w:val="000000" w:themeColor="text1"/>
              </w:rPr>
            </w:pPr>
            <w:r w:rsidRPr="002D063C">
              <w:rPr>
                <w:color w:val="000000" w:themeColor="text1"/>
              </w:rPr>
              <w:t>16,587</w:t>
            </w:r>
          </w:p>
        </w:tc>
      </w:tr>
      <w:tr w:rsidR="00C51780" w:rsidRPr="002D063C" w:rsidTr="00030C2E">
        <w:trPr>
          <w:jc w:val="center"/>
        </w:trPr>
        <w:tc>
          <w:tcPr>
            <w:tcW w:w="0" w:type="auto"/>
          </w:tcPr>
          <w:p w:rsidR="00C51780" w:rsidRPr="002D063C" w:rsidRDefault="00C51780" w:rsidP="00030C2E">
            <w:pPr>
              <w:rPr>
                <w:color w:val="000000" w:themeColor="text1"/>
              </w:rPr>
            </w:pPr>
            <w:r w:rsidRPr="002D063C">
              <w:rPr>
                <w:color w:val="000000" w:themeColor="text1"/>
              </w:rPr>
              <w:t>Turnitin % similarity</w:t>
            </w:r>
          </w:p>
        </w:tc>
        <w:tc>
          <w:tcPr>
            <w:tcW w:w="0" w:type="auto"/>
          </w:tcPr>
          <w:p w:rsidR="00C51780" w:rsidRPr="002D063C" w:rsidRDefault="00C51780" w:rsidP="00C51780">
            <w:pPr>
              <w:rPr>
                <w:b/>
                <w:bCs/>
                <w:color w:val="000000" w:themeColor="text1"/>
              </w:rPr>
            </w:pPr>
            <w:r w:rsidRPr="002D063C">
              <w:rPr>
                <w:b/>
                <w:bCs/>
                <w:color w:val="000000" w:themeColor="text1"/>
              </w:rPr>
              <w:t>66%</w:t>
            </w:r>
          </w:p>
        </w:tc>
      </w:tr>
    </w:tbl>
    <w:p w:rsidR="00C51780" w:rsidRPr="002D063C" w:rsidRDefault="00C51780" w:rsidP="00C51780">
      <w:pPr>
        <w:rPr>
          <w:color w:val="000000" w:themeColor="text1"/>
        </w:rPr>
      </w:pPr>
    </w:p>
    <w:p w:rsidR="00425676" w:rsidRPr="002D063C" w:rsidRDefault="00C51780" w:rsidP="001C16CF">
      <w:pPr>
        <w:rPr>
          <w:color w:val="000000" w:themeColor="text1"/>
        </w:rPr>
      </w:pPr>
      <w:r w:rsidRPr="002D063C">
        <w:rPr>
          <w:color w:val="000000" w:themeColor="text1"/>
        </w:rPr>
        <w:t xml:space="preserve">However, the original </w:t>
      </w:r>
      <w:r w:rsidR="00EF2493" w:rsidRPr="002D063C">
        <w:rPr>
          <w:color w:val="000000" w:themeColor="text1"/>
        </w:rPr>
        <w:t xml:space="preserve">manual </w:t>
      </w:r>
      <w:r w:rsidRPr="002D063C">
        <w:rPr>
          <w:color w:val="000000" w:themeColor="text1"/>
        </w:rPr>
        <w:t xml:space="preserve">transcript was by far the most </w:t>
      </w:r>
      <w:r w:rsidR="00EF2493" w:rsidRPr="002D063C">
        <w:rPr>
          <w:color w:val="000000" w:themeColor="text1"/>
        </w:rPr>
        <w:t>contextualised</w:t>
      </w:r>
      <w:r w:rsidRPr="002D063C">
        <w:rPr>
          <w:color w:val="000000" w:themeColor="text1"/>
        </w:rPr>
        <w:t xml:space="preserve"> data in that it followed a standard </w:t>
      </w:r>
      <w:r w:rsidR="00EF2493" w:rsidRPr="002D063C">
        <w:rPr>
          <w:color w:val="000000" w:themeColor="text1"/>
        </w:rPr>
        <w:t xml:space="preserve">reporting </w:t>
      </w:r>
      <w:r w:rsidRPr="002D063C">
        <w:rPr>
          <w:color w:val="000000" w:themeColor="text1"/>
        </w:rPr>
        <w:t>convention</w:t>
      </w:r>
      <w:r w:rsidR="004F26F9" w:rsidRPr="002D063C">
        <w:rPr>
          <w:color w:val="000000" w:themeColor="text1"/>
        </w:rPr>
        <w:t xml:space="preserve"> for the i</w:t>
      </w:r>
      <w:r w:rsidR="00EF2493" w:rsidRPr="002D063C">
        <w:rPr>
          <w:color w:val="000000" w:themeColor="text1"/>
        </w:rPr>
        <w:t>nquiry proceedings</w:t>
      </w:r>
      <w:r w:rsidRPr="002D063C">
        <w:rPr>
          <w:color w:val="000000" w:themeColor="text1"/>
        </w:rPr>
        <w:t xml:space="preserve">. For example, the lead names indicating who said what were systematically </w:t>
      </w:r>
      <w:r w:rsidR="00EF2493" w:rsidRPr="002D063C">
        <w:rPr>
          <w:color w:val="000000" w:themeColor="text1"/>
        </w:rPr>
        <w:t xml:space="preserve">included </w:t>
      </w:r>
      <w:r w:rsidR="0068663D" w:rsidRPr="002D063C">
        <w:rPr>
          <w:color w:val="000000" w:themeColor="text1"/>
        </w:rPr>
        <w:t xml:space="preserve">in </w:t>
      </w:r>
      <w:r w:rsidR="00EF2493" w:rsidRPr="002D063C">
        <w:rPr>
          <w:color w:val="000000" w:themeColor="text1"/>
        </w:rPr>
        <w:t xml:space="preserve">the </w:t>
      </w:r>
      <w:r w:rsidR="0068663D" w:rsidRPr="002D063C">
        <w:rPr>
          <w:color w:val="000000" w:themeColor="text1"/>
        </w:rPr>
        <w:t>text</w:t>
      </w:r>
      <w:r w:rsidR="00EF2493" w:rsidRPr="002D063C">
        <w:rPr>
          <w:color w:val="000000" w:themeColor="text1"/>
        </w:rPr>
        <w:t xml:space="preserve"> of the manual transcript</w:t>
      </w:r>
      <w:r w:rsidR="0068663D" w:rsidRPr="002D063C">
        <w:rPr>
          <w:color w:val="000000" w:themeColor="text1"/>
        </w:rPr>
        <w:t xml:space="preserve">, as were line numbers. A qualitative </w:t>
      </w:r>
      <w:r w:rsidR="00EF2493" w:rsidRPr="002D063C">
        <w:rPr>
          <w:color w:val="000000" w:themeColor="text1"/>
        </w:rPr>
        <w:t xml:space="preserve">comparison </w:t>
      </w:r>
      <w:r w:rsidR="0068663D" w:rsidRPr="002D063C">
        <w:rPr>
          <w:color w:val="000000" w:themeColor="text1"/>
        </w:rPr>
        <w:t xml:space="preserve">of the first pages </w:t>
      </w:r>
      <w:r w:rsidR="004F26F9" w:rsidRPr="002D063C">
        <w:rPr>
          <w:color w:val="000000" w:themeColor="text1"/>
        </w:rPr>
        <w:t xml:space="preserve">indicated </w:t>
      </w:r>
      <w:r w:rsidR="009E5043" w:rsidRPr="002D063C">
        <w:rPr>
          <w:color w:val="000000" w:themeColor="text1"/>
        </w:rPr>
        <w:t xml:space="preserve">similar challenges </w:t>
      </w:r>
      <w:r w:rsidR="00EF2493" w:rsidRPr="002D063C">
        <w:rPr>
          <w:color w:val="000000" w:themeColor="text1"/>
        </w:rPr>
        <w:t xml:space="preserve">for the ASR </w:t>
      </w:r>
      <w:r w:rsidR="009E5043" w:rsidRPr="002D063C">
        <w:rPr>
          <w:color w:val="000000" w:themeColor="text1"/>
        </w:rPr>
        <w:t xml:space="preserve">as </w:t>
      </w:r>
      <w:r w:rsidR="00EF2493" w:rsidRPr="002D063C">
        <w:rPr>
          <w:color w:val="000000" w:themeColor="text1"/>
        </w:rPr>
        <w:t xml:space="preserve">those </w:t>
      </w:r>
      <w:r w:rsidR="004F26F9" w:rsidRPr="002D063C">
        <w:rPr>
          <w:color w:val="000000" w:themeColor="text1"/>
        </w:rPr>
        <w:t xml:space="preserve">observed in the </w:t>
      </w:r>
      <w:r w:rsidR="00EF2493" w:rsidRPr="002D063C">
        <w:rPr>
          <w:color w:val="000000" w:themeColor="text1"/>
        </w:rPr>
        <w:t xml:space="preserve">comparison of </w:t>
      </w:r>
      <w:r w:rsidR="009E5043" w:rsidRPr="002D063C">
        <w:rPr>
          <w:color w:val="000000" w:themeColor="text1"/>
        </w:rPr>
        <w:t>the classroom</w:t>
      </w:r>
      <w:r w:rsidR="00EF2493" w:rsidRPr="002D063C">
        <w:rPr>
          <w:color w:val="000000" w:themeColor="text1"/>
        </w:rPr>
        <w:t xml:space="preserve"> study transcripts</w:t>
      </w:r>
      <w:r w:rsidR="004F26F9" w:rsidRPr="002D063C">
        <w:rPr>
          <w:color w:val="000000" w:themeColor="text1"/>
        </w:rPr>
        <w:t xml:space="preserve"> (Source C)</w:t>
      </w:r>
      <w:r w:rsidR="009E5043" w:rsidRPr="002D063C">
        <w:rPr>
          <w:color w:val="000000" w:themeColor="text1"/>
        </w:rPr>
        <w:t xml:space="preserve">, as </w:t>
      </w:r>
      <w:r w:rsidR="008570A0" w:rsidRPr="002D063C">
        <w:rPr>
          <w:color w:val="000000" w:themeColor="text1"/>
        </w:rPr>
        <w:t xml:space="preserve">Table </w:t>
      </w:r>
      <w:r w:rsidR="001C16CF" w:rsidRPr="002D063C">
        <w:rPr>
          <w:color w:val="000000" w:themeColor="text1"/>
        </w:rPr>
        <w:t>6</w:t>
      </w:r>
      <w:r w:rsidR="008570A0" w:rsidRPr="002D063C">
        <w:rPr>
          <w:color w:val="000000" w:themeColor="text1"/>
        </w:rPr>
        <w:t xml:space="preserve"> </w:t>
      </w:r>
      <w:r w:rsidR="009E5043" w:rsidRPr="002D063C">
        <w:rPr>
          <w:color w:val="000000" w:themeColor="text1"/>
        </w:rPr>
        <w:t xml:space="preserve">demonstrates. </w:t>
      </w:r>
    </w:p>
    <w:p w:rsidR="00962B12" w:rsidRPr="002D063C" w:rsidRDefault="00962B12" w:rsidP="001C16CF">
      <w:pPr>
        <w:pStyle w:val="Caption"/>
        <w:keepNext/>
        <w:rPr>
          <w:color w:val="000000" w:themeColor="text1"/>
        </w:rPr>
      </w:pPr>
      <w:bookmarkStart w:id="11" w:name="_Ref479627490"/>
      <w:r w:rsidRPr="002D063C">
        <w:rPr>
          <w:color w:val="000000" w:themeColor="text1"/>
        </w:rPr>
        <w:lastRenderedPageBreak/>
        <w:t>Table</w:t>
      </w:r>
      <w:bookmarkEnd w:id="11"/>
      <w:r w:rsidR="008570A0" w:rsidRPr="002D063C">
        <w:rPr>
          <w:color w:val="000000" w:themeColor="text1"/>
        </w:rPr>
        <w:t xml:space="preserve"> </w:t>
      </w:r>
      <w:r w:rsidR="001C16CF" w:rsidRPr="002D063C">
        <w:rPr>
          <w:color w:val="000000" w:themeColor="text1"/>
        </w:rPr>
        <w:t>6</w:t>
      </w:r>
      <w:r w:rsidRPr="002D063C">
        <w:rPr>
          <w:color w:val="000000" w:themeColor="text1"/>
        </w:rPr>
        <w:t>: selection of qualitative differences between the manual and automat</w:t>
      </w:r>
      <w:r w:rsidR="00EF2493" w:rsidRPr="002D063C">
        <w:rPr>
          <w:color w:val="000000" w:themeColor="text1"/>
        </w:rPr>
        <w:t>ed</w:t>
      </w:r>
      <w:r w:rsidRPr="002D063C">
        <w:rPr>
          <w:color w:val="000000" w:themeColor="text1"/>
        </w:rPr>
        <w:t xml:space="preserve"> transcript for (I)</w:t>
      </w:r>
      <w:r w:rsidR="001B3976" w:rsidRPr="002D063C">
        <w:rPr>
          <w:color w:val="000000" w:themeColor="text1"/>
        </w:rPr>
        <w:t>. The ‘correct’ interpretation is indicated in italics.</w:t>
      </w:r>
    </w:p>
    <w:tbl>
      <w:tblPr>
        <w:tblStyle w:val="TableGrid"/>
        <w:tblW w:w="0" w:type="auto"/>
        <w:jc w:val="center"/>
        <w:tblLook w:val="04A0" w:firstRow="1" w:lastRow="0" w:firstColumn="1" w:lastColumn="0" w:noHBand="0" w:noVBand="1"/>
      </w:tblPr>
      <w:tblGrid>
        <w:gridCol w:w="2531"/>
        <w:gridCol w:w="2564"/>
        <w:gridCol w:w="3604"/>
      </w:tblGrid>
      <w:tr w:rsidR="002D063C" w:rsidRPr="002D063C" w:rsidTr="00030C2E">
        <w:trPr>
          <w:jc w:val="center"/>
        </w:trPr>
        <w:tc>
          <w:tcPr>
            <w:tcW w:w="2531" w:type="dxa"/>
          </w:tcPr>
          <w:p w:rsidR="009E5043" w:rsidRPr="002D063C" w:rsidRDefault="009E5043" w:rsidP="00030C2E">
            <w:pPr>
              <w:rPr>
                <w:b/>
                <w:bCs/>
                <w:color w:val="000000" w:themeColor="text1"/>
              </w:rPr>
            </w:pPr>
            <w:r w:rsidRPr="002D063C">
              <w:rPr>
                <w:b/>
                <w:bCs/>
                <w:color w:val="000000" w:themeColor="text1"/>
              </w:rPr>
              <w:t>Manual</w:t>
            </w:r>
          </w:p>
        </w:tc>
        <w:tc>
          <w:tcPr>
            <w:tcW w:w="2564" w:type="dxa"/>
          </w:tcPr>
          <w:p w:rsidR="009E5043" w:rsidRPr="002D063C" w:rsidRDefault="008917F5" w:rsidP="00030C2E">
            <w:pPr>
              <w:rPr>
                <w:b/>
                <w:bCs/>
                <w:color w:val="000000" w:themeColor="text1"/>
              </w:rPr>
            </w:pPr>
            <w:r w:rsidRPr="002D063C">
              <w:rPr>
                <w:b/>
                <w:bCs/>
                <w:color w:val="000000" w:themeColor="text1"/>
              </w:rPr>
              <w:t>Automated</w:t>
            </w:r>
          </w:p>
        </w:tc>
        <w:tc>
          <w:tcPr>
            <w:tcW w:w="3604" w:type="dxa"/>
          </w:tcPr>
          <w:p w:rsidR="009E5043" w:rsidRPr="002D063C" w:rsidRDefault="009E5043" w:rsidP="00030C2E">
            <w:pPr>
              <w:rPr>
                <w:b/>
                <w:bCs/>
                <w:color w:val="000000" w:themeColor="text1"/>
              </w:rPr>
            </w:pPr>
            <w:r w:rsidRPr="002D063C">
              <w:rPr>
                <w:b/>
                <w:bCs/>
                <w:color w:val="000000" w:themeColor="text1"/>
              </w:rPr>
              <w:t>Comment</w:t>
            </w:r>
          </w:p>
        </w:tc>
      </w:tr>
      <w:tr w:rsidR="002D063C" w:rsidRPr="002D063C" w:rsidTr="00030C2E">
        <w:trPr>
          <w:jc w:val="center"/>
        </w:trPr>
        <w:tc>
          <w:tcPr>
            <w:tcW w:w="2531" w:type="dxa"/>
          </w:tcPr>
          <w:p w:rsidR="009E5043" w:rsidRPr="002D063C" w:rsidRDefault="009E5043" w:rsidP="00030C2E">
            <w:pPr>
              <w:rPr>
                <w:color w:val="000000" w:themeColor="text1"/>
              </w:rPr>
            </w:pPr>
            <w:r w:rsidRPr="002D063C">
              <w:rPr>
                <w:i/>
                <w:iCs/>
                <w:color w:val="000000" w:themeColor="text1"/>
              </w:rPr>
              <w:t>Their</w:t>
            </w:r>
            <w:r w:rsidRPr="002D063C">
              <w:rPr>
                <w:color w:val="000000" w:themeColor="text1"/>
              </w:rPr>
              <w:br/>
            </w:r>
            <w:r w:rsidRPr="002D063C">
              <w:rPr>
                <w:i/>
                <w:iCs/>
                <w:color w:val="000000" w:themeColor="text1"/>
              </w:rPr>
              <w:t>In adjusting</w:t>
            </w:r>
            <w:r w:rsidRPr="002D063C">
              <w:rPr>
                <w:color w:val="000000" w:themeColor="text1"/>
              </w:rPr>
              <w:br/>
              <w:t>To imprint inary</w:t>
            </w:r>
          </w:p>
        </w:tc>
        <w:tc>
          <w:tcPr>
            <w:tcW w:w="2564" w:type="dxa"/>
          </w:tcPr>
          <w:p w:rsidR="009E5043" w:rsidRPr="002D063C" w:rsidRDefault="009E5043" w:rsidP="00030C2E">
            <w:pPr>
              <w:rPr>
                <w:color w:val="000000" w:themeColor="text1"/>
              </w:rPr>
            </w:pPr>
            <w:r w:rsidRPr="002D063C">
              <w:rPr>
                <w:color w:val="000000" w:themeColor="text1"/>
              </w:rPr>
              <w:t>they’re</w:t>
            </w:r>
            <w:r w:rsidRPr="002D063C">
              <w:rPr>
                <w:color w:val="000000" w:themeColor="text1"/>
              </w:rPr>
              <w:br/>
              <w:t>into justing</w:t>
            </w:r>
            <w:r w:rsidRPr="002D063C">
              <w:rPr>
                <w:color w:val="000000" w:themeColor="text1"/>
              </w:rPr>
              <w:br/>
              <w:t>Two preliminary</w:t>
            </w:r>
          </w:p>
        </w:tc>
        <w:tc>
          <w:tcPr>
            <w:tcW w:w="3604" w:type="dxa"/>
          </w:tcPr>
          <w:p w:rsidR="009E5043" w:rsidRPr="002D063C" w:rsidRDefault="009E5043" w:rsidP="00030C2E">
            <w:pPr>
              <w:rPr>
                <w:color w:val="000000" w:themeColor="text1"/>
              </w:rPr>
            </w:pPr>
            <w:r w:rsidRPr="002D063C">
              <w:rPr>
                <w:color w:val="000000" w:themeColor="text1"/>
              </w:rPr>
              <w:t>The automat</w:t>
            </w:r>
            <w:r w:rsidR="00EF2493" w:rsidRPr="002D063C">
              <w:rPr>
                <w:color w:val="000000" w:themeColor="text1"/>
              </w:rPr>
              <w:t>ed</w:t>
            </w:r>
            <w:r w:rsidRPr="002D063C">
              <w:rPr>
                <w:color w:val="000000" w:themeColor="text1"/>
              </w:rPr>
              <w:t xml:space="preserve"> process confused some of the sounds.</w:t>
            </w:r>
          </w:p>
        </w:tc>
      </w:tr>
      <w:tr w:rsidR="002D063C" w:rsidRPr="002D063C" w:rsidTr="00030C2E">
        <w:trPr>
          <w:jc w:val="center"/>
        </w:trPr>
        <w:tc>
          <w:tcPr>
            <w:tcW w:w="2531" w:type="dxa"/>
          </w:tcPr>
          <w:p w:rsidR="009E5043" w:rsidRPr="002D063C" w:rsidRDefault="009E5043" w:rsidP="00030C2E">
            <w:pPr>
              <w:rPr>
                <w:i/>
                <w:iCs/>
                <w:color w:val="000000" w:themeColor="text1"/>
              </w:rPr>
            </w:pPr>
            <w:r w:rsidRPr="002D063C">
              <w:rPr>
                <w:i/>
                <w:iCs/>
                <w:color w:val="000000" w:themeColor="text1"/>
              </w:rPr>
              <w:t>Recognise</w:t>
            </w:r>
          </w:p>
        </w:tc>
        <w:tc>
          <w:tcPr>
            <w:tcW w:w="2564" w:type="dxa"/>
          </w:tcPr>
          <w:p w:rsidR="009E5043" w:rsidRPr="002D063C" w:rsidRDefault="009E5043" w:rsidP="00030C2E">
            <w:pPr>
              <w:rPr>
                <w:color w:val="000000" w:themeColor="text1"/>
              </w:rPr>
            </w:pPr>
            <w:r w:rsidRPr="002D063C">
              <w:rPr>
                <w:color w:val="000000" w:themeColor="text1"/>
              </w:rPr>
              <w:t>recognize</w:t>
            </w:r>
          </w:p>
        </w:tc>
        <w:tc>
          <w:tcPr>
            <w:tcW w:w="3604" w:type="dxa"/>
          </w:tcPr>
          <w:p w:rsidR="009E5043" w:rsidRPr="002D063C" w:rsidRDefault="009E5043" w:rsidP="00030C2E">
            <w:pPr>
              <w:rPr>
                <w:color w:val="000000" w:themeColor="text1"/>
              </w:rPr>
            </w:pPr>
            <w:r w:rsidRPr="002D063C">
              <w:rPr>
                <w:color w:val="000000" w:themeColor="text1"/>
              </w:rPr>
              <w:t>American-English spelling differences</w:t>
            </w:r>
          </w:p>
        </w:tc>
      </w:tr>
      <w:tr w:rsidR="002D063C" w:rsidRPr="002D063C" w:rsidTr="00030C2E">
        <w:trPr>
          <w:jc w:val="center"/>
        </w:trPr>
        <w:tc>
          <w:tcPr>
            <w:tcW w:w="2531" w:type="dxa"/>
          </w:tcPr>
          <w:p w:rsidR="009E5043" w:rsidRPr="002D063C" w:rsidRDefault="009E5043" w:rsidP="00030C2E">
            <w:pPr>
              <w:rPr>
                <w:i/>
                <w:iCs/>
                <w:color w:val="000000" w:themeColor="text1"/>
              </w:rPr>
            </w:pPr>
            <w:r w:rsidRPr="002D063C">
              <w:rPr>
                <w:i/>
                <w:iCs/>
                <w:color w:val="000000" w:themeColor="text1"/>
              </w:rPr>
              <w:t>What we hear</w:t>
            </w:r>
          </w:p>
        </w:tc>
        <w:tc>
          <w:tcPr>
            <w:tcW w:w="2564" w:type="dxa"/>
          </w:tcPr>
          <w:p w:rsidR="009E5043" w:rsidRPr="002D063C" w:rsidRDefault="009E5043" w:rsidP="00030C2E">
            <w:pPr>
              <w:rPr>
                <w:color w:val="000000" w:themeColor="text1"/>
              </w:rPr>
            </w:pPr>
            <w:r w:rsidRPr="002D063C">
              <w:rPr>
                <w:color w:val="000000" w:themeColor="text1"/>
              </w:rPr>
              <w:t>won’t be here</w:t>
            </w:r>
          </w:p>
        </w:tc>
        <w:tc>
          <w:tcPr>
            <w:tcW w:w="3604" w:type="dxa"/>
          </w:tcPr>
          <w:p w:rsidR="009E5043" w:rsidRPr="002D063C" w:rsidRDefault="009E5043" w:rsidP="00030C2E">
            <w:pPr>
              <w:rPr>
                <w:color w:val="000000" w:themeColor="text1"/>
              </w:rPr>
            </w:pPr>
            <w:r w:rsidRPr="002D063C">
              <w:rPr>
                <w:color w:val="000000" w:themeColor="text1"/>
              </w:rPr>
              <w:t>This example was tabulated separately because errors can of course change the meaning completely.</w:t>
            </w:r>
          </w:p>
        </w:tc>
      </w:tr>
      <w:tr w:rsidR="002D063C" w:rsidRPr="002D063C" w:rsidTr="00030C2E">
        <w:trPr>
          <w:jc w:val="center"/>
        </w:trPr>
        <w:tc>
          <w:tcPr>
            <w:tcW w:w="2531" w:type="dxa"/>
          </w:tcPr>
          <w:p w:rsidR="009E5043" w:rsidRPr="002D063C" w:rsidRDefault="009E5043" w:rsidP="00030C2E">
            <w:pPr>
              <w:rPr>
                <w:i/>
                <w:iCs/>
                <w:color w:val="000000" w:themeColor="text1"/>
              </w:rPr>
            </w:pPr>
            <w:r w:rsidRPr="002D063C">
              <w:rPr>
                <w:i/>
                <w:iCs/>
                <w:color w:val="000000" w:themeColor="text1"/>
              </w:rPr>
              <w:t>Freedman</w:t>
            </w:r>
          </w:p>
        </w:tc>
        <w:tc>
          <w:tcPr>
            <w:tcW w:w="2564" w:type="dxa"/>
          </w:tcPr>
          <w:p w:rsidR="009E5043" w:rsidRPr="002D063C" w:rsidRDefault="009E5043" w:rsidP="00030C2E">
            <w:pPr>
              <w:rPr>
                <w:color w:val="000000" w:themeColor="text1"/>
              </w:rPr>
            </w:pPr>
            <w:r w:rsidRPr="002D063C">
              <w:rPr>
                <w:color w:val="000000" w:themeColor="text1"/>
              </w:rPr>
              <w:t>Friedman</w:t>
            </w:r>
          </w:p>
        </w:tc>
        <w:tc>
          <w:tcPr>
            <w:tcW w:w="3604" w:type="dxa"/>
          </w:tcPr>
          <w:p w:rsidR="009E5043" w:rsidRPr="002D063C" w:rsidRDefault="009E5043" w:rsidP="00030C2E">
            <w:pPr>
              <w:rPr>
                <w:color w:val="000000" w:themeColor="text1"/>
              </w:rPr>
            </w:pPr>
            <w:r w:rsidRPr="002D063C">
              <w:rPr>
                <w:color w:val="000000" w:themeColor="text1"/>
              </w:rPr>
              <w:t>Names are problematic, although it did pick up a name.</w:t>
            </w:r>
          </w:p>
        </w:tc>
      </w:tr>
      <w:tr w:rsidR="002D063C" w:rsidRPr="002D063C" w:rsidTr="00030C2E">
        <w:trPr>
          <w:jc w:val="center"/>
        </w:trPr>
        <w:tc>
          <w:tcPr>
            <w:tcW w:w="2531" w:type="dxa"/>
          </w:tcPr>
          <w:p w:rsidR="009E5043" w:rsidRPr="002D063C" w:rsidRDefault="009E5043" w:rsidP="009E5043">
            <w:pPr>
              <w:rPr>
                <w:i/>
                <w:iCs/>
                <w:color w:val="000000" w:themeColor="text1"/>
              </w:rPr>
            </w:pPr>
            <w:r w:rsidRPr="002D063C">
              <w:rPr>
                <w:i/>
                <w:iCs/>
                <w:color w:val="000000" w:themeColor="text1"/>
              </w:rPr>
              <w:t>But of course, that was in 1991, so one might have hoped that, by 2003, those sorts of problems had been overcome.</w:t>
            </w:r>
          </w:p>
        </w:tc>
        <w:tc>
          <w:tcPr>
            <w:tcW w:w="2564" w:type="dxa"/>
          </w:tcPr>
          <w:p w:rsidR="009E5043" w:rsidRPr="002D063C" w:rsidRDefault="009E5043" w:rsidP="00030C2E">
            <w:pPr>
              <w:rPr>
                <w:color w:val="000000" w:themeColor="text1"/>
              </w:rPr>
            </w:pPr>
            <w:r w:rsidRPr="002D063C">
              <w:rPr>
                <w:color w:val="000000" w:themeColor="text1"/>
              </w:rPr>
              <w:t xml:space="preserve">because that was in nineteen one no one might have hoped that by 2003 the problems you know to come well </w:t>
            </w:r>
          </w:p>
        </w:tc>
        <w:tc>
          <w:tcPr>
            <w:tcW w:w="3604" w:type="dxa"/>
          </w:tcPr>
          <w:p w:rsidR="009E5043" w:rsidRPr="002D063C" w:rsidRDefault="004F26F9" w:rsidP="004F26F9">
            <w:pPr>
              <w:rPr>
                <w:color w:val="000000" w:themeColor="text1"/>
              </w:rPr>
            </w:pPr>
            <w:r w:rsidRPr="002D063C">
              <w:rPr>
                <w:color w:val="000000" w:themeColor="text1"/>
              </w:rPr>
              <w:t>As with spoken numbers, y</w:t>
            </w:r>
            <w:r w:rsidR="009E5043" w:rsidRPr="002D063C">
              <w:rPr>
                <w:color w:val="000000" w:themeColor="text1"/>
              </w:rPr>
              <w:t xml:space="preserve">ears </w:t>
            </w:r>
            <w:r w:rsidRPr="002D063C">
              <w:rPr>
                <w:color w:val="000000" w:themeColor="text1"/>
              </w:rPr>
              <w:t xml:space="preserve">present </w:t>
            </w:r>
            <w:r w:rsidR="009E5043" w:rsidRPr="002D063C">
              <w:rPr>
                <w:color w:val="000000" w:themeColor="text1"/>
              </w:rPr>
              <w:t>problems here</w:t>
            </w:r>
            <w:r w:rsidR="00D15E01" w:rsidRPr="002D063C">
              <w:rPr>
                <w:color w:val="000000" w:themeColor="text1"/>
              </w:rPr>
              <w:t xml:space="preserve">, specifically the tendency in speech to split a four digit year into </w:t>
            </w:r>
            <w:r w:rsidR="001740B9" w:rsidRPr="002D063C">
              <w:rPr>
                <w:color w:val="000000" w:themeColor="text1"/>
              </w:rPr>
              <w:t xml:space="preserve">a pair of </w:t>
            </w:r>
            <w:r w:rsidR="00D15E01" w:rsidRPr="002D063C">
              <w:rPr>
                <w:color w:val="000000" w:themeColor="text1"/>
              </w:rPr>
              <w:t>two digit numbers</w:t>
            </w:r>
            <w:r w:rsidR="009E5043" w:rsidRPr="002D063C">
              <w:rPr>
                <w:color w:val="000000" w:themeColor="text1"/>
              </w:rPr>
              <w:t>.</w:t>
            </w:r>
          </w:p>
        </w:tc>
      </w:tr>
      <w:tr w:rsidR="009E5043" w:rsidRPr="002D063C" w:rsidTr="00030C2E">
        <w:trPr>
          <w:jc w:val="center"/>
        </w:trPr>
        <w:tc>
          <w:tcPr>
            <w:tcW w:w="2531" w:type="dxa"/>
          </w:tcPr>
          <w:p w:rsidR="009E5043" w:rsidRPr="002D063C" w:rsidRDefault="009E5043" w:rsidP="00030C2E">
            <w:pPr>
              <w:rPr>
                <w:i/>
                <w:iCs/>
                <w:color w:val="000000" w:themeColor="text1"/>
              </w:rPr>
            </w:pPr>
            <w:r w:rsidRPr="002D063C">
              <w:rPr>
                <w:i/>
                <w:iCs/>
                <w:color w:val="000000" w:themeColor="text1"/>
              </w:rPr>
              <w:t>SIR LAWRENCE FREEDMAN: Did you feel that it was creating risks for your forces?</w:t>
            </w:r>
            <w:r w:rsidRPr="002D063C">
              <w:rPr>
                <w:i/>
                <w:iCs/>
                <w:color w:val="000000" w:themeColor="text1"/>
              </w:rPr>
              <w:br/>
              <w:t>GENERAL THE LORD WALKER: It was obviously creating some risks, but we are used to dealing with risk.</w:t>
            </w:r>
          </w:p>
        </w:tc>
        <w:tc>
          <w:tcPr>
            <w:tcW w:w="2564" w:type="dxa"/>
          </w:tcPr>
          <w:p w:rsidR="009E5043" w:rsidRPr="002D063C" w:rsidRDefault="009E5043" w:rsidP="00030C2E">
            <w:pPr>
              <w:rPr>
                <w:i/>
                <w:iCs/>
                <w:color w:val="000000" w:themeColor="text1"/>
              </w:rPr>
            </w:pPr>
            <w:r w:rsidRPr="002D063C">
              <w:rPr>
                <w:i/>
                <w:iCs/>
                <w:color w:val="000000" w:themeColor="text1"/>
              </w:rPr>
              <w:t>did you think this was creating risks for your forces well it was obviously creating some risks but I think I mean we ‘re used to dealing with risk</w:t>
            </w:r>
          </w:p>
        </w:tc>
        <w:tc>
          <w:tcPr>
            <w:tcW w:w="3604" w:type="dxa"/>
          </w:tcPr>
          <w:p w:rsidR="009E5043" w:rsidRPr="002D063C" w:rsidRDefault="009E5043" w:rsidP="00030C2E">
            <w:pPr>
              <w:rPr>
                <w:color w:val="000000" w:themeColor="text1"/>
              </w:rPr>
            </w:pPr>
            <w:r w:rsidRPr="002D063C">
              <w:rPr>
                <w:color w:val="000000" w:themeColor="text1"/>
              </w:rPr>
              <w:t>The meaning of these two statements is similar but it demonstrates how the names in front of the statements result in a difference being flagged up.</w:t>
            </w:r>
          </w:p>
        </w:tc>
      </w:tr>
    </w:tbl>
    <w:p w:rsidR="009E5043" w:rsidRPr="002D063C" w:rsidRDefault="009E5043" w:rsidP="0068663D">
      <w:pPr>
        <w:rPr>
          <w:color w:val="000000" w:themeColor="text1"/>
        </w:rPr>
      </w:pPr>
    </w:p>
    <w:p w:rsidR="0068663D" w:rsidRPr="002D063C" w:rsidRDefault="0068663D" w:rsidP="006652A4">
      <w:pPr>
        <w:rPr>
          <w:color w:val="000000" w:themeColor="text1"/>
        </w:rPr>
      </w:pPr>
      <w:r w:rsidRPr="002D063C">
        <w:rPr>
          <w:color w:val="000000" w:themeColor="text1"/>
        </w:rPr>
        <w:t xml:space="preserve">Although there were more differences </w:t>
      </w:r>
      <w:r w:rsidR="004F26F9" w:rsidRPr="002D063C">
        <w:rPr>
          <w:color w:val="000000" w:themeColor="text1"/>
        </w:rPr>
        <w:t xml:space="preserve">between transcripts in this case </w:t>
      </w:r>
      <w:r w:rsidRPr="002D063C">
        <w:rPr>
          <w:color w:val="000000" w:themeColor="text1"/>
        </w:rPr>
        <w:t xml:space="preserve">than </w:t>
      </w:r>
      <w:r w:rsidR="004F26F9" w:rsidRPr="002D063C">
        <w:rPr>
          <w:color w:val="000000" w:themeColor="text1"/>
        </w:rPr>
        <w:t xml:space="preserve">with </w:t>
      </w:r>
      <w:r w:rsidRPr="002D063C">
        <w:rPr>
          <w:color w:val="000000" w:themeColor="text1"/>
        </w:rPr>
        <w:t xml:space="preserve">the </w:t>
      </w:r>
      <w:r w:rsidR="004F26F9" w:rsidRPr="002D063C">
        <w:rPr>
          <w:color w:val="000000" w:themeColor="text1"/>
        </w:rPr>
        <w:t xml:space="preserve">those derived from the </w:t>
      </w:r>
      <w:r w:rsidRPr="002D063C">
        <w:rPr>
          <w:color w:val="000000" w:themeColor="text1"/>
        </w:rPr>
        <w:t>interview and classroom setting</w:t>
      </w:r>
      <w:r w:rsidR="004F26F9" w:rsidRPr="002D063C">
        <w:rPr>
          <w:color w:val="000000" w:themeColor="text1"/>
        </w:rPr>
        <w:t>s</w:t>
      </w:r>
      <w:r w:rsidRPr="002D063C">
        <w:rPr>
          <w:color w:val="000000" w:themeColor="text1"/>
        </w:rPr>
        <w:t xml:space="preserve">, here again </w:t>
      </w:r>
      <w:r w:rsidR="001740B9" w:rsidRPr="002D063C">
        <w:rPr>
          <w:color w:val="000000" w:themeColor="text1"/>
        </w:rPr>
        <w:t xml:space="preserve">many of the </w:t>
      </w:r>
      <w:r w:rsidRPr="002D063C">
        <w:rPr>
          <w:color w:val="000000" w:themeColor="text1"/>
        </w:rPr>
        <w:t xml:space="preserve">difference </w:t>
      </w:r>
      <w:r w:rsidR="004F26F9" w:rsidRPr="002D063C">
        <w:rPr>
          <w:color w:val="000000" w:themeColor="text1"/>
        </w:rPr>
        <w:t xml:space="preserve">observed </w:t>
      </w:r>
      <w:r w:rsidRPr="002D063C">
        <w:rPr>
          <w:color w:val="000000" w:themeColor="text1"/>
        </w:rPr>
        <w:t xml:space="preserve">do not seem </w:t>
      </w:r>
      <w:r w:rsidR="004F26F9" w:rsidRPr="002D063C">
        <w:rPr>
          <w:color w:val="000000" w:themeColor="text1"/>
        </w:rPr>
        <w:t xml:space="preserve">particularly problematic </w:t>
      </w:r>
      <w:r w:rsidR="001740B9" w:rsidRPr="002D063C">
        <w:rPr>
          <w:color w:val="000000" w:themeColor="text1"/>
        </w:rPr>
        <w:t xml:space="preserve">in terms of their impact on meaning, especially to an informed reader such as a researcher moving to the process of </w:t>
      </w:r>
      <w:r w:rsidR="004F26F9" w:rsidRPr="002D063C">
        <w:rPr>
          <w:color w:val="000000" w:themeColor="text1"/>
        </w:rPr>
        <w:t xml:space="preserve">reviewing the transcript, or even to the process of </w:t>
      </w:r>
      <w:r w:rsidR="001740B9" w:rsidRPr="002D063C">
        <w:rPr>
          <w:color w:val="000000" w:themeColor="text1"/>
        </w:rPr>
        <w:t xml:space="preserve">coding </w:t>
      </w:r>
      <w:r w:rsidR="004F26F9" w:rsidRPr="002D063C">
        <w:rPr>
          <w:color w:val="000000" w:themeColor="text1"/>
        </w:rPr>
        <w:t>the data</w:t>
      </w:r>
      <w:r w:rsidRPr="002D063C">
        <w:rPr>
          <w:color w:val="000000" w:themeColor="text1"/>
        </w:rPr>
        <w:t xml:space="preserve">. All three data sources seem to confirm that with minor effort one </w:t>
      </w:r>
      <w:r w:rsidR="006652A4" w:rsidRPr="002D063C">
        <w:rPr>
          <w:color w:val="000000" w:themeColor="text1"/>
        </w:rPr>
        <w:t xml:space="preserve">might be able to </w:t>
      </w:r>
      <w:r w:rsidRPr="002D063C">
        <w:rPr>
          <w:color w:val="000000" w:themeColor="text1"/>
        </w:rPr>
        <w:t>obtain reasonable ‘first version’</w:t>
      </w:r>
      <w:r w:rsidR="006652A4" w:rsidRPr="002D063C">
        <w:rPr>
          <w:color w:val="000000" w:themeColor="text1"/>
        </w:rPr>
        <w:t xml:space="preserve"> automated transcripts</w:t>
      </w:r>
      <w:r w:rsidRPr="002D063C">
        <w:rPr>
          <w:color w:val="000000" w:themeColor="text1"/>
        </w:rPr>
        <w:t xml:space="preserve"> through the use of freely available web services.</w:t>
      </w:r>
    </w:p>
    <w:p w:rsidR="00551A33" w:rsidRPr="002D063C" w:rsidRDefault="0004524A" w:rsidP="0004524A">
      <w:pPr>
        <w:pStyle w:val="Heading2"/>
        <w:rPr>
          <w:color w:val="000000" w:themeColor="text1"/>
        </w:rPr>
      </w:pPr>
      <w:r w:rsidRPr="002D063C">
        <w:rPr>
          <w:color w:val="000000" w:themeColor="text1"/>
        </w:rPr>
        <w:t>Conclusion and discussion</w:t>
      </w:r>
    </w:p>
    <w:p w:rsidR="008F4AD2" w:rsidRPr="002D063C" w:rsidRDefault="00962B12" w:rsidP="00440F0C">
      <w:pPr>
        <w:rPr>
          <w:color w:val="000000" w:themeColor="text1"/>
        </w:rPr>
      </w:pPr>
      <w:r w:rsidRPr="002D063C">
        <w:rPr>
          <w:color w:val="000000" w:themeColor="text1"/>
        </w:rPr>
        <w:lastRenderedPageBreak/>
        <w:t>This paper set out to explore</w:t>
      </w:r>
      <w:r w:rsidR="00B71741" w:rsidRPr="002D063C">
        <w:rPr>
          <w:color w:val="000000" w:themeColor="text1"/>
        </w:rPr>
        <w:t xml:space="preserve">, as a proof-of-concept, </w:t>
      </w:r>
      <w:r w:rsidRPr="002D063C">
        <w:rPr>
          <w:color w:val="000000" w:themeColor="text1"/>
        </w:rPr>
        <w:t xml:space="preserve">whether it would be possible to use freely available features of web-based tools for </w:t>
      </w:r>
      <w:r w:rsidR="008917F5" w:rsidRPr="002D063C">
        <w:rPr>
          <w:color w:val="000000" w:themeColor="text1"/>
        </w:rPr>
        <w:t>automated</w:t>
      </w:r>
      <w:r w:rsidRPr="002D063C">
        <w:rPr>
          <w:color w:val="000000" w:themeColor="text1"/>
        </w:rPr>
        <w:t xml:space="preserve"> captioning to produce automat</w:t>
      </w:r>
      <w:r w:rsidR="006652A4" w:rsidRPr="002D063C">
        <w:rPr>
          <w:color w:val="000000" w:themeColor="text1"/>
        </w:rPr>
        <w:t>ed</w:t>
      </w:r>
      <w:r w:rsidRPr="002D063C">
        <w:rPr>
          <w:color w:val="000000" w:themeColor="text1"/>
        </w:rPr>
        <w:t xml:space="preserve"> transcripts of audio and video recordings. Our conclusion is that this indeed is possible and that this results in a reasonable first version </w:t>
      </w:r>
      <w:r w:rsidR="006652A4" w:rsidRPr="002D063C">
        <w:rPr>
          <w:color w:val="000000" w:themeColor="text1"/>
        </w:rPr>
        <w:t xml:space="preserve">of </w:t>
      </w:r>
      <w:r w:rsidRPr="002D063C">
        <w:rPr>
          <w:color w:val="000000" w:themeColor="text1"/>
        </w:rPr>
        <w:t xml:space="preserve">a transcript. </w:t>
      </w:r>
      <w:r w:rsidR="007D7E83" w:rsidRPr="002D063C">
        <w:rPr>
          <w:color w:val="000000" w:themeColor="text1"/>
        </w:rPr>
        <w:t xml:space="preserve">If we take the conservative estimate that about </w:t>
      </w:r>
      <w:r w:rsidR="006652A4" w:rsidRPr="002D063C">
        <w:rPr>
          <w:color w:val="000000" w:themeColor="text1"/>
        </w:rPr>
        <w:t xml:space="preserve">two-thirds </w:t>
      </w:r>
      <w:r w:rsidR="007D7E83" w:rsidRPr="002D063C">
        <w:rPr>
          <w:color w:val="000000" w:themeColor="text1"/>
        </w:rPr>
        <w:t>of the transcript, without any editing, can be obtained with a couple of minutes of uploading, a few hours of waiting time</w:t>
      </w:r>
      <w:r w:rsidR="006652A4" w:rsidRPr="002D063C">
        <w:rPr>
          <w:color w:val="000000" w:themeColor="text1"/>
        </w:rPr>
        <w:t xml:space="preserve"> (that can, of course, be devoted to other tasks)</w:t>
      </w:r>
      <w:r w:rsidR="007D7E83" w:rsidRPr="002D063C">
        <w:rPr>
          <w:color w:val="000000" w:themeColor="text1"/>
        </w:rPr>
        <w:t xml:space="preserve">, and a minute of downloading, it is clear that the time savings </w:t>
      </w:r>
      <w:r w:rsidR="006652A4" w:rsidRPr="002D063C">
        <w:rPr>
          <w:color w:val="000000" w:themeColor="text1"/>
        </w:rPr>
        <w:t xml:space="preserve">should </w:t>
      </w:r>
      <w:r w:rsidR="007D7E83" w:rsidRPr="002D063C">
        <w:rPr>
          <w:color w:val="000000" w:themeColor="text1"/>
        </w:rPr>
        <w:t xml:space="preserve">be substantial. For high quality audio </w:t>
      </w:r>
      <w:r w:rsidR="006652A4" w:rsidRPr="002D063C">
        <w:rPr>
          <w:color w:val="000000" w:themeColor="text1"/>
        </w:rPr>
        <w:t xml:space="preserve">in optimal settings such as those used </w:t>
      </w:r>
      <w:r w:rsidR="007D7E83" w:rsidRPr="002D063C">
        <w:rPr>
          <w:color w:val="000000" w:themeColor="text1"/>
        </w:rPr>
        <w:t xml:space="preserve">for </w:t>
      </w:r>
      <w:r w:rsidR="006652A4" w:rsidRPr="002D063C">
        <w:rPr>
          <w:color w:val="000000" w:themeColor="text1"/>
        </w:rPr>
        <w:t xml:space="preserve">one-to-one </w:t>
      </w:r>
      <w:r w:rsidR="007D7E83" w:rsidRPr="002D063C">
        <w:rPr>
          <w:color w:val="000000" w:themeColor="text1"/>
        </w:rPr>
        <w:t xml:space="preserve">interviews the percentage </w:t>
      </w:r>
      <w:r w:rsidR="006652A4" w:rsidRPr="002D063C">
        <w:rPr>
          <w:color w:val="000000" w:themeColor="text1"/>
        </w:rPr>
        <w:t xml:space="preserve">match to manually produced </w:t>
      </w:r>
      <w:r w:rsidR="002B1701" w:rsidRPr="002D063C">
        <w:rPr>
          <w:color w:val="000000" w:themeColor="text1"/>
        </w:rPr>
        <w:t>transcripts</w:t>
      </w:r>
      <w:r w:rsidR="006652A4" w:rsidRPr="002D063C">
        <w:rPr>
          <w:color w:val="000000" w:themeColor="text1"/>
        </w:rPr>
        <w:t xml:space="preserve"> </w:t>
      </w:r>
      <w:r w:rsidR="007D7E83" w:rsidRPr="002D063C">
        <w:rPr>
          <w:color w:val="000000" w:themeColor="text1"/>
        </w:rPr>
        <w:t xml:space="preserve">can be even higher, surpassing 90%. </w:t>
      </w:r>
      <w:r w:rsidR="008F4AD2" w:rsidRPr="002D063C">
        <w:rPr>
          <w:color w:val="000000" w:themeColor="text1"/>
        </w:rPr>
        <w:t>Even with the possibility of such high accuracy rates, indicated by percentage of matching text discussed here, we are certainly not suggesting that auto-captioning would be the end of the transcription process</w:t>
      </w:r>
      <w:r w:rsidR="00351E7B" w:rsidRPr="002D063C">
        <w:rPr>
          <w:color w:val="000000" w:themeColor="text1"/>
        </w:rPr>
        <w:t>; rather it would facilitate it</w:t>
      </w:r>
      <w:r w:rsidR="008F4AD2" w:rsidRPr="002D063C">
        <w:rPr>
          <w:color w:val="000000" w:themeColor="text1"/>
        </w:rPr>
        <w:t>.</w:t>
      </w:r>
      <w:r w:rsidR="007D7E83" w:rsidRPr="002D063C">
        <w:rPr>
          <w:color w:val="000000" w:themeColor="text1"/>
        </w:rPr>
        <w:t xml:space="preserve"> </w:t>
      </w:r>
    </w:p>
    <w:p w:rsidR="008F4AD2" w:rsidRPr="002D063C" w:rsidRDefault="00351E7B" w:rsidP="002755F6">
      <w:pPr>
        <w:pStyle w:val="Heading3"/>
        <w:rPr>
          <w:color w:val="000000" w:themeColor="text1"/>
        </w:rPr>
      </w:pPr>
      <w:r w:rsidRPr="002D063C">
        <w:rPr>
          <w:color w:val="000000" w:themeColor="text1"/>
        </w:rPr>
        <w:t>Saving time in the research process</w:t>
      </w:r>
    </w:p>
    <w:p w:rsidR="00B44B0E" w:rsidRPr="002D063C" w:rsidRDefault="00874636" w:rsidP="008B7411">
      <w:pPr>
        <w:rPr>
          <w:color w:val="000000" w:themeColor="text1"/>
        </w:rPr>
      </w:pPr>
      <w:r w:rsidRPr="002D063C">
        <w:rPr>
          <w:color w:val="000000" w:themeColor="text1"/>
        </w:rPr>
        <w:t>In large-scale research projects generating a substantial volume of audio recording</w:t>
      </w:r>
      <w:r w:rsidR="00B5633E" w:rsidRPr="002D063C">
        <w:rPr>
          <w:color w:val="000000" w:themeColor="text1"/>
        </w:rPr>
        <w:t>,</w:t>
      </w:r>
      <w:r w:rsidRPr="002D063C">
        <w:rPr>
          <w:color w:val="000000" w:themeColor="text1"/>
        </w:rPr>
        <w:t xml:space="preserve"> </w:t>
      </w:r>
      <w:r w:rsidR="00E4595F" w:rsidRPr="002D063C">
        <w:rPr>
          <w:color w:val="000000" w:themeColor="text1"/>
        </w:rPr>
        <w:t xml:space="preserve">outsourcing </w:t>
      </w:r>
      <w:r w:rsidRPr="002D063C">
        <w:rPr>
          <w:color w:val="000000" w:themeColor="text1"/>
        </w:rPr>
        <w:t>the process for the production of a first version transcript</w:t>
      </w:r>
      <w:r w:rsidR="00E4595F" w:rsidRPr="002D063C">
        <w:rPr>
          <w:color w:val="000000" w:themeColor="text1"/>
        </w:rPr>
        <w:t>,</w:t>
      </w:r>
      <w:r w:rsidRPr="002D063C">
        <w:rPr>
          <w:color w:val="000000" w:themeColor="text1"/>
        </w:rPr>
        <w:t xml:space="preserve"> is more commonplace. </w:t>
      </w:r>
      <w:r w:rsidR="008F4AD2" w:rsidRPr="002D063C">
        <w:rPr>
          <w:color w:val="000000" w:themeColor="text1"/>
        </w:rPr>
        <w:t xml:space="preserve">Even with outsourcing the process of transcription to highly experienced transcribers, it is by no means clear that the quality of the transcripts will be perfect. After all, audio is not always clear and transcribers recruited from outside the research team are likely to be unfamiliar with the contextual information of any audio recording, making transcription of some domain-specific sections of audio data particularly challenging. </w:t>
      </w:r>
      <w:r w:rsidRPr="002D063C">
        <w:rPr>
          <w:color w:val="000000" w:themeColor="text1"/>
        </w:rPr>
        <w:t xml:space="preserve">It is not unusual for members of the research team to review and edit externally produced transcripts as a quality check and also to aid in establishing closeness to the data. </w:t>
      </w:r>
      <w:r w:rsidR="00B71741" w:rsidRPr="002D063C">
        <w:rPr>
          <w:color w:val="000000" w:themeColor="text1"/>
        </w:rPr>
        <w:t xml:space="preserve">Indeed, the production of some forms of transcript (e.g. Jeffersonian) are considered to require several cycles of engagement with the raw audio data in order to capture the range of information required in the transcription (Paulus et al., 2013). </w:t>
      </w:r>
      <w:r w:rsidR="00B458E6" w:rsidRPr="002D063C">
        <w:rPr>
          <w:color w:val="000000" w:themeColor="text1"/>
        </w:rPr>
        <w:t>One might argue that the editing of a first version automated transcript</w:t>
      </w:r>
      <w:r w:rsidR="008F4AD2" w:rsidRPr="002D063C">
        <w:rPr>
          <w:color w:val="000000" w:themeColor="text1"/>
        </w:rPr>
        <w:t>, produced using auto-captioning tools,</w:t>
      </w:r>
      <w:r w:rsidR="00B458E6" w:rsidRPr="002D063C">
        <w:rPr>
          <w:color w:val="000000" w:themeColor="text1"/>
        </w:rPr>
        <w:t xml:space="preserve"> would be analogous to </w:t>
      </w:r>
      <w:r w:rsidR="00FA2C76" w:rsidRPr="002D063C">
        <w:rPr>
          <w:color w:val="000000" w:themeColor="text1"/>
        </w:rPr>
        <w:t xml:space="preserve">the review that </w:t>
      </w:r>
      <w:r w:rsidR="00B5633E" w:rsidRPr="002D063C">
        <w:rPr>
          <w:color w:val="000000" w:themeColor="text1"/>
        </w:rPr>
        <w:t xml:space="preserve">would </w:t>
      </w:r>
      <w:r w:rsidR="00FA2C76" w:rsidRPr="002D063C">
        <w:rPr>
          <w:color w:val="000000" w:themeColor="text1"/>
        </w:rPr>
        <w:t xml:space="preserve">normally be carried out on externally produced transcripts, and that even for smaller scale research projects the </w:t>
      </w:r>
      <w:r w:rsidR="003D756C" w:rsidRPr="002D063C">
        <w:rPr>
          <w:color w:val="000000" w:themeColor="text1"/>
        </w:rPr>
        <w:t>benefits of time saved in transcribing might be usefully invested in such a review process.</w:t>
      </w:r>
      <w:r w:rsidR="00E4595F" w:rsidRPr="002D063C">
        <w:rPr>
          <w:color w:val="000000" w:themeColor="text1"/>
        </w:rPr>
        <w:t xml:space="preserve"> </w:t>
      </w:r>
      <w:r w:rsidR="00440F0C" w:rsidRPr="002D063C">
        <w:rPr>
          <w:color w:val="000000" w:themeColor="text1"/>
        </w:rPr>
        <w:t>Compared to outsourcing transcription, the automated process would also be very cheap, and is currently free, based on available tools.</w:t>
      </w:r>
      <w:r w:rsidR="008437DB" w:rsidRPr="002D063C">
        <w:rPr>
          <w:color w:val="000000" w:themeColor="text1"/>
        </w:rPr>
        <w:t xml:space="preserve"> Some tools, like aforementioned www.diycaptions.com even provide an interface, not unlike existing CAQDAS tools, to manually correct any outstanding errors.</w:t>
      </w:r>
      <w:r w:rsidR="003103D9" w:rsidRPr="002D063C">
        <w:rPr>
          <w:color w:val="000000" w:themeColor="text1"/>
        </w:rPr>
        <w:t xml:space="preserve"> </w:t>
      </w:r>
      <w:r w:rsidR="008B7411" w:rsidRPr="002D063C">
        <w:rPr>
          <w:color w:val="000000" w:themeColor="text1"/>
        </w:rPr>
        <w:t>Notwithstanding the evolution of the technology used, w</w:t>
      </w:r>
      <w:r w:rsidR="003103D9" w:rsidRPr="002D063C">
        <w:rPr>
          <w:color w:val="000000" w:themeColor="text1"/>
        </w:rPr>
        <w:t xml:space="preserve">e think that considering </w:t>
      </w:r>
      <w:r w:rsidR="008B7411" w:rsidRPr="002D063C">
        <w:rPr>
          <w:color w:val="000000" w:themeColor="text1"/>
        </w:rPr>
        <w:t xml:space="preserve">the appropriateness of </w:t>
      </w:r>
      <w:r w:rsidR="003103D9" w:rsidRPr="002D063C">
        <w:rPr>
          <w:color w:val="000000" w:themeColor="text1"/>
        </w:rPr>
        <w:t xml:space="preserve">an automated process </w:t>
      </w:r>
      <w:r w:rsidR="003103D9" w:rsidRPr="002D063C">
        <w:rPr>
          <w:i/>
          <w:iCs/>
          <w:color w:val="000000" w:themeColor="text1"/>
        </w:rPr>
        <w:t>first</w:t>
      </w:r>
      <w:r w:rsidR="003103D9" w:rsidRPr="002D063C">
        <w:rPr>
          <w:color w:val="000000" w:themeColor="text1"/>
        </w:rPr>
        <w:t xml:space="preserve">, before </w:t>
      </w:r>
      <w:r w:rsidR="008B7411" w:rsidRPr="002D063C">
        <w:rPr>
          <w:color w:val="000000" w:themeColor="text1"/>
        </w:rPr>
        <w:t>going through the traditional, lengthy process, can be one of the enduring principles of our paper.</w:t>
      </w:r>
    </w:p>
    <w:p w:rsidR="00B44B0E" w:rsidRPr="002D063C" w:rsidRDefault="00292096" w:rsidP="00351E7B">
      <w:pPr>
        <w:rPr>
          <w:b/>
          <w:bCs/>
          <w:color w:val="000000" w:themeColor="text1"/>
          <w:sz w:val="24"/>
          <w:szCs w:val="24"/>
        </w:rPr>
      </w:pPr>
      <w:r w:rsidRPr="002D063C">
        <w:rPr>
          <w:b/>
          <w:bCs/>
          <w:color w:val="000000" w:themeColor="text1"/>
          <w:sz w:val="24"/>
          <w:szCs w:val="24"/>
        </w:rPr>
        <w:t>Issue</w:t>
      </w:r>
      <w:r w:rsidR="00351E7B" w:rsidRPr="002D063C">
        <w:rPr>
          <w:b/>
          <w:bCs/>
          <w:color w:val="000000" w:themeColor="text1"/>
          <w:sz w:val="24"/>
          <w:szCs w:val="24"/>
        </w:rPr>
        <w:t>s</w:t>
      </w:r>
      <w:r w:rsidRPr="002D063C">
        <w:rPr>
          <w:b/>
          <w:bCs/>
          <w:color w:val="000000" w:themeColor="text1"/>
          <w:sz w:val="24"/>
          <w:szCs w:val="24"/>
        </w:rPr>
        <w:t xml:space="preserve"> and advantages </w:t>
      </w:r>
      <w:r w:rsidR="00B44B0E" w:rsidRPr="002D063C">
        <w:rPr>
          <w:b/>
          <w:bCs/>
          <w:color w:val="000000" w:themeColor="text1"/>
          <w:sz w:val="24"/>
          <w:szCs w:val="24"/>
        </w:rPr>
        <w:t>arising from automated transcription</w:t>
      </w:r>
    </w:p>
    <w:p w:rsidR="00832A15" w:rsidRPr="002D063C" w:rsidRDefault="00832A15" w:rsidP="008B7411">
      <w:pPr>
        <w:rPr>
          <w:color w:val="000000" w:themeColor="text1"/>
        </w:rPr>
      </w:pPr>
      <w:r w:rsidRPr="002D063C">
        <w:rPr>
          <w:color w:val="000000" w:themeColor="text1"/>
        </w:rPr>
        <w:t xml:space="preserve">This study highlights several challenges. Firstly, as flagged up before, there are circumstances under which the automated transcription works less well. If the expectation is that one obtains perfect </w:t>
      </w:r>
      <w:r w:rsidRPr="002D063C">
        <w:rPr>
          <w:color w:val="000000" w:themeColor="text1"/>
        </w:rPr>
        <w:lastRenderedPageBreak/>
        <w:t xml:space="preserve">transcripts, then there will be disappointment. </w:t>
      </w:r>
      <w:r w:rsidR="00E4595F" w:rsidRPr="002D063C">
        <w:rPr>
          <w:color w:val="000000" w:themeColor="text1"/>
        </w:rPr>
        <w:t>As the examples have shown, errors are more likely to occur with</w:t>
      </w:r>
      <w:r w:rsidR="0010493B" w:rsidRPr="002D063C">
        <w:rPr>
          <w:color w:val="000000" w:themeColor="text1"/>
        </w:rPr>
        <w:t xml:space="preserve"> </w:t>
      </w:r>
      <w:r w:rsidR="006C5C3B" w:rsidRPr="002D063C">
        <w:rPr>
          <w:color w:val="000000" w:themeColor="text1"/>
        </w:rPr>
        <w:t>g</w:t>
      </w:r>
      <w:r w:rsidR="00380A90" w:rsidRPr="002D063C">
        <w:rPr>
          <w:color w:val="000000" w:themeColor="text1"/>
        </w:rPr>
        <w:t>iven n</w:t>
      </w:r>
      <w:r w:rsidR="00962B12" w:rsidRPr="002D063C">
        <w:rPr>
          <w:color w:val="000000" w:themeColor="text1"/>
        </w:rPr>
        <w:t>ames</w:t>
      </w:r>
      <w:r w:rsidR="006C5C3B" w:rsidRPr="002D063C">
        <w:rPr>
          <w:color w:val="000000" w:themeColor="text1"/>
        </w:rPr>
        <w:t>,</w:t>
      </w:r>
      <w:r w:rsidR="0010493B" w:rsidRPr="002D063C">
        <w:rPr>
          <w:color w:val="000000" w:themeColor="text1"/>
        </w:rPr>
        <w:t xml:space="preserve"> </w:t>
      </w:r>
      <w:r w:rsidR="006C5C3B" w:rsidRPr="002D063C">
        <w:rPr>
          <w:color w:val="000000" w:themeColor="text1"/>
        </w:rPr>
        <w:t>d</w:t>
      </w:r>
      <w:r w:rsidR="00962B12" w:rsidRPr="002D063C">
        <w:rPr>
          <w:color w:val="000000" w:themeColor="text1"/>
        </w:rPr>
        <w:t>ifferences in formatting</w:t>
      </w:r>
      <w:r w:rsidR="0010493B" w:rsidRPr="002D063C">
        <w:rPr>
          <w:color w:val="000000" w:themeColor="text1"/>
        </w:rPr>
        <w:t xml:space="preserve"> and </w:t>
      </w:r>
      <w:r w:rsidR="006C5C3B" w:rsidRPr="002D063C">
        <w:rPr>
          <w:color w:val="000000" w:themeColor="text1"/>
        </w:rPr>
        <w:t>d</w:t>
      </w:r>
      <w:r w:rsidR="00962B12" w:rsidRPr="002D063C">
        <w:rPr>
          <w:color w:val="000000" w:themeColor="text1"/>
        </w:rPr>
        <w:t>omain</w:t>
      </w:r>
      <w:r w:rsidR="006C5C3B" w:rsidRPr="002D063C">
        <w:rPr>
          <w:color w:val="000000" w:themeColor="text1"/>
        </w:rPr>
        <w:t>-</w:t>
      </w:r>
      <w:r w:rsidR="00962B12" w:rsidRPr="002D063C">
        <w:rPr>
          <w:color w:val="000000" w:themeColor="text1"/>
        </w:rPr>
        <w:t>specific terms</w:t>
      </w:r>
      <w:r w:rsidR="0010493B" w:rsidRPr="002D063C">
        <w:rPr>
          <w:color w:val="000000" w:themeColor="text1"/>
        </w:rPr>
        <w:t xml:space="preserve">. </w:t>
      </w:r>
      <w:r w:rsidR="00E97EBB" w:rsidRPr="002D063C">
        <w:rPr>
          <w:color w:val="000000" w:themeColor="text1"/>
        </w:rPr>
        <w:t>These e</w:t>
      </w:r>
      <w:r w:rsidR="00380A90" w:rsidRPr="002D063C">
        <w:rPr>
          <w:color w:val="000000" w:themeColor="text1"/>
        </w:rPr>
        <w:t>rrors all seem to relate to the complexity and quality of the audio recording. Factors that seem to influence this are: the number of different speakers, the way turn-taking is organised (i.e. interruptions</w:t>
      </w:r>
      <w:r w:rsidR="006C5C3B" w:rsidRPr="002D063C">
        <w:rPr>
          <w:color w:val="000000" w:themeColor="text1"/>
        </w:rPr>
        <w:t xml:space="preserve"> vs sequential speech</w:t>
      </w:r>
      <w:r w:rsidR="00012FEE" w:rsidRPr="002D063C">
        <w:rPr>
          <w:color w:val="000000" w:themeColor="text1"/>
        </w:rPr>
        <w:t xml:space="preserve">), accents of speakers, </w:t>
      </w:r>
      <w:r w:rsidR="007A1D63" w:rsidRPr="002D063C">
        <w:rPr>
          <w:color w:val="000000" w:themeColor="text1"/>
        </w:rPr>
        <w:t xml:space="preserve">how colloquial the language is, </w:t>
      </w:r>
      <w:r w:rsidR="00012FEE" w:rsidRPr="002D063C">
        <w:rPr>
          <w:color w:val="000000" w:themeColor="text1"/>
        </w:rPr>
        <w:t xml:space="preserve">and even the audio quality of the recording. </w:t>
      </w:r>
      <w:r w:rsidR="00E4595F" w:rsidRPr="002D063C">
        <w:rPr>
          <w:color w:val="000000" w:themeColor="text1"/>
        </w:rPr>
        <w:t xml:space="preserve">From a technical point of view these challenges have been known for a while. </w:t>
      </w:r>
      <w:r w:rsidR="007A1D63" w:rsidRPr="002D063C">
        <w:rPr>
          <w:color w:val="000000" w:themeColor="text1"/>
        </w:rPr>
        <w:t>For instance, Kawahar</w:t>
      </w:r>
      <w:r w:rsidR="004B5898" w:rsidRPr="002D063C">
        <w:rPr>
          <w:color w:val="000000" w:themeColor="text1"/>
        </w:rPr>
        <w:t>a</w:t>
      </w:r>
      <w:r w:rsidR="00AB37B8" w:rsidRPr="002D063C">
        <w:rPr>
          <w:color w:val="000000" w:themeColor="text1"/>
        </w:rPr>
        <w:t xml:space="preserve"> et al.</w:t>
      </w:r>
      <w:r w:rsidR="007A1D63" w:rsidRPr="002D063C">
        <w:rPr>
          <w:color w:val="000000" w:themeColor="text1"/>
        </w:rPr>
        <w:t xml:space="preserve"> (2003) acknowledged that </w:t>
      </w:r>
      <w:r w:rsidR="00F05A53" w:rsidRPr="002D063C">
        <w:rPr>
          <w:color w:val="000000" w:themeColor="text1"/>
        </w:rPr>
        <w:t xml:space="preserve">the </w:t>
      </w:r>
      <w:r w:rsidR="007A1D63" w:rsidRPr="002D063C">
        <w:rPr>
          <w:color w:val="000000" w:themeColor="text1"/>
        </w:rPr>
        <w:t xml:space="preserve">performance </w:t>
      </w:r>
      <w:r w:rsidR="00F05A53" w:rsidRPr="002D063C">
        <w:rPr>
          <w:color w:val="000000" w:themeColor="text1"/>
        </w:rPr>
        <w:t xml:space="preserve">of automated speech recognition </w:t>
      </w:r>
      <w:r w:rsidR="006C5C3B" w:rsidRPr="002D063C">
        <w:rPr>
          <w:color w:val="000000" w:themeColor="text1"/>
        </w:rPr>
        <w:t xml:space="preserve">is </w:t>
      </w:r>
      <w:r w:rsidR="007A1D63" w:rsidRPr="002D063C">
        <w:rPr>
          <w:color w:val="000000" w:themeColor="text1"/>
        </w:rPr>
        <w:t xml:space="preserve">affected by factors such as acoustic variation caused by fast speaking and imperfect articulation, linguistic variation such as colloquial expressions and disfluencies. </w:t>
      </w:r>
      <w:r w:rsidR="00436B4F" w:rsidRPr="002D063C">
        <w:rPr>
          <w:color w:val="000000" w:themeColor="text1"/>
        </w:rPr>
        <w:t>Byrne et al. (2004</w:t>
      </w:r>
      <w:r w:rsidR="00AB37B8" w:rsidRPr="002D063C">
        <w:rPr>
          <w:color w:val="000000" w:themeColor="text1"/>
        </w:rPr>
        <w:t>: 433</w:t>
      </w:r>
      <w:r w:rsidR="00436B4F" w:rsidRPr="002D063C">
        <w:rPr>
          <w:color w:val="000000" w:themeColor="text1"/>
        </w:rPr>
        <w:t>) suggested that “adequate accuracy …of spontaneous conversational speech” could be obtained. In the last decade</w:t>
      </w:r>
      <w:r w:rsidR="002755F6" w:rsidRPr="002D063C">
        <w:rPr>
          <w:color w:val="000000" w:themeColor="text1"/>
        </w:rPr>
        <w:t>, as we have reported in the literature section,</w:t>
      </w:r>
      <w:r w:rsidR="00436B4F" w:rsidRPr="002D063C">
        <w:rPr>
          <w:color w:val="000000" w:themeColor="text1"/>
        </w:rPr>
        <w:t xml:space="preserve"> accuracy of the </w:t>
      </w:r>
      <w:r w:rsidR="00FE39C9" w:rsidRPr="002D063C">
        <w:rPr>
          <w:color w:val="000000" w:themeColor="text1"/>
        </w:rPr>
        <w:t xml:space="preserve">automated speech </w:t>
      </w:r>
      <w:r w:rsidR="00436B4F" w:rsidRPr="002D063C">
        <w:rPr>
          <w:color w:val="000000" w:themeColor="text1"/>
        </w:rPr>
        <w:t>recognition has improved considerably, and we suggest that automat</w:t>
      </w:r>
      <w:r w:rsidR="00FE39C9" w:rsidRPr="002D063C">
        <w:rPr>
          <w:color w:val="000000" w:themeColor="text1"/>
        </w:rPr>
        <w:t>ed</w:t>
      </w:r>
      <w:r w:rsidR="00436B4F" w:rsidRPr="002D063C">
        <w:rPr>
          <w:color w:val="000000" w:themeColor="text1"/>
        </w:rPr>
        <w:t xml:space="preserve"> transcription is starting to become a feasible solution for research purposes: ‘good enough’ transcripts that can then be perfected with far less manual labour than before.</w:t>
      </w:r>
      <w:r w:rsidRPr="002D063C">
        <w:rPr>
          <w:color w:val="000000" w:themeColor="text1"/>
        </w:rPr>
        <w:t xml:space="preserve"> </w:t>
      </w:r>
      <w:r w:rsidR="00B745F4" w:rsidRPr="002D063C">
        <w:rPr>
          <w:color w:val="000000" w:themeColor="text1"/>
        </w:rPr>
        <w:t>A second challenge</w:t>
      </w:r>
      <w:r w:rsidRPr="002D063C">
        <w:rPr>
          <w:color w:val="000000" w:themeColor="text1"/>
        </w:rPr>
        <w:t xml:space="preserve">, in this article, </w:t>
      </w:r>
      <w:r w:rsidR="00B745F4" w:rsidRPr="002D063C">
        <w:rPr>
          <w:color w:val="000000" w:themeColor="text1"/>
        </w:rPr>
        <w:t xml:space="preserve">might concern </w:t>
      </w:r>
      <w:r w:rsidRPr="002D063C">
        <w:rPr>
          <w:color w:val="000000" w:themeColor="text1"/>
        </w:rPr>
        <w:t>our method of determining the similarity between documents</w:t>
      </w:r>
      <w:r w:rsidR="00B745F4" w:rsidRPr="002D063C">
        <w:rPr>
          <w:color w:val="000000" w:themeColor="text1"/>
        </w:rPr>
        <w:t>, which</w:t>
      </w:r>
      <w:r w:rsidRPr="002D063C">
        <w:rPr>
          <w:color w:val="000000" w:themeColor="text1"/>
        </w:rPr>
        <w:t xml:space="preserve"> relies on Turnitin. The Turnitin algorithms are proprietary; therefore we can’t say on what basis the similarity is calculated. Nevertheless, as Turnitin is used widely to check similarity for the purpose of academic integrity checks, we feel it is reasonable to assume that the algorithms give a fair indication of the similarity. As indicated before, simpler methods to measure similarity between text extracts like those using the default values in WCopyFind, still yield percentage matches up to 70% for the best case interviews (Source T). In our view, it is reasonable to see this as a minimum, as we also established that this comparison method did not flag up some of those similarities. In the context of producing ‘good enough’ first transcripts we think our approach sufficiently supports our conclusions regarding similarity. </w:t>
      </w:r>
      <w:r w:rsidR="008B7411" w:rsidRPr="002D063C">
        <w:rPr>
          <w:color w:val="000000" w:themeColor="text1"/>
        </w:rPr>
        <w:t>In our view, automated transcription, whatever technology used, should be a viable option for any researcher</w:t>
      </w:r>
      <w:r w:rsidR="00D8202D" w:rsidRPr="002D063C">
        <w:rPr>
          <w:color w:val="000000" w:themeColor="text1"/>
        </w:rPr>
        <w:t>, with a manual data check still always in place</w:t>
      </w:r>
      <w:r w:rsidR="008B7411" w:rsidRPr="002D063C">
        <w:rPr>
          <w:color w:val="000000" w:themeColor="text1"/>
        </w:rPr>
        <w:t>.</w:t>
      </w:r>
    </w:p>
    <w:p w:rsidR="00351E7B" w:rsidRPr="002D063C" w:rsidRDefault="002755F6" w:rsidP="00832A15">
      <w:pPr>
        <w:pStyle w:val="Heading3"/>
        <w:rPr>
          <w:color w:val="000000" w:themeColor="text1"/>
        </w:rPr>
      </w:pPr>
      <w:r w:rsidRPr="002D063C">
        <w:rPr>
          <w:color w:val="000000" w:themeColor="text1"/>
        </w:rPr>
        <w:t xml:space="preserve">Future </w:t>
      </w:r>
      <w:r w:rsidR="00832A15" w:rsidRPr="002D063C">
        <w:rPr>
          <w:color w:val="000000" w:themeColor="text1"/>
        </w:rPr>
        <w:t>developments for automated transcripts</w:t>
      </w:r>
    </w:p>
    <w:p w:rsidR="009768EA" w:rsidRPr="002D063C" w:rsidRDefault="00F05A53" w:rsidP="00B40E62">
      <w:pPr>
        <w:rPr>
          <w:color w:val="000000" w:themeColor="text1"/>
        </w:rPr>
      </w:pPr>
      <w:r w:rsidRPr="002D063C">
        <w:rPr>
          <w:color w:val="000000" w:themeColor="text1"/>
        </w:rPr>
        <w:t xml:space="preserve">As well as the auto-captioning tools described here, </w:t>
      </w:r>
      <w:r w:rsidR="00A83DAC" w:rsidRPr="002D063C">
        <w:rPr>
          <w:color w:val="000000" w:themeColor="text1"/>
        </w:rPr>
        <w:t>other freely available tools might offer possibilities for the generation of automated transcripts. V</w:t>
      </w:r>
      <w:r w:rsidRPr="002D063C">
        <w:rPr>
          <w:color w:val="000000" w:themeColor="text1"/>
        </w:rPr>
        <w:t>oice recognition software associated with the operating systems running on common mobile computing devices such as tablets and smartphones</w:t>
      </w:r>
      <w:r w:rsidR="00A83DAC" w:rsidRPr="002D063C">
        <w:rPr>
          <w:color w:val="000000" w:themeColor="text1"/>
        </w:rPr>
        <w:t xml:space="preserve"> are increasingly able to render speech to text without any </w:t>
      </w:r>
      <w:r w:rsidR="003C2BB7" w:rsidRPr="002D063C">
        <w:rPr>
          <w:color w:val="000000" w:themeColor="text1"/>
        </w:rPr>
        <w:t xml:space="preserve">of the </w:t>
      </w:r>
      <w:r w:rsidR="00A83DAC" w:rsidRPr="002D063C">
        <w:rPr>
          <w:color w:val="000000" w:themeColor="text1"/>
        </w:rPr>
        <w:t xml:space="preserve">training </w:t>
      </w:r>
      <w:r w:rsidR="003C2BB7" w:rsidRPr="002D063C">
        <w:rPr>
          <w:color w:val="000000" w:themeColor="text1"/>
        </w:rPr>
        <w:t xml:space="preserve">to a specific voice that was required by older VRS systems. </w:t>
      </w:r>
      <w:r w:rsidRPr="002D063C">
        <w:rPr>
          <w:color w:val="000000" w:themeColor="text1"/>
        </w:rPr>
        <w:t xml:space="preserve"> </w:t>
      </w:r>
      <w:r w:rsidR="003C2BB7" w:rsidRPr="002D063C">
        <w:rPr>
          <w:color w:val="000000" w:themeColor="text1"/>
        </w:rPr>
        <w:t xml:space="preserve">These systems would need to be </w:t>
      </w:r>
      <w:r w:rsidRPr="002D063C">
        <w:rPr>
          <w:color w:val="000000" w:themeColor="text1"/>
        </w:rPr>
        <w:t>coupled to playback of an audio recording</w:t>
      </w:r>
      <w:r w:rsidR="00A83DAC" w:rsidRPr="002D063C">
        <w:rPr>
          <w:color w:val="000000" w:themeColor="text1"/>
        </w:rPr>
        <w:t>, to generate automated transcripts</w:t>
      </w:r>
      <w:r w:rsidR="003C2BB7" w:rsidRPr="002D063C">
        <w:rPr>
          <w:color w:val="000000" w:themeColor="text1"/>
        </w:rPr>
        <w:t xml:space="preserve"> as </w:t>
      </w:r>
      <w:r w:rsidRPr="002D063C">
        <w:rPr>
          <w:color w:val="000000" w:themeColor="text1"/>
        </w:rPr>
        <w:t xml:space="preserve">such technologies work by </w:t>
      </w:r>
      <w:r w:rsidR="00A83DAC" w:rsidRPr="002D063C">
        <w:rPr>
          <w:color w:val="000000" w:themeColor="text1"/>
        </w:rPr>
        <w:t>“</w:t>
      </w:r>
      <w:r w:rsidRPr="002D063C">
        <w:rPr>
          <w:color w:val="000000" w:themeColor="text1"/>
        </w:rPr>
        <w:t>listening</w:t>
      </w:r>
      <w:r w:rsidR="00A83DAC" w:rsidRPr="002D063C">
        <w:rPr>
          <w:color w:val="000000" w:themeColor="text1"/>
        </w:rPr>
        <w:t>”</w:t>
      </w:r>
      <w:r w:rsidRPr="002D063C">
        <w:rPr>
          <w:color w:val="000000" w:themeColor="text1"/>
        </w:rPr>
        <w:t xml:space="preserve"> to a file in real time as opposed to processing the complete digital file in the way that the auto-captioning </w:t>
      </w:r>
      <w:r w:rsidR="00A83DAC" w:rsidRPr="002D063C">
        <w:rPr>
          <w:color w:val="000000" w:themeColor="text1"/>
        </w:rPr>
        <w:t>tools process the audio data</w:t>
      </w:r>
      <w:r w:rsidRPr="002D063C">
        <w:rPr>
          <w:color w:val="000000" w:themeColor="text1"/>
        </w:rPr>
        <w:t xml:space="preserve">. </w:t>
      </w:r>
      <w:r w:rsidR="00A83DAC" w:rsidRPr="002D063C">
        <w:rPr>
          <w:color w:val="000000" w:themeColor="text1"/>
        </w:rPr>
        <w:t xml:space="preserve">The VRS tools </w:t>
      </w:r>
      <w:r w:rsidR="003C2BB7" w:rsidRPr="002D063C">
        <w:rPr>
          <w:color w:val="000000" w:themeColor="text1"/>
        </w:rPr>
        <w:t xml:space="preserve">built </w:t>
      </w:r>
      <w:r w:rsidR="00A83DAC" w:rsidRPr="002D063C">
        <w:rPr>
          <w:color w:val="000000" w:themeColor="text1"/>
        </w:rPr>
        <w:t>in</w:t>
      </w:r>
      <w:r w:rsidR="003C2BB7" w:rsidRPr="002D063C">
        <w:rPr>
          <w:color w:val="000000" w:themeColor="text1"/>
        </w:rPr>
        <w:t>to</w:t>
      </w:r>
      <w:r w:rsidR="00A83DAC" w:rsidRPr="002D063C">
        <w:rPr>
          <w:color w:val="000000" w:themeColor="text1"/>
        </w:rPr>
        <w:t xml:space="preserve"> </w:t>
      </w:r>
      <w:r w:rsidR="003C2BB7" w:rsidRPr="002D063C">
        <w:rPr>
          <w:color w:val="000000" w:themeColor="text1"/>
        </w:rPr>
        <w:t xml:space="preserve">common </w:t>
      </w:r>
      <w:r w:rsidR="00A83DAC" w:rsidRPr="002D063C">
        <w:rPr>
          <w:color w:val="000000" w:themeColor="text1"/>
        </w:rPr>
        <w:t xml:space="preserve">operating systems </w:t>
      </w:r>
      <w:r w:rsidR="003C2BB7" w:rsidRPr="002D063C">
        <w:rPr>
          <w:color w:val="000000" w:themeColor="text1"/>
        </w:rPr>
        <w:t xml:space="preserve">for mobile devices </w:t>
      </w:r>
      <w:r w:rsidR="00A83DAC" w:rsidRPr="002D063C">
        <w:rPr>
          <w:color w:val="000000" w:themeColor="text1"/>
        </w:rPr>
        <w:t xml:space="preserve">currently have to buffer after a set </w:t>
      </w:r>
      <w:r w:rsidR="003C2BB7" w:rsidRPr="002D063C">
        <w:rPr>
          <w:color w:val="000000" w:themeColor="text1"/>
        </w:rPr>
        <w:t xml:space="preserve">period </w:t>
      </w:r>
      <w:r w:rsidR="00A83DAC" w:rsidRPr="002D063C">
        <w:rPr>
          <w:color w:val="000000" w:themeColor="text1"/>
        </w:rPr>
        <w:t xml:space="preserve">of “listening” </w:t>
      </w:r>
      <w:r w:rsidR="003C2BB7" w:rsidRPr="002D063C">
        <w:rPr>
          <w:color w:val="000000" w:themeColor="text1"/>
        </w:rPr>
        <w:t xml:space="preserve">to speech </w:t>
      </w:r>
      <w:r w:rsidR="00A83DAC" w:rsidRPr="002D063C">
        <w:rPr>
          <w:color w:val="000000" w:themeColor="text1"/>
        </w:rPr>
        <w:t xml:space="preserve">in order to process </w:t>
      </w:r>
      <w:r w:rsidR="003C2BB7" w:rsidRPr="002D063C">
        <w:rPr>
          <w:color w:val="000000" w:themeColor="text1"/>
        </w:rPr>
        <w:t xml:space="preserve">the acquired data, which would make the process awkward and time consuming, but it may be that the application </w:t>
      </w:r>
      <w:r w:rsidR="003C2BB7" w:rsidRPr="002D063C">
        <w:rPr>
          <w:color w:val="000000" w:themeColor="text1"/>
        </w:rPr>
        <w:lastRenderedPageBreak/>
        <w:t xml:space="preserve">programming interfaces (APIs) that provide the VRS functionality can provide real time processing in parallel with the process of data capture via “listening” to the playback of a recorded audio file. </w:t>
      </w:r>
      <w:r w:rsidR="009768EA" w:rsidRPr="002D063C">
        <w:rPr>
          <w:color w:val="000000" w:themeColor="text1"/>
        </w:rPr>
        <w:t xml:space="preserve"> As well as processing the complete digital file rather than capturing data by “listening” in real time, another advantage of t</w:t>
      </w:r>
      <w:r w:rsidR="00436B4F" w:rsidRPr="002D063C">
        <w:rPr>
          <w:color w:val="000000" w:themeColor="text1"/>
        </w:rPr>
        <w:t xml:space="preserve">he captioning software </w:t>
      </w:r>
      <w:r w:rsidR="009768EA" w:rsidRPr="002D063C">
        <w:rPr>
          <w:color w:val="000000" w:themeColor="text1"/>
        </w:rPr>
        <w:t xml:space="preserve">described here is that it </w:t>
      </w:r>
      <w:r w:rsidR="00436B4F" w:rsidRPr="002D063C">
        <w:rPr>
          <w:color w:val="000000" w:themeColor="text1"/>
        </w:rPr>
        <w:t xml:space="preserve">can automatically add timestamps to </w:t>
      </w:r>
      <w:r w:rsidR="009768EA" w:rsidRPr="002D063C">
        <w:rPr>
          <w:color w:val="000000" w:themeColor="text1"/>
        </w:rPr>
        <w:t xml:space="preserve">a </w:t>
      </w:r>
      <w:r w:rsidR="00436B4F" w:rsidRPr="002D063C">
        <w:rPr>
          <w:color w:val="000000" w:themeColor="text1"/>
        </w:rPr>
        <w:t>transcript</w:t>
      </w:r>
      <w:r w:rsidR="009768EA" w:rsidRPr="002D063C">
        <w:rPr>
          <w:color w:val="000000" w:themeColor="text1"/>
        </w:rPr>
        <w:t>, which might then be used to facilitate matching between the transcript and the raw data at specific points in the audio file</w:t>
      </w:r>
      <w:r w:rsidR="00B40E62" w:rsidRPr="002D063C">
        <w:rPr>
          <w:color w:val="000000" w:themeColor="text1"/>
        </w:rPr>
        <w:t>, demonstrated by the utilisation of subtitling files.</w:t>
      </w:r>
      <w:r w:rsidR="00436B4F" w:rsidRPr="002D063C">
        <w:rPr>
          <w:color w:val="000000" w:themeColor="text1"/>
        </w:rPr>
        <w:t xml:space="preserve"> </w:t>
      </w:r>
    </w:p>
    <w:p w:rsidR="00436B4F" w:rsidRPr="002D063C" w:rsidRDefault="00E97EBB" w:rsidP="0010493B">
      <w:pPr>
        <w:rPr>
          <w:color w:val="000000" w:themeColor="text1"/>
        </w:rPr>
      </w:pPr>
      <w:r w:rsidRPr="002D063C">
        <w:rPr>
          <w:color w:val="000000" w:themeColor="text1"/>
        </w:rPr>
        <w:t>Automat</w:t>
      </w:r>
      <w:r w:rsidR="00FE39C9" w:rsidRPr="002D063C">
        <w:rPr>
          <w:color w:val="000000" w:themeColor="text1"/>
        </w:rPr>
        <w:t>ed</w:t>
      </w:r>
      <w:r w:rsidRPr="002D063C">
        <w:rPr>
          <w:color w:val="000000" w:themeColor="text1"/>
        </w:rPr>
        <w:t xml:space="preserve"> transcriptions might cover d</w:t>
      </w:r>
      <w:r w:rsidRPr="002D063C">
        <w:rPr>
          <w:color w:val="000000" w:themeColor="text1"/>
          <w:lang w:eastAsia="en-GB"/>
        </w:rPr>
        <w:t>ifferent languages; already YouTube’s automat</w:t>
      </w:r>
      <w:r w:rsidR="00FE39C9" w:rsidRPr="002D063C">
        <w:rPr>
          <w:color w:val="000000" w:themeColor="text1"/>
          <w:lang w:eastAsia="en-GB"/>
        </w:rPr>
        <w:t>ed</w:t>
      </w:r>
      <w:r w:rsidRPr="002D063C">
        <w:rPr>
          <w:color w:val="000000" w:themeColor="text1"/>
          <w:lang w:eastAsia="en-GB"/>
        </w:rPr>
        <w:t xml:space="preserve"> captions are available in English, Dutch, French, German, Italian, Japanese, Korean, Portuguese, Russian and Spanish. Not all of the languages are as accurately captured as the examples in this paper, but with</w:t>
      </w:r>
      <w:r w:rsidR="00436B4F" w:rsidRPr="002D063C">
        <w:rPr>
          <w:color w:val="000000" w:themeColor="text1"/>
        </w:rPr>
        <w:t xml:space="preserve"> recognition techniques improving, </w:t>
      </w:r>
      <w:r w:rsidRPr="002D063C">
        <w:rPr>
          <w:color w:val="000000" w:themeColor="text1"/>
        </w:rPr>
        <w:t>different languages become available for that first ‘good enough’ transcription</w:t>
      </w:r>
      <w:r w:rsidR="00436B4F" w:rsidRPr="002D063C">
        <w:rPr>
          <w:color w:val="000000" w:themeColor="text1"/>
        </w:rPr>
        <w:t xml:space="preserve">. Although the recognition of the lower quality TIMSS video (C) already was </w:t>
      </w:r>
      <w:r w:rsidR="007E22CA" w:rsidRPr="002D063C">
        <w:rPr>
          <w:color w:val="000000" w:themeColor="text1"/>
        </w:rPr>
        <w:t xml:space="preserve">fairly </w:t>
      </w:r>
      <w:r w:rsidR="00436B4F" w:rsidRPr="002D063C">
        <w:rPr>
          <w:color w:val="000000" w:themeColor="text1"/>
        </w:rPr>
        <w:t>high, it might be expected that the recognition quality might only increase</w:t>
      </w:r>
      <w:r w:rsidR="00FE39C9" w:rsidRPr="002D063C">
        <w:rPr>
          <w:color w:val="000000" w:themeColor="text1"/>
        </w:rPr>
        <w:t xml:space="preserve"> and the higher quality audio derived from equipment available in recent years, exemplified by the audio recordings of the one-to-one interview sources used in this </w:t>
      </w:r>
      <w:r w:rsidR="000F6EA7" w:rsidRPr="002D063C">
        <w:rPr>
          <w:color w:val="000000" w:themeColor="text1"/>
        </w:rPr>
        <w:t>proof-of-concept</w:t>
      </w:r>
      <w:r w:rsidR="00FE39C9" w:rsidRPr="002D063C">
        <w:rPr>
          <w:color w:val="000000" w:themeColor="text1"/>
        </w:rPr>
        <w:t>, indicate that raw data using contemporary audio quality standards combined with automated transcription might yield very high quality first transcripts in best case scenarios</w:t>
      </w:r>
      <w:r w:rsidR="00436B4F" w:rsidRPr="002D063C">
        <w:rPr>
          <w:color w:val="000000" w:themeColor="text1"/>
        </w:rPr>
        <w:t xml:space="preserve">. </w:t>
      </w:r>
      <w:r w:rsidRPr="002D063C">
        <w:rPr>
          <w:color w:val="000000" w:themeColor="text1"/>
        </w:rPr>
        <w:t>Finally, another</w:t>
      </w:r>
      <w:r w:rsidR="00436B4F" w:rsidRPr="002D063C">
        <w:rPr>
          <w:color w:val="000000" w:themeColor="text1"/>
        </w:rPr>
        <w:t xml:space="preserve"> </w:t>
      </w:r>
      <w:r w:rsidR="00FE39C9" w:rsidRPr="002D063C">
        <w:rPr>
          <w:color w:val="000000" w:themeColor="text1"/>
        </w:rPr>
        <w:t xml:space="preserve">recent </w:t>
      </w:r>
      <w:r w:rsidR="00436B4F" w:rsidRPr="002D063C">
        <w:rPr>
          <w:color w:val="000000" w:themeColor="text1"/>
        </w:rPr>
        <w:t>development is the integration of social networking tools into the captioning services for crowdsourcing caption</w:t>
      </w:r>
      <w:r w:rsidR="00FE39C9" w:rsidRPr="002D063C">
        <w:rPr>
          <w:color w:val="000000" w:themeColor="text1"/>
        </w:rPr>
        <w:t>s that might yield higher quality outputs</w:t>
      </w:r>
      <w:r w:rsidR="00436B4F" w:rsidRPr="002D063C">
        <w:rPr>
          <w:color w:val="000000" w:themeColor="text1"/>
        </w:rPr>
        <w:t>.</w:t>
      </w:r>
      <w:r w:rsidR="003C2BB7" w:rsidRPr="002D063C">
        <w:rPr>
          <w:color w:val="000000" w:themeColor="text1"/>
        </w:rPr>
        <w:t xml:space="preserve"> Given the technological strides of the last decade, it is envisaged that the possibilities will only improve</w:t>
      </w:r>
      <w:r w:rsidR="008B7411" w:rsidRPr="002D063C">
        <w:rPr>
          <w:color w:val="000000" w:themeColor="text1"/>
        </w:rPr>
        <w:t>; another reason for us to suggest that it at the very least automated transcription should be considered as an option in the research process</w:t>
      </w:r>
      <w:r w:rsidR="003C2BB7" w:rsidRPr="002D063C">
        <w:rPr>
          <w:color w:val="000000" w:themeColor="text1"/>
        </w:rPr>
        <w:t>.</w:t>
      </w:r>
    </w:p>
    <w:p w:rsidR="00292096" w:rsidRPr="002D063C" w:rsidRDefault="002755F6" w:rsidP="00292096">
      <w:pPr>
        <w:rPr>
          <w:b/>
          <w:bCs/>
          <w:color w:val="000000" w:themeColor="text1"/>
          <w:sz w:val="24"/>
          <w:szCs w:val="24"/>
        </w:rPr>
      </w:pPr>
      <w:r w:rsidRPr="002D063C">
        <w:rPr>
          <w:b/>
          <w:bCs/>
          <w:color w:val="000000" w:themeColor="text1"/>
          <w:sz w:val="24"/>
          <w:szCs w:val="24"/>
        </w:rPr>
        <w:t>Ethical</w:t>
      </w:r>
      <w:r w:rsidR="00292096" w:rsidRPr="002D063C">
        <w:rPr>
          <w:b/>
          <w:bCs/>
          <w:color w:val="000000" w:themeColor="text1"/>
          <w:sz w:val="24"/>
          <w:szCs w:val="24"/>
        </w:rPr>
        <w:t xml:space="preserve"> considerations</w:t>
      </w:r>
    </w:p>
    <w:p w:rsidR="00E90C46" w:rsidRPr="002D063C" w:rsidRDefault="00E90C46" w:rsidP="008C77FD">
      <w:pPr>
        <w:rPr>
          <w:color w:val="000000" w:themeColor="text1"/>
        </w:rPr>
      </w:pPr>
      <w:r w:rsidRPr="002D063C">
        <w:rPr>
          <w:color w:val="000000" w:themeColor="text1"/>
        </w:rPr>
        <w:t xml:space="preserve">Finally, </w:t>
      </w:r>
      <w:r w:rsidR="00217426" w:rsidRPr="002D063C">
        <w:rPr>
          <w:color w:val="000000" w:themeColor="text1"/>
        </w:rPr>
        <w:t xml:space="preserve">it is </w:t>
      </w:r>
      <w:r w:rsidRPr="002D063C">
        <w:rPr>
          <w:color w:val="000000" w:themeColor="text1"/>
        </w:rPr>
        <w:t xml:space="preserve">also </w:t>
      </w:r>
      <w:r w:rsidR="00217426" w:rsidRPr="002D063C">
        <w:rPr>
          <w:color w:val="000000" w:themeColor="text1"/>
        </w:rPr>
        <w:t xml:space="preserve">important to consider </w:t>
      </w:r>
      <w:r w:rsidR="00EA4088" w:rsidRPr="002D063C">
        <w:rPr>
          <w:color w:val="000000" w:themeColor="text1"/>
        </w:rPr>
        <w:t>ethical aspects, f</w:t>
      </w:r>
      <w:r w:rsidR="00C303B7" w:rsidRPr="002D063C">
        <w:rPr>
          <w:color w:val="000000" w:themeColor="text1"/>
        </w:rPr>
        <w:t xml:space="preserve">or example, regarding </w:t>
      </w:r>
      <w:r w:rsidRPr="002D063C">
        <w:rPr>
          <w:color w:val="000000" w:themeColor="text1"/>
        </w:rPr>
        <w:t>data protection and security issues. Captioning services, whether embedded in a tool like YouTube</w:t>
      </w:r>
      <w:r w:rsidR="00217426" w:rsidRPr="002D063C">
        <w:rPr>
          <w:color w:val="000000" w:themeColor="text1"/>
        </w:rPr>
        <w:t>,</w:t>
      </w:r>
      <w:r w:rsidRPr="002D063C">
        <w:rPr>
          <w:color w:val="000000" w:themeColor="text1"/>
        </w:rPr>
        <w:t xml:space="preserve"> or providing support for other tools, might store data on computers other than institutional ones. According to the Economic and Social Research Council these aspects form part of data protection and should be reviewed regularly (ESRC, 2017).</w:t>
      </w:r>
      <w:r w:rsidR="0032628E" w:rsidRPr="002D063C">
        <w:rPr>
          <w:color w:val="000000" w:themeColor="text1"/>
        </w:rPr>
        <w:t xml:space="preserve"> Specifically for subtitles, a</w:t>
      </w:r>
      <w:r w:rsidRPr="002D063C">
        <w:rPr>
          <w:color w:val="000000" w:themeColor="text1"/>
        </w:rPr>
        <w:t xml:space="preserve"> poignant example of </w:t>
      </w:r>
      <w:r w:rsidR="0032628E" w:rsidRPr="002D063C">
        <w:rPr>
          <w:color w:val="000000" w:themeColor="text1"/>
        </w:rPr>
        <w:t>a security issue</w:t>
      </w:r>
      <w:r w:rsidRPr="002D063C">
        <w:rPr>
          <w:color w:val="000000" w:themeColor="text1"/>
        </w:rPr>
        <w:t>, are the recent hacking incidents that used so-called ‘subtitle servers’ to break into computers</w:t>
      </w:r>
      <w:r w:rsidR="0032628E" w:rsidRPr="002D063C">
        <w:rPr>
          <w:color w:val="000000" w:themeColor="text1"/>
        </w:rPr>
        <w:t xml:space="preserve"> (Biggs, 2017).</w:t>
      </w:r>
      <w:r w:rsidRPr="002D063C">
        <w:rPr>
          <w:color w:val="000000" w:themeColor="text1"/>
        </w:rPr>
        <w:t xml:space="preserve"> </w:t>
      </w:r>
      <w:r w:rsidR="00C303B7" w:rsidRPr="002D063C">
        <w:rPr>
          <w:color w:val="000000" w:themeColor="text1"/>
        </w:rPr>
        <w:t>There also are ethical considerations regarding the location and safe storage of data on third parties servers: do research council rules allow storage of personal data on these?</w:t>
      </w:r>
      <w:r w:rsidR="00110A0A" w:rsidRPr="002D063C">
        <w:rPr>
          <w:color w:val="000000" w:themeColor="text1"/>
        </w:rPr>
        <w:t xml:space="preserve"> This has become particularly relevant following recent developments with Facebook and Cambridge Analytica (e.g. Greenfield, 2018)</w:t>
      </w:r>
      <w:r w:rsidR="008B7411" w:rsidRPr="002D063C">
        <w:rPr>
          <w:color w:val="000000" w:themeColor="text1"/>
        </w:rPr>
        <w:t xml:space="preserve"> and the </w:t>
      </w:r>
      <w:r w:rsidR="00891E81" w:rsidRPr="002D063C">
        <w:rPr>
          <w:color w:val="000000" w:themeColor="text1"/>
        </w:rPr>
        <w:t>General Data Protection Regulation (GDPR), a regulation in EU law on data protection and privacy for all individuals within the European Union (EU) and the European Economic Area (EEA).</w:t>
      </w:r>
      <w:r w:rsidR="008C77FD" w:rsidRPr="002D063C">
        <w:rPr>
          <w:color w:val="000000" w:themeColor="text1"/>
        </w:rPr>
        <w:t xml:space="preserve"> One consequence of this is that data must not be available publicly without explicit, informed consent, and cannot be used to identify a subject without additional information stored separately. Of course, in the context of YouTube, even as unlisted or private videos, this means </w:t>
      </w:r>
      <w:r w:rsidR="008C77FD" w:rsidRPr="002D063C">
        <w:rPr>
          <w:color w:val="000000" w:themeColor="text1"/>
        </w:rPr>
        <w:lastRenderedPageBreak/>
        <w:t>ensuring that these requirements are met. In general, i</w:t>
      </w:r>
      <w:r w:rsidR="00110A0A" w:rsidRPr="002D063C">
        <w:rPr>
          <w:color w:val="000000" w:themeColor="text1"/>
        </w:rPr>
        <w:t xml:space="preserve">t </w:t>
      </w:r>
      <w:r w:rsidR="0032628E" w:rsidRPr="002D063C">
        <w:rPr>
          <w:color w:val="000000" w:themeColor="text1"/>
        </w:rPr>
        <w:t xml:space="preserve">is important that researchers </w:t>
      </w:r>
      <w:r w:rsidR="00217426" w:rsidRPr="002D063C">
        <w:rPr>
          <w:color w:val="000000" w:themeColor="text1"/>
        </w:rPr>
        <w:t xml:space="preserve">are fully cognisant </w:t>
      </w:r>
      <w:r w:rsidR="0032628E" w:rsidRPr="002D063C">
        <w:rPr>
          <w:color w:val="000000" w:themeColor="text1"/>
        </w:rPr>
        <w:t xml:space="preserve">of the ethical and security implications of the research </w:t>
      </w:r>
      <w:r w:rsidR="00217426" w:rsidRPr="002D063C">
        <w:rPr>
          <w:color w:val="000000" w:themeColor="text1"/>
        </w:rPr>
        <w:t xml:space="preserve">and analytical </w:t>
      </w:r>
      <w:r w:rsidR="0032628E" w:rsidRPr="002D063C">
        <w:rPr>
          <w:color w:val="000000" w:themeColor="text1"/>
        </w:rPr>
        <w:t>methods they use.</w:t>
      </w:r>
      <w:r w:rsidR="00110A0A" w:rsidRPr="002D063C">
        <w:rPr>
          <w:color w:val="000000" w:themeColor="text1"/>
        </w:rPr>
        <w:t xml:space="preserve"> Whether using primary or secondary data with these tools</w:t>
      </w:r>
      <w:r w:rsidR="00891E81" w:rsidRPr="002D063C">
        <w:rPr>
          <w:color w:val="000000" w:themeColor="text1"/>
        </w:rPr>
        <w:t>,</w:t>
      </w:r>
      <w:r w:rsidR="00110A0A" w:rsidRPr="002D063C">
        <w:rPr>
          <w:color w:val="000000" w:themeColor="text1"/>
        </w:rPr>
        <w:t xml:space="preserve"> university ethics committee approval should firmly be in place, to ensure sufficient consideration of the ethical aspects. As stated before, we also did this for this study.</w:t>
      </w:r>
      <w:r w:rsidR="00C303B7" w:rsidRPr="002D063C">
        <w:rPr>
          <w:color w:val="000000" w:themeColor="text1"/>
        </w:rPr>
        <w:t xml:space="preserve"> A more sociological and ethical aspect might also be seen in the relation with the ‘future of work’ and the labour involved in transcription.  Srnicek and Williams (2015), for example, argue that the crisis in capitalism’s ability (and willingness) to employ all members of society, should lead to investment in labour-saving technologies. They envisage a positive feedback loop between a tighter supply of labour and technological advancement. In that light the wider implications of our ‘work saving’ propositions could be considered.</w:t>
      </w:r>
    </w:p>
    <w:p w:rsidR="002755F6" w:rsidRPr="002D063C" w:rsidRDefault="00E53C0A" w:rsidP="00891E81">
      <w:pPr>
        <w:rPr>
          <w:color w:val="000000" w:themeColor="text1"/>
        </w:rPr>
      </w:pPr>
      <w:r w:rsidRPr="002D063C">
        <w:rPr>
          <w:color w:val="000000" w:themeColor="text1"/>
        </w:rPr>
        <w:t xml:space="preserve">Notwithstanding these challenges, we suggest this study has shown the promise of automated generation of “good enough” transcripts. </w:t>
      </w:r>
      <w:r w:rsidR="00D20282" w:rsidRPr="002D063C">
        <w:rPr>
          <w:color w:val="000000" w:themeColor="text1"/>
        </w:rPr>
        <w:t xml:space="preserve">In our view, it </w:t>
      </w:r>
      <w:r w:rsidR="00891E81" w:rsidRPr="002D063C">
        <w:rPr>
          <w:color w:val="000000" w:themeColor="text1"/>
        </w:rPr>
        <w:t>w</w:t>
      </w:r>
      <w:r w:rsidR="00D20282" w:rsidRPr="002D063C">
        <w:rPr>
          <w:color w:val="000000" w:themeColor="text1"/>
        </w:rPr>
        <w:t xml:space="preserve">ould </w:t>
      </w:r>
      <w:r w:rsidR="00891E81" w:rsidRPr="002D063C">
        <w:rPr>
          <w:color w:val="000000" w:themeColor="text1"/>
        </w:rPr>
        <w:t>be a ‘common sense’ approach to</w:t>
      </w:r>
      <w:r w:rsidR="00D20282" w:rsidRPr="002D063C">
        <w:rPr>
          <w:color w:val="000000" w:themeColor="text1"/>
        </w:rPr>
        <w:t xml:space="preserve"> analyse qualitative data at scale.</w:t>
      </w:r>
    </w:p>
    <w:p w:rsidR="00713150" w:rsidRPr="002D063C" w:rsidRDefault="00CC4666" w:rsidP="00713150">
      <w:pPr>
        <w:pStyle w:val="NormalWeb"/>
        <w:rPr>
          <w:rStyle w:val="Heading2Char"/>
          <w:color w:val="000000" w:themeColor="text1"/>
        </w:rPr>
      </w:pPr>
      <w:r w:rsidRPr="002D063C">
        <w:rPr>
          <w:rStyle w:val="Heading2Char"/>
          <w:color w:val="000000" w:themeColor="text1"/>
        </w:rPr>
        <w:t>References</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Anastasopoulos N and Baer AM (2013) MOOCs: When opening doors to education, institutions must ensure that people with disabilities have equal access. </w:t>
      </w:r>
      <w:r w:rsidRPr="002D063C">
        <w:rPr>
          <w:rFonts w:asciiTheme="majorBidi" w:eastAsiaTheme="majorEastAsia" w:hAnsiTheme="majorBidi" w:cstheme="majorBidi"/>
          <w:i/>
          <w:iCs/>
          <w:color w:val="000000" w:themeColor="text1"/>
          <w:sz w:val="22"/>
          <w:szCs w:val="22"/>
        </w:rPr>
        <w:t>New England Journal of Higher Education</w:t>
      </w:r>
      <w:r w:rsidRPr="002D063C">
        <w:rPr>
          <w:rFonts w:asciiTheme="majorBidi" w:eastAsiaTheme="majorEastAsia" w:hAnsiTheme="majorBidi" w:cstheme="majorBidi"/>
          <w:color w:val="000000" w:themeColor="text1"/>
          <w:sz w:val="22"/>
          <w:szCs w:val="22"/>
        </w:rPr>
        <w:t>. Available at: www.nebhe.org/thejournal/moocs-whenopening-the-door-to-education-institutions-must-ensure-that-participants-with-disabilitieshave-equal-access/ (accessed 3 June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Bain K, Basson S, Faisman A and Kanevsky D (2005) Accessibility, transcription, and access everywhere. </w:t>
      </w:r>
      <w:r w:rsidRPr="002D063C">
        <w:rPr>
          <w:rFonts w:asciiTheme="majorBidi" w:eastAsiaTheme="majorEastAsia" w:hAnsiTheme="majorBidi" w:cstheme="majorBidi"/>
          <w:i/>
          <w:iCs/>
          <w:color w:val="000000" w:themeColor="text1"/>
          <w:sz w:val="22"/>
          <w:szCs w:val="22"/>
        </w:rPr>
        <w:t>IBM systems journal</w:t>
      </w:r>
      <w:r w:rsidRPr="002D063C">
        <w:rPr>
          <w:rFonts w:asciiTheme="majorBidi" w:eastAsiaTheme="majorEastAsia" w:hAnsiTheme="majorBidi" w:cstheme="majorBidi"/>
          <w:color w:val="000000" w:themeColor="text1"/>
          <w:sz w:val="22"/>
          <w:szCs w:val="22"/>
        </w:rPr>
        <w:t xml:space="preserve"> 44(3): 589–603.</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Barton F, Bradbrook G and Broome G (2015) </w:t>
      </w:r>
      <w:r w:rsidRPr="002D063C">
        <w:rPr>
          <w:rFonts w:asciiTheme="majorBidi" w:eastAsiaTheme="majorEastAsia" w:hAnsiTheme="majorBidi" w:cstheme="majorBidi"/>
          <w:i/>
          <w:iCs/>
          <w:color w:val="000000" w:themeColor="text1"/>
          <w:sz w:val="22"/>
          <w:szCs w:val="22"/>
        </w:rPr>
        <w:t>Digital accessibility: A report for citizens online</w:t>
      </w:r>
      <w:r w:rsidRPr="002D063C">
        <w:rPr>
          <w:rFonts w:asciiTheme="majorBidi" w:eastAsiaTheme="majorEastAsia" w:hAnsiTheme="majorBidi" w:cstheme="majorBidi"/>
          <w:color w:val="000000" w:themeColor="text1"/>
          <w:sz w:val="22"/>
          <w:szCs w:val="22"/>
        </w:rPr>
        <w:t>. Edinburgh: Citizen Online.</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Bennett C, Wheeler K, Wesstrick M, Teasley A and Ive T (2015) Disabilities, opportunities, internetworking, and technology panel: Student perspectives. In: </w:t>
      </w:r>
      <w:r w:rsidRPr="002D063C">
        <w:rPr>
          <w:rFonts w:asciiTheme="majorBidi" w:eastAsiaTheme="majorEastAsia" w:hAnsiTheme="majorBidi" w:cstheme="majorBidi"/>
          <w:i/>
          <w:iCs/>
          <w:color w:val="000000" w:themeColor="text1"/>
          <w:sz w:val="22"/>
          <w:szCs w:val="22"/>
        </w:rPr>
        <w:t>IT Accessibility in Higher Education Capacity Building Institute</w:t>
      </w:r>
      <w:r w:rsidRPr="002D063C">
        <w:rPr>
          <w:rFonts w:asciiTheme="majorBidi" w:eastAsiaTheme="majorEastAsia" w:hAnsiTheme="majorBidi" w:cstheme="majorBidi"/>
          <w:color w:val="000000" w:themeColor="text1"/>
          <w:sz w:val="22"/>
          <w:szCs w:val="22"/>
        </w:rPr>
        <w:t xml:space="preserve">, Seattle, Washington, 4–6 February 2015. </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Biggs J (2017) Hackers are hiding malware in subtitle files. Available at: https://techcrunch.com/2017/05/24/hackers-are-hiding-malware-in-subtitle-files/ (accessed 3 June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Byrne W, Doermann D, Franz M, Gustman S, Hajic J, Oard D, Picheny M, Psutka J, Ramabhadran B, Soergel D, Ward T and Zhu WJ (2004) Automatic recognition of spontaneous speech for access to multilingual oral history archives. </w:t>
      </w:r>
      <w:r w:rsidRPr="002D063C">
        <w:rPr>
          <w:rFonts w:asciiTheme="majorBidi" w:eastAsiaTheme="majorEastAsia" w:hAnsiTheme="majorBidi" w:cstheme="majorBidi"/>
          <w:i/>
          <w:iCs/>
          <w:color w:val="000000" w:themeColor="text1"/>
          <w:sz w:val="22"/>
          <w:szCs w:val="22"/>
        </w:rPr>
        <w:t>IEEE Transactions on Speech and Audio Processing</w:t>
      </w:r>
      <w:r w:rsidRPr="002D063C">
        <w:rPr>
          <w:rFonts w:asciiTheme="majorBidi" w:eastAsiaTheme="majorEastAsia" w:hAnsiTheme="majorBidi" w:cstheme="majorBidi"/>
          <w:color w:val="000000" w:themeColor="text1"/>
          <w:sz w:val="22"/>
          <w:szCs w:val="22"/>
        </w:rPr>
        <w:t xml:space="preserve"> 12(4): 420–435.</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Chaudhuri S (2017) Adding sound effect information to YouTube captions. Available at https://research.googleblog.com/2017/03/adding-sound-effect-information-to.html / (accessed 30 March 2018).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Clossen A (2014) Beyond the letter of the law: Accessibility, universal design, and human centered design in video tutorials. </w:t>
      </w:r>
      <w:r w:rsidRPr="002D063C">
        <w:rPr>
          <w:rFonts w:asciiTheme="majorBidi" w:eastAsiaTheme="majorEastAsia" w:hAnsiTheme="majorBidi" w:cstheme="majorBidi"/>
          <w:i/>
          <w:iCs/>
          <w:color w:val="000000" w:themeColor="text1"/>
          <w:sz w:val="22"/>
          <w:szCs w:val="22"/>
        </w:rPr>
        <w:t>Pennsylvania Libraries: Research &amp; Practice</w:t>
      </w:r>
      <w:r w:rsidRPr="002D063C">
        <w:rPr>
          <w:rFonts w:asciiTheme="majorBidi" w:eastAsiaTheme="majorEastAsia" w:hAnsiTheme="majorBidi" w:cstheme="majorBidi"/>
          <w:color w:val="000000" w:themeColor="text1"/>
          <w:sz w:val="22"/>
          <w:szCs w:val="22"/>
        </w:rPr>
        <w:t xml:space="preserve"> 2(1): 27–37.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lastRenderedPageBreak/>
        <w:t xml:space="preserve">Cohen L, Manion L and Morrison K (2007) </w:t>
      </w:r>
      <w:r w:rsidRPr="002D063C">
        <w:rPr>
          <w:rFonts w:asciiTheme="majorBidi" w:eastAsiaTheme="majorEastAsia" w:hAnsiTheme="majorBidi" w:cstheme="majorBidi"/>
          <w:i/>
          <w:iCs/>
          <w:color w:val="000000" w:themeColor="text1"/>
          <w:sz w:val="22"/>
          <w:szCs w:val="22"/>
        </w:rPr>
        <w:t>Research methods in education</w:t>
      </w:r>
      <w:r w:rsidRPr="002D063C">
        <w:rPr>
          <w:rFonts w:asciiTheme="majorBidi" w:eastAsiaTheme="majorEastAsia" w:hAnsiTheme="majorBidi" w:cstheme="majorBidi"/>
          <w:color w:val="000000" w:themeColor="text1"/>
          <w:sz w:val="22"/>
          <w:szCs w:val="22"/>
        </w:rPr>
        <w:t>. Abingdon: Routledge.</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Collins RK (2013) Using captions to reduce barriers to Native American student success. </w:t>
      </w:r>
      <w:r w:rsidRPr="002D063C">
        <w:rPr>
          <w:rFonts w:asciiTheme="majorBidi" w:eastAsiaTheme="majorEastAsia" w:hAnsiTheme="majorBidi" w:cstheme="majorBidi"/>
          <w:i/>
          <w:iCs/>
          <w:color w:val="000000" w:themeColor="text1"/>
          <w:sz w:val="22"/>
          <w:szCs w:val="22"/>
        </w:rPr>
        <w:t>American Indian Culture &amp; Research Journal</w:t>
      </w:r>
      <w:r w:rsidRPr="002D063C">
        <w:rPr>
          <w:rFonts w:asciiTheme="majorBidi" w:eastAsiaTheme="majorEastAsia" w:hAnsiTheme="majorBidi" w:cstheme="majorBidi"/>
          <w:color w:val="000000" w:themeColor="text1"/>
          <w:sz w:val="22"/>
          <w:szCs w:val="22"/>
        </w:rPr>
        <w:t xml:space="preserve"> 37(3) 75–86.</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Dahbi M (2004) English and Arabic after 9/11. </w:t>
      </w:r>
      <w:r w:rsidRPr="002D063C">
        <w:rPr>
          <w:rFonts w:asciiTheme="majorBidi" w:eastAsiaTheme="majorEastAsia" w:hAnsiTheme="majorBidi" w:cstheme="majorBidi"/>
          <w:i/>
          <w:iCs/>
          <w:color w:val="000000" w:themeColor="text1"/>
          <w:sz w:val="22"/>
          <w:szCs w:val="22"/>
        </w:rPr>
        <w:t>The Modern Language Journal</w:t>
      </w:r>
      <w:r w:rsidRPr="002D063C">
        <w:rPr>
          <w:rFonts w:asciiTheme="majorBidi" w:eastAsiaTheme="majorEastAsia" w:hAnsiTheme="majorBidi" w:cstheme="majorBidi"/>
          <w:color w:val="000000" w:themeColor="text1"/>
          <w:sz w:val="22"/>
          <w:szCs w:val="22"/>
        </w:rPr>
        <w:t xml:space="preserve"> 88(4): 628–630.</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Dempster PG and Woods DK (2011) The economic crisis though the eyes of Transana. </w:t>
      </w:r>
      <w:r w:rsidRPr="002D063C">
        <w:rPr>
          <w:rFonts w:asciiTheme="majorBidi" w:eastAsiaTheme="majorEastAsia" w:hAnsiTheme="majorBidi" w:cstheme="majorBidi"/>
          <w:i/>
          <w:iCs/>
          <w:color w:val="000000" w:themeColor="text1"/>
          <w:sz w:val="22"/>
          <w:szCs w:val="22"/>
        </w:rPr>
        <w:t>Forum Qualitative Sozialforschung / Forum: Qualitative Social Research</w:t>
      </w:r>
      <w:r w:rsidRPr="002D063C">
        <w:rPr>
          <w:rFonts w:asciiTheme="majorBidi" w:eastAsiaTheme="majorEastAsia" w:hAnsiTheme="majorBidi" w:cstheme="majorBidi"/>
          <w:color w:val="000000" w:themeColor="text1"/>
          <w:sz w:val="22"/>
          <w:szCs w:val="22"/>
        </w:rPr>
        <w:t xml:space="preserve"> 12(1), Art. 16.</w:t>
      </w:r>
    </w:p>
    <w:p w:rsidR="00293D7E" w:rsidRPr="002D063C" w:rsidRDefault="00293D7E" w:rsidP="00293D7E">
      <w:pPr>
        <w:pStyle w:val="NormalWeb"/>
        <w:rPr>
          <w:rFonts w:asciiTheme="majorBidi" w:eastAsiaTheme="majorEastAsia" w:hAnsiTheme="majorBidi" w:cstheme="majorBidi"/>
          <w:color w:val="000000" w:themeColor="text1"/>
          <w:sz w:val="22"/>
          <w:szCs w:val="22"/>
          <w:lang w:val="de-DE"/>
        </w:rPr>
      </w:pPr>
      <w:r w:rsidRPr="002D063C">
        <w:rPr>
          <w:rFonts w:asciiTheme="majorBidi" w:eastAsiaTheme="majorEastAsia" w:hAnsiTheme="majorBidi" w:cstheme="majorBidi"/>
          <w:color w:val="000000" w:themeColor="text1"/>
          <w:sz w:val="22"/>
          <w:szCs w:val="22"/>
        </w:rPr>
        <w:t xml:space="preserve">Deng L and Yu D (2014) Deep learning: methods and applications. </w:t>
      </w:r>
      <w:r w:rsidRPr="002D063C">
        <w:rPr>
          <w:rFonts w:asciiTheme="majorBidi" w:eastAsiaTheme="majorEastAsia" w:hAnsiTheme="majorBidi" w:cstheme="majorBidi"/>
          <w:i/>
          <w:iCs/>
          <w:color w:val="000000" w:themeColor="text1"/>
          <w:sz w:val="22"/>
          <w:szCs w:val="22"/>
        </w:rPr>
        <w:t>Foundations and Trends in Signal Processing</w:t>
      </w:r>
      <w:r w:rsidRPr="002D063C">
        <w:rPr>
          <w:rFonts w:asciiTheme="majorBidi" w:eastAsiaTheme="majorEastAsia" w:hAnsiTheme="majorBidi" w:cstheme="majorBidi"/>
          <w:color w:val="000000" w:themeColor="text1"/>
          <w:sz w:val="22"/>
          <w:szCs w:val="22"/>
        </w:rPr>
        <w:t xml:space="preserve">. </w:t>
      </w:r>
      <w:r w:rsidRPr="002D063C">
        <w:rPr>
          <w:rFonts w:asciiTheme="majorBidi" w:eastAsiaTheme="majorEastAsia" w:hAnsiTheme="majorBidi" w:cstheme="majorBidi"/>
          <w:color w:val="000000" w:themeColor="text1"/>
          <w:sz w:val="22"/>
          <w:szCs w:val="22"/>
          <w:lang w:val="de-DE"/>
        </w:rPr>
        <w:t>7 (3–4): 1–199.</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lang w:val="de-DE"/>
        </w:rPr>
        <w:t xml:space="preserve">Dresing T, Pehl T and Lombardo C (2008) Schnellere Transkription durch Spracherkennung?. </w:t>
      </w:r>
      <w:r w:rsidRPr="002D063C">
        <w:rPr>
          <w:rFonts w:asciiTheme="majorBidi" w:eastAsiaTheme="majorEastAsia" w:hAnsiTheme="majorBidi" w:cstheme="majorBidi"/>
          <w:i/>
          <w:iCs/>
          <w:color w:val="000000" w:themeColor="text1"/>
          <w:sz w:val="22"/>
          <w:szCs w:val="22"/>
        </w:rPr>
        <w:t>Forum Qualitative Sozialforschung / Forum: Qualitative Social Research</w:t>
      </w:r>
      <w:r w:rsidRPr="002D063C">
        <w:rPr>
          <w:rFonts w:asciiTheme="majorBidi" w:eastAsiaTheme="majorEastAsia" w:hAnsiTheme="majorBidi" w:cstheme="majorBidi"/>
          <w:color w:val="000000" w:themeColor="text1"/>
          <w:sz w:val="22"/>
          <w:szCs w:val="22"/>
        </w:rPr>
        <w:t xml:space="preserve"> 9(2), Art. 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Dubinsky A (2014) SyncWords: A platform for semi-automated closed captioning and subtitles. In: </w:t>
      </w:r>
      <w:r w:rsidRPr="002D063C">
        <w:rPr>
          <w:rFonts w:asciiTheme="majorBidi" w:eastAsiaTheme="majorEastAsia" w:hAnsiTheme="majorBidi" w:cstheme="majorBidi"/>
          <w:i/>
          <w:iCs/>
          <w:color w:val="000000" w:themeColor="text1"/>
          <w:sz w:val="22"/>
          <w:szCs w:val="22"/>
        </w:rPr>
        <w:t>INTERSPEECH</w:t>
      </w:r>
      <w:r w:rsidRPr="002D063C">
        <w:rPr>
          <w:rFonts w:asciiTheme="majorBidi" w:eastAsiaTheme="majorEastAsia" w:hAnsiTheme="majorBidi" w:cstheme="majorBidi"/>
          <w:color w:val="000000" w:themeColor="text1"/>
          <w:sz w:val="22"/>
          <w:szCs w:val="22"/>
        </w:rPr>
        <w:t>, Singapore, 14 – 18 September 2014.</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ESRC (2017) </w:t>
      </w:r>
      <w:r w:rsidRPr="002D063C">
        <w:rPr>
          <w:rFonts w:asciiTheme="majorBidi" w:eastAsiaTheme="majorEastAsia" w:hAnsiTheme="majorBidi" w:cstheme="majorBidi"/>
          <w:i/>
          <w:iCs/>
          <w:color w:val="000000" w:themeColor="text1"/>
          <w:sz w:val="22"/>
          <w:szCs w:val="22"/>
        </w:rPr>
        <w:t>Data protection</w:t>
      </w:r>
      <w:r w:rsidRPr="002D063C">
        <w:rPr>
          <w:rFonts w:asciiTheme="majorBidi" w:eastAsiaTheme="majorEastAsia" w:hAnsiTheme="majorBidi" w:cstheme="majorBidi"/>
          <w:color w:val="000000" w:themeColor="text1"/>
          <w:sz w:val="22"/>
          <w:szCs w:val="22"/>
        </w:rPr>
        <w:t>. Available at: www.esrc.ac.uk/funding/guidance-for-applicants/research-ethics/frequently-raised-topics/data-requirements/data-protection/ (accessed 3 June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Evers JC (2011) From the past into the future. How technological developments change our ways of data collection, transcription and analysis. </w:t>
      </w:r>
      <w:r w:rsidRPr="002D063C">
        <w:rPr>
          <w:rFonts w:asciiTheme="majorBidi" w:eastAsiaTheme="majorEastAsia" w:hAnsiTheme="majorBidi" w:cstheme="majorBidi"/>
          <w:i/>
          <w:iCs/>
          <w:color w:val="000000" w:themeColor="text1"/>
          <w:sz w:val="22"/>
          <w:szCs w:val="22"/>
        </w:rPr>
        <w:t>Forum Qualitative Sozialforschung / Forum: Qualitative Social Research</w:t>
      </w:r>
      <w:r w:rsidRPr="002D063C">
        <w:rPr>
          <w:rFonts w:asciiTheme="majorBidi" w:eastAsiaTheme="majorEastAsia" w:hAnsiTheme="majorBidi" w:cstheme="majorBidi"/>
          <w:color w:val="000000" w:themeColor="text1"/>
          <w:sz w:val="22"/>
          <w:szCs w:val="22"/>
        </w:rPr>
        <w:t xml:space="preserve"> 12(2): Art. 38.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Federico M and Furini M (2012) Enhancing learning accessibility through fully automatic captioning. In: </w:t>
      </w:r>
      <w:r w:rsidRPr="002D063C">
        <w:rPr>
          <w:rFonts w:asciiTheme="majorBidi" w:eastAsiaTheme="majorEastAsia" w:hAnsiTheme="majorBidi" w:cstheme="majorBidi"/>
          <w:i/>
          <w:iCs/>
          <w:color w:val="000000" w:themeColor="text1"/>
          <w:sz w:val="22"/>
          <w:szCs w:val="22"/>
        </w:rPr>
        <w:t>Proceedings of the International Cross-Disciplinary Conference on Web Accessibility</w:t>
      </w:r>
      <w:r w:rsidRPr="002D063C">
        <w:rPr>
          <w:rFonts w:asciiTheme="majorBidi" w:eastAsiaTheme="majorEastAsia" w:hAnsiTheme="majorBidi" w:cstheme="majorBidi"/>
          <w:color w:val="000000" w:themeColor="text1"/>
          <w:sz w:val="22"/>
          <w:szCs w:val="22"/>
        </w:rPr>
        <w:t xml:space="preserve"> Lyon, France, 16–17 April 2012.</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Fichten CS, Asuncion J and Scapin R (2014) Digital technology, learning and postsecondary students with disabilities: Where we’ve been and where we’re going. </w:t>
      </w:r>
      <w:r w:rsidRPr="002D063C">
        <w:rPr>
          <w:rFonts w:asciiTheme="majorBidi" w:eastAsiaTheme="majorEastAsia" w:hAnsiTheme="majorBidi" w:cstheme="majorBidi"/>
          <w:i/>
          <w:iCs/>
          <w:color w:val="000000" w:themeColor="text1"/>
          <w:sz w:val="22"/>
          <w:szCs w:val="22"/>
        </w:rPr>
        <w:t>Journal of Postsecondary Education and Disability</w:t>
      </w:r>
      <w:r w:rsidRPr="002D063C">
        <w:rPr>
          <w:rFonts w:asciiTheme="majorBidi" w:eastAsiaTheme="majorEastAsia" w:hAnsiTheme="majorBidi" w:cstheme="majorBidi"/>
          <w:color w:val="000000" w:themeColor="text1"/>
          <w:sz w:val="22"/>
          <w:szCs w:val="22"/>
        </w:rPr>
        <w:t xml:space="preserve"> 27(4): 369–379.</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Fogel S (2017) IBM inches toward human-like accuracy for speech recognition. Available at https://www.engadget.com/2017/03/10/ibm-speech-recognition-accuracy-record/ (accessed 30 March 2018).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Greenfield P (2018) The Cambridge Analytica files: the story so far. Available at https://www.theguardian.com/news/2018/mar/26/the-cambridge-analytica-files-the-story-so-far (accessed 30 March 2018).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Hunt G, Moloney M and Fazio A (2011) Embarking on large-scale qualitative research: reaping the benefits of mixed methods in studying youth, clubs and drugs. </w:t>
      </w:r>
      <w:r w:rsidRPr="002D063C">
        <w:rPr>
          <w:rFonts w:asciiTheme="majorBidi" w:eastAsiaTheme="majorEastAsia" w:hAnsiTheme="majorBidi" w:cstheme="majorBidi"/>
          <w:i/>
          <w:iCs/>
          <w:color w:val="000000" w:themeColor="text1"/>
          <w:sz w:val="22"/>
          <w:szCs w:val="22"/>
        </w:rPr>
        <w:t>Nordisk Alkohol- &amp; Narkotikatidskrift</w:t>
      </w:r>
      <w:r w:rsidRPr="002D063C">
        <w:rPr>
          <w:rFonts w:asciiTheme="majorBidi" w:eastAsiaTheme="majorEastAsia" w:hAnsiTheme="majorBidi" w:cstheme="majorBidi"/>
          <w:color w:val="000000" w:themeColor="text1"/>
          <w:sz w:val="22"/>
          <w:szCs w:val="22"/>
        </w:rPr>
        <w:t xml:space="preserve"> 28(5-6): 433–452.</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Jefferson G (2004) Glossary of transcript symbols with an introduction. In: Lerner GH (ed) </w:t>
      </w:r>
      <w:r w:rsidRPr="002D063C">
        <w:rPr>
          <w:rFonts w:asciiTheme="majorBidi" w:eastAsiaTheme="majorEastAsia" w:hAnsiTheme="majorBidi" w:cstheme="majorBidi"/>
          <w:i/>
          <w:iCs/>
          <w:color w:val="000000" w:themeColor="text1"/>
          <w:sz w:val="22"/>
          <w:szCs w:val="22"/>
        </w:rPr>
        <w:t>Conversation Analysis: Studies from the First Generation</w:t>
      </w:r>
      <w:r w:rsidRPr="002D063C">
        <w:rPr>
          <w:rFonts w:asciiTheme="majorBidi" w:eastAsiaTheme="majorEastAsia" w:hAnsiTheme="majorBidi" w:cstheme="majorBidi"/>
          <w:color w:val="000000" w:themeColor="text1"/>
          <w:sz w:val="22"/>
          <w:szCs w:val="22"/>
        </w:rPr>
        <w:t>. Amsterdam: John Benjamins, pp.13–31.</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Johnson BE (2011) The speed and accuracy of voice recognition software-assisted transcription versus the listen-and-type method: A research note. </w:t>
      </w:r>
      <w:r w:rsidRPr="002D063C">
        <w:rPr>
          <w:rFonts w:asciiTheme="majorBidi" w:eastAsiaTheme="majorEastAsia" w:hAnsiTheme="majorBidi" w:cstheme="majorBidi"/>
          <w:i/>
          <w:iCs/>
          <w:color w:val="000000" w:themeColor="text1"/>
          <w:sz w:val="22"/>
          <w:szCs w:val="22"/>
        </w:rPr>
        <w:t>Qualitative Research</w:t>
      </w:r>
      <w:r w:rsidRPr="002D063C">
        <w:rPr>
          <w:rFonts w:asciiTheme="majorBidi" w:eastAsiaTheme="majorEastAsia" w:hAnsiTheme="majorBidi" w:cstheme="majorBidi"/>
          <w:color w:val="000000" w:themeColor="text1"/>
          <w:sz w:val="22"/>
          <w:szCs w:val="22"/>
        </w:rPr>
        <w:t xml:space="preserve"> 11(1): 91–97.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lastRenderedPageBreak/>
        <w:t xml:space="preserve">Johnson A (2014) </w:t>
      </w:r>
      <w:r w:rsidRPr="002D063C">
        <w:rPr>
          <w:rFonts w:asciiTheme="majorBidi" w:eastAsiaTheme="majorEastAsia" w:hAnsiTheme="majorBidi" w:cstheme="majorBidi"/>
          <w:i/>
          <w:iCs/>
          <w:color w:val="000000" w:themeColor="text1"/>
          <w:sz w:val="22"/>
          <w:szCs w:val="22"/>
        </w:rPr>
        <w:t>Video captioning policy and compliance at the University of Minnesota Duluth</w:t>
      </w:r>
      <w:r w:rsidRPr="002D063C">
        <w:rPr>
          <w:rFonts w:asciiTheme="majorBidi" w:eastAsiaTheme="majorEastAsia" w:hAnsiTheme="majorBidi" w:cstheme="majorBidi"/>
          <w:color w:val="000000" w:themeColor="text1"/>
          <w:sz w:val="22"/>
          <w:szCs w:val="22"/>
        </w:rPr>
        <w:t>. Master’s thesis. University of Minnesota Duluth, Minnesota, USA.</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Juang BH and Rabiner LR (2005) </w:t>
      </w:r>
      <w:r w:rsidRPr="002D063C">
        <w:rPr>
          <w:rFonts w:asciiTheme="majorBidi" w:eastAsiaTheme="majorEastAsia" w:hAnsiTheme="majorBidi" w:cstheme="majorBidi"/>
          <w:i/>
          <w:iCs/>
          <w:color w:val="000000" w:themeColor="text1"/>
          <w:sz w:val="22"/>
          <w:szCs w:val="22"/>
        </w:rPr>
        <w:t>Automatic Speech Recognition – A Brief History of the Technology Development</w:t>
      </w:r>
      <w:r w:rsidRPr="002D063C">
        <w:rPr>
          <w:rFonts w:asciiTheme="majorBidi" w:eastAsiaTheme="majorEastAsia" w:hAnsiTheme="majorBidi" w:cstheme="majorBidi"/>
          <w:color w:val="000000" w:themeColor="text1"/>
          <w:sz w:val="22"/>
          <w:szCs w:val="22"/>
        </w:rPr>
        <w:t>. Available at: www.ece.ucsb.edu/Faculty/Rabiner/ece259/Reprints/354_LALI-ASRHistory-final-10-8.pdf (accessed 3 June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Kawahara T (2012) Transcription System Using Automatic Speech Recognition for the Japanese Parliament (Diet). In: </w:t>
      </w:r>
      <w:r w:rsidRPr="002D063C">
        <w:rPr>
          <w:rFonts w:asciiTheme="majorBidi" w:eastAsiaTheme="majorEastAsia" w:hAnsiTheme="majorBidi" w:cstheme="majorBidi"/>
          <w:i/>
          <w:iCs/>
          <w:color w:val="000000" w:themeColor="text1"/>
          <w:sz w:val="22"/>
          <w:szCs w:val="22"/>
        </w:rPr>
        <w:t>Proceedings of the 24th Innovative Applications of Artificial Intelligence</w:t>
      </w:r>
      <w:r w:rsidRPr="002D063C">
        <w:rPr>
          <w:rFonts w:asciiTheme="majorBidi" w:eastAsiaTheme="majorEastAsia" w:hAnsiTheme="majorBidi" w:cstheme="majorBidi"/>
          <w:color w:val="000000" w:themeColor="text1"/>
          <w:sz w:val="22"/>
          <w:szCs w:val="22"/>
        </w:rPr>
        <w:t>, Toronto: Canada, 22–26 July 2012, pp.2224–2228.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Kawahara T, Nanjo H, Shinozaki T and Furui S (2003) Benchmark test for speech recognition using the Corpus of Spontaneous Japanese. In: </w:t>
      </w:r>
      <w:r w:rsidRPr="002D063C">
        <w:rPr>
          <w:rFonts w:asciiTheme="majorBidi" w:eastAsiaTheme="majorEastAsia" w:hAnsiTheme="majorBidi" w:cstheme="majorBidi"/>
          <w:i/>
          <w:iCs/>
          <w:color w:val="000000" w:themeColor="text1"/>
          <w:sz w:val="22"/>
          <w:szCs w:val="22"/>
        </w:rPr>
        <w:t>ISCA &amp; IEEE Workshop on Spontaneous Speech Processing and Recognition</w:t>
      </w:r>
      <w:r w:rsidRPr="002D063C">
        <w:rPr>
          <w:rFonts w:asciiTheme="majorBidi" w:eastAsiaTheme="majorEastAsia" w:hAnsiTheme="majorBidi" w:cstheme="majorBidi"/>
          <w:color w:val="000000" w:themeColor="text1"/>
          <w:sz w:val="22"/>
          <w:szCs w:val="22"/>
        </w:rPr>
        <w:t xml:space="preserve">, Tokyo: Japan, April 13–16 2003.  </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Kvale S (1996) </w:t>
      </w:r>
      <w:r w:rsidRPr="002D063C">
        <w:rPr>
          <w:rFonts w:asciiTheme="majorBidi" w:eastAsiaTheme="majorEastAsia" w:hAnsiTheme="majorBidi" w:cstheme="majorBidi"/>
          <w:i/>
          <w:iCs/>
          <w:color w:val="000000" w:themeColor="text1"/>
          <w:sz w:val="22"/>
          <w:szCs w:val="22"/>
        </w:rPr>
        <w:t>Interviews</w:t>
      </w:r>
      <w:r w:rsidRPr="002D063C">
        <w:rPr>
          <w:rFonts w:asciiTheme="majorBidi" w:eastAsiaTheme="majorEastAsia" w:hAnsiTheme="majorBidi" w:cstheme="majorBidi"/>
          <w:color w:val="000000" w:themeColor="text1"/>
          <w:sz w:val="22"/>
          <w:szCs w:val="22"/>
        </w:rPr>
        <w:t>. London: Sage.</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Lee RM (1993) </w:t>
      </w:r>
      <w:r w:rsidRPr="002D063C">
        <w:rPr>
          <w:rFonts w:asciiTheme="majorBidi" w:eastAsiaTheme="majorEastAsia" w:hAnsiTheme="majorBidi" w:cstheme="majorBidi"/>
          <w:i/>
          <w:iCs/>
          <w:color w:val="000000" w:themeColor="text1"/>
          <w:sz w:val="22"/>
          <w:szCs w:val="22"/>
        </w:rPr>
        <w:t>Doing research on sensitive topics</w:t>
      </w:r>
      <w:r w:rsidRPr="002D063C">
        <w:rPr>
          <w:rFonts w:asciiTheme="majorBidi" w:eastAsiaTheme="majorEastAsia" w:hAnsiTheme="majorBidi" w:cstheme="majorBidi"/>
          <w:color w:val="000000" w:themeColor="text1"/>
          <w:sz w:val="22"/>
          <w:szCs w:val="22"/>
        </w:rPr>
        <w:t>. London: Sage.</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Lewis M and Jackson D (2001) Television literacy: Comprehension of program content using closed captions for the Deaf. </w:t>
      </w:r>
      <w:r w:rsidRPr="002D063C">
        <w:rPr>
          <w:rFonts w:asciiTheme="majorBidi" w:eastAsiaTheme="majorEastAsia" w:hAnsiTheme="majorBidi" w:cstheme="majorBidi"/>
          <w:i/>
          <w:iCs/>
          <w:color w:val="000000" w:themeColor="text1"/>
          <w:sz w:val="22"/>
          <w:szCs w:val="22"/>
        </w:rPr>
        <w:t>Journal of Deaf Studies and Deaf Education</w:t>
      </w:r>
      <w:r w:rsidRPr="002D063C">
        <w:rPr>
          <w:rFonts w:asciiTheme="majorBidi" w:eastAsiaTheme="majorEastAsia" w:hAnsiTheme="majorBidi" w:cstheme="majorBidi"/>
          <w:color w:val="000000" w:themeColor="text1"/>
          <w:sz w:val="22"/>
          <w:szCs w:val="22"/>
        </w:rPr>
        <w:t xml:space="preserve"> 6(1): 43–53.</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Liao H, McDermott E and Senior A (2013) Large scale deep neural network acoustic modeling with semi-supervised training data for YouTube video transcription. In </w:t>
      </w:r>
      <w:r w:rsidRPr="002D063C">
        <w:rPr>
          <w:rFonts w:asciiTheme="majorBidi" w:eastAsiaTheme="majorEastAsia" w:hAnsiTheme="majorBidi" w:cstheme="majorBidi"/>
          <w:i/>
          <w:iCs/>
          <w:color w:val="000000" w:themeColor="text1"/>
          <w:sz w:val="22"/>
          <w:szCs w:val="22"/>
        </w:rPr>
        <w:t>IEEE Workshop on Automatic Speech Recognition and Understanding</w:t>
      </w:r>
      <w:r w:rsidRPr="002D063C">
        <w:rPr>
          <w:rFonts w:asciiTheme="majorBidi" w:eastAsiaTheme="majorEastAsia" w:hAnsiTheme="majorBidi" w:cstheme="majorBidi"/>
          <w:color w:val="000000" w:themeColor="text1"/>
          <w:sz w:val="22"/>
          <w:szCs w:val="22"/>
        </w:rPr>
        <w:t>, Olomouc: Czech Republic, 8–13 December, pp.368–373.</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Matheson JL (2007) The voice transcription technique: Use of voice recognition software to transcribe digital interview data in qualitative research. </w:t>
      </w:r>
      <w:r w:rsidRPr="002D063C">
        <w:rPr>
          <w:rFonts w:asciiTheme="majorBidi" w:eastAsiaTheme="majorEastAsia" w:hAnsiTheme="majorBidi" w:cstheme="majorBidi"/>
          <w:i/>
          <w:iCs/>
          <w:color w:val="000000" w:themeColor="text1"/>
          <w:sz w:val="22"/>
          <w:szCs w:val="22"/>
        </w:rPr>
        <w:t>Qualitative Report</w:t>
      </w:r>
      <w:r w:rsidRPr="002D063C">
        <w:rPr>
          <w:rFonts w:asciiTheme="majorBidi" w:eastAsiaTheme="majorEastAsia" w:hAnsiTheme="majorBidi" w:cstheme="majorBidi"/>
          <w:color w:val="000000" w:themeColor="text1"/>
          <w:sz w:val="22"/>
          <w:szCs w:val="22"/>
        </w:rPr>
        <w:t xml:space="preserve"> 12(4): 547–560. </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O’Neill C (2016) </w:t>
      </w:r>
      <w:r w:rsidRPr="002D063C">
        <w:rPr>
          <w:rFonts w:asciiTheme="majorBidi" w:eastAsiaTheme="majorEastAsia" w:hAnsiTheme="majorBidi" w:cstheme="majorBidi"/>
          <w:i/>
          <w:iCs/>
          <w:color w:val="000000" w:themeColor="text1"/>
          <w:sz w:val="22"/>
          <w:szCs w:val="22"/>
        </w:rPr>
        <w:t>Weapons of math destruction: How Big Data increases inequality and threatens democracy</w:t>
      </w:r>
      <w:r w:rsidRPr="002D063C">
        <w:rPr>
          <w:rFonts w:asciiTheme="majorBidi" w:eastAsiaTheme="majorEastAsia" w:hAnsiTheme="majorBidi" w:cstheme="majorBidi"/>
          <w:color w:val="000000" w:themeColor="text1"/>
          <w:sz w:val="22"/>
          <w:szCs w:val="22"/>
        </w:rPr>
        <w:t>. New York: Crown Publishing Group.</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Parton B (2016) Video captions for online courses: Do YouTube’s auto-generated captions meet deaf students’ needs? </w:t>
      </w:r>
      <w:r w:rsidRPr="002D063C">
        <w:rPr>
          <w:rFonts w:asciiTheme="majorBidi" w:eastAsiaTheme="majorEastAsia" w:hAnsiTheme="majorBidi" w:cstheme="majorBidi"/>
          <w:i/>
          <w:iCs/>
          <w:color w:val="000000" w:themeColor="text1"/>
          <w:sz w:val="22"/>
          <w:szCs w:val="22"/>
        </w:rPr>
        <w:t>Journal of Open, Flexible and Distance Learning</w:t>
      </w:r>
      <w:r w:rsidRPr="002D063C">
        <w:rPr>
          <w:rFonts w:asciiTheme="majorBidi" w:eastAsiaTheme="majorEastAsia" w:hAnsiTheme="majorBidi" w:cstheme="majorBidi"/>
          <w:color w:val="000000" w:themeColor="text1"/>
          <w:sz w:val="22"/>
          <w:szCs w:val="22"/>
        </w:rPr>
        <w:t xml:space="preserve"> 20(1): 8–18.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Paulus T, Lester, J and Dempster P (2013) Digital Tools for Qualitative Research. London: Sage.</w:t>
      </w:r>
    </w:p>
    <w:p w:rsidR="00293D7E" w:rsidRPr="002D063C" w:rsidRDefault="00293D7E" w:rsidP="00077D33">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Punch K and Oancea A (2014) </w:t>
      </w:r>
      <w:r w:rsidRPr="002D063C">
        <w:rPr>
          <w:rFonts w:asciiTheme="majorBidi" w:eastAsiaTheme="majorEastAsia" w:hAnsiTheme="majorBidi" w:cstheme="majorBidi"/>
          <w:i/>
          <w:iCs/>
          <w:color w:val="000000" w:themeColor="text1"/>
          <w:sz w:val="22"/>
          <w:szCs w:val="22"/>
        </w:rPr>
        <w:t xml:space="preserve">Research </w:t>
      </w:r>
      <w:r w:rsidR="00077D33" w:rsidRPr="002D063C">
        <w:rPr>
          <w:rFonts w:asciiTheme="majorBidi" w:eastAsiaTheme="majorEastAsia" w:hAnsiTheme="majorBidi" w:cstheme="majorBidi"/>
          <w:i/>
          <w:iCs/>
          <w:color w:val="000000" w:themeColor="text1"/>
          <w:sz w:val="22"/>
          <w:szCs w:val="22"/>
        </w:rPr>
        <w:t>m</w:t>
      </w:r>
      <w:r w:rsidRPr="002D063C">
        <w:rPr>
          <w:rFonts w:asciiTheme="majorBidi" w:eastAsiaTheme="majorEastAsia" w:hAnsiTheme="majorBidi" w:cstheme="majorBidi"/>
          <w:i/>
          <w:iCs/>
          <w:color w:val="000000" w:themeColor="text1"/>
          <w:sz w:val="22"/>
          <w:szCs w:val="22"/>
        </w:rPr>
        <w:t xml:space="preserve">ethods in </w:t>
      </w:r>
      <w:r w:rsidR="00077D33" w:rsidRPr="002D063C">
        <w:rPr>
          <w:rFonts w:asciiTheme="majorBidi" w:eastAsiaTheme="majorEastAsia" w:hAnsiTheme="majorBidi" w:cstheme="majorBidi"/>
          <w:i/>
          <w:iCs/>
          <w:color w:val="000000" w:themeColor="text1"/>
          <w:sz w:val="22"/>
          <w:szCs w:val="22"/>
        </w:rPr>
        <w:t>e</w:t>
      </w:r>
      <w:r w:rsidRPr="002D063C">
        <w:rPr>
          <w:rFonts w:asciiTheme="majorBidi" w:eastAsiaTheme="majorEastAsia" w:hAnsiTheme="majorBidi" w:cstheme="majorBidi"/>
          <w:i/>
          <w:iCs/>
          <w:color w:val="000000" w:themeColor="text1"/>
          <w:sz w:val="22"/>
          <w:szCs w:val="22"/>
        </w:rPr>
        <w:t>ducation</w:t>
      </w:r>
      <w:r w:rsidRPr="002D063C">
        <w:rPr>
          <w:rFonts w:asciiTheme="majorBidi" w:eastAsiaTheme="majorEastAsia" w:hAnsiTheme="majorBidi" w:cstheme="majorBidi"/>
          <w:color w:val="000000" w:themeColor="text1"/>
          <w:sz w:val="22"/>
          <w:szCs w:val="22"/>
        </w:rPr>
        <w:t>. 2nd ed. London: SAGE.</w:t>
      </w:r>
    </w:p>
    <w:p w:rsidR="00293D7E" w:rsidRPr="002D063C" w:rsidRDefault="00293D7E" w:rsidP="00077D33">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Ramírez J and Górriz JM (eds) (2011) </w:t>
      </w:r>
      <w:r w:rsidRPr="002D063C">
        <w:rPr>
          <w:rFonts w:asciiTheme="majorBidi" w:eastAsiaTheme="majorEastAsia" w:hAnsiTheme="majorBidi" w:cstheme="majorBidi"/>
          <w:i/>
          <w:iCs/>
          <w:color w:val="000000" w:themeColor="text1"/>
          <w:sz w:val="22"/>
          <w:szCs w:val="22"/>
        </w:rPr>
        <w:t xml:space="preserve">Recent </w:t>
      </w:r>
      <w:r w:rsidR="00077D33" w:rsidRPr="002D063C">
        <w:rPr>
          <w:rFonts w:asciiTheme="majorBidi" w:eastAsiaTheme="majorEastAsia" w:hAnsiTheme="majorBidi" w:cstheme="majorBidi"/>
          <w:i/>
          <w:iCs/>
          <w:color w:val="000000" w:themeColor="text1"/>
          <w:sz w:val="22"/>
          <w:szCs w:val="22"/>
        </w:rPr>
        <w:t>a</w:t>
      </w:r>
      <w:r w:rsidRPr="002D063C">
        <w:rPr>
          <w:rFonts w:asciiTheme="majorBidi" w:eastAsiaTheme="majorEastAsia" w:hAnsiTheme="majorBidi" w:cstheme="majorBidi"/>
          <w:i/>
          <w:iCs/>
          <w:color w:val="000000" w:themeColor="text1"/>
          <w:sz w:val="22"/>
          <w:szCs w:val="22"/>
        </w:rPr>
        <w:t xml:space="preserve">dvances in </w:t>
      </w:r>
      <w:r w:rsidR="00077D33" w:rsidRPr="002D063C">
        <w:rPr>
          <w:rFonts w:asciiTheme="majorBidi" w:eastAsiaTheme="majorEastAsia" w:hAnsiTheme="majorBidi" w:cstheme="majorBidi"/>
          <w:i/>
          <w:iCs/>
          <w:color w:val="000000" w:themeColor="text1"/>
          <w:sz w:val="22"/>
          <w:szCs w:val="22"/>
        </w:rPr>
        <w:t>r</w:t>
      </w:r>
      <w:r w:rsidRPr="002D063C">
        <w:rPr>
          <w:rFonts w:asciiTheme="majorBidi" w:eastAsiaTheme="majorEastAsia" w:hAnsiTheme="majorBidi" w:cstheme="majorBidi"/>
          <w:i/>
          <w:iCs/>
          <w:color w:val="000000" w:themeColor="text1"/>
          <w:sz w:val="22"/>
          <w:szCs w:val="22"/>
        </w:rPr>
        <w:t xml:space="preserve">obust </w:t>
      </w:r>
      <w:r w:rsidR="00077D33" w:rsidRPr="002D063C">
        <w:rPr>
          <w:rFonts w:asciiTheme="majorBidi" w:eastAsiaTheme="majorEastAsia" w:hAnsiTheme="majorBidi" w:cstheme="majorBidi"/>
          <w:i/>
          <w:iCs/>
          <w:color w:val="000000" w:themeColor="text1"/>
          <w:sz w:val="22"/>
          <w:szCs w:val="22"/>
        </w:rPr>
        <w:t>s</w:t>
      </w:r>
      <w:r w:rsidRPr="002D063C">
        <w:rPr>
          <w:rFonts w:asciiTheme="majorBidi" w:eastAsiaTheme="majorEastAsia" w:hAnsiTheme="majorBidi" w:cstheme="majorBidi"/>
          <w:i/>
          <w:iCs/>
          <w:color w:val="000000" w:themeColor="text1"/>
          <w:sz w:val="22"/>
          <w:szCs w:val="22"/>
        </w:rPr>
        <w:t xml:space="preserve">peech </w:t>
      </w:r>
      <w:r w:rsidR="00077D33" w:rsidRPr="002D063C">
        <w:rPr>
          <w:rFonts w:asciiTheme="majorBidi" w:eastAsiaTheme="majorEastAsia" w:hAnsiTheme="majorBidi" w:cstheme="majorBidi"/>
          <w:i/>
          <w:iCs/>
          <w:color w:val="000000" w:themeColor="text1"/>
          <w:sz w:val="22"/>
          <w:szCs w:val="22"/>
        </w:rPr>
        <w:t>r</w:t>
      </w:r>
      <w:r w:rsidRPr="002D063C">
        <w:rPr>
          <w:rFonts w:asciiTheme="majorBidi" w:eastAsiaTheme="majorEastAsia" w:hAnsiTheme="majorBidi" w:cstheme="majorBidi"/>
          <w:i/>
          <w:iCs/>
          <w:color w:val="000000" w:themeColor="text1"/>
          <w:sz w:val="22"/>
          <w:szCs w:val="22"/>
        </w:rPr>
        <w:t xml:space="preserve">ecognition </w:t>
      </w:r>
      <w:r w:rsidR="00077D33" w:rsidRPr="002D063C">
        <w:rPr>
          <w:rFonts w:asciiTheme="majorBidi" w:eastAsiaTheme="majorEastAsia" w:hAnsiTheme="majorBidi" w:cstheme="majorBidi"/>
          <w:i/>
          <w:iCs/>
          <w:color w:val="000000" w:themeColor="text1"/>
          <w:sz w:val="22"/>
          <w:szCs w:val="22"/>
        </w:rPr>
        <w:t>t</w:t>
      </w:r>
      <w:r w:rsidRPr="002D063C">
        <w:rPr>
          <w:rFonts w:asciiTheme="majorBidi" w:eastAsiaTheme="majorEastAsia" w:hAnsiTheme="majorBidi" w:cstheme="majorBidi"/>
          <w:i/>
          <w:iCs/>
          <w:color w:val="000000" w:themeColor="text1"/>
          <w:sz w:val="22"/>
          <w:szCs w:val="22"/>
        </w:rPr>
        <w:t>echnology</w:t>
      </w:r>
      <w:r w:rsidRPr="002D063C">
        <w:rPr>
          <w:rFonts w:asciiTheme="majorBidi" w:eastAsiaTheme="majorEastAsia" w:hAnsiTheme="majorBidi" w:cstheme="majorBidi"/>
          <w:color w:val="000000" w:themeColor="text1"/>
          <w:sz w:val="22"/>
          <w:szCs w:val="22"/>
        </w:rPr>
        <w:t>. Bentham Science Publishers</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Ranchal R, Taber-Doughty T, Guo Y, Bain K, Martin H, Robinson JP and Duerstock BS (2013) Using speech recognition for real-time captioning and lecture transcription in the classroom. </w:t>
      </w:r>
      <w:r w:rsidRPr="002D063C">
        <w:rPr>
          <w:rFonts w:asciiTheme="majorBidi" w:eastAsiaTheme="majorEastAsia" w:hAnsiTheme="majorBidi" w:cstheme="majorBidi"/>
          <w:i/>
          <w:iCs/>
          <w:color w:val="000000" w:themeColor="text1"/>
          <w:sz w:val="22"/>
          <w:szCs w:val="22"/>
        </w:rPr>
        <w:t>IEEE Transactions on Learning Technologies</w:t>
      </w:r>
      <w:r w:rsidRPr="002D063C">
        <w:rPr>
          <w:rFonts w:asciiTheme="majorBidi" w:eastAsiaTheme="majorEastAsia" w:hAnsiTheme="majorBidi" w:cstheme="majorBidi"/>
          <w:color w:val="000000" w:themeColor="text1"/>
          <w:sz w:val="22"/>
          <w:szCs w:val="22"/>
        </w:rPr>
        <w:t xml:space="preserve"> 6(4): 299–311.</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Roberts LC, Whittle CT, Cleland J and  Wald M (2013) Measuring verbal communication in initial physical therapy encounters. </w:t>
      </w:r>
      <w:r w:rsidRPr="002D063C">
        <w:rPr>
          <w:rFonts w:asciiTheme="majorBidi" w:eastAsiaTheme="majorEastAsia" w:hAnsiTheme="majorBidi" w:cstheme="majorBidi"/>
          <w:i/>
          <w:iCs/>
          <w:color w:val="000000" w:themeColor="text1"/>
          <w:sz w:val="22"/>
          <w:szCs w:val="22"/>
        </w:rPr>
        <w:t>Physical Therapy</w:t>
      </w:r>
      <w:r w:rsidRPr="002D063C">
        <w:rPr>
          <w:rFonts w:asciiTheme="majorBidi" w:eastAsiaTheme="majorEastAsia" w:hAnsiTheme="majorBidi" w:cstheme="majorBidi"/>
          <w:color w:val="000000" w:themeColor="text1"/>
          <w:sz w:val="22"/>
          <w:szCs w:val="22"/>
        </w:rPr>
        <w:t xml:space="preserve"> 93(4): 479–491.</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Ruan X (2015) The Effect of Caption Modes on EFL Students’ Video Comprehension. </w:t>
      </w:r>
      <w:r w:rsidRPr="002D063C">
        <w:rPr>
          <w:rFonts w:asciiTheme="majorBidi" w:eastAsiaTheme="majorEastAsia" w:hAnsiTheme="majorBidi" w:cstheme="majorBidi"/>
          <w:i/>
          <w:iCs/>
          <w:color w:val="000000" w:themeColor="text1"/>
          <w:sz w:val="22"/>
          <w:szCs w:val="22"/>
        </w:rPr>
        <w:t>Journal of Language Teaching and Research</w:t>
      </w:r>
      <w:r w:rsidRPr="002D063C">
        <w:rPr>
          <w:rFonts w:asciiTheme="majorBidi" w:eastAsiaTheme="majorEastAsia" w:hAnsiTheme="majorBidi" w:cstheme="majorBidi"/>
          <w:color w:val="000000" w:themeColor="text1"/>
          <w:sz w:val="22"/>
          <w:szCs w:val="22"/>
        </w:rPr>
        <w:t xml:space="preserve"> 6(2): 397–404.</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lastRenderedPageBreak/>
        <w:t xml:space="preserve">Shiver BN and Wolfe RJ (2015) Evaluating Alternatives for Better Deaf Accessibility to Selected Web-Based Multimedia. In: </w:t>
      </w:r>
      <w:r w:rsidRPr="002D063C">
        <w:rPr>
          <w:rFonts w:asciiTheme="majorBidi" w:eastAsiaTheme="majorEastAsia" w:hAnsiTheme="majorBidi" w:cstheme="majorBidi"/>
          <w:i/>
          <w:iCs/>
          <w:color w:val="000000" w:themeColor="text1"/>
          <w:sz w:val="22"/>
          <w:szCs w:val="22"/>
        </w:rPr>
        <w:t>Proceedings of the 17th International ACM SIGACCESS Conference on Computers &amp; Accessibility</w:t>
      </w:r>
      <w:r w:rsidRPr="002D063C">
        <w:rPr>
          <w:rFonts w:asciiTheme="majorBidi" w:eastAsiaTheme="majorEastAsia" w:hAnsiTheme="majorBidi" w:cstheme="majorBidi"/>
          <w:color w:val="000000" w:themeColor="text1"/>
          <w:sz w:val="22"/>
          <w:szCs w:val="22"/>
        </w:rPr>
        <w:t>, Lisbon: Portugal, 26 – 28 October, pp.231–238.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Srnicek N and Williams A (2015) </w:t>
      </w:r>
      <w:r w:rsidRPr="002D063C">
        <w:rPr>
          <w:rFonts w:asciiTheme="majorBidi" w:eastAsiaTheme="majorEastAsia" w:hAnsiTheme="majorBidi" w:cstheme="majorBidi"/>
          <w:i/>
          <w:iCs/>
          <w:color w:val="000000" w:themeColor="text1"/>
          <w:sz w:val="22"/>
          <w:szCs w:val="22"/>
        </w:rPr>
        <w:t>Inventing the future: Postcapitalism and a world without work</w:t>
      </w:r>
      <w:r w:rsidRPr="002D063C">
        <w:rPr>
          <w:rFonts w:asciiTheme="majorBidi" w:eastAsiaTheme="majorEastAsia" w:hAnsiTheme="majorBidi" w:cstheme="majorBidi"/>
          <w:color w:val="000000" w:themeColor="text1"/>
          <w:sz w:val="22"/>
          <w:szCs w:val="22"/>
        </w:rPr>
        <w:t>. London: Verso.</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Suffridge D and Somjit P (2012) </w:t>
      </w:r>
      <w:r w:rsidRPr="002D063C">
        <w:rPr>
          <w:rFonts w:asciiTheme="majorBidi" w:eastAsiaTheme="majorEastAsia" w:hAnsiTheme="majorBidi" w:cstheme="majorBidi"/>
          <w:i/>
          <w:iCs/>
          <w:color w:val="000000" w:themeColor="text1"/>
          <w:sz w:val="22"/>
          <w:szCs w:val="22"/>
        </w:rPr>
        <w:t>Bridging the distance with intro videos and weekly update videos</w:t>
      </w:r>
      <w:r w:rsidRPr="002D063C">
        <w:rPr>
          <w:rFonts w:asciiTheme="majorBidi" w:eastAsiaTheme="majorEastAsia" w:hAnsiTheme="majorBidi" w:cstheme="majorBidi"/>
          <w:color w:val="000000" w:themeColor="text1"/>
          <w:sz w:val="22"/>
          <w:szCs w:val="22"/>
        </w:rPr>
        <w:t>. Presented at the 28th Annual Conference on Distance Teaching &amp; Learning, Madison, Wisconsin: USA, 8–10 August. Available at: www.uwex.edu/disted/conference/Resource_library/proceedings/62238_2012.pdf (accessed 3 June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Tarantola A (2016) Microsoft's speech recognition engine listens as well as a human. Available at https://www.engadget.com/2016/10/18/microsofts-speech-recognition-engine-listens-as-well-as-a-human/ (accessed 30 March 2018).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Turnitin (2017) Originality checking. Available at http://www.turnitinuk.com/en_gb/features/originalitycheck (accessed on 13 April 2017).</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UK data archive (2017) </w:t>
      </w:r>
      <w:r w:rsidRPr="002D063C">
        <w:rPr>
          <w:rFonts w:asciiTheme="majorBidi" w:eastAsiaTheme="majorEastAsia" w:hAnsiTheme="majorBidi" w:cstheme="majorBidi"/>
          <w:i/>
          <w:iCs/>
          <w:color w:val="000000" w:themeColor="text1"/>
          <w:sz w:val="22"/>
          <w:szCs w:val="22"/>
        </w:rPr>
        <w:t>Create and manage data: formatting your data – transcription</w:t>
      </w:r>
      <w:r w:rsidRPr="002D063C">
        <w:rPr>
          <w:rFonts w:asciiTheme="majorBidi" w:eastAsiaTheme="majorEastAsia" w:hAnsiTheme="majorBidi" w:cstheme="majorBidi"/>
          <w:color w:val="000000" w:themeColor="text1"/>
          <w:sz w:val="22"/>
          <w:szCs w:val="22"/>
        </w:rPr>
        <w:t>. Retrieved from http://www.data-archive.ac.uk/create-manage/format/transcription</w:t>
      </w:r>
      <w:r w:rsidRPr="002D063C">
        <w:rPr>
          <w:rStyle w:val="Hyperlink"/>
          <w:rFonts w:asciiTheme="majorBidi" w:eastAsiaTheme="majorEastAsia" w:hAnsiTheme="majorBidi" w:cstheme="majorBidi"/>
          <w:color w:val="000000" w:themeColor="text1"/>
          <w:sz w:val="22"/>
          <w:szCs w:val="22"/>
          <w:u w:val="none"/>
        </w:rPr>
        <w:t xml:space="preserve"> </w:t>
      </w:r>
      <w:r w:rsidRPr="002D063C">
        <w:rPr>
          <w:rFonts w:asciiTheme="majorBidi" w:eastAsiaTheme="majorEastAsia" w:hAnsiTheme="majorBidi" w:cstheme="majorBidi"/>
          <w:color w:val="000000" w:themeColor="text1"/>
          <w:sz w:val="22"/>
          <w:szCs w:val="22"/>
        </w:rPr>
        <w:t xml:space="preserve">(accessed 3 June 2017). </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 xml:space="preserve">Wald M (2005) Enhancing accessibility through automatic speech recognition. In: </w:t>
      </w:r>
      <w:r w:rsidRPr="002D063C">
        <w:rPr>
          <w:rFonts w:asciiTheme="majorBidi" w:eastAsiaTheme="majorEastAsia" w:hAnsiTheme="majorBidi" w:cstheme="majorBidi"/>
          <w:i/>
          <w:iCs/>
          <w:color w:val="000000" w:themeColor="text1"/>
          <w:sz w:val="22"/>
          <w:szCs w:val="22"/>
        </w:rPr>
        <w:t>Proceedings of Accessible Design in the Digital World Conference (ADDW 2005)</w:t>
      </w:r>
      <w:r w:rsidRPr="002D063C">
        <w:rPr>
          <w:rFonts w:asciiTheme="majorBidi" w:eastAsiaTheme="majorEastAsia" w:hAnsiTheme="majorBidi" w:cstheme="majorBidi"/>
          <w:color w:val="000000" w:themeColor="text1"/>
          <w:sz w:val="22"/>
          <w:szCs w:val="22"/>
        </w:rPr>
        <w:t xml:space="preserve"> Available at https://eprints.soton.ac.uk/262143/ (accessed 30 March 2018)</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Wald M (2010) Synote: Accessible and Assistive Technology Enhancing Learning for All Students ICCHP 2010, Part II, LNCS 6180: 177–184.</w:t>
      </w:r>
    </w:p>
    <w:p w:rsidR="00293D7E" w:rsidRPr="002D063C" w:rsidRDefault="00293D7E" w:rsidP="00293D7E">
      <w:pPr>
        <w:pStyle w:val="NormalWeb"/>
        <w:rPr>
          <w:rFonts w:asciiTheme="majorBidi" w:eastAsiaTheme="majorEastAsia" w:hAnsiTheme="majorBidi" w:cstheme="majorBidi"/>
          <w:color w:val="000000" w:themeColor="text1"/>
          <w:sz w:val="22"/>
          <w:szCs w:val="22"/>
        </w:rPr>
      </w:pPr>
      <w:r w:rsidRPr="002D063C">
        <w:rPr>
          <w:rFonts w:asciiTheme="majorBidi" w:eastAsiaTheme="majorEastAsia" w:hAnsiTheme="majorBidi" w:cstheme="majorBidi"/>
          <w:color w:val="000000" w:themeColor="text1"/>
          <w:sz w:val="22"/>
          <w:szCs w:val="22"/>
        </w:rPr>
        <w:t>Wald M and Bain K (2007) Enhancing the usability of real-time speech recognition captioning through personalised displays and real-time multiple speaker editing and annotation. In International Conference on Universal Access in Human-Computer Interaction, Vancouver: Canada, 9–14 July 2007, pp.446–452. Springer Berlin Heidelberg.</w:t>
      </w:r>
    </w:p>
    <w:p w:rsidR="00293D7E" w:rsidRPr="002D063C" w:rsidRDefault="00293D7E" w:rsidP="00293D7E">
      <w:pPr>
        <w:pStyle w:val="NormalWeb"/>
        <w:rPr>
          <w:color w:val="000000" w:themeColor="text1"/>
        </w:rPr>
      </w:pPr>
      <w:r w:rsidRPr="002D063C">
        <w:rPr>
          <w:rFonts w:asciiTheme="majorBidi" w:eastAsiaTheme="majorEastAsia" w:hAnsiTheme="majorBidi" w:cstheme="majorBidi"/>
          <w:color w:val="000000" w:themeColor="text1"/>
          <w:sz w:val="22"/>
          <w:szCs w:val="22"/>
        </w:rPr>
        <w:t xml:space="preserve">Walford G (2001) </w:t>
      </w:r>
      <w:r w:rsidRPr="002D063C">
        <w:rPr>
          <w:rFonts w:asciiTheme="majorBidi" w:eastAsiaTheme="majorEastAsia" w:hAnsiTheme="majorBidi" w:cstheme="majorBidi"/>
          <w:i/>
          <w:iCs/>
          <w:color w:val="000000" w:themeColor="text1"/>
          <w:sz w:val="22"/>
          <w:szCs w:val="22"/>
        </w:rPr>
        <w:t>Doing Qualitative Educational Research: A Personal Guide to the Research Process</w:t>
      </w:r>
      <w:r w:rsidRPr="002D063C">
        <w:rPr>
          <w:rFonts w:asciiTheme="majorBidi" w:eastAsiaTheme="majorEastAsia" w:hAnsiTheme="majorBidi" w:cstheme="majorBidi"/>
          <w:color w:val="000000" w:themeColor="text1"/>
          <w:sz w:val="22"/>
          <w:szCs w:val="22"/>
        </w:rPr>
        <w:t>. London: Continuum.</w:t>
      </w:r>
    </w:p>
    <w:p w:rsidR="00E53C0A" w:rsidRPr="002D063C" w:rsidRDefault="00E53C0A">
      <w:pPr>
        <w:rPr>
          <w:color w:val="000000" w:themeColor="text1"/>
        </w:rPr>
      </w:pPr>
    </w:p>
    <w:sectPr w:rsidR="00E53C0A" w:rsidRPr="002D063C" w:rsidSect="00A0107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E83" w:rsidRDefault="00C56E83" w:rsidP="000F2F5F">
      <w:r>
        <w:separator/>
      </w:r>
    </w:p>
  </w:endnote>
  <w:endnote w:type="continuationSeparator" w:id="0">
    <w:p w:rsidR="00C56E83" w:rsidRDefault="00C56E83" w:rsidP="000F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2E" w:rsidRDefault="00A95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493674"/>
      <w:docPartObj>
        <w:docPartGallery w:val="Page Numbers (Bottom of Page)"/>
        <w:docPartUnique/>
      </w:docPartObj>
    </w:sdtPr>
    <w:sdtEndPr>
      <w:rPr>
        <w:noProof/>
      </w:rPr>
    </w:sdtEndPr>
    <w:sdtContent>
      <w:p w:rsidR="00F4187D" w:rsidRDefault="00F4187D">
        <w:pPr>
          <w:pStyle w:val="Footer"/>
          <w:jc w:val="center"/>
        </w:pPr>
        <w:r>
          <w:fldChar w:fldCharType="begin"/>
        </w:r>
        <w:r>
          <w:instrText xml:space="preserve"> PAGE   \* MERGEFORMAT </w:instrText>
        </w:r>
        <w:r>
          <w:fldChar w:fldCharType="separate"/>
        </w:r>
        <w:r w:rsidR="002D063C">
          <w:rPr>
            <w:noProof/>
          </w:rPr>
          <w:t>25</w:t>
        </w:r>
        <w:r>
          <w:rPr>
            <w:noProof/>
          </w:rPr>
          <w:fldChar w:fldCharType="end"/>
        </w:r>
      </w:p>
    </w:sdtContent>
  </w:sdt>
  <w:p w:rsidR="00F4187D" w:rsidRDefault="00F418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2E" w:rsidRDefault="00A95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E83" w:rsidRDefault="00C56E83" w:rsidP="000F2F5F">
      <w:r>
        <w:separator/>
      </w:r>
    </w:p>
  </w:footnote>
  <w:footnote w:type="continuationSeparator" w:id="0">
    <w:p w:rsidR="00C56E83" w:rsidRDefault="00C56E83" w:rsidP="000F2F5F">
      <w:r>
        <w:continuationSeparator/>
      </w:r>
    </w:p>
  </w:footnote>
  <w:footnote w:id="1">
    <w:p w:rsidR="00F4187D" w:rsidRDefault="00F4187D" w:rsidP="00077D33">
      <w:pPr>
        <w:pStyle w:val="FootnoteText"/>
      </w:pPr>
      <w:r>
        <w:rPr>
          <w:rStyle w:val="FootnoteReference"/>
        </w:rPr>
        <w:footnoteRef/>
      </w:r>
      <w:r>
        <w:t xml:space="preserve"> Note that some point out that the algorithm </w:t>
      </w:r>
      <w:r w:rsidR="00077D33">
        <w:t>might not be</w:t>
      </w:r>
      <w:r>
        <w:t xml:space="preserve"> bias</w:t>
      </w:r>
      <w:r w:rsidR="00077D33">
        <w:t>ed</w:t>
      </w:r>
      <w:r>
        <w:t xml:space="preserve"> but the programmer of that algorithm, e.g. see O’Neill (2016).</w:t>
      </w:r>
    </w:p>
  </w:footnote>
  <w:footnote w:id="2">
    <w:p w:rsidR="00F4187D" w:rsidRPr="001B4967" w:rsidRDefault="00F4187D" w:rsidP="008D101B">
      <w:pPr>
        <w:pStyle w:val="FootnoteText"/>
      </w:pPr>
      <w:r>
        <w:rPr>
          <w:rStyle w:val="FootnoteReference"/>
        </w:rPr>
        <w:footnoteRef/>
      </w:r>
      <w:r w:rsidRPr="001B4967">
        <w:t xml:space="preserve"> </w:t>
      </w:r>
      <w:hyperlink r:id="rId1" w:history="1">
        <w:r w:rsidRPr="001B4967">
          <w:rPr>
            <w:rStyle w:val="Hyperlink"/>
          </w:rPr>
          <w:t>https://googleblog.blogspot.co.uk/2009/11/automatic-captions-in-youtube.html</w:t>
        </w:r>
      </w:hyperlink>
    </w:p>
  </w:footnote>
  <w:footnote w:id="3">
    <w:p w:rsidR="00F4187D" w:rsidRDefault="00F4187D">
      <w:pPr>
        <w:pStyle w:val="FootnoteText"/>
      </w:pPr>
      <w:r>
        <w:rPr>
          <w:rStyle w:val="FootnoteReference"/>
        </w:rPr>
        <w:footnoteRef/>
      </w:r>
      <w:r>
        <w:t xml:space="preserve"> English as a Second Language</w:t>
      </w:r>
    </w:p>
  </w:footnote>
  <w:footnote w:id="4">
    <w:p w:rsidR="00F4187D" w:rsidRPr="00D828E0" w:rsidRDefault="00F4187D">
      <w:pPr>
        <w:pStyle w:val="FootnoteText"/>
      </w:pPr>
      <w:r>
        <w:rPr>
          <w:rStyle w:val="FootnoteReference"/>
        </w:rPr>
        <w:footnoteRef/>
      </w:r>
      <w:r w:rsidRPr="00D828E0">
        <w:t xml:space="preserve"> YouTube: </w:t>
      </w:r>
      <w:hyperlink r:id="rId2" w:history="1">
        <w:r w:rsidRPr="00D828E0">
          <w:rPr>
            <w:rStyle w:val="Hyperlink"/>
          </w:rPr>
          <w:t>www.youtube.com</w:t>
        </w:r>
      </w:hyperlink>
      <w:r w:rsidRPr="00D828E0">
        <w:t xml:space="preserve"> </w:t>
      </w:r>
    </w:p>
  </w:footnote>
  <w:footnote w:id="5">
    <w:p w:rsidR="00F4187D" w:rsidRPr="008B09C4" w:rsidRDefault="00F4187D" w:rsidP="008B09C4">
      <w:pPr>
        <w:pStyle w:val="FootnoteText"/>
      </w:pPr>
      <w:r>
        <w:rPr>
          <w:rStyle w:val="FootnoteReference"/>
        </w:rPr>
        <w:footnoteRef/>
      </w:r>
      <w:r w:rsidRPr="008B09C4">
        <w:t xml:space="preserve"> </w:t>
      </w:r>
      <w:r>
        <w:t>R</w:t>
      </w:r>
      <w:r w:rsidRPr="008B09C4">
        <w:t xml:space="preserve">adio mics were Sennheiser </w:t>
      </w:r>
      <w:r>
        <w:t>EW</w:t>
      </w:r>
      <w:r w:rsidRPr="008B09C4">
        <w:t xml:space="preserve"> 100-ENG G3 and the camera used to capture the video and audio was a Panasonic AVCHD.</w:t>
      </w:r>
    </w:p>
  </w:footnote>
  <w:footnote w:id="6">
    <w:p w:rsidR="00F4187D" w:rsidRPr="008B09C4" w:rsidRDefault="00F4187D">
      <w:pPr>
        <w:pStyle w:val="FootnoteText"/>
      </w:pPr>
      <w:r>
        <w:rPr>
          <w:rStyle w:val="FootnoteReference"/>
        </w:rPr>
        <w:footnoteRef/>
      </w:r>
      <w:r w:rsidRPr="008B09C4">
        <w:t xml:space="preserve"> </w:t>
      </w:r>
      <w:hyperlink r:id="rId3" w:history="1">
        <w:r w:rsidRPr="008B09C4">
          <w:rPr>
            <w:rStyle w:val="Hyperlink"/>
          </w:rPr>
          <w:t>www.timssvideo.com</w:t>
        </w:r>
      </w:hyperlink>
      <w:r w:rsidRPr="008B09C4">
        <w:t xml:space="preserve"> </w:t>
      </w:r>
    </w:p>
  </w:footnote>
  <w:footnote w:id="7">
    <w:p w:rsidR="00F4187D" w:rsidRDefault="00F4187D" w:rsidP="004D2A59">
      <w:pPr>
        <w:pStyle w:val="FootnoteText"/>
      </w:pPr>
      <w:r>
        <w:rPr>
          <w:rStyle w:val="FootnoteReference"/>
        </w:rPr>
        <w:footnoteRef/>
      </w:r>
      <w:r>
        <w:t xml:space="preserve"> </w:t>
      </w:r>
      <w:hyperlink r:id="rId4" w:history="1">
        <w:r w:rsidR="004D2A59" w:rsidRPr="008C27BC">
          <w:rPr>
            <w:rStyle w:val="Hyperlink"/>
          </w:rPr>
          <w:t>https://timssvideo.squarespace.com/s/Transcription-Manual.pdf</w:t>
        </w:r>
      </w:hyperlink>
      <w:r w:rsidR="004D2A59">
        <w:t xml:space="preserve"> </w:t>
      </w:r>
    </w:p>
  </w:footnote>
  <w:footnote w:id="8">
    <w:p w:rsidR="00F4187D" w:rsidRPr="00D828E0" w:rsidRDefault="00F4187D">
      <w:pPr>
        <w:pStyle w:val="FootnoteText"/>
      </w:pPr>
      <w:r>
        <w:rPr>
          <w:rStyle w:val="FootnoteReference"/>
        </w:rPr>
        <w:footnoteRef/>
      </w:r>
      <w:r w:rsidRPr="00D828E0">
        <w:t xml:space="preserve"> </w:t>
      </w:r>
      <w:hyperlink r:id="rId5" w:history="1">
        <w:r w:rsidRPr="00D828E0">
          <w:rPr>
            <w:rStyle w:val="Hyperlink"/>
          </w:rPr>
          <w:t>http://www.iraqinquiry.org.uk/the-evidence/witnesses/w/general-the-lord-walker-of-aldringham/</w:t>
        </w:r>
      </w:hyperlink>
      <w:r w:rsidRPr="00D828E0">
        <w:t xml:space="preserve"> </w:t>
      </w:r>
    </w:p>
  </w:footnote>
  <w:footnote w:id="9">
    <w:p w:rsidR="00F4187D" w:rsidRDefault="00F4187D" w:rsidP="008D2F14">
      <w:pPr>
        <w:pStyle w:val="FootnoteText"/>
      </w:pPr>
      <w:r>
        <w:rPr>
          <w:rStyle w:val="FootnoteReference"/>
        </w:rPr>
        <w:footnoteRef/>
      </w:r>
      <w:r>
        <w:t xml:space="preserve"> </w:t>
      </w:r>
      <w:hyperlink r:id="rId6" w:history="1">
        <w:r w:rsidRPr="00842C6C">
          <w:rPr>
            <w:rStyle w:val="Hyperlink"/>
          </w:rPr>
          <w:t>http://www.iraqinquiry.org.uk/the-inquiry/protocols/witnesses-giving-evidence/</w:t>
        </w:r>
      </w:hyperlink>
      <w:r>
        <w:t xml:space="preserve"> </w:t>
      </w:r>
    </w:p>
  </w:footnote>
  <w:footnote w:id="10">
    <w:p w:rsidR="00F4187D" w:rsidRDefault="00F4187D" w:rsidP="00082B9B">
      <w:pPr>
        <w:pStyle w:val="FootnoteText"/>
      </w:pPr>
      <w:r>
        <w:rPr>
          <w:rStyle w:val="FootnoteReference"/>
        </w:rPr>
        <w:footnoteRef/>
      </w:r>
      <w:r>
        <w:t xml:space="preserve"> SubTitle Edit can be found at </w:t>
      </w:r>
      <w:hyperlink r:id="rId7" w:history="1">
        <w:r w:rsidRPr="008D2FBB">
          <w:rPr>
            <w:rStyle w:val="Hyperlink"/>
          </w:rPr>
          <w:t>https://github.com/SubtitleEdit/</w:t>
        </w:r>
      </w:hyperlink>
      <w:r>
        <w:t xml:space="preserve"> </w:t>
      </w:r>
    </w:p>
  </w:footnote>
  <w:footnote w:id="11">
    <w:p w:rsidR="00F4187D" w:rsidRDefault="00F4187D">
      <w:pPr>
        <w:pStyle w:val="FootnoteText"/>
      </w:pPr>
      <w:r>
        <w:rPr>
          <w:rStyle w:val="FootnoteReference"/>
        </w:rPr>
        <w:footnoteRef/>
      </w:r>
      <w:r>
        <w:t xml:space="preserve"> </w:t>
      </w:r>
      <w:hyperlink r:id="rId8" w:history="1">
        <w:r w:rsidRPr="008D2FBB">
          <w:rPr>
            <w:rStyle w:val="Hyperlink"/>
          </w:rPr>
          <w:t>http://plagiarism.bloomfieldmedia.com/wordpress/software/wcopyfind/</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2E" w:rsidRDefault="00A95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2E" w:rsidRDefault="00A953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2E" w:rsidRDefault="00A95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4F22"/>
    <w:multiLevelType w:val="hybridMultilevel"/>
    <w:tmpl w:val="C5D06202"/>
    <w:lvl w:ilvl="0" w:tplc="1568B72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804BC"/>
    <w:multiLevelType w:val="hybridMultilevel"/>
    <w:tmpl w:val="06F2D9BE"/>
    <w:lvl w:ilvl="0" w:tplc="D3B69148">
      <w:start w:val="5"/>
      <w:numFmt w:val="bullet"/>
      <w:lvlText w:val="-"/>
      <w:lvlJc w:val="left"/>
      <w:pPr>
        <w:ind w:left="408" w:hanging="360"/>
      </w:pPr>
      <w:rPr>
        <w:rFonts w:ascii="Times New Roman" w:eastAsiaTheme="minorHAnsi"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675026C5"/>
    <w:multiLevelType w:val="hybridMultilevel"/>
    <w:tmpl w:val="9D80B67C"/>
    <w:lvl w:ilvl="0" w:tplc="71ECF132">
      <w:start w:val="4"/>
      <w:numFmt w:val="bullet"/>
      <w:lvlText w:val=""/>
      <w:lvlJc w:val="left"/>
      <w:pPr>
        <w:ind w:left="720" w:hanging="360"/>
      </w:pPr>
      <w:rPr>
        <w:rFonts w:ascii="Symbol" w:eastAsiaTheme="minorHAnsi"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25177D"/>
    <w:multiLevelType w:val="hybridMultilevel"/>
    <w:tmpl w:val="805E3A5A"/>
    <w:lvl w:ilvl="0" w:tplc="B0CABDCA">
      <w:start w:val="3"/>
      <w:numFmt w:val="bullet"/>
      <w:lvlText w:val=""/>
      <w:lvlJc w:val="left"/>
      <w:pPr>
        <w:ind w:left="720" w:hanging="360"/>
      </w:pPr>
      <w:rPr>
        <w:rFonts w:ascii="Symbol" w:eastAsiaTheme="minorHAnsi"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BA"/>
    <w:rsid w:val="000011CE"/>
    <w:rsid w:val="00012FEE"/>
    <w:rsid w:val="00016D58"/>
    <w:rsid w:val="000255B6"/>
    <w:rsid w:val="00027DE5"/>
    <w:rsid w:val="00030C2E"/>
    <w:rsid w:val="0003280E"/>
    <w:rsid w:val="00044CA0"/>
    <w:rsid w:val="0004524A"/>
    <w:rsid w:val="00055615"/>
    <w:rsid w:val="00064B51"/>
    <w:rsid w:val="00070B37"/>
    <w:rsid w:val="0007240A"/>
    <w:rsid w:val="000768CA"/>
    <w:rsid w:val="00077D33"/>
    <w:rsid w:val="00082B9B"/>
    <w:rsid w:val="00083701"/>
    <w:rsid w:val="00086F2C"/>
    <w:rsid w:val="000911A4"/>
    <w:rsid w:val="00095A11"/>
    <w:rsid w:val="000A513A"/>
    <w:rsid w:val="000B737F"/>
    <w:rsid w:val="000C2637"/>
    <w:rsid w:val="000C300C"/>
    <w:rsid w:val="000D71E8"/>
    <w:rsid w:val="000D7F20"/>
    <w:rsid w:val="000F2F5F"/>
    <w:rsid w:val="000F6EA7"/>
    <w:rsid w:val="0010493B"/>
    <w:rsid w:val="0010564A"/>
    <w:rsid w:val="00110A0A"/>
    <w:rsid w:val="00113E7B"/>
    <w:rsid w:val="001172F0"/>
    <w:rsid w:val="00120265"/>
    <w:rsid w:val="00122886"/>
    <w:rsid w:val="001363BE"/>
    <w:rsid w:val="00137B9A"/>
    <w:rsid w:val="001420BA"/>
    <w:rsid w:val="001436DC"/>
    <w:rsid w:val="00145EDA"/>
    <w:rsid w:val="00160445"/>
    <w:rsid w:val="00163873"/>
    <w:rsid w:val="001663CA"/>
    <w:rsid w:val="001740B9"/>
    <w:rsid w:val="00184A3B"/>
    <w:rsid w:val="00186B1C"/>
    <w:rsid w:val="00196627"/>
    <w:rsid w:val="00197F48"/>
    <w:rsid w:val="001A60C9"/>
    <w:rsid w:val="001A64FC"/>
    <w:rsid w:val="001B3976"/>
    <w:rsid w:val="001B4967"/>
    <w:rsid w:val="001B6CF0"/>
    <w:rsid w:val="001C16CF"/>
    <w:rsid w:val="001C2155"/>
    <w:rsid w:val="001D049D"/>
    <w:rsid w:val="001D3530"/>
    <w:rsid w:val="001E2BF7"/>
    <w:rsid w:val="001E4D21"/>
    <w:rsid w:val="001F035C"/>
    <w:rsid w:val="001F2131"/>
    <w:rsid w:val="0021393D"/>
    <w:rsid w:val="00217426"/>
    <w:rsid w:val="002755F6"/>
    <w:rsid w:val="00290FB1"/>
    <w:rsid w:val="00292096"/>
    <w:rsid w:val="00293D7E"/>
    <w:rsid w:val="00295BD8"/>
    <w:rsid w:val="002A4E5E"/>
    <w:rsid w:val="002A78E9"/>
    <w:rsid w:val="002B1701"/>
    <w:rsid w:val="002B6FCA"/>
    <w:rsid w:val="002B77D0"/>
    <w:rsid w:val="002C0FCB"/>
    <w:rsid w:val="002C1104"/>
    <w:rsid w:val="002C44BC"/>
    <w:rsid w:val="002D063C"/>
    <w:rsid w:val="002D5174"/>
    <w:rsid w:val="002E1B43"/>
    <w:rsid w:val="002E74FF"/>
    <w:rsid w:val="002E750E"/>
    <w:rsid w:val="002F2B05"/>
    <w:rsid w:val="00303F26"/>
    <w:rsid w:val="00306291"/>
    <w:rsid w:val="003067EA"/>
    <w:rsid w:val="003103D9"/>
    <w:rsid w:val="003117F6"/>
    <w:rsid w:val="0032628E"/>
    <w:rsid w:val="00346E48"/>
    <w:rsid w:val="00351E7B"/>
    <w:rsid w:val="00355F5D"/>
    <w:rsid w:val="00364CDD"/>
    <w:rsid w:val="0036589D"/>
    <w:rsid w:val="00366473"/>
    <w:rsid w:val="00380A90"/>
    <w:rsid w:val="00386DFE"/>
    <w:rsid w:val="003901EC"/>
    <w:rsid w:val="003909BF"/>
    <w:rsid w:val="00392F77"/>
    <w:rsid w:val="003952C6"/>
    <w:rsid w:val="003B6513"/>
    <w:rsid w:val="003C2BB7"/>
    <w:rsid w:val="003C38FE"/>
    <w:rsid w:val="003C5842"/>
    <w:rsid w:val="003C6AC7"/>
    <w:rsid w:val="003D756C"/>
    <w:rsid w:val="003E5F0C"/>
    <w:rsid w:val="003E600F"/>
    <w:rsid w:val="003E6FA5"/>
    <w:rsid w:val="003F7944"/>
    <w:rsid w:val="004027B9"/>
    <w:rsid w:val="00413C44"/>
    <w:rsid w:val="00425676"/>
    <w:rsid w:val="00427224"/>
    <w:rsid w:val="00434FD9"/>
    <w:rsid w:val="00435921"/>
    <w:rsid w:val="00436B4F"/>
    <w:rsid w:val="00440F0C"/>
    <w:rsid w:val="00443885"/>
    <w:rsid w:val="0044462F"/>
    <w:rsid w:val="004656D9"/>
    <w:rsid w:val="00465D10"/>
    <w:rsid w:val="00477780"/>
    <w:rsid w:val="00486F1B"/>
    <w:rsid w:val="0049774E"/>
    <w:rsid w:val="004B1604"/>
    <w:rsid w:val="004B5898"/>
    <w:rsid w:val="004C34E8"/>
    <w:rsid w:val="004D2A59"/>
    <w:rsid w:val="004D2F1F"/>
    <w:rsid w:val="004F26F9"/>
    <w:rsid w:val="00514B75"/>
    <w:rsid w:val="00533F41"/>
    <w:rsid w:val="00537618"/>
    <w:rsid w:val="00537E74"/>
    <w:rsid w:val="00540C61"/>
    <w:rsid w:val="00550409"/>
    <w:rsid w:val="00551A33"/>
    <w:rsid w:val="00552B60"/>
    <w:rsid w:val="005567CA"/>
    <w:rsid w:val="00556C13"/>
    <w:rsid w:val="005758CB"/>
    <w:rsid w:val="00582D10"/>
    <w:rsid w:val="00587C01"/>
    <w:rsid w:val="005918DB"/>
    <w:rsid w:val="005A1EA4"/>
    <w:rsid w:val="005A7A59"/>
    <w:rsid w:val="005B19D9"/>
    <w:rsid w:val="005B21F4"/>
    <w:rsid w:val="005B30FA"/>
    <w:rsid w:val="005C3CD7"/>
    <w:rsid w:val="005D199B"/>
    <w:rsid w:val="005D525A"/>
    <w:rsid w:val="005D70DE"/>
    <w:rsid w:val="005F2FEA"/>
    <w:rsid w:val="00613478"/>
    <w:rsid w:val="00635D97"/>
    <w:rsid w:val="00655C6F"/>
    <w:rsid w:val="006652A4"/>
    <w:rsid w:val="006722CF"/>
    <w:rsid w:val="00675031"/>
    <w:rsid w:val="0067518D"/>
    <w:rsid w:val="006751A2"/>
    <w:rsid w:val="00681F4E"/>
    <w:rsid w:val="0068460E"/>
    <w:rsid w:val="0068663D"/>
    <w:rsid w:val="00687D8D"/>
    <w:rsid w:val="006A204D"/>
    <w:rsid w:val="006A2149"/>
    <w:rsid w:val="006A476F"/>
    <w:rsid w:val="006B6F0A"/>
    <w:rsid w:val="006C5C3B"/>
    <w:rsid w:val="006D0483"/>
    <w:rsid w:val="006D4816"/>
    <w:rsid w:val="006D7596"/>
    <w:rsid w:val="006E6838"/>
    <w:rsid w:val="006F6394"/>
    <w:rsid w:val="006F6D19"/>
    <w:rsid w:val="007051C4"/>
    <w:rsid w:val="00712386"/>
    <w:rsid w:val="00713150"/>
    <w:rsid w:val="00714471"/>
    <w:rsid w:val="007152BA"/>
    <w:rsid w:val="00741850"/>
    <w:rsid w:val="00754654"/>
    <w:rsid w:val="00757550"/>
    <w:rsid w:val="007605A9"/>
    <w:rsid w:val="0076233E"/>
    <w:rsid w:val="007623C1"/>
    <w:rsid w:val="007643ED"/>
    <w:rsid w:val="00764C5A"/>
    <w:rsid w:val="00792DD9"/>
    <w:rsid w:val="007948E2"/>
    <w:rsid w:val="0079794E"/>
    <w:rsid w:val="007A1D63"/>
    <w:rsid w:val="007A2D27"/>
    <w:rsid w:val="007A4DD5"/>
    <w:rsid w:val="007A7239"/>
    <w:rsid w:val="007A7E38"/>
    <w:rsid w:val="007B045F"/>
    <w:rsid w:val="007C0514"/>
    <w:rsid w:val="007D7DEE"/>
    <w:rsid w:val="007D7E65"/>
    <w:rsid w:val="007D7E83"/>
    <w:rsid w:val="007E22CA"/>
    <w:rsid w:val="007F59EE"/>
    <w:rsid w:val="0080375F"/>
    <w:rsid w:val="00804523"/>
    <w:rsid w:val="0081226B"/>
    <w:rsid w:val="00814844"/>
    <w:rsid w:val="00820FCE"/>
    <w:rsid w:val="00823E95"/>
    <w:rsid w:val="00832A15"/>
    <w:rsid w:val="008371AC"/>
    <w:rsid w:val="008437DB"/>
    <w:rsid w:val="0085630C"/>
    <w:rsid w:val="008570A0"/>
    <w:rsid w:val="0085773A"/>
    <w:rsid w:val="008674D7"/>
    <w:rsid w:val="008705EC"/>
    <w:rsid w:val="00874636"/>
    <w:rsid w:val="0087466C"/>
    <w:rsid w:val="00875FD0"/>
    <w:rsid w:val="008800B8"/>
    <w:rsid w:val="0088313A"/>
    <w:rsid w:val="008917F5"/>
    <w:rsid w:val="00891E81"/>
    <w:rsid w:val="008A33BA"/>
    <w:rsid w:val="008A7472"/>
    <w:rsid w:val="008B09C4"/>
    <w:rsid w:val="008B7411"/>
    <w:rsid w:val="008C77FD"/>
    <w:rsid w:val="008D0A9D"/>
    <w:rsid w:val="008D101B"/>
    <w:rsid w:val="008D203B"/>
    <w:rsid w:val="008D2F14"/>
    <w:rsid w:val="008D70AD"/>
    <w:rsid w:val="008E0342"/>
    <w:rsid w:val="008E7EF3"/>
    <w:rsid w:val="008F0CCC"/>
    <w:rsid w:val="008F45C8"/>
    <w:rsid w:val="008F4752"/>
    <w:rsid w:val="008F4AD2"/>
    <w:rsid w:val="009039C8"/>
    <w:rsid w:val="00917394"/>
    <w:rsid w:val="00932850"/>
    <w:rsid w:val="0094334D"/>
    <w:rsid w:val="00950CD6"/>
    <w:rsid w:val="00962197"/>
    <w:rsid w:val="00962B12"/>
    <w:rsid w:val="009768EA"/>
    <w:rsid w:val="00986C1B"/>
    <w:rsid w:val="00995AC8"/>
    <w:rsid w:val="009B27A8"/>
    <w:rsid w:val="009B55CE"/>
    <w:rsid w:val="009C0423"/>
    <w:rsid w:val="009C51C6"/>
    <w:rsid w:val="009D2976"/>
    <w:rsid w:val="009E5043"/>
    <w:rsid w:val="00A0107D"/>
    <w:rsid w:val="00A02C0F"/>
    <w:rsid w:val="00A34100"/>
    <w:rsid w:val="00A341EF"/>
    <w:rsid w:val="00A47588"/>
    <w:rsid w:val="00A50409"/>
    <w:rsid w:val="00A5153B"/>
    <w:rsid w:val="00A5253A"/>
    <w:rsid w:val="00A533C9"/>
    <w:rsid w:val="00A550D8"/>
    <w:rsid w:val="00A55543"/>
    <w:rsid w:val="00A82EF1"/>
    <w:rsid w:val="00A83DAC"/>
    <w:rsid w:val="00A87145"/>
    <w:rsid w:val="00A9335A"/>
    <w:rsid w:val="00A9344D"/>
    <w:rsid w:val="00A9532E"/>
    <w:rsid w:val="00A96272"/>
    <w:rsid w:val="00AB37B8"/>
    <w:rsid w:val="00AB6FBF"/>
    <w:rsid w:val="00AC3511"/>
    <w:rsid w:val="00AD0061"/>
    <w:rsid w:val="00AD3E73"/>
    <w:rsid w:val="00AD594C"/>
    <w:rsid w:val="00AE715C"/>
    <w:rsid w:val="00B010AA"/>
    <w:rsid w:val="00B019B1"/>
    <w:rsid w:val="00B21B61"/>
    <w:rsid w:val="00B220B7"/>
    <w:rsid w:val="00B2466A"/>
    <w:rsid w:val="00B353FA"/>
    <w:rsid w:val="00B40E62"/>
    <w:rsid w:val="00B430FF"/>
    <w:rsid w:val="00B43DCE"/>
    <w:rsid w:val="00B44319"/>
    <w:rsid w:val="00B44B0E"/>
    <w:rsid w:val="00B458E6"/>
    <w:rsid w:val="00B50BAE"/>
    <w:rsid w:val="00B5633E"/>
    <w:rsid w:val="00B71741"/>
    <w:rsid w:val="00B741FB"/>
    <w:rsid w:val="00B745F4"/>
    <w:rsid w:val="00B753F2"/>
    <w:rsid w:val="00B80B9E"/>
    <w:rsid w:val="00B944F4"/>
    <w:rsid w:val="00BA3B73"/>
    <w:rsid w:val="00BB3428"/>
    <w:rsid w:val="00BC3E06"/>
    <w:rsid w:val="00BD3A5E"/>
    <w:rsid w:val="00BE3FAC"/>
    <w:rsid w:val="00BF185D"/>
    <w:rsid w:val="00C0243A"/>
    <w:rsid w:val="00C03ECA"/>
    <w:rsid w:val="00C10C3B"/>
    <w:rsid w:val="00C11F4E"/>
    <w:rsid w:val="00C21EAE"/>
    <w:rsid w:val="00C23C0D"/>
    <w:rsid w:val="00C27173"/>
    <w:rsid w:val="00C303B7"/>
    <w:rsid w:val="00C307B6"/>
    <w:rsid w:val="00C47F19"/>
    <w:rsid w:val="00C51780"/>
    <w:rsid w:val="00C53D1E"/>
    <w:rsid w:val="00C55968"/>
    <w:rsid w:val="00C56E83"/>
    <w:rsid w:val="00C675D4"/>
    <w:rsid w:val="00C70AF9"/>
    <w:rsid w:val="00C82119"/>
    <w:rsid w:val="00C95A28"/>
    <w:rsid w:val="00CB7FF5"/>
    <w:rsid w:val="00CC1F0B"/>
    <w:rsid w:val="00CC4666"/>
    <w:rsid w:val="00CD34B4"/>
    <w:rsid w:val="00CD6A95"/>
    <w:rsid w:val="00CF3BD7"/>
    <w:rsid w:val="00D14772"/>
    <w:rsid w:val="00D15E01"/>
    <w:rsid w:val="00D20282"/>
    <w:rsid w:val="00D26F18"/>
    <w:rsid w:val="00D3071F"/>
    <w:rsid w:val="00D3132D"/>
    <w:rsid w:val="00D33EC5"/>
    <w:rsid w:val="00D3699F"/>
    <w:rsid w:val="00D37AB6"/>
    <w:rsid w:val="00D46123"/>
    <w:rsid w:val="00D6265C"/>
    <w:rsid w:val="00D6747E"/>
    <w:rsid w:val="00D72F6B"/>
    <w:rsid w:val="00D8202D"/>
    <w:rsid w:val="00D828E0"/>
    <w:rsid w:val="00D83D6A"/>
    <w:rsid w:val="00D84109"/>
    <w:rsid w:val="00DA5B54"/>
    <w:rsid w:val="00DB69A5"/>
    <w:rsid w:val="00DC1F6F"/>
    <w:rsid w:val="00DC40D2"/>
    <w:rsid w:val="00DC4FC0"/>
    <w:rsid w:val="00DE025A"/>
    <w:rsid w:val="00DE14CD"/>
    <w:rsid w:val="00E048F0"/>
    <w:rsid w:val="00E06613"/>
    <w:rsid w:val="00E078BF"/>
    <w:rsid w:val="00E372BB"/>
    <w:rsid w:val="00E41A61"/>
    <w:rsid w:val="00E43B0E"/>
    <w:rsid w:val="00E451A4"/>
    <w:rsid w:val="00E4595F"/>
    <w:rsid w:val="00E53669"/>
    <w:rsid w:val="00E53C0A"/>
    <w:rsid w:val="00E5646C"/>
    <w:rsid w:val="00E8347B"/>
    <w:rsid w:val="00E90C46"/>
    <w:rsid w:val="00E94CEF"/>
    <w:rsid w:val="00E964CF"/>
    <w:rsid w:val="00E97EBB"/>
    <w:rsid w:val="00EA4088"/>
    <w:rsid w:val="00EB0561"/>
    <w:rsid w:val="00EB56A3"/>
    <w:rsid w:val="00EC7537"/>
    <w:rsid w:val="00EE4634"/>
    <w:rsid w:val="00EE7300"/>
    <w:rsid w:val="00EF2493"/>
    <w:rsid w:val="00F00289"/>
    <w:rsid w:val="00F05A53"/>
    <w:rsid w:val="00F315FC"/>
    <w:rsid w:val="00F363C5"/>
    <w:rsid w:val="00F370D3"/>
    <w:rsid w:val="00F4187D"/>
    <w:rsid w:val="00F517AC"/>
    <w:rsid w:val="00F64456"/>
    <w:rsid w:val="00F64EFD"/>
    <w:rsid w:val="00F7715D"/>
    <w:rsid w:val="00F7737F"/>
    <w:rsid w:val="00F8239E"/>
    <w:rsid w:val="00F82B95"/>
    <w:rsid w:val="00F872B9"/>
    <w:rsid w:val="00FA2C76"/>
    <w:rsid w:val="00FA7EE0"/>
    <w:rsid w:val="00FC347E"/>
    <w:rsid w:val="00FC7084"/>
    <w:rsid w:val="00FD4B4E"/>
    <w:rsid w:val="00FD547C"/>
    <w:rsid w:val="00FE1E38"/>
    <w:rsid w:val="00FE39C9"/>
    <w:rsid w:val="00FE492A"/>
    <w:rsid w:val="00FF3B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F5F"/>
    <w:pPr>
      <w:spacing w:line="360" w:lineRule="auto"/>
    </w:pPr>
    <w:rPr>
      <w:rFonts w:asciiTheme="majorBidi" w:hAnsiTheme="majorBidi" w:cstheme="majorBidi"/>
    </w:rPr>
  </w:style>
  <w:style w:type="paragraph" w:styleId="Heading1">
    <w:name w:val="heading 1"/>
    <w:basedOn w:val="Normal"/>
    <w:next w:val="Normal"/>
    <w:link w:val="Heading1Char"/>
    <w:uiPriority w:val="9"/>
    <w:qFormat/>
    <w:rsid w:val="0004524A"/>
    <w:pPr>
      <w:spacing w:after="0" w:line="240" w:lineRule="auto"/>
      <w:outlineLvl w:val="0"/>
    </w:pPr>
    <w:rPr>
      <w:rFonts w:asciiTheme="minorBidi" w:eastAsia="Times New Roman" w:hAnsiTheme="minorBidi"/>
      <w:b/>
      <w:bCs/>
      <w:sz w:val="40"/>
      <w:szCs w:val="40"/>
      <w:lang w:eastAsia="en-GB"/>
    </w:rPr>
  </w:style>
  <w:style w:type="paragraph" w:styleId="Heading2">
    <w:name w:val="heading 2"/>
    <w:basedOn w:val="Normal"/>
    <w:next w:val="Normal"/>
    <w:link w:val="Heading2Char"/>
    <w:uiPriority w:val="9"/>
    <w:unhideWhenUsed/>
    <w:qFormat/>
    <w:rsid w:val="003901EC"/>
    <w:pPr>
      <w:outlineLvl w:val="1"/>
    </w:pPr>
    <w:rPr>
      <w:b/>
      <w:bCs/>
      <w:sz w:val="28"/>
      <w:szCs w:val="28"/>
    </w:rPr>
  </w:style>
  <w:style w:type="paragraph" w:styleId="Heading3">
    <w:name w:val="heading 3"/>
    <w:basedOn w:val="Normal"/>
    <w:next w:val="Normal"/>
    <w:link w:val="Heading3Char"/>
    <w:uiPriority w:val="9"/>
    <w:unhideWhenUsed/>
    <w:qFormat/>
    <w:rsid w:val="005A7A59"/>
    <w:pPr>
      <w:outlineLvl w:val="2"/>
    </w:pPr>
    <w:rPr>
      <w:b/>
      <w:bCs/>
      <w:sz w:val="24"/>
      <w:szCs w:val="24"/>
    </w:rPr>
  </w:style>
  <w:style w:type="paragraph" w:styleId="Heading4">
    <w:name w:val="heading 4"/>
    <w:basedOn w:val="Heading3"/>
    <w:next w:val="Normal"/>
    <w:link w:val="Heading4Char"/>
    <w:uiPriority w:val="9"/>
    <w:unhideWhenUsed/>
    <w:qFormat/>
    <w:rsid w:val="00DC1F6F"/>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3BA"/>
    <w:pPr>
      <w:ind w:left="720"/>
      <w:contextualSpacing/>
    </w:pPr>
  </w:style>
  <w:style w:type="character" w:styleId="Hyperlink">
    <w:name w:val="Hyperlink"/>
    <w:basedOn w:val="DefaultParagraphFont"/>
    <w:uiPriority w:val="99"/>
    <w:unhideWhenUsed/>
    <w:rsid w:val="001B6CF0"/>
    <w:rPr>
      <w:color w:val="0563C1" w:themeColor="hyperlink"/>
      <w:u w:val="single"/>
    </w:rPr>
  </w:style>
  <w:style w:type="character" w:customStyle="1" w:styleId="Heading2Char">
    <w:name w:val="Heading 2 Char"/>
    <w:basedOn w:val="DefaultParagraphFont"/>
    <w:link w:val="Heading2"/>
    <w:uiPriority w:val="9"/>
    <w:rsid w:val="003901EC"/>
    <w:rPr>
      <w:rFonts w:asciiTheme="majorBidi" w:hAnsiTheme="majorBidi" w:cstheme="majorBidi"/>
      <w:b/>
      <w:bCs/>
      <w:sz w:val="28"/>
      <w:szCs w:val="28"/>
    </w:rPr>
  </w:style>
  <w:style w:type="paragraph" w:styleId="BalloonText">
    <w:name w:val="Balloon Text"/>
    <w:basedOn w:val="Normal"/>
    <w:link w:val="BalloonTextChar"/>
    <w:uiPriority w:val="99"/>
    <w:semiHidden/>
    <w:unhideWhenUsed/>
    <w:rsid w:val="00D33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EC5"/>
    <w:rPr>
      <w:rFonts w:ascii="Tahoma" w:hAnsi="Tahoma" w:cs="Tahoma"/>
      <w:sz w:val="16"/>
      <w:szCs w:val="16"/>
    </w:rPr>
  </w:style>
  <w:style w:type="paragraph" w:styleId="NormalWeb">
    <w:name w:val="Normal (Web)"/>
    <w:basedOn w:val="Normal"/>
    <w:uiPriority w:val="99"/>
    <w:unhideWhenUsed/>
    <w:rsid w:val="0087466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personname">
    <w:name w:val="person_name"/>
    <w:basedOn w:val="DefaultParagraphFont"/>
    <w:rsid w:val="00B2466A"/>
  </w:style>
  <w:style w:type="character" w:styleId="Emphasis">
    <w:name w:val="Emphasis"/>
    <w:basedOn w:val="DefaultParagraphFont"/>
    <w:uiPriority w:val="20"/>
    <w:qFormat/>
    <w:rsid w:val="00B2466A"/>
    <w:rPr>
      <w:i/>
      <w:iCs/>
    </w:rPr>
  </w:style>
  <w:style w:type="character" w:styleId="FollowedHyperlink">
    <w:name w:val="FollowedHyperlink"/>
    <w:basedOn w:val="DefaultParagraphFont"/>
    <w:uiPriority w:val="99"/>
    <w:semiHidden/>
    <w:unhideWhenUsed/>
    <w:rsid w:val="00D14772"/>
    <w:rPr>
      <w:color w:val="954F72" w:themeColor="followedHyperlink"/>
      <w:u w:val="single"/>
    </w:rPr>
  </w:style>
  <w:style w:type="paragraph" w:customStyle="1" w:styleId="Default">
    <w:name w:val="Default"/>
    <w:rsid w:val="00E066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DefaultParagraphFont"/>
    <w:rsid w:val="00792DD9"/>
  </w:style>
  <w:style w:type="character" w:customStyle="1" w:styleId="Heading3Char">
    <w:name w:val="Heading 3 Char"/>
    <w:basedOn w:val="DefaultParagraphFont"/>
    <w:link w:val="Heading3"/>
    <w:uiPriority w:val="9"/>
    <w:rsid w:val="005A7A59"/>
    <w:rPr>
      <w:rFonts w:asciiTheme="majorBidi" w:hAnsiTheme="majorBidi" w:cstheme="majorBidi"/>
      <w:b/>
      <w:bCs/>
      <w:sz w:val="24"/>
      <w:szCs w:val="24"/>
    </w:rPr>
  </w:style>
  <w:style w:type="character" w:customStyle="1" w:styleId="Heading1Char">
    <w:name w:val="Heading 1 Char"/>
    <w:basedOn w:val="DefaultParagraphFont"/>
    <w:link w:val="Heading1"/>
    <w:uiPriority w:val="9"/>
    <w:rsid w:val="0004524A"/>
    <w:rPr>
      <w:rFonts w:asciiTheme="minorBidi" w:eastAsia="Times New Roman" w:hAnsiTheme="minorBidi" w:cstheme="majorBidi"/>
      <w:b/>
      <w:bCs/>
      <w:sz w:val="40"/>
      <w:szCs w:val="40"/>
      <w:lang w:eastAsia="en-GB"/>
    </w:rPr>
  </w:style>
  <w:style w:type="paragraph" w:styleId="FootnoteText">
    <w:name w:val="footnote text"/>
    <w:basedOn w:val="Normal"/>
    <w:link w:val="FootnoteTextChar"/>
    <w:uiPriority w:val="99"/>
    <w:unhideWhenUsed/>
    <w:rsid w:val="00386DFE"/>
    <w:pPr>
      <w:spacing w:after="0" w:line="240" w:lineRule="auto"/>
    </w:pPr>
    <w:rPr>
      <w:sz w:val="20"/>
      <w:szCs w:val="20"/>
    </w:rPr>
  </w:style>
  <w:style w:type="character" w:customStyle="1" w:styleId="FootnoteTextChar">
    <w:name w:val="Footnote Text Char"/>
    <w:basedOn w:val="DefaultParagraphFont"/>
    <w:link w:val="FootnoteText"/>
    <w:uiPriority w:val="99"/>
    <w:rsid w:val="00386DFE"/>
    <w:rPr>
      <w:sz w:val="20"/>
      <w:szCs w:val="20"/>
    </w:rPr>
  </w:style>
  <w:style w:type="character" w:styleId="FootnoteReference">
    <w:name w:val="footnote reference"/>
    <w:basedOn w:val="DefaultParagraphFont"/>
    <w:uiPriority w:val="99"/>
    <w:semiHidden/>
    <w:unhideWhenUsed/>
    <w:rsid w:val="00386DFE"/>
    <w:rPr>
      <w:vertAlign w:val="superscript"/>
    </w:rPr>
  </w:style>
  <w:style w:type="character" w:styleId="CommentReference">
    <w:name w:val="annotation reference"/>
    <w:basedOn w:val="DefaultParagraphFont"/>
    <w:uiPriority w:val="99"/>
    <w:semiHidden/>
    <w:unhideWhenUsed/>
    <w:rsid w:val="0094334D"/>
    <w:rPr>
      <w:sz w:val="16"/>
      <w:szCs w:val="16"/>
    </w:rPr>
  </w:style>
  <w:style w:type="paragraph" w:styleId="CommentText">
    <w:name w:val="annotation text"/>
    <w:basedOn w:val="Normal"/>
    <w:link w:val="CommentTextChar"/>
    <w:uiPriority w:val="99"/>
    <w:unhideWhenUsed/>
    <w:rsid w:val="0094334D"/>
    <w:pPr>
      <w:spacing w:line="240" w:lineRule="auto"/>
    </w:pPr>
    <w:rPr>
      <w:sz w:val="20"/>
      <w:szCs w:val="20"/>
    </w:rPr>
  </w:style>
  <w:style w:type="character" w:customStyle="1" w:styleId="CommentTextChar">
    <w:name w:val="Comment Text Char"/>
    <w:basedOn w:val="DefaultParagraphFont"/>
    <w:link w:val="CommentText"/>
    <w:uiPriority w:val="99"/>
    <w:rsid w:val="0094334D"/>
    <w:rPr>
      <w:sz w:val="20"/>
      <w:szCs w:val="20"/>
    </w:rPr>
  </w:style>
  <w:style w:type="paragraph" w:styleId="CommentSubject">
    <w:name w:val="annotation subject"/>
    <w:basedOn w:val="CommentText"/>
    <w:next w:val="CommentText"/>
    <w:link w:val="CommentSubjectChar"/>
    <w:uiPriority w:val="99"/>
    <w:semiHidden/>
    <w:unhideWhenUsed/>
    <w:rsid w:val="0094334D"/>
    <w:rPr>
      <w:b/>
      <w:bCs/>
    </w:rPr>
  </w:style>
  <w:style w:type="character" w:customStyle="1" w:styleId="CommentSubjectChar">
    <w:name w:val="Comment Subject Char"/>
    <w:basedOn w:val="CommentTextChar"/>
    <w:link w:val="CommentSubject"/>
    <w:uiPriority w:val="99"/>
    <w:semiHidden/>
    <w:rsid w:val="0094334D"/>
    <w:rPr>
      <w:b/>
      <w:bCs/>
      <w:sz w:val="20"/>
      <w:szCs w:val="20"/>
    </w:rPr>
  </w:style>
  <w:style w:type="paragraph" w:styleId="Caption">
    <w:name w:val="caption"/>
    <w:basedOn w:val="Normal"/>
    <w:next w:val="Normal"/>
    <w:uiPriority w:val="35"/>
    <w:unhideWhenUsed/>
    <w:qFormat/>
    <w:rsid w:val="000F2F5F"/>
    <w:pPr>
      <w:spacing w:after="200" w:line="240" w:lineRule="auto"/>
      <w:jc w:val="center"/>
    </w:pPr>
    <w:rPr>
      <w:sz w:val="18"/>
      <w:szCs w:val="18"/>
    </w:rPr>
  </w:style>
  <w:style w:type="table" w:styleId="TableGrid">
    <w:name w:val="Table Grid"/>
    <w:basedOn w:val="TableNormal"/>
    <w:uiPriority w:val="39"/>
    <w:rsid w:val="003C3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72BB"/>
    <w:pPr>
      <w:spacing w:after="0" w:line="240" w:lineRule="auto"/>
    </w:pPr>
    <w:rPr>
      <w:rFonts w:asciiTheme="majorBidi" w:hAnsiTheme="majorBidi" w:cstheme="majorBidi"/>
    </w:rPr>
  </w:style>
  <w:style w:type="paragraph" w:styleId="HTMLPreformatted">
    <w:name w:val="HTML Preformatted"/>
    <w:basedOn w:val="Normal"/>
    <w:link w:val="HTMLPreformattedChar"/>
    <w:uiPriority w:val="99"/>
    <w:semiHidden/>
    <w:unhideWhenUsed/>
    <w:rsid w:val="001B4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1B4967"/>
    <w:rPr>
      <w:rFonts w:ascii="Courier New" w:eastAsia="Times New Roman" w:hAnsi="Courier New" w:cs="Courier New"/>
      <w:sz w:val="20"/>
      <w:szCs w:val="20"/>
      <w:lang w:eastAsia="zh-CN"/>
    </w:rPr>
  </w:style>
  <w:style w:type="character" w:customStyle="1" w:styleId="Heading4Char">
    <w:name w:val="Heading 4 Char"/>
    <w:basedOn w:val="DefaultParagraphFont"/>
    <w:link w:val="Heading4"/>
    <w:uiPriority w:val="9"/>
    <w:rsid w:val="00DC1F6F"/>
    <w:rPr>
      <w:rFonts w:asciiTheme="majorBidi" w:hAnsiTheme="majorBidi" w:cstheme="majorBidi"/>
      <w:b/>
      <w:bCs/>
    </w:rPr>
  </w:style>
  <w:style w:type="character" w:styleId="LineNumber">
    <w:name w:val="line number"/>
    <w:basedOn w:val="DefaultParagraphFont"/>
    <w:uiPriority w:val="99"/>
    <w:semiHidden/>
    <w:unhideWhenUsed/>
    <w:rsid w:val="00675031"/>
  </w:style>
  <w:style w:type="paragraph" w:styleId="Header">
    <w:name w:val="header"/>
    <w:basedOn w:val="Normal"/>
    <w:link w:val="HeaderChar"/>
    <w:uiPriority w:val="99"/>
    <w:unhideWhenUsed/>
    <w:rsid w:val="00675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031"/>
    <w:rPr>
      <w:rFonts w:asciiTheme="majorBidi" w:hAnsiTheme="majorBidi" w:cstheme="majorBidi"/>
    </w:rPr>
  </w:style>
  <w:style w:type="paragraph" w:styleId="Footer">
    <w:name w:val="footer"/>
    <w:basedOn w:val="Normal"/>
    <w:link w:val="FooterChar"/>
    <w:uiPriority w:val="99"/>
    <w:unhideWhenUsed/>
    <w:rsid w:val="00675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031"/>
    <w:rPr>
      <w:rFonts w:asciiTheme="majorBidi" w:hAnsiTheme="majorBidi" w:cstheme="majorBidi"/>
    </w:rPr>
  </w:style>
  <w:style w:type="paragraph" w:customStyle="1" w:styleId="Articletitle">
    <w:name w:val="Article title"/>
    <w:basedOn w:val="Normal"/>
    <w:next w:val="Normal"/>
    <w:qFormat/>
    <w:rsid w:val="002D063C"/>
    <w:pPr>
      <w:spacing w:after="120"/>
    </w:pPr>
    <w:rPr>
      <w:rFonts w:ascii="Times New Roman" w:eastAsia="Times New Roman" w:hAnsi="Times New Roman" w:cs="Times New Roman"/>
      <w:b/>
      <w:sz w:val="2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3076">
      <w:bodyDiv w:val="1"/>
      <w:marLeft w:val="0"/>
      <w:marRight w:val="0"/>
      <w:marTop w:val="0"/>
      <w:marBottom w:val="0"/>
      <w:divBdr>
        <w:top w:val="none" w:sz="0" w:space="0" w:color="auto"/>
        <w:left w:val="none" w:sz="0" w:space="0" w:color="auto"/>
        <w:bottom w:val="none" w:sz="0" w:space="0" w:color="auto"/>
        <w:right w:val="none" w:sz="0" w:space="0" w:color="auto"/>
      </w:divBdr>
      <w:divsChild>
        <w:div w:id="1150097343">
          <w:marLeft w:val="0"/>
          <w:marRight w:val="0"/>
          <w:marTop w:val="0"/>
          <w:marBottom w:val="0"/>
          <w:divBdr>
            <w:top w:val="none" w:sz="0" w:space="0" w:color="auto"/>
            <w:left w:val="none" w:sz="0" w:space="0" w:color="auto"/>
            <w:bottom w:val="none" w:sz="0" w:space="0" w:color="auto"/>
            <w:right w:val="none" w:sz="0" w:space="0" w:color="auto"/>
          </w:divBdr>
        </w:div>
        <w:div w:id="134182400">
          <w:marLeft w:val="0"/>
          <w:marRight w:val="0"/>
          <w:marTop w:val="0"/>
          <w:marBottom w:val="0"/>
          <w:divBdr>
            <w:top w:val="none" w:sz="0" w:space="0" w:color="auto"/>
            <w:left w:val="none" w:sz="0" w:space="0" w:color="auto"/>
            <w:bottom w:val="none" w:sz="0" w:space="0" w:color="auto"/>
            <w:right w:val="none" w:sz="0" w:space="0" w:color="auto"/>
          </w:divBdr>
        </w:div>
        <w:div w:id="124011682">
          <w:marLeft w:val="0"/>
          <w:marRight w:val="0"/>
          <w:marTop w:val="0"/>
          <w:marBottom w:val="0"/>
          <w:divBdr>
            <w:top w:val="none" w:sz="0" w:space="0" w:color="auto"/>
            <w:left w:val="none" w:sz="0" w:space="0" w:color="auto"/>
            <w:bottom w:val="none" w:sz="0" w:space="0" w:color="auto"/>
            <w:right w:val="none" w:sz="0" w:space="0" w:color="auto"/>
          </w:divBdr>
        </w:div>
        <w:div w:id="652680652">
          <w:marLeft w:val="0"/>
          <w:marRight w:val="0"/>
          <w:marTop w:val="0"/>
          <w:marBottom w:val="0"/>
          <w:divBdr>
            <w:top w:val="none" w:sz="0" w:space="0" w:color="auto"/>
            <w:left w:val="none" w:sz="0" w:space="0" w:color="auto"/>
            <w:bottom w:val="none" w:sz="0" w:space="0" w:color="auto"/>
            <w:right w:val="none" w:sz="0" w:space="0" w:color="auto"/>
          </w:divBdr>
        </w:div>
        <w:div w:id="702175558">
          <w:marLeft w:val="0"/>
          <w:marRight w:val="0"/>
          <w:marTop w:val="0"/>
          <w:marBottom w:val="0"/>
          <w:divBdr>
            <w:top w:val="none" w:sz="0" w:space="0" w:color="auto"/>
            <w:left w:val="none" w:sz="0" w:space="0" w:color="auto"/>
            <w:bottom w:val="none" w:sz="0" w:space="0" w:color="auto"/>
            <w:right w:val="none" w:sz="0" w:space="0" w:color="auto"/>
          </w:divBdr>
        </w:div>
      </w:divsChild>
    </w:div>
    <w:div w:id="89204504">
      <w:bodyDiv w:val="1"/>
      <w:marLeft w:val="0"/>
      <w:marRight w:val="0"/>
      <w:marTop w:val="0"/>
      <w:marBottom w:val="0"/>
      <w:divBdr>
        <w:top w:val="none" w:sz="0" w:space="0" w:color="auto"/>
        <w:left w:val="none" w:sz="0" w:space="0" w:color="auto"/>
        <w:bottom w:val="none" w:sz="0" w:space="0" w:color="auto"/>
        <w:right w:val="none" w:sz="0" w:space="0" w:color="auto"/>
      </w:divBdr>
      <w:divsChild>
        <w:div w:id="1352295962">
          <w:marLeft w:val="0"/>
          <w:marRight w:val="0"/>
          <w:marTop w:val="0"/>
          <w:marBottom w:val="0"/>
          <w:divBdr>
            <w:top w:val="none" w:sz="0" w:space="0" w:color="auto"/>
            <w:left w:val="none" w:sz="0" w:space="0" w:color="auto"/>
            <w:bottom w:val="none" w:sz="0" w:space="0" w:color="auto"/>
            <w:right w:val="none" w:sz="0" w:space="0" w:color="auto"/>
          </w:divBdr>
        </w:div>
        <w:div w:id="508108829">
          <w:marLeft w:val="0"/>
          <w:marRight w:val="0"/>
          <w:marTop w:val="0"/>
          <w:marBottom w:val="0"/>
          <w:divBdr>
            <w:top w:val="none" w:sz="0" w:space="0" w:color="auto"/>
            <w:left w:val="none" w:sz="0" w:space="0" w:color="auto"/>
            <w:bottom w:val="none" w:sz="0" w:space="0" w:color="auto"/>
            <w:right w:val="none" w:sz="0" w:space="0" w:color="auto"/>
          </w:divBdr>
        </w:div>
        <w:div w:id="277641646">
          <w:marLeft w:val="0"/>
          <w:marRight w:val="0"/>
          <w:marTop w:val="0"/>
          <w:marBottom w:val="0"/>
          <w:divBdr>
            <w:top w:val="none" w:sz="0" w:space="0" w:color="auto"/>
            <w:left w:val="none" w:sz="0" w:space="0" w:color="auto"/>
            <w:bottom w:val="none" w:sz="0" w:space="0" w:color="auto"/>
            <w:right w:val="none" w:sz="0" w:space="0" w:color="auto"/>
          </w:divBdr>
        </w:div>
        <w:div w:id="702751565">
          <w:marLeft w:val="0"/>
          <w:marRight w:val="0"/>
          <w:marTop w:val="0"/>
          <w:marBottom w:val="0"/>
          <w:divBdr>
            <w:top w:val="none" w:sz="0" w:space="0" w:color="auto"/>
            <w:left w:val="none" w:sz="0" w:space="0" w:color="auto"/>
            <w:bottom w:val="none" w:sz="0" w:space="0" w:color="auto"/>
            <w:right w:val="none" w:sz="0" w:space="0" w:color="auto"/>
          </w:divBdr>
        </w:div>
        <w:div w:id="1102915219">
          <w:marLeft w:val="0"/>
          <w:marRight w:val="0"/>
          <w:marTop w:val="0"/>
          <w:marBottom w:val="0"/>
          <w:divBdr>
            <w:top w:val="none" w:sz="0" w:space="0" w:color="auto"/>
            <w:left w:val="none" w:sz="0" w:space="0" w:color="auto"/>
            <w:bottom w:val="none" w:sz="0" w:space="0" w:color="auto"/>
            <w:right w:val="none" w:sz="0" w:space="0" w:color="auto"/>
          </w:divBdr>
        </w:div>
        <w:div w:id="1697920853">
          <w:marLeft w:val="0"/>
          <w:marRight w:val="0"/>
          <w:marTop w:val="0"/>
          <w:marBottom w:val="0"/>
          <w:divBdr>
            <w:top w:val="none" w:sz="0" w:space="0" w:color="auto"/>
            <w:left w:val="none" w:sz="0" w:space="0" w:color="auto"/>
            <w:bottom w:val="none" w:sz="0" w:space="0" w:color="auto"/>
            <w:right w:val="none" w:sz="0" w:space="0" w:color="auto"/>
          </w:divBdr>
        </w:div>
        <w:div w:id="1325084251">
          <w:marLeft w:val="0"/>
          <w:marRight w:val="0"/>
          <w:marTop w:val="0"/>
          <w:marBottom w:val="0"/>
          <w:divBdr>
            <w:top w:val="none" w:sz="0" w:space="0" w:color="auto"/>
            <w:left w:val="none" w:sz="0" w:space="0" w:color="auto"/>
            <w:bottom w:val="none" w:sz="0" w:space="0" w:color="auto"/>
            <w:right w:val="none" w:sz="0" w:space="0" w:color="auto"/>
          </w:divBdr>
        </w:div>
        <w:div w:id="1802528003">
          <w:marLeft w:val="0"/>
          <w:marRight w:val="0"/>
          <w:marTop w:val="0"/>
          <w:marBottom w:val="0"/>
          <w:divBdr>
            <w:top w:val="none" w:sz="0" w:space="0" w:color="auto"/>
            <w:left w:val="none" w:sz="0" w:space="0" w:color="auto"/>
            <w:bottom w:val="none" w:sz="0" w:space="0" w:color="auto"/>
            <w:right w:val="none" w:sz="0" w:space="0" w:color="auto"/>
          </w:divBdr>
        </w:div>
        <w:div w:id="1159345766">
          <w:marLeft w:val="0"/>
          <w:marRight w:val="0"/>
          <w:marTop w:val="0"/>
          <w:marBottom w:val="0"/>
          <w:divBdr>
            <w:top w:val="none" w:sz="0" w:space="0" w:color="auto"/>
            <w:left w:val="none" w:sz="0" w:space="0" w:color="auto"/>
            <w:bottom w:val="none" w:sz="0" w:space="0" w:color="auto"/>
            <w:right w:val="none" w:sz="0" w:space="0" w:color="auto"/>
          </w:divBdr>
        </w:div>
      </w:divsChild>
    </w:div>
    <w:div w:id="89357547">
      <w:bodyDiv w:val="1"/>
      <w:marLeft w:val="0"/>
      <w:marRight w:val="0"/>
      <w:marTop w:val="0"/>
      <w:marBottom w:val="0"/>
      <w:divBdr>
        <w:top w:val="none" w:sz="0" w:space="0" w:color="auto"/>
        <w:left w:val="none" w:sz="0" w:space="0" w:color="auto"/>
        <w:bottom w:val="none" w:sz="0" w:space="0" w:color="auto"/>
        <w:right w:val="none" w:sz="0" w:space="0" w:color="auto"/>
      </w:divBdr>
      <w:divsChild>
        <w:div w:id="246354915">
          <w:marLeft w:val="0"/>
          <w:marRight w:val="0"/>
          <w:marTop w:val="0"/>
          <w:marBottom w:val="0"/>
          <w:divBdr>
            <w:top w:val="none" w:sz="0" w:space="0" w:color="auto"/>
            <w:left w:val="none" w:sz="0" w:space="0" w:color="auto"/>
            <w:bottom w:val="none" w:sz="0" w:space="0" w:color="auto"/>
            <w:right w:val="none" w:sz="0" w:space="0" w:color="auto"/>
          </w:divBdr>
          <w:divsChild>
            <w:div w:id="837303547">
              <w:marLeft w:val="0"/>
              <w:marRight w:val="0"/>
              <w:marTop w:val="0"/>
              <w:marBottom w:val="0"/>
              <w:divBdr>
                <w:top w:val="none" w:sz="0" w:space="0" w:color="auto"/>
                <w:left w:val="none" w:sz="0" w:space="0" w:color="auto"/>
                <w:bottom w:val="none" w:sz="0" w:space="0" w:color="auto"/>
                <w:right w:val="none" w:sz="0" w:space="0" w:color="auto"/>
              </w:divBdr>
              <w:divsChild>
                <w:div w:id="558247757">
                  <w:marLeft w:val="0"/>
                  <w:marRight w:val="0"/>
                  <w:marTop w:val="0"/>
                  <w:marBottom w:val="0"/>
                  <w:divBdr>
                    <w:top w:val="none" w:sz="0" w:space="0" w:color="auto"/>
                    <w:left w:val="none" w:sz="0" w:space="0" w:color="auto"/>
                    <w:bottom w:val="none" w:sz="0" w:space="0" w:color="auto"/>
                    <w:right w:val="none" w:sz="0" w:space="0" w:color="auto"/>
                  </w:divBdr>
                  <w:divsChild>
                    <w:div w:id="1985890497">
                      <w:marLeft w:val="0"/>
                      <w:marRight w:val="0"/>
                      <w:marTop w:val="0"/>
                      <w:marBottom w:val="0"/>
                      <w:divBdr>
                        <w:top w:val="none" w:sz="0" w:space="0" w:color="auto"/>
                        <w:left w:val="none" w:sz="0" w:space="0" w:color="auto"/>
                        <w:bottom w:val="none" w:sz="0" w:space="0" w:color="auto"/>
                        <w:right w:val="none" w:sz="0" w:space="0" w:color="auto"/>
                      </w:divBdr>
                      <w:divsChild>
                        <w:div w:id="1040474015">
                          <w:marLeft w:val="0"/>
                          <w:marRight w:val="0"/>
                          <w:marTop w:val="0"/>
                          <w:marBottom w:val="0"/>
                          <w:divBdr>
                            <w:top w:val="none" w:sz="0" w:space="0" w:color="auto"/>
                            <w:left w:val="none" w:sz="0" w:space="0" w:color="auto"/>
                            <w:bottom w:val="none" w:sz="0" w:space="0" w:color="auto"/>
                            <w:right w:val="none" w:sz="0" w:space="0" w:color="auto"/>
                          </w:divBdr>
                          <w:divsChild>
                            <w:div w:id="4733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636816">
      <w:bodyDiv w:val="1"/>
      <w:marLeft w:val="0"/>
      <w:marRight w:val="0"/>
      <w:marTop w:val="0"/>
      <w:marBottom w:val="0"/>
      <w:divBdr>
        <w:top w:val="none" w:sz="0" w:space="0" w:color="auto"/>
        <w:left w:val="none" w:sz="0" w:space="0" w:color="auto"/>
        <w:bottom w:val="none" w:sz="0" w:space="0" w:color="auto"/>
        <w:right w:val="none" w:sz="0" w:space="0" w:color="auto"/>
      </w:divBdr>
      <w:divsChild>
        <w:div w:id="333802330">
          <w:marLeft w:val="0"/>
          <w:marRight w:val="0"/>
          <w:marTop w:val="0"/>
          <w:marBottom w:val="0"/>
          <w:divBdr>
            <w:top w:val="none" w:sz="0" w:space="0" w:color="auto"/>
            <w:left w:val="none" w:sz="0" w:space="0" w:color="auto"/>
            <w:bottom w:val="none" w:sz="0" w:space="0" w:color="auto"/>
            <w:right w:val="none" w:sz="0" w:space="0" w:color="auto"/>
          </w:divBdr>
        </w:div>
        <w:div w:id="71781427">
          <w:marLeft w:val="0"/>
          <w:marRight w:val="0"/>
          <w:marTop w:val="0"/>
          <w:marBottom w:val="0"/>
          <w:divBdr>
            <w:top w:val="none" w:sz="0" w:space="0" w:color="auto"/>
            <w:left w:val="none" w:sz="0" w:space="0" w:color="auto"/>
            <w:bottom w:val="none" w:sz="0" w:space="0" w:color="auto"/>
            <w:right w:val="none" w:sz="0" w:space="0" w:color="auto"/>
          </w:divBdr>
        </w:div>
        <w:div w:id="1375077992">
          <w:marLeft w:val="0"/>
          <w:marRight w:val="0"/>
          <w:marTop w:val="0"/>
          <w:marBottom w:val="0"/>
          <w:divBdr>
            <w:top w:val="none" w:sz="0" w:space="0" w:color="auto"/>
            <w:left w:val="none" w:sz="0" w:space="0" w:color="auto"/>
            <w:bottom w:val="none" w:sz="0" w:space="0" w:color="auto"/>
            <w:right w:val="none" w:sz="0" w:space="0" w:color="auto"/>
          </w:divBdr>
        </w:div>
        <w:div w:id="1207596108">
          <w:marLeft w:val="0"/>
          <w:marRight w:val="0"/>
          <w:marTop w:val="0"/>
          <w:marBottom w:val="0"/>
          <w:divBdr>
            <w:top w:val="none" w:sz="0" w:space="0" w:color="auto"/>
            <w:left w:val="none" w:sz="0" w:space="0" w:color="auto"/>
            <w:bottom w:val="none" w:sz="0" w:space="0" w:color="auto"/>
            <w:right w:val="none" w:sz="0" w:space="0" w:color="auto"/>
          </w:divBdr>
        </w:div>
        <w:div w:id="570235122">
          <w:marLeft w:val="0"/>
          <w:marRight w:val="0"/>
          <w:marTop w:val="0"/>
          <w:marBottom w:val="0"/>
          <w:divBdr>
            <w:top w:val="none" w:sz="0" w:space="0" w:color="auto"/>
            <w:left w:val="none" w:sz="0" w:space="0" w:color="auto"/>
            <w:bottom w:val="none" w:sz="0" w:space="0" w:color="auto"/>
            <w:right w:val="none" w:sz="0" w:space="0" w:color="auto"/>
          </w:divBdr>
        </w:div>
      </w:divsChild>
    </w:div>
    <w:div w:id="272716081">
      <w:bodyDiv w:val="1"/>
      <w:marLeft w:val="0"/>
      <w:marRight w:val="0"/>
      <w:marTop w:val="0"/>
      <w:marBottom w:val="0"/>
      <w:divBdr>
        <w:top w:val="none" w:sz="0" w:space="0" w:color="auto"/>
        <w:left w:val="none" w:sz="0" w:space="0" w:color="auto"/>
        <w:bottom w:val="none" w:sz="0" w:space="0" w:color="auto"/>
        <w:right w:val="none" w:sz="0" w:space="0" w:color="auto"/>
      </w:divBdr>
      <w:divsChild>
        <w:div w:id="201600550">
          <w:marLeft w:val="0"/>
          <w:marRight w:val="0"/>
          <w:marTop w:val="0"/>
          <w:marBottom w:val="0"/>
          <w:divBdr>
            <w:top w:val="none" w:sz="0" w:space="0" w:color="auto"/>
            <w:left w:val="none" w:sz="0" w:space="0" w:color="auto"/>
            <w:bottom w:val="none" w:sz="0" w:space="0" w:color="auto"/>
            <w:right w:val="none" w:sz="0" w:space="0" w:color="auto"/>
          </w:divBdr>
          <w:divsChild>
            <w:div w:id="707610916">
              <w:marLeft w:val="0"/>
              <w:marRight w:val="0"/>
              <w:marTop w:val="0"/>
              <w:marBottom w:val="0"/>
              <w:divBdr>
                <w:top w:val="none" w:sz="0" w:space="0" w:color="auto"/>
                <w:left w:val="none" w:sz="0" w:space="0" w:color="auto"/>
                <w:bottom w:val="none" w:sz="0" w:space="0" w:color="auto"/>
                <w:right w:val="none" w:sz="0" w:space="0" w:color="auto"/>
              </w:divBdr>
              <w:divsChild>
                <w:div w:id="2032603722">
                  <w:marLeft w:val="0"/>
                  <w:marRight w:val="0"/>
                  <w:marTop w:val="0"/>
                  <w:marBottom w:val="0"/>
                  <w:divBdr>
                    <w:top w:val="none" w:sz="0" w:space="0" w:color="auto"/>
                    <w:left w:val="none" w:sz="0" w:space="0" w:color="auto"/>
                    <w:bottom w:val="none" w:sz="0" w:space="0" w:color="auto"/>
                    <w:right w:val="none" w:sz="0" w:space="0" w:color="auto"/>
                  </w:divBdr>
                  <w:divsChild>
                    <w:div w:id="1393305469">
                      <w:marLeft w:val="0"/>
                      <w:marRight w:val="0"/>
                      <w:marTop w:val="0"/>
                      <w:marBottom w:val="0"/>
                      <w:divBdr>
                        <w:top w:val="none" w:sz="0" w:space="0" w:color="auto"/>
                        <w:left w:val="none" w:sz="0" w:space="0" w:color="auto"/>
                        <w:bottom w:val="none" w:sz="0" w:space="0" w:color="auto"/>
                        <w:right w:val="none" w:sz="0" w:space="0" w:color="auto"/>
                      </w:divBdr>
                      <w:divsChild>
                        <w:div w:id="1259018677">
                          <w:marLeft w:val="0"/>
                          <w:marRight w:val="0"/>
                          <w:marTop w:val="0"/>
                          <w:marBottom w:val="0"/>
                          <w:divBdr>
                            <w:top w:val="none" w:sz="0" w:space="0" w:color="auto"/>
                            <w:left w:val="none" w:sz="0" w:space="0" w:color="auto"/>
                            <w:bottom w:val="none" w:sz="0" w:space="0" w:color="auto"/>
                            <w:right w:val="none" w:sz="0" w:space="0" w:color="auto"/>
                          </w:divBdr>
                          <w:divsChild>
                            <w:div w:id="19214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49770">
      <w:bodyDiv w:val="1"/>
      <w:marLeft w:val="0"/>
      <w:marRight w:val="0"/>
      <w:marTop w:val="0"/>
      <w:marBottom w:val="0"/>
      <w:divBdr>
        <w:top w:val="none" w:sz="0" w:space="0" w:color="auto"/>
        <w:left w:val="none" w:sz="0" w:space="0" w:color="auto"/>
        <w:bottom w:val="none" w:sz="0" w:space="0" w:color="auto"/>
        <w:right w:val="none" w:sz="0" w:space="0" w:color="auto"/>
      </w:divBdr>
      <w:divsChild>
        <w:div w:id="1834952989">
          <w:marLeft w:val="0"/>
          <w:marRight w:val="0"/>
          <w:marTop w:val="0"/>
          <w:marBottom w:val="0"/>
          <w:divBdr>
            <w:top w:val="none" w:sz="0" w:space="0" w:color="auto"/>
            <w:left w:val="none" w:sz="0" w:space="0" w:color="auto"/>
            <w:bottom w:val="none" w:sz="0" w:space="0" w:color="auto"/>
            <w:right w:val="none" w:sz="0" w:space="0" w:color="auto"/>
          </w:divBdr>
        </w:div>
        <w:div w:id="1065254117">
          <w:marLeft w:val="0"/>
          <w:marRight w:val="0"/>
          <w:marTop w:val="0"/>
          <w:marBottom w:val="0"/>
          <w:divBdr>
            <w:top w:val="none" w:sz="0" w:space="0" w:color="auto"/>
            <w:left w:val="none" w:sz="0" w:space="0" w:color="auto"/>
            <w:bottom w:val="none" w:sz="0" w:space="0" w:color="auto"/>
            <w:right w:val="none" w:sz="0" w:space="0" w:color="auto"/>
          </w:divBdr>
        </w:div>
        <w:div w:id="416097553">
          <w:marLeft w:val="0"/>
          <w:marRight w:val="0"/>
          <w:marTop w:val="0"/>
          <w:marBottom w:val="0"/>
          <w:divBdr>
            <w:top w:val="none" w:sz="0" w:space="0" w:color="auto"/>
            <w:left w:val="none" w:sz="0" w:space="0" w:color="auto"/>
            <w:bottom w:val="none" w:sz="0" w:space="0" w:color="auto"/>
            <w:right w:val="none" w:sz="0" w:space="0" w:color="auto"/>
          </w:divBdr>
        </w:div>
      </w:divsChild>
    </w:div>
    <w:div w:id="383407853">
      <w:bodyDiv w:val="1"/>
      <w:marLeft w:val="0"/>
      <w:marRight w:val="0"/>
      <w:marTop w:val="0"/>
      <w:marBottom w:val="0"/>
      <w:divBdr>
        <w:top w:val="none" w:sz="0" w:space="0" w:color="auto"/>
        <w:left w:val="none" w:sz="0" w:space="0" w:color="auto"/>
        <w:bottom w:val="none" w:sz="0" w:space="0" w:color="auto"/>
        <w:right w:val="none" w:sz="0" w:space="0" w:color="auto"/>
      </w:divBdr>
      <w:divsChild>
        <w:div w:id="1621765043">
          <w:marLeft w:val="0"/>
          <w:marRight w:val="0"/>
          <w:marTop w:val="0"/>
          <w:marBottom w:val="0"/>
          <w:divBdr>
            <w:top w:val="none" w:sz="0" w:space="0" w:color="auto"/>
            <w:left w:val="none" w:sz="0" w:space="0" w:color="auto"/>
            <w:bottom w:val="none" w:sz="0" w:space="0" w:color="auto"/>
            <w:right w:val="none" w:sz="0" w:space="0" w:color="auto"/>
          </w:divBdr>
          <w:divsChild>
            <w:div w:id="1546334147">
              <w:marLeft w:val="0"/>
              <w:marRight w:val="0"/>
              <w:marTop w:val="0"/>
              <w:marBottom w:val="0"/>
              <w:divBdr>
                <w:top w:val="none" w:sz="0" w:space="0" w:color="auto"/>
                <w:left w:val="none" w:sz="0" w:space="0" w:color="auto"/>
                <w:bottom w:val="none" w:sz="0" w:space="0" w:color="auto"/>
                <w:right w:val="none" w:sz="0" w:space="0" w:color="auto"/>
              </w:divBdr>
              <w:divsChild>
                <w:div w:id="1051810584">
                  <w:marLeft w:val="0"/>
                  <w:marRight w:val="0"/>
                  <w:marTop w:val="0"/>
                  <w:marBottom w:val="0"/>
                  <w:divBdr>
                    <w:top w:val="none" w:sz="0" w:space="0" w:color="auto"/>
                    <w:left w:val="none" w:sz="0" w:space="0" w:color="auto"/>
                    <w:bottom w:val="none" w:sz="0" w:space="0" w:color="auto"/>
                    <w:right w:val="none" w:sz="0" w:space="0" w:color="auto"/>
                  </w:divBdr>
                  <w:divsChild>
                    <w:div w:id="1548564626">
                      <w:marLeft w:val="0"/>
                      <w:marRight w:val="0"/>
                      <w:marTop w:val="0"/>
                      <w:marBottom w:val="0"/>
                      <w:divBdr>
                        <w:top w:val="none" w:sz="0" w:space="0" w:color="auto"/>
                        <w:left w:val="none" w:sz="0" w:space="0" w:color="auto"/>
                        <w:bottom w:val="none" w:sz="0" w:space="0" w:color="auto"/>
                        <w:right w:val="none" w:sz="0" w:space="0" w:color="auto"/>
                      </w:divBdr>
                      <w:divsChild>
                        <w:div w:id="624654780">
                          <w:marLeft w:val="0"/>
                          <w:marRight w:val="0"/>
                          <w:marTop w:val="0"/>
                          <w:marBottom w:val="0"/>
                          <w:divBdr>
                            <w:top w:val="none" w:sz="0" w:space="0" w:color="auto"/>
                            <w:left w:val="none" w:sz="0" w:space="0" w:color="auto"/>
                            <w:bottom w:val="none" w:sz="0" w:space="0" w:color="auto"/>
                            <w:right w:val="none" w:sz="0" w:space="0" w:color="auto"/>
                          </w:divBdr>
                          <w:divsChild>
                            <w:div w:id="159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161379">
      <w:bodyDiv w:val="1"/>
      <w:marLeft w:val="0"/>
      <w:marRight w:val="0"/>
      <w:marTop w:val="0"/>
      <w:marBottom w:val="0"/>
      <w:divBdr>
        <w:top w:val="none" w:sz="0" w:space="0" w:color="auto"/>
        <w:left w:val="none" w:sz="0" w:space="0" w:color="auto"/>
        <w:bottom w:val="none" w:sz="0" w:space="0" w:color="auto"/>
        <w:right w:val="none" w:sz="0" w:space="0" w:color="auto"/>
      </w:divBdr>
      <w:divsChild>
        <w:div w:id="818769268">
          <w:marLeft w:val="0"/>
          <w:marRight w:val="0"/>
          <w:marTop w:val="0"/>
          <w:marBottom w:val="0"/>
          <w:divBdr>
            <w:top w:val="none" w:sz="0" w:space="0" w:color="auto"/>
            <w:left w:val="none" w:sz="0" w:space="0" w:color="auto"/>
            <w:bottom w:val="none" w:sz="0" w:space="0" w:color="auto"/>
            <w:right w:val="none" w:sz="0" w:space="0" w:color="auto"/>
          </w:divBdr>
        </w:div>
        <w:div w:id="745762985">
          <w:marLeft w:val="0"/>
          <w:marRight w:val="0"/>
          <w:marTop w:val="0"/>
          <w:marBottom w:val="0"/>
          <w:divBdr>
            <w:top w:val="none" w:sz="0" w:space="0" w:color="auto"/>
            <w:left w:val="none" w:sz="0" w:space="0" w:color="auto"/>
            <w:bottom w:val="none" w:sz="0" w:space="0" w:color="auto"/>
            <w:right w:val="none" w:sz="0" w:space="0" w:color="auto"/>
          </w:divBdr>
        </w:div>
        <w:div w:id="623000778">
          <w:marLeft w:val="0"/>
          <w:marRight w:val="0"/>
          <w:marTop w:val="0"/>
          <w:marBottom w:val="0"/>
          <w:divBdr>
            <w:top w:val="none" w:sz="0" w:space="0" w:color="auto"/>
            <w:left w:val="none" w:sz="0" w:space="0" w:color="auto"/>
            <w:bottom w:val="none" w:sz="0" w:space="0" w:color="auto"/>
            <w:right w:val="none" w:sz="0" w:space="0" w:color="auto"/>
          </w:divBdr>
        </w:div>
        <w:div w:id="736900210">
          <w:marLeft w:val="0"/>
          <w:marRight w:val="0"/>
          <w:marTop w:val="0"/>
          <w:marBottom w:val="0"/>
          <w:divBdr>
            <w:top w:val="none" w:sz="0" w:space="0" w:color="auto"/>
            <w:left w:val="none" w:sz="0" w:space="0" w:color="auto"/>
            <w:bottom w:val="none" w:sz="0" w:space="0" w:color="auto"/>
            <w:right w:val="none" w:sz="0" w:space="0" w:color="auto"/>
          </w:divBdr>
        </w:div>
        <w:div w:id="56176370">
          <w:marLeft w:val="0"/>
          <w:marRight w:val="0"/>
          <w:marTop w:val="0"/>
          <w:marBottom w:val="0"/>
          <w:divBdr>
            <w:top w:val="none" w:sz="0" w:space="0" w:color="auto"/>
            <w:left w:val="none" w:sz="0" w:space="0" w:color="auto"/>
            <w:bottom w:val="none" w:sz="0" w:space="0" w:color="auto"/>
            <w:right w:val="none" w:sz="0" w:space="0" w:color="auto"/>
          </w:divBdr>
        </w:div>
      </w:divsChild>
    </w:div>
    <w:div w:id="453712229">
      <w:bodyDiv w:val="1"/>
      <w:marLeft w:val="0"/>
      <w:marRight w:val="0"/>
      <w:marTop w:val="0"/>
      <w:marBottom w:val="0"/>
      <w:divBdr>
        <w:top w:val="none" w:sz="0" w:space="0" w:color="auto"/>
        <w:left w:val="none" w:sz="0" w:space="0" w:color="auto"/>
        <w:bottom w:val="none" w:sz="0" w:space="0" w:color="auto"/>
        <w:right w:val="none" w:sz="0" w:space="0" w:color="auto"/>
      </w:divBdr>
      <w:divsChild>
        <w:div w:id="665936644">
          <w:marLeft w:val="0"/>
          <w:marRight w:val="0"/>
          <w:marTop w:val="0"/>
          <w:marBottom w:val="0"/>
          <w:divBdr>
            <w:top w:val="none" w:sz="0" w:space="0" w:color="auto"/>
            <w:left w:val="none" w:sz="0" w:space="0" w:color="auto"/>
            <w:bottom w:val="none" w:sz="0" w:space="0" w:color="auto"/>
            <w:right w:val="none" w:sz="0" w:space="0" w:color="auto"/>
          </w:divBdr>
        </w:div>
        <w:div w:id="649482218">
          <w:marLeft w:val="0"/>
          <w:marRight w:val="0"/>
          <w:marTop w:val="0"/>
          <w:marBottom w:val="0"/>
          <w:divBdr>
            <w:top w:val="none" w:sz="0" w:space="0" w:color="auto"/>
            <w:left w:val="none" w:sz="0" w:space="0" w:color="auto"/>
            <w:bottom w:val="none" w:sz="0" w:space="0" w:color="auto"/>
            <w:right w:val="none" w:sz="0" w:space="0" w:color="auto"/>
          </w:divBdr>
        </w:div>
        <w:div w:id="1473057239">
          <w:marLeft w:val="0"/>
          <w:marRight w:val="0"/>
          <w:marTop w:val="0"/>
          <w:marBottom w:val="0"/>
          <w:divBdr>
            <w:top w:val="none" w:sz="0" w:space="0" w:color="auto"/>
            <w:left w:val="none" w:sz="0" w:space="0" w:color="auto"/>
            <w:bottom w:val="none" w:sz="0" w:space="0" w:color="auto"/>
            <w:right w:val="none" w:sz="0" w:space="0" w:color="auto"/>
          </w:divBdr>
        </w:div>
        <w:div w:id="1859348001">
          <w:marLeft w:val="0"/>
          <w:marRight w:val="0"/>
          <w:marTop w:val="0"/>
          <w:marBottom w:val="0"/>
          <w:divBdr>
            <w:top w:val="none" w:sz="0" w:space="0" w:color="auto"/>
            <w:left w:val="none" w:sz="0" w:space="0" w:color="auto"/>
            <w:bottom w:val="none" w:sz="0" w:space="0" w:color="auto"/>
            <w:right w:val="none" w:sz="0" w:space="0" w:color="auto"/>
          </w:divBdr>
        </w:div>
        <w:div w:id="955864493">
          <w:marLeft w:val="0"/>
          <w:marRight w:val="0"/>
          <w:marTop w:val="0"/>
          <w:marBottom w:val="0"/>
          <w:divBdr>
            <w:top w:val="none" w:sz="0" w:space="0" w:color="auto"/>
            <w:left w:val="none" w:sz="0" w:space="0" w:color="auto"/>
            <w:bottom w:val="none" w:sz="0" w:space="0" w:color="auto"/>
            <w:right w:val="none" w:sz="0" w:space="0" w:color="auto"/>
          </w:divBdr>
        </w:div>
        <w:div w:id="2077319257">
          <w:marLeft w:val="0"/>
          <w:marRight w:val="0"/>
          <w:marTop w:val="0"/>
          <w:marBottom w:val="0"/>
          <w:divBdr>
            <w:top w:val="none" w:sz="0" w:space="0" w:color="auto"/>
            <w:left w:val="none" w:sz="0" w:space="0" w:color="auto"/>
            <w:bottom w:val="none" w:sz="0" w:space="0" w:color="auto"/>
            <w:right w:val="none" w:sz="0" w:space="0" w:color="auto"/>
          </w:divBdr>
        </w:div>
        <w:div w:id="1552886344">
          <w:marLeft w:val="0"/>
          <w:marRight w:val="0"/>
          <w:marTop w:val="0"/>
          <w:marBottom w:val="0"/>
          <w:divBdr>
            <w:top w:val="none" w:sz="0" w:space="0" w:color="auto"/>
            <w:left w:val="none" w:sz="0" w:space="0" w:color="auto"/>
            <w:bottom w:val="none" w:sz="0" w:space="0" w:color="auto"/>
            <w:right w:val="none" w:sz="0" w:space="0" w:color="auto"/>
          </w:divBdr>
        </w:div>
        <w:div w:id="428086742">
          <w:marLeft w:val="0"/>
          <w:marRight w:val="0"/>
          <w:marTop w:val="0"/>
          <w:marBottom w:val="0"/>
          <w:divBdr>
            <w:top w:val="none" w:sz="0" w:space="0" w:color="auto"/>
            <w:left w:val="none" w:sz="0" w:space="0" w:color="auto"/>
            <w:bottom w:val="none" w:sz="0" w:space="0" w:color="auto"/>
            <w:right w:val="none" w:sz="0" w:space="0" w:color="auto"/>
          </w:divBdr>
        </w:div>
        <w:div w:id="1391534705">
          <w:marLeft w:val="0"/>
          <w:marRight w:val="0"/>
          <w:marTop w:val="0"/>
          <w:marBottom w:val="0"/>
          <w:divBdr>
            <w:top w:val="none" w:sz="0" w:space="0" w:color="auto"/>
            <w:left w:val="none" w:sz="0" w:space="0" w:color="auto"/>
            <w:bottom w:val="none" w:sz="0" w:space="0" w:color="auto"/>
            <w:right w:val="none" w:sz="0" w:space="0" w:color="auto"/>
          </w:divBdr>
        </w:div>
        <w:div w:id="1240866076">
          <w:marLeft w:val="0"/>
          <w:marRight w:val="0"/>
          <w:marTop w:val="0"/>
          <w:marBottom w:val="0"/>
          <w:divBdr>
            <w:top w:val="none" w:sz="0" w:space="0" w:color="auto"/>
            <w:left w:val="none" w:sz="0" w:space="0" w:color="auto"/>
            <w:bottom w:val="none" w:sz="0" w:space="0" w:color="auto"/>
            <w:right w:val="none" w:sz="0" w:space="0" w:color="auto"/>
          </w:divBdr>
        </w:div>
        <w:div w:id="994574909">
          <w:marLeft w:val="0"/>
          <w:marRight w:val="0"/>
          <w:marTop w:val="0"/>
          <w:marBottom w:val="0"/>
          <w:divBdr>
            <w:top w:val="none" w:sz="0" w:space="0" w:color="auto"/>
            <w:left w:val="none" w:sz="0" w:space="0" w:color="auto"/>
            <w:bottom w:val="none" w:sz="0" w:space="0" w:color="auto"/>
            <w:right w:val="none" w:sz="0" w:space="0" w:color="auto"/>
          </w:divBdr>
        </w:div>
        <w:div w:id="1539078712">
          <w:marLeft w:val="0"/>
          <w:marRight w:val="0"/>
          <w:marTop w:val="0"/>
          <w:marBottom w:val="0"/>
          <w:divBdr>
            <w:top w:val="none" w:sz="0" w:space="0" w:color="auto"/>
            <w:left w:val="none" w:sz="0" w:space="0" w:color="auto"/>
            <w:bottom w:val="none" w:sz="0" w:space="0" w:color="auto"/>
            <w:right w:val="none" w:sz="0" w:space="0" w:color="auto"/>
          </w:divBdr>
        </w:div>
        <w:div w:id="1757827227">
          <w:marLeft w:val="0"/>
          <w:marRight w:val="0"/>
          <w:marTop w:val="0"/>
          <w:marBottom w:val="0"/>
          <w:divBdr>
            <w:top w:val="none" w:sz="0" w:space="0" w:color="auto"/>
            <w:left w:val="none" w:sz="0" w:space="0" w:color="auto"/>
            <w:bottom w:val="none" w:sz="0" w:space="0" w:color="auto"/>
            <w:right w:val="none" w:sz="0" w:space="0" w:color="auto"/>
          </w:divBdr>
        </w:div>
        <w:div w:id="1831363607">
          <w:marLeft w:val="0"/>
          <w:marRight w:val="0"/>
          <w:marTop w:val="0"/>
          <w:marBottom w:val="0"/>
          <w:divBdr>
            <w:top w:val="none" w:sz="0" w:space="0" w:color="auto"/>
            <w:left w:val="none" w:sz="0" w:space="0" w:color="auto"/>
            <w:bottom w:val="none" w:sz="0" w:space="0" w:color="auto"/>
            <w:right w:val="none" w:sz="0" w:space="0" w:color="auto"/>
          </w:divBdr>
        </w:div>
        <w:div w:id="2067757979">
          <w:marLeft w:val="0"/>
          <w:marRight w:val="0"/>
          <w:marTop w:val="0"/>
          <w:marBottom w:val="0"/>
          <w:divBdr>
            <w:top w:val="none" w:sz="0" w:space="0" w:color="auto"/>
            <w:left w:val="none" w:sz="0" w:space="0" w:color="auto"/>
            <w:bottom w:val="none" w:sz="0" w:space="0" w:color="auto"/>
            <w:right w:val="none" w:sz="0" w:space="0" w:color="auto"/>
          </w:divBdr>
        </w:div>
        <w:div w:id="230391540">
          <w:marLeft w:val="0"/>
          <w:marRight w:val="0"/>
          <w:marTop w:val="0"/>
          <w:marBottom w:val="0"/>
          <w:divBdr>
            <w:top w:val="none" w:sz="0" w:space="0" w:color="auto"/>
            <w:left w:val="none" w:sz="0" w:space="0" w:color="auto"/>
            <w:bottom w:val="none" w:sz="0" w:space="0" w:color="auto"/>
            <w:right w:val="none" w:sz="0" w:space="0" w:color="auto"/>
          </w:divBdr>
        </w:div>
        <w:div w:id="1931304997">
          <w:marLeft w:val="0"/>
          <w:marRight w:val="0"/>
          <w:marTop w:val="0"/>
          <w:marBottom w:val="0"/>
          <w:divBdr>
            <w:top w:val="none" w:sz="0" w:space="0" w:color="auto"/>
            <w:left w:val="none" w:sz="0" w:space="0" w:color="auto"/>
            <w:bottom w:val="none" w:sz="0" w:space="0" w:color="auto"/>
            <w:right w:val="none" w:sz="0" w:space="0" w:color="auto"/>
          </w:divBdr>
        </w:div>
      </w:divsChild>
    </w:div>
    <w:div w:id="605042289">
      <w:bodyDiv w:val="1"/>
      <w:marLeft w:val="0"/>
      <w:marRight w:val="0"/>
      <w:marTop w:val="0"/>
      <w:marBottom w:val="0"/>
      <w:divBdr>
        <w:top w:val="none" w:sz="0" w:space="0" w:color="auto"/>
        <w:left w:val="none" w:sz="0" w:space="0" w:color="auto"/>
        <w:bottom w:val="none" w:sz="0" w:space="0" w:color="auto"/>
        <w:right w:val="none" w:sz="0" w:space="0" w:color="auto"/>
      </w:divBdr>
      <w:divsChild>
        <w:div w:id="858660293">
          <w:marLeft w:val="0"/>
          <w:marRight w:val="0"/>
          <w:marTop w:val="0"/>
          <w:marBottom w:val="0"/>
          <w:divBdr>
            <w:top w:val="none" w:sz="0" w:space="0" w:color="auto"/>
            <w:left w:val="none" w:sz="0" w:space="0" w:color="auto"/>
            <w:bottom w:val="none" w:sz="0" w:space="0" w:color="auto"/>
            <w:right w:val="none" w:sz="0" w:space="0" w:color="auto"/>
          </w:divBdr>
          <w:divsChild>
            <w:div w:id="1747727779">
              <w:marLeft w:val="0"/>
              <w:marRight w:val="0"/>
              <w:marTop w:val="0"/>
              <w:marBottom w:val="0"/>
              <w:divBdr>
                <w:top w:val="none" w:sz="0" w:space="0" w:color="auto"/>
                <w:left w:val="none" w:sz="0" w:space="0" w:color="auto"/>
                <w:bottom w:val="none" w:sz="0" w:space="0" w:color="auto"/>
                <w:right w:val="none" w:sz="0" w:space="0" w:color="auto"/>
              </w:divBdr>
              <w:divsChild>
                <w:div w:id="1738160725">
                  <w:marLeft w:val="0"/>
                  <w:marRight w:val="0"/>
                  <w:marTop w:val="0"/>
                  <w:marBottom w:val="0"/>
                  <w:divBdr>
                    <w:top w:val="none" w:sz="0" w:space="0" w:color="auto"/>
                    <w:left w:val="none" w:sz="0" w:space="0" w:color="auto"/>
                    <w:bottom w:val="none" w:sz="0" w:space="0" w:color="auto"/>
                    <w:right w:val="none" w:sz="0" w:space="0" w:color="auto"/>
                  </w:divBdr>
                  <w:divsChild>
                    <w:div w:id="385950899">
                      <w:marLeft w:val="0"/>
                      <w:marRight w:val="0"/>
                      <w:marTop w:val="0"/>
                      <w:marBottom w:val="0"/>
                      <w:divBdr>
                        <w:top w:val="none" w:sz="0" w:space="0" w:color="auto"/>
                        <w:left w:val="none" w:sz="0" w:space="0" w:color="auto"/>
                        <w:bottom w:val="none" w:sz="0" w:space="0" w:color="auto"/>
                        <w:right w:val="none" w:sz="0" w:space="0" w:color="auto"/>
                      </w:divBdr>
                      <w:divsChild>
                        <w:div w:id="2105495181">
                          <w:marLeft w:val="0"/>
                          <w:marRight w:val="0"/>
                          <w:marTop w:val="0"/>
                          <w:marBottom w:val="0"/>
                          <w:divBdr>
                            <w:top w:val="none" w:sz="0" w:space="0" w:color="auto"/>
                            <w:left w:val="none" w:sz="0" w:space="0" w:color="auto"/>
                            <w:bottom w:val="none" w:sz="0" w:space="0" w:color="auto"/>
                            <w:right w:val="none" w:sz="0" w:space="0" w:color="auto"/>
                          </w:divBdr>
                          <w:divsChild>
                            <w:div w:id="20401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049400">
      <w:bodyDiv w:val="1"/>
      <w:marLeft w:val="0"/>
      <w:marRight w:val="0"/>
      <w:marTop w:val="0"/>
      <w:marBottom w:val="0"/>
      <w:divBdr>
        <w:top w:val="none" w:sz="0" w:space="0" w:color="auto"/>
        <w:left w:val="none" w:sz="0" w:space="0" w:color="auto"/>
        <w:bottom w:val="none" w:sz="0" w:space="0" w:color="auto"/>
        <w:right w:val="none" w:sz="0" w:space="0" w:color="auto"/>
      </w:divBdr>
      <w:divsChild>
        <w:div w:id="1738743864">
          <w:marLeft w:val="0"/>
          <w:marRight w:val="0"/>
          <w:marTop w:val="0"/>
          <w:marBottom w:val="0"/>
          <w:divBdr>
            <w:top w:val="none" w:sz="0" w:space="0" w:color="auto"/>
            <w:left w:val="none" w:sz="0" w:space="0" w:color="auto"/>
            <w:bottom w:val="none" w:sz="0" w:space="0" w:color="auto"/>
            <w:right w:val="none" w:sz="0" w:space="0" w:color="auto"/>
          </w:divBdr>
          <w:divsChild>
            <w:div w:id="433210959">
              <w:marLeft w:val="0"/>
              <w:marRight w:val="0"/>
              <w:marTop w:val="0"/>
              <w:marBottom w:val="0"/>
              <w:divBdr>
                <w:top w:val="none" w:sz="0" w:space="0" w:color="auto"/>
                <w:left w:val="none" w:sz="0" w:space="0" w:color="auto"/>
                <w:bottom w:val="none" w:sz="0" w:space="0" w:color="auto"/>
                <w:right w:val="none" w:sz="0" w:space="0" w:color="auto"/>
              </w:divBdr>
              <w:divsChild>
                <w:div w:id="111562027">
                  <w:marLeft w:val="0"/>
                  <w:marRight w:val="0"/>
                  <w:marTop w:val="0"/>
                  <w:marBottom w:val="0"/>
                  <w:divBdr>
                    <w:top w:val="none" w:sz="0" w:space="0" w:color="auto"/>
                    <w:left w:val="none" w:sz="0" w:space="0" w:color="auto"/>
                    <w:bottom w:val="none" w:sz="0" w:space="0" w:color="auto"/>
                    <w:right w:val="none" w:sz="0" w:space="0" w:color="auto"/>
                  </w:divBdr>
                  <w:divsChild>
                    <w:div w:id="1515194302">
                      <w:marLeft w:val="0"/>
                      <w:marRight w:val="0"/>
                      <w:marTop w:val="0"/>
                      <w:marBottom w:val="0"/>
                      <w:divBdr>
                        <w:top w:val="none" w:sz="0" w:space="0" w:color="auto"/>
                        <w:left w:val="none" w:sz="0" w:space="0" w:color="auto"/>
                        <w:bottom w:val="none" w:sz="0" w:space="0" w:color="auto"/>
                        <w:right w:val="none" w:sz="0" w:space="0" w:color="auto"/>
                      </w:divBdr>
                      <w:divsChild>
                        <w:div w:id="1346982483">
                          <w:marLeft w:val="0"/>
                          <w:marRight w:val="0"/>
                          <w:marTop w:val="0"/>
                          <w:marBottom w:val="0"/>
                          <w:divBdr>
                            <w:top w:val="none" w:sz="0" w:space="0" w:color="auto"/>
                            <w:left w:val="none" w:sz="0" w:space="0" w:color="auto"/>
                            <w:bottom w:val="none" w:sz="0" w:space="0" w:color="auto"/>
                            <w:right w:val="none" w:sz="0" w:space="0" w:color="auto"/>
                          </w:divBdr>
                          <w:divsChild>
                            <w:div w:id="711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250925">
      <w:bodyDiv w:val="1"/>
      <w:marLeft w:val="0"/>
      <w:marRight w:val="0"/>
      <w:marTop w:val="0"/>
      <w:marBottom w:val="0"/>
      <w:divBdr>
        <w:top w:val="none" w:sz="0" w:space="0" w:color="auto"/>
        <w:left w:val="none" w:sz="0" w:space="0" w:color="auto"/>
        <w:bottom w:val="none" w:sz="0" w:space="0" w:color="auto"/>
        <w:right w:val="none" w:sz="0" w:space="0" w:color="auto"/>
      </w:divBdr>
      <w:divsChild>
        <w:div w:id="1977225125">
          <w:marLeft w:val="0"/>
          <w:marRight w:val="0"/>
          <w:marTop w:val="0"/>
          <w:marBottom w:val="0"/>
          <w:divBdr>
            <w:top w:val="none" w:sz="0" w:space="0" w:color="auto"/>
            <w:left w:val="none" w:sz="0" w:space="0" w:color="auto"/>
            <w:bottom w:val="none" w:sz="0" w:space="0" w:color="auto"/>
            <w:right w:val="none" w:sz="0" w:space="0" w:color="auto"/>
          </w:divBdr>
          <w:divsChild>
            <w:div w:id="179126022">
              <w:marLeft w:val="0"/>
              <w:marRight w:val="0"/>
              <w:marTop w:val="0"/>
              <w:marBottom w:val="0"/>
              <w:divBdr>
                <w:top w:val="none" w:sz="0" w:space="0" w:color="auto"/>
                <w:left w:val="none" w:sz="0" w:space="0" w:color="auto"/>
                <w:bottom w:val="none" w:sz="0" w:space="0" w:color="auto"/>
                <w:right w:val="none" w:sz="0" w:space="0" w:color="auto"/>
              </w:divBdr>
              <w:divsChild>
                <w:div w:id="905148792">
                  <w:marLeft w:val="0"/>
                  <w:marRight w:val="0"/>
                  <w:marTop w:val="0"/>
                  <w:marBottom w:val="0"/>
                  <w:divBdr>
                    <w:top w:val="none" w:sz="0" w:space="0" w:color="auto"/>
                    <w:left w:val="none" w:sz="0" w:space="0" w:color="auto"/>
                    <w:bottom w:val="none" w:sz="0" w:space="0" w:color="auto"/>
                    <w:right w:val="none" w:sz="0" w:space="0" w:color="auto"/>
                  </w:divBdr>
                  <w:divsChild>
                    <w:div w:id="1726484322">
                      <w:marLeft w:val="0"/>
                      <w:marRight w:val="0"/>
                      <w:marTop w:val="0"/>
                      <w:marBottom w:val="0"/>
                      <w:divBdr>
                        <w:top w:val="none" w:sz="0" w:space="0" w:color="auto"/>
                        <w:left w:val="none" w:sz="0" w:space="0" w:color="auto"/>
                        <w:bottom w:val="none" w:sz="0" w:space="0" w:color="auto"/>
                        <w:right w:val="none" w:sz="0" w:space="0" w:color="auto"/>
                      </w:divBdr>
                      <w:divsChild>
                        <w:div w:id="1912157714">
                          <w:marLeft w:val="0"/>
                          <w:marRight w:val="0"/>
                          <w:marTop w:val="0"/>
                          <w:marBottom w:val="0"/>
                          <w:divBdr>
                            <w:top w:val="none" w:sz="0" w:space="0" w:color="auto"/>
                            <w:left w:val="none" w:sz="0" w:space="0" w:color="auto"/>
                            <w:bottom w:val="none" w:sz="0" w:space="0" w:color="auto"/>
                            <w:right w:val="none" w:sz="0" w:space="0" w:color="auto"/>
                          </w:divBdr>
                          <w:divsChild>
                            <w:div w:id="423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75549">
      <w:bodyDiv w:val="1"/>
      <w:marLeft w:val="0"/>
      <w:marRight w:val="0"/>
      <w:marTop w:val="0"/>
      <w:marBottom w:val="0"/>
      <w:divBdr>
        <w:top w:val="none" w:sz="0" w:space="0" w:color="auto"/>
        <w:left w:val="none" w:sz="0" w:space="0" w:color="auto"/>
        <w:bottom w:val="none" w:sz="0" w:space="0" w:color="auto"/>
        <w:right w:val="none" w:sz="0" w:space="0" w:color="auto"/>
      </w:divBdr>
    </w:div>
    <w:div w:id="841358382">
      <w:bodyDiv w:val="1"/>
      <w:marLeft w:val="0"/>
      <w:marRight w:val="0"/>
      <w:marTop w:val="0"/>
      <w:marBottom w:val="0"/>
      <w:divBdr>
        <w:top w:val="none" w:sz="0" w:space="0" w:color="auto"/>
        <w:left w:val="none" w:sz="0" w:space="0" w:color="auto"/>
        <w:bottom w:val="none" w:sz="0" w:space="0" w:color="auto"/>
        <w:right w:val="none" w:sz="0" w:space="0" w:color="auto"/>
      </w:divBdr>
      <w:divsChild>
        <w:div w:id="1580825023">
          <w:marLeft w:val="0"/>
          <w:marRight w:val="0"/>
          <w:marTop w:val="0"/>
          <w:marBottom w:val="0"/>
          <w:divBdr>
            <w:top w:val="none" w:sz="0" w:space="0" w:color="auto"/>
            <w:left w:val="none" w:sz="0" w:space="0" w:color="auto"/>
            <w:bottom w:val="none" w:sz="0" w:space="0" w:color="auto"/>
            <w:right w:val="none" w:sz="0" w:space="0" w:color="auto"/>
          </w:divBdr>
          <w:divsChild>
            <w:div w:id="2054229796">
              <w:marLeft w:val="0"/>
              <w:marRight w:val="0"/>
              <w:marTop w:val="0"/>
              <w:marBottom w:val="0"/>
              <w:divBdr>
                <w:top w:val="none" w:sz="0" w:space="0" w:color="auto"/>
                <w:left w:val="none" w:sz="0" w:space="0" w:color="auto"/>
                <w:bottom w:val="none" w:sz="0" w:space="0" w:color="auto"/>
                <w:right w:val="none" w:sz="0" w:space="0" w:color="auto"/>
              </w:divBdr>
              <w:divsChild>
                <w:div w:id="1668626582">
                  <w:marLeft w:val="0"/>
                  <w:marRight w:val="0"/>
                  <w:marTop w:val="0"/>
                  <w:marBottom w:val="0"/>
                  <w:divBdr>
                    <w:top w:val="none" w:sz="0" w:space="0" w:color="auto"/>
                    <w:left w:val="none" w:sz="0" w:space="0" w:color="auto"/>
                    <w:bottom w:val="none" w:sz="0" w:space="0" w:color="auto"/>
                    <w:right w:val="none" w:sz="0" w:space="0" w:color="auto"/>
                  </w:divBdr>
                  <w:divsChild>
                    <w:div w:id="2015065893">
                      <w:marLeft w:val="0"/>
                      <w:marRight w:val="0"/>
                      <w:marTop w:val="0"/>
                      <w:marBottom w:val="0"/>
                      <w:divBdr>
                        <w:top w:val="none" w:sz="0" w:space="0" w:color="auto"/>
                        <w:left w:val="none" w:sz="0" w:space="0" w:color="auto"/>
                        <w:bottom w:val="none" w:sz="0" w:space="0" w:color="auto"/>
                        <w:right w:val="none" w:sz="0" w:space="0" w:color="auto"/>
                      </w:divBdr>
                      <w:divsChild>
                        <w:div w:id="168637934">
                          <w:marLeft w:val="0"/>
                          <w:marRight w:val="0"/>
                          <w:marTop w:val="0"/>
                          <w:marBottom w:val="0"/>
                          <w:divBdr>
                            <w:top w:val="none" w:sz="0" w:space="0" w:color="auto"/>
                            <w:left w:val="none" w:sz="0" w:space="0" w:color="auto"/>
                            <w:bottom w:val="none" w:sz="0" w:space="0" w:color="auto"/>
                            <w:right w:val="none" w:sz="0" w:space="0" w:color="auto"/>
                          </w:divBdr>
                          <w:divsChild>
                            <w:div w:id="11438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76413">
      <w:bodyDiv w:val="1"/>
      <w:marLeft w:val="0"/>
      <w:marRight w:val="0"/>
      <w:marTop w:val="0"/>
      <w:marBottom w:val="0"/>
      <w:divBdr>
        <w:top w:val="none" w:sz="0" w:space="0" w:color="auto"/>
        <w:left w:val="none" w:sz="0" w:space="0" w:color="auto"/>
        <w:bottom w:val="none" w:sz="0" w:space="0" w:color="auto"/>
        <w:right w:val="none" w:sz="0" w:space="0" w:color="auto"/>
      </w:divBdr>
      <w:divsChild>
        <w:div w:id="1526477716">
          <w:marLeft w:val="0"/>
          <w:marRight w:val="0"/>
          <w:marTop w:val="0"/>
          <w:marBottom w:val="0"/>
          <w:divBdr>
            <w:top w:val="none" w:sz="0" w:space="0" w:color="auto"/>
            <w:left w:val="none" w:sz="0" w:space="0" w:color="auto"/>
            <w:bottom w:val="none" w:sz="0" w:space="0" w:color="auto"/>
            <w:right w:val="none" w:sz="0" w:space="0" w:color="auto"/>
          </w:divBdr>
        </w:div>
        <w:div w:id="1245913659">
          <w:marLeft w:val="0"/>
          <w:marRight w:val="0"/>
          <w:marTop w:val="0"/>
          <w:marBottom w:val="0"/>
          <w:divBdr>
            <w:top w:val="none" w:sz="0" w:space="0" w:color="auto"/>
            <w:left w:val="none" w:sz="0" w:space="0" w:color="auto"/>
            <w:bottom w:val="none" w:sz="0" w:space="0" w:color="auto"/>
            <w:right w:val="none" w:sz="0" w:space="0" w:color="auto"/>
          </w:divBdr>
        </w:div>
        <w:div w:id="1296448807">
          <w:marLeft w:val="0"/>
          <w:marRight w:val="0"/>
          <w:marTop w:val="0"/>
          <w:marBottom w:val="0"/>
          <w:divBdr>
            <w:top w:val="none" w:sz="0" w:space="0" w:color="auto"/>
            <w:left w:val="none" w:sz="0" w:space="0" w:color="auto"/>
            <w:bottom w:val="none" w:sz="0" w:space="0" w:color="auto"/>
            <w:right w:val="none" w:sz="0" w:space="0" w:color="auto"/>
          </w:divBdr>
        </w:div>
        <w:div w:id="471483419">
          <w:marLeft w:val="0"/>
          <w:marRight w:val="0"/>
          <w:marTop w:val="0"/>
          <w:marBottom w:val="0"/>
          <w:divBdr>
            <w:top w:val="none" w:sz="0" w:space="0" w:color="auto"/>
            <w:left w:val="none" w:sz="0" w:space="0" w:color="auto"/>
            <w:bottom w:val="none" w:sz="0" w:space="0" w:color="auto"/>
            <w:right w:val="none" w:sz="0" w:space="0" w:color="auto"/>
          </w:divBdr>
        </w:div>
        <w:div w:id="1576160196">
          <w:marLeft w:val="0"/>
          <w:marRight w:val="0"/>
          <w:marTop w:val="0"/>
          <w:marBottom w:val="0"/>
          <w:divBdr>
            <w:top w:val="none" w:sz="0" w:space="0" w:color="auto"/>
            <w:left w:val="none" w:sz="0" w:space="0" w:color="auto"/>
            <w:bottom w:val="none" w:sz="0" w:space="0" w:color="auto"/>
            <w:right w:val="none" w:sz="0" w:space="0" w:color="auto"/>
          </w:divBdr>
        </w:div>
        <w:div w:id="938564575">
          <w:marLeft w:val="0"/>
          <w:marRight w:val="0"/>
          <w:marTop w:val="0"/>
          <w:marBottom w:val="0"/>
          <w:divBdr>
            <w:top w:val="none" w:sz="0" w:space="0" w:color="auto"/>
            <w:left w:val="none" w:sz="0" w:space="0" w:color="auto"/>
            <w:bottom w:val="none" w:sz="0" w:space="0" w:color="auto"/>
            <w:right w:val="none" w:sz="0" w:space="0" w:color="auto"/>
          </w:divBdr>
        </w:div>
        <w:div w:id="344089341">
          <w:marLeft w:val="0"/>
          <w:marRight w:val="0"/>
          <w:marTop w:val="0"/>
          <w:marBottom w:val="0"/>
          <w:divBdr>
            <w:top w:val="none" w:sz="0" w:space="0" w:color="auto"/>
            <w:left w:val="none" w:sz="0" w:space="0" w:color="auto"/>
            <w:bottom w:val="none" w:sz="0" w:space="0" w:color="auto"/>
            <w:right w:val="none" w:sz="0" w:space="0" w:color="auto"/>
          </w:divBdr>
        </w:div>
        <w:div w:id="720400440">
          <w:marLeft w:val="0"/>
          <w:marRight w:val="0"/>
          <w:marTop w:val="0"/>
          <w:marBottom w:val="0"/>
          <w:divBdr>
            <w:top w:val="none" w:sz="0" w:space="0" w:color="auto"/>
            <w:left w:val="none" w:sz="0" w:space="0" w:color="auto"/>
            <w:bottom w:val="none" w:sz="0" w:space="0" w:color="auto"/>
            <w:right w:val="none" w:sz="0" w:space="0" w:color="auto"/>
          </w:divBdr>
        </w:div>
        <w:div w:id="925311335">
          <w:marLeft w:val="0"/>
          <w:marRight w:val="0"/>
          <w:marTop w:val="0"/>
          <w:marBottom w:val="0"/>
          <w:divBdr>
            <w:top w:val="none" w:sz="0" w:space="0" w:color="auto"/>
            <w:left w:val="none" w:sz="0" w:space="0" w:color="auto"/>
            <w:bottom w:val="none" w:sz="0" w:space="0" w:color="auto"/>
            <w:right w:val="none" w:sz="0" w:space="0" w:color="auto"/>
          </w:divBdr>
        </w:div>
        <w:div w:id="114762911">
          <w:marLeft w:val="0"/>
          <w:marRight w:val="0"/>
          <w:marTop w:val="0"/>
          <w:marBottom w:val="0"/>
          <w:divBdr>
            <w:top w:val="none" w:sz="0" w:space="0" w:color="auto"/>
            <w:left w:val="none" w:sz="0" w:space="0" w:color="auto"/>
            <w:bottom w:val="none" w:sz="0" w:space="0" w:color="auto"/>
            <w:right w:val="none" w:sz="0" w:space="0" w:color="auto"/>
          </w:divBdr>
        </w:div>
        <w:div w:id="1890536509">
          <w:marLeft w:val="0"/>
          <w:marRight w:val="0"/>
          <w:marTop w:val="0"/>
          <w:marBottom w:val="0"/>
          <w:divBdr>
            <w:top w:val="none" w:sz="0" w:space="0" w:color="auto"/>
            <w:left w:val="none" w:sz="0" w:space="0" w:color="auto"/>
            <w:bottom w:val="none" w:sz="0" w:space="0" w:color="auto"/>
            <w:right w:val="none" w:sz="0" w:space="0" w:color="auto"/>
          </w:divBdr>
        </w:div>
        <w:div w:id="1601138780">
          <w:marLeft w:val="0"/>
          <w:marRight w:val="0"/>
          <w:marTop w:val="0"/>
          <w:marBottom w:val="0"/>
          <w:divBdr>
            <w:top w:val="none" w:sz="0" w:space="0" w:color="auto"/>
            <w:left w:val="none" w:sz="0" w:space="0" w:color="auto"/>
            <w:bottom w:val="none" w:sz="0" w:space="0" w:color="auto"/>
            <w:right w:val="none" w:sz="0" w:space="0" w:color="auto"/>
          </w:divBdr>
        </w:div>
        <w:div w:id="763693090">
          <w:marLeft w:val="0"/>
          <w:marRight w:val="0"/>
          <w:marTop w:val="0"/>
          <w:marBottom w:val="0"/>
          <w:divBdr>
            <w:top w:val="none" w:sz="0" w:space="0" w:color="auto"/>
            <w:left w:val="none" w:sz="0" w:space="0" w:color="auto"/>
            <w:bottom w:val="none" w:sz="0" w:space="0" w:color="auto"/>
            <w:right w:val="none" w:sz="0" w:space="0" w:color="auto"/>
          </w:divBdr>
        </w:div>
        <w:div w:id="190803950">
          <w:marLeft w:val="0"/>
          <w:marRight w:val="0"/>
          <w:marTop w:val="0"/>
          <w:marBottom w:val="0"/>
          <w:divBdr>
            <w:top w:val="none" w:sz="0" w:space="0" w:color="auto"/>
            <w:left w:val="none" w:sz="0" w:space="0" w:color="auto"/>
            <w:bottom w:val="none" w:sz="0" w:space="0" w:color="auto"/>
            <w:right w:val="none" w:sz="0" w:space="0" w:color="auto"/>
          </w:divBdr>
        </w:div>
        <w:div w:id="946229700">
          <w:marLeft w:val="0"/>
          <w:marRight w:val="0"/>
          <w:marTop w:val="0"/>
          <w:marBottom w:val="0"/>
          <w:divBdr>
            <w:top w:val="none" w:sz="0" w:space="0" w:color="auto"/>
            <w:left w:val="none" w:sz="0" w:space="0" w:color="auto"/>
            <w:bottom w:val="none" w:sz="0" w:space="0" w:color="auto"/>
            <w:right w:val="none" w:sz="0" w:space="0" w:color="auto"/>
          </w:divBdr>
        </w:div>
        <w:div w:id="1708800921">
          <w:marLeft w:val="0"/>
          <w:marRight w:val="0"/>
          <w:marTop w:val="0"/>
          <w:marBottom w:val="0"/>
          <w:divBdr>
            <w:top w:val="none" w:sz="0" w:space="0" w:color="auto"/>
            <w:left w:val="none" w:sz="0" w:space="0" w:color="auto"/>
            <w:bottom w:val="none" w:sz="0" w:space="0" w:color="auto"/>
            <w:right w:val="none" w:sz="0" w:space="0" w:color="auto"/>
          </w:divBdr>
        </w:div>
        <w:div w:id="1714232918">
          <w:marLeft w:val="0"/>
          <w:marRight w:val="0"/>
          <w:marTop w:val="0"/>
          <w:marBottom w:val="0"/>
          <w:divBdr>
            <w:top w:val="none" w:sz="0" w:space="0" w:color="auto"/>
            <w:left w:val="none" w:sz="0" w:space="0" w:color="auto"/>
            <w:bottom w:val="none" w:sz="0" w:space="0" w:color="auto"/>
            <w:right w:val="none" w:sz="0" w:space="0" w:color="auto"/>
          </w:divBdr>
        </w:div>
        <w:div w:id="1514800903">
          <w:marLeft w:val="0"/>
          <w:marRight w:val="0"/>
          <w:marTop w:val="0"/>
          <w:marBottom w:val="0"/>
          <w:divBdr>
            <w:top w:val="none" w:sz="0" w:space="0" w:color="auto"/>
            <w:left w:val="none" w:sz="0" w:space="0" w:color="auto"/>
            <w:bottom w:val="none" w:sz="0" w:space="0" w:color="auto"/>
            <w:right w:val="none" w:sz="0" w:space="0" w:color="auto"/>
          </w:divBdr>
        </w:div>
        <w:div w:id="323049929">
          <w:marLeft w:val="0"/>
          <w:marRight w:val="0"/>
          <w:marTop w:val="0"/>
          <w:marBottom w:val="0"/>
          <w:divBdr>
            <w:top w:val="none" w:sz="0" w:space="0" w:color="auto"/>
            <w:left w:val="none" w:sz="0" w:space="0" w:color="auto"/>
            <w:bottom w:val="none" w:sz="0" w:space="0" w:color="auto"/>
            <w:right w:val="none" w:sz="0" w:space="0" w:color="auto"/>
          </w:divBdr>
        </w:div>
        <w:div w:id="74665741">
          <w:marLeft w:val="0"/>
          <w:marRight w:val="0"/>
          <w:marTop w:val="0"/>
          <w:marBottom w:val="0"/>
          <w:divBdr>
            <w:top w:val="none" w:sz="0" w:space="0" w:color="auto"/>
            <w:left w:val="none" w:sz="0" w:space="0" w:color="auto"/>
            <w:bottom w:val="none" w:sz="0" w:space="0" w:color="auto"/>
            <w:right w:val="none" w:sz="0" w:space="0" w:color="auto"/>
          </w:divBdr>
        </w:div>
      </w:divsChild>
    </w:div>
    <w:div w:id="1166285502">
      <w:bodyDiv w:val="1"/>
      <w:marLeft w:val="0"/>
      <w:marRight w:val="0"/>
      <w:marTop w:val="0"/>
      <w:marBottom w:val="0"/>
      <w:divBdr>
        <w:top w:val="none" w:sz="0" w:space="0" w:color="auto"/>
        <w:left w:val="none" w:sz="0" w:space="0" w:color="auto"/>
        <w:bottom w:val="none" w:sz="0" w:space="0" w:color="auto"/>
        <w:right w:val="none" w:sz="0" w:space="0" w:color="auto"/>
      </w:divBdr>
      <w:divsChild>
        <w:div w:id="485433935">
          <w:marLeft w:val="0"/>
          <w:marRight w:val="0"/>
          <w:marTop w:val="0"/>
          <w:marBottom w:val="0"/>
          <w:divBdr>
            <w:top w:val="none" w:sz="0" w:space="0" w:color="auto"/>
            <w:left w:val="none" w:sz="0" w:space="0" w:color="auto"/>
            <w:bottom w:val="none" w:sz="0" w:space="0" w:color="auto"/>
            <w:right w:val="none" w:sz="0" w:space="0" w:color="auto"/>
          </w:divBdr>
          <w:divsChild>
            <w:div w:id="172457593">
              <w:marLeft w:val="0"/>
              <w:marRight w:val="0"/>
              <w:marTop w:val="0"/>
              <w:marBottom w:val="0"/>
              <w:divBdr>
                <w:top w:val="none" w:sz="0" w:space="0" w:color="auto"/>
                <w:left w:val="none" w:sz="0" w:space="0" w:color="auto"/>
                <w:bottom w:val="none" w:sz="0" w:space="0" w:color="auto"/>
                <w:right w:val="none" w:sz="0" w:space="0" w:color="auto"/>
              </w:divBdr>
              <w:divsChild>
                <w:div w:id="1661696255">
                  <w:marLeft w:val="0"/>
                  <w:marRight w:val="0"/>
                  <w:marTop w:val="0"/>
                  <w:marBottom w:val="0"/>
                  <w:divBdr>
                    <w:top w:val="none" w:sz="0" w:space="0" w:color="auto"/>
                    <w:left w:val="none" w:sz="0" w:space="0" w:color="auto"/>
                    <w:bottom w:val="none" w:sz="0" w:space="0" w:color="auto"/>
                    <w:right w:val="none" w:sz="0" w:space="0" w:color="auto"/>
                  </w:divBdr>
                  <w:divsChild>
                    <w:div w:id="1775203362">
                      <w:marLeft w:val="0"/>
                      <w:marRight w:val="0"/>
                      <w:marTop w:val="0"/>
                      <w:marBottom w:val="0"/>
                      <w:divBdr>
                        <w:top w:val="none" w:sz="0" w:space="0" w:color="auto"/>
                        <w:left w:val="none" w:sz="0" w:space="0" w:color="auto"/>
                        <w:bottom w:val="none" w:sz="0" w:space="0" w:color="auto"/>
                        <w:right w:val="none" w:sz="0" w:space="0" w:color="auto"/>
                      </w:divBdr>
                      <w:divsChild>
                        <w:div w:id="916746427">
                          <w:marLeft w:val="0"/>
                          <w:marRight w:val="0"/>
                          <w:marTop w:val="0"/>
                          <w:marBottom w:val="0"/>
                          <w:divBdr>
                            <w:top w:val="none" w:sz="0" w:space="0" w:color="auto"/>
                            <w:left w:val="none" w:sz="0" w:space="0" w:color="auto"/>
                            <w:bottom w:val="none" w:sz="0" w:space="0" w:color="auto"/>
                            <w:right w:val="none" w:sz="0" w:space="0" w:color="auto"/>
                          </w:divBdr>
                          <w:divsChild>
                            <w:div w:id="7969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03533">
      <w:bodyDiv w:val="1"/>
      <w:marLeft w:val="0"/>
      <w:marRight w:val="0"/>
      <w:marTop w:val="0"/>
      <w:marBottom w:val="0"/>
      <w:divBdr>
        <w:top w:val="none" w:sz="0" w:space="0" w:color="auto"/>
        <w:left w:val="none" w:sz="0" w:space="0" w:color="auto"/>
        <w:bottom w:val="none" w:sz="0" w:space="0" w:color="auto"/>
        <w:right w:val="none" w:sz="0" w:space="0" w:color="auto"/>
      </w:divBdr>
      <w:divsChild>
        <w:div w:id="938565500">
          <w:marLeft w:val="0"/>
          <w:marRight w:val="0"/>
          <w:marTop w:val="0"/>
          <w:marBottom w:val="0"/>
          <w:divBdr>
            <w:top w:val="none" w:sz="0" w:space="0" w:color="auto"/>
            <w:left w:val="none" w:sz="0" w:space="0" w:color="auto"/>
            <w:bottom w:val="none" w:sz="0" w:space="0" w:color="auto"/>
            <w:right w:val="none" w:sz="0" w:space="0" w:color="auto"/>
          </w:divBdr>
          <w:divsChild>
            <w:div w:id="205678214">
              <w:marLeft w:val="0"/>
              <w:marRight w:val="0"/>
              <w:marTop w:val="0"/>
              <w:marBottom w:val="0"/>
              <w:divBdr>
                <w:top w:val="none" w:sz="0" w:space="0" w:color="auto"/>
                <w:left w:val="none" w:sz="0" w:space="0" w:color="auto"/>
                <w:bottom w:val="none" w:sz="0" w:space="0" w:color="auto"/>
                <w:right w:val="none" w:sz="0" w:space="0" w:color="auto"/>
              </w:divBdr>
              <w:divsChild>
                <w:div w:id="1905144719">
                  <w:marLeft w:val="0"/>
                  <w:marRight w:val="0"/>
                  <w:marTop w:val="0"/>
                  <w:marBottom w:val="0"/>
                  <w:divBdr>
                    <w:top w:val="none" w:sz="0" w:space="0" w:color="auto"/>
                    <w:left w:val="none" w:sz="0" w:space="0" w:color="auto"/>
                    <w:bottom w:val="none" w:sz="0" w:space="0" w:color="auto"/>
                    <w:right w:val="none" w:sz="0" w:space="0" w:color="auto"/>
                  </w:divBdr>
                  <w:divsChild>
                    <w:div w:id="1830364549">
                      <w:marLeft w:val="0"/>
                      <w:marRight w:val="0"/>
                      <w:marTop w:val="0"/>
                      <w:marBottom w:val="0"/>
                      <w:divBdr>
                        <w:top w:val="none" w:sz="0" w:space="0" w:color="auto"/>
                        <w:left w:val="none" w:sz="0" w:space="0" w:color="auto"/>
                        <w:bottom w:val="none" w:sz="0" w:space="0" w:color="auto"/>
                        <w:right w:val="none" w:sz="0" w:space="0" w:color="auto"/>
                      </w:divBdr>
                      <w:divsChild>
                        <w:div w:id="892428421">
                          <w:marLeft w:val="0"/>
                          <w:marRight w:val="0"/>
                          <w:marTop w:val="0"/>
                          <w:marBottom w:val="0"/>
                          <w:divBdr>
                            <w:top w:val="none" w:sz="0" w:space="0" w:color="auto"/>
                            <w:left w:val="none" w:sz="0" w:space="0" w:color="auto"/>
                            <w:bottom w:val="none" w:sz="0" w:space="0" w:color="auto"/>
                            <w:right w:val="none" w:sz="0" w:space="0" w:color="auto"/>
                          </w:divBdr>
                          <w:divsChild>
                            <w:div w:id="49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41557">
      <w:bodyDiv w:val="1"/>
      <w:marLeft w:val="0"/>
      <w:marRight w:val="0"/>
      <w:marTop w:val="0"/>
      <w:marBottom w:val="0"/>
      <w:divBdr>
        <w:top w:val="none" w:sz="0" w:space="0" w:color="auto"/>
        <w:left w:val="none" w:sz="0" w:space="0" w:color="auto"/>
        <w:bottom w:val="none" w:sz="0" w:space="0" w:color="auto"/>
        <w:right w:val="none" w:sz="0" w:space="0" w:color="auto"/>
      </w:divBdr>
      <w:divsChild>
        <w:div w:id="810832313">
          <w:marLeft w:val="0"/>
          <w:marRight w:val="0"/>
          <w:marTop w:val="0"/>
          <w:marBottom w:val="0"/>
          <w:divBdr>
            <w:top w:val="none" w:sz="0" w:space="0" w:color="auto"/>
            <w:left w:val="none" w:sz="0" w:space="0" w:color="auto"/>
            <w:bottom w:val="none" w:sz="0" w:space="0" w:color="auto"/>
            <w:right w:val="none" w:sz="0" w:space="0" w:color="auto"/>
          </w:divBdr>
          <w:divsChild>
            <w:div w:id="599724905">
              <w:marLeft w:val="0"/>
              <w:marRight w:val="0"/>
              <w:marTop w:val="0"/>
              <w:marBottom w:val="0"/>
              <w:divBdr>
                <w:top w:val="none" w:sz="0" w:space="0" w:color="auto"/>
                <w:left w:val="none" w:sz="0" w:space="0" w:color="auto"/>
                <w:bottom w:val="none" w:sz="0" w:space="0" w:color="auto"/>
                <w:right w:val="none" w:sz="0" w:space="0" w:color="auto"/>
              </w:divBdr>
              <w:divsChild>
                <w:div w:id="1350640353">
                  <w:marLeft w:val="0"/>
                  <w:marRight w:val="0"/>
                  <w:marTop w:val="0"/>
                  <w:marBottom w:val="0"/>
                  <w:divBdr>
                    <w:top w:val="none" w:sz="0" w:space="0" w:color="auto"/>
                    <w:left w:val="none" w:sz="0" w:space="0" w:color="auto"/>
                    <w:bottom w:val="none" w:sz="0" w:space="0" w:color="auto"/>
                    <w:right w:val="none" w:sz="0" w:space="0" w:color="auto"/>
                  </w:divBdr>
                  <w:divsChild>
                    <w:div w:id="821459041">
                      <w:marLeft w:val="0"/>
                      <w:marRight w:val="0"/>
                      <w:marTop w:val="0"/>
                      <w:marBottom w:val="0"/>
                      <w:divBdr>
                        <w:top w:val="none" w:sz="0" w:space="0" w:color="auto"/>
                        <w:left w:val="none" w:sz="0" w:space="0" w:color="auto"/>
                        <w:bottom w:val="none" w:sz="0" w:space="0" w:color="auto"/>
                        <w:right w:val="none" w:sz="0" w:space="0" w:color="auto"/>
                      </w:divBdr>
                      <w:divsChild>
                        <w:div w:id="1972636694">
                          <w:marLeft w:val="0"/>
                          <w:marRight w:val="0"/>
                          <w:marTop w:val="0"/>
                          <w:marBottom w:val="0"/>
                          <w:divBdr>
                            <w:top w:val="none" w:sz="0" w:space="0" w:color="auto"/>
                            <w:left w:val="none" w:sz="0" w:space="0" w:color="auto"/>
                            <w:bottom w:val="none" w:sz="0" w:space="0" w:color="auto"/>
                            <w:right w:val="none" w:sz="0" w:space="0" w:color="auto"/>
                          </w:divBdr>
                          <w:divsChild>
                            <w:div w:id="10240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6453">
      <w:bodyDiv w:val="1"/>
      <w:marLeft w:val="0"/>
      <w:marRight w:val="0"/>
      <w:marTop w:val="0"/>
      <w:marBottom w:val="0"/>
      <w:divBdr>
        <w:top w:val="none" w:sz="0" w:space="0" w:color="auto"/>
        <w:left w:val="none" w:sz="0" w:space="0" w:color="auto"/>
        <w:bottom w:val="none" w:sz="0" w:space="0" w:color="auto"/>
        <w:right w:val="none" w:sz="0" w:space="0" w:color="auto"/>
      </w:divBdr>
      <w:divsChild>
        <w:div w:id="1112556351">
          <w:marLeft w:val="0"/>
          <w:marRight w:val="0"/>
          <w:marTop w:val="0"/>
          <w:marBottom w:val="0"/>
          <w:divBdr>
            <w:top w:val="none" w:sz="0" w:space="0" w:color="auto"/>
            <w:left w:val="none" w:sz="0" w:space="0" w:color="auto"/>
            <w:bottom w:val="none" w:sz="0" w:space="0" w:color="auto"/>
            <w:right w:val="none" w:sz="0" w:space="0" w:color="auto"/>
          </w:divBdr>
          <w:divsChild>
            <w:div w:id="246547428">
              <w:marLeft w:val="0"/>
              <w:marRight w:val="0"/>
              <w:marTop w:val="0"/>
              <w:marBottom w:val="0"/>
              <w:divBdr>
                <w:top w:val="none" w:sz="0" w:space="0" w:color="auto"/>
                <w:left w:val="none" w:sz="0" w:space="0" w:color="auto"/>
                <w:bottom w:val="none" w:sz="0" w:space="0" w:color="auto"/>
                <w:right w:val="none" w:sz="0" w:space="0" w:color="auto"/>
              </w:divBdr>
              <w:divsChild>
                <w:div w:id="542445496">
                  <w:marLeft w:val="0"/>
                  <w:marRight w:val="0"/>
                  <w:marTop w:val="0"/>
                  <w:marBottom w:val="0"/>
                  <w:divBdr>
                    <w:top w:val="none" w:sz="0" w:space="0" w:color="auto"/>
                    <w:left w:val="none" w:sz="0" w:space="0" w:color="auto"/>
                    <w:bottom w:val="none" w:sz="0" w:space="0" w:color="auto"/>
                    <w:right w:val="none" w:sz="0" w:space="0" w:color="auto"/>
                  </w:divBdr>
                  <w:divsChild>
                    <w:div w:id="1834754708">
                      <w:marLeft w:val="0"/>
                      <w:marRight w:val="0"/>
                      <w:marTop w:val="0"/>
                      <w:marBottom w:val="0"/>
                      <w:divBdr>
                        <w:top w:val="none" w:sz="0" w:space="0" w:color="auto"/>
                        <w:left w:val="none" w:sz="0" w:space="0" w:color="auto"/>
                        <w:bottom w:val="none" w:sz="0" w:space="0" w:color="auto"/>
                        <w:right w:val="none" w:sz="0" w:space="0" w:color="auto"/>
                      </w:divBdr>
                      <w:divsChild>
                        <w:div w:id="1774015003">
                          <w:marLeft w:val="0"/>
                          <w:marRight w:val="0"/>
                          <w:marTop w:val="0"/>
                          <w:marBottom w:val="0"/>
                          <w:divBdr>
                            <w:top w:val="none" w:sz="0" w:space="0" w:color="auto"/>
                            <w:left w:val="none" w:sz="0" w:space="0" w:color="auto"/>
                            <w:bottom w:val="none" w:sz="0" w:space="0" w:color="auto"/>
                            <w:right w:val="none" w:sz="0" w:space="0" w:color="auto"/>
                          </w:divBdr>
                          <w:divsChild>
                            <w:div w:id="10394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22931">
      <w:bodyDiv w:val="1"/>
      <w:marLeft w:val="0"/>
      <w:marRight w:val="0"/>
      <w:marTop w:val="0"/>
      <w:marBottom w:val="0"/>
      <w:divBdr>
        <w:top w:val="none" w:sz="0" w:space="0" w:color="auto"/>
        <w:left w:val="none" w:sz="0" w:space="0" w:color="auto"/>
        <w:bottom w:val="none" w:sz="0" w:space="0" w:color="auto"/>
        <w:right w:val="none" w:sz="0" w:space="0" w:color="auto"/>
      </w:divBdr>
      <w:divsChild>
        <w:div w:id="479035390">
          <w:marLeft w:val="0"/>
          <w:marRight w:val="0"/>
          <w:marTop w:val="0"/>
          <w:marBottom w:val="0"/>
          <w:divBdr>
            <w:top w:val="none" w:sz="0" w:space="0" w:color="auto"/>
            <w:left w:val="none" w:sz="0" w:space="0" w:color="auto"/>
            <w:bottom w:val="none" w:sz="0" w:space="0" w:color="auto"/>
            <w:right w:val="none" w:sz="0" w:space="0" w:color="auto"/>
          </w:divBdr>
          <w:divsChild>
            <w:div w:id="891233937">
              <w:marLeft w:val="0"/>
              <w:marRight w:val="0"/>
              <w:marTop w:val="0"/>
              <w:marBottom w:val="0"/>
              <w:divBdr>
                <w:top w:val="none" w:sz="0" w:space="0" w:color="auto"/>
                <w:left w:val="none" w:sz="0" w:space="0" w:color="auto"/>
                <w:bottom w:val="none" w:sz="0" w:space="0" w:color="auto"/>
                <w:right w:val="none" w:sz="0" w:space="0" w:color="auto"/>
              </w:divBdr>
              <w:divsChild>
                <w:div w:id="649091019">
                  <w:marLeft w:val="0"/>
                  <w:marRight w:val="0"/>
                  <w:marTop w:val="0"/>
                  <w:marBottom w:val="0"/>
                  <w:divBdr>
                    <w:top w:val="none" w:sz="0" w:space="0" w:color="auto"/>
                    <w:left w:val="none" w:sz="0" w:space="0" w:color="auto"/>
                    <w:bottom w:val="none" w:sz="0" w:space="0" w:color="auto"/>
                    <w:right w:val="none" w:sz="0" w:space="0" w:color="auto"/>
                  </w:divBdr>
                  <w:divsChild>
                    <w:div w:id="696352711">
                      <w:marLeft w:val="0"/>
                      <w:marRight w:val="0"/>
                      <w:marTop w:val="0"/>
                      <w:marBottom w:val="0"/>
                      <w:divBdr>
                        <w:top w:val="none" w:sz="0" w:space="0" w:color="auto"/>
                        <w:left w:val="none" w:sz="0" w:space="0" w:color="auto"/>
                        <w:bottom w:val="none" w:sz="0" w:space="0" w:color="auto"/>
                        <w:right w:val="none" w:sz="0" w:space="0" w:color="auto"/>
                      </w:divBdr>
                      <w:divsChild>
                        <w:div w:id="2025325836">
                          <w:marLeft w:val="0"/>
                          <w:marRight w:val="0"/>
                          <w:marTop w:val="0"/>
                          <w:marBottom w:val="0"/>
                          <w:divBdr>
                            <w:top w:val="none" w:sz="0" w:space="0" w:color="auto"/>
                            <w:left w:val="none" w:sz="0" w:space="0" w:color="auto"/>
                            <w:bottom w:val="none" w:sz="0" w:space="0" w:color="auto"/>
                            <w:right w:val="none" w:sz="0" w:space="0" w:color="auto"/>
                          </w:divBdr>
                          <w:divsChild>
                            <w:div w:id="18892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614661">
      <w:bodyDiv w:val="1"/>
      <w:marLeft w:val="0"/>
      <w:marRight w:val="0"/>
      <w:marTop w:val="0"/>
      <w:marBottom w:val="0"/>
      <w:divBdr>
        <w:top w:val="none" w:sz="0" w:space="0" w:color="auto"/>
        <w:left w:val="none" w:sz="0" w:space="0" w:color="auto"/>
        <w:bottom w:val="none" w:sz="0" w:space="0" w:color="auto"/>
        <w:right w:val="none" w:sz="0" w:space="0" w:color="auto"/>
      </w:divBdr>
      <w:divsChild>
        <w:div w:id="2010063037">
          <w:marLeft w:val="0"/>
          <w:marRight w:val="0"/>
          <w:marTop w:val="0"/>
          <w:marBottom w:val="0"/>
          <w:divBdr>
            <w:top w:val="none" w:sz="0" w:space="0" w:color="auto"/>
            <w:left w:val="none" w:sz="0" w:space="0" w:color="auto"/>
            <w:bottom w:val="none" w:sz="0" w:space="0" w:color="auto"/>
            <w:right w:val="none" w:sz="0" w:space="0" w:color="auto"/>
          </w:divBdr>
        </w:div>
        <w:div w:id="193467059">
          <w:marLeft w:val="0"/>
          <w:marRight w:val="0"/>
          <w:marTop w:val="0"/>
          <w:marBottom w:val="0"/>
          <w:divBdr>
            <w:top w:val="none" w:sz="0" w:space="0" w:color="auto"/>
            <w:left w:val="none" w:sz="0" w:space="0" w:color="auto"/>
            <w:bottom w:val="none" w:sz="0" w:space="0" w:color="auto"/>
            <w:right w:val="none" w:sz="0" w:space="0" w:color="auto"/>
          </w:divBdr>
        </w:div>
        <w:div w:id="1482043288">
          <w:marLeft w:val="0"/>
          <w:marRight w:val="0"/>
          <w:marTop w:val="0"/>
          <w:marBottom w:val="0"/>
          <w:divBdr>
            <w:top w:val="none" w:sz="0" w:space="0" w:color="auto"/>
            <w:left w:val="none" w:sz="0" w:space="0" w:color="auto"/>
            <w:bottom w:val="none" w:sz="0" w:space="0" w:color="auto"/>
            <w:right w:val="none" w:sz="0" w:space="0" w:color="auto"/>
          </w:divBdr>
        </w:div>
        <w:div w:id="1789007705">
          <w:marLeft w:val="0"/>
          <w:marRight w:val="0"/>
          <w:marTop w:val="0"/>
          <w:marBottom w:val="0"/>
          <w:divBdr>
            <w:top w:val="none" w:sz="0" w:space="0" w:color="auto"/>
            <w:left w:val="none" w:sz="0" w:space="0" w:color="auto"/>
            <w:bottom w:val="none" w:sz="0" w:space="0" w:color="auto"/>
            <w:right w:val="none" w:sz="0" w:space="0" w:color="auto"/>
          </w:divBdr>
        </w:div>
        <w:div w:id="756026188">
          <w:marLeft w:val="0"/>
          <w:marRight w:val="0"/>
          <w:marTop w:val="0"/>
          <w:marBottom w:val="0"/>
          <w:divBdr>
            <w:top w:val="none" w:sz="0" w:space="0" w:color="auto"/>
            <w:left w:val="none" w:sz="0" w:space="0" w:color="auto"/>
            <w:bottom w:val="none" w:sz="0" w:space="0" w:color="auto"/>
            <w:right w:val="none" w:sz="0" w:space="0" w:color="auto"/>
          </w:divBdr>
        </w:div>
      </w:divsChild>
    </w:div>
    <w:div w:id="1630740131">
      <w:bodyDiv w:val="1"/>
      <w:marLeft w:val="0"/>
      <w:marRight w:val="0"/>
      <w:marTop w:val="0"/>
      <w:marBottom w:val="0"/>
      <w:divBdr>
        <w:top w:val="none" w:sz="0" w:space="0" w:color="auto"/>
        <w:left w:val="none" w:sz="0" w:space="0" w:color="auto"/>
        <w:bottom w:val="none" w:sz="0" w:space="0" w:color="auto"/>
        <w:right w:val="none" w:sz="0" w:space="0" w:color="auto"/>
      </w:divBdr>
    </w:div>
    <w:div w:id="1923367768">
      <w:bodyDiv w:val="1"/>
      <w:marLeft w:val="0"/>
      <w:marRight w:val="0"/>
      <w:marTop w:val="0"/>
      <w:marBottom w:val="0"/>
      <w:divBdr>
        <w:top w:val="none" w:sz="0" w:space="0" w:color="auto"/>
        <w:left w:val="none" w:sz="0" w:space="0" w:color="auto"/>
        <w:bottom w:val="none" w:sz="0" w:space="0" w:color="auto"/>
        <w:right w:val="none" w:sz="0" w:space="0" w:color="auto"/>
      </w:divBdr>
      <w:divsChild>
        <w:div w:id="192035844">
          <w:marLeft w:val="0"/>
          <w:marRight w:val="0"/>
          <w:marTop w:val="0"/>
          <w:marBottom w:val="0"/>
          <w:divBdr>
            <w:top w:val="none" w:sz="0" w:space="0" w:color="auto"/>
            <w:left w:val="none" w:sz="0" w:space="0" w:color="auto"/>
            <w:bottom w:val="none" w:sz="0" w:space="0" w:color="auto"/>
            <w:right w:val="none" w:sz="0" w:space="0" w:color="auto"/>
          </w:divBdr>
          <w:divsChild>
            <w:div w:id="1274022996">
              <w:marLeft w:val="0"/>
              <w:marRight w:val="0"/>
              <w:marTop w:val="0"/>
              <w:marBottom w:val="0"/>
              <w:divBdr>
                <w:top w:val="none" w:sz="0" w:space="0" w:color="auto"/>
                <w:left w:val="none" w:sz="0" w:space="0" w:color="auto"/>
                <w:bottom w:val="none" w:sz="0" w:space="0" w:color="auto"/>
                <w:right w:val="none" w:sz="0" w:space="0" w:color="auto"/>
              </w:divBdr>
              <w:divsChild>
                <w:div w:id="1860270297">
                  <w:marLeft w:val="0"/>
                  <w:marRight w:val="0"/>
                  <w:marTop w:val="0"/>
                  <w:marBottom w:val="0"/>
                  <w:divBdr>
                    <w:top w:val="none" w:sz="0" w:space="0" w:color="auto"/>
                    <w:left w:val="none" w:sz="0" w:space="0" w:color="auto"/>
                    <w:bottom w:val="none" w:sz="0" w:space="0" w:color="auto"/>
                    <w:right w:val="none" w:sz="0" w:space="0" w:color="auto"/>
                  </w:divBdr>
                  <w:divsChild>
                    <w:div w:id="269166027">
                      <w:marLeft w:val="0"/>
                      <w:marRight w:val="0"/>
                      <w:marTop w:val="0"/>
                      <w:marBottom w:val="0"/>
                      <w:divBdr>
                        <w:top w:val="none" w:sz="0" w:space="0" w:color="auto"/>
                        <w:left w:val="none" w:sz="0" w:space="0" w:color="auto"/>
                        <w:bottom w:val="none" w:sz="0" w:space="0" w:color="auto"/>
                        <w:right w:val="none" w:sz="0" w:space="0" w:color="auto"/>
                      </w:divBdr>
                      <w:divsChild>
                        <w:div w:id="1863744861">
                          <w:marLeft w:val="0"/>
                          <w:marRight w:val="0"/>
                          <w:marTop w:val="0"/>
                          <w:marBottom w:val="0"/>
                          <w:divBdr>
                            <w:top w:val="none" w:sz="0" w:space="0" w:color="auto"/>
                            <w:left w:val="none" w:sz="0" w:space="0" w:color="auto"/>
                            <w:bottom w:val="none" w:sz="0" w:space="0" w:color="auto"/>
                            <w:right w:val="none" w:sz="0" w:space="0" w:color="auto"/>
                          </w:divBdr>
                          <w:divsChild>
                            <w:div w:id="19793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667139">
      <w:bodyDiv w:val="1"/>
      <w:marLeft w:val="0"/>
      <w:marRight w:val="0"/>
      <w:marTop w:val="0"/>
      <w:marBottom w:val="0"/>
      <w:divBdr>
        <w:top w:val="none" w:sz="0" w:space="0" w:color="auto"/>
        <w:left w:val="none" w:sz="0" w:space="0" w:color="auto"/>
        <w:bottom w:val="none" w:sz="0" w:space="0" w:color="auto"/>
        <w:right w:val="none" w:sz="0" w:space="0" w:color="auto"/>
      </w:divBdr>
      <w:divsChild>
        <w:div w:id="1290747378">
          <w:marLeft w:val="0"/>
          <w:marRight w:val="0"/>
          <w:marTop w:val="0"/>
          <w:marBottom w:val="0"/>
          <w:divBdr>
            <w:top w:val="none" w:sz="0" w:space="0" w:color="auto"/>
            <w:left w:val="none" w:sz="0" w:space="0" w:color="auto"/>
            <w:bottom w:val="none" w:sz="0" w:space="0" w:color="auto"/>
            <w:right w:val="none" w:sz="0" w:space="0" w:color="auto"/>
          </w:divBdr>
          <w:divsChild>
            <w:div w:id="1460950611">
              <w:marLeft w:val="0"/>
              <w:marRight w:val="0"/>
              <w:marTop w:val="0"/>
              <w:marBottom w:val="0"/>
              <w:divBdr>
                <w:top w:val="none" w:sz="0" w:space="0" w:color="auto"/>
                <w:left w:val="none" w:sz="0" w:space="0" w:color="auto"/>
                <w:bottom w:val="none" w:sz="0" w:space="0" w:color="auto"/>
                <w:right w:val="none" w:sz="0" w:space="0" w:color="auto"/>
              </w:divBdr>
              <w:divsChild>
                <w:div w:id="729963422">
                  <w:marLeft w:val="0"/>
                  <w:marRight w:val="0"/>
                  <w:marTop w:val="0"/>
                  <w:marBottom w:val="0"/>
                  <w:divBdr>
                    <w:top w:val="none" w:sz="0" w:space="0" w:color="auto"/>
                    <w:left w:val="none" w:sz="0" w:space="0" w:color="auto"/>
                    <w:bottom w:val="none" w:sz="0" w:space="0" w:color="auto"/>
                    <w:right w:val="none" w:sz="0" w:space="0" w:color="auto"/>
                  </w:divBdr>
                  <w:divsChild>
                    <w:div w:id="1903442045">
                      <w:marLeft w:val="0"/>
                      <w:marRight w:val="0"/>
                      <w:marTop w:val="0"/>
                      <w:marBottom w:val="0"/>
                      <w:divBdr>
                        <w:top w:val="none" w:sz="0" w:space="0" w:color="auto"/>
                        <w:left w:val="none" w:sz="0" w:space="0" w:color="auto"/>
                        <w:bottom w:val="none" w:sz="0" w:space="0" w:color="auto"/>
                        <w:right w:val="none" w:sz="0" w:space="0" w:color="auto"/>
                      </w:divBdr>
                      <w:divsChild>
                        <w:div w:id="1052920897">
                          <w:marLeft w:val="0"/>
                          <w:marRight w:val="0"/>
                          <w:marTop w:val="0"/>
                          <w:marBottom w:val="0"/>
                          <w:divBdr>
                            <w:top w:val="none" w:sz="0" w:space="0" w:color="auto"/>
                            <w:left w:val="none" w:sz="0" w:space="0" w:color="auto"/>
                            <w:bottom w:val="none" w:sz="0" w:space="0" w:color="auto"/>
                            <w:right w:val="none" w:sz="0" w:space="0" w:color="auto"/>
                          </w:divBdr>
                          <w:divsChild>
                            <w:div w:id="2959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okhove@soton.ac.uk"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3.xml"/><Relationship Id="rId10" Type="http://schemas.openxmlformats.org/officeDocument/2006/relationships/hyperlink" Target="mailto:c.j.downey@soton.ac.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okhove.net" TargetMode="External"/><Relationship Id="rId14" Type="http://schemas.openxmlformats.org/officeDocument/2006/relationships/image" Target="media/image4.tif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plagiarism.bloomfieldmedia.com/wordpress/software/wcopyfind/" TargetMode="External"/><Relationship Id="rId3" Type="http://schemas.openxmlformats.org/officeDocument/2006/relationships/hyperlink" Target="http://www.timssvideo.com" TargetMode="External"/><Relationship Id="rId7" Type="http://schemas.openxmlformats.org/officeDocument/2006/relationships/hyperlink" Target="https://github.com/SubtitleEdit/" TargetMode="External"/><Relationship Id="rId2" Type="http://schemas.openxmlformats.org/officeDocument/2006/relationships/hyperlink" Target="http://www.youtube.com" TargetMode="External"/><Relationship Id="rId1" Type="http://schemas.openxmlformats.org/officeDocument/2006/relationships/hyperlink" Target="https://googleblog.blogspot.co.uk/2009/11/automatic-captions-in-youtube.html" TargetMode="External"/><Relationship Id="rId6" Type="http://schemas.openxmlformats.org/officeDocument/2006/relationships/hyperlink" Target="http://www.iraqinquiry.org.uk/the-inquiry/protocols/witnesses-giving-evidence/" TargetMode="External"/><Relationship Id="rId5" Type="http://schemas.openxmlformats.org/officeDocument/2006/relationships/hyperlink" Target="http://www.iraqinquiry.org.uk/the-evidence/witnesses/w/general-the-lord-walker-of-aldringham/" TargetMode="External"/><Relationship Id="rId4" Type="http://schemas.openxmlformats.org/officeDocument/2006/relationships/hyperlink" Target="https://timssvideo.squarespace.com/s/Transcription-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BB4DB-617A-49EA-89EE-301CBE07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9555</Words>
  <Characters>54466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2018-07-01T15:54:00Z</dcterms:created>
  <dcterms:modified xsi:type="dcterms:W3CDTF">2018-07-01T15:54:00Z</dcterms:modified>
</cp:coreProperties>
</file>