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BC56E" w14:textId="78B403FC" w:rsidR="0097420D" w:rsidRPr="004E36EA" w:rsidRDefault="0097420D" w:rsidP="00C752D3">
      <w:pPr>
        <w:spacing w:line="480" w:lineRule="auto"/>
        <w:rPr>
          <w:rFonts w:asciiTheme="minorHAnsi" w:hAnsiTheme="minorHAnsi"/>
          <w:sz w:val="28"/>
          <w:szCs w:val="28"/>
        </w:rPr>
      </w:pPr>
      <w:r w:rsidRPr="004E36EA">
        <w:rPr>
          <w:rFonts w:asciiTheme="minorHAnsi" w:hAnsiTheme="minorHAnsi"/>
          <w:sz w:val="28"/>
          <w:szCs w:val="28"/>
        </w:rPr>
        <w:t>Screening for Atrial Fibrillation using Economical and Accurate Technolog</w:t>
      </w:r>
      <w:r w:rsidR="004E36EA" w:rsidRPr="004E36EA">
        <w:rPr>
          <w:rFonts w:asciiTheme="minorHAnsi" w:hAnsiTheme="minorHAnsi"/>
          <w:sz w:val="28"/>
          <w:szCs w:val="28"/>
        </w:rPr>
        <w:t>y</w:t>
      </w:r>
      <w:r w:rsidR="006B1DB7" w:rsidRPr="004E36EA">
        <w:rPr>
          <w:rFonts w:asciiTheme="minorHAnsi" w:hAnsiTheme="minorHAnsi"/>
          <w:sz w:val="28"/>
          <w:szCs w:val="28"/>
        </w:rPr>
        <w:t xml:space="preserve"> </w:t>
      </w:r>
      <w:r w:rsidR="00F53D55" w:rsidRPr="004E36EA">
        <w:rPr>
          <w:rFonts w:asciiTheme="minorHAnsi" w:hAnsiTheme="minorHAnsi"/>
          <w:sz w:val="28"/>
          <w:szCs w:val="28"/>
        </w:rPr>
        <w:t xml:space="preserve">(From </w:t>
      </w:r>
      <w:r w:rsidR="006B1DB7" w:rsidRPr="004E36EA">
        <w:rPr>
          <w:rFonts w:asciiTheme="minorHAnsi" w:hAnsiTheme="minorHAnsi"/>
          <w:sz w:val="28"/>
          <w:szCs w:val="28"/>
        </w:rPr>
        <w:t xml:space="preserve">the SAFETY </w:t>
      </w:r>
      <w:r w:rsidRPr="004E36EA">
        <w:rPr>
          <w:rFonts w:asciiTheme="minorHAnsi" w:hAnsiTheme="minorHAnsi"/>
          <w:sz w:val="28"/>
          <w:szCs w:val="28"/>
        </w:rPr>
        <w:t>study</w:t>
      </w:r>
      <w:r w:rsidR="00F53D55" w:rsidRPr="004E36EA">
        <w:rPr>
          <w:rFonts w:asciiTheme="minorHAnsi" w:hAnsiTheme="minorHAnsi"/>
          <w:sz w:val="28"/>
          <w:szCs w:val="28"/>
        </w:rPr>
        <w:t>)</w:t>
      </w:r>
    </w:p>
    <w:p w14:paraId="6D880576" w14:textId="55EDAA28" w:rsidR="00D70727" w:rsidRPr="009B60C3" w:rsidRDefault="00D70727" w:rsidP="00F53D55">
      <w:pPr>
        <w:spacing w:line="480" w:lineRule="auto"/>
        <w:rPr>
          <w:rFonts w:asciiTheme="minorHAnsi" w:hAnsiTheme="minorHAnsi" w:cstheme="minorHAnsi"/>
          <w:sz w:val="22"/>
          <w:szCs w:val="22"/>
        </w:rPr>
      </w:pPr>
      <w:r w:rsidRPr="009B60C3">
        <w:rPr>
          <w:rFonts w:asciiTheme="minorHAnsi" w:hAnsiTheme="minorHAnsi" w:cstheme="minorHAnsi"/>
          <w:sz w:val="22"/>
          <w:szCs w:val="22"/>
        </w:rPr>
        <w:t>Mark Lown</w:t>
      </w:r>
      <w:r w:rsidR="00EA359A" w:rsidRPr="009B60C3">
        <w:rPr>
          <w:rFonts w:asciiTheme="minorHAnsi" w:hAnsiTheme="minorHAnsi" w:cstheme="minorHAnsi"/>
          <w:sz w:val="22"/>
          <w:szCs w:val="22"/>
        </w:rPr>
        <w:t xml:space="preserve">, MBBS, </w:t>
      </w:r>
      <w:proofErr w:type="spellStart"/>
      <w:r w:rsidR="00EA359A" w:rsidRPr="009B60C3">
        <w:rPr>
          <w:rFonts w:asciiTheme="minorHAnsi" w:hAnsiTheme="minorHAnsi" w:cstheme="minorHAnsi"/>
          <w:sz w:val="22"/>
          <w:szCs w:val="22"/>
        </w:rPr>
        <w:t>PhD</w:t>
      </w:r>
      <w:r w:rsidR="00F5794B" w:rsidRPr="009B60C3">
        <w:rPr>
          <w:rFonts w:asciiTheme="minorHAnsi" w:hAnsiTheme="minorHAnsi" w:cstheme="minorHAnsi"/>
          <w:bCs/>
          <w:sz w:val="22"/>
          <w:szCs w:val="22"/>
          <w:vertAlign w:val="superscript"/>
        </w:rPr>
        <w:t>a</w:t>
      </w:r>
      <w:proofErr w:type="spellEnd"/>
      <w:r w:rsidRPr="009B60C3">
        <w:rPr>
          <w:rFonts w:asciiTheme="minorHAnsi" w:hAnsiTheme="minorHAnsi" w:cstheme="minorHAnsi"/>
          <w:sz w:val="22"/>
          <w:szCs w:val="22"/>
        </w:rPr>
        <w:t xml:space="preserve">, </w:t>
      </w:r>
      <w:r w:rsidR="00B03DD6" w:rsidRPr="009B60C3">
        <w:rPr>
          <w:rFonts w:asciiTheme="minorHAnsi" w:hAnsiTheme="minorHAnsi" w:cstheme="minorHAnsi"/>
          <w:sz w:val="22"/>
          <w:szCs w:val="22"/>
        </w:rPr>
        <w:t xml:space="preserve">Arthur </w:t>
      </w:r>
      <w:r w:rsidR="00730701" w:rsidRPr="009B60C3">
        <w:rPr>
          <w:rFonts w:asciiTheme="minorHAnsi" w:hAnsiTheme="minorHAnsi" w:cstheme="minorHAnsi"/>
          <w:sz w:val="22"/>
          <w:szCs w:val="22"/>
        </w:rPr>
        <w:t xml:space="preserve">M </w:t>
      </w:r>
      <w:r w:rsidR="00B03DD6" w:rsidRPr="009B60C3">
        <w:rPr>
          <w:rFonts w:asciiTheme="minorHAnsi" w:hAnsiTheme="minorHAnsi" w:cstheme="minorHAnsi"/>
          <w:sz w:val="22"/>
          <w:szCs w:val="22"/>
        </w:rPr>
        <w:t>Yue</w:t>
      </w:r>
      <w:r w:rsidR="00EA359A" w:rsidRPr="009B60C3">
        <w:rPr>
          <w:rFonts w:asciiTheme="minorHAnsi" w:hAnsiTheme="minorHAnsi" w:cstheme="minorHAnsi"/>
          <w:sz w:val="22"/>
          <w:szCs w:val="22"/>
        </w:rPr>
        <w:t xml:space="preserve"> BM Bch, </w:t>
      </w:r>
      <w:proofErr w:type="spellStart"/>
      <w:r w:rsidR="00EA359A" w:rsidRPr="009B60C3">
        <w:rPr>
          <w:rFonts w:asciiTheme="minorHAnsi" w:hAnsiTheme="minorHAnsi" w:cstheme="minorHAnsi"/>
          <w:sz w:val="22"/>
          <w:szCs w:val="22"/>
        </w:rPr>
        <w:t>DM</w:t>
      </w:r>
      <w:r w:rsidR="00F5794B" w:rsidRPr="009B60C3">
        <w:rPr>
          <w:rFonts w:asciiTheme="minorHAnsi" w:hAnsiTheme="minorHAnsi" w:cstheme="minorHAnsi"/>
          <w:sz w:val="22"/>
          <w:szCs w:val="22"/>
          <w:vertAlign w:val="superscript"/>
        </w:rPr>
        <w:t>b</w:t>
      </w:r>
      <w:proofErr w:type="spellEnd"/>
      <w:r w:rsidR="00B03DD6" w:rsidRPr="009B60C3">
        <w:rPr>
          <w:rFonts w:asciiTheme="minorHAnsi" w:hAnsiTheme="minorHAnsi" w:cstheme="minorHAnsi"/>
          <w:sz w:val="22"/>
          <w:szCs w:val="22"/>
        </w:rPr>
        <w:t xml:space="preserve">, </w:t>
      </w:r>
      <w:r w:rsidR="00926222" w:rsidRPr="009B60C3">
        <w:rPr>
          <w:rFonts w:asciiTheme="minorHAnsi" w:hAnsiTheme="minorHAnsi" w:cstheme="minorHAnsi"/>
          <w:sz w:val="22"/>
          <w:szCs w:val="22"/>
        </w:rPr>
        <w:t xml:space="preserve">Benoy </w:t>
      </w:r>
      <w:r w:rsidR="00730701" w:rsidRPr="009B60C3">
        <w:rPr>
          <w:rFonts w:asciiTheme="minorHAnsi" w:hAnsiTheme="minorHAnsi" w:cstheme="minorHAnsi"/>
          <w:sz w:val="22"/>
          <w:szCs w:val="22"/>
        </w:rPr>
        <w:t xml:space="preserve">N </w:t>
      </w:r>
      <w:r w:rsidR="00926222" w:rsidRPr="009B60C3">
        <w:rPr>
          <w:rFonts w:asciiTheme="minorHAnsi" w:hAnsiTheme="minorHAnsi" w:cstheme="minorHAnsi"/>
          <w:sz w:val="22"/>
          <w:szCs w:val="22"/>
        </w:rPr>
        <w:t>Shah</w:t>
      </w:r>
      <w:r w:rsidR="00EA359A" w:rsidRPr="009B60C3">
        <w:rPr>
          <w:rFonts w:asciiTheme="minorHAnsi" w:hAnsiTheme="minorHAnsi" w:cstheme="minorHAnsi"/>
          <w:sz w:val="22"/>
          <w:szCs w:val="22"/>
        </w:rPr>
        <w:t>, MBBS</w:t>
      </w:r>
      <w:r w:rsidR="00CC51A2">
        <w:rPr>
          <w:rFonts w:asciiTheme="minorHAnsi" w:hAnsiTheme="minorHAnsi" w:cstheme="minorHAnsi"/>
          <w:sz w:val="22"/>
          <w:szCs w:val="22"/>
        </w:rPr>
        <w:t xml:space="preserve">, </w:t>
      </w:r>
      <w:proofErr w:type="spellStart"/>
      <w:r w:rsidR="00CC51A2">
        <w:rPr>
          <w:rFonts w:asciiTheme="minorHAnsi" w:hAnsiTheme="minorHAnsi" w:cstheme="minorHAnsi"/>
          <w:sz w:val="22"/>
          <w:szCs w:val="22"/>
        </w:rPr>
        <w:t>MD</w:t>
      </w:r>
      <w:r w:rsidR="00F5794B" w:rsidRPr="009B60C3">
        <w:rPr>
          <w:rFonts w:asciiTheme="minorHAnsi" w:hAnsiTheme="minorHAnsi" w:cstheme="minorHAnsi"/>
          <w:sz w:val="22"/>
          <w:szCs w:val="22"/>
          <w:vertAlign w:val="superscript"/>
        </w:rPr>
        <w:t>b</w:t>
      </w:r>
      <w:proofErr w:type="spellEnd"/>
      <w:r w:rsidR="00926222" w:rsidRPr="009B60C3">
        <w:rPr>
          <w:rFonts w:asciiTheme="minorHAnsi" w:hAnsiTheme="minorHAnsi" w:cstheme="minorHAnsi"/>
          <w:sz w:val="22"/>
          <w:szCs w:val="22"/>
        </w:rPr>
        <w:t xml:space="preserve">, Simon </w:t>
      </w:r>
      <w:r w:rsidR="00730701" w:rsidRPr="009B60C3">
        <w:rPr>
          <w:rFonts w:asciiTheme="minorHAnsi" w:hAnsiTheme="minorHAnsi" w:cstheme="minorHAnsi"/>
          <w:sz w:val="22"/>
          <w:szCs w:val="22"/>
        </w:rPr>
        <w:t xml:space="preserve">J </w:t>
      </w:r>
      <w:r w:rsidR="00926222" w:rsidRPr="009B60C3">
        <w:rPr>
          <w:rFonts w:asciiTheme="minorHAnsi" w:hAnsiTheme="minorHAnsi" w:cstheme="minorHAnsi"/>
          <w:sz w:val="22"/>
          <w:szCs w:val="22"/>
        </w:rPr>
        <w:t>Corbett</w:t>
      </w:r>
      <w:r w:rsidR="00EA359A" w:rsidRPr="009B60C3">
        <w:rPr>
          <w:rFonts w:asciiTheme="minorHAnsi" w:hAnsiTheme="minorHAnsi" w:cstheme="minorHAnsi"/>
          <w:sz w:val="22"/>
          <w:szCs w:val="22"/>
        </w:rPr>
        <w:t xml:space="preserve">, </w:t>
      </w:r>
      <w:r w:rsidR="009B60C3" w:rsidRPr="009B60C3">
        <w:rPr>
          <w:rFonts w:asciiTheme="minorHAnsi" w:hAnsiTheme="minorHAnsi" w:cstheme="minorHAnsi"/>
          <w:sz w:val="22"/>
          <w:szCs w:val="22"/>
        </w:rPr>
        <w:t xml:space="preserve">MB </w:t>
      </w:r>
      <w:proofErr w:type="spellStart"/>
      <w:r w:rsidR="009B60C3" w:rsidRPr="009B60C3">
        <w:rPr>
          <w:rFonts w:asciiTheme="minorHAnsi" w:hAnsiTheme="minorHAnsi" w:cstheme="minorHAnsi"/>
          <w:sz w:val="22"/>
          <w:szCs w:val="22"/>
        </w:rPr>
        <w:t>BChir</w:t>
      </w:r>
      <w:proofErr w:type="spellEnd"/>
      <w:r w:rsidR="009B60C3" w:rsidRPr="009B60C3">
        <w:rPr>
          <w:rFonts w:asciiTheme="minorHAnsi" w:hAnsiTheme="minorHAnsi" w:cstheme="minorHAnsi"/>
          <w:sz w:val="22"/>
          <w:szCs w:val="22"/>
        </w:rPr>
        <w:t xml:space="preserve"> </w:t>
      </w:r>
      <w:proofErr w:type="spellStart"/>
      <w:r w:rsidR="00EA359A" w:rsidRPr="009B60C3">
        <w:rPr>
          <w:rFonts w:asciiTheme="minorHAnsi" w:hAnsiTheme="minorHAnsi" w:cstheme="minorHAnsi"/>
          <w:sz w:val="22"/>
          <w:szCs w:val="22"/>
        </w:rPr>
        <w:t>PhD</w:t>
      </w:r>
      <w:r w:rsidR="00F5794B" w:rsidRPr="009B60C3">
        <w:rPr>
          <w:rFonts w:asciiTheme="minorHAnsi" w:hAnsiTheme="minorHAnsi" w:cstheme="minorHAnsi"/>
          <w:sz w:val="22"/>
          <w:szCs w:val="22"/>
          <w:vertAlign w:val="superscript"/>
        </w:rPr>
        <w:t>b</w:t>
      </w:r>
      <w:proofErr w:type="spellEnd"/>
      <w:r w:rsidR="00926222" w:rsidRPr="009B60C3">
        <w:rPr>
          <w:rFonts w:asciiTheme="minorHAnsi" w:hAnsiTheme="minorHAnsi" w:cstheme="minorHAnsi"/>
          <w:sz w:val="22"/>
          <w:szCs w:val="22"/>
        </w:rPr>
        <w:t xml:space="preserve">, </w:t>
      </w:r>
      <w:r w:rsidR="0097420D" w:rsidRPr="009B60C3">
        <w:rPr>
          <w:rFonts w:asciiTheme="minorHAnsi" w:hAnsiTheme="minorHAnsi" w:cstheme="minorHAnsi"/>
          <w:sz w:val="22"/>
          <w:szCs w:val="22"/>
        </w:rPr>
        <w:t>George Lewith</w:t>
      </w:r>
      <w:r w:rsidR="00EA359A" w:rsidRPr="009B60C3">
        <w:rPr>
          <w:rFonts w:asciiTheme="minorHAnsi" w:hAnsiTheme="minorHAnsi" w:cstheme="minorHAnsi"/>
          <w:sz w:val="22"/>
          <w:szCs w:val="22"/>
        </w:rPr>
        <w:t xml:space="preserve">, MB </w:t>
      </w:r>
      <w:proofErr w:type="spellStart"/>
      <w:r w:rsidR="00EA359A" w:rsidRPr="009B60C3">
        <w:rPr>
          <w:rFonts w:asciiTheme="minorHAnsi" w:hAnsiTheme="minorHAnsi" w:cstheme="minorHAnsi"/>
          <w:sz w:val="22"/>
          <w:szCs w:val="22"/>
        </w:rPr>
        <w:t>BChir</w:t>
      </w:r>
      <w:proofErr w:type="spellEnd"/>
      <w:r w:rsidR="00EA359A" w:rsidRPr="009B60C3">
        <w:rPr>
          <w:rFonts w:asciiTheme="minorHAnsi" w:hAnsiTheme="minorHAnsi" w:cstheme="minorHAnsi"/>
          <w:sz w:val="22"/>
          <w:szCs w:val="22"/>
        </w:rPr>
        <w:t>, DM</w:t>
      </w:r>
      <w:r w:rsidR="00EA359A" w:rsidRPr="009B60C3">
        <w:rPr>
          <w:rFonts w:asciiTheme="minorHAnsi" w:hAnsiTheme="minorHAnsi" w:cstheme="minorHAnsi"/>
          <w:bCs/>
          <w:sz w:val="22"/>
          <w:szCs w:val="22"/>
          <w:vertAlign w:val="superscript"/>
        </w:rPr>
        <w:t xml:space="preserve"> </w:t>
      </w:r>
      <w:proofErr w:type="spellStart"/>
      <w:r w:rsidR="00F5794B" w:rsidRPr="009B60C3">
        <w:rPr>
          <w:rFonts w:asciiTheme="minorHAnsi" w:hAnsiTheme="minorHAnsi" w:cstheme="minorHAnsi"/>
          <w:bCs/>
          <w:sz w:val="22"/>
          <w:szCs w:val="22"/>
          <w:vertAlign w:val="superscript"/>
        </w:rPr>
        <w:t>a</w:t>
      </w:r>
      <w:r w:rsidR="00FB57F1" w:rsidRPr="009B60C3">
        <w:rPr>
          <w:rFonts w:asciiTheme="minorHAnsi" w:hAnsiTheme="minorHAnsi" w:cstheme="minorHAnsi"/>
          <w:sz w:val="22"/>
          <w:szCs w:val="22"/>
          <w:vertAlign w:val="superscript"/>
        </w:rPr>
        <w:t>ǂ</w:t>
      </w:r>
      <w:proofErr w:type="spellEnd"/>
      <w:r w:rsidRPr="009B60C3">
        <w:rPr>
          <w:rFonts w:asciiTheme="minorHAnsi" w:hAnsiTheme="minorHAnsi" w:cstheme="minorHAnsi"/>
          <w:sz w:val="22"/>
          <w:szCs w:val="22"/>
        </w:rPr>
        <w:t xml:space="preserve">, </w:t>
      </w:r>
      <w:r w:rsidR="00426B71" w:rsidRPr="009B60C3">
        <w:rPr>
          <w:rFonts w:asciiTheme="minorHAnsi" w:hAnsiTheme="minorHAnsi" w:cstheme="minorHAnsi"/>
          <w:sz w:val="22"/>
          <w:szCs w:val="22"/>
        </w:rPr>
        <w:t>Beth Stuart</w:t>
      </w:r>
      <w:r w:rsidR="00EA359A" w:rsidRPr="009B60C3">
        <w:rPr>
          <w:rFonts w:asciiTheme="minorHAnsi" w:hAnsiTheme="minorHAnsi" w:cstheme="minorHAnsi"/>
          <w:sz w:val="22"/>
          <w:szCs w:val="22"/>
        </w:rPr>
        <w:t xml:space="preserve"> </w:t>
      </w:r>
      <w:proofErr w:type="spellStart"/>
      <w:r w:rsidR="00EA359A" w:rsidRPr="009B60C3">
        <w:rPr>
          <w:rFonts w:asciiTheme="minorHAnsi" w:hAnsiTheme="minorHAnsi" w:cstheme="minorHAnsi"/>
          <w:sz w:val="22"/>
          <w:szCs w:val="22"/>
        </w:rPr>
        <w:t>PhD</w:t>
      </w:r>
      <w:r w:rsidR="00F5794B" w:rsidRPr="009B60C3">
        <w:rPr>
          <w:rFonts w:asciiTheme="minorHAnsi" w:hAnsiTheme="minorHAnsi" w:cstheme="minorHAnsi"/>
          <w:sz w:val="22"/>
          <w:szCs w:val="22"/>
          <w:vertAlign w:val="superscript"/>
        </w:rPr>
        <w:t>a</w:t>
      </w:r>
      <w:proofErr w:type="spellEnd"/>
      <w:r w:rsidR="00426B71" w:rsidRPr="009B60C3">
        <w:rPr>
          <w:rFonts w:asciiTheme="minorHAnsi" w:hAnsiTheme="minorHAnsi" w:cstheme="minorHAnsi"/>
          <w:sz w:val="22"/>
          <w:szCs w:val="22"/>
        </w:rPr>
        <w:t xml:space="preserve">, </w:t>
      </w:r>
      <w:r w:rsidR="00926222" w:rsidRPr="00CC51A2">
        <w:rPr>
          <w:rFonts w:asciiTheme="minorHAnsi" w:hAnsiTheme="minorHAnsi" w:cstheme="minorHAnsi"/>
          <w:sz w:val="22"/>
          <w:szCs w:val="22"/>
        </w:rPr>
        <w:t>James Garrard</w:t>
      </w:r>
      <w:r w:rsidR="00CC51A2" w:rsidRPr="00CC51A2">
        <w:rPr>
          <w:rFonts w:asciiTheme="minorHAnsi" w:hAnsiTheme="minorHAnsi" w:cstheme="minorHAnsi"/>
          <w:sz w:val="22"/>
          <w:szCs w:val="22"/>
        </w:rPr>
        <w:t xml:space="preserve"> </w:t>
      </w:r>
      <w:proofErr w:type="spellStart"/>
      <w:r w:rsidR="00CC51A2" w:rsidRPr="00CC51A2">
        <w:rPr>
          <w:rFonts w:asciiTheme="minorHAnsi" w:hAnsiTheme="minorHAnsi" w:cstheme="minorHAnsi"/>
          <w:sz w:val="22"/>
          <w:szCs w:val="22"/>
        </w:rPr>
        <w:t>MBChB</w:t>
      </w:r>
      <w:r w:rsidR="00F5794B" w:rsidRPr="00CC51A2">
        <w:rPr>
          <w:rFonts w:asciiTheme="minorHAnsi" w:hAnsiTheme="minorHAnsi" w:cstheme="minorHAnsi"/>
          <w:sz w:val="22"/>
          <w:szCs w:val="22"/>
          <w:vertAlign w:val="superscript"/>
        </w:rPr>
        <w:t>a</w:t>
      </w:r>
      <w:proofErr w:type="spellEnd"/>
      <w:r w:rsidR="00926222" w:rsidRPr="00CC51A2">
        <w:rPr>
          <w:rFonts w:asciiTheme="minorHAnsi" w:hAnsiTheme="minorHAnsi" w:cstheme="minorHAnsi"/>
          <w:sz w:val="22"/>
          <w:szCs w:val="22"/>
        </w:rPr>
        <w:t>,</w:t>
      </w:r>
      <w:r w:rsidR="00926222" w:rsidRPr="009B60C3">
        <w:rPr>
          <w:rFonts w:asciiTheme="minorHAnsi" w:hAnsiTheme="minorHAnsi" w:cstheme="minorHAnsi"/>
          <w:sz w:val="22"/>
          <w:szCs w:val="22"/>
        </w:rPr>
        <w:t xml:space="preserve"> Michael Brown</w:t>
      </w:r>
      <w:r w:rsidR="00F53D55" w:rsidRPr="009B60C3">
        <w:rPr>
          <w:rFonts w:asciiTheme="minorHAnsi" w:hAnsiTheme="minorHAnsi" w:cstheme="minorHAnsi"/>
          <w:sz w:val="22"/>
          <w:szCs w:val="22"/>
        </w:rPr>
        <w:t xml:space="preserve"> </w:t>
      </w:r>
      <w:proofErr w:type="spellStart"/>
      <w:r w:rsidR="00F53D55" w:rsidRPr="009B60C3">
        <w:rPr>
          <w:rFonts w:asciiTheme="minorHAnsi" w:hAnsiTheme="minorHAnsi" w:cstheme="minorHAnsi"/>
          <w:sz w:val="22"/>
          <w:szCs w:val="22"/>
        </w:rPr>
        <w:t>PhD</w:t>
      </w:r>
      <w:r w:rsidR="00F5794B" w:rsidRPr="009B60C3">
        <w:rPr>
          <w:rFonts w:asciiTheme="minorHAnsi" w:hAnsiTheme="minorHAnsi" w:cstheme="minorHAnsi"/>
          <w:sz w:val="22"/>
          <w:szCs w:val="22"/>
          <w:vertAlign w:val="superscript"/>
        </w:rPr>
        <w:t>c</w:t>
      </w:r>
      <w:proofErr w:type="spellEnd"/>
      <w:r w:rsidR="00926222" w:rsidRPr="009B60C3">
        <w:rPr>
          <w:rFonts w:asciiTheme="minorHAnsi" w:hAnsiTheme="minorHAnsi" w:cstheme="minorHAnsi"/>
          <w:sz w:val="22"/>
          <w:szCs w:val="22"/>
        </w:rPr>
        <w:t xml:space="preserve">, </w:t>
      </w:r>
      <w:r w:rsidR="0097420D" w:rsidRPr="009B60C3">
        <w:rPr>
          <w:rFonts w:asciiTheme="minorHAnsi" w:hAnsiTheme="minorHAnsi" w:cstheme="minorHAnsi"/>
          <w:sz w:val="22"/>
          <w:szCs w:val="22"/>
        </w:rPr>
        <w:t>Paul Little</w:t>
      </w:r>
      <w:r w:rsidR="00F53D55" w:rsidRPr="009B60C3">
        <w:rPr>
          <w:rFonts w:asciiTheme="minorHAnsi" w:hAnsiTheme="minorHAnsi" w:cstheme="minorHAnsi"/>
          <w:sz w:val="22"/>
          <w:szCs w:val="22"/>
        </w:rPr>
        <w:t xml:space="preserve"> MBBS, </w:t>
      </w:r>
      <w:proofErr w:type="spellStart"/>
      <w:r w:rsidR="00F53D55" w:rsidRPr="009B60C3">
        <w:rPr>
          <w:rFonts w:asciiTheme="minorHAnsi" w:hAnsiTheme="minorHAnsi" w:cstheme="minorHAnsi"/>
          <w:sz w:val="22"/>
          <w:szCs w:val="22"/>
        </w:rPr>
        <w:t>MD</w:t>
      </w:r>
      <w:r w:rsidR="00F5794B" w:rsidRPr="009B60C3">
        <w:rPr>
          <w:rFonts w:asciiTheme="minorHAnsi" w:hAnsiTheme="minorHAnsi" w:cstheme="minorHAnsi"/>
          <w:bCs/>
          <w:sz w:val="22"/>
          <w:szCs w:val="22"/>
          <w:vertAlign w:val="superscript"/>
        </w:rPr>
        <w:t>a</w:t>
      </w:r>
      <w:proofErr w:type="spellEnd"/>
      <w:r w:rsidR="00730701" w:rsidRPr="009B60C3">
        <w:rPr>
          <w:rFonts w:asciiTheme="minorHAnsi" w:hAnsiTheme="minorHAnsi" w:cstheme="minorHAnsi"/>
          <w:sz w:val="22"/>
          <w:szCs w:val="22"/>
        </w:rPr>
        <w:t>, Michael</w:t>
      </w:r>
      <w:r w:rsidR="0097420D" w:rsidRPr="009B60C3">
        <w:rPr>
          <w:rFonts w:asciiTheme="minorHAnsi" w:hAnsiTheme="minorHAnsi" w:cstheme="minorHAnsi"/>
          <w:sz w:val="22"/>
          <w:szCs w:val="22"/>
        </w:rPr>
        <w:t xml:space="preserve"> Moore</w:t>
      </w:r>
      <w:r w:rsidR="00F53D55" w:rsidRPr="009B60C3">
        <w:rPr>
          <w:rFonts w:asciiTheme="minorHAnsi" w:hAnsiTheme="minorHAnsi" w:cstheme="minorHAnsi"/>
          <w:sz w:val="22"/>
          <w:szCs w:val="22"/>
        </w:rPr>
        <w:t xml:space="preserve"> BMBS</w:t>
      </w:r>
      <w:r w:rsidR="009B60C3" w:rsidRPr="009B60C3">
        <w:rPr>
          <w:rFonts w:asciiTheme="minorHAnsi" w:hAnsiTheme="minorHAnsi" w:cstheme="minorHAnsi"/>
          <w:sz w:val="22"/>
          <w:szCs w:val="22"/>
        </w:rPr>
        <w:t xml:space="preserve"> </w:t>
      </w:r>
      <w:proofErr w:type="spellStart"/>
      <w:r w:rsidR="009B60C3" w:rsidRPr="009B60C3">
        <w:rPr>
          <w:rFonts w:asciiTheme="minorHAnsi" w:hAnsiTheme="minorHAnsi" w:cstheme="minorHAnsi"/>
          <w:sz w:val="22"/>
          <w:szCs w:val="22"/>
        </w:rPr>
        <w:t>FRCGP</w:t>
      </w:r>
      <w:r w:rsidR="00F5794B" w:rsidRPr="009B60C3">
        <w:rPr>
          <w:rFonts w:asciiTheme="minorHAnsi" w:hAnsiTheme="minorHAnsi" w:cstheme="minorHAnsi"/>
          <w:bCs/>
          <w:sz w:val="22"/>
          <w:szCs w:val="22"/>
          <w:vertAlign w:val="superscript"/>
        </w:rPr>
        <w:t>a</w:t>
      </w:r>
      <w:bookmarkStart w:id="0" w:name="_GoBack"/>
      <w:bookmarkEnd w:id="0"/>
      <w:proofErr w:type="spellEnd"/>
    </w:p>
    <w:p w14:paraId="1C401A58" w14:textId="77777777" w:rsidR="0006240A" w:rsidRDefault="00F5794B" w:rsidP="00F53D55">
      <w:pPr>
        <w:widowControl w:val="0"/>
        <w:autoSpaceDE w:val="0"/>
        <w:autoSpaceDN w:val="0"/>
        <w:adjustRightInd w:val="0"/>
        <w:spacing w:line="480" w:lineRule="auto"/>
        <w:rPr>
          <w:rFonts w:asciiTheme="minorHAnsi" w:eastAsia="SimSun" w:hAnsiTheme="minorHAnsi"/>
          <w:bCs/>
          <w:sz w:val="20"/>
          <w:szCs w:val="20"/>
        </w:rPr>
      </w:pPr>
      <w:proofErr w:type="gramStart"/>
      <w:r>
        <w:rPr>
          <w:rFonts w:asciiTheme="minorHAnsi" w:eastAsia="SimSun" w:hAnsiTheme="minorHAnsi"/>
          <w:bCs/>
          <w:sz w:val="20"/>
          <w:szCs w:val="20"/>
          <w:vertAlign w:val="superscript"/>
        </w:rPr>
        <w:t>a</w:t>
      </w:r>
      <w:proofErr w:type="gramEnd"/>
      <w:r w:rsidR="00352B30" w:rsidRPr="00144F7B">
        <w:rPr>
          <w:rFonts w:asciiTheme="minorHAnsi" w:eastAsia="SimSun" w:hAnsiTheme="minorHAnsi"/>
          <w:bCs/>
          <w:sz w:val="20"/>
          <w:szCs w:val="20"/>
          <w:vertAlign w:val="superscript"/>
        </w:rPr>
        <w:t xml:space="preserve"> </w:t>
      </w:r>
      <w:r w:rsidR="00352B30" w:rsidRPr="00144F7B">
        <w:rPr>
          <w:rFonts w:asciiTheme="minorHAnsi" w:eastAsia="SimSun" w:hAnsiTheme="minorHAnsi"/>
          <w:bCs/>
          <w:sz w:val="20"/>
          <w:szCs w:val="20"/>
        </w:rPr>
        <w:t xml:space="preserve">Primary Care &amp; Population Sciences, Faculty of Medicine, University of Southampton, </w:t>
      </w:r>
      <w:proofErr w:type="spellStart"/>
      <w:r w:rsidR="00352B30" w:rsidRPr="00144F7B">
        <w:rPr>
          <w:rFonts w:asciiTheme="minorHAnsi" w:eastAsia="SimSun" w:hAnsiTheme="minorHAnsi"/>
          <w:bCs/>
          <w:sz w:val="20"/>
          <w:szCs w:val="20"/>
        </w:rPr>
        <w:t>Aldermoor</w:t>
      </w:r>
      <w:proofErr w:type="spellEnd"/>
      <w:r w:rsidR="00352B30" w:rsidRPr="00144F7B">
        <w:rPr>
          <w:rFonts w:asciiTheme="minorHAnsi" w:eastAsia="SimSun" w:hAnsiTheme="minorHAnsi"/>
          <w:bCs/>
          <w:sz w:val="20"/>
          <w:szCs w:val="20"/>
        </w:rPr>
        <w:t xml:space="preserve"> Health Centre</w:t>
      </w:r>
      <w:r w:rsidR="00935D9A" w:rsidRPr="00144F7B">
        <w:rPr>
          <w:rFonts w:asciiTheme="minorHAnsi" w:eastAsia="SimSun" w:hAnsiTheme="minorHAnsi"/>
          <w:bCs/>
          <w:sz w:val="20"/>
          <w:szCs w:val="20"/>
        </w:rPr>
        <w:t xml:space="preserve">, </w:t>
      </w:r>
      <w:r w:rsidR="00F53D55">
        <w:rPr>
          <w:rFonts w:asciiTheme="minorHAnsi" w:eastAsia="SimSun" w:hAnsiTheme="minorHAnsi"/>
          <w:bCs/>
          <w:sz w:val="20"/>
          <w:szCs w:val="20"/>
        </w:rPr>
        <w:t xml:space="preserve">Southampton SO16 5ST; </w:t>
      </w:r>
    </w:p>
    <w:p w14:paraId="7865D4B9" w14:textId="77777777" w:rsidR="0006240A" w:rsidRDefault="00F5794B" w:rsidP="00F53D55">
      <w:pPr>
        <w:widowControl w:val="0"/>
        <w:autoSpaceDE w:val="0"/>
        <w:autoSpaceDN w:val="0"/>
        <w:adjustRightInd w:val="0"/>
        <w:spacing w:line="480" w:lineRule="auto"/>
        <w:rPr>
          <w:rFonts w:asciiTheme="minorHAnsi" w:eastAsia="SimSun" w:hAnsiTheme="minorHAnsi"/>
          <w:bCs/>
          <w:sz w:val="20"/>
          <w:szCs w:val="20"/>
        </w:rPr>
      </w:pPr>
      <w:proofErr w:type="gramStart"/>
      <w:r>
        <w:rPr>
          <w:rFonts w:asciiTheme="minorHAnsi" w:eastAsia="SimSun" w:hAnsiTheme="minorHAnsi"/>
          <w:bCs/>
          <w:sz w:val="20"/>
          <w:szCs w:val="20"/>
          <w:vertAlign w:val="superscript"/>
        </w:rPr>
        <w:t>b</w:t>
      </w:r>
      <w:proofErr w:type="gramEnd"/>
      <w:r w:rsidR="00B03DD6" w:rsidRPr="00144F7B">
        <w:rPr>
          <w:rFonts w:asciiTheme="minorHAnsi" w:eastAsia="SimSun" w:hAnsiTheme="minorHAnsi"/>
          <w:bCs/>
          <w:sz w:val="20"/>
          <w:szCs w:val="20"/>
        </w:rPr>
        <w:t xml:space="preserve"> Cardiology and Electrophysiology, Southampton General Hospital, </w:t>
      </w:r>
      <w:proofErr w:type="spellStart"/>
      <w:r w:rsidR="00B03DD6" w:rsidRPr="00144F7B">
        <w:rPr>
          <w:rFonts w:asciiTheme="minorHAnsi" w:hAnsiTheme="minorHAnsi"/>
          <w:sz w:val="20"/>
          <w:szCs w:val="20"/>
        </w:rPr>
        <w:t>Tremona</w:t>
      </w:r>
      <w:proofErr w:type="spellEnd"/>
      <w:r w:rsidR="00B03DD6" w:rsidRPr="00144F7B">
        <w:rPr>
          <w:rFonts w:asciiTheme="minorHAnsi" w:hAnsiTheme="minorHAnsi"/>
          <w:sz w:val="20"/>
          <w:szCs w:val="20"/>
        </w:rPr>
        <w:t xml:space="preserve"> Road, Southampton SO16 6YD</w:t>
      </w:r>
      <w:r w:rsidR="00F53D55">
        <w:rPr>
          <w:rFonts w:asciiTheme="minorHAnsi" w:eastAsia="SimSun" w:hAnsiTheme="minorHAnsi"/>
          <w:bCs/>
          <w:sz w:val="20"/>
          <w:szCs w:val="20"/>
        </w:rPr>
        <w:t xml:space="preserve">; </w:t>
      </w:r>
    </w:p>
    <w:p w14:paraId="224BCD14" w14:textId="77777777" w:rsidR="0006240A" w:rsidRDefault="00F5794B" w:rsidP="00F53D55">
      <w:pPr>
        <w:widowControl w:val="0"/>
        <w:autoSpaceDE w:val="0"/>
        <w:autoSpaceDN w:val="0"/>
        <w:adjustRightInd w:val="0"/>
        <w:spacing w:line="480" w:lineRule="auto"/>
        <w:rPr>
          <w:rFonts w:asciiTheme="minorHAnsi" w:hAnsiTheme="minorHAnsi"/>
          <w:sz w:val="20"/>
          <w:szCs w:val="20"/>
        </w:rPr>
      </w:pPr>
      <w:proofErr w:type="gramStart"/>
      <w:r>
        <w:rPr>
          <w:rFonts w:asciiTheme="minorHAnsi" w:hAnsiTheme="minorHAnsi"/>
          <w:sz w:val="20"/>
          <w:szCs w:val="20"/>
          <w:vertAlign w:val="superscript"/>
        </w:rPr>
        <w:t>c</w:t>
      </w:r>
      <w:proofErr w:type="gramEnd"/>
      <w:r w:rsidR="00A6395A" w:rsidRPr="00FB57F1">
        <w:rPr>
          <w:rFonts w:asciiTheme="minorHAnsi" w:hAnsiTheme="minorHAnsi"/>
          <w:sz w:val="20"/>
          <w:szCs w:val="20"/>
        </w:rPr>
        <w:t xml:space="preserve"> Head of Engineering Projects L</w:t>
      </w:r>
      <w:r w:rsidR="00F53D55">
        <w:rPr>
          <w:rFonts w:asciiTheme="minorHAnsi" w:hAnsiTheme="minorHAnsi"/>
          <w:sz w:val="20"/>
          <w:szCs w:val="20"/>
        </w:rPr>
        <w:t xml:space="preserve">eonardo MW Ltd. </w:t>
      </w:r>
    </w:p>
    <w:p w14:paraId="4A623864" w14:textId="2878185F" w:rsidR="00FB57F1" w:rsidRPr="00F53D55" w:rsidRDefault="00FB57F1" w:rsidP="00F53D55">
      <w:pPr>
        <w:widowControl w:val="0"/>
        <w:autoSpaceDE w:val="0"/>
        <w:autoSpaceDN w:val="0"/>
        <w:adjustRightInd w:val="0"/>
        <w:spacing w:line="480" w:lineRule="auto"/>
        <w:rPr>
          <w:rFonts w:asciiTheme="minorHAnsi" w:eastAsia="SimSun" w:hAnsiTheme="minorHAnsi"/>
          <w:bCs/>
          <w:sz w:val="20"/>
          <w:szCs w:val="20"/>
        </w:rPr>
      </w:pPr>
      <w:proofErr w:type="spellStart"/>
      <w:r w:rsidRPr="00FB57F1">
        <w:rPr>
          <w:rFonts w:asciiTheme="minorHAnsi" w:hAnsiTheme="minorHAnsi"/>
          <w:iCs/>
          <w:sz w:val="20"/>
          <w:szCs w:val="20"/>
          <w:vertAlign w:val="superscript"/>
        </w:rPr>
        <w:t>ǂ</w:t>
      </w:r>
      <w:r w:rsidRPr="00FB57F1">
        <w:rPr>
          <w:rFonts w:asciiTheme="minorHAnsi" w:hAnsiTheme="minorHAnsi"/>
          <w:iCs/>
          <w:sz w:val="20"/>
          <w:szCs w:val="20"/>
        </w:rPr>
        <w:t>Deceased</w:t>
      </w:r>
      <w:proofErr w:type="spellEnd"/>
    </w:p>
    <w:p w14:paraId="223972C4" w14:textId="77777777" w:rsidR="00576150" w:rsidRPr="00C94906" w:rsidRDefault="00576150" w:rsidP="00C752D3">
      <w:pPr>
        <w:widowControl w:val="0"/>
        <w:autoSpaceDE w:val="0"/>
        <w:autoSpaceDN w:val="0"/>
        <w:adjustRightInd w:val="0"/>
        <w:spacing w:line="480" w:lineRule="auto"/>
        <w:rPr>
          <w:rFonts w:eastAsia="SimSun"/>
          <w:b/>
          <w:bCs/>
        </w:rPr>
      </w:pPr>
    </w:p>
    <w:p w14:paraId="7FB60EAD" w14:textId="77777777" w:rsidR="004667F2" w:rsidRPr="00737567" w:rsidRDefault="004667F2" w:rsidP="004667F2">
      <w:pPr>
        <w:widowControl w:val="0"/>
        <w:autoSpaceDE w:val="0"/>
        <w:autoSpaceDN w:val="0"/>
        <w:adjustRightInd w:val="0"/>
        <w:spacing w:line="480" w:lineRule="auto"/>
        <w:jc w:val="both"/>
        <w:rPr>
          <w:rFonts w:eastAsia="SimSun"/>
          <w:bCs/>
          <w:sz w:val="22"/>
          <w:szCs w:val="22"/>
        </w:rPr>
      </w:pPr>
      <w:r w:rsidRPr="00737567">
        <w:rPr>
          <w:rFonts w:eastAsia="SimSun"/>
          <w:b/>
          <w:bCs/>
          <w:sz w:val="22"/>
          <w:szCs w:val="22"/>
        </w:rPr>
        <w:t xml:space="preserve">Corresponding Author: </w:t>
      </w:r>
      <w:r w:rsidRPr="00737567">
        <w:rPr>
          <w:rFonts w:eastAsia="SimSun"/>
          <w:bCs/>
          <w:sz w:val="22"/>
          <w:szCs w:val="22"/>
        </w:rPr>
        <w:t xml:space="preserve">Mark Lown, Department of Primary Care and Population Sciences, </w:t>
      </w:r>
      <w:proofErr w:type="spellStart"/>
      <w:r w:rsidRPr="00737567">
        <w:rPr>
          <w:rFonts w:eastAsia="SimSun"/>
          <w:bCs/>
          <w:sz w:val="22"/>
          <w:szCs w:val="22"/>
        </w:rPr>
        <w:t>Aldermoor</w:t>
      </w:r>
      <w:proofErr w:type="spellEnd"/>
      <w:r w:rsidRPr="00737567">
        <w:rPr>
          <w:rFonts w:eastAsia="SimSun"/>
          <w:bCs/>
          <w:sz w:val="22"/>
          <w:szCs w:val="22"/>
        </w:rPr>
        <w:t xml:space="preserve"> Close, Southampton SO16 5ST. </w:t>
      </w:r>
      <w:hyperlink r:id="rId8" w:history="1">
        <w:r w:rsidRPr="00737567">
          <w:rPr>
            <w:rStyle w:val="Hyperlink"/>
            <w:rFonts w:eastAsia="SimSun"/>
            <w:bCs/>
            <w:sz w:val="22"/>
            <w:szCs w:val="22"/>
          </w:rPr>
          <w:t>m.lown@soton.ac.uk</w:t>
        </w:r>
      </w:hyperlink>
      <w:r w:rsidRPr="00737567">
        <w:rPr>
          <w:rFonts w:eastAsia="SimSun"/>
          <w:bCs/>
          <w:sz w:val="22"/>
          <w:szCs w:val="22"/>
        </w:rPr>
        <w:t xml:space="preserve">. Tel: </w:t>
      </w:r>
      <w:r w:rsidRPr="00737567">
        <w:rPr>
          <w:rFonts w:eastAsia="SimSun"/>
          <w:bCs/>
          <w:color w:val="0E3851"/>
          <w:sz w:val="22"/>
          <w:szCs w:val="22"/>
        </w:rPr>
        <w:t>+44 (0)2380 241073 Fax: +44 (0)2380 701125</w:t>
      </w:r>
    </w:p>
    <w:p w14:paraId="065E0FDE" w14:textId="77777777" w:rsidR="004667F2" w:rsidRPr="00737567" w:rsidRDefault="004667F2" w:rsidP="004667F2">
      <w:pPr>
        <w:widowControl w:val="0"/>
        <w:autoSpaceDE w:val="0"/>
        <w:autoSpaceDN w:val="0"/>
        <w:adjustRightInd w:val="0"/>
        <w:spacing w:line="480" w:lineRule="auto"/>
        <w:jc w:val="both"/>
        <w:rPr>
          <w:rFonts w:eastAsia="SimSun"/>
          <w:b/>
          <w:bCs/>
          <w:sz w:val="22"/>
          <w:szCs w:val="22"/>
        </w:rPr>
      </w:pPr>
    </w:p>
    <w:p w14:paraId="6193656E" w14:textId="77777777" w:rsidR="004667F2" w:rsidRPr="00737567" w:rsidRDefault="004667F2" w:rsidP="004667F2">
      <w:pPr>
        <w:tabs>
          <w:tab w:val="left" w:pos="5580"/>
        </w:tabs>
        <w:spacing w:line="480" w:lineRule="auto"/>
        <w:ind w:left="5580" w:hanging="5580"/>
        <w:jc w:val="both"/>
        <w:rPr>
          <w:b/>
          <w:sz w:val="22"/>
          <w:szCs w:val="22"/>
        </w:rPr>
      </w:pPr>
      <w:r w:rsidRPr="00737567">
        <w:rPr>
          <w:rFonts w:eastAsia="SimSun"/>
          <w:b/>
          <w:bCs/>
          <w:sz w:val="22"/>
          <w:szCs w:val="22"/>
        </w:rPr>
        <w:t xml:space="preserve">Trial Registration: </w:t>
      </w:r>
      <w:r w:rsidRPr="00737567">
        <w:rPr>
          <w:rFonts w:eastAsia="SimSun"/>
          <w:bCs/>
          <w:sz w:val="22"/>
          <w:szCs w:val="22"/>
        </w:rPr>
        <w:t xml:space="preserve">ISRCTN: ISRCTN </w:t>
      </w:r>
      <w:r w:rsidRPr="00737567">
        <w:rPr>
          <w:rStyle w:val="complextitleprimary"/>
          <w:sz w:val="22"/>
          <w:szCs w:val="22"/>
          <w:lang w:val="en"/>
        </w:rPr>
        <w:t>17495003</w:t>
      </w:r>
    </w:p>
    <w:p w14:paraId="101A9648" w14:textId="77777777" w:rsidR="00423895" w:rsidRDefault="00423895">
      <w:pPr>
        <w:rPr>
          <w:rFonts w:eastAsia="SimSun"/>
          <w:color w:val="000000"/>
          <w:sz w:val="22"/>
          <w:szCs w:val="22"/>
          <w:u w:color="000000"/>
          <w:bdr w:val="nil"/>
          <w:lang w:val="de-DE"/>
        </w:rPr>
      </w:pPr>
      <w:r>
        <w:rPr>
          <w:rFonts w:eastAsia="SimSun"/>
          <w:sz w:val="22"/>
          <w:szCs w:val="22"/>
        </w:rPr>
        <w:br w:type="page"/>
      </w:r>
    </w:p>
    <w:p w14:paraId="5C05A344" w14:textId="4D80C61A" w:rsidR="00EB3682" w:rsidRPr="009B60C3" w:rsidRDefault="00991035" w:rsidP="00F53D55">
      <w:pPr>
        <w:pStyle w:val="Body"/>
        <w:spacing w:line="480" w:lineRule="auto"/>
        <w:jc w:val="both"/>
        <w:rPr>
          <w:rFonts w:ascii="Times New Roman" w:hAnsi="Times New Roman" w:cs="Times New Roman"/>
          <w:bCs/>
          <w:sz w:val="22"/>
          <w:szCs w:val="22"/>
        </w:rPr>
      </w:pPr>
      <w:r w:rsidRPr="00737567">
        <w:rPr>
          <w:rFonts w:ascii="Times New Roman" w:eastAsia="SimSun" w:hAnsi="Times New Roman" w:cs="Times New Roman"/>
          <w:sz w:val="22"/>
          <w:szCs w:val="22"/>
          <w:lang w:eastAsia="en-GB"/>
        </w:rPr>
        <w:lastRenderedPageBreak/>
        <w:t>T</w:t>
      </w:r>
      <w:r w:rsidRPr="00737567">
        <w:rPr>
          <w:rFonts w:ascii="Times New Roman" w:hAnsi="Times New Roman" w:cs="Times New Roman"/>
          <w:sz w:val="22"/>
          <w:szCs w:val="22"/>
        </w:rPr>
        <w:t xml:space="preserve">he prevalence of Atrial Fibrillation (AF) is estimated at more </w:t>
      </w:r>
      <w:r w:rsidR="00E027FB">
        <w:rPr>
          <w:rFonts w:ascii="Times New Roman" w:hAnsi="Times New Roman" w:cs="Times New Roman"/>
          <w:sz w:val="22"/>
          <w:szCs w:val="22"/>
        </w:rPr>
        <w:t>than 3% in the adult population</w:t>
      </w:r>
      <w:r>
        <w:rPr>
          <w:rFonts w:ascii="Times New Roman" w:hAnsi="Times New Roman" w:cs="Times New Roman"/>
          <w:sz w:val="22"/>
          <w:szCs w:val="22"/>
        </w:rPr>
        <w:t xml:space="preserve"> </w:t>
      </w:r>
      <w:r w:rsidR="00E027FB">
        <w:rPr>
          <w:rFonts w:ascii="Times New Roman" w:hAnsi="Times New Roman" w:cs="Times New Roman"/>
          <w:sz w:val="22"/>
          <w:szCs w:val="22"/>
        </w:rPr>
        <w:t>and there has</w:t>
      </w:r>
      <w:r>
        <w:rPr>
          <w:rFonts w:ascii="Times New Roman" w:hAnsi="Times New Roman" w:cs="Times New Roman"/>
          <w:sz w:val="22"/>
          <w:szCs w:val="22"/>
        </w:rPr>
        <w:t xml:space="preserve"> </w:t>
      </w:r>
      <w:r w:rsidRPr="00737567">
        <w:rPr>
          <w:rFonts w:ascii="Times New Roman" w:hAnsi="Times New Roman" w:cs="Times New Roman"/>
          <w:sz w:val="22"/>
          <w:szCs w:val="22"/>
        </w:rPr>
        <w:t>been increased interest in screening for AF. In the SAFETY trial we chose to evaluate if inexpensive</w:t>
      </w:r>
      <w:r>
        <w:rPr>
          <w:rFonts w:ascii="Times New Roman" w:hAnsi="Times New Roman" w:cs="Times New Roman"/>
          <w:sz w:val="22"/>
          <w:szCs w:val="22"/>
        </w:rPr>
        <w:t>,</w:t>
      </w:r>
      <w:r w:rsidRPr="00737567">
        <w:rPr>
          <w:rFonts w:ascii="Times New Roman" w:hAnsi="Times New Roman" w:cs="Times New Roman"/>
          <w:sz w:val="22"/>
          <w:szCs w:val="22"/>
        </w:rPr>
        <w:t xml:space="preserve"> wearable</w:t>
      </w:r>
      <w:r>
        <w:rPr>
          <w:rFonts w:ascii="Times New Roman" w:hAnsi="Times New Roman" w:cs="Times New Roman"/>
          <w:sz w:val="22"/>
          <w:szCs w:val="22"/>
        </w:rPr>
        <w:t>,</w:t>
      </w:r>
      <w:r w:rsidRPr="00737567">
        <w:rPr>
          <w:rFonts w:ascii="Times New Roman" w:hAnsi="Times New Roman" w:cs="Times New Roman"/>
          <w:sz w:val="22"/>
          <w:szCs w:val="22"/>
        </w:rPr>
        <w:t xml:space="preserve"> </w:t>
      </w:r>
      <w:r w:rsidRPr="009B60C3">
        <w:rPr>
          <w:rFonts w:ascii="Times New Roman" w:hAnsi="Times New Roman" w:cs="Times New Roman"/>
          <w:sz w:val="22"/>
          <w:szCs w:val="22"/>
        </w:rPr>
        <w:t xml:space="preserve">consumer ECG sensing devices </w:t>
      </w:r>
      <w:r w:rsidR="00494888" w:rsidRPr="009B60C3">
        <w:rPr>
          <w:rFonts w:ascii="Times New Roman" w:hAnsi="Times New Roman" w:cs="Times New Roman"/>
          <w:sz w:val="22"/>
          <w:szCs w:val="22"/>
        </w:rPr>
        <w:t>(</w:t>
      </w:r>
      <w:r w:rsidRPr="009B60C3">
        <w:rPr>
          <w:rFonts w:ascii="Times New Roman" w:hAnsi="Times New Roman" w:cs="Times New Roman"/>
          <w:sz w:val="22"/>
          <w:szCs w:val="22"/>
        </w:rPr>
        <w:t xml:space="preserve">Polar-H7 </w:t>
      </w:r>
      <w:r w:rsidR="00494888" w:rsidRPr="009B60C3">
        <w:rPr>
          <w:rFonts w:ascii="Times New Roman" w:hAnsi="Times New Roman" w:cs="Times New Roman"/>
          <w:sz w:val="22"/>
          <w:szCs w:val="22"/>
        </w:rPr>
        <w:t>(</w:t>
      </w:r>
      <w:r w:rsidR="00977FE1" w:rsidRPr="009B60C3">
        <w:rPr>
          <w:rFonts w:ascii="Times New Roman" w:hAnsi="Times New Roman" w:cs="Times New Roman"/>
          <w:sz w:val="22"/>
          <w:szCs w:val="22"/>
        </w:rPr>
        <w:t>P</w:t>
      </w:r>
      <w:r w:rsidR="00494888" w:rsidRPr="009B60C3">
        <w:rPr>
          <w:rFonts w:ascii="Times New Roman" w:hAnsi="Times New Roman" w:cs="Times New Roman"/>
          <w:sz w:val="22"/>
          <w:szCs w:val="22"/>
        </w:rPr>
        <w:t xml:space="preserve">H7) </w:t>
      </w:r>
      <w:r w:rsidRPr="009B60C3">
        <w:rPr>
          <w:rFonts w:ascii="Times New Roman" w:hAnsi="Times New Roman" w:cs="Times New Roman"/>
          <w:sz w:val="22"/>
          <w:szCs w:val="22"/>
        </w:rPr>
        <w:t>and Firstbeat Bodyguard 2</w:t>
      </w:r>
      <w:r w:rsidR="00494888" w:rsidRPr="009B60C3">
        <w:rPr>
          <w:rFonts w:ascii="Times New Roman" w:hAnsi="Times New Roman" w:cs="Times New Roman"/>
          <w:sz w:val="22"/>
          <w:szCs w:val="22"/>
        </w:rPr>
        <w:t xml:space="preserve"> (BG2)</w:t>
      </w:r>
      <w:r w:rsidRPr="009B60C3">
        <w:rPr>
          <w:rFonts w:ascii="Times New Roman" w:hAnsi="Times New Roman" w:cs="Times New Roman"/>
          <w:sz w:val="22"/>
          <w:szCs w:val="22"/>
        </w:rPr>
        <w:t xml:space="preserve">), could be used </w:t>
      </w:r>
      <w:r w:rsidR="00E162B0" w:rsidRPr="009B60C3">
        <w:rPr>
          <w:rFonts w:ascii="Times New Roman" w:hAnsi="Times New Roman" w:cs="Times New Roman"/>
          <w:sz w:val="22"/>
          <w:szCs w:val="22"/>
        </w:rPr>
        <w:t xml:space="preserve">to </w:t>
      </w:r>
      <w:r w:rsidRPr="009B60C3">
        <w:rPr>
          <w:rFonts w:ascii="Times New Roman" w:hAnsi="Times New Roman" w:cs="Times New Roman"/>
          <w:sz w:val="22"/>
          <w:szCs w:val="22"/>
        </w:rPr>
        <w:t>detect AF</w:t>
      </w:r>
      <w:r w:rsidR="00103580" w:rsidRPr="009B60C3">
        <w:rPr>
          <w:rFonts w:ascii="Times New Roman" w:hAnsi="Times New Roman" w:cs="Times New Roman"/>
          <w:sz w:val="22"/>
          <w:szCs w:val="22"/>
        </w:rPr>
        <w:t xml:space="preserve"> accurately</w:t>
      </w:r>
      <w:r w:rsidRPr="009B60C3">
        <w:rPr>
          <w:rFonts w:ascii="Times New Roman" w:hAnsi="Times New Roman" w:cs="Times New Roman"/>
          <w:sz w:val="22"/>
          <w:szCs w:val="22"/>
        </w:rPr>
        <w:t>.</w:t>
      </w:r>
      <w:r w:rsidR="00F53D55" w:rsidRPr="009B60C3">
        <w:rPr>
          <w:rFonts w:ascii="Times New Roman" w:hAnsi="Times New Roman" w:cs="Times New Roman"/>
          <w:sz w:val="22"/>
          <w:szCs w:val="22"/>
        </w:rPr>
        <w:t xml:space="preserve"> We undertook </w:t>
      </w:r>
      <w:r w:rsidR="00F53D55" w:rsidRPr="009B60C3">
        <w:rPr>
          <w:rFonts w:ascii="Times New Roman" w:hAnsi="Times New Roman" w:cs="Times New Roman"/>
          <w:bCs/>
          <w:sz w:val="22"/>
          <w:szCs w:val="22"/>
        </w:rPr>
        <w:t>a</w:t>
      </w:r>
      <w:r w:rsidR="00334A7C" w:rsidRPr="009B60C3">
        <w:rPr>
          <w:rFonts w:ascii="Times New Roman" w:hAnsi="Times New Roman" w:cs="Times New Roman"/>
          <w:bCs/>
          <w:sz w:val="22"/>
          <w:szCs w:val="22"/>
        </w:rPr>
        <w:t xml:space="preserve"> case-control study of</w:t>
      </w:r>
      <w:r w:rsidR="00334A7C" w:rsidRPr="009B60C3">
        <w:rPr>
          <w:rFonts w:ascii="Times New Roman" w:hAnsi="Times New Roman" w:cs="Times New Roman"/>
          <w:b/>
          <w:bCs/>
          <w:sz w:val="22"/>
          <w:szCs w:val="22"/>
        </w:rPr>
        <w:t xml:space="preserve"> </w:t>
      </w:r>
      <w:r w:rsidR="006E06F6" w:rsidRPr="009B60C3">
        <w:rPr>
          <w:rFonts w:ascii="Times New Roman" w:hAnsi="Times New Roman" w:cs="Times New Roman"/>
          <w:sz w:val="22"/>
          <w:szCs w:val="22"/>
        </w:rPr>
        <w:t>413</w:t>
      </w:r>
      <w:r w:rsidR="00977FE1" w:rsidRPr="009B60C3">
        <w:rPr>
          <w:rFonts w:ascii="Times New Roman" w:hAnsi="Times New Roman" w:cs="Times New Roman"/>
          <w:sz w:val="22"/>
          <w:szCs w:val="22"/>
        </w:rPr>
        <w:t xml:space="preserve"> participants aged &gt; 65 (79</w:t>
      </w:r>
      <w:r w:rsidR="00334A7C" w:rsidRPr="009B60C3">
        <w:rPr>
          <w:rFonts w:ascii="Times New Roman" w:hAnsi="Times New Roman" w:cs="Times New Roman"/>
          <w:sz w:val="22"/>
          <w:szCs w:val="22"/>
        </w:rPr>
        <w:t xml:space="preserve"> with AF</w:t>
      </w:r>
      <w:r w:rsidR="00F53D55" w:rsidRPr="009B60C3">
        <w:rPr>
          <w:rFonts w:ascii="Times New Roman" w:hAnsi="Times New Roman" w:cs="Times New Roman"/>
          <w:sz w:val="22"/>
          <w:szCs w:val="22"/>
        </w:rPr>
        <w:t xml:space="preserve">/Flutter </w:t>
      </w:r>
      <w:r w:rsidR="00334A7C" w:rsidRPr="009B60C3">
        <w:rPr>
          <w:rFonts w:ascii="Times New Roman" w:hAnsi="Times New Roman" w:cs="Times New Roman"/>
          <w:sz w:val="22"/>
          <w:szCs w:val="22"/>
        </w:rPr>
        <w:t xml:space="preserve">at the </w:t>
      </w:r>
      <w:r w:rsidR="00977FE1" w:rsidRPr="009B60C3">
        <w:rPr>
          <w:rFonts w:ascii="Times New Roman" w:hAnsi="Times New Roman" w:cs="Times New Roman"/>
          <w:sz w:val="22"/>
          <w:szCs w:val="22"/>
        </w:rPr>
        <w:t xml:space="preserve">study visit and 336 </w:t>
      </w:r>
      <w:r w:rsidR="008A60DA" w:rsidRPr="009B60C3">
        <w:rPr>
          <w:rFonts w:ascii="Times New Roman" w:hAnsi="Times New Roman" w:cs="Times New Roman"/>
          <w:sz w:val="22"/>
          <w:szCs w:val="22"/>
        </w:rPr>
        <w:t>without</w:t>
      </w:r>
      <w:r w:rsidR="00334A7C" w:rsidRPr="009B60C3">
        <w:rPr>
          <w:rFonts w:ascii="Times New Roman" w:hAnsi="Times New Roman" w:cs="Times New Roman"/>
          <w:sz w:val="22"/>
          <w:szCs w:val="22"/>
        </w:rPr>
        <w:t>) attending</w:t>
      </w:r>
      <w:r w:rsidR="002373B7" w:rsidRPr="009B60C3">
        <w:rPr>
          <w:rFonts w:ascii="Times New Roman" w:hAnsi="Times New Roman" w:cs="Times New Roman"/>
          <w:sz w:val="22"/>
          <w:szCs w:val="22"/>
        </w:rPr>
        <w:t xml:space="preserve"> 3 general practice surgeries in Hampshire</w:t>
      </w:r>
      <w:r w:rsidR="00F14F90" w:rsidRPr="009B60C3">
        <w:rPr>
          <w:rFonts w:ascii="Times New Roman" w:hAnsi="Times New Roman" w:cs="Times New Roman"/>
          <w:sz w:val="22"/>
          <w:szCs w:val="22"/>
        </w:rPr>
        <w:t>, UK</w:t>
      </w:r>
      <w:r w:rsidR="002373B7" w:rsidRPr="009B60C3">
        <w:rPr>
          <w:rFonts w:ascii="Times New Roman" w:hAnsi="Times New Roman" w:cs="Times New Roman"/>
          <w:sz w:val="22"/>
          <w:szCs w:val="22"/>
        </w:rPr>
        <w:t xml:space="preserve"> for a single screening visit. </w:t>
      </w:r>
      <w:r w:rsidR="00926222" w:rsidRPr="009B60C3">
        <w:rPr>
          <w:rFonts w:ascii="Times New Roman" w:hAnsi="Times New Roman" w:cs="Times New Roman"/>
          <w:sz w:val="22"/>
          <w:szCs w:val="22"/>
        </w:rPr>
        <w:t>The P</w:t>
      </w:r>
      <w:r w:rsidR="00344A27" w:rsidRPr="009B60C3">
        <w:rPr>
          <w:rFonts w:ascii="Times New Roman" w:hAnsi="Times New Roman" w:cs="Times New Roman"/>
          <w:sz w:val="22"/>
          <w:szCs w:val="22"/>
        </w:rPr>
        <w:t>H7 and BG2 devices</w:t>
      </w:r>
      <w:r w:rsidR="00023CC9" w:rsidRPr="009B60C3">
        <w:rPr>
          <w:rFonts w:ascii="Times New Roman" w:hAnsi="Times New Roman" w:cs="Times New Roman"/>
          <w:sz w:val="22"/>
          <w:szCs w:val="22"/>
        </w:rPr>
        <w:t xml:space="preserve"> </w:t>
      </w:r>
      <w:r w:rsidR="00344A27" w:rsidRPr="009B60C3">
        <w:rPr>
          <w:rFonts w:ascii="Times New Roman" w:hAnsi="Times New Roman" w:cs="Times New Roman"/>
          <w:sz w:val="22"/>
          <w:szCs w:val="22"/>
        </w:rPr>
        <w:t>were tested</w:t>
      </w:r>
      <w:r w:rsidR="003B19B8" w:rsidRPr="009B60C3">
        <w:rPr>
          <w:rFonts w:ascii="Times New Roman" w:hAnsi="Times New Roman" w:cs="Times New Roman"/>
          <w:sz w:val="22"/>
          <w:szCs w:val="22"/>
        </w:rPr>
        <w:t xml:space="preserve"> alongside</w:t>
      </w:r>
      <w:r w:rsidR="004E36EA" w:rsidRPr="009B60C3">
        <w:rPr>
          <w:rFonts w:ascii="Times New Roman" w:hAnsi="Times New Roman" w:cs="Times New Roman"/>
          <w:sz w:val="22"/>
          <w:szCs w:val="22"/>
        </w:rPr>
        <w:t xml:space="preserve"> 2</w:t>
      </w:r>
      <w:r w:rsidR="00344A27" w:rsidRPr="009B60C3">
        <w:rPr>
          <w:rFonts w:ascii="Times New Roman" w:hAnsi="Times New Roman" w:cs="Times New Roman"/>
          <w:sz w:val="22"/>
          <w:szCs w:val="22"/>
        </w:rPr>
        <w:t xml:space="preserve"> established AF detection devices (AliveCo</w:t>
      </w:r>
      <w:r w:rsidR="00E162B0" w:rsidRPr="009B60C3">
        <w:rPr>
          <w:rFonts w:ascii="Times New Roman" w:hAnsi="Times New Roman" w:cs="Times New Roman"/>
          <w:sz w:val="22"/>
          <w:szCs w:val="22"/>
        </w:rPr>
        <w:t xml:space="preserve">r and WatchBP) in random order and </w:t>
      </w:r>
      <w:r w:rsidR="00EF3E62" w:rsidRPr="009B60C3">
        <w:rPr>
          <w:rFonts w:ascii="Times New Roman" w:hAnsi="Times New Roman" w:cs="Times New Roman"/>
          <w:sz w:val="22"/>
          <w:szCs w:val="22"/>
        </w:rPr>
        <w:t xml:space="preserve">the diagnosis </w:t>
      </w:r>
      <w:r w:rsidR="00056355" w:rsidRPr="009B60C3">
        <w:rPr>
          <w:rFonts w:ascii="Times New Roman" w:hAnsi="Times New Roman" w:cs="Times New Roman"/>
          <w:sz w:val="22"/>
          <w:szCs w:val="22"/>
        </w:rPr>
        <w:t>of AF</w:t>
      </w:r>
      <w:r w:rsidR="004316B2" w:rsidRPr="009B60C3">
        <w:rPr>
          <w:rFonts w:ascii="Times New Roman" w:hAnsi="Times New Roman" w:cs="Times New Roman"/>
          <w:sz w:val="22"/>
          <w:szCs w:val="22"/>
        </w:rPr>
        <w:t xml:space="preserve"> </w:t>
      </w:r>
      <w:r w:rsidR="00E162B0" w:rsidRPr="009B60C3">
        <w:rPr>
          <w:rFonts w:ascii="Times New Roman" w:hAnsi="Times New Roman" w:cs="Times New Roman"/>
          <w:sz w:val="22"/>
          <w:szCs w:val="22"/>
        </w:rPr>
        <w:t xml:space="preserve">was </w:t>
      </w:r>
      <w:r w:rsidR="004316B2" w:rsidRPr="009B60C3">
        <w:rPr>
          <w:rFonts w:ascii="Times New Roman" w:hAnsi="Times New Roman" w:cs="Times New Roman"/>
          <w:sz w:val="22"/>
          <w:szCs w:val="22"/>
        </w:rPr>
        <w:t xml:space="preserve">confirmed </w:t>
      </w:r>
      <w:r w:rsidR="00E162B0" w:rsidRPr="009B60C3">
        <w:rPr>
          <w:rFonts w:ascii="Times New Roman" w:hAnsi="Times New Roman" w:cs="Times New Roman"/>
          <w:sz w:val="22"/>
          <w:szCs w:val="22"/>
        </w:rPr>
        <w:t>by</w:t>
      </w:r>
      <w:r w:rsidR="00344A27" w:rsidRPr="009B60C3">
        <w:rPr>
          <w:rFonts w:ascii="Times New Roman" w:hAnsi="Times New Roman" w:cs="Times New Roman"/>
          <w:sz w:val="22"/>
          <w:szCs w:val="22"/>
        </w:rPr>
        <w:t xml:space="preserve"> 12-Lead ECG interpreted by a panel of cardiologists. </w:t>
      </w:r>
      <w:r w:rsidR="00334A7C" w:rsidRPr="009B60C3">
        <w:rPr>
          <w:rFonts w:ascii="Times New Roman" w:hAnsi="Times New Roman" w:cs="Times New Roman"/>
          <w:bCs/>
          <w:sz w:val="22"/>
          <w:szCs w:val="22"/>
          <w:lang w:eastAsia="en-GB"/>
        </w:rPr>
        <w:t>The sensitivity</w:t>
      </w:r>
      <w:r w:rsidR="00A25454" w:rsidRPr="009B60C3">
        <w:rPr>
          <w:rFonts w:ascii="Times New Roman" w:hAnsi="Times New Roman" w:cs="Times New Roman"/>
          <w:bCs/>
          <w:sz w:val="22"/>
          <w:szCs w:val="22"/>
          <w:lang w:eastAsia="en-GB"/>
        </w:rPr>
        <w:t xml:space="preserve"> (95% CI</w:t>
      </w:r>
      <w:r w:rsidR="006000A4" w:rsidRPr="009B60C3">
        <w:rPr>
          <w:rFonts w:ascii="Times New Roman" w:hAnsi="Times New Roman" w:cs="Times New Roman"/>
          <w:bCs/>
          <w:sz w:val="22"/>
          <w:szCs w:val="22"/>
          <w:lang w:eastAsia="en-GB"/>
        </w:rPr>
        <w:t xml:space="preserve"> range</w:t>
      </w:r>
      <w:r w:rsidR="00A25454" w:rsidRPr="009B60C3">
        <w:rPr>
          <w:rFonts w:ascii="Times New Roman" w:hAnsi="Times New Roman" w:cs="Times New Roman"/>
          <w:bCs/>
          <w:sz w:val="22"/>
          <w:szCs w:val="22"/>
          <w:lang w:eastAsia="en-GB"/>
        </w:rPr>
        <w:t>)</w:t>
      </w:r>
      <w:r w:rsidR="00334A7C" w:rsidRPr="009B60C3">
        <w:rPr>
          <w:rFonts w:ascii="Times New Roman" w:hAnsi="Times New Roman" w:cs="Times New Roman"/>
          <w:bCs/>
          <w:sz w:val="22"/>
          <w:szCs w:val="22"/>
          <w:lang w:eastAsia="en-GB"/>
        </w:rPr>
        <w:t xml:space="preserve">, </w:t>
      </w:r>
      <w:r w:rsidR="003B19B8" w:rsidRPr="009B60C3">
        <w:rPr>
          <w:rFonts w:ascii="Times New Roman" w:hAnsi="Times New Roman" w:cs="Times New Roman"/>
          <w:bCs/>
          <w:sz w:val="22"/>
          <w:szCs w:val="22"/>
          <w:lang w:eastAsia="en-GB"/>
        </w:rPr>
        <w:t>specificity</w:t>
      </w:r>
      <w:r w:rsidR="00A25454" w:rsidRPr="009B60C3">
        <w:rPr>
          <w:rFonts w:ascii="Times New Roman" w:hAnsi="Times New Roman" w:cs="Times New Roman"/>
          <w:bCs/>
          <w:sz w:val="22"/>
          <w:szCs w:val="22"/>
          <w:lang w:eastAsia="en-GB"/>
        </w:rPr>
        <w:t xml:space="preserve"> (95% CI</w:t>
      </w:r>
      <w:r w:rsidR="006000A4" w:rsidRPr="009B60C3">
        <w:rPr>
          <w:rFonts w:ascii="Times New Roman" w:hAnsi="Times New Roman" w:cs="Times New Roman"/>
          <w:bCs/>
          <w:sz w:val="22"/>
          <w:szCs w:val="22"/>
          <w:lang w:eastAsia="en-GB"/>
        </w:rPr>
        <w:t xml:space="preserve"> range</w:t>
      </w:r>
      <w:r w:rsidR="00A25454" w:rsidRPr="009B60C3">
        <w:rPr>
          <w:rFonts w:ascii="Times New Roman" w:hAnsi="Times New Roman" w:cs="Times New Roman"/>
          <w:bCs/>
          <w:sz w:val="22"/>
          <w:szCs w:val="22"/>
          <w:lang w:eastAsia="en-GB"/>
        </w:rPr>
        <w:t>)</w:t>
      </w:r>
      <w:r w:rsidR="003B19B8" w:rsidRPr="009B60C3">
        <w:rPr>
          <w:rFonts w:ascii="Times New Roman" w:hAnsi="Times New Roman" w:cs="Times New Roman"/>
          <w:bCs/>
          <w:sz w:val="22"/>
          <w:szCs w:val="22"/>
          <w:lang w:eastAsia="en-GB"/>
        </w:rPr>
        <w:t xml:space="preserve"> </w:t>
      </w:r>
      <w:r w:rsidR="00334A7C" w:rsidRPr="009B60C3">
        <w:rPr>
          <w:rFonts w:ascii="Times New Roman" w:hAnsi="Times New Roman" w:cs="Times New Roman"/>
          <w:bCs/>
          <w:sz w:val="22"/>
          <w:szCs w:val="22"/>
          <w:lang w:eastAsia="en-GB"/>
        </w:rPr>
        <w:t>and overall accuracy</w:t>
      </w:r>
      <w:r w:rsidR="00A25454" w:rsidRPr="009B60C3">
        <w:rPr>
          <w:rFonts w:ascii="Times New Roman" w:hAnsi="Times New Roman" w:cs="Times New Roman"/>
          <w:bCs/>
          <w:sz w:val="22"/>
          <w:szCs w:val="22"/>
          <w:lang w:eastAsia="en-GB"/>
        </w:rPr>
        <w:t xml:space="preserve"> (95% CI</w:t>
      </w:r>
      <w:r w:rsidR="006000A4" w:rsidRPr="009B60C3">
        <w:rPr>
          <w:rFonts w:ascii="Times New Roman" w:hAnsi="Times New Roman" w:cs="Times New Roman"/>
          <w:bCs/>
          <w:sz w:val="22"/>
          <w:szCs w:val="22"/>
          <w:lang w:eastAsia="en-GB"/>
        </w:rPr>
        <w:t xml:space="preserve"> range</w:t>
      </w:r>
      <w:r w:rsidR="00A25454" w:rsidRPr="009B60C3">
        <w:rPr>
          <w:rFonts w:ascii="Times New Roman" w:hAnsi="Times New Roman" w:cs="Times New Roman"/>
          <w:bCs/>
          <w:sz w:val="22"/>
          <w:szCs w:val="22"/>
          <w:lang w:eastAsia="en-GB"/>
        </w:rPr>
        <w:t>)</w:t>
      </w:r>
      <w:r w:rsidR="00334A7C" w:rsidRPr="009B60C3">
        <w:rPr>
          <w:rFonts w:ascii="Times New Roman" w:hAnsi="Times New Roman" w:cs="Times New Roman"/>
          <w:bCs/>
          <w:sz w:val="22"/>
          <w:szCs w:val="22"/>
          <w:lang w:eastAsia="en-GB"/>
        </w:rPr>
        <w:t xml:space="preserve"> </w:t>
      </w:r>
      <w:r w:rsidR="004E36EA" w:rsidRPr="009B60C3">
        <w:rPr>
          <w:rFonts w:ascii="Times New Roman" w:hAnsi="Times New Roman" w:cs="Times New Roman"/>
          <w:bCs/>
          <w:sz w:val="22"/>
          <w:szCs w:val="22"/>
          <w:lang w:eastAsia="en-GB"/>
        </w:rPr>
        <w:t>of the 4</w:t>
      </w:r>
      <w:r w:rsidR="00926222" w:rsidRPr="009B60C3">
        <w:rPr>
          <w:rFonts w:ascii="Times New Roman" w:hAnsi="Times New Roman" w:cs="Times New Roman"/>
          <w:bCs/>
          <w:sz w:val="22"/>
          <w:szCs w:val="22"/>
          <w:lang w:eastAsia="en-GB"/>
        </w:rPr>
        <w:t xml:space="preserve"> devices were</w:t>
      </w:r>
      <w:r w:rsidR="003B19B8" w:rsidRPr="009B60C3">
        <w:rPr>
          <w:rFonts w:ascii="Times New Roman" w:hAnsi="Times New Roman" w:cs="Times New Roman"/>
          <w:bCs/>
          <w:sz w:val="22"/>
          <w:szCs w:val="22"/>
          <w:lang w:eastAsia="en-GB"/>
        </w:rPr>
        <w:t xml:space="preserve">: </w:t>
      </w:r>
      <w:r w:rsidR="003B19B8" w:rsidRPr="009B60C3">
        <w:rPr>
          <w:rFonts w:ascii="Times New Roman" w:hAnsi="Times New Roman" w:cs="Times New Roman"/>
          <w:b/>
          <w:bCs/>
          <w:i/>
          <w:sz w:val="22"/>
          <w:szCs w:val="22"/>
          <w:lang w:eastAsia="en-GB"/>
        </w:rPr>
        <w:t>AliveCor</w:t>
      </w:r>
      <w:r w:rsidR="00537465" w:rsidRPr="009B60C3">
        <w:rPr>
          <w:rFonts w:ascii="Times New Roman" w:hAnsi="Times New Roman" w:cs="Times New Roman"/>
          <w:b/>
          <w:bCs/>
          <w:sz w:val="22"/>
          <w:szCs w:val="22"/>
          <w:lang w:eastAsia="en-GB"/>
        </w:rPr>
        <w:t>:</w:t>
      </w:r>
      <w:r w:rsidR="00A25454" w:rsidRPr="009B60C3">
        <w:rPr>
          <w:rFonts w:ascii="Times New Roman" w:hAnsi="Times New Roman" w:cs="Times New Roman"/>
          <w:bCs/>
          <w:sz w:val="22"/>
          <w:szCs w:val="22"/>
          <w:lang w:eastAsia="en-GB"/>
        </w:rPr>
        <w:t xml:space="preserve"> </w:t>
      </w:r>
      <w:r w:rsidR="000C3C5D" w:rsidRPr="009B60C3">
        <w:rPr>
          <w:rFonts w:ascii="Times New Roman" w:hAnsi="Times New Roman" w:cs="Times New Roman"/>
          <w:b/>
          <w:bCs/>
          <w:sz w:val="22"/>
          <w:szCs w:val="22"/>
          <w:lang w:eastAsia="en-GB"/>
        </w:rPr>
        <w:t>87.8</w:t>
      </w:r>
      <w:r w:rsidR="003B19B8" w:rsidRPr="009B60C3">
        <w:rPr>
          <w:rFonts w:ascii="Times New Roman" w:hAnsi="Times New Roman" w:cs="Times New Roman"/>
          <w:b/>
          <w:bCs/>
          <w:sz w:val="22"/>
          <w:szCs w:val="22"/>
          <w:lang w:eastAsia="en-GB"/>
        </w:rPr>
        <w:t>%</w:t>
      </w:r>
      <w:r w:rsidR="003B19B8" w:rsidRPr="009B60C3">
        <w:rPr>
          <w:rFonts w:ascii="Times New Roman" w:hAnsi="Times New Roman" w:cs="Times New Roman"/>
          <w:bCs/>
          <w:sz w:val="22"/>
          <w:szCs w:val="22"/>
          <w:lang w:eastAsia="en-GB"/>
        </w:rPr>
        <w:t xml:space="preserve"> (</w:t>
      </w:r>
      <w:r w:rsidR="000C3C5D" w:rsidRPr="009B60C3">
        <w:rPr>
          <w:rFonts w:ascii="Times New Roman" w:hAnsi="Times New Roman" w:cs="Times New Roman"/>
          <w:bCs/>
          <w:sz w:val="22"/>
          <w:szCs w:val="22"/>
          <w:lang w:eastAsia="en-GB"/>
        </w:rPr>
        <w:t>78.7-94.0</w:t>
      </w:r>
      <w:r w:rsidR="00074604" w:rsidRPr="009B60C3">
        <w:rPr>
          <w:rFonts w:ascii="Times New Roman" w:hAnsi="Times New Roman" w:cs="Times New Roman"/>
          <w:bCs/>
          <w:sz w:val="22"/>
          <w:szCs w:val="22"/>
          <w:lang w:eastAsia="en-GB"/>
        </w:rPr>
        <w:t>%</w:t>
      </w:r>
      <w:r w:rsidR="00537465" w:rsidRPr="009B60C3">
        <w:rPr>
          <w:rFonts w:ascii="Times New Roman" w:hAnsi="Times New Roman" w:cs="Times New Roman"/>
          <w:bCs/>
          <w:sz w:val="22"/>
          <w:szCs w:val="22"/>
          <w:lang w:eastAsia="en-GB"/>
        </w:rPr>
        <w:t>),</w:t>
      </w:r>
      <w:r w:rsidR="003B19B8" w:rsidRPr="009B60C3">
        <w:rPr>
          <w:rFonts w:ascii="Times New Roman" w:hAnsi="Times New Roman" w:cs="Times New Roman"/>
          <w:bCs/>
          <w:sz w:val="22"/>
          <w:szCs w:val="22"/>
          <w:lang w:eastAsia="en-GB"/>
        </w:rPr>
        <w:t xml:space="preserve"> </w:t>
      </w:r>
      <w:r w:rsidR="003B19B8" w:rsidRPr="009B60C3">
        <w:rPr>
          <w:rFonts w:ascii="Times New Roman" w:hAnsi="Times New Roman" w:cs="Times New Roman"/>
          <w:b/>
          <w:bCs/>
          <w:sz w:val="22"/>
          <w:szCs w:val="22"/>
          <w:lang w:eastAsia="en-GB"/>
        </w:rPr>
        <w:t>98</w:t>
      </w:r>
      <w:r w:rsidR="00A25454" w:rsidRPr="009B60C3">
        <w:rPr>
          <w:rFonts w:ascii="Times New Roman" w:hAnsi="Times New Roman" w:cs="Times New Roman"/>
          <w:b/>
          <w:bCs/>
          <w:sz w:val="22"/>
          <w:szCs w:val="22"/>
          <w:lang w:eastAsia="en-GB"/>
        </w:rPr>
        <w:t>.8%</w:t>
      </w:r>
      <w:r w:rsidR="00A25454" w:rsidRPr="009B60C3">
        <w:rPr>
          <w:rFonts w:ascii="Times New Roman" w:hAnsi="Times New Roman" w:cs="Times New Roman"/>
          <w:bCs/>
          <w:sz w:val="22"/>
          <w:szCs w:val="22"/>
          <w:lang w:eastAsia="en-GB"/>
        </w:rPr>
        <w:t xml:space="preserve"> (97.0</w:t>
      </w:r>
      <w:r w:rsidR="00074604" w:rsidRPr="009B60C3">
        <w:rPr>
          <w:rFonts w:ascii="Times New Roman" w:hAnsi="Times New Roman" w:cs="Times New Roman"/>
          <w:bCs/>
          <w:sz w:val="22"/>
          <w:szCs w:val="22"/>
          <w:lang w:eastAsia="en-GB"/>
        </w:rPr>
        <w:t>–</w:t>
      </w:r>
      <w:r w:rsidR="00A25454" w:rsidRPr="009B60C3">
        <w:rPr>
          <w:rFonts w:ascii="Times New Roman" w:hAnsi="Times New Roman" w:cs="Times New Roman"/>
          <w:bCs/>
          <w:sz w:val="22"/>
          <w:szCs w:val="22"/>
          <w:lang w:eastAsia="en-GB"/>
        </w:rPr>
        <w:t>99.7</w:t>
      </w:r>
      <w:r w:rsidR="00074604" w:rsidRPr="009B60C3">
        <w:rPr>
          <w:rFonts w:ascii="Times New Roman" w:hAnsi="Times New Roman" w:cs="Times New Roman"/>
          <w:bCs/>
          <w:sz w:val="22"/>
          <w:szCs w:val="22"/>
          <w:lang w:eastAsia="en-GB"/>
        </w:rPr>
        <w:t>%</w:t>
      </w:r>
      <w:r w:rsidR="003B19B8" w:rsidRPr="009B60C3">
        <w:rPr>
          <w:rFonts w:ascii="Times New Roman" w:hAnsi="Times New Roman" w:cs="Times New Roman"/>
          <w:bCs/>
          <w:sz w:val="22"/>
          <w:szCs w:val="22"/>
          <w:lang w:eastAsia="en-GB"/>
        </w:rPr>
        <w:t>)</w:t>
      </w:r>
      <w:r w:rsidR="00537465" w:rsidRPr="009B60C3">
        <w:rPr>
          <w:rFonts w:ascii="Times New Roman" w:hAnsi="Times New Roman" w:cs="Times New Roman"/>
          <w:bCs/>
          <w:sz w:val="22"/>
          <w:szCs w:val="22"/>
          <w:lang w:eastAsia="en-GB"/>
        </w:rPr>
        <w:t>,</w:t>
      </w:r>
      <w:r w:rsidR="00A25454" w:rsidRPr="009B60C3">
        <w:rPr>
          <w:rFonts w:ascii="Times New Roman" w:hAnsi="Times New Roman" w:cs="Times New Roman"/>
          <w:bCs/>
          <w:sz w:val="22"/>
          <w:szCs w:val="22"/>
          <w:lang w:eastAsia="en-GB"/>
        </w:rPr>
        <w:t xml:space="preserve"> </w:t>
      </w:r>
      <w:r w:rsidR="000C3C5D" w:rsidRPr="009B60C3">
        <w:rPr>
          <w:rFonts w:ascii="Times New Roman" w:hAnsi="Times New Roman" w:cs="Times New Roman"/>
          <w:b/>
          <w:bCs/>
          <w:sz w:val="22"/>
          <w:szCs w:val="22"/>
          <w:lang w:eastAsia="en-GB"/>
        </w:rPr>
        <w:t>96.7</w:t>
      </w:r>
      <w:r w:rsidR="00A25454" w:rsidRPr="009B60C3">
        <w:rPr>
          <w:rFonts w:ascii="Times New Roman" w:hAnsi="Times New Roman" w:cs="Times New Roman"/>
          <w:b/>
          <w:bCs/>
          <w:sz w:val="22"/>
          <w:szCs w:val="22"/>
          <w:lang w:eastAsia="en-GB"/>
        </w:rPr>
        <w:t>%</w:t>
      </w:r>
      <w:r w:rsidR="000C3C5D" w:rsidRPr="009B60C3">
        <w:rPr>
          <w:rFonts w:ascii="Times New Roman" w:hAnsi="Times New Roman" w:cs="Times New Roman"/>
          <w:bCs/>
          <w:sz w:val="22"/>
          <w:szCs w:val="22"/>
          <w:lang w:eastAsia="en-GB"/>
        </w:rPr>
        <w:t xml:space="preserve"> (94.4-98.2</w:t>
      </w:r>
      <w:r w:rsidR="00A25454" w:rsidRPr="009B60C3">
        <w:rPr>
          <w:rFonts w:ascii="Times New Roman" w:hAnsi="Times New Roman" w:cs="Times New Roman"/>
          <w:bCs/>
          <w:sz w:val="22"/>
          <w:szCs w:val="22"/>
          <w:lang w:eastAsia="en-GB"/>
        </w:rPr>
        <w:t>%);</w:t>
      </w:r>
      <w:r w:rsidR="009643A7" w:rsidRPr="009B60C3">
        <w:rPr>
          <w:rFonts w:ascii="Times New Roman" w:hAnsi="Times New Roman" w:cs="Times New Roman"/>
          <w:bCs/>
          <w:sz w:val="22"/>
          <w:szCs w:val="22"/>
          <w:lang w:eastAsia="en-GB"/>
        </w:rPr>
        <w:t xml:space="preserve"> </w:t>
      </w:r>
      <w:r w:rsidR="009643A7" w:rsidRPr="009B60C3">
        <w:rPr>
          <w:rFonts w:ascii="Times New Roman" w:hAnsi="Times New Roman" w:cs="Times New Roman"/>
          <w:b/>
          <w:bCs/>
          <w:i/>
          <w:sz w:val="22"/>
          <w:szCs w:val="22"/>
          <w:lang w:eastAsia="en-GB"/>
        </w:rPr>
        <w:t>WatchBP</w:t>
      </w:r>
      <w:r w:rsidR="00537465" w:rsidRPr="009B60C3">
        <w:rPr>
          <w:rFonts w:ascii="Times New Roman" w:hAnsi="Times New Roman" w:cs="Times New Roman"/>
          <w:b/>
          <w:bCs/>
          <w:sz w:val="22"/>
          <w:szCs w:val="22"/>
          <w:lang w:eastAsia="en-GB"/>
        </w:rPr>
        <w:t xml:space="preserve">: </w:t>
      </w:r>
      <w:r w:rsidR="00534013" w:rsidRPr="009B60C3">
        <w:rPr>
          <w:rFonts w:ascii="Times New Roman" w:hAnsi="Times New Roman" w:cs="Times New Roman"/>
          <w:b/>
          <w:bCs/>
          <w:sz w:val="22"/>
          <w:szCs w:val="22"/>
          <w:lang w:eastAsia="en-GB"/>
        </w:rPr>
        <w:t>96.3</w:t>
      </w:r>
      <w:r w:rsidR="009643A7" w:rsidRPr="009B60C3">
        <w:rPr>
          <w:rFonts w:ascii="Times New Roman" w:hAnsi="Times New Roman" w:cs="Times New Roman"/>
          <w:b/>
          <w:bCs/>
          <w:sz w:val="22"/>
          <w:szCs w:val="22"/>
          <w:lang w:eastAsia="en-GB"/>
        </w:rPr>
        <w:t>%</w:t>
      </w:r>
      <w:r w:rsidR="009643A7" w:rsidRPr="009B60C3">
        <w:rPr>
          <w:rFonts w:ascii="Times New Roman" w:hAnsi="Times New Roman" w:cs="Times New Roman"/>
          <w:bCs/>
          <w:sz w:val="22"/>
          <w:szCs w:val="22"/>
          <w:lang w:eastAsia="en-GB"/>
        </w:rPr>
        <w:t xml:space="preserve"> (</w:t>
      </w:r>
      <w:r w:rsidR="00534013" w:rsidRPr="009B60C3">
        <w:rPr>
          <w:rFonts w:ascii="Times New Roman" w:hAnsi="Times New Roman" w:cs="Times New Roman"/>
          <w:bCs/>
          <w:sz w:val="22"/>
          <w:szCs w:val="22"/>
          <w:lang w:eastAsia="en-GB"/>
        </w:rPr>
        <w:t>89.7-99.2</w:t>
      </w:r>
      <w:r w:rsidR="00A25454" w:rsidRPr="009B60C3">
        <w:rPr>
          <w:rFonts w:ascii="Times New Roman" w:hAnsi="Times New Roman" w:cs="Times New Roman"/>
          <w:bCs/>
          <w:sz w:val="22"/>
          <w:szCs w:val="22"/>
          <w:lang w:eastAsia="en-GB"/>
        </w:rPr>
        <w:t>%</w:t>
      </w:r>
      <w:r w:rsidRPr="009B60C3">
        <w:rPr>
          <w:rFonts w:ascii="Times New Roman" w:hAnsi="Times New Roman" w:cs="Times New Roman"/>
          <w:bCs/>
          <w:sz w:val="22"/>
          <w:szCs w:val="22"/>
          <w:lang w:eastAsia="en-GB"/>
        </w:rPr>
        <w:t>),</w:t>
      </w:r>
      <w:r w:rsidR="00AB354B" w:rsidRPr="009B60C3">
        <w:rPr>
          <w:rFonts w:ascii="Times New Roman" w:hAnsi="Times New Roman" w:cs="Times New Roman"/>
          <w:bCs/>
          <w:sz w:val="22"/>
          <w:szCs w:val="22"/>
          <w:lang w:eastAsia="en-GB"/>
        </w:rPr>
        <w:t xml:space="preserve"> </w:t>
      </w:r>
      <w:r w:rsidR="00AB354B" w:rsidRPr="009B60C3">
        <w:rPr>
          <w:rFonts w:ascii="Times New Roman" w:hAnsi="Times New Roman" w:cs="Times New Roman"/>
          <w:b/>
          <w:bCs/>
          <w:sz w:val="22"/>
          <w:szCs w:val="22"/>
          <w:lang w:eastAsia="en-GB"/>
        </w:rPr>
        <w:t>93.5%</w:t>
      </w:r>
      <w:r w:rsidR="00FA1CB0" w:rsidRPr="009B60C3">
        <w:rPr>
          <w:rFonts w:ascii="Times New Roman" w:hAnsi="Times New Roman" w:cs="Times New Roman"/>
          <w:bCs/>
          <w:sz w:val="22"/>
          <w:szCs w:val="22"/>
          <w:lang w:eastAsia="en-GB"/>
        </w:rPr>
        <w:t xml:space="preserve"> (90.3-95.9</w:t>
      </w:r>
      <w:r w:rsidR="00A25454" w:rsidRPr="009B60C3">
        <w:rPr>
          <w:rFonts w:ascii="Times New Roman" w:hAnsi="Times New Roman" w:cs="Times New Roman"/>
          <w:bCs/>
          <w:sz w:val="22"/>
          <w:szCs w:val="22"/>
          <w:lang w:eastAsia="en-GB"/>
        </w:rPr>
        <w:t>%</w:t>
      </w:r>
      <w:r w:rsidR="009643A7" w:rsidRPr="009B60C3">
        <w:rPr>
          <w:rFonts w:ascii="Times New Roman" w:hAnsi="Times New Roman" w:cs="Times New Roman"/>
          <w:bCs/>
          <w:sz w:val="22"/>
          <w:szCs w:val="22"/>
          <w:lang w:eastAsia="en-GB"/>
        </w:rPr>
        <w:t>)</w:t>
      </w:r>
      <w:r w:rsidR="00537465" w:rsidRPr="009B60C3">
        <w:rPr>
          <w:rFonts w:ascii="Times New Roman" w:hAnsi="Times New Roman" w:cs="Times New Roman"/>
          <w:bCs/>
          <w:sz w:val="22"/>
          <w:szCs w:val="22"/>
          <w:lang w:eastAsia="en-GB"/>
        </w:rPr>
        <w:t xml:space="preserve">, </w:t>
      </w:r>
      <w:r w:rsidR="00534013" w:rsidRPr="009B60C3">
        <w:rPr>
          <w:rFonts w:ascii="Times New Roman" w:hAnsi="Times New Roman" w:cs="Times New Roman"/>
          <w:b/>
          <w:bCs/>
          <w:sz w:val="22"/>
          <w:szCs w:val="22"/>
          <w:lang w:eastAsia="en-GB"/>
        </w:rPr>
        <w:t>94.0</w:t>
      </w:r>
      <w:r w:rsidR="00780483" w:rsidRPr="009B60C3">
        <w:rPr>
          <w:rFonts w:ascii="Times New Roman" w:hAnsi="Times New Roman" w:cs="Times New Roman"/>
          <w:b/>
          <w:bCs/>
          <w:sz w:val="22"/>
          <w:szCs w:val="22"/>
          <w:lang w:eastAsia="en-GB"/>
        </w:rPr>
        <w:t>%</w:t>
      </w:r>
      <w:r w:rsidR="00FA1CB0" w:rsidRPr="009B60C3">
        <w:rPr>
          <w:rFonts w:ascii="Times New Roman" w:hAnsi="Times New Roman" w:cs="Times New Roman"/>
          <w:bCs/>
          <w:sz w:val="22"/>
          <w:szCs w:val="22"/>
          <w:lang w:eastAsia="en-GB"/>
        </w:rPr>
        <w:t xml:space="preserve"> (9</w:t>
      </w:r>
      <w:r w:rsidR="00534013" w:rsidRPr="009B60C3">
        <w:rPr>
          <w:rFonts w:ascii="Times New Roman" w:hAnsi="Times New Roman" w:cs="Times New Roman"/>
          <w:bCs/>
          <w:sz w:val="22"/>
          <w:szCs w:val="22"/>
          <w:lang w:eastAsia="en-GB"/>
        </w:rPr>
        <w:t>1.3-96.1</w:t>
      </w:r>
      <w:r w:rsidR="00A25454" w:rsidRPr="009B60C3">
        <w:rPr>
          <w:rFonts w:ascii="Times New Roman" w:hAnsi="Times New Roman" w:cs="Times New Roman"/>
          <w:bCs/>
          <w:sz w:val="22"/>
          <w:szCs w:val="22"/>
          <w:lang w:eastAsia="en-GB"/>
        </w:rPr>
        <w:t>%)</w:t>
      </w:r>
      <w:r w:rsidR="009643A7" w:rsidRPr="009B60C3">
        <w:rPr>
          <w:rFonts w:ascii="Times New Roman" w:hAnsi="Times New Roman" w:cs="Times New Roman"/>
          <w:bCs/>
          <w:sz w:val="22"/>
          <w:szCs w:val="22"/>
          <w:lang w:eastAsia="en-GB"/>
        </w:rPr>
        <w:t xml:space="preserve">: </w:t>
      </w:r>
      <w:r w:rsidR="004A7255" w:rsidRPr="009B60C3">
        <w:rPr>
          <w:rFonts w:ascii="Times New Roman" w:hAnsi="Times New Roman" w:cs="Times New Roman"/>
          <w:b/>
          <w:bCs/>
          <w:i/>
          <w:sz w:val="22"/>
          <w:szCs w:val="22"/>
          <w:lang w:eastAsia="en-GB"/>
        </w:rPr>
        <w:t>P</w:t>
      </w:r>
      <w:r w:rsidR="009643A7" w:rsidRPr="009B60C3">
        <w:rPr>
          <w:rFonts w:ascii="Times New Roman" w:hAnsi="Times New Roman" w:cs="Times New Roman"/>
          <w:b/>
          <w:bCs/>
          <w:i/>
          <w:sz w:val="22"/>
          <w:szCs w:val="22"/>
          <w:lang w:eastAsia="en-GB"/>
        </w:rPr>
        <w:t>H7</w:t>
      </w:r>
      <w:r w:rsidR="00537465" w:rsidRPr="009B60C3">
        <w:rPr>
          <w:rFonts w:ascii="Times New Roman" w:hAnsi="Times New Roman" w:cs="Times New Roman"/>
          <w:bCs/>
          <w:sz w:val="22"/>
          <w:szCs w:val="22"/>
          <w:lang w:eastAsia="en-GB"/>
        </w:rPr>
        <w:t>:</w:t>
      </w:r>
      <w:r w:rsidR="00AB354B" w:rsidRPr="009B60C3">
        <w:rPr>
          <w:rFonts w:ascii="Times New Roman" w:hAnsi="Times New Roman" w:cs="Times New Roman"/>
          <w:bCs/>
          <w:sz w:val="22"/>
          <w:szCs w:val="22"/>
          <w:lang w:eastAsia="en-GB"/>
        </w:rPr>
        <w:t xml:space="preserve"> </w:t>
      </w:r>
      <w:r w:rsidR="005026A1" w:rsidRPr="009B60C3">
        <w:rPr>
          <w:rFonts w:ascii="Times New Roman" w:hAnsi="Times New Roman" w:cs="Times New Roman"/>
          <w:b/>
          <w:bCs/>
          <w:sz w:val="22"/>
          <w:szCs w:val="22"/>
          <w:lang w:eastAsia="en-GB"/>
        </w:rPr>
        <w:t>96</w:t>
      </w:r>
      <w:r w:rsidR="00AB354B" w:rsidRPr="009B60C3">
        <w:rPr>
          <w:rFonts w:ascii="Times New Roman" w:hAnsi="Times New Roman" w:cs="Times New Roman"/>
          <w:b/>
          <w:bCs/>
          <w:sz w:val="22"/>
          <w:szCs w:val="22"/>
          <w:lang w:eastAsia="en-GB"/>
        </w:rPr>
        <w:t>.</w:t>
      </w:r>
      <w:r w:rsidR="005026A1" w:rsidRPr="009B60C3">
        <w:rPr>
          <w:rFonts w:ascii="Times New Roman" w:hAnsi="Times New Roman" w:cs="Times New Roman"/>
          <w:b/>
          <w:bCs/>
          <w:sz w:val="22"/>
          <w:szCs w:val="22"/>
          <w:lang w:eastAsia="en-GB"/>
        </w:rPr>
        <w:t>3</w:t>
      </w:r>
      <w:r w:rsidR="00537465" w:rsidRPr="009B60C3">
        <w:rPr>
          <w:rFonts w:ascii="Times New Roman" w:hAnsi="Times New Roman" w:cs="Times New Roman"/>
          <w:b/>
          <w:bCs/>
          <w:sz w:val="22"/>
          <w:szCs w:val="22"/>
          <w:lang w:eastAsia="en-GB"/>
        </w:rPr>
        <w:t>%</w:t>
      </w:r>
      <w:r w:rsidR="005026A1" w:rsidRPr="009B60C3">
        <w:rPr>
          <w:rFonts w:ascii="Times New Roman" w:hAnsi="Times New Roman" w:cs="Times New Roman"/>
          <w:bCs/>
          <w:sz w:val="22"/>
          <w:szCs w:val="22"/>
          <w:lang w:eastAsia="en-GB"/>
        </w:rPr>
        <w:t xml:space="preserve"> (89.7-99.2</w:t>
      </w:r>
      <w:r w:rsidR="00537465" w:rsidRPr="009B60C3">
        <w:rPr>
          <w:rFonts w:ascii="Times New Roman" w:hAnsi="Times New Roman" w:cs="Times New Roman"/>
          <w:bCs/>
          <w:sz w:val="22"/>
          <w:szCs w:val="22"/>
          <w:lang w:eastAsia="en-GB"/>
        </w:rPr>
        <w:t xml:space="preserve">%), </w:t>
      </w:r>
      <w:r w:rsidR="00537465" w:rsidRPr="009B60C3">
        <w:rPr>
          <w:rFonts w:ascii="Times New Roman" w:hAnsi="Times New Roman" w:cs="Times New Roman"/>
          <w:b/>
          <w:bCs/>
          <w:sz w:val="22"/>
          <w:szCs w:val="22"/>
          <w:lang w:eastAsia="en-GB"/>
        </w:rPr>
        <w:t>98.2%</w:t>
      </w:r>
      <w:r w:rsidR="00FA1CB0" w:rsidRPr="009B60C3">
        <w:rPr>
          <w:rFonts w:ascii="Times New Roman" w:hAnsi="Times New Roman" w:cs="Times New Roman"/>
          <w:bCs/>
          <w:sz w:val="22"/>
          <w:szCs w:val="22"/>
          <w:lang w:eastAsia="en-GB"/>
        </w:rPr>
        <w:t xml:space="preserve"> (96.2</w:t>
      </w:r>
      <w:r w:rsidR="00537465" w:rsidRPr="009B60C3">
        <w:rPr>
          <w:rFonts w:ascii="Times New Roman" w:hAnsi="Times New Roman" w:cs="Times New Roman"/>
          <w:bCs/>
          <w:sz w:val="22"/>
          <w:szCs w:val="22"/>
          <w:lang w:eastAsia="en-GB"/>
        </w:rPr>
        <w:t>-99.3%),</w:t>
      </w:r>
      <w:r w:rsidR="00AB354B" w:rsidRPr="009B60C3">
        <w:rPr>
          <w:rFonts w:ascii="Times New Roman" w:hAnsi="Times New Roman" w:cs="Times New Roman"/>
          <w:bCs/>
          <w:sz w:val="22"/>
          <w:szCs w:val="22"/>
          <w:lang w:eastAsia="en-GB"/>
        </w:rPr>
        <w:t xml:space="preserve"> </w:t>
      </w:r>
      <w:r w:rsidR="005026A1" w:rsidRPr="009B60C3">
        <w:rPr>
          <w:rFonts w:ascii="Times New Roman" w:hAnsi="Times New Roman" w:cs="Times New Roman"/>
          <w:b/>
          <w:bCs/>
          <w:sz w:val="22"/>
          <w:szCs w:val="22"/>
          <w:lang w:eastAsia="en-GB"/>
        </w:rPr>
        <w:t>97.9</w:t>
      </w:r>
      <w:r w:rsidR="00AB354B" w:rsidRPr="009B60C3">
        <w:rPr>
          <w:rFonts w:ascii="Times New Roman" w:hAnsi="Times New Roman" w:cs="Times New Roman"/>
          <w:b/>
          <w:bCs/>
          <w:sz w:val="22"/>
          <w:szCs w:val="22"/>
          <w:lang w:eastAsia="en-GB"/>
        </w:rPr>
        <w:t>%</w:t>
      </w:r>
      <w:r w:rsidR="005026A1" w:rsidRPr="009B60C3">
        <w:rPr>
          <w:rFonts w:ascii="Times New Roman" w:hAnsi="Times New Roman" w:cs="Times New Roman"/>
          <w:bCs/>
          <w:sz w:val="22"/>
          <w:szCs w:val="22"/>
          <w:lang w:eastAsia="en-GB"/>
        </w:rPr>
        <w:t xml:space="preserve"> (96.0-99.0</w:t>
      </w:r>
      <w:r w:rsidR="00AB354B" w:rsidRPr="009B60C3">
        <w:rPr>
          <w:rFonts w:ascii="Times New Roman" w:hAnsi="Times New Roman" w:cs="Times New Roman"/>
          <w:bCs/>
          <w:sz w:val="22"/>
          <w:szCs w:val="22"/>
          <w:lang w:eastAsia="en-GB"/>
        </w:rPr>
        <w:t xml:space="preserve">%). </w:t>
      </w:r>
      <w:r w:rsidR="00DA5C37" w:rsidRPr="009B60C3">
        <w:rPr>
          <w:rFonts w:ascii="Times New Roman" w:hAnsi="Times New Roman" w:cs="Times New Roman"/>
          <w:b/>
          <w:bCs/>
          <w:i/>
          <w:sz w:val="22"/>
          <w:szCs w:val="22"/>
          <w:lang w:eastAsia="en-GB"/>
        </w:rPr>
        <w:t>BG2:</w:t>
      </w:r>
      <w:r w:rsidR="00726D7F" w:rsidRPr="009B60C3">
        <w:rPr>
          <w:rFonts w:ascii="Times New Roman" w:hAnsi="Times New Roman" w:cs="Times New Roman"/>
          <w:b/>
          <w:bCs/>
          <w:sz w:val="22"/>
          <w:szCs w:val="22"/>
          <w:lang w:eastAsia="en-GB"/>
        </w:rPr>
        <w:t xml:space="preserve"> 96.3</w:t>
      </w:r>
      <w:r w:rsidR="00DA5C37" w:rsidRPr="009B60C3">
        <w:rPr>
          <w:rFonts w:ascii="Times New Roman" w:hAnsi="Times New Roman" w:cs="Times New Roman"/>
          <w:b/>
          <w:bCs/>
          <w:sz w:val="22"/>
          <w:szCs w:val="22"/>
          <w:lang w:eastAsia="en-GB"/>
        </w:rPr>
        <w:t xml:space="preserve">% </w:t>
      </w:r>
      <w:r w:rsidR="00726D7F" w:rsidRPr="009B60C3">
        <w:rPr>
          <w:rFonts w:ascii="Times New Roman" w:hAnsi="Times New Roman" w:cs="Times New Roman"/>
          <w:bCs/>
          <w:sz w:val="22"/>
          <w:szCs w:val="22"/>
          <w:lang w:eastAsia="en-GB"/>
        </w:rPr>
        <w:t>(89.7 – 99.2</w:t>
      </w:r>
      <w:r w:rsidR="00DA5C37" w:rsidRPr="009B60C3">
        <w:rPr>
          <w:rFonts w:ascii="Times New Roman" w:hAnsi="Times New Roman" w:cs="Times New Roman"/>
          <w:bCs/>
          <w:sz w:val="22"/>
          <w:szCs w:val="22"/>
          <w:lang w:eastAsia="en-GB"/>
        </w:rPr>
        <w:t xml:space="preserve">%), </w:t>
      </w:r>
      <w:r w:rsidR="00DA5C37" w:rsidRPr="009B60C3">
        <w:rPr>
          <w:rFonts w:ascii="Times New Roman" w:hAnsi="Times New Roman" w:cs="Times New Roman"/>
          <w:b/>
          <w:bCs/>
          <w:sz w:val="22"/>
          <w:szCs w:val="22"/>
          <w:lang w:eastAsia="en-GB"/>
        </w:rPr>
        <w:t xml:space="preserve">98.5% </w:t>
      </w:r>
      <w:r w:rsidR="00DA5C37" w:rsidRPr="009B60C3">
        <w:rPr>
          <w:rFonts w:ascii="Times New Roman" w:hAnsi="Times New Roman" w:cs="Times New Roman"/>
          <w:bCs/>
          <w:sz w:val="22"/>
          <w:szCs w:val="22"/>
          <w:lang w:eastAsia="en-GB"/>
        </w:rPr>
        <w:t xml:space="preserve">(96.6-99.5%), </w:t>
      </w:r>
      <w:r w:rsidR="00726D7F" w:rsidRPr="009B60C3">
        <w:rPr>
          <w:rFonts w:ascii="Times New Roman" w:hAnsi="Times New Roman" w:cs="Times New Roman"/>
          <w:b/>
          <w:bCs/>
          <w:sz w:val="22"/>
          <w:szCs w:val="22"/>
          <w:lang w:eastAsia="en-GB"/>
        </w:rPr>
        <w:t>98.1</w:t>
      </w:r>
      <w:r w:rsidR="00DA5C37" w:rsidRPr="009B60C3">
        <w:rPr>
          <w:rFonts w:ascii="Times New Roman" w:hAnsi="Times New Roman" w:cs="Times New Roman"/>
          <w:b/>
          <w:bCs/>
          <w:sz w:val="22"/>
          <w:szCs w:val="22"/>
          <w:lang w:eastAsia="en-GB"/>
        </w:rPr>
        <w:t xml:space="preserve">% </w:t>
      </w:r>
      <w:r w:rsidR="00726D7F" w:rsidRPr="009B60C3">
        <w:rPr>
          <w:rFonts w:ascii="Times New Roman" w:hAnsi="Times New Roman" w:cs="Times New Roman"/>
          <w:bCs/>
          <w:sz w:val="22"/>
          <w:szCs w:val="22"/>
          <w:lang w:eastAsia="en-GB"/>
        </w:rPr>
        <w:t>(96.3-99.2</w:t>
      </w:r>
      <w:r w:rsidR="00DA5C37" w:rsidRPr="009B60C3">
        <w:rPr>
          <w:rFonts w:ascii="Times New Roman" w:hAnsi="Times New Roman" w:cs="Times New Roman"/>
          <w:bCs/>
          <w:sz w:val="22"/>
          <w:szCs w:val="22"/>
          <w:lang w:eastAsia="en-GB"/>
        </w:rPr>
        <w:t xml:space="preserve">%). </w:t>
      </w:r>
      <w:r w:rsidR="001E7930" w:rsidRPr="009B60C3">
        <w:rPr>
          <w:rFonts w:ascii="Times New Roman" w:hAnsi="Times New Roman" w:cs="Times New Roman"/>
          <w:sz w:val="22"/>
          <w:szCs w:val="22"/>
        </w:rPr>
        <w:t xml:space="preserve">The PH7 &amp; BG2 devices were highly reliable (the devices acquired sufficient data and obtained a </w:t>
      </w:r>
      <w:r w:rsidR="004E36EA" w:rsidRPr="009B60C3">
        <w:rPr>
          <w:rFonts w:ascii="Times New Roman" w:hAnsi="Times New Roman" w:cs="Times New Roman"/>
          <w:sz w:val="22"/>
          <w:szCs w:val="22"/>
        </w:rPr>
        <w:t>diagnostic result in all but 1</w:t>
      </w:r>
      <w:r w:rsidR="001E7930" w:rsidRPr="009B60C3">
        <w:rPr>
          <w:rFonts w:ascii="Times New Roman" w:hAnsi="Times New Roman" w:cs="Times New Roman"/>
          <w:sz w:val="22"/>
          <w:szCs w:val="22"/>
        </w:rPr>
        <w:t xml:space="preserve"> participant on the first attempt.) </w:t>
      </w:r>
      <w:r w:rsidR="00F53D55" w:rsidRPr="009B60C3">
        <w:rPr>
          <w:rFonts w:ascii="Times New Roman" w:hAnsi="Times New Roman" w:cs="Times New Roman"/>
          <w:bCs/>
          <w:sz w:val="22"/>
          <w:szCs w:val="22"/>
          <w:lang w:eastAsia="en-GB"/>
        </w:rPr>
        <w:t>In conclusion,</w:t>
      </w:r>
      <w:r w:rsidR="002373B7" w:rsidRPr="009B60C3">
        <w:rPr>
          <w:rFonts w:ascii="Times New Roman" w:hAnsi="Times New Roman" w:cs="Times New Roman"/>
          <w:b/>
          <w:bCs/>
          <w:sz w:val="22"/>
          <w:szCs w:val="22"/>
          <w:lang w:eastAsia="en-GB"/>
        </w:rPr>
        <w:t xml:space="preserve"> </w:t>
      </w:r>
      <w:r w:rsidR="00EB3682" w:rsidRPr="009B60C3">
        <w:rPr>
          <w:rFonts w:ascii="Times New Roman" w:hAnsi="Times New Roman" w:cs="Times New Roman"/>
          <w:b/>
          <w:bCs/>
          <w:sz w:val="22"/>
          <w:szCs w:val="22"/>
          <w:lang w:eastAsia="en-GB"/>
        </w:rPr>
        <w:t xml:space="preserve"> </w:t>
      </w:r>
      <w:r w:rsidR="00233967" w:rsidRPr="009B60C3">
        <w:rPr>
          <w:rFonts w:ascii="Times New Roman" w:hAnsi="Times New Roman" w:cs="Times New Roman"/>
          <w:bCs/>
          <w:sz w:val="22"/>
          <w:szCs w:val="22"/>
          <w:lang w:eastAsia="en-GB"/>
        </w:rPr>
        <w:t>I</w:t>
      </w:r>
      <w:r w:rsidR="00E341EA" w:rsidRPr="009B60C3">
        <w:rPr>
          <w:rFonts w:ascii="Times New Roman" w:hAnsi="Times New Roman" w:cs="Times New Roman"/>
          <w:bCs/>
          <w:sz w:val="22"/>
          <w:szCs w:val="22"/>
          <w:lang w:eastAsia="en-GB"/>
        </w:rPr>
        <w:t>nexpensive</w:t>
      </w:r>
      <w:r w:rsidR="004A7255" w:rsidRPr="009B60C3">
        <w:rPr>
          <w:rFonts w:ascii="Times New Roman" w:hAnsi="Times New Roman" w:cs="Times New Roman"/>
          <w:bCs/>
          <w:sz w:val="22"/>
          <w:szCs w:val="22"/>
          <w:lang w:eastAsia="en-GB"/>
        </w:rPr>
        <w:t>,</w:t>
      </w:r>
      <w:r w:rsidR="00E341EA" w:rsidRPr="009B60C3">
        <w:rPr>
          <w:rFonts w:ascii="Times New Roman" w:hAnsi="Times New Roman" w:cs="Times New Roman"/>
          <w:bCs/>
          <w:sz w:val="22"/>
          <w:szCs w:val="22"/>
          <w:lang w:eastAsia="en-GB"/>
        </w:rPr>
        <w:t xml:space="preserve"> consumer </w:t>
      </w:r>
      <w:r w:rsidR="009643A7" w:rsidRPr="009B60C3">
        <w:rPr>
          <w:rFonts w:ascii="Times New Roman" w:hAnsi="Times New Roman" w:cs="Times New Roman"/>
          <w:bCs/>
          <w:sz w:val="22"/>
          <w:szCs w:val="22"/>
          <w:lang w:eastAsia="en-GB"/>
        </w:rPr>
        <w:t>h</w:t>
      </w:r>
      <w:r w:rsidR="00FA7439" w:rsidRPr="009B60C3">
        <w:rPr>
          <w:rFonts w:ascii="Times New Roman" w:hAnsi="Times New Roman" w:cs="Times New Roman"/>
          <w:bCs/>
          <w:sz w:val="22"/>
          <w:szCs w:val="22"/>
          <w:lang w:eastAsia="en-GB"/>
        </w:rPr>
        <w:t>eart rate monitor</w:t>
      </w:r>
      <w:r w:rsidR="00E341EA" w:rsidRPr="009B60C3">
        <w:rPr>
          <w:rFonts w:ascii="Times New Roman" w:hAnsi="Times New Roman" w:cs="Times New Roman"/>
          <w:bCs/>
          <w:sz w:val="22"/>
          <w:szCs w:val="22"/>
          <w:lang w:eastAsia="en-GB"/>
        </w:rPr>
        <w:t>ing</w:t>
      </w:r>
      <w:r w:rsidR="009643A7" w:rsidRPr="009B60C3">
        <w:rPr>
          <w:rFonts w:ascii="Times New Roman" w:hAnsi="Times New Roman" w:cs="Times New Roman"/>
          <w:bCs/>
          <w:sz w:val="22"/>
          <w:szCs w:val="22"/>
          <w:lang w:eastAsia="en-GB"/>
        </w:rPr>
        <w:t xml:space="preserve"> devices </w:t>
      </w:r>
      <w:r w:rsidR="00144F7B" w:rsidRPr="009B60C3">
        <w:rPr>
          <w:rFonts w:ascii="Times New Roman" w:hAnsi="Times New Roman" w:cs="Times New Roman"/>
          <w:bCs/>
          <w:sz w:val="22"/>
          <w:szCs w:val="22"/>
          <w:lang w:eastAsia="en-GB"/>
        </w:rPr>
        <w:t>(</w:t>
      </w:r>
      <w:r w:rsidR="004A7255" w:rsidRPr="009B60C3">
        <w:rPr>
          <w:rFonts w:ascii="Times New Roman" w:hAnsi="Times New Roman" w:cs="Times New Roman"/>
          <w:bCs/>
          <w:sz w:val="22"/>
          <w:szCs w:val="22"/>
          <w:lang w:eastAsia="en-GB"/>
        </w:rPr>
        <w:t>P</w:t>
      </w:r>
      <w:r w:rsidR="00144F7B" w:rsidRPr="009B60C3">
        <w:rPr>
          <w:rFonts w:ascii="Times New Roman" w:hAnsi="Times New Roman" w:cs="Times New Roman"/>
          <w:bCs/>
          <w:sz w:val="22"/>
          <w:szCs w:val="22"/>
          <w:lang w:eastAsia="en-GB"/>
        </w:rPr>
        <w:t>H7 and BG2</w:t>
      </w:r>
      <w:r w:rsidR="0039652A" w:rsidRPr="009B60C3">
        <w:rPr>
          <w:rFonts w:ascii="Times New Roman" w:hAnsi="Times New Roman" w:cs="Times New Roman"/>
          <w:bCs/>
          <w:sz w:val="22"/>
          <w:szCs w:val="22"/>
          <w:lang w:eastAsia="en-GB"/>
        </w:rPr>
        <w:t xml:space="preserve">) </w:t>
      </w:r>
      <w:r w:rsidR="009643A7" w:rsidRPr="009B60C3">
        <w:rPr>
          <w:rFonts w:ascii="Times New Roman" w:hAnsi="Times New Roman" w:cs="Times New Roman"/>
          <w:bCs/>
          <w:sz w:val="22"/>
          <w:szCs w:val="22"/>
          <w:lang w:eastAsia="en-GB"/>
        </w:rPr>
        <w:t xml:space="preserve">can </w:t>
      </w:r>
      <w:r w:rsidR="003C7F78" w:rsidRPr="009B60C3">
        <w:rPr>
          <w:rFonts w:ascii="Times New Roman" w:hAnsi="Times New Roman" w:cs="Times New Roman"/>
          <w:bCs/>
          <w:sz w:val="22"/>
          <w:szCs w:val="22"/>
          <w:lang w:eastAsia="en-GB"/>
        </w:rPr>
        <w:t>be used to detect</w:t>
      </w:r>
      <w:r w:rsidR="009643A7" w:rsidRPr="009B60C3">
        <w:rPr>
          <w:rFonts w:ascii="Times New Roman" w:hAnsi="Times New Roman" w:cs="Times New Roman"/>
          <w:bCs/>
          <w:sz w:val="22"/>
          <w:szCs w:val="22"/>
          <w:lang w:eastAsia="en-GB"/>
        </w:rPr>
        <w:t xml:space="preserve"> AF</w:t>
      </w:r>
      <w:r w:rsidR="00E027FB" w:rsidRPr="009B60C3">
        <w:rPr>
          <w:rFonts w:ascii="Times New Roman" w:hAnsi="Times New Roman" w:cs="Times New Roman"/>
          <w:bCs/>
          <w:sz w:val="22"/>
          <w:szCs w:val="22"/>
          <w:lang w:eastAsia="en-GB"/>
        </w:rPr>
        <w:t xml:space="preserve"> </w:t>
      </w:r>
      <w:r w:rsidR="00103580" w:rsidRPr="009B60C3">
        <w:rPr>
          <w:rFonts w:ascii="Times New Roman" w:hAnsi="Times New Roman" w:cs="Times New Roman"/>
          <w:bCs/>
          <w:sz w:val="22"/>
          <w:szCs w:val="22"/>
          <w:lang w:eastAsia="en-GB"/>
        </w:rPr>
        <w:t xml:space="preserve">accurately </w:t>
      </w:r>
      <w:r w:rsidR="00E027FB" w:rsidRPr="009B60C3">
        <w:rPr>
          <w:rFonts w:ascii="Times New Roman" w:hAnsi="Times New Roman" w:cs="Times New Roman"/>
          <w:bCs/>
          <w:sz w:val="22"/>
          <w:szCs w:val="22"/>
          <w:lang w:eastAsia="en-GB"/>
        </w:rPr>
        <w:t>with</w:t>
      </w:r>
      <w:r w:rsidR="001E7930" w:rsidRPr="009B60C3">
        <w:rPr>
          <w:rFonts w:ascii="Times New Roman" w:hAnsi="Times New Roman" w:cs="Times New Roman"/>
          <w:bCs/>
          <w:sz w:val="22"/>
          <w:szCs w:val="22"/>
        </w:rPr>
        <w:t xml:space="preserve"> sensitivity and specificity &gt; 95%</w:t>
      </w:r>
      <w:r w:rsidR="00E027FB" w:rsidRPr="009B60C3">
        <w:rPr>
          <w:rFonts w:ascii="Times New Roman" w:hAnsi="Times New Roman" w:cs="Times New Roman"/>
          <w:bCs/>
          <w:sz w:val="22"/>
          <w:szCs w:val="22"/>
        </w:rPr>
        <w:t xml:space="preserve">. </w:t>
      </w:r>
      <w:r w:rsidR="009643A7" w:rsidRPr="009B60C3">
        <w:rPr>
          <w:rFonts w:ascii="Times New Roman" w:hAnsi="Times New Roman" w:cs="Times New Roman"/>
          <w:bCs/>
          <w:sz w:val="22"/>
          <w:szCs w:val="22"/>
          <w:lang w:eastAsia="en-GB"/>
        </w:rPr>
        <w:t xml:space="preserve">The consumer devices </w:t>
      </w:r>
      <w:r w:rsidR="00C21A99" w:rsidRPr="009B60C3">
        <w:rPr>
          <w:rFonts w:ascii="Times New Roman" w:hAnsi="Times New Roman" w:cs="Times New Roman"/>
          <w:bCs/>
          <w:sz w:val="22"/>
          <w:szCs w:val="22"/>
          <w:lang w:eastAsia="en-GB"/>
        </w:rPr>
        <w:t>performed as well or better than WatchBP and AliveCor and have the capability to store or transmit ECG data which could be used to confirm AF</w:t>
      </w:r>
      <w:r w:rsidR="00E341EA" w:rsidRPr="009B60C3">
        <w:rPr>
          <w:rFonts w:ascii="Times New Roman" w:hAnsi="Times New Roman" w:cs="Times New Roman"/>
          <w:bCs/>
          <w:sz w:val="22"/>
          <w:szCs w:val="22"/>
          <w:lang w:eastAsia="en-GB"/>
        </w:rPr>
        <w:t xml:space="preserve">. </w:t>
      </w:r>
    </w:p>
    <w:p w14:paraId="317CD6EC" w14:textId="77777777" w:rsidR="00423895" w:rsidRPr="009B60C3" w:rsidRDefault="00423895" w:rsidP="00501C6A">
      <w:pPr>
        <w:tabs>
          <w:tab w:val="left" w:pos="5580"/>
        </w:tabs>
        <w:spacing w:line="480" w:lineRule="auto"/>
        <w:ind w:left="5580" w:hanging="5580"/>
        <w:jc w:val="both"/>
        <w:rPr>
          <w:rFonts w:eastAsia="SimSun"/>
          <w:b/>
          <w:bCs/>
          <w:sz w:val="22"/>
          <w:szCs w:val="22"/>
        </w:rPr>
      </w:pPr>
    </w:p>
    <w:p w14:paraId="1A8AB3BC" w14:textId="764ADFE9" w:rsidR="00E027FB" w:rsidRPr="00501C6A" w:rsidRDefault="00F53D55" w:rsidP="00501C6A">
      <w:pPr>
        <w:tabs>
          <w:tab w:val="left" w:pos="5580"/>
        </w:tabs>
        <w:spacing w:line="480" w:lineRule="auto"/>
        <w:ind w:left="5580" w:hanging="5580"/>
        <w:jc w:val="both"/>
        <w:rPr>
          <w:rFonts w:eastAsia="SimSun"/>
          <w:bCs/>
          <w:sz w:val="22"/>
          <w:szCs w:val="22"/>
        </w:rPr>
      </w:pPr>
      <w:r w:rsidRPr="009B60C3">
        <w:rPr>
          <w:rFonts w:eastAsia="SimSun"/>
          <w:b/>
          <w:bCs/>
          <w:sz w:val="22"/>
          <w:szCs w:val="22"/>
        </w:rPr>
        <w:t xml:space="preserve">Keywords: </w:t>
      </w:r>
      <w:r w:rsidRPr="009B60C3">
        <w:rPr>
          <w:rFonts w:eastAsia="SimSun"/>
          <w:bCs/>
          <w:sz w:val="22"/>
          <w:szCs w:val="22"/>
        </w:rPr>
        <w:t>Atrial Fibrillation, ECG, Heart Rate Monitor, Medical Devices</w:t>
      </w:r>
      <w:r w:rsidR="00E027FB">
        <w:rPr>
          <w:rFonts w:eastAsia="SimSun"/>
          <w:b/>
          <w:bCs/>
        </w:rPr>
        <w:br w:type="page"/>
      </w:r>
    </w:p>
    <w:p w14:paraId="344D8F28" w14:textId="5B7C478C" w:rsidR="0013323E" w:rsidRPr="00367A39" w:rsidRDefault="000E14D4" w:rsidP="0006240A">
      <w:pPr>
        <w:spacing w:line="480" w:lineRule="auto"/>
        <w:jc w:val="both"/>
        <w:rPr>
          <w:sz w:val="22"/>
          <w:szCs w:val="22"/>
        </w:rPr>
      </w:pPr>
      <w:r w:rsidRPr="00737567">
        <w:rPr>
          <w:sz w:val="22"/>
          <w:szCs w:val="22"/>
        </w:rPr>
        <w:lastRenderedPageBreak/>
        <w:t xml:space="preserve">Several factors have led to an increased interest in </w:t>
      </w:r>
      <w:r w:rsidR="009A5F28">
        <w:rPr>
          <w:sz w:val="22"/>
          <w:szCs w:val="22"/>
        </w:rPr>
        <w:t>Atrial Fibrillation (</w:t>
      </w:r>
      <w:r w:rsidRPr="00737567">
        <w:rPr>
          <w:sz w:val="22"/>
          <w:szCs w:val="22"/>
        </w:rPr>
        <w:t>AF</w:t>
      </w:r>
      <w:r w:rsidR="009A5F28">
        <w:rPr>
          <w:sz w:val="22"/>
          <w:szCs w:val="22"/>
        </w:rPr>
        <w:t>)</w:t>
      </w:r>
      <w:r w:rsidRPr="00737567">
        <w:rPr>
          <w:sz w:val="22"/>
          <w:szCs w:val="22"/>
        </w:rPr>
        <w:t xml:space="preserve"> screening including </w:t>
      </w:r>
      <w:r w:rsidR="00B17492">
        <w:rPr>
          <w:sz w:val="22"/>
          <w:szCs w:val="22"/>
        </w:rPr>
        <w:t xml:space="preserve">the </w:t>
      </w:r>
      <w:r w:rsidRPr="00737567">
        <w:rPr>
          <w:sz w:val="22"/>
          <w:szCs w:val="22"/>
        </w:rPr>
        <w:t>increasing incidence of AF, newer treatments</w:t>
      </w:r>
      <w:r w:rsidR="00C026F5">
        <w:rPr>
          <w:sz w:val="22"/>
          <w:szCs w:val="22"/>
        </w:rPr>
        <w:t xml:space="preserve"> to reduce the risk of AF-related stroke</w:t>
      </w:r>
      <w:r w:rsidRPr="00737567">
        <w:rPr>
          <w:sz w:val="22"/>
          <w:szCs w:val="22"/>
        </w:rPr>
        <w:t xml:space="preserve"> (which are safe, effective and simple to use in terms of monitoring) and the emergence of new devices to detect AF</w:t>
      </w:r>
      <w:r w:rsidR="004702DB" w:rsidRPr="004702DB">
        <w:rPr>
          <w:sz w:val="22"/>
          <w:szCs w:val="22"/>
          <w:vertAlign w:val="superscript"/>
        </w:rPr>
        <w:fldChar w:fldCharType="begin"/>
      </w:r>
      <w:r w:rsidR="004702DB" w:rsidRPr="004702DB">
        <w:rPr>
          <w:sz w:val="22"/>
          <w:szCs w:val="22"/>
          <w:vertAlign w:val="superscript"/>
        </w:rPr>
        <w:instrText xml:space="preserve"> REF _Ref517789112 \r \h  \* MERGEFORMAT </w:instrText>
      </w:r>
      <w:r w:rsidR="004702DB" w:rsidRPr="004702DB">
        <w:rPr>
          <w:sz w:val="22"/>
          <w:szCs w:val="22"/>
          <w:vertAlign w:val="superscript"/>
        </w:rPr>
      </w:r>
      <w:r w:rsidR="004702DB" w:rsidRPr="004702DB">
        <w:rPr>
          <w:sz w:val="22"/>
          <w:szCs w:val="22"/>
          <w:vertAlign w:val="superscript"/>
        </w:rPr>
        <w:fldChar w:fldCharType="separate"/>
      </w:r>
      <w:r w:rsidR="00ED65EC">
        <w:rPr>
          <w:sz w:val="22"/>
          <w:szCs w:val="22"/>
          <w:vertAlign w:val="superscript"/>
        </w:rPr>
        <w:t>1</w:t>
      </w:r>
      <w:r w:rsidR="004702DB" w:rsidRPr="004702DB">
        <w:rPr>
          <w:sz w:val="22"/>
          <w:szCs w:val="22"/>
          <w:vertAlign w:val="superscript"/>
        </w:rPr>
        <w:fldChar w:fldCharType="end"/>
      </w:r>
      <w:r w:rsidRPr="00737567">
        <w:rPr>
          <w:sz w:val="22"/>
          <w:szCs w:val="22"/>
        </w:rPr>
        <w:t xml:space="preserve">. </w:t>
      </w:r>
      <w:r w:rsidR="00EB7107">
        <w:rPr>
          <w:sz w:val="22"/>
          <w:szCs w:val="22"/>
        </w:rPr>
        <w:t xml:space="preserve">Devices such as </w:t>
      </w:r>
      <w:proofErr w:type="spellStart"/>
      <w:r w:rsidR="00EB7107">
        <w:rPr>
          <w:sz w:val="22"/>
          <w:szCs w:val="22"/>
        </w:rPr>
        <w:t>AliveC</w:t>
      </w:r>
      <w:r w:rsidR="00E41923" w:rsidRPr="00737567">
        <w:rPr>
          <w:sz w:val="22"/>
          <w:szCs w:val="22"/>
        </w:rPr>
        <w:t>or</w:t>
      </w:r>
      <w:proofErr w:type="spellEnd"/>
      <w:r w:rsidR="00804242">
        <w:rPr>
          <w:sz w:val="22"/>
          <w:szCs w:val="22"/>
        </w:rPr>
        <w:t xml:space="preserve"> (a hand</w:t>
      </w:r>
      <w:r w:rsidR="00D951C3">
        <w:rPr>
          <w:sz w:val="22"/>
          <w:szCs w:val="22"/>
        </w:rPr>
        <w:t>held</w:t>
      </w:r>
      <w:r w:rsidR="00804242">
        <w:rPr>
          <w:sz w:val="22"/>
          <w:szCs w:val="22"/>
        </w:rPr>
        <w:t>,</w:t>
      </w:r>
      <w:r w:rsidR="00D951C3">
        <w:rPr>
          <w:sz w:val="22"/>
          <w:szCs w:val="22"/>
        </w:rPr>
        <w:t xml:space="preserve"> single-lead ECG device)</w:t>
      </w:r>
      <w:r w:rsidR="00E41923" w:rsidRPr="00737567">
        <w:rPr>
          <w:sz w:val="22"/>
          <w:szCs w:val="22"/>
        </w:rPr>
        <w:t xml:space="preserve"> and </w:t>
      </w:r>
      <w:proofErr w:type="spellStart"/>
      <w:r w:rsidR="00E41923" w:rsidRPr="00737567">
        <w:rPr>
          <w:sz w:val="22"/>
          <w:szCs w:val="22"/>
        </w:rPr>
        <w:t>WatchBP</w:t>
      </w:r>
      <w:proofErr w:type="spellEnd"/>
      <w:r w:rsidR="00E41923" w:rsidRPr="00737567">
        <w:rPr>
          <w:sz w:val="22"/>
          <w:szCs w:val="22"/>
        </w:rPr>
        <w:t xml:space="preserve"> </w:t>
      </w:r>
      <w:r w:rsidR="004A7255">
        <w:rPr>
          <w:sz w:val="22"/>
          <w:szCs w:val="22"/>
        </w:rPr>
        <w:t>(a modified sphygmomanometer</w:t>
      </w:r>
      <w:r w:rsidR="00D951C3">
        <w:rPr>
          <w:sz w:val="22"/>
          <w:szCs w:val="22"/>
        </w:rPr>
        <w:t xml:space="preserve">) </w:t>
      </w:r>
      <w:r w:rsidR="00E41923" w:rsidRPr="00737567">
        <w:rPr>
          <w:sz w:val="22"/>
          <w:szCs w:val="22"/>
        </w:rPr>
        <w:t>h</w:t>
      </w:r>
      <w:r w:rsidR="00FB34B3">
        <w:rPr>
          <w:sz w:val="22"/>
          <w:szCs w:val="22"/>
        </w:rPr>
        <w:t xml:space="preserve">ave been developed </w:t>
      </w:r>
      <w:r w:rsidR="00E41923" w:rsidRPr="00737567">
        <w:rPr>
          <w:sz w:val="22"/>
          <w:szCs w:val="22"/>
        </w:rPr>
        <w:t>to screen for AF and shown to be accur</w:t>
      </w:r>
      <w:r w:rsidR="00FB34B3">
        <w:rPr>
          <w:sz w:val="22"/>
          <w:szCs w:val="22"/>
        </w:rPr>
        <w:t>ate in meta-analysis</w:t>
      </w:r>
      <w:r w:rsidR="004702DB">
        <w:rPr>
          <w:sz w:val="22"/>
          <w:szCs w:val="22"/>
        </w:rPr>
        <w:t>.</w:t>
      </w:r>
      <w:r w:rsidR="004702DB" w:rsidRPr="004702DB">
        <w:rPr>
          <w:sz w:val="22"/>
          <w:szCs w:val="22"/>
          <w:vertAlign w:val="superscript"/>
        </w:rPr>
        <w:fldChar w:fldCharType="begin"/>
      </w:r>
      <w:r w:rsidR="004702DB" w:rsidRPr="004702DB">
        <w:rPr>
          <w:sz w:val="22"/>
          <w:szCs w:val="22"/>
          <w:vertAlign w:val="superscript"/>
        </w:rPr>
        <w:instrText xml:space="preserve"> REF _Ref517789218 \r \h  \* MERGEFORMAT </w:instrText>
      </w:r>
      <w:r w:rsidR="004702DB" w:rsidRPr="004702DB">
        <w:rPr>
          <w:sz w:val="22"/>
          <w:szCs w:val="22"/>
          <w:vertAlign w:val="superscript"/>
        </w:rPr>
      </w:r>
      <w:r w:rsidR="004702DB" w:rsidRPr="004702DB">
        <w:rPr>
          <w:sz w:val="22"/>
          <w:szCs w:val="22"/>
          <w:vertAlign w:val="superscript"/>
        </w:rPr>
        <w:fldChar w:fldCharType="separate"/>
      </w:r>
      <w:r w:rsidR="00ED65EC">
        <w:rPr>
          <w:sz w:val="22"/>
          <w:szCs w:val="22"/>
          <w:vertAlign w:val="superscript"/>
        </w:rPr>
        <w:t>2</w:t>
      </w:r>
      <w:r w:rsidR="004702DB" w:rsidRPr="004702DB">
        <w:rPr>
          <w:sz w:val="22"/>
          <w:szCs w:val="22"/>
          <w:vertAlign w:val="superscript"/>
        </w:rPr>
        <w:fldChar w:fldCharType="end"/>
      </w:r>
      <w:r w:rsidR="00465E8E" w:rsidRPr="00737567">
        <w:rPr>
          <w:sz w:val="22"/>
          <w:szCs w:val="22"/>
        </w:rPr>
        <w:t xml:space="preserve"> </w:t>
      </w:r>
      <w:r w:rsidR="00E41923" w:rsidRPr="00737567">
        <w:rPr>
          <w:sz w:val="22"/>
          <w:szCs w:val="22"/>
        </w:rPr>
        <w:t xml:space="preserve">However, </w:t>
      </w:r>
      <w:r w:rsidR="004B017F">
        <w:rPr>
          <w:sz w:val="22"/>
          <w:szCs w:val="22"/>
        </w:rPr>
        <w:t>they</w:t>
      </w:r>
      <w:r w:rsidR="00B17492">
        <w:rPr>
          <w:sz w:val="22"/>
          <w:szCs w:val="22"/>
        </w:rPr>
        <w:t xml:space="preserve"> are not suitable</w:t>
      </w:r>
      <w:r w:rsidR="00D951C3">
        <w:rPr>
          <w:sz w:val="22"/>
          <w:szCs w:val="22"/>
        </w:rPr>
        <w:t xml:space="preserve"> or intended for prolonged use</w:t>
      </w:r>
      <w:r w:rsidR="00E41923" w:rsidRPr="00737567">
        <w:rPr>
          <w:sz w:val="22"/>
          <w:szCs w:val="22"/>
        </w:rPr>
        <w:t xml:space="preserve"> or continuous monitoring. </w:t>
      </w:r>
      <w:r w:rsidR="00367A39">
        <w:rPr>
          <w:sz w:val="22"/>
          <w:szCs w:val="22"/>
        </w:rPr>
        <w:t>There has been increased interest in the use of wrist-worn pulse detection devices in medical settings</w:t>
      </w:r>
      <w:r w:rsidR="00367A39" w:rsidRPr="005D0ECC">
        <w:rPr>
          <w:sz w:val="22"/>
          <w:szCs w:val="22"/>
          <w:vertAlign w:val="superscript"/>
        </w:rPr>
        <w:fldChar w:fldCharType="begin"/>
      </w:r>
      <w:r w:rsidR="00367A39" w:rsidRPr="005D0ECC">
        <w:rPr>
          <w:sz w:val="22"/>
          <w:szCs w:val="22"/>
          <w:vertAlign w:val="superscript"/>
        </w:rPr>
        <w:instrText xml:space="preserve"> REF _Ref517789539 \r \h  \* MERGEFORMAT </w:instrText>
      </w:r>
      <w:r w:rsidR="00367A39" w:rsidRPr="005D0ECC">
        <w:rPr>
          <w:sz w:val="22"/>
          <w:szCs w:val="22"/>
          <w:vertAlign w:val="superscript"/>
        </w:rPr>
      </w:r>
      <w:r w:rsidR="00367A39" w:rsidRPr="005D0ECC">
        <w:rPr>
          <w:sz w:val="22"/>
          <w:szCs w:val="22"/>
          <w:vertAlign w:val="superscript"/>
        </w:rPr>
        <w:fldChar w:fldCharType="separate"/>
      </w:r>
      <w:r w:rsidR="00ED65EC">
        <w:rPr>
          <w:sz w:val="22"/>
          <w:szCs w:val="22"/>
          <w:vertAlign w:val="superscript"/>
        </w:rPr>
        <w:t>3</w:t>
      </w:r>
      <w:r w:rsidR="00367A39" w:rsidRPr="005D0ECC">
        <w:rPr>
          <w:sz w:val="22"/>
          <w:szCs w:val="22"/>
          <w:vertAlign w:val="superscript"/>
        </w:rPr>
        <w:fldChar w:fldCharType="end"/>
      </w:r>
      <w:r w:rsidR="00367A39" w:rsidRPr="00367A39">
        <w:rPr>
          <w:sz w:val="22"/>
          <w:szCs w:val="22"/>
        </w:rPr>
        <w:t xml:space="preserve"> </w:t>
      </w:r>
      <w:r w:rsidR="00367A39">
        <w:rPr>
          <w:sz w:val="22"/>
          <w:szCs w:val="22"/>
        </w:rPr>
        <w:t>but they have been shown to perform less well during activity</w:t>
      </w:r>
      <w:r w:rsidR="00367A39" w:rsidRPr="005D0ECC">
        <w:rPr>
          <w:sz w:val="22"/>
          <w:szCs w:val="22"/>
          <w:vertAlign w:val="superscript"/>
        </w:rPr>
        <w:fldChar w:fldCharType="begin"/>
      </w:r>
      <w:r w:rsidR="00367A39" w:rsidRPr="005D0ECC">
        <w:rPr>
          <w:sz w:val="22"/>
          <w:szCs w:val="22"/>
          <w:vertAlign w:val="superscript"/>
        </w:rPr>
        <w:instrText xml:space="preserve"> REF _Ref517789566 \r \h  \* MERGEFORMAT </w:instrText>
      </w:r>
      <w:r w:rsidR="00367A39" w:rsidRPr="005D0ECC">
        <w:rPr>
          <w:sz w:val="22"/>
          <w:szCs w:val="22"/>
          <w:vertAlign w:val="superscript"/>
        </w:rPr>
      </w:r>
      <w:r w:rsidR="00367A39" w:rsidRPr="005D0ECC">
        <w:rPr>
          <w:sz w:val="22"/>
          <w:szCs w:val="22"/>
          <w:vertAlign w:val="superscript"/>
        </w:rPr>
        <w:fldChar w:fldCharType="separate"/>
      </w:r>
      <w:r w:rsidR="00ED65EC">
        <w:rPr>
          <w:sz w:val="22"/>
          <w:szCs w:val="22"/>
          <w:vertAlign w:val="superscript"/>
        </w:rPr>
        <w:t>4</w:t>
      </w:r>
      <w:r w:rsidR="00367A39" w:rsidRPr="005D0ECC">
        <w:rPr>
          <w:sz w:val="22"/>
          <w:szCs w:val="22"/>
          <w:vertAlign w:val="superscript"/>
        </w:rPr>
        <w:fldChar w:fldCharType="end"/>
      </w:r>
      <w:r w:rsidR="00367A39">
        <w:rPr>
          <w:sz w:val="22"/>
          <w:szCs w:val="22"/>
        </w:rPr>
        <w:t xml:space="preserve"> and in participants not in sinus rhythm</w:t>
      </w:r>
      <w:r w:rsidR="00367A39" w:rsidRPr="005D0ECC">
        <w:rPr>
          <w:sz w:val="22"/>
          <w:szCs w:val="22"/>
          <w:vertAlign w:val="superscript"/>
        </w:rPr>
        <w:fldChar w:fldCharType="begin"/>
      </w:r>
      <w:r w:rsidR="00367A39" w:rsidRPr="005D0ECC">
        <w:rPr>
          <w:sz w:val="22"/>
          <w:szCs w:val="22"/>
          <w:vertAlign w:val="superscript"/>
        </w:rPr>
        <w:instrText xml:space="preserve"> REF _Ref517789539 \r \h  \* MERGEFORMAT </w:instrText>
      </w:r>
      <w:r w:rsidR="00367A39" w:rsidRPr="005D0ECC">
        <w:rPr>
          <w:sz w:val="22"/>
          <w:szCs w:val="22"/>
          <w:vertAlign w:val="superscript"/>
        </w:rPr>
      </w:r>
      <w:r w:rsidR="00367A39" w:rsidRPr="005D0ECC">
        <w:rPr>
          <w:sz w:val="22"/>
          <w:szCs w:val="22"/>
          <w:vertAlign w:val="superscript"/>
        </w:rPr>
        <w:fldChar w:fldCharType="separate"/>
      </w:r>
      <w:r w:rsidR="00ED65EC">
        <w:rPr>
          <w:sz w:val="22"/>
          <w:szCs w:val="22"/>
          <w:vertAlign w:val="superscript"/>
        </w:rPr>
        <w:t>3</w:t>
      </w:r>
      <w:r w:rsidR="00367A39" w:rsidRPr="005D0ECC">
        <w:rPr>
          <w:sz w:val="22"/>
          <w:szCs w:val="22"/>
          <w:vertAlign w:val="superscript"/>
        </w:rPr>
        <w:fldChar w:fldCharType="end"/>
      </w:r>
      <w:r w:rsidR="00367A39">
        <w:rPr>
          <w:sz w:val="22"/>
          <w:szCs w:val="22"/>
        </w:rPr>
        <w:t xml:space="preserve"> and thus may be less suitable for </w:t>
      </w:r>
      <w:r w:rsidR="00C026F5">
        <w:rPr>
          <w:sz w:val="22"/>
          <w:szCs w:val="22"/>
        </w:rPr>
        <w:t>detecting</w:t>
      </w:r>
      <w:r w:rsidR="00367A39">
        <w:rPr>
          <w:sz w:val="22"/>
          <w:szCs w:val="22"/>
        </w:rPr>
        <w:t xml:space="preserve"> AF. </w:t>
      </w:r>
      <w:r w:rsidR="00F717AC">
        <w:rPr>
          <w:sz w:val="22"/>
          <w:szCs w:val="22"/>
        </w:rPr>
        <w:t>Other</w:t>
      </w:r>
      <w:r w:rsidR="0038038A" w:rsidRPr="00737567">
        <w:rPr>
          <w:sz w:val="22"/>
          <w:szCs w:val="22"/>
        </w:rPr>
        <w:t xml:space="preserve"> </w:t>
      </w:r>
      <w:r w:rsidR="00FE2BFF" w:rsidRPr="00737567">
        <w:rPr>
          <w:sz w:val="22"/>
          <w:szCs w:val="22"/>
        </w:rPr>
        <w:t xml:space="preserve">devices used by athletes </w:t>
      </w:r>
      <w:r w:rsidR="004A7255">
        <w:rPr>
          <w:sz w:val="22"/>
          <w:szCs w:val="22"/>
        </w:rPr>
        <w:t xml:space="preserve">such as the Polar </w:t>
      </w:r>
      <w:r w:rsidR="00367A39">
        <w:rPr>
          <w:sz w:val="22"/>
          <w:szCs w:val="22"/>
        </w:rPr>
        <w:t>H7</w:t>
      </w:r>
      <w:r w:rsidR="00C026F5">
        <w:rPr>
          <w:sz w:val="22"/>
          <w:szCs w:val="22"/>
        </w:rPr>
        <w:t xml:space="preserve"> (PH7)</w:t>
      </w:r>
      <w:r w:rsidR="00367A39">
        <w:rPr>
          <w:sz w:val="22"/>
          <w:szCs w:val="22"/>
        </w:rPr>
        <w:t xml:space="preserve"> </w:t>
      </w:r>
      <w:r w:rsidR="0038038A" w:rsidRPr="00737567">
        <w:rPr>
          <w:sz w:val="22"/>
          <w:szCs w:val="22"/>
        </w:rPr>
        <w:t>sense ECG data via chest electrodes</w:t>
      </w:r>
      <w:r w:rsidR="00406749">
        <w:rPr>
          <w:sz w:val="22"/>
          <w:szCs w:val="22"/>
        </w:rPr>
        <w:t xml:space="preserve"> and can </w:t>
      </w:r>
      <w:r w:rsidR="00D341AC">
        <w:rPr>
          <w:sz w:val="22"/>
          <w:szCs w:val="22"/>
        </w:rPr>
        <w:t>detect RR intervals</w:t>
      </w:r>
      <w:r w:rsidR="00103580">
        <w:rPr>
          <w:sz w:val="22"/>
          <w:szCs w:val="22"/>
        </w:rPr>
        <w:t xml:space="preserve"> accurately</w:t>
      </w:r>
      <w:r w:rsidR="005D0ECC" w:rsidRPr="005D0ECC">
        <w:rPr>
          <w:sz w:val="22"/>
          <w:szCs w:val="22"/>
          <w:vertAlign w:val="superscript"/>
        </w:rPr>
        <w:fldChar w:fldCharType="begin"/>
      </w:r>
      <w:r w:rsidR="005D0ECC" w:rsidRPr="005D0ECC">
        <w:rPr>
          <w:sz w:val="22"/>
          <w:szCs w:val="22"/>
          <w:vertAlign w:val="superscript"/>
        </w:rPr>
        <w:instrText xml:space="preserve"> REF _Ref517789630 \r \h  \* MERGEFORMAT </w:instrText>
      </w:r>
      <w:r w:rsidR="005D0ECC" w:rsidRPr="005D0ECC">
        <w:rPr>
          <w:sz w:val="22"/>
          <w:szCs w:val="22"/>
          <w:vertAlign w:val="superscript"/>
        </w:rPr>
      </w:r>
      <w:r w:rsidR="005D0ECC" w:rsidRPr="005D0ECC">
        <w:rPr>
          <w:sz w:val="22"/>
          <w:szCs w:val="22"/>
          <w:vertAlign w:val="superscript"/>
        </w:rPr>
        <w:fldChar w:fldCharType="separate"/>
      </w:r>
      <w:r w:rsidR="00ED65EC">
        <w:rPr>
          <w:sz w:val="22"/>
          <w:szCs w:val="22"/>
          <w:vertAlign w:val="superscript"/>
        </w:rPr>
        <w:t>5</w:t>
      </w:r>
      <w:r w:rsidR="005D0ECC" w:rsidRPr="005D0ECC">
        <w:rPr>
          <w:sz w:val="22"/>
          <w:szCs w:val="22"/>
          <w:vertAlign w:val="superscript"/>
        </w:rPr>
        <w:fldChar w:fldCharType="end"/>
      </w:r>
      <w:r w:rsidR="0038038A" w:rsidRPr="00737567">
        <w:rPr>
          <w:sz w:val="22"/>
          <w:szCs w:val="22"/>
        </w:rPr>
        <w:t xml:space="preserve">. These devices </w:t>
      </w:r>
      <w:r w:rsidR="00FE2BFF" w:rsidRPr="00737567">
        <w:rPr>
          <w:sz w:val="22"/>
          <w:szCs w:val="22"/>
        </w:rPr>
        <w:t>are designed to</w:t>
      </w:r>
      <w:r w:rsidR="00A7047F">
        <w:rPr>
          <w:sz w:val="22"/>
          <w:szCs w:val="22"/>
        </w:rPr>
        <w:t xml:space="preserve"> be comfortable, </w:t>
      </w:r>
      <w:r w:rsidR="00C026F5">
        <w:rPr>
          <w:sz w:val="22"/>
          <w:szCs w:val="22"/>
        </w:rPr>
        <w:t xml:space="preserve">compact, lightweight, </w:t>
      </w:r>
      <w:proofErr w:type="gramStart"/>
      <w:r w:rsidR="00A7047F">
        <w:rPr>
          <w:sz w:val="22"/>
          <w:szCs w:val="22"/>
        </w:rPr>
        <w:t>unobtrusive</w:t>
      </w:r>
      <w:proofErr w:type="gramEnd"/>
      <w:r w:rsidR="00A7047F">
        <w:rPr>
          <w:sz w:val="22"/>
          <w:szCs w:val="22"/>
        </w:rPr>
        <w:t xml:space="preserve"> and</w:t>
      </w:r>
      <w:r w:rsidR="0047447F">
        <w:rPr>
          <w:sz w:val="22"/>
          <w:szCs w:val="22"/>
        </w:rPr>
        <w:t xml:space="preserve"> to</w:t>
      </w:r>
      <w:r w:rsidR="00A7047F">
        <w:rPr>
          <w:sz w:val="22"/>
          <w:szCs w:val="22"/>
        </w:rPr>
        <w:t xml:space="preserve"> perform </w:t>
      </w:r>
      <w:r w:rsidR="0047447F">
        <w:rPr>
          <w:sz w:val="22"/>
          <w:szCs w:val="22"/>
        </w:rPr>
        <w:t xml:space="preserve">well </w:t>
      </w:r>
      <w:r w:rsidR="00A7047F">
        <w:rPr>
          <w:sz w:val="22"/>
          <w:szCs w:val="22"/>
        </w:rPr>
        <w:t xml:space="preserve">in suboptimal settings, </w:t>
      </w:r>
      <w:r w:rsidR="004B017F">
        <w:rPr>
          <w:sz w:val="22"/>
          <w:szCs w:val="22"/>
        </w:rPr>
        <w:t>such as</w:t>
      </w:r>
      <w:r w:rsidR="00A7047F">
        <w:rPr>
          <w:sz w:val="22"/>
          <w:szCs w:val="22"/>
        </w:rPr>
        <w:t xml:space="preserve"> </w:t>
      </w:r>
      <w:r w:rsidR="00FE2BFF" w:rsidRPr="00737567">
        <w:rPr>
          <w:sz w:val="22"/>
          <w:szCs w:val="22"/>
        </w:rPr>
        <w:t>dur</w:t>
      </w:r>
      <w:r w:rsidR="00A7047F">
        <w:rPr>
          <w:sz w:val="22"/>
          <w:szCs w:val="22"/>
        </w:rPr>
        <w:t>ing exercise</w:t>
      </w:r>
      <w:r w:rsidR="00BC4703">
        <w:rPr>
          <w:sz w:val="22"/>
          <w:szCs w:val="22"/>
        </w:rPr>
        <w:t xml:space="preserve">. </w:t>
      </w:r>
      <w:r w:rsidR="002A1BA5">
        <w:rPr>
          <w:sz w:val="22"/>
          <w:szCs w:val="22"/>
        </w:rPr>
        <w:t>E</w:t>
      </w:r>
      <w:r w:rsidR="00A75BA5">
        <w:rPr>
          <w:sz w:val="22"/>
          <w:szCs w:val="22"/>
        </w:rPr>
        <w:t>lectrode-</w:t>
      </w:r>
      <w:r w:rsidR="00B17492">
        <w:rPr>
          <w:sz w:val="22"/>
          <w:szCs w:val="22"/>
        </w:rPr>
        <w:t>based devices</w:t>
      </w:r>
      <w:r w:rsidR="000E5120">
        <w:rPr>
          <w:sz w:val="22"/>
          <w:szCs w:val="22"/>
        </w:rPr>
        <w:t xml:space="preserve"> such as</w:t>
      </w:r>
      <w:r w:rsidR="005D1BF9">
        <w:rPr>
          <w:sz w:val="22"/>
          <w:szCs w:val="22"/>
        </w:rPr>
        <w:t xml:space="preserve"> the </w:t>
      </w:r>
      <w:proofErr w:type="spellStart"/>
      <w:r w:rsidR="005D1BF9">
        <w:rPr>
          <w:sz w:val="22"/>
          <w:szCs w:val="22"/>
        </w:rPr>
        <w:t>Firstbeat</w:t>
      </w:r>
      <w:proofErr w:type="spellEnd"/>
      <w:r w:rsidR="005D1BF9">
        <w:rPr>
          <w:sz w:val="22"/>
          <w:szCs w:val="22"/>
        </w:rPr>
        <w:t xml:space="preserve"> Bodyguard 2</w:t>
      </w:r>
      <w:r w:rsidR="000E5120">
        <w:rPr>
          <w:sz w:val="22"/>
          <w:szCs w:val="22"/>
        </w:rPr>
        <w:t xml:space="preserve"> </w:t>
      </w:r>
      <w:r w:rsidR="00C026F5">
        <w:rPr>
          <w:sz w:val="22"/>
          <w:szCs w:val="22"/>
        </w:rPr>
        <w:t xml:space="preserve">(BG2) </w:t>
      </w:r>
      <w:r w:rsidR="000E5120">
        <w:rPr>
          <w:sz w:val="22"/>
          <w:szCs w:val="22"/>
        </w:rPr>
        <w:t>have been used to assess heart rate variability for prolonged periods</w:t>
      </w:r>
      <w:r w:rsidR="005D0ECC" w:rsidRPr="005D0ECC">
        <w:rPr>
          <w:sz w:val="22"/>
          <w:szCs w:val="22"/>
          <w:vertAlign w:val="superscript"/>
        </w:rPr>
        <w:fldChar w:fldCharType="begin"/>
      </w:r>
      <w:r w:rsidR="005D0ECC" w:rsidRPr="005D0ECC">
        <w:rPr>
          <w:sz w:val="22"/>
          <w:szCs w:val="22"/>
          <w:vertAlign w:val="superscript"/>
        </w:rPr>
        <w:instrText xml:space="preserve"> REF _Ref517789673 \r \h  \* MERGEFORMAT </w:instrText>
      </w:r>
      <w:r w:rsidR="005D0ECC" w:rsidRPr="005D0ECC">
        <w:rPr>
          <w:sz w:val="22"/>
          <w:szCs w:val="22"/>
          <w:vertAlign w:val="superscript"/>
        </w:rPr>
      </w:r>
      <w:r w:rsidR="005D0ECC" w:rsidRPr="005D0ECC">
        <w:rPr>
          <w:sz w:val="22"/>
          <w:szCs w:val="22"/>
          <w:vertAlign w:val="superscript"/>
        </w:rPr>
        <w:fldChar w:fldCharType="separate"/>
      </w:r>
      <w:r w:rsidR="00ED65EC">
        <w:rPr>
          <w:sz w:val="22"/>
          <w:szCs w:val="22"/>
          <w:vertAlign w:val="superscript"/>
        </w:rPr>
        <w:t>6</w:t>
      </w:r>
      <w:r w:rsidR="005D0ECC" w:rsidRPr="005D0ECC">
        <w:rPr>
          <w:sz w:val="22"/>
          <w:szCs w:val="22"/>
          <w:vertAlign w:val="superscript"/>
        </w:rPr>
        <w:fldChar w:fldCharType="end"/>
      </w:r>
      <w:r w:rsidR="000E5120" w:rsidRPr="005D0ECC">
        <w:rPr>
          <w:sz w:val="22"/>
          <w:szCs w:val="22"/>
          <w:vertAlign w:val="superscript"/>
        </w:rPr>
        <w:t xml:space="preserve"> </w:t>
      </w:r>
      <w:r w:rsidR="000E5120">
        <w:rPr>
          <w:sz w:val="22"/>
          <w:szCs w:val="22"/>
        </w:rPr>
        <w:t xml:space="preserve">and can store </w:t>
      </w:r>
      <w:r w:rsidR="00B17492">
        <w:rPr>
          <w:sz w:val="22"/>
          <w:szCs w:val="22"/>
        </w:rPr>
        <w:t xml:space="preserve">single-lead </w:t>
      </w:r>
      <w:r w:rsidR="000E5120">
        <w:rPr>
          <w:sz w:val="22"/>
          <w:szCs w:val="22"/>
        </w:rPr>
        <w:t xml:space="preserve">ECG data. </w:t>
      </w:r>
      <w:r w:rsidR="0032439B" w:rsidRPr="00CC4232">
        <w:rPr>
          <w:sz w:val="22"/>
          <w:szCs w:val="22"/>
        </w:rPr>
        <w:t>I</w:t>
      </w:r>
      <w:r w:rsidR="0038038A" w:rsidRPr="00CC4232">
        <w:rPr>
          <w:sz w:val="22"/>
          <w:szCs w:val="22"/>
        </w:rPr>
        <w:t>n the SAFETY trial we</w:t>
      </w:r>
      <w:r w:rsidR="00FE2BFF" w:rsidRPr="00CC4232">
        <w:rPr>
          <w:sz w:val="22"/>
          <w:szCs w:val="22"/>
        </w:rPr>
        <w:t xml:space="preserve"> evaluate</w:t>
      </w:r>
      <w:r w:rsidR="00765CB9">
        <w:rPr>
          <w:sz w:val="22"/>
          <w:szCs w:val="22"/>
        </w:rPr>
        <w:t>d</w:t>
      </w:r>
      <w:r w:rsidR="00FE2BFF" w:rsidRPr="00CC4232">
        <w:rPr>
          <w:sz w:val="22"/>
          <w:szCs w:val="22"/>
        </w:rPr>
        <w:t xml:space="preserve"> </w:t>
      </w:r>
      <w:r w:rsidR="00721480">
        <w:rPr>
          <w:sz w:val="22"/>
          <w:szCs w:val="22"/>
        </w:rPr>
        <w:t>the accurac</w:t>
      </w:r>
      <w:r w:rsidR="0038038A" w:rsidRPr="00CC4232">
        <w:rPr>
          <w:sz w:val="22"/>
          <w:szCs w:val="22"/>
        </w:rPr>
        <w:t xml:space="preserve">y of </w:t>
      </w:r>
      <w:r w:rsidR="00FE2BFF" w:rsidRPr="00CC4232">
        <w:rPr>
          <w:sz w:val="22"/>
          <w:szCs w:val="22"/>
        </w:rPr>
        <w:t xml:space="preserve">inexpensive consumer devices </w:t>
      </w:r>
      <w:r w:rsidR="00681FCE">
        <w:rPr>
          <w:sz w:val="22"/>
          <w:szCs w:val="22"/>
        </w:rPr>
        <w:t>(PH7</w:t>
      </w:r>
      <w:r w:rsidR="0032439B" w:rsidRPr="00CC4232">
        <w:rPr>
          <w:sz w:val="22"/>
          <w:szCs w:val="22"/>
        </w:rPr>
        <w:t xml:space="preserve"> and</w:t>
      </w:r>
      <w:r w:rsidR="008E36BA">
        <w:rPr>
          <w:sz w:val="22"/>
          <w:szCs w:val="22"/>
        </w:rPr>
        <w:t xml:space="preserve"> </w:t>
      </w:r>
      <w:r w:rsidR="00681FCE">
        <w:rPr>
          <w:sz w:val="22"/>
          <w:szCs w:val="22"/>
        </w:rPr>
        <w:t>BG2)</w:t>
      </w:r>
      <w:r w:rsidR="00F0603A" w:rsidRPr="00CC4232">
        <w:rPr>
          <w:sz w:val="22"/>
          <w:szCs w:val="22"/>
        </w:rPr>
        <w:t xml:space="preserve"> </w:t>
      </w:r>
      <w:r w:rsidR="004B017F">
        <w:rPr>
          <w:sz w:val="22"/>
          <w:szCs w:val="22"/>
        </w:rPr>
        <w:t>along</w:t>
      </w:r>
      <w:r w:rsidR="00FE2BFF" w:rsidRPr="00CC4232">
        <w:rPr>
          <w:sz w:val="22"/>
          <w:szCs w:val="22"/>
        </w:rPr>
        <w:t xml:space="preserve"> with </w:t>
      </w:r>
      <w:r w:rsidR="004B017F">
        <w:rPr>
          <w:sz w:val="22"/>
          <w:szCs w:val="22"/>
        </w:rPr>
        <w:t xml:space="preserve">a </w:t>
      </w:r>
      <w:r w:rsidR="00FE2BFF" w:rsidRPr="00CC4232">
        <w:rPr>
          <w:sz w:val="22"/>
          <w:szCs w:val="22"/>
        </w:rPr>
        <w:t>smartphone</w:t>
      </w:r>
      <w:r w:rsidR="004B017F">
        <w:rPr>
          <w:sz w:val="22"/>
          <w:szCs w:val="22"/>
        </w:rPr>
        <w:t>/tablet algorithm</w:t>
      </w:r>
      <w:r w:rsidR="00FE2BFF" w:rsidRPr="00CC4232">
        <w:rPr>
          <w:sz w:val="22"/>
          <w:szCs w:val="22"/>
        </w:rPr>
        <w:t xml:space="preserve"> </w:t>
      </w:r>
      <w:r w:rsidR="00765CB9">
        <w:rPr>
          <w:sz w:val="22"/>
          <w:szCs w:val="22"/>
        </w:rPr>
        <w:t>to</w:t>
      </w:r>
      <w:r w:rsidR="0038038A" w:rsidRPr="00CC4232">
        <w:rPr>
          <w:sz w:val="22"/>
          <w:szCs w:val="22"/>
        </w:rPr>
        <w:t xml:space="preserve"> detect AF during a single screening visit in primary care in the UK. </w:t>
      </w:r>
      <w:r w:rsidR="00367A39">
        <w:rPr>
          <w:sz w:val="22"/>
          <w:szCs w:val="22"/>
        </w:rPr>
        <w:t>W</w:t>
      </w:r>
      <w:r w:rsidR="00B17492">
        <w:rPr>
          <w:sz w:val="22"/>
          <w:szCs w:val="22"/>
        </w:rPr>
        <w:t>e</w:t>
      </w:r>
      <w:r w:rsidR="00BD50AA" w:rsidRPr="00CC4232">
        <w:rPr>
          <w:sz w:val="22"/>
          <w:szCs w:val="22"/>
        </w:rPr>
        <w:t xml:space="preserve"> directly compare</w:t>
      </w:r>
      <w:r w:rsidR="00B17492">
        <w:rPr>
          <w:sz w:val="22"/>
          <w:szCs w:val="22"/>
        </w:rPr>
        <w:t>d</w:t>
      </w:r>
      <w:r w:rsidR="004E36EA">
        <w:rPr>
          <w:sz w:val="22"/>
          <w:szCs w:val="22"/>
        </w:rPr>
        <w:t xml:space="preserve"> the accuracy of 2</w:t>
      </w:r>
      <w:r w:rsidR="00BD50AA" w:rsidRPr="00CC4232">
        <w:rPr>
          <w:sz w:val="22"/>
          <w:szCs w:val="22"/>
        </w:rPr>
        <w:t xml:space="preserve"> existing devices (</w:t>
      </w:r>
      <w:proofErr w:type="spellStart"/>
      <w:r w:rsidR="00BD50AA" w:rsidRPr="00CC4232">
        <w:rPr>
          <w:sz w:val="22"/>
          <w:szCs w:val="22"/>
        </w:rPr>
        <w:t>AliveCor</w:t>
      </w:r>
      <w:proofErr w:type="spellEnd"/>
      <w:r w:rsidR="00BD50AA" w:rsidRPr="00CC4232">
        <w:rPr>
          <w:sz w:val="22"/>
          <w:szCs w:val="22"/>
        </w:rPr>
        <w:t xml:space="preserve"> </w:t>
      </w:r>
      <w:r w:rsidR="00C026F5">
        <w:rPr>
          <w:sz w:val="22"/>
          <w:szCs w:val="22"/>
        </w:rPr>
        <w:t xml:space="preserve">and </w:t>
      </w:r>
      <w:r w:rsidR="00B17492">
        <w:rPr>
          <w:sz w:val="22"/>
          <w:szCs w:val="22"/>
        </w:rPr>
        <w:t>Watch-BP) and evaluated</w:t>
      </w:r>
      <w:r w:rsidR="00BD50AA" w:rsidRPr="00CC4232">
        <w:rPr>
          <w:sz w:val="22"/>
          <w:szCs w:val="22"/>
        </w:rPr>
        <w:t xml:space="preserve"> participant ratings of device comfort and overall impression. </w:t>
      </w:r>
      <w:r w:rsidR="00927D3D">
        <w:rPr>
          <w:rFonts w:ascii="Source Sans Pro" w:hAnsi="Source Sans Pro"/>
          <w:vanish/>
          <w:sz w:val="23"/>
          <w:szCs w:val="23"/>
          <w:lang w:val="en"/>
        </w:rPr>
        <w:t>One type is a wrist-worn tracker with a light-emitting diode (LED). It measures the heart rate from tiny changes in skin blood volume by using light reflected from the skin.</w:t>
      </w:r>
      <w:r w:rsidR="00927D3D" w:rsidRPr="00927D3D">
        <w:rPr>
          <w:rFonts w:ascii="Source Sans Pro" w:hAnsi="Source Sans Pro"/>
          <w:vanish/>
          <w:sz w:val="23"/>
          <w:szCs w:val="23"/>
          <w:lang w:val="en"/>
        </w:rPr>
        <w:t xml:space="preserve"> </w:t>
      </w:r>
      <w:r w:rsidR="00927D3D">
        <w:rPr>
          <w:rFonts w:ascii="Source Sans Pro" w:hAnsi="Source Sans Pro"/>
          <w:vanish/>
          <w:sz w:val="23"/>
          <w:szCs w:val="23"/>
          <w:lang w:val="en"/>
        </w:rPr>
        <w:t>One type is a wrist-worn tracker with a light-emitting diode (LED). It measures the heart rate from tiny changes in skin blood volume by using light reflected from the skin.</w:t>
      </w:r>
    </w:p>
    <w:p w14:paraId="3A81F2FF" w14:textId="77777777" w:rsidR="00F13291" w:rsidRDefault="00F13291" w:rsidP="00C752D3">
      <w:pPr>
        <w:tabs>
          <w:tab w:val="left" w:pos="5580"/>
        </w:tabs>
        <w:spacing w:line="480" w:lineRule="auto"/>
        <w:ind w:left="5580" w:hanging="5580"/>
        <w:jc w:val="both"/>
        <w:rPr>
          <w:rFonts w:eastAsia="SimSun"/>
          <w:b/>
          <w:bCs/>
        </w:rPr>
      </w:pPr>
    </w:p>
    <w:p w14:paraId="453E3E6F" w14:textId="2426250D" w:rsidR="008F787F" w:rsidRPr="001C6EE4" w:rsidRDefault="008F787F" w:rsidP="001C6EE4">
      <w:pPr>
        <w:tabs>
          <w:tab w:val="left" w:pos="5580"/>
        </w:tabs>
        <w:spacing w:line="480" w:lineRule="auto"/>
        <w:ind w:left="5580" w:hanging="5580"/>
        <w:jc w:val="both"/>
        <w:rPr>
          <w:rFonts w:eastAsia="SimSun"/>
          <w:b/>
          <w:bCs/>
        </w:rPr>
      </w:pPr>
      <w:r>
        <w:rPr>
          <w:rFonts w:eastAsia="SimSun"/>
          <w:b/>
          <w:bCs/>
        </w:rPr>
        <w:t>Methods</w:t>
      </w:r>
    </w:p>
    <w:p w14:paraId="1633A4B2" w14:textId="0C412CAC" w:rsidR="00301DFA" w:rsidRDefault="008F787F" w:rsidP="00423895">
      <w:pPr>
        <w:spacing w:line="480" w:lineRule="auto"/>
        <w:ind w:firstLine="720"/>
        <w:jc w:val="both"/>
        <w:rPr>
          <w:rFonts w:cs="Arial"/>
          <w:sz w:val="22"/>
          <w:szCs w:val="22"/>
        </w:rPr>
      </w:pPr>
      <w:r w:rsidRPr="00CC4232">
        <w:rPr>
          <w:rFonts w:cs="Arial"/>
          <w:sz w:val="22"/>
          <w:szCs w:val="22"/>
        </w:rPr>
        <w:t>A case-control study design was used and has been descri</w:t>
      </w:r>
      <w:r w:rsidR="00CC4232" w:rsidRPr="00CC4232">
        <w:rPr>
          <w:rFonts w:cs="Arial"/>
          <w:sz w:val="22"/>
          <w:szCs w:val="22"/>
        </w:rPr>
        <w:t>bed in a previous publication</w:t>
      </w:r>
      <w:r w:rsidRPr="00CC4232">
        <w:rPr>
          <w:rFonts w:cs="Arial"/>
          <w:sz w:val="22"/>
          <w:szCs w:val="22"/>
        </w:rPr>
        <w:t>.</w:t>
      </w:r>
      <w:r w:rsidR="005D0ECC" w:rsidRPr="005D0ECC">
        <w:rPr>
          <w:rFonts w:cs="Arial"/>
          <w:sz w:val="22"/>
          <w:szCs w:val="22"/>
          <w:vertAlign w:val="superscript"/>
        </w:rPr>
        <w:fldChar w:fldCharType="begin"/>
      </w:r>
      <w:r w:rsidR="005D0ECC" w:rsidRPr="005D0ECC">
        <w:rPr>
          <w:rFonts w:cs="Arial"/>
          <w:sz w:val="22"/>
          <w:szCs w:val="22"/>
          <w:vertAlign w:val="superscript"/>
        </w:rPr>
        <w:instrText xml:space="preserve"> REF _Ref517789732 \r \h  \* MERGEFORMAT </w:instrText>
      </w:r>
      <w:r w:rsidR="005D0ECC" w:rsidRPr="005D0ECC">
        <w:rPr>
          <w:rFonts w:cs="Arial"/>
          <w:sz w:val="22"/>
          <w:szCs w:val="22"/>
          <w:vertAlign w:val="superscript"/>
        </w:rPr>
      </w:r>
      <w:r w:rsidR="005D0ECC" w:rsidRPr="005D0ECC">
        <w:rPr>
          <w:rFonts w:cs="Arial"/>
          <w:sz w:val="22"/>
          <w:szCs w:val="22"/>
          <w:vertAlign w:val="superscript"/>
        </w:rPr>
        <w:fldChar w:fldCharType="separate"/>
      </w:r>
      <w:r w:rsidR="00ED65EC">
        <w:rPr>
          <w:rFonts w:cs="Arial"/>
          <w:sz w:val="22"/>
          <w:szCs w:val="22"/>
          <w:vertAlign w:val="superscript"/>
        </w:rPr>
        <w:t>7</w:t>
      </w:r>
      <w:r w:rsidR="005D0ECC" w:rsidRPr="005D0ECC">
        <w:rPr>
          <w:rFonts w:cs="Arial"/>
          <w:sz w:val="22"/>
          <w:szCs w:val="22"/>
          <w:vertAlign w:val="superscript"/>
        </w:rPr>
        <w:fldChar w:fldCharType="end"/>
      </w:r>
      <w:r w:rsidRPr="00CC4232">
        <w:rPr>
          <w:rFonts w:cs="Arial"/>
          <w:sz w:val="22"/>
          <w:szCs w:val="22"/>
        </w:rPr>
        <w:t xml:space="preserve"> Individuals from 3 general practices aged &gt; 65 both with and without a coded diagnosis of atrial fibrillation in their medical records were invited to attend a single screening </w:t>
      </w:r>
      <w:r w:rsidR="00301DFA">
        <w:rPr>
          <w:rFonts w:cs="Arial"/>
          <w:sz w:val="22"/>
          <w:szCs w:val="22"/>
        </w:rPr>
        <w:t>visit at their general practice. Par</w:t>
      </w:r>
      <w:r w:rsidR="005063A7">
        <w:rPr>
          <w:rFonts w:cs="Arial"/>
          <w:sz w:val="22"/>
          <w:szCs w:val="22"/>
        </w:rPr>
        <w:t>ticipants were excluded if they; h</w:t>
      </w:r>
      <w:r w:rsidR="00301DFA">
        <w:rPr>
          <w:rFonts w:cs="Arial"/>
          <w:sz w:val="22"/>
          <w:szCs w:val="22"/>
        </w:rPr>
        <w:t>ad a pacemaker; were deemed unsuitable by their named GP (e.g. terminally ill, bedridden); lacked capacity; had a previous moderate or severe skin reaction to electrode gel.</w:t>
      </w:r>
      <w:r w:rsidR="00950C2C">
        <w:rPr>
          <w:rFonts w:cs="Arial"/>
          <w:sz w:val="22"/>
          <w:szCs w:val="22"/>
        </w:rPr>
        <w:t xml:space="preserve">  </w:t>
      </w:r>
    </w:p>
    <w:p w14:paraId="6462F228" w14:textId="69BBB312" w:rsidR="008F787F" w:rsidRPr="0056794A" w:rsidRDefault="008F787F" w:rsidP="00C752D3">
      <w:pPr>
        <w:spacing w:line="480" w:lineRule="auto"/>
        <w:jc w:val="both"/>
        <w:rPr>
          <w:rFonts w:cs="Arial"/>
          <w:b/>
          <w:sz w:val="22"/>
          <w:szCs w:val="22"/>
        </w:rPr>
      </w:pPr>
    </w:p>
    <w:p w14:paraId="4B8F0371" w14:textId="612BF299" w:rsidR="00E65F75" w:rsidRDefault="001F05CD" w:rsidP="00423895">
      <w:pPr>
        <w:spacing w:line="480" w:lineRule="auto"/>
        <w:ind w:firstLine="720"/>
        <w:jc w:val="both"/>
        <w:rPr>
          <w:rFonts w:cs="Arial"/>
          <w:sz w:val="22"/>
          <w:szCs w:val="22"/>
        </w:rPr>
      </w:pPr>
      <w:proofErr w:type="spellStart"/>
      <w:r>
        <w:rPr>
          <w:rFonts w:cs="Arial"/>
          <w:sz w:val="22"/>
          <w:szCs w:val="22"/>
        </w:rPr>
        <w:t>WatchBP</w:t>
      </w:r>
      <w:proofErr w:type="spellEnd"/>
      <w:r>
        <w:rPr>
          <w:rFonts w:cs="Arial"/>
          <w:sz w:val="22"/>
          <w:szCs w:val="22"/>
        </w:rPr>
        <w:t xml:space="preserve"> detects pulse intervals (during 3 consecutive blood pressure measurement cycles) and uses an algorithm to indicate AF via an AF icon on the display</w:t>
      </w:r>
      <w:r w:rsidR="00E65F75">
        <w:rPr>
          <w:rFonts w:cs="Arial"/>
          <w:sz w:val="22"/>
          <w:szCs w:val="22"/>
        </w:rPr>
        <w:t xml:space="preserve">. The other devices can detect AF during a single measurement period. The results for PH7 are displayed immediately after the measurement period on the screen </w:t>
      </w:r>
      <w:r w:rsidR="00E65F75">
        <w:rPr>
          <w:rFonts w:cs="Arial"/>
          <w:sz w:val="22"/>
          <w:szCs w:val="22"/>
        </w:rPr>
        <w:lastRenderedPageBreak/>
        <w:t xml:space="preserve">of the tablet running the corresponding application. The results for the BG2 device were calculated off-line. </w:t>
      </w:r>
      <w:proofErr w:type="spellStart"/>
      <w:r w:rsidR="00E65F75">
        <w:rPr>
          <w:rFonts w:cs="Arial"/>
          <w:sz w:val="22"/>
          <w:szCs w:val="22"/>
        </w:rPr>
        <w:t>AliveCor</w:t>
      </w:r>
      <w:proofErr w:type="spellEnd"/>
      <w:r w:rsidR="00E65F75">
        <w:rPr>
          <w:rFonts w:cs="Arial"/>
          <w:sz w:val="22"/>
          <w:szCs w:val="22"/>
        </w:rPr>
        <w:t xml:space="preserve"> senses limb-lead ECG data when the participant’s thumbs are placed on electrodes. An accompanying application displays the corresponding ECG trace and subsequent diagnostic algorithm result. The </w:t>
      </w:r>
      <w:proofErr w:type="spellStart"/>
      <w:r w:rsidR="00E65F75">
        <w:rPr>
          <w:rFonts w:cs="Arial"/>
          <w:sz w:val="22"/>
          <w:szCs w:val="22"/>
        </w:rPr>
        <w:t>AliveCor</w:t>
      </w:r>
      <w:proofErr w:type="spellEnd"/>
      <w:r w:rsidR="00E65F75">
        <w:rPr>
          <w:rFonts w:cs="Arial"/>
          <w:sz w:val="22"/>
          <w:szCs w:val="22"/>
        </w:rPr>
        <w:t xml:space="preserve"> algorithm used in the trial (</w:t>
      </w:r>
      <w:proofErr w:type="spellStart"/>
      <w:r w:rsidR="00E65F75">
        <w:rPr>
          <w:rFonts w:cs="Arial"/>
          <w:sz w:val="22"/>
          <w:szCs w:val="22"/>
        </w:rPr>
        <w:t>Kardia</w:t>
      </w:r>
      <w:proofErr w:type="spellEnd"/>
      <w:r w:rsidR="00E65F75">
        <w:rPr>
          <w:rFonts w:cs="Arial"/>
          <w:sz w:val="22"/>
          <w:szCs w:val="22"/>
        </w:rPr>
        <w:t xml:space="preserve"> version 4.7.0) produces 4 results: suspected AF, normal, unreadable and unclassified (if the </w:t>
      </w:r>
      <w:r w:rsidR="004E36EA">
        <w:rPr>
          <w:rFonts w:cs="Arial"/>
          <w:sz w:val="22"/>
          <w:szCs w:val="22"/>
        </w:rPr>
        <w:t>ECG was not classified in</w:t>
      </w:r>
      <w:r w:rsidR="00E65F75">
        <w:rPr>
          <w:rFonts w:cs="Arial"/>
          <w:sz w:val="22"/>
          <w:szCs w:val="22"/>
        </w:rPr>
        <w:t xml:space="preserve"> the previous categories with a normal heart rate). Normal and unclassified results were thus inferred as non-AF results and unreadable recordings as no result. The PH7 and BG2 devices and algorithm are further described in a supplementary file (Appendix 1).</w:t>
      </w:r>
    </w:p>
    <w:p w14:paraId="27994128" w14:textId="6A1D7AC1" w:rsidR="001F05CD" w:rsidRDefault="001F05CD" w:rsidP="00E65F75">
      <w:pPr>
        <w:spacing w:line="480" w:lineRule="auto"/>
        <w:jc w:val="both"/>
        <w:rPr>
          <w:rFonts w:cs="Arial"/>
          <w:sz w:val="22"/>
          <w:szCs w:val="22"/>
        </w:rPr>
      </w:pPr>
    </w:p>
    <w:p w14:paraId="60BD4C54" w14:textId="2C89478D" w:rsidR="006A79FE" w:rsidRPr="006A79FE" w:rsidRDefault="00DC3597" w:rsidP="00423895">
      <w:pPr>
        <w:spacing w:line="480" w:lineRule="auto"/>
        <w:ind w:firstLine="720"/>
        <w:jc w:val="both"/>
        <w:rPr>
          <w:rFonts w:cs="Arial"/>
          <w:sz w:val="22"/>
          <w:szCs w:val="22"/>
        </w:rPr>
      </w:pPr>
      <w:r>
        <w:rPr>
          <w:rFonts w:cs="Arial"/>
          <w:sz w:val="22"/>
          <w:szCs w:val="22"/>
        </w:rPr>
        <w:t>Following informed consent, participants</w:t>
      </w:r>
      <w:r w:rsidR="003E69D6" w:rsidRPr="00CC4232">
        <w:rPr>
          <w:rFonts w:cs="Arial"/>
          <w:sz w:val="22"/>
          <w:szCs w:val="22"/>
        </w:rPr>
        <w:t xml:space="preserve"> were screened for AF by study nurses using 4 device</w:t>
      </w:r>
      <w:r w:rsidR="007D67EB">
        <w:rPr>
          <w:rFonts w:cs="Arial"/>
          <w:sz w:val="22"/>
          <w:szCs w:val="22"/>
        </w:rPr>
        <w:t>s (</w:t>
      </w:r>
      <w:proofErr w:type="spellStart"/>
      <w:r w:rsidR="007D67EB">
        <w:rPr>
          <w:rFonts w:cs="Arial"/>
          <w:sz w:val="22"/>
          <w:szCs w:val="22"/>
        </w:rPr>
        <w:t>AliveCor</w:t>
      </w:r>
      <w:proofErr w:type="spellEnd"/>
      <w:r w:rsidR="007D67EB">
        <w:rPr>
          <w:rFonts w:cs="Arial"/>
          <w:sz w:val="22"/>
          <w:szCs w:val="22"/>
        </w:rPr>
        <w:t xml:space="preserve">, </w:t>
      </w:r>
      <w:proofErr w:type="spellStart"/>
      <w:r w:rsidR="007D67EB">
        <w:rPr>
          <w:rFonts w:cs="Arial"/>
          <w:sz w:val="22"/>
          <w:szCs w:val="22"/>
        </w:rPr>
        <w:t>WatchBP</w:t>
      </w:r>
      <w:proofErr w:type="spellEnd"/>
      <w:r w:rsidR="007D67EB">
        <w:rPr>
          <w:rFonts w:cs="Arial"/>
          <w:sz w:val="22"/>
          <w:szCs w:val="22"/>
        </w:rPr>
        <w:t xml:space="preserve">, PH7, </w:t>
      </w:r>
      <w:proofErr w:type="gramStart"/>
      <w:r w:rsidR="007D67EB">
        <w:rPr>
          <w:rFonts w:cs="Arial"/>
          <w:sz w:val="22"/>
          <w:szCs w:val="22"/>
        </w:rPr>
        <w:t>BG2</w:t>
      </w:r>
      <w:proofErr w:type="gramEnd"/>
      <w:r w:rsidR="003E69D6" w:rsidRPr="00CC4232">
        <w:rPr>
          <w:rFonts w:cs="Arial"/>
          <w:sz w:val="22"/>
          <w:szCs w:val="22"/>
        </w:rPr>
        <w:t xml:space="preserve">) in </w:t>
      </w:r>
      <w:r w:rsidR="00B70474">
        <w:rPr>
          <w:rFonts w:cs="Arial"/>
          <w:sz w:val="22"/>
          <w:szCs w:val="22"/>
        </w:rPr>
        <w:t xml:space="preserve">a </w:t>
      </w:r>
      <w:r>
        <w:rPr>
          <w:rFonts w:cs="Arial"/>
          <w:sz w:val="22"/>
          <w:szCs w:val="22"/>
        </w:rPr>
        <w:t>random sequence. They had</w:t>
      </w:r>
      <w:r w:rsidR="003E69D6" w:rsidRPr="00CC4232">
        <w:rPr>
          <w:rFonts w:cs="Arial"/>
          <w:sz w:val="22"/>
          <w:szCs w:val="22"/>
        </w:rPr>
        <w:t xml:space="preserve"> a 12-Lead ECG which was subsequently read by a panel of 2 cardiologists to interpret the rhythm, with a 3</w:t>
      </w:r>
      <w:r w:rsidR="003E69D6" w:rsidRPr="00CC4232">
        <w:rPr>
          <w:rFonts w:cs="Arial"/>
          <w:sz w:val="22"/>
          <w:szCs w:val="22"/>
          <w:vertAlign w:val="superscript"/>
        </w:rPr>
        <w:t>rd</w:t>
      </w:r>
      <w:r w:rsidR="003E69D6" w:rsidRPr="00CC4232">
        <w:rPr>
          <w:rFonts w:cs="Arial"/>
          <w:sz w:val="22"/>
          <w:szCs w:val="22"/>
        </w:rPr>
        <w:t xml:space="preserve"> cardiologist adjudicating disagreements</w:t>
      </w:r>
      <w:r w:rsidR="00601FEA">
        <w:rPr>
          <w:rFonts w:cs="Arial"/>
          <w:sz w:val="22"/>
          <w:szCs w:val="22"/>
        </w:rPr>
        <w:t xml:space="preserve">. </w:t>
      </w:r>
      <w:r w:rsidR="00C027E3" w:rsidRPr="00CC4232">
        <w:rPr>
          <w:rFonts w:cs="Arial"/>
          <w:sz w:val="22"/>
          <w:szCs w:val="22"/>
        </w:rPr>
        <w:t xml:space="preserve">The research nurses recorded </w:t>
      </w:r>
      <w:r w:rsidR="00EE1BEF" w:rsidRPr="00CC4232">
        <w:rPr>
          <w:rFonts w:cs="Arial"/>
          <w:sz w:val="22"/>
          <w:szCs w:val="22"/>
        </w:rPr>
        <w:t xml:space="preserve">the algorithm results for </w:t>
      </w:r>
      <w:proofErr w:type="spellStart"/>
      <w:r w:rsidR="00EE1BEF" w:rsidRPr="00CC4232">
        <w:rPr>
          <w:rFonts w:cs="Arial"/>
          <w:sz w:val="22"/>
          <w:szCs w:val="22"/>
        </w:rPr>
        <w:t>Alivecor</w:t>
      </w:r>
      <w:proofErr w:type="spellEnd"/>
      <w:r w:rsidR="00EE1BEF" w:rsidRPr="00CC4232">
        <w:rPr>
          <w:rFonts w:cs="Arial"/>
          <w:sz w:val="22"/>
          <w:szCs w:val="22"/>
        </w:rPr>
        <w:t xml:space="preserve">, </w:t>
      </w:r>
      <w:proofErr w:type="spellStart"/>
      <w:r w:rsidR="00EE1BEF" w:rsidRPr="00CC4232">
        <w:rPr>
          <w:rFonts w:cs="Arial"/>
          <w:sz w:val="22"/>
          <w:szCs w:val="22"/>
        </w:rPr>
        <w:t>WatchBP</w:t>
      </w:r>
      <w:proofErr w:type="spellEnd"/>
      <w:r w:rsidR="00EE1BEF" w:rsidRPr="00CC4232">
        <w:rPr>
          <w:rFonts w:cs="Arial"/>
          <w:sz w:val="22"/>
          <w:szCs w:val="22"/>
        </w:rPr>
        <w:t xml:space="preserve"> and the </w:t>
      </w:r>
      <w:r w:rsidR="007D67EB">
        <w:rPr>
          <w:rFonts w:cs="Arial"/>
          <w:sz w:val="22"/>
          <w:szCs w:val="22"/>
        </w:rPr>
        <w:t>P</w:t>
      </w:r>
      <w:r w:rsidR="00EE1BEF" w:rsidRPr="00CC4232">
        <w:rPr>
          <w:rFonts w:cs="Arial"/>
          <w:sz w:val="22"/>
          <w:szCs w:val="22"/>
        </w:rPr>
        <w:t xml:space="preserve">H7. The study nurses </w:t>
      </w:r>
      <w:r w:rsidR="008B1CB7" w:rsidRPr="00CC4232">
        <w:rPr>
          <w:rFonts w:cs="Arial"/>
          <w:sz w:val="22"/>
          <w:szCs w:val="22"/>
        </w:rPr>
        <w:t xml:space="preserve">recorded the number of attempts required (to obtain a diagnostic output </w:t>
      </w:r>
      <w:r w:rsidR="00ED0D25">
        <w:rPr>
          <w:rFonts w:cs="Arial"/>
          <w:sz w:val="22"/>
          <w:szCs w:val="22"/>
        </w:rPr>
        <w:t xml:space="preserve">for </w:t>
      </w:r>
      <w:proofErr w:type="spellStart"/>
      <w:r w:rsidR="00ED0D25">
        <w:rPr>
          <w:rFonts w:cs="Arial"/>
          <w:sz w:val="22"/>
          <w:szCs w:val="22"/>
        </w:rPr>
        <w:t>AliveCor</w:t>
      </w:r>
      <w:proofErr w:type="spellEnd"/>
      <w:r w:rsidR="00ED0D25">
        <w:rPr>
          <w:rFonts w:cs="Arial"/>
          <w:sz w:val="22"/>
          <w:szCs w:val="22"/>
        </w:rPr>
        <w:t xml:space="preserve">, </w:t>
      </w:r>
      <w:proofErr w:type="spellStart"/>
      <w:r w:rsidR="00ED0D25">
        <w:rPr>
          <w:rFonts w:cs="Arial"/>
          <w:sz w:val="22"/>
          <w:szCs w:val="22"/>
        </w:rPr>
        <w:t>WatchBP</w:t>
      </w:r>
      <w:proofErr w:type="spellEnd"/>
      <w:r w:rsidR="00ED0D25">
        <w:rPr>
          <w:rFonts w:cs="Arial"/>
          <w:sz w:val="22"/>
          <w:szCs w:val="22"/>
        </w:rPr>
        <w:t xml:space="preserve"> and the </w:t>
      </w:r>
      <w:r w:rsidR="007D67EB">
        <w:rPr>
          <w:rFonts w:cs="Arial"/>
          <w:sz w:val="22"/>
          <w:szCs w:val="22"/>
        </w:rPr>
        <w:t>P</w:t>
      </w:r>
      <w:r w:rsidR="00ED0D25">
        <w:rPr>
          <w:rFonts w:cs="Arial"/>
          <w:sz w:val="22"/>
          <w:szCs w:val="22"/>
        </w:rPr>
        <w:t>H7</w:t>
      </w:r>
      <w:r w:rsidR="008B1CB7" w:rsidRPr="00CC4232">
        <w:rPr>
          <w:rFonts w:cs="Arial"/>
          <w:sz w:val="22"/>
          <w:szCs w:val="22"/>
        </w:rPr>
        <w:t xml:space="preserve"> and to record a sufficient number of RR intervals (&gt;=60) for the BG2). They also asked the</w:t>
      </w:r>
      <w:r w:rsidR="00EE1BEF" w:rsidRPr="00CC4232">
        <w:rPr>
          <w:rFonts w:cs="Arial"/>
          <w:sz w:val="22"/>
          <w:szCs w:val="22"/>
        </w:rPr>
        <w:t xml:space="preserve"> participant</w:t>
      </w:r>
      <w:r w:rsidR="008B1CB7" w:rsidRPr="00CC4232">
        <w:rPr>
          <w:rFonts w:cs="Arial"/>
          <w:sz w:val="22"/>
          <w:szCs w:val="22"/>
        </w:rPr>
        <w:t>s</w:t>
      </w:r>
      <w:r w:rsidR="00EE1BEF" w:rsidRPr="00CC4232">
        <w:rPr>
          <w:rFonts w:cs="Arial"/>
          <w:sz w:val="22"/>
          <w:szCs w:val="22"/>
        </w:rPr>
        <w:t xml:space="preserve"> </w:t>
      </w:r>
      <w:r w:rsidR="008B1CB7" w:rsidRPr="00CC4232">
        <w:rPr>
          <w:rFonts w:cs="Arial"/>
          <w:sz w:val="22"/>
          <w:szCs w:val="22"/>
        </w:rPr>
        <w:t>to rate</w:t>
      </w:r>
      <w:r w:rsidR="00EE1BEF" w:rsidRPr="00CC4232">
        <w:rPr>
          <w:rFonts w:cs="Arial"/>
          <w:sz w:val="22"/>
          <w:szCs w:val="22"/>
        </w:rPr>
        <w:t xml:space="preserve"> each device in terms of comfort an</w:t>
      </w:r>
      <w:r w:rsidR="00ED0D25">
        <w:rPr>
          <w:rFonts w:cs="Arial"/>
          <w:sz w:val="22"/>
          <w:szCs w:val="22"/>
        </w:rPr>
        <w:t>d overall impression</w:t>
      </w:r>
      <w:r w:rsidR="00D61D3A">
        <w:rPr>
          <w:rFonts w:cs="Arial"/>
          <w:sz w:val="22"/>
          <w:szCs w:val="22"/>
        </w:rPr>
        <w:t xml:space="preserve"> (regarding unsupervised use for screening)</w:t>
      </w:r>
      <w:r w:rsidR="00ED0D25">
        <w:rPr>
          <w:rFonts w:cs="Arial"/>
          <w:sz w:val="22"/>
          <w:szCs w:val="22"/>
        </w:rPr>
        <w:t xml:space="preserve"> </w:t>
      </w:r>
      <w:r w:rsidR="00ED0D25" w:rsidRPr="00730701">
        <w:rPr>
          <w:rFonts w:cs="Arial"/>
          <w:sz w:val="22"/>
          <w:szCs w:val="22"/>
        </w:rPr>
        <w:t>on a 1</w:t>
      </w:r>
      <w:r w:rsidRPr="00730701">
        <w:rPr>
          <w:rFonts w:cs="Arial"/>
          <w:sz w:val="22"/>
          <w:szCs w:val="22"/>
        </w:rPr>
        <w:t xml:space="preserve"> (very unsatisfied) </w:t>
      </w:r>
      <w:r w:rsidR="00ED0D25" w:rsidRPr="00730701">
        <w:rPr>
          <w:rFonts w:cs="Arial"/>
          <w:sz w:val="22"/>
          <w:szCs w:val="22"/>
        </w:rPr>
        <w:t>-10</w:t>
      </w:r>
      <w:r w:rsidR="00EE1BEF" w:rsidRPr="00730701">
        <w:rPr>
          <w:rFonts w:cs="Arial"/>
          <w:sz w:val="22"/>
          <w:szCs w:val="22"/>
        </w:rPr>
        <w:t xml:space="preserve"> </w:t>
      </w:r>
      <w:r w:rsidRPr="00730701">
        <w:rPr>
          <w:rFonts w:cs="Arial"/>
          <w:sz w:val="22"/>
          <w:szCs w:val="22"/>
        </w:rPr>
        <w:t xml:space="preserve">(very satisfied) </w:t>
      </w:r>
      <w:r w:rsidR="00EE1BEF" w:rsidRPr="00730701">
        <w:rPr>
          <w:rFonts w:cs="Arial"/>
          <w:sz w:val="22"/>
          <w:szCs w:val="22"/>
        </w:rPr>
        <w:t xml:space="preserve">scale. </w:t>
      </w:r>
      <w:r w:rsidR="00E44197" w:rsidRPr="00730701">
        <w:rPr>
          <w:rFonts w:cs="Arial"/>
          <w:sz w:val="22"/>
          <w:szCs w:val="22"/>
        </w:rPr>
        <w:t>Rese</w:t>
      </w:r>
      <w:r w:rsidR="00E44197" w:rsidRPr="00CC4232">
        <w:rPr>
          <w:rFonts w:cs="Arial"/>
          <w:sz w:val="22"/>
          <w:szCs w:val="22"/>
        </w:rPr>
        <w:t>arch nurses performing the screening and the cardiologists interpreting the ECGs were blinded as to whether the participant had an AF diagnosis. The participants were asked not to convey a pre-existing diagnosis</w:t>
      </w:r>
      <w:r w:rsidR="000459EA">
        <w:rPr>
          <w:rFonts w:cs="Arial"/>
          <w:sz w:val="22"/>
          <w:szCs w:val="22"/>
        </w:rPr>
        <w:t xml:space="preserve"> of AF</w:t>
      </w:r>
      <w:r w:rsidR="00E44197" w:rsidRPr="00CC4232">
        <w:rPr>
          <w:rFonts w:cs="Arial"/>
          <w:sz w:val="22"/>
          <w:szCs w:val="22"/>
        </w:rPr>
        <w:t xml:space="preserve"> at the study visit</w:t>
      </w:r>
      <w:r w:rsidR="00ED0D25">
        <w:rPr>
          <w:rFonts w:cs="Arial"/>
          <w:sz w:val="22"/>
          <w:szCs w:val="22"/>
        </w:rPr>
        <w:t xml:space="preserve">. </w:t>
      </w:r>
      <w:r w:rsidR="007D67EB">
        <w:rPr>
          <w:rFonts w:cs="Arial"/>
          <w:sz w:val="22"/>
          <w:szCs w:val="22"/>
        </w:rPr>
        <w:t>The devices used in the trial are depicted in Fig</w:t>
      </w:r>
      <w:r w:rsidR="006A79FE">
        <w:rPr>
          <w:rFonts w:cs="Arial"/>
          <w:sz w:val="22"/>
          <w:szCs w:val="22"/>
        </w:rPr>
        <w:t>ure</w:t>
      </w:r>
      <w:r w:rsidR="007D67EB">
        <w:rPr>
          <w:rFonts w:cs="Arial"/>
          <w:sz w:val="22"/>
          <w:szCs w:val="22"/>
        </w:rPr>
        <w:t xml:space="preserve"> 1. </w:t>
      </w:r>
    </w:p>
    <w:p w14:paraId="44C3EF0D" w14:textId="51F1299C" w:rsidR="00735C4F" w:rsidRPr="00423895" w:rsidRDefault="001E617D" w:rsidP="00423895">
      <w:pPr>
        <w:pStyle w:val="NormalWeb"/>
        <w:spacing w:line="480" w:lineRule="auto"/>
        <w:ind w:firstLine="720"/>
        <w:jc w:val="both"/>
        <w:rPr>
          <w:rFonts w:ascii="Times New Roman" w:hAnsi="Times New Roman"/>
          <w:sz w:val="22"/>
          <w:szCs w:val="22"/>
        </w:rPr>
      </w:pPr>
      <w:r w:rsidRPr="001E617D">
        <w:rPr>
          <w:rFonts w:ascii="Times New Roman" w:hAnsi="Times New Roman"/>
          <w:sz w:val="22"/>
          <w:szCs w:val="22"/>
        </w:rPr>
        <w:t xml:space="preserve">Continuous variables are reported as </w:t>
      </w:r>
      <w:proofErr w:type="spellStart"/>
      <w:r w:rsidRPr="001E617D">
        <w:rPr>
          <w:rFonts w:ascii="Times New Roman" w:hAnsi="Times New Roman"/>
          <w:sz w:val="22"/>
          <w:szCs w:val="22"/>
        </w:rPr>
        <w:t>mean±SD</w:t>
      </w:r>
      <w:proofErr w:type="spellEnd"/>
      <w:r w:rsidR="00122207">
        <w:rPr>
          <w:rFonts w:ascii="Times New Roman" w:hAnsi="Times New Roman"/>
          <w:sz w:val="22"/>
          <w:szCs w:val="22"/>
        </w:rPr>
        <w:t xml:space="preserve"> with 95% confidence intervals</w:t>
      </w:r>
      <w:r w:rsidR="00133375">
        <w:rPr>
          <w:rFonts w:ascii="Times New Roman" w:hAnsi="Times New Roman"/>
          <w:sz w:val="22"/>
          <w:szCs w:val="22"/>
        </w:rPr>
        <w:t xml:space="preserve"> (</w:t>
      </w:r>
      <w:r w:rsidR="00133375">
        <w:rPr>
          <w:rFonts w:ascii="Roboto" w:hAnsi="Roboto"/>
          <w:sz w:val="21"/>
          <w:szCs w:val="21"/>
          <w:lang w:val="en"/>
        </w:rPr>
        <w:t xml:space="preserve">"exact" </w:t>
      </w:r>
      <w:proofErr w:type="spellStart"/>
      <w:r w:rsidR="00133375">
        <w:rPr>
          <w:rFonts w:ascii="Roboto" w:hAnsi="Roboto"/>
          <w:sz w:val="21"/>
          <w:szCs w:val="21"/>
          <w:lang w:val="en"/>
        </w:rPr>
        <w:t>Clopper</w:t>
      </w:r>
      <w:proofErr w:type="spellEnd"/>
      <w:r w:rsidR="00133375">
        <w:rPr>
          <w:rFonts w:ascii="Roboto" w:hAnsi="Roboto"/>
          <w:sz w:val="21"/>
          <w:szCs w:val="21"/>
          <w:lang w:val="en"/>
        </w:rPr>
        <w:t>-Pearson confidence intervals)</w:t>
      </w:r>
      <w:r>
        <w:rPr>
          <w:rFonts w:ascii="Times New Roman" w:hAnsi="Times New Roman"/>
          <w:sz w:val="22"/>
          <w:szCs w:val="22"/>
        </w:rPr>
        <w:t xml:space="preserve">. </w:t>
      </w:r>
      <w:r w:rsidRPr="001E617D">
        <w:rPr>
          <w:rFonts w:ascii="Times New Roman" w:hAnsi="Times New Roman"/>
          <w:sz w:val="22"/>
          <w:szCs w:val="22"/>
        </w:rPr>
        <w:t>These analyses were performed wit</w:t>
      </w:r>
      <w:r w:rsidR="009B4F68">
        <w:rPr>
          <w:rFonts w:ascii="Times New Roman" w:hAnsi="Times New Roman"/>
          <w:sz w:val="22"/>
          <w:szCs w:val="22"/>
        </w:rPr>
        <w:t>h IBM SPSS statistics version 24</w:t>
      </w:r>
      <w:r w:rsidRPr="001E617D">
        <w:rPr>
          <w:rFonts w:ascii="Times New Roman" w:hAnsi="Times New Roman"/>
          <w:sz w:val="22"/>
          <w:szCs w:val="22"/>
        </w:rPr>
        <w:t xml:space="preserve"> software (IBM SPSS St</w:t>
      </w:r>
      <w:r>
        <w:rPr>
          <w:rFonts w:ascii="Times New Roman" w:hAnsi="Times New Roman"/>
          <w:sz w:val="22"/>
          <w:szCs w:val="22"/>
        </w:rPr>
        <w:t>atistics, IBM Corp, Somers, NY).</w:t>
      </w:r>
      <w:r w:rsidR="00122207">
        <w:rPr>
          <w:rFonts w:ascii="Times New Roman" w:hAnsi="Times New Roman"/>
          <w:sz w:val="22"/>
          <w:szCs w:val="22"/>
        </w:rPr>
        <w:t xml:space="preserve"> </w:t>
      </w:r>
      <w:r w:rsidR="00735C4F" w:rsidRPr="00D178F1">
        <w:rPr>
          <w:rFonts w:cs="Arial"/>
          <w:sz w:val="22"/>
          <w:szCs w:val="22"/>
        </w:rPr>
        <w:t>The study complies with the declaration of Helsinki, and the</w:t>
      </w:r>
      <w:r w:rsidR="00735C4F" w:rsidRPr="00D178F1">
        <w:rPr>
          <w:bCs w:val="0"/>
          <w:color w:val="262626"/>
          <w:sz w:val="22"/>
          <w:szCs w:val="22"/>
        </w:rPr>
        <w:t xml:space="preserve"> protocol was approved by the </w:t>
      </w:r>
      <w:r w:rsidR="00735C4F" w:rsidRPr="00D178F1">
        <w:rPr>
          <w:sz w:val="22"/>
          <w:szCs w:val="22"/>
        </w:rPr>
        <w:t>London - City &amp; East Research Ethics Committee</w:t>
      </w:r>
      <w:r w:rsidR="00A52859">
        <w:rPr>
          <w:bCs w:val="0"/>
          <w:color w:val="262626"/>
          <w:sz w:val="22"/>
          <w:szCs w:val="22"/>
        </w:rPr>
        <w:t xml:space="preserve"> in June 2016 (ref 16/LO/1173</w:t>
      </w:r>
      <w:r w:rsidR="00735C4F" w:rsidRPr="00D178F1">
        <w:rPr>
          <w:bCs w:val="0"/>
          <w:color w:val="262626"/>
          <w:sz w:val="22"/>
          <w:szCs w:val="22"/>
        </w:rPr>
        <w:t xml:space="preserve">). Informed consent was obtained from all participants (trial registration ISRCTN: 17495003). </w:t>
      </w:r>
    </w:p>
    <w:p w14:paraId="14237095" w14:textId="77777777" w:rsidR="009A5F28" w:rsidRDefault="009A5F28">
      <w:pPr>
        <w:rPr>
          <w:b/>
          <w:bCs/>
          <w:color w:val="262626"/>
        </w:rPr>
      </w:pPr>
      <w:r>
        <w:rPr>
          <w:b/>
          <w:bCs/>
          <w:color w:val="262626"/>
        </w:rPr>
        <w:br w:type="page"/>
      </w:r>
    </w:p>
    <w:p w14:paraId="0B6E3B0E" w14:textId="33DF2F39" w:rsidR="003222A3" w:rsidRPr="001C6EE4" w:rsidRDefault="003222A3" w:rsidP="001C6EE4">
      <w:pPr>
        <w:spacing w:line="480" w:lineRule="auto"/>
        <w:rPr>
          <w:rFonts w:eastAsia="SimSun"/>
          <w:b/>
          <w:snapToGrid w:val="0"/>
          <w:color w:val="262626"/>
        </w:rPr>
      </w:pPr>
      <w:r w:rsidRPr="00FC1CCF">
        <w:rPr>
          <w:b/>
          <w:bCs/>
          <w:color w:val="262626"/>
        </w:rPr>
        <w:lastRenderedPageBreak/>
        <w:t>Results</w:t>
      </w:r>
    </w:p>
    <w:p w14:paraId="43D6048C" w14:textId="396EEE67" w:rsidR="00CD6528" w:rsidRPr="002C4737" w:rsidRDefault="008B0041" w:rsidP="008B0041">
      <w:pPr>
        <w:pStyle w:val="NormalWeb"/>
        <w:spacing w:line="480" w:lineRule="auto"/>
        <w:ind w:firstLine="720"/>
        <w:jc w:val="both"/>
        <w:rPr>
          <w:rFonts w:ascii="Times New Roman" w:hAnsi="Times New Roman"/>
          <w:sz w:val="22"/>
          <w:szCs w:val="22"/>
        </w:rPr>
      </w:pPr>
      <w:r>
        <w:rPr>
          <w:rFonts w:ascii="Times New Roman" w:hAnsi="Times New Roman"/>
          <w:bCs w:val="0"/>
          <w:color w:val="262626"/>
          <w:sz w:val="22"/>
          <w:szCs w:val="22"/>
        </w:rPr>
        <w:t xml:space="preserve">A trial flow diagram is depicted in Figure 2. </w:t>
      </w:r>
      <w:r w:rsidR="0056794A" w:rsidRPr="00730701">
        <w:rPr>
          <w:rFonts w:ascii="Times New Roman" w:hAnsi="Times New Roman"/>
          <w:bCs w:val="0"/>
          <w:color w:val="262626"/>
          <w:sz w:val="22"/>
          <w:szCs w:val="22"/>
        </w:rPr>
        <w:t>4</w:t>
      </w:r>
      <w:r w:rsidR="00B70474" w:rsidRPr="00730701">
        <w:rPr>
          <w:rFonts w:ascii="Times New Roman" w:hAnsi="Times New Roman"/>
          <w:bCs w:val="0"/>
          <w:color w:val="262626"/>
          <w:sz w:val="22"/>
          <w:szCs w:val="22"/>
        </w:rPr>
        <w:t xml:space="preserve">18 </w:t>
      </w:r>
      <w:r w:rsidR="00FB1F06" w:rsidRPr="00730701">
        <w:rPr>
          <w:rFonts w:ascii="Times New Roman" w:hAnsi="Times New Roman"/>
          <w:bCs w:val="0"/>
          <w:color w:val="262626"/>
          <w:sz w:val="22"/>
          <w:szCs w:val="22"/>
        </w:rPr>
        <w:t>attended</w:t>
      </w:r>
      <w:r w:rsidR="00AF1E3E">
        <w:rPr>
          <w:rFonts w:ascii="Times New Roman" w:hAnsi="Times New Roman"/>
          <w:bCs w:val="0"/>
          <w:color w:val="262626"/>
          <w:sz w:val="22"/>
          <w:szCs w:val="22"/>
        </w:rPr>
        <w:t xml:space="preserve"> </w:t>
      </w:r>
      <w:r w:rsidR="00FB1F06" w:rsidRPr="00FC1CCF">
        <w:rPr>
          <w:rFonts w:ascii="Times New Roman" w:hAnsi="Times New Roman"/>
          <w:bCs w:val="0"/>
          <w:color w:val="262626"/>
          <w:sz w:val="22"/>
          <w:szCs w:val="22"/>
        </w:rPr>
        <w:t>screening visit</w:t>
      </w:r>
      <w:r w:rsidR="00AF1E3E">
        <w:rPr>
          <w:rFonts w:ascii="Times New Roman" w:hAnsi="Times New Roman"/>
          <w:bCs w:val="0"/>
          <w:color w:val="262626"/>
          <w:sz w:val="22"/>
          <w:szCs w:val="22"/>
        </w:rPr>
        <w:t>s</w:t>
      </w:r>
      <w:r w:rsidR="008F1A23">
        <w:rPr>
          <w:rFonts w:ascii="Times New Roman" w:hAnsi="Times New Roman"/>
          <w:bCs w:val="0"/>
          <w:color w:val="262626"/>
          <w:sz w:val="22"/>
          <w:szCs w:val="22"/>
        </w:rPr>
        <w:t xml:space="preserve"> in Hampshire, UK</w:t>
      </w:r>
      <w:r w:rsidR="00AF1E3E">
        <w:rPr>
          <w:rFonts w:ascii="Times New Roman" w:hAnsi="Times New Roman"/>
          <w:bCs w:val="0"/>
          <w:color w:val="262626"/>
          <w:sz w:val="22"/>
          <w:szCs w:val="22"/>
        </w:rPr>
        <w:t xml:space="preserve"> between 8</w:t>
      </w:r>
      <w:r w:rsidR="00AF1E3E" w:rsidRPr="00AF1E3E">
        <w:rPr>
          <w:rFonts w:ascii="Times New Roman" w:hAnsi="Times New Roman"/>
          <w:bCs w:val="0"/>
          <w:color w:val="262626"/>
          <w:sz w:val="22"/>
          <w:szCs w:val="22"/>
          <w:vertAlign w:val="superscript"/>
        </w:rPr>
        <w:t>th</w:t>
      </w:r>
      <w:r w:rsidR="00AF1E3E">
        <w:rPr>
          <w:rFonts w:ascii="Times New Roman" w:hAnsi="Times New Roman"/>
          <w:bCs w:val="0"/>
          <w:color w:val="262626"/>
          <w:sz w:val="22"/>
          <w:szCs w:val="22"/>
        </w:rPr>
        <w:t xml:space="preserve"> December 2016 and 1</w:t>
      </w:r>
      <w:r w:rsidR="00AF1E3E" w:rsidRPr="00AF1E3E">
        <w:rPr>
          <w:rFonts w:ascii="Times New Roman" w:hAnsi="Times New Roman"/>
          <w:bCs w:val="0"/>
          <w:color w:val="262626"/>
          <w:sz w:val="22"/>
          <w:szCs w:val="22"/>
          <w:vertAlign w:val="superscript"/>
        </w:rPr>
        <w:t>st</w:t>
      </w:r>
      <w:r w:rsidR="00AF1E3E">
        <w:rPr>
          <w:rFonts w:ascii="Times New Roman" w:hAnsi="Times New Roman"/>
          <w:bCs w:val="0"/>
          <w:color w:val="262626"/>
          <w:sz w:val="22"/>
          <w:szCs w:val="22"/>
        </w:rPr>
        <w:t xml:space="preserve"> November 2017</w:t>
      </w:r>
      <w:r w:rsidR="00FB1F06" w:rsidRPr="00FC1CCF">
        <w:rPr>
          <w:rFonts w:ascii="Times New Roman" w:hAnsi="Times New Roman"/>
          <w:bCs w:val="0"/>
          <w:color w:val="262626"/>
          <w:sz w:val="22"/>
          <w:szCs w:val="22"/>
        </w:rPr>
        <w:t xml:space="preserve"> </w:t>
      </w:r>
      <w:r w:rsidR="00CA0816">
        <w:rPr>
          <w:rFonts w:ascii="Times New Roman" w:hAnsi="Times New Roman"/>
          <w:bCs w:val="0"/>
          <w:color w:val="262626"/>
          <w:sz w:val="22"/>
          <w:szCs w:val="22"/>
        </w:rPr>
        <w:t>with a</w:t>
      </w:r>
      <w:r w:rsidR="00FB1F06" w:rsidRPr="00FC1CCF">
        <w:rPr>
          <w:rFonts w:ascii="Times New Roman" w:hAnsi="Times New Roman"/>
          <w:bCs w:val="0"/>
          <w:color w:val="262626"/>
          <w:sz w:val="22"/>
          <w:szCs w:val="22"/>
        </w:rPr>
        <w:t xml:space="preserve"> mean age </w:t>
      </w:r>
      <w:r w:rsidR="0056794A">
        <w:rPr>
          <w:rFonts w:ascii="Times New Roman" w:hAnsi="Times New Roman"/>
          <w:bCs w:val="0"/>
          <w:color w:val="262626"/>
          <w:sz w:val="22"/>
          <w:szCs w:val="22"/>
        </w:rPr>
        <w:t>(SD)</w:t>
      </w:r>
      <w:r w:rsidR="00CA0816">
        <w:rPr>
          <w:rFonts w:ascii="Times New Roman" w:hAnsi="Times New Roman"/>
          <w:bCs w:val="0"/>
          <w:color w:val="262626"/>
          <w:sz w:val="22"/>
          <w:szCs w:val="22"/>
        </w:rPr>
        <w:t xml:space="preserve"> of</w:t>
      </w:r>
      <w:r w:rsidR="00B70474">
        <w:rPr>
          <w:rFonts w:ascii="Times New Roman" w:hAnsi="Times New Roman"/>
          <w:bCs w:val="0"/>
          <w:color w:val="262626"/>
          <w:sz w:val="22"/>
          <w:szCs w:val="22"/>
        </w:rPr>
        <w:t xml:space="preserve"> 73.9 (6.1</w:t>
      </w:r>
      <w:r w:rsidR="00FB1F06" w:rsidRPr="00FC1CCF">
        <w:rPr>
          <w:rFonts w:ascii="Times New Roman" w:hAnsi="Times New Roman"/>
          <w:bCs w:val="0"/>
          <w:color w:val="262626"/>
          <w:sz w:val="22"/>
          <w:szCs w:val="22"/>
        </w:rPr>
        <w:t xml:space="preserve">). </w:t>
      </w:r>
      <w:r w:rsidR="00057608">
        <w:rPr>
          <w:rFonts w:ascii="Times New Roman" w:hAnsi="Times New Roman"/>
          <w:sz w:val="22"/>
          <w:szCs w:val="22"/>
        </w:rPr>
        <w:t>A total of 3</w:t>
      </w:r>
      <w:r>
        <w:rPr>
          <w:rFonts w:ascii="Times New Roman" w:hAnsi="Times New Roman"/>
          <w:sz w:val="22"/>
          <w:szCs w:val="22"/>
        </w:rPr>
        <w:t>,</w:t>
      </w:r>
      <w:r w:rsidR="00057608">
        <w:rPr>
          <w:rFonts w:ascii="Times New Roman" w:hAnsi="Times New Roman"/>
          <w:sz w:val="22"/>
          <w:szCs w:val="22"/>
        </w:rPr>
        <w:t xml:space="preserve"> </w:t>
      </w:r>
      <w:r w:rsidR="000E7BF4">
        <w:rPr>
          <w:rFonts w:ascii="Times New Roman" w:hAnsi="Times New Roman"/>
          <w:sz w:val="22"/>
          <w:szCs w:val="22"/>
        </w:rPr>
        <w:t xml:space="preserve">12-Lead </w:t>
      </w:r>
      <w:r w:rsidR="00057608">
        <w:rPr>
          <w:rFonts w:ascii="Times New Roman" w:hAnsi="Times New Roman"/>
          <w:sz w:val="22"/>
          <w:szCs w:val="22"/>
        </w:rPr>
        <w:t xml:space="preserve">ECGs were adjudicated by the third cardiologist. </w:t>
      </w:r>
      <w:r w:rsidR="001D7BEB">
        <w:rPr>
          <w:rFonts w:ascii="Times New Roman" w:hAnsi="Times New Roman"/>
          <w:sz w:val="22"/>
          <w:szCs w:val="22"/>
        </w:rPr>
        <w:t>79 participants had AF and 336 did not have</w:t>
      </w:r>
      <w:r w:rsidR="00057608">
        <w:rPr>
          <w:rFonts w:ascii="Times New Roman" w:hAnsi="Times New Roman"/>
          <w:sz w:val="22"/>
          <w:szCs w:val="22"/>
        </w:rPr>
        <w:t xml:space="preserve"> AF </w:t>
      </w:r>
      <w:r w:rsidR="00533D46">
        <w:rPr>
          <w:rFonts w:ascii="Times New Roman" w:hAnsi="Times New Roman"/>
          <w:sz w:val="22"/>
          <w:szCs w:val="22"/>
        </w:rPr>
        <w:t xml:space="preserve">(or atrial flutter) </w:t>
      </w:r>
      <w:r w:rsidR="00057608">
        <w:rPr>
          <w:rFonts w:ascii="Times New Roman" w:hAnsi="Times New Roman"/>
          <w:sz w:val="22"/>
          <w:szCs w:val="22"/>
        </w:rPr>
        <w:t xml:space="preserve">diagnosed on the 12-lead ECG. </w:t>
      </w:r>
      <w:r w:rsidR="001D7BEB">
        <w:rPr>
          <w:rFonts w:ascii="Times New Roman" w:hAnsi="Times New Roman"/>
          <w:sz w:val="22"/>
          <w:szCs w:val="22"/>
        </w:rPr>
        <w:t>3 participants were found to have atrial flutter and these we</w:t>
      </w:r>
      <w:r w:rsidR="00533D46">
        <w:rPr>
          <w:rFonts w:ascii="Times New Roman" w:hAnsi="Times New Roman"/>
          <w:sz w:val="22"/>
          <w:szCs w:val="22"/>
        </w:rPr>
        <w:t>re included with the AF cases</w:t>
      </w:r>
      <w:r w:rsidR="001D7BEB">
        <w:rPr>
          <w:rFonts w:ascii="Times New Roman" w:hAnsi="Times New Roman"/>
          <w:sz w:val="22"/>
          <w:szCs w:val="22"/>
        </w:rPr>
        <w:t xml:space="preserve"> making a combined total of 82. </w:t>
      </w:r>
      <w:r w:rsidR="00057608">
        <w:rPr>
          <w:rFonts w:ascii="Times New Roman" w:hAnsi="Times New Roman"/>
          <w:sz w:val="22"/>
          <w:szCs w:val="22"/>
        </w:rPr>
        <w:t xml:space="preserve">There was 1 new case of AF and a new case of atrial flutter detected during the trial. </w:t>
      </w:r>
      <w:r w:rsidR="008F1A23">
        <w:rPr>
          <w:rFonts w:ascii="Times New Roman" w:hAnsi="Times New Roman"/>
          <w:sz w:val="22"/>
          <w:szCs w:val="22"/>
        </w:rPr>
        <w:t xml:space="preserve">No adverse events were reported during or after the trial. </w:t>
      </w:r>
      <w:r w:rsidR="008428DC">
        <w:rPr>
          <w:rFonts w:ascii="Times New Roman" w:hAnsi="Times New Roman"/>
          <w:sz w:val="22"/>
          <w:szCs w:val="22"/>
        </w:rPr>
        <w:t>There were no missing diagnostic results in the data. As there were only a small number of missing usability metrics; 18 for the number of attempts required by each device (</w:t>
      </w:r>
      <w:proofErr w:type="spellStart"/>
      <w:r w:rsidR="008428DC">
        <w:rPr>
          <w:rFonts w:ascii="Times New Roman" w:hAnsi="Times New Roman"/>
          <w:sz w:val="22"/>
          <w:szCs w:val="22"/>
        </w:rPr>
        <w:t>WatchBP</w:t>
      </w:r>
      <w:proofErr w:type="spellEnd"/>
      <w:r w:rsidR="008428DC">
        <w:rPr>
          <w:rFonts w:ascii="Times New Roman" w:hAnsi="Times New Roman"/>
          <w:sz w:val="22"/>
          <w:szCs w:val="22"/>
        </w:rPr>
        <w:t xml:space="preserve"> 13; </w:t>
      </w:r>
      <w:proofErr w:type="spellStart"/>
      <w:r w:rsidR="008428DC">
        <w:rPr>
          <w:rFonts w:ascii="Times New Roman" w:hAnsi="Times New Roman"/>
          <w:sz w:val="22"/>
          <w:szCs w:val="22"/>
        </w:rPr>
        <w:t>AliveCor</w:t>
      </w:r>
      <w:proofErr w:type="spellEnd"/>
      <w:r w:rsidR="008428DC">
        <w:rPr>
          <w:rFonts w:ascii="Times New Roman" w:hAnsi="Times New Roman"/>
          <w:sz w:val="22"/>
          <w:szCs w:val="22"/>
        </w:rPr>
        <w:t xml:space="preserve"> 1; Polar H7 4) and a total of 10 missing data entries for the comfort and overall impression scores, a complete case analysis was performed. </w:t>
      </w:r>
      <w:r>
        <w:rPr>
          <w:rFonts w:ascii="Times New Roman" w:hAnsi="Times New Roman"/>
          <w:sz w:val="22"/>
          <w:szCs w:val="22"/>
        </w:rPr>
        <w:t>A trial flow diagram is depicted in Figure 2.</w:t>
      </w:r>
    </w:p>
    <w:p w14:paraId="29021B2C" w14:textId="7695B6B7" w:rsidR="00356F81" w:rsidRPr="00356F81" w:rsidRDefault="00356F81" w:rsidP="00423895">
      <w:pPr>
        <w:pStyle w:val="NormalWeb"/>
        <w:spacing w:line="480" w:lineRule="auto"/>
        <w:ind w:firstLine="720"/>
        <w:jc w:val="both"/>
        <w:rPr>
          <w:sz w:val="22"/>
          <w:szCs w:val="22"/>
        </w:rPr>
      </w:pPr>
      <w:r>
        <w:rPr>
          <w:rFonts w:ascii="Times New Roman" w:hAnsi="Times New Roman"/>
          <w:sz w:val="22"/>
          <w:szCs w:val="22"/>
        </w:rPr>
        <w:t>The sensitivity, specificity of the devices are shown in Table 1</w:t>
      </w:r>
      <w:r w:rsidR="00AB3B27">
        <w:rPr>
          <w:rFonts w:ascii="Times New Roman" w:hAnsi="Times New Roman"/>
          <w:sz w:val="22"/>
          <w:szCs w:val="22"/>
        </w:rPr>
        <w:t xml:space="preserve"> along with</w:t>
      </w:r>
      <w:r w:rsidR="00AB3B27" w:rsidRPr="00AB3B27">
        <w:rPr>
          <w:sz w:val="22"/>
          <w:szCs w:val="22"/>
        </w:rPr>
        <w:t xml:space="preserve"> </w:t>
      </w:r>
      <w:r w:rsidR="00AB3B27">
        <w:rPr>
          <w:sz w:val="22"/>
          <w:szCs w:val="22"/>
        </w:rPr>
        <w:t>participant ratings (0-10) of device comfort of use (mean, SD) and of overall impression of each device</w:t>
      </w:r>
      <w:r w:rsidR="00AB3B27">
        <w:rPr>
          <w:rFonts w:ascii="Times New Roman" w:hAnsi="Times New Roman"/>
          <w:sz w:val="22"/>
          <w:szCs w:val="22"/>
        </w:rPr>
        <w:t xml:space="preserve"> </w:t>
      </w:r>
      <w:r w:rsidR="00AB3B27">
        <w:rPr>
          <w:sz w:val="22"/>
          <w:szCs w:val="22"/>
        </w:rPr>
        <w:t>(mean, SD)</w:t>
      </w:r>
      <w:r>
        <w:rPr>
          <w:rFonts w:ascii="Times New Roman" w:hAnsi="Times New Roman"/>
          <w:sz w:val="22"/>
          <w:szCs w:val="22"/>
        </w:rPr>
        <w:t>.</w:t>
      </w:r>
      <w:r w:rsidR="009D5A46" w:rsidRPr="004E715C">
        <w:rPr>
          <w:rFonts w:ascii="Times New Roman" w:hAnsi="Times New Roman"/>
          <w:sz w:val="22"/>
          <w:szCs w:val="22"/>
        </w:rPr>
        <w:t xml:space="preserve"> </w:t>
      </w:r>
      <w:r w:rsidR="00655AC4">
        <w:rPr>
          <w:rFonts w:ascii="Times New Roman" w:hAnsi="Times New Roman"/>
          <w:sz w:val="22"/>
          <w:szCs w:val="22"/>
        </w:rPr>
        <w:t xml:space="preserve">The median number of attempts needed to obtain a diagnostic output was: </w:t>
      </w:r>
      <w:proofErr w:type="spellStart"/>
      <w:r w:rsidR="00CB2D78">
        <w:rPr>
          <w:rFonts w:ascii="Times New Roman" w:hAnsi="Times New Roman"/>
          <w:sz w:val="22"/>
          <w:szCs w:val="22"/>
        </w:rPr>
        <w:t>AliveCor</w:t>
      </w:r>
      <w:proofErr w:type="spellEnd"/>
      <w:r w:rsidR="00CB2D78">
        <w:rPr>
          <w:rFonts w:ascii="Times New Roman" w:hAnsi="Times New Roman"/>
          <w:sz w:val="22"/>
          <w:szCs w:val="22"/>
        </w:rPr>
        <w:t xml:space="preserve"> 1 (range 1-6); </w:t>
      </w:r>
      <w:proofErr w:type="spellStart"/>
      <w:r w:rsidR="00655AC4">
        <w:rPr>
          <w:rFonts w:ascii="Times New Roman" w:hAnsi="Times New Roman"/>
          <w:sz w:val="22"/>
          <w:szCs w:val="22"/>
        </w:rPr>
        <w:t>WatchBP</w:t>
      </w:r>
      <w:proofErr w:type="spellEnd"/>
      <w:r w:rsidR="00655AC4">
        <w:rPr>
          <w:rFonts w:ascii="Times New Roman" w:hAnsi="Times New Roman"/>
          <w:sz w:val="22"/>
          <w:szCs w:val="22"/>
        </w:rPr>
        <w:t xml:space="preserve"> 3 (range 3-4); </w:t>
      </w:r>
      <w:r w:rsidR="00057608">
        <w:rPr>
          <w:rFonts w:ascii="Times New Roman" w:hAnsi="Times New Roman"/>
          <w:sz w:val="22"/>
          <w:szCs w:val="22"/>
        </w:rPr>
        <w:t>P</w:t>
      </w:r>
      <w:r w:rsidR="00655AC4">
        <w:rPr>
          <w:rFonts w:ascii="Times New Roman" w:hAnsi="Times New Roman"/>
          <w:sz w:val="22"/>
          <w:szCs w:val="22"/>
        </w:rPr>
        <w:t xml:space="preserve">H7 1 (range 1-1); BG2 1 (range 1-2). 65/419 (15.5%) participants required &gt; 1 attempt to obtain a diagnostic reading with </w:t>
      </w:r>
      <w:proofErr w:type="spellStart"/>
      <w:r w:rsidR="00655AC4">
        <w:rPr>
          <w:rFonts w:ascii="Times New Roman" w:hAnsi="Times New Roman"/>
          <w:sz w:val="22"/>
          <w:szCs w:val="22"/>
        </w:rPr>
        <w:t>AliveCor</w:t>
      </w:r>
      <w:proofErr w:type="spellEnd"/>
      <w:r w:rsidR="00655AC4">
        <w:rPr>
          <w:rFonts w:ascii="Times New Roman" w:hAnsi="Times New Roman"/>
          <w:sz w:val="22"/>
          <w:szCs w:val="22"/>
        </w:rPr>
        <w:t xml:space="preserve">, 0/419 with the </w:t>
      </w:r>
      <w:r w:rsidR="00057608">
        <w:rPr>
          <w:rFonts w:ascii="Times New Roman" w:hAnsi="Times New Roman"/>
          <w:sz w:val="22"/>
          <w:szCs w:val="22"/>
        </w:rPr>
        <w:t>P</w:t>
      </w:r>
      <w:r w:rsidR="00655AC4">
        <w:rPr>
          <w:rFonts w:ascii="Times New Roman" w:hAnsi="Times New Roman"/>
          <w:sz w:val="22"/>
          <w:szCs w:val="22"/>
        </w:rPr>
        <w:t>H7 and 1/419 (0.2%) with the BG2 device. In 17/419 (4.1%)</w:t>
      </w:r>
      <w:r w:rsidR="004E36EA">
        <w:rPr>
          <w:rFonts w:ascii="Times New Roman" w:hAnsi="Times New Roman"/>
          <w:sz w:val="22"/>
          <w:szCs w:val="22"/>
        </w:rPr>
        <w:t xml:space="preserve"> the </w:t>
      </w:r>
      <w:proofErr w:type="spellStart"/>
      <w:r w:rsidR="004E36EA">
        <w:rPr>
          <w:rFonts w:ascii="Times New Roman" w:hAnsi="Times New Roman"/>
          <w:sz w:val="22"/>
          <w:szCs w:val="22"/>
        </w:rPr>
        <w:t>WatchBP</w:t>
      </w:r>
      <w:proofErr w:type="spellEnd"/>
      <w:r w:rsidR="004E36EA">
        <w:rPr>
          <w:rFonts w:ascii="Times New Roman" w:hAnsi="Times New Roman"/>
          <w:sz w:val="22"/>
          <w:szCs w:val="22"/>
        </w:rPr>
        <w:t xml:space="preserve"> device required an</w:t>
      </w:r>
      <w:r w:rsidR="00655AC4">
        <w:rPr>
          <w:rFonts w:ascii="Times New Roman" w:hAnsi="Times New Roman"/>
          <w:sz w:val="22"/>
          <w:szCs w:val="22"/>
        </w:rPr>
        <w:t xml:space="preserve"> additional BP measurement (4 in total) to yield a diag</w:t>
      </w:r>
      <w:r w:rsidR="00CB56D1">
        <w:rPr>
          <w:rFonts w:ascii="Times New Roman" w:hAnsi="Times New Roman"/>
          <w:sz w:val="22"/>
          <w:szCs w:val="22"/>
        </w:rPr>
        <w:t>nostic result. Table 2</w:t>
      </w:r>
      <w:r w:rsidR="00126CBD">
        <w:rPr>
          <w:rFonts w:ascii="Times New Roman" w:hAnsi="Times New Roman"/>
          <w:sz w:val="22"/>
          <w:szCs w:val="22"/>
        </w:rPr>
        <w:t xml:space="preserve"> details the participant IDs, </w:t>
      </w:r>
      <w:r w:rsidR="003904E3">
        <w:rPr>
          <w:rFonts w:ascii="Times New Roman" w:hAnsi="Times New Roman"/>
          <w:sz w:val="22"/>
          <w:szCs w:val="22"/>
        </w:rPr>
        <w:t xml:space="preserve">12-Lead ECG </w:t>
      </w:r>
      <w:r w:rsidR="00126CBD">
        <w:rPr>
          <w:rFonts w:ascii="Times New Roman" w:hAnsi="Times New Roman"/>
          <w:sz w:val="22"/>
          <w:szCs w:val="22"/>
        </w:rPr>
        <w:t>rhythm and other device results for the incorrectly classified results by device</w:t>
      </w:r>
      <w:r w:rsidR="00DD5ADC">
        <w:rPr>
          <w:sz w:val="22"/>
          <w:szCs w:val="22"/>
        </w:rPr>
        <w:t>.</w:t>
      </w:r>
    </w:p>
    <w:p w14:paraId="47266A85" w14:textId="351E9B8C" w:rsidR="00126CBD" w:rsidRDefault="00126CBD">
      <w:pPr>
        <w:rPr>
          <w:b/>
        </w:rPr>
      </w:pPr>
    </w:p>
    <w:p w14:paraId="13CB9581" w14:textId="77777777" w:rsidR="00E32CB5" w:rsidRDefault="00E32CB5">
      <w:pPr>
        <w:rPr>
          <w:b/>
        </w:rPr>
      </w:pPr>
      <w:r>
        <w:rPr>
          <w:b/>
        </w:rPr>
        <w:br w:type="page"/>
      </w:r>
    </w:p>
    <w:p w14:paraId="2D6440B8" w14:textId="24DED62F" w:rsidR="009D5A46" w:rsidRPr="00126CBD" w:rsidRDefault="009D5A46" w:rsidP="00C752D3">
      <w:pPr>
        <w:spacing w:line="480" w:lineRule="auto"/>
        <w:rPr>
          <w:rFonts w:eastAsia="SimSun"/>
          <w:b/>
          <w:bCs/>
          <w:snapToGrid w:val="0"/>
        </w:rPr>
      </w:pPr>
      <w:r w:rsidRPr="00CD6528">
        <w:rPr>
          <w:b/>
        </w:rPr>
        <w:lastRenderedPageBreak/>
        <w:t>Discussion</w:t>
      </w:r>
    </w:p>
    <w:p w14:paraId="417CAB1E" w14:textId="41DFAC7A" w:rsidR="0003286B" w:rsidRDefault="00292862" w:rsidP="00315F06">
      <w:pPr>
        <w:pStyle w:val="NormalWeb"/>
        <w:spacing w:line="480" w:lineRule="auto"/>
        <w:ind w:firstLine="720"/>
        <w:jc w:val="both"/>
        <w:rPr>
          <w:rFonts w:ascii="Times New Roman" w:hAnsi="Times New Roman"/>
          <w:sz w:val="22"/>
          <w:szCs w:val="22"/>
        </w:rPr>
      </w:pPr>
      <w:r>
        <w:rPr>
          <w:rFonts w:ascii="Times New Roman" w:hAnsi="Times New Roman"/>
          <w:sz w:val="22"/>
          <w:szCs w:val="22"/>
        </w:rPr>
        <w:t xml:space="preserve">In this case-control study in </w:t>
      </w:r>
      <w:r w:rsidR="00C6722F">
        <w:rPr>
          <w:rFonts w:ascii="Times New Roman" w:hAnsi="Times New Roman"/>
          <w:sz w:val="22"/>
          <w:szCs w:val="22"/>
        </w:rPr>
        <w:t xml:space="preserve">a typical screening population </w:t>
      </w:r>
      <w:r>
        <w:rPr>
          <w:rFonts w:ascii="Times New Roman" w:hAnsi="Times New Roman"/>
          <w:sz w:val="22"/>
          <w:szCs w:val="22"/>
        </w:rPr>
        <w:t>we have demonstrated that inexpensive consumer devices</w:t>
      </w:r>
      <w:r w:rsidR="00B71FA8">
        <w:rPr>
          <w:rFonts w:ascii="Times New Roman" w:hAnsi="Times New Roman"/>
          <w:sz w:val="22"/>
          <w:szCs w:val="22"/>
        </w:rPr>
        <w:t xml:space="preserve"> </w:t>
      </w:r>
      <w:r w:rsidR="003F691F">
        <w:rPr>
          <w:rFonts w:ascii="Times New Roman" w:hAnsi="Times New Roman"/>
          <w:sz w:val="22"/>
          <w:szCs w:val="22"/>
        </w:rPr>
        <w:t xml:space="preserve">used in conjunction with an optimised algorithm </w:t>
      </w:r>
      <w:r w:rsidR="00425C8F">
        <w:rPr>
          <w:rFonts w:ascii="Times New Roman" w:hAnsi="Times New Roman"/>
          <w:sz w:val="22"/>
          <w:szCs w:val="22"/>
        </w:rPr>
        <w:t>can</w:t>
      </w:r>
      <w:r>
        <w:rPr>
          <w:rFonts w:ascii="Times New Roman" w:hAnsi="Times New Roman"/>
          <w:sz w:val="22"/>
          <w:szCs w:val="22"/>
        </w:rPr>
        <w:t xml:space="preserve"> detect</w:t>
      </w:r>
      <w:r w:rsidR="003F691F">
        <w:rPr>
          <w:rFonts w:ascii="Times New Roman" w:hAnsi="Times New Roman"/>
          <w:sz w:val="22"/>
          <w:szCs w:val="22"/>
        </w:rPr>
        <w:t xml:space="preserve"> atrial fibrillation</w:t>
      </w:r>
      <w:r w:rsidR="00425C8F">
        <w:rPr>
          <w:rFonts w:ascii="Times New Roman" w:hAnsi="Times New Roman"/>
          <w:sz w:val="22"/>
          <w:szCs w:val="22"/>
        </w:rPr>
        <w:t xml:space="preserve"> </w:t>
      </w:r>
      <w:r w:rsidR="00103580">
        <w:rPr>
          <w:rFonts w:ascii="Times New Roman" w:hAnsi="Times New Roman"/>
          <w:sz w:val="22"/>
          <w:szCs w:val="22"/>
        </w:rPr>
        <w:t xml:space="preserve">accurately </w:t>
      </w:r>
      <w:r w:rsidR="00425C8F">
        <w:rPr>
          <w:rFonts w:ascii="Times New Roman" w:hAnsi="Times New Roman"/>
          <w:sz w:val="22"/>
          <w:szCs w:val="22"/>
        </w:rPr>
        <w:t>with</w:t>
      </w:r>
      <w:r w:rsidR="00B71FA8">
        <w:rPr>
          <w:rFonts w:ascii="Times New Roman" w:hAnsi="Times New Roman"/>
          <w:sz w:val="22"/>
          <w:szCs w:val="22"/>
        </w:rPr>
        <w:t xml:space="preserve"> </w:t>
      </w:r>
      <w:r w:rsidR="009A7E7D">
        <w:rPr>
          <w:rFonts w:ascii="Times New Roman" w:hAnsi="Times New Roman"/>
          <w:sz w:val="22"/>
          <w:szCs w:val="22"/>
        </w:rPr>
        <w:t>sensitivity and specificity &gt; 95%</w:t>
      </w:r>
      <w:r w:rsidR="003F691F">
        <w:rPr>
          <w:rFonts w:ascii="Times New Roman" w:hAnsi="Times New Roman"/>
          <w:sz w:val="22"/>
          <w:szCs w:val="22"/>
        </w:rPr>
        <w:t>.</w:t>
      </w:r>
      <w:r w:rsidR="009A7E7D">
        <w:rPr>
          <w:rFonts w:ascii="Times New Roman" w:hAnsi="Times New Roman"/>
          <w:sz w:val="22"/>
          <w:szCs w:val="22"/>
        </w:rPr>
        <w:t xml:space="preserve"> </w:t>
      </w:r>
      <w:r w:rsidR="006C4F0E">
        <w:rPr>
          <w:rFonts w:ascii="Times New Roman" w:hAnsi="Times New Roman"/>
          <w:sz w:val="22"/>
          <w:szCs w:val="22"/>
        </w:rPr>
        <w:t xml:space="preserve">Importantly, the BG2 and PH7 devices measure ECG data which could be used to confirm AF. </w:t>
      </w:r>
      <w:r w:rsidR="00C8011F">
        <w:rPr>
          <w:bCs w:val="0"/>
          <w:sz w:val="22"/>
          <w:szCs w:val="22"/>
        </w:rPr>
        <w:t xml:space="preserve">The PH7 and BG2 devices were more specific than </w:t>
      </w:r>
      <w:proofErr w:type="spellStart"/>
      <w:r w:rsidR="00C8011F">
        <w:rPr>
          <w:bCs w:val="0"/>
          <w:sz w:val="22"/>
          <w:szCs w:val="22"/>
        </w:rPr>
        <w:t>WatchBP</w:t>
      </w:r>
      <w:proofErr w:type="spellEnd"/>
      <w:r w:rsidR="00C8011F">
        <w:rPr>
          <w:bCs w:val="0"/>
          <w:sz w:val="22"/>
          <w:szCs w:val="22"/>
        </w:rPr>
        <w:t xml:space="preserve"> with similar sensitivity and yielded similar specificity to </w:t>
      </w:r>
      <w:proofErr w:type="spellStart"/>
      <w:r w:rsidR="00C8011F">
        <w:rPr>
          <w:bCs w:val="0"/>
          <w:sz w:val="22"/>
          <w:szCs w:val="22"/>
        </w:rPr>
        <w:t>AliveCor</w:t>
      </w:r>
      <w:proofErr w:type="spellEnd"/>
      <w:r w:rsidR="00C8011F">
        <w:rPr>
          <w:bCs w:val="0"/>
          <w:sz w:val="22"/>
          <w:szCs w:val="22"/>
        </w:rPr>
        <w:t xml:space="preserve"> with higher sensitivity although </w:t>
      </w:r>
      <w:r w:rsidR="00061154">
        <w:rPr>
          <w:bCs w:val="0"/>
          <w:sz w:val="22"/>
          <w:szCs w:val="22"/>
        </w:rPr>
        <w:t>the</w:t>
      </w:r>
      <w:r w:rsidR="00C8011F">
        <w:rPr>
          <w:bCs w:val="0"/>
          <w:sz w:val="22"/>
          <w:szCs w:val="22"/>
        </w:rPr>
        <w:t xml:space="preserve"> difference in sensitivity was not statistically significant.</w:t>
      </w:r>
      <w:r w:rsidR="00E80FFA">
        <w:rPr>
          <w:bCs w:val="0"/>
          <w:sz w:val="22"/>
          <w:szCs w:val="22"/>
        </w:rPr>
        <w:t xml:space="preserve"> </w:t>
      </w:r>
      <w:r w:rsidR="00B71FA8">
        <w:rPr>
          <w:rFonts w:ascii="Times New Roman" w:hAnsi="Times New Roman"/>
          <w:sz w:val="22"/>
          <w:szCs w:val="22"/>
        </w:rPr>
        <w:t xml:space="preserve">The performance of the algorithm was similar to </w:t>
      </w:r>
      <w:r w:rsidR="00D136A1">
        <w:rPr>
          <w:rFonts w:ascii="Times New Roman" w:hAnsi="Times New Roman"/>
          <w:sz w:val="22"/>
          <w:szCs w:val="22"/>
        </w:rPr>
        <w:t>the results</w:t>
      </w:r>
      <w:r w:rsidR="00B71FA8">
        <w:rPr>
          <w:rFonts w:ascii="Times New Roman" w:hAnsi="Times New Roman"/>
          <w:sz w:val="22"/>
          <w:szCs w:val="22"/>
        </w:rPr>
        <w:t xml:space="preserve"> in the </w:t>
      </w:r>
      <w:r w:rsidR="00061154">
        <w:rPr>
          <w:rFonts w:ascii="Times New Roman" w:hAnsi="Times New Roman"/>
          <w:sz w:val="22"/>
          <w:szCs w:val="22"/>
        </w:rPr>
        <w:t>literature</w:t>
      </w:r>
      <w:r w:rsidR="00D318B1">
        <w:rPr>
          <w:rFonts w:ascii="Times New Roman" w:hAnsi="Times New Roman"/>
          <w:sz w:val="22"/>
          <w:szCs w:val="22"/>
        </w:rPr>
        <w:t xml:space="preserve"> detailing the algorithm</w:t>
      </w:r>
      <w:r w:rsidR="0003286B">
        <w:rPr>
          <w:rFonts w:ascii="Times New Roman" w:hAnsi="Times New Roman"/>
          <w:sz w:val="22"/>
          <w:szCs w:val="22"/>
        </w:rPr>
        <w:t xml:space="preserve"> </w:t>
      </w:r>
      <w:r w:rsidR="009A7E7D">
        <w:rPr>
          <w:rFonts w:ascii="Times New Roman" w:hAnsi="Times New Roman"/>
          <w:sz w:val="22"/>
          <w:szCs w:val="22"/>
        </w:rPr>
        <w:t>(sensitivity</w:t>
      </w:r>
      <w:r w:rsidR="0003286B">
        <w:rPr>
          <w:rFonts w:ascii="Times New Roman" w:hAnsi="Times New Roman"/>
          <w:sz w:val="22"/>
          <w:szCs w:val="22"/>
        </w:rPr>
        <w:t xml:space="preserve"> = 97.4%</w:t>
      </w:r>
      <w:r w:rsidR="009A7E7D">
        <w:rPr>
          <w:rFonts w:ascii="Times New Roman" w:hAnsi="Times New Roman"/>
          <w:sz w:val="22"/>
          <w:szCs w:val="22"/>
        </w:rPr>
        <w:t>, specificity</w:t>
      </w:r>
      <w:r w:rsidR="0003286B">
        <w:rPr>
          <w:rFonts w:ascii="Times New Roman" w:hAnsi="Times New Roman"/>
          <w:sz w:val="22"/>
          <w:szCs w:val="22"/>
        </w:rPr>
        <w:t xml:space="preserve"> = 98.4% – MIT-BIH AF paroxysmal AF database)</w:t>
      </w:r>
      <w:r w:rsidR="00A64638">
        <w:rPr>
          <w:rFonts w:ascii="Times New Roman" w:hAnsi="Times New Roman"/>
          <w:sz w:val="22"/>
          <w:szCs w:val="22"/>
        </w:rPr>
        <w:t>.</w:t>
      </w:r>
      <w:r w:rsidR="00A64638" w:rsidRPr="00A64638">
        <w:rPr>
          <w:rFonts w:ascii="Times New Roman" w:hAnsi="Times New Roman"/>
          <w:bCs w:val="0"/>
          <w:sz w:val="22"/>
          <w:szCs w:val="22"/>
          <w:vertAlign w:val="superscript"/>
        </w:rPr>
        <w:t xml:space="preserve"> </w:t>
      </w:r>
      <w:r w:rsidR="002C4737">
        <w:rPr>
          <w:rFonts w:ascii="Times New Roman" w:hAnsi="Times New Roman"/>
          <w:bCs w:val="0"/>
          <w:sz w:val="22"/>
          <w:szCs w:val="22"/>
          <w:vertAlign w:val="superscript"/>
        </w:rPr>
        <w:fldChar w:fldCharType="begin"/>
      </w:r>
      <w:r w:rsidR="002C4737">
        <w:rPr>
          <w:rFonts w:ascii="Times New Roman" w:hAnsi="Times New Roman"/>
          <w:bCs w:val="0"/>
          <w:sz w:val="22"/>
          <w:szCs w:val="22"/>
          <w:vertAlign w:val="superscript"/>
        </w:rPr>
        <w:instrText xml:space="preserve"> REF _Ref517790007 \r \h </w:instrText>
      </w:r>
      <w:r w:rsidR="002C4737">
        <w:rPr>
          <w:rFonts w:ascii="Times New Roman" w:hAnsi="Times New Roman"/>
          <w:bCs w:val="0"/>
          <w:sz w:val="22"/>
          <w:szCs w:val="22"/>
          <w:vertAlign w:val="superscript"/>
        </w:rPr>
      </w:r>
      <w:r w:rsidR="002C4737">
        <w:rPr>
          <w:rFonts w:ascii="Times New Roman" w:hAnsi="Times New Roman"/>
          <w:bCs w:val="0"/>
          <w:sz w:val="22"/>
          <w:szCs w:val="22"/>
          <w:vertAlign w:val="superscript"/>
        </w:rPr>
        <w:fldChar w:fldCharType="separate"/>
      </w:r>
      <w:r w:rsidR="00ED65EC">
        <w:rPr>
          <w:rFonts w:ascii="Times New Roman" w:hAnsi="Times New Roman"/>
          <w:bCs w:val="0"/>
          <w:sz w:val="22"/>
          <w:szCs w:val="22"/>
          <w:vertAlign w:val="superscript"/>
        </w:rPr>
        <w:t>8</w:t>
      </w:r>
      <w:r w:rsidR="002C4737">
        <w:rPr>
          <w:rFonts w:ascii="Times New Roman" w:hAnsi="Times New Roman"/>
          <w:bCs w:val="0"/>
          <w:sz w:val="22"/>
          <w:szCs w:val="22"/>
          <w:vertAlign w:val="superscript"/>
        </w:rPr>
        <w:fldChar w:fldCharType="end"/>
      </w:r>
      <w:r w:rsidR="00A64638">
        <w:rPr>
          <w:rFonts w:ascii="Times New Roman" w:hAnsi="Times New Roman"/>
          <w:sz w:val="22"/>
          <w:szCs w:val="22"/>
        </w:rPr>
        <w:t xml:space="preserve"> </w:t>
      </w:r>
    </w:p>
    <w:p w14:paraId="0EE361E3" w14:textId="74AE8670" w:rsidR="00046369" w:rsidRPr="00315F06" w:rsidRDefault="0003286B" w:rsidP="00315F06">
      <w:pPr>
        <w:pStyle w:val="NormalWeb"/>
        <w:spacing w:line="480" w:lineRule="auto"/>
        <w:ind w:firstLine="720"/>
        <w:jc w:val="both"/>
        <w:rPr>
          <w:rFonts w:ascii="Times New Roman" w:hAnsi="Times New Roman"/>
          <w:bCs w:val="0"/>
          <w:sz w:val="22"/>
          <w:szCs w:val="22"/>
          <w:vertAlign w:val="superscript"/>
        </w:rPr>
      </w:pPr>
      <w:r>
        <w:rPr>
          <w:rFonts w:ascii="Times New Roman" w:hAnsi="Times New Roman"/>
          <w:sz w:val="22"/>
          <w:szCs w:val="22"/>
        </w:rPr>
        <w:t>I</w:t>
      </w:r>
      <w:r w:rsidR="003F691F">
        <w:rPr>
          <w:rFonts w:ascii="Times New Roman" w:hAnsi="Times New Roman"/>
          <w:sz w:val="22"/>
          <w:szCs w:val="22"/>
        </w:rPr>
        <w:t>mportantly, the results h</w:t>
      </w:r>
      <w:r w:rsidR="004E36EA">
        <w:rPr>
          <w:rFonts w:ascii="Times New Roman" w:hAnsi="Times New Roman"/>
          <w:sz w:val="22"/>
          <w:szCs w:val="22"/>
        </w:rPr>
        <w:t>ave been benchmarked against 2</w:t>
      </w:r>
      <w:r w:rsidR="003F691F">
        <w:rPr>
          <w:rFonts w:ascii="Times New Roman" w:hAnsi="Times New Roman"/>
          <w:sz w:val="22"/>
          <w:szCs w:val="22"/>
        </w:rPr>
        <w:t xml:space="preserve"> existing devices in the same trial</w:t>
      </w:r>
      <w:r w:rsidR="00AC26B0">
        <w:rPr>
          <w:rFonts w:ascii="Times New Roman" w:hAnsi="Times New Roman"/>
          <w:sz w:val="22"/>
          <w:szCs w:val="22"/>
        </w:rPr>
        <w:t xml:space="preserve">. </w:t>
      </w:r>
      <w:r w:rsidR="003F691F">
        <w:rPr>
          <w:rFonts w:ascii="Times New Roman" w:hAnsi="Times New Roman"/>
          <w:sz w:val="22"/>
          <w:szCs w:val="22"/>
        </w:rPr>
        <w:t xml:space="preserve">The </w:t>
      </w:r>
      <w:proofErr w:type="spellStart"/>
      <w:r w:rsidR="003F691F">
        <w:rPr>
          <w:rFonts w:ascii="Times New Roman" w:hAnsi="Times New Roman"/>
          <w:sz w:val="22"/>
          <w:szCs w:val="22"/>
        </w:rPr>
        <w:t>AliveCor</w:t>
      </w:r>
      <w:proofErr w:type="spellEnd"/>
      <w:r w:rsidR="003F691F">
        <w:rPr>
          <w:rFonts w:ascii="Times New Roman" w:hAnsi="Times New Roman"/>
          <w:sz w:val="22"/>
          <w:szCs w:val="22"/>
        </w:rPr>
        <w:t xml:space="preserve"> device has been shown </w:t>
      </w:r>
      <w:r w:rsidR="005277E0">
        <w:rPr>
          <w:rFonts w:ascii="Times New Roman" w:hAnsi="Times New Roman"/>
          <w:sz w:val="22"/>
          <w:szCs w:val="22"/>
        </w:rPr>
        <w:t>t</w:t>
      </w:r>
      <w:r w:rsidR="001F1287">
        <w:rPr>
          <w:rFonts w:ascii="Times New Roman" w:hAnsi="Times New Roman"/>
          <w:sz w:val="22"/>
          <w:szCs w:val="22"/>
        </w:rPr>
        <w:t>o have both sensitivity and specificity &gt; 90%</w:t>
      </w:r>
      <w:r w:rsidR="003F691F">
        <w:rPr>
          <w:rFonts w:ascii="Times New Roman" w:hAnsi="Times New Roman"/>
          <w:sz w:val="22"/>
          <w:szCs w:val="22"/>
        </w:rPr>
        <w:t xml:space="preserve"> i</w:t>
      </w:r>
      <w:r w:rsidR="001F1287">
        <w:rPr>
          <w:rFonts w:ascii="Times New Roman" w:hAnsi="Times New Roman"/>
          <w:sz w:val="22"/>
          <w:szCs w:val="22"/>
        </w:rPr>
        <w:t>n other studies</w:t>
      </w:r>
      <w:r w:rsidR="003F691F">
        <w:rPr>
          <w:rFonts w:ascii="Times New Roman" w:hAnsi="Times New Roman"/>
          <w:sz w:val="22"/>
          <w:szCs w:val="22"/>
        </w:rPr>
        <w:t xml:space="preserve"> and in particular in a large pharmacy based study of 1000 participants (sensi</w:t>
      </w:r>
      <w:r w:rsidR="00AC26B0">
        <w:rPr>
          <w:rFonts w:ascii="Times New Roman" w:hAnsi="Times New Roman"/>
          <w:sz w:val="22"/>
          <w:szCs w:val="22"/>
        </w:rPr>
        <w:t>tivity 98.5%, specificity 91.4%)</w:t>
      </w:r>
      <w:r w:rsidR="008C6780">
        <w:rPr>
          <w:rFonts w:ascii="Times New Roman" w:hAnsi="Times New Roman"/>
          <w:sz w:val="22"/>
          <w:szCs w:val="22"/>
        </w:rPr>
        <w:t>.</w:t>
      </w:r>
      <w:r w:rsidR="008C6780" w:rsidRPr="008C6780">
        <w:rPr>
          <w:rFonts w:ascii="Times New Roman" w:hAnsi="Times New Roman"/>
          <w:bCs w:val="0"/>
          <w:sz w:val="22"/>
          <w:szCs w:val="22"/>
          <w:vertAlign w:val="superscript"/>
        </w:rPr>
        <w:fldChar w:fldCharType="begin"/>
      </w:r>
      <w:r w:rsidR="008C6780" w:rsidRPr="008C6780">
        <w:rPr>
          <w:rFonts w:ascii="Times New Roman" w:hAnsi="Times New Roman"/>
          <w:sz w:val="22"/>
          <w:szCs w:val="22"/>
          <w:vertAlign w:val="superscript"/>
        </w:rPr>
        <w:instrText xml:space="preserve"> REF _Ref517790031 \r \h </w:instrText>
      </w:r>
      <w:r w:rsidR="008C6780" w:rsidRPr="008C6780">
        <w:rPr>
          <w:rFonts w:ascii="Times New Roman" w:hAnsi="Times New Roman"/>
          <w:bCs w:val="0"/>
          <w:sz w:val="22"/>
          <w:szCs w:val="22"/>
          <w:vertAlign w:val="superscript"/>
        </w:rPr>
        <w:instrText xml:space="preserve"> \* MERGEFORMAT </w:instrText>
      </w:r>
      <w:r w:rsidR="008C6780" w:rsidRPr="008C6780">
        <w:rPr>
          <w:rFonts w:ascii="Times New Roman" w:hAnsi="Times New Roman"/>
          <w:bCs w:val="0"/>
          <w:sz w:val="22"/>
          <w:szCs w:val="22"/>
          <w:vertAlign w:val="superscript"/>
        </w:rPr>
      </w:r>
      <w:r w:rsidR="008C6780" w:rsidRPr="008C678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9</w:t>
      </w:r>
      <w:r w:rsidR="008C6780" w:rsidRPr="008C6780">
        <w:rPr>
          <w:rFonts w:ascii="Times New Roman" w:hAnsi="Times New Roman"/>
          <w:bCs w:val="0"/>
          <w:sz w:val="22"/>
          <w:szCs w:val="22"/>
          <w:vertAlign w:val="superscript"/>
        </w:rPr>
        <w:fldChar w:fldCharType="end"/>
      </w:r>
      <w:r w:rsidR="003F691F">
        <w:rPr>
          <w:rFonts w:ascii="Times New Roman" w:hAnsi="Times New Roman"/>
          <w:sz w:val="22"/>
          <w:szCs w:val="22"/>
        </w:rPr>
        <w:t xml:space="preserve"> </w:t>
      </w:r>
      <w:r w:rsidR="005277E0">
        <w:rPr>
          <w:rFonts w:ascii="Times New Roman" w:hAnsi="Times New Roman"/>
          <w:sz w:val="22"/>
          <w:szCs w:val="22"/>
        </w:rPr>
        <w:t>Similar</w:t>
      </w:r>
      <w:r w:rsidR="00DF5515">
        <w:rPr>
          <w:rFonts w:ascii="Times New Roman" w:hAnsi="Times New Roman"/>
          <w:sz w:val="22"/>
          <w:szCs w:val="22"/>
        </w:rPr>
        <w:t xml:space="preserve"> results have been obtained using a blood pressure device using the same algorithm </w:t>
      </w:r>
      <w:r w:rsidR="003A47B6">
        <w:rPr>
          <w:rFonts w:ascii="Times New Roman" w:hAnsi="Times New Roman"/>
          <w:sz w:val="22"/>
          <w:szCs w:val="22"/>
        </w:rPr>
        <w:t xml:space="preserve">as the </w:t>
      </w:r>
      <w:proofErr w:type="spellStart"/>
      <w:r w:rsidR="003A47B6">
        <w:rPr>
          <w:rFonts w:ascii="Times New Roman" w:hAnsi="Times New Roman"/>
          <w:sz w:val="22"/>
          <w:szCs w:val="22"/>
        </w:rPr>
        <w:t>WatchBP</w:t>
      </w:r>
      <w:proofErr w:type="spellEnd"/>
      <w:r w:rsidR="003A47B6">
        <w:rPr>
          <w:rFonts w:ascii="Times New Roman" w:hAnsi="Times New Roman"/>
          <w:sz w:val="22"/>
          <w:szCs w:val="22"/>
        </w:rPr>
        <w:t xml:space="preserve"> device (</w:t>
      </w:r>
      <w:r w:rsidR="00DF5515">
        <w:rPr>
          <w:rFonts w:ascii="Times New Roman" w:hAnsi="Times New Roman"/>
          <w:sz w:val="22"/>
          <w:szCs w:val="22"/>
        </w:rPr>
        <w:t>sensitivity o</w:t>
      </w:r>
      <w:r w:rsidR="003A47B6">
        <w:rPr>
          <w:rFonts w:ascii="Times New Roman" w:hAnsi="Times New Roman"/>
          <w:sz w:val="22"/>
          <w:szCs w:val="22"/>
        </w:rPr>
        <w:t>f 100% and a specificity of 91%</w:t>
      </w:r>
      <w:r w:rsidR="00E47032">
        <w:rPr>
          <w:rFonts w:ascii="Times New Roman" w:hAnsi="Times New Roman"/>
          <w:sz w:val="22"/>
          <w:szCs w:val="22"/>
        </w:rPr>
        <w:t>.</w:t>
      </w:r>
      <w:r w:rsidR="008C6780" w:rsidRPr="008C6780">
        <w:rPr>
          <w:rFonts w:ascii="Times New Roman" w:hAnsi="Times New Roman"/>
          <w:bCs w:val="0"/>
          <w:sz w:val="22"/>
          <w:szCs w:val="22"/>
          <w:vertAlign w:val="superscript"/>
        </w:rPr>
        <w:fldChar w:fldCharType="begin"/>
      </w:r>
      <w:r w:rsidR="008C6780" w:rsidRPr="008C6780">
        <w:rPr>
          <w:rFonts w:ascii="Times New Roman" w:hAnsi="Times New Roman"/>
          <w:sz w:val="22"/>
          <w:szCs w:val="22"/>
          <w:vertAlign w:val="superscript"/>
        </w:rPr>
        <w:instrText xml:space="preserve"> REF _Ref517790065 \r \h </w:instrText>
      </w:r>
      <w:r w:rsidR="008C6780" w:rsidRPr="008C6780">
        <w:rPr>
          <w:rFonts w:ascii="Times New Roman" w:hAnsi="Times New Roman"/>
          <w:bCs w:val="0"/>
          <w:sz w:val="22"/>
          <w:szCs w:val="22"/>
          <w:vertAlign w:val="superscript"/>
        </w:rPr>
        <w:instrText xml:space="preserve"> \* MERGEFORMAT </w:instrText>
      </w:r>
      <w:r w:rsidR="008C6780" w:rsidRPr="008C6780">
        <w:rPr>
          <w:rFonts w:ascii="Times New Roman" w:hAnsi="Times New Roman"/>
          <w:bCs w:val="0"/>
          <w:sz w:val="22"/>
          <w:szCs w:val="22"/>
          <w:vertAlign w:val="superscript"/>
        </w:rPr>
      </w:r>
      <w:r w:rsidR="008C6780" w:rsidRPr="008C678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10</w:t>
      </w:r>
      <w:r w:rsidR="008C6780" w:rsidRPr="008C6780">
        <w:rPr>
          <w:rFonts w:ascii="Times New Roman" w:hAnsi="Times New Roman"/>
          <w:bCs w:val="0"/>
          <w:sz w:val="22"/>
          <w:szCs w:val="22"/>
          <w:vertAlign w:val="superscript"/>
        </w:rPr>
        <w:fldChar w:fldCharType="end"/>
      </w:r>
      <w:r w:rsidR="003A47B6">
        <w:rPr>
          <w:rFonts w:ascii="Times New Roman" w:hAnsi="Times New Roman"/>
          <w:sz w:val="22"/>
          <w:szCs w:val="22"/>
        </w:rPr>
        <w:t>)</w:t>
      </w:r>
      <w:r w:rsidR="00593B49">
        <w:rPr>
          <w:rFonts w:ascii="Times New Roman" w:hAnsi="Times New Roman"/>
          <w:sz w:val="22"/>
          <w:szCs w:val="22"/>
        </w:rPr>
        <w:t xml:space="preserve"> </w:t>
      </w:r>
      <w:r w:rsidR="00280F84" w:rsidRPr="00730701">
        <w:rPr>
          <w:rFonts w:ascii="Times New Roman" w:hAnsi="Times New Roman"/>
          <w:sz w:val="22"/>
          <w:szCs w:val="22"/>
        </w:rPr>
        <w:t xml:space="preserve">In a systematic review of methods for detecting AF, blood pressure </w:t>
      </w:r>
      <w:r w:rsidR="00061154">
        <w:rPr>
          <w:rFonts w:ascii="Times New Roman" w:hAnsi="Times New Roman"/>
          <w:sz w:val="22"/>
          <w:szCs w:val="22"/>
        </w:rPr>
        <w:t>monitors were found to have</w:t>
      </w:r>
      <w:r w:rsidR="00280F84" w:rsidRPr="00730701">
        <w:rPr>
          <w:rFonts w:ascii="Times New Roman" w:hAnsi="Times New Roman"/>
          <w:sz w:val="22"/>
          <w:szCs w:val="22"/>
        </w:rPr>
        <w:t xml:space="preserve"> similar results (sensitivity 98%, specificity 92%).</w:t>
      </w:r>
      <w:r w:rsidR="008C6780" w:rsidRPr="008C6780">
        <w:rPr>
          <w:rFonts w:ascii="Times New Roman" w:hAnsi="Times New Roman"/>
          <w:bCs w:val="0"/>
          <w:sz w:val="22"/>
          <w:szCs w:val="22"/>
          <w:vertAlign w:val="superscript"/>
        </w:rPr>
        <w:fldChar w:fldCharType="begin"/>
      </w:r>
      <w:r w:rsidR="008C6780" w:rsidRPr="008C6780">
        <w:rPr>
          <w:rFonts w:ascii="Times New Roman" w:hAnsi="Times New Roman"/>
          <w:sz w:val="22"/>
          <w:szCs w:val="22"/>
          <w:vertAlign w:val="superscript"/>
        </w:rPr>
        <w:instrText xml:space="preserve"> REF _Ref517789218 \r \h </w:instrText>
      </w:r>
      <w:r w:rsidR="008C6780" w:rsidRPr="008C6780">
        <w:rPr>
          <w:rFonts w:ascii="Times New Roman" w:hAnsi="Times New Roman"/>
          <w:bCs w:val="0"/>
          <w:sz w:val="22"/>
          <w:szCs w:val="22"/>
          <w:vertAlign w:val="superscript"/>
        </w:rPr>
        <w:instrText xml:space="preserve"> \* MERGEFORMAT </w:instrText>
      </w:r>
      <w:r w:rsidR="008C6780" w:rsidRPr="008C6780">
        <w:rPr>
          <w:rFonts w:ascii="Times New Roman" w:hAnsi="Times New Roman"/>
          <w:bCs w:val="0"/>
          <w:sz w:val="22"/>
          <w:szCs w:val="22"/>
          <w:vertAlign w:val="superscript"/>
        </w:rPr>
      </w:r>
      <w:r w:rsidR="008C6780" w:rsidRPr="008C678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2</w:t>
      </w:r>
      <w:r w:rsidR="008C6780" w:rsidRPr="008C6780">
        <w:rPr>
          <w:rFonts w:ascii="Times New Roman" w:hAnsi="Times New Roman"/>
          <w:bCs w:val="0"/>
          <w:sz w:val="22"/>
          <w:szCs w:val="22"/>
          <w:vertAlign w:val="superscript"/>
        </w:rPr>
        <w:fldChar w:fldCharType="end"/>
      </w:r>
      <w:r w:rsidR="0079750D">
        <w:rPr>
          <w:rFonts w:ascii="Times New Roman" w:hAnsi="Times New Roman"/>
          <w:sz w:val="22"/>
          <w:szCs w:val="22"/>
        </w:rPr>
        <w:t xml:space="preserve">  </w:t>
      </w:r>
      <w:r w:rsidR="00AE6501">
        <w:rPr>
          <w:rFonts w:ascii="Times New Roman" w:hAnsi="Times New Roman"/>
          <w:sz w:val="22"/>
          <w:szCs w:val="22"/>
        </w:rPr>
        <w:t>We were able to store single lead ECG data using the BG2 device</w:t>
      </w:r>
      <w:r w:rsidR="007143FD">
        <w:rPr>
          <w:rFonts w:ascii="Times New Roman" w:hAnsi="Times New Roman"/>
          <w:sz w:val="22"/>
          <w:szCs w:val="22"/>
        </w:rPr>
        <w:t xml:space="preserve"> and a</w:t>
      </w:r>
      <w:r w:rsidR="00AE6501">
        <w:rPr>
          <w:rFonts w:ascii="Times New Roman" w:hAnsi="Times New Roman"/>
          <w:sz w:val="22"/>
          <w:szCs w:val="22"/>
        </w:rPr>
        <w:t>lthough it is not currently implemented commercially, a variant of the PH7 device can transmit single lead ECG data which could be used</w:t>
      </w:r>
      <w:r w:rsidR="00B10B83">
        <w:rPr>
          <w:rFonts w:ascii="Times New Roman" w:hAnsi="Times New Roman"/>
          <w:sz w:val="22"/>
          <w:szCs w:val="22"/>
        </w:rPr>
        <w:t xml:space="preserve"> to confirm the</w:t>
      </w:r>
      <w:r w:rsidR="007143FD">
        <w:rPr>
          <w:rFonts w:ascii="Times New Roman" w:hAnsi="Times New Roman"/>
          <w:sz w:val="22"/>
          <w:szCs w:val="22"/>
        </w:rPr>
        <w:t xml:space="preserve"> AF</w:t>
      </w:r>
      <w:r w:rsidR="00B10B83">
        <w:rPr>
          <w:rFonts w:ascii="Times New Roman" w:hAnsi="Times New Roman"/>
          <w:sz w:val="22"/>
          <w:szCs w:val="22"/>
        </w:rPr>
        <w:t xml:space="preserve"> diagnosis</w:t>
      </w:r>
      <w:r w:rsidR="00AE6501">
        <w:rPr>
          <w:rFonts w:ascii="Times New Roman" w:hAnsi="Times New Roman"/>
          <w:sz w:val="22"/>
          <w:szCs w:val="22"/>
        </w:rPr>
        <w:t xml:space="preserve">. </w:t>
      </w:r>
    </w:p>
    <w:p w14:paraId="3B9EE2F7" w14:textId="59646343" w:rsidR="00F17CB3" w:rsidRPr="006F2C65" w:rsidRDefault="00C36582" w:rsidP="006F2C65">
      <w:pPr>
        <w:pStyle w:val="NormalWeb"/>
        <w:spacing w:line="480" w:lineRule="auto"/>
        <w:ind w:firstLine="720"/>
        <w:jc w:val="both"/>
        <w:rPr>
          <w:rFonts w:ascii="Times New Roman" w:hAnsi="Times New Roman"/>
          <w:bCs w:val="0"/>
          <w:sz w:val="22"/>
          <w:szCs w:val="22"/>
          <w:vertAlign w:val="superscript"/>
        </w:rPr>
      </w:pPr>
      <w:r>
        <w:rPr>
          <w:rFonts w:ascii="Times New Roman" w:hAnsi="Times New Roman"/>
          <w:sz w:val="22"/>
          <w:szCs w:val="22"/>
        </w:rPr>
        <w:t>A significant number of the false positive resul</w:t>
      </w:r>
      <w:r w:rsidR="00656A36">
        <w:rPr>
          <w:rFonts w:ascii="Times New Roman" w:hAnsi="Times New Roman"/>
          <w:sz w:val="22"/>
          <w:szCs w:val="22"/>
        </w:rPr>
        <w:t>ts d</w:t>
      </w:r>
      <w:r w:rsidR="00F42B04">
        <w:rPr>
          <w:rFonts w:ascii="Times New Roman" w:hAnsi="Times New Roman"/>
          <w:sz w:val="22"/>
          <w:szCs w:val="22"/>
        </w:rPr>
        <w:t xml:space="preserve">etected by </w:t>
      </w:r>
      <w:proofErr w:type="spellStart"/>
      <w:r w:rsidR="00F42B04">
        <w:rPr>
          <w:rFonts w:ascii="Times New Roman" w:hAnsi="Times New Roman"/>
          <w:sz w:val="22"/>
          <w:szCs w:val="22"/>
        </w:rPr>
        <w:t>WatchBP</w:t>
      </w:r>
      <w:proofErr w:type="spellEnd"/>
      <w:r w:rsidR="00F42B04">
        <w:rPr>
          <w:rFonts w:ascii="Times New Roman" w:hAnsi="Times New Roman"/>
          <w:sz w:val="22"/>
          <w:szCs w:val="22"/>
        </w:rPr>
        <w:t xml:space="preserve"> were found to</w:t>
      </w:r>
      <w:r w:rsidR="00656A36">
        <w:rPr>
          <w:rFonts w:ascii="Times New Roman" w:hAnsi="Times New Roman"/>
          <w:sz w:val="22"/>
          <w:szCs w:val="22"/>
        </w:rPr>
        <w:t xml:space="preserve"> have sinus bradyca</w:t>
      </w:r>
      <w:r w:rsidR="00F42B04">
        <w:rPr>
          <w:rFonts w:ascii="Times New Roman" w:hAnsi="Times New Roman"/>
          <w:sz w:val="22"/>
          <w:szCs w:val="22"/>
        </w:rPr>
        <w:t>rdia on the</w:t>
      </w:r>
      <w:r w:rsidR="00656A36">
        <w:rPr>
          <w:rFonts w:ascii="Times New Roman" w:hAnsi="Times New Roman"/>
          <w:sz w:val="22"/>
          <w:szCs w:val="22"/>
        </w:rPr>
        <w:t xml:space="preserve"> 12-Lead ECG. R</w:t>
      </w:r>
      <w:r>
        <w:rPr>
          <w:rFonts w:ascii="Times New Roman" w:hAnsi="Times New Roman"/>
          <w:sz w:val="22"/>
          <w:szCs w:val="22"/>
        </w:rPr>
        <w:t xml:space="preserve">ate limiting therapy </w:t>
      </w:r>
      <w:r w:rsidR="00F42B04">
        <w:rPr>
          <w:rFonts w:ascii="Times New Roman" w:hAnsi="Times New Roman"/>
          <w:sz w:val="22"/>
          <w:szCs w:val="22"/>
        </w:rPr>
        <w:t xml:space="preserve">for AF </w:t>
      </w:r>
      <w:r>
        <w:rPr>
          <w:rFonts w:ascii="Times New Roman" w:hAnsi="Times New Roman"/>
          <w:sz w:val="22"/>
          <w:szCs w:val="22"/>
        </w:rPr>
        <w:t xml:space="preserve">may lead to increased parasympathetic </w:t>
      </w:r>
      <w:r w:rsidR="00656A36">
        <w:rPr>
          <w:rFonts w:ascii="Times New Roman" w:hAnsi="Times New Roman"/>
          <w:sz w:val="22"/>
          <w:szCs w:val="22"/>
        </w:rPr>
        <w:t>activit</w:t>
      </w:r>
      <w:r w:rsidR="00571D36">
        <w:rPr>
          <w:rFonts w:ascii="Times New Roman" w:hAnsi="Times New Roman"/>
          <w:sz w:val="22"/>
          <w:szCs w:val="22"/>
        </w:rPr>
        <w:t>y and</w:t>
      </w:r>
      <w:r w:rsidR="00656A36">
        <w:rPr>
          <w:rFonts w:ascii="Times New Roman" w:hAnsi="Times New Roman"/>
          <w:sz w:val="22"/>
          <w:szCs w:val="22"/>
        </w:rPr>
        <w:t xml:space="preserve"> an increase in heart rate variability </w:t>
      </w:r>
      <w:r w:rsidR="00AC26B0">
        <w:rPr>
          <w:rFonts w:ascii="Times New Roman" w:hAnsi="Times New Roman"/>
          <w:sz w:val="22"/>
          <w:szCs w:val="22"/>
        </w:rPr>
        <w:t>causing</w:t>
      </w:r>
      <w:r w:rsidR="00571D36">
        <w:rPr>
          <w:rFonts w:ascii="Times New Roman" w:hAnsi="Times New Roman"/>
          <w:sz w:val="22"/>
          <w:szCs w:val="22"/>
        </w:rPr>
        <w:t xml:space="preserve"> more false positive results</w:t>
      </w:r>
      <w:r w:rsidR="00A45CE7">
        <w:rPr>
          <w:rFonts w:ascii="Times New Roman" w:hAnsi="Times New Roman"/>
          <w:sz w:val="22"/>
          <w:szCs w:val="22"/>
        </w:rPr>
        <w:t>. However, only 6/22 (27.2%)</w:t>
      </w:r>
      <w:r w:rsidR="00656A36">
        <w:rPr>
          <w:rFonts w:ascii="Times New Roman" w:hAnsi="Times New Roman"/>
          <w:sz w:val="22"/>
          <w:szCs w:val="22"/>
        </w:rPr>
        <w:t xml:space="preserve"> of the false positives had a prior diagnosis of AF and the specificity of </w:t>
      </w:r>
      <w:proofErr w:type="spellStart"/>
      <w:r w:rsidR="00656A36">
        <w:rPr>
          <w:rFonts w:ascii="Times New Roman" w:hAnsi="Times New Roman"/>
          <w:sz w:val="22"/>
          <w:szCs w:val="22"/>
        </w:rPr>
        <w:t>WatchBP</w:t>
      </w:r>
      <w:proofErr w:type="spellEnd"/>
      <w:r w:rsidR="00656A36">
        <w:rPr>
          <w:rFonts w:ascii="Times New Roman" w:hAnsi="Times New Roman"/>
          <w:sz w:val="22"/>
          <w:szCs w:val="22"/>
        </w:rPr>
        <w:t xml:space="preserve"> was &gt; 90% in keeping</w:t>
      </w:r>
      <w:r w:rsidR="00136436">
        <w:rPr>
          <w:rFonts w:ascii="Times New Roman" w:hAnsi="Times New Roman"/>
          <w:sz w:val="22"/>
          <w:szCs w:val="22"/>
        </w:rPr>
        <w:t xml:space="preserve"> with other studies and</w:t>
      </w:r>
      <w:r w:rsidR="00656A36">
        <w:rPr>
          <w:rFonts w:ascii="Times New Roman" w:hAnsi="Times New Roman"/>
          <w:sz w:val="22"/>
          <w:szCs w:val="22"/>
        </w:rPr>
        <w:t xml:space="preserve"> it is </w:t>
      </w:r>
      <w:r w:rsidR="00136436">
        <w:rPr>
          <w:rFonts w:ascii="Times New Roman" w:hAnsi="Times New Roman"/>
          <w:sz w:val="22"/>
          <w:szCs w:val="22"/>
        </w:rPr>
        <w:t xml:space="preserve">therefore </w:t>
      </w:r>
      <w:r w:rsidR="00656A36">
        <w:rPr>
          <w:rFonts w:ascii="Times New Roman" w:hAnsi="Times New Roman"/>
          <w:sz w:val="22"/>
          <w:szCs w:val="22"/>
        </w:rPr>
        <w:t xml:space="preserve">unlikely that medical treatments for known AF significantly impacted </w:t>
      </w:r>
      <w:r w:rsidR="00F64E5E">
        <w:rPr>
          <w:rFonts w:ascii="Times New Roman" w:hAnsi="Times New Roman"/>
          <w:sz w:val="22"/>
          <w:szCs w:val="22"/>
        </w:rPr>
        <w:t xml:space="preserve">on </w:t>
      </w:r>
      <w:r w:rsidR="00656A36">
        <w:rPr>
          <w:rFonts w:ascii="Times New Roman" w:hAnsi="Times New Roman"/>
          <w:sz w:val="22"/>
          <w:szCs w:val="22"/>
        </w:rPr>
        <w:t xml:space="preserve">the specificity results. Similarly, as the sensitivities of </w:t>
      </w:r>
      <w:proofErr w:type="spellStart"/>
      <w:r w:rsidR="00656A36">
        <w:rPr>
          <w:rFonts w:ascii="Times New Roman" w:hAnsi="Times New Roman"/>
          <w:sz w:val="22"/>
          <w:szCs w:val="22"/>
        </w:rPr>
        <w:t>WatchBP</w:t>
      </w:r>
      <w:proofErr w:type="spellEnd"/>
      <w:r w:rsidR="00656A36">
        <w:rPr>
          <w:rFonts w:ascii="Times New Roman" w:hAnsi="Times New Roman"/>
          <w:sz w:val="22"/>
          <w:szCs w:val="22"/>
        </w:rPr>
        <w:t xml:space="preserve"> and </w:t>
      </w:r>
      <w:proofErr w:type="spellStart"/>
      <w:r w:rsidR="00656A36">
        <w:rPr>
          <w:rFonts w:ascii="Times New Roman" w:hAnsi="Times New Roman"/>
          <w:sz w:val="22"/>
          <w:szCs w:val="22"/>
        </w:rPr>
        <w:t>AliveCor</w:t>
      </w:r>
      <w:proofErr w:type="spellEnd"/>
      <w:r w:rsidR="00656A36">
        <w:rPr>
          <w:rFonts w:ascii="Times New Roman" w:hAnsi="Times New Roman"/>
          <w:sz w:val="22"/>
          <w:szCs w:val="22"/>
        </w:rPr>
        <w:t xml:space="preserve"> were relatively high and in keeping with other studies, it is unlikely that rate limiting therapies significantly reduced heart rate variability and impacted on the sensitivity results</w:t>
      </w:r>
      <w:r w:rsidR="00656A36" w:rsidRPr="00730701">
        <w:rPr>
          <w:rFonts w:ascii="Times New Roman" w:hAnsi="Times New Roman"/>
          <w:sz w:val="22"/>
          <w:szCs w:val="22"/>
        </w:rPr>
        <w:t xml:space="preserve">. </w:t>
      </w:r>
      <w:r w:rsidR="006F2C65">
        <w:rPr>
          <w:rFonts w:ascii="Times New Roman" w:hAnsi="Times New Roman"/>
          <w:sz w:val="22"/>
          <w:szCs w:val="22"/>
        </w:rPr>
        <w:t xml:space="preserve">In 2 of the 3 cases of atrial flutter, </w:t>
      </w:r>
      <w:proofErr w:type="spellStart"/>
      <w:r w:rsidR="006F2C65">
        <w:rPr>
          <w:rFonts w:ascii="Times New Roman" w:hAnsi="Times New Roman"/>
          <w:sz w:val="22"/>
          <w:szCs w:val="22"/>
        </w:rPr>
        <w:t>AliveCor</w:t>
      </w:r>
      <w:proofErr w:type="spellEnd"/>
      <w:r w:rsidR="006F2C65">
        <w:rPr>
          <w:rFonts w:ascii="Times New Roman" w:hAnsi="Times New Roman"/>
          <w:sz w:val="22"/>
          <w:szCs w:val="22"/>
        </w:rPr>
        <w:t xml:space="preserve"> classified the recordings as normal and although there is disclaimer for ECGs categorised as normal, physicians and patients should be wary of the need for </w:t>
      </w:r>
      <w:r w:rsidR="006F2C65">
        <w:rPr>
          <w:rFonts w:ascii="Times New Roman" w:hAnsi="Times New Roman"/>
          <w:sz w:val="22"/>
          <w:szCs w:val="22"/>
        </w:rPr>
        <w:lastRenderedPageBreak/>
        <w:t xml:space="preserve">physician oversight for the diagnosis of Atrial Flutter. 42/418 (10.0%) of the </w:t>
      </w:r>
      <w:proofErr w:type="spellStart"/>
      <w:r w:rsidR="006F2C65">
        <w:rPr>
          <w:rFonts w:ascii="Times New Roman" w:hAnsi="Times New Roman"/>
          <w:sz w:val="22"/>
          <w:szCs w:val="22"/>
        </w:rPr>
        <w:t>AliveCor</w:t>
      </w:r>
      <w:proofErr w:type="spellEnd"/>
      <w:r w:rsidR="006F2C65">
        <w:rPr>
          <w:rFonts w:ascii="Times New Roman" w:hAnsi="Times New Roman"/>
          <w:sz w:val="22"/>
          <w:szCs w:val="22"/>
        </w:rPr>
        <w:t xml:space="preserve"> recordings yielded unclassified algorithm results which would pose a considerable workload if all abnormal recordings were to have physician oversight.</w:t>
      </w:r>
      <w:r w:rsidR="006F2C65">
        <w:rPr>
          <w:rFonts w:ascii="Times New Roman" w:hAnsi="Times New Roman"/>
          <w:bCs w:val="0"/>
          <w:sz w:val="22"/>
          <w:szCs w:val="22"/>
          <w:vertAlign w:val="superscript"/>
        </w:rPr>
        <w:t xml:space="preserve"> </w:t>
      </w:r>
      <w:r w:rsidR="00F17CB3" w:rsidRPr="00730701">
        <w:rPr>
          <w:rFonts w:ascii="Times New Roman" w:hAnsi="Times New Roman"/>
          <w:sz w:val="22"/>
          <w:szCs w:val="22"/>
        </w:rPr>
        <w:t xml:space="preserve">A further explanation of the false positive and negative results </w:t>
      </w:r>
      <w:r w:rsidR="00E47032">
        <w:rPr>
          <w:rFonts w:ascii="Times New Roman" w:hAnsi="Times New Roman"/>
          <w:sz w:val="22"/>
          <w:szCs w:val="22"/>
        </w:rPr>
        <w:t>is given in a supplementary file</w:t>
      </w:r>
      <w:r w:rsidR="00AD6487">
        <w:rPr>
          <w:rFonts w:ascii="Times New Roman" w:hAnsi="Times New Roman"/>
          <w:sz w:val="22"/>
          <w:szCs w:val="22"/>
        </w:rPr>
        <w:t xml:space="preserve"> (Appendix 2)</w:t>
      </w:r>
      <w:r w:rsidR="00F17CB3" w:rsidRPr="00730701">
        <w:rPr>
          <w:rFonts w:ascii="Times New Roman" w:hAnsi="Times New Roman"/>
          <w:sz w:val="22"/>
          <w:szCs w:val="22"/>
        </w:rPr>
        <w:t>.</w:t>
      </w:r>
      <w:r w:rsidR="00F17CB3">
        <w:rPr>
          <w:rFonts w:ascii="Times New Roman" w:hAnsi="Times New Roman"/>
          <w:sz w:val="22"/>
          <w:szCs w:val="22"/>
        </w:rPr>
        <w:t xml:space="preserve"> </w:t>
      </w:r>
    </w:p>
    <w:p w14:paraId="6D648309" w14:textId="1E754269" w:rsidR="003C7F78" w:rsidRDefault="003B1F86" w:rsidP="006F2C65">
      <w:pPr>
        <w:pStyle w:val="NormalWeb"/>
        <w:spacing w:line="480" w:lineRule="auto"/>
        <w:ind w:firstLine="720"/>
        <w:jc w:val="both"/>
        <w:rPr>
          <w:rFonts w:ascii="Times New Roman" w:hAnsi="Times New Roman"/>
          <w:sz w:val="22"/>
          <w:szCs w:val="22"/>
        </w:rPr>
      </w:pPr>
      <w:r>
        <w:rPr>
          <w:rFonts w:ascii="Times New Roman" w:hAnsi="Times New Roman"/>
          <w:sz w:val="22"/>
          <w:szCs w:val="22"/>
        </w:rPr>
        <w:t>The accuracy of the consumer</w:t>
      </w:r>
      <w:r w:rsidR="00656A36">
        <w:rPr>
          <w:rFonts w:ascii="Times New Roman" w:hAnsi="Times New Roman"/>
          <w:sz w:val="22"/>
          <w:szCs w:val="22"/>
        </w:rPr>
        <w:t xml:space="preserve"> devices</w:t>
      </w:r>
      <w:r w:rsidR="0065455E">
        <w:rPr>
          <w:rFonts w:ascii="Times New Roman" w:hAnsi="Times New Roman"/>
          <w:sz w:val="22"/>
          <w:szCs w:val="22"/>
        </w:rPr>
        <w:t xml:space="preserve"> was</w:t>
      </w:r>
      <w:r w:rsidR="006836E1">
        <w:rPr>
          <w:rFonts w:ascii="Times New Roman" w:hAnsi="Times New Roman"/>
          <w:sz w:val="22"/>
          <w:szCs w:val="22"/>
        </w:rPr>
        <w:t xml:space="preserve"> comparable to</w:t>
      </w:r>
      <w:r w:rsidR="003C7F78">
        <w:rPr>
          <w:rFonts w:ascii="Times New Roman" w:hAnsi="Times New Roman"/>
          <w:sz w:val="22"/>
          <w:szCs w:val="22"/>
        </w:rPr>
        <w:t xml:space="preserve"> </w:t>
      </w:r>
      <w:r w:rsidR="006836E1">
        <w:rPr>
          <w:rFonts w:ascii="Times New Roman" w:hAnsi="Times New Roman"/>
          <w:sz w:val="22"/>
          <w:szCs w:val="22"/>
        </w:rPr>
        <w:t xml:space="preserve">a </w:t>
      </w:r>
      <w:proofErr w:type="gramStart"/>
      <w:r w:rsidR="003C7F78">
        <w:rPr>
          <w:rFonts w:ascii="Times New Roman" w:hAnsi="Times New Roman"/>
          <w:sz w:val="22"/>
          <w:szCs w:val="22"/>
        </w:rPr>
        <w:t>c</w:t>
      </w:r>
      <w:r w:rsidR="006836E1">
        <w:rPr>
          <w:rFonts w:ascii="Times New Roman" w:hAnsi="Times New Roman"/>
          <w:sz w:val="22"/>
          <w:szCs w:val="22"/>
        </w:rPr>
        <w:t>ardiologists</w:t>
      </w:r>
      <w:proofErr w:type="gramEnd"/>
      <w:r w:rsidR="006836E1">
        <w:rPr>
          <w:rFonts w:ascii="Times New Roman" w:hAnsi="Times New Roman"/>
          <w:sz w:val="22"/>
          <w:szCs w:val="22"/>
        </w:rPr>
        <w:t xml:space="preserve"> interpretation of </w:t>
      </w:r>
      <w:r w:rsidR="002A1BA5">
        <w:rPr>
          <w:rFonts w:ascii="Times New Roman" w:hAnsi="Times New Roman"/>
          <w:sz w:val="22"/>
          <w:szCs w:val="22"/>
        </w:rPr>
        <w:t>single-</w:t>
      </w:r>
      <w:r w:rsidR="003C7F78">
        <w:rPr>
          <w:rFonts w:ascii="Times New Roman" w:hAnsi="Times New Roman"/>
          <w:sz w:val="22"/>
          <w:szCs w:val="22"/>
        </w:rPr>
        <w:t>lead ECG</w:t>
      </w:r>
      <w:r w:rsidR="00A64638">
        <w:rPr>
          <w:rFonts w:ascii="Times New Roman" w:hAnsi="Times New Roman"/>
          <w:sz w:val="22"/>
          <w:szCs w:val="22"/>
        </w:rPr>
        <w:t>s.</w:t>
      </w:r>
      <w:r w:rsidR="003C7F78">
        <w:rPr>
          <w:rFonts w:ascii="Times New Roman" w:hAnsi="Times New Roman"/>
          <w:sz w:val="22"/>
          <w:szCs w:val="22"/>
        </w:rPr>
        <w:t xml:space="preserve"> </w:t>
      </w:r>
      <w:r w:rsidR="002A1BA5">
        <w:rPr>
          <w:rFonts w:ascii="Times New Roman" w:hAnsi="Times New Roman"/>
          <w:sz w:val="22"/>
          <w:szCs w:val="22"/>
        </w:rPr>
        <w:t xml:space="preserve">In a study of 1000 ambulatory patients aged &gt; 75, a meta-analysis of </w:t>
      </w:r>
      <w:r w:rsidR="004E36EA">
        <w:rPr>
          <w:rFonts w:ascii="Times New Roman" w:hAnsi="Times New Roman"/>
          <w:sz w:val="22"/>
          <w:szCs w:val="22"/>
        </w:rPr>
        <w:t>4</w:t>
      </w:r>
      <w:r w:rsidR="002A1BA5">
        <w:rPr>
          <w:rFonts w:ascii="Times New Roman" w:hAnsi="Times New Roman"/>
          <w:sz w:val="22"/>
          <w:szCs w:val="22"/>
        </w:rPr>
        <w:t xml:space="preserve"> cardiologists interpretations of single-lead ECG data gave a sensitivity of 94.4% and a specificity of 94.6%</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_Ref517790250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11</w:t>
      </w:r>
      <w:r w:rsidR="00970260" w:rsidRPr="00970260">
        <w:rPr>
          <w:rFonts w:ascii="Times New Roman" w:hAnsi="Times New Roman"/>
          <w:bCs w:val="0"/>
          <w:sz w:val="22"/>
          <w:szCs w:val="22"/>
          <w:vertAlign w:val="superscript"/>
        </w:rPr>
        <w:fldChar w:fldCharType="end"/>
      </w:r>
      <w:r w:rsidR="00970260">
        <w:rPr>
          <w:rFonts w:ascii="Times New Roman" w:hAnsi="Times New Roman"/>
          <w:sz w:val="22"/>
          <w:szCs w:val="22"/>
        </w:rPr>
        <w:t xml:space="preserve"> </w:t>
      </w:r>
      <w:r w:rsidR="005B7B87">
        <w:rPr>
          <w:rFonts w:ascii="Times New Roman" w:hAnsi="Times New Roman"/>
          <w:sz w:val="22"/>
          <w:szCs w:val="22"/>
        </w:rPr>
        <w:t>using the</w:t>
      </w:r>
      <w:r w:rsidR="00A64638">
        <w:rPr>
          <w:rFonts w:ascii="Times New Roman" w:hAnsi="Times New Roman"/>
          <w:sz w:val="22"/>
          <w:szCs w:val="22"/>
        </w:rPr>
        <w:t xml:space="preserve"> 12-L ECG as the reference and in another study of 100 participants at a cardiology clinic </w:t>
      </w:r>
      <w:r w:rsidR="005B7B87">
        <w:rPr>
          <w:rFonts w:ascii="Times New Roman" w:hAnsi="Times New Roman"/>
          <w:sz w:val="22"/>
          <w:szCs w:val="22"/>
        </w:rPr>
        <w:t>the accuracy was sensitivity 92%;</w:t>
      </w:r>
      <w:r w:rsidR="003C7F78">
        <w:rPr>
          <w:rFonts w:ascii="Times New Roman" w:hAnsi="Times New Roman"/>
          <w:sz w:val="22"/>
          <w:szCs w:val="22"/>
        </w:rPr>
        <w:t xml:space="preserve"> s</w:t>
      </w:r>
      <w:r w:rsidR="00A64638">
        <w:rPr>
          <w:rFonts w:ascii="Times New Roman" w:hAnsi="Times New Roman"/>
          <w:sz w:val="22"/>
          <w:szCs w:val="22"/>
        </w:rPr>
        <w:t>pecificity 96%</w:t>
      </w:r>
      <w:r w:rsidR="003C7F78">
        <w:rPr>
          <w:rFonts w:ascii="Times New Roman" w:hAnsi="Times New Roman"/>
          <w:sz w:val="22"/>
          <w:szCs w:val="22"/>
        </w:rPr>
        <w:t>)</w:t>
      </w:r>
      <w:r w:rsidR="00A64638">
        <w:rPr>
          <w:rFonts w:ascii="Times New Roman" w:hAnsi="Times New Roman"/>
          <w:sz w:val="22"/>
          <w:szCs w:val="22"/>
        </w:rPr>
        <w:t>.</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_Ref517790277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12</w:t>
      </w:r>
      <w:r w:rsidR="00970260" w:rsidRPr="00970260">
        <w:rPr>
          <w:rFonts w:ascii="Times New Roman" w:hAnsi="Times New Roman"/>
          <w:bCs w:val="0"/>
          <w:sz w:val="22"/>
          <w:szCs w:val="22"/>
          <w:vertAlign w:val="superscript"/>
        </w:rPr>
        <w:fldChar w:fldCharType="end"/>
      </w:r>
      <w:r w:rsidR="003C7F78">
        <w:rPr>
          <w:rFonts w:ascii="Times New Roman" w:hAnsi="Times New Roman"/>
          <w:sz w:val="22"/>
          <w:szCs w:val="22"/>
        </w:rPr>
        <w:t xml:space="preserve"> </w:t>
      </w:r>
      <w:r w:rsidR="000577D6">
        <w:rPr>
          <w:rFonts w:ascii="Times New Roman" w:hAnsi="Times New Roman"/>
          <w:sz w:val="22"/>
          <w:szCs w:val="22"/>
        </w:rPr>
        <w:t xml:space="preserve">In the </w:t>
      </w:r>
      <w:proofErr w:type="spellStart"/>
      <w:r w:rsidR="00AE6501">
        <w:rPr>
          <w:rFonts w:ascii="Times New Roman" w:hAnsi="Times New Roman"/>
          <w:sz w:val="22"/>
          <w:szCs w:val="22"/>
        </w:rPr>
        <w:t>Strokestop</w:t>
      </w:r>
      <w:proofErr w:type="spellEnd"/>
      <w:r w:rsidR="000577D6">
        <w:rPr>
          <w:rFonts w:ascii="Times New Roman" w:hAnsi="Times New Roman"/>
          <w:sz w:val="22"/>
          <w:szCs w:val="22"/>
        </w:rPr>
        <w:t xml:space="preserve"> study</w:t>
      </w:r>
      <w:r w:rsidR="00D27D50">
        <w:rPr>
          <w:rFonts w:ascii="Times New Roman" w:hAnsi="Times New Roman"/>
          <w:sz w:val="22"/>
          <w:szCs w:val="22"/>
        </w:rPr>
        <w:t xml:space="preserve">, 3.5% of participants were referred for further monitoring due to difficulties in diagnosing AF from multiple single-lead ECG recordings (average 26.4 </w:t>
      </w:r>
      <w:r w:rsidR="005B7B87">
        <w:rPr>
          <w:rFonts w:ascii="Times New Roman" w:hAnsi="Times New Roman"/>
          <w:sz w:val="22"/>
          <w:szCs w:val="22"/>
        </w:rPr>
        <w:t xml:space="preserve">recordings </w:t>
      </w:r>
      <w:r w:rsidR="00D27D50">
        <w:rPr>
          <w:rFonts w:ascii="Times New Roman" w:hAnsi="Times New Roman"/>
          <w:sz w:val="22"/>
          <w:szCs w:val="22"/>
        </w:rPr>
        <w:t>per subject).</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_Ref517790303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13</w:t>
      </w:r>
      <w:r w:rsidR="00970260" w:rsidRPr="00970260">
        <w:rPr>
          <w:rFonts w:ascii="Times New Roman" w:hAnsi="Times New Roman"/>
          <w:bCs w:val="0"/>
          <w:sz w:val="22"/>
          <w:szCs w:val="22"/>
          <w:vertAlign w:val="superscript"/>
        </w:rPr>
        <w:fldChar w:fldCharType="end"/>
      </w:r>
      <w:r w:rsidR="00D27D50">
        <w:rPr>
          <w:rFonts w:ascii="Times New Roman" w:hAnsi="Times New Roman"/>
          <w:sz w:val="22"/>
          <w:szCs w:val="22"/>
        </w:rPr>
        <w:t xml:space="preserve"> In the SAFE trial of 2595 participants aged &gt; 65, GP diagnostic accuracy of a single-lead limb lead ECG yielded sensitivity of 82.5% and specificity of 88.5%.</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_Ref517790337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14</w:t>
      </w:r>
      <w:r w:rsidR="00970260" w:rsidRPr="00970260">
        <w:rPr>
          <w:rFonts w:ascii="Times New Roman" w:hAnsi="Times New Roman"/>
          <w:bCs w:val="0"/>
          <w:sz w:val="22"/>
          <w:szCs w:val="22"/>
          <w:vertAlign w:val="superscript"/>
        </w:rPr>
        <w:fldChar w:fldCharType="end"/>
      </w:r>
      <w:r w:rsidR="003C7F78">
        <w:rPr>
          <w:rFonts w:ascii="Times New Roman" w:hAnsi="Times New Roman"/>
          <w:sz w:val="22"/>
          <w:szCs w:val="22"/>
        </w:rPr>
        <w:t xml:space="preserve"> </w:t>
      </w:r>
    </w:p>
    <w:p w14:paraId="389085D0" w14:textId="7AC39570" w:rsidR="00AE7124" w:rsidRDefault="005B7B87" w:rsidP="006F2C65">
      <w:pPr>
        <w:pStyle w:val="NormalWeb"/>
        <w:spacing w:line="480" w:lineRule="auto"/>
        <w:ind w:firstLine="720"/>
        <w:jc w:val="both"/>
        <w:rPr>
          <w:rFonts w:ascii="Times New Roman" w:hAnsi="Times New Roman"/>
          <w:sz w:val="22"/>
          <w:szCs w:val="22"/>
        </w:rPr>
      </w:pPr>
      <w:r>
        <w:rPr>
          <w:rFonts w:ascii="Times New Roman" w:hAnsi="Times New Roman"/>
          <w:sz w:val="22"/>
          <w:szCs w:val="22"/>
        </w:rPr>
        <w:t>6 participants</w:t>
      </w:r>
      <w:r w:rsidR="0061606F">
        <w:rPr>
          <w:rFonts w:ascii="Times New Roman" w:hAnsi="Times New Roman"/>
          <w:sz w:val="22"/>
          <w:szCs w:val="22"/>
        </w:rPr>
        <w:t xml:space="preserve"> had unreadable recordings</w:t>
      </w:r>
      <w:r w:rsidR="00E14A51">
        <w:rPr>
          <w:rFonts w:ascii="Times New Roman" w:hAnsi="Times New Roman"/>
          <w:sz w:val="22"/>
          <w:szCs w:val="22"/>
        </w:rPr>
        <w:t xml:space="preserve"> with the hand-held single-lead ECG device </w:t>
      </w:r>
      <w:proofErr w:type="spellStart"/>
      <w:r w:rsidR="00E14A51">
        <w:rPr>
          <w:rFonts w:ascii="Times New Roman" w:hAnsi="Times New Roman"/>
          <w:sz w:val="22"/>
          <w:szCs w:val="22"/>
        </w:rPr>
        <w:t>AliveCor</w:t>
      </w:r>
      <w:proofErr w:type="spellEnd"/>
      <w:r>
        <w:rPr>
          <w:rFonts w:ascii="Times New Roman" w:hAnsi="Times New Roman"/>
          <w:sz w:val="22"/>
          <w:szCs w:val="22"/>
        </w:rPr>
        <w:t xml:space="preserve"> (there was an average</w:t>
      </w:r>
      <w:r w:rsidR="003D6269">
        <w:rPr>
          <w:rFonts w:ascii="Times New Roman" w:hAnsi="Times New Roman"/>
          <w:sz w:val="22"/>
          <w:szCs w:val="22"/>
        </w:rPr>
        <w:t xml:space="preserve"> (SD)</w:t>
      </w:r>
      <w:r>
        <w:rPr>
          <w:rFonts w:ascii="Times New Roman" w:hAnsi="Times New Roman"/>
          <w:sz w:val="22"/>
          <w:szCs w:val="22"/>
        </w:rPr>
        <w:t xml:space="preserve"> of 3.3 </w:t>
      </w:r>
      <w:r w:rsidR="00474333">
        <w:rPr>
          <w:rFonts w:ascii="Times New Roman" w:hAnsi="Times New Roman"/>
          <w:sz w:val="22"/>
          <w:szCs w:val="22"/>
        </w:rPr>
        <w:t>(1.9</w:t>
      </w:r>
      <w:r w:rsidR="0061606F">
        <w:rPr>
          <w:rFonts w:ascii="Times New Roman" w:hAnsi="Times New Roman"/>
          <w:sz w:val="22"/>
          <w:szCs w:val="22"/>
        </w:rPr>
        <w:t xml:space="preserve">) </w:t>
      </w:r>
      <w:r>
        <w:rPr>
          <w:rFonts w:ascii="Times New Roman" w:hAnsi="Times New Roman"/>
          <w:sz w:val="22"/>
          <w:szCs w:val="22"/>
        </w:rPr>
        <w:t>attempts</w:t>
      </w:r>
      <w:r w:rsidR="0061606F">
        <w:rPr>
          <w:rFonts w:ascii="Times New Roman" w:hAnsi="Times New Roman"/>
          <w:sz w:val="22"/>
          <w:szCs w:val="22"/>
        </w:rPr>
        <w:t xml:space="preserve"> to obtain a diagnostic result and the average age </w:t>
      </w:r>
      <w:r w:rsidR="00474333">
        <w:rPr>
          <w:rFonts w:ascii="Times New Roman" w:hAnsi="Times New Roman"/>
          <w:sz w:val="22"/>
          <w:szCs w:val="22"/>
        </w:rPr>
        <w:t xml:space="preserve">(SD) </w:t>
      </w:r>
      <w:r w:rsidR="0061606F">
        <w:rPr>
          <w:rFonts w:ascii="Times New Roman" w:hAnsi="Times New Roman"/>
          <w:sz w:val="22"/>
          <w:szCs w:val="22"/>
        </w:rPr>
        <w:t>of</w:t>
      </w:r>
      <w:r w:rsidR="008955DD">
        <w:rPr>
          <w:rFonts w:ascii="Times New Roman" w:hAnsi="Times New Roman"/>
          <w:sz w:val="22"/>
          <w:szCs w:val="22"/>
        </w:rPr>
        <w:t xml:space="preserve"> these participants was</w:t>
      </w:r>
      <w:r w:rsidR="00474333">
        <w:rPr>
          <w:rFonts w:ascii="Times New Roman" w:hAnsi="Times New Roman"/>
          <w:sz w:val="22"/>
          <w:szCs w:val="22"/>
        </w:rPr>
        <w:t xml:space="preserve"> 78.3 (5.1)</w:t>
      </w:r>
      <w:r w:rsidR="0061606F">
        <w:rPr>
          <w:rFonts w:ascii="Times New Roman" w:hAnsi="Times New Roman"/>
          <w:sz w:val="22"/>
          <w:szCs w:val="22"/>
        </w:rPr>
        <w:t xml:space="preserve">. </w:t>
      </w:r>
      <w:r w:rsidR="00F31E16">
        <w:rPr>
          <w:rFonts w:ascii="Times New Roman" w:hAnsi="Times New Roman"/>
          <w:sz w:val="22"/>
          <w:szCs w:val="22"/>
        </w:rPr>
        <w:t xml:space="preserve"> </w:t>
      </w:r>
      <w:r w:rsidR="00000E56">
        <w:rPr>
          <w:rFonts w:ascii="Times New Roman" w:hAnsi="Times New Roman"/>
          <w:sz w:val="22"/>
          <w:szCs w:val="22"/>
        </w:rPr>
        <w:t xml:space="preserve">Inability to hold the device </w:t>
      </w:r>
      <w:r w:rsidR="00F851AF">
        <w:rPr>
          <w:rFonts w:ascii="Times New Roman" w:hAnsi="Times New Roman"/>
          <w:sz w:val="22"/>
          <w:szCs w:val="22"/>
        </w:rPr>
        <w:t xml:space="preserve">due to motor impairment </w:t>
      </w:r>
      <w:r w:rsidR="00000E56">
        <w:rPr>
          <w:rFonts w:ascii="Times New Roman" w:hAnsi="Times New Roman"/>
          <w:sz w:val="22"/>
          <w:szCs w:val="22"/>
        </w:rPr>
        <w:t>is a potential problem particularly in mor</w:t>
      </w:r>
      <w:r w:rsidR="00F851AF">
        <w:rPr>
          <w:rFonts w:ascii="Times New Roman" w:hAnsi="Times New Roman"/>
          <w:sz w:val="22"/>
          <w:szCs w:val="22"/>
        </w:rPr>
        <w:t>e elderly and frail populations.</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_Ref517790361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15</w:t>
      </w:r>
      <w:r w:rsidR="00970260" w:rsidRPr="00970260">
        <w:rPr>
          <w:rFonts w:ascii="Times New Roman" w:hAnsi="Times New Roman"/>
          <w:bCs w:val="0"/>
          <w:sz w:val="22"/>
          <w:szCs w:val="22"/>
          <w:vertAlign w:val="superscript"/>
        </w:rPr>
        <w:fldChar w:fldCharType="end"/>
      </w:r>
      <w:r w:rsidR="007E4FA4">
        <w:rPr>
          <w:rFonts w:ascii="Times New Roman" w:hAnsi="Times New Roman"/>
          <w:sz w:val="22"/>
          <w:szCs w:val="22"/>
        </w:rPr>
        <w:t xml:space="preserve"> </w:t>
      </w:r>
      <w:r w:rsidR="00F42B04">
        <w:rPr>
          <w:rFonts w:ascii="Times New Roman" w:hAnsi="Times New Roman"/>
          <w:sz w:val="22"/>
          <w:szCs w:val="22"/>
        </w:rPr>
        <w:t>In a</w:t>
      </w:r>
      <w:r w:rsidR="007150DA">
        <w:rPr>
          <w:rFonts w:ascii="Times New Roman" w:hAnsi="Times New Roman"/>
          <w:sz w:val="22"/>
          <w:szCs w:val="22"/>
        </w:rPr>
        <w:t xml:space="preserve"> trial involving hospitalised elderly</w:t>
      </w:r>
      <w:r w:rsidR="00F31E16">
        <w:rPr>
          <w:rFonts w:ascii="Times New Roman" w:hAnsi="Times New Roman"/>
          <w:sz w:val="22"/>
          <w:szCs w:val="22"/>
        </w:rPr>
        <w:t xml:space="preserve"> participants, over 20% of those recruited were unable to hold the device.</w:t>
      </w:r>
      <w:r w:rsidR="0049664C" w:rsidRPr="0049664C">
        <w:rPr>
          <w:rFonts w:ascii="Times New Roman" w:hAnsi="Times New Roman"/>
          <w:bCs w:val="0"/>
          <w:sz w:val="22"/>
          <w:szCs w:val="22"/>
          <w:vertAlign w:val="superscript"/>
        </w:rPr>
        <w:t xml:space="preserve"> </w:t>
      </w:r>
      <w:r w:rsidR="00970260">
        <w:rPr>
          <w:rFonts w:ascii="Times New Roman" w:hAnsi="Times New Roman"/>
          <w:bCs w:val="0"/>
          <w:sz w:val="22"/>
          <w:szCs w:val="22"/>
          <w:vertAlign w:val="superscript"/>
        </w:rPr>
        <w:fldChar w:fldCharType="begin"/>
      </w:r>
      <w:r w:rsidR="00970260">
        <w:rPr>
          <w:rFonts w:ascii="Times New Roman" w:hAnsi="Times New Roman"/>
          <w:bCs w:val="0"/>
          <w:sz w:val="22"/>
          <w:szCs w:val="22"/>
          <w:vertAlign w:val="superscript"/>
        </w:rPr>
        <w:instrText xml:space="preserve"> REF _Ref517790381 \r \h </w:instrText>
      </w:r>
      <w:r w:rsidR="00970260">
        <w:rPr>
          <w:rFonts w:ascii="Times New Roman" w:hAnsi="Times New Roman"/>
          <w:bCs w:val="0"/>
          <w:sz w:val="22"/>
          <w:szCs w:val="22"/>
          <w:vertAlign w:val="superscript"/>
        </w:rPr>
      </w:r>
      <w:r w:rsidR="00970260">
        <w:rPr>
          <w:rFonts w:ascii="Times New Roman" w:hAnsi="Times New Roman"/>
          <w:bCs w:val="0"/>
          <w:sz w:val="22"/>
          <w:szCs w:val="22"/>
          <w:vertAlign w:val="superscript"/>
        </w:rPr>
        <w:fldChar w:fldCharType="separate"/>
      </w:r>
      <w:r w:rsidR="00ED65EC">
        <w:rPr>
          <w:rFonts w:ascii="Times New Roman" w:hAnsi="Times New Roman"/>
          <w:bCs w:val="0"/>
          <w:sz w:val="22"/>
          <w:szCs w:val="22"/>
          <w:vertAlign w:val="superscript"/>
        </w:rPr>
        <w:t>16</w:t>
      </w:r>
      <w:r w:rsidR="00970260">
        <w:rPr>
          <w:rFonts w:ascii="Times New Roman" w:hAnsi="Times New Roman"/>
          <w:bCs w:val="0"/>
          <w:sz w:val="22"/>
          <w:szCs w:val="22"/>
          <w:vertAlign w:val="superscript"/>
        </w:rPr>
        <w:fldChar w:fldCharType="end"/>
      </w:r>
      <w:r w:rsidR="00490BFE">
        <w:rPr>
          <w:rFonts w:ascii="Times New Roman" w:hAnsi="Times New Roman"/>
          <w:sz w:val="22"/>
          <w:szCs w:val="22"/>
        </w:rPr>
        <w:t xml:space="preserve"> </w:t>
      </w:r>
      <w:r w:rsidR="00664E81">
        <w:rPr>
          <w:rFonts w:ascii="Times New Roman" w:hAnsi="Times New Roman"/>
          <w:sz w:val="22"/>
          <w:szCs w:val="22"/>
        </w:rPr>
        <w:t>2/6 participants with unreadable recordings had low-voltage QRS (reported by the 12-L interpretive software in the limb leads) which is a potential limitation of single-lead hand-help devi</w:t>
      </w:r>
      <w:r w:rsidR="00430E04">
        <w:rPr>
          <w:rFonts w:ascii="Times New Roman" w:hAnsi="Times New Roman"/>
          <w:sz w:val="22"/>
          <w:szCs w:val="22"/>
        </w:rPr>
        <w:t>c</w:t>
      </w:r>
      <w:r w:rsidR="00664E81">
        <w:rPr>
          <w:rFonts w:ascii="Times New Roman" w:hAnsi="Times New Roman"/>
          <w:sz w:val="22"/>
          <w:szCs w:val="22"/>
        </w:rPr>
        <w:t>es</w:t>
      </w:r>
      <w:r w:rsidR="002C2734">
        <w:rPr>
          <w:rFonts w:ascii="Times New Roman" w:hAnsi="Times New Roman"/>
          <w:sz w:val="22"/>
          <w:szCs w:val="22"/>
        </w:rPr>
        <w:t xml:space="preserve"> in terms of signal to noise ratio and thus signal quality</w:t>
      </w:r>
      <w:r w:rsidR="004C0BC8">
        <w:rPr>
          <w:rFonts w:ascii="Times New Roman" w:hAnsi="Times New Roman"/>
          <w:sz w:val="22"/>
          <w:szCs w:val="22"/>
        </w:rPr>
        <w:t>.</w:t>
      </w:r>
      <w:r w:rsidR="00664E81">
        <w:rPr>
          <w:rFonts w:ascii="Times New Roman" w:hAnsi="Times New Roman"/>
          <w:sz w:val="22"/>
          <w:szCs w:val="22"/>
        </w:rPr>
        <w:t xml:space="preserve"> </w:t>
      </w:r>
      <w:r w:rsidR="00AE7124">
        <w:rPr>
          <w:rFonts w:ascii="Times New Roman" w:hAnsi="Times New Roman"/>
          <w:sz w:val="22"/>
          <w:szCs w:val="22"/>
        </w:rPr>
        <w:t>Although uncommon, low-voltage QRS in the ECG is likely present in &gt; 1% of the population.</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sz w:val="22"/>
          <w:szCs w:val="22"/>
          <w:vertAlign w:val="superscript"/>
        </w:rPr>
        <w:instrText xml:space="preserve"> REF _Ref517790400 \r \h </w:instrText>
      </w:r>
      <w:r w:rsidR="00970260" w:rsidRPr="00970260">
        <w:rPr>
          <w:rFonts w:ascii="Times New Roman" w:hAnsi="Times New Roman"/>
          <w:bCs w:val="0"/>
          <w:sz w:val="22"/>
          <w:szCs w:val="22"/>
          <w:vertAlign w:val="superscript"/>
        </w:rPr>
        <w:instrText xml:space="preserve">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sz w:val="22"/>
          <w:szCs w:val="22"/>
          <w:vertAlign w:val="superscript"/>
        </w:rPr>
        <w:t>17</w:t>
      </w:r>
      <w:r w:rsidR="00970260" w:rsidRPr="00970260">
        <w:rPr>
          <w:rFonts w:ascii="Times New Roman" w:hAnsi="Times New Roman"/>
          <w:bCs w:val="0"/>
          <w:sz w:val="22"/>
          <w:szCs w:val="22"/>
          <w:vertAlign w:val="superscript"/>
        </w:rPr>
        <w:fldChar w:fldCharType="end"/>
      </w:r>
      <w:r w:rsidR="00AE7124">
        <w:rPr>
          <w:rFonts w:ascii="Times New Roman" w:hAnsi="Times New Roman"/>
          <w:bCs w:val="0"/>
          <w:sz w:val="22"/>
          <w:szCs w:val="22"/>
          <w:vertAlign w:val="superscript"/>
        </w:rPr>
        <w:t xml:space="preserve"> </w:t>
      </w:r>
      <w:r w:rsidR="00F31E16">
        <w:rPr>
          <w:rFonts w:ascii="Times New Roman" w:hAnsi="Times New Roman"/>
          <w:sz w:val="22"/>
          <w:szCs w:val="22"/>
        </w:rPr>
        <w:t xml:space="preserve">In order to circumvent this, manufacturers could consider multiple </w:t>
      </w:r>
      <w:r w:rsidR="00AE7124">
        <w:rPr>
          <w:rFonts w:ascii="Times New Roman" w:hAnsi="Times New Roman"/>
          <w:sz w:val="22"/>
          <w:szCs w:val="22"/>
        </w:rPr>
        <w:t xml:space="preserve">device </w:t>
      </w:r>
      <w:r w:rsidR="00F31E16">
        <w:rPr>
          <w:rFonts w:ascii="Times New Roman" w:hAnsi="Times New Roman"/>
          <w:sz w:val="22"/>
          <w:szCs w:val="22"/>
        </w:rPr>
        <w:t xml:space="preserve">configurations such as </w:t>
      </w:r>
      <w:r w:rsidR="006929F8">
        <w:rPr>
          <w:rFonts w:ascii="Times New Roman" w:hAnsi="Times New Roman"/>
          <w:sz w:val="22"/>
          <w:szCs w:val="22"/>
        </w:rPr>
        <w:t>el</w:t>
      </w:r>
      <w:r w:rsidR="00AE7124">
        <w:rPr>
          <w:rFonts w:ascii="Times New Roman" w:hAnsi="Times New Roman"/>
          <w:sz w:val="22"/>
          <w:szCs w:val="22"/>
        </w:rPr>
        <w:t>ectrode based use in addition to hand-</w:t>
      </w:r>
      <w:r w:rsidR="006929F8">
        <w:rPr>
          <w:rFonts w:ascii="Times New Roman" w:hAnsi="Times New Roman"/>
          <w:sz w:val="22"/>
          <w:szCs w:val="22"/>
        </w:rPr>
        <w:t xml:space="preserve">held </w:t>
      </w:r>
      <w:r w:rsidR="00AE7124">
        <w:rPr>
          <w:rFonts w:ascii="Times New Roman" w:hAnsi="Times New Roman"/>
          <w:sz w:val="22"/>
          <w:szCs w:val="22"/>
        </w:rPr>
        <w:t>operation which could also enable prolonged monitoring options</w:t>
      </w:r>
      <w:r w:rsidR="006929F8">
        <w:rPr>
          <w:rFonts w:ascii="Times New Roman" w:hAnsi="Times New Roman"/>
          <w:sz w:val="22"/>
          <w:szCs w:val="22"/>
        </w:rPr>
        <w:t>.</w:t>
      </w:r>
      <w:r w:rsidR="00AE7124">
        <w:rPr>
          <w:rFonts w:ascii="Times New Roman" w:hAnsi="Times New Roman"/>
          <w:sz w:val="22"/>
          <w:szCs w:val="22"/>
        </w:rPr>
        <w:t xml:space="preserve"> In addition, various algorithm setting could be useful; more sensitive for single-screening and more specific for prolonged screening</w:t>
      </w:r>
      <w:r w:rsidR="00061154" w:rsidRPr="00061154">
        <w:rPr>
          <w:rFonts w:ascii="Times New Roman" w:hAnsi="Times New Roman"/>
          <w:sz w:val="22"/>
          <w:szCs w:val="22"/>
          <w:vertAlign w:val="superscript"/>
        </w:rPr>
        <w:fldChar w:fldCharType="begin"/>
      </w:r>
      <w:r w:rsidR="00061154" w:rsidRPr="00061154">
        <w:rPr>
          <w:rFonts w:ascii="Times New Roman" w:hAnsi="Times New Roman"/>
          <w:sz w:val="22"/>
          <w:szCs w:val="22"/>
          <w:vertAlign w:val="superscript"/>
        </w:rPr>
        <w:instrText xml:space="preserve"> REF _Ref517793137 \r \h </w:instrText>
      </w:r>
      <w:r w:rsidR="00061154">
        <w:rPr>
          <w:rFonts w:ascii="Times New Roman" w:hAnsi="Times New Roman"/>
          <w:sz w:val="22"/>
          <w:szCs w:val="22"/>
          <w:vertAlign w:val="superscript"/>
        </w:rPr>
        <w:instrText xml:space="preserve"> \* MERGEFORMAT </w:instrText>
      </w:r>
      <w:r w:rsidR="00061154" w:rsidRPr="00061154">
        <w:rPr>
          <w:rFonts w:ascii="Times New Roman" w:hAnsi="Times New Roman"/>
          <w:sz w:val="22"/>
          <w:szCs w:val="22"/>
          <w:vertAlign w:val="superscript"/>
        </w:rPr>
      </w:r>
      <w:r w:rsidR="00061154" w:rsidRPr="00061154">
        <w:rPr>
          <w:rFonts w:ascii="Times New Roman" w:hAnsi="Times New Roman"/>
          <w:sz w:val="22"/>
          <w:szCs w:val="22"/>
          <w:vertAlign w:val="superscript"/>
        </w:rPr>
        <w:fldChar w:fldCharType="separate"/>
      </w:r>
      <w:r w:rsidR="00ED65EC">
        <w:rPr>
          <w:rFonts w:ascii="Times New Roman" w:hAnsi="Times New Roman"/>
          <w:sz w:val="22"/>
          <w:szCs w:val="22"/>
          <w:vertAlign w:val="superscript"/>
        </w:rPr>
        <w:t>18</w:t>
      </w:r>
      <w:r w:rsidR="00061154" w:rsidRPr="00061154">
        <w:rPr>
          <w:rFonts w:ascii="Times New Roman" w:hAnsi="Times New Roman"/>
          <w:sz w:val="22"/>
          <w:szCs w:val="22"/>
          <w:vertAlign w:val="superscript"/>
        </w:rPr>
        <w:fldChar w:fldCharType="end"/>
      </w:r>
      <w:r w:rsidR="00AE7124">
        <w:rPr>
          <w:rFonts w:ascii="Times New Roman" w:hAnsi="Times New Roman"/>
          <w:sz w:val="22"/>
          <w:szCs w:val="22"/>
        </w:rPr>
        <w:t>.</w:t>
      </w:r>
      <w:r w:rsidR="006929F8">
        <w:rPr>
          <w:rFonts w:ascii="Times New Roman" w:hAnsi="Times New Roman"/>
          <w:sz w:val="22"/>
          <w:szCs w:val="22"/>
        </w:rPr>
        <w:t xml:space="preserve"> Although we only</w:t>
      </w:r>
      <w:r w:rsidR="00057608">
        <w:rPr>
          <w:rFonts w:ascii="Times New Roman" w:hAnsi="Times New Roman"/>
          <w:sz w:val="22"/>
          <w:szCs w:val="22"/>
        </w:rPr>
        <w:t xml:space="preserve"> tested the P</w:t>
      </w:r>
      <w:r w:rsidR="00202CA5">
        <w:rPr>
          <w:rFonts w:ascii="Times New Roman" w:hAnsi="Times New Roman"/>
          <w:sz w:val="22"/>
          <w:szCs w:val="22"/>
        </w:rPr>
        <w:t>H7 device using</w:t>
      </w:r>
      <w:r w:rsidR="006929F8">
        <w:rPr>
          <w:rFonts w:ascii="Times New Roman" w:hAnsi="Times New Roman"/>
          <w:sz w:val="22"/>
          <w:szCs w:val="22"/>
        </w:rPr>
        <w:t xml:space="preserve"> the chest strap in the trial, we were able to</w:t>
      </w:r>
      <w:r w:rsidR="00202CA5">
        <w:rPr>
          <w:rFonts w:ascii="Times New Roman" w:hAnsi="Times New Roman"/>
          <w:sz w:val="22"/>
          <w:szCs w:val="22"/>
        </w:rPr>
        <w:t xml:space="preserve"> use the detached connector in hand-</w:t>
      </w:r>
      <w:r w:rsidR="006929F8">
        <w:rPr>
          <w:rFonts w:ascii="Times New Roman" w:hAnsi="Times New Roman"/>
          <w:sz w:val="22"/>
          <w:szCs w:val="22"/>
        </w:rPr>
        <w:t xml:space="preserve">held </w:t>
      </w:r>
      <w:r w:rsidR="007143FD">
        <w:rPr>
          <w:rFonts w:ascii="Times New Roman" w:hAnsi="Times New Roman"/>
          <w:sz w:val="22"/>
          <w:szCs w:val="22"/>
        </w:rPr>
        <w:t>operation</w:t>
      </w:r>
      <w:r w:rsidR="006929F8">
        <w:rPr>
          <w:rFonts w:ascii="Times New Roman" w:hAnsi="Times New Roman"/>
          <w:sz w:val="22"/>
          <w:szCs w:val="22"/>
        </w:rPr>
        <w:t xml:space="preserve"> and also using gel electrodes applied to the chest for prolonged periods. </w:t>
      </w:r>
    </w:p>
    <w:p w14:paraId="7BD7BA66" w14:textId="4630B000" w:rsidR="000C2CFB" w:rsidRDefault="0065455E" w:rsidP="006F2C65">
      <w:pPr>
        <w:pStyle w:val="NormalWeb"/>
        <w:spacing w:line="480" w:lineRule="auto"/>
        <w:ind w:firstLine="720"/>
        <w:jc w:val="both"/>
        <w:rPr>
          <w:rFonts w:ascii="Times New Roman" w:hAnsi="Times New Roman"/>
          <w:sz w:val="22"/>
          <w:szCs w:val="22"/>
        </w:rPr>
      </w:pPr>
      <w:r>
        <w:rPr>
          <w:rFonts w:ascii="Times New Roman" w:hAnsi="Times New Roman"/>
          <w:sz w:val="22"/>
          <w:szCs w:val="22"/>
        </w:rPr>
        <w:lastRenderedPageBreak/>
        <w:t>Importantly, in a supervised nurse-led clinic, no additional attempts to obtain a diagnostic result were re</w:t>
      </w:r>
      <w:r w:rsidR="004E36EA">
        <w:rPr>
          <w:rFonts w:ascii="Times New Roman" w:hAnsi="Times New Roman"/>
          <w:sz w:val="22"/>
          <w:szCs w:val="22"/>
        </w:rPr>
        <w:t>quired with the PH7 and only 1</w:t>
      </w:r>
      <w:r>
        <w:rPr>
          <w:rFonts w:ascii="Times New Roman" w:hAnsi="Times New Roman"/>
          <w:sz w:val="22"/>
          <w:szCs w:val="22"/>
        </w:rPr>
        <w:t xml:space="preserve"> additional attempt was required with the BG2 device. 65/418 (15.6%) par</w:t>
      </w:r>
      <w:r w:rsidR="004E36EA">
        <w:rPr>
          <w:rFonts w:ascii="Times New Roman" w:hAnsi="Times New Roman"/>
          <w:sz w:val="22"/>
          <w:szCs w:val="22"/>
        </w:rPr>
        <w:t>ticipants required more than 1</w:t>
      </w:r>
      <w:r>
        <w:rPr>
          <w:rFonts w:ascii="Times New Roman" w:hAnsi="Times New Roman"/>
          <w:sz w:val="22"/>
          <w:szCs w:val="22"/>
        </w:rPr>
        <w:t xml:space="preserve"> attempt to record a 30s ECG trace. </w:t>
      </w:r>
      <w:r w:rsidR="00947352">
        <w:rPr>
          <w:rFonts w:ascii="Times New Roman" w:hAnsi="Times New Roman"/>
          <w:sz w:val="22"/>
          <w:szCs w:val="22"/>
        </w:rPr>
        <w:t>In 17/418 (4.1%)</w:t>
      </w:r>
      <w:r>
        <w:rPr>
          <w:rFonts w:ascii="Times New Roman" w:hAnsi="Times New Roman"/>
          <w:sz w:val="22"/>
          <w:szCs w:val="22"/>
        </w:rPr>
        <w:t xml:space="preserve"> </w:t>
      </w:r>
      <w:r w:rsidR="00947352">
        <w:rPr>
          <w:rFonts w:ascii="Times New Roman" w:hAnsi="Times New Roman"/>
          <w:sz w:val="22"/>
          <w:szCs w:val="22"/>
        </w:rPr>
        <w:t xml:space="preserve">participants, </w:t>
      </w:r>
      <w:r w:rsidR="004E36EA">
        <w:rPr>
          <w:rFonts w:ascii="Times New Roman" w:hAnsi="Times New Roman"/>
          <w:sz w:val="22"/>
          <w:szCs w:val="22"/>
        </w:rPr>
        <w:t xml:space="preserve">the </w:t>
      </w:r>
      <w:proofErr w:type="spellStart"/>
      <w:r w:rsidR="004E36EA">
        <w:rPr>
          <w:rFonts w:ascii="Times New Roman" w:hAnsi="Times New Roman"/>
          <w:sz w:val="22"/>
          <w:szCs w:val="22"/>
        </w:rPr>
        <w:t>WatchBP</w:t>
      </w:r>
      <w:proofErr w:type="spellEnd"/>
      <w:r w:rsidR="004E36EA">
        <w:rPr>
          <w:rFonts w:ascii="Times New Roman" w:hAnsi="Times New Roman"/>
          <w:sz w:val="22"/>
          <w:szCs w:val="22"/>
        </w:rPr>
        <w:t xml:space="preserve"> device performed 1</w:t>
      </w:r>
      <w:r w:rsidR="00947352">
        <w:rPr>
          <w:rFonts w:ascii="Times New Roman" w:hAnsi="Times New Roman"/>
          <w:sz w:val="22"/>
          <w:szCs w:val="22"/>
        </w:rPr>
        <w:t xml:space="preserve"> additional BP reading (a total of 4 to obtain a diagnostic result). Thus, the commercial devices appeared to have good usability and reliability although the performance of all the devices would likely decline in unsupervised use. Importantly the devices were well accepted in terms of comfort and overall impression with regard to home use for screening. </w:t>
      </w:r>
      <w:r w:rsidR="00133375">
        <w:rPr>
          <w:rFonts w:ascii="Times New Roman" w:hAnsi="Times New Roman"/>
          <w:sz w:val="22"/>
          <w:szCs w:val="22"/>
        </w:rPr>
        <w:t xml:space="preserve">It should be noted that </w:t>
      </w:r>
      <w:r w:rsidR="0006152A">
        <w:rPr>
          <w:rFonts w:ascii="Times New Roman" w:hAnsi="Times New Roman"/>
          <w:sz w:val="22"/>
          <w:szCs w:val="22"/>
        </w:rPr>
        <w:t xml:space="preserve">the </w:t>
      </w:r>
      <w:r w:rsidR="0006152A" w:rsidRPr="008B0041">
        <w:rPr>
          <w:rFonts w:ascii="Times New Roman" w:hAnsi="Times New Roman"/>
          <w:sz w:val="22"/>
          <w:szCs w:val="22"/>
        </w:rPr>
        <w:t xml:space="preserve">primary function of </w:t>
      </w:r>
      <w:proofErr w:type="spellStart"/>
      <w:r w:rsidR="0006152A" w:rsidRPr="008B0041">
        <w:rPr>
          <w:rFonts w:ascii="Times New Roman" w:hAnsi="Times New Roman"/>
          <w:sz w:val="22"/>
          <w:szCs w:val="22"/>
        </w:rPr>
        <w:t>WatchBP</w:t>
      </w:r>
      <w:proofErr w:type="spellEnd"/>
      <w:r w:rsidR="0006152A" w:rsidRPr="008B0041">
        <w:rPr>
          <w:rFonts w:ascii="Times New Roman" w:hAnsi="Times New Roman"/>
          <w:sz w:val="22"/>
          <w:szCs w:val="22"/>
        </w:rPr>
        <w:t xml:space="preserve"> is to measure blood pressure.</w:t>
      </w:r>
    </w:p>
    <w:p w14:paraId="71A89C5F" w14:textId="5AE247B5" w:rsidR="007A3E90" w:rsidRPr="006C4F0E" w:rsidRDefault="006421B5" w:rsidP="006F2C65">
      <w:pPr>
        <w:pStyle w:val="NormalWeb"/>
        <w:spacing w:line="480" w:lineRule="auto"/>
        <w:ind w:firstLine="720"/>
        <w:jc w:val="both"/>
        <w:rPr>
          <w:rFonts w:ascii="Times New Roman" w:hAnsi="Times New Roman"/>
          <w:sz w:val="22"/>
          <w:szCs w:val="22"/>
        </w:rPr>
      </w:pPr>
      <w:r>
        <w:rPr>
          <w:rFonts w:ascii="Times New Roman" w:hAnsi="Times New Roman"/>
          <w:sz w:val="22"/>
          <w:szCs w:val="22"/>
        </w:rPr>
        <w:t>The algorithm we used in conjunction with the comme</w:t>
      </w:r>
      <w:r w:rsidR="00553596">
        <w:rPr>
          <w:rFonts w:ascii="Times New Roman" w:hAnsi="Times New Roman"/>
          <w:sz w:val="22"/>
          <w:szCs w:val="22"/>
        </w:rPr>
        <w:t>rcial devices in this study employed</w:t>
      </w:r>
      <w:r>
        <w:rPr>
          <w:rFonts w:ascii="Times New Roman" w:hAnsi="Times New Roman"/>
          <w:sz w:val="22"/>
          <w:szCs w:val="22"/>
        </w:rPr>
        <w:t xml:space="preserve"> a single desc</w:t>
      </w:r>
      <w:r w:rsidR="00553596">
        <w:rPr>
          <w:rFonts w:ascii="Times New Roman" w:hAnsi="Times New Roman"/>
          <w:sz w:val="22"/>
          <w:szCs w:val="22"/>
        </w:rPr>
        <w:t xml:space="preserve">riptive statistic (entropy) </w:t>
      </w:r>
      <w:r w:rsidR="00061154">
        <w:rPr>
          <w:rFonts w:ascii="Times New Roman" w:hAnsi="Times New Roman"/>
          <w:sz w:val="22"/>
          <w:szCs w:val="22"/>
        </w:rPr>
        <w:t>and i</w:t>
      </w:r>
      <w:r w:rsidR="00553596">
        <w:rPr>
          <w:rFonts w:ascii="Times New Roman" w:hAnsi="Times New Roman"/>
          <w:sz w:val="22"/>
          <w:szCs w:val="22"/>
        </w:rPr>
        <w:t>t is likely that other more complex algorithms could yi</w:t>
      </w:r>
      <w:r w:rsidR="00805663">
        <w:rPr>
          <w:rFonts w:ascii="Times New Roman" w:hAnsi="Times New Roman"/>
          <w:sz w:val="22"/>
          <w:szCs w:val="22"/>
        </w:rPr>
        <w:t xml:space="preserve">eld improvements in performance. </w:t>
      </w:r>
      <w:r w:rsidR="006C4F0E">
        <w:rPr>
          <w:rFonts w:ascii="Times New Roman" w:hAnsi="Times New Roman"/>
          <w:sz w:val="22"/>
          <w:szCs w:val="22"/>
        </w:rPr>
        <w:t>Such advancements could pave the way for</w:t>
      </w:r>
      <w:r w:rsidR="00553596">
        <w:rPr>
          <w:rFonts w:ascii="Times New Roman" w:hAnsi="Times New Roman"/>
          <w:sz w:val="22"/>
          <w:szCs w:val="22"/>
        </w:rPr>
        <w:t xml:space="preserve"> reliable, </w:t>
      </w:r>
      <w:r w:rsidR="006300A2">
        <w:rPr>
          <w:rFonts w:ascii="Times New Roman" w:hAnsi="Times New Roman"/>
          <w:sz w:val="22"/>
          <w:szCs w:val="22"/>
        </w:rPr>
        <w:t xml:space="preserve">acceptable, </w:t>
      </w:r>
      <w:r w:rsidR="00553596">
        <w:rPr>
          <w:rFonts w:ascii="Times New Roman" w:hAnsi="Times New Roman"/>
          <w:sz w:val="22"/>
          <w:szCs w:val="22"/>
        </w:rPr>
        <w:t xml:space="preserve">accurate, non-obtrusive and cost effective alternatives </w:t>
      </w:r>
      <w:r w:rsidR="006300A2">
        <w:rPr>
          <w:rFonts w:ascii="Times New Roman" w:hAnsi="Times New Roman"/>
          <w:sz w:val="22"/>
          <w:szCs w:val="22"/>
        </w:rPr>
        <w:t xml:space="preserve">to </w:t>
      </w:r>
      <w:proofErr w:type="spellStart"/>
      <w:r w:rsidR="006300A2">
        <w:rPr>
          <w:rFonts w:ascii="Times New Roman" w:hAnsi="Times New Roman"/>
          <w:sz w:val="22"/>
          <w:szCs w:val="22"/>
        </w:rPr>
        <w:t>Holter</w:t>
      </w:r>
      <w:proofErr w:type="spellEnd"/>
      <w:r w:rsidR="006300A2">
        <w:rPr>
          <w:rFonts w:ascii="Times New Roman" w:hAnsi="Times New Roman"/>
          <w:sz w:val="22"/>
          <w:szCs w:val="22"/>
        </w:rPr>
        <w:t xml:space="preserve"> monitors or</w:t>
      </w:r>
      <w:r w:rsidR="00553596">
        <w:rPr>
          <w:rFonts w:ascii="Times New Roman" w:hAnsi="Times New Roman"/>
          <w:sz w:val="22"/>
          <w:szCs w:val="22"/>
        </w:rPr>
        <w:t xml:space="preserve"> implantable recorders</w:t>
      </w:r>
      <w:r w:rsidR="004D7A00">
        <w:rPr>
          <w:rFonts w:ascii="Times New Roman" w:hAnsi="Times New Roman"/>
          <w:sz w:val="22"/>
          <w:szCs w:val="22"/>
        </w:rPr>
        <w:t xml:space="preserve"> which could </w:t>
      </w:r>
      <w:r w:rsidR="006C4F0E">
        <w:rPr>
          <w:rFonts w:ascii="Times New Roman" w:hAnsi="Times New Roman"/>
          <w:sz w:val="22"/>
          <w:szCs w:val="22"/>
        </w:rPr>
        <w:t xml:space="preserve">potentially </w:t>
      </w:r>
      <w:r w:rsidR="004D7A00">
        <w:rPr>
          <w:rFonts w:ascii="Times New Roman" w:hAnsi="Times New Roman"/>
          <w:sz w:val="22"/>
          <w:szCs w:val="22"/>
        </w:rPr>
        <w:t>be used for prolonged monitoring and estimation of AF burden</w:t>
      </w:r>
      <w:r w:rsidR="00553596">
        <w:rPr>
          <w:rFonts w:ascii="Times New Roman" w:hAnsi="Times New Roman"/>
          <w:sz w:val="22"/>
          <w:szCs w:val="22"/>
        </w:rPr>
        <w:t xml:space="preserve">. </w:t>
      </w:r>
      <w:r w:rsidR="006C4F0E">
        <w:rPr>
          <w:rFonts w:ascii="Times New Roman" w:hAnsi="Times New Roman"/>
          <w:sz w:val="22"/>
          <w:szCs w:val="22"/>
        </w:rPr>
        <w:t>A</w:t>
      </w:r>
      <w:r w:rsidR="00A56E24">
        <w:rPr>
          <w:rFonts w:ascii="Times New Roman" w:hAnsi="Times New Roman"/>
          <w:sz w:val="22"/>
          <w:szCs w:val="22"/>
        </w:rPr>
        <w:t xml:space="preserve">ccurate algorithms could be used to provide short summaries with segments of ECG data that could be used to confirm diagnosis requiring minimal clinician oversight / time. </w:t>
      </w:r>
      <w:r w:rsidR="00A633B8">
        <w:rPr>
          <w:rFonts w:ascii="Times New Roman" w:hAnsi="Times New Roman"/>
          <w:sz w:val="22"/>
          <w:szCs w:val="22"/>
        </w:rPr>
        <w:t>S</w:t>
      </w:r>
      <w:r w:rsidR="006300A2">
        <w:rPr>
          <w:rFonts w:ascii="Times New Roman" w:hAnsi="Times New Roman"/>
          <w:sz w:val="22"/>
          <w:szCs w:val="22"/>
        </w:rPr>
        <w:t>uch claims have been made regarding smart-watches</w:t>
      </w:r>
      <w:r w:rsidR="00A633B8">
        <w:rPr>
          <w:rFonts w:ascii="Times New Roman" w:hAnsi="Times New Roman"/>
          <w:bCs w:val="0"/>
          <w:sz w:val="22"/>
          <w:szCs w:val="22"/>
        </w:rPr>
        <w:t xml:space="preserve"> using ECG technology.</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bCs w:val="0"/>
          <w:sz w:val="22"/>
          <w:szCs w:val="22"/>
          <w:vertAlign w:val="superscript"/>
        </w:rPr>
        <w:instrText xml:space="preserve"> REF _Ref517790569 \r \h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bCs w:val="0"/>
          <w:sz w:val="22"/>
          <w:szCs w:val="22"/>
          <w:vertAlign w:val="superscript"/>
        </w:rPr>
        <w:t>19</w:t>
      </w:r>
      <w:r w:rsidR="00970260" w:rsidRPr="00970260">
        <w:rPr>
          <w:rFonts w:ascii="Times New Roman" w:hAnsi="Times New Roman"/>
          <w:bCs w:val="0"/>
          <w:sz w:val="22"/>
          <w:szCs w:val="22"/>
          <w:vertAlign w:val="superscript"/>
        </w:rPr>
        <w:fldChar w:fldCharType="end"/>
      </w:r>
      <w:r w:rsidR="006300A2">
        <w:rPr>
          <w:rFonts w:ascii="Times New Roman" w:hAnsi="Times New Roman"/>
          <w:bCs w:val="0"/>
          <w:sz w:val="22"/>
          <w:szCs w:val="22"/>
        </w:rPr>
        <w:t xml:space="preserve"> </w:t>
      </w:r>
      <w:r w:rsidR="002157C9">
        <w:rPr>
          <w:rFonts w:ascii="Times New Roman" w:hAnsi="Times New Roman"/>
          <w:bCs w:val="0"/>
          <w:sz w:val="22"/>
          <w:szCs w:val="22"/>
        </w:rPr>
        <w:t xml:space="preserve">The same </w:t>
      </w:r>
      <w:r w:rsidR="002157C9" w:rsidRPr="00730701">
        <w:rPr>
          <w:rFonts w:ascii="Times New Roman" w:hAnsi="Times New Roman"/>
          <w:bCs w:val="0"/>
          <w:sz w:val="22"/>
          <w:szCs w:val="22"/>
        </w:rPr>
        <w:t>claims have been made for single-lead ‘patch’ monitor devices such as the Zio Patch</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bCs w:val="0"/>
          <w:sz w:val="22"/>
          <w:szCs w:val="22"/>
          <w:vertAlign w:val="superscript"/>
        </w:rPr>
        <w:instrText xml:space="preserve"> REF _Ref517790587 \r \h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bCs w:val="0"/>
          <w:sz w:val="22"/>
          <w:szCs w:val="22"/>
          <w:vertAlign w:val="superscript"/>
        </w:rPr>
        <w:t>20</w:t>
      </w:r>
      <w:r w:rsidR="00970260" w:rsidRPr="00970260">
        <w:rPr>
          <w:rFonts w:ascii="Times New Roman" w:hAnsi="Times New Roman"/>
          <w:bCs w:val="0"/>
          <w:sz w:val="22"/>
          <w:szCs w:val="22"/>
          <w:vertAlign w:val="superscript"/>
        </w:rPr>
        <w:fldChar w:fldCharType="end"/>
      </w:r>
      <w:r w:rsidR="002157C9" w:rsidRPr="00730701">
        <w:rPr>
          <w:rFonts w:ascii="Times New Roman" w:hAnsi="Times New Roman"/>
          <w:bCs w:val="0"/>
          <w:sz w:val="22"/>
          <w:szCs w:val="22"/>
        </w:rPr>
        <w:t xml:space="preserve"> (</w:t>
      </w:r>
      <w:proofErr w:type="spellStart"/>
      <w:r w:rsidR="002157C9" w:rsidRPr="00730701">
        <w:rPr>
          <w:rFonts w:ascii="Times New Roman" w:hAnsi="Times New Roman"/>
          <w:bCs w:val="0"/>
          <w:sz w:val="22"/>
          <w:szCs w:val="22"/>
        </w:rPr>
        <w:t>iRhythm</w:t>
      </w:r>
      <w:proofErr w:type="spellEnd"/>
      <w:r w:rsidR="002157C9" w:rsidRPr="00730701">
        <w:rPr>
          <w:rFonts w:ascii="Times New Roman" w:hAnsi="Times New Roman"/>
          <w:bCs w:val="0"/>
          <w:sz w:val="22"/>
          <w:szCs w:val="22"/>
        </w:rPr>
        <w:t xml:space="preserve"> technologies </w:t>
      </w:r>
      <w:proofErr w:type="spellStart"/>
      <w:r w:rsidR="002157C9" w:rsidRPr="00730701">
        <w:rPr>
          <w:rFonts w:ascii="Times New Roman" w:hAnsi="Times New Roman"/>
          <w:bCs w:val="0"/>
          <w:sz w:val="22"/>
          <w:szCs w:val="22"/>
        </w:rPr>
        <w:t>Inc</w:t>
      </w:r>
      <w:proofErr w:type="spellEnd"/>
      <w:r w:rsidR="006F2C65">
        <w:rPr>
          <w:rFonts w:ascii="Times New Roman" w:hAnsi="Times New Roman"/>
          <w:bCs w:val="0"/>
          <w:sz w:val="22"/>
          <w:szCs w:val="22"/>
        </w:rPr>
        <w:t>)</w:t>
      </w:r>
      <w:r w:rsidR="007150DA" w:rsidRPr="00730701">
        <w:rPr>
          <w:rFonts w:ascii="Times New Roman" w:hAnsi="Times New Roman"/>
          <w:bCs w:val="0"/>
          <w:sz w:val="22"/>
          <w:szCs w:val="22"/>
        </w:rPr>
        <w:t xml:space="preserve"> </w:t>
      </w:r>
      <w:r w:rsidR="002157C9" w:rsidRPr="00730701">
        <w:rPr>
          <w:rFonts w:ascii="Times New Roman" w:hAnsi="Times New Roman"/>
          <w:bCs w:val="0"/>
          <w:sz w:val="22"/>
          <w:szCs w:val="22"/>
        </w:rPr>
        <w:t xml:space="preserve">although cost is currently a consideration </w:t>
      </w:r>
      <w:r w:rsidR="00A56E24" w:rsidRPr="00730701">
        <w:rPr>
          <w:rFonts w:ascii="Times New Roman" w:hAnsi="Times New Roman"/>
          <w:bCs w:val="0"/>
          <w:sz w:val="22"/>
          <w:szCs w:val="22"/>
        </w:rPr>
        <w:t xml:space="preserve">(cost £800 for the device </w:t>
      </w:r>
      <w:r w:rsidR="007054BE" w:rsidRPr="00730701">
        <w:rPr>
          <w:rFonts w:ascii="Times New Roman" w:hAnsi="Times New Roman"/>
          <w:bCs w:val="0"/>
          <w:sz w:val="22"/>
          <w:szCs w:val="22"/>
        </w:rPr>
        <w:t>including data analys</w:t>
      </w:r>
      <w:r w:rsidR="004E36EA">
        <w:rPr>
          <w:rFonts w:ascii="Times New Roman" w:hAnsi="Times New Roman"/>
          <w:bCs w:val="0"/>
          <w:sz w:val="22"/>
          <w:szCs w:val="22"/>
        </w:rPr>
        <w:t>is and a clinical report for a</w:t>
      </w:r>
      <w:r w:rsidR="007054BE" w:rsidRPr="00730701">
        <w:rPr>
          <w:rFonts w:ascii="Times New Roman" w:hAnsi="Times New Roman"/>
          <w:bCs w:val="0"/>
          <w:sz w:val="22"/>
          <w:szCs w:val="22"/>
        </w:rPr>
        <w:t xml:space="preserve"> 14-day monitoring period for a single patient</w:t>
      </w:r>
      <w:r w:rsidR="00970260" w:rsidRPr="00970260">
        <w:rPr>
          <w:rFonts w:ascii="Times New Roman" w:hAnsi="Times New Roman"/>
          <w:bCs w:val="0"/>
          <w:sz w:val="22"/>
          <w:szCs w:val="22"/>
          <w:vertAlign w:val="superscript"/>
        </w:rPr>
        <w:fldChar w:fldCharType="begin"/>
      </w:r>
      <w:r w:rsidR="00970260" w:rsidRPr="00970260">
        <w:rPr>
          <w:rFonts w:ascii="Times New Roman" w:hAnsi="Times New Roman"/>
          <w:bCs w:val="0"/>
          <w:sz w:val="22"/>
          <w:szCs w:val="22"/>
          <w:vertAlign w:val="superscript"/>
        </w:rPr>
        <w:instrText xml:space="preserve"> REF _Ref517790604 \r \h  \* MERGEFORMAT </w:instrText>
      </w:r>
      <w:r w:rsidR="00970260" w:rsidRPr="00970260">
        <w:rPr>
          <w:rFonts w:ascii="Times New Roman" w:hAnsi="Times New Roman"/>
          <w:bCs w:val="0"/>
          <w:sz w:val="22"/>
          <w:szCs w:val="22"/>
          <w:vertAlign w:val="superscript"/>
        </w:rPr>
      </w:r>
      <w:r w:rsidR="00970260" w:rsidRPr="00970260">
        <w:rPr>
          <w:rFonts w:ascii="Times New Roman" w:hAnsi="Times New Roman"/>
          <w:bCs w:val="0"/>
          <w:sz w:val="22"/>
          <w:szCs w:val="22"/>
          <w:vertAlign w:val="superscript"/>
        </w:rPr>
        <w:fldChar w:fldCharType="separate"/>
      </w:r>
      <w:r w:rsidR="00ED65EC">
        <w:rPr>
          <w:rFonts w:ascii="Times New Roman" w:hAnsi="Times New Roman"/>
          <w:bCs w:val="0"/>
          <w:sz w:val="22"/>
          <w:szCs w:val="22"/>
          <w:vertAlign w:val="superscript"/>
        </w:rPr>
        <w:t>21</w:t>
      </w:r>
      <w:r w:rsidR="00970260" w:rsidRPr="00970260">
        <w:rPr>
          <w:rFonts w:ascii="Times New Roman" w:hAnsi="Times New Roman"/>
          <w:bCs w:val="0"/>
          <w:sz w:val="22"/>
          <w:szCs w:val="22"/>
          <w:vertAlign w:val="superscript"/>
        </w:rPr>
        <w:fldChar w:fldCharType="end"/>
      </w:r>
      <w:r w:rsidR="00A56E24" w:rsidRPr="00730701">
        <w:rPr>
          <w:rFonts w:ascii="Times New Roman" w:hAnsi="Times New Roman"/>
          <w:bCs w:val="0"/>
          <w:sz w:val="22"/>
          <w:szCs w:val="22"/>
        </w:rPr>
        <w:t xml:space="preserve">) </w:t>
      </w:r>
      <w:r w:rsidR="00BC4703" w:rsidRPr="00730701">
        <w:rPr>
          <w:rFonts w:ascii="Times New Roman" w:hAnsi="Times New Roman"/>
          <w:bCs w:val="0"/>
          <w:sz w:val="22"/>
          <w:szCs w:val="22"/>
        </w:rPr>
        <w:t>Collaboration with</w:t>
      </w:r>
      <w:r w:rsidR="00BC4703">
        <w:rPr>
          <w:rFonts w:ascii="Times New Roman" w:hAnsi="Times New Roman"/>
          <w:bCs w:val="0"/>
          <w:sz w:val="22"/>
          <w:szCs w:val="22"/>
        </w:rPr>
        <w:t xml:space="preserve"> industrial partners could realise cost effective, reliable, acceptable and accurate alternative to existing monitor technology with devices such as the</w:t>
      </w:r>
      <w:r w:rsidR="00733A9D">
        <w:rPr>
          <w:rFonts w:ascii="Times New Roman" w:hAnsi="Times New Roman"/>
          <w:bCs w:val="0"/>
          <w:sz w:val="22"/>
          <w:szCs w:val="22"/>
        </w:rPr>
        <w:t xml:space="preserve"> PH7 (cost price £26</w:t>
      </w:r>
      <w:r w:rsidR="0015708E">
        <w:rPr>
          <w:rFonts w:ascii="Times New Roman" w:hAnsi="Times New Roman"/>
          <w:bCs w:val="0"/>
          <w:sz w:val="22"/>
          <w:szCs w:val="22"/>
        </w:rPr>
        <w:t>)</w:t>
      </w:r>
      <w:r w:rsidR="002157C9">
        <w:rPr>
          <w:rFonts w:ascii="Times New Roman" w:hAnsi="Times New Roman"/>
          <w:bCs w:val="0"/>
          <w:sz w:val="22"/>
          <w:szCs w:val="22"/>
        </w:rPr>
        <w:t xml:space="preserve"> which are reusable</w:t>
      </w:r>
      <w:r w:rsidR="00BC4703">
        <w:rPr>
          <w:rFonts w:ascii="Times New Roman" w:hAnsi="Times New Roman"/>
          <w:bCs w:val="0"/>
          <w:sz w:val="22"/>
          <w:szCs w:val="22"/>
        </w:rPr>
        <w:t xml:space="preserve">. </w:t>
      </w:r>
      <w:r w:rsidR="002157C9">
        <w:rPr>
          <w:rFonts w:ascii="Times New Roman" w:hAnsi="Times New Roman"/>
          <w:bCs w:val="0"/>
          <w:sz w:val="22"/>
          <w:szCs w:val="22"/>
        </w:rPr>
        <w:t xml:space="preserve">Other clinical uses could include existing indications for </w:t>
      </w:r>
      <w:proofErr w:type="spellStart"/>
      <w:r w:rsidR="002157C9">
        <w:rPr>
          <w:rFonts w:ascii="Times New Roman" w:hAnsi="Times New Roman"/>
          <w:bCs w:val="0"/>
          <w:sz w:val="22"/>
          <w:szCs w:val="22"/>
        </w:rPr>
        <w:t>Holter</w:t>
      </w:r>
      <w:proofErr w:type="spellEnd"/>
      <w:r w:rsidR="002157C9">
        <w:rPr>
          <w:rFonts w:ascii="Times New Roman" w:hAnsi="Times New Roman"/>
          <w:bCs w:val="0"/>
          <w:sz w:val="22"/>
          <w:szCs w:val="22"/>
        </w:rPr>
        <w:t xml:space="preserve"> monitoring such as syncope and palpitations.</w:t>
      </w:r>
      <w:r w:rsidR="00F469F1">
        <w:rPr>
          <w:rFonts w:ascii="Times New Roman" w:hAnsi="Times New Roman"/>
          <w:sz w:val="22"/>
          <w:szCs w:val="22"/>
        </w:rPr>
        <w:t xml:space="preserve"> </w:t>
      </w:r>
      <w:r w:rsidR="00B12FBB">
        <w:rPr>
          <w:rFonts w:ascii="Times New Roman" w:hAnsi="Times New Roman"/>
          <w:sz w:val="22"/>
          <w:szCs w:val="22"/>
        </w:rPr>
        <w:t xml:space="preserve">Further clinical evidence would be required however to validate our findings and support the use of consumer devices for the detection of AF. </w:t>
      </w:r>
    </w:p>
    <w:p w14:paraId="4476F6D6" w14:textId="1D2E79E9" w:rsidR="00C30491" w:rsidRPr="00C30491" w:rsidRDefault="006F2C65" w:rsidP="00805663">
      <w:pPr>
        <w:pStyle w:val="Default"/>
        <w:spacing w:line="480" w:lineRule="auto"/>
        <w:ind w:firstLine="720"/>
        <w:jc w:val="both"/>
        <w:rPr>
          <w:bCs/>
          <w:sz w:val="22"/>
          <w:szCs w:val="22"/>
          <w:lang w:eastAsia="en-GB"/>
        </w:rPr>
      </w:pPr>
      <w:r>
        <w:rPr>
          <w:bCs/>
          <w:sz w:val="22"/>
          <w:szCs w:val="22"/>
          <w:lang w:eastAsia="en-GB"/>
        </w:rPr>
        <w:t>In conclusion, i</w:t>
      </w:r>
      <w:r w:rsidR="00EF4A1B">
        <w:rPr>
          <w:bCs/>
          <w:sz w:val="22"/>
          <w:szCs w:val="22"/>
          <w:lang w:eastAsia="en-GB"/>
        </w:rPr>
        <w:t xml:space="preserve">nexpensive consumer </w:t>
      </w:r>
      <w:r w:rsidR="00EF4A1B" w:rsidRPr="00737567">
        <w:rPr>
          <w:bCs/>
          <w:sz w:val="22"/>
          <w:szCs w:val="22"/>
          <w:lang w:eastAsia="en-GB"/>
        </w:rPr>
        <w:t>h</w:t>
      </w:r>
      <w:r w:rsidR="00EF4A1B">
        <w:rPr>
          <w:bCs/>
          <w:sz w:val="22"/>
          <w:szCs w:val="22"/>
          <w:lang w:eastAsia="en-GB"/>
        </w:rPr>
        <w:t>eart rate monitoring</w:t>
      </w:r>
      <w:r w:rsidR="00EF4A1B" w:rsidRPr="00737567">
        <w:rPr>
          <w:bCs/>
          <w:sz w:val="22"/>
          <w:szCs w:val="22"/>
          <w:lang w:eastAsia="en-GB"/>
        </w:rPr>
        <w:t xml:space="preserve"> devices </w:t>
      </w:r>
      <w:r w:rsidR="00EF4A1B">
        <w:rPr>
          <w:bCs/>
          <w:sz w:val="22"/>
          <w:szCs w:val="22"/>
          <w:lang w:eastAsia="en-GB"/>
        </w:rPr>
        <w:t>(</w:t>
      </w:r>
      <w:r w:rsidR="00057608">
        <w:rPr>
          <w:bCs/>
          <w:sz w:val="22"/>
          <w:szCs w:val="22"/>
          <w:lang w:eastAsia="en-GB"/>
        </w:rPr>
        <w:t>P</w:t>
      </w:r>
      <w:r w:rsidR="00EF4A1B">
        <w:rPr>
          <w:bCs/>
          <w:sz w:val="22"/>
          <w:szCs w:val="22"/>
          <w:lang w:eastAsia="en-GB"/>
        </w:rPr>
        <w:t xml:space="preserve">H7 and BG2) </w:t>
      </w:r>
      <w:r w:rsidR="00EF4A1B" w:rsidRPr="00737567">
        <w:rPr>
          <w:bCs/>
          <w:sz w:val="22"/>
          <w:szCs w:val="22"/>
          <w:lang w:eastAsia="en-GB"/>
        </w:rPr>
        <w:t xml:space="preserve">can </w:t>
      </w:r>
      <w:r w:rsidR="00EF4A1B">
        <w:rPr>
          <w:bCs/>
          <w:sz w:val="22"/>
          <w:szCs w:val="22"/>
          <w:lang w:eastAsia="en-GB"/>
        </w:rPr>
        <w:t>be used to detect</w:t>
      </w:r>
      <w:r w:rsidR="00EF4A1B" w:rsidRPr="00737567">
        <w:rPr>
          <w:bCs/>
          <w:sz w:val="22"/>
          <w:szCs w:val="22"/>
          <w:lang w:eastAsia="en-GB"/>
        </w:rPr>
        <w:t xml:space="preserve"> AF</w:t>
      </w:r>
      <w:r w:rsidR="00103580">
        <w:rPr>
          <w:bCs/>
          <w:sz w:val="22"/>
          <w:szCs w:val="22"/>
          <w:lang w:eastAsia="en-GB"/>
        </w:rPr>
        <w:t xml:space="preserve"> accurately</w:t>
      </w:r>
      <w:r w:rsidR="00EF4A1B">
        <w:rPr>
          <w:bCs/>
          <w:sz w:val="22"/>
          <w:szCs w:val="22"/>
          <w:lang w:eastAsia="en-GB"/>
        </w:rPr>
        <w:t xml:space="preserve">. </w:t>
      </w:r>
      <w:r w:rsidR="00C30491" w:rsidRPr="00730701">
        <w:rPr>
          <w:bCs/>
          <w:sz w:val="22"/>
          <w:szCs w:val="22"/>
          <w:lang w:eastAsia="en-GB"/>
        </w:rPr>
        <w:t xml:space="preserve">The consumer devices performed as well or better than </w:t>
      </w:r>
      <w:proofErr w:type="spellStart"/>
      <w:r w:rsidR="00C30491" w:rsidRPr="00730701">
        <w:rPr>
          <w:bCs/>
          <w:sz w:val="22"/>
          <w:szCs w:val="22"/>
          <w:lang w:eastAsia="en-GB"/>
        </w:rPr>
        <w:t>WatchBP</w:t>
      </w:r>
      <w:proofErr w:type="spellEnd"/>
      <w:r w:rsidR="00C30491" w:rsidRPr="00730701">
        <w:rPr>
          <w:bCs/>
          <w:sz w:val="22"/>
          <w:szCs w:val="22"/>
          <w:lang w:eastAsia="en-GB"/>
        </w:rPr>
        <w:t xml:space="preserve"> and </w:t>
      </w:r>
      <w:proofErr w:type="spellStart"/>
      <w:r w:rsidR="00C30491" w:rsidRPr="00730701">
        <w:rPr>
          <w:bCs/>
          <w:sz w:val="22"/>
          <w:szCs w:val="22"/>
          <w:lang w:eastAsia="en-GB"/>
        </w:rPr>
        <w:t>AliveCor</w:t>
      </w:r>
      <w:proofErr w:type="spellEnd"/>
      <w:r w:rsidR="00C30491" w:rsidRPr="00730701">
        <w:rPr>
          <w:bCs/>
          <w:sz w:val="22"/>
          <w:szCs w:val="22"/>
          <w:lang w:eastAsia="en-GB"/>
        </w:rPr>
        <w:t xml:space="preserve"> and have the capability to store or transmit ECG data which could be used to confirm AF. </w:t>
      </w:r>
    </w:p>
    <w:p w14:paraId="5505EAB9" w14:textId="613C4D67" w:rsidR="002A30CF" w:rsidRDefault="002A30CF" w:rsidP="00C752D3">
      <w:pPr>
        <w:pStyle w:val="NormalWeb"/>
        <w:spacing w:line="480" w:lineRule="auto"/>
        <w:jc w:val="both"/>
        <w:rPr>
          <w:rFonts w:ascii="Times New Roman" w:hAnsi="Times New Roman"/>
          <w:b/>
        </w:rPr>
      </w:pPr>
      <w:r w:rsidRPr="00CD6528">
        <w:rPr>
          <w:rFonts w:ascii="Times New Roman" w:hAnsi="Times New Roman"/>
          <w:b/>
        </w:rPr>
        <w:lastRenderedPageBreak/>
        <w:t xml:space="preserve">Acknowledgments </w:t>
      </w:r>
    </w:p>
    <w:p w14:paraId="0D2E6EC6" w14:textId="58525DE5" w:rsidR="004C0BC8" w:rsidRPr="004C0BC8" w:rsidRDefault="004C0BC8" w:rsidP="00C752D3">
      <w:pPr>
        <w:pStyle w:val="NormalWeb"/>
        <w:spacing w:line="480" w:lineRule="auto"/>
        <w:jc w:val="both"/>
        <w:rPr>
          <w:rFonts w:ascii="Times New Roman" w:hAnsi="Times New Roman"/>
          <w:sz w:val="22"/>
          <w:szCs w:val="22"/>
        </w:rPr>
      </w:pPr>
      <w:r>
        <w:rPr>
          <w:rFonts w:ascii="Times New Roman" w:hAnsi="Times New Roman"/>
          <w:sz w:val="22"/>
          <w:szCs w:val="22"/>
        </w:rPr>
        <w:t>We thank the CRN Wessex team and in particular</w:t>
      </w:r>
      <w:r w:rsidR="004A30A6">
        <w:rPr>
          <w:rFonts w:ascii="Times New Roman" w:hAnsi="Times New Roman"/>
          <w:sz w:val="22"/>
          <w:szCs w:val="22"/>
        </w:rPr>
        <w:t xml:space="preserve"> Kerry Gunner, Clare Grocott, Julie Kennedy</w:t>
      </w:r>
      <w:r w:rsidR="00EF5E06">
        <w:rPr>
          <w:rFonts w:ascii="Times New Roman" w:hAnsi="Times New Roman"/>
          <w:sz w:val="22"/>
          <w:szCs w:val="22"/>
        </w:rPr>
        <w:t xml:space="preserve">, Vivian Sparshott and the trial manager Kate Martinson. </w:t>
      </w:r>
    </w:p>
    <w:p w14:paraId="797E3776" w14:textId="1E50ACCF" w:rsidR="002A30CF" w:rsidRDefault="002A30CF" w:rsidP="00C752D3">
      <w:pPr>
        <w:pStyle w:val="NormalWeb"/>
        <w:spacing w:line="480" w:lineRule="auto"/>
        <w:jc w:val="both"/>
        <w:rPr>
          <w:rFonts w:ascii="Times New Roman" w:hAnsi="Times New Roman"/>
          <w:b/>
        </w:rPr>
      </w:pPr>
      <w:r w:rsidRPr="00CD6528">
        <w:rPr>
          <w:rFonts w:ascii="Times New Roman" w:hAnsi="Times New Roman"/>
          <w:b/>
        </w:rPr>
        <w:t>Sources of funding</w:t>
      </w:r>
    </w:p>
    <w:p w14:paraId="6AE90590" w14:textId="42157224" w:rsidR="00EF5E06" w:rsidRPr="00EF5E06" w:rsidRDefault="00EF5E06" w:rsidP="00C752D3">
      <w:pPr>
        <w:pStyle w:val="NormalWeb"/>
        <w:spacing w:line="480" w:lineRule="auto"/>
        <w:jc w:val="both"/>
        <w:rPr>
          <w:rFonts w:ascii="Times New Roman" w:hAnsi="Times New Roman"/>
          <w:sz w:val="22"/>
          <w:szCs w:val="22"/>
        </w:rPr>
      </w:pPr>
      <w:r w:rsidRPr="00EF5E06">
        <w:rPr>
          <w:rFonts w:ascii="Times New Roman" w:hAnsi="Times New Roman"/>
          <w:sz w:val="22"/>
          <w:szCs w:val="22"/>
        </w:rPr>
        <w:t>This</w:t>
      </w:r>
      <w:r w:rsidR="00C42019">
        <w:rPr>
          <w:rFonts w:ascii="Times New Roman" w:hAnsi="Times New Roman"/>
          <w:sz w:val="22"/>
          <w:szCs w:val="22"/>
        </w:rPr>
        <w:t xml:space="preserve"> paper presents independent research funded</w:t>
      </w:r>
      <w:r w:rsidRPr="00EF5E06">
        <w:rPr>
          <w:rFonts w:ascii="Times New Roman" w:hAnsi="Times New Roman"/>
          <w:sz w:val="22"/>
          <w:szCs w:val="22"/>
        </w:rPr>
        <w:t xml:space="preserve"> by the National</w:t>
      </w:r>
      <w:r>
        <w:rPr>
          <w:rFonts w:ascii="Times New Roman" w:hAnsi="Times New Roman"/>
          <w:sz w:val="22"/>
          <w:szCs w:val="22"/>
        </w:rPr>
        <w:t xml:space="preserve"> Institute of Health Research School for Primary Care Research (</w:t>
      </w:r>
      <w:r w:rsidR="00C42019">
        <w:rPr>
          <w:rFonts w:ascii="Times New Roman" w:hAnsi="Times New Roman"/>
          <w:sz w:val="22"/>
          <w:szCs w:val="22"/>
        </w:rPr>
        <w:t xml:space="preserve">NIHR </w:t>
      </w:r>
      <w:r>
        <w:rPr>
          <w:rFonts w:ascii="Times New Roman" w:hAnsi="Times New Roman"/>
          <w:sz w:val="22"/>
          <w:szCs w:val="22"/>
        </w:rPr>
        <w:t>SPCR) FR 11: Project No:318</w:t>
      </w:r>
      <w:r w:rsidR="00C42019">
        <w:rPr>
          <w:rFonts w:ascii="Times New Roman" w:hAnsi="Times New Roman"/>
          <w:sz w:val="22"/>
          <w:szCs w:val="22"/>
        </w:rPr>
        <w:t>.</w:t>
      </w:r>
    </w:p>
    <w:p w14:paraId="246D3481" w14:textId="0637177E" w:rsidR="009705B5" w:rsidRDefault="002A30CF" w:rsidP="00C752D3">
      <w:pPr>
        <w:pStyle w:val="NormalWeb"/>
        <w:spacing w:line="480" w:lineRule="auto"/>
        <w:jc w:val="both"/>
        <w:rPr>
          <w:rFonts w:ascii="Times New Roman" w:hAnsi="Times New Roman"/>
          <w:b/>
        </w:rPr>
      </w:pPr>
      <w:r w:rsidRPr="00CD6528">
        <w:rPr>
          <w:rFonts w:ascii="Times New Roman" w:hAnsi="Times New Roman"/>
          <w:b/>
        </w:rPr>
        <w:t>Disclosures</w:t>
      </w:r>
    </w:p>
    <w:p w14:paraId="0A8D011D" w14:textId="7E6CCDBA" w:rsidR="00DB7C2F" w:rsidRDefault="00C42019" w:rsidP="00C752D3">
      <w:pPr>
        <w:pStyle w:val="NormalWeb"/>
        <w:spacing w:line="480" w:lineRule="auto"/>
        <w:jc w:val="both"/>
        <w:rPr>
          <w:rFonts w:ascii="Times New Roman" w:hAnsi="Times New Roman"/>
        </w:rPr>
      </w:pPr>
      <w:r>
        <w:rPr>
          <w:rFonts w:ascii="Times New Roman" w:hAnsi="Times New Roman"/>
        </w:rPr>
        <w:t>The views</w:t>
      </w:r>
      <w:r w:rsidR="00DB7C2F">
        <w:rPr>
          <w:rFonts w:ascii="Times New Roman" w:hAnsi="Times New Roman"/>
        </w:rPr>
        <w:t xml:space="preserve"> expressed </w:t>
      </w:r>
      <w:r>
        <w:rPr>
          <w:rFonts w:ascii="Times New Roman" w:hAnsi="Times New Roman"/>
        </w:rPr>
        <w:t xml:space="preserve">are those of the authors(s) and not necessarily those of the NIHR, the NHS or the department of Health or </w:t>
      </w:r>
      <w:r w:rsidRPr="00C42019">
        <w:rPr>
          <w:rFonts w:ascii="Times New Roman" w:hAnsi="Times New Roman"/>
        </w:rPr>
        <w:t>Leonardo MW Ltd</w:t>
      </w:r>
      <w:r>
        <w:rPr>
          <w:rFonts w:ascii="Times New Roman" w:hAnsi="Times New Roman"/>
        </w:rPr>
        <w:t>.</w:t>
      </w:r>
    </w:p>
    <w:p w14:paraId="3F3661A0" w14:textId="0CF36A32" w:rsidR="005B336C" w:rsidRPr="005D49D0" w:rsidRDefault="005B336C" w:rsidP="00C752D3">
      <w:pPr>
        <w:pStyle w:val="details1"/>
        <w:numPr>
          <w:ilvl w:val="0"/>
          <w:numId w:val="9"/>
        </w:numPr>
        <w:shd w:val="clear" w:color="auto" w:fill="FFFFFF"/>
        <w:spacing w:line="480" w:lineRule="auto"/>
        <w:rPr>
          <w:sz w:val="20"/>
          <w:szCs w:val="20"/>
        </w:rPr>
      </w:pPr>
      <w:bookmarkStart w:id="1" w:name="_Ref517789112"/>
      <w:r w:rsidRPr="005D49D0">
        <w:rPr>
          <w:bCs w:val="0"/>
          <w:sz w:val="20"/>
          <w:szCs w:val="20"/>
        </w:rPr>
        <w:t>Lown M</w:t>
      </w:r>
      <w:r w:rsidRPr="005D49D0">
        <w:rPr>
          <w:sz w:val="20"/>
          <w:szCs w:val="20"/>
        </w:rPr>
        <w:t xml:space="preserve">, Garrard J, Irving G, Edwards D, Hobbs FR, </w:t>
      </w:r>
      <w:proofErr w:type="gramStart"/>
      <w:r w:rsidRPr="005D49D0">
        <w:rPr>
          <w:sz w:val="20"/>
          <w:szCs w:val="20"/>
        </w:rPr>
        <w:t>Mant</w:t>
      </w:r>
      <w:proofErr w:type="gramEnd"/>
      <w:r w:rsidRPr="005D49D0">
        <w:rPr>
          <w:sz w:val="20"/>
          <w:szCs w:val="20"/>
        </w:rPr>
        <w:t xml:space="preserve"> J. </w:t>
      </w:r>
      <w:hyperlink r:id="rId9" w:history="1">
        <w:r w:rsidRPr="005D49D0">
          <w:rPr>
            <w:sz w:val="20"/>
            <w:szCs w:val="20"/>
          </w:rPr>
          <w:t>Should we screen for atrial fibrillation?</w:t>
        </w:r>
      </w:hyperlink>
      <w:r w:rsidRPr="005D49D0">
        <w:rPr>
          <w:rStyle w:val="jrnl"/>
          <w:sz w:val="20"/>
          <w:szCs w:val="20"/>
        </w:rPr>
        <w:t xml:space="preserve"> </w:t>
      </w:r>
      <w:r w:rsidRPr="00022422">
        <w:rPr>
          <w:rStyle w:val="jrnl"/>
          <w:i/>
          <w:sz w:val="20"/>
          <w:szCs w:val="20"/>
        </w:rPr>
        <w:t xml:space="preserve">Br J Gen </w:t>
      </w:r>
      <w:proofErr w:type="spellStart"/>
      <w:r w:rsidRPr="00022422">
        <w:rPr>
          <w:rStyle w:val="jrnl"/>
          <w:i/>
          <w:sz w:val="20"/>
          <w:szCs w:val="20"/>
        </w:rPr>
        <w:t>Pract</w:t>
      </w:r>
      <w:proofErr w:type="spellEnd"/>
      <w:r w:rsidRPr="00022422">
        <w:rPr>
          <w:i/>
          <w:sz w:val="20"/>
          <w:szCs w:val="20"/>
        </w:rPr>
        <w:t>.</w:t>
      </w:r>
      <w:r w:rsidR="005A5B3D">
        <w:rPr>
          <w:sz w:val="20"/>
          <w:szCs w:val="20"/>
        </w:rPr>
        <w:t xml:space="preserve"> 2017</w:t>
      </w:r>
      <w:proofErr w:type="gramStart"/>
      <w:r w:rsidR="005A5B3D">
        <w:rPr>
          <w:sz w:val="20"/>
          <w:szCs w:val="20"/>
        </w:rPr>
        <w:t>;</w:t>
      </w:r>
      <w:r w:rsidRPr="005D49D0">
        <w:rPr>
          <w:sz w:val="20"/>
          <w:szCs w:val="20"/>
        </w:rPr>
        <w:t>67:296</w:t>
      </w:r>
      <w:proofErr w:type="gramEnd"/>
      <w:r w:rsidRPr="005D49D0">
        <w:rPr>
          <w:sz w:val="20"/>
          <w:szCs w:val="20"/>
        </w:rPr>
        <w:t xml:space="preserve">-297. </w:t>
      </w:r>
      <w:bookmarkEnd w:id="1"/>
    </w:p>
    <w:bookmarkStart w:id="2" w:name="_Ref517789218"/>
    <w:p w14:paraId="4903920B" w14:textId="4EC02087" w:rsidR="00FB34B3" w:rsidRPr="005D49D0" w:rsidRDefault="00133375" w:rsidP="00C752D3">
      <w:pPr>
        <w:pStyle w:val="ListParagraph"/>
        <w:widowControl w:val="0"/>
        <w:numPr>
          <w:ilvl w:val="0"/>
          <w:numId w:val="9"/>
        </w:numPr>
        <w:autoSpaceDE w:val="0"/>
        <w:autoSpaceDN w:val="0"/>
        <w:adjustRightInd w:val="0"/>
        <w:spacing w:line="480" w:lineRule="auto"/>
        <w:jc w:val="both"/>
        <w:rPr>
          <w:color w:val="000000" w:themeColor="text1"/>
          <w:sz w:val="20"/>
          <w:szCs w:val="20"/>
        </w:rPr>
      </w:pPr>
      <w:r>
        <w:fldChar w:fldCharType="begin"/>
      </w:r>
      <w:r>
        <w:instrText xml:space="preserve"> HYPERLINK "https://www.ncbi.nlm.nih.gov/pubmed/?term=Taggar%20JS%5BAuthor%5D&amp;cauthor=true&amp;cauthor_uid=26464292" </w:instrText>
      </w:r>
      <w:r>
        <w:fldChar w:fldCharType="separate"/>
      </w:r>
      <w:proofErr w:type="spellStart"/>
      <w:r w:rsidR="00FB34B3" w:rsidRPr="005D49D0">
        <w:rPr>
          <w:color w:val="000000" w:themeColor="text1"/>
          <w:sz w:val="20"/>
          <w:szCs w:val="20"/>
        </w:rPr>
        <w:t>Taggar</w:t>
      </w:r>
      <w:proofErr w:type="spellEnd"/>
      <w:r w:rsidR="00FB34B3" w:rsidRPr="005D49D0">
        <w:rPr>
          <w:color w:val="000000" w:themeColor="text1"/>
          <w:sz w:val="20"/>
          <w:szCs w:val="20"/>
        </w:rPr>
        <w:t xml:space="preserve"> JS</w:t>
      </w:r>
      <w:r>
        <w:rPr>
          <w:color w:val="000000" w:themeColor="text1"/>
          <w:sz w:val="20"/>
          <w:szCs w:val="20"/>
        </w:rPr>
        <w:fldChar w:fldCharType="end"/>
      </w:r>
      <w:r w:rsidR="00FB34B3" w:rsidRPr="005D49D0">
        <w:rPr>
          <w:color w:val="000000" w:themeColor="text1"/>
          <w:sz w:val="20"/>
          <w:szCs w:val="20"/>
        </w:rPr>
        <w:t xml:space="preserve">, </w:t>
      </w:r>
      <w:hyperlink r:id="rId10" w:history="1">
        <w:r w:rsidR="00FB34B3" w:rsidRPr="005D49D0">
          <w:rPr>
            <w:color w:val="000000" w:themeColor="text1"/>
            <w:sz w:val="20"/>
            <w:szCs w:val="20"/>
          </w:rPr>
          <w:t>Coleman T</w:t>
        </w:r>
      </w:hyperlink>
      <w:r w:rsidR="00FB34B3" w:rsidRPr="005D49D0">
        <w:rPr>
          <w:color w:val="000000" w:themeColor="text1"/>
          <w:sz w:val="20"/>
          <w:szCs w:val="20"/>
        </w:rPr>
        <w:t xml:space="preserve">, </w:t>
      </w:r>
      <w:hyperlink r:id="rId11" w:history="1">
        <w:r w:rsidR="00FB34B3" w:rsidRPr="005D49D0">
          <w:rPr>
            <w:color w:val="000000" w:themeColor="text1"/>
            <w:sz w:val="20"/>
            <w:szCs w:val="20"/>
          </w:rPr>
          <w:t>Lewis S</w:t>
        </w:r>
      </w:hyperlink>
      <w:r w:rsidR="00FB34B3" w:rsidRPr="005D49D0">
        <w:rPr>
          <w:color w:val="000000" w:themeColor="text1"/>
          <w:sz w:val="20"/>
          <w:szCs w:val="20"/>
        </w:rPr>
        <w:t xml:space="preserve">, Heneghan C, </w:t>
      </w:r>
      <w:hyperlink r:id="rId12" w:history="1">
        <w:r w:rsidR="00FB34B3" w:rsidRPr="005D49D0">
          <w:rPr>
            <w:color w:val="000000" w:themeColor="text1"/>
            <w:sz w:val="20"/>
            <w:szCs w:val="20"/>
          </w:rPr>
          <w:t>Jones M</w:t>
        </w:r>
      </w:hyperlink>
      <w:r w:rsidR="00FB34B3" w:rsidRPr="005D49D0">
        <w:rPr>
          <w:color w:val="000000" w:themeColor="text1"/>
          <w:sz w:val="20"/>
          <w:szCs w:val="20"/>
        </w:rPr>
        <w:t xml:space="preserve">. Accuracy of methods for detecting an irregular pulse and suspected atrial fibrillation: A systematic review and meta-analysis. </w:t>
      </w:r>
      <w:hyperlink r:id="rId13" w:tooltip="European journal of preventive cardiology." w:history="1">
        <w:proofErr w:type="spellStart"/>
        <w:r w:rsidR="00FB34B3" w:rsidRPr="00022422">
          <w:rPr>
            <w:i/>
            <w:color w:val="000000" w:themeColor="text1"/>
            <w:sz w:val="20"/>
            <w:szCs w:val="20"/>
          </w:rPr>
          <w:t>Eur</w:t>
        </w:r>
        <w:proofErr w:type="spellEnd"/>
        <w:r w:rsidR="00FB34B3" w:rsidRPr="00022422">
          <w:rPr>
            <w:i/>
            <w:color w:val="000000" w:themeColor="text1"/>
            <w:sz w:val="20"/>
            <w:szCs w:val="20"/>
          </w:rPr>
          <w:t xml:space="preserve"> J </w:t>
        </w:r>
        <w:proofErr w:type="spellStart"/>
        <w:r w:rsidR="00FB34B3" w:rsidRPr="00022422">
          <w:rPr>
            <w:i/>
            <w:color w:val="000000" w:themeColor="text1"/>
            <w:sz w:val="20"/>
            <w:szCs w:val="20"/>
          </w:rPr>
          <w:t>Prev</w:t>
        </w:r>
        <w:proofErr w:type="spellEnd"/>
        <w:r w:rsidR="00FB34B3" w:rsidRPr="00022422">
          <w:rPr>
            <w:i/>
            <w:color w:val="000000" w:themeColor="text1"/>
            <w:sz w:val="20"/>
            <w:szCs w:val="20"/>
          </w:rPr>
          <w:t xml:space="preserve"> </w:t>
        </w:r>
        <w:proofErr w:type="spellStart"/>
        <w:r w:rsidR="00FB34B3" w:rsidRPr="00022422">
          <w:rPr>
            <w:i/>
            <w:color w:val="000000" w:themeColor="text1"/>
            <w:sz w:val="20"/>
            <w:szCs w:val="20"/>
          </w:rPr>
          <w:t>Cardiol</w:t>
        </w:r>
        <w:proofErr w:type="spellEnd"/>
        <w:r w:rsidR="00FB34B3" w:rsidRPr="00022422">
          <w:rPr>
            <w:i/>
            <w:color w:val="000000" w:themeColor="text1"/>
            <w:sz w:val="20"/>
            <w:szCs w:val="20"/>
          </w:rPr>
          <w:t>.</w:t>
        </w:r>
      </w:hyperlink>
      <w:r w:rsidR="00051374">
        <w:rPr>
          <w:color w:val="000000" w:themeColor="text1"/>
          <w:sz w:val="20"/>
          <w:szCs w:val="20"/>
        </w:rPr>
        <w:t xml:space="preserve"> 2016</w:t>
      </w:r>
      <w:proofErr w:type="gramStart"/>
      <w:r w:rsidR="005A5B3D">
        <w:rPr>
          <w:color w:val="000000" w:themeColor="text1"/>
          <w:sz w:val="20"/>
          <w:szCs w:val="20"/>
        </w:rPr>
        <w:t>;</w:t>
      </w:r>
      <w:r w:rsidR="00FB34B3" w:rsidRPr="005D49D0">
        <w:rPr>
          <w:color w:val="000000" w:themeColor="text1"/>
          <w:sz w:val="20"/>
          <w:szCs w:val="20"/>
        </w:rPr>
        <w:t>23:1330</w:t>
      </w:r>
      <w:proofErr w:type="gramEnd"/>
      <w:r w:rsidR="00FB34B3" w:rsidRPr="005D49D0">
        <w:rPr>
          <w:color w:val="000000" w:themeColor="text1"/>
          <w:sz w:val="20"/>
          <w:szCs w:val="20"/>
        </w:rPr>
        <w:t>-</w:t>
      </w:r>
      <w:r w:rsidR="00022422">
        <w:rPr>
          <w:color w:val="000000" w:themeColor="text1"/>
          <w:sz w:val="20"/>
          <w:szCs w:val="20"/>
        </w:rPr>
        <w:t>133</w:t>
      </w:r>
      <w:r w:rsidR="00FB34B3" w:rsidRPr="005D49D0">
        <w:rPr>
          <w:color w:val="000000" w:themeColor="text1"/>
          <w:sz w:val="20"/>
          <w:szCs w:val="20"/>
        </w:rPr>
        <w:t>8.</w:t>
      </w:r>
      <w:bookmarkEnd w:id="2"/>
    </w:p>
    <w:bookmarkStart w:id="3" w:name="_Ref517789539"/>
    <w:p w14:paraId="7E2532F0" w14:textId="3EBDD4E2" w:rsidR="00E26B76" w:rsidRPr="005D49D0" w:rsidRDefault="00133375" w:rsidP="00C752D3">
      <w:pPr>
        <w:pStyle w:val="ListParagraph"/>
        <w:numPr>
          <w:ilvl w:val="0"/>
          <w:numId w:val="9"/>
        </w:numPr>
        <w:spacing w:before="100" w:beforeAutospacing="1" w:after="100" w:afterAutospacing="1" w:line="480" w:lineRule="auto"/>
        <w:rPr>
          <w:sz w:val="20"/>
          <w:szCs w:val="20"/>
        </w:rPr>
      </w:pPr>
      <w:r>
        <w:fldChar w:fldCharType="begin"/>
      </w:r>
      <w:r>
        <w:instrText xml:space="preserve"> HYPERLINK "https://www.ncbi.nlm.nih.gov/pubmed/?term=Kroll%20RR%5BAuthor%5D&amp;cauthor=true&amp;cauthor_uid=27651304" </w:instrText>
      </w:r>
      <w:r>
        <w:fldChar w:fldCharType="separate"/>
      </w:r>
      <w:r w:rsidR="00E26B76" w:rsidRPr="005D49D0">
        <w:rPr>
          <w:sz w:val="20"/>
          <w:szCs w:val="20"/>
        </w:rPr>
        <w:t>Kroll RR</w:t>
      </w:r>
      <w:r>
        <w:rPr>
          <w:sz w:val="20"/>
          <w:szCs w:val="20"/>
        </w:rPr>
        <w:fldChar w:fldCharType="end"/>
      </w:r>
      <w:r w:rsidR="00E26B76" w:rsidRPr="005D49D0">
        <w:rPr>
          <w:sz w:val="20"/>
          <w:szCs w:val="20"/>
        </w:rPr>
        <w:t xml:space="preserve">, </w:t>
      </w:r>
      <w:hyperlink r:id="rId14" w:history="1">
        <w:r w:rsidR="00E26B76" w:rsidRPr="005D49D0">
          <w:rPr>
            <w:sz w:val="20"/>
            <w:szCs w:val="20"/>
          </w:rPr>
          <w:t>Boyd JG</w:t>
        </w:r>
      </w:hyperlink>
      <w:r w:rsidR="00E26B76" w:rsidRPr="005D49D0">
        <w:rPr>
          <w:sz w:val="20"/>
          <w:szCs w:val="20"/>
        </w:rPr>
        <w:t xml:space="preserve">, </w:t>
      </w:r>
      <w:hyperlink r:id="rId15" w:history="1">
        <w:proofErr w:type="spellStart"/>
        <w:r w:rsidR="00E26B76" w:rsidRPr="005D49D0">
          <w:rPr>
            <w:sz w:val="20"/>
            <w:szCs w:val="20"/>
          </w:rPr>
          <w:t>Maslove</w:t>
        </w:r>
        <w:proofErr w:type="spellEnd"/>
        <w:r w:rsidR="00E26B76" w:rsidRPr="005D49D0">
          <w:rPr>
            <w:sz w:val="20"/>
            <w:szCs w:val="20"/>
          </w:rPr>
          <w:t xml:space="preserve"> DM</w:t>
        </w:r>
      </w:hyperlink>
      <w:r w:rsidR="00051374">
        <w:rPr>
          <w:sz w:val="20"/>
          <w:szCs w:val="20"/>
        </w:rPr>
        <w:t>.</w:t>
      </w:r>
      <w:r w:rsidR="00F455D0" w:rsidRPr="005D49D0">
        <w:rPr>
          <w:sz w:val="20"/>
          <w:szCs w:val="20"/>
        </w:rPr>
        <w:t xml:space="preserve"> Accuracy of a Wrist-Worn Wearable Device for Monitoring Heart Rates in Hospital Inpatients: A Prospective Observational Study. </w:t>
      </w:r>
      <w:hyperlink r:id="rId16" w:tooltip="Journal of medical Internet research." w:history="1">
        <w:r w:rsidR="00F455D0" w:rsidRPr="00051374">
          <w:rPr>
            <w:i/>
            <w:sz w:val="20"/>
            <w:szCs w:val="20"/>
          </w:rPr>
          <w:t>J Med Internet Res</w:t>
        </w:r>
        <w:r w:rsidR="00F455D0" w:rsidRPr="005D49D0">
          <w:rPr>
            <w:sz w:val="20"/>
            <w:szCs w:val="20"/>
          </w:rPr>
          <w:t>.</w:t>
        </w:r>
      </w:hyperlink>
      <w:r w:rsidR="005A5B3D">
        <w:rPr>
          <w:sz w:val="20"/>
          <w:szCs w:val="20"/>
        </w:rPr>
        <w:t xml:space="preserve"> 2016</w:t>
      </w:r>
      <w:proofErr w:type="gramStart"/>
      <w:r w:rsidR="005A5B3D">
        <w:rPr>
          <w:sz w:val="20"/>
          <w:szCs w:val="20"/>
        </w:rPr>
        <w:t>;</w:t>
      </w:r>
      <w:r w:rsidR="00F455D0" w:rsidRPr="005D49D0">
        <w:rPr>
          <w:sz w:val="20"/>
          <w:szCs w:val="20"/>
        </w:rPr>
        <w:t>18</w:t>
      </w:r>
      <w:bookmarkEnd w:id="3"/>
      <w:r w:rsidR="00051374">
        <w:rPr>
          <w:sz w:val="20"/>
          <w:szCs w:val="20"/>
        </w:rPr>
        <w:t>:e253</w:t>
      </w:r>
      <w:proofErr w:type="gramEnd"/>
      <w:r w:rsidR="00051374">
        <w:rPr>
          <w:sz w:val="20"/>
          <w:szCs w:val="20"/>
        </w:rPr>
        <w:t>.</w:t>
      </w:r>
    </w:p>
    <w:p w14:paraId="010ADFAA" w14:textId="209387FF" w:rsidR="00555280" w:rsidRPr="00051374" w:rsidRDefault="00555280" w:rsidP="00C752D3">
      <w:pPr>
        <w:pStyle w:val="desc"/>
        <w:numPr>
          <w:ilvl w:val="0"/>
          <w:numId w:val="9"/>
        </w:numPr>
        <w:spacing w:line="480" w:lineRule="auto"/>
        <w:rPr>
          <w:sz w:val="20"/>
          <w:szCs w:val="20"/>
        </w:rPr>
      </w:pPr>
      <w:bookmarkStart w:id="4" w:name="_Ref517789566"/>
      <w:r w:rsidRPr="005D49D0">
        <w:rPr>
          <w:sz w:val="20"/>
          <w:szCs w:val="20"/>
        </w:rPr>
        <w:t xml:space="preserve">Cadmus-Bertram L, </w:t>
      </w:r>
      <w:proofErr w:type="spellStart"/>
      <w:r w:rsidRPr="005D49D0">
        <w:rPr>
          <w:sz w:val="20"/>
          <w:szCs w:val="20"/>
        </w:rPr>
        <w:t>Gangnon</w:t>
      </w:r>
      <w:proofErr w:type="spellEnd"/>
      <w:r w:rsidRPr="005D49D0">
        <w:rPr>
          <w:sz w:val="20"/>
          <w:szCs w:val="20"/>
        </w:rPr>
        <w:t xml:space="preserve"> R, </w:t>
      </w:r>
      <w:proofErr w:type="spellStart"/>
      <w:r w:rsidRPr="005D49D0">
        <w:rPr>
          <w:sz w:val="20"/>
          <w:szCs w:val="20"/>
        </w:rPr>
        <w:t>Wirkus</w:t>
      </w:r>
      <w:proofErr w:type="spellEnd"/>
      <w:r w:rsidRPr="005D49D0">
        <w:rPr>
          <w:sz w:val="20"/>
          <w:szCs w:val="20"/>
        </w:rPr>
        <w:t xml:space="preserve"> EJ, </w:t>
      </w:r>
      <w:proofErr w:type="spellStart"/>
      <w:r w:rsidRPr="005D49D0">
        <w:rPr>
          <w:sz w:val="20"/>
          <w:szCs w:val="20"/>
        </w:rPr>
        <w:t>Thraen-Borowski</w:t>
      </w:r>
      <w:proofErr w:type="spellEnd"/>
      <w:r w:rsidRPr="005D49D0">
        <w:rPr>
          <w:sz w:val="20"/>
          <w:szCs w:val="20"/>
        </w:rPr>
        <w:t xml:space="preserve"> </w:t>
      </w:r>
      <w:r w:rsidRPr="00051374">
        <w:rPr>
          <w:sz w:val="20"/>
          <w:szCs w:val="20"/>
        </w:rPr>
        <w:t xml:space="preserve">KM, </w:t>
      </w:r>
      <w:proofErr w:type="spellStart"/>
      <w:r w:rsidRPr="00051374">
        <w:rPr>
          <w:sz w:val="20"/>
          <w:szCs w:val="20"/>
        </w:rPr>
        <w:t>Gorzelitz-Liebhauser</w:t>
      </w:r>
      <w:proofErr w:type="spellEnd"/>
      <w:r w:rsidRPr="00051374">
        <w:rPr>
          <w:sz w:val="20"/>
          <w:szCs w:val="20"/>
        </w:rPr>
        <w:t xml:space="preserve"> J. Accuracy of Heart Rate Monitoring by Some Wrist-Worn Activity Trackers</w:t>
      </w:r>
      <w:r w:rsidR="00F638E9" w:rsidRPr="00051374">
        <w:rPr>
          <w:sz w:val="20"/>
          <w:szCs w:val="20"/>
        </w:rPr>
        <w:t xml:space="preserve">. </w:t>
      </w:r>
      <w:r w:rsidR="00F638E9" w:rsidRPr="00051374">
        <w:rPr>
          <w:rStyle w:val="jrnl"/>
          <w:i/>
          <w:sz w:val="20"/>
          <w:szCs w:val="20"/>
        </w:rPr>
        <w:t>Ann Intern Med</w:t>
      </w:r>
      <w:r w:rsidR="00F638E9" w:rsidRPr="00051374">
        <w:rPr>
          <w:sz w:val="20"/>
          <w:szCs w:val="20"/>
        </w:rPr>
        <w:t>. 2017</w:t>
      </w:r>
      <w:proofErr w:type="gramStart"/>
      <w:r w:rsidR="00770C62">
        <w:rPr>
          <w:sz w:val="20"/>
          <w:szCs w:val="20"/>
        </w:rPr>
        <w:t>;</w:t>
      </w:r>
      <w:r w:rsidR="00051374" w:rsidRPr="00051374">
        <w:rPr>
          <w:sz w:val="20"/>
          <w:szCs w:val="20"/>
        </w:rPr>
        <w:t>167</w:t>
      </w:r>
      <w:r w:rsidR="00F638E9" w:rsidRPr="00051374">
        <w:rPr>
          <w:sz w:val="20"/>
          <w:szCs w:val="20"/>
        </w:rPr>
        <w:t>:607</w:t>
      </w:r>
      <w:proofErr w:type="gramEnd"/>
      <w:r w:rsidR="00F638E9" w:rsidRPr="00051374">
        <w:rPr>
          <w:sz w:val="20"/>
          <w:szCs w:val="20"/>
        </w:rPr>
        <w:t xml:space="preserve">-608. </w:t>
      </w:r>
      <w:bookmarkEnd w:id="4"/>
    </w:p>
    <w:bookmarkStart w:id="5" w:name="_Ref517789630"/>
    <w:p w14:paraId="2BAD73CB" w14:textId="1E7FC9D1" w:rsidR="00D341AC" w:rsidRPr="005D49D0" w:rsidRDefault="00133375" w:rsidP="00C752D3">
      <w:pPr>
        <w:pStyle w:val="Default"/>
        <w:numPr>
          <w:ilvl w:val="0"/>
          <w:numId w:val="9"/>
        </w:numPr>
        <w:spacing w:line="480" w:lineRule="auto"/>
        <w:rPr>
          <w:color w:val="auto"/>
          <w:sz w:val="20"/>
          <w:szCs w:val="20"/>
        </w:rPr>
      </w:pPr>
      <w:r>
        <w:fldChar w:fldCharType="begin"/>
      </w:r>
      <w:r>
        <w:instrText xml:space="preserve"> HYPERLINK "http://www.ncbi.nlm.nih.gov/pubmed/?term=Giles%20D%5BAuthor%5D&amp;cauthor=true&amp;cauthor_uid=26708360" </w:instrText>
      </w:r>
      <w:r>
        <w:fldChar w:fldCharType="separate"/>
      </w:r>
      <w:r w:rsidR="00D341AC" w:rsidRPr="005D49D0">
        <w:rPr>
          <w:color w:val="auto"/>
          <w:sz w:val="20"/>
          <w:szCs w:val="20"/>
        </w:rPr>
        <w:t>Giles D</w:t>
      </w:r>
      <w:r>
        <w:rPr>
          <w:color w:val="auto"/>
          <w:sz w:val="20"/>
          <w:szCs w:val="20"/>
        </w:rPr>
        <w:fldChar w:fldCharType="end"/>
      </w:r>
      <w:r w:rsidR="00D341AC" w:rsidRPr="005D49D0">
        <w:rPr>
          <w:color w:val="auto"/>
          <w:sz w:val="20"/>
          <w:szCs w:val="20"/>
        </w:rPr>
        <w:t xml:space="preserve">, </w:t>
      </w:r>
      <w:hyperlink r:id="rId17" w:history="1">
        <w:r w:rsidR="00D341AC" w:rsidRPr="005D49D0">
          <w:rPr>
            <w:color w:val="auto"/>
            <w:sz w:val="20"/>
            <w:szCs w:val="20"/>
          </w:rPr>
          <w:t>Draper N</w:t>
        </w:r>
      </w:hyperlink>
      <w:r w:rsidR="00D341AC" w:rsidRPr="005D49D0">
        <w:rPr>
          <w:color w:val="auto"/>
          <w:sz w:val="20"/>
          <w:szCs w:val="20"/>
        </w:rPr>
        <w:t xml:space="preserve">, </w:t>
      </w:r>
      <w:hyperlink r:id="rId18" w:history="1">
        <w:r w:rsidR="00D341AC" w:rsidRPr="005D49D0">
          <w:rPr>
            <w:color w:val="auto"/>
            <w:sz w:val="20"/>
            <w:szCs w:val="20"/>
          </w:rPr>
          <w:t>Neil W</w:t>
        </w:r>
      </w:hyperlink>
      <w:r w:rsidR="00D341AC" w:rsidRPr="005D49D0">
        <w:rPr>
          <w:color w:val="auto"/>
          <w:sz w:val="20"/>
          <w:szCs w:val="20"/>
        </w:rPr>
        <w:t>.</w:t>
      </w:r>
      <w:r w:rsidR="00051374">
        <w:rPr>
          <w:color w:val="auto"/>
          <w:sz w:val="20"/>
          <w:szCs w:val="20"/>
        </w:rPr>
        <w:t xml:space="preserve"> </w:t>
      </w:r>
      <w:r w:rsidR="00D341AC" w:rsidRPr="005D49D0">
        <w:rPr>
          <w:color w:val="auto"/>
          <w:sz w:val="20"/>
          <w:szCs w:val="20"/>
        </w:rPr>
        <w:t xml:space="preserve">Validity of the Polar V800 heart rate monitor to measure RR intervals at rest. </w:t>
      </w:r>
      <w:hyperlink r:id="rId19" w:tooltip="European journal of applied physiology." w:history="1">
        <w:proofErr w:type="spellStart"/>
        <w:r w:rsidR="00D341AC" w:rsidRPr="00051374">
          <w:rPr>
            <w:i/>
            <w:color w:val="auto"/>
            <w:sz w:val="20"/>
            <w:szCs w:val="20"/>
          </w:rPr>
          <w:t>Eur</w:t>
        </w:r>
        <w:proofErr w:type="spellEnd"/>
        <w:r w:rsidR="00D341AC" w:rsidRPr="00051374">
          <w:rPr>
            <w:i/>
            <w:color w:val="auto"/>
            <w:sz w:val="20"/>
            <w:szCs w:val="20"/>
          </w:rPr>
          <w:t xml:space="preserve"> J </w:t>
        </w:r>
        <w:proofErr w:type="spellStart"/>
        <w:r w:rsidR="00D341AC" w:rsidRPr="00051374">
          <w:rPr>
            <w:i/>
            <w:color w:val="auto"/>
            <w:sz w:val="20"/>
            <w:szCs w:val="20"/>
          </w:rPr>
          <w:t>Appl</w:t>
        </w:r>
        <w:proofErr w:type="spellEnd"/>
        <w:r w:rsidR="00D341AC" w:rsidRPr="00051374">
          <w:rPr>
            <w:i/>
            <w:color w:val="auto"/>
            <w:sz w:val="20"/>
            <w:szCs w:val="20"/>
          </w:rPr>
          <w:t xml:space="preserve"> Physiol.</w:t>
        </w:r>
      </w:hyperlink>
      <w:r w:rsidR="00770C62">
        <w:rPr>
          <w:color w:val="auto"/>
          <w:sz w:val="20"/>
          <w:szCs w:val="20"/>
        </w:rPr>
        <w:t xml:space="preserve"> 2016</w:t>
      </w:r>
      <w:proofErr w:type="gramStart"/>
      <w:r w:rsidR="00770C62">
        <w:rPr>
          <w:color w:val="auto"/>
          <w:sz w:val="20"/>
          <w:szCs w:val="20"/>
        </w:rPr>
        <w:t>;</w:t>
      </w:r>
      <w:r w:rsidR="00051374">
        <w:rPr>
          <w:color w:val="auto"/>
          <w:sz w:val="20"/>
          <w:szCs w:val="20"/>
        </w:rPr>
        <w:t>116</w:t>
      </w:r>
      <w:r w:rsidR="00D341AC" w:rsidRPr="005D49D0">
        <w:rPr>
          <w:color w:val="auto"/>
          <w:sz w:val="20"/>
          <w:szCs w:val="20"/>
        </w:rPr>
        <w:t>:563</w:t>
      </w:r>
      <w:proofErr w:type="gramEnd"/>
      <w:r w:rsidR="00D341AC" w:rsidRPr="005D49D0">
        <w:rPr>
          <w:color w:val="auto"/>
          <w:sz w:val="20"/>
          <w:szCs w:val="20"/>
        </w:rPr>
        <w:t>-</w:t>
      </w:r>
      <w:r w:rsidR="00051374">
        <w:rPr>
          <w:color w:val="auto"/>
          <w:sz w:val="20"/>
          <w:szCs w:val="20"/>
        </w:rPr>
        <w:t>5</w:t>
      </w:r>
      <w:r w:rsidR="00D341AC" w:rsidRPr="005D49D0">
        <w:rPr>
          <w:color w:val="auto"/>
          <w:sz w:val="20"/>
          <w:szCs w:val="20"/>
        </w:rPr>
        <w:t>71.</w:t>
      </w:r>
      <w:bookmarkEnd w:id="5"/>
    </w:p>
    <w:bookmarkStart w:id="6" w:name="_Ref517789673"/>
    <w:p w14:paraId="16D5383D" w14:textId="28A4BC35" w:rsidR="000E5120" w:rsidRPr="005D49D0" w:rsidRDefault="00133375" w:rsidP="00C752D3">
      <w:pPr>
        <w:pStyle w:val="Default"/>
        <w:numPr>
          <w:ilvl w:val="0"/>
          <w:numId w:val="9"/>
        </w:numPr>
        <w:spacing w:line="480" w:lineRule="auto"/>
        <w:rPr>
          <w:color w:val="auto"/>
          <w:sz w:val="20"/>
          <w:szCs w:val="20"/>
        </w:rPr>
      </w:pPr>
      <w:r>
        <w:fldChar w:fldCharType="begin"/>
      </w:r>
      <w:r>
        <w:instrText xml:space="preserve"> HYPERLINK "https://www.ncbi.nlm.nih.gov/pubmed/?term=Parak%20J%5BAuthor%5D&amp;cauthor=true&amp;cauthor_uid=26738173" </w:instrText>
      </w:r>
      <w:r>
        <w:fldChar w:fldCharType="separate"/>
      </w:r>
      <w:proofErr w:type="spellStart"/>
      <w:r w:rsidR="000E5120" w:rsidRPr="005D49D0">
        <w:rPr>
          <w:color w:val="auto"/>
          <w:sz w:val="20"/>
          <w:szCs w:val="20"/>
        </w:rPr>
        <w:t>Parak</w:t>
      </w:r>
      <w:proofErr w:type="spellEnd"/>
      <w:r w:rsidR="000E5120" w:rsidRPr="005D49D0">
        <w:rPr>
          <w:color w:val="auto"/>
          <w:sz w:val="20"/>
          <w:szCs w:val="20"/>
        </w:rPr>
        <w:t xml:space="preserve"> J</w:t>
      </w:r>
      <w:r>
        <w:rPr>
          <w:color w:val="auto"/>
          <w:sz w:val="20"/>
          <w:szCs w:val="20"/>
        </w:rPr>
        <w:fldChar w:fldCharType="end"/>
      </w:r>
      <w:r w:rsidR="000E5120" w:rsidRPr="005D49D0">
        <w:rPr>
          <w:color w:val="auto"/>
          <w:sz w:val="20"/>
          <w:szCs w:val="20"/>
        </w:rPr>
        <w:t xml:space="preserve">, </w:t>
      </w:r>
      <w:hyperlink r:id="rId20" w:history="1">
        <w:proofErr w:type="spellStart"/>
        <w:r w:rsidR="000E5120" w:rsidRPr="005D49D0">
          <w:rPr>
            <w:color w:val="auto"/>
            <w:sz w:val="20"/>
            <w:szCs w:val="20"/>
          </w:rPr>
          <w:t>Tarniceriu</w:t>
        </w:r>
        <w:proofErr w:type="spellEnd"/>
        <w:r w:rsidR="000E5120" w:rsidRPr="005D49D0">
          <w:rPr>
            <w:color w:val="auto"/>
            <w:sz w:val="20"/>
            <w:szCs w:val="20"/>
          </w:rPr>
          <w:t xml:space="preserve"> A</w:t>
        </w:r>
      </w:hyperlink>
      <w:r w:rsidR="000E5120" w:rsidRPr="005D49D0">
        <w:rPr>
          <w:color w:val="auto"/>
          <w:sz w:val="20"/>
          <w:szCs w:val="20"/>
        </w:rPr>
        <w:t xml:space="preserve">, </w:t>
      </w:r>
      <w:hyperlink r:id="rId21" w:history="1">
        <w:proofErr w:type="spellStart"/>
        <w:r w:rsidR="000E5120" w:rsidRPr="005D49D0">
          <w:rPr>
            <w:color w:val="auto"/>
            <w:sz w:val="20"/>
            <w:szCs w:val="20"/>
          </w:rPr>
          <w:t>Renevey</w:t>
        </w:r>
        <w:proofErr w:type="spellEnd"/>
        <w:r w:rsidR="000E5120" w:rsidRPr="005D49D0">
          <w:rPr>
            <w:color w:val="auto"/>
            <w:sz w:val="20"/>
            <w:szCs w:val="20"/>
          </w:rPr>
          <w:t xml:space="preserve"> P</w:t>
        </w:r>
      </w:hyperlink>
      <w:r w:rsidR="000E5120" w:rsidRPr="005D49D0">
        <w:rPr>
          <w:color w:val="auto"/>
          <w:sz w:val="20"/>
          <w:szCs w:val="20"/>
        </w:rPr>
        <w:t xml:space="preserve">, </w:t>
      </w:r>
      <w:hyperlink r:id="rId22" w:history="1">
        <w:proofErr w:type="spellStart"/>
        <w:r w:rsidR="000E5120" w:rsidRPr="005D49D0">
          <w:rPr>
            <w:color w:val="auto"/>
            <w:sz w:val="20"/>
            <w:szCs w:val="20"/>
          </w:rPr>
          <w:t>Bertschi</w:t>
        </w:r>
        <w:proofErr w:type="spellEnd"/>
        <w:r w:rsidR="000E5120" w:rsidRPr="005D49D0">
          <w:rPr>
            <w:color w:val="auto"/>
            <w:sz w:val="20"/>
            <w:szCs w:val="20"/>
          </w:rPr>
          <w:t xml:space="preserve"> M</w:t>
        </w:r>
      </w:hyperlink>
      <w:r w:rsidR="000E5120" w:rsidRPr="005D49D0">
        <w:rPr>
          <w:color w:val="auto"/>
          <w:sz w:val="20"/>
          <w:szCs w:val="20"/>
        </w:rPr>
        <w:t xml:space="preserve">, </w:t>
      </w:r>
      <w:hyperlink r:id="rId23" w:history="1">
        <w:r w:rsidR="000E5120" w:rsidRPr="005D49D0">
          <w:rPr>
            <w:color w:val="auto"/>
            <w:sz w:val="20"/>
            <w:szCs w:val="20"/>
          </w:rPr>
          <w:t>Delgado-Gonzalo R</w:t>
        </w:r>
      </w:hyperlink>
      <w:r w:rsidR="000E5120" w:rsidRPr="005D49D0">
        <w:rPr>
          <w:color w:val="auto"/>
          <w:sz w:val="20"/>
          <w:szCs w:val="20"/>
        </w:rPr>
        <w:t xml:space="preserve">, </w:t>
      </w:r>
      <w:hyperlink r:id="rId24" w:history="1">
        <w:proofErr w:type="spellStart"/>
        <w:r w:rsidR="000E5120" w:rsidRPr="005D49D0">
          <w:rPr>
            <w:color w:val="auto"/>
            <w:sz w:val="20"/>
            <w:szCs w:val="20"/>
          </w:rPr>
          <w:t>Korhonen</w:t>
        </w:r>
        <w:proofErr w:type="spellEnd"/>
        <w:r w:rsidR="000E5120" w:rsidRPr="005D49D0">
          <w:rPr>
            <w:color w:val="auto"/>
            <w:sz w:val="20"/>
            <w:szCs w:val="20"/>
          </w:rPr>
          <w:t xml:space="preserve"> I</w:t>
        </w:r>
      </w:hyperlink>
      <w:r w:rsidR="000E5120" w:rsidRPr="005D49D0">
        <w:rPr>
          <w:color w:val="auto"/>
          <w:sz w:val="20"/>
          <w:szCs w:val="20"/>
        </w:rPr>
        <w:t xml:space="preserve">. </w:t>
      </w:r>
      <w:r w:rsidR="000E5120" w:rsidRPr="005D49D0">
        <w:rPr>
          <w:bCs/>
          <w:color w:val="auto"/>
          <w:kern w:val="36"/>
          <w:sz w:val="20"/>
          <w:szCs w:val="20"/>
        </w:rPr>
        <w:t xml:space="preserve">Evaluation of the beat-to-beat detection accuracy of </w:t>
      </w:r>
      <w:proofErr w:type="spellStart"/>
      <w:r w:rsidR="000E5120" w:rsidRPr="005D49D0">
        <w:rPr>
          <w:bCs/>
          <w:color w:val="auto"/>
          <w:kern w:val="36"/>
          <w:sz w:val="20"/>
          <w:szCs w:val="20"/>
        </w:rPr>
        <w:t>PulseOn</w:t>
      </w:r>
      <w:proofErr w:type="spellEnd"/>
      <w:r w:rsidR="000E5120" w:rsidRPr="005D49D0">
        <w:rPr>
          <w:bCs/>
          <w:color w:val="auto"/>
          <w:kern w:val="36"/>
          <w:sz w:val="20"/>
          <w:szCs w:val="20"/>
        </w:rPr>
        <w:t xml:space="preserve"> wearable optical heart rate monitor. </w:t>
      </w:r>
      <w:hyperlink r:id="rId25" w:tooltip="Conference proceedings : ... Annual International Conference of the IEEE Engineering in Medicine and Biology Society. IEEE Engineering in Medicine and Biology Society. Annual Conference." w:history="1">
        <w:proofErr w:type="spellStart"/>
        <w:r w:rsidR="000E5120" w:rsidRPr="00051374">
          <w:rPr>
            <w:i/>
            <w:color w:val="auto"/>
            <w:sz w:val="20"/>
            <w:szCs w:val="20"/>
          </w:rPr>
          <w:t>Conf</w:t>
        </w:r>
        <w:proofErr w:type="spellEnd"/>
        <w:r w:rsidR="000E5120" w:rsidRPr="00051374">
          <w:rPr>
            <w:i/>
            <w:color w:val="auto"/>
            <w:sz w:val="20"/>
            <w:szCs w:val="20"/>
          </w:rPr>
          <w:t xml:space="preserve"> </w:t>
        </w:r>
        <w:proofErr w:type="spellStart"/>
        <w:r w:rsidR="000E5120" w:rsidRPr="00051374">
          <w:rPr>
            <w:i/>
            <w:color w:val="auto"/>
            <w:sz w:val="20"/>
            <w:szCs w:val="20"/>
          </w:rPr>
          <w:t>Proc</w:t>
        </w:r>
        <w:proofErr w:type="spellEnd"/>
        <w:r w:rsidR="000E5120" w:rsidRPr="00051374">
          <w:rPr>
            <w:i/>
            <w:color w:val="auto"/>
            <w:sz w:val="20"/>
            <w:szCs w:val="20"/>
          </w:rPr>
          <w:t xml:space="preserve"> IEEE </w:t>
        </w:r>
        <w:proofErr w:type="spellStart"/>
        <w:r w:rsidR="000E5120" w:rsidRPr="00051374">
          <w:rPr>
            <w:i/>
            <w:color w:val="auto"/>
            <w:sz w:val="20"/>
            <w:szCs w:val="20"/>
          </w:rPr>
          <w:t>Eng</w:t>
        </w:r>
        <w:proofErr w:type="spellEnd"/>
        <w:r w:rsidR="000E5120" w:rsidRPr="00051374">
          <w:rPr>
            <w:i/>
            <w:color w:val="auto"/>
            <w:sz w:val="20"/>
            <w:szCs w:val="20"/>
          </w:rPr>
          <w:t xml:space="preserve"> Med </w:t>
        </w:r>
        <w:proofErr w:type="spellStart"/>
        <w:r w:rsidR="000E5120" w:rsidRPr="00051374">
          <w:rPr>
            <w:i/>
            <w:color w:val="auto"/>
            <w:sz w:val="20"/>
            <w:szCs w:val="20"/>
          </w:rPr>
          <w:t>Biol</w:t>
        </w:r>
        <w:proofErr w:type="spellEnd"/>
        <w:r w:rsidR="000E5120" w:rsidRPr="00051374">
          <w:rPr>
            <w:i/>
            <w:color w:val="auto"/>
            <w:sz w:val="20"/>
            <w:szCs w:val="20"/>
          </w:rPr>
          <w:t xml:space="preserve"> Soc.</w:t>
        </w:r>
      </w:hyperlink>
      <w:r w:rsidR="000E5120" w:rsidRPr="005D49D0">
        <w:rPr>
          <w:color w:val="auto"/>
          <w:sz w:val="20"/>
          <w:szCs w:val="20"/>
        </w:rPr>
        <w:t xml:space="preserve"> 2015</w:t>
      </w:r>
      <w:proofErr w:type="gramStart"/>
      <w:r w:rsidR="00770C62">
        <w:rPr>
          <w:color w:val="auto"/>
          <w:sz w:val="20"/>
          <w:szCs w:val="20"/>
        </w:rPr>
        <w:t>;</w:t>
      </w:r>
      <w:r w:rsidR="000E5120" w:rsidRPr="005D49D0">
        <w:rPr>
          <w:color w:val="auto"/>
          <w:sz w:val="20"/>
          <w:szCs w:val="20"/>
        </w:rPr>
        <w:t>8099</w:t>
      </w:r>
      <w:proofErr w:type="gramEnd"/>
      <w:r w:rsidR="000E5120" w:rsidRPr="005D49D0">
        <w:rPr>
          <w:color w:val="auto"/>
          <w:sz w:val="20"/>
          <w:szCs w:val="20"/>
        </w:rPr>
        <w:t>-</w:t>
      </w:r>
      <w:r w:rsidR="00051374">
        <w:rPr>
          <w:color w:val="auto"/>
          <w:sz w:val="20"/>
          <w:szCs w:val="20"/>
        </w:rPr>
        <w:t>8</w:t>
      </w:r>
      <w:r w:rsidR="000E5120" w:rsidRPr="005D49D0">
        <w:rPr>
          <w:color w:val="auto"/>
          <w:sz w:val="20"/>
          <w:szCs w:val="20"/>
        </w:rPr>
        <w:t xml:space="preserve">102. </w:t>
      </w:r>
      <w:bookmarkEnd w:id="6"/>
    </w:p>
    <w:p w14:paraId="53F9A2AD" w14:textId="17E8A8F9" w:rsidR="00E26B76" w:rsidRDefault="00A11741" w:rsidP="00C752D3">
      <w:pPr>
        <w:pStyle w:val="desc2"/>
        <w:numPr>
          <w:ilvl w:val="0"/>
          <w:numId w:val="9"/>
        </w:numPr>
        <w:shd w:val="clear" w:color="auto" w:fill="FFFFFF"/>
        <w:spacing w:line="480" w:lineRule="auto"/>
        <w:rPr>
          <w:sz w:val="20"/>
          <w:szCs w:val="20"/>
        </w:rPr>
      </w:pPr>
      <w:bookmarkStart w:id="7" w:name="_Ref517789732"/>
      <w:r w:rsidRPr="005D49D0">
        <w:rPr>
          <w:bCs w:val="0"/>
          <w:sz w:val="20"/>
          <w:szCs w:val="20"/>
        </w:rPr>
        <w:t>Lown M</w:t>
      </w:r>
      <w:r w:rsidRPr="005D49D0">
        <w:rPr>
          <w:sz w:val="20"/>
          <w:szCs w:val="20"/>
        </w:rPr>
        <w:t xml:space="preserve">, Yue A, Lewith G, Little P, Moore M. Screening for Atrial Fibrillation using Economical and accurate </w:t>
      </w:r>
      <w:proofErr w:type="spellStart"/>
      <w:r w:rsidRPr="005D49D0">
        <w:rPr>
          <w:sz w:val="20"/>
          <w:szCs w:val="20"/>
        </w:rPr>
        <w:t>TechnologY</w:t>
      </w:r>
      <w:proofErr w:type="spellEnd"/>
      <w:r w:rsidRPr="005D49D0">
        <w:rPr>
          <w:sz w:val="20"/>
          <w:szCs w:val="20"/>
        </w:rPr>
        <w:t xml:space="preserve"> (SAFETY)-a pilot study. </w:t>
      </w:r>
      <w:r w:rsidRPr="00051374">
        <w:rPr>
          <w:rStyle w:val="jrnl"/>
          <w:i/>
          <w:sz w:val="20"/>
          <w:szCs w:val="20"/>
        </w:rPr>
        <w:t>BMJ Open</w:t>
      </w:r>
      <w:r w:rsidR="00051374" w:rsidRPr="00051374">
        <w:rPr>
          <w:i/>
          <w:sz w:val="20"/>
          <w:szCs w:val="20"/>
        </w:rPr>
        <w:t>.</w:t>
      </w:r>
      <w:r w:rsidR="00051374">
        <w:rPr>
          <w:sz w:val="20"/>
          <w:szCs w:val="20"/>
        </w:rPr>
        <w:t xml:space="preserve"> 2017</w:t>
      </w:r>
      <w:proofErr w:type="gramStart"/>
      <w:r w:rsidR="00770C62">
        <w:rPr>
          <w:sz w:val="20"/>
          <w:szCs w:val="20"/>
        </w:rPr>
        <w:t>;</w:t>
      </w:r>
      <w:r w:rsidR="00051374">
        <w:rPr>
          <w:sz w:val="20"/>
          <w:szCs w:val="20"/>
        </w:rPr>
        <w:t>7</w:t>
      </w:r>
      <w:r w:rsidRPr="005D49D0">
        <w:rPr>
          <w:sz w:val="20"/>
          <w:szCs w:val="20"/>
        </w:rPr>
        <w:t>:e013535</w:t>
      </w:r>
      <w:proofErr w:type="gramEnd"/>
      <w:r w:rsidRPr="005D49D0">
        <w:rPr>
          <w:sz w:val="20"/>
          <w:szCs w:val="20"/>
        </w:rPr>
        <w:t xml:space="preserve">. </w:t>
      </w:r>
      <w:bookmarkEnd w:id="7"/>
    </w:p>
    <w:bookmarkStart w:id="8" w:name="_Ref517790007"/>
    <w:p w14:paraId="1EE9250D" w14:textId="4613CE22" w:rsidR="00CB56D1" w:rsidRPr="00CB56D1" w:rsidRDefault="00133375" w:rsidP="00CB56D1">
      <w:pPr>
        <w:pStyle w:val="desc2"/>
        <w:numPr>
          <w:ilvl w:val="0"/>
          <w:numId w:val="9"/>
        </w:numPr>
        <w:shd w:val="clear" w:color="auto" w:fill="FFFFFF"/>
        <w:spacing w:line="480" w:lineRule="auto"/>
        <w:rPr>
          <w:sz w:val="20"/>
          <w:szCs w:val="20"/>
        </w:rPr>
      </w:pPr>
      <w:r>
        <w:lastRenderedPageBreak/>
        <w:fldChar w:fldCharType="begin"/>
      </w:r>
      <w:r>
        <w:instrText xml:space="preserve"> HYPERLINK "https://www.ncbi.nlm.nih.gov/pubmed/?term=Zhou%20X%5BAuthor%5D&amp;cauthor=true&amp;cauthor_uid=26376341" </w:instrText>
      </w:r>
      <w:r>
        <w:fldChar w:fldCharType="separate"/>
      </w:r>
      <w:r w:rsidR="00CB56D1" w:rsidRPr="005D49D0">
        <w:rPr>
          <w:sz w:val="20"/>
          <w:szCs w:val="20"/>
        </w:rPr>
        <w:t>Zhou X</w:t>
      </w:r>
      <w:r>
        <w:rPr>
          <w:sz w:val="20"/>
          <w:szCs w:val="20"/>
        </w:rPr>
        <w:fldChar w:fldCharType="end"/>
      </w:r>
      <w:r w:rsidR="00CB56D1" w:rsidRPr="005D49D0">
        <w:rPr>
          <w:sz w:val="20"/>
          <w:szCs w:val="20"/>
        </w:rPr>
        <w:t xml:space="preserve">, </w:t>
      </w:r>
      <w:hyperlink r:id="rId26" w:history="1">
        <w:r w:rsidR="00CB56D1" w:rsidRPr="005D49D0">
          <w:rPr>
            <w:sz w:val="20"/>
            <w:szCs w:val="20"/>
          </w:rPr>
          <w:t>Ding H</w:t>
        </w:r>
      </w:hyperlink>
      <w:r w:rsidR="00CB56D1" w:rsidRPr="005D49D0">
        <w:rPr>
          <w:sz w:val="20"/>
          <w:szCs w:val="20"/>
        </w:rPr>
        <w:t xml:space="preserve">, </w:t>
      </w:r>
      <w:hyperlink r:id="rId27" w:history="1">
        <w:r w:rsidR="00CB56D1" w:rsidRPr="005D49D0">
          <w:rPr>
            <w:sz w:val="20"/>
            <w:szCs w:val="20"/>
          </w:rPr>
          <w:t>Wu W</w:t>
        </w:r>
      </w:hyperlink>
      <w:r w:rsidR="00CB56D1" w:rsidRPr="005D49D0">
        <w:rPr>
          <w:sz w:val="20"/>
          <w:szCs w:val="20"/>
        </w:rPr>
        <w:t xml:space="preserve">, </w:t>
      </w:r>
      <w:hyperlink r:id="rId28" w:history="1">
        <w:r w:rsidR="00CB56D1" w:rsidRPr="005D49D0">
          <w:rPr>
            <w:sz w:val="20"/>
            <w:szCs w:val="20"/>
          </w:rPr>
          <w:t>Zhang Y</w:t>
        </w:r>
      </w:hyperlink>
      <w:r w:rsidR="00D635BE">
        <w:rPr>
          <w:sz w:val="20"/>
          <w:szCs w:val="20"/>
        </w:rPr>
        <w:t>.</w:t>
      </w:r>
      <w:r w:rsidR="00CB56D1" w:rsidRPr="005D49D0">
        <w:rPr>
          <w:sz w:val="20"/>
          <w:szCs w:val="20"/>
        </w:rPr>
        <w:t xml:space="preserve"> A </w:t>
      </w:r>
      <w:r w:rsidR="00CB56D1" w:rsidRPr="005D49D0">
        <w:rPr>
          <w:rStyle w:val="highlight2"/>
          <w:sz w:val="20"/>
          <w:szCs w:val="20"/>
        </w:rPr>
        <w:t>Real-Time</w:t>
      </w:r>
      <w:r w:rsidR="00CB56D1" w:rsidRPr="005D49D0">
        <w:rPr>
          <w:sz w:val="20"/>
          <w:szCs w:val="20"/>
        </w:rPr>
        <w:t xml:space="preserve"> </w:t>
      </w:r>
      <w:r w:rsidR="00CB56D1" w:rsidRPr="005D49D0">
        <w:rPr>
          <w:rStyle w:val="highlight2"/>
          <w:sz w:val="20"/>
          <w:szCs w:val="20"/>
        </w:rPr>
        <w:t>Atrial</w:t>
      </w:r>
      <w:r w:rsidR="00CB56D1" w:rsidRPr="005D49D0">
        <w:rPr>
          <w:sz w:val="20"/>
          <w:szCs w:val="20"/>
        </w:rPr>
        <w:t xml:space="preserve"> </w:t>
      </w:r>
      <w:r w:rsidR="00CB56D1" w:rsidRPr="005D49D0">
        <w:rPr>
          <w:rStyle w:val="highlight2"/>
          <w:sz w:val="20"/>
          <w:szCs w:val="20"/>
        </w:rPr>
        <w:t>Fibrillation</w:t>
      </w:r>
      <w:r w:rsidR="00CB56D1" w:rsidRPr="005D49D0">
        <w:rPr>
          <w:sz w:val="20"/>
          <w:szCs w:val="20"/>
        </w:rPr>
        <w:t xml:space="preserve"> </w:t>
      </w:r>
      <w:r w:rsidR="00CB56D1" w:rsidRPr="005D49D0">
        <w:rPr>
          <w:rStyle w:val="highlight2"/>
          <w:sz w:val="20"/>
          <w:szCs w:val="20"/>
        </w:rPr>
        <w:t>Detection</w:t>
      </w:r>
      <w:r w:rsidR="00CB56D1" w:rsidRPr="005D49D0">
        <w:rPr>
          <w:sz w:val="20"/>
          <w:szCs w:val="20"/>
        </w:rPr>
        <w:t xml:space="preserve"> </w:t>
      </w:r>
      <w:r w:rsidR="00CB56D1" w:rsidRPr="005D49D0">
        <w:rPr>
          <w:rStyle w:val="highlight2"/>
          <w:sz w:val="20"/>
          <w:szCs w:val="20"/>
        </w:rPr>
        <w:t>Algorithm</w:t>
      </w:r>
      <w:r w:rsidR="00CB56D1" w:rsidRPr="005D49D0">
        <w:rPr>
          <w:sz w:val="20"/>
          <w:szCs w:val="20"/>
        </w:rPr>
        <w:t xml:space="preserve"> </w:t>
      </w:r>
      <w:r w:rsidR="00CB56D1" w:rsidRPr="005D49D0">
        <w:rPr>
          <w:rStyle w:val="highlight2"/>
          <w:sz w:val="20"/>
          <w:szCs w:val="20"/>
        </w:rPr>
        <w:t>Based</w:t>
      </w:r>
      <w:r w:rsidR="00CB56D1" w:rsidRPr="005D49D0">
        <w:rPr>
          <w:sz w:val="20"/>
          <w:szCs w:val="20"/>
        </w:rPr>
        <w:t xml:space="preserve"> on the </w:t>
      </w:r>
      <w:r w:rsidR="00CB56D1" w:rsidRPr="005D49D0">
        <w:rPr>
          <w:rStyle w:val="highlight2"/>
          <w:sz w:val="20"/>
          <w:szCs w:val="20"/>
        </w:rPr>
        <w:t>Instantaneous</w:t>
      </w:r>
      <w:r w:rsidR="00CB56D1" w:rsidRPr="005D49D0">
        <w:rPr>
          <w:sz w:val="20"/>
          <w:szCs w:val="20"/>
        </w:rPr>
        <w:t xml:space="preserve"> </w:t>
      </w:r>
      <w:r w:rsidR="00CB56D1" w:rsidRPr="005D49D0">
        <w:rPr>
          <w:rStyle w:val="highlight2"/>
          <w:sz w:val="20"/>
          <w:szCs w:val="20"/>
        </w:rPr>
        <w:t>State</w:t>
      </w:r>
      <w:r w:rsidR="00CB56D1" w:rsidRPr="005D49D0">
        <w:rPr>
          <w:sz w:val="20"/>
          <w:szCs w:val="20"/>
        </w:rPr>
        <w:t xml:space="preserve"> of </w:t>
      </w:r>
      <w:r w:rsidR="00CB56D1" w:rsidRPr="005D49D0">
        <w:rPr>
          <w:rStyle w:val="highlight2"/>
          <w:sz w:val="20"/>
          <w:szCs w:val="20"/>
        </w:rPr>
        <w:t>Heart</w:t>
      </w:r>
      <w:r w:rsidR="00CB56D1" w:rsidRPr="005D49D0">
        <w:rPr>
          <w:sz w:val="20"/>
          <w:szCs w:val="20"/>
        </w:rPr>
        <w:t xml:space="preserve"> </w:t>
      </w:r>
      <w:r w:rsidR="00CB56D1" w:rsidRPr="005D49D0">
        <w:rPr>
          <w:rStyle w:val="highlight2"/>
          <w:sz w:val="20"/>
          <w:szCs w:val="20"/>
        </w:rPr>
        <w:t xml:space="preserve">Rate. </w:t>
      </w:r>
      <w:hyperlink r:id="rId29" w:tooltip="PloS one." w:history="1">
        <w:proofErr w:type="spellStart"/>
        <w:r w:rsidR="00CB56D1" w:rsidRPr="00051374">
          <w:rPr>
            <w:i/>
            <w:sz w:val="20"/>
            <w:szCs w:val="20"/>
          </w:rPr>
          <w:t>PLoS</w:t>
        </w:r>
        <w:proofErr w:type="spellEnd"/>
        <w:r w:rsidR="00CB56D1" w:rsidRPr="00051374">
          <w:rPr>
            <w:i/>
            <w:sz w:val="20"/>
            <w:szCs w:val="20"/>
          </w:rPr>
          <w:t xml:space="preserve"> One.</w:t>
        </w:r>
      </w:hyperlink>
      <w:r w:rsidR="00051374">
        <w:rPr>
          <w:sz w:val="20"/>
          <w:szCs w:val="20"/>
        </w:rPr>
        <w:t xml:space="preserve"> 2015</w:t>
      </w:r>
      <w:proofErr w:type="gramStart"/>
      <w:r w:rsidR="00770C62">
        <w:rPr>
          <w:sz w:val="20"/>
          <w:szCs w:val="20"/>
        </w:rPr>
        <w:t>;</w:t>
      </w:r>
      <w:r w:rsidR="00051374">
        <w:rPr>
          <w:sz w:val="20"/>
          <w:szCs w:val="20"/>
        </w:rPr>
        <w:t>10</w:t>
      </w:r>
      <w:r w:rsidR="00CB56D1" w:rsidRPr="005D49D0">
        <w:rPr>
          <w:sz w:val="20"/>
          <w:szCs w:val="20"/>
        </w:rPr>
        <w:t>:e0136544</w:t>
      </w:r>
      <w:proofErr w:type="gramEnd"/>
      <w:r w:rsidR="00CB56D1" w:rsidRPr="005D49D0">
        <w:rPr>
          <w:sz w:val="20"/>
          <w:szCs w:val="20"/>
        </w:rPr>
        <w:t xml:space="preserve">. </w:t>
      </w:r>
      <w:bookmarkEnd w:id="8"/>
    </w:p>
    <w:bookmarkStart w:id="9" w:name="_Ref517790031"/>
    <w:p w14:paraId="57D79D60" w14:textId="4B8831D0" w:rsidR="003A47B6" w:rsidRPr="003A47B6" w:rsidRDefault="00133375" w:rsidP="00C752D3">
      <w:pPr>
        <w:pStyle w:val="ListParagraph"/>
        <w:numPr>
          <w:ilvl w:val="0"/>
          <w:numId w:val="9"/>
        </w:numPr>
        <w:spacing w:line="480" w:lineRule="auto"/>
        <w:ind w:left="357" w:hanging="357"/>
        <w:rPr>
          <w:sz w:val="20"/>
          <w:szCs w:val="20"/>
        </w:rPr>
      </w:pPr>
      <w:r>
        <w:fldChar w:fldCharType="begin"/>
      </w:r>
      <w:r>
        <w:instrText xml:space="preserve"> HYPERLINK "https://www.ncbi.nlm.nih.gov/pubmed/?term=Lowres%20N%5BAuthor%5D&amp;cauthor=true&amp;cauthor_uid=24687081" </w:instrText>
      </w:r>
      <w:r>
        <w:fldChar w:fldCharType="separate"/>
      </w:r>
      <w:proofErr w:type="spellStart"/>
      <w:r w:rsidR="003A47B6" w:rsidRPr="003A47B6">
        <w:rPr>
          <w:rStyle w:val="Hyperlink"/>
          <w:color w:val="auto"/>
          <w:sz w:val="20"/>
          <w:szCs w:val="20"/>
          <w:u w:val="none"/>
        </w:rPr>
        <w:t>Lowres</w:t>
      </w:r>
      <w:proofErr w:type="spellEnd"/>
      <w:r w:rsidR="003A47B6" w:rsidRPr="003A47B6">
        <w:rPr>
          <w:rStyle w:val="Hyperlink"/>
          <w:color w:val="auto"/>
          <w:sz w:val="20"/>
          <w:szCs w:val="20"/>
          <w:u w:val="none"/>
        </w:rPr>
        <w:t xml:space="preserve"> N</w:t>
      </w:r>
      <w:r>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"https://www.ncbi.nlm.nih.gov/pubmed/?term=Neubeck%20L%5BAuthor%5D&amp;cauthor=true&amp;cauthor_uid=24687081" </w:instrText>
      </w:r>
      <w:r w:rsidR="000C3C5D">
        <w:fldChar w:fldCharType="separate"/>
      </w:r>
      <w:r w:rsidR="003A47B6" w:rsidRPr="003A47B6">
        <w:rPr>
          <w:rStyle w:val="Hyperlink"/>
          <w:color w:val="auto"/>
          <w:sz w:val="20"/>
          <w:szCs w:val="20"/>
          <w:u w:val="none"/>
        </w:rPr>
        <w:t>Neubeck</w:t>
      </w:r>
      <w:proofErr w:type="spellEnd"/>
      <w:r w:rsidR="003A47B6" w:rsidRPr="003A47B6">
        <w:rPr>
          <w:rStyle w:val="Hyperlink"/>
          <w:color w:val="auto"/>
          <w:sz w:val="20"/>
          <w:szCs w:val="20"/>
          <w:u w:val="none"/>
        </w:rPr>
        <w:t xml:space="preserve"> L</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"https://www.ncbi.nlm.nih.gov/pubmed/?term=Salkeld%20G%5BAuthor%5D&amp;cauthor=true&amp;cauthor_uid=24687081" </w:instrText>
      </w:r>
      <w:r w:rsidR="000C3C5D">
        <w:fldChar w:fldCharType="separate"/>
      </w:r>
      <w:r w:rsidR="003A47B6" w:rsidRPr="003A47B6">
        <w:rPr>
          <w:rStyle w:val="Hyperlink"/>
          <w:color w:val="auto"/>
          <w:sz w:val="20"/>
          <w:szCs w:val="20"/>
          <w:u w:val="none"/>
        </w:rPr>
        <w:t>Salkeld</w:t>
      </w:r>
      <w:proofErr w:type="spellEnd"/>
      <w:r w:rsidR="003A47B6" w:rsidRPr="003A47B6">
        <w:rPr>
          <w:rStyle w:val="Hyperlink"/>
          <w:color w:val="auto"/>
          <w:sz w:val="20"/>
          <w:szCs w:val="20"/>
          <w:u w:val="none"/>
        </w:rPr>
        <w:t xml:space="preserve"> G</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"https://www.ncbi.nlm.nih.gov/pubmed/?term=Krass%20I%5BAuthor%5D&amp;cauthor=true&amp;cauthor_uid=24687081" </w:instrText>
      </w:r>
      <w:r w:rsidR="000C3C5D">
        <w:fldChar w:fldCharType="separate"/>
      </w:r>
      <w:r w:rsidR="003A47B6" w:rsidRPr="003A47B6">
        <w:rPr>
          <w:rStyle w:val="Hyperlink"/>
          <w:color w:val="auto"/>
          <w:sz w:val="20"/>
          <w:szCs w:val="20"/>
          <w:u w:val="none"/>
        </w:rPr>
        <w:t>Krass</w:t>
      </w:r>
      <w:proofErr w:type="spellEnd"/>
      <w:r w:rsidR="003A47B6" w:rsidRPr="003A47B6">
        <w:rPr>
          <w:rStyle w:val="Hyperlink"/>
          <w:color w:val="auto"/>
          <w:sz w:val="20"/>
          <w:szCs w:val="20"/>
          <w:u w:val="none"/>
        </w:rPr>
        <w:t xml:space="preserve"> I</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0" w:history="1">
        <w:r w:rsidR="003A47B6" w:rsidRPr="003A47B6">
          <w:rPr>
            <w:rStyle w:val="Hyperlink"/>
            <w:color w:val="auto"/>
            <w:sz w:val="20"/>
            <w:szCs w:val="20"/>
            <w:u w:val="none"/>
          </w:rPr>
          <w:t>McLachlan AJ</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1" w:history="1">
        <w:r w:rsidR="003A47B6" w:rsidRPr="003A47B6">
          <w:rPr>
            <w:rStyle w:val="Hyperlink"/>
            <w:color w:val="auto"/>
            <w:sz w:val="20"/>
            <w:szCs w:val="20"/>
            <w:u w:val="none"/>
          </w:rPr>
          <w:t>Redfern J</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2" w:history="1">
        <w:r w:rsidR="003A47B6" w:rsidRPr="003A47B6">
          <w:rPr>
            <w:rStyle w:val="Hyperlink"/>
            <w:color w:val="auto"/>
            <w:sz w:val="20"/>
            <w:szCs w:val="20"/>
            <w:u w:val="none"/>
          </w:rPr>
          <w:t>Bennett AA</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"https://www.ncbi.nlm.nih.gov/pubmed/?term=Briffa%20T%5BAuthor%5D&amp;cauthor=true&amp;cauthor_uid=24687081" </w:instrText>
      </w:r>
      <w:r w:rsidR="000C3C5D">
        <w:fldChar w:fldCharType="separate"/>
      </w:r>
      <w:r w:rsidR="003A47B6" w:rsidRPr="003A47B6">
        <w:rPr>
          <w:rStyle w:val="Hyperlink"/>
          <w:color w:val="auto"/>
          <w:sz w:val="20"/>
          <w:szCs w:val="20"/>
          <w:u w:val="none"/>
        </w:rPr>
        <w:t>Briffa</w:t>
      </w:r>
      <w:proofErr w:type="spellEnd"/>
      <w:r w:rsidR="003A47B6" w:rsidRPr="003A47B6">
        <w:rPr>
          <w:rStyle w:val="Hyperlink"/>
          <w:color w:val="auto"/>
          <w:sz w:val="20"/>
          <w:szCs w:val="20"/>
          <w:u w:val="none"/>
        </w:rPr>
        <w:t xml:space="preserve"> T</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3" w:history="1">
        <w:r w:rsidR="003A47B6" w:rsidRPr="003A47B6">
          <w:rPr>
            <w:rStyle w:val="Hyperlink"/>
            <w:color w:val="auto"/>
            <w:sz w:val="20"/>
            <w:szCs w:val="20"/>
            <w:u w:val="none"/>
          </w:rPr>
          <w:t>Bauman A</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4" w:history="1">
        <w:r w:rsidR="003A47B6" w:rsidRPr="003A47B6">
          <w:rPr>
            <w:rStyle w:val="Hyperlink"/>
            <w:color w:val="auto"/>
            <w:sz w:val="20"/>
            <w:szCs w:val="20"/>
            <w:u w:val="none"/>
          </w:rPr>
          <w:t>Martinez C</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"https://www.ncbi.nlm.nih.gov/pubmed/?term=Wallenhorst%20C%5BAuthor%5D&amp;cauthor=true&amp;cauthor_uid=24687081" </w:instrText>
      </w:r>
      <w:r w:rsidR="000C3C5D">
        <w:fldChar w:fldCharType="separate"/>
      </w:r>
      <w:r w:rsidR="003A47B6" w:rsidRPr="003A47B6">
        <w:rPr>
          <w:rStyle w:val="Hyperlink"/>
          <w:color w:val="auto"/>
          <w:sz w:val="20"/>
          <w:szCs w:val="20"/>
          <w:u w:val="none"/>
        </w:rPr>
        <w:t>Wallenhorst</w:t>
      </w:r>
      <w:proofErr w:type="spellEnd"/>
      <w:r w:rsidR="003A47B6" w:rsidRPr="003A47B6">
        <w:rPr>
          <w:rStyle w:val="Hyperlink"/>
          <w:color w:val="auto"/>
          <w:sz w:val="20"/>
          <w:szCs w:val="20"/>
          <w:u w:val="none"/>
        </w:rPr>
        <w:t xml:space="preserve"> C</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5" w:history="1">
        <w:r w:rsidR="003A47B6" w:rsidRPr="003A47B6">
          <w:rPr>
            <w:rStyle w:val="Hyperlink"/>
            <w:color w:val="auto"/>
            <w:sz w:val="20"/>
            <w:szCs w:val="20"/>
            <w:u w:val="none"/>
          </w:rPr>
          <w:t>Lau JK</w:t>
        </w:r>
      </w:hyperlink>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0C3C5D">
        <w:fldChar w:fldCharType="begin"/>
      </w:r>
      <w:r w:rsidR="000C3C5D">
        <w:instrText xml:space="preserve"> HYPERLINK "https://www.ncbi.nlm.nih.gov/pubmed/?term=Brieger%20DB%5BAuthor%5D&amp;cauthor=true&amp;cauthor_uid=24687081" </w:instrText>
      </w:r>
      <w:r w:rsidR="000C3C5D">
        <w:fldChar w:fldCharType="separate"/>
      </w:r>
      <w:r w:rsidR="003A47B6" w:rsidRPr="003A47B6">
        <w:rPr>
          <w:rStyle w:val="Hyperlink"/>
          <w:color w:val="auto"/>
          <w:sz w:val="20"/>
          <w:szCs w:val="20"/>
          <w:u w:val="none"/>
        </w:rPr>
        <w:t>Brieger</w:t>
      </w:r>
      <w:proofErr w:type="spellEnd"/>
      <w:r w:rsidR="003A47B6" w:rsidRPr="003A47B6">
        <w:rPr>
          <w:rStyle w:val="Hyperlink"/>
          <w:color w:val="auto"/>
          <w:sz w:val="20"/>
          <w:szCs w:val="20"/>
          <w:u w:val="none"/>
        </w:rPr>
        <w:t xml:space="preserve"> DB</w:t>
      </w:r>
      <w:r w:rsidR="000C3C5D">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proofErr w:type="spellStart"/>
      <w:r w:rsidR="004E36EA">
        <w:fldChar w:fldCharType="begin"/>
      </w:r>
      <w:r w:rsidR="004E36EA">
        <w:instrText xml:space="preserve"> HYPERLINK "https://www.ncbi.nlm.nih.gov/pubmed/?term=Sy%20RW%5BAuthor%5D&amp;cauthor=true&amp;cauthor_uid=24687081" </w:instrText>
      </w:r>
      <w:r w:rsidR="004E36EA">
        <w:fldChar w:fldCharType="separate"/>
      </w:r>
      <w:r w:rsidR="003A47B6" w:rsidRPr="003A47B6">
        <w:rPr>
          <w:rStyle w:val="Hyperlink"/>
          <w:color w:val="auto"/>
          <w:sz w:val="20"/>
          <w:szCs w:val="20"/>
          <w:u w:val="none"/>
        </w:rPr>
        <w:t>Sy</w:t>
      </w:r>
      <w:proofErr w:type="spellEnd"/>
      <w:r w:rsidR="003A47B6" w:rsidRPr="003A47B6">
        <w:rPr>
          <w:rStyle w:val="Hyperlink"/>
          <w:color w:val="auto"/>
          <w:sz w:val="20"/>
          <w:szCs w:val="20"/>
          <w:u w:val="none"/>
        </w:rPr>
        <w:t xml:space="preserve"> RW</w:t>
      </w:r>
      <w:r w:rsidR="004E36EA">
        <w:rPr>
          <w:rStyle w:val="Hyperlink"/>
          <w:color w:val="auto"/>
          <w:sz w:val="20"/>
          <w:szCs w:val="20"/>
          <w:u w:val="none"/>
        </w:rPr>
        <w:fldChar w:fldCharType="end"/>
      </w:r>
      <w:r w:rsidR="003A47B6" w:rsidRPr="003A47B6">
        <w:rPr>
          <w:sz w:val="20"/>
          <w:szCs w:val="20"/>
          <w:shd w:val="clear" w:color="auto" w:fill="FFFFFF"/>
        </w:rPr>
        <w:t>,</w:t>
      </w:r>
      <w:r w:rsidR="003A47B6" w:rsidRPr="003A47B6">
        <w:rPr>
          <w:rStyle w:val="apple-converted-space"/>
          <w:sz w:val="20"/>
          <w:szCs w:val="20"/>
          <w:shd w:val="clear" w:color="auto" w:fill="FFFFFF"/>
        </w:rPr>
        <w:t> </w:t>
      </w:r>
      <w:hyperlink r:id="rId36" w:history="1">
        <w:r w:rsidR="003A47B6" w:rsidRPr="003A47B6">
          <w:rPr>
            <w:rStyle w:val="Hyperlink"/>
            <w:color w:val="auto"/>
            <w:sz w:val="20"/>
            <w:szCs w:val="20"/>
            <w:u w:val="none"/>
          </w:rPr>
          <w:t>Freedman SB</w:t>
        </w:r>
      </w:hyperlink>
      <w:r w:rsidR="00051374">
        <w:rPr>
          <w:sz w:val="20"/>
          <w:szCs w:val="20"/>
        </w:rPr>
        <w:t>.</w:t>
      </w:r>
      <w:r w:rsidR="003A47B6" w:rsidRPr="003A47B6">
        <w:rPr>
          <w:sz w:val="20"/>
          <w:szCs w:val="20"/>
          <w:vertAlign w:val="superscript"/>
        </w:rPr>
        <w:t xml:space="preserve"> </w:t>
      </w:r>
      <w:r w:rsidR="003A47B6" w:rsidRPr="003A47B6">
        <w:rPr>
          <w:sz w:val="20"/>
          <w:szCs w:val="20"/>
        </w:rPr>
        <w:t xml:space="preserve">Feasibility and cost-effectiveness of stroke prevention through community screening for atrial fibrillation using iPhone ECG in pharmacies. The SEARCH-AF study. </w:t>
      </w:r>
      <w:hyperlink r:id="rId37" w:tooltip="Thrombosis and haemostasis." w:history="1">
        <w:proofErr w:type="spellStart"/>
        <w:r w:rsidR="003A47B6" w:rsidRPr="00051374">
          <w:rPr>
            <w:rStyle w:val="Hyperlink"/>
            <w:i/>
            <w:color w:val="auto"/>
            <w:sz w:val="20"/>
            <w:szCs w:val="20"/>
            <w:u w:val="none"/>
          </w:rPr>
          <w:t>Thromb</w:t>
        </w:r>
        <w:proofErr w:type="spellEnd"/>
        <w:r w:rsidR="003A47B6" w:rsidRPr="00051374">
          <w:rPr>
            <w:rStyle w:val="Hyperlink"/>
            <w:i/>
            <w:color w:val="auto"/>
            <w:sz w:val="20"/>
            <w:szCs w:val="20"/>
            <w:u w:val="none"/>
          </w:rPr>
          <w:t xml:space="preserve"> </w:t>
        </w:r>
        <w:proofErr w:type="spellStart"/>
        <w:r w:rsidR="003A47B6" w:rsidRPr="00051374">
          <w:rPr>
            <w:rStyle w:val="Hyperlink"/>
            <w:i/>
            <w:color w:val="auto"/>
            <w:sz w:val="20"/>
            <w:szCs w:val="20"/>
            <w:u w:val="none"/>
          </w:rPr>
          <w:t>Haemost</w:t>
        </w:r>
        <w:proofErr w:type="spellEnd"/>
        <w:r w:rsidR="003A47B6" w:rsidRPr="00051374">
          <w:rPr>
            <w:rStyle w:val="Hyperlink"/>
            <w:i/>
            <w:color w:val="auto"/>
            <w:sz w:val="20"/>
            <w:szCs w:val="20"/>
            <w:u w:val="none"/>
          </w:rPr>
          <w:t>.</w:t>
        </w:r>
      </w:hyperlink>
      <w:r w:rsidR="003A47B6" w:rsidRPr="003A47B6">
        <w:rPr>
          <w:rStyle w:val="apple-converted-space"/>
          <w:sz w:val="20"/>
          <w:szCs w:val="20"/>
          <w:shd w:val="clear" w:color="auto" w:fill="FFFFFF"/>
        </w:rPr>
        <w:t> </w:t>
      </w:r>
      <w:r w:rsidR="00051374">
        <w:rPr>
          <w:sz w:val="20"/>
          <w:szCs w:val="20"/>
          <w:shd w:val="clear" w:color="auto" w:fill="FFFFFF"/>
        </w:rPr>
        <w:t>2014</w:t>
      </w:r>
      <w:proofErr w:type="gramStart"/>
      <w:r w:rsidR="00770C62">
        <w:rPr>
          <w:sz w:val="20"/>
          <w:szCs w:val="20"/>
          <w:shd w:val="clear" w:color="auto" w:fill="FFFFFF"/>
        </w:rPr>
        <w:t>;</w:t>
      </w:r>
      <w:r w:rsidR="00051374">
        <w:rPr>
          <w:sz w:val="20"/>
          <w:szCs w:val="20"/>
          <w:shd w:val="clear" w:color="auto" w:fill="FFFFFF"/>
        </w:rPr>
        <w:t>111</w:t>
      </w:r>
      <w:r w:rsidR="003A47B6" w:rsidRPr="003A47B6">
        <w:rPr>
          <w:sz w:val="20"/>
          <w:szCs w:val="20"/>
          <w:shd w:val="clear" w:color="auto" w:fill="FFFFFF"/>
        </w:rPr>
        <w:t>:1167</w:t>
      </w:r>
      <w:proofErr w:type="gramEnd"/>
      <w:r w:rsidR="003A47B6" w:rsidRPr="003A47B6">
        <w:rPr>
          <w:sz w:val="20"/>
          <w:szCs w:val="20"/>
          <w:shd w:val="clear" w:color="auto" w:fill="FFFFFF"/>
        </w:rPr>
        <w:t>-</w:t>
      </w:r>
      <w:r w:rsidR="00051374">
        <w:rPr>
          <w:sz w:val="20"/>
          <w:szCs w:val="20"/>
          <w:shd w:val="clear" w:color="auto" w:fill="FFFFFF"/>
        </w:rPr>
        <w:t>11</w:t>
      </w:r>
      <w:r w:rsidR="003A47B6" w:rsidRPr="003A47B6">
        <w:rPr>
          <w:sz w:val="20"/>
          <w:szCs w:val="20"/>
          <w:shd w:val="clear" w:color="auto" w:fill="FFFFFF"/>
        </w:rPr>
        <w:t>76</w:t>
      </w:r>
      <w:r w:rsidR="003A47B6">
        <w:rPr>
          <w:sz w:val="20"/>
          <w:szCs w:val="20"/>
          <w:shd w:val="clear" w:color="auto" w:fill="FFFFFF"/>
        </w:rPr>
        <w:t>.</w:t>
      </w:r>
      <w:bookmarkEnd w:id="9"/>
    </w:p>
    <w:bookmarkStart w:id="10" w:name="_Ref517790065"/>
    <w:p w14:paraId="3200FC05" w14:textId="0376DA5D" w:rsidR="00522B35" w:rsidRPr="00BC4AD7" w:rsidRDefault="00133375" w:rsidP="00C752D3">
      <w:pPr>
        <w:pStyle w:val="ListParagraph"/>
        <w:numPr>
          <w:ilvl w:val="0"/>
          <w:numId w:val="9"/>
        </w:numPr>
        <w:spacing w:line="480" w:lineRule="auto"/>
        <w:ind w:left="357" w:hanging="357"/>
        <w:rPr>
          <w:sz w:val="20"/>
          <w:szCs w:val="20"/>
        </w:rPr>
      </w:pPr>
      <w:r>
        <w:fldChar w:fldCharType="begin"/>
      </w:r>
      <w:r>
        <w:instrText xml:space="preserve"> HYPERLINK "https://www.ncbi.nlm.nih.gov/pubmed/?term=Wiesel%20J%5BAuthor%5D&amp;cauthor=true&amp;cauthor_uid=25212546" </w:instrText>
      </w:r>
      <w:r>
        <w:fldChar w:fldCharType="separate"/>
      </w:r>
      <w:r w:rsidR="00522B35" w:rsidRPr="0079750D">
        <w:rPr>
          <w:rStyle w:val="highlight"/>
          <w:sz w:val="20"/>
          <w:szCs w:val="20"/>
        </w:rPr>
        <w:t>Wiesel</w:t>
      </w:r>
      <w:r w:rsidR="00522B35" w:rsidRPr="0079750D">
        <w:rPr>
          <w:rStyle w:val="apple-converted-space"/>
          <w:sz w:val="20"/>
          <w:szCs w:val="20"/>
        </w:rPr>
        <w:t> </w:t>
      </w:r>
      <w:r w:rsidR="00522B35" w:rsidRPr="0079750D">
        <w:rPr>
          <w:rStyle w:val="Hyperlink"/>
          <w:color w:val="auto"/>
          <w:sz w:val="20"/>
          <w:szCs w:val="20"/>
          <w:u w:val="none"/>
        </w:rPr>
        <w:t>J</w:t>
      </w:r>
      <w:r>
        <w:rPr>
          <w:rStyle w:val="Hyperlink"/>
          <w:color w:val="auto"/>
          <w:sz w:val="20"/>
          <w:szCs w:val="20"/>
          <w:u w:val="none"/>
        </w:rPr>
        <w:fldChar w:fldCharType="end"/>
      </w:r>
      <w:r w:rsidR="00522B35" w:rsidRPr="0079750D">
        <w:rPr>
          <w:sz w:val="20"/>
          <w:szCs w:val="20"/>
          <w:shd w:val="clear" w:color="auto" w:fill="FFFFFF"/>
        </w:rPr>
        <w:t>,</w:t>
      </w:r>
      <w:r w:rsidR="00522B35" w:rsidRPr="0079750D">
        <w:rPr>
          <w:rStyle w:val="apple-converted-space"/>
          <w:sz w:val="20"/>
          <w:szCs w:val="20"/>
          <w:shd w:val="clear" w:color="auto" w:fill="FFFFFF"/>
        </w:rPr>
        <w:t> </w:t>
      </w:r>
      <w:proofErr w:type="spellStart"/>
      <w:r w:rsidR="000C3C5D">
        <w:fldChar w:fldCharType="begin"/>
      </w:r>
      <w:r w:rsidR="000C3C5D">
        <w:instrText xml:space="preserve"> HYPERLINK "https://www.ncbi.nlm.nih.gov/pubmed/?term=Arbesfeld%20B%5BAuthor%5D&amp;cauthor=true&amp;cauthor_uid=25212546" </w:instrText>
      </w:r>
      <w:r w:rsidR="000C3C5D">
        <w:fldChar w:fldCharType="separate"/>
      </w:r>
      <w:r w:rsidR="00522B35" w:rsidRPr="0079750D">
        <w:rPr>
          <w:rStyle w:val="Hyperlink"/>
          <w:color w:val="auto"/>
          <w:sz w:val="20"/>
          <w:szCs w:val="20"/>
          <w:u w:val="none"/>
        </w:rPr>
        <w:t>Arbesfeld</w:t>
      </w:r>
      <w:proofErr w:type="spellEnd"/>
      <w:r w:rsidR="00522B35" w:rsidRPr="0079750D">
        <w:rPr>
          <w:rStyle w:val="Hyperlink"/>
          <w:color w:val="auto"/>
          <w:sz w:val="20"/>
          <w:szCs w:val="20"/>
          <w:u w:val="none"/>
        </w:rPr>
        <w:t xml:space="preserve"> B</w:t>
      </w:r>
      <w:r w:rsidR="000C3C5D">
        <w:rPr>
          <w:rStyle w:val="Hyperlink"/>
          <w:color w:val="auto"/>
          <w:sz w:val="20"/>
          <w:szCs w:val="20"/>
          <w:u w:val="none"/>
        </w:rPr>
        <w:fldChar w:fldCharType="end"/>
      </w:r>
      <w:r w:rsidR="00522B35" w:rsidRPr="0079750D">
        <w:rPr>
          <w:sz w:val="20"/>
          <w:szCs w:val="20"/>
          <w:shd w:val="clear" w:color="auto" w:fill="FFFFFF"/>
        </w:rPr>
        <w:t>,</w:t>
      </w:r>
      <w:r w:rsidR="00522B35" w:rsidRPr="0079750D">
        <w:rPr>
          <w:rStyle w:val="apple-converted-space"/>
          <w:sz w:val="20"/>
          <w:szCs w:val="20"/>
          <w:shd w:val="clear" w:color="auto" w:fill="FFFFFF"/>
        </w:rPr>
        <w:t> </w:t>
      </w:r>
      <w:hyperlink r:id="rId38" w:history="1">
        <w:r w:rsidR="00522B35" w:rsidRPr="0079750D">
          <w:rPr>
            <w:rStyle w:val="Hyperlink"/>
            <w:color w:val="auto"/>
            <w:sz w:val="20"/>
            <w:szCs w:val="20"/>
            <w:u w:val="none"/>
          </w:rPr>
          <w:t>Schechter D</w:t>
        </w:r>
      </w:hyperlink>
      <w:r w:rsidR="00522B35" w:rsidRPr="0079750D">
        <w:rPr>
          <w:sz w:val="20"/>
          <w:szCs w:val="20"/>
        </w:rPr>
        <w:t xml:space="preserve">. Comparison of the </w:t>
      </w:r>
      <w:proofErr w:type="spellStart"/>
      <w:r w:rsidR="00522B35" w:rsidRPr="0079750D">
        <w:rPr>
          <w:sz w:val="20"/>
          <w:szCs w:val="20"/>
        </w:rPr>
        <w:t>Microlife</w:t>
      </w:r>
      <w:proofErr w:type="spellEnd"/>
      <w:r w:rsidR="00522B35" w:rsidRPr="0079750D">
        <w:rPr>
          <w:sz w:val="20"/>
          <w:szCs w:val="20"/>
        </w:rPr>
        <w:t xml:space="preserve"> blood pressure monitor with the Omron blood </w:t>
      </w:r>
      <w:r w:rsidR="00522B35" w:rsidRPr="00BC4AD7">
        <w:rPr>
          <w:sz w:val="20"/>
          <w:szCs w:val="20"/>
        </w:rPr>
        <w:t xml:space="preserve">pressure monitor for detecting atrial fibrillation. </w:t>
      </w:r>
      <w:hyperlink r:id="rId39" w:tooltip="The American journal of cardiology." w:history="1">
        <w:r w:rsidR="00522B35" w:rsidRPr="009A0B81">
          <w:rPr>
            <w:rStyle w:val="Hyperlink"/>
            <w:i/>
            <w:color w:val="auto"/>
            <w:sz w:val="20"/>
            <w:szCs w:val="20"/>
            <w:u w:val="none"/>
          </w:rPr>
          <w:t xml:space="preserve">Am J </w:t>
        </w:r>
        <w:proofErr w:type="spellStart"/>
        <w:r w:rsidR="00522B35" w:rsidRPr="009A0B81">
          <w:rPr>
            <w:rStyle w:val="Hyperlink"/>
            <w:i/>
            <w:color w:val="auto"/>
            <w:sz w:val="20"/>
            <w:szCs w:val="20"/>
            <w:u w:val="none"/>
          </w:rPr>
          <w:t>Cardiol</w:t>
        </w:r>
        <w:proofErr w:type="spellEnd"/>
        <w:r w:rsidR="00522B35" w:rsidRPr="009A0B81">
          <w:rPr>
            <w:rStyle w:val="Hyperlink"/>
            <w:i/>
            <w:color w:val="auto"/>
            <w:sz w:val="20"/>
            <w:szCs w:val="20"/>
            <w:u w:val="none"/>
          </w:rPr>
          <w:t>.</w:t>
        </w:r>
      </w:hyperlink>
      <w:r w:rsidR="00522B35" w:rsidRPr="00BC4AD7">
        <w:rPr>
          <w:rStyle w:val="apple-converted-space"/>
          <w:sz w:val="20"/>
          <w:szCs w:val="20"/>
          <w:shd w:val="clear" w:color="auto" w:fill="FFFFFF"/>
        </w:rPr>
        <w:t> </w:t>
      </w:r>
      <w:r w:rsidR="00522B35" w:rsidRPr="00BC4AD7">
        <w:rPr>
          <w:rStyle w:val="highlight"/>
          <w:sz w:val="20"/>
          <w:szCs w:val="20"/>
        </w:rPr>
        <w:t>2014</w:t>
      </w:r>
      <w:proofErr w:type="gramStart"/>
      <w:r w:rsidR="00770C62">
        <w:rPr>
          <w:sz w:val="20"/>
          <w:szCs w:val="20"/>
          <w:shd w:val="clear" w:color="auto" w:fill="FFFFFF"/>
        </w:rPr>
        <w:t>;</w:t>
      </w:r>
      <w:r w:rsidR="009A0B81">
        <w:rPr>
          <w:sz w:val="20"/>
          <w:szCs w:val="20"/>
          <w:shd w:val="clear" w:color="auto" w:fill="FFFFFF"/>
        </w:rPr>
        <w:t>114</w:t>
      </w:r>
      <w:r w:rsidR="00522B35" w:rsidRPr="00BC4AD7">
        <w:rPr>
          <w:sz w:val="20"/>
          <w:szCs w:val="20"/>
          <w:shd w:val="clear" w:color="auto" w:fill="FFFFFF"/>
        </w:rPr>
        <w:t>:1046</w:t>
      </w:r>
      <w:proofErr w:type="gramEnd"/>
      <w:r w:rsidR="00522B35" w:rsidRPr="00BC4AD7">
        <w:rPr>
          <w:sz w:val="20"/>
          <w:szCs w:val="20"/>
          <w:shd w:val="clear" w:color="auto" w:fill="FFFFFF"/>
        </w:rPr>
        <w:t>-</w:t>
      </w:r>
      <w:r w:rsidR="009A0B81">
        <w:rPr>
          <w:sz w:val="20"/>
          <w:szCs w:val="20"/>
          <w:shd w:val="clear" w:color="auto" w:fill="FFFFFF"/>
        </w:rPr>
        <w:t>104</w:t>
      </w:r>
      <w:r w:rsidR="00522B35" w:rsidRPr="00BC4AD7">
        <w:rPr>
          <w:sz w:val="20"/>
          <w:szCs w:val="20"/>
          <w:shd w:val="clear" w:color="auto" w:fill="FFFFFF"/>
        </w:rPr>
        <w:t>8.</w:t>
      </w:r>
      <w:bookmarkEnd w:id="10"/>
    </w:p>
    <w:bookmarkStart w:id="11" w:name="_Ref517790250"/>
    <w:p w14:paraId="3022A711" w14:textId="6C4FAB14" w:rsidR="002A1BA5" w:rsidRPr="002A1BA5" w:rsidRDefault="00133375" w:rsidP="00C752D3">
      <w:pPr>
        <w:pStyle w:val="ListParagraph"/>
        <w:numPr>
          <w:ilvl w:val="0"/>
          <w:numId w:val="9"/>
        </w:numPr>
        <w:spacing w:line="480" w:lineRule="auto"/>
        <w:ind w:left="357" w:hanging="357"/>
        <w:rPr>
          <w:sz w:val="20"/>
          <w:szCs w:val="20"/>
        </w:rPr>
      </w:pPr>
      <w:r>
        <w:fldChar w:fldCharType="begin"/>
      </w:r>
      <w:r>
        <w:instrText xml:space="preserve"> HYPERLINK "https://www.ncbi.nlm.nih.gov/pubmed/?term=Kearley%20K%5BAuthor%5D&amp;cauthor=true&amp;cauthor_uid=24793250" </w:instrText>
      </w:r>
      <w:r>
        <w:fldChar w:fldCharType="separate"/>
      </w:r>
      <w:proofErr w:type="spellStart"/>
      <w:r w:rsidR="002A1BA5" w:rsidRPr="002A1BA5">
        <w:rPr>
          <w:rStyle w:val="Hyperlink"/>
          <w:color w:val="auto"/>
          <w:sz w:val="20"/>
          <w:szCs w:val="20"/>
          <w:u w:val="none"/>
        </w:rPr>
        <w:t>Kearley</w:t>
      </w:r>
      <w:proofErr w:type="spellEnd"/>
      <w:r w:rsidR="002A1BA5" w:rsidRPr="002A1BA5">
        <w:rPr>
          <w:rStyle w:val="Hyperlink"/>
          <w:color w:val="auto"/>
          <w:sz w:val="20"/>
          <w:szCs w:val="20"/>
          <w:u w:val="none"/>
        </w:rPr>
        <w:t xml:space="preserve"> K</w:t>
      </w:r>
      <w:r>
        <w:rPr>
          <w:rStyle w:val="Hyperlink"/>
          <w:color w:val="auto"/>
          <w:sz w:val="20"/>
          <w:szCs w:val="20"/>
          <w:u w:val="none"/>
        </w:rPr>
        <w:fldChar w:fldCharType="end"/>
      </w:r>
      <w:r w:rsidR="002A1BA5" w:rsidRPr="002A1BA5">
        <w:rPr>
          <w:sz w:val="20"/>
          <w:szCs w:val="20"/>
          <w:shd w:val="clear" w:color="auto" w:fill="FFFFFF"/>
        </w:rPr>
        <w:t>,</w:t>
      </w:r>
      <w:r w:rsidR="002A1BA5" w:rsidRPr="002A1BA5">
        <w:rPr>
          <w:rStyle w:val="apple-converted-space"/>
          <w:sz w:val="20"/>
          <w:szCs w:val="20"/>
          <w:shd w:val="clear" w:color="auto" w:fill="FFFFFF"/>
        </w:rPr>
        <w:t> </w:t>
      </w:r>
      <w:proofErr w:type="spellStart"/>
      <w:r w:rsidR="000C3C5D">
        <w:fldChar w:fldCharType="begin"/>
      </w:r>
      <w:r w:rsidR="000C3C5D">
        <w:instrText xml:space="preserve"> HYPERLINK "https://www.ncbi.nlm.nih.gov/pubmed/?term=Selwood%20M%5BAuthor%5D&amp;cauthor=true&amp;cauthor_uid=24793250" </w:instrText>
      </w:r>
      <w:r w:rsidR="000C3C5D">
        <w:fldChar w:fldCharType="separate"/>
      </w:r>
      <w:r w:rsidR="002A1BA5" w:rsidRPr="002A1BA5">
        <w:rPr>
          <w:rStyle w:val="Hyperlink"/>
          <w:color w:val="auto"/>
          <w:sz w:val="20"/>
          <w:szCs w:val="20"/>
          <w:u w:val="none"/>
        </w:rPr>
        <w:t>Selwood</w:t>
      </w:r>
      <w:proofErr w:type="spellEnd"/>
      <w:r w:rsidR="002A1BA5" w:rsidRPr="002A1BA5">
        <w:rPr>
          <w:rStyle w:val="Hyperlink"/>
          <w:color w:val="auto"/>
          <w:sz w:val="20"/>
          <w:szCs w:val="20"/>
          <w:u w:val="none"/>
        </w:rPr>
        <w:t xml:space="preserve"> M</w:t>
      </w:r>
      <w:r w:rsidR="000C3C5D">
        <w:rPr>
          <w:rStyle w:val="Hyperlink"/>
          <w:color w:val="auto"/>
          <w:sz w:val="20"/>
          <w:szCs w:val="20"/>
          <w:u w:val="none"/>
        </w:rPr>
        <w:fldChar w:fldCharType="end"/>
      </w:r>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0" w:history="1">
        <w:r w:rsidR="002A1BA5" w:rsidRPr="002A1BA5">
          <w:rPr>
            <w:rStyle w:val="Hyperlink"/>
            <w:color w:val="auto"/>
            <w:sz w:val="20"/>
            <w:szCs w:val="20"/>
            <w:u w:val="none"/>
          </w:rPr>
          <w:t xml:space="preserve">Van den </w:t>
        </w:r>
        <w:proofErr w:type="spellStart"/>
        <w:r w:rsidR="002A1BA5" w:rsidRPr="002A1BA5">
          <w:rPr>
            <w:rStyle w:val="Hyperlink"/>
            <w:color w:val="auto"/>
            <w:sz w:val="20"/>
            <w:szCs w:val="20"/>
            <w:u w:val="none"/>
          </w:rPr>
          <w:t>Bruel</w:t>
        </w:r>
        <w:proofErr w:type="spellEnd"/>
        <w:r w:rsidR="002A1BA5" w:rsidRPr="002A1BA5">
          <w:rPr>
            <w:rStyle w:val="Hyperlink"/>
            <w:color w:val="auto"/>
            <w:sz w:val="20"/>
            <w:szCs w:val="20"/>
            <w:u w:val="none"/>
          </w:rPr>
          <w:t xml:space="preserve"> A</w:t>
        </w:r>
      </w:hyperlink>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1" w:history="1">
        <w:r w:rsidR="002A1BA5" w:rsidRPr="002A1BA5">
          <w:rPr>
            <w:rStyle w:val="Hyperlink"/>
            <w:color w:val="auto"/>
            <w:sz w:val="20"/>
            <w:szCs w:val="20"/>
            <w:u w:val="none"/>
          </w:rPr>
          <w:t>Thompson M</w:t>
        </w:r>
      </w:hyperlink>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2" w:history="1">
        <w:r w:rsidR="002A1BA5" w:rsidRPr="002A1BA5">
          <w:rPr>
            <w:rStyle w:val="Hyperlink"/>
            <w:color w:val="auto"/>
            <w:sz w:val="20"/>
            <w:szCs w:val="20"/>
            <w:u w:val="none"/>
          </w:rPr>
          <w:t>Mant D</w:t>
        </w:r>
      </w:hyperlink>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3" w:history="1">
        <w:r w:rsidR="002A1BA5" w:rsidRPr="002A1BA5">
          <w:rPr>
            <w:rStyle w:val="Hyperlink"/>
            <w:color w:val="auto"/>
            <w:sz w:val="20"/>
            <w:szCs w:val="20"/>
            <w:u w:val="none"/>
          </w:rPr>
          <w:t>Hobbs FR</w:t>
        </w:r>
      </w:hyperlink>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4" w:history="1">
        <w:r w:rsidR="002A1BA5" w:rsidRPr="002A1BA5">
          <w:rPr>
            <w:rStyle w:val="Hyperlink"/>
            <w:color w:val="auto"/>
            <w:sz w:val="20"/>
            <w:szCs w:val="20"/>
            <w:u w:val="none"/>
          </w:rPr>
          <w:t>Fitzmaurice D</w:t>
        </w:r>
      </w:hyperlink>
      <w:r w:rsidR="002A1BA5" w:rsidRPr="002A1BA5">
        <w:rPr>
          <w:sz w:val="20"/>
          <w:szCs w:val="20"/>
          <w:shd w:val="clear" w:color="auto" w:fill="FFFFFF"/>
        </w:rPr>
        <w:t>,</w:t>
      </w:r>
      <w:r w:rsidR="002A1BA5" w:rsidRPr="002A1BA5">
        <w:rPr>
          <w:rStyle w:val="apple-converted-space"/>
          <w:sz w:val="20"/>
          <w:szCs w:val="20"/>
          <w:shd w:val="clear" w:color="auto" w:fill="FFFFFF"/>
        </w:rPr>
        <w:t> </w:t>
      </w:r>
      <w:hyperlink r:id="rId45" w:history="1">
        <w:r w:rsidR="002A1BA5" w:rsidRPr="002A1BA5">
          <w:rPr>
            <w:rStyle w:val="Hyperlink"/>
            <w:color w:val="auto"/>
            <w:sz w:val="20"/>
            <w:szCs w:val="20"/>
            <w:u w:val="none"/>
          </w:rPr>
          <w:t>Heneghan C</w:t>
        </w:r>
      </w:hyperlink>
      <w:r w:rsidR="00D635BE">
        <w:rPr>
          <w:rStyle w:val="Hyperlink"/>
          <w:color w:val="auto"/>
          <w:sz w:val="20"/>
          <w:szCs w:val="20"/>
          <w:u w:val="none"/>
        </w:rPr>
        <w:t>.</w:t>
      </w:r>
      <w:r w:rsidR="002A1BA5" w:rsidRPr="002A1BA5">
        <w:rPr>
          <w:sz w:val="20"/>
          <w:szCs w:val="20"/>
        </w:rPr>
        <w:t xml:space="preserve"> Triage tests for identi</w:t>
      </w:r>
      <w:r w:rsidR="001940BA">
        <w:rPr>
          <w:sz w:val="20"/>
          <w:szCs w:val="20"/>
        </w:rPr>
        <w:t>fying atrial fibrillation in pr</w:t>
      </w:r>
      <w:r w:rsidR="002A1BA5" w:rsidRPr="002A1BA5">
        <w:rPr>
          <w:sz w:val="20"/>
          <w:szCs w:val="20"/>
        </w:rPr>
        <w:t xml:space="preserve">imary care: a diagnostic accuracy study comparing single-lead ECG and modified BP monitors. </w:t>
      </w:r>
      <w:hyperlink r:id="rId46" w:tooltip="BMJ open." w:history="1">
        <w:r w:rsidR="002A1BA5" w:rsidRPr="00770C62">
          <w:rPr>
            <w:rStyle w:val="Hyperlink"/>
            <w:i/>
            <w:color w:val="auto"/>
            <w:sz w:val="20"/>
            <w:szCs w:val="20"/>
            <w:u w:val="none"/>
          </w:rPr>
          <w:t>BMJ Open</w:t>
        </w:r>
        <w:r w:rsidR="002A1BA5" w:rsidRPr="002A1BA5">
          <w:rPr>
            <w:rStyle w:val="Hyperlink"/>
            <w:color w:val="auto"/>
            <w:sz w:val="20"/>
            <w:szCs w:val="20"/>
            <w:u w:val="none"/>
          </w:rPr>
          <w:t>.</w:t>
        </w:r>
      </w:hyperlink>
      <w:r w:rsidR="002A1BA5" w:rsidRPr="002A1BA5">
        <w:rPr>
          <w:rStyle w:val="apple-converted-space"/>
          <w:sz w:val="20"/>
          <w:szCs w:val="20"/>
          <w:shd w:val="clear" w:color="auto" w:fill="FFFFFF"/>
        </w:rPr>
        <w:t> </w:t>
      </w:r>
      <w:r w:rsidR="00770C62">
        <w:rPr>
          <w:sz w:val="20"/>
          <w:szCs w:val="20"/>
          <w:shd w:val="clear" w:color="auto" w:fill="FFFFFF"/>
        </w:rPr>
        <w:t>2014</w:t>
      </w:r>
      <w:proofErr w:type="gramStart"/>
      <w:r w:rsidR="00770C62">
        <w:rPr>
          <w:sz w:val="20"/>
          <w:szCs w:val="20"/>
          <w:shd w:val="clear" w:color="auto" w:fill="FFFFFF"/>
        </w:rPr>
        <w:t>;4</w:t>
      </w:r>
      <w:r w:rsidR="002A1BA5" w:rsidRPr="002A1BA5">
        <w:rPr>
          <w:sz w:val="20"/>
          <w:szCs w:val="20"/>
          <w:shd w:val="clear" w:color="auto" w:fill="FFFFFF"/>
        </w:rPr>
        <w:t>:e004565</w:t>
      </w:r>
      <w:bookmarkEnd w:id="11"/>
      <w:proofErr w:type="gramEnd"/>
      <w:r w:rsidR="00770C62">
        <w:rPr>
          <w:sz w:val="20"/>
          <w:szCs w:val="20"/>
          <w:shd w:val="clear" w:color="auto" w:fill="FFFFFF"/>
        </w:rPr>
        <w:t>.</w:t>
      </w:r>
    </w:p>
    <w:p w14:paraId="7E26FFA7" w14:textId="40ABE394" w:rsidR="00522B35" w:rsidRPr="00000E56" w:rsidRDefault="00A64638" w:rsidP="00C752D3">
      <w:pPr>
        <w:pStyle w:val="ListParagraph"/>
        <w:numPr>
          <w:ilvl w:val="0"/>
          <w:numId w:val="9"/>
        </w:numPr>
        <w:spacing w:line="480" w:lineRule="auto"/>
        <w:ind w:left="357" w:hanging="357"/>
        <w:rPr>
          <w:sz w:val="20"/>
          <w:szCs w:val="20"/>
        </w:rPr>
      </w:pPr>
      <w:bookmarkStart w:id="12" w:name="_Ref517790277"/>
      <w:proofErr w:type="spellStart"/>
      <w:r w:rsidRPr="00A64638">
        <w:rPr>
          <w:rFonts w:eastAsia="SimSun"/>
          <w:sz w:val="20"/>
          <w:szCs w:val="20"/>
          <w:lang w:val="en-US"/>
        </w:rPr>
        <w:t>Doliwa</w:t>
      </w:r>
      <w:proofErr w:type="spellEnd"/>
      <w:r w:rsidRPr="00A64638">
        <w:rPr>
          <w:rFonts w:eastAsia="SimSun"/>
          <w:sz w:val="20"/>
          <w:szCs w:val="20"/>
          <w:lang w:val="en-US"/>
        </w:rPr>
        <w:t xml:space="preserve"> PS, </w:t>
      </w:r>
      <w:proofErr w:type="spellStart"/>
      <w:r w:rsidRPr="00A64638">
        <w:rPr>
          <w:rFonts w:eastAsia="SimSun"/>
          <w:sz w:val="20"/>
          <w:szCs w:val="20"/>
          <w:lang w:val="en-US"/>
        </w:rPr>
        <w:t>Frykman</w:t>
      </w:r>
      <w:proofErr w:type="spellEnd"/>
      <w:r w:rsidRPr="00A64638">
        <w:rPr>
          <w:rFonts w:eastAsia="SimSun"/>
          <w:sz w:val="20"/>
          <w:szCs w:val="20"/>
          <w:lang w:val="en-US"/>
        </w:rPr>
        <w:t xml:space="preserve"> V, </w:t>
      </w:r>
      <w:proofErr w:type="spellStart"/>
      <w:r w:rsidRPr="00A64638">
        <w:rPr>
          <w:rFonts w:eastAsia="SimSun"/>
          <w:sz w:val="20"/>
          <w:szCs w:val="20"/>
          <w:lang w:val="en-US"/>
        </w:rPr>
        <w:t>Rosenqvist</w:t>
      </w:r>
      <w:proofErr w:type="spellEnd"/>
      <w:r w:rsidRPr="00A64638">
        <w:rPr>
          <w:rFonts w:eastAsia="SimSun"/>
          <w:sz w:val="20"/>
          <w:szCs w:val="20"/>
          <w:lang w:val="en-US"/>
        </w:rPr>
        <w:t xml:space="preserve"> M. Short-term ECG for out of hospital detection of silent atrial fibrillation </w:t>
      </w:r>
      <w:r w:rsidRPr="00000E56">
        <w:rPr>
          <w:rFonts w:eastAsia="SimSun"/>
          <w:sz w:val="20"/>
          <w:szCs w:val="20"/>
          <w:lang w:val="en-US"/>
        </w:rPr>
        <w:t xml:space="preserve">episodes. </w:t>
      </w:r>
      <w:proofErr w:type="spellStart"/>
      <w:r w:rsidRPr="00770C62">
        <w:rPr>
          <w:rFonts w:eastAsia="SimSun"/>
          <w:i/>
          <w:sz w:val="20"/>
          <w:szCs w:val="20"/>
          <w:lang w:val="en-US"/>
        </w:rPr>
        <w:t>Scand</w:t>
      </w:r>
      <w:proofErr w:type="spellEnd"/>
      <w:r w:rsidRPr="00770C62">
        <w:rPr>
          <w:rFonts w:eastAsia="SimSun"/>
          <w:i/>
          <w:sz w:val="20"/>
          <w:szCs w:val="20"/>
          <w:lang w:val="en-US"/>
        </w:rPr>
        <w:t xml:space="preserve"> </w:t>
      </w:r>
      <w:proofErr w:type="spellStart"/>
      <w:r w:rsidRPr="00770C62">
        <w:rPr>
          <w:rFonts w:eastAsia="SimSun"/>
          <w:i/>
          <w:sz w:val="20"/>
          <w:szCs w:val="20"/>
          <w:lang w:val="en-US"/>
        </w:rPr>
        <w:t>Cardiovasc</w:t>
      </w:r>
      <w:proofErr w:type="spellEnd"/>
      <w:r w:rsidRPr="00770C62">
        <w:rPr>
          <w:rFonts w:eastAsia="SimSun"/>
          <w:i/>
          <w:sz w:val="20"/>
          <w:szCs w:val="20"/>
          <w:lang w:val="en-US"/>
        </w:rPr>
        <w:t xml:space="preserve"> J</w:t>
      </w:r>
      <w:r w:rsidR="00770C62">
        <w:rPr>
          <w:rFonts w:eastAsia="SimSun"/>
          <w:sz w:val="20"/>
          <w:szCs w:val="20"/>
          <w:lang w:val="en-US"/>
        </w:rPr>
        <w:t xml:space="preserve"> 2009</w:t>
      </w:r>
      <w:proofErr w:type="gramStart"/>
      <w:r w:rsidR="00770C62">
        <w:rPr>
          <w:rFonts w:eastAsia="SimSun"/>
          <w:sz w:val="20"/>
          <w:szCs w:val="20"/>
          <w:lang w:val="en-US"/>
        </w:rPr>
        <w:t>;</w:t>
      </w:r>
      <w:r w:rsidRPr="00000E56">
        <w:rPr>
          <w:rFonts w:eastAsia="SimSun"/>
          <w:sz w:val="20"/>
          <w:szCs w:val="20"/>
          <w:lang w:val="en-US"/>
        </w:rPr>
        <w:t>43:163</w:t>
      </w:r>
      <w:proofErr w:type="gramEnd"/>
      <w:r w:rsidRPr="00000E56">
        <w:rPr>
          <w:rFonts w:eastAsia="SimSun"/>
          <w:sz w:val="20"/>
          <w:szCs w:val="20"/>
          <w:lang w:val="en-US"/>
        </w:rPr>
        <w:t>–</w:t>
      </w:r>
      <w:r w:rsidR="00770C62">
        <w:rPr>
          <w:rFonts w:eastAsia="SimSun"/>
          <w:sz w:val="20"/>
          <w:szCs w:val="20"/>
          <w:lang w:val="en-US"/>
        </w:rPr>
        <w:t>16</w:t>
      </w:r>
      <w:r w:rsidRPr="00000E56">
        <w:rPr>
          <w:rFonts w:eastAsia="SimSun"/>
          <w:sz w:val="20"/>
          <w:szCs w:val="20"/>
          <w:lang w:val="en-US"/>
        </w:rPr>
        <w:t>8.</w:t>
      </w:r>
      <w:bookmarkEnd w:id="12"/>
    </w:p>
    <w:bookmarkStart w:id="13" w:name="_Ref517790303"/>
    <w:p w14:paraId="2EA61C07" w14:textId="130EA373" w:rsidR="0061606F" w:rsidRPr="006300A2" w:rsidRDefault="00133375" w:rsidP="00C752D3">
      <w:pPr>
        <w:pStyle w:val="ListParagraph"/>
        <w:numPr>
          <w:ilvl w:val="0"/>
          <w:numId w:val="9"/>
        </w:numPr>
        <w:spacing w:line="480" w:lineRule="auto"/>
        <w:ind w:left="357" w:hanging="357"/>
        <w:rPr>
          <w:sz w:val="20"/>
          <w:szCs w:val="20"/>
        </w:rPr>
      </w:pPr>
      <w:r>
        <w:fldChar w:fldCharType="begin"/>
      </w:r>
      <w:r>
        <w:instrText xml:space="preserve"> HYPERLINK "https://www.ncbi.nlm.nih.gov/pubmed/?term=Svennberg%20E%5BAuthor%5D&amp;cauthor=true&amp;cauthor_uid=25910800" </w:instrText>
      </w:r>
      <w:r>
        <w:fldChar w:fldCharType="separate"/>
      </w:r>
      <w:proofErr w:type="spellStart"/>
      <w:r w:rsidR="0061606F" w:rsidRPr="00000E56">
        <w:rPr>
          <w:rStyle w:val="Hyperlink"/>
          <w:color w:val="auto"/>
          <w:sz w:val="20"/>
          <w:szCs w:val="20"/>
          <w:u w:val="none"/>
        </w:rPr>
        <w:t>Svennberg</w:t>
      </w:r>
      <w:proofErr w:type="spellEnd"/>
      <w:r w:rsidR="0061606F" w:rsidRPr="00000E56">
        <w:rPr>
          <w:rStyle w:val="Hyperlink"/>
          <w:color w:val="auto"/>
          <w:sz w:val="20"/>
          <w:szCs w:val="20"/>
          <w:u w:val="none"/>
        </w:rPr>
        <w:t xml:space="preserve"> E</w:t>
      </w:r>
      <w:r>
        <w:rPr>
          <w:rStyle w:val="Hyperlink"/>
          <w:color w:val="auto"/>
          <w:sz w:val="20"/>
          <w:szCs w:val="20"/>
          <w:u w:val="none"/>
        </w:rPr>
        <w:fldChar w:fldCharType="end"/>
      </w:r>
      <w:r w:rsidR="0061606F" w:rsidRPr="00000E56">
        <w:rPr>
          <w:sz w:val="20"/>
          <w:szCs w:val="20"/>
          <w:shd w:val="clear" w:color="auto" w:fill="FFFFFF"/>
        </w:rPr>
        <w:t>,</w:t>
      </w:r>
      <w:r w:rsidR="0061606F" w:rsidRPr="00000E56">
        <w:rPr>
          <w:rStyle w:val="apple-converted-space"/>
          <w:sz w:val="20"/>
          <w:szCs w:val="20"/>
          <w:shd w:val="clear" w:color="auto" w:fill="FFFFFF"/>
        </w:rPr>
        <w:t> </w:t>
      </w:r>
      <w:proofErr w:type="spellStart"/>
      <w:r w:rsidR="000C3C5D">
        <w:fldChar w:fldCharType="begin"/>
      </w:r>
      <w:r w:rsidR="000C3C5D">
        <w:instrText xml:space="preserve"> HYPERLINK "https://www.ncbi.nlm.nih.gov/pubmed/?term=Engdahl%20J%5BAuthor%5D&amp;cauthor=true&amp;cauthor_uid=25910800" </w:instrText>
      </w:r>
      <w:r w:rsidR="000C3C5D">
        <w:fldChar w:fldCharType="separate"/>
      </w:r>
      <w:r w:rsidR="0061606F" w:rsidRPr="00000E56">
        <w:rPr>
          <w:rStyle w:val="Hyperlink"/>
          <w:color w:val="auto"/>
          <w:sz w:val="20"/>
          <w:szCs w:val="20"/>
          <w:u w:val="none"/>
        </w:rPr>
        <w:t>Engdahl</w:t>
      </w:r>
      <w:proofErr w:type="spellEnd"/>
      <w:r w:rsidR="0061606F" w:rsidRPr="00000E56">
        <w:rPr>
          <w:rStyle w:val="Hyperlink"/>
          <w:color w:val="auto"/>
          <w:sz w:val="20"/>
          <w:szCs w:val="20"/>
          <w:u w:val="none"/>
        </w:rPr>
        <w:t xml:space="preserve"> J</w:t>
      </w:r>
      <w:r w:rsidR="000C3C5D">
        <w:rPr>
          <w:rStyle w:val="Hyperlink"/>
          <w:color w:val="auto"/>
          <w:sz w:val="20"/>
          <w:szCs w:val="20"/>
          <w:u w:val="none"/>
        </w:rPr>
        <w:fldChar w:fldCharType="end"/>
      </w:r>
      <w:r w:rsidR="0061606F" w:rsidRPr="00000E56">
        <w:rPr>
          <w:sz w:val="20"/>
          <w:szCs w:val="20"/>
          <w:shd w:val="clear" w:color="auto" w:fill="FFFFFF"/>
        </w:rPr>
        <w:t>,</w:t>
      </w:r>
      <w:r w:rsidR="0061606F" w:rsidRPr="00000E56">
        <w:rPr>
          <w:rStyle w:val="apple-converted-space"/>
          <w:sz w:val="20"/>
          <w:szCs w:val="20"/>
          <w:shd w:val="clear" w:color="auto" w:fill="FFFFFF"/>
        </w:rPr>
        <w:t> </w:t>
      </w:r>
      <w:hyperlink r:id="rId47" w:history="1">
        <w:r w:rsidR="0061606F" w:rsidRPr="00000E56">
          <w:rPr>
            <w:rStyle w:val="Hyperlink"/>
            <w:color w:val="auto"/>
            <w:sz w:val="20"/>
            <w:szCs w:val="20"/>
            <w:u w:val="none"/>
          </w:rPr>
          <w:t>Al-</w:t>
        </w:r>
        <w:proofErr w:type="spellStart"/>
        <w:r w:rsidR="0061606F" w:rsidRPr="00000E56">
          <w:rPr>
            <w:rStyle w:val="Hyperlink"/>
            <w:color w:val="auto"/>
            <w:sz w:val="20"/>
            <w:szCs w:val="20"/>
            <w:u w:val="none"/>
          </w:rPr>
          <w:t>Khalili</w:t>
        </w:r>
        <w:proofErr w:type="spellEnd"/>
        <w:r w:rsidR="0061606F" w:rsidRPr="00000E56">
          <w:rPr>
            <w:rStyle w:val="Hyperlink"/>
            <w:color w:val="auto"/>
            <w:sz w:val="20"/>
            <w:szCs w:val="20"/>
            <w:u w:val="none"/>
          </w:rPr>
          <w:t xml:space="preserve"> F</w:t>
        </w:r>
      </w:hyperlink>
      <w:r w:rsidR="0061606F" w:rsidRPr="00000E56">
        <w:rPr>
          <w:sz w:val="20"/>
          <w:szCs w:val="20"/>
          <w:shd w:val="clear" w:color="auto" w:fill="FFFFFF"/>
        </w:rPr>
        <w:t>,</w:t>
      </w:r>
      <w:r w:rsidR="0061606F" w:rsidRPr="00000E56">
        <w:rPr>
          <w:rStyle w:val="apple-converted-space"/>
          <w:sz w:val="20"/>
          <w:szCs w:val="20"/>
          <w:shd w:val="clear" w:color="auto" w:fill="FFFFFF"/>
        </w:rPr>
        <w:t> </w:t>
      </w:r>
      <w:proofErr w:type="spellStart"/>
      <w:r w:rsidR="000C3C5D">
        <w:fldChar w:fldCharType="begin"/>
      </w:r>
      <w:r w:rsidR="000C3C5D">
        <w:instrText xml:space="preserve"> HYPERLINK "https://www.ncbi.nlm.nih.gov/pubmed/?term=Friberg%20L%5BAuthor%5D&amp;cauthor=true&amp;cauthor_uid=25910800" </w:instrText>
      </w:r>
      <w:r w:rsidR="000C3C5D">
        <w:fldChar w:fldCharType="separate"/>
      </w:r>
      <w:r w:rsidR="0061606F" w:rsidRPr="00000E56">
        <w:rPr>
          <w:rStyle w:val="Hyperlink"/>
          <w:color w:val="auto"/>
          <w:sz w:val="20"/>
          <w:szCs w:val="20"/>
          <w:u w:val="none"/>
        </w:rPr>
        <w:t>Friberg</w:t>
      </w:r>
      <w:proofErr w:type="spellEnd"/>
      <w:r w:rsidR="0061606F" w:rsidRPr="00000E56">
        <w:rPr>
          <w:rStyle w:val="Hyperlink"/>
          <w:color w:val="auto"/>
          <w:sz w:val="20"/>
          <w:szCs w:val="20"/>
          <w:u w:val="none"/>
        </w:rPr>
        <w:t xml:space="preserve"> L</w:t>
      </w:r>
      <w:r w:rsidR="000C3C5D">
        <w:rPr>
          <w:rStyle w:val="Hyperlink"/>
          <w:color w:val="auto"/>
          <w:sz w:val="20"/>
          <w:szCs w:val="20"/>
          <w:u w:val="none"/>
        </w:rPr>
        <w:fldChar w:fldCharType="end"/>
      </w:r>
      <w:r w:rsidR="0061606F" w:rsidRPr="00000E56">
        <w:rPr>
          <w:sz w:val="20"/>
          <w:szCs w:val="20"/>
          <w:shd w:val="clear" w:color="auto" w:fill="FFFFFF"/>
        </w:rPr>
        <w:t>,</w:t>
      </w:r>
      <w:r w:rsidR="0061606F" w:rsidRPr="00000E56">
        <w:rPr>
          <w:rStyle w:val="apple-converted-space"/>
          <w:sz w:val="20"/>
          <w:szCs w:val="20"/>
          <w:shd w:val="clear" w:color="auto" w:fill="FFFFFF"/>
        </w:rPr>
        <w:t> </w:t>
      </w:r>
      <w:proofErr w:type="spellStart"/>
      <w:r w:rsidR="004E36EA">
        <w:fldChar w:fldCharType="begin"/>
      </w:r>
      <w:r w:rsidR="004E36EA">
        <w:instrText xml:space="preserve"> HYPERLINK "https://www.ncbi.nlm.nih.gov/pubmed/?term=Frykman%20V%5BAuthor%5D&amp;cauthor=true&amp;cauthor_uid=25910800" </w:instrText>
      </w:r>
      <w:r w:rsidR="004E36EA">
        <w:fldChar w:fldCharType="separate"/>
      </w:r>
      <w:r w:rsidR="0061606F" w:rsidRPr="00000E56">
        <w:rPr>
          <w:rStyle w:val="Hyperlink"/>
          <w:color w:val="auto"/>
          <w:sz w:val="20"/>
          <w:szCs w:val="20"/>
          <w:u w:val="none"/>
        </w:rPr>
        <w:t>Frykman</w:t>
      </w:r>
      <w:proofErr w:type="spellEnd"/>
      <w:r w:rsidR="0061606F" w:rsidRPr="00000E56">
        <w:rPr>
          <w:rStyle w:val="Hyperlink"/>
          <w:color w:val="auto"/>
          <w:sz w:val="20"/>
          <w:szCs w:val="20"/>
          <w:u w:val="none"/>
        </w:rPr>
        <w:t xml:space="preserve"> V</w:t>
      </w:r>
      <w:r w:rsidR="004E36EA">
        <w:rPr>
          <w:rStyle w:val="Hyperlink"/>
          <w:color w:val="auto"/>
          <w:sz w:val="20"/>
          <w:szCs w:val="20"/>
          <w:u w:val="none"/>
        </w:rPr>
        <w:fldChar w:fldCharType="end"/>
      </w:r>
      <w:r w:rsidR="0061606F" w:rsidRPr="00000E56">
        <w:rPr>
          <w:sz w:val="20"/>
          <w:szCs w:val="20"/>
          <w:shd w:val="clear" w:color="auto" w:fill="FFFFFF"/>
        </w:rPr>
        <w:t>,</w:t>
      </w:r>
      <w:r w:rsidR="0061606F" w:rsidRPr="00000E56">
        <w:rPr>
          <w:rStyle w:val="apple-converted-space"/>
          <w:sz w:val="20"/>
          <w:szCs w:val="20"/>
          <w:shd w:val="clear" w:color="auto" w:fill="FFFFFF"/>
        </w:rPr>
        <w:t> </w:t>
      </w:r>
      <w:proofErr w:type="spellStart"/>
      <w:r w:rsidR="004E36EA">
        <w:fldChar w:fldCharType="begin"/>
      </w:r>
      <w:r w:rsidR="004E36EA">
        <w:instrText xml:space="preserve"> HYPERLINK "https://www.ncbi.nlm.nih.gov/pubmed/?term=Rosenqvist%20M%5BAuthor%5D&amp;cauthor=true&amp;cauthor_uid=25910800" </w:instrText>
      </w:r>
      <w:r w:rsidR="004E36EA">
        <w:fldChar w:fldCharType="separate"/>
      </w:r>
      <w:r w:rsidR="0061606F" w:rsidRPr="00000E56">
        <w:rPr>
          <w:rStyle w:val="Hyperlink"/>
          <w:color w:val="auto"/>
          <w:sz w:val="20"/>
          <w:szCs w:val="20"/>
          <w:u w:val="none"/>
        </w:rPr>
        <w:t>Rosenqvist</w:t>
      </w:r>
      <w:proofErr w:type="spellEnd"/>
      <w:r w:rsidR="0061606F" w:rsidRPr="00000E56">
        <w:rPr>
          <w:rStyle w:val="Hyperlink"/>
          <w:color w:val="auto"/>
          <w:sz w:val="20"/>
          <w:szCs w:val="20"/>
          <w:u w:val="none"/>
        </w:rPr>
        <w:t xml:space="preserve"> M</w:t>
      </w:r>
      <w:r w:rsidR="004E36EA">
        <w:rPr>
          <w:rStyle w:val="Hyperlink"/>
          <w:color w:val="auto"/>
          <w:sz w:val="20"/>
          <w:szCs w:val="20"/>
          <w:u w:val="none"/>
        </w:rPr>
        <w:fldChar w:fldCharType="end"/>
      </w:r>
      <w:r w:rsidR="00D635BE">
        <w:rPr>
          <w:rStyle w:val="Hyperlink"/>
          <w:color w:val="auto"/>
          <w:sz w:val="20"/>
          <w:szCs w:val="20"/>
          <w:u w:val="none"/>
        </w:rPr>
        <w:t>.</w:t>
      </w:r>
      <w:r w:rsidR="0061606F" w:rsidRPr="00000E56">
        <w:rPr>
          <w:sz w:val="20"/>
          <w:szCs w:val="20"/>
          <w:vertAlign w:val="superscript"/>
        </w:rPr>
        <w:t xml:space="preserve"> </w:t>
      </w:r>
      <w:r w:rsidR="0061606F" w:rsidRPr="00000E56">
        <w:rPr>
          <w:rStyle w:val="highlight"/>
          <w:sz w:val="20"/>
          <w:szCs w:val="20"/>
        </w:rPr>
        <w:t xml:space="preserve"> Mass Screeni</w:t>
      </w:r>
      <w:r w:rsidR="00770C62">
        <w:rPr>
          <w:rStyle w:val="highlight"/>
          <w:sz w:val="20"/>
          <w:szCs w:val="20"/>
        </w:rPr>
        <w:t>n</w:t>
      </w:r>
      <w:r w:rsidR="0061606F" w:rsidRPr="00000E56">
        <w:rPr>
          <w:rStyle w:val="highlight"/>
          <w:sz w:val="20"/>
          <w:szCs w:val="20"/>
        </w:rPr>
        <w:t>g for U</w:t>
      </w:r>
      <w:r w:rsidR="0061606F" w:rsidRPr="006300A2">
        <w:rPr>
          <w:rStyle w:val="highlight"/>
          <w:sz w:val="20"/>
          <w:szCs w:val="20"/>
        </w:rPr>
        <w:t>ntreated Atrial Fibrillation</w:t>
      </w:r>
      <w:r w:rsidR="0061606F" w:rsidRPr="006300A2">
        <w:rPr>
          <w:sz w:val="20"/>
          <w:szCs w:val="20"/>
        </w:rPr>
        <w:t>: The STROKESTOP Study</w:t>
      </w:r>
      <w:r w:rsidR="00770C62">
        <w:rPr>
          <w:sz w:val="20"/>
          <w:szCs w:val="20"/>
        </w:rPr>
        <w:t>.</w:t>
      </w:r>
      <w:r w:rsidR="0061606F" w:rsidRPr="006300A2">
        <w:rPr>
          <w:sz w:val="20"/>
          <w:szCs w:val="20"/>
        </w:rPr>
        <w:t xml:space="preserve"> </w:t>
      </w:r>
      <w:hyperlink r:id="rId48" w:tooltip="Circulation." w:history="1">
        <w:r w:rsidR="0061606F" w:rsidRPr="00770C62">
          <w:rPr>
            <w:rStyle w:val="Hyperlink"/>
            <w:i/>
            <w:color w:val="auto"/>
            <w:sz w:val="20"/>
            <w:szCs w:val="20"/>
            <w:u w:val="none"/>
          </w:rPr>
          <w:t>Circulation</w:t>
        </w:r>
        <w:r w:rsidR="0061606F" w:rsidRPr="006300A2">
          <w:rPr>
            <w:rStyle w:val="Hyperlink"/>
            <w:color w:val="auto"/>
            <w:sz w:val="20"/>
            <w:szCs w:val="20"/>
            <w:u w:val="none"/>
          </w:rPr>
          <w:t>.</w:t>
        </w:r>
      </w:hyperlink>
      <w:r w:rsidR="0061606F" w:rsidRPr="006300A2">
        <w:rPr>
          <w:rStyle w:val="apple-converted-space"/>
          <w:sz w:val="20"/>
          <w:szCs w:val="20"/>
          <w:shd w:val="clear" w:color="auto" w:fill="FFFFFF"/>
        </w:rPr>
        <w:t> </w:t>
      </w:r>
      <w:r w:rsidR="00770C62">
        <w:rPr>
          <w:sz w:val="20"/>
          <w:szCs w:val="20"/>
          <w:shd w:val="clear" w:color="auto" w:fill="FFFFFF"/>
        </w:rPr>
        <w:t>2015</w:t>
      </w:r>
      <w:proofErr w:type="gramStart"/>
      <w:r w:rsidR="00770C62">
        <w:rPr>
          <w:sz w:val="20"/>
          <w:szCs w:val="20"/>
          <w:shd w:val="clear" w:color="auto" w:fill="FFFFFF"/>
        </w:rPr>
        <w:t>;131</w:t>
      </w:r>
      <w:r w:rsidR="0061606F" w:rsidRPr="006300A2">
        <w:rPr>
          <w:sz w:val="20"/>
          <w:szCs w:val="20"/>
          <w:shd w:val="clear" w:color="auto" w:fill="FFFFFF"/>
        </w:rPr>
        <w:t>:2176</w:t>
      </w:r>
      <w:proofErr w:type="gramEnd"/>
      <w:r w:rsidR="0061606F" w:rsidRPr="006300A2">
        <w:rPr>
          <w:sz w:val="20"/>
          <w:szCs w:val="20"/>
          <w:shd w:val="clear" w:color="auto" w:fill="FFFFFF"/>
        </w:rPr>
        <w:t>-</w:t>
      </w:r>
      <w:r w:rsidR="00770C62">
        <w:rPr>
          <w:sz w:val="20"/>
          <w:szCs w:val="20"/>
          <w:shd w:val="clear" w:color="auto" w:fill="FFFFFF"/>
        </w:rPr>
        <w:t>21</w:t>
      </w:r>
      <w:r w:rsidR="0061606F" w:rsidRPr="006300A2">
        <w:rPr>
          <w:sz w:val="20"/>
          <w:szCs w:val="20"/>
          <w:shd w:val="clear" w:color="auto" w:fill="FFFFFF"/>
        </w:rPr>
        <w:t>84.</w:t>
      </w:r>
      <w:bookmarkEnd w:id="13"/>
    </w:p>
    <w:bookmarkStart w:id="14" w:name="_Ref517790337"/>
    <w:p w14:paraId="75B10A44" w14:textId="65058EA0" w:rsidR="00522B35" w:rsidRPr="006300A2" w:rsidRDefault="00133375" w:rsidP="00C752D3">
      <w:pPr>
        <w:pStyle w:val="ListParagraph"/>
        <w:numPr>
          <w:ilvl w:val="0"/>
          <w:numId w:val="9"/>
        </w:numPr>
        <w:spacing w:line="480" w:lineRule="auto"/>
        <w:rPr>
          <w:sz w:val="20"/>
          <w:szCs w:val="20"/>
        </w:rPr>
      </w:pPr>
      <w:r>
        <w:fldChar w:fldCharType="begin"/>
      </w:r>
      <w:r>
        <w:instrText xml:space="preserve"> HYPERLINK "https://www.ncbi.nlm.nih.gov/pubmed/?term=Mant%20J%5BAuthor%5D&amp;cauthor=true&amp;cauthor_uid=17604299" </w:instrText>
      </w:r>
      <w:r>
        <w:fldChar w:fldCharType="separate"/>
      </w:r>
      <w:r w:rsidR="00000E56" w:rsidRPr="006300A2">
        <w:rPr>
          <w:rStyle w:val="highlight"/>
          <w:sz w:val="20"/>
          <w:szCs w:val="20"/>
        </w:rPr>
        <w:t>Mant</w:t>
      </w:r>
      <w:r w:rsidR="00000E56" w:rsidRPr="006300A2">
        <w:rPr>
          <w:rStyle w:val="apple-converted-space"/>
          <w:sz w:val="20"/>
          <w:szCs w:val="20"/>
        </w:rPr>
        <w:t> </w:t>
      </w:r>
      <w:r w:rsidR="00000E56" w:rsidRPr="006300A2">
        <w:rPr>
          <w:rStyle w:val="Hyperlink"/>
          <w:color w:val="auto"/>
          <w:sz w:val="20"/>
          <w:szCs w:val="20"/>
          <w:u w:val="none"/>
        </w:rPr>
        <w:t>J</w:t>
      </w:r>
      <w:r>
        <w:rPr>
          <w:rStyle w:val="Hyperlink"/>
          <w:color w:val="auto"/>
          <w:sz w:val="20"/>
          <w:szCs w:val="20"/>
          <w:u w:val="none"/>
        </w:rPr>
        <w:fldChar w:fldCharType="end"/>
      </w:r>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49" w:history="1">
        <w:r w:rsidR="00000E56" w:rsidRPr="006300A2">
          <w:rPr>
            <w:rStyle w:val="Hyperlink"/>
            <w:color w:val="auto"/>
            <w:sz w:val="20"/>
            <w:szCs w:val="20"/>
            <w:u w:val="none"/>
          </w:rPr>
          <w:t>Fitzmaurice DA</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0" w:history="1">
        <w:r w:rsidR="00000E56" w:rsidRPr="006300A2">
          <w:rPr>
            <w:rStyle w:val="Hyperlink"/>
            <w:color w:val="auto"/>
            <w:sz w:val="20"/>
            <w:szCs w:val="20"/>
            <w:u w:val="none"/>
          </w:rPr>
          <w:t>Hobbs FD</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1" w:history="1">
        <w:r w:rsidR="00000E56" w:rsidRPr="006300A2">
          <w:rPr>
            <w:rStyle w:val="Hyperlink"/>
            <w:color w:val="auto"/>
            <w:sz w:val="20"/>
            <w:szCs w:val="20"/>
            <w:u w:val="none"/>
          </w:rPr>
          <w:t>Jowett S</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2" w:history="1">
        <w:r w:rsidR="00000E56" w:rsidRPr="006300A2">
          <w:rPr>
            <w:rStyle w:val="Hyperlink"/>
            <w:color w:val="auto"/>
            <w:sz w:val="20"/>
            <w:szCs w:val="20"/>
            <w:u w:val="none"/>
          </w:rPr>
          <w:t>Murray ET</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3" w:history="1">
        <w:r w:rsidR="00000E56" w:rsidRPr="006300A2">
          <w:rPr>
            <w:rStyle w:val="Hyperlink"/>
            <w:color w:val="auto"/>
            <w:sz w:val="20"/>
            <w:szCs w:val="20"/>
            <w:u w:val="none"/>
          </w:rPr>
          <w:t>Holder R</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4" w:history="1">
        <w:r w:rsidR="00000E56" w:rsidRPr="006300A2">
          <w:rPr>
            <w:rStyle w:val="Hyperlink"/>
            <w:color w:val="auto"/>
            <w:sz w:val="20"/>
            <w:szCs w:val="20"/>
            <w:u w:val="none"/>
          </w:rPr>
          <w:t>Davies M</w:t>
        </w:r>
      </w:hyperlink>
      <w:r w:rsidR="00000E56" w:rsidRPr="006300A2">
        <w:rPr>
          <w:sz w:val="20"/>
          <w:szCs w:val="20"/>
          <w:shd w:val="clear" w:color="auto" w:fill="FFFFFF"/>
        </w:rPr>
        <w:t>,</w:t>
      </w:r>
      <w:r w:rsidR="00000E56" w:rsidRPr="006300A2">
        <w:rPr>
          <w:rStyle w:val="apple-converted-space"/>
          <w:sz w:val="20"/>
          <w:szCs w:val="20"/>
          <w:shd w:val="clear" w:color="auto" w:fill="FFFFFF"/>
        </w:rPr>
        <w:t> </w:t>
      </w:r>
      <w:hyperlink r:id="rId55" w:history="1">
        <w:r w:rsidR="00000E56" w:rsidRPr="006300A2">
          <w:rPr>
            <w:rStyle w:val="Hyperlink"/>
            <w:color w:val="auto"/>
            <w:sz w:val="20"/>
            <w:szCs w:val="20"/>
            <w:u w:val="none"/>
          </w:rPr>
          <w:t>Lip GY</w:t>
        </w:r>
      </w:hyperlink>
      <w:r w:rsidR="00D635BE">
        <w:rPr>
          <w:rStyle w:val="Hyperlink"/>
          <w:color w:val="auto"/>
          <w:sz w:val="20"/>
          <w:szCs w:val="20"/>
          <w:u w:val="none"/>
        </w:rPr>
        <w:t>.</w:t>
      </w:r>
      <w:r w:rsidR="00000E56" w:rsidRPr="006300A2">
        <w:rPr>
          <w:sz w:val="20"/>
          <w:szCs w:val="20"/>
        </w:rPr>
        <w:t xml:space="preserve"> Accuracy of diagnosing atrial fibrillation on electrocardiogram by primary</w:t>
      </w:r>
      <w:r w:rsidR="00D635BE">
        <w:rPr>
          <w:sz w:val="20"/>
          <w:szCs w:val="20"/>
        </w:rPr>
        <w:t xml:space="preserve"> care practitioners and interpreta</w:t>
      </w:r>
      <w:r w:rsidR="00000E56" w:rsidRPr="006300A2">
        <w:rPr>
          <w:sz w:val="20"/>
          <w:szCs w:val="20"/>
        </w:rPr>
        <w:t xml:space="preserve">tive diagnostic software: analysis of data from screening for atrial fibrillation in the elderly (SAFE) trial. </w:t>
      </w:r>
      <w:hyperlink r:id="rId56" w:tooltip="BMJ (Clinical research ed.)." w:history="1">
        <w:r w:rsidR="00000E56" w:rsidRPr="00D635BE">
          <w:rPr>
            <w:rStyle w:val="highlight"/>
            <w:i/>
            <w:sz w:val="20"/>
            <w:szCs w:val="20"/>
          </w:rPr>
          <w:t>BMJ</w:t>
        </w:r>
        <w:r w:rsidR="00000E56" w:rsidRPr="00D635BE">
          <w:rPr>
            <w:rStyle w:val="Hyperlink"/>
            <w:i/>
            <w:color w:val="auto"/>
            <w:sz w:val="20"/>
            <w:szCs w:val="20"/>
            <w:u w:val="none"/>
          </w:rPr>
          <w:t>.</w:t>
        </w:r>
      </w:hyperlink>
      <w:r w:rsidR="00000E56" w:rsidRPr="006300A2">
        <w:rPr>
          <w:rStyle w:val="apple-converted-space"/>
          <w:sz w:val="20"/>
          <w:szCs w:val="20"/>
          <w:shd w:val="clear" w:color="auto" w:fill="FFFFFF"/>
        </w:rPr>
        <w:t> </w:t>
      </w:r>
      <w:r w:rsidR="00D635BE">
        <w:rPr>
          <w:sz w:val="20"/>
          <w:szCs w:val="20"/>
          <w:shd w:val="clear" w:color="auto" w:fill="FFFFFF"/>
        </w:rPr>
        <w:t>2007</w:t>
      </w:r>
      <w:proofErr w:type="gramStart"/>
      <w:r w:rsidR="00D635BE">
        <w:rPr>
          <w:sz w:val="20"/>
          <w:szCs w:val="20"/>
          <w:shd w:val="clear" w:color="auto" w:fill="FFFFFF"/>
        </w:rPr>
        <w:t>;335</w:t>
      </w:r>
      <w:r w:rsidR="00000E56" w:rsidRPr="006300A2">
        <w:rPr>
          <w:sz w:val="20"/>
          <w:szCs w:val="20"/>
          <w:shd w:val="clear" w:color="auto" w:fill="FFFFFF"/>
        </w:rPr>
        <w:t>:380</w:t>
      </w:r>
      <w:proofErr w:type="gramEnd"/>
      <w:r w:rsidR="00000E56" w:rsidRPr="006300A2">
        <w:rPr>
          <w:sz w:val="20"/>
          <w:szCs w:val="20"/>
          <w:shd w:val="clear" w:color="auto" w:fill="FFFFFF"/>
        </w:rPr>
        <w:t>.</w:t>
      </w:r>
      <w:bookmarkEnd w:id="14"/>
    </w:p>
    <w:p w14:paraId="782CA865" w14:textId="3547CA06" w:rsidR="00F851AF" w:rsidRPr="00D635BE" w:rsidRDefault="00F851AF" w:rsidP="00C752D3">
      <w:pPr>
        <w:pStyle w:val="ListParagraph"/>
        <w:numPr>
          <w:ilvl w:val="0"/>
          <w:numId w:val="9"/>
        </w:numPr>
        <w:spacing w:line="480" w:lineRule="auto"/>
        <w:ind w:left="357" w:hanging="357"/>
        <w:rPr>
          <w:sz w:val="20"/>
          <w:szCs w:val="20"/>
        </w:rPr>
      </w:pPr>
      <w:bookmarkStart w:id="15" w:name="_Ref517790361"/>
      <w:r w:rsidRPr="00AE7124">
        <w:rPr>
          <w:sz w:val="20"/>
          <w:szCs w:val="20"/>
          <w:shd w:val="clear" w:color="auto" w:fill="FFFFFF"/>
          <w:lang w:eastAsia="en-US"/>
        </w:rPr>
        <w:t xml:space="preserve">Tavernier R, Wolf M, </w:t>
      </w:r>
      <w:proofErr w:type="spellStart"/>
      <w:r w:rsidRPr="00AE7124">
        <w:rPr>
          <w:sz w:val="20"/>
          <w:szCs w:val="20"/>
          <w:shd w:val="clear" w:color="auto" w:fill="FFFFFF"/>
          <w:lang w:eastAsia="en-US"/>
        </w:rPr>
        <w:t>Kataria</w:t>
      </w:r>
      <w:proofErr w:type="spellEnd"/>
      <w:r w:rsidRPr="00AE7124">
        <w:rPr>
          <w:sz w:val="20"/>
          <w:szCs w:val="20"/>
          <w:shd w:val="clear" w:color="auto" w:fill="FFFFFF"/>
          <w:lang w:eastAsia="en-US"/>
        </w:rPr>
        <w:t xml:space="preserve"> V, </w:t>
      </w:r>
      <w:proofErr w:type="spellStart"/>
      <w:r w:rsidRPr="00AE7124">
        <w:rPr>
          <w:sz w:val="20"/>
          <w:szCs w:val="20"/>
          <w:shd w:val="clear" w:color="auto" w:fill="FFFFFF"/>
          <w:lang w:eastAsia="en-US"/>
        </w:rPr>
        <w:t>Phlips</w:t>
      </w:r>
      <w:proofErr w:type="spellEnd"/>
      <w:r w:rsidRPr="00AE7124">
        <w:rPr>
          <w:sz w:val="20"/>
          <w:szCs w:val="20"/>
          <w:shd w:val="clear" w:color="auto" w:fill="FFFFFF"/>
          <w:lang w:eastAsia="en-US"/>
        </w:rPr>
        <w:t xml:space="preserve"> T, </w:t>
      </w:r>
      <w:proofErr w:type="spellStart"/>
      <w:r w:rsidRPr="00AE7124">
        <w:rPr>
          <w:sz w:val="20"/>
          <w:szCs w:val="20"/>
          <w:shd w:val="clear" w:color="auto" w:fill="FFFFFF"/>
          <w:lang w:eastAsia="en-US"/>
        </w:rPr>
        <w:t>Huys</w:t>
      </w:r>
      <w:proofErr w:type="spellEnd"/>
      <w:r w:rsidRPr="00AE7124">
        <w:rPr>
          <w:sz w:val="20"/>
          <w:szCs w:val="20"/>
          <w:shd w:val="clear" w:color="auto" w:fill="FFFFFF"/>
          <w:lang w:eastAsia="en-US"/>
        </w:rPr>
        <w:t xml:space="preserve"> R, </w:t>
      </w:r>
      <w:proofErr w:type="spellStart"/>
      <w:r w:rsidRPr="00AE7124">
        <w:rPr>
          <w:sz w:val="20"/>
          <w:szCs w:val="20"/>
          <w:shd w:val="clear" w:color="auto" w:fill="FFFFFF"/>
          <w:lang w:eastAsia="en-US"/>
        </w:rPr>
        <w:t>Taghji</w:t>
      </w:r>
      <w:proofErr w:type="spellEnd"/>
      <w:r w:rsidRPr="00AE7124">
        <w:rPr>
          <w:sz w:val="20"/>
          <w:szCs w:val="20"/>
          <w:shd w:val="clear" w:color="auto" w:fill="FFFFFF"/>
          <w:lang w:eastAsia="en-US"/>
        </w:rPr>
        <w:t xml:space="preserve"> P, </w:t>
      </w:r>
      <w:proofErr w:type="spellStart"/>
      <w:r w:rsidRPr="00AE7124">
        <w:rPr>
          <w:sz w:val="20"/>
          <w:szCs w:val="20"/>
          <w:shd w:val="clear" w:color="auto" w:fill="FFFFFF"/>
          <w:lang w:eastAsia="en-US"/>
        </w:rPr>
        <w:t>Louw</w:t>
      </w:r>
      <w:proofErr w:type="spellEnd"/>
      <w:r w:rsidRPr="00AE7124">
        <w:rPr>
          <w:sz w:val="20"/>
          <w:szCs w:val="20"/>
          <w:shd w:val="clear" w:color="auto" w:fill="FFFFFF"/>
          <w:lang w:eastAsia="en-US"/>
        </w:rPr>
        <w:t xml:space="preserve"> R, </w:t>
      </w:r>
      <w:proofErr w:type="spellStart"/>
      <w:r w:rsidRPr="00AE7124">
        <w:rPr>
          <w:sz w:val="20"/>
          <w:szCs w:val="20"/>
          <w:shd w:val="clear" w:color="auto" w:fill="FFFFFF"/>
          <w:lang w:eastAsia="en-US"/>
        </w:rPr>
        <w:t>Hoeyweghen</w:t>
      </w:r>
      <w:proofErr w:type="spellEnd"/>
      <w:r w:rsidRPr="00AE7124">
        <w:rPr>
          <w:sz w:val="20"/>
          <w:szCs w:val="20"/>
          <w:shd w:val="clear" w:color="auto" w:fill="FFFFFF"/>
          <w:lang w:eastAsia="en-US"/>
        </w:rPr>
        <w:t xml:space="preserve"> RV, </w:t>
      </w:r>
      <w:proofErr w:type="spellStart"/>
      <w:r w:rsidRPr="00AE7124">
        <w:rPr>
          <w:sz w:val="20"/>
          <w:szCs w:val="20"/>
          <w:shd w:val="clear" w:color="auto" w:fill="FFFFFF"/>
          <w:lang w:eastAsia="en-US"/>
        </w:rPr>
        <w:t>Vandekerckhove</w:t>
      </w:r>
      <w:proofErr w:type="spellEnd"/>
      <w:r w:rsidRPr="00AE7124">
        <w:rPr>
          <w:sz w:val="20"/>
          <w:szCs w:val="20"/>
          <w:shd w:val="clear" w:color="auto" w:fill="FFFFFF"/>
          <w:lang w:eastAsia="en-US"/>
        </w:rPr>
        <w:t xml:space="preserve"> Y, Knecht S, </w:t>
      </w:r>
      <w:proofErr w:type="spellStart"/>
      <w:r w:rsidRPr="00AE7124">
        <w:rPr>
          <w:sz w:val="20"/>
          <w:szCs w:val="20"/>
          <w:shd w:val="clear" w:color="auto" w:fill="FFFFFF"/>
          <w:lang w:eastAsia="en-US"/>
        </w:rPr>
        <w:t>Duytschaever</w:t>
      </w:r>
      <w:proofErr w:type="spellEnd"/>
      <w:r w:rsidRPr="00AE7124">
        <w:rPr>
          <w:sz w:val="20"/>
          <w:szCs w:val="20"/>
          <w:shd w:val="clear" w:color="auto" w:fill="FFFFFF"/>
          <w:lang w:eastAsia="en-US"/>
        </w:rPr>
        <w:t xml:space="preserve"> M. </w:t>
      </w:r>
      <w:r w:rsidRPr="00AE7124">
        <w:rPr>
          <w:bCs/>
          <w:sz w:val="20"/>
          <w:szCs w:val="20"/>
        </w:rPr>
        <w:t>Screening</w:t>
      </w:r>
      <w:r w:rsidRPr="00AE7124">
        <w:rPr>
          <w:rStyle w:val="apple-converted-space"/>
          <w:sz w:val="20"/>
          <w:szCs w:val="20"/>
        </w:rPr>
        <w:t> </w:t>
      </w:r>
      <w:r w:rsidRPr="00AE7124">
        <w:rPr>
          <w:sz w:val="20"/>
          <w:szCs w:val="20"/>
        </w:rPr>
        <w:t>for</w:t>
      </w:r>
      <w:r w:rsidRPr="00AE7124">
        <w:rPr>
          <w:rStyle w:val="apple-converted-space"/>
          <w:sz w:val="20"/>
          <w:szCs w:val="20"/>
        </w:rPr>
        <w:t> </w:t>
      </w:r>
      <w:r w:rsidRPr="00AE7124">
        <w:rPr>
          <w:bCs/>
          <w:sz w:val="20"/>
          <w:szCs w:val="20"/>
        </w:rPr>
        <w:t xml:space="preserve">atrial fibrillation in </w:t>
      </w:r>
      <w:r w:rsidRPr="00D635BE">
        <w:rPr>
          <w:bCs/>
          <w:sz w:val="20"/>
          <w:szCs w:val="20"/>
        </w:rPr>
        <w:t xml:space="preserve">hospitalised geriatric patients. </w:t>
      </w:r>
      <w:r w:rsidRPr="00D635BE">
        <w:rPr>
          <w:i/>
          <w:sz w:val="20"/>
          <w:szCs w:val="20"/>
          <w:lang w:eastAsia="en-US"/>
        </w:rPr>
        <w:t>Heart</w:t>
      </w:r>
      <w:r w:rsidRPr="00D635BE">
        <w:rPr>
          <w:i/>
          <w:sz w:val="20"/>
          <w:szCs w:val="20"/>
          <w:shd w:val="clear" w:color="auto" w:fill="FFFFFF"/>
          <w:lang w:eastAsia="en-US"/>
        </w:rPr>
        <w:t>.</w:t>
      </w:r>
      <w:r w:rsidRPr="00D635BE">
        <w:rPr>
          <w:sz w:val="20"/>
          <w:szCs w:val="20"/>
          <w:shd w:val="clear" w:color="auto" w:fill="FFFFFF"/>
          <w:lang w:eastAsia="en-US"/>
        </w:rPr>
        <w:t xml:space="preserve"> 2017</w:t>
      </w:r>
      <w:bookmarkEnd w:id="15"/>
      <w:proofErr w:type="gramStart"/>
      <w:r w:rsidR="00D635BE" w:rsidRPr="00D635BE">
        <w:rPr>
          <w:sz w:val="20"/>
          <w:szCs w:val="20"/>
          <w:lang w:val="en"/>
        </w:rPr>
        <w:t>;104:588</w:t>
      </w:r>
      <w:proofErr w:type="gramEnd"/>
      <w:r w:rsidR="00D635BE" w:rsidRPr="00D635BE">
        <w:rPr>
          <w:sz w:val="20"/>
          <w:szCs w:val="20"/>
          <w:lang w:val="en"/>
        </w:rPr>
        <w:t>-593.</w:t>
      </w:r>
    </w:p>
    <w:bookmarkStart w:id="16" w:name="_Ref517790381"/>
    <w:p w14:paraId="531C5375" w14:textId="38DD9D17" w:rsidR="00F851AF" w:rsidRPr="006300A2" w:rsidRDefault="00133375" w:rsidP="00C752D3">
      <w:pPr>
        <w:pStyle w:val="ListParagraph"/>
        <w:numPr>
          <w:ilvl w:val="0"/>
          <w:numId w:val="9"/>
        </w:numPr>
        <w:spacing w:line="480" w:lineRule="auto"/>
        <w:rPr>
          <w:sz w:val="20"/>
          <w:szCs w:val="20"/>
          <w:lang w:eastAsia="en-US"/>
        </w:rPr>
      </w:pPr>
      <w:r>
        <w:fldChar w:fldCharType="begin"/>
      </w:r>
      <w:r>
        <w:instrText xml:space="preserve"> HYPERLINK "https://www.ncbi.nlm.nih.gov/pubmed/?term=Desteghe%20L%5BAuthor%5D&amp;cauthor=true&amp;cauthor_uid=26893496" </w:instrText>
      </w:r>
      <w:r>
        <w:fldChar w:fldCharType="separate"/>
      </w:r>
      <w:proofErr w:type="spellStart"/>
      <w:r w:rsidR="00F851AF" w:rsidRPr="00AE7124">
        <w:rPr>
          <w:rStyle w:val="Hyperlink"/>
          <w:color w:val="auto"/>
          <w:sz w:val="20"/>
          <w:szCs w:val="20"/>
          <w:u w:val="none"/>
        </w:rPr>
        <w:t>Desteghe</w:t>
      </w:r>
      <w:proofErr w:type="spellEnd"/>
      <w:r w:rsidR="00F851AF" w:rsidRPr="00AE7124">
        <w:rPr>
          <w:rStyle w:val="Hyperlink"/>
          <w:color w:val="auto"/>
          <w:sz w:val="20"/>
          <w:szCs w:val="20"/>
          <w:u w:val="none"/>
        </w:rPr>
        <w:t xml:space="preserve"> L</w:t>
      </w:r>
      <w:r>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"https://www.ncbi.nlm.nih.gov/pubmed/?term=Raymaekers%20Z%5BAuthor%5D&amp;cauthor=true&amp;cauthor_uid=26893496" </w:instrText>
      </w:r>
      <w:r w:rsidR="000C3C5D">
        <w:fldChar w:fldCharType="separate"/>
      </w:r>
      <w:r w:rsidR="00F851AF" w:rsidRPr="00AE7124">
        <w:rPr>
          <w:rStyle w:val="Hyperlink"/>
          <w:color w:val="auto"/>
          <w:sz w:val="20"/>
          <w:szCs w:val="20"/>
          <w:u w:val="none"/>
        </w:rPr>
        <w:t>Raymaekers</w:t>
      </w:r>
      <w:proofErr w:type="spellEnd"/>
      <w:r w:rsidR="00F851AF" w:rsidRPr="00AE7124">
        <w:rPr>
          <w:rStyle w:val="Hyperlink"/>
          <w:color w:val="auto"/>
          <w:sz w:val="20"/>
          <w:szCs w:val="20"/>
          <w:u w:val="none"/>
        </w:rPr>
        <w:t xml:space="preserve"> Z</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"https://www.ncbi.nlm.nih.gov/pubmed/?term=Lutin%20M%5BAuthor%5D&amp;cauthor=true&amp;cauthor_uid=26893496" </w:instrText>
      </w:r>
      <w:r w:rsidR="000C3C5D">
        <w:fldChar w:fldCharType="separate"/>
      </w:r>
      <w:r w:rsidR="00F851AF" w:rsidRPr="00AE7124">
        <w:rPr>
          <w:rStyle w:val="Hyperlink"/>
          <w:color w:val="auto"/>
          <w:sz w:val="20"/>
          <w:szCs w:val="20"/>
          <w:u w:val="none"/>
        </w:rPr>
        <w:t>Lutin</w:t>
      </w:r>
      <w:proofErr w:type="spellEnd"/>
      <w:r w:rsidR="00F851AF" w:rsidRPr="00AE7124">
        <w:rPr>
          <w:rStyle w:val="Hyperlink"/>
          <w:color w:val="auto"/>
          <w:sz w:val="20"/>
          <w:szCs w:val="20"/>
          <w:u w:val="none"/>
        </w:rPr>
        <w:t xml:space="preserve"> M</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"https://www.ncbi.nlm.nih.gov/pubmed/?term=Vijgen%20J%5BAuthor%5D&amp;cauthor=true&amp;cauthor_uid=26893496" </w:instrText>
      </w:r>
      <w:r w:rsidR="000C3C5D">
        <w:fldChar w:fldCharType="separate"/>
      </w:r>
      <w:r w:rsidR="00F851AF" w:rsidRPr="00AE7124">
        <w:rPr>
          <w:rStyle w:val="Hyperlink"/>
          <w:color w:val="auto"/>
          <w:sz w:val="20"/>
          <w:szCs w:val="20"/>
          <w:u w:val="none"/>
        </w:rPr>
        <w:t>Vijgen</w:t>
      </w:r>
      <w:proofErr w:type="spellEnd"/>
      <w:r w:rsidR="00F851AF" w:rsidRPr="00AE7124">
        <w:rPr>
          <w:rStyle w:val="Hyperlink"/>
          <w:color w:val="auto"/>
          <w:sz w:val="20"/>
          <w:szCs w:val="20"/>
          <w:u w:val="none"/>
        </w:rPr>
        <w:t xml:space="preserve"> J</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"https://www.ncbi.nlm.nih.gov/pubmed/?term=Dilling-Boer%20D%5BAuthor%5D&amp;cauthor=true&amp;cauthor_uid=26893496" </w:instrText>
      </w:r>
      <w:r w:rsidR="000C3C5D">
        <w:fldChar w:fldCharType="separate"/>
      </w:r>
      <w:r w:rsidR="00F851AF" w:rsidRPr="00AE7124">
        <w:rPr>
          <w:rStyle w:val="Hyperlink"/>
          <w:color w:val="auto"/>
          <w:sz w:val="20"/>
          <w:szCs w:val="20"/>
          <w:u w:val="none"/>
        </w:rPr>
        <w:t>Dilling</w:t>
      </w:r>
      <w:proofErr w:type="spellEnd"/>
      <w:r w:rsidR="00F851AF" w:rsidRPr="00AE7124">
        <w:rPr>
          <w:rStyle w:val="Hyperlink"/>
          <w:color w:val="auto"/>
          <w:sz w:val="20"/>
          <w:szCs w:val="20"/>
          <w:u w:val="none"/>
        </w:rPr>
        <w:t>-Boer D</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"https://www.ncbi.nlm.nih.gov/pubmed/?term=Koopman%20P%5BAuthor%5D&amp;cauthor=true&amp;cauthor_uid=26893496" </w:instrText>
      </w:r>
      <w:r w:rsidR="000C3C5D">
        <w:fldChar w:fldCharType="separate"/>
      </w:r>
      <w:r w:rsidR="00F851AF" w:rsidRPr="00AE7124">
        <w:rPr>
          <w:rStyle w:val="Hyperlink"/>
          <w:color w:val="auto"/>
          <w:sz w:val="20"/>
          <w:szCs w:val="20"/>
          <w:u w:val="none"/>
        </w:rPr>
        <w:t>Koopman</w:t>
      </w:r>
      <w:proofErr w:type="spellEnd"/>
      <w:r w:rsidR="00F851AF" w:rsidRPr="00AE7124">
        <w:rPr>
          <w:rStyle w:val="Hyperlink"/>
          <w:color w:val="auto"/>
          <w:sz w:val="20"/>
          <w:szCs w:val="20"/>
          <w:u w:val="none"/>
        </w:rPr>
        <w:t xml:space="preserve"> P</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"https://www.ncbi.nlm.nih.gov/pubmed/?term=Schurmans%20J%5BAuthor%5D&amp;cauthor=true&amp;cauthor_uid=26893496" </w:instrText>
      </w:r>
      <w:r w:rsidR="000C3C5D">
        <w:fldChar w:fldCharType="separate"/>
      </w:r>
      <w:r w:rsidR="00F851AF" w:rsidRPr="00AE7124">
        <w:rPr>
          <w:rStyle w:val="Hyperlink"/>
          <w:color w:val="auto"/>
          <w:sz w:val="20"/>
          <w:szCs w:val="20"/>
          <w:u w:val="none"/>
        </w:rPr>
        <w:t>Schurmans</w:t>
      </w:r>
      <w:proofErr w:type="spellEnd"/>
      <w:r w:rsidR="00F851AF" w:rsidRPr="00AE7124">
        <w:rPr>
          <w:rStyle w:val="Hyperlink"/>
          <w:color w:val="auto"/>
          <w:sz w:val="20"/>
          <w:szCs w:val="20"/>
          <w:u w:val="none"/>
        </w:rPr>
        <w:t xml:space="preserve"> J</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0C3C5D">
        <w:fldChar w:fldCharType="begin"/>
      </w:r>
      <w:r w:rsidR="000C3C5D">
        <w:instrText xml:space="preserve"> HYPERLINK "https://www.ncbi.nlm.nih.gov/pubmed/?term=Vanduynhoven%20P%5BAuthor%5D&amp;cauthor=true&amp;cauthor_uid=26893496" </w:instrText>
      </w:r>
      <w:r w:rsidR="000C3C5D">
        <w:fldChar w:fldCharType="separate"/>
      </w:r>
      <w:r w:rsidR="00F851AF" w:rsidRPr="00AE7124">
        <w:rPr>
          <w:rStyle w:val="Hyperlink"/>
          <w:color w:val="auto"/>
          <w:sz w:val="20"/>
          <w:szCs w:val="20"/>
          <w:u w:val="none"/>
        </w:rPr>
        <w:t>Vanduynhoven</w:t>
      </w:r>
      <w:proofErr w:type="spellEnd"/>
      <w:r w:rsidR="00F851AF" w:rsidRPr="00AE7124">
        <w:rPr>
          <w:rStyle w:val="Hyperlink"/>
          <w:color w:val="auto"/>
          <w:sz w:val="20"/>
          <w:szCs w:val="20"/>
          <w:u w:val="none"/>
        </w:rPr>
        <w:t xml:space="preserve"> P</w:t>
      </w:r>
      <w:r w:rsidR="000C3C5D">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4E36EA">
        <w:fldChar w:fldCharType="begin"/>
      </w:r>
      <w:r w:rsidR="004E36EA">
        <w:instrText xml:space="preserve"> HYPERLINK "https://www.ncbi.nlm.nih.gov/pubmed/?term=Dendale%20P%5BAuthor%5D&amp;cauthor=true&amp;cauthor_uid=26893496" </w:instrText>
      </w:r>
      <w:r w:rsidR="004E36EA">
        <w:fldChar w:fldCharType="separate"/>
      </w:r>
      <w:r w:rsidR="00F851AF" w:rsidRPr="00AE7124">
        <w:rPr>
          <w:rStyle w:val="Hyperlink"/>
          <w:color w:val="auto"/>
          <w:sz w:val="20"/>
          <w:szCs w:val="20"/>
          <w:u w:val="none"/>
        </w:rPr>
        <w:t>Dendale</w:t>
      </w:r>
      <w:proofErr w:type="spellEnd"/>
      <w:r w:rsidR="00F851AF" w:rsidRPr="00AE7124">
        <w:rPr>
          <w:rStyle w:val="Hyperlink"/>
          <w:color w:val="auto"/>
          <w:sz w:val="20"/>
          <w:szCs w:val="20"/>
          <w:u w:val="none"/>
        </w:rPr>
        <w:t xml:space="preserve"> P</w:t>
      </w:r>
      <w:r w:rsidR="004E36EA">
        <w:rPr>
          <w:rStyle w:val="Hyperlink"/>
          <w:color w:val="auto"/>
          <w:sz w:val="20"/>
          <w:szCs w:val="20"/>
          <w:u w:val="none"/>
        </w:rPr>
        <w:fldChar w:fldCharType="end"/>
      </w:r>
      <w:r w:rsidR="00F851AF" w:rsidRPr="00AE7124">
        <w:rPr>
          <w:sz w:val="20"/>
          <w:szCs w:val="20"/>
          <w:shd w:val="clear" w:color="auto" w:fill="FFFFFF"/>
        </w:rPr>
        <w:t>,</w:t>
      </w:r>
      <w:r w:rsidR="00F851AF" w:rsidRPr="00AE7124">
        <w:rPr>
          <w:rStyle w:val="apple-converted-space"/>
          <w:sz w:val="20"/>
          <w:szCs w:val="20"/>
          <w:shd w:val="clear" w:color="auto" w:fill="FFFFFF"/>
        </w:rPr>
        <w:t> </w:t>
      </w:r>
      <w:proofErr w:type="spellStart"/>
      <w:r w:rsidR="004E36EA">
        <w:fldChar w:fldCharType="begin"/>
      </w:r>
      <w:r w:rsidR="004E36EA">
        <w:instrText xml:space="preserve"> HYPERLINK "https://www.ncbi.nlm.nih.gov/pubmed/?term=Heidbuchel%20H%5BAuthor%5D&amp;cauthor=true&amp;cauthor_uid=26893496" </w:instrText>
      </w:r>
      <w:r w:rsidR="004E36EA">
        <w:fldChar w:fldCharType="separate"/>
      </w:r>
      <w:r w:rsidR="00F851AF" w:rsidRPr="00AE7124">
        <w:rPr>
          <w:rStyle w:val="Hyperlink"/>
          <w:color w:val="auto"/>
          <w:sz w:val="20"/>
          <w:szCs w:val="20"/>
          <w:u w:val="none"/>
        </w:rPr>
        <w:t>Heidbuchel</w:t>
      </w:r>
      <w:proofErr w:type="spellEnd"/>
      <w:r w:rsidR="00F851AF" w:rsidRPr="00AE7124">
        <w:rPr>
          <w:rStyle w:val="Hyperlink"/>
          <w:color w:val="auto"/>
          <w:sz w:val="20"/>
          <w:szCs w:val="20"/>
          <w:u w:val="none"/>
        </w:rPr>
        <w:t xml:space="preserve"> H</w:t>
      </w:r>
      <w:r w:rsidR="004E36EA">
        <w:rPr>
          <w:rStyle w:val="Hyperlink"/>
          <w:color w:val="auto"/>
          <w:sz w:val="20"/>
          <w:szCs w:val="20"/>
          <w:u w:val="none"/>
        </w:rPr>
        <w:fldChar w:fldCharType="end"/>
      </w:r>
      <w:r w:rsidR="00D635BE">
        <w:rPr>
          <w:rStyle w:val="Hyperlink"/>
          <w:color w:val="auto"/>
          <w:sz w:val="20"/>
          <w:szCs w:val="20"/>
          <w:u w:val="none"/>
        </w:rPr>
        <w:t>.</w:t>
      </w:r>
      <w:r w:rsidR="00F851AF" w:rsidRPr="00AE7124">
        <w:rPr>
          <w:sz w:val="20"/>
          <w:szCs w:val="20"/>
          <w:vertAlign w:val="superscript"/>
        </w:rPr>
        <w:t xml:space="preserve"> </w:t>
      </w:r>
      <w:r w:rsidR="00F851AF" w:rsidRPr="00AE7124">
        <w:rPr>
          <w:sz w:val="20"/>
          <w:szCs w:val="20"/>
        </w:rPr>
        <w:t xml:space="preserve">Performance of handheld electrocardiogram devices to detect atrial fibrillation in a cardiology and </w:t>
      </w:r>
      <w:r w:rsidR="00F851AF" w:rsidRPr="006300A2">
        <w:rPr>
          <w:sz w:val="20"/>
          <w:szCs w:val="20"/>
        </w:rPr>
        <w:t xml:space="preserve">geriatric ward setting. </w:t>
      </w:r>
      <w:hyperlink r:id="rId57" w:tooltip="Europace : European pacing, arrhythmias, and cardiac electrophysiology : journal of the working groups on cardiac pacing, arrhythmias, and cardiac cellular electrophysiology of the European Society of Cardiology." w:history="1">
        <w:proofErr w:type="spellStart"/>
        <w:r w:rsidR="00F851AF" w:rsidRPr="00D635BE">
          <w:rPr>
            <w:rStyle w:val="Hyperlink"/>
            <w:i/>
            <w:color w:val="auto"/>
            <w:sz w:val="20"/>
            <w:szCs w:val="20"/>
            <w:u w:val="none"/>
          </w:rPr>
          <w:t>Europace</w:t>
        </w:r>
        <w:proofErr w:type="spellEnd"/>
        <w:r w:rsidR="00F851AF" w:rsidRPr="006300A2">
          <w:rPr>
            <w:rStyle w:val="Hyperlink"/>
            <w:color w:val="auto"/>
            <w:sz w:val="20"/>
            <w:szCs w:val="20"/>
            <w:u w:val="none"/>
          </w:rPr>
          <w:t>.</w:t>
        </w:r>
      </w:hyperlink>
      <w:r w:rsidR="00F851AF" w:rsidRPr="006300A2">
        <w:rPr>
          <w:rStyle w:val="apple-converted-space"/>
          <w:sz w:val="20"/>
          <w:szCs w:val="20"/>
          <w:shd w:val="clear" w:color="auto" w:fill="FFFFFF"/>
        </w:rPr>
        <w:t> </w:t>
      </w:r>
      <w:r w:rsidR="00D635BE">
        <w:rPr>
          <w:sz w:val="20"/>
          <w:szCs w:val="20"/>
          <w:shd w:val="clear" w:color="auto" w:fill="FFFFFF"/>
        </w:rPr>
        <w:t>2017</w:t>
      </w:r>
      <w:proofErr w:type="gramStart"/>
      <w:r w:rsidR="00D635BE">
        <w:rPr>
          <w:sz w:val="20"/>
          <w:szCs w:val="20"/>
          <w:shd w:val="clear" w:color="auto" w:fill="FFFFFF"/>
        </w:rPr>
        <w:t>;19</w:t>
      </w:r>
      <w:r w:rsidR="00F851AF" w:rsidRPr="006300A2">
        <w:rPr>
          <w:sz w:val="20"/>
          <w:szCs w:val="20"/>
          <w:shd w:val="clear" w:color="auto" w:fill="FFFFFF"/>
        </w:rPr>
        <w:t>:29</w:t>
      </w:r>
      <w:proofErr w:type="gramEnd"/>
      <w:r w:rsidR="00F851AF" w:rsidRPr="006300A2">
        <w:rPr>
          <w:sz w:val="20"/>
          <w:szCs w:val="20"/>
          <w:shd w:val="clear" w:color="auto" w:fill="FFFFFF"/>
        </w:rPr>
        <w:t>-39.</w:t>
      </w:r>
      <w:bookmarkEnd w:id="16"/>
    </w:p>
    <w:bookmarkStart w:id="17" w:name="_Ref517790400"/>
    <w:p w14:paraId="55023269" w14:textId="4C20506D" w:rsidR="00AE7124" w:rsidRPr="00315F06" w:rsidRDefault="00133375" w:rsidP="00C752D3">
      <w:pPr>
        <w:pStyle w:val="ListParagraph"/>
        <w:numPr>
          <w:ilvl w:val="0"/>
          <w:numId w:val="9"/>
        </w:numPr>
        <w:spacing w:line="480" w:lineRule="auto"/>
        <w:rPr>
          <w:sz w:val="20"/>
          <w:szCs w:val="20"/>
        </w:rPr>
      </w:pPr>
      <w:r>
        <w:fldChar w:fldCharType="begin"/>
      </w:r>
      <w:r>
        <w:instrText xml:space="preserve"> HYPERLINK "https://www.ncbi.nlm.nih.gov/pubmed/?term=Usoro%20AO%5BAuthor%5D&amp;cauthor=true&amp;cauthor_uid=24630386" </w:instrText>
      </w:r>
      <w:r>
        <w:fldChar w:fldCharType="separate"/>
      </w:r>
      <w:proofErr w:type="spellStart"/>
      <w:r w:rsidR="00AE7124" w:rsidRPr="006300A2">
        <w:rPr>
          <w:rStyle w:val="Hyperlink"/>
          <w:color w:val="auto"/>
          <w:sz w:val="20"/>
          <w:szCs w:val="20"/>
          <w:u w:val="none"/>
        </w:rPr>
        <w:t>Usoro</w:t>
      </w:r>
      <w:proofErr w:type="spellEnd"/>
      <w:r w:rsidR="00AE7124" w:rsidRPr="006300A2">
        <w:rPr>
          <w:rStyle w:val="Hyperlink"/>
          <w:color w:val="auto"/>
          <w:sz w:val="20"/>
          <w:szCs w:val="20"/>
          <w:u w:val="none"/>
        </w:rPr>
        <w:t xml:space="preserve"> AO</w:t>
      </w:r>
      <w:r>
        <w:rPr>
          <w:rStyle w:val="Hyperlink"/>
          <w:color w:val="auto"/>
          <w:sz w:val="20"/>
          <w:szCs w:val="20"/>
          <w:u w:val="none"/>
        </w:rPr>
        <w:fldChar w:fldCharType="end"/>
      </w:r>
      <w:r w:rsidR="00AE7124" w:rsidRPr="006300A2">
        <w:rPr>
          <w:sz w:val="20"/>
          <w:szCs w:val="20"/>
          <w:shd w:val="clear" w:color="auto" w:fill="FFFFFF"/>
        </w:rPr>
        <w:t>,</w:t>
      </w:r>
      <w:r w:rsidR="00AE7124" w:rsidRPr="006300A2">
        <w:rPr>
          <w:rStyle w:val="apple-converted-space"/>
          <w:sz w:val="20"/>
          <w:szCs w:val="20"/>
          <w:shd w:val="clear" w:color="auto" w:fill="FFFFFF"/>
        </w:rPr>
        <w:t> </w:t>
      </w:r>
      <w:hyperlink r:id="rId58" w:history="1">
        <w:r w:rsidR="00AE7124" w:rsidRPr="006300A2">
          <w:rPr>
            <w:rStyle w:val="Hyperlink"/>
            <w:color w:val="auto"/>
            <w:sz w:val="20"/>
            <w:szCs w:val="20"/>
            <w:u w:val="none"/>
          </w:rPr>
          <w:t>Bradford N</w:t>
        </w:r>
      </w:hyperlink>
      <w:r w:rsidR="00AE7124" w:rsidRPr="006300A2">
        <w:rPr>
          <w:sz w:val="20"/>
          <w:szCs w:val="20"/>
          <w:shd w:val="clear" w:color="auto" w:fill="FFFFFF"/>
        </w:rPr>
        <w:t>,</w:t>
      </w:r>
      <w:r w:rsidR="00AE7124" w:rsidRPr="006300A2">
        <w:rPr>
          <w:rStyle w:val="apple-converted-space"/>
          <w:sz w:val="20"/>
          <w:szCs w:val="20"/>
          <w:shd w:val="clear" w:color="auto" w:fill="FFFFFF"/>
        </w:rPr>
        <w:t> </w:t>
      </w:r>
      <w:hyperlink r:id="rId59" w:history="1">
        <w:r w:rsidR="00AE7124" w:rsidRPr="006300A2">
          <w:rPr>
            <w:rStyle w:val="Hyperlink"/>
            <w:color w:val="auto"/>
            <w:sz w:val="20"/>
            <w:szCs w:val="20"/>
            <w:u w:val="none"/>
          </w:rPr>
          <w:t>Shah AJ</w:t>
        </w:r>
      </w:hyperlink>
      <w:r w:rsidR="00AE7124" w:rsidRPr="006300A2">
        <w:rPr>
          <w:sz w:val="20"/>
          <w:szCs w:val="20"/>
          <w:shd w:val="clear" w:color="auto" w:fill="FFFFFF"/>
        </w:rPr>
        <w:t>,</w:t>
      </w:r>
      <w:r w:rsidR="00AE7124" w:rsidRPr="006300A2">
        <w:rPr>
          <w:rStyle w:val="apple-converted-space"/>
          <w:sz w:val="20"/>
          <w:szCs w:val="20"/>
          <w:shd w:val="clear" w:color="auto" w:fill="FFFFFF"/>
        </w:rPr>
        <w:t> </w:t>
      </w:r>
      <w:proofErr w:type="spellStart"/>
      <w:r w:rsidR="004E36EA">
        <w:fldChar w:fldCharType="begin"/>
      </w:r>
      <w:r w:rsidR="004E36EA">
        <w:instrText xml:space="preserve"> HYPERLINK "https://www.ncbi.nlm.nih.gov/pubmed/?term=Soliman%20EZ%5BAuthor%5D&amp;cauthor=true&amp;cauthor_uid=24630386" </w:instrText>
      </w:r>
      <w:r w:rsidR="004E36EA">
        <w:fldChar w:fldCharType="separate"/>
      </w:r>
      <w:r w:rsidR="00AE7124" w:rsidRPr="006300A2">
        <w:rPr>
          <w:rStyle w:val="Hyperlink"/>
          <w:color w:val="auto"/>
          <w:sz w:val="20"/>
          <w:szCs w:val="20"/>
          <w:u w:val="none"/>
        </w:rPr>
        <w:t>Soliman</w:t>
      </w:r>
      <w:proofErr w:type="spellEnd"/>
      <w:r w:rsidR="00AE7124" w:rsidRPr="006300A2">
        <w:rPr>
          <w:rStyle w:val="Hyperlink"/>
          <w:color w:val="auto"/>
          <w:sz w:val="20"/>
          <w:szCs w:val="20"/>
          <w:u w:val="none"/>
        </w:rPr>
        <w:t xml:space="preserve"> EZ</w:t>
      </w:r>
      <w:r w:rsidR="004E36EA">
        <w:rPr>
          <w:rStyle w:val="Hyperlink"/>
          <w:color w:val="auto"/>
          <w:sz w:val="20"/>
          <w:szCs w:val="20"/>
          <w:u w:val="none"/>
        </w:rPr>
        <w:fldChar w:fldCharType="end"/>
      </w:r>
      <w:r w:rsidR="00D635BE">
        <w:rPr>
          <w:sz w:val="20"/>
          <w:szCs w:val="20"/>
          <w:vertAlign w:val="superscript"/>
        </w:rPr>
        <w:t>.</w:t>
      </w:r>
      <w:r w:rsidR="00AE7124" w:rsidRPr="006300A2">
        <w:rPr>
          <w:sz w:val="20"/>
          <w:szCs w:val="20"/>
        </w:rPr>
        <w:t xml:space="preserve"> Risk of mortality in individuals with low QRS </w:t>
      </w:r>
      <w:r w:rsidR="00AE7124" w:rsidRPr="006300A2">
        <w:rPr>
          <w:rStyle w:val="highlight"/>
          <w:sz w:val="20"/>
          <w:szCs w:val="20"/>
        </w:rPr>
        <w:t>voltage</w:t>
      </w:r>
      <w:r w:rsidR="00AE7124" w:rsidRPr="006300A2">
        <w:rPr>
          <w:rStyle w:val="apple-converted-space"/>
          <w:sz w:val="20"/>
          <w:szCs w:val="20"/>
        </w:rPr>
        <w:t> </w:t>
      </w:r>
      <w:r w:rsidR="00AE7124" w:rsidRPr="006300A2">
        <w:rPr>
          <w:sz w:val="20"/>
          <w:szCs w:val="20"/>
        </w:rPr>
        <w:t xml:space="preserve">and free of cardiovascular disease </w:t>
      </w:r>
      <w:hyperlink r:id="rId60" w:tooltip="The American journal of cardiology." w:history="1">
        <w:r w:rsidR="00AE7124" w:rsidRPr="00D635BE">
          <w:rPr>
            <w:rStyle w:val="Hyperlink"/>
            <w:i/>
            <w:color w:val="auto"/>
            <w:sz w:val="20"/>
            <w:szCs w:val="20"/>
            <w:u w:val="none"/>
          </w:rPr>
          <w:t xml:space="preserve">Am J </w:t>
        </w:r>
        <w:proofErr w:type="spellStart"/>
        <w:r w:rsidR="00AE7124" w:rsidRPr="00D635BE">
          <w:rPr>
            <w:rStyle w:val="Hyperlink"/>
            <w:i/>
            <w:color w:val="auto"/>
            <w:sz w:val="20"/>
            <w:szCs w:val="20"/>
            <w:u w:val="none"/>
          </w:rPr>
          <w:t>Cardiol</w:t>
        </w:r>
        <w:proofErr w:type="spellEnd"/>
        <w:r w:rsidR="00AE7124" w:rsidRPr="00D635BE">
          <w:rPr>
            <w:rStyle w:val="Hyperlink"/>
            <w:i/>
            <w:color w:val="auto"/>
            <w:sz w:val="20"/>
            <w:szCs w:val="20"/>
            <w:u w:val="none"/>
          </w:rPr>
          <w:t>.</w:t>
        </w:r>
      </w:hyperlink>
      <w:r w:rsidR="00AE7124" w:rsidRPr="006300A2">
        <w:rPr>
          <w:rStyle w:val="apple-converted-space"/>
          <w:sz w:val="20"/>
          <w:szCs w:val="20"/>
          <w:shd w:val="clear" w:color="auto" w:fill="FFFFFF"/>
        </w:rPr>
        <w:t> </w:t>
      </w:r>
      <w:r w:rsidR="00D635BE">
        <w:rPr>
          <w:sz w:val="20"/>
          <w:szCs w:val="20"/>
          <w:shd w:val="clear" w:color="auto" w:fill="FFFFFF"/>
        </w:rPr>
        <w:t>2014</w:t>
      </w:r>
      <w:proofErr w:type="gramStart"/>
      <w:r w:rsidR="00D635BE">
        <w:rPr>
          <w:sz w:val="20"/>
          <w:szCs w:val="20"/>
          <w:shd w:val="clear" w:color="auto" w:fill="FFFFFF"/>
        </w:rPr>
        <w:t>;113</w:t>
      </w:r>
      <w:r w:rsidR="00AE7124" w:rsidRPr="006300A2">
        <w:rPr>
          <w:sz w:val="20"/>
          <w:szCs w:val="20"/>
          <w:shd w:val="clear" w:color="auto" w:fill="FFFFFF"/>
        </w:rPr>
        <w:t>:1514</w:t>
      </w:r>
      <w:proofErr w:type="gramEnd"/>
      <w:r w:rsidR="00AE7124" w:rsidRPr="006300A2">
        <w:rPr>
          <w:sz w:val="20"/>
          <w:szCs w:val="20"/>
          <w:shd w:val="clear" w:color="auto" w:fill="FFFFFF"/>
        </w:rPr>
        <w:t>-</w:t>
      </w:r>
      <w:r w:rsidR="00D635BE">
        <w:rPr>
          <w:sz w:val="20"/>
          <w:szCs w:val="20"/>
          <w:shd w:val="clear" w:color="auto" w:fill="FFFFFF"/>
        </w:rPr>
        <w:t>151</w:t>
      </w:r>
      <w:r w:rsidR="00AE7124" w:rsidRPr="006300A2">
        <w:rPr>
          <w:sz w:val="20"/>
          <w:szCs w:val="20"/>
          <w:shd w:val="clear" w:color="auto" w:fill="FFFFFF"/>
        </w:rPr>
        <w:t>7.</w:t>
      </w:r>
      <w:bookmarkEnd w:id="17"/>
    </w:p>
    <w:p w14:paraId="7EA734DD" w14:textId="0F83FEBC" w:rsidR="00315F06" w:rsidRPr="00315F06" w:rsidRDefault="00315F06" w:rsidP="00C752D3">
      <w:pPr>
        <w:pStyle w:val="ListParagraph"/>
        <w:numPr>
          <w:ilvl w:val="0"/>
          <w:numId w:val="9"/>
        </w:numPr>
        <w:spacing w:line="480" w:lineRule="auto"/>
        <w:rPr>
          <w:sz w:val="20"/>
          <w:szCs w:val="20"/>
        </w:rPr>
      </w:pPr>
      <w:bookmarkStart w:id="18" w:name="_Ref517793137"/>
      <w:r w:rsidRPr="00315F06">
        <w:rPr>
          <w:bCs/>
          <w:sz w:val="20"/>
          <w:szCs w:val="20"/>
          <w:lang w:val="en"/>
        </w:rPr>
        <w:t>Lown M</w:t>
      </w:r>
      <w:r w:rsidRPr="00315F06">
        <w:rPr>
          <w:sz w:val="20"/>
          <w:szCs w:val="20"/>
          <w:lang w:val="en"/>
        </w:rPr>
        <w:t xml:space="preserve">, Shah BN, Corbett SJ, Yue A, Little P, Moore M. </w:t>
      </w:r>
      <w:hyperlink r:id="rId61" w:history="1">
        <w:r w:rsidRPr="00315F06">
          <w:rPr>
            <w:sz w:val="20"/>
            <w:szCs w:val="20"/>
            <w:lang w:val="en"/>
          </w:rPr>
          <w:t xml:space="preserve">Response to: 'Screening for atrial fibrillation in </w:t>
        </w:r>
        <w:proofErr w:type="spellStart"/>
        <w:r w:rsidRPr="00315F06">
          <w:rPr>
            <w:sz w:val="20"/>
            <w:szCs w:val="20"/>
            <w:lang w:val="en"/>
          </w:rPr>
          <w:t>hospitalised</w:t>
        </w:r>
        <w:proofErr w:type="spellEnd"/>
        <w:r w:rsidRPr="00315F06">
          <w:rPr>
            <w:sz w:val="20"/>
            <w:szCs w:val="20"/>
            <w:lang w:val="en"/>
          </w:rPr>
          <w:t xml:space="preserve"> geriatric patients' by Tavernier </w:t>
        </w:r>
        <w:r w:rsidRPr="00315F06">
          <w:rPr>
            <w:i/>
            <w:iCs/>
            <w:sz w:val="20"/>
            <w:szCs w:val="20"/>
            <w:lang w:val="en"/>
          </w:rPr>
          <w:t>et al</w:t>
        </w:r>
        <w:r w:rsidRPr="00315F06">
          <w:rPr>
            <w:sz w:val="20"/>
            <w:szCs w:val="20"/>
            <w:lang w:val="en"/>
          </w:rPr>
          <w:t>.</w:t>
        </w:r>
      </w:hyperlink>
      <w:r w:rsidRPr="00315F06">
        <w:rPr>
          <w:sz w:val="20"/>
          <w:szCs w:val="20"/>
          <w:lang w:val="en"/>
        </w:rPr>
        <w:t xml:space="preserve"> </w:t>
      </w:r>
      <w:r w:rsidRPr="00D635BE">
        <w:rPr>
          <w:rStyle w:val="jrnl"/>
          <w:i/>
          <w:sz w:val="20"/>
          <w:szCs w:val="20"/>
          <w:lang w:val="en"/>
        </w:rPr>
        <w:t>Heart</w:t>
      </w:r>
      <w:r w:rsidRPr="00D635BE">
        <w:rPr>
          <w:i/>
          <w:sz w:val="20"/>
          <w:szCs w:val="20"/>
          <w:lang w:val="en"/>
        </w:rPr>
        <w:t>.</w:t>
      </w:r>
      <w:r w:rsidR="00D635BE">
        <w:rPr>
          <w:sz w:val="20"/>
          <w:szCs w:val="20"/>
          <w:lang w:val="en"/>
        </w:rPr>
        <w:t xml:space="preserve"> 2018</w:t>
      </w:r>
      <w:proofErr w:type="gramStart"/>
      <w:r w:rsidR="00D635BE">
        <w:rPr>
          <w:sz w:val="20"/>
          <w:szCs w:val="20"/>
          <w:lang w:val="en"/>
        </w:rPr>
        <w:t>;104</w:t>
      </w:r>
      <w:r w:rsidRPr="00315F06">
        <w:rPr>
          <w:sz w:val="20"/>
          <w:szCs w:val="20"/>
          <w:lang w:val="en"/>
        </w:rPr>
        <w:t>:624</w:t>
      </w:r>
      <w:proofErr w:type="gramEnd"/>
      <w:r w:rsidRPr="00315F06">
        <w:rPr>
          <w:sz w:val="20"/>
          <w:szCs w:val="20"/>
          <w:lang w:val="en"/>
        </w:rPr>
        <w:t>.</w:t>
      </w:r>
      <w:bookmarkEnd w:id="18"/>
    </w:p>
    <w:bookmarkStart w:id="19" w:name="_Ref517790569"/>
    <w:p w14:paraId="4F85732D" w14:textId="068FE328" w:rsidR="009325D6" w:rsidRPr="009325D6" w:rsidRDefault="00133375" w:rsidP="00C752D3">
      <w:pPr>
        <w:pStyle w:val="ListParagraph"/>
        <w:numPr>
          <w:ilvl w:val="0"/>
          <w:numId w:val="9"/>
        </w:numPr>
        <w:spacing w:line="480" w:lineRule="auto"/>
        <w:rPr>
          <w:sz w:val="20"/>
          <w:szCs w:val="20"/>
        </w:rPr>
      </w:pPr>
      <w:r>
        <w:fldChar w:fldCharType="begin"/>
      </w:r>
      <w:r>
        <w:instrText xml:space="preserve"> HYPERLINK "https://www.ncbi.nlm.nih.gov/pubmed/?term=Carpenter%20A%5BAuthor%5D&amp;cauthor=true&amp;cauthor_uid=26847074" </w:instrText>
      </w:r>
      <w:r>
        <w:fldChar w:fldCharType="separate"/>
      </w:r>
      <w:r w:rsidR="009325D6" w:rsidRPr="009325D6">
        <w:rPr>
          <w:rStyle w:val="Hyperlink"/>
          <w:color w:val="auto"/>
          <w:sz w:val="20"/>
          <w:szCs w:val="20"/>
          <w:u w:val="none"/>
        </w:rPr>
        <w:t>Carpenter A</w:t>
      </w:r>
      <w:r>
        <w:rPr>
          <w:rStyle w:val="Hyperlink"/>
          <w:color w:val="auto"/>
          <w:sz w:val="20"/>
          <w:szCs w:val="20"/>
          <w:u w:val="none"/>
        </w:rPr>
        <w:fldChar w:fldCharType="end"/>
      </w:r>
      <w:r w:rsidR="009325D6" w:rsidRPr="009325D6">
        <w:rPr>
          <w:sz w:val="20"/>
          <w:szCs w:val="20"/>
          <w:shd w:val="clear" w:color="auto" w:fill="FFFFFF"/>
        </w:rPr>
        <w:t>,</w:t>
      </w:r>
      <w:r w:rsidR="009325D6" w:rsidRPr="009325D6">
        <w:rPr>
          <w:rStyle w:val="apple-converted-space"/>
          <w:sz w:val="20"/>
          <w:szCs w:val="20"/>
          <w:shd w:val="clear" w:color="auto" w:fill="FFFFFF"/>
        </w:rPr>
        <w:t> </w:t>
      </w:r>
      <w:proofErr w:type="spellStart"/>
      <w:r w:rsidR="004E36EA">
        <w:fldChar w:fldCharType="begin"/>
      </w:r>
      <w:r w:rsidR="004E36EA">
        <w:instrText xml:space="preserve"> HYPERLINK "https://www.ncbi.nlm.nih.gov/pubmed/?term=Frontera%20A%5BAuthor%5D&amp;cauthor=true&amp;cauthor_uid=26847074" </w:instrText>
      </w:r>
      <w:r w:rsidR="004E36EA">
        <w:fldChar w:fldCharType="separate"/>
      </w:r>
      <w:r w:rsidR="009325D6" w:rsidRPr="009325D6">
        <w:rPr>
          <w:rStyle w:val="Hyperlink"/>
          <w:color w:val="auto"/>
          <w:sz w:val="20"/>
          <w:szCs w:val="20"/>
          <w:u w:val="none"/>
        </w:rPr>
        <w:t>Frontera</w:t>
      </w:r>
      <w:proofErr w:type="spellEnd"/>
      <w:r w:rsidR="009325D6" w:rsidRPr="009325D6">
        <w:rPr>
          <w:rStyle w:val="Hyperlink"/>
          <w:color w:val="auto"/>
          <w:sz w:val="20"/>
          <w:szCs w:val="20"/>
          <w:u w:val="none"/>
        </w:rPr>
        <w:t xml:space="preserve"> A</w:t>
      </w:r>
      <w:r w:rsidR="004E36EA">
        <w:rPr>
          <w:rStyle w:val="Hyperlink"/>
          <w:color w:val="auto"/>
          <w:sz w:val="20"/>
          <w:szCs w:val="20"/>
          <w:u w:val="none"/>
        </w:rPr>
        <w:fldChar w:fldCharType="end"/>
      </w:r>
      <w:r w:rsidR="00CB20A1">
        <w:rPr>
          <w:rStyle w:val="Hyperlink"/>
          <w:color w:val="auto"/>
          <w:sz w:val="20"/>
          <w:szCs w:val="20"/>
          <w:u w:val="none"/>
        </w:rPr>
        <w:t>.</w:t>
      </w:r>
      <w:r w:rsidR="009325D6" w:rsidRPr="009325D6">
        <w:rPr>
          <w:sz w:val="20"/>
          <w:szCs w:val="20"/>
          <w:vertAlign w:val="superscript"/>
        </w:rPr>
        <w:t xml:space="preserve"> </w:t>
      </w:r>
      <w:r w:rsidR="009325D6" w:rsidRPr="009325D6">
        <w:rPr>
          <w:sz w:val="20"/>
          <w:szCs w:val="20"/>
        </w:rPr>
        <w:t xml:space="preserve">Smart-watches: a potential challenger to the implantable loop recorder? </w:t>
      </w:r>
      <w:hyperlink r:id="rId62" w:tooltip="Europace : European pacing, arrhythmias, and cardiac electrophysiology : journal of the working groups on cardiac pacing, arrhythmias, and cardiac cellular electrophysiology of the European Society of Cardiology." w:history="1">
        <w:proofErr w:type="spellStart"/>
        <w:r w:rsidR="009325D6" w:rsidRPr="00CB20A1">
          <w:rPr>
            <w:rStyle w:val="Hyperlink"/>
            <w:i/>
            <w:color w:val="auto"/>
            <w:sz w:val="20"/>
            <w:szCs w:val="20"/>
            <w:u w:val="none"/>
          </w:rPr>
          <w:t>Europace</w:t>
        </w:r>
        <w:proofErr w:type="spellEnd"/>
        <w:r w:rsidR="009325D6" w:rsidRPr="00CB20A1">
          <w:rPr>
            <w:rStyle w:val="Hyperlink"/>
            <w:i/>
            <w:color w:val="auto"/>
            <w:sz w:val="20"/>
            <w:szCs w:val="20"/>
            <w:u w:val="none"/>
          </w:rPr>
          <w:t>.</w:t>
        </w:r>
      </w:hyperlink>
      <w:r w:rsidR="009325D6" w:rsidRPr="009325D6">
        <w:rPr>
          <w:rStyle w:val="apple-converted-space"/>
          <w:sz w:val="20"/>
          <w:szCs w:val="20"/>
          <w:shd w:val="clear" w:color="auto" w:fill="FFFFFF"/>
        </w:rPr>
        <w:t> </w:t>
      </w:r>
      <w:r w:rsidR="00CB20A1">
        <w:rPr>
          <w:sz w:val="20"/>
          <w:szCs w:val="20"/>
          <w:shd w:val="clear" w:color="auto" w:fill="FFFFFF"/>
        </w:rPr>
        <w:t>2016</w:t>
      </w:r>
      <w:proofErr w:type="gramStart"/>
      <w:r w:rsidR="00CB20A1">
        <w:rPr>
          <w:sz w:val="20"/>
          <w:szCs w:val="20"/>
          <w:shd w:val="clear" w:color="auto" w:fill="FFFFFF"/>
        </w:rPr>
        <w:t>;18</w:t>
      </w:r>
      <w:r w:rsidR="009325D6" w:rsidRPr="009325D6">
        <w:rPr>
          <w:sz w:val="20"/>
          <w:szCs w:val="20"/>
          <w:shd w:val="clear" w:color="auto" w:fill="FFFFFF"/>
        </w:rPr>
        <w:t>:791</w:t>
      </w:r>
      <w:proofErr w:type="gramEnd"/>
      <w:r w:rsidR="009325D6" w:rsidRPr="009325D6">
        <w:rPr>
          <w:sz w:val="20"/>
          <w:szCs w:val="20"/>
          <w:shd w:val="clear" w:color="auto" w:fill="FFFFFF"/>
        </w:rPr>
        <w:t>-</w:t>
      </w:r>
      <w:r w:rsidR="00CB20A1">
        <w:rPr>
          <w:sz w:val="20"/>
          <w:szCs w:val="20"/>
          <w:shd w:val="clear" w:color="auto" w:fill="FFFFFF"/>
        </w:rPr>
        <w:t>79</w:t>
      </w:r>
      <w:r w:rsidR="009325D6" w:rsidRPr="009325D6">
        <w:rPr>
          <w:sz w:val="20"/>
          <w:szCs w:val="20"/>
          <w:shd w:val="clear" w:color="auto" w:fill="FFFFFF"/>
        </w:rPr>
        <w:t>3.</w:t>
      </w:r>
      <w:bookmarkEnd w:id="19"/>
    </w:p>
    <w:bookmarkStart w:id="20" w:name="_Ref517790587"/>
    <w:p w14:paraId="52B949A2" w14:textId="4AB85E8F" w:rsidR="002157C9" w:rsidRPr="00CB0E78" w:rsidRDefault="00133375" w:rsidP="00C752D3">
      <w:pPr>
        <w:pStyle w:val="ListParagraph"/>
        <w:numPr>
          <w:ilvl w:val="0"/>
          <w:numId w:val="9"/>
        </w:numPr>
        <w:spacing w:line="480" w:lineRule="auto"/>
        <w:ind w:left="357" w:hanging="357"/>
        <w:rPr>
          <w:sz w:val="20"/>
          <w:szCs w:val="20"/>
        </w:rPr>
      </w:pPr>
      <w:r>
        <w:lastRenderedPageBreak/>
        <w:fldChar w:fldCharType="begin"/>
      </w:r>
      <w:r>
        <w:instrText xml:space="preserve"> HYPERLINK "https://www.ncbi.nlm.nih.gov/pubmed/?term=Barrett%20PM%5BAuthor%5D&amp;cauthor=true&amp;cauthor_uid=24384108" </w:instrText>
      </w:r>
      <w:r>
        <w:fldChar w:fldCharType="separate"/>
      </w:r>
      <w:r w:rsidR="002157C9" w:rsidRPr="002157C9">
        <w:rPr>
          <w:rStyle w:val="Hyperlink"/>
          <w:color w:val="auto"/>
          <w:sz w:val="20"/>
          <w:szCs w:val="20"/>
          <w:u w:val="none"/>
        </w:rPr>
        <w:t>Barrett PM</w:t>
      </w:r>
      <w:r>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0C3C5D">
        <w:fldChar w:fldCharType="begin"/>
      </w:r>
      <w:r w:rsidR="000C3C5D">
        <w:instrText xml:space="preserve"> HYPERLINK "https://www.ncbi.nlm.nih.gov/pubmed/?term=Komatireddy%20R%5BAuthor%5D&amp;cauthor=true&amp;cauthor_uid=24384108" </w:instrText>
      </w:r>
      <w:r w:rsidR="000C3C5D">
        <w:fldChar w:fldCharType="separate"/>
      </w:r>
      <w:r w:rsidR="002157C9" w:rsidRPr="00CB0E78">
        <w:rPr>
          <w:rStyle w:val="Hyperlink"/>
          <w:color w:val="auto"/>
          <w:sz w:val="20"/>
          <w:szCs w:val="20"/>
          <w:u w:val="none"/>
        </w:rPr>
        <w:t>Komatireddy</w:t>
      </w:r>
      <w:proofErr w:type="spellEnd"/>
      <w:r w:rsidR="002157C9" w:rsidRPr="00CB0E78">
        <w:rPr>
          <w:rStyle w:val="Hyperlink"/>
          <w:color w:val="auto"/>
          <w:sz w:val="20"/>
          <w:szCs w:val="20"/>
          <w:u w:val="none"/>
        </w:rPr>
        <w:t xml:space="preserve"> R</w:t>
      </w:r>
      <w:r w:rsidR="000C3C5D">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0C3C5D">
        <w:fldChar w:fldCharType="begin"/>
      </w:r>
      <w:r w:rsidR="000C3C5D">
        <w:instrText xml:space="preserve"> HYPERLINK "https://www.ncbi.nlm.nih.gov/pubmed/?term=Haaser%20S%5BAuthor%5D&amp;cauthor=true&amp;cauthor_uid=24384108" </w:instrText>
      </w:r>
      <w:r w:rsidR="000C3C5D">
        <w:fldChar w:fldCharType="separate"/>
      </w:r>
      <w:r w:rsidR="002157C9" w:rsidRPr="00CB0E78">
        <w:rPr>
          <w:rStyle w:val="Hyperlink"/>
          <w:color w:val="auto"/>
          <w:sz w:val="20"/>
          <w:szCs w:val="20"/>
          <w:u w:val="none"/>
        </w:rPr>
        <w:t>Haaser</w:t>
      </w:r>
      <w:proofErr w:type="spellEnd"/>
      <w:r w:rsidR="002157C9" w:rsidRPr="00CB0E78">
        <w:rPr>
          <w:rStyle w:val="Hyperlink"/>
          <w:color w:val="auto"/>
          <w:sz w:val="20"/>
          <w:szCs w:val="20"/>
          <w:u w:val="none"/>
        </w:rPr>
        <w:t xml:space="preserve"> S</w:t>
      </w:r>
      <w:r w:rsidR="000C3C5D">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8B369C">
        <w:fldChar w:fldCharType="begin"/>
      </w:r>
      <w:r w:rsidR="008B369C">
        <w:instrText xml:space="preserve"> HYPERLINK "https://www.ncbi.nlm.nih.gov/pubmed/?term=Topol%20S%5BAuthor%5D&amp;cauthor=true&amp;cauthor_uid=24384108" </w:instrText>
      </w:r>
      <w:r w:rsidR="008B369C">
        <w:fldChar w:fldCharType="separate"/>
      </w:r>
      <w:r w:rsidR="002157C9" w:rsidRPr="00CB0E78">
        <w:rPr>
          <w:rStyle w:val="Hyperlink"/>
          <w:color w:val="auto"/>
          <w:sz w:val="20"/>
          <w:szCs w:val="20"/>
          <w:u w:val="none"/>
        </w:rPr>
        <w:t>Topol</w:t>
      </w:r>
      <w:proofErr w:type="spellEnd"/>
      <w:r w:rsidR="002157C9" w:rsidRPr="00CB0E78">
        <w:rPr>
          <w:rStyle w:val="Hyperlink"/>
          <w:color w:val="auto"/>
          <w:sz w:val="20"/>
          <w:szCs w:val="20"/>
          <w:u w:val="none"/>
        </w:rPr>
        <w:t xml:space="preserve"> S</w:t>
      </w:r>
      <w:r w:rsidR="008B369C">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0C3C5D">
        <w:fldChar w:fldCharType="begin"/>
      </w:r>
      <w:r w:rsidR="000C3C5D">
        <w:instrText xml:space="preserve"> HYPERLINK "https://www.ncbi.nlm.nih.gov/pubmed/?term=Sheard%20J%5BAuthor%5D&amp;cauthor=true&amp;cauthor_uid=24384108" </w:instrText>
      </w:r>
      <w:r w:rsidR="000C3C5D">
        <w:fldChar w:fldCharType="separate"/>
      </w:r>
      <w:r w:rsidR="002157C9" w:rsidRPr="00CB0E78">
        <w:rPr>
          <w:rStyle w:val="Hyperlink"/>
          <w:color w:val="auto"/>
          <w:sz w:val="20"/>
          <w:szCs w:val="20"/>
          <w:u w:val="none"/>
        </w:rPr>
        <w:t>Sheard</w:t>
      </w:r>
      <w:proofErr w:type="spellEnd"/>
      <w:r w:rsidR="002157C9" w:rsidRPr="00CB0E78">
        <w:rPr>
          <w:rStyle w:val="Hyperlink"/>
          <w:color w:val="auto"/>
          <w:sz w:val="20"/>
          <w:szCs w:val="20"/>
          <w:u w:val="none"/>
        </w:rPr>
        <w:t xml:space="preserve"> J</w:t>
      </w:r>
      <w:r w:rsidR="000C3C5D">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0C3C5D">
        <w:fldChar w:fldCharType="begin"/>
      </w:r>
      <w:r w:rsidR="000C3C5D">
        <w:instrText xml:space="preserve"> HYPERLINK "https://www.ncbi.nlm.nih.gov/pubmed/?term=Encinas%20J%5BAuthor%5D&amp;cauthor=true&amp;cauthor_uid=24384108" </w:instrText>
      </w:r>
      <w:r w:rsidR="000C3C5D">
        <w:fldChar w:fldCharType="separate"/>
      </w:r>
      <w:r w:rsidR="002157C9" w:rsidRPr="00CB0E78">
        <w:rPr>
          <w:rStyle w:val="Hyperlink"/>
          <w:color w:val="auto"/>
          <w:sz w:val="20"/>
          <w:szCs w:val="20"/>
          <w:u w:val="none"/>
        </w:rPr>
        <w:t>Encinas</w:t>
      </w:r>
      <w:proofErr w:type="spellEnd"/>
      <w:r w:rsidR="002157C9" w:rsidRPr="00CB0E78">
        <w:rPr>
          <w:rStyle w:val="Hyperlink"/>
          <w:color w:val="auto"/>
          <w:sz w:val="20"/>
          <w:szCs w:val="20"/>
          <w:u w:val="none"/>
        </w:rPr>
        <w:t xml:space="preserve"> J</w:t>
      </w:r>
      <w:r w:rsidR="000C3C5D">
        <w:rPr>
          <w:rStyle w:val="Hyperlink"/>
          <w:color w:val="auto"/>
          <w:sz w:val="20"/>
          <w:szCs w:val="20"/>
          <w:u w:val="none"/>
        </w:rPr>
        <w:fldChar w:fldCharType="end"/>
      </w:r>
      <w:r w:rsidR="002157C9" w:rsidRPr="00CB0E78">
        <w:rPr>
          <w:sz w:val="20"/>
          <w:szCs w:val="20"/>
          <w:shd w:val="clear" w:color="auto" w:fill="FFFFFF"/>
        </w:rPr>
        <w:t>,</w:t>
      </w:r>
      <w:r w:rsidR="002157C9" w:rsidRPr="00CB0E78">
        <w:rPr>
          <w:rStyle w:val="apple-converted-space"/>
          <w:sz w:val="20"/>
          <w:szCs w:val="20"/>
          <w:shd w:val="clear" w:color="auto" w:fill="FFFFFF"/>
        </w:rPr>
        <w:t> </w:t>
      </w:r>
      <w:hyperlink r:id="rId63" w:history="1">
        <w:r w:rsidR="002157C9" w:rsidRPr="00CB0E78">
          <w:rPr>
            <w:rStyle w:val="Hyperlink"/>
            <w:color w:val="auto"/>
            <w:sz w:val="20"/>
            <w:szCs w:val="20"/>
            <w:u w:val="none"/>
          </w:rPr>
          <w:t>Fought AJ</w:t>
        </w:r>
      </w:hyperlink>
      <w:r w:rsidR="002157C9" w:rsidRPr="00CB0E78">
        <w:rPr>
          <w:sz w:val="20"/>
          <w:szCs w:val="20"/>
          <w:shd w:val="clear" w:color="auto" w:fill="FFFFFF"/>
        </w:rPr>
        <w:t>,</w:t>
      </w:r>
      <w:r w:rsidR="002157C9" w:rsidRPr="00CB0E78">
        <w:rPr>
          <w:rStyle w:val="apple-converted-space"/>
          <w:sz w:val="20"/>
          <w:szCs w:val="20"/>
          <w:shd w:val="clear" w:color="auto" w:fill="FFFFFF"/>
        </w:rPr>
        <w:t> </w:t>
      </w:r>
      <w:proofErr w:type="spellStart"/>
      <w:r w:rsidR="000C3C5D">
        <w:fldChar w:fldCharType="begin"/>
      </w:r>
      <w:r w:rsidR="000C3C5D">
        <w:instrText xml:space="preserve"> HYPERLINK "https://www.ncbi.nlm.nih.gov/pubmed/?term=Topol%20EJ%5BAuthor%5D&amp;cauthor=true&amp;cauthor_uid=24384108" </w:instrText>
      </w:r>
      <w:r w:rsidR="000C3C5D">
        <w:fldChar w:fldCharType="separate"/>
      </w:r>
      <w:r w:rsidR="002157C9" w:rsidRPr="00CB0E78">
        <w:rPr>
          <w:rStyle w:val="Hyperlink"/>
          <w:color w:val="auto"/>
          <w:sz w:val="20"/>
          <w:szCs w:val="20"/>
          <w:u w:val="none"/>
        </w:rPr>
        <w:t>Topol</w:t>
      </w:r>
      <w:proofErr w:type="spellEnd"/>
      <w:r w:rsidR="002157C9" w:rsidRPr="00CB0E78">
        <w:rPr>
          <w:rStyle w:val="Hyperlink"/>
          <w:color w:val="auto"/>
          <w:sz w:val="20"/>
          <w:szCs w:val="20"/>
          <w:u w:val="none"/>
        </w:rPr>
        <w:t xml:space="preserve"> EJ</w:t>
      </w:r>
      <w:r w:rsidR="000C3C5D">
        <w:rPr>
          <w:rStyle w:val="Hyperlink"/>
          <w:color w:val="auto"/>
          <w:sz w:val="20"/>
          <w:szCs w:val="20"/>
          <w:u w:val="none"/>
        </w:rPr>
        <w:fldChar w:fldCharType="end"/>
      </w:r>
      <w:r w:rsidR="002157C9" w:rsidRPr="00CB0E78">
        <w:rPr>
          <w:sz w:val="20"/>
          <w:szCs w:val="20"/>
          <w:shd w:val="clear" w:color="auto" w:fill="FFFFFF"/>
        </w:rPr>
        <w:t xml:space="preserve">. Comparison of 24-hour </w:t>
      </w:r>
      <w:proofErr w:type="spellStart"/>
      <w:r w:rsidR="002157C9" w:rsidRPr="00CB0E78">
        <w:rPr>
          <w:sz w:val="20"/>
          <w:szCs w:val="20"/>
          <w:shd w:val="clear" w:color="auto" w:fill="FFFFFF"/>
        </w:rPr>
        <w:t>Holter</w:t>
      </w:r>
      <w:proofErr w:type="spellEnd"/>
      <w:r w:rsidR="002157C9" w:rsidRPr="00CB0E78">
        <w:rPr>
          <w:sz w:val="20"/>
          <w:szCs w:val="20"/>
          <w:shd w:val="clear" w:color="auto" w:fill="FFFFFF"/>
        </w:rPr>
        <w:t xml:space="preserve"> monitoring with 14-day novel adhesive patch electrocardiographic monitoring. </w:t>
      </w:r>
      <w:hyperlink r:id="rId64" w:tooltip="The American journal of medicine." w:history="1">
        <w:r w:rsidR="002157C9" w:rsidRPr="00E95914">
          <w:rPr>
            <w:rStyle w:val="Hyperlink"/>
            <w:i/>
            <w:color w:val="auto"/>
            <w:sz w:val="20"/>
            <w:szCs w:val="20"/>
            <w:u w:val="none"/>
          </w:rPr>
          <w:t>Am J Med.</w:t>
        </w:r>
      </w:hyperlink>
      <w:r w:rsidR="002157C9" w:rsidRPr="00CB0E78">
        <w:rPr>
          <w:rStyle w:val="apple-converted-space"/>
          <w:sz w:val="20"/>
          <w:szCs w:val="20"/>
          <w:shd w:val="clear" w:color="auto" w:fill="FFFFFF"/>
        </w:rPr>
        <w:t> </w:t>
      </w:r>
      <w:r w:rsidR="00E95914">
        <w:rPr>
          <w:sz w:val="20"/>
          <w:szCs w:val="20"/>
          <w:shd w:val="clear" w:color="auto" w:fill="FFFFFF"/>
        </w:rPr>
        <w:t>2014;127</w:t>
      </w:r>
      <w:r w:rsidR="002157C9" w:rsidRPr="00CB0E78">
        <w:rPr>
          <w:sz w:val="20"/>
          <w:szCs w:val="20"/>
          <w:shd w:val="clear" w:color="auto" w:fill="FFFFFF"/>
        </w:rPr>
        <w:t>:95.e11-</w:t>
      </w:r>
      <w:r w:rsidR="00E95914">
        <w:rPr>
          <w:sz w:val="20"/>
          <w:szCs w:val="20"/>
          <w:shd w:val="clear" w:color="auto" w:fill="FFFFFF"/>
        </w:rPr>
        <w:t>1</w:t>
      </w:r>
      <w:r w:rsidR="002157C9" w:rsidRPr="00CB0E78">
        <w:rPr>
          <w:sz w:val="20"/>
          <w:szCs w:val="20"/>
          <w:shd w:val="clear" w:color="auto" w:fill="FFFFFF"/>
        </w:rPr>
        <w:t>7.</w:t>
      </w:r>
      <w:bookmarkEnd w:id="20"/>
    </w:p>
    <w:p w14:paraId="16648830" w14:textId="63FDA3A3" w:rsidR="002157C9" w:rsidRDefault="00E82988" w:rsidP="00C752D3">
      <w:pPr>
        <w:pStyle w:val="ListParagraph"/>
        <w:numPr>
          <w:ilvl w:val="0"/>
          <w:numId w:val="9"/>
        </w:numPr>
        <w:spacing w:line="480" w:lineRule="auto"/>
        <w:rPr>
          <w:sz w:val="20"/>
          <w:szCs w:val="20"/>
        </w:rPr>
      </w:pPr>
      <w:bookmarkStart w:id="21" w:name="_Ref517790604"/>
      <w:r w:rsidRPr="00EA1450">
        <w:rPr>
          <w:sz w:val="20"/>
          <w:szCs w:val="20"/>
        </w:rPr>
        <w:t xml:space="preserve">NICE </w:t>
      </w:r>
      <w:proofErr w:type="spellStart"/>
      <w:r w:rsidRPr="00EA1450">
        <w:rPr>
          <w:sz w:val="20"/>
          <w:szCs w:val="20"/>
        </w:rPr>
        <w:t>Medtech</w:t>
      </w:r>
      <w:proofErr w:type="spellEnd"/>
      <w:r w:rsidRPr="00EA1450">
        <w:rPr>
          <w:sz w:val="20"/>
          <w:szCs w:val="20"/>
        </w:rPr>
        <w:t xml:space="preserve"> innovation briefing [MB101] </w:t>
      </w:r>
      <w:hyperlink r:id="rId65" w:history="1">
        <w:r w:rsidRPr="00EA1450">
          <w:rPr>
            <w:rStyle w:val="Hyperlink"/>
            <w:color w:val="auto"/>
            <w:sz w:val="20"/>
            <w:szCs w:val="20"/>
            <w:u w:val="none"/>
          </w:rPr>
          <w:t>https://www.nice.org.uk/advice/mib101/chapter/Summary</w:t>
        </w:r>
      </w:hyperlink>
      <w:r w:rsidRPr="00EA1450">
        <w:rPr>
          <w:sz w:val="20"/>
          <w:szCs w:val="20"/>
        </w:rPr>
        <w:t>, published March 2017, accessed 16/01/2018.</w:t>
      </w:r>
      <w:bookmarkEnd w:id="21"/>
      <w:r w:rsidRPr="00EA1450">
        <w:rPr>
          <w:sz w:val="20"/>
          <w:szCs w:val="20"/>
        </w:rPr>
        <w:t xml:space="preserve"> </w:t>
      </w:r>
    </w:p>
    <w:p w14:paraId="22908CE1" w14:textId="77777777" w:rsidR="006A79FE" w:rsidRDefault="006A79FE" w:rsidP="006A79FE">
      <w:pPr>
        <w:pStyle w:val="NormalWeb"/>
        <w:spacing w:line="480" w:lineRule="auto"/>
        <w:ind w:left="360"/>
        <w:jc w:val="both"/>
        <w:rPr>
          <w:rFonts w:ascii="Times New Roman" w:hAnsi="Times New Roman"/>
          <w:b/>
          <w:sz w:val="20"/>
          <w:szCs w:val="20"/>
        </w:rPr>
      </w:pPr>
    </w:p>
    <w:p w14:paraId="3D7D535D" w14:textId="77777777" w:rsidR="006A79FE" w:rsidRDefault="006A79FE" w:rsidP="006A79FE">
      <w:pPr>
        <w:pStyle w:val="NormalWeb"/>
        <w:spacing w:line="480" w:lineRule="auto"/>
        <w:ind w:left="360"/>
        <w:jc w:val="both"/>
        <w:rPr>
          <w:rFonts w:ascii="Times New Roman" w:hAnsi="Times New Roman"/>
          <w:b/>
          <w:sz w:val="20"/>
          <w:szCs w:val="20"/>
        </w:rPr>
      </w:pPr>
    </w:p>
    <w:p w14:paraId="5215A3A8" w14:textId="297AC5E0" w:rsidR="00DD5ADC" w:rsidRPr="00691780" w:rsidRDefault="00DD5ADC" w:rsidP="00DD5ADC">
      <w:pPr>
        <w:rPr>
          <w:rFonts w:eastAsia="SimSun"/>
          <w:b/>
          <w:bCs/>
          <w:snapToGrid w:val="0"/>
          <w:sz w:val="20"/>
          <w:szCs w:val="20"/>
        </w:rPr>
      </w:pPr>
      <w:r>
        <w:rPr>
          <w:rFonts w:ascii="Arial" w:hAnsi="Arial" w:cs="Arial"/>
          <w:b/>
          <w:sz w:val="16"/>
          <w:szCs w:val="16"/>
        </w:rPr>
        <w:br w:type="page"/>
      </w:r>
    </w:p>
    <w:p w14:paraId="7079321E" w14:textId="77777777" w:rsidR="006A79FE" w:rsidRDefault="006A79FE" w:rsidP="006A79FE">
      <w:pPr>
        <w:pStyle w:val="NormalWeb"/>
        <w:spacing w:line="480" w:lineRule="auto"/>
        <w:ind w:left="360"/>
        <w:jc w:val="both"/>
        <w:rPr>
          <w:rFonts w:ascii="Times New Roman" w:hAnsi="Times New Roman"/>
          <w:b/>
          <w:sz w:val="20"/>
          <w:szCs w:val="20"/>
        </w:rPr>
      </w:pPr>
    </w:p>
    <w:p w14:paraId="7754F673" w14:textId="0240FCC5" w:rsidR="006A79FE" w:rsidRDefault="006A79FE" w:rsidP="006A79FE">
      <w:pPr>
        <w:pStyle w:val="NormalWeb"/>
        <w:spacing w:line="480" w:lineRule="auto"/>
        <w:ind w:left="360"/>
        <w:jc w:val="both"/>
        <w:rPr>
          <w:rFonts w:ascii="Times New Roman" w:hAnsi="Times New Roman"/>
          <w:b/>
          <w:sz w:val="20"/>
          <w:szCs w:val="20"/>
        </w:rPr>
      </w:pPr>
      <w:r w:rsidRPr="006A79FE">
        <w:rPr>
          <w:rFonts w:ascii="Times New Roman" w:hAnsi="Times New Roman"/>
          <w:b/>
          <w:sz w:val="20"/>
          <w:szCs w:val="20"/>
        </w:rPr>
        <w:t xml:space="preserve">Figure 1 – The AF detection devices used in the SAFETY trial (top left – Polar-H7, top right - </w:t>
      </w:r>
      <w:proofErr w:type="spellStart"/>
      <w:r w:rsidRPr="006A79FE">
        <w:rPr>
          <w:rFonts w:ascii="Times New Roman" w:hAnsi="Times New Roman"/>
          <w:b/>
          <w:sz w:val="20"/>
          <w:szCs w:val="20"/>
        </w:rPr>
        <w:t>AliveCor</w:t>
      </w:r>
      <w:proofErr w:type="spellEnd"/>
      <w:r w:rsidRPr="006A79FE">
        <w:rPr>
          <w:rFonts w:ascii="Times New Roman" w:hAnsi="Times New Roman"/>
          <w:b/>
          <w:sz w:val="20"/>
          <w:szCs w:val="20"/>
        </w:rPr>
        <w:t xml:space="preserve">, bottom left – </w:t>
      </w:r>
      <w:proofErr w:type="spellStart"/>
      <w:r w:rsidRPr="006A79FE">
        <w:rPr>
          <w:rFonts w:ascii="Times New Roman" w:hAnsi="Times New Roman"/>
          <w:b/>
          <w:sz w:val="20"/>
          <w:szCs w:val="20"/>
        </w:rPr>
        <w:t>Firstbeat</w:t>
      </w:r>
      <w:proofErr w:type="spellEnd"/>
      <w:r w:rsidRPr="006A79FE">
        <w:rPr>
          <w:rFonts w:ascii="Times New Roman" w:hAnsi="Times New Roman"/>
          <w:b/>
          <w:sz w:val="20"/>
          <w:szCs w:val="20"/>
        </w:rPr>
        <w:t xml:space="preserve"> Bodyguard 2, bottom right </w:t>
      </w:r>
      <w:proofErr w:type="spellStart"/>
      <w:r w:rsidRPr="006A79FE">
        <w:rPr>
          <w:rFonts w:ascii="Times New Roman" w:hAnsi="Times New Roman"/>
          <w:b/>
          <w:sz w:val="20"/>
          <w:szCs w:val="20"/>
        </w:rPr>
        <w:t>WatchBP</w:t>
      </w:r>
      <w:proofErr w:type="spellEnd"/>
      <w:r w:rsidRPr="006A79FE">
        <w:rPr>
          <w:rFonts w:ascii="Times New Roman" w:hAnsi="Times New Roman"/>
          <w:b/>
          <w:sz w:val="20"/>
          <w:szCs w:val="20"/>
        </w:rPr>
        <w:t>)</w:t>
      </w:r>
    </w:p>
    <w:p w14:paraId="122DB72F" w14:textId="055A92C4" w:rsidR="006A79FE" w:rsidRDefault="006A79FE" w:rsidP="006A79FE">
      <w:pPr>
        <w:pStyle w:val="NormalWeb"/>
        <w:spacing w:line="480" w:lineRule="auto"/>
        <w:ind w:left="360"/>
        <w:jc w:val="both"/>
        <w:rPr>
          <w:rFonts w:ascii="Times New Roman" w:hAnsi="Times New Roman"/>
          <w:b/>
          <w:sz w:val="20"/>
          <w:szCs w:val="20"/>
        </w:rPr>
      </w:pPr>
    </w:p>
    <w:p w14:paraId="74C63364" w14:textId="77777777" w:rsidR="006A79FE" w:rsidRPr="006A79FE" w:rsidRDefault="006A79FE" w:rsidP="006A79FE">
      <w:pPr>
        <w:pStyle w:val="NormalWeb"/>
        <w:spacing w:line="360" w:lineRule="auto"/>
        <w:jc w:val="center"/>
        <w:rPr>
          <w:rFonts w:ascii="Times New Roman" w:hAnsi="Times New Roman"/>
          <w:b/>
          <w:sz w:val="20"/>
          <w:szCs w:val="20"/>
        </w:rPr>
      </w:pPr>
      <w:r w:rsidRPr="006A79FE">
        <w:rPr>
          <w:rFonts w:ascii="Times New Roman" w:hAnsi="Times New Roman"/>
          <w:b/>
          <w:sz w:val="20"/>
          <w:szCs w:val="20"/>
        </w:rPr>
        <w:t>Figure 2 – Trial Flow Diagram</w:t>
      </w:r>
    </w:p>
    <w:p w14:paraId="7EBD0A9E" w14:textId="77777777" w:rsidR="006A79FE" w:rsidRPr="006A79FE" w:rsidRDefault="006A79FE" w:rsidP="006A79FE">
      <w:pPr>
        <w:pStyle w:val="NormalWeb"/>
        <w:spacing w:line="480" w:lineRule="auto"/>
        <w:ind w:left="360"/>
        <w:jc w:val="both"/>
        <w:rPr>
          <w:rFonts w:ascii="Times New Roman" w:hAnsi="Times New Roman"/>
          <w:b/>
          <w:sz w:val="20"/>
          <w:szCs w:val="20"/>
        </w:rPr>
      </w:pPr>
    </w:p>
    <w:p w14:paraId="5ED54584" w14:textId="77777777" w:rsidR="006A79FE" w:rsidRPr="006A79FE" w:rsidRDefault="006A79FE" w:rsidP="006A79FE">
      <w:pPr>
        <w:spacing w:line="480" w:lineRule="auto"/>
        <w:rPr>
          <w:sz w:val="20"/>
          <w:szCs w:val="20"/>
        </w:rPr>
      </w:pPr>
    </w:p>
    <w:sectPr w:rsidR="006A79FE" w:rsidRPr="006A79FE" w:rsidSect="00F30A54">
      <w:footerReference w:type="even" r:id="rId66"/>
      <w:footerReference w:type="default" r:id="rId67"/>
      <w:footerReference w:type="first" r:id="rId68"/>
      <w:pgSz w:w="12240" w:h="15840"/>
      <w:pgMar w:top="1440" w:right="1267" w:bottom="864" w:left="1152" w:header="720"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C4D6B" w14:textId="77777777" w:rsidR="004E36EA" w:rsidRDefault="004E36EA" w:rsidP="005B5A71">
      <w:r>
        <w:separator/>
      </w:r>
    </w:p>
  </w:endnote>
  <w:endnote w:type="continuationSeparator" w:id="0">
    <w:p w14:paraId="75E12E7D" w14:textId="77777777" w:rsidR="004E36EA" w:rsidRDefault="004E36EA" w:rsidP="005B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w:altName w:val="Times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880E" w14:textId="269AB3DC" w:rsidR="004E36EA" w:rsidRDefault="008B369C" w:rsidP="00E85FFB">
    <w:pPr>
      <w:pStyle w:val="Footer"/>
      <w:jc w:val="center"/>
    </w:pPr>
    <w:fldSimple w:instr=" DOCPROPERTY CURRENTCLASS \* MERGEFORMAT ">
      <w:r w:rsidR="00ED65EC">
        <w:t>Classified - Internal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366533"/>
      <w:docPartObj>
        <w:docPartGallery w:val="Page Numbers (Bottom of Page)"/>
        <w:docPartUnique/>
      </w:docPartObj>
    </w:sdtPr>
    <w:sdtEndPr>
      <w:rPr>
        <w:noProof/>
      </w:rPr>
    </w:sdtEndPr>
    <w:sdtContent>
      <w:p w14:paraId="68F28A58" w14:textId="39DA3996" w:rsidR="004E36EA" w:rsidRDefault="004E36EA">
        <w:pPr>
          <w:pStyle w:val="Footer"/>
          <w:jc w:val="right"/>
        </w:pPr>
        <w:r>
          <w:fldChar w:fldCharType="begin"/>
        </w:r>
        <w:r>
          <w:instrText xml:space="preserve"> PAGE   \* MERGEFORMAT </w:instrText>
        </w:r>
        <w:r>
          <w:fldChar w:fldCharType="separate"/>
        </w:r>
        <w:r w:rsidR="00CC51A2">
          <w:rPr>
            <w:noProof/>
          </w:rPr>
          <w:t>2</w:t>
        </w:r>
        <w:r>
          <w:rPr>
            <w:noProof/>
          </w:rPr>
          <w:fldChar w:fldCharType="end"/>
        </w:r>
      </w:p>
    </w:sdtContent>
  </w:sdt>
  <w:p w14:paraId="46118C8D" w14:textId="77777777" w:rsidR="004E36EA" w:rsidRPr="00E90052" w:rsidRDefault="004E36EA" w:rsidP="00E85FFB">
    <w:pPr>
      <w:pStyle w:val="Footer"/>
      <w:jc w:val="center"/>
      <w:rPr>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9471A" w14:textId="5A4A4452" w:rsidR="004E36EA" w:rsidRDefault="008B369C" w:rsidP="00E85FFB">
    <w:pPr>
      <w:pStyle w:val="Footer"/>
      <w:jc w:val="center"/>
    </w:pPr>
    <w:fldSimple w:instr=" DOCPROPERTY CURRENTCLASS \* MERGEFORMAT ">
      <w:r w:rsidR="00ED65EC">
        <w:t>Classified - Internal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C0DFD" w14:textId="77777777" w:rsidR="004E36EA" w:rsidRDefault="004E36EA" w:rsidP="005B5A71">
      <w:r>
        <w:separator/>
      </w:r>
    </w:p>
  </w:footnote>
  <w:footnote w:type="continuationSeparator" w:id="0">
    <w:p w14:paraId="6E52368F" w14:textId="77777777" w:rsidR="004E36EA" w:rsidRDefault="004E36EA" w:rsidP="005B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03D"/>
    <w:multiLevelType w:val="hybridMultilevel"/>
    <w:tmpl w:val="870A2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07E0E"/>
    <w:multiLevelType w:val="hybridMultilevel"/>
    <w:tmpl w:val="5C2ED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3683C"/>
    <w:multiLevelType w:val="hybridMultilevel"/>
    <w:tmpl w:val="2F321A28"/>
    <w:lvl w:ilvl="0" w:tplc="631A6F42">
      <w:start w:val="1"/>
      <w:numFmt w:val="decimal"/>
      <w:pStyle w:val="Normalproceduretablenumbering"/>
      <w:lvlText w:val="%1."/>
      <w:lvlJc w:val="left"/>
      <w:pPr>
        <w:tabs>
          <w:tab w:val="num" w:pos="360"/>
        </w:tabs>
        <w:ind w:left="0" w:firstLine="0"/>
      </w:pPr>
      <w:rPr>
        <w:rFonts w:ascii="Arial" w:hAnsi="Arial" w:hint="default"/>
        <w:b w:val="0"/>
        <w:i w:val="0"/>
        <w:sz w:val="18"/>
      </w:rPr>
    </w:lvl>
    <w:lvl w:ilvl="1" w:tplc="622A475C">
      <w:start w:val="1"/>
      <w:numFmt w:val="decimal"/>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F7913"/>
    <w:multiLevelType w:val="hybridMultilevel"/>
    <w:tmpl w:val="2B1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12B80"/>
    <w:multiLevelType w:val="hybridMultilevel"/>
    <w:tmpl w:val="110A02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6F397A"/>
    <w:multiLevelType w:val="hybridMultilevel"/>
    <w:tmpl w:val="68C49C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32C23C7"/>
    <w:multiLevelType w:val="hybridMultilevel"/>
    <w:tmpl w:val="5FF84194"/>
    <w:lvl w:ilvl="0" w:tplc="4C5CCE8C">
      <w:numFmt w:val="bullet"/>
      <w:pStyle w:val="List-Level1"/>
      <w:lvlText w:val=""/>
      <w:lvlJc w:val="left"/>
      <w:pPr>
        <w:tabs>
          <w:tab w:val="num" w:pos="360"/>
        </w:tabs>
        <w:ind w:left="360" w:hanging="360"/>
      </w:pPr>
      <w:rPr>
        <w:rFonts w:ascii="Wingdings" w:eastAsia="Times New Roman" w:hAnsi="Wingdings" w:cs="Times New Roman" w:hint="default"/>
      </w:rPr>
    </w:lvl>
    <w:lvl w:ilvl="1" w:tplc="4D3A01D2">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10EEC"/>
    <w:multiLevelType w:val="multilevel"/>
    <w:tmpl w:val="4C864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40CD0"/>
    <w:multiLevelType w:val="hybridMultilevel"/>
    <w:tmpl w:val="0C3CD0F2"/>
    <w:lvl w:ilvl="0" w:tplc="55A632D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E62F3"/>
    <w:multiLevelType w:val="hybridMultilevel"/>
    <w:tmpl w:val="C602C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
  </w:num>
  <w:num w:numId="6">
    <w:abstractNumId w:val="5"/>
  </w:num>
  <w:num w:numId="7">
    <w:abstractNumId w:val="3"/>
  </w:num>
  <w:num w:numId="8">
    <w:abstractNumId w:val="7"/>
  </w:num>
  <w:num w:numId="9">
    <w:abstractNumId w:val="4"/>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de-DE" w:vendorID="64" w:dllVersion="131078" w:nlCheck="1" w:checkStyle="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71"/>
    <w:rsid w:val="00000E56"/>
    <w:rsid w:val="000015D1"/>
    <w:rsid w:val="00002C30"/>
    <w:rsid w:val="000033A4"/>
    <w:rsid w:val="0000390F"/>
    <w:rsid w:val="00003F63"/>
    <w:rsid w:val="0000404D"/>
    <w:rsid w:val="000071B9"/>
    <w:rsid w:val="0001150D"/>
    <w:rsid w:val="00011C63"/>
    <w:rsid w:val="0001264C"/>
    <w:rsid w:val="00013678"/>
    <w:rsid w:val="00013DCC"/>
    <w:rsid w:val="00014937"/>
    <w:rsid w:val="00014A12"/>
    <w:rsid w:val="00016C80"/>
    <w:rsid w:val="00017622"/>
    <w:rsid w:val="00017F47"/>
    <w:rsid w:val="00021C91"/>
    <w:rsid w:val="00021C9A"/>
    <w:rsid w:val="00022388"/>
    <w:rsid w:val="00022422"/>
    <w:rsid w:val="00022500"/>
    <w:rsid w:val="0002295E"/>
    <w:rsid w:val="000229F8"/>
    <w:rsid w:val="00023CC9"/>
    <w:rsid w:val="00025126"/>
    <w:rsid w:val="00025961"/>
    <w:rsid w:val="000262A4"/>
    <w:rsid w:val="00026500"/>
    <w:rsid w:val="0003286B"/>
    <w:rsid w:val="00033578"/>
    <w:rsid w:val="00034C6D"/>
    <w:rsid w:val="00036911"/>
    <w:rsid w:val="000409D7"/>
    <w:rsid w:val="00042F5B"/>
    <w:rsid w:val="000430E5"/>
    <w:rsid w:val="000435FF"/>
    <w:rsid w:val="000459EA"/>
    <w:rsid w:val="00046369"/>
    <w:rsid w:val="00047CE6"/>
    <w:rsid w:val="00051374"/>
    <w:rsid w:val="00051BAD"/>
    <w:rsid w:val="000522C6"/>
    <w:rsid w:val="000523FF"/>
    <w:rsid w:val="00056355"/>
    <w:rsid w:val="00056CAF"/>
    <w:rsid w:val="000574BD"/>
    <w:rsid w:val="00057608"/>
    <w:rsid w:val="000577D6"/>
    <w:rsid w:val="00060813"/>
    <w:rsid w:val="00061154"/>
    <w:rsid w:val="0006152A"/>
    <w:rsid w:val="0006240A"/>
    <w:rsid w:val="000646B4"/>
    <w:rsid w:val="000648D6"/>
    <w:rsid w:val="00064C24"/>
    <w:rsid w:val="00070756"/>
    <w:rsid w:val="000711BA"/>
    <w:rsid w:val="00071863"/>
    <w:rsid w:val="00071CB1"/>
    <w:rsid w:val="00074604"/>
    <w:rsid w:val="0007537E"/>
    <w:rsid w:val="0007554C"/>
    <w:rsid w:val="000758A7"/>
    <w:rsid w:val="000800D7"/>
    <w:rsid w:val="00081FDA"/>
    <w:rsid w:val="000822C5"/>
    <w:rsid w:val="00082B1C"/>
    <w:rsid w:val="00085F6D"/>
    <w:rsid w:val="00086505"/>
    <w:rsid w:val="0009024F"/>
    <w:rsid w:val="00091AA6"/>
    <w:rsid w:val="00093919"/>
    <w:rsid w:val="00095E2C"/>
    <w:rsid w:val="00096017"/>
    <w:rsid w:val="000A01B1"/>
    <w:rsid w:val="000A0A41"/>
    <w:rsid w:val="000A32A0"/>
    <w:rsid w:val="000A403B"/>
    <w:rsid w:val="000A5803"/>
    <w:rsid w:val="000A5D8C"/>
    <w:rsid w:val="000A71D3"/>
    <w:rsid w:val="000A759B"/>
    <w:rsid w:val="000B03E2"/>
    <w:rsid w:val="000B1572"/>
    <w:rsid w:val="000B43B3"/>
    <w:rsid w:val="000B4AD6"/>
    <w:rsid w:val="000B6A7B"/>
    <w:rsid w:val="000B7B99"/>
    <w:rsid w:val="000C0CA5"/>
    <w:rsid w:val="000C158E"/>
    <w:rsid w:val="000C2CFB"/>
    <w:rsid w:val="000C2DC9"/>
    <w:rsid w:val="000C3093"/>
    <w:rsid w:val="000C3222"/>
    <w:rsid w:val="000C35D2"/>
    <w:rsid w:val="000C3C5D"/>
    <w:rsid w:val="000C5EC6"/>
    <w:rsid w:val="000C7CA2"/>
    <w:rsid w:val="000C7CFD"/>
    <w:rsid w:val="000C7F56"/>
    <w:rsid w:val="000D0319"/>
    <w:rsid w:val="000D33A8"/>
    <w:rsid w:val="000D4703"/>
    <w:rsid w:val="000D4C71"/>
    <w:rsid w:val="000D4F41"/>
    <w:rsid w:val="000D5747"/>
    <w:rsid w:val="000D6367"/>
    <w:rsid w:val="000D7412"/>
    <w:rsid w:val="000D7AB5"/>
    <w:rsid w:val="000E0CC6"/>
    <w:rsid w:val="000E10EA"/>
    <w:rsid w:val="000E14D4"/>
    <w:rsid w:val="000E259D"/>
    <w:rsid w:val="000E2C28"/>
    <w:rsid w:val="000E2F5A"/>
    <w:rsid w:val="000E5120"/>
    <w:rsid w:val="000E7BF4"/>
    <w:rsid w:val="000E7CD3"/>
    <w:rsid w:val="000F080C"/>
    <w:rsid w:val="000F2129"/>
    <w:rsid w:val="000F2843"/>
    <w:rsid w:val="000F2B72"/>
    <w:rsid w:val="000F4698"/>
    <w:rsid w:val="000F611E"/>
    <w:rsid w:val="00100575"/>
    <w:rsid w:val="00103580"/>
    <w:rsid w:val="001040F3"/>
    <w:rsid w:val="00104C42"/>
    <w:rsid w:val="001058F0"/>
    <w:rsid w:val="00107974"/>
    <w:rsid w:val="00110998"/>
    <w:rsid w:val="00113495"/>
    <w:rsid w:val="00113654"/>
    <w:rsid w:val="001151C6"/>
    <w:rsid w:val="0011533F"/>
    <w:rsid w:val="00115EEE"/>
    <w:rsid w:val="00122207"/>
    <w:rsid w:val="00122E2C"/>
    <w:rsid w:val="00123E80"/>
    <w:rsid w:val="00124EF1"/>
    <w:rsid w:val="00125181"/>
    <w:rsid w:val="00126B25"/>
    <w:rsid w:val="00126CBD"/>
    <w:rsid w:val="00130505"/>
    <w:rsid w:val="00130730"/>
    <w:rsid w:val="00130DEC"/>
    <w:rsid w:val="00131121"/>
    <w:rsid w:val="001314A6"/>
    <w:rsid w:val="00131F9B"/>
    <w:rsid w:val="001322E2"/>
    <w:rsid w:val="0013273F"/>
    <w:rsid w:val="00132A62"/>
    <w:rsid w:val="0013323E"/>
    <w:rsid w:val="00133375"/>
    <w:rsid w:val="001348C9"/>
    <w:rsid w:val="00135D7A"/>
    <w:rsid w:val="00136436"/>
    <w:rsid w:val="0013691F"/>
    <w:rsid w:val="001376EB"/>
    <w:rsid w:val="001425A5"/>
    <w:rsid w:val="001427BC"/>
    <w:rsid w:val="0014360B"/>
    <w:rsid w:val="00143C73"/>
    <w:rsid w:val="00144950"/>
    <w:rsid w:val="00144CF9"/>
    <w:rsid w:val="00144F7B"/>
    <w:rsid w:val="001546A4"/>
    <w:rsid w:val="00154E8B"/>
    <w:rsid w:val="00155F95"/>
    <w:rsid w:val="0015708E"/>
    <w:rsid w:val="00157182"/>
    <w:rsid w:val="001600FA"/>
    <w:rsid w:val="00160768"/>
    <w:rsid w:val="00160AAE"/>
    <w:rsid w:val="00161535"/>
    <w:rsid w:val="00161C8D"/>
    <w:rsid w:val="00165E93"/>
    <w:rsid w:val="00165EFF"/>
    <w:rsid w:val="00166286"/>
    <w:rsid w:val="00170706"/>
    <w:rsid w:val="00170D75"/>
    <w:rsid w:val="001717FD"/>
    <w:rsid w:val="00171831"/>
    <w:rsid w:val="00172E6F"/>
    <w:rsid w:val="001738C5"/>
    <w:rsid w:val="001745C0"/>
    <w:rsid w:val="00175E81"/>
    <w:rsid w:val="00176861"/>
    <w:rsid w:val="00180260"/>
    <w:rsid w:val="00180710"/>
    <w:rsid w:val="001811EB"/>
    <w:rsid w:val="00183D8B"/>
    <w:rsid w:val="00186E4F"/>
    <w:rsid w:val="0018782B"/>
    <w:rsid w:val="00191324"/>
    <w:rsid w:val="001929BE"/>
    <w:rsid w:val="001940BA"/>
    <w:rsid w:val="001A13BC"/>
    <w:rsid w:val="001A1BED"/>
    <w:rsid w:val="001A32A3"/>
    <w:rsid w:val="001A4D9B"/>
    <w:rsid w:val="001A595D"/>
    <w:rsid w:val="001A7BC0"/>
    <w:rsid w:val="001B061E"/>
    <w:rsid w:val="001B1426"/>
    <w:rsid w:val="001B2384"/>
    <w:rsid w:val="001B27A3"/>
    <w:rsid w:val="001B5709"/>
    <w:rsid w:val="001B5884"/>
    <w:rsid w:val="001B58A2"/>
    <w:rsid w:val="001B59BB"/>
    <w:rsid w:val="001B72F9"/>
    <w:rsid w:val="001C0105"/>
    <w:rsid w:val="001C0305"/>
    <w:rsid w:val="001C36E5"/>
    <w:rsid w:val="001C5C5B"/>
    <w:rsid w:val="001C6EE4"/>
    <w:rsid w:val="001C73F9"/>
    <w:rsid w:val="001C7B01"/>
    <w:rsid w:val="001D014B"/>
    <w:rsid w:val="001D07CB"/>
    <w:rsid w:val="001D1420"/>
    <w:rsid w:val="001D182D"/>
    <w:rsid w:val="001D6762"/>
    <w:rsid w:val="001D716E"/>
    <w:rsid w:val="001D7BEB"/>
    <w:rsid w:val="001E1739"/>
    <w:rsid w:val="001E206A"/>
    <w:rsid w:val="001E21B5"/>
    <w:rsid w:val="001E246F"/>
    <w:rsid w:val="001E617D"/>
    <w:rsid w:val="001E7930"/>
    <w:rsid w:val="001F0373"/>
    <w:rsid w:val="001F05CD"/>
    <w:rsid w:val="001F083A"/>
    <w:rsid w:val="001F1287"/>
    <w:rsid w:val="001F13B7"/>
    <w:rsid w:val="001F1496"/>
    <w:rsid w:val="001F248C"/>
    <w:rsid w:val="001F26AE"/>
    <w:rsid w:val="001F3468"/>
    <w:rsid w:val="001F478D"/>
    <w:rsid w:val="001F601F"/>
    <w:rsid w:val="001F6B72"/>
    <w:rsid w:val="001F7500"/>
    <w:rsid w:val="00201021"/>
    <w:rsid w:val="00202CA5"/>
    <w:rsid w:val="002035D2"/>
    <w:rsid w:val="0020363F"/>
    <w:rsid w:val="00205448"/>
    <w:rsid w:val="00206784"/>
    <w:rsid w:val="0020749E"/>
    <w:rsid w:val="00212715"/>
    <w:rsid w:val="00215201"/>
    <w:rsid w:val="00215285"/>
    <w:rsid w:val="002157C9"/>
    <w:rsid w:val="002166D9"/>
    <w:rsid w:val="00216C14"/>
    <w:rsid w:val="00216ECD"/>
    <w:rsid w:val="00217108"/>
    <w:rsid w:val="002177C3"/>
    <w:rsid w:val="002203B9"/>
    <w:rsid w:val="00222461"/>
    <w:rsid w:val="0022305B"/>
    <w:rsid w:val="00223764"/>
    <w:rsid w:val="00224671"/>
    <w:rsid w:val="00224D9E"/>
    <w:rsid w:val="00224F81"/>
    <w:rsid w:val="00224F85"/>
    <w:rsid w:val="00225A42"/>
    <w:rsid w:val="00227CB5"/>
    <w:rsid w:val="00233967"/>
    <w:rsid w:val="00234A21"/>
    <w:rsid w:val="00236117"/>
    <w:rsid w:val="0023639E"/>
    <w:rsid w:val="002368E8"/>
    <w:rsid w:val="002373B7"/>
    <w:rsid w:val="00237619"/>
    <w:rsid w:val="002417C2"/>
    <w:rsid w:val="002426B0"/>
    <w:rsid w:val="00243050"/>
    <w:rsid w:val="00243BCE"/>
    <w:rsid w:val="0024508A"/>
    <w:rsid w:val="00245429"/>
    <w:rsid w:val="00245780"/>
    <w:rsid w:val="00246139"/>
    <w:rsid w:val="0024621B"/>
    <w:rsid w:val="002470EE"/>
    <w:rsid w:val="00247338"/>
    <w:rsid w:val="002506B0"/>
    <w:rsid w:val="00251382"/>
    <w:rsid w:val="00253111"/>
    <w:rsid w:val="00253479"/>
    <w:rsid w:val="002537D1"/>
    <w:rsid w:val="00254473"/>
    <w:rsid w:val="002579B8"/>
    <w:rsid w:val="00257D8E"/>
    <w:rsid w:val="0026086D"/>
    <w:rsid w:val="00262C38"/>
    <w:rsid w:val="0026307A"/>
    <w:rsid w:val="00264ADB"/>
    <w:rsid w:val="0026550B"/>
    <w:rsid w:val="00265BF9"/>
    <w:rsid w:val="00266EE6"/>
    <w:rsid w:val="002701BF"/>
    <w:rsid w:val="00270A66"/>
    <w:rsid w:val="0027315F"/>
    <w:rsid w:val="00275DB8"/>
    <w:rsid w:val="00276781"/>
    <w:rsid w:val="002801E5"/>
    <w:rsid w:val="0028022A"/>
    <w:rsid w:val="00280F84"/>
    <w:rsid w:val="00283FE9"/>
    <w:rsid w:val="00284320"/>
    <w:rsid w:val="00284EDA"/>
    <w:rsid w:val="00285511"/>
    <w:rsid w:val="00285AEB"/>
    <w:rsid w:val="00286A10"/>
    <w:rsid w:val="002907E8"/>
    <w:rsid w:val="00290A0C"/>
    <w:rsid w:val="00291C91"/>
    <w:rsid w:val="00291F72"/>
    <w:rsid w:val="0029239F"/>
    <w:rsid w:val="00292584"/>
    <w:rsid w:val="00292862"/>
    <w:rsid w:val="0029496D"/>
    <w:rsid w:val="00295954"/>
    <w:rsid w:val="002959A1"/>
    <w:rsid w:val="00296738"/>
    <w:rsid w:val="00296E34"/>
    <w:rsid w:val="00297B4D"/>
    <w:rsid w:val="00297BC4"/>
    <w:rsid w:val="00297BFD"/>
    <w:rsid w:val="002A03AE"/>
    <w:rsid w:val="002A0AB4"/>
    <w:rsid w:val="002A1BA5"/>
    <w:rsid w:val="002A30CF"/>
    <w:rsid w:val="002A667A"/>
    <w:rsid w:val="002A7DD1"/>
    <w:rsid w:val="002B2E52"/>
    <w:rsid w:val="002B420D"/>
    <w:rsid w:val="002B4741"/>
    <w:rsid w:val="002B4FA1"/>
    <w:rsid w:val="002C0C1F"/>
    <w:rsid w:val="002C268D"/>
    <w:rsid w:val="002C2721"/>
    <w:rsid w:val="002C2734"/>
    <w:rsid w:val="002C3742"/>
    <w:rsid w:val="002C3C32"/>
    <w:rsid w:val="002C4737"/>
    <w:rsid w:val="002C53D1"/>
    <w:rsid w:val="002C63A3"/>
    <w:rsid w:val="002C66BA"/>
    <w:rsid w:val="002C6D6F"/>
    <w:rsid w:val="002D0849"/>
    <w:rsid w:val="002D18EF"/>
    <w:rsid w:val="002D244B"/>
    <w:rsid w:val="002D3D7F"/>
    <w:rsid w:val="002D4E48"/>
    <w:rsid w:val="002D6B21"/>
    <w:rsid w:val="002E040A"/>
    <w:rsid w:val="002E418B"/>
    <w:rsid w:val="002E5A77"/>
    <w:rsid w:val="002F0015"/>
    <w:rsid w:val="002F2F01"/>
    <w:rsid w:val="002F3190"/>
    <w:rsid w:val="002F3459"/>
    <w:rsid w:val="002F4537"/>
    <w:rsid w:val="002F4EC1"/>
    <w:rsid w:val="002F50FE"/>
    <w:rsid w:val="002F563B"/>
    <w:rsid w:val="002F69B9"/>
    <w:rsid w:val="002F7FF9"/>
    <w:rsid w:val="0030010F"/>
    <w:rsid w:val="003006ED"/>
    <w:rsid w:val="00301655"/>
    <w:rsid w:val="00301B72"/>
    <w:rsid w:val="00301DFA"/>
    <w:rsid w:val="003038A9"/>
    <w:rsid w:val="00303B82"/>
    <w:rsid w:val="00304E0E"/>
    <w:rsid w:val="0030554C"/>
    <w:rsid w:val="00307067"/>
    <w:rsid w:val="00311169"/>
    <w:rsid w:val="00311CEF"/>
    <w:rsid w:val="00311ECC"/>
    <w:rsid w:val="003121AC"/>
    <w:rsid w:val="00313D82"/>
    <w:rsid w:val="0031516A"/>
    <w:rsid w:val="00315F06"/>
    <w:rsid w:val="003208D4"/>
    <w:rsid w:val="003212A3"/>
    <w:rsid w:val="003219B1"/>
    <w:rsid w:val="003222A3"/>
    <w:rsid w:val="00322992"/>
    <w:rsid w:val="0032439B"/>
    <w:rsid w:val="00324C40"/>
    <w:rsid w:val="0032564F"/>
    <w:rsid w:val="00325814"/>
    <w:rsid w:val="003260A7"/>
    <w:rsid w:val="003273F4"/>
    <w:rsid w:val="00327816"/>
    <w:rsid w:val="0032795C"/>
    <w:rsid w:val="0033298D"/>
    <w:rsid w:val="003338B0"/>
    <w:rsid w:val="003341F4"/>
    <w:rsid w:val="00334A7C"/>
    <w:rsid w:val="00334C44"/>
    <w:rsid w:val="003378C2"/>
    <w:rsid w:val="00337F18"/>
    <w:rsid w:val="00341FAC"/>
    <w:rsid w:val="00342293"/>
    <w:rsid w:val="003428C1"/>
    <w:rsid w:val="00342BBE"/>
    <w:rsid w:val="00344A27"/>
    <w:rsid w:val="00345080"/>
    <w:rsid w:val="00345D57"/>
    <w:rsid w:val="00346AA3"/>
    <w:rsid w:val="00346BA7"/>
    <w:rsid w:val="00350399"/>
    <w:rsid w:val="00352B30"/>
    <w:rsid w:val="00352C88"/>
    <w:rsid w:val="0035510D"/>
    <w:rsid w:val="00356AA2"/>
    <w:rsid w:val="00356EF7"/>
    <w:rsid w:val="00356F81"/>
    <w:rsid w:val="003575B4"/>
    <w:rsid w:val="0036028F"/>
    <w:rsid w:val="00361446"/>
    <w:rsid w:val="0036349D"/>
    <w:rsid w:val="00363D05"/>
    <w:rsid w:val="00363D7C"/>
    <w:rsid w:val="00364307"/>
    <w:rsid w:val="00364584"/>
    <w:rsid w:val="003650F7"/>
    <w:rsid w:val="003669C5"/>
    <w:rsid w:val="00366D2B"/>
    <w:rsid w:val="00367A39"/>
    <w:rsid w:val="00367BD7"/>
    <w:rsid w:val="00373F98"/>
    <w:rsid w:val="0037460A"/>
    <w:rsid w:val="00374C95"/>
    <w:rsid w:val="00374F76"/>
    <w:rsid w:val="00374F93"/>
    <w:rsid w:val="00375FBC"/>
    <w:rsid w:val="00377D15"/>
    <w:rsid w:val="00377F91"/>
    <w:rsid w:val="0038038A"/>
    <w:rsid w:val="003807C4"/>
    <w:rsid w:val="0038150A"/>
    <w:rsid w:val="00383909"/>
    <w:rsid w:val="0038469A"/>
    <w:rsid w:val="00384869"/>
    <w:rsid w:val="0038491C"/>
    <w:rsid w:val="003904E3"/>
    <w:rsid w:val="003922FF"/>
    <w:rsid w:val="003947BB"/>
    <w:rsid w:val="0039597E"/>
    <w:rsid w:val="00395DDC"/>
    <w:rsid w:val="0039652A"/>
    <w:rsid w:val="00397DF6"/>
    <w:rsid w:val="003A1BA2"/>
    <w:rsid w:val="003A3260"/>
    <w:rsid w:val="003A4702"/>
    <w:rsid w:val="003A47B6"/>
    <w:rsid w:val="003A5DE1"/>
    <w:rsid w:val="003B0368"/>
    <w:rsid w:val="003B19B8"/>
    <w:rsid w:val="003B1F86"/>
    <w:rsid w:val="003B2108"/>
    <w:rsid w:val="003B313D"/>
    <w:rsid w:val="003B36D2"/>
    <w:rsid w:val="003B3D11"/>
    <w:rsid w:val="003B3E11"/>
    <w:rsid w:val="003B5458"/>
    <w:rsid w:val="003C1148"/>
    <w:rsid w:val="003C11FE"/>
    <w:rsid w:val="003C29EB"/>
    <w:rsid w:val="003C2B6C"/>
    <w:rsid w:val="003C33DC"/>
    <w:rsid w:val="003C57BF"/>
    <w:rsid w:val="003C6D17"/>
    <w:rsid w:val="003C7F78"/>
    <w:rsid w:val="003D04D0"/>
    <w:rsid w:val="003D28D7"/>
    <w:rsid w:val="003D3707"/>
    <w:rsid w:val="003D6269"/>
    <w:rsid w:val="003E113B"/>
    <w:rsid w:val="003E2B66"/>
    <w:rsid w:val="003E409D"/>
    <w:rsid w:val="003E4693"/>
    <w:rsid w:val="003E4823"/>
    <w:rsid w:val="003E4A89"/>
    <w:rsid w:val="003E4C5F"/>
    <w:rsid w:val="003E5251"/>
    <w:rsid w:val="003E5ACB"/>
    <w:rsid w:val="003E69D6"/>
    <w:rsid w:val="003E6A82"/>
    <w:rsid w:val="003E711F"/>
    <w:rsid w:val="003E7211"/>
    <w:rsid w:val="003E7369"/>
    <w:rsid w:val="003F0662"/>
    <w:rsid w:val="003F127A"/>
    <w:rsid w:val="003F2A97"/>
    <w:rsid w:val="003F36F4"/>
    <w:rsid w:val="003F4EC1"/>
    <w:rsid w:val="003F5794"/>
    <w:rsid w:val="003F5850"/>
    <w:rsid w:val="003F6291"/>
    <w:rsid w:val="003F691F"/>
    <w:rsid w:val="003F6A61"/>
    <w:rsid w:val="0040564A"/>
    <w:rsid w:val="00406031"/>
    <w:rsid w:val="00406606"/>
    <w:rsid w:val="00406749"/>
    <w:rsid w:val="00407B73"/>
    <w:rsid w:val="00407E6D"/>
    <w:rsid w:val="00410179"/>
    <w:rsid w:val="00411B14"/>
    <w:rsid w:val="004137F0"/>
    <w:rsid w:val="00415027"/>
    <w:rsid w:val="00415DB8"/>
    <w:rsid w:val="0042013D"/>
    <w:rsid w:val="00420366"/>
    <w:rsid w:val="00421BF0"/>
    <w:rsid w:val="00423895"/>
    <w:rsid w:val="00424D59"/>
    <w:rsid w:val="00425151"/>
    <w:rsid w:val="00425C8F"/>
    <w:rsid w:val="00426B71"/>
    <w:rsid w:val="00427231"/>
    <w:rsid w:val="00427B43"/>
    <w:rsid w:val="0043028D"/>
    <w:rsid w:val="00430E04"/>
    <w:rsid w:val="004316B2"/>
    <w:rsid w:val="004317BB"/>
    <w:rsid w:val="00431C8F"/>
    <w:rsid w:val="004329ED"/>
    <w:rsid w:val="00434575"/>
    <w:rsid w:val="00434873"/>
    <w:rsid w:val="0043718D"/>
    <w:rsid w:val="0044092F"/>
    <w:rsid w:val="004412F4"/>
    <w:rsid w:val="0044330C"/>
    <w:rsid w:val="00444271"/>
    <w:rsid w:val="004448D1"/>
    <w:rsid w:val="00444C7D"/>
    <w:rsid w:val="00445E2C"/>
    <w:rsid w:val="004463BA"/>
    <w:rsid w:val="004463CE"/>
    <w:rsid w:val="00447DA6"/>
    <w:rsid w:val="00450011"/>
    <w:rsid w:val="004500CB"/>
    <w:rsid w:val="00453287"/>
    <w:rsid w:val="0045435F"/>
    <w:rsid w:val="00454769"/>
    <w:rsid w:val="00457B09"/>
    <w:rsid w:val="004644DF"/>
    <w:rsid w:val="00464DF0"/>
    <w:rsid w:val="00464E96"/>
    <w:rsid w:val="00465E8E"/>
    <w:rsid w:val="004667F2"/>
    <w:rsid w:val="0046700E"/>
    <w:rsid w:val="00467524"/>
    <w:rsid w:val="00467D7D"/>
    <w:rsid w:val="004701A2"/>
    <w:rsid w:val="004702DB"/>
    <w:rsid w:val="0047283A"/>
    <w:rsid w:val="00472B30"/>
    <w:rsid w:val="00473B45"/>
    <w:rsid w:val="00474333"/>
    <w:rsid w:val="0047447F"/>
    <w:rsid w:val="00474E6F"/>
    <w:rsid w:val="0047569A"/>
    <w:rsid w:val="004758AC"/>
    <w:rsid w:val="00475D31"/>
    <w:rsid w:val="00475DE6"/>
    <w:rsid w:val="00476D63"/>
    <w:rsid w:val="00477166"/>
    <w:rsid w:val="004807EF"/>
    <w:rsid w:val="0048202F"/>
    <w:rsid w:val="00482076"/>
    <w:rsid w:val="0048271E"/>
    <w:rsid w:val="00484DA0"/>
    <w:rsid w:val="0048568C"/>
    <w:rsid w:val="00485880"/>
    <w:rsid w:val="00486FBA"/>
    <w:rsid w:val="0048716A"/>
    <w:rsid w:val="00487CDA"/>
    <w:rsid w:val="00490BFE"/>
    <w:rsid w:val="004910F2"/>
    <w:rsid w:val="00491AF4"/>
    <w:rsid w:val="00492355"/>
    <w:rsid w:val="00494888"/>
    <w:rsid w:val="004949D4"/>
    <w:rsid w:val="004953ED"/>
    <w:rsid w:val="004959C9"/>
    <w:rsid w:val="0049664C"/>
    <w:rsid w:val="004A012E"/>
    <w:rsid w:val="004A0BA4"/>
    <w:rsid w:val="004A14EB"/>
    <w:rsid w:val="004A24FE"/>
    <w:rsid w:val="004A30A6"/>
    <w:rsid w:val="004A48BB"/>
    <w:rsid w:val="004A5657"/>
    <w:rsid w:val="004A71B1"/>
    <w:rsid w:val="004A7255"/>
    <w:rsid w:val="004B017F"/>
    <w:rsid w:val="004B0832"/>
    <w:rsid w:val="004B106D"/>
    <w:rsid w:val="004B4CD2"/>
    <w:rsid w:val="004B6A9B"/>
    <w:rsid w:val="004C018D"/>
    <w:rsid w:val="004C0882"/>
    <w:rsid w:val="004C0BC8"/>
    <w:rsid w:val="004C1583"/>
    <w:rsid w:val="004C1EDF"/>
    <w:rsid w:val="004C2961"/>
    <w:rsid w:val="004C3B83"/>
    <w:rsid w:val="004C42B1"/>
    <w:rsid w:val="004C5CE7"/>
    <w:rsid w:val="004C64A1"/>
    <w:rsid w:val="004C7ADA"/>
    <w:rsid w:val="004C7BE7"/>
    <w:rsid w:val="004D0886"/>
    <w:rsid w:val="004D0D22"/>
    <w:rsid w:val="004D1981"/>
    <w:rsid w:val="004D3D69"/>
    <w:rsid w:val="004D6C1D"/>
    <w:rsid w:val="004D7A00"/>
    <w:rsid w:val="004E0229"/>
    <w:rsid w:val="004E2E58"/>
    <w:rsid w:val="004E36EA"/>
    <w:rsid w:val="004E3742"/>
    <w:rsid w:val="004E6540"/>
    <w:rsid w:val="004E715C"/>
    <w:rsid w:val="004F0BCD"/>
    <w:rsid w:val="004F0F91"/>
    <w:rsid w:val="004F23EC"/>
    <w:rsid w:val="004F45F2"/>
    <w:rsid w:val="004F488F"/>
    <w:rsid w:val="004F514E"/>
    <w:rsid w:val="004F5F2C"/>
    <w:rsid w:val="00500219"/>
    <w:rsid w:val="00501C6A"/>
    <w:rsid w:val="0050240B"/>
    <w:rsid w:val="005026A1"/>
    <w:rsid w:val="00505BF0"/>
    <w:rsid w:val="005063A7"/>
    <w:rsid w:val="00513DFE"/>
    <w:rsid w:val="00514CE9"/>
    <w:rsid w:val="00514E02"/>
    <w:rsid w:val="005157C5"/>
    <w:rsid w:val="005202C4"/>
    <w:rsid w:val="005205EF"/>
    <w:rsid w:val="00520C2A"/>
    <w:rsid w:val="005214AF"/>
    <w:rsid w:val="00522982"/>
    <w:rsid w:val="00522B35"/>
    <w:rsid w:val="005232B7"/>
    <w:rsid w:val="005245B8"/>
    <w:rsid w:val="00524DFE"/>
    <w:rsid w:val="00526166"/>
    <w:rsid w:val="00526CE4"/>
    <w:rsid w:val="005277E0"/>
    <w:rsid w:val="00527D55"/>
    <w:rsid w:val="005302C2"/>
    <w:rsid w:val="0053071B"/>
    <w:rsid w:val="00530C1D"/>
    <w:rsid w:val="0053182C"/>
    <w:rsid w:val="005319F5"/>
    <w:rsid w:val="00532712"/>
    <w:rsid w:val="00532C4C"/>
    <w:rsid w:val="005338A0"/>
    <w:rsid w:val="00533D46"/>
    <w:rsid w:val="00533FCD"/>
    <w:rsid w:val="00534013"/>
    <w:rsid w:val="00535B24"/>
    <w:rsid w:val="00536A3E"/>
    <w:rsid w:val="00537465"/>
    <w:rsid w:val="00541425"/>
    <w:rsid w:val="00541D97"/>
    <w:rsid w:val="00547A0C"/>
    <w:rsid w:val="005513E3"/>
    <w:rsid w:val="00551C08"/>
    <w:rsid w:val="0055262C"/>
    <w:rsid w:val="00552853"/>
    <w:rsid w:val="00553596"/>
    <w:rsid w:val="005535EB"/>
    <w:rsid w:val="00554312"/>
    <w:rsid w:val="005543EF"/>
    <w:rsid w:val="00554564"/>
    <w:rsid w:val="00555280"/>
    <w:rsid w:val="00555A86"/>
    <w:rsid w:val="00555B70"/>
    <w:rsid w:val="00560625"/>
    <w:rsid w:val="00563B31"/>
    <w:rsid w:val="0056471F"/>
    <w:rsid w:val="00566CA7"/>
    <w:rsid w:val="0056794A"/>
    <w:rsid w:val="005703AB"/>
    <w:rsid w:val="005703D4"/>
    <w:rsid w:val="00570E3E"/>
    <w:rsid w:val="00571D36"/>
    <w:rsid w:val="00572014"/>
    <w:rsid w:val="0057228F"/>
    <w:rsid w:val="00574D2B"/>
    <w:rsid w:val="00575D40"/>
    <w:rsid w:val="00576150"/>
    <w:rsid w:val="00577AAC"/>
    <w:rsid w:val="00577AF8"/>
    <w:rsid w:val="00577E3D"/>
    <w:rsid w:val="00580E42"/>
    <w:rsid w:val="00581323"/>
    <w:rsid w:val="00582CA4"/>
    <w:rsid w:val="00583558"/>
    <w:rsid w:val="00586637"/>
    <w:rsid w:val="00587BA5"/>
    <w:rsid w:val="005925FE"/>
    <w:rsid w:val="00593B49"/>
    <w:rsid w:val="00595014"/>
    <w:rsid w:val="005A09A8"/>
    <w:rsid w:val="005A10A8"/>
    <w:rsid w:val="005A1E98"/>
    <w:rsid w:val="005A280A"/>
    <w:rsid w:val="005A5B3D"/>
    <w:rsid w:val="005A6B3D"/>
    <w:rsid w:val="005A6D45"/>
    <w:rsid w:val="005B0842"/>
    <w:rsid w:val="005B1006"/>
    <w:rsid w:val="005B1CD9"/>
    <w:rsid w:val="005B1E84"/>
    <w:rsid w:val="005B336C"/>
    <w:rsid w:val="005B46AF"/>
    <w:rsid w:val="005B4A75"/>
    <w:rsid w:val="005B5A71"/>
    <w:rsid w:val="005B63A1"/>
    <w:rsid w:val="005B6C5E"/>
    <w:rsid w:val="005B6CD1"/>
    <w:rsid w:val="005B7B87"/>
    <w:rsid w:val="005C139A"/>
    <w:rsid w:val="005C157A"/>
    <w:rsid w:val="005C1D0E"/>
    <w:rsid w:val="005C209A"/>
    <w:rsid w:val="005C4097"/>
    <w:rsid w:val="005C4375"/>
    <w:rsid w:val="005C5602"/>
    <w:rsid w:val="005C653C"/>
    <w:rsid w:val="005D0ECC"/>
    <w:rsid w:val="005D1BF9"/>
    <w:rsid w:val="005D2142"/>
    <w:rsid w:val="005D22D6"/>
    <w:rsid w:val="005D293A"/>
    <w:rsid w:val="005D43E6"/>
    <w:rsid w:val="005D49D0"/>
    <w:rsid w:val="005D4AA8"/>
    <w:rsid w:val="005D53BB"/>
    <w:rsid w:val="005D646B"/>
    <w:rsid w:val="005D68C3"/>
    <w:rsid w:val="005D7353"/>
    <w:rsid w:val="005E0A43"/>
    <w:rsid w:val="005E1C2C"/>
    <w:rsid w:val="005E3F33"/>
    <w:rsid w:val="005E5B11"/>
    <w:rsid w:val="005E5CB4"/>
    <w:rsid w:val="005E6635"/>
    <w:rsid w:val="005E78D4"/>
    <w:rsid w:val="005F09F4"/>
    <w:rsid w:val="005F0EFD"/>
    <w:rsid w:val="005F1983"/>
    <w:rsid w:val="005F1B30"/>
    <w:rsid w:val="005F439D"/>
    <w:rsid w:val="005F4595"/>
    <w:rsid w:val="005F49C1"/>
    <w:rsid w:val="005F59A5"/>
    <w:rsid w:val="005F74C7"/>
    <w:rsid w:val="005F7D31"/>
    <w:rsid w:val="006000A4"/>
    <w:rsid w:val="0060025D"/>
    <w:rsid w:val="006002E3"/>
    <w:rsid w:val="00600AA8"/>
    <w:rsid w:val="00601FEA"/>
    <w:rsid w:val="006032E0"/>
    <w:rsid w:val="00611273"/>
    <w:rsid w:val="00612647"/>
    <w:rsid w:val="006128C4"/>
    <w:rsid w:val="0061334D"/>
    <w:rsid w:val="00615CF0"/>
    <w:rsid w:val="0061606F"/>
    <w:rsid w:val="00616247"/>
    <w:rsid w:val="00616270"/>
    <w:rsid w:val="00621603"/>
    <w:rsid w:val="006221BA"/>
    <w:rsid w:val="00622784"/>
    <w:rsid w:val="006227A3"/>
    <w:rsid w:val="00622C41"/>
    <w:rsid w:val="00623DFE"/>
    <w:rsid w:val="006245AF"/>
    <w:rsid w:val="0062466C"/>
    <w:rsid w:val="0062481E"/>
    <w:rsid w:val="00625A0F"/>
    <w:rsid w:val="0062712C"/>
    <w:rsid w:val="006278C9"/>
    <w:rsid w:val="00627F5D"/>
    <w:rsid w:val="006300A2"/>
    <w:rsid w:val="0063045B"/>
    <w:rsid w:val="00630714"/>
    <w:rsid w:val="006310CF"/>
    <w:rsid w:val="00633BF3"/>
    <w:rsid w:val="0063465B"/>
    <w:rsid w:val="006355C1"/>
    <w:rsid w:val="00635C75"/>
    <w:rsid w:val="00636152"/>
    <w:rsid w:val="006363B7"/>
    <w:rsid w:val="00641B15"/>
    <w:rsid w:val="00641CEC"/>
    <w:rsid w:val="006421B5"/>
    <w:rsid w:val="006430C4"/>
    <w:rsid w:val="00643C95"/>
    <w:rsid w:val="00643DBF"/>
    <w:rsid w:val="00645F4C"/>
    <w:rsid w:val="006479E0"/>
    <w:rsid w:val="00647B18"/>
    <w:rsid w:val="00651C5F"/>
    <w:rsid w:val="00651F25"/>
    <w:rsid w:val="0065202A"/>
    <w:rsid w:val="00652B61"/>
    <w:rsid w:val="00653AA0"/>
    <w:rsid w:val="00653F8E"/>
    <w:rsid w:val="0065455E"/>
    <w:rsid w:val="00654A83"/>
    <w:rsid w:val="00655AC4"/>
    <w:rsid w:val="00656A36"/>
    <w:rsid w:val="00656F2F"/>
    <w:rsid w:val="00662565"/>
    <w:rsid w:val="00662EAC"/>
    <w:rsid w:val="006635A7"/>
    <w:rsid w:val="00664134"/>
    <w:rsid w:val="00664E57"/>
    <w:rsid w:val="00664E81"/>
    <w:rsid w:val="00665ADD"/>
    <w:rsid w:val="00665B88"/>
    <w:rsid w:val="006675A5"/>
    <w:rsid w:val="00670A39"/>
    <w:rsid w:val="00671F7D"/>
    <w:rsid w:val="00672116"/>
    <w:rsid w:val="00673679"/>
    <w:rsid w:val="00675E44"/>
    <w:rsid w:val="00675FF3"/>
    <w:rsid w:val="00676143"/>
    <w:rsid w:val="00681FCE"/>
    <w:rsid w:val="00682928"/>
    <w:rsid w:val="0068310B"/>
    <w:rsid w:val="006836E1"/>
    <w:rsid w:val="00683D68"/>
    <w:rsid w:val="0068402A"/>
    <w:rsid w:val="00687996"/>
    <w:rsid w:val="00690915"/>
    <w:rsid w:val="0069162D"/>
    <w:rsid w:val="00691780"/>
    <w:rsid w:val="00691EA7"/>
    <w:rsid w:val="006924C3"/>
    <w:rsid w:val="006929F8"/>
    <w:rsid w:val="00695E8C"/>
    <w:rsid w:val="00695F84"/>
    <w:rsid w:val="00697128"/>
    <w:rsid w:val="006A05BF"/>
    <w:rsid w:val="006A1DB2"/>
    <w:rsid w:val="006A61A2"/>
    <w:rsid w:val="006A7330"/>
    <w:rsid w:val="006A79FE"/>
    <w:rsid w:val="006B00D4"/>
    <w:rsid w:val="006B0D96"/>
    <w:rsid w:val="006B1DB7"/>
    <w:rsid w:val="006B1E94"/>
    <w:rsid w:val="006B1FF9"/>
    <w:rsid w:val="006B2791"/>
    <w:rsid w:val="006B426A"/>
    <w:rsid w:val="006B4876"/>
    <w:rsid w:val="006B72D6"/>
    <w:rsid w:val="006C078D"/>
    <w:rsid w:val="006C26D4"/>
    <w:rsid w:val="006C2EFC"/>
    <w:rsid w:val="006C3817"/>
    <w:rsid w:val="006C4F0E"/>
    <w:rsid w:val="006C5657"/>
    <w:rsid w:val="006C6563"/>
    <w:rsid w:val="006C770F"/>
    <w:rsid w:val="006D0C26"/>
    <w:rsid w:val="006D180E"/>
    <w:rsid w:val="006D1F82"/>
    <w:rsid w:val="006D1FF6"/>
    <w:rsid w:val="006D32AB"/>
    <w:rsid w:val="006D53D0"/>
    <w:rsid w:val="006D553F"/>
    <w:rsid w:val="006D649B"/>
    <w:rsid w:val="006D7AFB"/>
    <w:rsid w:val="006E00EC"/>
    <w:rsid w:val="006E06F6"/>
    <w:rsid w:val="006E1757"/>
    <w:rsid w:val="006E1D3E"/>
    <w:rsid w:val="006E4484"/>
    <w:rsid w:val="006E512D"/>
    <w:rsid w:val="006E69B9"/>
    <w:rsid w:val="006F082A"/>
    <w:rsid w:val="006F0BF8"/>
    <w:rsid w:val="006F2B6C"/>
    <w:rsid w:val="006F2C65"/>
    <w:rsid w:val="006F30A3"/>
    <w:rsid w:val="006F5945"/>
    <w:rsid w:val="006F5BFD"/>
    <w:rsid w:val="006F60F4"/>
    <w:rsid w:val="006F6709"/>
    <w:rsid w:val="006F7A88"/>
    <w:rsid w:val="0070050B"/>
    <w:rsid w:val="00701BA9"/>
    <w:rsid w:val="00702606"/>
    <w:rsid w:val="007054BE"/>
    <w:rsid w:val="007059C5"/>
    <w:rsid w:val="0070665B"/>
    <w:rsid w:val="00706A8C"/>
    <w:rsid w:val="00707630"/>
    <w:rsid w:val="00707D94"/>
    <w:rsid w:val="00710135"/>
    <w:rsid w:val="00710C68"/>
    <w:rsid w:val="00710D8E"/>
    <w:rsid w:val="00711899"/>
    <w:rsid w:val="00711FC6"/>
    <w:rsid w:val="007143CA"/>
    <w:rsid w:val="007143FD"/>
    <w:rsid w:val="007144B9"/>
    <w:rsid w:val="007150DA"/>
    <w:rsid w:val="00721164"/>
    <w:rsid w:val="00721480"/>
    <w:rsid w:val="00721F0E"/>
    <w:rsid w:val="0072353E"/>
    <w:rsid w:val="007244F4"/>
    <w:rsid w:val="0072559F"/>
    <w:rsid w:val="007256F2"/>
    <w:rsid w:val="007259EE"/>
    <w:rsid w:val="00726AD1"/>
    <w:rsid w:val="00726D7F"/>
    <w:rsid w:val="0072714C"/>
    <w:rsid w:val="00727279"/>
    <w:rsid w:val="007300AB"/>
    <w:rsid w:val="00730701"/>
    <w:rsid w:val="00730745"/>
    <w:rsid w:val="00730E30"/>
    <w:rsid w:val="007316C5"/>
    <w:rsid w:val="00733063"/>
    <w:rsid w:val="0073309A"/>
    <w:rsid w:val="00733A9D"/>
    <w:rsid w:val="007359F5"/>
    <w:rsid w:val="00735C4F"/>
    <w:rsid w:val="00737567"/>
    <w:rsid w:val="007377B1"/>
    <w:rsid w:val="00740F52"/>
    <w:rsid w:val="007410E7"/>
    <w:rsid w:val="00741ECC"/>
    <w:rsid w:val="00741F80"/>
    <w:rsid w:val="00743F52"/>
    <w:rsid w:val="00744B7D"/>
    <w:rsid w:val="00744FF0"/>
    <w:rsid w:val="00745537"/>
    <w:rsid w:val="00747181"/>
    <w:rsid w:val="007473DE"/>
    <w:rsid w:val="00747A36"/>
    <w:rsid w:val="00750002"/>
    <w:rsid w:val="0075023F"/>
    <w:rsid w:val="00750E9C"/>
    <w:rsid w:val="00751532"/>
    <w:rsid w:val="00752A83"/>
    <w:rsid w:val="007535C1"/>
    <w:rsid w:val="00753843"/>
    <w:rsid w:val="00755785"/>
    <w:rsid w:val="007557CD"/>
    <w:rsid w:val="00756EF2"/>
    <w:rsid w:val="0075727E"/>
    <w:rsid w:val="00757B0B"/>
    <w:rsid w:val="007629AA"/>
    <w:rsid w:val="00762BA7"/>
    <w:rsid w:val="00763B85"/>
    <w:rsid w:val="00764923"/>
    <w:rsid w:val="007649EB"/>
    <w:rsid w:val="007657FA"/>
    <w:rsid w:val="007659CC"/>
    <w:rsid w:val="00765CB9"/>
    <w:rsid w:val="007671C6"/>
    <w:rsid w:val="00770C62"/>
    <w:rsid w:val="007718E8"/>
    <w:rsid w:val="00771F08"/>
    <w:rsid w:val="00773373"/>
    <w:rsid w:val="00774585"/>
    <w:rsid w:val="00775072"/>
    <w:rsid w:val="007760A0"/>
    <w:rsid w:val="0077770E"/>
    <w:rsid w:val="00777AED"/>
    <w:rsid w:val="00780483"/>
    <w:rsid w:val="00780498"/>
    <w:rsid w:val="007805EE"/>
    <w:rsid w:val="00780CAA"/>
    <w:rsid w:val="007832E8"/>
    <w:rsid w:val="00783399"/>
    <w:rsid w:val="00784EB4"/>
    <w:rsid w:val="0078528E"/>
    <w:rsid w:val="00785653"/>
    <w:rsid w:val="007863C3"/>
    <w:rsid w:val="0078774D"/>
    <w:rsid w:val="00790048"/>
    <w:rsid w:val="00791527"/>
    <w:rsid w:val="00792193"/>
    <w:rsid w:val="00792659"/>
    <w:rsid w:val="0079277A"/>
    <w:rsid w:val="00792A60"/>
    <w:rsid w:val="00793F99"/>
    <w:rsid w:val="007946E2"/>
    <w:rsid w:val="00794AD1"/>
    <w:rsid w:val="00795270"/>
    <w:rsid w:val="00795464"/>
    <w:rsid w:val="007968F8"/>
    <w:rsid w:val="0079750D"/>
    <w:rsid w:val="007A1054"/>
    <w:rsid w:val="007A1552"/>
    <w:rsid w:val="007A23A3"/>
    <w:rsid w:val="007A241F"/>
    <w:rsid w:val="007A2DB7"/>
    <w:rsid w:val="007A3E90"/>
    <w:rsid w:val="007A4BD7"/>
    <w:rsid w:val="007A4C47"/>
    <w:rsid w:val="007A59E7"/>
    <w:rsid w:val="007A6DBF"/>
    <w:rsid w:val="007B169F"/>
    <w:rsid w:val="007B3521"/>
    <w:rsid w:val="007B4202"/>
    <w:rsid w:val="007B4281"/>
    <w:rsid w:val="007B4CCD"/>
    <w:rsid w:val="007B5E49"/>
    <w:rsid w:val="007B7B9E"/>
    <w:rsid w:val="007C13F8"/>
    <w:rsid w:val="007C57F4"/>
    <w:rsid w:val="007C5F14"/>
    <w:rsid w:val="007C6392"/>
    <w:rsid w:val="007C7A0D"/>
    <w:rsid w:val="007D15B9"/>
    <w:rsid w:val="007D35D6"/>
    <w:rsid w:val="007D604E"/>
    <w:rsid w:val="007D624B"/>
    <w:rsid w:val="007D6799"/>
    <w:rsid w:val="007D67EB"/>
    <w:rsid w:val="007D7081"/>
    <w:rsid w:val="007D73E1"/>
    <w:rsid w:val="007E0119"/>
    <w:rsid w:val="007E0705"/>
    <w:rsid w:val="007E1FA3"/>
    <w:rsid w:val="007E225B"/>
    <w:rsid w:val="007E227B"/>
    <w:rsid w:val="007E4D4F"/>
    <w:rsid w:val="007E4FA4"/>
    <w:rsid w:val="007E537B"/>
    <w:rsid w:val="007E671E"/>
    <w:rsid w:val="007E6BF8"/>
    <w:rsid w:val="007F092A"/>
    <w:rsid w:val="007F11B6"/>
    <w:rsid w:val="007F1B66"/>
    <w:rsid w:val="007F32FB"/>
    <w:rsid w:val="007F4E49"/>
    <w:rsid w:val="007F68FA"/>
    <w:rsid w:val="007F6D01"/>
    <w:rsid w:val="007F6F92"/>
    <w:rsid w:val="007F6F9F"/>
    <w:rsid w:val="00800221"/>
    <w:rsid w:val="00802F0F"/>
    <w:rsid w:val="00804242"/>
    <w:rsid w:val="00804A16"/>
    <w:rsid w:val="00805140"/>
    <w:rsid w:val="00805663"/>
    <w:rsid w:val="00805C69"/>
    <w:rsid w:val="00805D1A"/>
    <w:rsid w:val="00806A5E"/>
    <w:rsid w:val="008070FD"/>
    <w:rsid w:val="00807A54"/>
    <w:rsid w:val="00810EB2"/>
    <w:rsid w:val="0081242D"/>
    <w:rsid w:val="008142EE"/>
    <w:rsid w:val="00814466"/>
    <w:rsid w:val="008153F8"/>
    <w:rsid w:val="0081726C"/>
    <w:rsid w:val="00817834"/>
    <w:rsid w:val="008210CF"/>
    <w:rsid w:val="00821A84"/>
    <w:rsid w:val="00821A85"/>
    <w:rsid w:val="00822D6C"/>
    <w:rsid w:val="00823417"/>
    <w:rsid w:val="00823F20"/>
    <w:rsid w:val="00824311"/>
    <w:rsid w:val="008259DE"/>
    <w:rsid w:val="00825DEF"/>
    <w:rsid w:val="00826F2D"/>
    <w:rsid w:val="008278EE"/>
    <w:rsid w:val="00830701"/>
    <w:rsid w:val="0083168F"/>
    <w:rsid w:val="00834586"/>
    <w:rsid w:val="00834C80"/>
    <w:rsid w:val="00835300"/>
    <w:rsid w:val="00835A30"/>
    <w:rsid w:val="00836074"/>
    <w:rsid w:val="008361EF"/>
    <w:rsid w:val="0083671A"/>
    <w:rsid w:val="00836D69"/>
    <w:rsid w:val="00837190"/>
    <w:rsid w:val="00837969"/>
    <w:rsid w:val="008410D6"/>
    <w:rsid w:val="00841385"/>
    <w:rsid w:val="008428DC"/>
    <w:rsid w:val="00845261"/>
    <w:rsid w:val="00845AB0"/>
    <w:rsid w:val="008466BD"/>
    <w:rsid w:val="00846FC3"/>
    <w:rsid w:val="008477FC"/>
    <w:rsid w:val="008478B4"/>
    <w:rsid w:val="00850E05"/>
    <w:rsid w:val="00852045"/>
    <w:rsid w:val="008528F5"/>
    <w:rsid w:val="008607DD"/>
    <w:rsid w:val="00861B7D"/>
    <w:rsid w:val="00862558"/>
    <w:rsid w:val="00862E4B"/>
    <w:rsid w:val="008662E5"/>
    <w:rsid w:val="00866498"/>
    <w:rsid w:val="008668B5"/>
    <w:rsid w:val="00866A85"/>
    <w:rsid w:val="00866E29"/>
    <w:rsid w:val="008702FB"/>
    <w:rsid w:val="0087257A"/>
    <w:rsid w:val="00873796"/>
    <w:rsid w:val="00876176"/>
    <w:rsid w:val="00881927"/>
    <w:rsid w:val="00881CCE"/>
    <w:rsid w:val="0088362C"/>
    <w:rsid w:val="00887CC6"/>
    <w:rsid w:val="0089113B"/>
    <w:rsid w:val="0089268A"/>
    <w:rsid w:val="00893709"/>
    <w:rsid w:val="008942EE"/>
    <w:rsid w:val="0089496B"/>
    <w:rsid w:val="00894CFB"/>
    <w:rsid w:val="008955DD"/>
    <w:rsid w:val="00895C6A"/>
    <w:rsid w:val="00896BEE"/>
    <w:rsid w:val="008979C7"/>
    <w:rsid w:val="008A0483"/>
    <w:rsid w:val="008A04B8"/>
    <w:rsid w:val="008A18DC"/>
    <w:rsid w:val="008A2813"/>
    <w:rsid w:val="008A2B9E"/>
    <w:rsid w:val="008A2FA9"/>
    <w:rsid w:val="008A3C8F"/>
    <w:rsid w:val="008A4E20"/>
    <w:rsid w:val="008A60DA"/>
    <w:rsid w:val="008A6FBC"/>
    <w:rsid w:val="008A7462"/>
    <w:rsid w:val="008B0041"/>
    <w:rsid w:val="008B0CB6"/>
    <w:rsid w:val="008B146C"/>
    <w:rsid w:val="008B19BC"/>
    <w:rsid w:val="008B1CB7"/>
    <w:rsid w:val="008B2003"/>
    <w:rsid w:val="008B2EF8"/>
    <w:rsid w:val="008B3180"/>
    <w:rsid w:val="008B34E3"/>
    <w:rsid w:val="008B369C"/>
    <w:rsid w:val="008B3E58"/>
    <w:rsid w:val="008B4516"/>
    <w:rsid w:val="008B5674"/>
    <w:rsid w:val="008C0482"/>
    <w:rsid w:val="008C083C"/>
    <w:rsid w:val="008C1E93"/>
    <w:rsid w:val="008C469D"/>
    <w:rsid w:val="008C611C"/>
    <w:rsid w:val="008C6780"/>
    <w:rsid w:val="008C6BDA"/>
    <w:rsid w:val="008C7272"/>
    <w:rsid w:val="008C7F52"/>
    <w:rsid w:val="008D1B85"/>
    <w:rsid w:val="008D1E9A"/>
    <w:rsid w:val="008D2B25"/>
    <w:rsid w:val="008D3BF6"/>
    <w:rsid w:val="008D4219"/>
    <w:rsid w:val="008D42B9"/>
    <w:rsid w:val="008D4BA4"/>
    <w:rsid w:val="008D6873"/>
    <w:rsid w:val="008D6DFF"/>
    <w:rsid w:val="008D717D"/>
    <w:rsid w:val="008D7562"/>
    <w:rsid w:val="008D78E3"/>
    <w:rsid w:val="008E0410"/>
    <w:rsid w:val="008E27AF"/>
    <w:rsid w:val="008E2BA9"/>
    <w:rsid w:val="008E312C"/>
    <w:rsid w:val="008E36BA"/>
    <w:rsid w:val="008E37A3"/>
    <w:rsid w:val="008E444A"/>
    <w:rsid w:val="008E6573"/>
    <w:rsid w:val="008E6ED5"/>
    <w:rsid w:val="008E7240"/>
    <w:rsid w:val="008F0D05"/>
    <w:rsid w:val="008F1429"/>
    <w:rsid w:val="008F1A23"/>
    <w:rsid w:val="008F28AE"/>
    <w:rsid w:val="008F2C40"/>
    <w:rsid w:val="008F3744"/>
    <w:rsid w:val="008F5444"/>
    <w:rsid w:val="008F599C"/>
    <w:rsid w:val="008F787F"/>
    <w:rsid w:val="008F7F24"/>
    <w:rsid w:val="0090059A"/>
    <w:rsid w:val="00903643"/>
    <w:rsid w:val="00905403"/>
    <w:rsid w:val="00905896"/>
    <w:rsid w:val="00906020"/>
    <w:rsid w:val="00906730"/>
    <w:rsid w:val="00910C34"/>
    <w:rsid w:val="009132C4"/>
    <w:rsid w:val="00913DDE"/>
    <w:rsid w:val="00915274"/>
    <w:rsid w:val="00917846"/>
    <w:rsid w:val="00920485"/>
    <w:rsid w:val="009220C9"/>
    <w:rsid w:val="00924CE0"/>
    <w:rsid w:val="00925ABD"/>
    <w:rsid w:val="00926129"/>
    <w:rsid w:val="00926218"/>
    <w:rsid w:val="00926222"/>
    <w:rsid w:val="009262E8"/>
    <w:rsid w:val="00927D3D"/>
    <w:rsid w:val="00931042"/>
    <w:rsid w:val="0093111B"/>
    <w:rsid w:val="009320F0"/>
    <w:rsid w:val="009325D6"/>
    <w:rsid w:val="00933D70"/>
    <w:rsid w:val="0093479D"/>
    <w:rsid w:val="009348D2"/>
    <w:rsid w:val="0093532C"/>
    <w:rsid w:val="00935D9A"/>
    <w:rsid w:val="00935EDF"/>
    <w:rsid w:val="00936F70"/>
    <w:rsid w:val="0093705A"/>
    <w:rsid w:val="00940063"/>
    <w:rsid w:val="00940534"/>
    <w:rsid w:val="00942627"/>
    <w:rsid w:val="0094515E"/>
    <w:rsid w:val="00945389"/>
    <w:rsid w:val="00946E17"/>
    <w:rsid w:val="00947352"/>
    <w:rsid w:val="009476CE"/>
    <w:rsid w:val="00950C2C"/>
    <w:rsid w:val="009513E2"/>
    <w:rsid w:val="009519DF"/>
    <w:rsid w:val="00952D08"/>
    <w:rsid w:val="0095413A"/>
    <w:rsid w:val="009560BC"/>
    <w:rsid w:val="009569CF"/>
    <w:rsid w:val="00956E58"/>
    <w:rsid w:val="009574C7"/>
    <w:rsid w:val="00957A01"/>
    <w:rsid w:val="00960CD0"/>
    <w:rsid w:val="009620E1"/>
    <w:rsid w:val="0096300B"/>
    <w:rsid w:val="009632E5"/>
    <w:rsid w:val="009643A7"/>
    <w:rsid w:val="00964A23"/>
    <w:rsid w:val="00964CEA"/>
    <w:rsid w:val="00970260"/>
    <w:rsid w:val="009705B5"/>
    <w:rsid w:val="0097080D"/>
    <w:rsid w:val="00970D34"/>
    <w:rsid w:val="00971DDE"/>
    <w:rsid w:val="009732AA"/>
    <w:rsid w:val="0097420D"/>
    <w:rsid w:val="00974B1C"/>
    <w:rsid w:val="0097662F"/>
    <w:rsid w:val="00977FE1"/>
    <w:rsid w:val="009825AD"/>
    <w:rsid w:val="00982D0E"/>
    <w:rsid w:val="00982D25"/>
    <w:rsid w:val="00982DFB"/>
    <w:rsid w:val="00984B24"/>
    <w:rsid w:val="009862C2"/>
    <w:rsid w:val="00990332"/>
    <w:rsid w:val="00991035"/>
    <w:rsid w:val="009916FB"/>
    <w:rsid w:val="009928AA"/>
    <w:rsid w:val="0099539D"/>
    <w:rsid w:val="00995E69"/>
    <w:rsid w:val="00996CF7"/>
    <w:rsid w:val="009A0B81"/>
    <w:rsid w:val="009A0DFB"/>
    <w:rsid w:val="009A1610"/>
    <w:rsid w:val="009A181A"/>
    <w:rsid w:val="009A1D32"/>
    <w:rsid w:val="009A5A1F"/>
    <w:rsid w:val="009A5F28"/>
    <w:rsid w:val="009A7985"/>
    <w:rsid w:val="009A7E7D"/>
    <w:rsid w:val="009A7F4D"/>
    <w:rsid w:val="009B05C7"/>
    <w:rsid w:val="009B08A1"/>
    <w:rsid w:val="009B210B"/>
    <w:rsid w:val="009B25E5"/>
    <w:rsid w:val="009B297E"/>
    <w:rsid w:val="009B4D4D"/>
    <w:rsid w:val="009B4F68"/>
    <w:rsid w:val="009B60C3"/>
    <w:rsid w:val="009B7B10"/>
    <w:rsid w:val="009C1AB9"/>
    <w:rsid w:val="009C4E8D"/>
    <w:rsid w:val="009C5039"/>
    <w:rsid w:val="009C5CA2"/>
    <w:rsid w:val="009C5D3E"/>
    <w:rsid w:val="009C79CD"/>
    <w:rsid w:val="009C7BC7"/>
    <w:rsid w:val="009D0E95"/>
    <w:rsid w:val="009D2BF8"/>
    <w:rsid w:val="009D3FE4"/>
    <w:rsid w:val="009D473B"/>
    <w:rsid w:val="009D491F"/>
    <w:rsid w:val="009D5A46"/>
    <w:rsid w:val="009D6DFA"/>
    <w:rsid w:val="009D7494"/>
    <w:rsid w:val="009D7F1D"/>
    <w:rsid w:val="009E2B91"/>
    <w:rsid w:val="009E38D6"/>
    <w:rsid w:val="009E40DF"/>
    <w:rsid w:val="009E462E"/>
    <w:rsid w:val="009E4FF8"/>
    <w:rsid w:val="009E56CA"/>
    <w:rsid w:val="009E6508"/>
    <w:rsid w:val="009E7A65"/>
    <w:rsid w:val="009F0396"/>
    <w:rsid w:val="009F1762"/>
    <w:rsid w:val="009F2025"/>
    <w:rsid w:val="009F20C6"/>
    <w:rsid w:val="009F29EA"/>
    <w:rsid w:val="009F34A9"/>
    <w:rsid w:val="009F3F39"/>
    <w:rsid w:val="009F43CF"/>
    <w:rsid w:val="009F5C88"/>
    <w:rsid w:val="00A0046B"/>
    <w:rsid w:val="00A013BB"/>
    <w:rsid w:val="00A02C66"/>
    <w:rsid w:val="00A04133"/>
    <w:rsid w:val="00A05CF1"/>
    <w:rsid w:val="00A062D9"/>
    <w:rsid w:val="00A07466"/>
    <w:rsid w:val="00A10BC1"/>
    <w:rsid w:val="00A11741"/>
    <w:rsid w:val="00A12E91"/>
    <w:rsid w:val="00A12EF5"/>
    <w:rsid w:val="00A13C73"/>
    <w:rsid w:val="00A15B86"/>
    <w:rsid w:val="00A15EDC"/>
    <w:rsid w:val="00A165B1"/>
    <w:rsid w:val="00A16B22"/>
    <w:rsid w:val="00A174CC"/>
    <w:rsid w:val="00A20A65"/>
    <w:rsid w:val="00A20E46"/>
    <w:rsid w:val="00A216BA"/>
    <w:rsid w:val="00A21AD0"/>
    <w:rsid w:val="00A22258"/>
    <w:rsid w:val="00A23337"/>
    <w:rsid w:val="00A24A07"/>
    <w:rsid w:val="00A25454"/>
    <w:rsid w:val="00A26524"/>
    <w:rsid w:val="00A27586"/>
    <w:rsid w:val="00A31926"/>
    <w:rsid w:val="00A31966"/>
    <w:rsid w:val="00A32C29"/>
    <w:rsid w:val="00A3314E"/>
    <w:rsid w:val="00A34BA4"/>
    <w:rsid w:val="00A35120"/>
    <w:rsid w:val="00A35B2A"/>
    <w:rsid w:val="00A41013"/>
    <w:rsid w:val="00A42A36"/>
    <w:rsid w:val="00A42C81"/>
    <w:rsid w:val="00A42E90"/>
    <w:rsid w:val="00A436EB"/>
    <w:rsid w:val="00A44836"/>
    <w:rsid w:val="00A455E0"/>
    <w:rsid w:val="00A45CE7"/>
    <w:rsid w:val="00A46409"/>
    <w:rsid w:val="00A469D5"/>
    <w:rsid w:val="00A46B6B"/>
    <w:rsid w:val="00A46EE2"/>
    <w:rsid w:val="00A51FA5"/>
    <w:rsid w:val="00A52859"/>
    <w:rsid w:val="00A52B50"/>
    <w:rsid w:val="00A53554"/>
    <w:rsid w:val="00A54EF6"/>
    <w:rsid w:val="00A54EFB"/>
    <w:rsid w:val="00A5573C"/>
    <w:rsid w:val="00A56E24"/>
    <w:rsid w:val="00A57D00"/>
    <w:rsid w:val="00A57EFA"/>
    <w:rsid w:val="00A62C11"/>
    <w:rsid w:val="00A62D40"/>
    <w:rsid w:val="00A633B8"/>
    <w:rsid w:val="00A6395A"/>
    <w:rsid w:val="00A64638"/>
    <w:rsid w:val="00A64A32"/>
    <w:rsid w:val="00A652E3"/>
    <w:rsid w:val="00A66FA9"/>
    <w:rsid w:val="00A67827"/>
    <w:rsid w:val="00A67E6F"/>
    <w:rsid w:val="00A7047F"/>
    <w:rsid w:val="00A718ED"/>
    <w:rsid w:val="00A71D01"/>
    <w:rsid w:val="00A737B9"/>
    <w:rsid w:val="00A75BA5"/>
    <w:rsid w:val="00A7710A"/>
    <w:rsid w:val="00A7716E"/>
    <w:rsid w:val="00A77F07"/>
    <w:rsid w:val="00A84722"/>
    <w:rsid w:val="00A85499"/>
    <w:rsid w:val="00A87126"/>
    <w:rsid w:val="00A87963"/>
    <w:rsid w:val="00A87DBA"/>
    <w:rsid w:val="00A90D58"/>
    <w:rsid w:val="00A933D3"/>
    <w:rsid w:val="00A95155"/>
    <w:rsid w:val="00A96CF4"/>
    <w:rsid w:val="00A9752D"/>
    <w:rsid w:val="00A97E6D"/>
    <w:rsid w:val="00AA0E17"/>
    <w:rsid w:val="00AA0F2C"/>
    <w:rsid w:val="00AA155B"/>
    <w:rsid w:val="00AA1688"/>
    <w:rsid w:val="00AA53AC"/>
    <w:rsid w:val="00AA598A"/>
    <w:rsid w:val="00AB0E10"/>
    <w:rsid w:val="00AB218D"/>
    <w:rsid w:val="00AB354B"/>
    <w:rsid w:val="00AB3B27"/>
    <w:rsid w:val="00AB5C99"/>
    <w:rsid w:val="00AB6221"/>
    <w:rsid w:val="00AB6541"/>
    <w:rsid w:val="00AB6AC7"/>
    <w:rsid w:val="00AB6D87"/>
    <w:rsid w:val="00AB70CB"/>
    <w:rsid w:val="00AC1206"/>
    <w:rsid w:val="00AC21C9"/>
    <w:rsid w:val="00AC25AA"/>
    <w:rsid w:val="00AC26B0"/>
    <w:rsid w:val="00AC2C34"/>
    <w:rsid w:val="00AC3923"/>
    <w:rsid w:val="00AC469A"/>
    <w:rsid w:val="00AC4BC8"/>
    <w:rsid w:val="00AC578A"/>
    <w:rsid w:val="00AC62F8"/>
    <w:rsid w:val="00AC6E8D"/>
    <w:rsid w:val="00AD17EB"/>
    <w:rsid w:val="00AD2189"/>
    <w:rsid w:val="00AD24DF"/>
    <w:rsid w:val="00AD3995"/>
    <w:rsid w:val="00AD40B0"/>
    <w:rsid w:val="00AD46B9"/>
    <w:rsid w:val="00AD6487"/>
    <w:rsid w:val="00AE1A58"/>
    <w:rsid w:val="00AE1D04"/>
    <w:rsid w:val="00AE345A"/>
    <w:rsid w:val="00AE3B9A"/>
    <w:rsid w:val="00AE3C1D"/>
    <w:rsid w:val="00AE59FF"/>
    <w:rsid w:val="00AE6501"/>
    <w:rsid w:val="00AE6D74"/>
    <w:rsid w:val="00AE6E21"/>
    <w:rsid w:val="00AE7124"/>
    <w:rsid w:val="00AF0C9F"/>
    <w:rsid w:val="00AF1D04"/>
    <w:rsid w:val="00AF1E3E"/>
    <w:rsid w:val="00AF284E"/>
    <w:rsid w:val="00AF293C"/>
    <w:rsid w:val="00AF4C2A"/>
    <w:rsid w:val="00AF6478"/>
    <w:rsid w:val="00AF7070"/>
    <w:rsid w:val="00B00741"/>
    <w:rsid w:val="00B012AD"/>
    <w:rsid w:val="00B03B59"/>
    <w:rsid w:val="00B03DD6"/>
    <w:rsid w:val="00B05388"/>
    <w:rsid w:val="00B0574B"/>
    <w:rsid w:val="00B06C3E"/>
    <w:rsid w:val="00B0748A"/>
    <w:rsid w:val="00B07F04"/>
    <w:rsid w:val="00B10B83"/>
    <w:rsid w:val="00B111F5"/>
    <w:rsid w:val="00B119CD"/>
    <w:rsid w:val="00B12222"/>
    <w:rsid w:val="00B12FBB"/>
    <w:rsid w:val="00B13864"/>
    <w:rsid w:val="00B15309"/>
    <w:rsid w:val="00B15405"/>
    <w:rsid w:val="00B1595E"/>
    <w:rsid w:val="00B16E8E"/>
    <w:rsid w:val="00B17492"/>
    <w:rsid w:val="00B1754A"/>
    <w:rsid w:val="00B17A4E"/>
    <w:rsid w:val="00B17AA8"/>
    <w:rsid w:val="00B2031A"/>
    <w:rsid w:val="00B215F6"/>
    <w:rsid w:val="00B21E02"/>
    <w:rsid w:val="00B21F5B"/>
    <w:rsid w:val="00B220D2"/>
    <w:rsid w:val="00B223A7"/>
    <w:rsid w:val="00B22407"/>
    <w:rsid w:val="00B224E9"/>
    <w:rsid w:val="00B24339"/>
    <w:rsid w:val="00B2576F"/>
    <w:rsid w:val="00B25797"/>
    <w:rsid w:val="00B25F32"/>
    <w:rsid w:val="00B2695B"/>
    <w:rsid w:val="00B26D8A"/>
    <w:rsid w:val="00B26FC0"/>
    <w:rsid w:val="00B27B34"/>
    <w:rsid w:val="00B30D4F"/>
    <w:rsid w:val="00B32D0F"/>
    <w:rsid w:val="00B3304A"/>
    <w:rsid w:val="00B33B9D"/>
    <w:rsid w:val="00B33D6C"/>
    <w:rsid w:val="00B3774E"/>
    <w:rsid w:val="00B37EF3"/>
    <w:rsid w:val="00B400F8"/>
    <w:rsid w:val="00B40503"/>
    <w:rsid w:val="00B42B18"/>
    <w:rsid w:val="00B42D0D"/>
    <w:rsid w:val="00B43ACB"/>
    <w:rsid w:val="00B454CD"/>
    <w:rsid w:val="00B456CA"/>
    <w:rsid w:val="00B45A59"/>
    <w:rsid w:val="00B4686B"/>
    <w:rsid w:val="00B46A29"/>
    <w:rsid w:val="00B509E2"/>
    <w:rsid w:val="00B50FDE"/>
    <w:rsid w:val="00B51FBB"/>
    <w:rsid w:val="00B542DD"/>
    <w:rsid w:val="00B545BB"/>
    <w:rsid w:val="00B5494A"/>
    <w:rsid w:val="00B55605"/>
    <w:rsid w:val="00B6033F"/>
    <w:rsid w:val="00B612A0"/>
    <w:rsid w:val="00B61B62"/>
    <w:rsid w:val="00B6280B"/>
    <w:rsid w:val="00B64062"/>
    <w:rsid w:val="00B6531B"/>
    <w:rsid w:val="00B67848"/>
    <w:rsid w:val="00B67DB2"/>
    <w:rsid w:val="00B70054"/>
    <w:rsid w:val="00B70474"/>
    <w:rsid w:val="00B717C8"/>
    <w:rsid w:val="00B71FA8"/>
    <w:rsid w:val="00B72468"/>
    <w:rsid w:val="00B74152"/>
    <w:rsid w:val="00B748AD"/>
    <w:rsid w:val="00B77D80"/>
    <w:rsid w:val="00B77D91"/>
    <w:rsid w:val="00B81759"/>
    <w:rsid w:val="00B824FE"/>
    <w:rsid w:val="00B830AC"/>
    <w:rsid w:val="00B83B62"/>
    <w:rsid w:val="00B8541A"/>
    <w:rsid w:val="00B86450"/>
    <w:rsid w:val="00B87A27"/>
    <w:rsid w:val="00B903BE"/>
    <w:rsid w:val="00B92534"/>
    <w:rsid w:val="00B93F6E"/>
    <w:rsid w:val="00B969F0"/>
    <w:rsid w:val="00B96C98"/>
    <w:rsid w:val="00BA1CD8"/>
    <w:rsid w:val="00BA2E70"/>
    <w:rsid w:val="00BA4DC2"/>
    <w:rsid w:val="00BA4FDB"/>
    <w:rsid w:val="00BA51F0"/>
    <w:rsid w:val="00BA6E4E"/>
    <w:rsid w:val="00BA7824"/>
    <w:rsid w:val="00BB0DB7"/>
    <w:rsid w:val="00BB1DCE"/>
    <w:rsid w:val="00BB5129"/>
    <w:rsid w:val="00BB69EA"/>
    <w:rsid w:val="00BB7276"/>
    <w:rsid w:val="00BB787B"/>
    <w:rsid w:val="00BB79C4"/>
    <w:rsid w:val="00BC0E66"/>
    <w:rsid w:val="00BC35F6"/>
    <w:rsid w:val="00BC3E6E"/>
    <w:rsid w:val="00BC4492"/>
    <w:rsid w:val="00BC4703"/>
    <w:rsid w:val="00BC4AD7"/>
    <w:rsid w:val="00BC4F49"/>
    <w:rsid w:val="00BC61A6"/>
    <w:rsid w:val="00BD0FEB"/>
    <w:rsid w:val="00BD194B"/>
    <w:rsid w:val="00BD1A82"/>
    <w:rsid w:val="00BD202D"/>
    <w:rsid w:val="00BD452B"/>
    <w:rsid w:val="00BD50AA"/>
    <w:rsid w:val="00BE1126"/>
    <w:rsid w:val="00BE25F3"/>
    <w:rsid w:val="00BE4735"/>
    <w:rsid w:val="00BE60AC"/>
    <w:rsid w:val="00BE65EB"/>
    <w:rsid w:val="00BE668C"/>
    <w:rsid w:val="00BE69AC"/>
    <w:rsid w:val="00BE7B01"/>
    <w:rsid w:val="00BF0562"/>
    <w:rsid w:val="00BF20BA"/>
    <w:rsid w:val="00BF220B"/>
    <w:rsid w:val="00BF2AF9"/>
    <w:rsid w:val="00BF2F65"/>
    <w:rsid w:val="00BF48C2"/>
    <w:rsid w:val="00BF7255"/>
    <w:rsid w:val="00C00696"/>
    <w:rsid w:val="00C021DE"/>
    <w:rsid w:val="00C026F5"/>
    <w:rsid w:val="00C027E3"/>
    <w:rsid w:val="00C02F2F"/>
    <w:rsid w:val="00C05874"/>
    <w:rsid w:val="00C12A92"/>
    <w:rsid w:val="00C1381A"/>
    <w:rsid w:val="00C13900"/>
    <w:rsid w:val="00C13F0C"/>
    <w:rsid w:val="00C1402D"/>
    <w:rsid w:val="00C15B04"/>
    <w:rsid w:val="00C162EA"/>
    <w:rsid w:val="00C1684E"/>
    <w:rsid w:val="00C16CED"/>
    <w:rsid w:val="00C17131"/>
    <w:rsid w:val="00C1739C"/>
    <w:rsid w:val="00C17EFB"/>
    <w:rsid w:val="00C2058E"/>
    <w:rsid w:val="00C2171C"/>
    <w:rsid w:val="00C21882"/>
    <w:rsid w:val="00C21A99"/>
    <w:rsid w:val="00C21AFD"/>
    <w:rsid w:val="00C23283"/>
    <w:rsid w:val="00C23844"/>
    <w:rsid w:val="00C243BD"/>
    <w:rsid w:val="00C247BD"/>
    <w:rsid w:val="00C2738B"/>
    <w:rsid w:val="00C30017"/>
    <w:rsid w:val="00C30410"/>
    <w:rsid w:val="00C30491"/>
    <w:rsid w:val="00C31E6A"/>
    <w:rsid w:val="00C323D4"/>
    <w:rsid w:val="00C339E8"/>
    <w:rsid w:val="00C342B4"/>
    <w:rsid w:val="00C35F77"/>
    <w:rsid w:val="00C36582"/>
    <w:rsid w:val="00C36E58"/>
    <w:rsid w:val="00C37B09"/>
    <w:rsid w:val="00C41D60"/>
    <w:rsid w:val="00C42019"/>
    <w:rsid w:val="00C424B2"/>
    <w:rsid w:val="00C43A38"/>
    <w:rsid w:val="00C43DA9"/>
    <w:rsid w:val="00C44FF2"/>
    <w:rsid w:val="00C46296"/>
    <w:rsid w:val="00C514AF"/>
    <w:rsid w:val="00C51C03"/>
    <w:rsid w:val="00C54470"/>
    <w:rsid w:val="00C555F7"/>
    <w:rsid w:val="00C56A6D"/>
    <w:rsid w:val="00C56FA4"/>
    <w:rsid w:val="00C579AC"/>
    <w:rsid w:val="00C57CF1"/>
    <w:rsid w:val="00C6014C"/>
    <w:rsid w:val="00C60402"/>
    <w:rsid w:val="00C6070A"/>
    <w:rsid w:val="00C617C7"/>
    <w:rsid w:val="00C61D27"/>
    <w:rsid w:val="00C62336"/>
    <w:rsid w:val="00C6267B"/>
    <w:rsid w:val="00C639E8"/>
    <w:rsid w:val="00C63B69"/>
    <w:rsid w:val="00C65116"/>
    <w:rsid w:val="00C6559F"/>
    <w:rsid w:val="00C659D7"/>
    <w:rsid w:val="00C65CC5"/>
    <w:rsid w:val="00C663A8"/>
    <w:rsid w:val="00C6722F"/>
    <w:rsid w:val="00C677DC"/>
    <w:rsid w:val="00C67B11"/>
    <w:rsid w:val="00C713A4"/>
    <w:rsid w:val="00C71CC5"/>
    <w:rsid w:val="00C7417D"/>
    <w:rsid w:val="00C745A8"/>
    <w:rsid w:val="00C752D3"/>
    <w:rsid w:val="00C7538D"/>
    <w:rsid w:val="00C7559F"/>
    <w:rsid w:val="00C75B52"/>
    <w:rsid w:val="00C7675E"/>
    <w:rsid w:val="00C76ACD"/>
    <w:rsid w:val="00C8011F"/>
    <w:rsid w:val="00C80F91"/>
    <w:rsid w:val="00C81908"/>
    <w:rsid w:val="00C81EC7"/>
    <w:rsid w:val="00C823B7"/>
    <w:rsid w:val="00C840E6"/>
    <w:rsid w:val="00C857CC"/>
    <w:rsid w:val="00C9060B"/>
    <w:rsid w:val="00C9194C"/>
    <w:rsid w:val="00C92526"/>
    <w:rsid w:val="00C93DC9"/>
    <w:rsid w:val="00C94019"/>
    <w:rsid w:val="00C9465C"/>
    <w:rsid w:val="00C94906"/>
    <w:rsid w:val="00C94F9A"/>
    <w:rsid w:val="00C95BAC"/>
    <w:rsid w:val="00CA014E"/>
    <w:rsid w:val="00CA0201"/>
    <w:rsid w:val="00CA0816"/>
    <w:rsid w:val="00CA0A6F"/>
    <w:rsid w:val="00CA2104"/>
    <w:rsid w:val="00CA21CC"/>
    <w:rsid w:val="00CA330D"/>
    <w:rsid w:val="00CA34B6"/>
    <w:rsid w:val="00CA4E0F"/>
    <w:rsid w:val="00CA59CE"/>
    <w:rsid w:val="00CA7B20"/>
    <w:rsid w:val="00CB09BC"/>
    <w:rsid w:val="00CB09D9"/>
    <w:rsid w:val="00CB0E78"/>
    <w:rsid w:val="00CB1AC1"/>
    <w:rsid w:val="00CB1CE8"/>
    <w:rsid w:val="00CB20A1"/>
    <w:rsid w:val="00CB2D78"/>
    <w:rsid w:val="00CB45B6"/>
    <w:rsid w:val="00CB5345"/>
    <w:rsid w:val="00CB56D1"/>
    <w:rsid w:val="00CB74B4"/>
    <w:rsid w:val="00CB7BD6"/>
    <w:rsid w:val="00CC0443"/>
    <w:rsid w:val="00CC1D1E"/>
    <w:rsid w:val="00CC3326"/>
    <w:rsid w:val="00CC34EE"/>
    <w:rsid w:val="00CC4232"/>
    <w:rsid w:val="00CC45B8"/>
    <w:rsid w:val="00CC4E4E"/>
    <w:rsid w:val="00CC51A2"/>
    <w:rsid w:val="00CC5C0F"/>
    <w:rsid w:val="00CD1729"/>
    <w:rsid w:val="00CD17E3"/>
    <w:rsid w:val="00CD229A"/>
    <w:rsid w:val="00CD6528"/>
    <w:rsid w:val="00CD6C7A"/>
    <w:rsid w:val="00CD7252"/>
    <w:rsid w:val="00CD736E"/>
    <w:rsid w:val="00CD7632"/>
    <w:rsid w:val="00CE2D16"/>
    <w:rsid w:val="00CE3B7F"/>
    <w:rsid w:val="00CE494C"/>
    <w:rsid w:val="00CF067A"/>
    <w:rsid w:val="00CF0886"/>
    <w:rsid w:val="00CF0DB5"/>
    <w:rsid w:val="00CF23D7"/>
    <w:rsid w:val="00CF2991"/>
    <w:rsid w:val="00CF2AC4"/>
    <w:rsid w:val="00CF4014"/>
    <w:rsid w:val="00CF589B"/>
    <w:rsid w:val="00CF6538"/>
    <w:rsid w:val="00CF6F68"/>
    <w:rsid w:val="00CF74CD"/>
    <w:rsid w:val="00CF791A"/>
    <w:rsid w:val="00D00E66"/>
    <w:rsid w:val="00D01339"/>
    <w:rsid w:val="00D030B0"/>
    <w:rsid w:val="00D0312A"/>
    <w:rsid w:val="00D0326C"/>
    <w:rsid w:val="00D04352"/>
    <w:rsid w:val="00D056F0"/>
    <w:rsid w:val="00D128B6"/>
    <w:rsid w:val="00D128BD"/>
    <w:rsid w:val="00D12C21"/>
    <w:rsid w:val="00D136A1"/>
    <w:rsid w:val="00D14D23"/>
    <w:rsid w:val="00D1614A"/>
    <w:rsid w:val="00D16E4B"/>
    <w:rsid w:val="00D178F1"/>
    <w:rsid w:val="00D22E99"/>
    <w:rsid w:val="00D230A0"/>
    <w:rsid w:val="00D27D50"/>
    <w:rsid w:val="00D27E84"/>
    <w:rsid w:val="00D31201"/>
    <w:rsid w:val="00D31275"/>
    <w:rsid w:val="00D318B1"/>
    <w:rsid w:val="00D341AC"/>
    <w:rsid w:val="00D35B37"/>
    <w:rsid w:val="00D364C6"/>
    <w:rsid w:val="00D44310"/>
    <w:rsid w:val="00D46896"/>
    <w:rsid w:val="00D4710D"/>
    <w:rsid w:val="00D47A4F"/>
    <w:rsid w:val="00D47CA2"/>
    <w:rsid w:val="00D5028E"/>
    <w:rsid w:val="00D509AD"/>
    <w:rsid w:val="00D509FC"/>
    <w:rsid w:val="00D51B24"/>
    <w:rsid w:val="00D52523"/>
    <w:rsid w:val="00D525A8"/>
    <w:rsid w:val="00D558B9"/>
    <w:rsid w:val="00D56F9D"/>
    <w:rsid w:val="00D5727D"/>
    <w:rsid w:val="00D57E60"/>
    <w:rsid w:val="00D604E0"/>
    <w:rsid w:val="00D61D3A"/>
    <w:rsid w:val="00D62247"/>
    <w:rsid w:val="00D635BE"/>
    <w:rsid w:val="00D67E26"/>
    <w:rsid w:val="00D703CA"/>
    <w:rsid w:val="00D705C4"/>
    <w:rsid w:val="00D706FA"/>
    <w:rsid w:val="00D70727"/>
    <w:rsid w:val="00D70C15"/>
    <w:rsid w:val="00D71646"/>
    <w:rsid w:val="00D7168D"/>
    <w:rsid w:val="00D71864"/>
    <w:rsid w:val="00D7213F"/>
    <w:rsid w:val="00D725DE"/>
    <w:rsid w:val="00D73A8D"/>
    <w:rsid w:val="00D7546A"/>
    <w:rsid w:val="00D75D1A"/>
    <w:rsid w:val="00D77027"/>
    <w:rsid w:val="00D775D2"/>
    <w:rsid w:val="00D814F1"/>
    <w:rsid w:val="00D833D2"/>
    <w:rsid w:val="00D83B5A"/>
    <w:rsid w:val="00D84323"/>
    <w:rsid w:val="00D86338"/>
    <w:rsid w:val="00D8690A"/>
    <w:rsid w:val="00D87A2F"/>
    <w:rsid w:val="00D9000F"/>
    <w:rsid w:val="00D9014D"/>
    <w:rsid w:val="00D909E9"/>
    <w:rsid w:val="00D91089"/>
    <w:rsid w:val="00D91817"/>
    <w:rsid w:val="00D927BF"/>
    <w:rsid w:val="00D93056"/>
    <w:rsid w:val="00D9315C"/>
    <w:rsid w:val="00D93568"/>
    <w:rsid w:val="00D93896"/>
    <w:rsid w:val="00D94E1E"/>
    <w:rsid w:val="00D94EA5"/>
    <w:rsid w:val="00D951C3"/>
    <w:rsid w:val="00D95704"/>
    <w:rsid w:val="00D96447"/>
    <w:rsid w:val="00D96A65"/>
    <w:rsid w:val="00D970E5"/>
    <w:rsid w:val="00D9757F"/>
    <w:rsid w:val="00DA0008"/>
    <w:rsid w:val="00DA149D"/>
    <w:rsid w:val="00DA372D"/>
    <w:rsid w:val="00DA409A"/>
    <w:rsid w:val="00DA5C37"/>
    <w:rsid w:val="00DB026C"/>
    <w:rsid w:val="00DB0F1A"/>
    <w:rsid w:val="00DB1B74"/>
    <w:rsid w:val="00DB1C00"/>
    <w:rsid w:val="00DB2B2F"/>
    <w:rsid w:val="00DB35B4"/>
    <w:rsid w:val="00DB35F7"/>
    <w:rsid w:val="00DB367A"/>
    <w:rsid w:val="00DB3925"/>
    <w:rsid w:val="00DB3951"/>
    <w:rsid w:val="00DB427C"/>
    <w:rsid w:val="00DB6BE5"/>
    <w:rsid w:val="00DB6CDA"/>
    <w:rsid w:val="00DB75D7"/>
    <w:rsid w:val="00DB7C2F"/>
    <w:rsid w:val="00DC31C0"/>
    <w:rsid w:val="00DC3597"/>
    <w:rsid w:val="00DC51E8"/>
    <w:rsid w:val="00DC6A77"/>
    <w:rsid w:val="00DD04C5"/>
    <w:rsid w:val="00DD0D07"/>
    <w:rsid w:val="00DD0D68"/>
    <w:rsid w:val="00DD0E8F"/>
    <w:rsid w:val="00DD1AD6"/>
    <w:rsid w:val="00DD5ADC"/>
    <w:rsid w:val="00DD66CC"/>
    <w:rsid w:val="00DE1960"/>
    <w:rsid w:val="00DE2FA7"/>
    <w:rsid w:val="00DE3DDD"/>
    <w:rsid w:val="00DE7935"/>
    <w:rsid w:val="00DF0343"/>
    <w:rsid w:val="00DF0C3F"/>
    <w:rsid w:val="00DF2371"/>
    <w:rsid w:val="00DF23C0"/>
    <w:rsid w:val="00DF39A4"/>
    <w:rsid w:val="00DF5515"/>
    <w:rsid w:val="00DF6325"/>
    <w:rsid w:val="00DF66A9"/>
    <w:rsid w:val="00DF746A"/>
    <w:rsid w:val="00DF7B68"/>
    <w:rsid w:val="00E007BB"/>
    <w:rsid w:val="00E027FB"/>
    <w:rsid w:val="00E02F4D"/>
    <w:rsid w:val="00E034F8"/>
    <w:rsid w:val="00E04DA1"/>
    <w:rsid w:val="00E116FA"/>
    <w:rsid w:val="00E12A51"/>
    <w:rsid w:val="00E138A1"/>
    <w:rsid w:val="00E141B9"/>
    <w:rsid w:val="00E14390"/>
    <w:rsid w:val="00E14691"/>
    <w:rsid w:val="00E14A51"/>
    <w:rsid w:val="00E154ED"/>
    <w:rsid w:val="00E15751"/>
    <w:rsid w:val="00E15809"/>
    <w:rsid w:val="00E162B0"/>
    <w:rsid w:val="00E176B4"/>
    <w:rsid w:val="00E17F8C"/>
    <w:rsid w:val="00E20A21"/>
    <w:rsid w:val="00E212AA"/>
    <w:rsid w:val="00E221F9"/>
    <w:rsid w:val="00E22EDC"/>
    <w:rsid w:val="00E2323B"/>
    <w:rsid w:val="00E23F94"/>
    <w:rsid w:val="00E26A98"/>
    <w:rsid w:val="00E26B76"/>
    <w:rsid w:val="00E31794"/>
    <w:rsid w:val="00E32378"/>
    <w:rsid w:val="00E32CB5"/>
    <w:rsid w:val="00E341EA"/>
    <w:rsid w:val="00E3458F"/>
    <w:rsid w:val="00E350E8"/>
    <w:rsid w:val="00E37457"/>
    <w:rsid w:val="00E37802"/>
    <w:rsid w:val="00E40B31"/>
    <w:rsid w:val="00E41582"/>
    <w:rsid w:val="00E41923"/>
    <w:rsid w:val="00E419D4"/>
    <w:rsid w:val="00E41E76"/>
    <w:rsid w:val="00E42DB1"/>
    <w:rsid w:val="00E42FE8"/>
    <w:rsid w:val="00E4320C"/>
    <w:rsid w:val="00E43307"/>
    <w:rsid w:val="00E44197"/>
    <w:rsid w:val="00E4432D"/>
    <w:rsid w:val="00E44B31"/>
    <w:rsid w:val="00E47032"/>
    <w:rsid w:val="00E47F43"/>
    <w:rsid w:val="00E50C58"/>
    <w:rsid w:val="00E512DD"/>
    <w:rsid w:val="00E52AC5"/>
    <w:rsid w:val="00E57E46"/>
    <w:rsid w:val="00E603CA"/>
    <w:rsid w:val="00E6126D"/>
    <w:rsid w:val="00E61333"/>
    <w:rsid w:val="00E627D4"/>
    <w:rsid w:val="00E63629"/>
    <w:rsid w:val="00E63F08"/>
    <w:rsid w:val="00E64374"/>
    <w:rsid w:val="00E65F75"/>
    <w:rsid w:val="00E6694D"/>
    <w:rsid w:val="00E66A77"/>
    <w:rsid w:val="00E7167F"/>
    <w:rsid w:val="00E71C47"/>
    <w:rsid w:val="00E72648"/>
    <w:rsid w:val="00E727BF"/>
    <w:rsid w:val="00E72AA6"/>
    <w:rsid w:val="00E72B81"/>
    <w:rsid w:val="00E73966"/>
    <w:rsid w:val="00E75C63"/>
    <w:rsid w:val="00E77CC7"/>
    <w:rsid w:val="00E80FFA"/>
    <w:rsid w:val="00E8287A"/>
    <w:rsid w:val="00E82988"/>
    <w:rsid w:val="00E84AB9"/>
    <w:rsid w:val="00E85FFB"/>
    <w:rsid w:val="00E8609E"/>
    <w:rsid w:val="00E87D57"/>
    <w:rsid w:val="00E90052"/>
    <w:rsid w:val="00E950D7"/>
    <w:rsid w:val="00E95914"/>
    <w:rsid w:val="00E95BBE"/>
    <w:rsid w:val="00EA1450"/>
    <w:rsid w:val="00EA22D0"/>
    <w:rsid w:val="00EA359A"/>
    <w:rsid w:val="00EA3646"/>
    <w:rsid w:val="00EA5813"/>
    <w:rsid w:val="00EA583E"/>
    <w:rsid w:val="00EA67EB"/>
    <w:rsid w:val="00EA6A4F"/>
    <w:rsid w:val="00EA6FD6"/>
    <w:rsid w:val="00EA77E9"/>
    <w:rsid w:val="00EB0B06"/>
    <w:rsid w:val="00EB3521"/>
    <w:rsid w:val="00EB3682"/>
    <w:rsid w:val="00EB39BA"/>
    <w:rsid w:val="00EB5B05"/>
    <w:rsid w:val="00EB6D4E"/>
    <w:rsid w:val="00EB7107"/>
    <w:rsid w:val="00EC0839"/>
    <w:rsid w:val="00EC1E14"/>
    <w:rsid w:val="00EC3AE3"/>
    <w:rsid w:val="00EC7F9F"/>
    <w:rsid w:val="00ED0D25"/>
    <w:rsid w:val="00ED17B2"/>
    <w:rsid w:val="00ED1CB1"/>
    <w:rsid w:val="00ED216E"/>
    <w:rsid w:val="00ED2764"/>
    <w:rsid w:val="00ED3AD8"/>
    <w:rsid w:val="00ED3CBB"/>
    <w:rsid w:val="00ED65EC"/>
    <w:rsid w:val="00ED668F"/>
    <w:rsid w:val="00ED6A08"/>
    <w:rsid w:val="00ED6F5B"/>
    <w:rsid w:val="00ED77F7"/>
    <w:rsid w:val="00ED7CDD"/>
    <w:rsid w:val="00EE03FE"/>
    <w:rsid w:val="00EE0D50"/>
    <w:rsid w:val="00EE1BEF"/>
    <w:rsid w:val="00EE460D"/>
    <w:rsid w:val="00EE6E87"/>
    <w:rsid w:val="00EF13B6"/>
    <w:rsid w:val="00EF13E6"/>
    <w:rsid w:val="00EF397E"/>
    <w:rsid w:val="00EF3E06"/>
    <w:rsid w:val="00EF3E62"/>
    <w:rsid w:val="00EF488E"/>
    <w:rsid w:val="00EF4A1B"/>
    <w:rsid w:val="00EF4BFE"/>
    <w:rsid w:val="00EF4FA3"/>
    <w:rsid w:val="00EF5E06"/>
    <w:rsid w:val="00EF6105"/>
    <w:rsid w:val="00F00D43"/>
    <w:rsid w:val="00F01FF3"/>
    <w:rsid w:val="00F02EBD"/>
    <w:rsid w:val="00F03671"/>
    <w:rsid w:val="00F03954"/>
    <w:rsid w:val="00F0603A"/>
    <w:rsid w:val="00F07852"/>
    <w:rsid w:val="00F079C0"/>
    <w:rsid w:val="00F101C5"/>
    <w:rsid w:val="00F101DA"/>
    <w:rsid w:val="00F10966"/>
    <w:rsid w:val="00F11FD7"/>
    <w:rsid w:val="00F12735"/>
    <w:rsid w:val="00F12D60"/>
    <w:rsid w:val="00F1301E"/>
    <w:rsid w:val="00F13291"/>
    <w:rsid w:val="00F1435C"/>
    <w:rsid w:val="00F14E77"/>
    <w:rsid w:val="00F14F90"/>
    <w:rsid w:val="00F16DB0"/>
    <w:rsid w:val="00F17C7E"/>
    <w:rsid w:val="00F17CB3"/>
    <w:rsid w:val="00F20749"/>
    <w:rsid w:val="00F20BE5"/>
    <w:rsid w:val="00F2183D"/>
    <w:rsid w:val="00F23175"/>
    <w:rsid w:val="00F23DD8"/>
    <w:rsid w:val="00F25CFF"/>
    <w:rsid w:val="00F2603D"/>
    <w:rsid w:val="00F262EE"/>
    <w:rsid w:val="00F27B38"/>
    <w:rsid w:val="00F30A54"/>
    <w:rsid w:val="00F31E16"/>
    <w:rsid w:val="00F33107"/>
    <w:rsid w:val="00F33518"/>
    <w:rsid w:val="00F33D49"/>
    <w:rsid w:val="00F34322"/>
    <w:rsid w:val="00F357D6"/>
    <w:rsid w:val="00F41016"/>
    <w:rsid w:val="00F42B04"/>
    <w:rsid w:val="00F4411A"/>
    <w:rsid w:val="00F443FE"/>
    <w:rsid w:val="00F455D0"/>
    <w:rsid w:val="00F469F1"/>
    <w:rsid w:val="00F479B5"/>
    <w:rsid w:val="00F52EEB"/>
    <w:rsid w:val="00F53D55"/>
    <w:rsid w:val="00F5731C"/>
    <w:rsid w:val="00F5794B"/>
    <w:rsid w:val="00F61157"/>
    <w:rsid w:val="00F63591"/>
    <w:rsid w:val="00F638E9"/>
    <w:rsid w:val="00F64E5E"/>
    <w:rsid w:val="00F6556C"/>
    <w:rsid w:val="00F65E2C"/>
    <w:rsid w:val="00F67D6B"/>
    <w:rsid w:val="00F717AC"/>
    <w:rsid w:val="00F72084"/>
    <w:rsid w:val="00F760F0"/>
    <w:rsid w:val="00F76DA0"/>
    <w:rsid w:val="00F80572"/>
    <w:rsid w:val="00F80D12"/>
    <w:rsid w:val="00F818D8"/>
    <w:rsid w:val="00F82224"/>
    <w:rsid w:val="00F82DBC"/>
    <w:rsid w:val="00F83890"/>
    <w:rsid w:val="00F83BA3"/>
    <w:rsid w:val="00F83CB3"/>
    <w:rsid w:val="00F848BB"/>
    <w:rsid w:val="00F851AF"/>
    <w:rsid w:val="00F86E5A"/>
    <w:rsid w:val="00F87664"/>
    <w:rsid w:val="00F90945"/>
    <w:rsid w:val="00F91F8C"/>
    <w:rsid w:val="00F921B3"/>
    <w:rsid w:val="00F9432E"/>
    <w:rsid w:val="00F956CA"/>
    <w:rsid w:val="00F95A10"/>
    <w:rsid w:val="00FA01F4"/>
    <w:rsid w:val="00FA08B3"/>
    <w:rsid w:val="00FA1CB0"/>
    <w:rsid w:val="00FA1E44"/>
    <w:rsid w:val="00FA1F38"/>
    <w:rsid w:val="00FA5289"/>
    <w:rsid w:val="00FA6EE6"/>
    <w:rsid w:val="00FA7439"/>
    <w:rsid w:val="00FB02F7"/>
    <w:rsid w:val="00FB07FB"/>
    <w:rsid w:val="00FB1F06"/>
    <w:rsid w:val="00FB2240"/>
    <w:rsid w:val="00FB26EF"/>
    <w:rsid w:val="00FB282D"/>
    <w:rsid w:val="00FB32F6"/>
    <w:rsid w:val="00FB34B3"/>
    <w:rsid w:val="00FB57B3"/>
    <w:rsid w:val="00FB57F1"/>
    <w:rsid w:val="00FB72BE"/>
    <w:rsid w:val="00FB7B71"/>
    <w:rsid w:val="00FC091E"/>
    <w:rsid w:val="00FC0CFD"/>
    <w:rsid w:val="00FC12AA"/>
    <w:rsid w:val="00FC1CCF"/>
    <w:rsid w:val="00FC3123"/>
    <w:rsid w:val="00FC3C4F"/>
    <w:rsid w:val="00FC415E"/>
    <w:rsid w:val="00FC52F2"/>
    <w:rsid w:val="00FC6C31"/>
    <w:rsid w:val="00FC6FB5"/>
    <w:rsid w:val="00FD0501"/>
    <w:rsid w:val="00FD0EC7"/>
    <w:rsid w:val="00FD17E1"/>
    <w:rsid w:val="00FE20A6"/>
    <w:rsid w:val="00FE2BFF"/>
    <w:rsid w:val="00FE3088"/>
    <w:rsid w:val="00FE37F5"/>
    <w:rsid w:val="00FE45D6"/>
    <w:rsid w:val="00FE4F22"/>
    <w:rsid w:val="00FE5D40"/>
    <w:rsid w:val="00FE642D"/>
    <w:rsid w:val="00FE7154"/>
    <w:rsid w:val="00FF03BF"/>
    <w:rsid w:val="00FF0674"/>
    <w:rsid w:val="00FF0C90"/>
    <w:rsid w:val="00FF138A"/>
    <w:rsid w:val="00FF33EE"/>
    <w:rsid w:val="00FF4624"/>
    <w:rsid w:val="00FF6758"/>
    <w:rsid w:val="00FF694D"/>
    <w:rsid w:val="00FF73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ACEBFDB"/>
  <w15:docId w15:val="{7484F02E-E982-4CF5-A9C7-37DCDAA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20"/>
    <w:rPr>
      <w:rFonts w:ascii="Times New Roman" w:eastAsia="Times New Roman" w:hAnsi="Times New Roman"/>
      <w:sz w:val="24"/>
      <w:szCs w:val="24"/>
    </w:rPr>
  </w:style>
  <w:style w:type="paragraph" w:styleId="Heading1">
    <w:name w:val="heading 1"/>
    <w:aliases w:val="Sub-Heading,Sub-Heading 1,SOP heading - 1st row,h-manual"/>
    <w:basedOn w:val="Normal"/>
    <w:next w:val="Normal"/>
    <w:link w:val="Heading1Char"/>
    <w:uiPriority w:val="9"/>
    <w:qFormat/>
    <w:rsid w:val="000F2843"/>
    <w:pPr>
      <w:keepNext/>
      <w:outlineLvl w:val="0"/>
    </w:pPr>
    <w:rPr>
      <w:b/>
      <w:color w:val="000000"/>
    </w:rPr>
  </w:style>
  <w:style w:type="paragraph" w:styleId="Heading2">
    <w:name w:val="heading 2"/>
    <w:aliases w:val="HEADER - beginning each SOP,H-2"/>
    <w:basedOn w:val="Normal"/>
    <w:next w:val="Normal"/>
    <w:link w:val="Heading2Char"/>
    <w:uiPriority w:val="9"/>
    <w:qFormat/>
    <w:rsid w:val="00D0326C"/>
    <w:pPr>
      <w:keepNext/>
      <w:tabs>
        <w:tab w:val="left" w:pos="288"/>
      </w:tabs>
      <w:jc w:val="center"/>
      <w:outlineLvl w:val="1"/>
    </w:pPr>
    <w:rPr>
      <w:b/>
      <w:caps/>
      <w:sz w:val="22"/>
    </w:rPr>
  </w:style>
  <w:style w:type="paragraph" w:styleId="Heading3">
    <w:name w:val="heading 3"/>
    <w:basedOn w:val="Normal"/>
    <w:next w:val="Normal"/>
    <w:link w:val="Heading3Char"/>
    <w:uiPriority w:val="9"/>
    <w:qFormat/>
    <w:rsid w:val="007832E8"/>
    <w:pPr>
      <w:keepNext/>
      <w:spacing w:before="240" w:after="60"/>
      <w:outlineLvl w:val="2"/>
    </w:pPr>
    <w:rPr>
      <w:rFonts w:ascii="Cambria" w:hAnsi="Cambria"/>
      <w:b/>
      <w:sz w:val="26"/>
      <w:szCs w:val="26"/>
    </w:rPr>
  </w:style>
  <w:style w:type="paragraph" w:styleId="Heading4">
    <w:name w:val="heading 4"/>
    <w:basedOn w:val="Normal"/>
    <w:next w:val="Normal"/>
    <w:link w:val="Heading4Char"/>
    <w:uiPriority w:val="9"/>
    <w:qFormat/>
    <w:rsid w:val="007832E8"/>
    <w:pPr>
      <w:keepNext/>
      <w:spacing w:before="240" w:after="60"/>
      <w:outlineLvl w:val="3"/>
    </w:pPr>
    <w:rPr>
      <w:rFonts w:ascii="Calibri" w:hAnsi="Calibri"/>
      <w:b/>
      <w:sz w:val="28"/>
      <w:szCs w:val="28"/>
    </w:rPr>
  </w:style>
  <w:style w:type="paragraph" w:styleId="Heading5">
    <w:name w:val="heading 5"/>
    <w:basedOn w:val="Normal"/>
    <w:next w:val="Normal"/>
    <w:link w:val="Heading5Char"/>
    <w:uiPriority w:val="9"/>
    <w:qFormat/>
    <w:rsid w:val="005202C4"/>
    <w:pPr>
      <w:spacing w:before="240" w:after="60"/>
      <w:outlineLvl w:val="4"/>
    </w:pPr>
    <w:rPr>
      <w:rFonts w:ascii="Calibri" w:hAnsi="Calibri"/>
      <w:b/>
      <w:i/>
      <w:iCs/>
      <w:sz w:val="26"/>
      <w:szCs w:val="26"/>
    </w:rPr>
  </w:style>
  <w:style w:type="paragraph" w:styleId="Heading6">
    <w:name w:val="heading 6"/>
    <w:basedOn w:val="Normal"/>
    <w:next w:val="Normal"/>
    <w:link w:val="Heading6Char"/>
    <w:uiPriority w:val="9"/>
    <w:qFormat/>
    <w:rsid w:val="005202C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5B5A71"/>
    <w:pPr>
      <w:spacing w:before="80" w:after="40"/>
    </w:pPr>
    <w:rPr>
      <w:sz w:val="18"/>
    </w:rPr>
  </w:style>
  <w:style w:type="paragraph" w:customStyle="1" w:styleId="Tabletext-attachmentreference">
    <w:name w:val="Table text-attachment reference"/>
    <w:basedOn w:val="tabletext"/>
    <w:rsid w:val="005B5A71"/>
    <w:pPr>
      <w:spacing w:before="40" w:line="180" w:lineRule="exact"/>
      <w:ind w:left="144" w:hanging="144"/>
    </w:pPr>
    <w:rPr>
      <w:sz w:val="16"/>
    </w:rPr>
  </w:style>
  <w:style w:type="paragraph" w:customStyle="1" w:styleId="Header-SOPsmainsubs">
    <w:name w:val="Header-SOPs main subs"/>
    <w:basedOn w:val="Normal"/>
    <w:next w:val="Normal"/>
    <w:rsid w:val="005B5A71"/>
    <w:pPr>
      <w:suppressAutoHyphens/>
      <w:spacing w:before="120"/>
    </w:pPr>
    <w:rPr>
      <w:b/>
      <w:caps/>
    </w:rPr>
  </w:style>
  <w:style w:type="paragraph" w:customStyle="1" w:styleId="normalTOC">
    <w:name w:val="normal TOC"/>
    <w:basedOn w:val="Normal"/>
    <w:next w:val="Normal"/>
    <w:rsid w:val="005B5A71"/>
    <w:pPr>
      <w:tabs>
        <w:tab w:val="left" w:pos="864"/>
        <w:tab w:val="left" w:leader="dot" w:pos="8640"/>
      </w:tabs>
      <w:suppressAutoHyphens/>
      <w:spacing w:before="80" w:after="40"/>
    </w:pPr>
    <w:rPr>
      <w:sz w:val="17"/>
    </w:rPr>
  </w:style>
  <w:style w:type="paragraph" w:styleId="Header">
    <w:name w:val="header"/>
    <w:basedOn w:val="Normal"/>
    <w:link w:val="HeaderChar"/>
    <w:uiPriority w:val="99"/>
    <w:unhideWhenUsed/>
    <w:rsid w:val="005B5A71"/>
    <w:pPr>
      <w:tabs>
        <w:tab w:val="center" w:pos="4680"/>
        <w:tab w:val="right" w:pos="9360"/>
      </w:tabs>
    </w:pPr>
  </w:style>
  <w:style w:type="character" w:customStyle="1" w:styleId="HeaderChar">
    <w:name w:val="Header Char"/>
    <w:link w:val="Header"/>
    <w:uiPriority w:val="99"/>
    <w:rsid w:val="005B5A71"/>
    <w:rPr>
      <w:rFonts w:ascii="Arial" w:eastAsia="Times New Roman" w:hAnsi="Arial" w:cs="Times New Roman"/>
      <w:bCs/>
      <w:snapToGrid w:val="0"/>
      <w:sz w:val="20"/>
      <w:szCs w:val="20"/>
    </w:rPr>
  </w:style>
  <w:style w:type="paragraph" w:styleId="Footer">
    <w:name w:val="footer"/>
    <w:basedOn w:val="Normal"/>
    <w:link w:val="FooterChar"/>
    <w:uiPriority w:val="99"/>
    <w:unhideWhenUsed/>
    <w:rsid w:val="005B5A71"/>
    <w:pPr>
      <w:tabs>
        <w:tab w:val="center" w:pos="4680"/>
        <w:tab w:val="right" w:pos="9360"/>
      </w:tabs>
    </w:pPr>
  </w:style>
  <w:style w:type="character" w:customStyle="1" w:styleId="FooterChar">
    <w:name w:val="Footer Char"/>
    <w:link w:val="Footer"/>
    <w:uiPriority w:val="99"/>
    <w:rsid w:val="005B5A71"/>
    <w:rPr>
      <w:rFonts w:ascii="Arial" w:eastAsia="Times New Roman" w:hAnsi="Arial" w:cs="Times New Roman"/>
      <w:bCs/>
      <w:snapToGrid w:val="0"/>
      <w:sz w:val="20"/>
      <w:szCs w:val="20"/>
    </w:rPr>
  </w:style>
  <w:style w:type="character" w:customStyle="1" w:styleId="Heading1Char">
    <w:name w:val="Heading 1 Char"/>
    <w:aliases w:val="Sub-Heading Char,Sub-Heading 1 Char,SOP heading - 1st row Char,h-manual Char"/>
    <w:link w:val="Heading1"/>
    <w:uiPriority w:val="9"/>
    <w:rsid w:val="000F2843"/>
    <w:rPr>
      <w:rFonts w:ascii="Arial" w:eastAsia="Times New Roman" w:hAnsi="Arial"/>
      <w:b/>
      <w:bCs/>
      <w:snapToGrid w:val="0"/>
      <w:color w:val="000000"/>
    </w:rPr>
  </w:style>
  <w:style w:type="character" w:customStyle="1" w:styleId="Heading2Char">
    <w:name w:val="Heading 2 Char"/>
    <w:aliases w:val="HEADER - beginning each SOP Char,H-2 Char"/>
    <w:link w:val="Heading2"/>
    <w:uiPriority w:val="9"/>
    <w:rsid w:val="00D0326C"/>
    <w:rPr>
      <w:rFonts w:ascii="Arial" w:eastAsia="Times New Roman" w:hAnsi="Arial"/>
      <w:b/>
      <w:bCs/>
      <w:caps/>
      <w:snapToGrid w:val="0"/>
      <w:sz w:val="22"/>
    </w:rPr>
  </w:style>
  <w:style w:type="paragraph" w:customStyle="1" w:styleId="tabletextheader">
    <w:name w:val="table text header"/>
    <w:basedOn w:val="Normal"/>
    <w:rsid w:val="00D0326C"/>
    <w:pPr>
      <w:spacing w:before="80" w:after="40"/>
    </w:pPr>
    <w:rPr>
      <w:b/>
      <w:bCs/>
      <w:i/>
      <w:iCs/>
      <w:sz w:val="18"/>
    </w:rPr>
  </w:style>
  <w:style w:type="paragraph" w:customStyle="1" w:styleId="NormalSOPheaderbox">
    <w:name w:val="Normal SOP header box"/>
    <w:basedOn w:val="Normal"/>
    <w:rsid w:val="00D0326C"/>
    <w:pPr>
      <w:spacing w:before="60"/>
    </w:pPr>
  </w:style>
  <w:style w:type="paragraph" w:customStyle="1" w:styleId="Normalwith1tab">
    <w:name w:val="Normal with 1 tab"/>
    <w:basedOn w:val="Normal"/>
    <w:rsid w:val="00D0326C"/>
    <w:pPr>
      <w:tabs>
        <w:tab w:val="left" w:pos="9360"/>
      </w:tabs>
      <w:suppressAutoHyphens/>
      <w:ind w:left="2433" w:hanging="2059"/>
    </w:pPr>
    <w:rPr>
      <w:color w:val="000000"/>
      <w:sz w:val="19"/>
    </w:rPr>
  </w:style>
  <w:style w:type="paragraph" w:customStyle="1" w:styleId="Normalproceduretablenumbering">
    <w:name w:val="Normal procedure table numbering"/>
    <w:basedOn w:val="tabletext"/>
    <w:rsid w:val="00D0326C"/>
    <w:pPr>
      <w:numPr>
        <w:numId w:val="1"/>
      </w:numPr>
      <w:spacing w:before="0" w:after="0"/>
    </w:pPr>
  </w:style>
  <w:style w:type="paragraph" w:customStyle="1" w:styleId="NormalNotefont">
    <w:name w:val="Normal Note font"/>
    <w:basedOn w:val="Normalproceduretablenumbering"/>
    <w:rsid w:val="00D0326C"/>
    <w:pPr>
      <w:numPr>
        <w:numId w:val="0"/>
      </w:numPr>
      <w:suppressAutoHyphens/>
      <w:spacing w:before="40" w:after="40"/>
      <w:ind w:left="288" w:hanging="288"/>
    </w:pPr>
    <w:rPr>
      <w:sz w:val="16"/>
    </w:rPr>
  </w:style>
  <w:style w:type="paragraph" w:customStyle="1" w:styleId="List-Level1">
    <w:name w:val="List- Level 1"/>
    <w:basedOn w:val="Normal"/>
    <w:rsid w:val="00D0326C"/>
    <w:pPr>
      <w:numPr>
        <w:numId w:val="2"/>
      </w:numPr>
      <w:tabs>
        <w:tab w:val="clear" w:pos="360"/>
      </w:tabs>
      <w:ind w:left="748"/>
    </w:pPr>
  </w:style>
  <w:style w:type="character" w:styleId="CommentReference">
    <w:name w:val="annotation reference"/>
    <w:uiPriority w:val="99"/>
    <w:semiHidden/>
    <w:unhideWhenUsed/>
    <w:rsid w:val="00B96C98"/>
    <w:rPr>
      <w:sz w:val="16"/>
      <w:szCs w:val="16"/>
    </w:rPr>
  </w:style>
  <w:style w:type="paragraph" w:styleId="CommentText">
    <w:name w:val="annotation text"/>
    <w:basedOn w:val="Normal"/>
    <w:link w:val="CommentTextChar"/>
    <w:uiPriority w:val="99"/>
    <w:unhideWhenUsed/>
    <w:rsid w:val="00B96C98"/>
  </w:style>
  <w:style w:type="character" w:customStyle="1" w:styleId="CommentTextChar">
    <w:name w:val="Comment Text Char"/>
    <w:link w:val="CommentText"/>
    <w:uiPriority w:val="99"/>
    <w:rsid w:val="00B96C98"/>
    <w:rPr>
      <w:rFonts w:ascii="Arial" w:eastAsia="Times New Roman" w:hAnsi="Arial"/>
      <w:bCs/>
      <w:snapToGrid w:val="0"/>
    </w:rPr>
  </w:style>
  <w:style w:type="paragraph" w:styleId="CommentSubject">
    <w:name w:val="annotation subject"/>
    <w:basedOn w:val="CommentText"/>
    <w:next w:val="CommentText"/>
    <w:link w:val="CommentSubjectChar"/>
    <w:uiPriority w:val="99"/>
    <w:semiHidden/>
    <w:unhideWhenUsed/>
    <w:rsid w:val="00B96C98"/>
    <w:rPr>
      <w:b/>
    </w:rPr>
  </w:style>
  <w:style w:type="character" w:customStyle="1" w:styleId="CommentSubjectChar">
    <w:name w:val="Comment Subject Char"/>
    <w:link w:val="CommentSubject"/>
    <w:uiPriority w:val="99"/>
    <w:semiHidden/>
    <w:rsid w:val="00B96C98"/>
    <w:rPr>
      <w:rFonts w:ascii="Arial" w:eastAsia="Times New Roman" w:hAnsi="Arial"/>
      <w:b/>
      <w:bCs/>
      <w:snapToGrid w:val="0"/>
    </w:rPr>
  </w:style>
  <w:style w:type="paragraph" w:styleId="BalloonText">
    <w:name w:val="Balloon Text"/>
    <w:basedOn w:val="Normal"/>
    <w:link w:val="BalloonTextChar"/>
    <w:uiPriority w:val="99"/>
    <w:semiHidden/>
    <w:unhideWhenUsed/>
    <w:rsid w:val="00B96C98"/>
    <w:rPr>
      <w:rFonts w:ascii="Tahoma" w:hAnsi="Tahoma" w:cs="Tahoma"/>
      <w:sz w:val="16"/>
      <w:szCs w:val="16"/>
    </w:rPr>
  </w:style>
  <w:style w:type="character" w:customStyle="1" w:styleId="BalloonTextChar">
    <w:name w:val="Balloon Text Char"/>
    <w:link w:val="BalloonText"/>
    <w:uiPriority w:val="99"/>
    <w:semiHidden/>
    <w:rsid w:val="00B96C98"/>
    <w:rPr>
      <w:rFonts w:ascii="Tahoma" w:eastAsia="Times New Roman" w:hAnsi="Tahoma" w:cs="Tahoma"/>
      <w:bCs/>
      <w:snapToGrid w:val="0"/>
      <w:sz w:val="16"/>
      <w:szCs w:val="16"/>
    </w:rPr>
  </w:style>
  <w:style w:type="table" w:styleId="TableGrid">
    <w:name w:val="Table Grid"/>
    <w:basedOn w:val="TableNormal"/>
    <w:uiPriority w:val="59"/>
    <w:rsid w:val="005F59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列出段落1"/>
    <w:basedOn w:val="Normal"/>
    <w:uiPriority w:val="34"/>
    <w:qFormat/>
    <w:rsid w:val="00A22258"/>
    <w:pPr>
      <w:widowControl w:val="0"/>
      <w:ind w:firstLineChars="200" w:firstLine="420"/>
      <w:jc w:val="both"/>
    </w:pPr>
    <w:rPr>
      <w:rFonts w:ascii="Calibri" w:eastAsia="SimSun" w:hAnsi="Calibri"/>
      <w:bCs/>
      <w:snapToGrid w:val="0"/>
      <w:kern w:val="2"/>
      <w:sz w:val="21"/>
      <w:szCs w:val="22"/>
      <w:lang w:eastAsia="zh-CN"/>
    </w:rPr>
  </w:style>
  <w:style w:type="character" w:customStyle="1" w:styleId="Heading3Char">
    <w:name w:val="Heading 3 Char"/>
    <w:link w:val="Heading3"/>
    <w:uiPriority w:val="9"/>
    <w:rsid w:val="007832E8"/>
    <w:rPr>
      <w:rFonts w:ascii="Cambria" w:eastAsia="Times New Roman" w:hAnsi="Cambria" w:cs="Times New Roman"/>
      <w:b/>
      <w:bCs/>
      <w:snapToGrid w:val="0"/>
      <w:sz w:val="26"/>
      <w:szCs w:val="26"/>
    </w:rPr>
  </w:style>
  <w:style w:type="character" w:customStyle="1" w:styleId="Heading4Char">
    <w:name w:val="Heading 4 Char"/>
    <w:link w:val="Heading4"/>
    <w:uiPriority w:val="9"/>
    <w:rsid w:val="007832E8"/>
    <w:rPr>
      <w:rFonts w:ascii="Calibri" w:eastAsia="Times New Roman" w:hAnsi="Calibri" w:cs="Times New Roman"/>
      <w:b/>
      <w:bCs/>
      <w:snapToGrid w:val="0"/>
      <w:sz w:val="28"/>
      <w:szCs w:val="28"/>
    </w:rPr>
  </w:style>
  <w:style w:type="character" w:customStyle="1" w:styleId="Heading5Char">
    <w:name w:val="Heading 5 Char"/>
    <w:link w:val="Heading5"/>
    <w:uiPriority w:val="9"/>
    <w:rsid w:val="005202C4"/>
    <w:rPr>
      <w:rFonts w:ascii="Calibri" w:eastAsia="Times New Roman" w:hAnsi="Calibri" w:cs="Times New Roman"/>
      <w:b/>
      <w:bCs/>
      <w:i/>
      <w:iCs/>
      <w:snapToGrid w:val="0"/>
      <w:sz w:val="26"/>
      <w:szCs w:val="26"/>
    </w:rPr>
  </w:style>
  <w:style w:type="character" w:customStyle="1" w:styleId="Heading6Char">
    <w:name w:val="Heading 6 Char"/>
    <w:link w:val="Heading6"/>
    <w:uiPriority w:val="9"/>
    <w:rsid w:val="005202C4"/>
    <w:rPr>
      <w:rFonts w:ascii="Calibri" w:eastAsia="Times New Roman" w:hAnsi="Calibri" w:cs="Times New Roman"/>
      <w:b/>
      <w:snapToGrid w:val="0"/>
      <w:sz w:val="22"/>
      <w:szCs w:val="22"/>
    </w:rPr>
  </w:style>
  <w:style w:type="paragraph" w:customStyle="1" w:styleId="TOC">
    <w:name w:val="TOC 标题"/>
    <w:basedOn w:val="Heading1"/>
    <w:next w:val="Normal"/>
    <w:uiPriority w:val="39"/>
    <w:semiHidden/>
    <w:unhideWhenUsed/>
    <w:qFormat/>
    <w:rsid w:val="00B25797"/>
    <w:pPr>
      <w:keepLines/>
      <w:spacing w:before="480" w:line="276" w:lineRule="auto"/>
      <w:outlineLvl w:val="9"/>
    </w:pPr>
    <w:rPr>
      <w:rFonts w:ascii="Cambria" w:hAnsi="Cambria"/>
      <w:snapToGrid w:val="0"/>
      <w:color w:val="365F91"/>
      <w:sz w:val="28"/>
      <w:szCs w:val="28"/>
    </w:rPr>
  </w:style>
  <w:style w:type="paragraph" w:styleId="TOC1">
    <w:name w:val="toc 1"/>
    <w:basedOn w:val="Normal"/>
    <w:next w:val="Normal"/>
    <w:autoRedefine/>
    <w:uiPriority w:val="39"/>
    <w:unhideWhenUsed/>
    <w:rsid w:val="00B13864"/>
    <w:pPr>
      <w:tabs>
        <w:tab w:val="left" w:pos="630"/>
        <w:tab w:val="right" w:leader="dot" w:pos="9811"/>
      </w:tabs>
    </w:pPr>
  </w:style>
  <w:style w:type="paragraph" w:styleId="TOC3">
    <w:name w:val="toc 3"/>
    <w:basedOn w:val="Normal"/>
    <w:next w:val="Normal"/>
    <w:autoRedefine/>
    <w:uiPriority w:val="39"/>
    <w:unhideWhenUsed/>
    <w:rsid w:val="00B25797"/>
    <w:pPr>
      <w:ind w:left="400"/>
    </w:pPr>
  </w:style>
  <w:style w:type="character" w:styleId="Hyperlink">
    <w:name w:val="Hyperlink"/>
    <w:uiPriority w:val="99"/>
    <w:unhideWhenUsed/>
    <w:rsid w:val="00B25797"/>
    <w:rPr>
      <w:color w:val="0000FF"/>
      <w:u w:val="single"/>
    </w:rPr>
  </w:style>
  <w:style w:type="paragraph" w:styleId="TOC2">
    <w:name w:val="toc 2"/>
    <w:basedOn w:val="Normal"/>
    <w:next w:val="Normal"/>
    <w:autoRedefine/>
    <w:uiPriority w:val="39"/>
    <w:unhideWhenUsed/>
    <w:rsid w:val="00B830AC"/>
    <w:pPr>
      <w:spacing w:after="100" w:line="276" w:lineRule="auto"/>
      <w:ind w:left="220"/>
    </w:pPr>
    <w:rPr>
      <w:rFonts w:ascii="Calibri" w:hAnsi="Calibri"/>
      <w:bCs/>
      <w:snapToGrid w:val="0"/>
      <w:sz w:val="22"/>
      <w:szCs w:val="22"/>
    </w:rPr>
  </w:style>
  <w:style w:type="paragraph" w:styleId="TOC4">
    <w:name w:val="toc 4"/>
    <w:basedOn w:val="Normal"/>
    <w:next w:val="Normal"/>
    <w:autoRedefine/>
    <w:uiPriority w:val="39"/>
    <w:unhideWhenUsed/>
    <w:rsid w:val="00B830AC"/>
    <w:pPr>
      <w:spacing w:after="100" w:line="276" w:lineRule="auto"/>
      <w:ind w:left="660"/>
    </w:pPr>
    <w:rPr>
      <w:rFonts w:ascii="Calibri" w:hAnsi="Calibri"/>
      <w:bCs/>
      <w:snapToGrid w:val="0"/>
      <w:sz w:val="22"/>
      <w:szCs w:val="22"/>
    </w:rPr>
  </w:style>
  <w:style w:type="paragraph" w:styleId="TOC5">
    <w:name w:val="toc 5"/>
    <w:basedOn w:val="Normal"/>
    <w:next w:val="Normal"/>
    <w:autoRedefine/>
    <w:uiPriority w:val="39"/>
    <w:unhideWhenUsed/>
    <w:rsid w:val="00B830AC"/>
    <w:pPr>
      <w:spacing w:after="100" w:line="276" w:lineRule="auto"/>
      <w:ind w:left="880"/>
    </w:pPr>
    <w:rPr>
      <w:rFonts w:ascii="Calibri" w:hAnsi="Calibri"/>
      <w:bCs/>
      <w:snapToGrid w:val="0"/>
      <w:sz w:val="22"/>
      <w:szCs w:val="22"/>
    </w:rPr>
  </w:style>
  <w:style w:type="paragraph" w:styleId="TOC6">
    <w:name w:val="toc 6"/>
    <w:basedOn w:val="Normal"/>
    <w:next w:val="Normal"/>
    <w:autoRedefine/>
    <w:uiPriority w:val="39"/>
    <w:unhideWhenUsed/>
    <w:rsid w:val="00B830AC"/>
    <w:pPr>
      <w:spacing w:after="100" w:line="276" w:lineRule="auto"/>
      <w:ind w:left="1100"/>
    </w:pPr>
    <w:rPr>
      <w:rFonts w:ascii="Calibri" w:hAnsi="Calibri"/>
      <w:bCs/>
      <w:snapToGrid w:val="0"/>
      <w:sz w:val="22"/>
      <w:szCs w:val="22"/>
    </w:rPr>
  </w:style>
  <w:style w:type="paragraph" w:styleId="TOC7">
    <w:name w:val="toc 7"/>
    <w:basedOn w:val="Normal"/>
    <w:next w:val="Normal"/>
    <w:autoRedefine/>
    <w:uiPriority w:val="39"/>
    <w:unhideWhenUsed/>
    <w:rsid w:val="00B830AC"/>
    <w:pPr>
      <w:spacing w:after="100" w:line="276" w:lineRule="auto"/>
      <w:ind w:left="1320"/>
    </w:pPr>
    <w:rPr>
      <w:rFonts w:ascii="Calibri" w:hAnsi="Calibri"/>
      <w:bCs/>
      <w:snapToGrid w:val="0"/>
      <w:sz w:val="22"/>
      <w:szCs w:val="22"/>
    </w:rPr>
  </w:style>
  <w:style w:type="paragraph" w:styleId="TOC8">
    <w:name w:val="toc 8"/>
    <w:basedOn w:val="Normal"/>
    <w:next w:val="Normal"/>
    <w:autoRedefine/>
    <w:uiPriority w:val="39"/>
    <w:unhideWhenUsed/>
    <w:rsid w:val="00B830AC"/>
    <w:pPr>
      <w:spacing w:after="100" w:line="276" w:lineRule="auto"/>
      <w:ind w:left="1540"/>
    </w:pPr>
    <w:rPr>
      <w:rFonts w:ascii="Calibri" w:hAnsi="Calibri"/>
      <w:bCs/>
      <w:snapToGrid w:val="0"/>
      <w:sz w:val="22"/>
      <w:szCs w:val="22"/>
    </w:rPr>
  </w:style>
  <w:style w:type="paragraph" w:styleId="TOC9">
    <w:name w:val="toc 9"/>
    <w:basedOn w:val="Normal"/>
    <w:next w:val="Normal"/>
    <w:autoRedefine/>
    <w:uiPriority w:val="39"/>
    <w:unhideWhenUsed/>
    <w:rsid w:val="00B830AC"/>
    <w:pPr>
      <w:spacing w:after="100" w:line="276" w:lineRule="auto"/>
      <w:ind w:left="1760"/>
    </w:pPr>
    <w:rPr>
      <w:rFonts w:ascii="Calibri" w:hAnsi="Calibri"/>
      <w:bCs/>
      <w:snapToGrid w:val="0"/>
      <w:sz w:val="22"/>
      <w:szCs w:val="22"/>
    </w:rPr>
  </w:style>
  <w:style w:type="paragraph" w:customStyle="1" w:styleId="TableText0">
    <w:name w:val="Table Text"/>
    <w:basedOn w:val="Normal"/>
    <w:rsid w:val="00A52B50"/>
    <w:rPr>
      <w:rFonts w:ascii="Univers" w:eastAsia="Batang" w:hAnsi="Univers"/>
      <w:bCs/>
      <w:sz w:val="22"/>
    </w:rPr>
  </w:style>
  <w:style w:type="paragraph" w:styleId="BodyText">
    <w:name w:val="Body Text"/>
    <w:basedOn w:val="Normal"/>
    <w:link w:val="BodyTextChar"/>
    <w:rsid w:val="00CA4E0F"/>
    <w:pPr>
      <w:spacing w:before="60" w:after="60"/>
    </w:pPr>
    <w:rPr>
      <w:bCs/>
      <w:snapToGrid w:val="0"/>
    </w:rPr>
  </w:style>
  <w:style w:type="character" w:customStyle="1" w:styleId="BodyTextChar">
    <w:name w:val="Body Text Char"/>
    <w:link w:val="BodyText"/>
    <w:rsid w:val="00CA4E0F"/>
    <w:rPr>
      <w:rFonts w:ascii="Times New Roman" w:eastAsia="Times New Roman" w:hAnsi="Times New Roman"/>
      <w:sz w:val="24"/>
      <w:szCs w:val="24"/>
    </w:rPr>
  </w:style>
  <w:style w:type="paragraph" w:customStyle="1" w:styleId="DefaultText">
    <w:name w:val="Default Text"/>
    <w:basedOn w:val="Normal"/>
    <w:rsid w:val="00016C80"/>
    <w:rPr>
      <w:rFonts w:eastAsia="Batang"/>
      <w:bCs/>
    </w:rPr>
  </w:style>
  <w:style w:type="paragraph" w:customStyle="1" w:styleId="Default">
    <w:name w:val="Default"/>
    <w:rsid w:val="006635A7"/>
    <w:pPr>
      <w:autoSpaceDE w:val="0"/>
      <w:autoSpaceDN w:val="0"/>
      <w:adjustRightInd w:val="0"/>
    </w:pPr>
    <w:rPr>
      <w:rFonts w:ascii="Times New Roman" w:hAnsi="Times New Roman"/>
      <w:color w:val="000000"/>
      <w:sz w:val="24"/>
      <w:szCs w:val="24"/>
      <w:lang w:val="en-US" w:eastAsia="en-US"/>
    </w:rPr>
  </w:style>
  <w:style w:type="character" w:customStyle="1" w:styleId="InitialStyle">
    <w:name w:val="InitialStyle"/>
    <w:rsid w:val="006F5945"/>
    <w:rPr>
      <w:rFonts w:ascii="Arial" w:hAnsi="Arial"/>
      <w:sz w:val="22"/>
    </w:rPr>
  </w:style>
  <w:style w:type="paragraph" w:styleId="ListParagraph">
    <w:name w:val="List Paragraph"/>
    <w:basedOn w:val="Normal"/>
    <w:uiPriority w:val="34"/>
    <w:qFormat/>
    <w:rsid w:val="00363D05"/>
    <w:pPr>
      <w:ind w:left="720"/>
      <w:contextualSpacing/>
    </w:pPr>
  </w:style>
  <w:style w:type="paragraph" w:styleId="Revision">
    <w:name w:val="Revision"/>
    <w:hidden/>
    <w:uiPriority w:val="99"/>
    <w:semiHidden/>
    <w:rsid w:val="004D6C1D"/>
    <w:rPr>
      <w:rFonts w:ascii="Arial" w:eastAsia="Times New Roman" w:hAnsi="Arial"/>
      <w:bCs/>
      <w:snapToGrid w:val="0"/>
      <w:lang w:val="en-US" w:eastAsia="en-US"/>
    </w:rPr>
  </w:style>
  <w:style w:type="paragraph" w:styleId="NormalWeb">
    <w:name w:val="Normal (Web)"/>
    <w:basedOn w:val="Normal"/>
    <w:uiPriority w:val="99"/>
    <w:unhideWhenUsed/>
    <w:rsid w:val="00477166"/>
    <w:pPr>
      <w:spacing w:before="100" w:beforeAutospacing="1" w:after="100" w:afterAutospacing="1"/>
    </w:pPr>
    <w:rPr>
      <w:rFonts w:ascii="Times" w:eastAsia="SimSun" w:hAnsi="Times"/>
      <w:bCs/>
      <w:snapToGrid w:val="0"/>
    </w:rPr>
  </w:style>
  <w:style w:type="table" w:styleId="LightShading">
    <w:name w:val="Light Shading"/>
    <w:basedOn w:val="TableNormal"/>
    <w:uiPriority w:val="60"/>
    <w:rsid w:val="002B4F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AF0C9F"/>
  </w:style>
  <w:style w:type="character" w:customStyle="1" w:styleId="highlight2">
    <w:name w:val="highlight2"/>
    <w:basedOn w:val="DefaultParagraphFont"/>
    <w:rsid w:val="008D2B25"/>
  </w:style>
  <w:style w:type="character" w:customStyle="1" w:styleId="jrnl">
    <w:name w:val="jrnl"/>
    <w:basedOn w:val="DefaultParagraphFont"/>
    <w:rsid w:val="00583558"/>
  </w:style>
  <w:style w:type="character" w:customStyle="1" w:styleId="element-citation">
    <w:name w:val="element-citation"/>
    <w:basedOn w:val="DefaultParagraphFont"/>
    <w:rsid w:val="009D6DFA"/>
  </w:style>
  <w:style w:type="character" w:customStyle="1" w:styleId="ref-journal">
    <w:name w:val="ref-journal"/>
    <w:basedOn w:val="DefaultParagraphFont"/>
    <w:rsid w:val="009D6DFA"/>
  </w:style>
  <w:style w:type="character" w:customStyle="1" w:styleId="ref-vol">
    <w:name w:val="ref-vol"/>
    <w:basedOn w:val="DefaultParagraphFont"/>
    <w:rsid w:val="009D6DFA"/>
  </w:style>
  <w:style w:type="character" w:styleId="HTMLCite">
    <w:name w:val="HTML Cite"/>
    <w:basedOn w:val="DefaultParagraphFont"/>
    <w:uiPriority w:val="99"/>
    <w:semiHidden/>
    <w:unhideWhenUsed/>
    <w:rsid w:val="00D970E5"/>
    <w:rPr>
      <w:i/>
      <w:iCs/>
    </w:rPr>
  </w:style>
  <w:style w:type="paragraph" w:customStyle="1" w:styleId="para">
    <w:name w:val="para"/>
    <w:basedOn w:val="Normal"/>
    <w:rsid w:val="00E72B81"/>
    <w:pPr>
      <w:spacing w:before="100" w:beforeAutospacing="1" w:after="100" w:afterAutospacing="1"/>
    </w:pPr>
    <w:rPr>
      <w:bCs/>
      <w:snapToGrid w:val="0"/>
    </w:rPr>
  </w:style>
  <w:style w:type="character" w:customStyle="1" w:styleId="footnotenumber">
    <w:name w:val="footnotenumber"/>
    <w:basedOn w:val="DefaultParagraphFont"/>
    <w:rsid w:val="00E72B81"/>
  </w:style>
  <w:style w:type="paragraph" w:customStyle="1" w:styleId="simplepara">
    <w:name w:val="simplepara"/>
    <w:basedOn w:val="Normal"/>
    <w:rsid w:val="00E72B81"/>
    <w:pPr>
      <w:spacing w:before="100" w:beforeAutospacing="1" w:after="100" w:afterAutospacing="1"/>
    </w:pPr>
    <w:rPr>
      <w:bCs/>
      <w:snapToGrid w:val="0"/>
    </w:rPr>
  </w:style>
  <w:style w:type="character" w:customStyle="1" w:styleId="externalref">
    <w:name w:val="externalref"/>
    <w:basedOn w:val="DefaultParagraphFont"/>
    <w:rsid w:val="00E72B81"/>
  </w:style>
  <w:style w:type="character" w:customStyle="1" w:styleId="refsource">
    <w:name w:val="refsource"/>
    <w:basedOn w:val="DefaultParagraphFont"/>
    <w:rsid w:val="00E72B81"/>
  </w:style>
  <w:style w:type="character" w:styleId="Strong">
    <w:name w:val="Strong"/>
    <w:basedOn w:val="DefaultParagraphFont"/>
    <w:uiPriority w:val="22"/>
    <w:qFormat/>
    <w:rsid w:val="00E72B81"/>
    <w:rPr>
      <w:b/>
      <w:bCs/>
    </w:rPr>
  </w:style>
  <w:style w:type="paragraph" w:customStyle="1" w:styleId="Body">
    <w:name w:val="Body"/>
    <w:rsid w:val="00EB3682"/>
    <w:pPr>
      <w:pBdr>
        <w:top w:val="nil"/>
        <w:left w:val="nil"/>
        <w:bottom w:val="nil"/>
        <w:right w:val="nil"/>
        <w:between w:val="nil"/>
        <w:bar w:val="nil"/>
      </w:pBdr>
    </w:pPr>
    <w:rPr>
      <w:rFonts w:ascii="Cambria" w:eastAsia="Cambria" w:hAnsi="Cambria" w:cs="Cambria"/>
      <w:color w:val="000000"/>
      <w:sz w:val="24"/>
      <w:szCs w:val="24"/>
      <w:u w:color="000000"/>
      <w:bdr w:val="nil"/>
      <w:lang w:val="de-DE" w:eastAsia="en-US"/>
    </w:rPr>
  </w:style>
  <w:style w:type="character" w:customStyle="1" w:styleId="cit-auth3">
    <w:name w:val="cit-auth3"/>
    <w:basedOn w:val="DefaultParagraphFont"/>
    <w:rsid w:val="004C1EDF"/>
  </w:style>
  <w:style w:type="character" w:customStyle="1" w:styleId="cit-name-surname">
    <w:name w:val="cit-name-surname"/>
    <w:basedOn w:val="DefaultParagraphFont"/>
    <w:rsid w:val="004C1EDF"/>
  </w:style>
  <w:style w:type="character" w:customStyle="1" w:styleId="cit-name-given-names">
    <w:name w:val="cit-name-given-names"/>
    <w:basedOn w:val="DefaultParagraphFont"/>
    <w:rsid w:val="004C1EDF"/>
  </w:style>
  <w:style w:type="character" w:customStyle="1" w:styleId="cit-etal">
    <w:name w:val="cit-etal"/>
    <w:basedOn w:val="DefaultParagraphFont"/>
    <w:rsid w:val="004C1EDF"/>
  </w:style>
  <w:style w:type="character" w:customStyle="1" w:styleId="cit-article-title">
    <w:name w:val="cit-article-title"/>
    <w:basedOn w:val="DefaultParagraphFont"/>
    <w:rsid w:val="004C1EDF"/>
  </w:style>
  <w:style w:type="character" w:customStyle="1" w:styleId="cit-pub-date">
    <w:name w:val="cit-pub-date"/>
    <w:basedOn w:val="DefaultParagraphFont"/>
    <w:rsid w:val="004C1EDF"/>
  </w:style>
  <w:style w:type="character" w:customStyle="1" w:styleId="cit-vol5">
    <w:name w:val="cit-vol5"/>
    <w:basedOn w:val="DefaultParagraphFont"/>
    <w:rsid w:val="004C1EDF"/>
  </w:style>
  <w:style w:type="character" w:customStyle="1" w:styleId="cit-fpage">
    <w:name w:val="cit-fpage"/>
    <w:basedOn w:val="DefaultParagraphFont"/>
    <w:rsid w:val="004C1EDF"/>
  </w:style>
  <w:style w:type="character" w:customStyle="1" w:styleId="cit-lpage">
    <w:name w:val="cit-lpage"/>
    <w:basedOn w:val="DefaultParagraphFont"/>
    <w:rsid w:val="004C1EDF"/>
  </w:style>
  <w:style w:type="character" w:styleId="FollowedHyperlink">
    <w:name w:val="FollowedHyperlink"/>
    <w:basedOn w:val="DefaultParagraphFont"/>
    <w:uiPriority w:val="99"/>
    <w:semiHidden/>
    <w:unhideWhenUsed/>
    <w:rsid w:val="00B17AA8"/>
    <w:rPr>
      <w:color w:val="800080" w:themeColor="followedHyperlink"/>
      <w:u w:val="single"/>
    </w:rPr>
  </w:style>
  <w:style w:type="character" w:customStyle="1" w:styleId="complextitleprimary">
    <w:name w:val="complextitle_primary"/>
    <w:basedOn w:val="DefaultParagraphFont"/>
    <w:rsid w:val="0053182C"/>
  </w:style>
  <w:style w:type="character" w:customStyle="1" w:styleId="citationref">
    <w:name w:val="citationref"/>
    <w:basedOn w:val="DefaultParagraphFont"/>
    <w:rsid w:val="00313D82"/>
  </w:style>
  <w:style w:type="character" w:customStyle="1" w:styleId="highlight">
    <w:name w:val="highlight"/>
    <w:basedOn w:val="DefaultParagraphFont"/>
    <w:rsid w:val="00FE2BFF"/>
  </w:style>
  <w:style w:type="paragraph" w:customStyle="1" w:styleId="title1">
    <w:name w:val="title1"/>
    <w:basedOn w:val="Normal"/>
    <w:rsid w:val="005B336C"/>
    <w:rPr>
      <w:bCs/>
      <w:sz w:val="27"/>
      <w:szCs w:val="27"/>
    </w:rPr>
  </w:style>
  <w:style w:type="paragraph" w:customStyle="1" w:styleId="desc2">
    <w:name w:val="desc2"/>
    <w:basedOn w:val="Normal"/>
    <w:rsid w:val="005B336C"/>
    <w:rPr>
      <w:bCs/>
      <w:sz w:val="26"/>
      <w:szCs w:val="26"/>
    </w:rPr>
  </w:style>
  <w:style w:type="paragraph" w:customStyle="1" w:styleId="details1">
    <w:name w:val="details1"/>
    <w:basedOn w:val="Normal"/>
    <w:rsid w:val="005B336C"/>
    <w:rPr>
      <w:bCs/>
      <w:sz w:val="22"/>
      <w:szCs w:val="22"/>
    </w:rPr>
  </w:style>
  <w:style w:type="paragraph" w:customStyle="1" w:styleId="Title10">
    <w:name w:val="Title1"/>
    <w:basedOn w:val="Normal"/>
    <w:rsid w:val="00AC6E8D"/>
    <w:pPr>
      <w:spacing w:before="100" w:beforeAutospacing="1" w:after="100" w:afterAutospacing="1"/>
    </w:pPr>
    <w:rPr>
      <w:bCs/>
    </w:rPr>
  </w:style>
  <w:style w:type="paragraph" w:customStyle="1" w:styleId="desc">
    <w:name w:val="desc"/>
    <w:basedOn w:val="Normal"/>
    <w:rsid w:val="00AC6E8D"/>
    <w:pPr>
      <w:spacing w:before="100" w:beforeAutospacing="1" w:after="100" w:afterAutospacing="1"/>
    </w:pPr>
    <w:rPr>
      <w:bCs/>
    </w:rPr>
  </w:style>
  <w:style w:type="paragraph" w:customStyle="1" w:styleId="details">
    <w:name w:val="details"/>
    <w:basedOn w:val="Normal"/>
    <w:rsid w:val="00AC6E8D"/>
    <w:pPr>
      <w:spacing w:before="100" w:beforeAutospacing="1" w:after="100" w:afterAutospacing="1"/>
    </w:pPr>
    <w:rPr>
      <w:bCs/>
    </w:rPr>
  </w:style>
  <w:style w:type="character" w:styleId="Emphasis">
    <w:name w:val="Emphasis"/>
    <w:basedOn w:val="DefaultParagraphFont"/>
    <w:uiPriority w:val="20"/>
    <w:qFormat/>
    <w:rsid w:val="002F3190"/>
    <w:rPr>
      <w:i/>
      <w:iCs/>
    </w:rPr>
  </w:style>
  <w:style w:type="character" w:customStyle="1" w:styleId="prod-title">
    <w:name w:val="prod-title"/>
    <w:basedOn w:val="DefaultParagraphFont"/>
    <w:rsid w:val="00E82988"/>
  </w:style>
  <w:style w:type="character" w:styleId="LineNumber">
    <w:name w:val="line number"/>
    <w:basedOn w:val="DefaultParagraphFont"/>
    <w:uiPriority w:val="99"/>
    <w:semiHidden/>
    <w:unhideWhenUsed/>
    <w:rsid w:val="00773373"/>
  </w:style>
  <w:style w:type="paragraph" w:customStyle="1" w:styleId="DecimalAligned">
    <w:name w:val="Decimal Aligned"/>
    <w:basedOn w:val="Normal"/>
    <w:uiPriority w:val="40"/>
    <w:qFormat/>
    <w:rsid w:val="00A53554"/>
    <w:pPr>
      <w:tabs>
        <w:tab w:val="decimal" w:pos="360"/>
      </w:tabs>
      <w:spacing w:after="200" w:line="276" w:lineRule="auto"/>
    </w:pPr>
    <w:rPr>
      <w:rFonts w:asciiTheme="minorHAnsi" w:eastAsiaTheme="minorEastAsia" w:hAnsiTheme="minorHAnsi"/>
      <w:sz w:val="22"/>
      <w:szCs w:val="22"/>
      <w:lang w:val="en-US" w:eastAsia="en-US"/>
    </w:rPr>
  </w:style>
  <w:style w:type="paragraph" w:styleId="FootnoteText">
    <w:name w:val="footnote text"/>
    <w:basedOn w:val="Normal"/>
    <w:link w:val="FootnoteTextChar"/>
    <w:uiPriority w:val="99"/>
    <w:unhideWhenUsed/>
    <w:rsid w:val="00A53554"/>
    <w:rPr>
      <w:rFonts w:asciiTheme="minorHAnsi" w:eastAsiaTheme="minorEastAsia" w:hAnsiTheme="minorHAnsi"/>
      <w:sz w:val="20"/>
      <w:szCs w:val="20"/>
      <w:lang w:val="en-US" w:eastAsia="en-US"/>
    </w:rPr>
  </w:style>
  <w:style w:type="character" w:customStyle="1" w:styleId="FootnoteTextChar">
    <w:name w:val="Footnote Text Char"/>
    <w:basedOn w:val="DefaultParagraphFont"/>
    <w:link w:val="FootnoteText"/>
    <w:uiPriority w:val="99"/>
    <w:rsid w:val="00A53554"/>
    <w:rPr>
      <w:rFonts w:asciiTheme="minorHAnsi" w:eastAsiaTheme="minorEastAsia" w:hAnsiTheme="minorHAnsi"/>
      <w:lang w:val="en-US" w:eastAsia="en-US"/>
    </w:rPr>
  </w:style>
  <w:style w:type="character" w:styleId="SubtleEmphasis">
    <w:name w:val="Subtle Emphasis"/>
    <w:basedOn w:val="DefaultParagraphFont"/>
    <w:uiPriority w:val="19"/>
    <w:qFormat/>
    <w:rsid w:val="00A53554"/>
    <w:rPr>
      <w:i/>
      <w:iCs/>
    </w:rPr>
  </w:style>
  <w:style w:type="table" w:styleId="LightShading-Accent1">
    <w:name w:val="Light Shading Accent 1"/>
    <w:basedOn w:val="TableNormal"/>
    <w:uiPriority w:val="60"/>
    <w:rsid w:val="00A53554"/>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2">
    <w:name w:val="Plain Table 2"/>
    <w:basedOn w:val="TableNormal"/>
    <w:uiPriority w:val="99"/>
    <w:rsid w:val="00A535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535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A535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9389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rticletitle">
    <w:name w:val="articletitle"/>
    <w:basedOn w:val="DefaultParagraphFont"/>
    <w:rsid w:val="0048202F"/>
  </w:style>
  <w:style w:type="character" w:customStyle="1" w:styleId="pubyear">
    <w:name w:val="pubyear"/>
    <w:basedOn w:val="DefaultParagraphFont"/>
    <w:rsid w:val="0048202F"/>
  </w:style>
  <w:style w:type="character" w:customStyle="1" w:styleId="vol3">
    <w:name w:val="vol3"/>
    <w:basedOn w:val="DefaultParagraphFont"/>
    <w:rsid w:val="0048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409">
      <w:bodyDiv w:val="1"/>
      <w:marLeft w:val="0"/>
      <w:marRight w:val="0"/>
      <w:marTop w:val="0"/>
      <w:marBottom w:val="0"/>
      <w:divBdr>
        <w:top w:val="none" w:sz="0" w:space="0" w:color="auto"/>
        <w:left w:val="none" w:sz="0" w:space="0" w:color="auto"/>
        <w:bottom w:val="none" w:sz="0" w:space="0" w:color="auto"/>
        <w:right w:val="none" w:sz="0" w:space="0" w:color="auto"/>
      </w:divBdr>
      <w:divsChild>
        <w:div w:id="134181262">
          <w:marLeft w:val="0"/>
          <w:marRight w:val="1"/>
          <w:marTop w:val="0"/>
          <w:marBottom w:val="0"/>
          <w:divBdr>
            <w:top w:val="none" w:sz="0" w:space="0" w:color="auto"/>
            <w:left w:val="none" w:sz="0" w:space="0" w:color="auto"/>
            <w:bottom w:val="none" w:sz="0" w:space="0" w:color="auto"/>
            <w:right w:val="none" w:sz="0" w:space="0" w:color="auto"/>
          </w:divBdr>
          <w:divsChild>
            <w:div w:id="1171484777">
              <w:marLeft w:val="0"/>
              <w:marRight w:val="0"/>
              <w:marTop w:val="0"/>
              <w:marBottom w:val="0"/>
              <w:divBdr>
                <w:top w:val="none" w:sz="0" w:space="0" w:color="auto"/>
                <w:left w:val="none" w:sz="0" w:space="0" w:color="auto"/>
                <w:bottom w:val="none" w:sz="0" w:space="0" w:color="auto"/>
                <w:right w:val="none" w:sz="0" w:space="0" w:color="auto"/>
              </w:divBdr>
              <w:divsChild>
                <w:div w:id="2122215510">
                  <w:marLeft w:val="0"/>
                  <w:marRight w:val="1"/>
                  <w:marTop w:val="0"/>
                  <w:marBottom w:val="0"/>
                  <w:divBdr>
                    <w:top w:val="none" w:sz="0" w:space="0" w:color="auto"/>
                    <w:left w:val="none" w:sz="0" w:space="0" w:color="auto"/>
                    <w:bottom w:val="none" w:sz="0" w:space="0" w:color="auto"/>
                    <w:right w:val="none" w:sz="0" w:space="0" w:color="auto"/>
                  </w:divBdr>
                  <w:divsChild>
                    <w:div w:id="2097708091">
                      <w:marLeft w:val="0"/>
                      <w:marRight w:val="0"/>
                      <w:marTop w:val="0"/>
                      <w:marBottom w:val="0"/>
                      <w:divBdr>
                        <w:top w:val="none" w:sz="0" w:space="0" w:color="auto"/>
                        <w:left w:val="none" w:sz="0" w:space="0" w:color="auto"/>
                        <w:bottom w:val="none" w:sz="0" w:space="0" w:color="auto"/>
                        <w:right w:val="none" w:sz="0" w:space="0" w:color="auto"/>
                      </w:divBdr>
                      <w:divsChild>
                        <w:div w:id="1620647354">
                          <w:marLeft w:val="0"/>
                          <w:marRight w:val="0"/>
                          <w:marTop w:val="0"/>
                          <w:marBottom w:val="0"/>
                          <w:divBdr>
                            <w:top w:val="none" w:sz="0" w:space="0" w:color="auto"/>
                            <w:left w:val="none" w:sz="0" w:space="0" w:color="auto"/>
                            <w:bottom w:val="none" w:sz="0" w:space="0" w:color="auto"/>
                            <w:right w:val="none" w:sz="0" w:space="0" w:color="auto"/>
                          </w:divBdr>
                          <w:divsChild>
                            <w:div w:id="8414081">
                              <w:marLeft w:val="0"/>
                              <w:marRight w:val="0"/>
                              <w:marTop w:val="120"/>
                              <w:marBottom w:val="360"/>
                              <w:divBdr>
                                <w:top w:val="none" w:sz="0" w:space="0" w:color="auto"/>
                                <w:left w:val="none" w:sz="0" w:space="0" w:color="auto"/>
                                <w:bottom w:val="none" w:sz="0" w:space="0" w:color="auto"/>
                                <w:right w:val="none" w:sz="0" w:space="0" w:color="auto"/>
                              </w:divBdr>
                              <w:divsChild>
                                <w:div w:id="2003269987">
                                  <w:marLeft w:val="0"/>
                                  <w:marRight w:val="0"/>
                                  <w:marTop w:val="0"/>
                                  <w:marBottom w:val="0"/>
                                  <w:divBdr>
                                    <w:top w:val="none" w:sz="0" w:space="0" w:color="auto"/>
                                    <w:left w:val="none" w:sz="0" w:space="0" w:color="auto"/>
                                    <w:bottom w:val="none" w:sz="0" w:space="0" w:color="auto"/>
                                    <w:right w:val="none" w:sz="0" w:space="0" w:color="auto"/>
                                  </w:divBdr>
                                </w:div>
                                <w:div w:id="36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8248">
      <w:bodyDiv w:val="1"/>
      <w:marLeft w:val="0"/>
      <w:marRight w:val="0"/>
      <w:marTop w:val="0"/>
      <w:marBottom w:val="0"/>
      <w:divBdr>
        <w:top w:val="none" w:sz="0" w:space="0" w:color="auto"/>
        <w:left w:val="none" w:sz="0" w:space="0" w:color="auto"/>
        <w:bottom w:val="none" w:sz="0" w:space="0" w:color="auto"/>
        <w:right w:val="none" w:sz="0" w:space="0" w:color="auto"/>
      </w:divBdr>
    </w:div>
    <w:div w:id="60100626">
      <w:bodyDiv w:val="1"/>
      <w:marLeft w:val="0"/>
      <w:marRight w:val="0"/>
      <w:marTop w:val="0"/>
      <w:marBottom w:val="0"/>
      <w:divBdr>
        <w:top w:val="none" w:sz="0" w:space="0" w:color="auto"/>
        <w:left w:val="none" w:sz="0" w:space="0" w:color="auto"/>
        <w:bottom w:val="none" w:sz="0" w:space="0" w:color="auto"/>
        <w:right w:val="none" w:sz="0" w:space="0" w:color="auto"/>
      </w:divBdr>
    </w:div>
    <w:div w:id="79563737">
      <w:bodyDiv w:val="1"/>
      <w:marLeft w:val="0"/>
      <w:marRight w:val="0"/>
      <w:marTop w:val="0"/>
      <w:marBottom w:val="0"/>
      <w:divBdr>
        <w:top w:val="none" w:sz="0" w:space="0" w:color="auto"/>
        <w:left w:val="none" w:sz="0" w:space="0" w:color="auto"/>
        <w:bottom w:val="none" w:sz="0" w:space="0" w:color="auto"/>
        <w:right w:val="none" w:sz="0" w:space="0" w:color="auto"/>
      </w:divBdr>
    </w:div>
    <w:div w:id="103810249">
      <w:bodyDiv w:val="1"/>
      <w:marLeft w:val="0"/>
      <w:marRight w:val="0"/>
      <w:marTop w:val="0"/>
      <w:marBottom w:val="0"/>
      <w:divBdr>
        <w:top w:val="none" w:sz="0" w:space="0" w:color="auto"/>
        <w:left w:val="none" w:sz="0" w:space="0" w:color="auto"/>
        <w:bottom w:val="none" w:sz="0" w:space="0" w:color="auto"/>
        <w:right w:val="none" w:sz="0" w:space="0" w:color="auto"/>
      </w:divBdr>
      <w:divsChild>
        <w:div w:id="364869303">
          <w:marLeft w:val="0"/>
          <w:marRight w:val="0"/>
          <w:marTop w:val="0"/>
          <w:marBottom w:val="0"/>
          <w:divBdr>
            <w:top w:val="none" w:sz="0" w:space="0" w:color="auto"/>
            <w:left w:val="none" w:sz="0" w:space="0" w:color="auto"/>
            <w:bottom w:val="none" w:sz="0" w:space="0" w:color="auto"/>
            <w:right w:val="none" w:sz="0" w:space="0" w:color="auto"/>
          </w:divBdr>
          <w:divsChild>
            <w:div w:id="1201626426">
              <w:marLeft w:val="0"/>
              <w:marRight w:val="0"/>
              <w:marTop w:val="0"/>
              <w:marBottom w:val="0"/>
              <w:divBdr>
                <w:top w:val="none" w:sz="0" w:space="0" w:color="auto"/>
                <w:left w:val="none" w:sz="0" w:space="0" w:color="auto"/>
                <w:bottom w:val="none" w:sz="0" w:space="0" w:color="auto"/>
                <w:right w:val="none" w:sz="0" w:space="0" w:color="auto"/>
              </w:divBdr>
              <w:divsChild>
                <w:div w:id="6369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6697">
      <w:bodyDiv w:val="1"/>
      <w:marLeft w:val="0"/>
      <w:marRight w:val="0"/>
      <w:marTop w:val="0"/>
      <w:marBottom w:val="0"/>
      <w:divBdr>
        <w:top w:val="none" w:sz="0" w:space="0" w:color="auto"/>
        <w:left w:val="none" w:sz="0" w:space="0" w:color="auto"/>
        <w:bottom w:val="none" w:sz="0" w:space="0" w:color="auto"/>
        <w:right w:val="none" w:sz="0" w:space="0" w:color="auto"/>
      </w:divBdr>
      <w:divsChild>
        <w:div w:id="573777713">
          <w:marLeft w:val="0"/>
          <w:marRight w:val="0"/>
          <w:marTop w:val="0"/>
          <w:marBottom w:val="0"/>
          <w:divBdr>
            <w:top w:val="none" w:sz="0" w:space="0" w:color="auto"/>
            <w:left w:val="none" w:sz="0" w:space="0" w:color="auto"/>
            <w:bottom w:val="none" w:sz="0" w:space="0" w:color="auto"/>
            <w:right w:val="none" w:sz="0" w:space="0" w:color="auto"/>
          </w:divBdr>
          <w:divsChild>
            <w:div w:id="1442841961">
              <w:marLeft w:val="0"/>
              <w:marRight w:val="0"/>
              <w:marTop w:val="0"/>
              <w:marBottom w:val="0"/>
              <w:divBdr>
                <w:top w:val="none" w:sz="0" w:space="0" w:color="auto"/>
                <w:left w:val="none" w:sz="0" w:space="0" w:color="auto"/>
                <w:bottom w:val="none" w:sz="0" w:space="0" w:color="auto"/>
                <w:right w:val="none" w:sz="0" w:space="0" w:color="auto"/>
              </w:divBdr>
              <w:divsChild>
                <w:div w:id="14574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211">
      <w:bodyDiv w:val="1"/>
      <w:marLeft w:val="0"/>
      <w:marRight w:val="0"/>
      <w:marTop w:val="0"/>
      <w:marBottom w:val="0"/>
      <w:divBdr>
        <w:top w:val="none" w:sz="0" w:space="0" w:color="auto"/>
        <w:left w:val="none" w:sz="0" w:space="0" w:color="auto"/>
        <w:bottom w:val="none" w:sz="0" w:space="0" w:color="auto"/>
        <w:right w:val="none" w:sz="0" w:space="0" w:color="auto"/>
      </w:divBdr>
    </w:div>
    <w:div w:id="147597271">
      <w:bodyDiv w:val="1"/>
      <w:marLeft w:val="0"/>
      <w:marRight w:val="0"/>
      <w:marTop w:val="0"/>
      <w:marBottom w:val="0"/>
      <w:divBdr>
        <w:top w:val="none" w:sz="0" w:space="0" w:color="auto"/>
        <w:left w:val="none" w:sz="0" w:space="0" w:color="auto"/>
        <w:bottom w:val="none" w:sz="0" w:space="0" w:color="auto"/>
        <w:right w:val="none" w:sz="0" w:space="0" w:color="auto"/>
      </w:divBdr>
    </w:div>
    <w:div w:id="157622847">
      <w:bodyDiv w:val="1"/>
      <w:marLeft w:val="0"/>
      <w:marRight w:val="0"/>
      <w:marTop w:val="0"/>
      <w:marBottom w:val="0"/>
      <w:divBdr>
        <w:top w:val="none" w:sz="0" w:space="0" w:color="auto"/>
        <w:left w:val="none" w:sz="0" w:space="0" w:color="auto"/>
        <w:bottom w:val="none" w:sz="0" w:space="0" w:color="auto"/>
        <w:right w:val="none" w:sz="0" w:space="0" w:color="auto"/>
      </w:divBdr>
    </w:div>
    <w:div w:id="186023898">
      <w:bodyDiv w:val="1"/>
      <w:marLeft w:val="0"/>
      <w:marRight w:val="0"/>
      <w:marTop w:val="0"/>
      <w:marBottom w:val="0"/>
      <w:divBdr>
        <w:top w:val="none" w:sz="0" w:space="0" w:color="auto"/>
        <w:left w:val="none" w:sz="0" w:space="0" w:color="auto"/>
        <w:bottom w:val="none" w:sz="0" w:space="0" w:color="auto"/>
        <w:right w:val="none" w:sz="0" w:space="0" w:color="auto"/>
      </w:divBdr>
      <w:divsChild>
        <w:div w:id="1851991396">
          <w:marLeft w:val="0"/>
          <w:marRight w:val="0"/>
          <w:marTop w:val="0"/>
          <w:marBottom w:val="0"/>
          <w:divBdr>
            <w:top w:val="none" w:sz="0" w:space="0" w:color="auto"/>
            <w:left w:val="none" w:sz="0" w:space="0" w:color="auto"/>
            <w:bottom w:val="none" w:sz="0" w:space="0" w:color="auto"/>
            <w:right w:val="none" w:sz="0" w:space="0" w:color="auto"/>
          </w:divBdr>
          <w:divsChild>
            <w:div w:id="1322654908">
              <w:marLeft w:val="0"/>
              <w:marRight w:val="0"/>
              <w:marTop w:val="0"/>
              <w:marBottom w:val="0"/>
              <w:divBdr>
                <w:top w:val="none" w:sz="0" w:space="0" w:color="auto"/>
                <w:left w:val="none" w:sz="0" w:space="0" w:color="auto"/>
                <w:bottom w:val="none" w:sz="0" w:space="0" w:color="auto"/>
                <w:right w:val="none" w:sz="0" w:space="0" w:color="auto"/>
              </w:divBdr>
              <w:divsChild>
                <w:div w:id="2070688453">
                  <w:marLeft w:val="0"/>
                  <w:marRight w:val="0"/>
                  <w:marTop w:val="0"/>
                  <w:marBottom w:val="0"/>
                  <w:divBdr>
                    <w:top w:val="none" w:sz="0" w:space="0" w:color="auto"/>
                    <w:left w:val="none" w:sz="0" w:space="0" w:color="auto"/>
                    <w:bottom w:val="none" w:sz="0" w:space="0" w:color="auto"/>
                    <w:right w:val="none" w:sz="0" w:space="0" w:color="auto"/>
                  </w:divBdr>
                  <w:divsChild>
                    <w:div w:id="10960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104">
      <w:bodyDiv w:val="1"/>
      <w:marLeft w:val="0"/>
      <w:marRight w:val="0"/>
      <w:marTop w:val="0"/>
      <w:marBottom w:val="0"/>
      <w:divBdr>
        <w:top w:val="none" w:sz="0" w:space="0" w:color="auto"/>
        <w:left w:val="none" w:sz="0" w:space="0" w:color="auto"/>
        <w:bottom w:val="none" w:sz="0" w:space="0" w:color="auto"/>
        <w:right w:val="none" w:sz="0" w:space="0" w:color="auto"/>
      </w:divBdr>
    </w:div>
    <w:div w:id="243296661">
      <w:bodyDiv w:val="1"/>
      <w:marLeft w:val="0"/>
      <w:marRight w:val="0"/>
      <w:marTop w:val="0"/>
      <w:marBottom w:val="0"/>
      <w:divBdr>
        <w:top w:val="none" w:sz="0" w:space="0" w:color="auto"/>
        <w:left w:val="none" w:sz="0" w:space="0" w:color="auto"/>
        <w:bottom w:val="none" w:sz="0" w:space="0" w:color="auto"/>
        <w:right w:val="none" w:sz="0" w:space="0" w:color="auto"/>
      </w:divBdr>
    </w:div>
    <w:div w:id="256401087">
      <w:bodyDiv w:val="1"/>
      <w:marLeft w:val="0"/>
      <w:marRight w:val="0"/>
      <w:marTop w:val="0"/>
      <w:marBottom w:val="0"/>
      <w:divBdr>
        <w:top w:val="none" w:sz="0" w:space="0" w:color="auto"/>
        <w:left w:val="none" w:sz="0" w:space="0" w:color="auto"/>
        <w:bottom w:val="none" w:sz="0" w:space="0" w:color="auto"/>
        <w:right w:val="none" w:sz="0" w:space="0" w:color="auto"/>
      </w:divBdr>
    </w:div>
    <w:div w:id="317611751">
      <w:bodyDiv w:val="1"/>
      <w:marLeft w:val="0"/>
      <w:marRight w:val="0"/>
      <w:marTop w:val="0"/>
      <w:marBottom w:val="0"/>
      <w:divBdr>
        <w:top w:val="none" w:sz="0" w:space="0" w:color="auto"/>
        <w:left w:val="none" w:sz="0" w:space="0" w:color="auto"/>
        <w:bottom w:val="none" w:sz="0" w:space="0" w:color="auto"/>
        <w:right w:val="none" w:sz="0" w:space="0" w:color="auto"/>
      </w:divBdr>
    </w:div>
    <w:div w:id="344095181">
      <w:bodyDiv w:val="1"/>
      <w:marLeft w:val="0"/>
      <w:marRight w:val="0"/>
      <w:marTop w:val="0"/>
      <w:marBottom w:val="0"/>
      <w:divBdr>
        <w:top w:val="none" w:sz="0" w:space="0" w:color="auto"/>
        <w:left w:val="none" w:sz="0" w:space="0" w:color="auto"/>
        <w:bottom w:val="none" w:sz="0" w:space="0" w:color="auto"/>
        <w:right w:val="none" w:sz="0" w:space="0" w:color="auto"/>
      </w:divBdr>
    </w:div>
    <w:div w:id="355545872">
      <w:bodyDiv w:val="1"/>
      <w:marLeft w:val="0"/>
      <w:marRight w:val="0"/>
      <w:marTop w:val="0"/>
      <w:marBottom w:val="0"/>
      <w:divBdr>
        <w:top w:val="none" w:sz="0" w:space="0" w:color="auto"/>
        <w:left w:val="none" w:sz="0" w:space="0" w:color="auto"/>
        <w:bottom w:val="none" w:sz="0" w:space="0" w:color="auto"/>
        <w:right w:val="none" w:sz="0" w:space="0" w:color="auto"/>
      </w:divBdr>
      <w:divsChild>
        <w:div w:id="1277178610">
          <w:marLeft w:val="0"/>
          <w:marRight w:val="0"/>
          <w:marTop w:val="0"/>
          <w:marBottom w:val="0"/>
          <w:divBdr>
            <w:top w:val="none" w:sz="0" w:space="0" w:color="auto"/>
            <w:left w:val="none" w:sz="0" w:space="0" w:color="auto"/>
            <w:bottom w:val="none" w:sz="0" w:space="0" w:color="auto"/>
            <w:right w:val="none" w:sz="0" w:space="0" w:color="auto"/>
          </w:divBdr>
          <w:divsChild>
            <w:div w:id="1860774747">
              <w:marLeft w:val="0"/>
              <w:marRight w:val="0"/>
              <w:marTop w:val="0"/>
              <w:marBottom w:val="0"/>
              <w:divBdr>
                <w:top w:val="none" w:sz="0" w:space="0" w:color="auto"/>
                <w:left w:val="none" w:sz="0" w:space="0" w:color="auto"/>
                <w:bottom w:val="none" w:sz="0" w:space="0" w:color="auto"/>
                <w:right w:val="none" w:sz="0" w:space="0" w:color="auto"/>
              </w:divBdr>
              <w:divsChild>
                <w:div w:id="266887795">
                  <w:marLeft w:val="0"/>
                  <w:marRight w:val="0"/>
                  <w:marTop w:val="0"/>
                  <w:marBottom w:val="0"/>
                  <w:divBdr>
                    <w:top w:val="none" w:sz="0" w:space="0" w:color="auto"/>
                    <w:left w:val="none" w:sz="0" w:space="0" w:color="auto"/>
                    <w:bottom w:val="none" w:sz="0" w:space="0" w:color="auto"/>
                    <w:right w:val="none" w:sz="0" w:space="0" w:color="auto"/>
                  </w:divBdr>
                  <w:divsChild>
                    <w:div w:id="197816992">
                      <w:marLeft w:val="0"/>
                      <w:marRight w:val="0"/>
                      <w:marTop w:val="0"/>
                      <w:marBottom w:val="0"/>
                      <w:divBdr>
                        <w:top w:val="none" w:sz="0" w:space="0" w:color="auto"/>
                        <w:left w:val="none" w:sz="0" w:space="0" w:color="auto"/>
                        <w:bottom w:val="none" w:sz="0" w:space="0" w:color="auto"/>
                        <w:right w:val="none" w:sz="0" w:space="0" w:color="auto"/>
                      </w:divBdr>
                      <w:divsChild>
                        <w:div w:id="1309626827">
                          <w:marLeft w:val="0"/>
                          <w:marRight w:val="0"/>
                          <w:marTop w:val="0"/>
                          <w:marBottom w:val="0"/>
                          <w:divBdr>
                            <w:top w:val="none" w:sz="0" w:space="0" w:color="auto"/>
                            <w:left w:val="none" w:sz="0" w:space="0" w:color="auto"/>
                            <w:bottom w:val="none" w:sz="0" w:space="0" w:color="auto"/>
                            <w:right w:val="none" w:sz="0" w:space="0" w:color="auto"/>
                          </w:divBdr>
                          <w:divsChild>
                            <w:div w:id="1750539828">
                              <w:marLeft w:val="0"/>
                              <w:marRight w:val="0"/>
                              <w:marTop w:val="0"/>
                              <w:marBottom w:val="0"/>
                              <w:divBdr>
                                <w:top w:val="none" w:sz="0" w:space="0" w:color="auto"/>
                                <w:left w:val="none" w:sz="0" w:space="0" w:color="auto"/>
                                <w:bottom w:val="none" w:sz="0" w:space="0" w:color="auto"/>
                                <w:right w:val="none" w:sz="0" w:space="0" w:color="auto"/>
                              </w:divBdr>
                              <w:divsChild>
                                <w:div w:id="2072119786">
                                  <w:marLeft w:val="0"/>
                                  <w:marRight w:val="0"/>
                                  <w:marTop w:val="0"/>
                                  <w:marBottom w:val="0"/>
                                  <w:divBdr>
                                    <w:top w:val="none" w:sz="0" w:space="0" w:color="auto"/>
                                    <w:left w:val="none" w:sz="0" w:space="0" w:color="auto"/>
                                    <w:bottom w:val="none" w:sz="0" w:space="0" w:color="auto"/>
                                    <w:right w:val="none" w:sz="0" w:space="0" w:color="auto"/>
                                  </w:divBdr>
                                  <w:divsChild>
                                    <w:div w:id="839080659">
                                      <w:marLeft w:val="0"/>
                                      <w:marRight w:val="0"/>
                                      <w:marTop w:val="0"/>
                                      <w:marBottom w:val="0"/>
                                      <w:divBdr>
                                        <w:top w:val="none" w:sz="0" w:space="0" w:color="auto"/>
                                        <w:left w:val="none" w:sz="0" w:space="0" w:color="auto"/>
                                        <w:bottom w:val="none" w:sz="0" w:space="0" w:color="auto"/>
                                        <w:right w:val="none" w:sz="0" w:space="0" w:color="auto"/>
                                      </w:divBdr>
                                      <w:divsChild>
                                        <w:div w:id="1451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449372">
      <w:bodyDiv w:val="1"/>
      <w:marLeft w:val="0"/>
      <w:marRight w:val="0"/>
      <w:marTop w:val="0"/>
      <w:marBottom w:val="0"/>
      <w:divBdr>
        <w:top w:val="none" w:sz="0" w:space="0" w:color="auto"/>
        <w:left w:val="none" w:sz="0" w:space="0" w:color="auto"/>
        <w:bottom w:val="none" w:sz="0" w:space="0" w:color="auto"/>
        <w:right w:val="none" w:sz="0" w:space="0" w:color="auto"/>
      </w:divBdr>
      <w:divsChild>
        <w:div w:id="1289706416">
          <w:marLeft w:val="0"/>
          <w:marRight w:val="1"/>
          <w:marTop w:val="0"/>
          <w:marBottom w:val="0"/>
          <w:divBdr>
            <w:top w:val="none" w:sz="0" w:space="0" w:color="auto"/>
            <w:left w:val="none" w:sz="0" w:space="0" w:color="auto"/>
            <w:bottom w:val="none" w:sz="0" w:space="0" w:color="auto"/>
            <w:right w:val="none" w:sz="0" w:space="0" w:color="auto"/>
          </w:divBdr>
          <w:divsChild>
            <w:div w:id="1755541567">
              <w:marLeft w:val="0"/>
              <w:marRight w:val="0"/>
              <w:marTop w:val="0"/>
              <w:marBottom w:val="0"/>
              <w:divBdr>
                <w:top w:val="none" w:sz="0" w:space="0" w:color="auto"/>
                <w:left w:val="none" w:sz="0" w:space="0" w:color="auto"/>
                <w:bottom w:val="none" w:sz="0" w:space="0" w:color="auto"/>
                <w:right w:val="none" w:sz="0" w:space="0" w:color="auto"/>
              </w:divBdr>
              <w:divsChild>
                <w:div w:id="1300382907">
                  <w:marLeft w:val="0"/>
                  <w:marRight w:val="1"/>
                  <w:marTop w:val="0"/>
                  <w:marBottom w:val="0"/>
                  <w:divBdr>
                    <w:top w:val="none" w:sz="0" w:space="0" w:color="auto"/>
                    <w:left w:val="none" w:sz="0" w:space="0" w:color="auto"/>
                    <w:bottom w:val="none" w:sz="0" w:space="0" w:color="auto"/>
                    <w:right w:val="none" w:sz="0" w:space="0" w:color="auto"/>
                  </w:divBdr>
                  <w:divsChild>
                    <w:div w:id="2120636274">
                      <w:marLeft w:val="0"/>
                      <w:marRight w:val="0"/>
                      <w:marTop w:val="0"/>
                      <w:marBottom w:val="0"/>
                      <w:divBdr>
                        <w:top w:val="none" w:sz="0" w:space="0" w:color="auto"/>
                        <w:left w:val="none" w:sz="0" w:space="0" w:color="auto"/>
                        <w:bottom w:val="none" w:sz="0" w:space="0" w:color="auto"/>
                        <w:right w:val="none" w:sz="0" w:space="0" w:color="auto"/>
                      </w:divBdr>
                      <w:divsChild>
                        <w:div w:id="353533841">
                          <w:marLeft w:val="0"/>
                          <w:marRight w:val="0"/>
                          <w:marTop w:val="0"/>
                          <w:marBottom w:val="0"/>
                          <w:divBdr>
                            <w:top w:val="none" w:sz="0" w:space="0" w:color="auto"/>
                            <w:left w:val="none" w:sz="0" w:space="0" w:color="auto"/>
                            <w:bottom w:val="none" w:sz="0" w:space="0" w:color="auto"/>
                            <w:right w:val="none" w:sz="0" w:space="0" w:color="auto"/>
                          </w:divBdr>
                          <w:divsChild>
                            <w:div w:id="1206482349">
                              <w:marLeft w:val="0"/>
                              <w:marRight w:val="0"/>
                              <w:marTop w:val="120"/>
                              <w:marBottom w:val="360"/>
                              <w:divBdr>
                                <w:top w:val="none" w:sz="0" w:space="0" w:color="auto"/>
                                <w:left w:val="none" w:sz="0" w:space="0" w:color="auto"/>
                                <w:bottom w:val="none" w:sz="0" w:space="0" w:color="auto"/>
                                <w:right w:val="none" w:sz="0" w:space="0" w:color="auto"/>
                              </w:divBdr>
                              <w:divsChild>
                                <w:div w:id="458036350">
                                  <w:marLeft w:val="0"/>
                                  <w:marRight w:val="0"/>
                                  <w:marTop w:val="0"/>
                                  <w:marBottom w:val="0"/>
                                  <w:divBdr>
                                    <w:top w:val="none" w:sz="0" w:space="0" w:color="auto"/>
                                    <w:left w:val="none" w:sz="0" w:space="0" w:color="auto"/>
                                    <w:bottom w:val="none" w:sz="0" w:space="0" w:color="auto"/>
                                    <w:right w:val="none" w:sz="0" w:space="0" w:color="auto"/>
                                  </w:divBdr>
                                </w:div>
                                <w:div w:id="6967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353510">
      <w:bodyDiv w:val="1"/>
      <w:marLeft w:val="0"/>
      <w:marRight w:val="0"/>
      <w:marTop w:val="0"/>
      <w:marBottom w:val="0"/>
      <w:divBdr>
        <w:top w:val="none" w:sz="0" w:space="0" w:color="auto"/>
        <w:left w:val="none" w:sz="0" w:space="0" w:color="auto"/>
        <w:bottom w:val="none" w:sz="0" w:space="0" w:color="auto"/>
        <w:right w:val="none" w:sz="0" w:space="0" w:color="auto"/>
      </w:divBdr>
    </w:div>
    <w:div w:id="407464043">
      <w:bodyDiv w:val="1"/>
      <w:marLeft w:val="0"/>
      <w:marRight w:val="0"/>
      <w:marTop w:val="0"/>
      <w:marBottom w:val="0"/>
      <w:divBdr>
        <w:top w:val="none" w:sz="0" w:space="0" w:color="auto"/>
        <w:left w:val="none" w:sz="0" w:space="0" w:color="auto"/>
        <w:bottom w:val="none" w:sz="0" w:space="0" w:color="auto"/>
        <w:right w:val="none" w:sz="0" w:space="0" w:color="auto"/>
      </w:divBdr>
    </w:div>
    <w:div w:id="424154322">
      <w:bodyDiv w:val="1"/>
      <w:marLeft w:val="0"/>
      <w:marRight w:val="0"/>
      <w:marTop w:val="0"/>
      <w:marBottom w:val="0"/>
      <w:divBdr>
        <w:top w:val="none" w:sz="0" w:space="0" w:color="auto"/>
        <w:left w:val="none" w:sz="0" w:space="0" w:color="auto"/>
        <w:bottom w:val="none" w:sz="0" w:space="0" w:color="auto"/>
        <w:right w:val="none" w:sz="0" w:space="0" w:color="auto"/>
      </w:divBdr>
      <w:divsChild>
        <w:div w:id="1213496986">
          <w:marLeft w:val="0"/>
          <w:marRight w:val="0"/>
          <w:marTop w:val="0"/>
          <w:marBottom w:val="0"/>
          <w:divBdr>
            <w:top w:val="none" w:sz="0" w:space="0" w:color="auto"/>
            <w:left w:val="none" w:sz="0" w:space="0" w:color="auto"/>
            <w:bottom w:val="none" w:sz="0" w:space="0" w:color="auto"/>
            <w:right w:val="none" w:sz="0" w:space="0" w:color="auto"/>
          </w:divBdr>
          <w:divsChild>
            <w:div w:id="204560799">
              <w:marLeft w:val="0"/>
              <w:marRight w:val="0"/>
              <w:marTop w:val="0"/>
              <w:marBottom w:val="0"/>
              <w:divBdr>
                <w:top w:val="none" w:sz="0" w:space="0" w:color="auto"/>
                <w:left w:val="none" w:sz="0" w:space="0" w:color="auto"/>
                <w:bottom w:val="none" w:sz="0" w:space="0" w:color="auto"/>
                <w:right w:val="none" w:sz="0" w:space="0" w:color="auto"/>
              </w:divBdr>
              <w:divsChild>
                <w:div w:id="15378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9942">
      <w:bodyDiv w:val="1"/>
      <w:marLeft w:val="0"/>
      <w:marRight w:val="0"/>
      <w:marTop w:val="0"/>
      <w:marBottom w:val="0"/>
      <w:divBdr>
        <w:top w:val="none" w:sz="0" w:space="0" w:color="auto"/>
        <w:left w:val="none" w:sz="0" w:space="0" w:color="auto"/>
        <w:bottom w:val="none" w:sz="0" w:space="0" w:color="auto"/>
        <w:right w:val="none" w:sz="0" w:space="0" w:color="auto"/>
      </w:divBdr>
    </w:div>
    <w:div w:id="433211842">
      <w:bodyDiv w:val="1"/>
      <w:marLeft w:val="0"/>
      <w:marRight w:val="0"/>
      <w:marTop w:val="0"/>
      <w:marBottom w:val="0"/>
      <w:divBdr>
        <w:top w:val="none" w:sz="0" w:space="0" w:color="auto"/>
        <w:left w:val="none" w:sz="0" w:space="0" w:color="auto"/>
        <w:bottom w:val="none" w:sz="0" w:space="0" w:color="auto"/>
        <w:right w:val="none" w:sz="0" w:space="0" w:color="auto"/>
      </w:divBdr>
    </w:div>
    <w:div w:id="440683644">
      <w:bodyDiv w:val="1"/>
      <w:marLeft w:val="0"/>
      <w:marRight w:val="0"/>
      <w:marTop w:val="0"/>
      <w:marBottom w:val="0"/>
      <w:divBdr>
        <w:top w:val="none" w:sz="0" w:space="0" w:color="auto"/>
        <w:left w:val="none" w:sz="0" w:space="0" w:color="auto"/>
        <w:bottom w:val="none" w:sz="0" w:space="0" w:color="auto"/>
        <w:right w:val="none" w:sz="0" w:space="0" w:color="auto"/>
      </w:divBdr>
    </w:div>
    <w:div w:id="459300267">
      <w:bodyDiv w:val="1"/>
      <w:marLeft w:val="0"/>
      <w:marRight w:val="0"/>
      <w:marTop w:val="0"/>
      <w:marBottom w:val="0"/>
      <w:divBdr>
        <w:top w:val="none" w:sz="0" w:space="0" w:color="auto"/>
        <w:left w:val="none" w:sz="0" w:space="0" w:color="auto"/>
        <w:bottom w:val="none" w:sz="0" w:space="0" w:color="auto"/>
        <w:right w:val="none" w:sz="0" w:space="0" w:color="auto"/>
      </w:divBdr>
    </w:div>
    <w:div w:id="469633622">
      <w:bodyDiv w:val="1"/>
      <w:marLeft w:val="0"/>
      <w:marRight w:val="0"/>
      <w:marTop w:val="0"/>
      <w:marBottom w:val="0"/>
      <w:divBdr>
        <w:top w:val="none" w:sz="0" w:space="0" w:color="auto"/>
        <w:left w:val="none" w:sz="0" w:space="0" w:color="auto"/>
        <w:bottom w:val="none" w:sz="0" w:space="0" w:color="auto"/>
        <w:right w:val="none" w:sz="0" w:space="0" w:color="auto"/>
      </w:divBdr>
    </w:div>
    <w:div w:id="469636883">
      <w:bodyDiv w:val="1"/>
      <w:marLeft w:val="0"/>
      <w:marRight w:val="0"/>
      <w:marTop w:val="0"/>
      <w:marBottom w:val="0"/>
      <w:divBdr>
        <w:top w:val="none" w:sz="0" w:space="0" w:color="auto"/>
        <w:left w:val="none" w:sz="0" w:space="0" w:color="auto"/>
        <w:bottom w:val="none" w:sz="0" w:space="0" w:color="auto"/>
        <w:right w:val="none" w:sz="0" w:space="0" w:color="auto"/>
      </w:divBdr>
    </w:div>
    <w:div w:id="479882137">
      <w:bodyDiv w:val="1"/>
      <w:marLeft w:val="0"/>
      <w:marRight w:val="0"/>
      <w:marTop w:val="0"/>
      <w:marBottom w:val="0"/>
      <w:divBdr>
        <w:top w:val="none" w:sz="0" w:space="0" w:color="auto"/>
        <w:left w:val="none" w:sz="0" w:space="0" w:color="auto"/>
        <w:bottom w:val="none" w:sz="0" w:space="0" w:color="auto"/>
        <w:right w:val="none" w:sz="0" w:space="0" w:color="auto"/>
      </w:divBdr>
      <w:divsChild>
        <w:div w:id="624115100">
          <w:marLeft w:val="0"/>
          <w:marRight w:val="0"/>
          <w:marTop w:val="0"/>
          <w:marBottom w:val="0"/>
          <w:divBdr>
            <w:top w:val="none" w:sz="0" w:space="0" w:color="auto"/>
            <w:left w:val="none" w:sz="0" w:space="0" w:color="auto"/>
            <w:bottom w:val="none" w:sz="0" w:space="0" w:color="auto"/>
            <w:right w:val="none" w:sz="0" w:space="0" w:color="auto"/>
          </w:divBdr>
          <w:divsChild>
            <w:div w:id="2118674200">
              <w:marLeft w:val="0"/>
              <w:marRight w:val="0"/>
              <w:marTop w:val="0"/>
              <w:marBottom w:val="0"/>
              <w:divBdr>
                <w:top w:val="none" w:sz="0" w:space="0" w:color="auto"/>
                <w:left w:val="none" w:sz="0" w:space="0" w:color="auto"/>
                <w:bottom w:val="none" w:sz="0" w:space="0" w:color="auto"/>
                <w:right w:val="none" w:sz="0" w:space="0" w:color="auto"/>
              </w:divBdr>
              <w:divsChild>
                <w:div w:id="16169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59488">
      <w:bodyDiv w:val="1"/>
      <w:marLeft w:val="0"/>
      <w:marRight w:val="0"/>
      <w:marTop w:val="0"/>
      <w:marBottom w:val="0"/>
      <w:divBdr>
        <w:top w:val="none" w:sz="0" w:space="0" w:color="auto"/>
        <w:left w:val="none" w:sz="0" w:space="0" w:color="auto"/>
        <w:bottom w:val="none" w:sz="0" w:space="0" w:color="auto"/>
        <w:right w:val="none" w:sz="0" w:space="0" w:color="auto"/>
      </w:divBdr>
      <w:divsChild>
        <w:div w:id="2072993112">
          <w:marLeft w:val="0"/>
          <w:marRight w:val="0"/>
          <w:marTop w:val="0"/>
          <w:marBottom w:val="0"/>
          <w:divBdr>
            <w:top w:val="none" w:sz="0" w:space="0" w:color="auto"/>
            <w:left w:val="none" w:sz="0" w:space="0" w:color="auto"/>
            <w:bottom w:val="none" w:sz="0" w:space="0" w:color="auto"/>
            <w:right w:val="none" w:sz="0" w:space="0" w:color="auto"/>
          </w:divBdr>
          <w:divsChild>
            <w:div w:id="752628816">
              <w:marLeft w:val="0"/>
              <w:marRight w:val="0"/>
              <w:marTop w:val="0"/>
              <w:marBottom w:val="0"/>
              <w:divBdr>
                <w:top w:val="none" w:sz="0" w:space="0" w:color="auto"/>
                <w:left w:val="none" w:sz="0" w:space="0" w:color="auto"/>
                <w:bottom w:val="none" w:sz="0" w:space="0" w:color="auto"/>
                <w:right w:val="none" w:sz="0" w:space="0" w:color="auto"/>
              </w:divBdr>
              <w:divsChild>
                <w:div w:id="19335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232">
      <w:bodyDiv w:val="1"/>
      <w:marLeft w:val="0"/>
      <w:marRight w:val="0"/>
      <w:marTop w:val="0"/>
      <w:marBottom w:val="0"/>
      <w:divBdr>
        <w:top w:val="none" w:sz="0" w:space="0" w:color="auto"/>
        <w:left w:val="none" w:sz="0" w:space="0" w:color="auto"/>
        <w:bottom w:val="none" w:sz="0" w:space="0" w:color="auto"/>
        <w:right w:val="none" w:sz="0" w:space="0" w:color="auto"/>
      </w:divBdr>
      <w:divsChild>
        <w:div w:id="1037121214">
          <w:marLeft w:val="0"/>
          <w:marRight w:val="1"/>
          <w:marTop w:val="0"/>
          <w:marBottom w:val="0"/>
          <w:divBdr>
            <w:top w:val="none" w:sz="0" w:space="0" w:color="auto"/>
            <w:left w:val="none" w:sz="0" w:space="0" w:color="auto"/>
            <w:bottom w:val="none" w:sz="0" w:space="0" w:color="auto"/>
            <w:right w:val="none" w:sz="0" w:space="0" w:color="auto"/>
          </w:divBdr>
          <w:divsChild>
            <w:div w:id="149908062">
              <w:marLeft w:val="0"/>
              <w:marRight w:val="0"/>
              <w:marTop w:val="0"/>
              <w:marBottom w:val="0"/>
              <w:divBdr>
                <w:top w:val="none" w:sz="0" w:space="0" w:color="auto"/>
                <w:left w:val="none" w:sz="0" w:space="0" w:color="auto"/>
                <w:bottom w:val="none" w:sz="0" w:space="0" w:color="auto"/>
                <w:right w:val="none" w:sz="0" w:space="0" w:color="auto"/>
              </w:divBdr>
              <w:divsChild>
                <w:div w:id="272245819">
                  <w:marLeft w:val="0"/>
                  <w:marRight w:val="1"/>
                  <w:marTop w:val="0"/>
                  <w:marBottom w:val="0"/>
                  <w:divBdr>
                    <w:top w:val="none" w:sz="0" w:space="0" w:color="auto"/>
                    <w:left w:val="none" w:sz="0" w:space="0" w:color="auto"/>
                    <w:bottom w:val="none" w:sz="0" w:space="0" w:color="auto"/>
                    <w:right w:val="none" w:sz="0" w:space="0" w:color="auto"/>
                  </w:divBdr>
                  <w:divsChild>
                    <w:div w:id="228810589">
                      <w:marLeft w:val="0"/>
                      <w:marRight w:val="0"/>
                      <w:marTop w:val="0"/>
                      <w:marBottom w:val="0"/>
                      <w:divBdr>
                        <w:top w:val="none" w:sz="0" w:space="0" w:color="auto"/>
                        <w:left w:val="none" w:sz="0" w:space="0" w:color="auto"/>
                        <w:bottom w:val="none" w:sz="0" w:space="0" w:color="auto"/>
                        <w:right w:val="none" w:sz="0" w:space="0" w:color="auto"/>
                      </w:divBdr>
                      <w:divsChild>
                        <w:div w:id="654651062">
                          <w:marLeft w:val="0"/>
                          <w:marRight w:val="0"/>
                          <w:marTop w:val="0"/>
                          <w:marBottom w:val="0"/>
                          <w:divBdr>
                            <w:top w:val="none" w:sz="0" w:space="0" w:color="auto"/>
                            <w:left w:val="none" w:sz="0" w:space="0" w:color="auto"/>
                            <w:bottom w:val="none" w:sz="0" w:space="0" w:color="auto"/>
                            <w:right w:val="none" w:sz="0" w:space="0" w:color="auto"/>
                          </w:divBdr>
                          <w:divsChild>
                            <w:div w:id="493496651">
                              <w:marLeft w:val="0"/>
                              <w:marRight w:val="0"/>
                              <w:marTop w:val="120"/>
                              <w:marBottom w:val="360"/>
                              <w:divBdr>
                                <w:top w:val="none" w:sz="0" w:space="0" w:color="auto"/>
                                <w:left w:val="none" w:sz="0" w:space="0" w:color="auto"/>
                                <w:bottom w:val="none" w:sz="0" w:space="0" w:color="auto"/>
                                <w:right w:val="none" w:sz="0" w:space="0" w:color="auto"/>
                              </w:divBdr>
                              <w:divsChild>
                                <w:div w:id="1602176809">
                                  <w:marLeft w:val="420"/>
                                  <w:marRight w:val="0"/>
                                  <w:marTop w:val="0"/>
                                  <w:marBottom w:val="0"/>
                                  <w:divBdr>
                                    <w:top w:val="none" w:sz="0" w:space="0" w:color="auto"/>
                                    <w:left w:val="none" w:sz="0" w:space="0" w:color="auto"/>
                                    <w:bottom w:val="none" w:sz="0" w:space="0" w:color="auto"/>
                                    <w:right w:val="none" w:sz="0" w:space="0" w:color="auto"/>
                                  </w:divBdr>
                                  <w:divsChild>
                                    <w:div w:id="152170375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014900">
      <w:bodyDiv w:val="1"/>
      <w:marLeft w:val="0"/>
      <w:marRight w:val="0"/>
      <w:marTop w:val="0"/>
      <w:marBottom w:val="0"/>
      <w:divBdr>
        <w:top w:val="none" w:sz="0" w:space="0" w:color="auto"/>
        <w:left w:val="none" w:sz="0" w:space="0" w:color="auto"/>
        <w:bottom w:val="none" w:sz="0" w:space="0" w:color="auto"/>
        <w:right w:val="none" w:sz="0" w:space="0" w:color="auto"/>
      </w:divBdr>
    </w:div>
    <w:div w:id="613639455">
      <w:bodyDiv w:val="1"/>
      <w:marLeft w:val="0"/>
      <w:marRight w:val="0"/>
      <w:marTop w:val="0"/>
      <w:marBottom w:val="0"/>
      <w:divBdr>
        <w:top w:val="none" w:sz="0" w:space="0" w:color="auto"/>
        <w:left w:val="none" w:sz="0" w:space="0" w:color="auto"/>
        <w:bottom w:val="none" w:sz="0" w:space="0" w:color="auto"/>
        <w:right w:val="none" w:sz="0" w:space="0" w:color="auto"/>
      </w:divBdr>
    </w:div>
    <w:div w:id="623389878">
      <w:bodyDiv w:val="1"/>
      <w:marLeft w:val="0"/>
      <w:marRight w:val="0"/>
      <w:marTop w:val="0"/>
      <w:marBottom w:val="0"/>
      <w:divBdr>
        <w:top w:val="none" w:sz="0" w:space="0" w:color="auto"/>
        <w:left w:val="none" w:sz="0" w:space="0" w:color="auto"/>
        <w:bottom w:val="none" w:sz="0" w:space="0" w:color="auto"/>
        <w:right w:val="none" w:sz="0" w:space="0" w:color="auto"/>
      </w:divBdr>
    </w:div>
    <w:div w:id="634943484">
      <w:bodyDiv w:val="1"/>
      <w:marLeft w:val="0"/>
      <w:marRight w:val="0"/>
      <w:marTop w:val="0"/>
      <w:marBottom w:val="0"/>
      <w:divBdr>
        <w:top w:val="none" w:sz="0" w:space="0" w:color="auto"/>
        <w:left w:val="none" w:sz="0" w:space="0" w:color="auto"/>
        <w:bottom w:val="none" w:sz="0" w:space="0" w:color="auto"/>
        <w:right w:val="none" w:sz="0" w:space="0" w:color="auto"/>
      </w:divBdr>
    </w:div>
    <w:div w:id="656148762">
      <w:bodyDiv w:val="1"/>
      <w:marLeft w:val="0"/>
      <w:marRight w:val="0"/>
      <w:marTop w:val="0"/>
      <w:marBottom w:val="0"/>
      <w:divBdr>
        <w:top w:val="none" w:sz="0" w:space="0" w:color="auto"/>
        <w:left w:val="none" w:sz="0" w:space="0" w:color="auto"/>
        <w:bottom w:val="none" w:sz="0" w:space="0" w:color="auto"/>
        <w:right w:val="none" w:sz="0" w:space="0" w:color="auto"/>
      </w:divBdr>
    </w:div>
    <w:div w:id="656496108">
      <w:bodyDiv w:val="1"/>
      <w:marLeft w:val="0"/>
      <w:marRight w:val="0"/>
      <w:marTop w:val="0"/>
      <w:marBottom w:val="0"/>
      <w:divBdr>
        <w:top w:val="none" w:sz="0" w:space="0" w:color="auto"/>
        <w:left w:val="none" w:sz="0" w:space="0" w:color="auto"/>
        <w:bottom w:val="none" w:sz="0" w:space="0" w:color="auto"/>
        <w:right w:val="none" w:sz="0" w:space="0" w:color="auto"/>
      </w:divBdr>
    </w:div>
    <w:div w:id="678700433">
      <w:bodyDiv w:val="1"/>
      <w:marLeft w:val="0"/>
      <w:marRight w:val="0"/>
      <w:marTop w:val="0"/>
      <w:marBottom w:val="0"/>
      <w:divBdr>
        <w:top w:val="none" w:sz="0" w:space="0" w:color="auto"/>
        <w:left w:val="none" w:sz="0" w:space="0" w:color="auto"/>
        <w:bottom w:val="none" w:sz="0" w:space="0" w:color="auto"/>
        <w:right w:val="none" w:sz="0" w:space="0" w:color="auto"/>
      </w:divBdr>
    </w:div>
    <w:div w:id="689142815">
      <w:bodyDiv w:val="1"/>
      <w:marLeft w:val="0"/>
      <w:marRight w:val="0"/>
      <w:marTop w:val="0"/>
      <w:marBottom w:val="0"/>
      <w:divBdr>
        <w:top w:val="none" w:sz="0" w:space="0" w:color="auto"/>
        <w:left w:val="none" w:sz="0" w:space="0" w:color="auto"/>
        <w:bottom w:val="none" w:sz="0" w:space="0" w:color="auto"/>
        <w:right w:val="none" w:sz="0" w:space="0" w:color="auto"/>
      </w:divBdr>
    </w:div>
    <w:div w:id="697775853">
      <w:bodyDiv w:val="1"/>
      <w:marLeft w:val="0"/>
      <w:marRight w:val="0"/>
      <w:marTop w:val="0"/>
      <w:marBottom w:val="0"/>
      <w:divBdr>
        <w:top w:val="none" w:sz="0" w:space="0" w:color="auto"/>
        <w:left w:val="none" w:sz="0" w:space="0" w:color="auto"/>
        <w:bottom w:val="none" w:sz="0" w:space="0" w:color="auto"/>
        <w:right w:val="none" w:sz="0" w:space="0" w:color="auto"/>
      </w:divBdr>
    </w:div>
    <w:div w:id="700935512">
      <w:bodyDiv w:val="1"/>
      <w:marLeft w:val="0"/>
      <w:marRight w:val="0"/>
      <w:marTop w:val="0"/>
      <w:marBottom w:val="0"/>
      <w:divBdr>
        <w:top w:val="none" w:sz="0" w:space="0" w:color="auto"/>
        <w:left w:val="none" w:sz="0" w:space="0" w:color="auto"/>
        <w:bottom w:val="none" w:sz="0" w:space="0" w:color="auto"/>
        <w:right w:val="none" w:sz="0" w:space="0" w:color="auto"/>
      </w:divBdr>
    </w:div>
    <w:div w:id="737484640">
      <w:bodyDiv w:val="1"/>
      <w:marLeft w:val="0"/>
      <w:marRight w:val="0"/>
      <w:marTop w:val="0"/>
      <w:marBottom w:val="0"/>
      <w:divBdr>
        <w:top w:val="none" w:sz="0" w:space="0" w:color="auto"/>
        <w:left w:val="none" w:sz="0" w:space="0" w:color="auto"/>
        <w:bottom w:val="none" w:sz="0" w:space="0" w:color="auto"/>
        <w:right w:val="none" w:sz="0" w:space="0" w:color="auto"/>
      </w:divBdr>
    </w:div>
    <w:div w:id="755977927">
      <w:bodyDiv w:val="1"/>
      <w:marLeft w:val="0"/>
      <w:marRight w:val="0"/>
      <w:marTop w:val="0"/>
      <w:marBottom w:val="0"/>
      <w:divBdr>
        <w:top w:val="none" w:sz="0" w:space="0" w:color="auto"/>
        <w:left w:val="none" w:sz="0" w:space="0" w:color="auto"/>
        <w:bottom w:val="none" w:sz="0" w:space="0" w:color="auto"/>
        <w:right w:val="none" w:sz="0" w:space="0" w:color="auto"/>
      </w:divBdr>
    </w:div>
    <w:div w:id="777523441">
      <w:bodyDiv w:val="1"/>
      <w:marLeft w:val="0"/>
      <w:marRight w:val="0"/>
      <w:marTop w:val="0"/>
      <w:marBottom w:val="0"/>
      <w:divBdr>
        <w:top w:val="none" w:sz="0" w:space="0" w:color="auto"/>
        <w:left w:val="none" w:sz="0" w:space="0" w:color="auto"/>
        <w:bottom w:val="none" w:sz="0" w:space="0" w:color="auto"/>
        <w:right w:val="none" w:sz="0" w:space="0" w:color="auto"/>
      </w:divBdr>
    </w:div>
    <w:div w:id="788160648">
      <w:bodyDiv w:val="1"/>
      <w:marLeft w:val="0"/>
      <w:marRight w:val="0"/>
      <w:marTop w:val="0"/>
      <w:marBottom w:val="0"/>
      <w:divBdr>
        <w:top w:val="none" w:sz="0" w:space="0" w:color="auto"/>
        <w:left w:val="none" w:sz="0" w:space="0" w:color="auto"/>
        <w:bottom w:val="none" w:sz="0" w:space="0" w:color="auto"/>
        <w:right w:val="none" w:sz="0" w:space="0" w:color="auto"/>
      </w:divBdr>
    </w:div>
    <w:div w:id="801310418">
      <w:bodyDiv w:val="1"/>
      <w:marLeft w:val="0"/>
      <w:marRight w:val="0"/>
      <w:marTop w:val="0"/>
      <w:marBottom w:val="0"/>
      <w:divBdr>
        <w:top w:val="none" w:sz="0" w:space="0" w:color="auto"/>
        <w:left w:val="none" w:sz="0" w:space="0" w:color="auto"/>
        <w:bottom w:val="none" w:sz="0" w:space="0" w:color="auto"/>
        <w:right w:val="none" w:sz="0" w:space="0" w:color="auto"/>
      </w:divBdr>
    </w:div>
    <w:div w:id="832257950">
      <w:bodyDiv w:val="1"/>
      <w:marLeft w:val="0"/>
      <w:marRight w:val="0"/>
      <w:marTop w:val="0"/>
      <w:marBottom w:val="0"/>
      <w:divBdr>
        <w:top w:val="none" w:sz="0" w:space="0" w:color="auto"/>
        <w:left w:val="none" w:sz="0" w:space="0" w:color="auto"/>
        <w:bottom w:val="none" w:sz="0" w:space="0" w:color="auto"/>
        <w:right w:val="none" w:sz="0" w:space="0" w:color="auto"/>
      </w:divBdr>
      <w:divsChild>
        <w:div w:id="1158036218">
          <w:marLeft w:val="0"/>
          <w:marRight w:val="0"/>
          <w:marTop w:val="0"/>
          <w:marBottom w:val="0"/>
          <w:divBdr>
            <w:top w:val="none" w:sz="0" w:space="0" w:color="auto"/>
            <w:left w:val="none" w:sz="0" w:space="0" w:color="auto"/>
            <w:bottom w:val="none" w:sz="0" w:space="0" w:color="auto"/>
            <w:right w:val="none" w:sz="0" w:space="0" w:color="auto"/>
          </w:divBdr>
          <w:divsChild>
            <w:div w:id="1868323314">
              <w:marLeft w:val="0"/>
              <w:marRight w:val="0"/>
              <w:marTop w:val="0"/>
              <w:marBottom w:val="0"/>
              <w:divBdr>
                <w:top w:val="none" w:sz="0" w:space="0" w:color="auto"/>
                <w:left w:val="none" w:sz="0" w:space="0" w:color="auto"/>
                <w:bottom w:val="none" w:sz="0" w:space="0" w:color="auto"/>
                <w:right w:val="none" w:sz="0" w:space="0" w:color="auto"/>
              </w:divBdr>
              <w:divsChild>
                <w:div w:id="8462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695">
      <w:bodyDiv w:val="1"/>
      <w:marLeft w:val="0"/>
      <w:marRight w:val="0"/>
      <w:marTop w:val="0"/>
      <w:marBottom w:val="0"/>
      <w:divBdr>
        <w:top w:val="none" w:sz="0" w:space="0" w:color="auto"/>
        <w:left w:val="none" w:sz="0" w:space="0" w:color="auto"/>
        <w:bottom w:val="none" w:sz="0" w:space="0" w:color="auto"/>
        <w:right w:val="none" w:sz="0" w:space="0" w:color="auto"/>
      </w:divBdr>
    </w:div>
    <w:div w:id="837309647">
      <w:bodyDiv w:val="1"/>
      <w:marLeft w:val="0"/>
      <w:marRight w:val="0"/>
      <w:marTop w:val="0"/>
      <w:marBottom w:val="0"/>
      <w:divBdr>
        <w:top w:val="none" w:sz="0" w:space="0" w:color="auto"/>
        <w:left w:val="none" w:sz="0" w:space="0" w:color="auto"/>
        <w:bottom w:val="none" w:sz="0" w:space="0" w:color="auto"/>
        <w:right w:val="none" w:sz="0" w:space="0" w:color="auto"/>
      </w:divBdr>
      <w:divsChild>
        <w:div w:id="360866394">
          <w:marLeft w:val="0"/>
          <w:marRight w:val="1"/>
          <w:marTop w:val="0"/>
          <w:marBottom w:val="0"/>
          <w:divBdr>
            <w:top w:val="none" w:sz="0" w:space="0" w:color="auto"/>
            <w:left w:val="none" w:sz="0" w:space="0" w:color="auto"/>
            <w:bottom w:val="none" w:sz="0" w:space="0" w:color="auto"/>
            <w:right w:val="none" w:sz="0" w:space="0" w:color="auto"/>
          </w:divBdr>
          <w:divsChild>
            <w:div w:id="373192122">
              <w:marLeft w:val="0"/>
              <w:marRight w:val="0"/>
              <w:marTop w:val="0"/>
              <w:marBottom w:val="0"/>
              <w:divBdr>
                <w:top w:val="none" w:sz="0" w:space="0" w:color="auto"/>
                <w:left w:val="none" w:sz="0" w:space="0" w:color="auto"/>
                <w:bottom w:val="none" w:sz="0" w:space="0" w:color="auto"/>
                <w:right w:val="none" w:sz="0" w:space="0" w:color="auto"/>
              </w:divBdr>
              <w:divsChild>
                <w:div w:id="1649360591">
                  <w:marLeft w:val="0"/>
                  <w:marRight w:val="1"/>
                  <w:marTop w:val="0"/>
                  <w:marBottom w:val="0"/>
                  <w:divBdr>
                    <w:top w:val="none" w:sz="0" w:space="0" w:color="auto"/>
                    <w:left w:val="none" w:sz="0" w:space="0" w:color="auto"/>
                    <w:bottom w:val="none" w:sz="0" w:space="0" w:color="auto"/>
                    <w:right w:val="none" w:sz="0" w:space="0" w:color="auto"/>
                  </w:divBdr>
                  <w:divsChild>
                    <w:div w:id="1935747387">
                      <w:marLeft w:val="0"/>
                      <w:marRight w:val="0"/>
                      <w:marTop w:val="0"/>
                      <w:marBottom w:val="0"/>
                      <w:divBdr>
                        <w:top w:val="none" w:sz="0" w:space="0" w:color="auto"/>
                        <w:left w:val="none" w:sz="0" w:space="0" w:color="auto"/>
                        <w:bottom w:val="none" w:sz="0" w:space="0" w:color="auto"/>
                        <w:right w:val="none" w:sz="0" w:space="0" w:color="auto"/>
                      </w:divBdr>
                      <w:divsChild>
                        <w:div w:id="26222550">
                          <w:marLeft w:val="0"/>
                          <w:marRight w:val="0"/>
                          <w:marTop w:val="0"/>
                          <w:marBottom w:val="0"/>
                          <w:divBdr>
                            <w:top w:val="none" w:sz="0" w:space="0" w:color="auto"/>
                            <w:left w:val="none" w:sz="0" w:space="0" w:color="auto"/>
                            <w:bottom w:val="none" w:sz="0" w:space="0" w:color="auto"/>
                            <w:right w:val="none" w:sz="0" w:space="0" w:color="auto"/>
                          </w:divBdr>
                          <w:divsChild>
                            <w:div w:id="1065832347">
                              <w:marLeft w:val="0"/>
                              <w:marRight w:val="0"/>
                              <w:marTop w:val="120"/>
                              <w:marBottom w:val="360"/>
                              <w:divBdr>
                                <w:top w:val="none" w:sz="0" w:space="0" w:color="auto"/>
                                <w:left w:val="none" w:sz="0" w:space="0" w:color="auto"/>
                                <w:bottom w:val="none" w:sz="0" w:space="0" w:color="auto"/>
                                <w:right w:val="none" w:sz="0" w:space="0" w:color="auto"/>
                              </w:divBdr>
                              <w:divsChild>
                                <w:div w:id="2056154415">
                                  <w:marLeft w:val="420"/>
                                  <w:marRight w:val="0"/>
                                  <w:marTop w:val="0"/>
                                  <w:marBottom w:val="0"/>
                                  <w:divBdr>
                                    <w:top w:val="none" w:sz="0" w:space="0" w:color="auto"/>
                                    <w:left w:val="none" w:sz="0" w:space="0" w:color="auto"/>
                                    <w:bottom w:val="none" w:sz="0" w:space="0" w:color="auto"/>
                                    <w:right w:val="none" w:sz="0" w:space="0" w:color="auto"/>
                                  </w:divBdr>
                                  <w:divsChild>
                                    <w:div w:id="8561163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59133">
      <w:bodyDiv w:val="1"/>
      <w:marLeft w:val="0"/>
      <w:marRight w:val="0"/>
      <w:marTop w:val="0"/>
      <w:marBottom w:val="0"/>
      <w:divBdr>
        <w:top w:val="none" w:sz="0" w:space="0" w:color="auto"/>
        <w:left w:val="none" w:sz="0" w:space="0" w:color="auto"/>
        <w:bottom w:val="none" w:sz="0" w:space="0" w:color="auto"/>
        <w:right w:val="none" w:sz="0" w:space="0" w:color="auto"/>
      </w:divBdr>
    </w:div>
    <w:div w:id="881134164">
      <w:bodyDiv w:val="1"/>
      <w:marLeft w:val="0"/>
      <w:marRight w:val="0"/>
      <w:marTop w:val="0"/>
      <w:marBottom w:val="0"/>
      <w:divBdr>
        <w:top w:val="none" w:sz="0" w:space="0" w:color="auto"/>
        <w:left w:val="none" w:sz="0" w:space="0" w:color="auto"/>
        <w:bottom w:val="none" w:sz="0" w:space="0" w:color="auto"/>
        <w:right w:val="none" w:sz="0" w:space="0" w:color="auto"/>
      </w:divBdr>
    </w:div>
    <w:div w:id="882180251">
      <w:bodyDiv w:val="1"/>
      <w:marLeft w:val="0"/>
      <w:marRight w:val="0"/>
      <w:marTop w:val="0"/>
      <w:marBottom w:val="0"/>
      <w:divBdr>
        <w:top w:val="none" w:sz="0" w:space="0" w:color="auto"/>
        <w:left w:val="none" w:sz="0" w:space="0" w:color="auto"/>
        <w:bottom w:val="none" w:sz="0" w:space="0" w:color="auto"/>
        <w:right w:val="none" w:sz="0" w:space="0" w:color="auto"/>
      </w:divBdr>
    </w:div>
    <w:div w:id="894202689">
      <w:bodyDiv w:val="1"/>
      <w:marLeft w:val="0"/>
      <w:marRight w:val="0"/>
      <w:marTop w:val="0"/>
      <w:marBottom w:val="0"/>
      <w:divBdr>
        <w:top w:val="none" w:sz="0" w:space="0" w:color="auto"/>
        <w:left w:val="none" w:sz="0" w:space="0" w:color="auto"/>
        <w:bottom w:val="none" w:sz="0" w:space="0" w:color="auto"/>
        <w:right w:val="none" w:sz="0" w:space="0" w:color="auto"/>
      </w:divBdr>
    </w:div>
    <w:div w:id="914165758">
      <w:bodyDiv w:val="1"/>
      <w:marLeft w:val="0"/>
      <w:marRight w:val="0"/>
      <w:marTop w:val="0"/>
      <w:marBottom w:val="0"/>
      <w:divBdr>
        <w:top w:val="none" w:sz="0" w:space="0" w:color="auto"/>
        <w:left w:val="none" w:sz="0" w:space="0" w:color="auto"/>
        <w:bottom w:val="none" w:sz="0" w:space="0" w:color="auto"/>
        <w:right w:val="none" w:sz="0" w:space="0" w:color="auto"/>
      </w:divBdr>
    </w:div>
    <w:div w:id="921260864">
      <w:bodyDiv w:val="1"/>
      <w:marLeft w:val="0"/>
      <w:marRight w:val="0"/>
      <w:marTop w:val="0"/>
      <w:marBottom w:val="0"/>
      <w:divBdr>
        <w:top w:val="none" w:sz="0" w:space="0" w:color="auto"/>
        <w:left w:val="none" w:sz="0" w:space="0" w:color="auto"/>
        <w:bottom w:val="none" w:sz="0" w:space="0" w:color="auto"/>
        <w:right w:val="none" w:sz="0" w:space="0" w:color="auto"/>
      </w:divBdr>
    </w:div>
    <w:div w:id="971791368">
      <w:bodyDiv w:val="1"/>
      <w:marLeft w:val="0"/>
      <w:marRight w:val="0"/>
      <w:marTop w:val="0"/>
      <w:marBottom w:val="0"/>
      <w:divBdr>
        <w:top w:val="none" w:sz="0" w:space="0" w:color="auto"/>
        <w:left w:val="none" w:sz="0" w:space="0" w:color="auto"/>
        <w:bottom w:val="none" w:sz="0" w:space="0" w:color="auto"/>
        <w:right w:val="none" w:sz="0" w:space="0" w:color="auto"/>
      </w:divBdr>
      <w:divsChild>
        <w:div w:id="1618290872">
          <w:marLeft w:val="0"/>
          <w:marRight w:val="0"/>
          <w:marTop w:val="0"/>
          <w:marBottom w:val="0"/>
          <w:divBdr>
            <w:top w:val="none" w:sz="0" w:space="0" w:color="auto"/>
            <w:left w:val="none" w:sz="0" w:space="0" w:color="auto"/>
            <w:bottom w:val="none" w:sz="0" w:space="0" w:color="auto"/>
            <w:right w:val="none" w:sz="0" w:space="0" w:color="auto"/>
          </w:divBdr>
        </w:div>
        <w:div w:id="724832857">
          <w:marLeft w:val="0"/>
          <w:marRight w:val="0"/>
          <w:marTop w:val="0"/>
          <w:marBottom w:val="0"/>
          <w:divBdr>
            <w:top w:val="none" w:sz="0" w:space="0" w:color="auto"/>
            <w:left w:val="none" w:sz="0" w:space="0" w:color="auto"/>
            <w:bottom w:val="none" w:sz="0" w:space="0" w:color="auto"/>
            <w:right w:val="none" w:sz="0" w:space="0" w:color="auto"/>
          </w:divBdr>
        </w:div>
        <w:div w:id="1786146252">
          <w:marLeft w:val="0"/>
          <w:marRight w:val="0"/>
          <w:marTop w:val="0"/>
          <w:marBottom w:val="0"/>
          <w:divBdr>
            <w:top w:val="none" w:sz="0" w:space="0" w:color="auto"/>
            <w:left w:val="none" w:sz="0" w:space="0" w:color="auto"/>
            <w:bottom w:val="none" w:sz="0" w:space="0" w:color="auto"/>
            <w:right w:val="none" w:sz="0" w:space="0" w:color="auto"/>
          </w:divBdr>
        </w:div>
        <w:div w:id="1402485795">
          <w:marLeft w:val="0"/>
          <w:marRight w:val="0"/>
          <w:marTop w:val="0"/>
          <w:marBottom w:val="0"/>
          <w:divBdr>
            <w:top w:val="none" w:sz="0" w:space="0" w:color="auto"/>
            <w:left w:val="none" w:sz="0" w:space="0" w:color="auto"/>
            <w:bottom w:val="none" w:sz="0" w:space="0" w:color="auto"/>
            <w:right w:val="none" w:sz="0" w:space="0" w:color="auto"/>
          </w:divBdr>
        </w:div>
        <w:div w:id="393358316">
          <w:marLeft w:val="0"/>
          <w:marRight w:val="0"/>
          <w:marTop w:val="0"/>
          <w:marBottom w:val="0"/>
          <w:divBdr>
            <w:top w:val="none" w:sz="0" w:space="0" w:color="auto"/>
            <w:left w:val="none" w:sz="0" w:space="0" w:color="auto"/>
            <w:bottom w:val="none" w:sz="0" w:space="0" w:color="auto"/>
            <w:right w:val="none" w:sz="0" w:space="0" w:color="auto"/>
          </w:divBdr>
        </w:div>
        <w:div w:id="255140835">
          <w:marLeft w:val="0"/>
          <w:marRight w:val="0"/>
          <w:marTop w:val="0"/>
          <w:marBottom w:val="0"/>
          <w:divBdr>
            <w:top w:val="none" w:sz="0" w:space="0" w:color="auto"/>
            <w:left w:val="none" w:sz="0" w:space="0" w:color="auto"/>
            <w:bottom w:val="none" w:sz="0" w:space="0" w:color="auto"/>
            <w:right w:val="none" w:sz="0" w:space="0" w:color="auto"/>
          </w:divBdr>
        </w:div>
        <w:div w:id="1533615534">
          <w:marLeft w:val="0"/>
          <w:marRight w:val="0"/>
          <w:marTop w:val="0"/>
          <w:marBottom w:val="0"/>
          <w:divBdr>
            <w:top w:val="none" w:sz="0" w:space="0" w:color="auto"/>
            <w:left w:val="none" w:sz="0" w:space="0" w:color="auto"/>
            <w:bottom w:val="none" w:sz="0" w:space="0" w:color="auto"/>
            <w:right w:val="none" w:sz="0" w:space="0" w:color="auto"/>
          </w:divBdr>
        </w:div>
      </w:divsChild>
    </w:div>
    <w:div w:id="1004361304">
      <w:bodyDiv w:val="1"/>
      <w:marLeft w:val="0"/>
      <w:marRight w:val="0"/>
      <w:marTop w:val="0"/>
      <w:marBottom w:val="0"/>
      <w:divBdr>
        <w:top w:val="none" w:sz="0" w:space="0" w:color="auto"/>
        <w:left w:val="none" w:sz="0" w:space="0" w:color="auto"/>
        <w:bottom w:val="none" w:sz="0" w:space="0" w:color="auto"/>
        <w:right w:val="none" w:sz="0" w:space="0" w:color="auto"/>
      </w:divBdr>
    </w:div>
    <w:div w:id="1012878337">
      <w:bodyDiv w:val="1"/>
      <w:marLeft w:val="0"/>
      <w:marRight w:val="0"/>
      <w:marTop w:val="0"/>
      <w:marBottom w:val="0"/>
      <w:divBdr>
        <w:top w:val="none" w:sz="0" w:space="0" w:color="auto"/>
        <w:left w:val="none" w:sz="0" w:space="0" w:color="auto"/>
        <w:bottom w:val="none" w:sz="0" w:space="0" w:color="auto"/>
        <w:right w:val="none" w:sz="0" w:space="0" w:color="auto"/>
      </w:divBdr>
      <w:divsChild>
        <w:div w:id="1983609766">
          <w:marLeft w:val="0"/>
          <w:marRight w:val="1"/>
          <w:marTop w:val="0"/>
          <w:marBottom w:val="0"/>
          <w:divBdr>
            <w:top w:val="none" w:sz="0" w:space="0" w:color="auto"/>
            <w:left w:val="none" w:sz="0" w:space="0" w:color="auto"/>
            <w:bottom w:val="none" w:sz="0" w:space="0" w:color="auto"/>
            <w:right w:val="none" w:sz="0" w:space="0" w:color="auto"/>
          </w:divBdr>
          <w:divsChild>
            <w:div w:id="1529098683">
              <w:marLeft w:val="0"/>
              <w:marRight w:val="0"/>
              <w:marTop w:val="0"/>
              <w:marBottom w:val="0"/>
              <w:divBdr>
                <w:top w:val="none" w:sz="0" w:space="0" w:color="auto"/>
                <w:left w:val="none" w:sz="0" w:space="0" w:color="auto"/>
                <w:bottom w:val="none" w:sz="0" w:space="0" w:color="auto"/>
                <w:right w:val="none" w:sz="0" w:space="0" w:color="auto"/>
              </w:divBdr>
              <w:divsChild>
                <w:div w:id="534192132">
                  <w:marLeft w:val="0"/>
                  <w:marRight w:val="1"/>
                  <w:marTop w:val="0"/>
                  <w:marBottom w:val="0"/>
                  <w:divBdr>
                    <w:top w:val="none" w:sz="0" w:space="0" w:color="auto"/>
                    <w:left w:val="none" w:sz="0" w:space="0" w:color="auto"/>
                    <w:bottom w:val="none" w:sz="0" w:space="0" w:color="auto"/>
                    <w:right w:val="none" w:sz="0" w:space="0" w:color="auto"/>
                  </w:divBdr>
                  <w:divsChild>
                    <w:div w:id="165440760">
                      <w:marLeft w:val="0"/>
                      <w:marRight w:val="0"/>
                      <w:marTop w:val="0"/>
                      <w:marBottom w:val="0"/>
                      <w:divBdr>
                        <w:top w:val="none" w:sz="0" w:space="0" w:color="auto"/>
                        <w:left w:val="none" w:sz="0" w:space="0" w:color="auto"/>
                        <w:bottom w:val="none" w:sz="0" w:space="0" w:color="auto"/>
                        <w:right w:val="none" w:sz="0" w:space="0" w:color="auto"/>
                      </w:divBdr>
                      <w:divsChild>
                        <w:div w:id="1058168452">
                          <w:marLeft w:val="0"/>
                          <w:marRight w:val="0"/>
                          <w:marTop w:val="0"/>
                          <w:marBottom w:val="0"/>
                          <w:divBdr>
                            <w:top w:val="none" w:sz="0" w:space="0" w:color="auto"/>
                            <w:left w:val="none" w:sz="0" w:space="0" w:color="auto"/>
                            <w:bottom w:val="none" w:sz="0" w:space="0" w:color="auto"/>
                            <w:right w:val="none" w:sz="0" w:space="0" w:color="auto"/>
                          </w:divBdr>
                          <w:divsChild>
                            <w:div w:id="1034162102">
                              <w:marLeft w:val="0"/>
                              <w:marRight w:val="0"/>
                              <w:marTop w:val="120"/>
                              <w:marBottom w:val="360"/>
                              <w:divBdr>
                                <w:top w:val="none" w:sz="0" w:space="0" w:color="auto"/>
                                <w:left w:val="none" w:sz="0" w:space="0" w:color="auto"/>
                                <w:bottom w:val="none" w:sz="0" w:space="0" w:color="auto"/>
                                <w:right w:val="none" w:sz="0" w:space="0" w:color="auto"/>
                              </w:divBdr>
                              <w:divsChild>
                                <w:div w:id="767698952">
                                  <w:marLeft w:val="0"/>
                                  <w:marRight w:val="0"/>
                                  <w:marTop w:val="0"/>
                                  <w:marBottom w:val="0"/>
                                  <w:divBdr>
                                    <w:top w:val="none" w:sz="0" w:space="0" w:color="auto"/>
                                    <w:left w:val="none" w:sz="0" w:space="0" w:color="auto"/>
                                    <w:bottom w:val="none" w:sz="0" w:space="0" w:color="auto"/>
                                    <w:right w:val="none" w:sz="0" w:space="0" w:color="auto"/>
                                  </w:divBdr>
                                </w:div>
                                <w:div w:id="10056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14416">
      <w:bodyDiv w:val="1"/>
      <w:marLeft w:val="0"/>
      <w:marRight w:val="0"/>
      <w:marTop w:val="0"/>
      <w:marBottom w:val="0"/>
      <w:divBdr>
        <w:top w:val="none" w:sz="0" w:space="0" w:color="auto"/>
        <w:left w:val="none" w:sz="0" w:space="0" w:color="auto"/>
        <w:bottom w:val="none" w:sz="0" w:space="0" w:color="auto"/>
        <w:right w:val="none" w:sz="0" w:space="0" w:color="auto"/>
      </w:divBdr>
      <w:divsChild>
        <w:div w:id="495263658">
          <w:marLeft w:val="0"/>
          <w:marRight w:val="0"/>
          <w:marTop w:val="0"/>
          <w:marBottom w:val="0"/>
          <w:divBdr>
            <w:top w:val="none" w:sz="0" w:space="0" w:color="auto"/>
            <w:left w:val="none" w:sz="0" w:space="0" w:color="auto"/>
            <w:bottom w:val="none" w:sz="0" w:space="0" w:color="auto"/>
            <w:right w:val="none" w:sz="0" w:space="0" w:color="auto"/>
          </w:divBdr>
          <w:divsChild>
            <w:div w:id="397560404">
              <w:marLeft w:val="0"/>
              <w:marRight w:val="0"/>
              <w:marTop w:val="0"/>
              <w:marBottom w:val="0"/>
              <w:divBdr>
                <w:top w:val="none" w:sz="0" w:space="0" w:color="auto"/>
                <w:left w:val="none" w:sz="0" w:space="0" w:color="auto"/>
                <w:bottom w:val="none" w:sz="0" w:space="0" w:color="auto"/>
                <w:right w:val="none" w:sz="0" w:space="0" w:color="auto"/>
              </w:divBdr>
              <w:divsChild>
                <w:div w:id="6055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8883">
      <w:bodyDiv w:val="1"/>
      <w:marLeft w:val="0"/>
      <w:marRight w:val="0"/>
      <w:marTop w:val="0"/>
      <w:marBottom w:val="0"/>
      <w:divBdr>
        <w:top w:val="none" w:sz="0" w:space="0" w:color="auto"/>
        <w:left w:val="none" w:sz="0" w:space="0" w:color="auto"/>
        <w:bottom w:val="none" w:sz="0" w:space="0" w:color="auto"/>
        <w:right w:val="none" w:sz="0" w:space="0" w:color="auto"/>
      </w:divBdr>
    </w:div>
    <w:div w:id="1038237209">
      <w:bodyDiv w:val="1"/>
      <w:marLeft w:val="0"/>
      <w:marRight w:val="0"/>
      <w:marTop w:val="0"/>
      <w:marBottom w:val="0"/>
      <w:divBdr>
        <w:top w:val="none" w:sz="0" w:space="0" w:color="auto"/>
        <w:left w:val="none" w:sz="0" w:space="0" w:color="auto"/>
        <w:bottom w:val="none" w:sz="0" w:space="0" w:color="auto"/>
        <w:right w:val="none" w:sz="0" w:space="0" w:color="auto"/>
      </w:divBdr>
    </w:div>
    <w:div w:id="1049381347">
      <w:bodyDiv w:val="1"/>
      <w:marLeft w:val="0"/>
      <w:marRight w:val="0"/>
      <w:marTop w:val="0"/>
      <w:marBottom w:val="0"/>
      <w:divBdr>
        <w:top w:val="none" w:sz="0" w:space="0" w:color="auto"/>
        <w:left w:val="none" w:sz="0" w:space="0" w:color="auto"/>
        <w:bottom w:val="none" w:sz="0" w:space="0" w:color="auto"/>
        <w:right w:val="none" w:sz="0" w:space="0" w:color="auto"/>
      </w:divBdr>
    </w:div>
    <w:div w:id="1051491465">
      <w:bodyDiv w:val="1"/>
      <w:marLeft w:val="0"/>
      <w:marRight w:val="0"/>
      <w:marTop w:val="0"/>
      <w:marBottom w:val="0"/>
      <w:divBdr>
        <w:top w:val="none" w:sz="0" w:space="0" w:color="auto"/>
        <w:left w:val="none" w:sz="0" w:space="0" w:color="auto"/>
        <w:bottom w:val="none" w:sz="0" w:space="0" w:color="auto"/>
        <w:right w:val="none" w:sz="0" w:space="0" w:color="auto"/>
      </w:divBdr>
    </w:div>
    <w:div w:id="1058670594">
      <w:bodyDiv w:val="1"/>
      <w:marLeft w:val="0"/>
      <w:marRight w:val="0"/>
      <w:marTop w:val="0"/>
      <w:marBottom w:val="0"/>
      <w:divBdr>
        <w:top w:val="none" w:sz="0" w:space="0" w:color="auto"/>
        <w:left w:val="none" w:sz="0" w:space="0" w:color="auto"/>
        <w:bottom w:val="none" w:sz="0" w:space="0" w:color="auto"/>
        <w:right w:val="none" w:sz="0" w:space="0" w:color="auto"/>
      </w:divBdr>
    </w:div>
    <w:div w:id="1083186875">
      <w:bodyDiv w:val="1"/>
      <w:marLeft w:val="0"/>
      <w:marRight w:val="0"/>
      <w:marTop w:val="0"/>
      <w:marBottom w:val="0"/>
      <w:divBdr>
        <w:top w:val="none" w:sz="0" w:space="0" w:color="auto"/>
        <w:left w:val="none" w:sz="0" w:space="0" w:color="auto"/>
        <w:bottom w:val="none" w:sz="0" w:space="0" w:color="auto"/>
        <w:right w:val="none" w:sz="0" w:space="0" w:color="auto"/>
      </w:divBdr>
    </w:div>
    <w:div w:id="1083990950">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121220267">
      <w:bodyDiv w:val="1"/>
      <w:marLeft w:val="0"/>
      <w:marRight w:val="0"/>
      <w:marTop w:val="0"/>
      <w:marBottom w:val="0"/>
      <w:divBdr>
        <w:top w:val="none" w:sz="0" w:space="0" w:color="auto"/>
        <w:left w:val="none" w:sz="0" w:space="0" w:color="auto"/>
        <w:bottom w:val="none" w:sz="0" w:space="0" w:color="auto"/>
        <w:right w:val="none" w:sz="0" w:space="0" w:color="auto"/>
      </w:divBdr>
    </w:div>
    <w:div w:id="1143279484">
      <w:bodyDiv w:val="1"/>
      <w:marLeft w:val="0"/>
      <w:marRight w:val="0"/>
      <w:marTop w:val="0"/>
      <w:marBottom w:val="0"/>
      <w:divBdr>
        <w:top w:val="none" w:sz="0" w:space="0" w:color="auto"/>
        <w:left w:val="none" w:sz="0" w:space="0" w:color="auto"/>
        <w:bottom w:val="none" w:sz="0" w:space="0" w:color="auto"/>
        <w:right w:val="none" w:sz="0" w:space="0" w:color="auto"/>
      </w:divBdr>
    </w:div>
    <w:div w:id="1172329504">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3691253">
      <w:bodyDiv w:val="1"/>
      <w:marLeft w:val="0"/>
      <w:marRight w:val="0"/>
      <w:marTop w:val="0"/>
      <w:marBottom w:val="0"/>
      <w:divBdr>
        <w:top w:val="none" w:sz="0" w:space="0" w:color="auto"/>
        <w:left w:val="none" w:sz="0" w:space="0" w:color="auto"/>
        <w:bottom w:val="none" w:sz="0" w:space="0" w:color="auto"/>
        <w:right w:val="none" w:sz="0" w:space="0" w:color="auto"/>
      </w:divBdr>
      <w:divsChild>
        <w:div w:id="1802457733">
          <w:marLeft w:val="0"/>
          <w:marRight w:val="1"/>
          <w:marTop w:val="0"/>
          <w:marBottom w:val="0"/>
          <w:divBdr>
            <w:top w:val="none" w:sz="0" w:space="0" w:color="auto"/>
            <w:left w:val="none" w:sz="0" w:space="0" w:color="auto"/>
            <w:bottom w:val="none" w:sz="0" w:space="0" w:color="auto"/>
            <w:right w:val="none" w:sz="0" w:space="0" w:color="auto"/>
          </w:divBdr>
          <w:divsChild>
            <w:div w:id="869419803">
              <w:marLeft w:val="0"/>
              <w:marRight w:val="0"/>
              <w:marTop w:val="0"/>
              <w:marBottom w:val="0"/>
              <w:divBdr>
                <w:top w:val="none" w:sz="0" w:space="0" w:color="auto"/>
                <w:left w:val="none" w:sz="0" w:space="0" w:color="auto"/>
                <w:bottom w:val="none" w:sz="0" w:space="0" w:color="auto"/>
                <w:right w:val="none" w:sz="0" w:space="0" w:color="auto"/>
              </w:divBdr>
              <w:divsChild>
                <w:div w:id="1207258622">
                  <w:marLeft w:val="0"/>
                  <w:marRight w:val="1"/>
                  <w:marTop w:val="0"/>
                  <w:marBottom w:val="0"/>
                  <w:divBdr>
                    <w:top w:val="none" w:sz="0" w:space="0" w:color="auto"/>
                    <w:left w:val="none" w:sz="0" w:space="0" w:color="auto"/>
                    <w:bottom w:val="none" w:sz="0" w:space="0" w:color="auto"/>
                    <w:right w:val="none" w:sz="0" w:space="0" w:color="auto"/>
                  </w:divBdr>
                  <w:divsChild>
                    <w:div w:id="1896307270">
                      <w:marLeft w:val="0"/>
                      <w:marRight w:val="0"/>
                      <w:marTop w:val="0"/>
                      <w:marBottom w:val="0"/>
                      <w:divBdr>
                        <w:top w:val="none" w:sz="0" w:space="0" w:color="auto"/>
                        <w:left w:val="none" w:sz="0" w:space="0" w:color="auto"/>
                        <w:bottom w:val="none" w:sz="0" w:space="0" w:color="auto"/>
                        <w:right w:val="none" w:sz="0" w:space="0" w:color="auto"/>
                      </w:divBdr>
                      <w:divsChild>
                        <w:div w:id="1438478947">
                          <w:marLeft w:val="0"/>
                          <w:marRight w:val="0"/>
                          <w:marTop w:val="0"/>
                          <w:marBottom w:val="0"/>
                          <w:divBdr>
                            <w:top w:val="none" w:sz="0" w:space="0" w:color="auto"/>
                            <w:left w:val="none" w:sz="0" w:space="0" w:color="auto"/>
                            <w:bottom w:val="none" w:sz="0" w:space="0" w:color="auto"/>
                            <w:right w:val="none" w:sz="0" w:space="0" w:color="auto"/>
                          </w:divBdr>
                          <w:divsChild>
                            <w:div w:id="1650942638">
                              <w:marLeft w:val="0"/>
                              <w:marRight w:val="0"/>
                              <w:marTop w:val="120"/>
                              <w:marBottom w:val="360"/>
                              <w:divBdr>
                                <w:top w:val="none" w:sz="0" w:space="0" w:color="auto"/>
                                <w:left w:val="none" w:sz="0" w:space="0" w:color="auto"/>
                                <w:bottom w:val="none" w:sz="0" w:space="0" w:color="auto"/>
                                <w:right w:val="none" w:sz="0" w:space="0" w:color="auto"/>
                              </w:divBdr>
                              <w:divsChild>
                                <w:div w:id="1592738353">
                                  <w:marLeft w:val="420"/>
                                  <w:marRight w:val="0"/>
                                  <w:marTop w:val="0"/>
                                  <w:marBottom w:val="0"/>
                                  <w:divBdr>
                                    <w:top w:val="none" w:sz="0" w:space="0" w:color="auto"/>
                                    <w:left w:val="none" w:sz="0" w:space="0" w:color="auto"/>
                                    <w:bottom w:val="none" w:sz="0" w:space="0" w:color="auto"/>
                                    <w:right w:val="none" w:sz="0" w:space="0" w:color="auto"/>
                                  </w:divBdr>
                                  <w:divsChild>
                                    <w:div w:id="16165183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0689">
      <w:bodyDiv w:val="1"/>
      <w:marLeft w:val="0"/>
      <w:marRight w:val="0"/>
      <w:marTop w:val="0"/>
      <w:marBottom w:val="0"/>
      <w:divBdr>
        <w:top w:val="none" w:sz="0" w:space="0" w:color="auto"/>
        <w:left w:val="none" w:sz="0" w:space="0" w:color="auto"/>
        <w:bottom w:val="none" w:sz="0" w:space="0" w:color="auto"/>
        <w:right w:val="none" w:sz="0" w:space="0" w:color="auto"/>
      </w:divBdr>
      <w:divsChild>
        <w:div w:id="1331836857">
          <w:marLeft w:val="0"/>
          <w:marRight w:val="0"/>
          <w:marTop w:val="0"/>
          <w:marBottom w:val="0"/>
          <w:divBdr>
            <w:top w:val="none" w:sz="0" w:space="0" w:color="auto"/>
            <w:left w:val="none" w:sz="0" w:space="0" w:color="auto"/>
            <w:bottom w:val="none" w:sz="0" w:space="0" w:color="auto"/>
            <w:right w:val="none" w:sz="0" w:space="0" w:color="auto"/>
          </w:divBdr>
          <w:divsChild>
            <w:div w:id="1660034199">
              <w:marLeft w:val="0"/>
              <w:marRight w:val="0"/>
              <w:marTop w:val="0"/>
              <w:marBottom w:val="0"/>
              <w:divBdr>
                <w:top w:val="none" w:sz="0" w:space="0" w:color="auto"/>
                <w:left w:val="none" w:sz="0" w:space="0" w:color="auto"/>
                <w:bottom w:val="none" w:sz="0" w:space="0" w:color="auto"/>
                <w:right w:val="none" w:sz="0" w:space="0" w:color="auto"/>
              </w:divBdr>
              <w:divsChild>
                <w:div w:id="855771044">
                  <w:marLeft w:val="0"/>
                  <w:marRight w:val="0"/>
                  <w:marTop w:val="0"/>
                  <w:marBottom w:val="0"/>
                  <w:divBdr>
                    <w:top w:val="none" w:sz="0" w:space="0" w:color="auto"/>
                    <w:left w:val="none" w:sz="0" w:space="0" w:color="auto"/>
                    <w:bottom w:val="none" w:sz="0" w:space="0" w:color="auto"/>
                    <w:right w:val="none" w:sz="0" w:space="0" w:color="auto"/>
                  </w:divBdr>
                </w:div>
                <w:div w:id="9491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3834">
      <w:bodyDiv w:val="1"/>
      <w:marLeft w:val="0"/>
      <w:marRight w:val="0"/>
      <w:marTop w:val="0"/>
      <w:marBottom w:val="0"/>
      <w:divBdr>
        <w:top w:val="none" w:sz="0" w:space="0" w:color="auto"/>
        <w:left w:val="none" w:sz="0" w:space="0" w:color="auto"/>
        <w:bottom w:val="none" w:sz="0" w:space="0" w:color="auto"/>
        <w:right w:val="none" w:sz="0" w:space="0" w:color="auto"/>
      </w:divBdr>
    </w:div>
    <w:div w:id="1210799439">
      <w:bodyDiv w:val="1"/>
      <w:marLeft w:val="0"/>
      <w:marRight w:val="0"/>
      <w:marTop w:val="0"/>
      <w:marBottom w:val="0"/>
      <w:divBdr>
        <w:top w:val="none" w:sz="0" w:space="0" w:color="auto"/>
        <w:left w:val="none" w:sz="0" w:space="0" w:color="auto"/>
        <w:bottom w:val="none" w:sz="0" w:space="0" w:color="auto"/>
        <w:right w:val="none" w:sz="0" w:space="0" w:color="auto"/>
      </w:divBdr>
    </w:div>
    <w:div w:id="1212425921">
      <w:bodyDiv w:val="1"/>
      <w:marLeft w:val="0"/>
      <w:marRight w:val="0"/>
      <w:marTop w:val="0"/>
      <w:marBottom w:val="0"/>
      <w:divBdr>
        <w:top w:val="none" w:sz="0" w:space="0" w:color="auto"/>
        <w:left w:val="none" w:sz="0" w:space="0" w:color="auto"/>
        <w:bottom w:val="none" w:sz="0" w:space="0" w:color="auto"/>
        <w:right w:val="none" w:sz="0" w:space="0" w:color="auto"/>
      </w:divBdr>
    </w:div>
    <w:div w:id="1231499816">
      <w:bodyDiv w:val="1"/>
      <w:marLeft w:val="0"/>
      <w:marRight w:val="0"/>
      <w:marTop w:val="0"/>
      <w:marBottom w:val="0"/>
      <w:divBdr>
        <w:top w:val="none" w:sz="0" w:space="0" w:color="auto"/>
        <w:left w:val="none" w:sz="0" w:space="0" w:color="auto"/>
        <w:bottom w:val="none" w:sz="0" w:space="0" w:color="auto"/>
        <w:right w:val="none" w:sz="0" w:space="0" w:color="auto"/>
      </w:divBdr>
      <w:divsChild>
        <w:div w:id="1349453186">
          <w:marLeft w:val="0"/>
          <w:marRight w:val="0"/>
          <w:marTop w:val="0"/>
          <w:marBottom w:val="0"/>
          <w:divBdr>
            <w:top w:val="none" w:sz="0" w:space="0" w:color="auto"/>
            <w:left w:val="none" w:sz="0" w:space="0" w:color="auto"/>
            <w:bottom w:val="none" w:sz="0" w:space="0" w:color="auto"/>
            <w:right w:val="none" w:sz="0" w:space="0" w:color="auto"/>
          </w:divBdr>
          <w:divsChild>
            <w:div w:id="975835773">
              <w:marLeft w:val="0"/>
              <w:marRight w:val="0"/>
              <w:marTop w:val="0"/>
              <w:marBottom w:val="0"/>
              <w:divBdr>
                <w:top w:val="none" w:sz="0" w:space="0" w:color="auto"/>
                <w:left w:val="none" w:sz="0" w:space="0" w:color="auto"/>
                <w:bottom w:val="none" w:sz="0" w:space="0" w:color="auto"/>
                <w:right w:val="none" w:sz="0" w:space="0" w:color="auto"/>
              </w:divBdr>
              <w:divsChild>
                <w:div w:id="686904951">
                  <w:marLeft w:val="0"/>
                  <w:marRight w:val="0"/>
                  <w:marTop w:val="0"/>
                  <w:marBottom w:val="0"/>
                  <w:divBdr>
                    <w:top w:val="none" w:sz="0" w:space="0" w:color="auto"/>
                    <w:left w:val="none" w:sz="0" w:space="0" w:color="auto"/>
                    <w:bottom w:val="none" w:sz="0" w:space="0" w:color="auto"/>
                    <w:right w:val="none" w:sz="0" w:space="0" w:color="auto"/>
                  </w:divBdr>
                  <w:divsChild>
                    <w:div w:id="1580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422">
      <w:bodyDiv w:val="1"/>
      <w:marLeft w:val="0"/>
      <w:marRight w:val="0"/>
      <w:marTop w:val="0"/>
      <w:marBottom w:val="0"/>
      <w:divBdr>
        <w:top w:val="none" w:sz="0" w:space="0" w:color="auto"/>
        <w:left w:val="none" w:sz="0" w:space="0" w:color="auto"/>
        <w:bottom w:val="none" w:sz="0" w:space="0" w:color="auto"/>
        <w:right w:val="none" w:sz="0" w:space="0" w:color="auto"/>
      </w:divBdr>
    </w:div>
    <w:div w:id="1311984758">
      <w:bodyDiv w:val="1"/>
      <w:marLeft w:val="0"/>
      <w:marRight w:val="0"/>
      <w:marTop w:val="0"/>
      <w:marBottom w:val="0"/>
      <w:divBdr>
        <w:top w:val="none" w:sz="0" w:space="0" w:color="auto"/>
        <w:left w:val="none" w:sz="0" w:space="0" w:color="auto"/>
        <w:bottom w:val="none" w:sz="0" w:space="0" w:color="auto"/>
        <w:right w:val="none" w:sz="0" w:space="0" w:color="auto"/>
      </w:divBdr>
    </w:div>
    <w:div w:id="1318729594">
      <w:bodyDiv w:val="1"/>
      <w:marLeft w:val="0"/>
      <w:marRight w:val="0"/>
      <w:marTop w:val="0"/>
      <w:marBottom w:val="0"/>
      <w:divBdr>
        <w:top w:val="none" w:sz="0" w:space="0" w:color="auto"/>
        <w:left w:val="none" w:sz="0" w:space="0" w:color="auto"/>
        <w:bottom w:val="none" w:sz="0" w:space="0" w:color="auto"/>
        <w:right w:val="none" w:sz="0" w:space="0" w:color="auto"/>
      </w:divBdr>
    </w:div>
    <w:div w:id="1348603687">
      <w:bodyDiv w:val="1"/>
      <w:marLeft w:val="0"/>
      <w:marRight w:val="0"/>
      <w:marTop w:val="0"/>
      <w:marBottom w:val="0"/>
      <w:divBdr>
        <w:top w:val="none" w:sz="0" w:space="0" w:color="auto"/>
        <w:left w:val="none" w:sz="0" w:space="0" w:color="auto"/>
        <w:bottom w:val="none" w:sz="0" w:space="0" w:color="auto"/>
        <w:right w:val="none" w:sz="0" w:space="0" w:color="auto"/>
      </w:divBdr>
      <w:divsChild>
        <w:div w:id="523442273">
          <w:marLeft w:val="0"/>
          <w:marRight w:val="1"/>
          <w:marTop w:val="0"/>
          <w:marBottom w:val="0"/>
          <w:divBdr>
            <w:top w:val="none" w:sz="0" w:space="0" w:color="auto"/>
            <w:left w:val="none" w:sz="0" w:space="0" w:color="auto"/>
            <w:bottom w:val="none" w:sz="0" w:space="0" w:color="auto"/>
            <w:right w:val="none" w:sz="0" w:space="0" w:color="auto"/>
          </w:divBdr>
          <w:divsChild>
            <w:div w:id="2058317746">
              <w:marLeft w:val="0"/>
              <w:marRight w:val="0"/>
              <w:marTop w:val="0"/>
              <w:marBottom w:val="0"/>
              <w:divBdr>
                <w:top w:val="none" w:sz="0" w:space="0" w:color="auto"/>
                <w:left w:val="none" w:sz="0" w:space="0" w:color="auto"/>
                <w:bottom w:val="none" w:sz="0" w:space="0" w:color="auto"/>
                <w:right w:val="none" w:sz="0" w:space="0" w:color="auto"/>
              </w:divBdr>
              <w:divsChild>
                <w:div w:id="1824078425">
                  <w:marLeft w:val="0"/>
                  <w:marRight w:val="1"/>
                  <w:marTop w:val="0"/>
                  <w:marBottom w:val="0"/>
                  <w:divBdr>
                    <w:top w:val="none" w:sz="0" w:space="0" w:color="auto"/>
                    <w:left w:val="none" w:sz="0" w:space="0" w:color="auto"/>
                    <w:bottom w:val="none" w:sz="0" w:space="0" w:color="auto"/>
                    <w:right w:val="none" w:sz="0" w:space="0" w:color="auto"/>
                  </w:divBdr>
                  <w:divsChild>
                    <w:div w:id="1745954094">
                      <w:marLeft w:val="0"/>
                      <w:marRight w:val="0"/>
                      <w:marTop w:val="0"/>
                      <w:marBottom w:val="0"/>
                      <w:divBdr>
                        <w:top w:val="none" w:sz="0" w:space="0" w:color="auto"/>
                        <w:left w:val="none" w:sz="0" w:space="0" w:color="auto"/>
                        <w:bottom w:val="none" w:sz="0" w:space="0" w:color="auto"/>
                        <w:right w:val="none" w:sz="0" w:space="0" w:color="auto"/>
                      </w:divBdr>
                      <w:divsChild>
                        <w:div w:id="140658869">
                          <w:marLeft w:val="0"/>
                          <w:marRight w:val="0"/>
                          <w:marTop w:val="0"/>
                          <w:marBottom w:val="0"/>
                          <w:divBdr>
                            <w:top w:val="none" w:sz="0" w:space="0" w:color="auto"/>
                            <w:left w:val="none" w:sz="0" w:space="0" w:color="auto"/>
                            <w:bottom w:val="none" w:sz="0" w:space="0" w:color="auto"/>
                            <w:right w:val="none" w:sz="0" w:space="0" w:color="auto"/>
                          </w:divBdr>
                          <w:divsChild>
                            <w:div w:id="1353798175">
                              <w:marLeft w:val="0"/>
                              <w:marRight w:val="0"/>
                              <w:marTop w:val="120"/>
                              <w:marBottom w:val="360"/>
                              <w:divBdr>
                                <w:top w:val="none" w:sz="0" w:space="0" w:color="auto"/>
                                <w:left w:val="none" w:sz="0" w:space="0" w:color="auto"/>
                                <w:bottom w:val="none" w:sz="0" w:space="0" w:color="auto"/>
                                <w:right w:val="none" w:sz="0" w:space="0" w:color="auto"/>
                              </w:divBdr>
                              <w:divsChild>
                                <w:div w:id="81293787">
                                  <w:marLeft w:val="0"/>
                                  <w:marRight w:val="0"/>
                                  <w:marTop w:val="0"/>
                                  <w:marBottom w:val="0"/>
                                  <w:divBdr>
                                    <w:top w:val="none" w:sz="0" w:space="0" w:color="auto"/>
                                    <w:left w:val="none" w:sz="0" w:space="0" w:color="auto"/>
                                    <w:bottom w:val="none" w:sz="0" w:space="0" w:color="auto"/>
                                    <w:right w:val="none" w:sz="0" w:space="0" w:color="auto"/>
                                  </w:divBdr>
                                </w:div>
                                <w:div w:id="2624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62116">
      <w:bodyDiv w:val="1"/>
      <w:marLeft w:val="0"/>
      <w:marRight w:val="0"/>
      <w:marTop w:val="0"/>
      <w:marBottom w:val="0"/>
      <w:divBdr>
        <w:top w:val="none" w:sz="0" w:space="0" w:color="auto"/>
        <w:left w:val="none" w:sz="0" w:space="0" w:color="auto"/>
        <w:bottom w:val="none" w:sz="0" w:space="0" w:color="auto"/>
        <w:right w:val="none" w:sz="0" w:space="0" w:color="auto"/>
      </w:divBdr>
    </w:div>
    <w:div w:id="1380714258">
      <w:bodyDiv w:val="1"/>
      <w:marLeft w:val="0"/>
      <w:marRight w:val="0"/>
      <w:marTop w:val="0"/>
      <w:marBottom w:val="0"/>
      <w:divBdr>
        <w:top w:val="none" w:sz="0" w:space="0" w:color="auto"/>
        <w:left w:val="none" w:sz="0" w:space="0" w:color="auto"/>
        <w:bottom w:val="none" w:sz="0" w:space="0" w:color="auto"/>
        <w:right w:val="none" w:sz="0" w:space="0" w:color="auto"/>
      </w:divBdr>
    </w:div>
    <w:div w:id="1386372302">
      <w:bodyDiv w:val="1"/>
      <w:marLeft w:val="0"/>
      <w:marRight w:val="0"/>
      <w:marTop w:val="0"/>
      <w:marBottom w:val="0"/>
      <w:divBdr>
        <w:top w:val="none" w:sz="0" w:space="0" w:color="auto"/>
        <w:left w:val="none" w:sz="0" w:space="0" w:color="auto"/>
        <w:bottom w:val="none" w:sz="0" w:space="0" w:color="auto"/>
        <w:right w:val="none" w:sz="0" w:space="0" w:color="auto"/>
      </w:divBdr>
    </w:div>
    <w:div w:id="1397164676">
      <w:bodyDiv w:val="1"/>
      <w:marLeft w:val="0"/>
      <w:marRight w:val="0"/>
      <w:marTop w:val="0"/>
      <w:marBottom w:val="0"/>
      <w:divBdr>
        <w:top w:val="none" w:sz="0" w:space="0" w:color="auto"/>
        <w:left w:val="none" w:sz="0" w:space="0" w:color="auto"/>
        <w:bottom w:val="none" w:sz="0" w:space="0" w:color="auto"/>
        <w:right w:val="none" w:sz="0" w:space="0" w:color="auto"/>
      </w:divBdr>
    </w:div>
    <w:div w:id="1400595493">
      <w:bodyDiv w:val="1"/>
      <w:marLeft w:val="0"/>
      <w:marRight w:val="0"/>
      <w:marTop w:val="0"/>
      <w:marBottom w:val="0"/>
      <w:divBdr>
        <w:top w:val="none" w:sz="0" w:space="0" w:color="auto"/>
        <w:left w:val="none" w:sz="0" w:space="0" w:color="auto"/>
        <w:bottom w:val="none" w:sz="0" w:space="0" w:color="auto"/>
        <w:right w:val="none" w:sz="0" w:space="0" w:color="auto"/>
      </w:divBdr>
    </w:div>
    <w:div w:id="1402168368">
      <w:bodyDiv w:val="1"/>
      <w:marLeft w:val="0"/>
      <w:marRight w:val="0"/>
      <w:marTop w:val="0"/>
      <w:marBottom w:val="0"/>
      <w:divBdr>
        <w:top w:val="none" w:sz="0" w:space="0" w:color="auto"/>
        <w:left w:val="none" w:sz="0" w:space="0" w:color="auto"/>
        <w:bottom w:val="none" w:sz="0" w:space="0" w:color="auto"/>
        <w:right w:val="none" w:sz="0" w:space="0" w:color="auto"/>
      </w:divBdr>
    </w:div>
    <w:div w:id="1430277834">
      <w:bodyDiv w:val="1"/>
      <w:marLeft w:val="0"/>
      <w:marRight w:val="0"/>
      <w:marTop w:val="0"/>
      <w:marBottom w:val="0"/>
      <w:divBdr>
        <w:top w:val="none" w:sz="0" w:space="0" w:color="auto"/>
        <w:left w:val="none" w:sz="0" w:space="0" w:color="auto"/>
        <w:bottom w:val="none" w:sz="0" w:space="0" w:color="auto"/>
        <w:right w:val="none" w:sz="0" w:space="0" w:color="auto"/>
      </w:divBdr>
      <w:divsChild>
        <w:div w:id="2003317732">
          <w:marLeft w:val="0"/>
          <w:marRight w:val="0"/>
          <w:marTop w:val="0"/>
          <w:marBottom w:val="0"/>
          <w:divBdr>
            <w:top w:val="none" w:sz="0" w:space="0" w:color="auto"/>
            <w:left w:val="none" w:sz="0" w:space="0" w:color="auto"/>
            <w:bottom w:val="none" w:sz="0" w:space="0" w:color="auto"/>
            <w:right w:val="none" w:sz="0" w:space="0" w:color="auto"/>
          </w:divBdr>
          <w:divsChild>
            <w:div w:id="146946759">
              <w:marLeft w:val="0"/>
              <w:marRight w:val="0"/>
              <w:marTop w:val="0"/>
              <w:marBottom w:val="0"/>
              <w:divBdr>
                <w:top w:val="none" w:sz="0" w:space="0" w:color="auto"/>
                <w:left w:val="none" w:sz="0" w:space="0" w:color="auto"/>
                <w:bottom w:val="none" w:sz="0" w:space="0" w:color="auto"/>
                <w:right w:val="none" w:sz="0" w:space="0" w:color="auto"/>
              </w:divBdr>
              <w:divsChild>
                <w:div w:id="132254464">
                  <w:marLeft w:val="0"/>
                  <w:marRight w:val="0"/>
                  <w:marTop w:val="0"/>
                  <w:marBottom w:val="0"/>
                  <w:divBdr>
                    <w:top w:val="none" w:sz="0" w:space="0" w:color="auto"/>
                    <w:left w:val="none" w:sz="0" w:space="0" w:color="auto"/>
                    <w:bottom w:val="none" w:sz="0" w:space="0" w:color="auto"/>
                    <w:right w:val="none" w:sz="0" w:space="0" w:color="auto"/>
                  </w:divBdr>
                  <w:divsChild>
                    <w:div w:id="1990553735">
                      <w:marLeft w:val="0"/>
                      <w:marRight w:val="0"/>
                      <w:marTop w:val="168"/>
                      <w:marBottom w:val="0"/>
                      <w:divBdr>
                        <w:top w:val="none" w:sz="0" w:space="0" w:color="auto"/>
                        <w:left w:val="none" w:sz="0" w:space="0" w:color="auto"/>
                        <w:bottom w:val="none" w:sz="0" w:space="0" w:color="auto"/>
                        <w:right w:val="none" w:sz="0" w:space="0" w:color="auto"/>
                      </w:divBdr>
                      <w:divsChild>
                        <w:div w:id="2172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3687">
      <w:bodyDiv w:val="1"/>
      <w:marLeft w:val="0"/>
      <w:marRight w:val="0"/>
      <w:marTop w:val="0"/>
      <w:marBottom w:val="0"/>
      <w:divBdr>
        <w:top w:val="none" w:sz="0" w:space="0" w:color="auto"/>
        <w:left w:val="none" w:sz="0" w:space="0" w:color="auto"/>
        <w:bottom w:val="none" w:sz="0" w:space="0" w:color="auto"/>
        <w:right w:val="none" w:sz="0" w:space="0" w:color="auto"/>
      </w:divBdr>
    </w:div>
    <w:div w:id="1461606531">
      <w:bodyDiv w:val="1"/>
      <w:marLeft w:val="0"/>
      <w:marRight w:val="0"/>
      <w:marTop w:val="0"/>
      <w:marBottom w:val="0"/>
      <w:divBdr>
        <w:top w:val="none" w:sz="0" w:space="0" w:color="auto"/>
        <w:left w:val="none" w:sz="0" w:space="0" w:color="auto"/>
        <w:bottom w:val="none" w:sz="0" w:space="0" w:color="auto"/>
        <w:right w:val="none" w:sz="0" w:space="0" w:color="auto"/>
      </w:divBdr>
    </w:div>
    <w:div w:id="1465154098">
      <w:bodyDiv w:val="1"/>
      <w:marLeft w:val="0"/>
      <w:marRight w:val="0"/>
      <w:marTop w:val="0"/>
      <w:marBottom w:val="0"/>
      <w:divBdr>
        <w:top w:val="none" w:sz="0" w:space="0" w:color="auto"/>
        <w:left w:val="none" w:sz="0" w:space="0" w:color="auto"/>
        <w:bottom w:val="none" w:sz="0" w:space="0" w:color="auto"/>
        <w:right w:val="none" w:sz="0" w:space="0" w:color="auto"/>
      </w:divBdr>
      <w:divsChild>
        <w:div w:id="2093698472">
          <w:marLeft w:val="0"/>
          <w:marRight w:val="0"/>
          <w:marTop w:val="0"/>
          <w:marBottom w:val="0"/>
          <w:divBdr>
            <w:top w:val="none" w:sz="0" w:space="0" w:color="auto"/>
            <w:left w:val="none" w:sz="0" w:space="0" w:color="auto"/>
            <w:bottom w:val="none" w:sz="0" w:space="0" w:color="auto"/>
            <w:right w:val="none" w:sz="0" w:space="0" w:color="auto"/>
          </w:divBdr>
          <w:divsChild>
            <w:div w:id="609246184">
              <w:marLeft w:val="0"/>
              <w:marRight w:val="0"/>
              <w:marTop w:val="0"/>
              <w:marBottom w:val="0"/>
              <w:divBdr>
                <w:top w:val="none" w:sz="0" w:space="0" w:color="auto"/>
                <w:left w:val="none" w:sz="0" w:space="0" w:color="auto"/>
                <w:bottom w:val="none" w:sz="0" w:space="0" w:color="auto"/>
                <w:right w:val="none" w:sz="0" w:space="0" w:color="auto"/>
              </w:divBdr>
              <w:divsChild>
                <w:div w:id="1885293150">
                  <w:marLeft w:val="0"/>
                  <w:marRight w:val="0"/>
                  <w:marTop w:val="0"/>
                  <w:marBottom w:val="0"/>
                  <w:divBdr>
                    <w:top w:val="none" w:sz="0" w:space="0" w:color="auto"/>
                    <w:left w:val="none" w:sz="0" w:space="0" w:color="auto"/>
                    <w:bottom w:val="none" w:sz="0" w:space="0" w:color="auto"/>
                    <w:right w:val="none" w:sz="0" w:space="0" w:color="auto"/>
                  </w:divBdr>
                  <w:divsChild>
                    <w:div w:id="365058621">
                      <w:marLeft w:val="0"/>
                      <w:marRight w:val="0"/>
                      <w:marTop w:val="0"/>
                      <w:marBottom w:val="0"/>
                      <w:divBdr>
                        <w:top w:val="none" w:sz="0" w:space="0" w:color="auto"/>
                        <w:left w:val="none" w:sz="0" w:space="0" w:color="auto"/>
                        <w:bottom w:val="none" w:sz="0" w:space="0" w:color="auto"/>
                        <w:right w:val="none" w:sz="0" w:space="0" w:color="auto"/>
                      </w:divBdr>
                      <w:divsChild>
                        <w:div w:id="2001886101">
                          <w:marLeft w:val="0"/>
                          <w:marRight w:val="0"/>
                          <w:marTop w:val="0"/>
                          <w:marBottom w:val="0"/>
                          <w:divBdr>
                            <w:top w:val="none" w:sz="0" w:space="0" w:color="auto"/>
                            <w:left w:val="none" w:sz="0" w:space="0" w:color="auto"/>
                            <w:bottom w:val="none" w:sz="0" w:space="0" w:color="auto"/>
                            <w:right w:val="none" w:sz="0" w:space="0" w:color="auto"/>
                          </w:divBdr>
                          <w:divsChild>
                            <w:div w:id="1405489263">
                              <w:marLeft w:val="0"/>
                              <w:marRight w:val="0"/>
                              <w:marTop w:val="0"/>
                              <w:marBottom w:val="0"/>
                              <w:divBdr>
                                <w:top w:val="none" w:sz="0" w:space="0" w:color="auto"/>
                                <w:left w:val="none" w:sz="0" w:space="0" w:color="auto"/>
                                <w:bottom w:val="none" w:sz="0" w:space="0" w:color="auto"/>
                                <w:right w:val="none" w:sz="0" w:space="0" w:color="auto"/>
                              </w:divBdr>
                            </w:div>
                            <w:div w:id="1869104222">
                              <w:marLeft w:val="0"/>
                              <w:marRight w:val="0"/>
                              <w:marTop w:val="0"/>
                              <w:marBottom w:val="0"/>
                              <w:divBdr>
                                <w:top w:val="none" w:sz="0" w:space="0" w:color="auto"/>
                                <w:left w:val="none" w:sz="0" w:space="0" w:color="auto"/>
                                <w:bottom w:val="none" w:sz="0" w:space="0" w:color="auto"/>
                                <w:right w:val="none" w:sz="0" w:space="0" w:color="auto"/>
                              </w:divBdr>
                            </w:div>
                            <w:div w:id="1358971514">
                              <w:marLeft w:val="0"/>
                              <w:marRight w:val="0"/>
                              <w:marTop w:val="0"/>
                              <w:marBottom w:val="0"/>
                              <w:divBdr>
                                <w:top w:val="none" w:sz="0" w:space="0" w:color="auto"/>
                                <w:left w:val="none" w:sz="0" w:space="0" w:color="auto"/>
                                <w:bottom w:val="none" w:sz="0" w:space="0" w:color="auto"/>
                                <w:right w:val="none" w:sz="0" w:space="0" w:color="auto"/>
                              </w:divBdr>
                              <w:divsChild>
                                <w:div w:id="1807501540">
                                  <w:marLeft w:val="0"/>
                                  <w:marRight w:val="0"/>
                                  <w:marTop w:val="0"/>
                                  <w:marBottom w:val="0"/>
                                  <w:divBdr>
                                    <w:top w:val="none" w:sz="0" w:space="0" w:color="auto"/>
                                    <w:left w:val="none" w:sz="0" w:space="0" w:color="auto"/>
                                    <w:bottom w:val="none" w:sz="0" w:space="0" w:color="auto"/>
                                    <w:right w:val="none" w:sz="0" w:space="0" w:color="auto"/>
                                  </w:divBdr>
                                </w:div>
                                <w:div w:id="1005716172">
                                  <w:marLeft w:val="0"/>
                                  <w:marRight w:val="0"/>
                                  <w:marTop w:val="0"/>
                                  <w:marBottom w:val="0"/>
                                  <w:divBdr>
                                    <w:top w:val="none" w:sz="0" w:space="0" w:color="auto"/>
                                    <w:left w:val="none" w:sz="0" w:space="0" w:color="auto"/>
                                    <w:bottom w:val="none" w:sz="0" w:space="0" w:color="auto"/>
                                    <w:right w:val="none" w:sz="0" w:space="0" w:color="auto"/>
                                  </w:divBdr>
                                  <w:divsChild>
                                    <w:div w:id="1662344684">
                                      <w:marLeft w:val="0"/>
                                      <w:marRight w:val="0"/>
                                      <w:marTop w:val="0"/>
                                      <w:marBottom w:val="0"/>
                                      <w:divBdr>
                                        <w:top w:val="none" w:sz="0" w:space="0" w:color="auto"/>
                                        <w:left w:val="none" w:sz="0" w:space="0" w:color="auto"/>
                                        <w:bottom w:val="none" w:sz="0" w:space="0" w:color="auto"/>
                                        <w:right w:val="none" w:sz="0" w:space="0" w:color="auto"/>
                                      </w:divBdr>
                                    </w:div>
                                    <w:div w:id="14533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781">
                              <w:marLeft w:val="0"/>
                              <w:marRight w:val="0"/>
                              <w:marTop w:val="0"/>
                              <w:marBottom w:val="0"/>
                              <w:divBdr>
                                <w:top w:val="none" w:sz="0" w:space="0" w:color="auto"/>
                                <w:left w:val="none" w:sz="0" w:space="0" w:color="auto"/>
                                <w:bottom w:val="none" w:sz="0" w:space="0" w:color="auto"/>
                                <w:right w:val="none" w:sz="0" w:space="0" w:color="auto"/>
                              </w:divBdr>
                              <w:divsChild>
                                <w:div w:id="647325602">
                                  <w:marLeft w:val="0"/>
                                  <w:marRight w:val="0"/>
                                  <w:marTop w:val="0"/>
                                  <w:marBottom w:val="0"/>
                                  <w:divBdr>
                                    <w:top w:val="none" w:sz="0" w:space="0" w:color="auto"/>
                                    <w:left w:val="none" w:sz="0" w:space="0" w:color="auto"/>
                                    <w:bottom w:val="none" w:sz="0" w:space="0" w:color="auto"/>
                                    <w:right w:val="none" w:sz="0" w:space="0" w:color="auto"/>
                                  </w:divBdr>
                                  <w:divsChild>
                                    <w:div w:id="1682704763">
                                      <w:marLeft w:val="0"/>
                                      <w:marRight w:val="0"/>
                                      <w:marTop w:val="0"/>
                                      <w:marBottom w:val="0"/>
                                      <w:divBdr>
                                        <w:top w:val="none" w:sz="0" w:space="0" w:color="auto"/>
                                        <w:left w:val="none" w:sz="0" w:space="0" w:color="auto"/>
                                        <w:bottom w:val="none" w:sz="0" w:space="0" w:color="auto"/>
                                        <w:right w:val="none" w:sz="0" w:space="0" w:color="auto"/>
                                      </w:divBdr>
                                    </w:div>
                                    <w:div w:id="1293092758">
                                      <w:marLeft w:val="0"/>
                                      <w:marRight w:val="0"/>
                                      <w:marTop w:val="0"/>
                                      <w:marBottom w:val="0"/>
                                      <w:divBdr>
                                        <w:top w:val="none" w:sz="0" w:space="0" w:color="auto"/>
                                        <w:left w:val="none" w:sz="0" w:space="0" w:color="auto"/>
                                        <w:bottom w:val="none" w:sz="0" w:space="0" w:color="auto"/>
                                        <w:right w:val="none" w:sz="0" w:space="0" w:color="auto"/>
                                      </w:divBdr>
                                    </w:div>
                                    <w:div w:id="361055031">
                                      <w:marLeft w:val="0"/>
                                      <w:marRight w:val="0"/>
                                      <w:marTop w:val="0"/>
                                      <w:marBottom w:val="0"/>
                                      <w:divBdr>
                                        <w:top w:val="none" w:sz="0" w:space="0" w:color="auto"/>
                                        <w:left w:val="none" w:sz="0" w:space="0" w:color="auto"/>
                                        <w:bottom w:val="none" w:sz="0" w:space="0" w:color="auto"/>
                                        <w:right w:val="none" w:sz="0" w:space="0" w:color="auto"/>
                                      </w:divBdr>
                                    </w:div>
                                  </w:divsChild>
                                </w:div>
                                <w:div w:id="13773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01100">
      <w:bodyDiv w:val="1"/>
      <w:marLeft w:val="0"/>
      <w:marRight w:val="0"/>
      <w:marTop w:val="0"/>
      <w:marBottom w:val="0"/>
      <w:divBdr>
        <w:top w:val="none" w:sz="0" w:space="0" w:color="auto"/>
        <w:left w:val="none" w:sz="0" w:space="0" w:color="auto"/>
        <w:bottom w:val="none" w:sz="0" w:space="0" w:color="auto"/>
        <w:right w:val="none" w:sz="0" w:space="0" w:color="auto"/>
      </w:divBdr>
    </w:div>
    <w:div w:id="1527017357">
      <w:bodyDiv w:val="1"/>
      <w:marLeft w:val="0"/>
      <w:marRight w:val="0"/>
      <w:marTop w:val="0"/>
      <w:marBottom w:val="0"/>
      <w:divBdr>
        <w:top w:val="none" w:sz="0" w:space="0" w:color="auto"/>
        <w:left w:val="none" w:sz="0" w:space="0" w:color="auto"/>
        <w:bottom w:val="none" w:sz="0" w:space="0" w:color="auto"/>
        <w:right w:val="none" w:sz="0" w:space="0" w:color="auto"/>
      </w:divBdr>
    </w:div>
    <w:div w:id="1529945671">
      <w:bodyDiv w:val="1"/>
      <w:marLeft w:val="0"/>
      <w:marRight w:val="0"/>
      <w:marTop w:val="0"/>
      <w:marBottom w:val="0"/>
      <w:divBdr>
        <w:top w:val="none" w:sz="0" w:space="0" w:color="auto"/>
        <w:left w:val="none" w:sz="0" w:space="0" w:color="auto"/>
        <w:bottom w:val="none" w:sz="0" w:space="0" w:color="auto"/>
        <w:right w:val="none" w:sz="0" w:space="0" w:color="auto"/>
      </w:divBdr>
    </w:div>
    <w:div w:id="1537280977">
      <w:bodyDiv w:val="1"/>
      <w:marLeft w:val="0"/>
      <w:marRight w:val="0"/>
      <w:marTop w:val="0"/>
      <w:marBottom w:val="0"/>
      <w:divBdr>
        <w:top w:val="none" w:sz="0" w:space="0" w:color="auto"/>
        <w:left w:val="none" w:sz="0" w:space="0" w:color="auto"/>
        <w:bottom w:val="none" w:sz="0" w:space="0" w:color="auto"/>
        <w:right w:val="none" w:sz="0" w:space="0" w:color="auto"/>
      </w:divBdr>
      <w:divsChild>
        <w:div w:id="1932002587">
          <w:marLeft w:val="0"/>
          <w:marRight w:val="0"/>
          <w:marTop w:val="0"/>
          <w:marBottom w:val="0"/>
          <w:divBdr>
            <w:top w:val="none" w:sz="0" w:space="0" w:color="auto"/>
            <w:left w:val="none" w:sz="0" w:space="0" w:color="auto"/>
            <w:bottom w:val="none" w:sz="0" w:space="0" w:color="auto"/>
            <w:right w:val="none" w:sz="0" w:space="0" w:color="auto"/>
          </w:divBdr>
          <w:divsChild>
            <w:div w:id="1552573930">
              <w:marLeft w:val="0"/>
              <w:marRight w:val="0"/>
              <w:marTop w:val="0"/>
              <w:marBottom w:val="0"/>
              <w:divBdr>
                <w:top w:val="none" w:sz="0" w:space="0" w:color="auto"/>
                <w:left w:val="none" w:sz="0" w:space="0" w:color="auto"/>
                <w:bottom w:val="none" w:sz="0" w:space="0" w:color="auto"/>
                <w:right w:val="none" w:sz="0" w:space="0" w:color="auto"/>
              </w:divBdr>
              <w:divsChild>
                <w:div w:id="1566574438">
                  <w:marLeft w:val="0"/>
                  <w:marRight w:val="0"/>
                  <w:marTop w:val="0"/>
                  <w:marBottom w:val="0"/>
                  <w:divBdr>
                    <w:top w:val="none" w:sz="0" w:space="0" w:color="auto"/>
                    <w:left w:val="none" w:sz="0" w:space="0" w:color="auto"/>
                    <w:bottom w:val="none" w:sz="0" w:space="0" w:color="auto"/>
                    <w:right w:val="none" w:sz="0" w:space="0" w:color="auto"/>
                  </w:divBdr>
                  <w:divsChild>
                    <w:div w:id="1088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3292">
      <w:bodyDiv w:val="1"/>
      <w:marLeft w:val="0"/>
      <w:marRight w:val="0"/>
      <w:marTop w:val="0"/>
      <w:marBottom w:val="0"/>
      <w:divBdr>
        <w:top w:val="none" w:sz="0" w:space="0" w:color="auto"/>
        <w:left w:val="none" w:sz="0" w:space="0" w:color="auto"/>
        <w:bottom w:val="none" w:sz="0" w:space="0" w:color="auto"/>
        <w:right w:val="none" w:sz="0" w:space="0" w:color="auto"/>
      </w:divBdr>
    </w:div>
    <w:div w:id="1576746051">
      <w:bodyDiv w:val="1"/>
      <w:marLeft w:val="0"/>
      <w:marRight w:val="0"/>
      <w:marTop w:val="0"/>
      <w:marBottom w:val="0"/>
      <w:divBdr>
        <w:top w:val="none" w:sz="0" w:space="0" w:color="auto"/>
        <w:left w:val="none" w:sz="0" w:space="0" w:color="auto"/>
        <w:bottom w:val="none" w:sz="0" w:space="0" w:color="auto"/>
        <w:right w:val="none" w:sz="0" w:space="0" w:color="auto"/>
      </w:divBdr>
    </w:div>
    <w:div w:id="1577087398">
      <w:bodyDiv w:val="1"/>
      <w:marLeft w:val="0"/>
      <w:marRight w:val="0"/>
      <w:marTop w:val="0"/>
      <w:marBottom w:val="0"/>
      <w:divBdr>
        <w:top w:val="none" w:sz="0" w:space="0" w:color="auto"/>
        <w:left w:val="none" w:sz="0" w:space="0" w:color="auto"/>
        <w:bottom w:val="none" w:sz="0" w:space="0" w:color="auto"/>
        <w:right w:val="none" w:sz="0" w:space="0" w:color="auto"/>
      </w:divBdr>
    </w:div>
    <w:div w:id="1656186096">
      <w:bodyDiv w:val="1"/>
      <w:marLeft w:val="0"/>
      <w:marRight w:val="0"/>
      <w:marTop w:val="0"/>
      <w:marBottom w:val="0"/>
      <w:divBdr>
        <w:top w:val="none" w:sz="0" w:space="0" w:color="auto"/>
        <w:left w:val="none" w:sz="0" w:space="0" w:color="auto"/>
        <w:bottom w:val="none" w:sz="0" w:space="0" w:color="auto"/>
        <w:right w:val="none" w:sz="0" w:space="0" w:color="auto"/>
      </w:divBdr>
    </w:div>
    <w:div w:id="1660041733">
      <w:bodyDiv w:val="1"/>
      <w:marLeft w:val="0"/>
      <w:marRight w:val="0"/>
      <w:marTop w:val="0"/>
      <w:marBottom w:val="0"/>
      <w:divBdr>
        <w:top w:val="none" w:sz="0" w:space="0" w:color="auto"/>
        <w:left w:val="none" w:sz="0" w:space="0" w:color="auto"/>
        <w:bottom w:val="none" w:sz="0" w:space="0" w:color="auto"/>
        <w:right w:val="none" w:sz="0" w:space="0" w:color="auto"/>
      </w:divBdr>
      <w:divsChild>
        <w:div w:id="1651715925">
          <w:marLeft w:val="0"/>
          <w:marRight w:val="0"/>
          <w:marTop w:val="0"/>
          <w:marBottom w:val="0"/>
          <w:divBdr>
            <w:top w:val="none" w:sz="0" w:space="0" w:color="auto"/>
            <w:left w:val="none" w:sz="0" w:space="0" w:color="auto"/>
            <w:bottom w:val="none" w:sz="0" w:space="0" w:color="auto"/>
            <w:right w:val="none" w:sz="0" w:space="0" w:color="auto"/>
          </w:divBdr>
          <w:divsChild>
            <w:div w:id="2049452000">
              <w:marLeft w:val="0"/>
              <w:marRight w:val="0"/>
              <w:marTop w:val="0"/>
              <w:marBottom w:val="0"/>
              <w:divBdr>
                <w:top w:val="none" w:sz="0" w:space="0" w:color="auto"/>
                <w:left w:val="none" w:sz="0" w:space="0" w:color="auto"/>
                <w:bottom w:val="none" w:sz="0" w:space="0" w:color="auto"/>
                <w:right w:val="none" w:sz="0" w:space="0" w:color="auto"/>
              </w:divBdr>
              <w:divsChild>
                <w:div w:id="250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75946">
      <w:bodyDiv w:val="1"/>
      <w:marLeft w:val="0"/>
      <w:marRight w:val="0"/>
      <w:marTop w:val="0"/>
      <w:marBottom w:val="0"/>
      <w:divBdr>
        <w:top w:val="none" w:sz="0" w:space="0" w:color="auto"/>
        <w:left w:val="none" w:sz="0" w:space="0" w:color="auto"/>
        <w:bottom w:val="none" w:sz="0" w:space="0" w:color="auto"/>
        <w:right w:val="none" w:sz="0" w:space="0" w:color="auto"/>
      </w:divBdr>
      <w:divsChild>
        <w:div w:id="1693456211">
          <w:marLeft w:val="0"/>
          <w:marRight w:val="0"/>
          <w:marTop w:val="0"/>
          <w:marBottom w:val="0"/>
          <w:divBdr>
            <w:top w:val="none" w:sz="0" w:space="0" w:color="auto"/>
            <w:left w:val="none" w:sz="0" w:space="0" w:color="auto"/>
            <w:bottom w:val="none" w:sz="0" w:space="0" w:color="auto"/>
            <w:right w:val="none" w:sz="0" w:space="0" w:color="auto"/>
          </w:divBdr>
          <w:divsChild>
            <w:div w:id="1202479373">
              <w:marLeft w:val="0"/>
              <w:marRight w:val="0"/>
              <w:marTop w:val="0"/>
              <w:marBottom w:val="0"/>
              <w:divBdr>
                <w:top w:val="none" w:sz="0" w:space="0" w:color="auto"/>
                <w:left w:val="none" w:sz="0" w:space="0" w:color="auto"/>
                <w:bottom w:val="none" w:sz="0" w:space="0" w:color="auto"/>
                <w:right w:val="none" w:sz="0" w:space="0" w:color="auto"/>
              </w:divBdr>
              <w:divsChild>
                <w:div w:id="2038119053">
                  <w:marLeft w:val="0"/>
                  <w:marRight w:val="0"/>
                  <w:marTop w:val="0"/>
                  <w:marBottom w:val="0"/>
                  <w:divBdr>
                    <w:top w:val="none" w:sz="0" w:space="0" w:color="auto"/>
                    <w:left w:val="none" w:sz="0" w:space="0" w:color="auto"/>
                    <w:bottom w:val="none" w:sz="0" w:space="0" w:color="auto"/>
                    <w:right w:val="none" w:sz="0" w:space="0" w:color="auto"/>
                  </w:divBdr>
                  <w:divsChild>
                    <w:div w:id="684864595">
                      <w:marLeft w:val="0"/>
                      <w:marRight w:val="0"/>
                      <w:marTop w:val="0"/>
                      <w:marBottom w:val="0"/>
                      <w:divBdr>
                        <w:top w:val="none" w:sz="0" w:space="0" w:color="auto"/>
                        <w:left w:val="none" w:sz="0" w:space="0" w:color="auto"/>
                        <w:bottom w:val="none" w:sz="0" w:space="0" w:color="auto"/>
                        <w:right w:val="none" w:sz="0" w:space="0" w:color="auto"/>
                      </w:divBdr>
                      <w:divsChild>
                        <w:div w:id="705646181">
                          <w:marLeft w:val="0"/>
                          <w:marRight w:val="0"/>
                          <w:marTop w:val="0"/>
                          <w:marBottom w:val="0"/>
                          <w:divBdr>
                            <w:top w:val="none" w:sz="0" w:space="0" w:color="auto"/>
                            <w:left w:val="none" w:sz="0" w:space="0" w:color="auto"/>
                            <w:bottom w:val="none" w:sz="0" w:space="0" w:color="auto"/>
                            <w:right w:val="none" w:sz="0" w:space="0" w:color="auto"/>
                          </w:divBdr>
                          <w:divsChild>
                            <w:div w:id="1477994354">
                              <w:marLeft w:val="0"/>
                              <w:marRight w:val="0"/>
                              <w:marTop w:val="0"/>
                              <w:marBottom w:val="0"/>
                              <w:divBdr>
                                <w:top w:val="none" w:sz="0" w:space="0" w:color="auto"/>
                                <w:left w:val="none" w:sz="0" w:space="0" w:color="auto"/>
                                <w:bottom w:val="none" w:sz="0" w:space="0" w:color="auto"/>
                                <w:right w:val="none" w:sz="0" w:space="0" w:color="auto"/>
                              </w:divBdr>
                              <w:divsChild>
                                <w:div w:id="1894729168">
                                  <w:marLeft w:val="0"/>
                                  <w:marRight w:val="0"/>
                                  <w:marTop w:val="0"/>
                                  <w:marBottom w:val="0"/>
                                  <w:divBdr>
                                    <w:top w:val="none" w:sz="0" w:space="0" w:color="auto"/>
                                    <w:left w:val="none" w:sz="0" w:space="0" w:color="auto"/>
                                    <w:bottom w:val="none" w:sz="0" w:space="0" w:color="auto"/>
                                    <w:right w:val="none" w:sz="0" w:space="0" w:color="auto"/>
                                  </w:divBdr>
                                  <w:divsChild>
                                    <w:div w:id="848519298">
                                      <w:marLeft w:val="0"/>
                                      <w:marRight w:val="0"/>
                                      <w:marTop w:val="0"/>
                                      <w:marBottom w:val="0"/>
                                      <w:divBdr>
                                        <w:top w:val="none" w:sz="0" w:space="0" w:color="auto"/>
                                        <w:left w:val="none" w:sz="0" w:space="0" w:color="auto"/>
                                        <w:bottom w:val="none" w:sz="0" w:space="0" w:color="auto"/>
                                        <w:right w:val="none" w:sz="0" w:space="0" w:color="auto"/>
                                      </w:divBdr>
                                      <w:divsChild>
                                        <w:div w:id="6532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622674">
      <w:bodyDiv w:val="1"/>
      <w:marLeft w:val="0"/>
      <w:marRight w:val="0"/>
      <w:marTop w:val="0"/>
      <w:marBottom w:val="0"/>
      <w:divBdr>
        <w:top w:val="none" w:sz="0" w:space="0" w:color="auto"/>
        <w:left w:val="none" w:sz="0" w:space="0" w:color="auto"/>
        <w:bottom w:val="none" w:sz="0" w:space="0" w:color="auto"/>
        <w:right w:val="none" w:sz="0" w:space="0" w:color="auto"/>
      </w:divBdr>
    </w:div>
    <w:div w:id="1735852485">
      <w:bodyDiv w:val="1"/>
      <w:marLeft w:val="0"/>
      <w:marRight w:val="0"/>
      <w:marTop w:val="0"/>
      <w:marBottom w:val="0"/>
      <w:divBdr>
        <w:top w:val="none" w:sz="0" w:space="0" w:color="auto"/>
        <w:left w:val="none" w:sz="0" w:space="0" w:color="auto"/>
        <w:bottom w:val="none" w:sz="0" w:space="0" w:color="auto"/>
        <w:right w:val="none" w:sz="0" w:space="0" w:color="auto"/>
      </w:divBdr>
    </w:div>
    <w:div w:id="1753164466">
      <w:bodyDiv w:val="1"/>
      <w:marLeft w:val="0"/>
      <w:marRight w:val="0"/>
      <w:marTop w:val="0"/>
      <w:marBottom w:val="0"/>
      <w:divBdr>
        <w:top w:val="none" w:sz="0" w:space="0" w:color="auto"/>
        <w:left w:val="none" w:sz="0" w:space="0" w:color="auto"/>
        <w:bottom w:val="none" w:sz="0" w:space="0" w:color="auto"/>
        <w:right w:val="none" w:sz="0" w:space="0" w:color="auto"/>
      </w:divBdr>
    </w:div>
    <w:div w:id="1762097536">
      <w:bodyDiv w:val="1"/>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sChild>
            <w:div w:id="646785874">
              <w:marLeft w:val="0"/>
              <w:marRight w:val="0"/>
              <w:marTop w:val="0"/>
              <w:marBottom w:val="0"/>
              <w:divBdr>
                <w:top w:val="none" w:sz="0" w:space="0" w:color="auto"/>
                <w:left w:val="none" w:sz="0" w:space="0" w:color="auto"/>
                <w:bottom w:val="none" w:sz="0" w:space="0" w:color="auto"/>
                <w:right w:val="none" w:sz="0" w:space="0" w:color="auto"/>
              </w:divBdr>
              <w:divsChild>
                <w:div w:id="10694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718">
      <w:bodyDiv w:val="1"/>
      <w:marLeft w:val="0"/>
      <w:marRight w:val="0"/>
      <w:marTop w:val="0"/>
      <w:marBottom w:val="0"/>
      <w:divBdr>
        <w:top w:val="none" w:sz="0" w:space="0" w:color="auto"/>
        <w:left w:val="none" w:sz="0" w:space="0" w:color="auto"/>
        <w:bottom w:val="none" w:sz="0" w:space="0" w:color="auto"/>
        <w:right w:val="none" w:sz="0" w:space="0" w:color="auto"/>
      </w:divBdr>
    </w:div>
    <w:div w:id="1786463375">
      <w:bodyDiv w:val="1"/>
      <w:marLeft w:val="0"/>
      <w:marRight w:val="0"/>
      <w:marTop w:val="0"/>
      <w:marBottom w:val="0"/>
      <w:divBdr>
        <w:top w:val="none" w:sz="0" w:space="0" w:color="auto"/>
        <w:left w:val="none" w:sz="0" w:space="0" w:color="auto"/>
        <w:bottom w:val="none" w:sz="0" w:space="0" w:color="auto"/>
        <w:right w:val="none" w:sz="0" w:space="0" w:color="auto"/>
      </w:divBdr>
    </w:div>
    <w:div w:id="1788239144">
      <w:bodyDiv w:val="1"/>
      <w:marLeft w:val="0"/>
      <w:marRight w:val="0"/>
      <w:marTop w:val="0"/>
      <w:marBottom w:val="0"/>
      <w:divBdr>
        <w:top w:val="none" w:sz="0" w:space="0" w:color="auto"/>
        <w:left w:val="none" w:sz="0" w:space="0" w:color="auto"/>
        <w:bottom w:val="none" w:sz="0" w:space="0" w:color="auto"/>
        <w:right w:val="none" w:sz="0" w:space="0" w:color="auto"/>
      </w:divBdr>
    </w:div>
    <w:div w:id="1794519642">
      <w:bodyDiv w:val="1"/>
      <w:marLeft w:val="0"/>
      <w:marRight w:val="0"/>
      <w:marTop w:val="0"/>
      <w:marBottom w:val="0"/>
      <w:divBdr>
        <w:top w:val="none" w:sz="0" w:space="0" w:color="auto"/>
        <w:left w:val="none" w:sz="0" w:space="0" w:color="auto"/>
        <w:bottom w:val="none" w:sz="0" w:space="0" w:color="auto"/>
        <w:right w:val="none" w:sz="0" w:space="0" w:color="auto"/>
      </w:divBdr>
    </w:div>
    <w:div w:id="1798909303">
      <w:bodyDiv w:val="1"/>
      <w:marLeft w:val="0"/>
      <w:marRight w:val="0"/>
      <w:marTop w:val="0"/>
      <w:marBottom w:val="0"/>
      <w:divBdr>
        <w:top w:val="none" w:sz="0" w:space="0" w:color="auto"/>
        <w:left w:val="none" w:sz="0" w:space="0" w:color="auto"/>
        <w:bottom w:val="none" w:sz="0" w:space="0" w:color="auto"/>
        <w:right w:val="none" w:sz="0" w:space="0" w:color="auto"/>
      </w:divBdr>
    </w:div>
    <w:div w:id="1812284013">
      <w:bodyDiv w:val="1"/>
      <w:marLeft w:val="0"/>
      <w:marRight w:val="0"/>
      <w:marTop w:val="0"/>
      <w:marBottom w:val="0"/>
      <w:divBdr>
        <w:top w:val="none" w:sz="0" w:space="0" w:color="auto"/>
        <w:left w:val="none" w:sz="0" w:space="0" w:color="auto"/>
        <w:bottom w:val="none" w:sz="0" w:space="0" w:color="auto"/>
        <w:right w:val="none" w:sz="0" w:space="0" w:color="auto"/>
      </w:divBdr>
      <w:divsChild>
        <w:div w:id="44329701">
          <w:marLeft w:val="0"/>
          <w:marRight w:val="0"/>
          <w:marTop w:val="0"/>
          <w:marBottom w:val="0"/>
          <w:divBdr>
            <w:top w:val="none" w:sz="0" w:space="0" w:color="auto"/>
            <w:left w:val="none" w:sz="0" w:space="0" w:color="auto"/>
            <w:bottom w:val="none" w:sz="0" w:space="0" w:color="auto"/>
            <w:right w:val="none" w:sz="0" w:space="0" w:color="auto"/>
          </w:divBdr>
          <w:divsChild>
            <w:div w:id="1294478306">
              <w:marLeft w:val="0"/>
              <w:marRight w:val="0"/>
              <w:marTop w:val="0"/>
              <w:marBottom w:val="0"/>
              <w:divBdr>
                <w:top w:val="none" w:sz="0" w:space="0" w:color="auto"/>
                <w:left w:val="none" w:sz="0" w:space="0" w:color="auto"/>
                <w:bottom w:val="none" w:sz="0" w:space="0" w:color="auto"/>
                <w:right w:val="none" w:sz="0" w:space="0" w:color="auto"/>
              </w:divBdr>
              <w:divsChild>
                <w:div w:id="222374293">
                  <w:marLeft w:val="0"/>
                  <w:marRight w:val="0"/>
                  <w:marTop w:val="0"/>
                  <w:marBottom w:val="0"/>
                  <w:divBdr>
                    <w:top w:val="none" w:sz="0" w:space="0" w:color="auto"/>
                    <w:left w:val="none" w:sz="0" w:space="0" w:color="auto"/>
                    <w:bottom w:val="none" w:sz="0" w:space="0" w:color="auto"/>
                    <w:right w:val="none" w:sz="0" w:space="0" w:color="auto"/>
                  </w:divBdr>
                  <w:divsChild>
                    <w:div w:id="687486016">
                      <w:marLeft w:val="0"/>
                      <w:marRight w:val="0"/>
                      <w:marTop w:val="0"/>
                      <w:marBottom w:val="0"/>
                      <w:divBdr>
                        <w:top w:val="none" w:sz="0" w:space="0" w:color="auto"/>
                        <w:left w:val="none" w:sz="0" w:space="0" w:color="auto"/>
                        <w:bottom w:val="none" w:sz="0" w:space="0" w:color="auto"/>
                        <w:right w:val="none" w:sz="0" w:space="0" w:color="auto"/>
                      </w:divBdr>
                      <w:divsChild>
                        <w:div w:id="856651121">
                          <w:marLeft w:val="0"/>
                          <w:marRight w:val="0"/>
                          <w:marTop w:val="0"/>
                          <w:marBottom w:val="0"/>
                          <w:divBdr>
                            <w:top w:val="none" w:sz="0" w:space="0" w:color="auto"/>
                            <w:left w:val="none" w:sz="0" w:space="0" w:color="auto"/>
                            <w:bottom w:val="none" w:sz="0" w:space="0" w:color="auto"/>
                            <w:right w:val="none" w:sz="0" w:space="0" w:color="auto"/>
                          </w:divBdr>
                          <w:divsChild>
                            <w:div w:id="1266571708">
                              <w:marLeft w:val="0"/>
                              <w:marRight w:val="0"/>
                              <w:marTop w:val="0"/>
                              <w:marBottom w:val="0"/>
                              <w:divBdr>
                                <w:top w:val="none" w:sz="0" w:space="0" w:color="auto"/>
                                <w:left w:val="none" w:sz="0" w:space="0" w:color="auto"/>
                                <w:bottom w:val="none" w:sz="0" w:space="0" w:color="auto"/>
                                <w:right w:val="none" w:sz="0" w:space="0" w:color="auto"/>
                              </w:divBdr>
                              <w:divsChild>
                                <w:div w:id="1622221768">
                                  <w:marLeft w:val="0"/>
                                  <w:marRight w:val="0"/>
                                  <w:marTop w:val="0"/>
                                  <w:marBottom w:val="0"/>
                                  <w:divBdr>
                                    <w:top w:val="none" w:sz="0" w:space="0" w:color="auto"/>
                                    <w:left w:val="none" w:sz="0" w:space="0" w:color="auto"/>
                                    <w:bottom w:val="none" w:sz="0" w:space="0" w:color="auto"/>
                                    <w:right w:val="none" w:sz="0" w:space="0" w:color="auto"/>
                                  </w:divBdr>
                                  <w:divsChild>
                                    <w:div w:id="351612430">
                                      <w:marLeft w:val="0"/>
                                      <w:marRight w:val="0"/>
                                      <w:marTop w:val="0"/>
                                      <w:marBottom w:val="0"/>
                                      <w:divBdr>
                                        <w:top w:val="none" w:sz="0" w:space="0" w:color="auto"/>
                                        <w:left w:val="none" w:sz="0" w:space="0" w:color="auto"/>
                                        <w:bottom w:val="none" w:sz="0" w:space="0" w:color="auto"/>
                                        <w:right w:val="none" w:sz="0" w:space="0" w:color="auto"/>
                                      </w:divBdr>
                                      <w:divsChild>
                                        <w:div w:id="20710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440166">
      <w:bodyDiv w:val="1"/>
      <w:marLeft w:val="0"/>
      <w:marRight w:val="0"/>
      <w:marTop w:val="0"/>
      <w:marBottom w:val="0"/>
      <w:divBdr>
        <w:top w:val="none" w:sz="0" w:space="0" w:color="auto"/>
        <w:left w:val="none" w:sz="0" w:space="0" w:color="auto"/>
        <w:bottom w:val="none" w:sz="0" w:space="0" w:color="auto"/>
        <w:right w:val="none" w:sz="0" w:space="0" w:color="auto"/>
      </w:divBdr>
      <w:divsChild>
        <w:div w:id="1796439302">
          <w:marLeft w:val="0"/>
          <w:marRight w:val="0"/>
          <w:marTop w:val="0"/>
          <w:marBottom w:val="0"/>
          <w:divBdr>
            <w:top w:val="none" w:sz="0" w:space="0" w:color="auto"/>
            <w:left w:val="none" w:sz="0" w:space="0" w:color="auto"/>
            <w:bottom w:val="none" w:sz="0" w:space="0" w:color="auto"/>
            <w:right w:val="none" w:sz="0" w:space="0" w:color="auto"/>
          </w:divBdr>
          <w:divsChild>
            <w:div w:id="1141116541">
              <w:marLeft w:val="0"/>
              <w:marRight w:val="0"/>
              <w:marTop w:val="0"/>
              <w:marBottom w:val="0"/>
              <w:divBdr>
                <w:top w:val="none" w:sz="0" w:space="0" w:color="auto"/>
                <w:left w:val="none" w:sz="0" w:space="0" w:color="auto"/>
                <w:bottom w:val="none" w:sz="0" w:space="0" w:color="auto"/>
                <w:right w:val="none" w:sz="0" w:space="0" w:color="auto"/>
              </w:divBdr>
              <w:divsChild>
                <w:div w:id="202403192">
                  <w:marLeft w:val="0"/>
                  <w:marRight w:val="0"/>
                  <w:marTop w:val="0"/>
                  <w:marBottom w:val="0"/>
                  <w:divBdr>
                    <w:top w:val="none" w:sz="0" w:space="0" w:color="auto"/>
                    <w:left w:val="none" w:sz="0" w:space="0" w:color="auto"/>
                    <w:bottom w:val="none" w:sz="0" w:space="0" w:color="auto"/>
                    <w:right w:val="none" w:sz="0" w:space="0" w:color="auto"/>
                  </w:divBdr>
                  <w:divsChild>
                    <w:div w:id="1046638316">
                      <w:marLeft w:val="0"/>
                      <w:marRight w:val="0"/>
                      <w:marTop w:val="0"/>
                      <w:marBottom w:val="0"/>
                      <w:divBdr>
                        <w:top w:val="none" w:sz="0" w:space="0" w:color="auto"/>
                        <w:left w:val="none" w:sz="0" w:space="0" w:color="auto"/>
                        <w:bottom w:val="none" w:sz="0" w:space="0" w:color="auto"/>
                        <w:right w:val="none" w:sz="0" w:space="0" w:color="auto"/>
                      </w:divBdr>
                      <w:divsChild>
                        <w:div w:id="1016419542">
                          <w:marLeft w:val="0"/>
                          <w:marRight w:val="0"/>
                          <w:marTop w:val="0"/>
                          <w:marBottom w:val="0"/>
                          <w:divBdr>
                            <w:top w:val="none" w:sz="0" w:space="0" w:color="auto"/>
                            <w:left w:val="none" w:sz="0" w:space="0" w:color="auto"/>
                            <w:bottom w:val="none" w:sz="0" w:space="0" w:color="auto"/>
                            <w:right w:val="none" w:sz="0" w:space="0" w:color="auto"/>
                          </w:divBdr>
                          <w:divsChild>
                            <w:div w:id="1867325030">
                              <w:marLeft w:val="0"/>
                              <w:marRight w:val="0"/>
                              <w:marTop w:val="0"/>
                              <w:marBottom w:val="0"/>
                              <w:divBdr>
                                <w:top w:val="none" w:sz="0" w:space="0" w:color="auto"/>
                                <w:left w:val="none" w:sz="0" w:space="0" w:color="auto"/>
                                <w:bottom w:val="none" w:sz="0" w:space="0" w:color="auto"/>
                                <w:right w:val="none" w:sz="0" w:space="0" w:color="auto"/>
                              </w:divBdr>
                              <w:divsChild>
                                <w:div w:id="2124227739">
                                  <w:marLeft w:val="0"/>
                                  <w:marRight w:val="0"/>
                                  <w:marTop w:val="0"/>
                                  <w:marBottom w:val="0"/>
                                  <w:divBdr>
                                    <w:top w:val="none" w:sz="0" w:space="0" w:color="auto"/>
                                    <w:left w:val="none" w:sz="0" w:space="0" w:color="auto"/>
                                    <w:bottom w:val="none" w:sz="0" w:space="0" w:color="auto"/>
                                    <w:right w:val="none" w:sz="0" w:space="0" w:color="auto"/>
                                  </w:divBdr>
                                  <w:divsChild>
                                    <w:div w:id="723606771">
                                      <w:marLeft w:val="0"/>
                                      <w:marRight w:val="0"/>
                                      <w:marTop w:val="0"/>
                                      <w:marBottom w:val="0"/>
                                      <w:divBdr>
                                        <w:top w:val="none" w:sz="0" w:space="0" w:color="auto"/>
                                        <w:left w:val="none" w:sz="0" w:space="0" w:color="auto"/>
                                        <w:bottom w:val="none" w:sz="0" w:space="0" w:color="auto"/>
                                        <w:right w:val="none" w:sz="0" w:space="0" w:color="auto"/>
                                      </w:divBdr>
                                      <w:divsChild>
                                        <w:div w:id="1258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01264">
      <w:bodyDiv w:val="1"/>
      <w:marLeft w:val="0"/>
      <w:marRight w:val="0"/>
      <w:marTop w:val="0"/>
      <w:marBottom w:val="0"/>
      <w:divBdr>
        <w:top w:val="none" w:sz="0" w:space="0" w:color="auto"/>
        <w:left w:val="none" w:sz="0" w:space="0" w:color="auto"/>
        <w:bottom w:val="none" w:sz="0" w:space="0" w:color="auto"/>
        <w:right w:val="none" w:sz="0" w:space="0" w:color="auto"/>
      </w:divBdr>
    </w:div>
    <w:div w:id="1866673211">
      <w:bodyDiv w:val="1"/>
      <w:marLeft w:val="0"/>
      <w:marRight w:val="0"/>
      <w:marTop w:val="0"/>
      <w:marBottom w:val="0"/>
      <w:divBdr>
        <w:top w:val="none" w:sz="0" w:space="0" w:color="auto"/>
        <w:left w:val="none" w:sz="0" w:space="0" w:color="auto"/>
        <w:bottom w:val="none" w:sz="0" w:space="0" w:color="auto"/>
        <w:right w:val="none" w:sz="0" w:space="0" w:color="auto"/>
      </w:divBdr>
    </w:div>
    <w:div w:id="1940327790">
      <w:bodyDiv w:val="1"/>
      <w:marLeft w:val="0"/>
      <w:marRight w:val="0"/>
      <w:marTop w:val="0"/>
      <w:marBottom w:val="0"/>
      <w:divBdr>
        <w:top w:val="none" w:sz="0" w:space="0" w:color="auto"/>
        <w:left w:val="none" w:sz="0" w:space="0" w:color="auto"/>
        <w:bottom w:val="none" w:sz="0" w:space="0" w:color="auto"/>
        <w:right w:val="none" w:sz="0" w:space="0" w:color="auto"/>
      </w:divBdr>
    </w:div>
    <w:div w:id="1946231083">
      <w:bodyDiv w:val="1"/>
      <w:marLeft w:val="0"/>
      <w:marRight w:val="0"/>
      <w:marTop w:val="0"/>
      <w:marBottom w:val="0"/>
      <w:divBdr>
        <w:top w:val="none" w:sz="0" w:space="0" w:color="auto"/>
        <w:left w:val="none" w:sz="0" w:space="0" w:color="auto"/>
        <w:bottom w:val="none" w:sz="0" w:space="0" w:color="auto"/>
        <w:right w:val="none" w:sz="0" w:space="0" w:color="auto"/>
      </w:divBdr>
      <w:divsChild>
        <w:div w:id="207958156">
          <w:marLeft w:val="0"/>
          <w:marRight w:val="1"/>
          <w:marTop w:val="0"/>
          <w:marBottom w:val="0"/>
          <w:divBdr>
            <w:top w:val="none" w:sz="0" w:space="0" w:color="auto"/>
            <w:left w:val="none" w:sz="0" w:space="0" w:color="auto"/>
            <w:bottom w:val="none" w:sz="0" w:space="0" w:color="auto"/>
            <w:right w:val="none" w:sz="0" w:space="0" w:color="auto"/>
          </w:divBdr>
          <w:divsChild>
            <w:div w:id="843934224">
              <w:marLeft w:val="0"/>
              <w:marRight w:val="0"/>
              <w:marTop w:val="0"/>
              <w:marBottom w:val="0"/>
              <w:divBdr>
                <w:top w:val="none" w:sz="0" w:space="0" w:color="auto"/>
                <w:left w:val="none" w:sz="0" w:space="0" w:color="auto"/>
                <w:bottom w:val="none" w:sz="0" w:space="0" w:color="auto"/>
                <w:right w:val="none" w:sz="0" w:space="0" w:color="auto"/>
              </w:divBdr>
              <w:divsChild>
                <w:div w:id="512915913">
                  <w:marLeft w:val="0"/>
                  <w:marRight w:val="1"/>
                  <w:marTop w:val="0"/>
                  <w:marBottom w:val="0"/>
                  <w:divBdr>
                    <w:top w:val="none" w:sz="0" w:space="0" w:color="auto"/>
                    <w:left w:val="none" w:sz="0" w:space="0" w:color="auto"/>
                    <w:bottom w:val="none" w:sz="0" w:space="0" w:color="auto"/>
                    <w:right w:val="none" w:sz="0" w:space="0" w:color="auto"/>
                  </w:divBdr>
                  <w:divsChild>
                    <w:div w:id="989990043">
                      <w:marLeft w:val="0"/>
                      <w:marRight w:val="0"/>
                      <w:marTop w:val="0"/>
                      <w:marBottom w:val="0"/>
                      <w:divBdr>
                        <w:top w:val="none" w:sz="0" w:space="0" w:color="auto"/>
                        <w:left w:val="none" w:sz="0" w:space="0" w:color="auto"/>
                        <w:bottom w:val="none" w:sz="0" w:space="0" w:color="auto"/>
                        <w:right w:val="none" w:sz="0" w:space="0" w:color="auto"/>
                      </w:divBdr>
                      <w:divsChild>
                        <w:div w:id="1559701528">
                          <w:marLeft w:val="0"/>
                          <w:marRight w:val="0"/>
                          <w:marTop w:val="0"/>
                          <w:marBottom w:val="0"/>
                          <w:divBdr>
                            <w:top w:val="none" w:sz="0" w:space="0" w:color="auto"/>
                            <w:left w:val="none" w:sz="0" w:space="0" w:color="auto"/>
                            <w:bottom w:val="none" w:sz="0" w:space="0" w:color="auto"/>
                            <w:right w:val="none" w:sz="0" w:space="0" w:color="auto"/>
                          </w:divBdr>
                          <w:divsChild>
                            <w:div w:id="2101368657">
                              <w:marLeft w:val="0"/>
                              <w:marRight w:val="0"/>
                              <w:marTop w:val="120"/>
                              <w:marBottom w:val="360"/>
                              <w:divBdr>
                                <w:top w:val="none" w:sz="0" w:space="0" w:color="auto"/>
                                <w:left w:val="none" w:sz="0" w:space="0" w:color="auto"/>
                                <w:bottom w:val="none" w:sz="0" w:space="0" w:color="auto"/>
                                <w:right w:val="none" w:sz="0" w:space="0" w:color="auto"/>
                              </w:divBdr>
                              <w:divsChild>
                                <w:div w:id="105321529">
                                  <w:marLeft w:val="0"/>
                                  <w:marRight w:val="0"/>
                                  <w:marTop w:val="0"/>
                                  <w:marBottom w:val="0"/>
                                  <w:divBdr>
                                    <w:top w:val="none" w:sz="0" w:space="0" w:color="auto"/>
                                    <w:left w:val="none" w:sz="0" w:space="0" w:color="auto"/>
                                    <w:bottom w:val="none" w:sz="0" w:space="0" w:color="auto"/>
                                    <w:right w:val="none" w:sz="0" w:space="0" w:color="auto"/>
                                  </w:divBdr>
                                </w:div>
                                <w:div w:id="15175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974899">
      <w:bodyDiv w:val="1"/>
      <w:marLeft w:val="0"/>
      <w:marRight w:val="0"/>
      <w:marTop w:val="0"/>
      <w:marBottom w:val="0"/>
      <w:divBdr>
        <w:top w:val="none" w:sz="0" w:space="0" w:color="auto"/>
        <w:left w:val="none" w:sz="0" w:space="0" w:color="auto"/>
        <w:bottom w:val="none" w:sz="0" w:space="0" w:color="auto"/>
        <w:right w:val="none" w:sz="0" w:space="0" w:color="auto"/>
      </w:divBdr>
      <w:divsChild>
        <w:div w:id="1359235033">
          <w:marLeft w:val="0"/>
          <w:marRight w:val="0"/>
          <w:marTop w:val="0"/>
          <w:marBottom w:val="0"/>
          <w:divBdr>
            <w:top w:val="none" w:sz="0" w:space="0" w:color="auto"/>
            <w:left w:val="none" w:sz="0" w:space="0" w:color="auto"/>
            <w:bottom w:val="none" w:sz="0" w:space="0" w:color="auto"/>
            <w:right w:val="none" w:sz="0" w:space="0" w:color="auto"/>
          </w:divBdr>
          <w:divsChild>
            <w:div w:id="934167916">
              <w:marLeft w:val="0"/>
              <w:marRight w:val="0"/>
              <w:marTop w:val="0"/>
              <w:marBottom w:val="0"/>
              <w:divBdr>
                <w:top w:val="none" w:sz="0" w:space="0" w:color="auto"/>
                <w:left w:val="none" w:sz="0" w:space="0" w:color="auto"/>
                <w:bottom w:val="none" w:sz="0" w:space="0" w:color="auto"/>
                <w:right w:val="none" w:sz="0" w:space="0" w:color="auto"/>
              </w:divBdr>
              <w:divsChild>
                <w:div w:id="524900940">
                  <w:marLeft w:val="0"/>
                  <w:marRight w:val="0"/>
                  <w:marTop w:val="0"/>
                  <w:marBottom w:val="0"/>
                  <w:divBdr>
                    <w:top w:val="none" w:sz="0" w:space="0" w:color="auto"/>
                    <w:left w:val="none" w:sz="0" w:space="0" w:color="auto"/>
                    <w:bottom w:val="none" w:sz="0" w:space="0" w:color="auto"/>
                    <w:right w:val="none" w:sz="0" w:space="0" w:color="auto"/>
                  </w:divBdr>
                  <w:divsChild>
                    <w:div w:id="14272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2982">
      <w:bodyDiv w:val="1"/>
      <w:marLeft w:val="0"/>
      <w:marRight w:val="0"/>
      <w:marTop w:val="0"/>
      <w:marBottom w:val="0"/>
      <w:divBdr>
        <w:top w:val="none" w:sz="0" w:space="0" w:color="auto"/>
        <w:left w:val="none" w:sz="0" w:space="0" w:color="auto"/>
        <w:bottom w:val="none" w:sz="0" w:space="0" w:color="auto"/>
        <w:right w:val="none" w:sz="0" w:space="0" w:color="auto"/>
      </w:divBdr>
    </w:div>
    <w:div w:id="2008243235">
      <w:bodyDiv w:val="1"/>
      <w:marLeft w:val="0"/>
      <w:marRight w:val="0"/>
      <w:marTop w:val="0"/>
      <w:marBottom w:val="0"/>
      <w:divBdr>
        <w:top w:val="none" w:sz="0" w:space="0" w:color="auto"/>
        <w:left w:val="none" w:sz="0" w:space="0" w:color="auto"/>
        <w:bottom w:val="none" w:sz="0" w:space="0" w:color="auto"/>
        <w:right w:val="none" w:sz="0" w:space="0" w:color="auto"/>
      </w:divBdr>
      <w:divsChild>
        <w:div w:id="589047463">
          <w:marLeft w:val="0"/>
          <w:marRight w:val="0"/>
          <w:marTop w:val="0"/>
          <w:marBottom w:val="0"/>
          <w:divBdr>
            <w:top w:val="none" w:sz="0" w:space="0" w:color="auto"/>
            <w:left w:val="none" w:sz="0" w:space="0" w:color="auto"/>
            <w:bottom w:val="none" w:sz="0" w:space="0" w:color="auto"/>
            <w:right w:val="none" w:sz="0" w:space="0" w:color="auto"/>
          </w:divBdr>
          <w:divsChild>
            <w:div w:id="785197433">
              <w:marLeft w:val="0"/>
              <w:marRight w:val="0"/>
              <w:marTop w:val="0"/>
              <w:marBottom w:val="0"/>
              <w:divBdr>
                <w:top w:val="none" w:sz="0" w:space="0" w:color="auto"/>
                <w:left w:val="none" w:sz="0" w:space="0" w:color="auto"/>
                <w:bottom w:val="none" w:sz="0" w:space="0" w:color="auto"/>
                <w:right w:val="none" w:sz="0" w:space="0" w:color="auto"/>
              </w:divBdr>
              <w:divsChild>
                <w:div w:id="1165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7478">
      <w:bodyDiv w:val="1"/>
      <w:marLeft w:val="0"/>
      <w:marRight w:val="0"/>
      <w:marTop w:val="0"/>
      <w:marBottom w:val="0"/>
      <w:divBdr>
        <w:top w:val="none" w:sz="0" w:space="0" w:color="auto"/>
        <w:left w:val="none" w:sz="0" w:space="0" w:color="auto"/>
        <w:bottom w:val="none" w:sz="0" w:space="0" w:color="auto"/>
        <w:right w:val="none" w:sz="0" w:space="0" w:color="auto"/>
      </w:divBdr>
    </w:div>
    <w:div w:id="2076782939">
      <w:bodyDiv w:val="1"/>
      <w:marLeft w:val="0"/>
      <w:marRight w:val="0"/>
      <w:marTop w:val="0"/>
      <w:marBottom w:val="0"/>
      <w:divBdr>
        <w:top w:val="none" w:sz="0" w:space="0" w:color="auto"/>
        <w:left w:val="none" w:sz="0" w:space="0" w:color="auto"/>
        <w:bottom w:val="none" w:sz="0" w:space="0" w:color="auto"/>
        <w:right w:val="none" w:sz="0" w:space="0" w:color="auto"/>
      </w:divBdr>
      <w:divsChild>
        <w:div w:id="442382350">
          <w:marLeft w:val="0"/>
          <w:marRight w:val="0"/>
          <w:marTop w:val="0"/>
          <w:marBottom w:val="0"/>
          <w:divBdr>
            <w:top w:val="none" w:sz="0" w:space="0" w:color="auto"/>
            <w:left w:val="none" w:sz="0" w:space="0" w:color="auto"/>
            <w:bottom w:val="none" w:sz="0" w:space="0" w:color="auto"/>
            <w:right w:val="none" w:sz="0" w:space="0" w:color="auto"/>
          </w:divBdr>
          <w:divsChild>
            <w:div w:id="1751197326">
              <w:marLeft w:val="0"/>
              <w:marRight w:val="0"/>
              <w:marTop w:val="0"/>
              <w:marBottom w:val="0"/>
              <w:divBdr>
                <w:top w:val="none" w:sz="0" w:space="0" w:color="auto"/>
                <w:left w:val="none" w:sz="0" w:space="0" w:color="auto"/>
                <w:bottom w:val="none" w:sz="0" w:space="0" w:color="auto"/>
                <w:right w:val="none" w:sz="0" w:space="0" w:color="auto"/>
              </w:divBdr>
              <w:divsChild>
                <w:div w:id="2084250836">
                  <w:marLeft w:val="0"/>
                  <w:marRight w:val="0"/>
                  <w:marTop w:val="0"/>
                  <w:marBottom w:val="0"/>
                  <w:divBdr>
                    <w:top w:val="none" w:sz="0" w:space="0" w:color="auto"/>
                    <w:left w:val="none" w:sz="0" w:space="0" w:color="auto"/>
                    <w:bottom w:val="none" w:sz="0" w:space="0" w:color="auto"/>
                    <w:right w:val="none" w:sz="0" w:space="0" w:color="auto"/>
                  </w:divBdr>
                  <w:divsChild>
                    <w:div w:id="1222448182">
                      <w:marLeft w:val="0"/>
                      <w:marRight w:val="0"/>
                      <w:marTop w:val="0"/>
                      <w:marBottom w:val="0"/>
                      <w:divBdr>
                        <w:top w:val="none" w:sz="0" w:space="0" w:color="auto"/>
                        <w:left w:val="none" w:sz="0" w:space="0" w:color="auto"/>
                        <w:bottom w:val="none" w:sz="0" w:space="0" w:color="auto"/>
                        <w:right w:val="none" w:sz="0" w:space="0" w:color="auto"/>
                      </w:divBdr>
                      <w:divsChild>
                        <w:div w:id="227961929">
                          <w:marLeft w:val="0"/>
                          <w:marRight w:val="0"/>
                          <w:marTop w:val="0"/>
                          <w:marBottom w:val="0"/>
                          <w:divBdr>
                            <w:top w:val="none" w:sz="0" w:space="0" w:color="auto"/>
                            <w:left w:val="none" w:sz="0" w:space="0" w:color="auto"/>
                            <w:bottom w:val="none" w:sz="0" w:space="0" w:color="auto"/>
                            <w:right w:val="none" w:sz="0" w:space="0" w:color="auto"/>
                          </w:divBdr>
                          <w:divsChild>
                            <w:div w:id="696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20514">
      <w:bodyDiv w:val="1"/>
      <w:marLeft w:val="0"/>
      <w:marRight w:val="0"/>
      <w:marTop w:val="0"/>
      <w:marBottom w:val="0"/>
      <w:divBdr>
        <w:top w:val="none" w:sz="0" w:space="0" w:color="auto"/>
        <w:left w:val="none" w:sz="0" w:space="0" w:color="auto"/>
        <w:bottom w:val="none" w:sz="0" w:space="0" w:color="auto"/>
        <w:right w:val="none" w:sz="0" w:space="0" w:color="auto"/>
      </w:divBdr>
    </w:div>
    <w:div w:id="2110351730">
      <w:bodyDiv w:val="1"/>
      <w:marLeft w:val="0"/>
      <w:marRight w:val="0"/>
      <w:marTop w:val="0"/>
      <w:marBottom w:val="0"/>
      <w:divBdr>
        <w:top w:val="none" w:sz="0" w:space="0" w:color="auto"/>
        <w:left w:val="none" w:sz="0" w:space="0" w:color="auto"/>
        <w:bottom w:val="none" w:sz="0" w:space="0" w:color="auto"/>
        <w:right w:val="none" w:sz="0" w:space="0" w:color="auto"/>
      </w:divBdr>
    </w:div>
    <w:div w:id="2138059670">
      <w:bodyDiv w:val="1"/>
      <w:marLeft w:val="0"/>
      <w:marRight w:val="0"/>
      <w:marTop w:val="0"/>
      <w:marBottom w:val="0"/>
      <w:divBdr>
        <w:top w:val="none" w:sz="0" w:space="0" w:color="auto"/>
        <w:left w:val="none" w:sz="0" w:space="0" w:color="auto"/>
        <w:bottom w:val="none" w:sz="0" w:space="0" w:color="auto"/>
        <w:right w:val="none" w:sz="0" w:space="0" w:color="auto"/>
      </w:divBdr>
      <w:divsChild>
        <w:div w:id="397554555">
          <w:marLeft w:val="0"/>
          <w:marRight w:val="0"/>
          <w:marTop w:val="0"/>
          <w:marBottom w:val="0"/>
          <w:divBdr>
            <w:top w:val="none" w:sz="0" w:space="0" w:color="auto"/>
            <w:left w:val="none" w:sz="0" w:space="0" w:color="auto"/>
            <w:bottom w:val="none" w:sz="0" w:space="0" w:color="auto"/>
            <w:right w:val="none" w:sz="0" w:space="0" w:color="auto"/>
          </w:divBdr>
          <w:divsChild>
            <w:div w:id="1469476132">
              <w:marLeft w:val="0"/>
              <w:marRight w:val="0"/>
              <w:marTop w:val="0"/>
              <w:marBottom w:val="0"/>
              <w:divBdr>
                <w:top w:val="none" w:sz="0" w:space="0" w:color="auto"/>
                <w:left w:val="none" w:sz="0" w:space="0" w:color="auto"/>
                <w:bottom w:val="none" w:sz="0" w:space="0" w:color="auto"/>
                <w:right w:val="none" w:sz="0" w:space="0" w:color="auto"/>
              </w:divBdr>
              <w:divsChild>
                <w:div w:id="19952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6464292" TargetMode="External"/><Relationship Id="rId18" Type="http://schemas.openxmlformats.org/officeDocument/2006/relationships/hyperlink" Target="http://www.ncbi.nlm.nih.gov/pubmed/?term=Neil%20W%5BAuthor%5D&amp;cauthor=true&amp;cauthor_uid=26708360" TargetMode="External"/><Relationship Id="rId26" Type="http://schemas.openxmlformats.org/officeDocument/2006/relationships/hyperlink" Target="https://www.ncbi.nlm.nih.gov/pubmed/?term=Ding%20H%5BAuthor%5D&amp;cauthor=true&amp;cauthor_uid=26376341" TargetMode="External"/><Relationship Id="rId39" Type="http://schemas.openxmlformats.org/officeDocument/2006/relationships/hyperlink" Target="https://www.ncbi.nlm.nih.gov/pubmed/?term=atrial+wiesel+2014" TargetMode="External"/><Relationship Id="rId21" Type="http://schemas.openxmlformats.org/officeDocument/2006/relationships/hyperlink" Target="https://www.ncbi.nlm.nih.gov/pubmed/?term=Renevey%20P%5BAuthor%5D&amp;cauthor=true&amp;cauthor_uid=26738173" TargetMode="External"/><Relationship Id="rId34" Type="http://schemas.openxmlformats.org/officeDocument/2006/relationships/hyperlink" Target="https://www.ncbi.nlm.nih.gov/pubmed/?term=Martinez%20C%5BAuthor%5D&amp;cauthor=true&amp;cauthor_uid=24687081" TargetMode="External"/><Relationship Id="rId42" Type="http://schemas.openxmlformats.org/officeDocument/2006/relationships/hyperlink" Target="https://www.ncbi.nlm.nih.gov/pubmed/?term=Mant%20D%5BAuthor%5D&amp;cauthor=true&amp;cauthor_uid=24793250" TargetMode="External"/><Relationship Id="rId47" Type="http://schemas.openxmlformats.org/officeDocument/2006/relationships/hyperlink" Target="https://www.ncbi.nlm.nih.gov/pubmed/?term=Al-Khalili%20F%5BAuthor%5D&amp;cauthor=true&amp;cauthor_uid=25910800" TargetMode="External"/><Relationship Id="rId50" Type="http://schemas.openxmlformats.org/officeDocument/2006/relationships/hyperlink" Target="https://www.ncbi.nlm.nih.gov/pubmed/?term=Hobbs%20FD%5BAuthor%5D&amp;cauthor=true&amp;cauthor_uid=17604299" TargetMode="External"/><Relationship Id="rId55" Type="http://schemas.openxmlformats.org/officeDocument/2006/relationships/hyperlink" Target="https://www.ncbi.nlm.nih.gov/pubmed/?term=Lip%20GY%5BAuthor%5D&amp;cauthor=true&amp;cauthor_uid=17604299" TargetMode="External"/><Relationship Id="rId63" Type="http://schemas.openxmlformats.org/officeDocument/2006/relationships/hyperlink" Target="https://www.ncbi.nlm.nih.gov/pubmed/?term=Fought%20AJ%5BAuthor%5D&amp;cauthor=true&amp;cauthor_uid=24384108" TargetMode="Externa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27651304" TargetMode="External"/><Relationship Id="rId29" Type="http://schemas.openxmlformats.org/officeDocument/2006/relationships/hyperlink" Target="https://www.ncbi.nlm.nih.gov/pubmed/?term=A+Real-Time+Atrial+Fibrillation+Detection+Algorithm+Based+on+the+Instantaneous+State+of+Heart+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Lewis%20S%5BAuthor%5D&amp;cauthor=true&amp;cauthor_uid=26464292" TargetMode="External"/><Relationship Id="rId24" Type="http://schemas.openxmlformats.org/officeDocument/2006/relationships/hyperlink" Target="https://www.ncbi.nlm.nih.gov/pubmed/?term=Korhonen%20I%5BAuthor%5D&amp;cauthor=true&amp;cauthor_uid=26738173" TargetMode="External"/><Relationship Id="rId32" Type="http://schemas.openxmlformats.org/officeDocument/2006/relationships/hyperlink" Target="https://www.ncbi.nlm.nih.gov/pubmed/?term=Bennett%20AA%5BAuthor%5D&amp;cauthor=true&amp;cauthor_uid=24687081" TargetMode="External"/><Relationship Id="rId37" Type="http://schemas.openxmlformats.org/officeDocument/2006/relationships/hyperlink" Target="https://www.ncbi.nlm.nih.gov/pubmed/?term=Feasibility+and+cost-effectiveness+of+stroke+prevention+through+community+screening+for+atrial+fibrillation+using+iPhone+ECG+in+pharmacies.+The+SEARCH-AF+study" TargetMode="External"/><Relationship Id="rId40" Type="http://schemas.openxmlformats.org/officeDocument/2006/relationships/hyperlink" Target="https://www.ncbi.nlm.nih.gov/pubmed/?term=Van%20den%20Bruel%20A%5BAuthor%5D&amp;cauthor=true&amp;cauthor_uid=24793250" TargetMode="External"/><Relationship Id="rId45" Type="http://schemas.openxmlformats.org/officeDocument/2006/relationships/hyperlink" Target="https://www.ncbi.nlm.nih.gov/pubmed/?term=Heneghan%20C%5BAuthor%5D&amp;cauthor=true&amp;cauthor_uid=24793250" TargetMode="External"/><Relationship Id="rId53" Type="http://schemas.openxmlformats.org/officeDocument/2006/relationships/hyperlink" Target="https://www.ncbi.nlm.nih.gov/pubmed/?term=Holder%20R%5BAuthor%5D&amp;cauthor=true&amp;cauthor_uid=17604299" TargetMode="External"/><Relationship Id="rId58" Type="http://schemas.openxmlformats.org/officeDocument/2006/relationships/hyperlink" Target="https://www.ncbi.nlm.nih.gov/pubmed/?term=Bradford%20N%5BAuthor%5D&amp;cauthor=true&amp;cauthor_uid=24630386"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term=Maslove%20DM%5BAuthor%5D&amp;cauthor=true&amp;cauthor_uid=27651304" TargetMode="External"/><Relationship Id="rId23" Type="http://schemas.openxmlformats.org/officeDocument/2006/relationships/hyperlink" Target="https://www.ncbi.nlm.nih.gov/pubmed/?term=Delgado-Gonzalo%20R%5BAuthor%5D&amp;cauthor=true&amp;cauthor_uid=26738173" TargetMode="External"/><Relationship Id="rId28" Type="http://schemas.openxmlformats.org/officeDocument/2006/relationships/hyperlink" Target="https://www.ncbi.nlm.nih.gov/pubmed/?term=Zhang%20Y%5BAuthor%5D&amp;cauthor=true&amp;cauthor_uid=26376341" TargetMode="External"/><Relationship Id="rId36" Type="http://schemas.openxmlformats.org/officeDocument/2006/relationships/hyperlink" Target="https://www.ncbi.nlm.nih.gov/pubmed/?term=Freedman%20SB%5BAuthor%5D&amp;cauthor=true&amp;cauthor_uid=24687081" TargetMode="External"/><Relationship Id="rId49" Type="http://schemas.openxmlformats.org/officeDocument/2006/relationships/hyperlink" Target="https://www.ncbi.nlm.nih.gov/pubmed/?term=Fitzmaurice%20DA%5BAuthor%5D&amp;cauthor=true&amp;cauthor_uid=17604299" TargetMode="External"/><Relationship Id="rId57" Type="http://schemas.openxmlformats.org/officeDocument/2006/relationships/hyperlink" Target="https://www.ncbi.nlm.nih.gov/pubmed/26893496" TargetMode="External"/><Relationship Id="rId61" Type="http://schemas.openxmlformats.org/officeDocument/2006/relationships/hyperlink" Target="https://www.ncbi.nlm.nih.gov/pubmed/29535216" TargetMode="External"/><Relationship Id="rId10" Type="http://schemas.openxmlformats.org/officeDocument/2006/relationships/hyperlink" Target="https://www.ncbi.nlm.nih.gov/pubmed/?term=Coleman%20T%5BAuthor%5D&amp;cauthor=true&amp;cauthor_uid=26464292" TargetMode="External"/><Relationship Id="rId19" Type="http://schemas.openxmlformats.org/officeDocument/2006/relationships/hyperlink" Target="http://www.ncbi.nlm.nih.gov/pubmed/?term=Validity+of+the+Polar+V800+heart+rate+monitor+to+measure+RR+intervals+at+res" TargetMode="External"/><Relationship Id="rId31" Type="http://schemas.openxmlformats.org/officeDocument/2006/relationships/hyperlink" Target="https://www.ncbi.nlm.nih.gov/pubmed/?term=Redfern%20J%5BAuthor%5D&amp;cauthor=true&amp;cauthor_uid=24687081" TargetMode="External"/><Relationship Id="rId44" Type="http://schemas.openxmlformats.org/officeDocument/2006/relationships/hyperlink" Target="https://www.ncbi.nlm.nih.gov/pubmed/?term=Fitzmaurice%20D%5BAuthor%5D&amp;cauthor=true&amp;cauthor_uid=24793250" TargetMode="External"/><Relationship Id="rId52" Type="http://schemas.openxmlformats.org/officeDocument/2006/relationships/hyperlink" Target="https://www.ncbi.nlm.nih.gov/pubmed/?term=Murray%20ET%5BAuthor%5D&amp;cauthor=true&amp;cauthor_uid=17604299" TargetMode="External"/><Relationship Id="rId60" Type="http://schemas.openxmlformats.org/officeDocument/2006/relationships/hyperlink" Target="https://www.ncbi.nlm.nih.gov/pubmed/24630386" TargetMode="External"/><Relationship Id="rId65" Type="http://schemas.openxmlformats.org/officeDocument/2006/relationships/hyperlink" Target="https://www.nice.org.uk/advice/mib101/chapter/Summary" TargetMode="External"/><Relationship Id="rId4" Type="http://schemas.openxmlformats.org/officeDocument/2006/relationships/settings" Target="settings.xml"/><Relationship Id="rId9" Type="http://schemas.openxmlformats.org/officeDocument/2006/relationships/hyperlink" Target="https://www.ncbi.nlm.nih.gov/pubmed/28663414" TargetMode="External"/><Relationship Id="rId14" Type="http://schemas.openxmlformats.org/officeDocument/2006/relationships/hyperlink" Target="https://www.ncbi.nlm.nih.gov/pubmed/?term=Boyd%20JG%5BAuthor%5D&amp;cauthor=true&amp;cauthor_uid=27651304" TargetMode="External"/><Relationship Id="rId22" Type="http://schemas.openxmlformats.org/officeDocument/2006/relationships/hyperlink" Target="https://www.ncbi.nlm.nih.gov/pubmed/?term=Bertschi%20M%5BAuthor%5D&amp;cauthor=true&amp;cauthor_uid=26738173" TargetMode="External"/><Relationship Id="rId27" Type="http://schemas.openxmlformats.org/officeDocument/2006/relationships/hyperlink" Target="https://www.ncbi.nlm.nih.gov/pubmed/?term=Wu%20W%5BAuthor%5D&amp;cauthor=true&amp;cauthor_uid=26376341" TargetMode="External"/><Relationship Id="rId30" Type="http://schemas.openxmlformats.org/officeDocument/2006/relationships/hyperlink" Target="https://www.ncbi.nlm.nih.gov/pubmed/?term=McLachlan%20AJ%5BAuthor%5D&amp;cauthor=true&amp;cauthor_uid=24687081" TargetMode="External"/><Relationship Id="rId35" Type="http://schemas.openxmlformats.org/officeDocument/2006/relationships/hyperlink" Target="https://www.ncbi.nlm.nih.gov/pubmed/?term=Lau%20JK%5BAuthor%5D&amp;cauthor=true&amp;cauthor_uid=24687081" TargetMode="External"/><Relationship Id="rId43" Type="http://schemas.openxmlformats.org/officeDocument/2006/relationships/hyperlink" Target="https://www.ncbi.nlm.nih.gov/pubmed/?term=Hobbs%20FR%5BAuthor%5D&amp;cauthor=true&amp;cauthor_uid=24793250" TargetMode="External"/><Relationship Id="rId48" Type="http://schemas.openxmlformats.org/officeDocument/2006/relationships/hyperlink" Target="https://www.ncbi.nlm.nih.gov/pubmed/25910800" TargetMode="External"/><Relationship Id="rId56" Type="http://schemas.openxmlformats.org/officeDocument/2006/relationships/hyperlink" Target="https://www.ncbi.nlm.nih.gov/pubmed/17604299" TargetMode="External"/><Relationship Id="rId64" Type="http://schemas.openxmlformats.org/officeDocument/2006/relationships/hyperlink" Target="https://www.ncbi.nlm.nih.gov/pubmed/24384108" TargetMode="External"/><Relationship Id="rId69" Type="http://schemas.openxmlformats.org/officeDocument/2006/relationships/fontTable" Target="fontTable.xml"/><Relationship Id="rId8" Type="http://schemas.openxmlformats.org/officeDocument/2006/relationships/hyperlink" Target="mailto:m.lown@soton.ac.uk" TargetMode="External"/><Relationship Id="rId51" Type="http://schemas.openxmlformats.org/officeDocument/2006/relationships/hyperlink" Target="https://www.ncbi.nlm.nih.gov/pubmed/?term=Jowett%20S%5BAuthor%5D&amp;cauthor=true&amp;cauthor_uid=17604299" TargetMode="External"/><Relationship Id="rId3" Type="http://schemas.openxmlformats.org/officeDocument/2006/relationships/styles" Target="styles.xml"/><Relationship Id="rId12" Type="http://schemas.openxmlformats.org/officeDocument/2006/relationships/hyperlink" Target="https://www.ncbi.nlm.nih.gov/pubmed/?term=Jones%20M%5BAuthor%5D&amp;cauthor=true&amp;cauthor_uid=26464292" TargetMode="External"/><Relationship Id="rId17" Type="http://schemas.openxmlformats.org/officeDocument/2006/relationships/hyperlink" Target="http://www.ncbi.nlm.nih.gov/pubmed/?term=Draper%20N%5BAuthor%5D&amp;cauthor=true&amp;cauthor_uid=26708360" TargetMode="External"/><Relationship Id="rId25" Type="http://schemas.openxmlformats.org/officeDocument/2006/relationships/hyperlink" Target="https://www.ncbi.nlm.nih.gov/pubmed/26738173" TargetMode="External"/><Relationship Id="rId33" Type="http://schemas.openxmlformats.org/officeDocument/2006/relationships/hyperlink" Target="https://www.ncbi.nlm.nih.gov/pubmed/?term=Bauman%20A%5BAuthor%5D&amp;cauthor=true&amp;cauthor_uid=24687081" TargetMode="External"/><Relationship Id="rId38" Type="http://schemas.openxmlformats.org/officeDocument/2006/relationships/hyperlink" Target="https://www.ncbi.nlm.nih.gov/pubmed/?term=Schechter%20D%5BAuthor%5D&amp;cauthor=true&amp;cauthor_uid=25212546" TargetMode="External"/><Relationship Id="rId46" Type="http://schemas.openxmlformats.org/officeDocument/2006/relationships/hyperlink" Target="https://www.ncbi.nlm.nih.gov/pubmed/?term=Triage+tests+for+identifying+atrial+fibrillation+in+primary+care%3A+a+diagnostic+accuracy+study+comparing+single-lead+ECG+and+modified+BP+monitors" TargetMode="External"/><Relationship Id="rId59" Type="http://schemas.openxmlformats.org/officeDocument/2006/relationships/hyperlink" Target="https://www.ncbi.nlm.nih.gov/pubmed/?term=Shah%20AJ%5BAuthor%5D&amp;cauthor=true&amp;cauthor_uid=24630386" TargetMode="External"/><Relationship Id="rId67" Type="http://schemas.openxmlformats.org/officeDocument/2006/relationships/footer" Target="footer2.xml"/><Relationship Id="rId20" Type="http://schemas.openxmlformats.org/officeDocument/2006/relationships/hyperlink" Target="https://www.ncbi.nlm.nih.gov/pubmed/?term=Tarniceriu%20A%5BAuthor%5D&amp;cauthor=true&amp;cauthor_uid=26738173" TargetMode="External"/><Relationship Id="rId41" Type="http://schemas.openxmlformats.org/officeDocument/2006/relationships/hyperlink" Target="https://www.ncbi.nlm.nih.gov/pubmed/?term=Thompson%20M%5BAuthor%5D&amp;cauthor=true&amp;cauthor_uid=24793250" TargetMode="External"/><Relationship Id="rId54" Type="http://schemas.openxmlformats.org/officeDocument/2006/relationships/hyperlink" Target="https://www.ncbi.nlm.nih.gov/pubmed/?term=Davies%20M%5BAuthor%5D&amp;cauthor=true&amp;cauthor_uid=17604299" TargetMode="External"/><Relationship Id="rId62" Type="http://schemas.openxmlformats.org/officeDocument/2006/relationships/hyperlink" Target="https://www.ncbi.nlm.nih.gov/pubmed/?term=Smart-watches%3A+a+potential+challenger+to+the+implantable+loop+recorder%3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1898DF0-8CD5-44F1-A802-5D9EF6A3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12</Pages>
  <Words>5304</Words>
  <Characters>30234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The Coca-Cola Company, Global Research &amp; Innovation or Regional department/division name</vt:lpstr>
    </vt:vector>
  </TitlesOfParts>
  <Company>The Coca-Cola Company</Company>
  <LinksUpToDate>false</LinksUpToDate>
  <CharactersWithSpaces>35468</CharactersWithSpaces>
  <SharedDoc>false</SharedDoc>
  <HLinks>
    <vt:vector size="696" baseType="variant">
      <vt:variant>
        <vt:i4>8060991</vt:i4>
      </vt:variant>
      <vt:variant>
        <vt:i4>675</vt:i4>
      </vt:variant>
      <vt:variant>
        <vt:i4>0</vt:i4>
      </vt:variant>
      <vt:variant>
        <vt:i4>5</vt:i4>
      </vt:variant>
      <vt:variant>
        <vt:lpwstr>http://en.wikipedia.org/wiki/Rosiglitazone</vt:lpwstr>
      </vt:variant>
      <vt:variant>
        <vt:lpwstr/>
      </vt:variant>
      <vt:variant>
        <vt:i4>786524</vt:i4>
      </vt:variant>
      <vt:variant>
        <vt:i4>672</vt:i4>
      </vt:variant>
      <vt:variant>
        <vt:i4>0</vt:i4>
      </vt:variant>
      <vt:variant>
        <vt:i4>5</vt:i4>
      </vt:variant>
      <vt:variant>
        <vt:lpwstr>http://en.wikipedia.org/wiki/Pioglitazone</vt:lpwstr>
      </vt:variant>
      <vt:variant>
        <vt:lpwstr/>
      </vt:variant>
      <vt:variant>
        <vt:i4>8323114</vt:i4>
      </vt:variant>
      <vt:variant>
        <vt:i4>669</vt:i4>
      </vt:variant>
      <vt:variant>
        <vt:i4>0</vt:i4>
      </vt:variant>
      <vt:variant>
        <vt:i4>5</vt:i4>
      </vt:variant>
      <vt:variant>
        <vt:lpwstr>http://en.wikipedia.org/wiki/Alfuzosin</vt:lpwstr>
      </vt:variant>
      <vt:variant>
        <vt:lpwstr/>
      </vt:variant>
      <vt:variant>
        <vt:i4>1114196</vt:i4>
      </vt:variant>
      <vt:variant>
        <vt:i4>666</vt:i4>
      </vt:variant>
      <vt:variant>
        <vt:i4>0</vt:i4>
      </vt:variant>
      <vt:variant>
        <vt:i4>5</vt:i4>
      </vt:variant>
      <vt:variant>
        <vt:lpwstr>http://en.wikipedia.org/wiki/Phentolamine</vt:lpwstr>
      </vt:variant>
      <vt:variant>
        <vt:lpwstr/>
      </vt:variant>
      <vt:variant>
        <vt:i4>79</vt:i4>
      </vt:variant>
      <vt:variant>
        <vt:i4>663</vt:i4>
      </vt:variant>
      <vt:variant>
        <vt:i4>0</vt:i4>
      </vt:variant>
      <vt:variant>
        <vt:i4>5</vt:i4>
      </vt:variant>
      <vt:variant>
        <vt:lpwstr>http://en.wikipedia.org/wiki/Phenoxybenzamine</vt:lpwstr>
      </vt:variant>
      <vt:variant>
        <vt:lpwstr/>
      </vt:variant>
      <vt:variant>
        <vt:i4>524366</vt:i4>
      </vt:variant>
      <vt:variant>
        <vt:i4>660</vt:i4>
      </vt:variant>
      <vt:variant>
        <vt:i4>0</vt:i4>
      </vt:variant>
      <vt:variant>
        <vt:i4>5</vt:i4>
      </vt:variant>
      <vt:variant>
        <vt:lpwstr>http://en.wikipedia.org/wiki/Prazosin</vt:lpwstr>
      </vt:variant>
      <vt:variant>
        <vt:lpwstr/>
      </vt:variant>
      <vt:variant>
        <vt:i4>1441836</vt:i4>
      </vt:variant>
      <vt:variant>
        <vt:i4>657</vt:i4>
      </vt:variant>
      <vt:variant>
        <vt:i4>0</vt:i4>
      </vt:variant>
      <vt:variant>
        <vt:i4>5</vt:i4>
      </vt:variant>
      <vt:variant>
        <vt:lpwstr>javascript:AL_get(this, 'jour', 'Nippon Rinsho.');</vt:lpwstr>
      </vt:variant>
      <vt:variant>
        <vt:lpwstr/>
      </vt:variant>
      <vt:variant>
        <vt:i4>1310774</vt:i4>
      </vt:variant>
      <vt:variant>
        <vt:i4>650</vt:i4>
      </vt:variant>
      <vt:variant>
        <vt:i4>0</vt:i4>
      </vt:variant>
      <vt:variant>
        <vt:i4>5</vt:i4>
      </vt:variant>
      <vt:variant>
        <vt:lpwstr/>
      </vt:variant>
      <vt:variant>
        <vt:lpwstr>_Toc249254818</vt:lpwstr>
      </vt:variant>
      <vt:variant>
        <vt:i4>1310774</vt:i4>
      </vt:variant>
      <vt:variant>
        <vt:i4>644</vt:i4>
      </vt:variant>
      <vt:variant>
        <vt:i4>0</vt:i4>
      </vt:variant>
      <vt:variant>
        <vt:i4>5</vt:i4>
      </vt:variant>
      <vt:variant>
        <vt:lpwstr/>
      </vt:variant>
      <vt:variant>
        <vt:lpwstr>_Toc249254817</vt:lpwstr>
      </vt:variant>
      <vt:variant>
        <vt:i4>1310774</vt:i4>
      </vt:variant>
      <vt:variant>
        <vt:i4>638</vt:i4>
      </vt:variant>
      <vt:variant>
        <vt:i4>0</vt:i4>
      </vt:variant>
      <vt:variant>
        <vt:i4>5</vt:i4>
      </vt:variant>
      <vt:variant>
        <vt:lpwstr/>
      </vt:variant>
      <vt:variant>
        <vt:lpwstr>_Toc249254816</vt:lpwstr>
      </vt:variant>
      <vt:variant>
        <vt:i4>1310774</vt:i4>
      </vt:variant>
      <vt:variant>
        <vt:i4>632</vt:i4>
      </vt:variant>
      <vt:variant>
        <vt:i4>0</vt:i4>
      </vt:variant>
      <vt:variant>
        <vt:i4>5</vt:i4>
      </vt:variant>
      <vt:variant>
        <vt:lpwstr/>
      </vt:variant>
      <vt:variant>
        <vt:lpwstr>_Toc249254815</vt:lpwstr>
      </vt:variant>
      <vt:variant>
        <vt:i4>1310774</vt:i4>
      </vt:variant>
      <vt:variant>
        <vt:i4>626</vt:i4>
      </vt:variant>
      <vt:variant>
        <vt:i4>0</vt:i4>
      </vt:variant>
      <vt:variant>
        <vt:i4>5</vt:i4>
      </vt:variant>
      <vt:variant>
        <vt:lpwstr/>
      </vt:variant>
      <vt:variant>
        <vt:lpwstr>_Toc249254814</vt:lpwstr>
      </vt:variant>
      <vt:variant>
        <vt:i4>1310774</vt:i4>
      </vt:variant>
      <vt:variant>
        <vt:i4>620</vt:i4>
      </vt:variant>
      <vt:variant>
        <vt:i4>0</vt:i4>
      </vt:variant>
      <vt:variant>
        <vt:i4>5</vt:i4>
      </vt:variant>
      <vt:variant>
        <vt:lpwstr/>
      </vt:variant>
      <vt:variant>
        <vt:lpwstr>_Toc249254813</vt:lpwstr>
      </vt:variant>
      <vt:variant>
        <vt:i4>1310774</vt:i4>
      </vt:variant>
      <vt:variant>
        <vt:i4>614</vt:i4>
      </vt:variant>
      <vt:variant>
        <vt:i4>0</vt:i4>
      </vt:variant>
      <vt:variant>
        <vt:i4>5</vt:i4>
      </vt:variant>
      <vt:variant>
        <vt:lpwstr/>
      </vt:variant>
      <vt:variant>
        <vt:lpwstr>_Toc249254812</vt:lpwstr>
      </vt:variant>
      <vt:variant>
        <vt:i4>1310774</vt:i4>
      </vt:variant>
      <vt:variant>
        <vt:i4>608</vt:i4>
      </vt:variant>
      <vt:variant>
        <vt:i4>0</vt:i4>
      </vt:variant>
      <vt:variant>
        <vt:i4>5</vt:i4>
      </vt:variant>
      <vt:variant>
        <vt:lpwstr/>
      </vt:variant>
      <vt:variant>
        <vt:lpwstr>_Toc249254811</vt:lpwstr>
      </vt:variant>
      <vt:variant>
        <vt:i4>1310774</vt:i4>
      </vt:variant>
      <vt:variant>
        <vt:i4>602</vt:i4>
      </vt:variant>
      <vt:variant>
        <vt:i4>0</vt:i4>
      </vt:variant>
      <vt:variant>
        <vt:i4>5</vt:i4>
      </vt:variant>
      <vt:variant>
        <vt:lpwstr/>
      </vt:variant>
      <vt:variant>
        <vt:lpwstr>_Toc249254810</vt:lpwstr>
      </vt:variant>
      <vt:variant>
        <vt:i4>1376310</vt:i4>
      </vt:variant>
      <vt:variant>
        <vt:i4>596</vt:i4>
      </vt:variant>
      <vt:variant>
        <vt:i4>0</vt:i4>
      </vt:variant>
      <vt:variant>
        <vt:i4>5</vt:i4>
      </vt:variant>
      <vt:variant>
        <vt:lpwstr/>
      </vt:variant>
      <vt:variant>
        <vt:lpwstr>_Toc249254809</vt:lpwstr>
      </vt:variant>
      <vt:variant>
        <vt:i4>1376310</vt:i4>
      </vt:variant>
      <vt:variant>
        <vt:i4>590</vt:i4>
      </vt:variant>
      <vt:variant>
        <vt:i4>0</vt:i4>
      </vt:variant>
      <vt:variant>
        <vt:i4>5</vt:i4>
      </vt:variant>
      <vt:variant>
        <vt:lpwstr/>
      </vt:variant>
      <vt:variant>
        <vt:lpwstr>_Toc249254808</vt:lpwstr>
      </vt:variant>
      <vt:variant>
        <vt:i4>1376310</vt:i4>
      </vt:variant>
      <vt:variant>
        <vt:i4>584</vt:i4>
      </vt:variant>
      <vt:variant>
        <vt:i4>0</vt:i4>
      </vt:variant>
      <vt:variant>
        <vt:i4>5</vt:i4>
      </vt:variant>
      <vt:variant>
        <vt:lpwstr/>
      </vt:variant>
      <vt:variant>
        <vt:lpwstr>_Toc249254807</vt:lpwstr>
      </vt:variant>
      <vt:variant>
        <vt:i4>1376310</vt:i4>
      </vt:variant>
      <vt:variant>
        <vt:i4>578</vt:i4>
      </vt:variant>
      <vt:variant>
        <vt:i4>0</vt:i4>
      </vt:variant>
      <vt:variant>
        <vt:i4>5</vt:i4>
      </vt:variant>
      <vt:variant>
        <vt:lpwstr/>
      </vt:variant>
      <vt:variant>
        <vt:lpwstr>_Toc249254806</vt:lpwstr>
      </vt:variant>
      <vt:variant>
        <vt:i4>1376310</vt:i4>
      </vt:variant>
      <vt:variant>
        <vt:i4>572</vt:i4>
      </vt:variant>
      <vt:variant>
        <vt:i4>0</vt:i4>
      </vt:variant>
      <vt:variant>
        <vt:i4>5</vt:i4>
      </vt:variant>
      <vt:variant>
        <vt:lpwstr/>
      </vt:variant>
      <vt:variant>
        <vt:lpwstr>_Toc249254805</vt:lpwstr>
      </vt:variant>
      <vt:variant>
        <vt:i4>1376310</vt:i4>
      </vt:variant>
      <vt:variant>
        <vt:i4>566</vt:i4>
      </vt:variant>
      <vt:variant>
        <vt:i4>0</vt:i4>
      </vt:variant>
      <vt:variant>
        <vt:i4>5</vt:i4>
      </vt:variant>
      <vt:variant>
        <vt:lpwstr/>
      </vt:variant>
      <vt:variant>
        <vt:lpwstr>_Toc249254804</vt:lpwstr>
      </vt:variant>
      <vt:variant>
        <vt:i4>1376310</vt:i4>
      </vt:variant>
      <vt:variant>
        <vt:i4>560</vt:i4>
      </vt:variant>
      <vt:variant>
        <vt:i4>0</vt:i4>
      </vt:variant>
      <vt:variant>
        <vt:i4>5</vt:i4>
      </vt:variant>
      <vt:variant>
        <vt:lpwstr/>
      </vt:variant>
      <vt:variant>
        <vt:lpwstr>_Toc249254803</vt:lpwstr>
      </vt:variant>
      <vt:variant>
        <vt:i4>1376310</vt:i4>
      </vt:variant>
      <vt:variant>
        <vt:i4>554</vt:i4>
      </vt:variant>
      <vt:variant>
        <vt:i4>0</vt:i4>
      </vt:variant>
      <vt:variant>
        <vt:i4>5</vt:i4>
      </vt:variant>
      <vt:variant>
        <vt:lpwstr/>
      </vt:variant>
      <vt:variant>
        <vt:lpwstr>_Toc249254802</vt:lpwstr>
      </vt:variant>
      <vt:variant>
        <vt:i4>1376310</vt:i4>
      </vt:variant>
      <vt:variant>
        <vt:i4>548</vt:i4>
      </vt:variant>
      <vt:variant>
        <vt:i4>0</vt:i4>
      </vt:variant>
      <vt:variant>
        <vt:i4>5</vt:i4>
      </vt:variant>
      <vt:variant>
        <vt:lpwstr/>
      </vt:variant>
      <vt:variant>
        <vt:lpwstr>_Toc249254801</vt:lpwstr>
      </vt:variant>
      <vt:variant>
        <vt:i4>1376310</vt:i4>
      </vt:variant>
      <vt:variant>
        <vt:i4>542</vt:i4>
      </vt:variant>
      <vt:variant>
        <vt:i4>0</vt:i4>
      </vt:variant>
      <vt:variant>
        <vt:i4>5</vt:i4>
      </vt:variant>
      <vt:variant>
        <vt:lpwstr/>
      </vt:variant>
      <vt:variant>
        <vt:lpwstr>_Toc249254800</vt:lpwstr>
      </vt:variant>
      <vt:variant>
        <vt:i4>1835065</vt:i4>
      </vt:variant>
      <vt:variant>
        <vt:i4>536</vt:i4>
      </vt:variant>
      <vt:variant>
        <vt:i4>0</vt:i4>
      </vt:variant>
      <vt:variant>
        <vt:i4>5</vt:i4>
      </vt:variant>
      <vt:variant>
        <vt:lpwstr/>
      </vt:variant>
      <vt:variant>
        <vt:lpwstr>_Toc249254799</vt:lpwstr>
      </vt:variant>
      <vt:variant>
        <vt:i4>1835065</vt:i4>
      </vt:variant>
      <vt:variant>
        <vt:i4>530</vt:i4>
      </vt:variant>
      <vt:variant>
        <vt:i4>0</vt:i4>
      </vt:variant>
      <vt:variant>
        <vt:i4>5</vt:i4>
      </vt:variant>
      <vt:variant>
        <vt:lpwstr/>
      </vt:variant>
      <vt:variant>
        <vt:lpwstr>_Toc249254798</vt:lpwstr>
      </vt:variant>
      <vt:variant>
        <vt:i4>1835065</vt:i4>
      </vt:variant>
      <vt:variant>
        <vt:i4>524</vt:i4>
      </vt:variant>
      <vt:variant>
        <vt:i4>0</vt:i4>
      </vt:variant>
      <vt:variant>
        <vt:i4>5</vt:i4>
      </vt:variant>
      <vt:variant>
        <vt:lpwstr/>
      </vt:variant>
      <vt:variant>
        <vt:lpwstr>_Toc249254797</vt:lpwstr>
      </vt:variant>
      <vt:variant>
        <vt:i4>1835065</vt:i4>
      </vt:variant>
      <vt:variant>
        <vt:i4>518</vt:i4>
      </vt:variant>
      <vt:variant>
        <vt:i4>0</vt:i4>
      </vt:variant>
      <vt:variant>
        <vt:i4>5</vt:i4>
      </vt:variant>
      <vt:variant>
        <vt:lpwstr/>
      </vt:variant>
      <vt:variant>
        <vt:lpwstr>_Toc249254796</vt:lpwstr>
      </vt:variant>
      <vt:variant>
        <vt:i4>1835065</vt:i4>
      </vt:variant>
      <vt:variant>
        <vt:i4>512</vt:i4>
      </vt:variant>
      <vt:variant>
        <vt:i4>0</vt:i4>
      </vt:variant>
      <vt:variant>
        <vt:i4>5</vt:i4>
      </vt:variant>
      <vt:variant>
        <vt:lpwstr/>
      </vt:variant>
      <vt:variant>
        <vt:lpwstr>_Toc249254795</vt:lpwstr>
      </vt:variant>
      <vt:variant>
        <vt:i4>1835065</vt:i4>
      </vt:variant>
      <vt:variant>
        <vt:i4>506</vt:i4>
      </vt:variant>
      <vt:variant>
        <vt:i4>0</vt:i4>
      </vt:variant>
      <vt:variant>
        <vt:i4>5</vt:i4>
      </vt:variant>
      <vt:variant>
        <vt:lpwstr/>
      </vt:variant>
      <vt:variant>
        <vt:lpwstr>_Toc249254794</vt:lpwstr>
      </vt:variant>
      <vt:variant>
        <vt:i4>1835065</vt:i4>
      </vt:variant>
      <vt:variant>
        <vt:i4>500</vt:i4>
      </vt:variant>
      <vt:variant>
        <vt:i4>0</vt:i4>
      </vt:variant>
      <vt:variant>
        <vt:i4>5</vt:i4>
      </vt:variant>
      <vt:variant>
        <vt:lpwstr/>
      </vt:variant>
      <vt:variant>
        <vt:lpwstr>_Toc249254793</vt:lpwstr>
      </vt:variant>
      <vt:variant>
        <vt:i4>1835065</vt:i4>
      </vt:variant>
      <vt:variant>
        <vt:i4>494</vt:i4>
      </vt:variant>
      <vt:variant>
        <vt:i4>0</vt:i4>
      </vt:variant>
      <vt:variant>
        <vt:i4>5</vt:i4>
      </vt:variant>
      <vt:variant>
        <vt:lpwstr/>
      </vt:variant>
      <vt:variant>
        <vt:lpwstr>_Toc249254792</vt:lpwstr>
      </vt:variant>
      <vt:variant>
        <vt:i4>1835065</vt:i4>
      </vt:variant>
      <vt:variant>
        <vt:i4>488</vt:i4>
      </vt:variant>
      <vt:variant>
        <vt:i4>0</vt:i4>
      </vt:variant>
      <vt:variant>
        <vt:i4>5</vt:i4>
      </vt:variant>
      <vt:variant>
        <vt:lpwstr/>
      </vt:variant>
      <vt:variant>
        <vt:lpwstr>_Toc249254791</vt:lpwstr>
      </vt:variant>
      <vt:variant>
        <vt:i4>1835065</vt:i4>
      </vt:variant>
      <vt:variant>
        <vt:i4>482</vt:i4>
      </vt:variant>
      <vt:variant>
        <vt:i4>0</vt:i4>
      </vt:variant>
      <vt:variant>
        <vt:i4>5</vt:i4>
      </vt:variant>
      <vt:variant>
        <vt:lpwstr/>
      </vt:variant>
      <vt:variant>
        <vt:lpwstr>_Toc249254790</vt:lpwstr>
      </vt:variant>
      <vt:variant>
        <vt:i4>1900601</vt:i4>
      </vt:variant>
      <vt:variant>
        <vt:i4>476</vt:i4>
      </vt:variant>
      <vt:variant>
        <vt:i4>0</vt:i4>
      </vt:variant>
      <vt:variant>
        <vt:i4>5</vt:i4>
      </vt:variant>
      <vt:variant>
        <vt:lpwstr/>
      </vt:variant>
      <vt:variant>
        <vt:lpwstr>_Toc249254789</vt:lpwstr>
      </vt:variant>
      <vt:variant>
        <vt:i4>1900601</vt:i4>
      </vt:variant>
      <vt:variant>
        <vt:i4>470</vt:i4>
      </vt:variant>
      <vt:variant>
        <vt:i4>0</vt:i4>
      </vt:variant>
      <vt:variant>
        <vt:i4>5</vt:i4>
      </vt:variant>
      <vt:variant>
        <vt:lpwstr/>
      </vt:variant>
      <vt:variant>
        <vt:lpwstr>_Toc249254788</vt:lpwstr>
      </vt:variant>
      <vt:variant>
        <vt:i4>1900601</vt:i4>
      </vt:variant>
      <vt:variant>
        <vt:i4>464</vt:i4>
      </vt:variant>
      <vt:variant>
        <vt:i4>0</vt:i4>
      </vt:variant>
      <vt:variant>
        <vt:i4>5</vt:i4>
      </vt:variant>
      <vt:variant>
        <vt:lpwstr/>
      </vt:variant>
      <vt:variant>
        <vt:lpwstr>_Toc249254787</vt:lpwstr>
      </vt:variant>
      <vt:variant>
        <vt:i4>1900601</vt:i4>
      </vt:variant>
      <vt:variant>
        <vt:i4>458</vt:i4>
      </vt:variant>
      <vt:variant>
        <vt:i4>0</vt:i4>
      </vt:variant>
      <vt:variant>
        <vt:i4>5</vt:i4>
      </vt:variant>
      <vt:variant>
        <vt:lpwstr/>
      </vt:variant>
      <vt:variant>
        <vt:lpwstr>_Toc249254786</vt:lpwstr>
      </vt:variant>
      <vt:variant>
        <vt:i4>1900601</vt:i4>
      </vt:variant>
      <vt:variant>
        <vt:i4>452</vt:i4>
      </vt:variant>
      <vt:variant>
        <vt:i4>0</vt:i4>
      </vt:variant>
      <vt:variant>
        <vt:i4>5</vt:i4>
      </vt:variant>
      <vt:variant>
        <vt:lpwstr/>
      </vt:variant>
      <vt:variant>
        <vt:lpwstr>_Toc249254785</vt:lpwstr>
      </vt:variant>
      <vt:variant>
        <vt:i4>1900601</vt:i4>
      </vt:variant>
      <vt:variant>
        <vt:i4>446</vt:i4>
      </vt:variant>
      <vt:variant>
        <vt:i4>0</vt:i4>
      </vt:variant>
      <vt:variant>
        <vt:i4>5</vt:i4>
      </vt:variant>
      <vt:variant>
        <vt:lpwstr/>
      </vt:variant>
      <vt:variant>
        <vt:lpwstr>_Toc249254784</vt:lpwstr>
      </vt:variant>
      <vt:variant>
        <vt:i4>1900601</vt:i4>
      </vt:variant>
      <vt:variant>
        <vt:i4>440</vt:i4>
      </vt:variant>
      <vt:variant>
        <vt:i4>0</vt:i4>
      </vt:variant>
      <vt:variant>
        <vt:i4>5</vt:i4>
      </vt:variant>
      <vt:variant>
        <vt:lpwstr/>
      </vt:variant>
      <vt:variant>
        <vt:lpwstr>_Toc249254783</vt:lpwstr>
      </vt:variant>
      <vt:variant>
        <vt:i4>1900601</vt:i4>
      </vt:variant>
      <vt:variant>
        <vt:i4>434</vt:i4>
      </vt:variant>
      <vt:variant>
        <vt:i4>0</vt:i4>
      </vt:variant>
      <vt:variant>
        <vt:i4>5</vt:i4>
      </vt:variant>
      <vt:variant>
        <vt:lpwstr/>
      </vt:variant>
      <vt:variant>
        <vt:lpwstr>_Toc249254782</vt:lpwstr>
      </vt:variant>
      <vt:variant>
        <vt:i4>1900601</vt:i4>
      </vt:variant>
      <vt:variant>
        <vt:i4>428</vt:i4>
      </vt:variant>
      <vt:variant>
        <vt:i4>0</vt:i4>
      </vt:variant>
      <vt:variant>
        <vt:i4>5</vt:i4>
      </vt:variant>
      <vt:variant>
        <vt:lpwstr/>
      </vt:variant>
      <vt:variant>
        <vt:lpwstr>_Toc249254781</vt:lpwstr>
      </vt:variant>
      <vt:variant>
        <vt:i4>1900601</vt:i4>
      </vt:variant>
      <vt:variant>
        <vt:i4>422</vt:i4>
      </vt:variant>
      <vt:variant>
        <vt:i4>0</vt:i4>
      </vt:variant>
      <vt:variant>
        <vt:i4>5</vt:i4>
      </vt:variant>
      <vt:variant>
        <vt:lpwstr/>
      </vt:variant>
      <vt:variant>
        <vt:lpwstr>_Toc249254780</vt:lpwstr>
      </vt:variant>
      <vt:variant>
        <vt:i4>1179705</vt:i4>
      </vt:variant>
      <vt:variant>
        <vt:i4>416</vt:i4>
      </vt:variant>
      <vt:variant>
        <vt:i4>0</vt:i4>
      </vt:variant>
      <vt:variant>
        <vt:i4>5</vt:i4>
      </vt:variant>
      <vt:variant>
        <vt:lpwstr/>
      </vt:variant>
      <vt:variant>
        <vt:lpwstr>_Toc249254779</vt:lpwstr>
      </vt:variant>
      <vt:variant>
        <vt:i4>1179705</vt:i4>
      </vt:variant>
      <vt:variant>
        <vt:i4>410</vt:i4>
      </vt:variant>
      <vt:variant>
        <vt:i4>0</vt:i4>
      </vt:variant>
      <vt:variant>
        <vt:i4>5</vt:i4>
      </vt:variant>
      <vt:variant>
        <vt:lpwstr/>
      </vt:variant>
      <vt:variant>
        <vt:lpwstr>_Toc249254778</vt:lpwstr>
      </vt:variant>
      <vt:variant>
        <vt:i4>1179705</vt:i4>
      </vt:variant>
      <vt:variant>
        <vt:i4>404</vt:i4>
      </vt:variant>
      <vt:variant>
        <vt:i4>0</vt:i4>
      </vt:variant>
      <vt:variant>
        <vt:i4>5</vt:i4>
      </vt:variant>
      <vt:variant>
        <vt:lpwstr/>
      </vt:variant>
      <vt:variant>
        <vt:lpwstr>_Toc249254777</vt:lpwstr>
      </vt:variant>
      <vt:variant>
        <vt:i4>1179705</vt:i4>
      </vt:variant>
      <vt:variant>
        <vt:i4>398</vt:i4>
      </vt:variant>
      <vt:variant>
        <vt:i4>0</vt:i4>
      </vt:variant>
      <vt:variant>
        <vt:i4>5</vt:i4>
      </vt:variant>
      <vt:variant>
        <vt:lpwstr/>
      </vt:variant>
      <vt:variant>
        <vt:lpwstr>_Toc249254776</vt:lpwstr>
      </vt:variant>
      <vt:variant>
        <vt:i4>1179705</vt:i4>
      </vt:variant>
      <vt:variant>
        <vt:i4>392</vt:i4>
      </vt:variant>
      <vt:variant>
        <vt:i4>0</vt:i4>
      </vt:variant>
      <vt:variant>
        <vt:i4>5</vt:i4>
      </vt:variant>
      <vt:variant>
        <vt:lpwstr/>
      </vt:variant>
      <vt:variant>
        <vt:lpwstr>_Toc249254775</vt:lpwstr>
      </vt:variant>
      <vt:variant>
        <vt:i4>1179705</vt:i4>
      </vt:variant>
      <vt:variant>
        <vt:i4>386</vt:i4>
      </vt:variant>
      <vt:variant>
        <vt:i4>0</vt:i4>
      </vt:variant>
      <vt:variant>
        <vt:i4>5</vt:i4>
      </vt:variant>
      <vt:variant>
        <vt:lpwstr/>
      </vt:variant>
      <vt:variant>
        <vt:lpwstr>_Toc249254774</vt:lpwstr>
      </vt:variant>
      <vt:variant>
        <vt:i4>1179705</vt:i4>
      </vt:variant>
      <vt:variant>
        <vt:i4>380</vt:i4>
      </vt:variant>
      <vt:variant>
        <vt:i4>0</vt:i4>
      </vt:variant>
      <vt:variant>
        <vt:i4>5</vt:i4>
      </vt:variant>
      <vt:variant>
        <vt:lpwstr/>
      </vt:variant>
      <vt:variant>
        <vt:lpwstr>_Toc249254773</vt:lpwstr>
      </vt:variant>
      <vt:variant>
        <vt:i4>1179705</vt:i4>
      </vt:variant>
      <vt:variant>
        <vt:i4>374</vt:i4>
      </vt:variant>
      <vt:variant>
        <vt:i4>0</vt:i4>
      </vt:variant>
      <vt:variant>
        <vt:i4>5</vt:i4>
      </vt:variant>
      <vt:variant>
        <vt:lpwstr/>
      </vt:variant>
      <vt:variant>
        <vt:lpwstr>_Toc249254772</vt:lpwstr>
      </vt:variant>
      <vt:variant>
        <vt:i4>1179705</vt:i4>
      </vt:variant>
      <vt:variant>
        <vt:i4>368</vt:i4>
      </vt:variant>
      <vt:variant>
        <vt:i4>0</vt:i4>
      </vt:variant>
      <vt:variant>
        <vt:i4>5</vt:i4>
      </vt:variant>
      <vt:variant>
        <vt:lpwstr/>
      </vt:variant>
      <vt:variant>
        <vt:lpwstr>_Toc249254771</vt:lpwstr>
      </vt:variant>
      <vt:variant>
        <vt:i4>1179705</vt:i4>
      </vt:variant>
      <vt:variant>
        <vt:i4>362</vt:i4>
      </vt:variant>
      <vt:variant>
        <vt:i4>0</vt:i4>
      </vt:variant>
      <vt:variant>
        <vt:i4>5</vt:i4>
      </vt:variant>
      <vt:variant>
        <vt:lpwstr/>
      </vt:variant>
      <vt:variant>
        <vt:lpwstr>_Toc249254770</vt:lpwstr>
      </vt:variant>
      <vt:variant>
        <vt:i4>1245241</vt:i4>
      </vt:variant>
      <vt:variant>
        <vt:i4>356</vt:i4>
      </vt:variant>
      <vt:variant>
        <vt:i4>0</vt:i4>
      </vt:variant>
      <vt:variant>
        <vt:i4>5</vt:i4>
      </vt:variant>
      <vt:variant>
        <vt:lpwstr/>
      </vt:variant>
      <vt:variant>
        <vt:lpwstr>_Toc249254769</vt:lpwstr>
      </vt:variant>
      <vt:variant>
        <vt:i4>1245241</vt:i4>
      </vt:variant>
      <vt:variant>
        <vt:i4>350</vt:i4>
      </vt:variant>
      <vt:variant>
        <vt:i4>0</vt:i4>
      </vt:variant>
      <vt:variant>
        <vt:i4>5</vt:i4>
      </vt:variant>
      <vt:variant>
        <vt:lpwstr/>
      </vt:variant>
      <vt:variant>
        <vt:lpwstr>_Toc249254768</vt:lpwstr>
      </vt:variant>
      <vt:variant>
        <vt:i4>1245241</vt:i4>
      </vt:variant>
      <vt:variant>
        <vt:i4>344</vt:i4>
      </vt:variant>
      <vt:variant>
        <vt:i4>0</vt:i4>
      </vt:variant>
      <vt:variant>
        <vt:i4>5</vt:i4>
      </vt:variant>
      <vt:variant>
        <vt:lpwstr/>
      </vt:variant>
      <vt:variant>
        <vt:lpwstr>_Toc249254767</vt:lpwstr>
      </vt:variant>
      <vt:variant>
        <vt:i4>1245241</vt:i4>
      </vt:variant>
      <vt:variant>
        <vt:i4>338</vt:i4>
      </vt:variant>
      <vt:variant>
        <vt:i4>0</vt:i4>
      </vt:variant>
      <vt:variant>
        <vt:i4>5</vt:i4>
      </vt:variant>
      <vt:variant>
        <vt:lpwstr/>
      </vt:variant>
      <vt:variant>
        <vt:lpwstr>_Toc249254766</vt:lpwstr>
      </vt:variant>
      <vt:variant>
        <vt:i4>1245241</vt:i4>
      </vt:variant>
      <vt:variant>
        <vt:i4>332</vt:i4>
      </vt:variant>
      <vt:variant>
        <vt:i4>0</vt:i4>
      </vt:variant>
      <vt:variant>
        <vt:i4>5</vt:i4>
      </vt:variant>
      <vt:variant>
        <vt:lpwstr/>
      </vt:variant>
      <vt:variant>
        <vt:lpwstr>_Toc249254765</vt:lpwstr>
      </vt:variant>
      <vt:variant>
        <vt:i4>1245241</vt:i4>
      </vt:variant>
      <vt:variant>
        <vt:i4>326</vt:i4>
      </vt:variant>
      <vt:variant>
        <vt:i4>0</vt:i4>
      </vt:variant>
      <vt:variant>
        <vt:i4>5</vt:i4>
      </vt:variant>
      <vt:variant>
        <vt:lpwstr/>
      </vt:variant>
      <vt:variant>
        <vt:lpwstr>_Toc249254764</vt:lpwstr>
      </vt:variant>
      <vt:variant>
        <vt:i4>1245241</vt:i4>
      </vt:variant>
      <vt:variant>
        <vt:i4>320</vt:i4>
      </vt:variant>
      <vt:variant>
        <vt:i4>0</vt:i4>
      </vt:variant>
      <vt:variant>
        <vt:i4>5</vt:i4>
      </vt:variant>
      <vt:variant>
        <vt:lpwstr/>
      </vt:variant>
      <vt:variant>
        <vt:lpwstr>_Toc249254763</vt:lpwstr>
      </vt:variant>
      <vt:variant>
        <vt:i4>1245241</vt:i4>
      </vt:variant>
      <vt:variant>
        <vt:i4>314</vt:i4>
      </vt:variant>
      <vt:variant>
        <vt:i4>0</vt:i4>
      </vt:variant>
      <vt:variant>
        <vt:i4>5</vt:i4>
      </vt:variant>
      <vt:variant>
        <vt:lpwstr/>
      </vt:variant>
      <vt:variant>
        <vt:lpwstr>_Toc249254762</vt:lpwstr>
      </vt:variant>
      <vt:variant>
        <vt:i4>1245241</vt:i4>
      </vt:variant>
      <vt:variant>
        <vt:i4>308</vt:i4>
      </vt:variant>
      <vt:variant>
        <vt:i4>0</vt:i4>
      </vt:variant>
      <vt:variant>
        <vt:i4>5</vt:i4>
      </vt:variant>
      <vt:variant>
        <vt:lpwstr/>
      </vt:variant>
      <vt:variant>
        <vt:lpwstr>_Toc249254761</vt:lpwstr>
      </vt:variant>
      <vt:variant>
        <vt:i4>1245241</vt:i4>
      </vt:variant>
      <vt:variant>
        <vt:i4>302</vt:i4>
      </vt:variant>
      <vt:variant>
        <vt:i4>0</vt:i4>
      </vt:variant>
      <vt:variant>
        <vt:i4>5</vt:i4>
      </vt:variant>
      <vt:variant>
        <vt:lpwstr/>
      </vt:variant>
      <vt:variant>
        <vt:lpwstr>_Toc249254760</vt:lpwstr>
      </vt:variant>
      <vt:variant>
        <vt:i4>1048633</vt:i4>
      </vt:variant>
      <vt:variant>
        <vt:i4>296</vt:i4>
      </vt:variant>
      <vt:variant>
        <vt:i4>0</vt:i4>
      </vt:variant>
      <vt:variant>
        <vt:i4>5</vt:i4>
      </vt:variant>
      <vt:variant>
        <vt:lpwstr/>
      </vt:variant>
      <vt:variant>
        <vt:lpwstr>_Toc249254759</vt:lpwstr>
      </vt:variant>
      <vt:variant>
        <vt:i4>1048633</vt:i4>
      </vt:variant>
      <vt:variant>
        <vt:i4>290</vt:i4>
      </vt:variant>
      <vt:variant>
        <vt:i4>0</vt:i4>
      </vt:variant>
      <vt:variant>
        <vt:i4>5</vt:i4>
      </vt:variant>
      <vt:variant>
        <vt:lpwstr/>
      </vt:variant>
      <vt:variant>
        <vt:lpwstr>_Toc249254758</vt:lpwstr>
      </vt:variant>
      <vt:variant>
        <vt:i4>1048633</vt:i4>
      </vt:variant>
      <vt:variant>
        <vt:i4>284</vt:i4>
      </vt:variant>
      <vt:variant>
        <vt:i4>0</vt:i4>
      </vt:variant>
      <vt:variant>
        <vt:i4>5</vt:i4>
      </vt:variant>
      <vt:variant>
        <vt:lpwstr/>
      </vt:variant>
      <vt:variant>
        <vt:lpwstr>_Toc249254757</vt:lpwstr>
      </vt:variant>
      <vt:variant>
        <vt:i4>1048633</vt:i4>
      </vt:variant>
      <vt:variant>
        <vt:i4>278</vt:i4>
      </vt:variant>
      <vt:variant>
        <vt:i4>0</vt:i4>
      </vt:variant>
      <vt:variant>
        <vt:i4>5</vt:i4>
      </vt:variant>
      <vt:variant>
        <vt:lpwstr/>
      </vt:variant>
      <vt:variant>
        <vt:lpwstr>_Toc249254756</vt:lpwstr>
      </vt:variant>
      <vt:variant>
        <vt:i4>1048633</vt:i4>
      </vt:variant>
      <vt:variant>
        <vt:i4>272</vt:i4>
      </vt:variant>
      <vt:variant>
        <vt:i4>0</vt:i4>
      </vt:variant>
      <vt:variant>
        <vt:i4>5</vt:i4>
      </vt:variant>
      <vt:variant>
        <vt:lpwstr/>
      </vt:variant>
      <vt:variant>
        <vt:lpwstr>_Toc249254755</vt:lpwstr>
      </vt:variant>
      <vt:variant>
        <vt:i4>1048633</vt:i4>
      </vt:variant>
      <vt:variant>
        <vt:i4>266</vt:i4>
      </vt:variant>
      <vt:variant>
        <vt:i4>0</vt:i4>
      </vt:variant>
      <vt:variant>
        <vt:i4>5</vt:i4>
      </vt:variant>
      <vt:variant>
        <vt:lpwstr/>
      </vt:variant>
      <vt:variant>
        <vt:lpwstr>_Toc249254754</vt:lpwstr>
      </vt:variant>
      <vt:variant>
        <vt:i4>1048633</vt:i4>
      </vt:variant>
      <vt:variant>
        <vt:i4>260</vt:i4>
      </vt:variant>
      <vt:variant>
        <vt:i4>0</vt:i4>
      </vt:variant>
      <vt:variant>
        <vt:i4>5</vt:i4>
      </vt:variant>
      <vt:variant>
        <vt:lpwstr/>
      </vt:variant>
      <vt:variant>
        <vt:lpwstr>_Toc249254753</vt:lpwstr>
      </vt:variant>
      <vt:variant>
        <vt:i4>1048633</vt:i4>
      </vt:variant>
      <vt:variant>
        <vt:i4>254</vt:i4>
      </vt:variant>
      <vt:variant>
        <vt:i4>0</vt:i4>
      </vt:variant>
      <vt:variant>
        <vt:i4>5</vt:i4>
      </vt:variant>
      <vt:variant>
        <vt:lpwstr/>
      </vt:variant>
      <vt:variant>
        <vt:lpwstr>_Toc249254752</vt:lpwstr>
      </vt:variant>
      <vt:variant>
        <vt:i4>1048633</vt:i4>
      </vt:variant>
      <vt:variant>
        <vt:i4>248</vt:i4>
      </vt:variant>
      <vt:variant>
        <vt:i4>0</vt:i4>
      </vt:variant>
      <vt:variant>
        <vt:i4>5</vt:i4>
      </vt:variant>
      <vt:variant>
        <vt:lpwstr/>
      </vt:variant>
      <vt:variant>
        <vt:lpwstr>_Toc249254751</vt:lpwstr>
      </vt:variant>
      <vt:variant>
        <vt:i4>1048633</vt:i4>
      </vt:variant>
      <vt:variant>
        <vt:i4>242</vt:i4>
      </vt:variant>
      <vt:variant>
        <vt:i4>0</vt:i4>
      </vt:variant>
      <vt:variant>
        <vt:i4>5</vt:i4>
      </vt:variant>
      <vt:variant>
        <vt:lpwstr/>
      </vt:variant>
      <vt:variant>
        <vt:lpwstr>_Toc249254750</vt:lpwstr>
      </vt:variant>
      <vt:variant>
        <vt:i4>1114169</vt:i4>
      </vt:variant>
      <vt:variant>
        <vt:i4>236</vt:i4>
      </vt:variant>
      <vt:variant>
        <vt:i4>0</vt:i4>
      </vt:variant>
      <vt:variant>
        <vt:i4>5</vt:i4>
      </vt:variant>
      <vt:variant>
        <vt:lpwstr/>
      </vt:variant>
      <vt:variant>
        <vt:lpwstr>_Toc249254749</vt:lpwstr>
      </vt:variant>
      <vt:variant>
        <vt:i4>1114169</vt:i4>
      </vt:variant>
      <vt:variant>
        <vt:i4>230</vt:i4>
      </vt:variant>
      <vt:variant>
        <vt:i4>0</vt:i4>
      </vt:variant>
      <vt:variant>
        <vt:i4>5</vt:i4>
      </vt:variant>
      <vt:variant>
        <vt:lpwstr/>
      </vt:variant>
      <vt:variant>
        <vt:lpwstr>_Toc249254748</vt:lpwstr>
      </vt:variant>
      <vt:variant>
        <vt:i4>1114169</vt:i4>
      </vt:variant>
      <vt:variant>
        <vt:i4>224</vt:i4>
      </vt:variant>
      <vt:variant>
        <vt:i4>0</vt:i4>
      </vt:variant>
      <vt:variant>
        <vt:i4>5</vt:i4>
      </vt:variant>
      <vt:variant>
        <vt:lpwstr/>
      </vt:variant>
      <vt:variant>
        <vt:lpwstr>_Toc249254747</vt:lpwstr>
      </vt:variant>
      <vt:variant>
        <vt:i4>1114169</vt:i4>
      </vt:variant>
      <vt:variant>
        <vt:i4>218</vt:i4>
      </vt:variant>
      <vt:variant>
        <vt:i4>0</vt:i4>
      </vt:variant>
      <vt:variant>
        <vt:i4>5</vt:i4>
      </vt:variant>
      <vt:variant>
        <vt:lpwstr/>
      </vt:variant>
      <vt:variant>
        <vt:lpwstr>_Toc249254746</vt:lpwstr>
      </vt:variant>
      <vt:variant>
        <vt:i4>1114169</vt:i4>
      </vt:variant>
      <vt:variant>
        <vt:i4>212</vt:i4>
      </vt:variant>
      <vt:variant>
        <vt:i4>0</vt:i4>
      </vt:variant>
      <vt:variant>
        <vt:i4>5</vt:i4>
      </vt:variant>
      <vt:variant>
        <vt:lpwstr/>
      </vt:variant>
      <vt:variant>
        <vt:lpwstr>_Toc249254745</vt:lpwstr>
      </vt:variant>
      <vt:variant>
        <vt:i4>1114169</vt:i4>
      </vt:variant>
      <vt:variant>
        <vt:i4>206</vt:i4>
      </vt:variant>
      <vt:variant>
        <vt:i4>0</vt:i4>
      </vt:variant>
      <vt:variant>
        <vt:i4>5</vt:i4>
      </vt:variant>
      <vt:variant>
        <vt:lpwstr/>
      </vt:variant>
      <vt:variant>
        <vt:lpwstr>_Toc249254744</vt:lpwstr>
      </vt:variant>
      <vt:variant>
        <vt:i4>1114169</vt:i4>
      </vt:variant>
      <vt:variant>
        <vt:i4>200</vt:i4>
      </vt:variant>
      <vt:variant>
        <vt:i4>0</vt:i4>
      </vt:variant>
      <vt:variant>
        <vt:i4>5</vt:i4>
      </vt:variant>
      <vt:variant>
        <vt:lpwstr/>
      </vt:variant>
      <vt:variant>
        <vt:lpwstr>_Toc249254743</vt:lpwstr>
      </vt:variant>
      <vt:variant>
        <vt:i4>1114169</vt:i4>
      </vt:variant>
      <vt:variant>
        <vt:i4>194</vt:i4>
      </vt:variant>
      <vt:variant>
        <vt:i4>0</vt:i4>
      </vt:variant>
      <vt:variant>
        <vt:i4>5</vt:i4>
      </vt:variant>
      <vt:variant>
        <vt:lpwstr/>
      </vt:variant>
      <vt:variant>
        <vt:lpwstr>_Toc249254742</vt:lpwstr>
      </vt:variant>
      <vt:variant>
        <vt:i4>1114169</vt:i4>
      </vt:variant>
      <vt:variant>
        <vt:i4>188</vt:i4>
      </vt:variant>
      <vt:variant>
        <vt:i4>0</vt:i4>
      </vt:variant>
      <vt:variant>
        <vt:i4>5</vt:i4>
      </vt:variant>
      <vt:variant>
        <vt:lpwstr/>
      </vt:variant>
      <vt:variant>
        <vt:lpwstr>_Toc249254741</vt:lpwstr>
      </vt:variant>
      <vt:variant>
        <vt:i4>1114169</vt:i4>
      </vt:variant>
      <vt:variant>
        <vt:i4>182</vt:i4>
      </vt:variant>
      <vt:variant>
        <vt:i4>0</vt:i4>
      </vt:variant>
      <vt:variant>
        <vt:i4>5</vt:i4>
      </vt:variant>
      <vt:variant>
        <vt:lpwstr/>
      </vt:variant>
      <vt:variant>
        <vt:lpwstr>_Toc249254740</vt:lpwstr>
      </vt:variant>
      <vt:variant>
        <vt:i4>1441849</vt:i4>
      </vt:variant>
      <vt:variant>
        <vt:i4>176</vt:i4>
      </vt:variant>
      <vt:variant>
        <vt:i4>0</vt:i4>
      </vt:variant>
      <vt:variant>
        <vt:i4>5</vt:i4>
      </vt:variant>
      <vt:variant>
        <vt:lpwstr/>
      </vt:variant>
      <vt:variant>
        <vt:lpwstr>_Toc249254739</vt:lpwstr>
      </vt:variant>
      <vt:variant>
        <vt:i4>1441849</vt:i4>
      </vt:variant>
      <vt:variant>
        <vt:i4>170</vt:i4>
      </vt:variant>
      <vt:variant>
        <vt:i4>0</vt:i4>
      </vt:variant>
      <vt:variant>
        <vt:i4>5</vt:i4>
      </vt:variant>
      <vt:variant>
        <vt:lpwstr/>
      </vt:variant>
      <vt:variant>
        <vt:lpwstr>_Toc249254738</vt:lpwstr>
      </vt:variant>
      <vt:variant>
        <vt:i4>1441849</vt:i4>
      </vt:variant>
      <vt:variant>
        <vt:i4>164</vt:i4>
      </vt:variant>
      <vt:variant>
        <vt:i4>0</vt:i4>
      </vt:variant>
      <vt:variant>
        <vt:i4>5</vt:i4>
      </vt:variant>
      <vt:variant>
        <vt:lpwstr/>
      </vt:variant>
      <vt:variant>
        <vt:lpwstr>_Toc249254737</vt:lpwstr>
      </vt:variant>
      <vt:variant>
        <vt:i4>1441849</vt:i4>
      </vt:variant>
      <vt:variant>
        <vt:i4>158</vt:i4>
      </vt:variant>
      <vt:variant>
        <vt:i4>0</vt:i4>
      </vt:variant>
      <vt:variant>
        <vt:i4>5</vt:i4>
      </vt:variant>
      <vt:variant>
        <vt:lpwstr/>
      </vt:variant>
      <vt:variant>
        <vt:lpwstr>_Toc249254736</vt:lpwstr>
      </vt:variant>
      <vt:variant>
        <vt:i4>1441849</vt:i4>
      </vt:variant>
      <vt:variant>
        <vt:i4>152</vt:i4>
      </vt:variant>
      <vt:variant>
        <vt:i4>0</vt:i4>
      </vt:variant>
      <vt:variant>
        <vt:i4>5</vt:i4>
      </vt:variant>
      <vt:variant>
        <vt:lpwstr/>
      </vt:variant>
      <vt:variant>
        <vt:lpwstr>_Toc249254735</vt:lpwstr>
      </vt:variant>
      <vt:variant>
        <vt:i4>1441849</vt:i4>
      </vt:variant>
      <vt:variant>
        <vt:i4>146</vt:i4>
      </vt:variant>
      <vt:variant>
        <vt:i4>0</vt:i4>
      </vt:variant>
      <vt:variant>
        <vt:i4>5</vt:i4>
      </vt:variant>
      <vt:variant>
        <vt:lpwstr/>
      </vt:variant>
      <vt:variant>
        <vt:lpwstr>_Toc249254734</vt:lpwstr>
      </vt:variant>
      <vt:variant>
        <vt:i4>1441849</vt:i4>
      </vt:variant>
      <vt:variant>
        <vt:i4>140</vt:i4>
      </vt:variant>
      <vt:variant>
        <vt:i4>0</vt:i4>
      </vt:variant>
      <vt:variant>
        <vt:i4>5</vt:i4>
      </vt:variant>
      <vt:variant>
        <vt:lpwstr/>
      </vt:variant>
      <vt:variant>
        <vt:lpwstr>_Toc249254733</vt:lpwstr>
      </vt:variant>
      <vt:variant>
        <vt:i4>1441849</vt:i4>
      </vt:variant>
      <vt:variant>
        <vt:i4>134</vt:i4>
      </vt:variant>
      <vt:variant>
        <vt:i4>0</vt:i4>
      </vt:variant>
      <vt:variant>
        <vt:i4>5</vt:i4>
      </vt:variant>
      <vt:variant>
        <vt:lpwstr/>
      </vt:variant>
      <vt:variant>
        <vt:lpwstr>_Toc249254732</vt:lpwstr>
      </vt:variant>
      <vt:variant>
        <vt:i4>1441849</vt:i4>
      </vt:variant>
      <vt:variant>
        <vt:i4>128</vt:i4>
      </vt:variant>
      <vt:variant>
        <vt:i4>0</vt:i4>
      </vt:variant>
      <vt:variant>
        <vt:i4>5</vt:i4>
      </vt:variant>
      <vt:variant>
        <vt:lpwstr/>
      </vt:variant>
      <vt:variant>
        <vt:lpwstr>_Toc249254731</vt:lpwstr>
      </vt:variant>
      <vt:variant>
        <vt:i4>1441849</vt:i4>
      </vt:variant>
      <vt:variant>
        <vt:i4>122</vt:i4>
      </vt:variant>
      <vt:variant>
        <vt:i4>0</vt:i4>
      </vt:variant>
      <vt:variant>
        <vt:i4>5</vt:i4>
      </vt:variant>
      <vt:variant>
        <vt:lpwstr/>
      </vt:variant>
      <vt:variant>
        <vt:lpwstr>_Toc249254730</vt:lpwstr>
      </vt:variant>
      <vt:variant>
        <vt:i4>1507385</vt:i4>
      </vt:variant>
      <vt:variant>
        <vt:i4>116</vt:i4>
      </vt:variant>
      <vt:variant>
        <vt:i4>0</vt:i4>
      </vt:variant>
      <vt:variant>
        <vt:i4>5</vt:i4>
      </vt:variant>
      <vt:variant>
        <vt:lpwstr/>
      </vt:variant>
      <vt:variant>
        <vt:lpwstr>_Toc249254729</vt:lpwstr>
      </vt:variant>
      <vt:variant>
        <vt:i4>1507385</vt:i4>
      </vt:variant>
      <vt:variant>
        <vt:i4>110</vt:i4>
      </vt:variant>
      <vt:variant>
        <vt:i4>0</vt:i4>
      </vt:variant>
      <vt:variant>
        <vt:i4>5</vt:i4>
      </vt:variant>
      <vt:variant>
        <vt:lpwstr/>
      </vt:variant>
      <vt:variant>
        <vt:lpwstr>_Toc249254728</vt:lpwstr>
      </vt:variant>
      <vt:variant>
        <vt:i4>1507385</vt:i4>
      </vt:variant>
      <vt:variant>
        <vt:i4>104</vt:i4>
      </vt:variant>
      <vt:variant>
        <vt:i4>0</vt:i4>
      </vt:variant>
      <vt:variant>
        <vt:i4>5</vt:i4>
      </vt:variant>
      <vt:variant>
        <vt:lpwstr/>
      </vt:variant>
      <vt:variant>
        <vt:lpwstr>_Toc249254727</vt:lpwstr>
      </vt:variant>
      <vt:variant>
        <vt:i4>1507385</vt:i4>
      </vt:variant>
      <vt:variant>
        <vt:i4>98</vt:i4>
      </vt:variant>
      <vt:variant>
        <vt:i4>0</vt:i4>
      </vt:variant>
      <vt:variant>
        <vt:i4>5</vt:i4>
      </vt:variant>
      <vt:variant>
        <vt:lpwstr/>
      </vt:variant>
      <vt:variant>
        <vt:lpwstr>_Toc249254726</vt:lpwstr>
      </vt:variant>
      <vt:variant>
        <vt:i4>1507385</vt:i4>
      </vt:variant>
      <vt:variant>
        <vt:i4>92</vt:i4>
      </vt:variant>
      <vt:variant>
        <vt:i4>0</vt:i4>
      </vt:variant>
      <vt:variant>
        <vt:i4>5</vt:i4>
      </vt:variant>
      <vt:variant>
        <vt:lpwstr/>
      </vt:variant>
      <vt:variant>
        <vt:lpwstr>_Toc249254725</vt:lpwstr>
      </vt:variant>
      <vt:variant>
        <vt:i4>1507385</vt:i4>
      </vt:variant>
      <vt:variant>
        <vt:i4>86</vt:i4>
      </vt:variant>
      <vt:variant>
        <vt:i4>0</vt:i4>
      </vt:variant>
      <vt:variant>
        <vt:i4>5</vt:i4>
      </vt:variant>
      <vt:variant>
        <vt:lpwstr/>
      </vt:variant>
      <vt:variant>
        <vt:lpwstr>_Toc249254724</vt:lpwstr>
      </vt:variant>
      <vt:variant>
        <vt:i4>1507385</vt:i4>
      </vt:variant>
      <vt:variant>
        <vt:i4>80</vt:i4>
      </vt:variant>
      <vt:variant>
        <vt:i4>0</vt:i4>
      </vt:variant>
      <vt:variant>
        <vt:i4>5</vt:i4>
      </vt:variant>
      <vt:variant>
        <vt:lpwstr/>
      </vt:variant>
      <vt:variant>
        <vt:lpwstr>_Toc249254723</vt:lpwstr>
      </vt:variant>
      <vt:variant>
        <vt:i4>1507385</vt:i4>
      </vt:variant>
      <vt:variant>
        <vt:i4>74</vt:i4>
      </vt:variant>
      <vt:variant>
        <vt:i4>0</vt:i4>
      </vt:variant>
      <vt:variant>
        <vt:i4>5</vt:i4>
      </vt:variant>
      <vt:variant>
        <vt:lpwstr/>
      </vt:variant>
      <vt:variant>
        <vt:lpwstr>_Toc249254722</vt:lpwstr>
      </vt:variant>
      <vt:variant>
        <vt:i4>1507385</vt:i4>
      </vt:variant>
      <vt:variant>
        <vt:i4>68</vt:i4>
      </vt:variant>
      <vt:variant>
        <vt:i4>0</vt:i4>
      </vt:variant>
      <vt:variant>
        <vt:i4>5</vt:i4>
      </vt:variant>
      <vt:variant>
        <vt:lpwstr/>
      </vt:variant>
      <vt:variant>
        <vt:lpwstr>_Toc249254721</vt:lpwstr>
      </vt:variant>
      <vt:variant>
        <vt:i4>1507385</vt:i4>
      </vt:variant>
      <vt:variant>
        <vt:i4>62</vt:i4>
      </vt:variant>
      <vt:variant>
        <vt:i4>0</vt:i4>
      </vt:variant>
      <vt:variant>
        <vt:i4>5</vt:i4>
      </vt:variant>
      <vt:variant>
        <vt:lpwstr/>
      </vt:variant>
      <vt:variant>
        <vt:lpwstr>_Toc249254720</vt:lpwstr>
      </vt:variant>
      <vt:variant>
        <vt:i4>1310777</vt:i4>
      </vt:variant>
      <vt:variant>
        <vt:i4>56</vt:i4>
      </vt:variant>
      <vt:variant>
        <vt:i4>0</vt:i4>
      </vt:variant>
      <vt:variant>
        <vt:i4>5</vt:i4>
      </vt:variant>
      <vt:variant>
        <vt:lpwstr/>
      </vt:variant>
      <vt:variant>
        <vt:lpwstr>_Toc249254719</vt:lpwstr>
      </vt:variant>
      <vt:variant>
        <vt:i4>1310777</vt:i4>
      </vt:variant>
      <vt:variant>
        <vt:i4>50</vt:i4>
      </vt:variant>
      <vt:variant>
        <vt:i4>0</vt:i4>
      </vt:variant>
      <vt:variant>
        <vt:i4>5</vt:i4>
      </vt:variant>
      <vt:variant>
        <vt:lpwstr/>
      </vt:variant>
      <vt:variant>
        <vt:lpwstr>_Toc249254718</vt:lpwstr>
      </vt:variant>
      <vt:variant>
        <vt:i4>1310777</vt:i4>
      </vt:variant>
      <vt:variant>
        <vt:i4>44</vt:i4>
      </vt:variant>
      <vt:variant>
        <vt:i4>0</vt:i4>
      </vt:variant>
      <vt:variant>
        <vt:i4>5</vt:i4>
      </vt:variant>
      <vt:variant>
        <vt:lpwstr/>
      </vt:variant>
      <vt:variant>
        <vt:lpwstr>_Toc249254717</vt:lpwstr>
      </vt:variant>
      <vt:variant>
        <vt:i4>1310777</vt:i4>
      </vt:variant>
      <vt:variant>
        <vt:i4>38</vt:i4>
      </vt:variant>
      <vt:variant>
        <vt:i4>0</vt:i4>
      </vt:variant>
      <vt:variant>
        <vt:i4>5</vt:i4>
      </vt:variant>
      <vt:variant>
        <vt:lpwstr/>
      </vt:variant>
      <vt:variant>
        <vt:lpwstr>_Toc249254716</vt:lpwstr>
      </vt:variant>
      <vt:variant>
        <vt:i4>1310777</vt:i4>
      </vt:variant>
      <vt:variant>
        <vt:i4>32</vt:i4>
      </vt:variant>
      <vt:variant>
        <vt:i4>0</vt:i4>
      </vt:variant>
      <vt:variant>
        <vt:i4>5</vt:i4>
      </vt:variant>
      <vt:variant>
        <vt:lpwstr/>
      </vt:variant>
      <vt:variant>
        <vt:lpwstr>_Toc249254715</vt:lpwstr>
      </vt:variant>
      <vt:variant>
        <vt:i4>1310777</vt:i4>
      </vt:variant>
      <vt:variant>
        <vt:i4>26</vt:i4>
      </vt:variant>
      <vt:variant>
        <vt:i4>0</vt:i4>
      </vt:variant>
      <vt:variant>
        <vt:i4>5</vt:i4>
      </vt:variant>
      <vt:variant>
        <vt:lpwstr/>
      </vt:variant>
      <vt:variant>
        <vt:lpwstr>_Toc249254714</vt:lpwstr>
      </vt:variant>
      <vt:variant>
        <vt:i4>1310777</vt:i4>
      </vt:variant>
      <vt:variant>
        <vt:i4>20</vt:i4>
      </vt:variant>
      <vt:variant>
        <vt:i4>0</vt:i4>
      </vt:variant>
      <vt:variant>
        <vt:i4>5</vt:i4>
      </vt:variant>
      <vt:variant>
        <vt:lpwstr/>
      </vt:variant>
      <vt:variant>
        <vt:lpwstr>_Toc249254713</vt:lpwstr>
      </vt:variant>
      <vt:variant>
        <vt:i4>1310777</vt:i4>
      </vt:variant>
      <vt:variant>
        <vt:i4>14</vt:i4>
      </vt:variant>
      <vt:variant>
        <vt:i4>0</vt:i4>
      </vt:variant>
      <vt:variant>
        <vt:i4>5</vt:i4>
      </vt:variant>
      <vt:variant>
        <vt:lpwstr/>
      </vt:variant>
      <vt:variant>
        <vt:lpwstr>_Toc249254712</vt:lpwstr>
      </vt:variant>
      <vt:variant>
        <vt:i4>1310777</vt:i4>
      </vt:variant>
      <vt:variant>
        <vt:i4>8</vt:i4>
      </vt:variant>
      <vt:variant>
        <vt:i4>0</vt:i4>
      </vt:variant>
      <vt:variant>
        <vt:i4>5</vt:i4>
      </vt:variant>
      <vt:variant>
        <vt:lpwstr/>
      </vt:variant>
      <vt:variant>
        <vt:lpwstr>_Toc249254711</vt:lpwstr>
      </vt:variant>
      <vt:variant>
        <vt:i4>1310777</vt:i4>
      </vt:variant>
      <vt:variant>
        <vt:i4>2</vt:i4>
      </vt:variant>
      <vt:variant>
        <vt:i4>0</vt:i4>
      </vt:variant>
      <vt:variant>
        <vt:i4>5</vt:i4>
      </vt:variant>
      <vt:variant>
        <vt:lpwstr/>
      </vt:variant>
      <vt:variant>
        <vt:lpwstr>_Toc249254710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Coca-Cola Company, Global Research &amp; Innovation or Regional department/division name</dc:title>
  <dc:creator>FAAB10</dc:creator>
  <cp:lastModifiedBy>Lown M.</cp:lastModifiedBy>
  <cp:revision>40</cp:revision>
  <cp:lastPrinted>2018-06-28T10:44:00Z</cp:lastPrinted>
  <dcterms:created xsi:type="dcterms:W3CDTF">2018-06-26T11:01:00Z</dcterms:created>
  <dcterms:modified xsi:type="dcterms:W3CDTF">2018-07-02T07:29:00Z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dfa8626e-9bce-4a37-a49b-c929184bcb42</vt:lpwstr>
  </property>
  <property fmtid="{D5CDD505-2E9C-101B-9397-08002B2CF9AE}" pid="3" name="MODFILEGUID">
    <vt:lpwstr>b8f00206-726f-4cce-a5df-5578aa7bb294</vt:lpwstr>
  </property>
  <property fmtid="{D5CDD505-2E9C-101B-9397-08002B2CF9AE}" pid="4" name="FILEOWNER">
    <vt:lpwstr>FAAB10</vt:lpwstr>
  </property>
  <property fmtid="{D5CDD505-2E9C-101B-9397-08002B2CF9AE}" pid="5" name="MODFILEOWNER">
    <vt:lpwstr>FAAB10</vt:lpwstr>
  </property>
  <property fmtid="{D5CDD505-2E9C-101B-9397-08002B2CF9AE}" pid="6" name="IPPCLASS">
    <vt:i4>1</vt:i4>
  </property>
  <property fmtid="{D5CDD505-2E9C-101B-9397-08002B2CF9AE}" pid="7" name="MODIPPCLASS">
    <vt:i4>1</vt:i4>
  </property>
  <property fmtid="{D5CDD505-2E9C-101B-9397-08002B2CF9AE}" pid="8" name="MACHINEID">
    <vt:lpwstr>FAAB10-1309</vt:lpwstr>
  </property>
  <property fmtid="{D5CDD505-2E9C-101B-9397-08002B2CF9AE}" pid="9" name="MODMACHINEID">
    <vt:lpwstr>FAAB10-1309</vt:lpwstr>
  </property>
  <property fmtid="{D5CDD505-2E9C-101B-9397-08002B2CF9AE}" pid="10" name="CURRENTCLASS">
    <vt:lpwstr>Classified - Internal use</vt:lpwstr>
  </property>
</Properties>
</file>