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0D6D2" w14:textId="77777777" w:rsidR="00F47E8C" w:rsidRPr="00E22D5F" w:rsidRDefault="00F47E8C" w:rsidP="00F47E8C">
      <w:pPr>
        <w:spacing w:after="400" w:line="480" w:lineRule="auto"/>
        <w:outlineLvl w:val="0"/>
        <w:rPr>
          <w:rFonts w:cs="SourceSansPro-Regular"/>
          <w:b/>
          <w:lang w:val="en-US"/>
        </w:rPr>
      </w:pPr>
      <w:bookmarkStart w:id="0" w:name="_GoBack"/>
      <w:bookmarkEnd w:id="0"/>
      <w:r w:rsidRPr="009C0C96">
        <w:rPr>
          <w:rFonts w:cs="SourceSansPro-Regular"/>
          <w:b/>
          <w:lang w:val="en-US"/>
        </w:rPr>
        <w:t>Sickness absence aft</w:t>
      </w:r>
      <w:r>
        <w:rPr>
          <w:rFonts w:cs="SourceSansPro-Regular"/>
          <w:b/>
          <w:lang w:val="en-US"/>
        </w:rPr>
        <w:t>er carpal tunnel release</w:t>
      </w:r>
      <w:r w:rsidRPr="009C0C96">
        <w:rPr>
          <w:rFonts w:cs="SourceSansPro-Regular"/>
          <w:b/>
          <w:lang w:val="en-US"/>
        </w:rPr>
        <w:t>: a systematic review of the literature</w:t>
      </w:r>
    </w:p>
    <w:p w14:paraId="133DFF0C" w14:textId="77777777" w:rsidR="00F47E8C" w:rsidRDefault="00F47E8C" w:rsidP="00F47E8C">
      <w:pPr>
        <w:spacing w:line="480" w:lineRule="auto"/>
        <w:outlineLvl w:val="0"/>
        <w:rPr>
          <w:b/>
        </w:rPr>
      </w:pPr>
      <w:r>
        <w:rPr>
          <w:b/>
        </w:rPr>
        <w:t>Authors</w:t>
      </w:r>
    </w:p>
    <w:p w14:paraId="4C6E3125" w14:textId="77777777" w:rsidR="00F47E8C" w:rsidRDefault="00F47E8C" w:rsidP="00F47E8C">
      <w:pPr>
        <w:spacing w:line="480" w:lineRule="auto"/>
        <w:outlineLvl w:val="0"/>
      </w:pPr>
      <w:r>
        <w:t xml:space="preserve">Lisa Newington, MSc </w:t>
      </w:r>
      <w:r>
        <w:rPr>
          <w:vertAlign w:val="superscript"/>
        </w:rPr>
        <w:t>1, 2</w:t>
      </w:r>
      <w:r w:rsidRPr="00F34FF6">
        <w:rPr>
          <w:vertAlign w:val="superscript"/>
        </w:rPr>
        <w:t xml:space="preserve"> </w:t>
      </w:r>
    </w:p>
    <w:p w14:paraId="3A6044B7" w14:textId="77777777" w:rsidR="00F47E8C" w:rsidRDefault="00F47E8C" w:rsidP="00F47E8C">
      <w:pPr>
        <w:spacing w:line="480" w:lineRule="auto"/>
        <w:outlineLvl w:val="0"/>
      </w:pPr>
      <w:r>
        <w:t xml:space="preserve">Martin Stevens, LLB </w:t>
      </w:r>
      <w:r>
        <w:rPr>
          <w:vertAlign w:val="superscript"/>
        </w:rPr>
        <w:t>1</w:t>
      </w:r>
    </w:p>
    <w:p w14:paraId="1A38E604" w14:textId="77777777" w:rsidR="00F47E8C" w:rsidRDefault="00F47E8C" w:rsidP="00F47E8C">
      <w:pPr>
        <w:spacing w:line="480" w:lineRule="auto"/>
        <w:outlineLvl w:val="0"/>
      </w:pPr>
      <w:r>
        <w:t xml:space="preserve">David Warwick, MD </w:t>
      </w:r>
      <w:r>
        <w:rPr>
          <w:vertAlign w:val="superscript"/>
        </w:rPr>
        <w:t>3</w:t>
      </w:r>
    </w:p>
    <w:p w14:paraId="13DCF083" w14:textId="77777777" w:rsidR="00F47E8C" w:rsidRDefault="00F47E8C" w:rsidP="00F47E8C">
      <w:pPr>
        <w:spacing w:line="480" w:lineRule="auto"/>
        <w:outlineLvl w:val="0"/>
      </w:pPr>
      <w:r>
        <w:t xml:space="preserve">Jo Adams, PhD </w:t>
      </w:r>
      <w:r>
        <w:rPr>
          <w:vertAlign w:val="superscript"/>
        </w:rPr>
        <w:t>4</w:t>
      </w:r>
    </w:p>
    <w:p w14:paraId="1E0388E4" w14:textId="77777777" w:rsidR="00F47E8C" w:rsidRDefault="00F47E8C" w:rsidP="00F47E8C">
      <w:pPr>
        <w:spacing w:after="400" w:line="480" w:lineRule="auto"/>
        <w:outlineLvl w:val="0"/>
      </w:pPr>
      <w:r>
        <w:t xml:space="preserve">Karen Walker-Bone, PhD </w:t>
      </w:r>
      <w:r w:rsidRPr="00F34FF6">
        <w:rPr>
          <w:vertAlign w:val="superscript"/>
        </w:rPr>
        <w:t>1</w:t>
      </w:r>
    </w:p>
    <w:p w14:paraId="08A74841" w14:textId="77777777" w:rsidR="00F47E8C" w:rsidRPr="00F34FF6" w:rsidRDefault="00F47E8C" w:rsidP="00F47E8C">
      <w:pPr>
        <w:spacing w:line="480" w:lineRule="auto"/>
        <w:outlineLvl w:val="0"/>
        <w:rPr>
          <w:b/>
        </w:rPr>
      </w:pPr>
      <w:r>
        <w:rPr>
          <w:b/>
        </w:rPr>
        <w:t xml:space="preserve">Affiliations </w:t>
      </w:r>
    </w:p>
    <w:p w14:paraId="148BACA6" w14:textId="77777777" w:rsidR="00F47E8C" w:rsidRDefault="00F47E8C" w:rsidP="00F47E8C">
      <w:pPr>
        <w:pStyle w:val="ListParagraph"/>
        <w:numPr>
          <w:ilvl w:val="0"/>
          <w:numId w:val="1"/>
        </w:numPr>
        <w:spacing w:line="480" w:lineRule="auto"/>
        <w:outlineLvl w:val="0"/>
      </w:pPr>
      <w:r>
        <w:t>Arthritis Research UK – MRC Centre for Musculoskeletal Health and Work, MRC Lifecourse Epidemiology Unit, Faculty of Medicine, University of Southampton, Southampton, UK</w:t>
      </w:r>
    </w:p>
    <w:p w14:paraId="4D6B1746" w14:textId="77777777" w:rsidR="00F47E8C" w:rsidRDefault="00F47E8C" w:rsidP="00F47E8C">
      <w:pPr>
        <w:pStyle w:val="ListParagraph"/>
        <w:numPr>
          <w:ilvl w:val="0"/>
          <w:numId w:val="1"/>
        </w:numPr>
        <w:spacing w:line="480" w:lineRule="auto"/>
        <w:outlineLvl w:val="0"/>
      </w:pPr>
      <w:r>
        <w:t>Hand Therapy, Chelsea and Westminster Hospital NHS Foundation Trust, London, UK</w:t>
      </w:r>
    </w:p>
    <w:p w14:paraId="2068B066" w14:textId="77777777" w:rsidR="00F47E8C" w:rsidRDefault="00F47E8C" w:rsidP="00F47E8C">
      <w:pPr>
        <w:pStyle w:val="ListParagraph"/>
        <w:numPr>
          <w:ilvl w:val="0"/>
          <w:numId w:val="1"/>
        </w:numPr>
        <w:spacing w:line="480" w:lineRule="auto"/>
        <w:outlineLvl w:val="0"/>
      </w:pPr>
      <w:r>
        <w:t>Faculty of Medicine, University Hospital Southampton NHS Foundation Trust, Southampton, UK</w:t>
      </w:r>
    </w:p>
    <w:p w14:paraId="6B43F5F8" w14:textId="77777777" w:rsidR="00F47E8C" w:rsidRDefault="00F47E8C" w:rsidP="00F47E8C">
      <w:pPr>
        <w:pStyle w:val="ListParagraph"/>
        <w:numPr>
          <w:ilvl w:val="0"/>
          <w:numId w:val="1"/>
        </w:numPr>
        <w:spacing w:after="400" w:line="480" w:lineRule="auto"/>
        <w:ind w:left="357" w:hanging="357"/>
        <w:outlineLvl w:val="0"/>
      </w:pPr>
      <w:r>
        <w:t>Faculty of Health Sciences, University of Southampton, Southampton, UK; Arthritis Research UK Centre of Excellence for Sport, Exercise and Osteoarthritis</w:t>
      </w:r>
    </w:p>
    <w:p w14:paraId="29401EC9" w14:textId="77777777" w:rsidR="00F47E8C" w:rsidRDefault="00F47E8C" w:rsidP="00F47E8C">
      <w:pPr>
        <w:spacing w:line="480" w:lineRule="auto"/>
        <w:outlineLvl w:val="0"/>
        <w:rPr>
          <w:b/>
        </w:rPr>
      </w:pPr>
      <w:r>
        <w:rPr>
          <w:b/>
        </w:rPr>
        <w:t>Address for correspondence</w:t>
      </w:r>
    </w:p>
    <w:p w14:paraId="1BE9C9E2" w14:textId="77777777" w:rsidR="00F47E8C" w:rsidRDefault="00F47E8C" w:rsidP="00F47E8C">
      <w:pPr>
        <w:spacing w:line="480" w:lineRule="auto"/>
        <w:outlineLvl w:val="0"/>
      </w:pPr>
      <w:r>
        <w:t>Lisa Newington, MRC Lifecourse Epidemiology Unit (University of Southampton), Southampton General Hospital (MP 95), Tremona Road, Southampton, SO16 6YD, UK</w:t>
      </w:r>
    </w:p>
    <w:p w14:paraId="72F293CD" w14:textId="77777777" w:rsidR="00F47E8C" w:rsidRDefault="00EC1F4C" w:rsidP="00F47E8C">
      <w:pPr>
        <w:spacing w:line="480" w:lineRule="auto"/>
        <w:outlineLvl w:val="0"/>
      </w:pPr>
      <w:hyperlink r:id="rId7" w:history="1">
        <w:r w:rsidR="00F47E8C" w:rsidRPr="00A40453">
          <w:rPr>
            <w:rStyle w:val="Hyperlink"/>
          </w:rPr>
          <w:t>ln@mrc.soton.ac.uk</w:t>
        </w:r>
      </w:hyperlink>
    </w:p>
    <w:p w14:paraId="5F1D2239" w14:textId="77777777" w:rsidR="00F47E8C" w:rsidRPr="00E50397" w:rsidRDefault="00F47E8C" w:rsidP="00F47E8C">
      <w:pPr>
        <w:spacing w:line="480" w:lineRule="auto"/>
        <w:outlineLvl w:val="0"/>
      </w:pPr>
      <w:r>
        <w:t>+44 (0)23 8077 7624</w:t>
      </w:r>
    </w:p>
    <w:p w14:paraId="7BB6BD32" w14:textId="77777777" w:rsidR="00B81CE8" w:rsidRDefault="00B81CE8"/>
    <w:p w14:paraId="28B37080" w14:textId="77777777" w:rsidR="007E0C96" w:rsidRPr="00B96110" w:rsidRDefault="007E0C96" w:rsidP="007E0C96">
      <w:pPr>
        <w:spacing w:line="480" w:lineRule="auto"/>
        <w:rPr>
          <w:b/>
        </w:rPr>
      </w:pPr>
      <w:r>
        <w:rPr>
          <w:rFonts w:cs="SourceSansPro-Regular"/>
          <w:b/>
          <w:lang w:val="en-US"/>
        </w:rPr>
        <w:lastRenderedPageBreak/>
        <w:t>Acknowledgements</w:t>
      </w:r>
    </w:p>
    <w:p w14:paraId="06EFAE01" w14:textId="77777777" w:rsidR="007E0C96" w:rsidRDefault="007E0C96" w:rsidP="007E0C96">
      <w:pPr>
        <w:spacing w:after="400" w:line="480" w:lineRule="auto"/>
        <w:outlineLvl w:val="0"/>
      </w:pPr>
      <w:r>
        <w:t xml:space="preserve">The authors would like to thank: Paula Sands and Tom Wake of the University of Southampton Health Sciences Library for their assistance in obtaining full text articles for this review; Professor Keith Palmer and Dr Georgia Ntani for their assistance with the data syntheses; and Rob Wilson for his assistance with data visualisation. </w:t>
      </w:r>
    </w:p>
    <w:p w14:paraId="33F30520" w14:textId="77777777" w:rsidR="007E0C96" w:rsidRPr="000D25A6" w:rsidRDefault="007E0C96" w:rsidP="007E0C96">
      <w:pPr>
        <w:spacing w:line="480" w:lineRule="auto"/>
        <w:outlineLvl w:val="0"/>
        <w:rPr>
          <w:b/>
        </w:rPr>
      </w:pPr>
      <w:r w:rsidRPr="000D25A6">
        <w:rPr>
          <w:b/>
        </w:rPr>
        <w:t>Authors’ contributions</w:t>
      </w:r>
    </w:p>
    <w:p w14:paraId="0D186F46" w14:textId="77777777" w:rsidR="007E0C96" w:rsidRDefault="007E0C96" w:rsidP="007E0C96">
      <w:pPr>
        <w:spacing w:after="400" w:line="480" w:lineRule="auto"/>
        <w:outlineLvl w:val="0"/>
      </w:pPr>
      <w:r>
        <w:t xml:space="preserve">LN, KWB, JA and DW conceived the study and prepared the draft manuscript. LN and MS performed the literature screening and data extraction. LN and KWB performed the risk of bias assessments and data syntheses. All authors reviewed and contributed to the final manuscript. </w:t>
      </w:r>
    </w:p>
    <w:p w14:paraId="7D719150" w14:textId="77777777" w:rsidR="007E0C96" w:rsidRPr="00561CE2" w:rsidRDefault="007E0C96" w:rsidP="007E0C96">
      <w:pPr>
        <w:spacing w:line="480" w:lineRule="auto"/>
        <w:outlineLvl w:val="0"/>
        <w:rPr>
          <w:b/>
        </w:rPr>
      </w:pPr>
      <w:r>
        <w:rPr>
          <w:b/>
        </w:rPr>
        <w:t xml:space="preserve">Conflicts of interest </w:t>
      </w:r>
    </w:p>
    <w:p w14:paraId="08E0B5CF" w14:textId="77777777" w:rsidR="007E0C96" w:rsidRDefault="007E0C96" w:rsidP="007E0C96">
      <w:pPr>
        <w:spacing w:after="400" w:line="480" w:lineRule="auto"/>
        <w:outlineLvl w:val="0"/>
      </w:pPr>
      <w:r>
        <w:t xml:space="preserve">The authors declare no conflict of interest. </w:t>
      </w:r>
    </w:p>
    <w:p w14:paraId="2FAB7089" w14:textId="77777777" w:rsidR="007E0C96" w:rsidRPr="00561CE2" w:rsidRDefault="007E0C96" w:rsidP="007E0C96">
      <w:pPr>
        <w:spacing w:line="480" w:lineRule="auto"/>
        <w:outlineLvl w:val="0"/>
        <w:rPr>
          <w:b/>
        </w:rPr>
      </w:pPr>
      <w:r>
        <w:rPr>
          <w:b/>
        </w:rPr>
        <w:t>Funding</w:t>
      </w:r>
    </w:p>
    <w:p w14:paraId="5F09034C" w14:textId="77777777" w:rsidR="007E0C96" w:rsidRPr="00561CE2" w:rsidRDefault="007E0C96" w:rsidP="007E0C96">
      <w:pPr>
        <w:spacing w:line="480" w:lineRule="auto"/>
        <w:outlineLvl w:val="0"/>
      </w:pPr>
      <w:r>
        <w:t xml:space="preserve">LN was funded by an NIHR Doctoral Research Fellowship (Ref: DRF-2015-08-056). The views expressed are those of the authors and not necessarily those of the NHS, the NIHR or the Department of Health. </w:t>
      </w:r>
    </w:p>
    <w:p w14:paraId="58CF4FE8" w14:textId="77777777" w:rsidR="002E4BE7" w:rsidRDefault="002E4BE7">
      <w:pPr>
        <w:sectPr w:rsidR="002E4BE7" w:rsidSect="00A4295E">
          <w:footerReference w:type="even" r:id="rId8"/>
          <w:footerReference w:type="default" r:id="rId9"/>
          <w:pgSz w:w="11900" w:h="16840"/>
          <w:pgMar w:top="1440" w:right="1440" w:bottom="1440" w:left="1440" w:header="708" w:footer="708" w:gutter="0"/>
          <w:cols w:space="708"/>
          <w:docGrid w:linePitch="360"/>
        </w:sectPr>
      </w:pPr>
    </w:p>
    <w:p w14:paraId="243957DE" w14:textId="77777777" w:rsidR="002E4BE7" w:rsidRPr="007213D1" w:rsidRDefault="002E4BE7" w:rsidP="002E4BE7">
      <w:pPr>
        <w:spacing w:line="480" w:lineRule="auto"/>
        <w:outlineLvl w:val="0"/>
        <w:rPr>
          <w:b/>
        </w:rPr>
      </w:pPr>
      <w:r>
        <w:rPr>
          <w:b/>
        </w:rPr>
        <w:lastRenderedPageBreak/>
        <w:t>SUMMARY</w:t>
      </w:r>
    </w:p>
    <w:p w14:paraId="46EC984B" w14:textId="77777777" w:rsidR="002E4BE7" w:rsidRPr="003F25B3" w:rsidRDefault="002E4BE7" w:rsidP="002E4BE7">
      <w:pPr>
        <w:spacing w:after="600" w:line="480" w:lineRule="auto"/>
        <w:outlineLvl w:val="0"/>
      </w:pPr>
      <w:r>
        <w:t xml:space="preserve">Time to return to work after carpal tunnel release varied widely in the literature and was inconsistently measured. Few studies reported specific occupational information, such as return to work times for different duties or work schedules.  It is currently not possible to provide evidence-based guidance for patients about when they might expect to return safely to their work. </w:t>
      </w:r>
    </w:p>
    <w:p w14:paraId="7D9B5B5F" w14:textId="77777777" w:rsidR="002E4BE7" w:rsidRPr="003C6216" w:rsidRDefault="002E4BE7" w:rsidP="002E4BE7">
      <w:pPr>
        <w:spacing w:line="480" w:lineRule="auto"/>
        <w:outlineLvl w:val="0"/>
      </w:pPr>
      <w:r>
        <w:rPr>
          <w:b/>
        </w:rPr>
        <w:t xml:space="preserve">Running </w:t>
      </w:r>
      <w:r w:rsidRPr="00A8319C">
        <w:rPr>
          <w:b/>
        </w:rPr>
        <w:t>head</w:t>
      </w:r>
      <w:r>
        <w:t xml:space="preserve">: </w:t>
      </w:r>
      <w:r w:rsidRPr="00E208E4">
        <w:t>Return</w:t>
      </w:r>
      <w:r>
        <w:t xml:space="preserve"> to work after carpal tunnel release </w:t>
      </w:r>
    </w:p>
    <w:p w14:paraId="4C0D3B74" w14:textId="3ACD236A" w:rsidR="002E4BE7" w:rsidRDefault="002E4BE7" w:rsidP="002E4BE7">
      <w:pPr>
        <w:spacing w:line="480" w:lineRule="auto"/>
        <w:outlineLvl w:val="0"/>
        <w:rPr>
          <w:b/>
        </w:rPr>
      </w:pPr>
      <w:r>
        <w:rPr>
          <w:b/>
        </w:rPr>
        <w:t xml:space="preserve">Number of characters: </w:t>
      </w:r>
      <w:r w:rsidR="00505EF5">
        <w:t>22,768 (26,979</w:t>
      </w:r>
      <w:r>
        <w:t xml:space="preserve"> including spaces)</w:t>
      </w:r>
    </w:p>
    <w:p w14:paraId="32AEB95E" w14:textId="049BDC30" w:rsidR="002E4BE7" w:rsidRPr="00E208E4" w:rsidRDefault="002E4BE7" w:rsidP="002E4BE7">
      <w:pPr>
        <w:spacing w:line="480" w:lineRule="auto"/>
        <w:outlineLvl w:val="0"/>
      </w:pPr>
      <w:r>
        <w:rPr>
          <w:b/>
        </w:rPr>
        <w:t xml:space="preserve">Number of words: </w:t>
      </w:r>
      <w:r w:rsidR="00505EF5">
        <w:t>4,242</w:t>
      </w:r>
    </w:p>
    <w:p w14:paraId="740A1806" w14:textId="5A6762B4" w:rsidR="002E4BE7" w:rsidRPr="00E208E4" w:rsidRDefault="002E4BE7" w:rsidP="002E4BE7">
      <w:pPr>
        <w:spacing w:line="480" w:lineRule="auto"/>
        <w:outlineLvl w:val="0"/>
      </w:pPr>
      <w:r>
        <w:rPr>
          <w:b/>
        </w:rPr>
        <w:t xml:space="preserve">Number of tables: </w:t>
      </w:r>
      <w:r w:rsidR="00505EF5">
        <w:t>3</w:t>
      </w:r>
    </w:p>
    <w:p w14:paraId="1A46C9AB" w14:textId="51CF1ACA" w:rsidR="007E0C96" w:rsidRDefault="002E4BE7" w:rsidP="002E4BE7">
      <w:pPr>
        <w:spacing w:line="480" w:lineRule="auto"/>
        <w:outlineLvl w:val="0"/>
      </w:pPr>
      <w:r>
        <w:rPr>
          <w:b/>
        </w:rPr>
        <w:t xml:space="preserve">Number of figures:  </w:t>
      </w:r>
      <w:r w:rsidR="00505EF5">
        <w:t>3</w:t>
      </w:r>
    </w:p>
    <w:sectPr w:rsidR="007E0C96" w:rsidSect="00A4295E">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2F6DD" w14:textId="77777777" w:rsidR="006C6F4E" w:rsidRDefault="006C6F4E" w:rsidP="00F47E8C">
      <w:r>
        <w:separator/>
      </w:r>
    </w:p>
  </w:endnote>
  <w:endnote w:type="continuationSeparator" w:id="0">
    <w:p w14:paraId="3691C6AE" w14:textId="77777777" w:rsidR="006C6F4E" w:rsidRDefault="006C6F4E" w:rsidP="00F4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Sans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DD50" w14:textId="77777777" w:rsidR="00F47E8C" w:rsidRDefault="00F47E8C" w:rsidP="00597C4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70FD83" w14:textId="77777777" w:rsidR="00F47E8C" w:rsidRDefault="00F47E8C" w:rsidP="00F47E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D486F" w14:textId="77777777" w:rsidR="00F47E8C" w:rsidRDefault="00F47E8C" w:rsidP="00597C4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1F4C">
      <w:rPr>
        <w:rStyle w:val="PageNumber"/>
        <w:noProof/>
      </w:rPr>
      <w:t>2</w:t>
    </w:r>
    <w:r>
      <w:rPr>
        <w:rStyle w:val="PageNumber"/>
      </w:rPr>
      <w:fldChar w:fldCharType="end"/>
    </w:r>
  </w:p>
  <w:p w14:paraId="0CE0860C" w14:textId="77777777" w:rsidR="00F47E8C" w:rsidRDefault="00F47E8C" w:rsidP="00F47E8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7D181" w14:textId="77777777" w:rsidR="002E4BE7" w:rsidRDefault="002E4BE7" w:rsidP="00B16F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3D4956" w14:textId="77777777" w:rsidR="002E4BE7" w:rsidRDefault="002E4BE7" w:rsidP="00B16F2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1189E" w14:textId="77777777" w:rsidR="002E4BE7" w:rsidRDefault="002E4BE7" w:rsidP="00B16F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1F4C">
      <w:rPr>
        <w:rStyle w:val="PageNumber"/>
        <w:noProof/>
      </w:rPr>
      <w:t>3</w:t>
    </w:r>
    <w:r>
      <w:rPr>
        <w:rStyle w:val="PageNumber"/>
      </w:rPr>
      <w:fldChar w:fldCharType="end"/>
    </w:r>
  </w:p>
  <w:p w14:paraId="6BEA3199" w14:textId="77777777" w:rsidR="002E4BE7" w:rsidRDefault="002E4BE7" w:rsidP="00B16F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0363F" w14:textId="77777777" w:rsidR="006C6F4E" w:rsidRDefault="006C6F4E" w:rsidP="00F47E8C">
      <w:r>
        <w:separator/>
      </w:r>
    </w:p>
  </w:footnote>
  <w:footnote w:type="continuationSeparator" w:id="0">
    <w:p w14:paraId="32166512" w14:textId="77777777" w:rsidR="006C6F4E" w:rsidRDefault="006C6F4E" w:rsidP="00F47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04886"/>
    <w:multiLevelType w:val="hybridMultilevel"/>
    <w:tmpl w:val="E93AE6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8C"/>
    <w:rsid w:val="00006F42"/>
    <w:rsid w:val="00021BFD"/>
    <w:rsid w:val="00024A4B"/>
    <w:rsid w:val="00030221"/>
    <w:rsid w:val="00033CCC"/>
    <w:rsid w:val="000467EC"/>
    <w:rsid w:val="00050875"/>
    <w:rsid w:val="00052E09"/>
    <w:rsid w:val="0006073D"/>
    <w:rsid w:val="000623F5"/>
    <w:rsid w:val="00066436"/>
    <w:rsid w:val="000741DC"/>
    <w:rsid w:val="000831DE"/>
    <w:rsid w:val="00084204"/>
    <w:rsid w:val="00085B88"/>
    <w:rsid w:val="00092857"/>
    <w:rsid w:val="00093EB8"/>
    <w:rsid w:val="000A382B"/>
    <w:rsid w:val="000B615E"/>
    <w:rsid w:val="000B6FA6"/>
    <w:rsid w:val="000D01D9"/>
    <w:rsid w:val="000D0373"/>
    <w:rsid w:val="000D6696"/>
    <w:rsid w:val="000E3F80"/>
    <w:rsid w:val="000F564F"/>
    <w:rsid w:val="0010373F"/>
    <w:rsid w:val="00107A29"/>
    <w:rsid w:val="001102DB"/>
    <w:rsid w:val="00110C44"/>
    <w:rsid w:val="0011593B"/>
    <w:rsid w:val="0011688F"/>
    <w:rsid w:val="00121499"/>
    <w:rsid w:val="001351E3"/>
    <w:rsid w:val="001432F0"/>
    <w:rsid w:val="001435B8"/>
    <w:rsid w:val="00150232"/>
    <w:rsid w:val="00151BA9"/>
    <w:rsid w:val="001667C7"/>
    <w:rsid w:val="00166FDD"/>
    <w:rsid w:val="00171492"/>
    <w:rsid w:val="00171A59"/>
    <w:rsid w:val="001732AB"/>
    <w:rsid w:val="00173F2E"/>
    <w:rsid w:val="00175983"/>
    <w:rsid w:val="00176EE5"/>
    <w:rsid w:val="00184523"/>
    <w:rsid w:val="00184806"/>
    <w:rsid w:val="0018652C"/>
    <w:rsid w:val="00197D50"/>
    <w:rsid w:val="001A14E3"/>
    <w:rsid w:val="001A22E6"/>
    <w:rsid w:val="001A342A"/>
    <w:rsid w:val="001A4095"/>
    <w:rsid w:val="001B1412"/>
    <w:rsid w:val="001B2839"/>
    <w:rsid w:val="001B372D"/>
    <w:rsid w:val="001B421E"/>
    <w:rsid w:val="001B6F28"/>
    <w:rsid w:val="001C728F"/>
    <w:rsid w:val="001D3A99"/>
    <w:rsid w:val="001D50D7"/>
    <w:rsid w:val="001E1AA6"/>
    <w:rsid w:val="001E1E98"/>
    <w:rsid w:val="001E22A6"/>
    <w:rsid w:val="001F77ED"/>
    <w:rsid w:val="0020736A"/>
    <w:rsid w:val="002106AE"/>
    <w:rsid w:val="0021087E"/>
    <w:rsid w:val="00210E21"/>
    <w:rsid w:val="00216895"/>
    <w:rsid w:val="0022105F"/>
    <w:rsid w:val="0022505F"/>
    <w:rsid w:val="00225C88"/>
    <w:rsid w:val="002322D6"/>
    <w:rsid w:val="002326F9"/>
    <w:rsid w:val="00236A93"/>
    <w:rsid w:val="002406B6"/>
    <w:rsid w:val="00242B9B"/>
    <w:rsid w:val="00243D0A"/>
    <w:rsid w:val="00247062"/>
    <w:rsid w:val="00255281"/>
    <w:rsid w:val="00260E84"/>
    <w:rsid w:val="00261FF5"/>
    <w:rsid w:val="002667E6"/>
    <w:rsid w:val="002730EE"/>
    <w:rsid w:val="002748CC"/>
    <w:rsid w:val="00275118"/>
    <w:rsid w:val="002848A8"/>
    <w:rsid w:val="002A224C"/>
    <w:rsid w:val="002A5B63"/>
    <w:rsid w:val="002A6BF8"/>
    <w:rsid w:val="002B01C2"/>
    <w:rsid w:val="002B693A"/>
    <w:rsid w:val="002C0D3F"/>
    <w:rsid w:val="002C7D5F"/>
    <w:rsid w:val="002D45E6"/>
    <w:rsid w:val="002E1511"/>
    <w:rsid w:val="002E4BE7"/>
    <w:rsid w:val="002E5B8F"/>
    <w:rsid w:val="002E6C8A"/>
    <w:rsid w:val="002F0789"/>
    <w:rsid w:val="002F5D7D"/>
    <w:rsid w:val="002F7C28"/>
    <w:rsid w:val="003020C3"/>
    <w:rsid w:val="003027F5"/>
    <w:rsid w:val="00304E46"/>
    <w:rsid w:val="0030503D"/>
    <w:rsid w:val="00305B90"/>
    <w:rsid w:val="00310315"/>
    <w:rsid w:val="00310318"/>
    <w:rsid w:val="00311231"/>
    <w:rsid w:val="003238C5"/>
    <w:rsid w:val="00330BCE"/>
    <w:rsid w:val="0033476B"/>
    <w:rsid w:val="00336010"/>
    <w:rsid w:val="00340C88"/>
    <w:rsid w:val="00346EC9"/>
    <w:rsid w:val="003516EE"/>
    <w:rsid w:val="00356134"/>
    <w:rsid w:val="003611CD"/>
    <w:rsid w:val="00364698"/>
    <w:rsid w:val="0036610D"/>
    <w:rsid w:val="0037164E"/>
    <w:rsid w:val="00387A70"/>
    <w:rsid w:val="00390D0B"/>
    <w:rsid w:val="00395B54"/>
    <w:rsid w:val="003970B3"/>
    <w:rsid w:val="003A2987"/>
    <w:rsid w:val="003A6610"/>
    <w:rsid w:val="003B0F3C"/>
    <w:rsid w:val="003B5556"/>
    <w:rsid w:val="003B77A3"/>
    <w:rsid w:val="003B7A2F"/>
    <w:rsid w:val="003C03EF"/>
    <w:rsid w:val="003D393D"/>
    <w:rsid w:val="003D46AD"/>
    <w:rsid w:val="003D7AD6"/>
    <w:rsid w:val="003F6936"/>
    <w:rsid w:val="003F6F89"/>
    <w:rsid w:val="00400771"/>
    <w:rsid w:val="00411D22"/>
    <w:rsid w:val="0041406B"/>
    <w:rsid w:val="004152F9"/>
    <w:rsid w:val="00415735"/>
    <w:rsid w:val="00417DFC"/>
    <w:rsid w:val="00421654"/>
    <w:rsid w:val="004228F4"/>
    <w:rsid w:val="004241B5"/>
    <w:rsid w:val="00425543"/>
    <w:rsid w:val="004278F3"/>
    <w:rsid w:val="00437E19"/>
    <w:rsid w:val="00444050"/>
    <w:rsid w:val="004456CE"/>
    <w:rsid w:val="004504DA"/>
    <w:rsid w:val="004610D2"/>
    <w:rsid w:val="004641A5"/>
    <w:rsid w:val="00464720"/>
    <w:rsid w:val="00464D8D"/>
    <w:rsid w:val="00465F46"/>
    <w:rsid w:val="00481152"/>
    <w:rsid w:val="00485287"/>
    <w:rsid w:val="00497EB0"/>
    <w:rsid w:val="004A080D"/>
    <w:rsid w:val="004B243C"/>
    <w:rsid w:val="004C06A0"/>
    <w:rsid w:val="004C45F9"/>
    <w:rsid w:val="004C54E6"/>
    <w:rsid w:val="004C5BBB"/>
    <w:rsid w:val="004C5D23"/>
    <w:rsid w:val="004C60FE"/>
    <w:rsid w:val="004C694D"/>
    <w:rsid w:val="00503F4A"/>
    <w:rsid w:val="00504BD1"/>
    <w:rsid w:val="00505B49"/>
    <w:rsid w:val="00505EF5"/>
    <w:rsid w:val="005106AB"/>
    <w:rsid w:val="00512642"/>
    <w:rsid w:val="00513B69"/>
    <w:rsid w:val="00514E47"/>
    <w:rsid w:val="005208BA"/>
    <w:rsid w:val="005257E3"/>
    <w:rsid w:val="00526E51"/>
    <w:rsid w:val="00527FB4"/>
    <w:rsid w:val="005378F9"/>
    <w:rsid w:val="00540C84"/>
    <w:rsid w:val="00540E10"/>
    <w:rsid w:val="00542468"/>
    <w:rsid w:val="00573636"/>
    <w:rsid w:val="005750D9"/>
    <w:rsid w:val="00575A6B"/>
    <w:rsid w:val="00577229"/>
    <w:rsid w:val="0058268B"/>
    <w:rsid w:val="0058399C"/>
    <w:rsid w:val="005842E4"/>
    <w:rsid w:val="00585839"/>
    <w:rsid w:val="00585F0C"/>
    <w:rsid w:val="0058714E"/>
    <w:rsid w:val="005901CF"/>
    <w:rsid w:val="0059026A"/>
    <w:rsid w:val="005B09F5"/>
    <w:rsid w:val="005B32BE"/>
    <w:rsid w:val="005B4968"/>
    <w:rsid w:val="005B6FAA"/>
    <w:rsid w:val="005C77DE"/>
    <w:rsid w:val="005D1EDB"/>
    <w:rsid w:val="005D46F6"/>
    <w:rsid w:val="005E3663"/>
    <w:rsid w:val="00601ACC"/>
    <w:rsid w:val="0060639B"/>
    <w:rsid w:val="00614E4D"/>
    <w:rsid w:val="00620124"/>
    <w:rsid w:val="00623EE0"/>
    <w:rsid w:val="0063705E"/>
    <w:rsid w:val="0063782F"/>
    <w:rsid w:val="00641464"/>
    <w:rsid w:val="0065219E"/>
    <w:rsid w:val="00655C2F"/>
    <w:rsid w:val="006655B3"/>
    <w:rsid w:val="00667A2D"/>
    <w:rsid w:val="00670030"/>
    <w:rsid w:val="006704A2"/>
    <w:rsid w:val="00672541"/>
    <w:rsid w:val="00675336"/>
    <w:rsid w:val="00685D39"/>
    <w:rsid w:val="0069247D"/>
    <w:rsid w:val="00693A1E"/>
    <w:rsid w:val="006A18E8"/>
    <w:rsid w:val="006A2BF9"/>
    <w:rsid w:val="006B3AFB"/>
    <w:rsid w:val="006B7082"/>
    <w:rsid w:val="006B7354"/>
    <w:rsid w:val="006C058B"/>
    <w:rsid w:val="006C093D"/>
    <w:rsid w:val="006C25FD"/>
    <w:rsid w:val="006C318A"/>
    <w:rsid w:val="006C4B35"/>
    <w:rsid w:val="006C6F4E"/>
    <w:rsid w:val="006D4E70"/>
    <w:rsid w:val="006D6885"/>
    <w:rsid w:val="006E36F3"/>
    <w:rsid w:val="006E6C4A"/>
    <w:rsid w:val="006F0B79"/>
    <w:rsid w:val="006F1E61"/>
    <w:rsid w:val="006F704D"/>
    <w:rsid w:val="00706324"/>
    <w:rsid w:val="00706407"/>
    <w:rsid w:val="00707FAF"/>
    <w:rsid w:val="00711F45"/>
    <w:rsid w:val="00714C8B"/>
    <w:rsid w:val="00720E3A"/>
    <w:rsid w:val="00723508"/>
    <w:rsid w:val="00726BB7"/>
    <w:rsid w:val="007376C6"/>
    <w:rsid w:val="00745C2F"/>
    <w:rsid w:val="00746A14"/>
    <w:rsid w:val="0076440E"/>
    <w:rsid w:val="00774FED"/>
    <w:rsid w:val="00780853"/>
    <w:rsid w:val="007818BC"/>
    <w:rsid w:val="00785816"/>
    <w:rsid w:val="0078735B"/>
    <w:rsid w:val="0078794A"/>
    <w:rsid w:val="00790AAB"/>
    <w:rsid w:val="00792CD9"/>
    <w:rsid w:val="007957CB"/>
    <w:rsid w:val="00795C5B"/>
    <w:rsid w:val="00797327"/>
    <w:rsid w:val="007B2B60"/>
    <w:rsid w:val="007B752B"/>
    <w:rsid w:val="007B794B"/>
    <w:rsid w:val="007C18EB"/>
    <w:rsid w:val="007C20F3"/>
    <w:rsid w:val="007C336E"/>
    <w:rsid w:val="007C39FB"/>
    <w:rsid w:val="007C68BB"/>
    <w:rsid w:val="007C6A48"/>
    <w:rsid w:val="007D4B4C"/>
    <w:rsid w:val="007D63EA"/>
    <w:rsid w:val="007E06F3"/>
    <w:rsid w:val="007E0C96"/>
    <w:rsid w:val="007E1F84"/>
    <w:rsid w:val="007E33CE"/>
    <w:rsid w:val="007E5463"/>
    <w:rsid w:val="007E7E35"/>
    <w:rsid w:val="007F2E7A"/>
    <w:rsid w:val="007F3607"/>
    <w:rsid w:val="007F7D05"/>
    <w:rsid w:val="00801C25"/>
    <w:rsid w:val="00801F88"/>
    <w:rsid w:val="008021B1"/>
    <w:rsid w:val="00803151"/>
    <w:rsid w:val="008038C1"/>
    <w:rsid w:val="00810281"/>
    <w:rsid w:val="008127C3"/>
    <w:rsid w:val="00820FE0"/>
    <w:rsid w:val="0082261A"/>
    <w:rsid w:val="008238D4"/>
    <w:rsid w:val="00824FB1"/>
    <w:rsid w:val="00830251"/>
    <w:rsid w:val="00833D45"/>
    <w:rsid w:val="0083518B"/>
    <w:rsid w:val="00842208"/>
    <w:rsid w:val="00846A15"/>
    <w:rsid w:val="00850130"/>
    <w:rsid w:val="0085382C"/>
    <w:rsid w:val="00861A21"/>
    <w:rsid w:val="00861C96"/>
    <w:rsid w:val="00861D8E"/>
    <w:rsid w:val="00865A7F"/>
    <w:rsid w:val="0086627F"/>
    <w:rsid w:val="0087256A"/>
    <w:rsid w:val="0087792E"/>
    <w:rsid w:val="00883679"/>
    <w:rsid w:val="008866E1"/>
    <w:rsid w:val="00895419"/>
    <w:rsid w:val="008A19F7"/>
    <w:rsid w:val="008A404D"/>
    <w:rsid w:val="008A7899"/>
    <w:rsid w:val="008B12A5"/>
    <w:rsid w:val="008B1FE7"/>
    <w:rsid w:val="008B4A48"/>
    <w:rsid w:val="008B5E19"/>
    <w:rsid w:val="008C06CA"/>
    <w:rsid w:val="008C4F15"/>
    <w:rsid w:val="008C6B1B"/>
    <w:rsid w:val="008D37C3"/>
    <w:rsid w:val="008D381C"/>
    <w:rsid w:val="008D7F99"/>
    <w:rsid w:val="008F4400"/>
    <w:rsid w:val="008F6365"/>
    <w:rsid w:val="00901834"/>
    <w:rsid w:val="00902119"/>
    <w:rsid w:val="009025A2"/>
    <w:rsid w:val="00902E10"/>
    <w:rsid w:val="0090339D"/>
    <w:rsid w:val="00905F6B"/>
    <w:rsid w:val="00910318"/>
    <w:rsid w:val="00913CA7"/>
    <w:rsid w:val="0091439A"/>
    <w:rsid w:val="009159CF"/>
    <w:rsid w:val="00920A11"/>
    <w:rsid w:val="00922736"/>
    <w:rsid w:val="0093035A"/>
    <w:rsid w:val="00940E23"/>
    <w:rsid w:val="00941DAA"/>
    <w:rsid w:val="009456AD"/>
    <w:rsid w:val="00955273"/>
    <w:rsid w:val="009642C6"/>
    <w:rsid w:val="0096786D"/>
    <w:rsid w:val="00972325"/>
    <w:rsid w:val="0097262F"/>
    <w:rsid w:val="0098312D"/>
    <w:rsid w:val="00983D5D"/>
    <w:rsid w:val="00992B4A"/>
    <w:rsid w:val="00993959"/>
    <w:rsid w:val="00997ED9"/>
    <w:rsid w:val="009A3E23"/>
    <w:rsid w:val="009A6719"/>
    <w:rsid w:val="009B462A"/>
    <w:rsid w:val="009C6BB4"/>
    <w:rsid w:val="009D16F9"/>
    <w:rsid w:val="009D352F"/>
    <w:rsid w:val="009D3D0C"/>
    <w:rsid w:val="009D5C73"/>
    <w:rsid w:val="009D5D9C"/>
    <w:rsid w:val="009D6D98"/>
    <w:rsid w:val="009E01FE"/>
    <w:rsid w:val="009E2472"/>
    <w:rsid w:val="009E264B"/>
    <w:rsid w:val="009E4F7B"/>
    <w:rsid w:val="009E619A"/>
    <w:rsid w:val="009E7F97"/>
    <w:rsid w:val="009F061D"/>
    <w:rsid w:val="009F2693"/>
    <w:rsid w:val="009F514F"/>
    <w:rsid w:val="009F51E9"/>
    <w:rsid w:val="00A100FD"/>
    <w:rsid w:val="00A10F4F"/>
    <w:rsid w:val="00A138DF"/>
    <w:rsid w:val="00A15748"/>
    <w:rsid w:val="00A16721"/>
    <w:rsid w:val="00A220B7"/>
    <w:rsid w:val="00A24D6B"/>
    <w:rsid w:val="00A2586C"/>
    <w:rsid w:val="00A362AD"/>
    <w:rsid w:val="00A37CCA"/>
    <w:rsid w:val="00A4295E"/>
    <w:rsid w:val="00A528D6"/>
    <w:rsid w:val="00A64218"/>
    <w:rsid w:val="00A73D17"/>
    <w:rsid w:val="00A74CA2"/>
    <w:rsid w:val="00A768D8"/>
    <w:rsid w:val="00A80890"/>
    <w:rsid w:val="00A94F33"/>
    <w:rsid w:val="00AA5EF6"/>
    <w:rsid w:val="00AA618E"/>
    <w:rsid w:val="00AC1C01"/>
    <w:rsid w:val="00AC2A92"/>
    <w:rsid w:val="00AC2FFD"/>
    <w:rsid w:val="00AC7964"/>
    <w:rsid w:val="00AD100C"/>
    <w:rsid w:val="00AD247C"/>
    <w:rsid w:val="00AD627B"/>
    <w:rsid w:val="00AF3E0A"/>
    <w:rsid w:val="00AF78E2"/>
    <w:rsid w:val="00B01B95"/>
    <w:rsid w:val="00B0323C"/>
    <w:rsid w:val="00B07F99"/>
    <w:rsid w:val="00B10D15"/>
    <w:rsid w:val="00B16866"/>
    <w:rsid w:val="00B2044D"/>
    <w:rsid w:val="00B212FE"/>
    <w:rsid w:val="00B22410"/>
    <w:rsid w:val="00B22ABD"/>
    <w:rsid w:val="00B332BB"/>
    <w:rsid w:val="00B3670E"/>
    <w:rsid w:val="00B3712E"/>
    <w:rsid w:val="00B40823"/>
    <w:rsid w:val="00B6136A"/>
    <w:rsid w:val="00B645E6"/>
    <w:rsid w:val="00B67E68"/>
    <w:rsid w:val="00B712DE"/>
    <w:rsid w:val="00B73234"/>
    <w:rsid w:val="00B8000B"/>
    <w:rsid w:val="00B81140"/>
    <w:rsid w:val="00B81CE8"/>
    <w:rsid w:val="00B84647"/>
    <w:rsid w:val="00B84885"/>
    <w:rsid w:val="00B877AD"/>
    <w:rsid w:val="00B97772"/>
    <w:rsid w:val="00BA17D5"/>
    <w:rsid w:val="00BB40F1"/>
    <w:rsid w:val="00BB5150"/>
    <w:rsid w:val="00BC424E"/>
    <w:rsid w:val="00BD32FA"/>
    <w:rsid w:val="00BD4FE0"/>
    <w:rsid w:val="00BD5495"/>
    <w:rsid w:val="00BE04CC"/>
    <w:rsid w:val="00BE0F3D"/>
    <w:rsid w:val="00BE3351"/>
    <w:rsid w:val="00BE3352"/>
    <w:rsid w:val="00BE460A"/>
    <w:rsid w:val="00BE5F34"/>
    <w:rsid w:val="00BF1538"/>
    <w:rsid w:val="00BF165E"/>
    <w:rsid w:val="00C0066E"/>
    <w:rsid w:val="00C05B55"/>
    <w:rsid w:val="00C10F83"/>
    <w:rsid w:val="00C14B24"/>
    <w:rsid w:val="00C15C87"/>
    <w:rsid w:val="00C22428"/>
    <w:rsid w:val="00C24C64"/>
    <w:rsid w:val="00C41EE4"/>
    <w:rsid w:val="00C4221E"/>
    <w:rsid w:val="00C6106B"/>
    <w:rsid w:val="00C61F70"/>
    <w:rsid w:val="00C704B9"/>
    <w:rsid w:val="00C7066A"/>
    <w:rsid w:val="00C70E2C"/>
    <w:rsid w:val="00C74492"/>
    <w:rsid w:val="00C74B88"/>
    <w:rsid w:val="00C76905"/>
    <w:rsid w:val="00C8292C"/>
    <w:rsid w:val="00C83BCB"/>
    <w:rsid w:val="00C90D0A"/>
    <w:rsid w:val="00C92870"/>
    <w:rsid w:val="00C963A0"/>
    <w:rsid w:val="00C977C5"/>
    <w:rsid w:val="00CA0237"/>
    <w:rsid w:val="00CA1588"/>
    <w:rsid w:val="00CA4ABE"/>
    <w:rsid w:val="00CC570D"/>
    <w:rsid w:val="00CC7561"/>
    <w:rsid w:val="00CC78F3"/>
    <w:rsid w:val="00CE1A01"/>
    <w:rsid w:val="00CF06FC"/>
    <w:rsid w:val="00CF3EA7"/>
    <w:rsid w:val="00D0238B"/>
    <w:rsid w:val="00D041D7"/>
    <w:rsid w:val="00D05916"/>
    <w:rsid w:val="00D073EB"/>
    <w:rsid w:val="00D24046"/>
    <w:rsid w:val="00D25E83"/>
    <w:rsid w:val="00D303FB"/>
    <w:rsid w:val="00D33111"/>
    <w:rsid w:val="00D46D5E"/>
    <w:rsid w:val="00D5443E"/>
    <w:rsid w:val="00D6579F"/>
    <w:rsid w:val="00D74F97"/>
    <w:rsid w:val="00D77B5F"/>
    <w:rsid w:val="00D81EC6"/>
    <w:rsid w:val="00D94230"/>
    <w:rsid w:val="00DA125B"/>
    <w:rsid w:val="00DA1521"/>
    <w:rsid w:val="00DA492A"/>
    <w:rsid w:val="00DB1A24"/>
    <w:rsid w:val="00DB6BAE"/>
    <w:rsid w:val="00DC6ACA"/>
    <w:rsid w:val="00DD0DD2"/>
    <w:rsid w:val="00DD1F9F"/>
    <w:rsid w:val="00DD35E9"/>
    <w:rsid w:val="00DD6FC2"/>
    <w:rsid w:val="00DE1462"/>
    <w:rsid w:val="00DE2B8D"/>
    <w:rsid w:val="00DE37B3"/>
    <w:rsid w:val="00DE3901"/>
    <w:rsid w:val="00DF0F6B"/>
    <w:rsid w:val="00DF164C"/>
    <w:rsid w:val="00E00209"/>
    <w:rsid w:val="00E04147"/>
    <w:rsid w:val="00E050F5"/>
    <w:rsid w:val="00E11E50"/>
    <w:rsid w:val="00E13832"/>
    <w:rsid w:val="00E14024"/>
    <w:rsid w:val="00E212DD"/>
    <w:rsid w:val="00E27561"/>
    <w:rsid w:val="00E27ED7"/>
    <w:rsid w:val="00E3135E"/>
    <w:rsid w:val="00E36EBC"/>
    <w:rsid w:val="00E37829"/>
    <w:rsid w:val="00E37941"/>
    <w:rsid w:val="00E41D16"/>
    <w:rsid w:val="00E41D89"/>
    <w:rsid w:val="00E43C9B"/>
    <w:rsid w:val="00E446AE"/>
    <w:rsid w:val="00E511A3"/>
    <w:rsid w:val="00E513F8"/>
    <w:rsid w:val="00E5380D"/>
    <w:rsid w:val="00E55970"/>
    <w:rsid w:val="00E67114"/>
    <w:rsid w:val="00E7169D"/>
    <w:rsid w:val="00E71931"/>
    <w:rsid w:val="00E72F10"/>
    <w:rsid w:val="00E8583E"/>
    <w:rsid w:val="00E9187F"/>
    <w:rsid w:val="00E934C3"/>
    <w:rsid w:val="00E95AC3"/>
    <w:rsid w:val="00EA1376"/>
    <w:rsid w:val="00EA14F2"/>
    <w:rsid w:val="00EA55DC"/>
    <w:rsid w:val="00EB039A"/>
    <w:rsid w:val="00EC1500"/>
    <w:rsid w:val="00EC1F4C"/>
    <w:rsid w:val="00EC4BD1"/>
    <w:rsid w:val="00EC4D56"/>
    <w:rsid w:val="00ED3A50"/>
    <w:rsid w:val="00EE033C"/>
    <w:rsid w:val="00EE0FDA"/>
    <w:rsid w:val="00EE205F"/>
    <w:rsid w:val="00EE3433"/>
    <w:rsid w:val="00EE712C"/>
    <w:rsid w:val="00EF2BC7"/>
    <w:rsid w:val="00EF5A98"/>
    <w:rsid w:val="00F12189"/>
    <w:rsid w:val="00F12E2E"/>
    <w:rsid w:val="00F306AF"/>
    <w:rsid w:val="00F3331F"/>
    <w:rsid w:val="00F36A3A"/>
    <w:rsid w:val="00F37E01"/>
    <w:rsid w:val="00F43544"/>
    <w:rsid w:val="00F44F8A"/>
    <w:rsid w:val="00F47E8C"/>
    <w:rsid w:val="00F533C5"/>
    <w:rsid w:val="00F61EA6"/>
    <w:rsid w:val="00F63C1D"/>
    <w:rsid w:val="00F63EFE"/>
    <w:rsid w:val="00F645EB"/>
    <w:rsid w:val="00F65C8F"/>
    <w:rsid w:val="00F701E4"/>
    <w:rsid w:val="00F77D55"/>
    <w:rsid w:val="00FA21D4"/>
    <w:rsid w:val="00FB0E98"/>
    <w:rsid w:val="00FB27DC"/>
    <w:rsid w:val="00FC4E0F"/>
    <w:rsid w:val="00FE7576"/>
    <w:rsid w:val="00FF0677"/>
    <w:rsid w:val="00FF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3E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E8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E8C"/>
    <w:rPr>
      <w:color w:val="0563C1" w:themeColor="hyperlink"/>
      <w:u w:val="single"/>
    </w:rPr>
  </w:style>
  <w:style w:type="paragraph" w:styleId="ListParagraph">
    <w:name w:val="List Paragraph"/>
    <w:basedOn w:val="Normal"/>
    <w:uiPriority w:val="34"/>
    <w:qFormat/>
    <w:rsid w:val="00F47E8C"/>
    <w:pPr>
      <w:ind w:left="720"/>
      <w:contextualSpacing/>
    </w:pPr>
  </w:style>
  <w:style w:type="paragraph" w:styleId="Footer">
    <w:name w:val="footer"/>
    <w:basedOn w:val="Normal"/>
    <w:link w:val="FooterChar"/>
    <w:uiPriority w:val="99"/>
    <w:unhideWhenUsed/>
    <w:rsid w:val="00F47E8C"/>
    <w:pPr>
      <w:tabs>
        <w:tab w:val="center" w:pos="4513"/>
        <w:tab w:val="right" w:pos="9026"/>
      </w:tabs>
    </w:pPr>
  </w:style>
  <w:style w:type="character" w:customStyle="1" w:styleId="FooterChar">
    <w:name w:val="Footer Char"/>
    <w:basedOn w:val="DefaultParagraphFont"/>
    <w:link w:val="Footer"/>
    <w:uiPriority w:val="99"/>
    <w:rsid w:val="00F47E8C"/>
    <w:rPr>
      <w:lang w:val="en-GB"/>
    </w:rPr>
  </w:style>
  <w:style w:type="character" w:styleId="PageNumber">
    <w:name w:val="page number"/>
    <w:basedOn w:val="DefaultParagraphFont"/>
    <w:uiPriority w:val="99"/>
    <w:semiHidden/>
    <w:unhideWhenUsed/>
    <w:rsid w:val="00F4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n@mrc.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Newington</dc:creator>
  <cp:keywords/>
  <dc:description/>
  <cp:lastModifiedBy>Karen Drake</cp:lastModifiedBy>
  <cp:revision>2</cp:revision>
  <dcterms:created xsi:type="dcterms:W3CDTF">2018-07-27T11:09:00Z</dcterms:created>
  <dcterms:modified xsi:type="dcterms:W3CDTF">2018-07-27T11:09:00Z</dcterms:modified>
</cp:coreProperties>
</file>