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D8" w:rsidRDefault="00B87ED8" w:rsidP="00B87ED8">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Bellicose peace – China’s peace signature campaign and discourses about “peace” in the early 1950s</w:t>
      </w:r>
    </w:p>
    <w:p w:rsidR="002E5DF5" w:rsidRPr="002E5DF5" w:rsidRDefault="002E5DF5" w:rsidP="002E5DF5">
      <w:pPr>
        <w:jc w:val="center"/>
        <w:rPr>
          <w:rFonts w:ascii="Times New Roman" w:hAnsi="Times New Roman" w:cs="Times New Roman"/>
          <w:i/>
          <w:szCs w:val="24"/>
          <w:lang w:val="en-US"/>
        </w:rPr>
      </w:pPr>
      <w:r w:rsidRPr="002E5DF5">
        <w:rPr>
          <w:rFonts w:ascii="Times New Roman" w:hAnsi="Times New Roman" w:cs="Times New Roman"/>
          <w:i/>
          <w:szCs w:val="24"/>
          <w:lang w:val="en-US"/>
        </w:rPr>
        <w:t>Elisabeth Forster</w:t>
      </w:r>
    </w:p>
    <w:p w:rsidR="002E5DF5" w:rsidRPr="002E5DF5" w:rsidRDefault="002E5DF5" w:rsidP="002E5DF5">
      <w:pPr>
        <w:jc w:val="center"/>
        <w:rPr>
          <w:rFonts w:ascii="Times New Roman" w:hAnsi="Times New Roman" w:cs="Times New Roman"/>
          <w:i/>
          <w:lang w:val="en-US"/>
        </w:rPr>
      </w:pPr>
      <w:r w:rsidRPr="002E5DF5">
        <w:rPr>
          <w:rFonts w:ascii="Times New Roman" w:hAnsi="Times New Roman" w:cs="Times New Roman"/>
          <w:i/>
          <w:lang w:val="en-US"/>
        </w:rPr>
        <w:t>This paper is forthcoming with Modern China http://journals.sagepub.com/home/mcx</w:t>
      </w:r>
    </w:p>
    <w:p w:rsidR="00F401B4" w:rsidRPr="002E5DF5" w:rsidRDefault="002E5DF5" w:rsidP="002E5DF5">
      <w:pPr>
        <w:jc w:val="center"/>
        <w:rPr>
          <w:rFonts w:ascii="Times New Roman" w:hAnsi="Times New Roman" w:cs="Times New Roman"/>
          <w:i/>
          <w:lang w:val="en-US"/>
        </w:rPr>
      </w:pPr>
      <w:r w:rsidRPr="002E5DF5">
        <w:rPr>
          <w:rFonts w:ascii="Times New Roman" w:hAnsi="Times New Roman" w:cs="Times New Roman"/>
          <w:i/>
          <w:lang w:val="en-US"/>
        </w:rPr>
        <w:t>Copyright 2018</w:t>
      </w:r>
    </w:p>
    <w:p w:rsidR="002E5DF5" w:rsidRDefault="002E5DF5" w:rsidP="00F401B4">
      <w:pPr>
        <w:jc w:val="left"/>
        <w:rPr>
          <w:rFonts w:ascii="Times New Roman" w:hAnsi="Times New Roman" w:cs="Times New Roman"/>
          <w:szCs w:val="24"/>
          <w:lang w:val="en-US"/>
        </w:rPr>
      </w:pPr>
    </w:p>
    <w:p w:rsidR="002E5DF5" w:rsidRDefault="002E5DF5" w:rsidP="00F401B4">
      <w:pPr>
        <w:jc w:val="left"/>
        <w:rPr>
          <w:rFonts w:ascii="Times New Roman" w:hAnsi="Times New Roman" w:cs="Times New Roman"/>
          <w:szCs w:val="24"/>
          <w:lang w:val="en-US"/>
        </w:rPr>
      </w:pPr>
    </w:p>
    <w:p w:rsidR="00F45B15" w:rsidRPr="00825408" w:rsidRDefault="002E5DF5" w:rsidP="00F401B4">
      <w:pPr>
        <w:jc w:val="left"/>
        <w:rPr>
          <w:rFonts w:ascii="Times New Roman" w:hAnsi="Times New Roman" w:cs="Times New Roman"/>
          <w:szCs w:val="24"/>
          <w:lang w:val="en-US"/>
        </w:rPr>
      </w:pPr>
      <w:r>
        <w:rPr>
          <w:rFonts w:ascii="Times New Roman" w:hAnsi="Times New Roman" w:cs="Times New Roman"/>
          <w:szCs w:val="24"/>
          <w:lang w:val="en-US"/>
        </w:rPr>
        <w:t xml:space="preserve">Author affiliation at time of manuscript </w:t>
      </w:r>
      <w:bookmarkStart w:id="0" w:name="_GoBack"/>
      <w:bookmarkEnd w:id="0"/>
      <w:r>
        <w:rPr>
          <w:rFonts w:ascii="Times New Roman" w:hAnsi="Times New Roman" w:cs="Times New Roman"/>
          <w:szCs w:val="24"/>
          <w:lang w:val="en-US"/>
        </w:rPr>
        <w:t>submission:</w:t>
      </w:r>
    </w:p>
    <w:p w:rsidR="00B87ED8" w:rsidRDefault="00B87ED8">
      <w:pPr>
        <w:jc w:val="left"/>
        <w:rPr>
          <w:rFonts w:ascii="Times New Roman" w:hAnsi="Times New Roman" w:cs="Times New Roman"/>
          <w:szCs w:val="24"/>
          <w:lang w:val="en-US"/>
        </w:rPr>
      </w:pPr>
      <w:r>
        <w:rPr>
          <w:rFonts w:ascii="Times New Roman" w:hAnsi="Times New Roman" w:cs="Times New Roman"/>
          <w:szCs w:val="24"/>
          <w:lang w:val="en-US"/>
        </w:rPr>
        <w:t>Institute for Chinese Studies</w:t>
      </w:r>
    </w:p>
    <w:p w:rsidR="00B87ED8" w:rsidRDefault="00B87ED8">
      <w:pPr>
        <w:jc w:val="left"/>
        <w:rPr>
          <w:rFonts w:ascii="Times New Roman" w:hAnsi="Times New Roman" w:cs="Times New Roman"/>
          <w:szCs w:val="24"/>
          <w:lang w:val="en-US"/>
        </w:rPr>
      </w:pPr>
      <w:r>
        <w:rPr>
          <w:rFonts w:ascii="Times New Roman" w:hAnsi="Times New Roman" w:cs="Times New Roman"/>
          <w:szCs w:val="24"/>
          <w:lang w:val="en-US"/>
        </w:rPr>
        <w:t>University of Freiburg</w:t>
      </w:r>
    </w:p>
    <w:p w:rsidR="00B87ED8" w:rsidRDefault="00B87ED8">
      <w:pPr>
        <w:jc w:val="left"/>
        <w:rPr>
          <w:rFonts w:ascii="Times New Roman" w:hAnsi="Times New Roman" w:cs="Times New Roman"/>
          <w:szCs w:val="24"/>
          <w:lang w:val="en-US"/>
        </w:rPr>
      </w:pPr>
      <w:r>
        <w:rPr>
          <w:rFonts w:ascii="Times New Roman" w:hAnsi="Times New Roman" w:cs="Times New Roman"/>
          <w:szCs w:val="24"/>
          <w:lang w:val="en-US"/>
        </w:rPr>
        <w:t>Werthmannstrasse 12</w:t>
      </w:r>
    </w:p>
    <w:p w:rsidR="00B87ED8" w:rsidRDefault="00B87ED8">
      <w:pPr>
        <w:jc w:val="left"/>
        <w:rPr>
          <w:rFonts w:ascii="Times New Roman" w:hAnsi="Times New Roman" w:cs="Times New Roman"/>
          <w:szCs w:val="24"/>
          <w:lang w:val="en-US"/>
        </w:rPr>
      </w:pPr>
      <w:r>
        <w:rPr>
          <w:rFonts w:ascii="Times New Roman" w:hAnsi="Times New Roman" w:cs="Times New Roman"/>
          <w:szCs w:val="24"/>
          <w:lang w:val="en-US"/>
        </w:rPr>
        <w:t>79098 Freiburg</w:t>
      </w:r>
    </w:p>
    <w:p w:rsidR="00B87ED8" w:rsidRDefault="00B87ED8">
      <w:pPr>
        <w:jc w:val="left"/>
        <w:rPr>
          <w:rFonts w:ascii="Times New Roman" w:hAnsi="Times New Roman" w:cs="Times New Roman"/>
          <w:szCs w:val="24"/>
          <w:lang w:val="en-US"/>
        </w:rPr>
      </w:pPr>
      <w:r>
        <w:rPr>
          <w:rFonts w:ascii="Times New Roman" w:hAnsi="Times New Roman" w:cs="Times New Roman"/>
          <w:szCs w:val="24"/>
          <w:lang w:val="en-US"/>
        </w:rPr>
        <w:t>Germany</w:t>
      </w:r>
    </w:p>
    <w:p w:rsidR="00EE5571" w:rsidRDefault="00EE5571">
      <w:pPr>
        <w:jc w:val="left"/>
        <w:rPr>
          <w:rFonts w:ascii="Times New Roman" w:hAnsi="Times New Roman" w:cs="Times New Roman"/>
          <w:szCs w:val="24"/>
          <w:lang w:val="en-US"/>
        </w:rPr>
      </w:pPr>
    </w:p>
    <w:p w:rsidR="00B87ED8" w:rsidRDefault="00EE5571">
      <w:pPr>
        <w:jc w:val="left"/>
        <w:rPr>
          <w:rFonts w:ascii="Times New Roman" w:hAnsi="Times New Roman" w:cs="Times New Roman"/>
          <w:szCs w:val="24"/>
          <w:lang w:val="en-US"/>
        </w:rPr>
      </w:pPr>
      <w:r>
        <w:rPr>
          <w:rFonts w:ascii="Times New Roman" w:hAnsi="Times New Roman" w:cs="Times New Roman"/>
          <w:szCs w:val="24"/>
          <w:lang w:val="en-US"/>
        </w:rPr>
        <w:t xml:space="preserve">Phone: </w:t>
      </w:r>
      <w:r w:rsidR="00B87ED8" w:rsidRPr="00B87ED8">
        <w:rPr>
          <w:rFonts w:ascii="Times New Roman" w:hAnsi="Times New Roman" w:cs="Times New Roman"/>
          <w:szCs w:val="24"/>
          <w:lang w:val="en-US"/>
        </w:rPr>
        <w:t>0049 761 20396748</w:t>
      </w:r>
    </w:p>
    <w:p w:rsidR="00B87ED8" w:rsidRDefault="00B87ED8">
      <w:pPr>
        <w:jc w:val="left"/>
        <w:rPr>
          <w:rFonts w:ascii="Times New Roman" w:hAnsi="Times New Roman" w:cs="Times New Roman"/>
          <w:szCs w:val="24"/>
          <w:lang w:val="en-US"/>
        </w:rPr>
      </w:pPr>
    </w:p>
    <w:p w:rsidR="00B87ED8" w:rsidRPr="00B87ED8" w:rsidRDefault="00B87ED8">
      <w:pPr>
        <w:jc w:val="left"/>
        <w:rPr>
          <w:rFonts w:ascii="Times New Roman" w:hAnsi="Times New Roman" w:cs="Times New Roman"/>
          <w:szCs w:val="24"/>
          <w:lang w:val="en-US"/>
        </w:rPr>
      </w:pPr>
      <w:r>
        <w:rPr>
          <w:rFonts w:ascii="Times New Roman" w:hAnsi="Times New Roman" w:cs="Times New Roman"/>
          <w:szCs w:val="24"/>
          <w:lang w:val="en-US"/>
        </w:rPr>
        <w:t>elisabeth.forster@sinologie.uni-freiburg.de</w:t>
      </w:r>
      <w:r>
        <w:rPr>
          <w:rFonts w:ascii="Times New Roman" w:hAnsi="Times New Roman" w:cs="Times New Roman"/>
          <w:szCs w:val="24"/>
          <w:lang w:val="en-US"/>
        </w:rPr>
        <w:br w:type="page"/>
      </w:r>
    </w:p>
    <w:p w:rsidR="0090001F" w:rsidRPr="00825408" w:rsidRDefault="002D06B5"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lastRenderedPageBreak/>
        <w:t>Bellicose</w:t>
      </w:r>
      <w:r w:rsidR="003C6A28" w:rsidRPr="00825408">
        <w:rPr>
          <w:rFonts w:ascii="Times New Roman" w:hAnsi="Times New Roman" w:cs="Times New Roman"/>
          <w:szCs w:val="24"/>
          <w:lang w:val="en-US"/>
        </w:rPr>
        <w:t xml:space="preserve"> peace</w:t>
      </w:r>
      <w:r w:rsidR="00D12232" w:rsidRPr="00825408">
        <w:rPr>
          <w:rFonts w:ascii="Times New Roman" w:hAnsi="Times New Roman" w:cs="Times New Roman"/>
          <w:szCs w:val="24"/>
          <w:lang w:val="en-US"/>
        </w:rPr>
        <w:t xml:space="preserve"> – </w:t>
      </w:r>
      <w:r w:rsidR="00C5785C" w:rsidRPr="00825408">
        <w:rPr>
          <w:rFonts w:ascii="Times New Roman" w:hAnsi="Times New Roman" w:cs="Times New Roman"/>
          <w:szCs w:val="24"/>
          <w:lang w:val="en-US"/>
        </w:rPr>
        <w:t>China’s</w:t>
      </w:r>
      <w:r w:rsidR="00132E69" w:rsidRPr="00825408">
        <w:rPr>
          <w:rFonts w:ascii="Times New Roman" w:hAnsi="Times New Roman" w:cs="Times New Roman"/>
          <w:szCs w:val="24"/>
          <w:lang w:val="en-US"/>
        </w:rPr>
        <w:t xml:space="preserve"> peace signature campaign and d</w:t>
      </w:r>
      <w:r w:rsidR="00D12232" w:rsidRPr="00825408">
        <w:rPr>
          <w:rFonts w:ascii="Times New Roman" w:hAnsi="Times New Roman" w:cs="Times New Roman"/>
          <w:szCs w:val="24"/>
          <w:lang w:val="en-US"/>
        </w:rPr>
        <w:t xml:space="preserve">iscourses about “peace” </w:t>
      </w:r>
      <w:r w:rsidR="00C5785C" w:rsidRPr="00825408">
        <w:rPr>
          <w:rFonts w:ascii="Times New Roman" w:hAnsi="Times New Roman" w:cs="Times New Roman"/>
          <w:szCs w:val="24"/>
          <w:lang w:val="en-US"/>
        </w:rPr>
        <w:t xml:space="preserve">in </w:t>
      </w:r>
      <w:r w:rsidR="004A534B" w:rsidRPr="00825408">
        <w:rPr>
          <w:rFonts w:ascii="Times New Roman" w:hAnsi="Times New Roman" w:cs="Times New Roman"/>
          <w:szCs w:val="24"/>
          <w:lang w:val="en-US"/>
        </w:rPr>
        <w:t>the early 1950s</w:t>
      </w:r>
    </w:p>
    <w:p w:rsidR="00146349" w:rsidRPr="00825408" w:rsidRDefault="00146349" w:rsidP="00146349">
      <w:pPr>
        <w:jc w:val="center"/>
        <w:rPr>
          <w:rFonts w:ascii="Times New Roman" w:hAnsi="Times New Roman" w:cs="Times New Roman"/>
          <w:szCs w:val="24"/>
          <w:lang w:val="en-US"/>
        </w:rPr>
      </w:pPr>
      <w:r w:rsidRPr="00825408">
        <w:rPr>
          <w:rFonts w:ascii="Times New Roman" w:hAnsi="Times New Roman" w:cs="Times New Roman"/>
          <w:szCs w:val="24"/>
          <w:lang w:val="en-US"/>
        </w:rPr>
        <w:t>Elisabeth Forster</w:t>
      </w:r>
    </w:p>
    <w:p w:rsidR="00765C11" w:rsidRPr="00825408" w:rsidRDefault="00765C11"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Abstract</w:t>
      </w:r>
    </w:p>
    <w:p w:rsidR="00762C75" w:rsidRPr="00825408" w:rsidRDefault="00762C75"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In the early 1950s, China engaged in several military actions, most notably in the Korean War. Nevertheless, the World Peace Council, a SU-sponsored international organization, praised the country as a “fortress for the protection of world peace” in 1954. This hinged upon a very specific, bellicose understanding of “peacefulness”, which did not mean the rejection of war, but war against the “right” enemy.  </w:t>
      </w:r>
    </w:p>
    <w:p w:rsidR="00762C75" w:rsidRPr="00825408" w:rsidRDefault="00762C75"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I discuss this understanding, its function within the international community, its embeddedness in international political thinking and its </w:t>
      </w:r>
      <w:r w:rsidR="00B53344" w:rsidRPr="00825408">
        <w:rPr>
          <w:rFonts w:ascii="Times New Roman" w:hAnsi="Times New Roman" w:cs="Times New Roman"/>
          <w:szCs w:val="24"/>
          <w:lang w:val="en-US"/>
        </w:rPr>
        <w:t xml:space="preserve">promulgation among </w:t>
      </w:r>
      <w:r w:rsidRPr="00825408">
        <w:rPr>
          <w:rFonts w:ascii="Times New Roman" w:hAnsi="Times New Roman" w:cs="Times New Roman"/>
          <w:szCs w:val="24"/>
          <w:lang w:val="en-US"/>
        </w:rPr>
        <w:t xml:space="preserve">the Chinese population, using the example of a campaign in 1950 to collect signatures on a World Peace Council-authored appeal against the atomic bomb. </w:t>
      </w:r>
    </w:p>
    <w:p w:rsidR="00762C75" w:rsidRPr="00825408" w:rsidRDefault="00F11D88"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S</w:t>
      </w:r>
      <w:r w:rsidR="00762C75" w:rsidRPr="00825408">
        <w:rPr>
          <w:rFonts w:ascii="Times New Roman" w:hAnsi="Times New Roman" w:cs="Times New Roman"/>
          <w:szCs w:val="24"/>
          <w:lang w:val="en-US"/>
        </w:rPr>
        <w:t xml:space="preserve">elf-promotion as a peaceful nation in the bellicose sense served a variety of purposes for the young PRC, most importantly the goal to instil bloc thinking in the PRC’s population and to gain prestige within the new international order of the Cold War. </w:t>
      </w:r>
    </w:p>
    <w:p w:rsidR="00762C75" w:rsidRPr="00825408" w:rsidRDefault="00762C75" w:rsidP="0000558F">
      <w:pPr>
        <w:spacing w:line="480" w:lineRule="auto"/>
        <w:rPr>
          <w:rFonts w:ascii="Times New Roman" w:hAnsi="Times New Roman" w:cs="Times New Roman"/>
          <w:szCs w:val="24"/>
          <w:lang w:val="en-US"/>
        </w:rPr>
      </w:pPr>
    </w:p>
    <w:p w:rsidR="0035781D" w:rsidRPr="00825408" w:rsidRDefault="0035781D" w:rsidP="0000558F">
      <w:pPr>
        <w:spacing w:line="480" w:lineRule="auto"/>
        <w:rPr>
          <w:rFonts w:ascii="Times New Roman" w:hAnsi="Times New Roman" w:cs="Times New Roman"/>
          <w:b/>
          <w:bCs/>
          <w:szCs w:val="24"/>
          <w:lang w:val="en-US"/>
        </w:rPr>
      </w:pPr>
      <w:r w:rsidRPr="00825408">
        <w:rPr>
          <w:rFonts w:ascii="Times New Roman" w:hAnsi="Times New Roman" w:cs="Times New Roman"/>
          <w:b/>
          <w:bCs/>
          <w:szCs w:val="24"/>
          <w:lang w:val="en-US"/>
        </w:rPr>
        <w:t>Keywords</w:t>
      </w:r>
    </w:p>
    <w:p w:rsidR="0035781D" w:rsidRPr="00825408" w:rsidRDefault="00762C75"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Ag</w:t>
      </w:r>
      <w:r w:rsidR="0035781D" w:rsidRPr="00825408">
        <w:rPr>
          <w:rFonts w:ascii="Times New Roman" w:hAnsi="Times New Roman" w:cs="Times New Roman"/>
          <w:szCs w:val="24"/>
          <w:lang w:val="en-US"/>
        </w:rPr>
        <w:t xml:space="preserve">gressive war, “just war” theory, </w:t>
      </w:r>
      <w:r w:rsidRPr="00825408">
        <w:rPr>
          <w:rFonts w:ascii="Times New Roman" w:hAnsi="Times New Roman" w:cs="Times New Roman"/>
          <w:szCs w:val="24"/>
          <w:lang w:val="en-US"/>
        </w:rPr>
        <w:t xml:space="preserve">World Peace Council, Korean War, mass campaigns </w:t>
      </w:r>
    </w:p>
    <w:p w:rsidR="0035781D" w:rsidRPr="00825408" w:rsidRDefault="0035781D" w:rsidP="0000558F">
      <w:pPr>
        <w:spacing w:line="480" w:lineRule="auto"/>
        <w:rPr>
          <w:rFonts w:ascii="Times New Roman" w:hAnsi="Times New Roman" w:cs="Times New Roman"/>
          <w:szCs w:val="24"/>
          <w:lang w:val="en-US"/>
        </w:rPr>
      </w:pPr>
    </w:p>
    <w:p w:rsidR="0000257D" w:rsidRPr="00825408" w:rsidRDefault="001518A2"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lastRenderedPageBreak/>
        <w:t>Introduction</w:t>
      </w:r>
    </w:p>
    <w:p w:rsidR="0038102E" w:rsidRPr="00825408" w:rsidRDefault="0000257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In 1954, the World Peace Council, an international organization sponsored by the Soviet Union, praised China as a “fortress for the protection of world peace”</w:t>
      </w:r>
      <w:r w:rsidR="00336BA1" w:rsidRPr="00825408">
        <w:rPr>
          <w:rFonts w:ascii="Times New Roman" w:hAnsi="Times New Roman" w:cs="Times New Roman"/>
          <w:szCs w:val="24"/>
          <w:lang w:val="en-US"/>
        </w:rPr>
        <w:t xml:space="preserve"> </w:t>
      </w:r>
      <w:r w:rsidR="00336BA1" w:rsidRPr="00825408">
        <w:rPr>
          <w:rFonts w:ascii="Times New Roman" w:hAnsi="Times New Roman" w:cs="Times New Roman"/>
          <w:szCs w:val="24"/>
          <w:lang w:val="en-US"/>
        </w:rPr>
        <w:t>保卫世界和平的堡垒</w:t>
      </w:r>
      <w:r w:rsidR="00336BA1"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(Li Y., 1954: 36)</w:t>
      </w:r>
      <w:r w:rsidRPr="00825408">
        <w:rPr>
          <w:rFonts w:ascii="Times New Roman" w:hAnsi="Times New Roman" w:cs="Times New Roman"/>
          <w:szCs w:val="24"/>
          <w:lang w:val="en-US"/>
        </w:rPr>
        <w:t>. At that time, China looked back on rathe</w:t>
      </w:r>
      <w:r w:rsidR="004F7E84" w:rsidRPr="00825408">
        <w:rPr>
          <w:rFonts w:ascii="Times New Roman" w:hAnsi="Times New Roman" w:cs="Times New Roman"/>
          <w:szCs w:val="24"/>
          <w:lang w:val="en-US"/>
        </w:rPr>
        <w:t xml:space="preserve">r warlike years, which included, among other things, </w:t>
      </w:r>
      <w:r w:rsidRPr="00825408">
        <w:rPr>
          <w:rFonts w:ascii="Times New Roman" w:hAnsi="Times New Roman" w:cs="Times New Roman"/>
          <w:szCs w:val="24"/>
          <w:lang w:val="en-US"/>
        </w:rPr>
        <w:t>four years of participation in the Korean War</w:t>
      </w:r>
      <w:r w:rsidR="004F0C2C" w:rsidRPr="00825408">
        <w:rPr>
          <w:rFonts w:ascii="Times New Roman" w:hAnsi="Times New Roman" w:cs="Times New Roman"/>
          <w:szCs w:val="24"/>
          <w:lang w:val="en-US"/>
        </w:rPr>
        <w:t xml:space="preserve"> (1950-1953)</w:t>
      </w:r>
      <w:r w:rsidRPr="00825408">
        <w:rPr>
          <w:rFonts w:ascii="Times New Roman" w:hAnsi="Times New Roman" w:cs="Times New Roman"/>
          <w:szCs w:val="24"/>
          <w:lang w:val="en-US"/>
        </w:rPr>
        <w:t xml:space="preserve">. </w:t>
      </w:r>
      <w:r w:rsidR="00B751B8" w:rsidRPr="00825408">
        <w:rPr>
          <w:rFonts w:ascii="Times New Roman" w:hAnsi="Times New Roman" w:cs="Times New Roman"/>
          <w:szCs w:val="24"/>
          <w:lang w:val="en-US"/>
        </w:rPr>
        <w:t xml:space="preserve">However, it was not in spite of, but because of actions like the Korean War that China received this compliment. </w:t>
      </w:r>
      <w:r w:rsidR="00A77EAC" w:rsidRPr="00825408">
        <w:rPr>
          <w:rFonts w:ascii="Times New Roman" w:hAnsi="Times New Roman" w:cs="Times New Roman"/>
          <w:szCs w:val="24"/>
          <w:lang w:val="en-US"/>
        </w:rPr>
        <w:t xml:space="preserve">This paper explores </w:t>
      </w:r>
      <w:r w:rsidR="00C57111" w:rsidRPr="00825408">
        <w:rPr>
          <w:rFonts w:ascii="Times New Roman" w:hAnsi="Times New Roman" w:cs="Times New Roman"/>
          <w:szCs w:val="24"/>
          <w:lang w:val="en-US"/>
        </w:rPr>
        <w:t>the</w:t>
      </w:r>
      <w:r w:rsidR="00A77EAC" w:rsidRPr="00825408">
        <w:rPr>
          <w:rFonts w:ascii="Times New Roman" w:hAnsi="Times New Roman" w:cs="Times New Roman"/>
          <w:szCs w:val="24"/>
          <w:lang w:val="en-US"/>
        </w:rPr>
        <w:t xml:space="preserve"> seeming </w:t>
      </w:r>
      <w:r w:rsidR="004F0C2C" w:rsidRPr="00825408">
        <w:rPr>
          <w:rFonts w:ascii="Times New Roman" w:hAnsi="Times New Roman" w:cs="Times New Roman"/>
          <w:szCs w:val="24"/>
          <w:lang w:val="en-US"/>
        </w:rPr>
        <w:t>paradox</w:t>
      </w:r>
      <w:r w:rsidR="00A77EAC" w:rsidRPr="00825408">
        <w:rPr>
          <w:rFonts w:ascii="Times New Roman" w:hAnsi="Times New Roman" w:cs="Times New Roman"/>
          <w:szCs w:val="24"/>
          <w:lang w:val="en-US"/>
        </w:rPr>
        <w:t xml:space="preserve"> using the example of one of the PRC’s first mass campaigns: the “peace signature campaign” </w:t>
      </w:r>
      <w:r w:rsidR="00336BA1" w:rsidRPr="00825408">
        <w:rPr>
          <w:rFonts w:ascii="Times New Roman" w:hAnsi="Times New Roman" w:cs="Times New Roman"/>
          <w:szCs w:val="24"/>
          <w:lang w:val="en-US"/>
        </w:rPr>
        <w:t>和平签名运动</w:t>
      </w:r>
      <w:r w:rsidR="00336BA1" w:rsidRPr="00825408">
        <w:rPr>
          <w:rFonts w:ascii="Times New Roman" w:hAnsi="Times New Roman" w:cs="Times New Roman"/>
          <w:szCs w:val="24"/>
          <w:lang w:val="en-US"/>
        </w:rPr>
        <w:t xml:space="preserve"> </w:t>
      </w:r>
      <w:r w:rsidR="00A77EAC" w:rsidRPr="00825408">
        <w:rPr>
          <w:rFonts w:ascii="Times New Roman" w:hAnsi="Times New Roman" w:cs="Times New Roman"/>
          <w:szCs w:val="24"/>
          <w:lang w:val="en-US"/>
        </w:rPr>
        <w:t xml:space="preserve">from May to </w:t>
      </w:r>
      <w:r w:rsidR="00CC3596" w:rsidRPr="00825408">
        <w:rPr>
          <w:rFonts w:ascii="Times New Roman" w:hAnsi="Times New Roman" w:cs="Times New Roman"/>
          <w:szCs w:val="24"/>
          <w:lang w:val="en-US"/>
        </w:rPr>
        <w:t>November</w:t>
      </w:r>
      <w:r w:rsidR="00A77EAC" w:rsidRPr="00825408">
        <w:rPr>
          <w:rFonts w:ascii="Times New Roman" w:hAnsi="Times New Roman" w:cs="Times New Roman"/>
          <w:szCs w:val="24"/>
          <w:lang w:val="en-US"/>
        </w:rPr>
        <w:t xml:space="preserve"> 1950, which sought to gather as many signatures as possible on the Stockholm Appeal. This </w:t>
      </w:r>
      <w:r w:rsidR="004F0C2C" w:rsidRPr="00825408">
        <w:rPr>
          <w:rFonts w:ascii="Times New Roman" w:hAnsi="Times New Roman" w:cs="Times New Roman"/>
          <w:szCs w:val="24"/>
          <w:lang w:val="en-US"/>
        </w:rPr>
        <w:t>Appeal was</w:t>
      </w:r>
      <w:r w:rsidR="00A77EAC" w:rsidRPr="00825408">
        <w:rPr>
          <w:rFonts w:ascii="Times New Roman" w:hAnsi="Times New Roman" w:cs="Times New Roman"/>
          <w:szCs w:val="24"/>
          <w:lang w:val="en-US"/>
        </w:rPr>
        <w:t xml:space="preserve"> a document </w:t>
      </w:r>
      <w:r w:rsidR="00D34363" w:rsidRPr="00825408">
        <w:rPr>
          <w:rFonts w:ascii="Times New Roman" w:hAnsi="Times New Roman" w:cs="Times New Roman"/>
          <w:szCs w:val="24"/>
          <w:lang w:val="en-US"/>
        </w:rPr>
        <w:t>created by the World Peace Council</w:t>
      </w:r>
      <w:r w:rsidR="0038102E" w:rsidRPr="00825408">
        <w:rPr>
          <w:rFonts w:ascii="Times New Roman" w:hAnsi="Times New Roman" w:cs="Times New Roman"/>
          <w:szCs w:val="24"/>
          <w:lang w:val="en-US"/>
        </w:rPr>
        <w:t xml:space="preserve"> and</w:t>
      </w:r>
      <w:r w:rsidR="00D34363" w:rsidRPr="00825408">
        <w:rPr>
          <w:rFonts w:ascii="Times New Roman" w:hAnsi="Times New Roman" w:cs="Times New Roman"/>
          <w:szCs w:val="24"/>
          <w:lang w:val="en-US"/>
        </w:rPr>
        <w:t xml:space="preserve"> calling for the ban of nuclear weapons</w:t>
      </w:r>
      <w:r w:rsidR="0038102E" w:rsidRPr="00825408">
        <w:rPr>
          <w:rFonts w:ascii="Times New Roman" w:hAnsi="Times New Roman" w:cs="Times New Roman"/>
          <w:szCs w:val="24"/>
          <w:lang w:val="en-US"/>
        </w:rPr>
        <w:t>. S</w:t>
      </w:r>
      <w:r w:rsidR="003D50AF" w:rsidRPr="00825408">
        <w:rPr>
          <w:rFonts w:ascii="Times New Roman" w:hAnsi="Times New Roman" w:cs="Times New Roman"/>
          <w:szCs w:val="24"/>
          <w:lang w:val="en-US"/>
        </w:rPr>
        <w:t>ignatures on it were collected in all countries in which the Council had branches</w:t>
      </w:r>
      <w:r w:rsidR="00D34363" w:rsidRPr="00825408">
        <w:rPr>
          <w:rFonts w:ascii="Times New Roman" w:hAnsi="Times New Roman" w:cs="Times New Roman"/>
          <w:szCs w:val="24"/>
          <w:lang w:val="en-US"/>
        </w:rPr>
        <w:t>.</w:t>
      </w:r>
      <w:r w:rsidR="004F7E84" w:rsidRPr="00825408">
        <w:rPr>
          <w:rFonts w:ascii="Times New Roman" w:hAnsi="Times New Roman" w:cs="Times New Roman"/>
          <w:szCs w:val="24"/>
          <w:lang w:val="en-US"/>
        </w:rPr>
        <w:t xml:space="preserve"> </w:t>
      </w:r>
    </w:p>
    <w:p w:rsidR="00111B40" w:rsidRPr="00825408" w:rsidRDefault="004F7E84"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That the PRC could be called a “fortress for the protection of world peace”</w:t>
      </w:r>
      <w:r w:rsidR="004F0C2C" w:rsidRPr="00825408">
        <w:rPr>
          <w:rFonts w:ascii="Times New Roman" w:hAnsi="Times New Roman" w:cs="Times New Roman"/>
          <w:szCs w:val="24"/>
          <w:lang w:val="en-US"/>
        </w:rPr>
        <w:t xml:space="preserve"> at this point in time</w:t>
      </w:r>
      <w:r w:rsidRPr="00825408">
        <w:rPr>
          <w:rFonts w:ascii="Times New Roman" w:hAnsi="Times New Roman" w:cs="Times New Roman"/>
          <w:szCs w:val="24"/>
          <w:lang w:val="en-US"/>
        </w:rPr>
        <w:t xml:space="preserve"> hinged upon a definition of “peace</w:t>
      </w:r>
      <w:r w:rsidR="00101D24" w:rsidRPr="00825408">
        <w:rPr>
          <w:rFonts w:ascii="Times New Roman" w:hAnsi="Times New Roman" w:cs="Times New Roman"/>
          <w:szCs w:val="24"/>
          <w:lang w:val="en-US"/>
        </w:rPr>
        <w:t>fulness</w:t>
      </w:r>
      <w:r w:rsidRPr="00825408">
        <w:rPr>
          <w:rFonts w:ascii="Times New Roman" w:hAnsi="Times New Roman" w:cs="Times New Roman"/>
          <w:szCs w:val="24"/>
          <w:lang w:val="en-US"/>
        </w:rPr>
        <w:t xml:space="preserve">” that was nonpacifist, but was – and in fact is – internationally shared under the headline of “collective security”. </w:t>
      </w:r>
      <w:r w:rsidR="005F038E" w:rsidRPr="00825408">
        <w:rPr>
          <w:rFonts w:ascii="Times New Roman" w:hAnsi="Times New Roman" w:cs="Times New Roman"/>
          <w:szCs w:val="24"/>
          <w:lang w:val="en-US"/>
        </w:rPr>
        <w:t xml:space="preserve">Within this discourse, </w:t>
      </w:r>
      <w:r w:rsidR="00101D24" w:rsidRPr="00825408">
        <w:rPr>
          <w:rFonts w:ascii="Times New Roman" w:hAnsi="Times New Roman" w:cs="Times New Roman"/>
          <w:szCs w:val="24"/>
          <w:lang w:val="en-US"/>
        </w:rPr>
        <w:t xml:space="preserve">peacefulness and even </w:t>
      </w:r>
      <w:r w:rsidR="0038102E" w:rsidRPr="00825408">
        <w:rPr>
          <w:rFonts w:ascii="Times New Roman" w:hAnsi="Times New Roman" w:cs="Times New Roman"/>
          <w:szCs w:val="24"/>
          <w:lang w:val="en-US"/>
        </w:rPr>
        <w:t xml:space="preserve">peace </w:t>
      </w:r>
      <w:r w:rsidR="00101D24" w:rsidRPr="00825408">
        <w:rPr>
          <w:rFonts w:ascii="Times New Roman" w:hAnsi="Times New Roman" w:cs="Times New Roman"/>
          <w:szCs w:val="24"/>
          <w:lang w:val="en-US"/>
        </w:rPr>
        <w:t xml:space="preserve">itself </w:t>
      </w:r>
      <w:r w:rsidR="0038102E" w:rsidRPr="00825408">
        <w:rPr>
          <w:rFonts w:ascii="Times New Roman" w:hAnsi="Times New Roman" w:cs="Times New Roman"/>
          <w:szCs w:val="24"/>
          <w:lang w:val="en-US"/>
        </w:rPr>
        <w:t xml:space="preserve">did not mean </w:t>
      </w:r>
      <w:r w:rsidR="00D73B63" w:rsidRPr="00825408">
        <w:rPr>
          <w:rFonts w:ascii="Times New Roman" w:hAnsi="Times New Roman" w:cs="Times New Roman"/>
          <w:szCs w:val="24"/>
          <w:lang w:val="en-US"/>
        </w:rPr>
        <w:t xml:space="preserve">the absence of war, but rather a fight against the </w:t>
      </w:r>
      <w:r w:rsidR="0038102E" w:rsidRPr="00825408">
        <w:rPr>
          <w:rFonts w:ascii="Times New Roman" w:hAnsi="Times New Roman" w:cs="Times New Roman"/>
          <w:szCs w:val="24"/>
          <w:lang w:val="en-US"/>
        </w:rPr>
        <w:t xml:space="preserve">“right” </w:t>
      </w:r>
      <w:r w:rsidR="00D73B63" w:rsidRPr="00825408">
        <w:rPr>
          <w:rFonts w:ascii="Times New Roman" w:hAnsi="Times New Roman" w:cs="Times New Roman"/>
          <w:szCs w:val="24"/>
          <w:lang w:val="en-US"/>
        </w:rPr>
        <w:t xml:space="preserve">enemy. </w:t>
      </w:r>
      <w:r w:rsidR="0038102E" w:rsidRPr="00825408">
        <w:rPr>
          <w:rFonts w:ascii="Times New Roman" w:hAnsi="Times New Roman" w:cs="Times New Roman"/>
          <w:szCs w:val="24"/>
          <w:lang w:val="en-US"/>
        </w:rPr>
        <w:t xml:space="preserve">In other words, </w:t>
      </w:r>
      <w:r w:rsidR="00101D24" w:rsidRPr="00825408">
        <w:rPr>
          <w:rFonts w:ascii="Times New Roman" w:hAnsi="Times New Roman" w:cs="Times New Roman"/>
          <w:szCs w:val="24"/>
          <w:lang w:val="en-US"/>
        </w:rPr>
        <w:t>it</w:t>
      </w:r>
      <w:r w:rsidR="0038102E" w:rsidRPr="00825408">
        <w:rPr>
          <w:rFonts w:ascii="Times New Roman" w:hAnsi="Times New Roman" w:cs="Times New Roman"/>
          <w:szCs w:val="24"/>
          <w:lang w:val="en-US"/>
        </w:rPr>
        <w:t xml:space="preserve"> was bellicose. </w:t>
      </w:r>
      <w:r w:rsidR="00D73B63" w:rsidRPr="00825408">
        <w:rPr>
          <w:rFonts w:ascii="Times New Roman" w:hAnsi="Times New Roman" w:cs="Times New Roman"/>
          <w:szCs w:val="24"/>
          <w:lang w:val="en-US"/>
        </w:rPr>
        <w:t xml:space="preserve">On the international stage, from the World Peace Council to the United Nations, this “right enemy” was </w:t>
      </w:r>
      <w:r w:rsidR="0038102E" w:rsidRPr="00825408">
        <w:rPr>
          <w:rFonts w:ascii="Times New Roman" w:hAnsi="Times New Roman" w:cs="Times New Roman"/>
          <w:szCs w:val="24"/>
          <w:lang w:val="en-US"/>
        </w:rPr>
        <w:t xml:space="preserve">often </w:t>
      </w:r>
      <w:r w:rsidR="00D73B63" w:rsidRPr="00825408">
        <w:rPr>
          <w:rFonts w:ascii="Times New Roman" w:hAnsi="Times New Roman" w:cs="Times New Roman"/>
          <w:szCs w:val="24"/>
          <w:lang w:val="en-US"/>
        </w:rPr>
        <w:t xml:space="preserve">defined as those engaging in “aggressive war”, a notion that had in this form been coined </w:t>
      </w:r>
      <w:r w:rsidR="0038102E" w:rsidRPr="00825408">
        <w:rPr>
          <w:rFonts w:ascii="Times New Roman" w:hAnsi="Times New Roman" w:cs="Times New Roman"/>
          <w:szCs w:val="24"/>
          <w:lang w:val="en-US"/>
        </w:rPr>
        <w:t xml:space="preserve">during World War I, and then been enshrined in </w:t>
      </w:r>
      <w:r w:rsidR="00D73B63" w:rsidRPr="00825408">
        <w:rPr>
          <w:rFonts w:ascii="Times New Roman" w:hAnsi="Times New Roman" w:cs="Times New Roman"/>
          <w:szCs w:val="24"/>
          <w:lang w:val="en-US"/>
        </w:rPr>
        <w:t>institutions like the League of Nations</w:t>
      </w:r>
      <w:r w:rsidR="0038102E" w:rsidRPr="00825408">
        <w:rPr>
          <w:rFonts w:ascii="Times New Roman" w:hAnsi="Times New Roman" w:cs="Times New Roman"/>
          <w:szCs w:val="24"/>
          <w:lang w:val="en-US"/>
        </w:rPr>
        <w:t xml:space="preserve"> and later on </w:t>
      </w:r>
      <w:r w:rsidR="003D50AF" w:rsidRPr="00825408">
        <w:rPr>
          <w:rFonts w:ascii="Times New Roman" w:hAnsi="Times New Roman" w:cs="Times New Roman"/>
          <w:szCs w:val="24"/>
          <w:lang w:val="en-US"/>
        </w:rPr>
        <w:t>in the Charter of the United Nations</w:t>
      </w:r>
      <w:r w:rsidR="00D73B63" w:rsidRPr="00825408">
        <w:rPr>
          <w:rFonts w:ascii="Times New Roman" w:hAnsi="Times New Roman" w:cs="Times New Roman"/>
          <w:szCs w:val="24"/>
          <w:lang w:val="en-US"/>
        </w:rPr>
        <w:t xml:space="preserve">. In the Eastern Bloc and with it in the PRC, this “aggressor” was </w:t>
      </w:r>
      <w:r w:rsidR="0038102E" w:rsidRPr="00825408">
        <w:rPr>
          <w:rFonts w:ascii="Times New Roman" w:hAnsi="Times New Roman" w:cs="Times New Roman"/>
          <w:szCs w:val="24"/>
          <w:lang w:val="en-US"/>
        </w:rPr>
        <w:t xml:space="preserve">in the early 1950s </w:t>
      </w:r>
      <w:r w:rsidR="00D73B63" w:rsidRPr="00825408">
        <w:rPr>
          <w:rFonts w:ascii="Times New Roman" w:hAnsi="Times New Roman" w:cs="Times New Roman"/>
          <w:szCs w:val="24"/>
          <w:lang w:val="en-US"/>
        </w:rPr>
        <w:t xml:space="preserve">identified as the Western camp, which was </w:t>
      </w:r>
      <w:r w:rsidR="004F0C2C" w:rsidRPr="00825408">
        <w:rPr>
          <w:rFonts w:ascii="Times New Roman" w:hAnsi="Times New Roman" w:cs="Times New Roman"/>
          <w:szCs w:val="24"/>
          <w:lang w:val="en-US"/>
        </w:rPr>
        <w:t xml:space="preserve">further </w:t>
      </w:r>
      <w:r w:rsidR="00D73B63" w:rsidRPr="00825408">
        <w:rPr>
          <w:rFonts w:ascii="Times New Roman" w:hAnsi="Times New Roman" w:cs="Times New Roman"/>
          <w:szCs w:val="24"/>
          <w:lang w:val="en-US"/>
        </w:rPr>
        <w:t xml:space="preserve">labelled “imperialist” and “war-mongering”. </w:t>
      </w:r>
      <w:r w:rsidR="00C02C05" w:rsidRPr="00825408">
        <w:rPr>
          <w:rFonts w:ascii="Times New Roman" w:hAnsi="Times New Roman" w:cs="Times New Roman"/>
          <w:szCs w:val="24"/>
          <w:lang w:val="en-US"/>
        </w:rPr>
        <w:t xml:space="preserve">This made the Korean War a “peaceful” war. </w:t>
      </w:r>
      <w:r w:rsidR="00C35E55" w:rsidRPr="00825408">
        <w:rPr>
          <w:rFonts w:ascii="Times New Roman" w:hAnsi="Times New Roman" w:cs="Times New Roman"/>
          <w:szCs w:val="24"/>
          <w:lang w:val="en-US"/>
        </w:rPr>
        <w:t xml:space="preserve">The bellicosity of peacefulness was not unique to China, but part and parcel of the post-WWII of international relations for virtually every nation. It was therefore </w:t>
      </w:r>
      <w:r w:rsidR="00C02C05" w:rsidRPr="00825408">
        <w:rPr>
          <w:rFonts w:ascii="Times New Roman" w:hAnsi="Times New Roman" w:cs="Times New Roman"/>
          <w:szCs w:val="24"/>
          <w:lang w:val="en-US"/>
        </w:rPr>
        <w:t xml:space="preserve">a logic </w:t>
      </w:r>
      <w:r w:rsidR="00F37A23" w:rsidRPr="00825408">
        <w:rPr>
          <w:rFonts w:ascii="Times New Roman" w:hAnsi="Times New Roman" w:cs="Times New Roman"/>
          <w:szCs w:val="24"/>
          <w:lang w:val="en-US"/>
        </w:rPr>
        <w:t xml:space="preserve">that spanned international (the </w:t>
      </w:r>
      <w:r w:rsidR="00F37A23" w:rsidRPr="00825408">
        <w:rPr>
          <w:rFonts w:ascii="Times New Roman" w:hAnsi="Times New Roman" w:cs="Times New Roman"/>
          <w:szCs w:val="24"/>
          <w:lang w:val="en-US"/>
        </w:rPr>
        <w:lastRenderedPageBreak/>
        <w:t xml:space="preserve">Eastern Bloc) and national (the PRC) rhetoric, </w:t>
      </w:r>
      <w:r w:rsidR="00C35E55" w:rsidRPr="00825408">
        <w:rPr>
          <w:rFonts w:ascii="Times New Roman" w:hAnsi="Times New Roman" w:cs="Times New Roman"/>
          <w:szCs w:val="24"/>
          <w:lang w:val="en-US"/>
        </w:rPr>
        <w:t xml:space="preserve">and in the Korean War </w:t>
      </w:r>
      <w:r w:rsidR="00F37A23" w:rsidRPr="00825408">
        <w:rPr>
          <w:rFonts w:ascii="Times New Roman" w:hAnsi="Times New Roman" w:cs="Times New Roman"/>
          <w:szCs w:val="24"/>
          <w:lang w:val="en-US"/>
        </w:rPr>
        <w:t>the West argued for its side of</w:t>
      </w:r>
      <w:r w:rsidR="004F0C2C" w:rsidRPr="00825408">
        <w:rPr>
          <w:rFonts w:ascii="Times New Roman" w:hAnsi="Times New Roman" w:cs="Times New Roman"/>
          <w:szCs w:val="24"/>
          <w:lang w:val="en-US"/>
        </w:rPr>
        <w:t xml:space="preserve"> the </w:t>
      </w:r>
      <w:r w:rsidR="00C35E55" w:rsidRPr="00825408">
        <w:rPr>
          <w:rFonts w:ascii="Times New Roman" w:hAnsi="Times New Roman" w:cs="Times New Roman"/>
          <w:szCs w:val="24"/>
          <w:lang w:val="en-US"/>
        </w:rPr>
        <w:t xml:space="preserve">conflict </w:t>
      </w:r>
      <w:r w:rsidR="004F0C2C" w:rsidRPr="00825408">
        <w:rPr>
          <w:rFonts w:ascii="Times New Roman" w:hAnsi="Times New Roman" w:cs="Times New Roman"/>
          <w:szCs w:val="24"/>
          <w:lang w:val="en-US"/>
        </w:rPr>
        <w:t>in the exact same way, just with the “aggressor” being defined differently.</w:t>
      </w:r>
    </w:p>
    <w:p w:rsidR="003D50AF" w:rsidRPr="00825408" w:rsidRDefault="00111B4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By participating in the peace signature campaign of 1950, the PRC successfully carved out a reputation </w:t>
      </w:r>
      <w:r w:rsidR="0038102E" w:rsidRPr="00825408">
        <w:rPr>
          <w:rFonts w:ascii="Times New Roman" w:hAnsi="Times New Roman" w:cs="Times New Roman"/>
          <w:szCs w:val="24"/>
          <w:lang w:val="en-US"/>
        </w:rPr>
        <w:t>for</w:t>
      </w:r>
      <w:r w:rsidRPr="00825408">
        <w:rPr>
          <w:rFonts w:ascii="Times New Roman" w:hAnsi="Times New Roman" w:cs="Times New Roman"/>
          <w:szCs w:val="24"/>
          <w:lang w:val="en-US"/>
        </w:rPr>
        <w:t xml:space="preserve"> peacefulness within the World Peace Council community, which it could then use for further, not necessarily </w:t>
      </w:r>
      <w:r w:rsidR="0038102E" w:rsidRPr="00825408">
        <w:rPr>
          <w:rFonts w:ascii="Times New Roman" w:hAnsi="Times New Roman" w:cs="Times New Roman"/>
          <w:szCs w:val="24"/>
          <w:lang w:val="en-US"/>
        </w:rPr>
        <w:t>pacifist</w:t>
      </w:r>
      <w:r w:rsidRPr="00825408">
        <w:rPr>
          <w:rFonts w:ascii="Times New Roman" w:hAnsi="Times New Roman" w:cs="Times New Roman"/>
          <w:szCs w:val="24"/>
          <w:lang w:val="en-US"/>
        </w:rPr>
        <w:t xml:space="preserve">, agendas, such as shaping narratives about the Korean War. The campaign also </w:t>
      </w:r>
      <w:r w:rsidR="00F37A23" w:rsidRPr="00825408">
        <w:rPr>
          <w:rFonts w:ascii="Times New Roman" w:hAnsi="Times New Roman" w:cs="Times New Roman"/>
          <w:szCs w:val="24"/>
          <w:lang w:val="en-US"/>
        </w:rPr>
        <w:t>sought to spread this international-level notion of a bellicose peace</w:t>
      </w:r>
      <w:r w:rsidR="00101D24" w:rsidRPr="00825408">
        <w:rPr>
          <w:rFonts w:ascii="Times New Roman" w:hAnsi="Times New Roman" w:cs="Times New Roman"/>
          <w:szCs w:val="24"/>
          <w:lang w:val="en-US"/>
        </w:rPr>
        <w:t>fulness</w:t>
      </w:r>
      <w:r w:rsidR="00F37A23" w:rsidRPr="00825408">
        <w:rPr>
          <w:rFonts w:ascii="Times New Roman" w:hAnsi="Times New Roman" w:cs="Times New Roman"/>
          <w:szCs w:val="24"/>
          <w:lang w:val="en-US"/>
        </w:rPr>
        <w:t xml:space="preserve"> to the Chinese population all the way to the villages, in this way educating the “masses” in the ways of Cold War bloc thinking. But while </w:t>
      </w:r>
      <w:r w:rsidR="004F0C2C" w:rsidRPr="00825408">
        <w:rPr>
          <w:rFonts w:ascii="Times New Roman" w:hAnsi="Times New Roman" w:cs="Times New Roman"/>
          <w:szCs w:val="24"/>
          <w:lang w:val="en-US"/>
        </w:rPr>
        <w:t xml:space="preserve">people at the grassroots </w:t>
      </w:r>
      <w:r w:rsidR="00F37A23" w:rsidRPr="00825408">
        <w:rPr>
          <w:rFonts w:ascii="Times New Roman" w:hAnsi="Times New Roman" w:cs="Times New Roman"/>
          <w:szCs w:val="24"/>
          <w:lang w:val="en-US"/>
        </w:rPr>
        <w:t xml:space="preserve">appear to have signed the Stockholm Appeal with some enthusiasm, they </w:t>
      </w:r>
      <w:r w:rsidR="003D50AF" w:rsidRPr="00825408">
        <w:rPr>
          <w:rFonts w:ascii="Times New Roman" w:hAnsi="Times New Roman" w:cs="Times New Roman"/>
          <w:szCs w:val="24"/>
          <w:lang w:val="en-US"/>
        </w:rPr>
        <w:t>rejected both the notion of bellicose peace</w:t>
      </w:r>
      <w:r w:rsidR="00101D24" w:rsidRPr="00825408">
        <w:rPr>
          <w:rFonts w:ascii="Times New Roman" w:hAnsi="Times New Roman" w:cs="Times New Roman"/>
          <w:szCs w:val="24"/>
          <w:lang w:val="en-US"/>
        </w:rPr>
        <w:t>fulness</w:t>
      </w:r>
      <w:r w:rsidR="003D50AF" w:rsidRPr="00825408">
        <w:rPr>
          <w:rFonts w:ascii="Times New Roman" w:hAnsi="Times New Roman" w:cs="Times New Roman"/>
          <w:szCs w:val="24"/>
          <w:lang w:val="en-US"/>
        </w:rPr>
        <w:t xml:space="preserve"> and the bloc building that came with it, in </w:t>
      </w:r>
      <w:r w:rsidR="0038102E" w:rsidRPr="00825408">
        <w:rPr>
          <w:rFonts w:ascii="Times New Roman" w:hAnsi="Times New Roman" w:cs="Times New Roman"/>
          <w:szCs w:val="24"/>
          <w:lang w:val="en-US"/>
        </w:rPr>
        <w:t>favor</w:t>
      </w:r>
      <w:r w:rsidR="003D50AF" w:rsidRPr="00825408">
        <w:rPr>
          <w:rFonts w:ascii="Times New Roman" w:hAnsi="Times New Roman" w:cs="Times New Roman"/>
          <w:szCs w:val="24"/>
          <w:lang w:val="en-US"/>
        </w:rPr>
        <w:t xml:space="preserve"> of </w:t>
      </w:r>
      <w:r w:rsidR="0038102E" w:rsidRPr="00825408">
        <w:rPr>
          <w:rFonts w:ascii="Times New Roman" w:hAnsi="Times New Roman" w:cs="Times New Roman"/>
          <w:szCs w:val="24"/>
          <w:lang w:val="en-US"/>
        </w:rPr>
        <w:t>a more intuitive</w:t>
      </w:r>
      <w:r w:rsidR="003D50AF" w:rsidRPr="00825408">
        <w:rPr>
          <w:rFonts w:ascii="Times New Roman" w:hAnsi="Times New Roman" w:cs="Times New Roman"/>
          <w:szCs w:val="24"/>
          <w:lang w:val="en-US"/>
        </w:rPr>
        <w:t xml:space="preserve"> peace (absence of war) and a PRC that was dependent on none of the former imperialist powers, including the Soviet Union. In other words, while the Chinese state </w:t>
      </w:r>
      <w:r w:rsidR="004F0C2C" w:rsidRPr="00825408">
        <w:rPr>
          <w:rFonts w:ascii="Times New Roman" w:hAnsi="Times New Roman" w:cs="Times New Roman"/>
          <w:szCs w:val="24"/>
          <w:lang w:val="en-US"/>
        </w:rPr>
        <w:t xml:space="preserve">at the national level </w:t>
      </w:r>
      <w:r w:rsidR="003D50AF" w:rsidRPr="00825408">
        <w:rPr>
          <w:rFonts w:ascii="Times New Roman" w:hAnsi="Times New Roman" w:cs="Times New Roman"/>
          <w:szCs w:val="24"/>
          <w:lang w:val="en-US"/>
        </w:rPr>
        <w:t xml:space="preserve">conducted a campaign </w:t>
      </w:r>
      <w:r w:rsidR="004F0C2C" w:rsidRPr="00825408">
        <w:rPr>
          <w:rFonts w:ascii="Times New Roman" w:hAnsi="Times New Roman" w:cs="Times New Roman"/>
          <w:szCs w:val="24"/>
          <w:lang w:val="en-US"/>
        </w:rPr>
        <w:t>that was</w:t>
      </w:r>
      <w:r w:rsidRPr="00825408">
        <w:rPr>
          <w:rFonts w:ascii="Times New Roman" w:hAnsi="Times New Roman" w:cs="Times New Roman"/>
          <w:szCs w:val="24"/>
          <w:lang w:val="en-US"/>
        </w:rPr>
        <w:t xml:space="preserve"> sponsored by an international Eastern Bloc organization, </w:t>
      </w:r>
      <w:r w:rsidR="003D50AF" w:rsidRPr="00825408">
        <w:rPr>
          <w:rFonts w:ascii="Times New Roman" w:hAnsi="Times New Roman" w:cs="Times New Roman"/>
          <w:szCs w:val="24"/>
          <w:lang w:val="en-US"/>
        </w:rPr>
        <w:t xml:space="preserve">its meaning was transformed and even turned into its very opposite at the grassroots. </w:t>
      </w:r>
    </w:p>
    <w:p w:rsidR="00EE120D" w:rsidRPr="00825408" w:rsidRDefault="00EE120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peace signature campaign of 1950 has received scant attention in scholarship. Among the very few works on it are articles by Cheng Kai, who touches upon aspects of bloc building in the context of the campaign; by Henrietta Harrison, who discusses it as part of “popular responses to the atomic bomb”; and Chen Wensheng, who sketches the peace signature campaign in Beijing, reading it as an expression of China’s strong peace wish </w:t>
      </w:r>
      <w:r w:rsidR="00491F14" w:rsidRPr="00825408">
        <w:rPr>
          <w:rFonts w:ascii="Times New Roman" w:hAnsi="Times New Roman" w:cs="Times New Roman"/>
          <w:szCs w:val="24"/>
        </w:rPr>
        <w:t>(Cheng, 2013; Harrison, 2013: 98; W. Chen, 2012: 91)</w:t>
      </w:r>
      <w:r w:rsidRPr="00825408">
        <w:rPr>
          <w:rFonts w:ascii="Times New Roman" w:hAnsi="Times New Roman" w:cs="Times New Roman"/>
          <w:szCs w:val="24"/>
          <w:lang w:val="en-US"/>
        </w:rPr>
        <w:t xml:space="preserve">. </w:t>
      </w:r>
    </w:p>
    <w:p w:rsidR="00EE120D" w:rsidRPr="00825408" w:rsidRDefault="00EE120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While the signature campaign on the Stockholm Appeal of 1950 was short-lived, the claim to peacefulness is still important in the PRC today. In line with this, there have been some more discussions on China’s relationship to peace, albeit often made implicitly or in passing. These discussions tend to imply either an intuitive understanding of peace as the absence of war and </w:t>
      </w:r>
      <w:r w:rsidRPr="00825408">
        <w:rPr>
          <w:rFonts w:ascii="Times New Roman" w:hAnsi="Times New Roman" w:cs="Times New Roman"/>
          <w:szCs w:val="24"/>
          <w:lang w:val="en-US"/>
        </w:rPr>
        <w:lastRenderedPageBreak/>
        <w:t xml:space="preserve">of peacefulness as the rejection of war, or they point to the somewhat counterintuitive conceptualization of peace in the PRC and in the Communist World Peace Movement, but see it isolated from broader traditions in political thinking. Among the latter, for example, is Anne-Marie Brady, who argues that the early PRC defined “peace” in terms of very specific political goals: as “an acceptance by the West of the Chinese revolution, an acknowledgment that the Chinese Communist Party [was] the legitimate government of China, and an end to Western aggression against China” </w:t>
      </w:r>
      <w:r w:rsidR="00491F14" w:rsidRPr="00825408">
        <w:rPr>
          <w:rFonts w:ascii="Times New Roman" w:hAnsi="Times New Roman" w:cs="Times New Roman"/>
          <w:szCs w:val="24"/>
        </w:rPr>
        <w:t>(Brady, 2003: 89)</w:t>
      </w:r>
      <w:r w:rsidRPr="00825408">
        <w:rPr>
          <w:rFonts w:ascii="Times New Roman" w:hAnsi="Times New Roman" w:cs="Times New Roman"/>
          <w:szCs w:val="24"/>
          <w:lang w:val="en-US"/>
        </w:rPr>
        <w:t xml:space="preserve">. Among the former is scholarship on the wider question of whether China is and has in history been a “peaceful” nation. Often acts or glorifications of war are then seen as counterevidence to China’s peacefulness and, vice versa, professions of peacefulness as an indicator that China will not engage in war in the future. Such literature comprises works on the Qing expansion </w:t>
      </w:r>
      <w:r w:rsidR="00491F14" w:rsidRPr="00825408">
        <w:rPr>
          <w:rFonts w:ascii="Times New Roman" w:hAnsi="Times New Roman" w:cs="Times New Roman"/>
          <w:szCs w:val="24"/>
        </w:rPr>
        <w:t>(Perdue, 2005)</w:t>
      </w:r>
      <w:r w:rsidRPr="00825408">
        <w:rPr>
          <w:rFonts w:ascii="Times New Roman" w:hAnsi="Times New Roman" w:cs="Times New Roman"/>
          <w:szCs w:val="24"/>
          <w:lang w:val="en-US"/>
        </w:rPr>
        <w:t xml:space="preserve">, the Qing glorification of war </w:t>
      </w:r>
      <w:r w:rsidR="00491F14" w:rsidRPr="00825408">
        <w:rPr>
          <w:rFonts w:ascii="Times New Roman" w:hAnsi="Times New Roman" w:cs="Times New Roman"/>
          <w:szCs w:val="24"/>
        </w:rPr>
        <w:t>(Waley-Cohen, 2006)</w:t>
      </w:r>
      <w:r w:rsidRPr="00825408">
        <w:rPr>
          <w:rFonts w:ascii="Times New Roman" w:hAnsi="Times New Roman" w:cs="Times New Roman"/>
          <w:szCs w:val="24"/>
          <w:lang w:val="en-US"/>
        </w:rPr>
        <w:t xml:space="preserve">, and changing attitudes towards the military in different time periods </w:t>
      </w:r>
      <w:r w:rsidR="00491F14" w:rsidRPr="00825408">
        <w:rPr>
          <w:rFonts w:ascii="Times New Roman" w:hAnsi="Times New Roman" w:cs="Times New Roman"/>
          <w:szCs w:val="24"/>
        </w:rPr>
        <w:t>(Waldron, 1991; McCord, 1996; van de Ven, 1996: 737; Lorge, 2013: 2)</w:t>
      </w:r>
      <w:r w:rsidRPr="00825408">
        <w:rPr>
          <w:rFonts w:ascii="Times New Roman" w:hAnsi="Times New Roman" w:cs="Times New Roman"/>
          <w:szCs w:val="24"/>
          <w:lang w:val="en-US"/>
        </w:rPr>
        <w:t xml:space="preserve">. It includes the debates on whether Confucianism was a pacifist force in Chinese culture </w:t>
      </w:r>
      <w:r w:rsidR="00491F14" w:rsidRPr="00825408">
        <w:rPr>
          <w:rFonts w:ascii="Times New Roman" w:hAnsi="Times New Roman" w:cs="Times New Roman"/>
          <w:szCs w:val="24"/>
        </w:rPr>
        <w:t>(Fairbank, 1974: 7)</w:t>
      </w:r>
      <w:r w:rsidRPr="00825408">
        <w:rPr>
          <w:rFonts w:ascii="Times New Roman" w:hAnsi="Times New Roman" w:cs="Times New Roman"/>
          <w:szCs w:val="24"/>
          <w:lang w:val="en-US"/>
        </w:rPr>
        <w:t xml:space="preserve"> or rather a source for pacifist rhetoric more than a reality </w:t>
      </w:r>
      <w:r w:rsidR="00491F14" w:rsidRPr="00825408">
        <w:rPr>
          <w:rFonts w:ascii="Times New Roman" w:hAnsi="Times New Roman" w:cs="Times New Roman"/>
          <w:szCs w:val="24"/>
        </w:rPr>
        <w:t>(Fried, 1952; van de Ven, 1996: 737; Di Cosmo, 2009: 2)</w:t>
      </w:r>
      <w:r w:rsidRPr="00825408">
        <w:rPr>
          <w:rFonts w:ascii="Times New Roman" w:hAnsi="Times New Roman" w:cs="Times New Roman"/>
          <w:szCs w:val="24"/>
          <w:lang w:val="en-US"/>
        </w:rPr>
        <w:t xml:space="preserve">. It also comprises literature on China’s contemporary international relations that has directed its gaze to China’s potential future behavior, looking, for example, into the credibility of political slogans such as the “peaceful coexistence” and the “peaceful rise” </w:t>
      </w:r>
      <w:r w:rsidR="00491F14" w:rsidRPr="00825408">
        <w:rPr>
          <w:rFonts w:ascii="Times New Roman" w:hAnsi="Times New Roman" w:cs="Times New Roman"/>
          <w:szCs w:val="24"/>
        </w:rPr>
        <w:t>(Chen Y., 2005; B. Zhang, 2015; Teufel Dreyer, 2008; Odgaard, 2012; Wang, 2011)</w:t>
      </w:r>
      <w:r w:rsidRPr="00825408">
        <w:rPr>
          <w:rFonts w:ascii="Times New Roman" w:hAnsi="Times New Roman" w:cs="Times New Roman"/>
          <w:szCs w:val="24"/>
          <w:lang w:val="en-US"/>
        </w:rPr>
        <w:t>.</w:t>
      </w:r>
    </w:p>
    <w:p w:rsidR="00EE120D" w:rsidRPr="00825408" w:rsidRDefault="00EE120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Beyond these intuitive and isolated approaches, however, locating the early PRC peace rhetoric within concepts that were internationally shared (across the blocs) and are even still treated as valid ideas nowadays, opens up the possibility to see the functions of the peace rhetoric, outside of its implications for China’s attitude towards war: It points to the rhetoric’s role in bloc building in the early Cold War period, and the way superpower-initiated ideas </w:t>
      </w:r>
      <w:r w:rsidRPr="00825408">
        <w:rPr>
          <w:rFonts w:ascii="Times New Roman" w:hAnsi="Times New Roman" w:cs="Times New Roman"/>
          <w:szCs w:val="24"/>
          <w:lang w:val="en-US"/>
        </w:rPr>
        <w:lastRenderedPageBreak/>
        <w:t xml:space="preserve">were taken up and transformed differently at national and local levels. This is a picture that emerges from </w:t>
      </w:r>
      <w:r w:rsidR="00FB0A1C" w:rsidRPr="00825408">
        <w:rPr>
          <w:rFonts w:ascii="Times New Roman" w:hAnsi="Times New Roman" w:cs="Times New Roman"/>
          <w:szCs w:val="24"/>
          <w:lang w:val="en-US"/>
        </w:rPr>
        <w:t xml:space="preserve">materials published in the PRC, such as propaganda </w:t>
      </w:r>
      <w:r w:rsidRPr="00825408">
        <w:rPr>
          <w:rFonts w:ascii="Times New Roman" w:hAnsi="Times New Roman" w:cs="Times New Roman"/>
          <w:szCs w:val="24"/>
          <w:lang w:val="en-US"/>
        </w:rPr>
        <w:t>books, booklets, newspapers and cartoons, Central Committee directives as well as archival materials (letters, propaganda materials, reports) on the World Peace Council taken from the GDR section of the Bundesarchiv (national archives) in Berlin and on the local implementation of the Stockholm signature campaign as it emerges from documents of the Shanghai Municipal Archives. The methodology chosen for this paper combines intellectual with social history.</w:t>
      </w:r>
    </w:p>
    <w:p w:rsidR="00EE120D" w:rsidRPr="00825408" w:rsidRDefault="00EE120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More importantly, all of this shows that the early PRC used these concepts of peace to carve out a position for itself in the new international order of the Cold War. After the Sino-Soviet split and even today with theorizations about the tributary system, the PRC sought and seeks to use peace rhetoric to create a Chinese alternative to the existing international order </w:t>
      </w:r>
      <w:r w:rsidR="00491F14" w:rsidRPr="00825408">
        <w:rPr>
          <w:rFonts w:ascii="Times New Roman" w:hAnsi="Times New Roman" w:cs="Times New Roman"/>
          <w:szCs w:val="24"/>
        </w:rPr>
        <w:t>(On the Maoist “third way”: Cook, 2010: 288; for theorizations on the tributary systems, see Zhao, 2011; Kang, 2007)</w:t>
      </w:r>
      <w:r w:rsidRPr="00825408">
        <w:rPr>
          <w:rFonts w:ascii="Times New Roman" w:hAnsi="Times New Roman" w:cs="Times New Roman"/>
          <w:szCs w:val="24"/>
          <w:lang w:val="en-US"/>
        </w:rPr>
        <w:t>. However, this was not the case in 1950. The international order and the peace concepts the PRC deployed to position itself within it were defined by others. They were shaped by a tradition in political thinking that went back to the First World War, thus predating the Cold War era and also decolonization, which was then in progress. This accounts for the paradox that a rhetoric that hinged upon enmity towards “imperialists” and “aggressors” not only originated, among others, with those who had held empires in the 19th and early 20th centuries, but was also shared by those whom the PRC labelled “imperialist aggressors” in 1950.</w:t>
      </w:r>
    </w:p>
    <w:p w:rsidR="00111746" w:rsidRPr="00825408" w:rsidRDefault="00805F16"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Chinese reports about the peace signature campaign conceived of the institutions </w:t>
      </w:r>
      <w:r w:rsidR="004A225A" w:rsidRPr="00825408">
        <w:rPr>
          <w:rFonts w:ascii="Times New Roman" w:hAnsi="Times New Roman" w:cs="Times New Roman"/>
          <w:szCs w:val="24"/>
          <w:lang w:val="en-US"/>
        </w:rPr>
        <w:t xml:space="preserve">involved in the campaign </w:t>
      </w:r>
      <w:r w:rsidRPr="00825408">
        <w:rPr>
          <w:rFonts w:ascii="Times New Roman" w:hAnsi="Times New Roman" w:cs="Times New Roman"/>
          <w:szCs w:val="24"/>
          <w:lang w:val="en-US"/>
        </w:rPr>
        <w:t xml:space="preserve">as spanning the international, national and local level. At the international level was the </w:t>
      </w:r>
      <w:r w:rsidR="00111746" w:rsidRPr="00825408">
        <w:rPr>
          <w:rFonts w:ascii="Times New Roman" w:hAnsi="Times New Roman" w:cs="Times New Roman"/>
          <w:szCs w:val="24"/>
          <w:lang w:val="en-US"/>
        </w:rPr>
        <w:t>World Peace Council</w:t>
      </w:r>
      <w:r w:rsidRPr="00825408">
        <w:rPr>
          <w:rFonts w:ascii="Times New Roman" w:hAnsi="Times New Roman" w:cs="Times New Roman"/>
          <w:szCs w:val="24"/>
          <w:lang w:val="en-US"/>
        </w:rPr>
        <w:t xml:space="preserve">, </w:t>
      </w:r>
      <w:r w:rsidR="00111746" w:rsidRPr="00825408">
        <w:rPr>
          <w:rFonts w:ascii="Times New Roman" w:hAnsi="Times New Roman" w:cs="Times New Roman"/>
          <w:szCs w:val="24"/>
          <w:lang w:val="en-US"/>
        </w:rPr>
        <w:t xml:space="preserve">an </w:t>
      </w:r>
      <w:r w:rsidR="004A225A" w:rsidRPr="00825408">
        <w:rPr>
          <w:rFonts w:ascii="Times New Roman" w:hAnsi="Times New Roman" w:cs="Times New Roman"/>
          <w:szCs w:val="24"/>
          <w:lang w:val="en-US"/>
        </w:rPr>
        <w:t>organization</w:t>
      </w:r>
      <w:r w:rsidR="00111746" w:rsidRPr="00825408">
        <w:rPr>
          <w:rFonts w:ascii="Times New Roman" w:hAnsi="Times New Roman" w:cs="Times New Roman"/>
          <w:szCs w:val="24"/>
          <w:lang w:val="en-US"/>
        </w:rPr>
        <w:t xml:space="preserve"> that went back to a Polish </w:t>
      </w:r>
      <w:r w:rsidR="004A225A" w:rsidRPr="00825408">
        <w:rPr>
          <w:rFonts w:ascii="Times New Roman" w:hAnsi="Times New Roman" w:cs="Times New Roman"/>
          <w:szCs w:val="24"/>
          <w:lang w:val="en-US"/>
        </w:rPr>
        <w:t>endeavor</w:t>
      </w:r>
      <w:r w:rsidR="00111746" w:rsidRPr="00825408">
        <w:rPr>
          <w:rFonts w:ascii="Times New Roman" w:hAnsi="Times New Roman" w:cs="Times New Roman"/>
          <w:szCs w:val="24"/>
          <w:lang w:val="en-US"/>
        </w:rPr>
        <w:t xml:space="preserve"> in 1948 to breathe new life into the world peace movement of the 1930s, but </w:t>
      </w:r>
      <w:r w:rsidR="004A225A" w:rsidRPr="00825408">
        <w:rPr>
          <w:rFonts w:ascii="Times New Roman" w:hAnsi="Times New Roman" w:cs="Times New Roman"/>
          <w:szCs w:val="24"/>
          <w:lang w:val="en-US"/>
        </w:rPr>
        <w:t xml:space="preserve">which </w:t>
      </w:r>
      <w:r w:rsidR="00111746" w:rsidRPr="00825408">
        <w:rPr>
          <w:rFonts w:ascii="Times New Roman" w:hAnsi="Times New Roman" w:cs="Times New Roman"/>
          <w:szCs w:val="24"/>
          <w:lang w:val="en-US"/>
        </w:rPr>
        <w:t xml:space="preserve">was soon sponsored by the Soviet Union </w:t>
      </w:r>
      <w:r w:rsidR="00491F14" w:rsidRPr="00825408">
        <w:rPr>
          <w:rFonts w:ascii="Times New Roman" w:hAnsi="Times New Roman" w:cs="Times New Roman"/>
          <w:szCs w:val="24"/>
        </w:rPr>
        <w:t>(Schlaga, 1991: 33–41, 48)</w:t>
      </w:r>
      <w:r w:rsidR="004F0C2C" w:rsidRPr="00825408">
        <w:rPr>
          <w:rFonts w:ascii="Times New Roman" w:hAnsi="Times New Roman" w:cs="Times New Roman"/>
          <w:szCs w:val="24"/>
          <w:lang w:val="en-US"/>
        </w:rPr>
        <w:t>. The Council</w:t>
      </w:r>
      <w:r w:rsidR="00111746" w:rsidRPr="00825408">
        <w:rPr>
          <w:rFonts w:ascii="Times New Roman" w:hAnsi="Times New Roman" w:cs="Times New Roman"/>
          <w:szCs w:val="24"/>
          <w:lang w:val="en-US"/>
        </w:rPr>
        <w:t xml:space="preserve"> consisted of various central </w:t>
      </w:r>
      <w:r w:rsidR="00111746" w:rsidRPr="00825408">
        <w:rPr>
          <w:rFonts w:ascii="Times New Roman" w:hAnsi="Times New Roman" w:cs="Times New Roman"/>
          <w:szCs w:val="24"/>
          <w:lang w:val="en-US"/>
        </w:rPr>
        <w:lastRenderedPageBreak/>
        <w:t xml:space="preserve">bodies, such as the presidium and the secretariat, which in the early 1950s was located in Paris. </w:t>
      </w:r>
      <w:r w:rsidR="00FA4CD9" w:rsidRPr="00825408">
        <w:rPr>
          <w:rFonts w:ascii="Times New Roman" w:hAnsi="Times New Roman" w:cs="Times New Roman"/>
          <w:szCs w:val="24"/>
          <w:lang w:val="en-US"/>
        </w:rPr>
        <w:t xml:space="preserve">At the time of the peace signature campaign, its </w:t>
      </w:r>
      <w:r w:rsidR="004D29DE" w:rsidRPr="00825408">
        <w:rPr>
          <w:rFonts w:ascii="Times New Roman" w:hAnsi="Times New Roman" w:cs="Times New Roman"/>
          <w:szCs w:val="24"/>
          <w:lang w:val="en-US"/>
        </w:rPr>
        <w:t>president was M.F. Joliot-Curie;</w:t>
      </w:r>
      <w:r w:rsidR="00FA4CD9" w:rsidRPr="00825408">
        <w:rPr>
          <w:rFonts w:ascii="Times New Roman" w:hAnsi="Times New Roman" w:cs="Times New Roman"/>
          <w:szCs w:val="24"/>
          <w:lang w:val="en-US"/>
        </w:rPr>
        <w:t xml:space="preserve"> its </w:t>
      </w:r>
      <w:r w:rsidR="004D29DE" w:rsidRPr="00825408">
        <w:rPr>
          <w:rFonts w:ascii="Times New Roman" w:hAnsi="Times New Roman" w:cs="Times New Roman"/>
          <w:szCs w:val="24"/>
          <w:lang w:val="en-US"/>
        </w:rPr>
        <w:t>s</w:t>
      </w:r>
      <w:r w:rsidR="00FA4CD9" w:rsidRPr="00825408">
        <w:rPr>
          <w:rFonts w:ascii="Times New Roman" w:hAnsi="Times New Roman" w:cs="Times New Roman"/>
          <w:szCs w:val="24"/>
          <w:lang w:val="en-US"/>
        </w:rPr>
        <w:t>ecretary</w:t>
      </w:r>
      <w:r w:rsidR="00984174" w:rsidRPr="00825408">
        <w:rPr>
          <w:rFonts w:ascii="Times New Roman" w:hAnsi="Times New Roman" w:cs="Times New Roman"/>
          <w:szCs w:val="24"/>
          <w:lang w:val="en-US"/>
        </w:rPr>
        <w:t>-</w:t>
      </w:r>
      <w:r w:rsidR="004D29DE" w:rsidRPr="00825408">
        <w:rPr>
          <w:rFonts w:ascii="Times New Roman" w:hAnsi="Times New Roman" w:cs="Times New Roman"/>
          <w:szCs w:val="24"/>
          <w:lang w:val="en-US"/>
        </w:rPr>
        <w:t>general J. Laffitte;</w:t>
      </w:r>
      <w:r w:rsidR="00FA4CD9" w:rsidRPr="00825408">
        <w:rPr>
          <w:rFonts w:ascii="Times New Roman" w:hAnsi="Times New Roman" w:cs="Times New Roman"/>
          <w:szCs w:val="24"/>
          <w:lang w:val="en-US"/>
        </w:rPr>
        <w:t xml:space="preserve"> and </w:t>
      </w:r>
      <w:r w:rsidR="00ED1CC7" w:rsidRPr="00825408">
        <w:rPr>
          <w:rFonts w:ascii="Times New Roman" w:hAnsi="Times New Roman" w:cs="Times New Roman"/>
          <w:szCs w:val="24"/>
          <w:lang w:val="en-US"/>
        </w:rPr>
        <w:t xml:space="preserve">the writer </w:t>
      </w:r>
      <w:r w:rsidR="00FA4CD9" w:rsidRPr="00825408">
        <w:rPr>
          <w:rFonts w:ascii="Times New Roman" w:hAnsi="Times New Roman" w:cs="Times New Roman"/>
          <w:szCs w:val="24"/>
          <w:lang w:val="en-US"/>
        </w:rPr>
        <w:t xml:space="preserve">Guo Moruo </w:t>
      </w:r>
      <w:r w:rsidR="00336BA1" w:rsidRPr="00825408">
        <w:rPr>
          <w:rFonts w:ascii="Times New Roman" w:hAnsi="Times New Roman" w:cs="Times New Roman"/>
          <w:szCs w:val="24"/>
          <w:lang w:val="en-US"/>
        </w:rPr>
        <w:t>郭沫若</w:t>
      </w:r>
      <w:r w:rsidR="00336BA1" w:rsidRPr="00825408">
        <w:rPr>
          <w:rFonts w:ascii="Times New Roman" w:hAnsi="Times New Roman" w:cs="Times New Roman"/>
          <w:szCs w:val="24"/>
          <w:lang w:val="en-US"/>
        </w:rPr>
        <w:t xml:space="preserve"> </w:t>
      </w:r>
      <w:r w:rsidR="00FA4CD9" w:rsidRPr="00825408">
        <w:rPr>
          <w:rFonts w:ascii="Times New Roman" w:hAnsi="Times New Roman" w:cs="Times New Roman"/>
          <w:szCs w:val="24"/>
          <w:lang w:val="en-US"/>
        </w:rPr>
        <w:t xml:space="preserve">acted as one of several vice-presidents </w:t>
      </w:r>
      <w:r w:rsidR="00491F14" w:rsidRPr="00825408">
        <w:rPr>
          <w:rFonts w:ascii="Times New Roman" w:hAnsi="Times New Roman" w:cs="Times New Roman"/>
          <w:szCs w:val="24"/>
        </w:rPr>
        <w:t>(Laffitte, 1950e)</w:t>
      </w:r>
      <w:r w:rsidR="00BC1AE0" w:rsidRPr="00825408">
        <w:rPr>
          <w:rFonts w:ascii="Times New Roman" w:hAnsi="Times New Roman" w:cs="Times New Roman"/>
          <w:szCs w:val="24"/>
          <w:lang w:val="en-US"/>
        </w:rPr>
        <w:t>.</w:t>
      </w:r>
      <w:r w:rsidR="004F0C2C" w:rsidRPr="00825408">
        <w:rPr>
          <w:rFonts w:ascii="Times New Roman" w:hAnsi="Times New Roman" w:cs="Times New Roman"/>
          <w:szCs w:val="24"/>
          <w:lang w:val="en-US"/>
        </w:rPr>
        <w:t xml:space="preserve"> </w:t>
      </w:r>
      <w:r w:rsidR="00111746" w:rsidRPr="00825408">
        <w:rPr>
          <w:rFonts w:ascii="Times New Roman" w:hAnsi="Times New Roman" w:cs="Times New Roman"/>
          <w:szCs w:val="24"/>
          <w:lang w:val="en-US"/>
        </w:rPr>
        <w:t xml:space="preserve">Contrary to the United Nations, the World Peace Council did not control any mechanisms that would have given it any formal political power. Instead, its most visible activities included convening international congresses </w:t>
      </w:r>
      <w:r w:rsidR="00BC1AE0" w:rsidRPr="00825408">
        <w:rPr>
          <w:rFonts w:ascii="Times New Roman" w:hAnsi="Times New Roman" w:cs="Times New Roman"/>
          <w:szCs w:val="24"/>
          <w:lang w:val="en-US"/>
        </w:rPr>
        <w:t>(</w:t>
      </w:r>
      <w:r w:rsidR="004F0C2C" w:rsidRPr="00825408">
        <w:rPr>
          <w:rFonts w:ascii="Times New Roman" w:hAnsi="Times New Roman" w:cs="Times New Roman"/>
          <w:szCs w:val="24"/>
          <w:lang w:val="en-US"/>
        </w:rPr>
        <w:t>for instance</w:t>
      </w:r>
      <w:r w:rsidR="00BC1AE0" w:rsidRPr="00825408">
        <w:rPr>
          <w:rFonts w:ascii="Times New Roman" w:hAnsi="Times New Roman" w:cs="Times New Roman"/>
          <w:szCs w:val="24"/>
          <w:lang w:val="en-US"/>
        </w:rPr>
        <w:t xml:space="preserve">, </w:t>
      </w:r>
      <w:r w:rsidR="004A225A" w:rsidRPr="00825408">
        <w:rPr>
          <w:rFonts w:ascii="Times New Roman" w:hAnsi="Times New Roman" w:cs="Times New Roman"/>
          <w:szCs w:val="24"/>
          <w:lang w:val="en-US"/>
        </w:rPr>
        <w:t xml:space="preserve">the </w:t>
      </w:r>
      <w:r w:rsidR="00BC1AE0" w:rsidRPr="00825408">
        <w:rPr>
          <w:rFonts w:ascii="Times New Roman" w:hAnsi="Times New Roman" w:cs="Times New Roman"/>
          <w:szCs w:val="24"/>
          <w:lang w:val="en-US"/>
        </w:rPr>
        <w:t>one in Stockholm in Ma</w:t>
      </w:r>
      <w:r w:rsidR="004A225A" w:rsidRPr="00825408">
        <w:rPr>
          <w:rFonts w:ascii="Times New Roman" w:hAnsi="Times New Roman" w:cs="Times New Roman"/>
          <w:szCs w:val="24"/>
          <w:lang w:val="en-US"/>
        </w:rPr>
        <w:t>r</w:t>
      </w:r>
      <w:r w:rsidR="00BC1AE0" w:rsidRPr="00825408">
        <w:rPr>
          <w:rFonts w:ascii="Times New Roman" w:hAnsi="Times New Roman" w:cs="Times New Roman"/>
          <w:szCs w:val="24"/>
          <w:lang w:val="en-US"/>
        </w:rPr>
        <w:t xml:space="preserve">ch 1950, where the Appeal was formulated) </w:t>
      </w:r>
      <w:r w:rsidR="00111746" w:rsidRPr="00825408">
        <w:rPr>
          <w:rFonts w:ascii="Times New Roman" w:hAnsi="Times New Roman" w:cs="Times New Roman"/>
          <w:szCs w:val="24"/>
          <w:lang w:val="en-US"/>
        </w:rPr>
        <w:t xml:space="preserve">and conducting international propaganda for its causes, for example through campaigns, international peace prizes and publications like the journal </w:t>
      </w:r>
      <w:r w:rsidR="00111746" w:rsidRPr="00825408">
        <w:rPr>
          <w:rFonts w:ascii="Times New Roman" w:hAnsi="Times New Roman" w:cs="Times New Roman"/>
          <w:i/>
          <w:szCs w:val="24"/>
          <w:lang w:val="en-US"/>
        </w:rPr>
        <w:t>Défense de la Paix</w:t>
      </w:r>
      <w:r w:rsidR="00111746" w:rsidRPr="00825408">
        <w:rPr>
          <w:rFonts w:ascii="Times New Roman" w:hAnsi="Times New Roman" w:cs="Times New Roman"/>
          <w:szCs w:val="24"/>
          <w:lang w:val="en-US"/>
        </w:rPr>
        <w:t xml:space="preserve">, which was translated into different languages </w:t>
      </w:r>
      <w:r w:rsidR="00491F14" w:rsidRPr="00825408">
        <w:rPr>
          <w:rFonts w:ascii="Times New Roman" w:hAnsi="Times New Roman" w:cs="Times New Roman"/>
          <w:szCs w:val="24"/>
        </w:rPr>
        <w:t>(Yang L., 2013: 135)</w:t>
      </w:r>
      <w:r w:rsidR="00111746" w:rsidRPr="00825408">
        <w:rPr>
          <w:rFonts w:ascii="Times New Roman" w:hAnsi="Times New Roman" w:cs="Times New Roman"/>
          <w:szCs w:val="24"/>
          <w:lang w:val="en-US"/>
        </w:rPr>
        <w:t xml:space="preserve">. Technically, the World Peace Council aspired to include members </w:t>
      </w:r>
      <w:r w:rsidR="006834F2" w:rsidRPr="00825408">
        <w:rPr>
          <w:rFonts w:ascii="Times New Roman" w:hAnsi="Times New Roman" w:cs="Times New Roman"/>
          <w:szCs w:val="24"/>
          <w:lang w:val="en-US"/>
        </w:rPr>
        <w:t xml:space="preserve">from </w:t>
      </w:r>
      <w:r w:rsidR="00111746" w:rsidRPr="00825408">
        <w:rPr>
          <w:rFonts w:ascii="Times New Roman" w:hAnsi="Times New Roman" w:cs="Times New Roman"/>
          <w:szCs w:val="24"/>
          <w:lang w:val="en-US"/>
        </w:rPr>
        <w:t xml:space="preserve">across the Cold War camps </w:t>
      </w:r>
      <w:r w:rsidR="00491F14" w:rsidRPr="00825408">
        <w:rPr>
          <w:rFonts w:ascii="Times New Roman" w:hAnsi="Times New Roman" w:cs="Times New Roman"/>
          <w:szCs w:val="24"/>
        </w:rPr>
        <w:t>(Schlaga, 1991: 48)</w:t>
      </w:r>
      <w:r w:rsidR="00111746" w:rsidRPr="00825408">
        <w:rPr>
          <w:rFonts w:ascii="Times New Roman" w:hAnsi="Times New Roman" w:cs="Times New Roman"/>
          <w:szCs w:val="24"/>
          <w:lang w:val="en-US"/>
        </w:rPr>
        <w:t xml:space="preserve">. However, members </w:t>
      </w:r>
      <w:r w:rsidR="006834F2" w:rsidRPr="00825408">
        <w:rPr>
          <w:rFonts w:ascii="Times New Roman" w:hAnsi="Times New Roman" w:cs="Times New Roman"/>
          <w:szCs w:val="24"/>
          <w:lang w:val="en-US"/>
        </w:rPr>
        <w:t>from</w:t>
      </w:r>
      <w:r w:rsidR="00111746" w:rsidRPr="00825408">
        <w:rPr>
          <w:rFonts w:ascii="Times New Roman" w:hAnsi="Times New Roman" w:cs="Times New Roman"/>
          <w:szCs w:val="24"/>
          <w:lang w:val="en-US"/>
        </w:rPr>
        <w:t xml:space="preserve"> the Western Bloc were usually individuals with Communist leanings, who were sometimes </w:t>
      </w:r>
      <w:r w:rsidR="006834F2" w:rsidRPr="00825408">
        <w:rPr>
          <w:rFonts w:ascii="Times New Roman" w:hAnsi="Times New Roman" w:cs="Times New Roman"/>
          <w:szCs w:val="24"/>
          <w:lang w:val="en-US"/>
        </w:rPr>
        <w:t>persecuted</w:t>
      </w:r>
      <w:r w:rsidR="00111746" w:rsidRPr="00825408">
        <w:rPr>
          <w:rFonts w:ascii="Times New Roman" w:hAnsi="Times New Roman" w:cs="Times New Roman"/>
          <w:szCs w:val="24"/>
          <w:lang w:val="en-US"/>
        </w:rPr>
        <w:t xml:space="preserve"> by their respective governments for their involvement in the </w:t>
      </w:r>
      <w:r w:rsidR="00ED1CC7" w:rsidRPr="00825408">
        <w:rPr>
          <w:rFonts w:ascii="Times New Roman" w:hAnsi="Times New Roman" w:cs="Times New Roman"/>
          <w:szCs w:val="24"/>
          <w:lang w:val="en-US"/>
        </w:rPr>
        <w:t xml:space="preserve">(SU-sponsored) </w:t>
      </w:r>
      <w:r w:rsidR="00111746" w:rsidRPr="00825408">
        <w:rPr>
          <w:rFonts w:ascii="Times New Roman" w:hAnsi="Times New Roman" w:cs="Times New Roman"/>
          <w:szCs w:val="24"/>
          <w:lang w:val="en-US"/>
        </w:rPr>
        <w:t xml:space="preserve">World Peace Council </w:t>
      </w:r>
      <w:r w:rsidR="00491F14" w:rsidRPr="00825408">
        <w:rPr>
          <w:rFonts w:ascii="Times New Roman" w:hAnsi="Times New Roman" w:cs="Times New Roman"/>
          <w:szCs w:val="24"/>
        </w:rPr>
        <w:t>(Wittner, 1993: 301)</w:t>
      </w:r>
      <w:r w:rsidR="00111746" w:rsidRPr="00825408">
        <w:rPr>
          <w:rFonts w:ascii="Times New Roman" w:hAnsi="Times New Roman" w:cs="Times New Roman"/>
          <w:szCs w:val="24"/>
          <w:lang w:val="en-US"/>
        </w:rPr>
        <w:t>.</w:t>
      </w:r>
    </w:p>
    <w:p w:rsidR="001518A2" w:rsidRPr="00825408" w:rsidRDefault="00BC1AE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At the national level</w:t>
      </w:r>
      <w:r w:rsidR="004F0C2C" w:rsidRPr="00825408">
        <w:rPr>
          <w:rFonts w:ascii="Times New Roman" w:hAnsi="Times New Roman" w:cs="Times New Roman"/>
          <w:szCs w:val="24"/>
          <w:lang w:val="en-US"/>
        </w:rPr>
        <w:t>s</w:t>
      </w:r>
      <w:r w:rsidRPr="00825408">
        <w:rPr>
          <w:rFonts w:ascii="Times New Roman" w:hAnsi="Times New Roman" w:cs="Times New Roman"/>
          <w:szCs w:val="24"/>
          <w:lang w:val="en-US"/>
        </w:rPr>
        <w:t xml:space="preserve">, the World Peace Council’s activities were implemented by </w:t>
      </w:r>
      <w:r w:rsidR="004F0C2C" w:rsidRPr="00825408">
        <w:rPr>
          <w:rFonts w:ascii="Times New Roman" w:hAnsi="Times New Roman" w:cs="Times New Roman"/>
          <w:szCs w:val="24"/>
          <w:lang w:val="en-US"/>
        </w:rPr>
        <w:t>the countries’</w:t>
      </w:r>
      <w:r w:rsidRPr="00825408">
        <w:rPr>
          <w:rFonts w:ascii="Times New Roman" w:hAnsi="Times New Roman" w:cs="Times New Roman"/>
          <w:szCs w:val="24"/>
          <w:lang w:val="en-US"/>
        </w:rPr>
        <w:t xml:space="preserve"> peace committees. </w:t>
      </w:r>
      <w:r w:rsidR="00111746" w:rsidRPr="00825408">
        <w:rPr>
          <w:rFonts w:ascii="Times New Roman" w:hAnsi="Times New Roman" w:cs="Times New Roman"/>
          <w:szCs w:val="24"/>
          <w:lang w:val="en-US"/>
        </w:rPr>
        <w:t xml:space="preserve">The PRC, for example, had founded its national branch of the Council, the Chinese Committee of the Council for the Protection of World Peace </w:t>
      </w:r>
      <w:r w:rsidR="000673CF" w:rsidRPr="00825408">
        <w:rPr>
          <w:rFonts w:ascii="Times New Roman" w:hAnsi="Times New Roman" w:cs="Times New Roman"/>
          <w:szCs w:val="24"/>
          <w:lang w:val="en-US"/>
        </w:rPr>
        <w:t>中国保卫世界和平大会委员会</w:t>
      </w:r>
      <w:r w:rsidR="00111746" w:rsidRPr="00825408">
        <w:rPr>
          <w:rFonts w:ascii="Times New Roman" w:hAnsi="Times New Roman" w:cs="Times New Roman"/>
          <w:szCs w:val="24"/>
          <w:lang w:val="en-US"/>
        </w:rPr>
        <w:t>, short “Chinese Peace Committee”</w:t>
      </w:r>
      <w:r w:rsidR="00A86557" w:rsidRPr="00825408">
        <w:rPr>
          <w:rFonts w:ascii="Times New Roman" w:hAnsi="Times New Roman" w:cs="Times New Roman"/>
          <w:szCs w:val="24"/>
          <w:lang w:val="en-US"/>
        </w:rPr>
        <w:t xml:space="preserve"> and in Chinese “</w:t>
      </w:r>
      <w:r w:rsidR="00A86557" w:rsidRPr="00825408">
        <w:rPr>
          <w:rFonts w:ascii="Times New Roman" w:hAnsi="Times New Roman" w:cs="Times New Roman"/>
          <w:i/>
          <w:szCs w:val="24"/>
          <w:lang w:val="en-US"/>
        </w:rPr>
        <w:t>Heda</w:t>
      </w:r>
      <w:r w:rsidR="00A86557" w:rsidRPr="00825408">
        <w:rPr>
          <w:rFonts w:ascii="Times New Roman" w:hAnsi="Times New Roman" w:cs="Times New Roman"/>
          <w:szCs w:val="24"/>
          <w:lang w:val="en-US"/>
        </w:rPr>
        <w:t>”</w:t>
      </w:r>
      <w:r w:rsidR="004F0C2C" w:rsidRPr="00825408">
        <w:rPr>
          <w:rFonts w:ascii="Times New Roman" w:hAnsi="Times New Roman" w:cs="Times New Roman"/>
          <w:szCs w:val="24"/>
          <w:lang w:val="en-US"/>
        </w:rPr>
        <w:t>)</w:t>
      </w:r>
      <w:r w:rsidR="00111746" w:rsidRPr="00825408">
        <w:rPr>
          <w:rFonts w:ascii="Times New Roman" w:hAnsi="Times New Roman" w:cs="Times New Roman"/>
          <w:szCs w:val="24"/>
          <w:lang w:val="en-US"/>
        </w:rPr>
        <w:t xml:space="preserve"> in October 1949 </w:t>
      </w:r>
      <w:r w:rsidR="00491F14" w:rsidRPr="00825408">
        <w:rPr>
          <w:rFonts w:ascii="Times New Roman" w:hAnsi="Times New Roman" w:cs="Times New Roman"/>
          <w:szCs w:val="24"/>
        </w:rPr>
        <w:t>(Yang L., 2013: 135)</w:t>
      </w:r>
      <w:r w:rsidR="00111746" w:rsidRPr="00825408">
        <w:rPr>
          <w:rFonts w:ascii="Times New Roman" w:hAnsi="Times New Roman" w:cs="Times New Roman"/>
          <w:szCs w:val="24"/>
          <w:lang w:val="en-US"/>
        </w:rPr>
        <w:t xml:space="preserve">. Its head was Guo Moruo. </w:t>
      </w:r>
      <w:r w:rsidR="005D51C2" w:rsidRPr="00825408">
        <w:rPr>
          <w:rFonts w:ascii="Times New Roman" w:hAnsi="Times New Roman" w:cs="Times New Roman"/>
          <w:szCs w:val="24"/>
          <w:lang w:val="en-US"/>
        </w:rPr>
        <w:t>The activities of t</w:t>
      </w:r>
      <w:r w:rsidR="00A86557" w:rsidRPr="00825408">
        <w:rPr>
          <w:rFonts w:ascii="Times New Roman" w:hAnsi="Times New Roman" w:cs="Times New Roman"/>
          <w:szCs w:val="24"/>
          <w:lang w:val="en-US"/>
        </w:rPr>
        <w:t xml:space="preserve">his Chinese Peace Committee </w:t>
      </w:r>
      <w:r w:rsidR="00F97561" w:rsidRPr="00825408">
        <w:rPr>
          <w:rFonts w:ascii="Times New Roman" w:hAnsi="Times New Roman" w:cs="Times New Roman"/>
          <w:szCs w:val="24"/>
          <w:lang w:val="en-US"/>
        </w:rPr>
        <w:t xml:space="preserve">were </w:t>
      </w:r>
      <w:r w:rsidR="00F306E7" w:rsidRPr="00825408">
        <w:rPr>
          <w:rFonts w:ascii="Times New Roman" w:hAnsi="Times New Roman" w:cs="Times New Roman"/>
          <w:szCs w:val="24"/>
          <w:lang w:val="en-US"/>
        </w:rPr>
        <w:t xml:space="preserve">closely controlled by </w:t>
      </w:r>
      <w:r w:rsidR="00F97561" w:rsidRPr="00825408">
        <w:rPr>
          <w:rFonts w:ascii="Times New Roman" w:hAnsi="Times New Roman" w:cs="Times New Roman"/>
          <w:szCs w:val="24"/>
          <w:lang w:val="en-US"/>
        </w:rPr>
        <w:t xml:space="preserve">the </w:t>
      </w:r>
      <w:r w:rsidR="009838E4" w:rsidRPr="00825408">
        <w:rPr>
          <w:rFonts w:ascii="Times New Roman" w:hAnsi="Times New Roman" w:cs="Times New Roman"/>
          <w:szCs w:val="24"/>
          <w:lang w:val="en-US"/>
        </w:rPr>
        <w:t>foreign ministry. For example, p</w:t>
      </w:r>
      <w:r w:rsidR="00F97561" w:rsidRPr="00825408">
        <w:rPr>
          <w:rFonts w:ascii="Times New Roman" w:hAnsi="Times New Roman" w:cs="Times New Roman"/>
          <w:szCs w:val="24"/>
          <w:lang w:val="en-US"/>
        </w:rPr>
        <w:t xml:space="preserve">remier and </w:t>
      </w:r>
      <w:r w:rsidR="009838E4" w:rsidRPr="00825408">
        <w:rPr>
          <w:rFonts w:ascii="Times New Roman" w:hAnsi="Times New Roman" w:cs="Times New Roman"/>
          <w:szCs w:val="24"/>
          <w:lang w:val="en-US"/>
        </w:rPr>
        <w:t>f</w:t>
      </w:r>
      <w:r w:rsidR="00F97561" w:rsidRPr="00825408">
        <w:rPr>
          <w:rFonts w:ascii="Times New Roman" w:hAnsi="Times New Roman" w:cs="Times New Roman"/>
          <w:szCs w:val="24"/>
          <w:lang w:val="en-US"/>
        </w:rPr>
        <w:t xml:space="preserve">oreign </w:t>
      </w:r>
      <w:r w:rsidR="009838E4" w:rsidRPr="00825408">
        <w:rPr>
          <w:rFonts w:ascii="Times New Roman" w:hAnsi="Times New Roman" w:cs="Times New Roman"/>
          <w:szCs w:val="24"/>
          <w:lang w:val="en-US"/>
        </w:rPr>
        <w:t>m</w:t>
      </w:r>
      <w:r w:rsidR="00F97561" w:rsidRPr="00825408">
        <w:rPr>
          <w:rFonts w:ascii="Times New Roman" w:hAnsi="Times New Roman" w:cs="Times New Roman"/>
          <w:szCs w:val="24"/>
          <w:lang w:val="en-US"/>
        </w:rPr>
        <w:t xml:space="preserve">inister Zhou Enlai </w:t>
      </w:r>
      <w:r w:rsidR="000673CF" w:rsidRPr="00825408">
        <w:rPr>
          <w:rFonts w:ascii="Times New Roman" w:hAnsi="Times New Roman" w:cs="Times New Roman"/>
          <w:szCs w:val="24"/>
          <w:lang w:val="en-US"/>
        </w:rPr>
        <w:t>周恩来</w:t>
      </w:r>
      <w:r w:rsidR="000673CF" w:rsidRPr="00825408">
        <w:rPr>
          <w:rFonts w:ascii="Times New Roman" w:hAnsi="Times New Roman" w:cs="Times New Roman"/>
          <w:szCs w:val="24"/>
          <w:lang w:val="en-US"/>
        </w:rPr>
        <w:t xml:space="preserve"> </w:t>
      </w:r>
      <w:r w:rsidR="00F97561" w:rsidRPr="00825408">
        <w:rPr>
          <w:rFonts w:ascii="Times New Roman" w:hAnsi="Times New Roman" w:cs="Times New Roman"/>
          <w:szCs w:val="24"/>
          <w:lang w:val="en-US"/>
        </w:rPr>
        <w:t xml:space="preserve">gave instructions </w:t>
      </w:r>
      <w:r w:rsidR="006236FE" w:rsidRPr="00825408">
        <w:rPr>
          <w:rFonts w:ascii="Times New Roman" w:hAnsi="Times New Roman" w:cs="Times New Roman"/>
          <w:szCs w:val="24"/>
          <w:lang w:val="en-US"/>
        </w:rPr>
        <w:t xml:space="preserve">to delegates travelling to World Peace Council congresses </w:t>
      </w:r>
      <w:r w:rsidR="00F97561" w:rsidRPr="00825408">
        <w:rPr>
          <w:rFonts w:ascii="Times New Roman" w:hAnsi="Times New Roman" w:cs="Times New Roman"/>
          <w:szCs w:val="24"/>
          <w:lang w:val="en-US"/>
        </w:rPr>
        <w:t xml:space="preserve">on how to breach which topics in which way </w:t>
      </w:r>
      <w:r w:rsidR="006236FE" w:rsidRPr="00825408">
        <w:rPr>
          <w:rFonts w:ascii="Times New Roman" w:hAnsi="Times New Roman" w:cs="Times New Roman"/>
          <w:szCs w:val="24"/>
          <w:lang w:val="en-US"/>
        </w:rPr>
        <w:t xml:space="preserve">with other delegates </w:t>
      </w:r>
      <w:r w:rsidR="00491F14" w:rsidRPr="00825408">
        <w:rPr>
          <w:rFonts w:ascii="Times New Roman" w:hAnsi="Times New Roman" w:cs="Times New Roman"/>
          <w:szCs w:val="24"/>
        </w:rPr>
        <w:t>(Zhou, 1951)</w:t>
      </w:r>
      <w:r w:rsidR="00F97561" w:rsidRPr="00825408">
        <w:rPr>
          <w:rFonts w:ascii="Times New Roman" w:hAnsi="Times New Roman" w:cs="Times New Roman"/>
          <w:szCs w:val="24"/>
          <w:lang w:val="en-US"/>
        </w:rPr>
        <w:t>,</w:t>
      </w:r>
      <w:r w:rsidR="00844C25" w:rsidRPr="00825408">
        <w:rPr>
          <w:rFonts w:ascii="Times New Roman" w:hAnsi="Times New Roman" w:cs="Times New Roman"/>
          <w:szCs w:val="24"/>
          <w:lang w:val="en-US"/>
        </w:rPr>
        <w:t xml:space="preserve"> and</w:t>
      </w:r>
      <w:r w:rsidR="00F97561" w:rsidRPr="00825408">
        <w:rPr>
          <w:rFonts w:ascii="Times New Roman" w:hAnsi="Times New Roman" w:cs="Times New Roman"/>
          <w:szCs w:val="24"/>
          <w:lang w:val="en-US"/>
        </w:rPr>
        <w:t xml:space="preserve"> Chinese Peace Committee activities</w:t>
      </w:r>
      <w:r w:rsidR="00844C25" w:rsidRPr="00825408">
        <w:rPr>
          <w:rFonts w:ascii="Times New Roman" w:hAnsi="Times New Roman" w:cs="Times New Roman"/>
          <w:szCs w:val="24"/>
          <w:lang w:val="en-US"/>
        </w:rPr>
        <w:t xml:space="preserve"> </w:t>
      </w:r>
      <w:r w:rsidR="00F97561" w:rsidRPr="00825408">
        <w:rPr>
          <w:rFonts w:ascii="Times New Roman" w:hAnsi="Times New Roman" w:cs="Times New Roman"/>
          <w:szCs w:val="24"/>
          <w:lang w:val="en-US"/>
        </w:rPr>
        <w:t xml:space="preserve">were </w:t>
      </w:r>
      <w:r w:rsidR="00844C25" w:rsidRPr="00825408">
        <w:rPr>
          <w:rFonts w:ascii="Times New Roman" w:hAnsi="Times New Roman" w:cs="Times New Roman"/>
          <w:szCs w:val="24"/>
          <w:lang w:val="en-US"/>
        </w:rPr>
        <w:t xml:space="preserve">officially </w:t>
      </w:r>
      <w:r w:rsidR="00F97561" w:rsidRPr="00825408">
        <w:rPr>
          <w:rFonts w:ascii="Times New Roman" w:hAnsi="Times New Roman" w:cs="Times New Roman"/>
          <w:szCs w:val="24"/>
          <w:lang w:val="en-US"/>
        </w:rPr>
        <w:t xml:space="preserve">endorsed by the Central Committee of the Chinese Communist Party </w:t>
      </w:r>
      <w:r w:rsidR="00491F14" w:rsidRPr="00825408">
        <w:rPr>
          <w:rFonts w:ascii="Times New Roman" w:hAnsi="Times New Roman" w:cs="Times New Roman"/>
          <w:szCs w:val="24"/>
        </w:rPr>
        <w:t>(CCCCP, 2013a)</w:t>
      </w:r>
      <w:r w:rsidR="00F97561" w:rsidRPr="00825408">
        <w:rPr>
          <w:rFonts w:ascii="Times New Roman" w:hAnsi="Times New Roman" w:cs="Times New Roman"/>
          <w:szCs w:val="24"/>
          <w:lang w:val="en-US"/>
        </w:rPr>
        <w:t xml:space="preserve">. </w:t>
      </w:r>
      <w:r w:rsidR="00805F16" w:rsidRPr="00825408">
        <w:rPr>
          <w:rFonts w:ascii="Times New Roman" w:hAnsi="Times New Roman" w:cs="Times New Roman"/>
          <w:szCs w:val="24"/>
          <w:lang w:val="en-US"/>
        </w:rPr>
        <w:t xml:space="preserve">At the local level </w:t>
      </w:r>
      <w:r w:rsidR="00844C25" w:rsidRPr="00825408">
        <w:rPr>
          <w:rFonts w:ascii="Times New Roman" w:hAnsi="Times New Roman" w:cs="Times New Roman"/>
          <w:szCs w:val="24"/>
          <w:lang w:val="en-US"/>
        </w:rPr>
        <w:t>existed</w:t>
      </w:r>
      <w:r w:rsidR="00805F16" w:rsidRPr="00825408">
        <w:rPr>
          <w:rFonts w:ascii="Times New Roman" w:hAnsi="Times New Roman" w:cs="Times New Roman"/>
          <w:szCs w:val="24"/>
          <w:lang w:val="en-US"/>
        </w:rPr>
        <w:t xml:space="preserve"> branches of the </w:t>
      </w:r>
      <w:r w:rsidR="00805F16" w:rsidRPr="00825408">
        <w:rPr>
          <w:rFonts w:ascii="Times New Roman" w:hAnsi="Times New Roman" w:cs="Times New Roman"/>
          <w:szCs w:val="24"/>
          <w:lang w:val="en-US"/>
        </w:rPr>
        <w:lastRenderedPageBreak/>
        <w:t xml:space="preserve">Committee, </w:t>
      </w:r>
      <w:r w:rsidR="00844C25" w:rsidRPr="00825408">
        <w:rPr>
          <w:rFonts w:ascii="Times New Roman" w:hAnsi="Times New Roman" w:cs="Times New Roman"/>
          <w:szCs w:val="24"/>
          <w:lang w:val="en-US"/>
        </w:rPr>
        <w:t>b</w:t>
      </w:r>
      <w:r w:rsidR="001518A2" w:rsidRPr="00825408">
        <w:rPr>
          <w:rFonts w:ascii="Times New Roman" w:hAnsi="Times New Roman" w:cs="Times New Roman"/>
          <w:szCs w:val="24"/>
          <w:lang w:val="en-US"/>
        </w:rPr>
        <w:t xml:space="preserve">ut mostly, the Chinese Peace Committee </w:t>
      </w:r>
      <w:r w:rsidR="00805F16" w:rsidRPr="00825408">
        <w:rPr>
          <w:rFonts w:ascii="Times New Roman" w:hAnsi="Times New Roman" w:cs="Times New Roman"/>
          <w:szCs w:val="24"/>
          <w:lang w:val="en-US"/>
        </w:rPr>
        <w:t xml:space="preserve">drew upon </w:t>
      </w:r>
      <w:r w:rsidR="00844C25" w:rsidRPr="00825408">
        <w:rPr>
          <w:rFonts w:ascii="Times New Roman" w:hAnsi="Times New Roman" w:cs="Times New Roman"/>
          <w:szCs w:val="24"/>
          <w:lang w:val="en-US"/>
        </w:rPr>
        <w:t xml:space="preserve">the help of </w:t>
      </w:r>
      <w:r w:rsidR="00805F16" w:rsidRPr="00825408">
        <w:rPr>
          <w:rFonts w:ascii="Times New Roman" w:hAnsi="Times New Roman" w:cs="Times New Roman"/>
          <w:szCs w:val="24"/>
          <w:lang w:val="en-US"/>
        </w:rPr>
        <w:t xml:space="preserve">other types of local organizations, such as women’s associations, various </w:t>
      </w:r>
      <w:r w:rsidR="00805F16" w:rsidRPr="00825408">
        <w:rPr>
          <w:rFonts w:ascii="Times New Roman" w:hAnsi="Times New Roman" w:cs="Times New Roman"/>
          <w:i/>
          <w:szCs w:val="24"/>
          <w:lang w:val="en-US"/>
        </w:rPr>
        <w:t>danwei</w:t>
      </w:r>
      <w:r w:rsidR="006834F2" w:rsidRPr="00825408">
        <w:rPr>
          <w:rFonts w:ascii="Times New Roman" w:hAnsi="Times New Roman" w:cs="Times New Roman"/>
          <w:szCs w:val="24"/>
          <w:lang w:val="en-US"/>
        </w:rPr>
        <w:t xml:space="preserve"> or </w:t>
      </w:r>
      <w:r w:rsidR="00805F16" w:rsidRPr="00825408">
        <w:rPr>
          <w:rFonts w:ascii="Times New Roman" w:hAnsi="Times New Roman" w:cs="Times New Roman"/>
          <w:szCs w:val="24"/>
          <w:lang w:val="en-US"/>
        </w:rPr>
        <w:t xml:space="preserve">district governments. </w:t>
      </w:r>
    </w:p>
    <w:p w:rsidR="00897E53" w:rsidRPr="00825408" w:rsidRDefault="006A262D"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The peace signature campaign</w:t>
      </w:r>
    </w:p>
    <w:p w:rsidR="002D72D4" w:rsidRPr="00825408" w:rsidRDefault="00EE51C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On 29 April 1950, the </w:t>
      </w:r>
      <w:r w:rsidRPr="00825408">
        <w:rPr>
          <w:rFonts w:ascii="Times New Roman" w:hAnsi="Times New Roman" w:cs="Times New Roman"/>
          <w:i/>
          <w:szCs w:val="24"/>
          <w:lang w:val="en-US"/>
        </w:rPr>
        <w:t>People’s Daily</w:t>
      </w:r>
      <w:r w:rsidRPr="00825408">
        <w:rPr>
          <w:rFonts w:ascii="Times New Roman" w:hAnsi="Times New Roman" w:cs="Times New Roman"/>
          <w:szCs w:val="24"/>
          <w:lang w:val="en-US"/>
        </w:rPr>
        <w:t xml:space="preserve"> printed an “announcement of the Committee of the Chinese Council for the Protec</w:t>
      </w:r>
      <w:r w:rsidR="00B40738" w:rsidRPr="00825408">
        <w:rPr>
          <w:rFonts w:ascii="Times New Roman" w:hAnsi="Times New Roman" w:cs="Times New Roman"/>
          <w:szCs w:val="24"/>
          <w:lang w:val="en-US"/>
        </w:rPr>
        <w:t>tion of World Peace”.</w:t>
      </w:r>
      <w:r w:rsidRPr="00825408">
        <w:rPr>
          <w:rFonts w:ascii="Times New Roman" w:hAnsi="Times New Roman" w:cs="Times New Roman"/>
          <w:szCs w:val="24"/>
          <w:lang w:val="en-US"/>
        </w:rPr>
        <w:t xml:space="preserve"> Addressing “the peace-loving compatriots of the whole country”, </w:t>
      </w:r>
      <w:r w:rsidR="00FF3DA5" w:rsidRPr="00825408">
        <w:rPr>
          <w:rFonts w:ascii="Times New Roman" w:hAnsi="Times New Roman" w:cs="Times New Roman"/>
          <w:szCs w:val="24"/>
          <w:lang w:val="en-US"/>
        </w:rPr>
        <w:t xml:space="preserve">it stated that “the Standing Committee of the World Peace Council calls upon the peace-loving people of the whole world to sign an appeal demanding the ban of atomic war.” </w:t>
      </w:r>
      <w:r w:rsidR="00491F14" w:rsidRPr="00825408">
        <w:rPr>
          <w:rFonts w:ascii="Times New Roman" w:hAnsi="Times New Roman" w:cs="Times New Roman"/>
          <w:szCs w:val="24"/>
        </w:rPr>
        <w:t>(Renmin ribao, 1950a)</w:t>
      </w:r>
      <w:r w:rsidR="00FF3DA5" w:rsidRPr="00825408">
        <w:rPr>
          <w:rFonts w:ascii="Times New Roman" w:hAnsi="Times New Roman" w:cs="Times New Roman"/>
          <w:szCs w:val="24"/>
          <w:lang w:val="en-US"/>
        </w:rPr>
        <w:t xml:space="preserve"> </w:t>
      </w:r>
      <w:r w:rsidR="00964AA0" w:rsidRPr="00825408">
        <w:rPr>
          <w:rFonts w:ascii="Times New Roman" w:hAnsi="Times New Roman" w:cs="Times New Roman"/>
          <w:szCs w:val="24"/>
          <w:lang w:val="en-US"/>
        </w:rPr>
        <w:t>This was the beginning of one of the newly born PRC’s first mass campaigns</w:t>
      </w:r>
      <w:r w:rsidR="00B40738" w:rsidRPr="00825408">
        <w:rPr>
          <w:rFonts w:ascii="Times New Roman" w:hAnsi="Times New Roman" w:cs="Times New Roman"/>
          <w:szCs w:val="24"/>
          <w:lang w:val="en-US"/>
        </w:rPr>
        <w:t xml:space="preserve">. Its goal was </w:t>
      </w:r>
      <w:r w:rsidR="00964AA0" w:rsidRPr="00825408">
        <w:rPr>
          <w:rFonts w:ascii="Times New Roman" w:hAnsi="Times New Roman" w:cs="Times New Roman"/>
          <w:szCs w:val="24"/>
          <w:lang w:val="en-US"/>
        </w:rPr>
        <w:t xml:space="preserve">to collect as many signatures as possible on an appeal that </w:t>
      </w:r>
      <w:r w:rsidR="00312948" w:rsidRPr="00825408">
        <w:rPr>
          <w:rFonts w:ascii="Times New Roman" w:hAnsi="Times New Roman" w:cs="Times New Roman"/>
          <w:szCs w:val="24"/>
          <w:lang w:val="en-US"/>
        </w:rPr>
        <w:t>read (translated from the Chinese version of 29 April 1950)</w:t>
      </w:r>
      <w:r w:rsidR="00964AA0" w:rsidRPr="00825408">
        <w:rPr>
          <w:rFonts w:ascii="Times New Roman" w:hAnsi="Times New Roman" w:cs="Times New Roman"/>
          <w:szCs w:val="24"/>
          <w:lang w:val="en-US"/>
        </w:rPr>
        <w:t xml:space="preserve">: </w:t>
      </w:r>
      <w:r w:rsidR="00312948" w:rsidRPr="00825408">
        <w:rPr>
          <w:rFonts w:ascii="Times New Roman" w:hAnsi="Times New Roman" w:cs="Times New Roman"/>
          <w:szCs w:val="24"/>
          <w:lang w:val="en-US"/>
        </w:rPr>
        <w:t xml:space="preserve">“We demand: To unconditionally prohibit </w:t>
      </w:r>
      <w:r w:rsidR="00984174" w:rsidRPr="00825408">
        <w:rPr>
          <w:rFonts w:ascii="Times New Roman" w:hAnsi="Times New Roman" w:cs="Times New Roman"/>
          <w:szCs w:val="24"/>
          <w:lang w:val="en-US"/>
        </w:rPr>
        <w:t>using</w:t>
      </w:r>
      <w:r w:rsidR="00312948" w:rsidRPr="00825408">
        <w:rPr>
          <w:rFonts w:ascii="Times New Roman" w:hAnsi="Times New Roman" w:cs="Times New Roman"/>
          <w:szCs w:val="24"/>
          <w:lang w:val="en-US"/>
        </w:rPr>
        <w:t xml:space="preserve"> atomic weapons as</w:t>
      </w:r>
      <w:r w:rsidR="006F7E95" w:rsidRPr="00825408">
        <w:rPr>
          <w:rFonts w:ascii="Times New Roman" w:hAnsi="Times New Roman" w:cs="Times New Roman"/>
          <w:szCs w:val="24"/>
          <w:lang w:val="en-US"/>
        </w:rPr>
        <w:t xml:space="preserve"> </w:t>
      </w:r>
      <w:r w:rsidR="005D5F24" w:rsidRPr="00825408">
        <w:rPr>
          <w:rFonts w:ascii="Times New Roman" w:hAnsi="Times New Roman" w:cs="Times New Roman"/>
          <w:szCs w:val="24"/>
          <w:lang w:val="en-US"/>
        </w:rPr>
        <w:t>tools for mass destructions [lit. “</w:t>
      </w:r>
      <w:r w:rsidR="00312948" w:rsidRPr="00825408">
        <w:rPr>
          <w:rFonts w:ascii="Times New Roman" w:hAnsi="Times New Roman" w:cs="Times New Roman"/>
          <w:szCs w:val="24"/>
          <w:lang w:val="en-US"/>
        </w:rPr>
        <w:t>tools to destroy people on a large scale</w:t>
      </w:r>
      <w:r w:rsidR="005D5F24" w:rsidRPr="00825408">
        <w:rPr>
          <w:rFonts w:ascii="Times New Roman" w:hAnsi="Times New Roman" w:cs="Times New Roman"/>
          <w:szCs w:val="24"/>
          <w:lang w:val="en-US"/>
        </w:rPr>
        <w:t>”]</w:t>
      </w:r>
      <w:r w:rsidR="00312948" w:rsidRPr="00825408">
        <w:rPr>
          <w:rFonts w:ascii="Times New Roman" w:hAnsi="Times New Roman" w:cs="Times New Roman"/>
          <w:szCs w:val="24"/>
          <w:lang w:val="en-US"/>
        </w:rPr>
        <w:t xml:space="preserve">, and to establish strict international controls, so as to guarantee the implementation of this decision. We think that: Any government that first uses nuclear weapons on any other country is a war criminal. We call upon the people of the whole world to sign this appeal.” </w:t>
      </w:r>
      <w:r w:rsidR="00491F14" w:rsidRPr="00825408">
        <w:rPr>
          <w:rFonts w:ascii="Times New Roman" w:hAnsi="Times New Roman" w:cs="Times New Roman"/>
          <w:szCs w:val="24"/>
        </w:rPr>
        <w:t>(Renmin ribao, 1950a)</w:t>
      </w:r>
      <w:r w:rsidR="00312948" w:rsidRPr="00825408">
        <w:rPr>
          <w:rFonts w:ascii="Times New Roman" w:hAnsi="Times New Roman" w:cs="Times New Roman"/>
          <w:szCs w:val="24"/>
          <w:lang w:val="en-US"/>
        </w:rPr>
        <w:t xml:space="preserve"> </w:t>
      </w:r>
    </w:p>
    <w:p w:rsidR="005D5F24" w:rsidRPr="00825408" w:rsidRDefault="00964AA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At the time, the young PRC’s position was still quite precarious. While it had been officially founded a few months before, the civil war was far from over, with resistance being especially strong in the southwest of </w:t>
      </w:r>
      <w:r w:rsidR="004C0C37" w:rsidRPr="00825408">
        <w:rPr>
          <w:rFonts w:ascii="Times New Roman" w:hAnsi="Times New Roman" w:cs="Times New Roman"/>
          <w:szCs w:val="24"/>
          <w:lang w:val="en-US"/>
        </w:rPr>
        <w:t xml:space="preserve">China </w:t>
      </w:r>
      <w:r w:rsidR="00491F14" w:rsidRPr="00825408">
        <w:rPr>
          <w:rFonts w:ascii="Times New Roman" w:hAnsi="Times New Roman" w:cs="Times New Roman"/>
          <w:szCs w:val="24"/>
        </w:rPr>
        <w:t>(Brown, 2007)</w:t>
      </w:r>
      <w:r w:rsidR="004C0C37" w:rsidRPr="00825408">
        <w:rPr>
          <w:rFonts w:ascii="Times New Roman" w:hAnsi="Times New Roman" w:cs="Times New Roman"/>
          <w:szCs w:val="24"/>
          <w:lang w:val="en-US"/>
        </w:rPr>
        <w:t xml:space="preserve">, </w:t>
      </w:r>
      <w:r w:rsidRPr="00825408">
        <w:rPr>
          <w:rFonts w:ascii="Times New Roman" w:hAnsi="Times New Roman" w:cs="Times New Roman"/>
          <w:szCs w:val="24"/>
          <w:lang w:val="en-US"/>
        </w:rPr>
        <w:t xml:space="preserve">and the CCP leadership making plans to “liberate” Taiwan </w:t>
      </w:r>
      <w:r w:rsidR="00CE4FF2" w:rsidRPr="00825408">
        <w:rPr>
          <w:rFonts w:ascii="Times New Roman" w:hAnsi="Times New Roman" w:cs="Times New Roman"/>
          <w:szCs w:val="24"/>
          <w:lang w:val="en-US"/>
        </w:rPr>
        <w:t xml:space="preserve">very soon </w:t>
      </w:r>
      <w:r w:rsidR="00491F14" w:rsidRPr="00825408">
        <w:rPr>
          <w:rFonts w:ascii="Times New Roman" w:hAnsi="Times New Roman" w:cs="Times New Roman"/>
          <w:szCs w:val="24"/>
        </w:rPr>
        <w:t>(J. Chen, 2001: 165)</w:t>
      </w:r>
      <w:r w:rsidR="00CE4FF2" w:rsidRPr="00825408">
        <w:rPr>
          <w:rFonts w:ascii="Times New Roman" w:hAnsi="Times New Roman" w:cs="Times New Roman"/>
          <w:szCs w:val="24"/>
          <w:lang w:val="en-US"/>
        </w:rPr>
        <w:t xml:space="preserve">. </w:t>
      </w:r>
      <w:r w:rsidRPr="00825408">
        <w:rPr>
          <w:rFonts w:ascii="Times New Roman" w:hAnsi="Times New Roman" w:cs="Times New Roman"/>
          <w:szCs w:val="24"/>
          <w:lang w:val="en-US"/>
        </w:rPr>
        <w:t xml:space="preserve">Internationally, Mao </w:t>
      </w:r>
      <w:r w:rsidR="00EF20B2" w:rsidRPr="00825408">
        <w:rPr>
          <w:rFonts w:ascii="Times New Roman" w:hAnsi="Times New Roman" w:cs="Times New Roman"/>
          <w:szCs w:val="24"/>
          <w:lang w:val="en-US"/>
        </w:rPr>
        <w:t xml:space="preserve">Zedong </w:t>
      </w:r>
      <w:r w:rsidR="000673CF" w:rsidRPr="00825408">
        <w:rPr>
          <w:rFonts w:ascii="Times New Roman" w:hAnsi="Times New Roman" w:cs="Times New Roman"/>
          <w:szCs w:val="24"/>
          <w:lang w:val="en-US"/>
        </w:rPr>
        <w:t>毛泽东</w:t>
      </w:r>
      <w:r w:rsidR="000673CF" w:rsidRPr="00825408">
        <w:rPr>
          <w:rFonts w:ascii="Times New Roman" w:hAnsi="Times New Roman" w:cs="Times New Roman"/>
          <w:szCs w:val="24"/>
          <w:lang w:val="en-US"/>
        </w:rPr>
        <w:t xml:space="preserve"> </w:t>
      </w:r>
      <w:r w:rsidRPr="00825408">
        <w:rPr>
          <w:rFonts w:ascii="Times New Roman" w:hAnsi="Times New Roman" w:cs="Times New Roman"/>
          <w:szCs w:val="24"/>
          <w:lang w:val="en-US"/>
        </w:rPr>
        <w:t xml:space="preserve">had announced that the PRC was “leaning to one side” in the newly emerging international order of the Cold War, namely </w:t>
      </w:r>
      <w:r w:rsidR="00984174" w:rsidRPr="00825408">
        <w:rPr>
          <w:rFonts w:ascii="Times New Roman" w:hAnsi="Times New Roman" w:cs="Times New Roman"/>
          <w:szCs w:val="24"/>
          <w:lang w:val="en-US"/>
        </w:rPr>
        <w:t xml:space="preserve">to </w:t>
      </w:r>
      <w:r w:rsidRPr="00825408">
        <w:rPr>
          <w:rFonts w:ascii="Times New Roman" w:hAnsi="Times New Roman" w:cs="Times New Roman"/>
          <w:szCs w:val="24"/>
          <w:lang w:val="en-US"/>
        </w:rPr>
        <w:t>that of the SU. This came with a range of opportunities, problems and responsibilities, from an expectation that the PRC would aid Kim Il-sung in his plans to conquer</w:t>
      </w:r>
      <w:r w:rsidR="005B7740" w:rsidRPr="00825408">
        <w:rPr>
          <w:rFonts w:ascii="Times New Roman" w:hAnsi="Times New Roman" w:cs="Times New Roman"/>
          <w:szCs w:val="24"/>
          <w:lang w:val="en-US"/>
        </w:rPr>
        <w:t xml:space="preserve"> South Korea, the necessity to educate </w:t>
      </w:r>
      <w:r w:rsidR="00006D6B" w:rsidRPr="00825408">
        <w:rPr>
          <w:rFonts w:ascii="Times New Roman" w:hAnsi="Times New Roman" w:cs="Times New Roman"/>
          <w:szCs w:val="24"/>
          <w:lang w:val="en-US"/>
        </w:rPr>
        <w:t xml:space="preserve">a sometimes resisting </w:t>
      </w:r>
      <w:r w:rsidR="005B7740" w:rsidRPr="00825408">
        <w:rPr>
          <w:rFonts w:ascii="Times New Roman" w:hAnsi="Times New Roman" w:cs="Times New Roman"/>
          <w:szCs w:val="24"/>
          <w:lang w:val="en-US"/>
        </w:rPr>
        <w:lastRenderedPageBreak/>
        <w:t>population about China’s new place in a new world</w:t>
      </w:r>
      <w:r w:rsidR="00006D6B" w:rsidRPr="00825408">
        <w:rPr>
          <w:rFonts w:ascii="Times New Roman" w:hAnsi="Times New Roman" w:cs="Times New Roman"/>
          <w:szCs w:val="24"/>
          <w:lang w:val="en-US"/>
        </w:rPr>
        <w:t xml:space="preserve"> with new allies</w:t>
      </w:r>
      <w:r w:rsidR="005B7740" w:rsidRPr="00825408">
        <w:rPr>
          <w:rFonts w:ascii="Times New Roman" w:hAnsi="Times New Roman" w:cs="Times New Roman"/>
          <w:szCs w:val="24"/>
          <w:lang w:val="en-US"/>
        </w:rPr>
        <w:t xml:space="preserve">, to </w:t>
      </w:r>
      <w:r w:rsidR="005D5F24" w:rsidRPr="00825408">
        <w:rPr>
          <w:rFonts w:ascii="Times New Roman" w:hAnsi="Times New Roman" w:cs="Times New Roman"/>
          <w:szCs w:val="24"/>
          <w:lang w:val="en-US"/>
        </w:rPr>
        <w:t xml:space="preserve">a </w:t>
      </w:r>
      <w:r w:rsidR="005B7740" w:rsidRPr="00825408">
        <w:rPr>
          <w:rFonts w:ascii="Times New Roman" w:hAnsi="Times New Roman" w:cs="Times New Roman"/>
          <w:szCs w:val="24"/>
          <w:lang w:val="en-US"/>
        </w:rPr>
        <w:t>hostility by the US, the one country to have ever deployed an atomic bomb</w:t>
      </w:r>
      <w:r w:rsidR="00984174" w:rsidRPr="00825408">
        <w:rPr>
          <w:rFonts w:ascii="Times New Roman" w:hAnsi="Times New Roman" w:cs="Times New Roman"/>
          <w:szCs w:val="24"/>
          <w:lang w:val="en-US"/>
        </w:rPr>
        <w:t>.</w:t>
      </w:r>
      <w:r w:rsidR="005D5F24" w:rsidRPr="00825408">
        <w:rPr>
          <w:rFonts w:ascii="Times New Roman" w:hAnsi="Times New Roman" w:cs="Times New Roman"/>
          <w:szCs w:val="24"/>
          <w:lang w:val="en-US"/>
        </w:rPr>
        <w:t xml:space="preserve"> </w:t>
      </w:r>
    </w:p>
    <w:p w:rsidR="00F61F25" w:rsidRPr="00825408" w:rsidRDefault="00006D6B"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peace signature campaign of 1950 </w:t>
      </w:r>
      <w:r w:rsidR="00F22A97" w:rsidRPr="00825408">
        <w:rPr>
          <w:rFonts w:ascii="Times New Roman" w:hAnsi="Times New Roman" w:cs="Times New Roman"/>
          <w:szCs w:val="24"/>
          <w:lang w:val="en-US"/>
        </w:rPr>
        <w:t xml:space="preserve">was at the intersection of the international, national and local dimensions of this new situation. </w:t>
      </w:r>
      <w:r w:rsidR="00F61F25" w:rsidRPr="00825408">
        <w:rPr>
          <w:rFonts w:ascii="Times New Roman" w:hAnsi="Times New Roman" w:cs="Times New Roman"/>
          <w:szCs w:val="24"/>
          <w:lang w:val="en-US"/>
        </w:rPr>
        <w:t xml:space="preserve">The appeal had been formulated at a World Peace Council congress in Stockholm in March 1950 </w:t>
      </w:r>
      <w:r w:rsidR="00491F14" w:rsidRPr="00825408">
        <w:rPr>
          <w:rFonts w:ascii="Times New Roman" w:hAnsi="Times New Roman" w:cs="Times New Roman"/>
          <w:szCs w:val="24"/>
        </w:rPr>
        <w:t>(“Ergebnis der Unterschriftensammlung zur Ächtung der Atombombe,” 1950: 2)</w:t>
      </w:r>
      <w:r w:rsidR="00F61F25" w:rsidRPr="00825408">
        <w:rPr>
          <w:rFonts w:ascii="Times New Roman" w:hAnsi="Times New Roman" w:cs="Times New Roman"/>
          <w:szCs w:val="24"/>
          <w:lang w:val="en-US"/>
        </w:rPr>
        <w:t xml:space="preserve">. On 30 March 1950, the secretary-general of the World Peace Council, Jean Laffitte, sent a letter to the national peace committees, demanding that “hundreds of millions of signatures” should be collected </w:t>
      </w:r>
      <w:r w:rsidR="00491F14" w:rsidRPr="00825408">
        <w:rPr>
          <w:rFonts w:ascii="Times New Roman" w:hAnsi="Times New Roman" w:cs="Times New Roman"/>
          <w:szCs w:val="24"/>
        </w:rPr>
        <w:t>(Laffitte, 1950b: 2)</w:t>
      </w:r>
      <w:r w:rsidR="00F61F25" w:rsidRPr="00825408">
        <w:rPr>
          <w:rFonts w:ascii="Times New Roman" w:hAnsi="Times New Roman" w:cs="Times New Roman"/>
          <w:szCs w:val="24"/>
          <w:lang w:val="en-US"/>
        </w:rPr>
        <w:t xml:space="preserve">. </w:t>
      </w:r>
      <w:r w:rsidR="005D5F24" w:rsidRPr="00825408">
        <w:rPr>
          <w:rFonts w:ascii="Times New Roman" w:hAnsi="Times New Roman" w:cs="Times New Roman"/>
          <w:szCs w:val="24"/>
          <w:lang w:val="en-US"/>
        </w:rPr>
        <w:t>Hence, a</w:t>
      </w:r>
      <w:r w:rsidR="00F61F25" w:rsidRPr="00825408">
        <w:rPr>
          <w:rFonts w:ascii="Times New Roman" w:hAnsi="Times New Roman" w:cs="Times New Roman"/>
          <w:szCs w:val="24"/>
          <w:lang w:val="en-US"/>
        </w:rPr>
        <w:t xml:space="preserve"> propaganda campaign started “in the press, through fliers, posters, the radio, public assemblies, press conferences, etc.” </w:t>
      </w:r>
      <w:r w:rsidR="00491F14" w:rsidRPr="00825408">
        <w:rPr>
          <w:rFonts w:ascii="Times New Roman" w:hAnsi="Times New Roman" w:cs="Times New Roman"/>
          <w:szCs w:val="24"/>
        </w:rPr>
        <w:t>(Laffitte and Borsari, 1950: 2)</w:t>
      </w:r>
      <w:r w:rsidR="00F61F25" w:rsidRPr="00825408">
        <w:rPr>
          <w:rFonts w:ascii="Times New Roman" w:hAnsi="Times New Roman" w:cs="Times New Roman"/>
          <w:szCs w:val="24"/>
          <w:lang w:val="en-US"/>
        </w:rPr>
        <w:t xml:space="preserve">. From there, the signature campaign went underway, </w:t>
      </w:r>
      <w:r w:rsidR="005D5F24" w:rsidRPr="00825408">
        <w:rPr>
          <w:rFonts w:ascii="Times New Roman" w:hAnsi="Times New Roman" w:cs="Times New Roman"/>
          <w:szCs w:val="24"/>
          <w:lang w:val="en-US"/>
        </w:rPr>
        <w:t>organized</w:t>
      </w:r>
      <w:r w:rsidR="00F61F25" w:rsidRPr="00825408">
        <w:rPr>
          <w:rFonts w:ascii="Times New Roman" w:hAnsi="Times New Roman" w:cs="Times New Roman"/>
          <w:szCs w:val="24"/>
          <w:lang w:val="en-US"/>
        </w:rPr>
        <w:t xml:space="preserve"> locally by the various national peace committees and under the, at least attempted, close supervision </w:t>
      </w:r>
      <w:r w:rsidR="00984174" w:rsidRPr="00825408">
        <w:rPr>
          <w:rFonts w:ascii="Times New Roman" w:hAnsi="Times New Roman" w:cs="Times New Roman"/>
          <w:szCs w:val="24"/>
          <w:lang w:val="en-US"/>
        </w:rPr>
        <w:t>of</w:t>
      </w:r>
      <w:r w:rsidR="00F61F25" w:rsidRPr="00825408">
        <w:rPr>
          <w:rFonts w:ascii="Times New Roman" w:hAnsi="Times New Roman" w:cs="Times New Roman"/>
          <w:szCs w:val="24"/>
          <w:lang w:val="en-US"/>
        </w:rPr>
        <w:t xml:space="preserve"> World Peace Council central in Paris, which supplied propaganda materials, from “signature notebooks” </w:t>
      </w:r>
      <w:r w:rsidR="00491F14" w:rsidRPr="00825408">
        <w:rPr>
          <w:rFonts w:ascii="Times New Roman" w:hAnsi="Times New Roman" w:cs="Times New Roman"/>
          <w:szCs w:val="24"/>
        </w:rPr>
        <w:t>(“Cahier de Signatures,” 1950)</w:t>
      </w:r>
      <w:r w:rsidR="00F61F25" w:rsidRPr="00825408">
        <w:rPr>
          <w:rFonts w:ascii="Times New Roman" w:hAnsi="Times New Roman" w:cs="Times New Roman"/>
          <w:szCs w:val="24"/>
          <w:lang w:val="en-US"/>
        </w:rPr>
        <w:t xml:space="preserve"> to reports on campaign successes in other countries </w:t>
      </w:r>
      <w:r w:rsidR="00491F14" w:rsidRPr="00825408">
        <w:rPr>
          <w:rFonts w:ascii="Times New Roman" w:hAnsi="Times New Roman" w:cs="Times New Roman"/>
          <w:szCs w:val="24"/>
        </w:rPr>
        <w:t>(Laffitte, 1950d)</w:t>
      </w:r>
      <w:r w:rsidR="00F61F25" w:rsidRPr="00825408">
        <w:rPr>
          <w:rFonts w:ascii="Times New Roman" w:hAnsi="Times New Roman" w:cs="Times New Roman"/>
          <w:szCs w:val="24"/>
          <w:lang w:val="en-US"/>
        </w:rPr>
        <w:t xml:space="preserve">, statements by prominent individuals on why they had signed </w:t>
      </w:r>
      <w:r w:rsidR="00491F14" w:rsidRPr="00825408">
        <w:rPr>
          <w:rFonts w:ascii="Times New Roman" w:hAnsi="Times New Roman" w:cs="Times New Roman"/>
          <w:szCs w:val="24"/>
        </w:rPr>
        <w:t>(Boulier, 1950)</w:t>
      </w:r>
      <w:r w:rsidR="00F61F25" w:rsidRPr="00825408">
        <w:rPr>
          <w:rFonts w:ascii="Times New Roman" w:hAnsi="Times New Roman" w:cs="Times New Roman"/>
          <w:szCs w:val="24"/>
          <w:lang w:val="en-US"/>
        </w:rPr>
        <w:t xml:space="preserve">, and booklets designed to invalidate any arguments against signing </w:t>
      </w:r>
      <w:r w:rsidR="00491F14" w:rsidRPr="00825408">
        <w:rPr>
          <w:rFonts w:ascii="Times New Roman" w:hAnsi="Times New Roman" w:cs="Times New Roman"/>
          <w:szCs w:val="24"/>
        </w:rPr>
        <w:t>(Guyot, 1950a: 1)</w:t>
      </w:r>
      <w:r w:rsidR="00F61F25" w:rsidRPr="00825408">
        <w:rPr>
          <w:rFonts w:ascii="Times New Roman" w:hAnsi="Times New Roman" w:cs="Times New Roman"/>
          <w:szCs w:val="24"/>
          <w:lang w:val="en-US"/>
        </w:rPr>
        <w:t>.</w:t>
      </w:r>
    </w:p>
    <w:p w:rsidR="005770B4" w:rsidRPr="00825408" w:rsidRDefault="00DF7DB7"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China</w:t>
      </w:r>
      <w:r w:rsidR="004D53C6" w:rsidRPr="00825408">
        <w:rPr>
          <w:rFonts w:ascii="Times New Roman" w:hAnsi="Times New Roman" w:cs="Times New Roman"/>
          <w:szCs w:val="24"/>
          <w:lang w:val="en-US"/>
        </w:rPr>
        <w:t xml:space="preserve"> started its activities </w:t>
      </w:r>
      <w:r w:rsidR="00010E4A" w:rsidRPr="00825408">
        <w:rPr>
          <w:rFonts w:ascii="Times New Roman" w:hAnsi="Times New Roman" w:cs="Times New Roman"/>
          <w:szCs w:val="24"/>
          <w:lang w:val="en-US"/>
        </w:rPr>
        <w:t>on 1</w:t>
      </w:r>
      <w:r w:rsidR="004D53C6" w:rsidRPr="00825408">
        <w:rPr>
          <w:rFonts w:ascii="Times New Roman" w:hAnsi="Times New Roman" w:cs="Times New Roman"/>
          <w:szCs w:val="24"/>
          <w:lang w:val="en-US"/>
        </w:rPr>
        <w:t xml:space="preserve"> May, following </w:t>
      </w:r>
      <w:r w:rsidRPr="00825408">
        <w:rPr>
          <w:rFonts w:ascii="Times New Roman" w:hAnsi="Times New Roman" w:cs="Times New Roman"/>
          <w:szCs w:val="24"/>
          <w:lang w:val="en-US"/>
        </w:rPr>
        <w:t xml:space="preserve">the above-mentioned announcement in the </w:t>
      </w:r>
      <w:r w:rsidRPr="00825408">
        <w:rPr>
          <w:rFonts w:ascii="Times New Roman" w:hAnsi="Times New Roman" w:cs="Times New Roman"/>
          <w:i/>
          <w:szCs w:val="24"/>
          <w:lang w:val="en-US"/>
        </w:rPr>
        <w:t>People’s Daily</w:t>
      </w:r>
      <w:r w:rsidR="00350849" w:rsidRPr="00825408">
        <w:rPr>
          <w:rFonts w:ascii="Times New Roman" w:hAnsi="Times New Roman" w:cs="Times New Roman"/>
          <w:szCs w:val="24"/>
          <w:lang w:val="en-US"/>
        </w:rPr>
        <w:t xml:space="preserve">. </w:t>
      </w:r>
      <w:r w:rsidR="00A46DE6" w:rsidRPr="00825408">
        <w:rPr>
          <w:rFonts w:ascii="Times New Roman" w:hAnsi="Times New Roman" w:cs="Times New Roman"/>
          <w:szCs w:val="24"/>
          <w:lang w:val="en-US"/>
        </w:rPr>
        <w:t xml:space="preserve">Drawing upon some of the repertoire of earlier mass campaigns, such as the Yan’an Rectification Movement and the land reform campaigns of the civil-war era </w:t>
      </w:r>
      <w:r w:rsidR="00491F14" w:rsidRPr="00825408">
        <w:rPr>
          <w:rFonts w:ascii="Times New Roman" w:hAnsi="Times New Roman" w:cs="Times New Roman"/>
          <w:szCs w:val="24"/>
        </w:rPr>
        <w:t>(on the Yan’an Rectification Movement: Skocpol, 1979: 260; on land reform: Li L., 2014: 221; Perry, 1980: 240)</w:t>
      </w:r>
      <w:r w:rsidR="00083FBC" w:rsidRPr="00825408">
        <w:rPr>
          <w:rFonts w:ascii="Times New Roman" w:hAnsi="Times New Roman" w:cs="Times New Roman"/>
          <w:szCs w:val="24"/>
          <w:lang w:val="en-US"/>
        </w:rPr>
        <w:t xml:space="preserve">, the Chinese Peace Committee with support from the Central Committee of the CCP instructed Party and mass organizations of lower levels to conduct the campaign. Addressing the string of various echelons of Party organizations, from the Politburo to the </w:t>
      </w:r>
      <w:r w:rsidR="0046247E" w:rsidRPr="00825408">
        <w:rPr>
          <w:rFonts w:ascii="Times New Roman" w:hAnsi="Times New Roman" w:cs="Times New Roman"/>
          <w:szCs w:val="24"/>
          <w:lang w:val="en-US"/>
        </w:rPr>
        <w:t>regional</w:t>
      </w:r>
      <w:r w:rsidR="00083FBC" w:rsidRPr="00825408">
        <w:rPr>
          <w:rFonts w:ascii="Times New Roman" w:hAnsi="Times New Roman" w:cs="Times New Roman"/>
          <w:szCs w:val="24"/>
          <w:lang w:val="en-US"/>
        </w:rPr>
        <w:t xml:space="preserve"> branches </w:t>
      </w:r>
      <w:r w:rsidR="00A46DE6" w:rsidRPr="00825408">
        <w:rPr>
          <w:rFonts w:ascii="Times New Roman" w:hAnsi="Times New Roman" w:cs="Times New Roman"/>
          <w:szCs w:val="24"/>
          <w:lang w:val="en-US"/>
        </w:rPr>
        <w:t>of the Central Committee, “all p</w:t>
      </w:r>
      <w:r w:rsidR="00083FBC" w:rsidRPr="00825408">
        <w:rPr>
          <w:rFonts w:ascii="Times New Roman" w:hAnsi="Times New Roman" w:cs="Times New Roman"/>
          <w:szCs w:val="24"/>
          <w:lang w:val="en-US"/>
        </w:rPr>
        <w:t xml:space="preserve">rovincial and </w:t>
      </w:r>
      <w:r w:rsidR="00A46DE6" w:rsidRPr="00825408">
        <w:rPr>
          <w:rFonts w:ascii="Times New Roman" w:hAnsi="Times New Roman" w:cs="Times New Roman"/>
          <w:szCs w:val="24"/>
          <w:lang w:val="en-US"/>
        </w:rPr>
        <w:t>m</w:t>
      </w:r>
      <w:r w:rsidR="00083FBC" w:rsidRPr="00825408">
        <w:rPr>
          <w:rFonts w:ascii="Times New Roman" w:hAnsi="Times New Roman" w:cs="Times New Roman"/>
          <w:szCs w:val="24"/>
          <w:lang w:val="en-US"/>
        </w:rPr>
        <w:t>unici</w:t>
      </w:r>
      <w:r w:rsidR="00581AE4" w:rsidRPr="00825408">
        <w:rPr>
          <w:rFonts w:ascii="Times New Roman" w:hAnsi="Times New Roman" w:cs="Times New Roman"/>
          <w:szCs w:val="24"/>
          <w:lang w:val="en-US"/>
        </w:rPr>
        <w:t xml:space="preserve">pal </w:t>
      </w:r>
      <w:r w:rsidR="00A46DE6" w:rsidRPr="00825408">
        <w:rPr>
          <w:rFonts w:ascii="Times New Roman" w:hAnsi="Times New Roman" w:cs="Times New Roman"/>
          <w:szCs w:val="24"/>
          <w:lang w:val="en-US"/>
        </w:rPr>
        <w:t>P</w:t>
      </w:r>
      <w:r w:rsidR="00581AE4" w:rsidRPr="00825408">
        <w:rPr>
          <w:rFonts w:ascii="Times New Roman" w:hAnsi="Times New Roman" w:cs="Times New Roman"/>
          <w:szCs w:val="24"/>
          <w:lang w:val="en-US"/>
        </w:rPr>
        <w:t xml:space="preserve">arty </w:t>
      </w:r>
      <w:r w:rsidR="00A46DE6" w:rsidRPr="00825408">
        <w:rPr>
          <w:rFonts w:ascii="Times New Roman" w:hAnsi="Times New Roman" w:cs="Times New Roman"/>
          <w:szCs w:val="24"/>
          <w:lang w:val="en-US"/>
        </w:rPr>
        <w:t>c</w:t>
      </w:r>
      <w:r w:rsidR="00581AE4" w:rsidRPr="00825408">
        <w:rPr>
          <w:rFonts w:ascii="Times New Roman" w:hAnsi="Times New Roman" w:cs="Times New Roman"/>
          <w:szCs w:val="24"/>
          <w:lang w:val="en-US"/>
        </w:rPr>
        <w:t xml:space="preserve">ommittees” and </w:t>
      </w:r>
      <w:r w:rsidR="006B03A3" w:rsidRPr="00825408">
        <w:rPr>
          <w:rFonts w:ascii="Times New Roman" w:hAnsi="Times New Roman" w:cs="Times New Roman"/>
          <w:szCs w:val="24"/>
          <w:lang w:val="en-US"/>
        </w:rPr>
        <w:t xml:space="preserve">– interestingly, for a peace campaign – </w:t>
      </w:r>
      <w:r w:rsidR="00581AE4" w:rsidRPr="00825408">
        <w:rPr>
          <w:rFonts w:ascii="Times New Roman" w:hAnsi="Times New Roman" w:cs="Times New Roman"/>
          <w:szCs w:val="24"/>
          <w:lang w:val="en-US"/>
        </w:rPr>
        <w:t>“all P</w:t>
      </w:r>
      <w:r w:rsidR="00083FBC" w:rsidRPr="00825408">
        <w:rPr>
          <w:rFonts w:ascii="Times New Roman" w:hAnsi="Times New Roman" w:cs="Times New Roman"/>
          <w:szCs w:val="24"/>
          <w:lang w:val="en-US"/>
        </w:rPr>
        <w:t xml:space="preserve">arty </w:t>
      </w:r>
      <w:r w:rsidR="00A46DE6" w:rsidRPr="00825408">
        <w:rPr>
          <w:rFonts w:ascii="Times New Roman" w:hAnsi="Times New Roman" w:cs="Times New Roman"/>
          <w:szCs w:val="24"/>
          <w:lang w:val="en-US"/>
        </w:rPr>
        <w:t>c</w:t>
      </w:r>
      <w:r w:rsidR="00083FBC" w:rsidRPr="00825408">
        <w:rPr>
          <w:rFonts w:ascii="Times New Roman" w:hAnsi="Times New Roman" w:cs="Times New Roman"/>
          <w:szCs w:val="24"/>
          <w:lang w:val="en-US"/>
        </w:rPr>
        <w:t xml:space="preserve">ommittees of military regions of field </w:t>
      </w:r>
      <w:r w:rsidR="00083FBC" w:rsidRPr="00825408">
        <w:rPr>
          <w:rFonts w:ascii="Times New Roman" w:hAnsi="Times New Roman" w:cs="Times New Roman"/>
          <w:szCs w:val="24"/>
          <w:lang w:val="en-US"/>
        </w:rPr>
        <w:lastRenderedPageBreak/>
        <w:t xml:space="preserve">armies”, the Central Committee wrote </w:t>
      </w:r>
      <w:r w:rsidR="0046247E" w:rsidRPr="00825408">
        <w:rPr>
          <w:rFonts w:ascii="Times New Roman" w:hAnsi="Times New Roman" w:cs="Times New Roman"/>
          <w:szCs w:val="24"/>
          <w:lang w:val="en-US"/>
        </w:rPr>
        <w:t>on</w:t>
      </w:r>
      <w:r w:rsidR="00083FBC" w:rsidRPr="00825408">
        <w:rPr>
          <w:rFonts w:ascii="Times New Roman" w:hAnsi="Times New Roman" w:cs="Times New Roman"/>
          <w:szCs w:val="24"/>
          <w:lang w:val="en-US"/>
        </w:rPr>
        <w:t xml:space="preserve"> 23 May 1950 that at every level, the new mass organizations should go out, conduct propaganda and collect signatures on the appeal. Among these new organizations were “branches” of the Chinese Peace Committee</w:t>
      </w:r>
      <w:r w:rsidR="0046247E" w:rsidRPr="00825408">
        <w:rPr>
          <w:rFonts w:ascii="Times New Roman" w:hAnsi="Times New Roman" w:cs="Times New Roman"/>
          <w:szCs w:val="24"/>
          <w:lang w:val="en-US"/>
        </w:rPr>
        <w:t xml:space="preserve">, but also </w:t>
      </w:r>
      <w:r w:rsidR="00083FBC" w:rsidRPr="00825408">
        <w:rPr>
          <w:rFonts w:ascii="Times New Roman" w:hAnsi="Times New Roman" w:cs="Times New Roman"/>
          <w:szCs w:val="24"/>
          <w:lang w:val="en-US"/>
        </w:rPr>
        <w:t xml:space="preserve">other organizations and </w:t>
      </w:r>
      <w:r w:rsidR="00083FBC" w:rsidRPr="00825408">
        <w:rPr>
          <w:rFonts w:ascii="Times New Roman" w:hAnsi="Times New Roman" w:cs="Times New Roman"/>
          <w:i/>
          <w:szCs w:val="24"/>
          <w:lang w:val="en-US"/>
        </w:rPr>
        <w:t>danwei</w:t>
      </w:r>
      <w:r w:rsidR="00083FBC" w:rsidRPr="00825408">
        <w:rPr>
          <w:rFonts w:ascii="Times New Roman" w:hAnsi="Times New Roman" w:cs="Times New Roman"/>
          <w:szCs w:val="24"/>
          <w:lang w:val="en-US"/>
        </w:rPr>
        <w:t xml:space="preserve"> like “factories, troops, schools and peasant associations” </w:t>
      </w:r>
      <w:r w:rsidR="00491F14" w:rsidRPr="00825408">
        <w:rPr>
          <w:rFonts w:ascii="Times New Roman" w:hAnsi="Times New Roman" w:cs="Times New Roman"/>
          <w:szCs w:val="24"/>
        </w:rPr>
        <w:t>(CCCCP, 2013a: 64)</w:t>
      </w:r>
      <w:r w:rsidR="00083FBC" w:rsidRPr="00825408">
        <w:rPr>
          <w:rFonts w:ascii="Times New Roman" w:hAnsi="Times New Roman" w:cs="Times New Roman"/>
          <w:szCs w:val="24"/>
          <w:lang w:val="en-US"/>
        </w:rPr>
        <w:t xml:space="preserve">. Mobilizing these new organizations had been a method to break old power structures and consolidate CCP power ever since the land reforms of the civil-war era </w:t>
      </w:r>
      <w:r w:rsidR="00491F14" w:rsidRPr="00825408">
        <w:rPr>
          <w:rFonts w:ascii="Times New Roman" w:hAnsi="Times New Roman" w:cs="Times New Roman"/>
          <w:szCs w:val="24"/>
        </w:rPr>
        <w:t>(Li L., 2014: 226; Skocpol, 1979: 262; Perry, 1980: 238–40)</w:t>
      </w:r>
      <w:r w:rsidR="00083FBC" w:rsidRPr="00825408">
        <w:rPr>
          <w:rFonts w:ascii="Times New Roman" w:hAnsi="Times New Roman" w:cs="Times New Roman"/>
          <w:szCs w:val="24"/>
          <w:lang w:val="en-US"/>
        </w:rPr>
        <w:t>. The campaign was, in other words, part of the newly born state’s nation building.</w:t>
      </w:r>
      <w:r w:rsidR="00530B17" w:rsidRPr="00825408">
        <w:rPr>
          <w:rFonts w:ascii="Times New Roman" w:hAnsi="Times New Roman" w:cs="Times New Roman"/>
          <w:szCs w:val="24"/>
          <w:lang w:val="en-US"/>
        </w:rPr>
        <w:t xml:space="preserve"> </w:t>
      </w:r>
      <w:r w:rsidR="00F9714B" w:rsidRPr="00825408">
        <w:rPr>
          <w:rFonts w:ascii="Times New Roman" w:hAnsi="Times New Roman" w:cs="Times New Roman"/>
          <w:szCs w:val="24"/>
          <w:lang w:val="en-US"/>
        </w:rPr>
        <w:t xml:space="preserve">As in the Campaign to Suppress Counterrevolutionaries and the Three Antis </w:t>
      </w:r>
      <w:r w:rsidR="00491F14" w:rsidRPr="00825408">
        <w:rPr>
          <w:rFonts w:ascii="Times New Roman" w:hAnsi="Times New Roman" w:cs="Times New Roman"/>
          <w:szCs w:val="24"/>
        </w:rPr>
        <w:t>(Yang K., 2006: 54; Yang K., 2009: 51)</w:t>
      </w:r>
      <w:r w:rsidR="00F9714B" w:rsidRPr="00825408">
        <w:rPr>
          <w:rFonts w:ascii="Times New Roman" w:hAnsi="Times New Roman" w:cs="Times New Roman"/>
          <w:szCs w:val="24"/>
          <w:lang w:val="en-US"/>
        </w:rPr>
        <w:t>, the Central Committee of the Chinese Communist Party gave out quotas for how many signatures should be collected. In May</w:t>
      </w:r>
      <w:r w:rsidR="00581AE4" w:rsidRPr="00825408">
        <w:rPr>
          <w:rFonts w:ascii="Times New Roman" w:hAnsi="Times New Roman" w:cs="Times New Roman"/>
          <w:szCs w:val="24"/>
          <w:lang w:val="en-US"/>
        </w:rPr>
        <w:t xml:space="preserve"> 1950</w:t>
      </w:r>
      <w:r w:rsidR="00F9714B" w:rsidRPr="00825408">
        <w:rPr>
          <w:rFonts w:ascii="Times New Roman" w:hAnsi="Times New Roman" w:cs="Times New Roman"/>
          <w:szCs w:val="24"/>
          <w:lang w:val="en-US"/>
        </w:rPr>
        <w:t xml:space="preserve">, these were 30 million signatures </w:t>
      </w:r>
      <w:r w:rsidR="00491F14" w:rsidRPr="00825408">
        <w:rPr>
          <w:rFonts w:ascii="Times New Roman" w:hAnsi="Times New Roman" w:cs="Times New Roman"/>
          <w:szCs w:val="24"/>
        </w:rPr>
        <w:t>(CCCCP, 2013a: 64)</w:t>
      </w:r>
      <w:r w:rsidR="00F9714B" w:rsidRPr="00825408">
        <w:rPr>
          <w:rFonts w:ascii="Times New Roman" w:hAnsi="Times New Roman" w:cs="Times New Roman"/>
          <w:szCs w:val="24"/>
          <w:lang w:val="en-US"/>
        </w:rPr>
        <w:t>. In August, after the outbreak of the Korean War</w:t>
      </w:r>
      <w:r w:rsidR="00581AE4" w:rsidRPr="00825408">
        <w:rPr>
          <w:rFonts w:ascii="Times New Roman" w:hAnsi="Times New Roman" w:cs="Times New Roman"/>
          <w:szCs w:val="24"/>
          <w:lang w:val="en-US"/>
        </w:rPr>
        <w:t>, this was upped to 200 million</w:t>
      </w:r>
      <w:r w:rsidR="00F9714B" w:rsidRPr="00825408">
        <w:rPr>
          <w:rFonts w:ascii="Times New Roman" w:hAnsi="Times New Roman" w:cs="Times New Roman"/>
          <w:szCs w:val="24"/>
          <w:lang w:val="en-US"/>
        </w:rPr>
        <w:t xml:space="preserve"> signatures, with detailed instructions being given on how many signatures should be obtained by which region </w:t>
      </w:r>
      <w:r w:rsidR="00491F14" w:rsidRPr="00825408">
        <w:rPr>
          <w:rFonts w:ascii="Times New Roman" w:hAnsi="Times New Roman" w:cs="Times New Roman"/>
          <w:szCs w:val="24"/>
        </w:rPr>
        <w:t>(CCCCP, 2013b: 250–51)</w:t>
      </w:r>
      <w:r w:rsidR="00F9714B" w:rsidRPr="00825408">
        <w:rPr>
          <w:rFonts w:ascii="Times New Roman" w:hAnsi="Times New Roman" w:cs="Times New Roman"/>
          <w:szCs w:val="24"/>
          <w:lang w:val="en-US"/>
        </w:rPr>
        <w:t xml:space="preserve">. </w:t>
      </w:r>
    </w:p>
    <w:p w:rsidR="001D02EB" w:rsidRPr="00825408" w:rsidRDefault="00B147EC"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Among </w:t>
      </w:r>
      <w:r w:rsidR="001D54C3" w:rsidRPr="00825408">
        <w:rPr>
          <w:rFonts w:ascii="Times New Roman" w:hAnsi="Times New Roman" w:cs="Times New Roman"/>
          <w:szCs w:val="24"/>
          <w:lang w:val="en-US"/>
        </w:rPr>
        <w:t xml:space="preserve">the organizations that set out to collect signatures </w:t>
      </w:r>
      <w:r w:rsidRPr="00825408">
        <w:rPr>
          <w:rFonts w:ascii="Times New Roman" w:hAnsi="Times New Roman" w:cs="Times New Roman"/>
          <w:szCs w:val="24"/>
          <w:lang w:val="en-US"/>
        </w:rPr>
        <w:t xml:space="preserve">was the </w:t>
      </w:r>
      <w:r w:rsidRPr="00825408">
        <w:rPr>
          <w:rFonts w:ascii="Times New Roman" w:hAnsi="Times New Roman" w:cs="Times New Roman"/>
          <w:i/>
          <w:szCs w:val="24"/>
          <w:lang w:val="en-US"/>
        </w:rPr>
        <w:t>People’s Daily</w:t>
      </w:r>
      <w:r w:rsidRPr="00825408">
        <w:rPr>
          <w:rFonts w:ascii="Times New Roman" w:hAnsi="Times New Roman" w:cs="Times New Roman"/>
          <w:szCs w:val="24"/>
          <w:lang w:val="en-US"/>
        </w:rPr>
        <w:t xml:space="preserve">. On 15 May 1950, the newspaper </w:t>
      </w:r>
      <w:r w:rsidR="001D02EB" w:rsidRPr="00825408">
        <w:rPr>
          <w:rFonts w:ascii="Times New Roman" w:hAnsi="Times New Roman" w:cs="Times New Roman"/>
          <w:szCs w:val="24"/>
          <w:lang w:val="en-US"/>
        </w:rPr>
        <w:t xml:space="preserve">set up a “signature place” on Wangfujing Street, which was open from 7 AM till 7.30 PM </w:t>
      </w:r>
      <w:r w:rsidR="00491F14" w:rsidRPr="00825408">
        <w:rPr>
          <w:rFonts w:ascii="Times New Roman" w:hAnsi="Times New Roman" w:cs="Times New Roman"/>
          <w:szCs w:val="24"/>
        </w:rPr>
        <w:t>(Renmin ribao, 1950c; Renmin ribao, 1950d)</w:t>
      </w:r>
      <w:r w:rsidR="001D02EB" w:rsidRPr="00825408">
        <w:rPr>
          <w:rFonts w:ascii="Times New Roman" w:hAnsi="Times New Roman" w:cs="Times New Roman"/>
          <w:szCs w:val="24"/>
          <w:lang w:val="en-US"/>
        </w:rPr>
        <w:t>. It was furnished with a “red poster [with the words] ‘comrades who love p</w:t>
      </w:r>
      <w:r w:rsidR="001D54C3" w:rsidRPr="00825408">
        <w:rPr>
          <w:rFonts w:ascii="Times New Roman" w:hAnsi="Times New Roman" w:cs="Times New Roman"/>
          <w:szCs w:val="24"/>
          <w:lang w:val="en-US"/>
        </w:rPr>
        <w:t>eace, please come here to sign’”</w:t>
      </w:r>
      <w:r w:rsidR="001D02EB" w:rsidRPr="00825408">
        <w:rPr>
          <w:rFonts w:ascii="Times New Roman" w:hAnsi="Times New Roman" w:cs="Times New Roman"/>
          <w:szCs w:val="24"/>
          <w:lang w:val="en-US"/>
        </w:rPr>
        <w:t>. The Stockholm Appeal itself was laid out on</w:t>
      </w:r>
      <w:r w:rsidR="000C0A91" w:rsidRPr="00825408">
        <w:rPr>
          <w:rFonts w:ascii="Times New Roman" w:hAnsi="Times New Roman" w:cs="Times New Roman"/>
          <w:szCs w:val="24"/>
          <w:lang w:val="en-US"/>
        </w:rPr>
        <w:t xml:space="preserve"> a table, written on a “long re</w:t>
      </w:r>
      <w:r w:rsidR="001D02EB" w:rsidRPr="00825408">
        <w:rPr>
          <w:rFonts w:ascii="Times New Roman" w:hAnsi="Times New Roman" w:cs="Times New Roman"/>
          <w:szCs w:val="24"/>
          <w:lang w:val="en-US"/>
        </w:rPr>
        <w:t xml:space="preserve">d cloth”, with “pens” ready to be used </w:t>
      </w:r>
      <w:r w:rsidR="00491F14" w:rsidRPr="00825408">
        <w:rPr>
          <w:rFonts w:ascii="Times New Roman" w:hAnsi="Times New Roman" w:cs="Times New Roman"/>
          <w:szCs w:val="24"/>
        </w:rPr>
        <w:t>(Renmin ribao, 1950d)</w:t>
      </w:r>
      <w:r w:rsidR="001D02EB" w:rsidRPr="00825408">
        <w:rPr>
          <w:rFonts w:ascii="Times New Roman" w:hAnsi="Times New Roman" w:cs="Times New Roman"/>
          <w:szCs w:val="24"/>
          <w:lang w:val="en-US"/>
        </w:rPr>
        <w:t xml:space="preserve">. To this stall, people had come “in a never-ending stream from morning to evening”, </w:t>
      </w:r>
      <w:r w:rsidR="001D02EB" w:rsidRPr="00825408">
        <w:rPr>
          <w:rFonts w:ascii="Times New Roman" w:hAnsi="Times New Roman" w:cs="Times New Roman"/>
          <w:i/>
          <w:szCs w:val="24"/>
          <w:lang w:val="en-US"/>
        </w:rPr>
        <w:t>People’s Daily</w:t>
      </w:r>
      <w:r w:rsidR="001D02EB" w:rsidRPr="00825408">
        <w:rPr>
          <w:rFonts w:ascii="Times New Roman" w:hAnsi="Times New Roman" w:cs="Times New Roman"/>
          <w:szCs w:val="24"/>
          <w:lang w:val="en-US"/>
        </w:rPr>
        <w:t xml:space="preserve"> claimed.</w:t>
      </w:r>
      <w:r w:rsidR="001D02EB" w:rsidRPr="00825408">
        <w:rPr>
          <w:rStyle w:val="Funotenzeichen"/>
          <w:rFonts w:ascii="Times New Roman" w:hAnsi="Times New Roman" w:cs="Times New Roman"/>
          <w:szCs w:val="24"/>
          <w:lang w:val="en-US"/>
        </w:rPr>
        <w:t xml:space="preserve"> </w:t>
      </w:r>
      <w:r w:rsidR="001D02EB" w:rsidRPr="00825408">
        <w:rPr>
          <w:rFonts w:ascii="Times New Roman" w:hAnsi="Times New Roman" w:cs="Times New Roman"/>
          <w:szCs w:val="24"/>
          <w:lang w:val="en-US"/>
        </w:rPr>
        <w:t xml:space="preserve">While queueing to sign, they listened to propaganda on the campaign “broadcasting non-stop” from speakers, and they could also direct any questions to </w:t>
      </w:r>
      <w:r w:rsidR="001D02EB" w:rsidRPr="00825408">
        <w:rPr>
          <w:rFonts w:ascii="Times New Roman" w:hAnsi="Times New Roman" w:cs="Times New Roman"/>
          <w:i/>
          <w:szCs w:val="24"/>
          <w:lang w:val="en-US"/>
        </w:rPr>
        <w:t>People’s Daily</w:t>
      </w:r>
      <w:r w:rsidR="001D02EB" w:rsidRPr="00825408">
        <w:rPr>
          <w:rFonts w:ascii="Times New Roman" w:hAnsi="Times New Roman" w:cs="Times New Roman"/>
          <w:szCs w:val="24"/>
          <w:lang w:val="en-US"/>
        </w:rPr>
        <w:t xml:space="preserve"> employees </w:t>
      </w:r>
      <w:r w:rsidR="00491F14" w:rsidRPr="00825408">
        <w:rPr>
          <w:rFonts w:ascii="Times New Roman" w:hAnsi="Times New Roman" w:cs="Times New Roman"/>
          <w:szCs w:val="24"/>
        </w:rPr>
        <w:t>(Renmin ribao, 1950c)</w:t>
      </w:r>
      <w:r w:rsidR="001D02EB" w:rsidRPr="00825408">
        <w:rPr>
          <w:rFonts w:ascii="Times New Roman" w:hAnsi="Times New Roman" w:cs="Times New Roman"/>
          <w:szCs w:val="24"/>
          <w:lang w:val="en-US"/>
        </w:rPr>
        <w:t xml:space="preserve">. The </w:t>
      </w:r>
      <w:r w:rsidR="001D02EB" w:rsidRPr="00825408">
        <w:rPr>
          <w:rFonts w:ascii="Times New Roman" w:hAnsi="Times New Roman" w:cs="Times New Roman"/>
          <w:i/>
          <w:szCs w:val="24"/>
          <w:lang w:val="en-US"/>
        </w:rPr>
        <w:t>People’s Daily</w:t>
      </w:r>
      <w:r w:rsidR="001D02EB" w:rsidRPr="00825408">
        <w:rPr>
          <w:rFonts w:ascii="Times New Roman" w:hAnsi="Times New Roman" w:cs="Times New Roman"/>
          <w:szCs w:val="24"/>
          <w:lang w:val="en-US"/>
        </w:rPr>
        <w:t xml:space="preserve">’s signature campaign also aimed to reach </w:t>
      </w:r>
      <w:r w:rsidR="001D54C3" w:rsidRPr="00825408">
        <w:rPr>
          <w:rFonts w:ascii="Times New Roman" w:hAnsi="Times New Roman" w:cs="Times New Roman"/>
          <w:szCs w:val="24"/>
          <w:lang w:val="en-US"/>
        </w:rPr>
        <w:t>more remote regions</w:t>
      </w:r>
      <w:r w:rsidR="001D02EB" w:rsidRPr="00825408">
        <w:rPr>
          <w:rFonts w:ascii="Times New Roman" w:hAnsi="Times New Roman" w:cs="Times New Roman"/>
          <w:szCs w:val="24"/>
          <w:lang w:val="en-US"/>
        </w:rPr>
        <w:t xml:space="preserve">, when the </w:t>
      </w:r>
      <w:r w:rsidR="001D02EB" w:rsidRPr="00825408">
        <w:rPr>
          <w:rFonts w:ascii="Times New Roman" w:hAnsi="Times New Roman" w:cs="Times New Roman"/>
          <w:szCs w:val="24"/>
          <w:lang w:val="en-US"/>
        </w:rPr>
        <w:lastRenderedPageBreak/>
        <w:t xml:space="preserve">newspaper asked its readers in the provinces to submit signatures by post </w:t>
      </w:r>
      <w:r w:rsidR="00491F14" w:rsidRPr="00825408">
        <w:rPr>
          <w:rFonts w:ascii="Times New Roman" w:hAnsi="Times New Roman" w:cs="Times New Roman"/>
          <w:szCs w:val="24"/>
        </w:rPr>
        <w:t>(Renmin ribao, 1950b)</w:t>
      </w:r>
      <w:r w:rsidR="001D02EB" w:rsidRPr="00825408">
        <w:rPr>
          <w:rFonts w:ascii="Times New Roman" w:hAnsi="Times New Roman" w:cs="Times New Roman"/>
          <w:szCs w:val="24"/>
          <w:lang w:val="en-US"/>
        </w:rPr>
        <w:t>.</w:t>
      </w:r>
    </w:p>
    <w:p w:rsidR="00066DC2" w:rsidRPr="00825408" w:rsidRDefault="00B147EC"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Similar activities were conducted in Shanghai’s Tilanqiao District. </w:t>
      </w:r>
      <w:r w:rsidR="00B12514" w:rsidRPr="00825408">
        <w:rPr>
          <w:rFonts w:ascii="Times New Roman" w:hAnsi="Times New Roman" w:cs="Times New Roman"/>
          <w:szCs w:val="24"/>
          <w:lang w:val="en-US"/>
        </w:rPr>
        <w:t>According to a report, the District People’s Government</w:t>
      </w:r>
      <w:r w:rsidRPr="00825408">
        <w:rPr>
          <w:rFonts w:ascii="Times New Roman" w:hAnsi="Times New Roman" w:cs="Times New Roman"/>
          <w:szCs w:val="24"/>
          <w:lang w:val="en-US"/>
        </w:rPr>
        <w:t xml:space="preserve"> had </w:t>
      </w:r>
      <w:r w:rsidR="008E002E" w:rsidRPr="00825408">
        <w:rPr>
          <w:rFonts w:ascii="Times New Roman" w:hAnsi="Times New Roman" w:cs="Times New Roman"/>
          <w:szCs w:val="24"/>
          <w:lang w:val="en-US"/>
        </w:rPr>
        <w:t xml:space="preserve">“convened the Youth Committee and primary schools and assigned them to </w:t>
      </w:r>
      <w:r w:rsidR="000C5C83" w:rsidRPr="00825408">
        <w:rPr>
          <w:rFonts w:ascii="Times New Roman" w:hAnsi="Times New Roman" w:cs="Times New Roman"/>
          <w:szCs w:val="24"/>
          <w:lang w:val="en-US"/>
        </w:rPr>
        <w:t>lanes</w:t>
      </w:r>
      <w:r w:rsidR="008E002E" w:rsidRPr="00825408">
        <w:rPr>
          <w:rFonts w:ascii="Times New Roman" w:hAnsi="Times New Roman" w:cs="Times New Roman"/>
          <w:szCs w:val="24"/>
          <w:lang w:val="en-US"/>
        </w:rPr>
        <w:t xml:space="preserve">, streets and districts”, and it also </w:t>
      </w:r>
      <w:r w:rsidR="00332E17" w:rsidRPr="00825408">
        <w:rPr>
          <w:rFonts w:ascii="Times New Roman" w:hAnsi="Times New Roman" w:cs="Times New Roman"/>
          <w:szCs w:val="24"/>
          <w:lang w:val="en-US"/>
        </w:rPr>
        <w:t>“</w:t>
      </w:r>
      <w:r w:rsidR="008E002E" w:rsidRPr="00825408">
        <w:rPr>
          <w:rFonts w:ascii="Times New Roman" w:hAnsi="Times New Roman" w:cs="Times New Roman"/>
          <w:szCs w:val="24"/>
          <w:lang w:val="en-US"/>
        </w:rPr>
        <w:t xml:space="preserve">convened </w:t>
      </w:r>
      <w:r w:rsidR="00332E17" w:rsidRPr="00825408">
        <w:rPr>
          <w:rFonts w:ascii="Times New Roman" w:hAnsi="Times New Roman" w:cs="Times New Roman"/>
          <w:szCs w:val="24"/>
          <w:lang w:val="en-US"/>
        </w:rPr>
        <w:t>about ten defense teams</w:t>
      </w:r>
      <w:r w:rsidR="002C6C6F" w:rsidRPr="00825408">
        <w:rPr>
          <w:rFonts w:ascii="Times New Roman" w:hAnsi="Times New Roman" w:cs="Times New Roman"/>
          <w:szCs w:val="24"/>
          <w:lang w:val="en-US"/>
        </w:rPr>
        <w:t xml:space="preserve"> </w:t>
      </w:r>
      <w:r w:rsidR="00332E17" w:rsidRPr="00825408">
        <w:rPr>
          <w:rFonts w:ascii="Times New Roman" w:hAnsi="Times New Roman" w:cs="Times New Roman"/>
          <w:szCs w:val="24"/>
          <w:lang w:val="en-US"/>
        </w:rPr>
        <w:t xml:space="preserve">to </w:t>
      </w:r>
      <w:r w:rsidRPr="00825408">
        <w:rPr>
          <w:rFonts w:ascii="Times New Roman" w:hAnsi="Times New Roman" w:cs="Times New Roman"/>
          <w:szCs w:val="24"/>
          <w:lang w:val="en-US"/>
        </w:rPr>
        <w:t>mobilize</w:t>
      </w:r>
      <w:r w:rsidR="00332E17" w:rsidRPr="00825408">
        <w:rPr>
          <w:rFonts w:ascii="Times New Roman" w:hAnsi="Times New Roman" w:cs="Times New Roman"/>
          <w:szCs w:val="24"/>
          <w:lang w:val="en-US"/>
        </w:rPr>
        <w:t xml:space="preserve"> them for the peace signature campaign”. First, the District Government had </w:t>
      </w:r>
      <w:r w:rsidR="00E9284B" w:rsidRPr="00825408">
        <w:rPr>
          <w:rFonts w:ascii="Times New Roman" w:hAnsi="Times New Roman" w:cs="Times New Roman"/>
          <w:szCs w:val="24"/>
          <w:lang w:val="en-US"/>
        </w:rPr>
        <w:t xml:space="preserve">to bring the views </w:t>
      </w:r>
      <w:r w:rsidR="00B12514" w:rsidRPr="00825408">
        <w:rPr>
          <w:rFonts w:ascii="Times New Roman" w:hAnsi="Times New Roman" w:cs="Times New Roman"/>
          <w:szCs w:val="24"/>
          <w:lang w:val="en-US"/>
        </w:rPr>
        <w:t xml:space="preserve">of </w:t>
      </w:r>
      <w:r w:rsidR="00E9284B" w:rsidRPr="00825408">
        <w:rPr>
          <w:rFonts w:ascii="Times New Roman" w:hAnsi="Times New Roman" w:cs="Times New Roman"/>
          <w:szCs w:val="24"/>
          <w:lang w:val="en-US"/>
        </w:rPr>
        <w:t>t</w:t>
      </w:r>
      <w:r w:rsidRPr="00825408">
        <w:rPr>
          <w:rFonts w:ascii="Times New Roman" w:hAnsi="Times New Roman" w:cs="Times New Roman"/>
          <w:szCs w:val="24"/>
          <w:lang w:val="en-US"/>
        </w:rPr>
        <w:t>he defense teams themselves in</w:t>
      </w:r>
      <w:r w:rsidR="00E9284B" w:rsidRPr="00825408">
        <w:rPr>
          <w:rFonts w:ascii="Times New Roman" w:hAnsi="Times New Roman" w:cs="Times New Roman"/>
          <w:szCs w:val="24"/>
          <w:lang w:val="en-US"/>
        </w:rPr>
        <w:t xml:space="preserve"> line</w:t>
      </w:r>
      <w:r w:rsidR="00E450F0" w:rsidRPr="00825408">
        <w:rPr>
          <w:rFonts w:ascii="Times New Roman" w:hAnsi="Times New Roman" w:cs="Times New Roman"/>
          <w:szCs w:val="24"/>
          <w:lang w:val="en-US"/>
        </w:rPr>
        <w:t xml:space="preserve">, some of whom </w:t>
      </w:r>
      <w:r w:rsidR="00E9284B" w:rsidRPr="00825408">
        <w:rPr>
          <w:rFonts w:ascii="Times New Roman" w:hAnsi="Times New Roman" w:cs="Times New Roman"/>
          <w:szCs w:val="24"/>
          <w:lang w:val="en-US"/>
        </w:rPr>
        <w:t xml:space="preserve">felt that: “When we oppose the atomic bomb, isn’t it [the fact that] we don’t have an atomic bomb that we oppose?” </w:t>
      </w:r>
      <w:r w:rsidR="00DE4CB0" w:rsidRPr="00825408">
        <w:rPr>
          <w:rFonts w:ascii="Times New Roman" w:hAnsi="Times New Roman" w:cs="Times New Roman"/>
          <w:szCs w:val="24"/>
          <w:lang w:val="en-US"/>
        </w:rPr>
        <w:t xml:space="preserve">After it had been explained to them </w:t>
      </w:r>
      <w:r w:rsidR="00E9284B" w:rsidRPr="00825408">
        <w:rPr>
          <w:rFonts w:ascii="Times New Roman" w:hAnsi="Times New Roman" w:cs="Times New Roman"/>
          <w:szCs w:val="24"/>
          <w:lang w:val="en-US"/>
        </w:rPr>
        <w:t>that “their way of thinking is wrong”</w:t>
      </w:r>
      <w:r w:rsidR="002C6C6F" w:rsidRPr="00825408">
        <w:rPr>
          <w:rFonts w:ascii="Times New Roman" w:hAnsi="Times New Roman" w:cs="Times New Roman"/>
          <w:szCs w:val="24"/>
          <w:lang w:val="en-US"/>
        </w:rPr>
        <w:t xml:space="preserve">, the teams </w:t>
      </w:r>
      <w:r w:rsidR="00E9284B" w:rsidRPr="00825408">
        <w:rPr>
          <w:rFonts w:ascii="Times New Roman" w:hAnsi="Times New Roman" w:cs="Times New Roman"/>
          <w:szCs w:val="24"/>
          <w:lang w:val="en-US"/>
        </w:rPr>
        <w:t>“conducted discussions on method</w:t>
      </w:r>
      <w:r w:rsidR="00B12514" w:rsidRPr="00825408">
        <w:rPr>
          <w:rFonts w:ascii="Times New Roman" w:hAnsi="Times New Roman" w:cs="Times New Roman"/>
          <w:szCs w:val="24"/>
          <w:lang w:val="en-US"/>
        </w:rPr>
        <w:t>s</w:t>
      </w:r>
      <w:r w:rsidR="00E9284B" w:rsidRPr="00825408">
        <w:rPr>
          <w:rFonts w:ascii="Times New Roman" w:hAnsi="Times New Roman" w:cs="Times New Roman"/>
          <w:szCs w:val="24"/>
          <w:lang w:val="en-US"/>
        </w:rPr>
        <w:t xml:space="preserve"> and way</w:t>
      </w:r>
      <w:r w:rsidR="00B12514" w:rsidRPr="00825408">
        <w:rPr>
          <w:rFonts w:ascii="Times New Roman" w:hAnsi="Times New Roman" w:cs="Times New Roman"/>
          <w:szCs w:val="24"/>
          <w:lang w:val="en-US"/>
        </w:rPr>
        <w:t>s</w:t>
      </w:r>
      <w:r w:rsidR="00E9284B" w:rsidRPr="00825408">
        <w:rPr>
          <w:rFonts w:ascii="Times New Roman" w:hAnsi="Times New Roman" w:cs="Times New Roman"/>
          <w:szCs w:val="24"/>
          <w:lang w:val="en-US"/>
        </w:rPr>
        <w:t xml:space="preserve"> of the </w:t>
      </w:r>
      <w:r w:rsidR="00B12514" w:rsidRPr="00825408">
        <w:rPr>
          <w:rFonts w:ascii="Times New Roman" w:hAnsi="Times New Roman" w:cs="Times New Roman"/>
          <w:szCs w:val="24"/>
          <w:lang w:val="en-US"/>
        </w:rPr>
        <w:t>signature [campaign]</w:t>
      </w:r>
      <w:r w:rsidR="00E9284B" w:rsidRPr="00825408">
        <w:rPr>
          <w:rFonts w:ascii="Times New Roman" w:hAnsi="Times New Roman" w:cs="Times New Roman"/>
          <w:szCs w:val="24"/>
          <w:lang w:val="en-US"/>
        </w:rPr>
        <w:t>”</w:t>
      </w:r>
      <w:r w:rsidR="00E450F0" w:rsidRPr="00825408">
        <w:rPr>
          <w:rFonts w:ascii="Times New Roman" w:hAnsi="Times New Roman" w:cs="Times New Roman"/>
          <w:szCs w:val="24"/>
          <w:lang w:val="en-US"/>
        </w:rPr>
        <w:t>, whereupon they hit the streets</w:t>
      </w:r>
      <w:r w:rsidR="001B13CB" w:rsidRPr="00825408">
        <w:rPr>
          <w:rFonts w:ascii="Times New Roman" w:hAnsi="Times New Roman" w:cs="Times New Roman"/>
          <w:szCs w:val="24"/>
          <w:lang w:val="en-US"/>
        </w:rPr>
        <w:t xml:space="preserve">. The “method” </w:t>
      </w:r>
      <w:r w:rsidR="00B12514" w:rsidRPr="00825408">
        <w:rPr>
          <w:rFonts w:ascii="Times New Roman" w:hAnsi="Times New Roman" w:cs="Times New Roman"/>
          <w:szCs w:val="24"/>
          <w:lang w:val="en-US"/>
        </w:rPr>
        <w:t>there</w:t>
      </w:r>
      <w:r w:rsidR="002C6C6F" w:rsidRPr="00825408">
        <w:rPr>
          <w:rFonts w:ascii="Times New Roman" w:hAnsi="Times New Roman" w:cs="Times New Roman"/>
          <w:szCs w:val="24"/>
          <w:lang w:val="en-US"/>
        </w:rPr>
        <w:t xml:space="preserve"> was similar to that </w:t>
      </w:r>
      <w:r w:rsidR="00E450F0" w:rsidRPr="00825408">
        <w:rPr>
          <w:rFonts w:ascii="Times New Roman" w:hAnsi="Times New Roman" w:cs="Times New Roman"/>
          <w:szCs w:val="24"/>
          <w:lang w:val="en-US"/>
        </w:rPr>
        <w:t>deployed by</w:t>
      </w:r>
      <w:r w:rsidR="002C6C6F" w:rsidRPr="00825408">
        <w:rPr>
          <w:rFonts w:ascii="Times New Roman" w:hAnsi="Times New Roman" w:cs="Times New Roman"/>
          <w:szCs w:val="24"/>
          <w:lang w:val="en-US"/>
        </w:rPr>
        <w:t xml:space="preserve"> the </w:t>
      </w:r>
      <w:r w:rsidR="002C6C6F" w:rsidRPr="00825408">
        <w:rPr>
          <w:rFonts w:ascii="Times New Roman" w:hAnsi="Times New Roman" w:cs="Times New Roman"/>
          <w:i/>
          <w:szCs w:val="24"/>
          <w:lang w:val="en-US"/>
        </w:rPr>
        <w:t>People’s Daily</w:t>
      </w:r>
      <w:r w:rsidR="00DE4CB0" w:rsidRPr="00825408">
        <w:rPr>
          <w:rFonts w:ascii="Times New Roman" w:hAnsi="Times New Roman" w:cs="Times New Roman"/>
          <w:szCs w:val="24"/>
          <w:lang w:val="en-US"/>
        </w:rPr>
        <w:t xml:space="preserve">: They </w:t>
      </w:r>
      <w:r w:rsidR="002C6C6F" w:rsidRPr="00825408">
        <w:rPr>
          <w:rFonts w:ascii="Times New Roman" w:hAnsi="Times New Roman" w:cs="Times New Roman"/>
          <w:szCs w:val="24"/>
          <w:lang w:val="en-US"/>
        </w:rPr>
        <w:t xml:space="preserve">laid </w:t>
      </w:r>
      <w:r w:rsidR="001B13CB" w:rsidRPr="00825408">
        <w:rPr>
          <w:rFonts w:ascii="Times New Roman" w:hAnsi="Times New Roman" w:cs="Times New Roman"/>
          <w:szCs w:val="24"/>
          <w:lang w:val="en-US"/>
        </w:rPr>
        <w:t xml:space="preserve">out </w:t>
      </w:r>
      <w:r w:rsidR="00DE4CB0" w:rsidRPr="00825408">
        <w:rPr>
          <w:rFonts w:ascii="Times New Roman" w:hAnsi="Times New Roman" w:cs="Times New Roman"/>
          <w:szCs w:val="24"/>
          <w:lang w:val="en-US"/>
        </w:rPr>
        <w:t>“</w:t>
      </w:r>
      <w:r w:rsidR="001B13CB" w:rsidRPr="00825408">
        <w:rPr>
          <w:rFonts w:ascii="Times New Roman" w:hAnsi="Times New Roman" w:cs="Times New Roman"/>
          <w:szCs w:val="24"/>
          <w:lang w:val="en-US"/>
        </w:rPr>
        <w:t>a signature paper</w:t>
      </w:r>
      <w:r w:rsidR="002C6C6F" w:rsidRPr="00825408">
        <w:rPr>
          <w:rFonts w:ascii="Times New Roman" w:hAnsi="Times New Roman" w:cs="Times New Roman"/>
          <w:szCs w:val="24"/>
          <w:lang w:val="en-US"/>
        </w:rPr>
        <w:t xml:space="preserve"> </w:t>
      </w:r>
      <w:r w:rsidR="001B13CB" w:rsidRPr="00825408">
        <w:rPr>
          <w:rFonts w:ascii="Times New Roman" w:hAnsi="Times New Roman" w:cs="Times New Roman"/>
          <w:szCs w:val="24"/>
          <w:lang w:val="en-US"/>
        </w:rPr>
        <w:t xml:space="preserve">on a table at the entrance </w:t>
      </w:r>
      <w:r w:rsidR="00DE4CB0" w:rsidRPr="00825408">
        <w:rPr>
          <w:rFonts w:ascii="Times New Roman" w:hAnsi="Times New Roman" w:cs="Times New Roman"/>
          <w:szCs w:val="24"/>
          <w:lang w:val="en-US"/>
        </w:rPr>
        <w:t>to</w:t>
      </w:r>
      <w:r w:rsidR="001B13CB" w:rsidRPr="00825408">
        <w:rPr>
          <w:rFonts w:ascii="Times New Roman" w:hAnsi="Times New Roman" w:cs="Times New Roman"/>
          <w:szCs w:val="24"/>
          <w:lang w:val="en-US"/>
        </w:rPr>
        <w:t xml:space="preserve"> the </w:t>
      </w:r>
      <w:r w:rsidR="000C5C83" w:rsidRPr="00825408">
        <w:rPr>
          <w:rFonts w:ascii="Times New Roman" w:hAnsi="Times New Roman" w:cs="Times New Roman"/>
          <w:szCs w:val="24"/>
          <w:lang w:val="en-US"/>
        </w:rPr>
        <w:t>lane</w:t>
      </w:r>
      <w:r w:rsidR="001B13CB" w:rsidRPr="00825408">
        <w:rPr>
          <w:rFonts w:ascii="Times New Roman" w:hAnsi="Times New Roman" w:cs="Times New Roman"/>
          <w:szCs w:val="24"/>
          <w:lang w:val="en-US"/>
        </w:rPr>
        <w:t xml:space="preserve">”. The defense teams were assigned to conduct propaganda on the campaign and to also go into the streets in teams to get people to sign. </w:t>
      </w:r>
      <w:r w:rsidR="00366F20" w:rsidRPr="00825408">
        <w:rPr>
          <w:rFonts w:ascii="Times New Roman" w:hAnsi="Times New Roman" w:cs="Times New Roman"/>
          <w:szCs w:val="24"/>
          <w:lang w:val="en-US"/>
        </w:rPr>
        <w:t>They then collect</w:t>
      </w:r>
      <w:r w:rsidR="002C6C6F" w:rsidRPr="00825408">
        <w:rPr>
          <w:rFonts w:ascii="Times New Roman" w:hAnsi="Times New Roman" w:cs="Times New Roman"/>
          <w:szCs w:val="24"/>
          <w:lang w:val="en-US"/>
        </w:rPr>
        <w:t>ed the “responses of the masses”</w:t>
      </w:r>
      <w:r w:rsidR="00366F20" w:rsidRPr="00825408">
        <w:rPr>
          <w:rFonts w:ascii="Times New Roman" w:hAnsi="Times New Roman" w:cs="Times New Roman"/>
          <w:szCs w:val="24"/>
          <w:lang w:val="en-US"/>
        </w:rPr>
        <w:t xml:space="preserve"> </w:t>
      </w:r>
      <w:r w:rsidR="0052361C" w:rsidRPr="00825408">
        <w:rPr>
          <w:rFonts w:ascii="Times New Roman" w:hAnsi="Times New Roman" w:cs="Times New Roman"/>
          <w:szCs w:val="24"/>
          <w:lang w:val="en-US"/>
        </w:rPr>
        <w:t>群众反映</w:t>
      </w:r>
      <w:r w:rsidR="0052361C" w:rsidRPr="00825408">
        <w:rPr>
          <w:rFonts w:ascii="Times New Roman" w:hAnsi="Times New Roman" w:cs="Times New Roman"/>
          <w:szCs w:val="24"/>
          <w:lang w:val="en-US"/>
        </w:rPr>
        <w:t xml:space="preserve"> </w:t>
      </w:r>
      <w:r w:rsidR="00366F20" w:rsidRPr="00825408">
        <w:rPr>
          <w:rFonts w:ascii="Times New Roman" w:hAnsi="Times New Roman" w:cs="Times New Roman"/>
          <w:szCs w:val="24"/>
          <w:lang w:val="en-US"/>
        </w:rPr>
        <w:t>an</w:t>
      </w:r>
      <w:r w:rsidR="001B13CB" w:rsidRPr="00825408">
        <w:rPr>
          <w:rFonts w:ascii="Times New Roman" w:hAnsi="Times New Roman" w:cs="Times New Roman"/>
          <w:szCs w:val="24"/>
          <w:lang w:val="en-US"/>
        </w:rPr>
        <w:t>d count</w:t>
      </w:r>
      <w:r w:rsidR="002C6C6F" w:rsidRPr="00825408">
        <w:rPr>
          <w:rFonts w:ascii="Times New Roman" w:hAnsi="Times New Roman" w:cs="Times New Roman"/>
          <w:szCs w:val="24"/>
          <w:lang w:val="en-US"/>
        </w:rPr>
        <w:t>ed</w:t>
      </w:r>
      <w:r w:rsidR="001B13CB" w:rsidRPr="00825408">
        <w:rPr>
          <w:rFonts w:ascii="Times New Roman" w:hAnsi="Times New Roman" w:cs="Times New Roman"/>
          <w:szCs w:val="24"/>
          <w:lang w:val="en-US"/>
        </w:rPr>
        <w:t xml:space="preserve"> the signatures obtained – 6003 signatures were reported </w:t>
      </w:r>
      <w:r w:rsidR="00491F14" w:rsidRPr="00825408">
        <w:rPr>
          <w:rFonts w:ascii="Times New Roman" w:hAnsi="Times New Roman" w:cs="Times New Roman"/>
          <w:szCs w:val="24"/>
        </w:rPr>
        <w:t>(Tilanqiao quwei xuanchuanbu, 1950: 2)</w:t>
      </w:r>
      <w:r w:rsidR="002C6C6F" w:rsidRPr="00825408">
        <w:rPr>
          <w:rFonts w:ascii="Times New Roman" w:hAnsi="Times New Roman" w:cs="Times New Roman"/>
          <w:szCs w:val="24"/>
          <w:lang w:val="en-US"/>
        </w:rPr>
        <w:t>.</w:t>
      </w:r>
      <w:r w:rsidR="00066DC2">
        <w:rPr>
          <w:rStyle w:val="Endnotenzeichen"/>
          <w:rFonts w:ascii="Times New Roman" w:hAnsi="Times New Roman" w:cs="Times New Roman"/>
          <w:szCs w:val="24"/>
          <w:lang w:val="en-US"/>
        </w:rPr>
        <w:endnoteReference w:id="1"/>
      </w:r>
    </w:p>
    <w:p w:rsidR="00366F20" w:rsidRPr="00825408" w:rsidRDefault="00C87E6A"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Bellicose peace</w:t>
      </w:r>
      <w:r w:rsidR="00C23393" w:rsidRPr="00825408">
        <w:rPr>
          <w:rFonts w:ascii="Times New Roman" w:hAnsi="Times New Roman" w:cs="Times New Roman"/>
          <w:szCs w:val="24"/>
          <w:lang w:val="en-US"/>
        </w:rPr>
        <w:t>fulness</w:t>
      </w:r>
    </w:p>
    <w:p w:rsidR="007444FC" w:rsidRPr="00825408" w:rsidRDefault="00B12514"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Unlike many of the earlier and later campaigns, the peace signature campaign was not violent</w:t>
      </w:r>
      <w:r w:rsidR="00AA6C75" w:rsidRPr="00825408">
        <w:rPr>
          <w:rFonts w:ascii="Times New Roman" w:hAnsi="Times New Roman" w:cs="Times New Roman"/>
          <w:szCs w:val="24"/>
          <w:lang w:val="en-US"/>
        </w:rPr>
        <w:t>.</w:t>
      </w:r>
      <w:r w:rsidR="00185460" w:rsidRPr="00825408">
        <w:rPr>
          <w:rFonts w:ascii="Times New Roman" w:hAnsi="Times New Roman" w:cs="Times New Roman"/>
          <w:szCs w:val="24"/>
          <w:lang w:val="en-US"/>
        </w:rPr>
        <w:t xml:space="preserve"> The Central Committee of the </w:t>
      </w:r>
      <w:r w:rsidRPr="00825408">
        <w:rPr>
          <w:rFonts w:ascii="Times New Roman" w:hAnsi="Times New Roman" w:cs="Times New Roman"/>
          <w:szCs w:val="24"/>
          <w:lang w:val="en-US"/>
        </w:rPr>
        <w:t>CCP</w:t>
      </w:r>
      <w:r w:rsidR="00185460" w:rsidRPr="00825408">
        <w:rPr>
          <w:rFonts w:ascii="Times New Roman" w:hAnsi="Times New Roman" w:cs="Times New Roman"/>
          <w:szCs w:val="24"/>
          <w:lang w:val="en-US"/>
        </w:rPr>
        <w:t xml:space="preserve"> even </w:t>
      </w:r>
      <w:r w:rsidR="006C1AEF" w:rsidRPr="00825408">
        <w:rPr>
          <w:rFonts w:ascii="Times New Roman" w:hAnsi="Times New Roman" w:cs="Times New Roman"/>
          <w:szCs w:val="24"/>
          <w:lang w:val="en-US"/>
        </w:rPr>
        <w:t>emphasized</w:t>
      </w:r>
      <w:r w:rsidR="00185460" w:rsidRPr="00825408">
        <w:rPr>
          <w:rFonts w:ascii="Times New Roman" w:hAnsi="Times New Roman" w:cs="Times New Roman"/>
          <w:szCs w:val="24"/>
          <w:lang w:val="en-US"/>
        </w:rPr>
        <w:t xml:space="preserve"> </w:t>
      </w:r>
      <w:r w:rsidR="00E87F17" w:rsidRPr="00825408">
        <w:rPr>
          <w:rFonts w:ascii="Times New Roman" w:hAnsi="Times New Roman" w:cs="Times New Roman"/>
          <w:szCs w:val="24"/>
          <w:lang w:val="en-US"/>
        </w:rPr>
        <w:t>that “it was</w:t>
      </w:r>
      <w:r w:rsidRPr="00825408">
        <w:rPr>
          <w:rFonts w:ascii="Times New Roman" w:hAnsi="Times New Roman" w:cs="Times New Roman"/>
          <w:szCs w:val="24"/>
          <w:lang w:val="en-US"/>
        </w:rPr>
        <w:t xml:space="preserve"> strictly</w:t>
      </w:r>
      <w:r w:rsidR="00E87F17" w:rsidRPr="00825408">
        <w:rPr>
          <w:rFonts w:ascii="Times New Roman" w:hAnsi="Times New Roman" w:cs="Times New Roman"/>
          <w:szCs w:val="24"/>
          <w:lang w:val="en-US"/>
        </w:rPr>
        <w:t xml:space="preserve"> forbidden [to use] force and commands”</w:t>
      </w:r>
      <w:r w:rsidR="00DE4CB0"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(CCCCP, 2013a: 64)</w:t>
      </w:r>
      <w:r w:rsidRPr="00825408">
        <w:rPr>
          <w:rFonts w:ascii="Times New Roman" w:hAnsi="Times New Roman" w:cs="Times New Roman"/>
          <w:szCs w:val="24"/>
          <w:lang w:val="en-US"/>
        </w:rPr>
        <w:t>.</w:t>
      </w:r>
      <w:r w:rsidR="00E87F17" w:rsidRPr="00825408">
        <w:rPr>
          <w:rFonts w:ascii="Times New Roman" w:hAnsi="Times New Roman" w:cs="Times New Roman"/>
          <w:szCs w:val="24"/>
          <w:lang w:val="en-US"/>
        </w:rPr>
        <w:t xml:space="preserve"> </w:t>
      </w:r>
      <w:r w:rsidR="007B29C9" w:rsidRPr="00825408">
        <w:rPr>
          <w:rFonts w:ascii="Times New Roman" w:hAnsi="Times New Roman" w:cs="Times New Roman"/>
          <w:szCs w:val="24"/>
          <w:lang w:val="en-US"/>
        </w:rPr>
        <w:t>However</w:t>
      </w:r>
      <w:r w:rsidR="00F479F9" w:rsidRPr="00825408">
        <w:rPr>
          <w:rFonts w:ascii="Times New Roman" w:hAnsi="Times New Roman" w:cs="Times New Roman"/>
          <w:szCs w:val="24"/>
          <w:lang w:val="en-US"/>
        </w:rPr>
        <w:t xml:space="preserve">, </w:t>
      </w:r>
      <w:r w:rsidR="0020050E" w:rsidRPr="00825408">
        <w:rPr>
          <w:rFonts w:ascii="Times New Roman" w:hAnsi="Times New Roman" w:cs="Times New Roman"/>
          <w:szCs w:val="24"/>
          <w:lang w:val="en-US"/>
        </w:rPr>
        <w:t xml:space="preserve">the notion of peace propagated in </w:t>
      </w:r>
      <w:r w:rsidR="00835962" w:rsidRPr="00825408">
        <w:rPr>
          <w:rFonts w:ascii="Times New Roman" w:hAnsi="Times New Roman" w:cs="Times New Roman"/>
          <w:szCs w:val="24"/>
          <w:lang w:val="en-US"/>
        </w:rPr>
        <w:t>it</w:t>
      </w:r>
      <w:r w:rsidR="0020050E" w:rsidRPr="00825408">
        <w:rPr>
          <w:rFonts w:ascii="Times New Roman" w:hAnsi="Times New Roman" w:cs="Times New Roman"/>
          <w:szCs w:val="24"/>
          <w:lang w:val="en-US"/>
        </w:rPr>
        <w:t xml:space="preserve"> did not preclude violence</w:t>
      </w:r>
      <w:r w:rsidR="0006486D" w:rsidRPr="00825408">
        <w:rPr>
          <w:rFonts w:ascii="Times New Roman" w:hAnsi="Times New Roman" w:cs="Times New Roman"/>
          <w:szCs w:val="24"/>
          <w:lang w:val="en-US"/>
        </w:rPr>
        <w:t xml:space="preserve">. It </w:t>
      </w:r>
      <w:r w:rsidR="006918DD" w:rsidRPr="00825408">
        <w:rPr>
          <w:rFonts w:ascii="Times New Roman" w:hAnsi="Times New Roman" w:cs="Times New Roman"/>
          <w:szCs w:val="24"/>
          <w:lang w:val="en-US"/>
        </w:rPr>
        <w:t>promoted</w:t>
      </w:r>
      <w:r w:rsidR="0006486D" w:rsidRPr="00825408">
        <w:rPr>
          <w:rFonts w:ascii="Times New Roman" w:hAnsi="Times New Roman" w:cs="Times New Roman"/>
          <w:szCs w:val="24"/>
          <w:lang w:val="en-US"/>
        </w:rPr>
        <w:t xml:space="preserve"> a bellicose understanding of</w:t>
      </w:r>
      <w:r w:rsidR="00101D24" w:rsidRPr="00825408">
        <w:rPr>
          <w:rFonts w:ascii="Times New Roman" w:hAnsi="Times New Roman" w:cs="Times New Roman"/>
          <w:szCs w:val="24"/>
          <w:lang w:val="en-US"/>
        </w:rPr>
        <w:t xml:space="preserve"> peacefulness and even of peace</w:t>
      </w:r>
      <w:r w:rsidR="0006486D" w:rsidRPr="00825408">
        <w:rPr>
          <w:rFonts w:ascii="Times New Roman" w:hAnsi="Times New Roman" w:cs="Times New Roman"/>
          <w:szCs w:val="24"/>
          <w:lang w:val="en-US"/>
        </w:rPr>
        <w:t xml:space="preserve">. </w:t>
      </w:r>
      <w:r w:rsidR="00D50AF8" w:rsidRPr="00825408">
        <w:rPr>
          <w:rFonts w:ascii="Times New Roman" w:hAnsi="Times New Roman" w:cs="Times New Roman"/>
          <w:szCs w:val="24"/>
          <w:lang w:val="en-US"/>
        </w:rPr>
        <w:t>While the language of talking about war was regulated</w:t>
      </w:r>
      <w:r w:rsidR="00A6719A"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(CCCCP, 2013a: 63)</w:t>
      </w:r>
      <w:r w:rsidR="00D50AF8" w:rsidRPr="00825408">
        <w:rPr>
          <w:rFonts w:ascii="Times New Roman" w:hAnsi="Times New Roman" w:cs="Times New Roman"/>
          <w:szCs w:val="24"/>
          <w:lang w:val="en-US"/>
        </w:rPr>
        <w:t xml:space="preserve">, as I outline below, the way of talking about peace was not. Instead, </w:t>
      </w:r>
      <w:r w:rsidR="00E035D4" w:rsidRPr="00825408">
        <w:rPr>
          <w:rFonts w:ascii="Times New Roman" w:hAnsi="Times New Roman" w:cs="Times New Roman"/>
          <w:szCs w:val="24"/>
          <w:lang w:val="en-US"/>
        </w:rPr>
        <w:t>both actors in the PRC and the World Peace Council</w:t>
      </w:r>
      <w:r w:rsidR="00D50AF8" w:rsidRPr="00825408">
        <w:rPr>
          <w:rFonts w:ascii="Times New Roman" w:hAnsi="Times New Roman" w:cs="Times New Roman"/>
          <w:szCs w:val="24"/>
          <w:lang w:val="en-US"/>
        </w:rPr>
        <w:t xml:space="preserve"> used, without visible semantic </w:t>
      </w:r>
      <w:r w:rsidR="00E035D4" w:rsidRPr="00825408">
        <w:rPr>
          <w:rFonts w:ascii="Times New Roman" w:hAnsi="Times New Roman" w:cs="Times New Roman"/>
          <w:szCs w:val="24"/>
          <w:lang w:val="en-US"/>
        </w:rPr>
        <w:t>differentiation</w:t>
      </w:r>
      <w:r w:rsidR="00D50AF8" w:rsidRPr="00825408">
        <w:rPr>
          <w:rFonts w:ascii="Times New Roman" w:hAnsi="Times New Roman" w:cs="Times New Roman"/>
          <w:szCs w:val="24"/>
          <w:lang w:val="en-US"/>
        </w:rPr>
        <w:t xml:space="preserve">, a cluster of </w:t>
      </w:r>
      <w:r w:rsidR="00D50AF8" w:rsidRPr="00825408">
        <w:rPr>
          <w:rFonts w:ascii="Times New Roman" w:hAnsi="Times New Roman" w:cs="Times New Roman"/>
          <w:szCs w:val="24"/>
          <w:lang w:val="en-US"/>
        </w:rPr>
        <w:lastRenderedPageBreak/>
        <w:t xml:space="preserve">expressions to invoke the various functions of the peacefulness claim, from bloc building to </w:t>
      </w:r>
      <w:r w:rsidR="00E035D4" w:rsidRPr="00825408">
        <w:rPr>
          <w:rFonts w:ascii="Times New Roman" w:hAnsi="Times New Roman" w:cs="Times New Roman"/>
          <w:szCs w:val="24"/>
          <w:lang w:val="en-US"/>
        </w:rPr>
        <w:t xml:space="preserve">increasing </w:t>
      </w:r>
      <w:r w:rsidR="00D50AF8" w:rsidRPr="00825408">
        <w:rPr>
          <w:rFonts w:ascii="Times New Roman" w:hAnsi="Times New Roman" w:cs="Times New Roman"/>
          <w:szCs w:val="24"/>
          <w:lang w:val="en-US"/>
        </w:rPr>
        <w:t xml:space="preserve">international prestige. </w:t>
      </w:r>
      <w:r w:rsidR="007444FC" w:rsidRPr="00825408">
        <w:rPr>
          <w:rFonts w:ascii="Times New Roman" w:hAnsi="Times New Roman" w:cs="Times New Roman"/>
          <w:szCs w:val="24"/>
          <w:lang w:val="en-US"/>
        </w:rPr>
        <w:t xml:space="preserve">“Peace”, that is, the status, was in Chinese usually simply called </w:t>
      </w:r>
      <w:r w:rsidR="007444FC" w:rsidRPr="00825408">
        <w:rPr>
          <w:rFonts w:ascii="Times New Roman" w:hAnsi="Times New Roman" w:cs="Times New Roman"/>
          <w:i/>
          <w:szCs w:val="24"/>
          <w:lang w:val="en-US"/>
        </w:rPr>
        <w:t xml:space="preserve">heping </w:t>
      </w:r>
      <w:r w:rsidR="007444FC" w:rsidRPr="00825408">
        <w:rPr>
          <w:rFonts w:ascii="Times New Roman" w:hAnsi="Times New Roman" w:cs="Times New Roman"/>
          <w:szCs w:val="24"/>
          <w:lang w:val="en-US"/>
        </w:rPr>
        <w:t>和平</w:t>
      </w:r>
      <w:r w:rsidR="007444FC" w:rsidRPr="00825408">
        <w:rPr>
          <w:rFonts w:ascii="Times New Roman" w:hAnsi="Times New Roman" w:cs="Times New Roman"/>
          <w:szCs w:val="24"/>
          <w:lang w:val="en-US"/>
        </w:rPr>
        <w:t xml:space="preserve"> (and in the World Peace Council discourses, for example, “paix” in Fr</w:t>
      </w:r>
      <w:r w:rsidR="00517BC2" w:rsidRPr="00825408">
        <w:rPr>
          <w:rFonts w:ascii="Times New Roman" w:hAnsi="Times New Roman" w:cs="Times New Roman"/>
          <w:szCs w:val="24"/>
          <w:lang w:val="en-US"/>
        </w:rPr>
        <w:t>ench or “Frieden” in German). “P</w:t>
      </w:r>
      <w:r w:rsidR="007444FC" w:rsidRPr="00825408">
        <w:rPr>
          <w:rFonts w:ascii="Times New Roman" w:hAnsi="Times New Roman" w:cs="Times New Roman"/>
          <w:szCs w:val="24"/>
          <w:lang w:val="en-US"/>
        </w:rPr>
        <w:t xml:space="preserve">eacefulness”, that is, the inclination </w:t>
      </w:r>
      <w:r w:rsidR="00A2470C" w:rsidRPr="00825408">
        <w:rPr>
          <w:rFonts w:ascii="Times New Roman" w:hAnsi="Times New Roman" w:cs="Times New Roman"/>
          <w:szCs w:val="24"/>
          <w:lang w:val="en-US"/>
        </w:rPr>
        <w:t>to</w:t>
      </w:r>
      <w:r w:rsidR="007444FC" w:rsidRPr="00825408">
        <w:rPr>
          <w:rFonts w:ascii="Times New Roman" w:hAnsi="Times New Roman" w:cs="Times New Roman"/>
          <w:szCs w:val="24"/>
          <w:lang w:val="en-US"/>
        </w:rPr>
        <w:t xml:space="preserve"> peace, was spoken about as “loving peace” </w:t>
      </w:r>
      <w:r w:rsidR="007444FC" w:rsidRPr="00825408">
        <w:rPr>
          <w:rFonts w:ascii="Times New Roman" w:hAnsi="Times New Roman" w:cs="Times New Roman"/>
          <w:szCs w:val="24"/>
          <w:lang w:val="en-US"/>
        </w:rPr>
        <w:t>爱好和平</w:t>
      </w:r>
      <w:r w:rsidR="00BE4838"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(Renmin ribao, 1950d; CPPCC, 2013; Li Y., 1954)</w:t>
      </w:r>
      <w:r w:rsidR="007444FC" w:rsidRPr="00825408">
        <w:rPr>
          <w:rFonts w:ascii="Times New Roman" w:hAnsi="Times New Roman" w:cs="Times New Roman"/>
          <w:szCs w:val="24"/>
          <w:lang w:val="en-US"/>
        </w:rPr>
        <w:t xml:space="preserve">, but also as “protecting peace” (“protecting world peace”, </w:t>
      </w:r>
      <w:r w:rsidR="007444FC" w:rsidRPr="00825408">
        <w:rPr>
          <w:rFonts w:ascii="Times New Roman" w:hAnsi="Times New Roman" w:cs="Times New Roman"/>
          <w:szCs w:val="24"/>
          <w:lang w:val="en-US"/>
        </w:rPr>
        <w:t>保卫世界和平</w:t>
      </w:r>
      <w:r w:rsidR="00491F14" w:rsidRPr="00825408">
        <w:rPr>
          <w:rFonts w:ascii="Times New Roman" w:hAnsi="Times New Roman" w:cs="Times New Roman"/>
          <w:szCs w:val="24"/>
        </w:rPr>
        <w:t>(Li Y., 1954: 36)</w:t>
      </w:r>
      <w:r w:rsidR="007444FC" w:rsidRPr="00825408">
        <w:rPr>
          <w:rFonts w:ascii="Times New Roman" w:hAnsi="Times New Roman" w:cs="Times New Roman"/>
          <w:iCs/>
          <w:szCs w:val="24"/>
          <w:lang w:val="en-US"/>
        </w:rPr>
        <w:t xml:space="preserve"> or “peace protector” </w:t>
      </w:r>
      <w:r w:rsidR="007444FC" w:rsidRPr="00825408">
        <w:rPr>
          <w:rFonts w:ascii="Times New Roman" w:hAnsi="Times New Roman" w:cs="Times New Roman"/>
          <w:iCs/>
          <w:szCs w:val="24"/>
          <w:lang w:val="en-US"/>
        </w:rPr>
        <w:t>和平保卫者</w:t>
      </w:r>
      <w:r w:rsidR="007444FC" w:rsidRPr="00825408">
        <w:rPr>
          <w:rFonts w:ascii="Times New Roman" w:hAnsi="Times New Roman" w:cs="Times New Roman"/>
          <w:iCs/>
          <w:szCs w:val="24"/>
          <w:lang w:val="en-US"/>
        </w:rPr>
        <w:t xml:space="preserve"> </w:t>
      </w:r>
      <w:r w:rsidR="00634926" w:rsidRPr="00825408">
        <w:rPr>
          <w:rFonts w:ascii="Times New Roman" w:hAnsi="Times New Roman" w:cs="Times New Roman"/>
          <w:szCs w:val="24"/>
        </w:rPr>
        <w:t>[Jiang, 1950: cover page]</w:t>
      </w:r>
      <w:r w:rsidR="007444FC" w:rsidRPr="00825408">
        <w:rPr>
          <w:rFonts w:ascii="Times New Roman" w:hAnsi="Times New Roman" w:cs="Times New Roman"/>
          <w:szCs w:val="24"/>
          <w:lang w:val="en-US"/>
        </w:rPr>
        <w:t>), “fighting for peace” (</w:t>
      </w:r>
      <w:r w:rsidR="007444FC" w:rsidRPr="00825408">
        <w:rPr>
          <w:rFonts w:ascii="Times New Roman" w:hAnsi="Times New Roman" w:cs="Times New Roman"/>
          <w:szCs w:val="24"/>
          <w:lang w:val="en-US"/>
        </w:rPr>
        <w:t>争取和平</w:t>
      </w:r>
      <w:r w:rsidR="007444FC" w:rsidRPr="00825408">
        <w:rPr>
          <w:rFonts w:ascii="Times New Roman" w:hAnsi="Times New Roman" w:cs="Times New Roman"/>
          <w:szCs w:val="24"/>
          <w:lang w:val="en-US"/>
        </w:rPr>
        <w:t xml:space="preserve"> </w:t>
      </w:r>
      <w:r w:rsidR="00634926" w:rsidRPr="00825408">
        <w:rPr>
          <w:rFonts w:ascii="Times New Roman" w:hAnsi="Times New Roman" w:cs="Times New Roman"/>
          <w:szCs w:val="24"/>
          <w:lang w:val="en-US"/>
        </w:rPr>
        <w:t>[</w:t>
      </w:r>
      <w:r w:rsidR="00634926" w:rsidRPr="00825408">
        <w:rPr>
          <w:rFonts w:ascii="Times New Roman" w:hAnsi="Times New Roman" w:cs="Times New Roman"/>
          <w:szCs w:val="24"/>
        </w:rPr>
        <w:t>Renmin ribao, 1950f]</w:t>
      </w:r>
      <w:r w:rsidR="007444FC" w:rsidRPr="00825408">
        <w:rPr>
          <w:rFonts w:ascii="Times New Roman" w:hAnsi="Times New Roman" w:cs="Times New Roman"/>
          <w:szCs w:val="24"/>
          <w:lang w:val="en-US"/>
        </w:rPr>
        <w:t>)</w:t>
      </w:r>
      <w:r w:rsidR="007444FC" w:rsidRPr="00825408">
        <w:rPr>
          <w:rFonts w:ascii="Times New Roman" w:hAnsi="Times New Roman" w:cs="Times New Roman"/>
          <w:iCs/>
          <w:szCs w:val="24"/>
          <w:lang w:val="en-US"/>
        </w:rPr>
        <w:t>, or sometimes in the form of “peacefully liberating”</w:t>
      </w:r>
      <w:r w:rsidR="00A2470C" w:rsidRPr="00825408">
        <w:rPr>
          <w:rFonts w:ascii="Times New Roman" w:hAnsi="Times New Roman" w:cs="Times New Roman"/>
          <w:iCs/>
          <w:szCs w:val="24"/>
          <w:lang w:val="en-US"/>
        </w:rPr>
        <w:t xml:space="preserve"> </w:t>
      </w:r>
      <w:r w:rsidR="00A2470C" w:rsidRPr="00825408">
        <w:rPr>
          <w:rFonts w:ascii="Times New Roman" w:hAnsi="Times New Roman" w:cs="Times New Roman"/>
          <w:iCs/>
          <w:szCs w:val="24"/>
          <w:lang w:val="en-US"/>
        </w:rPr>
        <w:t>和平解放</w:t>
      </w:r>
      <w:r w:rsidR="007444FC" w:rsidRPr="00825408">
        <w:rPr>
          <w:rFonts w:ascii="Times New Roman" w:hAnsi="Times New Roman" w:cs="Times New Roman"/>
          <w:iCs/>
          <w:szCs w:val="24"/>
          <w:lang w:val="en-US"/>
        </w:rPr>
        <w:t xml:space="preserve">, “peacefully solving” </w:t>
      </w:r>
      <w:r w:rsidR="0015778A" w:rsidRPr="00825408">
        <w:rPr>
          <w:rFonts w:ascii="Times New Roman" w:hAnsi="Times New Roman" w:cs="Times New Roman"/>
          <w:iCs/>
          <w:szCs w:val="24"/>
          <w:lang w:val="en-US"/>
        </w:rPr>
        <w:t>和平解决</w:t>
      </w:r>
      <w:r w:rsidR="007444FC" w:rsidRPr="00825408">
        <w:rPr>
          <w:rFonts w:ascii="Times New Roman" w:hAnsi="Times New Roman" w:cs="Times New Roman"/>
          <w:iCs/>
          <w:szCs w:val="24"/>
          <w:lang w:val="en-US"/>
        </w:rPr>
        <w:t xml:space="preserve"> </w:t>
      </w:r>
      <w:r w:rsidR="00491F14" w:rsidRPr="00825408">
        <w:rPr>
          <w:rFonts w:ascii="Times New Roman" w:hAnsi="Times New Roman" w:cs="Times New Roman"/>
          <w:szCs w:val="24"/>
        </w:rPr>
        <w:t>(Renmin ribao, 1956; Renmin ribao, 1952)</w:t>
      </w:r>
      <w:r w:rsidR="007444FC" w:rsidRPr="00825408">
        <w:rPr>
          <w:rFonts w:ascii="Times New Roman" w:hAnsi="Times New Roman" w:cs="Times New Roman"/>
          <w:iCs/>
          <w:szCs w:val="24"/>
          <w:lang w:val="en-US"/>
        </w:rPr>
        <w:t>. This kind of rhetoric was shared by World Peace Council central and its national committees (“</w:t>
      </w:r>
      <w:r w:rsidR="007444FC" w:rsidRPr="00825408">
        <w:rPr>
          <w:rFonts w:ascii="Times New Roman" w:hAnsi="Times New Roman" w:cs="Times New Roman"/>
          <w:szCs w:val="24"/>
          <w:lang w:val="en-US"/>
        </w:rPr>
        <w:t xml:space="preserve">la lutte pour la paix” </w:t>
      </w:r>
      <w:r w:rsidR="00634926" w:rsidRPr="00825408">
        <w:rPr>
          <w:rFonts w:ascii="Times New Roman" w:hAnsi="Times New Roman" w:cs="Times New Roman"/>
          <w:szCs w:val="24"/>
          <w:lang w:val="en-US"/>
        </w:rPr>
        <w:t>[</w:t>
      </w:r>
      <w:r w:rsidR="00491F14" w:rsidRPr="00825408">
        <w:rPr>
          <w:rFonts w:ascii="Times New Roman" w:hAnsi="Times New Roman" w:cs="Times New Roman"/>
          <w:szCs w:val="24"/>
          <w:lang w:val="en-US"/>
        </w:rPr>
        <w:t>De Grada an</w:t>
      </w:r>
      <w:r w:rsidR="00634926" w:rsidRPr="00825408">
        <w:rPr>
          <w:rFonts w:ascii="Times New Roman" w:hAnsi="Times New Roman" w:cs="Times New Roman"/>
          <w:szCs w:val="24"/>
          <w:lang w:val="en-US"/>
        </w:rPr>
        <w:t>d Lafitte, 1950: 1]</w:t>
      </w:r>
      <w:r w:rsidR="007444FC" w:rsidRPr="00825408">
        <w:rPr>
          <w:rFonts w:ascii="Times New Roman" w:hAnsi="Times New Roman" w:cs="Times New Roman"/>
          <w:szCs w:val="24"/>
          <w:lang w:val="en-US"/>
        </w:rPr>
        <w:t xml:space="preserve">, “la lutte pour le maintien de la paix” </w:t>
      </w:r>
      <w:r w:rsidR="00634926" w:rsidRPr="00825408">
        <w:rPr>
          <w:rFonts w:ascii="Times New Roman" w:hAnsi="Times New Roman" w:cs="Times New Roman"/>
          <w:szCs w:val="24"/>
          <w:lang w:val="en-US"/>
        </w:rPr>
        <w:t>[</w:t>
      </w:r>
      <w:r w:rsidR="00491F14" w:rsidRPr="00825408">
        <w:rPr>
          <w:rFonts w:ascii="Times New Roman" w:hAnsi="Times New Roman" w:cs="Times New Roman"/>
          <w:szCs w:val="24"/>
          <w:lang w:val="en-US"/>
        </w:rPr>
        <w:t>“Prix in</w:t>
      </w:r>
      <w:r w:rsidR="00634926" w:rsidRPr="00825408">
        <w:rPr>
          <w:rFonts w:ascii="Times New Roman" w:hAnsi="Times New Roman" w:cs="Times New Roman"/>
          <w:szCs w:val="24"/>
          <w:lang w:val="en-US"/>
        </w:rPr>
        <w:t>ternationaux de la paix,” 1953]</w:t>
      </w:r>
      <w:r w:rsidR="007444FC" w:rsidRPr="00825408">
        <w:rPr>
          <w:rFonts w:ascii="Times New Roman" w:hAnsi="Times New Roman" w:cs="Times New Roman"/>
          <w:iCs/>
          <w:szCs w:val="24"/>
          <w:lang w:val="en-US"/>
        </w:rPr>
        <w:t xml:space="preserve">, “der friedliebenden Völker” </w:t>
      </w:r>
      <w:r w:rsidR="00634926" w:rsidRPr="00825408">
        <w:rPr>
          <w:rFonts w:ascii="Times New Roman" w:hAnsi="Times New Roman" w:cs="Times New Roman"/>
          <w:szCs w:val="24"/>
          <w:lang w:val="en-US"/>
        </w:rPr>
        <w:t>[</w:t>
      </w:r>
      <w:r w:rsidR="00491F14" w:rsidRPr="00825408">
        <w:rPr>
          <w:rFonts w:ascii="Times New Roman" w:hAnsi="Times New Roman" w:cs="Times New Roman"/>
          <w:szCs w:val="24"/>
          <w:lang w:val="en-US"/>
        </w:rPr>
        <w:t xml:space="preserve">“Ergebnis der Unterschriftensammlung zur </w:t>
      </w:r>
      <w:r w:rsidR="00634926" w:rsidRPr="00825408">
        <w:rPr>
          <w:rFonts w:ascii="Times New Roman" w:hAnsi="Times New Roman" w:cs="Times New Roman"/>
          <w:szCs w:val="24"/>
          <w:lang w:val="en-US"/>
        </w:rPr>
        <w:t>Ächtung der Atombombe,” 1950: 2]</w:t>
      </w:r>
      <w:r w:rsidR="007444FC" w:rsidRPr="00825408">
        <w:rPr>
          <w:rFonts w:ascii="Times New Roman" w:hAnsi="Times New Roman" w:cs="Times New Roman"/>
          <w:iCs/>
          <w:szCs w:val="24"/>
          <w:lang w:val="en-US"/>
        </w:rPr>
        <w:t xml:space="preserve">, „Alle Völker lieben den Frieden“ </w:t>
      </w:r>
      <w:r w:rsidR="00634926" w:rsidRPr="00825408">
        <w:rPr>
          <w:rFonts w:ascii="Times New Roman" w:hAnsi="Times New Roman" w:cs="Times New Roman"/>
          <w:szCs w:val="24"/>
          <w:lang w:val="en-US"/>
        </w:rPr>
        <w:t>[Rachad, 1955: 1]</w:t>
      </w:r>
      <w:r w:rsidR="007444FC" w:rsidRPr="00825408">
        <w:rPr>
          <w:rFonts w:ascii="Times New Roman" w:hAnsi="Times New Roman" w:cs="Times New Roman"/>
          <w:iCs/>
          <w:szCs w:val="24"/>
          <w:lang w:val="en-US"/>
        </w:rPr>
        <w:t>, „Kampf für den Frieden“</w:t>
      </w:r>
      <w:r w:rsidR="007444FC" w:rsidRPr="00825408">
        <w:rPr>
          <w:rFonts w:ascii="Times New Roman" w:hAnsi="Times New Roman" w:cs="Times New Roman"/>
          <w:szCs w:val="24"/>
          <w:lang w:val="en-US"/>
        </w:rPr>
        <w:t xml:space="preserve"> </w:t>
      </w:r>
      <w:r w:rsidR="00634926" w:rsidRPr="00825408">
        <w:rPr>
          <w:rFonts w:ascii="Times New Roman" w:hAnsi="Times New Roman" w:cs="Times New Roman"/>
          <w:szCs w:val="24"/>
          <w:lang w:val="en-US"/>
        </w:rPr>
        <w:t>[Laffitte, 1950a: 11]</w:t>
      </w:r>
      <w:r w:rsidR="007444FC" w:rsidRPr="00825408">
        <w:rPr>
          <w:rFonts w:ascii="Times New Roman" w:hAnsi="Times New Roman" w:cs="Times New Roman"/>
          <w:iCs/>
          <w:szCs w:val="24"/>
          <w:lang w:val="en-US"/>
        </w:rPr>
        <w:t>).</w:t>
      </w:r>
    </w:p>
    <w:p w:rsidR="0006486D" w:rsidRPr="00825408" w:rsidRDefault="005207DA" w:rsidP="0000558F">
      <w:pPr>
        <w:spacing w:line="480" w:lineRule="auto"/>
        <w:rPr>
          <w:rFonts w:ascii="Times New Roman" w:hAnsi="Times New Roman" w:cs="Times New Roman"/>
          <w:szCs w:val="24"/>
          <w:lang w:val="en-US"/>
        </w:rPr>
      </w:pPr>
      <w:r w:rsidRPr="00825408">
        <w:rPr>
          <w:rFonts w:ascii="Times New Roman" w:hAnsi="Times New Roman" w:cs="Times New Roman"/>
          <w:iCs/>
          <w:szCs w:val="24"/>
        </w:rPr>
        <w:t xml:space="preserve">Both </w:t>
      </w:r>
      <w:r w:rsidR="0015778A" w:rsidRPr="00825408">
        <w:rPr>
          <w:rFonts w:ascii="Times New Roman" w:hAnsi="Times New Roman" w:cs="Times New Roman"/>
          <w:iCs/>
          <w:szCs w:val="24"/>
        </w:rPr>
        <w:t xml:space="preserve">peace and peacefulness </w:t>
      </w:r>
      <w:r w:rsidRPr="00825408">
        <w:rPr>
          <w:rFonts w:ascii="Times New Roman" w:hAnsi="Times New Roman" w:cs="Times New Roman"/>
          <w:iCs/>
          <w:szCs w:val="24"/>
        </w:rPr>
        <w:t xml:space="preserve">could be understood as bellicose. </w:t>
      </w:r>
      <w:r w:rsidR="0006486D" w:rsidRPr="00825408">
        <w:rPr>
          <w:rFonts w:ascii="Times New Roman" w:hAnsi="Times New Roman" w:cs="Times New Roman"/>
          <w:szCs w:val="24"/>
          <w:lang w:val="en-US"/>
        </w:rPr>
        <w:t xml:space="preserve">For example, the journal </w:t>
      </w:r>
      <w:r w:rsidR="0006486D" w:rsidRPr="00825408">
        <w:rPr>
          <w:rFonts w:ascii="Times New Roman" w:hAnsi="Times New Roman" w:cs="Times New Roman"/>
          <w:i/>
          <w:szCs w:val="24"/>
          <w:lang w:val="en-US"/>
        </w:rPr>
        <w:t xml:space="preserve">World Knowledge </w:t>
      </w:r>
      <w:r w:rsidR="0006486D" w:rsidRPr="00825408">
        <w:rPr>
          <w:rFonts w:ascii="Times New Roman" w:hAnsi="Times New Roman" w:cs="Times New Roman"/>
          <w:szCs w:val="24"/>
          <w:lang w:val="en-US"/>
        </w:rPr>
        <w:t xml:space="preserve">published a cartoon in September 1950, which depicted peace doves attacking a United States plane. One of the doves held a banner with the words “Protect the peace, resist American planes invading my country’s territorial airspace!” </w:t>
      </w:r>
      <w:r w:rsidR="0052361C" w:rsidRPr="00825408">
        <w:rPr>
          <w:rFonts w:ascii="Times New Roman" w:hAnsi="Times New Roman" w:cs="Times New Roman"/>
          <w:szCs w:val="24"/>
          <w:lang w:val="en-US"/>
        </w:rPr>
        <w:t>保卫和平抗议美机侵犯我国领空！</w:t>
      </w:r>
      <w:r w:rsidR="0006486D"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(Liu X., 1950)</w:t>
      </w:r>
      <w:r w:rsidR="0006486D" w:rsidRPr="00825408">
        <w:rPr>
          <w:rFonts w:ascii="Times New Roman" w:hAnsi="Times New Roman" w:cs="Times New Roman"/>
          <w:szCs w:val="24"/>
          <w:lang w:val="en-US"/>
        </w:rPr>
        <w:t xml:space="preserve"> The peace dove had by then become a very popular symbol of the World Peace Council and its community, after in 1949 the French Communist Party started using the painting of a dove by Picasso for the World Peace Congress </w:t>
      </w:r>
      <w:r w:rsidR="00491F14" w:rsidRPr="00825408">
        <w:rPr>
          <w:rFonts w:ascii="Times New Roman" w:hAnsi="Times New Roman" w:cs="Times New Roman"/>
          <w:szCs w:val="24"/>
        </w:rPr>
        <w:t>(Rosenthal, 2010: 502)</w:t>
      </w:r>
      <w:r w:rsidR="0006486D" w:rsidRPr="00825408">
        <w:rPr>
          <w:rFonts w:ascii="Times New Roman" w:hAnsi="Times New Roman" w:cs="Times New Roman"/>
          <w:szCs w:val="24"/>
          <w:lang w:val="en-US"/>
        </w:rPr>
        <w:t xml:space="preserve">. </w:t>
      </w:r>
      <w:r w:rsidR="007E00DD" w:rsidRPr="00825408">
        <w:rPr>
          <w:rFonts w:ascii="Times New Roman" w:hAnsi="Times New Roman" w:cs="Times New Roman"/>
          <w:szCs w:val="24"/>
          <w:lang w:val="en-US"/>
        </w:rPr>
        <w:t xml:space="preserve">On the cover of a book with the title </w:t>
      </w:r>
      <w:r w:rsidR="007E00DD" w:rsidRPr="00825408">
        <w:rPr>
          <w:rFonts w:ascii="Times New Roman" w:hAnsi="Times New Roman" w:cs="Times New Roman"/>
          <w:i/>
          <w:szCs w:val="24"/>
          <w:lang w:val="en-US"/>
        </w:rPr>
        <w:t xml:space="preserve">The World Peace Movement </w:t>
      </w:r>
      <w:r w:rsidR="007E00DD" w:rsidRPr="00825408">
        <w:rPr>
          <w:rFonts w:ascii="Times New Roman" w:hAnsi="Times New Roman" w:cs="Times New Roman"/>
          <w:szCs w:val="24"/>
          <w:lang w:val="en-US"/>
        </w:rPr>
        <w:t xml:space="preserve">(1950), muscular hands with the inscription “peace protector” tied a man with a dollar sign painted on him to a skeleton with the inscription “war” on its helmet. The man with the dollar </w:t>
      </w:r>
      <w:r w:rsidR="007E00DD" w:rsidRPr="00825408">
        <w:rPr>
          <w:rFonts w:ascii="Times New Roman" w:hAnsi="Times New Roman" w:cs="Times New Roman"/>
          <w:szCs w:val="24"/>
          <w:lang w:val="en-US"/>
        </w:rPr>
        <w:lastRenderedPageBreak/>
        <w:t xml:space="preserve">sign </w:t>
      </w:r>
      <w:r w:rsidR="007B29C9" w:rsidRPr="00825408">
        <w:rPr>
          <w:rFonts w:ascii="Times New Roman" w:hAnsi="Times New Roman" w:cs="Times New Roman"/>
          <w:szCs w:val="24"/>
          <w:lang w:val="en-US"/>
        </w:rPr>
        <w:t>might have</w:t>
      </w:r>
      <w:r w:rsidR="007E00DD" w:rsidRPr="00825408">
        <w:rPr>
          <w:rFonts w:ascii="Times New Roman" w:hAnsi="Times New Roman" w:cs="Times New Roman"/>
          <w:szCs w:val="24"/>
          <w:lang w:val="en-US"/>
        </w:rPr>
        <w:t xml:space="preserve"> symbolized American capitalism, which was, in Marxist-Leninist theory, deemed to be the cause of war </w:t>
      </w:r>
      <w:r w:rsidR="00491F14" w:rsidRPr="00825408">
        <w:rPr>
          <w:rFonts w:ascii="Times New Roman" w:hAnsi="Times New Roman" w:cs="Times New Roman"/>
          <w:szCs w:val="24"/>
        </w:rPr>
        <w:t>(Yin, 1971: 12)</w:t>
      </w:r>
      <w:r w:rsidR="007E00DD" w:rsidRPr="00825408">
        <w:rPr>
          <w:rFonts w:ascii="Times New Roman" w:hAnsi="Times New Roman" w:cs="Times New Roman"/>
          <w:szCs w:val="24"/>
          <w:lang w:val="en-US"/>
        </w:rPr>
        <w:t xml:space="preserve">. </w:t>
      </w:r>
      <w:r w:rsidR="0006486D" w:rsidRPr="00825408">
        <w:rPr>
          <w:rFonts w:ascii="Times New Roman" w:hAnsi="Times New Roman" w:cs="Times New Roman"/>
          <w:szCs w:val="24"/>
          <w:lang w:val="en-US"/>
        </w:rPr>
        <w:t xml:space="preserve">For example, in his speech in Stockholm in March 1950, secretary-general Laffitte had compared the “warmongers” to “beasts of prey” that were “surrounded by the constantly strengthened peace camp”. It was “a law of our fight” that at some point the “warmongers” had to “finally submit to the peace wish of the peoples” </w:t>
      </w:r>
      <w:r w:rsidR="00491F14" w:rsidRPr="00825408">
        <w:rPr>
          <w:rFonts w:ascii="Times New Roman" w:hAnsi="Times New Roman" w:cs="Times New Roman"/>
          <w:szCs w:val="24"/>
        </w:rPr>
        <w:t>(Laffitte, 1950a: 1)</w:t>
      </w:r>
      <w:r w:rsidR="0006486D" w:rsidRPr="00825408">
        <w:rPr>
          <w:rFonts w:ascii="Times New Roman" w:hAnsi="Times New Roman" w:cs="Times New Roman"/>
          <w:szCs w:val="24"/>
          <w:lang w:val="en-US"/>
        </w:rPr>
        <w:t>.</w:t>
      </w:r>
    </w:p>
    <w:p w:rsidR="000E7C6A" w:rsidRPr="00825408" w:rsidRDefault="0006486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This bellicose peace could even serve as a justification for war, in this context the Korean War. </w:t>
      </w:r>
      <w:r w:rsidR="00AB263C" w:rsidRPr="00825408">
        <w:rPr>
          <w:rFonts w:ascii="Times New Roman" w:hAnsi="Times New Roman" w:cs="Times New Roman"/>
          <w:szCs w:val="24"/>
          <w:lang w:val="en-US"/>
        </w:rPr>
        <w:t xml:space="preserve">In </w:t>
      </w:r>
      <w:r w:rsidR="00835962" w:rsidRPr="00825408">
        <w:rPr>
          <w:rFonts w:ascii="Times New Roman" w:hAnsi="Times New Roman" w:cs="Times New Roman"/>
          <w:szCs w:val="24"/>
          <w:lang w:val="en-US"/>
        </w:rPr>
        <w:t>October 1950,</w:t>
      </w:r>
      <w:r w:rsidR="00AB263C" w:rsidRPr="00825408">
        <w:rPr>
          <w:rFonts w:ascii="Times New Roman" w:hAnsi="Times New Roman" w:cs="Times New Roman"/>
          <w:szCs w:val="24"/>
          <w:lang w:val="en-US"/>
        </w:rPr>
        <w:t xml:space="preserve"> the Chinese Committee of the Council for the Protection of World Peace was merged with </w:t>
      </w:r>
      <w:r w:rsidR="006918DD" w:rsidRPr="00825408">
        <w:rPr>
          <w:rFonts w:ascii="Times New Roman" w:hAnsi="Times New Roman" w:cs="Times New Roman"/>
          <w:szCs w:val="24"/>
          <w:lang w:val="en-US"/>
        </w:rPr>
        <w:t>the</w:t>
      </w:r>
      <w:r w:rsidR="00AB263C" w:rsidRPr="00825408">
        <w:rPr>
          <w:rFonts w:ascii="Times New Roman" w:hAnsi="Times New Roman" w:cs="Times New Roman"/>
          <w:szCs w:val="24"/>
          <w:lang w:val="en-US"/>
        </w:rPr>
        <w:t xml:space="preserve"> Committee to Resist America and Aid Korea </w:t>
      </w:r>
      <w:r w:rsidR="00491F14" w:rsidRPr="00825408">
        <w:rPr>
          <w:rFonts w:ascii="Times New Roman" w:hAnsi="Times New Roman" w:cs="Times New Roman"/>
          <w:szCs w:val="24"/>
        </w:rPr>
        <w:t>(Tong, 2011: 21)</w:t>
      </w:r>
      <w:r w:rsidR="00AB263C" w:rsidRPr="00825408">
        <w:rPr>
          <w:rFonts w:ascii="Times New Roman" w:hAnsi="Times New Roman" w:cs="Times New Roman"/>
          <w:szCs w:val="24"/>
          <w:lang w:val="en-US"/>
        </w:rPr>
        <w:t xml:space="preserve">. The group’s new name was Chinese People’s Committee for the Protection of World Peace and the Resistance against the American Aggression </w:t>
      </w:r>
      <w:r w:rsidR="0052361C" w:rsidRPr="00825408">
        <w:rPr>
          <w:rFonts w:ascii="Times New Roman" w:hAnsi="Times New Roman" w:cs="Times New Roman"/>
          <w:szCs w:val="24"/>
          <w:lang w:val="en-US"/>
        </w:rPr>
        <w:t>中国人民保卫世界和平反对美国侵略委员会</w:t>
      </w:r>
      <w:r w:rsidR="00AB263C" w:rsidRPr="00825408">
        <w:rPr>
          <w:rFonts w:ascii="Times New Roman" w:hAnsi="Times New Roman" w:cs="Times New Roman"/>
          <w:szCs w:val="24"/>
          <w:lang w:val="en-US"/>
        </w:rPr>
        <w:t xml:space="preserve">. It was telling that, when this bulky name was abbreviated, the committee came to be called Headquarters of the Chinese People’s </w:t>
      </w:r>
      <w:r w:rsidR="00101D24" w:rsidRPr="00825408">
        <w:rPr>
          <w:rFonts w:ascii="Times New Roman" w:hAnsi="Times New Roman" w:cs="Times New Roman"/>
          <w:szCs w:val="24"/>
          <w:lang w:val="en-US"/>
        </w:rPr>
        <w:t>Resistance</w:t>
      </w:r>
      <w:r w:rsidR="00AB263C" w:rsidRPr="00825408">
        <w:rPr>
          <w:rFonts w:ascii="Times New Roman" w:hAnsi="Times New Roman" w:cs="Times New Roman"/>
          <w:szCs w:val="24"/>
          <w:lang w:val="en-US"/>
        </w:rPr>
        <w:t xml:space="preserve"> to America and Aid for Korea </w:t>
      </w:r>
      <w:r w:rsidR="0052361C" w:rsidRPr="00825408">
        <w:rPr>
          <w:rFonts w:ascii="Times New Roman" w:hAnsi="Times New Roman" w:cs="Times New Roman"/>
          <w:szCs w:val="24"/>
          <w:lang w:val="en-US"/>
        </w:rPr>
        <w:t>中国人民抗美援朝总会</w:t>
      </w:r>
      <w:r w:rsidR="00AB263C" w:rsidRPr="00825408">
        <w:rPr>
          <w:rFonts w:ascii="Times New Roman" w:hAnsi="Times New Roman" w:cs="Times New Roman"/>
          <w:szCs w:val="24"/>
          <w:lang w:val="en-US"/>
        </w:rPr>
        <w:t xml:space="preserve">, with the reference to “peace” having disappeared </w:t>
      </w:r>
      <w:r w:rsidR="00491F14" w:rsidRPr="00825408">
        <w:rPr>
          <w:rFonts w:ascii="Times New Roman" w:hAnsi="Times New Roman" w:cs="Times New Roman"/>
          <w:szCs w:val="24"/>
        </w:rPr>
        <w:t>(Tong, 2011: 21)</w:t>
      </w:r>
      <w:r w:rsidR="00AB263C" w:rsidRPr="00825408">
        <w:rPr>
          <w:rFonts w:ascii="Times New Roman" w:hAnsi="Times New Roman" w:cs="Times New Roman"/>
          <w:szCs w:val="24"/>
          <w:lang w:val="en-US"/>
        </w:rPr>
        <w:t>.</w:t>
      </w:r>
      <w:r w:rsidR="006918DD" w:rsidRPr="00825408">
        <w:rPr>
          <w:rFonts w:ascii="Times New Roman" w:hAnsi="Times New Roman" w:cs="Times New Roman"/>
          <w:szCs w:val="24"/>
          <w:lang w:val="en-US"/>
        </w:rPr>
        <w:t xml:space="preserve"> </w:t>
      </w:r>
      <w:r w:rsidR="005B79BF" w:rsidRPr="00825408">
        <w:rPr>
          <w:rFonts w:ascii="Times New Roman" w:hAnsi="Times New Roman" w:cs="Times New Roman"/>
          <w:szCs w:val="24"/>
          <w:lang w:val="en-US"/>
        </w:rPr>
        <w:t xml:space="preserve">This was, of course, the time when the PRC </w:t>
      </w:r>
      <w:r w:rsidR="00835962" w:rsidRPr="00825408">
        <w:rPr>
          <w:rFonts w:ascii="Times New Roman" w:hAnsi="Times New Roman" w:cs="Times New Roman"/>
          <w:szCs w:val="24"/>
          <w:lang w:val="en-US"/>
        </w:rPr>
        <w:t>entered</w:t>
      </w:r>
      <w:r w:rsidR="005B79BF" w:rsidRPr="00825408">
        <w:rPr>
          <w:rFonts w:ascii="Times New Roman" w:hAnsi="Times New Roman" w:cs="Times New Roman"/>
          <w:szCs w:val="24"/>
          <w:lang w:val="en-US"/>
        </w:rPr>
        <w:t xml:space="preserve"> the Korean War on the side of North Korea. </w:t>
      </w:r>
    </w:p>
    <w:p w:rsidR="00CC0B73" w:rsidRPr="00825408" w:rsidRDefault="00C44898"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What exactly motivated the PRC to do so</w:t>
      </w:r>
      <w:r w:rsidR="006918DD" w:rsidRPr="00825408">
        <w:rPr>
          <w:rFonts w:ascii="Times New Roman" w:hAnsi="Times New Roman" w:cs="Times New Roman"/>
          <w:szCs w:val="24"/>
          <w:lang w:val="en-US"/>
        </w:rPr>
        <w:t xml:space="preserve"> has been </w:t>
      </w:r>
      <w:r w:rsidR="00101D24" w:rsidRPr="00825408">
        <w:rPr>
          <w:rFonts w:ascii="Times New Roman" w:hAnsi="Times New Roman" w:cs="Times New Roman"/>
          <w:szCs w:val="24"/>
          <w:lang w:val="en-US"/>
        </w:rPr>
        <w:t xml:space="preserve">a subject of </w:t>
      </w:r>
      <w:r w:rsidR="006918DD" w:rsidRPr="00825408">
        <w:rPr>
          <w:rFonts w:ascii="Times New Roman" w:hAnsi="Times New Roman" w:cs="Times New Roman"/>
          <w:szCs w:val="24"/>
          <w:lang w:val="en-US"/>
        </w:rPr>
        <w:t xml:space="preserve">much </w:t>
      </w:r>
      <w:r w:rsidRPr="00825408">
        <w:rPr>
          <w:rFonts w:ascii="Times New Roman" w:hAnsi="Times New Roman" w:cs="Times New Roman"/>
          <w:szCs w:val="24"/>
          <w:lang w:val="en-US"/>
        </w:rPr>
        <w:t xml:space="preserve">academic debate. </w:t>
      </w:r>
      <w:r w:rsidR="00443A48" w:rsidRPr="00825408">
        <w:rPr>
          <w:rFonts w:ascii="Times New Roman" w:hAnsi="Times New Roman" w:cs="Times New Roman"/>
          <w:szCs w:val="24"/>
          <w:lang w:val="en-US"/>
        </w:rPr>
        <w:t>There</w:t>
      </w:r>
      <w:r w:rsidR="00101D24" w:rsidRPr="00825408">
        <w:rPr>
          <w:rFonts w:ascii="Times New Roman" w:hAnsi="Times New Roman" w:cs="Times New Roman"/>
          <w:szCs w:val="24"/>
          <w:lang w:val="en-US"/>
        </w:rPr>
        <w:t xml:space="preserve"> appears to be a consensus that</w:t>
      </w:r>
      <w:r w:rsidR="00443A48" w:rsidRPr="00825408">
        <w:rPr>
          <w:rFonts w:ascii="Times New Roman" w:hAnsi="Times New Roman" w:cs="Times New Roman"/>
          <w:szCs w:val="24"/>
          <w:lang w:val="en-US"/>
        </w:rPr>
        <w:t xml:space="preserve"> ever since </w:t>
      </w:r>
      <w:r w:rsidR="00835962" w:rsidRPr="00825408">
        <w:rPr>
          <w:rFonts w:ascii="Times New Roman" w:hAnsi="Times New Roman" w:cs="Times New Roman"/>
          <w:szCs w:val="24"/>
          <w:lang w:val="en-US"/>
        </w:rPr>
        <w:t xml:space="preserve">1949 </w:t>
      </w:r>
      <w:r w:rsidR="00443A48" w:rsidRPr="00825408">
        <w:rPr>
          <w:rFonts w:ascii="Times New Roman" w:hAnsi="Times New Roman" w:cs="Times New Roman"/>
          <w:szCs w:val="24"/>
          <w:lang w:val="en-US"/>
        </w:rPr>
        <w:t xml:space="preserve">North Korea </w:t>
      </w:r>
      <w:r w:rsidR="00835962" w:rsidRPr="00825408">
        <w:rPr>
          <w:rFonts w:ascii="Times New Roman" w:hAnsi="Times New Roman" w:cs="Times New Roman"/>
          <w:szCs w:val="24"/>
          <w:lang w:val="en-US"/>
        </w:rPr>
        <w:t xml:space="preserve">under Kim Il-sung </w:t>
      </w:r>
      <w:r w:rsidR="00443A48" w:rsidRPr="00825408">
        <w:rPr>
          <w:rFonts w:ascii="Times New Roman" w:hAnsi="Times New Roman" w:cs="Times New Roman"/>
          <w:szCs w:val="24"/>
          <w:lang w:val="en-US"/>
        </w:rPr>
        <w:t>planned to retake the south</w:t>
      </w:r>
      <w:r w:rsidR="00835962"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(Shen and Li, 2011: 26; Xu, 2013: 65; Zuo, 2003: 111–12)</w:t>
      </w:r>
      <w:r w:rsidR="00443A48" w:rsidRPr="00825408">
        <w:rPr>
          <w:rFonts w:ascii="Times New Roman" w:hAnsi="Times New Roman" w:cs="Times New Roman"/>
          <w:szCs w:val="24"/>
          <w:lang w:val="en-US"/>
        </w:rPr>
        <w:t xml:space="preserve">. For this purpose, </w:t>
      </w:r>
      <w:r w:rsidR="00835962" w:rsidRPr="00825408">
        <w:rPr>
          <w:rFonts w:ascii="Times New Roman" w:hAnsi="Times New Roman" w:cs="Times New Roman"/>
          <w:szCs w:val="24"/>
          <w:lang w:val="en-US"/>
        </w:rPr>
        <w:t>Kim need</w:t>
      </w:r>
      <w:r w:rsidR="00094F22" w:rsidRPr="00825408">
        <w:rPr>
          <w:rFonts w:ascii="Times New Roman" w:hAnsi="Times New Roman" w:cs="Times New Roman"/>
          <w:szCs w:val="24"/>
          <w:lang w:val="en-US"/>
        </w:rPr>
        <w:t>ed</w:t>
      </w:r>
      <w:r w:rsidR="00835962" w:rsidRPr="00825408">
        <w:rPr>
          <w:rFonts w:ascii="Times New Roman" w:hAnsi="Times New Roman" w:cs="Times New Roman"/>
          <w:szCs w:val="24"/>
          <w:lang w:val="en-US"/>
        </w:rPr>
        <w:t xml:space="preserve"> help from the SU</w:t>
      </w:r>
      <w:r w:rsidR="00443A48" w:rsidRPr="00825408">
        <w:rPr>
          <w:rFonts w:ascii="Times New Roman" w:hAnsi="Times New Roman" w:cs="Times New Roman"/>
          <w:szCs w:val="24"/>
          <w:lang w:val="en-US"/>
        </w:rPr>
        <w:t xml:space="preserve"> or the PRC. </w:t>
      </w:r>
      <w:r w:rsidR="008B6917" w:rsidRPr="00825408">
        <w:rPr>
          <w:rFonts w:ascii="Times New Roman" w:hAnsi="Times New Roman" w:cs="Times New Roman"/>
          <w:szCs w:val="24"/>
          <w:lang w:val="en-US"/>
        </w:rPr>
        <w:t xml:space="preserve">The precise degree of </w:t>
      </w:r>
      <w:r w:rsidR="006918DD" w:rsidRPr="00825408">
        <w:rPr>
          <w:rFonts w:ascii="Times New Roman" w:hAnsi="Times New Roman" w:cs="Times New Roman"/>
          <w:szCs w:val="24"/>
          <w:lang w:val="en-US"/>
        </w:rPr>
        <w:t xml:space="preserve">their </w:t>
      </w:r>
      <w:r w:rsidR="008B6917" w:rsidRPr="00825408">
        <w:rPr>
          <w:rFonts w:ascii="Times New Roman" w:hAnsi="Times New Roman" w:cs="Times New Roman"/>
          <w:szCs w:val="24"/>
          <w:lang w:val="en-US"/>
        </w:rPr>
        <w:t xml:space="preserve">willingness </w:t>
      </w:r>
      <w:r w:rsidR="006918DD" w:rsidRPr="00825408">
        <w:rPr>
          <w:rFonts w:ascii="Times New Roman" w:hAnsi="Times New Roman" w:cs="Times New Roman"/>
          <w:szCs w:val="24"/>
          <w:lang w:val="en-US"/>
        </w:rPr>
        <w:t xml:space="preserve">or </w:t>
      </w:r>
      <w:r w:rsidR="008B6917" w:rsidRPr="00825408">
        <w:rPr>
          <w:rFonts w:ascii="Times New Roman" w:hAnsi="Times New Roman" w:cs="Times New Roman"/>
          <w:szCs w:val="24"/>
          <w:lang w:val="en-US"/>
        </w:rPr>
        <w:t xml:space="preserve">reluctance </w:t>
      </w:r>
      <w:r w:rsidR="006918DD" w:rsidRPr="00825408">
        <w:rPr>
          <w:rFonts w:ascii="Times New Roman" w:hAnsi="Times New Roman" w:cs="Times New Roman"/>
          <w:szCs w:val="24"/>
          <w:lang w:val="en-US"/>
        </w:rPr>
        <w:t xml:space="preserve">to wage the war, however, </w:t>
      </w:r>
      <w:r w:rsidR="008B6917" w:rsidRPr="00825408">
        <w:rPr>
          <w:rFonts w:ascii="Times New Roman" w:hAnsi="Times New Roman" w:cs="Times New Roman"/>
          <w:szCs w:val="24"/>
          <w:lang w:val="en-US"/>
        </w:rPr>
        <w:t xml:space="preserve">is unclear. </w:t>
      </w:r>
      <w:r w:rsidR="0063044F" w:rsidRPr="00825408">
        <w:rPr>
          <w:rFonts w:ascii="Times New Roman" w:hAnsi="Times New Roman" w:cs="Times New Roman"/>
          <w:szCs w:val="24"/>
          <w:lang w:val="en-US"/>
        </w:rPr>
        <w:t>Some</w:t>
      </w:r>
      <w:r w:rsidR="008B6917" w:rsidRPr="00825408">
        <w:rPr>
          <w:rFonts w:ascii="Times New Roman" w:hAnsi="Times New Roman" w:cs="Times New Roman"/>
          <w:szCs w:val="24"/>
          <w:lang w:val="en-US"/>
        </w:rPr>
        <w:t xml:space="preserve"> argue that </w:t>
      </w:r>
      <w:r w:rsidR="00443A48" w:rsidRPr="00825408">
        <w:rPr>
          <w:rFonts w:ascii="Times New Roman" w:hAnsi="Times New Roman" w:cs="Times New Roman"/>
          <w:szCs w:val="24"/>
          <w:lang w:val="en-US"/>
        </w:rPr>
        <w:t>both countries</w:t>
      </w:r>
      <w:r w:rsidR="006918DD" w:rsidRPr="00825408">
        <w:rPr>
          <w:rFonts w:ascii="Times New Roman" w:hAnsi="Times New Roman" w:cs="Times New Roman"/>
          <w:szCs w:val="24"/>
          <w:lang w:val="en-US"/>
        </w:rPr>
        <w:t xml:space="preserve"> </w:t>
      </w:r>
      <w:r w:rsidR="00443A48" w:rsidRPr="00825408">
        <w:rPr>
          <w:rFonts w:ascii="Times New Roman" w:hAnsi="Times New Roman" w:cs="Times New Roman"/>
          <w:szCs w:val="24"/>
          <w:lang w:val="en-US"/>
        </w:rPr>
        <w:t xml:space="preserve">seemed reluctant – the SU, because it feared a direct confrontation with the atomic-bomb-endowed US </w:t>
      </w:r>
      <w:r w:rsidR="00491F14" w:rsidRPr="00825408">
        <w:rPr>
          <w:rFonts w:ascii="Times New Roman" w:hAnsi="Times New Roman" w:cs="Times New Roman"/>
          <w:szCs w:val="24"/>
        </w:rPr>
        <w:t>(Shen and Li, 2011: 29)</w:t>
      </w:r>
      <w:r w:rsidR="00835962" w:rsidRPr="00825408">
        <w:rPr>
          <w:rFonts w:ascii="Times New Roman" w:hAnsi="Times New Roman" w:cs="Times New Roman"/>
          <w:szCs w:val="24"/>
          <w:lang w:val="en-US"/>
        </w:rPr>
        <w:t xml:space="preserve">, </w:t>
      </w:r>
      <w:r w:rsidR="00443A48" w:rsidRPr="00825408">
        <w:rPr>
          <w:rFonts w:ascii="Times New Roman" w:hAnsi="Times New Roman" w:cs="Times New Roman"/>
          <w:szCs w:val="24"/>
          <w:lang w:val="en-US"/>
        </w:rPr>
        <w:t>the PRC because it wanted to focus its forces on conquering Taiwan</w:t>
      </w:r>
      <w:r w:rsidR="00835962"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(Shen and Li, 2011: 32–33; Xu, 2013: 67; Zuo, 2003: 114)</w:t>
      </w:r>
      <w:r w:rsidR="00084911" w:rsidRPr="00825408">
        <w:rPr>
          <w:rFonts w:ascii="Times New Roman" w:hAnsi="Times New Roman" w:cs="Times New Roman"/>
          <w:szCs w:val="24"/>
          <w:lang w:val="en-US"/>
        </w:rPr>
        <w:t xml:space="preserve">. </w:t>
      </w:r>
      <w:r w:rsidR="008B6917" w:rsidRPr="00825408">
        <w:rPr>
          <w:rFonts w:ascii="Times New Roman" w:hAnsi="Times New Roman" w:cs="Times New Roman"/>
          <w:szCs w:val="24"/>
          <w:lang w:val="en-US"/>
        </w:rPr>
        <w:t>In the end, however, Stalin pushed and Kim Il-sung tricked</w:t>
      </w:r>
      <w:r w:rsidR="0063044F" w:rsidRPr="00825408">
        <w:rPr>
          <w:rFonts w:ascii="Times New Roman" w:hAnsi="Times New Roman" w:cs="Times New Roman"/>
          <w:szCs w:val="24"/>
          <w:lang w:val="en-US"/>
        </w:rPr>
        <w:t xml:space="preserve"> (by simply attacking South Korea)</w:t>
      </w:r>
      <w:r w:rsidR="008B6917" w:rsidRPr="00825408">
        <w:rPr>
          <w:rFonts w:ascii="Times New Roman" w:hAnsi="Times New Roman" w:cs="Times New Roman"/>
          <w:szCs w:val="24"/>
          <w:lang w:val="en-US"/>
        </w:rPr>
        <w:t xml:space="preserve"> Mao Zedong</w:t>
      </w:r>
      <w:r w:rsidR="002453DF" w:rsidRPr="00825408">
        <w:rPr>
          <w:rFonts w:ascii="Times New Roman" w:hAnsi="Times New Roman" w:cs="Times New Roman"/>
          <w:szCs w:val="24"/>
          <w:lang w:val="en-US"/>
        </w:rPr>
        <w:t xml:space="preserve"> </w:t>
      </w:r>
      <w:r w:rsidR="008B6917" w:rsidRPr="00825408">
        <w:rPr>
          <w:rFonts w:ascii="Times New Roman" w:hAnsi="Times New Roman" w:cs="Times New Roman"/>
          <w:szCs w:val="24"/>
          <w:lang w:val="en-US"/>
        </w:rPr>
        <w:t xml:space="preserve">into </w:t>
      </w:r>
      <w:r w:rsidR="008B6917" w:rsidRPr="00825408">
        <w:rPr>
          <w:rFonts w:ascii="Times New Roman" w:hAnsi="Times New Roman" w:cs="Times New Roman"/>
          <w:szCs w:val="24"/>
          <w:lang w:val="en-US"/>
        </w:rPr>
        <w:lastRenderedPageBreak/>
        <w:t>entering the war</w:t>
      </w:r>
      <w:r w:rsidR="00084911"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(Shen and Li, 2011: 24–25; Zuo, 2003: 116–18; Xu, 2013: 65–67)</w:t>
      </w:r>
      <w:r w:rsidR="008B6917" w:rsidRPr="00825408">
        <w:rPr>
          <w:rFonts w:ascii="Times New Roman" w:hAnsi="Times New Roman" w:cs="Times New Roman"/>
          <w:szCs w:val="24"/>
          <w:lang w:val="en-US"/>
        </w:rPr>
        <w:t xml:space="preserve">. Other opinions hold that, on the contrary, the PRC was quite willing to enter the war </w:t>
      </w:r>
      <w:r w:rsidR="00491F14" w:rsidRPr="00825408">
        <w:rPr>
          <w:rFonts w:ascii="Times New Roman" w:hAnsi="Times New Roman" w:cs="Times New Roman"/>
          <w:szCs w:val="24"/>
        </w:rPr>
        <w:t>(Dmitrii Volkogonov cited in Shen and Li, 2011: 26)</w:t>
      </w:r>
      <w:r w:rsidR="00084911" w:rsidRPr="00825408">
        <w:rPr>
          <w:rFonts w:ascii="Times New Roman" w:hAnsi="Times New Roman" w:cs="Times New Roman"/>
          <w:szCs w:val="24"/>
          <w:lang w:val="en-US"/>
        </w:rPr>
        <w:t xml:space="preserve"> </w:t>
      </w:r>
      <w:r w:rsidR="008B6917" w:rsidRPr="00825408">
        <w:rPr>
          <w:rFonts w:ascii="Times New Roman" w:hAnsi="Times New Roman" w:cs="Times New Roman"/>
          <w:szCs w:val="24"/>
          <w:lang w:val="en-US"/>
        </w:rPr>
        <w:t>or that it at least made war preparations very speedily after North Korea had crossed the 38th parallel on 25 June 1950</w:t>
      </w:r>
      <w:r w:rsidR="00084911"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(J. Chen, 1994: 154)</w:t>
      </w:r>
      <w:r w:rsidR="00432606" w:rsidRPr="00825408">
        <w:rPr>
          <w:rFonts w:ascii="Times New Roman" w:hAnsi="Times New Roman" w:cs="Times New Roman"/>
          <w:szCs w:val="24"/>
          <w:lang w:val="en-US"/>
        </w:rPr>
        <w:t xml:space="preserve">. </w:t>
      </w:r>
      <w:r w:rsidR="0063044F" w:rsidRPr="00825408">
        <w:rPr>
          <w:rFonts w:ascii="Times New Roman" w:hAnsi="Times New Roman" w:cs="Times New Roman"/>
          <w:szCs w:val="24"/>
          <w:lang w:val="en-US"/>
        </w:rPr>
        <w:t>Whatever the precise reasons,</w:t>
      </w:r>
      <w:r w:rsidR="00B45BFA" w:rsidRPr="00825408">
        <w:rPr>
          <w:rFonts w:ascii="Times New Roman" w:hAnsi="Times New Roman" w:cs="Times New Roman"/>
          <w:szCs w:val="24"/>
          <w:lang w:val="en-US"/>
        </w:rPr>
        <w:t xml:space="preserve"> the United Nations, under the leadership of the US, passed a resolution deciding to enter the war on the side of South Korea on </w:t>
      </w:r>
      <w:r w:rsidR="00084911" w:rsidRPr="00825408">
        <w:rPr>
          <w:rFonts w:ascii="Times New Roman" w:hAnsi="Times New Roman" w:cs="Times New Roman"/>
          <w:szCs w:val="24"/>
          <w:lang w:val="en-US"/>
        </w:rPr>
        <w:t>27</w:t>
      </w:r>
      <w:r w:rsidR="004E7625" w:rsidRPr="00825408">
        <w:rPr>
          <w:rFonts w:ascii="Times New Roman" w:hAnsi="Times New Roman" w:cs="Times New Roman"/>
          <w:szCs w:val="24"/>
          <w:lang w:val="en-US"/>
        </w:rPr>
        <w:t xml:space="preserve"> June 1950, </w:t>
      </w:r>
      <w:r w:rsidR="00B45BFA" w:rsidRPr="00825408">
        <w:rPr>
          <w:rFonts w:ascii="Times New Roman" w:hAnsi="Times New Roman" w:cs="Times New Roman"/>
          <w:szCs w:val="24"/>
          <w:lang w:val="en-US"/>
        </w:rPr>
        <w:t xml:space="preserve">and the PRC </w:t>
      </w:r>
      <w:r w:rsidR="004B6859" w:rsidRPr="00825408">
        <w:rPr>
          <w:rFonts w:ascii="Times New Roman" w:hAnsi="Times New Roman" w:cs="Times New Roman"/>
          <w:szCs w:val="24"/>
          <w:lang w:val="en-US"/>
        </w:rPr>
        <w:t xml:space="preserve">crossed the border to Korea </w:t>
      </w:r>
      <w:r w:rsidR="00B45BFA" w:rsidRPr="00825408">
        <w:rPr>
          <w:rFonts w:ascii="Times New Roman" w:hAnsi="Times New Roman" w:cs="Times New Roman"/>
          <w:szCs w:val="24"/>
          <w:lang w:val="en-US"/>
        </w:rPr>
        <w:t xml:space="preserve">on </w:t>
      </w:r>
      <w:r w:rsidR="00084911" w:rsidRPr="00825408">
        <w:rPr>
          <w:rFonts w:ascii="Times New Roman" w:hAnsi="Times New Roman" w:cs="Times New Roman"/>
          <w:szCs w:val="24"/>
          <w:lang w:val="en-US"/>
        </w:rPr>
        <w:t>25 October.</w:t>
      </w:r>
      <w:r w:rsidR="004E7625" w:rsidRPr="00825408">
        <w:rPr>
          <w:rFonts w:ascii="Times New Roman" w:hAnsi="Times New Roman" w:cs="Times New Roman"/>
          <w:szCs w:val="24"/>
          <w:lang w:val="en-US"/>
        </w:rPr>
        <w:t xml:space="preserve"> </w:t>
      </w:r>
    </w:p>
    <w:p w:rsidR="002D1091" w:rsidRPr="00825408" w:rsidRDefault="002D1091"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former peace committee, now in its new identity as the Chinese People’s Committee for the Protection of World Peace and the Resistance against the American Aggression, </w:t>
      </w:r>
      <w:r w:rsidR="006918DD" w:rsidRPr="00825408">
        <w:rPr>
          <w:rFonts w:ascii="Times New Roman" w:hAnsi="Times New Roman" w:cs="Times New Roman"/>
          <w:szCs w:val="24"/>
          <w:lang w:val="en-US"/>
        </w:rPr>
        <w:t xml:space="preserve">therefore </w:t>
      </w:r>
      <w:r w:rsidRPr="00825408">
        <w:rPr>
          <w:rFonts w:ascii="Times New Roman" w:hAnsi="Times New Roman" w:cs="Times New Roman"/>
          <w:szCs w:val="24"/>
          <w:lang w:val="en-US"/>
        </w:rPr>
        <w:t xml:space="preserve">began to conduct anti-American Korean War propaganda activities </w:t>
      </w:r>
      <w:r w:rsidR="00491F14" w:rsidRPr="00825408">
        <w:rPr>
          <w:rFonts w:ascii="Times New Roman" w:hAnsi="Times New Roman" w:cs="Times New Roman"/>
          <w:szCs w:val="24"/>
        </w:rPr>
        <w:t>(Beijing shi di-er jie di-san ci ge jie renmin daibiao huiyi, 2001)</w:t>
      </w:r>
      <w:r w:rsidRPr="00825408">
        <w:rPr>
          <w:rFonts w:ascii="Times New Roman" w:hAnsi="Times New Roman" w:cs="Times New Roman"/>
          <w:szCs w:val="24"/>
          <w:lang w:val="en-US"/>
        </w:rPr>
        <w:t xml:space="preserve"> and churned out materials on both peace and the Korean War. Among its titles were </w:t>
      </w:r>
      <w:r w:rsidRPr="00825408">
        <w:rPr>
          <w:rFonts w:ascii="Times New Roman" w:hAnsi="Times New Roman" w:cs="Times New Roman"/>
          <w:i/>
          <w:szCs w:val="24"/>
          <w:lang w:val="en-US"/>
        </w:rPr>
        <w:t>Important reports and resolutions of the First Meeting of the World Peace Council</w:t>
      </w:r>
      <w:r w:rsidRPr="00825408">
        <w:rPr>
          <w:rFonts w:ascii="Times New Roman" w:hAnsi="Times New Roman" w:cs="Times New Roman"/>
          <w:szCs w:val="24"/>
          <w:lang w:val="en-US"/>
        </w:rPr>
        <w:t xml:space="preserve">, </w:t>
      </w:r>
      <w:r w:rsidRPr="00825408">
        <w:rPr>
          <w:rFonts w:ascii="Times New Roman" w:hAnsi="Times New Roman" w:cs="Times New Roman"/>
          <w:i/>
          <w:szCs w:val="24"/>
          <w:lang w:val="en-US"/>
        </w:rPr>
        <w:t>A selection of Resist America Aid Korea songs</w:t>
      </w:r>
      <w:r w:rsidRPr="00825408">
        <w:rPr>
          <w:rFonts w:ascii="Times New Roman" w:hAnsi="Times New Roman" w:cs="Times New Roman"/>
          <w:szCs w:val="24"/>
          <w:lang w:val="en-US"/>
        </w:rPr>
        <w:t xml:space="preserve"> or </w:t>
      </w:r>
      <w:r w:rsidRPr="00825408">
        <w:rPr>
          <w:rFonts w:ascii="Times New Roman" w:hAnsi="Times New Roman" w:cs="Times New Roman"/>
          <w:i/>
          <w:szCs w:val="24"/>
          <w:lang w:val="en-US"/>
        </w:rPr>
        <w:t xml:space="preserve">How to launch the Resist America Aid Korea movement in the countryside? </w:t>
      </w:r>
      <w:r w:rsidR="00491F14" w:rsidRPr="00825408">
        <w:rPr>
          <w:rFonts w:ascii="Times New Roman" w:hAnsi="Times New Roman" w:cs="Times New Roman"/>
          <w:szCs w:val="24"/>
        </w:rPr>
        <w:t>(Zhongguo renmin kang Mei yuan Chao zonghui, 1951c; Zhongguo renmin kang Mei yuan Chao zonghui, 1951a; Zhongguo renmin kang Mei yuan Chao zonghui, 1951d)</w:t>
      </w:r>
      <w:r w:rsidRPr="00825408">
        <w:rPr>
          <w:rFonts w:ascii="Times New Roman" w:hAnsi="Times New Roman" w:cs="Times New Roman"/>
          <w:szCs w:val="24"/>
          <w:lang w:val="en-US"/>
        </w:rPr>
        <w:t xml:space="preserve">. </w:t>
      </w:r>
    </w:p>
    <w:p w:rsidR="0028416A" w:rsidRPr="00825408" w:rsidRDefault="002D1091"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committee also sent three waves of Chinese People’s Solidarity Delegations to the Volunteers in Korea </w:t>
      </w:r>
      <w:r w:rsidR="0052361C" w:rsidRPr="00825408">
        <w:rPr>
          <w:rFonts w:ascii="Times New Roman" w:hAnsi="Times New Roman" w:cs="Times New Roman"/>
          <w:szCs w:val="24"/>
          <w:lang w:val="en-US"/>
        </w:rPr>
        <w:t>中国人民赴朝慰问团</w:t>
      </w:r>
      <w:r w:rsidRPr="00825408">
        <w:rPr>
          <w:rFonts w:ascii="Times New Roman" w:hAnsi="Times New Roman" w:cs="Times New Roman"/>
          <w:szCs w:val="24"/>
          <w:lang w:val="en-US"/>
        </w:rPr>
        <w:t>.</w:t>
      </w:r>
      <w:r w:rsidR="0028416A" w:rsidRPr="00825408">
        <w:rPr>
          <w:rStyle w:val="Endnotenzeichen"/>
          <w:rFonts w:ascii="Times New Roman" w:hAnsi="Times New Roman" w:cs="Times New Roman"/>
          <w:szCs w:val="24"/>
        </w:rPr>
        <w:endnoteReference w:id="2"/>
      </w:r>
      <w:r w:rsidR="0028416A" w:rsidRPr="00825408">
        <w:rPr>
          <w:rFonts w:ascii="Times New Roman" w:hAnsi="Times New Roman" w:cs="Times New Roman"/>
          <w:szCs w:val="24"/>
          <w:lang w:val="en-US"/>
        </w:rPr>
        <w:t xml:space="preserve"> These Delegations consisted of people from a broad spectrum of backgrounds </w:t>
      </w:r>
      <w:r w:rsidR="0028416A" w:rsidRPr="00825408">
        <w:rPr>
          <w:rFonts w:ascii="Times New Roman" w:hAnsi="Times New Roman" w:cs="Times New Roman"/>
          <w:szCs w:val="24"/>
        </w:rPr>
        <w:t>(Zhongguo renmin kang Mei yuan Chao zonghui, 1951b)</w:t>
      </w:r>
      <w:r w:rsidR="0028416A" w:rsidRPr="00825408">
        <w:rPr>
          <w:rFonts w:ascii="Times New Roman" w:hAnsi="Times New Roman" w:cs="Times New Roman"/>
          <w:szCs w:val="24"/>
          <w:lang w:val="en-US"/>
        </w:rPr>
        <w:t xml:space="preserve">. Some of them were “arts work troops”, who performed operas, songs and dances for the soldiers </w:t>
      </w:r>
      <w:r w:rsidR="0028416A" w:rsidRPr="00825408">
        <w:rPr>
          <w:rFonts w:ascii="Times New Roman" w:hAnsi="Times New Roman" w:cs="Times New Roman"/>
          <w:szCs w:val="24"/>
        </w:rPr>
        <w:t>(Qin, 1996: 38)</w:t>
      </w:r>
      <w:r w:rsidR="0028416A" w:rsidRPr="00825408">
        <w:rPr>
          <w:rFonts w:ascii="Times New Roman" w:hAnsi="Times New Roman" w:cs="Times New Roman"/>
          <w:szCs w:val="24"/>
          <w:lang w:val="en-US"/>
        </w:rPr>
        <w:t xml:space="preserve">, and others “regular solidarity delegates” </w:t>
      </w:r>
      <w:r w:rsidR="0028416A" w:rsidRPr="00825408">
        <w:rPr>
          <w:rFonts w:ascii="Times New Roman" w:hAnsi="Times New Roman" w:cs="Times New Roman"/>
          <w:szCs w:val="24"/>
        </w:rPr>
        <w:t>(Tong, 2011: 22)</w:t>
      </w:r>
      <w:r w:rsidR="0028416A" w:rsidRPr="00825408">
        <w:rPr>
          <w:rFonts w:ascii="Times New Roman" w:hAnsi="Times New Roman" w:cs="Times New Roman"/>
          <w:szCs w:val="24"/>
          <w:lang w:val="en-US"/>
        </w:rPr>
        <w:t xml:space="preserve">, who mainly held meetings with a variety of people affected by the war in Korea </w:t>
      </w:r>
      <w:r w:rsidR="0028416A" w:rsidRPr="00825408">
        <w:rPr>
          <w:rFonts w:ascii="Times New Roman" w:hAnsi="Times New Roman" w:cs="Times New Roman"/>
          <w:szCs w:val="24"/>
        </w:rPr>
        <w:t>(Zhang Q., 2011: 58–63)</w:t>
      </w:r>
      <w:r w:rsidR="0028416A" w:rsidRPr="00825408">
        <w:rPr>
          <w:rFonts w:ascii="Times New Roman" w:hAnsi="Times New Roman" w:cs="Times New Roman"/>
          <w:szCs w:val="24"/>
          <w:lang w:val="en-US"/>
        </w:rPr>
        <w:t xml:space="preserve">. The Delegations’ official task was to “show solidarity with [lit. ‘comfort’] the Chinese People’s Volunteers’ Army and the Korean People’s Army, who bravely wage war </w:t>
      </w:r>
      <w:r w:rsidR="0028416A" w:rsidRPr="00825408">
        <w:rPr>
          <w:rFonts w:ascii="Times New Roman" w:hAnsi="Times New Roman" w:cs="Times New Roman"/>
          <w:szCs w:val="24"/>
          <w:lang w:val="en-US"/>
        </w:rPr>
        <w:lastRenderedPageBreak/>
        <w:t xml:space="preserve">against the American aggression at the Korean front” </w:t>
      </w:r>
      <w:r w:rsidR="0028416A" w:rsidRPr="00825408">
        <w:rPr>
          <w:rFonts w:ascii="Times New Roman" w:hAnsi="Times New Roman" w:cs="Times New Roman"/>
          <w:szCs w:val="24"/>
        </w:rPr>
        <w:t>(Zhongguo renmin kang Mei yuan Chao zonghui, 1951b; CCCCP, 2013c: 47–48)</w:t>
      </w:r>
      <w:r w:rsidR="0028416A"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Zhang Qiyuan </w:t>
      </w:r>
      <w:r w:rsidRPr="00825408">
        <w:rPr>
          <w:rFonts w:ascii="Times New Roman" w:hAnsi="Times New Roman" w:cs="Times New Roman"/>
          <w:szCs w:val="24"/>
          <w:lang w:val="en-US"/>
        </w:rPr>
        <w:t>张启元</w:t>
      </w:r>
      <w:r w:rsidRPr="00825408">
        <w:rPr>
          <w:rFonts w:ascii="Times New Roman" w:hAnsi="Times New Roman" w:cs="Times New Roman"/>
          <w:szCs w:val="24"/>
          <w:lang w:val="en-US"/>
        </w:rPr>
        <w:t xml:space="preserve">, a student from Furen University in Beijing, was among those sent to Korea in 1951 </w:t>
      </w:r>
      <w:r w:rsidRPr="00825408">
        <w:rPr>
          <w:rFonts w:ascii="Times New Roman" w:hAnsi="Times New Roman" w:cs="Times New Roman"/>
          <w:szCs w:val="24"/>
        </w:rPr>
        <w:t>(Zhang Q., 2011: 56)</w:t>
      </w:r>
      <w:r w:rsidRPr="00825408">
        <w:rPr>
          <w:rFonts w:ascii="Times New Roman" w:hAnsi="Times New Roman" w:cs="Times New Roman"/>
          <w:szCs w:val="24"/>
          <w:lang w:val="en-US"/>
        </w:rPr>
        <w:t xml:space="preserve">. Her “solidarity” activities included holding a midnight propaganda seminar with factory workers near Pyongyang, talking to American prisoners of war and interacting with Chinese soldiers </w:t>
      </w:r>
      <w:r w:rsidRPr="00825408">
        <w:rPr>
          <w:rFonts w:ascii="Times New Roman" w:hAnsi="Times New Roman" w:cs="Times New Roman"/>
          <w:szCs w:val="24"/>
        </w:rPr>
        <w:t>(Zhang Q., 2011: 58–63)</w:t>
      </w:r>
      <w:r w:rsidRPr="00825408">
        <w:rPr>
          <w:rFonts w:ascii="Times New Roman" w:hAnsi="Times New Roman" w:cs="Times New Roman"/>
          <w:szCs w:val="24"/>
          <w:lang w:val="en-US"/>
        </w:rPr>
        <w:t xml:space="preserve">. As important as visiting Korea was “stage two” </w:t>
      </w:r>
      <w:r w:rsidRPr="00825408">
        <w:rPr>
          <w:rFonts w:ascii="Times New Roman" w:hAnsi="Times New Roman" w:cs="Times New Roman"/>
          <w:szCs w:val="24"/>
        </w:rPr>
        <w:t>(Tong, 2011: 24)</w:t>
      </w:r>
      <w:r w:rsidRPr="00825408">
        <w:rPr>
          <w:rFonts w:ascii="Times New Roman" w:hAnsi="Times New Roman" w:cs="Times New Roman"/>
          <w:szCs w:val="24"/>
          <w:lang w:val="en-US"/>
        </w:rPr>
        <w:t xml:space="preserve"> of the process. This consisted of reporting about the “the achievements of the brave war fought by the Chinese People’s Volunteers’ Army and the Korean People’s Army, and [about the] savage and ruthless criminal acts of American imperialism” upon returning home </w:t>
      </w:r>
      <w:r w:rsidRPr="00825408">
        <w:rPr>
          <w:rFonts w:ascii="Times New Roman" w:hAnsi="Times New Roman" w:cs="Times New Roman"/>
          <w:szCs w:val="24"/>
        </w:rPr>
        <w:t>(Zhongguo renmin kang Mei yuan Chao zonghui, 1951b)</w:t>
      </w:r>
      <w:r w:rsidRPr="00825408">
        <w:rPr>
          <w:rFonts w:ascii="Times New Roman" w:hAnsi="Times New Roman" w:cs="Times New Roman"/>
          <w:szCs w:val="24"/>
          <w:lang w:val="en-US"/>
        </w:rPr>
        <w:t xml:space="preserve">. Zhang Qiyuan, for example, was sent to visit Chinese “factories and schools” to talk about the “heroic achievements” of the Volunteers’ Army, who “did not fear the cold, did not care if they would live or die, and defeated the American imperialist aggression” </w:t>
      </w:r>
      <w:r w:rsidRPr="00825408">
        <w:rPr>
          <w:rFonts w:ascii="Times New Roman" w:hAnsi="Times New Roman" w:cs="Times New Roman"/>
          <w:szCs w:val="24"/>
        </w:rPr>
        <w:t>(Zhang Q., 2011: 63)</w:t>
      </w:r>
      <w:r w:rsidRPr="00825408">
        <w:rPr>
          <w:rFonts w:ascii="Times New Roman" w:hAnsi="Times New Roman" w:cs="Times New Roman"/>
          <w:szCs w:val="24"/>
          <w:lang w:val="en-US"/>
        </w:rPr>
        <w:t>. The new version of the Chinese Peace Committee was now conducting all-out war propaganda.</w:t>
      </w:r>
    </w:p>
    <w:p w:rsidR="0028416A" w:rsidRPr="00825408" w:rsidRDefault="0028416A"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Aggressive war</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bellicosity of peacefulness and of peace was not a notion newly introduced with the Korean War, but drew upon roots in international political thinking that went back to the end of World War I. It hinged upon the conception that not all wars are bad, but that some are good or “just”, even in the service of peace and that they were thus peaceful (as was exemplified by the cartoon of the shooting peace doves). As the Central Committee of the Chinese Communist Party stated in May 1950, when giving instructions on propaganda surrounding the peace signature campaign: “When we conduct a propaganda campaign against a new war and against nuclear weapons, we must pay attention to all of the following </w:t>
      </w:r>
      <w:r w:rsidRPr="00825408">
        <w:rPr>
          <w:rFonts w:ascii="Times New Roman" w:hAnsi="Times New Roman" w:cs="Times New Roman"/>
          <w:szCs w:val="24"/>
          <w:lang w:val="en-US"/>
        </w:rPr>
        <w:lastRenderedPageBreak/>
        <w:t xml:space="preserve">points: a) We must not simply say that we oppose war and protect peace. We must say that we oppose aggressive war and protect world peace. The Chinese people’s liberation war [to retake Taiwan and Tibet] is a great contribution to the opposition of aggressive war and the protection of world peace.” </w:t>
      </w:r>
      <w:r w:rsidRPr="00825408">
        <w:rPr>
          <w:rFonts w:ascii="Times New Roman" w:hAnsi="Times New Roman" w:cs="Times New Roman"/>
          <w:szCs w:val="24"/>
        </w:rPr>
        <w:t>(CCCCP, 2013a: 63)</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Cheng Kai claims that this is one of the modifications made by China to the Stockholm Appeal (the other one being that the peace signature campaign was more about peace rather than against nuclear weapons) </w:t>
      </w:r>
      <w:r w:rsidRPr="00825408">
        <w:rPr>
          <w:rFonts w:ascii="Times New Roman" w:hAnsi="Times New Roman" w:cs="Times New Roman"/>
          <w:szCs w:val="24"/>
        </w:rPr>
        <w:t>(Cheng, 2013: 78–79)</w:t>
      </w:r>
      <w:r w:rsidRPr="00825408">
        <w:rPr>
          <w:rFonts w:ascii="Times New Roman" w:hAnsi="Times New Roman" w:cs="Times New Roman"/>
          <w:szCs w:val="24"/>
          <w:lang w:val="en-US"/>
        </w:rPr>
        <w:t xml:space="preserve">. But the notion of “aggressive war” was not specific to China, nor even to the Eastern Bloc, but could be found in the Western Bloc too. It predated the Cold War era and went back to the hour of the birth of “collective security” after the First World War. During that war, the Allies had started to argue that the Central Powers were fighting an “aggressive war” </w:t>
      </w:r>
      <w:r w:rsidRPr="00825408">
        <w:rPr>
          <w:rFonts w:ascii="Times New Roman" w:hAnsi="Times New Roman" w:cs="Times New Roman"/>
          <w:szCs w:val="24"/>
        </w:rPr>
        <w:t>(Bush, 2002: 2330–31)</w:t>
      </w:r>
      <w:r w:rsidRPr="00825408">
        <w:rPr>
          <w:rFonts w:ascii="Times New Roman" w:hAnsi="Times New Roman" w:cs="Times New Roman"/>
          <w:szCs w:val="24"/>
          <w:lang w:val="en-US"/>
        </w:rPr>
        <w:t xml:space="preserve">. After Versailles, “aggressive war” became a key slogan for the sort of war that was to be prevented through the newly emerging framework of “collective security”, and it was codified in a series of treaties and frameworks, among them the Kellog-Briand Pact of 1928 and a 1927 declaration of the Assembly of the League of Nations, the first collective security organization </w:t>
      </w:r>
      <w:r w:rsidRPr="00825408">
        <w:rPr>
          <w:rFonts w:ascii="Times New Roman" w:hAnsi="Times New Roman" w:cs="Times New Roman"/>
          <w:szCs w:val="24"/>
        </w:rPr>
        <w:t>(Bartman, 2009: 30)</w:t>
      </w:r>
      <w:r w:rsidRPr="00825408">
        <w:rPr>
          <w:rFonts w:ascii="Times New Roman" w:hAnsi="Times New Roman" w:cs="Times New Roman"/>
          <w:szCs w:val="24"/>
          <w:lang w:val="en-US"/>
        </w:rPr>
        <w:t xml:space="preserve">. The idea behind collective security is that a community of states teams up against a force that is engaging in an aggressive war </w:t>
      </w:r>
      <w:r w:rsidRPr="00825408">
        <w:rPr>
          <w:rFonts w:ascii="Times New Roman" w:hAnsi="Times New Roman" w:cs="Times New Roman"/>
          <w:szCs w:val="24"/>
        </w:rPr>
        <w:t>(Mearsheimer, 1994: 26)</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That this approach spawns a bellicose form of peacefulness is not only debated among theorists today </w:t>
      </w:r>
      <w:r w:rsidRPr="00825408">
        <w:rPr>
          <w:rFonts w:ascii="Times New Roman" w:hAnsi="Times New Roman" w:cs="Times New Roman"/>
          <w:szCs w:val="24"/>
        </w:rPr>
        <w:t>(Betts, 1992: 7, 17)</w:t>
      </w:r>
      <w:r w:rsidRPr="00825408">
        <w:rPr>
          <w:rFonts w:ascii="Times New Roman" w:hAnsi="Times New Roman" w:cs="Times New Roman"/>
          <w:szCs w:val="24"/>
          <w:lang w:val="en-US"/>
        </w:rPr>
        <w:t xml:space="preserve">. It was also the reason why the critics of Woodrow Wilson, one of the founding fathers of collective security, accused him of being a “militarist” </w:t>
      </w:r>
      <w:r w:rsidRPr="00825408">
        <w:rPr>
          <w:rFonts w:ascii="Times New Roman" w:hAnsi="Times New Roman" w:cs="Times New Roman"/>
          <w:szCs w:val="24"/>
        </w:rPr>
        <w:t>(Claude, Jr., 1964: 96)</w:t>
      </w:r>
      <w:r w:rsidRPr="00825408">
        <w:rPr>
          <w:rFonts w:ascii="Times New Roman" w:hAnsi="Times New Roman" w:cs="Times New Roman"/>
          <w:szCs w:val="24"/>
          <w:lang w:val="en-US"/>
        </w:rPr>
        <w:t xml:space="preserve">. In the decades after World War I, the charge of “aggressive war” (or similar expressions, such as “breach of peace”, which essentially denoted the same thing) came to be invoked in a variety of political lawsuits, from the notorious Moscow Trials of 1936-37 to the Nuremberg and Tokyo Trials </w:t>
      </w:r>
      <w:r w:rsidRPr="00825408">
        <w:rPr>
          <w:rFonts w:ascii="Times New Roman" w:hAnsi="Times New Roman" w:cs="Times New Roman"/>
          <w:szCs w:val="24"/>
        </w:rPr>
        <w:t>(Moscow: Hirsch, 2008: 703; Nuremberg: Shklar, 1964: 171–79; Kestenbaum, 2016: 53; Bush, 2002: 2325; Tokyo: Shklar, 1964: 179–87)</w:t>
      </w:r>
      <w:r w:rsidRPr="00825408">
        <w:rPr>
          <w:rFonts w:ascii="Times New Roman" w:hAnsi="Times New Roman" w:cs="Times New Roman"/>
          <w:szCs w:val="24"/>
          <w:lang w:val="en-US"/>
        </w:rPr>
        <w:t xml:space="preserve">. The career of </w:t>
      </w:r>
      <w:r w:rsidRPr="00825408">
        <w:rPr>
          <w:rFonts w:ascii="Times New Roman" w:hAnsi="Times New Roman" w:cs="Times New Roman"/>
          <w:szCs w:val="24"/>
          <w:lang w:val="en-US"/>
        </w:rPr>
        <w:lastRenderedPageBreak/>
        <w:t xml:space="preserve">the term did not end there, but it lasts until the present. “Aggressive war” is condemned in the Charter of the United Nations </w:t>
      </w:r>
      <w:r w:rsidRPr="00825408">
        <w:rPr>
          <w:rFonts w:ascii="Times New Roman" w:hAnsi="Times New Roman" w:cs="Times New Roman"/>
          <w:szCs w:val="24"/>
        </w:rPr>
        <w:t>(UN, 1945:sec. VII)</w:t>
      </w:r>
      <w:r w:rsidRPr="00825408">
        <w:rPr>
          <w:rFonts w:ascii="Times New Roman" w:hAnsi="Times New Roman" w:cs="Times New Roman"/>
          <w:szCs w:val="24"/>
          <w:lang w:val="en-US"/>
        </w:rPr>
        <w:t xml:space="preserve">, and it was codified in the Rome Statute of the International Criminal Court of 1998 “as a ‘core’ international crime” </w:t>
      </w:r>
      <w:r w:rsidRPr="00825408">
        <w:rPr>
          <w:rFonts w:ascii="Times New Roman" w:hAnsi="Times New Roman" w:cs="Times New Roman"/>
          <w:szCs w:val="24"/>
        </w:rPr>
        <w:t>(Kestenbaum, 2016: 55)</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The Chinese translation for “aggressive war”, “</w:t>
      </w:r>
      <w:r w:rsidRPr="00825408">
        <w:rPr>
          <w:rFonts w:ascii="Times New Roman" w:hAnsi="Times New Roman" w:cs="Times New Roman"/>
          <w:i/>
          <w:szCs w:val="24"/>
          <w:lang w:val="en-US"/>
        </w:rPr>
        <w:t>qinlüe zhanzheng</w:t>
      </w:r>
      <w:r w:rsidRPr="00825408">
        <w:rPr>
          <w:rFonts w:ascii="Times New Roman" w:hAnsi="Times New Roman" w:cs="Times New Roman"/>
          <w:szCs w:val="24"/>
          <w:lang w:val="en-US"/>
        </w:rPr>
        <w:t xml:space="preserve">” </w:t>
      </w:r>
      <w:r w:rsidRPr="00825408">
        <w:rPr>
          <w:rFonts w:ascii="Times New Roman" w:hAnsi="Times New Roman" w:cs="Times New Roman"/>
          <w:szCs w:val="24"/>
          <w:lang w:val="en-US"/>
        </w:rPr>
        <w:t>侵略战争</w:t>
      </w:r>
      <w:r w:rsidRPr="00825408">
        <w:rPr>
          <w:rFonts w:ascii="Times New Roman" w:hAnsi="Times New Roman" w:cs="Times New Roman"/>
          <w:szCs w:val="24"/>
          <w:lang w:val="en-US"/>
        </w:rPr>
        <w:t xml:space="preserve">, technically means “invasion war”. But it was used to participate in the global discourse about “aggressive war” as outlined above. </w:t>
      </w:r>
      <w:r w:rsidRPr="00825408">
        <w:rPr>
          <w:rFonts w:ascii="Times New Roman" w:hAnsi="Times New Roman" w:cs="Times New Roman"/>
          <w:i/>
          <w:szCs w:val="24"/>
          <w:lang w:val="en-US"/>
        </w:rPr>
        <w:t xml:space="preserve">Qinlüe zhanzheng </w:t>
      </w:r>
      <w:r w:rsidRPr="00825408">
        <w:rPr>
          <w:rFonts w:ascii="Times New Roman" w:hAnsi="Times New Roman" w:cs="Times New Roman"/>
          <w:szCs w:val="24"/>
          <w:lang w:val="en-US"/>
        </w:rPr>
        <w:t xml:space="preserve">first appeared in the 1920s </w:t>
      </w:r>
      <w:r w:rsidRPr="00825408">
        <w:rPr>
          <w:rFonts w:ascii="Times New Roman" w:hAnsi="Times New Roman" w:cs="Times New Roman"/>
          <w:szCs w:val="24"/>
        </w:rPr>
        <w:t>(Shenbao, 1929)</w:t>
      </w:r>
      <w:r w:rsidRPr="00825408">
        <w:rPr>
          <w:rFonts w:ascii="Times New Roman" w:hAnsi="Times New Roman" w:cs="Times New Roman"/>
          <w:szCs w:val="24"/>
          <w:lang w:val="en-US"/>
        </w:rPr>
        <w:t xml:space="preserve"> and gained currency in the 1930s in the context of the Second World War. The “aggressors” then were, unsurprisingly, identified as the Japanese </w:t>
      </w:r>
      <w:r w:rsidRPr="00825408">
        <w:rPr>
          <w:rFonts w:ascii="Times New Roman" w:hAnsi="Times New Roman" w:cs="Times New Roman"/>
          <w:szCs w:val="24"/>
        </w:rPr>
        <w:t>(Shenbao, 1937; Shenbao, 1939)</w:t>
      </w:r>
      <w:r w:rsidRPr="00825408">
        <w:rPr>
          <w:rFonts w:ascii="Times New Roman" w:hAnsi="Times New Roman" w:cs="Times New Roman"/>
          <w:szCs w:val="24"/>
          <w:lang w:val="en-US"/>
        </w:rPr>
        <w:t xml:space="preserve"> and the other Axis Powers and their allies </w:t>
      </w:r>
      <w:r w:rsidRPr="00825408">
        <w:rPr>
          <w:rFonts w:ascii="Times New Roman" w:hAnsi="Times New Roman" w:cs="Times New Roman"/>
          <w:szCs w:val="24"/>
        </w:rPr>
        <w:t>(Liu N., 1935: 209; Jiefang, 1938: 20)</w:t>
      </w:r>
      <w:r w:rsidRPr="00825408">
        <w:rPr>
          <w:rFonts w:ascii="Times New Roman" w:hAnsi="Times New Roman" w:cs="Times New Roman"/>
          <w:szCs w:val="24"/>
          <w:lang w:val="en-US"/>
        </w:rPr>
        <w:t>. In articles of the time, “</w:t>
      </w:r>
      <w:r w:rsidRPr="00825408">
        <w:rPr>
          <w:rFonts w:ascii="Times New Roman" w:hAnsi="Times New Roman" w:cs="Times New Roman"/>
          <w:i/>
          <w:szCs w:val="24"/>
          <w:lang w:val="en-US"/>
        </w:rPr>
        <w:t>qinlüe zhanzheng</w:t>
      </w:r>
      <w:r w:rsidRPr="00825408">
        <w:rPr>
          <w:rFonts w:ascii="Times New Roman" w:hAnsi="Times New Roman" w:cs="Times New Roman"/>
          <w:szCs w:val="24"/>
          <w:lang w:val="en-US"/>
        </w:rPr>
        <w:t xml:space="preserve">” often served as a way to express that China was engaged in a global, “just” fight against a global aggression, not in a merely local, potentially morally ambiguous fight </w:t>
      </w:r>
      <w:r w:rsidRPr="00825408">
        <w:rPr>
          <w:rFonts w:ascii="Times New Roman" w:hAnsi="Times New Roman" w:cs="Times New Roman"/>
          <w:szCs w:val="24"/>
        </w:rPr>
        <w:t>(Xin Zhonghua, 1945; Jiefang, 1938: 21)</w:t>
      </w:r>
      <w:r w:rsidRPr="00825408">
        <w:rPr>
          <w:rFonts w:ascii="Times New Roman" w:hAnsi="Times New Roman" w:cs="Times New Roman"/>
          <w:szCs w:val="24"/>
          <w:lang w:val="en-US"/>
        </w:rPr>
        <w:t>.</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While there has been much agreement that “aggressive wars” are unjust, a conceptual and legal difficulty has been presented by the question of how to distinguish an “aggressor” from another type of war-waging party </w:t>
      </w:r>
      <w:r w:rsidRPr="00825408">
        <w:rPr>
          <w:rFonts w:ascii="Times New Roman" w:hAnsi="Times New Roman" w:cs="Times New Roman"/>
          <w:szCs w:val="24"/>
        </w:rPr>
        <w:t>(Kestenbaum, 2016: 57–60; Betts, 1992: 17; Walzer, 1978: 53–58)</w:t>
      </w:r>
      <w:r w:rsidRPr="00825408">
        <w:rPr>
          <w:rFonts w:ascii="Times New Roman" w:hAnsi="Times New Roman" w:cs="Times New Roman"/>
          <w:szCs w:val="24"/>
          <w:lang w:val="en-US"/>
        </w:rPr>
        <w:t xml:space="preserve">. This issue was, for example, a stumbling block during the Tokyo Trials, where the US justice, Joseph Keenan, had framed “aggressive war” as any war that tried to uproot the </w:t>
      </w:r>
      <w:r w:rsidRPr="00825408">
        <w:rPr>
          <w:rFonts w:ascii="Times New Roman" w:hAnsi="Times New Roman" w:cs="Times New Roman"/>
          <w:i/>
          <w:szCs w:val="24"/>
          <w:lang w:val="en-US"/>
        </w:rPr>
        <w:t>status quo</w:t>
      </w:r>
      <w:r w:rsidRPr="00825408">
        <w:rPr>
          <w:rFonts w:ascii="Times New Roman" w:hAnsi="Times New Roman" w:cs="Times New Roman"/>
          <w:szCs w:val="24"/>
          <w:lang w:val="en-US"/>
        </w:rPr>
        <w:t xml:space="preserve">. Unsurprisingly, this was read as a justification to maintain the imperialist </w:t>
      </w:r>
      <w:r w:rsidRPr="00825408">
        <w:rPr>
          <w:rFonts w:ascii="Times New Roman" w:hAnsi="Times New Roman" w:cs="Times New Roman"/>
          <w:i/>
          <w:szCs w:val="24"/>
          <w:lang w:val="en-US"/>
        </w:rPr>
        <w:t>status quo</w:t>
      </w:r>
      <w:r w:rsidRPr="00825408">
        <w:rPr>
          <w:rFonts w:ascii="Times New Roman" w:hAnsi="Times New Roman" w:cs="Times New Roman"/>
          <w:szCs w:val="24"/>
          <w:lang w:val="en-US"/>
        </w:rPr>
        <w:t xml:space="preserve"> and was, consequently, denounced by Justice Radhabinod Pal from India </w:t>
      </w:r>
      <w:r w:rsidRPr="00825408">
        <w:rPr>
          <w:rFonts w:ascii="Times New Roman" w:hAnsi="Times New Roman" w:cs="Times New Roman"/>
          <w:szCs w:val="24"/>
        </w:rPr>
        <w:t>(Shklar, 1964: 180; Sellars, 2013: 236–38)</w:t>
      </w:r>
      <w:r w:rsidRPr="00825408">
        <w:rPr>
          <w:rFonts w:ascii="Times New Roman" w:hAnsi="Times New Roman" w:cs="Times New Roman"/>
          <w:szCs w:val="24"/>
          <w:lang w:val="en-US"/>
        </w:rPr>
        <w:t xml:space="preserve">. Communists, however, had by that time solved the issue for themselves. In 1941, the Chinese journal </w:t>
      </w:r>
      <w:r w:rsidRPr="00825408">
        <w:rPr>
          <w:rFonts w:ascii="Times New Roman" w:hAnsi="Times New Roman" w:cs="Times New Roman"/>
          <w:i/>
          <w:szCs w:val="24"/>
          <w:lang w:val="en-US"/>
        </w:rPr>
        <w:t xml:space="preserve">Study </w:t>
      </w:r>
      <w:r w:rsidRPr="00825408">
        <w:rPr>
          <w:rFonts w:ascii="Times New Roman" w:hAnsi="Times New Roman" w:cs="Times New Roman"/>
          <w:szCs w:val="24"/>
          <w:lang w:val="en-US"/>
        </w:rPr>
        <w:t xml:space="preserve">declared that “aggressive wars” were fought by “imperialism against colonies or semi-colonies” </w:t>
      </w:r>
      <w:r w:rsidRPr="00825408">
        <w:rPr>
          <w:rFonts w:ascii="Times New Roman" w:hAnsi="Times New Roman" w:cs="Times New Roman"/>
          <w:szCs w:val="24"/>
        </w:rPr>
        <w:t>(Xuexi, 1941a: 306)</w:t>
      </w:r>
      <w:r w:rsidRPr="00825408">
        <w:rPr>
          <w:rFonts w:ascii="Times New Roman" w:hAnsi="Times New Roman" w:cs="Times New Roman"/>
          <w:szCs w:val="24"/>
          <w:lang w:val="en-US"/>
        </w:rPr>
        <w:t xml:space="preserve">. “Wars against aggression”, however, were wars that “matched the interests of the masses”. Therefore, the </w:t>
      </w:r>
      <w:r w:rsidRPr="00825408">
        <w:rPr>
          <w:rFonts w:ascii="Times New Roman" w:hAnsi="Times New Roman" w:cs="Times New Roman"/>
          <w:szCs w:val="24"/>
          <w:lang w:val="en-US"/>
        </w:rPr>
        <w:lastRenderedPageBreak/>
        <w:t xml:space="preserve">“difference” between “wars of aggression” and “wars against aggression” was not a matter of “who started the war” or of “who has first sent soldiers onto whose territory”. Instead, it was a matter of who fought for the “interests of the people” and even of “whether the reins of power can be held in the hands of the masses” </w:t>
      </w:r>
      <w:r w:rsidRPr="00825408">
        <w:rPr>
          <w:rFonts w:ascii="Times New Roman" w:hAnsi="Times New Roman" w:cs="Times New Roman"/>
          <w:szCs w:val="24"/>
        </w:rPr>
        <w:t>(Xuexi, 1941b: 306)</w:t>
      </w:r>
      <w:r w:rsidRPr="00825408">
        <w:rPr>
          <w:rFonts w:ascii="Times New Roman" w:hAnsi="Times New Roman" w:cs="Times New Roman"/>
          <w:szCs w:val="24"/>
          <w:lang w:val="en-US"/>
        </w:rPr>
        <w:t xml:space="preserve">. In other words, Communist countries could, by definition, not fight “aggressive wars” but only “wars against aggression”.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fight against “wars of aggression” was also linked to anti-imperialism, which had been a long-standing agenda in China, endorsed not only by the CCP but also their rivals, the GMD </w:t>
      </w:r>
      <w:r w:rsidRPr="00825408">
        <w:rPr>
          <w:rFonts w:ascii="Times New Roman" w:hAnsi="Times New Roman" w:cs="Times New Roman"/>
          <w:szCs w:val="24"/>
        </w:rPr>
        <w:t>(Smith, 2017)</w:t>
      </w:r>
      <w:r w:rsidRPr="00825408">
        <w:rPr>
          <w:rFonts w:ascii="Times New Roman" w:hAnsi="Times New Roman" w:cs="Times New Roman"/>
          <w:szCs w:val="24"/>
          <w:lang w:val="en-US"/>
        </w:rPr>
        <w:t xml:space="preserve">. The idea that connected “aggressive wars” and imperialism went back to Lenin, who had claimed that imperialism was the “highest stage of capitalism”, because the (in Lenin’s time) present “monopolist” capitalism was producing “[a]n enormous ‘superfluity of capital’“ </w:t>
      </w:r>
      <w:r w:rsidRPr="00825408">
        <w:rPr>
          <w:rFonts w:ascii="Times New Roman" w:hAnsi="Times New Roman" w:cs="Times New Roman"/>
          <w:szCs w:val="24"/>
        </w:rPr>
        <w:t>(Lenin, 1987: 216)</w:t>
      </w:r>
      <w:r w:rsidRPr="00825408">
        <w:rPr>
          <w:rFonts w:ascii="Times New Roman" w:hAnsi="Times New Roman" w:cs="Times New Roman"/>
          <w:szCs w:val="24"/>
          <w:lang w:val="en-US"/>
        </w:rPr>
        <w:t xml:space="preserve">. This “superfluity of capital” was invested in the colonies </w:t>
      </w:r>
      <w:r w:rsidRPr="00825408">
        <w:rPr>
          <w:rFonts w:ascii="Times New Roman" w:hAnsi="Times New Roman" w:cs="Times New Roman"/>
          <w:szCs w:val="24"/>
        </w:rPr>
        <w:t>(Lenin, 1987: 217)</w:t>
      </w:r>
      <w:r w:rsidRPr="00825408">
        <w:rPr>
          <w:rFonts w:ascii="Times New Roman" w:hAnsi="Times New Roman" w:cs="Times New Roman"/>
          <w:szCs w:val="24"/>
          <w:lang w:val="en-US"/>
        </w:rPr>
        <w:t xml:space="preserve">. Capitalism, furthermore, “inevitabl[y]” lead to war because, according to Lenin, war paralleled class conflict, which existed in capitalist societies, but not in communist ones </w:t>
      </w:r>
      <w:r w:rsidRPr="00825408">
        <w:rPr>
          <w:rFonts w:ascii="Times New Roman" w:hAnsi="Times New Roman" w:cs="Times New Roman"/>
          <w:szCs w:val="24"/>
        </w:rPr>
        <w:t>(Yin, 1971: 11–12)</w:t>
      </w:r>
      <w:r w:rsidRPr="00825408">
        <w:rPr>
          <w:rFonts w:ascii="Times New Roman" w:hAnsi="Times New Roman" w:cs="Times New Roman"/>
          <w:szCs w:val="24"/>
          <w:lang w:val="en-US"/>
        </w:rPr>
        <w:t xml:space="preserve">. Fighting imperialism and fighting “aggression” could therefore be considered to be part of one and the same “peaceful” endeavor, and in a Cold War era and a time of bloc thinking, the imperialists were soon identified with the United States and the West more broadly. This notion was, for example, endorsed by the World Peace Council Community. In March 1950, secretary-general Jean Laffitte wrote that “the cause of war is only to be traced back to the existence of imperialist groups, which are based in the United States and various other countries” </w:t>
      </w:r>
      <w:r w:rsidRPr="00825408">
        <w:rPr>
          <w:rFonts w:ascii="Times New Roman" w:hAnsi="Times New Roman" w:cs="Times New Roman"/>
          <w:szCs w:val="24"/>
        </w:rPr>
        <w:t>(Laffitte, 1950a: 14)</w:t>
      </w:r>
      <w:r w:rsidRPr="00825408">
        <w:rPr>
          <w:rFonts w:ascii="Times New Roman" w:hAnsi="Times New Roman" w:cs="Times New Roman"/>
          <w:szCs w:val="24"/>
          <w:lang w:val="en-US"/>
        </w:rPr>
        <w:t xml:space="preserve">. The goal of the world peace movement was therefore to “reveal war crimes”, “to keep them at bay” and “denounce” pro-war activities </w:t>
      </w:r>
      <w:r w:rsidRPr="00825408">
        <w:rPr>
          <w:rFonts w:ascii="Times New Roman" w:hAnsi="Times New Roman" w:cs="Times New Roman"/>
          <w:szCs w:val="24"/>
        </w:rPr>
        <w:t>(Laffitte, 1950a: 17)</w:t>
      </w:r>
      <w:r w:rsidRPr="00825408">
        <w:rPr>
          <w:rFonts w:ascii="Times New Roman" w:hAnsi="Times New Roman" w:cs="Times New Roman"/>
          <w:szCs w:val="24"/>
          <w:lang w:val="en-US"/>
        </w:rPr>
        <w:t xml:space="preserve">. Consequently, the speeches made during the World Peace Council’s congresses mainly consisted, not of trying to find solutions to international </w:t>
      </w:r>
      <w:r w:rsidRPr="00825408">
        <w:rPr>
          <w:rFonts w:ascii="Times New Roman" w:hAnsi="Times New Roman" w:cs="Times New Roman"/>
          <w:szCs w:val="24"/>
          <w:lang w:val="en-US"/>
        </w:rPr>
        <w:lastRenderedPageBreak/>
        <w:t xml:space="preserve">conflicts, but of denouncing “imperialism” and “aggression” and declaring how one’s country had suffered under them </w:t>
      </w:r>
      <w:r w:rsidRPr="00825408">
        <w:rPr>
          <w:rFonts w:ascii="Times New Roman" w:hAnsi="Times New Roman" w:cs="Times New Roman"/>
          <w:szCs w:val="24"/>
        </w:rPr>
        <w:t>(Rachad, 1955: 1; Saranankara, 1955: 2; Spoor, 1955: 1)</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When communist ideas spread to China, Lenin’s notions about the causes of war made their way there too. Mao Zedong, for example, adopted them in the 1930s </w:t>
      </w:r>
      <w:r w:rsidRPr="00825408">
        <w:rPr>
          <w:rFonts w:ascii="Times New Roman" w:hAnsi="Times New Roman" w:cs="Times New Roman"/>
          <w:szCs w:val="24"/>
        </w:rPr>
        <w:t>(Yin, 1971: 20–21)</w:t>
      </w:r>
      <w:r w:rsidRPr="00825408">
        <w:rPr>
          <w:rFonts w:ascii="Times New Roman" w:hAnsi="Times New Roman" w:cs="Times New Roman"/>
          <w:szCs w:val="24"/>
          <w:lang w:val="en-US"/>
        </w:rPr>
        <w:t xml:space="preserve">. The expressions “imperialism” and “aggression” now often came to be used together in Chinese documents </w:t>
      </w:r>
      <w:r w:rsidRPr="00825408">
        <w:rPr>
          <w:rFonts w:ascii="Times New Roman" w:hAnsi="Times New Roman" w:cs="Times New Roman"/>
          <w:szCs w:val="24"/>
        </w:rPr>
        <w:t>(Jiefang, 1938: 20; Xuexi, 1941a; Jiang, 1950: 18; CPPCC, 2013: 171)</w:t>
      </w:r>
      <w:r w:rsidRPr="00825408">
        <w:rPr>
          <w:rFonts w:ascii="Times New Roman" w:hAnsi="Times New Roman" w:cs="Times New Roman"/>
          <w:szCs w:val="24"/>
          <w:lang w:val="en-US"/>
        </w:rPr>
        <w:t xml:space="preserve">. Fight against “imperialist aggression”, thus, could be considered “peaceful” by the 1950s. The 1950 book </w:t>
      </w:r>
      <w:r w:rsidRPr="00825408">
        <w:rPr>
          <w:rFonts w:ascii="Times New Roman" w:hAnsi="Times New Roman" w:cs="Times New Roman"/>
          <w:i/>
          <w:szCs w:val="24"/>
          <w:lang w:val="en-US"/>
        </w:rPr>
        <w:t>The World Peace Movement</w:t>
      </w:r>
      <w:r w:rsidRPr="00825408">
        <w:rPr>
          <w:rFonts w:ascii="Times New Roman" w:hAnsi="Times New Roman" w:cs="Times New Roman"/>
          <w:szCs w:val="24"/>
          <w:lang w:val="en-US"/>
        </w:rPr>
        <w:t xml:space="preserve"> explained, “waging war and peace are sometimes close brothers”, since “the goal of waging war is sometimes peace” </w:t>
      </w:r>
      <w:r w:rsidRPr="00825408">
        <w:rPr>
          <w:rFonts w:ascii="Times New Roman" w:hAnsi="Times New Roman" w:cs="Times New Roman"/>
          <w:szCs w:val="24"/>
        </w:rPr>
        <w:t>(Jiang, 1950: 18)</w:t>
      </w:r>
      <w:r w:rsidRPr="00825408">
        <w:rPr>
          <w:rFonts w:ascii="Times New Roman" w:hAnsi="Times New Roman" w:cs="Times New Roman"/>
          <w:szCs w:val="24"/>
          <w:lang w:val="en-US"/>
        </w:rPr>
        <w:t xml:space="preserve">. An example for this, according to the book, was the fight against “the aggression of American imperialism” in Korea, but also other anti-imperialist fights, as well as China’s attempts to “liberate” Taiwan and Tibet </w:t>
      </w:r>
      <w:r w:rsidRPr="00825408">
        <w:rPr>
          <w:rFonts w:ascii="Times New Roman" w:hAnsi="Times New Roman" w:cs="Times New Roman"/>
          <w:szCs w:val="24"/>
        </w:rPr>
        <w:t>(Jiang, 1950: 18–19)</w:t>
      </w:r>
      <w:r w:rsidRPr="00825408">
        <w:rPr>
          <w:rFonts w:ascii="Times New Roman" w:hAnsi="Times New Roman" w:cs="Times New Roman"/>
          <w:szCs w:val="24"/>
          <w:lang w:val="en-US"/>
        </w:rPr>
        <w:t xml:space="preserve">. Peacefulness could thus be brutal and even bellicose. This was also the conceptual framework about war and peacefulness that underlay the Central Committee directive of May 1950, which demanded not to mobilize against “war”, but only against “aggressive war” </w:t>
      </w:r>
      <w:r w:rsidRPr="00825408">
        <w:rPr>
          <w:rFonts w:ascii="Times New Roman" w:hAnsi="Times New Roman" w:cs="Times New Roman"/>
          <w:szCs w:val="24"/>
        </w:rPr>
        <w:t>(CCCCP, 2013a: 63)</w:t>
      </w:r>
      <w:r w:rsidRPr="00825408">
        <w:rPr>
          <w:rFonts w:ascii="Times New Roman" w:hAnsi="Times New Roman" w:cs="Times New Roman"/>
          <w:szCs w:val="24"/>
          <w:lang w:val="en-US"/>
        </w:rPr>
        <w:t>.</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Since the ideas of “collective security” and “aggressive war” were born in a time before the Cold War, they were shared in both the Western and the Eastern Bloc. Consequently, the West equally framed its entry into the Korean War on the side of South Korea as a fight against “aggression”. This was reflected in the resolution passed in the United Nations Security Council of 27 June 1950, which launched the war. Since the UN Security Council was then being boycotted by the Soviet Union, it was </w:t>
      </w:r>
      <w:r w:rsidRPr="00825408">
        <w:rPr>
          <w:rFonts w:ascii="Times New Roman" w:hAnsi="Times New Roman" w:cs="Times New Roman"/>
          <w:i/>
          <w:szCs w:val="24"/>
          <w:lang w:val="en-US"/>
        </w:rPr>
        <w:t>de facto</w:t>
      </w:r>
      <w:r w:rsidRPr="00825408">
        <w:rPr>
          <w:rFonts w:ascii="Times New Roman" w:hAnsi="Times New Roman" w:cs="Times New Roman"/>
          <w:szCs w:val="24"/>
          <w:lang w:val="en-US"/>
        </w:rPr>
        <w:t xml:space="preserve"> in the hands of the West </w:t>
      </w:r>
      <w:r w:rsidRPr="00825408">
        <w:rPr>
          <w:rFonts w:ascii="Times New Roman" w:hAnsi="Times New Roman" w:cs="Times New Roman"/>
          <w:szCs w:val="24"/>
        </w:rPr>
        <w:t>(Chesterman, 2014: 489)</w:t>
      </w:r>
      <w:r w:rsidRPr="00825408">
        <w:rPr>
          <w:rFonts w:ascii="Times New Roman" w:hAnsi="Times New Roman" w:cs="Times New Roman"/>
          <w:szCs w:val="24"/>
          <w:lang w:val="en-US"/>
        </w:rPr>
        <w:t xml:space="preserve">. This “Resolution concerning the complaint of aggression” of 27 June 1950, submitted by the United States, stated that North Korea’s attack on the South “constitutes a breach of the peace” and “that urgent military measures are required to restore international peace and security” </w:t>
      </w:r>
      <w:r w:rsidRPr="00825408">
        <w:rPr>
          <w:rFonts w:ascii="Times New Roman" w:hAnsi="Times New Roman" w:cs="Times New Roman"/>
          <w:szCs w:val="24"/>
        </w:rPr>
        <w:t>(UNSC, 1950b: 1)</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lastRenderedPageBreak/>
        <w:t xml:space="preserve">When Yugoslavia, which was not aligned with the West but at the time also at odds with the Soviet Union, proposed to invite a North Korean delegate to the table and to find a peaceful solution, this proposal was immediately crushed </w:t>
      </w:r>
      <w:r w:rsidRPr="00825408">
        <w:rPr>
          <w:rFonts w:ascii="Times New Roman" w:hAnsi="Times New Roman" w:cs="Times New Roman"/>
          <w:szCs w:val="24"/>
        </w:rPr>
        <w:t>(UNSC, 1950a: 6)</w:t>
      </w:r>
      <w:r w:rsidRPr="00825408">
        <w:rPr>
          <w:rFonts w:ascii="Times New Roman" w:hAnsi="Times New Roman" w:cs="Times New Roman"/>
          <w:szCs w:val="24"/>
          <w:lang w:val="en-US"/>
        </w:rPr>
        <w:t xml:space="preserve">. The Taiwanese delegate (at the time representing “China”) claimed that mediation “does not serve the cause of peace” but “would only serve aggression and favour the aggressor” </w:t>
      </w:r>
      <w:r w:rsidRPr="00825408">
        <w:rPr>
          <w:rFonts w:ascii="Times New Roman" w:hAnsi="Times New Roman" w:cs="Times New Roman"/>
          <w:szCs w:val="24"/>
        </w:rPr>
        <w:t>(UNSC, 1950a: 11)</w:t>
      </w:r>
      <w:r w:rsidRPr="00825408">
        <w:rPr>
          <w:rFonts w:ascii="Times New Roman" w:hAnsi="Times New Roman" w:cs="Times New Roman"/>
          <w:szCs w:val="24"/>
          <w:lang w:val="en-US"/>
        </w:rPr>
        <w:t xml:space="preserve">. The Republic of China on Taiwan, of course, had national interests at stake in the Korean War. The US under President Truman were prepared to leave Taiwan to conquest by the PRC by 1949, according to contemporary scholar Qiao Zhaohong, a decision that was only reversed by the onset of the Korean War. Aware of this, the ROC was therefore very keen on that war and the opportunity it provided to establish Taiwan as an important anti-Communist force in East Asia </w:t>
      </w:r>
      <w:r w:rsidRPr="00825408">
        <w:rPr>
          <w:rFonts w:ascii="Times New Roman" w:hAnsi="Times New Roman" w:cs="Times New Roman"/>
          <w:szCs w:val="24"/>
        </w:rPr>
        <w:t>(Qiao, 2005: 94–95, 98)</w:t>
      </w:r>
      <w:r w:rsidRPr="00825408">
        <w:rPr>
          <w:rFonts w:ascii="Times New Roman" w:hAnsi="Times New Roman" w:cs="Times New Roman"/>
          <w:szCs w:val="24"/>
          <w:lang w:val="en-US"/>
        </w:rPr>
        <w:t xml:space="preserve">. As is well-known, the US draft resolution was accepted by all but three (one rejection being Yugoslavia and two abstentions being due to delegates’ inability to consult with their governments on short notice) </w:t>
      </w:r>
      <w:r w:rsidRPr="00825408">
        <w:rPr>
          <w:rFonts w:ascii="Times New Roman" w:hAnsi="Times New Roman" w:cs="Times New Roman"/>
          <w:szCs w:val="24"/>
        </w:rPr>
        <w:t>(UNSC, 1950a: 16)</w:t>
      </w:r>
      <w:r w:rsidRPr="00825408">
        <w:rPr>
          <w:rFonts w:ascii="Times New Roman" w:hAnsi="Times New Roman" w:cs="Times New Roman"/>
          <w:szCs w:val="24"/>
          <w:lang w:val="en-US"/>
        </w:rPr>
        <w:t xml:space="preserve">. The Yugoslavian draft was rejected by everybody but Yugoslavia (with the abstention of the two countries with the communication issues) </w:t>
      </w:r>
      <w:r w:rsidRPr="00825408">
        <w:rPr>
          <w:rFonts w:ascii="Times New Roman" w:hAnsi="Times New Roman" w:cs="Times New Roman"/>
          <w:szCs w:val="24"/>
        </w:rPr>
        <w:t>(UNSC, 1950a: 17)</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But before assessing bellicose peacefulness as a Cold War distortion, it is worth considering that comparable notions exist until the present day, for example in Western academia in the fields of Peace Studies and Philosophy. The founding father of modern Peace Studies, the sociologist Johan Galtung, for example, distinguishes between “negative peace” and “positive peace”. “Negative peace”, according to Galtung, is the absence of war. “Positive peace”, often seen in Peace Studies as the superior variation, includes the “absence of structural violence” </w:t>
      </w:r>
      <w:r w:rsidRPr="00825408">
        <w:rPr>
          <w:rFonts w:ascii="Times New Roman" w:hAnsi="Times New Roman" w:cs="Times New Roman"/>
          <w:szCs w:val="24"/>
        </w:rPr>
        <w:t>(Galtung, 2013: 173)</w:t>
      </w:r>
      <w:r w:rsidRPr="00825408">
        <w:rPr>
          <w:rFonts w:ascii="Times New Roman" w:hAnsi="Times New Roman" w:cs="Times New Roman"/>
          <w:szCs w:val="24"/>
          <w:lang w:val="en-US"/>
        </w:rPr>
        <w:t xml:space="preserve">, that is, the presence of things like “human rights, economic fairness and opportunity, democratization, and environmental well-being and sustainability” </w:t>
      </w:r>
      <w:r w:rsidRPr="00825408">
        <w:rPr>
          <w:rFonts w:ascii="Times New Roman" w:hAnsi="Times New Roman" w:cs="Times New Roman"/>
          <w:szCs w:val="24"/>
        </w:rPr>
        <w:t>(Barash, 2010: 146)</w:t>
      </w:r>
      <w:r w:rsidRPr="00825408">
        <w:rPr>
          <w:rFonts w:ascii="Times New Roman" w:hAnsi="Times New Roman" w:cs="Times New Roman"/>
          <w:szCs w:val="24"/>
          <w:lang w:val="en-US"/>
        </w:rPr>
        <w:t xml:space="preserve">. This, cynically speaking, means peace coupled with a certain worldview. From here it is only a small logical step to justifying military intervention in order to create </w:t>
      </w:r>
      <w:r w:rsidRPr="00825408">
        <w:rPr>
          <w:rFonts w:ascii="Times New Roman" w:hAnsi="Times New Roman" w:cs="Times New Roman"/>
          <w:szCs w:val="24"/>
          <w:lang w:val="en-US"/>
        </w:rPr>
        <w:lastRenderedPageBreak/>
        <w:t xml:space="preserve">this worldview in a country that may be experiencing an absence of war (“negative peace”), but not “positive peace”.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A second example is the “democratic peace theory”, which claims that democracies do not wage war against each other. The Philosopher John Rawls, for example, argues “that a society of democratic peoples, all of whose basic institutions are well-ordered by liberal conceptions of right and justice (though not necessarily by the same conception), is stable for the right reasons” </w:t>
      </w:r>
      <w:r w:rsidRPr="00825408">
        <w:rPr>
          <w:rFonts w:ascii="Times New Roman" w:hAnsi="Times New Roman" w:cs="Times New Roman"/>
          <w:szCs w:val="24"/>
        </w:rPr>
        <w:t>(Rawls, 1999: 53)</w:t>
      </w:r>
      <w:r w:rsidRPr="00825408">
        <w:rPr>
          <w:rFonts w:ascii="Times New Roman" w:hAnsi="Times New Roman" w:cs="Times New Roman"/>
          <w:szCs w:val="24"/>
          <w:lang w:val="en-US"/>
        </w:rPr>
        <w:t xml:space="preserve">. By “stable for the right reasons”, he means that adherence to international law is not forced upon the peoples, but that there is a “process that leads peoples, including both liberal and decent societies, to accept willingly and to act upon the legal norms embodied in a just Law of Peoples” </w:t>
      </w:r>
      <w:r w:rsidRPr="00825408">
        <w:rPr>
          <w:rFonts w:ascii="Times New Roman" w:hAnsi="Times New Roman" w:cs="Times New Roman"/>
          <w:szCs w:val="24"/>
        </w:rPr>
        <w:t>(Rawls, 1999: 44)</w:t>
      </w:r>
      <w:r w:rsidRPr="00825408">
        <w:rPr>
          <w:rFonts w:ascii="Times New Roman" w:hAnsi="Times New Roman" w:cs="Times New Roman"/>
          <w:szCs w:val="24"/>
          <w:lang w:val="en-US"/>
        </w:rPr>
        <w:t xml:space="preserve">. As Nicholas Rengger points out, “democratic peace theory” can spawn the logic that world peace would exist if only all countries were democracies, and that it is therefore an act of peace to turn states into democracies, if necessary by military means. This, Rengger states, was an idea underlying the military actions under George W. Bush which followed upon 11 September 2001 </w:t>
      </w:r>
      <w:r w:rsidRPr="00825408">
        <w:rPr>
          <w:rFonts w:ascii="Times New Roman" w:hAnsi="Times New Roman" w:cs="Times New Roman"/>
          <w:szCs w:val="24"/>
        </w:rPr>
        <w:t>(Rengger, 2016: 51)</w:t>
      </w:r>
      <w:r w:rsidRPr="00825408">
        <w:rPr>
          <w:rFonts w:ascii="Times New Roman" w:hAnsi="Times New Roman" w:cs="Times New Roman"/>
          <w:szCs w:val="24"/>
          <w:lang w:val="en-US"/>
        </w:rPr>
        <w:t xml:space="preserve">. The perceived relevance of “democratic peace theory” shows that there is a consequentialist logic – that is, a logic that judges actions by their consequences – operating in the ethics of war and peace that, conceptually speaking, moves one into close proximity of the other.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same consequentialism permeates certain brands of “just war” theory </w:t>
      </w:r>
      <w:r w:rsidRPr="00825408">
        <w:rPr>
          <w:rFonts w:ascii="Times New Roman" w:hAnsi="Times New Roman" w:cs="Times New Roman"/>
          <w:szCs w:val="24"/>
        </w:rPr>
        <w:t>(Taylor, 2017: 18)</w:t>
      </w:r>
      <w:r w:rsidRPr="00825408">
        <w:rPr>
          <w:rFonts w:ascii="Times New Roman" w:hAnsi="Times New Roman" w:cs="Times New Roman"/>
          <w:szCs w:val="24"/>
          <w:lang w:val="en-US"/>
        </w:rPr>
        <w:t xml:space="preserve">. In Europe, “just war” theory goes back to “the Christianisation of the Roman Empire” </w:t>
      </w:r>
      <w:r w:rsidRPr="00825408">
        <w:rPr>
          <w:rFonts w:ascii="Times New Roman" w:hAnsi="Times New Roman" w:cs="Times New Roman"/>
          <w:szCs w:val="24"/>
        </w:rPr>
        <w:t>(Tsagourias and White, 2015: 5)</w:t>
      </w:r>
      <w:r w:rsidRPr="00825408">
        <w:rPr>
          <w:rFonts w:ascii="Times New Roman" w:hAnsi="Times New Roman" w:cs="Times New Roman"/>
          <w:szCs w:val="24"/>
          <w:lang w:val="en-US"/>
        </w:rPr>
        <w:t xml:space="preserve">, and was especially formulated by Augustine, who argued that war was never an end in itself but had, as its ultimate goal, peace </w:t>
      </w:r>
      <w:r w:rsidRPr="00825408">
        <w:rPr>
          <w:rFonts w:ascii="Times New Roman" w:hAnsi="Times New Roman" w:cs="Times New Roman"/>
          <w:szCs w:val="24"/>
        </w:rPr>
        <w:t>(Tsagourias and White, 2015: 5; Coady, 2008: 264–66)</w:t>
      </w:r>
      <w:r w:rsidRPr="00825408">
        <w:rPr>
          <w:rFonts w:ascii="Times New Roman" w:hAnsi="Times New Roman" w:cs="Times New Roman"/>
          <w:szCs w:val="24"/>
          <w:lang w:val="en-US"/>
        </w:rPr>
        <w:t xml:space="preserve">. “Just war” debates were later taken out of their religious context, for example by Grotius in the 17th century </w:t>
      </w:r>
      <w:r w:rsidRPr="00825408">
        <w:rPr>
          <w:rFonts w:ascii="Times New Roman" w:hAnsi="Times New Roman" w:cs="Times New Roman"/>
          <w:szCs w:val="24"/>
        </w:rPr>
        <w:t>(Tsagourias and White, 2015: 6–7)</w:t>
      </w:r>
      <w:r w:rsidRPr="00825408">
        <w:rPr>
          <w:rFonts w:ascii="Times New Roman" w:hAnsi="Times New Roman" w:cs="Times New Roman"/>
          <w:szCs w:val="24"/>
          <w:lang w:val="en-US"/>
        </w:rPr>
        <w:t xml:space="preserve">, and are nowadays still discussed in Philosophy to negotiate a variety of questions that are </w:t>
      </w:r>
      <w:r w:rsidRPr="00825408">
        <w:rPr>
          <w:rFonts w:ascii="Times New Roman" w:hAnsi="Times New Roman" w:cs="Times New Roman"/>
          <w:szCs w:val="24"/>
          <w:lang w:val="en-US"/>
        </w:rPr>
        <w:lastRenderedPageBreak/>
        <w:t xml:space="preserve">applicable to current conflicts, from the permissibility of killing non-combatants in war </w:t>
      </w:r>
      <w:r w:rsidRPr="00825408">
        <w:rPr>
          <w:rFonts w:ascii="Times New Roman" w:hAnsi="Times New Roman" w:cs="Times New Roman"/>
          <w:szCs w:val="24"/>
        </w:rPr>
        <w:t>(McMahan, 2006: 35–37)</w:t>
      </w:r>
      <w:r w:rsidRPr="00825408">
        <w:rPr>
          <w:rFonts w:ascii="Times New Roman" w:hAnsi="Times New Roman" w:cs="Times New Roman"/>
          <w:szCs w:val="24"/>
          <w:lang w:val="en-US"/>
        </w:rPr>
        <w:t xml:space="preserve"> and the implications of self-defense for killing in war </w:t>
      </w:r>
      <w:r w:rsidRPr="00825408">
        <w:rPr>
          <w:rFonts w:ascii="Times New Roman" w:hAnsi="Times New Roman" w:cs="Times New Roman"/>
          <w:szCs w:val="24"/>
        </w:rPr>
        <w:t>(Lazar, 2009)</w:t>
      </w:r>
      <w:r w:rsidRPr="00825408">
        <w:rPr>
          <w:rFonts w:ascii="Times New Roman" w:hAnsi="Times New Roman" w:cs="Times New Roman"/>
          <w:szCs w:val="24"/>
          <w:lang w:val="en-US"/>
        </w:rPr>
        <w:t xml:space="preserve"> to questions of counterterrorism </w:t>
      </w:r>
      <w:r w:rsidRPr="00825408">
        <w:rPr>
          <w:rFonts w:ascii="Times New Roman" w:hAnsi="Times New Roman" w:cs="Times New Roman"/>
          <w:szCs w:val="24"/>
        </w:rPr>
        <w:t>(Taylor, 2017)</w:t>
      </w:r>
      <w:r w:rsidRPr="00825408">
        <w:rPr>
          <w:rFonts w:ascii="Times New Roman" w:hAnsi="Times New Roman" w:cs="Times New Roman"/>
          <w:szCs w:val="24"/>
          <w:lang w:val="en-US"/>
        </w:rPr>
        <w:t xml:space="preserve">. Often, philosophers see “just war” as standing in a (rather military) service of peace, since it is their goal to create “a better state of peace”, as Michael Walzer says </w:t>
      </w:r>
      <w:r w:rsidRPr="00825408">
        <w:rPr>
          <w:rFonts w:ascii="Times New Roman" w:hAnsi="Times New Roman" w:cs="Times New Roman"/>
          <w:szCs w:val="24"/>
        </w:rPr>
        <w:t>(1978: 121)</w:t>
      </w:r>
      <w:r w:rsidRPr="00825408">
        <w:rPr>
          <w:rFonts w:ascii="Times New Roman" w:hAnsi="Times New Roman" w:cs="Times New Roman"/>
          <w:szCs w:val="24"/>
          <w:lang w:val="en-US"/>
        </w:rPr>
        <w:t>, a “just peace”</w:t>
      </w:r>
      <w:r w:rsidRPr="00825408">
        <w:rPr>
          <w:rStyle w:val="FunotentextZchn"/>
          <w:rFonts w:ascii="Times New Roman" w:hAnsi="Times New Roman" w:cs="Times New Roman"/>
          <w:sz w:val="24"/>
          <w:szCs w:val="24"/>
        </w:rPr>
        <w:t xml:space="preserve"> </w:t>
      </w:r>
      <w:r w:rsidRPr="00825408">
        <w:rPr>
          <w:rFonts w:ascii="Times New Roman" w:hAnsi="Times New Roman" w:cs="Times New Roman"/>
          <w:szCs w:val="24"/>
        </w:rPr>
        <w:t xml:space="preserve">(Coady, 2008: 268), or </w:t>
      </w:r>
      <w:r w:rsidRPr="00825408">
        <w:rPr>
          <w:rFonts w:ascii="Times New Roman" w:hAnsi="Times New Roman" w:cs="Times New Roman"/>
          <w:szCs w:val="24"/>
          <w:lang w:val="en-US"/>
        </w:rPr>
        <w:t xml:space="preserve">“to make war redundant”, in the words of A.J. Coates </w:t>
      </w:r>
      <w:r w:rsidRPr="00825408">
        <w:rPr>
          <w:rFonts w:ascii="Times New Roman" w:hAnsi="Times New Roman" w:cs="Times New Roman"/>
          <w:szCs w:val="24"/>
        </w:rPr>
        <w:t>(1997: 282)</w:t>
      </w:r>
      <w:r w:rsidRPr="00825408">
        <w:rPr>
          <w:rFonts w:ascii="Times New Roman" w:hAnsi="Times New Roman" w:cs="Times New Roman"/>
          <w:szCs w:val="24"/>
          <w:lang w:val="en-US"/>
        </w:rPr>
        <w:t>.</w:t>
      </w:r>
    </w:p>
    <w:p w:rsidR="0028416A" w:rsidRPr="00825408" w:rsidRDefault="0028416A"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Functions of “bellicose peacefulness”</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While thus rooted in broader political and philosophical thinking, the bellicose peacefulness as propagated in the PRC’s peace signature campaign in 1950 had purposes that were quite specific to the emerging international order of the Cold War: It was one of many means to position the PRC within this new order, to communicate this position to the Chinese population, to justify political actions resulting from this new order (such as the Korean War) and to gain national prestige within it, after having just emerged from an age of imperialist suppression. </w:t>
      </w:r>
    </w:p>
    <w:p w:rsidR="0028416A" w:rsidRPr="00825408" w:rsidRDefault="0028416A" w:rsidP="0000558F">
      <w:pPr>
        <w:pStyle w:val="berschrift2"/>
        <w:spacing w:line="480" w:lineRule="auto"/>
        <w:rPr>
          <w:rFonts w:ascii="Times New Roman" w:hAnsi="Times New Roman" w:cs="Times New Roman"/>
          <w:szCs w:val="24"/>
          <w:lang w:val="en-US"/>
        </w:rPr>
      </w:pPr>
      <w:r w:rsidRPr="00825408">
        <w:rPr>
          <w:rFonts w:ascii="Times New Roman" w:hAnsi="Times New Roman" w:cs="Times New Roman"/>
          <w:szCs w:val="24"/>
          <w:lang w:val="en-US"/>
        </w:rPr>
        <w:t>Bloc building</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While the Stockholm Appeal technically sought to ban all nuclear weapons, the propaganda around it made it clear that it was </w:t>
      </w:r>
      <w:r w:rsidRPr="00825408">
        <w:rPr>
          <w:rFonts w:ascii="Times New Roman" w:hAnsi="Times New Roman" w:cs="Times New Roman"/>
          <w:i/>
          <w:szCs w:val="24"/>
          <w:lang w:val="en-US"/>
        </w:rPr>
        <w:t>de facto</w:t>
      </w:r>
      <w:r w:rsidRPr="00825408">
        <w:rPr>
          <w:rFonts w:ascii="Times New Roman" w:hAnsi="Times New Roman" w:cs="Times New Roman"/>
          <w:szCs w:val="24"/>
          <w:lang w:val="en-US"/>
        </w:rPr>
        <w:t xml:space="preserve"> directed against those owned by the United States. For example, when reporting on its signature campaign, the </w:t>
      </w:r>
      <w:r w:rsidRPr="00825408">
        <w:rPr>
          <w:rFonts w:ascii="Times New Roman" w:hAnsi="Times New Roman" w:cs="Times New Roman"/>
          <w:i/>
          <w:szCs w:val="24"/>
          <w:lang w:val="en-US"/>
        </w:rPr>
        <w:t>People’s Daily</w:t>
      </w:r>
      <w:r w:rsidRPr="00825408">
        <w:rPr>
          <w:rFonts w:ascii="Times New Roman" w:hAnsi="Times New Roman" w:cs="Times New Roman"/>
          <w:szCs w:val="24"/>
          <w:lang w:val="en-US"/>
        </w:rPr>
        <w:t xml:space="preserve"> claimed that that an “old villager” had said right after signing: “Sign quickly! One name is one gun against US imperialism!” </w:t>
      </w:r>
      <w:r w:rsidRPr="00825408">
        <w:rPr>
          <w:rFonts w:ascii="Times New Roman" w:hAnsi="Times New Roman" w:cs="Times New Roman"/>
          <w:szCs w:val="24"/>
        </w:rPr>
        <w:t>(Renmin ribao, 1950e)</w:t>
      </w:r>
      <w:r w:rsidRPr="00825408">
        <w:rPr>
          <w:rFonts w:ascii="Times New Roman" w:hAnsi="Times New Roman" w:cs="Times New Roman"/>
          <w:szCs w:val="24"/>
          <w:lang w:val="en-US"/>
        </w:rPr>
        <w:t xml:space="preserve"> In a letter in June, which supported the signature campaign, the Chinese People’s Political Consultative Conference also railed against the “aggressive clique of imperialism” </w:t>
      </w:r>
      <w:r w:rsidRPr="00825408">
        <w:rPr>
          <w:rFonts w:ascii="Times New Roman" w:hAnsi="Times New Roman" w:cs="Times New Roman"/>
          <w:szCs w:val="24"/>
        </w:rPr>
        <w:t>(CPPCC, 2013: 171)</w:t>
      </w:r>
      <w:r w:rsidRPr="00825408">
        <w:rPr>
          <w:rFonts w:ascii="Times New Roman" w:hAnsi="Times New Roman" w:cs="Times New Roman"/>
          <w:szCs w:val="24"/>
          <w:lang w:val="en-US"/>
        </w:rPr>
        <w:t xml:space="preserve">. In other words, since bellicose peacefulness meant being against someone, the PRC could use the peace signature campaign to educate its population in the ways of bloc thinking; to persuade the Chinese population, as </w:t>
      </w:r>
      <w:r w:rsidRPr="00825408">
        <w:rPr>
          <w:rFonts w:ascii="Times New Roman" w:hAnsi="Times New Roman" w:cs="Times New Roman"/>
          <w:szCs w:val="24"/>
          <w:lang w:val="en-US"/>
        </w:rPr>
        <w:lastRenderedPageBreak/>
        <w:t xml:space="preserve">Cheng Kai argues, that in a time of “leaning to one (namely the SU’s) side”, the US was not the ally from World War II, but imperialist enemy of the Cold War </w:t>
      </w:r>
      <w:r w:rsidRPr="00825408">
        <w:rPr>
          <w:rFonts w:ascii="Times New Roman" w:hAnsi="Times New Roman" w:cs="Times New Roman"/>
          <w:szCs w:val="24"/>
        </w:rPr>
        <w:t>(Cheng, 2013: 75–76)</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A campaign against nuclear weapons was, of course, very well suited to mobilize against the United States, since they had been the only ones to ever deploy them, namely in Hiroshima and Nagasaki in August 1945. While the Soviet Union had successfully tested its first atomic bomb in August 1949 </w:t>
      </w:r>
      <w:r w:rsidRPr="00825408">
        <w:rPr>
          <w:rFonts w:ascii="Times New Roman" w:hAnsi="Times New Roman" w:cs="Times New Roman"/>
          <w:szCs w:val="24"/>
        </w:rPr>
        <w:t>(Zhang Z., 2017: 109)</w:t>
      </w:r>
      <w:r w:rsidRPr="00825408">
        <w:rPr>
          <w:rFonts w:ascii="Times New Roman" w:hAnsi="Times New Roman" w:cs="Times New Roman"/>
          <w:szCs w:val="24"/>
          <w:lang w:val="en-US"/>
        </w:rPr>
        <w:t xml:space="preserve">, the United States were also still far ahead in 1950 in terms of the quality of their nuclear weapons </w:t>
      </w:r>
      <w:r w:rsidRPr="00825408">
        <w:rPr>
          <w:rFonts w:ascii="Times New Roman" w:hAnsi="Times New Roman" w:cs="Times New Roman"/>
          <w:szCs w:val="24"/>
        </w:rPr>
        <w:t>(Horsburgh, 2015: 42)</w:t>
      </w:r>
      <w:r w:rsidRPr="00825408">
        <w:rPr>
          <w:rFonts w:ascii="Times New Roman" w:hAnsi="Times New Roman" w:cs="Times New Roman"/>
          <w:szCs w:val="24"/>
          <w:lang w:val="en-US"/>
        </w:rPr>
        <w:t xml:space="preserve">. The reason for the SU’s lagging-behind was that it had stopped support for nuclear research in the early 1940s, because of the invasion by Germany in 1941 and because it had not felt that it was sufficiently application-oriented. Creating an atomic bomb had seemed unfeasible at the time </w:t>
      </w:r>
      <w:r w:rsidRPr="00825408">
        <w:rPr>
          <w:rFonts w:ascii="Times New Roman" w:hAnsi="Times New Roman" w:cs="Times New Roman"/>
          <w:szCs w:val="24"/>
        </w:rPr>
        <w:t>(Craig and Radchenko, 2008: 39–43)</w:t>
      </w:r>
      <w:r w:rsidRPr="00825408">
        <w:rPr>
          <w:rFonts w:ascii="Times New Roman" w:hAnsi="Times New Roman" w:cs="Times New Roman"/>
          <w:szCs w:val="24"/>
          <w:lang w:val="en-US"/>
        </w:rPr>
        <w:t xml:space="preserve">. But simultaneously, nuclear-weapons research had been in full swing in the United States in the Manhattan Project since 1942 </w:t>
      </w:r>
      <w:r w:rsidRPr="00825408">
        <w:rPr>
          <w:rFonts w:ascii="Times New Roman" w:hAnsi="Times New Roman" w:cs="Times New Roman"/>
          <w:szCs w:val="24"/>
        </w:rPr>
        <w:t>(Craig and Radchenko, 2008: 4–7)</w:t>
      </w:r>
      <w:r w:rsidRPr="00825408">
        <w:rPr>
          <w:rFonts w:ascii="Times New Roman" w:hAnsi="Times New Roman" w:cs="Times New Roman"/>
          <w:szCs w:val="24"/>
          <w:lang w:val="en-US"/>
        </w:rPr>
        <w:t xml:space="preserve">. When the full extent of the US’s, and also Britain’s, research became evident to Stalin a year later, the project was resumed </w:t>
      </w:r>
      <w:r w:rsidRPr="00825408">
        <w:rPr>
          <w:rFonts w:ascii="Times New Roman" w:hAnsi="Times New Roman" w:cs="Times New Roman"/>
          <w:szCs w:val="24"/>
        </w:rPr>
        <w:t>(Craig and Radchenko, 2008: 49)</w:t>
      </w:r>
      <w:r w:rsidRPr="00825408">
        <w:rPr>
          <w:rFonts w:ascii="Times New Roman" w:hAnsi="Times New Roman" w:cs="Times New Roman"/>
          <w:szCs w:val="24"/>
          <w:lang w:val="en-US"/>
        </w:rPr>
        <w:t xml:space="preserve">. Of course, it was made a priority after August 1945, and the Soviet Union started building a whole “nuclear-engineering decision-making and management system” </w:t>
      </w:r>
      <w:r w:rsidRPr="00825408">
        <w:rPr>
          <w:rFonts w:ascii="Times New Roman" w:hAnsi="Times New Roman" w:cs="Times New Roman"/>
          <w:szCs w:val="24"/>
        </w:rPr>
        <w:t>(Zhang Z., 2014)</w:t>
      </w:r>
      <w:r w:rsidRPr="00825408">
        <w:rPr>
          <w:rFonts w:ascii="Times New Roman" w:hAnsi="Times New Roman" w:cs="Times New Roman"/>
          <w:szCs w:val="24"/>
          <w:lang w:val="en-US"/>
        </w:rPr>
        <w:t xml:space="preserve">. This comprised factories and research institutes all across Eastern Europe, a bureaucracy that directed nuclear-weapons research and a spy network that learned about Western nuclear research </w:t>
      </w:r>
      <w:r w:rsidRPr="00825408">
        <w:rPr>
          <w:rFonts w:ascii="Times New Roman" w:hAnsi="Times New Roman" w:cs="Times New Roman"/>
          <w:szCs w:val="24"/>
        </w:rPr>
        <w:t>(Zhang Z., 2014: 38–43; Zhang Z., 2017: 111)</w:t>
      </w:r>
      <w:r w:rsidRPr="00825408">
        <w:rPr>
          <w:rFonts w:ascii="Times New Roman" w:hAnsi="Times New Roman" w:cs="Times New Roman"/>
          <w:szCs w:val="24"/>
          <w:lang w:val="en-US"/>
        </w:rPr>
        <w:t>. But by 1950, the SU had not yet fully caught up with the United States, and the US’s nuclear weapons were therefore perceived as a major threat for the SU and the whole Eastern Bloc. Consequently, the United States’ nuclear weapons were well suited to incite emotions against them.</w:t>
      </w:r>
    </w:p>
    <w:p w:rsidR="0028416A" w:rsidRPr="00825408" w:rsidRDefault="0028416A" w:rsidP="0000558F">
      <w:pPr>
        <w:pStyle w:val="berschrift2"/>
        <w:spacing w:line="480" w:lineRule="auto"/>
        <w:rPr>
          <w:rFonts w:ascii="Times New Roman" w:hAnsi="Times New Roman" w:cs="Times New Roman"/>
          <w:szCs w:val="24"/>
          <w:lang w:val="en-US"/>
        </w:rPr>
      </w:pPr>
      <w:r w:rsidRPr="00825408">
        <w:rPr>
          <w:rFonts w:ascii="Times New Roman" w:hAnsi="Times New Roman" w:cs="Times New Roman"/>
          <w:szCs w:val="24"/>
          <w:lang w:val="en-US"/>
        </w:rPr>
        <w:t>Prestige in the Eastern Bloc</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In addition to convincing the population of the PRC’s new place in a new international order, a second goal was to persuade international allies that the PRC had emerged from its </w:t>
      </w:r>
      <w:r w:rsidRPr="00825408">
        <w:rPr>
          <w:rFonts w:ascii="Times New Roman" w:hAnsi="Times New Roman" w:cs="Times New Roman"/>
          <w:szCs w:val="24"/>
          <w:lang w:val="en-US"/>
        </w:rPr>
        <w:lastRenderedPageBreak/>
        <w:t xml:space="preserve">powerlessness of the imperialist age and become an important force within the new order of the Cold War. In other words, internationally, the PRC used the peace signature campaign to gain prestige within the World Peace Council and the wider Communist community. This goal becomes apparent from the seeming absurdity of a signature campaign against nuclear weapons. In the words of one “worker” in Shanghai’s Tilanqiao District: “Signing [the Appeal] cannot stop the atomic bomb.” </w:t>
      </w:r>
      <w:r w:rsidRPr="00825408">
        <w:rPr>
          <w:rFonts w:ascii="Times New Roman" w:hAnsi="Times New Roman" w:cs="Times New Roman"/>
          <w:szCs w:val="24"/>
        </w:rPr>
        <w:t>(Tilanqiao quwei xuanchuanbu, 1950: 3)</w:t>
      </w:r>
      <w:r w:rsidRPr="00825408">
        <w:rPr>
          <w:rFonts w:ascii="Times New Roman" w:hAnsi="Times New Roman" w:cs="Times New Roman"/>
          <w:szCs w:val="24"/>
          <w:lang w:val="en-US"/>
        </w:rPr>
        <w:t xml:space="preserve">. It also, one could point out further, does not bring about world peace. </w:t>
      </w:r>
    </w:p>
    <w:p w:rsidR="0028416A" w:rsidRPr="00825408" w:rsidRDefault="0028416A" w:rsidP="0000558F">
      <w:pPr>
        <w:spacing w:line="480" w:lineRule="auto"/>
        <w:rPr>
          <w:rFonts w:ascii="Times New Roman" w:hAnsi="Times New Roman" w:cs="Times New Roman"/>
          <w:iCs/>
          <w:szCs w:val="24"/>
          <w:lang w:val="en-US"/>
        </w:rPr>
      </w:pPr>
      <w:r w:rsidRPr="00825408">
        <w:rPr>
          <w:rFonts w:ascii="Times New Roman" w:hAnsi="Times New Roman" w:cs="Times New Roman"/>
          <w:szCs w:val="24"/>
          <w:lang w:val="en-US"/>
        </w:rPr>
        <w:t xml:space="preserve">The official goal of the campaign, as indicated by the World Peace Council and national-level institutions, among them those in China, was to show the people’s support for peace. Jean Laffitte wrote on 30 March 1950 upon introducing the Stockholm signature campaign that petitions like it “bear witness to the movements of public opinion” </w:t>
      </w:r>
      <w:r w:rsidRPr="00825408">
        <w:rPr>
          <w:rFonts w:ascii="Times New Roman" w:hAnsi="Times New Roman" w:cs="Times New Roman"/>
          <w:szCs w:val="24"/>
        </w:rPr>
        <w:t>(Laffitte, 1950b: 1)</w:t>
      </w:r>
      <w:r w:rsidRPr="00825408">
        <w:rPr>
          <w:rFonts w:ascii="Times New Roman" w:hAnsi="Times New Roman" w:cs="Times New Roman"/>
          <w:szCs w:val="24"/>
          <w:lang w:val="en-US"/>
        </w:rPr>
        <w:t xml:space="preserve">. The Chinese Political Consultative Conference claimed in June 1950 that the campaign “proved the urgency of mankind’s love for peace” </w:t>
      </w:r>
      <w:r w:rsidRPr="00825408">
        <w:rPr>
          <w:rFonts w:ascii="Times New Roman" w:hAnsi="Times New Roman" w:cs="Times New Roman"/>
          <w:szCs w:val="24"/>
        </w:rPr>
        <w:t>(CPPCC, 2013: 172)</w:t>
      </w:r>
      <w:r w:rsidRPr="00825408">
        <w:rPr>
          <w:rFonts w:ascii="Times New Roman" w:hAnsi="Times New Roman" w:cs="Times New Roman"/>
          <w:szCs w:val="24"/>
          <w:lang w:val="en-US"/>
        </w:rPr>
        <w:t xml:space="preserve">. The trouble, however, was that these actors of the higher echelons were convinced that their populations were not actually taking the campaign seriously and that the campaign was being done superficially (ironically, this was overly pessimistic, and many people at the grassroots were actually quite enthusiastic </w:t>
      </w:r>
      <w:r w:rsidRPr="00825408">
        <w:rPr>
          <w:rFonts w:ascii="Times New Roman" w:hAnsi="Times New Roman" w:cs="Times New Roman"/>
          <w:szCs w:val="24"/>
        </w:rPr>
        <w:t>[Harrison, 2013: 109]</w:t>
      </w:r>
      <w:r w:rsidRPr="00825408">
        <w:rPr>
          <w:rFonts w:ascii="Times New Roman" w:hAnsi="Times New Roman" w:cs="Times New Roman"/>
          <w:szCs w:val="24"/>
          <w:lang w:val="en-US"/>
        </w:rPr>
        <w:t xml:space="preserve">). The view was formulated poignantly at the other end of the Eastern Bloc, by the (Eastern) German Committee of the Partisans for Peace, who lamented the campaign’s “mechanical” nature consisting in a “hunt for numbers records” </w:t>
      </w:r>
      <w:r w:rsidRPr="00825408">
        <w:rPr>
          <w:rFonts w:ascii="Times New Roman" w:hAnsi="Times New Roman" w:cs="Times New Roman"/>
          <w:szCs w:val="24"/>
        </w:rPr>
        <w:t>(Willmann and Becker, 1950: 3)</w:t>
      </w:r>
      <w:r w:rsidRPr="00825408">
        <w:rPr>
          <w:rFonts w:ascii="Times New Roman" w:hAnsi="Times New Roman" w:cs="Times New Roman"/>
          <w:szCs w:val="24"/>
          <w:lang w:val="en-US"/>
        </w:rPr>
        <w:t xml:space="preserve">. The Central Committee of the CCP showed itself wary of this danger too, when it warned on 4 August 1950 that “the signature campaign must be conducted conscientiously, and not superficially” </w:t>
      </w:r>
      <w:r w:rsidRPr="00825408">
        <w:rPr>
          <w:rFonts w:ascii="Times New Roman" w:hAnsi="Times New Roman" w:cs="Times New Roman"/>
          <w:szCs w:val="24"/>
        </w:rPr>
        <w:t>(CCCCP, 2013b: 250)</w:t>
      </w:r>
      <w:r w:rsidRPr="00825408">
        <w:rPr>
          <w:rFonts w:ascii="Times New Roman" w:hAnsi="Times New Roman" w:cs="Times New Roman"/>
          <w:szCs w:val="24"/>
          <w:lang w:val="en-US"/>
        </w:rPr>
        <w:t xml:space="preserve">. In the same “directive”, however, it had announced that China should obtain 200 million signatures by November 1950, which marked the end of the campaign </w:t>
      </w:r>
      <w:r w:rsidRPr="00825408">
        <w:rPr>
          <w:rFonts w:ascii="Times New Roman" w:hAnsi="Times New Roman" w:cs="Times New Roman"/>
          <w:szCs w:val="24"/>
        </w:rPr>
        <w:t>(CCCCP, 2013b: 250–51)</w:t>
      </w:r>
      <w:r w:rsidRPr="00825408">
        <w:rPr>
          <w:rFonts w:ascii="Times New Roman" w:hAnsi="Times New Roman" w:cs="Times New Roman"/>
          <w:szCs w:val="24"/>
          <w:lang w:val="en-US"/>
        </w:rPr>
        <w:t xml:space="preserve">. When only “over 118,590,000” signatures were reported in September, panic appeared to set in, and </w:t>
      </w:r>
      <w:r w:rsidRPr="00825408">
        <w:rPr>
          <w:rFonts w:ascii="Times New Roman" w:hAnsi="Times New Roman" w:cs="Times New Roman"/>
          <w:szCs w:val="24"/>
          <w:lang w:val="en-US"/>
        </w:rPr>
        <w:lastRenderedPageBreak/>
        <w:t>the call for a “conscientious” campaign disappeared. “</w:t>
      </w:r>
      <w:r w:rsidRPr="00825408">
        <w:rPr>
          <w:rFonts w:ascii="Times New Roman" w:hAnsi="Times New Roman" w:cs="Times New Roman"/>
          <w:iCs/>
          <w:szCs w:val="24"/>
          <w:lang w:val="en-US"/>
        </w:rPr>
        <w:t xml:space="preserve">Now we are still one and a half months away from the time of the Second World Peace Congress [the end of the campaign]. Every place should work hard to fight for completing the planned number of signatures in October.” </w:t>
      </w:r>
      <w:r w:rsidRPr="00825408">
        <w:rPr>
          <w:rFonts w:ascii="Times New Roman" w:hAnsi="Times New Roman" w:cs="Times New Roman"/>
          <w:szCs w:val="24"/>
        </w:rPr>
        <w:t>(CCCCP, 2013d: 136)</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Room for fraud had existed before this point. For example, in the </w:t>
      </w:r>
      <w:r w:rsidRPr="00825408">
        <w:rPr>
          <w:rFonts w:ascii="Times New Roman" w:hAnsi="Times New Roman" w:cs="Times New Roman"/>
          <w:i/>
          <w:szCs w:val="24"/>
          <w:lang w:val="en-US"/>
        </w:rPr>
        <w:t>People’s Daily</w:t>
      </w:r>
      <w:r w:rsidRPr="00825408">
        <w:rPr>
          <w:rFonts w:ascii="Times New Roman" w:hAnsi="Times New Roman" w:cs="Times New Roman"/>
          <w:szCs w:val="24"/>
          <w:lang w:val="en-US"/>
        </w:rPr>
        <w:t xml:space="preserve">’s campaign, there was apparently no control mechanism that kept people from signing twice. Especially the postal signatures were open to cheating, since the newspaper instructed that </w:t>
      </w:r>
      <w:r w:rsidRPr="00825408">
        <w:rPr>
          <w:rFonts w:ascii="Times New Roman" w:hAnsi="Times New Roman" w:cs="Times New Roman"/>
          <w:i/>
          <w:szCs w:val="24"/>
          <w:lang w:val="en-US"/>
        </w:rPr>
        <w:t>“</w:t>
      </w:r>
      <w:r w:rsidRPr="00825408">
        <w:rPr>
          <w:rFonts w:ascii="Times New Roman" w:hAnsi="Times New Roman" w:cs="Times New Roman"/>
          <w:szCs w:val="24"/>
          <w:lang w:val="en-US"/>
        </w:rPr>
        <w:t xml:space="preserve">illiterate workers and peasants can sign through a proxy, after having given their consent” </w:t>
      </w:r>
      <w:r w:rsidRPr="00825408">
        <w:rPr>
          <w:rFonts w:ascii="Times New Roman" w:hAnsi="Times New Roman" w:cs="Times New Roman"/>
          <w:szCs w:val="24"/>
        </w:rPr>
        <w:t>(Renmin ribao, 1950b)</w:t>
      </w:r>
      <w:r w:rsidRPr="00825408">
        <w:rPr>
          <w:rFonts w:ascii="Times New Roman" w:hAnsi="Times New Roman" w:cs="Times New Roman"/>
          <w:szCs w:val="24"/>
          <w:lang w:val="en-US"/>
        </w:rPr>
        <w:t xml:space="preserve">. According to Henrietta Harrison, some people signed more than once </w:t>
      </w:r>
      <w:r w:rsidRPr="00825408">
        <w:rPr>
          <w:rFonts w:ascii="Times New Roman" w:hAnsi="Times New Roman" w:cs="Times New Roman"/>
          <w:szCs w:val="24"/>
        </w:rPr>
        <w:t>(Harrison, 2013: 109)</w:t>
      </w:r>
      <w:r w:rsidRPr="00825408">
        <w:rPr>
          <w:rFonts w:ascii="Times New Roman" w:hAnsi="Times New Roman" w:cs="Times New Roman"/>
          <w:szCs w:val="24"/>
          <w:lang w:val="en-US"/>
        </w:rPr>
        <w:t xml:space="preserve">. There also appeared to have been no mechanism that prevented the reporting of wrong numbers. But this intensified after September 1950. Instructions from the Central Committee now did not encourage thorough propaganda anymore, but merely what their German colleagues had called the “mechanical hunt for numbers records” </w:t>
      </w:r>
      <w:r w:rsidRPr="00825408">
        <w:rPr>
          <w:rFonts w:ascii="Times New Roman" w:hAnsi="Times New Roman" w:cs="Times New Roman"/>
          <w:szCs w:val="24"/>
        </w:rPr>
        <w:t>(Willmann and Becker, 1950: 3)</w:t>
      </w:r>
      <w:r w:rsidRPr="00825408">
        <w:rPr>
          <w:rFonts w:ascii="Times New Roman" w:hAnsi="Times New Roman" w:cs="Times New Roman"/>
          <w:szCs w:val="24"/>
          <w:lang w:val="en-US"/>
        </w:rPr>
        <w:t xml:space="preserve">. </w:t>
      </w:r>
    </w:p>
    <w:p w:rsidR="0028416A" w:rsidRPr="00825408" w:rsidRDefault="0028416A" w:rsidP="0000558F">
      <w:pPr>
        <w:spacing w:line="480" w:lineRule="auto"/>
        <w:rPr>
          <w:rFonts w:ascii="Times New Roman" w:hAnsi="Times New Roman" w:cs="Times New Roman"/>
          <w:iCs/>
          <w:szCs w:val="24"/>
          <w:lang w:val="en-US"/>
        </w:rPr>
      </w:pPr>
      <w:r w:rsidRPr="00825408">
        <w:rPr>
          <w:rFonts w:ascii="Times New Roman" w:hAnsi="Times New Roman" w:cs="Times New Roman"/>
          <w:szCs w:val="24"/>
          <w:lang w:val="en-US"/>
        </w:rPr>
        <w:t xml:space="preserve">Since the national-level actors were apparently not convinced that public opinion was very much swayed and reflected, why was it so important to gain the 200 million signatures (or to be able to say that they had been obtained)? The point, I argue, was </w:t>
      </w:r>
      <w:r w:rsidRPr="00825408">
        <w:rPr>
          <w:rFonts w:ascii="Times New Roman" w:hAnsi="Times New Roman" w:cs="Times New Roman"/>
          <w:iCs/>
          <w:szCs w:val="24"/>
          <w:lang w:val="en-US"/>
        </w:rPr>
        <w:t>to gain prestige as a peaceful country within the World Peace Council community, which could then translate into a more powerful voice when trying to push through other agendas, which were not necessarily peaceful.</w:t>
      </w:r>
    </w:p>
    <w:p w:rsidR="0028416A" w:rsidRPr="00825408" w:rsidRDefault="0028416A" w:rsidP="0000558F">
      <w:pPr>
        <w:spacing w:line="480" w:lineRule="auto"/>
        <w:rPr>
          <w:rFonts w:ascii="Times New Roman" w:hAnsi="Times New Roman" w:cs="Times New Roman"/>
          <w:iCs/>
          <w:szCs w:val="24"/>
          <w:lang w:val="en-US"/>
        </w:rPr>
      </w:pPr>
      <w:r w:rsidRPr="00825408">
        <w:rPr>
          <w:rFonts w:ascii="Times New Roman" w:hAnsi="Times New Roman" w:cs="Times New Roman"/>
          <w:iCs/>
          <w:szCs w:val="24"/>
          <w:lang w:val="en-US"/>
        </w:rPr>
        <w:t xml:space="preserve">When a country organized a signature campaign, this was reported in World Peace Council documents </w:t>
      </w:r>
      <w:r w:rsidRPr="00825408">
        <w:rPr>
          <w:rFonts w:ascii="Times New Roman" w:hAnsi="Times New Roman" w:cs="Times New Roman"/>
          <w:szCs w:val="24"/>
        </w:rPr>
        <w:t>(Peace News, 1953b; Peace News, 1953a)</w:t>
      </w:r>
      <w:r w:rsidRPr="00825408">
        <w:rPr>
          <w:rFonts w:ascii="Times New Roman" w:hAnsi="Times New Roman" w:cs="Times New Roman"/>
          <w:iCs/>
          <w:szCs w:val="24"/>
          <w:lang w:val="en-US"/>
        </w:rPr>
        <w:t xml:space="preserve">, and constant comparisons were made about which country had the most success in conducting propaganda and in collecting signatures in this and other campaigns. For example, in a letter of 17 April, Laffitte specified </w:t>
      </w:r>
      <w:r w:rsidRPr="00825408">
        <w:rPr>
          <w:rFonts w:ascii="Times New Roman" w:hAnsi="Times New Roman" w:cs="Times New Roman"/>
          <w:iCs/>
          <w:szCs w:val="24"/>
          <w:lang w:val="en-US"/>
        </w:rPr>
        <w:lastRenderedPageBreak/>
        <w:t xml:space="preserve">that “in Great Britain, 200 scholars have spoken out against the H-Bomb”; and that, in the Soviet Union, “in all Soviet factories, the workers sign the Stockholm Appeal, [and that] laborers, farmers, scholars, intellectuals and artists have spoken out favorably by the millions” </w:t>
      </w:r>
      <w:r w:rsidRPr="00825408">
        <w:rPr>
          <w:rFonts w:ascii="Times New Roman" w:hAnsi="Times New Roman" w:cs="Times New Roman"/>
          <w:szCs w:val="24"/>
        </w:rPr>
        <w:t>(Laffitte, 1950c: 1)</w:t>
      </w:r>
      <w:r w:rsidRPr="00825408">
        <w:rPr>
          <w:rFonts w:ascii="Times New Roman" w:hAnsi="Times New Roman" w:cs="Times New Roman"/>
          <w:iCs/>
          <w:szCs w:val="24"/>
          <w:lang w:val="en-US"/>
        </w:rPr>
        <w:t xml:space="preserve">. In November 1950, the Council announced that “so far, 500,049,217 people have signed the Stockholm Appeal”, followed by a detailed list of which country had obtained how many (“Albania 685,000, Egypt 12,000, … </w:t>
      </w:r>
      <w:r w:rsidRPr="00825408">
        <w:rPr>
          <w:rFonts w:ascii="Times New Roman" w:hAnsi="Times New Roman" w:cs="Times New Roman"/>
          <w:iCs/>
          <w:szCs w:val="24"/>
          <w:lang w:val="de-DE"/>
        </w:rPr>
        <w:t>China 225,000,000, … Ivory Coast 100,000, … Japan 5,870,000, … Korea 6,000,000 …”</w:t>
      </w:r>
      <w:r w:rsidRPr="00825408">
        <w:rPr>
          <w:rFonts w:ascii="Times New Roman" w:hAnsi="Times New Roman" w:cs="Times New Roman"/>
          <w:szCs w:val="24"/>
          <w:lang w:val="de-DE"/>
        </w:rPr>
        <w:t xml:space="preserve"> [“Ergebnis der Unterschriftensammlung zur Ächtung der Atombombe,” 1950: 2]</w:t>
      </w:r>
      <w:r w:rsidRPr="00825408">
        <w:rPr>
          <w:rFonts w:ascii="Times New Roman" w:hAnsi="Times New Roman" w:cs="Times New Roman"/>
          <w:iCs/>
          <w:szCs w:val="24"/>
          <w:lang w:val="de-DE"/>
        </w:rPr>
        <w:t xml:space="preserve">). </w:t>
      </w:r>
      <w:r w:rsidRPr="00825408">
        <w:rPr>
          <w:rFonts w:ascii="Times New Roman" w:hAnsi="Times New Roman" w:cs="Times New Roman"/>
          <w:iCs/>
          <w:szCs w:val="24"/>
        </w:rPr>
        <w:t xml:space="preserve">China’s efforts in conducting propaganda </w:t>
      </w:r>
      <w:r w:rsidRPr="00825408">
        <w:rPr>
          <w:rFonts w:ascii="Times New Roman" w:hAnsi="Times New Roman" w:cs="Times New Roman"/>
          <w:szCs w:val="24"/>
        </w:rPr>
        <w:t>(Laffitte, 1950a: 18)</w:t>
      </w:r>
      <w:r w:rsidRPr="00825408">
        <w:rPr>
          <w:rFonts w:ascii="Times New Roman" w:hAnsi="Times New Roman" w:cs="Times New Roman"/>
          <w:iCs/>
          <w:szCs w:val="24"/>
        </w:rPr>
        <w:t xml:space="preserve"> and obtaining signatures </w:t>
      </w:r>
      <w:r w:rsidRPr="00825408">
        <w:rPr>
          <w:rFonts w:ascii="Times New Roman" w:hAnsi="Times New Roman" w:cs="Times New Roman"/>
          <w:szCs w:val="24"/>
        </w:rPr>
        <w:t>(“Bericht von Jean Laffitte,” 1955: 7)</w:t>
      </w:r>
      <w:r w:rsidRPr="00825408">
        <w:rPr>
          <w:rStyle w:val="Endnotenzeichen"/>
          <w:rFonts w:ascii="Times New Roman" w:hAnsi="Times New Roman" w:cs="Times New Roman"/>
          <w:szCs w:val="24"/>
        </w:rPr>
        <w:endnoteReference w:id="3"/>
      </w:r>
      <w:r w:rsidRPr="00825408">
        <w:rPr>
          <w:rFonts w:ascii="Times New Roman" w:hAnsi="Times New Roman" w:cs="Times New Roman"/>
          <w:iCs/>
          <w:szCs w:val="24"/>
          <w:lang w:val="en-US"/>
        </w:rPr>
        <w:t xml:space="preserve"> were consequently praised in the World Peace Council. Vice versa, national committees that had only collected relatively few, for example because they were based in non-Communist countries, faced great embarrassment at World Peace Council congresses. At the 1955 Congress in Helsinki, the Italian delegate was visibly downcast because Italy’s peace committee had only obtained 11 million signatures, not on the Stockholm Appeal, but the later Vienna Appeal </w:t>
      </w:r>
      <w:r w:rsidRPr="00825408">
        <w:rPr>
          <w:rFonts w:ascii="Times New Roman" w:hAnsi="Times New Roman" w:cs="Times New Roman"/>
          <w:szCs w:val="24"/>
        </w:rPr>
        <w:t>(Sereni, 1955: 2)</w:t>
      </w:r>
      <w:r w:rsidRPr="00825408">
        <w:rPr>
          <w:rFonts w:ascii="Times New Roman" w:hAnsi="Times New Roman" w:cs="Times New Roman"/>
          <w:iCs/>
          <w:szCs w:val="24"/>
          <w:lang w:val="en-US"/>
        </w:rPr>
        <w:t xml:space="preserve">. Italy, the delegate stated, could not “compare to … countries like the Soviet Union or China” </w:t>
      </w:r>
      <w:r w:rsidRPr="00825408">
        <w:rPr>
          <w:rFonts w:ascii="Times New Roman" w:hAnsi="Times New Roman" w:cs="Times New Roman"/>
          <w:szCs w:val="24"/>
        </w:rPr>
        <w:t>(Sereni, 1955: 1)</w:t>
      </w:r>
      <w:r w:rsidRPr="00825408">
        <w:rPr>
          <w:rFonts w:ascii="Times New Roman" w:hAnsi="Times New Roman" w:cs="Times New Roman"/>
          <w:szCs w:val="24"/>
          <w:lang w:val="en-US"/>
        </w:rPr>
        <w:t xml:space="preserve">. </w:t>
      </w:r>
      <w:r w:rsidRPr="00825408">
        <w:rPr>
          <w:rFonts w:ascii="Times New Roman" w:hAnsi="Times New Roman" w:cs="Times New Roman"/>
          <w:iCs/>
          <w:szCs w:val="24"/>
          <w:lang w:val="en-US"/>
        </w:rPr>
        <w:t xml:space="preserve">The number of signatures obtained was treated as an objective, almost scientific, measurement of peacefulness. </w:t>
      </w:r>
    </w:p>
    <w:p w:rsidR="006078C4" w:rsidRPr="00825408" w:rsidRDefault="0028416A" w:rsidP="0000558F">
      <w:pPr>
        <w:spacing w:line="480" w:lineRule="auto"/>
        <w:rPr>
          <w:rFonts w:ascii="Times New Roman" w:hAnsi="Times New Roman" w:cs="Times New Roman"/>
          <w:szCs w:val="24"/>
          <w:lang w:val="en-US"/>
        </w:rPr>
      </w:pPr>
      <w:r w:rsidRPr="00825408">
        <w:rPr>
          <w:rFonts w:ascii="Times New Roman" w:hAnsi="Times New Roman" w:cs="Times New Roman"/>
          <w:iCs/>
          <w:szCs w:val="24"/>
          <w:lang w:val="en-US"/>
        </w:rPr>
        <w:t xml:space="preserve">This prestige could be translated into greater sway when trying to get the World Peace Council to adopt certain agendas and resolutions. For instance, when inviting to a congress in Damascus, </w:t>
      </w:r>
      <w:r w:rsidRPr="00825408">
        <w:rPr>
          <w:rFonts w:ascii="Times New Roman" w:hAnsi="Times New Roman" w:cs="Times New Roman"/>
          <w:szCs w:val="24"/>
          <w:lang w:val="en-US"/>
        </w:rPr>
        <w:t xml:space="preserve">the Syrian Committee of the Defenders of Peace attempted to prove its worth by referring to the 400 million Syrian people that had signed the Stockholm Appeal </w:t>
      </w:r>
      <w:r w:rsidRPr="00825408">
        <w:rPr>
          <w:rFonts w:ascii="Times New Roman" w:hAnsi="Times New Roman" w:cs="Times New Roman"/>
          <w:szCs w:val="24"/>
        </w:rPr>
        <w:t>(Guyot, 1950b: 3)</w:t>
      </w:r>
      <w:r w:rsidRPr="00825408">
        <w:rPr>
          <w:rFonts w:ascii="Times New Roman" w:hAnsi="Times New Roman" w:cs="Times New Roman"/>
          <w:szCs w:val="24"/>
          <w:lang w:val="en-US"/>
        </w:rPr>
        <w:t>.</w:t>
      </w:r>
      <w:r w:rsidRPr="00825408">
        <w:rPr>
          <w:rStyle w:val="Endnotenzeichen"/>
          <w:rFonts w:ascii="Times New Roman" w:hAnsi="Times New Roman" w:cs="Times New Roman"/>
          <w:szCs w:val="24"/>
        </w:rPr>
        <w:endnoteReference w:id="4"/>
      </w:r>
      <w:r w:rsidRPr="00825408">
        <w:rPr>
          <w:rFonts w:ascii="Times New Roman" w:hAnsi="Times New Roman" w:cs="Times New Roman"/>
          <w:szCs w:val="24"/>
          <w:lang w:val="en-US"/>
        </w:rPr>
        <w:t xml:space="preserve"> </w:t>
      </w:r>
      <w:r w:rsidR="006078C4" w:rsidRPr="00825408">
        <w:rPr>
          <w:rFonts w:ascii="Times New Roman" w:hAnsi="Times New Roman" w:cs="Times New Roman"/>
          <w:szCs w:val="24"/>
          <w:lang w:val="en-US"/>
        </w:rPr>
        <w:t xml:space="preserve">Mongolia complained that it was not admitted to the United Nations even though “its complete adult population” had “unanimously” signed the Stockholm Appeal </w:t>
      </w:r>
      <w:r w:rsidR="00491F14" w:rsidRPr="00825408">
        <w:rPr>
          <w:rFonts w:ascii="Times New Roman" w:hAnsi="Times New Roman" w:cs="Times New Roman"/>
          <w:szCs w:val="24"/>
        </w:rPr>
        <w:t>(Schirendib, 1955: 5)</w:t>
      </w:r>
      <w:r w:rsidR="006078C4" w:rsidRPr="00825408">
        <w:rPr>
          <w:rFonts w:ascii="Times New Roman" w:hAnsi="Times New Roman" w:cs="Times New Roman"/>
          <w:szCs w:val="24"/>
          <w:lang w:val="en-US"/>
        </w:rPr>
        <w:t xml:space="preserve">. Guo Moruo evidenced China’s peacefulness at the Vienna Congress of 1951 by </w:t>
      </w:r>
      <w:r w:rsidR="006078C4" w:rsidRPr="00825408">
        <w:rPr>
          <w:rFonts w:ascii="Times New Roman" w:hAnsi="Times New Roman" w:cs="Times New Roman"/>
          <w:szCs w:val="24"/>
          <w:lang w:val="en-US"/>
        </w:rPr>
        <w:lastRenderedPageBreak/>
        <w:t xml:space="preserve">reference to the “223,739,545” signatures on the Stockholm Appeal, which was even exceeded by the signatures on a later appeal. In the rest of the speech, Guo Moruo protested against the United States’ resistance to China’s admittance to the United Nations, but he also rallied support for more explicitly martial agendas: He argued for the benefits of China’s engagement in Korea and praised China’s victory over Chiang Kai-shek </w:t>
      </w:r>
      <w:r w:rsidR="00491F14" w:rsidRPr="00825408">
        <w:rPr>
          <w:rFonts w:ascii="Times New Roman" w:hAnsi="Times New Roman" w:cs="Times New Roman"/>
          <w:szCs w:val="24"/>
        </w:rPr>
        <w:t>(Guo, 1951: 7–8)</w:t>
      </w:r>
      <w:r w:rsidR="006078C4" w:rsidRPr="00825408">
        <w:rPr>
          <w:rFonts w:ascii="Times New Roman" w:hAnsi="Times New Roman" w:cs="Times New Roman"/>
          <w:szCs w:val="24"/>
          <w:lang w:val="en-US"/>
        </w:rPr>
        <w:t>.</w:t>
      </w:r>
    </w:p>
    <w:p w:rsidR="005914D9" w:rsidRPr="00825408" w:rsidRDefault="006078C4"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War-related benefits were also gained from a reputation for peacefulness, when China shaped World Peace Council-wide narratives about the Korean War: While it was certainly not the only factor, China put the full force of its reputation for peacefulness behind its </w:t>
      </w:r>
      <w:r w:rsidR="000A54A3" w:rsidRPr="00825408">
        <w:rPr>
          <w:rFonts w:ascii="Times New Roman" w:hAnsi="Times New Roman" w:cs="Times New Roman"/>
          <w:szCs w:val="24"/>
          <w:lang w:val="en-US"/>
        </w:rPr>
        <w:t>endeavors</w:t>
      </w:r>
      <w:r w:rsidRPr="00825408">
        <w:rPr>
          <w:rFonts w:ascii="Times New Roman" w:hAnsi="Times New Roman" w:cs="Times New Roman"/>
          <w:szCs w:val="24"/>
          <w:lang w:val="en-US"/>
        </w:rPr>
        <w:t xml:space="preserve"> to get the World Peace Council to put the bacteriological attacks on its agenda. These attacks had allegedly been conducted by the United States against </w:t>
      </w:r>
      <w:r w:rsidR="00863499" w:rsidRPr="00825408">
        <w:rPr>
          <w:rFonts w:ascii="Times New Roman" w:hAnsi="Times New Roman" w:cs="Times New Roman"/>
          <w:szCs w:val="24"/>
          <w:lang w:val="en-US"/>
        </w:rPr>
        <w:t xml:space="preserve">North-East </w:t>
      </w:r>
      <w:r w:rsidRPr="00825408">
        <w:rPr>
          <w:rFonts w:ascii="Times New Roman" w:hAnsi="Times New Roman" w:cs="Times New Roman"/>
          <w:szCs w:val="24"/>
          <w:lang w:val="en-US"/>
        </w:rPr>
        <w:t xml:space="preserve">China and </w:t>
      </w:r>
      <w:r w:rsidR="00816E1E" w:rsidRPr="00825408">
        <w:rPr>
          <w:rFonts w:ascii="Times New Roman" w:hAnsi="Times New Roman" w:cs="Times New Roman"/>
          <w:szCs w:val="24"/>
          <w:lang w:val="en-US"/>
        </w:rPr>
        <w:t xml:space="preserve">North </w:t>
      </w:r>
      <w:r w:rsidRPr="00825408">
        <w:rPr>
          <w:rFonts w:ascii="Times New Roman" w:hAnsi="Times New Roman" w:cs="Times New Roman"/>
          <w:szCs w:val="24"/>
          <w:lang w:val="en-US"/>
        </w:rPr>
        <w:t xml:space="preserve">Korea in January and February 1952 </w:t>
      </w:r>
      <w:r w:rsidR="00491F14" w:rsidRPr="00825408">
        <w:rPr>
          <w:rFonts w:ascii="Times New Roman" w:hAnsi="Times New Roman" w:cs="Times New Roman"/>
          <w:szCs w:val="24"/>
        </w:rPr>
        <w:t>(Joliot-Curie, 1952: 1)</w:t>
      </w:r>
      <w:r w:rsidRPr="00825408">
        <w:rPr>
          <w:rFonts w:ascii="Times New Roman" w:hAnsi="Times New Roman" w:cs="Times New Roman"/>
          <w:szCs w:val="24"/>
          <w:lang w:val="en-US"/>
        </w:rPr>
        <w:t>. It has proven impossible for historians to cut through the wartime propaganda of both side</w:t>
      </w:r>
      <w:r w:rsidR="009838E4" w:rsidRPr="00825408">
        <w:rPr>
          <w:rFonts w:ascii="Times New Roman" w:hAnsi="Times New Roman" w:cs="Times New Roman"/>
          <w:szCs w:val="24"/>
          <w:lang w:val="en-US"/>
        </w:rPr>
        <w:t>s</w:t>
      </w:r>
      <w:r w:rsidRPr="00825408">
        <w:rPr>
          <w:rFonts w:ascii="Times New Roman" w:hAnsi="Times New Roman" w:cs="Times New Roman"/>
          <w:szCs w:val="24"/>
          <w:lang w:val="en-US"/>
        </w:rPr>
        <w:t xml:space="preserve">, in order to determine with certainty if these attacks had actually happened </w:t>
      </w:r>
      <w:r w:rsidR="00491F14" w:rsidRPr="00825408">
        <w:rPr>
          <w:rFonts w:ascii="Times New Roman" w:hAnsi="Times New Roman" w:cs="Times New Roman"/>
          <w:szCs w:val="24"/>
        </w:rPr>
        <w:t>(Wada, 2014: 217; J. Chen, 2001: 110)</w:t>
      </w:r>
      <w:r w:rsidRPr="00825408">
        <w:rPr>
          <w:rFonts w:ascii="Times New Roman" w:hAnsi="Times New Roman" w:cs="Times New Roman"/>
          <w:szCs w:val="24"/>
          <w:lang w:val="en-US"/>
        </w:rPr>
        <w:t xml:space="preserve">. But a World Peace Council-sponsored expedition – which had been dispatched at the initiative of the Chinese Peace Committee </w:t>
      </w:r>
      <w:r w:rsidR="00491F14" w:rsidRPr="00825408">
        <w:rPr>
          <w:rFonts w:ascii="Times New Roman" w:hAnsi="Times New Roman" w:cs="Times New Roman"/>
          <w:szCs w:val="24"/>
        </w:rPr>
        <w:t>(World Peace Council, 1952: 3)</w:t>
      </w:r>
      <w:r w:rsidRPr="00825408">
        <w:rPr>
          <w:rFonts w:ascii="Times New Roman" w:hAnsi="Times New Roman" w:cs="Times New Roman"/>
          <w:szCs w:val="24"/>
          <w:lang w:val="en-US"/>
        </w:rPr>
        <w:t xml:space="preserve"> – concluded that the attacks had indeed taken place. </w:t>
      </w:r>
    </w:p>
    <w:p w:rsidR="00A34990" w:rsidRPr="00825408" w:rsidRDefault="006078C4"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While this criticism of the United States was, of course, in line with the general anti-American thrust of the World Peace Council’s position within the Cold War, the PRC was instrumental in drawing the Council’s attention to the issue and in shaping the subsequent propaganda and discourses. In February 1952, Guo Moruo cabled Frédéric Joliot-Curie, the president of the World Peace Council, “raising a solemn protest against this cruel crime” and claiming that “the peaceful people of all countries may henceforth </w:t>
      </w:r>
      <w:r w:rsidR="00A34990" w:rsidRPr="00825408">
        <w:rPr>
          <w:rFonts w:ascii="Times New Roman" w:hAnsi="Times New Roman" w:cs="Times New Roman"/>
          <w:szCs w:val="24"/>
          <w:lang w:val="en-US"/>
        </w:rPr>
        <w:t>recognize</w:t>
      </w:r>
      <w:r w:rsidRPr="00825408">
        <w:rPr>
          <w:rFonts w:ascii="Times New Roman" w:hAnsi="Times New Roman" w:cs="Times New Roman"/>
          <w:szCs w:val="24"/>
          <w:lang w:val="en-US"/>
        </w:rPr>
        <w:t xml:space="preserve"> the American aggressors as the most horrible enemy of world peace and human justice” </w:t>
      </w:r>
      <w:r w:rsidR="00491F14" w:rsidRPr="00825408">
        <w:rPr>
          <w:rFonts w:ascii="Times New Roman" w:hAnsi="Times New Roman" w:cs="Times New Roman"/>
          <w:szCs w:val="24"/>
        </w:rPr>
        <w:t>(Guo, 1952: 1–2)</w:t>
      </w:r>
      <w:r w:rsidRPr="00825408">
        <w:rPr>
          <w:rFonts w:ascii="Times New Roman" w:hAnsi="Times New Roman" w:cs="Times New Roman"/>
          <w:szCs w:val="24"/>
          <w:lang w:val="en-US"/>
        </w:rPr>
        <w:t>. This text was distributed to the national committees as a message written by “</w:t>
      </w:r>
      <w:r w:rsidR="00A34990" w:rsidRPr="00825408">
        <w:rPr>
          <w:rFonts w:ascii="Times New Roman" w:hAnsi="Times New Roman" w:cs="Times New Roman"/>
          <w:szCs w:val="24"/>
          <w:lang w:val="en-US"/>
        </w:rPr>
        <w:t>Mr.</w:t>
      </w:r>
      <w:r w:rsidRPr="00825408">
        <w:rPr>
          <w:rFonts w:ascii="Times New Roman" w:hAnsi="Times New Roman" w:cs="Times New Roman"/>
          <w:szCs w:val="24"/>
          <w:lang w:val="en-US"/>
        </w:rPr>
        <w:t xml:space="preserve"> Guo Moruo, vice-president of the World Peace Council” </w:t>
      </w:r>
      <w:r w:rsidR="00491F14" w:rsidRPr="00825408">
        <w:rPr>
          <w:rFonts w:ascii="Times New Roman" w:hAnsi="Times New Roman" w:cs="Times New Roman"/>
          <w:szCs w:val="24"/>
        </w:rPr>
        <w:t>(Guo, 1952: 1)</w:t>
      </w:r>
      <w:r w:rsidRPr="00825408">
        <w:rPr>
          <w:rFonts w:ascii="Times New Roman" w:hAnsi="Times New Roman" w:cs="Times New Roman"/>
          <w:szCs w:val="24"/>
          <w:lang w:val="en-US"/>
        </w:rPr>
        <w:t xml:space="preserve">. In March, Joliot-Curie expressed </w:t>
      </w:r>
      <w:r w:rsidRPr="00825408">
        <w:rPr>
          <w:rFonts w:ascii="Times New Roman" w:hAnsi="Times New Roman" w:cs="Times New Roman"/>
          <w:szCs w:val="24"/>
          <w:lang w:val="en-US"/>
        </w:rPr>
        <w:lastRenderedPageBreak/>
        <w:t xml:space="preserve">his shock about the attacks, with reference to Guo’s letter, and with a mention of the “500 million men and women” that had signed the Stockholm Appeal worldwide and had thus denounced such actions </w:t>
      </w:r>
      <w:r w:rsidR="00491F14" w:rsidRPr="00825408">
        <w:rPr>
          <w:rFonts w:ascii="Times New Roman" w:hAnsi="Times New Roman" w:cs="Times New Roman"/>
          <w:szCs w:val="24"/>
        </w:rPr>
        <w:t>(Joliot-Curie, 1952: 1)</w:t>
      </w:r>
      <w:r w:rsidRPr="00825408">
        <w:rPr>
          <w:rFonts w:ascii="Times New Roman" w:hAnsi="Times New Roman" w:cs="Times New Roman"/>
          <w:szCs w:val="24"/>
          <w:lang w:val="en-US"/>
        </w:rPr>
        <w:t xml:space="preserve">. Secretary-general Laffitte forwarded statements on the bacteriological warfare given, among others, by the Chinese foreign minister Zhou Enlai and by Guo Moruo </w:t>
      </w:r>
      <w:r w:rsidR="00491F14" w:rsidRPr="00825408">
        <w:rPr>
          <w:rFonts w:ascii="Times New Roman" w:hAnsi="Times New Roman" w:cs="Times New Roman"/>
          <w:szCs w:val="24"/>
        </w:rPr>
        <w:t>(Laffitte, 1952a: 1)</w:t>
      </w:r>
      <w:r w:rsidRPr="00825408">
        <w:rPr>
          <w:rFonts w:ascii="Times New Roman" w:hAnsi="Times New Roman" w:cs="Times New Roman"/>
          <w:szCs w:val="24"/>
          <w:lang w:val="en-US"/>
        </w:rPr>
        <w:t xml:space="preserve">. </w:t>
      </w:r>
    </w:p>
    <w:p w:rsidR="006078C4" w:rsidRPr="00825408" w:rsidRDefault="00A534D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The effects of this were visible even at </w:t>
      </w:r>
      <w:r w:rsidR="006078C4" w:rsidRPr="00825408">
        <w:rPr>
          <w:rFonts w:ascii="Times New Roman" w:hAnsi="Times New Roman" w:cs="Times New Roman"/>
          <w:szCs w:val="24"/>
          <w:lang w:val="en-US"/>
        </w:rPr>
        <w:t xml:space="preserve">the </w:t>
      </w:r>
      <w:r w:rsidR="00E90DCF" w:rsidRPr="00825408">
        <w:rPr>
          <w:rFonts w:ascii="Times New Roman" w:hAnsi="Times New Roman" w:cs="Times New Roman"/>
          <w:szCs w:val="24"/>
          <w:lang w:val="en-US"/>
        </w:rPr>
        <w:t>grassroots</w:t>
      </w:r>
      <w:r w:rsidR="006078C4" w:rsidRPr="00825408">
        <w:rPr>
          <w:rFonts w:ascii="Times New Roman" w:hAnsi="Times New Roman" w:cs="Times New Roman"/>
          <w:szCs w:val="24"/>
          <w:lang w:val="en-US"/>
        </w:rPr>
        <w:t xml:space="preserve"> in the Eastern Block. In April 1952, Laffitte distributed propaganda material submitted by China and Korea to the national peace committees, among them Eastern Germany. Among these materials was a “documentary film, which has been sent to us by the Chinese [Peace] Committee”, which had already been translated into several languages </w:t>
      </w:r>
      <w:r w:rsidR="00491F14" w:rsidRPr="00825408">
        <w:rPr>
          <w:rFonts w:ascii="Times New Roman" w:hAnsi="Times New Roman" w:cs="Times New Roman"/>
          <w:szCs w:val="24"/>
        </w:rPr>
        <w:t>(Laffitte, 1952b: 1–2)</w:t>
      </w:r>
      <w:r w:rsidR="006078C4" w:rsidRPr="00825408">
        <w:rPr>
          <w:rFonts w:ascii="Times New Roman" w:hAnsi="Times New Roman" w:cs="Times New Roman"/>
          <w:szCs w:val="24"/>
          <w:lang w:val="en-US"/>
        </w:rPr>
        <w:t xml:space="preserve">. National committees, such as the one of the GDR, </w:t>
      </w:r>
      <w:r w:rsidR="00A34990" w:rsidRPr="00825408">
        <w:rPr>
          <w:rFonts w:ascii="Times New Roman" w:hAnsi="Times New Roman" w:cs="Times New Roman"/>
          <w:szCs w:val="24"/>
          <w:lang w:val="en-US"/>
        </w:rPr>
        <w:t>organized</w:t>
      </w:r>
      <w:r w:rsidR="006078C4" w:rsidRPr="00825408">
        <w:rPr>
          <w:rFonts w:ascii="Times New Roman" w:hAnsi="Times New Roman" w:cs="Times New Roman"/>
          <w:szCs w:val="24"/>
          <w:lang w:val="en-US"/>
        </w:rPr>
        <w:t xml:space="preserve"> meetings in which they denounced the United States’ actions </w:t>
      </w:r>
      <w:r w:rsidR="00491F14" w:rsidRPr="00825408">
        <w:rPr>
          <w:rFonts w:ascii="Times New Roman" w:hAnsi="Times New Roman" w:cs="Times New Roman"/>
          <w:szCs w:val="24"/>
        </w:rPr>
        <w:t>(Arlt, 1952: 1)</w:t>
      </w:r>
      <w:r w:rsidR="006078C4" w:rsidRPr="00825408">
        <w:rPr>
          <w:rFonts w:ascii="Times New Roman" w:hAnsi="Times New Roman" w:cs="Times New Roman"/>
          <w:szCs w:val="24"/>
          <w:lang w:val="en-US"/>
        </w:rPr>
        <w:t>, and collected protest resolutions from local associations and c</w:t>
      </w:r>
      <w:r w:rsidR="006078C4" w:rsidRPr="00825408">
        <w:rPr>
          <w:rFonts w:ascii="Times New Roman" w:hAnsi="Times New Roman" w:cs="Times New Roman"/>
          <w:szCs w:val="24"/>
        </w:rPr>
        <w:t xml:space="preserve">ompanies </w:t>
      </w:r>
      <w:r w:rsidR="00491F14" w:rsidRPr="00825408">
        <w:rPr>
          <w:rFonts w:ascii="Times New Roman" w:hAnsi="Times New Roman" w:cs="Times New Roman"/>
          <w:szCs w:val="24"/>
        </w:rPr>
        <w:t>(Belegschaft der VVB Druck, 1952; Salomon and Zirkelleiterlehrgang I.G. Druck und Papier, 1952)</w:t>
      </w:r>
      <w:r w:rsidR="006078C4" w:rsidRPr="00825408">
        <w:rPr>
          <w:rFonts w:ascii="Times New Roman" w:hAnsi="Times New Roman" w:cs="Times New Roman"/>
          <w:szCs w:val="24"/>
        </w:rPr>
        <w:t>.</w:t>
      </w:r>
      <w:r w:rsidR="00A34990" w:rsidRPr="00825408">
        <w:rPr>
          <w:rFonts w:ascii="Times New Roman" w:hAnsi="Times New Roman" w:cs="Times New Roman"/>
          <w:szCs w:val="24"/>
        </w:rPr>
        <w:t xml:space="preserve"> </w:t>
      </w:r>
      <w:r w:rsidR="00A34990" w:rsidRPr="00825408">
        <w:rPr>
          <w:rFonts w:ascii="Times New Roman" w:hAnsi="Times New Roman" w:cs="Times New Roman"/>
          <w:szCs w:val="24"/>
          <w:lang w:val="en-US"/>
        </w:rPr>
        <w:t xml:space="preserve">Collecting huge amounts of signatures and being active in the World Peace Council had </w:t>
      </w:r>
      <w:r w:rsidR="009838E4" w:rsidRPr="00825408">
        <w:rPr>
          <w:rFonts w:ascii="Times New Roman" w:hAnsi="Times New Roman" w:cs="Times New Roman"/>
          <w:szCs w:val="24"/>
          <w:lang w:val="en-US"/>
        </w:rPr>
        <w:t xml:space="preserve">contributed to providing </w:t>
      </w:r>
      <w:r w:rsidR="00A34990" w:rsidRPr="00825408">
        <w:rPr>
          <w:rFonts w:ascii="Times New Roman" w:hAnsi="Times New Roman" w:cs="Times New Roman"/>
          <w:szCs w:val="24"/>
          <w:lang w:val="en-US"/>
        </w:rPr>
        <w:t xml:space="preserve">the PRC with the kind of prestige that enabled it to shape narratives about a war in the whole World Peace Council community. </w:t>
      </w:r>
    </w:p>
    <w:p w:rsidR="006909ED" w:rsidRPr="00825408" w:rsidRDefault="006A262D" w:rsidP="0000558F">
      <w:pPr>
        <w:pStyle w:val="berschrift2"/>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Resistance from the </w:t>
      </w:r>
      <w:r w:rsidR="00ED2B4B" w:rsidRPr="00825408">
        <w:rPr>
          <w:rFonts w:ascii="Times New Roman" w:hAnsi="Times New Roman" w:cs="Times New Roman"/>
          <w:szCs w:val="24"/>
          <w:lang w:val="en-US"/>
        </w:rPr>
        <w:t>grassroots</w:t>
      </w:r>
    </w:p>
    <w:p w:rsidR="00CE4669" w:rsidRPr="00825408" w:rsidRDefault="00A34990"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While the peace signature campaign of 1950 thus did what the PRC state intended it to do on the international stage, it met with resistance at the local level: The grassroots did not buy the idea of bellicose peace</w:t>
      </w:r>
      <w:r w:rsidR="0035062B" w:rsidRPr="00825408">
        <w:rPr>
          <w:rFonts w:ascii="Times New Roman" w:hAnsi="Times New Roman" w:cs="Times New Roman"/>
          <w:szCs w:val="24"/>
          <w:lang w:val="en-US"/>
        </w:rPr>
        <w:t>fulness</w:t>
      </w:r>
      <w:r w:rsidRPr="00825408">
        <w:rPr>
          <w:rFonts w:ascii="Times New Roman" w:hAnsi="Times New Roman" w:cs="Times New Roman"/>
          <w:szCs w:val="24"/>
          <w:lang w:val="en-US"/>
        </w:rPr>
        <w:t xml:space="preserve"> and the bloc building that came with it. This becomes clear from Tilanqiao District in Shanghai. </w:t>
      </w:r>
      <w:r w:rsidR="00740377" w:rsidRPr="00825408">
        <w:rPr>
          <w:rFonts w:ascii="Times New Roman" w:hAnsi="Times New Roman" w:cs="Times New Roman"/>
          <w:szCs w:val="24"/>
          <w:lang w:val="en-US"/>
        </w:rPr>
        <w:t xml:space="preserve">As mentioned above, when </w:t>
      </w:r>
      <w:r w:rsidRPr="00825408">
        <w:rPr>
          <w:rFonts w:ascii="Times New Roman" w:hAnsi="Times New Roman" w:cs="Times New Roman"/>
          <w:szCs w:val="24"/>
          <w:lang w:val="en-US"/>
        </w:rPr>
        <w:t xml:space="preserve">local </w:t>
      </w:r>
      <w:r w:rsidR="00740377" w:rsidRPr="00825408">
        <w:rPr>
          <w:rFonts w:ascii="Times New Roman" w:hAnsi="Times New Roman" w:cs="Times New Roman"/>
          <w:szCs w:val="24"/>
          <w:lang w:val="en-US"/>
        </w:rPr>
        <w:t xml:space="preserve">governments or </w:t>
      </w:r>
      <w:r w:rsidRPr="00825408">
        <w:rPr>
          <w:rFonts w:ascii="Times New Roman" w:hAnsi="Times New Roman" w:cs="Times New Roman"/>
          <w:szCs w:val="24"/>
          <w:lang w:val="en-US"/>
        </w:rPr>
        <w:t xml:space="preserve">mass organizations sent out their personnel to collect signatures, they also collected </w:t>
      </w:r>
      <w:r w:rsidR="009A477C" w:rsidRPr="00825408">
        <w:rPr>
          <w:rFonts w:ascii="Times New Roman" w:hAnsi="Times New Roman" w:cs="Times New Roman"/>
          <w:szCs w:val="24"/>
          <w:lang w:val="en-US"/>
        </w:rPr>
        <w:t xml:space="preserve">“reactions from the masses” </w:t>
      </w:r>
      <w:r w:rsidR="00491F14" w:rsidRPr="00825408">
        <w:rPr>
          <w:rFonts w:ascii="Times New Roman" w:hAnsi="Times New Roman" w:cs="Times New Roman"/>
          <w:szCs w:val="24"/>
        </w:rPr>
        <w:t>(Tilanqiao quwei xuanchuanbu, 1950: 2)</w:t>
      </w:r>
      <w:r w:rsidR="009A477C" w:rsidRPr="00825408">
        <w:rPr>
          <w:rFonts w:ascii="Times New Roman" w:hAnsi="Times New Roman" w:cs="Times New Roman"/>
          <w:szCs w:val="24"/>
          <w:lang w:val="en-US"/>
        </w:rPr>
        <w:t xml:space="preserve">. In a tidied-up form, these “reactions” </w:t>
      </w:r>
      <w:r w:rsidR="00A83E2E" w:rsidRPr="00825408">
        <w:rPr>
          <w:rFonts w:ascii="Times New Roman" w:hAnsi="Times New Roman" w:cs="Times New Roman"/>
          <w:szCs w:val="24"/>
          <w:lang w:val="en-US"/>
        </w:rPr>
        <w:t xml:space="preserve">made it into the national press (see the </w:t>
      </w:r>
      <w:r w:rsidR="00A83E2E" w:rsidRPr="00825408">
        <w:rPr>
          <w:rFonts w:ascii="Times New Roman" w:hAnsi="Times New Roman" w:cs="Times New Roman"/>
          <w:i/>
          <w:szCs w:val="24"/>
          <w:lang w:val="en-US"/>
        </w:rPr>
        <w:t>People’s Daily</w:t>
      </w:r>
      <w:r w:rsidR="00A83E2E" w:rsidRPr="00825408">
        <w:rPr>
          <w:rFonts w:ascii="Times New Roman" w:hAnsi="Times New Roman" w:cs="Times New Roman"/>
          <w:szCs w:val="24"/>
          <w:lang w:val="en-US"/>
        </w:rPr>
        <w:t xml:space="preserve">’s aforementioned </w:t>
      </w:r>
      <w:r w:rsidR="0050620C" w:rsidRPr="00825408">
        <w:rPr>
          <w:rFonts w:ascii="Times New Roman" w:hAnsi="Times New Roman" w:cs="Times New Roman"/>
          <w:szCs w:val="24"/>
          <w:lang w:val="en-US"/>
        </w:rPr>
        <w:t xml:space="preserve">“old </w:t>
      </w:r>
      <w:r w:rsidR="0050620C" w:rsidRPr="00825408">
        <w:rPr>
          <w:rFonts w:ascii="Times New Roman" w:hAnsi="Times New Roman" w:cs="Times New Roman"/>
          <w:szCs w:val="24"/>
          <w:lang w:val="en-US"/>
        </w:rPr>
        <w:lastRenderedPageBreak/>
        <w:t>villager”</w:t>
      </w:r>
      <w:r w:rsidR="00B75CAE" w:rsidRPr="00825408">
        <w:rPr>
          <w:rFonts w:ascii="Times New Roman" w:hAnsi="Times New Roman" w:cs="Times New Roman"/>
          <w:szCs w:val="24"/>
          <w:lang w:val="en-US"/>
        </w:rPr>
        <w:t>, who</w:t>
      </w:r>
      <w:r w:rsidR="0050620C" w:rsidRPr="00825408">
        <w:rPr>
          <w:rFonts w:ascii="Times New Roman" w:hAnsi="Times New Roman" w:cs="Times New Roman"/>
          <w:szCs w:val="24"/>
          <w:lang w:val="en-US"/>
        </w:rPr>
        <w:t xml:space="preserve"> had said: “Sign quickly! One name is one gun against US imperialism!” </w:t>
      </w:r>
      <w:r w:rsidR="00491F14" w:rsidRPr="00825408">
        <w:rPr>
          <w:rFonts w:ascii="Times New Roman" w:hAnsi="Times New Roman" w:cs="Times New Roman"/>
          <w:szCs w:val="24"/>
        </w:rPr>
        <w:t>(Renmin ribao, 1950e)</w:t>
      </w:r>
      <w:r w:rsidR="0050620C" w:rsidRPr="00825408">
        <w:rPr>
          <w:rFonts w:ascii="Times New Roman" w:hAnsi="Times New Roman" w:cs="Times New Roman"/>
          <w:szCs w:val="24"/>
          <w:lang w:val="en-US"/>
        </w:rPr>
        <w:t>.</w:t>
      </w:r>
      <w:r w:rsidR="00195E25" w:rsidRPr="00825408">
        <w:rPr>
          <w:rFonts w:ascii="Times New Roman" w:hAnsi="Times New Roman" w:cs="Times New Roman"/>
          <w:szCs w:val="24"/>
          <w:lang w:val="en-US"/>
        </w:rPr>
        <w:t>)</w:t>
      </w:r>
    </w:p>
    <w:p w:rsidR="00CE4669" w:rsidRPr="00825408" w:rsidRDefault="00A83E2E"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However, Tilanqiao District’s “masses” were reported to have had other things to say, too. They expressed their approval of the campaign because t</w:t>
      </w:r>
      <w:r w:rsidR="004066F1" w:rsidRPr="00825408">
        <w:rPr>
          <w:rFonts w:ascii="Times New Roman" w:hAnsi="Times New Roman" w:cs="Times New Roman"/>
          <w:szCs w:val="24"/>
          <w:lang w:val="en-US"/>
        </w:rPr>
        <w:t xml:space="preserve">hey “feared the atomic bomb” or because they felt reassured </w:t>
      </w:r>
      <w:r w:rsidR="007569E6" w:rsidRPr="00825408">
        <w:rPr>
          <w:rFonts w:ascii="Times New Roman" w:hAnsi="Times New Roman" w:cs="Times New Roman"/>
          <w:szCs w:val="24"/>
          <w:lang w:val="en-US"/>
        </w:rPr>
        <w:t xml:space="preserve">that it prevented </w:t>
      </w:r>
      <w:r w:rsidR="004066F1" w:rsidRPr="00825408">
        <w:rPr>
          <w:rFonts w:ascii="Times New Roman" w:hAnsi="Times New Roman" w:cs="Times New Roman"/>
          <w:szCs w:val="24"/>
          <w:lang w:val="en-US"/>
        </w:rPr>
        <w:t xml:space="preserve">World War III </w:t>
      </w:r>
      <w:r w:rsidR="00491F14" w:rsidRPr="00825408">
        <w:rPr>
          <w:rFonts w:ascii="Times New Roman" w:hAnsi="Times New Roman" w:cs="Times New Roman"/>
          <w:szCs w:val="24"/>
        </w:rPr>
        <w:t>(Tilanqiao quwei xuanchuanbu, 1950: 1)</w:t>
      </w:r>
      <w:r w:rsidR="00B71997" w:rsidRPr="00825408">
        <w:rPr>
          <w:rFonts w:ascii="Times New Roman" w:hAnsi="Times New Roman" w:cs="Times New Roman"/>
          <w:szCs w:val="24"/>
          <w:lang w:val="en-US"/>
        </w:rPr>
        <w:t>.</w:t>
      </w:r>
      <w:r w:rsidR="003C1AD6" w:rsidRPr="00825408">
        <w:rPr>
          <w:rFonts w:ascii="Times New Roman" w:hAnsi="Times New Roman" w:cs="Times New Roman"/>
          <w:szCs w:val="24"/>
          <w:lang w:val="en-US"/>
        </w:rPr>
        <w:t xml:space="preserve"> </w:t>
      </w:r>
      <w:r w:rsidR="00740377" w:rsidRPr="00825408">
        <w:rPr>
          <w:rFonts w:ascii="Times New Roman" w:hAnsi="Times New Roman" w:cs="Times New Roman"/>
          <w:szCs w:val="24"/>
          <w:lang w:val="en-US"/>
        </w:rPr>
        <w:t xml:space="preserve">In other words, they were interested in a peace that meant the absence of war. </w:t>
      </w:r>
      <w:r w:rsidR="005F507C" w:rsidRPr="00825408">
        <w:rPr>
          <w:rFonts w:ascii="Times New Roman" w:hAnsi="Times New Roman" w:cs="Times New Roman"/>
          <w:szCs w:val="24"/>
          <w:lang w:val="en-US"/>
        </w:rPr>
        <w:t>I</w:t>
      </w:r>
      <w:r w:rsidR="00CE4669" w:rsidRPr="00825408">
        <w:rPr>
          <w:rFonts w:ascii="Times New Roman" w:hAnsi="Times New Roman" w:cs="Times New Roman"/>
          <w:szCs w:val="24"/>
          <w:lang w:val="en-US"/>
        </w:rPr>
        <w:t xml:space="preserve">nitial reactions </w:t>
      </w:r>
      <w:r w:rsidR="00955FF2" w:rsidRPr="00825408">
        <w:rPr>
          <w:rFonts w:ascii="Times New Roman" w:hAnsi="Times New Roman" w:cs="Times New Roman"/>
          <w:szCs w:val="24"/>
          <w:lang w:val="en-US"/>
        </w:rPr>
        <w:t xml:space="preserve">in China </w:t>
      </w:r>
      <w:r w:rsidR="00CE4669" w:rsidRPr="00825408">
        <w:rPr>
          <w:rFonts w:ascii="Times New Roman" w:hAnsi="Times New Roman" w:cs="Times New Roman"/>
          <w:szCs w:val="24"/>
          <w:lang w:val="en-US"/>
        </w:rPr>
        <w:t xml:space="preserve">after the atomic bombs over Hiroshima and Nagasaki </w:t>
      </w:r>
      <w:r w:rsidR="005F507C" w:rsidRPr="00825408">
        <w:rPr>
          <w:rFonts w:ascii="Times New Roman" w:hAnsi="Times New Roman" w:cs="Times New Roman"/>
          <w:szCs w:val="24"/>
          <w:lang w:val="en-US"/>
        </w:rPr>
        <w:t xml:space="preserve">had </w:t>
      </w:r>
      <w:r w:rsidR="00CE4669" w:rsidRPr="00825408">
        <w:rPr>
          <w:rFonts w:ascii="Times New Roman" w:hAnsi="Times New Roman" w:cs="Times New Roman"/>
          <w:szCs w:val="24"/>
          <w:lang w:val="en-US"/>
        </w:rPr>
        <w:t>celebrated the bombs</w:t>
      </w:r>
      <w:r w:rsidR="005F507C" w:rsidRPr="00825408">
        <w:rPr>
          <w:rFonts w:ascii="Times New Roman" w:hAnsi="Times New Roman" w:cs="Times New Roman"/>
          <w:szCs w:val="24"/>
          <w:lang w:val="en-US"/>
        </w:rPr>
        <w:t xml:space="preserve"> as great and powerful weapons. But </w:t>
      </w:r>
      <w:r w:rsidR="00CE4669" w:rsidRPr="00825408">
        <w:rPr>
          <w:rFonts w:ascii="Times New Roman" w:hAnsi="Times New Roman" w:cs="Times New Roman"/>
          <w:szCs w:val="24"/>
          <w:lang w:val="en-US"/>
        </w:rPr>
        <w:t xml:space="preserve">China’s common people </w:t>
      </w:r>
      <w:r w:rsidR="009E4A7D" w:rsidRPr="00825408">
        <w:rPr>
          <w:rFonts w:ascii="Times New Roman" w:hAnsi="Times New Roman" w:cs="Times New Roman"/>
          <w:szCs w:val="24"/>
          <w:lang w:val="en-US"/>
        </w:rPr>
        <w:t xml:space="preserve">had </w:t>
      </w:r>
      <w:r w:rsidR="00CE4669" w:rsidRPr="00825408">
        <w:rPr>
          <w:rFonts w:ascii="Times New Roman" w:hAnsi="Times New Roman" w:cs="Times New Roman"/>
          <w:szCs w:val="24"/>
          <w:lang w:val="en-US"/>
        </w:rPr>
        <w:t xml:space="preserve">soon tied them to the danger of an imminent Third World War, Henrietta Harrison writes. By the early 1950s, therefore, the bombs </w:t>
      </w:r>
      <w:r w:rsidR="009E4A7D" w:rsidRPr="00825408">
        <w:rPr>
          <w:rFonts w:ascii="Times New Roman" w:hAnsi="Times New Roman" w:cs="Times New Roman"/>
          <w:szCs w:val="24"/>
          <w:lang w:val="en-US"/>
        </w:rPr>
        <w:t>had become</w:t>
      </w:r>
      <w:r w:rsidR="00CE4669" w:rsidRPr="00825408">
        <w:rPr>
          <w:rFonts w:ascii="Times New Roman" w:hAnsi="Times New Roman" w:cs="Times New Roman"/>
          <w:szCs w:val="24"/>
          <w:lang w:val="en-US"/>
        </w:rPr>
        <w:t xml:space="preserve"> the object of great fear among the population, which stood in contrast to Mao Zedong’s position that the A-bomb was a “paper tiger”, </w:t>
      </w:r>
      <w:r w:rsidR="009E4A7D" w:rsidRPr="00825408">
        <w:rPr>
          <w:rFonts w:ascii="Times New Roman" w:hAnsi="Times New Roman" w:cs="Times New Roman"/>
          <w:szCs w:val="24"/>
          <w:lang w:val="en-US"/>
        </w:rPr>
        <w:t xml:space="preserve">unable to </w:t>
      </w:r>
      <w:r w:rsidR="00CE4669" w:rsidRPr="00825408">
        <w:rPr>
          <w:rFonts w:ascii="Times New Roman" w:hAnsi="Times New Roman" w:cs="Times New Roman"/>
          <w:szCs w:val="24"/>
          <w:lang w:val="en-US"/>
        </w:rPr>
        <w:t xml:space="preserve">defeat China </w:t>
      </w:r>
      <w:r w:rsidR="00491F14" w:rsidRPr="00825408">
        <w:rPr>
          <w:rFonts w:ascii="Times New Roman" w:hAnsi="Times New Roman" w:cs="Times New Roman"/>
          <w:szCs w:val="24"/>
        </w:rPr>
        <w:t>(Harrison, 2013: 100–102; “paper tiger”: J. Chen, 1994: 18)</w:t>
      </w:r>
      <w:r w:rsidR="009E4A7D" w:rsidRPr="00825408">
        <w:rPr>
          <w:rFonts w:ascii="Times New Roman" w:hAnsi="Times New Roman" w:cs="Times New Roman"/>
          <w:szCs w:val="24"/>
          <w:lang w:val="en-US"/>
        </w:rPr>
        <w:t>.</w:t>
      </w:r>
    </w:p>
    <w:p w:rsidR="00C83468" w:rsidRPr="00825408" w:rsidRDefault="009E4A7D"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Tilanqiao District’s inhabitants</w:t>
      </w:r>
      <w:r w:rsidR="00A83E2E" w:rsidRPr="00825408">
        <w:rPr>
          <w:rFonts w:ascii="Times New Roman" w:hAnsi="Times New Roman" w:cs="Times New Roman"/>
          <w:szCs w:val="24"/>
          <w:lang w:val="en-US"/>
        </w:rPr>
        <w:t xml:space="preserve"> also </w:t>
      </w:r>
      <w:r w:rsidR="003C1AD6" w:rsidRPr="00825408">
        <w:rPr>
          <w:rFonts w:ascii="Times New Roman" w:hAnsi="Times New Roman" w:cs="Times New Roman"/>
          <w:szCs w:val="24"/>
          <w:lang w:val="en-US"/>
        </w:rPr>
        <w:t xml:space="preserve">did not </w:t>
      </w:r>
      <w:r w:rsidR="00A83E2E" w:rsidRPr="00825408">
        <w:rPr>
          <w:rFonts w:ascii="Times New Roman" w:hAnsi="Times New Roman" w:cs="Times New Roman"/>
          <w:szCs w:val="24"/>
          <w:lang w:val="en-US"/>
        </w:rPr>
        <w:t xml:space="preserve">buy into </w:t>
      </w:r>
      <w:r w:rsidR="003C1AD6" w:rsidRPr="00825408">
        <w:rPr>
          <w:rFonts w:ascii="Times New Roman" w:hAnsi="Times New Roman" w:cs="Times New Roman"/>
          <w:szCs w:val="24"/>
          <w:lang w:val="en-US"/>
        </w:rPr>
        <w:t xml:space="preserve">the </w:t>
      </w:r>
      <w:r w:rsidR="00A83E2E" w:rsidRPr="00825408">
        <w:rPr>
          <w:rFonts w:ascii="Times New Roman" w:hAnsi="Times New Roman" w:cs="Times New Roman"/>
          <w:szCs w:val="24"/>
          <w:lang w:val="en-US"/>
        </w:rPr>
        <w:t>notion</w:t>
      </w:r>
      <w:r w:rsidR="003C1AD6" w:rsidRPr="00825408">
        <w:rPr>
          <w:rFonts w:ascii="Times New Roman" w:hAnsi="Times New Roman" w:cs="Times New Roman"/>
          <w:szCs w:val="24"/>
          <w:lang w:val="en-US"/>
        </w:rPr>
        <w:t xml:space="preserve"> </w:t>
      </w:r>
      <w:r w:rsidR="00A83E2E" w:rsidRPr="00825408">
        <w:rPr>
          <w:rFonts w:ascii="Times New Roman" w:hAnsi="Times New Roman" w:cs="Times New Roman"/>
          <w:szCs w:val="24"/>
          <w:lang w:val="en-US"/>
        </w:rPr>
        <w:t xml:space="preserve">that there were “aggressive wars” and “just wars”: </w:t>
      </w:r>
      <w:r w:rsidR="003C1AD6" w:rsidRPr="00825408">
        <w:rPr>
          <w:rFonts w:ascii="Times New Roman" w:hAnsi="Times New Roman" w:cs="Times New Roman"/>
          <w:szCs w:val="24"/>
          <w:lang w:val="en-US"/>
        </w:rPr>
        <w:t xml:space="preserve">“We oppose any war.” </w:t>
      </w:r>
      <w:r w:rsidR="00491F14" w:rsidRPr="00825408">
        <w:rPr>
          <w:rFonts w:ascii="Times New Roman" w:hAnsi="Times New Roman" w:cs="Times New Roman"/>
          <w:szCs w:val="24"/>
        </w:rPr>
        <w:t>(Tilanqiao quwei xuanchuanbu, 1950: 2)</w:t>
      </w:r>
      <w:r w:rsidR="00A83E2E" w:rsidRPr="00825408">
        <w:rPr>
          <w:rFonts w:ascii="Times New Roman" w:hAnsi="Times New Roman" w:cs="Times New Roman"/>
          <w:szCs w:val="24"/>
          <w:lang w:val="en-US"/>
        </w:rPr>
        <w:t xml:space="preserve">, one person said. </w:t>
      </w:r>
      <w:r w:rsidR="005A40E9" w:rsidRPr="00825408">
        <w:rPr>
          <w:rFonts w:ascii="Times New Roman" w:hAnsi="Times New Roman" w:cs="Times New Roman"/>
          <w:szCs w:val="24"/>
          <w:lang w:val="en-US"/>
        </w:rPr>
        <w:t xml:space="preserve">Consequently, they did not feel obliged to enter the Korean War either: “Protecting world peace and protecting China is ok. Protecting foreign countries, that we don’t want.” </w:t>
      </w:r>
      <w:r w:rsidR="00491F14" w:rsidRPr="00825408">
        <w:rPr>
          <w:rFonts w:ascii="Times New Roman" w:hAnsi="Times New Roman" w:cs="Times New Roman"/>
          <w:szCs w:val="24"/>
        </w:rPr>
        <w:t>(Tilanqiao quwei xuanchuanbu, 1950: 2)</w:t>
      </w:r>
      <w:r w:rsidR="004E2D24" w:rsidRPr="00825408">
        <w:rPr>
          <w:rFonts w:ascii="Times New Roman" w:hAnsi="Times New Roman" w:cs="Times New Roman"/>
          <w:szCs w:val="24"/>
          <w:lang w:val="en-US"/>
        </w:rPr>
        <w:t xml:space="preserve"> </w:t>
      </w:r>
      <w:r w:rsidR="00A83E2E" w:rsidRPr="00825408">
        <w:rPr>
          <w:rFonts w:ascii="Times New Roman" w:hAnsi="Times New Roman" w:cs="Times New Roman"/>
          <w:szCs w:val="24"/>
          <w:lang w:val="en-US"/>
        </w:rPr>
        <w:t>Others picked up on the idea that the campaign was about bloc building, but they rejected it in no uncertain terms</w:t>
      </w:r>
      <w:r w:rsidR="00A534D0" w:rsidRPr="00825408">
        <w:rPr>
          <w:rFonts w:ascii="Times New Roman" w:hAnsi="Times New Roman" w:cs="Times New Roman"/>
          <w:szCs w:val="24"/>
          <w:lang w:val="en-US"/>
        </w:rPr>
        <w:t xml:space="preserve"> as just another form of subservience to a foreign, possibly even imperialist, power</w:t>
      </w:r>
      <w:r w:rsidR="00A83E2E" w:rsidRPr="00825408">
        <w:rPr>
          <w:rFonts w:ascii="Times New Roman" w:hAnsi="Times New Roman" w:cs="Times New Roman"/>
          <w:szCs w:val="24"/>
          <w:lang w:val="en-US"/>
        </w:rPr>
        <w:t xml:space="preserve">: </w:t>
      </w:r>
      <w:r w:rsidR="00132A52" w:rsidRPr="00825408">
        <w:rPr>
          <w:rFonts w:ascii="Times New Roman" w:hAnsi="Times New Roman" w:cs="Times New Roman"/>
          <w:szCs w:val="24"/>
          <w:lang w:val="en-US"/>
        </w:rPr>
        <w:t xml:space="preserve">“Chiang Kai-shek and America, </w:t>
      </w:r>
      <w:r w:rsidR="00B71997" w:rsidRPr="00825408">
        <w:rPr>
          <w:rFonts w:ascii="Times New Roman" w:hAnsi="Times New Roman" w:cs="Times New Roman"/>
          <w:szCs w:val="24"/>
          <w:lang w:val="en-US"/>
        </w:rPr>
        <w:t>Chairman</w:t>
      </w:r>
      <w:r w:rsidR="00132A52" w:rsidRPr="00825408">
        <w:rPr>
          <w:rFonts w:ascii="Times New Roman" w:hAnsi="Times New Roman" w:cs="Times New Roman"/>
          <w:szCs w:val="24"/>
          <w:lang w:val="en-US"/>
        </w:rPr>
        <w:t xml:space="preserve"> Mao and the Soviet Union, Wang Jingwei and Japan – this is all the same.” </w:t>
      </w:r>
      <w:r w:rsidR="00491F14" w:rsidRPr="00825408">
        <w:rPr>
          <w:rFonts w:ascii="Times New Roman" w:hAnsi="Times New Roman" w:cs="Times New Roman"/>
          <w:szCs w:val="24"/>
        </w:rPr>
        <w:t>(Tilanqiao quwei xuanchuanbu, 1950: 3)</w:t>
      </w:r>
      <w:r w:rsidR="00A83E2E" w:rsidRPr="00825408">
        <w:rPr>
          <w:rFonts w:ascii="Times New Roman" w:hAnsi="Times New Roman" w:cs="Times New Roman"/>
          <w:szCs w:val="24"/>
          <w:lang w:val="en-US"/>
        </w:rPr>
        <w:t xml:space="preserve"> </w:t>
      </w:r>
      <w:r w:rsidR="005D37AF" w:rsidRPr="00825408">
        <w:rPr>
          <w:rFonts w:ascii="Times New Roman" w:hAnsi="Times New Roman" w:cs="Times New Roman"/>
          <w:szCs w:val="24"/>
          <w:lang w:val="en-US"/>
        </w:rPr>
        <w:t>In this, Tianlanqia</w:t>
      </w:r>
      <w:r w:rsidR="004E2D24" w:rsidRPr="00825408">
        <w:rPr>
          <w:rFonts w:ascii="Times New Roman" w:hAnsi="Times New Roman" w:cs="Times New Roman"/>
          <w:szCs w:val="24"/>
          <w:lang w:val="en-US"/>
        </w:rPr>
        <w:t xml:space="preserve">o’s </w:t>
      </w:r>
      <w:r w:rsidRPr="00825408">
        <w:rPr>
          <w:rFonts w:ascii="Times New Roman" w:hAnsi="Times New Roman" w:cs="Times New Roman"/>
          <w:szCs w:val="24"/>
          <w:lang w:val="en-US"/>
        </w:rPr>
        <w:t>“masses”</w:t>
      </w:r>
      <w:r w:rsidR="004E2D24" w:rsidRPr="00825408">
        <w:rPr>
          <w:rFonts w:ascii="Times New Roman" w:hAnsi="Times New Roman" w:cs="Times New Roman"/>
          <w:szCs w:val="24"/>
          <w:lang w:val="en-US"/>
        </w:rPr>
        <w:t xml:space="preserve"> were not alone, as </w:t>
      </w:r>
      <w:r w:rsidR="005D37AF" w:rsidRPr="00825408">
        <w:rPr>
          <w:rFonts w:ascii="Times New Roman" w:hAnsi="Times New Roman" w:cs="Times New Roman"/>
          <w:szCs w:val="24"/>
          <w:lang w:val="en-US"/>
        </w:rPr>
        <w:t xml:space="preserve">Neil Diamant </w:t>
      </w:r>
      <w:r w:rsidR="004E2D24" w:rsidRPr="00825408">
        <w:rPr>
          <w:rFonts w:ascii="Times New Roman" w:hAnsi="Times New Roman" w:cs="Times New Roman"/>
          <w:szCs w:val="24"/>
          <w:lang w:val="en-US"/>
        </w:rPr>
        <w:t xml:space="preserve">shows, according to whom </w:t>
      </w:r>
      <w:r w:rsidR="005D37AF" w:rsidRPr="00825408">
        <w:rPr>
          <w:rFonts w:ascii="Times New Roman" w:hAnsi="Times New Roman" w:cs="Times New Roman"/>
          <w:szCs w:val="24"/>
          <w:lang w:val="en-US"/>
        </w:rPr>
        <w:t xml:space="preserve">people at the grassroots did not find themselves convinced </w:t>
      </w:r>
      <w:r w:rsidR="00B71997" w:rsidRPr="00825408">
        <w:rPr>
          <w:rFonts w:ascii="Times New Roman" w:hAnsi="Times New Roman" w:cs="Times New Roman"/>
          <w:szCs w:val="24"/>
          <w:lang w:val="en-US"/>
        </w:rPr>
        <w:t>of</w:t>
      </w:r>
      <w:r w:rsidR="005D37AF" w:rsidRPr="00825408">
        <w:rPr>
          <w:rFonts w:ascii="Times New Roman" w:hAnsi="Times New Roman" w:cs="Times New Roman"/>
          <w:szCs w:val="24"/>
          <w:lang w:val="en-US"/>
        </w:rPr>
        <w:t xml:space="preserve"> the new opposition to the United States and the idea that they, not the Japanese, were the “imperialists” </w:t>
      </w:r>
      <w:r w:rsidR="00491F14" w:rsidRPr="00825408">
        <w:rPr>
          <w:rFonts w:ascii="Times New Roman" w:hAnsi="Times New Roman" w:cs="Times New Roman"/>
          <w:szCs w:val="24"/>
        </w:rPr>
        <w:t>(Diamant, 2010: 128–30)</w:t>
      </w:r>
      <w:r w:rsidR="005D37AF" w:rsidRPr="00825408">
        <w:rPr>
          <w:rFonts w:ascii="Times New Roman" w:hAnsi="Times New Roman" w:cs="Times New Roman"/>
          <w:szCs w:val="24"/>
          <w:lang w:val="en-US"/>
        </w:rPr>
        <w:t xml:space="preserve"> and “aggressors”.</w:t>
      </w:r>
      <w:r w:rsidR="000E5490" w:rsidRPr="00825408">
        <w:rPr>
          <w:rFonts w:ascii="Times New Roman" w:hAnsi="Times New Roman" w:cs="Times New Roman"/>
          <w:szCs w:val="24"/>
          <w:lang w:val="en-US"/>
        </w:rPr>
        <w:t xml:space="preserve"> </w:t>
      </w:r>
      <w:r w:rsidR="004E2D24" w:rsidRPr="00825408">
        <w:rPr>
          <w:rFonts w:ascii="Times New Roman" w:hAnsi="Times New Roman" w:cs="Times New Roman"/>
          <w:szCs w:val="24"/>
          <w:lang w:val="en-US"/>
        </w:rPr>
        <w:t>T</w:t>
      </w:r>
      <w:r w:rsidR="005A40E9" w:rsidRPr="00825408">
        <w:rPr>
          <w:rFonts w:ascii="Times New Roman" w:hAnsi="Times New Roman" w:cs="Times New Roman"/>
          <w:szCs w:val="24"/>
          <w:lang w:val="en-US"/>
        </w:rPr>
        <w:t>he notion of bellicose peace</w:t>
      </w:r>
      <w:r w:rsidR="007569E6" w:rsidRPr="00825408">
        <w:rPr>
          <w:rFonts w:ascii="Times New Roman" w:hAnsi="Times New Roman" w:cs="Times New Roman"/>
          <w:szCs w:val="24"/>
          <w:lang w:val="en-US"/>
        </w:rPr>
        <w:t>fulness</w:t>
      </w:r>
      <w:r w:rsidR="005A40E9" w:rsidRPr="00825408">
        <w:rPr>
          <w:rFonts w:ascii="Times New Roman" w:hAnsi="Times New Roman" w:cs="Times New Roman"/>
          <w:szCs w:val="24"/>
          <w:lang w:val="en-US"/>
        </w:rPr>
        <w:t xml:space="preserve">, and the messages about the PRC’s position within the new </w:t>
      </w:r>
      <w:r w:rsidR="005A40E9" w:rsidRPr="00825408">
        <w:rPr>
          <w:rFonts w:ascii="Times New Roman" w:hAnsi="Times New Roman" w:cs="Times New Roman"/>
          <w:szCs w:val="24"/>
          <w:lang w:val="en-US"/>
        </w:rPr>
        <w:lastRenderedPageBreak/>
        <w:t>international order of the Cold War that came with it</w:t>
      </w:r>
      <w:r w:rsidR="006279FB" w:rsidRPr="00825408">
        <w:rPr>
          <w:rFonts w:ascii="Times New Roman" w:hAnsi="Times New Roman" w:cs="Times New Roman"/>
          <w:szCs w:val="24"/>
          <w:lang w:val="en-US"/>
        </w:rPr>
        <w:t xml:space="preserve"> and that was meant to cut down all the way from the World Peace Council to, in this case, Tilanqiao District</w:t>
      </w:r>
      <w:r w:rsidR="005A40E9" w:rsidRPr="00825408">
        <w:rPr>
          <w:rFonts w:ascii="Times New Roman" w:hAnsi="Times New Roman" w:cs="Times New Roman"/>
          <w:szCs w:val="24"/>
          <w:lang w:val="en-US"/>
        </w:rPr>
        <w:t xml:space="preserve">, was not convincing </w:t>
      </w:r>
      <w:r w:rsidR="004E2D24" w:rsidRPr="00825408">
        <w:rPr>
          <w:rFonts w:ascii="Times New Roman" w:hAnsi="Times New Roman" w:cs="Times New Roman"/>
          <w:szCs w:val="24"/>
          <w:lang w:val="en-US"/>
        </w:rPr>
        <w:t>to</w:t>
      </w:r>
      <w:r w:rsidR="005A40E9" w:rsidRPr="00825408">
        <w:rPr>
          <w:rFonts w:ascii="Times New Roman" w:hAnsi="Times New Roman" w:cs="Times New Roman"/>
          <w:szCs w:val="24"/>
          <w:lang w:val="en-US"/>
        </w:rPr>
        <w:t xml:space="preserve"> the grassroots. </w:t>
      </w:r>
    </w:p>
    <w:p w:rsidR="00A50F8E" w:rsidRPr="00825408" w:rsidRDefault="0079279E"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Conclusion</w:t>
      </w:r>
    </w:p>
    <w:p w:rsidR="007E6E35" w:rsidRPr="00825408" w:rsidRDefault="006279FB"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In this article, I have argued that </w:t>
      </w:r>
      <w:r w:rsidR="00CE1EC3" w:rsidRPr="00825408">
        <w:rPr>
          <w:rFonts w:ascii="Times New Roman" w:hAnsi="Times New Roman" w:cs="Times New Roman"/>
          <w:szCs w:val="24"/>
          <w:lang w:val="en-US"/>
        </w:rPr>
        <w:t xml:space="preserve">the young PRC </w:t>
      </w:r>
      <w:r w:rsidR="00955FF2" w:rsidRPr="00825408">
        <w:rPr>
          <w:rFonts w:ascii="Times New Roman" w:hAnsi="Times New Roman" w:cs="Times New Roman"/>
          <w:szCs w:val="24"/>
          <w:lang w:val="en-US"/>
        </w:rPr>
        <w:t xml:space="preserve">state </w:t>
      </w:r>
      <w:r w:rsidR="00CE1EC3" w:rsidRPr="00825408">
        <w:rPr>
          <w:rFonts w:ascii="Times New Roman" w:hAnsi="Times New Roman" w:cs="Times New Roman"/>
          <w:szCs w:val="24"/>
          <w:lang w:val="en-US"/>
        </w:rPr>
        <w:t>pursued a dual strategy with the peace signature campaign in 1950: to gain prestige as a peaceful country within the Eastern Bloc and the wider (Communist) World Peace Council community; and to persuade its population that it was part of the Eastern camp. This hinged upon a notion of peace</w:t>
      </w:r>
      <w:r w:rsidR="007569E6" w:rsidRPr="00825408">
        <w:rPr>
          <w:rFonts w:ascii="Times New Roman" w:hAnsi="Times New Roman" w:cs="Times New Roman"/>
          <w:szCs w:val="24"/>
          <w:lang w:val="en-US"/>
        </w:rPr>
        <w:t>fulness</w:t>
      </w:r>
      <w:r w:rsidR="00D23D9A" w:rsidRPr="00825408">
        <w:rPr>
          <w:rFonts w:ascii="Times New Roman" w:hAnsi="Times New Roman" w:cs="Times New Roman"/>
          <w:szCs w:val="24"/>
          <w:lang w:val="en-US"/>
        </w:rPr>
        <w:t xml:space="preserve"> that was bellicose. Its peace </w:t>
      </w:r>
      <w:r w:rsidR="00CE1EC3" w:rsidRPr="00825408">
        <w:rPr>
          <w:rFonts w:ascii="Times New Roman" w:hAnsi="Times New Roman" w:cs="Times New Roman"/>
          <w:szCs w:val="24"/>
          <w:lang w:val="en-US"/>
        </w:rPr>
        <w:t>did not mean the absence of war, but war or at least a struggle against an opponent labelled the “aggressor”. This notion of bellicose peace</w:t>
      </w:r>
      <w:r w:rsidR="007569E6" w:rsidRPr="00825408">
        <w:rPr>
          <w:rFonts w:ascii="Times New Roman" w:hAnsi="Times New Roman" w:cs="Times New Roman"/>
          <w:szCs w:val="24"/>
          <w:lang w:val="en-US"/>
        </w:rPr>
        <w:t>fulness</w:t>
      </w:r>
      <w:r w:rsidR="00CE1EC3" w:rsidRPr="00825408">
        <w:rPr>
          <w:rFonts w:ascii="Times New Roman" w:hAnsi="Times New Roman" w:cs="Times New Roman"/>
          <w:szCs w:val="24"/>
          <w:lang w:val="en-US"/>
        </w:rPr>
        <w:t xml:space="preserve"> was not only endorsed by the World Peace Council. But as it drew upon political ideas about “aggressive war” that went back to the era before the Cold War, </w:t>
      </w:r>
      <w:r w:rsidR="00554167" w:rsidRPr="00825408">
        <w:rPr>
          <w:rFonts w:ascii="Times New Roman" w:hAnsi="Times New Roman" w:cs="Times New Roman"/>
          <w:szCs w:val="24"/>
          <w:lang w:val="en-US"/>
        </w:rPr>
        <w:t>it was and is</w:t>
      </w:r>
      <w:r w:rsidR="00CE1EC3" w:rsidRPr="00825408">
        <w:rPr>
          <w:rFonts w:ascii="Times New Roman" w:hAnsi="Times New Roman" w:cs="Times New Roman"/>
          <w:szCs w:val="24"/>
          <w:lang w:val="en-US"/>
        </w:rPr>
        <w:t xml:space="preserve"> also deployed in the West. In a variation, bellicose peace</w:t>
      </w:r>
      <w:r w:rsidR="007569E6" w:rsidRPr="00825408">
        <w:rPr>
          <w:rFonts w:ascii="Times New Roman" w:hAnsi="Times New Roman" w:cs="Times New Roman"/>
          <w:szCs w:val="24"/>
          <w:lang w:val="en-US"/>
        </w:rPr>
        <w:t>fulness</w:t>
      </w:r>
      <w:r w:rsidR="00CE1EC3" w:rsidRPr="00825408">
        <w:rPr>
          <w:rFonts w:ascii="Times New Roman" w:hAnsi="Times New Roman" w:cs="Times New Roman"/>
          <w:szCs w:val="24"/>
          <w:lang w:val="en-US"/>
        </w:rPr>
        <w:t xml:space="preserve"> also </w:t>
      </w:r>
      <w:r w:rsidR="00050753" w:rsidRPr="00825408">
        <w:rPr>
          <w:rFonts w:ascii="Times New Roman" w:hAnsi="Times New Roman" w:cs="Times New Roman"/>
          <w:szCs w:val="24"/>
          <w:lang w:val="en-US"/>
        </w:rPr>
        <w:t>lives on in Western academia in Peace Studies and in Philosophical “just war” theories.</w:t>
      </w:r>
    </w:p>
    <w:p w:rsidR="0079279E" w:rsidRPr="00825408" w:rsidRDefault="009A6968"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Two points can be deduced from this. First of all, this </w:t>
      </w:r>
      <w:r w:rsidR="00050753" w:rsidRPr="00825408">
        <w:rPr>
          <w:rFonts w:ascii="Times New Roman" w:hAnsi="Times New Roman" w:cs="Times New Roman"/>
          <w:szCs w:val="24"/>
          <w:lang w:val="en-US"/>
        </w:rPr>
        <w:t>case study on the peace signature campaign of 1950 speaks to these theories coming from Peace Studies and Philosophy, in that it hints at the dangers inherent in nonpacifist definitions of “peace”</w:t>
      </w:r>
      <w:r w:rsidR="007569E6" w:rsidRPr="00825408">
        <w:rPr>
          <w:rFonts w:ascii="Times New Roman" w:hAnsi="Times New Roman" w:cs="Times New Roman"/>
          <w:szCs w:val="24"/>
          <w:lang w:val="en-US"/>
        </w:rPr>
        <w:t xml:space="preserve"> and “peacefulness”</w:t>
      </w:r>
      <w:r w:rsidR="00050753" w:rsidRPr="00825408">
        <w:rPr>
          <w:rFonts w:ascii="Times New Roman" w:hAnsi="Times New Roman" w:cs="Times New Roman"/>
          <w:szCs w:val="24"/>
          <w:lang w:val="en-US"/>
        </w:rPr>
        <w:t xml:space="preserve">. </w:t>
      </w:r>
      <w:r w:rsidR="0079279E" w:rsidRPr="00825408">
        <w:rPr>
          <w:rFonts w:ascii="Times New Roman" w:hAnsi="Times New Roman" w:cs="Times New Roman"/>
          <w:szCs w:val="24"/>
          <w:lang w:val="en-US"/>
        </w:rPr>
        <w:t xml:space="preserve">“Peace” as the “absence of war” – what has been called “negative peace” – is </w:t>
      </w:r>
      <w:r w:rsidR="00050753" w:rsidRPr="00825408">
        <w:rPr>
          <w:rFonts w:ascii="Times New Roman" w:hAnsi="Times New Roman" w:cs="Times New Roman"/>
          <w:szCs w:val="24"/>
          <w:lang w:val="en-US"/>
        </w:rPr>
        <w:t>often</w:t>
      </w:r>
      <w:r w:rsidR="0079279E" w:rsidRPr="00825408">
        <w:rPr>
          <w:rFonts w:ascii="Times New Roman" w:hAnsi="Times New Roman" w:cs="Times New Roman"/>
          <w:szCs w:val="24"/>
          <w:lang w:val="en-US"/>
        </w:rPr>
        <w:t xml:space="preserve"> treated among scholars of peace and “just war” as an inferior form of peace </w:t>
      </w:r>
      <w:r w:rsidR="00491F14" w:rsidRPr="00825408">
        <w:rPr>
          <w:rFonts w:ascii="Times New Roman" w:hAnsi="Times New Roman" w:cs="Times New Roman"/>
          <w:szCs w:val="24"/>
        </w:rPr>
        <w:t>(Galtung, 2013: 173; Coady, 2008: 268)</w:t>
      </w:r>
      <w:r w:rsidR="0079279E" w:rsidRPr="00825408">
        <w:rPr>
          <w:rFonts w:ascii="Times New Roman" w:hAnsi="Times New Roman" w:cs="Times New Roman"/>
          <w:szCs w:val="24"/>
          <w:lang w:val="en-US"/>
        </w:rPr>
        <w:t>. A better version of peace, in this view, is one that “offer[s] someth</w:t>
      </w:r>
      <w:r w:rsidR="009838E4" w:rsidRPr="00825408">
        <w:rPr>
          <w:rFonts w:ascii="Times New Roman" w:hAnsi="Times New Roman" w:cs="Times New Roman"/>
          <w:szCs w:val="24"/>
          <w:lang w:val="en-US"/>
        </w:rPr>
        <w:t xml:space="preserve">ing hopeful to the conquered”, </w:t>
      </w:r>
      <w:r w:rsidR="0079279E" w:rsidRPr="00825408">
        <w:rPr>
          <w:rFonts w:ascii="Times New Roman" w:hAnsi="Times New Roman" w:cs="Times New Roman"/>
          <w:szCs w:val="24"/>
          <w:lang w:val="en-US"/>
        </w:rPr>
        <w:t xml:space="preserve">in the words of the philosopher C.A.J. Coady </w:t>
      </w:r>
      <w:r w:rsidR="00491F14" w:rsidRPr="00825408">
        <w:rPr>
          <w:rFonts w:ascii="Times New Roman" w:hAnsi="Times New Roman" w:cs="Times New Roman"/>
          <w:szCs w:val="24"/>
        </w:rPr>
        <w:t>(2008: 269)</w:t>
      </w:r>
      <w:r w:rsidR="0079279E" w:rsidRPr="00825408">
        <w:rPr>
          <w:rFonts w:ascii="Times New Roman" w:hAnsi="Times New Roman" w:cs="Times New Roman"/>
          <w:szCs w:val="24"/>
          <w:lang w:val="en-US"/>
        </w:rPr>
        <w:t xml:space="preserve">, or a “positive peace”, to borrow from Johan Galtung </w:t>
      </w:r>
      <w:r w:rsidR="00491F14" w:rsidRPr="00825408">
        <w:rPr>
          <w:rFonts w:ascii="Times New Roman" w:hAnsi="Times New Roman" w:cs="Times New Roman"/>
          <w:szCs w:val="24"/>
        </w:rPr>
        <w:t>(2013: 173)</w:t>
      </w:r>
      <w:r w:rsidR="0079279E" w:rsidRPr="00825408">
        <w:rPr>
          <w:rFonts w:ascii="Times New Roman" w:hAnsi="Times New Roman" w:cs="Times New Roman"/>
          <w:szCs w:val="24"/>
          <w:lang w:val="en-US"/>
        </w:rPr>
        <w:t xml:space="preserve">. It is a peace with special characteristics, with the characteristics very often implying a certain worldview (a liberal one, in the case of many Western-based Peace Studies scholars). There is certainly merit to the </w:t>
      </w:r>
      <w:r w:rsidR="0079279E" w:rsidRPr="00825408">
        <w:rPr>
          <w:rFonts w:ascii="Times New Roman" w:hAnsi="Times New Roman" w:cs="Times New Roman"/>
          <w:szCs w:val="24"/>
          <w:lang w:val="en-US"/>
        </w:rPr>
        <w:lastRenderedPageBreak/>
        <w:t xml:space="preserve">idea that peace is, or should be, “no war plus a desirable worldview”. Life under a dictatorship that suppresses its own population might not be deemed a worthy peace. However, these supposedly superior forms of “positive” </w:t>
      </w:r>
      <w:r w:rsidR="00491F14" w:rsidRPr="00825408">
        <w:rPr>
          <w:rFonts w:ascii="Times New Roman" w:hAnsi="Times New Roman" w:cs="Times New Roman"/>
          <w:szCs w:val="24"/>
        </w:rPr>
        <w:t>(Galtung, 2013: 173)</w:t>
      </w:r>
      <w:r w:rsidR="0079279E" w:rsidRPr="00825408">
        <w:rPr>
          <w:rFonts w:ascii="Times New Roman" w:hAnsi="Times New Roman" w:cs="Times New Roman"/>
          <w:szCs w:val="24"/>
          <w:lang w:val="en-US"/>
        </w:rPr>
        <w:t xml:space="preserve"> or “thick” </w:t>
      </w:r>
      <w:r w:rsidR="00491F14" w:rsidRPr="00825408">
        <w:rPr>
          <w:rFonts w:ascii="Times New Roman" w:hAnsi="Times New Roman" w:cs="Times New Roman"/>
          <w:szCs w:val="24"/>
        </w:rPr>
        <w:t>(Coady, 2008: 264)</w:t>
      </w:r>
      <w:r w:rsidR="0079279E" w:rsidRPr="00825408">
        <w:rPr>
          <w:rFonts w:ascii="Times New Roman" w:hAnsi="Times New Roman" w:cs="Times New Roman"/>
          <w:szCs w:val="24"/>
          <w:lang w:val="en-US"/>
        </w:rPr>
        <w:t xml:space="preserve"> peace contain the conceptual potential to turn peace</w:t>
      </w:r>
      <w:r w:rsidR="007569E6" w:rsidRPr="00825408">
        <w:rPr>
          <w:rFonts w:ascii="Times New Roman" w:hAnsi="Times New Roman" w:cs="Times New Roman"/>
          <w:szCs w:val="24"/>
          <w:lang w:val="en-US"/>
        </w:rPr>
        <w:t>fulness</w:t>
      </w:r>
      <w:r w:rsidR="0079279E" w:rsidRPr="00825408">
        <w:rPr>
          <w:rFonts w:ascii="Times New Roman" w:hAnsi="Times New Roman" w:cs="Times New Roman"/>
          <w:szCs w:val="24"/>
          <w:lang w:val="en-US"/>
        </w:rPr>
        <w:t xml:space="preserve">, </w:t>
      </w:r>
      <w:r w:rsidR="007569E6" w:rsidRPr="00825408">
        <w:rPr>
          <w:rFonts w:ascii="Times New Roman" w:hAnsi="Times New Roman" w:cs="Times New Roman"/>
          <w:szCs w:val="24"/>
          <w:lang w:val="en-US"/>
        </w:rPr>
        <w:t>and even peace</w:t>
      </w:r>
      <w:r w:rsidR="0079279E" w:rsidRPr="00825408">
        <w:rPr>
          <w:rFonts w:ascii="Times New Roman" w:hAnsi="Times New Roman" w:cs="Times New Roman"/>
          <w:szCs w:val="24"/>
          <w:lang w:val="en-US"/>
        </w:rPr>
        <w:t xml:space="preserve">, into their very opposite: into war. The obvious reason is that this type of “thick” or “positive” peace needs to be created first, if necessary against the opposition of a community and through military force. </w:t>
      </w:r>
      <w:r w:rsidR="00050753" w:rsidRPr="00825408">
        <w:rPr>
          <w:rFonts w:ascii="Times New Roman" w:hAnsi="Times New Roman" w:cs="Times New Roman"/>
          <w:szCs w:val="24"/>
          <w:lang w:val="en-US"/>
        </w:rPr>
        <w:t>However, once peace</w:t>
      </w:r>
      <w:r w:rsidR="007569E6" w:rsidRPr="00825408">
        <w:rPr>
          <w:rFonts w:ascii="Times New Roman" w:hAnsi="Times New Roman" w:cs="Times New Roman"/>
          <w:szCs w:val="24"/>
          <w:lang w:val="en-US"/>
        </w:rPr>
        <w:t>fulness</w:t>
      </w:r>
      <w:r w:rsidR="00050753" w:rsidRPr="00825408">
        <w:rPr>
          <w:rFonts w:ascii="Times New Roman" w:hAnsi="Times New Roman" w:cs="Times New Roman"/>
          <w:szCs w:val="24"/>
          <w:lang w:val="en-US"/>
        </w:rPr>
        <w:t xml:space="preserve"> is defined in this way, it runs danger of </w:t>
      </w:r>
      <w:r w:rsidR="0079279E" w:rsidRPr="00825408">
        <w:rPr>
          <w:rFonts w:ascii="Times New Roman" w:hAnsi="Times New Roman" w:cs="Times New Roman"/>
          <w:szCs w:val="24"/>
          <w:lang w:val="en-US"/>
        </w:rPr>
        <w:t>meaning nothing but “war”</w:t>
      </w:r>
      <w:r w:rsidR="00050753" w:rsidRPr="00825408">
        <w:rPr>
          <w:rFonts w:ascii="Times New Roman" w:hAnsi="Times New Roman" w:cs="Times New Roman"/>
          <w:szCs w:val="24"/>
          <w:lang w:val="en-US"/>
        </w:rPr>
        <w:t>, at least in reality, if not in theory</w:t>
      </w:r>
      <w:r w:rsidR="0079279E" w:rsidRPr="00825408">
        <w:rPr>
          <w:rFonts w:ascii="Times New Roman" w:hAnsi="Times New Roman" w:cs="Times New Roman"/>
          <w:szCs w:val="24"/>
          <w:lang w:val="en-US"/>
        </w:rPr>
        <w:t xml:space="preserve">; </w:t>
      </w:r>
      <w:r w:rsidR="00050753" w:rsidRPr="00825408">
        <w:rPr>
          <w:rFonts w:ascii="Times New Roman" w:hAnsi="Times New Roman" w:cs="Times New Roman"/>
          <w:szCs w:val="24"/>
          <w:lang w:val="en-US"/>
        </w:rPr>
        <w:t xml:space="preserve">and a </w:t>
      </w:r>
      <w:r w:rsidR="0079279E" w:rsidRPr="00825408">
        <w:rPr>
          <w:rFonts w:ascii="Times New Roman" w:hAnsi="Times New Roman" w:cs="Times New Roman"/>
          <w:szCs w:val="24"/>
          <w:lang w:val="en-US"/>
        </w:rPr>
        <w:t xml:space="preserve">reputation for peacefulness </w:t>
      </w:r>
      <w:r w:rsidR="00050753" w:rsidRPr="00825408">
        <w:rPr>
          <w:rFonts w:ascii="Times New Roman" w:hAnsi="Times New Roman" w:cs="Times New Roman"/>
          <w:szCs w:val="24"/>
          <w:lang w:val="en-US"/>
        </w:rPr>
        <w:t xml:space="preserve">runs danger of being </w:t>
      </w:r>
      <w:r w:rsidR="0079279E" w:rsidRPr="00825408">
        <w:rPr>
          <w:rFonts w:ascii="Times New Roman" w:hAnsi="Times New Roman" w:cs="Times New Roman"/>
          <w:szCs w:val="24"/>
          <w:lang w:val="en-US"/>
        </w:rPr>
        <w:t xml:space="preserve">transformed into credentials to further war and hostility. This indicates that caution is in order when passing the overly optimistic assessment that a sufficient amount of “just wars” is going to eventually “make war redundant”, as A.J. Coates has put it </w:t>
      </w:r>
      <w:r w:rsidR="00491F14" w:rsidRPr="00825408">
        <w:rPr>
          <w:rFonts w:ascii="Times New Roman" w:hAnsi="Times New Roman" w:cs="Times New Roman"/>
          <w:szCs w:val="24"/>
        </w:rPr>
        <w:t>(1997: 282)</w:t>
      </w:r>
      <w:r w:rsidR="0079279E" w:rsidRPr="00825408">
        <w:rPr>
          <w:rFonts w:ascii="Times New Roman" w:hAnsi="Times New Roman" w:cs="Times New Roman"/>
          <w:szCs w:val="24"/>
          <w:lang w:val="en-US"/>
        </w:rPr>
        <w:t>.</w:t>
      </w:r>
    </w:p>
    <w:p w:rsidR="00E17036" w:rsidRPr="00825408" w:rsidRDefault="009A6968"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Secondly, </w:t>
      </w:r>
      <w:r w:rsidR="00F928E9" w:rsidRPr="00825408">
        <w:rPr>
          <w:rFonts w:ascii="Times New Roman" w:hAnsi="Times New Roman" w:cs="Times New Roman"/>
          <w:szCs w:val="24"/>
          <w:lang w:val="en-US"/>
        </w:rPr>
        <w:t xml:space="preserve">the embeddedness of Chinese peacefulness claims of 1950 in these traditions shows that the PRC was at that point </w:t>
      </w:r>
      <w:r w:rsidR="00346CFD" w:rsidRPr="00825408">
        <w:rPr>
          <w:rFonts w:ascii="Times New Roman" w:hAnsi="Times New Roman" w:cs="Times New Roman"/>
          <w:szCs w:val="24"/>
          <w:lang w:val="en-US"/>
        </w:rPr>
        <w:t xml:space="preserve">trying to fit into an existing model, rather than creating </w:t>
      </w:r>
      <w:r w:rsidR="00F928E9" w:rsidRPr="00825408">
        <w:rPr>
          <w:rFonts w:ascii="Times New Roman" w:hAnsi="Times New Roman" w:cs="Times New Roman"/>
          <w:szCs w:val="24"/>
          <w:lang w:val="en-US"/>
        </w:rPr>
        <w:t xml:space="preserve">an alternative model for ordering the world and creating peace. Such a project was, for example, </w:t>
      </w:r>
      <w:r w:rsidR="001E0198" w:rsidRPr="00825408">
        <w:rPr>
          <w:rFonts w:ascii="Times New Roman" w:hAnsi="Times New Roman" w:cs="Times New Roman"/>
          <w:szCs w:val="24"/>
          <w:lang w:val="en-US"/>
        </w:rPr>
        <w:t xml:space="preserve">proposed </w:t>
      </w:r>
      <w:r w:rsidR="00F928E9" w:rsidRPr="00825408">
        <w:rPr>
          <w:rFonts w:ascii="Times New Roman" w:hAnsi="Times New Roman" w:cs="Times New Roman"/>
          <w:szCs w:val="24"/>
          <w:lang w:val="en-US"/>
        </w:rPr>
        <w:t xml:space="preserve">by </w:t>
      </w:r>
      <w:r w:rsidR="007B2FB7" w:rsidRPr="00825408">
        <w:rPr>
          <w:rFonts w:ascii="Times New Roman" w:hAnsi="Times New Roman" w:cs="Times New Roman"/>
          <w:szCs w:val="24"/>
          <w:lang w:val="en-US"/>
        </w:rPr>
        <w:t xml:space="preserve">Mohandas </w:t>
      </w:r>
      <w:r w:rsidR="00F928E9" w:rsidRPr="00825408">
        <w:rPr>
          <w:rFonts w:ascii="Times New Roman" w:hAnsi="Times New Roman" w:cs="Times New Roman"/>
          <w:szCs w:val="24"/>
          <w:lang w:val="en-US"/>
        </w:rPr>
        <w:t xml:space="preserve">Gandhi with his </w:t>
      </w:r>
      <w:r w:rsidR="00346CFD" w:rsidRPr="00825408">
        <w:rPr>
          <w:rFonts w:ascii="Times New Roman" w:hAnsi="Times New Roman" w:cs="Times New Roman"/>
          <w:szCs w:val="24"/>
          <w:lang w:val="en-US"/>
        </w:rPr>
        <w:t>concept of “nonviolence”. This</w:t>
      </w:r>
      <w:r w:rsidR="00F928E9" w:rsidRPr="00825408">
        <w:rPr>
          <w:rFonts w:ascii="Times New Roman" w:hAnsi="Times New Roman" w:cs="Times New Roman"/>
          <w:szCs w:val="24"/>
          <w:lang w:val="en-US"/>
        </w:rPr>
        <w:t xml:space="preserve"> was</w:t>
      </w:r>
      <w:r w:rsidR="001E0198" w:rsidRPr="00825408">
        <w:rPr>
          <w:rFonts w:ascii="Times New Roman" w:hAnsi="Times New Roman" w:cs="Times New Roman"/>
          <w:szCs w:val="24"/>
          <w:lang w:val="en-US"/>
        </w:rPr>
        <w:t xml:space="preserve">, in Karuna Mantena’s reading, an alternative “political realism”, which rejects the assumption that conflict is unavoidable </w:t>
      </w:r>
      <w:r w:rsidR="00491F14" w:rsidRPr="00825408">
        <w:rPr>
          <w:rFonts w:ascii="Times New Roman" w:hAnsi="Times New Roman" w:cs="Times New Roman"/>
          <w:szCs w:val="24"/>
        </w:rPr>
        <w:t>(Mantena, 2012: 455)</w:t>
      </w:r>
      <w:r w:rsidR="001E0198" w:rsidRPr="00825408">
        <w:rPr>
          <w:rFonts w:ascii="Times New Roman" w:hAnsi="Times New Roman" w:cs="Times New Roman"/>
          <w:szCs w:val="24"/>
          <w:lang w:val="en-US"/>
        </w:rPr>
        <w:t xml:space="preserve">. </w:t>
      </w:r>
      <w:r w:rsidR="00F928E9" w:rsidRPr="00825408">
        <w:rPr>
          <w:rFonts w:ascii="Times New Roman" w:hAnsi="Times New Roman" w:cs="Times New Roman"/>
          <w:szCs w:val="24"/>
          <w:lang w:val="en-US"/>
        </w:rPr>
        <w:t xml:space="preserve">From within China, alternative models to create world peace and </w:t>
      </w:r>
      <w:r w:rsidR="008A76A0" w:rsidRPr="00825408">
        <w:rPr>
          <w:rFonts w:ascii="Times New Roman" w:hAnsi="Times New Roman" w:cs="Times New Roman"/>
          <w:szCs w:val="24"/>
          <w:lang w:val="en-US"/>
        </w:rPr>
        <w:t>coun</w:t>
      </w:r>
      <w:r w:rsidR="00346CFD" w:rsidRPr="00825408">
        <w:rPr>
          <w:rFonts w:ascii="Times New Roman" w:hAnsi="Times New Roman" w:cs="Times New Roman"/>
          <w:szCs w:val="24"/>
          <w:lang w:val="en-US"/>
        </w:rPr>
        <w:t>ter r</w:t>
      </w:r>
      <w:r w:rsidR="008A76A0" w:rsidRPr="00825408">
        <w:rPr>
          <w:rFonts w:ascii="Times New Roman" w:hAnsi="Times New Roman" w:cs="Times New Roman"/>
          <w:szCs w:val="24"/>
          <w:lang w:val="en-US"/>
        </w:rPr>
        <w:t xml:space="preserve">ealism were </w:t>
      </w:r>
      <w:r w:rsidR="00F928E9" w:rsidRPr="00825408">
        <w:rPr>
          <w:rFonts w:ascii="Times New Roman" w:hAnsi="Times New Roman" w:cs="Times New Roman"/>
          <w:szCs w:val="24"/>
          <w:lang w:val="en-US"/>
        </w:rPr>
        <w:t xml:space="preserve">and are proposed, for example, </w:t>
      </w:r>
      <w:r w:rsidR="00554167" w:rsidRPr="00825408">
        <w:rPr>
          <w:rFonts w:ascii="Times New Roman" w:hAnsi="Times New Roman" w:cs="Times New Roman"/>
          <w:szCs w:val="24"/>
          <w:lang w:val="en-US"/>
        </w:rPr>
        <w:t>through</w:t>
      </w:r>
      <w:r w:rsidR="008A76A0" w:rsidRPr="00825408">
        <w:rPr>
          <w:rFonts w:ascii="Times New Roman" w:hAnsi="Times New Roman" w:cs="Times New Roman"/>
          <w:szCs w:val="24"/>
          <w:lang w:val="en-US"/>
        </w:rPr>
        <w:t xml:space="preserve"> theories based on the “tributary system” and “</w:t>
      </w:r>
      <w:r w:rsidR="008A76A0" w:rsidRPr="00825408">
        <w:rPr>
          <w:rFonts w:ascii="Times New Roman" w:hAnsi="Times New Roman" w:cs="Times New Roman"/>
          <w:i/>
          <w:szCs w:val="24"/>
          <w:lang w:val="en-US"/>
        </w:rPr>
        <w:t>tianxia</w:t>
      </w:r>
      <w:r w:rsidR="008A76A0" w:rsidRPr="00825408">
        <w:rPr>
          <w:rFonts w:ascii="Times New Roman" w:hAnsi="Times New Roman" w:cs="Times New Roman"/>
          <w:szCs w:val="24"/>
          <w:lang w:val="en-US"/>
        </w:rPr>
        <w:t>”</w:t>
      </w:r>
      <w:r w:rsidR="00D40287" w:rsidRPr="00825408">
        <w:rPr>
          <w:rFonts w:ascii="Times New Roman" w:hAnsi="Times New Roman" w:cs="Times New Roman"/>
          <w:szCs w:val="24"/>
          <w:lang w:val="en-US"/>
        </w:rPr>
        <w:t xml:space="preserve"> </w:t>
      </w:r>
      <w:r w:rsidR="009838E4" w:rsidRPr="00825408">
        <w:rPr>
          <w:rFonts w:ascii="Times New Roman" w:hAnsi="Times New Roman" w:cs="Times New Roman"/>
          <w:szCs w:val="24"/>
          <w:lang w:val="en-US"/>
        </w:rPr>
        <w:t>天下</w:t>
      </w:r>
      <w:r w:rsidR="008A76A0" w:rsidRPr="00825408">
        <w:rPr>
          <w:rFonts w:ascii="Times New Roman" w:hAnsi="Times New Roman" w:cs="Times New Roman"/>
          <w:szCs w:val="24"/>
          <w:lang w:val="en-US"/>
        </w:rPr>
        <w:t>. In the 1940s,</w:t>
      </w:r>
      <w:r w:rsidR="00261C0E" w:rsidRPr="00825408">
        <w:rPr>
          <w:rFonts w:ascii="Times New Roman" w:hAnsi="Times New Roman" w:cs="Times New Roman"/>
          <w:szCs w:val="24"/>
          <w:lang w:val="en-US"/>
        </w:rPr>
        <w:t xml:space="preserve"> the jurist</w:t>
      </w:r>
      <w:r w:rsidR="008A76A0" w:rsidRPr="00825408">
        <w:rPr>
          <w:rFonts w:ascii="Times New Roman" w:hAnsi="Times New Roman" w:cs="Times New Roman"/>
          <w:szCs w:val="24"/>
          <w:lang w:val="en-US"/>
        </w:rPr>
        <w:t xml:space="preserve"> Luo Mengce</w:t>
      </w:r>
      <w:r w:rsidR="0070370F" w:rsidRPr="00825408">
        <w:rPr>
          <w:rFonts w:ascii="Times New Roman" w:hAnsi="Times New Roman" w:cs="Times New Roman"/>
          <w:szCs w:val="24"/>
          <w:lang w:val="en-US"/>
        </w:rPr>
        <w:t xml:space="preserve"> </w:t>
      </w:r>
      <w:r w:rsidR="00C53DDE" w:rsidRPr="00825408">
        <w:rPr>
          <w:rFonts w:ascii="Times New Roman" w:hAnsi="Times New Roman" w:cs="Times New Roman"/>
          <w:szCs w:val="24"/>
          <w:lang w:val="en-US"/>
        </w:rPr>
        <w:t>罗梦册</w:t>
      </w:r>
      <w:r w:rsidR="00C53DDE" w:rsidRPr="00825408">
        <w:rPr>
          <w:rFonts w:ascii="Times New Roman" w:hAnsi="Times New Roman" w:cs="Times New Roman"/>
          <w:szCs w:val="24"/>
          <w:lang w:val="en-US"/>
        </w:rPr>
        <w:t xml:space="preserve"> </w:t>
      </w:r>
      <w:r w:rsidR="001E0198" w:rsidRPr="00825408">
        <w:rPr>
          <w:rFonts w:ascii="Times New Roman" w:hAnsi="Times New Roman" w:cs="Times New Roman"/>
          <w:szCs w:val="24"/>
          <w:lang w:val="en-US"/>
        </w:rPr>
        <w:t>talked about a “</w:t>
      </w:r>
      <w:r w:rsidR="001E0198" w:rsidRPr="00825408">
        <w:rPr>
          <w:rFonts w:ascii="Times New Roman" w:hAnsi="Times New Roman" w:cs="Times New Roman"/>
          <w:i/>
          <w:szCs w:val="24"/>
          <w:lang w:val="en-US"/>
        </w:rPr>
        <w:t>tianxia</w:t>
      </w:r>
      <w:r w:rsidR="001E0198" w:rsidRPr="00825408">
        <w:rPr>
          <w:rFonts w:ascii="Times New Roman" w:hAnsi="Times New Roman" w:cs="Times New Roman"/>
          <w:szCs w:val="24"/>
          <w:lang w:val="en-US"/>
        </w:rPr>
        <w:softHyphen/>
        <w:t>-state” which supposedly “preferred integration and harmony over rivalry and bloody competition”</w:t>
      </w:r>
      <w:r w:rsidR="00F456DF" w:rsidRPr="00825408">
        <w:rPr>
          <w:rFonts w:ascii="Times New Roman" w:hAnsi="Times New Roman" w:cs="Times New Roman"/>
          <w:szCs w:val="24"/>
          <w:lang w:val="en-US"/>
        </w:rPr>
        <w:t xml:space="preserve">. This was part of a broader discourse which set up a dichotomy between a </w:t>
      </w:r>
      <w:r w:rsidR="00B43FBF" w:rsidRPr="00825408">
        <w:rPr>
          <w:rFonts w:ascii="Times New Roman" w:hAnsi="Times New Roman" w:cs="Times New Roman"/>
          <w:szCs w:val="24"/>
          <w:lang w:val="en-US"/>
        </w:rPr>
        <w:t xml:space="preserve">presumably </w:t>
      </w:r>
      <w:r w:rsidR="00F456DF" w:rsidRPr="00825408">
        <w:rPr>
          <w:rFonts w:ascii="Times New Roman" w:hAnsi="Times New Roman" w:cs="Times New Roman"/>
          <w:szCs w:val="24"/>
          <w:lang w:val="en-US"/>
        </w:rPr>
        <w:t>more benevolent “kingly way” (</w:t>
      </w:r>
      <w:r w:rsidR="00F456DF" w:rsidRPr="00825408">
        <w:rPr>
          <w:rFonts w:ascii="Times New Roman" w:hAnsi="Times New Roman" w:cs="Times New Roman"/>
          <w:i/>
          <w:szCs w:val="24"/>
          <w:lang w:val="en-US"/>
        </w:rPr>
        <w:t>wangdao</w:t>
      </w:r>
      <w:r w:rsidR="00F456DF" w:rsidRPr="00825408">
        <w:rPr>
          <w:rFonts w:ascii="Times New Roman" w:hAnsi="Times New Roman" w:cs="Times New Roman"/>
          <w:szCs w:val="24"/>
          <w:lang w:val="en-US"/>
        </w:rPr>
        <w:t xml:space="preserve">), which, in this thinking, China exemplified, and </w:t>
      </w:r>
      <w:r w:rsidR="00B43FBF" w:rsidRPr="00825408">
        <w:rPr>
          <w:rFonts w:ascii="Times New Roman" w:hAnsi="Times New Roman" w:cs="Times New Roman"/>
          <w:szCs w:val="24"/>
          <w:lang w:val="en-US"/>
        </w:rPr>
        <w:t xml:space="preserve">a </w:t>
      </w:r>
      <w:r w:rsidR="00F456DF" w:rsidRPr="00825408">
        <w:rPr>
          <w:rFonts w:ascii="Times New Roman" w:hAnsi="Times New Roman" w:cs="Times New Roman"/>
          <w:szCs w:val="24"/>
          <w:lang w:val="en-US"/>
        </w:rPr>
        <w:t>more aggressive “way of the hegemon” (</w:t>
      </w:r>
      <w:r w:rsidR="00F456DF" w:rsidRPr="00825408">
        <w:rPr>
          <w:rFonts w:ascii="Times New Roman" w:hAnsi="Times New Roman" w:cs="Times New Roman"/>
          <w:i/>
          <w:szCs w:val="24"/>
          <w:lang w:val="en-US"/>
        </w:rPr>
        <w:t>badao</w:t>
      </w:r>
      <w:r w:rsidR="00F456DF" w:rsidRPr="00825408">
        <w:rPr>
          <w:rFonts w:ascii="Times New Roman" w:hAnsi="Times New Roman" w:cs="Times New Roman"/>
          <w:szCs w:val="24"/>
          <w:lang w:val="en-US"/>
        </w:rPr>
        <w:t>)</w:t>
      </w:r>
      <w:r w:rsidR="00B43FBF" w:rsidRPr="00825408">
        <w:rPr>
          <w:rFonts w:ascii="Times New Roman" w:hAnsi="Times New Roman" w:cs="Times New Roman"/>
          <w:szCs w:val="24"/>
          <w:lang w:val="en-US"/>
        </w:rPr>
        <w:t>, which was pursued by Western countries</w:t>
      </w:r>
      <w:r w:rsidR="00F456DF"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(Matten, 2016: 252)</w:t>
      </w:r>
      <w:r w:rsidR="001E0198" w:rsidRPr="00825408">
        <w:rPr>
          <w:rFonts w:ascii="Times New Roman" w:hAnsi="Times New Roman" w:cs="Times New Roman"/>
          <w:szCs w:val="24"/>
          <w:lang w:val="en-US"/>
        </w:rPr>
        <w:t xml:space="preserve">. Similar alternative </w:t>
      </w:r>
      <w:r w:rsidR="00B43FBF" w:rsidRPr="00825408">
        <w:rPr>
          <w:rFonts w:ascii="Times New Roman" w:hAnsi="Times New Roman" w:cs="Times New Roman"/>
          <w:szCs w:val="24"/>
          <w:lang w:val="en-US"/>
        </w:rPr>
        <w:t xml:space="preserve">models for an </w:t>
      </w:r>
      <w:r w:rsidR="00B43FBF" w:rsidRPr="00825408">
        <w:rPr>
          <w:rFonts w:ascii="Times New Roman" w:hAnsi="Times New Roman" w:cs="Times New Roman"/>
          <w:szCs w:val="24"/>
          <w:lang w:val="en-US"/>
        </w:rPr>
        <w:lastRenderedPageBreak/>
        <w:t>international order</w:t>
      </w:r>
      <w:r w:rsidR="001E0198" w:rsidRPr="00825408">
        <w:rPr>
          <w:rFonts w:ascii="Times New Roman" w:hAnsi="Times New Roman" w:cs="Times New Roman"/>
          <w:szCs w:val="24"/>
          <w:lang w:val="en-US"/>
        </w:rPr>
        <w:t xml:space="preserve"> are </w:t>
      </w:r>
      <w:r w:rsidR="00346CFD" w:rsidRPr="00825408">
        <w:rPr>
          <w:rFonts w:ascii="Times New Roman" w:hAnsi="Times New Roman" w:cs="Times New Roman"/>
          <w:szCs w:val="24"/>
          <w:lang w:val="en-US"/>
        </w:rPr>
        <w:t xml:space="preserve">currently </w:t>
      </w:r>
      <w:r w:rsidR="001E0198" w:rsidRPr="00825408">
        <w:rPr>
          <w:rFonts w:ascii="Times New Roman" w:hAnsi="Times New Roman" w:cs="Times New Roman"/>
          <w:szCs w:val="24"/>
          <w:lang w:val="en-US"/>
        </w:rPr>
        <w:t>also proposed by Zhao Tingyang and David Kang</w:t>
      </w:r>
      <w:r w:rsidR="0070370F" w:rsidRPr="00825408">
        <w:rPr>
          <w:rFonts w:ascii="Times New Roman" w:hAnsi="Times New Roman" w:cs="Times New Roman"/>
          <w:szCs w:val="24"/>
          <w:lang w:val="en-US"/>
        </w:rPr>
        <w:t xml:space="preserve"> </w:t>
      </w:r>
      <w:r w:rsidR="00491F14" w:rsidRPr="00825408">
        <w:rPr>
          <w:rFonts w:ascii="Times New Roman" w:hAnsi="Times New Roman" w:cs="Times New Roman"/>
          <w:szCs w:val="24"/>
        </w:rPr>
        <w:t>(Zhao, 2011; Kang, 2007)</w:t>
      </w:r>
      <w:r w:rsidR="00BD40E6" w:rsidRPr="00825408">
        <w:rPr>
          <w:rFonts w:ascii="Times New Roman" w:hAnsi="Times New Roman" w:cs="Times New Roman"/>
          <w:szCs w:val="24"/>
          <w:lang w:val="en-US"/>
        </w:rPr>
        <w:t xml:space="preserve">. </w:t>
      </w:r>
      <w:r w:rsidR="00694A39" w:rsidRPr="00825408">
        <w:rPr>
          <w:rFonts w:ascii="Times New Roman" w:hAnsi="Times New Roman" w:cs="Times New Roman"/>
          <w:szCs w:val="24"/>
          <w:lang w:val="en-US"/>
        </w:rPr>
        <w:t xml:space="preserve">In 1950, </w:t>
      </w:r>
      <w:r w:rsidR="00554167" w:rsidRPr="00825408">
        <w:rPr>
          <w:rFonts w:ascii="Times New Roman" w:hAnsi="Times New Roman" w:cs="Times New Roman"/>
          <w:szCs w:val="24"/>
          <w:lang w:val="en-US"/>
        </w:rPr>
        <w:t xml:space="preserve">in an age of “leaning to one side”, </w:t>
      </w:r>
      <w:r w:rsidR="00694A39" w:rsidRPr="00825408">
        <w:rPr>
          <w:rFonts w:ascii="Times New Roman" w:hAnsi="Times New Roman" w:cs="Times New Roman"/>
          <w:szCs w:val="24"/>
          <w:lang w:val="en-US"/>
        </w:rPr>
        <w:t>however, the newly b</w:t>
      </w:r>
      <w:r w:rsidR="00554167" w:rsidRPr="00825408">
        <w:rPr>
          <w:rFonts w:ascii="Times New Roman" w:hAnsi="Times New Roman" w:cs="Times New Roman"/>
          <w:szCs w:val="24"/>
          <w:lang w:val="en-US"/>
        </w:rPr>
        <w:t xml:space="preserve">orn People’s Republic of China </w:t>
      </w:r>
      <w:r w:rsidR="00694A39" w:rsidRPr="00825408">
        <w:rPr>
          <w:rFonts w:ascii="Times New Roman" w:hAnsi="Times New Roman" w:cs="Times New Roman"/>
          <w:szCs w:val="24"/>
          <w:lang w:val="en-US"/>
        </w:rPr>
        <w:t>was not trying to propose its own model of peace</w:t>
      </w:r>
      <w:r w:rsidR="00554167" w:rsidRPr="00825408">
        <w:rPr>
          <w:rFonts w:ascii="Times New Roman" w:hAnsi="Times New Roman" w:cs="Times New Roman"/>
          <w:szCs w:val="24"/>
          <w:lang w:val="en-US"/>
        </w:rPr>
        <w:t xml:space="preserve"> or of an international order</w:t>
      </w:r>
      <w:r w:rsidR="00694A39" w:rsidRPr="00825408">
        <w:rPr>
          <w:rFonts w:ascii="Times New Roman" w:hAnsi="Times New Roman" w:cs="Times New Roman"/>
          <w:szCs w:val="24"/>
          <w:lang w:val="en-US"/>
        </w:rPr>
        <w:t xml:space="preserve">, but rather to gain a reputation of peacefulness and carve out a position of prestige for itself within the newly emerging Cold War order. </w:t>
      </w:r>
      <w:r w:rsidR="00554167" w:rsidRPr="00825408">
        <w:rPr>
          <w:rFonts w:ascii="Times New Roman" w:hAnsi="Times New Roman" w:cs="Times New Roman"/>
          <w:szCs w:val="24"/>
          <w:lang w:val="en-US"/>
        </w:rPr>
        <w:t>How this changed with the Sino-Soviet split would be an interesting matter for future resear</w:t>
      </w:r>
      <w:r w:rsidR="00E17036" w:rsidRPr="00825408">
        <w:rPr>
          <w:rFonts w:ascii="Times New Roman" w:hAnsi="Times New Roman" w:cs="Times New Roman"/>
          <w:szCs w:val="24"/>
          <w:lang w:val="en-US"/>
        </w:rPr>
        <w:t xml:space="preserve">ch. In 1950, however, the peacefulness claim was </w:t>
      </w:r>
      <w:r w:rsidR="00554167" w:rsidRPr="00825408">
        <w:rPr>
          <w:rFonts w:ascii="Times New Roman" w:hAnsi="Times New Roman" w:cs="Times New Roman"/>
          <w:szCs w:val="24"/>
          <w:lang w:val="en-US"/>
        </w:rPr>
        <w:t xml:space="preserve">not </w:t>
      </w:r>
      <w:r w:rsidR="00E17036" w:rsidRPr="00825408">
        <w:rPr>
          <w:rFonts w:ascii="Times New Roman" w:hAnsi="Times New Roman" w:cs="Times New Roman"/>
          <w:szCs w:val="24"/>
          <w:lang w:val="en-US"/>
        </w:rPr>
        <w:t xml:space="preserve">a framework that allowed insights into the PRC’s willingness or reluctance to wage war. It was a way to express, and therefore </w:t>
      </w:r>
      <w:r w:rsidR="001374FD" w:rsidRPr="00825408">
        <w:rPr>
          <w:rFonts w:ascii="Times New Roman" w:hAnsi="Times New Roman" w:cs="Times New Roman"/>
          <w:szCs w:val="24"/>
          <w:lang w:val="en-US"/>
        </w:rPr>
        <w:t xml:space="preserve">for us </w:t>
      </w:r>
      <w:r w:rsidR="00E17036" w:rsidRPr="00825408">
        <w:rPr>
          <w:rFonts w:ascii="Times New Roman" w:hAnsi="Times New Roman" w:cs="Times New Roman"/>
          <w:szCs w:val="24"/>
          <w:lang w:val="en-US"/>
        </w:rPr>
        <w:t xml:space="preserve">to observe, the position in the international order that </w:t>
      </w:r>
      <w:r w:rsidR="00346CFD" w:rsidRPr="00825408">
        <w:rPr>
          <w:rFonts w:ascii="Times New Roman" w:hAnsi="Times New Roman" w:cs="Times New Roman"/>
          <w:szCs w:val="24"/>
          <w:lang w:val="en-US"/>
        </w:rPr>
        <w:t>China</w:t>
      </w:r>
      <w:r w:rsidR="00E17036" w:rsidRPr="00825408">
        <w:rPr>
          <w:rFonts w:ascii="Times New Roman" w:hAnsi="Times New Roman" w:cs="Times New Roman"/>
          <w:szCs w:val="24"/>
          <w:lang w:val="en-US"/>
        </w:rPr>
        <w:t xml:space="preserve"> envisioned for itself.</w:t>
      </w:r>
    </w:p>
    <w:p w:rsidR="008B5852" w:rsidRPr="00825408" w:rsidRDefault="008B5852" w:rsidP="0000558F">
      <w:pPr>
        <w:spacing w:line="480" w:lineRule="auto"/>
        <w:rPr>
          <w:rFonts w:ascii="Times New Roman" w:hAnsi="Times New Roman" w:cs="Times New Roman"/>
          <w:szCs w:val="24"/>
          <w:lang w:val="en-US"/>
        </w:rPr>
      </w:pPr>
    </w:p>
    <w:p w:rsidR="008B5852" w:rsidRPr="00825408" w:rsidRDefault="008B5852" w:rsidP="0000558F">
      <w:pPr>
        <w:spacing w:line="480" w:lineRule="auto"/>
        <w:jc w:val="center"/>
        <w:rPr>
          <w:rFonts w:ascii="Times New Roman" w:hAnsi="Times New Roman" w:cs="Times New Roman"/>
          <w:b/>
          <w:szCs w:val="24"/>
          <w:lang w:val="en-US"/>
        </w:rPr>
      </w:pPr>
      <w:r w:rsidRPr="00825408">
        <w:rPr>
          <w:rFonts w:ascii="Times New Roman" w:hAnsi="Times New Roman" w:cs="Times New Roman"/>
          <w:b/>
          <w:szCs w:val="24"/>
          <w:lang w:val="en-US"/>
        </w:rPr>
        <w:t>Acknowledgements</w:t>
      </w:r>
    </w:p>
    <w:p w:rsidR="008B5852" w:rsidRPr="00825408" w:rsidRDefault="008B5852" w:rsidP="0000558F">
      <w:pPr>
        <w:spacing w:line="480" w:lineRule="auto"/>
        <w:rPr>
          <w:rFonts w:ascii="Times New Roman" w:hAnsi="Times New Roman" w:cs="Times New Roman"/>
          <w:szCs w:val="24"/>
          <w:lang w:val="en-US"/>
        </w:rPr>
      </w:pPr>
      <w:r w:rsidRPr="00825408">
        <w:rPr>
          <w:rFonts w:ascii="Times New Roman" w:hAnsi="Times New Roman" w:cs="Times New Roman"/>
          <w:szCs w:val="24"/>
          <w:lang w:val="en-US"/>
        </w:rPr>
        <w:t xml:space="preserve">I would like to thank (in alphabetical order) my colleagues Puck Engman, Elisabeth Schleep and Isaac Taylor for their invaluable feedback on this paper. </w:t>
      </w:r>
      <w:r w:rsidR="008167D8">
        <w:rPr>
          <w:rFonts w:ascii="Times New Roman" w:hAnsi="Times New Roman" w:cs="Times New Roman"/>
          <w:szCs w:val="24"/>
          <w:lang w:val="en-US"/>
        </w:rPr>
        <w:t>My thanks also go to the peer reviewers for their very detailed and constructive feedback.</w:t>
      </w:r>
    </w:p>
    <w:p w:rsidR="008B5852" w:rsidRPr="00825408" w:rsidRDefault="008B5852" w:rsidP="0000558F">
      <w:pPr>
        <w:spacing w:line="480" w:lineRule="auto"/>
        <w:rPr>
          <w:rFonts w:ascii="Times New Roman" w:hAnsi="Times New Roman" w:cs="Times New Roman"/>
          <w:szCs w:val="24"/>
        </w:rPr>
      </w:pPr>
    </w:p>
    <w:p w:rsidR="00146349" w:rsidRPr="00825408" w:rsidRDefault="00146349" w:rsidP="0028416A">
      <w:pPr>
        <w:spacing w:line="480" w:lineRule="auto"/>
        <w:jc w:val="center"/>
        <w:rPr>
          <w:rFonts w:ascii="Times New Roman" w:hAnsi="Times New Roman" w:cs="Times New Roman"/>
          <w:b/>
          <w:szCs w:val="24"/>
          <w:lang w:val="en-US"/>
        </w:rPr>
      </w:pPr>
      <w:r w:rsidRPr="00825408">
        <w:rPr>
          <w:rFonts w:ascii="Times New Roman" w:hAnsi="Times New Roman" w:cs="Times New Roman"/>
          <w:b/>
          <w:szCs w:val="24"/>
          <w:lang w:val="en-US"/>
        </w:rPr>
        <w:t>Declaration of Conflicting Interests</w:t>
      </w:r>
    </w:p>
    <w:p w:rsidR="00EC3A30" w:rsidRPr="00825408" w:rsidRDefault="00146349" w:rsidP="00146349">
      <w:pPr>
        <w:spacing w:line="480" w:lineRule="auto"/>
        <w:jc w:val="left"/>
        <w:rPr>
          <w:rFonts w:ascii="Times New Roman" w:hAnsi="Times New Roman" w:cs="Times New Roman"/>
          <w:szCs w:val="24"/>
          <w:lang w:val="en-US"/>
        </w:rPr>
      </w:pPr>
      <w:r w:rsidRPr="00825408">
        <w:rPr>
          <w:rFonts w:ascii="Times New Roman" w:hAnsi="Times New Roman" w:cs="Times New Roman"/>
          <w:szCs w:val="24"/>
          <w:lang w:val="en-US"/>
        </w:rPr>
        <w:t xml:space="preserve">The author(s) declared no potential conflicts of interest with respect to the research, </w:t>
      </w:r>
      <w:r w:rsidR="00C3392F">
        <w:rPr>
          <w:rFonts w:ascii="Times New Roman" w:hAnsi="Times New Roman" w:cs="Times New Roman"/>
          <w:szCs w:val="24"/>
          <w:lang w:val="en-US"/>
        </w:rPr>
        <w:t>a</w:t>
      </w:r>
      <w:r w:rsidRPr="00825408">
        <w:rPr>
          <w:rFonts w:ascii="Times New Roman" w:hAnsi="Times New Roman" w:cs="Times New Roman"/>
          <w:szCs w:val="24"/>
          <w:lang w:val="en-US"/>
        </w:rPr>
        <w:t>uthorship, and/or publication of this article.</w:t>
      </w:r>
      <w:r w:rsidR="00EC3A30" w:rsidRPr="00825408">
        <w:rPr>
          <w:rFonts w:ascii="Times New Roman" w:hAnsi="Times New Roman" w:cs="Times New Roman"/>
          <w:szCs w:val="24"/>
          <w:lang w:val="en-US"/>
        </w:rPr>
        <w:br w:type="page"/>
      </w:r>
    </w:p>
    <w:p w:rsidR="0028416A" w:rsidRPr="008167D8" w:rsidRDefault="0028416A" w:rsidP="0028416A">
      <w:pPr>
        <w:spacing w:line="480" w:lineRule="auto"/>
        <w:jc w:val="center"/>
        <w:rPr>
          <w:rFonts w:ascii="Times New Roman" w:hAnsi="Times New Roman" w:cs="Times New Roman"/>
          <w:b/>
          <w:szCs w:val="24"/>
          <w:lang w:val="de-DE"/>
        </w:rPr>
      </w:pPr>
      <w:r w:rsidRPr="008167D8">
        <w:rPr>
          <w:rFonts w:ascii="Times New Roman" w:hAnsi="Times New Roman" w:cs="Times New Roman"/>
          <w:b/>
          <w:szCs w:val="24"/>
          <w:lang w:val="de-DE"/>
        </w:rPr>
        <w:lastRenderedPageBreak/>
        <w:t>Funding</w:t>
      </w:r>
    </w:p>
    <w:p w:rsidR="0028416A" w:rsidRPr="00825408" w:rsidRDefault="0028416A" w:rsidP="00146349">
      <w:pPr>
        <w:spacing w:line="480" w:lineRule="auto"/>
        <w:jc w:val="left"/>
        <w:rPr>
          <w:rFonts w:ascii="Times New Roman" w:eastAsiaTheme="majorEastAsia" w:hAnsi="Times New Roman" w:cs="Times New Roman"/>
          <w:b/>
          <w:bCs/>
          <w:szCs w:val="24"/>
          <w:lang w:val="de-DE"/>
        </w:rPr>
      </w:pPr>
      <w:r w:rsidRPr="00825408">
        <w:rPr>
          <w:rFonts w:ascii="Times New Roman" w:hAnsi="Times New Roman" w:cs="Times New Roman"/>
          <w:szCs w:val="24"/>
          <w:lang w:val="de-DE"/>
        </w:rPr>
        <w:t xml:space="preserve">This research has been funded by the Wissenschaftliche Gesellschaft, Freiburg im Breisgau. </w:t>
      </w:r>
    </w:p>
    <w:p w:rsidR="0041681B" w:rsidRPr="00825408" w:rsidRDefault="002D2784" w:rsidP="0000558F">
      <w:pPr>
        <w:pStyle w:val="berschrift1"/>
        <w:spacing w:line="480" w:lineRule="auto"/>
        <w:rPr>
          <w:rFonts w:ascii="Times New Roman" w:hAnsi="Times New Roman" w:cs="Times New Roman"/>
          <w:szCs w:val="24"/>
          <w:lang w:val="en-US"/>
        </w:rPr>
      </w:pPr>
      <w:r w:rsidRPr="00825408">
        <w:rPr>
          <w:rFonts w:ascii="Times New Roman" w:hAnsi="Times New Roman" w:cs="Times New Roman"/>
          <w:szCs w:val="24"/>
          <w:lang w:val="en-US"/>
        </w:rPr>
        <w:t>References</w:t>
      </w:r>
    </w:p>
    <w:p w:rsidR="00141D00" w:rsidRPr="008167D8"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mallCaps/>
          <w:szCs w:val="24"/>
        </w:rPr>
        <w:t>Arlt</w:t>
      </w:r>
      <w:r w:rsidRPr="00141D00">
        <w:rPr>
          <w:rFonts w:ascii="Times New Roman" w:hAnsi="Times New Roman" w:cs="Times New Roman"/>
          <w:szCs w:val="24"/>
        </w:rPr>
        <w:t xml:space="preserve"> (1952) “Bericht über die Versammlung der Mitarbeiter im Büro des Präsidiums am 7.3.1952” (Report on the Conference of the Employees at the Office of the Presidium on 7 March 1952). </w:t>
      </w:r>
      <w:r w:rsidRPr="008167D8">
        <w:rPr>
          <w:rFonts w:ascii="Times New Roman" w:hAnsi="Times New Roman" w:cs="Times New Roman"/>
          <w:szCs w:val="24"/>
          <w:lang w:val="de-DE"/>
        </w:rPr>
        <w:t xml:space="preserve">DZ 9/1228. </w:t>
      </w:r>
      <w:r w:rsidR="008B5852" w:rsidRPr="008167D8">
        <w:rPr>
          <w:rFonts w:ascii="Times New Roman" w:hAnsi="Times New Roman" w:cs="Times New Roman"/>
          <w:szCs w:val="24"/>
          <w:lang w:val="de-DE"/>
        </w:rPr>
        <w:t>Friedensrat der DDR, Bundesarchiv Berlin-Lichterfelde (</w:t>
      </w:r>
      <w:r w:rsidRPr="008167D8">
        <w:rPr>
          <w:rFonts w:ascii="Times New Roman" w:hAnsi="Times New Roman" w:cs="Times New Roman"/>
          <w:szCs w:val="24"/>
          <w:lang w:val="de-DE"/>
        </w:rPr>
        <w:t>BArch</w:t>
      </w:r>
      <w:r w:rsidR="008B5852" w:rsidRPr="008167D8">
        <w:rPr>
          <w:rFonts w:ascii="Times New Roman" w:hAnsi="Times New Roman" w:cs="Times New Roman"/>
          <w:szCs w:val="24"/>
          <w:lang w:val="de-DE"/>
        </w:rPr>
        <w:t>)</w:t>
      </w:r>
      <w:r w:rsidRPr="008167D8">
        <w:rPr>
          <w:rFonts w:ascii="Times New Roman" w:hAnsi="Times New Roman" w:cs="Times New Roman"/>
          <w:szCs w:val="24"/>
          <w:lang w:val="de-DE"/>
        </w:rPr>
        <w:t>.</w:t>
      </w:r>
    </w:p>
    <w:p w:rsidR="00141D00" w:rsidRPr="00141D00" w:rsidRDefault="00141D00" w:rsidP="0000558F">
      <w:pPr>
        <w:spacing w:after="0" w:line="480" w:lineRule="auto"/>
        <w:ind w:left="720" w:hanging="720"/>
        <w:rPr>
          <w:rFonts w:ascii="Times New Roman" w:hAnsi="Times New Roman" w:cs="Times New Roman"/>
          <w:szCs w:val="24"/>
        </w:rPr>
      </w:pPr>
      <w:r w:rsidRPr="00066DC2">
        <w:rPr>
          <w:rFonts w:ascii="Times New Roman" w:hAnsi="Times New Roman" w:cs="Times New Roman"/>
          <w:smallCaps/>
          <w:szCs w:val="24"/>
          <w:lang w:val="de-DE"/>
        </w:rPr>
        <w:t>Barash, David P., ed.</w:t>
      </w:r>
      <w:r w:rsidRPr="00066DC2">
        <w:rPr>
          <w:rFonts w:ascii="Times New Roman" w:hAnsi="Times New Roman" w:cs="Times New Roman"/>
          <w:szCs w:val="24"/>
          <w:lang w:val="de-DE"/>
        </w:rPr>
        <w:t xml:space="preserve"> </w:t>
      </w:r>
      <w:r w:rsidRPr="00141D00">
        <w:rPr>
          <w:rFonts w:ascii="Times New Roman" w:hAnsi="Times New Roman" w:cs="Times New Roman"/>
          <w:szCs w:val="24"/>
        </w:rPr>
        <w:t>(2010) Approaches to Peace: A Reader in Peace Studies. 2nd ed. New York: Oxford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Bartman, Christi Scott</w:t>
      </w:r>
      <w:r w:rsidRPr="00141D00">
        <w:rPr>
          <w:rFonts w:ascii="Times New Roman" w:hAnsi="Times New Roman" w:cs="Times New Roman"/>
          <w:szCs w:val="24"/>
        </w:rPr>
        <w:t xml:space="preserve"> (2009) “Lawfare: Use of the Definition of Aggressive War by the Soviet and Russian Governments.” PhD, Bowling Green: Bowling Green State University. Bowling Green.</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Beijing city third session of the second conference of the people’s representatives of all groups </w:t>
      </w:r>
      <w:r w:rsidRPr="00141D00">
        <w:rPr>
          <w:rFonts w:ascii="Times New Roman" w:hAnsi="Times New Roman" w:cs="Times New Roman"/>
          <w:smallCaps/>
          <w:szCs w:val="24"/>
        </w:rPr>
        <w:t>北京市第二届第三次各界人民代表会议</w:t>
      </w:r>
      <w:r w:rsidRPr="00141D00">
        <w:rPr>
          <w:rFonts w:ascii="Times New Roman" w:hAnsi="Times New Roman" w:cs="Times New Roman"/>
          <w:szCs w:val="24"/>
        </w:rPr>
        <w:t xml:space="preserve"> (2001) “</w:t>
      </w:r>
      <w:r w:rsidRPr="00141D00">
        <w:rPr>
          <w:rFonts w:ascii="Times New Roman" w:hAnsi="Times New Roman" w:cs="Times New Roman"/>
          <w:szCs w:val="24"/>
        </w:rPr>
        <w:t>关于在全市继续展开和平签名反对美国侵略台湾、朝鲜的决议</w:t>
      </w:r>
      <w:r w:rsidRPr="00141D00">
        <w:rPr>
          <w:rFonts w:ascii="Times New Roman" w:hAnsi="Times New Roman" w:cs="Times New Roman"/>
          <w:szCs w:val="24"/>
        </w:rPr>
        <w:t xml:space="preserve">” (Resolution on the whole city’s continuation of the development of the peace signature [campaign] to oppose the American aggression against Taiwan and Korea). In </w:t>
      </w:r>
      <w:r w:rsidRPr="00141D00">
        <w:rPr>
          <w:rFonts w:ascii="Times New Roman" w:hAnsi="Times New Roman" w:cs="Times New Roman"/>
          <w:szCs w:val="24"/>
        </w:rPr>
        <w:t>北京市重要文献选编</w:t>
      </w:r>
      <w:r w:rsidRPr="00141D00">
        <w:rPr>
          <w:rFonts w:ascii="Times New Roman" w:hAnsi="Times New Roman" w:cs="Times New Roman"/>
          <w:szCs w:val="24"/>
        </w:rPr>
        <w:t xml:space="preserve">, edited by Tian Xiaoyan </w:t>
      </w:r>
      <w:r w:rsidRPr="00141D00">
        <w:rPr>
          <w:rFonts w:ascii="Times New Roman" w:hAnsi="Times New Roman" w:cs="Times New Roman"/>
          <w:szCs w:val="24"/>
        </w:rPr>
        <w:t>田小燕</w:t>
      </w:r>
      <w:r w:rsidRPr="00141D00">
        <w:rPr>
          <w:rFonts w:ascii="Times New Roman" w:hAnsi="Times New Roman" w:cs="Times New Roman"/>
          <w:szCs w:val="24"/>
        </w:rPr>
        <w:t xml:space="preserve"> and Liu Chen </w:t>
      </w:r>
      <w:r w:rsidRPr="00141D00">
        <w:rPr>
          <w:rFonts w:ascii="Times New Roman" w:hAnsi="Times New Roman" w:cs="Times New Roman"/>
          <w:szCs w:val="24"/>
        </w:rPr>
        <w:t>刘琛</w:t>
      </w:r>
      <w:r w:rsidRPr="00141D00">
        <w:rPr>
          <w:rFonts w:ascii="Times New Roman" w:hAnsi="Times New Roman" w:cs="Times New Roman"/>
          <w:szCs w:val="24"/>
        </w:rPr>
        <w:t>, 2:413. Beijing: Zhongguo dang’an chubanshe.</w:t>
      </w:r>
    </w:p>
    <w:p w:rsidR="00141D00" w:rsidRPr="00141D00" w:rsidRDefault="00141D00" w:rsidP="0000558F">
      <w:pPr>
        <w:spacing w:after="0" w:line="480" w:lineRule="auto"/>
        <w:ind w:left="720" w:hanging="720"/>
        <w:rPr>
          <w:rFonts w:ascii="Times New Roman" w:hAnsi="Times New Roman" w:cs="Times New Roman"/>
          <w:szCs w:val="24"/>
        </w:rPr>
      </w:pPr>
      <w:r w:rsidRPr="00066DC2">
        <w:rPr>
          <w:rFonts w:ascii="Times New Roman" w:hAnsi="Times New Roman" w:cs="Times New Roman"/>
          <w:smallCaps/>
          <w:szCs w:val="24"/>
        </w:rPr>
        <w:t>Belegschaft der VVB Druck</w:t>
      </w:r>
      <w:r w:rsidRPr="00066DC2">
        <w:rPr>
          <w:rFonts w:ascii="Times New Roman" w:hAnsi="Times New Roman" w:cs="Times New Roman"/>
          <w:szCs w:val="24"/>
        </w:rPr>
        <w:t xml:space="preserve"> (1952) “Protestresolution” (Protest Resolution). </w:t>
      </w:r>
      <w:r w:rsidRPr="00141D00">
        <w:rPr>
          <w:rFonts w:ascii="Times New Roman" w:hAnsi="Times New Roman" w:cs="Times New Roman"/>
          <w:szCs w:val="24"/>
        </w:rPr>
        <w:t>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Betts, Richard K.</w:t>
      </w:r>
      <w:r w:rsidRPr="00141D00">
        <w:rPr>
          <w:rFonts w:ascii="Times New Roman" w:hAnsi="Times New Roman" w:cs="Times New Roman"/>
          <w:szCs w:val="24"/>
        </w:rPr>
        <w:t xml:space="preserve"> (1992) “Systems for Peace or Causes of War? Collective Security, Arms Control, and the New Europe.” International Security 17 (1): 5–43.</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Boulier, Jean</w:t>
      </w:r>
      <w:r w:rsidRPr="00141D00">
        <w:rPr>
          <w:rFonts w:ascii="Times New Roman" w:hAnsi="Times New Roman" w:cs="Times New Roman"/>
          <w:szCs w:val="24"/>
        </w:rPr>
        <w:t xml:space="preserve"> (1950) “Pourquoi j’ai signé l’Appel de Stockholm” (Why I Have Signed the Stockholm Appeal). 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Brady, Anne-Marie</w:t>
      </w:r>
      <w:r w:rsidRPr="00141D00">
        <w:rPr>
          <w:rFonts w:ascii="Times New Roman" w:hAnsi="Times New Roman" w:cs="Times New Roman"/>
          <w:szCs w:val="24"/>
        </w:rPr>
        <w:t xml:space="preserve"> (2003) Making the Foreign Serve China: Managing Foreigners in the People’s Republic. Lanham: Rowman &amp; Littlefield.</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Brown, Jeremy</w:t>
      </w:r>
      <w:r w:rsidRPr="00141D00">
        <w:rPr>
          <w:rFonts w:ascii="Times New Roman" w:hAnsi="Times New Roman" w:cs="Times New Roman"/>
          <w:szCs w:val="24"/>
        </w:rPr>
        <w:t xml:space="preserve"> (2007) “From Resisting Communists to Resisting America: Civil War and Korean War in Southwest China, 1950-51.” In Dilemmas of Victory: The Early Years of the People’s Republic of China, edited by Jeremy Brown and Paul Pickowicz, 105–29. Cambridge, Massachusetts: Harvard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Bush, Jonathan A.</w:t>
      </w:r>
      <w:r w:rsidRPr="00141D00">
        <w:rPr>
          <w:rFonts w:ascii="Times New Roman" w:hAnsi="Times New Roman" w:cs="Times New Roman"/>
          <w:szCs w:val="24"/>
        </w:rPr>
        <w:t xml:space="preserve"> (2002) “‘The Supreme ... Crime’ and Its Origins: The Lost Legislative History of the Crime of Aggressive War.” Columbia Law Review 102 (8): 2324–2424.</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CCCCP</w:t>
      </w:r>
      <w:r w:rsidRPr="00141D00">
        <w:rPr>
          <w:rFonts w:ascii="Times New Roman" w:hAnsi="Times New Roman" w:cs="Times New Roman"/>
          <w:szCs w:val="24"/>
        </w:rPr>
        <w:t xml:space="preserve"> (2013a) “</w:t>
      </w:r>
      <w:r w:rsidRPr="00141D00">
        <w:rPr>
          <w:rFonts w:ascii="Times New Roman" w:hAnsi="Times New Roman" w:cs="Times New Roman"/>
          <w:szCs w:val="24"/>
        </w:rPr>
        <w:t>中共中央关于支持保卫世界和平运动</w:t>
      </w:r>
      <w:r w:rsidRPr="00141D00">
        <w:rPr>
          <w:rFonts w:ascii="Times New Roman" w:hAnsi="Times New Roman" w:cs="Times New Roman"/>
          <w:szCs w:val="24"/>
        </w:rPr>
        <w:t xml:space="preserve">” (Directives from the Central Committee of the Chinese Communist Party to support the movement to protect world peace). In </w:t>
      </w:r>
      <w:r w:rsidRPr="00141D00">
        <w:rPr>
          <w:rFonts w:ascii="Times New Roman" w:hAnsi="Times New Roman" w:cs="Times New Roman"/>
          <w:szCs w:val="24"/>
        </w:rPr>
        <w:t>中共中央文件选集</w:t>
      </w:r>
      <w:r w:rsidRPr="00141D00">
        <w:rPr>
          <w:rFonts w:ascii="Times New Roman" w:hAnsi="Times New Roman" w:cs="Times New Roman"/>
          <w:szCs w:val="24"/>
        </w:rPr>
        <w:t xml:space="preserve">, edited by Zhongyang dang’an’guan </w:t>
      </w:r>
      <w:r w:rsidRPr="00141D00">
        <w:rPr>
          <w:rFonts w:ascii="Times New Roman" w:hAnsi="Times New Roman" w:cs="Times New Roman"/>
          <w:szCs w:val="24"/>
        </w:rPr>
        <w:t>中央档案馆</w:t>
      </w:r>
      <w:r w:rsidRPr="00141D00">
        <w:rPr>
          <w:rFonts w:ascii="Times New Roman" w:hAnsi="Times New Roman" w:cs="Times New Roman"/>
          <w:szCs w:val="24"/>
        </w:rPr>
        <w:t xml:space="preserve"> and Zhong-Gong Zhongyang wenxian yanjiushi </w:t>
      </w:r>
      <w:r w:rsidRPr="00141D00">
        <w:rPr>
          <w:rFonts w:ascii="Times New Roman" w:hAnsi="Times New Roman" w:cs="Times New Roman"/>
          <w:szCs w:val="24"/>
        </w:rPr>
        <w:t>中共中央文献研究室</w:t>
      </w:r>
      <w:r w:rsidRPr="00141D00">
        <w:rPr>
          <w:rFonts w:ascii="Times New Roman" w:hAnsi="Times New Roman" w:cs="Times New Roman"/>
          <w:szCs w:val="24"/>
        </w:rPr>
        <w:t>, 3:63–64.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(2013b) “</w:t>
      </w:r>
      <w:r w:rsidRPr="00141D00">
        <w:rPr>
          <w:rFonts w:ascii="Times New Roman" w:hAnsi="Times New Roman" w:cs="Times New Roman"/>
          <w:szCs w:val="24"/>
        </w:rPr>
        <w:t>中共中央关于争取两万万人参加和平签名运动的指示</w:t>
      </w:r>
      <w:r w:rsidRPr="00141D00">
        <w:rPr>
          <w:rFonts w:ascii="Times New Roman" w:hAnsi="Times New Roman" w:cs="Times New Roman"/>
          <w:szCs w:val="24"/>
        </w:rPr>
        <w:t xml:space="preserve">” (Directives from the Central Committee of the Chinese Communist Party on [how to] strive to [get] 200 million people to participate in the peace signature movement). In </w:t>
      </w:r>
      <w:r w:rsidRPr="00141D00">
        <w:rPr>
          <w:rFonts w:ascii="Times New Roman" w:hAnsi="Times New Roman" w:cs="Times New Roman"/>
          <w:szCs w:val="24"/>
        </w:rPr>
        <w:t>中共中央文件选集</w:t>
      </w:r>
      <w:r w:rsidRPr="00141D00">
        <w:rPr>
          <w:rFonts w:ascii="Times New Roman" w:hAnsi="Times New Roman" w:cs="Times New Roman"/>
          <w:szCs w:val="24"/>
        </w:rPr>
        <w:t xml:space="preserve">, edited by Zhongyang dang’an’guan </w:t>
      </w:r>
      <w:r w:rsidRPr="00141D00">
        <w:rPr>
          <w:rFonts w:ascii="Times New Roman" w:hAnsi="Times New Roman" w:cs="Times New Roman"/>
          <w:szCs w:val="24"/>
        </w:rPr>
        <w:t>中央档案馆</w:t>
      </w:r>
      <w:r w:rsidRPr="00141D00">
        <w:rPr>
          <w:rFonts w:ascii="Times New Roman" w:hAnsi="Times New Roman" w:cs="Times New Roman"/>
          <w:szCs w:val="24"/>
        </w:rPr>
        <w:t xml:space="preserve"> and Zhong-Gong Zhongyang wenxian yanjiushi </w:t>
      </w:r>
      <w:r w:rsidRPr="00141D00">
        <w:rPr>
          <w:rFonts w:ascii="Times New Roman" w:hAnsi="Times New Roman" w:cs="Times New Roman"/>
          <w:szCs w:val="24"/>
        </w:rPr>
        <w:t>中共中央文献研究室</w:t>
      </w:r>
      <w:r w:rsidRPr="00141D00">
        <w:rPr>
          <w:rFonts w:ascii="Times New Roman" w:hAnsi="Times New Roman" w:cs="Times New Roman"/>
          <w:szCs w:val="24"/>
        </w:rPr>
        <w:t>, 3:249–51.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(2013c) “</w:t>
      </w:r>
      <w:r w:rsidRPr="00141D00">
        <w:rPr>
          <w:rFonts w:ascii="Times New Roman" w:hAnsi="Times New Roman" w:cs="Times New Roman"/>
          <w:szCs w:val="24"/>
        </w:rPr>
        <w:t>中共中央关于组织赴朝慰问团的通知</w:t>
      </w:r>
      <w:r w:rsidRPr="00141D00">
        <w:rPr>
          <w:rFonts w:ascii="Times New Roman" w:hAnsi="Times New Roman" w:cs="Times New Roman"/>
          <w:szCs w:val="24"/>
        </w:rPr>
        <w:t xml:space="preserve">” (Notification of the Central Committee of the CCP on the organisation of Solidarity Delegation to Korea). In </w:t>
      </w:r>
      <w:r w:rsidRPr="00141D00">
        <w:rPr>
          <w:rFonts w:ascii="Times New Roman" w:hAnsi="Times New Roman" w:cs="Times New Roman"/>
          <w:szCs w:val="24"/>
        </w:rPr>
        <w:t>中共中央文件选集</w:t>
      </w:r>
      <w:r w:rsidRPr="00141D00">
        <w:rPr>
          <w:rFonts w:ascii="Times New Roman" w:hAnsi="Times New Roman" w:cs="Times New Roman"/>
          <w:szCs w:val="24"/>
        </w:rPr>
        <w:t xml:space="preserve">, edited by Zhongyang dang’an’guan </w:t>
      </w:r>
      <w:r w:rsidRPr="00141D00">
        <w:rPr>
          <w:rFonts w:ascii="Times New Roman" w:hAnsi="Times New Roman" w:cs="Times New Roman"/>
          <w:szCs w:val="24"/>
        </w:rPr>
        <w:t>中央档案馆</w:t>
      </w:r>
      <w:r w:rsidRPr="00141D00">
        <w:rPr>
          <w:rFonts w:ascii="Times New Roman" w:hAnsi="Times New Roman" w:cs="Times New Roman"/>
          <w:szCs w:val="24"/>
        </w:rPr>
        <w:t xml:space="preserve"> and Zhong-Gong </w:t>
      </w:r>
      <w:r w:rsidRPr="00141D00">
        <w:rPr>
          <w:rFonts w:ascii="Times New Roman" w:hAnsi="Times New Roman" w:cs="Times New Roman"/>
          <w:szCs w:val="24"/>
        </w:rPr>
        <w:lastRenderedPageBreak/>
        <w:t xml:space="preserve">Zhongyang wenxian yanjiushi </w:t>
      </w:r>
      <w:r w:rsidRPr="00141D00">
        <w:rPr>
          <w:rFonts w:ascii="Times New Roman" w:hAnsi="Times New Roman" w:cs="Times New Roman"/>
          <w:szCs w:val="24"/>
        </w:rPr>
        <w:t>中共中央文献研究室</w:t>
      </w:r>
      <w:r w:rsidRPr="00141D00">
        <w:rPr>
          <w:rFonts w:ascii="Times New Roman" w:hAnsi="Times New Roman" w:cs="Times New Roman"/>
          <w:szCs w:val="24"/>
        </w:rPr>
        <w:t>, 5:47–48.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(2013d) “</w:t>
      </w:r>
      <w:r w:rsidRPr="00141D00">
        <w:rPr>
          <w:rFonts w:ascii="Times New Roman" w:hAnsi="Times New Roman" w:cs="Times New Roman"/>
          <w:szCs w:val="24"/>
        </w:rPr>
        <w:t>中共中央关于继续做好和平签名工作的指示</w:t>
      </w:r>
      <w:r w:rsidRPr="00141D00">
        <w:rPr>
          <w:rFonts w:ascii="Times New Roman" w:hAnsi="Times New Roman" w:cs="Times New Roman"/>
          <w:szCs w:val="24"/>
        </w:rPr>
        <w:t xml:space="preserve">” (Directive by the Central Committee of the Chinese Communist Party about continuing to do the peace signature work). In </w:t>
      </w:r>
      <w:r w:rsidRPr="00141D00">
        <w:rPr>
          <w:rFonts w:ascii="Times New Roman" w:hAnsi="Times New Roman" w:cs="Times New Roman"/>
          <w:szCs w:val="24"/>
        </w:rPr>
        <w:t>中共中央文件选集</w:t>
      </w:r>
      <w:r w:rsidRPr="00141D00">
        <w:rPr>
          <w:rFonts w:ascii="Times New Roman" w:hAnsi="Times New Roman" w:cs="Times New Roman"/>
          <w:szCs w:val="24"/>
        </w:rPr>
        <w:t xml:space="preserve">, edited by Zhongyang dang’an’guan </w:t>
      </w:r>
      <w:r w:rsidRPr="00141D00">
        <w:rPr>
          <w:rFonts w:ascii="Times New Roman" w:hAnsi="Times New Roman" w:cs="Times New Roman"/>
          <w:szCs w:val="24"/>
        </w:rPr>
        <w:t>中央档案馆</w:t>
      </w:r>
      <w:r w:rsidRPr="00141D00">
        <w:rPr>
          <w:rFonts w:ascii="Times New Roman" w:hAnsi="Times New Roman" w:cs="Times New Roman"/>
          <w:szCs w:val="24"/>
        </w:rPr>
        <w:t xml:space="preserve"> and Zhong-Gong Zhongyang wenxian yanjiushi </w:t>
      </w:r>
      <w:r w:rsidRPr="00141D00">
        <w:rPr>
          <w:rFonts w:ascii="Times New Roman" w:hAnsi="Times New Roman" w:cs="Times New Roman"/>
          <w:szCs w:val="24"/>
        </w:rPr>
        <w:t>中共中央文献研究室</w:t>
      </w:r>
      <w:r w:rsidRPr="00141D00">
        <w:rPr>
          <w:rFonts w:ascii="Times New Roman" w:hAnsi="Times New Roman" w:cs="Times New Roman"/>
          <w:szCs w:val="24"/>
        </w:rPr>
        <w:t>, 4:136–37.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Chen, Jian</w:t>
      </w:r>
      <w:r w:rsidRPr="00141D00">
        <w:rPr>
          <w:rFonts w:ascii="Times New Roman" w:hAnsi="Times New Roman" w:cs="Times New Roman"/>
          <w:szCs w:val="24"/>
        </w:rPr>
        <w:t xml:space="preserve"> (1994) China’s Road to the Korean War: The Making of the Sino-American Confrontation. New York: Columbia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(2001) Mao’s China and the Cold War. Chapel Hill: University of North Carolina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Chen, Wensheng </w:t>
      </w:r>
      <w:r w:rsidRPr="00141D00">
        <w:rPr>
          <w:rFonts w:ascii="Times New Roman" w:hAnsi="Times New Roman" w:cs="Times New Roman"/>
          <w:smallCaps/>
          <w:szCs w:val="24"/>
        </w:rPr>
        <w:t>陈文胜</w:t>
      </w:r>
      <w:r w:rsidRPr="00141D00">
        <w:rPr>
          <w:rFonts w:ascii="Times New Roman" w:hAnsi="Times New Roman" w:cs="Times New Roman"/>
          <w:szCs w:val="24"/>
        </w:rPr>
        <w:t xml:space="preserve"> (2012) “1950</w:t>
      </w:r>
      <w:r w:rsidRPr="00141D00">
        <w:rPr>
          <w:rFonts w:ascii="Times New Roman" w:hAnsi="Times New Roman" w:cs="Times New Roman"/>
          <w:szCs w:val="24"/>
        </w:rPr>
        <w:t>年的北京市和平签名运动</w:t>
      </w:r>
      <w:r w:rsidRPr="00141D00">
        <w:rPr>
          <w:rFonts w:ascii="Times New Roman" w:hAnsi="Times New Roman" w:cs="Times New Roman"/>
          <w:szCs w:val="24"/>
        </w:rPr>
        <w:t xml:space="preserve">” (The peace signature campaign in Beijing in 1950). </w:t>
      </w:r>
      <w:r w:rsidRPr="00141D00">
        <w:rPr>
          <w:rFonts w:ascii="Times New Roman" w:hAnsi="Times New Roman" w:cs="Times New Roman"/>
          <w:szCs w:val="24"/>
        </w:rPr>
        <w:t>当代中国史研究</w:t>
      </w:r>
      <w:r w:rsidRPr="00141D00">
        <w:rPr>
          <w:rFonts w:ascii="Times New Roman" w:hAnsi="Times New Roman" w:cs="Times New Roman"/>
          <w:szCs w:val="24"/>
        </w:rPr>
        <w:t xml:space="preserve"> 19 (6): 85–92.</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Chen Yue </w:t>
      </w:r>
      <w:r w:rsidRPr="00141D00">
        <w:rPr>
          <w:rFonts w:ascii="Times New Roman" w:hAnsi="Times New Roman" w:cs="Times New Roman"/>
          <w:smallCaps/>
          <w:szCs w:val="24"/>
        </w:rPr>
        <w:t>陈岳</w:t>
      </w:r>
      <w:r w:rsidRPr="00141D00">
        <w:rPr>
          <w:rFonts w:ascii="Times New Roman" w:hAnsi="Times New Roman" w:cs="Times New Roman"/>
          <w:szCs w:val="24"/>
        </w:rPr>
        <w:t xml:space="preserve"> (2005) “‘</w:t>
      </w:r>
      <w:r w:rsidRPr="00141D00">
        <w:rPr>
          <w:rFonts w:ascii="Times New Roman" w:hAnsi="Times New Roman" w:cs="Times New Roman"/>
          <w:szCs w:val="24"/>
        </w:rPr>
        <w:t>中国威胁论</w:t>
      </w:r>
      <w:r w:rsidRPr="00141D00">
        <w:rPr>
          <w:rFonts w:ascii="Times New Roman" w:hAnsi="Times New Roman" w:cs="Times New Roman"/>
          <w:szCs w:val="24"/>
        </w:rPr>
        <w:t>’</w:t>
      </w:r>
      <w:r w:rsidRPr="00141D00">
        <w:rPr>
          <w:rFonts w:ascii="Times New Roman" w:hAnsi="Times New Roman" w:cs="Times New Roman"/>
          <w:szCs w:val="24"/>
        </w:rPr>
        <w:t>与中国和平崛起：一种</w:t>
      </w:r>
      <w:r w:rsidRPr="00141D00">
        <w:rPr>
          <w:rFonts w:ascii="Times New Roman" w:hAnsi="Times New Roman" w:cs="Times New Roman"/>
          <w:szCs w:val="24"/>
        </w:rPr>
        <w:t>‘</w:t>
      </w:r>
      <w:r w:rsidRPr="00141D00">
        <w:rPr>
          <w:rFonts w:ascii="Times New Roman" w:hAnsi="Times New Roman" w:cs="Times New Roman"/>
          <w:szCs w:val="24"/>
        </w:rPr>
        <w:t>层次分析</w:t>
      </w:r>
      <w:r w:rsidRPr="00141D00">
        <w:rPr>
          <w:rFonts w:ascii="Times New Roman" w:hAnsi="Times New Roman" w:cs="Times New Roman"/>
          <w:szCs w:val="24"/>
        </w:rPr>
        <w:t>’</w:t>
      </w:r>
      <w:r w:rsidRPr="00141D00">
        <w:rPr>
          <w:rFonts w:ascii="Times New Roman" w:hAnsi="Times New Roman" w:cs="Times New Roman"/>
          <w:szCs w:val="24"/>
        </w:rPr>
        <w:t>法的解读</w:t>
      </w:r>
      <w:r w:rsidRPr="00141D00">
        <w:rPr>
          <w:rFonts w:ascii="Times New Roman" w:hAnsi="Times New Roman" w:cs="Times New Roman"/>
          <w:szCs w:val="24"/>
        </w:rPr>
        <w:t xml:space="preserve">” (The ‘China threat discourse’ and China’s peaceful rise: an interpretation based on the method of ‘level of analysis’). </w:t>
      </w:r>
      <w:r w:rsidRPr="00141D00">
        <w:rPr>
          <w:rFonts w:ascii="Times New Roman" w:hAnsi="Times New Roman" w:cs="Times New Roman"/>
          <w:szCs w:val="24"/>
        </w:rPr>
        <w:t>外交评论</w:t>
      </w:r>
      <w:r w:rsidRPr="00141D00">
        <w:rPr>
          <w:rFonts w:ascii="Times New Roman" w:hAnsi="Times New Roman" w:cs="Times New Roman"/>
          <w:szCs w:val="24"/>
        </w:rPr>
        <w:t>, no. 82 (March): 93–99.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Cheng Kai </w:t>
      </w:r>
      <w:r w:rsidRPr="00141D00">
        <w:rPr>
          <w:rFonts w:ascii="Times New Roman" w:hAnsi="Times New Roman" w:cs="Times New Roman"/>
          <w:smallCaps/>
          <w:szCs w:val="24"/>
        </w:rPr>
        <w:t>程凯</w:t>
      </w:r>
      <w:r w:rsidRPr="00141D00">
        <w:rPr>
          <w:rFonts w:ascii="Times New Roman" w:hAnsi="Times New Roman" w:cs="Times New Roman"/>
          <w:szCs w:val="24"/>
        </w:rPr>
        <w:t xml:space="preserve"> (2013) “</w:t>
      </w:r>
      <w:r w:rsidRPr="00141D00">
        <w:rPr>
          <w:rFonts w:ascii="Times New Roman" w:hAnsi="Times New Roman" w:cs="Times New Roman"/>
          <w:szCs w:val="24"/>
        </w:rPr>
        <w:t>和平意愿与中共的政治动员：</w:t>
      </w:r>
      <w:r w:rsidRPr="00141D00">
        <w:rPr>
          <w:rFonts w:ascii="Times New Roman" w:hAnsi="Times New Roman" w:cs="Times New Roman"/>
          <w:szCs w:val="24"/>
        </w:rPr>
        <w:t>1950</w:t>
      </w:r>
      <w:r w:rsidRPr="00141D00">
        <w:rPr>
          <w:rFonts w:ascii="Times New Roman" w:hAnsi="Times New Roman" w:cs="Times New Roman"/>
          <w:szCs w:val="24"/>
        </w:rPr>
        <w:t>年的</w:t>
      </w:r>
      <w:r w:rsidRPr="00141D00">
        <w:rPr>
          <w:rFonts w:ascii="Times New Roman" w:hAnsi="Times New Roman" w:cs="Times New Roman"/>
          <w:szCs w:val="24"/>
        </w:rPr>
        <w:t>‘</w:t>
      </w:r>
      <w:r w:rsidRPr="00141D00">
        <w:rPr>
          <w:rFonts w:ascii="Times New Roman" w:hAnsi="Times New Roman" w:cs="Times New Roman"/>
          <w:szCs w:val="24"/>
        </w:rPr>
        <w:t>和平签名运动</w:t>
      </w:r>
      <w:r w:rsidRPr="00141D00">
        <w:rPr>
          <w:rFonts w:ascii="Times New Roman" w:hAnsi="Times New Roman" w:cs="Times New Roman"/>
          <w:szCs w:val="24"/>
        </w:rPr>
        <w:t xml:space="preserve">’” (The desire for peace and the CCP’s political mobilization: the 1950 “peace signature campaign”). </w:t>
      </w:r>
      <w:r w:rsidRPr="00141D00">
        <w:rPr>
          <w:rFonts w:ascii="Times New Roman" w:hAnsi="Times New Roman" w:cs="Times New Roman"/>
          <w:szCs w:val="24"/>
        </w:rPr>
        <w:t>文化纵横</w:t>
      </w:r>
      <w:r w:rsidRPr="00141D00">
        <w:rPr>
          <w:rFonts w:ascii="Times New Roman" w:hAnsi="Times New Roman" w:cs="Times New Roman"/>
          <w:szCs w:val="24"/>
        </w:rPr>
        <w:t>, no. 4 (April): 72–79.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Chesterman, Simon</w:t>
      </w:r>
      <w:r w:rsidRPr="00141D00">
        <w:rPr>
          <w:rFonts w:ascii="Times New Roman" w:hAnsi="Times New Roman" w:cs="Times New Roman"/>
          <w:szCs w:val="24"/>
        </w:rPr>
        <w:t xml:space="preserve"> (2014) “Humanitarian Intervention and R2P.” In International Organization and Global Governance, edited by Thomas G. Weiss and Rorden Wilkinson, 488–99. London: Routledge.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Claude, Jr., Inis L.</w:t>
      </w:r>
      <w:r w:rsidRPr="00141D00">
        <w:rPr>
          <w:rFonts w:ascii="Times New Roman" w:hAnsi="Times New Roman" w:cs="Times New Roman"/>
          <w:szCs w:val="24"/>
        </w:rPr>
        <w:t xml:space="preserve"> (1964) Power and International Relations. New York: Random House.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Coady, C.A.J.</w:t>
      </w:r>
      <w:r w:rsidRPr="00141D00">
        <w:rPr>
          <w:rFonts w:ascii="Times New Roman" w:hAnsi="Times New Roman" w:cs="Times New Roman"/>
          <w:szCs w:val="24"/>
        </w:rPr>
        <w:t xml:space="preserve"> (2008) Morality and Political Violence. Cambridge: Cambridge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Coates, A.J.</w:t>
      </w:r>
      <w:r w:rsidRPr="00141D00">
        <w:rPr>
          <w:rFonts w:ascii="Times New Roman" w:hAnsi="Times New Roman" w:cs="Times New Roman"/>
          <w:szCs w:val="24"/>
        </w:rPr>
        <w:t xml:space="preserve"> (1997) The Ethics of War. Manchester: Manchester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Cook, Alexander C.</w:t>
      </w:r>
      <w:r w:rsidRPr="00141D00">
        <w:rPr>
          <w:rFonts w:ascii="Times New Roman" w:hAnsi="Times New Roman" w:cs="Times New Roman"/>
          <w:szCs w:val="24"/>
        </w:rPr>
        <w:t xml:space="preserve"> (2010) “Third World Maoism.” In A Critical Introduction to Mao, edited by Timothy Cheek, 288–312. New York: Cambridge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CPPCC</w:t>
      </w:r>
      <w:r w:rsidRPr="00141D00">
        <w:rPr>
          <w:rFonts w:ascii="Times New Roman" w:hAnsi="Times New Roman" w:cs="Times New Roman"/>
          <w:szCs w:val="24"/>
        </w:rPr>
        <w:t xml:space="preserve"> (2013) “</w:t>
      </w:r>
      <w:r w:rsidRPr="00141D00">
        <w:rPr>
          <w:rFonts w:ascii="Times New Roman" w:hAnsi="Times New Roman" w:cs="Times New Roman"/>
          <w:szCs w:val="24"/>
        </w:rPr>
        <w:t>中国人民政治协商会议全国委员会号召全国人民展开保卫世界和平签名运动的办法</w:t>
      </w:r>
      <w:r w:rsidRPr="00141D00">
        <w:rPr>
          <w:rFonts w:ascii="Times New Roman" w:hAnsi="Times New Roman" w:cs="Times New Roman"/>
          <w:szCs w:val="24"/>
        </w:rPr>
        <w:t xml:space="preserve">” (The national committee of the Chinese People’s Political Consultative Conference calls upon the people of the whole nation to develop methods for a signature campaign to protect world peace). In </w:t>
      </w:r>
      <w:r w:rsidRPr="00141D00">
        <w:rPr>
          <w:rFonts w:ascii="Times New Roman" w:hAnsi="Times New Roman" w:cs="Times New Roman"/>
          <w:szCs w:val="24"/>
        </w:rPr>
        <w:t>中共中央文件选集</w:t>
      </w:r>
      <w:r w:rsidRPr="00141D00">
        <w:rPr>
          <w:rFonts w:ascii="Times New Roman" w:hAnsi="Times New Roman" w:cs="Times New Roman"/>
          <w:szCs w:val="24"/>
        </w:rPr>
        <w:t xml:space="preserve">, edited by Zhongyang dang’an’guan </w:t>
      </w:r>
      <w:r w:rsidRPr="00141D00">
        <w:rPr>
          <w:rFonts w:ascii="Times New Roman" w:hAnsi="Times New Roman" w:cs="Times New Roman"/>
          <w:szCs w:val="24"/>
        </w:rPr>
        <w:t>中央档案馆</w:t>
      </w:r>
      <w:r w:rsidRPr="00141D00">
        <w:rPr>
          <w:rFonts w:ascii="Times New Roman" w:hAnsi="Times New Roman" w:cs="Times New Roman"/>
          <w:szCs w:val="24"/>
        </w:rPr>
        <w:t xml:space="preserve"> and Zhong-Gong Zhongyang wenxian yanjiushi </w:t>
      </w:r>
      <w:r w:rsidRPr="00141D00">
        <w:rPr>
          <w:rFonts w:ascii="Times New Roman" w:hAnsi="Times New Roman" w:cs="Times New Roman"/>
          <w:szCs w:val="24"/>
        </w:rPr>
        <w:t>中共中央文件研究室</w:t>
      </w:r>
      <w:r w:rsidRPr="00141D00">
        <w:rPr>
          <w:rFonts w:ascii="Times New Roman" w:hAnsi="Times New Roman" w:cs="Times New Roman"/>
          <w:szCs w:val="24"/>
        </w:rPr>
        <w:t>, 3:170–73.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Craig, Campbell, and Sergey Radchenko</w:t>
      </w:r>
      <w:r w:rsidRPr="00141D00">
        <w:rPr>
          <w:rFonts w:ascii="Times New Roman" w:hAnsi="Times New Roman" w:cs="Times New Roman"/>
          <w:szCs w:val="24"/>
        </w:rPr>
        <w:t xml:space="preserve"> (2008) The Atomic Bomb and the Origins of the Cold War. New Haven: Yale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De Grada, R., and J. Lafitte</w:t>
      </w:r>
      <w:r w:rsidRPr="00141D00">
        <w:rPr>
          <w:rFonts w:ascii="Times New Roman" w:hAnsi="Times New Roman" w:cs="Times New Roman"/>
          <w:szCs w:val="24"/>
        </w:rPr>
        <w:t xml:space="preserve"> (1950) “Letter from the World Peace Council,” October 6. DZ 9/1707. </w:t>
      </w:r>
      <w:r w:rsidR="008B5852" w:rsidRPr="00825408">
        <w:rPr>
          <w:rFonts w:ascii="Times New Roman" w:hAnsi="Times New Roman" w:cs="Times New Roman"/>
          <w:szCs w:val="24"/>
        </w:rPr>
        <w:t>BArch</w:t>
      </w:r>
      <w:r w:rsidRPr="00141D00">
        <w:rPr>
          <w:rFonts w:ascii="Times New Roman" w:hAnsi="Times New Roman" w:cs="Times New Roman"/>
          <w:szCs w:val="24"/>
        </w:rPr>
        <w:t>.</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Deng Liqun </w:t>
      </w:r>
      <w:r w:rsidRPr="00141D00">
        <w:rPr>
          <w:rFonts w:ascii="Times New Roman" w:hAnsi="Times New Roman" w:cs="Times New Roman"/>
          <w:smallCaps/>
          <w:szCs w:val="24"/>
        </w:rPr>
        <w:t>邓力群</w:t>
      </w:r>
      <w:r w:rsidRPr="00141D00">
        <w:rPr>
          <w:rFonts w:ascii="Times New Roman" w:hAnsi="Times New Roman" w:cs="Times New Roman"/>
          <w:smallCaps/>
          <w:szCs w:val="24"/>
        </w:rPr>
        <w:t>, ed.</w:t>
      </w:r>
      <w:r w:rsidRPr="00141D00">
        <w:rPr>
          <w:rFonts w:ascii="Times New Roman" w:hAnsi="Times New Roman" w:cs="Times New Roman"/>
          <w:szCs w:val="24"/>
        </w:rPr>
        <w:t xml:space="preserve"> (1999) </w:t>
      </w:r>
      <w:r w:rsidRPr="00141D00">
        <w:rPr>
          <w:rFonts w:ascii="Times New Roman" w:hAnsi="Times New Roman" w:cs="Times New Roman"/>
          <w:szCs w:val="24"/>
        </w:rPr>
        <w:t>中华人民共和国国史百科全书</w:t>
      </w:r>
      <w:r w:rsidRPr="00141D00">
        <w:rPr>
          <w:rFonts w:ascii="Times New Roman" w:hAnsi="Times New Roman" w:cs="Times New Roman"/>
          <w:szCs w:val="24"/>
        </w:rPr>
        <w:t xml:space="preserve"> (Encyclopaedia of the national history of the People’s Republic of China). Beijing: Zhongguo da baike quanshu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Di Cosmo, Nicola</w:t>
      </w:r>
      <w:r w:rsidRPr="00141D00">
        <w:rPr>
          <w:rFonts w:ascii="Times New Roman" w:hAnsi="Times New Roman" w:cs="Times New Roman"/>
          <w:szCs w:val="24"/>
        </w:rPr>
        <w:t xml:space="preserve"> (2009) “Introduction.” In Military Culture in Imperial China, edited by Nicola Di Cosmo, 1–22. Cambridge, Massachusetts: Harvard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Diamant, Neil Jeffrey</w:t>
      </w:r>
      <w:r w:rsidRPr="00141D00">
        <w:rPr>
          <w:rFonts w:ascii="Times New Roman" w:hAnsi="Times New Roman" w:cs="Times New Roman"/>
          <w:szCs w:val="24"/>
        </w:rPr>
        <w:t xml:space="preserve"> (2010) Embattled Glory: Veterans, Military Families, and the Politics of Patriotism in China, 1949 - 2007. Lanham, MD: Rowan &amp; Littlefield.</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Fairbank, John King</w:t>
      </w:r>
      <w:r w:rsidRPr="00141D00">
        <w:rPr>
          <w:rFonts w:ascii="Times New Roman" w:hAnsi="Times New Roman" w:cs="Times New Roman"/>
          <w:szCs w:val="24"/>
        </w:rPr>
        <w:t xml:space="preserve"> (1974) “Introduction: Varieties of the Chinese Military Experience.” In Chinese Ways in Warfare, edited by Frank Algerton Kierman and John King Fairbank, 1–26. Cambridge, Massachusetts: Harvard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Fried, Morton H.</w:t>
      </w:r>
      <w:r w:rsidRPr="00141D00">
        <w:rPr>
          <w:rFonts w:ascii="Times New Roman" w:hAnsi="Times New Roman" w:cs="Times New Roman"/>
          <w:szCs w:val="24"/>
        </w:rPr>
        <w:t xml:space="preserve"> (1952) “Military Status in Chinese Society.” American Journal of Sociology 57 (4): 347–57.</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Galtung, Johan</w:t>
      </w:r>
      <w:r w:rsidRPr="00141D00">
        <w:rPr>
          <w:rFonts w:ascii="Times New Roman" w:hAnsi="Times New Roman" w:cs="Times New Roman"/>
          <w:szCs w:val="24"/>
        </w:rPr>
        <w:t xml:space="preserve"> (2013) “Positive and Negative Peace.” In Johan Galtung: Pioneer of Peace Research, edited by Dietrich Fischer, 173–78. Dordrecht: Springer.</w:t>
      </w:r>
    </w:p>
    <w:p w:rsidR="00141D00" w:rsidRPr="00066DC2"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Guo, Moruo</w:t>
      </w:r>
      <w:r w:rsidRPr="00141D00">
        <w:rPr>
          <w:rFonts w:ascii="Times New Roman" w:hAnsi="Times New Roman" w:cs="Times New Roman"/>
          <w:szCs w:val="24"/>
        </w:rPr>
        <w:t xml:space="preserve"> (1951) </w:t>
      </w:r>
      <w:r w:rsidR="002C5D15" w:rsidRPr="00825408">
        <w:rPr>
          <w:rFonts w:ascii="Times New Roman" w:hAnsi="Times New Roman" w:cs="Times New Roman"/>
          <w:szCs w:val="24"/>
        </w:rPr>
        <w:t>“Kuo Mo Jo (China)” (Kuo Mo Jo [</w:t>
      </w:r>
      <w:r w:rsidR="006A550D" w:rsidRPr="00825408">
        <w:rPr>
          <w:rFonts w:ascii="Times New Roman" w:hAnsi="Times New Roman" w:cs="Times New Roman"/>
          <w:szCs w:val="24"/>
        </w:rPr>
        <w:t>China]</w:t>
      </w:r>
      <w:r w:rsidRPr="00141D00">
        <w:rPr>
          <w:rFonts w:ascii="Times New Roman" w:hAnsi="Times New Roman" w:cs="Times New Roman"/>
          <w:szCs w:val="24"/>
        </w:rPr>
        <w:t xml:space="preserve">). </w:t>
      </w:r>
      <w:r w:rsidRPr="00066DC2">
        <w:rPr>
          <w:rFonts w:ascii="Times New Roman" w:hAnsi="Times New Roman" w:cs="Times New Roman"/>
          <w:szCs w:val="24"/>
        </w:rPr>
        <w:t>DZ 9/153. BArch.</w:t>
      </w:r>
    </w:p>
    <w:p w:rsidR="00141D00" w:rsidRPr="00141D00" w:rsidRDefault="00141D00" w:rsidP="0000558F">
      <w:pPr>
        <w:spacing w:after="0" w:line="480" w:lineRule="auto"/>
        <w:ind w:left="720" w:hanging="720"/>
        <w:rPr>
          <w:rFonts w:ascii="Times New Roman" w:hAnsi="Times New Roman" w:cs="Times New Roman"/>
          <w:szCs w:val="24"/>
        </w:rPr>
      </w:pPr>
      <w:r w:rsidRPr="00066DC2">
        <w:rPr>
          <w:rFonts w:ascii="Times New Roman" w:hAnsi="Times New Roman" w:cs="Times New Roman"/>
          <w:szCs w:val="24"/>
        </w:rPr>
        <w:t xml:space="preserve">——— (1952) “Texte du message télégraphique ...” </w:t>
      </w:r>
      <w:r w:rsidRPr="00141D00">
        <w:rPr>
          <w:rFonts w:ascii="Times New Roman" w:hAnsi="Times New Roman" w:cs="Times New Roman"/>
          <w:szCs w:val="24"/>
        </w:rPr>
        <w:t>(Text of the Telegram ...). 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Guyot, Fernande</w:t>
      </w:r>
      <w:r w:rsidRPr="00141D00">
        <w:rPr>
          <w:rFonts w:ascii="Times New Roman" w:hAnsi="Times New Roman" w:cs="Times New Roman"/>
          <w:szCs w:val="24"/>
        </w:rPr>
        <w:t xml:space="preserve"> (1950a) “Letter,” May 12. 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(1950b) “Letter to the German Committee of the Partisans for Peace,” October 12. 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Harrison, Henrietta</w:t>
      </w:r>
      <w:r w:rsidRPr="00141D00">
        <w:rPr>
          <w:rFonts w:ascii="Times New Roman" w:hAnsi="Times New Roman" w:cs="Times New Roman"/>
          <w:szCs w:val="24"/>
        </w:rPr>
        <w:t xml:space="preserve"> (2013) “Popular Responses to the Atomic Bomb in China 1945-1955.” Past &amp; Present 218 (suppl 8): 98–116.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Hirsch, Francine</w:t>
      </w:r>
      <w:r w:rsidRPr="00141D00">
        <w:rPr>
          <w:rFonts w:ascii="Times New Roman" w:hAnsi="Times New Roman" w:cs="Times New Roman"/>
          <w:szCs w:val="24"/>
        </w:rPr>
        <w:t xml:space="preserve"> (2008) “The Soviets at Nuremberg: International Law, Propaganda, and the Making of the Postwar Order.” American Historical Review 113 (1): 701–30.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Horsburgh, Nicola</w:t>
      </w:r>
      <w:r w:rsidRPr="00141D00">
        <w:rPr>
          <w:rFonts w:ascii="Times New Roman" w:hAnsi="Times New Roman" w:cs="Times New Roman"/>
          <w:szCs w:val="24"/>
        </w:rPr>
        <w:t xml:space="preserve"> (2015) China and Global Nuclear Order: From Estrangement to Active Engagement. Oxford: Oxford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2E5DF5">
        <w:rPr>
          <w:rFonts w:ascii="Times New Roman" w:hAnsi="Times New Roman" w:cs="Times New Roman"/>
          <w:szCs w:val="24"/>
        </w:rPr>
        <w:t xml:space="preserve">“Prix internationaux de la paix” (International Prize for Peace) (1953). </w:t>
      </w:r>
      <w:r w:rsidRPr="00141D00">
        <w:rPr>
          <w:rFonts w:ascii="Times New Roman" w:hAnsi="Times New Roman" w:cs="Times New Roman"/>
          <w:szCs w:val="24"/>
        </w:rPr>
        <w:t xml:space="preserve">DZ 9/988. Friedensrat der DDR, </w:t>
      </w:r>
      <w:r w:rsidR="008B5852" w:rsidRPr="00825408">
        <w:rPr>
          <w:rFonts w:ascii="Times New Roman" w:hAnsi="Times New Roman" w:cs="Times New Roman"/>
          <w:szCs w:val="24"/>
        </w:rPr>
        <w:t>BArch</w:t>
      </w:r>
      <w:r w:rsidRPr="00141D00">
        <w:rPr>
          <w:rFonts w:ascii="Times New Roman" w:hAnsi="Times New Roman" w:cs="Times New Roman"/>
          <w:szCs w:val="24"/>
        </w:rPr>
        <w:t>.</w:t>
      </w:r>
    </w:p>
    <w:p w:rsidR="00141D00" w:rsidRPr="002E5DF5" w:rsidRDefault="00141D00" w:rsidP="0000558F">
      <w:pPr>
        <w:spacing w:after="0" w:line="480" w:lineRule="auto"/>
        <w:ind w:left="720" w:hanging="720"/>
        <w:rPr>
          <w:rFonts w:ascii="Times New Roman" w:hAnsi="Times New Roman" w:cs="Times New Roman"/>
          <w:szCs w:val="24"/>
          <w:lang w:val="fr-FR"/>
        </w:rPr>
      </w:pPr>
      <w:r w:rsidRPr="00141D00">
        <w:rPr>
          <w:rFonts w:ascii="Times New Roman" w:hAnsi="Times New Roman" w:cs="Times New Roman"/>
          <w:smallCaps/>
          <w:szCs w:val="24"/>
        </w:rPr>
        <w:t xml:space="preserve">Jiang Lingjia </w:t>
      </w:r>
      <w:r w:rsidRPr="00141D00">
        <w:rPr>
          <w:rFonts w:ascii="Times New Roman" w:hAnsi="Times New Roman" w:cs="Times New Roman"/>
          <w:smallCaps/>
          <w:szCs w:val="24"/>
        </w:rPr>
        <w:t>江陵嘉</w:t>
      </w:r>
      <w:r w:rsidRPr="00141D00">
        <w:rPr>
          <w:rFonts w:ascii="Times New Roman" w:hAnsi="Times New Roman" w:cs="Times New Roman"/>
          <w:szCs w:val="24"/>
        </w:rPr>
        <w:t xml:space="preserve"> (1950) </w:t>
      </w:r>
      <w:r w:rsidRPr="00141D00">
        <w:rPr>
          <w:rFonts w:ascii="Times New Roman" w:hAnsi="Times New Roman" w:cs="Times New Roman"/>
          <w:szCs w:val="24"/>
        </w:rPr>
        <w:t>世界和平运动</w:t>
      </w:r>
      <w:r w:rsidRPr="00141D00">
        <w:rPr>
          <w:rFonts w:ascii="Times New Roman" w:hAnsi="Times New Roman" w:cs="Times New Roman"/>
          <w:szCs w:val="24"/>
        </w:rPr>
        <w:t xml:space="preserve"> (The world peace movement). </w:t>
      </w:r>
      <w:r w:rsidRPr="002E5DF5">
        <w:rPr>
          <w:rFonts w:ascii="Times New Roman" w:hAnsi="Times New Roman" w:cs="Times New Roman"/>
          <w:szCs w:val="24"/>
          <w:lang w:val="fr-FR"/>
        </w:rPr>
        <w:t>2nd ed. Renren chubanshe.</w:t>
      </w:r>
    </w:p>
    <w:p w:rsidR="00141D00" w:rsidRPr="00141D00" w:rsidRDefault="00141D00" w:rsidP="0000558F">
      <w:pPr>
        <w:spacing w:after="0" w:line="480" w:lineRule="auto"/>
        <w:ind w:left="720" w:hanging="720"/>
        <w:rPr>
          <w:rFonts w:ascii="Times New Roman" w:hAnsi="Times New Roman" w:cs="Times New Roman"/>
          <w:szCs w:val="24"/>
        </w:rPr>
      </w:pPr>
      <w:r w:rsidRPr="002E5DF5">
        <w:rPr>
          <w:rFonts w:ascii="Times New Roman" w:hAnsi="Times New Roman" w:cs="Times New Roman"/>
          <w:smallCaps/>
          <w:szCs w:val="24"/>
          <w:lang w:val="fr-FR"/>
        </w:rPr>
        <w:t>Joliot-Curie, Frédéric</w:t>
      </w:r>
      <w:r w:rsidRPr="002E5DF5">
        <w:rPr>
          <w:rFonts w:ascii="Times New Roman" w:hAnsi="Times New Roman" w:cs="Times New Roman"/>
          <w:szCs w:val="24"/>
          <w:lang w:val="fr-FR"/>
        </w:rPr>
        <w:t xml:space="preserve"> (1952) “Communiqué de Monsieur Frédéric Joliot-Curie, Président du Conseil Mondial de la Paix” (Communique from Monsieur Frédéric Joliot-Curie, President of the World Peace Council). </w:t>
      </w:r>
      <w:r w:rsidRPr="00141D00">
        <w:rPr>
          <w:rFonts w:ascii="Times New Roman" w:hAnsi="Times New Roman" w:cs="Times New Roman"/>
          <w:szCs w:val="24"/>
        </w:rPr>
        <w:t>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Kang, David C.</w:t>
      </w:r>
      <w:r w:rsidRPr="00141D00">
        <w:rPr>
          <w:rFonts w:ascii="Times New Roman" w:hAnsi="Times New Roman" w:cs="Times New Roman"/>
          <w:szCs w:val="24"/>
        </w:rPr>
        <w:t xml:space="preserve"> (2007) China Rising: Peace, Power, and Order in East Asia. New York: Columbia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Kestenbaum, Jocelyn Getgen</w:t>
      </w:r>
      <w:r w:rsidRPr="00141D00">
        <w:rPr>
          <w:rFonts w:ascii="Times New Roman" w:hAnsi="Times New Roman" w:cs="Times New Roman"/>
          <w:szCs w:val="24"/>
        </w:rPr>
        <w:t xml:space="preserve"> (2016) “Closing Impunity Gaps for the Crime of Aggression.” Chicago Journal of International Law 17 (1): 51–80.</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mallCaps/>
          <w:szCs w:val="24"/>
        </w:rPr>
        <w:t>Laffitte, Jean</w:t>
      </w:r>
      <w:r w:rsidRPr="00141D00">
        <w:rPr>
          <w:rFonts w:ascii="Times New Roman" w:hAnsi="Times New Roman" w:cs="Times New Roman"/>
          <w:szCs w:val="24"/>
        </w:rPr>
        <w:t xml:space="preserve"> (1950a) “Bericht des Sekretariats” (Report of the Secretariat). </w:t>
      </w:r>
      <w:r w:rsidRPr="002E5DF5">
        <w:rPr>
          <w:rFonts w:ascii="Times New Roman" w:hAnsi="Times New Roman" w:cs="Times New Roman"/>
          <w:szCs w:val="24"/>
          <w:lang w:val="de-DE"/>
        </w:rPr>
        <w:t xml:space="preserve">DZ 9/3641. </w:t>
      </w:r>
      <w:r w:rsidRPr="00141D00">
        <w:rPr>
          <w:rFonts w:ascii="Times New Roman" w:hAnsi="Times New Roman" w:cs="Times New Roman"/>
          <w:szCs w:val="24"/>
          <w:lang w:val="de-DE"/>
        </w:rPr>
        <w:t>BArch.</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zCs w:val="24"/>
          <w:lang w:val="de-DE"/>
        </w:rPr>
        <w:t>——— (1950b) “Letter,” March 30. DZ 9/3621. BArch.</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zCs w:val="24"/>
          <w:lang w:val="de-DE"/>
        </w:rPr>
        <w:t>——— (1950c) “Letter,” April 17. DZ 9/1707. BArch.</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zCs w:val="24"/>
          <w:lang w:val="de-DE"/>
        </w:rPr>
        <w:t>——— (1950d) “Letter,” April 18. DZ 9/1707. BArch.</w:t>
      </w:r>
    </w:p>
    <w:p w:rsidR="00141D00" w:rsidRPr="008167D8"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lang w:val="de-DE"/>
        </w:rPr>
        <w:t xml:space="preserve">——— (1950e) “Letter from Jean Laffitte,” June 3. </w:t>
      </w:r>
      <w:r w:rsidRPr="002E5DF5">
        <w:rPr>
          <w:rFonts w:ascii="Times New Roman" w:hAnsi="Times New Roman" w:cs="Times New Roman"/>
          <w:szCs w:val="24"/>
        </w:rPr>
        <w:t xml:space="preserve">DZ 9/1707. </w:t>
      </w:r>
      <w:r w:rsidR="008B5852" w:rsidRPr="008167D8">
        <w:rPr>
          <w:rFonts w:ascii="Times New Roman" w:hAnsi="Times New Roman" w:cs="Times New Roman"/>
          <w:szCs w:val="24"/>
        </w:rPr>
        <w:t>BArch</w:t>
      </w:r>
      <w:r w:rsidRPr="008167D8">
        <w:rPr>
          <w:rFonts w:ascii="Times New Roman" w:hAnsi="Times New Roman" w:cs="Times New Roman"/>
          <w:szCs w:val="24"/>
        </w:rPr>
        <w:t>.</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(1952a) “Letter to the German Peace Committee,” March 13. 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(1952b) “Letter to the German Peace Committee,” April 9. 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Laffitte, Jean, and P. Borsari</w:t>
      </w:r>
      <w:r w:rsidRPr="00141D00">
        <w:rPr>
          <w:rFonts w:ascii="Times New Roman" w:hAnsi="Times New Roman" w:cs="Times New Roman"/>
          <w:szCs w:val="24"/>
        </w:rPr>
        <w:t xml:space="preserve"> (1950) “Letter,” August 29. 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Lazar, Seth</w:t>
      </w:r>
      <w:r w:rsidRPr="00141D00">
        <w:rPr>
          <w:rFonts w:ascii="Times New Roman" w:hAnsi="Times New Roman" w:cs="Times New Roman"/>
          <w:szCs w:val="24"/>
        </w:rPr>
        <w:t xml:space="preserve"> (2009) “Responsibility, Risk, and Killing in Self-Defense.” Ethics, no. 119 (July): 699–728.</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学习</w:t>
      </w:r>
      <w:r w:rsidRPr="00141D00">
        <w:rPr>
          <w:rFonts w:ascii="Times New Roman" w:hAnsi="Times New Roman" w:cs="Times New Roman"/>
          <w:szCs w:val="24"/>
        </w:rPr>
        <w:t xml:space="preserve"> (1941a) “</w:t>
      </w:r>
      <w:r w:rsidRPr="00141D00">
        <w:rPr>
          <w:rFonts w:ascii="Times New Roman" w:hAnsi="Times New Roman" w:cs="Times New Roman"/>
          <w:szCs w:val="24"/>
        </w:rPr>
        <w:t>小词典：侵略战争</w:t>
      </w:r>
      <w:r w:rsidRPr="00141D00">
        <w:rPr>
          <w:rFonts w:ascii="Times New Roman" w:hAnsi="Times New Roman" w:cs="Times New Roman"/>
          <w:szCs w:val="24"/>
        </w:rPr>
        <w:t>” (Little dictionary: war of aggression) 3 (12): 306.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(1941b) “</w:t>
      </w:r>
      <w:r w:rsidRPr="00141D00">
        <w:rPr>
          <w:rFonts w:ascii="Times New Roman" w:hAnsi="Times New Roman" w:cs="Times New Roman"/>
          <w:szCs w:val="24"/>
        </w:rPr>
        <w:t>小词典：反侵略战争</w:t>
      </w:r>
      <w:r w:rsidRPr="00141D00">
        <w:rPr>
          <w:rFonts w:ascii="Times New Roman" w:hAnsi="Times New Roman" w:cs="Times New Roman"/>
          <w:szCs w:val="24"/>
        </w:rPr>
        <w:t>” (Little dictionary: war against aggression) 3 (12): 306.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Lenin, V.I.</w:t>
      </w:r>
      <w:r w:rsidRPr="00141D00">
        <w:rPr>
          <w:rFonts w:ascii="Times New Roman" w:hAnsi="Times New Roman" w:cs="Times New Roman"/>
          <w:szCs w:val="24"/>
        </w:rPr>
        <w:t xml:space="preserve"> (1987) “Imperialism, the Highest Stage of Capitalism.” In Essential Works of Lenin: “What Is to Be Done?” And Other Writings, edited by Henry M. Christman, 177–270. New York: Dover Publications.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Li Lifeng </w:t>
      </w:r>
      <w:r w:rsidRPr="00141D00">
        <w:rPr>
          <w:rFonts w:ascii="Times New Roman" w:hAnsi="Times New Roman" w:cs="Times New Roman"/>
          <w:smallCaps/>
          <w:szCs w:val="24"/>
        </w:rPr>
        <w:t>李里峰</w:t>
      </w:r>
      <w:r w:rsidRPr="00141D00">
        <w:rPr>
          <w:rFonts w:ascii="Times New Roman" w:hAnsi="Times New Roman" w:cs="Times New Roman"/>
          <w:szCs w:val="24"/>
        </w:rPr>
        <w:t xml:space="preserve"> (2014) “</w:t>
      </w:r>
      <w:r w:rsidRPr="00141D00">
        <w:rPr>
          <w:rFonts w:ascii="Times New Roman" w:hAnsi="Times New Roman" w:cs="Times New Roman"/>
          <w:szCs w:val="24"/>
        </w:rPr>
        <w:t>群众运动与乡村治理：</w:t>
      </w:r>
      <w:r w:rsidRPr="00141D00">
        <w:rPr>
          <w:rFonts w:ascii="Times New Roman" w:hAnsi="Times New Roman" w:cs="Times New Roman"/>
          <w:szCs w:val="24"/>
        </w:rPr>
        <w:t>1945-1976</w:t>
      </w:r>
      <w:r w:rsidRPr="00141D00">
        <w:rPr>
          <w:rFonts w:ascii="Times New Roman" w:hAnsi="Times New Roman" w:cs="Times New Roman"/>
          <w:szCs w:val="24"/>
        </w:rPr>
        <w:t>年中国基层政治的一个解释框架</w:t>
      </w:r>
      <w:r w:rsidRPr="00141D00">
        <w:rPr>
          <w:rFonts w:ascii="Times New Roman" w:hAnsi="Times New Roman" w:cs="Times New Roman"/>
          <w:szCs w:val="24"/>
        </w:rPr>
        <w:t xml:space="preserve">” (Mass movements and rural governance: An explanatory framework for Chinese grassroots politics, 1945-1976). </w:t>
      </w:r>
      <w:r w:rsidRPr="00141D00">
        <w:rPr>
          <w:rFonts w:ascii="Times New Roman" w:hAnsi="Times New Roman" w:cs="Times New Roman"/>
          <w:szCs w:val="24"/>
        </w:rPr>
        <w:t>江苏社会科学</w:t>
      </w:r>
      <w:r w:rsidRPr="00141D00">
        <w:rPr>
          <w:rFonts w:ascii="Times New Roman" w:hAnsi="Times New Roman" w:cs="Times New Roman"/>
          <w:szCs w:val="24"/>
        </w:rPr>
        <w:t>, no. 1: 218–30.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Li Yuying </w:t>
      </w:r>
      <w:r w:rsidRPr="00141D00">
        <w:rPr>
          <w:rFonts w:ascii="Times New Roman" w:hAnsi="Times New Roman" w:cs="Times New Roman"/>
          <w:smallCaps/>
          <w:szCs w:val="24"/>
        </w:rPr>
        <w:t>李玉莺</w:t>
      </w:r>
      <w:r w:rsidRPr="00141D00">
        <w:rPr>
          <w:rFonts w:ascii="Times New Roman" w:hAnsi="Times New Roman" w:cs="Times New Roman"/>
          <w:szCs w:val="24"/>
        </w:rPr>
        <w:t xml:space="preserve"> (1954) “</w:t>
      </w:r>
      <w:r w:rsidRPr="00141D00">
        <w:rPr>
          <w:rFonts w:ascii="Times New Roman" w:hAnsi="Times New Roman" w:cs="Times New Roman"/>
          <w:szCs w:val="24"/>
        </w:rPr>
        <w:t>中国必须参加国际事务的处理</w:t>
      </w:r>
      <w:r w:rsidRPr="00141D00">
        <w:rPr>
          <w:rFonts w:ascii="Times New Roman" w:hAnsi="Times New Roman" w:cs="Times New Roman"/>
          <w:szCs w:val="24"/>
        </w:rPr>
        <w:t xml:space="preserve">” (China must participate in the handling of international matters). </w:t>
      </w:r>
      <w:r w:rsidRPr="00141D00">
        <w:rPr>
          <w:rFonts w:ascii="Times New Roman" w:hAnsi="Times New Roman" w:cs="Times New Roman"/>
          <w:szCs w:val="24"/>
        </w:rPr>
        <w:t>保卫和平</w:t>
      </w:r>
      <w:r w:rsidRPr="00141D00">
        <w:rPr>
          <w:rFonts w:ascii="Times New Roman" w:hAnsi="Times New Roman" w:cs="Times New Roman"/>
          <w:szCs w:val="24"/>
        </w:rPr>
        <w:t>, no. 32 (February): 32–38.</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lastRenderedPageBreak/>
        <w:t>解放</w:t>
      </w:r>
      <w:r w:rsidRPr="00141D00">
        <w:rPr>
          <w:rFonts w:ascii="Times New Roman" w:hAnsi="Times New Roman" w:cs="Times New Roman"/>
          <w:szCs w:val="24"/>
        </w:rPr>
        <w:t xml:space="preserve"> (1938) “</w:t>
      </w:r>
      <w:r w:rsidRPr="00141D00">
        <w:rPr>
          <w:rFonts w:ascii="Times New Roman" w:hAnsi="Times New Roman" w:cs="Times New Roman"/>
          <w:szCs w:val="24"/>
        </w:rPr>
        <w:t>西班牙反侵略战争二周年</w:t>
      </w:r>
      <w:r w:rsidRPr="00141D00">
        <w:rPr>
          <w:rFonts w:ascii="Times New Roman" w:hAnsi="Times New Roman" w:cs="Times New Roman"/>
          <w:szCs w:val="24"/>
        </w:rPr>
        <w:t>” (Two years of Spain’s opposition to the invasion war), no. 45: 20–28.</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Liu Niefu </w:t>
      </w:r>
      <w:r w:rsidRPr="00141D00">
        <w:rPr>
          <w:rFonts w:ascii="Times New Roman" w:hAnsi="Times New Roman" w:cs="Times New Roman"/>
          <w:smallCaps/>
          <w:szCs w:val="24"/>
        </w:rPr>
        <w:t>刘涅夫</w:t>
      </w:r>
      <w:r w:rsidRPr="00141D00">
        <w:rPr>
          <w:rFonts w:ascii="Times New Roman" w:hAnsi="Times New Roman" w:cs="Times New Roman"/>
          <w:szCs w:val="24"/>
        </w:rPr>
        <w:t xml:space="preserve"> (1935) “</w:t>
      </w:r>
      <w:r w:rsidRPr="00141D00">
        <w:rPr>
          <w:rFonts w:ascii="Times New Roman" w:hAnsi="Times New Roman" w:cs="Times New Roman"/>
          <w:szCs w:val="24"/>
        </w:rPr>
        <w:t>侵略战争爆发了</w:t>
      </w:r>
      <w:r w:rsidRPr="00141D00">
        <w:rPr>
          <w:rFonts w:ascii="Times New Roman" w:hAnsi="Times New Roman" w:cs="Times New Roman"/>
          <w:szCs w:val="24"/>
        </w:rPr>
        <w:t xml:space="preserve">” (An aggressive war has erupted). </w:t>
      </w:r>
      <w:r w:rsidRPr="00141D00">
        <w:rPr>
          <w:rFonts w:ascii="Times New Roman" w:hAnsi="Times New Roman" w:cs="Times New Roman"/>
          <w:szCs w:val="24"/>
        </w:rPr>
        <w:t>礼拜六</w:t>
      </w:r>
      <w:r w:rsidRPr="00141D00">
        <w:rPr>
          <w:rFonts w:ascii="Times New Roman" w:hAnsi="Times New Roman" w:cs="Times New Roman"/>
          <w:szCs w:val="24"/>
        </w:rPr>
        <w:t>, no. 611: 209–10.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Liu Xun </w:t>
      </w:r>
      <w:r w:rsidRPr="00141D00">
        <w:rPr>
          <w:rFonts w:ascii="Times New Roman" w:hAnsi="Times New Roman" w:cs="Times New Roman"/>
          <w:smallCaps/>
          <w:szCs w:val="24"/>
        </w:rPr>
        <w:t>刘迅</w:t>
      </w:r>
      <w:r w:rsidRPr="00141D00">
        <w:rPr>
          <w:rFonts w:ascii="Times New Roman" w:hAnsi="Times New Roman" w:cs="Times New Roman"/>
          <w:szCs w:val="24"/>
        </w:rPr>
        <w:t xml:space="preserve"> (1950) “</w:t>
      </w:r>
      <w:r w:rsidRPr="00141D00">
        <w:rPr>
          <w:rFonts w:ascii="Times New Roman" w:hAnsi="Times New Roman" w:cs="Times New Roman"/>
          <w:szCs w:val="24"/>
        </w:rPr>
        <w:t>保卫世界和平抗美机</w:t>
      </w:r>
      <w:r w:rsidRPr="00141D00">
        <w:rPr>
          <w:rFonts w:ascii="Times New Roman" w:hAnsi="Times New Roman" w:cs="Times New Roman"/>
          <w:szCs w:val="24"/>
        </w:rPr>
        <w:t xml:space="preserve">……” (Protecting peace, resisting US planes ...). </w:t>
      </w:r>
      <w:r w:rsidRPr="00141D00">
        <w:rPr>
          <w:rFonts w:ascii="Times New Roman" w:hAnsi="Times New Roman" w:cs="Times New Roman"/>
          <w:szCs w:val="24"/>
        </w:rPr>
        <w:t>世界知识</w:t>
      </w:r>
      <w:r w:rsidRPr="00141D00">
        <w:rPr>
          <w:rFonts w:ascii="Times New Roman" w:hAnsi="Times New Roman" w:cs="Times New Roman"/>
          <w:szCs w:val="24"/>
        </w:rPr>
        <w:t xml:space="preserve"> 22 (10): 3.</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Lorge, Peter Allan</w:t>
      </w:r>
      <w:r w:rsidRPr="00141D00">
        <w:rPr>
          <w:rFonts w:ascii="Times New Roman" w:hAnsi="Times New Roman" w:cs="Times New Roman"/>
          <w:szCs w:val="24"/>
        </w:rPr>
        <w:t xml:space="preserve"> (2013) “Introduction.” In Debating War in Chinese History, edited by Peter Allan Lorge, 1–12. Leiden: Brill.</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Mantena, Karuna</w:t>
      </w:r>
      <w:r w:rsidRPr="00141D00">
        <w:rPr>
          <w:rFonts w:ascii="Times New Roman" w:hAnsi="Times New Roman" w:cs="Times New Roman"/>
          <w:szCs w:val="24"/>
        </w:rPr>
        <w:t xml:space="preserve"> (2012) “Another Realism: The Politics of Gandhian Nonviolence.” American Political Science Review 106 (2): 455–80.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Matten, Marc Andre</w:t>
      </w:r>
      <w:r w:rsidRPr="00141D00">
        <w:rPr>
          <w:rFonts w:ascii="Times New Roman" w:hAnsi="Times New Roman" w:cs="Times New Roman"/>
          <w:szCs w:val="24"/>
        </w:rPr>
        <w:t xml:space="preserve"> (2016) Imagining a Postnational World: Hegemony and Space in Modern China. Leiden: Brill.</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McCord, Edward A.</w:t>
      </w:r>
      <w:r w:rsidRPr="00141D00">
        <w:rPr>
          <w:rFonts w:ascii="Times New Roman" w:hAnsi="Times New Roman" w:cs="Times New Roman"/>
          <w:szCs w:val="24"/>
        </w:rPr>
        <w:t xml:space="preserve"> (1996) “Warlords against Warlordism: The Politics of Anti-Militarism in Early Twentieth-Century China.” Modern Asian Studies 30 (4): 795–827.</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McMahan, Jeff</w:t>
      </w:r>
      <w:r w:rsidRPr="00141D00">
        <w:rPr>
          <w:rFonts w:ascii="Times New Roman" w:hAnsi="Times New Roman" w:cs="Times New Roman"/>
          <w:szCs w:val="24"/>
        </w:rPr>
        <w:t xml:space="preserve"> (2006) “The Ethics of Killing in War.” Philosophia 34 (23): 23–41.</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Mearsheimer, John J.</w:t>
      </w:r>
      <w:r w:rsidRPr="00141D00">
        <w:rPr>
          <w:rFonts w:ascii="Times New Roman" w:hAnsi="Times New Roman" w:cs="Times New Roman"/>
          <w:szCs w:val="24"/>
        </w:rPr>
        <w:t xml:space="preserve"> (1994) “The False Promise of International Institutions.” International Security 19 (3): 5–49.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新中华</w:t>
      </w:r>
      <w:r w:rsidRPr="00141D00">
        <w:rPr>
          <w:rFonts w:ascii="Times New Roman" w:hAnsi="Times New Roman" w:cs="Times New Roman"/>
          <w:szCs w:val="24"/>
        </w:rPr>
        <w:t xml:space="preserve"> (1945) “</w:t>
      </w:r>
      <w:r w:rsidRPr="00141D00">
        <w:rPr>
          <w:rFonts w:ascii="Times New Roman" w:hAnsi="Times New Roman" w:cs="Times New Roman"/>
          <w:szCs w:val="24"/>
        </w:rPr>
        <w:t>世界反侵略战争是不可分的</w:t>
      </w:r>
      <w:r w:rsidRPr="00141D00">
        <w:rPr>
          <w:rFonts w:ascii="Times New Roman" w:hAnsi="Times New Roman" w:cs="Times New Roman"/>
          <w:szCs w:val="24"/>
        </w:rPr>
        <w:t>……” (The world’s wars against aggression cannot be separated …), no. 3: 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Odgaard, Liselotte</w:t>
      </w:r>
      <w:r w:rsidRPr="00141D00">
        <w:rPr>
          <w:rFonts w:ascii="Times New Roman" w:hAnsi="Times New Roman" w:cs="Times New Roman"/>
          <w:szCs w:val="24"/>
        </w:rPr>
        <w:t xml:space="preserve"> (2012) China and Coexistence: Beijing’s National Security Strategy for the Twenty-First Century. Washington, D.C.: Woodrow Wilson Center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Peace News (1953a) “Signature Campaign for Negotiations in India,” no. 39 (August): 1–2.</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(1953b) “Signature Campaign in Lebanon against Integration into Any Military Pact,” no. 44 (October): 4.</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lastRenderedPageBreak/>
        <w:t>人民日报</w:t>
      </w:r>
      <w:r w:rsidRPr="00141D00">
        <w:rPr>
          <w:rFonts w:ascii="Times New Roman" w:hAnsi="Times New Roman" w:cs="Times New Roman"/>
          <w:szCs w:val="24"/>
        </w:rPr>
        <w:t xml:space="preserve"> (1950) “</w:t>
      </w:r>
      <w:r w:rsidRPr="00141D00">
        <w:rPr>
          <w:rFonts w:ascii="Times New Roman" w:hAnsi="Times New Roman" w:cs="Times New Roman"/>
          <w:szCs w:val="24"/>
        </w:rPr>
        <w:t>中国保卫世界和平大会委员会通告</w:t>
      </w:r>
      <w:r w:rsidRPr="00141D00">
        <w:rPr>
          <w:rFonts w:ascii="Times New Roman" w:hAnsi="Times New Roman" w:cs="Times New Roman"/>
          <w:szCs w:val="24"/>
        </w:rPr>
        <w:t>” (Announcement of the Chinese Committee of the Council for the Protection of World Peace), April 29.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(1950a) “</w:t>
      </w:r>
      <w:r w:rsidRPr="00141D00">
        <w:rPr>
          <w:rFonts w:ascii="Times New Roman" w:hAnsi="Times New Roman" w:cs="Times New Roman"/>
          <w:szCs w:val="24"/>
        </w:rPr>
        <w:t>本报为开展和平签名运动启事</w:t>
      </w:r>
      <w:r w:rsidRPr="00141D00">
        <w:rPr>
          <w:rFonts w:ascii="Times New Roman" w:hAnsi="Times New Roman" w:cs="Times New Roman"/>
          <w:szCs w:val="24"/>
        </w:rPr>
        <w:t>” (Announcement of this newspaper’s lanuch of a peace signature movement), May 15.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 “</w:t>
      </w:r>
      <w:r w:rsidRPr="00141D00">
        <w:rPr>
          <w:rFonts w:ascii="Times New Roman" w:hAnsi="Times New Roman" w:cs="Times New Roman"/>
          <w:szCs w:val="24"/>
        </w:rPr>
        <w:t>本報開展和平簽名運動</w:t>
      </w:r>
      <w:r w:rsidRPr="00141D00">
        <w:rPr>
          <w:rFonts w:ascii="Times New Roman" w:hAnsi="Times New Roman" w:cs="Times New Roman"/>
          <w:szCs w:val="24"/>
        </w:rPr>
        <w:t>” (This Newspaper Launches the Peace Signature Movement), May 16.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(1950b) “</w:t>
      </w:r>
      <w:r w:rsidRPr="00141D00">
        <w:rPr>
          <w:rFonts w:ascii="Times New Roman" w:hAnsi="Times New Roman" w:cs="Times New Roman"/>
          <w:szCs w:val="24"/>
        </w:rPr>
        <w:t>为了和平，大家签名</w:t>
      </w:r>
      <w:r w:rsidRPr="00141D00">
        <w:rPr>
          <w:rFonts w:ascii="Times New Roman" w:hAnsi="Times New Roman" w:cs="Times New Roman"/>
          <w:szCs w:val="24"/>
        </w:rPr>
        <w:t>” (Everybody signs for peace), May 16.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(1950c) “</w:t>
      </w:r>
      <w:r w:rsidRPr="00141D00">
        <w:rPr>
          <w:rFonts w:ascii="Times New Roman" w:hAnsi="Times New Roman" w:cs="Times New Roman"/>
          <w:szCs w:val="24"/>
        </w:rPr>
        <w:t>和平力量不可抗拒</w:t>
      </w:r>
      <w:r w:rsidRPr="00141D00">
        <w:rPr>
          <w:rFonts w:ascii="Times New Roman" w:hAnsi="Times New Roman" w:cs="Times New Roman"/>
          <w:szCs w:val="24"/>
        </w:rPr>
        <w:t>” (You cannot resist the power of peace), May 18.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(1950d) “</w:t>
      </w:r>
      <w:r w:rsidRPr="00141D00">
        <w:rPr>
          <w:rFonts w:ascii="Times New Roman" w:hAnsi="Times New Roman" w:cs="Times New Roman"/>
          <w:szCs w:val="24"/>
        </w:rPr>
        <w:t>以积极行动争取和平！</w:t>
      </w:r>
      <w:r w:rsidRPr="00141D00">
        <w:rPr>
          <w:rFonts w:ascii="Times New Roman" w:hAnsi="Times New Roman" w:cs="Times New Roman"/>
          <w:szCs w:val="24"/>
        </w:rPr>
        <w:t>” (Fighting for peace with active action!), December 27.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(1952) “</w:t>
      </w:r>
      <w:r w:rsidRPr="00141D00">
        <w:rPr>
          <w:rFonts w:ascii="Times New Roman" w:hAnsi="Times New Roman" w:cs="Times New Roman"/>
          <w:szCs w:val="24"/>
        </w:rPr>
        <w:t>和平解决德国问题的根本方案</w:t>
      </w:r>
      <w:r w:rsidRPr="00141D00">
        <w:rPr>
          <w:rFonts w:ascii="Times New Roman" w:hAnsi="Times New Roman" w:cs="Times New Roman"/>
          <w:szCs w:val="24"/>
        </w:rPr>
        <w:t>” (The fundamental program for peacefully solving the German question), March 14.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(1956) “</w:t>
      </w:r>
      <w:r w:rsidRPr="00141D00">
        <w:rPr>
          <w:rFonts w:ascii="Times New Roman" w:hAnsi="Times New Roman" w:cs="Times New Roman"/>
          <w:szCs w:val="24"/>
        </w:rPr>
        <w:t>为争取和平解放台湾而奋斗</w:t>
      </w:r>
      <w:r w:rsidRPr="00141D00">
        <w:rPr>
          <w:rFonts w:ascii="Times New Roman" w:hAnsi="Times New Roman" w:cs="Times New Roman"/>
          <w:szCs w:val="24"/>
        </w:rPr>
        <w:t>” (Struggling to fight for peacefully liberating Taiwan), February 4.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Perdue, Peter C.</w:t>
      </w:r>
      <w:r w:rsidRPr="00141D00">
        <w:rPr>
          <w:rFonts w:ascii="Times New Roman" w:hAnsi="Times New Roman" w:cs="Times New Roman"/>
          <w:szCs w:val="24"/>
        </w:rPr>
        <w:t xml:space="preserve"> (2005) China Marches West: The Qing Conquest of Central Eurasia. Cambridge, Massachusetts: Belknap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Perry, Elizabeth J.</w:t>
      </w:r>
      <w:r w:rsidRPr="00141D00">
        <w:rPr>
          <w:rFonts w:ascii="Times New Roman" w:hAnsi="Times New Roman" w:cs="Times New Roman"/>
          <w:szCs w:val="24"/>
        </w:rPr>
        <w:t xml:space="preserve"> (1980) Rebels and Revolutionaries in North China, 1845-1945. Stanford, California: Stanford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Qiao Zhaohong </w:t>
      </w:r>
      <w:r w:rsidRPr="00141D00">
        <w:rPr>
          <w:rFonts w:ascii="Times New Roman" w:hAnsi="Times New Roman" w:cs="Times New Roman"/>
          <w:smallCaps/>
          <w:szCs w:val="24"/>
        </w:rPr>
        <w:t>乔兆红</w:t>
      </w:r>
      <w:r w:rsidRPr="00141D00">
        <w:rPr>
          <w:rFonts w:ascii="Times New Roman" w:hAnsi="Times New Roman" w:cs="Times New Roman"/>
          <w:szCs w:val="24"/>
        </w:rPr>
        <w:t xml:space="preserve"> (2005) “</w:t>
      </w:r>
      <w:r w:rsidRPr="00141D00">
        <w:rPr>
          <w:rFonts w:ascii="Times New Roman" w:hAnsi="Times New Roman" w:cs="Times New Roman"/>
          <w:szCs w:val="24"/>
        </w:rPr>
        <w:t>朝鲜战争与中国的台湾问题</w:t>
      </w:r>
      <w:r w:rsidRPr="00141D00">
        <w:rPr>
          <w:rFonts w:ascii="Times New Roman" w:hAnsi="Times New Roman" w:cs="Times New Roman"/>
          <w:szCs w:val="24"/>
        </w:rPr>
        <w:t xml:space="preserve">” (The Korean War and China’s Taiwan question). </w:t>
      </w:r>
      <w:r w:rsidRPr="00141D00">
        <w:rPr>
          <w:rFonts w:ascii="Times New Roman" w:hAnsi="Times New Roman" w:cs="Times New Roman"/>
          <w:szCs w:val="24"/>
        </w:rPr>
        <w:t>当代中国史研究</w:t>
      </w:r>
      <w:r w:rsidRPr="00141D00">
        <w:rPr>
          <w:rFonts w:ascii="Times New Roman" w:hAnsi="Times New Roman" w:cs="Times New Roman"/>
          <w:szCs w:val="24"/>
        </w:rPr>
        <w:t xml:space="preserve"> 12 (5): 94–128.</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Qin Minghui </w:t>
      </w:r>
      <w:r w:rsidRPr="00141D00">
        <w:rPr>
          <w:rFonts w:ascii="Times New Roman" w:hAnsi="Times New Roman" w:cs="Times New Roman"/>
          <w:smallCaps/>
          <w:szCs w:val="24"/>
        </w:rPr>
        <w:t>秦明慧</w:t>
      </w:r>
      <w:r w:rsidRPr="00141D00">
        <w:rPr>
          <w:rFonts w:ascii="Times New Roman" w:hAnsi="Times New Roman" w:cs="Times New Roman"/>
          <w:szCs w:val="24"/>
        </w:rPr>
        <w:t xml:space="preserve"> (1996) “</w:t>
      </w:r>
      <w:r w:rsidRPr="00141D00">
        <w:rPr>
          <w:rFonts w:ascii="Times New Roman" w:hAnsi="Times New Roman" w:cs="Times New Roman"/>
          <w:szCs w:val="24"/>
        </w:rPr>
        <w:t>在那战地金达莱重新怒放的季节：</w:t>
      </w:r>
      <w:r w:rsidRPr="00141D00">
        <w:rPr>
          <w:rFonts w:ascii="Times New Roman" w:hAnsi="Times New Roman" w:cs="Times New Roman"/>
          <w:szCs w:val="24"/>
        </w:rPr>
        <w:t>1952</w:t>
      </w:r>
      <w:r w:rsidRPr="00141D00">
        <w:rPr>
          <w:rFonts w:ascii="Times New Roman" w:hAnsi="Times New Roman" w:cs="Times New Roman"/>
          <w:szCs w:val="24"/>
        </w:rPr>
        <w:t>年参加中国人民赴朝慰问团活动片段散议</w:t>
      </w:r>
      <w:r w:rsidRPr="00141D00">
        <w:rPr>
          <w:rFonts w:ascii="Times New Roman" w:hAnsi="Times New Roman" w:cs="Times New Roman"/>
          <w:szCs w:val="24"/>
        </w:rPr>
        <w:t xml:space="preserve">” (The season where the rhododendron is newly in full bloom </w:t>
      </w:r>
      <w:r w:rsidRPr="00141D00">
        <w:rPr>
          <w:rFonts w:ascii="Times New Roman" w:hAnsi="Times New Roman" w:cs="Times New Roman"/>
          <w:szCs w:val="24"/>
        </w:rPr>
        <w:lastRenderedPageBreak/>
        <w:t xml:space="preserve">on that battlefield: a fragmentary recollection of my participation in the 1952 Chinese People’s Solidarity Delegation to Korea). </w:t>
      </w:r>
      <w:r w:rsidRPr="00141D00">
        <w:rPr>
          <w:rFonts w:ascii="Times New Roman" w:hAnsi="Times New Roman" w:cs="Times New Roman"/>
          <w:szCs w:val="24"/>
        </w:rPr>
        <w:t>新文化史料</w:t>
      </w:r>
      <w:r w:rsidRPr="00141D00">
        <w:rPr>
          <w:rFonts w:ascii="Times New Roman" w:hAnsi="Times New Roman" w:cs="Times New Roman"/>
          <w:szCs w:val="24"/>
        </w:rPr>
        <w:t>, February, 38–40.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Rachad, Ibrahim</w:t>
      </w:r>
      <w:r w:rsidRPr="00141D00">
        <w:rPr>
          <w:rFonts w:ascii="Times New Roman" w:hAnsi="Times New Roman" w:cs="Times New Roman"/>
          <w:szCs w:val="24"/>
        </w:rPr>
        <w:t xml:space="preserve"> (1955) “Dr. Ibrahim Rachad </w:t>
      </w:r>
      <w:r w:rsidR="006A550D" w:rsidRPr="00825408">
        <w:rPr>
          <w:rFonts w:ascii="Times New Roman" w:hAnsi="Times New Roman" w:cs="Times New Roman"/>
          <w:szCs w:val="24"/>
        </w:rPr>
        <w:t>(Ägypten)” (Dr. Ibrahim Rachad [Egypt]</w:t>
      </w:r>
      <w:r w:rsidRPr="00141D00">
        <w:rPr>
          <w:rFonts w:ascii="Times New Roman" w:hAnsi="Times New Roman" w:cs="Times New Roman"/>
          <w:szCs w:val="24"/>
        </w:rPr>
        <w:t>). DZ 9/407.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Rawls, John</w:t>
      </w:r>
      <w:r w:rsidRPr="00141D00">
        <w:rPr>
          <w:rFonts w:ascii="Times New Roman" w:hAnsi="Times New Roman" w:cs="Times New Roman"/>
          <w:szCs w:val="24"/>
        </w:rPr>
        <w:t xml:space="preserve"> (1999) The Law of Peoples, with “The Idea of Public Reason Revisited.” Cambridge, Massachusetts: Harvard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Rengger, Nicholas</w:t>
      </w:r>
      <w:r w:rsidRPr="00141D00">
        <w:rPr>
          <w:rFonts w:ascii="Times New Roman" w:hAnsi="Times New Roman" w:cs="Times New Roman"/>
          <w:szCs w:val="24"/>
        </w:rPr>
        <w:t xml:space="preserve"> (2016) “The Philosophy of Peace.” In The Palgrave Handbook of Disciplinary and Regional Approaches to Peace, edited by Oliver P. Richmond, Sandra Pogodda, and Jasmin Ramović, 45–56. London: Palgrave Macmillan.</w:t>
      </w:r>
    </w:p>
    <w:p w:rsidR="00141D00" w:rsidRPr="002E5DF5" w:rsidRDefault="00141D00" w:rsidP="0000558F">
      <w:pPr>
        <w:spacing w:after="0" w:line="480" w:lineRule="auto"/>
        <w:ind w:left="720" w:hanging="720"/>
        <w:rPr>
          <w:rFonts w:ascii="Times New Roman" w:hAnsi="Times New Roman" w:cs="Times New Roman"/>
          <w:szCs w:val="24"/>
        </w:rPr>
      </w:pPr>
      <w:r w:rsidRPr="002E5DF5">
        <w:rPr>
          <w:rFonts w:ascii="Times New Roman" w:hAnsi="Times New Roman" w:cs="Times New Roman"/>
          <w:szCs w:val="24"/>
        </w:rPr>
        <w:t>“Bericht von Jean Laffitte” (Report by Jean Laffitte) (1955). DZ 9/513. BArch.</w:t>
      </w:r>
    </w:p>
    <w:p w:rsidR="00141D00" w:rsidRPr="00141D00" w:rsidRDefault="00141D00" w:rsidP="0000558F">
      <w:pPr>
        <w:spacing w:after="0" w:line="480" w:lineRule="auto"/>
        <w:ind w:left="720" w:hanging="720"/>
        <w:rPr>
          <w:rFonts w:ascii="Times New Roman" w:hAnsi="Times New Roman" w:cs="Times New Roman"/>
          <w:szCs w:val="24"/>
        </w:rPr>
      </w:pPr>
      <w:r w:rsidRPr="002E5DF5">
        <w:rPr>
          <w:rFonts w:ascii="Times New Roman" w:hAnsi="Times New Roman" w:cs="Times New Roman"/>
          <w:szCs w:val="24"/>
        </w:rPr>
        <w:t xml:space="preserve">“Ergebnis der Unterschriftensammlung zur Ächtung der Atombombe” (Result of the Collection of Signatures for the Condemnation of the Atomic Bomb) (1950). </w:t>
      </w:r>
      <w:r w:rsidRPr="00141D00">
        <w:rPr>
          <w:rFonts w:ascii="Times New Roman" w:hAnsi="Times New Roman" w:cs="Times New Roman"/>
          <w:szCs w:val="24"/>
        </w:rPr>
        <w:t>DZ 9/136. BArch.</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mallCaps/>
          <w:szCs w:val="24"/>
        </w:rPr>
        <w:t>Rosenthal, Peggy</w:t>
      </w:r>
      <w:r w:rsidRPr="00141D00">
        <w:rPr>
          <w:rFonts w:ascii="Times New Roman" w:hAnsi="Times New Roman" w:cs="Times New Roman"/>
          <w:szCs w:val="24"/>
        </w:rPr>
        <w:t xml:space="preserve"> (2010) “Peace Symbols, History Of.” Edited by Nigel J. Young. The Oxford International Encyclopedia of Peace. Oxford: Oxford University Press. </w:t>
      </w:r>
      <w:r w:rsidRPr="00141D00">
        <w:rPr>
          <w:rFonts w:ascii="Times New Roman" w:hAnsi="Times New Roman" w:cs="Times New Roman"/>
          <w:szCs w:val="24"/>
          <w:lang w:val="de-DE"/>
        </w:rPr>
        <w:t>Oxford.</w:t>
      </w:r>
    </w:p>
    <w:p w:rsidR="00141D00" w:rsidRPr="00141D00"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mallCaps/>
          <w:szCs w:val="24"/>
          <w:lang w:val="de-DE"/>
        </w:rPr>
        <w:t>Salomon, Agnus, and Zirkelleiterlehrgang I.G. Druck und Papier</w:t>
      </w:r>
      <w:r w:rsidRPr="00141D00">
        <w:rPr>
          <w:rFonts w:ascii="Times New Roman" w:hAnsi="Times New Roman" w:cs="Times New Roman"/>
          <w:szCs w:val="24"/>
          <w:lang w:val="de-DE"/>
        </w:rPr>
        <w:t xml:space="preserve"> (1952) “Protestresolution” (Protest Resolution). DZ 9/1228. BArch.</w:t>
      </w:r>
    </w:p>
    <w:p w:rsidR="00141D00" w:rsidRPr="00141D00" w:rsidRDefault="00141D00" w:rsidP="0000558F">
      <w:pPr>
        <w:spacing w:after="0" w:line="480" w:lineRule="auto"/>
        <w:ind w:left="720" w:hanging="720"/>
        <w:rPr>
          <w:rFonts w:ascii="Times New Roman" w:hAnsi="Times New Roman" w:cs="Times New Roman"/>
          <w:szCs w:val="24"/>
          <w:lang w:val="de-DE"/>
        </w:rPr>
      </w:pPr>
      <w:r w:rsidRPr="008167D8">
        <w:rPr>
          <w:rFonts w:ascii="Times New Roman" w:hAnsi="Times New Roman" w:cs="Times New Roman"/>
          <w:smallCaps/>
          <w:szCs w:val="24"/>
          <w:lang w:val="de-DE"/>
        </w:rPr>
        <w:t>Saranankara, Saranankara</w:t>
      </w:r>
      <w:r w:rsidRPr="008167D8">
        <w:rPr>
          <w:rFonts w:ascii="Times New Roman" w:hAnsi="Times New Roman" w:cs="Times New Roman"/>
          <w:szCs w:val="24"/>
          <w:lang w:val="de-DE"/>
        </w:rPr>
        <w:t xml:space="preserve"> (1955) “Priester U. Saranankara (C</w:t>
      </w:r>
      <w:r w:rsidR="006A550D" w:rsidRPr="008167D8">
        <w:rPr>
          <w:rFonts w:ascii="Times New Roman" w:hAnsi="Times New Roman" w:cs="Times New Roman"/>
          <w:szCs w:val="24"/>
          <w:lang w:val="de-DE"/>
        </w:rPr>
        <w:t>eylon)” (Priest U. Saranankara [Ceylon]</w:t>
      </w:r>
      <w:r w:rsidRPr="008167D8">
        <w:rPr>
          <w:rFonts w:ascii="Times New Roman" w:hAnsi="Times New Roman" w:cs="Times New Roman"/>
          <w:szCs w:val="24"/>
          <w:lang w:val="de-DE"/>
        </w:rPr>
        <w:t xml:space="preserve">). </w:t>
      </w:r>
      <w:r w:rsidRPr="00141D00">
        <w:rPr>
          <w:rFonts w:ascii="Times New Roman" w:hAnsi="Times New Roman" w:cs="Times New Roman"/>
          <w:szCs w:val="24"/>
          <w:lang w:val="de-DE"/>
        </w:rPr>
        <w:t>DZ 9/407. BArch.</w:t>
      </w:r>
    </w:p>
    <w:p w:rsidR="00141D00" w:rsidRPr="008167D8" w:rsidRDefault="00141D00" w:rsidP="0000558F">
      <w:pPr>
        <w:spacing w:after="0" w:line="480" w:lineRule="auto"/>
        <w:ind w:left="720" w:hanging="720"/>
        <w:rPr>
          <w:rFonts w:ascii="Times New Roman" w:hAnsi="Times New Roman" w:cs="Times New Roman"/>
          <w:szCs w:val="24"/>
          <w:lang w:val="de-DE"/>
        </w:rPr>
      </w:pPr>
      <w:r w:rsidRPr="00141D00">
        <w:rPr>
          <w:rFonts w:ascii="Times New Roman" w:hAnsi="Times New Roman" w:cs="Times New Roman"/>
          <w:smallCaps/>
          <w:szCs w:val="24"/>
          <w:lang w:val="de-DE"/>
        </w:rPr>
        <w:t>Schirendib, B.</w:t>
      </w:r>
      <w:r w:rsidRPr="00141D00">
        <w:rPr>
          <w:rFonts w:ascii="Times New Roman" w:hAnsi="Times New Roman" w:cs="Times New Roman"/>
          <w:szCs w:val="24"/>
          <w:lang w:val="de-DE"/>
        </w:rPr>
        <w:t xml:space="preserve"> (1955) “B. Schirendib (Mong. </w:t>
      </w:r>
      <w:r w:rsidR="006A550D" w:rsidRPr="002E5DF5">
        <w:rPr>
          <w:rFonts w:ascii="Times New Roman" w:hAnsi="Times New Roman" w:cs="Times New Roman"/>
          <w:szCs w:val="24"/>
          <w:lang w:val="de-DE"/>
        </w:rPr>
        <w:t>Volksrepublik)” (B. Schirendib [People’s Republic of Mongolia]</w:t>
      </w:r>
      <w:r w:rsidRPr="002E5DF5">
        <w:rPr>
          <w:rFonts w:ascii="Times New Roman" w:hAnsi="Times New Roman" w:cs="Times New Roman"/>
          <w:szCs w:val="24"/>
          <w:lang w:val="de-DE"/>
        </w:rPr>
        <w:t xml:space="preserve">). </w:t>
      </w:r>
      <w:r w:rsidRPr="008167D8">
        <w:rPr>
          <w:rFonts w:ascii="Times New Roman" w:hAnsi="Times New Roman" w:cs="Times New Roman"/>
          <w:szCs w:val="24"/>
          <w:lang w:val="de-DE"/>
        </w:rPr>
        <w:t>DZ 9/407.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lang w:val="de-DE"/>
        </w:rPr>
        <w:t>Schlaga, Rüdiger</w:t>
      </w:r>
      <w:r w:rsidRPr="00141D00">
        <w:rPr>
          <w:rFonts w:ascii="Times New Roman" w:hAnsi="Times New Roman" w:cs="Times New Roman"/>
          <w:szCs w:val="24"/>
          <w:lang w:val="de-DE"/>
        </w:rPr>
        <w:t xml:space="preserve"> (1991) Die Kommunisten in der Friedensbewegung - erfolglos? Die Politik des Weltfriedensrates im Verhältnis zur Aussenpolitik der Sowjetunion und zu unabhängigen Friedensbewegungen im Westen (1950-1979) (The Communists in the </w:t>
      </w:r>
      <w:r w:rsidRPr="00141D00">
        <w:rPr>
          <w:rFonts w:ascii="Times New Roman" w:hAnsi="Times New Roman" w:cs="Times New Roman"/>
          <w:szCs w:val="24"/>
          <w:lang w:val="de-DE"/>
        </w:rPr>
        <w:lastRenderedPageBreak/>
        <w:t xml:space="preserve">Peace Movement - Unsuccessful? </w:t>
      </w:r>
      <w:r w:rsidRPr="00141D00">
        <w:rPr>
          <w:rFonts w:ascii="Times New Roman" w:hAnsi="Times New Roman" w:cs="Times New Roman"/>
          <w:szCs w:val="24"/>
        </w:rPr>
        <w:t>The Politics of the World Peace Council in Relation to the Foreign Policy of the SU and to Independent Peace Movements in the West</w:t>
      </w:r>
      <w:r w:rsidR="006A550D" w:rsidRPr="00825408">
        <w:rPr>
          <w:rFonts w:ascii="Times New Roman" w:hAnsi="Times New Roman" w:cs="Times New Roman"/>
          <w:szCs w:val="24"/>
        </w:rPr>
        <w:t xml:space="preserve"> [1950-1979]</w:t>
      </w:r>
      <w:r w:rsidRPr="00141D00">
        <w:rPr>
          <w:rFonts w:ascii="Times New Roman" w:hAnsi="Times New Roman" w:cs="Times New Roman"/>
          <w:szCs w:val="24"/>
        </w:rPr>
        <w:t>). Münster: Lit.</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Sellars, Kirsten</w:t>
      </w:r>
      <w:r w:rsidRPr="00141D00">
        <w:rPr>
          <w:rFonts w:ascii="Times New Roman" w:hAnsi="Times New Roman" w:cs="Times New Roman"/>
          <w:szCs w:val="24"/>
        </w:rPr>
        <w:t xml:space="preserve"> (2013) “Crimes against Peace” an International Law. Cambridge: Cambridge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Sereni, Emilia</w:t>
      </w:r>
      <w:r w:rsidRPr="00141D00">
        <w:rPr>
          <w:rFonts w:ascii="Times New Roman" w:hAnsi="Times New Roman" w:cs="Times New Roman"/>
          <w:szCs w:val="24"/>
        </w:rPr>
        <w:t xml:space="preserve"> (1955) “Emilia Se</w:t>
      </w:r>
      <w:r w:rsidR="006A550D" w:rsidRPr="00825408">
        <w:rPr>
          <w:rFonts w:ascii="Times New Roman" w:hAnsi="Times New Roman" w:cs="Times New Roman"/>
          <w:szCs w:val="24"/>
        </w:rPr>
        <w:t>reni (Italien)” (Emilia Sereni [Italy]</w:t>
      </w:r>
      <w:r w:rsidRPr="00141D00">
        <w:rPr>
          <w:rFonts w:ascii="Times New Roman" w:hAnsi="Times New Roman" w:cs="Times New Roman"/>
          <w:szCs w:val="24"/>
        </w:rPr>
        <w:t>). DZ 9/407.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申报</w:t>
      </w:r>
      <w:r w:rsidRPr="00141D00">
        <w:rPr>
          <w:rFonts w:ascii="Times New Roman" w:hAnsi="Times New Roman" w:cs="Times New Roman"/>
          <w:szCs w:val="24"/>
        </w:rPr>
        <w:t xml:space="preserve"> (1929) “</w:t>
      </w:r>
      <w:r w:rsidRPr="00141D00">
        <w:rPr>
          <w:rFonts w:ascii="Times New Roman" w:hAnsi="Times New Roman" w:cs="Times New Roman"/>
          <w:szCs w:val="24"/>
        </w:rPr>
        <w:t>欧洲经济联盟案内容：制裁侵略战争，设立多数市场</w:t>
      </w:r>
      <w:r w:rsidRPr="00141D00">
        <w:rPr>
          <w:rFonts w:ascii="Times New Roman" w:hAnsi="Times New Roman" w:cs="Times New Roman"/>
          <w:szCs w:val="24"/>
        </w:rPr>
        <w:t>” (The Case of the European Economic and Monetary Union), September 16. Shanghai.</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(1937) “</w:t>
      </w:r>
      <w:r w:rsidRPr="00141D00">
        <w:rPr>
          <w:rFonts w:ascii="Times New Roman" w:hAnsi="Times New Roman" w:cs="Times New Roman"/>
          <w:szCs w:val="24"/>
        </w:rPr>
        <w:t>日阁议承认：说了大本营案，一切军事行政受统治准备作长期侵略战争</w:t>
      </w:r>
      <w:r w:rsidRPr="00141D00">
        <w:rPr>
          <w:rFonts w:ascii="Times New Roman" w:hAnsi="Times New Roman" w:cs="Times New Roman"/>
          <w:szCs w:val="24"/>
        </w:rPr>
        <w:t>” (The Japanese cabinet conference acknowledges: act for the establishment of a big camp, all military administration receives the command to prepare for a long-term aggressive war), November 17. Shanghai.</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(1939) “</w:t>
      </w:r>
      <w:r w:rsidRPr="00141D00">
        <w:rPr>
          <w:rFonts w:ascii="Times New Roman" w:hAnsi="Times New Roman" w:cs="Times New Roman"/>
          <w:szCs w:val="24"/>
        </w:rPr>
        <w:t>被俘日官组织反侵略战争同盟</w:t>
      </w:r>
      <w:r w:rsidRPr="00141D00">
        <w:rPr>
          <w:rFonts w:ascii="Times New Roman" w:hAnsi="Times New Roman" w:cs="Times New Roman"/>
          <w:szCs w:val="24"/>
        </w:rPr>
        <w:t>” (Captured Japanese soldiers organize an alliance against invasion war), August 4. Shanghai.</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Shen, Zhihua, and Danhui Li</w:t>
      </w:r>
      <w:r w:rsidRPr="00141D00">
        <w:rPr>
          <w:rFonts w:ascii="Times New Roman" w:hAnsi="Times New Roman" w:cs="Times New Roman"/>
          <w:szCs w:val="24"/>
        </w:rPr>
        <w:t xml:space="preserve"> (2011) After Leaning to One Side: China and Its Allies in the Cold War. Stanford, California: Stanford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Shklar, Judith N.</w:t>
      </w:r>
      <w:r w:rsidRPr="00141D00">
        <w:rPr>
          <w:rFonts w:ascii="Times New Roman" w:hAnsi="Times New Roman" w:cs="Times New Roman"/>
          <w:szCs w:val="24"/>
        </w:rPr>
        <w:t xml:space="preserve"> (1964) Legalism. Cambridge, Massachusetts: Harvard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lang w:val="fr-FR"/>
        </w:rPr>
        <w:t xml:space="preserve">“Cahier de Signatures” (Signature Notebook) (1950). </w:t>
      </w:r>
      <w:r w:rsidRPr="00141D00">
        <w:rPr>
          <w:rFonts w:ascii="Times New Roman" w:hAnsi="Times New Roman" w:cs="Times New Roman"/>
          <w:szCs w:val="24"/>
        </w:rPr>
        <w:t>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Skocpol, Theda</w:t>
      </w:r>
      <w:r w:rsidRPr="00141D00">
        <w:rPr>
          <w:rFonts w:ascii="Times New Roman" w:hAnsi="Times New Roman" w:cs="Times New Roman"/>
          <w:szCs w:val="24"/>
        </w:rPr>
        <w:t xml:space="preserve"> (1979) States and Social Revolutions: A Comparative Analysis of France, Russia, and China. Cambridge: Cambridge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Smith, Craig A.</w:t>
      </w:r>
      <w:r w:rsidRPr="00141D00">
        <w:rPr>
          <w:rFonts w:ascii="Times New Roman" w:hAnsi="Times New Roman" w:cs="Times New Roman"/>
          <w:szCs w:val="24"/>
        </w:rPr>
        <w:t xml:space="preserve"> (2017) “China as the Leader of the Weak and Small: The </w:t>
      </w:r>
      <w:r w:rsidRPr="00141D00">
        <w:rPr>
          <w:rFonts w:ascii="Times New Roman" w:hAnsi="Times New Roman" w:cs="Times New Roman"/>
          <w:i/>
          <w:iCs/>
          <w:szCs w:val="24"/>
        </w:rPr>
        <w:t>Ruoxiao</w:t>
      </w:r>
      <w:r w:rsidRPr="00141D00">
        <w:rPr>
          <w:rFonts w:ascii="Times New Roman" w:hAnsi="Times New Roman" w:cs="Times New Roman"/>
          <w:szCs w:val="24"/>
        </w:rPr>
        <w:t xml:space="preserve"> Nations and Guomindang Nationalism.” Cross-Currents: East Asian History and Culture Review, no. 24 (September): 36–60.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Spoor</w:t>
      </w:r>
      <w:r w:rsidRPr="00141D00">
        <w:rPr>
          <w:rFonts w:ascii="Times New Roman" w:hAnsi="Times New Roman" w:cs="Times New Roman"/>
          <w:szCs w:val="24"/>
        </w:rPr>
        <w:t xml:space="preserve"> (1955) “Herr Spoor, Holland” (Mr Spoor, Holland). DZ 9/407.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Taylor, Isaac</w:t>
      </w:r>
      <w:r w:rsidRPr="00141D00">
        <w:rPr>
          <w:rFonts w:ascii="Times New Roman" w:hAnsi="Times New Roman" w:cs="Times New Roman"/>
          <w:szCs w:val="24"/>
        </w:rPr>
        <w:t xml:space="preserve"> (2017) “Just War Theory and the Military Response to Terrorism.” Social Theory and Practice 43 (4).</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Teufel Dreyer, June</w:t>
      </w:r>
      <w:r w:rsidRPr="00141D00">
        <w:rPr>
          <w:rFonts w:ascii="Times New Roman" w:hAnsi="Times New Roman" w:cs="Times New Roman"/>
          <w:szCs w:val="24"/>
        </w:rPr>
        <w:t xml:space="preserve"> (2008) “US-China Relations: Engagement or Talking Past Each Other.” Journal of Contemporary China 17 (57): 591–609.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Tilanqiao quwei xuanchuanbu </w:t>
      </w:r>
      <w:r w:rsidRPr="00141D00">
        <w:rPr>
          <w:rFonts w:ascii="Times New Roman" w:hAnsi="Times New Roman" w:cs="Times New Roman"/>
          <w:smallCaps/>
          <w:szCs w:val="24"/>
        </w:rPr>
        <w:t>提篮桥区委宣传部</w:t>
      </w:r>
      <w:r w:rsidRPr="00141D00">
        <w:rPr>
          <w:rFonts w:ascii="Times New Roman" w:hAnsi="Times New Roman" w:cs="Times New Roman"/>
          <w:szCs w:val="24"/>
        </w:rPr>
        <w:t xml:space="preserve"> (1950) “</w:t>
      </w:r>
      <w:r w:rsidRPr="00141D00">
        <w:rPr>
          <w:rFonts w:ascii="Times New Roman" w:hAnsi="Times New Roman" w:cs="Times New Roman"/>
          <w:szCs w:val="24"/>
        </w:rPr>
        <w:t>提籃橋區和平签名运动的情况</w:t>
      </w:r>
      <w:r w:rsidRPr="00141D00">
        <w:rPr>
          <w:rFonts w:ascii="Times New Roman" w:hAnsi="Times New Roman" w:cs="Times New Roman"/>
          <w:szCs w:val="24"/>
        </w:rPr>
        <w:t xml:space="preserve">” (The situation of the peace signature campaign in Tilanqiao district). A 22-2-04-10 3. </w:t>
      </w:r>
      <w:r w:rsidRPr="00141D00">
        <w:rPr>
          <w:rFonts w:ascii="Times New Roman" w:hAnsi="Times New Roman" w:cs="Times New Roman"/>
          <w:szCs w:val="24"/>
        </w:rPr>
        <w:t>上海市档案馆</w:t>
      </w:r>
      <w:r w:rsidRPr="00141D00">
        <w:rPr>
          <w:rFonts w:ascii="Times New Roman" w:hAnsi="Times New Roman" w:cs="Times New Roman"/>
          <w:szCs w:val="24"/>
        </w:rPr>
        <w:t>.</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Tong Qingping </w:t>
      </w:r>
      <w:r w:rsidRPr="00141D00">
        <w:rPr>
          <w:rFonts w:ascii="Times New Roman" w:hAnsi="Times New Roman" w:cs="Times New Roman"/>
          <w:smallCaps/>
          <w:szCs w:val="24"/>
        </w:rPr>
        <w:t>董庆平</w:t>
      </w:r>
      <w:r w:rsidRPr="00141D00">
        <w:rPr>
          <w:rFonts w:ascii="Times New Roman" w:hAnsi="Times New Roman" w:cs="Times New Roman"/>
          <w:szCs w:val="24"/>
        </w:rPr>
        <w:t xml:space="preserve"> (2011) “</w:t>
      </w:r>
      <w:r w:rsidRPr="00141D00">
        <w:rPr>
          <w:rFonts w:ascii="Times New Roman" w:hAnsi="Times New Roman" w:cs="Times New Roman"/>
          <w:szCs w:val="24"/>
        </w:rPr>
        <w:t>鲜为人知的</w:t>
      </w:r>
      <w:r w:rsidRPr="00141D00">
        <w:rPr>
          <w:rFonts w:ascii="Times New Roman" w:hAnsi="Times New Roman" w:cs="Times New Roman"/>
          <w:szCs w:val="24"/>
        </w:rPr>
        <w:t>‘</w:t>
      </w:r>
      <w:r w:rsidRPr="00141D00">
        <w:rPr>
          <w:rFonts w:ascii="Times New Roman" w:hAnsi="Times New Roman" w:cs="Times New Roman"/>
          <w:szCs w:val="24"/>
        </w:rPr>
        <w:t>中国人民第一届赴朝慰问团</w:t>
      </w:r>
      <w:r w:rsidRPr="00141D00">
        <w:rPr>
          <w:rFonts w:ascii="Times New Roman" w:hAnsi="Times New Roman" w:cs="Times New Roman"/>
          <w:szCs w:val="24"/>
        </w:rPr>
        <w:t xml:space="preserve">’” (The little-known ‘First Chinese People’s Solidarity Delegation to Korea’). </w:t>
      </w:r>
      <w:r w:rsidRPr="00141D00">
        <w:rPr>
          <w:rFonts w:ascii="Times New Roman" w:hAnsi="Times New Roman" w:cs="Times New Roman"/>
          <w:szCs w:val="24"/>
        </w:rPr>
        <w:t>党史纵横</w:t>
      </w:r>
      <w:r w:rsidRPr="00141D00">
        <w:rPr>
          <w:rFonts w:ascii="Times New Roman" w:hAnsi="Times New Roman" w:cs="Times New Roman"/>
          <w:szCs w:val="24"/>
        </w:rPr>
        <w:t>, no. 2: 21–24.</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Tsagourias, Nicholas, and Nigel D. White</w:t>
      </w:r>
      <w:r w:rsidRPr="00141D00">
        <w:rPr>
          <w:rFonts w:ascii="Times New Roman" w:hAnsi="Times New Roman" w:cs="Times New Roman"/>
          <w:szCs w:val="24"/>
        </w:rPr>
        <w:t xml:space="preserve"> (2015) Collective Security: Theory, Law and Practice. Cambridge: Cambridge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United Nations UN</w:t>
      </w:r>
      <w:r w:rsidRPr="00141D00">
        <w:rPr>
          <w:rFonts w:ascii="Times New Roman" w:hAnsi="Times New Roman" w:cs="Times New Roman"/>
          <w:szCs w:val="24"/>
        </w:rPr>
        <w:t xml:space="preserve"> (1945) “Charter of the United Nations.” http://www.un.org/en/charter-united-nations/.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UNSC</w:t>
      </w:r>
      <w:r w:rsidRPr="00141D00">
        <w:rPr>
          <w:rFonts w:ascii="Times New Roman" w:hAnsi="Times New Roman" w:cs="Times New Roman"/>
          <w:szCs w:val="24"/>
        </w:rPr>
        <w:t xml:space="preserve"> (</w:t>
      </w:r>
      <w:r w:rsidRPr="00141D00">
        <w:rPr>
          <w:rFonts w:ascii="Times New Roman" w:hAnsi="Times New Roman" w:cs="Times New Roman"/>
          <w:smallCaps/>
          <w:szCs w:val="24"/>
        </w:rPr>
        <w:t xml:space="preserve">United Nations Security Council) </w:t>
      </w:r>
      <w:r w:rsidRPr="00141D00">
        <w:rPr>
          <w:rFonts w:ascii="Times New Roman" w:hAnsi="Times New Roman" w:cs="Times New Roman"/>
          <w:szCs w:val="24"/>
        </w:rPr>
        <w:t>(1950a) “Security Council Official records, 27 June 1950.” S/PV.474. United Nations Archives, Official Document System. http://undocs.org/S/PV.474.</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(1950b) “Resolution concerning the complaint of aggression upon the Republic of Korea.” S/1511. United Nations Archives, Official Document System. http://undocs.org/S/1511.</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van de Ven, Hans J.</w:t>
      </w:r>
      <w:r w:rsidRPr="00141D00">
        <w:rPr>
          <w:rFonts w:ascii="Times New Roman" w:hAnsi="Times New Roman" w:cs="Times New Roman"/>
          <w:szCs w:val="24"/>
        </w:rPr>
        <w:t xml:space="preserve"> (1996) “War in the Making of Modern China.” Modern Asian Studies 30 (4): 737–56.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Wada, Haruki</w:t>
      </w:r>
      <w:r w:rsidRPr="00141D00">
        <w:rPr>
          <w:rFonts w:ascii="Times New Roman" w:hAnsi="Times New Roman" w:cs="Times New Roman"/>
          <w:szCs w:val="24"/>
        </w:rPr>
        <w:t xml:space="preserve"> (2014) The Korean War: An International History. Lanham, Maryland: Rowman &amp; Littlefield.</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lastRenderedPageBreak/>
        <w:t>Waldron, Arthur</w:t>
      </w:r>
      <w:r w:rsidRPr="00141D00">
        <w:rPr>
          <w:rFonts w:ascii="Times New Roman" w:hAnsi="Times New Roman" w:cs="Times New Roman"/>
          <w:szCs w:val="24"/>
        </w:rPr>
        <w:t xml:space="preserve"> (1991) “The Warlord: Twentieth-Century Chinese Understandings of Violence, Militarism, and Imperialism.” American Historical Review 96 (4): 1073–1100.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Waley-Cohen, Joanna</w:t>
      </w:r>
      <w:r w:rsidRPr="00141D00">
        <w:rPr>
          <w:rFonts w:ascii="Times New Roman" w:hAnsi="Times New Roman" w:cs="Times New Roman"/>
          <w:szCs w:val="24"/>
        </w:rPr>
        <w:t xml:space="preserve"> (2006) The Culture of War in China: Empire and the Military under the Qing Dynasty. London: I.B. Tauris.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Walzer, Michael</w:t>
      </w:r>
      <w:r w:rsidRPr="00141D00">
        <w:rPr>
          <w:rFonts w:ascii="Times New Roman" w:hAnsi="Times New Roman" w:cs="Times New Roman"/>
          <w:szCs w:val="24"/>
        </w:rPr>
        <w:t xml:space="preserve"> (1978) Just and Unjust Wars: A Moral Argument with Historical Illustrations. London: Allen Lane.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Wang Yiwei </w:t>
      </w:r>
      <w:r w:rsidRPr="00141D00">
        <w:rPr>
          <w:rFonts w:ascii="Times New Roman" w:hAnsi="Times New Roman" w:cs="Times New Roman"/>
          <w:smallCaps/>
          <w:szCs w:val="24"/>
        </w:rPr>
        <w:t>王义桅</w:t>
      </w:r>
      <w:r w:rsidRPr="00141D00">
        <w:rPr>
          <w:rFonts w:ascii="Times New Roman" w:hAnsi="Times New Roman" w:cs="Times New Roman"/>
          <w:szCs w:val="24"/>
        </w:rPr>
        <w:t xml:space="preserve"> (2011) “</w:t>
      </w:r>
      <w:r w:rsidRPr="00141D00">
        <w:rPr>
          <w:rFonts w:ascii="Times New Roman" w:hAnsi="Times New Roman" w:cs="Times New Roman"/>
          <w:szCs w:val="24"/>
        </w:rPr>
        <w:t>超越和平崛起：中国实施包容性崛起战略的必要性与可能性</w:t>
      </w:r>
      <w:r w:rsidRPr="00141D00">
        <w:rPr>
          <w:rFonts w:ascii="Times New Roman" w:hAnsi="Times New Roman" w:cs="Times New Roman"/>
          <w:szCs w:val="24"/>
        </w:rPr>
        <w:t xml:space="preserve">” (Beyond the Peaceful Rise: The Necessity and Possibility of the Implementation of China’s Inclusive Rise). </w:t>
      </w:r>
      <w:r w:rsidRPr="00141D00">
        <w:rPr>
          <w:rFonts w:ascii="Times New Roman" w:hAnsi="Times New Roman" w:cs="Times New Roman"/>
          <w:szCs w:val="24"/>
        </w:rPr>
        <w:t>世界经济与政治</w:t>
      </w:r>
      <w:r w:rsidRPr="00141D00">
        <w:rPr>
          <w:rFonts w:ascii="Times New Roman" w:hAnsi="Times New Roman" w:cs="Times New Roman"/>
          <w:szCs w:val="24"/>
        </w:rPr>
        <w:t>, no. 8: 140–60.</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Willmann, Heinz, and Georg O. Becker</w:t>
      </w:r>
      <w:r w:rsidRPr="00141D00">
        <w:rPr>
          <w:rFonts w:ascii="Times New Roman" w:hAnsi="Times New Roman" w:cs="Times New Roman"/>
          <w:szCs w:val="24"/>
        </w:rPr>
        <w:t xml:space="preserve"> (1950) “Letter to Jean Laffitte,” July 10. DZ 9/1707.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Wittner, Lawrence S.</w:t>
      </w:r>
      <w:r w:rsidRPr="00141D00">
        <w:rPr>
          <w:rFonts w:ascii="Times New Roman" w:hAnsi="Times New Roman" w:cs="Times New Roman"/>
          <w:szCs w:val="24"/>
        </w:rPr>
        <w:t xml:space="preserve"> (1993) One World or None: A History of the World Nuclear Disarmament Movement through 1953. Stanford, California: Stanford University Press.</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World Peace Council</w:t>
      </w:r>
      <w:r w:rsidRPr="00141D00">
        <w:rPr>
          <w:rFonts w:ascii="Times New Roman" w:hAnsi="Times New Roman" w:cs="Times New Roman"/>
          <w:szCs w:val="24"/>
        </w:rPr>
        <w:t xml:space="preserve"> (1952) “Übersetzung eines Schreibens des Weltfriedensrates an das Deutsche Friedenskomitee” (Translation of a Letter from the World Peace Council to the German Peace Committee). DZ 9/1228. BArch.</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Xu Xiaoming </w:t>
      </w:r>
      <w:r w:rsidRPr="00141D00">
        <w:rPr>
          <w:rFonts w:ascii="Times New Roman" w:hAnsi="Times New Roman" w:cs="Times New Roman"/>
          <w:smallCaps/>
          <w:szCs w:val="24"/>
        </w:rPr>
        <w:t>徐孝明</w:t>
      </w:r>
      <w:r w:rsidRPr="00141D00">
        <w:rPr>
          <w:rFonts w:ascii="Times New Roman" w:hAnsi="Times New Roman" w:cs="Times New Roman"/>
          <w:szCs w:val="24"/>
        </w:rPr>
        <w:t xml:space="preserve"> (2013) “</w:t>
      </w:r>
      <w:r w:rsidRPr="00141D00">
        <w:rPr>
          <w:rFonts w:ascii="Times New Roman" w:hAnsi="Times New Roman" w:cs="Times New Roman"/>
          <w:szCs w:val="24"/>
        </w:rPr>
        <w:t>论朝鲜战争的起源于中国参战：斯大林、金日成、毛泽东与朝鲜战争</w:t>
      </w:r>
      <w:r w:rsidRPr="00141D00">
        <w:rPr>
          <w:rFonts w:ascii="Times New Roman" w:hAnsi="Times New Roman" w:cs="Times New Roman"/>
          <w:szCs w:val="24"/>
        </w:rPr>
        <w:t xml:space="preserve">” (A discussion of the origins of the Korean War and China’s participation in the war: Stalin, Kim Il-sung, Mao Zedong and the Korean War). </w:t>
      </w:r>
      <w:r w:rsidRPr="00141D00">
        <w:rPr>
          <w:rFonts w:ascii="Times New Roman" w:hAnsi="Times New Roman" w:cs="Times New Roman"/>
          <w:szCs w:val="24"/>
        </w:rPr>
        <w:t>湛江师范学院学报</w:t>
      </w:r>
      <w:r w:rsidRPr="00141D00">
        <w:rPr>
          <w:rFonts w:ascii="Times New Roman" w:hAnsi="Times New Roman" w:cs="Times New Roman"/>
          <w:szCs w:val="24"/>
        </w:rPr>
        <w:t xml:space="preserve"> 34 (4): 131–76.</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Yang Kuisong </w:t>
      </w:r>
      <w:r w:rsidRPr="00141D00">
        <w:rPr>
          <w:rFonts w:ascii="Times New Roman" w:hAnsi="Times New Roman" w:cs="Times New Roman"/>
          <w:smallCaps/>
          <w:szCs w:val="24"/>
        </w:rPr>
        <w:t>杨奎松</w:t>
      </w:r>
      <w:r w:rsidRPr="00141D00">
        <w:rPr>
          <w:rFonts w:ascii="Times New Roman" w:hAnsi="Times New Roman" w:cs="Times New Roman"/>
          <w:szCs w:val="24"/>
        </w:rPr>
        <w:t xml:space="preserve"> (2006) “</w:t>
      </w:r>
      <w:r w:rsidRPr="00141D00">
        <w:rPr>
          <w:rFonts w:ascii="Times New Roman" w:hAnsi="Times New Roman" w:cs="Times New Roman"/>
          <w:szCs w:val="24"/>
        </w:rPr>
        <w:t>毛泽东与</w:t>
      </w:r>
      <w:r w:rsidRPr="00141D00">
        <w:rPr>
          <w:rFonts w:ascii="Times New Roman" w:hAnsi="Times New Roman" w:cs="Times New Roman"/>
          <w:szCs w:val="24"/>
        </w:rPr>
        <w:t>‘</w:t>
      </w:r>
      <w:r w:rsidRPr="00141D00">
        <w:rPr>
          <w:rFonts w:ascii="Times New Roman" w:hAnsi="Times New Roman" w:cs="Times New Roman"/>
          <w:szCs w:val="24"/>
        </w:rPr>
        <w:t>三反</w:t>
      </w:r>
      <w:r w:rsidRPr="00141D00">
        <w:rPr>
          <w:rFonts w:ascii="Times New Roman" w:hAnsi="Times New Roman" w:cs="Times New Roman"/>
          <w:szCs w:val="24"/>
        </w:rPr>
        <w:t>’</w:t>
      </w:r>
      <w:r w:rsidRPr="00141D00">
        <w:rPr>
          <w:rFonts w:ascii="Times New Roman" w:hAnsi="Times New Roman" w:cs="Times New Roman"/>
          <w:szCs w:val="24"/>
        </w:rPr>
        <w:t>运动</w:t>
      </w:r>
      <w:r w:rsidRPr="00141D00">
        <w:rPr>
          <w:rFonts w:ascii="Times New Roman" w:hAnsi="Times New Roman" w:cs="Times New Roman"/>
          <w:szCs w:val="24"/>
        </w:rPr>
        <w:t xml:space="preserve">” (Mao Zedong and the ‘Three-Anti’ campaign). </w:t>
      </w:r>
      <w:r w:rsidRPr="00141D00">
        <w:rPr>
          <w:rFonts w:ascii="Times New Roman" w:hAnsi="Times New Roman" w:cs="Times New Roman"/>
          <w:szCs w:val="24"/>
        </w:rPr>
        <w:t>史林</w:t>
      </w:r>
      <w:r w:rsidRPr="00141D00">
        <w:rPr>
          <w:rFonts w:ascii="Times New Roman" w:hAnsi="Times New Roman" w:cs="Times New Roman"/>
          <w:szCs w:val="24"/>
        </w:rPr>
        <w:t>, no. 4: 51–69.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lastRenderedPageBreak/>
        <w:t>——— (2009) “</w:t>
      </w:r>
      <w:r w:rsidRPr="00141D00">
        <w:rPr>
          <w:rFonts w:ascii="Times New Roman" w:hAnsi="Times New Roman" w:cs="Times New Roman"/>
          <w:szCs w:val="24"/>
        </w:rPr>
        <w:t>新中国</w:t>
      </w:r>
      <w:r w:rsidRPr="00141D00">
        <w:rPr>
          <w:rFonts w:ascii="Times New Roman" w:hAnsi="Times New Roman" w:cs="Times New Roman"/>
          <w:szCs w:val="24"/>
        </w:rPr>
        <w:t>‘</w:t>
      </w:r>
      <w:r w:rsidRPr="00141D00">
        <w:rPr>
          <w:rFonts w:ascii="Times New Roman" w:hAnsi="Times New Roman" w:cs="Times New Roman"/>
          <w:szCs w:val="24"/>
        </w:rPr>
        <w:t>镇压反革命</w:t>
      </w:r>
      <w:r w:rsidRPr="00141D00">
        <w:rPr>
          <w:rFonts w:ascii="Times New Roman" w:hAnsi="Times New Roman" w:cs="Times New Roman"/>
          <w:szCs w:val="24"/>
        </w:rPr>
        <w:t>’</w:t>
      </w:r>
      <w:r w:rsidRPr="00141D00">
        <w:rPr>
          <w:rFonts w:ascii="Times New Roman" w:hAnsi="Times New Roman" w:cs="Times New Roman"/>
          <w:szCs w:val="24"/>
        </w:rPr>
        <w:t>运动研究</w:t>
      </w:r>
      <w:r w:rsidRPr="00141D00">
        <w:rPr>
          <w:rFonts w:ascii="Times New Roman" w:hAnsi="Times New Roman" w:cs="Times New Roman"/>
          <w:szCs w:val="24"/>
        </w:rPr>
        <w:t xml:space="preserve">” (A study on the campaign to ‘suppress counter-revolutionaries’ in the new China). </w:t>
      </w:r>
      <w:r w:rsidRPr="00141D00">
        <w:rPr>
          <w:rFonts w:ascii="Times New Roman" w:hAnsi="Times New Roman" w:cs="Times New Roman"/>
          <w:szCs w:val="24"/>
        </w:rPr>
        <w:t>自然辩证法研究</w:t>
      </w:r>
      <w:r w:rsidRPr="00141D00">
        <w:rPr>
          <w:rFonts w:ascii="Times New Roman" w:hAnsi="Times New Roman" w:cs="Times New Roman"/>
          <w:szCs w:val="24"/>
        </w:rPr>
        <w:t xml:space="preserve"> 25 (5): 54–59.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Yang Lijun </w:t>
      </w:r>
      <w:r w:rsidRPr="00141D00">
        <w:rPr>
          <w:rFonts w:ascii="Times New Roman" w:hAnsi="Times New Roman" w:cs="Times New Roman"/>
          <w:smallCaps/>
          <w:szCs w:val="24"/>
        </w:rPr>
        <w:t>杨丽君</w:t>
      </w:r>
      <w:r w:rsidRPr="00141D00">
        <w:rPr>
          <w:rFonts w:ascii="Times New Roman" w:hAnsi="Times New Roman" w:cs="Times New Roman"/>
          <w:szCs w:val="24"/>
        </w:rPr>
        <w:t xml:space="preserve"> (2013) “‘</w:t>
      </w:r>
      <w:r w:rsidRPr="00141D00">
        <w:rPr>
          <w:rFonts w:ascii="Times New Roman" w:hAnsi="Times New Roman" w:cs="Times New Roman"/>
          <w:szCs w:val="24"/>
        </w:rPr>
        <w:t>保卫世界和平运动</w:t>
      </w:r>
      <w:r w:rsidRPr="00141D00">
        <w:rPr>
          <w:rFonts w:ascii="Times New Roman" w:hAnsi="Times New Roman" w:cs="Times New Roman"/>
          <w:szCs w:val="24"/>
        </w:rPr>
        <w:t>’</w:t>
      </w:r>
      <w:r w:rsidRPr="00141D00">
        <w:rPr>
          <w:rFonts w:ascii="Times New Roman" w:hAnsi="Times New Roman" w:cs="Times New Roman"/>
          <w:szCs w:val="24"/>
        </w:rPr>
        <w:t>：东方阵营应对西方冷战的意识形态行为</w:t>
      </w:r>
      <w:r w:rsidRPr="00141D00">
        <w:rPr>
          <w:rFonts w:ascii="Times New Roman" w:hAnsi="Times New Roman" w:cs="Times New Roman"/>
          <w:szCs w:val="24"/>
        </w:rPr>
        <w:t xml:space="preserve">” (“The World Peace Movement”: the Eastern Bloc responds to ideology and behavior of the Cold War of the West). </w:t>
      </w:r>
      <w:r w:rsidRPr="00141D00">
        <w:rPr>
          <w:rFonts w:ascii="Times New Roman" w:hAnsi="Times New Roman" w:cs="Times New Roman"/>
          <w:szCs w:val="24"/>
        </w:rPr>
        <w:t>黑龙江社会科学</w:t>
      </w:r>
      <w:r w:rsidRPr="00141D00">
        <w:rPr>
          <w:rFonts w:ascii="Times New Roman" w:hAnsi="Times New Roman" w:cs="Times New Roman"/>
          <w:szCs w:val="24"/>
        </w:rPr>
        <w:t>, no. 1: 133–38.</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Yin, John</w:t>
      </w:r>
      <w:r w:rsidRPr="00141D00">
        <w:rPr>
          <w:rFonts w:ascii="Times New Roman" w:hAnsi="Times New Roman" w:cs="Times New Roman"/>
          <w:szCs w:val="24"/>
        </w:rPr>
        <w:t xml:space="preserve"> (1971) Sino-Soviet Dialogue on the Problem of War. The Hague: Nijhoff.</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Zhang, Biwu</w:t>
      </w:r>
      <w:r w:rsidRPr="00141D00">
        <w:rPr>
          <w:rFonts w:ascii="Times New Roman" w:hAnsi="Times New Roman" w:cs="Times New Roman"/>
          <w:szCs w:val="24"/>
        </w:rPr>
        <w:t xml:space="preserve"> (2015) “Chinese Perceptions of US Return to Southeast Asia and the Prospect of China’s Peaceful Rise.” Journal of Contemporary China 24 (91): 176–95.</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Zhang Qiyuan </w:t>
      </w:r>
      <w:r w:rsidRPr="00141D00">
        <w:rPr>
          <w:rFonts w:ascii="Times New Roman" w:hAnsi="Times New Roman" w:cs="Times New Roman"/>
          <w:smallCaps/>
          <w:szCs w:val="24"/>
        </w:rPr>
        <w:t>张启元</w:t>
      </w:r>
      <w:r w:rsidRPr="00141D00">
        <w:rPr>
          <w:rFonts w:ascii="Times New Roman" w:hAnsi="Times New Roman" w:cs="Times New Roman"/>
          <w:szCs w:val="24"/>
        </w:rPr>
        <w:t xml:space="preserve"> (2011) “</w:t>
      </w:r>
      <w:r w:rsidRPr="00141D00">
        <w:rPr>
          <w:rFonts w:ascii="Times New Roman" w:hAnsi="Times New Roman" w:cs="Times New Roman"/>
          <w:szCs w:val="24"/>
        </w:rPr>
        <w:t>参加</w:t>
      </w:r>
      <w:r w:rsidRPr="00141D00">
        <w:rPr>
          <w:rFonts w:ascii="Times New Roman" w:hAnsi="Times New Roman" w:cs="Times New Roman"/>
          <w:szCs w:val="24"/>
        </w:rPr>
        <w:t>‘</w:t>
      </w:r>
      <w:r w:rsidRPr="00141D00">
        <w:rPr>
          <w:rFonts w:ascii="Times New Roman" w:hAnsi="Times New Roman" w:cs="Times New Roman"/>
          <w:szCs w:val="24"/>
        </w:rPr>
        <w:t>中国人民首届赴朝慰问团</w:t>
      </w:r>
      <w:r w:rsidRPr="00141D00">
        <w:rPr>
          <w:rFonts w:ascii="Times New Roman" w:hAnsi="Times New Roman" w:cs="Times New Roman"/>
          <w:szCs w:val="24"/>
        </w:rPr>
        <w:t>’</w:t>
      </w:r>
      <w:r w:rsidRPr="00141D00">
        <w:rPr>
          <w:rFonts w:ascii="Times New Roman" w:hAnsi="Times New Roman" w:cs="Times New Roman"/>
          <w:szCs w:val="24"/>
        </w:rPr>
        <w:t>回顾</w:t>
      </w:r>
      <w:r w:rsidRPr="00141D00">
        <w:rPr>
          <w:rFonts w:ascii="Times New Roman" w:hAnsi="Times New Roman" w:cs="Times New Roman"/>
          <w:szCs w:val="24"/>
        </w:rPr>
        <w:t xml:space="preserve">” (Looking back on my participation in the ‘First Chinese People’s Solidarity Delegation to Korea’). </w:t>
      </w:r>
      <w:r w:rsidRPr="00141D00">
        <w:rPr>
          <w:rFonts w:ascii="Times New Roman" w:hAnsi="Times New Roman" w:cs="Times New Roman"/>
          <w:szCs w:val="24"/>
        </w:rPr>
        <w:t>百年潮</w:t>
      </w:r>
      <w:r w:rsidRPr="00141D00">
        <w:rPr>
          <w:rFonts w:ascii="Times New Roman" w:hAnsi="Times New Roman" w:cs="Times New Roman"/>
          <w:szCs w:val="24"/>
        </w:rPr>
        <w:t>, no. 9: 56–63.</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Zhang Zeyu </w:t>
      </w:r>
      <w:r w:rsidRPr="00141D00">
        <w:rPr>
          <w:rFonts w:ascii="Times New Roman" w:hAnsi="Times New Roman" w:cs="Times New Roman"/>
          <w:smallCaps/>
          <w:szCs w:val="24"/>
        </w:rPr>
        <w:t>张泽宇</w:t>
      </w:r>
      <w:r w:rsidRPr="00141D00">
        <w:rPr>
          <w:rFonts w:ascii="Times New Roman" w:hAnsi="Times New Roman" w:cs="Times New Roman"/>
          <w:szCs w:val="24"/>
        </w:rPr>
        <w:t xml:space="preserve"> (2014) “</w:t>
      </w:r>
      <w:r w:rsidRPr="00141D00">
        <w:rPr>
          <w:rFonts w:ascii="Times New Roman" w:hAnsi="Times New Roman" w:cs="Times New Roman"/>
          <w:szCs w:val="24"/>
        </w:rPr>
        <w:t>苏联核工程的决策管理体系述论</w:t>
      </w:r>
      <w:r w:rsidRPr="00141D00">
        <w:rPr>
          <w:rFonts w:ascii="Times New Roman" w:hAnsi="Times New Roman" w:cs="Times New Roman"/>
          <w:szCs w:val="24"/>
        </w:rPr>
        <w:t>” (The policy-making and management system o</w:t>
      </w:r>
      <w:r w:rsidR="006A550D" w:rsidRPr="00825408">
        <w:rPr>
          <w:rFonts w:ascii="Times New Roman" w:hAnsi="Times New Roman" w:cs="Times New Roman"/>
          <w:szCs w:val="24"/>
        </w:rPr>
        <w:t>f the SU’s nuclear engineering [</w:t>
      </w:r>
      <w:r w:rsidRPr="00141D00">
        <w:rPr>
          <w:rFonts w:ascii="Times New Roman" w:hAnsi="Times New Roman" w:cs="Times New Roman"/>
          <w:szCs w:val="24"/>
        </w:rPr>
        <w:t>1945-1</w:t>
      </w:r>
      <w:r w:rsidR="006A550D" w:rsidRPr="00825408">
        <w:rPr>
          <w:rFonts w:ascii="Times New Roman" w:hAnsi="Times New Roman" w:cs="Times New Roman"/>
          <w:szCs w:val="24"/>
        </w:rPr>
        <w:t>955]</w:t>
      </w:r>
      <w:r w:rsidRPr="00141D00">
        <w:rPr>
          <w:rFonts w:ascii="Times New Roman" w:hAnsi="Times New Roman" w:cs="Times New Roman"/>
          <w:szCs w:val="24"/>
        </w:rPr>
        <w:t xml:space="preserve">). </w:t>
      </w:r>
      <w:r w:rsidRPr="00141D00">
        <w:rPr>
          <w:rFonts w:ascii="Times New Roman" w:hAnsi="Times New Roman" w:cs="Times New Roman"/>
          <w:szCs w:val="24"/>
        </w:rPr>
        <w:t>朕略决策研究</w:t>
      </w:r>
      <w:r w:rsidRPr="00141D00">
        <w:rPr>
          <w:rFonts w:ascii="Times New Roman" w:hAnsi="Times New Roman" w:cs="Times New Roman"/>
          <w:szCs w:val="24"/>
        </w:rPr>
        <w:t>, no. 1: 37–47.</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(2017) “</w:t>
      </w:r>
      <w:r w:rsidRPr="00141D00">
        <w:rPr>
          <w:rFonts w:ascii="Times New Roman" w:hAnsi="Times New Roman" w:cs="Times New Roman"/>
          <w:szCs w:val="24"/>
        </w:rPr>
        <w:t>苏联核工业系创建述论</w:t>
      </w:r>
      <w:r w:rsidRPr="00141D00">
        <w:rPr>
          <w:rFonts w:ascii="Times New Roman" w:hAnsi="Times New Roman" w:cs="Times New Roman"/>
          <w:szCs w:val="24"/>
        </w:rPr>
        <w:t xml:space="preserve"> </w:t>
      </w:r>
      <w:r w:rsidRPr="00141D00">
        <w:rPr>
          <w:rFonts w:ascii="Times New Roman" w:hAnsi="Times New Roman" w:cs="Times New Roman"/>
          <w:szCs w:val="24"/>
        </w:rPr>
        <w:t>（</w:t>
      </w:r>
      <w:r w:rsidRPr="00141D00">
        <w:rPr>
          <w:rFonts w:ascii="Times New Roman" w:hAnsi="Times New Roman" w:cs="Times New Roman"/>
          <w:szCs w:val="24"/>
        </w:rPr>
        <w:t>1945-1953</w:t>
      </w:r>
      <w:r w:rsidRPr="00141D00">
        <w:rPr>
          <w:rFonts w:ascii="Times New Roman" w:hAnsi="Times New Roman" w:cs="Times New Roman"/>
          <w:szCs w:val="24"/>
        </w:rPr>
        <w:t>）：基于苏联解密档案的研究</w:t>
      </w:r>
      <w:r w:rsidRPr="00141D00">
        <w:rPr>
          <w:rFonts w:ascii="Times New Roman" w:hAnsi="Times New Roman" w:cs="Times New Roman"/>
          <w:szCs w:val="24"/>
        </w:rPr>
        <w:t xml:space="preserve">” (The establishment of the Soviet nuclear industrial system (1945-1953): Research based on the declassified archives of the SU). </w:t>
      </w:r>
      <w:r w:rsidRPr="00141D00">
        <w:rPr>
          <w:rFonts w:ascii="Times New Roman" w:hAnsi="Times New Roman" w:cs="Times New Roman"/>
          <w:szCs w:val="24"/>
        </w:rPr>
        <w:t>史学集刊</w:t>
      </w:r>
      <w:r w:rsidRPr="00141D00">
        <w:rPr>
          <w:rFonts w:ascii="Times New Roman" w:hAnsi="Times New Roman" w:cs="Times New Roman"/>
          <w:szCs w:val="24"/>
        </w:rPr>
        <w:t>, no. 2 (March): 109–19.</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Zhao Tingyang </w:t>
      </w:r>
      <w:r w:rsidRPr="00141D00">
        <w:rPr>
          <w:rFonts w:ascii="Times New Roman" w:hAnsi="Times New Roman" w:cs="Times New Roman"/>
          <w:smallCaps/>
          <w:szCs w:val="24"/>
        </w:rPr>
        <w:t>赵汀阳</w:t>
      </w:r>
      <w:r w:rsidRPr="00141D00">
        <w:rPr>
          <w:rFonts w:ascii="Times New Roman" w:hAnsi="Times New Roman" w:cs="Times New Roman"/>
          <w:szCs w:val="24"/>
        </w:rPr>
        <w:t xml:space="preserve"> (2011) </w:t>
      </w:r>
      <w:r w:rsidRPr="00141D00">
        <w:rPr>
          <w:rFonts w:ascii="Times New Roman" w:hAnsi="Times New Roman" w:cs="Times New Roman"/>
          <w:szCs w:val="24"/>
        </w:rPr>
        <w:t>天下体系：世界制度哲学导论</w:t>
      </w:r>
      <w:r w:rsidRPr="00141D00">
        <w:rPr>
          <w:rFonts w:ascii="Times New Roman" w:hAnsi="Times New Roman" w:cs="Times New Roman"/>
          <w:szCs w:val="24"/>
        </w:rPr>
        <w:t xml:space="preserve"> (The tianxia system: An introduction to the philosophy of world institution). Beijing: Zhongguo renmin daxue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Zhongguo renmin kang Mei yuan Chao zonghui </w:t>
      </w:r>
      <w:r w:rsidRPr="00141D00">
        <w:rPr>
          <w:rFonts w:ascii="Times New Roman" w:hAnsi="Times New Roman" w:cs="Times New Roman"/>
          <w:smallCaps/>
          <w:szCs w:val="24"/>
        </w:rPr>
        <w:t>中国人民抗美援朝总会</w:t>
      </w:r>
      <w:r w:rsidRPr="00141D00">
        <w:rPr>
          <w:rFonts w:ascii="Times New Roman" w:hAnsi="Times New Roman" w:cs="Times New Roman"/>
          <w:szCs w:val="24"/>
        </w:rPr>
        <w:t xml:space="preserve"> (1951a) </w:t>
      </w:r>
      <w:r w:rsidRPr="00141D00">
        <w:rPr>
          <w:rFonts w:ascii="Times New Roman" w:hAnsi="Times New Roman" w:cs="Times New Roman"/>
          <w:szCs w:val="24"/>
        </w:rPr>
        <w:t>抗美援朝歌选</w:t>
      </w:r>
      <w:r w:rsidRPr="00141D00">
        <w:rPr>
          <w:rFonts w:ascii="Times New Roman" w:hAnsi="Times New Roman" w:cs="Times New Roman"/>
          <w:szCs w:val="24"/>
        </w:rPr>
        <w:t xml:space="preserve"> (A selection of Resist America Aid Korea songs).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lastRenderedPageBreak/>
        <w:t>——— (1951b) “</w:t>
      </w:r>
      <w:r w:rsidRPr="00141D00">
        <w:rPr>
          <w:rFonts w:ascii="Times New Roman" w:hAnsi="Times New Roman" w:cs="Times New Roman"/>
          <w:szCs w:val="24"/>
        </w:rPr>
        <w:t>中国人民保卫世界和平反对美国侵略委员关于组织中国人民赴朝慰问团的通知</w:t>
      </w:r>
      <w:r w:rsidRPr="00141D00">
        <w:rPr>
          <w:rFonts w:ascii="Times New Roman" w:hAnsi="Times New Roman" w:cs="Times New Roman"/>
          <w:szCs w:val="24"/>
        </w:rPr>
        <w:t xml:space="preserve">” (Notification by the Chinese People’s Committee for the Protection of World Peace and the Resistance against the American Aggression on the foundation of the Chinese People’s Solidarity Delegation to the Volunteers in Korea). </w:t>
      </w:r>
      <w:r w:rsidRPr="00141D00">
        <w:rPr>
          <w:rFonts w:ascii="Times New Roman" w:hAnsi="Times New Roman" w:cs="Times New Roman"/>
          <w:szCs w:val="24"/>
        </w:rPr>
        <w:t>人民日报</w:t>
      </w:r>
      <w:r w:rsidRPr="00141D00">
        <w:rPr>
          <w:rFonts w:ascii="Times New Roman" w:hAnsi="Times New Roman" w:cs="Times New Roman"/>
          <w:szCs w:val="24"/>
        </w:rPr>
        <w:t>, January 25. Beijing.</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xml:space="preserve">——— (1951c) </w:t>
      </w:r>
      <w:r w:rsidRPr="00141D00">
        <w:rPr>
          <w:rFonts w:ascii="Times New Roman" w:hAnsi="Times New Roman" w:cs="Times New Roman"/>
          <w:szCs w:val="24"/>
        </w:rPr>
        <w:t>世界和平理事第一届会议重要报告及决议</w:t>
      </w:r>
      <w:r w:rsidRPr="00141D00">
        <w:rPr>
          <w:rFonts w:ascii="Times New Roman" w:hAnsi="Times New Roman" w:cs="Times New Roman"/>
          <w:szCs w:val="24"/>
        </w:rPr>
        <w:t xml:space="preserve"> (Important Reports and Resolutions of the First Meeting of the World Peace Council).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zCs w:val="24"/>
        </w:rPr>
        <w:t xml:space="preserve">——— (1951d) </w:t>
      </w:r>
      <w:r w:rsidRPr="00141D00">
        <w:rPr>
          <w:rFonts w:ascii="Times New Roman" w:hAnsi="Times New Roman" w:cs="Times New Roman"/>
          <w:szCs w:val="24"/>
        </w:rPr>
        <w:t>怎样在农村中开展抗美援朝运动？</w:t>
      </w:r>
      <w:r w:rsidRPr="00141D00">
        <w:rPr>
          <w:rFonts w:ascii="Times New Roman" w:hAnsi="Times New Roman" w:cs="Times New Roman"/>
          <w:szCs w:val="24"/>
        </w:rPr>
        <w:t xml:space="preserve"> (How to Launch the Resist America Aid Korea Movement in the Countryside?). Beijing: Renmin chubanshe.</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Zhou, Enlai </w:t>
      </w:r>
      <w:r w:rsidRPr="00141D00">
        <w:rPr>
          <w:rFonts w:ascii="Times New Roman" w:hAnsi="Times New Roman" w:cs="Times New Roman"/>
          <w:smallCaps/>
          <w:szCs w:val="24"/>
        </w:rPr>
        <w:t>周恩来</w:t>
      </w:r>
      <w:r w:rsidRPr="00141D00">
        <w:rPr>
          <w:rFonts w:ascii="Times New Roman" w:hAnsi="Times New Roman" w:cs="Times New Roman"/>
          <w:szCs w:val="24"/>
        </w:rPr>
        <w:t xml:space="preserve"> (1951) “</w:t>
      </w:r>
      <w:r w:rsidRPr="00141D00">
        <w:rPr>
          <w:rFonts w:ascii="Times New Roman" w:hAnsi="Times New Roman" w:cs="Times New Roman"/>
          <w:szCs w:val="24"/>
        </w:rPr>
        <w:t>周总理致李德全萧三电</w:t>
      </w:r>
      <w:r w:rsidRPr="00141D00">
        <w:rPr>
          <w:rFonts w:ascii="Times New Roman" w:hAnsi="Times New Roman" w:cs="Times New Roman"/>
          <w:szCs w:val="24"/>
        </w:rPr>
        <w:t xml:space="preserve">” (Telegram from Premier Zhou to Li Dequan and Xiao San). Folder 113-00067-01. </w:t>
      </w:r>
      <w:r w:rsidRPr="00141D00">
        <w:rPr>
          <w:rFonts w:ascii="Times New Roman" w:hAnsi="Times New Roman" w:cs="Times New Roman"/>
          <w:szCs w:val="24"/>
        </w:rPr>
        <w:t>外交部档案馆开放档案</w:t>
      </w:r>
      <w:r w:rsidRPr="00141D00">
        <w:rPr>
          <w:rFonts w:ascii="Times New Roman" w:hAnsi="Times New Roman" w:cs="Times New Roman"/>
          <w:szCs w:val="24"/>
        </w:rPr>
        <w:t>.</w:t>
      </w:r>
    </w:p>
    <w:p w:rsidR="00141D00" w:rsidRPr="00141D00" w:rsidRDefault="00141D00" w:rsidP="0000558F">
      <w:pPr>
        <w:spacing w:after="0" w:line="480" w:lineRule="auto"/>
        <w:ind w:left="720" w:hanging="720"/>
        <w:rPr>
          <w:rFonts w:ascii="Times New Roman" w:hAnsi="Times New Roman" w:cs="Times New Roman"/>
          <w:szCs w:val="24"/>
        </w:rPr>
      </w:pPr>
      <w:r w:rsidRPr="00141D00">
        <w:rPr>
          <w:rFonts w:ascii="Times New Roman" w:hAnsi="Times New Roman" w:cs="Times New Roman"/>
          <w:smallCaps/>
          <w:szCs w:val="24"/>
        </w:rPr>
        <w:t xml:space="preserve">Zuo Fengrong </w:t>
      </w:r>
      <w:r w:rsidRPr="00141D00">
        <w:rPr>
          <w:rFonts w:ascii="Times New Roman" w:hAnsi="Times New Roman" w:cs="Times New Roman"/>
          <w:smallCaps/>
          <w:szCs w:val="24"/>
        </w:rPr>
        <w:t>左凤荣</w:t>
      </w:r>
      <w:r w:rsidRPr="00141D00">
        <w:rPr>
          <w:rFonts w:ascii="Times New Roman" w:hAnsi="Times New Roman" w:cs="Times New Roman"/>
          <w:szCs w:val="24"/>
        </w:rPr>
        <w:t xml:space="preserve"> (2003) “</w:t>
      </w:r>
      <w:r w:rsidRPr="00141D00">
        <w:rPr>
          <w:rFonts w:ascii="Times New Roman" w:hAnsi="Times New Roman" w:cs="Times New Roman"/>
          <w:szCs w:val="24"/>
        </w:rPr>
        <w:t>斯大林最后同意打朝鲜战争的原因</w:t>
      </w:r>
      <w:r w:rsidRPr="00141D00">
        <w:rPr>
          <w:rFonts w:ascii="Times New Roman" w:hAnsi="Times New Roman" w:cs="Times New Roman"/>
          <w:szCs w:val="24"/>
        </w:rPr>
        <w:t xml:space="preserve">” (The reason for Stalin’s eventual decision to fight the Korean War). </w:t>
      </w:r>
      <w:r w:rsidRPr="00141D00">
        <w:rPr>
          <w:rFonts w:ascii="Times New Roman" w:hAnsi="Times New Roman" w:cs="Times New Roman"/>
          <w:szCs w:val="24"/>
        </w:rPr>
        <w:t>俄罗斯研究</w:t>
      </w:r>
      <w:r w:rsidRPr="00141D00">
        <w:rPr>
          <w:rFonts w:ascii="Times New Roman" w:hAnsi="Times New Roman" w:cs="Times New Roman"/>
          <w:szCs w:val="24"/>
        </w:rPr>
        <w:t>, no. 4: 2010–18.</w:t>
      </w:r>
    </w:p>
    <w:p w:rsidR="00141D00" w:rsidRPr="00141D00" w:rsidRDefault="00141D00" w:rsidP="0000558F">
      <w:pPr>
        <w:spacing w:line="480" w:lineRule="auto"/>
        <w:rPr>
          <w:rFonts w:ascii="Times New Roman" w:hAnsi="Times New Roman" w:cs="Times New Roman"/>
          <w:szCs w:val="24"/>
        </w:rPr>
      </w:pPr>
    </w:p>
    <w:p w:rsidR="00BF79B1" w:rsidRPr="00825408" w:rsidRDefault="00BF79B1" w:rsidP="00BF79B1">
      <w:pPr>
        <w:pStyle w:val="berschrift1"/>
        <w:rPr>
          <w:rFonts w:ascii="Times New Roman" w:hAnsi="Times New Roman" w:cs="Times New Roman"/>
          <w:szCs w:val="24"/>
        </w:rPr>
      </w:pPr>
      <w:r w:rsidRPr="00825408">
        <w:rPr>
          <w:rFonts w:ascii="Times New Roman" w:hAnsi="Times New Roman" w:cs="Times New Roman"/>
          <w:szCs w:val="24"/>
        </w:rPr>
        <w:t>Author biography</w:t>
      </w:r>
    </w:p>
    <w:p w:rsidR="00BF79B1" w:rsidRPr="00825408" w:rsidRDefault="00BF79B1" w:rsidP="00BF79B1">
      <w:pPr>
        <w:rPr>
          <w:rFonts w:ascii="Times New Roman" w:hAnsi="Times New Roman" w:cs="Times New Roman"/>
          <w:szCs w:val="24"/>
        </w:rPr>
      </w:pPr>
      <w:r w:rsidRPr="00825408">
        <w:rPr>
          <w:rFonts w:ascii="Times New Roman" w:hAnsi="Times New Roman" w:cs="Times New Roman"/>
          <w:szCs w:val="24"/>
        </w:rPr>
        <w:t>Elisabeth Forster is Assistant Professor at the Institute for Chinese Studies at the University of Freiburg, Germany. She is working on Chinese peace movements and discourses about peace from the 19th century to the present.</w:t>
      </w:r>
    </w:p>
    <w:sectPr w:rsidR="00BF79B1" w:rsidRPr="00825408">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11" w:rsidRDefault="003B4D11" w:rsidP="00BD20D0">
      <w:pPr>
        <w:spacing w:after="0" w:line="240" w:lineRule="auto"/>
      </w:pPr>
      <w:r>
        <w:separator/>
      </w:r>
    </w:p>
  </w:endnote>
  <w:endnote w:type="continuationSeparator" w:id="0">
    <w:p w:rsidR="003B4D11" w:rsidRDefault="003B4D11" w:rsidP="00BD20D0">
      <w:pPr>
        <w:spacing w:after="0" w:line="240" w:lineRule="auto"/>
      </w:pPr>
      <w:r>
        <w:continuationSeparator/>
      </w:r>
    </w:p>
  </w:endnote>
  <w:endnote w:id="1">
    <w:p w:rsidR="00066DC2" w:rsidRPr="00066DC2" w:rsidRDefault="00066DC2">
      <w:pPr>
        <w:pStyle w:val="Endnotentext"/>
        <w:rPr>
          <w:rFonts w:ascii="Times New Roman" w:hAnsi="Times New Roman" w:cs="Times New Roman"/>
        </w:rPr>
      </w:pPr>
      <w:r w:rsidRPr="00066DC2">
        <w:rPr>
          <w:rStyle w:val="Endnotenzeichen"/>
          <w:rFonts w:ascii="Times New Roman" w:hAnsi="Times New Roman" w:cs="Times New Roman"/>
        </w:rPr>
        <w:endnoteRef/>
      </w:r>
      <w:r w:rsidRPr="00066DC2">
        <w:rPr>
          <w:rFonts w:ascii="Times New Roman" w:hAnsi="Times New Roman" w:cs="Times New Roman"/>
        </w:rPr>
        <w:t xml:space="preserve"> I would like to thank Henrietta Harrison for generously sharing her archival materials from the Shanghai Municipal Archives with me.</w:t>
      </w:r>
    </w:p>
  </w:endnote>
  <w:endnote w:id="2">
    <w:p w:rsidR="0028416A" w:rsidRPr="00066DC2" w:rsidRDefault="0028416A" w:rsidP="00C10CC1">
      <w:pPr>
        <w:pStyle w:val="Endnotentext"/>
        <w:rPr>
          <w:rFonts w:ascii="Times New Roman" w:hAnsi="Times New Roman" w:cs="Times New Roman"/>
        </w:rPr>
      </w:pPr>
      <w:r w:rsidRPr="00066DC2">
        <w:rPr>
          <w:rStyle w:val="Endnotenzeichen"/>
          <w:rFonts w:ascii="Times New Roman" w:hAnsi="Times New Roman" w:cs="Times New Roman"/>
        </w:rPr>
        <w:endnoteRef/>
      </w:r>
      <w:r w:rsidRPr="00066DC2">
        <w:rPr>
          <w:rFonts w:ascii="Times New Roman" w:hAnsi="Times New Roman" w:cs="Times New Roman"/>
        </w:rPr>
        <w:t xml:space="preserve"> “</w:t>
      </w:r>
      <w:r w:rsidRPr="00066DC2">
        <w:rPr>
          <w:rFonts w:ascii="Times New Roman" w:hAnsi="Times New Roman" w:cs="Times New Roman"/>
          <w:i/>
        </w:rPr>
        <w:t>Weiwen</w:t>
      </w:r>
      <w:r w:rsidRPr="00066DC2">
        <w:rPr>
          <w:rFonts w:ascii="Times New Roman" w:hAnsi="Times New Roman" w:cs="Times New Roman"/>
        </w:rPr>
        <w:t xml:space="preserve">” technically means “to comfort” or “to convey greetings”. However, it is translated in the </w:t>
      </w:r>
      <w:r w:rsidRPr="00066DC2">
        <w:rPr>
          <w:rFonts w:ascii="Times New Roman" w:hAnsi="Times New Roman" w:cs="Times New Roman"/>
        </w:rPr>
        <w:t>中华人民共和国国史百科全书</w:t>
      </w:r>
      <w:r w:rsidRPr="00066DC2">
        <w:rPr>
          <w:rFonts w:ascii="Times New Roman" w:hAnsi="Times New Roman" w:cs="Times New Roman"/>
        </w:rPr>
        <w:t xml:space="preserve"> as used above, and I adopt this translation for the sake of simplicity (Deng, 1999: 480).</w:t>
      </w:r>
    </w:p>
  </w:endnote>
  <w:endnote w:id="3">
    <w:p w:rsidR="0028416A" w:rsidRPr="00066DC2" w:rsidRDefault="0028416A" w:rsidP="006078C4">
      <w:pPr>
        <w:pStyle w:val="Endnotentext"/>
        <w:rPr>
          <w:rFonts w:ascii="Times New Roman" w:hAnsi="Times New Roman" w:cs="Times New Roman"/>
        </w:rPr>
      </w:pPr>
      <w:r w:rsidRPr="00066DC2">
        <w:rPr>
          <w:rStyle w:val="Endnotenzeichen"/>
          <w:rFonts w:ascii="Times New Roman" w:hAnsi="Times New Roman" w:cs="Times New Roman"/>
        </w:rPr>
        <w:endnoteRef/>
      </w:r>
      <w:r w:rsidRPr="00066DC2">
        <w:rPr>
          <w:rFonts w:ascii="Times New Roman" w:hAnsi="Times New Roman" w:cs="Times New Roman"/>
        </w:rPr>
        <w:t xml:space="preserve"> This refers to China’s signatures on the later Vienna Appeal.</w:t>
      </w:r>
    </w:p>
  </w:endnote>
  <w:endnote w:id="4">
    <w:p w:rsidR="0028416A" w:rsidRPr="00066DC2" w:rsidRDefault="0028416A">
      <w:pPr>
        <w:pStyle w:val="Endnotentext"/>
        <w:rPr>
          <w:rFonts w:ascii="Times New Roman" w:hAnsi="Times New Roman" w:cs="Times New Roman"/>
        </w:rPr>
      </w:pPr>
      <w:r w:rsidRPr="00066DC2">
        <w:rPr>
          <w:rStyle w:val="Endnotenzeichen"/>
          <w:rFonts w:ascii="Times New Roman" w:hAnsi="Times New Roman" w:cs="Times New Roman"/>
        </w:rPr>
        <w:endnoteRef/>
      </w:r>
      <w:r w:rsidRPr="00066DC2">
        <w:rPr>
          <w:rFonts w:ascii="Times New Roman" w:hAnsi="Times New Roman" w:cs="Times New Roman"/>
        </w:rPr>
        <w:t xml:space="preserve"> This number must either be a typo or a mistake in the report, since the complete Syrian population did not number so many people.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942002"/>
      <w:docPartObj>
        <w:docPartGallery w:val="Page Numbers (Bottom of Page)"/>
        <w:docPartUnique/>
      </w:docPartObj>
    </w:sdtPr>
    <w:sdtEndPr/>
    <w:sdtContent>
      <w:p w:rsidR="00F57DB0" w:rsidRDefault="00F57DB0">
        <w:pPr>
          <w:pStyle w:val="Fuzeile"/>
          <w:jc w:val="center"/>
        </w:pPr>
        <w:r>
          <w:fldChar w:fldCharType="begin"/>
        </w:r>
        <w:r>
          <w:instrText>PAGE   \* MERGEFORMAT</w:instrText>
        </w:r>
        <w:r>
          <w:fldChar w:fldCharType="separate"/>
        </w:r>
        <w:r w:rsidR="002E5DF5" w:rsidRPr="002E5DF5">
          <w:rPr>
            <w:noProof/>
            <w:lang w:val="de-DE"/>
          </w:rPr>
          <w:t>1</w:t>
        </w:r>
        <w:r>
          <w:fldChar w:fldCharType="end"/>
        </w:r>
      </w:p>
    </w:sdtContent>
  </w:sdt>
  <w:p w:rsidR="00F57DB0" w:rsidRDefault="00F57D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11" w:rsidRDefault="003B4D11" w:rsidP="00BD20D0">
      <w:pPr>
        <w:spacing w:after="0" w:line="240" w:lineRule="auto"/>
      </w:pPr>
      <w:r>
        <w:separator/>
      </w:r>
    </w:p>
  </w:footnote>
  <w:footnote w:type="continuationSeparator" w:id="0">
    <w:p w:rsidR="003B4D11" w:rsidRDefault="003B4D11" w:rsidP="00BD2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60"/>
    <w:rsid w:val="00000E5C"/>
    <w:rsid w:val="000012CD"/>
    <w:rsid w:val="00002379"/>
    <w:rsid w:val="0000257D"/>
    <w:rsid w:val="000025D2"/>
    <w:rsid w:val="000026CC"/>
    <w:rsid w:val="00002E23"/>
    <w:rsid w:val="0000558F"/>
    <w:rsid w:val="000055EF"/>
    <w:rsid w:val="00006D6B"/>
    <w:rsid w:val="0000737D"/>
    <w:rsid w:val="00010612"/>
    <w:rsid w:val="00010E4A"/>
    <w:rsid w:val="00011DF2"/>
    <w:rsid w:val="0001226C"/>
    <w:rsid w:val="0001227F"/>
    <w:rsid w:val="0001236C"/>
    <w:rsid w:val="00012F63"/>
    <w:rsid w:val="00013D37"/>
    <w:rsid w:val="00014984"/>
    <w:rsid w:val="00015827"/>
    <w:rsid w:val="00016800"/>
    <w:rsid w:val="00017492"/>
    <w:rsid w:val="0001767A"/>
    <w:rsid w:val="000205CD"/>
    <w:rsid w:val="000221F7"/>
    <w:rsid w:val="0002232B"/>
    <w:rsid w:val="00023719"/>
    <w:rsid w:val="00023D1A"/>
    <w:rsid w:val="00024AF7"/>
    <w:rsid w:val="0002704D"/>
    <w:rsid w:val="00027091"/>
    <w:rsid w:val="00030169"/>
    <w:rsid w:val="000302B7"/>
    <w:rsid w:val="00033A46"/>
    <w:rsid w:val="00033BF8"/>
    <w:rsid w:val="000347F7"/>
    <w:rsid w:val="00035139"/>
    <w:rsid w:val="00036039"/>
    <w:rsid w:val="00037438"/>
    <w:rsid w:val="00040DB0"/>
    <w:rsid w:val="0004113D"/>
    <w:rsid w:val="00041F01"/>
    <w:rsid w:val="000450C6"/>
    <w:rsid w:val="00045681"/>
    <w:rsid w:val="0004582E"/>
    <w:rsid w:val="000473F1"/>
    <w:rsid w:val="00047DBC"/>
    <w:rsid w:val="00050753"/>
    <w:rsid w:val="000510B5"/>
    <w:rsid w:val="0005340F"/>
    <w:rsid w:val="0005403A"/>
    <w:rsid w:val="000555BB"/>
    <w:rsid w:val="00056D4A"/>
    <w:rsid w:val="00056DB4"/>
    <w:rsid w:val="00057D0E"/>
    <w:rsid w:val="00061688"/>
    <w:rsid w:val="0006240F"/>
    <w:rsid w:val="0006486D"/>
    <w:rsid w:val="000649F1"/>
    <w:rsid w:val="00065E4B"/>
    <w:rsid w:val="00066BF8"/>
    <w:rsid w:val="00066DC2"/>
    <w:rsid w:val="000673CF"/>
    <w:rsid w:val="000679D7"/>
    <w:rsid w:val="0007034B"/>
    <w:rsid w:val="00070B4D"/>
    <w:rsid w:val="00071021"/>
    <w:rsid w:val="0007194C"/>
    <w:rsid w:val="000719B7"/>
    <w:rsid w:val="0007238A"/>
    <w:rsid w:val="00074138"/>
    <w:rsid w:val="0007531D"/>
    <w:rsid w:val="000805C9"/>
    <w:rsid w:val="000806C1"/>
    <w:rsid w:val="00081481"/>
    <w:rsid w:val="0008153E"/>
    <w:rsid w:val="00081F5A"/>
    <w:rsid w:val="00082049"/>
    <w:rsid w:val="00082858"/>
    <w:rsid w:val="00083FBC"/>
    <w:rsid w:val="00084911"/>
    <w:rsid w:val="00084DC9"/>
    <w:rsid w:val="000900B5"/>
    <w:rsid w:val="000905D4"/>
    <w:rsid w:val="00090AF7"/>
    <w:rsid w:val="0009160B"/>
    <w:rsid w:val="0009234C"/>
    <w:rsid w:val="00093D54"/>
    <w:rsid w:val="000942FA"/>
    <w:rsid w:val="00094366"/>
    <w:rsid w:val="00094B57"/>
    <w:rsid w:val="00094F22"/>
    <w:rsid w:val="00095C26"/>
    <w:rsid w:val="00095CF5"/>
    <w:rsid w:val="00097335"/>
    <w:rsid w:val="00097B62"/>
    <w:rsid w:val="000A22C7"/>
    <w:rsid w:val="000A2E09"/>
    <w:rsid w:val="000A33A9"/>
    <w:rsid w:val="000A341F"/>
    <w:rsid w:val="000A4EF9"/>
    <w:rsid w:val="000A54A3"/>
    <w:rsid w:val="000A68E8"/>
    <w:rsid w:val="000A6EBB"/>
    <w:rsid w:val="000B0AD9"/>
    <w:rsid w:val="000B0E80"/>
    <w:rsid w:val="000B1D11"/>
    <w:rsid w:val="000B3736"/>
    <w:rsid w:val="000B60AB"/>
    <w:rsid w:val="000B6AA9"/>
    <w:rsid w:val="000B6CF3"/>
    <w:rsid w:val="000B6D2E"/>
    <w:rsid w:val="000B73B9"/>
    <w:rsid w:val="000C0A91"/>
    <w:rsid w:val="000C17D5"/>
    <w:rsid w:val="000C2712"/>
    <w:rsid w:val="000C3075"/>
    <w:rsid w:val="000C4A6F"/>
    <w:rsid w:val="000C5C83"/>
    <w:rsid w:val="000D14F0"/>
    <w:rsid w:val="000D1CD8"/>
    <w:rsid w:val="000D2721"/>
    <w:rsid w:val="000D3916"/>
    <w:rsid w:val="000D41E3"/>
    <w:rsid w:val="000D4E02"/>
    <w:rsid w:val="000D676C"/>
    <w:rsid w:val="000E0B3F"/>
    <w:rsid w:val="000E10C5"/>
    <w:rsid w:val="000E128B"/>
    <w:rsid w:val="000E2315"/>
    <w:rsid w:val="000E2DEB"/>
    <w:rsid w:val="000E357C"/>
    <w:rsid w:val="000E3A63"/>
    <w:rsid w:val="000E3F6C"/>
    <w:rsid w:val="000E4A50"/>
    <w:rsid w:val="000E5490"/>
    <w:rsid w:val="000E6738"/>
    <w:rsid w:val="000E7522"/>
    <w:rsid w:val="000E76A8"/>
    <w:rsid w:val="000E7817"/>
    <w:rsid w:val="000E7C6A"/>
    <w:rsid w:val="000F1710"/>
    <w:rsid w:val="000F2E96"/>
    <w:rsid w:val="00101D24"/>
    <w:rsid w:val="00104840"/>
    <w:rsid w:val="00104E03"/>
    <w:rsid w:val="001059A7"/>
    <w:rsid w:val="00110952"/>
    <w:rsid w:val="00111746"/>
    <w:rsid w:val="00111B40"/>
    <w:rsid w:val="00112935"/>
    <w:rsid w:val="00116248"/>
    <w:rsid w:val="00116B46"/>
    <w:rsid w:val="00117255"/>
    <w:rsid w:val="001179EC"/>
    <w:rsid w:val="00123494"/>
    <w:rsid w:val="00123A57"/>
    <w:rsid w:val="00124930"/>
    <w:rsid w:val="00125DE7"/>
    <w:rsid w:val="00126494"/>
    <w:rsid w:val="00126C7A"/>
    <w:rsid w:val="00127F0C"/>
    <w:rsid w:val="00130106"/>
    <w:rsid w:val="0013057B"/>
    <w:rsid w:val="00130661"/>
    <w:rsid w:val="00131DDB"/>
    <w:rsid w:val="001324AA"/>
    <w:rsid w:val="00132A52"/>
    <w:rsid w:val="00132E69"/>
    <w:rsid w:val="00133730"/>
    <w:rsid w:val="001363AC"/>
    <w:rsid w:val="001363FE"/>
    <w:rsid w:val="00137468"/>
    <w:rsid w:val="001374F9"/>
    <w:rsid w:val="001374FD"/>
    <w:rsid w:val="0014029E"/>
    <w:rsid w:val="001407C2"/>
    <w:rsid w:val="00141300"/>
    <w:rsid w:val="00141C1F"/>
    <w:rsid w:val="00141D00"/>
    <w:rsid w:val="00144958"/>
    <w:rsid w:val="00144FDF"/>
    <w:rsid w:val="0014617B"/>
    <w:rsid w:val="00146349"/>
    <w:rsid w:val="001518A2"/>
    <w:rsid w:val="001519EE"/>
    <w:rsid w:val="00152A7E"/>
    <w:rsid w:val="00153731"/>
    <w:rsid w:val="0015778A"/>
    <w:rsid w:val="00157BAD"/>
    <w:rsid w:val="0016090C"/>
    <w:rsid w:val="00161102"/>
    <w:rsid w:val="001614A4"/>
    <w:rsid w:val="00161981"/>
    <w:rsid w:val="00162E9F"/>
    <w:rsid w:val="00163587"/>
    <w:rsid w:val="00164E03"/>
    <w:rsid w:val="00164F65"/>
    <w:rsid w:val="0016680F"/>
    <w:rsid w:val="001672B0"/>
    <w:rsid w:val="0017072C"/>
    <w:rsid w:val="0017084F"/>
    <w:rsid w:val="00172A9A"/>
    <w:rsid w:val="00174947"/>
    <w:rsid w:val="00177CF2"/>
    <w:rsid w:val="001802D2"/>
    <w:rsid w:val="00180A45"/>
    <w:rsid w:val="001813DC"/>
    <w:rsid w:val="00181423"/>
    <w:rsid w:val="00181B0A"/>
    <w:rsid w:val="00182CDF"/>
    <w:rsid w:val="001851FE"/>
    <w:rsid w:val="00185460"/>
    <w:rsid w:val="001867AA"/>
    <w:rsid w:val="00192948"/>
    <w:rsid w:val="00192E88"/>
    <w:rsid w:val="00192F5E"/>
    <w:rsid w:val="00194E6E"/>
    <w:rsid w:val="00195E25"/>
    <w:rsid w:val="00197BCF"/>
    <w:rsid w:val="001A046A"/>
    <w:rsid w:val="001A3C99"/>
    <w:rsid w:val="001A55D9"/>
    <w:rsid w:val="001A6F84"/>
    <w:rsid w:val="001A72F1"/>
    <w:rsid w:val="001A773B"/>
    <w:rsid w:val="001B0ACF"/>
    <w:rsid w:val="001B13CB"/>
    <w:rsid w:val="001B1F26"/>
    <w:rsid w:val="001B21D4"/>
    <w:rsid w:val="001B291F"/>
    <w:rsid w:val="001B297B"/>
    <w:rsid w:val="001B37D2"/>
    <w:rsid w:val="001B7D65"/>
    <w:rsid w:val="001C0478"/>
    <w:rsid w:val="001C3E51"/>
    <w:rsid w:val="001C42C4"/>
    <w:rsid w:val="001C519B"/>
    <w:rsid w:val="001C5331"/>
    <w:rsid w:val="001C60EC"/>
    <w:rsid w:val="001C6373"/>
    <w:rsid w:val="001C735F"/>
    <w:rsid w:val="001D02EB"/>
    <w:rsid w:val="001D3024"/>
    <w:rsid w:val="001D3340"/>
    <w:rsid w:val="001D3DAD"/>
    <w:rsid w:val="001D42DC"/>
    <w:rsid w:val="001D43D4"/>
    <w:rsid w:val="001D5498"/>
    <w:rsid w:val="001D54C3"/>
    <w:rsid w:val="001D58C3"/>
    <w:rsid w:val="001D63E4"/>
    <w:rsid w:val="001D7BA6"/>
    <w:rsid w:val="001E0198"/>
    <w:rsid w:val="001E149B"/>
    <w:rsid w:val="001E65BF"/>
    <w:rsid w:val="001E7311"/>
    <w:rsid w:val="001E7B51"/>
    <w:rsid w:val="001F0EDF"/>
    <w:rsid w:val="001F154D"/>
    <w:rsid w:val="001F35AB"/>
    <w:rsid w:val="001F4947"/>
    <w:rsid w:val="001F5313"/>
    <w:rsid w:val="001F54CF"/>
    <w:rsid w:val="001F5B14"/>
    <w:rsid w:val="0020050E"/>
    <w:rsid w:val="002017FD"/>
    <w:rsid w:val="002018E5"/>
    <w:rsid w:val="00202E69"/>
    <w:rsid w:val="0020307C"/>
    <w:rsid w:val="00203577"/>
    <w:rsid w:val="0020447B"/>
    <w:rsid w:val="00205070"/>
    <w:rsid w:val="002053D0"/>
    <w:rsid w:val="00210F66"/>
    <w:rsid w:val="00210FAD"/>
    <w:rsid w:val="002111A8"/>
    <w:rsid w:val="002123B1"/>
    <w:rsid w:val="00216479"/>
    <w:rsid w:val="00216764"/>
    <w:rsid w:val="00221813"/>
    <w:rsid w:val="002220B4"/>
    <w:rsid w:val="00222AA5"/>
    <w:rsid w:val="0022381E"/>
    <w:rsid w:val="0022551C"/>
    <w:rsid w:val="00226A3F"/>
    <w:rsid w:val="00230E76"/>
    <w:rsid w:val="002327D2"/>
    <w:rsid w:val="00237A5D"/>
    <w:rsid w:val="00241BE0"/>
    <w:rsid w:val="00242406"/>
    <w:rsid w:val="00242F12"/>
    <w:rsid w:val="002430EE"/>
    <w:rsid w:val="002437CB"/>
    <w:rsid w:val="00243A1E"/>
    <w:rsid w:val="0024434B"/>
    <w:rsid w:val="002451DD"/>
    <w:rsid w:val="00245287"/>
    <w:rsid w:val="002453DF"/>
    <w:rsid w:val="002459E4"/>
    <w:rsid w:val="002467BB"/>
    <w:rsid w:val="00247603"/>
    <w:rsid w:val="00250D2A"/>
    <w:rsid w:val="00251B5E"/>
    <w:rsid w:val="00252CDF"/>
    <w:rsid w:val="00255520"/>
    <w:rsid w:val="00260165"/>
    <w:rsid w:val="00261C0E"/>
    <w:rsid w:val="00263D74"/>
    <w:rsid w:val="00264500"/>
    <w:rsid w:val="00264CCF"/>
    <w:rsid w:val="00265161"/>
    <w:rsid w:val="00265A15"/>
    <w:rsid w:val="00265F6E"/>
    <w:rsid w:val="002668E0"/>
    <w:rsid w:val="00270A68"/>
    <w:rsid w:val="00271342"/>
    <w:rsid w:val="00272677"/>
    <w:rsid w:val="00274902"/>
    <w:rsid w:val="002773AF"/>
    <w:rsid w:val="00281DD6"/>
    <w:rsid w:val="002823A2"/>
    <w:rsid w:val="00282467"/>
    <w:rsid w:val="00283B2E"/>
    <w:rsid w:val="0028416A"/>
    <w:rsid w:val="00285AFE"/>
    <w:rsid w:val="00286459"/>
    <w:rsid w:val="00286646"/>
    <w:rsid w:val="00292870"/>
    <w:rsid w:val="00293754"/>
    <w:rsid w:val="002944AD"/>
    <w:rsid w:val="002947D8"/>
    <w:rsid w:val="002954DB"/>
    <w:rsid w:val="00295892"/>
    <w:rsid w:val="00295AFD"/>
    <w:rsid w:val="002A1231"/>
    <w:rsid w:val="002A339F"/>
    <w:rsid w:val="002A49FA"/>
    <w:rsid w:val="002A68C3"/>
    <w:rsid w:val="002A6968"/>
    <w:rsid w:val="002B111A"/>
    <w:rsid w:val="002B17EC"/>
    <w:rsid w:val="002B24EB"/>
    <w:rsid w:val="002B3872"/>
    <w:rsid w:val="002B3C76"/>
    <w:rsid w:val="002C0001"/>
    <w:rsid w:val="002C0CD3"/>
    <w:rsid w:val="002C0CE0"/>
    <w:rsid w:val="002C3D49"/>
    <w:rsid w:val="002C5D15"/>
    <w:rsid w:val="002C6C6F"/>
    <w:rsid w:val="002C780B"/>
    <w:rsid w:val="002C7F1A"/>
    <w:rsid w:val="002D037D"/>
    <w:rsid w:val="002D06B5"/>
    <w:rsid w:val="002D0DBD"/>
    <w:rsid w:val="002D0E45"/>
    <w:rsid w:val="002D1091"/>
    <w:rsid w:val="002D2784"/>
    <w:rsid w:val="002D423F"/>
    <w:rsid w:val="002D6068"/>
    <w:rsid w:val="002D6916"/>
    <w:rsid w:val="002D7275"/>
    <w:rsid w:val="002D72D4"/>
    <w:rsid w:val="002E0076"/>
    <w:rsid w:val="002E5950"/>
    <w:rsid w:val="002E5DF5"/>
    <w:rsid w:val="002E7992"/>
    <w:rsid w:val="002F0CE9"/>
    <w:rsid w:val="002F281B"/>
    <w:rsid w:val="002F6000"/>
    <w:rsid w:val="002F64CF"/>
    <w:rsid w:val="003003E0"/>
    <w:rsid w:val="003006EB"/>
    <w:rsid w:val="00301601"/>
    <w:rsid w:val="00302052"/>
    <w:rsid w:val="00302889"/>
    <w:rsid w:val="0030291A"/>
    <w:rsid w:val="00302C33"/>
    <w:rsid w:val="00303479"/>
    <w:rsid w:val="0030355F"/>
    <w:rsid w:val="00303936"/>
    <w:rsid w:val="00305FA9"/>
    <w:rsid w:val="003065FC"/>
    <w:rsid w:val="0030663B"/>
    <w:rsid w:val="00307694"/>
    <w:rsid w:val="00307D0F"/>
    <w:rsid w:val="00312039"/>
    <w:rsid w:val="003124C4"/>
    <w:rsid w:val="00312948"/>
    <w:rsid w:val="00313C69"/>
    <w:rsid w:val="00317F59"/>
    <w:rsid w:val="003210CE"/>
    <w:rsid w:val="00324836"/>
    <w:rsid w:val="003263D9"/>
    <w:rsid w:val="003268CA"/>
    <w:rsid w:val="003304C3"/>
    <w:rsid w:val="003310F0"/>
    <w:rsid w:val="00331380"/>
    <w:rsid w:val="00331936"/>
    <w:rsid w:val="00332E17"/>
    <w:rsid w:val="0033601D"/>
    <w:rsid w:val="00336BA1"/>
    <w:rsid w:val="00337959"/>
    <w:rsid w:val="00337A44"/>
    <w:rsid w:val="003404A9"/>
    <w:rsid w:val="00341D5F"/>
    <w:rsid w:val="00345CAC"/>
    <w:rsid w:val="00345CF3"/>
    <w:rsid w:val="0034610F"/>
    <w:rsid w:val="003462F9"/>
    <w:rsid w:val="0034661E"/>
    <w:rsid w:val="00346CFD"/>
    <w:rsid w:val="003478EF"/>
    <w:rsid w:val="00347A53"/>
    <w:rsid w:val="00347D1E"/>
    <w:rsid w:val="0035062B"/>
    <w:rsid w:val="00350849"/>
    <w:rsid w:val="00350F48"/>
    <w:rsid w:val="003512FD"/>
    <w:rsid w:val="003529B0"/>
    <w:rsid w:val="00352C27"/>
    <w:rsid w:val="00352F61"/>
    <w:rsid w:val="00356CE5"/>
    <w:rsid w:val="0035781D"/>
    <w:rsid w:val="00357D0B"/>
    <w:rsid w:val="00360975"/>
    <w:rsid w:val="003627A0"/>
    <w:rsid w:val="003628D7"/>
    <w:rsid w:val="00362EB8"/>
    <w:rsid w:val="003634E3"/>
    <w:rsid w:val="00363EF3"/>
    <w:rsid w:val="00364A81"/>
    <w:rsid w:val="00366555"/>
    <w:rsid w:val="00366F20"/>
    <w:rsid w:val="00367AF7"/>
    <w:rsid w:val="00371783"/>
    <w:rsid w:val="00373586"/>
    <w:rsid w:val="003736B0"/>
    <w:rsid w:val="00374678"/>
    <w:rsid w:val="00374951"/>
    <w:rsid w:val="003757C2"/>
    <w:rsid w:val="003761B3"/>
    <w:rsid w:val="00377E62"/>
    <w:rsid w:val="00380C73"/>
    <w:rsid w:val="00380CE6"/>
    <w:rsid w:val="0038102E"/>
    <w:rsid w:val="003823F6"/>
    <w:rsid w:val="0038359B"/>
    <w:rsid w:val="00384022"/>
    <w:rsid w:val="00386954"/>
    <w:rsid w:val="003874F8"/>
    <w:rsid w:val="0038768A"/>
    <w:rsid w:val="00387A92"/>
    <w:rsid w:val="003903B6"/>
    <w:rsid w:val="003906CC"/>
    <w:rsid w:val="00390DFA"/>
    <w:rsid w:val="0039138C"/>
    <w:rsid w:val="0039176E"/>
    <w:rsid w:val="00392B0C"/>
    <w:rsid w:val="003A0A6D"/>
    <w:rsid w:val="003A225C"/>
    <w:rsid w:val="003A342E"/>
    <w:rsid w:val="003A351B"/>
    <w:rsid w:val="003A5886"/>
    <w:rsid w:val="003A5F3B"/>
    <w:rsid w:val="003A6434"/>
    <w:rsid w:val="003A68B0"/>
    <w:rsid w:val="003B0B9F"/>
    <w:rsid w:val="003B164B"/>
    <w:rsid w:val="003B1CFB"/>
    <w:rsid w:val="003B3AEB"/>
    <w:rsid w:val="003B3D69"/>
    <w:rsid w:val="003B4D11"/>
    <w:rsid w:val="003B7B60"/>
    <w:rsid w:val="003B7E4A"/>
    <w:rsid w:val="003C1AD6"/>
    <w:rsid w:val="003C2227"/>
    <w:rsid w:val="003C304A"/>
    <w:rsid w:val="003C33C9"/>
    <w:rsid w:val="003C3884"/>
    <w:rsid w:val="003C47A7"/>
    <w:rsid w:val="003C5835"/>
    <w:rsid w:val="003C6A28"/>
    <w:rsid w:val="003C6C46"/>
    <w:rsid w:val="003C7462"/>
    <w:rsid w:val="003C7695"/>
    <w:rsid w:val="003C79C5"/>
    <w:rsid w:val="003D090A"/>
    <w:rsid w:val="003D1064"/>
    <w:rsid w:val="003D10A8"/>
    <w:rsid w:val="003D12BB"/>
    <w:rsid w:val="003D384C"/>
    <w:rsid w:val="003D50AF"/>
    <w:rsid w:val="003D70F7"/>
    <w:rsid w:val="003E028B"/>
    <w:rsid w:val="003E1244"/>
    <w:rsid w:val="003E29E5"/>
    <w:rsid w:val="003E2BD3"/>
    <w:rsid w:val="003E46B1"/>
    <w:rsid w:val="003E48AA"/>
    <w:rsid w:val="003E70DE"/>
    <w:rsid w:val="003E729B"/>
    <w:rsid w:val="003E7DF5"/>
    <w:rsid w:val="003F0041"/>
    <w:rsid w:val="003F2DC5"/>
    <w:rsid w:val="003F3784"/>
    <w:rsid w:val="003F5AF7"/>
    <w:rsid w:val="003F6BFF"/>
    <w:rsid w:val="00400E19"/>
    <w:rsid w:val="00401546"/>
    <w:rsid w:val="004021E0"/>
    <w:rsid w:val="004032BE"/>
    <w:rsid w:val="00403561"/>
    <w:rsid w:val="00403F4B"/>
    <w:rsid w:val="0040473D"/>
    <w:rsid w:val="004066F1"/>
    <w:rsid w:val="00407BF7"/>
    <w:rsid w:val="00407C59"/>
    <w:rsid w:val="00407D59"/>
    <w:rsid w:val="00410EEF"/>
    <w:rsid w:val="00411752"/>
    <w:rsid w:val="00411A85"/>
    <w:rsid w:val="004120B9"/>
    <w:rsid w:val="004130B7"/>
    <w:rsid w:val="00413F27"/>
    <w:rsid w:val="0041681B"/>
    <w:rsid w:val="00416DEA"/>
    <w:rsid w:val="00417071"/>
    <w:rsid w:val="0041729E"/>
    <w:rsid w:val="00417755"/>
    <w:rsid w:val="004218E9"/>
    <w:rsid w:val="004229AA"/>
    <w:rsid w:val="00422EED"/>
    <w:rsid w:val="00427913"/>
    <w:rsid w:val="00427A17"/>
    <w:rsid w:val="004302E7"/>
    <w:rsid w:val="00432606"/>
    <w:rsid w:val="00432FCB"/>
    <w:rsid w:val="004335EB"/>
    <w:rsid w:val="0043399F"/>
    <w:rsid w:val="00433CDD"/>
    <w:rsid w:val="004344D8"/>
    <w:rsid w:val="0043693B"/>
    <w:rsid w:val="00436CB1"/>
    <w:rsid w:val="004379DB"/>
    <w:rsid w:val="0044093B"/>
    <w:rsid w:val="004420AF"/>
    <w:rsid w:val="00443A48"/>
    <w:rsid w:val="00444548"/>
    <w:rsid w:val="00445EB8"/>
    <w:rsid w:val="004472C6"/>
    <w:rsid w:val="00447805"/>
    <w:rsid w:val="00450052"/>
    <w:rsid w:val="004509BC"/>
    <w:rsid w:val="004517A3"/>
    <w:rsid w:val="00451D1E"/>
    <w:rsid w:val="004522F0"/>
    <w:rsid w:val="00452B9E"/>
    <w:rsid w:val="0045350F"/>
    <w:rsid w:val="00453931"/>
    <w:rsid w:val="00455AB7"/>
    <w:rsid w:val="004568D8"/>
    <w:rsid w:val="00460193"/>
    <w:rsid w:val="004615CF"/>
    <w:rsid w:val="00461692"/>
    <w:rsid w:val="00461AEC"/>
    <w:rsid w:val="00461D73"/>
    <w:rsid w:val="004621C1"/>
    <w:rsid w:val="0046247A"/>
    <w:rsid w:val="0046247E"/>
    <w:rsid w:val="00463351"/>
    <w:rsid w:val="00463B7B"/>
    <w:rsid w:val="004641EB"/>
    <w:rsid w:val="00465F0B"/>
    <w:rsid w:val="00466FFE"/>
    <w:rsid w:val="004672C6"/>
    <w:rsid w:val="004700E0"/>
    <w:rsid w:val="00470C1A"/>
    <w:rsid w:val="00471856"/>
    <w:rsid w:val="00471A3F"/>
    <w:rsid w:val="00471D87"/>
    <w:rsid w:val="004727E4"/>
    <w:rsid w:val="0047381E"/>
    <w:rsid w:val="00473C99"/>
    <w:rsid w:val="0047455A"/>
    <w:rsid w:val="0048392D"/>
    <w:rsid w:val="00483A8A"/>
    <w:rsid w:val="00484419"/>
    <w:rsid w:val="00484E01"/>
    <w:rsid w:val="004876DE"/>
    <w:rsid w:val="0048794F"/>
    <w:rsid w:val="004915B4"/>
    <w:rsid w:val="00491F14"/>
    <w:rsid w:val="00492B7C"/>
    <w:rsid w:val="00492EF8"/>
    <w:rsid w:val="00493ECB"/>
    <w:rsid w:val="004958C2"/>
    <w:rsid w:val="0049688F"/>
    <w:rsid w:val="004970CE"/>
    <w:rsid w:val="00497930"/>
    <w:rsid w:val="004A040B"/>
    <w:rsid w:val="004A15DF"/>
    <w:rsid w:val="004A225A"/>
    <w:rsid w:val="004A4D22"/>
    <w:rsid w:val="004A534B"/>
    <w:rsid w:val="004A5706"/>
    <w:rsid w:val="004A594B"/>
    <w:rsid w:val="004A5D7A"/>
    <w:rsid w:val="004A702E"/>
    <w:rsid w:val="004B0BAC"/>
    <w:rsid w:val="004B259D"/>
    <w:rsid w:val="004B2B58"/>
    <w:rsid w:val="004B33E8"/>
    <w:rsid w:val="004B480F"/>
    <w:rsid w:val="004B4925"/>
    <w:rsid w:val="004B54FF"/>
    <w:rsid w:val="004B660D"/>
    <w:rsid w:val="004B6859"/>
    <w:rsid w:val="004B6E12"/>
    <w:rsid w:val="004B6E8D"/>
    <w:rsid w:val="004B7450"/>
    <w:rsid w:val="004C0352"/>
    <w:rsid w:val="004C03A1"/>
    <w:rsid w:val="004C0C37"/>
    <w:rsid w:val="004C0FE7"/>
    <w:rsid w:val="004C261F"/>
    <w:rsid w:val="004C284B"/>
    <w:rsid w:val="004C43D2"/>
    <w:rsid w:val="004C7AE2"/>
    <w:rsid w:val="004D0ABC"/>
    <w:rsid w:val="004D1965"/>
    <w:rsid w:val="004D29DE"/>
    <w:rsid w:val="004D53C6"/>
    <w:rsid w:val="004D5A93"/>
    <w:rsid w:val="004D6A94"/>
    <w:rsid w:val="004D7803"/>
    <w:rsid w:val="004D7D56"/>
    <w:rsid w:val="004E2896"/>
    <w:rsid w:val="004E2D24"/>
    <w:rsid w:val="004E51A8"/>
    <w:rsid w:val="004E5BA3"/>
    <w:rsid w:val="004E6499"/>
    <w:rsid w:val="004E7625"/>
    <w:rsid w:val="004F01AB"/>
    <w:rsid w:val="004F0587"/>
    <w:rsid w:val="004F0C2C"/>
    <w:rsid w:val="004F0C4D"/>
    <w:rsid w:val="004F1BC4"/>
    <w:rsid w:val="004F352D"/>
    <w:rsid w:val="004F3F16"/>
    <w:rsid w:val="004F4397"/>
    <w:rsid w:val="004F4A65"/>
    <w:rsid w:val="004F52F2"/>
    <w:rsid w:val="004F7E84"/>
    <w:rsid w:val="0050090E"/>
    <w:rsid w:val="005028D0"/>
    <w:rsid w:val="00504CDF"/>
    <w:rsid w:val="00504F0F"/>
    <w:rsid w:val="0050620C"/>
    <w:rsid w:val="00506675"/>
    <w:rsid w:val="005067EE"/>
    <w:rsid w:val="005071A3"/>
    <w:rsid w:val="00507A39"/>
    <w:rsid w:val="005107B1"/>
    <w:rsid w:val="00511712"/>
    <w:rsid w:val="00513CA8"/>
    <w:rsid w:val="00514DCD"/>
    <w:rsid w:val="005150AF"/>
    <w:rsid w:val="00515911"/>
    <w:rsid w:val="00515EB4"/>
    <w:rsid w:val="00516818"/>
    <w:rsid w:val="005178CE"/>
    <w:rsid w:val="00517B96"/>
    <w:rsid w:val="00517BC2"/>
    <w:rsid w:val="00520090"/>
    <w:rsid w:val="005207DA"/>
    <w:rsid w:val="00520968"/>
    <w:rsid w:val="00520E35"/>
    <w:rsid w:val="00522F3F"/>
    <w:rsid w:val="0052361C"/>
    <w:rsid w:val="00526260"/>
    <w:rsid w:val="0052701D"/>
    <w:rsid w:val="00530544"/>
    <w:rsid w:val="00530B12"/>
    <w:rsid w:val="00530B17"/>
    <w:rsid w:val="00531E3B"/>
    <w:rsid w:val="00532789"/>
    <w:rsid w:val="00533285"/>
    <w:rsid w:val="005332BA"/>
    <w:rsid w:val="00533A85"/>
    <w:rsid w:val="00534D8B"/>
    <w:rsid w:val="00536178"/>
    <w:rsid w:val="00537652"/>
    <w:rsid w:val="005402F3"/>
    <w:rsid w:val="00540A46"/>
    <w:rsid w:val="00542BFE"/>
    <w:rsid w:val="00542C13"/>
    <w:rsid w:val="005436DB"/>
    <w:rsid w:val="00546171"/>
    <w:rsid w:val="00547654"/>
    <w:rsid w:val="005510A2"/>
    <w:rsid w:val="00551BDC"/>
    <w:rsid w:val="00551E23"/>
    <w:rsid w:val="00553CF6"/>
    <w:rsid w:val="00554167"/>
    <w:rsid w:val="00555E75"/>
    <w:rsid w:val="00556244"/>
    <w:rsid w:val="00556B33"/>
    <w:rsid w:val="00560190"/>
    <w:rsid w:val="005601F3"/>
    <w:rsid w:val="00560D61"/>
    <w:rsid w:val="00561B6E"/>
    <w:rsid w:val="00561D1E"/>
    <w:rsid w:val="005631C4"/>
    <w:rsid w:val="005640CB"/>
    <w:rsid w:val="00564658"/>
    <w:rsid w:val="00565415"/>
    <w:rsid w:val="0056703C"/>
    <w:rsid w:val="00567248"/>
    <w:rsid w:val="00567EE8"/>
    <w:rsid w:val="005766BA"/>
    <w:rsid w:val="005770B4"/>
    <w:rsid w:val="00581AE4"/>
    <w:rsid w:val="00581FEA"/>
    <w:rsid w:val="00582285"/>
    <w:rsid w:val="005831C5"/>
    <w:rsid w:val="005833DC"/>
    <w:rsid w:val="005835E6"/>
    <w:rsid w:val="00584FBB"/>
    <w:rsid w:val="005858A2"/>
    <w:rsid w:val="00585E2A"/>
    <w:rsid w:val="0058663B"/>
    <w:rsid w:val="0058677D"/>
    <w:rsid w:val="00587F7A"/>
    <w:rsid w:val="005902C5"/>
    <w:rsid w:val="005914D9"/>
    <w:rsid w:val="005926A5"/>
    <w:rsid w:val="0059355C"/>
    <w:rsid w:val="00594FFF"/>
    <w:rsid w:val="00595F8E"/>
    <w:rsid w:val="005A1711"/>
    <w:rsid w:val="005A2F84"/>
    <w:rsid w:val="005A34BE"/>
    <w:rsid w:val="005A3578"/>
    <w:rsid w:val="005A40E9"/>
    <w:rsid w:val="005A48D8"/>
    <w:rsid w:val="005A678D"/>
    <w:rsid w:val="005B1CB9"/>
    <w:rsid w:val="005B1F2C"/>
    <w:rsid w:val="005B2E92"/>
    <w:rsid w:val="005B47A2"/>
    <w:rsid w:val="005B5C8B"/>
    <w:rsid w:val="005B6F15"/>
    <w:rsid w:val="005B6F66"/>
    <w:rsid w:val="005B7740"/>
    <w:rsid w:val="005B79BF"/>
    <w:rsid w:val="005B7C80"/>
    <w:rsid w:val="005C106C"/>
    <w:rsid w:val="005C7C7F"/>
    <w:rsid w:val="005D0299"/>
    <w:rsid w:val="005D0D64"/>
    <w:rsid w:val="005D18CD"/>
    <w:rsid w:val="005D37AF"/>
    <w:rsid w:val="005D51C2"/>
    <w:rsid w:val="005D5F24"/>
    <w:rsid w:val="005D70F2"/>
    <w:rsid w:val="005E04EC"/>
    <w:rsid w:val="005E2BE2"/>
    <w:rsid w:val="005E3892"/>
    <w:rsid w:val="005E4373"/>
    <w:rsid w:val="005E4AD4"/>
    <w:rsid w:val="005E67BA"/>
    <w:rsid w:val="005F038E"/>
    <w:rsid w:val="005F209A"/>
    <w:rsid w:val="005F288A"/>
    <w:rsid w:val="005F2A41"/>
    <w:rsid w:val="005F2DE3"/>
    <w:rsid w:val="005F4B3A"/>
    <w:rsid w:val="005F507C"/>
    <w:rsid w:val="005F56EA"/>
    <w:rsid w:val="005F6DBB"/>
    <w:rsid w:val="00601521"/>
    <w:rsid w:val="00601C4F"/>
    <w:rsid w:val="00604A2C"/>
    <w:rsid w:val="00605E5D"/>
    <w:rsid w:val="00606707"/>
    <w:rsid w:val="006077CC"/>
    <w:rsid w:val="006078C4"/>
    <w:rsid w:val="0061068A"/>
    <w:rsid w:val="0061115A"/>
    <w:rsid w:val="0061266F"/>
    <w:rsid w:val="00612DCD"/>
    <w:rsid w:val="00613261"/>
    <w:rsid w:val="00613647"/>
    <w:rsid w:val="00615B27"/>
    <w:rsid w:val="006175E3"/>
    <w:rsid w:val="00617807"/>
    <w:rsid w:val="006200D7"/>
    <w:rsid w:val="00620A56"/>
    <w:rsid w:val="00621D1A"/>
    <w:rsid w:val="00622BFB"/>
    <w:rsid w:val="006236FE"/>
    <w:rsid w:val="00624EA0"/>
    <w:rsid w:val="006276F9"/>
    <w:rsid w:val="006279FB"/>
    <w:rsid w:val="0063044F"/>
    <w:rsid w:val="006311D7"/>
    <w:rsid w:val="0063124A"/>
    <w:rsid w:val="00631421"/>
    <w:rsid w:val="00632689"/>
    <w:rsid w:val="00632ACD"/>
    <w:rsid w:val="00632D72"/>
    <w:rsid w:val="006338C9"/>
    <w:rsid w:val="00633C2B"/>
    <w:rsid w:val="00634926"/>
    <w:rsid w:val="00634E75"/>
    <w:rsid w:val="0064168E"/>
    <w:rsid w:val="006416B7"/>
    <w:rsid w:val="00641AD8"/>
    <w:rsid w:val="00641BF5"/>
    <w:rsid w:val="00641E0B"/>
    <w:rsid w:val="006420FD"/>
    <w:rsid w:val="0064479E"/>
    <w:rsid w:val="0064501C"/>
    <w:rsid w:val="00647685"/>
    <w:rsid w:val="0065169D"/>
    <w:rsid w:val="00652986"/>
    <w:rsid w:val="006537B5"/>
    <w:rsid w:val="00655116"/>
    <w:rsid w:val="006557D0"/>
    <w:rsid w:val="006559BA"/>
    <w:rsid w:val="00656EB5"/>
    <w:rsid w:val="0066006E"/>
    <w:rsid w:val="006606CB"/>
    <w:rsid w:val="00660C3C"/>
    <w:rsid w:val="00661E01"/>
    <w:rsid w:val="006630F7"/>
    <w:rsid w:val="006632F3"/>
    <w:rsid w:val="006641C8"/>
    <w:rsid w:val="00664F55"/>
    <w:rsid w:val="006660DC"/>
    <w:rsid w:val="006667AB"/>
    <w:rsid w:val="00666F72"/>
    <w:rsid w:val="0066765C"/>
    <w:rsid w:val="00670755"/>
    <w:rsid w:val="006723F1"/>
    <w:rsid w:val="00672D1A"/>
    <w:rsid w:val="00673ACA"/>
    <w:rsid w:val="00674BDE"/>
    <w:rsid w:val="006769B6"/>
    <w:rsid w:val="00677FE3"/>
    <w:rsid w:val="0068129E"/>
    <w:rsid w:val="00681EC6"/>
    <w:rsid w:val="00681FB5"/>
    <w:rsid w:val="00683030"/>
    <w:rsid w:val="00683135"/>
    <w:rsid w:val="006834F2"/>
    <w:rsid w:val="00685851"/>
    <w:rsid w:val="00687D60"/>
    <w:rsid w:val="006900DB"/>
    <w:rsid w:val="006909ED"/>
    <w:rsid w:val="006918DD"/>
    <w:rsid w:val="00692D73"/>
    <w:rsid w:val="0069342D"/>
    <w:rsid w:val="00693708"/>
    <w:rsid w:val="00693CFE"/>
    <w:rsid w:val="00693F3D"/>
    <w:rsid w:val="00694375"/>
    <w:rsid w:val="00694A39"/>
    <w:rsid w:val="00694C85"/>
    <w:rsid w:val="00697721"/>
    <w:rsid w:val="006A1183"/>
    <w:rsid w:val="006A262D"/>
    <w:rsid w:val="006A3917"/>
    <w:rsid w:val="006A46BD"/>
    <w:rsid w:val="006A4EE3"/>
    <w:rsid w:val="006A550D"/>
    <w:rsid w:val="006A5780"/>
    <w:rsid w:val="006A7621"/>
    <w:rsid w:val="006A7956"/>
    <w:rsid w:val="006A7A9E"/>
    <w:rsid w:val="006A7C03"/>
    <w:rsid w:val="006B03A3"/>
    <w:rsid w:val="006B103A"/>
    <w:rsid w:val="006B3637"/>
    <w:rsid w:val="006B4A60"/>
    <w:rsid w:val="006B4C2D"/>
    <w:rsid w:val="006B521D"/>
    <w:rsid w:val="006B57F8"/>
    <w:rsid w:val="006B76B2"/>
    <w:rsid w:val="006C0F3C"/>
    <w:rsid w:val="006C1AEF"/>
    <w:rsid w:val="006C31B6"/>
    <w:rsid w:val="006C4459"/>
    <w:rsid w:val="006C4703"/>
    <w:rsid w:val="006C489E"/>
    <w:rsid w:val="006C4A67"/>
    <w:rsid w:val="006C56E2"/>
    <w:rsid w:val="006C5D41"/>
    <w:rsid w:val="006C65BF"/>
    <w:rsid w:val="006C7B1F"/>
    <w:rsid w:val="006D2866"/>
    <w:rsid w:val="006D3681"/>
    <w:rsid w:val="006D480D"/>
    <w:rsid w:val="006D5051"/>
    <w:rsid w:val="006D51A8"/>
    <w:rsid w:val="006D596D"/>
    <w:rsid w:val="006D718F"/>
    <w:rsid w:val="006D7A0A"/>
    <w:rsid w:val="006E1597"/>
    <w:rsid w:val="006E2999"/>
    <w:rsid w:val="006E4E1B"/>
    <w:rsid w:val="006E5256"/>
    <w:rsid w:val="006E5F26"/>
    <w:rsid w:val="006E7909"/>
    <w:rsid w:val="006F01AE"/>
    <w:rsid w:val="006F05F7"/>
    <w:rsid w:val="006F1168"/>
    <w:rsid w:val="006F1E0D"/>
    <w:rsid w:val="006F1E52"/>
    <w:rsid w:val="006F2418"/>
    <w:rsid w:val="006F3729"/>
    <w:rsid w:val="006F4E2B"/>
    <w:rsid w:val="006F7E95"/>
    <w:rsid w:val="00700B03"/>
    <w:rsid w:val="00701459"/>
    <w:rsid w:val="007016B4"/>
    <w:rsid w:val="007033C0"/>
    <w:rsid w:val="0070355D"/>
    <w:rsid w:val="0070370F"/>
    <w:rsid w:val="007073E9"/>
    <w:rsid w:val="00707AB4"/>
    <w:rsid w:val="007102C8"/>
    <w:rsid w:val="00710E92"/>
    <w:rsid w:val="00712C48"/>
    <w:rsid w:val="00714490"/>
    <w:rsid w:val="00714F45"/>
    <w:rsid w:val="00715A98"/>
    <w:rsid w:val="00720933"/>
    <w:rsid w:val="00720D15"/>
    <w:rsid w:val="00730888"/>
    <w:rsid w:val="00730C3C"/>
    <w:rsid w:val="007324C0"/>
    <w:rsid w:val="00732DB7"/>
    <w:rsid w:val="00734B18"/>
    <w:rsid w:val="00734F9F"/>
    <w:rsid w:val="00736E31"/>
    <w:rsid w:val="0073761A"/>
    <w:rsid w:val="007376C4"/>
    <w:rsid w:val="00740377"/>
    <w:rsid w:val="007417BC"/>
    <w:rsid w:val="00741FA0"/>
    <w:rsid w:val="00742BFD"/>
    <w:rsid w:val="00742D0E"/>
    <w:rsid w:val="00743A4E"/>
    <w:rsid w:val="007444FC"/>
    <w:rsid w:val="0074568D"/>
    <w:rsid w:val="00746B81"/>
    <w:rsid w:val="0074728B"/>
    <w:rsid w:val="00750C4F"/>
    <w:rsid w:val="00750EBA"/>
    <w:rsid w:val="00754E8F"/>
    <w:rsid w:val="00755067"/>
    <w:rsid w:val="007569E6"/>
    <w:rsid w:val="0075767A"/>
    <w:rsid w:val="007623B9"/>
    <w:rsid w:val="00762C75"/>
    <w:rsid w:val="0076398D"/>
    <w:rsid w:val="00765C11"/>
    <w:rsid w:val="00766850"/>
    <w:rsid w:val="00767304"/>
    <w:rsid w:val="00767D20"/>
    <w:rsid w:val="00770B88"/>
    <w:rsid w:val="00773ABC"/>
    <w:rsid w:val="00774E7C"/>
    <w:rsid w:val="00775076"/>
    <w:rsid w:val="0077615F"/>
    <w:rsid w:val="00776A65"/>
    <w:rsid w:val="007773DE"/>
    <w:rsid w:val="007819A9"/>
    <w:rsid w:val="00782680"/>
    <w:rsid w:val="007834D2"/>
    <w:rsid w:val="00785B6C"/>
    <w:rsid w:val="00786DF9"/>
    <w:rsid w:val="007879F6"/>
    <w:rsid w:val="00790523"/>
    <w:rsid w:val="007905D0"/>
    <w:rsid w:val="0079123D"/>
    <w:rsid w:val="00791663"/>
    <w:rsid w:val="0079183B"/>
    <w:rsid w:val="00791A21"/>
    <w:rsid w:val="00792399"/>
    <w:rsid w:val="0079279E"/>
    <w:rsid w:val="00794A5E"/>
    <w:rsid w:val="00796792"/>
    <w:rsid w:val="007970BF"/>
    <w:rsid w:val="00797B9C"/>
    <w:rsid w:val="00797DE0"/>
    <w:rsid w:val="007A1802"/>
    <w:rsid w:val="007A4599"/>
    <w:rsid w:val="007A6B7E"/>
    <w:rsid w:val="007A6FBE"/>
    <w:rsid w:val="007A744D"/>
    <w:rsid w:val="007A7C50"/>
    <w:rsid w:val="007B178C"/>
    <w:rsid w:val="007B29C9"/>
    <w:rsid w:val="007B2B1A"/>
    <w:rsid w:val="007B2FB7"/>
    <w:rsid w:val="007B31C9"/>
    <w:rsid w:val="007B3728"/>
    <w:rsid w:val="007B4749"/>
    <w:rsid w:val="007B5119"/>
    <w:rsid w:val="007B593A"/>
    <w:rsid w:val="007B5D51"/>
    <w:rsid w:val="007B622F"/>
    <w:rsid w:val="007B68B5"/>
    <w:rsid w:val="007B7B99"/>
    <w:rsid w:val="007C3D8D"/>
    <w:rsid w:val="007C477A"/>
    <w:rsid w:val="007C571B"/>
    <w:rsid w:val="007C5B93"/>
    <w:rsid w:val="007C610B"/>
    <w:rsid w:val="007C7853"/>
    <w:rsid w:val="007D0452"/>
    <w:rsid w:val="007D2673"/>
    <w:rsid w:val="007D2E3C"/>
    <w:rsid w:val="007D31DE"/>
    <w:rsid w:val="007D422F"/>
    <w:rsid w:val="007D4385"/>
    <w:rsid w:val="007D4EA5"/>
    <w:rsid w:val="007D6388"/>
    <w:rsid w:val="007E00DD"/>
    <w:rsid w:val="007E33F2"/>
    <w:rsid w:val="007E4F0A"/>
    <w:rsid w:val="007E6E35"/>
    <w:rsid w:val="007F0018"/>
    <w:rsid w:val="007F10A1"/>
    <w:rsid w:val="007F16A4"/>
    <w:rsid w:val="007F1845"/>
    <w:rsid w:val="007F18AD"/>
    <w:rsid w:val="007F3FD6"/>
    <w:rsid w:val="007F43D7"/>
    <w:rsid w:val="007F65C0"/>
    <w:rsid w:val="007F72AC"/>
    <w:rsid w:val="007F7431"/>
    <w:rsid w:val="007F75C3"/>
    <w:rsid w:val="007F7BAA"/>
    <w:rsid w:val="00800D92"/>
    <w:rsid w:val="00802329"/>
    <w:rsid w:val="00805F16"/>
    <w:rsid w:val="0081097F"/>
    <w:rsid w:val="00810B9E"/>
    <w:rsid w:val="008125E5"/>
    <w:rsid w:val="00813AA2"/>
    <w:rsid w:val="00813B00"/>
    <w:rsid w:val="008142D0"/>
    <w:rsid w:val="008143F9"/>
    <w:rsid w:val="0081596C"/>
    <w:rsid w:val="008167D8"/>
    <w:rsid w:val="00816B96"/>
    <w:rsid w:val="00816E1E"/>
    <w:rsid w:val="00817D26"/>
    <w:rsid w:val="00817FB0"/>
    <w:rsid w:val="00820819"/>
    <w:rsid w:val="00822B8A"/>
    <w:rsid w:val="008232DE"/>
    <w:rsid w:val="0082335F"/>
    <w:rsid w:val="00824C6A"/>
    <w:rsid w:val="00825408"/>
    <w:rsid w:val="0082547D"/>
    <w:rsid w:val="00826BBE"/>
    <w:rsid w:val="008270D2"/>
    <w:rsid w:val="008274BA"/>
    <w:rsid w:val="0083020B"/>
    <w:rsid w:val="008317BC"/>
    <w:rsid w:val="00832EB5"/>
    <w:rsid w:val="0083312D"/>
    <w:rsid w:val="00835962"/>
    <w:rsid w:val="0083599F"/>
    <w:rsid w:val="008375BA"/>
    <w:rsid w:val="00837783"/>
    <w:rsid w:val="00841238"/>
    <w:rsid w:val="0084143D"/>
    <w:rsid w:val="00842521"/>
    <w:rsid w:val="00842F9A"/>
    <w:rsid w:val="00844C25"/>
    <w:rsid w:val="00847311"/>
    <w:rsid w:val="008502F2"/>
    <w:rsid w:val="00852567"/>
    <w:rsid w:val="00852BDB"/>
    <w:rsid w:val="0085597A"/>
    <w:rsid w:val="008570BE"/>
    <w:rsid w:val="008570EC"/>
    <w:rsid w:val="00860575"/>
    <w:rsid w:val="00860CAF"/>
    <w:rsid w:val="00863499"/>
    <w:rsid w:val="00863DFD"/>
    <w:rsid w:val="00865D04"/>
    <w:rsid w:val="00866C73"/>
    <w:rsid w:val="008713B1"/>
    <w:rsid w:val="00871698"/>
    <w:rsid w:val="0087252D"/>
    <w:rsid w:val="00873578"/>
    <w:rsid w:val="0087432F"/>
    <w:rsid w:val="00875038"/>
    <w:rsid w:val="00880A92"/>
    <w:rsid w:val="008811ED"/>
    <w:rsid w:val="008817F5"/>
    <w:rsid w:val="00881A82"/>
    <w:rsid w:val="008831EB"/>
    <w:rsid w:val="00883CA9"/>
    <w:rsid w:val="00883EA3"/>
    <w:rsid w:val="0088546D"/>
    <w:rsid w:val="008855D3"/>
    <w:rsid w:val="00886B72"/>
    <w:rsid w:val="00886FFB"/>
    <w:rsid w:val="008877E0"/>
    <w:rsid w:val="008926FB"/>
    <w:rsid w:val="00892BFB"/>
    <w:rsid w:val="00893F60"/>
    <w:rsid w:val="00895041"/>
    <w:rsid w:val="0089581B"/>
    <w:rsid w:val="00897208"/>
    <w:rsid w:val="00897E53"/>
    <w:rsid w:val="008A367E"/>
    <w:rsid w:val="008A3D92"/>
    <w:rsid w:val="008A556B"/>
    <w:rsid w:val="008A5695"/>
    <w:rsid w:val="008A5A94"/>
    <w:rsid w:val="008A6D4A"/>
    <w:rsid w:val="008A6F31"/>
    <w:rsid w:val="008A6F76"/>
    <w:rsid w:val="008A76A0"/>
    <w:rsid w:val="008B148E"/>
    <w:rsid w:val="008B16ED"/>
    <w:rsid w:val="008B1872"/>
    <w:rsid w:val="008B1D7B"/>
    <w:rsid w:val="008B22AA"/>
    <w:rsid w:val="008B384E"/>
    <w:rsid w:val="008B41EA"/>
    <w:rsid w:val="008B5852"/>
    <w:rsid w:val="008B6917"/>
    <w:rsid w:val="008C062E"/>
    <w:rsid w:val="008C141F"/>
    <w:rsid w:val="008C3065"/>
    <w:rsid w:val="008C357A"/>
    <w:rsid w:val="008C5EC8"/>
    <w:rsid w:val="008C5FC8"/>
    <w:rsid w:val="008C62B0"/>
    <w:rsid w:val="008C7C2F"/>
    <w:rsid w:val="008D192B"/>
    <w:rsid w:val="008D2DA5"/>
    <w:rsid w:val="008D3135"/>
    <w:rsid w:val="008D4911"/>
    <w:rsid w:val="008D6C59"/>
    <w:rsid w:val="008D7C13"/>
    <w:rsid w:val="008E002E"/>
    <w:rsid w:val="008E1137"/>
    <w:rsid w:val="008E29CB"/>
    <w:rsid w:val="008E324F"/>
    <w:rsid w:val="008E3EFE"/>
    <w:rsid w:val="008E40B1"/>
    <w:rsid w:val="008E5117"/>
    <w:rsid w:val="008E7001"/>
    <w:rsid w:val="008E7B84"/>
    <w:rsid w:val="008F2C1A"/>
    <w:rsid w:val="008F350B"/>
    <w:rsid w:val="008F479B"/>
    <w:rsid w:val="008F5267"/>
    <w:rsid w:val="008F76B5"/>
    <w:rsid w:val="0090001F"/>
    <w:rsid w:val="00900042"/>
    <w:rsid w:val="00900690"/>
    <w:rsid w:val="009023A5"/>
    <w:rsid w:val="00902C9D"/>
    <w:rsid w:val="0090439A"/>
    <w:rsid w:val="009050D2"/>
    <w:rsid w:val="009053E8"/>
    <w:rsid w:val="009062CA"/>
    <w:rsid w:val="009075E8"/>
    <w:rsid w:val="009102F9"/>
    <w:rsid w:val="00913AC1"/>
    <w:rsid w:val="00913AC6"/>
    <w:rsid w:val="00914C2F"/>
    <w:rsid w:val="00914CC8"/>
    <w:rsid w:val="00920444"/>
    <w:rsid w:val="00920498"/>
    <w:rsid w:val="00921E86"/>
    <w:rsid w:val="009221C1"/>
    <w:rsid w:val="009229C3"/>
    <w:rsid w:val="0092485E"/>
    <w:rsid w:val="009266DF"/>
    <w:rsid w:val="00930952"/>
    <w:rsid w:val="00930E5F"/>
    <w:rsid w:val="00932054"/>
    <w:rsid w:val="009325A8"/>
    <w:rsid w:val="0093475A"/>
    <w:rsid w:val="009416F8"/>
    <w:rsid w:val="009418B1"/>
    <w:rsid w:val="00943614"/>
    <w:rsid w:val="00943E59"/>
    <w:rsid w:val="00946057"/>
    <w:rsid w:val="00946290"/>
    <w:rsid w:val="00947B08"/>
    <w:rsid w:val="00950D57"/>
    <w:rsid w:val="00953AC8"/>
    <w:rsid w:val="00953D87"/>
    <w:rsid w:val="0095408F"/>
    <w:rsid w:val="00954C7A"/>
    <w:rsid w:val="009550E0"/>
    <w:rsid w:val="00955FF2"/>
    <w:rsid w:val="00957FB3"/>
    <w:rsid w:val="00960F13"/>
    <w:rsid w:val="00960F16"/>
    <w:rsid w:val="00961F25"/>
    <w:rsid w:val="00962161"/>
    <w:rsid w:val="009622EB"/>
    <w:rsid w:val="0096323A"/>
    <w:rsid w:val="00964035"/>
    <w:rsid w:val="0096429F"/>
    <w:rsid w:val="00964AA0"/>
    <w:rsid w:val="009654E6"/>
    <w:rsid w:val="009655C0"/>
    <w:rsid w:val="0096642B"/>
    <w:rsid w:val="00967098"/>
    <w:rsid w:val="009710D2"/>
    <w:rsid w:val="00971F1F"/>
    <w:rsid w:val="00973AD6"/>
    <w:rsid w:val="009744EE"/>
    <w:rsid w:val="00975A44"/>
    <w:rsid w:val="00976392"/>
    <w:rsid w:val="00976622"/>
    <w:rsid w:val="00977E9F"/>
    <w:rsid w:val="0098079C"/>
    <w:rsid w:val="00980A15"/>
    <w:rsid w:val="00982D1F"/>
    <w:rsid w:val="009838E4"/>
    <w:rsid w:val="00983B00"/>
    <w:rsid w:val="0098401E"/>
    <w:rsid w:val="00984174"/>
    <w:rsid w:val="009841B7"/>
    <w:rsid w:val="00984CA3"/>
    <w:rsid w:val="00985159"/>
    <w:rsid w:val="00986E01"/>
    <w:rsid w:val="009913ED"/>
    <w:rsid w:val="00991F41"/>
    <w:rsid w:val="00992168"/>
    <w:rsid w:val="00993FC4"/>
    <w:rsid w:val="00995131"/>
    <w:rsid w:val="00996623"/>
    <w:rsid w:val="00997BAA"/>
    <w:rsid w:val="009A06FD"/>
    <w:rsid w:val="009A3B4A"/>
    <w:rsid w:val="009A4037"/>
    <w:rsid w:val="009A41BD"/>
    <w:rsid w:val="009A477C"/>
    <w:rsid w:val="009A4FB7"/>
    <w:rsid w:val="009A5EA4"/>
    <w:rsid w:val="009A6968"/>
    <w:rsid w:val="009A6B64"/>
    <w:rsid w:val="009A77A9"/>
    <w:rsid w:val="009B2F6D"/>
    <w:rsid w:val="009B3BDF"/>
    <w:rsid w:val="009B3E89"/>
    <w:rsid w:val="009B41D9"/>
    <w:rsid w:val="009B5786"/>
    <w:rsid w:val="009B60A9"/>
    <w:rsid w:val="009B7C05"/>
    <w:rsid w:val="009C0C7F"/>
    <w:rsid w:val="009C250A"/>
    <w:rsid w:val="009C2BAD"/>
    <w:rsid w:val="009C2E65"/>
    <w:rsid w:val="009C70FF"/>
    <w:rsid w:val="009C7569"/>
    <w:rsid w:val="009D019C"/>
    <w:rsid w:val="009D0373"/>
    <w:rsid w:val="009D1543"/>
    <w:rsid w:val="009D20A0"/>
    <w:rsid w:val="009D4F74"/>
    <w:rsid w:val="009D5D1E"/>
    <w:rsid w:val="009D6C59"/>
    <w:rsid w:val="009D70F1"/>
    <w:rsid w:val="009D7B2F"/>
    <w:rsid w:val="009E0734"/>
    <w:rsid w:val="009E090B"/>
    <w:rsid w:val="009E097C"/>
    <w:rsid w:val="009E222F"/>
    <w:rsid w:val="009E25AB"/>
    <w:rsid w:val="009E42CE"/>
    <w:rsid w:val="009E4A53"/>
    <w:rsid w:val="009E4A7D"/>
    <w:rsid w:val="009E5483"/>
    <w:rsid w:val="009E5D19"/>
    <w:rsid w:val="009E654C"/>
    <w:rsid w:val="009E7486"/>
    <w:rsid w:val="009E793E"/>
    <w:rsid w:val="009F0198"/>
    <w:rsid w:val="009F0C68"/>
    <w:rsid w:val="009F1E2E"/>
    <w:rsid w:val="009F24E3"/>
    <w:rsid w:val="009F4B92"/>
    <w:rsid w:val="009F4D70"/>
    <w:rsid w:val="009F7EAA"/>
    <w:rsid w:val="00A013FE"/>
    <w:rsid w:val="00A016A6"/>
    <w:rsid w:val="00A0208A"/>
    <w:rsid w:val="00A03768"/>
    <w:rsid w:val="00A03D74"/>
    <w:rsid w:val="00A056D2"/>
    <w:rsid w:val="00A05D40"/>
    <w:rsid w:val="00A0622A"/>
    <w:rsid w:val="00A06270"/>
    <w:rsid w:val="00A06535"/>
    <w:rsid w:val="00A07D53"/>
    <w:rsid w:val="00A10B14"/>
    <w:rsid w:val="00A11A8C"/>
    <w:rsid w:val="00A12D99"/>
    <w:rsid w:val="00A15077"/>
    <w:rsid w:val="00A16774"/>
    <w:rsid w:val="00A215A3"/>
    <w:rsid w:val="00A22E62"/>
    <w:rsid w:val="00A2470C"/>
    <w:rsid w:val="00A24D27"/>
    <w:rsid w:val="00A24DA0"/>
    <w:rsid w:val="00A26048"/>
    <w:rsid w:val="00A266BB"/>
    <w:rsid w:val="00A276AF"/>
    <w:rsid w:val="00A27C98"/>
    <w:rsid w:val="00A31B8C"/>
    <w:rsid w:val="00A32041"/>
    <w:rsid w:val="00A34990"/>
    <w:rsid w:val="00A35667"/>
    <w:rsid w:val="00A37538"/>
    <w:rsid w:val="00A400BB"/>
    <w:rsid w:val="00A43467"/>
    <w:rsid w:val="00A43C97"/>
    <w:rsid w:val="00A4696F"/>
    <w:rsid w:val="00A46DE6"/>
    <w:rsid w:val="00A500B2"/>
    <w:rsid w:val="00A50F8E"/>
    <w:rsid w:val="00A5235D"/>
    <w:rsid w:val="00A52924"/>
    <w:rsid w:val="00A532E2"/>
    <w:rsid w:val="00A534D0"/>
    <w:rsid w:val="00A537C5"/>
    <w:rsid w:val="00A55986"/>
    <w:rsid w:val="00A55B1B"/>
    <w:rsid w:val="00A56826"/>
    <w:rsid w:val="00A56D50"/>
    <w:rsid w:val="00A56EF0"/>
    <w:rsid w:val="00A613BD"/>
    <w:rsid w:val="00A6376A"/>
    <w:rsid w:val="00A63DCE"/>
    <w:rsid w:val="00A66029"/>
    <w:rsid w:val="00A66437"/>
    <w:rsid w:val="00A6719A"/>
    <w:rsid w:val="00A72F7C"/>
    <w:rsid w:val="00A73A53"/>
    <w:rsid w:val="00A741C7"/>
    <w:rsid w:val="00A742C5"/>
    <w:rsid w:val="00A7468D"/>
    <w:rsid w:val="00A76264"/>
    <w:rsid w:val="00A774BA"/>
    <w:rsid w:val="00A77EAC"/>
    <w:rsid w:val="00A80513"/>
    <w:rsid w:val="00A838AD"/>
    <w:rsid w:val="00A83E2E"/>
    <w:rsid w:val="00A83EE8"/>
    <w:rsid w:val="00A84AB7"/>
    <w:rsid w:val="00A853AA"/>
    <w:rsid w:val="00A85DB6"/>
    <w:rsid w:val="00A86557"/>
    <w:rsid w:val="00A869AF"/>
    <w:rsid w:val="00A86A11"/>
    <w:rsid w:val="00A87A32"/>
    <w:rsid w:val="00A917EE"/>
    <w:rsid w:val="00A92A91"/>
    <w:rsid w:val="00A94299"/>
    <w:rsid w:val="00A95355"/>
    <w:rsid w:val="00A956D8"/>
    <w:rsid w:val="00A95CD3"/>
    <w:rsid w:val="00A95F70"/>
    <w:rsid w:val="00A97D32"/>
    <w:rsid w:val="00AA03D8"/>
    <w:rsid w:val="00AA1A73"/>
    <w:rsid w:val="00AA42D5"/>
    <w:rsid w:val="00AA4A2F"/>
    <w:rsid w:val="00AA4E8C"/>
    <w:rsid w:val="00AA5F43"/>
    <w:rsid w:val="00AA6C75"/>
    <w:rsid w:val="00AA7C27"/>
    <w:rsid w:val="00AB146C"/>
    <w:rsid w:val="00AB263C"/>
    <w:rsid w:val="00AB2CE7"/>
    <w:rsid w:val="00AB2E29"/>
    <w:rsid w:val="00AC053B"/>
    <w:rsid w:val="00AC10CE"/>
    <w:rsid w:val="00AC13F7"/>
    <w:rsid w:val="00AC1A4C"/>
    <w:rsid w:val="00AC1C1B"/>
    <w:rsid w:val="00AC3C06"/>
    <w:rsid w:val="00AC5D1C"/>
    <w:rsid w:val="00AC6B17"/>
    <w:rsid w:val="00AC6C2B"/>
    <w:rsid w:val="00AC6EDE"/>
    <w:rsid w:val="00AC7098"/>
    <w:rsid w:val="00AC7190"/>
    <w:rsid w:val="00AC7B73"/>
    <w:rsid w:val="00AC7E28"/>
    <w:rsid w:val="00AD1A46"/>
    <w:rsid w:val="00AD2BCD"/>
    <w:rsid w:val="00AD597B"/>
    <w:rsid w:val="00AD73AF"/>
    <w:rsid w:val="00AE0833"/>
    <w:rsid w:val="00AE24B6"/>
    <w:rsid w:val="00AE30A5"/>
    <w:rsid w:val="00AE365F"/>
    <w:rsid w:val="00AF1EA2"/>
    <w:rsid w:val="00AF2C5F"/>
    <w:rsid w:val="00AF3618"/>
    <w:rsid w:val="00AF4C3A"/>
    <w:rsid w:val="00AF5F34"/>
    <w:rsid w:val="00AF7A98"/>
    <w:rsid w:val="00B013B8"/>
    <w:rsid w:val="00B01A44"/>
    <w:rsid w:val="00B04BAC"/>
    <w:rsid w:val="00B0579C"/>
    <w:rsid w:val="00B06061"/>
    <w:rsid w:val="00B070C1"/>
    <w:rsid w:val="00B0755A"/>
    <w:rsid w:val="00B110F2"/>
    <w:rsid w:val="00B113FE"/>
    <w:rsid w:val="00B1219A"/>
    <w:rsid w:val="00B12514"/>
    <w:rsid w:val="00B133A1"/>
    <w:rsid w:val="00B13846"/>
    <w:rsid w:val="00B13B2D"/>
    <w:rsid w:val="00B147EC"/>
    <w:rsid w:val="00B14A30"/>
    <w:rsid w:val="00B15313"/>
    <w:rsid w:val="00B20273"/>
    <w:rsid w:val="00B20B41"/>
    <w:rsid w:val="00B224D0"/>
    <w:rsid w:val="00B2585A"/>
    <w:rsid w:val="00B27B12"/>
    <w:rsid w:val="00B30967"/>
    <w:rsid w:val="00B31761"/>
    <w:rsid w:val="00B3199C"/>
    <w:rsid w:val="00B320E0"/>
    <w:rsid w:val="00B322AA"/>
    <w:rsid w:val="00B334FA"/>
    <w:rsid w:val="00B35031"/>
    <w:rsid w:val="00B3655C"/>
    <w:rsid w:val="00B37ADF"/>
    <w:rsid w:val="00B37DE4"/>
    <w:rsid w:val="00B40738"/>
    <w:rsid w:val="00B40C17"/>
    <w:rsid w:val="00B4288F"/>
    <w:rsid w:val="00B42963"/>
    <w:rsid w:val="00B43506"/>
    <w:rsid w:val="00B43FBF"/>
    <w:rsid w:val="00B440DB"/>
    <w:rsid w:val="00B449E8"/>
    <w:rsid w:val="00B4597A"/>
    <w:rsid w:val="00B45BFA"/>
    <w:rsid w:val="00B47A43"/>
    <w:rsid w:val="00B47E8F"/>
    <w:rsid w:val="00B50245"/>
    <w:rsid w:val="00B50F19"/>
    <w:rsid w:val="00B5140B"/>
    <w:rsid w:val="00B52CAB"/>
    <w:rsid w:val="00B53344"/>
    <w:rsid w:val="00B55259"/>
    <w:rsid w:val="00B55984"/>
    <w:rsid w:val="00B55F63"/>
    <w:rsid w:val="00B65DE1"/>
    <w:rsid w:val="00B70605"/>
    <w:rsid w:val="00B70BCC"/>
    <w:rsid w:val="00B711D1"/>
    <w:rsid w:val="00B71997"/>
    <w:rsid w:val="00B71F31"/>
    <w:rsid w:val="00B726B5"/>
    <w:rsid w:val="00B7316F"/>
    <w:rsid w:val="00B73755"/>
    <w:rsid w:val="00B73F8A"/>
    <w:rsid w:val="00B74AD8"/>
    <w:rsid w:val="00B751B8"/>
    <w:rsid w:val="00B75224"/>
    <w:rsid w:val="00B7537F"/>
    <w:rsid w:val="00B75CAE"/>
    <w:rsid w:val="00B76098"/>
    <w:rsid w:val="00B76A7A"/>
    <w:rsid w:val="00B76BB2"/>
    <w:rsid w:val="00B77328"/>
    <w:rsid w:val="00B775D3"/>
    <w:rsid w:val="00B817DD"/>
    <w:rsid w:val="00B824DB"/>
    <w:rsid w:val="00B83071"/>
    <w:rsid w:val="00B831C1"/>
    <w:rsid w:val="00B83579"/>
    <w:rsid w:val="00B83700"/>
    <w:rsid w:val="00B8383A"/>
    <w:rsid w:val="00B83CB9"/>
    <w:rsid w:val="00B83EDD"/>
    <w:rsid w:val="00B840CF"/>
    <w:rsid w:val="00B8510F"/>
    <w:rsid w:val="00B8564C"/>
    <w:rsid w:val="00B8642A"/>
    <w:rsid w:val="00B87378"/>
    <w:rsid w:val="00B87465"/>
    <w:rsid w:val="00B87AB8"/>
    <w:rsid w:val="00B87ED8"/>
    <w:rsid w:val="00B90324"/>
    <w:rsid w:val="00B91D3A"/>
    <w:rsid w:val="00B91F96"/>
    <w:rsid w:val="00B94266"/>
    <w:rsid w:val="00B943C1"/>
    <w:rsid w:val="00B944AC"/>
    <w:rsid w:val="00B945D6"/>
    <w:rsid w:val="00B95247"/>
    <w:rsid w:val="00B95B7C"/>
    <w:rsid w:val="00B965DC"/>
    <w:rsid w:val="00B97C8C"/>
    <w:rsid w:val="00B97EFF"/>
    <w:rsid w:val="00BA084A"/>
    <w:rsid w:val="00BA2230"/>
    <w:rsid w:val="00BA34E4"/>
    <w:rsid w:val="00BA4D88"/>
    <w:rsid w:val="00BA5994"/>
    <w:rsid w:val="00BA60F7"/>
    <w:rsid w:val="00BA64BD"/>
    <w:rsid w:val="00BA7A2C"/>
    <w:rsid w:val="00BB0F99"/>
    <w:rsid w:val="00BB164C"/>
    <w:rsid w:val="00BB281A"/>
    <w:rsid w:val="00BB3570"/>
    <w:rsid w:val="00BB4C29"/>
    <w:rsid w:val="00BB4DD7"/>
    <w:rsid w:val="00BB5B20"/>
    <w:rsid w:val="00BB5DAD"/>
    <w:rsid w:val="00BB627C"/>
    <w:rsid w:val="00BB6457"/>
    <w:rsid w:val="00BB7556"/>
    <w:rsid w:val="00BC1AE0"/>
    <w:rsid w:val="00BC3363"/>
    <w:rsid w:val="00BC4648"/>
    <w:rsid w:val="00BC48F1"/>
    <w:rsid w:val="00BC4C61"/>
    <w:rsid w:val="00BC4F00"/>
    <w:rsid w:val="00BC4F25"/>
    <w:rsid w:val="00BC5405"/>
    <w:rsid w:val="00BC67AE"/>
    <w:rsid w:val="00BC7959"/>
    <w:rsid w:val="00BC79B0"/>
    <w:rsid w:val="00BD138D"/>
    <w:rsid w:val="00BD1493"/>
    <w:rsid w:val="00BD1851"/>
    <w:rsid w:val="00BD20D0"/>
    <w:rsid w:val="00BD2CC3"/>
    <w:rsid w:val="00BD3DD6"/>
    <w:rsid w:val="00BD40E6"/>
    <w:rsid w:val="00BD4ACC"/>
    <w:rsid w:val="00BD5288"/>
    <w:rsid w:val="00BD56C8"/>
    <w:rsid w:val="00BD7C48"/>
    <w:rsid w:val="00BE03F1"/>
    <w:rsid w:val="00BE2CC5"/>
    <w:rsid w:val="00BE3165"/>
    <w:rsid w:val="00BE39D4"/>
    <w:rsid w:val="00BE407B"/>
    <w:rsid w:val="00BE4838"/>
    <w:rsid w:val="00BE5B90"/>
    <w:rsid w:val="00BE5D92"/>
    <w:rsid w:val="00BE72C1"/>
    <w:rsid w:val="00BE755B"/>
    <w:rsid w:val="00BE7C4B"/>
    <w:rsid w:val="00BF0268"/>
    <w:rsid w:val="00BF05AA"/>
    <w:rsid w:val="00BF1592"/>
    <w:rsid w:val="00BF3CD8"/>
    <w:rsid w:val="00BF3F12"/>
    <w:rsid w:val="00BF52F6"/>
    <w:rsid w:val="00BF535C"/>
    <w:rsid w:val="00BF79B1"/>
    <w:rsid w:val="00BF7D85"/>
    <w:rsid w:val="00C00D13"/>
    <w:rsid w:val="00C01065"/>
    <w:rsid w:val="00C0134A"/>
    <w:rsid w:val="00C0188A"/>
    <w:rsid w:val="00C02C05"/>
    <w:rsid w:val="00C02F17"/>
    <w:rsid w:val="00C03759"/>
    <w:rsid w:val="00C03E11"/>
    <w:rsid w:val="00C03EE4"/>
    <w:rsid w:val="00C04DEB"/>
    <w:rsid w:val="00C10CC1"/>
    <w:rsid w:val="00C130DA"/>
    <w:rsid w:val="00C153C8"/>
    <w:rsid w:val="00C15A79"/>
    <w:rsid w:val="00C15FB1"/>
    <w:rsid w:val="00C160F1"/>
    <w:rsid w:val="00C16211"/>
    <w:rsid w:val="00C20AD6"/>
    <w:rsid w:val="00C21E48"/>
    <w:rsid w:val="00C22428"/>
    <w:rsid w:val="00C23393"/>
    <w:rsid w:val="00C25291"/>
    <w:rsid w:val="00C260C6"/>
    <w:rsid w:val="00C2664B"/>
    <w:rsid w:val="00C30257"/>
    <w:rsid w:val="00C3094A"/>
    <w:rsid w:val="00C319CE"/>
    <w:rsid w:val="00C31F25"/>
    <w:rsid w:val="00C3242C"/>
    <w:rsid w:val="00C3283E"/>
    <w:rsid w:val="00C3314B"/>
    <w:rsid w:val="00C334A8"/>
    <w:rsid w:val="00C3392F"/>
    <w:rsid w:val="00C349AF"/>
    <w:rsid w:val="00C35E55"/>
    <w:rsid w:val="00C40927"/>
    <w:rsid w:val="00C421A7"/>
    <w:rsid w:val="00C427F9"/>
    <w:rsid w:val="00C44898"/>
    <w:rsid w:val="00C5135C"/>
    <w:rsid w:val="00C53DDE"/>
    <w:rsid w:val="00C53E37"/>
    <w:rsid w:val="00C54FFD"/>
    <w:rsid w:val="00C556E0"/>
    <w:rsid w:val="00C561EA"/>
    <w:rsid w:val="00C57111"/>
    <w:rsid w:val="00C5734E"/>
    <w:rsid w:val="00C573F0"/>
    <w:rsid w:val="00C5785C"/>
    <w:rsid w:val="00C60CC4"/>
    <w:rsid w:val="00C6165A"/>
    <w:rsid w:val="00C61C5B"/>
    <w:rsid w:val="00C635FF"/>
    <w:rsid w:val="00C63C28"/>
    <w:rsid w:val="00C64FD4"/>
    <w:rsid w:val="00C664EB"/>
    <w:rsid w:val="00C66BD0"/>
    <w:rsid w:val="00C6799E"/>
    <w:rsid w:val="00C70074"/>
    <w:rsid w:val="00C724B8"/>
    <w:rsid w:val="00C73F1C"/>
    <w:rsid w:val="00C74C5C"/>
    <w:rsid w:val="00C7559A"/>
    <w:rsid w:val="00C7666F"/>
    <w:rsid w:val="00C77B3F"/>
    <w:rsid w:val="00C808F4"/>
    <w:rsid w:val="00C82B7B"/>
    <w:rsid w:val="00C83468"/>
    <w:rsid w:val="00C86337"/>
    <w:rsid w:val="00C875F7"/>
    <w:rsid w:val="00C87E6A"/>
    <w:rsid w:val="00C93344"/>
    <w:rsid w:val="00C96F97"/>
    <w:rsid w:val="00CA07A8"/>
    <w:rsid w:val="00CA2771"/>
    <w:rsid w:val="00CA29AF"/>
    <w:rsid w:val="00CA2E71"/>
    <w:rsid w:val="00CA2EDF"/>
    <w:rsid w:val="00CA3C8D"/>
    <w:rsid w:val="00CA4942"/>
    <w:rsid w:val="00CA4A46"/>
    <w:rsid w:val="00CA60D7"/>
    <w:rsid w:val="00CA6793"/>
    <w:rsid w:val="00CA67D6"/>
    <w:rsid w:val="00CA6B22"/>
    <w:rsid w:val="00CA6FB3"/>
    <w:rsid w:val="00CB3E1D"/>
    <w:rsid w:val="00CB4219"/>
    <w:rsid w:val="00CC0B73"/>
    <w:rsid w:val="00CC15CA"/>
    <w:rsid w:val="00CC16E5"/>
    <w:rsid w:val="00CC3596"/>
    <w:rsid w:val="00CC41C4"/>
    <w:rsid w:val="00CC5F26"/>
    <w:rsid w:val="00CC663D"/>
    <w:rsid w:val="00CC7CC8"/>
    <w:rsid w:val="00CD2C25"/>
    <w:rsid w:val="00CD34E9"/>
    <w:rsid w:val="00CD3784"/>
    <w:rsid w:val="00CD45C9"/>
    <w:rsid w:val="00CD5A96"/>
    <w:rsid w:val="00CD6A02"/>
    <w:rsid w:val="00CE1EC3"/>
    <w:rsid w:val="00CE205B"/>
    <w:rsid w:val="00CE3AFA"/>
    <w:rsid w:val="00CE4669"/>
    <w:rsid w:val="00CE4EB1"/>
    <w:rsid w:val="00CE4FF2"/>
    <w:rsid w:val="00CE55AB"/>
    <w:rsid w:val="00CE56AC"/>
    <w:rsid w:val="00CE6A04"/>
    <w:rsid w:val="00CE7584"/>
    <w:rsid w:val="00CE7D19"/>
    <w:rsid w:val="00CF16D0"/>
    <w:rsid w:val="00CF1F25"/>
    <w:rsid w:val="00CF2A8A"/>
    <w:rsid w:val="00CF447D"/>
    <w:rsid w:val="00CF4DF2"/>
    <w:rsid w:val="00CF6646"/>
    <w:rsid w:val="00CF6AE3"/>
    <w:rsid w:val="00CF7AC9"/>
    <w:rsid w:val="00D0001D"/>
    <w:rsid w:val="00D01AD7"/>
    <w:rsid w:val="00D0270C"/>
    <w:rsid w:val="00D04001"/>
    <w:rsid w:val="00D05EAB"/>
    <w:rsid w:val="00D0626F"/>
    <w:rsid w:val="00D0638F"/>
    <w:rsid w:val="00D0654A"/>
    <w:rsid w:val="00D103ED"/>
    <w:rsid w:val="00D10AC7"/>
    <w:rsid w:val="00D1128D"/>
    <w:rsid w:val="00D12232"/>
    <w:rsid w:val="00D1266B"/>
    <w:rsid w:val="00D14693"/>
    <w:rsid w:val="00D15126"/>
    <w:rsid w:val="00D156FF"/>
    <w:rsid w:val="00D16FD8"/>
    <w:rsid w:val="00D16FEC"/>
    <w:rsid w:val="00D202B3"/>
    <w:rsid w:val="00D2066F"/>
    <w:rsid w:val="00D20F08"/>
    <w:rsid w:val="00D2142C"/>
    <w:rsid w:val="00D227BB"/>
    <w:rsid w:val="00D22EB2"/>
    <w:rsid w:val="00D23D9A"/>
    <w:rsid w:val="00D314BD"/>
    <w:rsid w:val="00D316CC"/>
    <w:rsid w:val="00D32CC4"/>
    <w:rsid w:val="00D33006"/>
    <w:rsid w:val="00D342E7"/>
    <w:rsid w:val="00D34363"/>
    <w:rsid w:val="00D3448F"/>
    <w:rsid w:val="00D3564B"/>
    <w:rsid w:val="00D356FF"/>
    <w:rsid w:val="00D358B6"/>
    <w:rsid w:val="00D37235"/>
    <w:rsid w:val="00D40287"/>
    <w:rsid w:val="00D416E7"/>
    <w:rsid w:val="00D41D31"/>
    <w:rsid w:val="00D42CB3"/>
    <w:rsid w:val="00D44758"/>
    <w:rsid w:val="00D44C96"/>
    <w:rsid w:val="00D44CA4"/>
    <w:rsid w:val="00D465F5"/>
    <w:rsid w:val="00D46A63"/>
    <w:rsid w:val="00D46E60"/>
    <w:rsid w:val="00D50AF8"/>
    <w:rsid w:val="00D51E31"/>
    <w:rsid w:val="00D51E69"/>
    <w:rsid w:val="00D52558"/>
    <w:rsid w:val="00D527AF"/>
    <w:rsid w:val="00D52EEA"/>
    <w:rsid w:val="00D538DA"/>
    <w:rsid w:val="00D53D61"/>
    <w:rsid w:val="00D5651A"/>
    <w:rsid w:val="00D565D3"/>
    <w:rsid w:val="00D578A1"/>
    <w:rsid w:val="00D57EB8"/>
    <w:rsid w:val="00D609FF"/>
    <w:rsid w:val="00D60CC9"/>
    <w:rsid w:val="00D632D9"/>
    <w:rsid w:val="00D63CA1"/>
    <w:rsid w:val="00D643DE"/>
    <w:rsid w:val="00D64B3C"/>
    <w:rsid w:val="00D64DC6"/>
    <w:rsid w:val="00D66640"/>
    <w:rsid w:val="00D677C3"/>
    <w:rsid w:val="00D7001F"/>
    <w:rsid w:val="00D73A71"/>
    <w:rsid w:val="00D73B63"/>
    <w:rsid w:val="00D73D8A"/>
    <w:rsid w:val="00D73DE9"/>
    <w:rsid w:val="00D75F0D"/>
    <w:rsid w:val="00D81D01"/>
    <w:rsid w:val="00D870E8"/>
    <w:rsid w:val="00D8764B"/>
    <w:rsid w:val="00D9081B"/>
    <w:rsid w:val="00D917AD"/>
    <w:rsid w:val="00D92AE3"/>
    <w:rsid w:val="00D92C8B"/>
    <w:rsid w:val="00D935B5"/>
    <w:rsid w:val="00D94560"/>
    <w:rsid w:val="00D95F85"/>
    <w:rsid w:val="00D9706B"/>
    <w:rsid w:val="00D9718A"/>
    <w:rsid w:val="00DA06EE"/>
    <w:rsid w:val="00DA08F5"/>
    <w:rsid w:val="00DA14CF"/>
    <w:rsid w:val="00DA1674"/>
    <w:rsid w:val="00DA1ED0"/>
    <w:rsid w:val="00DA3E5B"/>
    <w:rsid w:val="00DA4129"/>
    <w:rsid w:val="00DA46EB"/>
    <w:rsid w:val="00DA530A"/>
    <w:rsid w:val="00DA58A8"/>
    <w:rsid w:val="00DA7AE6"/>
    <w:rsid w:val="00DA7F7B"/>
    <w:rsid w:val="00DB0130"/>
    <w:rsid w:val="00DB076E"/>
    <w:rsid w:val="00DB09F1"/>
    <w:rsid w:val="00DB229A"/>
    <w:rsid w:val="00DB25D7"/>
    <w:rsid w:val="00DB3B14"/>
    <w:rsid w:val="00DB4950"/>
    <w:rsid w:val="00DB4F41"/>
    <w:rsid w:val="00DB6545"/>
    <w:rsid w:val="00DB73FF"/>
    <w:rsid w:val="00DC1EC5"/>
    <w:rsid w:val="00DC33F0"/>
    <w:rsid w:val="00DC42D4"/>
    <w:rsid w:val="00DC477C"/>
    <w:rsid w:val="00DD1786"/>
    <w:rsid w:val="00DD1D1E"/>
    <w:rsid w:val="00DD30C9"/>
    <w:rsid w:val="00DD4225"/>
    <w:rsid w:val="00DD42BF"/>
    <w:rsid w:val="00DD4A98"/>
    <w:rsid w:val="00DD5680"/>
    <w:rsid w:val="00DD6814"/>
    <w:rsid w:val="00DD73B4"/>
    <w:rsid w:val="00DD7515"/>
    <w:rsid w:val="00DD77C7"/>
    <w:rsid w:val="00DD78E8"/>
    <w:rsid w:val="00DD7BC2"/>
    <w:rsid w:val="00DD7E0C"/>
    <w:rsid w:val="00DE0EF0"/>
    <w:rsid w:val="00DE40BB"/>
    <w:rsid w:val="00DE4C63"/>
    <w:rsid w:val="00DE4CB0"/>
    <w:rsid w:val="00DE6556"/>
    <w:rsid w:val="00DE6F9D"/>
    <w:rsid w:val="00DE7949"/>
    <w:rsid w:val="00DF1FE2"/>
    <w:rsid w:val="00DF255A"/>
    <w:rsid w:val="00DF3BD9"/>
    <w:rsid w:val="00DF4A00"/>
    <w:rsid w:val="00DF51FA"/>
    <w:rsid w:val="00DF6141"/>
    <w:rsid w:val="00DF67A6"/>
    <w:rsid w:val="00DF6F3D"/>
    <w:rsid w:val="00DF6F58"/>
    <w:rsid w:val="00DF7DB7"/>
    <w:rsid w:val="00E00363"/>
    <w:rsid w:val="00E00575"/>
    <w:rsid w:val="00E00DC2"/>
    <w:rsid w:val="00E00FB5"/>
    <w:rsid w:val="00E01A0A"/>
    <w:rsid w:val="00E02BCA"/>
    <w:rsid w:val="00E03444"/>
    <w:rsid w:val="00E035D4"/>
    <w:rsid w:val="00E041FC"/>
    <w:rsid w:val="00E04C9E"/>
    <w:rsid w:val="00E05AF5"/>
    <w:rsid w:val="00E07969"/>
    <w:rsid w:val="00E1124F"/>
    <w:rsid w:val="00E13786"/>
    <w:rsid w:val="00E16948"/>
    <w:rsid w:val="00E16A9D"/>
    <w:rsid w:val="00E17036"/>
    <w:rsid w:val="00E2269A"/>
    <w:rsid w:val="00E2295C"/>
    <w:rsid w:val="00E23A8B"/>
    <w:rsid w:val="00E24C40"/>
    <w:rsid w:val="00E24E40"/>
    <w:rsid w:val="00E26405"/>
    <w:rsid w:val="00E27563"/>
    <w:rsid w:val="00E27704"/>
    <w:rsid w:val="00E33631"/>
    <w:rsid w:val="00E33E89"/>
    <w:rsid w:val="00E34372"/>
    <w:rsid w:val="00E34ED1"/>
    <w:rsid w:val="00E353C5"/>
    <w:rsid w:val="00E362AE"/>
    <w:rsid w:val="00E368C3"/>
    <w:rsid w:val="00E40B73"/>
    <w:rsid w:val="00E41017"/>
    <w:rsid w:val="00E41835"/>
    <w:rsid w:val="00E42813"/>
    <w:rsid w:val="00E42BB2"/>
    <w:rsid w:val="00E4479F"/>
    <w:rsid w:val="00E44840"/>
    <w:rsid w:val="00E44932"/>
    <w:rsid w:val="00E450F0"/>
    <w:rsid w:val="00E452F1"/>
    <w:rsid w:val="00E465AC"/>
    <w:rsid w:val="00E47F1D"/>
    <w:rsid w:val="00E51011"/>
    <w:rsid w:val="00E52B5B"/>
    <w:rsid w:val="00E52E3E"/>
    <w:rsid w:val="00E53972"/>
    <w:rsid w:val="00E544AD"/>
    <w:rsid w:val="00E55642"/>
    <w:rsid w:val="00E55DCA"/>
    <w:rsid w:val="00E565D7"/>
    <w:rsid w:val="00E56FCC"/>
    <w:rsid w:val="00E57BD2"/>
    <w:rsid w:val="00E6137D"/>
    <w:rsid w:val="00E61A1D"/>
    <w:rsid w:val="00E61BE1"/>
    <w:rsid w:val="00E63D3B"/>
    <w:rsid w:val="00E64C39"/>
    <w:rsid w:val="00E65ADB"/>
    <w:rsid w:val="00E70B1B"/>
    <w:rsid w:val="00E717D9"/>
    <w:rsid w:val="00E71EB6"/>
    <w:rsid w:val="00E74358"/>
    <w:rsid w:val="00E74C6D"/>
    <w:rsid w:val="00E76A90"/>
    <w:rsid w:val="00E76E24"/>
    <w:rsid w:val="00E76E51"/>
    <w:rsid w:val="00E77504"/>
    <w:rsid w:val="00E77F48"/>
    <w:rsid w:val="00E80BBB"/>
    <w:rsid w:val="00E813A7"/>
    <w:rsid w:val="00E82A29"/>
    <w:rsid w:val="00E82E93"/>
    <w:rsid w:val="00E834D5"/>
    <w:rsid w:val="00E847B3"/>
    <w:rsid w:val="00E8551E"/>
    <w:rsid w:val="00E86C2E"/>
    <w:rsid w:val="00E8728D"/>
    <w:rsid w:val="00E87F17"/>
    <w:rsid w:val="00E9071D"/>
    <w:rsid w:val="00E90DCF"/>
    <w:rsid w:val="00E9284B"/>
    <w:rsid w:val="00E928D0"/>
    <w:rsid w:val="00E94160"/>
    <w:rsid w:val="00E94A8E"/>
    <w:rsid w:val="00E95CEA"/>
    <w:rsid w:val="00E96BE0"/>
    <w:rsid w:val="00EA1924"/>
    <w:rsid w:val="00EA21DC"/>
    <w:rsid w:val="00EA3213"/>
    <w:rsid w:val="00EA349B"/>
    <w:rsid w:val="00EA5C53"/>
    <w:rsid w:val="00EA7AEA"/>
    <w:rsid w:val="00EA7EE2"/>
    <w:rsid w:val="00EB0439"/>
    <w:rsid w:val="00EB0F04"/>
    <w:rsid w:val="00EB2731"/>
    <w:rsid w:val="00EB4390"/>
    <w:rsid w:val="00EB716C"/>
    <w:rsid w:val="00EC1080"/>
    <w:rsid w:val="00EC133E"/>
    <w:rsid w:val="00EC1719"/>
    <w:rsid w:val="00EC2C82"/>
    <w:rsid w:val="00EC3988"/>
    <w:rsid w:val="00EC39EA"/>
    <w:rsid w:val="00EC3A30"/>
    <w:rsid w:val="00EC5E55"/>
    <w:rsid w:val="00EC6CC0"/>
    <w:rsid w:val="00EC7E38"/>
    <w:rsid w:val="00ED1061"/>
    <w:rsid w:val="00ED1800"/>
    <w:rsid w:val="00ED1CC7"/>
    <w:rsid w:val="00ED1FD2"/>
    <w:rsid w:val="00ED22BE"/>
    <w:rsid w:val="00ED23A5"/>
    <w:rsid w:val="00ED2B4B"/>
    <w:rsid w:val="00ED4C20"/>
    <w:rsid w:val="00ED4C9C"/>
    <w:rsid w:val="00ED5B5C"/>
    <w:rsid w:val="00ED5CDA"/>
    <w:rsid w:val="00ED6042"/>
    <w:rsid w:val="00ED6AFA"/>
    <w:rsid w:val="00ED74C5"/>
    <w:rsid w:val="00EE120D"/>
    <w:rsid w:val="00EE51C0"/>
    <w:rsid w:val="00EE5571"/>
    <w:rsid w:val="00EE5DB5"/>
    <w:rsid w:val="00EE6EFB"/>
    <w:rsid w:val="00EE71C4"/>
    <w:rsid w:val="00EE7CB7"/>
    <w:rsid w:val="00EF05D4"/>
    <w:rsid w:val="00EF0E51"/>
    <w:rsid w:val="00EF0E98"/>
    <w:rsid w:val="00EF20B2"/>
    <w:rsid w:val="00EF2146"/>
    <w:rsid w:val="00EF22E7"/>
    <w:rsid w:val="00EF2844"/>
    <w:rsid w:val="00EF566A"/>
    <w:rsid w:val="00EF62C7"/>
    <w:rsid w:val="00EF69AA"/>
    <w:rsid w:val="00F02CFE"/>
    <w:rsid w:val="00F02DE7"/>
    <w:rsid w:val="00F04356"/>
    <w:rsid w:val="00F05A50"/>
    <w:rsid w:val="00F066E2"/>
    <w:rsid w:val="00F101AB"/>
    <w:rsid w:val="00F10A59"/>
    <w:rsid w:val="00F1119B"/>
    <w:rsid w:val="00F11D88"/>
    <w:rsid w:val="00F14199"/>
    <w:rsid w:val="00F14794"/>
    <w:rsid w:val="00F14B84"/>
    <w:rsid w:val="00F1520F"/>
    <w:rsid w:val="00F15222"/>
    <w:rsid w:val="00F15651"/>
    <w:rsid w:val="00F1620F"/>
    <w:rsid w:val="00F2074E"/>
    <w:rsid w:val="00F222E9"/>
    <w:rsid w:val="00F22694"/>
    <w:rsid w:val="00F22A97"/>
    <w:rsid w:val="00F22FC1"/>
    <w:rsid w:val="00F23CAB"/>
    <w:rsid w:val="00F24549"/>
    <w:rsid w:val="00F24F81"/>
    <w:rsid w:val="00F254CA"/>
    <w:rsid w:val="00F2570F"/>
    <w:rsid w:val="00F25D66"/>
    <w:rsid w:val="00F25F8F"/>
    <w:rsid w:val="00F26032"/>
    <w:rsid w:val="00F306E7"/>
    <w:rsid w:val="00F30E3C"/>
    <w:rsid w:val="00F316AA"/>
    <w:rsid w:val="00F32FEF"/>
    <w:rsid w:val="00F33DDF"/>
    <w:rsid w:val="00F34855"/>
    <w:rsid w:val="00F35A01"/>
    <w:rsid w:val="00F35D02"/>
    <w:rsid w:val="00F36986"/>
    <w:rsid w:val="00F37A23"/>
    <w:rsid w:val="00F401B4"/>
    <w:rsid w:val="00F4022D"/>
    <w:rsid w:val="00F408D5"/>
    <w:rsid w:val="00F43064"/>
    <w:rsid w:val="00F44309"/>
    <w:rsid w:val="00F456DF"/>
    <w:rsid w:val="00F45B15"/>
    <w:rsid w:val="00F46132"/>
    <w:rsid w:val="00F461D4"/>
    <w:rsid w:val="00F479F9"/>
    <w:rsid w:val="00F47EFC"/>
    <w:rsid w:val="00F52A15"/>
    <w:rsid w:val="00F52DC6"/>
    <w:rsid w:val="00F54BC8"/>
    <w:rsid w:val="00F55638"/>
    <w:rsid w:val="00F56563"/>
    <w:rsid w:val="00F56988"/>
    <w:rsid w:val="00F576FA"/>
    <w:rsid w:val="00F57DB0"/>
    <w:rsid w:val="00F615B2"/>
    <w:rsid w:val="00F61D67"/>
    <w:rsid w:val="00F61F25"/>
    <w:rsid w:val="00F62863"/>
    <w:rsid w:val="00F62975"/>
    <w:rsid w:val="00F63DF0"/>
    <w:rsid w:val="00F64315"/>
    <w:rsid w:val="00F66257"/>
    <w:rsid w:val="00F6760F"/>
    <w:rsid w:val="00F705D2"/>
    <w:rsid w:val="00F70880"/>
    <w:rsid w:val="00F71ADF"/>
    <w:rsid w:val="00F724DE"/>
    <w:rsid w:val="00F75F8F"/>
    <w:rsid w:val="00F80F0E"/>
    <w:rsid w:val="00F812A6"/>
    <w:rsid w:val="00F812FE"/>
    <w:rsid w:val="00F82177"/>
    <w:rsid w:val="00F839CA"/>
    <w:rsid w:val="00F84467"/>
    <w:rsid w:val="00F84FE1"/>
    <w:rsid w:val="00F85262"/>
    <w:rsid w:val="00F912FF"/>
    <w:rsid w:val="00F91EF2"/>
    <w:rsid w:val="00F928E9"/>
    <w:rsid w:val="00F93B83"/>
    <w:rsid w:val="00F94C8A"/>
    <w:rsid w:val="00F9613A"/>
    <w:rsid w:val="00F966F6"/>
    <w:rsid w:val="00F9714B"/>
    <w:rsid w:val="00F9753C"/>
    <w:rsid w:val="00F97561"/>
    <w:rsid w:val="00F97CBA"/>
    <w:rsid w:val="00FA0667"/>
    <w:rsid w:val="00FA1D4C"/>
    <w:rsid w:val="00FA2665"/>
    <w:rsid w:val="00FA26F0"/>
    <w:rsid w:val="00FA326F"/>
    <w:rsid w:val="00FA3940"/>
    <w:rsid w:val="00FA48EA"/>
    <w:rsid w:val="00FA4CD9"/>
    <w:rsid w:val="00FA5051"/>
    <w:rsid w:val="00FA508C"/>
    <w:rsid w:val="00FA514D"/>
    <w:rsid w:val="00FA6599"/>
    <w:rsid w:val="00FA76AD"/>
    <w:rsid w:val="00FB0A1C"/>
    <w:rsid w:val="00FB0F79"/>
    <w:rsid w:val="00FB3B12"/>
    <w:rsid w:val="00FB4716"/>
    <w:rsid w:val="00FB673B"/>
    <w:rsid w:val="00FB717F"/>
    <w:rsid w:val="00FB79BF"/>
    <w:rsid w:val="00FC20B2"/>
    <w:rsid w:val="00FC3DE3"/>
    <w:rsid w:val="00FC473F"/>
    <w:rsid w:val="00FC4D7F"/>
    <w:rsid w:val="00FC753F"/>
    <w:rsid w:val="00FD02C5"/>
    <w:rsid w:val="00FD05AF"/>
    <w:rsid w:val="00FD0D5C"/>
    <w:rsid w:val="00FD2B36"/>
    <w:rsid w:val="00FD47D2"/>
    <w:rsid w:val="00FD4D63"/>
    <w:rsid w:val="00FD6E73"/>
    <w:rsid w:val="00FD7134"/>
    <w:rsid w:val="00FD747F"/>
    <w:rsid w:val="00FE24F8"/>
    <w:rsid w:val="00FE309D"/>
    <w:rsid w:val="00FE30CE"/>
    <w:rsid w:val="00FE7A4E"/>
    <w:rsid w:val="00FE7CF2"/>
    <w:rsid w:val="00FF0126"/>
    <w:rsid w:val="00FF0C81"/>
    <w:rsid w:val="00FF1ADD"/>
    <w:rsid w:val="00FF31EC"/>
    <w:rsid w:val="00FF3DA5"/>
    <w:rsid w:val="00FF403C"/>
    <w:rsid w:val="00FF48A1"/>
    <w:rsid w:val="00FF4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23A5"/>
    <w:pPr>
      <w:jc w:val="both"/>
    </w:pPr>
    <w:rPr>
      <w:rFonts w:ascii="Garamond" w:hAnsi="Garamond"/>
      <w:sz w:val="24"/>
    </w:rPr>
  </w:style>
  <w:style w:type="paragraph" w:styleId="berschrift1">
    <w:name w:val="heading 1"/>
    <w:basedOn w:val="Standard"/>
    <w:next w:val="Standard"/>
    <w:link w:val="berschrift1Zchn"/>
    <w:uiPriority w:val="9"/>
    <w:qFormat/>
    <w:rsid w:val="0090001F"/>
    <w:pPr>
      <w:keepNext/>
      <w:keepLines/>
      <w:spacing w:before="480" w:after="0"/>
      <w:jc w:val="cente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90001F"/>
    <w:pPr>
      <w:keepNext/>
      <w:keepLines/>
      <w:spacing w:before="200" w:after="0"/>
      <w:jc w:val="center"/>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3D384C"/>
    <w:pPr>
      <w:keepNext/>
      <w:keepLines/>
      <w:spacing w:before="200" w:after="0"/>
      <w:outlineLvl w:val="2"/>
    </w:pPr>
    <w:rPr>
      <w:rFonts w:eastAsiaTheme="majorEastAsia" w:cstheme="majorBidi"/>
      <w:bCs/>
      <w:i/>
    </w:rPr>
  </w:style>
  <w:style w:type="paragraph" w:styleId="berschrift4">
    <w:name w:val="heading 4"/>
    <w:basedOn w:val="Standard"/>
    <w:next w:val="Standard"/>
    <w:link w:val="berschrift4Zchn"/>
    <w:uiPriority w:val="9"/>
    <w:unhideWhenUsed/>
    <w:qFormat/>
    <w:rsid w:val="00C3314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813DC"/>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111A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itat">
    <w:name w:val="Quote"/>
    <w:basedOn w:val="Standard"/>
    <w:next w:val="Standard"/>
    <w:link w:val="ZitatZchn"/>
    <w:uiPriority w:val="29"/>
    <w:qFormat/>
    <w:rsid w:val="0090001F"/>
    <w:pPr>
      <w:ind w:left="709"/>
    </w:pPr>
    <w:rPr>
      <w:rFonts w:asciiTheme="minorHAnsi" w:hAnsiTheme="minorHAnsi"/>
      <w:iCs/>
      <w:color w:val="000000" w:themeColor="text1"/>
      <w:sz w:val="22"/>
    </w:rPr>
  </w:style>
  <w:style w:type="character" w:customStyle="1" w:styleId="ZitatZchn">
    <w:name w:val="Zitat Zchn"/>
    <w:basedOn w:val="Absatz-Standardschriftart"/>
    <w:link w:val="Zitat"/>
    <w:uiPriority w:val="29"/>
    <w:rsid w:val="0090001F"/>
    <w:rPr>
      <w:iCs/>
      <w:color w:val="000000" w:themeColor="text1"/>
    </w:rPr>
  </w:style>
  <w:style w:type="character" w:customStyle="1" w:styleId="berschrift1Zchn">
    <w:name w:val="Überschrift 1 Zchn"/>
    <w:basedOn w:val="Absatz-Standardschriftart"/>
    <w:link w:val="berschrift1"/>
    <w:uiPriority w:val="9"/>
    <w:rsid w:val="0090001F"/>
    <w:rPr>
      <w:rFonts w:ascii="Garamond" w:eastAsiaTheme="majorEastAsia" w:hAnsi="Garamond" w:cstheme="majorBidi"/>
      <w:b/>
      <w:bCs/>
      <w:sz w:val="24"/>
      <w:szCs w:val="28"/>
    </w:rPr>
  </w:style>
  <w:style w:type="character" w:customStyle="1" w:styleId="berschrift2Zchn">
    <w:name w:val="Überschrift 2 Zchn"/>
    <w:basedOn w:val="Absatz-Standardschriftart"/>
    <w:link w:val="berschrift2"/>
    <w:uiPriority w:val="9"/>
    <w:rsid w:val="0090001F"/>
    <w:rPr>
      <w:rFonts w:ascii="Garamond" w:eastAsiaTheme="majorEastAsia" w:hAnsi="Garamond" w:cstheme="majorBidi"/>
      <w:bCs/>
      <w:sz w:val="24"/>
      <w:szCs w:val="26"/>
      <w:u w:val="single"/>
    </w:rPr>
  </w:style>
  <w:style w:type="paragraph" w:styleId="Funotentext">
    <w:name w:val="footnote text"/>
    <w:basedOn w:val="Standard"/>
    <w:link w:val="FunotentextZchn"/>
    <w:uiPriority w:val="99"/>
    <w:unhideWhenUsed/>
    <w:qFormat/>
    <w:rsid w:val="00BD20D0"/>
    <w:pPr>
      <w:spacing w:after="0" w:line="240" w:lineRule="auto"/>
    </w:pPr>
    <w:rPr>
      <w:sz w:val="20"/>
      <w:szCs w:val="20"/>
    </w:rPr>
  </w:style>
  <w:style w:type="character" w:customStyle="1" w:styleId="FunotentextZchn">
    <w:name w:val="Fußnotentext Zchn"/>
    <w:basedOn w:val="Absatz-Standardschriftart"/>
    <w:link w:val="Funotentext"/>
    <w:uiPriority w:val="99"/>
    <w:rsid w:val="00BD20D0"/>
    <w:rPr>
      <w:sz w:val="20"/>
      <w:szCs w:val="20"/>
    </w:rPr>
  </w:style>
  <w:style w:type="character" w:styleId="Funotenzeichen">
    <w:name w:val="footnote reference"/>
    <w:basedOn w:val="Absatz-Standardschriftart"/>
    <w:uiPriority w:val="99"/>
    <w:unhideWhenUsed/>
    <w:rsid w:val="00BD20D0"/>
    <w:rPr>
      <w:vertAlign w:val="superscript"/>
    </w:rPr>
  </w:style>
  <w:style w:type="character" w:customStyle="1" w:styleId="berschrift3Zchn">
    <w:name w:val="Überschrift 3 Zchn"/>
    <w:basedOn w:val="Absatz-Standardschriftart"/>
    <w:link w:val="berschrift3"/>
    <w:uiPriority w:val="9"/>
    <w:rsid w:val="003D384C"/>
    <w:rPr>
      <w:rFonts w:ascii="Garamond" w:eastAsiaTheme="majorEastAsia" w:hAnsi="Garamond" w:cstheme="majorBidi"/>
      <w:bCs/>
      <w:i/>
      <w:sz w:val="24"/>
    </w:rPr>
  </w:style>
  <w:style w:type="character" w:customStyle="1" w:styleId="berschrift5Zchn">
    <w:name w:val="Überschrift 5 Zchn"/>
    <w:basedOn w:val="Absatz-Standardschriftart"/>
    <w:link w:val="berschrift5"/>
    <w:uiPriority w:val="9"/>
    <w:semiHidden/>
    <w:rsid w:val="001813DC"/>
    <w:rPr>
      <w:rFonts w:asciiTheme="majorHAnsi" w:eastAsiaTheme="majorEastAsia" w:hAnsiTheme="majorHAnsi" w:cstheme="majorBidi"/>
      <w:color w:val="243F60" w:themeColor="accent1" w:themeShade="7F"/>
      <w:sz w:val="24"/>
    </w:rPr>
  </w:style>
  <w:style w:type="paragraph" w:styleId="Kopfzeile">
    <w:name w:val="header"/>
    <w:basedOn w:val="Standard"/>
    <w:link w:val="KopfzeileZchn"/>
    <w:uiPriority w:val="99"/>
    <w:unhideWhenUsed/>
    <w:rsid w:val="00AE083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0833"/>
  </w:style>
  <w:style w:type="paragraph" w:styleId="Fuzeile">
    <w:name w:val="footer"/>
    <w:basedOn w:val="Standard"/>
    <w:link w:val="FuzeileZchn"/>
    <w:uiPriority w:val="99"/>
    <w:unhideWhenUsed/>
    <w:rsid w:val="00AE083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0833"/>
  </w:style>
  <w:style w:type="character" w:customStyle="1" w:styleId="berschrift4Zchn">
    <w:name w:val="Überschrift 4 Zchn"/>
    <w:basedOn w:val="Absatz-Standardschriftart"/>
    <w:link w:val="berschrift4"/>
    <w:uiPriority w:val="9"/>
    <w:rsid w:val="00C3314B"/>
    <w:rPr>
      <w:rFonts w:asciiTheme="majorHAnsi" w:eastAsiaTheme="majorEastAsia" w:hAnsiTheme="majorHAnsi" w:cstheme="majorBidi"/>
      <w:b/>
      <w:bCs/>
      <w:i/>
      <w:iCs/>
      <w:color w:val="4F81BD" w:themeColor="accent1"/>
      <w:sz w:val="24"/>
    </w:rPr>
  </w:style>
  <w:style w:type="paragraph" w:styleId="Literaturverzeichnis">
    <w:name w:val="Bibliography"/>
    <w:basedOn w:val="Standard"/>
    <w:next w:val="Standard"/>
    <w:uiPriority w:val="37"/>
    <w:unhideWhenUsed/>
    <w:rsid w:val="00B965DC"/>
    <w:pPr>
      <w:spacing w:after="0" w:line="240" w:lineRule="auto"/>
      <w:ind w:left="720" w:hanging="720"/>
    </w:pPr>
  </w:style>
  <w:style w:type="character" w:customStyle="1" w:styleId="berschrift6Zchn">
    <w:name w:val="Überschrift 6 Zchn"/>
    <w:basedOn w:val="Absatz-Standardschriftart"/>
    <w:link w:val="berschrift6"/>
    <w:uiPriority w:val="9"/>
    <w:semiHidden/>
    <w:rsid w:val="002111A8"/>
    <w:rPr>
      <w:rFonts w:asciiTheme="majorHAnsi" w:eastAsiaTheme="majorEastAsia" w:hAnsiTheme="majorHAnsi" w:cstheme="majorBidi"/>
      <w:i/>
      <w:iCs/>
      <w:color w:val="243F60" w:themeColor="accent1" w:themeShade="7F"/>
      <w:sz w:val="24"/>
    </w:rPr>
  </w:style>
  <w:style w:type="paragraph" w:styleId="Sprechblasentext">
    <w:name w:val="Balloon Text"/>
    <w:basedOn w:val="Standard"/>
    <w:link w:val="SprechblasentextZchn"/>
    <w:uiPriority w:val="99"/>
    <w:semiHidden/>
    <w:unhideWhenUsed/>
    <w:rsid w:val="008270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0D2"/>
    <w:rPr>
      <w:rFonts w:ascii="Tahoma" w:hAnsi="Tahoma" w:cs="Tahoma"/>
      <w:sz w:val="16"/>
      <w:szCs w:val="16"/>
    </w:rPr>
  </w:style>
  <w:style w:type="character" w:styleId="Kommentarzeichen">
    <w:name w:val="annotation reference"/>
    <w:basedOn w:val="Absatz-Standardschriftart"/>
    <w:uiPriority w:val="99"/>
    <w:semiHidden/>
    <w:unhideWhenUsed/>
    <w:rsid w:val="000942FA"/>
    <w:rPr>
      <w:sz w:val="16"/>
      <w:szCs w:val="16"/>
    </w:rPr>
  </w:style>
  <w:style w:type="paragraph" w:styleId="Kommentartext">
    <w:name w:val="annotation text"/>
    <w:basedOn w:val="Standard"/>
    <w:link w:val="KommentartextZchn"/>
    <w:uiPriority w:val="99"/>
    <w:semiHidden/>
    <w:unhideWhenUsed/>
    <w:rsid w:val="000942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942FA"/>
    <w:rPr>
      <w:sz w:val="20"/>
      <w:szCs w:val="20"/>
    </w:rPr>
  </w:style>
  <w:style w:type="paragraph" w:styleId="Kommentarthema">
    <w:name w:val="annotation subject"/>
    <w:basedOn w:val="Kommentartext"/>
    <w:next w:val="Kommentartext"/>
    <w:link w:val="KommentarthemaZchn"/>
    <w:uiPriority w:val="99"/>
    <w:semiHidden/>
    <w:unhideWhenUsed/>
    <w:rsid w:val="000942FA"/>
    <w:rPr>
      <w:b/>
      <w:bCs/>
    </w:rPr>
  </w:style>
  <w:style w:type="character" w:customStyle="1" w:styleId="KommentarthemaZchn">
    <w:name w:val="Kommentarthema Zchn"/>
    <w:basedOn w:val="KommentartextZchn"/>
    <w:link w:val="Kommentarthema"/>
    <w:uiPriority w:val="99"/>
    <w:semiHidden/>
    <w:rsid w:val="000942FA"/>
    <w:rPr>
      <w:b/>
      <w:bCs/>
      <w:sz w:val="20"/>
      <w:szCs w:val="20"/>
    </w:rPr>
  </w:style>
  <w:style w:type="character" w:styleId="Endnotenzeichen">
    <w:name w:val="endnote reference"/>
    <w:basedOn w:val="Absatz-Standardschriftart"/>
    <w:uiPriority w:val="99"/>
    <w:semiHidden/>
    <w:unhideWhenUsed/>
    <w:rsid w:val="004B54FF"/>
    <w:rPr>
      <w:vertAlign w:val="superscript"/>
    </w:rPr>
  </w:style>
  <w:style w:type="paragraph" w:styleId="berarbeitung">
    <w:name w:val="Revision"/>
    <w:hidden/>
    <w:uiPriority w:val="99"/>
    <w:semiHidden/>
    <w:rsid w:val="00BB4DD7"/>
    <w:pPr>
      <w:spacing w:after="0" w:line="240" w:lineRule="auto"/>
    </w:pPr>
    <w:rPr>
      <w:rFonts w:ascii="Garamond" w:hAnsi="Garamond"/>
      <w:sz w:val="24"/>
    </w:rPr>
  </w:style>
  <w:style w:type="paragraph" w:styleId="Endnotentext">
    <w:name w:val="endnote text"/>
    <w:basedOn w:val="Standard"/>
    <w:link w:val="EndnotentextZchn"/>
    <w:uiPriority w:val="99"/>
    <w:semiHidden/>
    <w:unhideWhenUsed/>
    <w:rsid w:val="0028416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8416A"/>
    <w:rPr>
      <w:rFonts w:ascii="Garamond" w:hAnsi="Garamon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23A5"/>
    <w:pPr>
      <w:jc w:val="both"/>
    </w:pPr>
    <w:rPr>
      <w:rFonts w:ascii="Garamond" w:hAnsi="Garamond"/>
      <w:sz w:val="24"/>
    </w:rPr>
  </w:style>
  <w:style w:type="paragraph" w:styleId="berschrift1">
    <w:name w:val="heading 1"/>
    <w:basedOn w:val="Standard"/>
    <w:next w:val="Standard"/>
    <w:link w:val="berschrift1Zchn"/>
    <w:uiPriority w:val="9"/>
    <w:qFormat/>
    <w:rsid w:val="0090001F"/>
    <w:pPr>
      <w:keepNext/>
      <w:keepLines/>
      <w:spacing w:before="480" w:after="0"/>
      <w:jc w:val="center"/>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90001F"/>
    <w:pPr>
      <w:keepNext/>
      <w:keepLines/>
      <w:spacing w:before="200" w:after="0"/>
      <w:jc w:val="center"/>
      <w:outlineLvl w:val="1"/>
    </w:pPr>
    <w:rPr>
      <w:rFonts w:eastAsiaTheme="majorEastAsia" w:cstheme="majorBidi"/>
      <w:bCs/>
      <w:szCs w:val="26"/>
      <w:u w:val="single"/>
    </w:rPr>
  </w:style>
  <w:style w:type="paragraph" w:styleId="berschrift3">
    <w:name w:val="heading 3"/>
    <w:basedOn w:val="Standard"/>
    <w:next w:val="Standard"/>
    <w:link w:val="berschrift3Zchn"/>
    <w:uiPriority w:val="9"/>
    <w:unhideWhenUsed/>
    <w:qFormat/>
    <w:rsid w:val="003D384C"/>
    <w:pPr>
      <w:keepNext/>
      <w:keepLines/>
      <w:spacing w:before="200" w:after="0"/>
      <w:outlineLvl w:val="2"/>
    </w:pPr>
    <w:rPr>
      <w:rFonts w:eastAsiaTheme="majorEastAsia" w:cstheme="majorBidi"/>
      <w:bCs/>
      <w:i/>
    </w:rPr>
  </w:style>
  <w:style w:type="paragraph" w:styleId="berschrift4">
    <w:name w:val="heading 4"/>
    <w:basedOn w:val="Standard"/>
    <w:next w:val="Standard"/>
    <w:link w:val="berschrift4Zchn"/>
    <w:uiPriority w:val="9"/>
    <w:unhideWhenUsed/>
    <w:qFormat/>
    <w:rsid w:val="00C3314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1813DC"/>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111A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itat">
    <w:name w:val="Quote"/>
    <w:basedOn w:val="Standard"/>
    <w:next w:val="Standard"/>
    <w:link w:val="ZitatZchn"/>
    <w:uiPriority w:val="29"/>
    <w:qFormat/>
    <w:rsid w:val="0090001F"/>
    <w:pPr>
      <w:ind w:left="709"/>
    </w:pPr>
    <w:rPr>
      <w:rFonts w:asciiTheme="minorHAnsi" w:hAnsiTheme="minorHAnsi"/>
      <w:iCs/>
      <w:color w:val="000000" w:themeColor="text1"/>
      <w:sz w:val="22"/>
    </w:rPr>
  </w:style>
  <w:style w:type="character" w:customStyle="1" w:styleId="ZitatZchn">
    <w:name w:val="Zitat Zchn"/>
    <w:basedOn w:val="Absatz-Standardschriftart"/>
    <w:link w:val="Zitat"/>
    <w:uiPriority w:val="29"/>
    <w:rsid w:val="0090001F"/>
    <w:rPr>
      <w:iCs/>
      <w:color w:val="000000" w:themeColor="text1"/>
    </w:rPr>
  </w:style>
  <w:style w:type="character" w:customStyle="1" w:styleId="berschrift1Zchn">
    <w:name w:val="Überschrift 1 Zchn"/>
    <w:basedOn w:val="Absatz-Standardschriftart"/>
    <w:link w:val="berschrift1"/>
    <w:uiPriority w:val="9"/>
    <w:rsid w:val="0090001F"/>
    <w:rPr>
      <w:rFonts w:ascii="Garamond" w:eastAsiaTheme="majorEastAsia" w:hAnsi="Garamond" w:cstheme="majorBidi"/>
      <w:b/>
      <w:bCs/>
      <w:sz w:val="24"/>
      <w:szCs w:val="28"/>
    </w:rPr>
  </w:style>
  <w:style w:type="character" w:customStyle="1" w:styleId="berschrift2Zchn">
    <w:name w:val="Überschrift 2 Zchn"/>
    <w:basedOn w:val="Absatz-Standardschriftart"/>
    <w:link w:val="berschrift2"/>
    <w:uiPriority w:val="9"/>
    <w:rsid w:val="0090001F"/>
    <w:rPr>
      <w:rFonts w:ascii="Garamond" w:eastAsiaTheme="majorEastAsia" w:hAnsi="Garamond" w:cstheme="majorBidi"/>
      <w:bCs/>
      <w:sz w:val="24"/>
      <w:szCs w:val="26"/>
      <w:u w:val="single"/>
    </w:rPr>
  </w:style>
  <w:style w:type="paragraph" w:styleId="Funotentext">
    <w:name w:val="footnote text"/>
    <w:basedOn w:val="Standard"/>
    <w:link w:val="FunotentextZchn"/>
    <w:uiPriority w:val="99"/>
    <w:unhideWhenUsed/>
    <w:qFormat/>
    <w:rsid w:val="00BD20D0"/>
    <w:pPr>
      <w:spacing w:after="0" w:line="240" w:lineRule="auto"/>
    </w:pPr>
    <w:rPr>
      <w:sz w:val="20"/>
      <w:szCs w:val="20"/>
    </w:rPr>
  </w:style>
  <w:style w:type="character" w:customStyle="1" w:styleId="FunotentextZchn">
    <w:name w:val="Fußnotentext Zchn"/>
    <w:basedOn w:val="Absatz-Standardschriftart"/>
    <w:link w:val="Funotentext"/>
    <w:uiPriority w:val="99"/>
    <w:rsid w:val="00BD20D0"/>
    <w:rPr>
      <w:sz w:val="20"/>
      <w:szCs w:val="20"/>
    </w:rPr>
  </w:style>
  <w:style w:type="character" w:styleId="Funotenzeichen">
    <w:name w:val="footnote reference"/>
    <w:basedOn w:val="Absatz-Standardschriftart"/>
    <w:uiPriority w:val="99"/>
    <w:unhideWhenUsed/>
    <w:rsid w:val="00BD20D0"/>
    <w:rPr>
      <w:vertAlign w:val="superscript"/>
    </w:rPr>
  </w:style>
  <w:style w:type="character" w:customStyle="1" w:styleId="berschrift3Zchn">
    <w:name w:val="Überschrift 3 Zchn"/>
    <w:basedOn w:val="Absatz-Standardschriftart"/>
    <w:link w:val="berschrift3"/>
    <w:uiPriority w:val="9"/>
    <w:rsid w:val="003D384C"/>
    <w:rPr>
      <w:rFonts w:ascii="Garamond" w:eastAsiaTheme="majorEastAsia" w:hAnsi="Garamond" w:cstheme="majorBidi"/>
      <w:bCs/>
      <w:i/>
      <w:sz w:val="24"/>
    </w:rPr>
  </w:style>
  <w:style w:type="character" w:customStyle="1" w:styleId="berschrift5Zchn">
    <w:name w:val="Überschrift 5 Zchn"/>
    <w:basedOn w:val="Absatz-Standardschriftart"/>
    <w:link w:val="berschrift5"/>
    <w:uiPriority w:val="9"/>
    <w:semiHidden/>
    <w:rsid w:val="001813DC"/>
    <w:rPr>
      <w:rFonts w:asciiTheme="majorHAnsi" w:eastAsiaTheme="majorEastAsia" w:hAnsiTheme="majorHAnsi" w:cstheme="majorBidi"/>
      <w:color w:val="243F60" w:themeColor="accent1" w:themeShade="7F"/>
      <w:sz w:val="24"/>
    </w:rPr>
  </w:style>
  <w:style w:type="paragraph" w:styleId="Kopfzeile">
    <w:name w:val="header"/>
    <w:basedOn w:val="Standard"/>
    <w:link w:val="KopfzeileZchn"/>
    <w:uiPriority w:val="99"/>
    <w:unhideWhenUsed/>
    <w:rsid w:val="00AE083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0833"/>
  </w:style>
  <w:style w:type="paragraph" w:styleId="Fuzeile">
    <w:name w:val="footer"/>
    <w:basedOn w:val="Standard"/>
    <w:link w:val="FuzeileZchn"/>
    <w:uiPriority w:val="99"/>
    <w:unhideWhenUsed/>
    <w:rsid w:val="00AE083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0833"/>
  </w:style>
  <w:style w:type="character" w:customStyle="1" w:styleId="berschrift4Zchn">
    <w:name w:val="Überschrift 4 Zchn"/>
    <w:basedOn w:val="Absatz-Standardschriftart"/>
    <w:link w:val="berschrift4"/>
    <w:uiPriority w:val="9"/>
    <w:rsid w:val="00C3314B"/>
    <w:rPr>
      <w:rFonts w:asciiTheme="majorHAnsi" w:eastAsiaTheme="majorEastAsia" w:hAnsiTheme="majorHAnsi" w:cstheme="majorBidi"/>
      <w:b/>
      <w:bCs/>
      <w:i/>
      <w:iCs/>
      <w:color w:val="4F81BD" w:themeColor="accent1"/>
      <w:sz w:val="24"/>
    </w:rPr>
  </w:style>
  <w:style w:type="paragraph" w:styleId="Literaturverzeichnis">
    <w:name w:val="Bibliography"/>
    <w:basedOn w:val="Standard"/>
    <w:next w:val="Standard"/>
    <w:uiPriority w:val="37"/>
    <w:unhideWhenUsed/>
    <w:rsid w:val="00B965DC"/>
    <w:pPr>
      <w:spacing w:after="0" w:line="240" w:lineRule="auto"/>
      <w:ind w:left="720" w:hanging="720"/>
    </w:pPr>
  </w:style>
  <w:style w:type="character" w:customStyle="1" w:styleId="berschrift6Zchn">
    <w:name w:val="Überschrift 6 Zchn"/>
    <w:basedOn w:val="Absatz-Standardschriftart"/>
    <w:link w:val="berschrift6"/>
    <w:uiPriority w:val="9"/>
    <w:semiHidden/>
    <w:rsid w:val="002111A8"/>
    <w:rPr>
      <w:rFonts w:asciiTheme="majorHAnsi" w:eastAsiaTheme="majorEastAsia" w:hAnsiTheme="majorHAnsi" w:cstheme="majorBidi"/>
      <w:i/>
      <w:iCs/>
      <w:color w:val="243F60" w:themeColor="accent1" w:themeShade="7F"/>
      <w:sz w:val="24"/>
    </w:rPr>
  </w:style>
  <w:style w:type="paragraph" w:styleId="Sprechblasentext">
    <w:name w:val="Balloon Text"/>
    <w:basedOn w:val="Standard"/>
    <w:link w:val="SprechblasentextZchn"/>
    <w:uiPriority w:val="99"/>
    <w:semiHidden/>
    <w:unhideWhenUsed/>
    <w:rsid w:val="008270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70D2"/>
    <w:rPr>
      <w:rFonts w:ascii="Tahoma" w:hAnsi="Tahoma" w:cs="Tahoma"/>
      <w:sz w:val="16"/>
      <w:szCs w:val="16"/>
    </w:rPr>
  </w:style>
  <w:style w:type="character" w:styleId="Kommentarzeichen">
    <w:name w:val="annotation reference"/>
    <w:basedOn w:val="Absatz-Standardschriftart"/>
    <w:uiPriority w:val="99"/>
    <w:semiHidden/>
    <w:unhideWhenUsed/>
    <w:rsid w:val="000942FA"/>
    <w:rPr>
      <w:sz w:val="16"/>
      <w:szCs w:val="16"/>
    </w:rPr>
  </w:style>
  <w:style w:type="paragraph" w:styleId="Kommentartext">
    <w:name w:val="annotation text"/>
    <w:basedOn w:val="Standard"/>
    <w:link w:val="KommentartextZchn"/>
    <w:uiPriority w:val="99"/>
    <w:semiHidden/>
    <w:unhideWhenUsed/>
    <w:rsid w:val="000942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942FA"/>
    <w:rPr>
      <w:sz w:val="20"/>
      <w:szCs w:val="20"/>
    </w:rPr>
  </w:style>
  <w:style w:type="paragraph" w:styleId="Kommentarthema">
    <w:name w:val="annotation subject"/>
    <w:basedOn w:val="Kommentartext"/>
    <w:next w:val="Kommentartext"/>
    <w:link w:val="KommentarthemaZchn"/>
    <w:uiPriority w:val="99"/>
    <w:semiHidden/>
    <w:unhideWhenUsed/>
    <w:rsid w:val="000942FA"/>
    <w:rPr>
      <w:b/>
      <w:bCs/>
    </w:rPr>
  </w:style>
  <w:style w:type="character" w:customStyle="1" w:styleId="KommentarthemaZchn">
    <w:name w:val="Kommentarthema Zchn"/>
    <w:basedOn w:val="KommentartextZchn"/>
    <w:link w:val="Kommentarthema"/>
    <w:uiPriority w:val="99"/>
    <w:semiHidden/>
    <w:rsid w:val="000942FA"/>
    <w:rPr>
      <w:b/>
      <w:bCs/>
      <w:sz w:val="20"/>
      <w:szCs w:val="20"/>
    </w:rPr>
  </w:style>
  <w:style w:type="character" w:styleId="Endnotenzeichen">
    <w:name w:val="endnote reference"/>
    <w:basedOn w:val="Absatz-Standardschriftart"/>
    <w:uiPriority w:val="99"/>
    <w:semiHidden/>
    <w:unhideWhenUsed/>
    <w:rsid w:val="004B54FF"/>
    <w:rPr>
      <w:vertAlign w:val="superscript"/>
    </w:rPr>
  </w:style>
  <w:style w:type="paragraph" w:styleId="berarbeitung">
    <w:name w:val="Revision"/>
    <w:hidden/>
    <w:uiPriority w:val="99"/>
    <w:semiHidden/>
    <w:rsid w:val="00BB4DD7"/>
    <w:pPr>
      <w:spacing w:after="0" w:line="240" w:lineRule="auto"/>
    </w:pPr>
    <w:rPr>
      <w:rFonts w:ascii="Garamond" w:hAnsi="Garamond"/>
      <w:sz w:val="24"/>
    </w:rPr>
  </w:style>
  <w:style w:type="paragraph" w:styleId="Endnotentext">
    <w:name w:val="endnote text"/>
    <w:basedOn w:val="Standard"/>
    <w:link w:val="EndnotentextZchn"/>
    <w:uiPriority w:val="99"/>
    <w:semiHidden/>
    <w:unhideWhenUsed/>
    <w:rsid w:val="0028416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8416A"/>
    <w:rPr>
      <w:rFonts w:ascii="Garamond" w:hAnsi="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138">
      <w:bodyDiv w:val="1"/>
      <w:marLeft w:val="0"/>
      <w:marRight w:val="0"/>
      <w:marTop w:val="0"/>
      <w:marBottom w:val="0"/>
      <w:divBdr>
        <w:top w:val="none" w:sz="0" w:space="0" w:color="auto"/>
        <w:left w:val="none" w:sz="0" w:space="0" w:color="auto"/>
        <w:bottom w:val="none" w:sz="0" w:space="0" w:color="auto"/>
        <w:right w:val="none" w:sz="0" w:space="0" w:color="auto"/>
      </w:divBdr>
    </w:div>
    <w:div w:id="29384249">
      <w:bodyDiv w:val="1"/>
      <w:marLeft w:val="0"/>
      <w:marRight w:val="0"/>
      <w:marTop w:val="0"/>
      <w:marBottom w:val="0"/>
      <w:divBdr>
        <w:top w:val="none" w:sz="0" w:space="0" w:color="auto"/>
        <w:left w:val="none" w:sz="0" w:space="0" w:color="auto"/>
        <w:bottom w:val="none" w:sz="0" w:space="0" w:color="auto"/>
        <w:right w:val="none" w:sz="0" w:space="0" w:color="auto"/>
      </w:divBdr>
    </w:div>
    <w:div w:id="194774878">
      <w:bodyDiv w:val="1"/>
      <w:marLeft w:val="0"/>
      <w:marRight w:val="0"/>
      <w:marTop w:val="0"/>
      <w:marBottom w:val="0"/>
      <w:divBdr>
        <w:top w:val="none" w:sz="0" w:space="0" w:color="auto"/>
        <w:left w:val="none" w:sz="0" w:space="0" w:color="auto"/>
        <w:bottom w:val="none" w:sz="0" w:space="0" w:color="auto"/>
        <w:right w:val="none" w:sz="0" w:space="0" w:color="auto"/>
      </w:divBdr>
    </w:div>
    <w:div w:id="423067511">
      <w:bodyDiv w:val="1"/>
      <w:marLeft w:val="0"/>
      <w:marRight w:val="0"/>
      <w:marTop w:val="0"/>
      <w:marBottom w:val="0"/>
      <w:divBdr>
        <w:top w:val="none" w:sz="0" w:space="0" w:color="auto"/>
        <w:left w:val="none" w:sz="0" w:space="0" w:color="auto"/>
        <w:bottom w:val="none" w:sz="0" w:space="0" w:color="auto"/>
        <w:right w:val="none" w:sz="0" w:space="0" w:color="auto"/>
      </w:divBdr>
    </w:div>
    <w:div w:id="818883809">
      <w:bodyDiv w:val="1"/>
      <w:marLeft w:val="0"/>
      <w:marRight w:val="0"/>
      <w:marTop w:val="0"/>
      <w:marBottom w:val="0"/>
      <w:divBdr>
        <w:top w:val="none" w:sz="0" w:space="0" w:color="auto"/>
        <w:left w:val="none" w:sz="0" w:space="0" w:color="auto"/>
        <w:bottom w:val="none" w:sz="0" w:space="0" w:color="auto"/>
        <w:right w:val="none" w:sz="0" w:space="0" w:color="auto"/>
      </w:divBdr>
    </w:div>
    <w:div w:id="1059935746">
      <w:bodyDiv w:val="1"/>
      <w:marLeft w:val="0"/>
      <w:marRight w:val="0"/>
      <w:marTop w:val="0"/>
      <w:marBottom w:val="0"/>
      <w:divBdr>
        <w:top w:val="none" w:sz="0" w:space="0" w:color="auto"/>
        <w:left w:val="none" w:sz="0" w:space="0" w:color="auto"/>
        <w:bottom w:val="none" w:sz="0" w:space="0" w:color="auto"/>
        <w:right w:val="none" w:sz="0" w:space="0" w:color="auto"/>
      </w:divBdr>
    </w:div>
    <w:div w:id="1167137931">
      <w:bodyDiv w:val="1"/>
      <w:marLeft w:val="0"/>
      <w:marRight w:val="0"/>
      <w:marTop w:val="0"/>
      <w:marBottom w:val="0"/>
      <w:divBdr>
        <w:top w:val="none" w:sz="0" w:space="0" w:color="auto"/>
        <w:left w:val="none" w:sz="0" w:space="0" w:color="auto"/>
        <w:bottom w:val="none" w:sz="0" w:space="0" w:color="auto"/>
        <w:right w:val="none" w:sz="0" w:space="0" w:color="auto"/>
      </w:divBdr>
    </w:div>
    <w:div w:id="1425691337">
      <w:bodyDiv w:val="1"/>
      <w:marLeft w:val="0"/>
      <w:marRight w:val="0"/>
      <w:marTop w:val="0"/>
      <w:marBottom w:val="0"/>
      <w:divBdr>
        <w:top w:val="none" w:sz="0" w:space="0" w:color="auto"/>
        <w:left w:val="none" w:sz="0" w:space="0" w:color="auto"/>
        <w:bottom w:val="none" w:sz="0" w:space="0" w:color="auto"/>
        <w:right w:val="none" w:sz="0" w:space="0" w:color="auto"/>
      </w:divBdr>
    </w:div>
    <w:div w:id="1485464947">
      <w:bodyDiv w:val="1"/>
      <w:marLeft w:val="0"/>
      <w:marRight w:val="0"/>
      <w:marTop w:val="0"/>
      <w:marBottom w:val="0"/>
      <w:divBdr>
        <w:top w:val="none" w:sz="0" w:space="0" w:color="auto"/>
        <w:left w:val="none" w:sz="0" w:space="0" w:color="auto"/>
        <w:bottom w:val="none" w:sz="0" w:space="0" w:color="auto"/>
        <w:right w:val="none" w:sz="0" w:space="0" w:color="auto"/>
      </w:divBdr>
    </w:div>
    <w:div w:id="1732148820">
      <w:bodyDiv w:val="1"/>
      <w:marLeft w:val="0"/>
      <w:marRight w:val="0"/>
      <w:marTop w:val="0"/>
      <w:marBottom w:val="0"/>
      <w:divBdr>
        <w:top w:val="none" w:sz="0" w:space="0" w:color="auto"/>
        <w:left w:val="none" w:sz="0" w:space="0" w:color="auto"/>
        <w:bottom w:val="none" w:sz="0" w:space="0" w:color="auto"/>
        <w:right w:val="none" w:sz="0" w:space="0" w:color="auto"/>
      </w:divBdr>
    </w:div>
    <w:div w:id="1768891806">
      <w:bodyDiv w:val="1"/>
      <w:marLeft w:val="0"/>
      <w:marRight w:val="0"/>
      <w:marTop w:val="0"/>
      <w:marBottom w:val="0"/>
      <w:divBdr>
        <w:top w:val="none" w:sz="0" w:space="0" w:color="auto"/>
        <w:left w:val="none" w:sz="0" w:space="0" w:color="auto"/>
        <w:bottom w:val="none" w:sz="0" w:space="0" w:color="auto"/>
        <w:right w:val="none" w:sz="0" w:space="0" w:color="auto"/>
      </w:divBdr>
    </w:div>
    <w:div w:id="20100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AA9F5-8B31-4DFA-A146-8402A8E5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12500</Words>
  <Characters>71252</Characters>
  <Application>Microsoft Office Word</Application>
  <DocSecurity>0</DocSecurity>
  <Lines>593</Lines>
  <Paragraphs>167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828</cp:revision>
  <cp:lastPrinted>2018-04-25T13:27:00Z</cp:lastPrinted>
  <dcterms:created xsi:type="dcterms:W3CDTF">2017-05-01T12:32:00Z</dcterms:created>
  <dcterms:modified xsi:type="dcterms:W3CDTF">2018-09-28T12:55:00Z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zotero-version="5.0.17.4"&gt;&lt;session id="VvaaUleb"/&gt;&lt;style id="http://www.zotero.org/styles/2017-author-date" locale="en-US" hasBibliography="1" bibliographyStyleHasBeenSet="1"/&gt;&lt;prefs&gt;&lt;pref name="citationTransliteration" value="de,fr</vt:lpwstr>
  </property>
  <property fmtid="{D5CDD505-2E9C-101B-9397-08002B2CF9AE}" pid="3" name="ZOTERO_PREF_2">
    <vt:lpwstr>,pny,sjn"/&gt;&lt;pref name="citationTranslation" value=""/&gt;&lt;pref name="citationSort" value="pny,fr,de,en-US,sjn"/&gt;&lt;pref name="citationLangPrefsPersons" value="translit"/&gt;&lt;pref name="citationLangPrefsInstitutions" value="translit"/&gt;&lt;pref name="citationLangPrefs</vt:lpwstr>
  </property>
  <property fmtid="{D5CDD505-2E9C-101B-9397-08002B2CF9AE}" pid="4" name="ZOTERO_PREF_3">
    <vt:lpwstr>Titles" value="translit"/&gt;&lt;pref name="citationLangPrefsJournals" value="translit"/&gt;&lt;pref name="citationLangPrefsPublishers" value="translit"/&gt;&lt;pref name="citationLangPrefsPlaces" value="translit"/&gt;&lt;pref name="citationAffixes" value="||||||||||||||||||||||</vt:lpwstr>
  </property>
  <property fmtid="{D5CDD505-2E9C-101B-9397-08002B2CF9AE}" pid="5" name="ZOTERO_PREF_4">
    <vt:lpwstr>|||||||||||||||||||||||||"/&gt;&lt;pref name="extractingLibraryID" value="0"/&gt;&lt;pref name="extractingLibraryName" value="No group selected"/&gt;&lt;pref name="fieldType" value="Field"/&gt;&lt;pref name="automaticJournalAbbreviations" value="true"/&gt;&lt;pref name="noteType" valu</vt:lpwstr>
  </property>
  <property fmtid="{D5CDD505-2E9C-101B-9397-08002B2CF9AE}" pid="6" name="ZOTERO_PREF_5">
    <vt:lpwstr>e="0"/&gt;&lt;pref name="suppressTrailingPunctuation" value="false"/&gt;&lt;/prefs&gt;&lt;/data&gt;</vt:lpwstr>
  </property>
</Properties>
</file>