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66B31" w14:textId="1B72064D" w:rsidR="00407DD4" w:rsidRPr="006A2EF3" w:rsidRDefault="00E92997" w:rsidP="006A2EF3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A2EF3">
        <w:rPr>
          <w:rFonts w:ascii="Times New Roman" w:hAnsi="Times New Roman" w:cs="Times New Roman"/>
          <w:i/>
        </w:rPr>
        <w:t>Gerrymandering in America</w:t>
      </w:r>
      <w:r>
        <w:rPr>
          <w:rFonts w:ascii="Times New Roman" w:hAnsi="Times New Roman" w:cs="Times New Roman"/>
        </w:rPr>
        <w:t>. By</w:t>
      </w:r>
      <w:r w:rsidRPr="006A2EF3">
        <w:rPr>
          <w:rFonts w:ascii="Times New Roman" w:hAnsi="Times New Roman" w:cs="Times New Roman"/>
        </w:rPr>
        <w:t xml:space="preserve"> </w:t>
      </w:r>
      <w:r w:rsidR="000C3C3D" w:rsidRPr="00E92997">
        <w:rPr>
          <w:rFonts w:ascii="Times New Roman" w:hAnsi="Times New Roman" w:cs="Times New Roman"/>
          <w:smallCaps/>
        </w:rPr>
        <w:t>Anthony J. McGann, Charle</w:t>
      </w:r>
      <w:r w:rsidRPr="00E92997">
        <w:rPr>
          <w:rFonts w:ascii="Times New Roman" w:hAnsi="Times New Roman" w:cs="Times New Roman"/>
          <w:smallCaps/>
        </w:rPr>
        <w:t>s Anthony Smith, Michael Latner</w:t>
      </w:r>
      <w:r w:rsidR="000C3C3D" w:rsidRPr="006A2E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 w:rsidR="000C3C3D" w:rsidRPr="00E92997">
        <w:rPr>
          <w:rFonts w:ascii="Times New Roman" w:hAnsi="Times New Roman" w:cs="Times New Roman"/>
          <w:smallCaps/>
        </w:rPr>
        <w:t>Alex Keena</w:t>
      </w:r>
      <w:r w:rsidR="000C3C3D" w:rsidRPr="006A2EF3">
        <w:rPr>
          <w:rFonts w:ascii="Times New Roman" w:hAnsi="Times New Roman" w:cs="Times New Roman"/>
        </w:rPr>
        <w:t xml:space="preserve"> (Cambridge University Press, 2016)</w:t>
      </w:r>
    </w:p>
    <w:p w14:paraId="79FAF4FD" w14:textId="51F80D09" w:rsidR="0025326B" w:rsidRPr="006A2EF3" w:rsidRDefault="00407DD4" w:rsidP="006A2EF3">
      <w:pPr>
        <w:jc w:val="both"/>
        <w:rPr>
          <w:rFonts w:ascii="Times New Roman" w:hAnsi="Times New Roman" w:cs="Times New Roman"/>
        </w:rPr>
      </w:pPr>
      <w:r w:rsidRPr="006A2EF3">
        <w:rPr>
          <w:rFonts w:ascii="Times New Roman" w:hAnsi="Times New Roman" w:cs="Times New Roman"/>
        </w:rPr>
        <w:t xml:space="preserve">Writing a book that intervenes in a topical debate while making a lasting scholarly </w:t>
      </w:r>
      <w:r w:rsidR="009976D7" w:rsidRPr="006A2EF3">
        <w:rPr>
          <w:rFonts w:ascii="Times New Roman" w:hAnsi="Times New Roman" w:cs="Times New Roman"/>
        </w:rPr>
        <w:t>contribution</w:t>
      </w:r>
      <w:r w:rsidRPr="006A2EF3">
        <w:rPr>
          <w:rFonts w:ascii="Times New Roman" w:hAnsi="Times New Roman" w:cs="Times New Roman"/>
        </w:rPr>
        <w:t xml:space="preserve"> is a high-wire act. Authors must </w:t>
      </w:r>
      <w:r w:rsidR="00087A49" w:rsidRPr="006A2EF3">
        <w:rPr>
          <w:rFonts w:ascii="Times New Roman" w:hAnsi="Times New Roman" w:cs="Times New Roman"/>
        </w:rPr>
        <w:t xml:space="preserve">comment on a transient state of affairs while </w:t>
      </w:r>
      <w:r w:rsidR="0025326B" w:rsidRPr="006A2EF3">
        <w:rPr>
          <w:rFonts w:ascii="Times New Roman" w:hAnsi="Times New Roman" w:cs="Times New Roman"/>
        </w:rPr>
        <w:t>establishing a</w:t>
      </w:r>
      <w:r w:rsidR="00087A49" w:rsidRPr="006A2EF3">
        <w:rPr>
          <w:rFonts w:ascii="Times New Roman" w:hAnsi="Times New Roman" w:cs="Times New Roman"/>
        </w:rPr>
        <w:t xml:space="preserve"> durable truth. In commenting on the manipulation of legislative districts</w:t>
      </w:r>
      <w:r w:rsidR="00014955">
        <w:rPr>
          <w:rFonts w:ascii="Times New Roman" w:hAnsi="Times New Roman" w:cs="Times New Roman"/>
        </w:rPr>
        <w:t xml:space="preserve"> for political gain</w:t>
      </w:r>
      <w:r w:rsidR="00087A49" w:rsidRPr="006A2EF3">
        <w:rPr>
          <w:rFonts w:ascii="Times New Roman" w:hAnsi="Times New Roman" w:cs="Times New Roman"/>
        </w:rPr>
        <w:t xml:space="preserve"> and the appropriate standards to proscribe such practice, the authors of </w:t>
      </w:r>
      <w:r w:rsidR="00087A49" w:rsidRPr="006A2EF3">
        <w:rPr>
          <w:rFonts w:ascii="Times New Roman" w:hAnsi="Times New Roman" w:cs="Times New Roman"/>
          <w:i/>
        </w:rPr>
        <w:t>Gerrymandering in America</w:t>
      </w:r>
      <w:r w:rsidR="0025326B" w:rsidRPr="006A2EF3">
        <w:rPr>
          <w:rFonts w:ascii="Times New Roman" w:hAnsi="Times New Roman" w:cs="Times New Roman"/>
        </w:rPr>
        <w:t xml:space="preserve"> have identified a topical </w:t>
      </w:r>
      <w:r w:rsidR="00087A49" w:rsidRPr="006A2EF3">
        <w:rPr>
          <w:rFonts w:ascii="Times New Roman" w:hAnsi="Times New Roman" w:cs="Times New Roman"/>
        </w:rPr>
        <w:t xml:space="preserve">debate. </w:t>
      </w:r>
      <w:r w:rsidR="0025326B" w:rsidRPr="006A2EF3">
        <w:rPr>
          <w:rFonts w:ascii="Times New Roman" w:hAnsi="Times New Roman" w:cs="Times New Roman"/>
        </w:rPr>
        <w:t>P</w:t>
      </w:r>
      <w:r w:rsidR="00087A49" w:rsidRPr="006A2EF3">
        <w:rPr>
          <w:rFonts w:ascii="Times New Roman" w:hAnsi="Times New Roman" w:cs="Times New Roman"/>
        </w:rPr>
        <w:t xml:space="preserve">artisan gerrymandering is one </w:t>
      </w:r>
      <w:r w:rsidR="0025326B" w:rsidRPr="006A2EF3">
        <w:rPr>
          <w:rFonts w:ascii="Times New Roman" w:hAnsi="Times New Roman" w:cs="Times New Roman"/>
        </w:rPr>
        <w:t xml:space="preserve">of the most </w:t>
      </w:r>
      <w:r w:rsidR="00672312">
        <w:rPr>
          <w:rFonts w:ascii="Times New Roman" w:hAnsi="Times New Roman" w:cs="Times New Roman"/>
        </w:rPr>
        <w:t>sharply contested</w:t>
      </w:r>
      <w:r w:rsidR="00672312" w:rsidRPr="006A2EF3">
        <w:rPr>
          <w:rFonts w:ascii="Times New Roman" w:hAnsi="Times New Roman" w:cs="Times New Roman"/>
        </w:rPr>
        <w:t xml:space="preserve"> </w:t>
      </w:r>
      <w:r w:rsidR="0025326B" w:rsidRPr="006A2EF3">
        <w:rPr>
          <w:rFonts w:ascii="Times New Roman" w:hAnsi="Times New Roman" w:cs="Times New Roman"/>
        </w:rPr>
        <w:t>issues</w:t>
      </w:r>
      <w:r w:rsidR="00087A49" w:rsidRPr="006A2EF3">
        <w:rPr>
          <w:rFonts w:ascii="Times New Roman" w:hAnsi="Times New Roman" w:cs="Times New Roman"/>
        </w:rPr>
        <w:t xml:space="preserve"> in the American federal courts and in the American legal academy. However, </w:t>
      </w:r>
      <w:r w:rsidR="00672312">
        <w:rPr>
          <w:rFonts w:ascii="Times New Roman" w:hAnsi="Times New Roman" w:cs="Times New Roman"/>
        </w:rPr>
        <w:t>the book’s most intriguing contributions are discrete observations</w:t>
      </w:r>
      <w:r w:rsidR="00A90C35">
        <w:rPr>
          <w:rFonts w:ascii="Times New Roman" w:hAnsi="Times New Roman" w:cs="Times New Roman"/>
        </w:rPr>
        <w:t xml:space="preserve">, </w:t>
      </w:r>
      <w:r w:rsidR="00BE497B">
        <w:rPr>
          <w:rFonts w:ascii="Times New Roman" w:hAnsi="Times New Roman" w:cs="Times New Roman"/>
        </w:rPr>
        <w:t xml:space="preserve">and </w:t>
      </w:r>
      <w:r w:rsidR="00FE7E72">
        <w:rPr>
          <w:rFonts w:ascii="Times New Roman" w:hAnsi="Times New Roman" w:cs="Times New Roman"/>
        </w:rPr>
        <w:t>the</w:t>
      </w:r>
      <w:r w:rsidR="00821EDF">
        <w:rPr>
          <w:rFonts w:ascii="Times New Roman" w:hAnsi="Times New Roman" w:cs="Times New Roman"/>
        </w:rPr>
        <w:t xml:space="preserve"> potential</w:t>
      </w:r>
      <w:r w:rsidR="00FE7E72">
        <w:rPr>
          <w:rFonts w:ascii="Times New Roman" w:hAnsi="Times New Roman" w:cs="Times New Roman"/>
        </w:rPr>
        <w:t xml:space="preserve"> impact of these observations </w:t>
      </w:r>
      <w:r w:rsidR="00821EDF">
        <w:rPr>
          <w:rFonts w:ascii="Times New Roman" w:hAnsi="Times New Roman" w:cs="Times New Roman"/>
        </w:rPr>
        <w:t>will be</w:t>
      </w:r>
      <w:r w:rsidR="00FE7E72">
        <w:rPr>
          <w:rFonts w:ascii="Times New Roman" w:hAnsi="Times New Roman" w:cs="Times New Roman"/>
        </w:rPr>
        <w:t xml:space="preserve"> </w:t>
      </w:r>
      <w:r w:rsidR="00BE497B">
        <w:rPr>
          <w:rFonts w:ascii="Times New Roman" w:hAnsi="Times New Roman" w:cs="Times New Roman"/>
        </w:rPr>
        <w:t xml:space="preserve">undermined by the facts that the law is </w:t>
      </w:r>
      <w:r w:rsidR="008E6154">
        <w:rPr>
          <w:rFonts w:ascii="Times New Roman" w:hAnsi="Times New Roman" w:cs="Times New Roman"/>
        </w:rPr>
        <w:t xml:space="preserve">complex and </w:t>
      </w:r>
      <w:r w:rsidR="00BE497B">
        <w:rPr>
          <w:rFonts w:ascii="Times New Roman" w:hAnsi="Times New Roman" w:cs="Times New Roman"/>
        </w:rPr>
        <w:t>changing quickly</w:t>
      </w:r>
      <w:r w:rsidR="00A90C35">
        <w:rPr>
          <w:rFonts w:ascii="Times New Roman" w:hAnsi="Times New Roman" w:cs="Times New Roman"/>
        </w:rPr>
        <w:t xml:space="preserve"> and</w:t>
      </w:r>
      <w:r w:rsidR="00BE497B">
        <w:rPr>
          <w:rFonts w:ascii="Times New Roman" w:hAnsi="Times New Roman" w:cs="Times New Roman"/>
        </w:rPr>
        <w:t xml:space="preserve"> the scholarship is </w:t>
      </w:r>
      <w:r w:rsidR="00672312">
        <w:rPr>
          <w:rFonts w:ascii="Times New Roman" w:hAnsi="Times New Roman" w:cs="Times New Roman"/>
        </w:rPr>
        <w:t>fast-moving</w:t>
      </w:r>
      <w:r w:rsidR="0025326B" w:rsidRPr="006A2EF3">
        <w:rPr>
          <w:rFonts w:ascii="Times New Roman" w:hAnsi="Times New Roman" w:cs="Times New Roman"/>
        </w:rPr>
        <w:t>.</w:t>
      </w:r>
      <w:r w:rsidR="008B09B5">
        <w:rPr>
          <w:rFonts w:ascii="Times New Roman" w:hAnsi="Times New Roman" w:cs="Times New Roman"/>
        </w:rPr>
        <w:t xml:space="preserve"> </w:t>
      </w:r>
    </w:p>
    <w:p w14:paraId="221B1010" w14:textId="761449CC" w:rsidR="00234B9D" w:rsidRPr="006A2EF3" w:rsidRDefault="008A23FD" w:rsidP="006A2E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authors’ </w:t>
      </w:r>
      <w:r w:rsidR="00BE497B">
        <w:rPr>
          <w:rFonts w:ascii="Times New Roman" w:hAnsi="Times New Roman" w:cs="Times New Roman"/>
        </w:rPr>
        <w:t>main</w:t>
      </w:r>
      <w:r w:rsidR="00E73528" w:rsidRPr="006A2EF3">
        <w:rPr>
          <w:rFonts w:ascii="Times New Roman" w:hAnsi="Times New Roman" w:cs="Times New Roman"/>
        </w:rPr>
        <w:t xml:space="preserve"> claim</w:t>
      </w:r>
      <w:r w:rsidR="00767FBE" w:rsidRPr="006A2EF3">
        <w:rPr>
          <w:rFonts w:ascii="Times New Roman" w:hAnsi="Times New Roman" w:cs="Times New Roman"/>
        </w:rPr>
        <w:t xml:space="preserve"> is that the US Supreme Court case of </w:t>
      </w:r>
      <w:r w:rsidR="00E73528" w:rsidRPr="006A2EF3">
        <w:rPr>
          <w:rFonts w:ascii="Times New Roman" w:hAnsi="Times New Roman" w:cs="Times New Roman"/>
          <w:i/>
        </w:rPr>
        <w:t>Vieth v. Jubelirer</w:t>
      </w:r>
      <w:r w:rsidR="00AB33A1">
        <w:rPr>
          <w:rFonts w:ascii="Times New Roman" w:hAnsi="Times New Roman" w:cs="Times New Roman"/>
        </w:rPr>
        <w:t>,</w:t>
      </w:r>
      <w:r w:rsidR="00E73528" w:rsidRPr="006A2EF3">
        <w:rPr>
          <w:rFonts w:ascii="Times New Roman" w:hAnsi="Times New Roman" w:cs="Times New Roman"/>
        </w:rPr>
        <w:t xml:space="preserve"> </w:t>
      </w:r>
      <w:r w:rsidR="00821EDF">
        <w:rPr>
          <w:rFonts w:ascii="Times New Roman" w:hAnsi="Times New Roman" w:cs="Times New Roman"/>
        </w:rPr>
        <w:t>541 U.S. 267 (2004)</w:t>
      </w:r>
      <w:r w:rsidR="00CF2CC7">
        <w:rPr>
          <w:rFonts w:ascii="Times New Roman" w:hAnsi="Times New Roman" w:cs="Times New Roman"/>
        </w:rPr>
        <w:t xml:space="preserve"> </w:t>
      </w:r>
      <w:r w:rsidR="00E73528" w:rsidRPr="006A2EF3">
        <w:rPr>
          <w:rFonts w:ascii="Times New Roman" w:hAnsi="Times New Roman" w:cs="Times New Roman"/>
        </w:rPr>
        <w:t xml:space="preserve">and its impact on US </w:t>
      </w:r>
      <w:r w:rsidR="00FE7E72">
        <w:rPr>
          <w:rFonts w:ascii="Times New Roman" w:hAnsi="Times New Roman" w:cs="Times New Roman"/>
        </w:rPr>
        <w:t xml:space="preserve">democratic </w:t>
      </w:r>
      <w:r w:rsidR="00E73528" w:rsidRPr="006A2EF3">
        <w:rPr>
          <w:rFonts w:ascii="Times New Roman" w:hAnsi="Times New Roman" w:cs="Times New Roman"/>
        </w:rPr>
        <w:t>representation ha</w:t>
      </w:r>
      <w:r w:rsidR="00821EDF">
        <w:rPr>
          <w:rFonts w:ascii="Times New Roman" w:hAnsi="Times New Roman" w:cs="Times New Roman"/>
        </w:rPr>
        <w:t>ve</w:t>
      </w:r>
      <w:r w:rsidR="00E73528" w:rsidRPr="006A2EF3">
        <w:rPr>
          <w:rFonts w:ascii="Times New Roman" w:hAnsi="Times New Roman" w:cs="Times New Roman"/>
        </w:rPr>
        <w:t xml:space="preserve"> been broadly ignored. </w:t>
      </w:r>
      <w:r w:rsidR="00C14EC7">
        <w:rPr>
          <w:rFonts w:ascii="Times New Roman" w:hAnsi="Times New Roman" w:cs="Times New Roman"/>
        </w:rPr>
        <w:t xml:space="preserve">This claim might have been tenable </w:t>
      </w:r>
      <w:r w:rsidR="008B09B5">
        <w:rPr>
          <w:rFonts w:ascii="Times New Roman" w:hAnsi="Times New Roman" w:cs="Times New Roman"/>
        </w:rPr>
        <w:t xml:space="preserve">at </w:t>
      </w:r>
      <w:r w:rsidR="00FE7E72">
        <w:rPr>
          <w:rFonts w:ascii="Times New Roman" w:hAnsi="Times New Roman" w:cs="Times New Roman"/>
        </w:rPr>
        <w:t>the time the book was conceived</w:t>
      </w:r>
      <w:r w:rsidR="004C0BB6">
        <w:rPr>
          <w:rFonts w:ascii="Times New Roman" w:hAnsi="Times New Roman" w:cs="Times New Roman"/>
        </w:rPr>
        <w:t xml:space="preserve">, and had </w:t>
      </w:r>
      <w:r w:rsidR="009F77F5">
        <w:rPr>
          <w:rFonts w:ascii="Times New Roman" w:hAnsi="Times New Roman" w:cs="Times New Roman"/>
        </w:rPr>
        <w:t>partisan gerrymandering and its consequences post-</w:t>
      </w:r>
      <w:r w:rsidR="009F77F5">
        <w:rPr>
          <w:rFonts w:ascii="Times New Roman" w:hAnsi="Times New Roman" w:cs="Times New Roman"/>
          <w:i/>
        </w:rPr>
        <w:t xml:space="preserve">Vieth </w:t>
      </w:r>
      <w:r w:rsidR="009F77F5">
        <w:rPr>
          <w:rFonts w:ascii="Times New Roman" w:hAnsi="Times New Roman" w:cs="Times New Roman"/>
        </w:rPr>
        <w:t>remained an overlooked phenomenon, the text might be a clarion call to action</w:t>
      </w:r>
      <w:r w:rsidR="00FE7E72">
        <w:rPr>
          <w:rFonts w:ascii="Times New Roman" w:hAnsi="Times New Roman" w:cs="Times New Roman"/>
        </w:rPr>
        <w:t>.</w:t>
      </w:r>
      <w:r w:rsidR="008B09B5">
        <w:rPr>
          <w:rFonts w:ascii="Times New Roman" w:hAnsi="Times New Roman" w:cs="Times New Roman"/>
        </w:rPr>
        <w:t xml:space="preserve"> </w:t>
      </w:r>
      <w:r w:rsidR="00FE7E72">
        <w:rPr>
          <w:rFonts w:ascii="Times New Roman" w:hAnsi="Times New Roman" w:cs="Times New Roman"/>
        </w:rPr>
        <w:t>I</w:t>
      </w:r>
      <w:r w:rsidR="008B09B5">
        <w:rPr>
          <w:rFonts w:ascii="Times New Roman" w:hAnsi="Times New Roman" w:cs="Times New Roman"/>
        </w:rPr>
        <w:t xml:space="preserve">t is painful to </w:t>
      </w:r>
      <w:r w:rsidR="00821EDF">
        <w:rPr>
          <w:rFonts w:ascii="Times New Roman" w:hAnsi="Times New Roman" w:cs="Times New Roman"/>
        </w:rPr>
        <w:t xml:space="preserve">find </w:t>
      </w:r>
      <w:r w:rsidR="008B09B5">
        <w:rPr>
          <w:rFonts w:ascii="Times New Roman" w:hAnsi="Times New Roman" w:cs="Times New Roman"/>
        </w:rPr>
        <w:t xml:space="preserve">fault </w:t>
      </w:r>
      <w:r w:rsidR="00821EDF">
        <w:rPr>
          <w:rFonts w:ascii="Times New Roman" w:hAnsi="Times New Roman" w:cs="Times New Roman"/>
        </w:rPr>
        <w:t xml:space="preserve">in </w:t>
      </w:r>
      <w:r w:rsidR="008B09B5">
        <w:rPr>
          <w:rFonts w:ascii="Times New Roman" w:hAnsi="Times New Roman" w:cs="Times New Roman"/>
        </w:rPr>
        <w:t>author</w:t>
      </w:r>
      <w:r w:rsidR="00BE497B">
        <w:rPr>
          <w:rFonts w:ascii="Times New Roman" w:hAnsi="Times New Roman" w:cs="Times New Roman"/>
        </w:rPr>
        <w:t>s</w:t>
      </w:r>
      <w:r w:rsidR="008B09B5">
        <w:rPr>
          <w:rFonts w:ascii="Times New Roman" w:hAnsi="Times New Roman" w:cs="Times New Roman"/>
        </w:rPr>
        <w:t xml:space="preserve"> </w:t>
      </w:r>
      <w:r w:rsidR="00821EDF">
        <w:rPr>
          <w:rFonts w:ascii="Times New Roman" w:hAnsi="Times New Roman" w:cs="Times New Roman"/>
        </w:rPr>
        <w:t xml:space="preserve">for </w:t>
      </w:r>
      <w:r w:rsidR="00BE497B">
        <w:rPr>
          <w:rFonts w:ascii="Times New Roman" w:hAnsi="Times New Roman" w:cs="Times New Roman"/>
        </w:rPr>
        <w:t>declar</w:t>
      </w:r>
      <w:r w:rsidR="00821EDF">
        <w:rPr>
          <w:rFonts w:ascii="Times New Roman" w:hAnsi="Times New Roman" w:cs="Times New Roman"/>
        </w:rPr>
        <w:t>ing</w:t>
      </w:r>
      <w:r w:rsidR="00BE497B">
        <w:rPr>
          <w:rFonts w:ascii="Times New Roman" w:hAnsi="Times New Roman" w:cs="Times New Roman"/>
        </w:rPr>
        <w:t xml:space="preserve"> their </w:t>
      </w:r>
      <w:r w:rsidR="00821EDF">
        <w:rPr>
          <w:rFonts w:ascii="Times New Roman" w:hAnsi="Times New Roman" w:cs="Times New Roman"/>
        </w:rPr>
        <w:t xml:space="preserve">book to be </w:t>
      </w:r>
      <w:r w:rsidR="008B09B5" w:rsidRPr="008B09B5">
        <w:rPr>
          <w:rFonts w:ascii="Times New Roman" w:hAnsi="Times New Roman" w:cs="Times New Roman"/>
        </w:rPr>
        <w:t>ground</w:t>
      </w:r>
      <w:r w:rsidR="00BE497B">
        <w:rPr>
          <w:rFonts w:ascii="Times New Roman" w:hAnsi="Times New Roman" w:cs="Times New Roman"/>
        </w:rPr>
        <w:t>-</w:t>
      </w:r>
      <w:r w:rsidR="008B09B5" w:rsidRPr="008B09B5">
        <w:rPr>
          <w:rFonts w:ascii="Times New Roman" w:hAnsi="Times New Roman" w:cs="Times New Roman"/>
        </w:rPr>
        <w:t xml:space="preserve">breaking when </w:t>
      </w:r>
      <w:r w:rsidR="00BE497B">
        <w:rPr>
          <w:rFonts w:ascii="Times New Roman" w:hAnsi="Times New Roman" w:cs="Times New Roman"/>
        </w:rPr>
        <w:t xml:space="preserve">developments have overtaken </w:t>
      </w:r>
      <w:r w:rsidR="00821EDF">
        <w:rPr>
          <w:rFonts w:ascii="Times New Roman" w:hAnsi="Times New Roman" w:cs="Times New Roman"/>
        </w:rPr>
        <w:t xml:space="preserve">it before </w:t>
      </w:r>
      <w:r w:rsidR="008B09B5" w:rsidRPr="008B09B5">
        <w:rPr>
          <w:rFonts w:ascii="Times New Roman" w:hAnsi="Times New Roman" w:cs="Times New Roman"/>
        </w:rPr>
        <w:t xml:space="preserve">the ink </w:t>
      </w:r>
      <w:r w:rsidR="008B09B5">
        <w:rPr>
          <w:rFonts w:ascii="Times New Roman" w:hAnsi="Times New Roman" w:cs="Times New Roman"/>
        </w:rPr>
        <w:t xml:space="preserve">of </w:t>
      </w:r>
      <w:r w:rsidR="00BE497B">
        <w:rPr>
          <w:rFonts w:ascii="Times New Roman" w:hAnsi="Times New Roman" w:cs="Times New Roman"/>
        </w:rPr>
        <w:t xml:space="preserve">the </w:t>
      </w:r>
      <w:r w:rsidR="00A06BA0">
        <w:rPr>
          <w:rFonts w:ascii="Times New Roman" w:hAnsi="Times New Roman" w:cs="Times New Roman"/>
        </w:rPr>
        <w:t xml:space="preserve">first </w:t>
      </w:r>
      <w:r w:rsidR="00BE497B">
        <w:rPr>
          <w:rFonts w:ascii="Times New Roman" w:hAnsi="Times New Roman" w:cs="Times New Roman"/>
        </w:rPr>
        <w:t xml:space="preserve">print run </w:t>
      </w:r>
      <w:r w:rsidR="00A06BA0">
        <w:rPr>
          <w:rFonts w:ascii="Times New Roman" w:hAnsi="Times New Roman" w:cs="Times New Roman"/>
        </w:rPr>
        <w:t>i</w:t>
      </w:r>
      <w:r w:rsidR="004D5529">
        <w:rPr>
          <w:rFonts w:ascii="Times New Roman" w:hAnsi="Times New Roman" w:cs="Times New Roman"/>
        </w:rPr>
        <w:t>s</w:t>
      </w:r>
      <w:r w:rsidR="008B09B5" w:rsidRPr="008B09B5">
        <w:rPr>
          <w:rFonts w:ascii="Times New Roman" w:hAnsi="Times New Roman" w:cs="Times New Roman"/>
        </w:rPr>
        <w:t xml:space="preserve"> dry</w:t>
      </w:r>
      <w:r w:rsidR="008B09B5">
        <w:rPr>
          <w:rFonts w:ascii="Times New Roman" w:hAnsi="Times New Roman" w:cs="Times New Roman"/>
        </w:rPr>
        <w:t xml:space="preserve">. </w:t>
      </w:r>
      <w:r w:rsidR="002C44AA" w:rsidRPr="006A2EF3">
        <w:rPr>
          <w:rFonts w:ascii="Times New Roman" w:hAnsi="Times New Roman" w:cs="Times New Roman"/>
        </w:rPr>
        <w:t xml:space="preserve">Yet </w:t>
      </w:r>
      <w:r w:rsidR="00DB15F3" w:rsidRPr="006A2EF3">
        <w:rPr>
          <w:rFonts w:ascii="Times New Roman" w:hAnsi="Times New Roman" w:cs="Times New Roman"/>
        </w:rPr>
        <w:t>as is evident from</w:t>
      </w:r>
      <w:r w:rsidR="002C44AA" w:rsidRPr="006A2E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book’s </w:t>
      </w:r>
      <w:r w:rsidR="00CF2CC7" w:rsidRPr="00E92997">
        <w:rPr>
          <w:rFonts w:ascii="Times New Roman" w:hAnsi="Times New Roman" w:cs="Times New Roman"/>
        </w:rPr>
        <w:t>own</w:t>
      </w:r>
      <w:r w:rsidR="002C44AA" w:rsidRPr="006A2EF3">
        <w:rPr>
          <w:rFonts w:ascii="Times New Roman" w:hAnsi="Times New Roman" w:cs="Times New Roman"/>
        </w:rPr>
        <w:t xml:space="preserve"> engagement</w:t>
      </w:r>
      <w:r w:rsidR="00DB15F3" w:rsidRPr="006A2EF3">
        <w:rPr>
          <w:rFonts w:ascii="Times New Roman" w:hAnsi="Times New Roman" w:cs="Times New Roman"/>
        </w:rPr>
        <w:t xml:space="preserve"> with</w:t>
      </w:r>
      <w:r w:rsidR="002C44AA" w:rsidRPr="006A2EF3">
        <w:rPr>
          <w:rFonts w:ascii="Times New Roman" w:hAnsi="Times New Roman" w:cs="Times New Roman"/>
        </w:rPr>
        <w:t xml:space="preserve"> </w:t>
      </w:r>
      <w:r w:rsidR="00CF2CC7">
        <w:rPr>
          <w:rFonts w:ascii="Times New Roman" w:hAnsi="Times New Roman" w:cs="Times New Roman"/>
        </w:rPr>
        <w:t>recent</w:t>
      </w:r>
      <w:r w:rsidR="002C44AA" w:rsidRPr="006A2EF3">
        <w:rPr>
          <w:rFonts w:ascii="Times New Roman" w:hAnsi="Times New Roman" w:cs="Times New Roman"/>
        </w:rPr>
        <w:t xml:space="preserve"> scholarship</w:t>
      </w:r>
      <w:r w:rsidR="00CF2CC7">
        <w:rPr>
          <w:rFonts w:ascii="Times New Roman" w:hAnsi="Times New Roman" w:cs="Times New Roman"/>
        </w:rPr>
        <w:t>, partisan gerrymandering has become an issue of great interest</w:t>
      </w:r>
      <w:r w:rsidR="009F77F5">
        <w:rPr>
          <w:rFonts w:ascii="Times New Roman" w:hAnsi="Times New Roman" w:cs="Times New Roman"/>
        </w:rPr>
        <w:t xml:space="preserve">, and that many of the most salient contributions were complete before </w:t>
      </w:r>
      <w:r w:rsidR="009F77F5">
        <w:rPr>
          <w:rFonts w:ascii="Times New Roman" w:hAnsi="Times New Roman" w:cs="Times New Roman"/>
          <w:i/>
        </w:rPr>
        <w:t>Gerrymandering in America</w:t>
      </w:r>
      <w:r w:rsidR="005C6223" w:rsidRPr="006A2EF3">
        <w:rPr>
          <w:rFonts w:ascii="Times New Roman" w:hAnsi="Times New Roman" w:cs="Times New Roman"/>
        </w:rPr>
        <w:t>.</w:t>
      </w:r>
      <w:r w:rsidR="002C44AA" w:rsidRPr="006A2EF3">
        <w:rPr>
          <w:rFonts w:ascii="Times New Roman" w:hAnsi="Times New Roman" w:cs="Times New Roman"/>
        </w:rPr>
        <w:t xml:space="preserve"> </w:t>
      </w:r>
      <w:r w:rsidR="009F77F5">
        <w:rPr>
          <w:rFonts w:ascii="Times New Roman" w:hAnsi="Times New Roman" w:cs="Times New Roman"/>
        </w:rPr>
        <w:t>T</w:t>
      </w:r>
      <w:r w:rsidR="005C6223" w:rsidRPr="006A2EF3">
        <w:rPr>
          <w:rFonts w:ascii="Times New Roman" w:hAnsi="Times New Roman" w:cs="Times New Roman"/>
        </w:rPr>
        <w:t xml:space="preserve">he </w:t>
      </w:r>
      <w:r w:rsidR="00931502">
        <w:rPr>
          <w:rFonts w:ascii="Times New Roman" w:hAnsi="Times New Roman" w:cs="Times New Roman"/>
        </w:rPr>
        <w:t>book</w:t>
      </w:r>
      <w:r w:rsidR="00931502" w:rsidRPr="006A2E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vividly if briefly </w:t>
      </w:r>
      <w:r w:rsidR="005C6223" w:rsidRPr="006A2EF3">
        <w:rPr>
          <w:rFonts w:ascii="Times New Roman" w:hAnsi="Times New Roman" w:cs="Times New Roman"/>
        </w:rPr>
        <w:t>engages with the scholarship that has</w:t>
      </w:r>
      <w:r w:rsidR="00F8011F" w:rsidRPr="006A2EF3">
        <w:rPr>
          <w:rFonts w:ascii="Times New Roman" w:hAnsi="Times New Roman" w:cs="Times New Roman"/>
        </w:rPr>
        <w:t xml:space="preserve"> proven to be </w:t>
      </w:r>
      <w:r w:rsidR="005C6223" w:rsidRPr="006A2EF3">
        <w:rPr>
          <w:rFonts w:ascii="Times New Roman" w:hAnsi="Times New Roman" w:cs="Times New Roman"/>
        </w:rPr>
        <w:t>fulcrum of the current</w:t>
      </w:r>
      <w:r w:rsidR="00DB15F3" w:rsidRPr="006A2EF3">
        <w:rPr>
          <w:rFonts w:ascii="Times New Roman" w:hAnsi="Times New Roman" w:cs="Times New Roman"/>
        </w:rPr>
        <w:t xml:space="preserve"> headline-grabbing</w:t>
      </w:r>
      <w:r w:rsidR="005C6223" w:rsidRPr="006A2EF3">
        <w:rPr>
          <w:rFonts w:ascii="Times New Roman" w:hAnsi="Times New Roman" w:cs="Times New Roman"/>
        </w:rPr>
        <w:t xml:space="preserve"> American </w:t>
      </w:r>
      <w:r w:rsidR="00F8011F" w:rsidRPr="006A2EF3">
        <w:rPr>
          <w:rFonts w:ascii="Times New Roman" w:hAnsi="Times New Roman" w:cs="Times New Roman"/>
        </w:rPr>
        <w:t>litigation over partisan gerrymandering</w:t>
      </w:r>
      <w:r w:rsidR="009976D7" w:rsidRPr="006A2EF3">
        <w:rPr>
          <w:rFonts w:ascii="Times New Roman" w:hAnsi="Times New Roman" w:cs="Times New Roman"/>
        </w:rPr>
        <w:t xml:space="preserve">, the work of </w:t>
      </w:r>
      <w:r w:rsidR="00CF2CC7">
        <w:rPr>
          <w:rFonts w:ascii="Times New Roman" w:hAnsi="Times New Roman" w:cs="Times New Roman"/>
        </w:rPr>
        <w:t xml:space="preserve">Nicholas </w:t>
      </w:r>
      <w:r w:rsidR="009976D7" w:rsidRPr="006A2EF3">
        <w:rPr>
          <w:rFonts w:ascii="Times New Roman" w:hAnsi="Times New Roman" w:cs="Times New Roman"/>
        </w:rPr>
        <w:t xml:space="preserve">Stephanopolous, </w:t>
      </w:r>
      <w:r w:rsidR="00CF2CC7">
        <w:rPr>
          <w:rFonts w:ascii="Times New Roman" w:hAnsi="Times New Roman" w:cs="Times New Roman"/>
        </w:rPr>
        <w:t xml:space="preserve">Eric </w:t>
      </w:r>
      <w:r w:rsidR="009976D7" w:rsidRPr="006A2EF3">
        <w:rPr>
          <w:rFonts w:ascii="Times New Roman" w:hAnsi="Times New Roman" w:cs="Times New Roman"/>
        </w:rPr>
        <w:t xml:space="preserve">McGhee, </w:t>
      </w:r>
      <w:r w:rsidR="00CF2CC7">
        <w:rPr>
          <w:rFonts w:ascii="Times New Roman" w:hAnsi="Times New Roman" w:cs="Times New Roman"/>
        </w:rPr>
        <w:t xml:space="preserve">Jowei </w:t>
      </w:r>
      <w:r w:rsidR="00BE497B">
        <w:rPr>
          <w:rFonts w:ascii="Times New Roman" w:hAnsi="Times New Roman" w:cs="Times New Roman"/>
        </w:rPr>
        <w:t>Chen</w:t>
      </w:r>
      <w:r w:rsidR="009976D7" w:rsidRPr="006A2EF3">
        <w:rPr>
          <w:rFonts w:ascii="Times New Roman" w:hAnsi="Times New Roman" w:cs="Times New Roman"/>
        </w:rPr>
        <w:t xml:space="preserve"> and </w:t>
      </w:r>
      <w:r w:rsidR="00CF2CC7">
        <w:rPr>
          <w:rFonts w:ascii="Times New Roman" w:hAnsi="Times New Roman" w:cs="Times New Roman"/>
        </w:rPr>
        <w:t xml:space="preserve">Jonathan </w:t>
      </w:r>
      <w:r w:rsidR="009976D7" w:rsidRPr="006A2EF3">
        <w:rPr>
          <w:rFonts w:ascii="Times New Roman" w:hAnsi="Times New Roman" w:cs="Times New Roman"/>
        </w:rPr>
        <w:t>Rodden</w:t>
      </w:r>
      <w:r w:rsidR="005C6223" w:rsidRPr="006A2EF3">
        <w:rPr>
          <w:rFonts w:ascii="Times New Roman" w:hAnsi="Times New Roman" w:cs="Times New Roman"/>
        </w:rPr>
        <w:t xml:space="preserve">. </w:t>
      </w:r>
      <w:r w:rsidR="009F77F5">
        <w:rPr>
          <w:rFonts w:ascii="Times New Roman" w:hAnsi="Times New Roman" w:cs="Times New Roman"/>
        </w:rPr>
        <w:t>These scholars offered analytic frameworks</w:t>
      </w:r>
      <w:r w:rsidR="008E6154">
        <w:rPr>
          <w:rFonts w:ascii="Times New Roman" w:hAnsi="Times New Roman" w:cs="Times New Roman"/>
        </w:rPr>
        <w:t xml:space="preserve"> that radically departed from existing treatments of the topic</w:t>
      </w:r>
      <w:r w:rsidR="009F77F5">
        <w:rPr>
          <w:rFonts w:ascii="Times New Roman" w:hAnsi="Times New Roman" w:cs="Times New Roman"/>
        </w:rPr>
        <w:t>, and t</w:t>
      </w:r>
      <w:r w:rsidR="007546D8" w:rsidRPr="006A2EF3">
        <w:rPr>
          <w:rFonts w:ascii="Times New Roman" w:hAnsi="Times New Roman" w:cs="Times New Roman"/>
        </w:rPr>
        <w:t xml:space="preserve">he </w:t>
      </w:r>
      <w:r w:rsidR="00931502">
        <w:rPr>
          <w:rFonts w:ascii="Times New Roman" w:hAnsi="Times New Roman" w:cs="Times New Roman"/>
        </w:rPr>
        <w:t xml:space="preserve">claim </w:t>
      </w:r>
      <w:r w:rsidR="00BE497B">
        <w:rPr>
          <w:rFonts w:ascii="Times New Roman" w:hAnsi="Times New Roman" w:cs="Times New Roman"/>
        </w:rPr>
        <w:t>of</w:t>
      </w:r>
      <w:r w:rsidR="00931502">
        <w:rPr>
          <w:rFonts w:ascii="Times New Roman" w:hAnsi="Times New Roman" w:cs="Times New Roman"/>
        </w:rPr>
        <w:t xml:space="preserve"> </w:t>
      </w:r>
      <w:r w:rsidR="007546D8" w:rsidRPr="006A2EF3">
        <w:rPr>
          <w:rFonts w:ascii="Times New Roman" w:hAnsi="Times New Roman" w:cs="Times New Roman"/>
        </w:rPr>
        <w:t>novelty</w:t>
      </w:r>
      <w:r w:rsidR="009F77F5">
        <w:rPr>
          <w:rFonts w:ascii="Times New Roman" w:hAnsi="Times New Roman" w:cs="Times New Roman"/>
        </w:rPr>
        <w:t xml:space="preserve"> by the authors of </w:t>
      </w:r>
      <w:r w:rsidR="009F77F5">
        <w:rPr>
          <w:rFonts w:ascii="Times New Roman" w:hAnsi="Times New Roman" w:cs="Times New Roman"/>
          <w:i/>
        </w:rPr>
        <w:t>Gerrymandering in America</w:t>
      </w:r>
      <w:r w:rsidR="007546D8" w:rsidRPr="006A2EF3">
        <w:rPr>
          <w:rFonts w:ascii="Times New Roman" w:hAnsi="Times New Roman" w:cs="Times New Roman"/>
        </w:rPr>
        <w:t xml:space="preserve"> might be vindicated by </w:t>
      </w:r>
      <w:r w:rsidR="00931502">
        <w:rPr>
          <w:rFonts w:ascii="Times New Roman" w:hAnsi="Times New Roman" w:cs="Times New Roman"/>
        </w:rPr>
        <w:t>a</w:t>
      </w:r>
      <w:r w:rsidR="009F77F5">
        <w:rPr>
          <w:rFonts w:ascii="Times New Roman" w:hAnsi="Times New Roman" w:cs="Times New Roman"/>
        </w:rPr>
        <w:t xml:space="preserve"> methodology that </w:t>
      </w:r>
      <w:r w:rsidR="008E6154">
        <w:rPr>
          <w:rFonts w:ascii="Times New Roman" w:hAnsi="Times New Roman" w:cs="Times New Roman"/>
        </w:rPr>
        <w:t xml:space="preserve">likewise </w:t>
      </w:r>
      <w:r w:rsidR="009F77F5">
        <w:rPr>
          <w:rFonts w:ascii="Times New Roman" w:hAnsi="Times New Roman" w:cs="Times New Roman"/>
        </w:rPr>
        <w:t>challenged established approaches</w:t>
      </w:r>
      <w:r w:rsidR="00153B0B" w:rsidRPr="006A2EF3">
        <w:rPr>
          <w:rFonts w:ascii="Times New Roman" w:hAnsi="Times New Roman" w:cs="Times New Roman"/>
        </w:rPr>
        <w:t>.</w:t>
      </w:r>
      <w:r w:rsidR="00E64D8A" w:rsidRPr="006A2EF3">
        <w:rPr>
          <w:rFonts w:ascii="Times New Roman" w:hAnsi="Times New Roman" w:cs="Times New Roman"/>
        </w:rPr>
        <w:t xml:space="preserve"> </w:t>
      </w:r>
      <w:r w:rsidR="007546D8" w:rsidRPr="006A2EF3">
        <w:rPr>
          <w:rFonts w:ascii="Times New Roman" w:hAnsi="Times New Roman" w:cs="Times New Roman"/>
        </w:rPr>
        <w:t xml:space="preserve">However, the text primarily relies upon partisan bias to assess and critique districting practices. </w:t>
      </w:r>
      <w:r w:rsidR="00110173">
        <w:rPr>
          <w:rFonts w:ascii="Times New Roman" w:hAnsi="Times New Roman" w:cs="Times New Roman"/>
        </w:rPr>
        <w:t>As the book recognizes, p</w:t>
      </w:r>
      <w:r w:rsidR="007546D8" w:rsidRPr="006A2EF3">
        <w:rPr>
          <w:rFonts w:ascii="Times New Roman" w:hAnsi="Times New Roman" w:cs="Times New Roman"/>
        </w:rPr>
        <w:t xml:space="preserve">artisan bias was pioneered in the 1980s, and received significant attention </w:t>
      </w:r>
      <w:r w:rsidR="00E64D8A" w:rsidRPr="006A2EF3">
        <w:rPr>
          <w:rFonts w:ascii="Times New Roman" w:hAnsi="Times New Roman" w:cs="Times New Roman"/>
        </w:rPr>
        <w:t>in the Supreme Court</w:t>
      </w:r>
      <w:r w:rsidR="00DB15F3" w:rsidRPr="006A2EF3">
        <w:rPr>
          <w:rFonts w:ascii="Times New Roman" w:hAnsi="Times New Roman" w:cs="Times New Roman"/>
        </w:rPr>
        <w:t xml:space="preserve"> (</w:t>
      </w:r>
      <w:r w:rsidR="00DB15F3" w:rsidRPr="006A2EF3">
        <w:rPr>
          <w:rFonts w:ascii="Times New Roman" w:hAnsi="Times New Roman" w:cs="Times New Roman"/>
          <w:i/>
        </w:rPr>
        <w:t>League of United Latin American Citizens v. Perry</w:t>
      </w:r>
      <w:r w:rsidR="00AB33A1">
        <w:rPr>
          <w:rFonts w:ascii="Times New Roman" w:hAnsi="Times New Roman" w:cs="Times New Roman"/>
        </w:rPr>
        <w:t>,</w:t>
      </w:r>
      <w:r w:rsidR="00CF2CC7">
        <w:rPr>
          <w:rFonts w:ascii="Times New Roman" w:hAnsi="Times New Roman" w:cs="Times New Roman"/>
          <w:i/>
        </w:rPr>
        <w:t xml:space="preserve"> </w:t>
      </w:r>
      <w:r w:rsidR="00AB33A1">
        <w:rPr>
          <w:rFonts w:ascii="Times New Roman" w:hAnsi="Times New Roman" w:cs="Times New Roman"/>
        </w:rPr>
        <w:t>548 U.S. 399 (2006)</w:t>
      </w:r>
      <w:r w:rsidR="00CF2CC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 xml:space="preserve"> </w:t>
      </w:r>
      <w:r w:rsidR="00DB15F3" w:rsidRPr="006A2EF3">
        <w:rPr>
          <w:rFonts w:ascii="Times New Roman" w:hAnsi="Times New Roman" w:cs="Times New Roman"/>
        </w:rPr>
        <w:t>and in a subsequent wave of scholarship,</w:t>
      </w:r>
      <w:r w:rsidR="00E64D8A" w:rsidRPr="006A2EF3">
        <w:rPr>
          <w:rFonts w:ascii="Times New Roman" w:hAnsi="Times New Roman" w:cs="Times New Roman"/>
        </w:rPr>
        <w:t xml:space="preserve"> more than a decade ago.</w:t>
      </w:r>
    </w:p>
    <w:p w14:paraId="0343F3DB" w14:textId="589A356F" w:rsidR="00E64D8A" w:rsidRPr="006A2EF3" w:rsidRDefault="00821EDF" w:rsidP="006A2E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most novel contribution of </w:t>
      </w:r>
      <w:r w:rsidR="00437E27" w:rsidRPr="006A2EF3">
        <w:rPr>
          <w:rFonts w:ascii="Times New Roman" w:hAnsi="Times New Roman" w:cs="Times New Roman"/>
          <w:i/>
        </w:rPr>
        <w:t>Gerrymandering in America</w:t>
      </w:r>
      <w:r w:rsidR="00437E27" w:rsidRPr="006A2EF3">
        <w:rPr>
          <w:rFonts w:ascii="Times New Roman" w:hAnsi="Times New Roman" w:cs="Times New Roman"/>
        </w:rPr>
        <w:t xml:space="preserve"> is </w:t>
      </w:r>
      <w:r w:rsidR="00E66D67">
        <w:rPr>
          <w:rFonts w:ascii="Times New Roman" w:hAnsi="Times New Roman" w:cs="Times New Roman"/>
        </w:rPr>
        <w:t xml:space="preserve">to </w:t>
      </w:r>
      <w:r w:rsidR="005E26C5" w:rsidRPr="006A2EF3">
        <w:rPr>
          <w:rFonts w:ascii="Times New Roman" w:hAnsi="Times New Roman" w:cs="Times New Roman"/>
        </w:rPr>
        <w:t>categoriz</w:t>
      </w:r>
      <w:r w:rsidR="00E66D67">
        <w:rPr>
          <w:rFonts w:ascii="Times New Roman" w:hAnsi="Times New Roman" w:cs="Times New Roman"/>
        </w:rPr>
        <w:t>e</w:t>
      </w:r>
      <w:r w:rsidR="00DF56D6" w:rsidRPr="006A2EF3">
        <w:rPr>
          <w:rFonts w:ascii="Times New Roman" w:hAnsi="Times New Roman" w:cs="Times New Roman"/>
        </w:rPr>
        <w:t xml:space="preserve"> state districting plans </w:t>
      </w:r>
      <w:r w:rsidR="00931502">
        <w:rPr>
          <w:rFonts w:ascii="Times New Roman" w:hAnsi="Times New Roman" w:cs="Times New Roman"/>
        </w:rPr>
        <w:t>using two characteristics</w:t>
      </w:r>
      <w:r w:rsidR="00E55F73">
        <w:rPr>
          <w:rFonts w:ascii="Times New Roman" w:hAnsi="Times New Roman" w:cs="Times New Roman"/>
        </w:rPr>
        <w:t>,</w:t>
      </w:r>
      <w:r w:rsidR="00437E27" w:rsidRPr="006A2EF3">
        <w:rPr>
          <w:rFonts w:ascii="Times New Roman" w:hAnsi="Times New Roman" w:cs="Times New Roman"/>
        </w:rPr>
        <w:t xml:space="preserve"> degree of responsiveness</w:t>
      </w:r>
      <w:r w:rsidR="00DF56D6" w:rsidRPr="006A2EF3">
        <w:rPr>
          <w:rFonts w:ascii="Times New Roman" w:hAnsi="Times New Roman" w:cs="Times New Roman"/>
        </w:rPr>
        <w:t xml:space="preserve"> to voter preference</w:t>
      </w:r>
      <w:r w:rsidR="009B79B8" w:rsidRPr="006A2EF3">
        <w:rPr>
          <w:rFonts w:ascii="Times New Roman" w:hAnsi="Times New Roman" w:cs="Times New Roman"/>
        </w:rPr>
        <w:t xml:space="preserve"> and</w:t>
      </w:r>
      <w:r w:rsidR="00DF56D6" w:rsidRPr="006A2EF3">
        <w:rPr>
          <w:rFonts w:ascii="Times New Roman" w:hAnsi="Times New Roman" w:cs="Times New Roman"/>
        </w:rPr>
        <w:t xml:space="preserve"> </w:t>
      </w:r>
      <w:r w:rsidR="005E26C5" w:rsidRPr="006A2EF3">
        <w:rPr>
          <w:rFonts w:ascii="Times New Roman" w:hAnsi="Times New Roman" w:cs="Times New Roman"/>
        </w:rPr>
        <w:t>partisan bias</w:t>
      </w:r>
      <w:r w:rsidR="00E55F73">
        <w:rPr>
          <w:rFonts w:ascii="Times New Roman" w:hAnsi="Times New Roman" w:cs="Times New Roman"/>
        </w:rPr>
        <w:t xml:space="preserve">, and </w:t>
      </w:r>
      <w:r w:rsidR="00E66D67">
        <w:rPr>
          <w:rFonts w:ascii="Times New Roman" w:hAnsi="Times New Roman" w:cs="Times New Roman"/>
        </w:rPr>
        <w:t xml:space="preserve">to </w:t>
      </w:r>
      <w:r w:rsidR="00E55F73">
        <w:rPr>
          <w:rFonts w:ascii="Times New Roman" w:hAnsi="Times New Roman" w:cs="Times New Roman"/>
        </w:rPr>
        <w:t xml:space="preserve">apply this categorization </w:t>
      </w:r>
      <w:r w:rsidR="00931502">
        <w:rPr>
          <w:rFonts w:ascii="Times New Roman" w:hAnsi="Times New Roman" w:cs="Times New Roman"/>
        </w:rPr>
        <w:t>to the 2000 and 2010 state legislative districtings</w:t>
      </w:r>
      <w:r w:rsidR="004C5236">
        <w:rPr>
          <w:rFonts w:ascii="Times New Roman" w:hAnsi="Times New Roman" w:cs="Times New Roman"/>
        </w:rPr>
        <w:t xml:space="preserve"> and subsequent elections</w:t>
      </w:r>
      <w:r w:rsidR="005E26C5" w:rsidRPr="006A2EF3">
        <w:rPr>
          <w:rFonts w:ascii="Times New Roman" w:hAnsi="Times New Roman" w:cs="Times New Roman"/>
        </w:rPr>
        <w:t xml:space="preserve">. </w:t>
      </w:r>
      <w:r w:rsidR="00E55F73">
        <w:rPr>
          <w:rFonts w:ascii="Times New Roman" w:hAnsi="Times New Roman" w:cs="Times New Roman"/>
        </w:rPr>
        <w:t>The authors’ core observation is that partisan bias increased following the 2010 districting.</w:t>
      </w:r>
      <w:r w:rsidR="00E41F53">
        <w:rPr>
          <w:rFonts w:ascii="Times New Roman" w:hAnsi="Times New Roman" w:cs="Times New Roman"/>
        </w:rPr>
        <w:t xml:space="preserve"> They then </w:t>
      </w:r>
      <w:r w:rsidR="004C5236">
        <w:rPr>
          <w:rFonts w:ascii="Times New Roman" w:hAnsi="Times New Roman" w:cs="Times New Roman"/>
        </w:rPr>
        <w:t>map</w:t>
      </w:r>
      <w:r w:rsidR="00E41F53">
        <w:rPr>
          <w:rFonts w:ascii="Times New Roman" w:hAnsi="Times New Roman" w:cs="Times New Roman"/>
        </w:rPr>
        <w:t xml:space="preserve"> these findings </w:t>
      </w:r>
      <w:r w:rsidR="004C5236">
        <w:rPr>
          <w:rFonts w:ascii="Times New Roman" w:hAnsi="Times New Roman" w:cs="Times New Roman"/>
        </w:rPr>
        <w:t>onto</w:t>
      </w:r>
      <w:r w:rsidR="00E41F53">
        <w:rPr>
          <w:rFonts w:ascii="Times New Roman" w:hAnsi="Times New Roman" w:cs="Times New Roman"/>
        </w:rPr>
        <w:t xml:space="preserve"> various other political </w:t>
      </w:r>
      <w:r w:rsidR="004C5236">
        <w:rPr>
          <w:rFonts w:ascii="Times New Roman" w:hAnsi="Times New Roman" w:cs="Times New Roman"/>
        </w:rPr>
        <w:t>conditions</w:t>
      </w:r>
      <w:r w:rsidR="00E41F53">
        <w:rPr>
          <w:rFonts w:ascii="Times New Roman" w:hAnsi="Times New Roman" w:cs="Times New Roman"/>
        </w:rPr>
        <w:t xml:space="preserve">, such as </w:t>
      </w:r>
      <w:r w:rsidR="004C5236">
        <w:rPr>
          <w:rFonts w:ascii="Times New Roman" w:hAnsi="Times New Roman" w:cs="Times New Roman"/>
        </w:rPr>
        <w:t>the differing means by which states allocate</w:t>
      </w:r>
      <w:r w:rsidR="00E41F53">
        <w:rPr>
          <w:rFonts w:ascii="Times New Roman" w:hAnsi="Times New Roman" w:cs="Times New Roman"/>
        </w:rPr>
        <w:t xml:space="preserve"> responsibility for redrawing district lines</w:t>
      </w:r>
      <w:r w:rsidR="005761AA">
        <w:rPr>
          <w:rFonts w:ascii="Times New Roman" w:hAnsi="Times New Roman" w:cs="Times New Roman"/>
        </w:rPr>
        <w:t>,</w:t>
      </w:r>
      <w:r w:rsidR="004C5236">
        <w:rPr>
          <w:rFonts w:ascii="Times New Roman" w:hAnsi="Times New Roman" w:cs="Times New Roman"/>
        </w:rPr>
        <w:t xml:space="preserve"> and how states</w:t>
      </w:r>
      <w:r w:rsidR="0028460A">
        <w:rPr>
          <w:rFonts w:ascii="Times New Roman" w:hAnsi="Times New Roman" w:cs="Times New Roman"/>
        </w:rPr>
        <w:t xml:space="preserve"> </w:t>
      </w:r>
      <w:r w:rsidR="004C5236">
        <w:rPr>
          <w:rFonts w:ascii="Times New Roman" w:hAnsi="Times New Roman" w:cs="Times New Roman"/>
        </w:rPr>
        <w:t xml:space="preserve">differ based on the </w:t>
      </w:r>
      <w:r w:rsidR="0028460A">
        <w:rPr>
          <w:rFonts w:ascii="Times New Roman" w:hAnsi="Times New Roman" w:cs="Times New Roman"/>
        </w:rPr>
        <w:t xml:space="preserve">competitiveness of </w:t>
      </w:r>
      <w:r w:rsidR="004C5236">
        <w:rPr>
          <w:rFonts w:ascii="Times New Roman" w:hAnsi="Times New Roman" w:cs="Times New Roman"/>
        </w:rPr>
        <w:t xml:space="preserve">their </w:t>
      </w:r>
      <w:r w:rsidR="0028460A">
        <w:rPr>
          <w:rFonts w:ascii="Times New Roman" w:hAnsi="Times New Roman" w:cs="Times New Roman"/>
        </w:rPr>
        <w:t>elections</w:t>
      </w:r>
      <w:r w:rsidR="00E41F53">
        <w:rPr>
          <w:rFonts w:ascii="Times New Roman" w:hAnsi="Times New Roman" w:cs="Times New Roman"/>
        </w:rPr>
        <w:t>.</w:t>
      </w:r>
      <w:r w:rsidR="00E55F73">
        <w:rPr>
          <w:rFonts w:ascii="Times New Roman" w:hAnsi="Times New Roman" w:cs="Times New Roman"/>
        </w:rPr>
        <w:t xml:space="preserve"> </w:t>
      </w:r>
      <w:r w:rsidR="00DF56D6" w:rsidRPr="006A2EF3">
        <w:rPr>
          <w:rFonts w:ascii="Times New Roman" w:hAnsi="Times New Roman" w:cs="Times New Roman"/>
        </w:rPr>
        <w:t>T</w:t>
      </w:r>
      <w:r w:rsidR="00E55F73">
        <w:rPr>
          <w:rFonts w:ascii="Times New Roman" w:hAnsi="Times New Roman" w:cs="Times New Roman"/>
        </w:rPr>
        <w:t>he</w:t>
      </w:r>
      <w:r w:rsidR="009B79B8" w:rsidRPr="006A2EF3">
        <w:rPr>
          <w:rFonts w:ascii="Times New Roman" w:hAnsi="Times New Roman" w:cs="Times New Roman"/>
        </w:rPr>
        <w:t xml:space="preserve"> </w:t>
      </w:r>
      <w:r w:rsidR="002A4995">
        <w:rPr>
          <w:rFonts w:ascii="Times New Roman" w:hAnsi="Times New Roman" w:cs="Times New Roman"/>
        </w:rPr>
        <w:t>analytic framework and the authors’ results</w:t>
      </w:r>
      <w:r w:rsidR="002A4995" w:rsidRPr="006A2EF3">
        <w:rPr>
          <w:rFonts w:ascii="Times New Roman" w:hAnsi="Times New Roman" w:cs="Times New Roman"/>
        </w:rPr>
        <w:t xml:space="preserve"> </w:t>
      </w:r>
      <w:r w:rsidR="002A4995">
        <w:rPr>
          <w:rFonts w:ascii="Times New Roman" w:hAnsi="Times New Roman" w:cs="Times New Roman"/>
        </w:rPr>
        <w:t>are</w:t>
      </w:r>
      <w:r w:rsidR="00E55F73">
        <w:rPr>
          <w:rFonts w:ascii="Times New Roman" w:hAnsi="Times New Roman" w:cs="Times New Roman"/>
        </w:rPr>
        <w:t xml:space="preserve"> </w:t>
      </w:r>
      <w:r w:rsidR="002A4995">
        <w:rPr>
          <w:rFonts w:ascii="Times New Roman" w:hAnsi="Times New Roman" w:cs="Times New Roman"/>
        </w:rPr>
        <w:t>compelling</w:t>
      </w:r>
      <w:r w:rsidR="00E55F73">
        <w:rPr>
          <w:rFonts w:ascii="Times New Roman" w:hAnsi="Times New Roman" w:cs="Times New Roman"/>
        </w:rPr>
        <w:t xml:space="preserve">, but would benefit from greater scrutiny of the </w:t>
      </w:r>
      <w:r w:rsidR="00271AD1">
        <w:rPr>
          <w:rFonts w:ascii="Times New Roman" w:hAnsi="Times New Roman" w:cs="Times New Roman"/>
        </w:rPr>
        <w:t xml:space="preserve">legal and </w:t>
      </w:r>
      <w:r w:rsidR="00DF56D6" w:rsidRPr="006A2EF3">
        <w:rPr>
          <w:rFonts w:ascii="Times New Roman" w:hAnsi="Times New Roman" w:cs="Times New Roman"/>
        </w:rPr>
        <w:t>democratic norms</w:t>
      </w:r>
      <w:r w:rsidR="00E55F73">
        <w:rPr>
          <w:rFonts w:ascii="Times New Roman" w:hAnsi="Times New Roman" w:cs="Times New Roman"/>
        </w:rPr>
        <w:t xml:space="preserve"> </w:t>
      </w:r>
      <w:r w:rsidR="00AB33A1">
        <w:rPr>
          <w:rFonts w:ascii="Times New Roman" w:hAnsi="Times New Roman" w:cs="Times New Roman"/>
        </w:rPr>
        <w:t>which the authors</w:t>
      </w:r>
      <w:r w:rsidR="002A4995">
        <w:rPr>
          <w:rFonts w:ascii="Times New Roman" w:hAnsi="Times New Roman" w:cs="Times New Roman"/>
        </w:rPr>
        <w:t xml:space="preserve"> invoke</w:t>
      </w:r>
      <w:r w:rsidR="00DF56D6" w:rsidRPr="006A2EF3">
        <w:rPr>
          <w:rFonts w:ascii="Times New Roman" w:hAnsi="Times New Roman" w:cs="Times New Roman"/>
        </w:rPr>
        <w:t xml:space="preserve">. These norms </w:t>
      </w:r>
      <w:r w:rsidR="005D4706" w:rsidRPr="006A2EF3">
        <w:rPr>
          <w:rFonts w:ascii="Times New Roman" w:hAnsi="Times New Roman" w:cs="Times New Roman"/>
        </w:rPr>
        <w:t>are whether</w:t>
      </w:r>
      <w:r w:rsidR="002B03A3" w:rsidRPr="006A2EF3">
        <w:rPr>
          <w:rFonts w:ascii="Times New Roman" w:hAnsi="Times New Roman" w:cs="Times New Roman"/>
        </w:rPr>
        <w:t xml:space="preserve"> </w:t>
      </w:r>
      <w:r w:rsidR="008B7415">
        <w:rPr>
          <w:rFonts w:ascii="Times New Roman" w:hAnsi="Times New Roman" w:cs="Times New Roman"/>
        </w:rPr>
        <w:t>battles for political seats</w:t>
      </w:r>
      <w:r w:rsidR="008B7415" w:rsidRPr="006A2EF3">
        <w:rPr>
          <w:rFonts w:ascii="Times New Roman" w:hAnsi="Times New Roman" w:cs="Times New Roman"/>
        </w:rPr>
        <w:t xml:space="preserve"> </w:t>
      </w:r>
      <w:r w:rsidR="002B03A3" w:rsidRPr="006A2EF3">
        <w:rPr>
          <w:rFonts w:ascii="Times New Roman" w:hAnsi="Times New Roman" w:cs="Times New Roman"/>
        </w:rPr>
        <w:t xml:space="preserve">should be </w:t>
      </w:r>
      <w:r w:rsidR="005D4706" w:rsidRPr="006A2EF3">
        <w:rPr>
          <w:rFonts w:ascii="Times New Roman" w:hAnsi="Times New Roman" w:cs="Times New Roman"/>
        </w:rPr>
        <w:t xml:space="preserve">highly </w:t>
      </w:r>
      <w:r w:rsidR="002B03A3" w:rsidRPr="006A2EF3">
        <w:rPr>
          <w:rFonts w:ascii="Times New Roman" w:hAnsi="Times New Roman" w:cs="Times New Roman"/>
        </w:rPr>
        <w:t xml:space="preserve">competitive (that is, if ejecting the incumbent or incumbent party is a </w:t>
      </w:r>
      <w:r w:rsidR="005D4706" w:rsidRPr="006A2EF3">
        <w:rPr>
          <w:rFonts w:ascii="Times New Roman" w:hAnsi="Times New Roman" w:cs="Times New Roman"/>
        </w:rPr>
        <w:t>desirable</w:t>
      </w:r>
      <w:r w:rsidR="002B03A3" w:rsidRPr="006A2EF3">
        <w:rPr>
          <w:rFonts w:ascii="Times New Roman" w:hAnsi="Times New Roman" w:cs="Times New Roman"/>
        </w:rPr>
        <w:t xml:space="preserve"> feature in a districting plan) and </w:t>
      </w:r>
      <w:r w:rsidR="00AB33A1">
        <w:rPr>
          <w:rFonts w:ascii="Times New Roman" w:hAnsi="Times New Roman" w:cs="Times New Roman"/>
        </w:rPr>
        <w:t xml:space="preserve">whether </w:t>
      </w:r>
      <w:r w:rsidR="002B03A3" w:rsidRPr="006A2EF3">
        <w:rPr>
          <w:rFonts w:ascii="Times New Roman" w:hAnsi="Times New Roman" w:cs="Times New Roman"/>
        </w:rPr>
        <w:t xml:space="preserve"> </w:t>
      </w:r>
      <w:r w:rsidR="00271AD1">
        <w:rPr>
          <w:rFonts w:ascii="Times New Roman" w:hAnsi="Times New Roman" w:cs="Times New Roman"/>
        </w:rPr>
        <w:t>districting plans</w:t>
      </w:r>
      <w:r w:rsidR="00271AD1" w:rsidRPr="006A2EF3">
        <w:rPr>
          <w:rFonts w:ascii="Times New Roman" w:hAnsi="Times New Roman" w:cs="Times New Roman"/>
        </w:rPr>
        <w:t xml:space="preserve"> </w:t>
      </w:r>
      <w:r w:rsidR="002B03A3" w:rsidRPr="006A2EF3">
        <w:rPr>
          <w:rFonts w:ascii="Times New Roman" w:hAnsi="Times New Roman" w:cs="Times New Roman"/>
        </w:rPr>
        <w:t xml:space="preserve">should be permitted to favour a given party. </w:t>
      </w:r>
      <w:r w:rsidR="005D4706" w:rsidRPr="006A2EF3">
        <w:rPr>
          <w:rFonts w:ascii="Times New Roman" w:hAnsi="Times New Roman" w:cs="Times New Roman"/>
        </w:rPr>
        <w:t xml:space="preserve">The validity of </w:t>
      </w:r>
      <w:r w:rsidR="00AB33A1">
        <w:rPr>
          <w:rFonts w:ascii="Times New Roman" w:hAnsi="Times New Roman" w:cs="Times New Roman"/>
        </w:rPr>
        <w:t xml:space="preserve">those </w:t>
      </w:r>
      <w:r w:rsidR="005D4706" w:rsidRPr="006A2EF3">
        <w:rPr>
          <w:rFonts w:ascii="Times New Roman" w:hAnsi="Times New Roman" w:cs="Times New Roman"/>
        </w:rPr>
        <w:t xml:space="preserve">norms is </w:t>
      </w:r>
      <w:r w:rsidR="002B03A3" w:rsidRPr="006A2EF3">
        <w:rPr>
          <w:rFonts w:ascii="Times New Roman" w:hAnsi="Times New Roman" w:cs="Times New Roman"/>
        </w:rPr>
        <w:t>debate</w:t>
      </w:r>
      <w:r w:rsidR="00F1032A">
        <w:rPr>
          <w:rFonts w:ascii="Times New Roman" w:hAnsi="Times New Roman" w:cs="Times New Roman"/>
        </w:rPr>
        <w:t>d</w:t>
      </w:r>
      <w:r w:rsidR="005D4706" w:rsidRPr="006A2EF3">
        <w:rPr>
          <w:rFonts w:ascii="Times New Roman" w:hAnsi="Times New Roman" w:cs="Times New Roman"/>
        </w:rPr>
        <w:t>. F</w:t>
      </w:r>
      <w:r w:rsidR="002B03A3" w:rsidRPr="006A2EF3">
        <w:rPr>
          <w:rFonts w:ascii="Times New Roman" w:hAnsi="Times New Roman" w:cs="Times New Roman"/>
        </w:rPr>
        <w:t xml:space="preserve">or example, the Supreme Court in </w:t>
      </w:r>
      <w:r w:rsidR="002B03A3" w:rsidRPr="006A2EF3">
        <w:rPr>
          <w:rFonts w:ascii="Times New Roman" w:hAnsi="Times New Roman" w:cs="Times New Roman"/>
          <w:i/>
        </w:rPr>
        <w:t>Gaffney v. Cummings</w:t>
      </w:r>
      <w:r w:rsidR="00AB33A1">
        <w:rPr>
          <w:rFonts w:ascii="Times New Roman" w:hAnsi="Times New Roman" w:cs="Times New Roman"/>
        </w:rPr>
        <w:t>,</w:t>
      </w:r>
      <w:r w:rsidR="00F1032A">
        <w:rPr>
          <w:rFonts w:ascii="Times New Roman" w:hAnsi="Times New Roman" w:cs="Times New Roman"/>
          <w:i/>
        </w:rPr>
        <w:t xml:space="preserve"> </w:t>
      </w:r>
      <w:r w:rsidR="00AB33A1">
        <w:rPr>
          <w:rFonts w:ascii="Times New Roman" w:hAnsi="Times New Roman" w:cs="Times New Roman"/>
        </w:rPr>
        <w:t>412 U.S. 735 (1973)</w:t>
      </w:r>
      <w:r w:rsidR="002B03A3" w:rsidRPr="006A2EF3">
        <w:rPr>
          <w:rFonts w:ascii="Times New Roman" w:hAnsi="Times New Roman" w:cs="Times New Roman"/>
        </w:rPr>
        <w:t xml:space="preserve"> accepted </w:t>
      </w:r>
      <w:r w:rsidR="005D4706" w:rsidRPr="006A2EF3">
        <w:rPr>
          <w:rFonts w:ascii="Times New Roman" w:hAnsi="Times New Roman" w:cs="Times New Roman"/>
        </w:rPr>
        <w:t>that a bipartisan gerrymander</w:t>
      </w:r>
      <w:r w:rsidR="002B03A3" w:rsidRPr="006A2EF3">
        <w:rPr>
          <w:rFonts w:ascii="Times New Roman" w:hAnsi="Times New Roman" w:cs="Times New Roman"/>
        </w:rPr>
        <w:t xml:space="preserve"> that produced proportional represe</w:t>
      </w:r>
      <w:r w:rsidR="0047583C" w:rsidRPr="006A2EF3">
        <w:rPr>
          <w:rFonts w:ascii="Times New Roman" w:hAnsi="Times New Roman" w:cs="Times New Roman"/>
        </w:rPr>
        <w:t>ntation</w:t>
      </w:r>
      <w:r w:rsidR="005D4706" w:rsidRPr="006A2EF3">
        <w:rPr>
          <w:rFonts w:ascii="Times New Roman" w:hAnsi="Times New Roman" w:cs="Times New Roman"/>
        </w:rPr>
        <w:t xml:space="preserve"> by party identity</w:t>
      </w:r>
      <w:r w:rsidR="0047583C" w:rsidRPr="006A2EF3">
        <w:rPr>
          <w:rFonts w:ascii="Times New Roman" w:hAnsi="Times New Roman" w:cs="Times New Roman"/>
        </w:rPr>
        <w:t xml:space="preserve"> is permissible</w:t>
      </w:r>
      <w:r w:rsidR="00591BF8">
        <w:rPr>
          <w:rFonts w:ascii="Times New Roman" w:hAnsi="Times New Roman" w:cs="Times New Roman"/>
        </w:rPr>
        <w:t>. The</w:t>
      </w:r>
      <w:r w:rsidR="004C5236">
        <w:rPr>
          <w:rFonts w:ascii="Times New Roman" w:hAnsi="Times New Roman" w:cs="Times New Roman"/>
        </w:rPr>
        <w:t xml:space="preserve"> federal bench has thus</w:t>
      </w:r>
      <w:r w:rsidR="00591BF8">
        <w:rPr>
          <w:rFonts w:ascii="Times New Roman" w:hAnsi="Times New Roman" w:cs="Times New Roman"/>
        </w:rPr>
        <w:t xml:space="preserve"> apparently rejected</w:t>
      </w:r>
      <w:r w:rsidR="0047583C" w:rsidRPr="006A2EF3">
        <w:rPr>
          <w:rFonts w:ascii="Times New Roman" w:hAnsi="Times New Roman" w:cs="Times New Roman"/>
        </w:rPr>
        <w:t xml:space="preserve"> </w:t>
      </w:r>
      <w:r w:rsidR="00153B0B" w:rsidRPr="006A2EF3">
        <w:rPr>
          <w:rFonts w:ascii="Times New Roman" w:hAnsi="Times New Roman" w:cs="Times New Roman"/>
        </w:rPr>
        <w:t>the value of</w:t>
      </w:r>
      <w:r w:rsidR="0047583C" w:rsidRPr="006A2EF3">
        <w:rPr>
          <w:rFonts w:ascii="Times New Roman" w:hAnsi="Times New Roman" w:cs="Times New Roman"/>
        </w:rPr>
        <w:t xml:space="preserve"> responsiveness</w:t>
      </w:r>
      <w:r w:rsidR="005D4706" w:rsidRPr="006A2EF3">
        <w:rPr>
          <w:rFonts w:ascii="Times New Roman" w:hAnsi="Times New Roman" w:cs="Times New Roman"/>
        </w:rPr>
        <w:t xml:space="preserve"> independent of partisan bias</w:t>
      </w:r>
      <w:r w:rsidR="0047583C" w:rsidRPr="006A2EF3">
        <w:rPr>
          <w:rFonts w:ascii="Times New Roman" w:hAnsi="Times New Roman" w:cs="Times New Roman"/>
        </w:rPr>
        <w:t xml:space="preserve">. Likewise, the conditions under which bias towards a party becomes normatively undesirable or legally unacceptable remain contested. </w:t>
      </w:r>
      <w:r w:rsidR="00591BF8">
        <w:rPr>
          <w:rFonts w:ascii="Times New Roman" w:hAnsi="Times New Roman" w:cs="Times New Roman"/>
        </w:rPr>
        <w:t>S</w:t>
      </w:r>
      <w:r w:rsidR="00EF742D" w:rsidRPr="006A2EF3">
        <w:rPr>
          <w:rFonts w:ascii="Times New Roman" w:hAnsi="Times New Roman" w:cs="Times New Roman"/>
        </w:rPr>
        <w:t>ome have proposed that</w:t>
      </w:r>
      <w:r w:rsidR="005D4706" w:rsidRPr="006A2EF3">
        <w:rPr>
          <w:rFonts w:ascii="Times New Roman" w:hAnsi="Times New Roman" w:cs="Times New Roman"/>
        </w:rPr>
        <w:t>,</w:t>
      </w:r>
      <w:r w:rsidR="00EF742D" w:rsidRPr="006A2EF3">
        <w:rPr>
          <w:rFonts w:ascii="Times New Roman" w:hAnsi="Times New Roman" w:cs="Times New Roman"/>
        </w:rPr>
        <w:t xml:space="preserve"> absen</w:t>
      </w:r>
      <w:r w:rsidR="00591BF8">
        <w:rPr>
          <w:rFonts w:ascii="Times New Roman" w:hAnsi="Times New Roman" w:cs="Times New Roman"/>
        </w:rPr>
        <w:t>t</w:t>
      </w:r>
      <w:r w:rsidR="00EF742D" w:rsidRPr="006A2EF3">
        <w:rPr>
          <w:rFonts w:ascii="Times New Roman" w:hAnsi="Times New Roman" w:cs="Times New Roman"/>
        </w:rPr>
        <w:t xml:space="preserve"> a constitutional mandate for proportional representation, a ‘victory bonus’ in representation for a party </w:t>
      </w:r>
      <w:r w:rsidR="006A6A57" w:rsidRPr="006A2EF3">
        <w:rPr>
          <w:rFonts w:ascii="Times New Roman" w:hAnsi="Times New Roman" w:cs="Times New Roman"/>
        </w:rPr>
        <w:t xml:space="preserve">that has won the right to draw district lines may be </w:t>
      </w:r>
      <w:r w:rsidR="00AB33A1">
        <w:rPr>
          <w:rFonts w:ascii="Times New Roman" w:hAnsi="Times New Roman" w:cs="Times New Roman"/>
        </w:rPr>
        <w:t xml:space="preserve">democratically </w:t>
      </w:r>
      <w:r w:rsidR="006A6A57" w:rsidRPr="006A2EF3">
        <w:rPr>
          <w:rFonts w:ascii="Times New Roman" w:hAnsi="Times New Roman" w:cs="Times New Roman"/>
        </w:rPr>
        <w:t xml:space="preserve">legitimate. </w:t>
      </w:r>
      <w:r w:rsidR="00F1032A">
        <w:rPr>
          <w:rFonts w:ascii="Times New Roman" w:hAnsi="Times New Roman" w:cs="Times New Roman"/>
        </w:rPr>
        <w:t xml:space="preserve">The authors </w:t>
      </w:r>
      <w:r w:rsidR="0047583C" w:rsidRPr="006A2EF3">
        <w:rPr>
          <w:rFonts w:ascii="Times New Roman" w:hAnsi="Times New Roman" w:cs="Times New Roman"/>
        </w:rPr>
        <w:t xml:space="preserve">engage </w:t>
      </w:r>
      <w:r w:rsidR="00591BF8">
        <w:rPr>
          <w:rFonts w:ascii="Times New Roman" w:hAnsi="Times New Roman" w:cs="Times New Roman"/>
        </w:rPr>
        <w:t xml:space="preserve">little </w:t>
      </w:r>
      <w:r w:rsidR="0047583C" w:rsidRPr="006A2EF3">
        <w:rPr>
          <w:rFonts w:ascii="Times New Roman" w:hAnsi="Times New Roman" w:cs="Times New Roman"/>
        </w:rPr>
        <w:t xml:space="preserve">with the </w:t>
      </w:r>
      <w:r w:rsidR="006A6A57" w:rsidRPr="006A2EF3">
        <w:rPr>
          <w:rFonts w:ascii="Times New Roman" w:hAnsi="Times New Roman" w:cs="Times New Roman"/>
        </w:rPr>
        <w:t>issues that underlie these questions</w:t>
      </w:r>
      <w:r w:rsidR="00591BF8">
        <w:rPr>
          <w:rFonts w:ascii="Times New Roman" w:hAnsi="Times New Roman" w:cs="Times New Roman"/>
        </w:rPr>
        <w:t xml:space="preserve">, forgoing the opportunity to lay a path towards </w:t>
      </w:r>
      <w:r w:rsidR="00931502">
        <w:rPr>
          <w:rFonts w:ascii="Times New Roman" w:hAnsi="Times New Roman" w:cs="Times New Roman"/>
        </w:rPr>
        <w:t>a new interpretation of American representation</w:t>
      </w:r>
      <w:r w:rsidR="00A12274" w:rsidRPr="006A2EF3">
        <w:rPr>
          <w:rFonts w:ascii="Times New Roman" w:hAnsi="Times New Roman" w:cs="Times New Roman"/>
        </w:rPr>
        <w:t>.</w:t>
      </w:r>
      <w:r w:rsidR="006A2EA0" w:rsidRPr="006A2EF3">
        <w:rPr>
          <w:rFonts w:ascii="Times New Roman" w:hAnsi="Times New Roman" w:cs="Times New Roman"/>
        </w:rPr>
        <w:t xml:space="preserve"> </w:t>
      </w:r>
    </w:p>
    <w:p w14:paraId="53363FCE" w14:textId="1BB98FE2" w:rsidR="00E55F73" w:rsidRDefault="002D6C7B" w:rsidP="006A2E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Over-broad claims </w:t>
      </w:r>
      <w:r w:rsidR="00E55F73">
        <w:rPr>
          <w:rFonts w:ascii="Times New Roman" w:hAnsi="Times New Roman" w:cs="Times New Roman"/>
        </w:rPr>
        <w:t xml:space="preserve">undermine </w:t>
      </w:r>
      <w:r w:rsidR="00A90C35">
        <w:rPr>
          <w:rFonts w:ascii="Times New Roman" w:hAnsi="Times New Roman" w:cs="Times New Roman"/>
        </w:rPr>
        <w:t>some of the authors’ conclusions, including some that are derived from this intriguing quantitative framework</w:t>
      </w:r>
      <w:r w:rsidR="003B54F9" w:rsidRPr="006A2EF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</w:t>
      </w:r>
      <w:r w:rsidR="003911C1" w:rsidRPr="006A2EF3">
        <w:rPr>
          <w:rFonts w:ascii="Times New Roman" w:hAnsi="Times New Roman" w:cs="Times New Roman"/>
        </w:rPr>
        <w:t xml:space="preserve">he book </w:t>
      </w:r>
      <w:r w:rsidR="0099584B">
        <w:rPr>
          <w:rFonts w:ascii="Times New Roman" w:hAnsi="Times New Roman" w:cs="Times New Roman"/>
        </w:rPr>
        <w:t>suggests</w:t>
      </w:r>
      <w:r w:rsidR="003911C1" w:rsidRPr="006A2EF3">
        <w:rPr>
          <w:rFonts w:ascii="Times New Roman" w:hAnsi="Times New Roman" w:cs="Times New Roman"/>
        </w:rPr>
        <w:t xml:space="preserve"> that</w:t>
      </w:r>
      <w:r w:rsidR="00E55F73">
        <w:rPr>
          <w:rFonts w:ascii="Times New Roman" w:hAnsi="Times New Roman" w:cs="Times New Roman"/>
        </w:rPr>
        <w:t xml:space="preserve"> the</w:t>
      </w:r>
      <w:r w:rsidR="003911C1" w:rsidRPr="006A2EF3">
        <w:rPr>
          <w:rFonts w:ascii="Times New Roman" w:hAnsi="Times New Roman" w:cs="Times New Roman"/>
        </w:rPr>
        <w:t xml:space="preserve"> </w:t>
      </w:r>
      <w:r w:rsidR="003911C1" w:rsidRPr="006A2EF3">
        <w:rPr>
          <w:rFonts w:ascii="Times New Roman" w:hAnsi="Times New Roman" w:cs="Times New Roman"/>
          <w:i/>
        </w:rPr>
        <w:t>Vieth</w:t>
      </w:r>
      <w:r w:rsidR="003911C1" w:rsidRPr="006A2EF3">
        <w:rPr>
          <w:rFonts w:ascii="Times New Roman" w:hAnsi="Times New Roman" w:cs="Times New Roman"/>
        </w:rPr>
        <w:t xml:space="preserve"> </w:t>
      </w:r>
      <w:r w:rsidR="00E55F73">
        <w:rPr>
          <w:rFonts w:ascii="Times New Roman" w:hAnsi="Times New Roman" w:cs="Times New Roman"/>
        </w:rPr>
        <w:t xml:space="preserve">decision </w:t>
      </w:r>
      <w:r w:rsidR="0099584B">
        <w:rPr>
          <w:rFonts w:ascii="Times New Roman" w:hAnsi="Times New Roman" w:cs="Times New Roman"/>
        </w:rPr>
        <w:t xml:space="preserve">bears </w:t>
      </w:r>
      <w:r w:rsidR="00E41F53">
        <w:rPr>
          <w:rFonts w:ascii="Times New Roman" w:hAnsi="Times New Roman" w:cs="Times New Roman"/>
        </w:rPr>
        <w:t>significant</w:t>
      </w:r>
      <w:r w:rsidR="003911C1" w:rsidRPr="006A2EF3">
        <w:rPr>
          <w:rFonts w:ascii="Times New Roman" w:hAnsi="Times New Roman" w:cs="Times New Roman"/>
        </w:rPr>
        <w:t xml:space="preserve"> </w:t>
      </w:r>
      <w:r w:rsidR="003911C1" w:rsidRPr="006A2EF3">
        <w:rPr>
          <w:rFonts w:ascii="Times New Roman" w:hAnsi="Times New Roman" w:cs="Times New Roman"/>
        </w:rPr>
        <w:lastRenderedPageBreak/>
        <w:t>causal responsib</w:t>
      </w:r>
      <w:r w:rsidR="0099584B">
        <w:rPr>
          <w:rFonts w:ascii="Times New Roman" w:hAnsi="Times New Roman" w:cs="Times New Roman"/>
        </w:rPr>
        <w:t>ility</w:t>
      </w:r>
      <w:r w:rsidR="003911C1" w:rsidRPr="006A2EF3">
        <w:rPr>
          <w:rFonts w:ascii="Times New Roman" w:hAnsi="Times New Roman" w:cs="Times New Roman"/>
        </w:rPr>
        <w:t xml:space="preserve"> for </w:t>
      </w:r>
      <w:r w:rsidR="000C2E0F" w:rsidRPr="006A2EF3">
        <w:rPr>
          <w:rFonts w:ascii="Times New Roman" w:hAnsi="Times New Roman" w:cs="Times New Roman"/>
        </w:rPr>
        <w:t xml:space="preserve">increased </w:t>
      </w:r>
      <w:r w:rsidR="003911C1" w:rsidRPr="006A2EF3">
        <w:rPr>
          <w:rFonts w:ascii="Times New Roman" w:hAnsi="Times New Roman" w:cs="Times New Roman"/>
        </w:rPr>
        <w:t xml:space="preserve">bias in state districting plans. </w:t>
      </w:r>
      <w:r w:rsidR="0099584B">
        <w:rPr>
          <w:rFonts w:ascii="Times New Roman" w:hAnsi="Times New Roman" w:cs="Times New Roman"/>
        </w:rPr>
        <w:t>While</w:t>
      </w:r>
      <w:r w:rsidR="00F1032A">
        <w:rPr>
          <w:rFonts w:ascii="Times New Roman" w:hAnsi="Times New Roman" w:cs="Times New Roman"/>
        </w:rPr>
        <w:t xml:space="preserve"> advancing </w:t>
      </w:r>
      <w:r w:rsidR="00CF4B01" w:rsidRPr="006A2EF3">
        <w:rPr>
          <w:rFonts w:ascii="Times New Roman" w:hAnsi="Times New Roman" w:cs="Times New Roman"/>
        </w:rPr>
        <w:t xml:space="preserve">this </w:t>
      </w:r>
      <w:r w:rsidR="003911C1" w:rsidRPr="006A2EF3">
        <w:rPr>
          <w:rFonts w:ascii="Times New Roman" w:hAnsi="Times New Roman" w:cs="Times New Roman"/>
        </w:rPr>
        <w:t>claim</w:t>
      </w:r>
      <w:r w:rsidR="00CF4B01" w:rsidRPr="006A2EF3">
        <w:rPr>
          <w:rFonts w:ascii="Times New Roman" w:hAnsi="Times New Roman" w:cs="Times New Roman"/>
        </w:rPr>
        <w:t xml:space="preserve">, the authors identify </w:t>
      </w:r>
      <w:r w:rsidR="003911C1" w:rsidRPr="006A2EF3">
        <w:rPr>
          <w:rFonts w:ascii="Times New Roman" w:hAnsi="Times New Roman" w:cs="Times New Roman"/>
        </w:rPr>
        <w:t xml:space="preserve">various alternative explanations </w:t>
      </w:r>
      <w:r w:rsidR="000C2E0F" w:rsidRPr="006A2EF3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the </w:t>
      </w:r>
      <w:r w:rsidR="000C2E0F" w:rsidRPr="006A2EF3">
        <w:rPr>
          <w:rFonts w:ascii="Times New Roman" w:hAnsi="Times New Roman" w:cs="Times New Roman"/>
        </w:rPr>
        <w:t xml:space="preserve">increased </w:t>
      </w:r>
      <w:r w:rsidR="0099584B">
        <w:rPr>
          <w:rFonts w:ascii="Times New Roman" w:hAnsi="Times New Roman" w:cs="Times New Roman"/>
        </w:rPr>
        <w:t>partisan</w:t>
      </w:r>
      <w:r>
        <w:rPr>
          <w:rFonts w:ascii="Times New Roman" w:hAnsi="Times New Roman" w:cs="Times New Roman"/>
        </w:rPr>
        <w:t xml:space="preserve"> </w:t>
      </w:r>
      <w:r w:rsidR="000C2E0F" w:rsidRPr="006A2EF3">
        <w:rPr>
          <w:rFonts w:ascii="Times New Roman" w:hAnsi="Times New Roman" w:cs="Times New Roman"/>
        </w:rPr>
        <w:t>bia</w:t>
      </w:r>
      <w:r w:rsidR="00E55F73">
        <w:rPr>
          <w:rFonts w:ascii="Times New Roman" w:hAnsi="Times New Roman" w:cs="Times New Roman"/>
        </w:rPr>
        <w:t>s</w:t>
      </w:r>
      <w:r w:rsidR="00F1032A">
        <w:rPr>
          <w:rFonts w:ascii="Times New Roman" w:hAnsi="Times New Roman" w:cs="Times New Roman"/>
        </w:rPr>
        <w:t>.</w:t>
      </w:r>
      <w:r w:rsidR="000C2E0F" w:rsidRPr="006A2EF3">
        <w:rPr>
          <w:rFonts w:ascii="Times New Roman" w:hAnsi="Times New Roman" w:cs="Times New Roman"/>
        </w:rPr>
        <w:t xml:space="preserve"> </w:t>
      </w:r>
      <w:r w:rsidR="004C5236">
        <w:rPr>
          <w:rFonts w:ascii="Times New Roman" w:hAnsi="Times New Roman" w:cs="Times New Roman"/>
        </w:rPr>
        <w:t xml:space="preserve">After </w:t>
      </w:r>
      <w:r w:rsidR="008A5C79">
        <w:rPr>
          <w:rFonts w:ascii="Times New Roman" w:hAnsi="Times New Roman" w:cs="Times New Roman"/>
        </w:rPr>
        <w:t>describing</w:t>
      </w:r>
      <w:r w:rsidR="004C5236">
        <w:rPr>
          <w:rFonts w:ascii="Times New Roman" w:hAnsi="Times New Roman" w:cs="Times New Roman"/>
        </w:rPr>
        <w:t xml:space="preserve"> this complexity, the authors</w:t>
      </w:r>
      <w:r w:rsidR="00E41F53">
        <w:rPr>
          <w:rFonts w:ascii="Times New Roman" w:hAnsi="Times New Roman" w:cs="Times New Roman"/>
        </w:rPr>
        <w:t xml:space="preserve"> fail to reach a </w:t>
      </w:r>
      <w:r w:rsidR="004C5236">
        <w:rPr>
          <w:rFonts w:ascii="Times New Roman" w:hAnsi="Times New Roman" w:cs="Times New Roman"/>
        </w:rPr>
        <w:t>satisfying conclusion regarding ultimate causal responsibility for</w:t>
      </w:r>
      <w:r w:rsidR="00E41F53">
        <w:rPr>
          <w:rFonts w:ascii="Times New Roman" w:hAnsi="Times New Roman" w:cs="Times New Roman"/>
        </w:rPr>
        <w:t xml:space="preserve"> the fractious condition of legislative </w:t>
      </w:r>
      <w:r w:rsidR="004C5236">
        <w:rPr>
          <w:rFonts w:ascii="Times New Roman" w:hAnsi="Times New Roman" w:cs="Times New Roman"/>
        </w:rPr>
        <w:t>redistricting</w:t>
      </w:r>
      <w:r w:rsidR="00C85B73" w:rsidRPr="006A2EF3">
        <w:rPr>
          <w:rFonts w:ascii="Times New Roman" w:hAnsi="Times New Roman" w:cs="Times New Roman"/>
        </w:rPr>
        <w:t xml:space="preserve">. </w:t>
      </w:r>
      <w:r w:rsidR="00E41F53">
        <w:rPr>
          <w:rFonts w:ascii="Times New Roman" w:hAnsi="Times New Roman" w:cs="Times New Roman"/>
        </w:rPr>
        <w:t xml:space="preserve">Given the importance </w:t>
      </w:r>
      <w:r w:rsidR="00AB33A1">
        <w:rPr>
          <w:rFonts w:ascii="Times New Roman" w:hAnsi="Times New Roman" w:cs="Times New Roman"/>
        </w:rPr>
        <w:t xml:space="preserve">which </w:t>
      </w:r>
      <w:r w:rsidR="00E41F53">
        <w:rPr>
          <w:rFonts w:ascii="Times New Roman" w:hAnsi="Times New Roman" w:cs="Times New Roman"/>
        </w:rPr>
        <w:t xml:space="preserve">the broader arc of the book attributes to </w:t>
      </w:r>
      <w:r w:rsidR="00E41F53">
        <w:rPr>
          <w:rFonts w:ascii="Times New Roman" w:hAnsi="Times New Roman" w:cs="Times New Roman"/>
          <w:i/>
        </w:rPr>
        <w:t xml:space="preserve">Vieth, </w:t>
      </w:r>
      <w:r w:rsidR="00E41F53">
        <w:rPr>
          <w:rFonts w:ascii="Times New Roman" w:hAnsi="Times New Roman" w:cs="Times New Roman"/>
        </w:rPr>
        <w:t xml:space="preserve">this is not a wholly satisfying endpoint. </w:t>
      </w:r>
      <w:r w:rsidR="000C2E0F" w:rsidRPr="006A2EF3">
        <w:rPr>
          <w:rFonts w:ascii="Times New Roman" w:hAnsi="Times New Roman" w:cs="Times New Roman"/>
        </w:rPr>
        <w:t>Likewise</w:t>
      </w:r>
      <w:r w:rsidR="006A2EA0" w:rsidRPr="006A2EF3">
        <w:rPr>
          <w:rFonts w:ascii="Times New Roman" w:hAnsi="Times New Roman" w:cs="Times New Roman"/>
        </w:rPr>
        <w:t xml:space="preserve">, </w:t>
      </w:r>
      <w:r w:rsidR="00CF4B01" w:rsidRPr="006A2EF3">
        <w:rPr>
          <w:rFonts w:ascii="Times New Roman" w:hAnsi="Times New Roman" w:cs="Times New Roman"/>
        </w:rPr>
        <w:t>significant attention is dedicated to the</w:t>
      </w:r>
      <w:r w:rsidR="006A2EA0" w:rsidRPr="006A2EF3">
        <w:rPr>
          <w:rFonts w:ascii="Times New Roman" w:hAnsi="Times New Roman" w:cs="Times New Roman"/>
        </w:rPr>
        <w:t xml:space="preserve"> question of </w:t>
      </w:r>
      <w:r w:rsidR="00F00BFE">
        <w:rPr>
          <w:rFonts w:ascii="Times New Roman" w:hAnsi="Times New Roman" w:cs="Times New Roman"/>
        </w:rPr>
        <w:t>whether</w:t>
      </w:r>
      <w:r w:rsidR="006A2EA0" w:rsidRPr="006A2EF3">
        <w:rPr>
          <w:rFonts w:ascii="Times New Roman" w:hAnsi="Times New Roman" w:cs="Times New Roman"/>
        </w:rPr>
        <w:t xml:space="preserve"> the ‘natural’ distribution of Democrat and Republican </w:t>
      </w:r>
      <w:r w:rsidR="00CE7E1B" w:rsidRPr="006A2EF3">
        <w:rPr>
          <w:rFonts w:ascii="Times New Roman" w:hAnsi="Times New Roman" w:cs="Times New Roman"/>
        </w:rPr>
        <w:t xml:space="preserve">voters </w:t>
      </w:r>
      <w:r w:rsidR="006A2EA0" w:rsidRPr="006A2EF3">
        <w:rPr>
          <w:rFonts w:ascii="Times New Roman" w:hAnsi="Times New Roman" w:cs="Times New Roman"/>
        </w:rPr>
        <w:t>tends to favour Republicans</w:t>
      </w:r>
      <w:r w:rsidR="00CF4B01" w:rsidRPr="006A2EF3">
        <w:rPr>
          <w:rFonts w:ascii="Times New Roman" w:hAnsi="Times New Roman" w:cs="Times New Roman"/>
        </w:rPr>
        <w:t xml:space="preserve"> in the districting process</w:t>
      </w:r>
      <w:r w:rsidR="00A12274" w:rsidRPr="006A2EF3">
        <w:rPr>
          <w:rFonts w:ascii="Times New Roman" w:hAnsi="Times New Roman" w:cs="Times New Roman"/>
        </w:rPr>
        <w:t xml:space="preserve">. </w:t>
      </w:r>
      <w:r w:rsidR="00F00BFE">
        <w:rPr>
          <w:rFonts w:ascii="Times New Roman" w:hAnsi="Times New Roman" w:cs="Times New Roman"/>
        </w:rPr>
        <w:t xml:space="preserve">The authors </w:t>
      </w:r>
      <w:r>
        <w:rPr>
          <w:rFonts w:ascii="Times New Roman" w:hAnsi="Times New Roman" w:cs="Times New Roman"/>
        </w:rPr>
        <w:t>say</w:t>
      </w:r>
      <w:r w:rsidR="00A12274" w:rsidRPr="006A2EF3">
        <w:rPr>
          <w:rFonts w:ascii="Times New Roman" w:hAnsi="Times New Roman" w:cs="Times New Roman"/>
        </w:rPr>
        <w:t xml:space="preserve"> that legislative intention is responsible for partisan bias</w:t>
      </w:r>
      <w:r w:rsidR="006A2EA0" w:rsidRPr="006A2EF3">
        <w:rPr>
          <w:rFonts w:ascii="Times New Roman" w:hAnsi="Times New Roman" w:cs="Times New Roman"/>
        </w:rPr>
        <w:t xml:space="preserve">, </w:t>
      </w:r>
      <w:r w:rsidR="00F00BFE">
        <w:rPr>
          <w:rFonts w:ascii="Times New Roman" w:hAnsi="Times New Roman" w:cs="Times New Roman"/>
        </w:rPr>
        <w:t xml:space="preserve">and </w:t>
      </w:r>
      <w:r w:rsidR="006A2EA0" w:rsidRPr="006A2EF3">
        <w:rPr>
          <w:rFonts w:ascii="Times New Roman" w:hAnsi="Times New Roman" w:cs="Times New Roman"/>
        </w:rPr>
        <w:t>then acknowledge that Democrats have a natural</w:t>
      </w:r>
      <w:r w:rsidR="00CF4B01" w:rsidRPr="006A2EF3">
        <w:rPr>
          <w:rFonts w:ascii="Times New Roman" w:hAnsi="Times New Roman" w:cs="Times New Roman"/>
        </w:rPr>
        <w:t xml:space="preserve"> </w:t>
      </w:r>
      <w:r w:rsidR="00AB33A1">
        <w:rPr>
          <w:rFonts w:ascii="Times New Roman" w:hAnsi="Times New Roman" w:cs="Times New Roman"/>
        </w:rPr>
        <w:t>(</w:t>
      </w:r>
      <w:r w:rsidR="00CF4B01" w:rsidRPr="006A2EF3">
        <w:rPr>
          <w:rFonts w:ascii="Times New Roman" w:hAnsi="Times New Roman" w:cs="Times New Roman"/>
        </w:rPr>
        <w:t>sometimes insurmountable</w:t>
      </w:r>
      <w:r w:rsidR="00AB33A1">
        <w:rPr>
          <w:rFonts w:ascii="Times New Roman" w:hAnsi="Times New Roman" w:cs="Times New Roman"/>
        </w:rPr>
        <w:t>)</w:t>
      </w:r>
      <w:r w:rsidR="00CF4B01" w:rsidRPr="006A2EF3">
        <w:rPr>
          <w:rFonts w:ascii="Times New Roman" w:hAnsi="Times New Roman" w:cs="Times New Roman"/>
        </w:rPr>
        <w:t xml:space="preserve"> </w:t>
      </w:r>
      <w:r w:rsidR="006A2EA0" w:rsidRPr="006A2EF3">
        <w:rPr>
          <w:rFonts w:ascii="Times New Roman" w:hAnsi="Times New Roman" w:cs="Times New Roman"/>
        </w:rPr>
        <w:t>disadvantage</w:t>
      </w:r>
      <w:r w:rsidR="007A4740" w:rsidRPr="006A2EF3">
        <w:rPr>
          <w:rFonts w:ascii="Times New Roman" w:hAnsi="Times New Roman" w:cs="Times New Roman"/>
        </w:rPr>
        <w:t xml:space="preserve"> in districting</w:t>
      </w:r>
      <w:r w:rsidR="006A2EA0" w:rsidRPr="006A2EF3">
        <w:rPr>
          <w:rFonts w:ascii="Times New Roman" w:hAnsi="Times New Roman" w:cs="Times New Roman"/>
        </w:rPr>
        <w:t xml:space="preserve"> </w:t>
      </w:r>
      <w:r w:rsidR="00F00BFE">
        <w:rPr>
          <w:rFonts w:ascii="Times New Roman" w:hAnsi="Times New Roman" w:cs="Times New Roman"/>
        </w:rPr>
        <w:t xml:space="preserve">owing to </w:t>
      </w:r>
      <w:r w:rsidR="006A2EA0" w:rsidRPr="006A2EF3">
        <w:rPr>
          <w:rFonts w:ascii="Times New Roman" w:hAnsi="Times New Roman" w:cs="Times New Roman"/>
        </w:rPr>
        <w:t xml:space="preserve">geographical </w:t>
      </w:r>
      <w:r w:rsidR="00CF4B01" w:rsidRPr="006A2EF3">
        <w:rPr>
          <w:rFonts w:ascii="Times New Roman" w:hAnsi="Times New Roman" w:cs="Times New Roman"/>
        </w:rPr>
        <w:t>factors</w:t>
      </w:r>
      <w:r w:rsidR="006A2EA0" w:rsidRPr="006A2EF3">
        <w:rPr>
          <w:rFonts w:ascii="Times New Roman" w:hAnsi="Times New Roman" w:cs="Times New Roman"/>
        </w:rPr>
        <w:t xml:space="preserve">. </w:t>
      </w:r>
      <w:r w:rsidR="00AB33A1">
        <w:rPr>
          <w:rFonts w:ascii="Times New Roman" w:hAnsi="Times New Roman" w:cs="Times New Roman"/>
        </w:rPr>
        <w:t>T</w:t>
      </w:r>
      <w:r w:rsidR="00015FB8">
        <w:rPr>
          <w:rFonts w:ascii="Times New Roman" w:hAnsi="Times New Roman" w:cs="Times New Roman"/>
        </w:rPr>
        <w:t xml:space="preserve">he most theoretically interesting question </w:t>
      </w:r>
      <w:r w:rsidR="00AB33A1">
        <w:rPr>
          <w:rFonts w:ascii="Times New Roman" w:hAnsi="Times New Roman" w:cs="Times New Roman"/>
        </w:rPr>
        <w:t xml:space="preserve">is </w:t>
      </w:r>
      <w:r w:rsidR="00015FB8">
        <w:rPr>
          <w:rFonts w:ascii="Times New Roman" w:hAnsi="Times New Roman" w:cs="Times New Roman"/>
        </w:rPr>
        <w:t>evoked by this</w:t>
      </w:r>
      <w:r w:rsidR="00CE7E1B" w:rsidRPr="006A2EF3">
        <w:rPr>
          <w:rFonts w:ascii="Times New Roman" w:hAnsi="Times New Roman" w:cs="Times New Roman"/>
        </w:rPr>
        <w:t xml:space="preserve"> problem</w:t>
      </w:r>
      <w:r w:rsidR="00AB33A1">
        <w:rPr>
          <w:rFonts w:ascii="Times New Roman" w:hAnsi="Times New Roman" w:cs="Times New Roman"/>
        </w:rPr>
        <w:t>:</w:t>
      </w:r>
      <w:r w:rsidR="00015FB8">
        <w:rPr>
          <w:rFonts w:ascii="Times New Roman" w:hAnsi="Times New Roman" w:cs="Times New Roman"/>
        </w:rPr>
        <w:t xml:space="preserve"> what is the normative responsibility of legislatures with regards to </w:t>
      </w:r>
      <w:r w:rsidR="00A90C35">
        <w:rPr>
          <w:rFonts w:ascii="Times New Roman" w:hAnsi="Times New Roman" w:cs="Times New Roman"/>
        </w:rPr>
        <w:t xml:space="preserve">districting by </w:t>
      </w:r>
      <w:r w:rsidR="00015FB8">
        <w:rPr>
          <w:rFonts w:ascii="Times New Roman" w:hAnsi="Times New Roman" w:cs="Times New Roman"/>
        </w:rPr>
        <w:t xml:space="preserve">partisan identity </w:t>
      </w:r>
      <w:r w:rsidR="004C5236">
        <w:rPr>
          <w:rFonts w:ascii="Times New Roman" w:hAnsi="Times New Roman" w:cs="Times New Roman"/>
        </w:rPr>
        <w:t>when there are</w:t>
      </w:r>
      <w:r w:rsidR="00BF4B1A">
        <w:rPr>
          <w:rFonts w:ascii="Times New Roman" w:hAnsi="Times New Roman" w:cs="Times New Roman"/>
        </w:rPr>
        <w:t xml:space="preserve"> conditions that facilitate </w:t>
      </w:r>
      <w:r w:rsidR="00015FB8">
        <w:rPr>
          <w:rFonts w:ascii="Times New Roman" w:hAnsi="Times New Roman" w:cs="Times New Roman"/>
        </w:rPr>
        <w:t>certain biases</w:t>
      </w:r>
      <w:r w:rsidR="00A90C35">
        <w:rPr>
          <w:rFonts w:ascii="Times New Roman" w:hAnsi="Times New Roman" w:cs="Times New Roman"/>
        </w:rPr>
        <w:t xml:space="preserve"> and may </w:t>
      </w:r>
      <w:r w:rsidR="004C5236">
        <w:rPr>
          <w:rFonts w:ascii="Times New Roman" w:hAnsi="Times New Roman" w:cs="Times New Roman"/>
        </w:rPr>
        <w:t>naturally benefit</w:t>
      </w:r>
      <w:r w:rsidR="00A90C35">
        <w:rPr>
          <w:rFonts w:ascii="Times New Roman" w:hAnsi="Times New Roman" w:cs="Times New Roman"/>
        </w:rPr>
        <w:t xml:space="preserve"> certain factions</w:t>
      </w:r>
      <w:r w:rsidR="00015FB8">
        <w:rPr>
          <w:rFonts w:ascii="Times New Roman" w:hAnsi="Times New Roman" w:cs="Times New Roman"/>
        </w:rPr>
        <w:t xml:space="preserve">? </w:t>
      </w:r>
      <w:r w:rsidR="00AB33A1">
        <w:rPr>
          <w:rFonts w:ascii="Times New Roman" w:hAnsi="Times New Roman" w:cs="Times New Roman"/>
        </w:rPr>
        <w:t>Rather than address that question,</w:t>
      </w:r>
      <w:r w:rsidR="00CE7E1B" w:rsidRPr="006A2EF3">
        <w:rPr>
          <w:rFonts w:ascii="Times New Roman" w:hAnsi="Times New Roman" w:cs="Times New Roman"/>
        </w:rPr>
        <w:t xml:space="preserve"> </w:t>
      </w:r>
      <w:r w:rsidR="00F00BFE">
        <w:rPr>
          <w:rFonts w:ascii="Times New Roman" w:hAnsi="Times New Roman" w:cs="Times New Roman"/>
        </w:rPr>
        <w:t xml:space="preserve">the authors </w:t>
      </w:r>
      <w:r w:rsidR="00CE7E1B" w:rsidRPr="006A2EF3">
        <w:rPr>
          <w:rFonts w:ascii="Times New Roman" w:hAnsi="Times New Roman" w:cs="Times New Roman"/>
        </w:rPr>
        <w:t xml:space="preserve">fall back on a </w:t>
      </w:r>
      <w:r w:rsidR="007A4740" w:rsidRPr="006A2EF3">
        <w:rPr>
          <w:rFonts w:ascii="Times New Roman" w:hAnsi="Times New Roman" w:cs="Times New Roman"/>
        </w:rPr>
        <w:t>semantic</w:t>
      </w:r>
      <w:r w:rsidR="00CE7E1B" w:rsidRPr="006A2EF3">
        <w:rPr>
          <w:rFonts w:ascii="Times New Roman" w:hAnsi="Times New Roman" w:cs="Times New Roman"/>
        </w:rPr>
        <w:t xml:space="preserve"> distinction</w:t>
      </w:r>
      <w:r>
        <w:rPr>
          <w:rFonts w:ascii="Times New Roman" w:hAnsi="Times New Roman" w:cs="Times New Roman"/>
        </w:rPr>
        <w:t>. This is</w:t>
      </w:r>
      <w:r w:rsidR="00CE7E1B" w:rsidRPr="006A2EF3">
        <w:rPr>
          <w:rFonts w:ascii="Times New Roman" w:hAnsi="Times New Roman" w:cs="Times New Roman"/>
        </w:rPr>
        <w:t xml:space="preserve"> between </w:t>
      </w:r>
      <w:r>
        <w:rPr>
          <w:rFonts w:ascii="Times New Roman" w:hAnsi="Times New Roman" w:cs="Times New Roman"/>
        </w:rPr>
        <w:t xml:space="preserve">forms of geographic favourability which they call </w:t>
      </w:r>
      <w:r w:rsidR="00CE7E1B" w:rsidRPr="006A2EF3">
        <w:rPr>
          <w:rFonts w:ascii="Times New Roman" w:hAnsi="Times New Roman" w:cs="Times New Roman"/>
        </w:rPr>
        <w:t xml:space="preserve">‘strong’ (inevitable due to natural voter distribution) and ‘weak’ (granting legislatures the </w:t>
      </w:r>
      <w:r w:rsidR="00CE7E1B" w:rsidRPr="006A2EF3">
        <w:rPr>
          <w:rFonts w:ascii="Times New Roman" w:hAnsi="Times New Roman" w:cs="Times New Roman"/>
          <w:i/>
        </w:rPr>
        <w:t>opportunity</w:t>
      </w:r>
      <w:r w:rsidR="00CE7E1B" w:rsidRPr="006A2EF3">
        <w:rPr>
          <w:rFonts w:ascii="Times New Roman" w:hAnsi="Times New Roman" w:cs="Times New Roman"/>
        </w:rPr>
        <w:t xml:space="preserve"> to </w:t>
      </w:r>
      <w:r w:rsidR="00546BE1">
        <w:rPr>
          <w:rFonts w:ascii="Times New Roman" w:hAnsi="Times New Roman" w:cs="Times New Roman"/>
        </w:rPr>
        <w:t>benefit one party over the other</w:t>
      </w:r>
      <w:r w:rsidR="00CE7E1B" w:rsidRPr="006A2EF3">
        <w:rPr>
          <w:rFonts w:ascii="Times New Roman" w:hAnsi="Times New Roman" w:cs="Times New Roman"/>
        </w:rPr>
        <w:t>)</w:t>
      </w:r>
      <w:r w:rsidR="008B7415">
        <w:rPr>
          <w:rFonts w:ascii="Times New Roman" w:hAnsi="Times New Roman" w:cs="Times New Roman"/>
        </w:rPr>
        <w:t xml:space="preserve">. They </w:t>
      </w:r>
      <w:r w:rsidR="00CE7E1B" w:rsidRPr="006A2EF3">
        <w:rPr>
          <w:rFonts w:ascii="Times New Roman" w:hAnsi="Times New Roman" w:cs="Times New Roman"/>
        </w:rPr>
        <w:t xml:space="preserve">argue </w:t>
      </w:r>
      <w:r w:rsidR="008B7415">
        <w:rPr>
          <w:rFonts w:ascii="Times New Roman" w:hAnsi="Times New Roman" w:cs="Times New Roman"/>
        </w:rPr>
        <w:t xml:space="preserve">that </w:t>
      </w:r>
      <w:r w:rsidR="00CE7E1B" w:rsidRPr="006A2EF3">
        <w:rPr>
          <w:rFonts w:ascii="Times New Roman" w:hAnsi="Times New Roman" w:cs="Times New Roman"/>
        </w:rPr>
        <w:t xml:space="preserve">only the ‘weak’ form is </w:t>
      </w:r>
      <w:r w:rsidR="000C2E0F" w:rsidRPr="006A2EF3">
        <w:rPr>
          <w:rFonts w:ascii="Times New Roman" w:hAnsi="Times New Roman" w:cs="Times New Roman"/>
        </w:rPr>
        <w:t>present</w:t>
      </w:r>
      <w:r w:rsidR="008B7415">
        <w:rPr>
          <w:rFonts w:ascii="Times New Roman" w:hAnsi="Times New Roman" w:cs="Times New Roman"/>
        </w:rPr>
        <w:t>, and that this is sufficient</w:t>
      </w:r>
      <w:r w:rsidR="00CE7E1B" w:rsidRPr="006A2EF3">
        <w:rPr>
          <w:rFonts w:ascii="Times New Roman" w:hAnsi="Times New Roman" w:cs="Times New Roman"/>
        </w:rPr>
        <w:t xml:space="preserve"> to </w:t>
      </w:r>
      <w:r w:rsidR="00F00BFE">
        <w:rPr>
          <w:rFonts w:ascii="Times New Roman" w:hAnsi="Times New Roman" w:cs="Times New Roman"/>
        </w:rPr>
        <w:t xml:space="preserve">show </w:t>
      </w:r>
      <w:r w:rsidR="000C2E0F" w:rsidRPr="006A2EF3">
        <w:rPr>
          <w:rFonts w:ascii="Times New Roman" w:hAnsi="Times New Roman" w:cs="Times New Roman"/>
        </w:rPr>
        <w:t xml:space="preserve">that </w:t>
      </w:r>
      <w:r w:rsidR="00CE7E1B" w:rsidRPr="006A2EF3">
        <w:rPr>
          <w:rFonts w:ascii="Times New Roman" w:hAnsi="Times New Roman" w:cs="Times New Roman"/>
        </w:rPr>
        <w:t xml:space="preserve">bias should be attributed to the legislature. </w:t>
      </w:r>
      <w:r w:rsidR="00F00BFE">
        <w:rPr>
          <w:rFonts w:ascii="Times New Roman" w:hAnsi="Times New Roman" w:cs="Times New Roman"/>
        </w:rPr>
        <w:t>T</w:t>
      </w:r>
      <w:r w:rsidR="00CE7E1B" w:rsidRPr="006A2EF3">
        <w:rPr>
          <w:rFonts w:ascii="Times New Roman" w:hAnsi="Times New Roman" w:cs="Times New Roman"/>
        </w:rPr>
        <w:t>his claim may be</w:t>
      </w:r>
      <w:r w:rsidR="00D63166" w:rsidRPr="006A2EF3">
        <w:rPr>
          <w:rFonts w:ascii="Times New Roman" w:hAnsi="Times New Roman" w:cs="Times New Roman"/>
        </w:rPr>
        <w:t xml:space="preserve"> </w:t>
      </w:r>
      <w:r w:rsidR="000C2E0F" w:rsidRPr="006A2EF3">
        <w:rPr>
          <w:rFonts w:ascii="Times New Roman" w:hAnsi="Times New Roman" w:cs="Times New Roman"/>
        </w:rPr>
        <w:t>correct in the most literal sense</w:t>
      </w:r>
      <w:r w:rsidR="00F00BFE">
        <w:rPr>
          <w:rFonts w:ascii="Times New Roman" w:hAnsi="Times New Roman" w:cs="Times New Roman"/>
        </w:rPr>
        <w:t>,</w:t>
      </w:r>
      <w:r w:rsidR="00CE7E1B" w:rsidRPr="006A2EF3">
        <w:rPr>
          <w:rFonts w:ascii="Times New Roman" w:hAnsi="Times New Roman" w:cs="Times New Roman"/>
        </w:rPr>
        <w:t xml:space="preserve"> </w:t>
      </w:r>
      <w:r w:rsidR="00A55869">
        <w:rPr>
          <w:rFonts w:ascii="Times New Roman" w:hAnsi="Times New Roman" w:cs="Times New Roman"/>
        </w:rPr>
        <w:t xml:space="preserve">as </w:t>
      </w:r>
      <w:r w:rsidR="004C5236">
        <w:rPr>
          <w:rFonts w:ascii="Times New Roman" w:hAnsi="Times New Roman" w:cs="Times New Roman"/>
        </w:rPr>
        <w:t xml:space="preserve">state </w:t>
      </w:r>
      <w:r w:rsidR="00A55869">
        <w:rPr>
          <w:rFonts w:ascii="Times New Roman" w:hAnsi="Times New Roman" w:cs="Times New Roman"/>
        </w:rPr>
        <w:t>l</w:t>
      </w:r>
      <w:r w:rsidR="000C2E0F" w:rsidRPr="006A2EF3">
        <w:rPr>
          <w:rFonts w:ascii="Times New Roman" w:hAnsi="Times New Roman" w:cs="Times New Roman"/>
        </w:rPr>
        <w:t xml:space="preserve">egislatures </w:t>
      </w:r>
      <w:r w:rsidR="004C5236">
        <w:rPr>
          <w:rFonts w:ascii="Times New Roman" w:hAnsi="Times New Roman" w:cs="Times New Roman"/>
        </w:rPr>
        <w:t>are the agents that</w:t>
      </w:r>
      <w:r w:rsidR="00A90C35">
        <w:rPr>
          <w:rFonts w:ascii="Times New Roman" w:hAnsi="Times New Roman" w:cs="Times New Roman"/>
        </w:rPr>
        <w:t xml:space="preserve"> </w:t>
      </w:r>
      <w:r w:rsidR="00BF4B1A">
        <w:rPr>
          <w:rFonts w:ascii="Times New Roman" w:hAnsi="Times New Roman" w:cs="Times New Roman"/>
        </w:rPr>
        <w:t>implement</w:t>
      </w:r>
      <w:r w:rsidR="000C2E0F" w:rsidRPr="006A2EF3">
        <w:rPr>
          <w:rFonts w:ascii="Times New Roman" w:hAnsi="Times New Roman" w:cs="Times New Roman"/>
        </w:rPr>
        <w:t xml:space="preserve"> district</w:t>
      </w:r>
      <w:r w:rsidR="00A90C35">
        <w:rPr>
          <w:rFonts w:ascii="Times New Roman" w:hAnsi="Times New Roman" w:cs="Times New Roman"/>
        </w:rPr>
        <w:t xml:space="preserve"> plans</w:t>
      </w:r>
      <w:r w:rsidR="00F00BFE">
        <w:rPr>
          <w:rFonts w:ascii="Times New Roman" w:hAnsi="Times New Roman" w:cs="Times New Roman"/>
        </w:rPr>
        <w:t xml:space="preserve">. However, </w:t>
      </w:r>
      <w:r w:rsidR="00A55869">
        <w:rPr>
          <w:rFonts w:ascii="Times New Roman" w:hAnsi="Times New Roman" w:cs="Times New Roman"/>
        </w:rPr>
        <w:t>the</w:t>
      </w:r>
      <w:r w:rsidR="00F00BFE">
        <w:rPr>
          <w:rFonts w:ascii="Times New Roman" w:hAnsi="Times New Roman" w:cs="Times New Roman"/>
        </w:rPr>
        <w:t xml:space="preserve"> argument </w:t>
      </w:r>
      <w:r>
        <w:rPr>
          <w:rFonts w:ascii="Times New Roman" w:hAnsi="Times New Roman" w:cs="Times New Roman"/>
        </w:rPr>
        <w:t>becomes</w:t>
      </w:r>
      <w:r w:rsidR="00CE7E1B" w:rsidRPr="006A2EF3">
        <w:rPr>
          <w:rFonts w:ascii="Times New Roman" w:hAnsi="Times New Roman" w:cs="Times New Roman"/>
        </w:rPr>
        <w:t xml:space="preserve"> </w:t>
      </w:r>
      <w:r w:rsidR="000C2E0F" w:rsidRPr="006A2EF3">
        <w:rPr>
          <w:rFonts w:ascii="Times New Roman" w:hAnsi="Times New Roman" w:cs="Times New Roman"/>
        </w:rPr>
        <w:t>circular</w:t>
      </w:r>
      <w:r w:rsidR="00015FB8">
        <w:rPr>
          <w:rFonts w:ascii="Times New Roman" w:hAnsi="Times New Roman" w:cs="Times New Roman"/>
        </w:rPr>
        <w:t xml:space="preserve">: when districts are biased, </w:t>
      </w:r>
      <w:r w:rsidR="00AB33A1">
        <w:rPr>
          <w:rFonts w:ascii="Times New Roman" w:hAnsi="Times New Roman" w:cs="Times New Roman"/>
        </w:rPr>
        <w:t>that</w:t>
      </w:r>
      <w:r w:rsidR="00015FB8">
        <w:rPr>
          <w:rFonts w:ascii="Times New Roman" w:hAnsi="Times New Roman" w:cs="Times New Roman"/>
        </w:rPr>
        <w:t xml:space="preserve"> is because legislatures have drawn biased districts</w:t>
      </w:r>
      <w:r w:rsidR="00CE7E1B" w:rsidRPr="006A2EF3">
        <w:rPr>
          <w:rFonts w:ascii="Times New Roman" w:hAnsi="Times New Roman" w:cs="Times New Roman"/>
        </w:rPr>
        <w:t>.</w:t>
      </w:r>
      <w:r w:rsidR="000C2E0F" w:rsidRPr="006A2E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F00BFE">
        <w:rPr>
          <w:rFonts w:ascii="Times New Roman" w:hAnsi="Times New Roman" w:cs="Times New Roman"/>
        </w:rPr>
        <w:t xml:space="preserve">he authors ignore the fact </w:t>
      </w:r>
      <w:r w:rsidR="00D63166" w:rsidRPr="006A2EF3">
        <w:rPr>
          <w:rFonts w:ascii="Times New Roman" w:hAnsi="Times New Roman" w:cs="Times New Roman"/>
        </w:rPr>
        <w:t xml:space="preserve">that any districting plan will balance multiple competing </w:t>
      </w:r>
      <w:r w:rsidR="00A12274" w:rsidRPr="006A2EF3">
        <w:rPr>
          <w:rFonts w:ascii="Times New Roman" w:hAnsi="Times New Roman" w:cs="Times New Roman"/>
        </w:rPr>
        <w:t>factors</w:t>
      </w:r>
      <w:r w:rsidR="00D63166" w:rsidRPr="006A2EF3">
        <w:rPr>
          <w:rFonts w:ascii="Times New Roman" w:hAnsi="Times New Roman" w:cs="Times New Roman"/>
        </w:rPr>
        <w:t xml:space="preserve">, and that any entity responsible for districting must make </w:t>
      </w:r>
      <w:r w:rsidR="000C2E0F" w:rsidRPr="006A2EF3">
        <w:rPr>
          <w:rFonts w:ascii="Times New Roman" w:hAnsi="Times New Roman" w:cs="Times New Roman"/>
        </w:rPr>
        <w:t>trade-offs</w:t>
      </w:r>
      <w:r w:rsidR="00015FB8">
        <w:rPr>
          <w:rFonts w:ascii="Times New Roman" w:hAnsi="Times New Roman" w:cs="Times New Roman"/>
        </w:rPr>
        <w:t>. Such discretion</w:t>
      </w:r>
      <w:r w:rsidR="000C2E0F" w:rsidRPr="006A2EF3">
        <w:rPr>
          <w:rFonts w:ascii="Times New Roman" w:hAnsi="Times New Roman" w:cs="Times New Roman"/>
        </w:rPr>
        <w:t xml:space="preserve"> </w:t>
      </w:r>
      <w:r w:rsidR="00015FB8">
        <w:rPr>
          <w:rFonts w:ascii="Times New Roman" w:hAnsi="Times New Roman" w:cs="Times New Roman"/>
          <w:i/>
        </w:rPr>
        <w:t xml:space="preserve">does </w:t>
      </w:r>
      <w:r w:rsidR="000C2E0F" w:rsidRPr="006A2EF3">
        <w:rPr>
          <w:rFonts w:ascii="Times New Roman" w:hAnsi="Times New Roman" w:cs="Times New Roman"/>
        </w:rPr>
        <w:t>create the opportunity for</w:t>
      </w:r>
      <w:r w:rsidR="00404519" w:rsidRPr="006A2EF3">
        <w:rPr>
          <w:rFonts w:ascii="Times New Roman" w:hAnsi="Times New Roman" w:cs="Times New Roman"/>
        </w:rPr>
        <w:t xml:space="preserve"> self-serving partisan </w:t>
      </w:r>
      <w:r w:rsidR="000C2E0F" w:rsidRPr="006A2EF3">
        <w:rPr>
          <w:rFonts w:ascii="Times New Roman" w:hAnsi="Times New Roman" w:cs="Times New Roman"/>
        </w:rPr>
        <w:t>line-drawing</w:t>
      </w:r>
      <w:r w:rsidR="005A7F16">
        <w:rPr>
          <w:rFonts w:ascii="Times New Roman" w:hAnsi="Times New Roman" w:cs="Times New Roman"/>
        </w:rPr>
        <w:t xml:space="preserve">. How should </w:t>
      </w:r>
      <w:r w:rsidR="00015FB8">
        <w:rPr>
          <w:rFonts w:ascii="Times New Roman" w:hAnsi="Times New Roman" w:cs="Times New Roman"/>
        </w:rPr>
        <w:t xml:space="preserve">such self-serving conduct </w:t>
      </w:r>
      <w:r w:rsidR="005A7F16">
        <w:rPr>
          <w:rFonts w:ascii="Times New Roman" w:hAnsi="Times New Roman" w:cs="Times New Roman"/>
        </w:rPr>
        <w:t xml:space="preserve">be </w:t>
      </w:r>
      <w:r w:rsidR="004C5236">
        <w:rPr>
          <w:rFonts w:ascii="Times New Roman" w:hAnsi="Times New Roman" w:cs="Times New Roman"/>
        </w:rPr>
        <w:t>evaluated</w:t>
      </w:r>
      <w:r w:rsidR="005A7F16">
        <w:rPr>
          <w:rFonts w:ascii="Times New Roman" w:hAnsi="Times New Roman" w:cs="Times New Roman"/>
        </w:rPr>
        <w:t xml:space="preserve">? The book helps one to see that this is the question, but the does not </w:t>
      </w:r>
      <w:r w:rsidR="00712639">
        <w:rPr>
          <w:rFonts w:ascii="Times New Roman" w:hAnsi="Times New Roman" w:cs="Times New Roman"/>
        </w:rPr>
        <w:t xml:space="preserve">fully </w:t>
      </w:r>
      <w:r w:rsidR="005A7F16">
        <w:rPr>
          <w:rFonts w:ascii="Times New Roman" w:hAnsi="Times New Roman" w:cs="Times New Roman"/>
        </w:rPr>
        <w:t>explore it</w:t>
      </w:r>
      <w:r w:rsidR="00015FB8">
        <w:rPr>
          <w:rFonts w:ascii="Times New Roman" w:hAnsi="Times New Roman" w:cs="Times New Roman"/>
        </w:rPr>
        <w:t>.</w:t>
      </w:r>
      <w:r w:rsidR="00D63166" w:rsidRPr="006A2EF3">
        <w:rPr>
          <w:rFonts w:ascii="Times New Roman" w:hAnsi="Times New Roman" w:cs="Times New Roman"/>
        </w:rPr>
        <w:t xml:space="preserve"> </w:t>
      </w:r>
    </w:p>
    <w:p w14:paraId="2B92600E" w14:textId="491937E5" w:rsidR="00F00BFE" w:rsidRDefault="005A7F16" w:rsidP="006A2E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55F73">
        <w:rPr>
          <w:rFonts w:ascii="Times New Roman" w:hAnsi="Times New Roman" w:cs="Times New Roman"/>
        </w:rPr>
        <w:t xml:space="preserve">arious subtle but </w:t>
      </w:r>
      <w:r>
        <w:rPr>
          <w:rFonts w:ascii="Times New Roman" w:hAnsi="Times New Roman" w:cs="Times New Roman"/>
        </w:rPr>
        <w:t xml:space="preserve">important </w:t>
      </w:r>
      <w:r w:rsidR="00E55F73">
        <w:rPr>
          <w:rFonts w:ascii="Times New Roman" w:hAnsi="Times New Roman" w:cs="Times New Roman"/>
        </w:rPr>
        <w:t xml:space="preserve">aspects </w:t>
      </w:r>
      <w:r w:rsidR="00274268" w:rsidRPr="006A2EF3">
        <w:rPr>
          <w:rFonts w:ascii="Times New Roman" w:hAnsi="Times New Roman" w:cs="Times New Roman"/>
        </w:rPr>
        <w:t xml:space="preserve">of the </w:t>
      </w:r>
      <w:r w:rsidR="00CF4B01" w:rsidRPr="006A2EF3">
        <w:rPr>
          <w:rFonts w:ascii="Times New Roman" w:hAnsi="Times New Roman" w:cs="Times New Roman"/>
        </w:rPr>
        <w:t xml:space="preserve">case law </w:t>
      </w:r>
      <w:r w:rsidR="00E55F73">
        <w:rPr>
          <w:rFonts w:ascii="Times New Roman" w:hAnsi="Times New Roman" w:cs="Times New Roman"/>
        </w:rPr>
        <w:t xml:space="preserve">are </w:t>
      </w:r>
      <w:r w:rsidR="00546BE1">
        <w:rPr>
          <w:rFonts w:ascii="Times New Roman" w:hAnsi="Times New Roman" w:cs="Times New Roman"/>
        </w:rPr>
        <w:t xml:space="preserve">also </w:t>
      </w:r>
      <w:r w:rsidR="00E55F73">
        <w:rPr>
          <w:rFonts w:ascii="Times New Roman" w:hAnsi="Times New Roman" w:cs="Times New Roman"/>
        </w:rPr>
        <w:t>underappreciated</w:t>
      </w:r>
      <w:r w:rsidR="00BA4767">
        <w:rPr>
          <w:rFonts w:ascii="Times New Roman" w:hAnsi="Times New Roman" w:cs="Times New Roman"/>
        </w:rPr>
        <w:t xml:space="preserve"> in th</w:t>
      </w:r>
      <w:r>
        <w:rPr>
          <w:rFonts w:ascii="Times New Roman" w:hAnsi="Times New Roman" w:cs="Times New Roman"/>
        </w:rPr>
        <w:t>e authors’</w:t>
      </w:r>
      <w:r w:rsidR="00BA4767">
        <w:rPr>
          <w:rFonts w:ascii="Times New Roman" w:hAnsi="Times New Roman" w:cs="Times New Roman"/>
        </w:rPr>
        <w:t xml:space="preserve"> analysis</w:t>
      </w:r>
      <w:r w:rsidR="00274268" w:rsidRPr="006A2EF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</w:t>
      </w:r>
      <w:r w:rsidR="00E55F73">
        <w:rPr>
          <w:rFonts w:ascii="Times New Roman" w:hAnsi="Times New Roman" w:cs="Times New Roman"/>
        </w:rPr>
        <w:t xml:space="preserve">he book </w:t>
      </w:r>
      <w:r>
        <w:rPr>
          <w:rFonts w:ascii="Times New Roman" w:hAnsi="Times New Roman" w:cs="Times New Roman"/>
        </w:rPr>
        <w:t xml:space="preserve">boldly </w:t>
      </w:r>
      <w:r w:rsidR="00E55F73">
        <w:rPr>
          <w:rFonts w:ascii="Times New Roman" w:hAnsi="Times New Roman" w:cs="Times New Roman"/>
        </w:rPr>
        <w:t xml:space="preserve">treats </w:t>
      </w:r>
      <w:r w:rsidR="00E55F73">
        <w:rPr>
          <w:rFonts w:ascii="Times New Roman" w:hAnsi="Times New Roman" w:cs="Times New Roman"/>
          <w:i/>
        </w:rPr>
        <w:t xml:space="preserve">Vieth </w:t>
      </w:r>
      <w:r w:rsidR="00E55F73"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</w:rPr>
        <w:t xml:space="preserve">a </w:t>
      </w:r>
      <w:r w:rsidR="00E55F73">
        <w:rPr>
          <w:rFonts w:ascii="Times New Roman" w:hAnsi="Times New Roman" w:cs="Times New Roman"/>
        </w:rPr>
        <w:t>complete judicial disavowal of intervention in partisan gerrymandering</w:t>
      </w:r>
      <w:r>
        <w:rPr>
          <w:rFonts w:ascii="Times New Roman" w:hAnsi="Times New Roman" w:cs="Times New Roman"/>
        </w:rPr>
        <w:t>.</w:t>
      </w:r>
      <w:r w:rsidR="00E55F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E55F73">
        <w:rPr>
          <w:rFonts w:ascii="Times New Roman" w:hAnsi="Times New Roman" w:cs="Times New Roman"/>
        </w:rPr>
        <w:t xml:space="preserve">n fact only the conservative plurality so held. Justice Kennedy famously refused to conclude that partisan gerrymandering is </w:t>
      </w:r>
      <w:r w:rsidR="00E55F73" w:rsidRPr="00821EDF">
        <w:rPr>
          <w:rFonts w:ascii="Times New Roman" w:hAnsi="Times New Roman" w:cs="Times New Roman"/>
        </w:rPr>
        <w:t>necessarily</w:t>
      </w:r>
      <w:r w:rsidR="00E55F73">
        <w:rPr>
          <w:rFonts w:ascii="Times New Roman" w:hAnsi="Times New Roman" w:cs="Times New Roman"/>
          <w:i/>
        </w:rPr>
        <w:t xml:space="preserve"> </w:t>
      </w:r>
      <w:r w:rsidR="00E55F73">
        <w:rPr>
          <w:rFonts w:ascii="Times New Roman" w:hAnsi="Times New Roman" w:cs="Times New Roman"/>
        </w:rPr>
        <w:t xml:space="preserve">non-justiciable, leaving open the possibility that future developments could enable appropriate judicial intervention. </w:t>
      </w:r>
      <w:r>
        <w:rPr>
          <w:rFonts w:ascii="Times New Roman" w:hAnsi="Times New Roman" w:cs="Times New Roman"/>
        </w:rPr>
        <w:t>T</w:t>
      </w:r>
      <w:r w:rsidR="00E55F73">
        <w:rPr>
          <w:rFonts w:ascii="Times New Roman" w:hAnsi="Times New Roman" w:cs="Times New Roman"/>
        </w:rPr>
        <w:t xml:space="preserve">he authors recognize that the prior law under </w:t>
      </w:r>
      <w:r w:rsidR="00E55F73">
        <w:rPr>
          <w:rFonts w:ascii="Times New Roman" w:hAnsi="Times New Roman" w:cs="Times New Roman"/>
          <w:i/>
        </w:rPr>
        <w:t>Davis v. Bandemer</w:t>
      </w:r>
      <w:r w:rsidR="00AB33A1">
        <w:rPr>
          <w:rFonts w:ascii="Times New Roman" w:hAnsi="Times New Roman" w:cs="Times New Roman"/>
        </w:rPr>
        <w:t>,</w:t>
      </w:r>
      <w:r w:rsidR="00E55F73">
        <w:rPr>
          <w:rFonts w:ascii="Times New Roman" w:hAnsi="Times New Roman" w:cs="Times New Roman"/>
          <w:i/>
        </w:rPr>
        <w:t xml:space="preserve"> </w:t>
      </w:r>
      <w:r w:rsidR="00AB33A1">
        <w:rPr>
          <w:rFonts w:ascii="Times New Roman" w:hAnsi="Times New Roman" w:cs="Times New Roman"/>
        </w:rPr>
        <w:t>478 U.S. 109 (1986)</w:t>
      </w:r>
      <w:r w:rsidR="00E55F73">
        <w:rPr>
          <w:rFonts w:ascii="Times New Roman" w:hAnsi="Times New Roman" w:cs="Times New Roman"/>
        </w:rPr>
        <w:t xml:space="preserve"> produced little direct judicial nullification of gerrymanders and was generally seen as ineffective</w:t>
      </w:r>
      <w:r>
        <w:rPr>
          <w:rFonts w:ascii="Times New Roman" w:hAnsi="Times New Roman" w:cs="Times New Roman"/>
        </w:rPr>
        <w:t>.</w:t>
      </w:r>
      <w:r w:rsidR="00E55F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However, </w:t>
      </w:r>
      <w:r w:rsidR="00E55F73">
        <w:rPr>
          <w:rFonts w:ascii="Times New Roman" w:hAnsi="Times New Roman" w:cs="Times New Roman"/>
        </w:rPr>
        <w:t xml:space="preserve">they still </w:t>
      </w:r>
      <w:r>
        <w:rPr>
          <w:rFonts w:ascii="Times New Roman" w:hAnsi="Times New Roman" w:cs="Times New Roman"/>
        </w:rPr>
        <w:t xml:space="preserve">maintain </w:t>
      </w:r>
      <w:r w:rsidR="00E55F73">
        <w:rPr>
          <w:rFonts w:ascii="Times New Roman" w:hAnsi="Times New Roman" w:cs="Times New Roman"/>
        </w:rPr>
        <w:t xml:space="preserve">that </w:t>
      </w:r>
      <w:r w:rsidR="00E55F73">
        <w:rPr>
          <w:rFonts w:ascii="Times New Roman" w:hAnsi="Times New Roman" w:cs="Times New Roman"/>
          <w:i/>
        </w:rPr>
        <w:t xml:space="preserve">Vieth </w:t>
      </w:r>
      <w:r w:rsidR="000C6BEC">
        <w:rPr>
          <w:rFonts w:ascii="Times New Roman" w:hAnsi="Times New Roman" w:cs="Times New Roman"/>
        </w:rPr>
        <w:t>was decisive</w:t>
      </w:r>
      <w:r w:rsidR="00E55F73">
        <w:rPr>
          <w:rFonts w:ascii="Times New Roman" w:hAnsi="Times New Roman" w:cs="Times New Roman"/>
        </w:rPr>
        <w:t xml:space="preserve"> in changing legislative behaviour and increasing partisan bias. </w:t>
      </w:r>
      <w:r w:rsidR="0011379C">
        <w:rPr>
          <w:rFonts w:ascii="Times New Roman" w:hAnsi="Times New Roman" w:cs="Times New Roman"/>
        </w:rPr>
        <w:t>T</w:t>
      </w:r>
      <w:r w:rsidR="00110173">
        <w:rPr>
          <w:rFonts w:ascii="Times New Roman" w:hAnsi="Times New Roman" w:cs="Times New Roman"/>
        </w:rPr>
        <w:t>he book’</w:t>
      </w:r>
      <w:r w:rsidR="006C3783">
        <w:rPr>
          <w:rFonts w:ascii="Times New Roman" w:hAnsi="Times New Roman" w:cs="Times New Roman"/>
        </w:rPr>
        <w:t xml:space="preserve">s structure thus depends upon </w:t>
      </w:r>
      <w:r w:rsidR="0011379C">
        <w:rPr>
          <w:rFonts w:ascii="Times New Roman" w:hAnsi="Times New Roman" w:cs="Times New Roman"/>
        </w:rPr>
        <w:t xml:space="preserve">an overly simplified view of </w:t>
      </w:r>
      <w:r w:rsidR="006C3783">
        <w:rPr>
          <w:rFonts w:ascii="Times New Roman" w:hAnsi="Times New Roman" w:cs="Times New Roman"/>
        </w:rPr>
        <w:t xml:space="preserve">the </w:t>
      </w:r>
      <w:r w:rsidR="00110173">
        <w:rPr>
          <w:rFonts w:ascii="Times New Roman" w:hAnsi="Times New Roman" w:cs="Times New Roman"/>
        </w:rPr>
        <w:t xml:space="preserve">law and </w:t>
      </w:r>
      <w:r w:rsidR="006C3783">
        <w:rPr>
          <w:rFonts w:ascii="Times New Roman" w:hAnsi="Times New Roman" w:cs="Times New Roman"/>
        </w:rPr>
        <w:t>its impact upon</w:t>
      </w:r>
      <w:r w:rsidR="00110173">
        <w:rPr>
          <w:rFonts w:ascii="Times New Roman" w:hAnsi="Times New Roman" w:cs="Times New Roman"/>
        </w:rPr>
        <w:t xml:space="preserve"> legislative behaviour. </w:t>
      </w:r>
      <w:r w:rsidR="0011379C">
        <w:rPr>
          <w:rFonts w:ascii="Times New Roman" w:hAnsi="Times New Roman" w:cs="Times New Roman"/>
        </w:rPr>
        <w:t xml:space="preserve">The treatment of other leading decisions is also </w:t>
      </w:r>
      <w:r w:rsidR="002F23F0">
        <w:rPr>
          <w:rFonts w:ascii="Times New Roman" w:hAnsi="Times New Roman" w:cs="Times New Roman"/>
        </w:rPr>
        <w:t xml:space="preserve">somewhat </w:t>
      </w:r>
      <w:r w:rsidR="00DF309C">
        <w:rPr>
          <w:rFonts w:ascii="Times New Roman" w:hAnsi="Times New Roman" w:cs="Times New Roman"/>
        </w:rPr>
        <w:t>cursory</w:t>
      </w:r>
      <w:r w:rsidR="00110173">
        <w:rPr>
          <w:rFonts w:ascii="Times New Roman" w:hAnsi="Times New Roman" w:cs="Times New Roman"/>
        </w:rPr>
        <w:t xml:space="preserve">. </w:t>
      </w:r>
      <w:r w:rsidR="00274268" w:rsidRPr="006A2EF3">
        <w:rPr>
          <w:rFonts w:ascii="Times New Roman" w:hAnsi="Times New Roman" w:cs="Times New Roman"/>
        </w:rPr>
        <w:t xml:space="preserve">For example, the </w:t>
      </w:r>
      <w:r w:rsidR="0076178D" w:rsidRPr="006A2EF3">
        <w:rPr>
          <w:rFonts w:ascii="Times New Roman" w:hAnsi="Times New Roman" w:cs="Times New Roman"/>
        </w:rPr>
        <w:t xml:space="preserve">Supreme Court decision </w:t>
      </w:r>
      <w:r w:rsidR="0076178D" w:rsidRPr="006A2EF3">
        <w:rPr>
          <w:rFonts w:ascii="Times New Roman" w:hAnsi="Times New Roman" w:cs="Times New Roman"/>
          <w:i/>
        </w:rPr>
        <w:t>Karcher v. Daggett</w:t>
      </w:r>
      <w:r w:rsidR="00AB33A1">
        <w:rPr>
          <w:rFonts w:ascii="Times New Roman" w:hAnsi="Times New Roman" w:cs="Times New Roman"/>
        </w:rPr>
        <w:t>,</w:t>
      </w:r>
      <w:r w:rsidR="00F00BFE">
        <w:rPr>
          <w:rFonts w:ascii="Times New Roman" w:hAnsi="Times New Roman" w:cs="Times New Roman"/>
          <w:i/>
        </w:rPr>
        <w:t xml:space="preserve"> </w:t>
      </w:r>
      <w:r w:rsidR="00AB33A1">
        <w:rPr>
          <w:rFonts w:ascii="Times New Roman" w:hAnsi="Times New Roman" w:cs="Times New Roman"/>
        </w:rPr>
        <w:t>462 U.S. 725 (1983)</w:t>
      </w:r>
      <w:r w:rsidR="0076178D" w:rsidRPr="006A2EF3">
        <w:rPr>
          <w:rFonts w:ascii="Times New Roman" w:hAnsi="Times New Roman" w:cs="Times New Roman"/>
        </w:rPr>
        <w:t xml:space="preserve"> indicates the appropriate factors that a districting may take into account (such as contiguity of communities</w:t>
      </w:r>
      <w:r w:rsidR="00FF3B2A" w:rsidRPr="006A2EF3">
        <w:rPr>
          <w:rFonts w:ascii="Times New Roman" w:hAnsi="Times New Roman" w:cs="Times New Roman"/>
        </w:rPr>
        <w:t xml:space="preserve"> or existing geographic features</w:t>
      </w:r>
      <w:r w:rsidR="0076178D" w:rsidRPr="006A2EF3">
        <w:rPr>
          <w:rFonts w:ascii="Times New Roman" w:hAnsi="Times New Roman" w:cs="Times New Roman"/>
        </w:rPr>
        <w:t xml:space="preserve">). These factors (whose normative validity is a separate issue) </w:t>
      </w:r>
      <w:r w:rsidR="000401C7" w:rsidRPr="006A2EF3">
        <w:rPr>
          <w:rFonts w:ascii="Times New Roman" w:hAnsi="Times New Roman" w:cs="Times New Roman"/>
        </w:rPr>
        <w:t xml:space="preserve">might contribute to </w:t>
      </w:r>
      <w:r w:rsidR="0076178D" w:rsidRPr="006A2EF3">
        <w:rPr>
          <w:rFonts w:ascii="Times New Roman" w:hAnsi="Times New Roman" w:cs="Times New Roman"/>
        </w:rPr>
        <w:t>the ‘weak’ sense of geographical partisan bias</w:t>
      </w:r>
      <w:r w:rsidR="000401C7" w:rsidRPr="006A2EF3">
        <w:rPr>
          <w:rFonts w:ascii="Times New Roman" w:hAnsi="Times New Roman" w:cs="Times New Roman"/>
        </w:rPr>
        <w:t xml:space="preserve">, or at least complicate any </w:t>
      </w:r>
      <w:r w:rsidR="00CF4B01" w:rsidRPr="006A2EF3">
        <w:rPr>
          <w:rFonts w:ascii="Times New Roman" w:hAnsi="Times New Roman" w:cs="Times New Roman"/>
        </w:rPr>
        <w:t xml:space="preserve">conclusion that the ‘weak’ tendency towards bias is the result of intentional legislative action. But </w:t>
      </w:r>
      <w:r w:rsidR="00CF4B01" w:rsidRPr="006A2EF3">
        <w:rPr>
          <w:rFonts w:ascii="Times New Roman" w:hAnsi="Times New Roman" w:cs="Times New Roman"/>
          <w:i/>
        </w:rPr>
        <w:t>Karcher</w:t>
      </w:r>
      <w:r w:rsidR="00F00BFE">
        <w:rPr>
          <w:rFonts w:ascii="Times New Roman" w:hAnsi="Times New Roman" w:cs="Times New Roman"/>
          <w:i/>
        </w:rPr>
        <w:t xml:space="preserve"> </w:t>
      </w:r>
      <w:r w:rsidR="00F00BFE">
        <w:rPr>
          <w:rFonts w:ascii="Times New Roman" w:hAnsi="Times New Roman" w:cs="Times New Roman"/>
        </w:rPr>
        <w:t xml:space="preserve">receives </w:t>
      </w:r>
      <w:r w:rsidR="00AB33A1">
        <w:rPr>
          <w:rFonts w:ascii="Times New Roman" w:hAnsi="Times New Roman" w:cs="Times New Roman"/>
        </w:rPr>
        <w:t>limited</w:t>
      </w:r>
      <w:r w:rsidR="00F00BFE">
        <w:rPr>
          <w:rFonts w:ascii="Times New Roman" w:hAnsi="Times New Roman" w:cs="Times New Roman"/>
        </w:rPr>
        <w:t xml:space="preserve"> attention</w:t>
      </w:r>
      <w:r w:rsidR="00CF4B01" w:rsidRPr="006A2EF3">
        <w:rPr>
          <w:rFonts w:ascii="Times New Roman" w:hAnsi="Times New Roman" w:cs="Times New Roman"/>
        </w:rPr>
        <w:t xml:space="preserve">, </w:t>
      </w:r>
      <w:r w:rsidR="00F00BFE">
        <w:rPr>
          <w:rFonts w:ascii="Times New Roman" w:hAnsi="Times New Roman" w:cs="Times New Roman"/>
        </w:rPr>
        <w:t xml:space="preserve">as does </w:t>
      </w:r>
      <w:r w:rsidR="00CF4B01" w:rsidRPr="006A2EF3">
        <w:rPr>
          <w:rFonts w:ascii="Times New Roman" w:hAnsi="Times New Roman" w:cs="Times New Roman"/>
        </w:rPr>
        <w:t xml:space="preserve">the fact that intrinsically </w:t>
      </w:r>
      <w:r w:rsidR="000B0A76" w:rsidRPr="006A2EF3">
        <w:rPr>
          <w:rFonts w:ascii="Times New Roman" w:hAnsi="Times New Roman" w:cs="Times New Roman"/>
        </w:rPr>
        <w:t>superior</w:t>
      </w:r>
      <w:r w:rsidR="00CF4B01" w:rsidRPr="006A2EF3">
        <w:rPr>
          <w:rFonts w:ascii="Times New Roman" w:hAnsi="Times New Roman" w:cs="Times New Roman"/>
        </w:rPr>
        <w:t xml:space="preserve"> </w:t>
      </w:r>
      <w:r w:rsidR="00107CE8">
        <w:rPr>
          <w:rFonts w:ascii="Times New Roman" w:hAnsi="Times New Roman" w:cs="Times New Roman"/>
        </w:rPr>
        <w:t xml:space="preserve">baseline </w:t>
      </w:r>
      <w:r w:rsidR="00CF4B01" w:rsidRPr="006A2EF3">
        <w:rPr>
          <w:rFonts w:ascii="Times New Roman" w:hAnsi="Times New Roman" w:cs="Times New Roman"/>
        </w:rPr>
        <w:t xml:space="preserve">principles </w:t>
      </w:r>
      <w:r w:rsidR="00107CE8">
        <w:rPr>
          <w:rFonts w:ascii="Times New Roman" w:hAnsi="Times New Roman" w:cs="Times New Roman"/>
        </w:rPr>
        <w:t>for</w:t>
      </w:r>
      <w:r w:rsidR="00CF4B01" w:rsidRPr="006A2EF3">
        <w:rPr>
          <w:rFonts w:ascii="Times New Roman" w:hAnsi="Times New Roman" w:cs="Times New Roman"/>
        </w:rPr>
        <w:t xml:space="preserve"> districting</w:t>
      </w:r>
      <w:r w:rsidR="0011379C">
        <w:rPr>
          <w:rFonts w:ascii="Times New Roman" w:hAnsi="Times New Roman" w:cs="Times New Roman"/>
        </w:rPr>
        <w:t xml:space="preserve"> </w:t>
      </w:r>
      <w:r w:rsidR="00E05A46">
        <w:rPr>
          <w:rFonts w:ascii="Times New Roman" w:hAnsi="Times New Roman" w:cs="Times New Roman"/>
        </w:rPr>
        <w:t>are yet to be found and</w:t>
      </w:r>
      <w:r w:rsidR="00AB33A1">
        <w:rPr>
          <w:rFonts w:ascii="Times New Roman" w:hAnsi="Times New Roman" w:cs="Times New Roman"/>
        </w:rPr>
        <w:t xml:space="preserve"> </w:t>
      </w:r>
      <w:r w:rsidR="0011379C">
        <w:rPr>
          <w:rFonts w:ascii="Times New Roman" w:hAnsi="Times New Roman" w:cs="Times New Roman"/>
        </w:rPr>
        <w:t>broadly accepted</w:t>
      </w:r>
      <w:r w:rsidR="000401C7" w:rsidRPr="006A2EF3">
        <w:rPr>
          <w:rFonts w:ascii="Times New Roman" w:hAnsi="Times New Roman" w:cs="Times New Roman"/>
        </w:rPr>
        <w:t xml:space="preserve">. </w:t>
      </w:r>
    </w:p>
    <w:p w14:paraId="3BC17BCB" w14:textId="762F0EBD" w:rsidR="008B7415" w:rsidRDefault="00F00BFE" w:rsidP="008B74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B5344" w:rsidRPr="006A2EF3">
        <w:rPr>
          <w:rFonts w:ascii="Times New Roman" w:hAnsi="Times New Roman" w:cs="Times New Roman"/>
        </w:rPr>
        <w:t>he latter half of the book offer</w:t>
      </w:r>
      <w:r w:rsidR="00404519" w:rsidRPr="006A2EF3">
        <w:rPr>
          <w:rFonts w:ascii="Times New Roman" w:hAnsi="Times New Roman" w:cs="Times New Roman"/>
        </w:rPr>
        <w:t>s</w:t>
      </w:r>
      <w:r w:rsidR="00CB5344" w:rsidRPr="006A2EF3">
        <w:rPr>
          <w:rFonts w:ascii="Times New Roman" w:hAnsi="Times New Roman" w:cs="Times New Roman"/>
        </w:rPr>
        <w:t xml:space="preserve"> a </w:t>
      </w:r>
      <w:r w:rsidR="00267AB3" w:rsidRPr="006A2EF3">
        <w:rPr>
          <w:rFonts w:ascii="Times New Roman" w:hAnsi="Times New Roman" w:cs="Times New Roman"/>
        </w:rPr>
        <w:t>series of</w:t>
      </w:r>
      <w:r w:rsidR="00404519" w:rsidRPr="006A2EF3">
        <w:rPr>
          <w:rFonts w:ascii="Times New Roman" w:hAnsi="Times New Roman" w:cs="Times New Roman"/>
        </w:rPr>
        <w:t xml:space="preserve"> historical and theoretical </w:t>
      </w:r>
      <w:r w:rsidR="00267AB3" w:rsidRPr="006A2EF3">
        <w:rPr>
          <w:rFonts w:ascii="Times New Roman" w:hAnsi="Times New Roman" w:cs="Times New Roman"/>
        </w:rPr>
        <w:t>commentaries on the</w:t>
      </w:r>
      <w:r w:rsidR="00CB5344" w:rsidRPr="006A2EF3">
        <w:rPr>
          <w:rFonts w:ascii="Times New Roman" w:hAnsi="Times New Roman" w:cs="Times New Roman"/>
        </w:rPr>
        <w:t xml:space="preserve"> legal </w:t>
      </w:r>
      <w:r w:rsidR="00404519" w:rsidRPr="006A2EF3">
        <w:rPr>
          <w:rFonts w:ascii="Times New Roman" w:hAnsi="Times New Roman" w:cs="Times New Roman"/>
        </w:rPr>
        <w:t>c</w:t>
      </w:r>
      <w:r w:rsidR="00267AB3" w:rsidRPr="006A2EF3">
        <w:rPr>
          <w:rFonts w:ascii="Times New Roman" w:hAnsi="Times New Roman" w:cs="Times New Roman"/>
        </w:rPr>
        <w:t>haracter</w:t>
      </w:r>
      <w:r w:rsidR="00CB5344" w:rsidRPr="006A2EF3">
        <w:rPr>
          <w:rFonts w:ascii="Times New Roman" w:hAnsi="Times New Roman" w:cs="Times New Roman"/>
        </w:rPr>
        <w:t xml:space="preserve"> of partisan gerrymandering</w:t>
      </w:r>
      <w:r w:rsidR="000D0048">
        <w:rPr>
          <w:rFonts w:ascii="Times New Roman" w:hAnsi="Times New Roman" w:cs="Times New Roman"/>
        </w:rPr>
        <w:t>. While ea</w:t>
      </w:r>
      <w:r w:rsidR="00870C82">
        <w:rPr>
          <w:rFonts w:ascii="Times New Roman" w:hAnsi="Times New Roman" w:cs="Times New Roman"/>
        </w:rPr>
        <w:t>ch of these commentaries provides a provocative perspective</w:t>
      </w:r>
      <w:r w:rsidR="00CD5616">
        <w:rPr>
          <w:rFonts w:ascii="Times New Roman" w:hAnsi="Times New Roman" w:cs="Times New Roman"/>
        </w:rPr>
        <w:t xml:space="preserve">, </w:t>
      </w:r>
      <w:r w:rsidR="0011379C">
        <w:rPr>
          <w:rFonts w:ascii="Times New Roman" w:hAnsi="Times New Roman" w:cs="Times New Roman"/>
        </w:rPr>
        <w:t xml:space="preserve">they are not integrated </w:t>
      </w:r>
      <w:r w:rsidR="00CD5616">
        <w:rPr>
          <w:rFonts w:ascii="Times New Roman" w:hAnsi="Times New Roman" w:cs="Times New Roman"/>
        </w:rPr>
        <w:t>with the</w:t>
      </w:r>
      <w:r w:rsidR="00CF4B01" w:rsidRPr="006A2EF3">
        <w:rPr>
          <w:rFonts w:ascii="Times New Roman" w:hAnsi="Times New Roman" w:cs="Times New Roman"/>
        </w:rPr>
        <w:t xml:space="preserve"> quantitative </w:t>
      </w:r>
      <w:r w:rsidR="00CD5616">
        <w:rPr>
          <w:rFonts w:ascii="Times New Roman" w:hAnsi="Times New Roman" w:cs="Times New Roman"/>
        </w:rPr>
        <w:t xml:space="preserve">core of the book, and </w:t>
      </w:r>
      <w:r w:rsidR="00FB2BD4">
        <w:rPr>
          <w:rFonts w:ascii="Times New Roman" w:hAnsi="Times New Roman" w:cs="Times New Roman"/>
        </w:rPr>
        <w:t>each</w:t>
      </w:r>
      <w:r w:rsidR="00CD5616">
        <w:rPr>
          <w:rFonts w:ascii="Times New Roman" w:hAnsi="Times New Roman" w:cs="Times New Roman"/>
        </w:rPr>
        <w:t xml:space="preserve"> </w:t>
      </w:r>
      <w:r w:rsidR="008E6154">
        <w:rPr>
          <w:rFonts w:ascii="Times New Roman" w:hAnsi="Times New Roman" w:cs="Times New Roman"/>
        </w:rPr>
        <w:t>provides a brief take on issues of great complexity and depth</w:t>
      </w:r>
      <w:r w:rsidR="00CD5616">
        <w:rPr>
          <w:rFonts w:ascii="Times New Roman" w:hAnsi="Times New Roman" w:cs="Times New Roman"/>
        </w:rPr>
        <w:t xml:space="preserve">. </w:t>
      </w:r>
      <w:r w:rsidR="002F164B">
        <w:rPr>
          <w:rFonts w:ascii="Times New Roman" w:hAnsi="Times New Roman" w:cs="Times New Roman"/>
        </w:rPr>
        <w:t xml:space="preserve">For example, one of the chapters argues that </w:t>
      </w:r>
      <w:r w:rsidR="002F164B">
        <w:rPr>
          <w:rFonts w:ascii="Times New Roman" w:hAnsi="Times New Roman" w:cs="Times New Roman"/>
          <w:i/>
        </w:rPr>
        <w:t>Vieth</w:t>
      </w:r>
      <w:r w:rsidR="00870C82">
        <w:rPr>
          <w:rFonts w:ascii="Times New Roman" w:hAnsi="Times New Roman" w:cs="Times New Roman"/>
        </w:rPr>
        <w:t>, by enabling states to shape national representation through gerrymanders, realizes</w:t>
      </w:r>
      <w:r w:rsidR="002F164B">
        <w:rPr>
          <w:rFonts w:ascii="Times New Roman" w:hAnsi="Times New Roman" w:cs="Times New Roman"/>
        </w:rPr>
        <w:t xml:space="preserve"> the Anti-Federalist</w:t>
      </w:r>
      <w:r w:rsidR="00870C82">
        <w:rPr>
          <w:rFonts w:ascii="Times New Roman" w:hAnsi="Times New Roman" w:cs="Times New Roman"/>
        </w:rPr>
        <w:t xml:space="preserve"> preference for a weak national government. This is an interesting observation regarding </w:t>
      </w:r>
      <w:r w:rsidR="00BA4767">
        <w:rPr>
          <w:rFonts w:ascii="Times New Roman" w:hAnsi="Times New Roman" w:cs="Times New Roman"/>
        </w:rPr>
        <w:t>how</w:t>
      </w:r>
      <w:r w:rsidR="00870C82">
        <w:rPr>
          <w:rFonts w:ascii="Times New Roman" w:hAnsi="Times New Roman" w:cs="Times New Roman"/>
        </w:rPr>
        <w:t xml:space="preserve"> partisan gerrymandering</w:t>
      </w:r>
      <w:r w:rsidR="00BA4767">
        <w:rPr>
          <w:rFonts w:ascii="Times New Roman" w:hAnsi="Times New Roman" w:cs="Times New Roman"/>
        </w:rPr>
        <w:t xml:space="preserve"> gives state legislatures an additional political lever</w:t>
      </w:r>
      <w:r w:rsidR="0011379C">
        <w:rPr>
          <w:rFonts w:ascii="Times New Roman" w:hAnsi="Times New Roman" w:cs="Times New Roman"/>
        </w:rPr>
        <w:t>. However,</w:t>
      </w:r>
      <w:r w:rsidR="00870C82">
        <w:rPr>
          <w:rFonts w:ascii="Times New Roman" w:hAnsi="Times New Roman" w:cs="Times New Roman"/>
        </w:rPr>
        <w:t xml:space="preserve"> </w:t>
      </w:r>
      <w:r w:rsidR="00BA4767">
        <w:rPr>
          <w:rFonts w:ascii="Times New Roman" w:hAnsi="Times New Roman" w:cs="Times New Roman"/>
        </w:rPr>
        <w:t>a</w:t>
      </w:r>
      <w:r w:rsidR="00107CE8">
        <w:rPr>
          <w:rFonts w:ascii="Times New Roman" w:hAnsi="Times New Roman" w:cs="Times New Roman"/>
        </w:rPr>
        <w:t>s</w:t>
      </w:r>
      <w:r w:rsidR="00BA4767">
        <w:rPr>
          <w:rFonts w:ascii="Times New Roman" w:hAnsi="Times New Roman" w:cs="Times New Roman"/>
        </w:rPr>
        <w:t xml:space="preserve"> a description of the hydraulics of power</w:t>
      </w:r>
      <w:r w:rsidR="00622961">
        <w:rPr>
          <w:rFonts w:ascii="Times New Roman" w:hAnsi="Times New Roman" w:cs="Times New Roman"/>
        </w:rPr>
        <w:t xml:space="preserve"> it</w:t>
      </w:r>
      <w:r w:rsidR="00BA4767">
        <w:rPr>
          <w:rFonts w:ascii="Times New Roman" w:hAnsi="Times New Roman" w:cs="Times New Roman"/>
        </w:rPr>
        <w:t xml:space="preserve"> is</w:t>
      </w:r>
      <w:r w:rsidR="00107CE8">
        <w:rPr>
          <w:rFonts w:ascii="Times New Roman" w:hAnsi="Times New Roman" w:cs="Times New Roman"/>
        </w:rPr>
        <w:t xml:space="preserve"> </w:t>
      </w:r>
      <w:r w:rsidR="0011379C">
        <w:rPr>
          <w:rFonts w:ascii="Times New Roman" w:hAnsi="Times New Roman" w:cs="Times New Roman"/>
        </w:rPr>
        <w:t>in</w:t>
      </w:r>
      <w:r w:rsidR="00870C82">
        <w:rPr>
          <w:rFonts w:ascii="Times New Roman" w:hAnsi="Times New Roman" w:cs="Times New Roman"/>
        </w:rPr>
        <w:t>accurate</w:t>
      </w:r>
      <w:r w:rsidR="0011379C">
        <w:rPr>
          <w:rFonts w:ascii="Times New Roman" w:hAnsi="Times New Roman" w:cs="Times New Roman"/>
        </w:rPr>
        <w:t>:</w:t>
      </w:r>
      <w:r w:rsidR="00870C82">
        <w:rPr>
          <w:rFonts w:ascii="Times New Roman" w:hAnsi="Times New Roman" w:cs="Times New Roman"/>
        </w:rPr>
        <w:t xml:space="preserve"> the </w:t>
      </w:r>
      <w:r w:rsidR="00107CE8">
        <w:rPr>
          <w:rFonts w:ascii="Times New Roman" w:hAnsi="Times New Roman" w:cs="Times New Roman"/>
        </w:rPr>
        <w:t>districting</w:t>
      </w:r>
      <w:r w:rsidR="00870C82">
        <w:rPr>
          <w:rFonts w:ascii="Times New Roman" w:hAnsi="Times New Roman" w:cs="Times New Roman"/>
        </w:rPr>
        <w:t xml:space="preserve"> that led to the </w:t>
      </w:r>
      <w:r w:rsidR="00870C82">
        <w:rPr>
          <w:rFonts w:ascii="Times New Roman" w:hAnsi="Times New Roman" w:cs="Times New Roman"/>
          <w:i/>
        </w:rPr>
        <w:t>Vieth</w:t>
      </w:r>
      <w:r w:rsidR="00870C82">
        <w:rPr>
          <w:rFonts w:ascii="Times New Roman" w:hAnsi="Times New Roman" w:cs="Times New Roman"/>
        </w:rPr>
        <w:t xml:space="preserve"> litigation</w:t>
      </w:r>
      <w:r w:rsidR="008B7415">
        <w:rPr>
          <w:rFonts w:ascii="Times New Roman" w:hAnsi="Times New Roman" w:cs="Times New Roman"/>
        </w:rPr>
        <w:t xml:space="preserve"> itself</w:t>
      </w:r>
      <w:r w:rsidR="00870C82">
        <w:rPr>
          <w:rFonts w:ascii="Times New Roman" w:hAnsi="Times New Roman" w:cs="Times New Roman"/>
        </w:rPr>
        <w:t xml:space="preserve"> was part</w:t>
      </w:r>
      <w:r w:rsidR="0011379C">
        <w:rPr>
          <w:rFonts w:ascii="Times New Roman" w:hAnsi="Times New Roman" w:cs="Times New Roman"/>
        </w:rPr>
        <w:t>ly</w:t>
      </w:r>
      <w:r w:rsidR="00870C82">
        <w:rPr>
          <w:rFonts w:ascii="Times New Roman" w:hAnsi="Times New Roman" w:cs="Times New Roman"/>
        </w:rPr>
        <w:t xml:space="preserve"> </w:t>
      </w:r>
      <w:r w:rsidR="00107CE8">
        <w:rPr>
          <w:rFonts w:ascii="Times New Roman" w:hAnsi="Times New Roman" w:cs="Times New Roman"/>
        </w:rPr>
        <w:t>induced</w:t>
      </w:r>
      <w:r w:rsidR="00870C82">
        <w:rPr>
          <w:rFonts w:ascii="Times New Roman" w:hAnsi="Times New Roman" w:cs="Times New Roman"/>
        </w:rPr>
        <w:t xml:space="preserve"> by the </w:t>
      </w:r>
      <w:r w:rsidR="00870C82">
        <w:rPr>
          <w:rFonts w:ascii="Times New Roman" w:hAnsi="Times New Roman" w:cs="Times New Roman"/>
          <w:i/>
        </w:rPr>
        <w:t>national</w:t>
      </w:r>
      <w:r w:rsidR="00870C82">
        <w:rPr>
          <w:rFonts w:ascii="Times New Roman" w:hAnsi="Times New Roman" w:cs="Times New Roman"/>
        </w:rPr>
        <w:t xml:space="preserve"> Republican </w:t>
      </w:r>
      <w:r w:rsidR="00E05A46">
        <w:rPr>
          <w:rFonts w:ascii="Times New Roman" w:hAnsi="Times New Roman" w:cs="Times New Roman"/>
        </w:rPr>
        <w:t>P</w:t>
      </w:r>
      <w:r w:rsidR="00870C82">
        <w:rPr>
          <w:rFonts w:ascii="Times New Roman" w:hAnsi="Times New Roman" w:cs="Times New Roman"/>
        </w:rPr>
        <w:t>arty</w:t>
      </w:r>
      <w:r w:rsidR="00107CE8">
        <w:rPr>
          <w:rFonts w:ascii="Times New Roman" w:hAnsi="Times New Roman" w:cs="Times New Roman"/>
        </w:rPr>
        <w:t>’s</w:t>
      </w:r>
      <w:r w:rsidR="008B7415">
        <w:rPr>
          <w:rFonts w:ascii="Times New Roman" w:hAnsi="Times New Roman" w:cs="Times New Roman"/>
        </w:rPr>
        <w:t xml:space="preserve"> instruction to</w:t>
      </w:r>
      <w:r w:rsidR="00107CE8">
        <w:rPr>
          <w:rFonts w:ascii="Times New Roman" w:hAnsi="Times New Roman" w:cs="Times New Roman"/>
        </w:rPr>
        <w:t xml:space="preserve"> the Pennsylvania Republicans </w:t>
      </w:r>
      <w:r w:rsidR="008B7415">
        <w:rPr>
          <w:rFonts w:ascii="Times New Roman" w:hAnsi="Times New Roman" w:cs="Times New Roman"/>
        </w:rPr>
        <w:t xml:space="preserve">to </w:t>
      </w:r>
      <w:r w:rsidR="00107CE8">
        <w:rPr>
          <w:rFonts w:ascii="Times New Roman" w:hAnsi="Times New Roman" w:cs="Times New Roman"/>
        </w:rPr>
        <w:t>punish</w:t>
      </w:r>
      <w:r w:rsidR="008B7415">
        <w:rPr>
          <w:rFonts w:ascii="Times New Roman" w:hAnsi="Times New Roman" w:cs="Times New Roman"/>
        </w:rPr>
        <w:t xml:space="preserve"> the</w:t>
      </w:r>
      <w:r w:rsidR="00107CE8">
        <w:rPr>
          <w:rFonts w:ascii="Times New Roman" w:hAnsi="Times New Roman" w:cs="Times New Roman"/>
        </w:rPr>
        <w:t xml:space="preserve"> Democrat</w:t>
      </w:r>
      <w:r w:rsidR="008B7415">
        <w:rPr>
          <w:rFonts w:ascii="Times New Roman" w:hAnsi="Times New Roman" w:cs="Times New Roman"/>
        </w:rPr>
        <w:t>ic Party</w:t>
      </w:r>
      <w:r w:rsidR="00107CE8">
        <w:rPr>
          <w:rFonts w:ascii="Times New Roman" w:hAnsi="Times New Roman" w:cs="Times New Roman"/>
        </w:rPr>
        <w:t xml:space="preserve"> for advancing </w:t>
      </w:r>
      <w:r w:rsidR="008B7415">
        <w:rPr>
          <w:rFonts w:ascii="Times New Roman" w:hAnsi="Times New Roman" w:cs="Times New Roman"/>
        </w:rPr>
        <w:t>Democratic</w:t>
      </w:r>
      <w:r w:rsidR="00107CE8">
        <w:rPr>
          <w:rFonts w:ascii="Times New Roman" w:hAnsi="Times New Roman" w:cs="Times New Roman"/>
        </w:rPr>
        <w:t xml:space="preserve"> gerrymanders in other states. If politicized districting </w:t>
      </w:r>
      <w:r w:rsidR="008A5C79">
        <w:rPr>
          <w:rFonts w:ascii="Times New Roman" w:hAnsi="Times New Roman" w:cs="Times New Roman"/>
        </w:rPr>
        <w:t>serves to benefit any class of political actor</w:t>
      </w:r>
      <w:r w:rsidR="00107CE8">
        <w:rPr>
          <w:rFonts w:ascii="Times New Roman" w:hAnsi="Times New Roman" w:cs="Times New Roman"/>
        </w:rPr>
        <w:t xml:space="preserve">, it </w:t>
      </w:r>
      <w:r w:rsidR="008A5C79">
        <w:rPr>
          <w:rFonts w:ascii="Times New Roman" w:hAnsi="Times New Roman" w:cs="Times New Roman"/>
        </w:rPr>
        <w:t>would seem to be</w:t>
      </w:r>
      <w:r w:rsidR="00622961">
        <w:rPr>
          <w:rFonts w:ascii="Times New Roman" w:hAnsi="Times New Roman" w:cs="Times New Roman"/>
        </w:rPr>
        <w:t xml:space="preserve"> party elites</w:t>
      </w:r>
      <w:r w:rsidR="00107CE8">
        <w:rPr>
          <w:rFonts w:ascii="Times New Roman" w:hAnsi="Times New Roman" w:cs="Times New Roman"/>
        </w:rPr>
        <w:t xml:space="preserve">. The question of how courts should intervene to regulate party-voter interaction is a </w:t>
      </w:r>
      <w:r w:rsidR="008B7415">
        <w:rPr>
          <w:rFonts w:ascii="Times New Roman" w:hAnsi="Times New Roman" w:cs="Times New Roman"/>
        </w:rPr>
        <w:t>thorny</w:t>
      </w:r>
      <w:r w:rsidR="00107CE8">
        <w:rPr>
          <w:rFonts w:ascii="Times New Roman" w:hAnsi="Times New Roman" w:cs="Times New Roman"/>
        </w:rPr>
        <w:t xml:space="preserve"> question</w:t>
      </w:r>
      <w:r w:rsidR="00622961">
        <w:rPr>
          <w:rFonts w:ascii="Times New Roman" w:hAnsi="Times New Roman" w:cs="Times New Roman"/>
        </w:rPr>
        <w:t xml:space="preserve"> </w:t>
      </w:r>
      <w:r w:rsidR="00014955">
        <w:rPr>
          <w:rFonts w:ascii="Times New Roman" w:hAnsi="Times New Roman" w:cs="Times New Roman"/>
        </w:rPr>
        <w:t>as</w:t>
      </w:r>
      <w:r w:rsidR="00546BE1">
        <w:rPr>
          <w:rFonts w:ascii="Times New Roman" w:hAnsi="Times New Roman" w:cs="Times New Roman"/>
        </w:rPr>
        <w:t xml:space="preserve"> thoroughly </w:t>
      </w:r>
      <w:r w:rsidR="00622961">
        <w:rPr>
          <w:rFonts w:ascii="Times New Roman" w:hAnsi="Times New Roman" w:cs="Times New Roman"/>
        </w:rPr>
        <w:t>entangled with issues of race and wealth</w:t>
      </w:r>
      <w:r w:rsidR="00014955">
        <w:rPr>
          <w:rFonts w:ascii="Times New Roman" w:hAnsi="Times New Roman" w:cs="Times New Roman"/>
        </w:rPr>
        <w:t xml:space="preserve"> as with </w:t>
      </w:r>
      <w:r w:rsidR="00546BE1">
        <w:rPr>
          <w:rFonts w:ascii="Times New Roman" w:hAnsi="Times New Roman" w:cs="Times New Roman"/>
        </w:rPr>
        <w:t xml:space="preserve">the </w:t>
      </w:r>
      <w:r w:rsidR="0011379C">
        <w:rPr>
          <w:rFonts w:ascii="Times New Roman" w:hAnsi="Times New Roman" w:cs="Times New Roman"/>
        </w:rPr>
        <w:t xml:space="preserve">one-person, one-vote </w:t>
      </w:r>
      <w:r w:rsidR="00546BE1">
        <w:rPr>
          <w:rFonts w:ascii="Times New Roman" w:hAnsi="Times New Roman" w:cs="Times New Roman"/>
        </w:rPr>
        <w:t>principle</w:t>
      </w:r>
      <w:r w:rsidR="00107CE8">
        <w:rPr>
          <w:rFonts w:ascii="Times New Roman" w:hAnsi="Times New Roman" w:cs="Times New Roman"/>
        </w:rPr>
        <w:t>.</w:t>
      </w:r>
      <w:r w:rsidR="00CB5344" w:rsidRPr="006A2EF3">
        <w:rPr>
          <w:rFonts w:ascii="Times New Roman" w:hAnsi="Times New Roman" w:cs="Times New Roman"/>
        </w:rPr>
        <w:t xml:space="preserve"> </w:t>
      </w:r>
      <w:r w:rsidR="008B7415">
        <w:rPr>
          <w:rFonts w:ascii="Times New Roman" w:hAnsi="Times New Roman" w:cs="Times New Roman"/>
        </w:rPr>
        <w:t>Likewise, t</w:t>
      </w:r>
      <w:r w:rsidR="00CB5344" w:rsidRPr="006A2EF3">
        <w:rPr>
          <w:rFonts w:ascii="Times New Roman" w:hAnsi="Times New Roman" w:cs="Times New Roman"/>
        </w:rPr>
        <w:t xml:space="preserve">he </w:t>
      </w:r>
      <w:r w:rsidR="000B0A76" w:rsidRPr="006A2EF3">
        <w:rPr>
          <w:rFonts w:ascii="Times New Roman" w:hAnsi="Times New Roman" w:cs="Times New Roman"/>
        </w:rPr>
        <w:t xml:space="preserve">book’s </w:t>
      </w:r>
      <w:r w:rsidR="0011379C">
        <w:rPr>
          <w:rFonts w:ascii="Times New Roman" w:hAnsi="Times New Roman" w:cs="Times New Roman"/>
        </w:rPr>
        <w:t xml:space="preserve">key </w:t>
      </w:r>
      <w:r w:rsidR="00CB5344" w:rsidRPr="006A2EF3">
        <w:rPr>
          <w:rFonts w:ascii="Times New Roman" w:hAnsi="Times New Roman" w:cs="Times New Roman"/>
        </w:rPr>
        <w:t xml:space="preserve">claim that </w:t>
      </w:r>
      <w:r w:rsidR="008B7415" w:rsidRPr="006A2EF3">
        <w:rPr>
          <w:rFonts w:ascii="Times New Roman" w:hAnsi="Times New Roman" w:cs="Times New Roman"/>
        </w:rPr>
        <w:t>equal protection</w:t>
      </w:r>
      <w:r w:rsidR="008B7415">
        <w:rPr>
          <w:rFonts w:ascii="Times New Roman" w:hAnsi="Times New Roman" w:cs="Times New Roman"/>
        </w:rPr>
        <w:t xml:space="preserve"> doctrine </w:t>
      </w:r>
      <w:r w:rsidR="0011379C">
        <w:rPr>
          <w:rFonts w:ascii="Times New Roman" w:hAnsi="Times New Roman" w:cs="Times New Roman"/>
        </w:rPr>
        <w:t xml:space="preserve">requires </w:t>
      </w:r>
      <w:r w:rsidR="00D333BE">
        <w:rPr>
          <w:rFonts w:ascii="Times New Roman" w:hAnsi="Times New Roman" w:cs="Times New Roman"/>
        </w:rPr>
        <w:t xml:space="preserve">a </w:t>
      </w:r>
      <w:r w:rsidR="008B7415">
        <w:rPr>
          <w:rFonts w:ascii="Times New Roman" w:hAnsi="Times New Roman" w:cs="Times New Roman"/>
        </w:rPr>
        <w:t xml:space="preserve">principle of </w:t>
      </w:r>
      <w:r w:rsidR="00D333BE">
        <w:rPr>
          <w:rFonts w:ascii="Times New Roman" w:hAnsi="Times New Roman" w:cs="Times New Roman"/>
        </w:rPr>
        <w:t>majority rule</w:t>
      </w:r>
      <w:r w:rsidR="008B7415">
        <w:rPr>
          <w:rFonts w:ascii="Times New Roman" w:hAnsi="Times New Roman" w:cs="Times New Roman"/>
        </w:rPr>
        <w:t xml:space="preserve"> </w:t>
      </w:r>
      <w:r w:rsidR="008A5C79">
        <w:rPr>
          <w:rFonts w:ascii="Times New Roman" w:hAnsi="Times New Roman" w:cs="Times New Roman"/>
        </w:rPr>
        <w:t xml:space="preserve">by party identity </w:t>
      </w:r>
      <w:r w:rsidR="008B7415">
        <w:rPr>
          <w:rFonts w:ascii="Times New Roman" w:hAnsi="Times New Roman" w:cs="Times New Roman"/>
        </w:rPr>
        <w:t>h</w:t>
      </w:r>
      <w:r w:rsidR="00FD0212" w:rsidRPr="006A2EF3">
        <w:rPr>
          <w:rFonts w:ascii="Times New Roman" w:hAnsi="Times New Roman" w:cs="Times New Roman"/>
        </w:rPr>
        <w:t xml:space="preserve">angs on </w:t>
      </w:r>
      <w:r w:rsidR="000B0A76" w:rsidRPr="006A2EF3">
        <w:rPr>
          <w:rFonts w:ascii="Times New Roman" w:hAnsi="Times New Roman" w:cs="Times New Roman"/>
        </w:rPr>
        <w:t>unspoken</w:t>
      </w:r>
      <w:r w:rsidR="00543A91" w:rsidRPr="006A2EF3">
        <w:rPr>
          <w:rFonts w:ascii="Times New Roman" w:hAnsi="Times New Roman" w:cs="Times New Roman"/>
        </w:rPr>
        <w:t xml:space="preserve"> </w:t>
      </w:r>
      <w:r w:rsidR="00267AB3" w:rsidRPr="006A2EF3">
        <w:rPr>
          <w:rFonts w:ascii="Times New Roman" w:hAnsi="Times New Roman" w:cs="Times New Roman"/>
        </w:rPr>
        <w:t xml:space="preserve">substantive </w:t>
      </w:r>
      <w:r w:rsidR="00543A91" w:rsidRPr="006A2EF3">
        <w:rPr>
          <w:rFonts w:ascii="Times New Roman" w:hAnsi="Times New Roman" w:cs="Times New Roman"/>
        </w:rPr>
        <w:t>assumptions</w:t>
      </w:r>
      <w:r w:rsidR="0011379C">
        <w:rPr>
          <w:rFonts w:ascii="Times New Roman" w:hAnsi="Times New Roman" w:cs="Times New Roman"/>
        </w:rPr>
        <w:t xml:space="preserve">. </w:t>
      </w:r>
      <w:r w:rsidR="008A5C79">
        <w:rPr>
          <w:rFonts w:ascii="Times New Roman" w:hAnsi="Times New Roman" w:cs="Times New Roman"/>
        </w:rPr>
        <w:t xml:space="preserve">For example, </w:t>
      </w:r>
      <w:r w:rsidR="00E05A46">
        <w:rPr>
          <w:rFonts w:ascii="Times New Roman" w:hAnsi="Times New Roman" w:cs="Times New Roman"/>
        </w:rPr>
        <w:t xml:space="preserve">the book </w:t>
      </w:r>
      <w:r w:rsidR="008A5C79">
        <w:rPr>
          <w:rFonts w:ascii="Times New Roman" w:hAnsi="Times New Roman" w:cs="Times New Roman"/>
        </w:rPr>
        <w:t xml:space="preserve">requires </w:t>
      </w:r>
      <w:r w:rsidR="00E05A46">
        <w:rPr>
          <w:rFonts w:ascii="Times New Roman" w:hAnsi="Times New Roman" w:cs="Times New Roman"/>
        </w:rPr>
        <w:t xml:space="preserve">one to </w:t>
      </w:r>
      <w:r w:rsidR="00A623EC">
        <w:rPr>
          <w:rFonts w:ascii="Times New Roman" w:hAnsi="Times New Roman" w:cs="Times New Roman"/>
        </w:rPr>
        <w:t>assume</w:t>
      </w:r>
      <w:r w:rsidR="008A5C79">
        <w:rPr>
          <w:rFonts w:ascii="Times New Roman" w:hAnsi="Times New Roman" w:cs="Times New Roman"/>
        </w:rPr>
        <w:t xml:space="preserve"> </w:t>
      </w:r>
      <w:r w:rsidR="00CB5344" w:rsidRPr="006A2EF3">
        <w:rPr>
          <w:rFonts w:ascii="Times New Roman" w:hAnsi="Times New Roman" w:cs="Times New Roman"/>
        </w:rPr>
        <w:t xml:space="preserve">that party identity is </w:t>
      </w:r>
      <w:r w:rsidR="0011379C">
        <w:rPr>
          <w:rFonts w:ascii="Times New Roman" w:hAnsi="Times New Roman" w:cs="Times New Roman"/>
        </w:rPr>
        <w:t xml:space="preserve">sufficiently </w:t>
      </w:r>
      <w:r w:rsidR="00CB5344" w:rsidRPr="006A2EF3">
        <w:rPr>
          <w:rFonts w:ascii="Times New Roman" w:hAnsi="Times New Roman" w:cs="Times New Roman"/>
        </w:rPr>
        <w:t xml:space="preserve">fixed </w:t>
      </w:r>
      <w:r w:rsidR="008A5C79">
        <w:rPr>
          <w:rFonts w:ascii="Times New Roman" w:hAnsi="Times New Roman" w:cs="Times New Roman"/>
        </w:rPr>
        <w:t>to deserve treatment</w:t>
      </w:r>
      <w:r w:rsidR="003D6BED" w:rsidRPr="006A2EF3">
        <w:rPr>
          <w:rFonts w:ascii="Times New Roman" w:hAnsi="Times New Roman" w:cs="Times New Roman"/>
        </w:rPr>
        <w:t xml:space="preserve"> as an</w:t>
      </w:r>
      <w:r w:rsidR="00CF4B01" w:rsidRPr="006A2EF3">
        <w:rPr>
          <w:rFonts w:ascii="Times New Roman" w:hAnsi="Times New Roman" w:cs="Times New Roman"/>
        </w:rPr>
        <w:t xml:space="preserve"> </w:t>
      </w:r>
      <w:r w:rsidR="00CB5344" w:rsidRPr="006A2EF3">
        <w:rPr>
          <w:rFonts w:ascii="Times New Roman" w:hAnsi="Times New Roman" w:cs="Times New Roman"/>
        </w:rPr>
        <w:t>equal protection</w:t>
      </w:r>
      <w:r w:rsidR="00CF4B01" w:rsidRPr="006A2EF3">
        <w:rPr>
          <w:rFonts w:ascii="Times New Roman" w:hAnsi="Times New Roman" w:cs="Times New Roman"/>
        </w:rPr>
        <w:t xml:space="preserve"> category</w:t>
      </w:r>
      <w:r w:rsidR="00A623EC">
        <w:rPr>
          <w:rFonts w:ascii="Times New Roman" w:hAnsi="Times New Roman" w:cs="Times New Roman"/>
        </w:rPr>
        <w:t>, or that personal party identity has moral or legal status</w:t>
      </w:r>
      <w:r w:rsidR="00BC6E65">
        <w:rPr>
          <w:rFonts w:ascii="Times New Roman" w:hAnsi="Times New Roman" w:cs="Times New Roman"/>
        </w:rPr>
        <w:t xml:space="preserve"> </w:t>
      </w:r>
      <w:r w:rsidR="00CF4B01" w:rsidRPr="006A2EF3">
        <w:rPr>
          <w:rFonts w:ascii="Times New Roman" w:hAnsi="Times New Roman" w:cs="Times New Roman"/>
        </w:rPr>
        <w:t xml:space="preserve">analogous to </w:t>
      </w:r>
      <w:r w:rsidR="00267AB3" w:rsidRPr="006A2EF3">
        <w:rPr>
          <w:rFonts w:ascii="Times New Roman" w:hAnsi="Times New Roman" w:cs="Times New Roman"/>
        </w:rPr>
        <w:t>the</w:t>
      </w:r>
      <w:r w:rsidR="00A623EC">
        <w:rPr>
          <w:rFonts w:ascii="Times New Roman" w:hAnsi="Times New Roman" w:cs="Times New Roman"/>
        </w:rPr>
        <w:t xml:space="preserve"> </w:t>
      </w:r>
      <w:r w:rsidR="00267AB3" w:rsidRPr="006A2EF3">
        <w:rPr>
          <w:rFonts w:ascii="Times New Roman" w:hAnsi="Times New Roman" w:cs="Times New Roman"/>
        </w:rPr>
        <w:t xml:space="preserve">individual right expressed by </w:t>
      </w:r>
      <w:r w:rsidR="00CF4B01" w:rsidRPr="006A2EF3">
        <w:rPr>
          <w:rFonts w:ascii="Times New Roman" w:hAnsi="Times New Roman" w:cs="Times New Roman"/>
        </w:rPr>
        <w:t>one-person one-vote</w:t>
      </w:r>
      <w:r w:rsidR="00CB5344" w:rsidRPr="006A2EF3">
        <w:rPr>
          <w:rFonts w:ascii="Times New Roman" w:hAnsi="Times New Roman" w:cs="Times New Roman"/>
        </w:rPr>
        <w:t xml:space="preserve">. </w:t>
      </w:r>
    </w:p>
    <w:p w14:paraId="05C8DDA4" w14:textId="123825FC" w:rsidR="00F07ED3" w:rsidRPr="006A2EF3" w:rsidRDefault="008B7415" w:rsidP="00FB2B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book thus raises more questions than it answers</w:t>
      </w:r>
      <w:r w:rsidR="002A5BAA">
        <w:rPr>
          <w:rFonts w:ascii="Times New Roman" w:hAnsi="Times New Roman" w:cs="Times New Roman"/>
        </w:rPr>
        <w:t>, particularly from a legal perspective</w:t>
      </w:r>
      <w:r>
        <w:rPr>
          <w:rFonts w:ascii="Times New Roman" w:hAnsi="Times New Roman" w:cs="Times New Roman"/>
        </w:rPr>
        <w:t xml:space="preserve">. Given the fast-paced </w:t>
      </w:r>
      <w:r w:rsidR="00F131F0">
        <w:rPr>
          <w:rFonts w:ascii="Times New Roman" w:hAnsi="Times New Roman" w:cs="Times New Roman"/>
        </w:rPr>
        <w:t>transformation</w:t>
      </w:r>
      <w:r>
        <w:rPr>
          <w:rFonts w:ascii="Times New Roman" w:hAnsi="Times New Roman" w:cs="Times New Roman"/>
        </w:rPr>
        <w:t xml:space="preserve"> of law and scholarship surrounding partisan gerrymandering</w:t>
      </w:r>
      <w:r w:rsidR="00F131F0">
        <w:rPr>
          <w:rFonts w:ascii="Times New Roman" w:hAnsi="Times New Roman" w:cs="Times New Roman"/>
        </w:rPr>
        <w:t xml:space="preserve">, this may </w:t>
      </w:r>
      <w:r w:rsidR="000C6BEC">
        <w:rPr>
          <w:rFonts w:ascii="Times New Roman" w:hAnsi="Times New Roman" w:cs="Times New Roman"/>
        </w:rPr>
        <w:t>dampen</w:t>
      </w:r>
      <w:r w:rsidR="00F131F0">
        <w:rPr>
          <w:rFonts w:ascii="Times New Roman" w:hAnsi="Times New Roman" w:cs="Times New Roman"/>
        </w:rPr>
        <w:t xml:space="preserve"> its impact.</w:t>
      </w:r>
      <w:r>
        <w:rPr>
          <w:rFonts w:ascii="Times New Roman" w:hAnsi="Times New Roman" w:cs="Times New Roman"/>
        </w:rPr>
        <w:t xml:space="preserve"> </w:t>
      </w:r>
      <w:r w:rsidR="00FD0212" w:rsidRPr="006A2EF3">
        <w:rPr>
          <w:rFonts w:ascii="Times New Roman" w:hAnsi="Times New Roman" w:cs="Times New Roman"/>
        </w:rPr>
        <w:t xml:space="preserve">Its most interesting </w:t>
      </w:r>
      <w:r w:rsidR="00267AB3" w:rsidRPr="006A2EF3">
        <w:rPr>
          <w:rFonts w:ascii="Times New Roman" w:hAnsi="Times New Roman" w:cs="Times New Roman"/>
        </w:rPr>
        <w:t>and defensible assertions</w:t>
      </w:r>
      <w:r w:rsidR="00FD0212" w:rsidRPr="006A2EF3">
        <w:rPr>
          <w:rFonts w:ascii="Times New Roman" w:hAnsi="Times New Roman" w:cs="Times New Roman"/>
        </w:rPr>
        <w:t xml:space="preserve"> are discrete, and would do better as stand</w:t>
      </w:r>
      <w:r w:rsidR="00D333BE">
        <w:rPr>
          <w:rFonts w:ascii="Times New Roman" w:hAnsi="Times New Roman" w:cs="Times New Roman"/>
        </w:rPr>
        <w:t>-</w:t>
      </w:r>
      <w:r w:rsidR="00FD0212" w:rsidRPr="006A2EF3">
        <w:rPr>
          <w:rFonts w:ascii="Times New Roman" w:hAnsi="Times New Roman" w:cs="Times New Roman"/>
        </w:rPr>
        <w:t>alone arguments</w:t>
      </w:r>
      <w:r w:rsidR="00D333BE">
        <w:rPr>
          <w:rFonts w:ascii="Times New Roman" w:hAnsi="Times New Roman" w:cs="Times New Roman"/>
        </w:rPr>
        <w:t xml:space="preserve"> advanced </w:t>
      </w:r>
      <w:r w:rsidR="00014955">
        <w:rPr>
          <w:rFonts w:ascii="Times New Roman" w:hAnsi="Times New Roman" w:cs="Times New Roman"/>
        </w:rPr>
        <w:t xml:space="preserve">with </w:t>
      </w:r>
      <w:r w:rsidR="008A5C79">
        <w:rPr>
          <w:rFonts w:ascii="Times New Roman" w:hAnsi="Times New Roman" w:cs="Times New Roman"/>
        </w:rPr>
        <w:t>a</w:t>
      </w:r>
      <w:r w:rsidR="00014955">
        <w:rPr>
          <w:rFonts w:ascii="Times New Roman" w:hAnsi="Times New Roman" w:cs="Times New Roman"/>
        </w:rPr>
        <w:t xml:space="preserve"> targeted focus</w:t>
      </w:r>
      <w:r w:rsidR="00FD0212" w:rsidRPr="006A2EF3">
        <w:rPr>
          <w:rFonts w:ascii="Times New Roman" w:hAnsi="Times New Roman" w:cs="Times New Roman"/>
        </w:rPr>
        <w:t xml:space="preserve">. </w:t>
      </w:r>
      <w:r w:rsidR="00F131F0">
        <w:rPr>
          <w:rFonts w:ascii="Times New Roman" w:hAnsi="Times New Roman" w:cs="Times New Roman"/>
        </w:rPr>
        <w:t xml:space="preserve">This is particularly true of its core quantitative analysis, which </w:t>
      </w:r>
      <w:r w:rsidR="00014955">
        <w:rPr>
          <w:rFonts w:ascii="Times New Roman" w:hAnsi="Times New Roman" w:cs="Times New Roman"/>
        </w:rPr>
        <w:t>is a strong</w:t>
      </w:r>
      <w:r w:rsidR="00F131F0">
        <w:rPr>
          <w:rFonts w:ascii="Times New Roman" w:hAnsi="Times New Roman" w:cs="Times New Roman"/>
        </w:rPr>
        <w:t xml:space="preserve"> a candidate for illuminating the </w:t>
      </w:r>
      <w:r w:rsidR="008A5C79">
        <w:rPr>
          <w:rFonts w:ascii="Times New Roman" w:hAnsi="Times New Roman" w:cs="Times New Roman"/>
        </w:rPr>
        <w:t xml:space="preserve">practical </w:t>
      </w:r>
      <w:r w:rsidR="00F131F0">
        <w:rPr>
          <w:rFonts w:ascii="Times New Roman" w:hAnsi="Times New Roman" w:cs="Times New Roman"/>
        </w:rPr>
        <w:t xml:space="preserve">effects of partisan gerrymandering. </w:t>
      </w:r>
    </w:p>
    <w:p w14:paraId="64A9DB16" w14:textId="77777777" w:rsidR="00E92997" w:rsidRPr="00E92997" w:rsidRDefault="00E92997" w:rsidP="00E92997">
      <w:pPr>
        <w:jc w:val="right"/>
        <w:rPr>
          <w:rFonts w:ascii="Times New Roman" w:hAnsi="Times New Roman" w:cs="Times New Roman"/>
          <w:smallCaps/>
        </w:rPr>
      </w:pPr>
      <w:r w:rsidRPr="00E92997">
        <w:rPr>
          <w:rFonts w:ascii="Times New Roman" w:hAnsi="Times New Roman" w:cs="Times New Roman"/>
          <w:smallCaps/>
        </w:rPr>
        <w:t>Jacob Eisler</w:t>
      </w:r>
    </w:p>
    <w:p w14:paraId="05EBA171" w14:textId="1B2E217F" w:rsidR="00F07ED3" w:rsidRPr="00E92997" w:rsidRDefault="00E92997" w:rsidP="00E92997">
      <w:pPr>
        <w:jc w:val="right"/>
        <w:rPr>
          <w:rFonts w:ascii="Times New Roman" w:hAnsi="Times New Roman" w:cs="Times New Roman"/>
          <w:smallCaps/>
        </w:rPr>
      </w:pPr>
      <w:r w:rsidRPr="00E92997">
        <w:rPr>
          <w:rFonts w:ascii="Times New Roman" w:hAnsi="Times New Roman" w:cs="Times New Roman"/>
          <w:smallCaps/>
        </w:rPr>
        <w:t>Jesus College</w:t>
      </w:r>
    </w:p>
    <w:sectPr w:rsidR="00F07ED3" w:rsidRPr="00E92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5EDF6D" w16cid:durableId="1E6E4B1B"/>
  <w16cid:commentId w16cid:paraId="230ED0D7" w16cid:durableId="1E6E4EBC"/>
  <w16cid:commentId w16cid:paraId="3C0407AE" w16cid:durableId="1E6E4B1C"/>
  <w16cid:commentId w16cid:paraId="0F4822A2" w16cid:durableId="1E6E4B1D"/>
  <w16cid:commentId w16cid:paraId="56D34747" w16cid:durableId="1E6E4B1E"/>
  <w16cid:commentId w16cid:paraId="7A93F375" w16cid:durableId="1E6E4B1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E6"/>
    <w:rsid w:val="00014955"/>
    <w:rsid w:val="00015FB8"/>
    <w:rsid w:val="000401C7"/>
    <w:rsid w:val="00087A49"/>
    <w:rsid w:val="000B0A76"/>
    <w:rsid w:val="000B19E6"/>
    <w:rsid w:val="000C2E0F"/>
    <w:rsid w:val="000C3C3D"/>
    <w:rsid w:val="000C6BEC"/>
    <w:rsid w:val="000D0048"/>
    <w:rsid w:val="000D6BE6"/>
    <w:rsid w:val="000D7A47"/>
    <w:rsid w:val="00107CE8"/>
    <w:rsid w:val="00110173"/>
    <w:rsid w:val="0011379C"/>
    <w:rsid w:val="00153B0B"/>
    <w:rsid w:val="001648AC"/>
    <w:rsid w:val="001C7A42"/>
    <w:rsid w:val="00234B9D"/>
    <w:rsid w:val="0025326B"/>
    <w:rsid w:val="00267AB3"/>
    <w:rsid w:val="00271AD1"/>
    <w:rsid w:val="00274268"/>
    <w:rsid w:val="0028460A"/>
    <w:rsid w:val="002A06B4"/>
    <w:rsid w:val="002A4995"/>
    <w:rsid w:val="002A5BAA"/>
    <w:rsid w:val="002B03A3"/>
    <w:rsid w:val="002C44AA"/>
    <w:rsid w:val="002D6C7B"/>
    <w:rsid w:val="002F164B"/>
    <w:rsid w:val="002F23F0"/>
    <w:rsid w:val="0030336F"/>
    <w:rsid w:val="00366FAE"/>
    <w:rsid w:val="003911C1"/>
    <w:rsid w:val="003B54F9"/>
    <w:rsid w:val="003D6BED"/>
    <w:rsid w:val="00404519"/>
    <w:rsid w:val="00407DD4"/>
    <w:rsid w:val="00437E27"/>
    <w:rsid w:val="00450232"/>
    <w:rsid w:val="0047583C"/>
    <w:rsid w:val="004C0BB6"/>
    <w:rsid w:val="004C5236"/>
    <w:rsid w:val="004D5529"/>
    <w:rsid w:val="00543A91"/>
    <w:rsid w:val="00546BE1"/>
    <w:rsid w:val="005761AA"/>
    <w:rsid w:val="00591BF8"/>
    <w:rsid w:val="005A7F16"/>
    <w:rsid w:val="005C6223"/>
    <w:rsid w:val="005D4706"/>
    <w:rsid w:val="005E26C5"/>
    <w:rsid w:val="00622961"/>
    <w:rsid w:val="00631C46"/>
    <w:rsid w:val="006671B9"/>
    <w:rsid w:val="00672312"/>
    <w:rsid w:val="006A2EA0"/>
    <w:rsid w:val="006A2EF3"/>
    <w:rsid w:val="006A6A57"/>
    <w:rsid w:val="006C3783"/>
    <w:rsid w:val="00703139"/>
    <w:rsid w:val="00712639"/>
    <w:rsid w:val="007546D8"/>
    <w:rsid w:val="00760804"/>
    <w:rsid w:val="0076178D"/>
    <w:rsid w:val="00767FBE"/>
    <w:rsid w:val="007A4740"/>
    <w:rsid w:val="007E6B8E"/>
    <w:rsid w:val="00821EDF"/>
    <w:rsid w:val="00846303"/>
    <w:rsid w:val="00870C82"/>
    <w:rsid w:val="008A23FD"/>
    <w:rsid w:val="008A2D0F"/>
    <w:rsid w:val="008A5C79"/>
    <w:rsid w:val="008B09B5"/>
    <w:rsid w:val="008B7415"/>
    <w:rsid w:val="008D4769"/>
    <w:rsid w:val="008E6154"/>
    <w:rsid w:val="008F0978"/>
    <w:rsid w:val="00925F1A"/>
    <w:rsid w:val="00930209"/>
    <w:rsid w:val="00931502"/>
    <w:rsid w:val="009608A4"/>
    <w:rsid w:val="0099584B"/>
    <w:rsid w:val="009976D7"/>
    <w:rsid w:val="009A270B"/>
    <w:rsid w:val="009B79B8"/>
    <w:rsid w:val="009E49DE"/>
    <w:rsid w:val="009F77F5"/>
    <w:rsid w:val="00A06BA0"/>
    <w:rsid w:val="00A12274"/>
    <w:rsid w:val="00A1714E"/>
    <w:rsid w:val="00A47C92"/>
    <w:rsid w:val="00A55869"/>
    <w:rsid w:val="00A623EC"/>
    <w:rsid w:val="00A80AC5"/>
    <w:rsid w:val="00A90C35"/>
    <w:rsid w:val="00AB33A1"/>
    <w:rsid w:val="00AC57EC"/>
    <w:rsid w:val="00B50CCF"/>
    <w:rsid w:val="00B722BB"/>
    <w:rsid w:val="00B93061"/>
    <w:rsid w:val="00B96E7B"/>
    <w:rsid w:val="00BA1AC3"/>
    <w:rsid w:val="00BA4767"/>
    <w:rsid w:val="00BC6E65"/>
    <w:rsid w:val="00BE13CA"/>
    <w:rsid w:val="00BE497B"/>
    <w:rsid w:val="00BF4B1A"/>
    <w:rsid w:val="00BF5A3E"/>
    <w:rsid w:val="00C14EC7"/>
    <w:rsid w:val="00C412D1"/>
    <w:rsid w:val="00C8514B"/>
    <w:rsid w:val="00C85B73"/>
    <w:rsid w:val="00CA3B3B"/>
    <w:rsid w:val="00CB5344"/>
    <w:rsid w:val="00CD2D71"/>
    <w:rsid w:val="00CD5616"/>
    <w:rsid w:val="00CE7E1B"/>
    <w:rsid w:val="00CF2CC7"/>
    <w:rsid w:val="00CF4B01"/>
    <w:rsid w:val="00D27AF1"/>
    <w:rsid w:val="00D333BE"/>
    <w:rsid w:val="00D60958"/>
    <w:rsid w:val="00D63166"/>
    <w:rsid w:val="00D84890"/>
    <w:rsid w:val="00DB15F3"/>
    <w:rsid w:val="00DE11F5"/>
    <w:rsid w:val="00DF309C"/>
    <w:rsid w:val="00DF56D6"/>
    <w:rsid w:val="00E05A46"/>
    <w:rsid w:val="00E350B4"/>
    <w:rsid w:val="00E41F53"/>
    <w:rsid w:val="00E55F73"/>
    <w:rsid w:val="00E63639"/>
    <w:rsid w:val="00E64D8A"/>
    <w:rsid w:val="00E66D67"/>
    <w:rsid w:val="00E73528"/>
    <w:rsid w:val="00E85E2D"/>
    <w:rsid w:val="00E92997"/>
    <w:rsid w:val="00EB28CB"/>
    <w:rsid w:val="00EF742D"/>
    <w:rsid w:val="00F00BFE"/>
    <w:rsid w:val="00F07ED3"/>
    <w:rsid w:val="00F1032A"/>
    <w:rsid w:val="00F131F0"/>
    <w:rsid w:val="00F572C8"/>
    <w:rsid w:val="00F8011F"/>
    <w:rsid w:val="00FA46F4"/>
    <w:rsid w:val="00FB2BD4"/>
    <w:rsid w:val="00FC3CBF"/>
    <w:rsid w:val="00FD0212"/>
    <w:rsid w:val="00FE7E72"/>
    <w:rsid w:val="00FF3B2A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4F481"/>
  <w15:chartTrackingRefBased/>
  <w15:docId w15:val="{F6760DEB-A1BF-428B-A55B-C7B8E321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06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23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3F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3F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3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3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EC23E-1BA9-4D1D-83FF-AB49D78D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1609</Words>
  <Characters>9175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</dc:creator>
  <cp:keywords/>
  <dc:description/>
  <cp:lastModifiedBy>Edwards L.</cp:lastModifiedBy>
  <cp:revision>2</cp:revision>
  <cp:lastPrinted>2018-04-02T01:45:00Z</cp:lastPrinted>
  <dcterms:created xsi:type="dcterms:W3CDTF">2018-10-16T09:31:00Z</dcterms:created>
  <dcterms:modified xsi:type="dcterms:W3CDTF">2018-10-16T09:31:00Z</dcterms:modified>
</cp:coreProperties>
</file>