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C6C02" w14:textId="77777777" w:rsidR="000A0256" w:rsidRPr="00AD232B" w:rsidRDefault="000A0256" w:rsidP="000A0256">
      <w:pPr>
        <w:spacing w:line="480" w:lineRule="auto"/>
        <w:jc w:val="center"/>
        <w:rPr>
          <w:rFonts w:asciiTheme="minorHAnsi" w:hAnsiTheme="minorHAnsi"/>
        </w:rPr>
      </w:pPr>
      <w:r w:rsidRPr="00AD232B">
        <w:rPr>
          <w:rFonts w:asciiTheme="minorHAnsi" w:hAnsiTheme="minorHAnsi"/>
        </w:rPr>
        <w:t>Assessing the perceived benefits of a new condom wrapper/integrated applicator:</w:t>
      </w:r>
    </w:p>
    <w:p w14:paraId="3FA853A8" w14:textId="77777777" w:rsidR="000A0256" w:rsidRPr="00AD232B" w:rsidRDefault="000A0256" w:rsidP="000A0256">
      <w:pPr>
        <w:spacing w:line="480" w:lineRule="auto"/>
        <w:jc w:val="center"/>
        <w:rPr>
          <w:rFonts w:asciiTheme="minorHAnsi" w:hAnsiTheme="minorHAnsi"/>
        </w:rPr>
      </w:pPr>
      <w:r w:rsidRPr="00AD232B">
        <w:rPr>
          <w:rFonts w:asciiTheme="minorHAnsi" w:hAnsiTheme="minorHAnsi"/>
        </w:rPr>
        <w:t>An exploratory study</w:t>
      </w:r>
    </w:p>
    <w:p w14:paraId="4841AD7B" w14:textId="77777777" w:rsidR="000A0256" w:rsidRPr="00AD232B" w:rsidRDefault="000A0256" w:rsidP="000A0256">
      <w:pPr>
        <w:spacing w:line="480" w:lineRule="auto"/>
        <w:jc w:val="center"/>
        <w:rPr>
          <w:rFonts w:asciiTheme="minorHAnsi" w:hAnsiTheme="minorHAnsi"/>
        </w:rPr>
      </w:pPr>
    </w:p>
    <w:p w14:paraId="1AA91816" w14:textId="77777777" w:rsidR="000A0256" w:rsidRPr="00AD232B" w:rsidRDefault="000A0256" w:rsidP="000A0256">
      <w:pPr>
        <w:spacing w:line="480" w:lineRule="auto"/>
        <w:jc w:val="center"/>
        <w:rPr>
          <w:rFonts w:asciiTheme="minorHAnsi" w:hAnsiTheme="minorHAnsi"/>
        </w:rPr>
      </w:pPr>
      <w:r w:rsidRPr="00AD232B">
        <w:rPr>
          <w:rFonts w:asciiTheme="minorHAnsi" w:hAnsiTheme="minorHAnsi"/>
        </w:rPr>
        <w:t>Cynthia A. Graham</w:t>
      </w:r>
    </w:p>
    <w:p w14:paraId="640DB3A5" w14:textId="77777777" w:rsidR="000A0256" w:rsidRPr="00AD232B" w:rsidRDefault="000A0256" w:rsidP="000A0256">
      <w:pPr>
        <w:spacing w:line="480" w:lineRule="auto"/>
        <w:jc w:val="center"/>
        <w:rPr>
          <w:rFonts w:asciiTheme="minorHAnsi" w:hAnsiTheme="minorHAnsi"/>
        </w:rPr>
      </w:pPr>
      <w:r w:rsidRPr="00AD232B">
        <w:rPr>
          <w:rFonts w:asciiTheme="minorHAnsi" w:hAnsiTheme="minorHAnsi"/>
        </w:rPr>
        <w:t>Department of Psychology</w:t>
      </w:r>
    </w:p>
    <w:p w14:paraId="7CB1AEDC" w14:textId="77777777" w:rsidR="000A0256" w:rsidRPr="00AD232B" w:rsidRDefault="000A0256" w:rsidP="000A0256">
      <w:pPr>
        <w:spacing w:line="480" w:lineRule="auto"/>
        <w:jc w:val="center"/>
        <w:rPr>
          <w:rFonts w:asciiTheme="minorHAnsi" w:hAnsiTheme="minorHAnsi"/>
        </w:rPr>
      </w:pPr>
      <w:r w:rsidRPr="00AD232B">
        <w:rPr>
          <w:rFonts w:asciiTheme="minorHAnsi" w:hAnsiTheme="minorHAnsi"/>
        </w:rPr>
        <w:t>University of Southampton</w:t>
      </w:r>
    </w:p>
    <w:p w14:paraId="478E19AB" w14:textId="77777777" w:rsidR="000A0256" w:rsidRPr="00AD232B" w:rsidRDefault="000A0256" w:rsidP="000A0256">
      <w:pPr>
        <w:spacing w:line="480" w:lineRule="auto"/>
        <w:jc w:val="center"/>
        <w:rPr>
          <w:rFonts w:asciiTheme="minorHAnsi" w:hAnsiTheme="minorHAnsi"/>
        </w:rPr>
      </w:pPr>
    </w:p>
    <w:p w14:paraId="317B96C1" w14:textId="77777777" w:rsidR="000A0256" w:rsidRPr="00AD232B" w:rsidRDefault="000A0256" w:rsidP="000A0256">
      <w:pPr>
        <w:spacing w:line="480" w:lineRule="auto"/>
        <w:jc w:val="center"/>
        <w:rPr>
          <w:rFonts w:asciiTheme="minorHAnsi" w:hAnsiTheme="minorHAnsi"/>
        </w:rPr>
      </w:pPr>
      <w:r w:rsidRPr="00AD232B">
        <w:rPr>
          <w:rFonts w:asciiTheme="minorHAnsi" w:hAnsiTheme="minorHAnsi"/>
        </w:rPr>
        <w:t>Lauren B. Towler</w:t>
      </w:r>
    </w:p>
    <w:p w14:paraId="6D533796" w14:textId="77777777" w:rsidR="000A0256" w:rsidRPr="00AD232B" w:rsidRDefault="000A0256" w:rsidP="000A0256">
      <w:pPr>
        <w:spacing w:line="480" w:lineRule="auto"/>
        <w:jc w:val="center"/>
        <w:rPr>
          <w:rFonts w:asciiTheme="minorHAnsi" w:hAnsiTheme="minorHAnsi"/>
        </w:rPr>
      </w:pPr>
      <w:r w:rsidRPr="00AD232B">
        <w:rPr>
          <w:rFonts w:asciiTheme="minorHAnsi" w:hAnsiTheme="minorHAnsi"/>
        </w:rPr>
        <w:t>Department of Psychology</w:t>
      </w:r>
    </w:p>
    <w:p w14:paraId="2C886EA7" w14:textId="77777777" w:rsidR="000A0256" w:rsidRPr="00AD232B" w:rsidRDefault="000A0256" w:rsidP="000A0256">
      <w:pPr>
        <w:spacing w:line="480" w:lineRule="auto"/>
        <w:jc w:val="center"/>
        <w:rPr>
          <w:rFonts w:asciiTheme="minorHAnsi" w:hAnsiTheme="minorHAnsi"/>
        </w:rPr>
      </w:pPr>
      <w:r w:rsidRPr="00AD232B">
        <w:rPr>
          <w:rFonts w:asciiTheme="minorHAnsi" w:hAnsiTheme="minorHAnsi"/>
        </w:rPr>
        <w:t>University of Southampton</w:t>
      </w:r>
    </w:p>
    <w:p w14:paraId="0909CB92" w14:textId="77777777" w:rsidR="000A0256" w:rsidRPr="00AD232B" w:rsidRDefault="000A0256" w:rsidP="000A0256">
      <w:pPr>
        <w:spacing w:line="480" w:lineRule="auto"/>
        <w:jc w:val="center"/>
        <w:rPr>
          <w:rFonts w:asciiTheme="minorHAnsi" w:hAnsiTheme="minorHAnsi"/>
        </w:rPr>
      </w:pPr>
    </w:p>
    <w:p w14:paraId="57D35DC7" w14:textId="77777777" w:rsidR="000A0256" w:rsidRPr="00AD232B" w:rsidRDefault="000A0256" w:rsidP="000A0256">
      <w:pPr>
        <w:spacing w:line="480" w:lineRule="auto"/>
        <w:jc w:val="center"/>
        <w:rPr>
          <w:rFonts w:asciiTheme="minorHAnsi" w:hAnsiTheme="minorHAnsi"/>
        </w:rPr>
      </w:pPr>
      <w:r w:rsidRPr="00AD232B">
        <w:rPr>
          <w:rFonts w:asciiTheme="minorHAnsi" w:hAnsiTheme="minorHAnsi"/>
        </w:rPr>
        <w:t>Richard A. Crosby</w:t>
      </w:r>
    </w:p>
    <w:p w14:paraId="62C18EE8" w14:textId="77777777" w:rsidR="000A0256" w:rsidRPr="00AD232B" w:rsidRDefault="000A0256" w:rsidP="000A0256">
      <w:pPr>
        <w:spacing w:line="480" w:lineRule="auto"/>
        <w:jc w:val="center"/>
        <w:rPr>
          <w:rFonts w:asciiTheme="minorHAnsi" w:hAnsiTheme="minorHAnsi"/>
          <w:lang w:val="en-US"/>
        </w:rPr>
      </w:pPr>
      <w:r w:rsidRPr="00AD232B">
        <w:rPr>
          <w:rFonts w:asciiTheme="minorHAnsi" w:hAnsiTheme="minorHAnsi"/>
          <w:lang w:val="en-US"/>
        </w:rPr>
        <w:t>Department of Health Behavior</w:t>
      </w:r>
    </w:p>
    <w:p w14:paraId="36943E89" w14:textId="77777777" w:rsidR="000A0256" w:rsidRPr="00AD232B" w:rsidRDefault="000A0256" w:rsidP="000A0256">
      <w:pPr>
        <w:spacing w:line="480" w:lineRule="auto"/>
        <w:jc w:val="center"/>
        <w:rPr>
          <w:rFonts w:asciiTheme="minorHAnsi" w:hAnsiTheme="minorHAnsi"/>
          <w:lang w:val="en-US"/>
        </w:rPr>
      </w:pPr>
      <w:r w:rsidRPr="00AD232B">
        <w:rPr>
          <w:rFonts w:asciiTheme="minorHAnsi" w:hAnsiTheme="minorHAnsi"/>
          <w:lang w:val="en-US"/>
        </w:rPr>
        <w:t>University of Kentucky</w:t>
      </w:r>
    </w:p>
    <w:p w14:paraId="702FE8F4" w14:textId="77777777" w:rsidR="000A0256" w:rsidRPr="00AD232B" w:rsidRDefault="000A0256" w:rsidP="000A0256">
      <w:pPr>
        <w:spacing w:line="480" w:lineRule="auto"/>
        <w:jc w:val="center"/>
        <w:rPr>
          <w:rFonts w:asciiTheme="minorHAnsi" w:hAnsiTheme="minorHAnsi"/>
        </w:rPr>
      </w:pPr>
    </w:p>
    <w:p w14:paraId="4FC178CD" w14:textId="77777777" w:rsidR="000A0256" w:rsidRPr="000A0256" w:rsidRDefault="000A0256" w:rsidP="000A0256">
      <w:pPr>
        <w:spacing w:line="480" w:lineRule="auto"/>
        <w:jc w:val="center"/>
        <w:rPr>
          <w:rFonts w:asciiTheme="minorHAnsi" w:hAnsiTheme="minorHAnsi"/>
          <w:b/>
        </w:rPr>
      </w:pPr>
    </w:p>
    <w:p w14:paraId="4C442CB5" w14:textId="77777777" w:rsidR="000A0256" w:rsidRPr="000A0256" w:rsidRDefault="000A0256" w:rsidP="000A0256">
      <w:pPr>
        <w:spacing w:line="480" w:lineRule="auto"/>
        <w:jc w:val="center"/>
        <w:rPr>
          <w:rFonts w:asciiTheme="minorHAnsi" w:hAnsiTheme="minorHAnsi"/>
          <w:b/>
        </w:rPr>
      </w:pPr>
    </w:p>
    <w:p w14:paraId="6E740C98" w14:textId="77777777" w:rsidR="000A0256" w:rsidRPr="000A0256" w:rsidRDefault="000A0256" w:rsidP="000A0256">
      <w:pPr>
        <w:spacing w:line="480" w:lineRule="auto"/>
        <w:jc w:val="center"/>
        <w:rPr>
          <w:rFonts w:asciiTheme="minorHAnsi" w:hAnsiTheme="minorHAnsi"/>
          <w:b/>
        </w:rPr>
      </w:pPr>
    </w:p>
    <w:p w14:paraId="7514122F" w14:textId="0F2F31C6" w:rsidR="000A0256" w:rsidRPr="00AD232B" w:rsidRDefault="000A0256" w:rsidP="00AD232B">
      <w:pPr>
        <w:spacing w:line="480" w:lineRule="auto"/>
        <w:rPr>
          <w:rFonts w:asciiTheme="minorHAnsi" w:hAnsiTheme="minorHAnsi"/>
          <w:bCs/>
        </w:rPr>
      </w:pPr>
      <w:r w:rsidRPr="00AD232B">
        <w:rPr>
          <w:rFonts w:asciiTheme="minorHAnsi" w:hAnsiTheme="minorHAnsi"/>
        </w:rPr>
        <w:t xml:space="preserve">Corresponding author: Cynthia A. Graham, </w:t>
      </w:r>
      <w:r w:rsidRPr="00AD232B">
        <w:rPr>
          <w:rFonts w:asciiTheme="minorHAnsi" w:hAnsiTheme="minorHAnsi"/>
          <w:bCs/>
        </w:rPr>
        <w:t xml:space="preserve">Centre for Sexual Health Research, Department of Psychology, Faculty of Social, Human, and Mathematical Sciences, University of Southampton, Southampton, Hampshire U.K. SO17 1BJ; </w:t>
      </w:r>
      <w:hyperlink r:id="rId7" w:history="1">
        <w:r w:rsidRPr="00AD232B">
          <w:rPr>
            <w:rStyle w:val="Hyperlink"/>
            <w:rFonts w:asciiTheme="minorHAnsi" w:hAnsiTheme="minorHAnsi"/>
            <w:bCs/>
          </w:rPr>
          <w:t>C.A.Graham@soton.ac.uk</w:t>
        </w:r>
      </w:hyperlink>
    </w:p>
    <w:p w14:paraId="05640E76" w14:textId="2095389F" w:rsidR="000A0256" w:rsidRDefault="000A0256">
      <w:pPr>
        <w:rPr>
          <w:rFonts w:asciiTheme="minorHAnsi" w:hAnsiTheme="minorHAnsi"/>
          <w:b/>
          <w:bCs/>
        </w:rPr>
      </w:pPr>
      <w:r>
        <w:rPr>
          <w:rFonts w:asciiTheme="minorHAnsi" w:hAnsiTheme="minorHAnsi"/>
          <w:b/>
          <w:bCs/>
        </w:rPr>
        <w:br w:type="page"/>
      </w:r>
    </w:p>
    <w:p w14:paraId="246B8A89" w14:textId="2AD8A800" w:rsidR="004436B8" w:rsidRPr="00C0718F" w:rsidRDefault="00664D89" w:rsidP="00441BC5">
      <w:pPr>
        <w:spacing w:line="480" w:lineRule="auto"/>
        <w:jc w:val="center"/>
        <w:rPr>
          <w:rFonts w:asciiTheme="minorHAnsi" w:hAnsiTheme="minorHAnsi"/>
        </w:rPr>
      </w:pPr>
      <w:bookmarkStart w:id="0" w:name="_GoBack"/>
      <w:bookmarkEnd w:id="0"/>
      <w:r w:rsidRPr="00C0718F">
        <w:rPr>
          <w:rFonts w:asciiTheme="minorHAnsi" w:hAnsiTheme="minorHAnsi"/>
          <w:b/>
        </w:rPr>
        <w:lastRenderedPageBreak/>
        <w:t>Abstract</w:t>
      </w:r>
    </w:p>
    <w:p w14:paraId="5F452382" w14:textId="6D2A9EB5" w:rsidR="004436B8" w:rsidRPr="00C0718F" w:rsidRDefault="00095E1E" w:rsidP="00664D89">
      <w:pPr>
        <w:spacing w:line="480" w:lineRule="auto"/>
        <w:rPr>
          <w:rFonts w:asciiTheme="minorHAnsi" w:hAnsiTheme="minorHAnsi"/>
        </w:rPr>
      </w:pPr>
      <w:r w:rsidRPr="00C0718F">
        <w:rPr>
          <w:rFonts w:asciiTheme="minorHAnsi" w:hAnsiTheme="minorHAnsi"/>
        </w:rPr>
        <w:t>E</w:t>
      </w:r>
      <w:r w:rsidR="003B6DF2" w:rsidRPr="00C0718F">
        <w:rPr>
          <w:rFonts w:asciiTheme="minorHAnsi" w:hAnsiTheme="minorHAnsi"/>
        </w:rPr>
        <w:t xml:space="preserve">rrors and problems </w:t>
      </w:r>
      <w:r w:rsidRPr="00C0718F">
        <w:rPr>
          <w:rFonts w:asciiTheme="minorHAnsi" w:hAnsiTheme="minorHAnsi"/>
        </w:rPr>
        <w:t xml:space="preserve">associated with male condom use </w:t>
      </w:r>
      <w:r w:rsidR="003B6DF2" w:rsidRPr="00C0718F">
        <w:rPr>
          <w:rFonts w:asciiTheme="minorHAnsi" w:hAnsiTheme="minorHAnsi"/>
        </w:rPr>
        <w:t xml:space="preserve">are very </w:t>
      </w:r>
      <w:r w:rsidRPr="00C0718F">
        <w:rPr>
          <w:rFonts w:asciiTheme="minorHAnsi" w:hAnsiTheme="minorHAnsi"/>
        </w:rPr>
        <w:t>prevalent</w:t>
      </w:r>
      <w:r w:rsidR="003B6DF2" w:rsidRPr="00C0718F">
        <w:rPr>
          <w:rFonts w:asciiTheme="minorHAnsi" w:hAnsiTheme="minorHAnsi"/>
        </w:rPr>
        <w:t xml:space="preserve"> and increase the likelihood of inconsistent and incomplete use, thereby compromising condom effectiveness.</w:t>
      </w:r>
      <w:r w:rsidR="00B6761C" w:rsidRPr="00C0718F">
        <w:rPr>
          <w:rFonts w:asciiTheme="minorHAnsi" w:hAnsiTheme="minorHAnsi"/>
        </w:rPr>
        <w:t xml:space="preserve"> The aim of </w:t>
      </w:r>
      <w:r w:rsidR="0039456F" w:rsidRPr="00C0718F">
        <w:rPr>
          <w:rFonts w:asciiTheme="minorHAnsi" w:hAnsiTheme="minorHAnsi"/>
        </w:rPr>
        <w:t>this</w:t>
      </w:r>
      <w:r w:rsidR="00B6761C" w:rsidRPr="00C0718F">
        <w:rPr>
          <w:rFonts w:asciiTheme="minorHAnsi" w:hAnsiTheme="minorHAnsi"/>
        </w:rPr>
        <w:t xml:space="preserve"> study was to assess the perceived benefits of a new condo</w:t>
      </w:r>
      <w:r w:rsidRPr="00C0718F">
        <w:rPr>
          <w:rFonts w:asciiTheme="minorHAnsi" w:hAnsiTheme="minorHAnsi"/>
        </w:rPr>
        <w:t xml:space="preserve">m wrapper/integrated applicator designed to reduce barriers to condom use and lessen the likelihood of </w:t>
      </w:r>
      <w:r w:rsidR="0039456F" w:rsidRPr="00C0718F">
        <w:rPr>
          <w:rFonts w:asciiTheme="minorHAnsi" w:hAnsiTheme="minorHAnsi"/>
        </w:rPr>
        <w:t>user</w:t>
      </w:r>
      <w:r w:rsidRPr="00C0718F">
        <w:rPr>
          <w:rFonts w:asciiTheme="minorHAnsi" w:hAnsiTheme="minorHAnsi"/>
        </w:rPr>
        <w:t xml:space="preserve"> errors and problems.</w:t>
      </w:r>
      <w:r w:rsidR="003F4B76" w:rsidRPr="00C0718F">
        <w:rPr>
          <w:rFonts w:asciiTheme="minorHAnsi" w:hAnsiTheme="minorHAnsi"/>
        </w:rPr>
        <w:t xml:space="preserve"> </w:t>
      </w:r>
      <w:r w:rsidR="00B6761C" w:rsidRPr="00C0718F">
        <w:rPr>
          <w:rFonts w:asciiTheme="minorHAnsi" w:hAnsiTheme="minorHAnsi"/>
        </w:rPr>
        <w:t xml:space="preserve">After viewing videos depicting features of the wrapper/applicator, </w:t>
      </w:r>
      <w:r w:rsidR="003609B6" w:rsidRPr="00C0718F">
        <w:rPr>
          <w:rFonts w:asciiTheme="minorHAnsi" w:hAnsiTheme="minorHAnsi"/>
        </w:rPr>
        <w:t xml:space="preserve">participants (N = 547; 62.9% male, </w:t>
      </w:r>
      <w:r w:rsidR="00B6761C" w:rsidRPr="00C0718F">
        <w:rPr>
          <w:rFonts w:asciiTheme="minorHAnsi" w:hAnsiTheme="minorHAnsi"/>
        </w:rPr>
        <w:t xml:space="preserve">M age = 29.2) completed online questionnaires. </w:t>
      </w:r>
      <w:r w:rsidR="0039456F" w:rsidRPr="00C0718F">
        <w:rPr>
          <w:rFonts w:asciiTheme="minorHAnsi" w:hAnsiTheme="minorHAnsi"/>
        </w:rPr>
        <w:t>Most participants</w:t>
      </w:r>
      <w:r w:rsidR="00B6761C" w:rsidRPr="00C0718F">
        <w:rPr>
          <w:rFonts w:asciiTheme="minorHAnsi" w:hAnsiTheme="minorHAnsi"/>
        </w:rPr>
        <w:t xml:space="preserve"> reported that the product </w:t>
      </w:r>
      <w:r w:rsidR="003609B6" w:rsidRPr="00C0718F">
        <w:rPr>
          <w:rFonts w:asciiTheme="minorHAnsi" w:hAnsiTheme="minorHAnsi"/>
        </w:rPr>
        <w:t xml:space="preserve">would make </w:t>
      </w:r>
      <w:r w:rsidR="00B6761C" w:rsidRPr="00C0718F">
        <w:rPr>
          <w:rFonts w:asciiTheme="minorHAnsi" w:hAnsiTheme="minorHAnsi"/>
        </w:rPr>
        <w:t>condom application easier and quicker, make them more confident that condom</w:t>
      </w:r>
      <w:r w:rsidR="003609B6" w:rsidRPr="00C0718F">
        <w:rPr>
          <w:rFonts w:asciiTheme="minorHAnsi" w:hAnsiTheme="minorHAnsi"/>
        </w:rPr>
        <w:t>s</w:t>
      </w:r>
      <w:r w:rsidR="00B6761C" w:rsidRPr="00C0718F">
        <w:rPr>
          <w:rFonts w:asciiTheme="minorHAnsi" w:hAnsiTheme="minorHAnsi"/>
        </w:rPr>
        <w:t xml:space="preserve"> had been applied correctly, and make sex more pleasurable and playful. </w:t>
      </w:r>
      <w:r w:rsidR="003609B6" w:rsidRPr="00C0718F">
        <w:rPr>
          <w:rFonts w:asciiTheme="minorHAnsi" w:hAnsiTheme="minorHAnsi"/>
        </w:rPr>
        <w:t>The</w:t>
      </w:r>
      <w:r w:rsidR="00B6761C" w:rsidRPr="00C0718F">
        <w:rPr>
          <w:rFonts w:asciiTheme="minorHAnsi" w:hAnsiTheme="minorHAnsi"/>
        </w:rPr>
        <w:t xml:space="preserve"> majority of participants who had</w:t>
      </w:r>
      <w:r w:rsidR="003609B6" w:rsidRPr="00C0718F">
        <w:rPr>
          <w:rFonts w:asciiTheme="minorHAnsi" w:hAnsiTheme="minorHAnsi"/>
        </w:rPr>
        <w:t xml:space="preserve"> recent</w:t>
      </w:r>
      <w:r w:rsidR="00B6761C" w:rsidRPr="00C0718F">
        <w:rPr>
          <w:rFonts w:asciiTheme="minorHAnsi" w:hAnsiTheme="minorHAnsi"/>
        </w:rPr>
        <w:t xml:space="preserve"> experience </w:t>
      </w:r>
      <w:r w:rsidR="003609B6" w:rsidRPr="00C0718F">
        <w:rPr>
          <w:rFonts w:asciiTheme="minorHAnsi" w:hAnsiTheme="minorHAnsi"/>
        </w:rPr>
        <w:t>of</w:t>
      </w:r>
      <w:r w:rsidR="00B6761C" w:rsidRPr="00C0718F">
        <w:rPr>
          <w:rFonts w:asciiTheme="minorHAnsi" w:hAnsiTheme="minorHAnsi"/>
        </w:rPr>
        <w:t xml:space="preserve"> condom </w:t>
      </w:r>
      <w:r w:rsidR="003609B6" w:rsidRPr="00C0718F">
        <w:rPr>
          <w:rFonts w:asciiTheme="minorHAnsi" w:hAnsiTheme="minorHAnsi"/>
        </w:rPr>
        <w:t xml:space="preserve">use </w:t>
      </w:r>
      <w:r w:rsidR="00B6761C" w:rsidRPr="00C0718F">
        <w:rPr>
          <w:rFonts w:asciiTheme="minorHAnsi" w:hAnsiTheme="minorHAnsi"/>
        </w:rPr>
        <w:t xml:space="preserve">errors/problems reported that the use of the </w:t>
      </w:r>
      <w:r w:rsidRPr="00C0718F">
        <w:rPr>
          <w:rFonts w:asciiTheme="minorHAnsi" w:hAnsiTheme="minorHAnsi"/>
        </w:rPr>
        <w:t>product</w:t>
      </w:r>
      <w:r w:rsidR="00B6761C" w:rsidRPr="00C0718F">
        <w:rPr>
          <w:rFonts w:asciiTheme="minorHAnsi" w:hAnsiTheme="minorHAnsi"/>
        </w:rPr>
        <w:t xml:space="preserve"> would likely prevent these issues from occurring.</w:t>
      </w:r>
      <w:r w:rsidR="003609B6" w:rsidRPr="00C0718F">
        <w:rPr>
          <w:rFonts w:asciiTheme="minorHAnsi" w:hAnsiTheme="minorHAnsi"/>
        </w:rPr>
        <w:t xml:space="preserve"> </w:t>
      </w:r>
      <w:r w:rsidR="0039456F" w:rsidRPr="00C0718F">
        <w:rPr>
          <w:rFonts w:asciiTheme="minorHAnsi" w:hAnsiTheme="minorHAnsi"/>
        </w:rPr>
        <w:t>R</w:t>
      </w:r>
      <w:r w:rsidR="003609B6" w:rsidRPr="00C0718F">
        <w:rPr>
          <w:rFonts w:asciiTheme="minorHAnsi" w:hAnsiTheme="minorHAnsi"/>
        </w:rPr>
        <w:t xml:space="preserve">educed chance of </w:t>
      </w:r>
      <w:r w:rsidR="0039456F" w:rsidRPr="00C0718F">
        <w:rPr>
          <w:rFonts w:asciiTheme="minorHAnsi" w:hAnsiTheme="minorHAnsi"/>
        </w:rPr>
        <w:t xml:space="preserve">condom </w:t>
      </w:r>
      <w:r w:rsidR="003609B6" w:rsidRPr="00C0718F">
        <w:rPr>
          <w:rFonts w:asciiTheme="minorHAnsi" w:hAnsiTheme="minorHAnsi"/>
        </w:rPr>
        <w:t>damage, the design features of the wrapper, and not having to touch the condom itself during application were perceived as particular benefits of the product.</w:t>
      </w:r>
      <w:r w:rsidR="003F4B76" w:rsidRPr="00C0718F">
        <w:rPr>
          <w:rFonts w:asciiTheme="minorHAnsi" w:hAnsiTheme="minorHAnsi"/>
        </w:rPr>
        <w:t xml:space="preserve"> </w:t>
      </w:r>
      <w:r w:rsidR="00931400" w:rsidRPr="00C0718F">
        <w:rPr>
          <w:rFonts w:asciiTheme="minorHAnsi" w:hAnsiTheme="minorHAnsi"/>
        </w:rPr>
        <w:t xml:space="preserve">The findings suggest that </w:t>
      </w:r>
      <w:r w:rsidRPr="00C0718F">
        <w:rPr>
          <w:rFonts w:asciiTheme="minorHAnsi" w:hAnsiTheme="minorHAnsi"/>
        </w:rPr>
        <w:t xml:space="preserve">the </w:t>
      </w:r>
      <w:r w:rsidR="0039456F" w:rsidRPr="00C0718F">
        <w:rPr>
          <w:rFonts w:asciiTheme="minorHAnsi" w:hAnsiTheme="minorHAnsi"/>
        </w:rPr>
        <w:t>product</w:t>
      </w:r>
      <w:r w:rsidRPr="00C0718F">
        <w:rPr>
          <w:rFonts w:asciiTheme="minorHAnsi" w:hAnsiTheme="minorHAnsi"/>
        </w:rPr>
        <w:t xml:space="preserve"> might reduce the likelihood of a range of </w:t>
      </w:r>
      <w:r w:rsidR="0039456F" w:rsidRPr="00C0718F">
        <w:rPr>
          <w:rFonts w:asciiTheme="minorHAnsi" w:hAnsiTheme="minorHAnsi"/>
        </w:rPr>
        <w:t xml:space="preserve">condom </w:t>
      </w:r>
      <w:r w:rsidRPr="00C0718F">
        <w:rPr>
          <w:rFonts w:asciiTheme="minorHAnsi" w:hAnsiTheme="minorHAnsi"/>
        </w:rPr>
        <w:t>user errors and</w:t>
      </w:r>
      <w:r w:rsidR="0039456F" w:rsidRPr="00C0718F">
        <w:rPr>
          <w:rFonts w:asciiTheme="minorHAnsi" w:hAnsiTheme="minorHAnsi"/>
        </w:rPr>
        <w:t xml:space="preserve"> problems</w:t>
      </w:r>
      <w:r w:rsidR="003609B6" w:rsidRPr="00C0718F">
        <w:rPr>
          <w:rFonts w:asciiTheme="minorHAnsi" w:hAnsiTheme="minorHAnsi"/>
        </w:rPr>
        <w:t xml:space="preserve"> and enhance pleasure</w:t>
      </w:r>
      <w:r w:rsidRPr="00C0718F">
        <w:rPr>
          <w:rFonts w:asciiTheme="minorHAnsi" w:hAnsiTheme="minorHAnsi"/>
        </w:rPr>
        <w:t xml:space="preserve"> during condom-protected sex.</w:t>
      </w:r>
      <w:r w:rsidR="003609B6" w:rsidRPr="00C0718F">
        <w:rPr>
          <w:rFonts w:asciiTheme="minorHAnsi" w:hAnsiTheme="minorHAnsi"/>
        </w:rPr>
        <w:t xml:space="preserve"> Future large</w:t>
      </w:r>
      <w:r w:rsidR="003F4B76" w:rsidRPr="00C0718F">
        <w:rPr>
          <w:rFonts w:asciiTheme="minorHAnsi" w:hAnsiTheme="minorHAnsi"/>
        </w:rPr>
        <w:t>r</w:t>
      </w:r>
      <w:r w:rsidR="003609B6" w:rsidRPr="00C0718F">
        <w:rPr>
          <w:rFonts w:asciiTheme="minorHAnsi" w:hAnsiTheme="minorHAnsi"/>
        </w:rPr>
        <w:t>-scale studies</w:t>
      </w:r>
      <w:r w:rsidR="00AC7245" w:rsidRPr="00C0718F">
        <w:rPr>
          <w:rFonts w:asciiTheme="minorHAnsi" w:hAnsiTheme="minorHAnsi"/>
        </w:rPr>
        <w:t xml:space="preserve"> that involve participants physically testing </w:t>
      </w:r>
      <w:r w:rsidR="003609B6" w:rsidRPr="00C0718F">
        <w:rPr>
          <w:rFonts w:asciiTheme="minorHAnsi" w:hAnsiTheme="minorHAnsi"/>
        </w:rPr>
        <w:t>the condom wrapper/applicator are warranted.</w:t>
      </w:r>
    </w:p>
    <w:p w14:paraId="03E3643D" w14:textId="77777777" w:rsidR="004436B8" w:rsidRPr="00C0718F" w:rsidRDefault="004436B8">
      <w:pPr>
        <w:rPr>
          <w:rFonts w:asciiTheme="minorHAnsi" w:hAnsiTheme="minorHAnsi"/>
        </w:rPr>
      </w:pPr>
      <w:r w:rsidRPr="00C0718F">
        <w:rPr>
          <w:rFonts w:asciiTheme="minorHAnsi" w:hAnsiTheme="minorHAnsi"/>
        </w:rPr>
        <w:br w:type="page"/>
      </w:r>
    </w:p>
    <w:p w14:paraId="7A7020D1" w14:textId="5D2C999F" w:rsidR="00664D89" w:rsidRPr="00C0718F" w:rsidRDefault="00123120" w:rsidP="007A4C74">
      <w:pPr>
        <w:spacing w:line="480" w:lineRule="auto"/>
        <w:jc w:val="center"/>
        <w:outlineLvl w:val="0"/>
        <w:rPr>
          <w:rFonts w:asciiTheme="minorHAnsi" w:hAnsiTheme="minorHAnsi"/>
          <w:b/>
        </w:rPr>
      </w:pPr>
      <w:r w:rsidRPr="00C0718F">
        <w:rPr>
          <w:rFonts w:asciiTheme="minorHAnsi" w:hAnsiTheme="minorHAnsi"/>
          <w:b/>
        </w:rPr>
        <w:lastRenderedPageBreak/>
        <w:t>Introduction</w:t>
      </w:r>
    </w:p>
    <w:p w14:paraId="084B76DD" w14:textId="4CFDA19E" w:rsidR="004D7F6F" w:rsidRPr="00C0718F" w:rsidRDefault="0066048F" w:rsidP="004D7F6F">
      <w:pPr>
        <w:spacing w:line="480" w:lineRule="auto"/>
        <w:ind w:firstLine="720"/>
        <w:rPr>
          <w:rFonts w:asciiTheme="minorHAnsi" w:hAnsiTheme="minorHAnsi"/>
        </w:rPr>
      </w:pPr>
      <w:r w:rsidRPr="00C0718F">
        <w:rPr>
          <w:rFonts w:asciiTheme="minorHAnsi" w:hAnsiTheme="minorHAnsi"/>
        </w:rPr>
        <w:t xml:space="preserve">Although male condoms </w:t>
      </w:r>
      <w:r w:rsidR="00BF072D" w:rsidRPr="00C0718F">
        <w:rPr>
          <w:rFonts w:asciiTheme="minorHAnsi" w:hAnsiTheme="minorHAnsi"/>
        </w:rPr>
        <w:t>remain the main protection against sexually transmitted infections (STIs), their effectiveness is compromised by inconsistent use and erro</w:t>
      </w:r>
      <w:r w:rsidR="008F2083" w:rsidRPr="00C0718F">
        <w:rPr>
          <w:rFonts w:asciiTheme="minorHAnsi" w:hAnsiTheme="minorHAnsi"/>
        </w:rPr>
        <w:t>r</w:t>
      </w:r>
      <w:r w:rsidR="00BF072D" w:rsidRPr="00C0718F">
        <w:rPr>
          <w:rFonts w:asciiTheme="minorHAnsi" w:hAnsiTheme="minorHAnsi"/>
        </w:rPr>
        <w:t>s and problems.</w:t>
      </w:r>
      <w:r w:rsidR="008F2083" w:rsidRPr="00C0718F">
        <w:rPr>
          <w:rFonts w:asciiTheme="minorHAnsi" w:hAnsiTheme="minorHAnsi"/>
        </w:rPr>
        <w:t xml:space="preserve"> </w:t>
      </w:r>
      <w:r w:rsidR="001E21D4" w:rsidRPr="00C0718F">
        <w:rPr>
          <w:rFonts w:asciiTheme="minorHAnsi" w:hAnsiTheme="minorHAnsi"/>
        </w:rPr>
        <w:t>Condom use-associated</w:t>
      </w:r>
      <w:r w:rsidR="004436B8" w:rsidRPr="00C0718F">
        <w:rPr>
          <w:rFonts w:asciiTheme="minorHAnsi" w:hAnsiTheme="minorHAnsi"/>
        </w:rPr>
        <w:t xml:space="preserve"> errors and problems are common and occur across a wide range of populations and ages. (1) </w:t>
      </w:r>
      <w:r w:rsidR="004D7F6F" w:rsidRPr="00C0718F">
        <w:rPr>
          <w:rFonts w:asciiTheme="minorHAnsi" w:hAnsiTheme="minorHAnsi"/>
        </w:rPr>
        <w:t>A diversity of samples has been studied, for example, sex workers (</w:t>
      </w:r>
      <w:r w:rsidR="00394D99" w:rsidRPr="00C0718F">
        <w:rPr>
          <w:rFonts w:asciiTheme="minorHAnsi" w:hAnsiTheme="minorHAnsi"/>
        </w:rPr>
        <w:t>2,3</w:t>
      </w:r>
      <w:r w:rsidR="004D7F6F" w:rsidRPr="00C0718F">
        <w:rPr>
          <w:rFonts w:asciiTheme="minorHAnsi" w:hAnsiTheme="minorHAnsi"/>
        </w:rPr>
        <w:t>), STI clinic attendees (</w:t>
      </w:r>
      <w:r w:rsidR="00394D99" w:rsidRPr="00C0718F">
        <w:rPr>
          <w:rFonts w:asciiTheme="minorHAnsi" w:hAnsiTheme="minorHAnsi"/>
        </w:rPr>
        <w:t>4,5</w:t>
      </w:r>
      <w:r w:rsidR="004D7F6F" w:rsidRPr="00C0718F">
        <w:rPr>
          <w:rFonts w:asciiTheme="minorHAnsi" w:hAnsiTheme="minorHAnsi"/>
        </w:rPr>
        <w:t>), monogamous married couples (</w:t>
      </w:r>
      <w:r w:rsidR="00394D99" w:rsidRPr="00C0718F">
        <w:rPr>
          <w:rFonts w:asciiTheme="minorHAnsi" w:hAnsiTheme="minorHAnsi"/>
        </w:rPr>
        <w:t>6</w:t>
      </w:r>
      <w:r w:rsidR="004A78F7" w:rsidRPr="00C0718F">
        <w:rPr>
          <w:rFonts w:asciiTheme="minorHAnsi" w:hAnsiTheme="minorHAnsi"/>
        </w:rPr>
        <w:t>,7</w:t>
      </w:r>
      <w:r w:rsidR="004D7F6F" w:rsidRPr="00C0718F">
        <w:rPr>
          <w:rFonts w:asciiTheme="minorHAnsi" w:hAnsiTheme="minorHAnsi"/>
        </w:rPr>
        <w:t>), and college students (</w:t>
      </w:r>
      <w:r w:rsidR="00104FE5" w:rsidRPr="00C0718F">
        <w:rPr>
          <w:rFonts w:asciiTheme="minorHAnsi" w:hAnsiTheme="minorHAnsi"/>
        </w:rPr>
        <w:t>8,9</w:t>
      </w:r>
      <w:r w:rsidR="004D7F6F" w:rsidRPr="00C0718F">
        <w:rPr>
          <w:rFonts w:asciiTheme="minorHAnsi" w:hAnsiTheme="minorHAnsi"/>
        </w:rPr>
        <w:t>). Some studies have focused on populations at heightened risk of STI infections and HIV such as men who have sex with men</w:t>
      </w:r>
      <w:r w:rsidR="00104FE5" w:rsidRPr="00C0718F">
        <w:rPr>
          <w:rFonts w:asciiTheme="minorHAnsi" w:hAnsiTheme="minorHAnsi"/>
        </w:rPr>
        <w:t>.</w:t>
      </w:r>
      <w:r w:rsidR="004D7F6F" w:rsidRPr="00C0718F">
        <w:rPr>
          <w:rFonts w:asciiTheme="minorHAnsi" w:hAnsiTheme="minorHAnsi"/>
        </w:rPr>
        <w:t xml:space="preserve"> (</w:t>
      </w:r>
      <w:r w:rsidR="00104FE5" w:rsidRPr="00C0718F">
        <w:rPr>
          <w:rFonts w:asciiTheme="minorHAnsi" w:hAnsiTheme="minorHAnsi"/>
        </w:rPr>
        <w:t>10,11)</w:t>
      </w:r>
      <w:r w:rsidR="004D7F6F" w:rsidRPr="00C0718F">
        <w:rPr>
          <w:rFonts w:asciiTheme="minorHAnsi" w:hAnsiTheme="minorHAnsi"/>
        </w:rPr>
        <w:t xml:space="preserve"> The large majority of </w:t>
      </w:r>
      <w:r w:rsidR="003641E0" w:rsidRPr="00C0718F">
        <w:rPr>
          <w:rFonts w:asciiTheme="minorHAnsi" w:hAnsiTheme="minorHAnsi"/>
        </w:rPr>
        <w:t>research</w:t>
      </w:r>
      <w:r w:rsidR="004D7F6F" w:rsidRPr="00C0718F">
        <w:rPr>
          <w:rFonts w:asciiTheme="minorHAnsi" w:hAnsiTheme="minorHAnsi"/>
        </w:rPr>
        <w:t xml:space="preserve"> </w:t>
      </w:r>
      <w:r w:rsidR="003641E0" w:rsidRPr="00C0718F">
        <w:rPr>
          <w:rFonts w:asciiTheme="minorHAnsi" w:hAnsiTheme="minorHAnsi"/>
        </w:rPr>
        <w:t>has been</w:t>
      </w:r>
      <w:r w:rsidR="004D7F6F" w:rsidRPr="00C0718F">
        <w:rPr>
          <w:rFonts w:asciiTheme="minorHAnsi" w:hAnsiTheme="minorHAnsi"/>
        </w:rPr>
        <w:t xml:space="preserve"> conducted in developed countries and mostly in North America. (1) </w:t>
      </w:r>
      <w:r w:rsidR="009F7CEA" w:rsidRPr="00C0718F">
        <w:rPr>
          <w:rFonts w:asciiTheme="minorHAnsi" w:hAnsiTheme="minorHAnsi"/>
        </w:rPr>
        <w:t xml:space="preserve">The most frequent </w:t>
      </w:r>
      <w:r w:rsidR="00B82FBE" w:rsidRPr="00C0718F">
        <w:rPr>
          <w:rFonts w:asciiTheme="minorHAnsi" w:hAnsiTheme="minorHAnsi"/>
        </w:rPr>
        <w:t xml:space="preserve">errors and </w:t>
      </w:r>
      <w:r w:rsidR="009F7CEA" w:rsidRPr="00C0718F">
        <w:rPr>
          <w:rFonts w:asciiTheme="minorHAnsi" w:hAnsiTheme="minorHAnsi"/>
        </w:rPr>
        <w:t>problems documented have been</w:t>
      </w:r>
      <w:r w:rsidR="004D7F6F" w:rsidRPr="00C0718F">
        <w:rPr>
          <w:rFonts w:asciiTheme="minorHAnsi" w:hAnsiTheme="minorHAnsi"/>
        </w:rPr>
        <w:t xml:space="preserve"> prevalence of breakage and slippage, erection problems during condom application or during sex</w:t>
      </w:r>
      <w:r w:rsidR="00B82FBE" w:rsidRPr="00C0718F">
        <w:rPr>
          <w:rFonts w:asciiTheme="minorHAnsi" w:hAnsiTheme="minorHAnsi"/>
        </w:rPr>
        <w:t>, incomplete use (not using condoms from start to finish of sex)</w:t>
      </w:r>
      <w:r w:rsidR="004D7F6F" w:rsidRPr="00C0718F">
        <w:rPr>
          <w:rFonts w:asciiTheme="minorHAnsi" w:hAnsiTheme="minorHAnsi"/>
        </w:rPr>
        <w:t xml:space="preserve"> and problems with the fit and feel of condoms. (1)</w:t>
      </w:r>
    </w:p>
    <w:p w14:paraId="541240DD" w14:textId="37CF6E07" w:rsidR="003B7B41" w:rsidRPr="00C0718F" w:rsidRDefault="004436B8" w:rsidP="003B7B41">
      <w:pPr>
        <w:spacing w:line="480" w:lineRule="auto"/>
        <w:ind w:firstLine="720"/>
        <w:rPr>
          <w:rFonts w:asciiTheme="minorHAnsi" w:hAnsiTheme="minorHAnsi"/>
        </w:rPr>
      </w:pPr>
      <w:r w:rsidRPr="00C0718F">
        <w:rPr>
          <w:rFonts w:asciiTheme="minorHAnsi" w:hAnsiTheme="minorHAnsi"/>
        </w:rPr>
        <w:t>User errors and problems not only reduce condom effectiveness</w:t>
      </w:r>
      <w:r w:rsidR="00817F80" w:rsidRPr="00C0718F">
        <w:rPr>
          <w:rFonts w:asciiTheme="minorHAnsi" w:hAnsiTheme="minorHAnsi"/>
        </w:rPr>
        <w:t xml:space="preserve"> (</w:t>
      </w:r>
      <w:r w:rsidR="002A011D" w:rsidRPr="00C0718F">
        <w:rPr>
          <w:rFonts w:asciiTheme="minorHAnsi" w:hAnsiTheme="minorHAnsi"/>
        </w:rPr>
        <w:t>1</w:t>
      </w:r>
      <w:r w:rsidRPr="00C0718F">
        <w:rPr>
          <w:rFonts w:asciiTheme="minorHAnsi" w:hAnsiTheme="minorHAnsi"/>
        </w:rPr>
        <w:t xml:space="preserve">2) </w:t>
      </w:r>
      <w:r w:rsidR="00817F80" w:rsidRPr="00C0718F">
        <w:rPr>
          <w:rFonts w:asciiTheme="minorHAnsi" w:hAnsiTheme="minorHAnsi"/>
        </w:rPr>
        <w:t xml:space="preserve">but also create barriers to future use. For example, men who </w:t>
      </w:r>
      <w:r w:rsidR="003F4B76" w:rsidRPr="00C0718F">
        <w:rPr>
          <w:rFonts w:asciiTheme="minorHAnsi" w:hAnsiTheme="minorHAnsi"/>
        </w:rPr>
        <w:t>experience</w:t>
      </w:r>
      <w:r w:rsidR="00817F80" w:rsidRPr="00C0718F">
        <w:rPr>
          <w:rFonts w:asciiTheme="minorHAnsi" w:hAnsiTheme="minorHAnsi"/>
        </w:rPr>
        <w:t xml:space="preserve"> condom-associated erection loss when using condoms are more likely to report inconsistent or incomplete</w:t>
      </w:r>
      <w:r w:rsidR="001E21D4" w:rsidRPr="00C0718F">
        <w:rPr>
          <w:rFonts w:asciiTheme="minorHAnsi" w:hAnsiTheme="minorHAnsi"/>
        </w:rPr>
        <w:t xml:space="preserve"> use</w:t>
      </w:r>
      <w:r w:rsidR="00817F80" w:rsidRPr="00C0718F">
        <w:rPr>
          <w:rFonts w:asciiTheme="minorHAnsi" w:hAnsiTheme="minorHAnsi"/>
        </w:rPr>
        <w:t xml:space="preserve"> (not using condoms from start to finish of sex</w:t>
      </w:r>
      <w:r w:rsidR="001E21D4" w:rsidRPr="00C0718F">
        <w:rPr>
          <w:rFonts w:asciiTheme="minorHAnsi" w:hAnsiTheme="minorHAnsi"/>
        </w:rPr>
        <w:t>)</w:t>
      </w:r>
      <w:r w:rsidR="00817F80" w:rsidRPr="00C0718F">
        <w:rPr>
          <w:rFonts w:asciiTheme="minorHAnsi" w:hAnsiTheme="minorHAnsi"/>
        </w:rPr>
        <w:t>. (</w:t>
      </w:r>
      <w:r w:rsidR="002A011D" w:rsidRPr="00C0718F">
        <w:rPr>
          <w:rFonts w:asciiTheme="minorHAnsi" w:hAnsiTheme="minorHAnsi"/>
        </w:rPr>
        <w:t>4</w:t>
      </w:r>
      <w:r w:rsidR="00817F80" w:rsidRPr="00C0718F">
        <w:rPr>
          <w:rFonts w:asciiTheme="minorHAnsi" w:hAnsiTheme="minorHAnsi"/>
        </w:rPr>
        <w:t>) Both men and women also often perceive condoms as a “turn off” and as interfering with sexual pleasure (</w:t>
      </w:r>
      <w:r w:rsidR="002A011D" w:rsidRPr="00C0718F">
        <w:rPr>
          <w:rFonts w:asciiTheme="minorHAnsi" w:hAnsiTheme="minorHAnsi"/>
        </w:rPr>
        <w:t>13,14</w:t>
      </w:r>
      <w:r w:rsidR="00817F80" w:rsidRPr="00C0718F">
        <w:rPr>
          <w:rFonts w:asciiTheme="minorHAnsi" w:hAnsiTheme="minorHAnsi"/>
        </w:rPr>
        <w:t xml:space="preserve">). </w:t>
      </w:r>
    </w:p>
    <w:p w14:paraId="32FFBB19" w14:textId="2BBCD843" w:rsidR="0002636B" w:rsidRPr="00C0718F" w:rsidRDefault="009C2A05" w:rsidP="00442CA0">
      <w:pPr>
        <w:spacing w:line="480" w:lineRule="auto"/>
        <w:ind w:firstLine="720"/>
        <w:rPr>
          <w:rFonts w:asciiTheme="minorHAnsi" w:hAnsiTheme="minorHAnsi"/>
        </w:rPr>
      </w:pPr>
      <w:r w:rsidRPr="00C0718F">
        <w:rPr>
          <w:rFonts w:asciiTheme="minorHAnsi" w:hAnsiTheme="minorHAnsi"/>
        </w:rPr>
        <w:t>Reducing b</w:t>
      </w:r>
      <w:r w:rsidR="00817F80" w:rsidRPr="00C0718F">
        <w:rPr>
          <w:rFonts w:asciiTheme="minorHAnsi" w:hAnsiTheme="minorHAnsi"/>
        </w:rPr>
        <w:t>arriers and problems associated with condom use were the impetus to the development of a new condom wrapper/integrated applicator (</w:t>
      </w:r>
      <w:r w:rsidR="00817F80" w:rsidRPr="00C0718F">
        <w:rPr>
          <w:rFonts w:asciiTheme="minorHAnsi" w:hAnsiTheme="minorHAnsi"/>
          <w:i/>
        </w:rPr>
        <w:t>Temptt</w:t>
      </w:r>
      <w:r w:rsidR="00817F80" w:rsidRPr="00C0718F">
        <w:rPr>
          <w:rFonts w:asciiTheme="minorHAnsi" w:hAnsiTheme="minorHAnsi"/>
        </w:rPr>
        <w:t>)</w:t>
      </w:r>
      <w:r w:rsidR="00227801" w:rsidRPr="00C0718F">
        <w:rPr>
          <w:rFonts w:asciiTheme="minorHAnsi" w:hAnsiTheme="minorHAnsi"/>
        </w:rPr>
        <w:t xml:space="preserve"> that was the focus of this project</w:t>
      </w:r>
      <w:r w:rsidR="003F4B76" w:rsidRPr="00C0718F">
        <w:rPr>
          <w:rFonts w:asciiTheme="minorHAnsi" w:hAnsiTheme="minorHAnsi"/>
        </w:rPr>
        <w:t xml:space="preserve"> (see Table 1 for a description of the product’s key features)</w:t>
      </w:r>
      <w:r w:rsidR="00227801" w:rsidRPr="00C0718F">
        <w:rPr>
          <w:rFonts w:asciiTheme="minorHAnsi" w:hAnsiTheme="minorHAnsi"/>
        </w:rPr>
        <w:t xml:space="preserve">. The </w:t>
      </w:r>
      <w:r w:rsidR="003C7D6B" w:rsidRPr="00C0718F">
        <w:rPr>
          <w:rFonts w:asciiTheme="minorHAnsi" w:hAnsiTheme="minorHAnsi"/>
        </w:rPr>
        <w:t>product</w:t>
      </w:r>
      <w:r w:rsidR="0073177C" w:rsidRPr="00C0718F">
        <w:rPr>
          <w:rFonts w:asciiTheme="minorHAnsi" w:hAnsiTheme="minorHAnsi"/>
        </w:rPr>
        <w:t xml:space="preserve"> </w:t>
      </w:r>
      <w:r w:rsidR="003C7D6B" w:rsidRPr="00C0718F">
        <w:rPr>
          <w:rFonts w:asciiTheme="minorHAnsi" w:hAnsiTheme="minorHAnsi"/>
        </w:rPr>
        <w:t>i</w:t>
      </w:r>
      <w:r w:rsidR="0073177C" w:rsidRPr="00C0718F">
        <w:rPr>
          <w:rFonts w:asciiTheme="minorHAnsi" w:hAnsiTheme="minorHAnsi"/>
        </w:rPr>
        <w:t>s inten</w:t>
      </w:r>
      <w:r w:rsidR="003C7D6B" w:rsidRPr="00C0718F">
        <w:rPr>
          <w:rFonts w:asciiTheme="minorHAnsi" w:hAnsiTheme="minorHAnsi"/>
        </w:rPr>
        <w:t>d</w:t>
      </w:r>
      <w:r w:rsidR="0073177C" w:rsidRPr="00C0718F">
        <w:rPr>
          <w:rFonts w:asciiTheme="minorHAnsi" w:hAnsiTheme="minorHAnsi"/>
        </w:rPr>
        <w:t>ed to work with both latex and synthetic condoms whilst still retaining complian</w:t>
      </w:r>
      <w:r w:rsidR="003C7D6B" w:rsidRPr="00C0718F">
        <w:rPr>
          <w:rFonts w:asciiTheme="minorHAnsi" w:hAnsiTheme="minorHAnsi"/>
        </w:rPr>
        <w:t>c</w:t>
      </w:r>
      <w:r w:rsidR="0073177C" w:rsidRPr="00C0718F">
        <w:rPr>
          <w:rFonts w:asciiTheme="minorHAnsi" w:hAnsiTheme="minorHAnsi"/>
        </w:rPr>
        <w:t xml:space="preserve">e with the existing </w:t>
      </w:r>
      <w:r w:rsidR="003C7D6B" w:rsidRPr="00C0718F">
        <w:rPr>
          <w:rFonts w:asciiTheme="minorHAnsi" w:hAnsiTheme="minorHAnsi"/>
        </w:rPr>
        <w:t>ISO4074 and ISO23409 standards.</w:t>
      </w:r>
      <w:r w:rsidR="00227801" w:rsidRPr="00C0718F">
        <w:rPr>
          <w:rFonts w:asciiTheme="minorHAnsi" w:hAnsiTheme="minorHAnsi"/>
        </w:rPr>
        <w:t xml:space="preserve"> </w:t>
      </w:r>
      <w:r w:rsidR="003C7D6B" w:rsidRPr="00C0718F">
        <w:rPr>
          <w:rFonts w:asciiTheme="minorHAnsi" w:hAnsiTheme="minorHAnsi"/>
        </w:rPr>
        <w:t>It was also</w:t>
      </w:r>
      <w:r w:rsidR="00227801" w:rsidRPr="00C0718F">
        <w:rPr>
          <w:rFonts w:asciiTheme="minorHAnsi" w:hAnsiTheme="minorHAnsi"/>
        </w:rPr>
        <w:t xml:space="preserve"> designed to be easy to open and </w:t>
      </w:r>
      <w:r w:rsidRPr="00C0718F">
        <w:rPr>
          <w:rFonts w:asciiTheme="minorHAnsi" w:hAnsiTheme="minorHAnsi"/>
        </w:rPr>
        <w:t>to apply</w:t>
      </w:r>
      <w:r w:rsidR="00227801" w:rsidRPr="00C0718F">
        <w:rPr>
          <w:rFonts w:asciiTheme="minorHAnsi" w:hAnsiTheme="minorHAnsi"/>
        </w:rPr>
        <w:t xml:space="preserve">, without touching the condom or the penis. The wrapper </w:t>
      </w:r>
      <w:r w:rsidR="00227801" w:rsidRPr="00C0718F">
        <w:rPr>
          <w:rFonts w:asciiTheme="minorHAnsi" w:hAnsiTheme="minorHAnsi"/>
        </w:rPr>
        <w:lastRenderedPageBreak/>
        <w:t xml:space="preserve">contains lubricant that covers both the inner and outer surfaces of the unrolled condom. </w:t>
      </w:r>
      <w:r w:rsidRPr="00C0718F">
        <w:rPr>
          <w:rFonts w:asciiTheme="minorHAnsi" w:hAnsiTheme="minorHAnsi"/>
        </w:rPr>
        <w:t>The</w:t>
      </w:r>
      <w:r w:rsidR="00227801" w:rsidRPr="00C0718F">
        <w:rPr>
          <w:rFonts w:asciiTheme="minorHAnsi" w:hAnsiTheme="minorHAnsi"/>
        </w:rPr>
        <w:t xml:space="preserve"> product includes visual features: jeans and a zipper on the outside of the wrapper (to serve as a cue </w:t>
      </w:r>
      <w:r w:rsidR="001F7FE4" w:rsidRPr="00C0718F">
        <w:rPr>
          <w:rFonts w:asciiTheme="minorHAnsi" w:hAnsiTheme="minorHAnsi"/>
        </w:rPr>
        <w:t xml:space="preserve">to prompt condom use) and </w:t>
      </w:r>
      <w:r w:rsidR="0073177C" w:rsidRPr="00C0718F">
        <w:rPr>
          <w:rFonts w:asciiTheme="minorHAnsi" w:hAnsiTheme="minorHAnsi"/>
        </w:rPr>
        <w:t xml:space="preserve">optionally may include </w:t>
      </w:r>
      <w:r w:rsidR="001F7FE4" w:rsidRPr="00C0718F">
        <w:rPr>
          <w:rFonts w:asciiTheme="minorHAnsi" w:hAnsiTheme="minorHAnsi"/>
        </w:rPr>
        <w:t xml:space="preserve">erotic images of a couple in various sexual positions on the inside of the wrapper (designed to make </w:t>
      </w:r>
      <w:r w:rsidR="00227801" w:rsidRPr="00C0718F">
        <w:rPr>
          <w:rFonts w:asciiTheme="minorHAnsi" w:hAnsiTheme="minorHAnsi"/>
        </w:rPr>
        <w:t>condom use more playful and pleasurable).</w:t>
      </w:r>
      <w:r w:rsidR="00442CA0" w:rsidRPr="00C0718F">
        <w:rPr>
          <w:rFonts w:asciiTheme="minorHAnsi" w:hAnsiTheme="minorHAnsi"/>
        </w:rPr>
        <w:t xml:space="preserve"> The aim of </w:t>
      </w:r>
      <w:r w:rsidRPr="00C0718F">
        <w:rPr>
          <w:rFonts w:asciiTheme="minorHAnsi" w:hAnsiTheme="minorHAnsi"/>
        </w:rPr>
        <w:t>the current study</w:t>
      </w:r>
      <w:r w:rsidR="00442CA0" w:rsidRPr="00C0718F">
        <w:rPr>
          <w:rFonts w:asciiTheme="minorHAnsi" w:hAnsiTheme="minorHAnsi"/>
        </w:rPr>
        <w:t xml:space="preserve"> was to assess the perceived benefits of </w:t>
      </w:r>
      <w:r w:rsidRPr="00C0718F">
        <w:rPr>
          <w:rFonts w:asciiTheme="minorHAnsi" w:hAnsiTheme="minorHAnsi"/>
        </w:rPr>
        <w:t xml:space="preserve">this condom </w:t>
      </w:r>
      <w:r w:rsidR="00442CA0" w:rsidRPr="00C0718F">
        <w:rPr>
          <w:rFonts w:asciiTheme="minorHAnsi" w:hAnsiTheme="minorHAnsi"/>
        </w:rPr>
        <w:t xml:space="preserve">wrapper/applicator. </w:t>
      </w:r>
    </w:p>
    <w:p w14:paraId="2B729A12" w14:textId="6D2F79E4" w:rsidR="00123120" w:rsidRPr="00C0718F" w:rsidRDefault="00123120" w:rsidP="007A4C74">
      <w:pPr>
        <w:spacing w:line="480" w:lineRule="auto"/>
        <w:jc w:val="center"/>
        <w:outlineLvl w:val="0"/>
        <w:rPr>
          <w:rFonts w:asciiTheme="minorHAnsi" w:hAnsiTheme="minorHAnsi"/>
          <w:b/>
        </w:rPr>
      </w:pPr>
      <w:r w:rsidRPr="00C0718F">
        <w:rPr>
          <w:rFonts w:asciiTheme="minorHAnsi" w:hAnsiTheme="minorHAnsi"/>
          <w:b/>
        </w:rPr>
        <w:t>Meth</w:t>
      </w:r>
      <w:r w:rsidR="00AF556C" w:rsidRPr="00C0718F">
        <w:rPr>
          <w:rFonts w:asciiTheme="minorHAnsi" w:hAnsiTheme="minorHAnsi"/>
          <w:b/>
        </w:rPr>
        <w:t>ods</w:t>
      </w:r>
    </w:p>
    <w:p w14:paraId="453AA01B" w14:textId="02458085" w:rsidR="00AF556C" w:rsidRPr="00C0718F" w:rsidRDefault="00AF556C" w:rsidP="007A4C74">
      <w:pPr>
        <w:spacing w:line="480" w:lineRule="auto"/>
        <w:outlineLvl w:val="0"/>
        <w:rPr>
          <w:rFonts w:asciiTheme="minorHAnsi" w:hAnsiTheme="minorHAnsi"/>
          <w:i/>
        </w:rPr>
      </w:pPr>
      <w:r w:rsidRPr="00C0718F">
        <w:rPr>
          <w:rFonts w:asciiTheme="minorHAnsi" w:hAnsiTheme="minorHAnsi"/>
          <w:i/>
        </w:rPr>
        <w:t>Participants</w:t>
      </w:r>
    </w:p>
    <w:p w14:paraId="1EF28A11" w14:textId="6A7EF5EB" w:rsidR="00442CA0" w:rsidRPr="00C0718F" w:rsidRDefault="00442CA0" w:rsidP="00664D89">
      <w:pPr>
        <w:spacing w:line="480" w:lineRule="auto"/>
        <w:rPr>
          <w:rFonts w:asciiTheme="minorHAnsi" w:hAnsiTheme="minorHAnsi"/>
        </w:rPr>
      </w:pPr>
      <w:r w:rsidRPr="00C0718F">
        <w:rPr>
          <w:rFonts w:asciiTheme="minorHAnsi" w:hAnsiTheme="minorHAnsi"/>
          <w:i/>
        </w:rPr>
        <w:tab/>
      </w:r>
      <w:r w:rsidRPr="00C0718F">
        <w:rPr>
          <w:rFonts w:asciiTheme="minorHAnsi" w:hAnsiTheme="minorHAnsi"/>
        </w:rPr>
        <w:t xml:space="preserve">Inclusion criteria were men and women aged over 18 years, who had prior experience of using male condoms. </w:t>
      </w:r>
      <w:r w:rsidR="009C2A05" w:rsidRPr="00C0718F">
        <w:rPr>
          <w:rFonts w:asciiTheme="minorHAnsi" w:hAnsiTheme="minorHAnsi"/>
        </w:rPr>
        <w:t>Recruitment was</w:t>
      </w:r>
      <w:r w:rsidRPr="00C0718F">
        <w:rPr>
          <w:rFonts w:asciiTheme="minorHAnsi" w:hAnsiTheme="minorHAnsi"/>
        </w:rPr>
        <w:t xml:space="preserve"> via targeted advertising on Facebook and Twitter. Organizations linked with sexual health, such as the Family Planning Association and Brook, were also asked to share the advertisement.</w:t>
      </w:r>
    </w:p>
    <w:p w14:paraId="751D12D5" w14:textId="3F602C35" w:rsidR="00AF556C" w:rsidRPr="00C0718F" w:rsidRDefault="00AF556C" w:rsidP="007A4C74">
      <w:pPr>
        <w:spacing w:line="480" w:lineRule="auto"/>
        <w:outlineLvl w:val="0"/>
        <w:rPr>
          <w:rFonts w:asciiTheme="minorHAnsi" w:hAnsiTheme="minorHAnsi"/>
          <w:i/>
        </w:rPr>
      </w:pPr>
      <w:r w:rsidRPr="00C0718F">
        <w:rPr>
          <w:rFonts w:asciiTheme="minorHAnsi" w:hAnsiTheme="minorHAnsi"/>
          <w:i/>
        </w:rPr>
        <w:t>Procedure and measures</w:t>
      </w:r>
    </w:p>
    <w:p w14:paraId="60E8144A" w14:textId="43F93843" w:rsidR="00192213" w:rsidRPr="00C0718F" w:rsidRDefault="00192213" w:rsidP="00664D89">
      <w:pPr>
        <w:spacing w:line="480" w:lineRule="auto"/>
        <w:rPr>
          <w:rFonts w:asciiTheme="minorHAnsi" w:hAnsiTheme="minorHAnsi"/>
        </w:rPr>
      </w:pPr>
      <w:r w:rsidRPr="00C0718F">
        <w:rPr>
          <w:rFonts w:asciiTheme="minorHAnsi" w:hAnsiTheme="minorHAnsi"/>
        </w:rPr>
        <w:tab/>
        <w:t>All of the study procedures were completed online</w:t>
      </w:r>
      <w:r w:rsidR="009C2A05" w:rsidRPr="00C0718F">
        <w:rPr>
          <w:rFonts w:asciiTheme="minorHAnsi" w:hAnsiTheme="minorHAnsi"/>
        </w:rPr>
        <w:t>, using</w:t>
      </w:r>
      <w:r w:rsidRPr="00C0718F">
        <w:rPr>
          <w:rFonts w:asciiTheme="minorHAnsi" w:hAnsiTheme="minorHAnsi"/>
        </w:rPr>
        <w:t xml:space="preserve"> </w:t>
      </w:r>
      <w:r w:rsidRPr="00C0718F">
        <w:rPr>
          <w:rFonts w:asciiTheme="minorHAnsi" w:hAnsiTheme="minorHAnsi"/>
          <w:i/>
        </w:rPr>
        <w:t>iSurvey</w:t>
      </w:r>
      <w:r w:rsidRPr="00C0718F">
        <w:rPr>
          <w:rFonts w:asciiTheme="minorHAnsi" w:hAnsiTheme="minorHAnsi"/>
        </w:rPr>
        <w:t xml:space="preserve">, a survey generation tool developed at the </w:t>
      </w:r>
      <w:r w:rsidR="00921288" w:rsidRPr="00C0718F">
        <w:rPr>
          <w:rFonts w:asciiTheme="minorHAnsi" w:hAnsiTheme="minorHAnsi"/>
        </w:rPr>
        <w:t>[</w:t>
      </w:r>
      <w:r w:rsidRPr="00C0718F">
        <w:rPr>
          <w:rFonts w:asciiTheme="minorHAnsi" w:hAnsiTheme="minorHAnsi"/>
          <w:i/>
        </w:rPr>
        <w:t>blinded for peer review</w:t>
      </w:r>
      <w:r w:rsidR="00921288" w:rsidRPr="00C0718F">
        <w:rPr>
          <w:rFonts w:asciiTheme="minorHAnsi" w:hAnsiTheme="minorHAnsi"/>
        </w:rPr>
        <w:t>]</w:t>
      </w:r>
      <w:r w:rsidRPr="00C0718F">
        <w:rPr>
          <w:rFonts w:asciiTheme="minorHAnsi" w:hAnsiTheme="minorHAnsi"/>
        </w:rPr>
        <w:t xml:space="preserve">. Potential volunteers were first presented with an information sheet and consent statement. </w:t>
      </w:r>
      <w:r w:rsidR="00921288" w:rsidRPr="00C0718F">
        <w:rPr>
          <w:rFonts w:asciiTheme="minorHAnsi" w:hAnsiTheme="minorHAnsi"/>
        </w:rPr>
        <w:t>Those who completed the questionnaire were given the chance to win 4 x £50 Amazon gift vouchers. The questionnaire took between 10-40 minutes to complete; completion time varied because the number of questions asked depended on participant responses</w:t>
      </w:r>
      <w:r w:rsidR="009C2A05" w:rsidRPr="00C0718F">
        <w:rPr>
          <w:rFonts w:asciiTheme="minorHAnsi" w:hAnsiTheme="minorHAnsi"/>
        </w:rPr>
        <w:t xml:space="preserve"> (see Measures)</w:t>
      </w:r>
      <w:r w:rsidR="00921288" w:rsidRPr="00C0718F">
        <w:rPr>
          <w:rFonts w:asciiTheme="minorHAnsi" w:hAnsiTheme="minorHAnsi"/>
        </w:rPr>
        <w:t>. Ethical approval was obtained from [</w:t>
      </w:r>
      <w:r w:rsidR="00921288" w:rsidRPr="00C0718F">
        <w:rPr>
          <w:rFonts w:asciiTheme="minorHAnsi" w:hAnsiTheme="minorHAnsi"/>
          <w:i/>
        </w:rPr>
        <w:t>blinded for peer review</w:t>
      </w:r>
      <w:r w:rsidR="00921288" w:rsidRPr="00C0718F">
        <w:rPr>
          <w:rFonts w:asciiTheme="minorHAnsi" w:hAnsiTheme="minorHAnsi"/>
        </w:rPr>
        <w:t>]. Data collection took place between June 2017 and August 2017.</w:t>
      </w:r>
    </w:p>
    <w:p w14:paraId="2383526C" w14:textId="1DBEE365" w:rsidR="00921288" w:rsidRPr="00C0718F" w:rsidRDefault="00120926" w:rsidP="00664D89">
      <w:pPr>
        <w:spacing w:line="480" w:lineRule="auto"/>
        <w:rPr>
          <w:rFonts w:asciiTheme="minorHAnsi" w:hAnsiTheme="minorHAnsi"/>
        </w:rPr>
      </w:pPr>
      <w:r w:rsidRPr="00C0718F">
        <w:rPr>
          <w:rFonts w:asciiTheme="minorHAnsi" w:hAnsiTheme="minorHAnsi"/>
        </w:rPr>
        <w:tab/>
        <w:t xml:space="preserve">Participants first completed a questionnaire assessing demographic and sexual history variables (see Table </w:t>
      </w:r>
      <w:r w:rsidR="003F4B76" w:rsidRPr="00C0718F">
        <w:rPr>
          <w:rFonts w:asciiTheme="minorHAnsi" w:hAnsiTheme="minorHAnsi"/>
        </w:rPr>
        <w:t>2</w:t>
      </w:r>
      <w:r w:rsidR="001E21D4" w:rsidRPr="00C0718F">
        <w:rPr>
          <w:rFonts w:asciiTheme="minorHAnsi" w:hAnsiTheme="minorHAnsi"/>
        </w:rPr>
        <w:t xml:space="preserve"> for variables assessed</w:t>
      </w:r>
      <w:r w:rsidRPr="00C0718F">
        <w:rPr>
          <w:rFonts w:asciiTheme="minorHAnsi" w:hAnsiTheme="minorHAnsi"/>
        </w:rPr>
        <w:t xml:space="preserve">). They were then shown </w:t>
      </w:r>
      <w:r w:rsidR="002816EB" w:rsidRPr="00C0718F">
        <w:rPr>
          <w:rFonts w:asciiTheme="minorHAnsi" w:hAnsiTheme="minorHAnsi"/>
        </w:rPr>
        <w:t xml:space="preserve">two </w:t>
      </w:r>
      <w:r w:rsidRPr="00C0718F">
        <w:rPr>
          <w:rFonts w:asciiTheme="minorHAnsi" w:hAnsiTheme="minorHAnsi"/>
        </w:rPr>
        <w:t xml:space="preserve">videos </w:t>
      </w:r>
      <w:r w:rsidRPr="00C0718F">
        <w:rPr>
          <w:rFonts w:asciiTheme="minorHAnsi" w:hAnsiTheme="minorHAnsi"/>
        </w:rPr>
        <w:lastRenderedPageBreak/>
        <w:t>of the condom wrapper</w:t>
      </w:r>
      <w:r w:rsidR="00CF3C1F" w:rsidRPr="00C0718F">
        <w:rPr>
          <w:rStyle w:val="FootnoteReference"/>
          <w:rFonts w:asciiTheme="minorHAnsi" w:hAnsiTheme="minorHAnsi"/>
        </w:rPr>
        <w:footnoteReference w:id="1"/>
      </w:r>
      <w:r w:rsidR="00847D55" w:rsidRPr="00C0718F">
        <w:rPr>
          <w:rFonts w:asciiTheme="minorHAnsi" w:hAnsiTheme="minorHAnsi"/>
          <w:vertAlign w:val="superscript"/>
        </w:rPr>
        <w:t>,</w:t>
      </w:r>
      <w:r w:rsidR="00847D55" w:rsidRPr="00C0718F">
        <w:rPr>
          <w:rStyle w:val="FootnoteReference"/>
          <w:rFonts w:asciiTheme="minorHAnsi" w:hAnsiTheme="minorHAnsi"/>
        </w:rPr>
        <w:footnoteReference w:id="2"/>
      </w:r>
      <w:r w:rsidR="00CF3C1F" w:rsidRPr="00C0718F">
        <w:rPr>
          <w:rFonts w:asciiTheme="minorHAnsi" w:hAnsiTheme="minorHAnsi"/>
        </w:rPr>
        <w:t xml:space="preserve"> </w:t>
      </w:r>
      <w:r w:rsidRPr="00C0718F">
        <w:rPr>
          <w:rFonts w:asciiTheme="minorHAnsi" w:hAnsiTheme="minorHAnsi"/>
        </w:rPr>
        <w:t>and were asked two open-ended questions about what they</w:t>
      </w:r>
      <w:r w:rsidR="007A4C74" w:rsidRPr="00C0718F">
        <w:rPr>
          <w:rFonts w:asciiTheme="minorHAnsi" w:hAnsiTheme="minorHAnsi"/>
        </w:rPr>
        <w:t xml:space="preserve"> particularly</w:t>
      </w:r>
      <w:r w:rsidRPr="00C0718F">
        <w:rPr>
          <w:rFonts w:asciiTheme="minorHAnsi" w:hAnsiTheme="minorHAnsi"/>
        </w:rPr>
        <w:t xml:space="preserve"> liked/disliked about the </w:t>
      </w:r>
      <w:r w:rsidR="001E21D4" w:rsidRPr="00C0718F">
        <w:rPr>
          <w:rFonts w:asciiTheme="minorHAnsi" w:hAnsiTheme="minorHAnsi"/>
        </w:rPr>
        <w:t>product</w:t>
      </w:r>
      <w:r w:rsidR="002816EB" w:rsidRPr="00C0718F">
        <w:rPr>
          <w:rFonts w:asciiTheme="minorHAnsi" w:hAnsiTheme="minorHAnsi"/>
        </w:rPr>
        <w:t xml:space="preserve">. These were followed by questions that specifically asked about </w:t>
      </w:r>
      <w:r w:rsidRPr="00C0718F">
        <w:rPr>
          <w:rFonts w:asciiTheme="minorHAnsi" w:hAnsiTheme="minorHAnsi"/>
        </w:rPr>
        <w:t xml:space="preserve">perceived ease </w:t>
      </w:r>
      <w:r w:rsidR="002816EB" w:rsidRPr="00C0718F">
        <w:rPr>
          <w:rFonts w:asciiTheme="minorHAnsi" w:hAnsiTheme="minorHAnsi"/>
        </w:rPr>
        <w:t>and</w:t>
      </w:r>
      <w:r w:rsidRPr="00C0718F">
        <w:rPr>
          <w:rFonts w:asciiTheme="minorHAnsi" w:hAnsiTheme="minorHAnsi"/>
        </w:rPr>
        <w:t xml:space="preserve"> speed of application, how complicated the wrapper would </w:t>
      </w:r>
      <w:r w:rsidR="001E21D4" w:rsidRPr="00C0718F">
        <w:rPr>
          <w:rFonts w:asciiTheme="minorHAnsi" w:hAnsiTheme="minorHAnsi"/>
        </w:rPr>
        <w:t xml:space="preserve">be to apply in comparison </w:t>
      </w:r>
      <w:r w:rsidR="002816EB" w:rsidRPr="00C0718F">
        <w:rPr>
          <w:rFonts w:asciiTheme="minorHAnsi" w:hAnsiTheme="minorHAnsi"/>
        </w:rPr>
        <w:t>to traditionally wrapped</w:t>
      </w:r>
      <w:r w:rsidR="001E21D4" w:rsidRPr="00C0718F">
        <w:rPr>
          <w:rFonts w:asciiTheme="minorHAnsi" w:hAnsiTheme="minorHAnsi"/>
        </w:rPr>
        <w:t xml:space="preserve"> </w:t>
      </w:r>
      <w:r w:rsidR="002816EB" w:rsidRPr="00C0718F">
        <w:rPr>
          <w:rFonts w:asciiTheme="minorHAnsi" w:hAnsiTheme="minorHAnsi"/>
        </w:rPr>
        <w:t xml:space="preserve">condoms, how confident they would be that the condom had been applied correctly, and lastly, their likely motivation </w:t>
      </w:r>
      <w:r w:rsidR="00D80403" w:rsidRPr="00C0718F">
        <w:rPr>
          <w:rFonts w:asciiTheme="minorHAnsi" w:hAnsiTheme="minorHAnsi"/>
        </w:rPr>
        <w:t>to use the product (response options: yes/no/unsure).</w:t>
      </w:r>
    </w:p>
    <w:p w14:paraId="79083E0A" w14:textId="35991B61" w:rsidR="007F50A9" w:rsidRPr="007F50A9" w:rsidRDefault="00D80403" w:rsidP="007F50A9">
      <w:pPr>
        <w:spacing w:line="480" w:lineRule="auto"/>
        <w:rPr>
          <w:rFonts w:asciiTheme="minorHAnsi" w:hAnsiTheme="minorHAnsi"/>
          <w:lang w:val="en-US"/>
        </w:rPr>
      </w:pPr>
      <w:r w:rsidRPr="00C0718F">
        <w:rPr>
          <w:rFonts w:asciiTheme="minorHAnsi" w:hAnsiTheme="minorHAnsi"/>
        </w:rPr>
        <w:tab/>
        <w:t>Finally, participants completed a revised version of the Condom Use Errors/Problems Survey, (CUES) (</w:t>
      </w:r>
      <w:r w:rsidR="002A011D" w:rsidRPr="00C0718F">
        <w:rPr>
          <w:rFonts w:asciiTheme="minorHAnsi" w:hAnsiTheme="minorHAnsi"/>
        </w:rPr>
        <w:t>15</w:t>
      </w:r>
      <w:r w:rsidRPr="00C0718F">
        <w:rPr>
          <w:rFonts w:asciiTheme="minorHAnsi" w:hAnsiTheme="minorHAnsi"/>
        </w:rPr>
        <w:t xml:space="preserve">) comprising 11 items </w:t>
      </w:r>
      <w:r w:rsidR="001E21D4" w:rsidRPr="00C0718F">
        <w:rPr>
          <w:rFonts w:asciiTheme="minorHAnsi" w:hAnsiTheme="minorHAnsi"/>
        </w:rPr>
        <w:t>on</w:t>
      </w:r>
      <w:r w:rsidRPr="00C0718F">
        <w:rPr>
          <w:rFonts w:asciiTheme="minorHAnsi" w:hAnsiTheme="minorHAnsi"/>
        </w:rPr>
        <w:t xml:space="preserve"> how often they experienced various condom use errors/problems during the last three times they had condom-protected intercourse (defined as penile-vaginal or penile-anal intercourse).</w:t>
      </w:r>
      <w:r w:rsidR="006A320F" w:rsidRPr="00C0718F">
        <w:rPr>
          <w:rFonts w:asciiTheme="minorHAnsi" w:hAnsiTheme="minorHAnsi"/>
        </w:rPr>
        <w:t xml:space="preserve"> </w:t>
      </w:r>
      <w:r w:rsidR="0039473E" w:rsidRPr="0039473E">
        <w:rPr>
          <w:rFonts w:asciiTheme="minorHAnsi" w:hAnsiTheme="minorHAnsi"/>
          <w:lang w:val="en-US"/>
        </w:rPr>
        <w:t>Errors such as forms of incorrect use (e.g., putting condom on after starting sex) and problems such as breakage or slippage, erections difficulties and discomfort are assessed.</w:t>
      </w:r>
      <w:r w:rsidR="007F50A9">
        <w:rPr>
          <w:rFonts w:asciiTheme="minorHAnsi" w:hAnsiTheme="minorHAnsi"/>
          <w:lang w:val="en-US"/>
        </w:rPr>
        <w:t xml:space="preserve"> </w:t>
      </w:r>
      <w:r w:rsidR="007F50A9" w:rsidRPr="007F50A9">
        <w:rPr>
          <w:rFonts w:asciiTheme="minorHAnsi" w:hAnsiTheme="minorHAnsi"/>
          <w:lang w:val="en-US"/>
        </w:rPr>
        <w:t>Respondents indicate whether or not each condom use error or problem occurred during the last three times they used and applied a male condom and if so, if it occurred on one, two or three occasions. The survey items have evidence of content and face validity because they were informed by widely cited condom use guidelines</w:t>
      </w:r>
      <w:r w:rsidR="005621F2">
        <w:rPr>
          <w:rFonts w:asciiTheme="minorHAnsi" w:hAnsiTheme="minorHAnsi"/>
          <w:lang w:val="en-US"/>
        </w:rPr>
        <w:t>.</w:t>
      </w:r>
      <w:r w:rsidR="007F50A9" w:rsidRPr="007F50A9">
        <w:rPr>
          <w:rFonts w:asciiTheme="minorHAnsi" w:hAnsiTheme="minorHAnsi"/>
          <w:lang w:val="en-US"/>
        </w:rPr>
        <w:t xml:space="preserve"> (</w:t>
      </w:r>
      <w:r w:rsidR="005621F2">
        <w:rPr>
          <w:rFonts w:asciiTheme="minorHAnsi" w:hAnsiTheme="minorHAnsi"/>
          <w:lang w:val="en-US"/>
        </w:rPr>
        <w:t>16,17)</w:t>
      </w:r>
      <w:r w:rsidR="007F50A9">
        <w:rPr>
          <w:rFonts w:asciiTheme="minorHAnsi" w:hAnsiTheme="minorHAnsi"/>
          <w:lang w:val="en-US"/>
        </w:rPr>
        <w:t xml:space="preserve"> </w:t>
      </w:r>
      <w:r w:rsidR="007F50A9" w:rsidRPr="007F50A9">
        <w:rPr>
          <w:rFonts w:asciiTheme="minorHAnsi" w:hAnsiTheme="minorHAnsi"/>
          <w:lang w:val="en-US"/>
        </w:rPr>
        <w:t xml:space="preserve">Our studies have found, for example, that respondents who reported previous instruction on correct condom use were found to have lower error scores than those who had not such </w:t>
      </w:r>
      <w:r w:rsidR="007F50A9" w:rsidRPr="007F50A9">
        <w:rPr>
          <w:rFonts w:asciiTheme="minorHAnsi" w:hAnsiTheme="minorHAnsi"/>
          <w:lang w:val="en-US"/>
        </w:rPr>
        <w:lastRenderedPageBreak/>
        <w:t>instruction (</w:t>
      </w:r>
      <w:r w:rsidR="005012A4">
        <w:rPr>
          <w:rFonts w:asciiTheme="minorHAnsi" w:hAnsiTheme="minorHAnsi"/>
          <w:lang w:val="en-US"/>
        </w:rPr>
        <w:t>9</w:t>
      </w:r>
      <w:r w:rsidR="007F50A9" w:rsidRPr="007F50A9">
        <w:rPr>
          <w:rFonts w:asciiTheme="minorHAnsi" w:hAnsiTheme="minorHAnsi"/>
          <w:lang w:val="en-US"/>
        </w:rPr>
        <w:t>) and correlations have been reported between errors and specific problems such as incomplete use and erection difficulties (</w:t>
      </w:r>
      <w:r w:rsidR="005012A4">
        <w:rPr>
          <w:rFonts w:asciiTheme="minorHAnsi" w:hAnsiTheme="minorHAnsi"/>
          <w:lang w:val="en-US"/>
        </w:rPr>
        <w:t>4</w:t>
      </w:r>
      <w:r w:rsidR="007F50A9" w:rsidRPr="007F50A9">
        <w:rPr>
          <w:rFonts w:asciiTheme="minorHAnsi" w:hAnsiTheme="minorHAnsi"/>
          <w:lang w:val="en-US"/>
        </w:rPr>
        <w:t>) and using sharp objects to open package and condom breakage (</w:t>
      </w:r>
      <w:r w:rsidR="005621F2">
        <w:rPr>
          <w:rFonts w:asciiTheme="minorHAnsi" w:hAnsiTheme="minorHAnsi"/>
          <w:lang w:val="en-US"/>
        </w:rPr>
        <w:t>18</w:t>
      </w:r>
      <w:r w:rsidR="007F50A9" w:rsidRPr="007F50A9">
        <w:rPr>
          <w:rFonts w:asciiTheme="minorHAnsi" w:hAnsiTheme="minorHAnsi"/>
          <w:lang w:val="en-US"/>
        </w:rPr>
        <w:t>).</w:t>
      </w:r>
    </w:p>
    <w:p w14:paraId="7A60636E" w14:textId="45E011B3" w:rsidR="00D80403" w:rsidRPr="00DE0A7B" w:rsidRDefault="001E21D4" w:rsidP="00DE0A7B">
      <w:pPr>
        <w:spacing w:line="480" w:lineRule="auto"/>
        <w:ind w:firstLine="720"/>
        <w:rPr>
          <w:rFonts w:asciiTheme="minorHAnsi" w:hAnsiTheme="minorHAnsi"/>
          <w:lang w:val="en-US"/>
        </w:rPr>
      </w:pPr>
      <w:r w:rsidRPr="00C0718F">
        <w:rPr>
          <w:rFonts w:asciiTheme="minorHAnsi" w:hAnsiTheme="minorHAnsi"/>
        </w:rPr>
        <w:t>Participants</w:t>
      </w:r>
      <w:r w:rsidR="006A320F" w:rsidRPr="00C0718F">
        <w:rPr>
          <w:rFonts w:asciiTheme="minorHAnsi" w:hAnsiTheme="minorHAnsi"/>
        </w:rPr>
        <w:t xml:space="preserve"> who had not used a condom at least three times within the past three months did not answer </w:t>
      </w:r>
      <w:r w:rsidR="006E2BAA" w:rsidRPr="00C0718F">
        <w:rPr>
          <w:rFonts w:asciiTheme="minorHAnsi" w:hAnsiTheme="minorHAnsi"/>
        </w:rPr>
        <w:t xml:space="preserve">the CUES and ended the survey. The remaining participants completed the CUES and based on their </w:t>
      </w:r>
      <w:r w:rsidRPr="00C0718F">
        <w:rPr>
          <w:rFonts w:asciiTheme="minorHAnsi" w:hAnsiTheme="minorHAnsi"/>
        </w:rPr>
        <w:t>answers regarding</w:t>
      </w:r>
      <w:r w:rsidR="006E2BAA" w:rsidRPr="00C0718F">
        <w:rPr>
          <w:rFonts w:asciiTheme="minorHAnsi" w:hAnsiTheme="minorHAnsi"/>
        </w:rPr>
        <w:t xml:space="preserve"> specific errors/problems, were then presented with another short video depicting the specific features of the wrapper designed to prevent each error/problem. They then answered questions about whether they felt that the relevant feature would: prevent the error/problem from happening in the future</w:t>
      </w:r>
      <w:r w:rsidR="00DE0A7B">
        <w:rPr>
          <w:rFonts w:asciiTheme="minorHAnsi" w:hAnsiTheme="minorHAnsi"/>
        </w:rPr>
        <w:t xml:space="preserve"> (yes; no; maybe)</w:t>
      </w:r>
      <w:r w:rsidR="006E2BAA" w:rsidRPr="00C0718F">
        <w:rPr>
          <w:rFonts w:asciiTheme="minorHAnsi" w:hAnsiTheme="minorHAnsi"/>
        </w:rPr>
        <w:t xml:space="preserve"> make them more likely to use a condom (response options: more likely; less likely; no more or less likely; </w:t>
      </w:r>
      <w:r w:rsidR="00DE0A7B">
        <w:rPr>
          <w:rFonts w:asciiTheme="minorHAnsi" w:hAnsiTheme="minorHAnsi"/>
        </w:rPr>
        <w:t>don’t know</w:t>
      </w:r>
      <w:r w:rsidR="006E2BAA" w:rsidRPr="00C0718F">
        <w:rPr>
          <w:rFonts w:asciiTheme="minorHAnsi" w:hAnsiTheme="minorHAnsi"/>
        </w:rPr>
        <w:t>)</w:t>
      </w:r>
      <w:r w:rsidR="00DE0A7B">
        <w:rPr>
          <w:rFonts w:asciiTheme="minorHAnsi" w:hAnsiTheme="minorHAnsi"/>
        </w:rPr>
        <w:t>, and more likely to apply the condom before sex had begun (more likely; no change; less likely; don’t know)</w:t>
      </w:r>
      <w:r w:rsidR="006E2BAA" w:rsidRPr="00C0718F">
        <w:rPr>
          <w:rFonts w:asciiTheme="minorHAnsi" w:hAnsiTheme="minorHAnsi"/>
        </w:rPr>
        <w:t>.</w:t>
      </w:r>
    </w:p>
    <w:p w14:paraId="571A0D53" w14:textId="1D7E0DC9" w:rsidR="00740DE7" w:rsidRPr="00C0718F" w:rsidRDefault="00740DE7" w:rsidP="00664D89">
      <w:pPr>
        <w:spacing w:line="480" w:lineRule="auto"/>
        <w:rPr>
          <w:rFonts w:asciiTheme="minorHAnsi" w:hAnsiTheme="minorHAnsi"/>
          <w:i/>
        </w:rPr>
      </w:pPr>
      <w:r w:rsidRPr="00C0718F">
        <w:rPr>
          <w:rFonts w:asciiTheme="minorHAnsi" w:hAnsiTheme="minorHAnsi"/>
          <w:i/>
        </w:rPr>
        <w:t>Data analysis</w:t>
      </w:r>
    </w:p>
    <w:p w14:paraId="3F17FC8F" w14:textId="77777777" w:rsidR="00740DE7" w:rsidRPr="00C0718F" w:rsidRDefault="00740DE7" w:rsidP="0012585B">
      <w:pPr>
        <w:spacing w:line="480" w:lineRule="auto"/>
        <w:ind w:firstLine="720"/>
        <w:rPr>
          <w:rFonts w:asciiTheme="minorHAnsi" w:hAnsiTheme="minorHAnsi"/>
        </w:rPr>
      </w:pPr>
      <w:r w:rsidRPr="00C0718F">
        <w:rPr>
          <w:rFonts w:asciiTheme="minorHAnsi" w:hAnsiTheme="minorHAnsi"/>
        </w:rPr>
        <w:t>The closed questions were analysed descriptively to obtain frequencies and percentages. The two open-ended questions pertaining to which features participants liked or disliked about the applicator were assessed qualitatively and categorised according to theme. Participant responses were read and assessed by one author in order to identify unique responses that had not been measured adequately by the closed questions, and to identify emergent categories. These responses were assessed a second time to apply each comment to one or more of these categories. The second author reviewed and cross-validated these categories until agreement was reached on the final categories.</w:t>
      </w:r>
    </w:p>
    <w:p w14:paraId="6ED48C4D" w14:textId="77777777" w:rsidR="00AF556C" w:rsidRPr="00C0718F" w:rsidRDefault="00123120" w:rsidP="007A4C74">
      <w:pPr>
        <w:spacing w:line="480" w:lineRule="auto"/>
        <w:jc w:val="center"/>
        <w:outlineLvl w:val="0"/>
        <w:rPr>
          <w:rFonts w:asciiTheme="minorHAnsi" w:hAnsiTheme="minorHAnsi"/>
          <w:b/>
        </w:rPr>
      </w:pPr>
      <w:r w:rsidRPr="00C0718F">
        <w:rPr>
          <w:rFonts w:asciiTheme="minorHAnsi" w:hAnsiTheme="minorHAnsi"/>
          <w:b/>
        </w:rPr>
        <w:t>Results</w:t>
      </w:r>
    </w:p>
    <w:p w14:paraId="10C40EFE" w14:textId="64DCD3DF" w:rsidR="00E61C6B" w:rsidRPr="00C0718F" w:rsidRDefault="00E61C6B" w:rsidP="00E61C6B">
      <w:pPr>
        <w:spacing w:line="480" w:lineRule="auto"/>
        <w:ind w:firstLine="720"/>
        <w:rPr>
          <w:rFonts w:asciiTheme="minorHAnsi" w:hAnsiTheme="minorHAnsi"/>
        </w:rPr>
      </w:pPr>
      <w:r w:rsidRPr="00C0718F">
        <w:rPr>
          <w:rFonts w:asciiTheme="minorHAnsi" w:hAnsiTheme="minorHAnsi"/>
        </w:rPr>
        <w:lastRenderedPageBreak/>
        <w:t xml:space="preserve">Table </w:t>
      </w:r>
      <w:r w:rsidR="003F4B76" w:rsidRPr="00C0718F">
        <w:rPr>
          <w:rFonts w:asciiTheme="minorHAnsi" w:hAnsiTheme="minorHAnsi"/>
        </w:rPr>
        <w:t>2</w:t>
      </w:r>
      <w:r w:rsidRPr="00C0718F">
        <w:rPr>
          <w:rFonts w:asciiTheme="minorHAnsi" w:hAnsiTheme="minorHAnsi"/>
        </w:rPr>
        <w:t xml:space="preserve"> displays descriptive information for the sample. A total of 547 participants </w:t>
      </w:r>
      <w:r w:rsidR="001E21D4" w:rsidRPr="00C0718F">
        <w:rPr>
          <w:rFonts w:asciiTheme="minorHAnsi" w:hAnsiTheme="minorHAnsi"/>
        </w:rPr>
        <w:t xml:space="preserve">completed the survey </w:t>
      </w:r>
      <w:r w:rsidRPr="00C0718F">
        <w:rPr>
          <w:rFonts w:asciiTheme="minorHAnsi" w:hAnsiTheme="minorHAnsi"/>
        </w:rPr>
        <w:t>(</w:t>
      </w:r>
      <w:r w:rsidRPr="00C0718F">
        <w:rPr>
          <w:rFonts w:asciiTheme="minorHAnsi" w:hAnsiTheme="minorHAnsi"/>
          <w:i/>
        </w:rPr>
        <w:t>M</w:t>
      </w:r>
      <w:r w:rsidRPr="00C0718F">
        <w:rPr>
          <w:rFonts w:asciiTheme="minorHAnsi" w:hAnsiTheme="minorHAnsi"/>
        </w:rPr>
        <w:t xml:space="preserve"> </w:t>
      </w:r>
      <w:r w:rsidR="001E21D4" w:rsidRPr="00C0718F">
        <w:rPr>
          <w:rFonts w:asciiTheme="minorHAnsi" w:hAnsiTheme="minorHAnsi"/>
        </w:rPr>
        <w:t xml:space="preserve">age </w:t>
      </w:r>
      <w:r w:rsidRPr="00C0718F">
        <w:rPr>
          <w:rFonts w:asciiTheme="minorHAnsi" w:hAnsiTheme="minorHAnsi"/>
        </w:rPr>
        <w:t xml:space="preserve">= 29.2, </w:t>
      </w:r>
      <w:r w:rsidR="00B6761C" w:rsidRPr="00C0718F">
        <w:rPr>
          <w:rFonts w:asciiTheme="minorHAnsi" w:hAnsiTheme="minorHAnsi"/>
          <w:i/>
        </w:rPr>
        <w:t>s.d.</w:t>
      </w:r>
      <w:r w:rsidRPr="00C0718F">
        <w:rPr>
          <w:rFonts w:asciiTheme="minorHAnsi" w:hAnsiTheme="minorHAnsi"/>
        </w:rPr>
        <w:t xml:space="preserve"> = 8.4). The majority were male (62.9%), </w:t>
      </w:r>
      <w:r w:rsidR="006921DD" w:rsidRPr="00C0718F">
        <w:rPr>
          <w:rFonts w:asciiTheme="minorHAnsi" w:hAnsiTheme="minorHAnsi"/>
        </w:rPr>
        <w:t xml:space="preserve">lived in the </w:t>
      </w:r>
      <w:r w:rsidR="001E21D4" w:rsidRPr="00C0718F">
        <w:rPr>
          <w:rFonts w:asciiTheme="minorHAnsi" w:hAnsiTheme="minorHAnsi"/>
        </w:rPr>
        <w:t>UK</w:t>
      </w:r>
      <w:r w:rsidR="006921DD" w:rsidRPr="00C0718F">
        <w:rPr>
          <w:rFonts w:asciiTheme="minorHAnsi" w:hAnsiTheme="minorHAnsi"/>
        </w:rPr>
        <w:t>, (92.3%) were White British (86.3%)</w:t>
      </w:r>
      <w:r w:rsidR="001E21D4" w:rsidRPr="00C0718F">
        <w:rPr>
          <w:rFonts w:asciiTheme="minorHAnsi" w:hAnsiTheme="minorHAnsi"/>
        </w:rPr>
        <w:t>, and identified as heterosexual (79.1%)</w:t>
      </w:r>
      <w:r w:rsidR="006921DD" w:rsidRPr="00C0718F">
        <w:rPr>
          <w:rFonts w:asciiTheme="minorHAnsi" w:hAnsiTheme="minorHAnsi"/>
        </w:rPr>
        <w:t>.</w:t>
      </w:r>
      <w:r w:rsidR="00134BB8" w:rsidRPr="00C0718F">
        <w:rPr>
          <w:rFonts w:asciiTheme="minorHAnsi" w:hAnsiTheme="minorHAnsi"/>
        </w:rPr>
        <w:t xml:space="preserve"> </w:t>
      </w:r>
      <w:r w:rsidR="00592F2A" w:rsidRPr="00C0718F">
        <w:rPr>
          <w:rFonts w:asciiTheme="minorHAnsi" w:hAnsiTheme="minorHAnsi"/>
        </w:rPr>
        <w:t xml:space="preserve">Over half </w:t>
      </w:r>
      <w:r w:rsidR="00134BB8" w:rsidRPr="00C0718F">
        <w:rPr>
          <w:rFonts w:asciiTheme="minorHAnsi" w:hAnsiTheme="minorHAnsi"/>
        </w:rPr>
        <w:t>had been screened for STIs o</w:t>
      </w:r>
      <w:r w:rsidR="002772E1" w:rsidRPr="00C0718F">
        <w:rPr>
          <w:rFonts w:asciiTheme="minorHAnsi" w:hAnsiTheme="minorHAnsi"/>
        </w:rPr>
        <w:t xml:space="preserve">n at least one </w:t>
      </w:r>
      <w:r w:rsidR="00FA60C5" w:rsidRPr="00C0718F">
        <w:rPr>
          <w:rFonts w:asciiTheme="minorHAnsi" w:hAnsiTheme="minorHAnsi"/>
        </w:rPr>
        <w:t>occasion (59.6%)</w:t>
      </w:r>
      <w:r w:rsidR="00336787" w:rsidRPr="00C0718F">
        <w:rPr>
          <w:rFonts w:asciiTheme="minorHAnsi" w:hAnsiTheme="minorHAnsi"/>
        </w:rPr>
        <w:t>;</w:t>
      </w:r>
      <w:r w:rsidR="00FA60C5" w:rsidRPr="00C0718F">
        <w:rPr>
          <w:rFonts w:asciiTheme="minorHAnsi" w:hAnsiTheme="minorHAnsi"/>
        </w:rPr>
        <w:t xml:space="preserve"> 14%</w:t>
      </w:r>
      <w:r w:rsidR="002772E1" w:rsidRPr="00C0718F">
        <w:rPr>
          <w:rFonts w:asciiTheme="minorHAnsi" w:hAnsiTheme="minorHAnsi"/>
        </w:rPr>
        <w:t xml:space="preserve"> had been previously diagnosed with at least one STI</w:t>
      </w:r>
      <w:r w:rsidR="008C234C" w:rsidRPr="00C0718F">
        <w:rPr>
          <w:rFonts w:asciiTheme="minorHAnsi" w:hAnsiTheme="minorHAnsi"/>
        </w:rPr>
        <w:t xml:space="preserve">, most commonly Chlamydia. </w:t>
      </w:r>
      <w:r w:rsidR="001E21D4" w:rsidRPr="00C0718F">
        <w:rPr>
          <w:rFonts w:asciiTheme="minorHAnsi" w:hAnsiTheme="minorHAnsi"/>
        </w:rPr>
        <w:t>Thirty-eight percent</w:t>
      </w:r>
      <w:r w:rsidR="008C234C" w:rsidRPr="00C0718F">
        <w:rPr>
          <w:rFonts w:asciiTheme="minorHAnsi" w:hAnsiTheme="minorHAnsi"/>
        </w:rPr>
        <w:t xml:space="preserve"> reported </w:t>
      </w:r>
      <w:r w:rsidR="001E21D4" w:rsidRPr="00C0718F">
        <w:rPr>
          <w:rFonts w:asciiTheme="minorHAnsi" w:hAnsiTheme="minorHAnsi"/>
        </w:rPr>
        <w:t>that they “always” used condoms</w:t>
      </w:r>
      <w:r w:rsidR="008C234C" w:rsidRPr="00C0718F">
        <w:rPr>
          <w:rFonts w:asciiTheme="minorHAnsi" w:hAnsiTheme="minorHAnsi"/>
        </w:rPr>
        <w:t xml:space="preserve"> and 20.8% used them “most of the time.”</w:t>
      </w:r>
      <w:r w:rsidR="00EF4D6C" w:rsidRPr="00C0718F">
        <w:rPr>
          <w:rFonts w:asciiTheme="minorHAnsi" w:hAnsiTheme="minorHAnsi"/>
        </w:rPr>
        <w:t xml:space="preserve"> Most participants indicated that they used condom</w:t>
      </w:r>
      <w:r w:rsidR="001E21D4" w:rsidRPr="00C0718F">
        <w:rPr>
          <w:rFonts w:asciiTheme="minorHAnsi" w:hAnsiTheme="minorHAnsi"/>
        </w:rPr>
        <w:t>s</w:t>
      </w:r>
      <w:r w:rsidR="00EF4D6C" w:rsidRPr="00C0718F">
        <w:rPr>
          <w:rFonts w:asciiTheme="minorHAnsi" w:hAnsiTheme="minorHAnsi"/>
        </w:rPr>
        <w:t xml:space="preserve"> to prevent pregnancy (37.6%), to prevent STIs (19.7%), or for both of these reasons (39.0%).</w:t>
      </w:r>
    </w:p>
    <w:p w14:paraId="443DD6C9" w14:textId="0205BBCC" w:rsidR="005E6809" w:rsidRPr="00C0718F" w:rsidRDefault="001E21D4" w:rsidP="005E6809">
      <w:pPr>
        <w:spacing w:line="480" w:lineRule="auto"/>
        <w:ind w:firstLine="720"/>
        <w:rPr>
          <w:rFonts w:asciiTheme="minorHAnsi" w:hAnsiTheme="minorHAnsi"/>
        </w:rPr>
      </w:pPr>
      <w:r w:rsidRPr="00C0718F">
        <w:rPr>
          <w:rFonts w:asciiTheme="minorHAnsi" w:hAnsiTheme="minorHAnsi"/>
        </w:rPr>
        <w:t>For all but two items, t</w:t>
      </w:r>
      <w:r w:rsidR="00EF4D6C" w:rsidRPr="00C0718F">
        <w:rPr>
          <w:rFonts w:asciiTheme="minorHAnsi" w:hAnsiTheme="minorHAnsi"/>
        </w:rPr>
        <w:t>he majority of participants reported that the product would be an improvement over standard types</w:t>
      </w:r>
      <w:r w:rsidRPr="00C0718F">
        <w:rPr>
          <w:rFonts w:asciiTheme="minorHAnsi" w:hAnsiTheme="minorHAnsi"/>
        </w:rPr>
        <w:t xml:space="preserve"> of condoms; the two exceptions were</w:t>
      </w:r>
      <w:r w:rsidR="00EF4D6C" w:rsidRPr="00C0718F">
        <w:rPr>
          <w:rFonts w:asciiTheme="minorHAnsi" w:hAnsiTheme="minorHAnsi"/>
        </w:rPr>
        <w:t xml:space="preserve"> condom use negotiation and increasing the </w:t>
      </w:r>
      <w:r w:rsidR="005E6809" w:rsidRPr="00C0718F">
        <w:rPr>
          <w:rFonts w:asciiTheme="minorHAnsi" w:hAnsiTheme="minorHAnsi"/>
        </w:rPr>
        <w:t xml:space="preserve">likelihood that a condom would be applied before </w:t>
      </w:r>
      <w:r w:rsidRPr="00C0718F">
        <w:rPr>
          <w:rFonts w:asciiTheme="minorHAnsi" w:hAnsiTheme="minorHAnsi"/>
        </w:rPr>
        <w:t>starting sex</w:t>
      </w:r>
      <w:r w:rsidR="005E6809" w:rsidRPr="00C0718F">
        <w:rPr>
          <w:rFonts w:asciiTheme="minorHAnsi" w:hAnsiTheme="minorHAnsi"/>
        </w:rPr>
        <w:t xml:space="preserve"> </w:t>
      </w:r>
      <w:r w:rsidR="00EF4D6C" w:rsidRPr="00C0718F">
        <w:rPr>
          <w:rFonts w:asciiTheme="minorHAnsi" w:hAnsiTheme="minorHAnsi"/>
        </w:rPr>
        <w:t xml:space="preserve">(see Table </w:t>
      </w:r>
      <w:r w:rsidR="003F4B76" w:rsidRPr="00C0718F">
        <w:rPr>
          <w:rFonts w:asciiTheme="minorHAnsi" w:hAnsiTheme="minorHAnsi"/>
        </w:rPr>
        <w:t>3</w:t>
      </w:r>
      <w:r w:rsidR="00EF4D6C" w:rsidRPr="00C0718F">
        <w:rPr>
          <w:rFonts w:asciiTheme="minorHAnsi" w:hAnsiTheme="minorHAnsi"/>
        </w:rPr>
        <w:t xml:space="preserve">). </w:t>
      </w:r>
      <w:r w:rsidRPr="00C0718F">
        <w:rPr>
          <w:rFonts w:asciiTheme="minorHAnsi" w:hAnsiTheme="minorHAnsi"/>
        </w:rPr>
        <w:t>O</w:t>
      </w:r>
      <w:r w:rsidR="005E6809" w:rsidRPr="00C0718F">
        <w:rPr>
          <w:rFonts w:asciiTheme="minorHAnsi" w:hAnsiTheme="minorHAnsi"/>
        </w:rPr>
        <w:t>verall, 71.1% considered that they would be more willing to use the product than their “usual condom.”</w:t>
      </w:r>
    </w:p>
    <w:p w14:paraId="7A831B87" w14:textId="1574BBCC" w:rsidR="005E6809" w:rsidRPr="00C0718F" w:rsidRDefault="005E6809" w:rsidP="005E6809">
      <w:pPr>
        <w:spacing w:line="480" w:lineRule="auto"/>
        <w:ind w:firstLine="720"/>
        <w:rPr>
          <w:rFonts w:asciiTheme="minorHAnsi" w:hAnsiTheme="minorHAnsi"/>
        </w:rPr>
      </w:pPr>
      <w:r w:rsidRPr="00C0718F">
        <w:rPr>
          <w:rFonts w:asciiTheme="minorHAnsi" w:hAnsiTheme="minorHAnsi"/>
        </w:rPr>
        <w:t>For those participants who reported having experienced specific condom use errors or problems during the last three times they used a condom</w:t>
      </w:r>
      <w:r w:rsidR="001E21D4" w:rsidRPr="00C0718F">
        <w:rPr>
          <w:rFonts w:asciiTheme="minorHAnsi" w:hAnsiTheme="minorHAnsi"/>
        </w:rPr>
        <w:t xml:space="preserve">, </w:t>
      </w:r>
      <w:r w:rsidRPr="00C0718F">
        <w:rPr>
          <w:rFonts w:asciiTheme="minorHAnsi" w:hAnsiTheme="minorHAnsi"/>
        </w:rPr>
        <w:t xml:space="preserve">the </w:t>
      </w:r>
      <w:r w:rsidR="00497E2B" w:rsidRPr="00C0718F">
        <w:rPr>
          <w:rFonts w:asciiTheme="minorHAnsi" w:hAnsiTheme="minorHAnsi"/>
        </w:rPr>
        <w:t xml:space="preserve">large </w:t>
      </w:r>
      <w:r w:rsidRPr="00C0718F">
        <w:rPr>
          <w:rFonts w:asciiTheme="minorHAnsi" w:hAnsiTheme="minorHAnsi"/>
        </w:rPr>
        <w:t xml:space="preserve">majority thought that the product would have </w:t>
      </w:r>
      <w:r w:rsidR="00550F76" w:rsidRPr="00C0718F">
        <w:rPr>
          <w:rFonts w:asciiTheme="minorHAnsi" w:hAnsiTheme="minorHAnsi"/>
        </w:rPr>
        <w:t xml:space="preserve">prevented the error/problem occurring. For example, </w:t>
      </w:r>
      <w:r w:rsidR="00AA231F" w:rsidRPr="00C0718F">
        <w:rPr>
          <w:rFonts w:asciiTheme="minorHAnsi" w:hAnsiTheme="minorHAnsi"/>
        </w:rPr>
        <w:t>79 (</w:t>
      </w:r>
      <w:r w:rsidR="00550F76" w:rsidRPr="00C0718F">
        <w:rPr>
          <w:rFonts w:asciiTheme="minorHAnsi" w:hAnsiTheme="minorHAnsi"/>
        </w:rPr>
        <w:t>96.3%</w:t>
      </w:r>
      <w:r w:rsidR="00AA231F" w:rsidRPr="00C0718F">
        <w:rPr>
          <w:rFonts w:asciiTheme="minorHAnsi" w:hAnsiTheme="minorHAnsi"/>
        </w:rPr>
        <w:t>)</w:t>
      </w:r>
      <w:r w:rsidR="00550F76" w:rsidRPr="00C0718F">
        <w:rPr>
          <w:rFonts w:asciiTheme="minorHAnsi" w:hAnsiTheme="minorHAnsi"/>
        </w:rPr>
        <w:t xml:space="preserve"> of those who </w:t>
      </w:r>
      <w:r w:rsidR="00AA231F" w:rsidRPr="00C0718F">
        <w:rPr>
          <w:rFonts w:asciiTheme="minorHAnsi" w:hAnsiTheme="minorHAnsi"/>
        </w:rPr>
        <w:t xml:space="preserve">put the condom on inside out and then </w:t>
      </w:r>
      <w:r w:rsidR="00550F76" w:rsidRPr="00C0718F">
        <w:rPr>
          <w:rFonts w:asciiTheme="minorHAnsi" w:hAnsiTheme="minorHAnsi"/>
        </w:rPr>
        <w:t xml:space="preserve">flipped </w:t>
      </w:r>
      <w:r w:rsidR="00AA231F" w:rsidRPr="00C0718F">
        <w:rPr>
          <w:rFonts w:asciiTheme="minorHAnsi" w:hAnsiTheme="minorHAnsi"/>
        </w:rPr>
        <w:t>it</w:t>
      </w:r>
      <w:r w:rsidR="00550F76" w:rsidRPr="00C0718F">
        <w:rPr>
          <w:rFonts w:asciiTheme="minorHAnsi" w:hAnsiTheme="minorHAnsi"/>
        </w:rPr>
        <w:t xml:space="preserve"> over</w:t>
      </w:r>
      <w:r w:rsidR="00AA231F" w:rsidRPr="00C0718F">
        <w:rPr>
          <w:rFonts w:asciiTheme="minorHAnsi" w:hAnsiTheme="minorHAnsi"/>
        </w:rPr>
        <w:t>, 38 (95%) of those who had let condoms come into contact with a sharp object, and 48 (62%) of those who reported condom-associated erection loss thought that use of the condom wrapper would prevent these issues from occurring</w:t>
      </w:r>
      <w:r w:rsidR="00DE0A7B">
        <w:rPr>
          <w:rFonts w:asciiTheme="minorHAnsi" w:hAnsiTheme="minorHAnsi"/>
        </w:rPr>
        <w:t xml:space="preserve"> (see Table 4 for full results)</w:t>
      </w:r>
      <w:r w:rsidR="00AA231F" w:rsidRPr="00C0718F">
        <w:rPr>
          <w:rFonts w:asciiTheme="minorHAnsi" w:hAnsiTheme="minorHAnsi"/>
        </w:rPr>
        <w:t>.</w:t>
      </w:r>
    </w:p>
    <w:p w14:paraId="5C21495E" w14:textId="1B8E9DBB" w:rsidR="008C234C" w:rsidRPr="00C0718F" w:rsidRDefault="007A4C74" w:rsidP="007A4C74">
      <w:pPr>
        <w:tabs>
          <w:tab w:val="left" w:pos="1724"/>
        </w:tabs>
        <w:spacing w:line="480" w:lineRule="auto"/>
        <w:ind w:firstLine="720"/>
        <w:rPr>
          <w:rFonts w:asciiTheme="minorHAnsi" w:hAnsiTheme="minorHAnsi"/>
        </w:rPr>
      </w:pPr>
      <w:r w:rsidRPr="00C0718F">
        <w:rPr>
          <w:rFonts w:asciiTheme="minorHAnsi" w:hAnsiTheme="minorHAnsi"/>
        </w:rPr>
        <w:t>In response to the two open-ended questions about what they particularly “liked” or “disliked” about the product, the most frequent comments pertained to reduced damage to the condom (n = 96), the “unique,” “stylish,” and “discreet” design (n = 58), and not having to touch the condom itself to apply it (n = 41).</w:t>
      </w:r>
      <w:r w:rsidR="005A4976" w:rsidRPr="00C0718F">
        <w:rPr>
          <w:rFonts w:asciiTheme="minorHAnsi" w:hAnsiTheme="minorHAnsi"/>
        </w:rPr>
        <w:t xml:space="preserve"> Other participants </w:t>
      </w:r>
      <w:r w:rsidR="001E21D4" w:rsidRPr="00C0718F">
        <w:rPr>
          <w:rFonts w:asciiTheme="minorHAnsi" w:hAnsiTheme="minorHAnsi"/>
        </w:rPr>
        <w:lastRenderedPageBreak/>
        <w:t>commented</w:t>
      </w:r>
      <w:r w:rsidR="005A4976" w:rsidRPr="00C0718F">
        <w:rPr>
          <w:rFonts w:asciiTheme="minorHAnsi" w:hAnsiTheme="minorHAnsi"/>
        </w:rPr>
        <w:t xml:space="preserve"> that there would be less transfer of lubricant onto hands (n = 21) and that use of the condom wrapper “wouldn’t ruin the moment” (n = 9).</w:t>
      </w:r>
    </w:p>
    <w:p w14:paraId="5E33F56A" w14:textId="490042CE" w:rsidR="007A4C74" w:rsidRPr="00C0718F" w:rsidRDefault="007A4C74" w:rsidP="007A4C74">
      <w:pPr>
        <w:tabs>
          <w:tab w:val="left" w:pos="1724"/>
        </w:tabs>
        <w:spacing w:line="480" w:lineRule="auto"/>
        <w:ind w:firstLine="720"/>
        <w:rPr>
          <w:rFonts w:asciiTheme="minorHAnsi" w:hAnsiTheme="minorHAnsi"/>
        </w:rPr>
      </w:pPr>
      <w:r w:rsidRPr="00C0718F">
        <w:rPr>
          <w:rFonts w:asciiTheme="minorHAnsi" w:hAnsiTheme="minorHAnsi"/>
        </w:rPr>
        <w:t>Some sample comments</w:t>
      </w:r>
      <w:r w:rsidR="005A4976" w:rsidRPr="00C0718F">
        <w:rPr>
          <w:rFonts w:asciiTheme="minorHAnsi" w:hAnsiTheme="minorHAnsi"/>
        </w:rPr>
        <w:t xml:space="preserve"> provided</w:t>
      </w:r>
      <w:r w:rsidRPr="00C0718F">
        <w:rPr>
          <w:rFonts w:asciiTheme="minorHAnsi" w:hAnsiTheme="minorHAnsi"/>
        </w:rPr>
        <w:t xml:space="preserve"> </w:t>
      </w:r>
      <w:r w:rsidR="00B73C48">
        <w:rPr>
          <w:rFonts w:asciiTheme="minorHAnsi" w:hAnsiTheme="minorHAnsi"/>
        </w:rPr>
        <w:t xml:space="preserve">about the ease of application </w:t>
      </w:r>
      <w:r w:rsidRPr="00C0718F">
        <w:rPr>
          <w:rFonts w:asciiTheme="minorHAnsi" w:hAnsiTheme="minorHAnsi"/>
        </w:rPr>
        <w:t>were:</w:t>
      </w:r>
    </w:p>
    <w:p w14:paraId="520E1C44" w14:textId="4B5F27FE" w:rsidR="005A4976" w:rsidRPr="00C0718F" w:rsidRDefault="00B73C48" w:rsidP="005A4976">
      <w:pPr>
        <w:tabs>
          <w:tab w:val="left" w:pos="1724"/>
        </w:tabs>
        <w:ind w:firstLine="720"/>
        <w:rPr>
          <w:rFonts w:asciiTheme="minorHAnsi" w:hAnsiTheme="minorHAnsi"/>
        </w:rPr>
      </w:pPr>
      <w:r w:rsidRPr="00C0718F" w:rsidDel="00B73C48">
        <w:rPr>
          <w:rFonts w:asciiTheme="minorHAnsi" w:hAnsiTheme="minorHAnsi"/>
          <w:i/>
        </w:rPr>
        <w:t xml:space="preserve"> </w:t>
      </w:r>
      <w:r w:rsidR="005A4976" w:rsidRPr="00C0718F">
        <w:rPr>
          <w:rFonts w:asciiTheme="minorHAnsi" w:hAnsiTheme="minorHAnsi"/>
          <w:i/>
        </w:rPr>
        <w:t>“The tear strip appears much easier than trying to tear the foil. Not having to physically touch the condom with your hands is a pro point too. The smell lingers on your hands and is not the nicest of odours and also is cleaner and more hygienic.”</w:t>
      </w:r>
      <w:r w:rsidR="005A4976" w:rsidRPr="00C0718F">
        <w:rPr>
          <w:rFonts w:asciiTheme="minorHAnsi" w:hAnsiTheme="minorHAnsi"/>
        </w:rPr>
        <w:t xml:space="preserve"> (F, </w:t>
      </w:r>
      <w:r w:rsidR="00967C7D">
        <w:rPr>
          <w:rFonts w:asciiTheme="minorHAnsi" w:hAnsiTheme="minorHAnsi"/>
        </w:rPr>
        <w:t>Het,</w:t>
      </w:r>
      <w:r w:rsidR="0066385F">
        <w:rPr>
          <w:rStyle w:val="FootnoteReference"/>
          <w:rFonts w:asciiTheme="minorHAnsi" w:hAnsiTheme="minorHAnsi"/>
        </w:rPr>
        <w:footnoteReference w:id="3"/>
      </w:r>
      <w:r w:rsidR="00967C7D">
        <w:rPr>
          <w:rFonts w:asciiTheme="minorHAnsi" w:hAnsiTheme="minorHAnsi"/>
        </w:rPr>
        <w:t xml:space="preserve"> </w:t>
      </w:r>
      <w:r w:rsidR="005A4976" w:rsidRPr="00C0718F">
        <w:rPr>
          <w:rFonts w:asciiTheme="minorHAnsi" w:hAnsiTheme="minorHAnsi"/>
        </w:rPr>
        <w:t>30 years old)</w:t>
      </w:r>
    </w:p>
    <w:p w14:paraId="15F0BA23" w14:textId="77777777" w:rsidR="005A4976" w:rsidRPr="00C0718F" w:rsidRDefault="005A4976" w:rsidP="005A4976">
      <w:pPr>
        <w:tabs>
          <w:tab w:val="left" w:pos="1724"/>
        </w:tabs>
        <w:ind w:firstLine="720"/>
        <w:rPr>
          <w:rFonts w:asciiTheme="minorHAnsi" w:hAnsiTheme="minorHAnsi"/>
          <w:i/>
        </w:rPr>
      </w:pPr>
    </w:p>
    <w:p w14:paraId="182CB626" w14:textId="42AC282D" w:rsidR="005A4976" w:rsidRDefault="005A4976" w:rsidP="00B73C48">
      <w:pPr>
        <w:tabs>
          <w:tab w:val="left" w:pos="1724"/>
        </w:tabs>
        <w:spacing w:line="480" w:lineRule="auto"/>
        <w:ind w:firstLine="720"/>
        <w:rPr>
          <w:rFonts w:asciiTheme="minorHAnsi" w:hAnsiTheme="minorHAnsi"/>
        </w:rPr>
      </w:pPr>
      <w:r w:rsidRPr="00C0718F">
        <w:rPr>
          <w:rFonts w:asciiTheme="minorHAnsi" w:hAnsiTheme="minorHAnsi"/>
          <w:i/>
        </w:rPr>
        <w:t xml:space="preserve"> “Yes, the ease of application makes it less likely to be torn by sharp finger nails. Helps to maintain the spontaneous nature of passionate sex.” </w:t>
      </w:r>
      <w:r w:rsidRPr="00C0718F">
        <w:rPr>
          <w:rFonts w:asciiTheme="minorHAnsi" w:hAnsiTheme="minorHAnsi"/>
        </w:rPr>
        <w:t>(M,</w:t>
      </w:r>
      <w:r w:rsidR="00967C7D">
        <w:rPr>
          <w:rFonts w:asciiTheme="minorHAnsi" w:hAnsiTheme="minorHAnsi"/>
        </w:rPr>
        <w:t xml:space="preserve"> Het,</w:t>
      </w:r>
      <w:r w:rsidRPr="00C0718F">
        <w:rPr>
          <w:rFonts w:asciiTheme="minorHAnsi" w:hAnsiTheme="minorHAnsi"/>
        </w:rPr>
        <w:t xml:space="preserve"> 68 years old).</w:t>
      </w:r>
    </w:p>
    <w:p w14:paraId="4BB74048" w14:textId="7EEE3D53" w:rsidR="00B73C48" w:rsidRDefault="00B73C48" w:rsidP="00B73C48">
      <w:pPr>
        <w:tabs>
          <w:tab w:val="left" w:pos="1724"/>
        </w:tabs>
        <w:spacing w:line="480" w:lineRule="auto"/>
        <w:ind w:firstLine="720"/>
        <w:rPr>
          <w:rFonts w:asciiTheme="minorHAnsi" w:hAnsiTheme="minorHAnsi"/>
        </w:rPr>
      </w:pPr>
      <w:r>
        <w:rPr>
          <w:rFonts w:asciiTheme="minorHAnsi" w:hAnsiTheme="minorHAnsi"/>
        </w:rPr>
        <w:t>One participant commented that the applicator might be especially useful for young people:</w:t>
      </w:r>
    </w:p>
    <w:p w14:paraId="5ED558E5" w14:textId="618E22F5" w:rsidR="00B73C48" w:rsidRDefault="00B73C48" w:rsidP="00B73C48">
      <w:pPr>
        <w:tabs>
          <w:tab w:val="left" w:pos="1724"/>
        </w:tabs>
        <w:spacing w:line="480" w:lineRule="auto"/>
        <w:ind w:firstLine="720"/>
        <w:rPr>
          <w:rFonts w:asciiTheme="minorHAnsi" w:hAnsiTheme="minorHAnsi"/>
        </w:rPr>
      </w:pPr>
      <w:r w:rsidRPr="00B73C48">
        <w:rPr>
          <w:rFonts w:asciiTheme="minorHAnsi" w:hAnsiTheme="minorHAnsi"/>
          <w:i/>
        </w:rPr>
        <w:t xml:space="preserve"> “So much easier to put on...no issue with knowing which way up it should go. I teach Sex Ed, this would be so good as often young people don't know what to do.” </w:t>
      </w:r>
      <w:r w:rsidRPr="00B73C48">
        <w:rPr>
          <w:rFonts w:asciiTheme="minorHAnsi" w:hAnsiTheme="minorHAnsi"/>
        </w:rPr>
        <w:t xml:space="preserve">(M, </w:t>
      </w:r>
      <w:r w:rsidR="00967C7D">
        <w:rPr>
          <w:rFonts w:asciiTheme="minorHAnsi" w:hAnsiTheme="minorHAnsi"/>
        </w:rPr>
        <w:t xml:space="preserve">Het, </w:t>
      </w:r>
      <w:r w:rsidRPr="00B73C48">
        <w:rPr>
          <w:rFonts w:asciiTheme="minorHAnsi" w:hAnsiTheme="minorHAnsi"/>
        </w:rPr>
        <w:t xml:space="preserve">32 years old) </w:t>
      </w:r>
    </w:p>
    <w:p w14:paraId="0F7EB733" w14:textId="5E7BB258" w:rsidR="00B73C48" w:rsidRDefault="00B73C48" w:rsidP="00B73C48">
      <w:pPr>
        <w:tabs>
          <w:tab w:val="left" w:pos="1724"/>
        </w:tabs>
        <w:spacing w:line="480" w:lineRule="auto"/>
        <w:ind w:firstLine="720"/>
        <w:rPr>
          <w:rFonts w:asciiTheme="minorHAnsi" w:hAnsiTheme="minorHAnsi"/>
        </w:rPr>
      </w:pPr>
      <w:r>
        <w:rPr>
          <w:rFonts w:asciiTheme="minorHAnsi" w:hAnsiTheme="minorHAnsi"/>
        </w:rPr>
        <w:t>Another participant noted that the produce might be particularly helpful in situations where users’ judgments were reduced by alcohol:</w:t>
      </w:r>
    </w:p>
    <w:p w14:paraId="674F7A05" w14:textId="24DFFE54" w:rsidR="00B73C48" w:rsidRPr="00C0718F" w:rsidRDefault="00B73C48" w:rsidP="00B73C48">
      <w:pPr>
        <w:tabs>
          <w:tab w:val="left" w:pos="1724"/>
        </w:tabs>
        <w:spacing w:line="480" w:lineRule="auto"/>
        <w:ind w:firstLine="720"/>
        <w:rPr>
          <w:rFonts w:asciiTheme="minorHAnsi" w:hAnsiTheme="minorHAnsi"/>
        </w:rPr>
      </w:pPr>
      <w:r w:rsidRPr="00C0718F">
        <w:rPr>
          <w:rFonts w:asciiTheme="minorHAnsi" w:hAnsiTheme="minorHAnsi"/>
          <w:i/>
        </w:rPr>
        <w:t xml:space="preserve">“Looks very good! Ease of use and packaging is simple, condoms aren't easy to put on when drunk this would help immensely and in general would be an upgrade.” </w:t>
      </w:r>
      <w:r w:rsidRPr="00C0718F">
        <w:rPr>
          <w:rFonts w:asciiTheme="minorHAnsi" w:hAnsiTheme="minorHAnsi"/>
        </w:rPr>
        <w:t xml:space="preserve">(M, </w:t>
      </w:r>
      <w:r w:rsidR="00967C7D">
        <w:rPr>
          <w:rFonts w:asciiTheme="minorHAnsi" w:hAnsiTheme="minorHAnsi"/>
        </w:rPr>
        <w:t xml:space="preserve">Het, </w:t>
      </w:r>
      <w:r w:rsidRPr="00C0718F">
        <w:rPr>
          <w:rFonts w:asciiTheme="minorHAnsi" w:hAnsiTheme="minorHAnsi"/>
        </w:rPr>
        <w:t>24 years old)</w:t>
      </w:r>
    </w:p>
    <w:p w14:paraId="6C86E36C" w14:textId="106B337F" w:rsidR="006F6FE4" w:rsidRDefault="005A4976" w:rsidP="00B73C48">
      <w:pPr>
        <w:tabs>
          <w:tab w:val="left" w:pos="1724"/>
        </w:tabs>
        <w:spacing w:line="480" w:lineRule="auto"/>
        <w:ind w:firstLine="720"/>
        <w:rPr>
          <w:rFonts w:asciiTheme="minorHAnsi" w:hAnsiTheme="minorHAnsi"/>
        </w:rPr>
      </w:pPr>
      <w:r w:rsidRPr="00C0718F">
        <w:rPr>
          <w:rFonts w:asciiTheme="minorHAnsi" w:hAnsiTheme="minorHAnsi"/>
        </w:rPr>
        <w:t xml:space="preserve">Regarding perceived dislikes, the most common </w:t>
      </w:r>
      <w:r w:rsidR="00497E2B" w:rsidRPr="00C0718F">
        <w:rPr>
          <w:rFonts w:asciiTheme="minorHAnsi" w:hAnsiTheme="minorHAnsi"/>
        </w:rPr>
        <w:t>concerned</w:t>
      </w:r>
      <w:r w:rsidRPr="00C0718F">
        <w:rPr>
          <w:rFonts w:asciiTheme="minorHAnsi" w:hAnsiTheme="minorHAnsi"/>
        </w:rPr>
        <w:t xml:space="preserve"> uncertainty of how well the wrapper would be to apply to a penis that was not fully erect/less rigi</w:t>
      </w:r>
      <w:r w:rsidR="006F6FE4" w:rsidRPr="00C0718F">
        <w:rPr>
          <w:rFonts w:asciiTheme="minorHAnsi" w:hAnsiTheme="minorHAnsi"/>
        </w:rPr>
        <w:t xml:space="preserve">d (n = 11) or </w:t>
      </w:r>
      <w:r w:rsidR="001E21D4" w:rsidRPr="00C0718F">
        <w:rPr>
          <w:rFonts w:asciiTheme="minorHAnsi" w:hAnsiTheme="minorHAnsi"/>
        </w:rPr>
        <w:t xml:space="preserve">concern </w:t>
      </w:r>
      <w:r w:rsidR="006F6FE4" w:rsidRPr="00C0718F">
        <w:rPr>
          <w:rFonts w:asciiTheme="minorHAnsi" w:hAnsiTheme="minorHAnsi"/>
        </w:rPr>
        <w:t>that using the product may be less intimate or erotic than traditional application (n = 7).</w:t>
      </w:r>
      <w:r w:rsidRPr="00C0718F">
        <w:rPr>
          <w:rFonts w:asciiTheme="minorHAnsi" w:hAnsiTheme="minorHAnsi"/>
        </w:rPr>
        <w:t xml:space="preserve"> </w:t>
      </w:r>
      <w:r w:rsidR="006F6FE4" w:rsidRPr="00C0718F">
        <w:rPr>
          <w:rFonts w:asciiTheme="minorHAnsi" w:hAnsiTheme="minorHAnsi"/>
        </w:rPr>
        <w:t xml:space="preserve"> </w:t>
      </w:r>
      <w:r w:rsidR="00710FE5">
        <w:rPr>
          <w:rFonts w:asciiTheme="minorHAnsi" w:hAnsiTheme="minorHAnsi"/>
        </w:rPr>
        <w:t>Some sample comments were:</w:t>
      </w:r>
    </w:p>
    <w:p w14:paraId="0138071F" w14:textId="402C9084" w:rsidR="00710FE5" w:rsidRPr="00710FE5" w:rsidRDefault="00710FE5" w:rsidP="00710FE5">
      <w:pPr>
        <w:tabs>
          <w:tab w:val="left" w:pos="1724"/>
        </w:tabs>
        <w:spacing w:line="480" w:lineRule="auto"/>
        <w:ind w:firstLine="720"/>
        <w:rPr>
          <w:rFonts w:asciiTheme="minorHAnsi" w:hAnsiTheme="minorHAnsi"/>
        </w:rPr>
      </w:pPr>
      <w:r w:rsidRPr="00710FE5">
        <w:rPr>
          <w:rFonts w:asciiTheme="minorHAnsi" w:hAnsiTheme="minorHAnsi"/>
          <w:i/>
        </w:rPr>
        <w:lastRenderedPageBreak/>
        <w:t xml:space="preserve"> “I dislike that the applicator looks visually to require a rock-hard penis. It does not look easy to apply it to a 70-90% hard penis, whereas conventional ones can be rolled down by hand. This is important due to the distraction of applying a condom reducing erection hardness for me and many others.”</w:t>
      </w:r>
      <w:r w:rsidRPr="00710FE5">
        <w:rPr>
          <w:rFonts w:asciiTheme="minorHAnsi" w:hAnsiTheme="minorHAnsi"/>
        </w:rPr>
        <w:t xml:space="preserve"> (M, </w:t>
      </w:r>
      <w:r w:rsidR="00967C7D">
        <w:rPr>
          <w:rFonts w:asciiTheme="minorHAnsi" w:hAnsiTheme="minorHAnsi"/>
        </w:rPr>
        <w:t xml:space="preserve">Bi, </w:t>
      </w:r>
      <w:r w:rsidRPr="00710FE5">
        <w:rPr>
          <w:rFonts w:asciiTheme="minorHAnsi" w:hAnsiTheme="minorHAnsi"/>
        </w:rPr>
        <w:t>27 years old)</w:t>
      </w:r>
    </w:p>
    <w:p w14:paraId="0F7D9206" w14:textId="08B0F40B" w:rsidR="00710FE5" w:rsidRPr="00710FE5" w:rsidRDefault="00710FE5" w:rsidP="00710FE5">
      <w:pPr>
        <w:tabs>
          <w:tab w:val="left" w:pos="1724"/>
        </w:tabs>
        <w:spacing w:line="480" w:lineRule="auto"/>
        <w:ind w:firstLine="720"/>
        <w:rPr>
          <w:rFonts w:asciiTheme="minorHAnsi" w:hAnsiTheme="minorHAnsi"/>
        </w:rPr>
      </w:pPr>
      <w:r w:rsidRPr="00710FE5">
        <w:rPr>
          <w:rFonts w:asciiTheme="minorHAnsi" w:hAnsiTheme="minorHAnsi"/>
          <w:i/>
        </w:rPr>
        <w:t>“It's harder to check for any unwanted holes that may have accidentally been created…” (</w:t>
      </w:r>
      <w:r w:rsidRPr="00710FE5">
        <w:rPr>
          <w:rFonts w:asciiTheme="minorHAnsi" w:hAnsiTheme="minorHAnsi"/>
        </w:rPr>
        <w:t xml:space="preserve">M, </w:t>
      </w:r>
      <w:r w:rsidR="00967C7D">
        <w:rPr>
          <w:rFonts w:asciiTheme="minorHAnsi" w:hAnsiTheme="minorHAnsi"/>
        </w:rPr>
        <w:t xml:space="preserve">Het, </w:t>
      </w:r>
      <w:r w:rsidRPr="00710FE5">
        <w:rPr>
          <w:rFonts w:asciiTheme="minorHAnsi" w:hAnsiTheme="minorHAnsi"/>
        </w:rPr>
        <w:t>18 years old)</w:t>
      </w:r>
    </w:p>
    <w:p w14:paraId="4EAD9872" w14:textId="045AF331" w:rsidR="006F6FE4" w:rsidRPr="00C0718F" w:rsidRDefault="006F6FE4" w:rsidP="006F6FE4">
      <w:pPr>
        <w:tabs>
          <w:tab w:val="left" w:pos="1724"/>
        </w:tabs>
        <w:spacing w:line="480" w:lineRule="auto"/>
        <w:ind w:firstLine="720"/>
        <w:jc w:val="center"/>
        <w:rPr>
          <w:rFonts w:asciiTheme="minorHAnsi" w:hAnsiTheme="minorHAnsi"/>
          <w:b/>
        </w:rPr>
      </w:pPr>
      <w:r w:rsidRPr="00C0718F">
        <w:rPr>
          <w:rFonts w:asciiTheme="minorHAnsi" w:hAnsiTheme="minorHAnsi"/>
          <w:b/>
        </w:rPr>
        <w:t xml:space="preserve">Discussion </w:t>
      </w:r>
    </w:p>
    <w:p w14:paraId="5A0A5D86" w14:textId="60A701FC" w:rsidR="006F6FE4" w:rsidRPr="00C0718F" w:rsidRDefault="006F6FE4" w:rsidP="00113EB2">
      <w:pPr>
        <w:tabs>
          <w:tab w:val="left" w:pos="1724"/>
        </w:tabs>
        <w:spacing w:line="480" w:lineRule="auto"/>
        <w:ind w:firstLine="720"/>
        <w:rPr>
          <w:rFonts w:asciiTheme="minorHAnsi" w:hAnsiTheme="minorHAnsi"/>
        </w:rPr>
      </w:pPr>
      <w:r w:rsidRPr="00C0718F">
        <w:rPr>
          <w:rFonts w:asciiTheme="minorHAnsi" w:hAnsiTheme="minorHAnsi"/>
        </w:rPr>
        <w:t>Overall, the findings suggest that th</w:t>
      </w:r>
      <w:r w:rsidR="00C8536F" w:rsidRPr="00C0718F">
        <w:rPr>
          <w:rFonts w:asciiTheme="minorHAnsi" w:hAnsiTheme="minorHAnsi"/>
        </w:rPr>
        <w:t>e</w:t>
      </w:r>
      <w:r w:rsidRPr="00C0718F">
        <w:rPr>
          <w:rFonts w:asciiTheme="minorHAnsi" w:hAnsiTheme="minorHAnsi"/>
        </w:rPr>
        <w:t xml:space="preserve"> new </w:t>
      </w:r>
      <w:r w:rsidRPr="00C0718F">
        <w:rPr>
          <w:rFonts w:asciiTheme="minorHAnsi" w:hAnsiTheme="minorHAnsi"/>
          <w:i/>
        </w:rPr>
        <w:t>Temptt</w:t>
      </w:r>
      <w:r w:rsidRPr="00C0718F">
        <w:rPr>
          <w:rFonts w:asciiTheme="minorHAnsi" w:hAnsiTheme="minorHAnsi"/>
        </w:rPr>
        <w:t xml:space="preserve"> design of condom wrapper/applicator </w:t>
      </w:r>
      <w:r w:rsidR="00F23421" w:rsidRPr="00C0718F">
        <w:rPr>
          <w:rFonts w:asciiTheme="minorHAnsi" w:hAnsiTheme="minorHAnsi"/>
        </w:rPr>
        <w:t>was broadly acceptable to potential users</w:t>
      </w:r>
      <w:r w:rsidR="000E34D0">
        <w:rPr>
          <w:rFonts w:asciiTheme="minorHAnsi" w:hAnsiTheme="minorHAnsi"/>
        </w:rPr>
        <w:t xml:space="preserve">; </w:t>
      </w:r>
      <w:r w:rsidR="00F23421" w:rsidRPr="00C0718F">
        <w:rPr>
          <w:rFonts w:asciiTheme="minorHAnsi" w:hAnsiTheme="minorHAnsi"/>
        </w:rPr>
        <w:t>participants thought that the design would help to prevent and address specific condom errors/problems</w:t>
      </w:r>
      <w:r w:rsidR="008A0B34">
        <w:rPr>
          <w:rFonts w:asciiTheme="minorHAnsi" w:hAnsiTheme="minorHAnsi"/>
        </w:rPr>
        <w:t xml:space="preserve"> and the majority reported being more likely to use Temptt than their ‘usual’ condom</w:t>
      </w:r>
      <w:r w:rsidRPr="00C0718F">
        <w:rPr>
          <w:rFonts w:asciiTheme="minorHAnsi" w:hAnsiTheme="minorHAnsi"/>
        </w:rPr>
        <w:t>.</w:t>
      </w:r>
      <w:r w:rsidR="00C8536F" w:rsidRPr="00C0718F">
        <w:rPr>
          <w:rFonts w:asciiTheme="minorHAnsi" w:hAnsiTheme="minorHAnsi"/>
        </w:rPr>
        <w:t xml:space="preserve"> </w:t>
      </w:r>
      <w:r w:rsidR="008A0B34">
        <w:rPr>
          <w:rFonts w:asciiTheme="minorHAnsi" w:hAnsiTheme="minorHAnsi"/>
        </w:rPr>
        <w:t>P</w:t>
      </w:r>
      <w:r w:rsidR="00C8536F" w:rsidRPr="00C0718F">
        <w:rPr>
          <w:rFonts w:asciiTheme="minorHAnsi" w:hAnsiTheme="minorHAnsi"/>
        </w:rPr>
        <w:t xml:space="preserve">articipants thought that the </w:t>
      </w:r>
      <w:r w:rsidR="001E21D4" w:rsidRPr="00C0718F">
        <w:rPr>
          <w:rFonts w:asciiTheme="minorHAnsi" w:hAnsiTheme="minorHAnsi"/>
        </w:rPr>
        <w:t>product would be an improvement</w:t>
      </w:r>
      <w:r w:rsidR="00C8536F" w:rsidRPr="00C0718F">
        <w:rPr>
          <w:rFonts w:asciiTheme="minorHAnsi" w:hAnsiTheme="minorHAnsi"/>
        </w:rPr>
        <w:t xml:space="preserve"> over standard condoms in several ways, including ease of application and confidence that condoms have been applied correctly. </w:t>
      </w:r>
      <w:r w:rsidRPr="00C0718F">
        <w:rPr>
          <w:rFonts w:asciiTheme="minorHAnsi" w:hAnsiTheme="minorHAnsi"/>
        </w:rPr>
        <w:t>They also rated the product as likely ma</w:t>
      </w:r>
      <w:r w:rsidR="001E21D4" w:rsidRPr="00C0718F">
        <w:rPr>
          <w:rFonts w:asciiTheme="minorHAnsi" w:hAnsiTheme="minorHAnsi"/>
        </w:rPr>
        <w:t>king condom-protected sex more “playful”</w:t>
      </w:r>
      <w:r w:rsidRPr="00C0718F">
        <w:rPr>
          <w:rFonts w:asciiTheme="minorHAnsi" w:hAnsiTheme="minorHAnsi"/>
        </w:rPr>
        <w:t xml:space="preserve"> and pleasurable. </w:t>
      </w:r>
    </w:p>
    <w:p w14:paraId="16B1F23E" w14:textId="32091E5C" w:rsidR="009C2A05" w:rsidRPr="00C0718F" w:rsidRDefault="009C2A05" w:rsidP="00C8536F">
      <w:pPr>
        <w:tabs>
          <w:tab w:val="left" w:pos="1724"/>
        </w:tabs>
        <w:spacing w:line="480" w:lineRule="auto"/>
        <w:ind w:firstLine="720"/>
        <w:rPr>
          <w:rFonts w:asciiTheme="minorHAnsi" w:hAnsiTheme="minorHAnsi"/>
        </w:rPr>
      </w:pPr>
      <w:r w:rsidRPr="00C0718F">
        <w:rPr>
          <w:rFonts w:asciiTheme="minorHAnsi" w:hAnsiTheme="minorHAnsi"/>
        </w:rPr>
        <w:t>Participants who reported experiencing a specific condom use error or problem were then asked if they thought that the product shown would prevent the specific error or problem. Very high proportion</w:t>
      </w:r>
      <w:r w:rsidR="00497E2B" w:rsidRPr="00C0718F">
        <w:rPr>
          <w:rFonts w:asciiTheme="minorHAnsi" w:hAnsiTheme="minorHAnsi"/>
        </w:rPr>
        <w:t>s</w:t>
      </w:r>
      <w:r w:rsidRPr="00C0718F">
        <w:rPr>
          <w:rFonts w:asciiTheme="minorHAnsi" w:hAnsiTheme="minorHAnsi"/>
        </w:rPr>
        <w:t xml:space="preserve"> of participants thought that use of the product would prevent these errors/problems, particularly those related to condom application and erection difficulties.</w:t>
      </w:r>
    </w:p>
    <w:p w14:paraId="6E963205" w14:textId="42F257D9" w:rsidR="006F6FE4" w:rsidRPr="00D73668" w:rsidRDefault="006F6FE4" w:rsidP="00592F2A">
      <w:pPr>
        <w:spacing w:line="480" w:lineRule="auto"/>
        <w:ind w:firstLine="720"/>
        <w:rPr>
          <w:rFonts w:asciiTheme="minorHAnsi" w:hAnsiTheme="minorHAnsi"/>
          <w:b/>
        </w:rPr>
      </w:pPr>
      <w:r w:rsidRPr="00C0718F">
        <w:rPr>
          <w:rFonts w:asciiTheme="minorHAnsi" w:hAnsiTheme="minorHAnsi"/>
        </w:rPr>
        <w:t xml:space="preserve">The </w:t>
      </w:r>
      <w:r w:rsidR="00C8536F" w:rsidRPr="00C0718F">
        <w:rPr>
          <w:rFonts w:asciiTheme="minorHAnsi" w:hAnsiTheme="minorHAnsi"/>
        </w:rPr>
        <w:t>open-ended comments</w:t>
      </w:r>
      <w:r w:rsidRPr="00C0718F">
        <w:rPr>
          <w:rFonts w:asciiTheme="minorHAnsi" w:hAnsiTheme="minorHAnsi"/>
        </w:rPr>
        <w:t xml:space="preserve"> </w:t>
      </w:r>
      <w:r w:rsidR="00C8536F" w:rsidRPr="00C0718F">
        <w:rPr>
          <w:rFonts w:asciiTheme="minorHAnsi" w:hAnsiTheme="minorHAnsi"/>
        </w:rPr>
        <w:t>provided</w:t>
      </w:r>
      <w:r w:rsidRPr="00C0718F">
        <w:rPr>
          <w:rFonts w:asciiTheme="minorHAnsi" w:hAnsiTheme="minorHAnsi"/>
        </w:rPr>
        <w:t xml:space="preserve"> insight into what aspects of the product the participants particularly valued.</w:t>
      </w:r>
      <w:r w:rsidRPr="00C0718F">
        <w:rPr>
          <w:rFonts w:asciiTheme="minorHAnsi" w:hAnsiTheme="minorHAnsi"/>
          <w:b/>
        </w:rPr>
        <w:t xml:space="preserve"> </w:t>
      </w:r>
      <w:r w:rsidR="00C8536F" w:rsidRPr="00C0718F">
        <w:rPr>
          <w:rFonts w:asciiTheme="minorHAnsi" w:hAnsiTheme="minorHAnsi"/>
        </w:rPr>
        <w:t>C</w:t>
      </w:r>
      <w:r w:rsidRPr="00C0718F">
        <w:rPr>
          <w:rFonts w:asciiTheme="minorHAnsi" w:hAnsiTheme="minorHAnsi"/>
        </w:rPr>
        <w:t xml:space="preserve">omments </w:t>
      </w:r>
      <w:r w:rsidR="001E21D4" w:rsidRPr="00C0718F">
        <w:rPr>
          <w:rFonts w:asciiTheme="minorHAnsi" w:hAnsiTheme="minorHAnsi"/>
        </w:rPr>
        <w:t>about</w:t>
      </w:r>
      <w:r w:rsidRPr="00C0718F">
        <w:rPr>
          <w:rFonts w:asciiTheme="minorHAnsi" w:hAnsiTheme="minorHAnsi"/>
        </w:rPr>
        <w:t xml:space="preserve"> reduced chance of damage to the condom afforded by the wrapper/applicator was </w:t>
      </w:r>
      <w:r w:rsidR="00C8536F" w:rsidRPr="00C0718F">
        <w:rPr>
          <w:rFonts w:asciiTheme="minorHAnsi" w:hAnsiTheme="minorHAnsi"/>
        </w:rPr>
        <w:t xml:space="preserve">an advantage were most frequent, followed by </w:t>
      </w:r>
      <w:r w:rsidRPr="00C0718F">
        <w:rPr>
          <w:rFonts w:asciiTheme="minorHAnsi" w:hAnsiTheme="minorHAnsi"/>
        </w:rPr>
        <w:t>comments related to the</w:t>
      </w:r>
      <w:r w:rsidR="00C8536F" w:rsidRPr="00C0718F">
        <w:rPr>
          <w:rFonts w:asciiTheme="minorHAnsi" w:hAnsiTheme="minorHAnsi"/>
        </w:rPr>
        <w:t xml:space="preserve"> design features of the product, </w:t>
      </w:r>
      <w:r w:rsidRPr="00C0718F">
        <w:rPr>
          <w:rFonts w:asciiTheme="minorHAnsi" w:hAnsiTheme="minorHAnsi"/>
        </w:rPr>
        <w:t xml:space="preserve">and not having to </w:t>
      </w:r>
      <w:r w:rsidRPr="00C0718F">
        <w:rPr>
          <w:rFonts w:asciiTheme="minorHAnsi" w:hAnsiTheme="minorHAnsi"/>
        </w:rPr>
        <w:lastRenderedPageBreak/>
        <w:t>touch the condom itself to apply it.</w:t>
      </w:r>
      <w:r w:rsidRPr="00C0718F">
        <w:rPr>
          <w:rFonts w:asciiTheme="minorHAnsi" w:hAnsiTheme="minorHAnsi"/>
          <w:b/>
        </w:rPr>
        <w:t xml:space="preserve"> </w:t>
      </w:r>
      <w:r w:rsidRPr="00C0718F">
        <w:rPr>
          <w:rFonts w:asciiTheme="minorHAnsi" w:hAnsiTheme="minorHAnsi"/>
        </w:rPr>
        <w:t>The latter comment is interesting, given previous finding</w:t>
      </w:r>
      <w:r w:rsidR="001E21D4" w:rsidRPr="00C0718F">
        <w:rPr>
          <w:rFonts w:asciiTheme="minorHAnsi" w:hAnsiTheme="minorHAnsi"/>
        </w:rPr>
        <w:t>s</w:t>
      </w:r>
      <w:r w:rsidRPr="00C0718F">
        <w:rPr>
          <w:rFonts w:asciiTheme="minorHAnsi" w:hAnsiTheme="minorHAnsi"/>
        </w:rPr>
        <w:t xml:space="preserve"> that many men and women find the smell and texture of condoms unappealing</w:t>
      </w:r>
      <w:r w:rsidR="00530DD7" w:rsidRPr="00C0718F">
        <w:rPr>
          <w:rFonts w:asciiTheme="minorHAnsi" w:hAnsiTheme="minorHAnsi"/>
        </w:rPr>
        <w:t>. (</w:t>
      </w:r>
      <w:r w:rsidR="002A011D" w:rsidRPr="00C0718F">
        <w:rPr>
          <w:rFonts w:asciiTheme="minorHAnsi" w:hAnsiTheme="minorHAnsi"/>
        </w:rPr>
        <w:t xml:space="preserve">14, </w:t>
      </w:r>
      <w:r w:rsidR="005621F2">
        <w:rPr>
          <w:rFonts w:asciiTheme="minorHAnsi" w:hAnsiTheme="minorHAnsi"/>
        </w:rPr>
        <w:t>19, 20</w:t>
      </w:r>
      <w:r w:rsidR="00530DD7" w:rsidRPr="00D73668">
        <w:rPr>
          <w:rFonts w:asciiTheme="minorHAnsi" w:hAnsiTheme="minorHAnsi"/>
        </w:rPr>
        <w:t>).</w:t>
      </w:r>
      <w:r w:rsidR="00592F2A" w:rsidRPr="00D73668">
        <w:rPr>
          <w:rFonts w:asciiTheme="minorHAnsi" w:hAnsiTheme="minorHAnsi"/>
        </w:rPr>
        <w:t xml:space="preserve"> A </w:t>
      </w:r>
      <w:r w:rsidR="001E21D4" w:rsidRPr="00D73668">
        <w:rPr>
          <w:rFonts w:asciiTheme="minorHAnsi" w:hAnsiTheme="minorHAnsi"/>
        </w:rPr>
        <w:t>few</w:t>
      </w:r>
      <w:r w:rsidRPr="00D73668">
        <w:rPr>
          <w:rFonts w:asciiTheme="minorHAnsi" w:hAnsiTheme="minorHAnsi"/>
        </w:rPr>
        <w:t xml:space="preserve"> participants had negative comments/concerns</w:t>
      </w:r>
      <w:r w:rsidR="00592F2A" w:rsidRPr="00D73668">
        <w:rPr>
          <w:rFonts w:asciiTheme="minorHAnsi" w:hAnsiTheme="minorHAnsi"/>
        </w:rPr>
        <w:t>; however</w:t>
      </w:r>
      <w:r w:rsidRPr="00D73668">
        <w:rPr>
          <w:rFonts w:asciiTheme="minorHAnsi" w:hAnsiTheme="minorHAnsi"/>
        </w:rPr>
        <w:t xml:space="preserve">, </w:t>
      </w:r>
      <w:r w:rsidR="00592F2A" w:rsidRPr="00D73668">
        <w:rPr>
          <w:rFonts w:asciiTheme="minorHAnsi" w:hAnsiTheme="minorHAnsi"/>
        </w:rPr>
        <w:t xml:space="preserve">these </w:t>
      </w:r>
      <w:r w:rsidRPr="00D73668">
        <w:rPr>
          <w:rFonts w:asciiTheme="minorHAnsi" w:hAnsiTheme="minorHAnsi"/>
        </w:rPr>
        <w:t xml:space="preserve">comments </w:t>
      </w:r>
      <w:r w:rsidR="001E21D4" w:rsidRPr="00D73668">
        <w:rPr>
          <w:rFonts w:asciiTheme="minorHAnsi" w:hAnsiTheme="minorHAnsi"/>
        </w:rPr>
        <w:t>might have been</w:t>
      </w:r>
      <w:r w:rsidRPr="00D73668">
        <w:rPr>
          <w:rFonts w:asciiTheme="minorHAnsi" w:hAnsiTheme="minorHAnsi"/>
        </w:rPr>
        <w:t xml:space="preserve"> related to the fact that </w:t>
      </w:r>
      <w:r w:rsidR="009C2A05" w:rsidRPr="00D73668">
        <w:rPr>
          <w:rFonts w:asciiTheme="minorHAnsi" w:hAnsiTheme="minorHAnsi"/>
        </w:rPr>
        <w:t>they</w:t>
      </w:r>
      <w:r w:rsidRPr="00D73668">
        <w:rPr>
          <w:rFonts w:asciiTheme="minorHAnsi" w:hAnsiTheme="minorHAnsi"/>
        </w:rPr>
        <w:t xml:space="preserve"> only saw a prototype of the product and not the actual wrapper.</w:t>
      </w:r>
    </w:p>
    <w:p w14:paraId="56897B46" w14:textId="52B0101C" w:rsidR="006F6FE4" w:rsidRDefault="006F6FE4" w:rsidP="001104F5">
      <w:pPr>
        <w:spacing w:line="480" w:lineRule="auto"/>
        <w:ind w:firstLine="720"/>
        <w:rPr>
          <w:rFonts w:asciiTheme="minorHAnsi" w:hAnsiTheme="minorHAnsi"/>
        </w:rPr>
      </w:pPr>
      <w:r w:rsidRPr="00D73668">
        <w:rPr>
          <w:rFonts w:asciiTheme="minorHAnsi" w:hAnsiTheme="minorHAnsi"/>
        </w:rPr>
        <w:t>These findings suggest that</w:t>
      </w:r>
      <w:r w:rsidR="001104F5" w:rsidRPr="00D73668">
        <w:rPr>
          <w:rFonts w:asciiTheme="minorHAnsi" w:hAnsiTheme="minorHAnsi"/>
        </w:rPr>
        <w:t xml:space="preserve"> if the condom</w:t>
      </w:r>
      <w:r w:rsidR="003807A0" w:rsidRPr="00D73668">
        <w:rPr>
          <w:rFonts w:asciiTheme="minorHAnsi" w:hAnsiTheme="minorHAnsi"/>
        </w:rPr>
        <w:t xml:space="preserve"> wrapper</w:t>
      </w:r>
      <w:r w:rsidR="001104F5" w:rsidRPr="00D73668">
        <w:rPr>
          <w:rFonts w:asciiTheme="minorHAnsi" w:hAnsiTheme="minorHAnsi"/>
        </w:rPr>
        <w:t xml:space="preserve"> becomes available,</w:t>
      </w:r>
      <w:r w:rsidRPr="00D73668">
        <w:rPr>
          <w:rFonts w:asciiTheme="minorHAnsi" w:hAnsiTheme="minorHAnsi"/>
        </w:rPr>
        <w:t xml:space="preserve"> it would be </w:t>
      </w:r>
      <w:r w:rsidR="001E21D4" w:rsidRPr="00D73668">
        <w:rPr>
          <w:rFonts w:asciiTheme="minorHAnsi" w:hAnsiTheme="minorHAnsi"/>
        </w:rPr>
        <w:t>beneficial</w:t>
      </w:r>
      <w:r w:rsidRPr="00D73668">
        <w:rPr>
          <w:rFonts w:asciiTheme="minorHAnsi" w:hAnsiTheme="minorHAnsi"/>
        </w:rPr>
        <w:t xml:space="preserve"> to highlight </w:t>
      </w:r>
      <w:r w:rsidR="003807A0" w:rsidRPr="00D73668">
        <w:rPr>
          <w:rFonts w:asciiTheme="minorHAnsi" w:hAnsiTheme="minorHAnsi"/>
        </w:rPr>
        <w:t xml:space="preserve">that </w:t>
      </w:r>
      <w:r w:rsidR="001E21D4" w:rsidRPr="00D73668">
        <w:rPr>
          <w:rFonts w:asciiTheme="minorHAnsi" w:hAnsiTheme="minorHAnsi"/>
        </w:rPr>
        <w:t>use</w:t>
      </w:r>
      <w:r w:rsidR="003807A0" w:rsidRPr="00D73668">
        <w:rPr>
          <w:rFonts w:asciiTheme="minorHAnsi" w:hAnsiTheme="minorHAnsi"/>
        </w:rPr>
        <w:t xml:space="preserve"> could reduce</w:t>
      </w:r>
      <w:r w:rsidRPr="00D73668">
        <w:rPr>
          <w:rFonts w:asciiTheme="minorHAnsi" w:hAnsiTheme="minorHAnsi"/>
        </w:rPr>
        <w:t xml:space="preserve"> risk of condom damage</w:t>
      </w:r>
      <w:r w:rsidR="001E21D4" w:rsidRPr="00D73668">
        <w:rPr>
          <w:rFonts w:asciiTheme="minorHAnsi" w:hAnsiTheme="minorHAnsi"/>
        </w:rPr>
        <w:t>,</w:t>
      </w:r>
      <w:r w:rsidRPr="00D73668">
        <w:rPr>
          <w:rFonts w:asciiTheme="minorHAnsi" w:hAnsiTheme="minorHAnsi"/>
        </w:rPr>
        <w:t xml:space="preserve"> make application easier for both men and their female partners, </w:t>
      </w:r>
      <w:r w:rsidR="001E21D4" w:rsidRPr="00D73668">
        <w:rPr>
          <w:rFonts w:asciiTheme="minorHAnsi" w:hAnsiTheme="minorHAnsi"/>
        </w:rPr>
        <w:t>and</w:t>
      </w:r>
      <w:r w:rsidRPr="00D73668">
        <w:rPr>
          <w:rFonts w:asciiTheme="minorHAnsi" w:hAnsiTheme="minorHAnsi"/>
        </w:rPr>
        <w:t xml:space="preserve"> enhance ‘playfulness’ </w:t>
      </w:r>
      <w:r w:rsidR="001E21D4" w:rsidRPr="00D73668">
        <w:rPr>
          <w:rFonts w:asciiTheme="minorHAnsi" w:hAnsiTheme="minorHAnsi"/>
        </w:rPr>
        <w:t>of the</w:t>
      </w:r>
      <w:r w:rsidRPr="00D73668">
        <w:rPr>
          <w:rFonts w:asciiTheme="minorHAnsi" w:hAnsiTheme="minorHAnsi"/>
        </w:rPr>
        <w:t xml:space="preserve"> condom use experience.</w:t>
      </w:r>
    </w:p>
    <w:p w14:paraId="619A0BD8" w14:textId="7061141C" w:rsidR="005F23E6" w:rsidRPr="005F23E6" w:rsidRDefault="005F23E6" w:rsidP="005F23E6">
      <w:pPr>
        <w:spacing w:line="480" w:lineRule="auto"/>
        <w:ind w:firstLine="720"/>
        <w:rPr>
          <w:rFonts w:asciiTheme="minorHAnsi" w:hAnsiTheme="minorHAnsi"/>
        </w:rPr>
      </w:pPr>
      <w:r w:rsidRPr="005F23E6">
        <w:rPr>
          <w:rFonts w:asciiTheme="minorHAnsi" w:hAnsiTheme="minorHAnsi"/>
        </w:rPr>
        <w:t>Previous applicators developed to improve the ease and accuracy of condom application such as the O-Ring Condom [</w:t>
      </w:r>
      <w:hyperlink r:id="rId8" w:history="1">
        <w:r w:rsidRPr="005F23E6">
          <w:rPr>
            <w:rStyle w:val="Hyperlink"/>
            <w:rFonts w:asciiTheme="minorHAnsi" w:hAnsiTheme="minorHAnsi"/>
          </w:rPr>
          <w:t>http://www.o-ringcondom.com/</w:t>
        </w:r>
      </w:hyperlink>
      <w:r w:rsidRPr="005F23E6">
        <w:rPr>
          <w:rFonts w:asciiTheme="minorHAnsi" w:hAnsiTheme="minorHAnsi"/>
        </w:rPr>
        <w:t>], Wingman condoms [</w:t>
      </w:r>
      <w:hyperlink r:id="rId9" w:history="1">
        <w:r w:rsidRPr="005F23E6">
          <w:rPr>
            <w:rStyle w:val="Hyperlink"/>
            <w:rFonts w:asciiTheme="minorHAnsi" w:hAnsiTheme="minorHAnsi"/>
          </w:rPr>
          <w:t>https://wingmancondoms.com/?locale=en</w:t>
        </w:r>
      </w:hyperlink>
      <w:r w:rsidRPr="005F23E6">
        <w:rPr>
          <w:rFonts w:asciiTheme="minorHAnsi" w:hAnsiTheme="minorHAnsi"/>
        </w:rPr>
        <w:t>] and One Touch condoms [</w:t>
      </w:r>
      <w:hyperlink r:id="rId10" w:history="1">
        <w:r w:rsidRPr="005F23E6">
          <w:rPr>
            <w:rStyle w:val="Hyperlink"/>
            <w:rFonts w:asciiTheme="minorHAnsi" w:hAnsiTheme="minorHAnsi"/>
          </w:rPr>
          <w:t>http://onetouchcondoms.eu/classic.html</w:t>
        </w:r>
      </w:hyperlink>
      <w:r w:rsidRPr="005F23E6">
        <w:rPr>
          <w:rFonts w:asciiTheme="minorHAnsi" w:hAnsiTheme="minorHAnsi"/>
        </w:rPr>
        <w:t xml:space="preserve">] have tended to focus on a single issue, for example, speed of application, or the correct orientation of the condom. In contrast, the </w:t>
      </w:r>
      <w:r w:rsidRPr="005F23E6">
        <w:rPr>
          <w:rFonts w:asciiTheme="minorHAnsi" w:hAnsiTheme="minorHAnsi"/>
          <w:i/>
        </w:rPr>
        <w:t>Temptt</w:t>
      </w:r>
      <w:r w:rsidRPr="005F23E6">
        <w:rPr>
          <w:rFonts w:asciiTheme="minorHAnsi" w:hAnsiTheme="minorHAnsi"/>
        </w:rPr>
        <w:t xml:space="preserve"> wrapper/integrated applicator was designed to address a range of user issues, including speed and application</w:t>
      </w:r>
      <w:r>
        <w:rPr>
          <w:rFonts w:asciiTheme="minorHAnsi" w:hAnsiTheme="minorHAnsi"/>
        </w:rPr>
        <w:t>,</w:t>
      </w:r>
      <w:r w:rsidRPr="005F23E6">
        <w:rPr>
          <w:rFonts w:asciiTheme="minorHAnsi" w:hAnsiTheme="minorHAnsi"/>
        </w:rPr>
        <w:t xml:space="preserve"> but also has safeguards to prevent against accidental misuse</w:t>
      </w:r>
      <w:r>
        <w:rPr>
          <w:rFonts w:asciiTheme="minorHAnsi" w:hAnsiTheme="minorHAnsi"/>
        </w:rPr>
        <w:t>. For example,</w:t>
      </w:r>
      <w:r w:rsidRPr="005F23E6">
        <w:rPr>
          <w:rFonts w:asciiTheme="minorHAnsi" w:hAnsiTheme="minorHAnsi"/>
        </w:rPr>
        <w:t xml:space="preserve"> the use of the “shield/pocket” </w:t>
      </w:r>
      <w:r>
        <w:rPr>
          <w:rFonts w:asciiTheme="minorHAnsi" w:hAnsiTheme="minorHAnsi"/>
        </w:rPr>
        <w:t xml:space="preserve">in the product </w:t>
      </w:r>
      <w:r w:rsidRPr="005F23E6">
        <w:rPr>
          <w:rFonts w:asciiTheme="minorHAnsi" w:hAnsiTheme="minorHAnsi"/>
        </w:rPr>
        <w:t>(see Table 1) that prevent the possibility of touching the outer surface of the condom or trapping air in the tip.</w:t>
      </w:r>
    </w:p>
    <w:p w14:paraId="734B115B" w14:textId="617716CC" w:rsidR="006F6FE4" w:rsidRPr="00D73668" w:rsidRDefault="002F0959" w:rsidP="003807A0">
      <w:pPr>
        <w:spacing w:line="480" w:lineRule="auto"/>
        <w:ind w:firstLine="720"/>
        <w:rPr>
          <w:rFonts w:asciiTheme="minorHAnsi" w:hAnsiTheme="minorHAnsi"/>
        </w:rPr>
      </w:pPr>
      <w:r w:rsidRPr="00D73668">
        <w:rPr>
          <w:rFonts w:asciiTheme="minorHAnsi" w:hAnsiTheme="minorHAnsi"/>
        </w:rPr>
        <w:t>Limitations of this small exploratory study include the use of a convenience sample, reliance on self-report, and the inherent risk of demand characteristics in this type of consumer satisfaction survey</w:t>
      </w:r>
      <w:r w:rsidR="003807A0" w:rsidRPr="00D73668">
        <w:rPr>
          <w:rFonts w:asciiTheme="minorHAnsi" w:hAnsiTheme="minorHAnsi"/>
        </w:rPr>
        <w:t xml:space="preserve">. Despite these limitations, the findings suggest </w:t>
      </w:r>
    </w:p>
    <w:p w14:paraId="78E3C302" w14:textId="67A51C74" w:rsidR="003609B6" w:rsidRPr="00D73668" w:rsidRDefault="006F6FE4" w:rsidP="003609B6">
      <w:pPr>
        <w:spacing w:line="480" w:lineRule="auto"/>
        <w:rPr>
          <w:rFonts w:asciiTheme="minorHAnsi" w:hAnsiTheme="minorHAnsi"/>
        </w:rPr>
      </w:pPr>
      <w:r w:rsidRPr="00D73668">
        <w:rPr>
          <w:rFonts w:asciiTheme="minorHAnsi" w:hAnsiTheme="minorHAnsi"/>
        </w:rPr>
        <w:t xml:space="preserve">that this new condom wrapper/applicator may </w:t>
      </w:r>
      <w:r w:rsidR="00FB3774" w:rsidRPr="00D73668">
        <w:rPr>
          <w:rFonts w:asciiTheme="minorHAnsi" w:hAnsiTheme="minorHAnsi"/>
        </w:rPr>
        <w:t>improve</w:t>
      </w:r>
      <w:r w:rsidRPr="00D73668">
        <w:rPr>
          <w:rFonts w:asciiTheme="minorHAnsi" w:hAnsiTheme="minorHAnsi"/>
        </w:rPr>
        <w:t xml:space="preserve"> condom users’ experience of using condoms and reduce the likelihood of a range of user errors and problems, </w:t>
      </w:r>
      <w:r w:rsidR="003807A0" w:rsidRPr="00D73668">
        <w:rPr>
          <w:rFonts w:asciiTheme="minorHAnsi" w:hAnsiTheme="minorHAnsi"/>
        </w:rPr>
        <w:t xml:space="preserve">which </w:t>
      </w:r>
      <w:r w:rsidR="003807A0" w:rsidRPr="00D73668">
        <w:rPr>
          <w:rFonts w:asciiTheme="minorHAnsi" w:hAnsiTheme="minorHAnsi"/>
        </w:rPr>
        <w:lastRenderedPageBreak/>
        <w:t xml:space="preserve">should </w:t>
      </w:r>
      <w:r w:rsidR="00FB3774" w:rsidRPr="00D73668">
        <w:rPr>
          <w:rFonts w:asciiTheme="minorHAnsi" w:hAnsiTheme="minorHAnsi"/>
        </w:rPr>
        <w:t>increase</w:t>
      </w:r>
      <w:r w:rsidRPr="00D73668">
        <w:rPr>
          <w:rFonts w:asciiTheme="minorHAnsi" w:hAnsiTheme="minorHAnsi"/>
        </w:rPr>
        <w:t xml:space="preserve"> condom efficacy. </w:t>
      </w:r>
      <w:r w:rsidR="003609B6" w:rsidRPr="00D73668">
        <w:rPr>
          <w:rFonts w:asciiTheme="minorHAnsi" w:hAnsiTheme="minorHAnsi"/>
        </w:rPr>
        <w:t>Future large</w:t>
      </w:r>
      <w:r w:rsidR="00497E2B" w:rsidRPr="00D73668">
        <w:rPr>
          <w:rFonts w:asciiTheme="minorHAnsi" w:hAnsiTheme="minorHAnsi"/>
        </w:rPr>
        <w:t>r</w:t>
      </w:r>
      <w:r w:rsidR="003609B6" w:rsidRPr="00D73668">
        <w:rPr>
          <w:rFonts w:asciiTheme="minorHAnsi" w:hAnsiTheme="minorHAnsi"/>
        </w:rPr>
        <w:t>-scale studies evaluating the condom wrapper/applicator are warranted.</w:t>
      </w:r>
      <w:r w:rsidR="003E6F04" w:rsidRPr="00D73668">
        <w:rPr>
          <w:rFonts w:asciiTheme="minorHAnsi" w:hAnsiTheme="minorHAnsi"/>
        </w:rPr>
        <w:t xml:space="preserve"> These should involve participants physically testing the product during sexual activity and providing information about the condom experience, errors and problems, and overall satisfaction with the product.</w:t>
      </w:r>
    </w:p>
    <w:p w14:paraId="1042EC7E" w14:textId="42954BF7" w:rsidR="00123120" w:rsidRPr="00D73668" w:rsidRDefault="0099255E" w:rsidP="007A4C74">
      <w:pPr>
        <w:spacing w:line="480" w:lineRule="auto"/>
        <w:outlineLvl w:val="0"/>
        <w:rPr>
          <w:rFonts w:asciiTheme="minorHAnsi" w:hAnsiTheme="minorHAnsi"/>
          <w:b/>
        </w:rPr>
      </w:pPr>
      <w:r w:rsidRPr="00D73668">
        <w:rPr>
          <w:rFonts w:asciiTheme="minorHAnsi" w:hAnsiTheme="minorHAnsi"/>
          <w:b/>
        </w:rPr>
        <w:t>Conflicts of Interest</w:t>
      </w:r>
    </w:p>
    <w:p w14:paraId="2544838B" w14:textId="05BDDEB1" w:rsidR="0099255E" w:rsidRPr="00D73668" w:rsidRDefault="0099255E" w:rsidP="007A4C74">
      <w:pPr>
        <w:spacing w:line="480" w:lineRule="auto"/>
        <w:outlineLvl w:val="0"/>
        <w:rPr>
          <w:rFonts w:asciiTheme="minorHAnsi" w:hAnsiTheme="minorHAnsi"/>
        </w:rPr>
      </w:pPr>
      <w:r w:rsidRPr="00D73668">
        <w:rPr>
          <w:rFonts w:asciiTheme="minorHAnsi" w:hAnsiTheme="minorHAnsi"/>
        </w:rPr>
        <w:t>The authors declare no conflicts of interest.</w:t>
      </w:r>
    </w:p>
    <w:p w14:paraId="1B25AA46" w14:textId="2DFF25D2" w:rsidR="002129AB" w:rsidRPr="00D73668" w:rsidRDefault="00C54AB8" w:rsidP="002129AB">
      <w:pPr>
        <w:rPr>
          <w:rFonts w:asciiTheme="minorHAnsi" w:hAnsiTheme="minorHAnsi"/>
        </w:rPr>
      </w:pPr>
      <w:r w:rsidRPr="00D73668">
        <w:rPr>
          <w:rFonts w:asciiTheme="minorHAnsi" w:hAnsiTheme="minorHAnsi"/>
          <w:b/>
        </w:rPr>
        <w:t>Acknowledgments</w:t>
      </w:r>
      <w:r w:rsidRPr="00D73668">
        <w:rPr>
          <w:rFonts w:asciiTheme="minorHAnsi" w:hAnsiTheme="minorHAnsi"/>
        </w:rPr>
        <w:t xml:space="preserve"> </w:t>
      </w:r>
      <w:r w:rsidR="002129AB" w:rsidRPr="00D73668">
        <w:rPr>
          <w:rFonts w:asciiTheme="minorHAnsi" w:hAnsiTheme="minorHAnsi"/>
        </w:rPr>
        <w:t>This work was supported by Keybrook</w:t>
      </w:r>
      <w:r w:rsidRPr="00D73668">
        <w:rPr>
          <w:rFonts w:asciiTheme="minorHAnsi" w:hAnsiTheme="minorHAnsi"/>
        </w:rPr>
        <w:t xml:space="preserve"> Ltd. </w:t>
      </w:r>
    </w:p>
    <w:p w14:paraId="305AA768" w14:textId="77777777" w:rsidR="002129AB" w:rsidRPr="00D73668" w:rsidRDefault="002129AB">
      <w:pPr>
        <w:rPr>
          <w:rFonts w:asciiTheme="minorHAnsi" w:hAnsiTheme="minorHAnsi"/>
        </w:rPr>
      </w:pPr>
      <w:r w:rsidRPr="00D73668">
        <w:rPr>
          <w:rFonts w:asciiTheme="minorHAnsi" w:hAnsiTheme="minorHAnsi"/>
        </w:rPr>
        <w:br w:type="page"/>
      </w:r>
    </w:p>
    <w:p w14:paraId="1C52C292" w14:textId="77777777" w:rsidR="003807A0" w:rsidRPr="00D73668" w:rsidRDefault="003807A0" w:rsidP="002129AB">
      <w:pPr>
        <w:rPr>
          <w:rFonts w:asciiTheme="minorHAnsi" w:hAnsiTheme="minorHAnsi"/>
          <w:b/>
        </w:rPr>
      </w:pPr>
    </w:p>
    <w:p w14:paraId="2CCCD816" w14:textId="3DA26C68" w:rsidR="00817F80" w:rsidRPr="00D73668" w:rsidRDefault="00734E4D" w:rsidP="007A4C74">
      <w:pPr>
        <w:spacing w:line="480" w:lineRule="auto"/>
        <w:jc w:val="center"/>
        <w:outlineLvl w:val="0"/>
        <w:rPr>
          <w:rFonts w:asciiTheme="minorHAnsi" w:hAnsiTheme="minorHAnsi"/>
        </w:rPr>
      </w:pPr>
      <w:r w:rsidRPr="00D73668">
        <w:rPr>
          <w:rFonts w:asciiTheme="minorHAnsi" w:hAnsiTheme="minorHAnsi"/>
          <w:b/>
        </w:rPr>
        <w:t>References</w:t>
      </w:r>
    </w:p>
    <w:p w14:paraId="547E7296" w14:textId="4D2FB249" w:rsidR="006828ED" w:rsidRPr="002603B4" w:rsidRDefault="0044082C" w:rsidP="006828ED">
      <w:pPr>
        <w:pStyle w:val="ListParagraph"/>
        <w:numPr>
          <w:ilvl w:val="0"/>
          <w:numId w:val="2"/>
        </w:numPr>
        <w:spacing w:line="480" w:lineRule="auto"/>
      </w:pPr>
      <w:r w:rsidRPr="005149CF">
        <w:t>Sanders</w:t>
      </w:r>
      <w:r w:rsidR="003807A0" w:rsidRPr="00486639">
        <w:t xml:space="preserve"> SA,</w:t>
      </w:r>
      <w:r w:rsidRPr="00486639">
        <w:t xml:space="preserve"> Yarber</w:t>
      </w:r>
      <w:r w:rsidR="003807A0" w:rsidRPr="00486639">
        <w:t xml:space="preserve"> WL,</w:t>
      </w:r>
      <w:r w:rsidRPr="00486639">
        <w:t xml:space="preserve"> Kaufman</w:t>
      </w:r>
      <w:r w:rsidR="003807A0" w:rsidRPr="00486639">
        <w:t xml:space="preserve"> E,</w:t>
      </w:r>
      <w:r w:rsidRPr="00486639">
        <w:t xml:space="preserve"> Crosby</w:t>
      </w:r>
      <w:r w:rsidR="003807A0" w:rsidRPr="00486639">
        <w:t xml:space="preserve"> RA,</w:t>
      </w:r>
      <w:r w:rsidRPr="00D73668">
        <w:t xml:space="preserve"> Graham</w:t>
      </w:r>
      <w:r w:rsidR="003807A0" w:rsidRPr="00D73668">
        <w:t xml:space="preserve"> C, </w:t>
      </w:r>
      <w:r w:rsidRPr="00D73668">
        <w:t>Milhausen</w:t>
      </w:r>
      <w:r w:rsidR="003807A0" w:rsidRPr="00D73668">
        <w:t xml:space="preserve"> RA.</w:t>
      </w:r>
      <w:r w:rsidRPr="002603B4">
        <w:t xml:space="preserve"> Condom errors and problems: A global view. </w:t>
      </w:r>
      <w:r w:rsidR="00FF4AA7" w:rsidRPr="002603B4">
        <w:rPr>
          <w:i/>
        </w:rPr>
        <w:t>Sex</w:t>
      </w:r>
      <w:r w:rsidRPr="002603B4">
        <w:rPr>
          <w:i/>
        </w:rPr>
        <w:t xml:space="preserve"> Health</w:t>
      </w:r>
      <w:r w:rsidR="003807A0" w:rsidRPr="002603B4">
        <w:rPr>
          <w:i/>
        </w:rPr>
        <w:t xml:space="preserve"> </w:t>
      </w:r>
      <w:r w:rsidR="003807A0" w:rsidRPr="002603B4">
        <w:t>2012</w:t>
      </w:r>
      <w:r w:rsidR="001F61F8" w:rsidRPr="002603B4">
        <w:t>;</w:t>
      </w:r>
      <w:r w:rsidRPr="002603B4">
        <w:t>9</w:t>
      </w:r>
      <w:r w:rsidR="001F61F8" w:rsidRPr="002603B4">
        <w:t>:</w:t>
      </w:r>
      <w:r w:rsidRPr="002603B4">
        <w:t>81-95.</w:t>
      </w:r>
    </w:p>
    <w:p w14:paraId="2F190D07" w14:textId="03B2758F" w:rsidR="00462A43" w:rsidRPr="00A32462" w:rsidRDefault="00462A43" w:rsidP="00462A43">
      <w:pPr>
        <w:pStyle w:val="ListParagraph"/>
        <w:numPr>
          <w:ilvl w:val="0"/>
          <w:numId w:val="2"/>
        </w:numPr>
        <w:spacing w:line="480" w:lineRule="auto"/>
      </w:pPr>
      <w:r w:rsidRPr="002603B4">
        <w:t xml:space="preserve">Choi SY, Chen KL, Jiang ZQ. Client-perpetuated violence and condom failure among female sex workers in southwestern China. </w:t>
      </w:r>
      <w:r w:rsidR="009A171E" w:rsidRPr="00013FDA">
        <w:rPr>
          <w:i/>
        </w:rPr>
        <w:t>Sex Transm Dis</w:t>
      </w:r>
      <w:r w:rsidR="009A171E" w:rsidRPr="000B7749">
        <w:t xml:space="preserve"> </w:t>
      </w:r>
      <w:r w:rsidRPr="00A32462">
        <w:t>2008 Feb 1;35(2):141-6.</w:t>
      </w:r>
    </w:p>
    <w:p w14:paraId="7B6CCDEB" w14:textId="3AFC839C" w:rsidR="009A171E" w:rsidRPr="005149CF" w:rsidRDefault="009A171E" w:rsidP="009A171E">
      <w:pPr>
        <w:pStyle w:val="ListParagraph"/>
        <w:numPr>
          <w:ilvl w:val="0"/>
          <w:numId w:val="2"/>
        </w:numPr>
        <w:spacing w:line="480" w:lineRule="auto"/>
      </w:pPr>
      <w:r w:rsidRPr="00FC42C5">
        <w:t xml:space="preserve">Wong ML, Chan RK, Koh D, Wee S. A prospective study on condom slippage and breakage among female brothel-based sex workers in Singapore. </w:t>
      </w:r>
      <w:r w:rsidRPr="005012A4">
        <w:rPr>
          <w:i/>
        </w:rPr>
        <w:t>Sex Transm Dis</w:t>
      </w:r>
      <w:r w:rsidRPr="005012A4">
        <w:t xml:space="preserve"> </w:t>
      </w:r>
      <w:r w:rsidR="00CE6C5A" w:rsidRPr="005149CF">
        <w:t>2000</w:t>
      </w:r>
      <w:r w:rsidRPr="005149CF">
        <w:t>;27(4):208-14.</w:t>
      </w:r>
    </w:p>
    <w:p w14:paraId="3E2B700A" w14:textId="77777777" w:rsidR="006828ED" w:rsidRDefault="006828ED" w:rsidP="006828ED">
      <w:pPr>
        <w:pStyle w:val="ListParagraph"/>
        <w:numPr>
          <w:ilvl w:val="0"/>
          <w:numId w:val="2"/>
        </w:numPr>
        <w:spacing w:line="480" w:lineRule="auto"/>
      </w:pPr>
      <w:r w:rsidRPr="005149CF">
        <w:t xml:space="preserve">Graham CA, Crosby R, Yarber WL, Sanders SA, McBride K, Milhausen RR, Arno JN. Erection loss in association with condom use among young men attending a public STI clinic: Potential correlates and implications for risk behavior. </w:t>
      </w:r>
      <w:r w:rsidRPr="005149CF">
        <w:rPr>
          <w:i/>
        </w:rPr>
        <w:t>Sex Health</w:t>
      </w:r>
      <w:r w:rsidRPr="005149CF">
        <w:t xml:space="preserve"> 2006;3:255-60.</w:t>
      </w:r>
    </w:p>
    <w:p w14:paraId="64861837" w14:textId="1B5DD90F" w:rsidR="002603B4" w:rsidRPr="002603B4" w:rsidRDefault="002603B4" w:rsidP="002603B4">
      <w:pPr>
        <w:pStyle w:val="ListParagraph"/>
        <w:numPr>
          <w:ilvl w:val="0"/>
          <w:numId w:val="2"/>
        </w:numPr>
        <w:spacing w:line="480" w:lineRule="auto"/>
      </w:pPr>
      <w:r w:rsidRPr="002603B4">
        <w:t xml:space="preserve">Crosby R, Yarber WL, Sanders SA, Graham CA, Arno JN. Slips, breaks and ‘falls’: condom errors and problems reported by men attending an STD clinic. </w:t>
      </w:r>
      <w:r w:rsidRPr="002603B4">
        <w:rPr>
          <w:i/>
        </w:rPr>
        <w:t>Int J STD AIDS</w:t>
      </w:r>
      <w:r>
        <w:t xml:space="preserve"> 2008 </w:t>
      </w:r>
      <w:r w:rsidRPr="002603B4">
        <w:t>(2):90-3.</w:t>
      </w:r>
    </w:p>
    <w:p w14:paraId="01FEB703" w14:textId="77777777" w:rsidR="002603B4" w:rsidRDefault="002603B4" w:rsidP="002603B4">
      <w:pPr>
        <w:pStyle w:val="ListParagraph"/>
        <w:numPr>
          <w:ilvl w:val="0"/>
          <w:numId w:val="2"/>
        </w:numPr>
        <w:spacing w:line="480" w:lineRule="auto"/>
      </w:pPr>
      <w:r w:rsidRPr="002603B4">
        <w:t xml:space="preserve">Potter WD, de Villemeur M. Clinical breakage, slippage and acceptability of a new commercial polyurethane condom: a randomized, controlled study. </w:t>
      </w:r>
      <w:r w:rsidRPr="002603B4">
        <w:rPr>
          <w:i/>
        </w:rPr>
        <w:t>Contraception</w:t>
      </w:r>
      <w:r w:rsidRPr="002603B4">
        <w:t xml:space="preserve"> 2003;68(1):39-45.</w:t>
      </w:r>
    </w:p>
    <w:p w14:paraId="23BF9D99" w14:textId="77777777" w:rsidR="002603B4" w:rsidRPr="002603B4" w:rsidRDefault="002603B4" w:rsidP="002603B4">
      <w:pPr>
        <w:pStyle w:val="ListParagraph"/>
        <w:numPr>
          <w:ilvl w:val="0"/>
          <w:numId w:val="2"/>
        </w:numPr>
        <w:spacing w:line="480" w:lineRule="auto"/>
      </w:pPr>
      <w:r w:rsidRPr="002603B4">
        <w:t>Callahan M, Mauck C, Taylor D, Frezieres R, Walsh T, Martens M. Comparative evaluation of three TactylonTM condoms and a latex condom during vaginal intercourse: breakage and sli</w:t>
      </w:r>
      <w:r>
        <w:t xml:space="preserve">ppage. </w:t>
      </w:r>
      <w:r w:rsidRPr="002603B4">
        <w:rPr>
          <w:i/>
        </w:rPr>
        <w:t>Contraception</w:t>
      </w:r>
      <w:r>
        <w:t xml:space="preserve"> 2000</w:t>
      </w:r>
      <w:r w:rsidRPr="002603B4">
        <w:t>;61(3):205-15.</w:t>
      </w:r>
    </w:p>
    <w:p w14:paraId="436CD49E" w14:textId="4CF21E41" w:rsidR="002603B4" w:rsidRPr="002603B4" w:rsidRDefault="002603B4" w:rsidP="00A32462">
      <w:pPr>
        <w:pStyle w:val="ListParagraph"/>
        <w:numPr>
          <w:ilvl w:val="0"/>
          <w:numId w:val="2"/>
        </w:numPr>
        <w:spacing w:line="480" w:lineRule="auto"/>
      </w:pPr>
      <w:r w:rsidRPr="002603B4">
        <w:lastRenderedPageBreak/>
        <w:t xml:space="preserve">Crosby R, Yarber WL, Sanders SA, Graham CA. Condom discomfort and associated problems with their use among university students. </w:t>
      </w:r>
      <w:r w:rsidRPr="002603B4">
        <w:rPr>
          <w:i/>
        </w:rPr>
        <w:t>J Am Coll Health</w:t>
      </w:r>
      <w:r w:rsidRPr="002603B4">
        <w:t xml:space="preserve"> 2005</w:t>
      </w:r>
      <w:r>
        <w:t xml:space="preserve">; </w:t>
      </w:r>
      <w:r w:rsidRPr="002603B4">
        <w:t>54(3):143-7.</w:t>
      </w:r>
    </w:p>
    <w:p w14:paraId="1187EDEC" w14:textId="59ED7687" w:rsidR="002603B4" w:rsidRDefault="002603B4" w:rsidP="002603B4">
      <w:pPr>
        <w:pStyle w:val="ListParagraph"/>
        <w:numPr>
          <w:ilvl w:val="0"/>
          <w:numId w:val="2"/>
        </w:numPr>
        <w:spacing w:line="480" w:lineRule="auto"/>
      </w:pPr>
      <w:r w:rsidRPr="002603B4">
        <w:t xml:space="preserve">Crosby RA, Sanders SA, Yarber WL, Graham CA, Dodge B. Condom use errors and problems among college men. </w:t>
      </w:r>
      <w:r w:rsidRPr="00881FD4">
        <w:rPr>
          <w:i/>
        </w:rPr>
        <w:t>Sex Transm Dis</w:t>
      </w:r>
      <w:r w:rsidRPr="00881FD4">
        <w:t xml:space="preserve"> </w:t>
      </w:r>
      <w:r>
        <w:t>2002</w:t>
      </w:r>
      <w:r w:rsidRPr="002603B4">
        <w:t>;</w:t>
      </w:r>
      <w:r>
        <w:t xml:space="preserve"> </w:t>
      </w:r>
      <w:r w:rsidRPr="002603B4">
        <w:t>29(9):552-7.</w:t>
      </w:r>
    </w:p>
    <w:p w14:paraId="626A9DF2" w14:textId="4FDA978B" w:rsidR="002603B4" w:rsidRPr="00013FDA" w:rsidRDefault="002603B4" w:rsidP="00A32462">
      <w:pPr>
        <w:pStyle w:val="ListParagraph"/>
        <w:numPr>
          <w:ilvl w:val="0"/>
          <w:numId w:val="2"/>
        </w:numPr>
        <w:spacing w:line="480" w:lineRule="auto"/>
        <w:ind w:hanging="450"/>
        <w:rPr>
          <w:rFonts w:eastAsia="Times New Roman" w:cs="Times New Roman"/>
        </w:rPr>
      </w:pPr>
      <w:r w:rsidRPr="00013FDA">
        <w:rPr>
          <w:rFonts w:eastAsia="Times New Roman" w:cs="Arial"/>
          <w:color w:val="222222"/>
          <w:shd w:val="clear" w:color="auto" w:fill="FFFFFF"/>
        </w:rPr>
        <w:t xml:space="preserve">Reece M, Dodge B, Herbenick D, Fisher CM, Alexander A, Satinsky S. Experiences of condom fit and feel among African-American men who have sex with men (MSM). </w:t>
      </w:r>
      <w:r w:rsidRPr="00013FDA">
        <w:rPr>
          <w:rFonts w:eastAsia="Times New Roman" w:cs="Arial"/>
          <w:i/>
          <w:color w:val="222222"/>
          <w:shd w:val="clear" w:color="auto" w:fill="FFFFFF"/>
        </w:rPr>
        <w:t>Sex Transm Infect</w:t>
      </w:r>
      <w:r w:rsidRPr="00013FDA">
        <w:rPr>
          <w:rFonts w:eastAsia="Times New Roman" w:cs="Arial"/>
          <w:color w:val="222222"/>
          <w:shd w:val="clear" w:color="auto" w:fill="FFFFFF"/>
        </w:rPr>
        <w:t xml:space="preserve"> 2007</w:t>
      </w:r>
      <w:r w:rsidR="007E16AA" w:rsidRPr="00013FDA">
        <w:rPr>
          <w:rFonts w:eastAsia="Times New Roman" w:cs="Arial"/>
          <w:color w:val="222222"/>
          <w:shd w:val="clear" w:color="auto" w:fill="FFFFFF"/>
        </w:rPr>
        <w:t>;83(6)454-7.</w:t>
      </w:r>
    </w:p>
    <w:p w14:paraId="68BFC900" w14:textId="5091A4C9" w:rsidR="000B7749" w:rsidRPr="000B7749" w:rsidRDefault="000B7749" w:rsidP="00A32462">
      <w:pPr>
        <w:pStyle w:val="ListParagraph"/>
        <w:numPr>
          <w:ilvl w:val="0"/>
          <w:numId w:val="2"/>
        </w:numPr>
        <w:spacing w:line="480" w:lineRule="auto"/>
        <w:ind w:hanging="450"/>
      </w:pPr>
      <w:r w:rsidRPr="000B7749">
        <w:t xml:space="preserve">Crosby R, Mettey A. A descriptive analysis of HIV risk behavior among men having sex with men attending a large sex resort. JAIDS </w:t>
      </w:r>
      <w:r>
        <w:t>J Acquir</w:t>
      </w:r>
      <w:r w:rsidRPr="000B7749">
        <w:t xml:space="preserve"> Immune </w:t>
      </w:r>
      <w:r>
        <w:t>Defic Syndr 2004</w:t>
      </w:r>
      <w:r w:rsidRPr="000B7749">
        <w:t>;37(4):1496-9.</w:t>
      </w:r>
    </w:p>
    <w:p w14:paraId="01FF3F63" w14:textId="77777777" w:rsidR="00AB698F" w:rsidRPr="00013FDA" w:rsidRDefault="00AB698F" w:rsidP="00A32462">
      <w:pPr>
        <w:pStyle w:val="ListParagraph"/>
        <w:numPr>
          <w:ilvl w:val="0"/>
          <w:numId w:val="2"/>
        </w:numPr>
        <w:spacing w:line="480" w:lineRule="auto"/>
        <w:ind w:hanging="450"/>
      </w:pPr>
      <w:r w:rsidRPr="002603B4">
        <w:t xml:space="preserve">Crosby RA, Sanders SA, Yarber WL, Graham CA. Condom use errors and problems: The neglected aspect of studies assessing condom effectiveness. </w:t>
      </w:r>
      <w:r w:rsidRPr="00013FDA">
        <w:rPr>
          <w:i/>
        </w:rPr>
        <w:t>Am J Prev Med</w:t>
      </w:r>
      <w:r w:rsidRPr="00013FDA">
        <w:t>. 2003;24:367-70.</w:t>
      </w:r>
    </w:p>
    <w:p w14:paraId="1A5C2129" w14:textId="77777777" w:rsidR="00AB698F" w:rsidRPr="00013FDA" w:rsidRDefault="00AB698F" w:rsidP="00A32462">
      <w:pPr>
        <w:pStyle w:val="ListParagraph"/>
        <w:numPr>
          <w:ilvl w:val="0"/>
          <w:numId w:val="2"/>
        </w:numPr>
        <w:spacing w:line="480" w:lineRule="auto"/>
        <w:ind w:hanging="450"/>
      </w:pPr>
      <w:r w:rsidRPr="00013FDA">
        <w:t xml:space="preserve">Fennell J. “And Isn't that the point?”: Pleasure and contraceptive decisions. </w:t>
      </w:r>
      <w:r w:rsidRPr="00013FDA">
        <w:rPr>
          <w:i/>
          <w:iCs/>
        </w:rPr>
        <w:t>Contraception</w:t>
      </w:r>
      <w:r w:rsidRPr="00013FDA">
        <w:t xml:space="preserve"> 2014;</w:t>
      </w:r>
      <w:r w:rsidRPr="00013FDA">
        <w:rPr>
          <w:iCs/>
        </w:rPr>
        <w:t>89</w:t>
      </w:r>
      <w:r w:rsidRPr="00013FDA">
        <w:t>(4):264-70.</w:t>
      </w:r>
    </w:p>
    <w:p w14:paraId="5C9ABA4D" w14:textId="67820C69" w:rsidR="00EC6112" w:rsidRPr="00013FDA" w:rsidRDefault="003807A0" w:rsidP="00A32462">
      <w:pPr>
        <w:pStyle w:val="ListParagraph"/>
        <w:numPr>
          <w:ilvl w:val="0"/>
          <w:numId w:val="2"/>
        </w:numPr>
        <w:spacing w:line="480" w:lineRule="auto"/>
        <w:ind w:hanging="450"/>
      </w:pPr>
      <w:r w:rsidRPr="00013FDA">
        <w:t>Crosby R,</w:t>
      </w:r>
      <w:r w:rsidR="00EC6112" w:rsidRPr="00013FDA">
        <w:t xml:space="preserve"> Milhausen</w:t>
      </w:r>
      <w:r w:rsidRPr="00013FDA">
        <w:t xml:space="preserve"> R,</w:t>
      </w:r>
      <w:r w:rsidR="00EC6112" w:rsidRPr="00013FDA">
        <w:t xml:space="preserve"> Yarber</w:t>
      </w:r>
      <w:r w:rsidRPr="00013FDA">
        <w:t xml:space="preserve"> WL, </w:t>
      </w:r>
      <w:r w:rsidR="00EC6112" w:rsidRPr="00013FDA">
        <w:t>Sanders</w:t>
      </w:r>
      <w:r w:rsidRPr="00013FDA">
        <w:t xml:space="preserve"> SA, </w:t>
      </w:r>
      <w:r w:rsidR="00EC6112" w:rsidRPr="00013FDA">
        <w:t>Graham</w:t>
      </w:r>
      <w:r w:rsidRPr="00013FDA">
        <w:t xml:space="preserve"> CA. </w:t>
      </w:r>
      <w:r w:rsidR="00EC6112" w:rsidRPr="00013FDA">
        <w:t xml:space="preserve">Condom “turn offs” among adults: An exploratory study. </w:t>
      </w:r>
      <w:r w:rsidR="00EC6112" w:rsidRPr="00013FDA">
        <w:rPr>
          <w:i/>
        </w:rPr>
        <w:t>Int</w:t>
      </w:r>
      <w:r w:rsidR="00FF4AA7" w:rsidRPr="00013FDA">
        <w:rPr>
          <w:i/>
        </w:rPr>
        <w:t xml:space="preserve"> J STD </w:t>
      </w:r>
      <w:r w:rsidR="00EC6112" w:rsidRPr="00013FDA">
        <w:rPr>
          <w:i/>
        </w:rPr>
        <w:t>AIDS</w:t>
      </w:r>
      <w:r w:rsidR="001F61F8" w:rsidRPr="00013FDA">
        <w:t xml:space="preserve"> 2008;</w:t>
      </w:r>
      <w:r w:rsidR="00EC6112" w:rsidRPr="00013FDA">
        <w:t>19</w:t>
      </w:r>
      <w:r w:rsidR="001F61F8" w:rsidRPr="00013FDA">
        <w:t>: 590-</w:t>
      </w:r>
      <w:r w:rsidR="00EC6112" w:rsidRPr="00013FDA">
        <w:t>94.</w:t>
      </w:r>
    </w:p>
    <w:p w14:paraId="2594C899" w14:textId="77777777" w:rsidR="00FB3774" w:rsidRDefault="00FB3774" w:rsidP="00A32462">
      <w:pPr>
        <w:pStyle w:val="ListParagraph"/>
        <w:numPr>
          <w:ilvl w:val="0"/>
          <w:numId w:val="2"/>
        </w:numPr>
        <w:spacing w:line="480" w:lineRule="auto"/>
        <w:ind w:hanging="450"/>
      </w:pPr>
      <w:r w:rsidRPr="00013FDA">
        <w:t xml:space="preserve">Crosby R, Graham CA, Milhausen R, Sanders SA, Yarber WL. Condom Use Errors/Problems Survey. In: Fisher T, Davis CM, Yarber WL, Davis SL (Eds.) </w:t>
      </w:r>
      <w:r w:rsidRPr="00013FDA">
        <w:rPr>
          <w:i/>
        </w:rPr>
        <w:t>Handbook of sexuality-related measures</w:t>
      </w:r>
      <w:r w:rsidRPr="00013FDA">
        <w:t xml:space="preserve"> (3rd. ed., pp. 153-59). New York: NY: Taylor &amp; Francis, 2010.</w:t>
      </w:r>
    </w:p>
    <w:p w14:paraId="2BA56482" w14:textId="3F2736FA" w:rsidR="005621F2" w:rsidRPr="005621F2" w:rsidRDefault="005621F2" w:rsidP="00CB36BD">
      <w:pPr>
        <w:pStyle w:val="ListParagraph"/>
        <w:numPr>
          <w:ilvl w:val="0"/>
          <w:numId w:val="2"/>
        </w:numPr>
        <w:spacing w:line="480" w:lineRule="auto"/>
        <w:ind w:hanging="450"/>
      </w:pPr>
      <w:r w:rsidRPr="005621F2">
        <w:lastRenderedPageBreak/>
        <w:t>Centers for Disease Control and Prevention. (1998). Facts about condoms and their use in preventing</w:t>
      </w:r>
      <w:r w:rsidR="00CB36BD">
        <w:t xml:space="preserve"> </w:t>
      </w:r>
      <w:r w:rsidRPr="005621F2">
        <w:t>HIV infection and other STDs. Atlanta: U.S. Department of Health and Human Services.</w:t>
      </w:r>
    </w:p>
    <w:p w14:paraId="030D9EF4" w14:textId="6E719BE6" w:rsidR="005621F2" w:rsidRPr="005621F2" w:rsidRDefault="005621F2" w:rsidP="005621F2">
      <w:pPr>
        <w:pStyle w:val="ListParagraph"/>
        <w:numPr>
          <w:ilvl w:val="0"/>
          <w:numId w:val="2"/>
        </w:numPr>
        <w:spacing w:line="480" w:lineRule="auto"/>
        <w:ind w:hanging="450"/>
      </w:pPr>
      <w:r w:rsidRPr="005621F2">
        <w:t xml:space="preserve">Warner, </w:t>
      </w:r>
      <w:r w:rsidR="00CB36BD">
        <w:t>DL,</w:t>
      </w:r>
      <w:r w:rsidRPr="005621F2">
        <w:t xml:space="preserve"> Hatcher</w:t>
      </w:r>
      <w:r w:rsidR="00CB36BD">
        <w:t xml:space="preserve"> RA. </w:t>
      </w:r>
      <w:r w:rsidRPr="005621F2">
        <w:t xml:space="preserve"> Male condoms.  In Hatcher </w:t>
      </w:r>
      <w:r w:rsidR="00CB36BD">
        <w:t xml:space="preserve">RA, </w:t>
      </w:r>
      <w:r w:rsidRPr="005621F2">
        <w:t>Trussell</w:t>
      </w:r>
      <w:r w:rsidR="00CB36BD">
        <w:t xml:space="preserve"> J.</w:t>
      </w:r>
      <w:r w:rsidRPr="005621F2">
        <w:t xml:space="preserve"> Stewart</w:t>
      </w:r>
      <w:r w:rsidR="000406A2">
        <w:t xml:space="preserve"> FH</w:t>
      </w:r>
      <w:r w:rsidRPr="005621F2">
        <w:t xml:space="preserve"> et al. (Eds). </w:t>
      </w:r>
      <w:r w:rsidRPr="005621F2">
        <w:rPr>
          <w:i/>
        </w:rPr>
        <w:t xml:space="preserve">Contraceptive Technology </w:t>
      </w:r>
      <w:r w:rsidRPr="005621F2">
        <w:t>(17 ed). New York: National Academy Press</w:t>
      </w:r>
      <w:r>
        <w:t>, 1999</w:t>
      </w:r>
      <w:r w:rsidRPr="005621F2">
        <w:t>.</w:t>
      </w:r>
    </w:p>
    <w:p w14:paraId="7BA06182" w14:textId="7DF12FFF" w:rsidR="005621F2" w:rsidRDefault="005621F2" w:rsidP="000406A2">
      <w:pPr>
        <w:pStyle w:val="ListParagraph"/>
        <w:numPr>
          <w:ilvl w:val="0"/>
          <w:numId w:val="2"/>
        </w:numPr>
        <w:spacing w:line="480" w:lineRule="auto"/>
        <w:ind w:hanging="450"/>
      </w:pPr>
      <w:r>
        <w:t>Yarber WL, Graham CA, Sanders</w:t>
      </w:r>
      <w:r w:rsidR="00CB36BD">
        <w:t xml:space="preserve"> </w:t>
      </w:r>
      <w:r>
        <w:t>SA, Crosby</w:t>
      </w:r>
      <w:r w:rsidR="00CB36BD">
        <w:t xml:space="preserve"> RA</w:t>
      </w:r>
      <w:r>
        <w:t xml:space="preserve">. Correlates of condom breakage and slippage among university students. </w:t>
      </w:r>
      <w:r w:rsidRPr="002603B4">
        <w:rPr>
          <w:i/>
        </w:rPr>
        <w:t>Int J STD AIDS</w:t>
      </w:r>
      <w:r>
        <w:rPr>
          <w:i/>
        </w:rPr>
        <w:t xml:space="preserve"> </w:t>
      </w:r>
      <w:r w:rsidRPr="005621F2">
        <w:t>2004;</w:t>
      </w:r>
      <w:r w:rsidRPr="005621F2">
        <w:rPr>
          <w:i/>
        </w:rPr>
        <w:t>15</w:t>
      </w:r>
      <w:r>
        <w:rPr>
          <w:i/>
        </w:rPr>
        <w:t xml:space="preserve">: </w:t>
      </w:r>
      <w:r>
        <w:t>467-472.</w:t>
      </w:r>
    </w:p>
    <w:p w14:paraId="7856C247" w14:textId="0AD21259" w:rsidR="00C86505" w:rsidRPr="00013FDA" w:rsidRDefault="00EC6112" w:rsidP="000406A2">
      <w:pPr>
        <w:pStyle w:val="ListParagraph"/>
        <w:numPr>
          <w:ilvl w:val="0"/>
          <w:numId w:val="2"/>
        </w:numPr>
        <w:spacing w:line="480" w:lineRule="auto"/>
        <w:ind w:hanging="450"/>
      </w:pPr>
      <w:r w:rsidRPr="00013FDA">
        <w:t>Yarber</w:t>
      </w:r>
      <w:r w:rsidR="003807A0" w:rsidRPr="00013FDA">
        <w:t xml:space="preserve"> WL,</w:t>
      </w:r>
      <w:r w:rsidRPr="00013FDA">
        <w:t xml:space="preserve"> Crosby</w:t>
      </w:r>
      <w:r w:rsidR="003807A0" w:rsidRPr="00013FDA">
        <w:t xml:space="preserve"> RA,</w:t>
      </w:r>
      <w:r w:rsidRPr="00013FDA">
        <w:t xml:space="preserve"> Graham</w:t>
      </w:r>
      <w:r w:rsidR="003807A0" w:rsidRPr="00013FDA">
        <w:t xml:space="preserve"> C,</w:t>
      </w:r>
      <w:r w:rsidRPr="00013FDA">
        <w:t xml:space="preserve"> Sanders</w:t>
      </w:r>
      <w:r w:rsidR="003807A0" w:rsidRPr="00013FDA">
        <w:t xml:space="preserve"> SA,</w:t>
      </w:r>
      <w:r w:rsidRPr="00013FDA">
        <w:t xml:space="preserve"> Hartzell</w:t>
      </w:r>
      <w:r w:rsidR="003807A0" w:rsidRPr="00013FDA">
        <w:t xml:space="preserve"> R, Butler </w:t>
      </w:r>
      <w:r w:rsidRPr="00013FDA">
        <w:t xml:space="preserve">S. ‘Do you know what you are doing?’ College students’ experiences with condoms. </w:t>
      </w:r>
      <w:r w:rsidR="003E0A10" w:rsidRPr="005621F2">
        <w:rPr>
          <w:i/>
        </w:rPr>
        <w:t>Am J</w:t>
      </w:r>
      <w:r w:rsidRPr="005621F2">
        <w:rPr>
          <w:i/>
        </w:rPr>
        <w:t xml:space="preserve"> Health Educ</w:t>
      </w:r>
      <w:r w:rsidR="001F61F8" w:rsidRPr="00013FDA">
        <w:t xml:space="preserve"> 2007;</w:t>
      </w:r>
      <w:r w:rsidRPr="00013FDA">
        <w:t>38</w:t>
      </w:r>
      <w:r w:rsidR="001F61F8" w:rsidRPr="00013FDA">
        <w:t>:260-</w:t>
      </w:r>
      <w:r w:rsidRPr="00013FDA">
        <w:t>69.</w:t>
      </w:r>
    </w:p>
    <w:p w14:paraId="1AAC5952" w14:textId="46A9C846" w:rsidR="00C86505" w:rsidRDefault="00C86505" w:rsidP="000406A2">
      <w:pPr>
        <w:pStyle w:val="ListParagraph"/>
        <w:numPr>
          <w:ilvl w:val="0"/>
          <w:numId w:val="2"/>
        </w:numPr>
        <w:spacing w:line="480" w:lineRule="auto"/>
        <w:ind w:hanging="450"/>
      </w:pPr>
      <w:r w:rsidRPr="00013FDA">
        <w:t xml:space="preserve">Higgins JA, Hirsch JS. Pleasure, power, and inequality: Incorporating sexuality into research on contraceptive use. </w:t>
      </w:r>
      <w:r w:rsidRPr="00013FDA">
        <w:rPr>
          <w:i/>
        </w:rPr>
        <w:t>Am J Public Health</w:t>
      </w:r>
      <w:r w:rsidRPr="00013FDA">
        <w:t xml:space="preserve"> 2008</w:t>
      </w:r>
      <w:r w:rsidR="005621F2">
        <w:t>; 10</w:t>
      </w:r>
      <w:r w:rsidRPr="00013FDA">
        <w:t>:1803-13.</w:t>
      </w:r>
    </w:p>
    <w:p w14:paraId="00038BCF" w14:textId="23172818" w:rsidR="006F6781" w:rsidRDefault="006F6781">
      <w:r>
        <w:br w:type="page"/>
      </w:r>
    </w:p>
    <w:p w14:paraId="5B9684B6" w14:textId="77777777" w:rsidR="006F6781" w:rsidRPr="006F6781" w:rsidRDefault="006F6781" w:rsidP="006F6781">
      <w:pPr>
        <w:spacing w:line="480" w:lineRule="auto"/>
        <w:rPr>
          <w:rFonts w:asciiTheme="minorHAnsi" w:hAnsiTheme="minorHAnsi"/>
          <w:i/>
        </w:rPr>
      </w:pPr>
      <w:r w:rsidRPr="006F6781">
        <w:rPr>
          <w:rFonts w:asciiTheme="minorHAnsi" w:hAnsiTheme="minorHAnsi"/>
        </w:rPr>
        <w:lastRenderedPageBreak/>
        <w:t>Table 1</w:t>
      </w:r>
      <w:r w:rsidRPr="006F6781">
        <w:rPr>
          <w:rFonts w:asciiTheme="minorHAnsi" w:hAnsiTheme="minorHAnsi"/>
          <w:i/>
        </w:rPr>
        <w:t>. Key features of the Temptt condom wrapper/applicator</w:t>
      </w:r>
    </w:p>
    <w:p w14:paraId="386E1561" w14:textId="77777777" w:rsidR="006F6781" w:rsidRPr="006F6781" w:rsidRDefault="006F6781" w:rsidP="006F6781">
      <w:pPr>
        <w:spacing w:line="480" w:lineRule="auto"/>
        <w:rPr>
          <w:rFonts w:asciiTheme="minorHAnsi" w:hAnsiTheme="minorHAnsi"/>
          <w:i/>
        </w:rPr>
      </w:pPr>
    </w:p>
    <w:p w14:paraId="72370D37" w14:textId="77777777" w:rsidR="006F6781" w:rsidRPr="006F6781" w:rsidRDefault="006F6781" w:rsidP="006F6781">
      <w:pPr>
        <w:spacing w:line="480" w:lineRule="auto"/>
        <w:rPr>
          <w:rFonts w:asciiTheme="minorHAnsi" w:hAnsiTheme="minorHAnsi"/>
          <w:b/>
        </w:rPr>
      </w:pPr>
      <w:r w:rsidRPr="006F6781">
        <w:rPr>
          <w:rFonts w:asciiTheme="minorHAnsi" w:hAnsiTheme="minorHAnsi"/>
          <w:b/>
        </w:rPr>
        <w:t>‘Pull’ tab</w:t>
      </w:r>
    </w:p>
    <w:p w14:paraId="4502F529" w14:textId="77777777" w:rsidR="006F6781" w:rsidRPr="006F6781" w:rsidRDefault="006F6781" w:rsidP="006F6781">
      <w:pPr>
        <w:spacing w:line="480" w:lineRule="auto"/>
        <w:rPr>
          <w:rFonts w:asciiTheme="minorHAnsi" w:hAnsiTheme="minorHAnsi"/>
        </w:rPr>
      </w:pPr>
    </w:p>
    <w:p w14:paraId="1D83FB3E" w14:textId="77777777" w:rsidR="006F6781" w:rsidRPr="006F6781" w:rsidRDefault="006F6781" w:rsidP="006F6781">
      <w:pPr>
        <w:numPr>
          <w:ilvl w:val="0"/>
          <w:numId w:val="3"/>
        </w:numPr>
        <w:spacing w:line="480" w:lineRule="auto"/>
        <w:rPr>
          <w:rFonts w:asciiTheme="minorHAnsi" w:hAnsiTheme="minorHAnsi"/>
        </w:rPr>
      </w:pPr>
      <w:r w:rsidRPr="006F6781">
        <w:rPr>
          <w:rFonts w:asciiTheme="minorHAnsi" w:hAnsiTheme="minorHAnsi"/>
        </w:rPr>
        <w:t>A tactile surface that makes it intuitive to orientate the wrapper (and thus the condom inside it) the correct way up (even in the dark);</w:t>
      </w:r>
    </w:p>
    <w:p w14:paraId="6B4A28BA" w14:textId="77777777" w:rsidR="006F6781" w:rsidRPr="006F6781" w:rsidRDefault="006F6781" w:rsidP="006F6781">
      <w:pPr>
        <w:numPr>
          <w:ilvl w:val="0"/>
          <w:numId w:val="3"/>
        </w:numPr>
        <w:spacing w:line="480" w:lineRule="auto"/>
        <w:rPr>
          <w:rFonts w:asciiTheme="minorHAnsi" w:hAnsiTheme="minorHAnsi"/>
        </w:rPr>
      </w:pPr>
      <w:r w:rsidRPr="006F6781">
        <w:rPr>
          <w:rFonts w:asciiTheme="minorHAnsi" w:hAnsiTheme="minorHAnsi"/>
        </w:rPr>
        <w:t>The pull tab has an easy to grip textured surface which makes the wrapper easy to unseal (even with ‘oiled’ hands) and thus, reduces the likelihood of someone using scissors or teeth to open the package;</w:t>
      </w:r>
    </w:p>
    <w:p w14:paraId="1709520C" w14:textId="77777777" w:rsidR="006F6781" w:rsidRPr="006F6781" w:rsidRDefault="006F6781" w:rsidP="006F6781">
      <w:pPr>
        <w:numPr>
          <w:ilvl w:val="0"/>
          <w:numId w:val="3"/>
        </w:numPr>
        <w:spacing w:line="480" w:lineRule="auto"/>
        <w:rPr>
          <w:rFonts w:asciiTheme="minorHAnsi" w:hAnsiTheme="minorHAnsi"/>
        </w:rPr>
      </w:pPr>
      <w:r w:rsidRPr="006F6781">
        <w:rPr>
          <w:rFonts w:asciiTheme="minorHAnsi" w:hAnsiTheme="minorHAnsi"/>
        </w:rPr>
        <w:t>If a user should still decide to open the wrapper using their teeth, then the intuitive way to do this would be to use their teeth to grip the pull tab only, rather than the whole packet (which is how a conventional condom foil wrapper would be torn open and risks damaging the condom inside);</w:t>
      </w:r>
    </w:p>
    <w:p w14:paraId="5B9D4E2E" w14:textId="77777777" w:rsidR="006F6781" w:rsidRPr="006F6781" w:rsidRDefault="006F6781" w:rsidP="006F6781">
      <w:pPr>
        <w:numPr>
          <w:ilvl w:val="0"/>
          <w:numId w:val="3"/>
        </w:numPr>
        <w:spacing w:line="480" w:lineRule="auto"/>
        <w:rPr>
          <w:rFonts w:asciiTheme="minorHAnsi" w:hAnsiTheme="minorHAnsi"/>
        </w:rPr>
      </w:pPr>
      <w:r w:rsidRPr="006F6781">
        <w:rPr>
          <w:rFonts w:asciiTheme="minorHAnsi" w:hAnsiTheme="minorHAnsi"/>
        </w:rPr>
        <w:t>Regardless of whether the user chooses to use their fingers or their teeth to open the wrapper, the shearing forces required to unseal the wrapper are directly ‘up’ and ‘away’ from the condom, not ‘through’ or ‘across’ it, as is typical when opening a conventional foil condom wrapper.</w:t>
      </w:r>
    </w:p>
    <w:p w14:paraId="3CCD20EA" w14:textId="77777777" w:rsidR="006F6781" w:rsidRPr="006F6781" w:rsidRDefault="006F6781" w:rsidP="006F6781">
      <w:pPr>
        <w:spacing w:line="480" w:lineRule="auto"/>
        <w:rPr>
          <w:rFonts w:asciiTheme="minorHAnsi" w:hAnsiTheme="minorHAnsi"/>
        </w:rPr>
      </w:pPr>
    </w:p>
    <w:p w14:paraId="2474818F" w14:textId="77777777" w:rsidR="006F6781" w:rsidRPr="006F6781" w:rsidRDefault="006F6781" w:rsidP="006F6781">
      <w:pPr>
        <w:spacing w:line="480" w:lineRule="auto"/>
        <w:rPr>
          <w:rFonts w:asciiTheme="minorHAnsi" w:hAnsiTheme="minorHAnsi"/>
          <w:b/>
        </w:rPr>
      </w:pPr>
      <w:r w:rsidRPr="006F6781">
        <w:rPr>
          <w:rFonts w:asciiTheme="minorHAnsi" w:hAnsiTheme="minorHAnsi"/>
          <w:b/>
        </w:rPr>
        <w:t>Shield/Pocket</w:t>
      </w:r>
    </w:p>
    <w:p w14:paraId="249B088B" w14:textId="77777777" w:rsidR="006F6781" w:rsidRPr="006F6781" w:rsidRDefault="006F6781" w:rsidP="006F6781">
      <w:pPr>
        <w:spacing w:line="480" w:lineRule="auto"/>
        <w:rPr>
          <w:rFonts w:asciiTheme="minorHAnsi" w:hAnsiTheme="minorHAnsi"/>
          <w:b/>
        </w:rPr>
      </w:pPr>
    </w:p>
    <w:p w14:paraId="6AA37BCF" w14:textId="77777777" w:rsidR="006F6781" w:rsidRPr="006F6781" w:rsidRDefault="006F6781" w:rsidP="006F6781">
      <w:pPr>
        <w:numPr>
          <w:ilvl w:val="0"/>
          <w:numId w:val="4"/>
        </w:numPr>
        <w:spacing w:line="480" w:lineRule="auto"/>
        <w:rPr>
          <w:rFonts w:asciiTheme="minorHAnsi" w:hAnsiTheme="minorHAnsi"/>
        </w:rPr>
      </w:pPr>
      <w:r w:rsidRPr="006F6781">
        <w:rPr>
          <w:rFonts w:asciiTheme="minorHAnsi" w:hAnsiTheme="minorHAnsi"/>
        </w:rPr>
        <w:t>Once the protective outer wrapper has been opened, the whole outer surface of the rolled condom is still protected by the applicator ‘shield’ – this prevents any possibility of contact transfer of bodily fluids from occurring;</w:t>
      </w:r>
    </w:p>
    <w:p w14:paraId="1CD1A0B3" w14:textId="77777777" w:rsidR="006F6781" w:rsidRPr="006F6781" w:rsidRDefault="006F6781" w:rsidP="006F6781">
      <w:pPr>
        <w:numPr>
          <w:ilvl w:val="0"/>
          <w:numId w:val="4"/>
        </w:numPr>
        <w:spacing w:line="480" w:lineRule="auto"/>
        <w:rPr>
          <w:rFonts w:asciiTheme="minorHAnsi" w:hAnsiTheme="minorHAnsi"/>
        </w:rPr>
      </w:pPr>
      <w:r w:rsidRPr="006F6781">
        <w:rPr>
          <w:rFonts w:asciiTheme="minorHAnsi" w:hAnsiTheme="minorHAnsi"/>
        </w:rPr>
        <w:lastRenderedPageBreak/>
        <w:t>The tip of the condom is secured beneath the shield, between two surfaces that form the applicator ‘pocket.’ The purpose of the pocket is to ensure that when the condom has been applied, there is no possibility of there being any air trapped in the tip. How it functions is by using some of the force that is being applied by the user to open the applicator, to bring the two surfaces of the pocket into closer contact, thereby squeezing out any air from the tip of the condom.</w:t>
      </w:r>
    </w:p>
    <w:p w14:paraId="310EA71B" w14:textId="77777777" w:rsidR="006F6781" w:rsidRPr="006F6781" w:rsidRDefault="006F6781" w:rsidP="006F6781">
      <w:pPr>
        <w:spacing w:line="480" w:lineRule="auto"/>
        <w:rPr>
          <w:rFonts w:asciiTheme="minorHAnsi" w:hAnsiTheme="minorHAnsi"/>
        </w:rPr>
      </w:pPr>
    </w:p>
    <w:p w14:paraId="1A2D7381" w14:textId="77777777" w:rsidR="006F6781" w:rsidRPr="006F6781" w:rsidRDefault="006F6781" w:rsidP="006F6781">
      <w:pPr>
        <w:spacing w:line="480" w:lineRule="auto"/>
        <w:rPr>
          <w:rFonts w:asciiTheme="minorHAnsi" w:hAnsiTheme="minorHAnsi"/>
          <w:b/>
        </w:rPr>
      </w:pPr>
      <w:r w:rsidRPr="006F6781">
        <w:rPr>
          <w:rFonts w:asciiTheme="minorHAnsi" w:hAnsiTheme="minorHAnsi"/>
          <w:b/>
        </w:rPr>
        <w:t>Unrolling strips</w:t>
      </w:r>
    </w:p>
    <w:p w14:paraId="5CB4D448" w14:textId="77777777" w:rsidR="006F6781" w:rsidRPr="006F6781" w:rsidRDefault="006F6781" w:rsidP="006F6781">
      <w:pPr>
        <w:spacing w:line="480" w:lineRule="auto"/>
        <w:rPr>
          <w:rFonts w:asciiTheme="minorHAnsi" w:hAnsiTheme="minorHAnsi"/>
        </w:rPr>
      </w:pPr>
    </w:p>
    <w:p w14:paraId="2040C5BE" w14:textId="77777777" w:rsidR="006F6781" w:rsidRPr="006F6781" w:rsidRDefault="006F6781" w:rsidP="006F6781">
      <w:pPr>
        <w:numPr>
          <w:ilvl w:val="0"/>
          <w:numId w:val="4"/>
        </w:numPr>
        <w:spacing w:line="480" w:lineRule="auto"/>
        <w:rPr>
          <w:rFonts w:asciiTheme="minorHAnsi" w:hAnsiTheme="minorHAnsi"/>
        </w:rPr>
      </w:pPr>
      <w:r w:rsidRPr="006F6781">
        <w:rPr>
          <w:rFonts w:asciiTheme="minorHAnsi" w:hAnsiTheme="minorHAnsi"/>
        </w:rPr>
        <w:t>The pair of unrolling strips ensure that the user fully unrolls the condom, as the strips are designed to only disengage from the condom when the condom has been fully unrolled;</w:t>
      </w:r>
    </w:p>
    <w:p w14:paraId="6FEEDFF7" w14:textId="77777777" w:rsidR="006F6781" w:rsidRDefault="006F6781" w:rsidP="006F6781">
      <w:pPr>
        <w:numPr>
          <w:ilvl w:val="0"/>
          <w:numId w:val="4"/>
        </w:numPr>
        <w:spacing w:line="480" w:lineRule="auto"/>
        <w:rPr>
          <w:rFonts w:asciiTheme="minorHAnsi" w:hAnsiTheme="minorHAnsi"/>
        </w:rPr>
      </w:pPr>
      <w:r w:rsidRPr="006F6781">
        <w:rPr>
          <w:rFonts w:asciiTheme="minorHAnsi" w:hAnsiTheme="minorHAnsi"/>
        </w:rPr>
        <w:t xml:space="preserve">The unrolling strips also ensure that there is no need to touch the condom as it’s being unrolled. </w:t>
      </w:r>
    </w:p>
    <w:p w14:paraId="2E2A9561" w14:textId="32B1680E" w:rsidR="006F6781" w:rsidRDefault="006F6781">
      <w:pPr>
        <w:rPr>
          <w:rFonts w:asciiTheme="minorHAnsi" w:hAnsiTheme="minorHAnsi"/>
        </w:rPr>
      </w:pPr>
      <w:r>
        <w:rPr>
          <w:rFonts w:asciiTheme="minorHAnsi" w:hAnsiTheme="minorHAnsi"/>
        </w:rPr>
        <w:br w:type="page"/>
      </w:r>
    </w:p>
    <w:p w14:paraId="085EB670" w14:textId="77777777" w:rsidR="006F6781" w:rsidRPr="006F6781" w:rsidRDefault="006F6781" w:rsidP="006F6781">
      <w:pPr>
        <w:spacing w:line="480" w:lineRule="auto"/>
        <w:rPr>
          <w:rFonts w:asciiTheme="minorHAnsi" w:hAnsiTheme="minorHAnsi"/>
          <w:i/>
        </w:rPr>
      </w:pPr>
      <w:r w:rsidRPr="006F6781">
        <w:rPr>
          <w:rFonts w:asciiTheme="minorHAnsi" w:hAnsiTheme="minorHAnsi"/>
        </w:rPr>
        <w:lastRenderedPageBreak/>
        <w:t>Table 2.</w:t>
      </w:r>
      <w:r w:rsidRPr="006F6781">
        <w:rPr>
          <w:rFonts w:asciiTheme="minorHAnsi" w:hAnsiTheme="minorHAnsi"/>
          <w:i/>
        </w:rPr>
        <w:t xml:space="preserve"> Demographic characteristics of sample (N = 547)</w:t>
      </w:r>
    </w:p>
    <w:p w14:paraId="3489A999" w14:textId="77777777" w:rsidR="006F6781" w:rsidRPr="006F6781" w:rsidRDefault="006F6781" w:rsidP="006F6781">
      <w:pPr>
        <w:spacing w:line="480" w:lineRule="auto"/>
        <w:rPr>
          <w:rFonts w:asciiTheme="minorHAnsi" w:hAnsiTheme="minorHAnsi"/>
          <w:i/>
        </w:rPr>
      </w:pPr>
    </w:p>
    <w:tbl>
      <w:tblPr>
        <w:tblW w:w="5155" w:type="pct"/>
        <w:tblLook w:val="04A0" w:firstRow="1" w:lastRow="0" w:firstColumn="1" w:lastColumn="0" w:noHBand="0" w:noVBand="1"/>
      </w:tblPr>
      <w:tblGrid>
        <w:gridCol w:w="270"/>
        <w:gridCol w:w="3868"/>
        <w:gridCol w:w="241"/>
        <w:gridCol w:w="2172"/>
        <w:gridCol w:w="714"/>
        <w:gridCol w:w="1459"/>
        <w:gridCol w:w="268"/>
      </w:tblGrid>
      <w:tr w:rsidR="006F6781" w:rsidRPr="006F6781" w14:paraId="015F5F01" w14:textId="77777777" w:rsidTr="00C74F6E">
        <w:trPr>
          <w:gridAfter w:val="1"/>
          <w:wAfter w:w="149" w:type="pct"/>
          <w:trHeight w:val="314"/>
        </w:trPr>
        <w:tc>
          <w:tcPr>
            <w:tcW w:w="2435" w:type="pct"/>
            <w:gridSpan w:val="3"/>
            <w:tcBorders>
              <w:top w:val="single" w:sz="4" w:space="0" w:color="auto"/>
              <w:left w:val="single" w:sz="4" w:space="0" w:color="FFFFFF"/>
              <w:bottom w:val="single" w:sz="4" w:space="0" w:color="auto"/>
              <w:right w:val="single" w:sz="4" w:space="0" w:color="FFFFFF"/>
            </w:tcBorders>
          </w:tcPr>
          <w:p w14:paraId="203C344A" w14:textId="77777777" w:rsidR="006F6781" w:rsidRPr="006F6781" w:rsidRDefault="006F6781" w:rsidP="006F6781">
            <w:pPr>
              <w:spacing w:line="480" w:lineRule="auto"/>
              <w:rPr>
                <w:rFonts w:asciiTheme="minorHAnsi" w:hAnsiTheme="minorHAnsi"/>
              </w:rPr>
            </w:pPr>
          </w:p>
        </w:tc>
        <w:tc>
          <w:tcPr>
            <w:tcW w:w="1605" w:type="pct"/>
            <w:gridSpan w:val="2"/>
            <w:tcBorders>
              <w:top w:val="single" w:sz="4" w:space="0" w:color="auto"/>
              <w:left w:val="single" w:sz="4" w:space="0" w:color="FFFFFF"/>
              <w:bottom w:val="single" w:sz="4" w:space="0" w:color="auto"/>
              <w:right w:val="single" w:sz="4" w:space="0" w:color="FFFFFF"/>
            </w:tcBorders>
          </w:tcPr>
          <w:p w14:paraId="40AECF54" w14:textId="77777777" w:rsidR="006F6781" w:rsidRPr="006F6781" w:rsidRDefault="006F6781" w:rsidP="006F6781">
            <w:pPr>
              <w:spacing w:line="480" w:lineRule="auto"/>
              <w:rPr>
                <w:rFonts w:asciiTheme="minorHAnsi" w:hAnsiTheme="minorHAnsi"/>
              </w:rPr>
            </w:pPr>
            <w:r w:rsidRPr="006F6781">
              <w:rPr>
                <w:rFonts w:asciiTheme="minorHAnsi" w:hAnsiTheme="minorHAnsi"/>
              </w:rPr>
              <w:t>N</w:t>
            </w:r>
          </w:p>
        </w:tc>
        <w:tc>
          <w:tcPr>
            <w:tcW w:w="811" w:type="pct"/>
            <w:tcBorders>
              <w:top w:val="single" w:sz="4" w:space="0" w:color="auto"/>
              <w:left w:val="single" w:sz="4" w:space="0" w:color="FFFFFF"/>
              <w:bottom w:val="single" w:sz="4" w:space="0" w:color="auto"/>
              <w:right w:val="single" w:sz="4" w:space="0" w:color="FFFFFF"/>
            </w:tcBorders>
          </w:tcPr>
          <w:p w14:paraId="0D549832" w14:textId="77777777" w:rsidR="006F6781" w:rsidRPr="006F6781" w:rsidRDefault="006F6781" w:rsidP="006F6781">
            <w:pPr>
              <w:spacing w:line="480" w:lineRule="auto"/>
              <w:rPr>
                <w:rFonts w:asciiTheme="minorHAnsi" w:hAnsiTheme="minorHAnsi"/>
              </w:rPr>
            </w:pPr>
            <w:r w:rsidRPr="006F6781">
              <w:rPr>
                <w:rFonts w:asciiTheme="minorHAnsi" w:hAnsiTheme="minorHAnsi"/>
              </w:rPr>
              <w:t>%</w:t>
            </w:r>
          </w:p>
        </w:tc>
      </w:tr>
      <w:tr w:rsidR="006F6781" w:rsidRPr="006F6781" w14:paraId="5DBADF67" w14:textId="77777777" w:rsidTr="00C74F6E">
        <w:trPr>
          <w:gridAfter w:val="1"/>
          <w:wAfter w:w="149" w:type="pct"/>
          <w:trHeight w:val="332"/>
        </w:trPr>
        <w:tc>
          <w:tcPr>
            <w:tcW w:w="2435" w:type="pct"/>
            <w:gridSpan w:val="3"/>
            <w:tcBorders>
              <w:top w:val="single" w:sz="4" w:space="0" w:color="auto"/>
              <w:left w:val="single" w:sz="4" w:space="0" w:color="FFFFFF"/>
              <w:right w:val="single" w:sz="4" w:space="0" w:color="FFFFFF"/>
            </w:tcBorders>
          </w:tcPr>
          <w:p w14:paraId="42CC5C9D" w14:textId="77777777" w:rsidR="006F6781" w:rsidRPr="006F6781" w:rsidRDefault="006F6781" w:rsidP="006F6781">
            <w:pPr>
              <w:spacing w:line="480" w:lineRule="auto"/>
              <w:rPr>
                <w:rFonts w:asciiTheme="minorHAnsi" w:hAnsiTheme="minorHAnsi"/>
              </w:rPr>
            </w:pPr>
            <w:r w:rsidRPr="006F6781">
              <w:rPr>
                <w:rFonts w:asciiTheme="minorHAnsi" w:hAnsiTheme="minorHAnsi"/>
              </w:rPr>
              <w:t>Gender</w:t>
            </w:r>
          </w:p>
        </w:tc>
        <w:tc>
          <w:tcPr>
            <w:tcW w:w="1605" w:type="pct"/>
            <w:gridSpan w:val="2"/>
            <w:tcBorders>
              <w:top w:val="single" w:sz="4" w:space="0" w:color="auto"/>
              <w:left w:val="single" w:sz="4" w:space="0" w:color="FFFFFF"/>
              <w:right w:val="single" w:sz="4" w:space="0" w:color="FFFFFF"/>
            </w:tcBorders>
          </w:tcPr>
          <w:p w14:paraId="3509D62B" w14:textId="77777777" w:rsidR="006F6781" w:rsidRPr="006F6781" w:rsidRDefault="006F6781" w:rsidP="006F6781">
            <w:pPr>
              <w:spacing w:line="480" w:lineRule="auto"/>
              <w:rPr>
                <w:rFonts w:asciiTheme="minorHAnsi" w:hAnsiTheme="minorHAnsi"/>
              </w:rPr>
            </w:pPr>
          </w:p>
        </w:tc>
        <w:tc>
          <w:tcPr>
            <w:tcW w:w="811" w:type="pct"/>
            <w:tcBorders>
              <w:top w:val="single" w:sz="4" w:space="0" w:color="auto"/>
              <w:left w:val="single" w:sz="4" w:space="0" w:color="FFFFFF"/>
              <w:right w:val="single" w:sz="4" w:space="0" w:color="FFFFFF"/>
            </w:tcBorders>
          </w:tcPr>
          <w:p w14:paraId="5569FA79" w14:textId="77777777" w:rsidR="006F6781" w:rsidRPr="006F6781" w:rsidRDefault="006F6781" w:rsidP="006F6781">
            <w:pPr>
              <w:spacing w:line="480" w:lineRule="auto"/>
              <w:rPr>
                <w:rFonts w:asciiTheme="minorHAnsi" w:hAnsiTheme="minorHAnsi"/>
              </w:rPr>
            </w:pPr>
          </w:p>
        </w:tc>
      </w:tr>
      <w:tr w:rsidR="006F6781" w:rsidRPr="006F6781" w14:paraId="23C919F6" w14:textId="77777777" w:rsidTr="00C74F6E">
        <w:trPr>
          <w:gridAfter w:val="1"/>
          <w:wAfter w:w="149" w:type="pct"/>
          <w:trHeight w:val="306"/>
        </w:trPr>
        <w:tc>
          <w:tcPr>
            <w:tcW w:w="2435" w:type="pct"/>
            <w:gridSpan w:val="3"/>
            <w:tcBorders>
              <w:left w:val="single" w:sz="4" w:space="0" w:color="FFFFFF"/>
              <w:bottom w:val="single" w:sz="4" w:space="0" w:color="FFFFFF"/>
              <w:right w:val="single" w:sz="4" w:space="0" w:color="FFFFFF"/>
            </w:tcBorders>
          </w:tcPr>
          <w:p w14:paraId="65195E63" w14:textId="77777777" w:rsidR="006F6781" w:rsidRPr="006F6781" w:rsidRDefault="006F6781" w:rsidP="006F6781">
            <w:pPr>
              <w:spacing w:line="480" w:lineRule="auto"/>
              <w:rPr>
                <w:rFonts w:asciiTheme="minorHAnsi" w:hAnsiTheme="minorHAnsi"/>
              </w:rPr>
            </w:pPr>
            <w:r w:rsidRPr="006F6781">
              <w:rPr>
                <w:rFonts w:asciiTheme="minorHAnsi" w:hAnsiTheme="minorHAnsi"/>
              </w:rPr>
              <w:t>Male</w:t>
            </w:r>
          </w:p>
        </w:tc>
        <w:tc>
          <w:tcPr>
            <w:tcW w:w="1208" w:type="pct"/>
            <w:tcBorders>
              <w:left w:val="single" w:sz="4" w:space="0" w:color="FFFFFF"/>
              <w:bottom w:val="single" w:sz="4" w:space="0" w:color="FFFFFF" w:themeColor="background1"/>
              <w:right w:val="single" w:sz="4" w:space="0" w:color="FFFFFF"/>
            </w:tcBorders>
          </w:tcPr>
          <w:p w14:paraId="1946F25B" w14:textId="77777777" w:rsidR="006F6781" w:rsidRPr="006F6781" w:rsidRDefault="006F6781" w:rsidP="006F6781">
            <w:pPr>
              <w:spacing w:line="480" w:lineRule="auto"/>
              <w:rPr>
                <w:rFonts w:asciiTheme="minorHAnsi" w:hAnsiTheme="minorHAnsi"/>
              </w:rPr>
            </w:pPr>
            <w:r w:rsidRPr="006F6781">
              <w:rPr>
                <w:rFonts w:asciiTheme="minorHAnsi" w:hAnsiTheme="minorHAnsi"/>
              </w:rPr>
              <w:t>344</w:t>
            </w:r>
          </w:p>
        </w:tc>
        <w:tc>
          <w:tcPr>
            <w:tcW w:w="1208" w:type="pct"/>
            <w:gridSpan w:val="2"/>
            <w:tcBorders>
              <w:left w:val="single" w:sz="4" w:space="0" w:color="FFFFFF"/>
              <w:bottom w:val="single" w:sz="4" w:space="0" w:color="FFFFFF"/>
              <w:right w:val="single" w:sz="4" w:space="0" w:color="FFFFFF"/>
            </w:tcBorders>
          </w:tcPr>
          <w:p w14:paraId="51CC403C" w14:textId="77777777" w:rsidR="006F6781" w:rsidRPr="006F6781" w:rsidRDefault="006F6781" w:rsidP="006F6781">
            <w:pPr>
              <w:spacing w:line="480" w:lineRule="auto"/>
              <w:rPr>
                <w:rFonts w:asciiTheme="minorHAnsi" w:hAnsiTheme="minorHAnsi"/>
              </w:rPr>
            </w:pPr>
            <w:r w:rsidRPr="006F6781">
              <w:rPr>
                <w:rFonts w:asciiTheme="minorHAnsi" w:hAnsiTheme="minorHAnsi"/>
              </w:rPr>
              <w:t>62.9</w:t>
            </w:r>
          </w:p>
        </w:tc>
      </w:tr>
      <w:tr w:rsidR="006F6781" w:rsidRPr="006F6781" w14:paraId="1B5D4437" w14:textId="77777777" w:rsidTr="00C74F6E">
        <w:trPr>
          <w:gridAfter w:val="1"/>
          <w:wAfter w:w="149" w:type="pct"/>
          <w:trHeight w:val="323"/>
        </w:trPr>
        <w:tc>
          <w:tcPr>
            <w:tcW w:w="2435" w:type="pct"/>
            <w:gridSpan w:val="3"/>
            <w:tcBorders>
              <w:top w:val="single" w:sz="4" w:space="0" w:color="FFFFFF"/>
              <w:left w:val="single" w:sz="4" w:space="0" w:color="FFFFFF"/>
              <w:bottom w:val="single" w:sz="4" w:space="0" w:color="FFFFFF"/>
              <w:right w:val="single" w:sz="4" w:space="0" w:color="FFFFFF"/>
            </w:tcBorders>
          </w:tcPr>
          <w:p w14:paraId="74F5B5E0" w14:textId="77777777" w:rsidR="006F6781" w:rsidRPr="006F6781" w:rsidRDefault="006F6781" w:rsidP="006F6781">
            <w:pPr>
              <w:spacing w:line="480" w:lineRule="auto"/>
              <w:rPr>
                <w:rFonts w:asciiTheme="minorHAnsi" w:hAnsiTheme="minorHAnsi"/>
              </w:rPr>
            </w:pPr>
            <w:r w:rsidRPr="006F6781">
              <w:rPr>
                <w:rFonts w:asciiTheme="minorHAnsi" w:hAnsiTheme="minorHAnsi"/>
              </w:rPr>
              <w:t>Female</w:t>
            </w:r>
          </w:p>
        </w:tc>
        <w:tc>
          <w:tcPr>
            <w:tcW w:w="1208" w:type="pct"/>
            <w:tcBorders>
              <w:top w:val="single" w:sz="4" w:space="0" w:color="FFFFFF"/>
              <w:left w:val="single" w:sz="4" w:space="0" w:color="FFFFFF"/>
              <w:bottom w:val="single" w:sz="4" w:space="0" w:color="FFFFFF" w:themeColor="background1"/>
              <w:right w:val="single" w:sz="4" w:space="0" w:color="FFFFFF"/>
            </w:tcBorders>
          </w:tcPr>
          <w:p w14:paraId="114F4578" w14:textId="77777777" w:rsidR="006F6781" w:rsidRPr="006F6781" w:rsidRDefault="006F6781" w:rsidP="006F6781">
            <w:pPr>
              <w:spacing w:line="480" w:lineRule="auto"/>
              <w:rPr>
                <w:rFonts w:asciiTheme="minorHAnsi" w:hAnsiTheme="minorHAnsi"/>
              </w:rPr>
            </w:pPr>
            <w:r w:rsidRPr="006F6781">
              <w:rPr>
                <w:rFonts w:asciiTheme="minorHAnsi" w:hAnsiTheme="minorHAnsi"/>
              </w:rPr>
              <w:t>197</w:t>
            </w:r>
          </w:p>
        </w:tc>
        <w:tc>
          <w:tcPr>
            <w:tcW w:w="1208" w:type="pct"/>
            <w:gridSpan w:val="2"/>
            <w:tcBorders>
              <w:top w:val="single" w:sz="4" w:space="0" w:color="FFFFFF"/>
              <w:left w:val="single" w:sz="4" w:space="0" w:color="FFFFFF"/>
              <w:bottom w:val="single" w:sz="4" w:space="0" w:color="FFFFFF"/>
              <w:right w:val="single" w:sz="4" w:space="0" w:color="FFFFFF"/>
            </w:tcBorders>
          </w:tcPr>
          <w:p w14:paraId="2928C012" w14:textId="77777777" w:rsidR="006F6781" w:rsidRPr="006F6781" w:rsidRDefault="006F6781" w:rsidP="006F6781">
            <w:pPr>
              <w:spacing w:line="480" w:lineRule="auto"/>
              <w:rPr>
                <w:rFonts w:asciiTheme="minorHAnsi" w:hAnsiTheme="minorHAnsi"/>
              </w:rPr>
            </w:pPr>
            <w:r w:rsidRPr="006F6781">
              <w:rPr>
                <w:rFonts w:asciiTheme="minorHAnsi" w:hAnsiTheme="minorHAnsi"/>
              </w:rPr>
              <w:t>36</w:t>
            </w:r>
          </w:p>
        </w:tc>
      </w:tr>
      <w:tr w:rsidR="006F6781" w:rsidRPr="006F6781" w14:paraId="6E366A00" w14:textId="77777777" w:rsidTr="00C74F6E">
        <w:trPr>
          <w:gridAfter w:val="1"/>
          <w:wAfter w:w="149" w:type="pct"/>
          <w:trHeight w:val="253"/>
        </w:trPr>
        <w:tc>
          <w:tcPr>
            <w:tcW w:w="2435" w:type="pct"/>
            <w:gridSpan w:val="3"/>
            <w:tcBorders>
              <w:top w:val="single" w:sz="4" w:space="0" w:color="FFFFFF"/>
              <w:left w:val="single" w:sz="4" w:space="0" w:color="FFFFFF"/>
              <w:bottom w:val="single" w:sz="4" w:space="0" w:color="FFFFFF"/>
              <w:right w:val="single" w:sz="4" w:space="0" w:color="FFFFFF"/>
            </w:tcBorders>
          </w:tcPr>
          <w:p w14:paraId="640EA501" w14:textId="77777777" w:rsidR="006F6781" w:rsidRPr="006F6781" w:rsidRDefault="006F6781" w:rsidP="006F6781">
            <w:pPr>
              <w:spacing w:line="480" w:lineRule="auto"/>
              <w:rPr>
                <w:rFonts w:asciiTheme="minorHAnsi" w:hAnsiTheme="minorHAnsi"/>
              </w:rPr>
            </w:pPr>
            <w:r w:rsidRPr="006F6781">
              <w:rPr>
                <w:rFonts w:asciiTheme="minorHAnsi" w:hAnsiTheme="minorHAnsi"/>
              </w:rPr>
              <w:t>Other</w:t>
            </w:r>
          </w:p>
        </w:tc>
        <w:tc>
          <w:tcPr>
            <w:tcW w:w="1208" w:type="pct"/>
            <w:tcBorders>
              <w:top w:val="single" w:sz="4" w:space="0" w:color="FFFFFF"/>
              <w:left w:val="single" w:sz="4" w:space="0" w:color="FFFFFF"/>
              <w:bottom w:val="single" w:sz="4" w:space="0" w:color="FFFFFF" w:themeColor="background1"/>
              <w:right w:val="single" w:sz="4" w:space="0" w:color="FFFFFF"/>
            </w:tcBorders>
          </w:tcPr>
          <w:p w14:paraId="20DD0BF4" w14:textId="77777777" w:rsidR="006F6781" w:rsidRPr="006F6781" w:rsidRDefault="006F6781" w:rsidP="006F6781">
            <w:pPr>
              <w:spacing w:line="480" w:lineRule="auto"/>
              <w:rPr>
                <w:rFonts w:asciiTheme="minorHAnsi" w:hAnsiTheme="minorHAnsi"/>
              </w:rPr>
            </w:pPr>
            <w:r w:rsidRPr="006F6781">
              <w:rPr>
                <w:rFonts w:asciiTheme="minorHAnsi" w:hAnsiTheme="minorHAnsi"/>
              </w:rPr>
              <w:t>6</w:t>
            </w:r>
          </w:p>
        </w:tc>
        <w:tc>
          <w:tcPr>
            <w:tcW w:w="1208" w:type="pct"/>
            <w:gridSpan w:val="2"/>
            <w:tcBorders>
              <w:top w:val="single" w:sz="4" w:space="0" w:color="FFFFFF"/>
              <w:left w:val="single" w:sz="4" w:space="0" w:color="FFFFFF"/>
              <w:bottom w:val="single" w:sz="4" w:space="0" w:color="FFFFFF"/>
              <w:right w:val="single" w:sz="4" w:space="0" w:color="FFFFFF"/>
            </w:tcBorders>
          </w:tcPr>
          <w:p w14:paraId="5B205B64" w14:textId="77777777" w:rsidR="006F6781" w:rsidRPr="006F6781" w:rsidRDefault="006F6781" w:rsidP="006F6781">
            <w:pPr>
              <w:spacing w:line="480" w:lineRule="auto"/>
              <w:rPr>
                <w:rFonts w:asciiTheme="minorHAnsi" w:hAnsiTheme="minorHAnsi"/>
              </w:rPr>
            </w:pPr>
            <w:r w:rsidRPr="006F6781">
              <w:rPr>
                <w:rFonts w:asciiTheme="minorHAnsi" w:hAnsiTheme="minorHAnsi"/>
              </w:rPr>
              <w:t>1.1</w:t>
            </w:r>
          </w:p>
          <w:p w14:paraId="035EFDAC" w14:textId="77777777" w:rsidR="006F6781" w:rsidRPr="006F6781" w:rsidRDefault="006F6781" w:rsidP="006F6781">
            <w:pPr>
              <w:spacing w:line="480" w:lineRule="auto"/>
              <w:rPr>
                <w:rFonts w:asciiTheme="minorHAnsi" w:hAnsiTheme="minorHAnsi"/>
              </w:rPr>
            </w:pPr>
          </w:p>
        </w:tc>
      </w:tr>
      <w:tr w:rsidR="006F6781" w:rsidRPr="006F6781" w14:paraId="555B2838" w14:textId="77777777" w:rsidTr="00C74F6E">
        <w:trPr>
          <w:gridAfter w:val="1"/>
          <w:wAfter w:w="149" w:type="pct"/>
          <w:trHeight w:val="251"/>
        </w:trPr>
        <w:tc>
          <w:tcPr>
            <w:tcW w:w="2301" w:type="pct"/>
            <w:gridSpan w:val="2"/>
            <w:tcBorders>
              <w:top w:val="single" w:sz="4" w:space="0" w:color="FFFFFF"/>
              <w:left w:val="single" w:sz="4" w:space="0" w:color="FFFFFF"/>
              <w:bottom w:val="single" w:sz="4" w:space="0" w:color="FFFFFF"/>
              <w:right w:val="single" w:sz="4" w:space="0" w:color="FFFFFF"/>
            </w:tcBorders>
          </w:tcPr>
          <w:p w14:paraId="388D7CE2" w14:textId="77777777" w:rsidR="006F6781" w:rsidRPr="006F6781" w:rsidRDefault="006F6781" w:rsidP="006F6781">
            <w:pPr>
              <w:spacing w:line="480" w:lineRule="auto"/>
              <w:rPr>
                <w:rFonts w:asciiTheme="minorHAnsi" w:hAnsiTheme="minorHAnsi"/>
              </w:rPr>
            </w:pPr>
            <w:r w:rsidRPr="006F6781">
              <w:rPr>
                <w:rFonts w:asciiTheme="minorHAnsi" w:hAnsiTheme="minorHAnsi"/>
              </w:rPr>
              <w:t>Relationship Status</w:t>
            </w:r>
          </w:p>
        </w:tc>
        <w:tc>
          <w:tcPr>
            <w:tcW w:w="1739" w:type="pct"/>
            <w:gridSpan w:val="3"/>
            <w:tcBorders>
              <w:top w:val="single" w:sz="4" w:space="0" w:color="FFFFFF"/>
              <w:left w:val="single" w:sz="4" w:space="0" w:color="FFFFFF"/>
              <w:bottom w:val="single" w:sz="4" w:space="0" w:color="FFFFFF" w:themeColor="background1"/>
              <w:right w:val="single" w:sz="4" w:space="0" w:color="FFFFFF"/>
            </w:tcBorders>
          </w:tcPr>
          <w:p w14:paraId="26FCBFBF" w14:textId="77777777" w:rsidR="006F6781" w:rsidRPr="006F6781" w:rsidRDefault="006F6781" w:rsidP="006F6781">
            <w:pPr>
              <w:spacing w:line="480" w:lineRule="auto"/>
              <w:rPr>
                <w:rFonts w:asciiTheme="minorHAnsi" w:hAnsiTheme="minorHAnsi"/>
              </w:rPr>
            </w:pPr>
          </w:p>
        </w:tc>
        <w:tc>
          <w:tcPr>
            <w:tcW w:w="811" w:type="pct"/>
            <w:tcBorders>
              <w:top w:val="single" w:sz="4" w:space="0" w:color="FFFFFF"/>
              <w:left w:val="single" w:sz="4" w:space="0" w:color="FFFFFF"/>
              <w:bottom w:val="single" w:sz="4" w:space="0" w:color="FFFFFF"/>
              <w:right w:val="single" w:sz="4" w:space="0" w:color="FFFFFF"/>
            </w:tcBorders>
          </w:tcPr>
          <w:p w14:paraId="4954CD77" w14:textId="77777777" w:rsidR="006F6781" w:rsidRPr="006F6781" w:rsidRDefault="006F6781" w:rsidP="006F6781">
            <w:pPr>
              <w:spacing w:line="480" w:lineRule="auto"/>
              <w:rPr>
                <w:rFonts w:asciiTheme="minorHAnsi" w:hAnsiTheme="minorHAnsi"/>
              </w:rPr>
            </w:pPr>
          </w:p>
        </w:tc>
      </w:tr>
      <w:tr w:rsidR="006F6781" w:rsidRPr="006F6781" w14:paraId="7CE75EBA" w14:textId="77777777" w:rsidTr="00C74F6E">
        <w:trPr>
          <w:gridBefore w:val="1"/>
          <w:wBefore w:w="150" w:type="pct"/>
          <w:trHeight w:val="253"/>
        </w:trPr>
        <w:tc>
          <w:tcPr>
            <w:tcW w:w="2151" w:type="pct"/>
            <w:tcBorders>
              <w:top w:val="single" w:sz="4" w:space="0" w:color="FFFFFF"/>
              <w:left w:val="single" w:sz="4" w:space="0" w:color="FFFFFF"/>
              <w:bottom w:val="single" w:sz="4" w:space="0" w:color="FFFFFF"/>
              <w:right w:val="single" w:sz="4" w:space="0" w:color="FFFFFF"/>
            </w:tcBorders>
          </w:tcPr>
          <w:p w14:paraId="2522CBF4" w14:textId="77777777" w:rsidR="006F6781" w:rsidRPr="006F6781" w:rsidRDefault="006F6781" w:rsidP="006F6781">
            <w:pPr>
              <w:spacing w:line="480" w:lineRule="auto"/>
              <w:rPr>
                <w:rFonts w:asciiTheme="minorHAnsi" w:hAnsiTheme="minorHAnsi"/>
              </w:rPr>
            </w:pPr>
            <w:r w:rsidRPr="006F6781">
              <w:rPr>
                <w:rFonts w:asciiTheme="minorHAnsi" w:hAnsiTheme="minorHAnsi"/>
              </w:rPr>
              <w:t>Single (not currently dating)</w:t>
            </w:r>
          </w:p>
          <w:p w14:paraId="42F720CA" w14:textId="77777777" w:rsidR="006F6781" w:rsidRPr="006F6781" w:rsidRDefault="006F6781" w:rsidP="006F6781">
            <w:pPr>
              <w:spacing w:line="480" w:lineRule="auto"/>
              <w:rPr>
                <w:rFonts w:asciiTheme="minorHAnsi" w:hAnsiTheme="minorHAnsi"/>
              </w:rPr>
            </w:pPr>
            <w:r w:rsidRPr="006F6781">
              <w:rPr>
                <w:rFonts w:asciiTheme="minorHAnsi" w:hAnsiTheme="minorHAnsi"/>
              </w:rPr>
              <w:t>Single (casually dating)</w:t>
            </w:r>
          </w:p>
        </w:tc>
        <w:tc>
          <w:tcPr>
            <w:tcW w:w="1342" w:type="pct"/>
            <w:gridSpan w:val="2"/>
            <w:tcBorders>
              <w:top w:val="single" w:sz="4" w:space="0" w:color="FFFFFF"/>
              <w:left w:val="single" w:sz="4" w:space="0" w:color="FFFFFF"/>
              <w:bottom w:val="single" w:sz="4" w:space="0" w:color="FFFFFF" w:themeColor="background1"/>
              <w:right w:val="single" w:sz="4" w:space="0" w:color="FFFFFF"/>
            </w:tcBorders>
          </w:tcPr>
          <w:p w14:paraId="1DB1B45C" w14:textId="77777777" w:rsidR="006F6781" w:rsidRPr="006F6781" w:rsidRDefault="006F6781" w:rsidP="006F6781">
            <w:pPr>
              <w:spacing w:line="480" w:lineRule="auto"/>
              <w:rPr>
                <w:rFonts w:asciiTheme="minorHAnsi" w:hAnsiTheme="minorHAnsi"/>
              </w:rPr>
            </w:pPr>
            <w:r w:rsidRPr="006F6781">
              <w:rPr>
                <w:rFonts w:asciiTheme="minorHAnsi" w:hAnsiTheme="minorHAnsi"/>
              </w:rPr>
              <w:t>74</w:t>
            </w:r>
          </w:p>
          <w:p w14:paraId="4560F222" w14:textId="77777777" w:rsidR="006F6781" w:rsidRPr="006F6781" w:rsidRDefault="006F6781" w:rsidP="006F6781">
            <w:pPr>
              <w:spacing w:line="480" w:lineRule="auto"/>
              <w:rPr>
                <w:rFonts w:asciiTheme="minorHAnsi" w:hAnsiTheme="minorHAnsi"/>
              </w:rPr>
            </w:pPr>
            <w:r w:rsidRPr="006F6781">
              <w:rPr>
                <w:rFonts w:asciiTheme="minorHAnsi" w:hAnsiTheme="minorHAnsi"/>
              </w:rPr>
              <w:t>107</w:t>
            </w:r>
          </w:p>
        </w:tc>
        <w:tc>
          <w:tcPr>
            <w:tcW w:w="1357" w:type="pct"/>
            <w:gridSpan w:val="3"/>
            <w:tcBorders>
              <w:top w:val="single" w:sz="4" w:space="0" w:color="FFFFFF"/>
              <w:left w:val="single" w:sz="4" w:space="0" w:color="FFFFFF"/>
              <w:bottom w:val="single" w:sz="4" w:space="0" w:color="FFFFFF"/>
              <w:right w:val="single" w:sz="4" w:space="0" w:color="FFFFFF"/>
            </w:tcBorders>
          </w:tcPr>
          <w:p w14:paraId="3335CB7C" w14:textId="77777777" w:rsidR="006F6781" w:rsidRPr="006F6781" w:rsidRDefault="006F6781" w:rsidP="006F6781">
            <w:pPr>
              <w:spacing w:line="480" w:lineRule="auto"/>
              <w:rPr>
                <w:rFonts w:asciiTheme="minorHAnsi" w:hAnsiTheme="minorHAnsi"/>
              </w:rPr>
            </w:pPr>
            <w:r w:rsidRPr="006F6781">
              <w:rPr>
                <w:rFonts w:asciiTheme="minorHAnsi" w:hAnsiTheme="minorHAnsi"/>
              </w:rPr>
              <w:t>13.5</w:t>
            </w:r>
          </w:p>
          <w:p w14:paraId="31CC1250" w14:textId="77777777" w:rsidR="006F6781" w:rsidRPr="006F6781" w:rsidRDefault="006F6781" w:rsidP="006F6781">
            <w:pPr>
              <w:spacing w:line="480" w:lineRule="auto"/>
              <w:rPr>
                <w:rFonts w:asciiTheme="minorHAnsi" w:hAnsiTheme="minorHAnsi"/>
              </w:rPr>
            </w:pPr>
            <w:r w:rsidRPr="006F6781">
              <w:rPr>
                <w:rFonts w:asciiTheme="minorHAnsi" w:hAnsiTheme="minorHAnsi"/>
              </w:rPr>
              <w:t>19.6</w:t>
            </w:r>
          </w:p>
        </w:tc>
      </w:tr>
      <w:tr w:rsidR="006F6781" w:rsidRPr="006F6781" w14:paraId="17A5607B" w14:textId="77777777" w:rsidTr="00C74F6E">
        <w:trPr>
          <w:gridBefore w:val="1"/>
          <w:wBefore w:w="150" w:type="pct"/>
          <w:trHeight w:val="253"/>
        </w:trPr>
        <w:tc>
          <w:tcPr>
            <w:tcW w:w="2151" w:type="pct"/>
            <w:tcBorders>
              <w:top w:val="single" w:sz="4" w:space="0" w:color="FFFFFF"/>
              <w:left w:val="single" w:sz="4" w:space="0" w:color="FFFFFF"/>
              <w:bottom w:val="single" w:sz="4" w:space="0" w:color="FFFFFF"/>
              <w:right w:val="single" w:sz="4" w:space="0" w:color="FFFFFF"/>
            </w:tcBorders>
          </w:tcPr>
          <w:p w14:paraId="5329F357" w14:textId="77777777" w:rsidR="006F6781" w:rsidRPr="006F6781" w:rsidRDefault="006F6781" w:rsidP="006F6781">
            <w:pPr>
              <w:spacing w:line="480" w:lineRule="auto"/>
              <w:rPr>
                <w:rFonts w:asciiTheme="minorHAnsi" w:hAnsiTheme="minorHAnsi"/>
              </w:rPr>
            </w:pPr>
            <w:r w:rsidRPr="006F6781">
              <w:rPr>
                <w:rFonts w:asciiTheme="minorHAnsi" w:hAnsiTheme="minorHAnsi"/>
              </w:rPr>
              <w:t>In a monogamous relationship</w:t>
            </w:r>
          </w:p>
        </w:tc>
        <w:tc>
          <w:tcPr>
            <w:tcW w:w="1342" w:type="pct"/>
            <w:gridSpan w:val="2"/>
            <w:tcBorders>
              <w:top w:val="single" w:sz="4" w:space="0" w:color="FFFFFF"/>
              <w:left w:val="single" w:sz="4" w:space="0" w:color="FFFFFF"/>
              <w:bottom w:val="single" w:sz="4" w:space="0" w:color="FFFFFF" w:themeColor="background1"/>
              <w:right w:val="single" w:sz="4" w:space="0" w:color="FFFFFF"/>
            </w:tcBorders>
          </w:tcPr>
          <w:p w14:paraId="0B692E7F" w14:textId="77777777" w:rsidR="006F6781" w:rsidRPr="006F6781" w:rsidRDefault="006F6781" w:rsidP="006F6781">
            <w:pPr>
              <w:spacing w:line="480" w:lineRule="auto"/>
              <w:rPr>
                <w:rFonts w:asciiTheme="minorHAnsi" w:hAnsiTheme="minorHAnsi"/>
              </w:rPr>
            </w:pPr>
            <w:r w:rsidRPr="006F6781">
              <w:rPr>
                <w:rFonts w:asciiTheme="minorHAnsi" w:hAnsiTheme="minorHAnsi"/>
              </w:rPr>
              <w:t>326</w:t>
            </w:r>
          </w:p>
        </w:tc>
        <w:tc>
          <w:tcPr>
            <w:tcW w:w="1357" w:type="pct"/>
            <w:gridSpan w:val="3"/>
            <w:tcBorders>
              <w:top w:val="single" w:sz="4" w:space="0" w:color="FFFFFF"/>
              <w:left w:val="single" w:sz="4" w:space="0" w:color="FFFFFF"/>
              <w:bottom w:val="single" w:sz="4" w:space="0" w:color="FFFFFF"/>
              <w:right w:val="single" w:sz="4" w:space="0" w:color="FFFFFF"/>
            </w:tcBorders>
          </w:tcPr>
          <w:p w14:paraId="5D29621A" w14:textId="77777777" w:rsidR="006F6781" w:rsidRPr="006F6781" w:rsidRDefault="006F6781" w:rsidP="006F6781">
            <w:pPr>
              <w:spacing w:line="480" w:lineRule="auto"/>
              <w:rPr>
                <w:rFonts w:asciiTheme="minorHAnsi" w:hAnsiTheme="minorHAnsi"/>
              </w:rPr>
            </w:pPr>
            <w:r w:rsidRPr="006F6781">
              <w:rPr>
                <w:rFonts w:asciiTheme="minorHAnsi" w:hAnsiTheme="minorHAnsi"/>
              </w:rPr>
              <w:t>59.6</w:t>
            </w:r>
          </w:p>
        </w:tc>
      </w:tr>
      <w:tr w:rsidR="006F6781" w:rsidRPr="006F6781" w14:paraId="172F55B9" w14:textId="77777777" w:rsidTr="00C74F6E">
        <w:trPr>
          <w:gridBefore w:val="1"/>
          <w:wBefore w:w="150" w:type="pct"/>
          <w:trHeight w:val="253"/>
        </w:trPr>
        <w:tc>
          <w:tcPr>
            <w:tcW w:w="2151" w:type="pct"/>
            <w:tcBorders>
              <w:top w:val="single" w:sz="4" w:space="0" w:color="FFFFFF"/>
              <w:left w:val="single" w:sz="4" w:space="0" w:color="FFFFFF"/>
              <w:bottom w:val="single" w:sz="4" w:space="0" w:color="FFFFFF"/>
              <w:right w:val="single" w:sz="4" w:space="0" w:color="FFFFFF"/>
            </w:tcBorders>
          </w:tcPr>
          <w:p w14:paraId="3E730AC7" w14:textId="77777777" w:rsidR="006F6781" w:rsidRPr="006F6781" w:rsidRDefault="006F6781" w:rsidP="006F6781">
            <w:pPr>
              <w:spacing w:line="480" w:lineRule="auto"/>
              <w:rPr>
                <w:rFonts w:asciiTheme="minorHAnsi" w:hAnsiTheme="minorHAnsi"/>
              </w:rPr>
            </w:pPr>
            <w:r w:rsidRPr="006F6781">
              <w:rPr>
                <w:rFonts w:asciiTheme="minorHAnsi" w:hAnsiTheme="minorHAnsi"/>
              </w:rPr>
              <w:t>In an open relationship</w:t>
            </w:r>
          </w:p>
        </w:tc>
        <w:tc>
          <w:tcPr>
            <w:tcW w:w="1342" w:type="pct"/>
            <w:gridSpan w:val="2"/>
            <w:tcBorders>
              <w:top w:val="single" w:sz="4" w:space="0" w:color="FFFFFF"/>
              <w:left w:val="single" w:sz="4" w:space="0" w:color="FFFFFF"/>
              <w:bottom w:val="single" w:sz="4" w:space="0" w:color="FFFFFF" w:themeColor="background1"/>
              <w:right w:val="single" w:sz="4" w:space="0" w:color="FFFFFF"/>
            </w:tcBorders>
          </w:tcPr>
          <w:p w14:paraId="5E7141B1" w14:textId="77777777" w:rsidR="006F6781" w:rsidRPr="006F6781" w:rsidRDefault="006F6781" w:rsidP="006F6781">
            <w:pPr>
              <w:spacing w:line="480" w:lineRule="auto"/>
              <w:rPr>
                <w:rFonts w:asciiTheme="minorHAnsi" w:hAnsiTheme="minorHAnsi"/>
              </w:rPr>
            </w:pPr>
            <w:r w:rsidRPr="006F6781">
              <w:rPr>
                <w:rFonts w:asciiTheme="minorHAnsi" w:hAnsiTheme="minorHAnsi"/>
              </w:rPr>
              <w:t>19</w:t>
            </w:r>
          </w:p>
        </w:tc>
        <w:tc>
          <w:tcPr>
            <w:tcW w:w="1357" w:type="pct"/>
            <w:gridSpan w:val="3"/>
            <w:tcBorders>
              <w:top w:val="single" w:sz="4" w:space="0" w:color="FFFFFF"/>
              <w:left w:val="single" w:sz="4" w:space="0" w:color="FFFFFF"/>
              <w:bottom w:val="single" w:sz="4" w:space="0" w:color="FFFFFF"/>
              <w:right w:val="single" w:sz="4" w:space="0" w:color="FFFFFF"/>
            </w:tcBorders>
          </w:tcPr>
          <w:p w14:paraId="39F2157E" w14:textId="77777777" w:rsidR="006F6781" w:rsidRPr="006F6781" w:rsidRDefault="006F6781" w:rsidP="006F6781">
            <w:pPr>
              <w:spacing w:line="480" w:lineRule="auto"/>
              <w:rPr>
                <w:rFonts w:asciiTheme="minorHAnsi" w:hAnsiTheme="minorHAnsi"/>
              </w:rPr>
            </w:pPr>
            <w:r w:rsidRPr="006F6781">
              <w:rPr>
                <w:rFonts w:asciiTheme="minorHAnsi" w:hAnsiTheme="minorHAnsi"/>
              </w:rPr>
              <w:t>3.5</w:t>
            </w:r>
          </w:p>
        </w:tc>
      </w:tr>
      <w:tr w:rsidR="006F6781" w:rsidRPr="006F6781" w14:paraId="6D2AE5C3" w14:textId="77777777" w:rsidTr="00C74F6E">
        <w:trPr>
          <w:gridBefore w:val="1"/>
          <w:wBefore w:w="150" w:type="pct"/>
          <w:trHeight w:val="253"/>
        </w:trPr>
        <w:tc>
          <w:tcPr>
            <w:tcW w:w="2151" w:type="pct"/>
            <w:tcBorders>
              <w:top w:val="single" w:sz="4" w:space="0" w:color="FFFFFF"/>
              <w:left w:val="single" w:sz="4" w:space="0" w:color="FFFFFF"/>
              <w:bottom w:val="single" w:sz="4" w:space="0" w:color="FFFFFF"/>
              <w:right w:val="single" w:sz="4" w:space="0" w:color="FFFFFF"/>
            </w:tcBorders>
          </w:tcPr>
          <w:p w14:paraId="0DF8509C" w14:textId="77777777" w:rsidR="006F6781" w:rsidRPr="006F6781" w:rsidRDefault="006F6781" w:rsidP="006F6781">
            <w:pPr>
              <w:spacing w:line="480" w:lineRule="auto"/>
              <w:rPr>
                <w:rFonts w:asciiTheme="minorHAnsi" w:hAnsiTheme="minorHAnsi"/>
              </w:rPr>
            </w:pPr>
            <w:r w:rsidRPr="006F6781">
              <w:rPr>
                <w:rFonts w:asciiTheme="minorHAnsi" w:hAnsiTheme="minorHAnsi"/>
              </w:rPr>
              <w:t>Other</w:t>
            </w:r>
          </w:p>
          <w:p w14:paraId="0A391F35" w14:textId="77777777" w:rsidR="006F6781" w:rsidRPr="006F6781" w:rsidRDefault="006F6781" w:rsidP="006F6781">
            <w:pPr>
              <w:spacing w:line="480" w:lineRule="auto"/>
              <w:rPr>
                <w:rFonts w:asciiTheme="minorHAnsi" w:hAnsiTheme="minorHAnsi"/>
              </w:rPr>
            </w:pPr>
            <w:r w:rsidRPr="006F6781">
              <w:rPr>
                <w:rFonts w:asciiTheme="minorHAnsi" w:hAnsiTheme="minorHAnsi"/>
              </w:rPr>
              <w:t>Prefer not to say</w:t>
            </w:r>
          </w:p>
        </w:tc>
        <w:tc>
          <w:tcPr>
            <w:tcW w:w="1342" w:type="pct"/>
            <w:gridSpan w:val="2"/>
            <w:tcBorders>
              <w:top w:val="single" w:sz="4" w:space="0" w:color="FFFFFF"/>
              <w:left w:val="single" w:sz="4" w:space="0" w:color="FFFFFF"/>
              <w:bottom w:val="single" w:sz="4" w:space="0" w:color="FFFFFF" w:themeColor="background1"/>
              <w:right w:val="single" w:sz="4" w:space="0" w:color="FFFFFF"/>
            </w:tcBorders>
          </w:tcPr>
          <w:p w14:paraId="4C6EE003" w14:textId="77777777" w:rsidR="006F6781" w:rsidRPr="006F6781" w:rsidRDefault="006F6781" w:rsidP="006F6781">
            <w:pPr>
              <w:spacing w:line="480" w:lineRule="auto"/>
              <w:rPr>
                <w:rFonts w:asciiTheme="minorHAnsi" w:hAnsiTheme="minorHAnsi"/>
              </w:rPr>
            </w:pPr>
            <w:r w:rsidRPr="006F6781">
              <w:rPr>
                <w:rFonts w:asciiTheme="minorHAnsi" w:hAnsiTheme="minorHAnsi"/>
              </w:rPr>
              <w:t>20</w:t>
            </w:r>
          </w:p>
          <w:p w14:paraId="5494AFED" w14:textId="77777777" w:rsidR="006F6781" w:rsidRPr="006F6781" w:rsidRDefault="006F6781" w:rsidP="006F6781">
            <w:pPr>
              <w:spacing w:line="480" w:lineRule="auto"/>
              <w:rPr>
                <w:rFonts w:asciiTheme="minorHAnsi" w:hAnsiTheme="minorHAnsi"/>
              </w:rPr>
            </w:pPr>
            <w:r w:rsidRPr="006F6781">
              <w:rPr>
                <w:rFonts w:asciiTheme="minorHAnsi" w:hAnsiTheme="minorHAnsi"/>
              </w:rPr>
              <w:t>1</w:t>
            </w:r>
          </w:p>
        </w:tc>
        <w:tc>
          <w:tcPr>
            <w:tcW w:w="1357" w:type="pct"/>
            <w:gridSpan w:val="3"/>
            <w:tcBorders>
              <w:top w:val="single" w:sz="4" w:space="0" w:color="FFFFFF"/>
              <w:left w:val="single" w:sz="4" w:space="0" w:color="FFFFFF"/>
              <w:bottom w:val="single" w:sz="4" w:space="0" w:color="FFFFFF"/>
              <w:right w:val="single" w:sz="4" w:space="0" w:color="FFFFFF"/>
            </w:tcBorders>
          </w:tcPr>
          <w:p w14:paraId="672DF2F5" w14:textId="77777777" w:rsidR="006F6781" w:rsidRPr="006F6781" w:rsidRDefault="006F6781" w:rsidP="006F6781">
            <w:pPr>
              <w:spacing w:line="480" w:lineRule="auto"/>
              <w:rPr>
                <w:rFonts w:asciiTheme="minorHAnsi" w:hAnsiTheme="minorHAnsi"/>
              </w:rPr>
            </w:pPr>
            <w:r w:rsidRPr="006F6781">
              <w:rPr>
                <w:rFonts w:asciiTheme="minorHAnsi" w:hAnsiTheme="minorHAnsi"/>
              </w:rPr>
              <w:t>3.7</w:t>
            </w:r>
          </w:p>
          <w:p w14:paraId="68CE955E" w14:textId="77777777" w:rsidR="006F6781" w:rsidRPr="006F6781" w:rsidRDefault="006F6781" w:rsidP="006F6781">
            <w:pPr>
              <w:spacing w:line="480" w:lineRule="auto"/>
              <w:rPr>
                <w:rFonts w:asciiTheme="minorHAnsi" w:hAnsiTheme="minorHAnsi"/>
              </w:rPr>
            </w:pPr>
            <w:r w:rsidRPr="006F6781">
              <w:rPr>
                <w:rFonts w:asciiTheme="minorHAnsi" w:hAnsiTheme="minorHAnsi"/>
              </w:rPr>
              <w:t>.2</w:t>
            </w:r>
          </w:p>
          <w:p w14:paraId="5845145C" w14:textId="77777777" w:rsidR="006F6781" w:rsidRPr="006F6781" w:rsidRDefault="006F6781" w:rsidP="006F6781">
            <w:pPr>
              <w:spacing w:line="480" w:lineRule="auto"/>
              <w:rPr>
                <w:rFonts w:asciiTheme="minorHAnsi" w:hAnsiTheme="minorHAnsi"/>
              </w:rPr>
            </w:pPr>
          </w:p>
        </w:tc>
      </w:tr>
      <w:tr w:rsidR="006F6781" w:rsidRPr="006F6781" w14:paraId="2D4311F3" w14:textId="77777777" w:rsidTr="00C74F6E">
        <w:trPr>
          <w:gridAfter w:val="1"/>
          <w:wAfter w:w="149" w:type="pct"/>
          <w:trHeight w:val="253"/>
        </w:trPr>
        <w:tc>
          <w:tcPr>
            <w:tcW w:w="2435" w:type="pct"/>
            <w:gridSpan w:val="3"/>
            <w:tcBorders>
              <w:top w:val="single" w:sz="4" w:space="0" w:color="FFFFFF"/>
              <w:left w:val="single" w:sz="4" w:space="0" w:color="FFFFFF"/>
              <w:bottom w:val="single" w:sz="4" w:space="0" w:color="FFFFFF"/>
              <w:right w:val="single" w:sz="4" w:space="0" w:color="FFFFFF"/>
            </w:tcBorders>
          </w:tcPr>
          <w:p w14:paraId="21BD499A" w14:textId="77777777" w:rsidR="006F6781" w:rsidRPr="006F6781" w:rsidRDefault="006F6781" w:rsidP="006F6781">
            <w:pPr>
              <w:spacing w:line="480" w:lineRule="auto"/>
              <w:rPr>
                <w:rFonts w:asciiTheme="minorHAnsi" w:hAnsiTheme="minorHAnsi"/>
              </w:rPr>
            </w:pPr>
            <w:r w:rsidRPr="006F6781">
              <w:rPr>
                <w:rFonts w:asciiTheme="minorHAnsi" w:hAnsiTheme="minorHAnsi"/>
              </w:rPr>
              <w:t>Sexual Orientation</w:t>
            </w:r>
          </w:p>
        </w:tc>
        <w:tc>
          <w:tcPr>
            <w:tcW w:w="1208" w:type="pct"/>
            <w:tcBorders>
              <w:top w:val="single" w:sz="4" w:space="0" w:color="FFFFFF"/>
              <w:left w:val="single" w:sz="4" w:space="0" w:color="FFFFFF"/>
              <w:bottom w:val="single" w:sz="4" w:space="0" w:color="FFFFFF" w:themeColor="background1"/>
              <w:right w:val="single" w:sz="4" w:space="0" w:color="FFFFFF"/>
            </w:tcBorders>
          </w:tcPr>
          <w:p w14:paraId="75BD51D0" w14:textId="77777777" w:rsidR="006F6781" w:rsidRPr="006F6781" w:rsidRDefault="006F6781" w:rsidP="006F6781">
            <w:pPr>
              <w:spacing w:line="480" w:lineRule="auto"/>
              <w:rPr>
                <w:rFonts w:asciiTheme="minorHAnsi" w:hAnsiTheme="minorHAnsi"/>
              </w:rPr>
            </w:pPr>
          </w:p>
        </w:tc>
        <w:tc>
          <w:tcPr>
            <w:tcW w:w="1208" w:type="pct"/>
            <w:gridSpan w:val="2"/>
            <w:tcBorders>
              <w:top w:val="single" w:sz="4" w:space="0" w:color="FFFFFF"/>
              <w:left w:val="single" w:sz="4" w:space="0" w:color="FFFFFF"/>
              <w:bottom w:val="single" w:sz="4" w:space="0" w:color="FFFFFF"/>
              <w:right w:val="single" w:sz="4" w:space="0" w:color="FFFFFF"/>
            </w:tcBorders>
          </w:tcPr>
          <w:p w14:paraId="7AF89397" w14:textId="77777777" w:rsidR="006F6781" w:rsidRPr="006F6781" w:rsidRDefault="006F6781" w:rsidP="006F6781">
            <w:pPr>
              <w:spacing w:line="480" w:lineRule="auto"/>
              <w:rPr>
                <w:rFonts w:asciiTheme="minorHAnsi" w:hAnsiTheme="minorHAnsi"/>
              </w:rPr>
            </w:pPr>
          </w:p>
        </w:tc>
      </w:tr>
      <w:tr w:rsidR="006F6781" w:rsidRPr="006F6781" w14:paraId="6BE7545A" w14:textId="77777777" w:rsidTr="00C74F6E">
        <w:trPr>
          <w:gridAfter w:val="1"/>
          <w:wAfter w:w="149" w:type="pct"/>
          <w:trHeight w:val="253"/>
        </w:trPr>
        <w:tc>
          <w:tcPr>
            <w:tcW w:w="2435" w:type="pct"/>
            <w:gridSpan w:val="3"/>
            <w:tcBorders>
              <w:top w:val="single" w:sz="4" w:space="0" w:color="FFFFFF"/>
              <w:left w:val="single" w:sz="4" w:space="0" w:color="FFFFFF"/>
              <w:bottom w:val="single" w:sz="4" w:space="0" w:color="FFFFFF"/>
              <w:right w:val="single" w:sz="4" w:space="0" w:color="FFFFFF"/>
            </w:tcBorders>
          </w:tcPr>
          <w:p w14:paraId="01146821" w14:textId="77777777" w:rsidR="006F6781" w:rsidRPr="006F6781" w:rsidRDefault="006F6781" w:rsidP="006F6781">
            <w:pPr>
              <w:spacing w:line="480" w:lineRule="auto"/>
              <w:rPr>
                <w:rFonts w:asciiTheme="minorHAnsi" w:hAnsiTheme="minorHAnsi"/>
              </w:rPr>
            </w:pPr>
            <w:r w:rsidRPr="006F6781">
              <w:rPr>
                <w:rFonts w:asciiTheme="minorHAnsi" w:hAnsiTheme="minorHAnsi"/>
              </w:rPr>
              <w:t>Heterosexual</w:t>
            </w:r>
          </w:p>
        </w:tc>
        <w:tc>
          <w:tcPr>
            <w:tcW w:w="1208" w:type="pct"/>
            <w:tcBorders>
              <w:top w:val="single" w:sz="4" w:space="0" w:color="FFFFFF"/>
              <w:left w:val="single" w:sz="4" w:space="0" w:color="FFFFFF"/>
              <w:bottom w:val="single" w:sz="4" w:space="0" w:color="FFFFFF" w:themeColor="background1"/>
              <w:right w:val="single" w:sz="4" w:space="0" w:color="FFFFFF"/>
            </w:tcBorders>
          </w:tcPr>
          <w:p w14:paraId="06EB6D18" w14:textId="77777777" w:rsidR="006F6781" w:rsidRPr="006F6781" w:rsidRDefault="006F6781" w:rsidP="006F6781">
            <w:pPr>
              <w:spacing w:line="480" w:lineRule="auto"/>
              <w:rPr>
                <w:rFonts w:asciiTheme="minorHAnsi" w:hAnsiTheme="minorHAnsi"/>
              </w:rPr>
            </w:pPr>
            <w:r w:rsidRPr="006F6781">
              <w:rPr>
                <w:rFonts w:asciiTheme="minorHAnsi" w:hAnsiTheme="minorHAnsi"/>
              </w:rPr>
              <w:t>431</w:t>
            </w:r>
          </w:p>
        </w:tc>
        <w:tc>
          <w:tcPr>
            <w:tcW w:w="1208" w:type="pct"/>
            <w:gridSpan w:val="2"/>
            <w:tcBorders>
              <w:top w:val="single" w:sz="4" w:space="0" w:color="FFFFFF"/>
              <w:left w:val="single" w:sz="4" w:space="0" w:color="FFFFFF"/>
              <w:bottom w:val="single" w:sz="4" w:space="0" w:color="FFFFFF"/>
              <w:right w:val="single" w:sz="4" w:space="0" w:color="FFFFFF"/>
            </w:tcBorders>
          </w:tcPr>
          <w:p w14:paraId="10C4E08E" w14:textId="77777777" w:rsidR="006F6781" w:rsidRPr="006F6781" w:rsidRDefault="006F6781" w:rsidP="006F6781">
            <w:pPr>
              <w:spacing w:line="480" w:lineRule="auto"/>
              <w:rPr>
                <w:rFonts w:asciiTheme="minorHAnsi" w:hAnsiTheme="minorHAnsi"/>
              </w:rPr>
            </w:pPr>
            <w:r w:rsidRPr="006F6781">
              <w:rPr>
                <w:rFonts w:asciiTheme="minorHAnsi" w:hAnsiTheme="minorHAnsi"/>
              </w:rPr>
              <w:t>79.1</w:t>
            </w:r>
          </w:p>
        </w:tc>
      </w:tr>
      <w:tr w:rsidR="006F6781" w:rsidRPr="006F6781" w14:paraId="0C076A13" w14:textId="77777777" w:rsidTr="00C74F6E">
        <w:trPr>
          <w:gridAfter w:val="1"/>
          <w:wAfter w:w="149" w:type="pct"/>
          <w:trHeight w:val="253"/>
        </w:trPr>
        <w:tc>
          <w:tcPr>
            <w:tcW w:w="2435" w:type="pct"/>
            <w:gridSpan w:val="3"/>
            <w:tcBorders>
              <w:top w:val="single" w:sz="4" w:space="0" w:color="FFFFFF"/>
              <w:left w:val="single" w:sz="4" w:space="0" w:color="FFFFFF"/>
              <w:bottom w:val="single" w:sz="4" w:space="0" w:color="FFFFFF"/>
              <w:right w:val="single" w:sz="4" w:space="0" w:color="FFFFFF"/>
            </w:tcBorders>
          </w:tcPr>
          <w:p w14:paraId="249C0210" w14:textId="77777777" w:rsidR="006F6781" w:rsidRPr="006F6781" w:rsidRDefault="006F6781" w:rsidP="006F6781">
            <w:pPr>
              <w:spacing w:line="480" w:lineRule="auto"/>
              <w:rPr>
                <w:rFonts w:asciiTheme="minorHAnsi" w:hAnsiTheme="minorHAnsi"/>
              </w:rPr>
            </w:pPr>
            <w:r w:rsidRPr="006F6781">
              <w:rPr>
                <w:rFonts w:asciiTheme="minorHAnsi" w:hAnsiTheme="minorHAnsi"/>
              </w:rPr>
              <w:t>Gay/Lesbian</w:t>
            </w:r>
          </w:p>
        </w:tc>
        <w:tc>
          <w:tcPr>
            <w:tcW w:w="1208" w:type="pct"/>
            <w:tcBorders>
              <w:top w:val="single" w:sz="4" w:space="0" w:color="FFFFFF"/>
              <w:left w:val="single" w:sz="4" w:space="0" w:color="FFFFFF"/>
              <w:bottom w:val="single" w:sz="4" w:space="0" w:color="FFFFFF" w:themeColor="background1"/>
              <w:right w:val="single" w:sz="4" w:space="0" w:color="FFFFFF"/>
            </w:tcBorders>
          </w:tcPr>
          <w:p w14:paraId="1007D756" w14:textId="77777777" w:rsidR="006F6781" w:rsidRPr="006F6781" w:rsidRDefault="006F6781" w:rsidP="006F6781">
            <w:pPr>
              <w:spacing w:line="480" w:lineRule="auto"/>
              <w:rPr>
                <w:rFonts w:asciiTheme="minorHAnsi" w:hAnsiTheme="minorHAnsi"/>
              </w:rPr>
            </w:pPr>
            <w:r w:rsidRPr="006F6781">
              <w:rPr>
                <w:rFonts w:asciiTheme="minorHAnsi" w:hAnsiTheme="minorHAnsi"/>
              </w:rPr>
              <w:t>41</w:t>
            </w:r>
          </w:p>
        </w:tc>
        <w:tc>
          <w:tcPr>
            <w:tcW w:w="1208" w:type="pct"/>
            <w:gridSpan w:val="2"/>
            <w:tcBorders>
              <w:top w:val="single" w:sz="4" w:space="0" w:color="FFFFFF"/>
              <w:left w:val="single" w:sz="4" w:space="0" w:color="FFFFFF"/>
              <w:bottom w:val="single" w:sz="4" w:space="0" w:color="FFFFFF"/>
              <w:right w:val="single" w:sz="4" w:space="0" w:color="FFFFFF"/>
            </w:tcBorders>
          </w:tcPr>
          <w:p w14:paraId="17DCC893" w14:textId="77777777" w:rsidR="006F6781" w:rsidRPr="006F6781" w:rsidRDefault="006F6781" w:rsidP="006F6781">
            <w:pPr>
              <w:spacing w:line="480" w:lineRule="auto"/>
              <w:rPr>
                <w:rFonts w:asciiTheme="minorHAnsi" w:hAnsiTheme="minorHAnsi"/>
              </w:rPr>
            </w:pPr>
            <w:r w:rsidRPr="006F6781">
              <w:rPr>
                <w:rFonts w:asciiTheme="minorHAnsi" w:hAnsiTheme="minorHAnsi"/>
              </w:rPr>
              <w:t>7.5</w:t>
            </w:r>
          </w:p>
        </w:tc>
      </w:tr>
      <w:tr w:rsidR="006F6781" w:rsidRPr="006F6781" w14:paraId="4C1552D0" w14:textId="77777777" w:rsidTr="00C74F6E">
        <w:trPr>
          <w:gridAfter w:val="1"/>
          <w:wAfter w:w="149" w:type="pct"/>
          <w:trHeight w:val="314"/>
        </w:trPr>
        <w:tc>
          <w:tcPr>
            <w:tcW w:w="2435" w:type="pct"/>
            <w:gridSpan w:val="3"/>
            <w:tcBorders>
              <w:top w:val="single" w:sz="4" w:space="0" w:color="FFFFFF"/>
              <w:left w:val="single" w:sz="4" w:space="0" w:color="FFFFFF"/>
              <w:bottom w:val="single" w:sz="4" w:space="0" w:color="FFFFFF"/>
              <w:right w:val="single" w:sz="4" w:space="0" w:color="FFFFFF"/>
            </w:tcBorders>
          </w:tcPr>
          <w:p w14:paraId="137D16FF" w14:textId="77777777" w:rsidR="006F6781" w:rsidRPr="006F6781" w:rsidRDefault="006F6781" w:rsidP="006F6781">
            <w:pPr>
              <w:spacing w:line="480" w:lineRule="auto"/>
              <w:rPr>
                <w:rFonts w:asciiTheme="minorHAnsi" w:hAnsiTheme="minorHAnsi"/>
              </w:rPr>
            </w:pPr>
            <w:r w:rsidRPr="006F6781">
              <w:rPr>
                <w:rFonts w:asciiTheme="minorHAnsi" w:hAnsiTheme="minorHAnsi"/>
              </w:rPr>
              <w:t>Bisexual</w:t>
            </w:r>
          </w:p>
        </w:tc>
        <w:tc>
          <w:tcPr>
            <w:tcW w:w="1208" w:type="pct"/>
            <w:tcBorders>
              <w:top w:val="single" w:sz="4" w:space="0" w:color="FFFFFF"/>
              <w:left w:val="single" w:sz="4" w:space="0" w:color="FFFFFF"/>
              <w:bottom w:val="single" w:sz="4" w:space="0" w:color="FFFFFF" w:themeColor="background1"/>
              <w:right w:val="single" w:sz="4" w:space="0" w:color="FFFFFF"/>
            </w:tcBorders>
          </w:tcPr>
          <w:p w14:paraId="40E8020A" w14:textId="77777777" w:rsidR="006F6781" w:rsidRPr="006F6781" w:rsidRDefault="006F6781" w:rsidP="006F6781">
            <w:pPr>
              <w:spacing w:line="480" w:lineRule="auto"/>
              <w:rPr>
                <w:rFonts w:asciiTheme="minorHAnsi" w:hAnsiTheme="minorHAnsi"/>
              </w:rPr>
            </w:pPr>
            <w:r w:rsidRPr="006F6781">
              <w:rPr>
                <w:rFonts w:asciiTheme="minorHAnsi" w:hAnsiTheme="minorHAnsi"/>
              </w:rPr>
              <w:t>67</w:t>
            </w:r>
          </w:p>
        </w:tc>
        <w:tc>
          <w:tcPr>
            <w:tcW w:w="1208" w:type="pct"/>
            <w:gridSpan w:val="2"/>
            <w:tcBorders>
              <w:top w:val="single" w:sz="4" w:space="0" w:color="FFFFFF"/>
              <w:left w:val="single" w:sz="4" w:space="0" w:color="FFFFFF"/>
              <w:bottom w:val="single" w:sz="4" w:space="0" w:color="FFFFFF"/>
              <w:right w:val="single" w:sz="4" w:space="0" w:color="FFFFFF"/>
            </w:tcBorders>
          </w:tcPr>
          <w:p w14:paraId="1FA30576" w14:textId="77777777" w:rsidR="006F6781" w:rsidRPr="006F6781" w:rsidRDefault="006F6781" w:rsidP="006F6781">
            <w:pPr>
              <w:spacing w:line="480" w:lineRule="auto"/>
              <w:rPr>
                <w:rFonts w:asciiTheme="minorHAnsi" w:hAnsiTheme="minorHAnsi"/>
              </w:rPr>
            </w:pPr>
            <w:r w:rsidRPr="006F6781">
              <w:rPr>
                <w:rFonts w:asciiTheme="minorHAnsi" w:hAnsiTheme="minorHAnsi"/>
              </w:rPr>
              <w:t>12.3</w:t>
            </w:r>
          </w:p>
        </w:tc>
      </w:tr>
      <w:tr w:rsidR="006F6781" w:rsidRPr="006F6781" w14:paraId="6446E22D" w14:textId="77777777" w:rsidTr="00C74F6E">
        <w:trPr>
          <w:gridAfter w:val="1"/>
          <w:wAfter w:w="149" w:type="pct"/>
          <w:trHeight w:val="253"/>
        </w:trPr>
        <w:tc>
          <w:tcPr>
            <w:tcW w:w="2435" w:type="pct"/>
            <w:gridSpan w:val="3"/>
            <w:tcBorders>
              <w:top w:val="single" w:sz="4" w:space="0" w:color="FFFFFF"/>
              <w:left w:val="single" w:sz="4" w:space="0" w:color="FFFFFF"/>
              <w:bottom w:val="single" w:sz="4" w:space="0" w:color="FFFFFF"/>
              <w:right w:val="single" w:sz="4" w:space="0" w:color="FFFFFF"/>
            </w:tcBorders>
          </w:tcPr>
          <w:p w14:paraId="6916D252" w14:textId="77777777" w:rsidR="006F6781" w:rsidRPr="006F6781" w:rsidRDefault="006F6781" w:rsidP="006F6781">
            <w:pPr>
              <w:spacing w:line="480" w:lineRule="auto"/>
              <w:rPr>
                <w:rFonts w:asciiTheme="minorHAnsi" w:hAnsiTheme="minorHAnsi"/>
              </w:rPr>
            </w:pPr>
            <w:r w:rsidRPr="006F6781">
              <w:rPr>
                <w:rFonts w:asciiTheme="minorHAnsi" w:hAnsiTheme="minorHAnsi"/>
              </w:rPr>
              <w:t>Other</w:t>
            </w:r>
          </w:p>
        </w:tc>
        <w:tc>
          <w:tcPr>
            <w:tcW w:w="1208" w:type="pct"/>
            <w:tcBorders>
              <w:top w:val="single" w:sz="4" w:space="0" w:color="FFFFFF"/>
              <w:left w:val="single" w:sz="4" w:space="0" w:color="FFFFFF"/>
              <w:bottom w:val="single" w:sz="4" w:space="0" w:color="FFFFFF" w:themeColor="background1"/>
              <w:right w:val="single" w:sz="4" w:space="0" w:color="FFFFFF"/>
            </w:tcBorders>
          </w:tcPr>
          <w:p w14:paraId="2B8F8F0C" w14:textId="77777777" w:rsidR="006F6781" w:rsidRPr="006F6781" w:rsidRDefault="006F6781" w:rsidP="006F6781">
            <w:pPr>
              <w:spacing w:line="480" w:lineRule="auto"/>
              <w:rPr>
                <w:rFonts w:asciiTheme="minorHAnsi" w:hAnsiTheme="minorHAnsi"/>
              </w:rPr>
            </w:pPr>
            <w:r w:rsidRPr="006F6781">
              <w:rPr>
                <w:rFonts w:asciiTheme="minorHAnsi" w:hAnsiTheme="minorHAnsi"/>
              </w:rPr>
              <w:t>6</w:t>
            </w:r>
          </w:p>
        </w:tc>
        <w:tc>
          <w:tcPr>
            <w:tcW w:w="1208" w:type="pct"/>
            <w:gridSpan w:val="2"/>
            <w:tcBorders>
              <w:top w:val="single" w:sz="4" w:space="0" w:color="FFFFFF"/>
              <w:left w:val="single" w:sz="4" w:space="0" w:color="FFFFFF"/>
              <w:bottom w:val="single" w:sz="4" w:space="0" w:color="FFFFFF"/>
              <w:right w:val="single" w:sz="4" w:space="0" w:color="FFFFFF"/>
            </w:tcBorders>
          </w:tcPr>
          <w:p w14:paraId="3D6F917B" w14:textId="77777777" w:rsidR="006F6781" w:rsidRPr="006F6781" w:rsidRDefault="006F6781" w:rsidP="006F6781">
            <w:pPr>
              <w:spacing w:line="480" w:lineRule="auto"/>
              <w:rPr>
                <w:rFonts w:asciiTheme="minorHAnsi" w:hAnsiTheme="minorHAnsi"/>
              </w:rPr>
            </w:pPr>
            <w:r w:rsidRPr="006F6781">
              <w:rPr>
                <w:rFonts w:asciiTheme="minorHAnsi" w:hAnsiTheme="minorHAnsi"/>
              </w:rPr>
              <w:t>1.1</w:t>
            </w:r>
          </w:p>
          <w:p w14:paraId="7C2CF884" w14:textId="77777777" w:rsidR="006F6781" w:rsidRPr="006F6781" w:rsidRDefault="006F6781" w:rsidP="006F6781">
            <w:pPr>
              <w:spacing w:line="480" w:lineRule="auto"/>
              <w:rPr>
                <w:rFonts w:asciiTheme="minorHAnsi" w:hAnsiTheme="minorHAnsi"/>
              </w:rPr>
            </w:pPr>
          </w:p>
        </w:tc>
      </w:tr>
      <w:tr w:rsidR="006F6781" w:rsidRPr="006F6781" w14:paraId="14F0BEBA" w14:textId="77777777" w:rsidTr="00C74F6E">
        <w:trPr>
          <w:gridAfter w:val="1"/>
          <w:wAfter w:w="149" w:type="pct"/>
          <w:trHeight w:val="253"/>
        </w:trPr>
        <w:tc>
          <w:tcPr>
            <w:tcW w:w="2435" w:type="pct"/>
            <w:gridSpan w:val="3"/>
            <w:tcBorders>
              <w:top w:val="single" w:sz="4" w:space="0" w:color="FFFFFF"/>
              <w:left w:val="single" w:sz="4" w:space="0" w:color="FFFFFF"/>
              <w:bottom w:val="single" w:sz="4" w:space="0" w:color="FFFFFF"/>
              <w:right w:val="single" w:sz="4" w:space="0" w:color="FFFFFF"/>
            </w:tcBorders>
          </w:tcPr>
          <w:p w14:paraId="0E5FCCDD" w14:textId="77777777" w:rsidR="006F6781" w:rsidRPr="006F6781" w:rsidRDefault="006F6781" w:rsidP="006F6781">
            <w:pPr>
              <w:spacing w:line="480" w:lineRule="auto"/>
              <w:rPr>
                <w:rFonts w:asciiTheme="minorHAnsi" w:hAnsiTheme="minorHAnsi"/>
              </w:rPr>
            </w:pPr>
            <w:r w:rsidRPr="006F6781">
              <w:rPr>
                <w:rFonts w:asciiTheme="minorHAnsi" w:hAnsiTheme="minorHAnsi"/>
              </w:rPr>
              <w:t>Employment status</w:t>
            </w:r>
          </w:p>
        </w:tc>
        <w:tc>
          <w:tcPr>
            <w:tcW w:w="1208" w:type="pct"/>
            <w:tcBorders>
              <w:top w:val="single" w:sz="4" w:space="0" w:color="FFFFFF"/>
              <w:left w:val="single" w:sz="4" w:space="0" w:color="FFFFFF"/>
              <w:bottom w:val="single" w:sz="4" w:space="0" w:color="FFFFFF" w:themeColor="background1"/>
              <w:right w:val="single" w:sz="4" w:space="0" w:color="FFFFFF"/>
            </w:tcBorders>
          </w:tcPr>
          <w:p w14:paraId="0C42FF13" w14:textId="77777777" w:rsidR="006F6781" w:rsidRPr="006F6781" w:rsidRDefault="006F6781" w:rsidP="006F6781">
            <w:pPr>
              <w:spacing w:line="480" w:lineRule="auto"/>
              <w:rPr>
                <w:rFonts w:asciiTheme="minorHAnsi" w:hAnsiTheme="minorHAnsi"/>
              </w:rPr>
            </w:pPr>
          </w:p>
        </w:tc>
        <w:tc>
          <w:tcPr>
            <w:tcW w:w="1208" w:type="pct"/>
            <w:gridSpan w:val="2"/>
            <w:tcBorders>
              <w:top w:val="single" w:sz="4" w:space="0" w:color="FFFFFF"/>
              <w:left w:val="single" w:sz="4" w:space="0" w:color="FFFFFF"/>
              <w:bottom w:val="single" w:sz="4" w:space="0" w:color="FFFFFF"/>
              <w:right w:val="single" w:sz="4" w:space="0" w:color="FFFFFF"/>
            </w:tcBorders>
          </w:tcPr>
          <w:p w14:paraId="014025A4" w14:textId="77777777" w:rsidR="006F6781" w:rsidRPr="006F6781" w:rsidRDefault="006F6781" w:rsidP="006F6781">
            <w:pPr>
              <w:spacing w:line="480" w:lineRule="auto"/>
              <w:rPr>
                <w:rFonts w:asciiTheme="minorHAnsi" w:hAnsiTheme="minorHAnsi"/>
              </w:rPr>
            </w:pPr>
          </w:p>
        </w:tc>
      </w:tr>
      <w:tr w:rsidR="006F6781" w:rsidRPr="006F6781" w14:paraId="58CD0232" w14:textId="77777777" w:rsidTr="00C74F6E">
        <w:trPr>
          <w:gridAfter w:val="1"/>
          <w:wAfter w:w="149" w:type="pct"/>
          <w:trHeight w:val="253"/>
        </w:trPr>
        <w:tc>
          <w:tcPr>
            <w:tcW w:w="2435" w:type="pct"/>
            <w:gridSpan w:val="3"/>
            <w:tcBorders>
              <w:top w:val="single" w:sz="4" w:space="0" w:color="FFFFFF"/>
              <w:left w:val="single" w:sz="4" w:space="0" w:color="FFFFFF"/>
              <w:bottom w:val="single" w:sz="4" w:space="0" w:color="FFFFFF"/>
              <w:right w:val="single" w:sz="4" w:space="0" w:color="FFFFFF"/>
            </w:tcBorders>
          </w:tcPr>
          <w:p w14:paraId="72D1973F" w14:textId="77777777" w:rsidR="006F6781" w:rsidRPr="006F6781" w:rsidRDefault="006F6781" w:rsidP="006F6781">
            <w:pPr>
              <w:spacing w:line="480" w:lineRule="auto"/>
              <w:rPr>
                <w:rFonts w:asciiTheme="minorHAnsi" w:hAnsiTheme="minorHAnsi"/>
              </w:rPr>
            </w:pPr>
            <w:r w:rsidRPr="006F6781">
              <w:rPr>
                <w:rFonts w:asciiTheme="minorHAnsi" w:hAnsiTheme="minorHAnsi"/>
              </w:rPr>
              <w:lastRenderedPageBreak/>
              <w:t>Full-time employment</w:t>
            </w:r>
          </w:p>
        </w:tc>
        <w:tc>
          <w:tcPr>
            <w:tcW w:w="1208" w:type="pct"/>
            <w:tcBorders>
              <w:top w:val="single" w:sz="4" w:space="0" w:color="FFFFFF"/>
              <w:left w:val="single" w:sz="4" w:space="0" w:color="FFFFFF"/>
              <w:bottom w:val="single" w:sz="4" w:space="0" w:color="FFFFFF" w:themeColor="background1"/>
              <w:right w:val="single" w:sz="4" w:space="0" w:color="FFFFFF"/>
            </w:tcBorders>
          </w:tcPr>
          <w:p w14:paraId="6DA441A2" w14:textId="77777777" w:rsidR="006F6781" w:rsidRPr="006F6781" w:rsidRDefault="006F6781" w:rsidP="006F6781">
            <w:pPr>
              <w:spacing w:line="480" w:lineRule="auto"/>
              <w:rPr>
                <w:rFonts w:asciiTheme="minorHAnsi" w:hAnsiTheme="minorHAnsi"/>
              </w:rPr>
            </w:pPr>
            <w:r w:rsidRPr="006F6781">
              <w:rPr>
                <w:rFonts w:asciiTheme="minorHAnsi" w:hAnsiTheme="minorHAnsi"/>
              </w:rPr>
              <w:t>349</w:t>
            </w:r>
          </w:p>
        </w:tc>
        <w:tc>
          <w:tcPr>
            <w:tcW w:w="1208" w:type="pct"/>
            <w:gridSpan w:val="2"/>
            <w:tcBorders>
              <w:top w:val="single" w:sz="4" w:space="0" w:color="FFFFFF"/>
              <w:left w:val="single" w:sz="4" w:space="0" w:color="FFFFFF"/>
              <w:bottom w:val="single" w:sz="4" w:space="0" w:color="FFFFFF"/>
              <w:right w:val="single" w:sz="4" w:space="0" w:color="FFFFFF"/>
            </w:tcBorders>
          </w:tcPr>
          <w:p w14:paraId="5176E21B" w14:textId="77777777" w:rsidR="006F6781" w:rsidRPr="006F6781" w:rsidRDefault="006F6781" w:rsidP="006F6781">
            <w:pPr>
              <w:spacing w:line="480" w:lineRule="auto"/>
              <w:rPr>
                <w:rFonts w:asciiTheme="minorHAnsi" w:hAnsiTheme="minorHAnsi"/>
              </w:rPr>
            </w:pPr>
            <w:r w:rsidRPr="006F6781">
              <w:rPr>
                <w:rFonts w:asciiTheme="minorHAnsi" w:hAnsiTheme="minorHAnsi"/>
              </w:rPr>
              <w:t>63.8</w:t>
            </w:r>
          </w:p>
        </w:tc>
      </w:tr>
      <w:tr w:rsidR="006F6781" w:rsidRPr="006F6781" w14:paraId="53A969C4" w14:textId="77777777" w:rsidTr="00C74F6E">
        <w:trPr>
          <w:gridAfter w:val="1"/>
          <w:wAfter w:w="149" w:type="pct"/>
          <w:trHeight w:val="253"/>
        </w:trPr>
        <w:tc>
          <w:tcPr>
            <w:tcW w:w="2435" w:type="pct"/>
            <w:gridSpan w:val="3"/>
            <w:tcBorders>
              <w:top w:val="single" w:sz="4" w:space="0" w:color="FFFFFF"/>
              <w:left w:val="single" w:sz="4" w:space="0" w:color="FFFFFF"/>
              <w:bottom w:val="single" w:sz="4" w:space="0" w:color="FFFFFF"/>
              <w:right w:val="single" w:sz="4" w:space="0" w:color="FFFFFF"/>
            </w:tcBorders>
          </w:tcPr>
          <w:p w14:paraId="4BDA1094" w14:textId="77777777" w:rsidR="006F6781" w:rsidRPr="006F6781" w:rsidRDefault="006F6781" w:rsidP="006F6781">
            <w:pPr>
              <w:spacing w:line="480" w:lineRule="auto"/>
              <w:rPr>
                <w:rFonts w:asciiTheme="minorHAnsi" w:hAnsiTheme="minorHAnsi"/>
              </w:rPr>
            </w:pPr>
            <w:r w:rsidRPr="006F6781">
              <w:rPr>
                <w:rFonts w:asciiTheme="minorHAnsi" w:hAnsiTheme="minorHAnsi"/>
              </w:rPr>
              <w:t>Part-time employment</w:t>
            </w:r>
          </w:p>
        </w:tc>
        <w:tc>
          <w:tcPr>
            <w:tcW w:w="1208" w:type="pct"/>
            <w:tcBorders>
              <w:top w:val="single" w:sz="4" w:space="0" w:color="FFFFFF"/>
              <w:left w:val="single" w:sz="4" w:space="0" w:color="FFFFFF"/>
              <w:bottom w:val="single" w:sz="4" w:space="0" w:color="FFFFFF" w:themeColor="background1"/>
              <w:right w:val="single" w:sz="4" w:space="0" w:color="FFFFFF"/>
            </w:tcBorders>
          </w:tcPr>
          <w:p w14:paraId="07BAE47F" w14:textId="77777777" w:rsidR="006F6781" w:rsidRPr="006F6781" w:rsidRDefault="006F6781" w:rsidP="006F6781">
            <w:pPr>
              <w:spacing w:line="480" w:lineRule="auto"/>
              <w:rPr>
                <w:rFonts w:asciiTheme="minorHAnsi" w:hAnsiTheme="minorHAnsi"/>
              </w:rPr>
            </w:pPr>
            <w:r w:rsidRPr="006F6781">
              <w:rPr>
                <w:rFonts w:asciiTheme="minorHAnsi" w:hAnsiTheme="minorHAnsi"/>
              </w:rPr>
              <w:t>44</w:t>
            </w:r>
          </w:p>
        </w:tc>
        <w:tc>
          <w:tcPr>
            <w:tcW w:w="1208" w:type="pct"/>
            <w:gridSpan w:val="2"/>
            <w:tcBorders>
              <w:top w:val="single" w:sz="4" w:space="0" w:color="FFFFFF"/>
              <w:left w:val="single" w:sz="4" w:space="0" w:color="FFFFFF"/>
              <w:bottom w:val="single" w:sz="4" w:space="0" w:color="FFFFFF"/>
              <w:right w:val="single" w:sz="4" w:space="0" w:color="FFFFFF"/>
            </w:tcBorders>
          </w:tcPr>
          <w:p w14:paraId="27DC90BD" w14:textId="77777777" w:rsidR="006F6781" w:rsidRPr="006F6781" w:rsidRDefault="006F6781" w:rsidP="006F6781">
            <w:pPr>
              <w:spacing w:line="480" w:lineRule="auto"/>
              <w:rPr>
                <w:rFonts w:asciiTheme="minorHAnsi" w:hAnsiTheme="minorHAnsi"/>
              </w:rPr>
            </w:pPr>
            <w:r w:rsidRPr="006F6781">
              <w:rPr>
                <w:rFonts w:asciiTheme="minorHAnsi" w:hAnsiTheme="minorHAnsi"/>
              </w:rPr>
              <w:t>8.0</w:t>
            </w:r>
          </w:p>
        </w:tc>
      </w:tr>
      <w:tr w:rsidR="006F6781" w:rsidRPr="006F6781" w14:paraId="75B820F2" w14:textId="77777777" w:rsidTr="00C74F6E">
        <w:trPr>
          <w:gridAfter w:val="1"/>
          <w:wAfter w:w="149" w:type="pct"/>
          <w:trHeight w:val="253"/>
        </w:trPr>
        <w:tc>
          <w:tcPr>
            <w:tcW w:w="2435" w:type="pct"/>
            <w:gridSpan w:val="3"/>
            <w:tcBorders>
              <w:top w:val="single" w:sz="4" w:space="0" w:color="FFFFFF"/>
              <w:left w:val="single" w:sz="4" w:space="0" w:color="FFFFFF"/>
              <w:bottom w:val="single" w:sz="4" w:space="0" w:color="FFFFFF"/>
              <w:right w:val="single" w:sz="4" w:space="0" w:color="FFFFFF"/>
            </w:tcBorders>
          </w:tcPr>
          <w:p w14:paraId="254B6C81" w14:textId="77777777" w:rsidR="006F6781" w:rsidRPr="006F6781" w:rsidRDefault="006F6781" w:rsidP="006F6781">
            <w:pPr>
              <w:spacing w:line="480" w:lineRule="auto"/>
              <w:rPr>
                <w:rFonts w:asciiTheme="minorHAnsi" w:hAnsiTheme="minorHAnsi"/>
              </w:rPr>
            </w:pPr>
            <w:r w:rsidRPr="006F6781">
              <w:rPr>
                <w:rFonts w:asciiTheme="minorHAnsi" w:hAnsiTheme="minorHAnsi"/>
              </w:rPr>
              <w:t>Self-employed</w:t>
            </w:r>
          </w:p>
        </w:tc>
        <w:tc>
          <w:tcPr>
            <w:tcW w:w="1208" w:type="pct"/>
            <w:tcBorders>
              <w:top w:val="single" w:sz="4" w:space="0" w:color="FFFFFF"/>
              <w:left w:val="single" w:sz="4" w:space="0" w:color="FFFFFF"/>
              <w:bottom w:val="single" w:sz="4" w:space="0" w:color="FFFFFF" w:themeColor="background1"/>
              <w:right w:val="single" w:sz="4" w:space="0" w:color="FFFFFF"/>
            </w:tcBorders>
          </w:tcPr>
          <w:p w14:paraId="598E64B5" w14:textId="77777777" w:rsidR="006F6781" w:rsidRPr="006F6781" w:rsidRDefault="006F6781" w:rsidP="006F6781">
            <w:pPr>
              <w:spacing w:line="480" w:lineRule="auto"/>
              <w:rPr>
                <w:rFonts w:asciiTheme="minorHAnsi" w:hAnsiTheme="minorHAnsi"/>
              </w:rPr>
            </w:pPr>
            <w:r w:rsidRPr="006F6781">
              <w:rPr>
                <w:rFonts w:asciiTheme="minorHAnsi" w:hAnsiTheme="minorHAnsi"/>
              </w:rPr>
              <w:t>38</w:t>
            </w:r>
          </w:p>
        </w:tc>
        <w:tc>
          <w:tcPr>
            <w:tcW w:w="1208" w:type="pct"/>
            <w:gridSpan w:val="2"/>
            <w:tcBorders>
              <w:top w:val="single" w:sz="4" w:space="0" w:color="FFFFFF"/>
              <w:left w:val="single" w:sz="4" w:space="0" w:color="FFFFFF"/>
              <w:bottom w:val="single" w:sz="4" w:space="0" w:color="FFFFFF"/>
              <w:right w:val="single" w:sz="4" w:space="0" w:color="FFFFFF"/>
            </w:tcBorders>
          </w:tcPr>
          <w:p w14:paraId="46BA5769" w14:textId="77777777" w:rsidR="006F6781" w:rsidRPr="006F6781" w:rsidRDefault="006F6781" w:rsidP="006F6781">
            <w:pPr>
              <w:spacing w:line="480" w:lineRule="auto"/>
              <w:rPr>
                <w:rFonts w:asciiTheme="minorHAnsi" w:hAnsiTheme="minorHAnsi"/>
              </w:rPr>
            </w:pPr>
            <w:r w:rsidRPr="006F6781">
              <w:rPr>
                <w:rFonts w:asciiTheme="minorHAnsi" w:hAnsiTheme="minorHAnsi"/>
              </w:rPr>
              <w:t>6.9</w:t>
            </w:r>
          </w:p>
        </w:tc>
      </w:tr>
      <w:tr w:rsidR="006F6781" w:rsidRPr="006F6781" w14:paraId="0A75A779" w14:textId="77777777" w:rsidTr="00C74F6E">
        <w:trPr>
          <w:gridAfter w:val="1"/>
          <w:wAfter w:w="149" w:type="pct"/>
          <w:trHeight w:val="253"/>
        </w:trPr>
        <w:tc>
          <w:tcPr>
            <w:tcW w:w="2435" w:type="pct"/>
            <w:gridSpan w:val="3"/>
            <w:tcBorders>
              <w:top w:val="single" w:sz="4" w:space="0" w:color="FFFFFF"/>
              <w:left w:val="single" w:sz="4" w:space="0" w:color="FFFFFF"/>
              <w:bottom w:val="single" w:sz="4" w:space="0" w:color="FFFFFF"/>
              <w:right w:val="single" w:sz="4" w:space="0" w:color="FFFFFF"/>
            </w:tcBorders>
          </w:tcPr>
          <w:p w14:paraId="33D4E0E5" w14:textId="77777777" w:rsidR="006F6781" w:rsidRPr="006F6781" w:rsidRDefault="006F6781" w:rsidP="006F6781">
            <w:pPr>
              <w:spacing w:line="480" w:lineRule="auto"/>
              <w:rPr>
                <w:rFonts w:asciiTheme="minorHAnsi" w:hAnsiTheme="minorHAnsi"/>
              </w:rPr>
            </w:pPr>
            <w:r w:rsidRPr="006F6781">
              <w:rPr>
                <w:rFonts w:asciiTheme="minorHAnsi" w:hAnsiTheme="minorHAnsi"/>
              </w:rPr>
              <w:t>Student</w:t>
            </w:r>
          </w:p>
        </w:tc>
        <w:tc>
          <w:tcPr>
            <w:tcW w:w="1208" w:type="pct"/>
            <w:tcBorders>
              <w:top w:val="single" w:sz="4" w:space="0" w:color="FFFFFF"/>
              <w:left w:val="single" w:sz="4" w:space="0" w:color="FFFFFF"/>
              <w:bottom w:val="single" w:sz="4" w:space="0" w:color="FFFFFF" w:themeColor="background1"/>
              <w:right w:val="single" w:sz="4" w:space="0" w:color="FFFFFF"/>
            </w:tcBorders>
          </w:tcPr>
          <w:p w14:paraId="08C48A23" w14:textId="77777777" w:rsidR="006F6781" w:rsidRPr="006F6781" w:rsidRDefault="006F6781" w:rsidP="006F6781">
            <w:pPr>
              <w:spacing w:line="480" w:lineRule="auto"/>
              <w:rPr>
                <w:rFonts w:asciiTheme="minorHAnsi" w:hAnsiTheme="minorHAnsi"/>
              </w:rPr>
            </w:pPr>
            <w:r w:rsidRPr="006F6781">
              <w:rPr>
                <w:rFonts w:asciiTheme="minorHAnsi" w:hAnsiTheme="minorHAnsi"/>
              </w:rPr>
              <w:t>88</w:t>
            </w:r>
          </w:p>
        </w:tc>
        <w:tc>
          <w:tcPr>
            <w:tcW w:w="1208" w:type="pct"/>
            <w:gridSpan w:val="2"/>
            <w:tcBorders>
              <w:top w:val="single" w:sz="4" w:space="0" w:color="FFFFFF"/>
              <w:left w:val="single" w:sz="4" w:space="0" w:color="FFFFFF"/>
              <w:bottom w:val="single" w:sz="4" w:space="0" w:color="FFFFFF"/>
              <w:right w:val="single" w:sz="4" w:space="0" w:color="FFFFFF"/>
            </w:tcBorders>
          </w:tcPr>
          <w:p w14:paraId="76F40521" w14:textId="77777777" w:rsidR="006F6781" w:rsidRPr="006F6781" w:rsidRDefault="006F6781" w:rsidP="006F6781">
            <w:pPr>
              <w:spacing w:line="480" w:lineRule="auto"/>
              <w:rPr>
                <w:rFonts w:asciiTheme="minorHAnsi" w:hAnsiTheme="minorHAnsi"/>
              </w:rPr>
            </w:pPr>
            <w:r w:rsidRPr="006F6781">
              <w:rPr>
                <w:rFonts w:asciiTheme="minorHAnsi" w:hAnsiTheme="minorHAnsi"/>
              </w:rPr>
              <w:t>16.1</w:t>
            </w:r>
          </w:p>
        </w:tc>
      </w:tr>
      <w:tr w:rsidR="006F6781" w:rsidRPr="006F6781" w14:paraId="06DBC95C" w14:textId="77777777" w:rsidTr="00C74F6E">
        <w:trPr>
          <w:gridAfter w:val="1"/>
          <w:wAfter w:w="149" w:type="pct"/>
          <w:trHeight w:val="253"/>
        </w:trPr>
        <w:tc>
          <w:tcPr>
            <w:tcW w:w="2435" w:type="pct"/>
            <w:gridSpan w:val="3"/>
            <w:tcBorders>
              <w:top w:val="single" w:sz="4" w:space="0" w:color="FFFFFF"/>
              <w:left w:val="single" w:sz="4" w:space="0" w:color="FFFFFF"/>
              <w:bottom w:val="single" w:sz="4" w:space="0" w:color="FFFFFF"/>
              <w:right w:val="single" w:sz="4" w:space="0" w:color="FFFFFF"/>
            </w:tcBorders>
          </w:tcPr>
          <w:p w14:paraId="5EA67066" w14:textId="77777777" w:rsidR="006F6781" w:rsidRPr="006F6781" w:rsidRDefault="006F6781" w:rsidP="006F6781">
            <w:pPr>
              <w:spacing w:line="480" w:lineRule="auto"/>
              <w:rPr>
                <w:rFonts w:asciiTheme="minorHAnsi" w:hAnsiTheme="minorHAnsi"/>
              </w:rPr>
            </w:pPr>
            <w:r w:rsidRPr="006F6781">
              <w:rPr>
                <w:rFonts w:asciiTheme="minorHAnsi" w:hAnsiTheme="minorHAnsi"/>
              </w:rPr>
              <w:t>Not in paid employment</w:t>
            </w:r>
          </w:p>
        </w:tc>
        <w:tc>
          <w:tcPr>
            <w:tcW w:w="1208" w:type="pct"/>
            <w:tcBorders>
              <w:top w:val="single" w:sz="4" w:space="0" w:color="FFFFFF"/>
              <w:left w:val="single" w:sz="4" w:space="0" w:color="FFFFFF"/>
              <w:bottom w:val="single" w:sz="4" w:space="0" w:color="FFFFFF" w:themeColor="background1"/>
              <w:right w:val="single" w:sz="4" w:space="0" w:color="FFFFFF"/>
            </w:tcBorders>
          </w:tcPr>
          <w:p w14:paraId="3232CFAC" w14:textId="77777777" w:rsidR="006F6781" w:rsidRPr="006F6781" w:rsidRDefault="006F6781" w:rsidP="006F6781">
            <w:pPr>
              <w:spacing w:line="480" w:lineRule="auto"/>
              <w:rPr>
                <w:rFonts w:asciiTheme="minorHAnsi" w:hAnsiTheme="minorHAnsi"/>
              </w:rPr>
            </w:pPr>
            <w:r w:rsidRPr="006F6781">
              <w:rPr>
                <w:rFonts w:asciiTheme="minorHAnsi" w:hAnsiTheme="minorHAnsi"/>
              </w:rPr>
              <w:t>28</w:t>
            </w:r>
          </w:p>
        </w:tc>
        <w:tc>
          <w:tcPr>
            <w:tcW w:w="1208" w:type="pct"/>
            <w:gridSpan w:val="2"/>
            <w:tcBorders>
              <w:top w:val="single" w:sz="4" w:space="0" w:color="FFFFFF"/>
              <w:left w:val="single" w:sz="4" w:space="0" w:color="FFFFFF"/>
              <w:bottom w:val="single" w:sz="4" w:space="0" w:color="FFFFFF"/>
              <w:right w:val="single" w:sz="4" w:space="0" w:color="FFFFFF"/>
            </w:tcBorders>
          </w:tcPr>
          <w:p w14:paraId="6255D26C" w14:textId="77777777" w:rsidR="006F6781" w:rsidRPr="006F6781" w:rsidRDefault="006F6781" w:rsidP="006F6781">
            <w:pPr>
              <w:spacing w:line="480" w:lineRule="auto"/>
              <w:rPr>
                <w:rFonts w:asciiTheme="minorHAnsi" w:hAnsiTheme="minorHAnsi"/>
              </w:rPr>
            </w:pPr>
            <w:r w:rsidRPr="006F6781">
              <w:rPr>
                <w:rFonts w:asciiTheme="minorHAnsi" w:hAnsiTheme="minorHAnsi"/>
              </w:rPr>
              <w:t>5.2</w:t>
            </w:r>
          </w:p>
          <w:p w14:paraId="11766A61" w14:textId="77777777" w:rsidR="006F6781" w:rsidRPr="006F6781" w:rsidRDefault="006F6781" w:rsidP="006F6781">
            <w:pPr>
              <w:spacing w:line="480" w:lineRule="auto"/>
              <w:rPr>
                <w:rFonts w:asciiTheme="minorHAnsi" w:hAnsiTheme="minorHAnsi"/>
              </w:rPr>
            </w:pPr>
          </w:p>
        </w:tc>
      </w:tr>
      <w:tr w:rsidR="006F6781" w:rsidRPr="006F6781" w14:paraId="2B0E19A6" w14:textId="77777777" w:rsidTr="00C74F6E">
        <w:trPr>
          <w:gridAfter w:val="1"/>
          <w:wAfter w:w="149" w:type="pct"/>
          <w:trHeight w:val="253"/>
        </w:trPr>
        <w:tc>
          <w:tcPr>
            <w:tcW w:w="2435" w:type="pct"/>
            <w:gridSpan w:val="3"/>
            <w:tcBorders>
              <w:left w:val="single" w:sz="4" w:space="0" w:color="FFFFFF"/>
              <w:bottom w:val="single" w:sz="4" w:space="0" w:color="FFFFFF" w:themeColor="background1"/>
              <w:right w:val="single" w:sz="4" w:space="0" w:color="FFFFFF"/>
            </w:tcBorders>
          </w:tcPr>
          <w:p w14:paraId="38C871CA" w14:textId="77777777" w:rsidR="006F6781" w:rsidRPr="006F6781" w:rsidRDefault="006F6781" w:rsidP="006F6781">
            <w:pPr>
              <w:spacing w:line="480" w:lineRule="auto"/>
              <w:rPr>
                <w:rFonts w:asciiTheme="minorHAnsi" w:hAnsiTheme="minorHAnsi"/>
              </w:rPr>
            </w:pPr>
            <w:r w:rsidRPr="006F6781">
              <w:rPr>
                <w:rFonts w:asciiTheme="minorHAnsi" w:hAnsiTheme="minorHAnsi"/>
              </w:rPr>
              <w:t>Country of residence</w:t>
            </w:r>
          </w:p>
        </w:tc>
        <w:tc>
          <w:tcPr>
            <w:tcW w:w="1208" w:type="pct"/>
            <w:tcBorders>
              <w:left w:val="single" w:sz="4" w:space="0" w:color="FFFFFF"/>
              <w:bottom w:val="single" w:sz="4" w:space="0" w:color="FFFFFF" w:themeColor="background1"/>
              <w:right w:val="single" w:sz="4" w:space="0" w:color="FFFFFF"/>
            </w:tcBorders>
          </w:tcPr>
          <w:p w14:paraId="7CC22207" w14:textId="77777777" w:rsidR="006F6781" w:rsidRPr="006F6781" w:rsidRDefault="006F6781" w:rsidP="006F6781">
            <w:pPr>
              <w:spacing w:line="480" w:lineRule="auto"/>
              <w:rPr>
                <w:rFonts w:asciiTheme="minorHAnsi" w:hAnsiTheme="minorHAnsi"/>
              </w:rPr>
            </w:pPr>
          </w:p>
        </w:tc>
        <w:tc>
          <w:tcPr>
            <w:tcW w:w="1208" w:type="pct"/>
            <w:gridSpan w:val="2"/>
            <w:tcBorders>
              <w:left w:val="single" w:sz="4" w:space="0" w:color="FFFFFF"/>
              <w:bottom w:val="single" w:sz="4" w:space="0" w:color="FFFFFF" w:themeColor="background1"/>
              <w:right w:val="single" w:sz="4" w:space="0" w:color="FFFFFF"/>
            </w:tcBorders>
          </w:tcPr>
          <w:p w14:paraId="3EA069F8" w14:textId="77777777" w:rsidR="006F6781" w:rsidRPr="006F6781" w:rsidRDefault="006F6781" w:rsidP="006F6781">
            <w:pPr>
              <w:spacing w:line="480" w:lineRule="auto"/>
              <w:rPr>
                <w:rFonts w:asciiTheme="minorHAnsi" w:hAnsiTheme="minorHAnsi"/>
              </w:rPr>
            </w:pPr>
          </w:p>
        </w:tc>
      </w:tr>
      <w:tr w:rsidR="006F6781" w:rsidRPr="006F6781" w14:paraId="2E90438C" w14:textId="77777777" w:rsidTr="00C74F6E">
        <w:trPr>
          <w:gridAfter w:val="1"/>
          <w:wAfter w:w="149" w:type="pct"/>
          <w:trHeight w:val="253"/>
        </w:trPr>
        <w:tc>
          <w:tcPr>
            <w:tcW w:w="2435" w:type="pct"/>
            <w:gridSpan w:val="3"/>
            <w:tcBorders>
              <w:top w:val="single" w:sz="4" w:space="0" w:color="FFFFFF" w:themeColor="background1"/>
              <w:left w:val="single" w:sz="4" w:space="0" w:color="FFFFFF"/>
              <w:bottom w:val="single" w:sz="4" w:space="0" w:color="FFFFFF" w:themeColor="background1"/>
              <w:right w:val="single" w:sz="4" w:space="0" w:color="FFFFFF"/>
            </w:tcBorders>
          </w:tcPr>
          <w:p w14:paraId="56FAC4E1" w14:textId="77777777" w:rsidR="006F6781" w:rsidRPr="006F6781" w:rsidRDefault="006F6781" w:rsidP="006F6781">
            <w:pPr>
              <w:spacing w:line="480" w:lineRule="auto"/>
              <w:rPr>
                <w:rFonts w:asciiTheme="minorHAnsi" w:hAnsiTheme="minorHAnsi"/>
              </w:rPr>
            </w:pPr>
            <w:r w:rsidRPr="006F6781">
              <w:rPr>
                <w:rFonts w:asciiTheme="minorHAnsi" w:hAnsiTheme="minorHAnsi"/>
              </w:rPr>
              <w:t>United Kingdom</w:t>
            </w:r>
          </w:p>
        </w:tc>
        <w:tc>
          <w:tcPr>
            <w:tcW w:w="1208" w:type="pct"/>
            <w:tcBorders>
              <w:top w:val="single" w:sz="4" w:space="0" w:color="FFFFFF" w:themeColor="background1"/>
              <w:left w:val="single" w:sz="4" w:space="0" w:color="FFFFFF"/>
              <w:bottom w:val="single" w:sz="4" w:space="0" w:color="FFFFFF" w:themeColor="background1"/>
              <w:right w:val="single" w:sz="4" w:space="0" w:color="FFFFFF"/>
            </w:tcBorders>
          </w:tcPr>
          <w:p w14:paraId="6D5FC1D4" w14:textId="77777777" w:rsidR="006F6781" w:rsidRPr="006F6781" w:rsidRDefault="006F6781" w:rsidP="006F6781">
            <w:pPr>
              <w:spacing w:line="480" w:lineRule="auto"/>
              <w:rPr>
                <w:rFonts w:asciiTheme="minorHAnsi" w:hAnsiTheme="minorHAnsi"/>
              </w:rPr>
            </w:pPr>
            <w:r w:rsidRPr="006F6781">
              <w:rPr>
                <w:rFonts w:asciiTheme="minorHAnsi" w:hAnsiTheme="minorHAnsi"/>
              </w:rPr>
              <w:t>505</w:t>
            </w:r>
          </w:p>
        </w:tc>
        <w:tc>
          <w:tcPr>
            <w:tcW w:w="1208" w:type="pct"/>
            <w:gridSpan w:val="2"/>
            <w:tcBorders>
              <w:top w:val="single" w:sz="4" w:space="0" w:color="FFFFFF" w:themeColor="background1"/>
              <w:left w:val="single" w:sz="4" w:space="0" w:color="FFFFFF"/>
              <w:bottom w:val="single" w:sz="4" w:space="0" w:color="FFFFFF" w:themeColor="background1"/>
              <w:right w:val="single" w:sz="4" w:space="0" w:color="FFFFFF"/>
            </w:tcBorders>
          </w:tcPr>
          <w:p w14:paraId="0D9BD6E8" w14:textId="77777777" w:rsidR="006F6781" w:rsidRPr="006F6781" w:rsidRDefault="006F6781" w:rsidP="006F6781">
            <w:pPr>
              <w:spacing w:line="480" w:lineRule="auto"/>
              <w:rPr>
                <w:rFonts w:asciiTheme="minorHAnsi" w:hAnsiTheme="minorHAnsi"/>
              </w:rPr>
            </w:pPr>
            <w:r w:rsidRPr="006F6781">
              <w:rPr>
                <w:rFonts w:asciiTheme="minorHAnsi" w:hAnsiTheme="minorHAnsi"/>
              </w:rPr>
              <w:t>92.3</w:t>
            </w:r>
          </w:p>
        </w:tc>
      </w:tr>
      <w:tr w:rsidR="006F6781" w:rsidRPr="006F6781" w14:paraId="368EEBD9" w14:textId="77777777" w:rsidTr="00C74F6E">
        <w:trPr>
          <w:gridAfter w:val="1"/>
          <w:wAfter w:w="149" w:type="pct"/>
          <w:trHeight w:val="253"/>
        </w:trPr>
        <w:tc>
          <w:tcPr>
            <w:tcW w:w="2435" w:type="pct"/>
            <w:gridSpan w:val="3"/>
            <w:tcBorders>
              <w:top w:val="single" w:sz="4" w:space="0" w:color="FFFFFF" w:themeColor="background1"/>
              <w:left w:val="single" w:sz="4" w:space="0" w:color="FFFFFF"/>
              <w:bottom w:val="single" w:sz="4" w:space="0" w:color="FFFFFF" w:themeColor="background1"/>
              <w:right w:val="single" w:sz="4" w:space="0" w:color="FFFFFF"/>
            </w:tcBorders>
          </w:tcPr>
          <w:p w14:paraId="6F7C0D5A" w14:textId="77777777" w:rsidR="006F6781" w:rsidRPr="006F6781" w:rsidRDefault="006F6781" w:rsidP="006F6781">
            <w:pPr>
              <w:spacing w:line="480" w:lineRule="auto"/>
              <w:rPr>
                <w:rFonts w:asciiTheme="minorHAnsi" w:hAnsiTheme="minorHAnsi"/>
              </w:rPr>
            </w:pPr>
            <w:r w:rsidRPr="006F6781">
              <w:rPr>
                <w:rFonts w:asciiTheme="minorHAnsi" w:hAnsiTheme="minorHAnsi"/>
              </w:rPr>
              <w:t>United States</w:t>
            </w:r>
          </w:p>
        </w:tc>
        <w:tc>
          <w:tcPr>
            <w:tcW w:w="1208"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5191815" w14:textId="77777777" w:rsidR="006F6781" w:rsidRPr="006F6781" w:rsidRDefault="006F6781" w:rsidP="006F6781">
            <w:pPr>
              <w:spacing w:line="480" w:lineRule="auto"/>
              <w:rPr>
                <w:rFonts w:asciiTheme="minorHAnsi" w:hAnsiTheme="minorHAnsi"/>
              </w:rPr>
            </w:pPr>
            <w:r w:rsidRPr="006F6781">
              <w:rPr>
                <w:rFonts w:asciiTheme="minorHAnsi" w:hAnsiTheme="minorHAnsi"/>
              </w:rPr>
              <w:t>17</w:t>
            </w:r>
          </w:p>
        </w:tc>
        <w:tc>
          <w:tcPr>
            <w:tcW w:w="120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2EBD7DC6" w14:textId="77777777" w:rsidR="006F6781" w:rsidRPr="006F6781" w:rsidRDefault="006F6781" w:rsidP="006F6781">
            <w:pPr>
              <w:spacing w:line="480" w:lineRule="auto"/>
              <w:rPr>
                <w:rFonts w:asciiTheme="minorHAnsi" w:hAnsiTheme="minorHAnsi"/>
              </w:rPr>
            </w:pPr>
            <w:r w:rsidRPr="006F6781">
              <w:rPr>
                <w:rFonts w:asciiTheme="minorHAnsi" w:hAnsiTheme="minorHAnsi"/>
              </w:rPr>
              <w:t>3.1</w:t>
            </w:r>
          </w:p>
        </w:tc>
      </w:tr>
      <w:tr w:rsidR="006F6781" w:rsidRPr="006F6781" w14:paraId="5DB5B123" w14:textId="77777777" w:rsidTr="00C74F6E">
        <w:trPr>
          <w:gridAfter w:val="1"/>
          <w:wAfter w:w="149" w:type="pct"/>
          <w:trHeight w:val="253"/>
        </w:trPr>
        <w:tc>
          <w:tcPr>
            <w:tcW w:w="2435" w:type="pct"/>
            <w:gridSpan w:val="3"/>
            <w:tcBorders>
              <w:top w:val="single" w:sz="4" w:space="0" w:color="FFFFFF" w:themeColor="background1"/>
              <w:left w:val="single" w:sz="4" w:space="0" w:color="FFFFFF"/>
              <w:bottom w:val="single" w:sz="4" w:space="0" w:color="FFFFFF" w:themeColor="background1"/>
              <w:right w:val="single" w:sz="4" w:space="0" w:color="FFFFFF"/>
            </w:tcBorders>
          </w:tcPr>
          <w:p w14:paraId="23FAB249" w14:textId="77777777" w:rsidR="006F6781" w:rsidRPr="006F6781" w:rsidRDefault="006F6781" w:rsidP="006F6781">
            <w:pPr>
              <w:spacing w:line="480" w:lineRule="auto"/>
              <w:rPr>
                <w:rFonts w:asciiTheme="minorHAnsi" w:hAnsiTheme="minorHAnsi"/>
              </w:rPr>
            </w:pPr>
            <w:r w:rsidRPr="006F6781">
              <w:rPr>
                <w:rFonts w:asciiTheme="minorHAnsi" w:hAnsiTheme="minorHAnsi"/>
              </w:rPr>
              <w:t>Canada</w:t>
            </w:r>
          </w:p>
        </w:tc>
        <w:tc>
          <w:tcPr>
            <w:tcW w:w="1208"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39654D0" w14:textId="77777777" w:rsidR="006F6781" w:rsidRPr="006F6781" w:rsidRDefault="006F6781" w:rsidP="006F6781">
            <w:pPr>
              <w:spacing w:line="480" w:lineRule="auto"/>
              <w:rPr>
                <w:rFonts w:asciiTheme="minorHAnsi" w:hAnsiTheme="minorHAnsi"/>
              </w:rPr>
            </w:pPr>
            <w:r w:rsidRPr="006F6781">
              <w:rPr>
                <w:rFonts w:asciiTheme="minorHAnsi" w:hAnsiTheme="minorHAnsi"/>
              </w:rPr>
              <w:t>10</w:t>
            </w:r>
          </w:p>
        </w:tc>
        <w:tc>
          <w:tcPr>
            <w:tcW w:w="120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1940958B" w14:textId="77777777" w:rsidR="006F6781" w:rsidRPr="006F6781" w:rsidRDefault="006F6781" w:rsidP="006F6781">
            <w:pPr>
              <w:spacing w:line="480" w:lineRule="auto"/>
              <w:rPr>
                <w:rFonts w:asciiTheme="minorHAnsi" w:hAnsiTheme="minorHAnsi"/>
              </w:rPr>
            </w:pPr>
            <w:r w:rsidRPr="006F6781">
              <w:rPr>
                <w:rFonts w:asciiTheme="minorHAnsi" w:hAnsiTheme="minorHAnsi"/>
              </w:rPr>
              <w:t>1.8</w:t>
            </w:r>
          </w:p>
        </w:tc>
      </w:tr>
      <w:tr w:rsidR="006F6781" w:rsidRPr="006F6781" w14:paraId="7EBB2433" w14:textId="77777777" w:rsidTr="00C74F6E">
        <w:trPr>
          <w:gridAfter w:val="1"/>
          <w:wAfter w:w="149" w:type="pct"/>
          <w:trHeight w:val="253"/>
        </w:trPr>
        <w:tc>
          <w:tcPr>
            <w:tcW w:w="2435" w:type="pct"/>
            <w:gridSpan w:val="3"/>
            <w:tcBorders>
              <w:top w:val="single" w:sz="4" w:space="0" w:color="FFFFFF" w:themeColor="background1"/>
              <w:left w:val="single" w:sz="4" w:space="0" w:color="FFFFFF"/>
              <w:bottom w:val="single" w:sz="4" w:space="0" w:color="FFFFFF"/>
              <w:right w:val="single" w:sz="4" w:space="0" w:color="FFFFFF"/>
            </w:tcBorders>
          </w:tcPr>
          <w:p w14:paraId="1E597C09" w14:textId="77777777" w:rsidR="006F6781" w:rsidRPr="006F6781" w:rsidRDefault="006F6781" w:rsidP="006F6781">
            <w:pPr>
              <w:spacing w:line="480" w:lineRule="auto"/>
              <w:rPr>
                <w:rFonts w:asciiTheme="minorHAnsi" w:hAnsiTheme="minorHAnsi"/>
              </w:rPr>
            </w:pPr>
            <w:r w:rsidRPr="006F6781">
              <w:rPr>
                <w:rFonts w:asciiTheme="minorHAnsi" w:hAnsiTheme="minorHAnsi"/>
              </w:rPr>
              <w:t>Other</w:t>
            </w:r>
          </w:p>
        </w:tc>
        <w:tc>
          <w:tcPr>
            <w:tcW w:w="1208" w:type="pct"/>
            <w:tcBorders>
              <w:top w:val="single" w:sz="4" w:space="0" w:color="FFFFFF" w:themeColor="background1"/>
              <w:left w:val="single" w:sz="4" w:space="0" w:color="FFFFFF"/>
              <w:bottom w:val="single" w:sz="4" w:space="0" w:color="FFFFFF"/>
              <w:right w:val="single" w:sz="4" w:space="0" w:color="FFFFFF" w:themeColor="background1"/>
            </w:tcBorders>
          </w:tcPr>
          <w:p w14:paraId="69F82375" w14:textId="77777777" w:rsidR="006F6781" w:rsidRPr="006F6781" w:rsidRDefault="006F6781" w:rsidP="006F6781">
            <w:pPr>
              <w:spacing w:line="480" w:lineRule="auto"/>
              <w:rPr>
                <w:rFonts w:asciiTheme="minorHAnsi" w:hAnsiTheme="minorHAnsi"/>
              </w:rPr>
            </w:pPr>
            <w:r w:rsidRPr="006F6781">
              <w:rPr>
                <w:rFonts w:asciiTheme="minorHAnsi" w:hAnsiTheme="minorHAnsi"/>
              </w:rPr>
              <w:t>14</w:t>
            </w:r>
          </w:p>
        </w:tc>
        <w:tc>
          <w:tcPr>
            <w:tcW w:w="1208" w:type="pct"/>
            <w:gridSpan w:val="2"/>
            <w:tcBorders>
              <w:top w:val="single" w:sz="4" w:space="0" w:color="FFFFFF" w:themeColor="background1"/>
              <w:left w:val="single" w:sz="4" w:space="0" w:color="FFFFFF" w:themeColor="background1"/>
              <w:bottom w:val="single" w:sz="4" w:space="0" w:color="FFFFFF"/>
              <w:right w:val="single" w:sz="4" w:space="0" w:color="FFFFFF"/>
            </w:tcBorders>
          </w:tcPr>
          <w:p w14:paraId="6F753690" w14:textId="77777777" w:rsidR="006F6781" w:rsidRPr="006F6781" w:rsidRDefault="006F6781" w:rsidP="006F6781">
            <w:pPr>
              <w:spacing w:line="480" w:lineRule="auto"/>
              <w:rPr>
                <w:rFonts w:asciiTheme="minorHAnsi" w:hAnsiTheme="minorHAnsi"/>
              </w:rPr>
            </w:pPr>
            <w:r w:rsidRPr="006F6781">
              <w:rPr>
                <w:rFonts w:asciiTheme="minorHAnsi" w:hAnsiTheme="minorHAnsi"/>
              </w:rPr>
              <w:t>2.8</w:t>
            </w:r>
          </w:p>
        </w:tc>
      </w:tr>
      <w:tr w:rsidR="006F6781" w:rsidRPr="006F6781" w14:paraId="70C17851" w14:textId="77777777" w:rsidTr="00C74F6E">
        <w:trPr>
          <w:gridAfter w:val="1"/>
          <w:wAfter w:w="149" w:type="pct"/>
          <w:trHeight w:val="253"/>
        </w:trPr>
        <w:tc>
          <w:tcPr>
            <w:tcW w:w="2435" w:type="pct"/>
            <w:gridSpan w:val="3"/>
            <w:tcBorders>
              <w:top w:val="single" w:sz="4" w:space="0" w:color="FFFFFF"/>
              <w:left w:val="single" w:sz="4" w:space="0" w:color="FFFFFF"/>
              <w:bottom w:val="single" w:sz="4" w:space="0" w:color="FFFFFF"/>
              <w:right w:val="single" w:sz="4" w:space="0" w:color="FFFFFF"/>
            </w:tcBorders>
          </w:tcPr>
          <w:p w14:paraId="6C68BC53" w14:textId="77777777" w:rsidR="006F6781" w:rsidRPr="006F6781" w:rsidRDefault="006F6781" w:rsidP="006F6781">
            <w:pPr>
              <w:spacing w:line="480" w:lineRule="auto"/>
              <w:rPr>
                <w:rFonts w:asciiTheme="minorHAnsi" w:hAnsiTheme="minorHAnsi"/>
              </w:rPr>
            </w:pPr>
          </w:p>
          <w:p w14:paraId="090DA97A" w14:textId="77777777" w:rsidR="006F6781" w:rsidRPr="006F6781" w:rsidRDefault="006F6781" w:rsidP="006F6781">
            <w:pPr>
              <w:spacing w:line="480" w:lineRule="auto"/>
              <w:rPr>
                <w:rFonts w:asciiTheme="minorHAnsi" w:hAnsiTheme="minorHAnsi"/>
              </w:rPr>
            </w:pPr>
            <w:r w:rsidRPr="006F6781">
              <w:rPr>
                <w:rFonts w:asciiTheme="minorHAnsi" w:hAnsiTheme="minorHAnsi"/>
              </w:rPr>
              <w:t>Ethnicity</w:t>
            </w:r>
          </w:p>
        </w:tc>
        <w:tc>
          <w:tcPr>
            <w:tcW w:w="1208" w:type="pct"/>
            <w:tcBorders>
              <w:top w:val="single" w:sz="4" w:space="0" w:color="FFFFFF"/>
              <w:left w:val="single" w:sz="4" w:space="0" w:color="FFFFFF"/>
              <w:bottom w:val="single" w:sz="4" w:space="0" w:color="FFFFFF"/>
              <w:right w:val="single" w:sz="4" w:space="0" w:color="FFFFFF"/>
            </w:tcBorders>
          </w:tcPr>
          <w:p w14:paraId="6C2B6165" w14:textId="77777777" w:rsidR="006F6781" w:rsidRPr="006F6781" w:rsidRDefault="006F6781" w:rsidP="006F6781">
            <w:pPr>
              <w:spacing w:line="480" w:lineRule="auto"/>
              <w:rPr>
                <w:rFonts w:asciiTheme="minorHAnsi" w:hAnsiTheme="minorHAnsi"/>
              </w:rPr>
            </w:pPr>
          </w:p>
        </w:tc>
        <w:tc>
          <w:tcPr>
            <w:tcW w:w="1208" w:type="pct"/>
            <w:gridSpan w:val="2"/>
            <w:tcBorders>
              <w:top w:val="single" w:sz="4" w:space="0" w:color="FFFFFF"/>
              <w:left w:val="single" w:sz="4" w:space="0" w:color="FFFFFF"/>
              <w:bottom w:val="single" w:sz="4" w:space="0" w:color="FFFFFF"/>
              <w:right w:val="single" w:sz="4" w:space="0" w:color="FFFFFF"/>
            </w:tcBorders>
          </w:tcPr>
          <w:p w14:paraId="574442BF" w14:textId="77777777" w:rsidR="006F6781" w:rsidRPr="006F6781" w:rsidRDefault="006F6781" w:rsidP="006F6781">
            <w:pPr>
              <w:spacing w:line="480" w:lineRule="auto"/>
              <w:rPr>
                <w:rFonts w:asciiTheme="minorHAnsi" w:hAnsiTheme="minorHAnsi"/>
              </w:rPr>
            </w:pPr>
          </w:p>
        </w:tc>
      </w:tr>
      <w:tr w:rsidR="006F6781" w:rsidRPr="006F6781" w14:paraId="1725BFED" w14:textId="77777777" w:rsidTr="00C74F6E">
        <w:trPr>
          <w:gridAfter w:val="1"/>
          <w:wAfter w:w="149" w:type="pct"/>
          <w:trHeight w:val="253"/>
        </w:trPr>
        <w:tc>
          <w:tcPr>
            <w:tcW w:w="2435" w:type="pct"/>
            <w:gridSpan w:val="3"/>
            <w:tcBorders>
              <w:top w:val="single" w:sz="4" w:space="0" w:color="FFFFFF"/>
              <w:left w:val="single" w:sz="4" w:space="0" w:color="FFFFFF"/>
              <w:bottom w:val="single" w:sz="4" w:space="0" w:color="FFFFFF"/>
              <w:right w:val="single" w:sz="4" w:space="0" w:color="FFFFFF"/>
            </w:tcBorders>
          </w:tcPr>
          <w:p w14:paraId="4931C0F3" w14:textId="77777777" w:rsidR="006F6781" w:rsidRPr="006F6781" w:rsidRDefault="006F6781" w:rsidP="006F6781">
            <w:pPr>
              <w:spacing w:line="480" w:lineRule="auto"/>
              <w:rPr>
                <w:rFonts w:asciiTheme="minorHAnsi" w:hAnsiTheme="minorHAnsi"/>
              </w:rPr>
            </w:pPr>
            <w:r w:rsidRPr="006F6781">
              <w:rPr>
                <w:rFonts w:asciiTheme="minorHAnsi" w:hAnsiTheme="minorHAnsi"/>
              </w:rPr>
              <w:t>White British</w:t>
            </w:r>
          </w:p>
        </w:tc>
        <w:tc>
          <w:tcPr>
            <w:tcW w:w="1208" w:type="pct"/>
            <w:tcBorders>
              <w:top w:val="single" w:sz="4" w:space="0" w:color="FFFFFF"/>
              <w:left w:val="single" w:sz="4" w:space="0" w:color="FFFFFF"/>
              <w:bottom w:val="single" w:sz="4" w:space="0" w:color="FFFFFF"/>
              <w:right w:val="single" w:sz="4" w:space="0" w:color="FFFFFF"/>
            </w:tcBorders>
          </w:tcPr>
          <w:p w14:paraId="14C3F821" w14:textId="77777777" w:rsidR="006F6781" w:rsidRPr="006F6781" w:rsidRDefault="006F6781" w:rsidP="006F6781">
            <w:pPr>
              <w:spacing w:line="480" w:lineRule="auto"/>
              <w:rPr>
                <w:rFonts w:asciiTheme="minorHAnsi" w:hAnsiTheme="minorHAnsi"/>
              </w:rPr>
            </w:pPr>
            <w:r w:rsidRPr="006F6781">
              <w:rPr>
                <w:rFonts w:asciiTheme="minorHAnsi" w:hAnsiTheme="minorHAnsi"/>
              </w:rPr>
              <w:t>472</w:t>
            </w:r>
          </w:p>
        </w:tc>
        <w:tc>
          <w:tcPr>
            <w:tcW w:w="1208" w:type="pct"/>
            <w:gridSpan w:val="2"/>
            <w:tcBorders>
              <w:top w:val="single" w:sz="4" w:space="0" w:color="FFFFFF"/>
              <w:left w:val="single" w:sz="4" w:space="0" w:color="FFFFFF"/>
              <w:bottom w:val="single" w:sz="4" w:space="0" w:color="FFFFFF"/>
              <w:right w:val="single" w:sz="4" w:space="0" w:color="FFFFFF"/>
            </w:tcBorders>
          </w:tcPr>
          <w:p w14:paraId="3D12D943" w14:textId="77777777" w:rsidR="006F6781" w:rsidRPr="006F6781" w:rsidRDefault="006F6781" w:rsidP="006F6781">
            <w:pPr>
              <w:spacing w:line="480" w:lineRule="auto"/>
              <w:rPr>
                <w:rFonts w:asciiTheme="minorHAnsi" w:hAnsiTheme="minorHAnsi"/>
              </w:rPr>
            </w:pPr>
            <w:r w:rsidRPr="006F6781">
              <w:rPr>
                <w:rFonts w:asciiTheme="minorHAnsi" w:hAnsiTheme="minorHAnsi"/>
              </w:rPr>
              <w:t>86.3</w:t>
            </w:r>
          </w:p>
        </w:tc>
      </w:tr>
      <w:tr w:rsidR="006F6781" w:rsidRPr="006F6781" w14:paraId="14EDB677" w14:textId="77777777" w:rsidTr="00C74F6E">
        <w:trPr>
          <w:gridAfter w:val="1"/>
          <w:wAfter w:w="149" w:type="pct"/>
          <w:trHeight w:val="253"/>
        </w:trPr>
        <w:tc>
          <w:tcPr>
            <w:tcW w:w="2435" w:type="pct"/>
            <w:gridSpan w:val="3"/>
            <w:tcBorders>
              <w:top w:val="single" w:sz="4" w:space="0" w:color="FFFFFF"/>
              <w:left w:val="single" w:sz="4" w:space="0" w:color="FFFFFF"/>
              <w:bottom w:val="single" w:sz="4" w:space="0" w:color="FFFFFF"/>
              <w:right w:val="single" w:sz="4" w:space="0" w:color="FFFFFF"/>
            </w:tcBorders>
          </w:tcPr>
          <w:p w14:paraId="1E409FBF" w14:textId="77777777" w:rsidR="006F6781" w:rsidRPr="006F6781" w:rsidRDefault="006F6781" w:rsidP="006F6781">
            <w:pPr>
              <w:spacing w:line="480" w:lineRule="auto"/>
              <w:rPr>
                <w:rFonts w:asciiTheme="minorHAnsi" w:hAnsiTheme="minorHAnsi"/>
              </w:rPr>
            </w:pPr>
            <w:r w:rsidRPr="006F6781">
              <w:rPr>
                <w:rFonts w:asciiTheme="minorHAnsi" w:hAnsiTheme="minorHAnsi"/>
              </w:rPr>
              <w:t>White American</w:t>
            </w:r>
          </w:p>
        </w:tc>
        <w:tc>
          <w:tcPr>
            <w:tcW w:w="1208" w:type="pct"/>
            <w:tcBorders>
              <w:top w:val="single" w:sz="4" w:space="0" w:color="FFFFFF"/>
              <w:left w:val="single" w:sz="4" w:space="0" w:color="FFFFFF"/>
              <w:bottom w:val="single" w:sz="4" w:space="0" w:color="FFFFFF"/>
              <w:right w:val="single" w:sz="4" w:space="0" w:color="FFFFFF"/>
            </w:tcBorders>
          </w:tcPr>
          <w:p w14:paraId="303D2227" w14:textId="77777777" w:rsidR="006F6781" w:rsidRPr="006F6781" w:rsidRDefault="006F6781" w:rsidP="006F6781">
            <w:pPr>
              <w:spacing w:line="480" w:lineRule="auto"/>
              <w:rPr>
                <w:rFonts w:asciiTheme="minorHAnsi" w:hAnsiTheme="minorHAnsi"/>
              </w:rPr>
            </w:pPr>
            <w:r w:rsidRPr="006F6781">
              <w:rPr>
                <w:rFonts w:asciiTheme="minorHAnsi" w:hAnsiTheme="minorHAnsi"/>
              </w:rPr>
              <w:t>14</w:t>
            </w:r>
          </w:p>
        </w:tc>
        <w:tc>
          <w:tcPr>
            <w:tcW w:w="1208" w:type="pct"/>
            <w:gridSpan w:val="2"/>
            <w:tcBorders>
              <w:top w:val="single" w:sz="4" w:space="0" w:color="FFFFFF"/>
              <w:left w:val="single" w:sz="4" w:space="0" w:color="FFFFFF"/>
              <w:bottom w:val="single" w:sz="4" w:space="0" w:color="FFFFFF"/>
              <w:right w:val="single" w:sz="4" w:space="0" w:color="FFFFFF"/>
            </w:tcBorders>
          </w:tcPr>
          <w:p w14:paraId="3453FBC0" w14:textId="77777777" w:rsidR="006F6781" w:rsidRPr="006F6781" w:rsidRDefault="006F6781" w:rsidP="006F6781">
            <w:pPr>
              <w:spacing w:line="480" w:lineRule="auto"/>
              <w:rPr>
                <w:rFonts w:asciiTheme="minorHAnsi" w:hAnsiTheme="minorHAnsi"/>
              </w:rPr>
            </w:pPr>
            <w:r w:rsidRPr="006F6781">
              <w:rPr>
                <w:rFonts w:asciiTheme="minorHAnsi" w:hAnsiTheme="minorHAnsi"/>
              </w:rPr>
              <w:t>2.6</w:t>
            </w:r>
          </w:p>
        </w:tc>
      </w:tr>
      <w:tr w:rsidR="006F6781" w:rsidRPr="006F6781" w14:paraId="54ACB407" w14:textId="77777777" w:rsidTr="00C74F6E">
        <w:trPr>
          <w:gridAfter w:val="1"/>
          <w:wAfter w:w="149" w:type="pct"/>
          <w:trHeight w:val="253"/>
        </w:trPr>
        <w:tc>
          <w:tcPr>
            <w:tcW w:w="2435" w:type="pct"/>
            <w:gridSpan w:val="3"/>
            <w:tcBorders>
              <w:top w:val="single" w:sz="4" w:space="0" w:color="FFFFFF"/>
              <w:left w:val="single" w:sz="4" w:space="0" w:color="FFFFFF"/>
              <w:bottom w:val="single" w:sz="4" w:space="0" w:color="FFFFFF"/>
              <w:right w:val="single" w:sz="4" w:space="0" w:color="FFFFFF"/>
            </w:tcBorders>
          </w:tcPr>
          <w:p w14:paraId="7E7DB22B" w14:textId="77777777" w:rsidR="006F6781" w:rsidRPr="006F6781" w:rsidRDefault="006F6781" w:rsidP="006F6781">
            <w:pPr>
              <w:spacing w:line="480" w:lineRule="auto"/>
              <w:rPr>
                <w:rFonts w:asciiTheme="minorHAnsi" w:hAnsiTheme="minorHAnsi"/>
              </w:rPr>
            </w:pPr>
            <w:r w:rsidRPr="006F6781">
              <w:rPr>
                <w:rFonts w:asciiTheme="minorHAnsi" w:hAnsiTheme="minorHAnsi"/>
              </w:rPr>
              <w:t>White Irish</w:t>
            </w:r>
          </w:p>
        </w:tc>
        <w:tc>
          <w:tcPr>
            <w:tcW w:w="1208" w:type="pct"/>
            <w:tcBorders>
              <w:top w:val="single" w:sz="4" w:space="0" w:color="FFFFFF"/>
              <w:left w:val="single" w:sz="4" w:space="0" w:color="FFFFFF"/>
              <w:bottom w:val="single" w:sz="4" w:space="0" w:color="FFFFFF"/>
              <w:right w:val="single" w:sz="4" w:space="0" w:color="FFFFFF"/>
            </w:tcBorders>
          </w:tcPr>
          <w:p w14:paraId="37290BA4" w14:textId="77777777" w:rsidR="006F6781" w:rsidRPr="006F6781" w:rsidRDefault="006F6781" w:rsidP="006F6781">
            <w:pPr>
              <w:spacing w:line="480" w:lineRule="auto"/>
              <w:rPr>
                <w:rFonts w:asciiTheme="minorHAnsi" w:hAnsiTheme="minorHAnsi"/>
              </w:rPr>
            </w:pPr>
            <w:r w:rsidRPr="006F6781">
              <w:rPr>
                <w:rFonts w:asciiTheme="minorHAnsi" w:hAnsiTheme="minorHAnsi"/>
              </w:rPr>
              <w:t>10</w:t>
            </w:r>
          </w:p>
        </w:tc>
        <w:tc>
          <w:tcPr>
            <w:tcW w:w="1208" w:type="pct"/>
            <w:gridSpan w:val="2"/>
            <w:tcBorders>
              <w:top w:val="single" w:sz="4" w:space="0" w:color="FFFFFF"/>
              <w:left w:val="single" w:sz="4" w:space="0" w:color="FFFFFF"/>
              <w:bottom w:val="single" w:sz="4" w:space="0" w:color="FFFFFF"/>
              <w:right w:val="single" w:sz="4" w:space="0" w:color="FFFFFF"/>
            </w:tcBorders>
          </w:tcPr>
          <w:p w14:paraId="3CB05B56" w14:textId="77777777" w:rsidR="006F6781" w:rsidRPr="006F6781" w:rsidRDefault="006F6781" w:rsidP="006F6781">
            <w:pPr>
              <w:spacing w:line="480" w:lineRule="auto"/>
              <w:rPr>
                <w:rFonts w:asciiTheme="minorHAnsi" w:hAnsiTheme="minorHAnsi"/>
              </w:rPr>
            </w:pPr>
            <w:r w:rsidRPr="006F6781">
              <w:rPr>
                <w:rFonts w:asciiTheme="minorHAnsi" w:hAnsiTheme="minorHAnsi"/>
              </w:rPr>
              <w:t>1.8</w:t>
            </w:r>
          </w:p>
        </w:tc>
      </w:tr>
      <w:tr w:rsidR="006F6781" w:rsidRPr="006F6781" w14:paraId="7CF55CDB" w14:textId="77777777" w:rsidTr="00C74F6E">
        <w:trPr>
          <w:gridAfter w:val="1"/>
          <w:wAfter w:w="149" w:type="pct"/>
          <w:trHeight w:val="253"/>
        </w:trPr>
        <w:tc>
          <w:tcPr>
            <w:tcW w:w="2435" w:type="pct"/>
            <w:gridSpan w:val="3"/>
            <w:tcBorders>
              <w:top w:val="single" w:sz="4" w:space="0" w:color="FFFFFF"/>
              <w:left w:val="single" w:sz="4" w:space="0" w:color="FFFFFF"/>
              <w:bottom w:val="single" w:sz="4" w:space="0" w:color="FFFFFF"/>
              <w:right w:val="single" w:sz="4" w:space="0" w:color="FFFFFF"/>
            </w:tcBorders>
          </w:tcPr>
          <w:p w14:paraId="00835CD2" w14:textId="77777777" w:rsidR="006F6781" w:rsidRPr="006F6781" w:rsidRDefault="006F6781" w:rsidP="006F6781">
            <w:pPr>
              <w:spacing w:line="480" w:lineRule="auto"/>
              <w:rPr>
                <w:rFonts w:asciiTheme="minorHAnsi" w:hAnsiTheme="minorHAnsi"/>
              </w:rPr>
            </w:pPr>
            <w:r w:rsidRPr="006F6781">
              <w:rPr>
                <w:rFonts w:asciiTheme="minorHAnsi" w:hAnsiTheme="minorHAnsi"/>
              </w:rPr>
              <w:t>Any other White background</w:t>
            </w:r>
          </w:p>
        </w:tc>
        <w:tc>
          <w:tcPr>
            <w:tcW w:w="1208" w:type="pct"/>
            <w:tcBorders>
              <w:top w:val="single" w:sz="4" w:space="0" w:color="FFFFFF"/>
              <w:left w:val="single" w:sz="4" w:space="0" w:color="FFFFFF"/>
              <w:bottom w:val="single" w:sz="4" w:space="0" w:color="FFFFFF"/>
              <w:right w:val="single" w:sz="4" w:space="0" w:color="FFFFFF"/>
            </w:tcBorders>
          </w:tcPr>
          <w:p w14:paraId="4A8C8375" w14:textId="77777777" w:rsidR="006F6781" w:rsidRPr="006F6781" w:rsidRDefault="006F6781" w:rsidP="006F6781">
            <w:pPr>
              <w:spacing w:line="480" w:lineRule="auto"/>
              <w:rPr>
                <w:rFonts w:asciiTheme="minorHAnsi" w:hAnsiTheme="minorHAnsi"/>
              </w:rPr>
            </w:pPr>
            <w:r w:rsidRPr="006F6781">
              <w:rPr>
                <w:rFonts w:asciiTheme="minorHAnsi" w:hAnsiTheme="minorHAnsi"/>
              </w:rPr>
              <w:t>24</w:t>
            </w:r>
          </w:p>
        </w:tc>
        <w:tc>
          <w:tcPr>
            <w:tcW w:w="1208" w:type="pct"/>
            <w:gridSpan w:val="2"/>
            <w:tcBorders>
              <w:top w:val="single" w:sz="4" w:space="0" w:color="FFFFFF"/>
              <w:left w:val="single" w:sz="4" w:space="0" w:color="FFFFFF"/>
              <w:bottom w:val="single" w:sz="4" w:space="0" w:color="FFFFFF"/>
              <w:right w:val="single" w:sz="4" w:space="0" w:color="FFFFFF"/>
            </w:tcBorders>
          </w:tcPr>
          <w:p w14:paraId="0B9C0EED" w14:textId="77777777" w:rsidR="006F6781" w:rsidRPr="006F6781" w:rsidRDefault="006F6781" w:rsidP="006F6781">
            <w:pPr>
              <w:spacing w:line="480" w:lineRule="auto"/>
              <w:rPr>
                <w:rFonts w:asciiTheme="minorHAnsi" w:hAnsiTheme="minorHAnsi"/>
              </w:rPr>
            </w:pPr>
            <w:r w:rsidRPr="006F6781">
              <w:rPr>
                <w:rFonts w:asciiTheme="minorHAnsi" w:hAnsiTheme="minorHAnsi"/>
              </w:rPr>
              <w:t>4.4</w:t>
            </w:r>
          </w:p>
        </w:tc>
      </w:tr>
      <w:tr w:rsidR="006F6781" w:rsidRPr="006F6781" w14:paraId="3F6A1BA3" w14:textId="77777777" w:rsidTr="00C74F6E">
        <w:trPr>
          <w:gridAfter w:val="1"/>
          <w:wAfter w:w="149" w:type="pct"/>
          <w:trHeight w:val="253"/>
        </w:trPr>
        <w:tc>
          <w:tcPr>
            <w:tcW w:w="2435" w:type="pct"/>
            <w:gridSpan w:val="3"/>
            <w:tcBorders>
              <w:top w:val="single" w:sz="4" w:space="0" w:color="FFFFFF"/>
              <w:left w:val="single" w:sz="4" w:space="0" w:color="FFFFFF"/>
              <w:bottom w:val="single" w:sz="4" w:space="0" w:color="FFFFFF"/>
              <w:right w:val="single" w:sz="4" w:space="0" w:color="FFFFFF"/>
            </w:tcBorders>
          </w:tcPr>
          <w:p w14:paraId="6BF837B0" w14:textId="77777777" w:rsidR="006F6781" w:rsidRPr="006F6781" w:rsidRDefault="006F6781" w:rsidP="006F6781">
            <w:pPr>
              <w:spacing w:line="480" w:lineRule="auto"/>
              <w:rPr>
                <w:rFonts w:asciiTheme="minorHAnsi" w:hAnsiTheme="minorHAnsi"/>
              </w:rPr>
            </w:pPr>
            <w:r w:rsidRPr="006F6781">
              <w:rPr>
                <w:rFonts w:asciiTheme="minorHAnsi" w:hAnsiTheme="minorHAnsi"/>
              </w:rPr>
              <w:t>Black African/Black Caribbean</w:t>
            </w:r>
          </w:p>
        </w:tc>
        <w:tc>
          <w:tcPr>
            <w:tcW w:w="1208" w:type="pct"/>
            <w:tcBorders>
              <w:top w:val="single" w:sz="4" w:space="0" w:color="FFFFFF"/>
              <w:left w:val="single" w:sz="4" w:space="0" w:color="FFFFFF"/>
              <w:bottom w:val="single" w:sz="4" w:space="0" w:color="FFFFFF"/>
              <w:right w:val="single" w:sz="4" w:space="0" w:color="FFFFFF"/>
            </w:tcBorders>
          </w:tcPr>
          <w:p w14:paraId="2C7D5E23" w14:textId="77777777" w:rsidR="006F6781" w:rsidRPr="006F6781" w:rsidRDefault="006F6781" w:rsidP="006F6781">
            <w:pPr>
              <w:spacing w:line="480" w:lineRule="auto"/>
              <w:rPr>
                <w:rFonts w:asciiTheme="minorHAnsi" w:hAnsiTheme="minorHAnsi"/>
              </w:rPr>
            </w:pPr>
            <w:r w:rsidRPr="006F6781">
              <w:rPr>
                <w:rFonts w:asciiTheme="minorHAnsi" w:hAnsiTheme="minorHAnsi"/>
              </w:rPr>
              <w:t>6</w:t>
            </w:r>
          </w:p>
        </w:tc>
        <w:tc>
          <w:tcPr>
            <w:tcW w:w="1208" w:type="pct"/>
            <w:gridSpan w:val="2"/>
            <w:tcBorders>
              <w:top w:val="single" w:sz="4" w:space="0" w:color="FFFFFF"/>
              <w:left w:val="single" w:sz="4" w:space="0" w:color="FFFFFF"/>
              <w:bottom w:val="single" w:sz="4" w:space="0" w:color="FFFFFF"/>
              <w:right w:val="single" w:sz="4" w:space="0" w:color="FFFFFF"/>
            </w:tcBorders>
          </w:tcPr>
          <w:p w14:paraId="609140A6" w14:textId="77777777" w:rsidR="006F6781" w:rsidRPr="006F6781" w:rsidRDefault="006F6781" w:rsidP="006F6781">
            <w:pPr>
              <w:spacing w:line="480" w:lineRule="auto"/>
              <w:rPr>
                <w:rFonts w:asciiTheme="minorHAnsi" w:hAnsiTheme="minorHAnsi"/>
              </w:rPr>
            </w:pPr>
            <w:r w:rsidRPr="006F6781">
              <w:rPr>
                <w:rFonts w:asciiTheme="minorHAnsi" w:hAnsiTheme="minorHAnsi"/>
              </w:rPr>
              <w:t>1.1</w:t>
            </w:r>
          </w:p>
        </w:tc>
      </w:tr>
      <w:tr w:rsidR="006F6781" w:rsidRPr="006F6781" w14:paraId="3AE08870" w14:textId="77777777" w:rsidTr="00C74F6E">
        <w:trPr>
          <w:gridAfter w:val="1"/>
          <w:wAfter w:w="149" w:type="pct"/>
          <w:trHeight w:val="253"/>
        </w:trPr>
        <w:tc>
          <w:tcPr>
            <w:tcW w:w="2435" w:type="pct"/>
            <w:gridSpan w:val="3"/>
            <w:tcBorders>
              <w:top w:val="single" w:sz="4" w:space="0" w:color="FFFFFF" w:themeColor="background1"/>
              <w:left w:val="single" w:sz="4" w:space="0" w:color="FFFFFF"/>
              <w:bottom w:val="single" w:sz="4" w:space="0" w:color="auto"/>
              <w:right w:val="single" w:sz="4" w:space="0" w:color="FFFFFF"/>
            </w:tcBorders>
          </w:tcPr>
          <w:p w14:paraId="64B3154D" w14:textId="77777777" w:rsidR="006F6781" w:rsidRPr="006F6781" w:rsidRDefault="006F6781" w:rsidP="006F6781">
            <w:pPr>
              <w:spacing w:line="480" w:lineRule="auto"/>
              <w:rPr>
                <w:rFonts w:asciiTheme="minorHAnsi" w:hAnsiTheme="minorHAnsi"/>
              </w:rPr>
            </w:pPr>
            <w:r w:rsidRPr="006F6781">
              <w:rPr>
                <w:rFonts w:asciiTheme="minorHAnsi" w:hAnsiTheme="minorHAnsi"/>
              </w:rPr>
              <w:t>Any other ethnic group</w:t>
            </w:r>
          </w:p>
        </w:tc>
        <w:tc>
          <w:tcPr>
            <w:tcW w:w="1208" w:type="pct"/>
            <w:tcBorders>
              <w:top w:val="single" w:sz="4" w:space="0" w:color="FFFFFF" w:themeColor="background1"/>
              <w:left w:val="single" w:sz="4" w:space="0" w:color="FFFFFF"/>
              <w:bottom w:val="single" w:sz="4" w:space="0" w:color="auto"/>
              <w:right w:val="single" w:sz="4" w:space="0" w:color="FFFFFF"/>
            </w:tcBorders>
          </w:tcPr>
          <w:p w14:paraId="45452A0D" w14:textId="77777777" w:rsidR="006F6781" w:rsidRPr="006F6781" w:rsidRDefault="006F6781" w:rsidP="006F6781">
            <w:pPr>
              <w:spacing w:line="480" w:lineRule="auto"/>
              <w:rPr>
                <w:rFonts w:asciiTheme="minorHAnsi" w:hAnsiTheme="minorHAnsi"/>
              </w:rPr>
            </w:pPr>
            <w:r w:rsidRPr="006F6781">
              <w:rPr>
                <w:rFonts w:asciiTheme="minorHAnsi" w:hAnsiTheme="minorHAnsi"/>
              </w:rPr>
              <w:t>21</w:t>
            </w:r>
          </w:p>
        </w:tc>
        <w:tc>
          <w:tcPr>
            <w:tcW w:w="1208" w:type="pct"/>
            <w:gridSpan w:val="2"/>
            <w:tcBorders>
              <w:top w:val="single" w:sz="4" w:space="0" w:color="FFFFFF" w:themeColor="background1"/>
              <w:left w:val="single" w:sz="4" w:space="0" w:color="FFFFFF"/>
              <w:bottom w:val="single" w:sz="4" w:space="0" w:color="auto"/>
              <w:right w:val="single" w:sz="4" w:space="0" w:color="FFFFFF"/>
            </w:tcBorders>
          </w:tcPr>
          <w:p w14:paraId="096B10F7" w14:textId="77777777" w:rsidR="006F6781" w:rsidRPr="006F6781" w:rsidRDefault="006F6781" w:rsidP="006F6781">
            <w:pPr>
              <w:spacing w:line="480" w:lineRule="auto"/>
              <w:rPr>
                <w:rFonts w:asciiTheme="minorHAnsi" w:hAnsiTheme="minorHAnsi"/>
              </w:rPr>
            </w:pPr>
            <w:r w:rsidRPr="006F6781">
              <w:rPr>
                <w:rFonts w:asciiTheme="minorHAnsi" w:hAnsiTheme="minorHAnsi"/>
              </w:rPr>
              <w:t>3.8</w:t>
            </w:r>
          </w:p>
          <w:p w14:paraId="6B7677D8" w14:textId="77777777" w:rsidR="006F6781" w:rsidRPr="006F6781" w:rsidRDefault="006F6781" w:rsidP="006F6781">
            <w:pPr>
              <w:spacing w:line="480" w:lineRule="auto"/>
              <w:rPr>
                <w:rFonts w:asciiTheme="minorHAnsi" w:hAnsiTheme="minorHAnsi"/>
              </w:rPr>
            </w:pPr>
          </w:p>
        </w:tc>
      </w:tr>
    </w:tbl>
    <w:p w14:paraId="1A006A3B" w14:textId="77777777" w:rsidR="000067B5" w:rsidRDefault="000067B5" w:rsidP="006F6781">
      <w:pPr>
        <w:spacing w:line="480" w:lineRule="auto"/>
        <w:rPr>
          <w:rFonts w:asciiTheme="minorHAnsi" w:hAnsiTheme="minorHAnsi"/>
        </w:rPr>
        <w:sectPr w:rsidR="000067B5" w:rsidSect="00C86505">
          <w:headerReference w:type="even" r:id="rId11"/>
          <w:headerReference w:type="default" r:id="rId12"/>
          <w:pgSz w:w="11900" w:h="16840"/>
          <w:pgMar w:top="1440" w:right="1440" w:bottom="1440" w:left="1728" w:header="720" w:footer="720" w:gutter="0"/>
          <w:cols w:space="720"/>
          <w:titlePg/>
          <w:docGrid w:linePitch="360"/>
        </w:sectPr>
      </w:pPr>
    </w:p>
    <w:p w14:paraId="1CF820EB" w14:textId="77777777" w:rsidR="000067B5" w:rsidRPr="000067B5" w:rsidRDefault="000067B5" w:rsidP="000067B5">
      <w:pPr>
        <w:spacing w:line="480" w:lineRule="auto"/>
        <w:rPr>
          <w:rFonts w:asciiTheme="minorHAnsi" w:hAnsiTheme="minorHAnsi"/>
          <w:i/>
        </w:rPr>
      </w:pPr>
      <w:r w:rsidRPr="000067B5">
        <w:rPr>
          <w:rFonts w:asciiTheme="minorHAnsi" w:hAnsiTheme="minorHAnsi"/>
        </w:rPr>
        <w:lastRenderedPageBreak/>
        <w:t xml:space="preserve">Table 3. </w:t>
      </w:r>
      <w:r w:rsidRPr="000067B5">
        <w:rPr>
          <w:rFonts w:asciiTheme="minorHAnsi" w:hAnsiTheme="minorHAnsi"/>
          <w:i/>
        </w:rPr>
        <w:t>Participants’ assessment</w:t>
      </w:r>
      <w:r w:rsidRPr="000067B5">
        <w:rPr>
          <w:rFonts w:asciiTheme="minorHAnsi" w:hAnsiTheme="minorHAnsi"/>
        </w:rPr>
        <w:t xml:space="preserve"> </w:t>
      </w:r>
      <w:r w:rsidRPr="000067B5">
        <w:rPr>
          <w:rFonts w:asciiTheme="minorHAnsi" w:hAnsiTheme="minorHAnsi"/>
          <w:i/>
        </w:rPr>
        <w:t>of different features of condom wrapper/applicator (N = 547)</w:t>
      </w:r>
    </w:p>
    <w:p w14:paraId="761395C9" w14:textId="77777777" w:rsidR="000067B5" w:rsidRPr="000067B5" w:rsidRDefault="000067B5" w:rsidP="000067B5">
      <w:pPr>
        <w:spacing w:line="480" w:lineRule="auto"/>
        <w:rPr>
          <w:rFonts w:asciiTheme="minorHAnsi" w:hAnsiTheme="minorHAnsi"/>
          <w:i/>
        </w:rPr>
      </w:pPr>
    </w:p>
    <w:tbl>
      <w:tblPr>
        <w:tblW w:w="5000" w:type="pct"/>
        <w:tblLook w:val="04A0" w:firstRow="1" w:lastRow="0" w:firstColumn="1" w:lastColumn="0" w:noHBand="0" w:noVBand="1"/>
      </w:tblPr>
      <w:tblGrid>
        <w:gridCol w:w="7670"/>
        <w:gridCol w:w="4165"/>
        <w:gridCol w:w="2115"/>
      </w:tblGrid>
      <w:tr w:rsidR="000067B5" w:rsidRPr="000067B5" w14:paraId="4A80CCBB" w14:textId="77777777" w:rsidTr="00C74F6E">
        <w:trPr>
          <w:trHeight w:val="379"/>
        </w:trPr>
        <w:tc>
          <w:tcPr>
            <w:tcW w:w="2749" w:type="pct"/>
            <w:tcBorders>
              <w:top w:val="single" w:sz="4" w:space="0" w:color="auto"/>
              <w:left w:val="single" w:sz="4" w:space="0" w:color="FFFFFF"/>
              <w:bottom w:val="single" w:sz="4" w:space="0" w:color="auto"/>
              <w:right w:val="single" w:sz="4" w:space="0" w:color="FFFFFF"/>
            </w:tcBorders>
          </w:tcPr>
          <w:p w14:paraId="6866259F" w14:textId="77777777" w:rsidR="000067B5" w:rsidRPr="000067B5" w:rsidRDefault="000067B5" w:rsidP="000067B5">
            <w:pPr>
              <w:spacing w:line="480" w:lineRule="auto"/>
              <w:rPr>
                <w:rFonts w:asciiTheme="minorHAnsi" w:hAnsiTheme="minorHAnsi"/>
              </w:rPr>
            </w:pPr>
          </w:p>
        </w:tc>
        <w:tc>
          <w:tcPr>
            <w:tcW w:w="1493" w:type="pct"/>
            <w:tcBorders>
              <w:top w:val="single" w:sz="4" w:space="0" w:color="auto"/>
              <w:left w:val="single" w:sz="4" w:space="0" w:color="FFFFFF"/>
              <w:bottom w:val="single" w:sz="4" w:space="0" w:color="auto"/>
              <w:right w:val="single" w:sz="4" w:space="0" w:color="FFFFFF"/>
            </w:tcBorders>
          </w:tcPr>
          <w:p w14:paraId="31BE2A4A" w14:textId="77777777" w:rsidR="000067B5" w:rsidRPr="000067B5" w:rsidRDefault="000067B5" w:rsidP="000067B5">
            <w:pPr>
              <w:spacing w:line="480" w:lineRule="auto"/>
              <w:rPr>
                <w:rFonts w:asciiTheme="minorHAnsi" w:hAnsiTheme="minorHAnsi"/>
              </w:rPr>
            </w:pPr>
            <w:r w:rsidRPr="000067B5">
              <w:rPr>
                <w:rFonts w:asciiTheme="minorHAnsi" w:hAnsiTheme="minorHAnsi"/>
              </w:rPr>
              <w:t>N</w:t>
            </w:r>
          </w:p>
        </w:tc>
        <w:tc>
          <w:tcPr>
            <w:tcW w:w="758" w:type="pct"/>
            <w:tcBorders>
              <w:top w:val="single" w:sz="4" w:space="0" w:color="auto"/>
              <w:left w:val="single" w:sz="4" w:space="0" w:color="FFFFFF"/>
              <w:bottom w:val="single" w:sz="4" w:space="0" w:color="auto"/>
              <w:right w:val="single" w:sz="4" w:space="0" w:color="FFFFFF"/>
            </w:tcBorders>
          </w:tcPr>
          <w:p w14:paraId="67693771" w14:textId="77777777" w:rsidR="000067B5" w:rsidRPr="000067B5" w:rsidRDefault="000067B5" w:rsidP="000067B5">
            <w:pPr>
              <w:spacing w:line="480" w:lineRule="auto"/>
              <w:rPr>
                <w:rFonts w:asciiTheme="minorHAnsi" w:hAnsiTheme="minorHAnsi"/>
              </w:rPr>
            </w:pPr>
            <w:r w:rsidRPr="000067B5">
              <w:rPr>
                <w:rFonts w:asciiTheme="minorHAnsi" w:hAnsiTheme="minorHAnsi"/>
              </w:rPr>
              <w:t>%</w:t>
            </w:r>
          </w:p>
        </w:tc>
      </w:tr>
      <w:tr w:rsidR="000067B5" w:rsidRPr="000067B5" w14:paraId="4293FBBD" w14:textId="77777777" w:rsidTr="00C74F6E">
        <w:trPr>
          <w:trHeight w:val="379"/>
        </w:trPr>
        <w:tc>
          <w:tcPr>
            <w:tcW w:w="2749" w:type="pct"/>
            <w:tcBorders>
              <w:top w:val="single" w:sz="4" w:space="0" w:color="auto"/>
              <w:left w:val="single" w:sz="4" w:space="0" w:color="FFFFFF"/>
              <w:bottom w:val="single" w:sz="4" w:space="0" w:color="FFFFFF"/>
              <w:right w:val="single" w:sz="4" w:space="0" w:color="FFFFFF"/>
            </w:tcBorders>
          </w:tcPr>
          <w:p w14:paraId="4A3B043D" w14:textId="77777777" w:rsidR="000067B5" w:rsidRPr="000067B5" w:rsidRDefault="000067B5" w:rsidP="000067B5">
            <w:pPr>
              <w:spacing w:line="480" w:lineRule="auto"/>
              <w:rPr>
                <w:rFonts w:asciiTheme="minorHAnsi" w:hAnsiTheme="minorHAnsi"/>
                <w:i/>
              </w:rPr>
            </w:pPr>
          </w:p>
          <w:p w14:paraId="551E7DFD" w14:textId="77777777" w:rsidR="000067B5" w:rsidRPr="000067B5" w:rsidRDefault="000067B5" w:rsidP="000067B5">
            <w:pPr>
              <w:spacing w:line="480" w:lineRule="auto"/>
              <w:rPr>
                <w:rFonts w:asciiTheme="minorHAnsi" w:hAnsiTheme="minorHAnsi"/>
                <w:i/>
              </w:rPr>
            </w:pPr>
            <w:r w:rsidRPr="000067B5">
              <w:rPr>
                <w:rFonts w:asciiTheme="minorHAnsi" w:hAnsiTheme="minorHAnsi"/>
                <w:i/>
              </w:rPr>
              <w:t>Quicker to apply</w:t>
            </w:r>
          </w:p>
          <w:p w14:paraId="0DD426FC" w14:textId="77777777" w:rsidR="000067B5" w:rsidRPr="000067B5" w:rsidRDefault="000067B5" w:rsidP="000067B5">
            <w:pPr>
              <w:spacing w:line="480" w:lineRule="auto"/>
              <w:rPr>
                <w:rFonts w:asciiTheme="minorHAnsi" w:hAnsiTheme="minorHAnsi"/>
                <w:i/>
              </w:rPr>
            </w:pPr>
          </w:p>
        </w:tc>
        <w:tc>
          <w:tcPr>
            <w:tcW w:w="1493" w:type="pct"/>
            <w:tcBorders>
              <w:top w:val="single" w:sz="4" w:space="0" w:color="auto"/>
              <w:left w:val="single" w:sz="4" w:space="0" w:color="FFFFFF"/>
              <w:bottom w:val="single" w:sz="4" w:space="0" w:color="FFFFFF"/>
              <w:right w:val="single" w:sz="4" w:space="0" w:color="FFFFFF"/>
            </w:tcBorders>
          </w:tcPr>
          <w:p w14:paraId="1EE83D62" w14:textId="77777777" w:rsidR="000067B5" w:rsidRPr="000067B5" w:rsidRDefault="000067B5" w:rsidP="000067B5">
            <w:pPr>
              <w:spacing w:line="480" w:lineRule="auto"/>
              <w:rPr>
                <w:rFonts w:asciiTheme="minorHAnsi" w:hAnsiTheme="minorHAnsi"/>
                <w:i/>
              </w:rPr>
            </w:pPr>
          </w:p>
        </w:tc>
        <w:tc>
          <w:tcPr>
            <w:tcW w:w="758" w:type="pct"/>
            <w:tcBorders>
              <w:top w:val="single" w:sz="4" w:space="0" w:color="auto"/>
              <w:left w:val="single" w:sz="4" w:space="0" w:color="FFFFFF"/>
              <w:bottom w:val="single" w:sz="4" w:space="0" w:color="FFFFFF"/>
              <w:right w:val="single" w:sz="4" w:space="0" w:color="FFFFFF"/>
            </w:tcBorders>
          </w:tcPr>
          <w:p w14:paraId="4E87960B" w14:textId="77777777" w:rsidR="000067B5" w:rsidRPr="000067B5" w:rsidRDefault="000067B5" w:rsidP="000067B5">
            <w:pPr>
              <w:spacing w:line="480" w:lineRule="auto"/>
              <w:rPr>
                <w:rFonts w:asciiTheme="minorHAnsi" w:hAnsiTheme="minorHAnsi"/>
                <w:i/>
              </w:rPr>
            </w:pPr>
          </w:p>
        </w:tc>
      </w:tr>
      <w:tr w:rsidR="000067B5" w:rsidRPr="000067B5" w14:paraId="02701615"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422D5009" w14:textId="77777777" w:rsidR="000067B5" w:rsidRPr="000067B5" w:rsidRDefault="000067B5" w:rsidP="000067B5">
            <w:pPr>
              <w:spacing w:line="480" w:lineRule="auto"/>
              <w:rPr>
                <w:rFonts w:asciiTheme="minorHAnsi" w:hAnsiTheme="minorHAnsi"/>
              </w:rPr>
            </w:pPr>
            <w:r w:rsidRPr="000067B5">
              <w:rPr>
                <w:rFonts w:asciiTheme="minorHAnsi" w:hAnsiTheme="minorHAnsi"/>
              </w:rPr>
              <w:t>Strongly agree</w:t>
            </w:r>
          </w:p>
        </w:tc>
        <w:tc>
          <w:tcPr>
            <w:tcW w:w="1493" w:type="pct"/>
            <w:tcBorders>
              <w:top w:val="single" w:sz="4" w:space="0" w:color="FFFFFF"/>
              <w:left w:val="single" w:sz="4" w:space="0" w:color="FFFFFF"/>
              <w:bottom w:val="single" w:sz="4" w:space="0" w:color="FFFFFF"/>
              <w:right w:val="single" w:sz="4" w:space="0" w:color="FFFFFF"/>
            </w:tcBorders>
          </w:tcPr>
          <w:p w14:paraId="5F6442F5" w14:textId="77777777" w:rsidR="000067B5" w:rsidRPr="000067B5" w:rsidRDefault="000067B5" w:rsidP="000067B5">
            <w:pPr>
              <w:spacing w:line="480" w:lineRule="auto"/>
              <w:rPr>
                <w:rFonts w:asciiTheme="minorHAnsi" w:hAnsiTheme="minorHAnsi"/>
              </w:rPr>
            </w:pPr>
            <w:r w:rsidRPr="000067B5">
              <w:rPr>
                <w:rFonts w:asciiTheme="minorHAnsi" w:hAnsiTheme="minorHAnsi"/>
              </w:rPr>
              <w:t>335</w:t>
            </w:r>
          </w:p>
        </w:tc>
        <w:tc>
          <w:tcPr>
            <w:tcW w:w="758" w:type="pct"/>
            <w:tcBorders>
              <w:top w:val="single" w:sz="4" w:space="0" w:color="FFFFFF"/>
              <w:left w:val="single" w:sz="4" w:space="0" w:color="FFFFFF"/>
              <w:bottom w:val="single" w:sz="4" w:space="0" w:color="FFFFFF"/>
              <w:right w:val="single" w:sz="4" w:space="0" w:color="FFFFFF"/>
            </w:tcBorders>
          </w:tcPr>
          <w:p w14:paraId="24699B1B" w14:textId="77777777" w:rsidR="000067B5" w:rsidRPr="000067B5" w:rsidRDefault="000067B5" w:rsidP="000067B5">
            <w:pPr>
              <w:spacing w:line="480" w:lineRule="auto"/>
              <w:rPr>
                <w:rFonts w:asciiTheme="minorHAnsi" w:hAnsiTheme="minorHAnsi"/>
              </w:rPr>
            </w:pPr>
            <w:r w:rsidRPr="000067B5">
              <w:rPr>
                <w:rFonts w:asciiTheme="minorHAnsi" w:hAnsiTheme="minorHAnsi"/>
              </w:rPr>
              <w:t>61.6</w:t>
            </w:r>
          </w:p>
        </w:tc>
      </w:tr>
      <w:tr w:rsidR="000067B5" w:rsidRPr="000067B5" w14:paraId="2DF94DF8" w14:textId="77777777" w:rsidTr="00C74F6E">
        <w:trPr>
          <w:trHeight w:val="379"/>
        </w:trPr>
        <w:tc>
          <w:tcPr>
            <w:tcW w:w="2749" w:type="pct"/>
            <w:tcBorders>
              <w:top w:val="single" w:sz="4" w:space="0" w:color="FFFFFF"/>
              <w:left w:val="single" w:sz="4" w:space="0" w:color="FFFFFF"/>
              <w:bottom w:val="single" w:sz="4" w:space="0" w:color="FFFFFF"/>
              <w:right w:val="single" w:sz="4" w:space="0" w:color="FFFFFF"/>
            </w:tcBorders>
          </w:tcPr>
          <w:p w14:paraId="210BCABE" w14:textId="77777777" w:rsidR="000067B5" w:rsidRPr="000067B5" w:rsidRDefault="000067B5" w:rsidP="000067B5">
            <w:pPr>
              <w:spacing w:line="480" w:lineRule="auto"/>
              <w:rPr>
                <w:rFonts w:asciiTheme="minorHAnsi" w:hAnsiTheme="minorHAnsi"/>
              </w:rPr>
            </w:pPr>
            <w:r w:rsidRPr="000067B5">
              <w:rPr>
                <w:rFonts w:asciiTheme="minorHAnsi" w:hAnsiTheme="minorHAnsi"/>
              </w:rPr>
              <w:t>Slightly agree</w:t>
            </w:r>
          </w:p>
        </w:tc>
        <w:tc>
          <w:tcPr>
            <w:tcW w:w="1493" w:type="pct"/>
            <w:tcBorders>
              <w:top w:val="single" w:sz="4" w:space="0" w:color="FFFFFF"/>
              <w:left w:val="single" w:sz="4" w:space="0" w:color="FFFFFF"/>
              <w:bottom w:val="single" w:sz="4" w:space="0" w:color="FFFFFF"/>
              <w:right w:val="single" w:sz="4" w:space="0" w:color="FFFFFF"/>
            </w:tcBorders>
          </w:tcPr>
          <w:p w14:paraId="5C6DADD2" w14:textId="77777777" w:rsidR="000067B5" w:rsidRPr="000067B5" w:rsidRDefault="000067B5" w:rsidP="000067B5">
            <w:pPr>
              <w:spacing w:line="480" w:lineRule="auto"/>
              <w:rPr>
                <w:rFonts w:asciiTheme="minorHAnsi" w:hAnsiTheme="minorHAnsi"/>
              </w:rPr>
            </w:pPr>
            <w:r w:rsidRPr="000067B5">
              <w:rPr>
                <w:rFonts w:asciiTheme="minorHAnsi" w:hAnsiTheme="minorHAnsi"/>
              </w:rPr>
              <w:t>145</w:t>
            </w:r>
          </w:p>
        </w:tc>
        <w:tc>
          <w:tcPr>
            <w:tcW w:w="758" w:type="pct"/>
            <w:tcBorders>
              <w:top w:val="single" w:sz="4" w:space="0" w:color="FFFFFF"/>
              <w:left w:val="single" w:sz="4" w:space="0" w:color="FFFFFF"/>
              <w:bottom w:val="single" w:sz="4" w:space="0" w:color="FFFFFF"/>
              <w:right w:val="single" w:sz="4" w:space="0" w:color="FFFFFF"/>
            </w:tcBorders>
          </w:tcPr>
          <w:p w14:paraId="76B2371D" w14:textId="77777777" w:rsidR="000067B5" w:rsidRPr="000067B5" w:rsidRDefault="000067B5" w:rsidP="000067B5">
            <w:pPr>
              <w:spacing w:line="480" w:lineRule="auto"/>
              <w:rPr>
                <w:rFonts w:asciiTheme="minorHAnsi" w:hAnsiTheme="minorHAnsi"/>
              </w:rPr>
            </w:pPr>
            <w:r w:rsidRPr="000067B5">
              <w:rPr>
                <w:rFonts w:asciiTheme="minorHAnsi" w:hAnsiTheme="minorHAnsi"/>
              </w:rPr>
              <w:t>26.7</w:t>
            </w:r>
          </w:p>
        </w:tc>
      </w:tr>
      <w:tr w:rsidR="000067B5" w:rsidRPr="000067B5" w14:paraId="0FEA8FFF"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5030F570" w14:textId="77777777" w:rsidR="000067B5" w:rsidRPr="000067B5" w:rsidRDefault="000067B5" w:rsidP="000067B5">
            <w:pPr>
              <w:spacing w:line="480" w:lineRule="auto"/>
              <w:rPr>
                <w:rFonts w:asciiTheme="minorHAnsi" w:hAnsiTheme="minorHAnsi"/>
              </w:rPr>
            </w:pPr>
            <w:r w:rsidRPr="000067B5">
              <w:rPr>
                <w:rFonts w:asciiTheme="minorHAnsi" w:hAnsiTheme="minorHAnsi"/>
              </w:rPr>
              <w:t>Neither agree nor disagree</w:t>
            </w:r>
          </w:p>
        </w:tc>
        <w:tc>
          <w:tcPr>
            <w:tcW w:w="1493" w:type="pct"/>
            <w:tcBorders>
              <w:top w:val="single" w:sz="4" w:space="0" w:color="FFFFFF"/>
              <w:left w:val="single" w:sz="4" w:space="0" w:color="FFFFFF"/>
              <w:bottom w:val="single" w:sz="4" w:space="0" w:color="FFFFFF"/>
              <w:right w:val="single" w:sz="4" w:space="0" w:color="FFFFFF"/>
            </w:tcBorders>
          </w:tcPr>
          <w:p w14:paraId="0144BB6F" w14:textId="77777777" w:rsidR="000067B5" w:rsidRPr="000067B5" w:rsidRDefault="000067B5" w:rsidP="000067B5">
            <w:pPr>
              <w:spacing w:line="480" w:lineRule="auto"/>
              <w:rPr>
                <w:rFonts w:asciiTheme="minorHAnsi" w:hAnsiTheme="minorHAnsi"/>
              </w:rPr>
            </w:pPr>
            <w:r w:rsidRPr="000067B5">
              <w:rPr>
                <w:rFonts w:asciiTheme="minorHAnsi" w:hAnsiTheme="minorHAnsi"/>
              </w:rPr>
              <w:t>42</w:t>
            </w:r>
          </w:p>
        </w:tc>
        <w:tc>
          <w:tcPr>
            <w:tcW w:w="758" w:type="pct"/>
            <w:tcBorders>
              <w:top w:val="single" w:sz="4" w:space="0" w:color="FFFFFF"/>
              <w:left w:val="single" w:sz="4" w:space="0" w:color="FFFFFF"/>
              <w:bottom w:val="single" w:sz="4" w:space="0" w:color="FFFFFF"/>
              <w:right w:val="single" w:sz="4" w:space="0" w:color="FFFFFF"/>
            </w:tcBorders>
          </w:tcPr>
          <w:p w14:paraId="44D73A76" w14:textId="77777777" w:rsidR="000067B5" w:rsidRPr="000067B5" w:rsidRDefault="000067B5" w:rsidP="000067B5">
            <w:pPr>
              <w:spacing w:line="480" w:lineRule="auto"/>
              <w:rPr>
                <w:rFonts w:asciiTheme="minorHAnsi" w:hAnsiTheme="minorHAnsi"/>
              </w:rPr>
            </w:pPr>
            <w:r w:rsidRPr="000067B5">
              <w:rPr>
                <w:rFonts w:asciiTheme="minorHAnsi" w:hAnsiTheme="minorHAnsi"/>
              </w:rPr>
              <w:t>7.7</w:t>
            </w:r>
          </w:p>
        </w:tc>
      </w:tr>
      <w:tr w:rsidR="000067B5" w:rsidRPr="000067B5" w14:paraId="70FF10B9" w14:textId="77777777" w:rsidTr="00C74F6E">
        <w:trPr>
          <w:trHeight w:val="379"/>
        </w:trPr>
        <w:tc>
          <w:tcPr>
            <w:tcW w:w="2749" w:type="pct"/>
            <w:tcBorders>
              <w:top w:val="single" w:sz="4" w:space="0" w:color="FFFFFF"/>
              <w:left w:val="single" w:sz="4" w:space="0" w:color="FFFFFF"/>
              <w:bottom w:val="single" w:sz="4" w:space="0" w:color="FFFFFF"/>
              <w:right w:val="single" w:sz="4" w:space="0" w:color="FFFFFF"/>
            </w:tcBorders>
          </w:tcPr>
          <w:p w14:paraId="34A2E162" w14:textId="77777777" w:rsidR="000067B5" w:rsidRPr="000067B5" w:rsidRDefault="000067B5" w:rsidP="000067B5">
            <w:pPr>
              <w:spacing w:line="480" w:lineRule="auto"/>
              <w:rPr>
                <w:rFonts w:asciiTheme="minorHAnsi" w:hAnsiTheme="minorHAnsi"/>
              </w:rPr>
            </w:pPr>
            <w:r w:rsidRPr="000067B5">
              <w:rPr>
                <w:rFonts w:asciiTheme="minorHAnsi" w:hAnsiTheme="minorHAnsi"/>
              </w:rPr>
              <w:t>Slightly disagree</w:t>
            </w:r>
          </w:p>
        </w:tc>
        <w:tc>
          <w:tcPr>
            <w:tcW w:w="1493" w:type="pct"/>
            <w:tcBorders>
              <w:top w:val="single" w:sz="4" w:space="0" w:color="FFFFFF"/>
              <w:left w:val="single" w:sz="4" w:space="0" w:color="FFFFFF"/>
              <w:bottom w:val="single" w:sz="4" w:space="0" w:color="FFFFFF"/>
              <w:right w:val="single" w:sz="4" w:space="0" w:color="FFFFFF"/>
            </w:tcBorders>
          </w:tcPr>
          <w:p w14:paraId="67AD4BD5" w14:textId="77777777" w:rsidR="000067B5" w:rsidRPr="000067B5" w:rsidRDefault="000067B5" w:rsidP="000067B5">
            <w:pPr>
              <w:spacing w:line="480" w:lineRule="auto"/>
              <w:rPr>
                <w:rFonts w:asciiTheme="minorHAnsi" w:hAnsiTheme="minorHAnsi"/>
              </w:rPr>
            </w:pPr>
            <w:r w:rsidRPr="000067B5">
              <w:rPr>
                <w:rFonts w:asciiTheme="minorHAnsi" w:hAnsiTheme="minorHAnsi"/>
              </w:rPr>
              <w:t>14</w:t>
            </w:r>
          </w:p>
        </w:tc>
        <w:tc>
          <w:tcPr>
            <w:tcW w:w="758" w:type="pct"/>
            <w:tcBorders>
              <w:top w:val="single" w:sz="4" w:space="0" w:color="FFFFFF"/>
              <w:left w:val="single" w:sz="4" w:space="0" w:color="FFFFFF"/>
              <w:bottom w:val="single" w:sz="4" w:space="0" w:color="FFFFFF"/>
              <w:right w:val="single" w:sz="4" w:space="0" w:color="FFFFFF"/>
            </w:tcBorders>
          </w:tcPr>
          <w:p w14:paraId="7E432568" w14:textId="77777777" w:rsidR="000067B5" w:rsidRPr="000067B5" w:rsidRDefault="000067B5" w:rsidP="000067B5">
            <w:pPr>
              <w:spacing w:line="480" w:lineRule="auto"/>
              <w:rPr>
                <w:rFonts w:asciiTheme="minorHAnsi" w:hAnsiTheme="minorHAnsi"/>
              </w:rPr>
            </w:pPr>
            <w:r w:rsidRPr="000067B5">
              <w:rPr>
                <w:rFonts w:asciiTheme="minorHAnsi" w:hAnsiTheme="minorHAnsi"/>
              </w:rPr>
              <w:t>2.6</w:t>
            </w:r>
          </w:p>
        </w:tc>
      </w:tr>
      <w:tr w:rsidR="000067B5" w:rsidRPr="000067B5" w14:paraId="49187E7F"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0431727C" w14:textId="77777777" w:rsidR="000067B5" w:rsidRPr="000067B5" w:rsidRDefault="000067B5" w:rsidP="000067B5">
            <w:pPr>
              <w:spacing w:line="480" w:lineRule="auto"/>
              <w:rPr>
                <w:rFonts w:asciiTheme="minorHAnsi" w:hAnsiTheme="minorHAnsi"/>
              </w:rPr>
            </w:pPr>
            <w:r w:rsidRPr="000067B5">
              <w:rPr>
                <w:rFonts w:asciiTheme="minorHAnsi" w:hAnsiTheme="minorHAnsi"/>
              </w:rPr>
              <w:t>Strongly disagree</w:t>
            </w:r>
          </w:p>
        </w:tc>
        <w:tc>
          <w:tcPr>
            <w:tcW w:w="1493" w:type="pct"/>
            <w:tcBorders>
              <w:top w:val="single" w:sz="4" w:space="0" w:color="FFFFFF"/>
              <w:left w:val="single" w:sz="4" w:space="0" w:color="FFFFFF"/>
              <w:bottom w:val="single" w:sz="4" w:space="0" w:color="FFFFFF"/>
              <w:right w:val="single" w:sz="4" w:space="0" w:color="FFFFFF"/>
            </w:tcBorders>
          </w:tcPr>
          <w:p w14:paraId="7801BA76" w14:textId="77777777" w:rsidR="000067B5" w:rsidRPr="000067B5" w:rsidRDefault="000067B5" w:rsidP="000067B5">
            <w:pPr>
              <w:spacing w:line="480" w:lineRule="auto"/>
              <w:rPr>
                <w:rFonts w:asciiTheme="minorHAnsi" w:hAnsiTheme="minorHAnsi"/>
              </w:rPr>
            </w:pPr>
            <w:r w:rsidRPr="000067B5">
              <w:rPr>
                <w:rFonts w:asciiTheme="minorHAnsi" w:hAnsiTheme="minorHAnsi"/>
              </w:rPr>
              <w:t>8</w:t>
            </w:r>
          </w:p>
        </w:tc>
        <w:tc>
          <w:tcPr>
            <w:tcW w:w="758" w:type="pct"/>
            <w:tcBorders>
              <w:top w:val="single" w:sz="4" w:space="0" w:color="FFFFFF"/>
              <w:left w:val="single" w:sz="4" w:space="0" w:color="FFFFFF"/>
              <w:bottom w:val="single" w:sz="4" w:space="0" w:color="FFFFFF"/>
              <w:right w:val="single" w:sz="4" w:space="0" w:color="FFFFFF"/>
            </w:tcBorders>
          </w:tcPr>
          <w:p w14:paraId="755B42A4" w14:textId="77777777" w:rsidR="000067B5" w:rsidRPr="000067B5" w:rsidRDefault="000067B5" w:rsidP="000067B5">
            <w:pPr>
              <w:spacing w:line="480" w:lineRule="auto"/>
              <w:rPr>
                <w:rFonts w:asciiTheme="minorHAnsi" w:hAnsiTheme="minorHAnsi"/>
              </w:rPr>
            </w:pPr>
            <w:r w:rsidRPr="000067B5">
              <w:rPr>
                <w:rFonts w:asciiTheme="minorHAnsi" w:hAnsiTheme="minorHAnsi"/>
              </w:rPr>
              <w:t>1.5</w:t>
            </w:r>
          </w:p>
        </w:tc>
      </w:tr>
      <w:tr w:rsidR="000067B5" w:rsidRPr="000067B5" w14:paraId="034B7AA8" w14:textId="77777777" w:rsidTr="00C74F6E">
        <w:trPr>
          <w:trHeight w:val="379"/>
        </w:trPr>
        <w:tc>
          <w:tcPr>
            <w:tcW w:w="2749" w:type="pct"/>
            <w:tcBorders>
              <w:top w:val="single" w:sz="4" w:space="0" w:color="FFFFFF"/>
              <w:left w:val="single" w:sz="4" w:space="0" w:color="FFFFFF"/>
              <w:bottom w:val="single" w:sz="4" w:space="0" w:color="FFFFFF"/>
              <w:right w:val="single" w:sz="4" w:space="0" w:color="FFFFFF"/>
            </w:tcBorders>
          </w:tcPr>
          <w:p w14:paraId="4BB99DC9" w14:textId="77777777" w:rsidR="000067B5" w:rsidRPr="000067B5" w:rsidRDefault="000067B5" w:rsidP="000067B5">
            <w:pPr>
              <w:spacing w:line="480" w:lineRule="auto"/>
              <w:rPr>
                <w:rFonts w:asciiTheme="minorHAnsi" w:hAnsiTheme="minorHAnsi"/>
                <w:i/>
              </w:rPr>
            </w:pPr>
          </w:p>
          <w:p w14:paraId="2AE70515" w14:textId="77777777" w:rsidR="000067B5" w:rsidRPr="000067B5" w:rsidRDefault="000067B5" w:rsidP="000067B5">
            <w:pPr>
              <w:spacing w:line="480" w:lineRule="auto"/>
              <w:rPr>
                <w:rFonts w:asciiTheme="minorHAnsi" w:hAnsiTheme="minorHAnsi"/>
                <w:i/>
              </w:rPr>
            </w:pPr>
          </w:p>
          <w:p w14:paraId="7BBAC108" w14:textId="77777777" w:rsidR="000067B5" w:rsidRPr="000067B5" w:rsidRDefault="000067B5" w:rsidP="000067B5">
            <w:pPr>
              <w:spacing w:line="480" w:lineRule="auto"/>
              <w:rPr>
                <w:rFonts w:asciiTheme="minorHAnsi" w:hAnsiTheme="minorHAnsi"/>
                <w:i/>
              </w:rPr>
            </w:pPr>
            <w:r w:rsidRPr="000067B5">
              <w:rPr>
                <w:rFonts w:asciiTheme="minorHAnsi" w:hAnsiTheme="minorHAnsi"/>
                <w:i/>
              </w:rPr>
              <w:t>Less fiddly</w:t>
            </w:r>
          </w:p>
          <w:p w14:paraId="468C37E8" w14:textId="77777777" w:rsidR="000067B5" w:rsidRPr="000067B5" w:rsidRDefault="000067B5" w:rsidP="000067B5">
            <w:pPr>
              <w:spacing w:line="480" w:lineRule="auto"/>
              <w:rPr>
                <w:rFonts w:asciiTheme="minorHAnsi" w:hAnsiTheme="minorHAnsi"/>
                <w:i/>
              </w:rPr>
            </w:pPr>
          </w:p>
        </w:tc>
        <w:tc>
          <w:tcPr>
            <w:tcW w:w="1493" w:type="pct"/>
            <w:tcBorders>
              <w:top w:val="single" w:sz="4" w:space="0" w:color="FFFFFF"/>
              <w:left w:val="single" w:sz="4" w:space="0" w:color="FFFFFF"/>
              <w:bottom w:val="single" w:sz="4" w:space="0" w:color="FFFFFF"/>
              <w:right w:val="single" w:sz="4" w:space="0" w:color="FFFFFF"/>
            </w:tcBorders>
          </w:tcPr>
          <w:p w14:paraId="0C499D9F" w14:textId="77777777" w:rsidR="000067B5" w:rsidRPr="000067B5" w:rsidRDefault="000067B5" w:rsidP="000067B5">
            <w:pPr>
              <w:spacing w:line="480" w:lineRule="auto"/>
              <w:rPr>
                <w:rFonts w:asciiTheme="minorHAnsi" w:hAnsiTheme="minorHAnsi"/>
                <w:i/>
              </w:rPr>
            </w:pPr>
          </w:p>
        </w:tc>
        <w:tc>
          <w:tcPr>
            <w:tcW w:w="758" w:type="pct"/>
            <w:tcBorders>
              <w:top w:val="single" w:sz="4" w:space="0" w:color="FFFFFF"/>
              <w:left w:val="single" w:sz="4" w:space="0" w:color="FFFFFF"/>
              <w:bottom w:val="single" w:sz="4" w:space="0" w:color="FFFFFF"/>
              <w:right w:val="single" w:sz="4" w:space="0" w:color="FFFFFF"/>
            </w:tcBorders>
          </w:tcPr>
          <w:p w14:paraId="7F30842C" w14:textId="77777777" w:rsidR="000067B5" w:rsidRPr="000067B5" w:rsidRDefault="000067B5" w:rsidP="000067B5">
            <w:pPr>
              <w:spacing w:line="480" w:lineRule="auto"/>
              <w:rPr>
                <w:rFonts w:asciiTheme="minorHAnsi" w:hAnsiTheme="minorHAnsi"/>
                <w:i/>
              </w:rPr>
            </w:pPr>
          </w:p>
        </w:tc>
      </w:tr>
      <w:tr w:rsidR="000067B5" w:rsidRPr="000067B5" w14:paraId="4C22D02F" w14:textId="77777777" w:rsidTr="00C74F6E">
        <w:trPr>
          <w:trHeight w:val="379"/>
        </w:trPr>
        <w:tc>
          <w:tcPr>
            <w:tcW w:w="2749" w:type="pct"/>
            <w:tcBorders>
              <w:top w:val="single" w:sz="4" w:space="0" w:color="FFFFFF"/>
              <w:left w:val="single" w:sz="4" w:space="0" w:color="FFFFFF"/>
              <w:bottom w:val="single" w:sz="4" w:space="0" w:color="FFFFFF"/>
              <w:right w:val="single" w:sz="4" w:space="0" w:color="FFFFFF"/>
            </w:tcBorders>
          </w:tcPr>
          <w:p w14:paraId="01AD3D73" w14:textId="77777777" w:rsidR="000067B5" w:rsidRPr="000067B5" w:rsidRDefault="000067B5" w:rsidP="000067B5">
            <w:pPr>
              <w:spacing w:line="480" w:lineRule="auto"/>
              <w:rPr>
                <w:rFonts w:asciiTheme="minorHAnsi" w:hAnsiTheme="minorHAnsi"/>
              </w:rPr>
            </w:pPr>
            <w:r w:rsidRPr="000067B5">
              <w:rPr>
                <w:rFonts w:asciiTheme="minorHAnsi" w:hAnsiTheme="minorHAnsi"/>
              </w:rPr>
              <w:lastRenderedPageBreak/>
              <w:t>Strongly agree</w:t>
            </w:r>
          </w:p>
        </w:tc>
        <w:tc>
          <w:tcPr>
            <w:tcW w:w="1493" w:type="pct"/>
            <w:tcBorders>
              <w:top w:val="single" w:sz="4" w:space="0" w:color="FFFFFF"/>
              <w:left w:val="single" w:sz="4" w:space="0" w:color="FFFFFF"/>
              <w:bottom w:val="single" w:sz="4" w:space="0" w:color="FFFFFF"/>
              <w:right w:val="single" w:sz="4" w:space="0" w:color="FFFFFF"/>
            </w:tcBorders>
          </w:tcPr>
          <w:p w14:paraId="6E1B2404" w14:textId="77777777" w:rsidR="000067B5" w:rsidRPr="000067B5" w:rsidRDefault="000067B5" w:rsidP="000067B5">
            <w:pPr>
              <w:spacing w:line="480" w:lineRule="auto"/>
              <w:rPr>
                <w:rFonts w:asciiTheme="minorHAnsi" w:hAnsiTheme="minorHAnsi"/>
              </w:rPr>
            </w:pPr>
            <w:r w:rsidRPr="000067B5">
              <w:rPr>
                <w:rFonts w:asciiTheme="minorHAnsi" w:hAnsiTheme="minorHAnsi"/>
              </w:rPr>
              <w:t>298</w:t>
            </w:r>
          </w:p>
        </w:tc>
        <w:tc>
          <w:tcPr>
            <w:tcW w:w="758" w:type="pct"/>
            <w:tcBorders>
              <w:top w:val="single" w:sz="4" w:space="0" w:color="FFFFFF"/>
              <w:left w:val="single" w:sz="4" w:space="0" w:color="FFFFFF"/>
              <w:bottom w:val="single" w:sz="4" w:space="0" w:color="FFFFFF"/>
              <w:right w:val="single" w:sz="4" w:space="0" w:color="FFFFFF"/>
            </w:tcBorders>
          </w:tcPr>
          <w:p w14:paraId="2241A9FB" w14:textId="77777777" w:rsidR="000067B5" w:rsidRPr="000067B5" w:rsidRDefault="000067B5" w:rsidP="000067B5">
            <w:pPr>
              <w:spacing w:line="480" w:lineRule="auto"/>
              <w:rPr>
                <w:rFonts w:asciiTheme="minorHAnsi" w:hAnsiTheme="minorHAnsi"/>
              </w:rPr>
            </w:pPr>
            <w:r w:rsidRPr="000067B5">
              <w:rPr>
                <w:rFonts w:asciiTheme="minorHAnsi" w:hAnsiTheme="minorHAnsi"/>
              </w:rPr>
              <w:t>55.1</w:t>
            </w:r>
          </w:p>
        </w:tc>
      </w:tr>
      <w:tr w:rsidR="000067B5" w:rsidRPr="000067B5" w14:paraId="4BCE4D2A"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6E997848" w14:textId="77777777" w:rsidR="000067B5" w:rsidRPr="000067B5" w:rsidRDefault="000067B5" w:rsidP="000067B5">
            <w:pPr>
              <w:spacing w:line="480" w:lineRule="auto"/>
              <w:rPr>
                <w:rFonts w:asciiTheme="minorHAnsi" w:hAnsiTheme="minorHAnsi"/>
              </w:rPr>
            </w:pPr>
            <w:r w:rsidRPr="000067B5">
              <w:rPr>
                <w:rFonts w:asciiTheme="minorHAnsi" w:hAnsiTheme="minorHAnsi"/>
              </w:rPr>
              <w:t>Slightly agree</w:t>
            </w:r>
          </w:p>
        </w:tc>
        <w:tc>
          <w:tcPr>
            <w:tcW w:w="1493" w:type="pct"/>
            <w:tcBorders>
              <w:top w:val="single" w:sz="4" w:space="0" w:color="FFFFFF"/>
              <w:left w:val="single" w:sz="4" w:space="0" w:color="FFFFFF"/>
              <w:bottom w:val="single" w:sz="4" w:space="0" w:color="FFFFFF"/>
              <w:right w:val="single" w:sz="4" w:space="0" w:color="FFFFFF"/>
            </w:tcBorders>
          </w:tcPr>
          <w:p w14:paraId="10A860DD" w14:textId="77777777" w:rsidR="000067B5" w:rsidRPr="000067B5" w:rsidRDefault="000067B5" w:rsidP="000067B5">
            <w:pPr>
              <w:spacing w:line="480" w:lineRule="auto"/>
              <w:rPr>
                <w:rFonts w:asciiTheme="minorHAnsi" w:hAnsiTheme="minorHAnsi"/>
              </w:rPr>
            </w:pPr>
            <w:r w:rsidRPr="000067B5">
              <w:rPr>
                <w:rFonts w:asciiTheme="minorHAnsi" w:hAnsiTheme="minorHAnsi"/>
              </w:rPr>
              <w:t>138</w:t>
            </w:r>
          </w:p>
        </w:tc>
        <w:tc>
          <w:tcPr>
            <w:tcW w:w="758" w:type="pct"/>
            <w:tcBorders>
              <w:top w:val="single" w:sz="4" w:space="0" w:color="FFFFFF"/>
              <w:left w:val="single" w:sz="4" w:space="0" w:color="FFFFFF"/>
              <w:bottom w:val="single" w:sz="4" w:space="0" w:color="FFFFFF"/>
              <w:right w:val="single" w:sz="4" w:space="0" w:color="FFFFFF"/>
            </w:tcBorders>
          </w:tcPr>
          <w:p w14:paraId="2698B7C2" w14:textId="77777777" w:rsidR="000067B5" w:rsidRPr="000067B5" w:rsidRDefault="000067B5" w:rsidP="000067B5">
            <w:pPr>
              <w:spacing w:line="480" w:lineRule="auto"/>
              <w:rPr>
                <w:rFonts w:asciiTheme="minorHAnsi" w:hAnsiTheme="minorHAnsi"/>
              </w:rPr>
            </w:pPr>
            <w:r w:rsidRPr="000067B5">
              <w:rPr>
                <w:rFonts w:asciiTheme="minorHAnsi" w:hAnsiTheme="minorHAnsi"/>
              </w:rPr>
              <w:t>25.5</w:t>
            </w:r>
          </w:p>
        </w:tc>
      </w:tr>
      <w:tr w:rsidR="000067B5" w:rsidRPr="000067B5" w14:paraId="30C2A30C" w14:textId="77777777" w:rsidTr="00C74F6E">
        <w:trPr>
          <w:trHeight w:val="379"/>
        </w:trPr>
        <w:tc>
          <w:tcPr>
            <w:tcW w:w="2749" w:type="pct"/>
            <w:tcBorders>
              <w:top w:val="single" w:sz="4" w:space="0" w:color="FFFFFF"/>
              <w:left w:val="single" w:sz="4" w:space="0" w:color="FFFFFF"/>
              <w:bottom w:val="single" w:sz="4" w:space="0" w:color="FFFFFF"/>
              <w:right w:val="single" w:sz="4" w:space="0" w:color="FFFFFF"/>
            </w:tcBorders>
          </w:tcPr>
          <w:p w14:paraId="44732D3B" w14:textId="77777777" w:rsidR="000067B5" w:rsidRPr="000067B5" w:rsidRDefault="000067B5" w:rsidP="000067B5">
            <w:pPr>
              <w:spacing w:line="480" w:lineRule="auto"/>
              <w:rPr>
                <w:rFonts w:asciiTheme="minorHAnsi" w:hAnsiTheme="minorHAnsi"/>
              </w:rPr>
            </w:pPr>
            <w:r w:rsidRPr="000067B5">
              <w:rPr>
                <w:rFonts w:asciiTheme="minorHAnsi" w:hAnsiTheme="minorHAnsi"/>
              </w:rPr>
              <w:t>Neither agree nor disagree</w:t>
            </w:r>
          </w:p>
        </w:tc>
        <w:tc>
          <w:tcPr>
            <w:tcW w:w="1493" w:type="pct"/>
            <w:tcBorders>
              <w:top w:val="single" w:sz="4" w:space="0" w:color="FFFFFF"/>
              <w:left w:val="single" w:sz="4" w:space="0" w:color="FFFFFF"/>
              <w:bottom w:val="single" w:sz="4" w:space="0" w:color="FFFFFF"/>
              <w:right w:val="single" w:sz="4" w:space="0" w:color="FFFFFF"/>
            </w:tcBorders>
          </w:tcPr>
          <w:p w14:paraId="119B1CA2" w14:textId="77777777" w:rsidR="000067B5" w:rsidRPr="000067B5" w:rsidRDefault="000067B5" w:rsidP="000067B5">
            <w:pPr>
              <w:spacing w:line="480" w:lineRule="auto"/>
              <w:rPr>
                <w:rFonts w:asciiTheme="minorHAnsi" w:hAnsiTheme="minorHAnsi"/>
              </w:rPr>
            </w:pPr>
            <w:r w:rsidRPr="000067B5">
              <w:rPr>
                <w:rFonts w:asciiTheme="minorHAnsi" w:hAnsiTheme="minorHAnsi"/>
              </w:rPr>
              <w:t>52</w:t>
            </w:r>
          </w:p>
        </w:tc>
        <w:tc>
          <w:tcPr>
            <w:tcW w:w="758" w:type="pct"/>
            <w:tcBorders>
              <w:top w:val="single" w:sz="4" w:space="0" w:color="FFFFFF"/>
              <w:left w:val="single" w:sz="4" w:space="0" w:color="FFFFFF"/>
              <w:bottom w:val="single" w:sz="4" w:space="0" w:color="FFFFFF"/>
              <w:right w:val="single" w:sz="4" w:space="0" w:color="FFFFFF"/>
            </w:tcBorders>
          </w:tcPr>
          <w:p w14:paraId="06A6316C" w14:textId="77777777" w:rsidR="000067B5" w:rsidRPr="000067B5" w:rsidRDefault="000067B5" w:rsidP="000067B5">
            <w:pPr>
              <w:spacing w:line="480" w:lineRule="auto"/>
              <w:rPr>
                <w:rFonts w:asciiTheme="minorHAnsi" w:hAnsiTheme="minorHAnsi"/>
              </w:rPr>
            </w:pPr>
            <w:r w:rsidRPr="000067B5">
              <w:rPr>
                <w:rFonts w:asciiTheme="minorHAnsi" w:hAnsiTheme="minorHAnsi"/>
              </w:rPr>
              <w:t>9.6</w:t>
            </w:r>
          </w:p>
        </w:tc>
      </w:tr>
      <w:tr w:rsidR="000067B5" w:rsidRPr="000067B5" w14:paraId="4589CEEC" w14:textId="77777777" w:rsidTr="00C74F6E">
        <w:trPr>
          <w:trHeight w:val="379"/>
        </w:trPr>
        <w:tc>
          <w:tcPr>
            <w:tcW w:w="2749" w:type="pct"/>
            <w:tcBorders>
              <w:top w:val="single" w:sz="4" w:space="0" w:color="FFFFFF"/>
              <w:left w:val="single" w:sz="4" w:space="0" w:color="FFFFFF"/>
              <w:bottom w:val="single" w:sz="4" w:space="0" w:color="FFFFFF"/>
              <w:right w:val="single" w:sz="4" w:space="0" w:color="FFFFFF"/>
            </w:tcBorders>
          </w:tcPr>
          <w:p w14:paraId="35F5E0A5" w14:textId="77777777" w:rsidR="000067B5" w:rsidRPr="000067B5" w:rsidRDefault="000067B5" w:rsidP="000067B5">
            <w:pPr>
              <w:spacing w:line="480" w:lineRule="auto"/>
              <w:rPr>
                <w:rFonts w:asciiTheme="minorHAnsi" w:hAnsiTheme="minorHAnsi"/>
              </w:rPr>
            </w:pPr>
            <w:r w:rsidRPr="000067B5">
              <w:rPr>
                <w:rFonts w:asciiTheme="minorHAnsi" w:hAnsiTheme="minorHAnsi"/>
              </w:rPr>
              <w:t>Slightly disagree</w:t>
            </w:r>
          </w:p>
        </w:tc>
        <w:tc>
          <w:tcPr>
            <w:tcW w:w="1493" w:type="pct"/>
            <w:tcBorders>
              <w:top w:val="single" w:sz="4" w:space="0" w:color="FFFFFF"/>
              <w:left w:val="single" w:sz="4" w:space="0" w:color="FFFFFF"/>
              <w:bottom w:val="single" w:sz="4" w:space="0" w:color="FFFFFF"/>
              <w:right w:val="single" w:sz="4" w:space="0" w:color="FFFFFF"/>
            </w:tcBorders>
          </w:tcPr>
          <w:p w14:paraId="34B7F940" w14:textId="77777777" w:rsidR="000067B5" w:rsidRPr="000067B5" w:rsidRDefault="000067B5" w:rsidP="000067B5">
            <w:pPr>
              <w:spacing w:line="480" w:lineRule="auto"/>
              <w:rPr>
                <w:rFonts w:asciiTheme="minorHAnsi" w:hAnsiTheme="minorHAnsi"/>
              </w:rPr>
            </w:pPr>
            <w:r w:rsidRPr="000067B5">
              <w:rPr>
                <w:rFonts w:asciiTheme="minorHAnsi" w:hAnsiTheme="minorHAnsi"/>
              </w:rPr>
              <w:t>38</w:t>
            </w:r>
          </w:p>
        </w:tc>
        <w:tc>
          <w:tcPr>
            <w:tcW w:w="758" w:type="pct"/>
            <w:tcBorders>
              <w:top w:val="single" w:sz="4" w:space="0" w:color="FFFFFF"/>
              <w:left w:val="single" w:sz="4" w:space="0" w:color="FFFFFF"/>
              <w:bottom w:val="single" w:sz="4" w:space="0" w:color="FFFFFF"/>
              <w:right w:val="single" w:sz="4" w:space="0" w:color="FFFFFF"/>
            </w:tcBorders>
          </w:tcPr>
          <w:p w14:paraId="10E1E7E4" w14:textId="77777777" w:rsidR="000067B5" w:rsidRPr="000067B5" w:rsidRDefault="000067B5" w:rsidP="000067B5">
            <w:pPr>
              <w:spacing w:line="480" w:lineRule="auto"/>
              <w:rPr>
                <w:rFonts w:asciiTheme="minorHAnsi" w:hAnsiTheme="minorHAnsi"/>
              </w:rPr>
            </w:pPr>
            <w:r w:rsidRPr="000067B5">
              <w:rPr>
                <w:rFonts w:asciiTheme="minorHAnsi" w:hAnsiTheme="minorHAnsi"/>
              </w:rPr>
              <w:t>7.0</w:t>
            </w:r>
          </w:p>
        </w:tc>
      </w:tr>
      <w:tr w:rsidR="000067B5" w:rsidRPr="000067B5" w14:paraId="67AF220D"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52D41D4F" w14:textId="77777777" w:rsidR="000067B5" w:rsidRPr="000067B5" w:rsidRDefault="000067B5" w:rsidP="000067B5">
            <w:pPr>
              <w:spacing w:line="480" w:lineRule="auto"/>
              <w:rPr>
                <w:rFonts w:asciiTheme="minorHAnsi" w:hAnsiTheme="minorHAnsi"/>
              </w:rPr>
            </w:pPr>
            <w:r w:rsidRPr="000067B5">
              <w:rPr>
                <w:rFonts w:asciiTheme="minorHAnsi" w:hAnsiTheme="minorHAnsi"/>
              </w:rPr>
              <w:t>Strongly disagree</w:t>
            </w:r>
          </w:p>
        </w:tc>
        <w:tc>
          <w:tcPr>
            <w:tcW w:w="1493" w:type="pct"/>
            <w:tcBorders>
              <w:top w:val="single" w:sz="4" w:space="0" w:color="FFFFFF"/>
              <w:left w:val="single" w:sz="4" w:space="0" w:color="FFFFFF"/>
              <w:bottom w:val="single" w:sz="4" w:space="0" w:color="FFFFFF"/>
              <w:right w:val="single" w:sz="4" w:space="0" w:color="FFFFFF"/>
            </w:tcBorders>
          </w:tcPr>
          <w:p w14:paraId="2E7536EB" w14:textId="77777777" w:rsidR="000067B5" w:rsidRPr="000067B5" w:rsidRDefault="000067B5" w:rsidP="000067B5">
            <w:pPr>
              <w:spacing w:line="480" w:lineRule="auto"/>
              <w:rPr>
                <w:rFonts w:asciiTheme="minorHAnsi" w:hAnsiTheme="minorHAnsi"/>
              </w:rPr>
            </w:pPr>
            <w:r w:rsidRPr="000067B5">
              <w:rPr>
                <w:rFonts w:asciiTheme="minorHAnsi" w:hAnsiTheme="minorHAnsi"/>
              </w:rPr>
              <w:t>15</w:t>
            </w:r>
          </w:p>
        </w:tc>
        <w:tc>
          <w:tcPr>
            <w:tcW w:w="758" w:type="pct"/>
            <w:tcBorders>
              <w:top w:val="single" w:sz="4" w:space="0" w:color="FFFFFF"/>
              <w:left w:val="single" w:sz="4" w:space="0" w:color="FFFFFF"/>
              <w:bottom w:val="single" w:sz="4" w:space="0" w:color="FFFFFF"/>
              <w:right w:val="single" w:sz="4" w:space="0" w:color="FFFFFF"/>
            </w:tcBorders>
          </w:tcPr>
          <w:p w14:paraId="61C89954" w14:textId="77777777" w:rsidR="000067B5" w:rsidRPr="000067B5" w:rsidRDefault="000067B5" w:rsidP="000067B5">
            <w:pPr>
              <w:spacing w:line="480" w:lineRule="auto"/>
              <w:rPr>
                <w:rFonts w:asciiTheme="minorHAnsi" w:hAnsiTheme="minorHAnsi"/>
              </w:rPr>
            </w:pPr>
            <w:r w:rsidRPr="000067B5">
              <w:rPr>
                <w:rFonts w:asciiTheme="minorHAnsi" w:hAnsiTheme="minorHAnsi"/>
              </w:rPr>
              <w:t>2.8</w:t>
            </w:r>
          </w:p>
        </w:tc>
      </w:tr>
      <w:tr w:rsidR="000067B5" w:rsidRPr="000067B5" w14:paraId="7096F95D" w14:textId="77777777" w:rsidTr="00C74F6E">
        <w:trPr>
          <w:trHeight w:val="379"/>
        </w:trPr>
        <w:tc>
          <w:tcPr>
            <w:tcW w:w="2749" w:type="pct"/>
            <w:tcBorders>
              <w:top w:val="single" w:sz="4" w:space="0" w:color="FFFFFF"/>
              <w:left w:val="single" w:sz="4" w:space="0" w:color="FFFFFF"/>
              <w:bottom w:val="single" w:sz="4" w:space="0" w:color="FFFFFF"/>
              <w:right w:val="single" w:sz="4" w:space="0" w:color="FFFFFF"/>
            </w:tcBorders>
          </w:tcPr>
          <w:p w14:paraId="44BA3433" w14:textId="77777777" w:rsidR="000067B5" w:rsidRPr="000067B5" w:rsidRDefault="000067B5" w:rsidP="000067B5">
            <w:pPr>
              <w:spacing w:line="480" w:lineRule="auto"/>
              <w:rPr>
                <w:rFonts w:asciiTheme="minorHAnsi" w:hAnsiTheme="minorHAnsi"/>
                <w:i/>
              </w:rPr>
            </w:pPr>
          </w:p>
          <w:p w14:paraId="36715C73" w14:textId="77777777" w:rsidR="000067B5" w:rsidRPr="000067B5" w:rsidRDefault="000067B5" w:rsidP="000067B5">
            <w:pPr>
              <w:spacing w:line="480" w:lineRule="auto"/>
              <w:rPr>
                <w:rFonts w:asciiTheme="minorHAnsi" w:hAnsiTheme="minorHAnsi"/>
                <w:i/>
              </w:rPr>
            </w:pPr>
            <w:r w:rsidRPr="000067B5">
              <w:rPr>
                <w:rFonts w:asciiTheme="minorHAnsi" w:hAnsiTheme="minorHAnsi"/>
                <w:i/>
              </w:rPr>
              <w:t>Easier to apply</w:t>
            </w:r>
          </w:p>
          <w:p w14:paraId="35F46C0A" w14:textId="77777777" w:rsidR="000067B5" w:rsidRPr="000067B5" w:rsidRDefault="000067B5" w:rsidP="000067B5">
            <w:pPr>
              <w:spacing w:line="480" w:lineRule="auto"/>
              <w:rPr>
                <w:rFonts w:asciiTheme="minorHAnsi" w:hAnsiTheme="minorHAnsi"/>
                <w:i/>
              </w:rPr>
            </w:pPr>
          </w:p>
        </w:tc>
        <w:tc>
          <w:tcPr>
            <w:tcW w:w="1493" w:type="pct"/>
            <w:tcBorders>
              <w:top w:val="single" w:sz="4" w:space="0" w:color="FFFFFF"/>
              <w:left w:val="single" w:sz="4" w:space="0" w:color="FFFFFF"/>
              <w:bottom w:val="single" w:sz="4" w:space="0" w:color="FFFFFF"/>
              <w:right w:val="single" w:sz="4" w:space="0" w:color="FFFFFF"/>
            </w:tcBorders>
          </w:tcPr>
          <w:p w14:paraId="7CE18150" w14:textId="77777777" w:rsidR="000067B5" w:rsidRPr="000067B5" w:rsidRDefault="000067B5" w:rsidP="000067B5">
            <w:pPr>
              <w:spacing w:line="480" w:lineRule="auto"/>
              <w:rPr>
                <w:rFonts w:asciiTheme="minorHAnsi" w:hAnsiTheme="minorHAnsi"/>
                <w:i/>
              </w:rPr>
            </w:pPr>
          </w:p>
        </w:tc>
        <w:tc>
          <w:tcPr>
            <w:tcW w:w="758" w:type="pct"/>
            <w:tcBorders>
              <w:top w:val="single" w:sz="4" w:space="0" w:color="FFFFFF"/>
              <w:left w:val="single" w:sz="4" w:space="0" w:color="FFFFFF"/>
              <w:bottom w:val="single" w:sz="4" w:space="0" w:color="FFFFFF"/>
              <w:right w:val="single" w:sz="4" w:space="0" w:color="FFFFFF"/>
            </w:tcBorders>
          </w:tcPr>
          <w:p w14:paraId="722AD76A" w14:textId="77777777" w:rsidR="000067B5" w:rsidRPr="000067B5" w:rsidRDefault="000067B5" w:rsidP="000067B5">
            <w:pPr>
              <w:spacing w:line="480" w:lineRule="auto"/>
              <w:rPr>
                <w:rFonts w:asciiTheme="minorHAnsi" w:hAnsiTheme="minorHAnsi"/>
                <w:i/>
              </w:rPr>
            </w:pPr>
          </w:p>
        </w:tc>
      </w:tr>
      <w:tr w:rsidR="000067B5" w:rsidRPr="000067B5" w14:paraId="5E9278D8" w14:textId="77777777" w:rsidTr="00C74F6E">
        <w:trPr>
          <w:trHeight w:val="395"/>
        </w:trPr>
        <w:tc>
          <w:tcPr>
            <w:tcW w:w="2749" w:type="pct"/>
            <w:tcBorders>
              <w:top w:val="single" w:sz="4" w:space="0" w:color="FFFFFF"/>
              <w:left w:val="single" w:sz="4" w:space="0" w:color="FFFFFF"/>
              <w:bottom w:val="single" w:sz="4" w:space="0" w:color="FFFFFF"/>
              <w:right w:val="single" w:sz="4" w:space="0" w:color="FFFFFF"/>
            </w:tcBorders>
          </w:tcPr>
          <w:p w14:paraId="6AE9485D" w14:textId="77777777" w:rsidR="000067B5" w:rsidRPr="000067B5" w:rsidRDefault="000067B5" w:rsidP="000067B5">
            <w:pPr>
              <w:spacing w:line="480" w:lineRule="auto"/>
              <w:rPr>
                <w:rFonts w:asciiTheme="minorHAnsi" w:hAnsiTheme="minorHAnsi"/>
              </w:rPr>
            </w:pPr>
            <w:r w:rsidRPr="000067B5">
              <w:rPr>
                <w:rFonts w:asciiTheme="minorHAnsi" w:hAnsiTheme="minorHAnsi"/>
              </w:rPr>
              <w:t>Strongly agree</w:t>
            </w:r>
          </w:p>
        </w:tc>
        <w:tc>
          <w:tcPr>
            <w:tcW w:w="1493" w:type="pct"/>
            <w:tcBorders>
              <w:top w:val="single" w:sz="4" w:space="0" w:color="FFFFFF"/>
              <w:left w:val="single" w:sz="4" w:space="0" w:color="FFFFFF"/>
              <w:bottom w:val="single" w:sz="4" w:space="0" w:color="FFFFFF"/>
              <w:right w:val="single" w:sz="4" w:space="0" w:color="FFFFFF"/>
            </w:tcBorders>
          </w:tcPr>
          <w:p w14:paraId="128A0110" w14:textId="77777777" w:rsidR="000067B5" w:rsidRPr="000067B5" w:rsidRDefault="000067B5" w:rsidP="000067B5">
            <w:pPr>
              <w:spacing w:line="480" w:lineRule="auto"/>
              <w:rPr>
                <w:rFonts w:asciiTheme="minorHAnsi" w:hAnsiTheme="minorHAnsi"/>
              </w:rPr>
            </w:pPr>
            <w:r w:rsidRPr="000067B5">
              <w:rPr>
                <w:rFonts w:asciiTheme="minorHAnsi" w:hAnsiTheme="minorHAnsi"/>
              </w:rPr>
              <w:t>305</w:t>
            </w:r>
          </w:p>
        </w:tc>
        <w:tc>
          <w:tcPr>
            <w:tcW w:w="758" w:type="pct"/>
            <w:tcBorders>
              <w:top w:val="single" w:sz="4" w:space="0" w:color="FFFFFF"/>
              <w:left w:val="single" w:sz="4" w:space="0" w:color="FFFFFF"/>
              <w:bottom w:val="single" w:sz="4" w:space="0" w:color="FFFFFF"/>
              <w:right w:val="single" w:sz="4" w:space="0" w:color="FFFFFF"/>
            </w:tcBorders>
          </w:tcPr>
          <w:p w14:paraId="53577E3B" w14:textId="77777777" w:rsidR="000067B5" w:rsidRPr="000067B5" w:rsidRDefault="000067B5" w:rsidP="000067B5">
            <w:pPr>
              <w:spacing w:line="480" w:lineRule="auto"/>
              <w:rPr>
                <w:rFonts w:asciiTheme="minorHAnsi" w:hAnsiTheme="minorHAnsi"/>
              </w:rPr>
            </w:pPr>
            <w:r w:rsidRPr="000067B5">
              <w:rPr>
                <w:rFonts w:asciiTheme="minorHAnsi" w:hAnsiTheme="minorHAnsi"/>
              </w:rPr>
              <w:t>56.6</w:t>
            </w:r>
          </w:p>
        </w:tc>
      </w:tr>
      <w:tr w:rsidR="000067B5" w:rsidRPr="000067B5" w14:paraId="6AD68398"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3432E763" w14:textId="77777777" w:rsidR="000067B5" w:rsidRPr="000067B5" w:rsidRDefault="000067B5" w:rsidP="000067B5">
            <w:pPr>
              <w:spacing w:line="480" w:lineRule="auto"/>
              <w:rPr>
                <w:rFonts w:asciiTheme="minorHAnsi" w:hAnsiTheme="minorHAnsi"/>
              </w:rPr>
            </w:pPr>
            <w:r w:rsidRPr="000067B5">
              <w:rPr>
                <w:rFonts w:asciiTheme="minorHAnsi" w:hAnsiTheme="minorHAnsi"/>
              </w:rPr>
              <w:t>Slightly agree</w:t>
            </w:r>
          </w:p>
        </w:tc>
        <w:tc>
          <w:tcPr>
            <w:tcW w:w="1493" w:type="pct"/>
            <w:tcBorders>
              <w:top w:val="single" w:sz="4" w:space="0" w:color="FFFFFF"/>
              <w:left w:val="single" w:sz="4" w:space="0" w:color="FFFFFF"/>
              <w:bottom w:val="single" w:sz="4" w:space="0" w:color="FFFFFF"/>
              <w:right w:val="single" w:sz="4" w:space="0" w:color="FFFFFF"/>
            </w:tcBorders>
          </w:tcPr>
          <w:p w14:paraId="1FE3908A" w14:textId="77777777" w:rsidR="000067B5" w:rsidRPr="000067B5" w:rsidRDefault="000067B5" w:rsidP="000067B5">
            <w:pPr>
              <w:spacing w:line="480" w:lineRule="auto"/>
              <w:rPr>
                <w:rFonts w:asciiTheme="minorHAnsi" w:hAnsiTheme="minorHAnsi"/>
              </w:rPr>
            </w:pPr>
            <w:r w:rsidRPr="000067B5">
              <w:rPr>
                <w:rFonts w:asciiTheme="minorHAnsi" w:hAnsiTheme="minorHAnsi"/>
              </w:rPr>
              <w:t>143</w:t>
            </w:r>
          </w:p>
        </w:tc>
        <w:tc>
          <w:tcPr>
            <w:tcW w:w="758" w:type="pct"/>
            <w:tcBorders>
              <w:top w:val="single" w:sz="4" w:space="0" w:color="FFFFFF"/>
              <w:left w:val="single" w:sz="4" w:space="0" w:color="FFFFFF"/>
              <w:bottom w:val="single" w:sz="4" w:space="0" w:color="FFFFFF"/>
              <w:right w:val="single" w:sz="4" w:space="0" w:color="FFFFFF"/>
            </w:tcBorders>
          </w:tcPr>
          <w:p w14:paraId="782CD439" w14:textId="77777777" w:rsidR="000067B5" w:rsidRPr="000067B5" w:rsidRDefault="000067B5" w:rsidP="000067B5">
            <w:pPr>
              <w:spacing w:line="480" w:lineRule="auto"/>
              <w:rPr>
                <w:rFonts w:asciiTheme="minorHAnsi" w:hAnsiTheme="minorHAnsi"/>
              </w:rPr>
            </w:pPr>
            <w:r w:rsidRPr="000067B5">
              <w:rPr>
                <w:rFonts w:asciiTheme="minorHAnsi" w:hAnsiTheme="minorHAnsi"/>
              </w:rPr>
              <w:t>26.5</w:t>
            </w:r>
          </w:p>
        </w:tc>
      </w:tr>
      <w:tr w:rsidR="000067B5" w:rsidRPr="000067B5" w14:paraId="5C061B17" w14:textId="77777777" w:rsidTr="00C74F6E">
        <w:trPr>
          <w:trHeight w:val="379"/>
        </w:trPr>
        <w:tc>
          <w:tcPr>
            <w:tcW w:w="2749" w:type="pct"/>
            <w:tcBorders>
              <w:top w:val="single" w:sz="4" w:space="0" w:color="FFFFFF"/>
              <w:left w:val="single" w:sz="4" w:space="0" w:color="FFFFFF"/>
              <w:bottom w:val="single" w:sz="4" w:space="0" w:color="FFFFFF"/>
              <w:right w:val="single" w:sz="4" w:space="0" w:color="FFFFFF"/>
            </w:tcBorders>
          </w:tcPr>
          <w:p w14:paraId="428345D8" w14:textId="77777777" w:rsidR="000067B5" w:rsidRPr="000067B5" w:rsidRDefault="000067B5" w:rsidP="000067B5">
            <w:pPr>
              <w:spacing w:line="480" w:lineRule="auto"/>
              <w:rPr>
                <w:rFonts w:asciiTheme="minorHAnsi" w:hAnsiTheme="minorHAnsi"/>
              </w:rPr>
            </w:pPr>
            <w:r w:rsidRPr="000067B5">
              <w:rPr>
                <w:rFonts w:asciiTheme="minorHAnsi" w:hAnsiTheme="minorHAnsi"/>
              </w:rPr>
              <w:t>Neither agree nor disagree</w:t>
            </w:r>
          </w:p>
        </w:tc>
        <w:tc>
          <w:tcPr>
            <w:tcW w:w="1493" w:type="pct"/>
            <w:tcBorders>
              <w:top w:val="single" w:sz="4" w:space="0" w:color="FFFFFF"/>
              <w:left w:val="single" w:sz="4" w:space="0" w:color="FFFFFF"/>
              <w:bottom w:val="single" w:sz="4" w:space="0" w:color="FFFFFF"/>
              <w:right w:val="single" w:sz="4" w:space="0" w:color="FFFFFF"/>
            </w:tcBorders>
          </w:tcPr>
          <w:p w14:paraId="411B5166" w14:textId="77777777" w:rsidR="000067B5" w:rsidRPr="000067B5" w:rsidRDefault="000067B5" w:rsidP="000067B5">
            <w:pPr>
              <w:spacing w:line="480" w:lineRule="auto"/>
              <w:rPr>
                <w:rFonts w:asciiTheme="minorHAnsi" w:hAnsiTheme="minorHAnsi"/>
              </w:rPr>
            </w:pPr>
            <w:r w:rsidRPr="000067B5">
              <w:rPr>
                <w:rFonts w:asciiTheme="minorHAnsi" w:hAnsiTheme="minorHAnsi"/>
              </w:rPr>
              <w:t>50</w:t>
            </w:r>
          </w:p>
        </w:tc>
        <w:tc>
          <w:tcPr>
            <w:tcW w:w="758" w:type="pct"/>
            <w:tcBorders>
              <w:top w:val="single" w:sz="4" w:space="0" w:color="FFFFFF"/>
              <w:left w:val="single" w:sz="4" w:space="0" w:color="FFFFFF"/>
              <w:bottom w:val="single" w:sz="4" w:space="0" w:color="FFFFFF"/>
              <w:right w:val="single" w:sz="4" w:space="0" w:color="FFFFFF"/>
            </w:tcBorders>
          </w:tcPr>
          <w:p w14:paraId="500E9F67" w14:textId="77777777" w:rsidR="000067B5" w:rsidRPr="000067B5" w:rsidRDefault="000067B5" w:rsidP="000067B5">
            <w:pPr>
              <w:spacing w:line="480" w:lineRule="auto"/>
              <w:rPr>
                <w:rFonts w:asciiTheme="minorHAnsi" w:hAnsiTheme="minorHAnsi"/>
              </w:rPr>
            </w:pPr>
            <w:r w:rsidRPr="000067B5">
              <w:rPr>
                <w:rFonts w:asciiTheme="minorHAnsi" w:hAnsiTheme="minorHAnsi"/>
              </w:rPr>
              <w:t>9.3</w:t>
            </w:r>
          </w:p>
        </w:tc>
      </w:tr>
      <w:tr w:rsidR="000067B5" w:rsidRPr="000067B5" w14:paraId="29DC5184"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714A380A" w14:textId="77777777" w:rsidR="000067B5" w:rsidRPr="000067B5" w:rsidRDefault="000067B5" w:rsidP="000067B5">
            <w:pPr>
              <w:spacing w:line="480" w:lineRule="auto"/>
              <w:rPr>
                <w:rFonts w:asciiTheme="minorHAnsi" w:hAnsiTheme="minorHAnsi"/>
              </w:rPr>
            </w:pPr>
            <w:r w:rsidRPr="000067B5">
              <w:rPr>
                <w:rFonts w:asciiTheme="minorHAnsi" w:hAnsiTheme="minorHAnsi"/>
              </w:rPr>
              <w:t>Slightly disagree</w:t>
            </w:r>
          </w:p>
        </w:tc>
        <w:tc>
          <w:tcPr>
            <w:tcW w:w="1493" w:type="pct"/>
            <w:tcBorders>
              <w:top w:val="single" w:sz="4" w:space="0" w:color="FFFFFF"/>
              <w:left w:val="single" w:sz="4" w:space="0" w:color="FFFFFF"/>
              <w:bottom w:val="single" w:sz="4" w:space="0" w:color="FFFFFF"/>
              <w:right w:val="single" w:sz="4" w:space="0" w:color="FFFFFF"/>
            </w:tcBorders>
          </w:tcPr>
          <w:p w14:paraId="4754CD0C" w14:textId="77777777" w:rsidR="000067B5" w:rsidRPr="000067B5" w:rsidRDefault="000067B5" w:rsidP="000067B5">
            <w:pPr>
              <w:spacing w:line="480" w:lineRule="auto"/>
              <w:rPr>
                <w:rFonts w:asciiTheme="minorHAnsi" w:hAnsiTheme="minorHAnsi"/>
              </w:rPr>
            </w:pPr>
            <w:r w:rsidRPr="000067B5">
              <w:rPr>
                <w:rFonts w:asciiTheme="minorHAnsi" w:hAnsiTheme="minorHAnsi"/>
              </w:rPr>
              <w:t>29</w:t>
            </w:r>
          </w:p>
        </w:tc>
        <w:tc>
          <w:tcPr>
            <w:tcW w:w="758" w:type="pct"/>
            <w:tcBorders>
              <w:top w:val="single" w:sz="4" w:space="0" w:color="FFFFFF"/>
              <w:left w:val="single" w:sz="4" w:space="0" w:color="FFFFFF"/>
              <w:bottom w:val="single" w:sz="4" w:space="0" w:color="FFFFFF"/>
              <w:right w:val="single" w:sz="4" w:space="0" w:color="FFFFFF"/>
            </w:tcBorders>
          </w:tcPr>
          <w:p w14:paraId="1B4B111D" w14:textId="77777777" w:rsidR="000067B5" w:rsidRPr="000067B5" w:rsidRDefault="000067B5" w:rsidP="000067B5">
            <w:pPr>
              <w:spacing w:line="480" w:lineRule="auto"/>
              <w:rPr>
                <w:rFonts w:asciiTheme="minorHAnsi" w:hAnsiTheme="minorHAnsi"/>
              </w:rPr>
            </w:pPr>
            <w:r w:rsidRPr="000067B5">
              <w:rPr>
                <w:rFonts w:asciiTheme="minorHAnsi" w:hAnsiTheme="minorHAnsi"/>
              </w:rPr>
              <w:t>5.4</w:t>
            </w:r>
          </w:p>
        </w:tc>
      </w:tr>
      <w:tr w:rsidR="000067B5" w:rsidRPr="000067B5" w14:paraId="55C46730" w14:textId="77777777" w:rsidTr="00C74F6E">
        <w:trPr>
          <w:trHeight w:val="379"/>
        </w:trPr>
        <w:tc>
          <w:tcPr>
            <w:tcW w:w="2749" w:type="pct"/>
            <w:tcBorders>
              <w:top w:val="single" w:sz="4" w:space="0" w:color="FFFFFF"/>
              <w:left w:val="single" w:sz="4" w:space="0" w:color="FFFFFF"/>
              <w:bottom w:val="single" w:sz="4" w:space="0" w:color="FFFFFF"/>
              <w:right w:val="single" w:sz="4" w:space="0" w:color="FFFFFF"/>
            </w:tcBorders>
          </w:tcPr>
          <w:p w14:paraId="042FEF7A" w14:textId="77777777" w:rsidR="000067B5" w:rsidRPr="000067B5" w:rsidRDefault="000067B5" w:rsidP="000067B5">
            <w:pPr>
              <w:spacing w:line="480" w:lineRule="auto"/>
              <w:rPr>
                <w:rFonts w:asciiTheme="minorHAnsi" w:hAnsiTheme="minorHAnsi"/>
              </w:rPr>
            </w:pPr>
            <w:r w:rsidRPr="000067B5">
              <w:rPr>
                <w:rFonts w:asciiTheme="minorHAnsi" w:hAnsiTheme="minorHAnsi"/>
              </w:rPr>
              <w:t>Strongly disagree</w:t>
            </w:r>
          </w:p>
          <w:p w14:paraId="3E02C97A" w14:textId="77777777" w:rsidR="000067B5" w:rsidRPr="000067B5" w:rsidRDefault="000067B5" w:rsidP="000067B5">
            <w:pPr>
              <w:spacing w:line="480" w:lineRule="auto"/>
              <w:rPr>
                <w:rFonts w:asciiTheme="minorHAnsi" w:hAnsiTheme="minorHAnsi"/>
              </w:rPr>
            </w:pPr>
          </w:p>
        </w:tc>
        <w:tc>
          <w:tcPr>
            <w:tcW w:w="1493" w:type="pct"/>
            <w:tcBorders>
              <w:top w:val="single" w:sz="4" w:space="0" w:color="FFFFFF"/>
              <w:left w:val="single" w:sz="4" w:space="0" w:color="FFFFFF"/>
              <w:bottom w:val="single" w:sz="4" w:space="0" w:color="FFFFFF"/>
              <w:right w:val="single" w:sz="4" w:space="0" w:color="FFFFFF"/>
            </w:tcBorders>
          </w:tcPr>
          <w:p w14:paraId="0BF822F8" w14:textId="77777777" w:rsidR="000067B5" w:rsidRPr="000067B5" w:rsidRDefault="000067B5" w:rsidP="000067B5">
            <w:pPr>
              <w:spacing w:line="480" w:lineRule="auto"/>
              <w:rPr>
                <w:rFonts w:asciiTheme="minorHAnsi" w:hAnsiTheme="minorHAnsi"/>
              </w:rPr>
            </w:pPr>
            <w:r w:rsidRPr="000067B5">
              <w:rPr>
                <w:rFonts w:asciiTheme="minorHAnsi" w:hAnsiTheme="minorHAnsi"/>
              </w:rPr>
              <w:lastRenderedPageBreak/>
              <w:t>12</w:t>
            </w:r>
          </w:p>
        </w:tc>
        <w:tc>
          <w:tcPr>
            <w:tcW w:w="758" w:type="pct"/>
            <w:tcBorders>
              <w:top w:val="single" w:sz="4" w:space="0" w:color="FFFFFF"/>
              <w:left w:val="single" w:sz="4" w:space="0" w:color="FFFFFF"/>
              <w:bottom w:val="single" w:sz="4" w:space="0" w:color="FFFFFF"/>
              <w:right w:val="single" w:sz="4" w:space="0" w:color="FFFFFF"/>
            </w:tcBorders>
          </w:tcPr>
          <w:p w14:paraId="496228CF" w14:textId="77777777" w:rsidR="000067B5" w:rsidRPr="000067B5" w:rsidRDefault="000067B5" w:rsidP="000067B5">
            <w:pPr>
              <w:spacing w:line="480" w:lineRule="auto"/>
              <w:rPr>
                <w:rFonts w:asciiTheme="minorHAnsi" w:hAnsiTheme="minorHAnsi"/>
              </w:rPr>
            </w:pPr>
            <w:r w:rsidRPr="000067B5">
              <w:rPr>
                <w:rFonts w:asciiTheme="minorHAnsi" w:hAnsiTheme="minorHAnsi"/>
              </w:rPr>
              <w:t>2.2</w:t>
            </w:r>
          </w:p>
        </w:tc>
      </w:tr>
      <w:tr w:rsidR="000067B5" w:rsidRPr="000067B5" w14:paraId="0EA3229A"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6AB77C0B" w14:textId="77777777" w:rsidR="000067B5" w:rsidRPr="000067B5" w:rsidRDefault="000067B5" w:rsidP="000067B5">
            <w:pPr>
              <w:spacing w:line="480" w:lineRule="auto"/>
              <w:rPr>
                <w:rFonts w:asciiTheme="minorHAnsi" w:hAnsiTheme="minorHAnsi"/>
                <w:i/>
              </w:rPr>
            </w:pPr>
            <w:r w:rsidRPr="000067B5">
              <w:rPr>
                <w:rFonts w:asciiTheme="minorHAnsi" w:hAnsiTheme="minorHAnsi"/>
                <w:i/>
              </w:rPr>
              <w:lastRenderedPageBreak/>
              <w:t>Make sex more pleasurable</w:t>
            </w:r>
          </w:p>
        </w:tc>
        <w:tc>
          <w:tcPr>
            <w:tcW w:w="1493" w:type="pct"/>
            <w:tcBorders>
              <w:top w:val="single" w:sz="4" w:space="0" w:color="FFFFFF"/>
              <w:left w:val="single" w:sz="4" w:space="0" w:color="FFFFFF"/>
              <w:bottom w:val="single" w:sz="4" w:space="0" w:color="FFFFFF"/>
              <w:right w:val="single" w:sz="4" w:space="0" w:color="FFFFFF"/>
            </w:tcBorders>
          </w:tcPr>
          <w:p w14:paraId="1C1EA982" w14:textId="77777777" w:rsidR="000067B5" w:rsidRPr="000067B5" w:rsidRDefault="000067B5" w:rsidP="000067B5">
            <w:pPr>
              <w:spacing w:line="480" w:lineRule="auto"/>
              <w:rPr>
                <w:rFonts w:asciiTheme="minorHAnsi" w:hAnsiTheme="minorHAnsi"/>
                <w:i/>
              </w:rPr>
            </w:pPr>
          </w:p>
        </w:tc>
        <w:tc>
          <w:tcPr>
            <w:tcW w:w="758" w:type="pct"/>
            <w:tcBorders>
              <w:top w:val="single" w:sz="4" w:space="0" w:color="FFFFFF"/>
              <w:left w:val="single" w:sz="4" w:space="0" w:color="FFFFFF"/>
              <w:bottom w:val="single" w:sz="4" w:space="0" w:color="FFFFFF"/>
              <w:right w:val="single" w:sz="4" w:space="0" w:color="FFFFFF"/>
            </w:tcBorders>
          </w:tcPr>
          <w:p w14:paraId="5F59AF33" w14:textId="77777777" w:rsidR="000067B5" w:rsidRPr="000067B5" w:rsidRDefault="000067B5" w:rsidP="000067B5">
            <w:pPr>
              <w:spacing w:line="480" w:lineRule="auto"/>
              <w:rPr>
                <w:rFonts w:asciiTheme="minorHAnsi" w:hAnsiTheme="minorHAnsi"/>
                <w:i/>
              </w:rPr>
            </w:pPr>
          </w:p>
        </w:tc>
      </w:tr>
      <w:tr w:rsidR="000067B5" w:rsidRPr="000067B5" w14:paraId="4EB3CD4F" w14:textId="77777777" w:rsidTr="00C74F6E">
        <w:trPr>
          <w:trHeight w:val="379"/>
        </w:trPr>
        <w:tc>
          <w:tcPr>
            <w:tcW w:w="2749" w:type="pct"/>
            <w:tcBorders>
              <w:top w:val="single" w:sz="4" w:space="0" w:color="FFFFFF"/>
              <w:left w:val="single" w:sz="4" w:space="0" w:color="FFFFFF"/>
              <w:bottom w:val="single" w:sz="4" w:space="0" w:color="FFFFFF"/>
              <w:right w:val="single" w:sz="4" w:space="0" w:color="FFFFFF"/>
            </w:tcBorders>
          </w:tcPr>
          <w:p w14:paraId="23733714" w14:textId="77777777" w:rsidR="000067B5" w:rsidRPr="000067B5" w:rsidRDefault="000067B5" w:rsidP="000067B5">
            <w:pPr>
              <w:spacing w:line="480" w:lineRule="auto"/>
              <w:rPr>
                <w:rFonts w:asciiTheme="minorHAnsi" w:hAnsiTheme="minorHAnsi"/>
              </w:rPr>
            </w:pPr>
            <w:r w:rsidRPr="000067B5">
              <w:rPr>
                <w:rFonts w:asciiTheme="minorHAnsi" w:hAnsiTheme="minorHAnsi"/>
              </w:rPr>
              <w:t>Yes</w:t>
            </w:r>
          </w:p>
        </w:tc>
        <w:tc>
          <w:tcPr>
            <w:tcW w:w="1493" w:type="pct"/>
            <w:tcBorders>
              <w:top w:val="single" w:sz="4" w:space="0" w:color="FFFFFF"/>
              <w:left w:val="single" w:sz="4" w:space="0" w:color="FFFFFF"/>
              <w:bottom w:val="single" w:sz="4" w:space="0" w:color="FFFFFF"/>
              <w:right w:val="single" w:sz="4" w:space="0" w:color="FFFFFF"/>
            </w:tcBorders>
          </w:tcPr>
          <w:p w14:paraId="1614B889" w14:textId="77777777" w:rsidR="000067B5" w:rsidRPr="000067B5" w:rsidRDefault="000067B5" w:rsidP="000067B5">
            <w:pPr>
              <w:spacing w:line="480" w:lineRule="auto"/>
              <w:rPr>
                <w:rFonts w:asciiTheme="minorHAnsi" w:hAnsiTheme="minorHAnsi"/>
              </w:rPr>
            </w:pPr>
            <w:r w:rsidRPr="000067B5">
              <w:rPr>
                <w:rFonts w:asciiTheme="minorHAnsi" w:hAnsiTheme="minorHAnsi"/>
              </w:rPr>
              <w:t>377</w:t>
            </w:r>
          </w:p>
        </w:tc>
        <w:tc>
          <w:tcPr>
            <w:tcW w:w="758" w:type="pct"/>
            <w:tcBorders>
              <w:top w:val="single" w:sz="4" w:space="0" w:color="FFFFFF"/>
              <w:left w:val="single" w:sz="4" w:space="0" w:color="FFFFFF"/>
              <w:bottom w:val="single" w:sz="4" w:space="0" w:color="FFFFFF"/>
              <w:right w:val="single" w:sz="4" w:space="0" w:color="FFFFFF"/>
            </w:tcBorders>
          </w:tcPr>
          <w:p w14:paraId="33F81113" w14:textId="77777777" w:rsidR="000067B5" w:rsidRPr="000067B5" w:rsidRDefault="000067B5" w:rsidP="000067B5">
            <w:pPr>
              <w:spacing w:line="480" w:lineRule="auto"/>
              <w:rPr>
                <w:rFonts w:asciiTheme="minorHAnsi" w:hAnsiTheme="minorHAnsi"/>
              </w:rPr>
            </w:pPr>
            <w:r w:rsidRPr="000067B5">
              <w:rPr>
                <w:rFonts w:asciiTheme="minorHAnsi" w:hAnsiTheme="minorHAnsi"/>
              </w:rPr>
              <w:t>73.6</w:t>
            </w:r>
          </w:p>
        </w:tc>
      </w:tr>
      <w:tr w:rsidR="000067B5" w:rsidRPr="000067B5" w14:paraId="0864760C"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62D82D82" w14:textId="77777777" w:rsidR="000067B5" w:rsidRPr="000067B5" w:rsidRDefault="000067B5" w:rsidP="000067B5">
            <w:pPr>
              <w:spacing w:line="480" w:lineRule="auto"/>
              <w:rPr>
                <w:rFonts w:asciiTheme="minorHAnsi" w:hAnsiTheme="minorHAnsi"/>
              </w:rPr>
            </w:pPr>
            <w:r w:rsidRPr="000067B5">
              <w:rPr>
                <w:rFonts w:asciiTheme="minorHAnsi" w:hAnsiTheme="minorHAnsi"/>
              </w:rPr>
              <w:t>No</w:t>
            </w:r>
          </w:p>
        </w:tc>
        <w:tc>
          <w:tcPr>
            <w:tcW w:w="1493" w:type="pct"/>
            <w:tcBorders>
              <w:top w:val="single" w:sz="4" w:space="0" w:color="FFFFFF"/>
              <w:left w:val="single" w:sz="4" w:space="0" w:color="FFFFFF"/>
              <w:bottom w:val="single" w:sz="4" w:space="0" w:color="FFFFFF"/>
              <w:right w:val="single" w:sz="4" w:space="0" w:color="FFFFFF"/>
            </w:tcBorders>
          </w:tcPr>
          <w:p w14:paraId="1A56BDF4" w14:textId="77777777" w:rsidR="000067B5" w:rsidRPr="000067B5" w:rsidRDefault="000067B5" w:rsidP="000067B5">
            <w:pPr>
              <w:spacing w:line="480" w:lineRule="auto"/>
              <w:rPr>
                <w:rFonts w:asciiTheme="minorHAnsi" w:hAnsiTheme="minorHAnsi"/>
              </w:rPr>
            </w:pPr>
            <w:r w:rsidRPr="000067B5">
              <w:rPr>
                <w:rFonts w:asciiTheme="minorHAnsi" w:hAnsiTheme="minorHAnsi"/>
              </w:rPr>
              <w:t>35</w:t>
            </w:r>
          </w:p>
        </w:tc>
        <w:tc>
          <w:tcPr>
            <w:tcW w:w="758" w:type="pct"/>
            <w:tcBorders>
              <w:top w:val="single" w:sz="4" w:space="0" w:color="FFFFFF"/>
              <w:left w:val="single" w:sz="4" w:space="0" w:color="FFFFFF"/>
              <w:bottom w:val="single" w:sz="4" w:space="0" w:color="FFFFFF"/>
              <w:right w:val="single" w:sz="4" w:space="0" w:color="FFFFFF"/>
            </w:tcBorders>
          </w:tcPr>
          <w:p w14:paraId="0CC1F86F" w14:textId="77777777" w:rsidR="000067B5" w:rsidRPr="000067B5" w:rsidRDefault="000067B5" w:rsidP="000067B5">
            <w:pPr>
              <w:spacing w:line="480" w:lineRule="auto"/>
              <w:rPr>
                <w:rFonts w:asciiTheme="minorHAnsi" w:hAnsiTheme="minorHAnsi"/>
              </w:rPr>
            </w:pPr>
            <w:r w:rsidRPr="000067B5">
              <w:rPr>
                <w:rFonts w:asciiTheme="minorHAnsi" w:hAnsiTheme="minorHAnsi"/>
              </w:rPr>
              <w:t>6.8</w:t>
            </w:r>
          </w:p>
        </w:tc>
      </w:tr>
      <w:tr w:rsidR="000067B5" w:rsidRPr="000067B5" w14:paraId="2D3EE793" w14:textId="77777777" w:rsidTr="00C74F6E">
        <w:trPr>
          <w:trHeight w:val="379"/>
        </w:trPr>
        <w:tc>
          <w:tcPr>
            <w:tcW w:w="2749" w:type="pct"/>
            <w:tcBorders>
              <w:top w:val="single" w:sz="4" w:space="0" w:color="FFFFFF"/>
              <w:left w:val="single" w:sz="4" w:space="0" w:color="FFFFFF"/>
              <w:bottom w:val="single" w:sz="4" w:space="0" w:color="FFFFFF"/>
              <w:right w:val="single" w:sz="4" w:space="0" w:color="FFFFFF"/>
            </w:tcBorders>
          </w:tcPr>
          <w:p w14:paraId="111154EC" w14:textId="77777777" w:rsidR="000067B5" w:rsidRPr="000067B5" w:rsidRDefault="000067B5" w:rsidP="000067B5">
            <w:pPr>
              <w:spacing w:line="480" w:lineRule="auto"/>
              <w:rPr>
                <w:rFonts w:asciiTheme="minorHAnsi" w:hAnsiTheme="minorHAnsi"/>
              </w:rPr>
            </w:pPr>
            <w:r w:rsidRPr="000067B5">
              <w:rPr>
                <w:rFonts w:asciiTheme="minorHAnsi" w:hAnsiTheme="minorHAnsi"/>
              </w:rPr>
              <w:t>Don’t know</w:t>
            </w:r>
          </w:p>
          <w:p w14:paraId="60F39BCD" w14:textId="77777777" w:rsidR="000067B5" w:rsidRPr="000067B5" w:rsidRDefault="000067B5" w:rsidP="000067B5">
            <w:pPr>
              <w:spacing w:line="480" w:lineRule="auto"/>
              <w:rPr>
                <w:rFonts w:asciiTheme="minorHAnsi" w:hAnsiTheme="minorHAnsi"/>
              </w:rPr>
            </w:pPr>
          </w:p>
        </w:tc>
        <w:tc>
          <w:tcPr>
            <w:tcW w:w="1493" w:type="pct"/>
            <w:tcBorders>
              <w:top w:val="single" w:sz="4" w:space="0" w:color="FFFFFF"/>
              <w:left w:val="single" w:sz="4" w:space="0" w:color="FFFFFF"/>
              <w:bottom w:val="single" w:sz="4" w:space="0" w:color="FFFFFF"/>
              <w:right w:val="single" w:sz="4" w:space="0" w:color="FFFFFF"/>
            </w:tcBorders>
          </w:tcPr>
          <w:p w14:paraId="7CACFEE8" w14:textId="77777777" w:rsidR="000067B5" w:rsidRPr="000067B5" w:rsidRDefault="000067B5" w:rsidP="000067B5">
            <w:pPr>
              <w:spacing w:line="480" w:lineRule="auto"/>
              <w:rPr>
                <w:rFonts w:asciiTheme="minorHAnsi" w:hAnsiTheme="minorHAnsi"/>
              </w:rPr>
            </w:pPr>
            <w:r w:rsidRPr="000067B5">
              <w:rPr>
                <w:rFonts w:asciiTheme="minorHAnsi" w:hAnsiTheme="minorHAnsi"/>
              </w:rPr>
              <w:t>100</w:t>
            </w:r>
          </w:p>
        </w:tc>
        <w:tc>
          <w:tcPr>
            <w:tcW w:w="758" w:type="pct"/>
            <w:tcBorders>
              <w:top w:val="single" w:sz="4" w:space="0" w:color="FFFFFF"/>
              <w:left w:val="single" w:sz="4" w:space="0" w:color="FFFFFF"/>
              <w:bottom w:val="single" w:sz="4" w:space="0" w:color="FFFFFF"/>
              <w:right w:val="single" w:sz="4" w:space="0" w:color="FFFFFF"/>
            </w:tcBorders>
          </w:tcPr>
          <w:p w14:paraId="13BBF8A7" w14:textId="77777777" w:rsidR="000067B5" w:rsidRPr="000067B5" w:rsidRDefault="000067B5" w:rsidP="000067B5">
            <w:pPr>
              <w:spacing w:line="480" w:lineRule="auto"/>
              <w:rPr>
                <w:rFonts w:asciiTheme="minorHAnsi" w:hAnsiTheme="minorHAnsi"/>
              </w:rPr>
            </w:pPr>
            <w:r w:rsidRPr="000067B5">
              <w:rPr>
                <w:rFonts w:asciiTheme="minorHAnsi" w:hAnsiTheme="minorHAnsi"/>
              </w:rPr>
              <w:t>19.5</w:t>
            </w:r>
          </w:p>
        </w:tc>
      </w:tr>
      <w:tr w:rsidR="000067B5" w:rsidRPr="000067B5" w14:paraId="0DFB5D97" w14:textId="77777777" w:rsidTr="00C74F6E">
        <w:trPr>
          <w:trHeight w:val="379"/>
        </w:trPr>
        <w:tc>
          <w:tcPr>
            <w:tcW w:w="2749" w:type="pct"/>
            <w:tcBorders>
              <w:top w:val="single" w:sz="4" w:space="0" w:color="FFFFFF"/>
              <w:left w:val="single" w:sz="4" w:space="0" w:color="FFFFFF"/>
              <w:bottom w:val="single" w:sz="4" w:space="0" w:color="FFFFFF"/>
              <w:right w:val="single" w:sz="4" w:space="0" w:color="FFFFFF"/>
            </w:tcBorders>
          </w:tcPr>
          <w:p w14:paraId="6146C220" w14:textId="77777777" w:rsidR="000067B5" w:rsidRPr="000067B5" w:rsidRDefault="000067B5" w:rsidP="000067B5">
            <w:pPr>
              <w:spacing w:line="480" w:lineRule="auto"/>
              <w:rPr>
                <w:rFonts w:asciiTheme="minorHAnsi" w:hAnsiTheme="minorHAnsi"/>
                <w:i/>
              </w:rPr>
            </w:pPr>
            <w:r w:rsidRPr="000067B5">
              <w:rPr>
                <w:rFonts w:asciiTheme="minorHAnsi" w:hAnsiTheme="minorHAnsi"/>
                <w:i/>
              </w:rPr>
              <w:t>Make sex more playful</w:t>
            </w:r>
          </w:p>
        </w:tc>
        <w:tc>
          <w:tcPr>
            <w:tcW w:w="1493" w:type="pct"/>
            <w:tcBorders>
              <w:top w:val="single" w:sz="4" w:space="0" w:color="FFFFFF"/>
              <w:left w:val="single" w:sz="4" w:space="0" w:color="FFFFFF"/>
              <w:bottom w:val="single" w:sz="4" w:space="0" w:color="FFFFFF"/>
              <w:right w:val="single" w:sz="4" w:space="0" w:color="FFFFFF"/>
            </w:tcBorders>
          </w:tcPr>
          <w:p w14:paraId="729229A7" w14:textId="77777777" w:rsidR="000067B5" w:rsidRPr="000067B5" w:rsidRDefault="000067B5" w:rsidP="000067B5">
            <w:pPr>
              <w:spacing w:line="480" w:lineRule="auto"/>
              <w:rPr>
                <w:rFonts w:asciiTheme="minorHAnsi" w:hAnsiTheme="minorHAnsi"/>
                <w:i/>
              </w:rPr>
            </w:pPr>
          </w:p>
        </w:tc>
        <w:tc>
          <w:tcPr>
            <w:tcW w:w="758" w:type="pct"/>
            <w:tcBorders>
              <w:top w:val="single" w:sz="4" w:space="0" w:color="FFFFFF"/>
              <w:left w:val="single" w:sz="4" w:space="0" w:color="FFFFFF"/>
              <w:bottom w:val="single" w:sz="4" w:space="0" w:color="FFFFFF"/>
              <w:right w:val="single" w:sz="4" w:space="0" w:color="FFFFFF"/>
            </w:tcBorders>
          </w:tcPr>
          <w:p w14:paraId="6C54D850" w14:textId="77777777" w:rsidR="000067B5" w:rsidRPr="000067B5" w:rsidRDefault="000067B5" w:rsidP="000067B5">
            <w:pPr>
              <w:spacing w:line="480" w:lineRule="auto"/>
              <w:rPr>
                <w:rFonts w:asciiTheme="minorHAnsi" w:hAnsiTheme="minorHAnsi"/>
                <w:i/>
              </w:rPr>
            </w:pPr>
          </w:p>
        </w:tc>
      </w:tr>
      <w:tr w:rsidR="000067B5" w:rsidRPr="000067B5" w14:paraId="36159E8E"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7F422C50" w14:textId="77777777" w:rsidR="000067B5" w:rsidRPr="000067B5" w:rsidRDefault="000067B5" w:rsidP="000067B5">
            <w:pPr>
              <w:spacing w:line="480" w:lineRule="auto"/>
              <w:rPr>
                <w:rFonts w:asciiTheme="minorHAnsi" w:hAnsiTheme="minorHAnsi"/>
              </w:rPr>
            </w:pPr>
            <w:r w:rsidRPr="000067B5">
              <w:rPr>
                <w:rFonts w:asciiTheme="minorHAnsi" w:hAnsiTheme="minorHAnsi"/>
              </w:rPr>
              <w:t>Yes</w:t>
            </w:r>
          </w:p>
        </w:tc>
        <w:tc>
          <w:tcPr>
            <w:tcW w:w="1493" w:type="pct"/>
            <w:tcBorders>
              <w:top w:val="single" w:sz="4" w:space="0" w:color="FFFFFF"/>
              <w:left w:val="single" w:sz="4" w:space="0" w:color="FFFFFF"/>
              <w:bottom w:val="single" w:sz="4" w:space="0" w:color="FFFFFF"/>
              <w:right w:val="single" w:sz="4" w:space="0" w:color="FFFFFF"/>
            </w:tcBorders>
          </w:tcPr>
          <w:p w14:paraId="28AAFDB0" w14:textId="77777777" w:rsidR="000067B5" w:rsidRPr="000067B5" w:rsidRDefault="000067B5" w:rsidP="000067B5">
            <w:pPr>
              <w:spacing w:line="480" w:lineRule="auto"/>
              <w:rPr>
                <w:rFonts w:asciiTheme="minorHAnsi" w:hAnsiTheme="minorHAnsi"/>
              </w:rPr>
            </w:pPr>
            <w:r w:rsidRPr="000067B5">
              <w:rPr>
                <w:rFonts w:asciiTheme="minorHAnsi" w:hAnsiTheme="minorHAnsi"/>
              </w:rPr>
              <w:t>322</w:t>
            </w:r>
          </w:p>
        </w:tc>
        <w:tc>
          <w:tcPr>
            <w:tcW w:w="758" w:type="pct"/>
            <w:tcBorders>
              <w:top w:val="single" w:sz="4" w:space="0" w:color="FFFFFF"/>
              <w:left w:val="single" w:sz="4" w:space="0" w:color="FFFFFF"/>
              <w:bottom w:val="single" w:sz="4" w:space="0" w:color="FFFFFF"/>
              <w:right w:val="single" w:sz="4" w:space="0" w:color="FFFFFF"/>
            </w:tcBorders>
          </w:tcPr>
          <w:p w14:paraId="42D30FE5" w14:textId="77777777" w:rsidR="000067B5" w:rsidRPr="000067B5" w:rsidRDefault="000067B5" w:rsidP="000067B5">
            <w:pPr>
              <w:spacing w:line="480" w:lineRule="auto"/>
              <w:rPr>
                <w:rFonts w:asciiTheme="minorHAnsi" w:hAnsiTheme="minorHAnsi"/>
              </w:rPr>
            </w:pPr>
            <w:r w:rsidRPr="000067B5">
              <w:rPr>
                <w:rFonts w:asciiTheme="minorHAnsi" w:hAnsiTheme="minorHAnsi"/>
              </w:rPr>
              <w:t>61.2</w:t>
            </w:r>
          </w:p>
        </w:tc>
      </w:tr>
      <w:tr w:rsidR="000067B5" w:rsidRPr="000067B5" w14:paraId="2DF56ED0" w14:textId="77777777" w:rsidTr="00C74F6E">
        <w:trPr>
          <w:trHeight w:val="379"/>
        </w:trPr>
        <w:tc>
          <w:tcPr>
            <w:tcW w:w="2749" w:type="pct"/>
            <w:tcBorders>
              <w:top w:val="single" w:sz="4" w:space="0" w:color="FFFFFF"/>
              <w:left w:val="single" w:sz="4" w:space="0" w:color="FFFFFF"/>
              <w:bottom w:val="single" w:sz="4" w:space="0" w:color="FFFFFF"/>
              <w:right w:val="single" w:sz="4" w:space="0" w:color="FFFFFF"/>
            </w:tcBorders>
          </w:tcPr>
          <w:p w14:paraId="767089AB" w14:textId="77777777" w:rsidR="000067B5" w:rsidRPr="000067B5" w:rsidRDefault="000067B5" w:rsidP="000067B5">
            <w:pPr>
              <w:spacing w:line="480" w:lineRule="auto"/>
              <w:rPr>
                <w:rFonts w:asciiTheme="minorHAnsi" w:hAnsiTheme="minorHAnsi"/>
              </w:rPr>
            </w:pPr>
            <w:r w:rsidRPr="000067B5">
              <w:rPr>
                <w:rFonts w:asciiTheme="minorHAnsi" w:hAnsiTheme="minorHAnsi"/>
              </w:rPr>
              <w:t>No</w:t>
            </w:r>
          </w:p>
        </w:tc>
        <w:tc>
          <w:tcPr>
            <w:tcW w:w="1493" w:type="pct"/>
            <w:tcBorders>
              <w:top w:val="single" w:sz="4" w:space="0" w:color="FFFFFF"/>
              <w:left w:val="single" w:sz="4" w:space="0" w:color="FFFFFF"/>
              <w:bottom w:val="single" w:sz="4" w:space="0" w:color="FFFFFF"/>
              <w:right w:val="single" w:sz="4" w:space="0" w:color="FFFFFF"/>
            </w:tcBorders>
          </w:tcPr>
          <w:p w14:paraId="565E6E64" w14:textId="77777777" w:rsidR="000067B5" w:rsidRPr="000067B5" w:rsidRDefault="000067B5" w:rsidP="000067B5">
            <w:pPr>
              <w:spacing w:line="480" w:lineRule="auto"/>
              <w:rPr>
                <w:rFonts w:asciiTheme="minorHAnsi" w:hAnsiTheme="minorHAnsi"/>
              </w:rPr>
            </w:pPr>
            <w:r w:rsidRPr="000067B5">
              <w:rPr>
                <w:rFonts w:asciiTheme="minorHAnsi" w:hAnsiTheme="minorHAnsi"/>
              </w:rPr>
              <w:t>153</w:t>
            </w:r>
          </w:p>
        </w:tc>
        <w:tc>
          <w:tcPr>
            <w:tcW w:w="758" w:type="pct"/>
            <w:tcBorders>
              <w:top w:val="single" w:sz="4" w:space="0" w:color="FFFFFF"/>
              <w:left w:val="single" w:sz="4" w:space="0" w:color="FFFFFF"/>
              <w:bottom w:val="single" w:sz="4" w:space="0" w:color="FFFFFF"/>
              <w:right w:val="single" w:sz="4" w:space="0" w:color="FFFFFF"/>
            </w:tcBorders>
          </w:tcPr>
          <w:p w14:paraId="7FBDC32C" w14:textId="77777777" w:rsidR="000067B5" w:rsidRPr="000067B5" w:rsidRDefault="000067B5" w:rsidP="000067B5">
            <w:pPr>
              <w:spacing w:line="480" w:lineRule="auto"/>
              <w:rPr>
                <w:rFonts w:asciiTheme="minorHAnsi" w:hAnsiTheme="minorHAnsi"/>
              </w:rPr>
            </w:pPr>
            <w:r w:rsidRPr="000067B5">
              <w:rPr>
                <w:rFonts w:asciiTheme="minorHAnsi" w:hAnsiTheme="minorHAnsi"/>
              </w:rPr>
              <w:t>29.1</w:t>
            </w:r>
          </w:p>
        </w:tc>
      </w:tr>
      <w:tr w:rsidR="000067B5" w:rsidRPr="000067B5" w14:paraId="0D1D84A7"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3BA8F6E8" w14:textId="77777777" w:rsidR="000067B5" w:rsidRPr="000067B5" w:rsidRDefault="000067B5" w:rsidP="000067B5">
            <w:pPr>
              <w:spacing w:line="480" w:lineRule="auto"/>
              <w:rPr>
                <w:rFonts w:asciiTheme="minorHAnsi" w:hAnsiTheme="minorHAnsi"/>
              </w:rPr>
            </w:pPr>
            <w:r w:rsidRPr="000067B5">
              <w:rPr>
                <w:rFonts w:asciiTheme="minorHAnsi" w:hAnsiTheme="minorHAnsi"/>
              </w:rPr>
              <w:t>Don’t know</w:t>
            </w:r>
          </w:p>
          <w:p w14:paraId="5C14F7D9" w14:textId="77777777" w:rsidR="000067B5" w:rsidRPr="000067B5" w:rsidRDefault="000067B5" w:rsidP="000067B5">
            <w:pPr>
              <w:spacing w:line="480" w:lineRule="auto"/>
              <w:rPr>
                <w:rFonts w:asciiTheme="minorHAnsi" w:hAnsiTheme="minorHAnsi"/>
              </w:rPr>
            </w:pPr>
          </w:p>
        </w:tc>
        <w:tc>
          <w:tcPr>
            <w:tcW w:w="1493" w:type="pct"/>
            <w:tcBorders>
              <w:top w:val="single" w:sz="4" w:space="0" w:color="FFFFFF"/>
              <w:left w:val="single" w:sz="4" w:space="0" w:color="FFFFFF"/>
              <w:bottom w:val="single" w:sz="4" w:space="0" w:color="FFFFFF"/>
              <w:right w:val="single" w:sz="4" w:space="0" w:color="FFFFFF"/>
            </w:tcBorders>
          </w:tcPr>
          <w:p w14:paraId="2B752A4F" w14:textId="77777777" w:rsidR="000067B5" w:rsidRPr="000067B5" w:rsidRDefault="000067B5" w:rsidP="000067B5">
            <w:pPr>
              <w:spacing w:line="480" w:lineRule="auto"/>
              <w:rPr>
                <w:rFonts w:asciiTheme="minorHAnsi" w:hAnsiTheme="minorHAnsi"/>
              </w:rPr>
            </w:pPr>
            <w:r w:rsidRPr="000067B5">
              <w:rPr>
                <w:rFonts w:asciiTheme="minorHAnsi" w:hAnsiTheme="minorHAnsi"/>
              </w:rPr>
              <w:t>51</w:t>
            </w:r>
          </w:p>
        </w:tc>
        <w:tc>
          <w:tcPr>
            <w:tcW w:w="758" w:type="pct"/>
            <w:tcBorders>
              <w:top w:val="single" w:sz="4" w:space="0" w:color="FFFFFF"/>
              <w:left w:val="single" w:sz="4" w:space="0" w:color="FFFFFF"/>
              <w:bottom w:val="single" w:sz="4" w:space="0" w:color="FFFFFF"/>
              <w:right w:val="single" w:sz="4" w:space="0" w:color="FFFFFF"/>
            </w:tcBorders>
          </w:tcPr>
          <w:p w14:paraId="48E4D072" w14:textId="77777777" w:rsidR="000067B5" w:rsidRPr="000067B5" w:rsidRDefault="000067B5" w:rsidP="000067B5">
            <w:pPr>
              <w:spacing w:line="480" w:lineRule="auto"/>
              <w:rPr>
                <w:rFonts w:asciiTheme="minorHAnsi" w:hAnsiTheme="minorHAnsi"/>
              </w:rPr>
            </w:pPr>
            <w:r w:rsidRPr="000067B5">
              <w:rPr>
                <w:rFonts w:asciiTheme="minorHAnsi" w:hAnsiTheme="minorHAnsi"/>
              </w:rPr>
              <w:t>9.7</w:t>
            </w:r>
          </w:p>
        </w:tc>
      </w:tr>
      <w:tr w:rsidR="000067B5" w:rsidRPr="000067B5" w14:paraId="3178EC55" w14:textId="77777777" w:rsidTr="00C74F6E">
        <w:trPr>
          <w:trHeight w:val="379"/>
        </w:trPr>
        <w:tc>
          <w:tcPr>
            <w:tcW w:w="2749" w:type="pct"/>
            <w:tcBorders>
              <w:top w:val="single" w:sz="4" w:space="0" w:color="FFFFFF"/>
              <w:left w:val="single" w:sz="4" w:space="0" w:color="FFFFFF"/>
              <w:bottom w:val="single" w:sz="4" w:space="0" w:color="FFFFFF"/>
              <w:right w:val="single" w:sz="4" w:space="0" w:color="FFFFFF"/>
            </w:tcBorders>
          </w:tcPr>
          <w:p w14:paraId="4076A8F9" w14:textId="77777777" w:rsidR="000067B5" w:rsidRPr="000067B5" w:rsidRDefault="000067B5" w:rsidP="000067B5">
            <w:pPr>
              <w:spacing w:line="480" w:lineRule="auto"/>
              <w:rPr>
                <w:rFonts w:asciiTheme="minorHAnsi" w:hAnsiTheme="minorHAnsi"/>
                <w:i/>
              </w:rPr>
            </w:pPr>
            <w:r w:rsidRPr="000067B5">
              <w:rPr>
                <w:rFonts w:asciiTheme="minorHAnsi" w:hAnsiTheme="minorHAnsi"/>
                <w:i/>
              </w:rPr>
              <w:t>Help negotiation</w:t>
            </w:r>
          </w:p>
        </w:tc>
        <w:tc>
          <w:tcPr>
            <w:tcW w:w="1493" w:type="pct"/>
            <w:tcBorders>
              <w:top w:val="single" w:sz="4" w:space="0" w:color="FFFFFF"/>
              <w:left w:val="single" w:sz="4" w:space="0" w:color="FFFFFF"/>
              <w:bottom w:val="single" w:sz="4" w:space="0" w:color="FFFFFF"/>
              <w:right w:val="single" w:sz="4" w:space="0" w:color="FFFFFF"/>
            </w:tcBorders>
          </w:tcPr>
          <w:p w14:paraId="233D3C0A" w14:textId="77777777" w:rsidR="000067B5" w:rsidRPr="000067B5" w:rsidRDefault="000067B5" w:rsidP="000067B5">
            <w:pPr>
              <w:spacing w:line="480" w:lineRule="auto"/>
              <w:rPr>
                <w:rFonts w:asciiTheme="minorHAnsi" w:hAnsiTheme="minorHAnsi"/>
                <w:i/>
              </w:rPr>
            </w:pPr>
          </w:p>
        </w:tc>
        <w:tc>
          <w:tcPr>
            <w:tcW w:w="758" w:type="pct"/>
            <w:tcBorders>
              <w:top w:val="single" w:sz="4" w:space="0" w:color="FFFFFF"/>
              <w:left w:val="single" w:sz="4" w:space="0" w:color="FFFFFF"/>
              <w:bottom w:val="single" w:sz="4" w:space="0" w:color="FFFFFF"/>
              <w:right w:val="single" w:sz="4" w:space="0" w:color="FFFFFF"/>
            </w:tcBorders>
          </w:tcPr>
          <w:p w14:paraId="7F350E77" w14:textId="77777777" w:rsidR="000067B5" w:rsidRPr="000067B5" w:rsidRDefault="000067B5" w:rsidP="000067B5">
            <w:pPr>
              <w:spacing w:line="480" w:lineRule="auto"/>
              <w:rPr>
                <w:rFonts w:asciiTheme="minorHAnsi" w:hAnsiTheme="minorHAnsi"/>
                <w:i/>
              </w:rPr>
            </w:pPr>
          </w:p>
        </w:tc>
      </w:tr>
      <w:tr w:rsidR="000067B5" w:rsidRPr="000067B5" w14:paraId="0AFC9607"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070F5186" w14:textId="77777777" w:rsidR="000067B5" w:rsidRPr="000067B5" w:rsidRDefault="000067B5" w:rsidP="000067B5">
            <w:pPr>
              <w:spacing w:line="480" w:lineRule="auto"/>
              <w:rPr>
                <w:rFonts w:asciiTheme="minorHAnsi" w:hAnsiTheme="minorHAnsi"/>
              </w:rPr>
            </w:pPr>
            <w:r w:rsidRPr="000067B5">
              <w:rPr>
                <w:rFonts w:asciiTheme="minorHAnsi" w:hAnsiTheme="minorHAnsi"/>
              </w:rPr>
              <w:t>Yes</w:t>
            </w:r>
          </w:p>
        </w:tc>
        <w:tc>
          <w:tcPr>
            <w:tcW w:w="1493" w:type="pct"/>
            <w:tcBorders>
              <w:top w:val="single" w:sz="4" w:space="0" w:color="FFFFFF"/>
              <w:left w:val="single" w:sz="4" w:space="0" w:color="FFFFFF"/>
              <w:bottom w:val="single" w:sz="4" w:space="0" w:color="FFFFFF"/>
              <w:right w:val="single" w:sz="4" w:space="0" w:color="FFFFFF"/>
            </w:tcBorders>
          </w:tcPr>
          <w:p w14:paraId="71B73095" w14:textId="77777777" w:rsidR="000067B5" w:rsidRPr="000067B5" w:rsidRDefault="000067B5" w:rsidP="000067B5">
            <w:pPr>
              <w:spacing w:line="480" w:lineRule="auto"/>
              <w:rPr>
                <w:rFonts w:asciiTheme="minorHAnsi" w:hAnsiTheme="minorHAnsi"/>
              </w:rPr>
            </w:pPr>
            <w:r w:rsidRPr="000067B5">
              <w:rPr>
                <w:rFonts w:asciiTheme="minorHAnsi" w:hAnsiTheme="minorHAnsi"/>
              </w:rPr>
              <w:t>116</w:t>
            </w:r>
          </w:p>
        </w:tc>
        <w:tc>
          <w:tcPr>
            <w:tcW w:w="758" w:type="pct"/>
            <w:tcBorders>
              <w:top w:val="single" w:sz="4" w:space="0" w:color="FFFFFF"/>
              <w:left w:val="single" w:sz="4" w:space="0" w:color="FFFFFF"/>
              <w:bottom w:val="single" w:sz="4" w:space="0" w:color="FFFFFF"/>
              <w:right w:val="single" w:sz="4" w:space="0" w:color="FFFFFF"/>
            </w:tcBorders>
          </w:tcPr>
          <w:p w14:paraId="1BCFB918" w14:textId="77777777" w:rsidR="000067B5" w:rsidRPr="000067B5" w:rsidRDefault="000067B5" w:rsidP="000067B5">
            <w:pPr>
              <w:spacing w:line="480" w:lineRule="auto"/>
              <w:rPr>
                <w:rFonts w:asciiTheme="minorHAnsi" w:hAnsiTheme="minorHAnsi"/>
              </w:rPr>
            </w:pPr>
            <w:r w:rsidRPr="000067B5">
              <w:rPr>
                <w:rFonts w:asciiTheme="minorHAnsi" w:hAnsiTheme="minorHAnsi"/>
              </w:rPr>
              <w:t>21.2</w:t>
            </w:r>
          </w:p>
        </w:tc>
      </w:tr>
      <w:tr w:rsidR="000067B5" w:rsidRPr="000067B5" w14:paraId="525EC719" w14:textId="77777777" w:rsidTr="00C74F6E">
        <w:trPr>
          <w:trHeight w:val="404"/>
        </w:trPr>
        <w:tc>
          <w:tcPr>
            <w:tcW w:w="2749" w:type="pct"/>
            <w:tcBorders>
              <w:top w:val="single" w:sz="4" w:space="0" w:color="FFFFFF"/>
              <w:left w:val="single" w:sz="4" w:space="0" w:color="FFFFFF"/>
              <w:bottom w:val="single" w:sz="4" w:space="0" w:color="FFFFFF"/>
              <w:right w:val="single" w:sz="4" w:space="0" w:color="FFFFFF"/>
            </w:tcBorders>
          </w:tcPr>
          <w:p w14:paraId="171448E3" w14:textId="77777777" w:rsidR="000067B5" w:rsidRPr="000067B5" w:rsidRDefault="000067B5" w:rsidP="000067B5">
            <w:pPr>
              <w:spacing w:line="480" w:lineRule="auto"/>
              <w:rPr>
                <w:rFonts w:asciiTheme="minorHAnsi" w:hAnsiTheme="minorHAnsi"/>
              </w:rPr>
            </w:pPr>
            <w:r w:rsidRPr="000067B5">
              <w:rPr>
                <w:rFonts w:asciiTheme="minorHAnsi" w:hAnsiTheme="minorHAnsi"/>
              </w:rPr>
              <w:t>No</w:t>
            </w:r>
          </w:p>
        </w:tc>
        <w:tc>
          <w:tcPr>
            <w:tcW w:w="1493" w:type="pct"/>
            <w:tcBorders>
              <w:top w:val="single" w:sz="4" w:space="0" w:color="FFFFFF"/>
              <w:left w:val="single" w:sz="4" w:space="0" w:color="FFFFFF"/>
              <w:bottom w:val="single" w:sz="4" w:space="0" w:color="FFFFFF"/>
              <w:right w:val="single" w:sz="4" w:space="0" w:color="FFFFFF"/>
            </w:tcBorders>
          </w:tcPr>
          <w:p w14:paraId="003CE4BD" w14:textId="77777777" w:rsidR="000067B5" w:rsidRPr="000067B5" w:rsidRDefault="000067B5" w:rsidP="000067B5">
            <w:pPr>
              <w:spacing w:line="480" w:lineRule="auto"/>
              <w:rPr>
                <w:rFonts w:asciiTheme="minorHAnsi" w:hAnsiTheme="minorHAnsi"/>
              </w:rPr>
            </w:pPr>
            <w:r w:rsidRPr="000067B5">
              <w:rPr>
                <w:rFonts w:asciiTheme="minorHAnsi" w:hAnsiTheme="minorHAnsi"/>
              </w:rPr>
              <w:t>298</w:t>
            </w:r>
          </w:p>
        </w:tc>
        <w:tc>
          <w:tcPr>
            <w:tcW w:w="758" w:type="pct"/>
            <w:tcBorders>
              <w:top w:val="single" w:sz="4" w:space="0" w:color="FFFFFF"/>
              <w:left w:val="single" w:sz="4" w:space="0" w:color="FFFFFF"/>
              <w:bottom w:val="single" w:sz="4" w:space="0" w:color="FFFFFF"/>
              <w:right w:val="single" w:sz="4" w:space="0" w:color="FFFFFF"/>
            </w:tcBorders>
          </w:tcPr>
          <w:p w14:paraId="3B1FE9F2" w14:textId="77777777" w:rsidR="000067B5" w:rsidRPr="000067B5" w:rsidRDefault="000067B5" w:rsidP="000067B5">
            <w:pPr>
              <w:spacing w:line="480" w:lineRule="auto"/>
              <w:rPr>
                <w:rFonts w:asciiTheme="minorHAnsi" w:hAnsiTheme="minorHAnsi"/>
              </w:rPr>
            </w:pPr>
            <w:r w:rsidRPr="000067B5">
              <w:rPr>
                <w:rFonts w:asciiTheme="minorHAnsi" w:hAnsiTheme="minorHAnsi"/>
              </w:rPr>
              <w:t>54.5</w:t>
            </w:r>
          </w:p>
        </w:tc>
      </w:tr>
      <w:tr w:rsidR="000067B5" w:rsidRPr="000067B5" w14:paraId="7616AD2C"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1908FEAC" w14:textId="77777777" w:rsidR="000067B5" w:rsidRPr="000067B5" w:rsidRDefault="000067B5" w:rsidP="000067B5">
            <w:pPr>
              <w:spacing w:line="480" w:lineRule="auto"/>
              <w:rPr>
                <w:rFonts w:asciiTheme="minorHAnsi" w:hAnsiTheme="minorHAnsi"/>
              </w:rPr>
            </w:pPr>
            <w:r w:rsidRPr="000067B5">
              <w:rPr>
                <w:rFonts w:asciiTheme="minorHAnsi" w:hAnsiTheme="minorHAnsi"/>
              </w:rPr>
              <w:lastRenderedPageBreak/>
              <w:t>Don’t know</w:t>
            </w:r>
          </w:p>
          <w:p w14:paraId="091ED83E" w14:textId="77777777" w:rsidR="000067B5" w:rsidRPr="000067B5" w:rsidRDefault="000067B5" w:rsidP="000067B5">
            <w:pPr>
              <w:spacing w:line="480" w:lineRule="auto"/>
              <w:rPr>
                <w:rFonts w:asciiTheme="minorHAnsi" w:hAnsiTheme="minorHAnsi"/>
              </w:rPr>
            </w:pPr>
          </w:p>
        </w:tc>
        <w:tc>
          <w:tcPr>
            <w:tcW w:w="1493" w:type="pct"/>
            <w:tcBorders>
              <w:top w:val="single" w:sz="4" w:space="0" w:color="FFFFFF"/>
              <w:left w:val="single" w:sz="4" w:space="0" w:color="FFFFFF"/>
              <w:bottom w:val="single" w:sz="4" w:space="0" w:color="FFFFFF"/>
              <w:right w:val="single" w:sz="4" w:space="0" w:color="FFFFFF"/>
            </w:tcBorders>
          </w:tcPr>
          <w:p w14:paraId="7F5A6822" w14:textId="77777777" w:rsidR="000067B5" w:rsidRPr="000067B5" w:rsidRDefault="000067B5" w:rsidP="000067B5">
            <w:pPr>
              <w:spacing w:line="480" w:lineRule="auto"/>
              <w:rPr>
                <w:rFonts w:asciiTheme="minorHAnsi" w:hAnsiTheme="minorHAnsi"/>
              </w:rPr>
            </w:pPr>
            <w:r w:rsidRPr="000067B5">
              <w:rPr>
                <w:rFonts w:asciiTheme="minorHAnsi" w:hAnsiTheme="minorHAnsi"/>
              </w:rPr>
              <w:t>129</w:t>
            </w:r>
          </w:p>
        </w:tc>
        <w:tc>
          <w:tcPr>
            <w:tcW w:w="758" w:type="pct"/>
            <w:tcBorders>
              <w:top w:val="single" w:sz="4" w:space="0" w:color="FFFFFF"/>
              <w:left w:val="single" w:sz="4" w:space="0" w:color="FFFFFF"/>
              <w:bottom w:val="single" w:sz="4" w:space="0" w:color="FFFFFF"/>
              <w:right w:val="single" w:sz="4" w:space="0" w:color="FFFFFF"/>
            </w:tcBorders>
          </w:tcPr>
          <w:p w14:paraId="4A59E799" w14:textId="77777777" w:rsidR="000067B5" w:rsidRPr="000067B5" w:rsidRDefault="000067B5" w:rsidP="000067B5">
            <w:pPr>
              <w:spacing w:line="480" w:lineRule="auto"/>
              <w:rPr>
                <w:rFonts w:asciiTheme="minorHAnsi" w:hAnsiTheme="minorHAnsi"/>
              </w:rPr>
            </w:pPr>
            <w:r w:rsidRPr="000067B5">
              <w:rPr>
                <w:rFonts w:asciiTheme="minorHAnsi" w:hAnsiTheme="minorHAnsi"/>
              </w:rPr>
              <w:t>23.6</w:t>
            </w:r>
          </w:p>
        </w:tc>
      </w:tr>
      <w:tr w:rsidR="000067B5" w:rsidRPr="000067B5" w14:paraId="7E2A8909" w14:textId="77777777" w:rsidTr="00C74F6E">
        <w:trPr>
          <w:trHeight w:val="379"/>
        </w:trPr>
        <w:tc>
          <w:tcPr>
            <w:tcW w:w="2749" w:type="pct"/>
            <w:tcBorders>
              <w:top w:val="single" w:sz="4" w:space="0" w:color="FFFFFF"/>
              <w:left w:val="single" w:sz="4" w:space="0" w:color="FFFFFF"/>
              <w:bottom w:val="single" w:sz="4" w:space="0" w:color="FFFFFF"/>
              <w:right w:val="single" w:sz="4" w:space="0" w:color="FFFFFF"/>
            </w:tcBorders>
          </w:tcPr>
          <w:p w14:paraId="5EFE73F5" w14:textId="77777777" w:rsidR="000067B5" w:rsidRPr="000067B5" w:rsidRDefault="000067B5" w:rsidP="000067B5">
            <w:pPr>
              <w:spacing w:line="480" w:lineRule="auto"/>
              <w:rPr>
                <w:rFonts w:asciiTheme="minorHAnsi" w:hAnsiTheme="minorHAnsi"/>
                <w:i/>
              </w:rPr>
            </w:pPr>
            <w:r w:rsidRPr="000067B5">
              <w:rPr>
                <w:rFonts w:asciiTheme="minorHAnsi" w:hAnsiTheme="minorHAnsi"/>
                <w:i/>
              </w:rPr>
              <w:t>Increase likelihood to apply before sex has begun</w:t>
            </w:r>
          </w:p>
        </w:tc>
        <w:tc>
          <w:tcPr>
            <w:tcW w:w="1493" w:type="pct"/>
            <w:tcBorders>
              <w:top w:val="single" w:sz="4" w:space="0" w:color="FFFFFF"/>
              <w:left w:val="single" w:sz="4" w:space="0" w:color="FFFFFF"/>
              <w:bottom w:val="single" w:sz="4" w:space="0" w:color="FFFFFF"/>
              <w:right w:val="single" w:sz="4" w:space="0" w:color="FFFFFF"/>
            </w:tcBorders>
          </w:tcPr>
          <w:p w14:paraId="62B36B53" w14:textId="77777777" w:rsidR="000067B5" w:rsidRPr="000067B5" w:rsidRDefault="000067B5" w:rsidP="000067B5">
            <w:pPr>
              <w:spacing w:line="480" w:lineRule="auto"/>
              <w:rPr>
                <w:rFonts w:asciiTheme="minorHAnsi" w:hAnsiTheme="minorHAnsi"/>
                <w:i/>
              </w:rPr>
            </w:pPr>
          </w:p>
        </w:tc>
        <w:tc>
          <w:tcPr>
            <w:tcW w:w="758" w:type="pct"/>
            <w:tcBorders>
              <w:top w:val="single" w:sz="4" w:space="0" w:color="FFFFFF"/>
              <w:left w:val="single" w:sz="4" w:space="0" w:color="FFFFFF"/>
              <w:bottom w:val="single" w:sz="4" w:space="0" w:color="FFFFFF"/>
              <w:right w:val="single" w:sz="4" w:space="0" w:color="FFFFFF"/>
            </w:tcBorders>
          </w:tcPr>
          <w:p w14:paraId="18292985" w14:textId="77777777" w:rsidR="000067B5" w:rsidRPr="000067B5" w:rsidRDefault="000067B5" w:rsidP="000067B5">
            <w:pPr>
              <w:spacing w:line="480" w:lineRule="auto"/>
              <w:rPr>
                <w:rFonts w:asciiTheme="minorHAnsi" w:hAnsiTheme="minorHAnsi"/>
                <w:i/>
              </w:rPr>
            </w:pPr>
          </w:p>
        </w:tc>
      </w:tr>
      <w:tr w:rsidR="000067B5" w:rsidRPr="000067B5" w14:paraId="4B01447F"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40D8278A" w14:textId="77777777" w:rsidR="000067B5" w:rsidRPr="000067B5" w:rsidRDefault="000067B5" w:rsidP="000067B5">
            <w:pPr>
              <w:spacing w:line="480" w:lineRule="auto"/>
              <w:rPr>
                <w:rFonts w:asciiTheme="minorHAnsi" w:hAnsiTheme="minorHAnsi"/>
              </w:rPr>
            </w:pPr>
            <w:r w:rsidRPr="000067B5">
              <w:rPr>
                <w:rFonts w:asciiTheme="minorHAnsi" w:hAnsiTheme="minorHAnsi"/>
              </w:rPr>
              <w:t>More likely</w:t>
            </w:r>
          </w:p>
        </w:tc>
        <w:tc>
          <w:tcPr>
            <w:tcW w:w="1493" w:type="pct"/>
            <w:tcBorders>
              <w:top w:val="single" w:sz="4" w:space="0" w:color="FFFFFF"/>
              <w:left w:val="single" w:sz="4" w:space="0" w:color="FFFFFF"/>
              <w:bottom w:val="single" w:sz="4" w:space="0" w:color="FFFFFF"/>
              <w:right w:val="single" w:sz="4" w:space="0" w:color="FFFFFF"/>
            </w:tcBorders>
          </w:tcPr>
          <w:p w14:paraId="3F71A9FB" w14:textId="77777777" w:rsidR="000067B5" w:rsidRPr="000067B5" w:rsidRDefault="000067B5" w:rsidP="000067B5">
            <w:pPr>
              <w:spacing w:line="480" w:lineRule="auto"/>
              <w:rPr>
                <w:rFonts w:asciiTheme="minorHAnsi" w:hAnsiTheme="minorHAnsi"/>
              </w:rPr>
            </w:pPr>
            <w:r w:rsidRPr="000067B5">
              <w:rPr>
                <w:rFonts w:asciiTheme="minorHAnsi" w:hAnsiTheme="minorHAnsi"/>
              </w:rPr>
              <w:t>117</w:t>
            </w:r>
          </w:p>
        </w:tc>
        <w:tc>
          <w:tcPr>
            <w:tcW w:w="758" w:type="pct"/>
            <w:tcBorders>
              <w:top w:val="single" w:sz="4" w:space="0" w:color="FFFFFF"/>
              <w:left w:val="single" w:sz="4" w:space="0" w:color="FFFFFF"/>
              <w:bottom w:val="single" w:sz="4" w:space="0" w:color="FFFFFF"/>
              <w:right w:val="single" w:sz="4" w:space="0" w:color="FFFFFF"/>
            </w:tcBorders>
          </w:tcPr>
          <w:p w14:paraId="0692DBA7" w14:textId="77777777" w:rsidR="000067B5" w:rsidRPr="000067B5" w:rsidRDefault="000067B5" w:rsidP="000067B5">
            <w:pPr>
              <w:spacing w:line="480" w:lineRule="auto"/>
              <w:rPr>
                <w:rFonts w:asciiTheme="minorHAnsi" w:hAnsiTheme="minorHAnsi"/>
              </w:rPr>
            </w:pPr>
            <w:r w:rsidRPr="000067B5">
              <w:rPr>
                <w:rFonts w:asciiTheme="minorHAnsi" w:hAnsiTheme="minorHAnsi"/>
              </w:rPr>
              <w:t>21.4</w:t>
            </w:r>
          </w:p>
        </w:tc>
      </w:tr>
      <w:tr w:rsidR="000067B5" w:rsidRPr="000067B5" w14:paraId="74FAC006" w14:textId="77777777" w:rsidTr="00C74F6E">
        <w:trPr>
          <w:trHeight w:val="379"/>
        </w:trPr>
        <w:tc>
          <w:tcPr>
            <w:tcW w:w="2749" w:type="pct"/>
            <w:tcBorders>
              <w:top w:val="single" w:sz="4" w:space="0" w:color="FFFFFF"/>
              <w:left w:val="single" w:sz="4" w:space="0" w:color="FFFFFF"/>
              <w:bottom w:val="single" w:sz="4" w:space="0" w:color="FFFFFF"/>
              <w:right w:val="single" w:sz="4" w:space="0" w:color="FFFFFF"/>
            </w:tcBorders>
          </w:tcPr>
          <w:p w14:paraId="0AADAA23" w14:textId="77777777" w:rsidR="000067B5" w:rsidRPr="000067B5" w:rsidRDefault="000067B5" w:rsidP="000067B5">
            <w:pPr>
              <w:spacing w:line="480" w:lineRule="auto"/>
              <w:rPr>
                <w:rFonts w:asciiTheme="minorHAnsi" w:hAnsiTheme="minorHAnsi"/>
              </w:rPr>
            </w:pPr>
            <w:r w:rsidRPr="000067B5">
              <w:rPr>
                <w:rFonts w:asciiTheme="minorHAnsi" w:hAnsiTheme="minorHAnsi"/>
              </w:rPr>
              <w:t>No change</w:t>
            </w:r>
          </w:p>
        </w:tc>
        <w:tc>
          <w:tcPr>
            <w:tcW w:w="1493" w:type="pct"/>
            <w:tcBorders>
              <w:top w:val="single" w:sz="4" w:space="0" w:color="FFFFFF"/>
              <w:left w:val="single" w:sz="4" w:space="0" w:color="FFFFFF"/>
              <w:bottom w:val="single" w:sz="4" w:space="0" w:color="FFFFFF"/>
              <w:right w:val="single" w:sz="4" w:space="0" w:color="FFFFFF"/>
            </w:tcBorders>
          </w:tcPr>
          <w:p w14:paraId="4364A6B4" w14:textId="77777777" w:rsidR="000067B5" w:rsidRPr="000067B5" w:rsidRDefault="000067B5" w:rsidP="000067B5">
            <w:pPr>
              <w:spacing w:line="480" w:lineRule="auto"/>
              <w:rPr>
                <w:rFonts w:asciiTheme="minorHAnsi" w:hAnsiTheme="minorHAnsi"/>
              </w:rPr>
            </w:pPr>
            <w:r w:rsidRPr="000067B5">
              <w:rPr>
                <w:rFonts w:asciiTheme="minorHAnsi" w:hAnsiTheme="minorHAnsi"/>
              </w:rPr>
              <w:t>357</w:t>
            </w:r>
          </w:p>
        </w:tc>
        <w:tc>
          <w:tcPr>
            <w:tcW w:w="758" w:type="pct"/>
            <w:tcBorders>
              <w:top w:val="single" w:sz="4" w:space="0" w:color="FFFFFF"/>
              <w:left w:val="single" w:sz="4" w:space="0" w:color="FFFFFF"/>
              <w:bottom w:val="single" w:sz="4" w:space="0" w:color="FFFFFF"/>
              <w:right w:val="single" w:sz="4" w:space="0" w:color="FFFFFF"/>
            </w:tcBorders>
          </w:tcPr>
          <w:p w14:paraId="075C24C1" w14:textId="77777777" w:rsidR="000067B5" w:rsidRPr="000067B5" w:rsidRDefault="000067B5" w:rsidP="000067B5">
            <w:pPr>
              <w:spacing w:line="480" w:lineRule="auto"/>
              <w:rPr>
                <w:rFonts w:asciiTheme="minorHAnsi" w:hAnsiTheme="minorHAnsi"/>
              </w:rPr>
            </w:pPr>
            <w:r w:rsidRPr="000067B5">
              <w:rPr>
                <w:rFonts w:asciiTheme="minorHAnsi" w:hAnsiTheme="minorHAnsi"/>
              </w:rPr>
              <w:t>65.3</w:t>
            </w:r>
          </w:p>
        </w:tc>
      </w:tr>
      <w:tr w:rsidR="000067B5" w:rsidRPr="000067B5" w14:paraId="31EE553B"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52A5A40F" w14:textId="77777777" w:rsidR="000067B5" w:rsidRPr="000067B5" w:rsidRDefault="000067B5" w:rsidP="000067B5">
            <w:pPr>
              <w:spacing w:line="480" w:lineRule="auto"/>
              <w:rPr>
                <w:rFonts w:asciiTheme="minorHAnsi" w:hAnsiTheme="minorHAnsi"/>
              </w:rPr>
            </w:pPr>
            <w:r w:rsidRPr="000067B5">
              <w:rPr>
                <w:rFonts w:asciiTheme="minorHAnsi" w:hAnsiTheme="minorHAnsi"/>
              </w:rPr>
              <w:t>Less likely</w:t>
            </w:r>
          </w:p>
        </w:tc>
        <w:tc>
          <w:tcPr>
            <w:tcW w:w="1493" w:type="pct"/>
            <w:tcBorders>
              <w:top w:val="single" w:sz="4" w:space="0" w:color="FFFFFF"/>
              <w:left w:val="single" w:sz="4" w:space="0" w:color="FFFFFF"/>
              <w:bottom w:val="single" w:sz="4" w:space="0" w:color="FFFFFF"/>
              <w:right w:val="single" w:sz="4" w:space="0" w:color="FFFFFF"/>
            </w:tcBorders>
          </w:tcPr>
          <w:p w14:paraId="3793B349" w14:textId="77777777" w:rsidR="000067B5" w:rsidRPr="000067B5" w:rsidRDefault="000067B5" w:rsidP="000067B5">
            <w:pPr>
              <w:spacing w:line="480" w:lineRule="auto"/>
              <w:rPr>
                <w:rFonts w:asciiTheme="minorHAnsi" w:hAnsiTheme="minorHAnsi"/>
              </w:rPr>
            </w:pPr>
            <w:r w:rsidRPr="000067B5">
              <w:rPr>
                <w:rFonts w:asciiTheme="minorHAnsi" w:hAnsiTheme="minorHAnsi"/>
              </w:rPr>
              <w:t>12</w:t>
            </w:r>
          </w:p>
        </w:tc>
        <w:tc>
          <w:tcPr>
            <w:tcW w:w="758" w:type="pct"/>
            <w:tcBorders>
              <w:top w:val="single" w:sz="4" w:space="0" w:color="FFFFFF"/>
              <w:left w:val="single" w:sz="4" w:space="0" w:color="FFFFFF"/>
              <w:bottom w:val="single" w:sz="4" w:space="0" w:color="FFFFFF"/>
              <w:right w:val="single" w:sz="4" w:space="0" w:color="FFFFFF"/>
            </w:tcBorders>
          </w:tcPr>
          <w:p w14:paraId="3851B736" w14:textId="77777777" w:rsidR="000067B5" w:rsidRPr="000067B5" w:rsidRDefault="000067B5" w:rsidP="000067B5">
            <w:pPr>
              <w:spacing w:line="480" w:lineRule="auto"/>
              <w:rPr>
                <w:rFonts w:asciiTheme="minorHAnsi" w:hAnsiTheme="minorHAnsi"/>
              </w:rPr>
            </w:pPr>
            <w:r w:rsidRPr="000067B5">
              <w:rPr>
                <w:rFonts w:asciiTheme="minorHAnsi" w:hAnsiTheme="minorHAnsi"/>
              </w:rPr>
              <w:t>2.2</w:t>
            </w:r>
          </w:p>
        </w:tc>
      </w:tr>
      <w:tr w:rsidR="000067B5" w:rsidRPr="000067B5" w14:paraId="6F6D4466"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1F487E45" w14:textId="77777777" w:rsidR="000067B5" w:rsidRPr="000067B5" w:rsidRDefault="000067B5" w:rsidP="000067B5">
            <w:pPr>
              <w:spacing w:line="480" w:lineRule="auto"/>
              <w:rPr>
                <w:rFonts w:asciiTheme="minorHAnsi" w:hAnsiTheme="minorHAnsi"/>
              </w:rPr>
            </w:pPr>
            <w:r w:rsidRPr="000067B5">
              <w:rPr>
                <w:rFonts w:asciiTheme="minorHAnsi" w:hAnsiTheme="minorHAnsi"/>
              </w:rPr>
              <w:t>Don’t know</w:t>
            </w:r>
          </w:p>
          <w:p w14:paraId="3B20DBA2" w14:textId="77777777" w:rsidR="000067B5" w:rsidRPr="000067B5" w:rsidRDefault="000067B5" w:rsidP="000067B5">
            <w:pPr>
              <w:spacing w:line="480" w:lineRule="auto"/>
              <w:rPr>
                <w:rFonts w:asciiTheme="minorHAnsi" w:hAnsiTheme="minorHAnsi"/>
              </w:rPr>
            </w:pPr>
          </w:p>
        </w:tc>
        <w:tc>
          <w:tcPr>
            <w:tcW w:w="1493" w:type="pct"/>
            <w:tcBorders>
              <w:top w:val="single" w:sz="4" w:space="0" w:color="FFFFFF"/>
              <w:left w:val="single" w:sz="4" w:space="0" w:color="FFFFFF"/>
              <w:bottom w:val="single" w:sz="4" w:space="0" w:color="FFFFFF"/>
              <w:right w:val="single" w:sz="4" w:space="0" w:color="FFFFFF"/>
            </w:tcBorders>
          </w:tcPr>
          <w:p w14:paraId="7696A306" w14:textId="77777777" w:rsidR="000067B5" w:rsidRPr="000067B5" w:rsidRDefault="000067B5" w:rsidP="000067B5">
            <w:pPr>
              <w:spacing w:line="480" w:lineRule="auto"/>
              <w:rPr>
                <w:rFonts w:asciiTheme="minorHAnsi" w:hAnsiTheme="minorHAnsi"/>
              </w:rPr>
            </w:pPr>
            <w:r w:rsidRPr="000067B5">
              <w:rPr>
                <w:rFonts w:asciiTheme="minorHAnsi" w:hAnsiTheme="minorHAnsi"/>
              </w:rPr>
              <w:t>45</w:t>
            </w:r>
          </w:p>
        </w:tc>
        <w:tc>
          <w:tcPr>
            <w:tcW w:w="758" w:type="pct"/>
            <w:tcBorders>
              <w:top w:val="single" w:sz="4" w:space="0" w:color="FFFFFF"/>
              <w:left w:val="single" w:sz="4" w:space="0" w:color="FFFFFF"/>
              <w:bottom w:val="single" w:sz="4" w:space="0" w:color="FFFFFF"/>
              <w:right w:val="single" w:sz="4" w:space="0" w:color="FFFFFF"/>
            </w:tcBorders>
          </w:tcPr>
          <w:p w14:paraId="0BF920D5" w14:textId="77777777" w:rsidR="000067B5" w:rsidRPr="000067B5" w:rsidRDefault="000067B5" w:rsidP="000067B5">
            <w:pPr>
              <w:spacing w:line="480" w:lineRule="auto"/>
              <w:rPr>
                <w:rFonts w:asciiTheme="minorHAnsi" w:hAnsiTheme="minorHAnsi"/>
              </w:rPr>
            </w:pPr>
            <w:r w:rsidRPr="000067B5">
              <w:rPr>
                <w:rFonts w:asciiTheme="minorHAnsi" w:hAnsiTheme="minorHAnsi"/>
              </w:rPr>
              <w:t>8.2</w:t>
            </w:r>
          </w:p>
        </w:tc>
      </w:tr>
      <w:tr w:rsidR="000067B5" w:rsidRPr="000067B5" w14:paraId="011150D5"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4DE5DFA9" w14:textId="77777777" w:rsidR="000067B5" w:rsidRPr="000067B5" w:rsidRDefault="000067B5" w:rsidP="000067B5">
            <w:pPr>
              <w:spacing w:line="480" w:lineRule="auto"/>
              <w:rPr>
                <w:rFonts w:asciiTheme="minorHAnsi" w:hAnsiTheme="minorHAnsi"/>
                <w:i/>
              </w:rPr>
            </w:pPr>
            <w:r w:rsidRPr="000067B5">
              <w:rPr>
                <w:rFonts w:asciiTheme="minorHAnsi" w:hAnsiTheme="minorHAnsi"/>
                <w:i/>
              </w:rPr>
              <w:t>More confident that the condom had been applied correctly</w:t>
            </w:r>
          </w:p>
          <w:p w14:paraId="06C231BC" w14:textId="77777777" w:rsidR="000067B5" w:rsidRPr="000067B5" w:rsidRDefault="000067B5" w:rsidP="000067B5">
            <w:pPr>
              <w:spacing w:line="480" w:lineRule="auto"/>
              <w:rPr>
                <w:rFonts w:asciiTheme="minorHAnsi" w:hAnsiTheme="minorHAnsi"/>
                <w:i/>
              </w:rPr>
            </w:pPr>
          </w:p>
        </w:tc>
        <w:tc>
          <w:tcPr>
            <w:tcW w:w="1493" w:type="pct"/>
            <w:tcBorders>
              <w:top w:val="single" w:sz="4" w:space="0" w:color="FFFFFF"/>
              <w:left w:val="single" w:sz="4" w:space="0" w:color="FFFFFF"/>
              <w:bottom w:val="single" w:sz="4" w:space="0" w:color="FFFFFF"/>
              <w:right w:val="single" w:sz="4" w:space="0" w:color="FFFFFF"/>
            </w:tcBorders>
          </w:tcPr>
          <w:p w14:paraId="62FABCE1" w14:textId="77777777" w:rsidR="000067B5" w:rsidRPr="000067B5" w:rsidRDefault="000067B5" w:rsidP="000067B5">
            <w:pPr>
              <w:spacing w:line="480" w:lineRule="auto"/>
              <w:rPr>
                <w:rFonts w:asciiTheme="minorHAnsi" w:hAnsiTheme="minorHAnsi"/>
                <w:i/>
              </w:rPr>
            </w:pPr>
          </w:p>
        </w:tc>
        <w:tc>
          <w:tcPr>
            <w:tcW w:w="758" w:type="pct"/>
            <w:tcBorders>
              <w:top w:val="single" w:sz="4" w:space="0" w:color="FFFFFF"/>
              <w:left w:val="single" w:sz="4" w:space="0" w:color="FFFFFF"/>
              <w:bottom w:val="single" w:sz="4" w:space="0" w:color="FFFFFF"/>
              <w:right w:val="single" w:sz="4" w:space="0" w:color="FFFFFF"/>
            </w:tcBorders>
          </w:tcPr>
          <w:p w14:paraId="482CFDCC" w14:textId="77777777" w:rsidR="000067B5" w:rsidRPr="000067B5" w:rsidRDefault="000067B5" w:rsidP="000067B5">
            <w:pPr>
              <w:spacing w:line="480" w:lineRule="auto"/>
              <w:rPr>
                <w:rFonts w:asciiTheme="minorHAnsi" w:hAnsiTheme="minorHAnsi"/>
                <w:i/>
              </w:rPr>
            </w:pPr>
          </w:p>
        </w:tc>
      </w:tr>
      <w:tr w:rsidR="000067B5" w:rsidRPr="000067B5" w14:paraId="6DB364F9"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1056A711" w14:textId="77777777" w:rsidR="000067B5" w:rsidRPr="000067B5" w:rsidRDefault="000067B5" w:rsidP="000067B5">
            <w:pPr>
              <w:spacing w:line="480" w:lineRule="auto"/>
              <w:rPr>
                <w:rFonts w:asciiTheme="minorHAnsi" w:hAnsiTheme="minorHAnsi"/>
              </w:rPr>
            </w:pPr>
            <w:r w:rsidRPr="000067B5">
              <w:rPr>
                <w:rFonts w:asciiTheme="minorHAnsi" w:hAnsiTheme="minorHAnsi"/>
              </w:rPr>
              <w:t>Yes</w:t>
            </w:r>
          </w:p>
        </w:tc>
        <w:tc>
          <w:tcPr>
            <w:tcW w:w="1493" w:type="pct"/>
            <w:tcBorders>
              <w:top w:val="single" w:sz="4" w:space="0" w:color="FFFFFF"/>
              <w:left w:val="single" w:sz="4" w:space="0" w:color="FFFFFF"/>
              <w:bottom w:val="single" w:sz="4" w:space="0" w:color="FFFFFF"/>
              <w:right w:val="single" w:sz="4" w:space="0" w:color="FFFFFF"/>
            </w:tcBorders>
          </w:tcPr>
          <w:p w14:paraId="6753E6AE" w14:textId="77777777" w:rsidR="000067B5" w:rsidRPr="000067B5" w:rsidRDefault="000067B5" w:rsidP="000067B5">
            <w:pPr>
              <w:spacing w:line="480" w:lineRule="auto"/>
              <w:rPr>
                <w:rFonts w:asciiTheme="minorHAnsi" w:hAnsiTheme="minorHAnsi"/>
              </w:rPr>
            </w:pPr>
            <w:r w:rsidRPr="000067B5">
              <w:rPr>
                <w:rFonts w:asciiTheme="minorHAnsi" w:hAnsiTheme="minorHAnsi"/>
              </w:rPr>
              <w:t>325</w:t>
            </w:r>
          </w:p>
        </w:tc>
        <w:tc>
          <w:tcPr>
            <w:tcW w:w="758" w:type="pct"/>
            <w:tcBorders>
              <w:top w:val="single" w:sz="4" w:space="0" w:color="FFFFFF"/>
              <w:left w:val="single" w:sz="4" w:space="0" w:color="FFFFFF"/>
              <w:bottom w:val="single" w:sz="4" w:space="0" w:color="FFFFFF"/>
              <w:right w:val="single" w:sz="4" w:space="0" w:color="FFFFFF"/>
            </w:tcBorders>
          </w:tcPr>
          <w:p w14:paraId="18C58CB3" w14:textId="77777777" w:rsidR="000067B5" w:rsidRPr="000067B5" w:rsidRDefault="000067B5" w:rsidP="000067B5">
            <w:pPr>
              <w:spacing w:line="480" w:lineRule="auto"/>
              <w:rPr>
                <w:rFonts w:asciiTheme="minorHAnsi" w:hAnsiTheme="minorHAnsi"/>
              </w:rPr>
            </w:pPr>
            <w:r w:rsidRPr="000067B5">
              <w:rPr>
                <w:rFonts w:asciiTheme="minorHAnsi" w:hAnsiTheme="minorHAnsi"/>
              </w:rPr>
              <w:t>59.4</w:t>
            </w:r>
          </w:p>
        </w:tc>
      </w:tr>
      <w:tr w:rsidR="000067B5" w:rsidRPr="000067B5" w14:paraId="4E0BCE15"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16359C45" w14:textId="77777777" w:rsidR="000067B5" w:rsidRPr="000067B5" w:rsidRDefault="000067B5" w:rsidP="000067B5">
            <w:pPr>
              <w:spacing w:line="480" w:lineRule="auto"/>
              <w:rPr>
                <w:rFonts w:asciiTheme="minorHAnsi" w:hAnsiTheme="minorHAnsi"/>
              </w:rPr>
            </w:pPr>
            <w:r w:rsidRPr="000067B5">
              <w:rPr>
                <w:rFonts w:asciiTheme="minorHAnsi" w:hAnsiTheme="minorHAnsi"/>
              </w:rPr>
              <w:t>Neither more or less confident</w:t>
            </w:r>
          </w:p>
        </w:tc>
        <w:tc>
          <w:tcPr>
            <w:tcW w:w="1493" w:type="pct"/>
            <w:tcBorders>
              <w:top w:val="single" w:sz="4" w:space="0" w:color="FFFFFF"/>
              <w:left w:val="single" w:sz="4" w:space="0" w:color="FFFFFF"/>
              <w:bottom w:val="single" w:sz="4" w:space="0" w:color="FFFFFF"/>
              <w:right w:val="single" w:sz="4" w:space="0" w:color="FFFFFF"/>
            </w:tcBorders>
          </w:tcPr>
          <w:p w14:paraId="21B8C7A1" w14:textId="77777777" w:rsidR="000067B5" w:rsidRPr="000067B5" w:rsidRDefault="000067B5" w:rsidP="000067B5">
            <w:pPr>
              <w:spacing w:line="480" w:lineRule="auto"/>
              <w:rPr>
                <w:rFonts w:asciiTheme="minorHAnsi" w:hAnsiTheme="minorHAnsi"/>
              </w:rPr>
            </w:pPr>
            <w:r w:rsidRPr="000067B5">
              <w:rPr>
                <w:rFonts w:asciiTheme="minorHAnsi" w:hAnsiTheme="minorHAnsi"/>
              </w:rPr>
              <w:t>171</w:t>
            </w:r>
          </w:p>
        </w:tc>
        <w:tc>
          <w:tcPr>
            <w:tcW w:w="758" w:type="pct"/>
            <w:tcBorders>
              <w:top w:val="single" w:sz="4" w:space="0" w:color="FFFFFF"/>
              <w:left w:val="single" w:sz="4" w:space="0" w:color="FFFFFF"/>
              <w:bottom w:val="single" w:sz="4" w:space="0" w:color="FFFFFF"/>
              <w:right w:val="single" w:sz="4" w:space="0" w:color="FFFFFF"/>
            </w:tcBorders>
          </w:tcPr>
          <w:p w14:paraId="48CF26AE" w14:textId="77777777" w:rsidR="000067B5" w:rsidRPr="000067B5" w:rsidRDefault="000067B5" w:rsidP="000067B5">
            <w:pPr>
              <w:spacing w:line="480" w:lineRule="auto"/>
              <w:rPr>
                <w:rFonts w:asciiTheme="minorHAnsi" w:hAnsiTheme="minorHAnsi"/>
              </w:rPr>
            </w:pPr>
            <w:r w:rsidRPr="000067B5">
              <w:rPr>
                <w:rFonts w:asciiTheme="minorHAnsi" w:hAnsiTheme="minorHAnsi"/>
              </w:rPr>
              <w:t>31.3</w:t>
            </w:r>
          </w:p>
        </w:tc>
      </w:tr>
      <w:tr w:rsidR="000067B5" w:rsidRPr="000067B5" w14:paraId="43DFEF30"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35EDD28C" w14:textId="77777777" w:rsidR="000067B5" w:rsidRPr="000067B5" w:rsidRDefault="000067B5" w:rsidP="000067B5">
            <w:pPr>
              <w:spacing w:line="480" w:lineRule="auto"/>
              <w:rPr>
                <w:rFonts w:asciiTheme="minorHAnsi" w:hAnsiTheme="minorHAnsi"/>
              </w:rPr>
            </w:pPr>
            <w:r w:rsidRPr="000067B5">
              <w:rPr>
                <w:rFonts w:asciiTheme="minorHAnsi" w:hAnsiTheme="minorHAnsi"/>
              </w:rPr>
              <w:t>No</w:t>
            </w:r>
          </w:p>
        </w:tc>
        <w:tc>
          <w:tcPr>
            <w:tcW w:w="1493" w:type="pct"/>
            <w:tcBorders>
              <w:top w:val="single" w:sz="4" w:space="0" w:color="FFFFFF"/>
              <w:left w:val="single" w:sz="4" w:space="0" w:color="FFFFFF"/>
              <w:bottom w:val="single" w:sz="4" w:space="0" w:color="FFFFFF"/>
              <w:right w:val="single" w:sz="4" w:space="0" w:color="FFFFFF"/>
            </w:tcBorders>
          </w:tcPr>
          <w:p w14:paraId="7FB3134E" w14:textId="77777777" w:rsidR="000067B5" w:rsidRPr="000067B5" w:rsidRDefault="000067B5" w:rsidP="000067B5">
            <w:pPr>
              <w:spacing w:line="480" w:lineRule="auto"/>
              <w:rPr>
                <w:rFonts w:asciiTheme="minorHAnsi" w:hAnsiTheme="minorHAnsi"/>
              </w:rPr>
            </w:pPr>
            <w:r w:rsidRPr="000067B5">
              <w:rPr>
                <w:rFonts w:asciiTheme="minorHAnsi" w:hAnsiTheme="minorHAnsi"/>
              </w:rPr>
              <w:t>30</w:t>
            </w:r>
          </w:p>
        </w:tc>
        <w:tc>
          <w:tcPr>
            <w:tcW w:w="758" w:type="pct"/>
            <w:tcBorders>
              <w:top w:val="single" w:sz="4" w:space="0" w:color="FFFFFF"/>
              <w:left w:val="single" w:sz="4" w:space="0" w:color="FFFFFF"/>
              <w:bottom w:val="single" w:sz="4" w:space="0" w:color="FFFFFF"/>
              <w:right w:val="single" w:sz="4" w:space="0" w:color="FFFFFF"/>
            </w:tcBorders>
          </w:tcPr>
          <w:p w14:paraId="13F89E5C" w14:textId="77777777" w:rsidR="000067B5" w:rsidRPr="000067B5" w:rsidRDefault="000067B5" w:rsidP="000067B5">
            <w:pPr>
              <w:spacing w:line="480" w:lineRule="auto"/>
              <w:rPr>
                <w:rFonts w:asciiTheme="minorHAnsi" w:hAnsiTheme="minorHAnsi"/>
              </w:rPr>
            </w:pPr>
            <w:r w:rsidRPr="000067B5">
              <w:rPr>
                <w:rFonts w:asciiTheme="minorHAnsi" w:hAnsiTheme="minorHAnsi"/>
              </w:rPr>
              <w:t>5.5</w:t>
            </w:r>
          </w:p>
        </w:tc>
      </w:tr>
      <w:tr w:rsidR="000067B5" w:rsidRPr="000067B5" w14:paraId="1FD094CE"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00E7CE05" w14:textId="77777777" w:rsidR="000067B5" w:rsidRPr="000067B5" w:rsidRDefault="000067B5" w:rsidP="000067B5">
            <w:pPr>
              <w:spacing w:line="480" w:lineRule="auto"/>
              <w:rPr>
                <w:rFonts w:asciiTheme="minorHAnsi" w:hAnsiTheme="minorHAnsi"/>
              </w:rPr>
            </w:pPr>
            <w:r w:rsidRPr="000067B5">
              <w:rPr>
                <w:rFonts w:asciiTheme="minorHAnsi" w:hAnsiTheme="minorHAnsi"/>
              </w:rPr>
              <w:t>Don’t know</w:t>
            </w:r>
          </w:p>
          <w:p w14:paraId="57D75787" w14:textId="77777777" w:rsidR="000067B5" w:rsidRPr="000067B5" w:rsidRDefault="000067B5" w:rsidP="000067B5">
            <w:pPr>
              <w:spacing w:line="480" w:lineRule="auto"/>
              <w:rPr>
                <w:rFonts w:asciiTheme="minorHAnsi" w:hAnsiTheme="minorHAnsi"/>
              </w:rPr>
            </w:pPr>
          </w:p>
        </w:tc>
        <w:tc>
          <w:tcPr>
            <w:tcW w:w="1493" w:type="pct"/>
            <w:tcBorders>
              <w:top w:val="single" w:sz="4" w:space="0" w:color="FFFFFF"/>
              <w:left w:val="single" w:sz="4" w:space="0" w:color="FFFFFF"/>
              <w:bottom w:val="single" w:sz="4" w:space="0" w:color="FFFFFF"/>
              <w:right w:val="single" w:sz="4" w:space="0" w:color="FFFFFF"/>
            </w:tcBorders>
          </w:tcPr>
          <w:p w14:paraId="7B45BB58" w14:textId="77777777" w:rsidR="000067B5" w:rsidRPr="000067B5" w:rsidRDefault="000067B5" w:rsidP="000067B5">
            <w:pPr>
              <w:spacing w:line="480" w:lineRule="auto"/>
              <w:rPr>
                <w:rFonts w:asciiTheme="minorHAnsi" w:hAnsiTheme="minorHAnsi"/>
              </w:rPr>
            </w:pPr>
            <w:r w:rsidRPr="000067B5">
              <w:rPr>
                <w:rFonts w:asciiTheme="minorHAnsi" w:hAnsiTheme="minorHAnsi"/>
              </w:rPr>
              <w:lastRenderedPageBreak/>
              <w:t>19</w:t>
            </w:r>
          </w:p>
        </w:tc>
        <w:tc>
          <w:tcPr>
            <w:tcW w:w="758" w:type="pct"/>
            <w:tcBorders>
              <w:top w:val="single" w:sz="4" w:space="0" w:color="FFFFFF"/>
              <w:left w:val="single" w:sz="4" w:space="0" w:color="FFFFFF"/>
              <w:bottom w:val="single" w:sz="4" w:space="0" w:color="FFFFFF"/>
              <w:right w:val="single" w:sz="4" w:space="0" w:color="FFFFFF"/>
            </w:tcBorders>
          </w:tcPr>
          <w:p w14:paraId="3D311A73" w14:textId="77777777" w:rsidR="000067B5" w:rsidRPr="000067B5" w:rsidRDefault="000067B5" w:rsidP="000067B5">
            <w:pPr>
              <w:spacing w:line="480" w:lineRule="auto"/>
              <w:rPr>
                <w:rFonts w:asciiTheme="minorHAnsi" w:hAnsiTheme="minorHAnsi"/>
              </w:rPr>
            </w:pPr>
            <w:r w:rsidRPr="000067B5">
              <w:rPr>
                <w:rFonts w:asciiTheme="minorHAnsi" w:hAnsiTheme="minorHAnsi"/>
              </w:rPr>
              <w:t>3.5</w:t>
            </w:r>
          </w:p>
        </w:tc>
      </w:tr>
      <w:tr w:rsidR="000067B5" w:rsidRPr="000067B5" w14:paraId="06B389D1"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1FE97350" w14:textId="77777777" w:rsidR="000067B5" w:rsidRPr="000067B5" w:rsidRDefault="000067B5" w:rsidP="000067B5">
            <w:pPr>
              <w:spacing w:line="480" w:lineRule="auto"/>
              <w:rPr>
                <w:rFonts w:asciiTheme="minorHAnsi" w:hAnsiTheme="minorHAnsi"/>
                <w:i/>
              </w:rPr>
            </w:pPr>
            <w:r w:rsidRPr="000067B5">
              <w:rPr>
                <w:rFonts w:asciiTheme="minorHAnsi" w:hAnsiTheme="minorHAnsi"/>
                <w:i/>
              </w:rPr>
              <w:lastRenderedPageBreak/>
              <w:t>More willing to use than usual condom</w:t>
            </w:r>
          </w:p>
          <w:p w14:paraId="59F97AAF" w14:textId="77777777" w:rsidR="000067B5" w:rsidRPr="000067B5" w:rsidRDefault="000067B5" w:rsidP="000067B5">
            <w:pPr>
              <w:spacing w:line="480" w:lineRule="auto"/>
              <w:rPr>
                <w:rFonts w:asciiTheme="minorHAnsi" w:hAnsiTheme="minorHAnsi"/>
                <w:i/>
              </w:rPr>
            </w:pPr>
          </w:p>
        </w:tc>
        <w:tc>
          <w:tcPr>
            <w:tcW w:w="1493" w:type="pct"/>
            <w:tcBorders>
              <w:top w:val="single" w:sz="4" w:space="0" w:color="FFFFFF"/>
              <w:left w:val="single" w:sz="4" w:space="0" w:color="FFFFFF"/>
              <w:bottom w:val="single" w:sz="4" w:space="0" w:color="FFFFFF"/>
              <w:right w:val="single" w:sz="4" w:space="0" w:color="FFFFFF"/>
            </w:tcBorders>
          </w:tcPr>
          <w:p w14:paraId="52E4755F" w14:textId="77777777" w:rsidR="000067B5" w:rsidRPr="000067B5" w:rsidRDefault="000067B5" w:rsidP="000067B5">
            <w:pPr>
              <w:spacing w:line="480" w:lineRule="auto"/>
              <w:rPr>
                <w:rFonts w:asciiTheme="minorHAnsi" w:hAnsiTheme="minorHAnsi"/>
                <w:i/>
              </w:rPr>
            </w:pPr>
          </w:p>
        </w:tc>
        <w:tc>
          <w:tcPr>
            <w:tcW w:w="758" w:type="pct"/>
            <w:tcBorders>
              <w:top w:val="single" w:sz="4" w:space="0" w:color="FFFFFF"/>
              <w:left w:val="single" w:sz="4" w:space="0" w:color="FFFFFF"/>
              <w:bottom w:val="single" w:sz="4" w:space="0" w:color="FFFFFF"/>
              <w:right w:val="single" w:sz="4" w:space="0" w:color="FFFFFF"/>
            </w:tcBorders>
          </w:tcPr>
          <w:p w14:paraId="2177A9A3" w14:textId="77777777" w:rsidR="000067B5" w:rsidRPr="000067B5" w:rsidRDefault="000067B5" w:rsidP="000067B5">
            <w:pPr>
              <w:spacing w:line="480" w:lineRule="auto"/>
              <w:rPr>
                <w:rFonts w:asciiTheme="minorHAnsi" w:hAnsiTheme="minorHAnsi"/>
                <w:i/>
              </w:rPr>
            </w:pPr>
          </w:p>
        </w:tc>
      </w:tr>
      <w:tr w:rsidR="000067B5" w:rsidRPr="000067B5" w14:paraId="66DCF07F"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30BAC1DC" w14:textId="77777777" w:rsidR="000067B5" w:rsidRPr="000067B5" w:rsidRDefault="000067B5" w:rsidP="000067B5">
            <w:pPr>
              <w:spacing w:line="480" w:lineRule="auto"/>
              <w:rPr>
                <w:rFonts w:asciiTheme="minorHAnsi" w:hAnsiTheme="minorHAnsi"/>
              </w:rPr>
            </w:pPr>
            <w:r w:rsidRPr="000067B5">
              <w:rPr>
                <w:rFonts w:asciiTheme="minorHAnsi" w:hAnsiTheme="minorHAnsi"/>
              </w:rPr>
              <w:t>Yes</w:t>
            </w:r>
          </w:p>
        </w:tc>
        <w:tc>
          <w:tcPr>
            <w:tcW w:w="1493" w:type="pct"/>
            <w:tcBorders>
              <w:top w:val="single" w:sz="4" w:space="0" w:color="FFFFFF"/>
              <w:left w:val="single" w:sz="4" w:space="0" w:color="FFFFFF"/>
              <w:bottom w:val="single" w:sz="4" w:space="0" w:color="FFFFFF"/>
              <w:right w:val="single" w:sz="4" w:space="0" w:color="FFFFFF"/>
            </w:tcBorders>
          </w:tcPr>
          <w:p w14:paraId="07ABF1D6" w14:textId="77777777" w:rsidR="000067B5" w:rsidRPr="000067B5" w:rsidRDefault="000067B5" w:rsidP="000067B5">
            <w:pPr>
              <w:spacing w:line="480" w:lineRule="auto"/>
              <w:rPr>
                <w:rFonts w:asciiTheme="minorHAnsi" w:hAnsiTheme="minorHAnsi"/>
              </w:rPr>
            </w:pPr>
            <w:r w:rsidRPr="000067B5">
              <w:rPr>
                <w:rFonts w:asciiTheme="minorHAnsi" w:hAnsiTheme="minorHAnsi"/>
              </w:rPr>
              <w:t>389</w:t>
            </w:r>
          </w:p>
        </w:tc>
        <w:tc>
          <w:tcPr>
            <w:tcW w:w="758" w:type="pct"/>
            <w:tcBorders>
              <w:top w:val="single" w:sz="4" w:space="0" w:color="FFFFFF"/>
              <w:left w:val="single" w:sz="4" w:space="0" w:color="FFFFFF"/>
              <w:bottom w:val="single" w:sz="4" w:space="0" w:color="FFFFFF"/>
              <w:right w:val="single" w:sz="4" w:space="0" w:color="FFFFFF"/>
            </w:tcBorders>
          </w:tcPr>
          <w:p w14:paraId="6A695B35" w14:textId="77777777" w:rsidR="000067B5" w:rsidRPr="000067B5" w:rsidRDefault="000067B5" w:rsidP="000067B5">
            <w:pPr>
              <w:spacing w:line="480" w:lineRule="auto"/>
              <w:rPr>
                <w:rFonts w:asciiTheme="minorHAnsi" w:hAnsiTheme="minorHAnsi"/>
              </w:rPr>
            </w:pPr>
            <w:r w:rsidRPr="000067B5">
              <w:rPr>
                <w:rFonts w:asciiTheme="minorHAnsi" w:hAnsiTheme="minorHAnsi"/>
              </w:rPr>
              <w:t>71.1</w:t>
            </w:r>
          </w:p>
        </w:tc>
      </w:tr>
      <w:tr w:rsidR="000067B5" w:rsidRPr="000067B5" w14:paraId="433D8F9F" w14:textId="77777777" w:rsidTr="00C74F6E">
        <w:trPr>
          <w:trHeight w:val="380"/>
        </w:trPr>
        <w:tc>
          <w:tcPr>
            <w:tcW w:w="2749" w:type="pct"/>
            <w:tcBorders>
              <w:top w:val="single" w:sz="4" w:space="0" w:color="FFFFFF"/>
              <w:left w:val="single" w:sz="4" w:space="0" w:color="FFFFFF"/>
              <w:bottom w:val="single" w:sz="4" w:space="0" w:color="FFFFFF"/>
              <w:right w:val="single" w:sz="4" w:space="0" w:color="FFFFFF"/>
            </w:tcBorders>
          </w:tcPr>
          <w:p w14:paraId="450315B9" w14:textId="77777777" w:rsidR="000067B5" w:rsidRPr="000067B5" w:rsidRDefault="000067B5" w:rsidP="000067B5">
            <w:pPr>
              <w:spacing w:line="480" w:lineRule="auto"/>
              <w:rPr>
                <w:rFonts w:asciiTheme="minorHAnsi" w:hAnsiTheme="minorHAnsi"/>
              </w:rPr>
            </w:pPr>
            <w:r w:rsidRPr="000067B5">
              <w:rPr>
                <w:rFonts w:asciiTheme="minorHAnsi" w:hAnsiTheme="minorHAnsi"/>
              </w:rPr>
              <w:t>No</w:t>
            </w:r>
          </w:p>
        </w:tc>
        <w:tc>
          <w:tcPr>
            <w:tcW w:w="1493" w:type="pct"/>
            <w:tcBorders>
              <w:top w:val="single" w:sz="4" w:space="0" w:color="FFFFFF"/>
              <w:left w:val="single" w:sz="4" w:space="0" w:color="FFFFFF"/>
              <w:bottom w:val="single" w:sz="4" w:space="0" w:color="FFFFFF"/>
              <w:right w:val="single" w:sz="4" w:space="0" w:color="FFFFFF"/>
            </w:tcBorders>
          </w:tcPr>
          <w:p w14:paraId="22652F07" w14:textId="77777777" w:rsidR="000067B5" w:rsidRPr="000067B5" w:rsidRDefault="000067B5" w:rsidP="000067B5">
            <w:pPr>
              <w:spacing w:line="480" w:lineRule="auto"/>
              <w:rPr>
                <w:rFonts w:asciiTheme="minorHAnsi" w:hAnsiTheme="minorHAnsi"/>
              </w:rPr>
            </w:pPr>
            <w:r w:rsidRPr="000067B5">
              <w:rPr>
                <w:rFonts w:asciiTheme="minorHAnsi" w:hAnsiTheme="minorHAnsi"/>
              </w:rPr>
              <w:t>57</w:t>
            </w:r>
          </w:p>
        </w:tc>
        <w:tc>
          <w:tcPr>
            <w:tcW w:w="758" w:type="pct"/>
            <w:tcBorders>
              <w:top w:val="single" w:sz="4" w:space="0" w:color="FFFFFF"/>
              <w:left w:val="single" w:sz="4" w:space="0" w:color="FFFFFF"/>
              <w:bottom w:val="single" w:sz="4" w:space="0" w:color="FFFFFF"/>
              <w:right w:val="single" w:sz="4" w:space="0" w:color="FFFFFF"/>
            </w:tcBorders>
          </w:tcPr>
          <w:p w14:paraId="1EC9EAB3" w14:textId="77777777" w:rsidR="000067B5" w:rsidRPr="000067B5" w:rsidRDefault="000067B5" w:rsidP="000067B5">
            <w:pPr>
              <w:spacing w:line="480" w:lineRule="auto"/>
              <w:rPr>
                <w:rFonts w:asciiTheme="minorHAnsi" w:hAnsiTheme="minorHAnsi"/>
              </w:rPr>
            </w:pPr>
            <w:r w:rsidRPr="000067B5">
              <w:rPr>
                <w:rFonts w:asciiTheme="minorHAnsi" w:hAnsiTheme="minorHAnsi"/>
              </w:rPr>
              <w:t>10.4</w:t>
            </w:r>
          </w:p>
        </w:tc>
      </w:tr>
      <w:tr w:rsidR="000067B5" w:rsidRPr="000067B5" w14:paraId="25CC9312" w14:textId="77777777" w:rsidTr="00C74F6E">
        <w:trPr>
          <w:trHeight w:val="380"/>
        </w:trPr>
        <w:tc>
          <w:tcPr>
            <w:tcW w:w="2749" w:type="pct"/>
            <w:tcBorders>
              <w:top w:val="single" w:sz="4" w:space="0" w:color="FFFFFF"/>
              <w:left w:val="single" w:sz="4" w:space="0" w:color="FFFFFF"/>
              <w:bottom w:val="single" w:sz="4" w:space="0" w:color="auto"/>
              <w:right w:val="single" w:sz="4" w:space="0" w:color="FFFFFF"/>
            </w:tcBorders>
          </w:tcPr>
          <w:p w14:paraId="2BBBA240" w14:textId="77777777" w:rsidR="000067B5" w:rsidRPr="000067B5" w:rsidRDefault="000067B5" w:rsidP="000067B5">
            <w:pPr>
              <w:spacing w:line="480" w:lineRule="auto"/>
              <w:rPr>
                <w:rFonts w:asciiTheme="minorHAnsi" w:hAnsiTheme="minorHAnsi"/>
              </w:rPr>
            </w:pPr>
            <w:r w:rsidRPr="000067B5">
              <w:rPr>
                <w:rFonts w:asciiTheme="minorHAnsi" w:hAnsiTheme="minorHAnsi"/>
              </w:rPr>
              <w:t>Don’t know</w:t>
            </w:r>
          </w:p>
        </w:tc>
        <w:tc>
          <w:tcPr>
            <w:tcW w:w="1493" w:type="pct"/>
            <w:tcBorders>
              <w:top w:val="single" w:sz="4" w:space="0" w:color="FFFFFF"/>
              <w:left w:val="single" w:sz="4" w:space="0" w:color="FFFFFF"/>
              <w:bottom w:val="single" w:sz="4" w:space="0" w:color="auto"/>
              <w:right w:val="single" w:sz="4" w:space="0" w:color="FFFFFF"/>
            </w:tcBorders>
          </w:tcPr>
          <w:p w14:paraId="584C42C5" w14:textId="77777777" w:rsidR="000067B5" w:rsidRPr="000067B5" w:rsidRDefault="000067B5" w:rsidP="000067B5">
            <w:pPr>
              <w:spacing w:line="480" w:lineRule="auto"/>
              <w:rPr>
                <w:rFonts w:asciiTheme="minorHAnsi" w:hAnsiTheme="minorHAnsi"/>
              </w:rPr>
            </w:pPr>
            <w:r w:rsidRPr="000067B5">
              <w:rPr>
                <w:rFonts w:asciiTheme="minorHAnsi" w:hAnsiTheme="minorHAnsi"/>
              </w:rPr>
              <w:t>100</w:t>
            </w:r>
          </w:p>
        </w:tc>
        <w:tc>
          <w:tcPr>
            <w:tcW w:w="758" w:type="pct"/>
            <w:tcBorders>
              <w:top w:val="single" w:sz="4" w:space="0" w:color="FFFFFF"/>
              <w:left w:val="single" w:sz="4" w:space="0" w:color="FFFFFF"/>
              <w:bottom w:val="single" w:sz="4" w:space="0" w:color="auto"/>
              <w:right w:val="single" w:sz="4" w:space="0" w:color="FFFFFF"/>
            </w:tcBorders>
          </w:tcPr>
          <w:p w14:paraId="00AA7163" w14:textId="77777777" w:rsidR="000067B5" w:rsidRPr="000067B5" w:rsidRDefault="000067B5" w:rsidP="000067B5">
            <w:pPr>
              <w:spacing w:line="480" w:lineRule="auto"/>
              <w:rPr>
                <w:rFonts w:asciiTheme="minorHAnsi" w:hAnsiTheme="minorHAnsi"/>
              </w:rPr>
            </w:pPr>
            <w:r w:rsidRPr="000067B5">
              <w:rPr>
                <w:rFonts w:asciiTheme="minorHAnsi" w:hAnsiTheme="minorHAnsi"/>
              </w:rPr>
              <w:t>18.3</w:t>
            </w:r>
          </w:p>
        </w:tc>
      </w:tr>
    </w:tbl>
    <w:p w14:paraId="3432E48B" w14:textId="77777777" w:rsidR="000067B5" w:rsidRPr="000067B5" w:rsidRDefault="000067B5" w:rsidP="000067B5">
      <w:pPr>
        <w:spacing w:line="480" w:lineRule="auto"/>
        <w:rPr>
          <w:rFonts w:asciiTheme="minorHAnsi" w:hAnsiTheme="minorHAnsi"/>
        </w:rPr>
      </w:pPr>
    </w:p>
    <w:p w14:paraId="09A5BC04" w14:textId="77777777" w:rsidR="00CA00DF" w:rsidRDefault="00CA00DF" w:rsidP="006F6781">
      <w:pPr>
        <w:spacing w:line="480" w:lineRule="auto"/>
        <w:rPr>
          <w:rFonts w:asciiTheme="minorHAnsi" w:hAnsiTheme="minorHAnsi"/>
        </w:rPr>
        <w:sectPr w:rsidR="00CA00DF" w:rsidSect="000067B5">
          <w:pgSz w:w="16840" w:h="11900" w:orient="landscape"/>
          <w:pgMar w:top="1440" w:right="1440" w:bottom="1728" w:left="1440" w:header="720" w:footer="720" w:gutter="0"/>
          <w:cols w:space="720"/>
          <w:titlePg/>
          <w:docGrid w:linePitch="360"/>
        </w:sectPr>
      </w:pPr>
    </w:p>
    <w:p w14:paraId="362A9D0D" w14:textId="77777777" w:rsidR="00CA00DF" w:rsidRPr="00CA00DF" w:rsidRDefault="00CA00DF" w:rsidP="00CA00DF">
      <w:pPr>
        <w:spacing w:line="480" w:lineRule="auto"/>
        <w:rPr>
          <w:rFonts w:asciiTheme="minorHAnsi" w:hAnsiTheme="minorHAnsi"/>
          <w:i/>
        </w:rPr>
      </w:pPr>
      <w:r w:rsidRPr="00CA00DF">
        <w:rPr>
          <w:rFonts w:asciiTheme="minorHAnsi" w:hAnsiTheme="minorHAnsi"/>
        </w:rPr>
        <w:lastRenderedPageBreak/>
        <w:t xml:space="preserve">Table 4. </w:t>
      </w:r>
      <w:r w:rsidRPr="00CA00DF">
        <w:rPr>
          <w:rFonts w:asciiTheme="minorHAnsi" w:hAnsiTheme="minorHAnsi"/>
          <w:i/>
        </w:rPr>
        <w:t>Number (percentage) of participants who reported having experienced specific condom use errors/problems who thought that the product would have prevented the issue/made them more likely to use a condom</w:t>
      </w:r>
    </w:p>
    <w:p w14:paraId="1BD7CD06" w14:textId="77777777" w:rsidR="00CA00DF" w:rsidRPr="00CA00DF" w:rsidRDefault="00CA00DF" w:rsidP="00CA00DF">
      <w:pPr>
        <w:spacing w:line="480" w:lineRule="auto"/>
        <w:rPr>
          <w:rFonts w:asciiTheme="minorHAnsi" w:hAnsiTheme="minorHAnsi"/>
        </w:rPr>
      </w:pPr>
    </w:p>
    <w:tbl>
      <w:tblPr>
        <w:tblStyle w:val="TableGrid"/>
        <w:tblW w:w="5000" w:type="pct"/>
        <w:tblLook w:val="04A0" w:firstRow="1" w:lastRow="0" w:firstColumn="1" w:lastColumn="0" w:noHBand="0" w:noVBand="1"/>
      </w:tblPr>
      <w:tblGrid>
        <w:gridCol w:w="3143"/>
        <w:gridCol w:w="1124"/>
        <w:gridCol w:w="1124"/>
        <w:gridCol w:w="1127"/>
        <w:gridCol w:w="929"/>
        <w:gridCol w:w="929"/>
        <w:gridCol w:w="929"/>
        <w:gridCol w:w="929"/>
        <w:gridCol w:w="929"/>
        <w:gridCol w:w="929"/>
        <w:gridCol w:w="929"/>
        <w:gridCol w:w="929"/>
      </w:tblGrid>
      <w:tr w:rsidR="00CA00DF" w:rsidRPr="00CA00DF" w14:paraId="1F589FFC" w14:textId="77777777" w:rsidTr="00C74F6E">
        <w:trPr>
          <w:trHeight w:val="1247"/>
        </w:trPr>
        <w:tc>
          <w:tcPr>
            <w:tcW w:w="1126" w:type="pct"/>
            <w:tcBorders>
              <w:left w:val="single" w:sz="4" w:space="0" w:color="FFFFFF" w:themeColor="background1"/>
              <w:right w:val="single" w:sz="4" w:space="0" w:color="FFFFFF" w:themeColor="background1"/>
            </w:tcBorders>
            <w:vAlign w:val="center"/>
          </w:tcPr>
          <w:p w14:paraId="40E115BA" w14:textId="77777777" w:rsidR="00CA00DF" w:rsidRPr="00CA00DF" w:rsidRDefault="00CA00DF" w:rsidP="00CA00DF">
            <w:pPr>
              <w:spacing w:line="480" w:lineRule="auto"/>
              <w:rPr>
                <w:rFonts w:asciiTheme="minorHAnsi" w:hAnsiTheme="minorHAnsi"/>
              </w:rPr>
            </w:pPr>
            <w:r w:rsidRPr="00CA00DF">
              <w:rPr>
                <w:rFonts w:asciiTheme="minorHAnsi" w:hAnsiTheme="minorHAnsi"/>
              </w:rPr>
              <w:t>CUES Questions</w:t>
            </w:r>
          </w:p>
        </w:tc>
        <w:tc>
          <w:tcPr>
            <w:tcW w:w="1210" w:type="pct"/>
            <w:gridSpan w:val="3"/>
            <w:tcBorders>
              <w:left w:val="single" w:sz="4" w:space="0" w:color="FFFFFF" w:themeColor="background1"/>
              <w:right w:val="single" w:sz="4" w:space="0" w:color="FFFFFF" w:themeColor="background1"/>
            </w:tcBorders>
            <w:vAlign w:val="center"/>
          </w:tcPr>
          <w:p w14:paraId="160B6367" w14:textId="77777777" w:rsidR="00CA00DF" w:rsidRPr="00CA00DF" w:rsidRDefault="00CA00DF" w:rsidP="00CA00DF">
            <w:pPr>
              <w:spacing w:line="480" w:lineRule="auto"/>
              <w:rPr>
                <w:rFonts w:asciiTheme="minorHAnsi" w:hAnsiTheme="minorHAnsi"/>
              </w:rPr>
            </w:pPr>
            <w:r w:rsidRPr="00CA00DF">
              <w:rPr>
                <w:rFonts w:asciiTheme="minorHAnsi" w:hAnsiTheme="minorHAnsi"/>
              </w:rPr>
              <w:t>Would wrapper have prevented this issue?</w:t>
            </w:r>
          </w:p>
        </w:tc>
        <w:tc>
          <w:tcPr>
            <w:tcW w:w="1332" w:type="pct"/>
            <w:gridSpan w:val="4"/>
            <w:tcBorders>
              <w:left w:val="single" w:sz="4" w:space="0" w:color="FFFFFF" w:themeColor="background1"/>
              <w:right w:val="single" w:sz="4" w:space="0" w:color="FFFFFF" w:themeColor="background1"/>
            </w:tcBorders>
            <w:vAlign w:val="center"/>
          </w:tcPr>
          <w:p w14:paraId="4DF1304C" w14:textId="77777777" w:rsidR="00CA00DF" w:rsidRPr="00CA00DF" w:rsidRDefault="00CA00DF" w:rsidP="00CA00DF">
            <w:pPr>
              <w:spacing w:line="480" w:lineRule="auto"/>
              <w:rPr>
                <w:rFonts w:asciiTheme="minorHAnsi" w:hAnsiTheme="minorHAnsi"/>
              </w:rPr>
            </w:pPr>
            <w:r w:rsidRPr="00CA00DF">
              <w:rPr>
                <w:rFonts w:asciiTheme="minorHAnsi" w:hAnsiTheme="minorHAnsi"/>
              </w:rPr>
              <w:t>Would this feature make you more likely to use a condom?</w:t>
            </w:r>
          </w:p>
        </w:tc>
        <w:tc>
          <w:tcPr>
            <w:tcW w:w="1332" w:type="pct"/>
            <w:gridSpan w:val="4"/>
            <w:tcBorders>
              <w:left w:val="single" w:sz="4" w:space="0" w:color="FFFFFF" w:themeColor="background1"/>
              <w:right w:val="single" w:sz="4" w:space="0" w:color="FFFFFF" w:themeColor="background1"/>
            </w:tcBorders>
            <w:vAlign w:val="center"/>
          </w:tcPr>
          <w:p w14:paraId="38D6B132" w14:textId="77777777" w:rsidR="00CA00DF" w:rsidRPr="00CA00DF" w:rsidRDefault="00CA00DF" w:rsidP="00CA00DF">
            <w:pPr>
              <w:spacing w:line="480" w:lineRule="auto"/>
              <w:rPr>
                <w:rFonts w:asciiTheme="minorHAnsi" w:hAnsiTheme="minorHAnsi"/>
              </w:rPr>
            </w:pPr>
            <w:r w:rsidRPr="00CA00DF">
              <w:rPr>
                <w:rFonts w:asciiTheme="minorHAnsi" w:hAnsiTheme="minorHAnsi"/>
              </w:rPr>
              <w:t>Would this feature make you more likely to apply the condom before sex had begun?</w:t>
            </w:r>
          </w:p>
        </w:tc>
      </w:tr>
      <w:tr w:rsidR="00CA00DF" w:rsidRPr="00CA00DF" w14:paraId="6C7F9809" w14:textId="77777777" w:rsidTr="00C74F6E">
        <w:tc>
          <w:tcPr>
            <w:tcW w:w="1126" w:type="pct"/>
            <w:tcBorders>
              <w:left w:val="single" w:sz="4" w:space="0" w:color="FFFFFF" w:themeColor="background1"/>
              <w:bottom w:val="single" w:sz="4" w:space="0" w:color="FFFFFF" w:themeColor="background1"/>
              <w:right w:val="single" w:sz="4" w:space="0" w:color="FFFFFF" w:themeColor="background1"/>
            </w:tcBorders>
            <w:vAlign w:val="center"/>
          </w:tcPr>
          <w:p w14:paraId="25FE51B4" w14:textId="77777777" w:rsidR="00CA00DF" w:rsidRPr="00CA00DF" w:rsidRDefault="00CA00DF" w:rsidP="00CA00DF">
            <w:pPr>
              <w:spacing w:line="480" w:lineRule="auto"/>
              <w:rPr>
                <w:rFonts w:asciiTheme="minorHAnsi" w:hAnsiTheme="minorHAnsi"/>
              </w:rPr>
            </w:pPr>
          </w:p>
        </w:tc>
        <w:tc>
          <w:tcPr>
            <w:tcW w:w="403" w:type="pct"/>
            <w:tcBorders>
              <w:left w:val="single" w:sz="4" w:space="0" w:color="FFFFFF" w:themeColor="background1"/>
              <w:right w:val="single" w:sz="4" w:space="0" w:color="FFFFFF" w:themeColor="background1"/>
            </w:tcBorders>
            <w:vAlign w:val="center"/>
          </w:tcPr>
          <w:p w14:paraId="289120FC" w14:textId="77777777" w:rsidR="00CA00DF" w:rsidRPr="00CA00DF" w:rsidRDefault="00CA00DF" w:rsidP="00CA00DF">
            <w:pPr>
              <w:spacing w:line="480" w:lineRule="auto"/>
              <w:rPr>
                <w:rFonts w:asciiTheme="minorHAnsi" w:hAnsiTheme="minorHAnsi"/>
              </w:rPr>
            </w:pPr>
            <w:r w:rsidRPr="00CA00DF">
              <w:rPr>
                <w:rFonts w:asciiTheme="minorHAnsi" w:hAnsiTheme="minorHAnsi"/>
              </w:rPr>
              <w:t>Yes</w:t>
            </w:r>
          </w:p>
        </w:tc>
        <w:tc>
          <w:tcPr>
            <w:tcW w:w="403" w:type="pct"/>
            <w:tcBorders>
              <w:left w:val="single" w:sz="4" w:space="0" w:color="FFFFFF" w:themeColor="background1"/>
              <w:right w:val="single" w:sz="4" w:space="0" w:color="FFFFFF" w:themeColor="background1"/>
            </w:tcBorders>
            <w:vAlign w:val="center"/>
          </w:tcPr>
          <w:p w14:paraId="62AB3F08" w14:textId="77777777" w:rsidR="00CA00DF" w:rsidRPr="00CA00DF" w:rsidRDefault="00CA00DF" w:rsidP="00CA00DF">
            <w:pPr>
              <w:spacing w:line="480" w:lineRule="auto"/>
              <w:rPr>
                <w:rFonts w:asciiTheme="minorHAnsi" w:hAnsiTheme="minorHAnsi"/>
              </w:rPr>
            </w:pPr>
            <w:r w:rsidRPr="00CA00DF">
              <w:rPr>
                <w:rFonts w:asciiTheme="minorHAnsi" w:hAnsiTheme="minorHAnsi"/>
              </w:rPr>
              <w:t>No</w:t>
            </w:r>
          </w:p>
        </w:tc>
        <w:tc>
          <w:tcPr>
            <w:tcW w:w="404" w:type="pct"/>
            <w:tcBorders>
              <w:left w:val="single" w:sz="4" w:space="0" w:color="FFFFFF" w:themeColor="background1"/>
              <w:right w:val="single" w:sz="4" w:space="0" w:color="FFFFFF" w:themeColor="background1"/>
            </w:tcBorders>
            <w:vAlign w:val="center"/>
          </w:tcPr>
          <w:p w14:paraId="5E9E0DCA" w14:textId="77777777" w:rsidR="00CA00DF" w:rsidRPr="00CA00DF" w:rsidRDefault="00CA00DF" w:rsidP="00CA00DF">
            <w:pPr>
              <w:spacing w:line="480" w:lineRule="auto"/>
              <w:rPr>
                <w:rFonts w:asciiTheme="minorHAnsi" w:hAnsiTheme="minorHAnsi"/>
              </w:rPr>
            </w:pPr>
            <w:r w:rsidRPr="00CA00DF">
              <w:rPr>
                <w:rFonts w:asciiTheme="minorHAnsi" w:hAnsiTheme="minorHAnsi"/>
              </w:rPr>
              <w:t>Maybe</w:t>
            </w:r>
          </w:p>
        </w:tc>
        <w:tc>
          <w:tcPr>
            <w:tcW w:w="333" w:type="pct"/>
            <w:tcBorders>
              <w:left w:val="single" w:sz="4" w:space="0" w:color="FFFFFF" w:themeColor="background1"/>
              <w:right w:val="single" w:sz="4" w:space="0" w:color="FFFFFF" w:themeColor="background1"/>
            </w:tcBorders>
            <w:vAlign w:val="center"/>
          </w:tcPr>
          <w:p w14:paraId="7083F032" w14:textId="77777777" w:rsidR="00CA00DF" w:rsidRPr="00CA00DF" w:rsidRDefault="00CA00DF" w:rsidP="00CA00DF">
            <w:pPr>
              <w:spacing w:line="480" w:lineRule="auto"/>
              <w:rPr>
                <w:rFonts w:asciiTheme="minorHAnsi" w:hAnsiTheme="minorHAnsi"/>
              </w:rPr>
            </w:pPr>
            <w:r w:rsidRPr="00CA00DF">
              <w:rPr>
                <w:rFonts w:asciiTheme="minorHAnsi" w:hAnsiTheme="minorHAnsi"/>
              </w:rPr>
              <w:t>More likely</w:t>
            </w:r>
          </w:p>
        </w:tc>
        <w:tc>
          <w:tcPr>
            <w:tcW w:w="333" w:type="pct"/>
            <w:tcBorders>
              <w:left w:val="single" w:sz="4" w:space="0" w:color="FFFFFF" w:themeColor="background1"/>
              <w:right w:val="single" w:sz="4" w:space="0" w:color="FFFFFF" w:themeColor="background1"/>
            </w:tcBorders>
            <w:vAlign w:val="center"/>
          </w:tcPr>
          <w:p w14:paraId="10A2AAFF" w14:textId="77777777" w:rsidR="00CA00DF" w:rsidRPr="00CA00DF" w:rsidRDefault="00CA00DF" w:rsidP="00CA00DF">
            <w:pPr>
              <w:spacing w:line="480" w:lineRule="auto"/>
              <w:rPr>
                <w:rFonts w:asciiTheme="minorHAnsi" w:hAnsiTheme="minorHAnsi"/>
              </w:rPr>
            </w:pPr>
            <w:r w:rsidRPr="00CA00DF">
              <w:rPr>
                <w:rFonts w:asciiTheme="minorHAnsi" w:hAnsiTheme="minorHAnsi"/>
              </w:rPr>
              <w:t>No change</w:t>
            </w:r>
          </w:p>
        </w:tc>
        <w:tc>
          <w:tcPr>
            <w:tcW w:w="333" w:type="pct"/>
            <w:tcBorders>
              <w:left w:val="single" w:sz="4" w:space="0" w:color="FFFFFF" w:themeColor="background1"/>
              <w:right w:val="single" w:sz="4" w:space="0" w:color="FFFFFF" w:themeColor="background1"/>
            </w:tcBorders>
            <w:vAlign w:val="center"/>
          </w:tcPr>
          <w:p w14:paraId="4B86C3CA" w14:textId="77777777" w:rsidR="00CA00DF" w:rsidRPr="00CA00DF" w:rsidRDefault="00CA00DF" w:rsidP="00CA00DF">
            <w:pPr>
              <w:spacing w:line="480" w:lineRule="auto"/>
              <w:rPr>
                <w:rFonts w:asciiTheme="minorHAnsi" w:hAnsiTheme="minorHAnsi"/>
              </w:rPr>
            </w:pPr>
            <w:r w:rsidRPr="00CA00DF">
              <w:rPr>
                <w:rFonts w:asciiTheme="minorHAnsi" w:hAnsiTheme="minorHAnsi"/>
              </w:rPr>
              <w:t>Less likely</w:t>
            </w:r>
          </w:p>
        </w:tc>
        <w:tc>
          <w:tcPr>
            <w:tcW w:w="333" w:type="pct"/>
            <w:tcBorders>
              <w:left w:val="single" w:sz="4" w:space="0" w:color="FFFFFF" w:themeColor="background1"/>
              <w:right w:val="single" w:sz="4" w:space="0" w:color="FFFFFF" w:themeColor="background1"/>
            </w:tcBorders>
            <w:vAlign w:val="center"/>
          </w:tcPr>
          <w:p w14:paraId="0C11FD58" w14:textId="77777777" w:rsidR="00CA00DF" w:rsidRPr="00CA00DF" w:rsidRDefault="00CA00DF" w:rsidP="00CA00DF">
            <w:pPr>
              <w:spacing w:line="480" w:lineRule="auto"/>
              <w:rPr>
                <w:rFonts w:asciiTheme="minorHAnsi" w:hAnsiTheme="minorHAnsi"/>
              </w:rPr>
            </w:pPr>
            <w:r w:rsidRPr="00CA00DF">
              <w:rPr>
                <w:rFonts w:asciiTheme="minorHAnsi" w:hAnsiTheme="minorHAnsi"/>
              </w:rPr>
              <w:t>Don’t know</w:t>
            </w:r>
          </w:p>
        </w:tc>
        <w:tc>
          <w:tcPr>
            <w:tcW w:w="333" w:type="pct"/>
            <w:tcBorders>
              <w:left w:val="single" w:sz="4" w:space="0" w:color="FFFFFF" w:themeColor="background1"/>
              <w:right w:val="single" w:sz="4" w:space="0" w:color="FFFFFF" w:themeColor="background1"/>
            </w:tcBorders>
            <w:vAlign w:val="center"/>
          </w:tcPr>
          <w:p w14:paraId="2930CE18" w14:textId="77777777" w:rsidR="00CA00DF" w:rsidRPr="00CA00DF" w:rsidRDefault="00CA00DF" w:rsidP="00CA00DF">
            <w:pPr>
              <w:spacing w:line="480" w:lineRule="auto"/>
              <w:rPr>
                <w:rFonts w:asciiTheme="minorHAnsi" w:hAnsiTheme="minorHAnsi"/>
              </w:rPr>
            </w:pPr>
            <w:r w:rsidRPr="00CA00DF">
              <w:rPr>
                <w:rFonts w:asciiTheme="minorHAnsi" w:hAnsiTheme="minorHAnsi"/>
              </w:rPr>
              <w:t xml:space="preserve">More likely </w:t>
            </w:r>
          </w:p>
        </w:tc>
        <w:tc>
          <w:tcPr>
            <w:tcW w:w="333" w:type="pct"/>
            <w:tcBorders>
              <w:left w:val="single" w:sz="4" w:space="0" w:color="FFFFFF" w:themeColor="background1"/>
              <w:right w:val="single" w:sz="4" w:space="0" w:color="FFFFFF" w:themeColor="background1"/>
            </w:tcBorders>
            <w:vAlign w:val="center"/>
          </w:tcPr>
          <w:p w14:paraId="505F403D" w14:textId="77777777" w:rsidR="00CA00DF" w:rsidRPr="00CA00DF" w:rsidRDefault="00CA00DF" w:rsidP="00CA00DF">
            <w:pPr>
              <w:spacing w:line="480" w:lineRule="auto"/>
              <w:rPr>
                <w:rFonts w:asciiTheme="minorHAnsi" w:hAnsiTheme="minorHAnsi"/>
              </w:rPr>
            </w:pPr>
            <w:r w:rsidRPr="00CA00DF">
              <w:rPr>
                <w:rFonts w:asciiTheme="minorHAnsi" w:hAnsiTheme="minorHAnsi"/>
              </w:rPr>
              <w:t>No change</w:t>
            </w:r>
          </w:p>
        </w:tc>
        <w:tc>
          <w:tcPr>
            <w:tcW w:w="333" w:type="pct"/>
            <w:tcBorders>
              <w:left w:val="single" w:sz="4" w:space="0" w:color="FFFFFF" w:themeColor="background1"/>
              <w:right w:val="single" w:sz="4" w:space="0" w:color="FFFFFF" w:themeColor="background1"/>
            </w:tcBorders>
            <w:vAlign w:val="center"/>
          </w:tcPr>
          <w:p w14:paraId="713055F9" w14:textId="77777777" w:rsidR="00CA00DF" w:rsidRPr="00CA00DF" w:rsidRDefault="00CA00DF" w:rsidP="00CA00DF">
            <w:pPr>
              <w:spacing w:line="480" w:lineRule="auto"/>
              <w:rPr>
                <w:rFonts w:asciiTheme="minorHAnsi" w:hAnsiTheme="minorHAnsi"/>
              </w:rPr>
            </w:pPr>
            <w:r w:rsidRPr="00CA00DF">
              <w:rPr>
                <w:rFonts w:asciiTheme="minorHAnsi" w:hAnsiTheme="minorHAnsi"/>
              </w:rPr>
              <w:t>Less likely</w:t>
            </w:r>
          </w:p>
        </w:tc>
        <w:tc>
          <w:tcPr>
            <w:tcW w:w="333" w:type="pct"/>
            <w:tcBorders>
              <w:left w:val="single" w:sz="4" w:space="0" w:color="FFFFFF" w:themeColor="background1"/>
              <w:right w:val="single" w:sz="4" w:space="0" w:color="FFFFFF" w:themeColor="background1"/>
            </w:tcBorders>
            <w:vAlign w:val="center"/>
          </w:tcPr>
          <w:p w14:paraId="665F2E49" w14:textId="77777777" w:rsidR="00CA00DF" w:rsidRPr="00CA00DF" w:rsidRDefault="00CA00DF" w:rsidP="00CA00DF">
            <w:pPr>
              <w:spacing w:line="480" w:lineRule="auto"/>
              <w:rPr>
                <w:rFonts w:asciiTheme="minorHAnsi" w:hAnsiTheme="minorHAnsi"/>
              </w:rPr>
            </w:pPr>
            <w:r w:rsidRPr="00CA00DF">
              <w:rPr>
                <w:rFonts w:asciiTheme="minorHAnsi" w:hAnsiTheme="minorHAnsi"/>
              </w:rPr>
              <w:t>Don’t know</w:t>
            </w:r>
          </w:p>
        </w:tc>
      </w:tr>
      <w:tr w:rsidR="00CA00DF" w:rsidRPr="00CA00DF" w14:paraId="6101ECA5"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F87239" w14:textId="77777777" w:rsidR="00CA00DF" w:rsidRPr="00CA00DF" w:rsidRDefault="00CA00DF" w:rsidP="00CA00DF">
            <w:pPr>
              <w:spacing w:line="480" w:lineRule="auto"/>
              <w:rPr>
                <w:rFonts w:asciiTheme="minorHAnsi" w:hAnsiTheme="minorHAnsi"/>
              </w:rPr>
            </w:pPr>
            <w:r w:rsidRPr="00CA00DF">
              <w:rPr>
                <w:rFonts w:asciiTheme="minorHAnsi" w:hAnsiTheme="minorHAnsi"/>
              </w:rPr>
              <w:t>Flipped over (non-appliers)</w:t>
            </w:r>
          </w:p>
        </w:tc>
        <w:tc>
          <w:tcPr>
            <w:tcW w:w="403" w:type="pct"/>
            <w:tcBorders>
              <w:left w:val="single" w:sz="4" w:space="0" w:color="FFFFFF" w:themeColor="background1"/>
              <w:bottom w:val="single" w:sz="4" w:space="0" w:color="FFFFFF" w:themeColor="background1"/>
              <w:right w:val="single" w:sz="4" w:space="0" w:color="FFFFFF" w:themeColor="background1"/>
            </w:tcBorders>
            <w:vAlign w:val="center"/>
          </w:tcPr>
          <w:p w14:paraId="5742F6B5" w14:textId="77777777" w:rsidR="00CA00DF" w:rsidRPr="00CA00DF" w:rsidRDefault="00CA00DF" w:rsidP="00CA00DF">
            <w:pPr>
              <w:spacing w:line="480" w:lineRule="auto"/>
              <w:rPr>
                <w:rFonts w:asciiTheme="minorHAnsi" w:hAnsiTheme="minorHAnsi"/>
              </w:rPr>
            </w:pPr>
          </w:p>
        </w:tc>
        <w:tc>
          <w:tcPr>
            <w:tcW w:w="403" w:type="pct"/>
            <w:tcBorders>
              <w:left w:val="single" w:sz="4" w:space="0" w:color="FFFFFF" w:themeColor="background1"/>
              <w:bottom w:val="single" w:sz="4" w:space="0" w:color="FFFFFF" w:themeColor="background1"/>
              <w:right w:val="single" w:sz="4" w:space="0" w:color="FFFFFF" w:themeColor="background1"/>
            </w:tcBorders>
            <w:vAlign w:val="center"/>
          </w:tcPr>
          <w:p w14:paraId="3EFF5D4A" w14:textId="77777777" w:rsidR="00CA00DF" w:rsidRPr="00CA00DF" w:rsidRDefault="00CA00DF" w:rsidP="00CA00DF">
            <w:pPr>
              <w:spacing w:line="480" w:lineRule="auto"/>
              <w:rPr>
                <w:rFonts w:asciiTheme="minorHAnsi" w:hAnsiTheme="minorHAnsi"/>
              </w:rPr>
            </w:pPr>
          </w:p>
        </w:tc>
        <w:tc>
          <w:tcPr>
            <w:tcW w:w="404" w:type="pct"/>
            <w:tcBorders>
              <w:left w:val="single" w:sz="4" w:space="0" w:color="FFFFFF" w:themeColor="background1"/>
              <w:bottom w:val="single" w:sz="4" w:space="0" w:color="FFFFFF" w:themeColor="background1"/>
              <w:right w:val="single" w:sz="4" w:space="0" w:color="FFFFFF" w:themeColor="background1"/>
            </w:tcBorders>
            <w:vAlign w:val="center"/>
          </w:tcPr>
          <w:p w14:paraId="65AAAA0F" w14:textId="77777777" w:rsidR="00CA00DF" w:rsidRPr="00CA00DF" w:rsidRDefault="00CA00DF" w:rsidP="00CA00DF">
            <w:pPr>
              <w:spacing w:line="480" w:lineRule="auto"/>
              <w:rPr>
                <w:rFonts w:asciiTheme="minorHAnsi" w:hAnsiTheme="minorHAnsi"/>
              </w:rPr>
            </w:pPr>
          </w:p>
        </w:tc>
        <w:tc>
          <w:tcPr>
            <w:tcW w:w="333" w:type="pct"/>
            <w:tcBorders>
              <w:left w:val="single" w:sz="4" w:space="0" w:color="FFFFFF" w:themeColor="background1"/>
              <w:bottom w:val="single" w:sz="4" w:space="0" w:color="FFFFFF" w:themeColor="background1"/>
              <w:right w:val="single" w:sz="4" w:space="0" w:color="FFFFFF" w:themeColor="background1"/>
            </w:tcBorders>
            <w:vAlign w:val="center"/>
          </w:tcPr>
          <w:p w14:paraId="5F4AFAE8" w14:textId="77777777" w:rsidR="00CA00DF" w:rsidRPr="00CA00DF" w:rsidRDefault="00CA00DF" w:rsidP="00CA00DF">
            <w:pPr>
              <w:spacing w:line="480" w:lineRule="auto"/>
              <w:rPr>
                <w:rFonts w:asciiTheme="minorHAnsi" w:hAnsiTheme="minorHAnsi"/>
              </w:rPr>
            </w:pPr>
          </w:p>
        </w:tc>
        <w:tc>
          <w:tcPr>
            <w:tcW w:w="333" w:type="pct"/>
            <w:tcBorders>
              <w:left w:val="single" w:sz="4" w:space="0" w:color="FFFFFF" w:themeColor="background1"/>
              <w:bottom w:val="single" w:sz="4" w:space="0" w:color="FFFFFF" w:themeColor="background1"/>
              <w:right w:val="single" w:sz="4" w:space="0" w:color="FFFFFF" w:themeColor="background1"/>
            </w:tcBorders>
            <w:vAlign w:val="center"/>
          </w:tcPr>
          <w:p w14:paraId="5A8880FA" w14:textId="77777777" w:rsidR="00CA00DF" w:rsidRPr="00CA00DF" w:rsidRDefault="00CA00DF" w:rsidP="00CA00DF">
            <w:pPr>
              <w:spacing w:line="480" w:lineRule="auto"/>
              <w:rPr>
                <w:rFonts w:asciiTheme="minorHAnsi" w:hAnsiTheme="minorHAnsi"/>
              </w:rPr>
            </w:pPr>
          </w:p>
        </w:tc>
        <w:tc>
          <w:tcPr>
            <w:tcW w:w="333" w:type="pct"/>
            <w:tcBorders>
              <w:left w:val="single" w:sz="4" w:space="0" w:color="FFFFFF" w:themeColor="background1"/>
              <w:bottom w:val="single" w:sz="4" w:space="0" w:color="FFFFFF" w:themeColor="background1"/>
              <w:right w:val="single" w:sz="4" w:space="0" w:color="FFFFFF" w:themeColor="background1"/>
            </w:tcBorders>
            <w:vAlign w:val="center"/>
          </w:tcPr>
          <w:p w14:paraId="41C8E9D6" w14:textId="77777777" w:rsidR="00CA00DF" w:rsidRPr="00CA00DF" w:rsidRDefault="00CA00DF" w:rsidP="00CA00DF">
            <w:pPr>
              <w:spacing w:line="480" w:lineRule="auto"/>
              <w:rPr>
                <w:rFonts w:asciiTheme="minorHAnsi" w:hAnsiTheme="minorHAnsi"/>
              </w:rPr>
            </w:pPr>
          </w:p>
        </w:tc>
        <w:tc>
          <w:tcPr>
            <w:tcW w:w="333" w:type="pct"/>
            <w:tcBorders>
              <w:left w:val="single" w:sz="4" w:space="0" w:color="FFFFFF" w:themeColor="background1"/>
              <w:bottom w:val="single" w:sz="4" w:space="0" w:color="FFFFFF" w:themeColor="background1"/>
              <w:right w:val="single" w:sz="4" w:space="0" w:color="FFFFFF" w:themeColor="background1"/>
            </w:tcBorders>
            <w:vAlign w:val="center"/>
          </w:tcPr>
          <w:p w14:paraId="53BF899D" w14:textId="77777777" w:rsidR="00CA00DF" w:rsidRPr="00CA00DF" w:rsidRDefault="00CA00DF" w:rsidP="00CA00DF">
            <w:pPr>
              <w:spacing w:line="480" w:lineRule="auto"/>
              <w:rPr>
                <w:rFonts w:asciiTheme="minorHAnsi" w:hAnsiTheme="minorHAnsi"/>
              </w:rPr>
            </w:pPr>
          </w:p>
        </w:tc>
        <w:tc>
          <w:tcPr>
            <w:tcW w:w="333" w:type="pct"/>
            <w:tcBorders>
              <w:left w:val="single" w:sz="4" w:space="0" w:color="FFFFFF" w:themeColor="background1"/>
              <w:bottom w:val="single" w:sz="4" w:space="0" w:color="FFFFFF" w:themeColor="background1"/>
              <w:right w:val="single" w:sz="4" w:space="0" w:color="FFFFFF" w:themeColor="background1"/>
            </w:tcBorders>
            <w:vAlign w:val="center"/>
          </w:tcPr>
          <w:p w14:paraId="760F21D3" w14:textId="77777777" w:rsidR="00CA00DF" w:rsidRPr="00CA00DF" w:rsidRDefault="00CA00DF" w:rsidP="00CA00DF">
            <w:pPr>
              <w:spacing w:line="480" w:lineRule="auto"/>
              <w:rPr>
                <w:rFonts w:asciiTheme="minorHAnsi" w:hAnsiTheme="minorHAnsi"/>
              </w:rPr>
            </w:pPr>
          </w:p>
        </w:tc>
        <w:tc>
          <w:tcPr>
            <w:tcW w:w="333" w:type="pct"/>
            <w:tcBorders>
              <w:left w:val="single" w:sz="4" w:space="0" w:color="FFFFFF" w:themeColor="background1"/>
              <w:bottom w:val="single" w:sz="4" w:space="0" w:color="FFFFFF" w:themeColor="background1"/>
              <w:right w:val="single" w:sz="4" w:space="0" w:color="FFFFFF" w:themeColor="background1"/>
            </w:tcBorders>
            <w:vAlign w:val="center"/>
          </w:tcPr>
          <w:p w14:paraId="3D919B08" w14:textId="77777777" w:rsidR="00CA00DF" w:rsidRPr="00CA00DF" w:rsidRDefault="00CA00DF" w:rsidP="00CA00DF">
            <w:pPr>
              <w:spacing w:line="480" w:lineRule="auto"/>
              <w:rPr>
                <w:rFonts w:asciiTheme="minorHAnsi" w:hAnsiTheme="minorHAnsi"/>
              </w:rPr>
            </w:pPr>
          </w:p>
        </w:tc>
        <w:tc>
          <w:tcPr>
            <w:tcW w:w="333" w:type="pct"/>
            <w:tcBorders>
              <w:left w:val="single" w:sz="4" w:space="0" w:color="FFFFFF" w:themeColor="background1"/>
              <w:bottom w:val="single" w:sz="4" w:space="0" w:color="FFFFFF" w:themeColor="background1"/>
              <w:right w:val="single" w:sz="4" w:space="0" w:color="FFFFFF" w:themeColor="background1"/>
            </w:tcBorders>
            <w:vAlign w:val="center"/>
          </w:tcPr>
          <w:p w14:paraId="15F553A8" w14:textId="77777777" w:rsidR="00CA00DF" w:rsidRPr="00CA00DF" w:rsidRDefault="00CA00DF" w:rsidP="00CA00DF">
            <w:pPr>
              <w:spacing w:line="480" w:lineRule="auto"/>
              <w:rPr>
                <w:rFonts w:asciiTheme="minorHAnsi" w:hAnsiTheme="minorHAnsi"/>
              </w:rPr>
            </w:pPr>
          </w:p>
        </w:tc>
        <w:tc>
          <w:tcPr>
            <w:tcW w:w="333" w:type="pct"/>
            <w:tcBorders>
              <w:left w:val="single" w:sz="4" w:space="0" w:color="FFFFFF" w:themeColor="background1"/>
              <w:bottom w:val="single" w:sz="4" w:space="0" w:color="FFFFFF" w:themeColor="background1"/>
              <w:right w:val="single" w:sz="4" w:space="0" w:color="FFFFFF" w:themeColor="background1"/>
            </w:tcBorders>
            <w:vAlign w:val="center"/>
          </w:tcPr>
          <w:p w14:paraId="7F970E06" w14:textId="77777777" w:rsidR="00CA00DF" w:rsidRPr="00CA00DF" w:rsidRDefault="00CA00DF" w:rsidP="00CA00DF">
            <w:pPr>
              <w:spacing w:line="480" w:lineRule="auto"/>
              <w:rPr>
                <w:rFonts w:asciiTheme="minorHAnsi" w:hAnsiTheme="minorHAnsi"/>
              </w:rPr>
            </w:pPr>
          </w:p>
        </w:tc>
      </w:tr>
      <w:tr w:rsidR="00CA00DF" w:rsidRPr="00CA00DF" w14:paraId="118B3295"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E06882" w14:textId="77777777" w:rsidR="00CA00DF" w:rsidRPr="00CA00DF" w:rsidRDefault="00CA00DF" w:rsidP="00CA00DF">
            <w:pPr>
              <w:spacing w:line="480" w:lineRule="auto"/>
              <w:rPr>
                <w:rFonts w:asciiTheme="minorHAnsi" w:hAnsiTheme="minorHAnsi"/>
              </w:rPr>
            </w:pPr>
            <w:r w:rsidRPr="00CA00DF">
              <w:rPr>
                <w:rFonts w:asciiTheme="minorHAnsi" w:hAnsiTheme="minorHAnsi"/>
              </w:rPr>
              <w:t>N</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1612A7" w14:textId="77777777" w:rsidR="00CA00DF" w:rsidRPr="00CA00DF" w:rsidRDefault="00CA00DF" w:rsidP="00CA00DF">
            <w:pPr>
              <w:spacing w:line="480" w:lineRule="auto"/>
              <w:rPr>
                <w:rFonts w:asciiTheme="minorHAnsi" w:hAnsiTheme="minorHAnsi"/>
              </w:rPr>
            </w:pPr>
            <w:r w:rsidRPr="00CA00DF">
              <w:rPr>
                <w:rFonts w:asciiTheme="minorHAnsi" w:hAnsiTheme="minorHAnsi"/>
              </w:rPr>
              <w:t>15</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ED658D4" w14:textId="77777777" w:rsidR="00CA00DF" w:rsidRPr="00CA00DF" w:rsidRDefault="00CA00DF" w:rsidP="00CA00DF">
            <w:pPr>
              <w:spacing w:line="480" w:lineRule="auto"/>
              <w:rPr>
                <w:rFonts w:asciiTheme="minorHAnsi" w:hAnsiTheme="minorHAnsi"/>
              </w:rPr>
            </w:pPr>
            <w:r w:rsidRPr="00CA00DF">
              <w:rPr>
                <w:rFonts w:asciiTheme="minorHAnsi" w:hAnsiTheme="minorHAnsi"/>
              </w:rPr>
              <w:t>1</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1A6D6C" w14:textId="77777777" w:rsidR="00CA00DF" w:rsidRPr="00CA00DF" w:rsidRDefault="00CA00DF" w:rsidP="00CA00DF">
            <w:pPr>
              <w:spacing w:line="480" w:lineRule="auto"/>
              <w:rPr>
                <w:rFonts w:asciiTheme="minorHAnsi" w:hAnsiTheme="minorHAnsi"/>
              </w:rPr>
            </w:pPr>
            <w:r w:rsidRPr="00CA00DF">
              <w:rPr>
                <w:rFonts w:asciiTheme="minorHAnsi" w:hAnsiTheme="minorHAnsi"/>
              </w:rPr>
              <w:t>1</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0E488C0" w14:textId="77777777" w:rsidR="00CA00DF" w:rsidRPr="00CA00DF" w:rsidRDefault="00CA00DF" w:rsidP="00CA00DF">
            <w:pPr>
              <w:spacing w:line="480" w:lineRule="auto"/>
              <w:rPr>
                <w:rFonts w:asciiTheme="minorHAnsi" w:hAnsiTheme="minorHAnsi"/>
              </w:rPr>
            </w:pPr>
            <w:r w:rsidRPr="00CA00DF">
              <w:rPr>
                <w:rFonts w:asciiTheme="minorHAnsi" w:hAnsiTheme="minorHAnsi"/>
              </w:rPr>
              <w:t>12</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5EF049" w14:textId="77777777" w:rsidR="00CA00DF" w:rsidRPr="00CA00DF" w:rsidRDefault="00CA00DF" w:rsidP="00CA00DF">
            <w:pPr>
              <w:spacing w:line="480" w:lineRule="auto"/>
              <w:rPr>
                <w:rFonts w:asciiTheme="minorHAnsi" w:hAnsiTheme="minorHAnsi"/>
              </w:rPr>
            </w:pPr>
            <w:r w:rsidRPr="00CA00DF">
              <w:rPr>
                <w:rFonts w:asciiTheme="minorHAnsi" w:hAnsiTheme="minorHAnsi"/>
              </w:rPr>
              <w:t>5</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3505C0"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2A5971"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B5EA7D" w14:textId="77777777" w:rsidR="00CA00DF" w:rsidRPr="00CA00DF" w:rsidRDefault="00CA00DF" w:rsidP="00CA00DF">
            <w:pPr>
              <w:spacing w:line="480" w:lineRule="auto"/>
              <w:rPr>
                <w:rFonts w:asciiTheme="minorHAnsi" w:hAnsiTheme="minorHAnsi"/>
              </w:rPr>
            </w:pPr>
            <w:r w:rsidRPr="00CA00DF">
              <w:rPr>
                <w:rFonts w:asciiTheme="minorHAnsi" w:hAnsiTheme="minorHAnsi"/>
              </w:rPr>
              <w:t>10</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F19E37" w14:textId="77777777" w:rsidR="00CA00DF" w:rsidRPr="00CA00DF" w:rsidRDefault="00CA00DF" w:rsidP="00CA00DF">
            <w:pPr>
              <w:spacing w:line="480" w:lineRule="auto"/>
              <w:rPr>
                <w:rFonts w:asciiTheme="minorHAnsi" w:hAnsiTheme="minorHAnsi"/>
              </w:rPr>
            </w:pPr>
            <w:r w:rsidRPr="00CA00DF">
              <w:rPr>
                <w:rFonts w:asciiTheme="minorHAnsi" w:hAnsiTheme="minorHAnsi"/>
              </w:rPr>
              <w:t>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C4F97E6"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830607"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r>
      <w:tr w:rsidR="00CA00DF" w:rsidRPr="00CA00DF" w14:paraId="63E2035F"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4203128"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0A99C3" w14:textId="77777777" w:rsidR="00CA00DF" w:rsidRPr="00CA00DF" w:rsidRDefault="00CA00DF" w:rsidP="00CA00DF">
            <w:pPr>
              <w:spacing w:line="480" w:lineRule="auto"/>
              <w:rPr>
                <w:rFonts w:asciiTheme="minorHAnsi" w:hAnsiTheme="minorHAnsi"/>
              </w:rPr>
            </w:pPr>
            <w:r w:rsidRPr="00CA00DF">
              <w:rPr>
                <w:rFonts w:asciiTheme="minorHAnsi" w:hAnsiTheme="minorHAnsi"/>
              </w:rPr>
              <w:t>88.2</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BB9733A" w14:textId="77777777" w:rsidR="00CA00DF" w:rsidRPr="00CA00DF" w:rsidRDefault="00CA00DF" w:rsidP="00CA00DF">
            <w:pPr>
              <w:spacing w:line="480" w:lineRule="auto"/>
              <w:rPr>
                <w:rFonts w:asciiTheme="minorHAnsi" w:hAnsiTheme="minorHAnsi"/>
              </w:rPr>
            </w:pPr>
            <w:r w:rsidRPr="00CA00DF">
              <w:rPr>
                <w:rFonts w:asciiTheme="minorHAnsi" w:hAnsiTheme="minorHAnsi"/>
              </w:rPr>
              <w:t>5.9</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4866A6A" w14:textId="77777777" w:rsidR="00CA00DF" w:rsidRPr="00CA00DF" w:rsidRDefault="00CA00DF" w:rsidP="00CA00DF">
            <w:pPr>
              <w:spacing w:line="480" w:lineRule="auto"/>
              <w:rPr>
                <w:rFonts w:asciiTheme="minorHAnsi" w:hAnsiTheme="minorHAnsi"/>
              </w:rPr>
            </w:pPr>
            <w:r w:rsidRPr="00CA00DF">
              <w:rPr>
                <w:rFonts w:asciiTheme="minorHAnsi" w:hAnsiTheme="minorHAnsi"/>
              </w:rPr>
              <w:t>5.9</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AD361A" w14:textId="77777777" w:rsidR="00CA00DF" w:rsidRPr="00CA00DF" w:rsidRDefault="00CA00DF" w:rsidP="00CA00DF">
            <w:pPr>
              <w:spacing w:line="480" w:lineRule="auto"/>
              <w:rPr>
                <w:rFonts w:asciiTheme="minorHAnsi" w:hAnsiTheme="minorHAnsi"/>
              </w:rPr>
            </w:pPr>
            <w:r w:rsidRPr="00CA00DF">
              <w:rPr>
                <w:rFonts w:asciiTheme="minorHAnsi" w:hAnsiTheme="minorHAnsi"/>
              </w:rPr>
              <w:t>70.6</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017C3B" w14:textId="77777777" w:rsidR="00CA00DF" w:rsidRPr="00CA00DF" w:rsidRDefault="00CA00DF" w:rsidP="00CA00DF">
            <w:pPr>
              <w:spacing w:line="480" w:lineRule="auto"/>
              <w:rPr>
                <w:rFonts w:asciiTheme="minorHAnsi" w:hAnsiTheme="minorHAnsi"/>
              </w:rPr>
            </w:pPr>
            <w:r w:rsidRPr="00CA00DF">
              <w:rPr>
                <w:rFonts w:asciiTheme="minorHAnsi" w:hAnsiTheme="minorHAnsi"/>
              </w:rPr>
              <w:t>29.4</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07B5C7"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D58509"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B5D79EB" w14:textId="77777777" w:rsidR="00CA00DF" w:rsidRPr="00CA00DF" w:rsidRDefault="00CA00DF" w:rsidP="00CA00DF">
            <w:pPr>
              <w:spacing w:line="480" w:lineRule="auto"/>
              <w:rPr>
                <w:rFonts w:asciiTheme="minorHAnsi" w:hAnsiTheme="minorHAnsi"/>
              </w:rPr>
            </w:pPr>
            <w:r w:rsidRPr="00CA00DF">
              <w:rPr>
                <w:rFonts w:asciiTheme="minorHAnsi" w:hAnsiTheme="minorHAnsi"/>
              </w:rPr>
              <w:t>58.8</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C1B096F" w14:textId="77777777" w:rsidR="00CA00DF" w:rsidRPr="00CA00DF" w:rsidRDefault="00CA00DF" w:rsidP="00CA00DF">
            <w:pPr>
              <w:spacing w:line="480" w:lineRule="auto"/>
              <w:rPr>
                <w:rFonts w:asciiTheme="minorHAnsi" w:hAnsiTheme="minorHAnsi"/>
              </w:rPr>
            </w:pPr>
            <w:r w:rsidRPr="00CA00DF">
              <w:rPr>
                <w:rFonts w:asciiTheme="minorHAnsi" w:hAnsiTheme="minorHAnsi"/>
              </w:rPr>
              <w:t>41.2</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445B1BB"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C01493"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r>
      <w:tr w:rsidR="00CA00DF" w:rsidRPr="00CA00DF" w14:paraId="71C5B10F"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A847A6" w14:textId="77777777" w:rsidR="00CA00DF" w:rsidRPr="00CA00DF" w:rsidRDefault="00CA00DF" w:rsidP="00CA00DF">
            <w:pPr>
              <w:spacing w:line="480" w:lineRule="auto"/>
              <w:rPr>
                <w:rFonts w:asciiTheme="minorHAnsi" w:hAnsiTheme="minorHAnsi"/>
              </w:rPr>
            </w:pPr>
            <w:r w:rsidRPr="00CA00DF">
              <w:rPr>
                <w:rFonts w:asciiTheme="minorHAnsi" w:hAnsiTheme="minorHAnsi"/>
              </w:rPr>
              <w:t>No space at tip (non-appliers)</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D1A571" w14:textId="77777777" w:rsidR="00CA00DF" w:rsidRPr="00CA00DF" w:rsidRDefault="00CA00DF" w:rsidP="00CA00DF">
            <w:pPr>
              <w:spacing w:line="480" w:lineRule="auto"/>
              <w:rPr>
                <w:rFonts w:asciiTheme="minorHAnsi" w:hAnsiTheme="minorHAnsi"/>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C49686" w14:textId="77777777" w:rsidR="00CA00DF" w:rsidRPr="00CA00DF" w:rsidRDefault="00CA00DF" w:rsidP="00CA00DF">
            <w:pPr>
              <w:spacing w:line="480" w:lineRule="auto"/>
              <w:rPr>
                <w:rFonts w:asciiTheme="minorHAnsi" w:hAnsiTheme="minorHAnsi"/>
              </w:rPr>
            </w:pP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CF6E8B"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D0AF7F"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E995A6"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B1EB42E"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3F32F5E"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6CD6ED"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7E41A0"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3A876F5"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E87B0F" w14:textId="77777777" w:rsidR="00CA00DF" w:rsidRPr="00CA00DF" w:rsidRDefault="00CA00DF" w:rsidP="00CA00DF">
            <w:pPr>
              <w:spacing w:line="480" w:lineRule="auto"/>
              <w:rPr>
                <w:rFonts w:asciiTheme="minorHAnsi" w:hAnsiTheme="minorHAnsi"/>
              </w:rPr>
            </w:pPr>
          </w:p>
        </w:tc>
      </w:tr>
      <w:tr w:rsidR="00CA00DF" w:rsidRPr="00CA00DF" w14:paraId="02998D7B"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2678A6" w14:textId="77777777" w:rsidR="00CA00DF" w:rsidRPr="00CA00DF" w:rsidRDefault="00CA00DF" w:rsidP="00CA00DF">
            <w:pPr>
              <w:spacing w:line="480" w:lineRule="auto"/>
              <w:rPr>
                <w:rFonts w:asciiTheme="minorHAnsi" w:hAnsiTheme="minorHAnsi"/>
              </w:rPr>
            </w:pPr>
            <w:r w:rsidRPr="00CA00DF">
              <w:rPr>
                <w:rFonts w:asciiTheme="minorHAnsi" w:hAnsiTheme="minorHAnsi"/>
              </w:rPr>
              <w:t>N</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6EF426A" w14:textId="77777777" w:rsidR="00CA00DF" w:rsidRPr="00CA00DF" w:rsidRDefault="00CA00DF" w:rsidP="00CA00DF">
            <w:pPr>
              <w:spacing w:line="480" w:lineRule="auto"/>
              <w:rPr>
                <w:rFonts w:asciiTheme="minorHAnsi" w:hAnsiTheme="minorHAnsi"/>
              </w:rPr>
            </w:pPr>
            <w:r w:rsidRPr="00CA00DF">
              <w:rPr>
                <w:rFonts w:asciiTheme="minorHAnsi" w:hAnsiTheme="minorHAnsi"/>
              </w:rPr>
              <w:t>8</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D38246"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4397FE4" w14:textId="77777777" w:rsidR="00CA00DF" w:rsidRPr="00CA00DF" w:rsidRDefault="00CA00DF" w:rsidP="00CA00DF">
            <w:pPr>
              <w:spacing w:line="480" w:lineRule="auto"/>
              <w:rPr>
                <w:rFonts w:asciiTheme="minorHAnsi" w:hAnsiTheme="minorHAnsi"/>
              </w:rPr>
            </w:pPr>
            <w:r w:rsidRPr="00CA00DF">
              <w:rPr>
                <w:rFonts w:asciiTheme="minorHAnsi" w:hAnsiTheme="minorHAnsi"/>
              </w:rPr>
              <w:t>5</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CEBF3BE" w14:textId="77777777" w:rsidR="00CA00DF" w:rsidRPr="00CA00DF" w:rsidRDefault="00CA00DF" w:rsidP="00CA00DF">
            <w:pPr>
              <w:spacing w:line="480" w:lineRule="auto"/>
              <w:rPr>
                <w:rFonts w:asciiTheme="minorHAnsi" w:hAnsiTheme="minorHAnsi"/>
              </w:rPr>
            </w:pPr>
            <w:r w:rsidRPr="00CA00DF">
              <w:rPr>
                <w:rFonts w:asciiTheme="minorHAnsi" w:hAnsiTheme="minorHAnsi"/>
              </w:rPr>
              <w:t>5</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F2966A" w14:textId="77777777" w:rsidR="00CA00DF" w:rsidRPr="00CA00DF" w:rsidRDefault="00CA00DF" w:rsidP="00CA00DF">
            <w:pPr>
              <w:spacing w:line="480" w:lineRule="auto"/>
              <w:rPr>
                <w:rFonts w:asciiTheme="minorHAnsi" w:hAnsiTheme="minorHAnsi"/>
              </w:rPr>
            </w:pPr>
            <w:r w:rsidRPr="00CA00DF">
              <w:rPr>
                <w:rFonts w:asciiTheme="minorHAnsi" w:hAnsiTheme="minorHAnsi"/>
              </w:rPr>
              <w:t>8</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814AE8"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E237D6B"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8F7B97" w14:textId="77777777" w:rsidR="00CA00DF" w:rsidRPr="00CA00DF" w:rsidRDefault="00CA00DF" w:rsidP="00CA00DF">
            <w:pPr>
              <w:spacing w:line="480" w:lineRule="auto"/>
              <w:rPr>
                <w:rFonts w:asciiTheme="minorHAnsi" w:hAnsiTheme="minorHAnsi"/>
              </w:rPr>
            </w:pPr>
            <w:r w:rsidRPr="00CA00DF">
              <w:rPr>
                <w:rFonts w:asciiTheme="minorHAnsi" w:hAnsiTheme="minorHAnsi"/>
              </w:rPr>
              <w:t>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585244D" w14:textId="77777777" w:rsidR="00CA00DF" w:rsidRPr="00CA00DF" w:rsidRDefault="00CA00DF" w:rsidP="00CA00DF">
            <w:pPr>
              <w:spacing w:line="480" w:lineRule="auto"/>
              <w:rPr>
                <w:rFonts w:asciiTheme="minorHAnsi" w:hAnsiTheme="minorHAnsi"/>
              </w:rPr>
            </w:pPr>
            <w:r w:rsidRPr="00CA00DF">
              <w:rPr>
                <w:rFonts w:asciiTheme="minorHAnsi" w:hAnsiTheme="minorHAnsi"/>
              </w:rPr>
              <w:t>10</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FCE6CA6"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2AEB81"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r>
      <w:tr w:rsidR="00CA00DF" w:rsidRPr="00CA00DF" w14:paraId="02AFAFAD"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D56473"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07B7589" w14:textId="77777777" w:rsidR="00CA00DF" w:rsidRPr="00CA00DF" w:rsidRDefault="00CA00DF" w:rsidP="00CA00DF">
            <w:pPr>
              <w:spacing w:line="480" w:lineRule="auto"/>
              <w:rPr>
                <w:rFonts w:asciiTheme="minorHAnsi" w:hAnsiTheme="minorHAnsi"/>
              </w:rPr>
            </w:pPr>
            <w:r w:rsidRPr="00CA00DF">
              <w:rPr>
                <w:rFonts w:asciiTheme="minorHAnsi" w:hAnsiTheme="minorHAnsi"/>
              </w:rPr>
              <w:t>61.5</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B58C684"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C45CD7" w14:textId="77777777" w:rsidR="00CA00DF" w:rsidRPr="00CA00DF" w:rsidRDefault="00CA00DF" w:rsidP="00CA00DF">
            <w:pPr>
              <w:spacing w:line="480" w:lineRule="auto"/>
              <w:rPr>
                <w:rFonts w:asciiTheme="minorHAnsi" w:hAnsiTheme="minorHAnsi"/>
              </w:rPr>
            </w:pPr>
            <w:r w:rsidRPr="00CA00DF">
              <w:rPr>
                <w:rFonts w:asciiTheme="minorHAnsi" w:hAnsiTheme="minorHAnsi"/>
              </w:rPr>
              <w:t>38.5</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2A885B" w14:textId="77777777" w:rsidR="00CA00DF" w:rsidRPr="00CA00DF" w:rsidRDefault="00CA00DF" w:rsidP="00CA00DF">
            <w:pPr>
              <w:spacing w:line="480" w:lineRule="auto"/>
              <w:rPr>
                <w:rFonts w:asciiTheme="minorHAnsi" w:hAnsiTheme="minorHAnsi"/>
              </w:rPr>
            </w:pPr>
            <w:r w:rsidRPr="00CA00DF">
              <w:rPr>
                <w:rFonts w:asciiTheme="minorHAnsi" w:hAnsiTheme="minorHAnsi"/>
              </w:rPr>
              <w:t>38.5</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1BE0C9C" w14:textId="77777777" w:rsidR="00CA00DF" w:rsidRPr="00CA00DF" w:rsidRDefault="00CA00DF" w:rsidP="00CA00DF">
            <w:pPr>
              <w:spacing w:line="480" w:lineRule="auto"/>
              <w:rPr>
                <w:rFonts w:asciiTheme="minorHAnsi" w:hAnsiTheme="minorHAnsi"/>
              </w:rPr>
            </w:pPr>
            <w:r w:rsidRPr="00CA00DF">
              <w:rPr>
                <w:rFonts w:asciiTheme="minorHAnsi" w:hAnsiTheme="minorHAnsi"/>
              </w:rPr>
              <w:t>61.5</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F698C3"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4F2D62"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8CD973" w14:textId="77777777" w:rsidR="00CA00DF" w:rsidRPr="00CA00DF" w:rsidRDefault="00CA00DF" w:rsidP="00CA00DF">
            <w:pPr>
              <w:spacing w:line="480" w:lineRule="auto"/>
              <w:rPr>
                <w:rFonts w:asciiTheme="minorHAnsi" w:hAnsiTheme="minorHAnsi"/>
              </w:rPr>
            </w:pPr>
            <w:r w:rsidRPr="00CA00DF">
              <w:rPr>
                <w:rFonts w:asciiTheme="minorHAnsi" w:hAnsiTheme="minorHAnsi"/>
              </w:rPr>
              <w:t>23.1</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F7EEA3F" w14:textId="77777777" w:rsidR="00CA00DF" w:rsidRPr="00CA00DF" w:rsidRDefault="00CA00DF" w:rsidP="00CA00DF">
            <w:pPr>
              <w:spacing w:line="480" w:lineRule="auto"/>
              <w:rPr>
                <w:rFonts w:asciiTheme="minorHAnsi" w:hAnsiTheme="minorHAnsi"/>
              </w:rPr>
            </w:pPr>
            <w:r w:rsidRPr="00CA00DF">
              <w:rPr>
                <w:rFonts w:asciiTheme="minorHAnsi" w:hAnsiTheme="minorHAnsi"/>
              </w:rPr>
              <w:t>76.9</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ED21B8"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33577A"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r>
      <w:tr w:rsidR="00CA00DF" w:rsidRPr="00CA00DF" w14:paraId="42715E3F"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F336D9" w14:textId="77777777" w:rsidR="00CA00DF" w:rsidRPr="00CA00DF" w:rsidRDefault="00CA00DF" w:rsidP="00CA00DF">
            <w:pPr>
              <w:spacing w:line="480" w:lineRule="auto"/>
              <w:rPr>
                <w:rFonts w:asciiTheme="minorHAnsi" w:hAnsiTheme="minorHAnsi"/>
              </w:rPr>
            </w:pPr>
            <w:r w:rsidRPr="00CA00DF">
              <w:rPr>
                <w:rFonts w:asciiTheme="minorHAnsi" w:hAnsiTheme="minorHAnsi"/>
              </w:rPr>
              <w:lastRenderedPageBreak/>
              <w:t>Did not squeeze air out (non-appliers)</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8BE2C0" w14:textId="77777777" w:rsidR="00CA00DF" w:rsidRPr="00CA00DF" w:rsidRDefault="00CA00DF" w:rsidP="00CA00DF">
            <w:pPr>
              <w:spacing w:line="480" w:lineRule="auto"/>
              <w:rPr>
                <w:rFonts w:asciiTheme="minorHAnsi" w:hAnsiTheme="minorHAnsi"/>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86A7E8" w14:textId="77777777" w:rsidR="00CA00DF" w:rsidRPr="00CA00DF" w:rsidRDefault="00CA00DF" w:rsidP="00CA00DF">
            <w:pPr>
              <w:spacing w:line="480" w:lineRule="auto"/>
              <w:rPr>
                <w:rFonts w:asciiTheme="minorHAnsi" w:hAnsiTheme="minorHAnsi"/>
              </w:rPr>
            </w:pP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E4460C"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60213D"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4E7E3C6"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F19E8C4"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0365C5"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6403BE"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F06D4F"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9E4F03"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49DB5E" w14:textId="77777777" w:rsidR="00CA00DF" w:rsidRPr="00CA00DF" w:rsidRDefault="00CA00DF" w:rsidP="00CA00DF">
            <w:pPr>
              <w:spacing w:line="480" w:lineRule="auto"/>
              <w:rPr>
                <w:rFonts w:asciiTheme="minorHAnsi" w:hAnsiTheme="minorHAnsi"/>
              </w:rPr>
            </w:pPr>
          </w:p>
        </w:tc>
      </w:tr>
      <w:tr w:rsidR="00CA00DF" w:rsidRPr="00CA00DF" w14:paraId="1A1E6D27"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39711A" w14:textId="77777777" w:rsidR="00CA00DF" w:rsidRPr="00CA00DF" w:rsidRDefault="00CA00DF" w:rsidP="00CA00DF">
            <w:pPr>
              <w:spacing w:line="480" w:lineRule="auto"/>
              <w:rPr>
                <w:rFonts w:asciiTheme="minorHAnsi" w:hAnsiTheme="minorHAnsi"/>
              </w:rPr>
            </w:pPr>
            <w:r w:rsidRPr="00CA00DF">
              <w:rPr>
                <w:rFonts w:asciiTheme="minorHAnsi" w:hAnsiTheme="minorHAnsi"/>
              </w:rPr>
              <w:t>N</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B4C099" w14:textId="77777777" w:rsidR="00CA00DF" w:rsidRPr="00CA00DF" w:rsidRDefault="00CA00DF" w:rsidP="00CA00DF">
            <w:pPr>
              <w:spacing w:line="480" w:lineRule="auto"/>
              <w:rPr>
                <w:rFonts w:asciiTheme="minorHAnsi" w:hAnsiTheme="minorHAnsi"/>
              </w:rPr>
            </w:pPr>
            <w:r w:rsidRPr="00CA00DF">
              <w:rPr>
                <w:rFonts w:asciiTheme="minorHAnsi" w:hAnsiTheme="minorHAnsi"/>
              </w:rPr>
              <w:t>20</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14D725D" w14:textId="77777777" w:rsidR="00CA00DF" w:rsidRPr="00CA00DF" w:rsidRDefault="00CA00DF" w:rsidP="00CA00DF">
            <w:pPr>
              <w:spacing w:line="480" w:lineRule="auto"/>
              <w:rPr>
                <w:rFonts w:asciiTheme="minorHAnsi" w:hAnsiTheme="minorHAnsi"/>
              </w:rPr>
            </w:pPr>
            <w:r w:rsidRPr="00CA00DF">
              <w:rPr>
                <w:rFonts w:asciiTheme="minorHAnsi" w:hAnsiTheme="minorHAnsi"/>
              </w:rPr>
              <w:t>6</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329503F" w14:textId="77777777" w:rsidR="00CA00DF" w:rsidRPr="00CA00DF" w:rsidRDefault="00CA00DF" w:rsidP="00CA00DF">
            <w:pPr>
              <w:spacing w:line="480" w:lineRule="auto"/>
              <w:rPr>
                <w:rFonts w:asciiTheme="minorHAnsi" w:hAnsiTheme="minorHAnsi"/>
              </w:rPr>
            </w:pPr>
            <w:r w:rsidRPr="00CA00DF">
              <w:rPr>
                <w:rFonts w:asciiTheme="minorHAnsi" w:hAnsiTheme="minorHAnsi"/>
              </w:rPr>
              <w:t>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F86179" w14:textId="77777777" w:rsidR="00CA00DF" w:rsidRPr="00CA00DF" w:rsidRDefault="00CA00DF" w:rsidP="00CA00DF">
            <w:pPr>
              <w:spacing w:line="480" w:lineRule="auto"/>
              <w:rPr>
                <w:rFonts w:asciiTheme="minorHAnsi" w:hAnsiTheme="minorHAnsi"/>
              </w:rPr>
            </w:pPr>
            <w:r w:rsidRPr="00CA00DF">
              <w:rPr>
                <w:rFonts w:asciiTheme="minorHAnsi" w:hAnsiTheme="minorHAnsi"/>
              </w:rPr>
              <w:t>9</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C0179B" w14:textId="77777777" w:rsidR="00CA00DF" w:rsidRPr="00CA00DF" w:rsidRDefault="00CA00DF" w:rsidP="00CA00DF">
            <w:pPr>
              <w:spacing w:line="480" w:lineRule="auto"/>
              <w:rPr>
                <w:rFonts w:asciiTheme="minorHAnsi" w:hAnsiTheme="minorHAnsi"/>
              </w:rPr>
            </w:pPr>
            <w:r w:rsidRPr="00CA00DF">
              <w:rPr>
                <w:rFonts w:asciiTheme="minorHAnsi" w:hAnsiTheme="minorHAnsi"/>
              </w:rPr>
              <w:t>17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D565513"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0A837C" w14:textId="77777777" w:rsidR="00CA00DF" w:rsidRPr="00CA00DF" w:rsidRDefault="00CA00DF" w:rsidP="00CA00DF">
            <w:pPr>
              <w:spacing w:line="480" w:lineRule="auto"/>
              <w:rPr>
                <w:rFonts w:asciiTheme="minorHAnsi" w:hAnsiTheme="minorHAnsi"/>
              </w:rPr>
            </w:pPr>
            <w:r w:rsidRPr="00CA00DF">
              <w:rPr>
                <w:rFonts w:asciiTheme="minorHAnsi" w:hAnsiTheme="minorHAnsi"/>
              </w:rPr>
              <w:t>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62EDC3" w14:textId="77777777" w:rsidR="00CA00DF" w:rsidRPr="00CA00DF" w:rsidRDefault="00CA00DF" w:rsidP="00CA00DF">
            <w:pPr>
              <w:spacing w:line="480" w:lineRule="auto"/>
              <w:rPr>
                <w:rFonts w:asciiTheme="minorHAnsi" w:hAnsiTheme="minorHAnsi"/>
              </w:rPr>
            </w:pPr>
            <w:r w:rsidRPr="00CA00DF">
              <w:rPr>
                <w:rFonts w:asciiTheme="minorHAnsi" w:hAnsiTheme="minorHAnsi"/>
              </w:rPr>
              <w:t>9</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84810C7" w14:textId="77777777" w:rsidR="00CA00DF" w:rsidRPr="00CA00DF" w:rsidRDefault="00CA00DF" w:rsidP="00CA00DF">
            <w:pPr>
              <w:spacing w:line="480" w:lineRule="auto"/>
              <w:rPr>
                <w:rFonts w:asciiTheme="minorHAnsi" w:hAnsiTheme="minorHAnsi"/>
              </w:rPr>
            </w:pPr>
            <w:r w:rsidRPr="00CA00DF">
              <w:rPr>
                <w:rFonts w:asciiTheme="minorHAnsi" w:hAnsiTheme="minorHAnsi"/>
              </w:rPr>
              <w:t>18</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B8924F"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D1CFD1" w14:textId="77777777" w:rsidR="00CA00DF" w:rsidRPr="00CA00DF" w:rsidRDefault="00CA00DF" w:rsidP="00CA00DF">
            <w:pPr>
              <w:spacing w:line="480" w:lineRule="auto"/>
              <w:rPr>
                <w:rFonts w:asciiTheme="minorHAnsi" w:hAnsiTheme="minorHAnsi"/>
              </w:rPr>
            </w:pPr>
            <w:r w:rsidRPr="00CA00DF">
              <w:rPr>
                <w:rFonts w:asciiTheme="minorHAnsi" w:hAnsiTheme="minorHAnsi"/>
              </w:rPr>
              <w:t>2</w:t>
            </w:r>
          </w:p>
        </w:tc>
      </w:tr>
      <w:tr w:rsidR="00CA00DF" w:rsidRPr="00CA00DF" w14:paraId="0127F93C"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C4E3E0C"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AF13C7" w14:textId="77777777" w:rsidR="00CA00DF" w:rsidRPr="00CA00DF" w:rsidRDefault="00CA00DF" w:rsidP="00CA00DF">
            <w:pPr>
              <w:spacing w:line="480" w:lineRule="auto"/>
              <w:rPr>
                <w:rFonts w:asciiTheme="minorHAnsi" w:hAnsiTheme="minorHAnsi"/>
              </w:rPr>
            </w:pPr>
            <w:r w:rsidRPr="00CA00DF">
              <w:rPr>
                <w:rFonts w:asciiTheme="minorHAnsi" w:hAnsiTheme="minorHAnsi"/>
              </w:rPr>
              <w:t>69.0</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965C5C" w14:textId="77777777" w:rsidR="00CA00DF" w:rsidRPr="00CA00DF" w:rsidRDefault="00CA00DF" w:rsidP="00CA00DF">
            <w:pPr>
              <w:spacing w:line="480" w:lineRule="auto"/>
              <w:rPr>
                <w:rFonts w:asciiTheme="minorHAnsi" w:hAnsiTheme="minorHAnsi"/>
              </w:rPr>
            </w:pPr>
            <w:r w:rsidRPr="00CA00DF">
              <w:rPr>
                <w:rFonts w:asciiTheme="minorHAnsi" w:hAnsiTheme="minorHAnsi"/>
              </w:rPr>
              <w:t>20.7</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E620F90" w14:textId="77777777" w:rsidR="00CA00DF" w:rsidRPr="00CA00DF" w:rsidRDefault="00CA00DF" w:rsidP="00CA00DF">
            <w:pPr>
              <w:spacing w:line="480" w:lineRule="auto"/>
              <w:rPr>
                <w:rFonts w:asciiTheme="minorHAnsi" w:hAnsiTheme="minorHAnsi"/>
              </w:rPr>
            </w:pPr>
            <w:r w:rsidRPr="00CA00DF">
              <w:rPr>
                <w:rFonts w:asciiTheme="minorHAnsi" w:hAnsiTheme="minorHAnsi"/>
              </w:rPr>
              <w:t>10.3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2FBD9F5" w14:textId="77777777" w:rsidR="00CA00DF" w:rsidRPr="00CA00DF" w:rsidRDefault="00CA00DF" w:rsidP="00CA00DF">
            <w:pPr>
              <w:spacing w:line="480" w:lineRule="auto"/>
              <w:rPr>
                <w:rFonts w:asciiTheme="minorHAnsi" w:hAnsiTheme="minorHAnsi"/>
              </w:rPr>
            </w:pPr>
            <w:r w:rsidRPr="00CA00DF">
              <w:rPr>
                <w:rFonts w:asciiTheme="minorHAnsi" w:hAnsiTheme="minorHAnsi"/>
              </w:rPr>
              <w:t>31.0</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E57342" w14:textId="77777777" w:rsidR="00CA00DF" w:rsidRPr="00CA00DF" w:rsidRDefault="00CA00DF" w:rsidP="00CA00DF">
            <w:pPr>
              <w:spacing w:line="480" w:lineRule="auto"/>
              <w:rPr>
                <w:rFonts w:asciiTheme="minorHAnsi" w:hAnsiTheme="minorHAnsi"/>
              </w:rPr>
            </w:pPr>
            <w:r w:rsidRPr="00CA00DF">
              <w:rPr>
                <w:rFonts w:asciiTheme="minorHAnsi" w:hAnsiTheme="minorHAnsi"/>
              </w:rPr>
              <w:t>58.6</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8369FD"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8605E5" w14:textId="77777777" w:rsidR="00CA00DF" w:rsidRPr="00CA00DF" w:rsidRDefault="00CA00DF" w:rsidP="00CA00DF">
            <w:pPr>
              <w:spacing w:line="480" w:lineRule="auto"/>
              <w:rPr>
                <w:rFonts w:asciiTheme="minorHAnsi" w:hAnsiTheme="minorHAnsi"/>
              </w:rPr>
            </w:pPr>
            <w:r w:rsidRPr="00CA00DF">
              <w:rPr>
                <w:rFonts w:asciiTheme="minorHAnsi" w:hAnsiTheme="minorHAnsi"/>
              </w:rPr>
              <w:t>10.3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9D0D1E" w14:textId="77777777" w:rsidR="00CA00DF" w:rsidRPr="00CA00DF" w:rsidRDefault="00CA00DF" w:rsidP="00CA00DF">
            <w:pPr>
              <w:spacing w:line="480" w:lineRule="auto"/>
              <w:rPr>
                <w:rFonts w:asciiTheme="minorHAnsi" w:hAnsiTheme="minorHAnsi"/>
              </w:rPr>
            </w:pPr>
            <w:r w:rsidRPr="00CA00DF">
              <w:rPr>
                <w:rFonts w:asciiTheme="minorHAnsi" w:hAnsiTheme="minorHAnsi"/>
              </w:rPr>
              <w:t>31.0</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0CF317" w14:textId="77777777" w:rsidR="00CA00DF" w:rsidRPr="00CA00DF" w:rsidRDefault="00CA00DF" w:rsidP="00CA00DF">
            <w:pPr>
              <w:spacing w:line="480" w:lineRule="auto"/>
              <w:rPr>
                <w:rFonts w:asciiTheme="minorHAnsi" w:hAnsiTheme="minorHAnsi"/>
              </w:rPr>
            </w:pPr>
            <w:r w:rsidRPr="00CA00DF">
              <w:rPr>
                <w:rFonts w:asciiTheme="minorHAnsi" w:hAnsiTheme="minorHAnsi"/>
              </w:rPr>
              <w:t>62.1</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2D6A63A"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FB3D611" w14:textId="77777777" w:rsidR="00CA00DF" w:rsidRPr="00CA00DF" w:rsidRDefault="00CA00DF" w:rsidP="00CA00DF">
            <w:pPr>
              <w:spacing w:line="480" w:lineRule="auto"/>
              <w:rPr>
                <w:rFonts w:asciiTheme="minorHAnsi" w:hAnsiTheme="minorHAnsi"/>
              </w:rPr>
            </w:pPr>
            <w:r w:rsidRPr="00CA00DF">
              <w:rPr>
                <w:rFonts w:asciiTheme="minorHAnsi" w:hAnsiTheme="minorHAnsi"/>
              </w:rPr>
              <w:t>6.9</w:t>
            </w:r>
          </w:p>
        </w:tc>
      </w:tr>
      <w:tr w:rsidR="00CA00DF" w:rsidRPr="00CA00DF" w14:paraId="33BF30D3"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9128F8" w14:textId="77777777" w:rsidR="00CA00DF" w:rsidRPr="00CA00DF" w:rsidRDefault="00CA00DF" w:rsidP="00CA00DF">
            <w:pPr>
              <w:spacing w:line="480" w:lineRule="auto"/>
              <w:rPr>
                <w:rFonts w:asciiTheme="minorHAnsi" w:hAnsiTheme="minorHAnsi"/>
              </w:rPr>
            </w:pPr>
            <w:r w:rsidRPr="00CA00DF">
              <w:rPr>
                <w:rFonts w:asciiTheme="minorHAnsi" w:hAnsiTheme="minorHAnsi"/>
              </w:rPr>
              <w:t>Flipped over</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DD9872" w14:textId="77777777" w:rsidR="00CA00DF" w:rsidRPr="00CA00DF" w:rsidRDefault="00CA00DF" w:rsidP="00CA00DF">
            <w:pPr>
              <w:spacing w:line="480" w:lineRule="auto"/>
              <w:rPr>
                <w:rFonts w:asciiTheme="minorHAnsi" w:hAnsiTheme="minorHAnsi"/>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2E3770" w14:textId="77777777" w:rsidR="00CA00DF" w:rsidRPr="00CA00DF" w:rsidRDefault="00CA00DF" w:rsidP="00CA00DF">
            <w:pPr>
              <w:spacing w:line="480" w:lineRule="auto"/>
              <w:rPr>
                <w:rFonts w:asciiTheme="minorHAnsi" w:hAnsiTheme="minorHAnsi"/>
              </w:rPr>
            </w:pP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119E5A"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F4B44B"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B573AB"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C233979"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E607BF9"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680CEF5"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905C20"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2B30A2"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2F59E1A" w14:textId="77777777" w:rsidR="00CA00DF" w:rsidRPr="00CA00DF" w:rsidRDefault="00CA00DF" w:rsidP="00CA00DF">
            <w:pPr>
              <w:spacing w:line="480" w:lineRule="auto"/>
              <w:rPr>
                <w:rFonts w:asciiTheme="minorHAnsi" w:hAnsiTheme="minorHAnsi"/>
              </w:rPr>
            </w:pPr>
          </w:p>
        </w:tc>
      </w:tr>
      <w:tr w:rsidR="00CA00DF" w:rsidRPr="00CA00DF" w14:paraId="5975DA67"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C0DF46" w14:textId="77777777" w:rsidR="00CA00DF" w:rsidRPr="00CA00DF" w:rsidRDefault="00CA00DF" w:rsidP="00CA00DF">
            <w:pPr>
              <w:spacing w:line="480" w:lineRule="auto"/>
              <w:rPr>
                <w:rFonts w:asciiTheme="minorHAnsi" w:hAnsiTheme="minorHAnsi"/>
              </w:rPr>
            </w:pPr>
            <w:r w:rsidRPr="00CA00DF">
              <w:rPr>
                <w:rFonts w:asciiTheme="minorHAnsi" w:hAnsiTheme="minorHAnsi"/>
              </w:rPr>
              <w:t>N</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A426B5B" w14:textId="77777777" w:rsidR="00CA00DF" w:rsidRPr="00CA00DF" w:rsidRDefault="00CA00DF" w:rsidP="00CA00DF">
            <w:pPr>
              <w:spacing w:line="480" w:lineRule="auto"/>
              <w:rPr>
                <w:rFonts w:asciiTheme="minorHAnsi" w:hAnsiTheme="minorHAnsi"/>
              </w:rPr>
            </w:pPr>
            <w:r w:rsidRPr="00CA00DF">
              <w:rPr>
                <w:rFonts w:asciiTheme="minorHAnsi" w:hAnsiTheme="minorHAnsi"/>
              </w:rPr>
              <w:t>79</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11D3D40"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C3AD1E" w14:textId="77777777" w:rsidR="00CA00DF" w:rsidRPr="00CA00DF" w:rsidRDefault="00CA00DF" w:rsidP="00CA00DF">
            <w:pPr>
              <w:spacing w:line="480" w:lineRule="auto"/>
              <w:rPr>
                <w:rFonts w:asciiTheme="minorHAnsi" w:hAnsiTheme="minorHAnsi"/>
              </w:rPr>
            </w:pPr>
            <w:r w:rsidRPr="00CA00DF">
              <w:rPr>
                <w:rFonts w:asciiTheme="minorHAnsi" w:hAnsiTheme="minorHAnsi"/>
              </w:rPr>
              <w:t>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D5552E" w14:textId="77777777" w:rsidR="00CA00DF" w:rsidRPr="00CA00DF" w:rsidRDefault="00CA00DF" w:rsidP="00CA00DF">
            <w:pPr>
              <w:spacing w:line="480" w:lineRule="auto"/>
              <w:rPr>
                <w:rFonts w:asciiTheme="minorHAnsi" w:hAnsiTheme="minorHAnsi"/>
              </w:rPr>
            </w:pPr>
            <w:r w:rsidRPr="00CA00DF">
              <w:rPr>
                <w:rFonts w:asciiTheme="minorHAnsi" w:hAnsiTheme="minorHAnsi"/>
              </w:rPr>
              <w:t>51</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31942A" w14:textId="77777777" w:rsidR="00CA00DF" w:rsidRPr="00CA00DF" w:rsidRDefault="00CA00DF" w:rsidP="00CA00DF">
            <w:pPr>
              <w:spacing w:line="480" w:lineRule="auto"/>
              <w:rPr>
                <w:rFonts w:asciiTheme="minorHAnsi" w:hAnsiTheme="minorHAnsi"/>
              </w:rPr>
            </w:pPr>
            <w:r w:rsidRPr="00CA00DF">
              <w:rPr>
                <w:rFonts w:asciiTheme="minorHAnsi" w:hAnsiTheme="minorHAnsi"/>
              </w:rPr>
              <w:t>31</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0DC98E"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FA0C33"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B2E288" w14:textId="77777777" w:rsidR="00CA00DF" w:rsidRPr="00CA00DF" w:rsidRDefault="00CA00DF" w:rsidP="00CA00DF">
            <w:pPr>
              <w:spacing w:line="480" w:lineRule="auto"/>
              <w:rPr>
                <w:rFonts w:asciiTheme="minorHAnsi" w:hAnsiTheme="minorHAnsi"/>
              </w:rPr>
            </w:pPr>
            <w:r w:rsidRPr="00CA00DF">
              <w:rPr>
                <w:rFonts w:asciiTheme="minorHAnsi" w:hAnsiTheme="minorHAnsi"/>
              </w:rPr>
              <w:t>37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A96BB9" w14:textId="77777777" w:rsidR="00CA00DF" w:rsidRPr="00CA00DF" w:rsidRDefault="00CA00DF" w:rsidP="00CA00DF">
            <w:pPr>
              <w:spacing w:line="480" w:lineRule="auto"/>
              <w:rPr>
                <w:rFonts w:asciiTheme="minorHAnsi" w:hAnsiTheme="minorHAnsi"/>
              </w:rPr>
            </w:pPr>
            <w:r w:rsidRPr="00CA00DF">
              <w:rPr>
                <w:rFonts w:asciiTheme="minorHAnsi" w:hAnsiTheme="minorHAnsi"/>
              </w:rPr>
              <w:t>41</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967CC3"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3D15B1" w14:textId="77777777" w:rsidR="00CA00DF" w:rsidRPr="00CA00DF" w:rsidRDefault="00CA00DF" w:rsidP="00CA00DF">
            <w:pPr>
              <w:spacing w:line="480" w:lineRule="auto"/>
              <w:rPr>
                <w:rFonts w:asciiTheme="minorHAnsi" w:hAnsiTheme="minorHAnsi"/>
              </w:rPr>
            </w:pPr>
            <w:r w:rsidRPr="00CA00DF">
              <w:rPr>
                <w:rFonts w:asciiTheme="minorHAnsi" w:hAnsiTheme="minorHAnsi"/>
              </w:rPr>
              <w:t>2</w:t>
            </w:r>
          </w:p>
        </w:tc>
      </w:tr>
      <w:tr w:rsidR="00CA00DF" w:rsidRPr="00CA00DF" w14:paraId="57768783"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948769E"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BFB43AC" w14:textId="77777777" w:rsidR="00CA00DF" w:rsidRPr="00CA00DF" w:rsidRDefault="00CA00DF" w:rsidP="00CA00DF">
            <w:pPr>
              <w:spacing w:line="480" w:lineRule="auto"/>
              <w:rPr>
                <w:rFonts w:asciiTheme="minorHAnsi" w:hAnsiTheme="minorHAnsi"/>
              </w:rPr>
            </w:pPr>
            <w:r w:rsidRPr="00CA00DF">
              <w:rPr>
                <w:rFonts w:asciiTheme="minorHAnsi" w:hAnsiTheme="minorHAnsi"/>
              </w:rPr>
              <w:t>96.3</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15FE0C5"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63EC3C1" w14:textId="77777777" w:rsidR="00CA00DF" w:rsidRPr="00CA00DF" w:rsidRDefault="00CA00DF" w:rsidP="00CA00DF">
            <w:pPr>
              <w:spacing w:line="480" w:lineRule="auto"/>
              <w:rPr>
                <w:rFonts w:asciiTheme="minorHAnsi" w:hAnsiTheme="minorHAnsi"/>
              </w:rPr>
            </w:pPr>
            <w:r w:rsidRPr="00CA00DF">
              <w:rPr>
                <w:rFonts w:asciiTheme="minorHAnsi" w:hAnsiTheme="minorHAnsi"/>
              </w:rPr>
              <w:t>3.7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E882F5" w14:textId="77777777" w:rsidR="00CA00DF" w:rsidRPr="00CA00DF" w:rsidRDefault="00CA00DF" w:rsidP="00CA00DF">
            <w:pPr>
              <w:spacing w:line="480" w:lineRule="auto"/>
              <w:rPr>
                <w:rFonts w:asciiTheme="minorHAnsi" w:hAnsiTheme="minorHAnsi"/>
              </w:rPr>
            </w:pPr>
            <w:r w:rsidRPr="00CA00DF">
              <w:rPr>
                <w:rFonts w:asciiTheme="minorHAnsi" w:hAnsiTheme="minorHAnsi"/>
              </w:rPr>
              <w:t>62.2</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F49B30" w14:textId="77777777" w:rsidR="00CA00DF" w:rsidRPr="00CA00DF" w:rsidRDefault="00CA00DF" w:rsidP="00CA00DF">
            <w:pPr>
              <w:spacing w:line="480" w:lineRule="auto"/>
              <w:rPr>
                <w:rFonts w:asciiTheme="minorHAnsi" w:hAnsiTheme="minorHAnsi"/>
              </w:rPr>
            </w:pPr>
            <w:r w:rsidRPr="00CA00DF">
              <w:rPr>
                <w:rFonts w:asciiTheme="minorHAnsi" w:hAnsiTheme="minorHAnsi"/>
              </w:rPr>
              <w:t>37.8</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CF26465"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A02418B"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995CF1" w14:textId="77777777" w:rsidR="00CA00DF" w:rsidRPr="00CA00DF" w:rsidRDefault="00CA00DF" w:rsidP="00CA00DF">
            <w:pPr>
              <w:spacing w:line="480" w:lineRule="auto"/>
              <w:rPr>
                <w:rFonts w:asciiTheme="minorHAnsi" w:hAnsiTheme="minorHAnsi"/>
              </w:rPr>
            </w:pPr>
            <w:r w:rsidRPr="00CA00DF">
              <w:rPr>
                <w:rFonts w:asciiTheme="minorHAnsi" w:hAnsiTheme="minorHAnsi"/>
              </w:rPr>
              <w:t>46.3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8F7585" w14:textId="77777777" w:rsidR="00CA00DF" w:rsidRPr="00CA00DF" w:rsidRDefault="00CA00DF" w:rsidP="00CA00DF">
            <w:pPr>
              <w:spacing w:line="480" w:lineRule="auto"/>
              <w:rPr>
                <w:rFonts w:asciiTheme="minorHAnsi" w:hAnsiTheme="minorHAnsi"/>
              </w:rPr>
            </w:pPr>
            <w:r w:rsidRPr="00CA00DF">
              <w:rPr>
                <w:rFonts w:asciiTheme="minorHAnsi" w:hAnsiTheme="minorHAnsi"/>
              </w:rPr>
              <w:t>51.2</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39C65C7"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1F963CE" w14:textId="77777777" w:rsidR="00CA00DF" w:rsidRPr="00CA00DF" w:rsidRDefault="00CA00DF" w:rsidP="00CA00DF">
            <w:pPr>
              <w:spacing w:line="480" w:lineRule="auto"/>
              <w:rPr>
                <w:rFonts w:asciiTheme="minorHAnsi" w:hAnsiTheme="minorHAnsi"/>
              </w:rPr>
            </w:pPr>
            <w:r w:rsidRPr="00CA00DF">
              <w:rPr>
                <w:rFonts w:asciiTheme="minorHAnsi" w:hAnsiTheme="minorHAnsi"/>
              </w:rPr>
              <w:t>2.5</w:t>
            </w:r>
          </w:p>
        </w:tc>
      </w:tr>
      <w:tr w:rsidR="00CA00DF" w:rsidRPr="00CA00DF" w14:paraId="0F60CE4D"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3996D6" w14:textId="77777777" w:rsidR="00CA00DF" w:rsidRPr="00CA00DF" w:rsidRDefault="00CA00DF" w:rsidP="00CA00DF">
            <w:pPr>
              <w:spacing w:line="480" w:lineRule="auto"/>
              <w:rPr>
                <w:rFonts w:asciiTheme="minorHAnsi" w:hAnsiTheme="minorHAnsi"/>
              </w:rPr>
            </w:pPr>
            <w:r w:rsidRPr="00CA00DF">
              <w:rPr>
                <w:rFonts w:asciiTheme="minorHAnsi" w:hAnsiTheme="minorHAnsi"/>
              </w:rPr>
              <w:t>No space at tip</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5C9651" w14:textId="77777777" w:rsidR="00CA00DF" w:rsidRPr="00CA00DF" w:rsidRDefault="00CA00DF" w:rsidP="00CA00DF">
            <w:pPr>
              <w:spacing w:line="480" w:lineRule="auto"/>
              <w:rPr>
                <w:rFonts w:asciiTheme="minorHAnsi" w:hAnsiTheme="minorHAnsi"/>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FF5D98" w14:textId="77777777" w:rsidR="00CA00DF" w:rsidRPr="00CA00DF" w:rsidRDefault="00CA00DF" w:rsidP="00CA00DF">
            <w:pPr>
              <w:spacing w:line="480" w:lineRule="auto"/>
              <w:rPr>
                <w:rFonts w:asciiTheme="minorHAnsi" w:hAnsiTheme="minorHAnsi"/>
              </w:rPr>
            </w:pP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AB66497"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3DBC90"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77B3A3"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332717"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6F8402"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E2814B9"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AFC870"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CA93240"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1F9989E" w14:textId="77777777" w:rsidR="00CA00DF" w:rsidRPr="00CA00DF" w:rsidRDefault="00CA00DF" w:rsidP="00CA00DF">
            <w:pPr>
              <w:spacing w:line="480" w:lineRule="auto"/>
              <w:rPr>
                <w:rFonts w:asciiTheme="minorHAnsi" w:hAnsiTheme="minorHAnsi"/>
              </w:rPr>
            </w:pPr>
          </w:p>
        </w:tc>
      </w:tr>
      <w:tr w:rsidR="00CA00DF" w:rsidRPr="00CA00DF" w14:paraId="54247878"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FD71ED7" w14:textId="77777777" w:rsidR="00CA00DF" w:rsidRPr="00CA00DF" w:rsidRDefault="00CA00DF" w:rsidP="00CA00DF">
            <w:pPr>
              <w:spacing w:line="480" w:lineRule="auto"/>
              <w:rPr>
                <w:rFonts w:asciiTheme="minorHAnsi" w:hAnsiTheme="minorHAnsi"/>
              </w:rPr>
            </w:pPr>
            <w:r w:rsidRPr="00CA00DF">
              <w:rPr>
                <w:rFonts w:asciiTheme="minorHAnsi" w:hAnsiTheme="minorHAnsi"/>
              </w:rPr>
              <w:t>N</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C6E0CB" w14:textId="77777777" w:rsidR="00CA00DF" w:rsidRPr="00CA00DF" w:rsidRDefault="00CA00DF" w:rsidP="00CA00DF">
            <w:pPr>
              <w:spacing w:line="480" w:lineRule="auto"/>
              <w:rPr>
                <w:rFonts w:asciiTheme="minorHAnsi" w:hAnsiTheme="minorHAnsi"/>
              </w:rPr>
            </w:pPr>
            <w:r w:rsidRPr="00CA00DF">
              <w:rPr>
                <w:rFonts w:asciiTheme="minorHAnsi" w:hAnsiTheme="minorHAnsi"/>
              </w:rPr>
              <w:t>13</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AA988C" w14:textId="77777777" w:rsidR="00CA00DF" w:rsidRPr="00CA00DF" w:rsidRDefault="00CA00DF" w:rsidP="00CA00DF">
            <w:pPr>
              <w:spacing w:line="480" w:lineRule="auto"/>
              <w:rPr>
                <w:rFonts w:asciiTheme="minorHAnsi" w:hAnsiTheme="minorHAnsi"/>
              </w:rPr>
            </w:pPr>
            <w:r w:rsidRPr="00CA00DF">
              <w:rPr>
                <w:rFonts w:asciiTheme="minorHAnsi" w:hAnsiTheme="minorHAnsi"/>
              </w:rPr>
              <w:t>1</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AB13AC" w14:textId="77777777" w:rsidR="00CA00DF" w:rsidRPr="00CA00DF" w:rsidRDefault="00CA00DF" w:rsidP="00CA00DF">
            <w:pPr>
              <w:spacing w:line="480" w:lineRule="auto"/>
              <w:rPr>
                <w:rFonts w:asciiTheme="minorHAnsi" w:hAnsiTheme="minorHAnsi"/>
              </w:rPr>
            </w:pPr>
            <w:r w:rsidRPr="00CA00DF">
              <w:rPr>
                <w:rFonts w:asciiTheme="minorHAnsi" w:hAnsiTheme="minorHAnsi"/>
              </w:rPr>
              <w:t>2</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1E54AB" w14:textId="77777777" w:rsidR="00CA00DF" w:rsidRPr="00CA00DF" w:rsidRDefault="00CA00DF" w:rsidP="00CA00DF">
            <w:pPr>
              <w:spacing w:line="480" w:lineRule="auto"/>
              <w:rPr>
                <w:rFonts w:asciiTheme="minorHAnsi" w:hAnsiTheme="minorHAnsi"/>
              </w:rPr>
            </w:pPr>
            <w:r w:rsidRPr="00CA00DF">
              <w:rPr>
                <w:rFonts w:asciiTheme="minorHAnsi" w:hAnsiTheme="minorHAnsi"/>
              </w:rPr>
              <w:t>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A3243F" w14:textId="77777777" w:rsidR="00CA00DF" w:rsidRPr="00CA00DF" w:rsidRDefault="00CA00DF" w:rsidP="00CA00DF">
            <w:pPr>
              <w:spacing w:line="480" w:lineRule="auto"/>
              <w:rPr>
                <w:rFonts w:asciiTheme="minorHAnsi" w:hAnsiTheme="minorHAnsi"/>
              </w:rPr>
            </w:pPr>
            <w:r w:rsidRPr="00CA00DF">
              <w:rPr>
                <w:rFonts w:asciiTheme="minorHAnsi" w:hAnsiTheme="minorHAnsi"/>
              </w:rPr>
              <w:t>9</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B2761A"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B69AEE5"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674CCC" w14:textId="77777777" w:rsidR="00CA00DF" w:rsidRPr="00CA00DF" w:rsidRDefault="00CA00DF" w:rsidP="00CA00DF">
            <w:pPr>
              <w:spacing w:line="480" w:lineRule="auto"/>
              <w:rPr>
                <w:rFonts w:asciiTheme="minorHAnsi" w:hAnsiTheme="minorHAnsi"/>
              </w:rPr>
            </w:pPr>
            <w:r w:rsidRPr="00CA00DF">
              <w:rPr>
                <w:rFonts w:asciiTheme="minorHAnsi" w:hAnsiTheme="minorHAnsi"/>
              </w:rPr>
              <w:t>5</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FA247E" w14:textId="77777777" w:rsidR="00CA00DF" w:rsidRPr="00CA00DF" w:rsidRDefault="00CA00DF" w:rsidP="00CA00DF">
            <w:pPr>
              <w:spacing w:line="480" w:lineRule="auto"/>
              <w:rPr>
                <w:rFonts w:asciiTheme="minorHAnsi" w:hAnsiTheme="minorHAnsi"/>
              </w:rPr>
            </w:pPr>
            <w:r w:rsidRPr="00CA00DF">
              <w:rPr>
                <w:rFonts w:asciiTheme="minorHAnsi" w:hAnsiTheme="minorHAnsi"/>
              </w:rPr>
              <w:t>10</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56F5AE"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1BCA15"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r>
      <w:tr w:rsidR="00CA00DF" w:rsidRPr="00CA00DF" w14:paraId="4E3E1B50"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62E8291"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53A888" w14:textId="77777777" w:rsidR="00CA00DF" w:rsidRPr="00CA00DF" w:rsidRDefault="00CA00DF" w:rsidP="00CA00DF">
            <w:pPr>
              <w:spacing w:line="480" w:lineRule="auto"/>
              <w:rPr>
                <w:rFonts w:asciiTheme="minorHAnsi" w:hAnsiTheme="minorHAnsi"/>
              </w:rPr>
            </w:pPr>
            <w:r w:rsidRPr="00CA00DF">
              <w:rPr>
                <w:rFonts w:asciiTheme="minorHAnsi" w:hAnsiTheme="minorHAnsi"/>
              </w:rPr>
              <w:t>81.3</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1751131" w14:textId="77777777" w:rsidR="00CA00DF" w:rsidRPr="00CA00DF" w:rsidRDefault="00CA00DF" w:rsidP="00CA00DF">
            <w:pPr>
              <w:spacing w:line="480" w:lineRule="auto"/>
              <w:rPr>
                <w:rFonts w:asciiTheme="minorHAnsi" w:hAnsiTheme="minorHAnsi"/>
              </w:rPr>
            </w:pPr>
            <w:r w:rsidRPr="00CA00DF">
              <w:rPr>
                <w:rFonts w:asciiTheme="minorHAnsi" w:hAnsiTheme="minorHAnsi"/>
              </w:rPr>
              <w:t>12.5</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3216FF4" w14:textId="77777777" w:rsidR="00CA00DF" w:rsidRPr="00CA00DF" w:rsidRDefault="00CA00DF" w:rsidP="00CA00DF">
            <w:pPr>
              <w:spacing w:line="480" w:lineRule="auto"/>
              <w:rPr>
                <w:rFonts w:asciiTheme="minorHAnsi" w:hAnsiTheme="minorHAnsi"/>
              </w:rPr>
            </w:pPr>
            <w:r w:rsidRPr="00CA00DF">
              <w:rPr>
                <w:rFonts w:asciiTheme="minorHAnsi" w:hAnsiTheme="minorHAnsi"/>
              </w:rPr>
              <w:t>6.3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4D08D61" w14:textId="77777777" w:rsidR="00CA00DF" w:rsidRPr="00CA00DF" w:rsidRDefault="00CA00DF" w:rsidP="00CA00DF">
            <w:pPr>
              <w:spacing w:line="480" w:lineRule="auto"/>
              <w:rPr>
                <w:rFonts w:asciiTheme="minorHAnsi" w:hAnsiTheme="minorHAnsi"/>
              </w:rPr>
            </w:pPr>
            <w:r w:rsidRPr="00CA00DF">
              <w:rPr>
                <w:rFonts w:asciiTheme="minorHAnsi" w:hAnsiTheme="minorHAnsi"/>
              </w:rPr>
              <w:t>43.8</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CC7C62" w14:textId="77777777" w:rsidR="00CA00DF" w:rsidRPr="00CA00DF" w:rsidRDefault="00CA00DF" w:rsidP="00CA00DF">
            <w:pPr>
              <w:spacing w:line="480" w:lineRule="auto"/>
              <w:rPr>
                <w:rFonts w:asciiTheme="minorHAnsi" w:hAnsiTheme="minorHAnsi"/>
              </w:rPr>
            </w:pPr>
            <w:r w:rsidRPr="00CA00DF">
              <w:rPr>
                <w:rFonts w:asciiTheme="minorHAnsi" w:hAnsiTheme="minorHAnsi"/>
              </w:rPr>
              <w:t>56.3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CC93A4"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48E4D4"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7F625E" w14:textId="77777777" w:rsidR="00CA00DF" w:rsidRPr="00CA00DF" w:rsidRDefault="00CA00DF" w:rsidP="00CA00DF">
            <w:pPr>
              <w:spacing w:line="480" w:lineRule="auto"/>
              <w:rPr>
                <w:rFonts w:asciiTheme="minorHAnsi" w:hAnsiTheme="minorHAnsi"/>
              </w:rPr>
            </w:pPr>
            <w:r w:rsidRPr="00CA00DF">
              <w:rPr>
                <w:rFonts w:asciiTheme="minorHAnsi" w:hAnsiTheme="minorHAnsi"/>
              </w:rPr>
              <w:t>33.3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EDA9AF" w14:textId="77777777" w:rsidR="00CA00DF" w:rsidRPr="00CA00DF" w:rsidRDefault="00CA00DF" w:rsidP="00CA00DF">
            <w:pPr>
              <w:spacing w:line="480" w:lineRule="auto"/>
              <w:rPr>
                <w:rFonts w:asciiTheme="minorHAnsi" w:hAnsiTheme="minorHAnsi"/>
              </w:rPr>
            </w:pPr>
            <w:r w:rsidRPr="00CA00DF">
              <w:rPr>
                <w:rFonts w:asciiTheme="minorHAnsi" w:hAnsiTheme="minorHAnsi"/>
              </w:rPr>
              <w:t>66.7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59369E0"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351A544"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r>
      <w:tr w:rsidR="00CA00DF" w:rsidRPr="00CA00DF" w14:paraId="0E89389A"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AA9E56" w14:textId="77777777" w:rsidR="00CA00DF" w:rsidRPr="00CA00DF" w:rsidRDefault="00CA00DF" w:rsidP="00CA00DF">
            <w:pPr>
              <w:spacing w:line="480" w:lineRule="auto"/>
              <w:rPr>
                <w:rFonts w:asciiTheme="minorHAnsi" w:hAnsiTheme="minorHAnsi"/>
              </w:rPr>
            </w:pPr>
            <w:r w:rsidRPr="00CA00DF">
              <w:rPr>
                <w:rFonts w:asciiTheme="minorHAnsi" w:hAnsiTheme="minorHAnsi"/>
              </w:rPr>
              <w:t>Did not squeeze air out</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F890DA8" w14:textId="77777777" w:rsidR="00CA00DF" w:rsidRPr="00CA00DF" w:rsidRDefault="00CA00DF" w:rsidP="00CA00DF">
            <w:pPr>
              <w:spacing w:line="480" w:lineRule="auto"/>
              <w:rPr>
                <w:rFonts w:asciiTheme="minorHAnsi" w:hAnsiTheme="minorHAnsi"/>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DD934A" w14:textId="77777777" w:rsidR="00CA00DF" w:rsidRPr="00CA00DF" w:rsidRDefault="00CA00DF" w:rsidP="00CA00DF">
            <w:pPr>
              <w:spacing w:line="480" w:lineRule="auto"/>
              <w:rPr>
                <w:rFonts w:asciiTheme="minorHAnsi" w:hAnsiTheme="minorHAnsi"/>
              </w:rPr>
            </w:pP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A684CA2"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E50B904"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D6CA4E"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1C1C47"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75B912"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49A2E1"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FA8C8B"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EEA59C"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35427D7" w14:textId="77777777" w:rsidR="00CA00DF" w:rsidRPr="00CA00DF" w:rsidRDefault="00CA00DF" w:rsidP="00CA00DF">
            <w:pPr>
              <w:spacing w:line="480" w:lineRule="auto"/>
              <w:rPr>
                <w:rFonts w:asciiTheme="minorHAnsi" w:hAnsiTheme="minorHAnsi"/>
              </w:rPr>
            </w:pPr>
          </w:p>
        </w:tc>
      </w:tr>
      <w:tr w:rsidR="00CA00DF" w:rsidRPr="00CA00DF" w14:paraId="7F4C76BE"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14D2916" w14:textId="77777777" w:rsidR="00CA00DF" w:rsidRPr="00CA00DF" w:rsidRDefault="00CA00DF" w:rsidP="00CA00DF">
            <w:pPr>
              <w:spacing w:line="480" w:lineRule="auto"/>
              <w:rPr>
                <w:rFonts w:asciiTheme="minorHAnsi" w:hAnsiTheme="minorHAnsi"/>
              </w:rPr>
            </w:pPr>
            <w:r w:rsidRPr="00CA00DF">
              <w:rPr>
                <w:rFonts w:asciiTheme="minorHAnsi" w:hAnsiTheme="minorHAnsi"/>
              </w:rPr>
              <w:t>N</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2E1339" w14:textId="77777777" w:rsidR="00CA00DF" w:rsidRPr="00CA00DF" w:rsidRDefault="00CA00DF" w:rsidP="00CA00DF">
            <w:pPr>
              <w:spacing w:line="480" w:lineRule="auto"/>
              <w:rPr>
                <w:rFonts w:asciiTheme="minorHAnsi" w:hAnsiTheme="minorHAnsi"/>
              </w:rPr>
            </w:pPr>
            <w:r w:rsidRPr="00CA00DF">
              <w:rPr>
                <w:rFonts w:asciiTheme="minorHAnsi" w:hAnsiTheme="minorHAnsi"/>
              </w:rPr>
              <w:t>43</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AA45091" w14:textId="77777777" w:rsidR="00CA00DF" w:rsidRPr="00CA00DF" w:rsidRDefault="00CA00DF" w:rsidP="00CA00DF">
            <w:pPr>
              <w:spacing w:line="480" w:lineRule="auto"/>
              <w:rPr>
                <w:rFonts w:asciiTheme="minorHAnsi" w:hAnsiTheme="minorHAnsi"/>
              </w:rPr>
            </w:pPr>
            <w:r w:rsidRPr="00CA00DF">
              <w:rPr>
                <w:rFonts w:asciiTheme="minorHAnsi" w:hAnsiTheme="minorHAnsi"/>
              </w:rPr>
              <w:t>7</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B3A2DD" w14:textId="77777777" w:rsidR="00CA00DF" w:rsidRPr="00CA00DF" w:rsidRDefault="00CA00DF" w:rsidP="00CA00DF">
            <w:pPr>
              <w:spacing w:line="480" w:lineRule="auto"/>
              <w:rPr>
                <w:rFonts w:asciiTheme="minorHAnsi" w:hAnsiTheme="minorHAnsi"/>
              </w:rPr>
            </w:pPr>
            <w:r w:rsidRPr="00CA00DF">
              <w:rPr>
                <w:rFonts w:asciiTheme="minorHAnsi" w:hAnsiTheme="minorHAnsi"/>
              </w:rPr>
              <w:t>8</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7BF079" w14:textId="77777777" w:rsidR="00CA00DF" w:rsidRPr="00CA00DF" w:rsidRDefault="00CA00DF" w:rsidP="00CA00DF">
            <w:pPr>
              <w:spacing w:line="480" w:lineRule="auto"/>
              <w:rPr>
                <w:rFonts w:asciiTheme="minorHAnsi" w:hAnsiTheme="minorHAnsi"/>
              </w:rPr>
            </w:pPr>
            <w:r w:rsidRPr="00CA00DF">
              <w:rPr>
                <w:rFonts w:asciiTheme="minorHAnsi" w:hAnsiTheme="minorHAnsi"/>
              </w:rPr>
              <w:t>29</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C512EC" w14:textId="77777777" w:rsidR="00CA00DF" w:rsidRPr="00CA00DF" w:rsidRDefault="00CA00DF" w:rsidP="00CA00DF">
            <w:pPr>
              <w:spacing w:line="480" w:lineRule="auto"/>
              <w:rPr>
                <w:rFonts w:asciiTheme="minorHAnsi" w:hAnsiTheme="minorHAnsi"/>
              </w:rPr>
            </w:pPr>
            <w:r w:rsidRPr="00CA00DF">
              <w:rPr>
                <w:rFonts w:asciiTheme="minorHAnsi" w:hAnsiTheme="minorHAnsi"/>
              </w:rPr>
              <w:t>27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E73ADB8" w14:textId="77777777" w:rsidR="00CA00DF" w:rsidRPr="00CA00DF" w:rsidRDefault="00CA00DF" w:rsidP="00CA00DF">
            <w:pPr>
              <w:spacing w:line="480" w:lineRule="auto"/>
              <w:rPr>
                <w:rFonts w:asciiTheme="minorHAnsi" w:hAnsiTheme="minorHAnsi"/>
              </w:rPr>
            </w:pPr>
            <w:r w:rsidRPr="00CA00DF">
              <w:rPr>
                <w:rFonts w:asciiTheme="minorHAnsi" w:hAnsiTheme="minorHAnsi"/>
              </w:rPr>
              <w:t>1</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6DC3858" w14:textId="77777777" w:rsidR="00CA00DF" w:rsidRPr="00CA00DF" w:rsidRDefault="00CA00DF" w:rsidP="00CA00DF">
            <w:pPr>
              <w:spacing w:line="480" w:lineRule="auto"/>
              <w:rPr>
                <w:rFonts w:asciiTheme="minorHAnsi" w:hAnsiTheme="minorHAnsi"/>
              </w:rPr>
            </w:pPr>
            <w:r w:rsidRPr="00CA00DF">
              <w:rPr>
                <w:rFonts w:asciiTheme="minorHAnsi" w:hAnsiTheme="minorHAnsi"/>
              </w:rPr>
              <w:t>1</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96A7344" w14:textId="77777777" w:rsidR="00CA00DF" w:rsidRPr="00CA00DF" w:rsidRDefault="00CA00DF" w:rsidP="00CA00DF">
            <w:pPr>
              <w:spacing w:line="480" w:lineRule="auto"/>
              <w:rPr>
                <w:rFonts w:asciiTheme="minorHAnsi" w:hAnsiTheme="minorHAnsi"/>
              </w:rPr>
            </w:pPr>
            <w:r w:rsidRPr="00CA00DF">
              <w:rPr>
                <w:rFonts w:asciiTheme="minorHAnsi" w:hAnsiTheme="minorHAnsi"/>
              </w:rPr>
              <w:t>24</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3D4D5BC" w14:textId="77777777" w:rsidR="00CA00DF" w:rsidRPr="00CA00DF" w:rsidRDefault="00CA00DF" w:rsidP="00CA00DF">
            <w:pPr>
              <w:spacing w:line="480" w:lineRule="auto"/>
              <w:rPr>
                <w:rFonts w:asciiTheme="minorHAnsi" w:hAnsiTheme="minorHAnsi"/>
              </w:rPr>
            </w:pPr>
            <w:r w:rsidRPr="00CA00DF">
              <w:rPr>
                <w:rFonts w:asciiTheme="minorHAnsi" w:hAnsiTheme="minorHAnsi"/>
              </w:rPr>
              <w:t>28</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188BEC" w14:textId="77777777" w:rsidR="00CA00DF" w:rsidRPr="00CA00DF" w:rsidRDefault="00CA00DF" w:rsidP="00CA00DF">
            <w:pPr>
              <w:spacing w:line="480" w:lineRule="auto"/>
              <w:rPr>
                <w:rFonts w:asciiTheme="minorHAnsi" w:hAnsiTheme="minorHAnsi"/>
              </w:rPr>
            </w:pPr>
            <w:r w:rsidRPr="00CA00DF">
              <w:rPr>
                <w:rFonts w:asciiTheme="minorHAnsi" w:hAnsiTheme="minorHAnsi"/>
              </w:rPr>
              <w:t>1</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BCDBE4" w14:textId="77777777" w:rsidR="00CA00DF" w:rsidRPr="00CA00DF" w:rsidRDefault="00CA00DF" w:rsidP="00CA00DF">
            <w:pPr>
              <w:spacing w:line="480" w:lineRule="auto"/>
              <w:rPr>
                <w:rFonts w:asciiTheme="minorHAnsi" w:hAnsiTheme="minorHAnsi"/>
              </w:rPr>
            </w:pPr>
            <w:r w:rsidRPr="00CA00DF">
              <w:rPr>
                <w:rFonts w:asciiTheme="minorHAnsi" w:hAnsiTheme="minorHAnsi"/>
              </w:rPr>
              <w:t>5</w:t>
            </w:r>
          </w:p>
        </w:tc>
      </w:tr>
      <w:tr w:rsidR="00CA00DF" w:rsidRPr="00CA00DF" w14:paraId="0B9683BE"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744AB7"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F631358" w14:textId="77777777" w:rsidR="00CA00DF" w:rsidRPr="00CA00DF" w:rsidRDefault="00CA00DF" w:rsidP="00CA00DF">
            <w:pPr>
              <w:spacing w:line="480" w:lineRule="auto"/>
              <w:rPr>
                <w:rFonts w:asciiTheme="minorHAnsi" w:hAnsiTheme="minorHAnsi"/>
              </w:rPr>
            </w:pPr>
            <w:r w:rsidRPr="00CA00DF">
              <w:rPr>
                <w:rFonts w:asciiTheme="minorHAnsi" w:hAnsiTheme="minorHAnsi"/>
              </w:rPr>
              <w:t>74.1</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E9C7AC" w14:textId="77777777" w:rsidR="00CA00DF" w:rsidRPr="00CA00DF" w:rsidRDefault="00CA00DF" w:rsidP="00CA00DF">
            <w:pPr>
              <w:spacing w:line="480" w:lineRule="auto"/>
              <w:rPr>
                <w:rFonts w:asciiTheme="minorHAnsi" w:hAnsiTheme="minorHAnsi"/>
              </w:rPr>
            </w:pPr>
            <w:r w:rsidRPr="00CA00DF">
              <w:rPr>
                <w:rFonts w:asciiTheme="minorHAnsi" w:hAnsiTheme="minorHAnsi"/>
              </w:rPr>
              <w:t>12.1</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9DEDDF" w14:textId="77777777" w:rsidR="00CA00DF" w:rsidRPr="00CA00DF" w:rsidRDefault="00CA00DF" w:rsidP="00CA00DF">
            <w:pPr>
              <w:spacing w:line="480" w:lineRule="auto"/>
              <w:rPr>
                <w:rFonts w:asciiTheme="minorHAnsi" w:hAnsiTheme="minorHAnsi"/>
              </w:rPr>
            </w:pPr>
            <w:r w:rsidRPr="00CA00DF">
              <w:rPr>
                <w:rFonts w:asciiTheme="minorHAnsi" w:hAnsiTheme="minorHAnsi"/>
              </w:rPr>
              <w:t>13.8</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BB5C6E" w14:textId="77777777" w:rsidR="00CA00DF" w:rsidRPr="00CA00DF" w:rsidRDefault="00CA00DF" w:rsidP="00CA00DF">
            <w:pPr>
              <w:spacing w:line="480" w:lineRule="auto"/>
              <w:rPr>
                <w:rFonts w:asciiTheme="minorHAnsi" w:hAnsiTheme="minorHAnsi"/>
              </w:rPr>
            </w:pPr>
            <w:r w:rsidRPr="00CA00DF">
              <w:rPr>
                <w:rFonts w:asciiTheme="minorHAnsi" w:hAnsiTheme="minorHAnsi"/>
              </w:rPr>
              <w:t>50.0</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D5A853" w14:textId="77777777" w:rsidR="00CA00DF" w:rsidRPr="00CA00DF" w:rsidRDefault="00CA00DF" w:rsidP="00CA00DF">
            <w:pPr>
              <w:spacing w:line="480" w:lineRule="auto"/>
              <w:rPr>
                <w:rFonts w:asciiTheme="minorHAnsi" w:hAnsiTheme="minorHAnsi"/>
              </w:rPr>
            </w:pPr>
            <w:r w:rsidRPr="00CA00DF">
              <w:rPr>
                <w:rFonts w:asciiTheme="minorHAnsi" w:hAnsiTheme="minorHAnsi"/>
              </w:rPr>
              <w:t>46.6</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A7531D" w14:textId="77777777" w:rsidR="00CA00DF" w:rsidRPr="00CA00DF" w:rsidRDefault="00CA00DF" w:rsidP="00CA00DF">
            <w:pPr>
              <w:spacing w:line="480" w:lineRule="auto"/>
              <w:rPr>
                <w:rFonts w:asciiTheme="minorHAnsi" w:hAnsiTheme="minorHAnsi"/>
              </w:rPr>
            </w:pPr>
            <w:r w:rsidRPr="00CA00DF">
              <w:rPr>
                <w:rFonts w:asciiTheme="minorHAnsi" w:hAnsiTheme="minorHAnsi"/>
              </w:rPr>
              <w:t>1.7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2C6D01" w14:textId="77777777" w:rsidR="00CA00DF" w:rsidRPr="00CA00DF" w:rsidRDefault="00CA00DF" w:rsidP="00CA00DF">
            <w:pPr>
              <w:spacing w:line="480" w:lineRule="auto"/>
              <w:rPr>
                <w:rFonts w:asciiTheme="minorHAnsi" w:hAnsiTheme="minorHAnsi"/>
              </w:rPr>
            </w:pPr>
            <w:r w:rsidRPr="00CA00DF">
              <w:rPr>
                <w:rFonts w:asciiTheme="minorHAnsi" w:hAnsiTheme="minorHAnsi"/>
              </w:rPr>
              <w:t>1.7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5EA7BC" w14:textId="77777777" w:rsidR="00CA00DF" w:rsidRPr="00CA00DF" w:rsidRDefault="00CA00DF" w:rsidP="00CA00DF">
            <w:pPr>
              <w:spacing w:line="480" w:lineRule="auto"/>
              <w:rPr>
                <w:rFonts w:asciiTheme="minorHAnsi" w:hAnsiTheme="minorHAnsi"/>
              </w:rPr>
            </w:pPr>
            <w:r w:rsidRPr="00CA00DF">
              <w:rPr>
                <w:rFonts w:asciiTheme="minorHAnsi" w:hAnsiTheme="minorHAnsi"/>
              </w:rPr>
              <w:t>41.4</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55D87A" w14:textId="77777777" w:rsidR="00CA00DF" w:rsidRPr="00CA00DF" w:rsidRDefault="00CA00DF" w:rsidP="00CA00DF">
            <w:pPr>
              <w:spacing w:line="480" w:lineRule="auto"/>
              <w:rPr>
                <w:rFonts w:asciiTheme="minorHAnsi" w:hAnsiTheme="minorHAnsi"/>
              </w:rPr>
            </w:pPr>
            <w:r w:rsidRPr="00CA00DF">
              <w:rPr>
                <w:rFonts w:asciiTheme="minorHAnsi" w:hAnsiTheme="minorHAnsi"/>
              </w:rPr>
              <w:t>48.3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5E797F" w14:textId="77777777" w:rsidR="00CA00DF" w:rsidRPr="00CA00DF" w:rsidRDefault="00CA00DF" w:rsidP="00CA00DF">
            <w:pPr>
              <w:spacing w:line="480" w:lineRule="auto"/>
              <w:rPr>
                <w:rFonts w:asciiTheme="minorHAnsi" w:hAnsiTheme="minorHAnsi"/>
              </w:rPr>
            </w:pPr>
            <w:r w:rsidRPr="00CA00DF">
              <w:rPr>
                <w:rFonts w:asciiTheme="minorHAnsi" w:hAnsiTheme="minorHAnsi"/>
              </w:rPr>
              <w:t>1.7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67A0F3" w14:textId="77777777" w:rsidR="00CA00DF" w:rsidRPr="00CA00DF" w:rsidRDefault="00CA00DF" w:rsidP="00CA00DF">
            <w:pPr>
              <w:spacing w:line="480" w:lineRule="auto"/>
              <w:rPr>
                <w:rFonts w:asciiTheme="minorHAnsi" w:hAnsiTheme="minorHAnsi"/>
              </w:rPr>
            </w:pPr>
            <w:r w:rsidRPr="00CA00DF">
              <w:rPr>
                <w:rFonts w:asciiTheme="minorHAnsi" w:hAnsiTheme="minorHAnsi"/>
              </w:rPr>
              <w:t>8.6</w:t>
            </w:r>
          </w:p>
        </w:tc>
      </w:tr>
      <w:tr w:rsidR="00CA00DF" w:rsidRPr="00CA00DF" w14:paraId="6846B281"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48C500" w14:textId="77777777" w:rsidR="00CA00DF" w:rsidRPr="00CA00DF" w:rsidRDefault="00CA00DF" w:rsidP="00CA00DF">
            <w:pPr>
              <w:spacing w:line="480" w:lineRule="auto"/>
              <w:rPr>
                <w:rFonts w:asciiTheme="minorHAnsi" w:hAnsiTheme="minorHAnsi"/>
              </w:rPr>
            </w:pPr>
            <w:r w:rsidRPr="00CA00DF">
              <w:rPr>
                <w:rFonts w:asciiTheme="minorHAnsi" w:hAnsiTheme="minorHAnsi"/>
              </w:rPr>
              <w:t>Lost erection</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BA5497" w14:textId="77777777" w:rsidR="00CA00DF" w:rsidRPr="00CA00DF" w:rsidRDefault="00CA00DF" w:rsidP="00CA00DF">
            <w:pPr>
              <w:spacing w:line="480" w:lineRule="auto"/>
              <w:rPr>
                <w:rFonts w:asciiTheme="minorHAnsi" w:hAnsiTheme="minorHAnsi"/>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4BD230" w14:textId="77777777" w:rsidR="00CA00DF" w:rsidRPr="00CA00DF" w:rsidRDefault="00CA00DF" w:rsidP="00CA00DF">
            <w:pPr>
              <w:spacing w:line="480" w:lineRule="auto"/>
              <w:rPr>
                <w:rFonts w:asciiTheme="minorHAnsi" w:hAnsiTheme="minorHAnsi"/>
              </w:rPr>
            </w:pP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CB5127"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EF53D93"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482CA3"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E522FB"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7BF91C"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107FA9"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FE6416"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5529D33"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657502" w14:textId="77777777" w:rsidR="00CA00DF" w:rsidRPr="00CA00DF" w:rsidRDefault="00CA00DF" w:rsidP="00CA00DF">
            <w:pPr>
              <w:spacing w:line="480" w:lineRule="auto"/>
              <w:rPr>
                <w:rFonts w:asciiTheme="minorHAnsi" w:hAnsiTheme="minorHAnsi"/>
              </w:rPr>
            </w:pPr>
          </w:p>
        </w:tc>
      </w:tr>
      <w:tr w:rsidR="00CA00DF" w:rsidRPr="00CA00DF" w14:paraId="58F54384"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B3AE48A" w14:textId="77777777" w:rsidR="00CA00DF" w:rsidRPr="00CA00DF" w:rsidRDefault="00CA00DF" w:rsidP="00CA00DF">
            <w:pPr>
              <w:spacing w:line="480" w:lineRule="auto"/>
              <w:rPr>
                <w:rFonts w:asciiTheme="minorHAnsi" w:hAnsiTheme="minorHAnsi"/>
              </w:rPr>
            </w:pPr>
            <w:r w:rsidRPr="00CA00DF">
              <w:rPr>
                <w:rFonts w:asciiTheme="minorHAnsi" w:hAnsiTheme="minorHAnsi"/>
              </w:rPr>
              <w:lastRenderedPageBreak/>
              <w:t>N</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5E6EA2" w14:textId="77777777" w:rsidR="00CA00DF" w:rsidRPr="00CA00DF" w:rsidRDefault="00CA00DF" w:rsidP="00CA00DF">
            <w:pPr>
              <w:spacing w:line="480" w:lineRule="auto"/>
              <w:rPr>
                <w:rFonts w:asciiTheme="minorHAnsi" w:hAnsiTheme="minorHAnsi"/>
              </w:rPr>
            </w:pPr>
            <w:r w:rsidRPr="00CA00DF">
              <w:rPr>
                <w:rFonts w:asciiTheme="minorHAnsi" w:hAnsiTheme="minorHAnsi"/>
              </w:rPr>
              <w:t>48</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C6F0ED" w14:textId="77777777" w:rsidR="00CA00DF" w:rsidRPr="00CA00DF" w:rsidRDefault="00CA00DF" w:rsidP="00CA00DF">
            <w:pPr>
              <w:spacing w:line="480" w:lineRule="auto"/>
              <w:rPr>
                <w:rFonts w:asciiTheme="minorHAnsi" w:hAnsiTheme="minorHAnsi"/>
              </w:rPr>
            </w:pPr>
            <w:r w:rsidRPr="00CA00DF">
              <w:rPr>
                <w:rFonts w:asciiTheme="minorHAnsi" w:hAnsiTheme="minorHAnsi"/>
              </w:rPr>
              <w:t>8</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159727" w14:textId="77777777" w:rsidR="00CA00DF" w:rsidRPr="00CA00DF" w:rsidRDefault="00CA00DF" w:rsidP="00CA00DF">
            <w:pPr>
              <w:spacing w:line="480" w:lineRule="auto"/>
              <w:rPr>
                <w:rFonts w:asciiTheme="minorHAnsi" w:hAnsiTheme="minorHAnsi"/>
              </w:rPr>
            </w:pPr>
            <w:r w:rsidRPr="00CA00DF">
              <w:rPr>
                <w:rFonts w:asciiTheme="minorHAnsi" w:hAnsiTheme="minorHAnsi"/>
              </w:rPr>
              <w:t>21</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05491F4" w14:textId="77777777" w:rsidR="00CA00DF" w:rsidRPr="00CA00DF" w:rsidRDefault="00CA00DF" w:rsidP="00CA00DF">
            <w:pPr>
              <w:spacing w:line="480" w:lineRule="auto"/>
              <w:rPr>
                <w:rFonts w:asciiTheme="minorHAnsi" w:hAnsiTheme="minorHAnsi"/>
              </w:rPr>
            </w:pPr>
            <w:r w:rsidRPr="00CA00DF">
              <w:rPr>
                <w:rFonts w:asciiTheme="minorHAnsi" w:hAnsiTheme="minorHAnsi"/>
              </w:rPr>
              <w:t>47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700EDD" w14:textId="77777777" w:rsidR="00CA00DF" w:rsidRPr="00CA00DF" w:rsidRDefault="00CA00DF" w:rsidP="00CA00DF">
            <w:pPr>
              <w:spacing w:line="480" w:lineRule="auto"/>
              <w:rPr>
                <w:rFonts w:asciiTheme="minorHAnsi" w:hAnsiTheme="minorHAnsi"/>
              </w:rPr>
            </w:pPr>
            <w:r w:rsidRPr="00CA00DF">
              <w:rPr>
                <w:rFonts w:asciiTheme="minorHAnsi" w:hAnsiTheme="minorHAnsi"/>
              </w:rPr>
              <w:t>25</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F70A3B" w14:textId="77777777" w:rsidR="00CA00DF" w:rsidRPr="00CA00DF" w:rsidRDefault="00CA00DF" w:rsidP="00CA00DF">
            <w:pPr>
              <w:spacing w:line="480" w:lineRule="auto"/>
              <w:rPr>
                <w:rFonts w:asciiTheme="minorHAnsi" w:hAnsiTheme="minorHAnsi"/>
              </w:rPr>
            </w:pPr>
            <w:r w:rsidRPr="00CA00DF">
              <w:rPr>
                <w:rFonts w:asciiTheme="minorHAnsi" w:hAnsiTheme="minorHAnsi"/>
              </w:rPr>
              <w:t>1</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503A06" w14:textId="77777777" w:rsidR="00CA00DF" w:rsidRPr="00CA00DF" w:rsidRDefault="00CA00DF" w:rsidP="00CA00DF">
            <w:pPr>
              <w:spacing w:line="480" w:lineRule="auto"/>
              <w:rPr>
                <w:rFonts w:asciiTheme="minorHAnsi" w:hAnsiTheme="minorHAnsi"/>
              </w:rPr>
            </w:pPr>
            <w:r w:rsidRPr="00CA00DF">
              <w:rPr>
                <w:rFonts w:asciiTheme="minorHAnsi" w:hAnsiTheme="minorHAnsi"/>
              </w:rPr>
              <w:t>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CEC1B0" w14:textId="77777777" w:rsidR="00CA00DF" w:rsidRPr="00CA00DF" w:rsidRDefault="00CA00DF" w:rsidP="00CA00DF">
            <w:pPr>
              <w:spacing w:line="480" w:lineRule="auto"/>
              <w:rPr>
                <w:rFonts w:asciiTheme="minorHAnsi" w:hAnsiTheme="minorHAnsi"/>
              </w:rPr>
            </w:pPr>
            <w:r w:rsidRPr="00CA00DF">
              <w:rPr>
                <w:rFonts w:asciiTheme="minorHAnsi" w:hAnsiTheme="minorHAnsi"/>
              </w:rPr>
              <w:t>44</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6E9432F" w14:textId="77777777" w:rsidR="00CA00DF" w:rsidRPr="00CA00DF" w:rsidRDefault="00CA00DF" w:rsidP="00CA00DF">
            <w:pPr>
              <w:spacing w:line="480" w:lineRule="auto"/>
              <w:rPr>
                <w:rFonts w:asciiTheme="minorHAnsi" w:hAnsiTheme="minorHAnsi"/>
              </w:rPr>
            </w:pPr>
            <w:r w:rsidRPr="00CA00DF">
              <w:rPr>
                <w:rFonts w:asciiTheme="minorHAnsi" w:hAnsiTheme="minorHAnsi"/>
              </w:rPr>
              <w:t>29</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C333BF"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A4FFC6" w14:textId="77777777" w:rsidR="00CA00DF" w:rsidRPr="00CA00DF" w:rsidRDefault="00CA00DF" w:rsidP="00CA00DF">
            <w:pPr>
              <w:spacing w:line="480" w:lineRule="auto"/>
              <w:rPr>
                <w:rFonts w:asciiTheme="minorHAnsi" w:hAnsiTheme="minorHAnsi"/>
              </w:rPr>
            </w:pPr>
            <w:r w:rsidRPr="00CA00DF">
              <w:rPr>
                <w:rFonts w:asciiTheme="minorHAnsi" w:hAnsiTheme="minorHAnsi"/>
              </w:rPr>
              <w:t>2</w:t>
            </w:r>
          </w:p>
        </w:tc>
      </w:tr>
      <w:tr w:rsidR="00CA00DF" w:rsidRPr="00CA00DF" w14:paraId="7F123DFB"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2C1111"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97AB84" w14:textId="77777777" w:rsidR="00CA00DF" w:rsidRPr="00CA00DF" w:rsidRDefault="00CA00DF" w:rsidP="00CA00DF">
            <w:pPr>
              <w:spacing w:line="480" w:lineRule="auto"/>
              <w:rPr>
                <w:rFonts w:asciiTheme="minorHAnsi" w:hAnsiTheme="minorHAnsi"/>
              </w:rPr>
            </w:pPr>
            <w:r w:rsidRPr="00CA00DF">
              <w:rPr>
                <w:rFonts w:asciiTheme="minorHAnsi" w:hAnsiTheme="minorHAnsi"/>
              </w:rPr>
              <w:t>62.3</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9BC7D7" w14:textId="77777777" w:rsidR="00CA00DF" w:rsidRPr="00CA00DF" w:rsidRDefault="00CA00DF" w:rsidP="00CA00DF">
            <w:pPr>
              <w:spacing w:line="480" w:lineRule="auto"/>
              <w:rPr>
                <w:rFonts w:asciiTheme="minorHAnsi" w:hAnsiTheme="minorHAnsi"/>
              </w:rPr>
            </w:pPr>
            <w:r w:rsidRPr="00CA00DF">
              <w:rPr>
                <w:rFonts w:asciiTheme="minorHAnsi" w:hAnsiTheme="minorHAnsi"/>
              </w:rPr>
              <w:t>10.4</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4E3144" w14:textId="77777777" w:rsidR="00CA00DF" w:rsidRPr="00CA00DF" w:rsidRDefault="00CA00DF" w:rsidP="00CA00DF">
            <w:pPr>
              <w:spacing w:line="480" w:lineRule="auto"/>
              <w:rPr>
                <w:rFonts w:asciiTheme="minorHAnsi" w:hAnsiTheme="minorHAnsi"/>
              </w:rPr>
            </w:pPr>
            <w:r w:rsidRPr="00CA00DF">
              <w:rPr>
                <w:rFonts w:asciiTheme="minorHAnsi" w:hAnsiTheme="minorHAnsi"/>
              </w:rPr>
              <w:t>27.3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C4ACFB" w14:textId="77777777" w:rsidR="00CA00DF" w:rsidRPr="00CA00DF" w:rsidRDefault="00CA00DF" w:rsidP="00CA00DF">
            <w:pPr>
              <w:spacing w:line="480" w:lineRule="auto"/>
              <w:rPr>
                <w:rFonts w:asciiTheme="minorHAnsi" w:hAnsiTheme="minorHAnsi"/>
              </w:rPr>
            </w:pPr>
            <w:r w:rsidRPr="00CA00DF">
              <w:rPr>
                <w:rFonts w:asciiTheme="minorHAnsi" w:hAnsiTheme="minorHAnsi"/>
              </w:rPr>
              <w:t>61.8</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2D0AA0" w14:textId="77777777" w:rsidR="00CA00DF" w:rsidRPr="00CA00DF" w:rsidRDefault="00CA00DF" w:rsidP="00CA00DF">
            <w:pPr>
              <w:spacing w:line="480" w:lineRule="auto"/>
              <w:rPr>
                <w:rFonts w:asciiTheme="minorHAnsi" w:hAnsiTheme="minorHAnsi"/>
              </w:rPr>
            </w:pPr>
            <w:r w:rsidRPr="00CA00DF">
              <w:rPr>
                <w:rFonts w:asciiTheme="minorHAnsi" w:hAnsiTheme="minorHAnsi"/>
              </w:rPr>
              <w:t>32.9</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FD7643" w14:textId="77777777" w:rsidR="00CA00DF" w:rsidRPr="00CA00DF" w:rsidRDefault="00CA00DF" w:rsidP="00CA00DF">
            <w:pPr>
              <w:spacing w:line="480" w:lineRule="auto"/>
              <w:rPr>
                <w:rFonts w:asciiTheme="minorHAnsi" w:hAnsiTheme="minorHAnsi"/>
              </w:rPr>
            </w:pPr>
            <w:r w:rsidRPr="00CA00DF">
              <w:rPr>
                <w:rFonts w:asciiTheme="minorHAnsi" w:hAnsiTheme="minorHAnsi"/>
              </w:rPr>
              <w:t>1.3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BAED5E3" w14:textId="77777777" w:rsidR="00CA00DF" w:rsidRPr="00CA00DF" w:rsidRDefault="00CA00DF" w:rsidP="00CA00DF">
            <w:pPr>
              <w:spacing w:line="480" w:lineRule="auto"/>
              <w:rPr>
                <w:rFonts w:asciiTheme="minorHAnsi" w:hAnsiTheme="minorHAnsi"/>
              </w:rPr>
            </w:pPr>
            <w:r w:rsidRPr="00CA00DF">
              <w:rPr>
                <w:rFonts w:asciiTheme="minorHAnsi" w:hAnsiTheme="minorHAnsi"/>
              </w:rPr>
              <w:t>3.9</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D502E5F" w14:textId="77777777" w:rsidR="00CA00DF" w:rsidRPr="00CA00DF" w:rsidRDefault="00CA00DF" w:rsidP="00CA00DF">
            <w:pPr>
              <w:spacing w:line="480" w:lineRule="auto"/>
              <w:rPr>
                <w:rFonts w:asciiTheme="minorHAnsi" w:hAnsiTheme="minorHAnsi"/>
              </w:rPr>
            </w:pPr>
            <w:r w:rsidRPr="00CA00DF">
              <w:rPr>
                <w:rFonts w:asciiTheme="minorHAnsi" w:hAnsiTheme="minorHAnsi"/>
              </w:rPr>
              <w:t>58.7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0FC23C" w14:textId="77777777" w:rsidR="00CA00DF" w:rsidRPr="00CA00DF" w:rsidRDefault="00CA00DF" w:rsidP="00CA00DF">
            <w:pPr>
              <w:spacing w:line="480" w:lineRule="auto"/>
              <w:rPr>
                <w:rFonts w:asciiTheme="minorHAnsi" w:hAnsiTheme="minorHAnsi"/>
              </w:rPr>
            </w:pPr>
            <w:r w:rsidRPr="00CA00DF">
              <w:rPr>
                <w:rFonts w:asciiTheme="minorHAnsi" w:hAnsiTheme="minorHAnsi"/>
              </w:rPr>
              <w:t>38.7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F9B5BD4"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61E9A4D" w14:textId="77777777" w:rsidR="00CA00DF" w:rsidRPr="00CA00DF" w:rsidRDefault="00CA00DF" w:rsidP="00CA00DF">
            <w:pPr>
              <w:spacing w:line="480" w:lineRule="auto"/>
              <w:rPr>
                <w:rFonts w:asciiTheme="minorHAnsi" w:hAnsiTheme="minorHAnsi"/>
              </w:rPr>
            </w:pPr>
            <w:r w:rsidRPr="00CA00DF">
              <w:rPr>
                <w:rFonts w:asciiTheme="minorHAnsi" w:hAnsiTheme="minorHAnsi"/>
              </w:rPr>
              <w:t>2.7</w:t>
            </w:r>
          </w:p>
        </w:tc>
      </w:tr>
      <w:tr w:rsidR="00CA00DF" w:rsidRPr="00CA00DF" w14:paraId="70FBA36D"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E0C75B" w14:textId="77777777" w:rsidR="00CA00DF" w:rsidRPr="00CA00DF" w:rsidRDefault="00CA00DF" w:rsidP="00CA00DF">
            <w:pPr>
              <w:spacing w:line="480" w:lineRule="auto"/>
              <w:rPr>
                <w:rFonts w:asciiTheme="minorHAnsi" w:hAnsiTheme="minorHAnsi"/>
              </w:rPr>
            </w:pPr>
            <w:r w:rsidRPr="00CA00DF">
              <w:rPr>
                <w:rFonts w:asciiTheme="minorHAnsi" w:hAnsiTheme="minorHAnsi"/>
              </w:rPr>
              <w:t>No lubricant (water based)</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4CF3F5" w14:textId="77777777" w:rsidR="00CA00DF" w:rsidRPr="00CA00DF" w:rsidRDefault="00CA00DF" w:rsidP="00CA00DF">
            <w:pPr>
              <w:spacing w:line="480" w:lineRule="auto"/>
              <w:rPr>
                <w:rFonts w:asciiTheme="minorHAnsi" w:hAnsiTheme="minorHAnsi"/>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637C843" w14:textId="77777777" w:rsidR="00CA00DF" w:rsidRPr="00CA00DF" w:rsidRDefault="00CA00DF" w:rsidP="00CA00DF">
            <w:pPr>
              <w:spacing w:line="480" w:lineRule="auto"/>
              <w:rPr>
                <w:rFonts w:asciiTheme="minorHAnsi" w:hAnsiTheme="minorHAnsi"/>
              </w:rPr>
            </w:pP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50A660B"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F97436"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EC08A4"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14714A"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4B0B82"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055C28"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AD53E2"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77C76A"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729FDD6" w14:textId="77777777" w:rsidR="00CA00DF" w:rsidRPr="00CA00DF" w:rsidRDefault="00CA00DF" w:rsidP="00CA00DF">
            <w:pPr>
              <w:spacing w:line="480" w:lineRule="auto"/>
              <w:rPr>
                <w:rFonts w:asciiTheme="minorHAnsi" w:hAnsiTheme="minorHAnsi"/>
              </w:rPr>
            </w:pPr>
          </w:p>
        </w:tc>
      </w:tr>
      <w:tr w:rsidR="00CA00DF" w:rsidRPr="00CA00DF" w14:paraId="51AB0BFD"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B97EA5" w14:textId="77777777" w:rsidR="00CA00DF" w:rsidRPr="00CA00DF" w:rsidRDefault="00CA00DF" w:rsidP="00CA00DF">
            <w:pPr>
              <w:spacing w:line="480" w:lineRule="auto"/>
              <w:rPr>
                <w:rFonts w:asciiTheme="minorHAnsi" w:hAnsiTheme="minorHAnsi"/>
              </w:rPr>
            </w:pPr>
            <w:r w:rsidRPr="00CA00DF">
              <w:rPr>
                <w:rFonts w:asciiTheme="minorHAnsi" w:hAnsiTheme="minorHAnsi"/>
              </w:rPr>
              <w:t>N</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3C1EBC" w14:textId="77777777" w:rsidR="00CA00DF" w:rsidRPr="00CA00DF" w:rsidRDefault="00CA00DF" w:rsidP="00CA00DF">
            <w:pPr>
              <w:spacing w:line="480" w:lineRule="auto"/>
              <w:rPr>
                <w:rFonts w:asciiTheme="minorHAnsi" w:hAnsiTheme="minorHAnsi"/>
              </w:rPr>
            </w:pPr>
            <w:r w:rsidRPr="00CA00DF">
              <w:rPr>
                <w:rFonts w:asciiTheme="minorHAnsi" w:hAnsiTheme="minorHAnsi"/>
              </w:rPr>
              <w:t>31</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74053E" w14:textId="77777777" w:rsidR="00CA00DF" w:rsidRPr="00CA00DF" w:rsidRDefault="00CA00DF" w:rsidP="00CA00DF">
            <w:pPr>
              <w:spacing w:line="480" w:lineRule="auto"/>
              <w:rPr>
                <w:rFonts w:asciiTheme="minorHAnsi" w:hAnsiTheme="minorHAnsi"/>
              </w:rPr>
            </w:pPr>
            <w:r w:rsidRPr="00CA00DF">
              <w:rPr>
                <w:rFonts w:asciiTheme="minorHAnsi" w:hAnsiTheme="minorHAnsi"/>
              </w:rPr>
              <w:t>12</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5F9CC86" w14:textId="77777777" w:rsidR="00CA00DF" w:rsidRPr="00CA00DF" w:rsidRDefault="00CA00DF" w:rsidP="00CA00DF">
            <w:pPr>
              <w:spacing w:line="480" w:lineRule="auto"/>
              <w:rPr>
                <w:rFonts w:asciiTheme="minorHAnsi" w:hAnsiTheme="minorHAnsi"/>
              </w:rPr>
            </w:pPr>
            <w:r w:rsidRPr="00CA00DF">
              <w:rPr>
                <w:rFonts w:asciiTheme="minorHAnsi" w:hAnsiTheme="minorHAnsi"/>
              </w:rPr>
              <w:t>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B2828F1" w14:textId="77777777" w:rsidR="00CA00DF" w:rsidRPr="00CA00DF" w:rsidRDefault="00CA00DF" w:rsidP="00CA00DF">
            <w:pPr>
              <w:spacing w:line="480" w:lineRule="auto"/>
              <w:rPr>
                <w:rFonts w:asciiTheme="minorHAnsi" w:hAnsiTheme="minorHAnsi"/>
              </w:rPr>
            </w:pPr>
            <w:r w:rsidRPr="00CA00DF">
              <w:rPr>
                <w:rFonts w:asciiTheme="minorHAnsi" w:hAnsiTheme="minorHAnsi"/>
              </w:rPr>
              <w:t>22</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B76D7C" w14:textId="77777777" w:rsidR="00CA00DF" w:rsidRPr="00CA00DF" w:rsidRDefault="00CA00DF" w:rsidP="00CA00DF">
            <w:pPr>
              <w:spacing w:line="480" w:lineRule="auto"/>
              <w:rPr>
                <w:rFonts w:asciiTheme="minorHAnsi" w:hAnsiTheme="minorHAnsi"/>
              </w:rPr>
            </w:pPr>
            <w:r w:rsidRPr="00CA00DF">
              <w:rPr>
                <w:rFonts w:asciiTheme="minorHAnsi" w:hAnsiTheme="minorHAnsi"/>
              </w:rPr>
              <w:t>26</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EFEFE9" w14:textId="77777777" w:rsidR="00CA00DF" w:rsidRPr="00CA00DF" w:rsidRDefault="00CA00DF" w:rsidP="00CA00DF">
            <w:pPr>
              <w:spacing w:line="480" w:lineRule="auto"/>
              <w:rPr>
                <w:rFonts w:asciiTheme="minorHAnsi" w:hAnsiTheme="minorHAnsi"/>
              </w:rPr>
            </w:pPr>
            <w:r w:rsidRPr="00CA00DF">
              <w:rPr>
                <w:rFonts w:asciiTheme="minorHAnsi" w:hAnsiTheme="minorHAnsi"/>
              </w:rPr>
              <w:t>2</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D38A85"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675F818" w14:textId="77777777" w:rsidR="00CA00DF" w:rsidRPr="00CA00DF" w:rsidRDefault="00CA00DF" w:rsidP="00CA00DF">
            <w:pPr>
              <w:spacing w:line="480" w:lineRule="auto"/>
              <w:rPr>
                <w:rFonts w:asciiTheme="minorHAnsi" w:hAnsiTheme="minorHAnsi"/>
              </w:rPr>
            </w:pPr>
            <w:r w:rsidRPr="00CA00DF">
              <w:rPr>
                <w:rFonts w:asciiTheme="minorHAnsi" w:hAnsiTheme="minorHAnsi"/>
              </w:rPr>
              <w:t>21</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BB7A26" w14:textId="77777777" w:rsidR="00CA00DF" w:rsidRPr="00CA00DF" w:rsidRDefault="00CA00DF" w:rsidP="00CA00DF">
            <w:pPr>
              <w:spacing w:line="480" w:lineRule="auto"/>
              <w:rPr>
                <w:rFonts w:asciiTheme="minorHAnsi" w:hAnsiTheme="minorHAnsi"/>
              </w:rPr>
            </w:pPr>
            <w:r w:rsidRPr="00CA00DF">
              <w:rPr>
                <w:rFonts w:asciiTheme="minorHAnsi" w:hAnsiTheme="minorHAnsi"/>
              </w:rPr>
              <w:t>28</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49DDF2" w14:textId="77777777" w:rsidR="00CA00DF" w:rsidRPr="00CA00DF" w:rsidRDefault="00CA00DF" w:rsidP="00CA00DF">
            <w:pPr>
              <w:spacing w:line="480" w:lineRule="auto"/>
              <w:rPr>
                <w:rFonts w:asciiTheme="minorHAnsi" w:hAnsiTheme="minorHAnsi"/>
              </w:rPr>
            </w:pPr>
            <w:r w:rsidRPr="00CA00DF">
              <w:rPr>
                <w:rFonts w:asciiTheme="minorHAnsi" w:hAnsiTheme="minorHAnsi"/>
              </w:rPr>
              <w:t>1</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D45419"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r>
      <w:tr w:rsidR="00CA00DF" w:rsidRPr="00CA00DF" w14:paraId="19107520"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F7B8A3"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F7302E2" w14:textId="77777777" w:rsidR="00CA00DF" w:rsidRPr="00CA00DF" w:rsidRDefault="00CA00DF" w:rsidP="00CA00DF">
            <w:pPr>
              <w:spacing w:line="480" w:lineRule="auto"/>
              <w:rPr>
                <w:rFonts w:asciiTheme="minorHAnsi" w:hAnsiTheme="minorHAnsi"/>
              </w:rPr>
            </w:pPr>
            <w:r w:rsidRPr="00CA00DF">
              <w:rPr>
                <w:rFonts w:asciiTheme="minorHAnsi" w:hAnsiTheme="minorHAnsi"/>
              </w:rPr>
              <w:t>62.0</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425E63" w14:textId="77777777" w:rsidR="00CA00DF" w:rsidRPr="00CA00DF" w:rsidRDefault="00CA00DF" w:rsidP="00CA00DF">
            <w:pPr>
              <w:spacing w:line="480" w:lineRule="auto"/>
              <w:rPr>
                <w:rFonts w:asciiTheme="minorHAnsi" w:hAnsiTheme="minorHAnsi"/>
              </w:rPr>
            </w:pPr>
            <w:r w:rsidRPr="00CA00DF">
              <w:rPr>
                <w:rFonts w:asciiTheme="minorHAnsi" w:hAnsiTheme="minorHAnsi"/>
              </w:rPr>
              <w:t>14.0</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2BBDF9" w14:textId="77777777" w:rsidR="00CA00DF" w:rsidRPr="00CA00DF" w:rsidRDefault="00CA00DF" w:rsidP="00CA00DF">
            <w:pPr>
              <w:spacing w:line="480" w:lineRule="auto"/>
              <w:rPr>
                <w:rFonts w:asciiTheme="minorHAnsi" w:hAnsiTheme="minorHAnsi"/>
              </w:rPr>
            </w:pPr>
            <w:r w:rsidRPr="00CA00DF">
              <w:rPr>
                <w:rFonts w:asciiTheme="minorHAnsi" w:hAnsiTheme="minorHAnsi"/>
              </w:rPr>
              <w:t>24.0</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C23FAA2" w14:textId="77777777" w:rsidR="00CA00DF" w:rsidRPr="00CA00DF" w:rsidRDefault="00CA00DF" w:rsidP="00CA00DF">
            <w:pPr>
              <w:spacing w:line="480" w:lineRule="auto"/>
              <w:rPr>
                <w:rFonts w:asciiTheme="minorHAnsi" w:hAnsiTheme="minorHAnsi"/>
              </w:rPr>
            </w:pPr>
            <w:r w:rsidRPr="00CA00DF">
              <w:rPr>
                <w:rFonts w:asciiTheme="minorHAnsi" w:hAnsiTheme="minorHAnsi"/>
              </w:rPr>
              <w:t>44.0</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52F863" w14:textId="77777777" w:rsidR="00CA00DF" w:rsidRPr="00CA00DF" w:rsidRDefault="00CA00DF" w:rsidP="00CA00DF">
            <w:pPr>
              <w:spacing w:line="480" w:lineRule="auto"/>
              <w:rPr>
                <w:rFonts w:asciiTheme="minorHAnsi" w:hAnsiTheme="minorHAnsi"/>
              </w:rPr>
            </w:pPr>
            <w:r w:rsidRPr="00CA00DF">
              <w:rPr>
                <w:rFonts w:asciiTheme="minorHAnsi" w:hAnsiTheme="minorHAnsi"/>
              </w:rPr>
              <w:t>52.0</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90FB825" w14:textId="77777777" w:rsidR="00CA00DF" w:rsidRPr="00CA00DF" w:rsidRDefault="00CA00DF" w:rsidP="00CA00DF">
            <w:pPr>
              <w:spacing w:line="480" w:lineRule="auto"/>
              <w:rPr>
                <w:rFonts w:asciiTheme="minorHAnsi" w:hAnsiTheme="minorHAnsi"/>
              </w:rPr>
            </w:pPr>
            <w:r w:rsidRPr="00CA00DF">
              <w:rPr>
                <w:rFonts w:asciiTheme="minorHAnsi" w:hAnsiTheme="minorHAnsi"/>
              </w:rPr>
              <w:t>4.0</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183689"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F11077" w14:textId="77777777" w:rsidR="00CA00DF" w:rsidRPr="00CA00DF" w:rsidRDefault="00CA00DF" w:rsidP="00CA00DF">
            <w:pPr>
              <w:spacing w:line="480" w:lineRule="auto"/>
              <w:rPr>
                <w:rFonts w:asciiTheme="minorHAnsi" w:hAnsiTheme="minorHAnsi"/>
              </w:rPr>
            </w:pPr>
            <w:r w:rsidRPr="00CA00DF">
              <w:rPr>
                <w:rFonts w:asciiTheme="minorHAnsi" w:hAnsiTheme="minorHAnsi"/>
              </w:rPr>
              <w:t>42.0</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119840" w14:textId="77777777" w:rsidR="00CA00DF" w:rsidRPr="00CA00DF" w:rsidRDefault="00CA00DF" w:rsidP="00CA00DF">
            <w:pPr>
              <w:spacing w:line="480" w:lineRule="auto"/>
              <w:rPr>
                <w:rFonts w:asciiTheme="minorHAnsi" w:hAnsiTheme="minorHAnsi"/>
              </w:rPr>
            </w:pPr>
            <w:r w:rsidRPr="00CA00DF">
              <w:rPr>
                <w:rFonts w:asciiTheme="minorHAnsi" w:hAnsiTheme="minorHAnsi"/>
              </w:rPr>
              <w:t>56.0</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0A7BD4" w14:textId="77777777" w:rsidR="00CA00DF" w:rsidRPr="00CA00DF" w:rsidRDefault="00CA00DF" w:rsidP="00CA00DF">
            <w:pPr>
              <w:spacing w:line="480" w:lineRule="auto"/>
              <w:rPr>
                <w:rFonts w:asciiTheme="minorHAnsi" w:hAnsiTheme="minorHAnsi"/>
              </w:rPr>
            </w:pPr>
            <w:r w:rsidRPr="00CA00DF">
              <w:rPr>
                <w:rFonts w:asciiTheme="minorHAnsi" w:hAnsiTheme="minorHAnsi"/>
              </w:rPr>
              <w:t>2.0</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3D7723"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r>
      <w:tr w:rsidR="00CA00DF" w:rsidRPr="00CA00DF" w14:paraId="067CC66B"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76A0652" w14:textId="77777777" w:rsidR="00CA00DF" w:rsidRPr="00CA00DF" w:rsidRDefault="00CA00DF" w:rsidP="00CA00DF">
            <w:pPr>
              <w:spacing w:line="480" w:lineRule="auto"/>
              <w:rPr>
                <w:rFonts w:asciiTheme="minorHAnsi" w:hAnsiTheme="minorHAnsi"/>
              </w:rPr>
            </w:pPr>
            <w:r w:rsidRPr="00CA00DF">
              <w:rPr>
                <w:rFonts w:asciiTheme="minorHAnsi" w:hAnsiTheme="minorHAnsi"/>
              </w:rPr>
              <w:t>Wrong lubricant (oil based)</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814C63" w14:textId="77777777" w:rsidR="00CA00DF" w:rsidRPr="00CA00DF" w:rsidRDefault="00CA00DF" w:rsidP="00CA00DF">
            <w:pPr>
              <w:spacing w:line="480" w:lineRule="auto"/>
              <w:rPr>
                <w:rFonts w:asciiTheme="minorHAnsi" w:hAnsiTheme="minorHAnsi"/>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5C2836" w14:textId="77777777" w:rsidR="00CA00DF" w:rsidRPr="00CA00DF" w:rsidRDefault="00CA00DF" w:rsidP="00CA00DF">
            <w:pPr>
              <w:spacing w:line="480" w:lineRule="auto"/>
              <w:rPr>
                <w:rFonts w:asciiTheme="minorHAnsi" w:hAnsiTheme="minorHAnsi"/>
              </w:rPr>
            </w:pP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7F8CF0"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4EAD8E"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64D64F"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27E779B"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8BF4628"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F345FF"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D11CD4"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4BDF04"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B74270" w14:textId="77777777" w:rsidR="00CA00DF" w:rsidRPr="00CA00DF" w:rsidRDefault="00CA00DF" w:rsidP="00CA00DF">
            <w:pPr>
              <w:spacing w:line="480" w:lineRule="auto"/>
              <w:rPr>
                <w:rFonts w:asciiTheme="minorHAnsi" w:hAnsiTheme="minorHAnsi"/>
              </w:rPr>
            </w:pPr>
          </w:p>
        </w:tc>
      </w:tr>
      <w:tr w:rsidR="00CA00DF" w:rsidRPr="00CA00DF" w14:paraId="79F1F1DB"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BD49ECE" w14:textId="77777777" w:rsidR="00CA00DF" w:rsidRPr="00CA00DF" w:rsidRDefault="00CA00DF" w:rsidP="00CA00DF">
            <w:pPr>
              <w:spacing w:line="480" w:lineRule="auto"/>
              <w:rPr>
                <w:rFonts w:asciiTheme="minorHAnsi" w:hAnsiTheme="minorHAnsi"/>
              </w:rPr>
            </w:pPr>
            <w:r w:rsidRPr="00CA00DF">
              <w:rPr>
                <w:rFonts w:asciiTheme="minorHAnsi" w:hAnsiTheme="minorHAnsi"/>
              </w:rPr>
              <w:t>N</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6DD3DEC" w14:textId="77777777" w:rsidR="00CA00DF" w:rsidRPr="00CA00DF" w:rsidRDefault="00CA00DF" w:rsidP="00CA00DF">
            <w:pPr>
              <w:spacing w:line="480" w:lineRule="auto"/>
              <w:rPr>
                <w:rFonts w:asciiTheme="minorHAnsi" w:hAnsiTheme="minorHAnsi"/>
              </w:rPr>
            </w:pPr>
            <w:r w:rsidRPr="00CA00DF">
              <w:rPr>
                <w:rFonts w:asciiTheme="minorHAnsi" w:hAnsiTheme="minorHAnsi"/>
              </w:rPr>
              <w:t>7</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9D4E98" w14:textId="77777777" w:rsidR="00CA00DF" w:rsidRPr="00CA00DF" w:rsidRDefault="00CA00DF" w:rsidP="00CA00DF">
            <w:pPr>
              <w:spacing w:line="480" w:lineRule="auto"/>
              <w:rPr>
                <w:rFonts w:asciiTheme="minorHAnsi" w:hAnsiTheme="minorHAnsi"/>
              </w:rPr>
            </w:pPr>
            <w:r w:rsidRPr="00CA00DF">
              <w:rPr>
                <w:rFonts w:asciiTheme="minorHAnsi" w:hAnsiTheme="minorHAnsi"/>
              </w:rPr>
              <w:t>4</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DCD81C" w14:textId="77777777" w:rsidR="00CA00DF" w:rsidRPr="00CA00DF" w:rsidRDefault="00CA00DF" w:rsidP="00CA00DF">
            <w:pPr>
              <w:spacing w:line="480" w:lineRule="auto"/>
              <w:rPr>
                <w:rFonts w:asciiTheme="minorHAnsi" w:hAnsiTheme="minorHAnsi"/>
              </w:rPr>
            </w:pPr>
            <w:r w:rsidRPr="00CA00DF">
              <w:rPr>
                <w:rFonts w:asciiTheme="minorHAnsi" w:hAnsiTheme="minorHAnsi"/>
              </w:rPr>
              <w:t>1</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C5BA189" w14:textId="77777777" w:rsidR="00CA00DF" w:rsidRPr="00CA00DF" w:rsidRDefault="00CA00DF" w:rsidP="00CA00DF">
            <w:pPr>
              <w:spacing w:line="480" w:lineRule="auto"/>
              <w:rPr>
                <w:rFonts w:asciiTheme="minorHAnsi" w:hAnsiTheme="minorHAnsi"/>
              </w:rPr>
            </w:pPr>
            <w:r w:rsidRPr="00CA00DF">
              <w:rPr>
                <w:rFonts w:asciiTheme="minorHAnsi" w:hAnsiTheme="minorHAnsi"/>
              </w:rPr>
              <w:t>4</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50C5E3" w14:textId="77777777" w:rsidR="00CA00DF" w:rsidRPr="00CA00DF" w:rsidRDefault="00CA00DF" w:rsidP="00CA00DF">
            <w:pPr>
              <w:spacing w:line="480" w:lineRule="auto"/>
              <w:rPr>
                <w:rFonts w:asciiTheme="minorHAnsi" w:hAnsiTheme="minorHAnsi"/>
              </w:rPr>
            </w:pPr>
            <w:r w:rsidRPr="00CA00DF">
              <w:rPr>
                <w:rFonts w:asciiTheme="minorHAnsi" w:hAnsiTheme="minorHAnsi"/>
              </w:rPr>
              <w:t>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C44305" w14:textId="77777777" w:rsidR="00CA00DF" w:rsidRPr="00CA00DF" w:rsidRDefault="00CA00DF" w:rsidP="00CA00DF">
            <w:pPr>
              <w:spacing w:line="480" w:lineRule="auto"/>
              <w:rPr>
                <w:rFonts w:asciiTheme="minorHAnsi" w:hAnsiTheme="minorHAnsi"/>
              </w:rPr>
            </w:pPr>
            <w:r w:rsidRPr="00CA00DF">
              <w:rPr>
                <w:rFonts w:asciiTheme="minorHAnsi" w:hAnsiTheme="minorHAnsi"/>
              </w:rPr>
              <w:t>1</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4C0171"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9E028BD" w14:textId="77777777" w:rsidR="00CA00DF" w:rsidRPr="00CA00DF" w:rsidRDefault="00CA00DF" w:rsidP="00CA00DF">
            <w:pPr>
              <w:spacing w:line="480" w:lineRule="auto"/>
              <w:rPr>
                <w:rFonts w:asciiTheme="minorHAnsi" w:hAnsiTheme="minorHAnsi"/>
              </w:rPr>
            </w:pPr>
            <w:r w:rsidRPr="00CA00DF">
              <w:rPr>
                <w:rFonts w:asciiTheme="minorHAnsi" w:hAnsiTheme="minorHAnsi"/>
              </w:rPr>
              <w:t>5</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87A896" w14:textId="77777777" w:rsidR="00CA00DF" w:rsidRPr="00CA00DF" w:rsidRDefault="00CA00DF" w:rsidP="00CA00DF">
            <w:pPr>
              <w:spacing w:line="480" w:lineRule="auto"/>
              <w:rPr>
                <w:rFonts w:asciiTheme="minorHAnsi" w:hAnsiTheme="minorHAnsi"/>
              </w:rPr>
            </w:pPr>
            <w:r w:rsidRPr="00CA00DF">
              <w:rPr>
                <w:rFonts w:asciiTheme="minorHAnsi" w:hAnsiTheme="minorHAnsi"/>
              </w:rPr>
              <w:t>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5B58BC"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6800C2"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r>
      <w:tr w:rsidR="00CA00DF" w:rsidRPr="00CA00DF" w14:paraId="285FE863"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1D86787"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6088161" w14:textId="77777777" w:rsidR="00CA00DF" w:rsidRPr="00CA00DF" w:rsidRDefault="00CA00DF" w:rsidP="00CA00DF">
            <w:pPr>
              <w:spacing w:line="480" w:lineRule="auto"/>
              <w:rPr>
                <w:rFonts w:asciiTheme="minorHAnsi" w:hAnsiTheme="minorHAnsi"/>
              </w:rPr>
            </w:pPr>
            <w:r w:rsidRPr="00CA00DF">
              <w:rPr>
                <w:rFonts w:asciiTheme="minorHAnsi" w:hAnsiTheme="minorHAnsi"/>
              </w:rPr>
              <w:t>58.3</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585030" w14:textId="77777777" w:rsidR="00CA00DF" w:rsidRPr="00CA00DF" w:rsidRDefault="00CA00DF" w:rsidP="00CA00DF">
            <w:pPr>
              <w:spacing w:line="480" w:lineRule="auto"/>
              <w:rPr>
                <w:rFonts w:asciiTheme="minorHAnsi" w:hAnsiTheme="minorHAnsi"/>
              </w:rPr>
            </w:pPr>
            <w:r w:rsidRPr="00CA00DF">
              <w:rPr>
                <w:rFonts w:asciiTheme="minorHAnsi" w:hAnsiTheme="minorHAnsi"/>
              </w:rPr>
              <w:t>33.3</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091548" w14:textId="77777777" w:rsidR="00CA00DF" w:rsidRPr="00CA00DF" w:rsidRDefault="00CA00DF" w:rsidP="00CA00DF">
            <w:pPr>
              <w:spacing w:line="480" w:lineRule="auto"/>
              <w:rPr>
                <w:rFonts w:asciiTheme="minorHAnsi" w:hAnsiTheme="minorHAnsi"/>
              </w:rPr>
            </w:pPr>
            <w:r w:rsidRPr="00CA00DF">
              <w:rPr>
                <w:rFonts w:asciiTheme="minorHAnsi" w:hAnsiTheme="minorHAnsi"/>
              </w:rPr>
              <w:t>8.3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824ED1" w14:textId="77777777" w:rsidR="00CA00DF" w:rsidRPr="00CA00DF" w:rsidRDefault="00CA00DF" w:rsidP="00CA00DF">
            <w:pPr>
              <w:spacing w:line="480" w:lineRule="auto"/>
              <w:rPr>
                <w:rFonts w:asciiTheme="minorHAnsi" w:hAnsiTheme="minorHAnsi"/>
              </w:rPr>
            </w:pPr>
            <w:r w:rsidRPr="00CA00DF">
              <w:rPr>
                <w:rFonts w:asciiTheme="minorHAnsi" w:hAnsiTheme="minorHAnsi"/>
              </w:rPr>
              <w:t>33.3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164B5D" w14:textId="77777777" w:rsidR="00CA00DF" w:rsidRPr="00CA00DF" w:rsidRDefault="00CA00DF" w:rsidP="00CA00DF">
            <w:pPr>
              <w:spacing w:line="480" w:lineRule="auto"/>
              <w:rPr>
                <w:rFonts w:asciiTheme="minorHAnsi" w:hAnsiTheme="minorHAnsi"/>
              </w:rPr>
            </w:pPr>
            <w:r w:rsidRPr="00CA00DF">
              <w:rPr>
                <w:rFonts w:asciiTheme="minorHAnsi" w:hAnsiTheme="minorHAnsi"/>
              </w:rPr>
              <w:t>58.3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562BC4" w14:textId="77777777" w:rsidR="00CA00DF" w:rsidRPr="00CA00DF" w:rsidRDefault="00CA00DF" w:rsidP="00CA00DF">
            <w:pPr>
              <w:spacing w:line="480" w:lineRule="auto"/>
              <w:rPr>
                <w:rFonts w:asciiTheme="minorHAnsi" w:hAnsiTheme="minorHAnsi"/>
              </w:rPr>
            </w:pPr>
            <w:r w:rsidRPr="00CA00DF">
              <w:rPr>
                <w:rFonts w:asciiTheme="minorHAnsi" w:hAnsiTheme="minorHAnsi"/>
              </w:rPr>
              <w:t>8.3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D9D724"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1F7138" w14:textId="77777777" w:rsidR="00CA00DF" w:rsidRPr="00CA00DF" w:rsidRDefault="00CA00DF" w:rsidP="00CA00DF">
            <w:pPr>
              <w:spacing w:line="480" w:lineRule="auto"/>
              <w:rPr>
                <w:rFonts w:asciiTheme="minorHAnsi" w:hAnsiTheme="minorHAnsi"/>
              </w:rPr>
            </w:pPr>
            <w:r w:rsidRPr="00CA00DF">
              <w:rPr>
                <w:rFonts w:asciiTheme="minorHAnsi" w:hAnsiTheme="minorHAnsi"/>
              </w:rPr>
              <w:t>41.7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64755D4" w14:textId="77777777" w:rsidR="00CA00DF" w:rsidRPr="00CA00DF" w:rsidRDefault="00CA00DF" w:rsidP="00CA00DF">
            <w:pPr>
              <w:spacing w:line="480" w:lineRule="auto"/>
              <w:rPr>
                <w:rFonts w:asciiTheme="minorHAnsi" w:hAnsiTheme="minorHAnsi"/>
              </w:rPr>
            </w:pPr>
            <w:r w:rsidRPr="00CA00DF">
              <w:rPr>
                <w:rFonts w:asciiTheme="minorHAnsi" w:hAnsiTheme="minorHAnsi"/>
              </w:rPr>
              <w:t>58.3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B44961"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4700441"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r>
      <w:tr w:rsidR="00CA00DF" w:rsidRPr="00CA00DF" w14:paraId="154A8B3F"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62EF57" w14:textId="77777777" w:rsidR="00CA00DF" w:rsidRPr="00CA00DF" w:rsidRDefault="00CA00DF" w:rsidP="00CA00DF">
            <w:pPr>
              <w:spacing w:line="480" w:lineRule="auto"/>
              <w:rPr>
                <w:rFonts w:asciiTheme="minorHAnsi" w:hAnsiTheme="minorHAnsi"/>
              </w:rPr>
            </w:pPr>
            <w:r w:rsidRPr="00CA00DF">
              <w:rPr>
                <w:rFonts w:asciiTheme="minorHAnsi" w:hAnsiTheme="minorHAnsi"/>
              </w:rPr>
              <w:t>Contact with sharp object</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849A20" w14:textId="77777777" w:rsidR="00CA00DF" w:rsidRPr="00CA00DF" w:rsidRDefault="00CA00DF" w:rsidP="00CA00DF">
            <w:pPr>
              <w:spacing w:line="480" w:lineRule="auto"/>
              <w:rPr>
                <w:rFonts w:asciiTheme="minorHAnsi" w:hAnsiTheme="minorHAnsi"/>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1975FA" w14:textId="77777777" w:rsidR="00CA00DF" w:rsidRPr="00CA00DF" w:rsidRDefault="00CA00DF" w:rsidP="00CA00DF">
            <w:pPr>
              <w:spacing w:line="480" w:lineRule="auto"/>
              <w:rPr>
                <w:rFonts w:asciiTheme="minorHAnsi" w:hAnsiTheme="minorHAnsi"/>
              </w:rPr>
            </w:pP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5CFB2B7"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C07E77B"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4831B9"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AA87074"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EF01B6"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21685B"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AD183E"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87CA4E"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68ECA0" w14:textId="77777777" w:rsidR="00CA00DF" w:rsidRPr="00CA00DF" w:rsidRDefault="00CA00DF" w:rsidP="00CA00DF">
            <w:pPr>
              <w:spacing w:line="480" w:lineRule="auto"/>
              <w:rPr>
                <w:rFonts w:asciiTheme="minorHAnsi" w:hAnsiTheme="minorHAnsi"/>
              </w:rPr>
            </w:pPr>
          </w:p>
        </w:tc>
      </w:tr>
      <w:tr w:rsidR="00CA00DF" w:rsidRPr="00CA00DF" w14:paraId="2B27E151"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CCB08C" w14:textId="77777777" w:rsidR="00CA00DF" w:rsidRPr="00CA00DF" w:rsidRDefault="00CA00DF" w:rsidP="00CA00DF">
            <w:pPr>
              <w:spacing w:line="480" w:lineRule="auto"/>
              <w:rPr>
                <w:rFonts w:asciiTheme="minorHAnsi" w:hAnsiTheme="minorHAnsi"/>
              </w:rPr>
            </w:pPr>
            <w:r w:rsidRPr="00CA00DF">
              <w:rPr>
                <w:rFonts w:asciiTheme="minorHAnsi" w:hAnsiTheme="minorHAnsi"/>
              </w:rPr>
              <w:t>N</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9DE1B2" w14:textId="77777777" w:rsidR="00CA00DF" w:rsidRPr="00CA00DF" w:rsidRDefault="00CA00DF" w:rsidP="00CA00DF">
            <w:pPr>
              <w:spacing w:line="480" w:lineRule="auto"/>
              <w:rPr>
                <w:rFonts w:asciiTheme="minorHAnsi" w:hAnsiTheme="minorHAnsi"/>
              </w:rPr>
            </w:pPr>
            <w:r w:rsidRPr="00CA00DF">
              <w:rPr>
                <w:rFonts w:asciiTheme="minorHAnsi" w:hAnsiTheme="minorHAnsi"/>
              </w:rPr>
              <w:t>38</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E846A6" w14:textId="77777777" w:rsidR="00CA00DF" w:rsidRPr="00CA00DF" w:rsidRDefault="00CA00DF" w:rsidP="00CA00DF">
            <w:pPr>
              <w:spacing w:line="480" w:lineRule="auto"/>
              <w:rPr>
                <w:rFonts w:asciiTheme="minorHAnsi" w:hAnsiTheme="minorHAnsi"/>
              </w:rPr>
            </w:pPr>
            <w:r w:rsidRPr="00CA00DF">
              <w:rPr>
                <w:rFonts w:asciiTheme="minorHAnsi" w:hAnsiTheme="minorHAnsi"/>
              </w:rPr>
              <w:t>2</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EB381C"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4D42992" w14:textId="77777777" w:rsidR="00CA00DF" w:rsidRPr="00CA00DF" w:rsidRDefault="00CA00DF" w:rsidP="00CA00DF">
            <w:pPr>
              <w:spacing w:line="480" w:lineRule="auto"/>
              <w:rPr>
                <w:rFonts w:asciiTheme="minorHAnsi" w:hAnsiTheme="minorHAnsi"/>
              </w:rPr>
            </w:pPr>
            <w:r w:rsidRPr="00CA00DF">
              <w:rPr>
                <w:rFonts w:asciiTheme="minorHAnsi" w:hAnsiTheme="minorHAnsi"/>
              </w:rPr>
              <w:t>32</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A4B7DA4" w14:textId="77777777" w:rsidR="00CA00DF" w:rsidRPr="00CA00DF" w:rsidRDefault="00CA00DF" w:rsidP="00CA00DF">
            <w:pPr>
              <w:spacing w:line="480" w:lineRule="auto"/>
              <w:rPr>
                <w:rFonts w:asciiTheme="minorHAnsi" w:hAnsiTheme="minorHAnsi"/>
              </w:rPr>
            </w:pPr>
            <w:r w:rsidRPr="00CA00DF">
              <w:rPr>
                <w:rFonts w:asciiTheme="minorHAnsi" w:hAnsiTheme="minorHAnsi"/>
              </w:rPr>
              <w:t>8</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1FBE84"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DCA1CD"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37F2C3" w14:textId="77777777" w:rsidR="00CA00DF" w:rsidRPr="00CA00DF" w:rsidRDefault="00CA00DF" w:rsidP="00CA00DF">
            <w:pPr>
              <w:spacing w:line="480" w:lineRule="auto"/>
              <w:rPr>
                <w:rFonts w:asciiTheme="minorHAnsi" w:hAnsiTheme="minorHAnsi"/>
              </w:rPr>
            </w:pPr>
            <w:r w:rsidRPr="00CA00DF">
              <w:rPr>
                <w:rFonts w:asciiTheme="minorHAnsi" w:hAnsiTheme="minorHAnsi"/>
              </w:rPr>
              <w:t>24</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691302" w14:textId="77777777" w:rsidR="00CA00DF" w:rsidRPr="00CA00DF" w:rsidRDefault="00CA00DF" w:rsidP="00CA00DF">
            <w:pPr>
              <w:spacing w:line="480" w:lineRule="auto"/>
              <w:rPr>
                <w:rFonts w:asciiTheme="minorHAnsi" w:hAnsiTheme="minorHAnsi"/>
              </w:rPr>
            </w:pPr>
            <w:r w:rsidRPr="00CA00DF">
              <w:rPr>
                <w:rFonts w:asciiTheme="minorHAnsi" w:hAnsiTheme="minorHAnsi"/>
              </w:rPr>
              <w:t>16</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F0B0A6C"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9B8AC8"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r>
      <w:tr w:rsidR="00CA00DF" w:rsidRPr="00CA00DF" w14:paraId="1676F71C"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FB9EEB"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0C6394" w14:textId="77777777" w:rsidR="00CA00DF" w:rsidRPr="00CA00DF" w:rsidRDefault="00CA00DF" w:rsidP="00CA00DF">
            <w:pPr>
              <w:spacing w:line="480" w:lineRule="auto"/>
              <w:rPr>
                <w:rFonts w:asciiTheme="minorHAnsi" w:hAnsiTheme="minorHAnsi"/>
              </w:rPr>
            </w:pPr>
            <w:r w:rsidRPr="00CA00DF">
              <w:rPr>
                <w:rFonts w:asciiTheme="minorHAnsi" w:hAnsiTheme="minorHAnsi"/>
              </w:rPr>
              <w:t>95.0</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55062D" w14:textId="77777777" w:rsidR="00CA00DF" w:rsidRPr="00CA00DF" w:rsidRDefault="00CA00DF" w:rsidP="00CA00DF">
            <w:pPr>
              <w:spacing w:line="480" w:lineRule="auto"/>
              <w:rPr>
                <w:rFonts w:asciiTheme="minorHAnsi" w:hAnsiTheme="minorHAnsi"/>
              </w:rPr>
            </w:pPr>
            <w:r w:rsidRPr="00CA00DF">
              <w:rPr>
                <w:rFonts w:asciiTheme="minorHAnsi" w:hAnsiTheme="minorHAnsi"/>
              </w:rPr>
              <w:t>5.0</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DAA4EC"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F5AA88" w14:textId="77777777" w:rsidR="00CA00DF" w:rsidRPr="00CA00DF" w:rsidRDefault="00CA00DF" w:rsidP="00CA00DF">
            <w:pPr>
              <w:spacing w:line="480" w:lineRule="auto"/>
              <w:rPr>
                <w:rFonts w:asciiTheme="minorHAnsi" w:hAnsiTheme="minorHAnsi"/>
              </w:rPr>
            </w:pPr>
            <w:r w:rsidRPr="00CA00DF">
              <w:rPr>
                <w:rFonts w:asciiTheme="minorHAnsi" w:hAnsiTheme="minorHAnsi"/>
              </w:rPr>
              <w:t>80.0</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E9BF11A" w14:textId="77777777" w:rsidR="00CA00DF" w:rsidRPr="00CA00DF" w:rsidRDefault="00CA00DF" w:rsidP="00CA00DF">
            <w:pPr>
              <w:spacing w:line="480" w:lineRule="auto"/>
              <w:rPr>
                <w:rFonts w:asciiTheme="minorHAnsi" w:hAnsiTheme="minorHAnsi"/>
              </w:rPr>
            </w:pPr>
            <w:r w:rsidRPr="00CA00DF">
              <w:rPr>
                <w:rFonts w:asciiTheme="minorHAnsi" w:hAnsiTheme="minorHAnsi"/>
              </w:rPr>
              <w:t>20.0</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7D8082"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CB7E40D"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5B4A4FC" w14:textId="77777777" w:rsidR="00CA00DF" w:rsidRPr="00CA00DF" w:rsidRDefault="00CA00DF" w:rsidP="00CA00DF">
            <w:pPr>
              <w:spacing w:line="480" w:lineRule="auto"/>
              <w:rPr>
                <w:rFonts w:asciiTheme="minorHAnsi" w:hAnsiTheme="minorHAnsi"/>
              </w:rPr>
            </w:pPr>
            <w:r w:rsidRPr="00CA00DF">
              <w:rPr>
                <w:rFonts w:asciiTheme="minorHAnsi" w:hAnsiTheme="minorHAnsi"/>
              </w:rPr>
              <w:t>60.0</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E2A1E5B" w14:textId="77777777" w:rsidR="00CA00DF" w:rsidRPr="00CA00DF" w:rsidRDefault="00CA00DF" w:rsidP="00CA00DF">
            <w:pPr>
              <w:spacing w:line="480" w:lineRule="auto"/>
              <w:rPr>
                <w:rFonts w:asciiTheme="minorHAnsi" w:hAnsiTheme="minorHAnsi"/>
              </w:rPr>
            </w:pPr>
            <w:r w:rsidRPr="00CA00DF">
              <w:rPr>
                <w:rFonts w:asciiTheme="minorHAnsi" w:hAnsiTheme="minorHAnsi"/>
              </w:rPr>
              <w:t>40.0</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DB557C"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6B5A61"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r>
      <w:tr w:rsidR="00CA00DF" w:rsidRPr="00CA00DF" w14:paraId="5BC7A0E5"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F2A5AA" w14:textId="77777777" w:rsidR="00CA00DF" w:rsidRPr="00CA00DF" w:rsidRDefault="00CA00DF" w:rsidP="00CA00DF">
            <w:pPr>
              <w:spacing w:line="480" w:lineRule="auto"/>
              <w:rPr>
                <w:rFonts w:asciiTheme="minorHAnsi" w:hAnsiTheme="minorHAnsi"/>
              </w:rPr>
            </w:pPr>
            <w:r w:rsidRPr="00CA00DF">
              <w:rPr>
                <w:rFonts w:asciiTheme="minorHAnsi" w:hAnsiTheme="minorHAnsi"/>
              </w:rPr>
              <w:t>Condom broke</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CA6950" w14:textId="77777777" w:rsidR="00CA00DF" w:rsidRPr="00CA00DF" w:rsidRDefault="00CA00DF" w:rsidP="00CA00DF">
            <w:pPr>
              <w:spacing w:line="480" w:lineRule="auto"/>
              <w:rPr>
                <w:rFonts w:asciiTheme="minorHAnsi" w:hAnsiTheme="minorHAnsi"/>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36F3F5" w14:textId="77777777" w:rsidR="00CA00DF" w:rsidRPr="00CA00DF" w:rsidRDefault="00CA00DF" w:rsidP="00CA00DF">
            <w:pPr>
              <w:spacing w:line="480" w:lineRule="auto"/>
              <w:rPr>
                <w:rFonts w:asciiTheme="minorHAnsi" w:hAnsiTheme="minorHAnsi"/>
              </w:rPr>
            </w:pP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39EC4D"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32B07D5"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D8699F"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58BA2C"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EB19C6"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48C16E"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318694"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04D214"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FC1BE9" w14:textId="77777777" w:rsidR="00CA00DF" w:rsidRPr="00CA00DF" w:rsidRDefault="00CA00DF" w:rsidP="00CA00DF">
            <w:pPr>
              <w:spacing w:line="480" w:lineRule="auto"/>
              <w:rPr>
                <w:rFonts w:asciiTheme="minorHAnsi" w:hAnsiTheme="minorHAnsi"/>
              </w:rPr>
            </w:pPr>
          </w:p>
        </w:tc>
      </w:tr>
      <w:tr w:rsidR="00CA00DF" w:rsidRPr="00CA00DF" w14:paraId="5D739CFF"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4745693" w14:textId="77777777" w:rsidR="00CA00DF" w:rsidRPr="00CA00DF" w:rsidRDefault="00CA00DF" w:rsidP="00CA00DF">
            <w:pPr>
              <w:spacing w:line="480" w:lineRule="auto"/>
              <w:rPr>
                <w:rFonts w:asciiTheme="minorHAnsi" w:hAnsiTheme="minorHAnsi"/>
              </w:rPr>
            </w:pPr>
            <w:r w:rsidRPr="00CA00DF">
              <w:rPr>
                <w:rFonts w:asciiTheme="minorHAnsi" w:hAnsiTheme="minorHAnsi"/>
              </w:rPr>
              <w:t>N</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29EFA9" w14:textId="77777777" w:rsidR="00CA00DF" w:rsidRPr="00CA00DF" w:rsidRDefault="00CA00DF" w:rsidP="00CA00DF">
            <w:pPr>
              <w:spacing w:line="480" w:lineRule="auto"/>
              <w:rPr>
                <w:rFonts w:asciiTheme="minorHAnsi" w:hAnsiTheme="minorHAnsi"/>
              </w:rPr>
            </w:pPr>
            <w:r w:rsidRPr="00CA00DF">
              <w:rPr>
                <w:rFonts w:asciiTheme="minorHAnsi" w:hAnsiTheme="minorHAnsi"/>
              </w:rPr>
              <w:t>6</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DC1151" w14:textId="77777777" w:rsidR="00CA00DF" w:rsidRPr="00CA00DF" w:rsidRDefault="00CA00DF" w:rsidP="00CA00DF">
            <w:pPr>
              <w:spacing w:line="480" w:lineRule="auto"/>
              <w:rPr>
                <w:rFonts w:asciiTheme="minorHAnsi" w:hAnsiTheme="minorHAnsi"/>
              </w:rPr>
            </w:pPr>
            <w:r w:rsidRPr="00CA00DF">
              <w:rPr>
                <w:rFonts w:asciiTheme="minorHAnsi" w:hAnsiTheme="minorHAnsi"/>
              </w:rPr>
              <w:t>2</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9131FB" w14:textId="77777777" w:rsidR="00CA00DF" w:rsidRPr="00CA00DF" w:rsidRDefault="00CA00DF" w:rsidP="00CA00DF">
            <w:pPr>
              <w:spacing w:line="480" w:lineRule="auto"/>
              <w:rPr>
                <w:rFonts w:asciiTheme="minorHAnsi" w:hAnsiTheme="minorHAnsi"/>
              </w:rPr>
            </w:pPr>
            <w:r w:rsidRPr="00CA00DF">
              <w:rPr>
                <w:rFonts w:asciiTheme="minorHAnsi" w:hAnsiTheme="minorHAnsi"/>
              </w:rPr>
              <w:t>4</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37570E" w14:textId="77777777" w:rsidR="00CA00DF" w:rsidRPr="00CA00DF" w:rsidRDefault="00CA00DF" w:rsidP="00CA00DF">
            <w:pPr>
              <w:spacing w:line="480" w:lineRule="auto"/>
              <w:rPr>
                <w:rFonts w:asciiTheme="minorHAnsi" w:hAnsiTheme="minorHAnsi"/>
              </w:rPr>
            </w:pPr>
            <w:r w:rsidRPr="00CA00DF">
              <w:rPr>
                <w:rFonts w:asciiTheme="minorHAnsi" w:hAnsiTheme="minorHAnsi"/>
              </w:rPr>
              <w:t>6</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9138B01" w14:textId="77777777" w:rsidR="00CA00DF" w:rsidRPr="00CA00DF" w:rsidRDefault="00CA00DF" w:rsidP="00CA00DF">
            <w:pPr>
              <w:spacing w:line="480" w:lineRule="auto"/>
              <w:rPr>
                <w:rFonts w:asciiTheme="minorHAnsi" w:hAnsiTheme="minorHAnsi"/>
              </w:rPr>
            </w:pPr>
            <w:r w:rsidRPr="00CA00DF">
              <w:rPr>
                <w:rFonts w:asciiTheme="minorHAnsi" w:hAnsiTheme="minorHAnsi"/>
              </w:rPr>
              <w:t>5</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C873D1"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0FD338" w14:textId="77777777" w:rsidR="00CA00DF" w:rsidRPr="00CA00DF" w:rsidRDefault="00CA00DF" w:rsidP="00CA00DF">
            <w:pPr>
              <w:spacing w:line="480" w:lineRule="auto"/>
              <w:rPr>
                <w:rFonts w:asciiTheme="minorHAnsi" w:hAnsiTheme="minorHAnsi"/>
              </w:rPr>
            </w:pPr>
            <w:r w:rsidRPr="00CA00DF">
              <w:rPr>
                <w:rFonts w:asciiTheme="minorHAnsi" w:hAnsiTheme="minorHAnsi"/>
              </w:rPr>
              <w:t>1</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26F153" w14:textId="77777777" w:rsidR="00CA00DF" w:rsidRPr="00CA00DF" w:rsidRDefault="00CA00DF" w:rsidP="00CA00DF">
            <w:pPr>
              <w:spacing w:line="480" w:lineRule="auto"/>
              <w:rPr>
                <w:rFonts w:asciiTheme="minorHAnsi" w:hAnsiTheme="minorHAnsi"/>
              </w:rPr>
            </w:pPr>
            <w:r w:rsidRPr="00CA00DF">
              <w:rPr>
                <w:rFonts w:asciiTheme="minorHAnsi" w:hAnsiTheme="minorHAnsi"/>
              </w:rPr>
              <w:t>5</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04B8CC" w14:textId="77777777" w:rsidR="00CA00DF" w:rsidRPr="00CA00DF" w:rsidRDefault="00CA00DF" w:rsidP="00CA00DF">
            <w:pPr>
              <w:spacing w:line="480" w:lineRule="auto"/>
              <w:rPr>
                <w:rFonts w:asciiTheme="minorHAnsi" w:hAnsiTheme="minorHAnsi"/>
              </w:rPr>
            </w:pPr>
            <w:r w:rsidRPr="00CA00DF">
              <w:rPr>
                <w:rFonts w:asciiTheme="minorHAnsi" w:hAnsiTheme="minorHAnsi"/>
              </w:rPr>
              <w:t>6</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32340F" w14:textId="77777777" w:rsidR="00CA00DF" w:rsidRPr="00CA00DF" w:rsidRDefault="00CA00DF" w:rsidP="00CA00DF">
            <w:pPr>
              <w:spacing w:line="480" w:lineRule="auto"/>
              <w:rPr>
                <w:rFonts w:asciiTheme="minorHAnsi" w:hAnsiTheme="minorHAnsi"/>
              </w:rPr>
            </w:pPr>
            <w:r w:rsidRPr="00CA00DF">
              <w:rPr>
                <w:rFonts w:asciiTheme="minorHAnsi" w:hAnsiTheme="minorHAnsi"/>
              </w:rPr>
              <w:t>1</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042E5F"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r>
      <w:tr w:rsidR="00CA00DF" w:rsidRPr="00CA00DF" w14:paraId="0156DE64"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5ABC1A"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EF06A4" w14:textId="77777777" w:rsidR="00CA00DF" w:rsidRPr="00CA00DF" w:rsidRDefault="00CA00DF" w:rsidP="00CA00DF">
            <w:pPr>
              <w:spacing w:line="480" w:lineRule="auto"/>
              <w:rPr>
                <w:rFonts w:asciiTheme="minorHAnsi" w:hAnsiTheme="minorHAnsi"/>
              </w:rPr>
            </w:pPr>
            <w:r w:rsidRPr="00CA00DF">
              <w:rPr>
                <w:rFonts w:asciiTheme="minorHAnsi" w:hAnsiTheme="minorHAnsi"/>
              </w:rPr>
              <w:t>50.0</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DE8936" w14:textId="77777777" w:rsidR="00CA00DF" w:rsidRPr="00CA00DF" w:rsidRDefault="00CA00DF" w:rsidP="00CA00DF">
            <w:pPr>
              <w:spacing w:line="480" w:lineRule="auto"/>
              <w:rPr>
                <w:rFonts w:asciiTheme="minorHAnsi" w:hAnsiTheme="minorHAnsi"/>
              </w:rPr>
            </w:pPr>
            <w:r w:rsidRPr="00CA00DF">
              <w:rPr>
                <w:rFonts w:asciiTheme="minorHAnsi" w:hAnsiTheme="minorHAnsi"/>
              </w:rPr>
              <w:t>16.7</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42A8F8" w14:textId="77777777" w:rsidR="00CA00DF" w:rsidRPr="00CA00DF" w:rsidRDefault="00CA00DF" w:rsidP="00CA00DF">
            <w:pPr>
              <w:spacing w:line="480" w:lineRule="auto"/>
              <w:rPr>
                <w:rFonts w:asciiTheme="minorHAnsi" w:hAnsiTheme="minorHAnsi"/>
              </w:rPr>
            </w:pPr>
            <w:r w:rsidRPr="00CA00DF">
              <w:rPr>
                <w:rFonts w:asciiTheme="minorHAnsi" w:hAnsiTheme="minorHAnsi"/>
              </w:rPr>
              <w:t>33.3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590F74" w14:textId="77777777" w:rsidR="00CA00DF" w:rsidRPr="00CA00DF" w:rsidRDefault="00CA00DF" w:rsidP="00CA00DF">
            <w:pPr>
              <w:spacing w:line="480" w:lineRule="auto"/>
              <w:rPr>
                <w:rFonts w:asciiTheme="minorHAnsi" w:hAnsiTheme="minorHAnsi"/>
              </w:rPr>
            </w:pPr>
            <w:r w:rsidRPr="00CA00DF">
              <w:rPr>
                <w:rFonts w:asciiTheme="minorHAnsi" w:hAnsiTheme="minorHAnsi"/>
              </w:rPr>
              <w:t>50.0</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B2BB6A" w14:textId="77777777" w:rsidR="00CA00DF" w:rsidRPr="00CA00DF" w:rsidRDefault="00CA00DF" w:rsidP="00CA00DF">
            <w:pPr>
              <w:spacing w:line="480" w:lineRule="auto"/>
              <w:rPr>
                <w:rFonts w:asciiTheme="minorHAnsi" w:hAnsiTheme="minorHAnsi"/>
              </w:rPr>
            </w:pPr>
            <w:r w:rsidRPr="00CA00DF">
              <w:rPr>
                <w:rFonts w:asciiTheme="minorHAnsi" w:hAnsiTheme="minorHAnsi"/>
              </w:rPr>
              <w:t>41.7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CCCF77"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3FC8AB" w14:textId="77777777" w:rsidR="00CA00DF" w:rsidRPr="00CA00DF" w:rsidRDefault="00CA00DF" w:rsidP="00CA00DF">
            <w:pPr>
              <w:spacing w:line="480" w:lineRule="auto"/>
              <w:rPr>
                <w:rFonts w:asciiTheme="minorHAnsi" w:hAnsiTheme="minorHAnsi"/>
              </w:rPr>
            </w:pPr>
            <w:r w:rsidRPr="00CA00DF">
              <w:rPr>
                <w:rFonts w:asciiTheme="minorHAnsi" w:hAnsiTheme="minorHAnsi"/>
              </w:rPr>
              <w:t>8.3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022A0E" w14:textId="77777777" w:rsidR="00CA00DF" w:rsidRPr="00CA00DF" w:rsidRDefault="00CA00DF" w:rsidP="00CA00DF">
            <w:pPr>
              <w:spacing w:line="480" w:lineRule="auto"/>
              <w:rPr>
                <w:rFonts w:asciiTheme="minorHAnsi" w:hAnsiTheme="minorHAnsi"/>
              </w:rPr>
            </w:pPr>
            <w:r w:rsidRPr="00CA00DF">
              <w:rPr>
                <w:rFonts w:asciiTheme="minorHAnsi" w:hAnsiTheme="minorHAnsi"/>
              </w:rPr>
              <w:t>41.7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4141E13" w14:textId="77777777" w:rsidR="00CA00DF" w:rsidRPr="00CA00DF" w:rsidRDefault="00CA00DF" w:rsidP="00CA00DF">
            <w:pPr>
              <w:spacing w:line="480" w:lineRule="auto"/>
              <w:rPr>
                <w:rFonts w:asciiTheme="minorHAnsi" w:hAnsiTheme="minorHAnsi"/>
              </w:rPr>
            </w:pPr>
            <w:r w:rsidRPr="00CA00DF">
              <w:rPr>
                <w:rFonts w:asciiTheme="minorHAnsi" w:hAnsiTheme="minorHAnsi"/>
              </w:rPr>
              <w:t>50.0</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D28138" w14:textId="77777777" w:rsidR="00CA00DF" w:rsidRPr="00CA00DF" w:rsidRDefault="00CA00DF" w:rsidP="00CA00DF">
            <w:pPr>
              <w:spacing w:line="480" w:lineRule="auto"/>
              <w:rPr>
                <w:rFonts w:asciiTheme="minorHAnsi" w:hAnsiTheme="minorHAnsi"/>
              </w:rPr>
            </w:pPr>
            <w:r w:rsidRPr="00CA00DF">
              <w:rPr>
                <w:rFonts w:asciiTheme="minorHAnsi" w:hAnsiTheme="minorHAnsi"/>
              </w:rPr>
              <w:t>8.3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0B3EB4E"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r>
      <w:tr w:rsidR="00CA00DF" w:rsidRPr="00CA00DF" w14:paraId="150AA0EF"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9E47A4" w14:textId="77777777" w:rsidR="00CA00DF" w:rsidRPr="00CA00DF" w:rsidRDefault="00CA00DF" w:rsidP="00CA00DF">
            <w:pPr>
              <w:spacing w:line="480" w:lineRule="auto"/>
              <w:rPr>
                <w:rFonts w:asciiTheme="minorHAnsi" w:hAnsiTheme="minorHAnsi"/>
              </w:rPr>
            </w:pPr>
            <w:r w:rsidRPr="00CA00DF">
              <w:rPr>
                <w:rFonts w:asciiTheme="minorHAnsi" w:hAnsiTheme="minorHAnsi"/>
              </w:rPr>
              <w:lastRenderedPageBreak/>
              <w:t>Condom slipped off</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2F49F3" w14:textId="77777777" w:rsidR="00CA00DF" w:rsidRPr="00CA00DF" w:rsidRDefault="00CA00DF" w:rsidP="00CA00DF">
            <w:pPr>
              <w:spacing w:line="480" w:lineRule="auto"/>
              <w:rPr>
                <w:rFonts w:asciiTheme="minorHAnsi" w:hAnsiTheme="minorHAnsi"/>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34DFE5" w14:textId="77777777" w:rsidR="00CA00DF" w:rsidRPr="00CA00DF" w:rsidRDefault="00CA00DF" w:rsidP="00CA00DF">
            <w:pPr>
              <w:spacing w:line="480" w:lineRule="auto"/>
              <w:rPr>
                <w:rFonts w:asciiTheme="minorHAnsi" w:hAnsiTheme="minorHAnsi"/>
              </w:rPr>
            </w:pP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B7E2E41"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2C15A30"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ADD6E7"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1A323C"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060B3A"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E98B55"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931EDB"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13B5BE"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2FE901" w14:textId="77777777" w:rsidR="00CA00DF" w:rsidRPr="00CA00DF" w:rsidRDefault="00CA00DF" w:rsidP="00CA00DF">
            <w:pPr>
              <w:spacing w:line="480" w:lineRule="auto"/>
              <w:rPr>
                <w:rFonts w:asciiTheme="minorHAnsi" w:hAnsiTheme="minorHAnsi"/>
              </w:rPr>
            </w:pPr>
          </w:p>
        </w:tc>
      </w:tr>
      <w:tr w:rsidR="00CA00DF" w:rsidRPr="00CA00DF" w14:paraId="41D54D7B"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3CCB4EF" w14:textId="77777777" w:rsidR="00CA00DF" w:rsidRPr="00CA00DF" w:rsidRDefault="00CA00DF" w:rsidP="00CA00DF">
            <w:pPr>
              <w:spacing w:line="480" w:lineRule="auto"/>
              <w:rPr>
                <w:rFonts w:asciiTheme="minorHAnsi" w:hAnsiTheme="minorHAnsi"/>
              </w:rPr>
            </w:pPr>
            <w:r w:rsidRPr="00CA00DF">
              <w:rPr>
                <w:rFonts w:asciiTheme="minorHAnsi" w:hAnsiTheme="minorHAnsi"/>
              </w:rPr>
              <w:t>N</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4612EE" w14:textId="77777777" w:rsidR="00CA00DF" w:rsidRPr="00CA00DF" w:rsidRDefault="00CA00DF" w:rsidP="00CA00DF">
            <w:pPr>
              <w:spacing w:line="480" w:lineRule="auto"/>
              <w:rPr>
                <w:rFonts w:asciiTheme="minorHAnsi" w:hAnsiTheme="minorHAnsi"/>
              </w:rPr>
            </w:pPr>
            <w:r w:rsidRPr="00CA00DF">
              <w:rPr>
                <w:rFonts w:asciiTheme="minorHAnsi" w:hAnsiTheme="minorHAnsi"/>
              </w:rPr>
              <w:t>16</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513A0E" w14:textId="77777777" w:rsidR="00CA00DF" w:rsidRPr="00CA00DF" w:rsidRDefault="00CA00DF" w:rsidP="00CA00DF">
            <w:pPr>
              <w:spacing w:line="480" w:lineRule="auto"/>
              <w:rPr>
                <w:rFonts w:asciiTheme="minorHAnsi" w:hAnsiTheme="minorHAnsi"/>
              </w:rPr>
            </w:pPr>
            <w:r w:rsidRPr="00CA00DF">
              <w:rPr>
                <w:rFonts w:asciiTheme="minorHAnsi" w:hAnsiTheme="minorHAnsi"/>
              </w:rPr>
              <w:t>9</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D2D2632" w14:textId="77777777" w:rsidR="00CA00DF" w:rsidRPr="00CA00DF" w:rsidRDefault="00CA00DF" w:rsidP="00CA00DF">
            <w:pPr>
              <w:spacing w:line="480" w:lineRule="auto"/>
              <w:rPr>
                <w:rFonts w:asciiTheme="minorHAnsi" w:hAnsiTheme="minorHAnsi"/>
              </w:rPr>
            </w:pPr>
            <w:r w:rsidRPr="00CA00DF">
              <w:rPr>
                <w:rFonts w:asciiTheme="minorHAnsi" w:hAnsiTheme="minorHAnsi"/>
              </w:rPr>
              <w:t>6</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1F106D" w14:textId="77777777" w:rsidR="00CA00DF" w:rsidRPr="00CA00DF" w:rsidRDefault="00CA00DF" w:rsidP="00CA00DF">
            <w:pPr>
              <w:spacing w:line="480" w:lineRule="auto"/>
              <w:rPr>
                <w:rFonts w:asciiTheme="minorHAnsi" w:hAnsiTheme="minorHAnsi"/>
              </w:rPr>
            </w:pPr>
            <w:r w:rsidRPr="00CA00DF">
              <w:rPr>
                <w:rFonts w:asciiTheme="minorHAnsi" w:hAnsiTheme="minorHAnsi"/>
              </w:rPr>
              <w:t>14</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AC5EB48" w14:textId="77777777" w:rsidR="00CA00DF" w:rsidRPr="00CA00DF" w:rsidRDefault="00CA00DF" w:rsidP="00CA00DF">
            <w:pPr>
              <w:spacing w:line="480" w:lineRule="auto"/>
              <w:rPr>
                <w:rFonts w:asciiTheme="minorHAnsi" w:hAnsiTheme="minorHAnsi"/>
              </w:rPr>
            </w:pPr>
            <w:r w:rsidRPr="00CA00DF">
              <w:rPr>
                <w:rFonts w:asciiTheme="minorHAnsi" w:hAnsiTheme="minorHAnsi"/>
              </w:rPr>
              <w:t>16</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E00027" w14:textId="77777777" w:rsidR="00CA00DF" w:rsidRPr="00CA00DF" w:rsidRDefault="00CA00DF" w:rsidP="00CA00DF">
            <w:pPr>
              <w:spacing w:line="480" w:lineRule="auto"/>
              <w:rPr>
                <w:rFonts w:asciiTheme="minorHAnsi" w:hAnsiTheme="minorHAnsi"/>
              </w:rPr>
            </w:pPr>
            <w:r w:rsidRPr="00CA00DF">
              <w:rPr>
                <w:rFonts w:asciiTheme="minorHAnsi" w:hAnsiTheme="minorHAnsi"/>
              </w:rPr>
              <w:t>1</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728738"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BA723F" w14:textId="77777777" w:rsidR="00CA00DF" w:rsidRPr="00CA00DF" w:rsidRDefault="00CA00DF" w:rsidP="00CA00DF">
            <w:pPr>
              <w:spacing w:line="480" w:lineRule="auto"/>
              <w:rPr>
                <w:rFonts w:asciiTheme="minorHAnsi" w:hAnsiTheme="minorHAnsi"/>
              </w:rPr>
            </w:pPr>
            <w:r w:rsidRPr="00CA00DF">
              <w:rPr>
                <w:rFonts w:asciiTheme="minorHAnsi" w:hAnsiTheme="minorHAnsi"/>
              </w:rPr>
              <w:t>13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BD9AF3" w14:textId="77777777" w:rsidR="00CA00DF" w:rsidRPr="00CA00DF" w:rsidRDefault="00CA00DF" w:rsidP="00CA00DF">
            <w:pPr>
              <w:spacing w:line="480" w:lineRule="auto"/>
              <w:rPr>
                <w:rFonts w:asciiTheme="minorHAnsi" w:hAnsiTheme="minorHAnsi"/>
              </w:rPr>
            </w:pPr>
            <w:r w:rsidRPr="00CA00DF">
              <w:rPr>
                <w:rFonts w:asciiTheme="minorHAnsi" w:hAnsiTheme="minorHAnsi"/>
              </w:rPr>
              <w:t>17</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8EE41BB" w14:textId="77777777" w:rsidR="00CA00DF" w:rsidRPr="00CA00DF" w:rsidRDefault="00CA00DF" w:rsidP="00CA00DF">
            <w:pPr>
              <w:spacing w:line="480" w:lineRule="auto"/>
              <w:rPr>
                <w:rFonts w:asciiTheme="minorHAnsi" w:hAnsiTheme="minorHAnsi"/>
              </w:rPr>
            </w:pPr>
            <w:r w:rsidRPr="00CA00DF">
              <w:rPr>
                <w:rFonts w:asciiTheme="minorHAnsi" w:hAnsiTheme="minorHAnsi"/>
              </w:rPr>
              <w:t>1</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5C7A86"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r>
      <w:tr w:rsidR="00CA00DF" w:rsidRPr="00CA00DF" w14:paraId="49A89AA1"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0A499E"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B6F563" w14:textId="77777777" w:rsidR="00CA00DF" w:rsidRPr="00CA00DF" w:rsidRDefault="00CA00DF" w:rsidP="00CA00DF">
            <w:pPr>
              <w:spacing w:line="480" w:lineRule="auto"/>
              <w:rPr>
                <w:rFonts w:asciiTheme="minorHAnsi" w:hAnsiTheme="minorHAnsi"/>
              </w:rPr>
            </w:pPr>
            <w:r w:rsidRPr="00CA00DF">
              <w:rPr>
                <w:rFonts w:asciiTheme="minorHAnsi" w:hAnsiTheme="minorHAnsi"/>
              </w:rPr>
              <w:t>51.6</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F09946" w14:textId="77777777" w:rsidR="00CA00DF" w:rsidRPr="00CA00DF" w:rsidRDefault="00CA00DF" w:rsidP="00CA00DF">
            <w:pPr>
              <w:spacing w:line="480" w:lineRule="auto"/>
              <w:rPr>
                <w:rFonts w:asciiTheme="minorHAnsi" w:hAnsiTheme="minorHAnsi"/>
              </w:rPr>
            </w:pPr>
            <w:r w:rsidRPr="00CA00DF">
              <w:rPr>
                <w:rFonts w:asciiTheme="minorHAnsi" w:hAnsiTheme="minorHAnsi"/>
              </w:rPr>
              <w:t>29.0</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35091D" w14:textId="77777777" w:rsidR="00CA00DF" w:rsidRPr="00CA00DF" w:rsidRDefault="00CA00DF" w:rsidP="00CA00DF">
            <w:pPr>
              <w:spacing w:line="480" w:lineRule="auto"/>
              <w:rPr>
                <w:rFonts w:asciiTheme="minorHAnsi" w:hAnsiTheme="minorHAnsi"/>
              </w:rPr>
            </w:pPr>
            <w:r w:rsidRPr="00CA00DF">
              <w:rPr>
                <w:rFonts w:asciiTheme="minorHAnsi" w:hAnsiTheme="minorHAnsi"/>
              </w:rPr>
              <w:t>19.4</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AB92F2" w14:textId="77777777" w:rsidR="00CA00DF" w:rsidRPr="00CA00DF" w:rsidRDefault="00CA00DF" w:rsidP="00CA00DF">
            <w:pPr>
              <w:spacing w:line="480" w:lineRule="auto"/>
              <w:rPr>
                <w:rFonts w:asciiTheme="minorHAnsi" w:hAnsiTheme="minorHAnsi"/>
              </w:rPr>
            </w:pPr>
            <w:r w:rsidRPr="00CA00DF">
              <w:rPr>
                <w:rFonts w:asciiTheme="minorHAnsi" w:hAnsiTheme="minorHAnsi"/>
              </w:rPr>
              <w:t>45.2</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C314009" w14:textId="77777777" w:rsidR="00CA00DF" w:rsidRPr="00CA00DF" w:rsidRDefault="00CA00DF" w:rsidP="00CA00DF">
            <w:pPr>
              <w:spacing w:line="480" w:lineRule="auto"/>
              <w:rPr>
                <w:rFonts w:asciiTheme="minorHAnsi" w:hAnsiTheme="minorHAnsi"/>
              </w:rPr>
            </w:pPr>
            <w:r w:rsidRPr="00CA00DF">
              <w:rPr>
                <w:rFonts w:asciiTheme="minorHAnsi" w:hAnsiTheme="minorHAnsi"/>
              </w:rPr>
              <w:t>51.6</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8723EF5" w14:textId="77777777" w:rsidR="00CA00DF" w:rsidRPr="00CA00DF" w:rsidRDefault="00CA00DF" w:rsidP="00CA00DF">
            <w:pPr>
              <w:spacing w:line="480" w:lineRule="auto"/>
              <w:rPr>
                <w:rFonts w:asciiTheme="minorHAnsi" w:hAnsiTheme="minorHAnsi"/>
              </w:rPr>
            </w:pPr>
            <w:r w:rsidRPr="00CA00DF">
              <w:rPr>
                <w:rFonts w:asciiTheme="minorHAnsi" w:hAnsiTheme="minorHAnsi"/>
              </w:rPr>
              <w:t>3.2</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E624DB"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520B5F4" w14:textId="77777777" w:rsidR="00CA00DF" w:rsidRPr="00CA00DF" w:rsidRDefault="00CA00DF" w:rsidP="00CA00DF">
            <w:pPr>
              <w:spacing w:line="480" w:lineRule="auto"/>
              <w:rPr>
                <w:rFonts w:asciiTheme="minorHAnsi" w:hAnsiTheme="minorHAnsi"/>
              </w:rPr>
            </w:pPr>
            <w:r w:rsidRPr="00CA00DF">
              <w:rPr>
                <w:rFonts w:asciiTheme="minorHAnsi" w:hAnsiTheme="minorHAnsi"/>
              </w:rPr>
              <w:t>41.9</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F14E06" w14:textId="77777777" w:rsidR="00CA00DF" w:rsidRPr="00CA00DF" w:rsidRDefault="00CA00DF" w:rsidP="00CA00DF">
            <w:pPr>
              <w:spacing w:line="480" w:lineRule="auto"/>
              <w:rPr>
                <w:rFonts w:asciiTheme="minorHAnsi" w:hAnsiTheme="minorHAnsi"/>
              </w:rPr>
            </w:pPr>
            <w:r w:rsidRPr="00CA00DF">
              <w:rPr>
                <w:rFonts w:asciiTheme="minorHAnsi" w:hAnsiTheme="minorHAnsi"/>
              </w:rPr>
              <w:t>54.8</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4B03BC" w14:textId="77777777" w:rsidR="00CA00DF" w:rsidRPr="00CA00DF" w:rsidRDefault="00CA00DF" w:rsidP="00CA00DF">
            <w:pPr>
              <w:spacing w:line="480" w:lineRule="auto"/>
              <w:rPr>
                <w:rFonts w:asciiTheme="minorHAnsi" w:hAnsiTheme="minorHAnsi"/>
              </w:rPr>
            </w:pPr>
            <w:r w:rsidRPr="00CA00DF">
              <w:rPr>
                <w:rFonts w:asciiTheme="minorHAnsi" w:hAnsiTheme="minorHAnsi"/>
              </w:rPr>
              <w:t>3.2</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DB2F0B"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r>
      <w:tr w:rsidR="00CA00DF" w:rsidRPr="00CA00DF" w14:paraId="1131A2A2"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40DFF6" w14:textId="77777777" w:rsidR="00CA00DF" w:rsidRPr="00CA00DF" w:rsidRDefault="00CA00DF" w:rsidP="00CA00DF">
            <w:pPr>
              <w:spacing w:line="480" w:lineRule="auto"/>
              <w:rPr>
                <w:rFonts w:asciiTheme="minorHAnsi" w:hAnsiTheme="minorHAnsi"/>
              </w:rPr>
            </w:pPr>
            <w:r w:rsidRPr="00CA00DF">
              <w:rPr>
                <w:rFonts w:asciiTheme="minorHAnsi" w:hAnsiTheme="minorHAnsi"/>
              </w:rPr>
              <w:t>Problems with feel</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7DCD987" w14:textId="77777777" w:rsidR="00CA00DF" w:rsidRPr="00CA00DF" w:rsidRDefault="00CA00DF" w:rsidP="00CA00DF">
            <w:pPr>
              <w:spacing w:line="480" w:lineRule="auto"/>
              <w:rPr>
                <w:rFonts w:asciiTheme="minorHAnsi" w:hAnsiTheme="minorHAnsi"/>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91DEDE" w14:textId="77777777" w:rsidR="00CA00DF" w:rsidRPr="00CA00DF" w:rsidRDefault="00CA00DF" w:rsidP="00CA00DF">
            <w:pPr>
              <w:spacing w:line="480" w:lineRule="auto"/>
              <w:rPr>
                <w:rFonts w:asciiTheme="minorHAnsi" w:hAnsiTheme="minorHAnsi"/>
              </w:rPr>
            </w:pP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1FC7C9"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403B64"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6334F36"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97282F7"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91707FC"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39A289C"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C14CF40"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5F9747" w14:textId="77777777" w:rsidR="00CA00DF" w:rsidRPr="00CA00DF" w:rsidRDefault="00CA00DF" w:rsidP="00CA00DF">
            <w:pPr>
              <w:spacing w:line="480" w:lineRule="auto"/>
              <w:rPr>
                <w:rFonts w:asciiTheme="minorHAnsi" w:hAnsiTheme="minorHAnsi"/>
              </w:rPr>
            </w:pP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3B4E25" w14:textId="77777777" w:rsidR="00CA00DF" w:rsidRPr="00CA00DF" w:rsidRDefault="00CA00DF" w:rsidP="00CA00DF">
            <w:pPr>
              <w:spacing w:line="480" w:lineRule="auto"/>
              <w:rPr>
                <w:rFonts w:asciiTheme="minorHAnsi" w:hAnsiTheme="minorHAnsi"/>
              </w:rPr>
            </w:pPr>
          </w:p>
        </w:tc>
      </w:tr>
      <w:tr w:rsidR="00CA00DF" w:rsidRPr="00CA00DF" w14:paraId="7784988E" w14:textId="77777777" w:rsidTr="00C74F6E">
        <w:tc>
          <w:tcPr>
            <w:tcW w:w="11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38D561" w14:textId="77777777" w:rsidR="00CA00DF" w:rsidRPr="00CA00DF" w:rsidRDefault="00CA00DF" w:rsidP="00CA00DF">
            <w:pPr>
              <w:spacing w:line="480" w:lineRule="auto"/>
              <w:rPr>
                <w:rFonts w:asciiTheme="minorHAnsi" w:hAnsiTheme="minorHAnsi"/>
              </w:rPr>
            </w:pPr>
            <w:r w:rsidRPr="00CA00DF">
              <w:rPr>
                <w:rFonts w:asciiTheme="minorHAnsi" w:hAnsiTheme="minorHAnsi"/>
              </w:rPr>
              <w:t>N</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5EAA60" w14:textId="77777777" w:rsidR="00CA00DF" w:rsidRPr="00CA00DF" w:rsidRDefault="00CA00DF" w:rsidP="00CA00DF">
            <w:pPr>
              <w:spacing w:line="480" w:lineRule="auto"/>
              <w:rPr>
                <w:rFonts w:asciiTheme="minorHAnsi" w:hAnsiTheme="minorHAnsi"/>
              </w:rPr>
            </w:pPr>
            <w:r w:rsidRPr="00CA00DF">
              <w:rPr>
                <w:rFonts w:asciiTheme="minorHAnsi" w:hAnsiTheme="minorHAnsi"/>
              </w:rPr>
              <w:t>21</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BB114D" w14:textId="77777777" w:rsidR="00CA00DF" w:rsidRPr="00CA00DF" w:rsidRDefault="00CA00DF" w:rsidP="00CA00DF">
            <w:pPr>
              <w:spacing w:line="480" w:lineRule="auto"/>
              <w:rPr>
                <w:rFonts w:asciiTheme="minorHAnsi" w:hAnsiTheme="minorHAnsi"/>
              </w:rPr>
            </w:pPr>
            <w:r w:rsidRPr="00CA00DF">
              <w:rPr>
                <w:rFonts w:asciiTheme="minorHAnsi" w:hAnsiTheme="minorHAnsi"/>
              </w:rPr>
              <w:t>16</w:t>
            </w:r>
          </w:p>
        </w:tc>
        <w:tc>
          <w:tcPr>
            <w:tcW w:w="4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936427" w14:textId="77777777" w:rsidR="00CA00DF" w:rsidRPr="00CA00DF" w:rsidRDefault="00CA00DF" w:rsidP="00CA00DF">
            <w:pPr>
              <w:spacing w:line="480" w:lineRule="auto"/>
              <w:rPr>
                <w:rFonts w:asciiTheme="minorHAnsi" w:hAnsiTheme="minorHAnsi"/>
              </w:rPr>
            </w:pPr>
            <w:r w:rsidRPr="00CA00DF">
              <w:rPr>
                <w:rFonts w:asciiTheme="minorHAnsi" w:hAnsiTheme="minorHAnsi"/>
              </w:rPr>
              <w:t>18</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5761A50" w14:textId="77777777" w:rsidR="00CA00DF" w:rsidRPr="00CA00DF" w:rsidRDefault="00CA00DF" w:rsidP="00CA00DF">
            <w:pPr>
              <w:spacing w:line="480" w:lineRule="auto"/>
              <w:rPr>
                <w:rFonts w:asciiTheme="minorHAnsi" w:hAnsiTheme="minorHAnsi"/>
              </w:rPr>
            </w:pPr>
            <w:r w:rsidRPr="00CA00DF">
              <w:rPr>
                <w:rFonts w:asciiTheme="minorHAnsi" w:hAnsiTheme="minorHAnsi"/>
              </w:rPr>
              <w:t>28</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DC4981" w14:textId="77777777" w:rsidR="00CA00DF" w:rsidRPr="00CA00DF" w:rsidRDefault="00CA00DF" w:rsidP="00CA00DF">
            <w:pPr>
              <w:spacing w:line="480" w:lineRule="auto"/>
              <w:rPr>
                <w:rFonts w:asciiTheme="minorHAnsi" w:hAnsiTheme="minorHAnsi"/>
              </w:rPr>
            </w:pPr>
            <w:r w:rsidRPr="00CA00DF">
              <w:rPr>
                <w:rFonts w:asciiTheme="minorHAnsi" w:hAnsiTheme="minorHAnsi"/>
              </w:rPr>
              <w:t>22</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3FC968E" w14:textId="77777777" w:rsidR="00CA00DF" w:rsidRPr="00CA00DF" w:rsidRDefault="00CA00DF" w:rsidP="00CA00DF">
            <w:pPr>
              <w:spacing w:line="480" w:lineRule="auto"/>
              <w:rPr>
                <w:rFonts w:asciiTheme="minorHAnsi" w:hAnsiTheme="minorHAnsi"/>
              </w:rPr>
            </w:pPr>
            <w:r w:rsidRPr="00CA00DF">
              <w:rPr>
                <w:rFonts w:asciiTheme="minorHAnsi" w:hAnsiTheme="minorHAnsi"/>
              </w:rPr>
              <w:t>2</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C28A45F" w14:textId="77777777" w:rsidR="00CA00DF" w:rsidRPr="00CA00DF" w:rsidRDefault="00CA00DF" w:rsidP="00CA00DF">
            <w:pPr>
              <w:spacing w:line="480" w:lineRule="auto"/>
              <w:rPr>
                <w:rFonts w:asciiTheme="minorHAnsi" w:hAnsiTheme="minorHAnsi"/>
              </w:rPr>
            </w:pPr>
            <w:r w:rsidRPr="00CA00DF">
              <w:rPr>
                <w:rFonts w:asciiTheme="minorHAnsi" w:hAnsiTheme="minorHAnsi"/>
              </w:rPr>
              <w:t>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36A1BC" w14:textId="77777777" w:rsidR="00CA00DF" w:rsidRPr="00CA00DF" w:rsidRDefault="00CA00DF" w:rsidP="00CA00DF">
            <w:pPr>
              <w:spacing w:line="480" w:lineRule="auto"/>
              <w:rPr>
                <w:rFonts w:asciiTheme="minorHAnsi" w:hAnsiTheme="minorHAnsi"/>
              </w:rPr>
            </w:pPr>
            <w:r w:rsidRPr="00CA00DF">
              <w:rPr>
                <w:rFonts w:asciiTheme="minorHAnsi" w:hAnsiTheme="minorHAnsi"/>
              </w:rPr>
              <w:t>24</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E77F3D" w14:textId="77777777" w:rsidR="00CA00DF" w:rsidRPr="00CA00DF" w:rsidRDefault="00CA00DF" w:rsidP="00CA00DF">
            <w:pPr>
              <w:spacing w:line="480" w:lineRule="auto"/>
              <w:rPr>
                <w:rFonts w:asciiTheme="minorHAnsi" w:hAnsiTheme="minorHAnsi"/>
              </w:rPr>
            </w:pPr>
            <w:r w:rsidRPr="00CA00DF">
              <w:rPr>
                <w:rFonts w:asciiTheme="minorHAnsi" w:hAnsiTheme="minorHAnsi"/>
              </w:rPr>
              <w:t>26</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092E1C" w14:textId="77777777" w:rsidR="00CA00DF" w:rsidRPr="00CA00DF" w:rsidRDefault="00CA00DF" w:rsidP="00CA00DF">
            <w:pPr>
              <w:spacing w:line="480" w:lineRule="auto"/>
              <w:rPr>
                <w:rFonts w:asciiTheme="minorHAnsi" w:hAnsiTheme="minorHAnsi"/>
              </w:rPr>
            </w:pPr>
            <w:r w:rsidRPr="00CA00DF">
              <w:rPr>
                <w:rFonts w:asciiTheme="minorHAnsi" w:hAnsiTheme="minorHAnsi"/>
              </w:rPr>
              <w:t>3</w:t>
            </w:r>
          </w:p>
        </w:tc>
        <w:tc>
          <w:tcPr>
            <w:tcW w:w="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73AD832" w14:textId="77777777" w:rsidR="00CA00DF" w:rsidRPr="00CA00DF" w:rsidRDefault="00CA00DF" w:rsidP="00CA00DF">
            <w:pPr>
              <w:spacing w:line="480" w:lineRule="auto"/>
              <w:rPr>
                <w:rFonts w:asciiTheme="minorHAnsi" w:hAnsiTheme="minorHAnsi"/>
              </w:rPr>
            </w:pPr>
            <w:r w:rsidRPr="00CA00DF">
              <w:rPr>
                <w:rFonts w:asciiTheme="minorHAnsi" w:hAnsiTheme="minorHAnsi"/>
              </w:rPr>
              <w:t>2</w:t>
            </w:r>
          </w:p>
        </w:tc>
      </w:tr>
      <w:tr w:rsidR="00CA00DF" w:rsidRPr="00CA00DF" w14:paraId="2E731D3F" w14:textId="77777777" w:rsidTr="00C74F6E">
        <w:tc>
          <w:tcPr>
            <w:tcW w:w="1126" w:type="pct"/>
            <w:tcBorders>
              <w:top w:val="single" w:sz="4" w:space="0" w:color="FFFFFF" w:themeColor="background1"/>
              <w:left w:val="single" w:sz="4" w:space="0" w:color="FFFFFF" w:themeColor="background1"/>
              <w:right w:val="single" w:sz="4" w:space="0" w:color="FFFFFF" w:themeColor="background1"/>
            </w:tcBorders>
            <w:vAlign w:val="center"/>
          </w:tcPr>
          <w:p w14:paraId="34DD67BD" w14:textId="77777777" w:rsidR="00CA00DF" w:rsidRPr="00CA00DF" w:rsidRDefault="00CA00DF" w:rsidP="00CA00DF">
            <w:pPr>
              <w:spacing w:line="480" w:lineRule="auto"/>
              <w:rPr>
                <w:rFonts w:asciiTheme="minorHAnsi" w:hAnsiTheme="minorHAnsi"/>
              </w:rPr>
            </w:pPr>
            <w:r w:rsidRPr="00CA00DF">
              <w:rPr>
                <w:rFonts w:asciiTheme="minorHAnsi" w:hAnsiTheme="minorHAnsi"/>
              </w:rPr>
              <w:t>%</w:t>
            </w:r>
          </w:p>
        </w:tc>
        <w:tc>
          <w:tcPr>
            <w:tcW w:w="403" w:type="pct"/>
            <w:tcBorders>
              <w:top w:val="single" w:sz="4" w:space="0" w:color="FFFFFF" w:themeColor="background1"/>
              <w:left w:val="single" w:sz="4" w:space="0" w:color="FFFFFF" w:themeColor="background1"/>
              <w:right w:val="single" w:sz="4" w:space="0" w:color="FFFFFF" w:themeColor="background1"/>
            </w:tcBorders>
            <w:vAlign w:val="center"/>
          </w:tcPr>
          <w:p w14:paraId="2CE183B8" w14:textId="77777777" w:rsidR="00CA00DF" w:rsidRPr="00CA00DF" w:rsidRDefault="00CA00DF" w:rsidP="00CA00DF">
            <w:pPr>
              <w:spacing w:line="480" w:lineRule="auto"/>
              <w:rPr>
                <w:rFonts w:asciiTheme="minorHAnsi" w:hAnsiTheme="minorHAnsi"/>
              </w:rPr>
            </w:pPr>
            <w:r w:rsidRPr="00CA00DF">
              <w:rPr>
                <w:rFonts w:asciiTheme="minorHAnsi" w:hAnsiTheme="minorHAnsi"/>
              </w:rPr>
              <w:t>38.2</w:t>
            </w:r>
          </w:p>
        </w:tc>
        <w:tc>
          <w:tcPr>
            <w:tcW w:w="403" w:type="pct"/>
            <w:tcBorders>
              <w:top w:val="single" w:sz="4" w:space="0" w:color="FFFFFF" w:themeColor="background1"/>
              <w:left w:val="single" w:sz="4" w:space="0" w:color="FFFFFF" w:themeColor="background1"/>
              <w:right w:val="single" w:sz="4" w:space="0" w:color="FFFFFF" w:themeColor="background1"/>
            </w:tcBorders>
            <w:vAlign w:val="center"/>
          </w:tcPr>
          <w:p w14:paraId="6286FD50" w14:textId="77777777" w:rsidR="00CA00DF" w:rsidRPr="00CA00DF" w:rsidRDefault="00CA00DF" w:rsidP="00CA00DF">
            <w:pPr>
              <w:spacing w:line="480" w:lineRule="auto"/>
              <w:rPr>
                <w:rFonts w:asciiTheme="minorHAnsi" w:hAnsiTheme="minorHAnsi"/>
              </w:rPr>
            </w:pPr>
            <w:r w:rsidRPr="00CA00DF">
              <w:rPr>
                <w:rFonts w:asciiTheme="minorHAnsi" w:hAnsiTheme="minorHAnsi"/>
              </w:rPr>
              <w:t>29.1</w:t>
            </w:r>
          </w:p>
        </w:tc>
        <w:tc>
          <w:tcPr>
            <w:tcW w:w="404" w:type="pct"/>
            <w:tcBorders>
              <w:top w:val="single" w:sz="4" w:space="0" w:color="FFFFFF" w:themeColor="background1"/>
              <w:left w:val="single" w:sz="4" w:space="0" w:color="FFFFFF" w:themeColor="background1"/>
              <w:right w:val="single" w:sz="4" w:space="0" w:color="FFFFFF" w:themeColor="background1"/>
            </w:tcBorders>
            <w:vAlign w:val="center"/>
          </w:tcPr>
          <w:p w14:paraId="6FB0CD3C" w14:textId="77777777" w:rsidR="00CA00DF" w:rsidRPr="00CA00DF" w:rsidRDefault="00CA00DF" w:rsidP="00CA00DF">
            <w:pPr>
              <w:spacing w:line="480" w:lineRule="auto"/>
              <w:rPr>
                <w:rFonts w:asciiTheme="minorHAnsi" w:hAnsiTheme="minorHAnsi"/>
              </w:rPr>
            </w:pPr>
            <w:r w:rsidRPr="00CA00DF">
              <w:rPr>
                <w:rFonts w:asciiTheme="minorHAnsi" w:hAnsiTheme="minorHAnsi"/>
              </w:rPr>
              <w:t>32.7</w:t>
            </w:r>
          </w:p>
        </w:tc>
        <w:tc>
          <w:tcPr>
            <w:tcW w:w="333" w:type="pct"/>
            <w:tcBorders>
              <w:top w:val="single" w:sz="4" w:space="0" w:color="FFFFFF" w:themeColor="background1"/>
              <w:left w:val="single" w:sz="4" w:space="0" w:color="FFFFFF" w:themeColor="background1"/>
              <w:right w:val="single" w:sz="4" w:space="0" w:color="FFFFFF" w:themeColor="background1"/>
            </w:tcBorders>
            <w:vAlign w:val="center"/>
          </w:tcPr>
          <w:p w14:paraId="6CBE7B91" w14:textId="77777777" w:rsidR="00CA00DF" w:rsidRPr="00CA00DF" w:rsidRDefault="00CA00DF" w:rsidP="00CA00DF">
            <w:pPr>
              <w:spacing w:line="480" w:lineRule="auto"/>
              <w:rPr>
                <w:rFonts w:asciiTheme="minorHAnsi" w:hAnsiTheme="minorHAnsi"/>
              </w:rPr>
            </w:pPr>
            <w:r w:rsidRPr="00CA00DF">
              <w:rPr>
                <w:rFonts w:asciiTheme="minorHAnsi" w:hAnsiTheme="minorHAnsi"/>
              </w:rPr>
              <w:t>50.9</w:t>
            </w:r>
          </w:p>
        </w:tc>
        <w:tc>
          <w:tcPr>
            <w:tcW w:w="333" w:type="pct"/>
            <w:tcBorders>
              <w:top w:val="single" w:sz="4" w:space="0" w:color="FFFFFF" w:themeColor="background1"/>
              <w:left w:val="single" w:sz="4" w:space="0" w:color="FFFFFF" w:themeColor="background1"/>
              <w:right w:val="single" w:sz="4" w:space="0" w:color="FFFFFF" w:themeColor="background1"/>
            </w:tcBorders>
            <w:vAlign w:val="center"/>
          </w:tcPr>
          <w:p w14:paraId="629764C8" w14:textId="77777777" w:rsidR="00CA00DF" w:rsidRPr="00CA00DF" w:rsidRDefault="00CA00DF" w:rsidP="00CA00DF">
            <w:pPr>
              <w:spacing w:line="480" w:lineRule="auto"/>
              <w:rPr>
                <w:rFonts w:asciiTheme="minorHAnsi" w:hAnsiTheme="minorHAnsi"/>
              </w:rPr>
            </w:pPr>
            <w:r w:rsidRPr="00CA00DF">
              <w:rPr>
                <w:rFonts w:asciiTheme="minorHAnsi" w:hAnsiTheme="minorHAnsi"/>
              </w:rPr>
              <w:t>40.0</w:t>
            </w:r>
          </w:p>
        </w:tc>
        <w:tc>
          <w:tcPr>
            <w:tcW w:w="333" w:type="pct"/>
            <w:tcBorders>
              <w:top w:val="single" w:sz="4" w:space="0" w:color="FFFFFF" w:themeColor="background1"/>
              <w:left w:val="single" w:sz="4" w:space="0" w:color="FFFFFF" w:themeColor="background1"/>
              <w:right w:val="single" w:sz="4" w:space="0" w:color="FFFFFF" w:themeColor="background1"/>
            </w:tcBorders>
            <w:vAlign w:val="center"/>
          </w:tcPr>
          <w:p w14:paraId="65023747" w14:textId="77777777" w:rsidR="00CA00DF" w:rsidRPr="00CA00DF" w:rsidRDefault="00CA00DF" w:rsidP="00CA00DF">
            <w:pPr>
              <w:spacing w:line="480" w:lineRule="auto"/>
              <w:rPr>
                <w:rFonts w:asciiTheme="minorHAnsi" w:hAnsiTheme="minorHAnsi"/>
              </w:rPr>
            </w:pPr>
            <w:r w:rsidRPr="00CA00DF">
              <w:rPr>
                <w:rFonts w:asciiTheme="minorHAnsi" w:hAnsiTheme="minorHAnsi"/>
              </w:rPr>
              <w:t>3.6</w:t>
            </w:r>
          </w:p>
        </w:tc>
        <w:tc>
          <w:tcPr>
            <w:tcW w:w="333" w:type="pct"/>
            <w:tcBorders>
              <w:top w:val="single" w:sz="4" w:space="0" w:color="FFFFFF" w:themeColor="background1"/>
              <w:left w:val="single" w:sz="4" w:space="0" w:color="FFFFFF" w:themeColor="background1"/>
              <w:right w:val="single" w:sz="4" w:space="0" w:color="FFFFFF" w:themeColor="background1"/>
            </w:tcBorders>
            <w:vAlign w:val="center"/>
          </w:tcPr>
          <w:p w14:paraId="210F8AD7" w14:textId="77777777" w:rsidR="00CA00DF" w:rsidRPr="00CA00DF" w:rsidRDefault="00CA00DF" w:rsidP="00CA00DF">
            <w:pPr>
              <w:spacing w:line="480" w:lineRule="auto"/>
              <w:rPr>
                <w:rFonts w:asciiTheme="minorHAnsi" w:hAnsiTheme="minorHAnsi"/>
              </w:rPr>
            </w:pPr>
            <w:r w:rsidRPr="00CA00DF">
              <w:rPr>
                <w:rFonts w:asciiTheme="minorHAnsi" w:hAnsiTheme="minorHAnsi"/>
              </w:rPr>
              <w:t>5.5</w:t>
            </w:r>
          </w:p>
        </w:tc>
        <w:tc>
          <w:tcPr>
            <w:tcW w:w="333" w:type="pct"/>
            <w:tcBorders>
              <w:top w:val="single" w:sz="4" w:space="0" w:color="FFFFFF" w:themeColor="background1"/>
              <w:left w:val="single" w:sz="4" w:space="0" w:color="FFFFFF" w:themeColor="background1"/>
              <w:right w:val="single" w:sz="4" w:space="0" w:color="FFFFFF" w:themeColor="background1"/>
            </w:tcBorders>
            <w:vAlign w:val="center"/>
          </w:tcPr>
          <w:p w14:paraId="6C4E3118" w14:textId="77777777" w:rsidR="00CA00DF" w:rsidRPr="00CA00DF" w:rsidRDefault="00CA00DF" w:rsidP="00CA00DF">
            <w:pPr>
              <w:spacing w:line="480" w:lineRule="auto"/>
              <w:rPr>
                <w:rFonts w:asciiTheme="minorHAnsi" w:hAnsiTheme="minorHAnsi"/>
              </w:rPr>
            </w:pPr>
            <w:r w:rsidRPr="00CA00DF">
              <w:rPr>
                <w:rFonts w:asciiTheme="minorHAnsi" w:hAnsiTheme="minorHAnsi"/>
              </w:rPr>
              <w:t>43.6</w:t>
            </w:r>
          </w:p>
        </w:tc>
        <w:tc>
          <w:tcPr>
            <w:tcW w:w="333" w:type="pct"/>
            <w:tcBorders>
              <w:top w:val="single" w:sz="4" w:space="0" w:color="FFFFFF" w:themeColor="background1"/>
              <w:left w:val="single" w:sz="4" w:space="0" w:color="FFFFFF" w:themeColor="background1"/>
              <w:right w:val="single" w:sz="4" w:space="0" w:color="FFFFFF" w:themeColor="background1"/>
            </w:tcBorders>
            <w:vAlign w:val="center"/>
          </w:tcPr>
          <w:p w14:paraId="0EBE6181" w14:textId="77777777" w:rsidR="00CA00DF" w:rsidRPr="00CA00DF" w:rsidRDefault="00CA00DF" w:rsidP="00CA00DF">
            <w:pPr>
              <w:spacing w:line="480" w:lineRule="auto"/>
              <w:rPr>
                <w:rFonts w:asciiTheme="minorHAnsi" w:hAnsiTheme="minorHAnsi"/>
              </w:rPr>
            </w:pPr>
            <w:r w:rsidRPr="00CA00DF">
              <w:rPr>
                <w:rFonts w:asciiTheme="minorHAnsi" w:hAnsiTheme="minorHAnsi"/>
              </w:rPr>
              <w:t>47.3</w:t>
            </w:r>
          </w:p>
        </w:tc>
        <w:tc>
          <w:tcPr>
            <w:tcW w:w="333" w:type="pct"/>
            <w:tcBorders>
              <w:top w:val="single" w:sz="4" w:space="0" w:color="FFFFFF" w:themeColor="background1"/>
              <w:left w:val="single" w:sz="4" w:space="0" w:color="FFFFFF" w:themeColor="background1"/>
              <w:right w:val="single" w:sz="4" w:space="0" w:color="FFFFFF" w:themeColor="background1"/>
            </w:tcBorders>
            <w:vAlign w:val="center"/>
          </w:tcPr>
          <w:p w14:paraId="38AF480A" w14:textId="77777777" w:rsidR="00CA00DF" w:rsidRPr="00CA00DF" w:rsidRDefault="00CA00DF" w:rsidP="00CA00DF">
            <w:pPr>
              <w:spacing w:line="480" w:lineRule="auto"/>
              <w:rPr>
                <w:rFonts w:asciiTheme="minorHAnsi" w:hAnsiTheme="minorHAnsi"/>
              </w:rPr>
            </w:pPr>
            <w:r w:rsidRPr="00CA00DF">
              <w:rPr>
                <w:rFonts w:asciiTheme="minorHAnsi" w:hAnsiTheme="minorHAnsi"/>
              </w:rPr>
              <w:t>5.5</w:t>
            </w:r>
          </w:p>
        </w:tc>
        <w:tc>
          <w:tcPr>
            <w:tcW w:w="333" w:type="pct"/>
            <w:tcBorders>
              <w:top w:val="single" w:sz="4" w:space="0" w:color="FFFFFF" w:themeColor="background1"/>
              <w:left w:val="single" w:sz="4" w:space="0" w:color="FFFFFF" w:themeColor="background1"/>
              <w:right w:val="single" w:sz="4" w:space="0" w:color="FFFFFF" w:themeColor="background1"/>
            </w:tcBorders>
            <w:vAlign w:val="center"/>
          </w:tcPr>
          <w:p w14:paraId="376B679F" w14:textId="77777777" w:rsidR="00CA00DF" w:rsidRPr="00CA00DF" w:rsidRDefault="00CA00DF" w:rsidP="00CA00DF">
            <w:pPr>
              <w:spacing w:line="480" w:lineRule="auto"/>
              <w:rPr>
                <w:rFonts w:asciiTheme="minorHAnsi" w:hAnsiTheme="minorHAnsi"/>
              </w:rPr>
            </w:pPr>
            <w:r w:rsidRPr="00CA00DF">
              <w:rPr>
                <w:rFonts w:asciiTheme="minorHAnsi" w:hAnsiTheme="minorHAnsi"/>
              </w:rPr>
              <w:t>3.6</w:t>
            </w:r>
          </w:p>
        </w:tc>
      </w:tr>
    </w:tbl>
    <w:p w14:paraId="52DF0AFA" w14:textId="671AC934" w:rsidR="006F6781" w:rsidRPr="006F6781" w:rsidRDefault="006F6781" w:rsidP="006F6781">
      <w:pPr>
        <w:spacing w:line="480" w:lineRule="auto"/>
        <w:rPr>
          <w:rFonts w:asciiTheme="minorHAnsi" w:hAnsiTheme="minorHAnsi"/>
        </w:rPr>
      </w:pPr>
    </w:p>
    <w:p w14:paraId="3A12EDAF" w14:textId="77777777" w:rsidR="006F6781" w:rsidRPr="006F6781" w:rsidRDefault="006F6781" w:rsidP="006F6781">
      <w:pPr>
        <w:spacing w:line="480" w:lineRule="auto"/>
        <w:rPr>
          <w:rFonts w:asciiTheme="minorHAnsi" w:hAnsiTheme="minorHAnsi"/>
        </w:rPr>
      </w:pPr>
    </w:p>
    <w:p w14:paraId="03351C3C" w14:textId="77777777" w:rsidR="006F6781" w:rsidRPr="006F6781" w:rsidRDefault="006F6781" w:rsidP="006F6781">
      <w:pPr>
        <w:spacing w:line="480" w:lineRule="auto"/>
        <w:rPr>
          <w:rFonts w:asciiTheme="minorHAnsi" w:hAnsiTheme="minorHAnsi"/>
        </w:rPr>
      </w:pPr>
    </w:p>
    <w:p w14:paraId="4A69D46C" w14:textId="77777777" w:rsidR="006F6781" w:rsidRPr="006F6781" w:rsidRDefault="006F6781" w:rsidP="006F6781">
      <w:pPr>
        <w:spacing w:line="480" w:lineRule="auto"/>
        <w:rPr>
          <w:rFonts w:asciiTheme="minorHAnsi" w:hAnsiTheme="minorHAnsi"/>
        </w:rPr>
      </w:pPr>
    </w:p>
    <w:sectPr w:rsidR="006F6781" w:rsidRPr="006F6781" w:rsidSect="000067B5">
      <w:pgSz w:w="16840" w:h="11900" w:orient="landscape"/>
      <w:pgMar w:top="1440" w:right="1440" w:bottom="1728"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281C9" w14:textId="77777777" w:rsidR="00EB7624" w:rsidRDefault="00EB7624" w:rsidP="00664D89">
      <w:r>
        <w:separator/>
      </w:r>
    </w:p>
  </w:endnote>
  <w:endnote w:type="continuationSeparator" w:id="0">
    <w:p w14:paraId="5C44203F" w14:textId="77777777" w:rsidR="00EB7624" w:rsidRDefault="00EB7624" w:rsidP="0066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9F4BC" w14:textId="77777777" w:rsidR="00EB7624" w:rsidRDefault="00EB7624" w:rsidP="00664D89">
      <w:r>
        <w:separator/>
      </w:r>
    </w:p>
  </w:footnote>
  <w:footnote w:type="continuationSeparator" w:id="0">
    <w:p w14:paraId="611C69AA" w14:textId="77777777" w:rsidR="00EB7624" w:rsidRDefault="00EB7624" w:rsidP="00664D89">
      <w:r>
        <w:continuationSeparator/>
      </w:r>
    </w:p>
  </w:footnote>
  <w:footnote w:id="1">
    <w:p w14:paraId="13FD798D" w14:textId="59461F74" w:rsidR="00CF3C1F" w:rsidRPr="00CF3C1F" w:rsidRDefault="00CF3C1F" w:rsidP="00CF3C1F">
      <w:pPr>
        <w:pStyle w:val="FootnoteText"/>
      </w:pPr>
      <w:r>
        <w:rPr>
          <w:rStyle w:val="FootnoteReference"/>
        </w:rPr>
        <w:footnoteRef/>
      </w:r>
      <w:r>
        <w:t xml:space="preserve"> For links to videos, see </w:t>
      </w:r>
      <w:r w:rsidRPr="00CF3C1F">
        <w:rPr>
          <w:bCs/>
        </w:rPr>
        <w:t> </w:t>
      </w:r>
      <w:hyperlink r:id="rId1" w:history="1">
        <w:r w:rsidRPr="00CF3C1F">
          <w:rPr>
            <w:rStyle w:val="Hyperlink"/>
            <w:bCs/>
          </w:rPr>
          <w:t>https://vimeo.com/227165338/0c5bb438ec</w:t>
        </w:r>
      </w:hyperlink>
      <w:r>
        <w:t xml:space="preserve"> and </w:t>
      </w:r>
      <w:r w:rsidRPr="00CF3C1F">
        <w:t> </w:t>
      </w:r>
      <w:hyperlink r:id="rId2" w:history="1">
        <w:r w:rsidRPr="00CF3C1F">
          <w:rPr>
            <w:rStyle w:val="Hyperlink"/>
            <w:bCs/>
          </w:rPr>
          <w:t>https://vimeo.com/227165803/d58fea24e9</w:t>
        </w:r>
      </w:hyperlink>
    </w:p>
    <w:p w14:paraId="7F641990" w14:textId="3D0929AC" w:rsidR="00CF3C1F" w:rsidRDefault="00CF3C1F">
      <w:pPr>
        <w:pStyle w:val="FootnoteText"/>
      </w:pPr>
      <w:r w:rsidRPr="00CF3C1F">
        <w:t xml:space="preserve"> </w:t>
      </w:r>
    </w:p>
  </w:footnote>
  <w:footnote w:id="2">
    <w:p w14:paraId="5948897C" w14:textId="1EB32FC4" w:rsidR="00847D55" w:rsidRPr="0012585B" w:rsidRDefault="00847D55">
      <w:pPr>
        <w:pStyle w:val="FootnoteText"/>
      </w:pPr>
      <w:r>
        <w:rPr>
          <w:rStyle w:val="FootnoteReference"/>
        </w:rPr>
        <w:footnoteRef/>
      </w:r>
      <w:r>
        <w:t xml:space="preserve"> </w:t>
      </w:r>
      <w:r w:rsidR="0012585B">
        <w:t xml:space="preserve">Because one of the two videos contained an image of a heterosexual couple, participants were presented with the following disclaimer: </w:t>
      </w:r>
      <w:r w:rsidR="0012585B" w:rsidRPr="0012585B">
        <w:rPr>
          <w:i/>
        </w:rPr>
        <w:t>“</w:t>
      </w:r>
      <w:r w:rsidR="0012585B" w:rsidRPr="0012585B">
        <w:t>Please note: for the sake of simplicity, all sexual imagery used in this small-scale survey depicts heterosexual couples only. However, in the event that a larger survey is undertaken, or this product undergoes further development work, several alternative versions will be produced using imagery more appropriate for the LGBTQ+ communities.”</w:t>
      </w:r>
    </w:p>
  </w:footnote>
  <w:footnote w:id="3">
    <w:p w14:paraId="1C8E0E85" w14:textId="69EC54FE" w:rsidR="0066385F" w:rsidRDefault="0066385F">
      <w:pPr>
        <w:pStyle w:val="FootnoteText"/>
      </w:pPr>
      <w:r>
        <w:rPr>
          <w:rStyle w:val="FootnoteReference"/>
        </w:rPr>
        <w:footnoteRef/>
      </w:r>
      <w:r>
        <w:t xml:space="preserve"> Het = heterosexual; Bi = Bisexual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0E822" w14:textId="77777777" w:rsidR="00EF4D6C" w:rsidRDefault="00EF4D6C" w:rsidP="00EF4D6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86127A" w14:textId="77777777" w:rsidR="00EF4D6C" w:rsidRDefault="00EF4D6C" w:rsidP="00664D8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79B18" w14:textId="18127386" w:rsidR="00EF4D6C" w:rsidRPr="00E13D9D" w:rsidRDefault="00E13D9D" w:rsidP="00E13D9D">
    <w:pPr>
      <w:pStyle w:val="Header"/>
    </w:pPr>
    <w:r w:rsidRPr="00E13D9D">
      <w:t>Condom wrapper/integrated applicator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94D14"/>
    <w:multiLevelType w:val="hybridMultilevel"/>
    <w:tmpl w:val="9A06515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nsid w:val="076972FC"/>
    <w:multiLevelType w:val="hybridMultilevel"/>
    <w:tmpl w:val="0E3EA7A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nsid w:val="092F062A"/>
    <w:multiLevelType w:val="hybridMultilevel"/>
    <w:tmpl w:val="7400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CF2DB3"/>
    <w:multiLevelType w:val="hybridMultilevel"/>
    <w:tmpl w:val="CD1C3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930E06"/>
    <w:multiLevelType w:val="multilevel"/>
    <w:tmpl w:val="571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C14A82"/>
    <w:multiLevelType w:val="hybridMultilevel"/>
    <w:tmpl w:val="A4D6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nsid w:val="60FE4444"/>
    <w:multiLevelType w:val="hybridMultilevel"/>
    <w:tmpl w:val="29D2C94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nsid w:val="75685830"/>
    <w:multiLevelType w:val="hybridMultilevel"/>
    <w:tmpl w:val="AEB60DEA"/>
    <w:lvl w:ilvl="0" w:tplc="89BEB5B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2"/>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removePersonalInformation/>
  <w:removeDateAndTim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89"/>
    <w:rsid w:val="000067B5"/>
    <w:rsid w:val="00013FDA"/>
    <w:rsid w:val="00016402"/>
    <w:rsid w:val="0002636B"/>
    <w:rsid w:val="00036270"/>
    <w:rsid w:val="000406A2"/>
    <w:rsid w:val="00063DA9"/>
    <w:rsid w:val="0007322E"/>
    <w:rsid w:val="00095E1E"/>
    <w:rsid w:val="000A0256"/>
    <w:rsid w:val="000B7749"/>
    <w:rsid w:val="000C302F"/>
    <w:rsid w:val="000E34D0"/>
    <w:rsid w:val="00102B31"/>
    <w:rsid w:val="00104FE5"/>
    <w:rsid w:val="001104F5"/>
    <w:rsid w:val="00113EB2"/>
    <w:rsid w:val="00120926"/>
    <w:rsid w:val="00123120"/>
    <w:rsid w:val="0012472D"/>
    <w:rsid w:val="0012585B"/>
    <w:rsid w:val="00134BB8"/>
    <w:rsid w:val="00192213"/>
    <w:rsid w:val="001E21D4"/>
    <w:rsid w:val="001F5F12"/>
    <w:rsid w:val="001F61F8"/>
    <w:rsid w:val="001F7FE4"/>
    <w:rsid w:val="002129AB"/>
    <w:rsid w:val="0021615E"/>
    <w:rsid w:val="00227801"/>
    <w:rsid w:val="00247F1B"/>
    <w:rsid w:val="002516DB"/>
    <w:rsid w:val="002603B4"/>
    <w:rsid w:val="0026418A"/>
    <w:rsid w:val="0027287E"/>
    <w:rsid w:val="002772E1"/>
    <w:rsid w:val="002816EB"/>
    <w:rsid w:val="002A011D"/>
    <w:rsid w:val="002F0959"/>
    <w:rsid w:val="0030205B"/>
    <w:rsid w:val="00323418"/>
    <w:rsid w:val="00330EA2"/>
    <w:rsid w:val="00336787"/>
    <w:rsid w:val="00354160"/>
    <w:rsid w:val="003609B6"/>
    <w:rsid w:val="003636C2"/>
    <w:rsid w:val="003641E0"/>
    <w:rsid w:val="003807A0"/>
    <w:rsid w:val="0039148E"/>
    <w:rsid w:val="0039456F"/>
    <w:rsid w:val="0039473E"/>
    <w:rsid w:val="00394D99"/>
    <w:rsid w:val="003A6C9E"/>
    <w:rsid w:val="003B6DF2"/>
    <w:rsid w:val="003B7B41"/>
    <w:rsid w:val="003C7D6B"/>
    <w:rsid w:val="003E0A10"/>
    <w:rsid w:val="003E6F04"/>
    <w:rsid w:val="003F4B76"/>
    <w:rsid w:val="0044082C"/>
    <w:rsid w:val="00441BC5"/>
    <w:rsid w:val="00442CA0"/>
    <w:rsid w:val="004436B8"/>
    <w:rsid w:val="00451E03"/>
    <w:rsid w:val="00462A43"/>
    <w:rsid w:val="0046728F"/>
    <w:rsid w:val="00486639"/>
    <w:rsid w:val="00497E2B"/>
    <w:rsid w:val="004A78F7"/>
    <w:rsid w:val="004D7F6F"/>
    <w:rsid w:val="004E6030"/>
    <w:rsid w:val="004F01CC"/>
    <w:rsid w:val="005012A4"/>
    <w:rsid w:val="005149CF"/>
    <w:rsid w:val="00530DD7"/>
    <w:rsid w:val="00550F76"/>
    <w:rsid w:val="005621F2"/>
    <w:rsid w:val="00564B8E"/>
    <w:rsid w:val="0058054F"/>
    <w:rsid w:val="00592F2A"/>
    <w:rsid w:val="005A4976"/>
    <w:rsid w:val="005C3F43"/>
    <w:rsid w:val="005D5064"/>
    <w:rsid w:val="005E6809"/>
    <w:rsid w:val="005F23E6"/>
    <w:rsid w:val="00604A54"/>
    <w:rsid w:val="006331B8"/>
    <w:rsid w:val="0066048F"/>
    <w:rsid w:val="0066385F"/>
    <w:rsid w:val="00664D89"/>
    <w:rsid w:val="006652DB"/>
    <w:rsid w:val="006828ED"/>
    <w:rsid w:val="00683B9D"/>
    <w:rsid w:val="006921DD"/>
    <w:rsid w:val="006A320F"/>
    <w:rsid w:val="006B2C48"/>
    <w:rsid w:val="006B44F2"/>
    <w:rsid w:val="006E2BAA"/>
    <w:rsid w:val="006F6781"/>
    <w:rsid w:val="006F6FE4"/>
    <w:rsid w:val="00710FE5"/>
    <w:rsid w:val="00723A46"/>
    <w:rsid w:val="0073177C"/>
    <w:rsid w:val="00734E4D"/>
    <w:rsid w:val="00740DE7"/>
    <w:rsid w:val="007466F8"/>
    <w:rsid w:val="00793F00"/>
    <w:rsid w:val="00795834"/>
    <w:rsid w:val="007A2C31"/>
    <w:rsid w:val="007A4C74"/>
    <w:rsid w:val="007E16AA"/>
    <w:rsid w:val="007F50A9"/>
    <w:rsid w:val="00817F80"/>
    <w:rsid w:val="00847D55"/>
    <w:rsid w:val="008645B4"/>
    <w:rsid w:val="008720F0"/>
    <w:rsid w:val="008A0B34"/>
    <w:rsid w:val="008C234C"/>
    <w:rsid w:val="008C2350"/>
    <w:rsid w:val="008F2083"/>
    <w:rsid w:val="008F721F"/>
    <w:rsid w:val="00906FFD"/>
    <w:rsid w:val="00921288"/>
    <w:rsid w:val="00931400"/>
    <w:rsid w:val="00940F3C"/>
    <w:rsid w:val="009553A2"/>
    <w:rsid w:val="0095591C"/>
    <w:rsid w:val="00967C7D"/>
    <w:rsid w:val="009766EA"/>
    <w:rsid w:val="0099255E"/>
    <w:rsid w:val="0099544C"/>
    <w:rsid w:val="009A171E"/>
    <w:rsid w:val="009C2A03"/>
    <w:rsid w:val="009C2A05"/>
    <w:rsid w:val="009D6071"/>
    <w:rsid w:val="009F7CEA"/>
    <w:rsid w:val="00A32462"/>
    <w:rsid w:val="00A621EB"/>
    <w:rsid w:val="00A83F87"/>
    <w:rsid w:val="00AA231F"/>
    <w:rsid w:val="00AB698F"/>
    <w:rsid w:val="00AC7245"/>
    <w:rsid w:val="00AD232B"/>
    <w:rsid w:val="00AF556C"/>
    <w:rsid w:val="00B414C6"/>
    <w:rsid w:val="00B528CE"/>
    <w:rsid w:val="00B6761C"/>
    <w:rsid w:val="00B73C48"/>
    <w:rsid w:val="00B82FBE"/>
    <w:rsid w:val="00B9105D"/>
    <w:rsid w:val="00BF072D"/>
    <w:rsid w:val="00C00751"/>
    <w:rsid w:val="00C0718F"/>
    <w:rsid w:val="00C12514"/>
    <w:rsid w:val="00C54AB8"/>
    <w:rsid w:val="00C8536F"/>
    <w:rsid w:val="00C86505"/>
    <w:rsid w:val="00CA00DF"/>
    <w:rsid w:val="00CB36BD"/>
    <w:rsid w:val="00CC32C2"/>
    <w:rsid w:val="00CE6C5A"/>
    <w:rsid w:val="00CF1F9F"/>
    <w:rsid w:val="00CF3C1F"/>
    <w:rsid w:val="00CF6B4D"/>
    <w:rsid w:val="00D15300"/>
    <w:rsid w:val="00D1640F"/>
    <w:rsid w:val="00D51ADE"/>
    <w:rsid w:val="00D56B61"/>
    <w:rsid w:val="00D70972"/>
    <w:rsid w:val="00D73668"/>
    <w:rsid w:val="00D80403"/>
    <w:rsid w:val="00D9404E"/>
    <w:rsid w:val="00DA71A1"/>
    <w:rsid w:val="00DE0A7B"/>
    <w:rsid w:val="00DE19B4"/>
    <w:rsid w:val="00DE6540"/>
    <w:rsid w:val="00DF552C"/>
    <w:rsid w:val="00E13D9D"/>
    <w:rsid w:val="00E61C6B"/>
    <w:rsid w:val="00E912E4"/>
    <w:rsid w:val="00EB7624"/>
    <w:rsid w:val="00EC6112"/>
    <w:rsid w:val="00EF4D6C"/>
    <w:rsid w:val="00F23421"/>
    <w:rsid w:val="00F549F5"/>
    <w:rsid w:val="00F80FD8"/>
    <w:rsid w:val="00F83457"/>
    <w:rsid w:val="00FA60C5"/>
    <w:rsid w:val="00FB3774"/>
    <w:rsid w:val="00FC42C5"/>
    <w:rsid w:val="00FF4AA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643F46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171E"/>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D89"/>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664D89"/>
  </w:style>
  <w:style w:type="character" w:styleId="PageNumber">
    <w:name w:val="page number"/>
    <w:basedOn w:val="DefaultParagraphFont"/>
    <w:uiPriority w:val="99"/>
    <w:semiHidden/>
    <w:unhideWhenUsed/>
    <w:rsid w:val="00664D89"/>
  </w:style>
  <w:style w:type="paragraph" w:styleId="ListParagraph">
    <w:name w:val="List Paragraph"/>
    <w:basedOn w:val="Normal"/>
    <w:uiPriority w:val="34"/>
    <w:qFormat/>
    <w:rsid w:val="004436B8"/>
    <w:pPr>
      <w:ind w:left="720"/>
      <w:contextualSpacing/>
    </w:pPr>
    <w:rPr>
      <w:rFonts w:asciiTheme="minorHAnsi" w:hAnsiTheme="minorHAnsi" w:cstheme="minorBidi"/>
      <w:lang w:eastAsia="en-US"/>
    </w:rPr>
  </w:style>
  <w:style w:type="paragraph" w:styleId="DocumentMap">
    <w:name w:val="Document Map"/>
    <w:basedOn w:val="Normal"/>
    <w:link w:val="DocumentMapChar"/>
    <w:uiPriority w:val="99"/>
    <w:semiHidden/>
    <w:unhideWhenUsed/>
    <w:rsid w:val="007A4C74"/>
    <w:rPr>
      <w:lang w:eastAsia="en-US"/>
    </w:rPr>
  </w:style>
  <w:style w:type="character" w:customStyle="1" w:styleId="DocumentMapChar">
    <w:name w:val="Document Map Char"/>
    <w:basedOn w:val="DefaultParagraphFont"/>
    <w:link w:val="DocumentMap"/>
    <w:uiPriority w:val="99"/>
    <w:semiHidden/>
    <w:rsid w:val="007A4C74"/>
    <w:rPr>
      <w:rFonts w:ascii="Times New Roman" w:hAnsi="Times New Roman" w:cs="Times New Roman"/>
    </w:rPr>
  </w:style>
  <w:style w:type="character" w:styleId="CommentReference">
    <w:name w:val="annotation reference"/>
    <w:basedOn w:val="DefaultParagraphFont"/>
    <w:uiPriority w:val="99"/>
    <w:semiHidden/>
    <w:unhideWhenUsed/>
    <w:rsid w:val="00CC32C2"/>
    <w:rPr>
      <w:sz w:val="18"/>
      <w:szCs w:val="18"/>
    </w:rPr>
  </w:style>
  <w:style w:type="paragraph" w:styleId="CommentText">
    <w:name w:val="annotation text"/>
    <w:basedOn w:val="Normal"/>
    <w:link w:val="CommentTextChar"/>
    <w:uiPriority w:val="99"/>
    <w:semiHidden/>
    <w:unhideWhenUsed/>
    <w:rsid w:val="00CC32C2"/>
    <w:rPr>
      <w:rFonts w:asciiTheme="minorHAnsi" w:hAnsiTheme="minorHAnsi" w:cstheme="minorBidi"/>
      <w:lang w:eastAsia="en-US"/>
    </w:rPr>
  </w:style>
  <w:style w:type="character" w:customStyle="1" w:styleId="CommentTextChar">
    <w:name w:val="Comment Text Char"/>
    <w:basedOn w:val="DefaultParagraphFont"/>
    <w:link w:val="CommentText"/>
    <w:uiPriority w:val="99"/>
    <w:semiHidden/>
    <w:rsid w:val="00CC32C2"/>
  </w:style>
  <w:style w:type="paragraph" w:styleId="CommentSubject">
    <w:name w:val="annotation subject"/>
    <w:basedOn w:val="CommentText"/>
    <w:next w:val="CommentText"/>
    <w:link w:val="CommentSubjectChar"/>
    <w:uiPriority w:val="99"/>
    <w:semiHidden/>
    <w:unhideWhenUsed/>
    <w:rsid w:val="00CC32C2"/>
    <w:rPr>
      <w:b/>
      <w:bCs/>
      <w:sz w:val="20"/>
      <w:szCs w:val="20"/>
    </w:rPr>
  </w:style>
  <w:style w:type="character" w:customStyle="1" w:styleId="CommentSubjectChar">
    <w:name w:val="Comment Subject Char"/>
    <w:basedOn w:val="CommentTextChar"/>
    <w:link w:val="CommentSubject"/>
    <w:uiPriority w:val="99"/>
    <w:semiHidden/>
    <w:rsid w:val="00CC32C2"/>
    <w:rPr>
      <w:b/>
      <w:bCs/>
      <w:sz w:val="20"/>
      <w:szCs w:val="20"/>
    </w:rPr>
  </w:style>
  <w:style w:type="paragraph" w:styleId="BalloonText">
    <w:name w:val="Balloon Text"/>
    <w:basedOn w:val="Normal"/>
    <w:link w:val="BalloonTextChar"/>
    <w:uiPriority w:val="99"/>
    <w:semiHidden/>
    <w:unhideWhenUsed/>
    <w:rsid w:val="00CC32C2"/>
    <w:rPr>
      <w:sz w:val="18"/>
      <w:szCs w:val="18"/>
      <w:lang w:eastAsia="en-US"/>
    </w:rPr>
  </w:style>
  <w:style w:type="character" w:customStyle="1" w:styleId="BalloonTextChar">
    <w:name w:val="Balloon Text Char"/>
    <w:basedOn w:val="DefaultParagraphFont"/>
    <w:link w:val="BalloonText"/>
    <w:uiPriority w:val="99"/>
    <w:semiHidden/>
    <w:rsid w:val="00CC32C2"/>
    <w:rPr>
      <w:rFonts w:ascii="Times New Roman" w:hAnsi="Times New Roman" w:cs="Times New Roman"/>
      <w:sz w:val="18"/>
      <w:szCs w:val="18"/>
    </w:rPr>
  </w:style>
  <w:style w:type="paragraph" w:styleId="Footer">
    <w:name w:val="footer"/>
    <w:basedOn w:val="Normal"/>
    <w:link w:val="FooterChar"/>
    <w:uiPriority w:val="99"/>
    <w:unhideWhenUsed/>
    <w:rsid w:val="00E13D9D"/>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E13D9D"/>
  </w:style>
  <w:style w:type="paragraph" w:styleId="FootnoteText">
    <w:name w:val="footnote text"/>
    <w:basedOn w:val="Normal"/>
    <w:link w:val="FootnoteTextChar"/>
    <w:uiPriority w:val="99"/>
    <w:unhideWhenUsed/>
    <w:rsid w:val="00CF3C1F"/>
    <w:rPr>
      <w:rFonts w:asciiTheme="minorHAnsi" w:hAnsiTheme="minorHAnsi" w:cstheme="minorBidi"/>
      <w:lang w:eastAsia="en-US"/>
    </w:rPr>
  </w:style>
  <w:style w:type="character" w:customStyle="1" w:styleId="FootnoteTextChar">
    <w:name w:val="Footnote Text Char"/>
    <w:basedOn w:val="DefaultParagraphFont"/>
    <w:link w:val="FootnoteText"/>
    <w:uiPriority w:val="99"/>
    <w:rsid w:val="00CF3C1F"/>
  </w:style>
  <w:style w:type="character" w:styleId="FootnoteReference">
    <w:name w:val="footnote reference"/>
    <w:basedOn w:val="DefaultParagraphFont"/>
    <w:uiPriority w:val="99"/>
    <w:unhideWhenUsed/>
    <w:rsid w:val="00CF3C1F"/>
    <w:rPr>
      <w:vertAlign w:val="superscript"/>
    </w:rPr>
  </w:style>
  <w:style w:type="character" w:styleId="Hyperlink">
    <w:name w:val="Hyperlink"/>
    <w:basedOn w:val="DefaultParagraphFont"/>
    <w:uiPriority w:val="99"/>
    <w:unhideWhenUsed/>
    <w:rsid w:val="00CF3C1F"/>
    <w:rPr>
      <w:color w:val="0563C1" w:themeColor="hyperlink"/>
      <w:u w:val="single"/>
    </w:rPr>
  </w:style>
  <w:style w:type="character" w:styleId="FollowedHyperlink">
    <w:name w:val="FollowedHyperlink"/>
    <w:basedOn w:val="DefaultParagraphFont"/>
    <w:uiPriority w:val="99"/>
    <w:semiHidden/>
    <w:unhideWhenUsed/>
    <w:rsid w:val="00CF3C1F"/>
    <w:rPr>
      <w:color w:val="954F72" w:themeColor="followedHyperlink"/>
      <w:u w:val="single"/>
    </w:rPr>
  </w:style>
  <w:style w:type="table" w:styleId="TableGrid">
    <w:name w:val="Table Grid"/>
    <w:basedOn w:val="TableNormal"/>
    <w:uiPriority w:val="39"/>
    <w:rsid w:val="00CA0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10625">
      <w:bodyDiv w:val="1"/>
      <w:marLeft w:val="0"/>
      <w:marRight w:val="0"/>
      <w:marTop w:val="0"/>
      <w:marBottom w:val="0"/>
      <w:divBdr>
        <w:top w:val="none" w:sz="0" w:space="0" w:color="auto"/>
        <w:left w:val="none" w:sz="0" w:space="0" w:color="auto"/>
        <w:bottom w:val="none" w:sz="0" w:space="0" w:color="auto"/>
        <w:right w:val="none" w:sz="0" w:space="0" w:color="auto"/>
      </w:divBdr>
    </w:div>
    <w:div w:id="125197625">
      <w:bodyDiv w:val="1"/>
      <w:marLeft w:val="0"/>
      <w:marRight w:val="0"/>
      <w:marTop w:val="0"/>
      <w:marBottom w:val="0"/>
      <w:divBdr>
        <w:top w:val="none" w:sz="0" w:space="0" w:color="auto"/>
        <w:left w:val="none" w:sz="0" w:space="0" w:color="auto"/>
        <w:bottom w:val="none" w:sz="0" w:space="0" w:color="auto"/>
        <w:right w:val="none" w:sz="0" w:space="0" w:color="auto"/>
      </w:divBdr>
    </w:div>
    <w:div w:id="247272229">
      <w:bodyDiv w:val="1"/>
      <w:marLeft w:val="0"/>
      <w:marRight w:val="0"/>
      <w:marTop w:val="0"/>
      <w:marBottom w:val="0"/>
      <w:divBdr>
        <w:top w:val="none" w:sz="0" w:space="0" w:color="auto"/>
        <w:left w:val="none" w:sz="0" w:space="0" w:color="auto"/>
        <w:bottom w:val="none" w:sz="0" w:space="0" w:color="auto"/>
        <w:right w:val="none" w:sz="0" w:space="0" w:color="auto"/>
      </w:divBdr>
    </w:div>
    <w:div w:id="250819500">
      <w:bodyDiv w:val="1"/>
      <w:marLeft w:val="0"/>
      <w:marRight w:val="0"/>
      <w:marTop w:val="0"/>
      <w:marBottom w:val="0"/>
      <w:divBdr>
        <w:top w:val="none" w:sz="0" w:space="0" w:color="auto"/>
        <w:left w:val="none" w:sz="0" w:space="0" w:color="auto"/>
        <w:bottom w:val="none" w:sz="0" w:space="0" w:color="auto"/>
        <w:right w:val="none" w:sz="0" w:space="0" w:color="auto"/>
      </w:divBdr>
    </w:div>
    <w:div w:id="275140827">
      <w:bodyDiv w:val="1"/>
      <w:marLeft w:val="0"/>
      <w:marRight w:val="0"/>
      <w:marTop w:val="0"/>
      <w:marBottom w:val="0"/>
      <w:divBdr>
        <w:top w:val="none" w:sz="0" w:space="0" w:color="auto"/>
        <w:left w:val="none" w:sz="0" w:space="0" w:color="auto"/>
        <w:bottom w:val="none" w:sz="0" w:space="0" w:color="auto"/>
        <w:right w:val="none" w:sz="0" w:space="0" w:color="auto"/>
      </w:divBdr>
    </w:div>
    <w:div w:id="275722046">
      <w:bodyDiv w:val="1"/>
      <w:marLeft w:val="0"/>
      <w:marRight w:val="0"/>
      <w:marTop w:val="0"/>
      <w:marBottom w:val="0"/>
      <w:divBdr>
        <w:top w:val="none" w:sz="0" w:space="0" w:color="auto"/>
        <w:left w:val="none" w:sz="0" w:space="0" w:color="auto"/>
        <w:bottom w:val="none" w:sz="0" w:space="0" w:color="auto"/>
        <w:right w:val="none" w:sz="0" w:space="0" w:color="auto"/>
      </w:divBdr>
    </w:div>
    <w:div w:id="345864489">
      <w:bodyDiv w:val="1"/>
      <w:marLeft w:val="0"/>
      <w:marRight w:val="0"/>
      <w:marTop w:val="0"/>
      <w:marBottom w:val="0"/>
      <w:divBdr>
        <w:top w:val="none" w:sz="0" w:space="0" w:color="auto"/>
        <w:left w:val="none" w:sz="0" w:space="0" w:color="auto"/>
        <w:bottom w:val="none" w:sz="0" w:space="0" w:color="auto"/>
        <w:right w:val="none" w:sz="0" w:space="0" w:color="auto"/>
      </w:divBdr>
    </w:div>
    <w:div w:id="349335823">
      <w:bodyDiv w:val="1"/>
      <w:marLeft w:val="0"/>
      <w:marRight w:val="0"/>
      <w:marTop w:val="0"/>
      <w:marBottom w:val="0"/>
      <w:divBdr>
        <w:top w:val="none" w:sz="0" w:space="0" w:color="auto"/>
        <w:left w:val="none" w:sz="0" w:space="0" w:color="auto"/>
        <w:bottom w:val="none" w:sz="0" w:space="0" w:color="auto"/>
        <w:right w:val="none" w:sz="0" w:space="0" w:color="auto"/>
      </w:divBdr>
      <w:divsChild>
        <w:div w:id="1475676673">
          <w:marLeft w:val="0"/>
          <w:marRight w:val="0"/>
          <w:marTop w:val="0"/>
          <w:marBottom w:val="0"/>
          <w:divBdr>
            <w:top w:val="none" w:sz="0" w:space="0" w:color="auto"/>
            <w:left w:val="none" w:sz="0" w:space="0" w:color="auto"/>
            <w:bottom w:val="none" w:sz="0" w:space="0" w:color="auto"/>
            <w:right w:val="none" w:sz="0" w:space="0" w:color="auto"/>
          </w:divBdr>
        </w:div>
      </w:divsChild>
    </w:div>
    <w:div w:id="381179545">
      <w:bodyDiv w:val="1"/>
      <w:marLeft w:val="0"/>
      <w:marRight w:val="0"/>
      <w:marTop w:val="0"/>
      <w:marBottom w:val="0"/>
      <w:divBdr>
        <w:top w:val="none" w:sz="0" w:space="0" w:color="auto"/>
        <w:left w:val="none" w:sz="0" w:space="0" w:color="auto"/>
        <w:bottom w:val="none" w:sz="0" w:space="0" w:color="auto"/>
        <w:right w:val="none" w:sz="0" w:space="0" w:color="auto"/>
      </w:divBdr>
    </w:div>
    <w:div w:id="389619298">
      <w:bodyDiv w:val="1"/>
      <w:marLeft w:val="0"/>
      <w:marRight w:val="0"/>
      <w:marTop w:val="0"/>
      <w:marBottom w:val="0"/>
      <w:divBdr>
        <w:top w:val="none" w:sz="0" w:space="0" w:color="auto"/>
        <w:left w:val="none" w:sz="0" w:space="0" w:color="auto"/>
        <w:bottom w:val="none" w:sz="0" w:space="0" w:color="auto"/>
        <w:right w:val="none" w:sz="0" w:space="0" w:color="auto"/>
      </w:divBdr>
    </w:div>
    <w:div w:id="451631009">
      <w:bodyDiv w:val="1"/>
      <w:marLeft w:val="0"/>
      <w:marRight w:val="0"/>
      <w:marTop w:val="0"/>
      <w:marBottom w:val="0"/>
      <w:divBdr>
        <w:top w:val="none" w:sz="0" w:space="0" w:color="auto"/>
        <w:left w:val="none" w:sz="0" w:space="0" w:color="auto"/>
        <w:bottom w:val="none" w:sz="0" w:space="0" w:color="auto"/>
        <w:right w:val="none" w:sz="0" w:space="0" w:color="auto"/>
      </w:divBdr>
    </w:div>
    <w:div w:id="829172716">
      <w:bodyDiv w:val="1"/>
      <w:marLeft w:val="0"/>
      <w:marRight w:val="0"/>
      <w:marTop w:val="0"/>
      <w:marBottom w:val="0"/>
      <w:divBdr>
        <w:top w:val="none" w:sz="0" w:space="0" w:color="auto"/>
        <w:left w:val="none" w:sz="0" w:space="0" w:color="auto"/>
        <w:bottom w:val="none" w:sz="0" w:space="0" w:color="auto"/>
        <w:right w:val="none" w:sz="0" w:space="0" w:color="auto"/>
      </w:divBdr>
    </w:div>
    <w:div w:id="960841437">
      <w:bodyDiv w:val="1"/>
      <w:marLeft w:val="0"/>
      <w:marRight w:val="0"/>
      <w:marTop w:val="0"/>
      <w:marBottom w:val="0"/>
      <w:divBdr>
        <w:top w:val="none" w:sz="0" w:space="0" w:color="auto"/>
        <w:left w:val="none" w:sz="0" w:space="0" w:color="auto"/>
        <w:bottom w:val="none" w:sz="0" w:space="0" w:color="auto"/>
        <w:right w:val="none" w:sz="0" w:space="0" w:color="auto"/>
      </w:divBdr>
    </w:div>
    <w:div w:id="1002047346">
      <w:bodyDiv w:val="1"/>
      <w:marLeft w:val="0"/>
      <w:marRight w:val="0"/>
      <w:marTop w:val="0"/>
      <w:marBottom w:val="0"/>
      <w:divBdr>
        <w:top w:val="none" w:sz="0" w:space="0" w:color="auto"/>
        <w:left w:val="none" w:sz="0" w:space="0" w:color="auto"/>
        <w:bottom w:val="none" w:sz="0" w:space="0" w:color="auto"/>
        <w:right w:val="none" w:sz="0" w:space="0" w:color="auto"/>
      </w:divBdr>
    </w:div>
    <w:div w:id="1179931119">
      <w:bodyDiv w:val="1"/>
      <w:marLeft w:val="0"/>
      <w:marRight w:val="0"/>
      <w:marTop w:val="0"/>
      <w:marBottom w:val="0"/>
      <w:divBdr>
        <w:top w:val="none" w:sz="0" w:space="0" w:color="auto"/>
        <w:left w:val="none" w:sz="0" w:space="0" w:color="auto"/>
        <w:bottom w:val="none" w:sz="0" w:space="0" w:color="auto"/>
        <w:right w:val="none" w:sz="0" w:space="0" w:color="auto"/>
      </w:divBdr>
      <w:divsChild>
        <w:div w:id="1150289159">
          <w:marLeft w:val="0"/>
          <w:marRight w:val="0"/>
          <w:marTop w:val="0"/>
          <w:marBottom w:val="0"/>
          <w:divBdr>
            <w:top w:val="none" w:sz="0" w:space="0" w:color="auto"/>
            <w:left w:val="none" w:sz="0" w:space="0" w:color="auto"/>
            <w:bottom w:val="none" w:sz="0" w:space="0" w:color="auto"/>
            <w:right w:val="none" w:sz="0" w:space="0" w:color="auto"/>
          </w:divBdr>
        </w:div>
      </w:divsChild>
    </w:div>
    <w:div w:id="1205024994">
      <w:bodyDiv w:val="1"/>
      <w:marLeft w:val="0"/>
      <w:marRight w:val="0"/>
      <w:marTop w:val="0"/>
      <w:marBottom w:val="0"/>
      <w:divBdr>
        <w:top w:val="none" w:sz="0" w:space="0" w:color="auto"/>
        <w:left w:val="none" w:sz="0" w:space="0" w:color="auto"/>
        <w:bottom w:val="none" w:sz="0" w:space="0" w:color="auto"/>
        <w:right w:val="none" w:sz="0" w:space="0" w:color="auto"/>
      </w:divBdr>
    </w:div>
    <w:div w:id="1569608294">
      <w:bodyDiv w:val="1"/>
      <w:marLeft w:val="0"/>
      <w:marRight w:val="0"/>
      <w:marTop w:val="0"/>
      <w:marBottom w:val="0"/>
      <w:divBdr>
        <w:top w:val="none" w:sz="0" w:space="0" w:color="auto"/>
        <w:left w:val="none" w:sz="0" w:space="0" w:color="auto"/>
        <w:bottom w:val="none" w:sz="0" w:space="0" w:color="auto"/>
        <w:right w:val="none" w:sz="0" w:space="0" w:color="auto"/>
      </w:divBdr>
    </w:div>
    <w:div w:id="1598368679">
      <w:bodyDiv w:val="1"/>
      <w:marLeft w:val="0"/>
      <w:marRight w:val="0"/>
      <w:marTop w:val="0"/>
      <w:marBottom w:val="0"/>
      <w:divBdr>
        <w:top w:val="none" w:sz="0" w:space="0" w:color="auto"/>
        <w:left w:val="none" w:sz="0" w:space="0" w:color="auto"/>
        <w:bottom w:val="none" w:sz="0" w:space="0" w:color="auto"/>
        <w:right w:val="none" w:sz="0" w:space="0" w:color="auto"/>
      </w:divBdr>
    </w:div>
    <w:div w:id="1721516682">
      <w:bodyDiv w:val="1"/>
      <w:marLeft w:val="0"/>
      <w:marRight w:val="0"/>
      <w:marTop w:val="0"/>
      <w:marBottom w:val="0"/>
      <w:divBdr>
        <w:top w:val="none" w:sz="0" w:space="0" w:color="auto"/>
        <w:left w:val="none" w:sz="0" w:space="0" w:color="auto"/>
        <w:bottom w:val="none" w:sz="0" w:space="0" w:color="auto"/>
        <w:right w:val="none" w:sz="0" w:space="0" w:color="auto"/>
      </w:divBdr>
    </w:div>
    <w:div w:id="1726641396">
      <w:bodyDiv w:val="1"/>
      <w:marLeft w:val="0"/>
      <w:marRight w:val="0"/>
      <w:marTop w:val="0"/>
      <w:marBottom w:val="0"/>
      <w:divBdr>
        <w:top w:val="none" w:sz="0" w:space="0" w:color="auto"/>
        <w:left w:val="none" w:sz="0" w:space="0" w:color="auto"/>
        <w:bottom w:val="none" w:sz="0" w:space="0" w:color="auto"/>
        <w:right w:val="none" w:sz="0" w:space="0" w:color="auto"/>
      </w:divBdr>
    </w:div>
    <w:div w:id="1739551882">
      <w:bodyDiv w:val="1"/>
      <w:marLeft w:val="0"/>
      <w:marRight w:val="0"/>
      <w:marTop w:val="0"/>
      <w:marBottom w:val="0"/>
      <w:divBdr>
        <w:top w:val="none" w:sz="0" w:space="0" w:color="auto"/>
        <w:left w:val="none" w:sz="0" w:space="0" w:color="auto"/>
        <w:bottom w:val="none" w:sz="0" w:space="0" w:color="auto"/>
        <w:right w:val="none" w:sz="0" w:space="0" w:color="auto"/>
      </w:divBdr>
    </w:div>
    <w:div w:id="1838694463">
      <w:bodyDiv w:val="1"/>
      <w:marLeft w:val="0"/>
      <w:marRight w:val="0"/>
      <w:marTop w:val="0"/>
      <w:marBottom w:val="0"/>
      <w:divBdr>
        <w:top w:val="none" w:sz="0" w:space="0" w:color="auto"/>
        <w:left w:val="none" w:sz="0" w:space="0" w:color="auto"/>
        <w:bottom w:val="none" w:sz="0" w:space="0" w:color="auto"/>
        <w:right w:val="none" w:sz="0" w:space="0" w:color="auto"/>
      </w:divBdr>
    </w:div>
    <w:div w:id="21457344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A.Graham@soton.ac.uk" TargetMode="External"/><Relationship Id="rId8" Type="http://schemas.openxmlformats.org/officeDocument/2006/relationships/hyperlink" Target="http://www.o-ringcondom.com/" TargetMode="External"/><Relationship Id="rId9" Type="http://schemas.openxmlformats.org/officeDocument/2006/relationships/hyperlink" Target="https://wingmancondoms.com/?locale=en" TargetMode="External"/><Relationship Id="rId10" Type="http://schemas.openxmlformats.org/officeDocument/2006/relationships/hyperlink" Target="http://onetouchcondoms.eu/classic.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imeo.com/227165338/0c5bb438ec" TargetMode="External"/><Relationship Id="rId2" Type="http://schemas.openxmlformats.org/officeDocument/2006/relationships/hyperlink" Target="https://vimeo.com/227165803/d58fea24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3852</Words>
  <Characters>21960</Characters>
  <Application>Microsoft Macintosh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2018-06-24T13:24:00Z</cp:lastPrinted>
  <dcterms:created xsi:type="dcterms:W3CDTF">2018-09-03T15:14:00Z</dcterms:created>
  <dcterms:modified xsi:type="dcterms:W3CDTF">2018-09-03T15:21:00Z</dcterms:modified>
</cp:coreProperties>
</file>