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956" w14:textId="276C9DAA" w:rsidR="00E53013" w:rsidRPr="004346E9" w:rsidRDefault="000917D8" w:rsidP="00E53013">
      <w:pPr>
        <w:suppressAutoHyphens/>
        <w:autoSpaceDE w:val="0"/>
        <w:spacing w:line="480" w:lineRule="auto"/>
        <w:jc w:val="center"/>
        <w:rPr>
          <w:rFonts w:ascii="Times New Roman" w:eastAsia="Times New Roman" w:hAnsi="Times New Roman"/>
          <w:b/>
          <w:lang w:eastAsia="ar-SA"/>
        </w:rPr>
      </w:pPr>
      <w:bookmarkStart w:id="0" w:name="_GoBack"/>
      <w:bookmarkEnd w:id="0"/>
      <w:r>
        <w:rPr>
          <w:rFonts w:ascii="Times New Roman" w:eastAsia="Times New Roman" w:hAnsi="Times New Roman"/>
          <w:b/>
          <w:lang w:eastAsia="ar-SA"/>
        </w:rPr>
        <w:t>STATI</w:t>
      </w:r>
      <w:r w:rsidR="00A37C04">
        <w:rPr>
          <w:rFonts w:ascii="Times New Roman" w:eastAsia="Times New Roman" w:hAnsi="Times New Roman"/>
          <w:b/>
          <w:lang w:eastAsia="ar-SA"/>
        </w:rPr>
        <w:t>N</w:t>
      </w:r>
      <w:r>
        <w:rPr>
          <w:rFonts w:ascii="Times New Roman" w:eastAsia="Times New Roman" w:hAnsi="Times New Roman"/>
          <w:b/>
          <w:lang w:eastAsia="ar-SA"/>
        </w:rPr>
        <w:t xml:space="preserve"> USE AND </w:t>
      </w:r>
      <w:r w:rsidR="00E53013">
        <w:rPr>
          <w:rFonts w:ascii="Times New Roman" w:eastAsia="Times New Roman" w:hAnsi="Times New Roman"/>
          <w:b/>
          <w:lang w:eastAsia="ar-SA"/>
        </w:rPr>
        <w:t xml:space="preserve">KNEE </w:t>
      </w:r>
      <w:r w:rsidR="00E53013" w:rsidRPr="00DB4605">
        <w:rPr>
          <w:rFonts w:ascii="Times New Roman" w:eastAsia="Times New Roman" w:hAnsi="Times New Roman"/>
          <w:b/>
          <w:lang w:eastAsia="ar-SA"/>
        </w:rPr>
        <w:t xml:space="preserve">OSTEOARTHRITIS </w:t>
      </w:r>
      <w:r w:rsidR="00E53013">
        <w:rPr>
          <w:rFonts w:ascii="Times New Roman" w:eastAsia="Times New Roman" w:hAnsi="Times New Roman"/>
          <w:b/>
          <w:lang w:eastAsia="ar-SA"/>
        </w:rPr>
        <w:t>OUTCOMES</w:t>
      </w:r>
      <w:r w:rsidR="00E53013" w:rsidRPr="004346E9">
        <w:rPr>
          <w:rFonts w:ascii="Times New Roman" w:eastAsia="Times New Roman" w:hAnsi="Times New Roman"/>
          <w:b/>
          <w:lang w:eastAsia="ar-SA"/>
        </w:rPr>
        <w:t xml:space="preserve">: </w:t>
      </w:r>
    </w:p>
    <w:p w14:paraId="45DDA8D5" w14:textId="16452F3A" w:rsidR="00E53013" w:rsidRPr="004346E9" w:rsidRDefault="00A526B4" w:rsidP="00E53013">
      <w:pPr>
        <w:suppressAutoHyphens/>
        <w:autoSpaceDE w:val="0"/>
        <w:spacing w:line="480" w:lineRule="auto"/>
        <w:jc w:val="center"/>
        <w:rPr>
          <w:rFonts w:ascii="Times New Roman" w:eastAsia="Times New Roman" w:hAnsi="Times New Roman"/>
          <w:b/>
          <w:lang w:eastAsia="ar-SA"/>
        </w:rPr>
      </w:pPr>
      <w:r>
        <w:rPr>
          <w:rFonts w:ascii="Times New Roman" w:eastAsia="Times New Roman" w:hAnsi="Times New Roman"/>
          <w:b/>
          <w:lang w:eastAsia="ar-SA"/>
        </w:rPr>
        <w:t>A LONGITUDINAL COHORT STUDY</w:t>
      </w:r>
    </w:p>
    <w:p w14:paraId="66FB7D0E" w14:textId="77777777" w:rsidR="00EF52DB" w:rsidRDefault="00EF52DB" w:rsidP="00E53013">
      <w:pPr>
        <w:suppressAutoHyphens/>
        <w:autoSpaceDE w:val="0"/>
        <w:spacing w:line="480" w:lineRule="auto"/>
        <w:jc w:val="both"/>
        <w:rPr>
          <w:rFonts w:ascii="Times New Roman" w:eastAsia="Times New Roman" w:hAnsi="Times New Roman"/>
          <w:lang w:eastAsia="ar-SA"/>
        </w:rPr>
      </w:pPr>
    </w:p>
    <w:p w14:paraId="75350B35" w14:textId="010ACC32" w:rsidR="00E53013" w:rsidRPr="007E0EC9" w:rsidRDefault="00E53013" w:rsidP="00E53013">
      <w:pPr>
        <w:suppressAutoHyphens/>
        <w:autoSpaceDE w:val="0"/>
        <w:spacing w:line="480" w:lineRule="auto"/>
        <w:jc w:val="both"/>
        <w:rPr>
          <w:rFonts w:ascii="Times New Roman" w:eastAsia="Times New Roman" w:hAnsi="Times New Roman"/>
          <w:lang w:eastAsia="ar-SA"/>
        </w:rPr>
      </w:pPr>
      <w:r w:rsidRPr="007E0EC9">
        <w:rPr>
          <w:rFonts w:ascii="Times New Roman" w:eastAsia="Times New Roman" w:hAnsi="Times New Roman"/>
          <w:lang w:eastAsia="ar-SA"/>
        </w:rPr>
        <w:t>Nicola Veronese</w:t>
      </w:r>
      <w:r w:rsidRPr="007E0EC9">
        <w:rPr>
          <w:rFonts w:ascii="Times New Roman" w:eastAsia="Times New Roman" w:hAnsi="Times New Roman"/>
          <w:vertAlign w:val="superscript"/>
          <w:lang w:eastAsia="ar-SA"/>
        </w:rPr>
        <w:t>1</w:t>
      </w:r>
      <w:r w:rsidRPr="007E0EC9">
        <w:rPr>
          <w:rFonts w:ascii="Times New Roman" w:eastAsia="Times New Roman" w:hAnsi="Times New Roman"/>
          <w:lang w:eastAsia="ar-SA"/>
        </w:rPr>
        <w:t xml:space="preserve">, </w:t>
      </w:r>
      <w:r w:rsidR="00FA7671" w:rsidRPr="007E0EC9">
        <w:rPr>
          <w:rFonts w:ascii="Times New Roman" w:eastAsia="Times New Roman" w:hAnsi="Times New Roman"/>
          <w:lang w:eastAsia="ar-SA"/>
        </w:rPr>
        <w:t xml:space="preserve">MD, </w:t>
      </w:r>
      <w:r w:rsidRPr="007E0EC9">
        <w:rPr>
          <w:rFonts w:ascii="Times New Roman" w:eastAsia="Times New Roman" w:hAnsi="Times New Roman"/>
          <w:lang w:eastAsia="ar-SA"/>
        </w:rPr>
        <w:t>Ai Koyanagi</w:t>
      </w:r>
      <w:r w:rsidRPr="007E0EC9">
        <w:rPr>
          <w:rFonts w:ascii="Times New Roman" w:eastAsia="Times New Roman" w:hAnsi="Times New Roman"/>
          <w:vertAlign w:val="superscript"/>
          <w:lang w:eastAsia="ar-SA"/>
        </w:rPr>
        <w:t>2,3</w:t>
      </w:r>
      <w:r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Pr="007E0EC9">
        <w:rPr>
          <w:rFonts w:ascii="Times New Roman" w:eastAsia="Times New Roman" w:hAnsi="Times New Roman"/>
          <w:lang w:eastAsia="ar-SA"/>
        </w:rPr>
        <w:t xml:space="preserve"> Brendon Stubbs</w:t>
      </w:r>
      <w:r w:rsidRPr="007E0EC9">
        <w:rPr>
          <w:rFonts w:ascii="Times New Roman" w:eastAsia="Times New Roman" w:hAnsi="Times New Roman"/>
          <w:vertAlign w:val="superscript"/>
          <w:lang w:eastAsia="ar-SA"/>
        </w:rPr>
        <w:t>4,5,6</w:t>
      </w:r>
      <w:r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PhD,</w:t>
      </w:r>
      <w:r w:rsidRPr="007E0EC9">
        <w:rPr>
          <w:rFonts w:ascii="Times New Roman" w:eastAsia="Times New Roman" w:hAnsi="Times New Roman"/>
          <w:lang w:eastAsia="ar-SA"/>
        </w:rPr>
        <w:t xml:space="preserve"> Cyrus Cooper</w:t>
      </w:r>
      <w:r w:rsidRPr="007E0EC9">
        <w:rPr>
          <w:rFonts w:ascii="Times New Roman" w:eastAsia="Times New Roman" w:hAnsi="Times New Roman"/>
          <w:vertAlign w:val="superscript"/>
          <w:lang w:eastAsia="ar-SA"/>
        </w:rPr>
        <w:t>7,8,9</w:t>
      </w:r>
      <w:r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Pr="007E0EC9">
        <w:rPr>
          <w:rFonts w:ascii="Times New Roman" w:eastAsia="Times New Roman" w:hAnsi="Times New Roman"/>
          <w:lang w:eastAsia="ar-SA"/>
        </w:rPr>
        <w:t xml:space="preserve"> Giuseppe Guglielmi</w:t>
      </w:r>
      <w:r w:rsidRPr="007E0EC9">
        <w:rPr>
          <w:rFonts w:ascii="Times New Roman" w:eastAsia="Times New Roman" w:hAnsi="Times New Roman"/>
          <w:vertAlign w:val="superscript"/>
          <w:lang w:eastAsia="ar-SA"/>
        </w:rPr>
        <w:t>10,11</w:t>
      </w:r>
      <w:r w:rsidRPr="007E0EC9">
        <w:rPr>
          <w:rFonts w:ascii="Times New Roman" w:eastAsia="Times New Roman" w:hAnsi="Times New Roman"/>
          <w:lang w:eastAsia="ar-SA"/>
        </w:rPr>
        <w:t xml:space="preserve">, </w:t>
      </w:r>
      <w:r w:rsidR="00FA7671" w:rsidRPr="007E0EC9">
        <w:rPr>
          <w:rFonts w:ascii="Times New Roman" w:eastAsia="Times New Roman" w:hAnsi="Times New Roman"/>
          <w:lang w:eastAsia="ar-SA"/>
        </w:rPr>
        <w:t xml:space="preserve">MD, </w:t>
      </w:r>
      <w:r w:rsidRPr="007E0EC9">
        <w:rPr>
          <w:rFonts w:ascii="Times New Roman" w:eastAsia="Times New Roman" w:hAnsi="Times New Roman"/>
          <w:lang w:eastAsia="ar-SA"/>
        </w:rPr>
        <w:t>Renè Rizzoli</w:t>
      </w:r>
      <w:r w:rsidRPr="007E0EC9">
        <w:rPr>
          <w:rFonts w:ascii="Times New Roman" w:eastAsia="Times New Roman" w:hAnsi="Times New Roman"/>
          <w:vertAlign w:val="superscript"/>
          <w:lang w:eastAsia="ar-SA"/>
        </w:rPr>
        <w:t>1</w:t>
      </w:r>
      <w:r w:rsidR="008B073A" w:rsidRPr="007E0EC9">
        <w:rPr>
          <w:rFonts w:ascii="Times New Roman" w:eastAsia="Times New Roman" w:hAnsi="Times New Roman"/>
          <w:vertAlign w:val="superscript"/>
          <w:lang w:eastAsia="ar-SA"/>
        </w:rPr>
        <w:t>2</w:t>
      </w:r>
      <w:r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Pr="007E0EC9">
        <w:rPr>
          <w:rFonts w:ascii="Times New Roman" w:eastAsia="Times New Roman" w:hAnsi="Times New Roman"/>
          <w:lang w:eastAsia="ar-SA"/>
        </w:rPr>
        <w:t xml:space="preserve"> </w:t>
      </w:r>
      <w:r w:rsidR="001C2228" w:rsidRPr="007E0EC9">
        <w:rPr>
          <w:rFonts w:ascii="Times New Roman" w:eastAsia="Times New Roman" w:hAnsi="Times New Roman"/>
          <w:lang w:eastAsia="ar-SA"/>
        </w:rPr>
        <w:t>Patricia Schofield</w:t>
      </w:r>
      <w:r w:rsidR="001C2228" w:rsidRPr="007E0EC9">
        <w:rPr>
          <w:rFonts w:ascii="Times New Roman" w:eastAsia="Times New Roman" w:hAnsi="Times New Roman"/>
          <w:vertAlign w:val="superscript"/>
          <w:lang w:eastAsia="ar-SA"/>
        </w:rPr>
        <w:t>6</w:t>
      </w:r>
      <w:r w:rsidR="001C2228"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001C2228" w:rsidRPr="007E0EC9">
        <w:rPr>
          <w:rFonts w:ascii="Times New Roman" w:eastAsia="Times New Roman" w:hAnsi="Times New Roman"/>
          <w:lang w:eastAsia="ar-SA"/>
        </w:rPr>
        <w:t xml:space="preserve"> </w:t>
      </w:r>
      <w:r w:rsidR="00A8349B" w:rsidRPr="007E0EC9">
        <w:rPr>
          <w:rFonts w:ascii="Times New Roman" w:eastAsia="Times New Roman" w:hAnsi="Times New Roman"/>
          <w:lang w:eastAsia="ar-SA"/>
        </w:rPr>
        <w:t>Leonardo Punzi</w:t>
      </w:r>
      <w:r w:rsidR="00A8349B" w:rsidRPr="007E0EC9">
        <w:rPr>
          <w:rFonts w:ascii="Times New Roman" w:eastAsia="Times New Roman" w:hAnsi="Times New Roman"/>
          <w:vertAlign w:val="superscript"/>
          <w:lang w:eastAsia="ar-SA"/>
        </w:rPr>
        <w:t>13</w:t>
      </w:r>
      <w:r w:rsidR="00A8349B"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00A8349B" w:rsidRPr="007E0EC9">
        <w:rPr>
          <w:rFonts w:ascii="Times New Roman" w:eastAsia="Times New Roman" w:hAnsi="Times New Roman"/>
          <w:lang w:eastAsia="ar-SA"/>
        </w:rPr>
        <w:t xml:space="preserve"> </w:t>
      </w:r>
      <w:r w:rsidR="00252986" w:rsidRPr="007E0EC9">
        <w:rPr>
          <w:rFonts w:ascii="Times New Roman" w:eastAsia="Times New Roman" w:hAnsi="Times New Roman"/>
          <w:lang w:eastAsia="ar-SA"/>
        </w:rPr>
        <w:t>Nasser Al-Daghri</w:t>
      </w:r>
      <w:r w:rsidR="00252986" w:rsidRPr="007E0EC9">
        <w:rPr>
          <w:rFonts w:ascii="Times New Roman" w:eastAsia="Times New Roman" w:hAnsi="Times New Roman"/>
          <w:vertAlign w:val="superscript"/>
          <w:lang w:eastAsia="ar-SA"/>
        </w:rPr>
        <w:t>14</w:t>
      </w:r>
      <w:r w:rsidR="00252986" w:rsidRPr="007E0EC9">
        <w:rPr>
          <w:rFonts w:ascii="Times New Roman" w:eastAsia="Times New Roman" w:hAnsi="Times New Roman"/>
          <w:lang w:eastAsia="ar-SA"/>
        </w:rPr>
        <w:t xml:space="preserve">, </w:t>
      </w:r>
      <w:r w:rsidR="00FA7671" w:rsidRPr="007E0EC9">
        <w:rPr>
          <w:rFonts w:ascii="Times New Roman" w:eastAsia="Times New Roman" w:hAnsi="Times New Roman"/>
          <w:lang w:eastAsia="ar-SA"/>
        </w:rPr>
        <w:t xml:space="preserve">MD, </w:t>
      </w:r>
      <w:r w:rsidR="00D26B45" w:rsidRPr="007E0EC9">
        <w:rPr>
          <w:rFonts w:ascii="Times New Roman" w:eastAsia="Times New Roman" w:hAnsi="Times New Roman"/>
          <w:lang w:eastAsia="ar-SA"/>
        </w:rPr>
        <w:t>Lee Smith</w:t>
      </w:r>
      <w:r w:rsidR="00D26B45" w:rsidRPr="007E0EC9">
        <w:rPr>
          <w:rFonts w:ascii="Times New Roman" w:eastAsia="Times New Roman" w:hAnsi="Times New Roman"/>
          <w:vertAlign w:val="superscript"/>
          <w:lang w:eastAsia="ar-SA"/>
        </w:rPr>
        <w:t>15</w:t>
      </w:r>
      <w:r w:rsidR="0023020A"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0023020A" w:rsidRPr="007E0EC9">
        <w:rPr>
          <w:rFonts w:ascii="Times New Roman" w:eastAsia="Times New Roman" w:hAnsi="Times New Roman"/>
          <w:lang w:eastAsia="ar-SA"/>
        </w:rPr>
        <w:t xml:space="preserve"> </w:t>
      </w:r>
      <w:r w:rsidRPr="007E0EC9">
        <w:rPr>
          <w:rFonts w:ascii="Times New Roman" w:eastAsia="Times New Roman" w:hAnsi="Times New Roman"/>
          <w:lang w:eastAsia="ar-SA"/>
        </w:rPr>
        <w:t>Stefania Maggi</w:t>
      </w:r>
      <w:r w:rsidRPr="007E0EC9">
        <w:rPr>
          <w:rFonts w:ascii="Times New Roman" w:eastAsia="Times New Roman" w:hAnsi="Times New Roman"/>
          <w:vertAlign w:val="superscript"/>
          <w:lang w:eastAsia="ar-SA"/>
        </w:rPr>
        <w:t>1</w:t>
      </w:r>
      <w:r w:rsidR="008B073A" w:rsidRPr="007E0EC9">
        <w:rPr>
          <w:rFonts w:ascii="Times New Roman" w:eastAsia="Times New Roman" w:hAnsi="Times New Roman"/>
          <w:lang w:eastAsia="ar-SA"/>
        </w:rPr>
        <w:t>,</w:t>
      </w:r>
      <w:r w:rsidR="00FA7671" w:rsidRPr="007E0EC9">
        <w:rPr>
          <w:rFonts w:ascii="Times New Roman" w:eastAsia="Times New Roman" w:hAnsi="Times New Roman"/>
          <w:lang w:eastAsia="ar-SA"/>
        </w:rPr>
        <w:t xml:space="preserve"> MD,</w:t>
      </w:r>
      <w:r w:rsidR="008B073A" w:rsidRPr="007E0EC9">
        <w:rPr>
          <w:rFonts w:ascii="Times New Roman" w:eastAsia="Times New Roman" w:hAnsi="Times New Roman"/>
          <w:lang w:eastAsia="ar-SA"/>
        </w:rPr>
        <w:t xml:space="preserve"> Jean-Yves Reginster</w:t>
      </w:r>
      <w:r w:rsidR="008B073A" w:rsidRPr="007E0EC9">
        <w:rPr>
          <w:rFonts w:ascii="Times New Roman" w:eastAsia="Times New Roman" w:hAnsi="Times New Roman"/>
          <w:vertAlign w:val="superscript"/>
          <w:lang w:eastAsia="ar-SA"/>
        </w:rPr>
        <w:t>1</w:t>
      </w:r>
      <w:r w:rsidR="00D26B45" w:rsidRPr="007E0EC9">
        <w:rPr>
          <w:rFonts w:ascii="Times New Roman" w:eastAsia="Times New Roman" w:hAnsi="Times New Roman"/>
          <w:vertAlign w:val="superscript"/>
          <w:lang w:eastAsia="ar-SA"/>
        </w:rPr>
        <w:t>6</w:t>
      </w:r>
      <w:r w:rsidR="00FA7671" w:rsidRPr="007E0EC9">
        <w:rPr>
          <w:rFonts w:ascii="Times New Roman" w:eastAsia="Times New Roman" w:hAnsi="Times New Roman"/>
          <w:lang w:eastAsia="ar-SA"/>
        </w:rPr>
        <w:t>, MD, PhD</w:t>
      </w:r>
    </w:p>
    <w:p w14:paraId="0EFBD9AE" w14:textId="77777777" w:rsidR="00E53013" w:rsidRPr="007E0EC9" w:rsidRDefault="00E53013" w:rsidP="00E53013">
      <w:pPr>
        <w:suppressAutoHyphens/>
        <w:autoSpaceDE w:val="0"/>
        <w:spacing w:line="480" w:lineRule="auto"/>
        <w:rPr>
          <w:rFonts w:ascii="Times New Roman" w:eastAsia="Times New Roman" w:hAnsi="Times New Roman"/>
          <w:b/>
          <w:lang w:eastAsia="ar-SA"/>
        </w:rPr>
      </w:pPr>
    </w:p>
    <w:p w14:paraId="6EDAB190" w14:textId="77777777" w:rsidR="00E53013" w:rsidRPr="004346E9" w:rsidRDefault="00E53013" w:rsidP="00E53013">
      <w:pPr>
        <w:suppressAutoHyphens/>
        <w:autoSpaceDE w:val="0"/>
        <w:spacing w:line="480" w:lineRule="auto"/>
        <w:jc w:val="both"/>
        <w:rPr>
          <w:rFonts w:ascii="Times New Roman" w:eastAsia="Times New Roman" w:hAnsi="Times New Roman"/>
          <w:lang w:eastAsia="ar-SA"/>
        </w:rPr>
      </w:pPr>
      <w:r w:rsidRPr="004346E9">
        <w:rPr>
          <w:rFonts w:ascii="Times New Roman" w:eastAsia="Times New Roman" w:hAnsi="Times New Roman"/>
          <w:vertAlign w:val="superscript"/>
          <w:lang w:eastAsia="ar-SA"/>
        </w:rPr>
        <w:t xml:space="preserve">1 </w:t>
      </w:r>
      <w:r w:rsidRPr="004346E9">
        <w:rPr>
          <w:rFonts w:ascii="Times New Roman" w:eastAsia="Times New Roman" w:hAnsi="Times New Roman"/>
          <w:lang w:eastAsia="ar-SA"/>
        </w:rPr>
        <w:t>National Research Council, Neuroscience Institute, Aging Branch, Padova, Italy.</w:t>
      </w:r>
    </w:p>
    <w:p w14:paraId="56DADAD8" w14:textId="77777777" w:rsidR="00E53013" w:rsidRPr="004776DD" w:rsidRDefault="00E53013"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2</w:t>
      </w:r>
      <w:r>
        <w:rPr>
          <w:rFonts w:ascii="Times New Roman" w:eastAsia="Times New Roman" w:hAnsi="Times New Roman"/>
          <w:lang w:eastAsia="ar-SA"/>
        </w:rPr>
        <w:t xml:space="preserve"> </w:t>
      </w:r>
      <w:r w:rsidRPr="004776DD">
        <w:rPr>
          <w:rFonts w:ascii="Times New Roman" w:eastAsia="Times New Roman" w:hAnsi="Times New Roman"/>
          <w:lang w:eastAsia="ar-SA"/>
        </w:rPr>
        <w:t>Research and Development Unit, Parc Sanitari Sant Joan de Déu, Universitat de Barcelona, Fundació Sant Joan de Déu, Barcelona, Spain.</w:t>
      </w:r>
    </w:p>
    <w:p w14:paraId="250A8249" w14:textId="77777777" w:rsidR="00E53013" w:rsidRPr="004346E9" w:rsidRDefault="00E53013"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 xml:space="preserve">3 </w:t>
      </w:r>
      <w:r w:rsidRPr="004776DD">
        <w:rPr>
          <w:rFonts w:ascii="Times New Roman" w:eastAsia="Times New Roman" w:hAnsi="Times New Roman"/>
          <w:lang w:eastAsia="ar-SA"/>
        </w:rPr>
        <w:t>Instituto de Salud Carlos III, Centro de Investigación Biomédica en Red de Salud Mental, CIBERSAM, Madrid, Spain.</w:t>
      </w:r>
    </w:p>
    <w:p w14:paraId="1F3500FD" w14:textId="56E2E449" w:rsidR="00E53013" w:rsidRPr="004346E9" w:rsidRDefault="00E53013" w:rsidP="00E53013">
      <w:pPr>
        <w:suppressAutoHyphens/>
        <w:autoSpaceDE w:val="0"/>
        <w:spacing w:line="480" w:lineRule="auto"/>
        <w:rPr>
          <w:rFonts w:ascii="Times New Roman" w:eastAsia="Times New Roman" w:hAnsi="Times New Roman"/>
          <w:lang w:eastAsia="ar-SA"/>
        </w:rPr>
      </w:pPr>
      <w:r>
        <w:rPr>
          <w:rFonts w:ascii="Times New Roman" w:eastAsia="Times New Roman" w:hAnsi="Times New Roman"/>
          <w:vertAlign w:val="superscript"/>
          <w:lang w:eastAsia="ar-SA"/>
        </w:rPr>
        <w:t>4</w:t>
      </w:r>
      <w:r w:rsidRPr="004346E9">
        <w:rPr>
          <w:rFonts w:ascii="Times New Roman" w:eastAsia="Times New Roman" w:hAnsi="Times New Roman"/>
          <w:lang w:eastAsia="ar-SA"/>
        </w:rPr>
        <w:t xml:space="preserve"> Physiotherapy Department, South London and Maudsley NHS Foundation Trust, Denmark Hill, London SE5 8AZ,</w:t>
      </w:r>
      <w:r w:rsidR="005676AE">
        <w:rPr>
          <w:rFonts w:ascii="Times New Roman" w:eastAsia="Times New Roman" w:hAnsi="Times New Roman"/>
          <w:lang w:eastAsia="ar-SA"/>
        </w:rPr>
        <w:t xml:space="preserve"> UK</w:t>
      </w:r>
      <w:r w:rsidRPr="004346E9">
        <w:rPr>
          <w:rFonts w:ascii="Times New Roman" w:eastAsia="Times New Roman" w:hAnsi="Times New Roman"/>
          <w:lang w:eastAsia="ar-SA"/>
        </w:rPr>
        <w:t xml:space="preserve">. </w:t>
      </w:r>
    </w:p>
    <w:p w14:paraId="4F73B4EA" w14:textId="77777777" w:rsidR="00E53013" w:rsidRPr="004346E9" w:rsidRDefault="00E53013" w:rsidP="00E53013">
      <w:pPr>
        <w:suppressAutoHyphens/>
        <w:autoSpaceDE w:val="0"/>
        <w:spacing w:line="480" w:lineRule="auto"/>
        <w:rPr>
          <w:rFonts w:ascii="Times New Roman" w:eastAsia="Times New Roman" w:hAnsi="Times New Roman"/>
          <w:lang w:eastAsia="ar-SA"/>
        </w:rPr>
      </w:pPr>
      <w:r>
        <w:rPr>
          <w:rFonts w:ascii="Times New Roman" w:eastAsia="Times New Roman" w:hAnsi="Times New Roman"/>
          <w:vertAlign w:val="superscript"/>
          <w:lang w:eastAsia="ar-SA"/>
        </w:rPr>
        <w:t>5</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Health Service and Population Research Department, Institute of Psychiatry, Psychology and Neuroscience King's College London, De Crespigny Park, London Box SE5 8AF, United Kingdom.</w:t>
      </w:r>
    </w:p>
    <w:p w14:paraId="24F04808" w14:textId="549242C2" w:rsidR="00E53013" w:rsidRPr="004346E9" w:rsidRDefault="00E53013" w:rsidP="00E53013">
      <w:pPr>
        <w:suppressAutoHyphens/>
        <w:autoSpaceDE w:val="0"/>
        <w:spacing w:line="480" w:lineRule="auto"/>
        <w:rPr>
          <w:rFonts w:ascii="Times New Roman" w:eastAsia="Times New Roman" w:hAnsi="Times New Roman"/>
          <w:lang w:eastAsia="ar-SA"/>
        </w:rPr>
      </w:pPr>
      <w:r>
        <w:rPr>
          <w:rFonts w:ascii="Times New Roman" w:eastAsia="Times New Roman" w:hAnsi="Times New Roman"/>
          <w:vertAlign w:val="superscript"/>
          <w:lang w:eastAsia="ar-SA"/>
        </w:rPr>
        <w:t>6</w:t>
      </w:r>
      <w:r w:rsidRPr="004346E9">
        <w:rPr>
          <w:rFonts w:ascii="Times New Roman" w:eastAsia="Times New Roman" w:hAnsi="Times New Roman"/>
          <w:lang w:eastAsia="ar-SA"/>
        </w:rPr>
        <w:t xml:space="preserve"> Faculty of Health, Social Care and Education, Anglia Ruskin University, Bishop Hall Lane, Chelmsford CM1 1SQ, UK</w:t>
      </w:r>
      <w:r w:rsidR="005676AE">
        <w:rPr>
          <w:rFonts w:ascii="Times New Roman" w:eastAsia="Times New Roman" w:hAnsi="Times New Roman"/>
          <w:lang w:eastAsia="ar-SA"/>
        </w:rPr>
        <w:t>.</w:t>
      </w:r>
    </w:p>
    <w:p w14:paraId="31081846" w14:textId="673AAA42" w:rsidR="00E53013" w:rsidRPr="004346E9" w:rsidRDefault="00E53013"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7</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 xml:space="preserve">Oxford NIHR Musculoskeletal Biomedical Research Unit, Nuffield Department of Orthopaedics, Rheumatology and Musculoskeletal Sciences, Nuffield Orthopaedic Centre, University of </w:t>
      </w:r>
      <w:r w:rsidR="00175040">
        <w:rPr>
          <w:rFonts w:ascii="Times New Roman" w:eastAsia="Times New Roman" w:hAnsi="Times New Roman"/>
          <w:lang w:eastAsia="ar-SA"/>
        </w:rPr>
        <w:t>O</w:t>
      </w:r>
      <w:r w:rsidRPr="004346E9">
        <w:rPr>
          <w:rFonts w:ascii="Times New Roman" w:eastAsia="Times New Roman" w:hAnsi="Times New Roman"/>
          <w:lang w:eastAsia="ar-SA"/>
        </w:rPr>
        <w:t>xford, Windmill Road, Oxford, OX3 7LD, UK.</w:t>
      </w:r>
    </w:p>
    <w:p w14:paraId="1E980634" w14:textId="77777777" w:rsidR="00E53013" w:rsidRPr="004346E9" w:rsidRDefault="00E53013"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8</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MRC Lifecourse Epidemiology Unit, Southampton General Hospital, University of Southampton, Southampton, SO16 6YD, UK.</w:t>
      </w:r>
    </w:p>
    <w:p w14:paraId="4932CB63" w14:textId="77777777" w:rsidR="00E53013" w:rsidRPr="004346E9" w:rsidRDefault="00E53013"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lastRenderedPageBreak/>
        <w:t>9</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National Institute for Health Research Nutrition Biomedical Research Centre, University of Southampton and University Hospital Southampton NHS Foundation Trust, Southampton General Hospital, Southampton, SO16 6YD, UK.</w:t>
      </w:r>
    </w:p>
    <w:p w14:paraId="3CB16E48" w14:textId="77777777" w:rsidR="00E53013" w:rsidRPr="004346E9" w:rsidRDefault="00E53013" w:rsidP="00E53013">
      <w:pPr>
        <w:suppressAutoHyphens/>
        <w:autoSpaceDE w:val="0"/>
        <w:spacing w:line="480" w:lineRule="auto"/>
        <w:jc w:val="both"/>
        <w:rPr>
          <w:rFonts w:ascii="Times New Roman" w:eastAsia="Times New Roman" w:hAnsi="Times New Roman"/>
          <w:lang w:eastAsia="ar-SA"/>
        </w:rPr>
      </w:pPr>
      <w:r w:rsidRPr="004346E9">
        <w:rPr>
          <w:rFonts w:ascii="Times New Roman" w:eastAsia="Times New Roman" w:hAnsi="Times New Roman"/>
          <w:vertAlign w:val="superscript"/>
          <w:lang w:eastAsia="ar-SA"/>
        </w:rPr>
        <w:t>1</w:t>
      </w:r>
      <w:r>
        <w:rPr>
          <w:rFonts w:ascii="Times New Roman" w:eastAsia="Times New Roman" w:hAnsi="Times New Roman"/>
          <w:vertAlign w:val="superscript"/>
          <w:lang w:eastAsia="ar-SA"/>
        </w:rPr>
        <w:t>0</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Department of Radiology, University of Foggia, Foggia, Italy.</w:t>
      </w:r>
    </w:p>
    <w:p w14:paraId="7DE08769" w14:textId="77777777" w:rsidR="00E53013" w:rsidRPr="00E53013" w:rsidRDefault="00E53013" w:rsidP="00E53013">
      <w:pPr>
        <w:suppressAutoHyphens/>
        <w:autoSpaceDE w:val="0"/>
        <w:spacing w:line="480" w:lineRule="auto"/>
        <w:jc w:val="both"/>
        <w:rPr>
          <w:rFonts w:ascii="Times New Roman" w:eastAsia="Times New Roman" w:hAnsi="Times New Roman"/>
          <w:lang w:val="it-IT" w:eastAsia="ar-SA"/>
        </w:rPr>
      </w:pPr>
      <w:r w:rsidRPr="00E53013">
        <w:rPr>
          <w:rFonts w:ascii="Times New Roman" w:eastAsia="Times New Roman" w:hAnsi="Times New Roman"/>
          <w:vertAlign w:val="superscript"/>
          <w:lang w:val="it-IT" w:eastAsia="ar-SA"/>
        </w:rPr>
        <w:t xml:space="preserve">11 </w:t>
      </w:r>
      <w:r w:rsidRPr="00E53013">
        <w:rPr>
          <w:rFonts w:ascii="Times New Roman" w:eastAsia="Times New Roman" w:hAnsi="Times New Roman"/>
          <w:lang w:val="it-IT" w:eastAsia="ar-SA"/>
        </w:rPr>
        <w:t>Department of Radiology, Scientific Institute "Casa Sollievo della Sofferenza" Hospital, San Giovanni Rotondo, Foggia, Italy.</w:t>
      </w:r>
    </w:p>
    <w:p w14:paraId="08E9245C" w14:textId="54BA6170" w:rsidR="00E53013" w:rsidRDefault="00E53013" w:rsidP="00E53013">
      <w:pPr>
        <w:suppressAutoHyphens/>
        <w:autoSpaceDE w:val="0"/>
        <w:spacing w:line="480" w:lineRule="auto"/>
        <w:jc w:val="both"/>
        <w:rPr>
          <w:rFonts w:ascii="Times New Roman" w:eastAsia="Times New Roman" w:hAnsi="Times New Roman"/>
          <w:lang w:eastAsia="ar-SA"/>
        </w:rPr>
      </w:pPr>
      <w:r w:rsidRPr="004346E9">
        <w:rPr>
          <w:rFonts w:ascii="Times New Roman" w:eastAsia="Times New Roman" w:hAnsi="Times New Roman"/>
          <w:vertAlign w:val="superscript"/>
          <w:lang w:eastAsia="ar-SA"/>
        </w:rPr>
        <w:t>1</w:t>
      </w:r>
      <w:r w:rsidR="000343E4">
        <w:rPr>
          <w:rFonts w:ascii="Times New Roman" w:eastAsia="Times New Roman" w:hAnsi="Times New Roman"/>
          <w:vertAlign w:val="superscript"/>
          <w:lang w:eastAsia="ar-SA"/>
        </w:rPr>
        <w:t>2</w:t>
      </w:r>
      <w:r w:rsidRPr="004346E9">
        <w:rPr>
          <w:rFonts w:ascii="Times New Roman" w:eastAsia="Times New Roman" w:hAnsi="Times New Roman"/>
          <w:vertAlign w:val="superscript"/>
          <w:lang w:eastAsia="ar-SA"/>
        </w:rPr>
        <w:t xml:space="preserve"> </w:t>
      </w:r>
      <w:r w:rsidRPr="004346E9">
        <w:rPr>
          <w:rFonts w:ascii="Times New Roman" w:eastAsia="Times New Roman" w:hAnsi="Times New Roman"/>
          <w:lang w:eastAsia="ar-SA"/>
        </w:rPr>
        <w:t>Division of Bone Diseases, Department of Internal Medicine Specialties, Geneva University Hospitals and Faculty of Medicine, Geneva, Switzerland.</w:t>
      </w:r>
    </w:p>
    <w:p w14:paraId="0D38E9B8" w14:textId="51DF97F8" w:rsidR="00122B12" w:rsidRDefault="00122B12" w:rsidP="00BD37A8">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13</w:t>
      </w:r>
      <w:r>
        <w:rPr>
          <w:rFonts w:ascii="Times New Roman" w:eastAsia="Times New Roman" w:hAnsi="Times New Roman"/>
          <w:lang w:eastAsia="ar-SA"/>
        </w:rPr>
        <w:t xml:space="preserve"> </w:t>
      </w:r>
      <w:r w:rsidR="00BD37A8" w:rsidRPr="00BD37A8">
        <w:rPr>
          <w:rFonts w:ascii="Times New Roman" w:eastAsia="Times New Roman" w:hAnsi="Times New Roman"/>
          <w:lang w:eastAsia="ar-SA"/>
        </w:rPr>
        <w:t>Rheumatology Unit</w:t>
      </w:r>
      <w:r w:rsidR="00BD37A8">
        <w:rPr>
          <w:rFonts w:ascii="Times New Roman" w:eastAsia="Times New Roman" w:hAnsi="Times New Roman"/>
          <w:lang w:eastAsia="ar-SA"/>
        </w:rPr>
        <w:t xml:space="preserve">, </w:t>
      </w:r>
      <w:r w:rsidR="00BD37A8" w:rsidRPr="00BD37A8">
        <w:rPr>
          <w:rFonts w:ascii="Times New Roman" w:eastAsia="Times New Roman" w:hAnsi="Times New Roman"/>
          <w:lang w:eastAsia="ar-SA"/>
        </w:rPr>
        <w:t xml:space="preserve">Department of Medicine </w:t>
      </w:r>
      <w:r w:rsidR="00BD37A8">
        <w:rPr>
          <w:rFonts w:ascii="Times New Roman" w:eastAsia="Times New Roman" w:hAnsi="Times New Roman"/>
          <w:lang w:eastAsia="ar-SA"/>
        </w:rPr>
        <w:t>(</w:t>
      </w:r>
      <w:r w:rsidR="00BD37A8" w:rsidRPr="00BD37A8">
        <w:rPr>
          <w:rFonts w:ascii="Times New Roman" w:eastAsia="Times New Roman" w:hAnsi="Times New Roman"/>
          <w:lang w:eastAsia="ar-SA"/>
        </w:rPr>
        <w:t>DIMED</w:t>
      </w:r>
      <w:r w:rsidR="00BD37A8">
        <w:rPr>
          <w:rFonts w:ascii="Times New Roman" w:eastAsia="Times New Roman" w:hAnsi="Times New Roman"/>
          <w:lang w:eastAsia="ar-SA"/>
        </w:rPr>
        <w:t xml:space="preserve">), </w:t>
      </w:r>
      <w:r w:rsidR="00BD37A8" w:rsidRPr="00BD37A8">
        <w:rPr>
          <w:rFonts w:ascii="Times New Roman" w:eastAsia="Times New Roman" w:hAnsi="Times New Roman"/>
          <w:lang w:eastAsia="ar-SA"/>
        </w:rPr>
        <w:t>University of Padova,</w:t>
      </w:r>
      <w:r w:rsidR="003D582A">
        <w:rPr>
          <w:rFonts w:ascii="Times New Roman" w:eastAsia="Times New Roman" w:hAnsi="Times New Roman"/>
          <w:lang w:eastAsia="ar-SA"/>
        </w:rPr>
        <w:t xml:space="preserve"> Padova,</w:t>
      </w:r>
      <w:r w:rsidR="00BD37A8" w:rsidRPr="00BD37A8">
        <w:rPr>
          <w:rFonts w:ascii="Times New Roman" w:eastAsia="Times New Roman" w:hAnsi="Times New Roman"/>
          <w:lang w:eastAsia="ar-SA"/>
        </w:rPr>
        <w:t xml:space="preserve"> Italy</w:t>
      </w:r>
      <w:r w:rsidR="005676AE">
        <w:rPr>
          <w:rFonts w:ascii="Times New Roman" w:eastAsia="Times New Roman" w:hAnsi="Times New Roman"/>
          <w:lang w:eastAsia="ar-SA"/>
        </w:rPr>
        <w:t>.</w:t>
      </w:r>
    </w:p>
    <w:p w14:paraId="6517E11F" w14:textId="67EE7B74" w:rsidR="00BF5732" w:rsidRPr="00BF5732" w:rsidRDefault="00BF5732" w:rsidP="00E5301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 xml:space="preserve">14 </w:t>
      </w:r>
      <w:r w:rsidRPr="00BF5732">
        <w:rPr>
          <w:rFonts w:ascii="Times New Roman" w:eastAsia="Times New Roman" w:hAnsi="Times New Roman"/>
          <w:lang w:eastAsia="ar-SA"/>
        </w:rPr>
        <w:t>Prince Mutaib Chair for Biomarkers of Osteoporosis, Biochemistry Department, College of Science, King Saud University , Riyadh , Saudi Arabia.</w:t>
      </w:r>
    </w:p>
    <w:p w14:paraId="6D8322BE" w14:textId="77777777" w:rsidR="00D26B45" w:rsidRDefault="000343E4" w:rsidP="000343E4">
      <w:pPr>
        <w:suppressAutoHyphens/>
        <w:autoSpaceDE w:val="0"/>
        <w:spacing w:line="480" w:lineRule="auto"/>
        <w:jc w:val="both"/>
        <w:rPr>
          <w:rFonts w:ascii="Times New Roman" w:eastAsia="Times New Roman" w:hAnsi="Times New Roman"/>
          <w:lang w:eastAsia="ar-SA"/>
        </w:rPr>
      </w:pPr>
      <w:r w:rsidRPr="004346E9">
        <w:rPr>
          <w:rFonts w:ascii="Times New Roman" w:eastAsia="Times New Roman" w:hAnsi="Times New Roman"/>
          <w:vertAlign w:val="superscript"/>
          <w:lang w:val="en-GB" w:eastAsia="ar-SA"/>
        </w:rPr>
        <w:t>1</w:t>
      </w:r>
      <w:r w:rsidR="00BF5732">
        <w:rPr>
          <w:rFonts w:ascii="Times New Roman" w:eastAsia="Times New Roman" w:hAnsi="Times New Roman"/>
          <w:vertAlign w:val="superscript"/>
          <w:lang w:val="en-GB" w:eastAsia="ar-SA"/>
        </w:rPr>
        <w:t>5</w:t>
      </w:r>
      <w:r w:rsidRPr="004346E9">
        <w:rPr>
          <w:rFonts w:ascii="Times New Roman" w:eastAsia="Times New Roman" w:hAnsi="Times New Roman"/>
          <w:vertAlign w:val="superscript"/>
          <w:lang w:val="en-GB" w:eastAsia="ar-SA"/>
        </w:rPr>
        <w:t xml:space="preserve"> </w:t>
      </w:r>
      <w:r w:rsidR="00D26B45" w:rsidRPr="00D26B45">
        <w:rPr>
          <w:rFonts w:ascii="Times New Roman" w:eastAsia="Times New Roman" w:hAnsi="Times New Roman"/>
          <w:lang w:eastAsia="ar-SA"/>
        </w:rPr>
        <w:t>The Cambridge Centre for Sport and Exercise Sciences, Department of Life Sciences, Anglia Ruskin University, Cambridge, United Kingdom</w:t>
      </w:r>
    </w:p>
    <w:p w14:paraId="4D892626" w14:textId="13DBCF21" w:rsidR="000343E4" w:rsidRPr="00D26B45" w:rsidRDefault="00D26B45" w:rsidP="000343E4">
      <w:pPr>
        <w:suppressAutoHyphens/>
        <w:autoSpaceDE w:val="0"/>
        <w:spacing w:line="480" w:lineRule="auto"/>
        <w:jc w:val="both"/>
        <w:rPr>
          <w:rFonts w:ascii="Times New Roman" w:eastAsia="Times New Roman" w:hAnsi="Times New Roman"/>
          <w:vertAlign w:val="superscript"/>
          <w:lang w:val="en-GB" w:eastAsia="ar-SA"/>
        </w:rPr>
      </w:pPr>
      <w:r w:rsidRPr="004346E9">
        <w:rPr>
          <w:rFonts w:ascii="Times New Roman" w:eastAsia="Times New Roman" w:hAnsi="Times New Roman"/>
          <w:vertAlign w:val="superscript"/>
          <w:lang w:val="en-GB" w:eastAsia="ar-SA"/>
        </w:rPr>
        <w:t>1</w:t>
      </w:r>
      <w:r>
        <w:rPr>
          <w:rFonts w:ascii="Times New Roman" w:eastAsia="Times New Roman" w:hAnsi="Times New Roman"/>
          <w:vertAlign w:val="superscript"/>
          <w:lang w:val="en-GB" w:eastAsia="ar-SA"/>
        </w:rPr>
        <w:t xml:space="preserve">6 </w:t>
      </w:r>
      <w:r w:rsidR="000343E4" w:rsidRPr="004346E9">
        <w:rPr>
          <w:rFonts w:ascii="Times New Roman" w:eastAsia="Times New Roman" w:hAnsi="Times New Roman"/>
          <w:lang w:eastAsia="ar-SA"/>
        </w:rPr>
        <w:t>Department of Public Health, Epidemiology and Health Economics, University of Liege, CHU Sart Tilman B23, 4000, Liège, Belgium.</w:t>
      </w:r>
    </w:p>
    <w:p w14:paraId="73248308" w14:textId="77777777" w:rsidR="00E53013" w:rsidRPr="004346E9" w:rsidRDefault="00E53013" w:rsidP="00E53013">
      <w:pPr>
        <w:suppressAutoHyphens/>
        <w:autoSpaceDE w:val="0"/>
        <w:spacing w:line="480" w:lineRule="auto"/>
        <w:rPr>
          <w:rFonts w:ascii="Times New Roman" w:eastAsia="Times New Roman" w:hAnsi="Times New Roman"/>
          <w:lang w:val="en-GB" w:eastAsia="ar-SA"/>
        </w:rPr>
      </w:pPr>
    </w:p>
    <w:p w14:paraId="5AC3D127" w14:textId="77777777" w:rsidR="00E53013" w:rsidRPr="004346E9" w:rsidRDefault="00E53013" w:rsidP="00E53013">
      <w:pPr>
        <w:suppressAutoHyphens/>
        <w:autoSpaceDE w:val="0"/>
        <w:spacing w:line="480" w:lineRule="auto"/>
        <w:rPr>
          <w:rFonts w:ascii="Times New Roman" w:eastAsia="Times New Roman" w:hAnsi="Times New Roman"/>
          <w:b/>
          <w:lang w:val="en-GB" w:eastAsia="ar-SA"/>
        </w:rPr>
      </w:pPr>
      <w:r w:rsidRPr="004346E9">
        <w:rPr>
          <w:rFonts w:ascii="Times New Roman" w:eastAsia="Times New Roman" w:hAnsi="Times New Roman"/>
          <w:b/>
          <w:lang w:val="en-GB" w:eastAsia="ar-SA"/>
        </w:rPr>
        <w:t>Corresponding Author:</w:t>
      </w:r>
    </w:p>
    <w:p w14:paraId="253B99C4" w14:textId="77777777" w:rsidR="00E53013" w:rsidRPr="004346E9" w:rsidRDefault="00E53013" w:rsidP="00E53013">
      <w:pPr>
        <w:suppressAutoHyphens/>
        <w:spacing w:line="480" w:lineRule="auto"/>
        <w:rPr>
          <w:rFonts w:ascii="Times New Roman" w:eastAsia="Times New Roman" w:hAnsi="Times New Roman"/>
          <w:lang w:eastAsia="ar-SA"/>
        </w:rPr>
      </w:pPr>
      <w:r w:rsidRPr="004346E9">
        <w:rPr>
          <w:rFonts w:ascii="Times New Roman" w:eastAsia="Times New Roman" w:hAnsi="Times New Roman"/>
          <w:lang w:eastAsia="ar-SA"/>
        </w:rPr>
        <w:t>Nicola Veronese, MD</w:t>
      </w:r>
    </w:p>
    <w:p w14:paraId="7A86AA73" w14:textId="77777777" w:rsidR="00E53013" w:rsidRPr="00A52C4B" w:rsidRDefault="00E53013" w:rsidP="00E53013">
      <w:pPr>
        <w:suppressAutoHyphens/>
        <w:spacing w:line="480" w:lineRule="auto"/>
        <w:rPr>
          <w:rFonts w:ascii="Times New Roman" w:eastAsia="Times New Roman" w:hAnsi="Times New Roman"/>
          <w:lang w:eastAsia="ar-SA"/>
        </w:rPr>
      </w:pPr>
      <w:r w:rsidRPr="00A52C4B">
        <w:rPr>
          <w:rFonts w:ascii="Times New Roman" w:eastAsia="Times New Roman" w:hAnsi="Times New Roman"/>
          <w:lang w:eastAsia="ar-SA"/>
        </w:rPr>
        <w:t>National Research Council, Neuroscience Institu</w:t>
      </w:r>
      <w:r>
        <w:rPr>
          <w:rFonts w:ascii="Times New Roman" w:eastAsia="Times New Roman" w:hAnsi="Times New Roman"/>
          <w:lang w:eastAsia="ar-SA"/>
        </w:rPr>
        <w:t>te, Aging Branch</w:t>
      </w:r>
    </w:p>
    <w:p w14:paraId="1B45EB1A" w14:textId="77777777" w:rsidR="00E53013" w:rsidRPr="00E53013" w:rsidRDefault="00E53013" w:rsidP="00E53013">
      <w:pPr>
        <w:suppressAutoHyphens/>
        <w:spacing w:line="480" w:lineRule="auto"/>
        <w:rPr>
          <w:rFonts w:ascii="Times New Roman" w:eastAsia="Times New Roman" w:hAnsi="Times New Roman"/>
          <w:lang w:val="it-IT" w:eastAsia="ar-SA"/>
        </w:rPr>
      </w:pPr>
      <w:r w:rsidRPr="00E53013">
        <w:rPr>
          <w:rFonts w:ascii="Times New Roman" w:eastAsia="Times New Roman" w:hAnsi="Times New Roman"/>
          <w:lang w:val="it-IT" w:eastAsia="ar-SA"/>
        </w:rPr>
        <w:t>Via Giustiniani, 2 35128 Padova, Italy</w:t>
      </w:r>
    </w:p>
    <w:p w14:paraId="6458F885" w14:textId="77777777" w:rsidR="00E53013" w:rsidRPr="00E53013" w:rsidRDefault="00E53013" w:rsidP="00E53013">
      <w:pPr>
        <w:suppressAutoHyphens/>
        <w:spacing w:line="480" w:lineRule="auto"/>
        <w:rPr>
          <w:rFonts w:ascii="Times New Roman" w:eastAsia="Times New Roman" w:hAnsi="Times New Roman"/>
          <w:lang w:val="it-IT" w:eastAsia="ar-SA"/>
        </w:rPr>
      </w:pPr>
      <w:r w:rsidRPr="00E53013">
        <w:rPr>
          <w:rFonts w:ascii="Times New Roman" w:eastAsia="Times New Roman" w:hAnsi="Times New Roman"/>
          <w:lang w:val="it-IT" w:eastAsia="ar-SA"/>
        </w:rPr>
        <w:t>Phone: +390498211746; Fax: +390498211218</w:t>
      </w:r>
    </w:p>
    <w:p w14:paraId="5EBC8A7B" w14:textId="77777777" w:rsidR="00E3682C" w:rsidRDefault="00E53013" w:rsidP="00E53013">
      <w:pPr>
        <w:suppressAutoHyphens/>
        <w:spacing w:line="480" w:lineRule="auto"/>
        <w:rPr>
          <w:rFonts w:ascii="Times New Roman" w:eastAsia="Times New Roman" w:hAnsi="Times New Roman"/>
          <w:lang w:eastAsia="ar-SA"/>
        </w:rPr>
      </w:pPr>
      <w:r w:rsidRPr="004346E9">
        <w:rPr>
          <w:rFonts w:ascii="Times New Roman" w:eastAsia="Times New Roman" w:hAnsi="Times New Roman"/>
          <w:lang w:eastAsia="ar-SA"/>
        </w:rPr>
        <w:t xml:space="preserve">Email: ilmannato@gmail.com </w:t>
      </w:r>
    </w:p>
    <w:p w14:paraId="77D5AFE3" w14:textId="1BA700A5" w:rsidR="00E3682C" w:rsidRDefault="00E3682C" w:rsidP="00E53013">
      <w:pPr>
        <w:suppressAutoHyphens/>
        <w:spacing w:line="480" w:lineRule="auto"/>
        <w:rPr>
          <w:rFonts w:ascii="Times New Roman" w:eastAsia="Times New Roman" w:hAnsi="Times New Roman"/>
          <w:b/>
          <w:lang w:eastAsia="ar-SA"/>
        </w:rPr>
      </w:pPr>
    </w:p>
    <w:p w14:paraId="70D0816C" w14:textId="02CD148E" w:rsidR="00335DCC" w:rsidRDefault="00335DCC" w:rsidP="00E53013">
      <w:pPr>
        <w:suppressAutoHyphens/>
        <w:spacing w:line="480" w:lineRule="auto"/>
        <w:rPr>
          <w:rFonts w:ascii="Times New Roman" w:eastAsia="Times New Roman" w:hAnsi="Times New Roman"/>
          <w:lang w:eastAsia="ar-SA"/>
        </w:rPr>
      </w:pPr>
      <w:r>
        <w:rPr>
          <w:rFonts w:ascii="Times New Roman" w:eastAsia="Times New Roman" w:hAnsi="Times New Roman"/>
          <w:b/>
          <w:lang w:eastAsia="ar-SA"/>
        </w:rPr>
        <w:t xml:space="preserve">Word count: </w:t>
      </w:r>
      <w:r w:rsidR="00C87937" w:rsidRPr="00C87937">
        <w:rPr>
          <w:rFonts w:ascii="Times New Roman" w:eastAsia="Times New Roman" w:hAnsi="Times New Roman"/>
          <w:color w:val="FF0000"/>
          <w:lang w:eastAsia="ar-SA"/>
        </w:rPr>
        <w:t>2786</w:t>
      </w:r>
    </w:p>
    <w:p w14:paraId="207D31FB" w14:textId="3E659E0E" w:rsidR="00335DCC" w:rsidRDefault="00335DCC" w:rsidP="00E53013">
      <w:pPr>
        <w:suppressAutoHyphens/>
        <w:spacing w:line="480" w:lineRule="auto"/>
        <w:rPr>
          <w:rFonts w:ascii="Times New Roman" w:eastAsia="Times New Roman" w:hAnsi="Times New Roman"/>
          <w:lang w:eastAsia="ar-SA"/>
        </w:rPr>
      </w:pPr>
    </w:p>
    <w:p w14:paraId="0A476CD0" w14:textId="77777777" w:rsidR="00E03B9C" w:rsidRPr="00B21FB5" w:rsidRDefault="00E03B9C" w:rsidP="00E03B9C">
      <w:pPr>
        <w:spacing w:line="480" w:lineRule="auto"/>
        <w:jc w:val="both"/>
      </w:pPr>
      <w:r>
        <w:rPr>
          <w:rFonts w:ascii="Times New Roman" w:eastAsia="Times New Roman" w:hAnsi="Times New Roman"/>
          <w:b/>
          <w:lang w:eastAsia="ar-SA"/>
        </w:rPr>
        <w:lastRenderedPageBreak/>
        <w:t>Founding source</w:t>
      </w:r>
      <w:r w:rsidRPr="00B21FB5">
        <w:rPr>
          <w:rFonts w:ascii="Times New Roman" w:eastAsia="Times New Roman" w:hAnsi="Times New Roman"/>
          <w:lang w:eastAsia="ar-SA"/>
        </w:rPr>
        <w:t xml:space="preserve">: </w:t>
      </w:r>
      <w:r w:rsidRPr="00B21FB5">
        <w:rPr>
          <w:rFonts w:ascii="Times New Roman" w:hAnsi="Times New Roman"/>
        </w:rPr>
        <w:t>The OAI is a public-private partnership comprised of five contracts</w:t>
      </w:r>
      <w:r>
        <w:rPr>
          <w:rFonts w:ascii="Times New Roman" w:hAnsi="Times New Roman"/>
        </w:rPr>
        <w:t xml:space="preserve"> </w:t>
      </w:r>
      <w:r w:rsidRPr="00B21FB5">
        <w:rPr>
          <w:rFonts w:ascii="Times New Roman" w:hAnsi="Times New Roman"/>
        </w:rPr>
        <w:t>(N01-AR-2-2258; N01-AR-2-2259; N01-AR-2-2260; N01-AR-2-2261; N01-AR-2-2262)</w:t>
      </w:r>
      <w:r>
        <w:rPr>
          <w:rFonts w:ascii="Times New Roman" w:hAnsi="Times New Roman"/>
        </w:rPr>
        <w:t xml:space="preserve"> </w:t>
      </w:r>
      <w:r w:rsidRPr="00B21FB5">
        <w:rPr>
          <w:rFonts w:ascii="Times New Roman" w:hAnsi="Times New Roman"/>
        </w:rPr>
        <w:t>funded by the National Institutes of Health, a branch of the Department of Health and</w:t>
      </w:r>
      <w:r>
        <w:rPr>
          <w:rFonts w:ascii="Times New Roman" w:hAnsi="Times New Roman"/>
        </w:rPr>
        <w:t xml:space="preserve"> </w:t>
      </w:r>
      <w:r w:rsidRPr="00B21FB5">
        <w:rPr>
          <w:rFonts w:ascii="Times New Roman" w:hAnsi="Times New Roman"/>
        </w:rPr>
        <w:t xml:space="preserve">Human Services, and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 </w:t>
      </w:r>
    </w:p>
    <w:p w14:paraId="5B6D46F1" w14:textId="1B4DBC7D" w:rsidR="00E03B9C" w:rsidRDefault="00E03B9C" w:rsidP="00E53013">
      <w:pPr>
        <w:suppressAutoHyphens/>
        <w:spacing w:line="480" w:lineRule="auto"/>
        <w:rPr>
          <w:rFonts w:ascii="Times New Roman" w:eastAsia="Times New Roman" w:hAnsi="Times New Roman"/>
          <w:lang w:eastAsia="ar-SA"/>
        </w:rPr>
      </w:pPr>
    </w:p>
    <w:p w14:paraId="39BF313F" w14:textId="77777777" w:rsidR="009A491E" w:rsidRDefault="009A491E" w:rsidP="009A491E">
      <w:pPr>
        <w:spacing w:line="480" w:lineRule="auto"/>
        <w:jc w:val="both"/>
        <w:rPr>
          <w:rFonts w:ascii="Times New Roman" w:hAnsi="Times New Roman" w:cs="Times New Roman"/>
          <w:b/>
        </w:rPr>
      </w:pPr>
      <w:r w:rsidRPr="00E3682C">
        <w:rPr>
          <w:rFonts w:ascii="Times New Roman" w:eastAsia="Times New Roman" w:hAnsi="Times New Roman"/>
          <w:b/>
          <w:lang w:eastAsia="ar-SA"/>
        </w:rPr>
        <w:t xml:space="preserve">Declarations of interest: </w:t>
      </w:r>
      <w:r w:rsidRPr="0058244D">
        <w:rPr>
          <w:rFonts w:ascii="Times New Roman" w:eastAsia="Times New Roman" w:hAnsi="Times New Roman"/>
          <w:lang w:eastAsia="ar-SA"/>
        </w:rPr>
        <w:t xml:space="preserve">Dr. Rizzoli reports personal fees from Radius Health, Sandoz, Labatec-Effryx,  Mylan; Dr. Reginster reports grants and personal fees from IBSA-GENEVRIER, grants and personal fees from MYLAN, grants and personal fees from RADIUS HEALTH, personal fees from PIERRE FABRE, grants and personal fees from CNIEL, personal fees from DAIRY RESEARCH COUNCIL (DRC); prof. Punzi Punzi received consultancy and speaker fees from BMS, Fidia, Grunenthal, Menarini, MSD, Pfizer; Professor Cooper reports personal fees from Alliance for Better Bone Health, Amgen, Eli Lilly, GSK, Medtronic, Merck, Novartis, Pfizer, Roche, Servier, Takeda and UCB. These authors reported that these grants and personal fees are outside the submitted work. The other authors have nothing to disclose.  </w:t>
      </w:r>
    </w:p>
    <w:p w14:paraId="1044C827" w14:textId="77777777" w:rsidR="009A491E" w:rsidRDefault="009A491E" w:rsidP="00E53013">
      <w:pPr>
        <w:suppressAutoHyphens/>
        <w:spacing w:line="480" w:lineRule="auto"/>
        <w:rPr>
          <w:rFonts w:ascii="Times New Roman" w:eastAsia="Times New Roman" w:hAnsi="Times New Roman"/>
          <w:lang w:eastAsia="ar-SA"/>
        </w:rPr>
      </w:pPr>
    </w:p>
    <w:p w14:paraId="5C94EF90" w14:textId="77777777" w:rsidR="00E03B9C" w:rsidRPr="00335DCC" w:rsidRDefault="00E03B9C" w:rsidP="00E53013">
      <w:pPr>
        <w:suppressAutoHyphens/>
        <w:spacing w:line="480" w:lineRule="auto"/>
        <w:rPr>
          <w:rFonts w:ascii="Times New Roman" w:eastAsia="Times New Roman" w:hAnsi="Times New Roman"/>
          <w:lang w:eastAsia="ar-SA"/>
        </w:rPr>
      </w:pPr>
    </w:p>
    <w:p w14:paraId="3C351EDA" w14:textId="221208DD" w:rsidR="00692724" w:rsidRPr="004346E9" w:rsidRDefault="00692724" w:rsidP="00692724">
      <w:pPr>
        <w:spacing w:line="480" w:lineRule="auto"/>
        <w:jc w:val="both"/>
        <w:rPr>
          <w:rFonts w:ascii="Times New Roman" w:eastAsia="Times New Roman" w:hAnsi="Times New Roman"/>
          <w:lang w:eastAsia="ar-SA"/>
        </w:rPr>
      </w:pPr>
    </w:p>
    <w:p w14:paraId="5811C165" w14:textId="77777777" w:rsidR="00692724" w:rsidRDefault="00692724" w:rsidP="00E53013">
      <w:pPr>
        <w:suppressAutoHyphens/>
        <w:spacing w:line="480" w:lineRule="auto"/>
        <w:rPr>
          <w:rFonts w:ascii="Times New Roman" w:eastAsia="Times New Roman" w:hAnsi="Times New Roman"/>
          <w:b/>
          <w:lang w:eastAsia="ar-SA"/>
        </w:rPr>
      </w:pPr>
    </w:p>
    <w:p w14:paraId="4442E95F" w14:textId="217863E1" w:rsidR="00E53013" w:rsidRPr="004346E9" w:rsidRDefault="00E53013" w:rsidP="0058244D">
      <w:pPr>
        <w:suppressAutoHyphens/>
        <w:spacing w:line="480" w:lineRule="auto"/>
        <w:jc w:val="both"/>
        <w:rPr>
          <w:rFonts w:ascii="Times New Roman" w:eastAsia="Times New Roman" w:hAnsi="Times New Roman"/>
          <w:b/>
          <w:lang w:eastAsia="ar-SA"/>
        </w:rPr>
      </w:pPr>
      <w:r w:rsidRPr="0058244D">
        <w:rPr>
          <w:rFonts w:ascii="Times New Roman" w:eastAsia="Times New Roman" w:hAnsi="Times New Roman"/>
          <w:lang w:eastAsia="ar-SA"/>
        </w:rPr>
        <w:br w:type="page"/>
      </w:r>
    </w:p>
    <w:p w14:paraId="55FFC04C" w14:textId="58FD2F57" w:rsidR="00E53013" w:rsidRPr="004346E9" w:rsidRDefault="00E53013" w:rsidP="00E53013">
      <w:pPr>
        <w:pageBreakBefore/>
        <w:suppressAutoHyphens/>
        <w:autoSpaceDE w:val="0"/>
        <w:spacing w:line="480" w:lineRule="auto"/>
        <w:jc w:val="center"/>
        <w:rPr>
          <w:rFonts w:ascii="Times New Roman" w:eastAsia="Times New Roman" w:hAnsi="Times New Roman"/>
          <w:b/>
          <w:lang w:val="en-GB" w:eastAsia="ar-SA"/>
        </w:rPr>
      </w:pPr>
      <w:r w:rsidRPr="004346E9">
        <w:rPr>
          <w:rFonts w:ascii="Times New Roman" w:eastAsia="Times New Roman" w:hAnsi="Times New Roman"/>
          <w:b/>
          <w:lang w:val="en-GB" w:eastAsia="ar-SA"/>
        </w:rPr>
        <w:lastRenderedPageBreak/>
        <w:t>ABSTRACT</w:t>
      </w:r>
      <w:r w:rsidR="000C4851">
        <w:rPr>
          <w:rFonts w:ascii="Times New Roman" w:eastAsia="Times New Roman" w:hAnsi="Times New Roman"/>
          <w:b/>
          <w:lang w:val="en-GB" w:eastAsia="ar-SA"/>
        </w:rPr>
        <w:t xml:space="preserve"> </w:t>
      </w:r>
    </w:p>
    <w:p w14:paraId="032AF0F7" w14:textId="290D4B44" w:rsidR="00B64A1D" w:rsidRDefault="00B64A1D" w:rsidP="00E53013">
      <w:pPr>
        <w:autoSpaceDE w:val="0"/>
        <w:autoSpaceDN w:val="0"/>
        <w:adjustRightInd w:val="0"/>
        <w:spacing w:line="480" w:lineRule="auto"/>
        <w:jc w:val="both"/>
        <w:rPr>
          <w:rFonts w:ascii="Times New Roman" w:hAnsi="Times New Roman"/>
        </w:rPr>
      </w:pPr>
      <w:r w:rsidRPr="00B64A1D">
        <w:rPr>
          <w:rFonts w:ascii="Times New Roman" w:hAnsi="Times New Roman"/>
          <w:b/>
          <w:lang w:val="en-GB"/>
        </w:rPr>
        <w:t>Objective</w:t>
      </w:r>
      <w:r>
        <w:rPr>
          <w:rFonts w:ascii="Times New Roman" w:hAnsi="Times New Roman"/>
          <w:lang w:val="en-GB"/>
        </w:rPr>
        <w:t xml:space="preserve">: </w:t>
      </w:r>
      <w:r w:rsidR="004871FE">
        <w:rPr>
          <w:rFonts w:ascii="Times New Roman" w:hAnsi="Times New Roman"/>
        </w:rPr>
        <w:t>S</w:t>
      </w:r>
      <w:r w:rsidR="00E53013" w:rsidRPr="00312069">
        <w:rPr>
          <w:rFonts w:ascii="Times New Roman" w:hAnsi="Times New Roman"/>
        </w:rPr>
        <w:t xml:space="preserve">tatins have </w:t>
      </w:r>
      <w:r w:rsidR="004871FE">
        <w:rPr>
          <w:rFonts w:ascii="Times New Roman" w:hAnsi="Times New Roman"/>
        </w:rPr>
        <w:t>several</w:t>
      </w:r>
      <w:r w:rsidR="00E53013" w:rsidRPr="00312069">
        <w:rPr>
          <w:rFonts w:ascii="Times New Roman" w:hAnsi="Times New Roman"/>
        </w:rPr>
        <w:t xml:space="preserve"> pleiotropic effects, but the literature regarding the possible </w:t>
      </w:r>
      <w:r w:rsidR="00A73876">
        <w:rPr>
          <w:rFonts w:ascii="Times New Roman" w:hAnsi="Times New Roman"/>
        </w:rPr>
        <w:t xml:space="preserve">relationship between </w:t>
      </w:r>
      <w:r w:rsidR="00E53013" w:rsidRPr="00312069">
        <w:rPr>
          <w:rFonts w:ascii="Times New Roman" w:hAnsi="Times New Roman"/>
        </w:rPr>
        <w:t xml:space="preserve">statins </w:t>
      </w:r>
      <w:r w:rsidR="00A73876">
        <w:rPr>
          <w:rFonts w:ascii="Times New Roman" w:hAnsi="Times New Roman"/>
        </w:rPr>
        <w:t xml:space="preserve">use and outcomes in </w:t>
      </w:r>
      <w:r w:rsidR="00E53013" w:rsidRPr="00312069">
        <w:rPr>
          <w:rFonts w:ascii="Times New Roman" w:hAnsi="Times New Roman"/>
        </w:rPr>
        <w:t>knee osteoarthritis (OA) is</w:t>
      </w:r>
      <w:r w:rsidR="00431637">
        <w:rPr>
          <w:rFonts w:ascii="Times New Roman" w:hAnsi="Times New Roman"/>
        </w:rPr>
        <w:t xml:space="preserve"> </w:t>
      </w:r>
      <w:r w:rsidR="00E53013" w:rsidRPr="00312069">
        <w:rPr>
          <w:rFonts w:ascii="Times New Roman" w:hAnsi="Times New Roman"/>
        </w:rPr>
        <w:t>limited. We investigate</w:t>
      </w:r>
      <w:r w:rsidR="00A73876">
        <w:rPr>
          <w:rFonts w:ascii="Times New Roman" w:hAnsi="Times New Roman"/>
        </w:rPr>
        <w:t>d</w:t>
      </w:r>
      <w:r w:rsidR="00E53013" w:rsidRPr="00312069">
        <w:rPr>
          <w:rFonts w:ascii="Times New Roman" w:hAnsi="Times New Roman"/>
        </w:rPr>
        <w:t xml:space="preserve"> whether </w:t>
      </w:r>
      <w:r w:rsidR="00BC10D8">
        <w:rPr>
          <w:rFonts w:ascii="Times New Roman" w:hAnsi="Times New Roman"/>
        </w:rPr>
        <w:t>statins use</w:t>
      </w:r>
      <w:r w:rsidR="00E53013" w:rsidRPr="00312069">
        <w:rPr>
          <w:rFonts w:ascii="Times New Roman" w:hAnsi="Times New Roman"/>
        </w:rPr>
        <w:t xml:space="preserve"> </w:t>
      </w:r>
      <w:r w:rsidR="00ED16D0">
        <w:rPr>
          <w:rFonts w:ascii="Times New Roman" w:hAnsi="Times New Roman"/>
        </w:rPr>
        <w:t>is</w:t>
      </w:r>
      <w:r w:rsidR="00E53013" w:rsidRPr="00312069">
        <w:rPr>
          <w:rFonts w:ascii="Times New Roman" w:hAnsi="Times New Roman"/>
        </w:rPr>
        <w:t xml:space="preserve"> associated with lower risk of radiographic (ROA), radiographic symptomatic knee OA (SxOA) and pain in North American people.</w:t>
      </w:r>
      <w:r w:rsidR="00A868E2">
        <w:rPr>
          <w:rFonts w:ascii="Times New Roman" w:hAnsi="Times New Roman"/>
        </w:rPr>
        <w:t xml:space="preserve"> </w:t>
      </w:r>
    </w:p>
    <w:p w14:paraId="57D37782" w14:textId="77777777" w:rsidR="00B64A1D" w:rsidRDefault="00B64A1D" w:rsidP="00E53013">
      <w:pPr>
        <w:autoSpaceDE w:val="0"/>
        <w:autoSpaceDN w:val="0"/>
        <w:adjustRightInd w:val="0"/>
        <w:spacing w:line="480" w:lineRule="auto"/>
        <w:jc w:val="both"/>
        <w:rPr>
          <w:rFonts w:ascii="Times New Roman" w:hAnsi="Times New Roman"/>
        </w:rPr>
      </w:pPr>
      <w:r w:rsidRPr="00B64A1D">
        <w:rPr>
          <w:rFonts w:ascii="Times New Roman" w:hAnsi="Times New Roman"/>
          <w:b/>
        </w:rPr>
        <w:t>Methods</w:t>
      </w:r>
      <w:r>
        <w:rPr>
          <w:rFonts w:ascii="Times New Roman" w:hAnsi="Times New Roman"/>
        </w:rPr>
        <w:t xml:space="preserve">: </w:t>
      </w:r>
      <w:r w:rsidR="00E53013" w:rsidRPr="00312069">
        <w:rPr>
          <w:rFonts w:ascii="Times New Roman" w:hAnsi="Times New Roman"/>
        </w:rPr>
        <w:t xml:space="preserve">A total of 4,448 community-dwelling </w:t>
      </w:r>
      <w:r w:rsidR="000E2C44">
        <w:rPr>
          <w:rFonts w:ascii="Times New Roman" w:hAnsi="Times New Roman"/>
        </w:rPr>
        <w:t xml:space="preserve">adults </w:t>
      </w:r>
      <w:r w:rsidR="00E53013" w:rsidRPr="00312069">
        <w:rPr>
          <w:rFonts w:ascii="Times New Roman" w:hAnsi="Times New Roman"/>
        </w:rPr>
        <w:t xml:space="preserve">from the Osteoarthritis Initiative were </w:t>
      </w:r>
      <w:r w:rsidR="00A37C04">
        <w:rPr>
          <w:rFonts w:ascii="Times New Roman" w:hAnsi="Times New Roman"/>
        </w:rPr>
        <w:t>followed-up for 4 years</w:t>
      </w:r>
      <w:r w:rsidR="00E53013" w:rsidRPr="00312069">
        <w:rPr>
          <w:rFonts w:ascii="Times New Roman" w:hAnsi="Times New Roman"/>
        </w:rPr>
        <w:t>. Statins use</w:t>
      </w:r>
      <w:r w:rsidR="00313FC2">
        <w:rPr>
          <w:rFonts w:ascii="Times New Roman" w:hAnsi="Times New Roman"/>
        </w:rPr>
        <w:t xml:space="preserve"> (including the time from baseline and the type)</w:t>
      </w:r>
      <w:r w:rsidR="00E53013" w:rsidRPr="00312069">
        <w:rPr>
          <w:rFonts w:ascii="Times New Roman" w:hAnsi="Times New Roman"/>
        </w:rPr>
        <w:t xml:space="preserve"> was defined through self-report </w:t>
      </w:r>
      <w:r w:rsidR="00622E71">
        <w:rPr>
          <w:rFonts w:ascii="Times New Roman" w:hAnsi="Times New Roman"/>
        </w:rPr>
        <w:t>information</w:t>
      </w:r>
      <w:r w:rsidR="00A73876">
        <w:rPr>
          <w:rFonts w:ascii="Times New Roman" w:hAnsi="Times New Roman"/>
        </w:rPr>
        <w:t xml:space="preserve"> and</w:t>
      </w:r>
      <w:r w:rsidR="00E53013" w:rsidRPr="00312069">
        <w:rPr>
          <w:rFonts w:ascii="Times New Roman" w:hAnsi="Times New Roman"/>
        </w:rPr>
        <w:t xml:space="preserve"> confirmed by a trained interviewer. </w:t>
      </w:r>
      <w:r w:rsidR="00431637">
        <w:rPr>
          <w:rFonts w:ascii="Times New Roman" w:hAnsi="Times New Roman"/>
        </w:rPr>
        <w:t xml:space="preserve">Knee </w:t>
      </w:r>
      <w:r w:rsidR="00E53013" w:rsidRPr="00312069">
        <w:rPr>
          <w:rFonts w:ascii="Times New Roman" w:hAnsi="Times New Roman"/>
        </w:rPr>
        <w:t>OA outcomes included incident (1) ROA, (2) SxOA, as the new onset of a combination of a painful knee and ROA</w:t>
      </w:r>
      <w:r w:rsidR="00431637">
        <w:rPr>
          <w:rFonts w:ascii="Times New Roman" w:hAnsi="Times New Roman"/>
        </w:rPr>
        <w:t xml:space="preserve">, </w:t>
      </w:r>
      <w:r w:rsidR="00E53013" w:rsidRPr="00312069">
        <w:rPr>
          <w:rFonts w:ascii="Times New Roman" w:hAnsi="Times New Roman"/>
        </w:rPr>
        <w:t>(3) knee pain</w:t>
      </w:r>
      <w:r w:rsidR="00A73876">
        <w:rPr>
          <w:rFonts w:ascii="Times New Roman" w:hAnsi="Times New Roman"/>
        </w:rPr>
        <w:t xml:space="preserve"> </w:t>
      </w:r>
      <w:r w:rsidR="00A37C04">
        <w:rPr>
          <w:rFonts w:ascii="Times New Roman" w:hAnsi="Times New Roman"/>
        </w:rPr>
        <w:t>worsening</w:t>
      </w:r>
      <w:r w:rsidR="00E53013" w:rsidRPr="00312069">
        <w:rPr>
          <w:rFonts w:ascii="Times New Roman" w:hAnsi="Times New Roman"/>
        </w:rPr>
        <w:t xml:space="preserve">, i.e. a </w:t>
      </w:r>
      <w:r w:rsidR="009715F4" w:rsidRPr="009715F4">
        <w:rPr>
          <w:rFonts w:ascii="Times New Roman" w:hAnsi="Times New Roman"/>
        </w:rPr>
        <w:t>Western Ontario and McMaster Universities Osteoarthritis Index</w:t>
      </w:r>
      <w:r w:rsidR="009715F4">
        <w:rPr>
          <w:rFonts w:ascii="Times New Roman" w:hAnsi="Times New Roman"/>
        </w:rPr>
        <w:t xml:space="preserve"> </w:t>
      </w:r>
      <w:r w:rsidR="000E2C44">
        <w:rPr>
          <w:rFonts w:ascii="Times New Roman" w:hAnsi="Times New Roman"/>
        </w:rPr>
        <w:t xml:space="preserve">difference between </w:t>
      </w:r>
      <w:r w:rsidR="00E53013" w:rsidRPr="00312069">
        <w:rPr>
          <w:rFonts w:ascii="Times New Roman" w:hAnsi="Times New Roman"/>
        </w:rPr>
        <w:t xml:space="preserve">baseline and each annual exam ≥14%. </w:t>
      </w:r>
    </w:p>
    <w:p w14:paraId="680D75DA" w14:textId="398CE281" w:rsidR="00B64A1D" w:rsidRDefault="00B64A1D" w:rsidP="00E53013">
      <w:pPr>
        <w:autoSpaceDE w:val="0"/>
        <w:autoSpaceDN w:val="0"/>
        <w:adjustRightInd w:val="0"/>
        <w:spacing w:line="480" w:lineRule="auto"/>
        <w:jc w:val="both"/>
        <w:rPr>
          <w:rFonts w:ascii="Times New Roman" w:hAnsi="Times New Roman"/>
        </w:rPr>
      </w:pPr>
      <w:r w:rsidRPr="00B64A1D">
        <w:rPr>
          <w:rFonts w:ascii="Times New Roman" w:hAnsi="Times New Roman"/>
          <w:b/>
        </w:rPr>
        <w:t>Results</w:t>
      </w:r>
      <w:r>
        <w:rPr>
          <w:rFonts w:ascii="Times New Roman" w:hAnsi="Times New Roman"/>
        </w:rPr>
        <w:t xml:space="preserve">: </w:t>
      </w:r>
      <w:r w:rsidR="00BC10D8">
        <w:rPr>
          <w:rFonts w:ascii="Times New Roman" w:hAnsi="Times New Roman"/>
        </w:rPr>
        <w:t xml:space="preserve">At baseline, </w:t>
      </w:r>
      <w:r w:rsidR="00E53013" w:rsidRPr="00312069">
        <w:rPr>
          <w:rFonts w:ascii="Times New Roman" w:hAnsi="Times New Roman"/>
        </w:rPr>
        <w:t xml:space="preserve">1,127 participants (=25.3%) used statins. </w:t>
      </w:r>
      <w:r w:rsidR="006A391F">
        <w:rPr>
          <w:rFonts w:ascii="Times New Roman" w:hAnsi="Times New Roman"/>
        </w:rPr>
        <w:t>Based on a multivariable Poisson regression analysis</w:t>
      </w:r>
      <w:r w:rsidR="00C5624D">
        <w:rPr>
          <w:rFonts w:ascii="Times New Roman" w:hAnsi="Times New Roman"/>
        </w:rPr>
        <w:t xml:space="preserve"> with robust variance estimator</w:t>
      </w:r>
      <w:r w:rsidR="008276DA">
        <w:rPr>
          <w:rFonts w:ascii="Times New Roman" w:hAnsi="Times New Roman"/>
        </w:rPr>
        <w:t>s</w:t>
      </w:r>
      <w:r w:rsidR="00E53013" w:rsidRPr="00312069">
        <w:rPr>
          <w:rFonts w:ascii="Times New Roman" w:hAnsi="Times New Roman"/>
        </w:rPr>
        <w:t xml:space="preserve">, </w:t>
      </w:r>
      <w:r w:rsidR="00614868">
        <w:rPr>
          <w:rFonts w:ascii="Times New Roman" w:hAnsi="Times New Roman"/>
        </w:rPr>
        <w:t xml:space="preserve">any </w:t>
      </w:r>
      <w:r w:rsidR="00BC10D8">
        <w:rPr>
          <w:rFonts w:ascii="Times New Roman" w:hAnsi="Times New Roman"/>
        </w:rPr>
        <w:t xml:space="preserve">statins use was </w:t>
      </w:r>
      <w:r w:rsidR="002F2877">
        <w:rPr>
          <w:rFonts w:ascii="Times New Roman" w:hAnsi="Times New Roman"/>
        </w:rPr>
        <w:t xml:space="preserve">not </w:t>
      </w:r>
      <w:r w:rsidR="00BC10D8">
        <w:rPr>
          <w:rFonts w:ascii="Times New Roman" w:hAnsi="Times New Roman"/>
        </w:rPr>
        <w:t>associated with</w:t>
      </w:r>
      <w:r w:rsidR="00E53013" w:rsidRPr="00312069">
        <w:rPr>
          <w:rFonts w:ascii="Times New Roman" w:hAnsi="Times New Roman"/>
        </w:rPr>
        <w:t xml:space="preserve"> lower risk of pain worsening (</w:t>
      </w:r>
      <w:r w:rsidR="002F2877" w:rsidRPr="007A01E7">
        <w:rPr>
          <w:rFonts w:ascii="Times New Roman" w:hAnsi="Times New Roman"/>
          <w:color w:val="FF0000"/>
        </w:rPr>
        <w:t>relative risk</w:t>
      </w:r>
      <w:r w:rsidR="004871FE" w:rsidRPr="007A01E7">
        <w:rPr>
          <w:rFonts w:ascii="Times New Roman" w:hAnsi="Times New Roman"/>
          <w:color w:val="FF0000"/>
        </w:rPr>
        <w:t xml:space="preserve">, </w:t>
      </w:r>
      <w:r w:rsidR="002F2877" w:rsidRPr="007A01E7">
        <w:rPr>
          <w:rFonts w:ascii="Times New Roman" w:hAnsi="Times New Roman"/>
          <w:color w:val="FF0000"/>
        </w:rPr>
        <w:t>RR</w:t>
      </w:r>
      <w:r w:rsidR="00E53013" w:rsidRPr="007A01E7">
        <w:rPr>
          <w:rFonts w:ascii="Times New Roman" w:hAnsi="Times New Roman"/>
          <w:color w:val="FF0000"/>
        </w:rPr>
        <w:t>=</w:t>
      </w:r>
      <w:r w:rsidR="00A80EAC" w:rsidRPr="007A01E7">
        <w:rPr>
          <w:rFonts w:ascii="Times New Roman" w:hAnsi="Times New Roman"/>
          <w:color w:val="FF0000"/>
        </w:rPr>
        <w:t>0.97</w:t>
      </w:r>
      <w:r w:rsidR="00E53013" w:rsidRPr="007A01E7">
        <w:rPr>
          <w:rFonts w:ascii="Times New Roman" w:hAnsi="Times New Roman"/>
          <w:color w:val="FF0000"/>
        </w:rPr>
        <w:t>; 95%CI</w:t>
      </w:r>
      <w:r w:rsidR="004871FE" w:rsidRPr="007A01E7">
        <w:rPr>
          <w:rFonts w:ascii="Times New Roman" w:hAnsi="Times New Roman"/>
          <w:color w:val="FF0000"/>
        </w:rPr>
        <w:t>, confidence intervals</w:t>
      </w:r>
      <w:r w:rsidR="00E53013" w:rsidRPr="007A01E7">
        <w:rPr>
          <w:rFonts w:ascii="Times New Roman" w:hAnsi="Times New Roman"/>
          <w:color w:val="FF0000"/>
        </w:rPr>
        <w:t xml:space="preserve">: </w:t>
      </w:r>
      <w:r w:rsidR="00A80EAC" w:rsidRPr="007A01E7">
        <w:rPr>
          <w:rFonts w:ascii="Times New Roman" w:hAnsi="Times New Roman"/>
          <w:color w:val="FF0000"/>
        </w:rPr>
        <w:t>0.93-1.02</w:t>
      </w:r>
      <w:r w:rsidR="00E53013" w:rsidRPr="00312069">
        <w:rPr>
          <w:rFonts w:ascii="Times New Roman" w:hAnsi="Times New Roman"/>
        </w:rPr>
        <w:t xml:space="preserve">), incident ROA or SxOA. </w:t>
      </w:r>
      <w:r w:rsidR="00A80EAC">
        <w:rPr>
          <w:rFonts w:ascii="Times New Roman" w:hAnsi="Times New Roman"/>
        </w:rPr>
        <w:t>However, s</w:t>
      </w:r>
      <w:r w:rsidR="00BC10D8">
        <w:rPr>
          <w:rFonts w:ascii="Times New Roman" w:hAnsi="Times New Roman"/>
        </w:rPr>
        <w:t>tatins use</w:t>
      </w:r>
      <w:r w:rsidR="004871FE">
        <w:rPr>
          <w:rFonts w:ascii="Times New Roman" w:hAnsi="Times New Roman"/>
        </w:rPr>
        <w:t xml:space="preserve"> </w:t>
      </w:r>
      <w:r w:rsidR="00A92E3E">
        <w:rPr>
          <w:rFonts w:ascii="Times New Roman" w:hAnsi="Times New Roman"/>
        </w:rPr>
        <w:t>&gt; 5 years</w:t>
      </w:r>
      <w:r w:rsidR="004871FE">
        <w:rPr>
          <w:rFonts w:ascii="Times New Roman" w:hAnsi="Times New Roman"/>
        </w:rPr>
        <w:t xml:space="preserve"> (</w:t>
      </w:r>
      <w:r w:rsidR="00A80EAC" w:rsidRPr="007A01E7">
        <w:rPr>
          <w:rFonts w:ascii="Times New Roman" w:hAnsi="Times New Roman"/>
          <w:color w:val="FF0000"/>
        </w:rPr>
        <w:t>RR=0.91; 95%CI: 0.83-0.997</w:t>
      </w:r>
      <w:r w:rsidR="004871FE">
        <w:rPr>
          <w:rFonts w:ascii="Times New Roman" w:hAnsi="Times New Roman"/>
        </w:rPr>
        <w:t xml:space="preserve">) and </w:t>
      </w:r>
      <w:r w:rsidR="00A80EAC">
        <w:rPr>
          <w:rFonts w:ascii="Times New Roman" w:hAnsi="Times New Roman"/>
        </w:rPr>
        <w:t xml:space="preserve">atorvastatin </w:t>
      </w:r>
      <w:r w:rsidR="004871FE">
        <w:rPr>
          <w:rFonts w:ascii="Times New Roman" w:hAnsi="Times New Roman"/>
        </w:rPr>
        <w:t>use (</w:t>
      </w:r>
      <w:r w:rsidR="00A80EAC" w:rsidRPr="007A01E7">
        <w:rPr>
          <w:rFonts w:ascii="Times New Roman" w:hAnsi="Times New Roman"/>
          <w:color w:val="FF0000"/>
        </w:rPr>
        <w:t>RR=0.95; 95%CI: 0.91-0.996</w:t>
      </w:r>
      <w:r w:rsidR="004871FE">
        <w:rPr>
          <w:rFonts w:ascii="Times New Roman" w:hAnsi="Times New Roman"/>
        </w:rPr>
        <w:t>) were</w:t>
      </w:r>
      <w:r w:rsidR="00A92E3E">
        <w:rPr>
          <w:rFonts w:ascii="Times New Roman" w:hAnsi="Times New Roman"/>
        </w:rPr>
        <w:t xml:space="preserve"> associated with a </w:t>
      </w:r>
      <w:r w:rsidR="000C4851">
        <w:rPr>
          <w:rFonts w:ascii="Times New Roman" w:hAnsi="Times New Roman"/>
        </w:rPr>
        <w:t>reduced risk of developing</w:t>
      </w:r>
      <w:r w:rsidR="00BC10D8" w:rsidRPr="00312069">
        <w:rPr>
          <w:rFonts w:ascii="Times New Roman" w:hAnsi="Times New Roman"/>
        </w:rPr>
        <w:t xml:space="preserve"> pain</w:t>
      </w:r>
      <w:r w:rsidR="002F5B64">
        <w:rPr>
          <w:rFonts w:ascii="Times New Roman" w:hAnsi="Times New Roman"/>
        </w:rPr>
        <w:t>, whilst rosuvastatin to a higher risk (</w:t>
      </w:r>
      <w:r w:rsidR="002F5B64" w:rsidRPr="007A01E7">
        <w:rPr>
          <w:rFonts w:ascii="Times New Roman" w:hAnsi="Times New Roman"/>
          <w:color w:val="FF0000"/>
        </w:rPr>
        <w:t>RR=1.18; 95%CI: 1.12-1.24</w:t>
      </w:r>
      <w:r w:rsidR="002F5B64">
        <w:rPr>
          <w:rFonts w:ascii="Times New Roman" w:hAnsi="Times New Roman"/>
        </w:rPr>
        <w:t>)</w:t>
      </w:r>
      <w:r w:rsidR="00A92E3E">
        <w:rPr>
          <w:rFonts w:ascii="Times New Roman" w:hAnsi="Times New Roman"/>
        </w:rPr>
        <w:t xml:space="preserve">. </w:t>
      </w:r>
      <w:r w:rsidR="004871FE" w:rsidRPr="00312069">
        <w:rPr>
          <w:rFonts w:ascii="Times New Roman" w:hAnsi="Times New Roman"/>
        </w:rPr>
        <w:t>The adjustment for the propensity score confirmed these findings.</w:t>
      </w:r>
      <w:r w:rsidR="00A868E2">
        <w:rPr>
          <w:rFonts w:ascii="Times New Roman" w:hAnsi="Times New Roman"/>
        </w:rPr>
        <w:t xml:space="preserve"> </w:t>
      </w:r>
    </w:p>
    <w:p w14:paraId="7834FF86" w14:textId="62ECCB5F" w:rsidR="00E53013" w:rsidRPr="00637F3E" w:rsidRDefault="00B64A1D" w:rsidP="00E53013">
      <w:pPr>
        <w:autoSpaceDE w:val="0"/>
        <w:autoSpaceDN w:val="0"/>
        <w:adjustRightInd w:val="0"/>
        <w:spacing w:line="480" w:lineRule="auto"/>
        <w:jc w:val="both"/>
        <w:rPr>
          <w:rFonts w:ascii="Times New Roman" w:hAnsi="Times New Roman"/>
          <w:color w:val="FF0000"/>
        </w:rPr>
      </w:pPr>
      <w:r w:rsidRPr="00B64A1D">
        <w:rPr>
          <w:rFonts w:ascii="Times New Roman" w:hAnsi="Times New Roman"/>
          <w:b/>
        </w:rPr>
        <w:t>Conclusion</w:t>
      </w:r>
      <w:r>
        <w:rPr>
          <w:rFonts w:ascii="Times New Roman" w:hAnsi="Times New Roman"/>
        </w:rPr>
        <w:t xml:space="preserve">: </w:t>
      </w:r>
      <w:bookmarkStart w:id="1" w:name="_Hlk513320970"/>
      <w:r w:rsidR="009656DC" w:rsidRPr="00637F3E">
        <w:rPr>
          <w:rFonts w:ascii="Times New Roman" w:hAnsi="Times New Roman"/>
          <w:color w:val="FF0000"/>
        </w:rPr>
        <w:t>The effect of statins use on knee OA outcomes remains unclear</w:t>
      </w:r>
      <w:r w:rsidR="000C4851" w:rsidRPr="00637F3E">
        <w:rPr>
          <w:rFonts w:ascii="Times New Roman" w:hAnsi="Times New Roman"/>
          <w:color w:val="FF0000"/>
        </w:rPr>
        <w:t xml:space="preserve">, </w:t>
      </w:r>
      <w:r w:rsidR="00021A08" w:rsidRPr="00637F3E">
        <w:rPr>
          <w:rFonts w:ascii="Times New Roman" w:hAnsi="Times New Roman"/>
          <w:color w:val="FF0000"/>
        </w:rPr>
        <w:t>although in our study</w:t>
      </w:r>
      <w:r w:rsidR="009656DC" w:rsidRPr="00637F3E">
        <w:rPr>
          <w:rFonts w:ascii="Times New Roman" w:hAnsi="Times New Roman"/>
          <w:color w:val="FF0000"/>
        </w:rPr>
        <w:t xml:space="preserve"> </w:t>
      </w:r>
      <w:r w:rsidR="000C4851" w:rsidRPr="00637F3E">
        <w:rPr>
          <w:rFonts w:ascii="Times New Roman" w:hAnsi="Times New Roman"/>
          <w:color w:val="FF0000"/>
        </w:rPr>
        <w:t xml:space="preserve">those </w:t>
      </w:r>
      <w:r w:rsidR="001C521A" w:rsidRPr="00637F3E">
        <w:rPr>
          <w:rFonts w:ascii="Times New Roman" w:hAnsi="Times New Roman"/>
          <w:color w:val="FF0000"/>
        </w:rPr>
        <w:t xml:space="preserve">using statins for </w:t>
      </w:r>
      <w:r w:rsidR="000C4851" w:rsidRPr="00637F3E">
        <w:rPr>
          <w:rFonts w:ascii="Times New Roman" w:hAnsi="Times New Roman"/>
          <w:color w:val="FF0000"/>
        </w:rPr>
        <w:t>over five years</w:t>
      </w:r>
      <w:r w:rsidR="001C521A" w:rsidRPr="00637F3E">
        <w:rPr>
          <w:rFonts w:ascii="Times New Roman" w:hAnsi="Times New Roman"/>
          <w:color w:val="FF0000"/>
        </w:rPr>
        <w:t xml:space="preserve"> and those using </w:t>
      </w:r>
      <w:bookmarkEnd w:id="1"/>
      <w:r w:rsidR="009656DC" w:rsidRPr="00637F3E">
        <w:rPr>
          <w:rFonts w:ascii="Times New Roman" w:hAnsi="Times New Roman"/>
          <w:color w:val="FF0000"/>
        </w:rPr>
        <w:t>atorvastatin reported a significant lower risk of developing knee pain</w:t>
      </w:r>
      <w:r w:rsidR="00E53013" w:rsidRPr="00637F3E">
        <w:rPr>
          <w:rFonts w:ascii="Times New Roman" w:hAnsi="Times New Roman"/>
          <w:color w:val="FF0000"/>
        </w:rPr>
        <w:t xml:space="preserve">. </w:t>
      </w:r>
    </w:p>
    <w:p w14:paraId="243BBF27" w14:textId="28EABFC2" w:rsidR="00E53013" w:rsidRDefault="00E53013" w:rsidP="00E53013">
      <w:pPr>
        <w:spacing w:line="480" w:lineRule="auto"/>
        <w:jc w:val="both"/>
        <w:rPr>
          <w:rFonts w:ascii="Times New Roman" w:eastAsia="Times New Roman" w:hAnsi="Times New Roman"/>
          <w:b/>
          <w:lang w:eastAsia="ar-SA"/>
        </w:rPr>
      </w:pPr>
    </w:p>
    <w:p w14:paraId="50CB352A" w14:textId="1EC3753C" w:rsidR="00335DCC" w:rsidRDefault="00335DCC" w:rsidP="00E53013">
      <w:pPr>
        <w:spacing w:line="480" w:lineRule="auto"/>
        <w:jc w:val="both"/>
        <w:rPr>
          <w:rFonts w:ascii="Times New Roman" w:eastAsia="Times New Roman" w:hAnsi="Times New Roman"/>
          <w:b/>
          <w:lang w:eastAsia="ar-SA"/>
        </w:rPr>
      </w:pPr>
      <w:r w:rsidRPr="004346E9">
        <w:rPr>
          <w:rFonts w:ascii="Times New Roman" w:eastAsia="Times New Roman" w:hAnsi="Times New Roman"/>
          <w:b/>
          <w:lang w:eastAsia="ar-SA"/>
        </w:rPr>
        <w:t xml:space="preserve">Keywords: </w:t>
      </w:r>
      <w:r w:rsidRPr="004346E9">
        <w:rPr>
          <w:rFonts w:ascii="Times New Roman" w:eastAsia="Times New Roman" w:hAnsi="Times New Roman"/>
          <w:lang w:eastAsia="ar-SA"/>
        </w:rPr>
        <w:t xml:space="preserve">osteoarthritis; </w:t>
      </w:r>
      <w:r>
        <w:rPr>
          <w:rFonts w:ascii="Times New Roman" w:eastAsia="Times New Roman" w:hAnsi="Times New Roman"/>
          <w:lang w:eastAsia="ar-SA"/>
        </w:rPr>
        <w:t>statins</w:t>
      </w:r>
      <w:r w:rsidRPr="004346E9">
        <w:rPr>
          <w:rFonts w:ascii="Times New Roman" w:eastAsia="Times New Roman" w:hAnsi="Times New Roman"/>
          <w:lang w:eastAsia="ar-SA"/>
        </w:rPr>
        <w:t xml:space="preserve">; aged; </w:t>
      </w:r>
      <w:r>
        <w:rPr>
          <w:rFonts w:ascii="Times New Roman" w:eastAsia="Times New Roman" w:hAnsi="Times New Roman"/>
          <w:lang w:eastAsia="ar-SA"/>
        </w:rPr>
        <w:t>Osteoarthritis Initiative; pain; knee osteoarthritis</w:t>
      </w:r>
      <w:r w:rsidRPr="004346E9">
        <w:rPr>
          <w:rFonts w:ascii="Times New Roman" w:eastAsia="Times New Roman" w:hAnsi="Times New Roman"/>
          <w:lang w:eastAsia="ar-SA"/>
        </w:rPr>
        <w:t>.</w:t>
      </w:r>
    </w:p>
    <w:p w14:paraId="5EAFEEC6" w14:textId="237642B4" w:rsidR="00CF4CCC" w:rsidRPr="00F11BDD" w:rsidRDefault="00CF4CCC" w:rsidP="00D64577">
      <w:pPr>
        <w:spacing w:line="480" w:lineRule="auto"/>
        <w:rPr>
          <w:rFonts w:ascii="Times New Roman" w:hAnsi="Times New Roman" w:cs="Times New Roman"/>
          <w:b/>
        </w:rPr>
      </w:pPr>
      <w:r w:rsidRPr="00F11BDD">
        <w:rPr>
          <w:rFonts w:ascii="Times New Roman" w:hAnsi="Times New Roman" w:cs="Times New Roman"/>
          <w:b/>
        </w:rPr>
        <w:br w:type="page"/>
      </w:r>
    </w:p>
    <w:p w14:paraId="321BF8FA" w14:textId="77777777" w:rsidR="00B64A1D" w:rsidRDefault="00B64A1D" w:rsidP="00B64A1D">
      <w:pPr>
        <w:spacing w:line="480" w:lineRule="auto"/>
        <w:jc w:val="center"/>
        <w:rPr>
          <w:rFonts w:ascii="Times New Roman" w:hAnsi="Times New Roman" w:cs="Times New Roman"/>
          <w:b/>
        </w:rPr>
      </w:pPr>
      <w:r w:rsidRPr="00B64A1D">
        <w:rPr>
          <w:rFonts w:ascii="Times New Roman" w:hAnsi="Times New Roman" w:cs="Times New Roman"/>
          <w:b/>
        </w:rPr>
        <w:t>SIGNIFICANCE AND INNOVATIONS</w:t>
      </w:r>
    </w:p>
    <w:p w14:paraId="15EB118E" w14:textId="77777777" w:rsidR="00B64A1D" w:rsidRPr="00B64A1D" w:rsidRDefault="00B64A1D" w:rsidP="00B64A1D">
      <w:pPr>
        <w:pStyle w:val="ListParagraph"/>
        <w:numPr>
          <w:ilvl w:val="0"/>
          <w:numId w:val="2"/>
        </w:numPr>
        <w:spacing w:line="480" w:lineRule="auto"/>
        <w:jc w:val="both"/>
        <w:rPr>
          <w:rFonts w:ascii="Times New Roman" w:hAnsi="Times New Roman" w:cs="Times New Roman"/>
          <w:b/>
        </w:rPr>
      </w:pPr>
      <w:r>
        <w:rPr>
          <w:rFonts w:ascii="Times New Roman" w:hAnsi="Times New Roman" w:cs="Times New Roman"/>
        </w:rPr>
        <w:t xml:space="preserve">The effect of statins on knee osteoarthritis outcomes are still limited. </w:t>
      </w:r>
    </w:p>
    <w:p w14:paraId="3EC690A4" w14:textId="1EECED4E" w:rsidR="00650DD1" w:rsidRPr="00FC3EFC" w:rsidRDefault="00B64A1D" w:rsidP="00B64A1D">
      <w:pPr>
        <w:pStyle w:val="ListParagraph"/>
        <w:numPr>
          <w:ilvl w:val="0"/>
          <w:numId w:val="2"/>
        </w:numPr>
        <w:spacing w:line="480" w:lineRule="auto"/>
        <w:jc w:val="both"/>
        <w:rPr>
          <w:rFonts w:ascii="Times New Roman" w:hAnsi="Times New Roman" w:cs="Times New Roman"/>
          <w:b/>
          <w:color w:val="FF0000"/>
        </w:rPr>
      </w:pPr>
      <w:r w:rsidRPr="00FC3EFC">
        <w:rPr>
          <w:rFonts w:ascii="Times New Roman" w:hAnsi="Times New Roman" w:cs="Times New Roman"/>
          <w:color w:val="FF0000"/>
        </w:rPr>
        <w:t xml:space="preserve"> In our study, we found that statins </w:t>
      </w:r>
      <w:r w:rsidR="00650DD1" w:rsidRPr="00FC3EFC">
        <w:rPr>
          <w:rFonts w:ascii="Times New Roman" w:hAnsi="Times New Roman" w:cs="Times New Roman"/>
          <w:color w:val="FF0000"/>
        </w:rPr>
        <w:t>were</w:t>
      </w:r>
      <w:r w:rsidR="0016759C" w:rsidRPr="00FC3EFC">
        <w:rPr>
          <w:rFonts w:ascii="Times New Roman" w:hAnsi="Times New Roman" w:cs="Times New Roman"/>
          <w:color w:val="FF0000"/>
        </w:rPr>
        <w:t xml:space="preserve"> not associated with </w:t>
      </w:r>
      <w:r w:rsidRPr="00FC3EFC">
        <w:rPr>
          <w:rFonts w:ascii="Times New Roman" w:hAnsi="Times New Roman" w:cs="Times New Roman"/>
          <w:color w:val="FF0000"/>
        </w:rPr>
        <w:t xml:space="preserve">a reduced risk of future pain in people with/at risk of knee osteoarthritis </w:t>
      </w:r>
    </w:p>
    <w:p w14:paraId="21E0E2D2" w14:textId="4089147E" w:rsidR="00B64A1D" w:rsidRPr="00FC3EFC" w:rsidRDefault="00650DD1" w:rsidP="00B64A1D">
      <w:pPr>
        <w:pStyle w:val="ListParagraph"/>
        <w:numPr>
          <w:ilvl w:val="0"/>
          <w:numId w:val="2"/>
        </w:numPr>
        <w:spacing w:line="480" w:lineRule="auto"/>
        <w:jc w:val="both"/>
        <w:rPr>
          <w:rFonts w:ascii="Times New Roman" w:hAnsi="Times New Roman" w:cs="Times New Roman"/>
          <w:b/>
          <w:color w:val="FF0000"/>
        </w:rPr>
      </w:pPr>
      <w:r w:rsidRPr="00FC3EFC">
        <w:rPr>
          <w:rFonts w:ascii="Times New Roman" w:hAnsi="Times New Roman" w:cs="Times New Roman"/>
          <w:color w:val="FF0000"/>
        </w:rPr>
        <w:t>People</w:t>
      </w:r>
      <w:r w:rsidR="00B64A1D" w:rsidRPr="00FC3EFC">
        <w:rPr>
          <w:rFonts w:ascii="Times New Roman" w:hAnsi="Times New Roman" w:cs="Times New Roman"/>
          <w:color w:val="FF0000"/>
        </w:rPr>
        <w:t xml:space="preserve"> using statins for over five years and those using </w:t>
      </w:r>
      <w:r w:rsidRPr="00FC3EFC">
        <w:rPr>
          <w:rFonts w:ascii="Times New Roman" w:hAnsi="Times New Roman" w:cs="Times New Roman"/>
          <w:color w:val="FF0000"/>
        </w:rPr>
        <w:t xml:space="preserve">atorvastatin reported a significant lower risk of </w:t>
      </w:r>
      <w:r w:rsidR="00E73330" w:rsidRPr="00FC3EFC">
        <w:rPr>
          <w:rFonts w:ascii="Times New Roman" w:hAnsi="Times New Roman" w:cs="Times New Roman"/>
          <w:color w:val="FF0000"/>
        </w:rPr>
        <w:t>future pain due to knee osteoarthritis</w:t>
      </w:r>
      <w:r w:rsidR="00B64A1D" w:rsidRPr="00FC3EFC">
        <w:rPr>
          <w:rFonts w:ascii="Times New Roman" w:hAnsi="Times New Roman" w:cs="Times New Roman"/>
          <w:color w:val="FF0000"/>
        </w:rPr>
        <w:t xml:space="preserve">. </w:t>
      </w:r>
    </w:p>
    <w:p w14:paraId="3B8CB5A7" w14:textId="74599828" w:rsidR="00B64A1D" w:rsidRPr="00B42A21" w:rsidRDefault="00B64A1D" w:rsidP="00B64A1D">
      <w:pPr>
        <w:pStyle w:val="ListParagraph"/>
        <w:numPr>
          <w:ilvl w:val="0"/>
          <w:numId w:val="2"/>
        </w:numPr>
        <w:spacing w:line="480" w:lineRule="auto"/>
        <w:jc w:val="both"/>
        <w:rPr>
          <w:rFonts w:ascii="Times New Roman" w:hAnsi="Times New Roman" w:cs="Times New Roman"/>
        </w:rPr>
      </w:pPr>
      <w:r w:rsidRPr="00FC3EFC">
        <w:rPr>
          <w:rFonts w:ascii="Times New Roman" w:hAnsi="Times New Roman" w:cs="Times New Roman"/>
          <w:color w:val="FF0000"/>
        </w:rPr>
        <w:t xml:space="preserve">No effect was found for incident symptomatic knee osteoarthritis </w:t>
      </w:r>
      <w:r w:rsidR="00B42A21" w:rsidRPr="00FC3EFC">
        <w:rPr>
          <w:rFonts w:ascii="Times New Roman" w:hAnsi="Times New Roman" w:cs="Times New Roman"/>
          <w:color w:val="FF0000"/>
        </w:rPr>
        <w:t xml:space="preserve">or for radiographic forms of knee osteoarthritis. </w:t>
      </w:r>
      <w:r w:rsidRPr="00B42A21">
        <w:rPr>
          <w:rFonts w:ascii="Times New Roman" w:hAnsi="Times New Roman" w:cs="Times New Roman"/>
        </w:rPr>
        <w:br w:type="page"/>
      </w:r>
    </w:p>
    <w:p w14:paraId="1E0D4EA3" w14:textId="07E01B87" w:rsidR="0035618C" w:rsidRPr="00F11BDD" w:rsidRDefault="005D22BC" w:rsidP="00EE18C2">
      <w:pPr>
        <w:spacing w:line="480" w:lineRule="auto"/>
        <w:jc w:val="center"/>
        <w:rPr>
          <w:rFonts w:ascii="Times New Roman" w:hAnsi="Times New Roman" w:cs="Times New Roman"/>
          <w:b/>
        </w:rPr>
      </w:pPr>
      <w:r w:rsidRPr="00F11BDD">
        <w:rPr>
          <w:rFonts w:ascii="Times New Roman" w:hAnsi="Times New Roman" w:cs="Times New Roman"/>
          <w:b/>
        </w:rPr>
        <w:t>INTRODUCTION</w:t>
      </w:r>
    </w:p>
    <w:p w14:paraId="3EC3724C" w14:textId="1A3183AC" w:rsidR="0071525D" w:rsidRDefault="008C58A4" w:rsidP="008C58A4">
      <w:pPr>
        <w:spacing w:line="480" w:lineRule="auto"/>
        <w:jc w:val="both"/>
        <w:rPr>
          <w:rFonts w:ascii="Times New Roman" w:hAnsi="Times New Roman"/>
        </w:rPr>
      </w:pPr>
      <w:r>
        <w:rPr>
          <w:rFonts w:ascii="Times New Roman" w:hAnsi="Times New Roman"/>
        </w:rPr>
        <w:t xml:space="preserve">Statins are competitive inhibitors of </w:t>
      </w:r>
      <w:r w:rsidRPr="008C58A4">
        <w:rPr>
          <w:rFonts w:ascii="Times New Roman" w:hAnsi="Times New Roman"/>
        </w:rPr>
        <w:t>hydroxymethyl-glutaryl-coenzyme</w:t>
      </w:r>
      <w:r>
        <w:rPr>
          <w:rFonts w:ascii="Times New Roman" w:hAnsi="Times New Roman"/>
        </w:rPr>
        <w:t xml:space="preserve"> </w:t>
      </w:r>
      <w:r w:rsidRPr="008C58A4">
        <w:rPr>
          <w:rFonts w:ascii="Times New Roman" w:hAnsi="Times New Roman"/>
        </w:rPr>
        <w:t>reductase</w:t>
      </w:r>
      <w:r>
        <w:rPr>
          <w:rFonts w:ascii="Times New Roman" w:hAnsi="Times New Roman"/>
        </w:rPr>
        <w:t>, an enzyme involved in</w:t>
      </w:r>
      <w:r w:rsidR="009C3F90">
        <w:rPr>
          <w:rFonts w:ascii="Times New Roman" w:hAnsi="Times New Roman"/>
        </w:rPr>
        <w:t xml:space="preserve"> the</w:t>
      </w:r>
      <w:r>
        <w:rPr>
          <w:rFonts w:ascii="Times New Roman" w:hAnsi="Times New Roman"/>
        </w:rPr>
        <w:t xml:space="preserve"> </w:t>
      </w:r>
      <w:r w:rsidRPr="008C58A4">
        <w:rPr>
          <w:rFonts w:ascii="Times New Roman" w:hAnsi="Times New Roman"/>
        </w:rPr>
        <w:t>cholesterol biosynthesis</w:t>
      </w:r>
      <w:r w:rsidR="001C521A">
        <w:rPr>
          <w:rFonts w:ascii="Times New Roman" w:hAnsi="Times New Roman"/>
        </w:rPr>
        <w:t>.</w:t>
      </w:r>
      <w:r w:rsidR="0040713B">
        <w:rPr>
          <w:rFonts w:ascii="Times New Roman" w:hAnsi="Times New Roman"/>
        </w:rPr>
        <w:fldChar w:fldCharType="begin"/>
      </w:r>
      <w:r w:rsidR="00F40A16">
        <w:rPr>
          <w:rFonts w:ascii="Times New Roman" w:hAnsi="Times New Roman"/>
        </w:rPr>
        <w:instrText xml:space="preserve"> ADDIN EN.CITE &lt;EndNote&gt;&lt;Cite&gt;&lt;Author&gt;Davignon&lt;/Author&gt;&lt;Year&gt;2004&lt;/Year&gt;&lt;RecNum&gt;3980&lt;/RecNum&gt;&lt;DisplayText&gt;(1)&lt;/DisplayText&gt;&lt;record&gt;&lt;rec-number&gt;3980&lt;/rec-number&gt;&lt;foreign-keys&gt;&lt;key app="EN" db-id="t2wadffz0tdfane25rb50ezte9zwtdwpseft"&gt;3980&lt;/key&gt;&lt;/foreign-keys&gt;&lt;ref-type name="Journal Article"&gt;17&lt;/ref-type&gt;&lt;contributors&gt;&lt;authors&gt;&lt;author&gt;Davignon, Jean&lt;/author&gt;&lt;/authors&gt;&lt;/contributors&gt;&lt;titles&gt;&lt;title&gt;Beneficial Cardiovascular Pleiotropic Effects of Statins&lt;/title&gt;&lt;secondary-title&gt;Circulation&lt;/secondary-title&gt;&lt;/titles&gt;&lt;periodical&gt;&lt;full-title&gt;Circulation&lt;/full-title&gt;&lt;/periodical&gt;&lt;pages&gt;III-39&lt;/pages&gt;&lt;volume&gt;109&lt;/volume&gt;&lt;number&gt;23 suppl 1&lt;/number&gt;&lt;dates&gt;&lt;year&gt;2004&lt;/year&gt;&lt;/dates&gt;&lt;work-type&gt;10.1161/01.CIR.0000131517.20177.5a&lt;/work-type&gt;&lt;urls&gt;&lt;related-urls&gt;&lt;url&gt;http://circ.ahajournals.org/content/109/23_suppl_1/III-39.abstract&lt;/url&gt;&lt;/related-urls&gt;&lt;/urls&gt;&lt;/record&gt;&lt;/Cite&gt;&lt;/EndNote&gt;</w:instrText>
      </w:r>
      <w:r w:rsidR="0040713B">
        <w:rPr>
          <w:rFonts w:ascii="Times New Roman" w:hAnsi="Times New Roman"/>
        </w:rPr>
        <w:fldChar w:fldCharType="separate"/>
      </w:r>
      <w:r w:rsidR="00F40A16">
        <w:rPr>
          <w:rFonts w:ascii="Times New Roman" w:hAnsi="Times New Roman"/>
          <w:noProof/>
        </w:rPr>
        <w:t>(</w:t>
      </w:r>
      <w:hyperlink w:anchor="_ENREF_1" w:tooltip="Davignon, 2004 #3980" w:history="1">
        <w:r w:rsidR="008D7B95">
          <w:rPr>
            <w:rFonts w:ascii="Times New Roman" w:hAnsi="Times New Roman"/>
            <w:noProof/>
          </w:rPr>
          <w:t>1</w:t>
        </w:r>
      </w:hyperlink>
      <w:r w:rsidR="00F40A16">
        <w:rPr>
          <w:rFonts w:ascii="Times New Roman" w:hAnsi="Times New Roman"/>
          <w:noProof/>
        </w:rPr>
        <w:t>)</w:t>
      </w:r>
      <w:r w:rsidR="0040713B">
        <w:rPr>
          <w:rFonts w:ascii="Times New Roman" w:hAnsi="Times New Roman"/>
        </w:rPr>
        <w:fldChar w:fldCharType="end"/>
      </w:r>
      <w:r w:rsidR="001C521A">
        <w:rPr>
          <w:rFonts w:ascii="Times New Roman" w:hAnsi="Times New Roman"/>
        </w:rPr>
        <w:t xml:space="preserve"> These medications are</w:t>
      </w:r>
      <w:r w:rsidR="009C3F90">
        <w:rPr>
          <w:rFonts w:ascii="Times New Roman" w:hAnsi="Times New Roman"/>
        </w:rPr>
        <w:t xml:space="preserve"> commonly used for treating hypercholesterolemia</w:t>
      </w:r>
      <w:r w:rsidRPr="008C58A4">
        <w:rPr>
          <w:rFonts w:ascii="Times New Roman" w:hAnsi="Times New Roman"/>
        </w:rPr>
        <w:t>.</w:t>
      </w:r>
      <w:r w:rsidR="00535492">
        <w:rPr>
          <w:rFonts w:ascii="Times New Roman" w:hAnsi="Times New Roman"/>
        </w:rPr>
        <w:fldChar w:fldCharType="begin">
          <w:fldData xml:space="preserve">PEVuZE5vdGU+PENpdGU+PEF1dGhvcj5EYXZpZ25vbjwvQXV0aG9yPjxZZWFyPjIwMDQ8L1llYXI+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=
</w:fldData>
        </w:fldChar>
      </w:r>
      <w:r w:rsidR="00F40A16">
        <w:rPr>
          <w:rFonts w:ascii="Times New Roman" w:hAnsi="Times New Roman"/>
        </w:rPr>
        <w:instrText xml:space="preserve"> ADDIN EN.CITE </w:instrText>
      </w:r>
      <w:r w:rsidR="00F40A16">
        <w:rPr>
          <w:rFonts w:ascii="Times New Roman" w:hAnsi="Times New Roman"/>
        </w:rPr>
        <w:fldChar w:fldCharType="begin">
          <w:fldData xml:space="preserve">PEVuZE5vdGU+PENpdGU+PEF1dGhvcj5EYXZpZ25vbjwvQXV0aG9yPjxZZWFyPjIwMDQ8L1llYXI+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=
</w:fldData>
        </w:fldChar>
      </w:r>
      <w:r w:rsidR="00F40A16">
        <w:rPr>
          <w:rFonts w:ascii="Times New Roman" w:hAnsi="Times New Roman"/>
        </w:rPr>
        <w:instrText xml:space="preserve"> ADDIN EN.CITE.DATA </w:instrText>
      </w:r>
      <w:r w:rsidR="00F40A16">
        <w:rPr>
          <w:rFonts w:ascii="Times New Roman" w:hAnsi="Times New Roman"/>
        </w:rPr>
      </w:r>
      <w:r w:rsidR="00F40A16">
        <w:rPr>
          <w:rFonts w:ascii="Times New Roman" w:hAnsi="Times New Roman"/>
        </w:rPr>
        <w:fldChar w:fldCharType="end"/>
      </w:r>
      <w:r w:rsidR="00535492">
        <w:rPr>
          <w:rFonts w:ascii="Times New Roman" w:hAnsi="Times New Roman"/>
        </w:rPr>
      </w:r>
      <w:r w:rsidR="00535492">
        <w:rPr>
          <w:rFonts w:ascii="Times New Roman" w:hAnsi="Times New Roman"/>
        </w:rPr>
        <w:fldChar w:fldCharType="separate"/>
      </w:r>
      <w:r w:rsidR="00F40A16">
        <w:rPr>
          <w:rFonts w:ascii="Times New Roman" w:hAnsi="Times New Roman"/>
          <w:noProof/>
        </w:rPr>
        <w:t>(</w:t>
      </w:r>
      <w:hyperlink w:anchor="_ENREF_1" w:tooltip="Davignon, 2004 #3980" w:history="1">
        <w:r w:rsidR="008D7B95">
          <w:rPr>
            <w:rFonts w:ascii="Times New Roman" w:hAnsi="Times New Roman"/>
            <w:noProof/>
          </w:rPr>
          <w:t>1</w:t>
        </w:r>
      </w:hyperlink>
      <w:r w:rsidR="00F40A16">
        <w:rPr>
          <w:rFonts w:ascii="Times New Roman" w:hAnsi="Times New Roman"/>
          <w:noProof/>
        </w:rPr>
        <w:t xml:space="preserve">, </w:t>
      </w:r>
      <w:hyperlink w:anchor="_ENREF_2" w:tooltip="Afilalo, 2008 #23" w:history="1">
        <w:r w:rsidR="008D7B95">
          <w:rPr>
            <w:rFonts w:ascii="Times New Roman" w:hAnsi="Times New Roman"/>
            <w:noProof/>
          </w:rPr>
          <w:t>2</w:t>
        </w:r>
      </w:hyperlink>
      <w:r w:rsidR="00F40A16">
        <w:rPr>
          <w:rFonts w:ascii="Times New Roman" w:hAnsi="Times New Roman"/>
          <w:noProof/>
        </w:rPr>
        <w:t>)</w:t>
      </w:r>
      <w:r w:rsidR="00535492">
        <w:rPr>
          <w:rFonts w:ascii="Times New Roman" w:hAnsi="Times New Roman"/>
        </w:rPr>
        <w:fldChar w:fldCharType="end"/>
      </w:r>
      <w:r w:rsidR="009C3F90">
        <w:rPr>
          <w:rFonts w:ascii="Times New Roman" w:hAnsi="Times New Roman"/>
        </w:rPr>
        <w:t xml:space="preserve"> </w:t>
      </w:r>
      <w:r w:rsidR="000C4851">
        <w:rPr>
          <w:rFonts w:ascii="Times New Roman" w:hAnsi="Times New Roman"/>
        </w:rPr>
        <w:t xml:space="preserve">In addition to their primary indication, there is growing evidence that statins </w:t>
      </w:r>
      <w:r w:rsidR="009C3F90">
        <w:rPr>
          <w:rFonts w:ascii="Times New Roman" w:hAnsi="Times New Roman"/>
        </w:rPr>
        <w:t xml:space="preserve">also have important pleiotropic effects, such as </w:t>
      </w:r>
      <w:r w:rsidR="004917D8">
        <w:rPr>
          <w:rFonts w:ascii="Times New Roman" w:hAnsi="Times New Roman"/>
        </w:rPr>
        <w:t xml:space="preserve">the </w:t>
      </w:r>
      <w:r w:rsidR="004917D8" w:rsidRPr="004917D8">
        <w:rPr>
          <w:rFonts w:ascii="Times New Roman" w:hAnsi="Times New Roman"/>
        </w:rPr>
        <w:t>improvement of endothelial dysfunction, stabilization of atherosclerotic plaques</w:t>
      </w:r>
      <w:r w:rsidR="004917D8">
        <w:rPr>
          <w:rFonts w:ascii="Times New Roman" w:hAnsi="Times New Roman"/>
        </w:rPr>
        <w:t>,</w:t>
      </w:r>
      <w:r w:rsidR="004917D8" w:rsidRPr="004917D8">
        <w:rPr>
          <w:rFonts w:ascii="Times New Roman" w:hAnsi="Times New Roman"/>
        </w:rPr>
        <w:t xml:space="preserve"> increased nitric oxide bioavailability, antioxidant properties, </w:t>
      </w:r>
      <w:r w:rsidR="004917D8">
        <w:rPr>
          <w:rFonts w:ascii="Times New Roman" w:hAnsi="Times New Roman"/>
        </w:rPr>
        <w:t xml:space="preserve">and </w:t>
      </w:r>
      <w:r w:rsidR="004917D8" w:rsidRPr="004917D8">
        <w:rPr>
          <w:rFonts w:ascii="Times New Roman" w:hAnsi="Times New Roman"/>
        </w:rPr>
        <w:t>inhibition of inflammatory responses</w:t>
      </w:r>
      <w:r w:rsidR="004917D8">
        <w:rPr>
          <w:rFonts w:ascii="Times New Roman" w:hAnsi="Times New Roman"/>
        </w:rPr>
        <w:t>.</w:t>
      </w:r>
      <w:r w:rsidR="00663044">
        <w:rPr>
          <w:rFonts w:ascii="Times New Roman" w:hAnsi="Times New Roman"/>
        </w:rPr>
        <w:fldChar w:fldCharType="begin">
          <w:fldData xml:space="preserve">PEVuZE5vdGU+PENpdGU+PEF1dGhvcj5EYXZpZ25vbjwvQXV0aG9yPjxZZWFyPjIwMDQ8L1llYXI+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</w:fldData>
        </w:fldChar>
      </w:r>
      <w:r w:rsidR="00F40A16">
        <w:rPr>
          <w:rFonts w:ascii="Times New Roman" w:hAnsi="Times New Roman"/>
        </w:rPr>
        <w:instrText xml:space="preserve"> ADDIN EN.CITE </w:instrText>
      </w:r>
      <w:r w:rsidR="00F40A16">
        <w:rPr>
          <w:rFonts w:ascii="Times New Roman" w:hAnsi="Times New Roman"/>
        </w:rPr>
        <w:fldChar w:fldCharType="begin">
          <w:fldData xml:space="preserve">PEVuZE5vdGU+PENpdGU+PEF1dGhvcj5EYXZpZ25vbjwvQXV0aG9yPjxZZWFyPjIwMDQ8L1llYXI+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</w:fldData>
        </w:fldChar>
      </w:r>
      <w:r w:rsidR="00F40A16">
        <w:rPr>
          <w:rFonts w:ascii="Times New Roman" w:hAnsi="Times New Roman"/>
        </w:rPr>
        <w:instrText xml:space="preserve"> ADDIN EN.CITE.DATA </w:instrText>
      </w:r>
      <w:r w:rsidR="00F40A16">
        <w:rPr>
          <w:rFonts w:ascii="Times New Roman" w:hAnsi="Times New Roman"/>
        </w:rPr>
      </w:r>
      <w:r w:rsidR="00F40A16">
        <w:rPr>
          <w:rFonts w:ascii="Times New Roman" w:hAnsi="Times New Roman"/>
        </w:rPr>
        <w:fldChar w:fldCharType="end"/>
      </w:r>
      <w:r w:rsidR="00663044">
        <w:rPr>
          <w:rFonts w:ascii="Times New Roman" w:hAnsi="Times New Roman"/>
        </w:rPr>
      </w:r>
      <w:r w:rsidR="00663044">
        <w:rPr>
          <w:rFonts w:ascii="Times New Roman" w:hAnsi="Times New Roman"/>
        </w:rPr>
        <w:fldChar w:fldCharType="separate"/>
      </w:r>
      <w:r w:rsidR="00F40A16">
        <w:rPr>
          <w:rFonts w:ascii="Times New Roman" w:hAnsi="Times New Roman"/>
          <w:noProof/>
        </w:rPr>
        <w:t>(</w:t>
      </w:r>
      <w:hyperlink w:anchor="_ENREF_1" w:tooltip="Davignon, 2004 #3980" w:history="1">
        <w:r w:rsidR="008D7B95">
          <w:rPr>
            <w:rFonts w:ascii="Times New Roman" w:hAnsi="Times New Roman"/>
            <w:noProof/>
          </w:rPr>
          <w:t>1</w:t>
        </w:r>
      </w:hyperlink>
      <w:r w:rsidR="00F40A16">
        <w:rPr>
          <w:rFonts w:ascii="Times New Roman" w:hAnsi="Times New Roman"/>
          <w:noProof/>
        </w:rPr>
        <w:t xml:space="preserve">, </w:t>
      </w:r>
      <w:hyperlink w:anchor="_ENREF_3" w:tooltip="Mills, 2008 #1332" w:history="1">
        <w:r w:rsidR="008D7B95">
          <w:rPr>
            <w:rFonts w:ascii="Times New Roman" w:hAnsi="Times New Roman"/>
            <w:noProof/>
          </w:rPr>
          <w:t>3</w:t>
        </w:r>
      </w:hyperlink>
      <w:r w:rsidR="00F40A16">
        <w:rPr>
          <w:rFonts w:ascii="Times New Roman" w:hAnsi="Times New Roman"/>
          <w:noProof/>
        </w:rPr>
        <w:t>)</w:t>
      </w:r>
      <w:r w:rsidR="00663044">
        <w:rPr>
          <w:rFonts w:ascii="Times New Roman" w:hAnsi="Times New Roman"/>
        </w:rPr>
        <w:fldChar w:fldCharType="end"/>
      </w:r>
      <w:r w:rsidR="0071525D">
        <w:rPr>
          <w:rFonts w:ascii="Times New Roman" w:hAnsi="Times New Roman"/>
        </w:rPr>
        <w:t xml:space="preserve"> </w:t>
      </w:r>
    </w:p>
    <w:p w14:paraId="2936A849" w14:textId="77777777" w:rsidR="00E70879" w:rsidRDefault="00E70879" w:rsidP="008C58A4">
      <w:pPr>
        <w:spacing w:line="480" w:lineRule="auto"/>
        <w:jc w:val="both"/>
        <w:rPr>
          <w:rFonts w:ascii="Times New Roman" w:hAnsi="Times New Roman"/>
        </w:rPr>
      </w:pPr>
    </w:p>
    <w:p w14:paraId="6887FA41" w14:textId="1B3CACE2" w:rsidR="008519E0" w:rsidRDefault="0071525D" w:rsidP="009C350A">
      <w:pPr>
        <w:spacing w:line="480" w:lineRule="auto"/>
        <w:jc w:val="both"/>
        <w:rPr>
          <w:rFonts w:ascii="Times New Roman" w:hAnsi="Times New Roman"/>
        </w:rPr>
      </w:pPr>
      <w:r>
        <w:rPr>
          <w:rFonts w:ascii="Times New Roman" w:hAnsi="Times New Roman"/>
        </w:rPr>
        <w:t xml:space="preserve">Inflammation </w:t>
      </w:r>
      <w:r w:rsidR="00421081">
        <w:rPr>
          <w:rFonts w:ascii="Times New Roman" w:hAnsi="Times New Roman"/>
        </w:rPr>
        <w:t>plays</w:t>
      </w:r>
      <w:r>
        <w:rPr>
          <w:rFonts w:ascii="Times New Roman" w:hAnsi="Times New Roman"/>
        </w:rPr>
        <w:t xml:space="preserve"> a pivotal role in the development and progression of knee osteoarthritis (OA)</w:t>
      </w:r>
      <w:r w:rsidR="00FF3592">
        <w:rPr>
          <w:rFonts w:ascii="Times New Roman" w:hAnsi="Times New Roman"/>
        </w:rPr>
        <w:fldChar w:fldCharType="begin">
          <w:fldData xml:space="preserve">PEVuZE5vdGU+PENpdGU+PEF1dGhvcj5CZXJlbmJhdW08L0F1dGhvcj48WWVhcj4yMDEzPC9ZZWFy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</w:fldData>
        </w:fldChar>
      </w:r>
      <w:r w:rsidR="00F40A16">
        <w:rPr>
          <w:rFonts w:ascii="Times New Roman" w:hAnsi="Times New Roman"/>
        </w:rPr>
        <w:instrText xml:space="preserve"> ADDIN EN.CITE </w:instrText>
      </w:r>
      <w:r w:rsidR="00F40A16">
        <w:rPr>
          <w:rFonts w:ascii="Times New Roman" w:hAnsi="Times New Roman"/>
        </w:rPr>
        <w:fldChar w:fldCharType="begin">
          <w:fldData xml:space="preserve">PEVuZE5vdGU+PENpdGU+PEF1dGhvcj5CZXJlbmJhdW08L0F1dGhvcj48WWVhcj4yMDEzPC9ZZWFy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</w:fldData>
        </w:fldChar>
      </w:r>
      <w:r w:rsidR="00F40A16">
        <w:rPr>
          <w:rFonts w:ascii="Times New Roman" w:hAnsi="Times New Roman"/>
        </w:rPr>
        <w:instrText xml:space="preserve"> ADDIN EN.CITE.DATA </w:instrText>
      </w:r>
      <w:r w:rsidR="00F40A16">
        <w:rPr>
          <w:rFonts w:ascii="Times New Roman" w:hAnsi="Times New Roman"/>
        </w:rPr>
      </w:r>
      <w:r w:rsidR="00F40A16">
        <w:rPr>
          <w:rFonts w:ascii="Times New Roman" w:hAnsi="Times New Roman"/>
        </w:rPr>
        <w:fldChar w:fldCharType="end"/>
      </w:r>
      <w:r w:rsidR="00FF3592">
        <w:rPr>
          <w:rFonts w:ascii="Times New Roman" w:hAnsi="Times New Roman"/>
        </w:rPr>
      </w:r>
      <w:r w:rsidR="00FF3592">
        <w:rPr>
          <w:rFonts w:ascii="Times New Roman" w:hAnsi="Times New Roman"/>
        </w:rPr>
        <w:fldChar w:fldCharType="separate"/>
      </w:r>
      <w:r w:rsidR="00F40A16">
        <w:rPr>
          <w:rFonts w:ascii="Times New Roman" w:hAnsi="Times New Roman"/>
          <w:noProof/>
        </w:rPr>
        <w:t>(</w:t>
      </w:r>
      <w:hyperlink w:anchor="_ENREF_4" w:tooltip="Berenbaum, 2013 #162" w:history="1">
        <w:r w:rsidR="008D7B95">
          <w:rPr>
            <w:rFonts w:ascii="Times New Roman" w:hAnsi="Times New Roman"/>
            <w:noProof/>
          </w:rPr>
          <w:t>4</w:t>
        </w:r>
      </w:hyperlink>
      <w:r w:rsidR="00F40A16">
        <w:rPr>
          <w:rFonts w:ascii="Times New Roman" w:hAnsi="Times New Roman"/>
          <w:noProof/>
        </w:rPr>
        <w:t xml:space="preserve">, </w:t>
      </w:r>
      <w:hyperlink w:anchor="_ENREF_5" w:tooltip="Veronese, 2017 #3907" w:history="1">
        <w:r w:rsidR="008D7B95">
          <w:rPr>
            <w:rFonts w:ascii="Times New Roman" w:hAnsi="Times New Roman"/>
            <w:noProof/>
          </w:rPr>
          <w:t>5</w:t>
        </w:r>
      </w:hyperlink>
      <w:r w:rsidR="00F40A16">
        <w:rPr>
          <w:rFonts w:ascii="Times New Roman" w:hAnsi="Times New Roman"/>
          <w:noProof/>
        </w:rPr>
        <w:t>)</w:t>
      </w:r>
      <w:r w:rsidR="00FF3592">
        <w:rPr>
          <w:rFonts w:ascii="Times New Roman" w:hAnsi="Times New Roman"/>
        </w:rPr>
        <w:fldChar w:fldCharType="end"/>
      </w:r>
      <w:r>
        <w:rPr>
          <w:rFonts w:ascii="Times New Roman" w:hAnsi="Times New Roman"/>
        </w:rPr>
        <w:t>, the most common form of osteoarthritis worldwide.</w:t>
      </w:r>
      <w:r w:rsidR="0040713B">
        <w:rPr>
          <w:rFonts w:ascii="Times New Roman" w:hAnsi="Times New Roman"/>
        </w:rPr>
        <w:fldChar w:fldCharType="begin"/>
      </w:r>
      <w:r w:rsidR="00F40A16">
        <w:rPr>
          <w:rFonts w:ascii="Times New Roman" w:hAnsi="Times New Roman"/>
        </w:rPr>
        <w:instrText xml:space="preserve"> ADDIN EN.CITE &lt;EndNote&gt;&lt;Cite&gt;&lt;Author&gt;Johnson&lt;/Author&gt;&lt;Year&gt;2014&lt;/Year&gt;&lt;RecNum&gt;952&lt;/RecNum&gt;&lt;DisplayText&gt;(6)&lt;/DisplayText&gt;&lt;record&gt;&lt;rec-number&gt;952&lt;/rec-number&gt;&lt;foreign-keys&gt;&lt;key app="EN" db-id="t2wadffz0tdfane25rb50ezte9zwtdwpseft"&gt;952&lt;/key&gt;&lt;/foreign-keys&gt;&lt;ref-type name="Journal Article"&gt;17&lt;/ref-type&gt;&lt;contributors&gt;&lt;authors&gt;&lt;author&gt;Johnson, Victoria L.&lt;/author&gt;&lt;author&gt;Hunter, David J.&lt;/author&gt;&lt;/authors&gt;&lt;/contributors&gt;&lt;titles&gt;&lt;title&gt;The epidemiology of osteoarthritis&lt;/title&gt;&lt;secondary-title&gt;Best Practice and Research: Clinical Rheumatology&lt;/secondary-title&gt;&lt;/titles&gt;&lt;pages&gt;5-15&lt;/pages&gt;&lt;volume&gt;28&lt;/volume&gt;&lt;number&gt;1&lt;/number&gt;&lt;keywords&gt;&lt;keyword&gt;Aetiology&lt;/keyword&gt;&lt;keyword&gt;Aging&lt;/keyword&gt;&lt;keyword&gt;Aging: physiology&lt;/keyword&gt;&lt;keyword&gt;Epidemiology&lt;/keyword&gt;&lt;keyword&gt;Humans&lt;/keyword&gt;&lt;keyword&gt;Incidence&lt;/keyword&gt;&lt;keyword&gt;Osteoarthritis&lt;/keyword&gt;&lt;keyword&gt;Osteoarthritis: epidemiology&lt;/keyword&gt;&lt;keyword&gt;Osteoarthritis: etiology&lt;/keyword&gt;&lt;keyword&gt;Prevalence&lt;/keyword&gt;&lt;keyword&gt;Risk Factors&lt;/keyword&gt;&lt;keyword&gt;United States&lt;/keyword&gt;&lt;keyword&gt;United States: epidemiology&lt;/keyword&gt;&lt;/keywords&gt;&lt;dates&gt;&lt;year&gt;2014&lt;/year&gt;&lt;/dates&gt;&lt;isbn&gt;1532-1770 (Electronic)\r1521-6942 (Linking)&lt;/isbn&gt;&lt;urls&gt;&lt;related-urls&gt;&lt;url&gt;http://www.ncbi.nlm.nih.gov/pubmed/24792942&lt;/url&gt;&lt;/related-urls&gt;&lt;/urls&gt;&lt;electronic-resource-num&gt;10.1016/j.berh.2014.01.004&lt;/electronic-resource-num&gt;&lt;/record&gt;&lt;/Cite&gt;&lt;/EndNote&gt;</w:instrText>
      </w:r>
      <w:r w:rsidR="0040713B">
        <w:rPr>
          <w:rFonts w:ascii="Times New Roman" w:hAnsi="Times New Roman"/>
        </w:rPr>
        <w:fldChar w:fldCharType="separate"/>
      </w:r>
      <w:r w:rsidR="00F40A16">
        <w:rPr>
          <w:rFonts w:ascii="Times New Roman" w:hAnsi="Times New Roman"/>
          <w:noProof/>
        </w:rPr>
        <w:t>(</w:t>
      </w:r>
      <w:hyperlink w:anchor="_ENREF_6" w:tooltip="Johnson, 2014 #952" w:history="1">
        <w:r w:rsidR="008D7B95">
          <w:rPr>
            <w:rFonts w:ascii="Times New Roman" w:hAnsi="Times New Roman"/>
            <w:noProof/>
          </w:rPr>
          <w:t>6</w:t>
        </w:r>
      </w:hyperlink>
      <w:r w:rsidR="00F40A16">
        <w:rPr>
          <w:rFonts w:ascii="Times New Roman" w:hAnsi="Times New Roman"/>
          <w:noProof/>
        </w:rPr>
        <w:t>)</w:t>
      </w:r>
      <w:r w:rsidR="0040713B">
        <w:rPr>
          <w:rFonts w:ascii="Times New Roman" w:hAnsi="Times New Roman"/>
        </w:rPr>
        <w:fldChar w:fldCharType="end"/>
      </w:r>
      <w:r w:rsidR="007E3394">
        <w:rPr>
          <w:rFonts w:ascii="Times New Roman" w:hAnsi="Times New Roman"/>
        </w:rPr>
        <w:t xml:space="preserve"> </w:t>
      </w:r>
      <w:r w:rsidR="00C46796">
        <w:rPr>
          <w:rFonts w:ascii="Times New Roman" w:hAnsi="Times New Roman"/>
        </w:rPr>
        <w:t>It was reported that statins have multiple effects on inflammation at cellular</w:t>
      </w:r>
      <w:r w:rsidR="00421081">
        <w:rPr>
          <w:rFonts w:ascii="Times New Roman" w:hAnsi="Times New Roman"/>
        </w:rPr>
        <w:t xml:space="preserve"> and extra-cellular</w:t>
      </w:r>
      <w:r w:rsidR="00C46796">
        <w:rPr>
          <w:rFonts w:ascii="Times New Roman" w:hAnsi="Times New Roman"/>
        </w:rPr>
        <w:t xml:space="preserve"> level, including reduction in inflammatory cytokines and T cell activation.</w:t>
      </w:r>
      <w:r w:rsidR="0040713B">
        <w:rPr>
          <w:rFonts w:ascii="Times New Roman" w:hAnsi="Times New Roman"/>
        </w:rPr>
        <w:fldChar w:fldCharType="begin"/>
      </w:r>
      <w:r w:rsidR="00F40A16">
        <w:rPr>
          <w:rFonts w:ascii="Times New Roman" w:hAnsi="Times New Roman"/>
        </w:rPr>
        <w:instrText xml:space="preserve"> ADDIN EN.CITE &lt;EndNote&gt;&lt;Cite&gt;&lt;Author&gt;Conaghan&lt;/Author&gt;&lt;Year&gt;2012&lt;/Year&gt;&lt;RecNum&gt;3981&lt;/RecNum&gt;&lt;DisplayText&gt;(7)&lt;/DisplayText&gt;&lt;record&gt;&lt;rec-number&gt;3981&lt;/rec-number&gt;&lt;foreign-keys&gt;&lt;key app="EN" db-id="t2wadffz0tdfane25rb50ezte9zwtdwpseft"&gt;3981&lt;/key&gt;&lt;/foreign-keys&gt;&lt;ref-type name="Journal Article"&gt;17&lt;/ref-type&gt;&lt;contributors&gt;&lt;authors&gt;&lt;author&gt;Conaghan, Philip G.&lt;/author&gt;&lt;/authors&gt;&lt;/contributors&gt;&lt;titles&gt;&lt;title&gt;The effects of statins on osteoarthritis structural progression: another glimpse of the Holy Grail?&lt;/title&gt;&lt;secondary-title&gt;Annals of the Rheumatic Diseases&lt;/secondary-title&gt;&lt;/titles&gt;&lt;periodical&gt;&lt;full-title&gt;Ann Rheum Dis&lt;/full-title&gt;&lt;abbr-1&gt;Annals of the rheumatic diseases&lt;/abbr-1&gt;&lt;/periodical&gt;&lt;pages&gt;633&lt;/pages&gt;&lt;volume&gt;71&lt;/volume&gt;&lt;number&gt;5&lt;/number&gt;&lt;dates&gt;&lt;year&gt;2012&lt;/year&gt;&lt;/dates&gt;&lt;work-type&gt;10.1136/annrheumdis-2011-201135&lt;/work-type&gt;&lt;urls&gt;&lt;related-urls&gt;&lt;url&gt;http://ard.bmj.com/content/71/5/633.abstract&lt;/url&gt;&lt;/related-urls&gt;&lt;/urls&gt;&lt;/record&gt;&lt;/Cite&gt;&lt;/EndNote&gt;</w:instrText>
      </w:r>
      <w:r w:rsidR="0040713B">
        <w:rPr>
          <w:rFonts w:ascii="Times New Roman" w:hAnsi="Times New Roman"/>
        </w:rPr>
        <w:fldChar w:fldCharType="separate"/>
      </w:r>
      <w:r w:rsidR="00F40A16">
        <w:rPr>
          <w:rFonts w:ascii="Times New Roman" w:hAnsi="Times New Roman"/>
          <w:noProof/>
        </w:rPr>
        <w:t>(</w:t>
      </w:r>
      <w:hyperlink w:anchor="_ENREF_7" w:tooltip="Conaghan, 2012 #3981" w:history="1">
        <w:r w:rsidR="008D7B95">
          <w:rPr>
            <w:rFonts w:ascii="Times New Roman" w:hAnsi="Times New Roman"/>
            <w:noProof/>
          </w:rPr>
          <w:t>7</w:t>
        </w:r>
      </w:hyperlink>
      <w:r w:rsidR="00F40A16">
        <w:rPr>
          <w:rFonts w:ascii="Times New Roman" w:hAnsi="Times New Roman"/>
          <w:noProof/>
        </w:rPr>
        <w:t>)</w:t>
      </w:r>
      <w:r w:rsidR="0040713B">
        <w:rPr>
          <w:rFonts w:ascii="Times New Roman" w:hAnsi="Times New Roman"/>
        </w:rPr>
        <w:fldChar w:fldCharType="end"/>
      </w:r>
      <w:r w:rsidR="00923604">
        <w:rPr>
          <w:rFonts w:ascii="Times New Roman" w:hAnsi="Times New Roman"/>
        </w:rPr>
        <w:t xml:space="preserve"> </w:t>
      </w:r>
      <w:r w:rsidR="000C4851">
        <w:rPr>
          <w:rFonts w:ascii="Times New Roman" w:hAnsi="Times New Roman"/>
        </w:rPr>
        <w:t>Given that many of these systems are influential on OA, it is</w:t>
      </w:r>
      <w:r w:rsidR="008519E0">
        <w:rPr>
          <w:rFonts w:ascii="Times New Roman" w:hAnsi="Times New Roman"/>
        </w:rPr>
        <w:t xml:space="preserve"> possible </w:t>
      </w:r>
      <w:r w:rsidR="000C4851">
        <w:rPr>
          <w:rFonts w:ascii="Times New Roman" w:hAnsi="Times New Roman"/>
        </w:rPr>
        <w:t xml:space="preserve">that </w:t>
      </w:r>
      <w:r w:rsidR="008519E0">
        <w:rPr>
          <w:rFonts w:ascii="Times New Roman" w:hAnsi="Times New Roman"/>
        </w:rPr>
        <w:t>statins</w:t>
      </w:r>
      <w:r w:rsidR="000C4851">
        <w:rPr>
          <w:rFonts w:ascii="Times New Roman" w:hAnsi="Times New Roman"/>
        </w:rPr>
        <w:t xml:space="preserve"> may have a role</w:t>
      </w:r>
      <w:r w:rsidR="008519E0">
        <w:rPr>
          <w:rFonts w:ascii="Times New Roman" w:hAnsi="Times New Roman"/>
        </w:rPr>
        <w:t xml:space="preserve"> in </w:t>
      </w:r>
      <w:r w:rsidR="000C4851">
        <w:rPr>
          <w:rFonts w:ascii="Times New Roman" w:hAnsi="Times New Roman"/>
        </w:rPr>
        <w:t xml:space="preserve">altering the course of the progression of </w:t>
      </w:r>
      <w:r w:rsidR="008519E0">
        <w:rPr>
          <w:rFonts w:ascii="Times New Roman" w:hAnsi="Times New Roman"/>
        </w:rPr>
        <w:t xml:space="preserve">knee OA </w:t>
      </w:r>
      <w:r w:rsidR="001D6428">
        <w:rPr>
          <w:rFonts w:ascii="Times New Roman" w:hAnsi="Times New Roman"/>
        </w:rPr>
        <w:t>and its symptomatology</w:t>
      </w:r>
      <w:r w:rsidR="007B7A79">
        <w:rPr>
          <w:rFonts w:ascii="Times New Roman" w:hAnsi="Times New Roman"/>
        </w:rPr>
        <w:t>,</w:t>
      </w:r>
      <w:r w:rsidR="00297241">
        <w:rPr>
          <w:rFonts w:ascii="Times New Roman" w:hAnsi="Times New Roman"/>
        </w:rPr>
        <w:t xml:space="preserve"> which may be counteracted by the well</w:t>
      </w:r>
      <w:r w:rsidR="007B7A79">
        <w:rPr>
          <w:rFonts w:ascii="Times New Roman" w:hAnsi="Times New Roman"/>
        </w:rPr>
        <w:t>-</w:t>
      </w:r>
      <w:r w:rsidR="00297241">
        <w:rPr>
          <w:rFonts w:ascii="Times New Roman" w:hAnsi="Times New Roman"/>
        </w:rPr>
        <w:t>known muscle</w:t>
      </w:r>
      <w:r w:rsidR="007B7A79">
        <w:rPr>
          <w:rFonts w:ascii="Times New Roman" w:hAnsi="Times New Roman"/>
        </w:rPr>
        <w:t xml:space="preserve"> </w:t>
      </w:r>
      <w:r w:rsidR="00297241">
        <w:rPr>
          <w:rFonts w:ascii="Times New Roman" w:hAnsi="Times New Roman"/>
        </w:rPr>
        <w:t>ache</w:t>
      </w:r>
      <w:r w:rsidR="007B7A79">
        <w:rPr>
          <w:rFonts w:ascii="Times New Roman" w:hAnsi="Times New Roman"/>
        </w:rPr>
        <w:t>,</w:t>
      </w:r>
      <w:r w:rsidR="00297241">
        <w:rPr>
          <w:rFonts w:ascii="Times New Roman" w:hAnsi="Times New Roman"/>
        </w:rPr>
        <w:t xml:space="preserve"> developed under long-term statins use.</w:t>
      </w:r>
      <w:r w:rsidR="009C350A">
        <w:rPr>
          <w:rFonts w:ascii="Times New Roman" w:hAnsi="Times New Roman"/>
        </w:rPr>
        <w:t xml:space="preserve"> </w:t>
      </w:r>
      <w:r w:rsidR="009C350A" w:rsidRPr="001D1AC7">
        <w:rPr>
          <w:rFonts w:ascii="Times New Roman" w:hAnsi="Times New Roman"/>
          <w:color w:val="FF0000"/>
        </w:rPr>
        <w:t xml:space="preserve">In fact, statin use has a well-established side effect of muscle ache and statins exacerbate declines in muscle performance and lead to increase in falls risk, that are associated with aging, without a </w:t>
      </w:r>
      <w:r w:rsidR="00295E1F" w:rsidRPr="001D1AC7">
        <w:rPr>
          <w:rFonts w:ascii="Times New Roman" w:hAnsi="Times New Roman"/>
          <w:color w:val="FF0000"/>
        </w:rPr>
        <w:t>significant</w:t>
      </w:r>
      <w:r w:rsidR="009C350A" w:rsidRPr="001D1AC7">
        <w:rPr>
          <w:rFonts w:ascii="Times New Roman" w:hAnsi="Times New Roman"/>
          <w:color w:val="FF0000"/>
        </w:rPr>
        <w:t xml:space="preserve"> decrease in muscle mass</w:t>
      </w:r>
      <w:r w:rsidR="009C350A">
        <w:rPr>
          <w:rFonts w:ascii="Times New Roman" w:hAnsi="Times New Roman"/>
        </w:rPr>
        <w:t>.</w:t>
      </w:r>
      <w:r w:rsidR="008D7B95">
        <w:rPr>
          <w:rFonts w:ascii="Times New Roman" w:hAnsi="Times New Roman"/>
        </w:rPr>
        <w:fldChar w:fldCharType="begin"/>
      </w:r>
      <w:r w:rsidR="008D7B95">
        <w:rPr>
          <w:rFonts w:ascii="Times New Roman" w:hAnsi="Times New Roman"/>
        </w:rPr>
        <w:instrText xml:space="preserve"> ADDIN EN.CITE &lt;EndNote&gt;&lt;Cite&gt;&lt;Author&gt;Scott&lt;/Author&gt;&lt;Year&gt;2009&lt;/Year&gt;&lt;RecNum&gt;4324&lt;/RecNum&gt;&lt;DisplayText&gt;(8)&lt;/DisplayText&gt;&lt;record&gt;&lt;rec-number&gt;4324&lt;/rec-number&gt;&lt;foreign-keys&gt;&lt;key app="EN" db-id="t2wadffz0tdfane25rb50ezte9zwtdwpseft"&gt;4324&lt;/key&gt;&lt;/foreign-keys&gt;&lt;ref-type name="Journal Article"&gt;17&lt;/ref-type&gt;&lt;contributors&gt;&lt;authors&gt;&lt;author&gt;Scott, David&lt;/author&gt;&lt;author&gt;Blizzard, Leigh&lt;/author&gt;&lt;author&gt;Fell, James&lt;/author&gt;&lt;author&gt;Jones, Graeme&lt;/author&gt;&lt;/authors&gt;&lt;/contributors&gt;&lt;titles&gt;&lt;title&gt;Statin therapy, muscle function and falls risk in community-dwelling older adults&lt;/title&gt;&lt;secondary-title&gt;QJM: An International Journal of Medicine&lt;/secondary-title&gt;&lt;/titles&gt;&lt;periodical&gt;&lt;full-title&gt;QJM: An International Journal of Medicine&lt;/full-title&gt;&lt;/periodical&gt;&lt;pages&gt;625-633&lt;/pages&gt;&lt;volume&gt;102&lt;/volume&gt;&lt;number&gt;9&lt;/number&gt;&lt;dates&gt;&lt;year&gt;2009&lt;/year&gt;&lt;/dates&gt;&lt;isbn&gt;1460-2393&lt;/isbn&gt;&lt;urls&gt;&lt;/urls&gt;&lt;/record&gt;&lt;/Cite&gt;&lt;/EndNote&gt;</w:instrText>
      </w:r>
      <w:r w:rsidR="008D7B95">
        <w:rPr>
          <w:rFonts w:ascii="Times New Roman" w:hAnsi="Times New Roman"/>
        </w:rPr>
        <w:fldChar w:fldCharType="separate"/>
      </w:r>
      <w:r w:rsidR="008D7B95">
        <w:rPr>
          <w:rFonts w:ascii="Times New Roman" w:hAnsi="Times New Roman"/>
          <w:noProof/>
        </w:rPr>
        <w:t>(</w:t>
      </w:r>
      <w:hyperlink w:anchor="_ENREF_8" w:tooltip="Scott, 2009 #4324" w:history="1">
        <w:r w:rsidR="008D7B95">
          <w:rPr>
            <w:rFonts w:ascii="Times New Roman" w:hAnsi="Times New Roman"/>
            <w:noProof/>
          </w:rPr>
          <w:t>8</w:t>
        </w:r>
      </w:hyperlink>
      <w:r w:rsidR="008D7B95">
        <w:rPr>
          <w:rFonts w:ascii="Times New Roman" w:hAnsi="Times New Roman"/>
          <w:noProof/>
        </w:rPr>
        <w:t>)</w:t>
      </w:r>
      <w:r w:rsidR="008D7B95">
        <w:rPr>
          <w:rFonts w:ascii="Times New Roman" w:hAnsi="Times New Roman"/>
        </w:rPr>
        <w:fldChar w:fldCharType="end"/>
      </w:r>
    </w:p>
    <w:p w14:paraId="540D5406" w14:textId="77777777" w:rsidR="00E70879" w:rsidRDefault="00E70879" w:rsidP="00C566A9">
      <w:pPr>
        <w:spacing w:line="480" w:lineRule="auto"/>
        <w:jc w:val="both"/>
        <w:rPr>
          <w:rFonts w:ascii="Times New Roman" w:hAnsi="Times New Roman"/>
        </w:rPr>
      </w:pPr>
    </w:p>
    <w:p w14:paraId="2912EF97" w14:textId="49FB8A6D" w:rsidR="008C58A4" w:rsidRDefault="008519E0" w:rsidP="00C566A9">
      <w:pPr>
        <w:spacing w:line="480" w:lineRule="auto"/>
        <w:jc w:val="both"/>
        <w:rPr>
          <w:rFonts w:ascii="Times New Roman" w:hAnsi="Times New Roman"/>
        </w:rPr>
      </w:pPr>
      <w:r>
        <w:rPr>
          <w:rFonts w:ascii="Times New Roman" w:hAnsi="Times New Roman"/>
        </w:rPr>
        <w:t xml:space="preserve">The literature regarding the effect of statins on OA outcomes (such as progression and </w:t>
      </w:r>
      <w:r w:rsidR="001D6428">
        <w:rPr>
          <w:rFonts w:ascii="Times New Roman" w:hAnsi="Times New Roman"/>
        </w:rPr>
        <w:t>pain</w:t>
      </w:r>
      <w:r>
        <w:rPr>
          <w:rFonts w:ascii="Times New Roman" w:hAnsi="Times New Roman"/>
        </w:rPr>
        <w:t>) is</w:t>
      </w:r>
      <w:r w:rsidR="00A70D07">
        <w:rPr>
          <w:rFonts w:ascii="Times New Roman" w:hAnsi="Times New Roman"/>
        </w:rPr>
        <w:t>, however,</w:t>
      </w:r>
      <w:r>
        <w:rPr>
          <w:rFonts w:ascii="Times New Roman" w:hAnsi="Times New Roman"/>
        </w:rPr>
        <w:t xml:space="preserve"> limited to a few studies. </w:t>
      </w:r>
      <w:r w:rsidR="005F329F" w:rsidRPr="005F329F">
        <w:rPr>
          <w:rFonts w:ascii="Times New Roman" w:hAnsi="Times New Roman"/>
        </w:rPr>
        <w:t xml:space="preserve">In the </w:t>
      </w:r>
      <w:r w:rsidR="005F329F">
        <w:rPr>
          <w:rFonts w:ascii="Times New Roman" w:hAnsi="Times New Roman"/>
        </w:rPr>
        <w:t>Rotterdam</w:t>
      </w:r>
      <w:r w:rsidR="005F329F" w:rsidRPr="005F329F">
        <w:rPr>
          <w:rFonts w:ascii="Times New Roman" w:hAnsi="Times New Roman"/>
        </w:rPr>
        <w:t xml:space="preserve"> study</w:t>
      </w:r>
      <w:r w:rsidR="00C566A9">
        <w:rPr>
          <w:rFonts w:ascii="Times New Roman" w:hAnsi="Times New Roman"/>
        </w:rPr>
        <w:t>, 2,921 older participants</w:t>
      </w:r>
      <w:r w:rsidR="005F329F" w:rsidRPr="005F329F">
        <w:rPr>
          <w:rFonts w:ascii="Times New Roman" w:hAnsi="Times New Roman"/>
        </w:rPr>
        <w:t xml:space="preserve"> were followed</w:t>
      </w:r>
      <w:r w:rsidR="00C566A9">
        <w:rPr>
          <w:rFonts w:ascii="Times New Roman" w:hAnsi="Times New Roman"/>
        </w:rPr>
        <w:t xml:space="preserve">-up </w:t>
      </w:r>
      <w:r w:rsidR="005F329F" w:rsidRPr="005F329F">
        <w:rPr>
          <w:rFonts w:ascii="Times New Roman" w:hAnsi="Times New Roman"/>
        </w:rPr>
        <w:t>over 6.5 years</w:t>
      </w:r>
      <w:r w:rsidR="00C566A9">
        <w:rPr>
          <w:rFonts w:ascii="Times New Roman" w:hAnsi="Times New Roman"/>
        </w:rPr>
        <w:t>. In this research, s</w:t>
      </w:r>
      <w:r w:rsidR="00C566A9" w:rsidRPr="00C566A9">
        <w:rPr>
          <w:rFonts w:ascii="Times New Roman" w:hAnsi="Times New Roman"/>
        </w:rPr>
        <w:t>tatin</w:t>
      </w:r>
      <w:r w:rsidR="000E2C44">
        <w:rPr>
          <w:rFonts w:ascii="Times New Roman" w:hAnsi="Times New Roman"/>
        </w:rPr>
        <w:t>s</w:t>
      </w:r>
      <w:r w:rsidR="00C566A9" w:rsidRPr="00C566A9">
        <w:rPr>
          <w:rFonts w:ascii="Times New Roman" w:hAnsi="Times New Roman"/>
        </w:rPr>
        <w:t xml:space="preserve"> use </w:t>
      </w:r>
      <w:r w:rsidR="00C566A9">
        <w:rPr>
          <w:rFonts w:ascii="Times New Roman" w:hAnsi="Times New Roman"/>
        </w:rPr>
        <w:t>was</w:t>
      </w:r>
      <w:r w:rsidR="00C566A9" w:rsidRPr="00C566A9">
        <w:rPr>
          <w:rFonts w:ascii="Times New Roman" w:hAnsi="Times New Roman"/>
        </w:rPr>
        <w:t xml:space="preserve"> associated with more than a 50% reduction in overall progression of </w:t>
      </w:r>
      <w:r w:rsidR="00C566A9">
        <w:rPr>
          <w:rFonts w:ascii="Times New Roman" w:hAnsi="Times New Roman"/>
        </w:rPr>
        <w:t>knee OA.</w:t>
      </w:r>
      <w:r w:rsidR="0040713B">
        <w:rPr>
          <w:rFonts w:ascii="Times New Roman" w:hAnsi="Times New Roman"/>
        </w:rPr>
        <w:fldChar w:fldCharType="begin">
          <w:fldData xml:space="preserve">PEVuZE5vdGU+PENpdGU+PEF1dGhvcj5DbG9ja2FlcnRzPC9BdXRob3I+PFllYXI+MjAxMjwvWWVh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PC9wZXJpb2RpY2FsPjxhbHQtcGVyaW9kaWNhbD48ZnVsbC10aXRsZT5Bbm4gUmhldW0gRGlzPC9m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</w:fldData>
        </w:fldChar>
      </w:r>
      <w:r w:rsidR="008D7B95">
        <w:rPr>
          <w:rFonts w:ascii="Times New Roman" w:hAnsi="Times New Roman"/>
        </w:rPr>
        <w:instrText xml:space="preserve"> ADDIN EN.CITE </w:instrText>
      </w:r>
      <w:r w:rsidR="008D7B95">
        <w:rPr>
          <w:rFonts w:ascii="Times New Roman" w:hAnsi="Times New Roman"/>
        </w:rPr>
        <w:fldChar w:fldCharType="begin">
          <w:fldData xml:space="preserve">PEVuZE5vdGU+PENpdGU+PEF1dGhvcj5DbG9ja2FlcnRzPC9BdXRob3I+PFllYXI+MjAxMjwvWWVh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PC9wZXJpb2RpY2FsPjxhbHQtcGVyaW9kaWNhbD48ZnVsbC10aXRsZT5Bbm4gUmhldW0gRGlzPC9m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</w:fldData>
        </w:fldChar>
      </w:r>
      <w:r w:rsidR="008D7B95">
        <w:rPr>
          <w:rFonts w:ascii="Times New Roman" w:hAnsi="Times New Roman"/>
        </w:rPr>
        <w:instrText xml:space="preserve"> ADDIN EN.CITE.DATA </w:instrText>
      </w:r>
      <w:r w:rsidR="008D7B95">
        <w:rPr>
          <w:rFonts w:ascii="Times New Roman" w:hAnsi="Times New Roman"/>
        </w:rPr>
      </w:r>
      <w:r w:rsidR="008D7B95">
        <w:rPr>
          <w:rFonts w:ascii="Times New Roman" w:hAnsi="Times New Roman"/>
        </w:rPr>
        <w:fldChar w:fldCharType="end"/>
      </w:r>
      <w:r w:rsidR="0040713B">
        <w:rPr>
          <w:rFonts w:ascii="Times New Roman" w:hAnsi="Times New Roman"/>
        </w:rPr>
      </w:r>
      <w:r w:rsidR="0040713B">
        <w:rPr>
          <w:rFonts w:ascii="Times New Roman" w:hAnsi="Times New Roman"/>
        </w:rPr>
        <w:fldChar w:fldCharType="separate"/>
      </w:r>
      <w:r w:rsidR="008D7B95">
        <w:rPr>
          <w:rFonts w:ascii="Times New Roman" w:hAnsi="Times New Roman"/>
          <w:noProof/>
        </w:rPr>
        <w:t>(</w:t>
      </w:r>
      <w:hyperlink w:anchor="_ENREF_9" w:tooltip="Clockaerts, 2012 #3982" w:history="1">
        <w:r w:rsidR="008D7B95">
          <w:rPr>
            <w:rFonts w:ascii="Times New Roman" w:hAnsi="Times New Roman"/>
            <w:noProof/>
          </w:rPr>
          <w:t>9</w:t>
        </w:r>
      </w:hyperlink>
      <w:r w:rsidR="008D7B95">
        <w:rPr>
          <w:rFonts w:ascii="Times New Roman" w:hAnsi="Times New Roman"/>
          <w:noProof/>
        </w:rPr>
        <w:t>)</w:t>
      </w:r>
      <w:r w:rsidR="0040713B">
        <w:rPr>
          <w:rFonts w:ascii="Times New Roman" w:hAnsi="Times New Roman"/>
        </w:rPr>
        <w:fldChar w:fldCharType="end"/>
      </w:r>
      <w:r w:rsidR="00C566A9">
        <w:rPr>
          <w:rFonts w:ascii="Times New Roman" w:hAnsi="Times New Roman"/>
        </w:rPr>
        <w:t xml:space="preserve"> However, in another large cohort with a follow-up of 8 years, </w:t>
      </w:r>
      <w:r w:rsidR="00C566A9" w:rsidRPr="00C566A9">
        <w:rPr>
          <w:rFonts w:ascii="Times New Roman" w:hAnsi="Times New Roman"/>
        </w:rPr>
        <w:t xml:space="preserve">older women </w:t>
      </w:r>
      <w:r w:rsidR="00C566A9">
        <w:rPr>
          <w:rFonts w:ascii="Times New Roman" w:hAnsi="Times New Roman"/>
        </w:rPr>
        <w:t xml:space="preserve">taking statins at baseline </w:t>
      </w:r>
      <w:r w:rsidR="000C4851">
        <w:rPr>
          <w:rFonts w:ascii="Times New Roman" w:hAnsi="Times New Roman"/>
        </w:rPr>
        <w:t xml:space="preserve">were found to be at </w:t>
      </w:r>
      <w:r w:rsidR="00C566A9">
        <w:rPr>
          <w:rFonts w:ascii="Times New Roman" w:hAnsi="Times New Roman"/>
        </w:rPr>
        <w:t>an increased risk of hip OA</w:t>
      </w:r>
      <w:r w:rsidR="0040713B">
        <w:rPr>
          <w:rFonts w:ascii="Times New Roman" w:hAnsi="Times New Roman"/>
        </w:rPr>
        <w:fldChar w:fldCharType="begin"/>
      </w:r>
      <w:r w:rsidR="008D7B95">
        <w:rPr>
          <w:rFonts w:ascii="Times New Roman" w:hAnsi="Times New Roman"/>
        </w:rPr>
        <w:instrText xml:space="preserve"> ADDIN EN.CITE &lt;EndNote&gt;&lt;Cite&gt;&lt;Author&gt;Beattie&lt;/Author&gt;&lt;Year&gt;2005&lt;/Year&gt;&lt;RecNum&gt;3983&lt;/RecNum&gt;&lt;DisplayText&gt;(10)&lt;/DisplayText&gt;&lt;record&gt;&lt;rec-number&gt;3983&lt;/rec-number&gt;&lt;foreign-keys&gt;&lt;key app="EN" db-id="t2wadffz0tdfane25rb50ezte9zwtdwpseft"&gt;3983&lt;/key&gt;&lt;/foreign-keys&gt;&lt;ref-type name="Journal Article"&gt;17&lt;/ref-type&gt;&lt;contributors&gt;&lt;authors&gt;&lt;author&gt;Beattie, M. S.&lt;/author&gt;&lt;author&gt;Lane, N. E.&lt;/author&gt;&lt;author&gt;Hung, Y. Y.&lt;/author&gt;&lt;author&gt;Nevitt, M. C.&lt;/author&gt;&lt;/authors&gt;&lt;/contributors&gt;&lt;auth-address&gt;Department of Medicine, University of California at San Francisco, San Francisco, California 94143, USA.&lt;/auth-address&gt;&lt;titles&gt;&lt;title&gt;Association of statin use and development and progression of hip osteoarthritis in elderly women&lt;/title&gt;&lt;secondary-title&gt;J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rheumatology&lt;/abbr-1&gt;&lt;/alt-periodical&gt;&lt;pages&gt;106-10&lt;/pages&gt;&lt;volume&gt;32&lt;/volume&gt;&lt;number&gt;1&lt;/number&gt;&lt;edition&gt;2005/01/05&lt;/edition&gt;&lt;keywords&gt;&lt;keyword&gt;Aged&lt;/keyword&gt;&lt;keyword&gt;Aged, 80 and over&lt;/keyword&gt;&lt;keyword&gt;Disease Progression&lt;/keyword&gt;&lt;keyword&gt;Female&lt;/keyword&gt;&lt;keyword&gt;Hip/diagnostic imaging&lt;/keyword&gt;&lt;keyword&gt;Humans&lt;/keyword&gt;&lt;keyword&gt;Hydroxymethylglutaryl-CoA Reductase Inhibitors/ therapeutic use&lt;/keyword&gt;&lt;keyword&gt;Odds Ratio&lt;/keyword&gt;&lt;keyword&gt;Osteoarthritis, Hip/diagnostic imaging/ drug therapy/epidemiology&lt;/keyword&gt;&lt;keyword&gt;Radiography&lt;/keyword&gt;&lt;keyword&gt;United States/epidemiology&lt;/keyword&gt;&lt;/keywords&gt;&lt;dates&gt;&lt;year&gt;2005&lt;/year&gt;&lt;pub-dates&gt;&lt;date&gt;Jan&lt;/date&gt;&lt;/pub-dates&gt;&lt;/dates&gt;&lt;isbn&gt;0315-162X (Print)&amp;#xD;0315-162X (Linking)&lt;/isbn&gt;&lt;accession-num&gt;15630734&lt;/accession-num&gt;&lt;urls&gt;&lt;/urls&gt;&lt;remote-database-provider&gt;NLM&lt;/remote-database-provider&gt;&lt;language&gt;eng&lt;/language&gt;&lt;/record&gt;&lt;/Cite&gt;&lt;/EndNote&gt;</w:instrText>
      </w:r>
      <w:r w:rsidR="0040713B">
        <w:rPr>
          <w:rFonts w:ascii="Times New Roman" w:hAnsi="Times New Roman"/>
        </w:rPr>
        <w:fldChar w:fldCharType="separate"/>
      </w:r>
      <w:r w:rsidR="008D7B95">
        <w:rPr>
          <w:rFonts w:ascii="Times New Roman" w:hAnsi="Times New Roman"/>
          <w:noProof/>
        </w:rPr>
        <w:t>(</w:t>
      </w:r>
      <w:hyperlink w:anchor="_ENREF_10" w:tooltip="Beattie, 2005 #3983" w:history="1">
        <w:r w:rsidR="008D7B95">
          <w:rPr>
            <w:rFonts w:ascii="Times New Roman" w:hAnsi="Times New Roman"/>
            <w:noProof/>
          </w:rPr>
          <w:t>10</w:t>
        </w:r>
      </w:hyperlink>
      <w:r w:rsidR="008D7B95">
        <w:rPr>
          <w:rFonts w:ascii="Times New Roman" w:hAnsi="Times New Roman"/>
          <w:noProof/>
        </w:rPr>
        <w:t>)</w:t>
      </w:r>
      <w:r w:rsidR="0040713B">
        <w:rPr>
          <w:rFonts w:ascii="Times New Roman" w:hAnsi="Times New Roman"/>
        </w:rPr>
        <w:fldChar w:fldCharType="end"/>
      </w:r>
      <w:r w:rsidR="002E65C8">
        <w:rPr>
          <w:rFonts w:ascii="Times New Roman" w:hAnsi="Times New Roman"/>
        </w:rPr>
        <w:t xml:space="preserve">, whilst </w:t>
      </w:r>
      <w:r w:rsidR="003C03E2">
        <w:rPr>
          <w:rFonts w:ascii="Times New Roman" w:hAnsi="Times New Roman"/>
        </w:rPr>
        <w:t xml:space="preserve">the authors did not </w:t>
      </w:r>
      <w:r w:rsidR="002E65C8">
        <w:rPr>
          <w:rFonts w:ascii="Times New Roman" w:hAnsi="Times New Roman"/>
        </w:rPr>
        <w:t>report</w:t>
      </w:r>
      <w:r w:rsidR="003C03E2">
        <w:rPr>
          <w:rFonts w:ascii="Times New Roman" w:hAnsi="Times New Roman"/>
        </w:rPr>
        <w:t xml:space="preserve"> any data</w:t>
      </w:r>
      <w:r w:rsidR="002E65C8">
        <w:rPr>
          <w:rFonts w:ascii="Times New Roman" w:hAnsi="Times New Roman"/>
        </w:rPr>
        <w:t xml:space="preserve"> regarding knee OA</w:t>
      </w:r>
      <w:r w:rsidR="00C566A9">
        <w:rPr>
          <w:rFonts w:ascii="Times New Roman" w:hAnsi="Times New Roman"/>
        </w:rPr>
        <w:t xml:space="preserve">. </w:t>
      </w:r>
      <w:r w:rsidR="000E2C44">
        <w:rPr>
          <w:rFonts w:ascii="Times New Roman" w:hAnsi="Times New Roman"/>
        </w:rPr>
        <w:t xml:space="preserve">Although </w:t>
      </w:r>
      <w:r w:rsidR="000C4851">
        <w:rPr>
          <w:rFonts w:ascii="Times New Roman" w:hAnsi="Times New Roman"/>
        </w:rPr>
        <w:t xml:space="preserve">these studies have </w:t>
      </w:r>
      <w:r w:rsidR="00A70110">
        <w:rPr>
          <w:rFonts w:ascii="Times New Roman" w:hAnsi="Times New Roman"/>
        </w:rPr>
        <w:t xml:space="preserve">advanced our knowledge regarding the </w:t>
      </w:r>
      <w:r w:rsidR="001D6428">
        <w:rPr>
          <w:rFonts w:ascii="Times New Roman" w:hAnsi="Times New Roman"/>
        </w:rPr>
        <w:t>effect of statins use</w:t>
      </w:r>
      <w:r w:rsidR="00A70110">
        <w:rPr>
          <w:rFonts w:ascii="Times New Roman" w:hAnsi="Times New Roman"/>
        </w:rPr>
        <w:t xml:space="preserve"> in OA</w:t>
      </w:r>
      <w:r w:rsidR="002E65C8">
        <w:rPr>
          <w:rFonts w:ascii="Times New Roman" w:hAnsi="Times New Roman"/>
        </w:rPr>
        <w:t xml:space="preserve">, </w:t>
      </w:r>
      <w:r w:rsidR="000C4851">
        <w:rPr>
          <w:rFonts w:ascii="Times New Roman" w:hAnsi="Times New Roman"/>
        </w:rPr>
        <w:t xml:space="preserve">some limitations and unanswered questions persist.  </w:t>
      </w:r>
      <w:r w:rsidR="002B0F15">
        <w:rPr>
          <w:rFonts w:ascii="Times New Roman" w:hAnsi="Times New Roman"/>
        </w:rPr>
        <w:t>First</w:t>
      </w:r>
      <w:r w:rsidR="004B7127">
        <w:rPr>
          <w:rFonts w:ascii="Times New Roman" w:hAnsi="Times New Roman"/>
        </w:rPr>
        <w:t xml:space="preserve">, </w:t>
      </w:r>
      <w:r w:rsidR="002E65C8">
        <w:rPr>
          <w:rFonts w:ascii="Times New Roman" w:hAnsi="Times New Roman"/>
        </w:rPr>
        <w:t>only a radiographical diagnosis</w:t>
      </w:r>
      <w:r w:rsidR="00F57392">
        <w:rPr>
          <w:rFonts w:ascii="Times New Roman" w:hAnsi="Times New Roman"/>
        </w:rPr>
        <w:t xml:space="preserve"> of OA</w:t>
      </w:r>
      <w:r w:rsidR="002E65C8">
        <w:rPr>
          <w:rFonts w:ascii="Times New Roman" w:hAnsi="Times New Roman"/>
        </w:rPr>
        <w:t xml:space="preserve"> was used</w:t>
      </w:r>
      <w:r w:rsidR="004B7127">
        <w:rPr>
          <w:rFonts w:ascii="Times New Roman" w:hAnsi="Times New Roman"/>
        </w:rPr>
        <w:t>. Therefore,</w:t>
      </w:r>
      <w:r w:rsidR="002E65C8">
        <w:rPr>
          <w:rFonts w:ascii="Times New Roman" w:hAnsi="Times New Roman"/>
        </w:rPr>
        <w:t xml:space="preserve"> </w:t>
      </w:r>
      <w:r w:rsidR="00C849D1">
        <w:rPr>
          <w:rFonts w:ascii="Times New Roman" w:hAnsi="Times New Roman"/>
        </w:rPr>
        <w:t>the effect of statins on pain due to OA is not known</w:t>
      </w:r>
      <w:r w:rsidR="006C5AD8">
        <w:rPr>
          <w:rFonts w:ascii="Times New Roman" w:hAnsi="Times New Roman"/>
        </w:rPr>
        <w:t xml:space="preserve">, but </w:t>
      </w:r>
      <w:r w:rsidR="00077D54">
        <w:rPr>
          <w:rFonts w:ascii="Times New Roman" w:hAnsi="Times New Roman"/>
        </w:rPr>
        <w:t>could be</w:t>
      </w:r>
      <w:r w:rsidR="006C5AD8">
        <w:rPr>
          <w:rFonts w:ascii="Times New Roman" w:hAnsi="Times New Roman"/>
        </w:rPr>
        <w:t xml:space="preserve"> of clinical importance</w:t>
      </w:r>
      <w:r w:rsidR="00C849D1">
        <w:rPr>
          <w:rFonts w:ascii="Times New Roman" w:hAnsi="Times New Roman"/>
        </w:rPr>
        <w:t>.</w:t>
      </w:r>
      <w:r w:rsidR="0040713B">
        <w:rPr>
          <w:rFonts w:ascii="Times New Roman" w:hAnsi="Times New Roman"/>
        </w:rPr>
        <w:fldChar w:fldCharType="begin"/>
      </w:r>
      <w:r w:rsidR="008D7B95">
        <w:rPr>
          <w:rFonts w:ascii="Times New Roman" w:hAnsi="Times New Roman"/>
        </w:rPr>
        <w:instrText xml:space="preserve"> ADDIN EN.CITE &lt;EndNote&gt;&lt;Cite&gt;&lt;Author&gt;Neogi&lt;/Author&gt;&lt;Year&gt;2013&lt;/Year&gt;&lt;RecNum&gt;3992&lt;/RecNum&gt;&lt;DisplayText&gt;(11)&lt;/DisplayText&gt;&lt;record&gt;&lt;rec-number&gt;3992&lt;/rec-number&gt;&lt;foreign-keys&gt;&lt;key app="EN" db-id="t2wadffz0tdfane25rb50ezte9zwtdwpseft"&gt;3992&lt;/key&gt;&lt;/foreign-keys&gt;&lt;ref-type name="Journal Article"&gt;17&lt;/ref-type&gt;&lt;contributors&gt;&lt;authors&gt;&lt;author&gt;Neogi, Tuhina&lt;/author&gt;&lt;/authors&gt;&lt;/contributors&gt;&lt;titles&gt;&lt;title&gt;The Epidemiology and Impact of Pain in Osteoarthritis&lt;/title&gt;&lt;secondary-title&gt;Osteoarthritis and cartilage / OARS, Osteoarthritis Research Society&lt;/secondary-title&gt;&lt;/titles&gt;&lt;periodical&gt;&lt;full-title&gt;Osteoarthritis and cartilage / OARS, Osteoarthritis Research Society&lt;/full-title&gt;&lt;/periodical&gt;&lt;pages&gt;1145-1153&lt;/pages&gt;&lt;volume&gt;21&lt;/volume&gt;&lt;number&gt;9&lt;/number&gt;&lt;dates&gt;&lt;year&gt;2013&lt;/year&gt;&lt;/dates&gt;&lt;isbn&gt;1063-4584&amp;#xD;1522-9653&lt;/isbn&gt;&lt;accession-num&gt;PMC3753584&lt;/accession-num&gt;&lt;urls&gt;&lt;related-urls&gt;&lt;url&gt;http://www.ncbi.nlm.nih.gov/pmc/articles/PMC3753584/&lt;/url&gt;&lt;/related-urls&gt;&lt;/urls&gt;&lt;electronic-resource-num&gt;10.1016/j.joca.2013.03.018&lt;/electronic-resource-num&gt;&lt;remote-database-name&gt;PMC&lt;/remote-database-name&gt;&lt;/record&gt;&lt;/Cite&gt;&lt;/EndNote&gt;</w:instrText>
      </w:r>
      <w:r w:rsidR="0040713B">
        <w:rPr>
          <w:rFonts w:ascii="Times New Roman" w:hAnsi="Times New Roman"/>
        </w:rPr>
        <w:fldChar w:fldCharType="separate"/>
      </w:r>
      <w:r w:rsidR="008D7B95">
        <w:rPr>
          <w:rFonts w:ascii="Times New Roman" w:hAnsi="Times New Roman"/>
          <w:noProof/>
        </w:rPr>
        <w:t>(</w:t>
      </w:r>
      <w:hyperlink w:anchor="_ENREF_11" w:tooltip="Neogi, 2013 #3992" w:history="1">
        <w:r w:rsidR="008D7B95">
          <w:rPr>
            <w:rFonts w:ascii="Times New Roman" w:hAnsi="Times New Roman"/>
            <w:noProof/>
          </w:rPr>
          <w:t>11</w:t>
        </w:r>
      </w:hyperlink>
      <w:r w:rsidR="008D7B95">
        <w:rPr>
          <w:rFonts w:ascii="Times New Roman" w:hAnsi="Times New Roman"/>
          <w:noProof/>
        </w:rPr>
        <w:t>)</w:t>
      </w:r>
      <w:r w:rsidR="0040713B">
        <w:rPr>
          <w:rFonts w:ascii="Times New Roman" w:hAnsi="Times New Roman"/>
        </w:rPr>
        <w:fldChar w:fldCharType="end"/>
      </w:r>
      <w:r w:rsidR="00C849D1">
        <w:rPr>
          <w:rFonts w:ascii="Times New Roman" w:hAnsi="Times New Roman"/>
        </w:rPr>
        <w:t xml:space="preserve"> </w:t>
      </w:r>
      <w:r w:rsidR="0000430E">
        <w:rPr>
          <w:rFonts w:ascii="Times New Roman" w:hAnsi="Times New Roman"/>
        </w:rPr>
        <w:t xml:space="preserve">Second, the number of </w:t>
      </w:r>
      <w:r w:rsidR="000E2C44">
        <w:rPr>
          <w:rFonts w:ascii="Times New Roman" w:hAnsi="Times New Roman"/>
        </w:rPr>
        <w:t xml:space="preserve">covariates used for </w:t>
      </w:r>
      <w:r w:rsidR="0000430E">
        <w:rPr>
          <w:rFonts w:ascii="Times New Roman" w:hAnsi="Times New Roman"/>
        </w:rPr>
        <w:t xml:space="preserve">adjustments was </w:t>
      </w:r>
      <w:r w:rsidR="00A70D07">
        <w:rPr>
          <w:rFonts w:ascii="Times New Roman" w:hAnsi="Times New Roman"/>
        </w:rPr>
        <w:t xml:space="preserve">generally </w:t>
      </w:r>
      <w:r w:rsidR="0000430E">
        <w:rPr>
          <w:rFonts w:ascii="Times New Roman" w:hAnsi="Times New Roman"/>
        </w:rPr>
        <w:t xml:space="preserve">low introducing possible </w:t>
      </w:r>
      <w:r w:rsidR="000E2C44">
        <w:rPr>
          <w:rFonts w:ascii="Times New Roman" w:hAnsi="Times New Roman"/>
        </w:rPr>
        <w:t>residual confounding</w:t>
      </w:r>
      <w:r w:rsidR="0000430E">
        <w:rPr>
          <w:rFonts w:ascii="Times New Roman" w:hAnsi="Times New Roman"/>
        </w:rPr>
        <w:t xml:space="preserve"> in these findings. </w:t>
      </w:r>
      <w:r w:rsidR="00A70D07">
        <w:rPr>
          <w:rFonts w:ascii="Times New Roman" w:hAnsi="Times New Roman"/>
        </w:rPr>
        <w:t>Finally, these studies did not use propensity score matching, a method that seems the most appropriate in comparing the effect of medications in observational studies.</w:t>
      </w:r>
      <w:r w:rsidR="0040713B">
        <w:rPr>
          <w:rFonts w:ascii="Times New Roman" w:hAnsi="Times New Roman"/>
        </w:rPr>
        <w:fldChar w:fldCharType="begin"/>
      </w:r>
      <w:r w:rsidR="008D7B95">
        <w:rPr>
          <w:rFonts w:ascii="Times New Roman" w:hAnsi="Times New Roman"/>
        </w:rPr>
        <w:instrText xml:space="preserve"> ADDIN EN.CITE &lt;EndNote&gt;&lt;Cite&gt;&lt;Author&gt;Haukoos&lt;/Author&gt;&lt;Year&gt;2015&lt;/Year&gt;&lt;RecNum&gt;807&lt;/RecNum&gt;&lt;DisplayText&gt;(12)&lt;/DisplayText&gt;&lt;record&gt;&lt;rec-number&gt;807&lt;/rec-number&gt;&lt;foreign-keys&gt;&lt;key app="EN" db-id="t2wadffz0tdfane25rb50ezte9zwtdwpseft"&gt;807&lt;/key&gt;&lt;/foreign-keys&gt;&lt;ref-type name="Journal Article"&gt;17&lt;/ref-type&gt;&lt;contributors&gt;&lt;authors&gt;&lt;author&gt;Haukoos, Jason S.&lt;/author&gt;&lt;author&gt;Lewis, Roger J.&lt;/author&gt;&lt;/authors&gt;&lt;/contributors&gt;&lt;titles&gt;&lt;title&gt;The Propensity Score&lt;/title&gt;&lt;secondary-title&gt;JAMA&lt;/secondary-title&gt;&lt;/titles&gt;&lt;periodical&gt;&lt;full-title&gt;JAMA&lt;/full-title&gt;&lt;abbr-1&gt;Jama&lt;/abbr-1&gt;&lt;/periodical&gt;&lt;pages&gt;1637-1638&lt;/pages&gt;&lt;volume&gt;314&lt;/volume&gt;&lt;number&gt;15&lt;/number&gt;&lt;keywords&gt;&lt;keyword&gt;JAMA Network&lt;/keyword&gt;&lt;/keywords&gt;&lt;dates&gt;&lt;year&gt;2015&lt;/year&gt;&lt;/dates&gt;&lt;isbn&gt;0098-7484&lt;/isbn&gt;&lt;urls&gt;&lt;related-urls&gt;&lt;url&gt;http://jama.jamanetwork.com/article.aspx?doi=10.1001/jama.2015.13480%5Cnpapers3://publication/doi/10.1001/jama.2015.13480&lt;/url&gt;&lt;/related-urls&gt;&lt;/urls&gt;&lt;electronic-resource-num&gt;10.1001/jama.2015.13480&lt;/electronic-resource-num&gt;&lt;/record&gt;&lt;/Cite&gt;&lt;/EndNote&gt;</w:instrText>
      </w:r>
      <w:r w:rsidR="0040713B">
        <w:rPr>
          <w:rFonts w:ascii="Times New Roman" w:hAnsi="Times New Roman"/>
        </w:rPr>
        <w:fldChar w:fldCharType="separate"/>
      </w:r>
      <w:r w:rsidR="008D7B95">
        <w:rPr>
          <w:rFonts w:ascii="Times New Roman" w:hAnsi="Times New Roman"/>
          <w:noProof/>
        </w:rPr>
        <w:t>(</w:t>
      </w:r>
      <w:hyperlink w:anchor="_ENREF_12" w:tooltip="Haukoos, 2015 #807" w:history="1">
        <w:r w:rsidR="008D7B95">
          <w:rPr>
            <w:rFonts w:ascii="Times New Roman" w:hAnsi="Times New Roman"/>
            <w:noProof/>
          </w:rPr>
          <w:t>12</w:t>
        </w:r>
      </w:hyperlink>
      <w:r w:rsidR="008D7B95">
        <w:rPr>
          <w:rFonts w:ascii="Times New Roman" w:hAnsi="Times New Roman"/>
          <w:noProof/>
        </w:rPr>
        <w:t>)</w:t>
      </w:r>
      <w:r w:rsidR="0040713B">
        <w:rPr>
          <w:rFonts w:ascii="Times New Roman" w:hAnsi="Times New Roman"/>
        </w:rPr>
        <w:fldChar w:fldCharType="end"/>
      </w:r>
      <w:r w:rsidR="00A70D07">
        <w:rPr>
          <w:rFonts w:ascii="Times New Roman" w:hAnsi="Times New Roman"/>
        </w:rPr>
        <w:t xml:space="preserve"> </w:t>
      </w:r>
    </w:p>
    <w:p w14:paraId="695F67E3" w14:textId="77777777" w:rsidR="00E70879" w:rsidRDefault="00E70879" w:rsidP="00F57392">
      <w:pPr>
        <w:autoSpaceDE w:val="0"/>
        <w:autoSpaceDN w:val="0"/>
        <w:adjustRightInd w:val="0"/>
        <w:spacing w:line="480" w:lineRule="auto"/>
        <w:jc w:val="both"/>
        <w:rPr>
          <w:rFonts w:ascii="Times New Roman" w:hAnsi="Times New Roman"/>
        </w:rPr>
      </w:pPr>
    </w:p>
    <w:p w14:paraId="7D6938A3" w14:textId="29CBC641" w:rsidR="00F57392" w:rsidRPr="00312069" w:rsidRDefault="00C849D1" w:rsidP="00F57392">
      <w:pPr>
        <w:autoSpaceDE w:val="0"/>
        <w:autoSpaceDN w:val="0"/>
        <w:adjustRightInd w:val="0"/>
        <w:spacing w:line="480" w:lineRule="auto"/>
        <w:jc w:val="both"/>
        <w:rPr>
          <w:rFonts w:ascii="Times New Roman" w:hAnsi="Times New Roman"/>
        </w:rPr>
      </w:pPr>
      <w:r>
        <w:rPr>
          <w:rFonts w:ascii="Times New Roman" w:hAnsi="Times New Roman"/>
        </w:rPr>
        <w:t>Given this background, w</w:t>
      </w:r>
      <w:r w:rsidR="00F57392" w:rsidRPr="00312069">
        <w:rPr>
          <w:rFonts w:ascii="Times New Roman" w:hAnsi="Times New Roman"/>
        </w:rPr>
        <w:t xml:space="preserve">e aimed to investigate whether </w:t>
      </w:r>
      <w:r w:rsidR="00875F66">
        <w:rPr>
          <w:rFonts w:ascii="Times New Roman" w:hAnsi="Times New Roman"/>
        </w:rPr>
        <w:t>statins use</w:t>
      </w:r>
      <w:r w:rsidR="00F57392" w:rsidRPr="00312069">
        <w:rPr>
          <w:rFonts w:ascii="Times New Roman" w:hAnsi="Times New Roman"/>
        </w:rPr>
        <w:t xml:space="preserve"> </w:t>
      </w:r>
      <w:r w:rsidR="000E2C44">
        <w:rPr>
          <w:rFonts w:ascii="Times New Roman" w:hAnsi="Times New Roman"/>
        </w:rPr>
        <w:t>is</w:t>
      </w:r>
      <w:r w:rsidR="00F57392" w:rsidRPr="00312069">
        <w:rPr>
          <w:rFonts w:ascii="Times New Roman" w:hAnsi="Times New Roman"/>
        </w:rPr>
        <w:t xml:space="preserve"> associated with lower risk of radiographic (ROA), radiographic symptomatic knee OA (SxOA) and pain worsening</w:t>
      </w:r>
      <w:r w:rsidR="00875F66">
        <w:rPr>
          <w:rFonts w:ascii="Times New Roman" w:hAnsi="Times New Roman"/>
        </w:rPr>
        <w:t xml:space="preserve"> due to knee OA,</w:t>
      </w:r>
      <w:r w:rsidR="00F57392" w:rsidRPr="00312069">
        <w:rPr>
          <w:rFonts w:ascii="Times New Roman" w:hAnsi="Times New Roman"/>
        </w:rPr>
        <w:t xml:space="preserve"> in a large cohort of North American people</w:t>
      </w:r>
      <w:r>
        <w:rPr>
          <w:rFonts w:ascii="Times New Roman" w:hAnsi="Times New Roman"/>
        </w:rPr>
        <w:t xml:space="preserve"> followed-up for 4 years. </w:t>
      </w:r>
    </w:p>
    <w:p w14:paraId="7FD2E1F0" w14:textId="77777777" w:rsidR="00F57392" w:rsidRPr="008C58A4" w:rsidRDefault="00F57392" w:rsidP="00C566A9">
      <w:pPr>
        <w:spacing w:line="480" w:lineRule="auto"/>
        <w:jc w:val="both"/>
        <w:rPr>
          <w:rFonts w:ascii="Times New Roman" w:hAnsi="Times New Roman"/>
        </w:rPr>
      </w:pPr>
    </w:p>
    <w:p w14:paraId="7BA88233" w14:textId="77777777" w:rsidR="00E847B6" w:rsidRDefault="00E847B6">
      <w:pPr>
        <w:spacing w:after="200" w:line="276" w:lineRule="auto"/>
        <w:rPr>
          <w:rFonts w:ascii="Times New Roman" w:hAnsi="Times New Roman" w:cs="Times New Roman"/>
          <w:b/>
        </w:rPr>
      </w:pPr>
      <w:r>
        <w:rPr>
          <w:rFonts w:ascii="Times New Roman" w:hAnsi="Times New Roman" w:cs="Times New Roman"/>
          <w:b/>
        </w:rPr>
        <w:br w:type="page"/>
      </w:r>
    </w:p>
    <w:p w14:paraId="0FD696BA" w14:textId="1C4E76E4" w:rsidR="0035618C" w:rsidRPr="00F11BDD" w:rsidRDefault="00363B00" w:rsidP="00EB271D">
      <w:pPr>
        <w:spacing w:line="480" w:lineRule="auto"/>
        <w:jc w:val="center"/>
        <w:rPr>
          <w:rFonts w:ascii="Times New Roman" w:hAnsi="Times New Roman" w:cs="Times New Roman"/>
          <w:b/>
        </w:rPr>
      </w:pPr>
      <w:r>
        <w:rPr>
          <w:rFonts w:ascii="Times New Roman" w:hAnsi="Times New Roman" w:cs="Times New Roman"/>
          <w:b/>
        </w:rPr>
        <w:t xml:space="preserve">MATERIALS AND </w:t>
      </w:r>
      <w:r w:rsidR="005D22BC" w:rsidRPr="00F11BDD">
        <w:rPr>
          <w:rFonts w:ascii="Times New Roman" w:hAnsi="Times New Roman" w:cs="Times New Roman"/>
          <w:b/>
        </w:rPr>
        <w:t>METHODS</w:t>
      </w:r>
    </w:p>
    <w:p w14:paraId="36611F0F" w14:textId="77777777" w:rsidR="0035618C" w:rsidRPr="00F11BDD" w:rsidRDefault="0035618C" w:rsidP="0035618C">
      <w:pPr>
        <w:suppressAutoHyphens/>
        <w:spacing w:line="480" w:lineRule="auto"/>
        <w:rPr>
          <w:rFonts w:ascii="Times New Roman" w:eastAsia="Times New Roman" w:hAnsi="Times New Roman"/>
          <w:b/>
          <w:i/>
          <w:lang w:eastAsia="ar-SA"/>
        </w:rPr>
      </w:pPr>
      <w:r w:rsidRPr="00F11BDD">
        <w:rPr>
          <w:rFonts w:ascii="Times New Roman" w:eastAsia="Times New Roman" w:hAnsi="Times New Roman"/>
          <w:b/>
          <w:i/>
          <w:lang w:eastAsia="ar-SA"/>
        </w:rPr>
        <w:t>Data source and subjects</w:t>
      </w:r>
    </w:p>
    <w:p w14:paraId="330424DA" w14:textId="2C2F2833" w:rsidR="0035618C" w:rsidRPr="00F11BDD" w:rsidRDefault="0035618C" w:rsidP="0035618C">
      <w:pPr>
        <w:suppressAutoHyphens/>
        <w:spacing w:line="480" w:lineRule="auto"/>
        <w:jc w:val="both"/>
        <w:rPr>
          <w:rFonts w:ascii="Times New Roman" w:eastAsia="Times New Roman" w:hAnsi="Times New Roman"/>
          <w:lang w:eastAsia="ar-SA"/>
        </w:rPr>
      </w:pPr>
      <w:r w:rsidRPr="00F11BDD">
        <w:rPr>
          <w:rFonts w:ascii="Times New Roman" w:eastAsia="Times New Roman" w:hAnsi="Times New Roman"/>
          <w:lang w:eastAsia="ar-SA"/>
        </w:rPr>
        <w:t xml:space="preserve">Data were </w:t>
      </w:r>
      <w:r w:rsidR="00AD7943" w:rsidRPr="00F11BDD">
        <w:rPr>
          <w:rFonts w:ascii="Times New Roman" w:eastAsia="Times New Roman" w:hAnsi="Times New Roman"/>
          <w:lang w:eastAsia="ar-SA"/>
        </w:rPr>
        <w:t>obtained</w:t>
      </w:r>
      <w:r w:rsidRPr="00F11BDD">
        <w:rPr>
          <w:rFonts w:ascii="Times New Roman" w:eastAsia="Times New Roman" w:hAnsi="Times New Roman"/>
          <w:lang w:eastAsia="ar-SA"/>
        </w:rPr>
        <w:t xml:space="preserve"> from </w:t>
      </w:r>
      <w:r w:rsidR="00374203">
        <w:rPr>
          <w:rFonts w:ascii="Times New Roman" w:eastAsia="Times New Roman" w:hAnsi="Times New Roman"/>
          <w:lang w:eastAsia="ar-SA"/>
        </w:rPr>
        <w:t xml:space="preserve">the </w:t>
      </w:r>
      <w:r w:rsidR="00374203" w:rsidRPr="00F11BDD">
        <w:rPr>
          <w:rFonts w:ascii="Times New Roman" w:eastAsia="Times New Roman" w:hAnsi="Times New Roman"/>
          <w:lang w:eastAsia="ar-SA"/>
        </w:rPr>
        <w:t xml:space="preserve">Osteoarthritis Initiative (OAI) database </w:t>
      </w:r>
      <w:r w:rsidR="00675E87" w:rsidRPr="00F11BDD">
        <w:rPr>
          <w:rFonts w:ascii="Times New Roman" w:eastAsia="Times New Roman" w:hAnsi="Times New Roman"/>
          <w:lang w:eastAsia="ar-SA"/>
        </w:rPr>
        <w:t>(</w:t>
      </w:r>
      <w:hyperlink r:id="rId8" w:history="1">
        <w:r w:rsidR="00675E87" w:rsidRPr="00F11BDD">
          <w:rPr>
            <w:rStyle w:val="Hyperlink"/>
            <w:rFonts w:ascii="Times New Roman" w:eastAsia="Times New Roman" w:hAnsi="Times New Roman"/>
            <w:color w:val="auto"/>
            <w:lang w:eastAsia="ar-SA"/>
          </w:rPr>
          <w:t>http://www.oai.ucsf.edu/</w:t>
        </w:r>
      </w:hyperlink>
      <w:r w:rsidR="00675E87" w:rsidRPr="00F11BDD">
        <w:rPr>
          <w:rFonts w:ascii="Times New Roman" w:eastAsia="Times New Roman" w:hAnsi="Times New Roman"/>
          <w:lang w:eastAsia="ar-SA"/>
        </w:rPr>
        <w:t>)</w:t>
      </w:r>
      <w:r w:rsidRPr="00F11BDD">
        <w:rPr>
          <w:rFonts w:ascii="Times New Roman" w:eastAsia="Times New Roman" w:hAnsi="Times New Roman"/>
          <w:lang w:eastAsia="ar-SA"/>
        </w:rPr>
        <w:t xml:space="preserve">. Within the OAI, participants were recruited across four clinical sites in the United States of America (Baltimore, MD; Pittsburgh, PA; Pawtucket, RI; and Columbus, OH) between February 2004 and May 2006. In this </w:t>
      </w:r>
      <w:r w:rsidR="00374203">
        <w:rPr>
          <w:rFonts w:ascii="Times New Roman" w:eastAsia="Times New Roman" w:hAnsi="Times New Roman"/>
          <w:lang w:eastAsia="ar-SA"/>
        </w:rPr>
        <w:t>project</w:t>
      </w:r>
      <w:r w:rsidRPr="00F11BDD">
        <w:rPr>
          <w:rFonts w:ascii="Times New Roman" w:eastAsia="Times New Roman" w:hAnsi="Times New Roman"/>
          <w:lang w:eastAsia="ar-SA"/>
        </w:rPr>
        <w:t>, people</w:t>
      </w:r>
      <w:r w:rsidR="004F3823" w:rsidRPr="00F11BDD">
        <w:rPr>
          <w:rFonts w:ascii="Times New Roman" w:eastAsia="Times New Roman" w:hAnsi="Times New Roman"/>
          <w:lang w:eastAsia="ar-SA"/>
        </w:rPr>
        <w:t xml:space="preserve"> were included</w:t>
      </w:r>
      <w:r w:rsidRPr="00F11BDD">
        <w:rPr>
          <w:rFonts w:ascii="Times New Roman" w:eastAsia="Times New Roman" w:hAnsi="Times New Roman"/>
          <w:lang w:eastAsia="ar-SA"/>
        </w:rPr>
        <w:t xml:space="preserve"> </w:t>
      </w:r>
      <w:r w:rsidR="004F3823" w:rsidRPr="00F11BDD">
        <w:rPr>
          <w:rFonts w:ascii="Times New Roman" w:eastAsia="Times New Roman" w:hAnsi="Times New Roman"/>
          <w:lang w:eastAsia="ar-SA"/>
        </w:rPr>
        <w:t>if</w:t>
      </w:r>
      <w:r w:rsidR="00AD7943" w:rsidRPr="00F11BDD">
        <w:rPr>
          <w:rFonts w:ascii="Times New Roman" w:eastAsia="Times New Roman" w:hAnsi="Times New Roman"/>
          <w:lang w:eastAsia="ar-SA"/>
        </w:rPr>
        <w:t xml:space="preserve"> they</w:t>
      </w:r>
      <w:r w:rsidRPr="00F11BDD">
        <w:rPr>
          <w:rFonts w:ascii="Times New Roman" w:eastAsia="Times New Roman" w:hAnsi="Times New Roman"/>
          <w:lang w:eastAsia="ar-SA"/>
        </w:rPr>
        <w:t>: (1) had knee OA with knee pain for a 30-day period in the past 12 months or (2) were at high risk of developing knee OA</w:t>
      </w:r>
      <w:r w:rsidR="00374203">
        <w:rPr>
          <w:rFonts w:ascii="Times New Roman" w:eastAsia="Times New Roman" w:hAnsi="Times New Roman"/>
          <w:lang w:eastAsia="ar-SA"/>
        </w:rPr>
        <w:t xml:space="preserve"> (e.g. obese/overweight, familiarity for knee OA)</w:t>
      </w:r>
      <w:r w:rsidR="004F3823" w:rsidRPr="00F11BDD">
        <w:rPr>
          <w:rFonts w:ascii="Times New Roman" w:eastAsia="Times New Roman" w:hAnsi="Times New Roman"/>
          <w:lang w:eastAsia="ar-SA"/>
        </w:rPr>
        <w:t>.</w:t>
      </w:r>
      <w:r w:rsidR="0040713B" w:rsidRPr="00F11BDD">
        <w:rPr>
          <w:rFonts w:ascii="Times New Roman" w:eastAsia="Times New Roman" w:hAnsi="Times New Roman"/>
          <w:lang w:eastAsia="ar-SA"/>
        </w:rPr>
        <w:fldChar w:fldCharType="begin"/>
      </w:r>
      <w:r w:rsidR="008D7B95">
        <w:rPr>
          <w:rFonts w:ascii="Times New Roman" w:eastAsia="Times New Roman" w:hAnsi="Times New Roman"/>
          <w:lang w:eastAsia="ar-SA"/>
        </w:rPr>
        <w:instrText xml:space="preserve"> ADDIN EN.CITE &lt;EndNote&gt;&lt;Cite&gt;&lt;Author&gt;Eby&lt;/Author&gt;&lt;Year&gt;2006&lt;/Year&gt;&lt;RecNum&gt;2655&lt;/RecNum&gt;&lt;DisplayText&gt;(13)&lt;/DisplayText&gt;&lt;record&gt;&lt;rec-number&gt;2655&lt;/rec-number&gt;&lt;foreign-keys&gt;&lt;key app="EN" db-id="t2wadffz0tdfane25rb50ezte9zwtdwpseft"&gt;2655&lt;/key&gt;&lt;/foreign-keys&gt;&lt;ref-type name="Journal Article"&gt;17&lt;/ref-type&gt;&lt;contributors&gt;&lt;authors&gt;&lt;author&gt;Eby, George A.&lt;/author&gt;&lt;author&gt;Eby, Karen L.&lt;/author&gt;&lt;/authors&gt;&lt;/contributors&gt;&lt;titles&gt;&lt;title&gt;Rapid recovery from major depression using magnesium treatment&lt;/title&gt;&lt;secondary-title&gt;Medical Hypotheses&lt;/secondary-title&gt;&lt;/titles&gt;&lt;periodical&gt;&lt;full-title&gt;Medical hypotheses&lt;/full-title&gt;&lt;/periodical&gt;&lt;pages&gt;362-370&lt;/pages&gt;&lt;volume&gt;67&lt;/volume&gt;&lt;number&gt;2&lt;/number&gt;&lt;dates&gt;&lt;year&gt;2006&lt;/year&gt;&lt;pub-dates&gt;&lt;date&gt;//&lt;/date&gt;&lt;/pub-dates&gt;&lt;/dates&gt;&lt;isbn&gt;0306-9877&lt;/isbn&gt;&lt;urls&gt;&lt;related-urls&gt;&lt;url&gt;http://www.sciencedirect.com/science/article/pii/S0306987706001034&lt;/url&gt;&lt;/related-urls&gt;&lt;/urls&gt;&lt;electronic-resource-num&gt;http://dx.doi.org/10.1016/j.mehy.2006.01.047&lt;/electronic-resource-num&gt;&lt;/record&gt;&lt;/Cite&gt;&lt;/EndNote&gt;</w:instrText>
      </w:r>
      <w:r w:rsidR="0040713B" w:rsidRPr="00F11BDD">
        <w:rPr>
          <w:rFonts w:ascii="Times New Roman" w:eastAsia="Times New Roman" w:hAnsi="Times New Roman"/>
          <w:lang w:eastAsia="ar-SA"/>
        </w:rPr>
        <w:fldChar w:fldCharType="separate"/>
      </w:r>
      <w:r w:rsidR="008D7B95">
        <w:rPr>
          <w:rFonts w:ascii="Times New Roman" w:eastAsia="Times New Roman" w:hAnsi="Times New Roman"/>
          <w:noProof/>
          <w:lang w:eastAsia="ar-SA"/>
        </w:rPr>
        <w:t>(</w:t>
      </w:r>
      <w:hyperlink w:anchor="_ENREF_13" w:tooltip="Eby, 2006 #2655" w:history="1">
        <w:r w:rsidR="008D7B95">
          <w:rPr>
            <w:rFonts w:ascii="Times New Roman" w:eastAsia="Times New Roman" w:hAnsi="Times New Roman"/>
            <w:noProof/>
            <w:lang w:eastAsia="ar-SA"/>
          </w:rPr>
          <w:t>13</w:t>
        </w:r>
      </w:hyperlink>
      <w:r w:rsidR="008D7B95">
        <w:rPr>
          <w:rFonts w:ascii="Times New Roman" w:eastAsia="Times New Roman" w:hAnsi="Times New Roman"/>
          <w:noProof/>
          <w:lang w:eastAsia="ar-SA"/>
        </w:rPr>
        <w:t>)</w:t>
      </w:r>
      <w:r w:rsidR="0040713B" w:rsidRPr="00F11BDD">
        <w:rPr>
          <w:rFonts w:ascii="Times New Roman" w:eastAsia="Times New Roman" w:hAnsi="Times New Roman"/>
          <w:lang w:eastAsia="ar-SA"/>
        </w:rPr>
        <w:fldChar w:fldCharType="end"/>
      </w:r>
      <w:r w:rsidRPr="00F11BDD">
        <w:rPr>
          <w:rFonts w:ascii="Times New Roman" w:eastAsia="Times New Roman" w:hAnsi="Times New Roman"/>
          <w:lang w:eastAsia="ar-SA"/>
        </w:rPr>
        <w:t xml:space="preserve"> </w:t>
      </w:r>
      <w:r w:rsidR="004F3823" w:rsidRPr="00F11BDD">
        <w:rPr>
          <w:rFonts w:ascii="Times New Roman" w:eastAsia="Times New Roman" w:hAnsi="Times New Roman"/>
          <w:lang w:eastAsia="ar-SA"/>
        </w:rPr>
        <w:t xml:space="preserve">The </w:t>
      </w:r>
      <w:r w:rsidRPr="00F11BDD">
        <w:rPr>
          <w:rFonts w:ascii="Times New Roman" w:eastAsia="Times New Roman" w:hAnsi="Times New Roman"/>
          <w:lang w:eastAsia="ar-SA"/>
        </w:rPr>
        <w:t>data</w:t>
      </w:r>
      <w:r w:rsidR="004F3823" w:rsidRPr="00F11BDD">
        <w:rPr>
          <w:rFonts w:ascii="Times New Roman" w:eastAsia="Times New Roman" w:hAnsi="Times New Roman"/>
          <w:lang w:eastAsia="ar-SA"/>
        </w:rPr>
        <w:t xml:space="preserve"> were</w:t>
      </w:r>
      <w:r w:rsidRPr="00F11BDD">
        <w:rPr>
          <w:rFonts w:ascii="Times New Roman" w:eastAsia="Times New Roman" w:hAnsi="Times New Roman"/>
          <w:lang w:eastAsia="ar-SA"/>
        </w:rPr>
        <w:t xml:space="preserve"> collected during </w:t>
      </w:r>
      <w:r w:rsidR="00AD7943" w:rsidRPr="00F11BDD">
        <w:rPr>
          <w:rFonts w:ascii="Times New Roman" w:eastAsia="Times New Roman" w:hAnsi="Times New Roman"/>
          <w:lang w:eastAsia="ar-SA"/>
        </w:rPr>
        <w:t xml:space="preserve">the </w:t>
      </w:r>
      <w:r w:rsidRPr="00F11BDD">
        <w:rPr>
          <w:rFonts w:ascii="Times New Roman" w:eastAsia="Times New Roman" w:hAnsi="Times New Roman"/>
          <w:lang w:eastAsia="ar-SA"/>
        </w:rPr>
        <w:t xml:space="preserve">baseline and </w:t>
      </w:r>
      <w:r w:rsidR="00AD7943" w:rsidRPr="00F11BDD">
        <w:rPr>
          <w:rFonts w:ascii="Times New Roman" w:eastAsia="Times New Roman" w:hAnsi="Times New Roman"/>
          <w:lang w:eastAsia="ar-SA"/>
        </w:rPr>
        <w:t xml:space="preserve">in </w:t>
      </w:r>
      <w:r w:rsidRPr="00F11BDD">
        <w:rPr>
          <w:rFonts w:ascii="Times New Roman" w:eastAsia="Times New Roman" w:hAnsi="Times New Roman"/>
          <w:lang w:eastAsia="ar-SA"/>
        </w:rPr>
        <w:t>screening evaluations</w:t>
      </w:r>
      <w:r w:rsidR="00A76F82">
        <w:rPr>
          <w:rFonts w:ascii="Times New Roman" w:eastAsia="Times New Roman" w:hAnsi="Times New Roman"/>
          <w:lang w:eastAsia="ar-SA"/>
        </w:rPr>
        <w:t xml:space="preserve"> </w:t>
      </w:r>
      <w:r w:rsidR="00A76F82" w:rsidRPr="00A76F82">
        <w:rPr>
          <w:rFonts w:ascii="Times New Roman" w:eastAsia="Times New Roman" w:hAnsi="Times New Roman"/>
          <w:lang w:eastAsia="ar-SA"/>
        </w:rPr>
        <w:t xml:space="preserve">and in subsequent evaluations </w:t>
      </w:r>
      <w:r w:rsidR="00374203">
        <w:rPr>
          <w:rFonts w:ascii="Times New Roman" w:eastAsia="Times New Roman" w:hAnsi="Times New Roman"/>
          <w:lang w:eastAsia="ar-SA"/>
        </w:rPr>
        <w:t>until</w:t>
      </w:r>
      <w:r w:rsidR="00A76F82" w:rsidRPr="00A76F82">
        <w:rPr>
          <w:rFonts w:ascii="Times New Roman" w:eastAsia="Times New Roman" w:hAnsi="Times New Roman"/>
          <w:lang w:eastAsia="ar-SA"/>
        </w:rPr>
        <w:t xml:space="preserve"> </w:t>
      </w:r>
      <w:r w:rsidR="00EB7495">
        <w:rPr>
          <w:rFonts w:ascii="Times New Roman" w:eastAsia="Times New Roman" w:hAnsi="Times New Roman"/>
          <w:lang w:eastAsia="ar-SA"/>
        </w:rPr>
        <w:t>four</w:t>
      </w:r>
      <w:r w:rsidR="00A76F82" w:rsidRPr="00A76F82">
        <w:rPr>
          <w:rFonts w:ascii="Times New Roman" w:eastAsia="Times New Roman" w:hAnsi="Times New Roman"/>
          <w:lang w:eastAsia="ar-SA"/>
        </w:rPr>
        <w:t xml:space="preserve"> year</w:t>
      </w:r>
      <w:r w:rsidR="00374203">
        <w:rPr>
          <w:rFonts w:ascii="Times New Roman" w:eastAsia="Times New Roman" w:hAnsi="Times New Roman"/>
          <w:lang w:eastAsia="ar-SA"/>
        </w:rPr>
        <w:t>s of follow-up</w:t>
      </w:r>
      <w:r w:rsidRPr="00F11BDD">
        <w:rPr>
          <w:rFonts w:ascii="Times New Roman" w:eastAsia="Times New Roman" w:hAnsi="Times New Roman"/>
          <w:lang w:eastAsia="ar-SA"/>
        </w:rPr>
        <w:t xml:space="preserve">. All participants provided </w:t>
      </w:r>
      <w:r w:rsidR="00AD7943" w:rsidRPr="00F11BDD">
        <w:rPr>
          <w:rFonts w:ascii="Times New Roman" w:eastAsia="Times New Roman" w:hAnsi="Times New Roman"/>
          <w:lang w:eastAsia="ar-SA"/>
        </w:rPr>
        <w:t xml:space="preserve">written </w:t>
      </w:r>
      <w:r w:rsidRPr="00F11BDD">
        <w:rPr>
          <w:rFonts w:ascii="Times New Roman" w:eastAsia="Times New Roman" w:hAnsi="Times New Roman"/>
          <w:lang w:eastAsia="ar-SA"/>
        </w:rPr>
        <w:t>informed consent. The OAI study was given full ethic</w:t>
      </w:r>
      <w:r w:rsidR="00AD7943" w:rsidRPr="00F11BDD">
        <w:rPr>
          <w:rFonts w:ascii="Times New Roman" w:eastAsia="Times New Roman" w:hAnsi="Times New Roman"/>
          <w:lang w:eastAsia="ar-SA"/>
        </w:rPr>
        <w:t>s</w:t>
      </w:r>
      <w:r w:rsidRPr="00F11BDD">
        <w:rPr>
          <w:rFonts w:ascii="Times New Roman" w:eastAsia="Times New Roman" w:hAnsi="Times New Roman"/>
          <w:lang w:eastAsia="ar-SA"/>
        </w:rPr>
        <w:t xml:space="preserve"> approval by the institutional review board of the OAI Coordinating Center, at </w:t>
      </w:r>
      <w:r w:rsidR="00AD7943" w:rsidRPr="00F11BDD">
        <w:rPr>
          <w:rFonts w:ascii="Times New Roman" w:eastAsia="Times New Roman" w:hAnsi="Times New Roman"/>
          <w:lang w:eastAsia="ar-SA"/>
        </w:rPr>
        <w:t xml:space="preserve">the </w:t>
      </w:r>
      <w:r w:rsidRPr="00F11BDD">
        <w:rPr>
          <w:rFonts w:ascii="Times New Roman" w:eastAsia="Times New Roman" w:hAnsi="Times New Roman"/>
          <w:lang w:eastAsia="ar-SA"/>
        </w:rPr>
        <w:t>University of California in San Francisco.</w:t>
      </w:r>
    </w:p>
    <w:p w14:paraId="410686C1" w14:textId="77777777" w:rsidR="0035618C" w:rsidRPr="00F11BDD" w:rsidRDefault="0035618C" w:rsidP="0035618C">
      <w:pPr>
        <w:suppressAutoHyphens/>
        <w:spacing w:line="480" w:lineRule="auto"/>
        <w:rPr>
          <w:rFonts w:ascii="Times New Roman" w:eastAsia="Times New Roman" w:hAnsi="Times New Roman"/>
          <w:b/>
          <w:i/>
          <w:lang w:eastAsia="ar-SA"/>
        </w:rPr>
      </w:pPr>
    </w:p>
    <w:p w14:paraId="326C5F7F" w14:textId="330DD05F" w:rsidR="0035618C" w:rsidRPr="00F11BDD" w:rsidRDefault="00543E8F" w:rsidP="0035618C">
      <w:pPr>
        <w:suppressAutoHyphens/>
        <w:spacing w:line="480" w:lineRule="auto"/>
        <w:jc w:val="both"/>
        <w:rPr>
          <w:rFonts w:ascii="Times New Roman" w:eastAsia="Times New Roman" w:hAnsi="Times New Roman"/>
          <w:b/>
          <w:i/>
          <w:lang w:eastAsia="ar-SA"/>
        </w:rPr>
      </w:pPr>
      <w:r>
        <w:rPr>
          <w:rFonts w:ascii="Times New Roman" w:eastAsia="Times New Roman" w:hAnsi="Times New Roman"/>
          <w:b/>
          <w:i/>
          <w:lang w:eastAsia="ar-SA"/>
        </w:rPr>
        <w:t>Use of statins</w:t>
      </w:r>
      <w:r w:rsidR="0035618C" w:rsidRPr="00F11BDD">
        <w:rPr>
          <w:rFonts w:ascii="Times New Roman" w:eastAsia="Times New Roman" w:hAnsi="Times New Roman"/>
          <w:b/>
          <w:i/>
          <w:lang w:eastAsia="ar-SA"/>
        </w:rPr>
        <w:t xml:space="preserve"> (exposure)</w:t>
      </w:r>
    </w:p>
    <w:p w14:paraId="0790CD38" w14:textId="286A5089" w:rsidR="00543E8F" w:rsidRDefault="00EB7495" w:rsidP="00543E8F">
      <w:pPr>
        <w:suppressAutoHyphens/>
        <w:spacing w:line="480" w:lineRule="auto"/>
        <w:jc w:val="both"/>
        <w:rPr>
          <w:rFonts w:ascii="Times New Roman" w:eastAsia="Times New Roman" w:hAnsi="Times New Roman"/>
          <w:lang w:eastAsia="ar-SA"/>
        </w:rPr>
      </w:pPr>
      <w:r>
        <w:rPr>
          <w:rFonts w:ascii="Times New Roman" w:eastAsia="Times New Roman" w:hAnsi="Times New Roman"/>
          <w:lang w:eastAsia="ar-SA"/>
        </w:rPr>
        <w:t>Statins use</w:t>
      </w:r>
      <w:r w:rsidR="00543E8F" w:rsidRPr="00543E8F">
        <w:rPr>
          <w:rFonts w:ascii="Times New Roman" w:eastAsia="Times New Roman" w:hAnsi="Times New Roman"/>
          <w:lang w:eastAsia="ar-SA"/>
        </w:rPr>
        <w:t xml:space="preserve"> was assessed </w:t>
      </w:r>
      <w:r w:rsidR="00543E8F">
        <w:rPr>
          <w:rFonts w:ascii="Times New Roman" w:eastAsia="Times New Roman" w:hAnsi="Times New Roman"/>
          <w:lang w:eastAsia="ar-SA"/>
        </w:rPr>
        <w:t xml:space="preserve">at baseline </w:t>
      </w:r>
      <w:r w:rsidR="00543E8F" w:rsidRPr="00543E8F">
        <w:rPr>
          <w:rFonts w:ascii="Times New Roman" w:eastAsia="Times New Roman" w:hAnsi="Times New Roman"/>
          <w:lang w:eastAsia="ar-SA"/>
        </w:rPr>
        <w:t xml:space="preserve">using a specific questionnaire investigating the name of the prescription medicine, duration of use, </w:t>
      </w:r>
      <w:r>
        <w:rPr>
          <w:rFonts w:ascii="Times New Roman" w:eastAsia="Times New Roman" w:hAnsi="Times New Roman"/>
          <w:lang w:eastAsia="ar-SA"/>
        </w:rPr>
        <w:t xml:space="preserve">and </w:t>
      </w:r>
      <w:r w:rsidR="00543E8F" w:rsidRPr="00543E8F">
        <w:rPr>
          <w:rFonts w:ascii="Times New Roman" w:eastAsia="Times New Roman" w:hAnsi="Times New Roman"/>
          <w:lang w:eastAsia="ar-SA"/>
        </w:rPr>
        <w:t>formulation code in the 30 days before the interview.</w:t>
      </w:r>
      <w:r w:rsidR="00543E8F">
        <w:rPr>
          <w:rFonts w:ascii="Times New Roman" w:eastAsia="Times New Roman" w:hAnsi="Times New Roman"/>
          <w:lang w:eastAsia="ar-SA"/>
        </w:rPr>
        <w:t xml:space="preserve"> </w:t>
      </w:r>
      <w:r w:rsidR="00543E8F" w:rsidRPr="00543E8F">
        <w:rPr>
          <w:rFonts w:ascii="Times New Roman" w:eastAsia="Times New Roman" w:hAnsi="Times New Roman"/>
          <w:lang w:eastAsia="ar-SA"/>
        </w:rPr>
        <w:t xml:space="preserve">Trained interviewers checked the medications used by each participant. </w:t>
      </w:r>
      <w:r w:rsidR="002245A4">
        <w:rPr>
          <w:rFonts w:ascii="Times New Roman" w:eastAsia="Times New Roman" w:hAnsi="Times New Roman"/>
          <w:lang w:eastAsia="ar-SA"/>
        </w:rPr>
        <w:t xml:space="preserve">The statins included in the interview were: rosuvastatin, atorvastatin, lovastatin, simvastatin, pravastatin, fluvastatin. </w:t>
      </w:r>
      <w:r w:rsidR="00215485">
        <w:rPr>
          <w:rFonts w:ascii="Times New Roman" w:eastAsia="Times New Roman" w:hAnsi="Times New Roman"/>
          <w:lang w:eastAsia="ar-SA"/>
        </w:rPr>
        <w:t>The duration of use of these medications were recorded</w:t>
      </w:r>
      <w:r>
        <w:rPr>
          <w:rFonts w:ascii="Times New Roman" w:eastAsia="Times New Roman" w:hAnsi="Times New Roman"/>
          <w:lang w:eastAsia="ar-SA"/>
        </w:rPr>
        <w:t xml:space="preserve"> in the OAI</w:t>
      </w:r>
      <w:r w:rsidR="0082444F">
        <w:rPr>
          <w:rFonts w:ascii="Times New Roman" w:eastAsia="Times New Roman" w:hAnsi="Times New Roman"/>
          <w:lang w:eastAsia="ar-SA"/>
        </w:rPr>
        <w:t xml:space="preserve"> at baseline evaluation</w:t>
      </w:r>
      <w:r w:rsidR="00215485">
        <w:rPr>
          <w:rFonts w:ascii="Times New Roman" w:eastAsia="Times New Roman" w:hAnsi="Times New Roman"/>
          <w:lang w:eastAsia="ar-SA"/>
        </w:rPr>
        <w:t xml:space="preserve"> and categorized </w:t>
      </w:r>
      <w:r w:rsidR="00505305">
        <w:rPr>
          <w:rFonts w:ascii="Times New Roman" w:eastAsia="Times New Roman" w:hAnsi="Times New Roman"/>
          <w:lang w:eastAsia="ar-SA"/>
        </w:rPr>
        <w:t>as</w:t>
      </w:r>
      <w:r w:rsidR="00215485">
        <w:rPr>
          <w:rFonts w:ascii="Times New Roman" w:eastAsia="Times New Roman" w:hAnsi="Times New Roman"/>
          <w:lang w:eastAsia="ar-SA"/>
        </w:rPr>
        <w:t>: &lt; 1 month, between 1 month and</w:t>
      </w:r>
      <w:r w:rsidR="000D5B06">
        <w:rPr>
          <w:rFonts w:ascii="Times New Roman" w:eastAsia="Times New Roman" w:hAnsi="Times New Roman"/>
          <w:lang w:eastAsia="ar-SA"/>
        </w:rPr>
        <w:t xml:space="preserve"> &lt;</w:t>
      </w:r>
      <w:r w:rsidR="00215485">
        <w:rPr>
          <w:rFonts w:ascii="Times New Roman" w:eastAsia="Times New Roman" w:hAnsi="Times New Roman"/>
          <w:lang w:eastAsia="ar-SA"/>
        </w:rPr>
        <w:t xml:space="preserve"> 1 year, between 1 and </w:t>
      </w:r>
      <w:r w:rsidR="000D5B06">
        <w:rPr>
          <w:rFonts w:ascii="Times New Roman" w:eastAsia="Times New Roman" w:hAnsi="Times New Roman"/>
          <w:lang w:eastAsia="ar-SA"/>
        </w:rPr>
        <w:t xml:space="preserve">&lt; </w:t>
      </w:r>
      <w:r w:rsidR="00215485">
        <w:rPr>
          <w:rFonts w:ascii="Times New Roman" w:eastAsia="Times New Roman" w:hAnsi="Times New Roman"/>
          <w:lang w:eastAsia="ar-SA"/>
        </w:rPr>
        <w:t xml:space="preserve">3 years, between 3 and </w:t>
      </w:r>
      <w:r w:rsidR="000D5B06">
        <w:rPr>
          <w:rFonts w:ascii="Times New Roman" w:eastAsia="Times New Roman" w:hAnsi="Times New Roman"/>
          <w:lang w:eastAsia="ar-SA"/>
        </w:rPr>
        <w:t xml:space="preserve">&lt; </w:t>
      </w:r>
      <w:r w:rsidR="00215485">
        <w:rPr>
          <w:rFonts w:ascii="Times New Roman" w:eastAsia="Times New Roman" w:hAnsi="Times New Roman"/>
          <w:lang w:eastAsia="ar-SA"/>
        </w:rPr>
        <w:t xml:space="preserve">5 years and more than 5 years. </w:t>
      </w:r>
      <w:r w:rsidR="003353A2">
        <w:rPr>
          <w:rFonts w:ascii="Times New Roman" w:eastAsia="Times New Roman" w:hAnsi="Times New Roman"/>
          <w:lang w:eastAsia="ar-SA"/>
        </w:rPr>
        <w:t xml:space="preserve">Statins use </w:t>
      </w:r>
      <w:r w:rsidR="009F01A3">
        <w:rPr>
          <w:rFonts w:ascii="Times New Roman" w:eastAsia="Times New Roman" w:hAnsi="Times New Roman"/>
          <w:lang w:eastAsia="ar-SA"/>
        </w:rPr>
        <w:t>during follow-up was also recorded</w:t>
      </w:r>
      <w:r w:rsidR="003353A2">
        <w:rPr>
          <w:rFonts w:ascii="Times New Roman" w:eastAsia="Times New Roman" w:hAnsi="Times New Roman"/>
          <w:lang w:eastAsia="ar-SA"/>
        </w:rPr>
        <w:t xml:space="preserve"> and used in the analysis</w:t>
      </w:r>
      <w:r w:rsidR="009F01A3">
        <w:rPr>
          <w:rFonts w:ascii="Times New Roman" w:eastAsia="Times New Roman" w:hAnsi="Times New Roman"/>
          <w:lang w:eastAsia="ar-SA"/>
        </w:rPr>
        <w:t xml:space="preserve">. </w:t>
      </w:r>
    </w:p>
    <w:p w14:paraId="1896EBC0" w14:textId="77777777" w:rsidR="00543E8F" w:rsidRPr="00F11BDD" w:rsidRDefault="00543E8F" w:rsidP="0035618C">
      <w:pPr>
        <w:suppressAutoHyphens/>
        <w:spacing w:line="480" w:lineRule="auto"/>
        <w:rPr>
          <w:rFonts w:ascii="Times New Roman" w:eastAsia="Times New Roman" w:hAnsi="Times New Roman"/>
          <w:b/>
          <w:i/>
          <w:lang w:eastAsia="ar-SA"/>
        </w:rPr>
      </w:pPr>
    </w:p>
    <w:p w14:paraId="71E02FD2" w14:textId="77777777" w:rsidR="00510AB7" w:rsidRDefault="00510AB7" w:rsidP="00F06D8E">
      <w:pPr>
        <w:suppressAutoHyphens/>
        <w:spacing w:line="480" w:lineRule="auto"/>
        <w:jc w:val="both"/>
        <w:rPr>
          <w:rFonts w:ascii="Times New Roman" w:eastAsia="Times New Roman" w:hAnsi="Times New Roman"/>
          <w:b/>
          <w:i/>
          <w:lang w:eastAsia="ar-SA"/>
        </w:rPr>
      </w:pPr>
      <w:r w:rsidRPr="00510AB7">
        <w:rPr>
          <w:rFonts w:ascii="Times New Roman" w:eastAsia="Times New Roman" w:hAnsi="Times New Roman"/>
          <w:b/>
          <w:i/>
          <w:lang w:eastAsia="ar-SA"/>
        </w:rPr>
        <w:t>Assessment of knee OA outcomes</w:t>
      </w:r>
    </w:p>
    <w:p w14:paraId="75788036" w14:textId="5CBD2EB9" w:rsidR="002B0F15" w:rsidRPr="00F11BDD" w:rsidRDefault="00E25BCD" w:rsidP="002B0F15">
      <w:pPr>
        <w:suppressAutoHyphens/>
        <w:spacing w:line="480" w:lineRule="auto"/>
        <w:jc w:val="both"/>
        <w:rPr>
          <w:rFonts w:ascii="Times New Roman" w:eastAsia="Times New Roman" w:hAnsi="Times New Roman"/>
          <w:lang w:eastAsia="ar-SA"/>
        </w:rPr>
      </w:pPr>
      <w:r>
        <w:rPr>
          <w:rFonts w:ascii="Times New Roman" w:eastAsia="Times New Roman" w:hAnsi="Times New Roman"/>
          <w:lang w:eastAsia="ar-SA"/>
        </w:rPr>
        <w:t xml:space="preserve">At baseline and during follow-up examinations, individuals </w:t>
      </w:r>
      <w:r w:rsidR="002B0F15">
        <w:rPr>
          <w:rFonts w:ascii="Times New Roman" w:eastAsia="Times New Roman" w:hAnsi="Times New Roman"/>
          <w:lang w:eastAsia="ar-SA"/>
        </w:rPr>
        <w:t>had full knee assessments which included</w:t>
      </w:r>
      <w:r w:rsidR="00535492">
        <w:rPr>
          <w:rFonts w:ascii="Times New Roman" w:eastAsia="Times New Roman" w:hAnsi="Times New Roman"/>
          <w:lang w:eastAsia="ar-SA"/>
        </w:rPr>
        <w:t xml:space="preserve"> both a clinical and radiographic examination.</w:t>
      </w:r>
      <w:r w:rsidR="00B95183">
        <w:rPr>
          <w:rFonts w:ascii="Times New Roman" w:eastAsia="Times New Roman" w:hAnsi="Times New Roman"/>
          <w:lang w:eastAsia="ar-SA"/>
        </w:rPr>
        <w:t xml:space="preserve"> People with knee replacement at baseline were removed </w:t>
      </w:r>
      <w:r w:rsidR="00505305">
        <w:rPr>
          <w:rFonts w:ascii="Times New Roman" w:eastAsia="Times New Roman" w:hAnsi="Times New Roman"/>
          <w:lang w:eastAsia="ar-SA"/>
        </w:rPr>
        <w:t>from</w:t>
      </w:r>
      <w:r w:rsidR="00B95183">
        <w:rPr>
          <w:rFonts w:ascii="Times New Roman" w:eastAsia="Times New Roman" w:hAnsi="Times New Roman"/>
          <w:lang w:eastAsia="ar-SA"/>
        </w:rPr>
        <w:t xml:space="preserve"> all the analyses.</w:t>
      </w:r>
      <w:r w:rsidR="002B0F15" w:rsidRPr="002B0F15">
        <w:rPr>
          <w:rFonts w:ascii="Times New Roman" w:eastAsia="Times New Roman" w:hAnsi="Times New Roman"/>
          <w:lang w:eastAsia="ar-SA"/>
        </w:rPr>
        <w:t xml:space="preserve"> </w:t>
      </w:r>
      <w:r w:rsidR="00535492">
        <w:rPr>
          <w:rFonts w:ascii="Times New Roman" w:eastAsia="Times New Roman" w:hAnsi="Times New Roman"/>
          <w:lang w:eastAsia="ar-SA"/>
        </w:rPr>
        <w:t>A</w:t>
      </w:r>
      <w:r w:rsidR="002B0F15" w:rsidRPr="00E25BCD">
        <w:rPr>
          <w:rFonts w:ascii="Times New Roman" w:eastAsia="Times New Roman" w:hAnsi="Times New Roman"/>
          <w:lang w:eastAsia="ar-SA"/>
        </w:rPr>
        <w:t xml:space="preserve"> fixed flexion posterior–anterior radiograph, which was read</w:t>
      </w:r>
      <w:r w:rsidR="002B0F15">
        <w:rPr>
          <w:rFonts w:ascii="Times New Roman" w:eastAsia="Times New Roman" w:hAnsi="Times New Roman"/>
          <w:lang w:eastAsia="ar-SA"/>
        </w:rPr>
        <w:t xml:space="preserve"> </w:t>
      </w:r>
      <w:r w:rsidR="002B0F15" w:rsidRPr="00E25BCD">
        <w:rPr>
          <w:rFonts w:ascii="Times New Roman" w:eastAsia="Times New Roman" w:hAnsi="Times New Roman"/>
          <w:lang w:eastAsia="ar-SA"/>
        </w:rPr>
        <w:t>centrally for Kellgren and Lawrence (KL) grade</w:t>
      </w:r>
      <w:r w:rsidR="001945CA">
        <w:rPr>
          <w:rFonts w:ascii="Times New Roman" w:eastAsia="Times New Roman" w:hAnsi="Times New Roman"/>
          <w:lang w:eastAsia="ar-SA"/>
        </w:rPr>
        <w:t>, was made for all the participants</w:t>
      </w:r>
      <w:r w:rsidR="002B0F15" w:rsidRPr="00E25BCD">
        <w:rPr>
          <w:rFonts w:ascii="Times New Roman" w:eastAsia="Times New Roman" w:hAnsi="Times New Roman"/>
          <w:lang w:eastAsia="ar-SA"/>
        </w:rPr>
        <w:t>.</w:t>
      </w:r>
      <w:r w:rsidR="002B0F15">
        <w:rPr>
          <w:rFonts w:ascii="Times New Roman" w:eastAsia="Times New Roman" w:hAnsi="Times New Roman"/>
          <w:lang w:eastAsia="ar-SA"/>
        </w:rPr>
        <w:t xml:space="preserve"> In addition, participants were </w:t>
      </w:r>
      <w:r w:rsidRPr="00E25BCD">
        <w:rPr>
          <w:rFonts w:ascii="Times New Roman" w:eastAsia="Times New Roman" w:hAnsi="Times New Roman"/>
          <w:lang w:eastAsia="ar-SA"/>
        </w:rPr>
        <w:t xml:space="preserve">asked </w:t>
      </w:r>
      <w:r w:rsidR="00256EF4">
        <w:rPr>
          <w:rFonts w:ascii="Times New Roman" w:eastAsia="Times New Roman" w:hAnsi="Times New Roman"/>
          <w:lang w:eastAsia="ar-SA"/>
        </w:rPr>
        <w:t>regarding</w:t>
      </w:r>
      <w:r w:rsidRPr="00E25BCD">
        <w:rPr>
          <w:rFonts w:ascii="Times New Roman" w:eastAsia="Times New Roman" w:hAnsi="Times New Roman"/>
          <w:lang w:eastAsia="ar-SA"/>
        </w:rPr>
        <w:t xml:space="preserve"> knee pain</w:t>
      </w:r>
      <w:r w:rsidR="00256EF4">
        <w:rPr>
          <w:rFonts w:ascii="Times New Roman" w:eastAsia="Times New Roman" w:hAnsi="Times New Roman"/>
          <w:lang w:eastAsia="ar-SA"/>
        </w:rPr>
        <w:t>,</w:t>
      </w:r>
      <w:r w:rsidRPr="00E25BCD">
        <w:rPr>
          <w:rFonts w:ascii="Times New Roman" w:eastAsia="Times New Roman" w:hAnsi="Times New Roman"/>
          <w:lang w:eastAsia="ar-SA"/>
        </w:rPr>
        <w:t xml:space="preserve"> the</w:t>
      </w:r>
      <w:r>
        <w:rPr>
          <w:rFonts w:ascii="Times New Roman" w:eastAsia="Times New Roman" w:hAnsi="Times New Roman"/>
          <w:lang w:eastAsia="ar-SA"/>
        </w:rPr>
        <w:t xml:space="preserve"> </w:t>
      </w:r>
      <w:r w:rsidRPr="00E25BCD">
        <w:rPr>
          <w:rFonts w:ascii="Times New Roman" w:eastAsia="Times New Roman" w:hAnsi="Times New Roman"/>
          <w:lang w:eastAsia="ar-SA"/>
        </w:rPr>
        <w:t>following question: ‘During the past 30 days, have you had</w:t>
      </w:r>
      <w:r>
        <w:rPr>
          <w:rFonts w:ascii="Times New Roman" w:eastAsia="Times New Roman" w:hAnsi="Times New Roman"/>
          <w:lang w:eastAsia="ar-SA"/>
        </w:rPr>
        <w:t xml:space="preserve"> </w:t>
      </w:r>
      <w:r w:rsidRPr="00E25BCD">
        <w:rPr>
          <w:rFonts w:ascii="Times New Roman" w:eastAsia="Times New Roman" w:hAnsi="Times New Roman"/>
          <w:lang w:eastAsia="ar-SA"/>
        </w:rPr>
        <w:t xml:space="preserve">pain, aching, or stiffness in your right/left knee on most days?’. </w:t>
      </w:r>
      <w:r w:rsidR="00505305">
        <w:rPr>
          <w:rFonts w:ascii="Times New Roman" w:eastAsia="Times New Roman" w:hAnsi="Times New Roman"/>
          <w:lang w:eastAsia="ar-SA"/>
        </w:rPr>
        <w:t>K</w:t>
      </w:r>
      <w:r w:rsidRPr="00E25BCD">
        <w:rPr>
          <w:rFonts w:ascii="Times New Roman" w:eastAsia="Times New Roman" w:hAnsi="Times New Roman"/>
          <w:lang w:eastAsia="ar-SA"/>
        </w:rPr>
        <w:t>nee</w:t>
      </w:r>
      <w:r w:rsidR="00690822">
        <w:rPr>
          <w:rFonts w:ascii="Times New Roman" w:eastAsia="Times New Roman" w:hAnsi="Times New Roman"/>
          <w:lang w:eastAsia="ar-SA"/>
        </w:rPr>
        <w:t xml:space="preserve"> </w:t>
      </w:r>
      <w:r w:rsidR="002B0F15">
        <w:rPr>
          <w:rFonts w:ascii="Times New Roman" w:eastAsia="Times New Roman" w:hAnsi="Times New Roman"/>
          <w:lang w:eastAsia="ar-SA"/>
        </w:rPr>
        <w:t xml:space="preserve">pain </w:t>
      </w:r>
      <w:r w:rsidR="00B65016">
        <w:rPr>
          <w:rFonts w:ascii="Times New Roman" w:eastAsia="Times New Roman" w:hAnsi="Times New Roman"/>
          <w:lang w:eastAsia="ar-SA"/>
        </w:rPr>
        <w:t>was also</w:t>
      </w:r>
      <w:r w:rsidR="002B0F15" w:rsidRPr="00E25BCD">
        <w:rPr>
          <w:rFonts w:ascii="Times New Roman" w:eastAsia="Times New Roman" w:hAnsi="Times New Roman"/>
          <w:lang w:eastAsia="ar-SA"/>
        </w:rPr>
        <w:t xml:space="preserve"> </w:t>
      </w:r>
      <w:r w:rsidRPr="00E25BCD">
        <w:rPr>
          <w:rFonts w:ascii="Times New Roman" w:eastAsia="Times New Roman" w:hAnsi="Times New Roman"/>
          <w:lang w:eastAsia="ar-SA"/>
        </w:rPr>
        <w:t>assessed using the WOMAC</w:t>
      </w:r>
      <w:r w:rsidR="00256EF4">
        <w:rPr>
          <w:rFonts w:ascii="Times New Roman" w:eastAsia="Times New Roman" w:hAnsi="Times New Roman"/>
          <w:lang w:eastAsia="ar-SA"/>
        </w:rPr>
        <w:t xml:space="preserve"> (</w:t>
      </w:r>
      <w:r w:rsidR="00256EF4" w:rsidRPr="00256EF4">
        <w:rPr>
          <w:rFonts w:ascii="Times New Roman" w:eastAsia="Times New Roman" w:hAnsi="Times New Roman"/>
          <w:lang w:eastAsia="ar-SA"/>
        </w:rPr>
        <w:t>Western Ontario and McMaster Universities Osteoarthritis Index</w:t>
      </w:r>
      <w:r w:rsidR="00256EF4">
        <w:rPr>
          <w:rFonts w:ascii="Times New Roman" w:eastAsia="Times New Roman" w:hAnsi="Times New Roman"/>
          <w:lang w:eastAsia="ar-SA"/>
        </w:rPr>
        <w:t>)</w:t>
      </w:r>
      <w:r w:rsidRPr="00E25BCD">
        <w:rPr>
          <w:rFonts w:ascii="Times New Roman" w:eastAsia="Times New Roman" w:hAnsi="Times New Roman"/>
          <w:lang w:eastAsia="ar-SA"/>
        </w:rPr>
        <w:t xml:space="preserve"> pain subscale</w:t>
      </w:r>
      <w:r w:rsidR="00256EF4">
        <w:rPr>
          <w:rFonts w:ascii="Times New Roman" w:eastAsia="Times New Roman" w:hAnsi="Times New Roman"/>
          <w:lang w:eastAsia="ar-SA"/>
        </w:rPr>
        <w:t>. This scale ranges</w:t>
      </w:r>
      <w:r w:rsidRPr="00E25BCD">
        <w:rPr>
          <w:rFonts w:ascii="Times New Roman" w:eastAsia="Times New Roman" w:hAnsi="Times New Roman"/>
          <w:lang w:eastAsia="ar-SA"/>
        </w:rPr>
        <w:t xml:space="preserve"> from 0 (</w:t>
      </w:r>
      <w:r w:rsidR="00256EF4">
        <w:rPr>
          <w:rFonts w:ascii="Times New Roman" w:eastAsia="Times New Roman" w:hAnsi="Times New Roman"/>
          <w:lang w:eastAsia="ar-SA"/>
        </w:rPr>
        <w:t>absence of</w:t>
      </w:r>
      <w:r w:rsidRPr="00E25BCD">
        <w:rPr>
          <w:rFonts w:ascii="Times New Roman" w:eastAsia="Times New Roman" w:hAnsi="Times New Roman"/>
          <w:lang w:eastAsia="ar-SA"/>
        </w:rPr>
        <w:t xml:space="preserve"> pain) to 20 (</w:t>
      </w:r>
      <w:r w:rsidR="00256EF4">
        <w:rPr>
          <w:rFonts w:ascii="Times New Roman" w:eastAsia="Times New Roman" w:hAnsi="Times New Roman"/>
          <w:lang w:eastAsia="ar-SA"/>
        </w:rPr>
        <w:t>highest</w:t>
      </w:r>
      <w:r w:rsidRPr="00E25BCD">
        <w:rPr>
          <w:rFonts w:ascii="Times New Roman" w:eastAsia="Times New Roman" w:hAnsi="Times New Roman"/>
          <w:lang w:eastAsia="ar-SA"/>
        </w:rPr>
        <w:t xml:space="preserve"> pain) points. </w:t>
      </w:r>
      <w:r w:rsidR="002B0F15">
        <w:rPr>
          <w:rFonts w:ascii="Times New Roman" w:eastAsia="Times New Roman" w:hAnsi="Times New Roman"/>
          <w:lang w:eastAsia="ar-SA"/>
        </w:rPr>
        <w:t xml:space="preserve">  </w:t>
      </w:r>
    </w:p>
    <w:p w14:paraId="7CF411BD" w14:textId="77777777" w:rsidR="00E70879" w:rsidRDefault="00E70879" w:rsidP="00E25BCD">
      <w:pPr>
        <w:suppressAutoHyphens/>
        <w:spacing w:line="480" w:lineRule="auto"/>
        <w:jc w:val="both"/>
        <w:rPr>
          <w:rFonts w:ascii="Times New Roman" w:eastAsia="Times New Roman" w:hAnsi="Times New Roman"/>
          <w:lang w:eastAsia="ar-SA"/>
        </w:rPr>
      </w:pPr>
    </w:p>
    <w:p w14:paraId="2C1E63D7" w14:textId="2825F522" w:rsidR="00510AB7" w:rsidRDefault="002B0F15" w:rsidP="00E25BCD">
      <w:pPr>
        <w:suppressAutoHyphens/>
        <w:spacing w:line="480" w:lineRule="auto"/>
        <w:jc w:val="both"/>
        <w:rPr>
          <w:rFonts w:ascii="Times New Roman" w:eastAsia="Times New Roman" w:hAnsi="Times New Roman"/>
          <w:lang w:eastAsia="ar-SA"/>
        </w:rPr>
      </w:pPr>
      <w:bookmarkStart w:id="2" w:name="_Hlk518217853"/>
      <w:r>
        <w:rPr>
          <w:rFonts w:ascii="Times New Roman" w:eastAsia="Times New Roman" w:hAnsi="Times New Roman"/>
          <w:lang w:eastAsia="ar-SA"/>
        </w:rPr>
        <w:t xml:space="preserve">The knee outcomes of interest for this study included: </w:t>
      </w:r>
      <w:r w:rsidR="00E25BCD" w:rsidRPr="00E25BCD">
        <w:rPr>
          <w:rFonts w:ascii="Times New Roman" w:eastAsia="Times New Roman" w:hAnsi="Times New Roman"/>
          <w:lang w:eastAsia="ar-SA"/>
        </w:rPr>
        <w:t xml:space="preserve">incident </w:t>
      </w:r>
      <w:bookmarkEnd w:id="2"/>
      <w:r w:rsidR="00E25BCD" w:rsidRPr="00E25BCD">
        <w:rPr>
          <w:rFonts w:ascii="Times New Roman" w:eastAsia="Times New Roman" w:hAnsi="Times New Roman"/>
          <w:lang w:eastAsia="ar-SA"/>
        </w:rPr>
        <w:t>(1) ROA</w:t>
      </w:r>
      <w:r w:rsidR="00C1232F">
        <w:rPr>
          <w:rFonts w:ascii="Times New Roman" w:eastAsia="Times New Roman" w:hAnsi="Times New Roman"/>
          <w:lang w:eastAsia="ar-SA"/>
        </w:rPr>
        <w:t xml:space="preserve"> (radiographical osteoarthritis),</w:t>
      </w:r>
      <w:r w:rsidR="00E25BCD" w:rsidRPr="00E25BCD">
        <w:rPr>
          <w:rFonts w:ascii="Times New Roman" w:eastAsia="Times New Roman" w:hAnsi="Times New Roman"/>
          <w:lang w:eastAsia="ar-SA"/>
        </w:rPr>
        <w:t xml:space="preserve"> if a</w:t>
      </w:r>
      <w:r w:rsidR="00C1232F">
        <w:rPr>
          <w:rFonts w:ascii="Times New Roman" w:eastAsia="Times New Roman" w:hAnsi="Times New Roman"/>
          <w:lang w:eastAsia="ar-SA"/>
        </w:rPr>
        <w:t xml:space="preserve"> </w:t>
      </w:r>
      <w:r w:rsidR="00E25BCD" w:rsidRPr="00E25BCD">
        <w:rPr>
          <w:rFonts w:ascii="Times New Roman" w:eastAsia="Times New Roman" w:hAnsi="Times New Roman"/>
          <w:lang w:eastAsia="ar-SA"/>
        </w:rPr>
        <w:t>knee developed a</w:t>
      </w:r>
      <w:r w:rsidR="00690822">
        <w:rPr>
          <w:rFonts w:ascii="Times New Roman" w:eastAsia="Times New Roman" w:hAnsi="Times New Roman"/>
          <w:lang w:eastAsia="ar-SA"/>
        </w:rPr>
        <w:t xml:space="preserve"> </w:t>
      </w:r>
      <w:r w:rsidR="00E25BCD" w:rsidRPr="00E25BCD">
        <w:rPr>
          <w:rFonts w:ascii="Times New Roman" w:eastAsia="Times New Roman" w:hAnsi="Times New Roman"/>
          <w:lang w:eastAsia="ar-SA"/>
        </w:rPr>
        <w:t>KL grade ≥2 at follow-up</w:t>
      </w:r>
      <w:r w:rsidR="003353A2">
        <w:rPr>
          <w:rFonts w:ascii="Times New Roman" w:eastAsia="Times New Roman" w:hAnsi="Times New Roman"/>
          <w:lang w:eastAsia="ar-SA"/>
        </w:rPr>
        <w:t xml:space="preserve"> and was not present at baseline</w:t>
      </w:r>
      <w:r w:rsidR="00E25BCD" w:rsidRPr="00E25BCD">
        <w:rPr>
          <w:rFonts w:ascii="Times New Roman" w:eastAsia="Times New Roman" w:hAnsi="Times New Roman"/>
          <w:lang w:eastAsia="ar-SA"/>
        </w:rPr>
        <w:t xml:space="preserve">, (2) </w:t>
      </w:r>
      <w:bookmarkStart w:id="3" w:name="_Hlk518218532"/>
      <w:r w:rsidR="00E25BCD" w:rsidRPr="00E25BCD">
        <w:rPr>
          <w:rFonts w:ascii="Times New Roman" w:eastAsia="Times New Roman" w:hAnsi="Times New Roman"/>
          <w:lang w:eastAsia="ar-SA"/>
        </w:rPr>
        <w:t>SxOA</w:t>
      </w:r>
      <w:r w:rsidR="00C1232F">
        <w:rPr>
          <w:rFonts w:ascii="Times New Roman" w:eastAsia="Times New Roman" w:hAnsi="Times New Roman"/>
          <w:lang w:eastAsia="ar-SA"/>
        </w:rPr>
        <w:t xml:space="preserve"> (symptomatic osteoarthritis)</w:t>
      </w:r>
      <w:r w:rsidR="00E25BCD" w:rsidRPr="00E25BCD">
        <w:rPr>
          <w:rFonts w:ascii="Times New Roman" w:eastAsia="Times New Roman" w:hAnsi="Times New Roman"/>
          <w:lang w:eastAsia="ar-SA"/>
        </w:rPr>
        <w:t>,</w:t>
      </w:r>
      <w:r w:rsidR="00C1232F">
        <w:rPr>
          <w:rFonts w:ascii="Times New Roman" w:eastAsia="Times New Roman" w:hAnsi="Times New Roman"/>
          <w:lang w:eastAsia="ar-SA"/>
        </w:rPr>
        <w:t xml:space="preserve"> defined as</w:t>
      </w:r>
      <w:r w:rsidR="00E25BCD" w:rsidRPr="00E25BCD">
        <w:rPr>
          <w:rFonts w:ascii="Times New Roman" w:eastAsia="Times New Roman" w:hAnsi="Times New Roman"/>
          <w:lang w:eastAsia="ar-SA"/>
        </w:rPr>
        <w:t xml:space="preserve"> new onset of a combination</w:t>
      </w:r>
      <w:r w:rsidR="00690822">
        <w:rPr>
          <w:rFonts w:ascii="Times New Roman" w:eastAsia="Times New Roman" w:hAnsi="Times New Roman"/>
          <w:lang w:eastAsia="ar-SA"/>
        </w:rPr>
        <w:t xml:space="preserve"> </w:t>
      </w:r>
      <w:r w:rsidR="00E25BCD" w:rsidRPr="00E25BCD">
        <w:rPr>
          <w:rFonts w:ascii="Times New Roman" w:eastAsia="Times New Roman" w:hAnsi="Times New Roman"/>
          <w:lang w:eastAsia="ar-SA"/>
        </w:rPr>
        <w:t>of painful knee</w:t>
      </w:r>
      <w:r w:rsidR="00C1232F">
        <w:rPr>
          <w:rFonts w:ascii="Times New Roman" w:eastAsia="Times New Roman" w:hAnsi="Times New Roman"/>
          <w:lang w:eastAsia="ar-SA"/>
        </w:rPr>
        <w:t xml:space="preserve"> plus the presence of</w:t>
      </w:r>
      <w:r w:rsidR="00E25BCD" w:rsidRPr="00E25BCD">
        <w:rPr>
          <w:rFonts w:ascii="Times New Roman" w:eastAsia="Times New Roman" w:hAnsi="Times New Roman"/>
          <w:lang w:eastAsia="ar-SA"/>
        </w:rPr>
        <w:t xml:space="preserve"> ROA</w:t>
      </w:r>
      <w:bookmarkEnd w:id="3"/>
      <w:r w:rsidR="004F7322">
        <w:rPr>
          <w:rFonts w:ascii="Times New Roman" w:eastAsia="Times New Roman" w:hAnsi="Times New Roman"/>
          <w:lang w:eastAsia="ar-SA"/>
        </w:rPr>
        <w:t xml:space="preserve"> present at the same side</w:t>
      </w:r>
      <w:r w:rsidR="00E25BCD" w:rsidRPr="00E25BCD">
        <w:rPr>
          <w:rFonts w:ascii="Times New Roman" w:eastAsia="Times New Roman" w:hAnsi="Times New Roman"/>
          <w:lang w:eastAsia="ar-SA"/>
        </w:rPr>
        <w:t xml:space="preserve"> and (3) </w:t>
      </w:r>
      <w:bookmarkStart w:id="4" w:name="_Hlk518217871"/>
      <w:r w:rsidR="00E25BCD" w:rsidRPr="00E25BCD">
        <w:rPr>
          <w:rFonts w:ascii="Times New Roman" w:eastAsia="Times New Roman" w:hAnsi="Times New Roman"/>
          <w:lang w:eastAsia="ar-SA"/>
        </w:rPr>
        <w:t>knee pain worsening</w:t>
      </w:r>
      <w:bookmarkEnd w:id="4"/>
      <w:r w:rsidR="00E25BCD" w:rsidRPr="00E25BCD">
        <w:rPr>
          <w:rFonts w:ascii="Times New Roman" w:eastAsia="Times New Roman" w:hAnsi="Times New Roman"/>
          <w:lang w:eastAsia="ar-SA"/>
        </w:rPr>
        <w:t>,</w:t>
      </w:r>
      <w:r w:rsidR="00690822">
        <w:rPr>
          <w:rFonts w:ascii="Times New Roman" w:eastAsia="Times New Roman" w:hAnsi="Times New Roman"/>
          <w:lang w:eastAsia="ar-SA"/>
        </w:rPr>
        <w:t xml:space="preserve"> </w:t>
      </w:r>
      <w:r w:rsidR="00C1232F">
        <w:rPr>
          <w:rFonts w:ascii="Times New Roman" w:eastAsia="Times New Roman" w:hAnsi="Times New Roman"/>
          <w:lang w:eastAsia="ar-SA"/>
        </w:rPr>
        <w:t xml:space="preserve">i.e. </w:t>
      </w:r>
      <w:r w:rsidR="00E25BCD" w:rsidRPr="00E25BCD">
        <w:rPr>
          <w:rFonts w:ascii="Times New Roman" w:eastAsia="Times New Roman" w:hAnsi="Times New Roman"/>
          <w:lang w:eastAsia="ar-SA"/>
        </w:rPr>
        <w:t xml:space="preserve"> WOMAC pain score difference of a knee between baseline</w:t>
      </w:r>
      <w:r w:rsidR="00690822">
        <w:rPr>
          <w:rFonts w:ascii="Times New Roman" w:eastAsia="Times New Roman" w:hAnsi="Times New Roman"/>
          <w:lang w:eastAsia="ar-SA"/>
        </w:rPr>
        <w:t xml:space="preserve"> </w:t>
      </w:r>
      <w:r w:rsidR="00E25BCD" w:rsidRPr="00E25BCD">
        <w:rPr>
          <w:rFonts w:ascii="Times New Roman" w:eastAsia="Times New Roman" w:hAnsi="Times New Roman"/>
          <w:lang w:eastAsia="ar-SA"/>
        </w:rPr>
        <w:t>and each annual exam ≥14%</w:t>
      </w:r>
      <w:r w:rsidR="00916C67">
        <w:rPr>
          <w:rFonts w:ascii="Times New Roman" w:eastAsia="Times New Roman" w:hAnsi="Times New Roman"/>
          <w:lang w:eastAsia="ar-SA"/>
        </w:rPr>
        <w:t xml:space="preserve"> or the onset of pain during follow-up in people having zero at baseline</w:t>
      </w:r>
      <w:r w:rsidR="003C03E2">
        <w:rPr>
          <w:rFonts w:ascii="Times New Roman" w:eastAsia="Times New Roman" w:hAnsi="Times New Roman"/>
          <w:lang w:eastAsia="ar-SA"/>
        </w:rPr>
        <w:t xml:space="preserve"> in accordance with previous research</w:t>
      </w:r>
      <w:r w:rsidR="00916C67">
        <w:rPr>
          <w:rFonts w:ascii="Times New Roman" w:eastAsia="Times New Roman" w:hAnsi="Times New Roman"/>
          <w:lang w:eastAsia="ar-SA"/>
        </w:rPr>
        <w:t>.</w:t>
      </w:r>
      <w:r w:rsidR="00916C67">
        <w:rPr>
          <w:rFonts w:ascii="Times New Roman" w:eastAsia="Times New Roman" w:hAnsi="Times New Roman"/>
          <w:lang w:eastAsia="ar-SA"/>
        </w:rPr>
        <w:fldChar w:fldCharType="begin">
          <w:fldData xml:space="preserve">PEVuZE5vdGU+PENpdGU+PEF1dGhvcj5BbmdzdDwvQXV0aG9yPjxZZWFyPjIwMDI8L1llYXI+PFJl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</w:fldData>
        </w:fldChar>
      </w:r>
      <w:r w:rsidR="008D7B95">
        <w:rPr>
          <w:rFonts w:ascii="Times New Roman" w:eastAsia="Times New Roman" w:hAnsi="Times New Roman"/>
          <w:lang w:eastAsia="ar-SA"/>
        </w:rPr>
        <w:instrText xml:space="preserve"> ADDIN EN.CITE </w:instrText>
      </w:r>
      <w:r w:rsidR="008D7B95">
        <w:rPr>
          <w:rFonts w:ascii="Times New Roman" w:eastAsia="Times New Roman" w:hAnsi="Times New Roman"/>
          <w:lang w:eastAsia="ar-SA"/>
        </w:rPr>
        <w:fldChar w:fldCharType="begin">
          <w:fldData xml:space="preserve">PEVuZE5vdGU+PENpdGU+PEF1dGhvcj5BbmdzdDwvQXV0aG9yPjxZZWFyPjIwMDI8L1llYXI+PFJl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</w:fldData>
        </w:fldChar>
      </w:r>
      <w:r w:rsidR="008D7B95">
        <w:rPr>
          <w:rFonts w:ascii="Times New Roman" w:eastAsia="Times New Roman" w:hAnsi="Times New Roman"/>
          <w:lang w:eastAsia="ar-SA"/>
        </w:rPr>
        <w:instrText xml:space="preserve"> ADDIN EN.CITE.DATA </w:instrText>
      </w:r>
      <w:r w:rsidR="008D7B95">
        <w:rPr>
          <w:rFonts w:ascii="Times New Roman" w:eastAsia="Times New Roman" w:hAnsi="Times New Roman"/>
          <w:lang w:eastAsia="ar-SA"/>
        </w:rPr>
      </w:r>
      <w:r w:rsidR="008D7B95">
        <w:rPr>
          <w:rFonts w:ascii="Times New Roman" w:eastAsia="Times New Roman" w:hAnsi="Times New Roman"/>
          <w:lang w:eastAsia="ar-SA"/>
        </w:rPr>
        <w:fldChar w:fldCharType="end"/>
      </w:r>
      <w:r w:rsidR="00916C67">
        <w:rPr>
          <w:rFonts w:ascii="Times New Roman" w:eastAsia="Times New Roman" w:hAnsi="Times New Roman"/>
          <w:lang w:eastAsia="ar-SA"/>
        </w:rPr>
      </w:r>
      <w:r w:rsidR="00916C67">
        <w:rPr>
          <w:rFonts w:ascii="Times New Roman" w:eastAsia="Times New Roman" w:hAnsi="Times New Roman"/>
          <w:lang w:eastAsia="ar-SA"/>
        </w:rPr>
        <w:fldChar w:fldCharType="separate"/>
      </w:r>
      <w:r w:rsidR="008D7B95">
        <w:rPr>
          <w:rFonts w:ascii="Times New Roman" w:eastAsia="Times New Roman" w:hAnsi="Times New Roman"/>
          <w:noProof/>
          <w:lang w:eastAsia="ar-SA"/>
        </w:rPr>
        <w:t>(</w:t>
      </w:r>
      <w:hyperlink w:anchor="_ENREF_14" w:tooltip="Angst, 2002 #3978" w:history="1">
        <w:r w:rsidR="008D7B95">
          <w:rPr>
            <w:rFonts w:ascii="Times New Roman" w:eastAsia="Times New Roman" w:hAnsi="Times New Roman"/>
            <w:noProof/>
            <w:lang w:eastAsia="ar-SA"/>
          </w:rPr>
          <w:t>14</w:t>
        </w:r>
      </w:hyperlink>
      <w:r w:rsidR="008D7B95">
        <w:rPr>
          <w:rFonts w:ascii="Times New Roman" w:eastAsia="Times New Roman" w:hAnsi="Times New Roman"/>
          <w:noProof/>
          <w:lang w:eastAsia="ar-SA"/>
        </w:rPr>
        <w:t xml:space="preserve">, </w:t>
      </w:r>
      <w:hyperlink w:anchor="_ENREF_15" w:tooltip="Dai, 2017 #3979" w:history="1">
        <w:r w:rsidR="008D7B95">
          <w:rPr>
            <w:rFonts w:ascii="Times New Roman" w:eastAsia="Times New Roman" w:hAnsi="Times New Roman"/>
            <w:noProof/>
            <w:lang w:eastAsia="ar-SA"/>
          </w:rPr>
          <w:t>15</w:t>
        </w:r>
      </w:hyperlink>
      <w:r w:rsidR="008D7B95">
        <w:rPr>
          <w:rFonts w:ascii="Times New Roman" w:eastAsia="Times New Roman" w:hAnsi="Times New Roman"/>
          <w:noProof/>
          <w:lang w:eastAsia="ar-SA"/>
        </w:rPr>
        <w:t>)</w:t>
      </w:r>
      <w:r w:rsidR="00916C67">
        <w:rPr>
          <w:rFonts w:ascii="Times New Roman" w:eastAsia="Times New Roman" w:hAnsi="Times New Roman"/>
          <w:lang w:eastAsia="ar-SA"/>
        </w:rPr>
        <w:fldChar w:fldCharType="end"/>
      </w:r>
      <w:r w:rsidR="00E25BCD" w:rsidRPr="00E25BCD">
        <w:rPr>
          <w:rFonts w:ascii="Times New Roman" w:eastAsia="Times New Roman" w:hAnsi="Times New Roman"/>
          <w:lang w:eastAsia="ar-SA"/>
        </w:rPr>
        <w:t xml:space="preserve"> </w:t>
      </w:r>
      <w:r>
        <w:rPr>
          <w:rFonts w:ascii="Times New Roman" w:eastAsia="Times New Roman" w:hAnsi="Times New Roman"/>
          <w:lang w:eastAsia="ar-SA"/>
        </w:rPr>
        <w:t>The a</w:t>
      </w:r>
      <w:r w:rsidRPr="00F11BDD">
        <w:rPr>
          <w:rFonts w:ascii="Times New Roman" w:eastAsia="Times New Roman" w:hAnsi="Times New Roman"/>
          <w:lang w:eastAsia="ar-SA"/>
        </w:rPr>
        <w:t xml:space="preserve">ssessment of </w:t>
      </w:r>
      <w:r>
        <w:rPr>
          <w:rFonts w:ascii="Times New Roman" w:eastAsia="Times New Roman" w:hAnsi="Times New Roman"/>
          <w:lang w:eastAsia="ar-SA"/>
        </w:rPr>
        <w:t>these</w:t>
      </w:r>
      <w:r w:rsidRPr="00F11BDD">
        <w:rPr>
          <w:rFonts w:ascii="Times New Roman" w:eastAsia="Times New Roman" w:hAnsi="Times New Roman"/>
          <w:lang w:eastAsia="ar-SA"/>
        </w:rPr>
        <w:t xml:space="preserve"> </w:t>
      </w:r>
      <w:r>
        <w:rPr>
          <w:rFonts w:ascii="Times New Roman" w:eastAsia="Times New Roman" w:hAnsi="Times New Roman"/>
          <w:lang w:eastAsia="ar-SA"/>
        </w:rPr>
        <w:t xml:space="preserve">knee OA </w:t>
      </w:r>
      <w:r w:rsidRPr="00F11BDD">
        <w:rPr>
          <w:rFonts w:ascii="Times New Roman" w:eastAsia="Times New Roman" w:hAnsi="Times New Roman"/>
          <w:lang w:eastAsia="ar-SA"/>
        </w:rPr>
        <w:t>outcome</w:t>
      </w:r>
      <w:r>
        <w:rPr>
          <w:rFonts w:ascii="Times New Roman" w:eastAsia="Times New Roman" w:hAnsi="Times New Roman"/>
          <w:lang w:eastAsia="ar-SA"/>
        </w:rPr>
        <w:t>s</w:t>
      </w:r>
      <w:r w:rsidRPr="00F11BDD">
        <w:rPr>
          <w:rFonts w:ascii="Times New Roman" w:eastAsia="Times New Roman" w:hAnsi="Times New Roman"/>
          <w:lang w:eastAsia="ar-SA"/>
        </w:rPr>
        <w:t xml:space="preserve"> was made</w:t>
      </w:r>
      <w:r w:rsidR="000C4655">
        <w:rPr>
          <w:rFonts w:ascii="Times New Roman" w:eastAsia="Times New Roman" w:hAnsi="Times New Roman"/>
          <w:lang w:eastAsia="ar-SA"/>
        </w:rPr>
        <w:t>, other than at baseline,</w:t>
      </w:r>
      <w:r w:rsidRPr="00F11BDD">
        <w:rPr>
          <w:rFonts w:ascii="Times New Roman" w:eastAsia="Times New Roman" w:hAnsi="Times New Roman"/>
          <w:lang w:eastAsia="ar-SA"/>
        </w:rPr>
        <w:t xml:space="preserve"> </w:t>
      </w:r>
      <w:r>
        <w:rPr>
          <w:rFonts w:ascii="Times New Roman" w:eastAsia="Times New Roman" w:hAnsi="Times New Roman"/>
          <w:lang w:eastAsia="ar-SA"/>
        </w:rPr>
        <w:t>at</w:t>
      </w:r>
      <w:r w:rsidRPr="00F11BDD">
        <w:rPr>
          <w:rFonts w:ascii="Times New Roman" w:eastAsia="Times New Roman" w:hAnsi="Times New Roman"/>
          <w:lang w:eastAsia="ar-SA"/>
        </w:rPr>
        <w:t xml:space="preserve"> V01 (12 months), V03 (24 months), V05 (36 months), </w:t>
      </w:r>
      <w:r>
        <w:rPr>
          <w:rFonts w:ascii="Times New Roman" w:eastAsia="Times New Roman" w:hAnsi="Times New Roman"/>
          <w:lang w:eastAsia="ar-SA"/>
        </w:rPr>
        <w:t xml:space="preserve">and </w:t>
      </w:r>
      <w:r w:rsidRPr="00F11BDD">
        <w:rPr>
          <w:rFonts w:ascii="Times New Roman" w:eastAsia="Times New Roman" w:hAnsi="Times New Roman"/>
          <w:lang w:eastAsia="ar-SA"/>
        </w:rPr>
        <w:t>V06 (48 months)</w:t>
      </w:r>
      <w:r>
        <w:rPr>
          <w:rFonts w:ascii="Times New Roman" w:eastAsia="Times New Roman" w:hAnsi="Times New Roman"/>
          <w:lang w:eastAsia="ar-SA"/>
        </w:rPr>
        <w:t>.</w:t>
      </w:r>
    </w:p>
    <w:p w14:paraId="2265257D" w14:textId="06864CDA" w:rsidR="002A697F" w:rsidRPr="00F11BDD" w:rsidRDefault="002A697F" w:rsidP="0035618C">
      <w:pPr>
        <w:suppressAutoHyphens/>
        <w:spacing w:line="480" w:lineRule="auto"/>
        <w:rPr>
          <w:rFonts w:ascii="Times New Roman" w:eastAsia="Times New Roman" w:hAnsi="Times New Roman"/>
          <w:b/>
          <w:i/>
          <w:lang w:eastAsia="ar-SA"/>
        </w:rPr>
      </w:pPr>
    </w:p>
    <w:p w14:paraId="6B6AC2A9" w14:textId="5C0DF028" w:rsidR="0035618C" w:rsidRPr="00F11BDD" w:rsidRDefault="0035618C" w:rsidP="0035618C">
      <w:pPr>
        <w:suppressAutoHyphens/>
        <w:spacing w:line="480" w:lineRule="auto"/>
        <w:rPr>
          <w:rFonts w:ascii="Times New Roman" w:eastAsia="Times New Roman" w:hAnsi="Times New Roman"/>
          <w:b/>
          <w:i/>
          <w:lang w:eastAsia="ar-SA"/>
        </w:rPr>
      </w:pPr>
      <w:r w:rsidRPr="00F11BDD">
        <w:rPr>
          <w:rFonts w:ascii="Times New Roman" w:eastAsia="Times New Roman" w:hAnsi="Times New Roman"/>
          <w:b/>
          <w:i/>
          <w:lang w:eastAsia="ar-SA"/>
        </w:rPr>
        <w:t>Covariates</w:t>
      </w:r>
    </w:p>
    <w:p w14:paraId="22FFEA7B" w14:textId="7141CFD3" w:rsidR="003353A2" w:rsidRDefault="00635315" w:rsidP="00C22A8C">
      <w:pPr>
        <w:suppressAutoHyphens/>
        <w:spacing w:line="480" w:lineRule="auto"/>
        <w:jc w:val="both"/>
        <w:rPr>
          <w:rFonts w:ascii="Times New Roman" w:eastAsia="AdvOTa9103878" w:hAnsi="Times New Roman"/>
          <w:b/>
          <w:i/>
          <w:lang w:eastAsia="ar-SA"/>
        </w:rPr>
      </w:pPr>
      <w:r>
        <w:rPr>
          <w:rStyle w:val="A9"/>
          <w:rFonts w:ascii="Times New Roman" w:hAnsi="Times New Roman" w:cs="Times New Roman"/>
          <w:color w:val="auto"/>
          <w:sz w:val="24"/>
          <w:szCs w:val="24"/>
        </w:rPr>
        <w:t>Ten</w:t>
      </w:r>
      <w:r w:rsidRPr="00F11BDD">
        <w:rPr>
          <w:rStyle w:val="A9"/>
          <w:rFonts w:ascii="Times New Roman" w:hAnsi="Times New Roman" w:cs="Times New Roman"/>
          <w:color w:val="auto"/>
          <w:sz w:val="24"/>
          <w:szCs w:val="24"/>
        </w:rPr>
        <w:t xml:space="preserve"> </w:t>
      </w:r>
      <w:r w:rsidR="0035618C" w:rsidRPr="00F11BDD">
        <w:rPr>
          <w:rFonts w:ascii="Times New Roman" w:hAnsi="Times New Roman" w:cs="Times New Roman"/>
        </w:rPr>
        <w:t>covariates</w:t>
      </w:r>
      <w:r w:rsidR="00DF3867" w:rsidRPr="00F11BDD">
        <w:rPr>
          <w:rFonts w:ascii="Times New Roman" w:hAnsi="Times New Roman" w:cs="Times New Roman"/>
        </w:rPr>
        <w:t xml:space="preserve"> </w:t>
      </w:r>
      <w:r w:rsidR="003353A2">
        <w:rPr>
          <w:rFonts w:ascii="Times New Roman" w:hAnsi="Times New Roman" w:cs="Times New Roman"/>
        </w:rPr>
        <w:t xml:space="preserve">at baseline </w:t>
      </w:r>
      <w:r w:rsidR="00DF3867" w:rsidRPr="00F11BDD">
        <w:rPr>
          <w:rFonts w:ascii="Times New Roman" w:hAnsi="Times New Roman" w:cs="Times New Roman"/>
        </w:rPr>
        <w:t>(other than</w:t>
      </w:r>
      <w:r w:rsidR="00675427" w:rsidRPr="00F11BDD">
        <w:rPr>
          <w:rFonts w:ascii="Times New Roman" w:hAnsi="Times New Roman" w:cs="Times New Roman"/>
        </w:rPr>
        <w:t xml:space="preserve"> age</w:t>
      </w:r>
      <w:r w:rsidR="00620934">
        <w:rPr>
          <w:rFonts w:ascii="Times New Roman" w:hAnsi="Times New Roman" w:cs="Times New Roman"/>
        </w:rPr>
        <w:t xml:space="preserve"> and</w:t>
      </w:r>
      <w:r w:rsidR="00675427" w:rsidRPr="00F11BDD">
        <w:rPr>
          <w:rFonts w:ascii="Times New Roman" w:hAnsi="Times New Roman" w:cs="Times New Roman"/>
        </w:rPr>
        <w:t xml:space="preserve"> sex</w:t>
      </w:r>
      <w:r w:rsidR="00DF3867" w:rsidRPr="00F11BDD">
        <w:rPr>
          <w:rFonts w:ascii="Times New Roman" w:hAnsi="Times New Roman" w:cs="Times New Roman"/>
        </w:rPr>
        <w:t>)</w:t>
      </w:r>
      <w:r w:rsidR="0035618C" w:rsidRPr="00F11BDD">
        <w:rPr>
          <w:rFonts w:ascii="Times New Roman" w:hAnsi="Times New Roman" w:cs="Times New Roman"/>
        </w:rPr>
        <w:t xml:space="preserve"> were identified as potential confounding factors</w:t>
      </w:r>
      <w:r w:rsidR="00AC52FF">
        <w:rPr>
          <w:rFonts w:ascii="Times New Roman" w:hAnsi="Times New Roman" w:cs="Times New Roman"/>
        </w:rPr>
        <w:t xml:space="preserve"> based </w:t>
      </w:r>
      <w:r w:rsidR="00653343">
        <w:rPr>
          <w:rFonts w:ascii="Times New Roman" w:hAnsi="Times New Roman" w:cs="Times New Roman"/>
        </w:rPr>
        <w:t>on</w:t>
      </w:r>
      <w:r w:rsidR="00AC52FF">
        <w:rPr>
          <w:rFonts w:ascii="Times New Roman" w:hAnsi="Times New Roman" w:cs="Times New Roman"/>
        </w:rPr>
        <w:t xml:space="preserve"> previous literature</w:t>
      </w:r>
      <w:r w:rsidR="0035618C" w:rsidRPr="00F11BDD">
        <w:rPr>
          <w:rFonts w:ascii="Times New Roman" w:hAnsi="Times New Roman" w:cs="Times New Roman"/>
        </w:rPr>
        <w:t>.</w:t>
      </w:r>
      <w:r w:rsidR="0040713B">
        <w:rPr>
          <w:rFonts w:ascii="Times New Roman" w:hAnsi="Times New Roman" w:cs="Times New Roman"/>
        </w:rPr>
        <w:fldChar w:fldCharType="begin"/>
      </w:r>
      <w:r w:rsidR="008D7B95">
        <w:rPr>
          <w:rFonts w:ascii="Times New Roman" w:hAnsi="Times New Roman" w:cs="Times New Roman"/>
        </w:rPr>
        <w:instrText xml:space="preserve"> ADDIN EN.CITE &lt;EndNote&gt;&lt;Cite&gt;&lt;Author&gt;Allen&lt;/Author&gt;&lt;Year&gt;2015&lt;/Year&gt;&lt;RecNum&gt;3740&lt;/RecNum&gt;&lt;DisplayText&gt;(16)&lt;/DisplayText&gt;&lt;record&gt;&lt;rec-number&gt;3740&lt;/rec-number&gt;&lt;foreign-keys&gt;&lt;key app="EN" db-id="t2wadffz0tdfane25rb50ezte9zwtdwpseft"&gt;3740&lt;/key&gt;&lt;/foreign-keys&gt;&lt;ref-type name="Journal Article"&gt;17&lt;/ref-type&gt;&lt;contributors&gt;&lt;authors&gt;&lt;author&gt;Allen, Kelli D.&lt;/author&gt;&lt;author&gt;Golightly, Yvonne M.&lt;/author&gt;&lt;/authors&gt;&lt;/contributors&gt;&lt;titles&gt;&lt;title&gt;Epidemiology of osteoarthritis: state of the evidence&lt;/title&gt;&lt;secondary-title&gt;Current opinion in rheumatology&lt;/secondary-title&gt;&lt;/titles&gt;&lt;periodical&gt;&lt;full-title&gt;Current Opinion in Rheumatology&lt;/full-title&gt;&lt;/periodical&gt;&lt;pages&gt;276-283&lt;/pages&gt;&lt;volume&gt;27&lt;/volume&gt;&lt;number&gt;3&lt;/number&gt;&lt;dates&gt;&lt;year&gt;2015&lt;/year&gt;&lt;/dates&gt;&lt;isbn&gt;1040-8711&amp;#xD;1531-6963&lt;/isbn&gt;&lt;accession-num&gt;PMC4405030&lt;/accession-num&gt;&lt;urls&gt;&lt;related-urls&gt;&lt;url&gt;http://www.ncbi.nlm.nih.gov/pmc/articles/PMC4405030/&lt;/url&gt;&lt;/related-urls&gt;&lt;/urls&gt;&lt;electronic-resource-num&gt;10.1097/BOR.0000000000000161&lt;/electronic-resource-num&gt;&lt;remote-database-name&gt;PMC&lt;/remote-database-name&gt;&lt;/record&gt;&lt;/Cite&gt;&lt;/EndNote&gt;</w:instrText>
      </w:r>
      <w:r w:rsidR="0040713B">
        <w:rPr>
          <w:rFonts w:ascii="Times New Roman" w:hAnsi="Times New Roman" w:cs="Times New Roman"/>
        </w:rPr>
        <w:fldChar w:fldCharType="separate"/>
      </w:r>
      <w:r w:rsidR="008D7B95">
        <w:rPr>
          <w:rFonts w:ascii="Times New Roman" w:hAnsi="Times New Roman" w:cs="Times New Roman"/>
          <w:noProof/>
        </w:rPr>
        <w:t>(</w:t>
      </w:r>
      <w:hyperlink w:anchor="_ENREF_16" w:tooltip="Allen, 2015 #3740" w:history="1">
        <w:r w:rsidR="008D7B95">
          <w:rPr>
            <w:rFonts w:ascii="Times New Roman" w:hAnsi="Times New Roman" w:cs="Times New Roman"/>
            <w:noProof/>
          </w:rPr>
          <w:t>16</w:t>
        </w:r>
      </w:hyperlink>
      <w:r w:rsidR="008D7B95">
        <w:rPr>
          <w:rFonts w:ascii="Times New Roman" w:hAnsi="Times New Roman" w:cs="Times New Roman"/>
          <w:noProof/>
        </w:rPr>
        <w:t>)</w:t>
      </w:r>
      <w:r w:rsidR="0040713B">
        <w:rPr>
          <w:rFonts w:ascii="Times New Roman" w:hAnsi="Times New Roman" w:cs="Times New Roman"/>
        </w:rPr>
        <w:fldChar w:fldCharType="end"/>
      </w:r>
      <w:r w:rsidR="0035618C" w:rsidRPr="00F11BDD">
        <w:rPr>
          <w:rFonts w:ascii="Times New Roman" w:hAnsi="Times New Roman" w:cs="Times New Roman"/>
        </w:rPr>
        <w:t xml:space="preserve"> </w:t>
      </w:r>
      <w:r w:rsidR="003A61E0" w:rsidRPr="00F11BDD">
        <w:rPr>
          <w:rFonts w:ascii="Times New Roman" w:hAnsi="Times New Roman" w:cs="Times New Roman"/>
        </w:rPr>
        <w:t>T</w:t>
      </w:r>
      <w:r w:rsidR="0035618C" w:rsidRPr="00F11BDD">
        <w:rPr>
          <w:rFonts w:ascii="Times New Roman" w:hAnsi="Times New Roman" w:cs="Times New Roman"/>
        </w:rPr>
        <w:t>hese included</w:t>
      </w:r>
      <w:r w:rsidR="003A61E0" w:rsidRPr="00F11BDD">
        <w:rPr>
          <w:rFonts w:ascii="Times New Roman" w:hAnsi="Times New Roman" w:cs="Times New Roman"/>
        </w:rPr>
        <w:t>:</w:t>
      </w:r>
      <w:r w:rsidR="0035618C" w:rsidRPr="00F11BDD">
        <w:rPr>
          <w:rFonts w:ascii="Times New Roman" w:hAnsi="Times New Roman" w:cs="Times New Roman"/>
        </w:rPr>
        <w:t xml:space="preserve"> </w:t>
      </w:r>
      <w:r w:rsidR="00620934" w:rsidRPr="00F11BDD">
        <w:rPr>
          <w:rFonts w:ascii="Times New Roman" w:hAnsi="Times New Roman" w:cs="Times New Roman"/>
        </w:rPr>
        <w:t>race</w:t>
      </w:r>
      <w:r w:rsidR="00620934">
        <w:rPr>
          <w:rFonts w:ascii="Times New Roman" w:hAnsi="Times New Roman" w:cs="Times New Roman"/>
        </w:rPr>
        <w:t xml:space="preserve"> (whites vs. others)</w:t>
      </w:r>
      <w:r w:rsidR="00620934" w:rsidRPr="00F11BDD">
        <w:rPr>
          <w:rFonts w:ascii="Times New Roman" w:hAnsi="Times New Roman" w:cs="Times New Roman"/>
        </w:rPr>
        <w:t>;</w:t>
      </w:r>
      <w:r w:rsidR="00620934">
        <w:rPr>
          <w:rFonts w:ascii="Times New Roman" w:hAnsi="Times New Roman" w:cs="Times New Roman"/>
        </w:rPr>
        <w:t xml:space="preserve"> </w:t>
      </w:r>
      <w:r w:rsidR="00620934" w:rsidRPr="00F11BDD">
        <w:rPr>
          <w:rFonts w:ascii="Times New Roman" w:hAnsi="Times New Roman" w:cs="Times New Roman"/>
        </w:rPr>
        <w:t xml:space="preserve">educational attainment (college or higher vs. others); </w:t>
      </w:r>
      <w:r w:rsidR="0035618C" w:rsidRPr="00F11BDD">
        <w:rPr>
          <w:rFonts w:ascii="Times New Roman" w:hAnsi="Times New Roman" w:cs="Times New Roman"/>
        </w:rPr>
        <w:t xml:space="preserve">body mass index (BMI); </w:t>
      </w:r>
      <w:r w:rsidR="00620934" w:rsidRPr="00F11BDD">
        <w:rPr>
          <w:rFonts w:ascii="Times New Roman" w:hAnsi="Times New Roman" w:cs="Times New Roman"/>
        </w:rPr>
        <w:t xml:space="preserve">yearly income (&lt; vs </w:t>
      </w:r>
      <w:r w:rsidR="00620934" w:rsidRPr="00F11BDD">
        <w:rPr>
          <w:rFonts w:ascii="Times New Roman" w:hAnsi="Times New Roman" w:cs="Times New Roman"/>
          <w:u w:val="single"/>
        </w:rPr>
        <w:t>&gt;</w:t>
      </w:r>
      <w:r w:rsidR="00620934" w:rsidRPr="00F11BDD">
        <w:rPr>
          <w:rFonts w:ascii="Times New Roman" w:hAnsi="Times New Roman" w:cs="Times New Roman"/>
        </w:rPr>
        <w:t xml:space="preserve"> $50,000 or </w:t>
      </w:r>
      <w:r w:rsidR="00620934" w:rsidRPr="00F11BDD">
        <w:rPr>
          <w:rFonts w:ascii="Times New Roman" w:eastAsia="AdvOTa9103878" w:hAnsi="Times New Roman" w:cs="Times New Roman"/>
          <w:lang w:eastAsia="ar-SA"/>
        </w:rPr>
        <w:t>missing data);</w:t>
      </w:r>
      <w:r w:rsidR="00620934" w:rsidRPr="00620934">
        <w:rPr>
          <w:rFonts w:ascii="Times New Roman" w:eastAsia="AdvOTa9103878" w:hAnsi="Times New Roman" w:cs="Times New Roman"/>
          <w:lang w:eastAsia="ar-SA"/>
        </w:rPr>
        <w:t xml:space="preserve"> </w:t>
      </w:r>
      <w:r w:rsidR="00620934" w:rsidRPr="00F11BDD">
        <w:rPr>
          <w:rFonts w:ascii="Times New Roman" w:eastAsia="AdvOTa9103878" w:hAnsi="Times New Roman" w:cs="Times New Roman"/>
          <w:lang w:eastAsia="ar-SA"/>
        </w:rPr>
        <w:t>depressive symptoms assessed using the Center for Epidemiologic Studies Depression Scale (CES-D)</w:t>
      </w:r>
      <w:r w:rsidR="0040713B" w:rsidRPr="00F11BDD">
        <w:rPr>
          <w:rFonts w:ascii="Times New Roman" w:eastAsia="AdvOTa9103878" w:hAnsi="Times New Roman" w:cs="Times New Roman"/>
          <w:lang w:eastAsia="ar-SA"/>
        </w:rPr>
        <w:fldChar w:fldCharType="begin"/>
      </w:r>
      <w:r w:rsidR="008D7B95">
        <w:rPr>
          <w:rFonts w:ascii="Times New Roman" w:eastAsia="AdvOTa9103878" w:hAnsi="Times New Roman" w:cs="Times New Roman"/>
          <w:lang w:eastAsia="ar-SA"/>
        </w:rPr>
        <w:instrText xml:space="preserve"> ADDIN EN.CITE &lt;EndNote&gt;&lt;Cite&gt;&lt;Author&gt;Lewinsohn&lt;/Author&gt;&lt;Year&gt;1997&lt;/Year&gt;&lt;RecNum&gt;1153&lt;/RecNum&gt;&lt;DisplayText&gt;(17)&lt;/DisplayText&gt;&lt;record&gt;&lt;rec-number&gt;1153&lt;/rec-number&gt;&lt;foreign-keys&gt;&lt;key app="EN" db-id="t2wadffz0tdfane25rb50ezte9zwtdwpseft"&gt;1153&lt;/key&gt;&lt;/foreign-keys&gt;&lt;ref-type name="Journal Article"&gt;17&lt;/ref-type&gt;&lt;contributors&gt;&lt;authors&gt;&lt;author&gt;Lewinsohn, P. M.&lt;/author&gt;&lt;author&gt;Seeley, J. R.&lt;/author&gt;&lt;author&gt;Roberts, R. E.&lt;/author&gt;&lt;author&gt;Allen, N. B.&lt;/author&gt;&lt;/authors&gt;&lt;/contributors&gt;&lt;titles&gt;&lt;title&gt;Center for Epidemiologic Studies Depression Scale (CES-D) as a screening instrument for depression among community-residing older adults&lt;/title&gt;&lt;secondary-title&gt;Psychology and aging&lt;/secondary-title&gt;&lt;/titles&gt;&lt;pages&gt;277-87&lt;/pages&gt;&lt;volume&gt;12&lt;/volume&gt;&lt;number&gt;2&lt;/number&gt;&lt;keywords&gt;&lt;keyword&gt;Aged&lt;/keyword&gt;&lt;keyword&gt;Aged, 80 and over&lt;/keyword&gt;&lt;keyword&gt;Aging&lt;/keyword&gt;&lt;keyword&gt;Aging: psychology&lt;/keyword&gt;&lt;keyword&gt;Community Mental Health Services&lt;/keyword&gt;&lt;keyword&gt;Depressive Disorder&lt;/keyword&gt;&lt;keyword&gt;Depressive Disorder: prevention &amp;amp; control&lt;/keyword&gt;&lt;keyword&gt;Female&lt;/keyword&gt;&lt;keyword&gt;Humans&lt;/keyword&gt;&lt;keyword&gt;Male&lt;/keyword&gt;&lt;keyword&gt;Mass Screening&lt;/keyword&gt;&lt;keyword&gt;Middle Aged&lt;/keyword&gt;&lt;keyword&gt;Psychiatric Status Rating Scales&lt;/keyword&gt;&lt;keyword&gt;Psychometrics&lt;/keyword&gt;&lt;keyword&gt;Psychometrics: instrumentation&lt;/keyword&gt;&lt;/keywords&gt;&lt;dates&gt;&lt;year&gt;1997&lt;/year&gt;&lt;/dates&gt;&lt;urls&gt;&lt;related-urls&gt;&lt;url&gt;http://www.ncbi.nlm.nih.gov/pubmed/9189988&lt;/url&gt;&lt;/related-urls&gt;&lt;/urls&gt;&lt;/record&gt;&lt;/Cite&gt;&lt;/EndNote&gt;</w:instrText>
      </w:r>
      <w:r w:rsidR="0040713B" w:rsidRPr="00F11BDD">
        <w:rPr>
          <w:rFonts w:ascii="Times New Roman" w:eastAsia="AdvOTa9103878" w:hAnsi="Times New Roman" w:cs="Times New Roman"/>
          <w:lang w:eastAsia="ar-SA"/>
        </w:rPr>
        <w:fldChar w:fldCharType="separate"/>
      </w:r>
      <w:r w:rsidR="008D7B95">
        <w:rPr>
          <w:rFonts w:ascii="Times New Roman" w:eastAsia="AdvOTa9103878" w:hAnsi="Times New Roman" w:cs="Times New Roman"/>
          <w:noProof/>
          <w:lang w:eastAsia="ar-SA"/>
        </w:rPr>
        <w:t>(</w:t>
      </w:r>
      <w:hyperlink w:anchor="_ENREF_17" w:tooltip="Lewinsohn, 1997 #1153" w:history="1">
        <w:r w:rsidR="008D7B95">
          <w:rPr>
            <w:rFonts w:ascii="Times New Roman" w:eastAsia="AdvOTa9103878" w:hAnsi="Times New Roman" w:cs="Times New Roman"/>
            <w:noProof/>
            <w:lang w:eastAsia="ar-SA"/>
          </w:rPr>
          <w:t>17</w:t>
        </w:r>
      </w:hyperlink>
      <w:r w:rsidR="008D7B95">
        <w:rPr>
          <w:rFonts w:ascii="Times New Roman" w:eastAsia="AdvOTa9103878" w:hAnsi="Times New Roman" w:cs="Times New Roman"/>
          <w:noProof/>
          <w:lang w:eastAsia="ar-SA"/>
        </w:rPr>
        <w:t>)</w:t>
      </w:r>
      <w:r w:rsidR="0040713B" w:rsidRPr="00F11BDD">
        <w:rPr>
          <w:rFonts w:ascii="Times New Roman" w:eastAsia="AdvOTa9103878" w:hAnsi="Times New Roman" w:cs="Times New Roman"/>
          <w:lang w:eastAsia="ar-SA"/>
        </w:rPr>
        <w:fldChar w:fldCharType="end"/>
      </w:r>
      <w:r w:rsidR="00620934" w:rsidRPr="00F11BDD">
        <w:rPr>
          <w:rFonts w:ascii="Times New Roman" w:eastAsia="AdvOTa9103878" w:hAnsi="Times New Roman" w:cs="Times New Roman"/>
          <w:lang w:eastAsia="ar-SA"/>
        </w:rPr>
        <w:t>;</w:t>
      </w:r>
      <w:r w:rsidR="00620934" w:rsidRPr="00620934">
        <w:rPr>
          <w:rFonts w:ascii="Times New Roman" w:hAnsi="Times New Roman" w:cs="Times New Roman"/>
        </w:rPr>
        <w:t xml:space="preserve"> </w:t>
      </w:r>
      <w:r w:rsidR="00620934" w:rsidRPr="00F11BDD">
        <w:rPr>
          <w:rFonts w:ascii="Times New Roman" w:hAnsi="Times New Roman" w:cs="Times New Roman"/>
        </w:rPr>
        <w:t xml:space="preserve">smoking </w:t>
      </w:r>
      <w:r w:rsidR="00620934">
        <w:rPr>
          <w:rFonts w:ascii="Times New Roman" w:hAnsi="Times New Roman" w:cs="Times New Roman"/>
        </w:rPr>
        <w:t>habits</w:t>
      </w:r>
      <w:r w:rsidR="00620934" w:rsidRPr="00F11BDD">
        <w:rPr>
          <w:rFonts w:ascii="Times New Roman" w:hAnsi="Times New Roman" w:cs="Times New Roman"/>
        </w:rPr>
        <w:t>;</w:t>
      </w:r>
      <w:r w:rsidR="00620934">
        <w:rPr>
          <w:rFonts w:ascii="Times New Roman" w:hAnsi="Times New Roman" w:cs="Times New Roman"/>
        </w:rPr>
        <w:t xml:space="preserve"> </w:t>
      </w:r>
      <w:r w:rsidR="0035618C" w:rsidRPr="00F11BDD">
        <w:rPr>
          <w:rFonts w:ascii="Times New Roman" w:hAnsi="Times New Roman" w:cs="Times New Roman"/>
        </w:rPr>
        <w:t>physical activity evaluated using the total score for the Physical Activity Scale for the Elderly scale (PASE)</w:t>
      </w:r>
      <w:r w:rsidR="0040713B" w:rsidRPr="00F11BDD">
        <w:rPr>
          <w:rFonts w:ascii="Times New Roman" w:hAnsi="Times New Roman" w:cs="Times New Roman"/>
        </w:rPr>
        <w:fldChar w:fldCharType="begin"/>
      </w:r>
      <w:r w:rsidR="008D7B95">
        <w:rPr>
          <w:rFonts w:ascii="Times New Roman" w:hAnsi="Times New Roman" w:cs="Times New Roman"/>
        </w:rPr>
        <w:instrText xml:space="preserve"> ADDIN EN.CITE &lt;EndNote&gt;&lt;Cite&gt;&lt;Author&gt;Washburn&lt;/Author&gt;&lt;Year&gt;1999&lt;/Year&gt;&lt;RecNum&gt;2090&lt;/RecNum&gt;&lt;DisplayText&gt;(18)&lt;/DisplayText&gt;&lt;record&gt;&lt;rec-number&gt;2090&lt;/rec-number&gt;&lt;foreign-keys&gt;&lt;key app="EN" db-id="t2wadffz0tdfane25rb50ezte9zwtdwpseft"&gt;2090&lt;/key&gt;&lt;/foreign-keys&gt;&lt;ref-type name="Journal Article"&gt;17&lt;/ref-type&gt;&lt;contributors&gt;&lt;authors&gt;&lt;author&gt;Washburn, R. A.&lt;/author&gt;&lt;author&gt;McAuley, E.&lt;/author&gt;&lt;author&gt;Katula, J.&lt;/author&gt;&lt;author&gt;Mihalko, S. L.&lt;/author&gt;&lt;author&gt;Boileau, R. A.&lt;/author&gt;&lt;/authors&gt;&lt;/contributors&gt;&lt;titles&gt;&lt;title&gt;The physical activity scale for the elderly (PASE): evidence for validity&lt;/title&gt;&lt;secondary-title&gt;Journal of clinical epidemiology&lt;/secondary-title&gt;&lt;/titles&gt;&lt;periodical&gt;&lt;full-title&gt;Journal of Clinical Epidemiology&lt;/full-title&gt;&lt;/periodical&gt;&lt;pages&gt;643-51&lt;/pages&gt;&lt;volume&gt;52&lt;/volume&gt;&lt;number&gt;7&lt;/number&gt;&lt;keywords&gt;&lt;keyword&gt;Aged&lt;/keyword&gt;&lt;keyword&gt;Aging&lt;/keyword&gt;&lt;keyword&gt;Aging: physiology&lt;/keyword&gt;&lt;keyword&gt;Body Composition&lt;/keyword&gt;&lt;keyword&gt;Chi-Square Distribution&lt;/keyword&gt;&lt;keyword&gt;Educational Status&lt;/keyword&gt;&lt;keyword&gt;Exercise&lt;/keyword&gt;&lt;keyword&gt;Exercise Tolerance&lt;/keyword&gt;&lt;keyword&gt;Female&lt;/keyword&gt;&lt;keyword&gt;Geriatric Assessment&lt;/keyword&gt;&lt;keyword&gt;Hemodynamics&lt;/keyword&gt;&lt;keyword&gt;Humans&lt;/keyword&gt;&lt;keyword&gt;Male&lt;/keyword&gt;&lt;keyword&gt;Marital Status&lt;/keyword&gt;&lt;keyword&gt;Middle Aged&lt;/keyword&gt;&lt;keyword&gt;Reproducibility of Results&lt;/keyword&gt;&lt;/keywords&gt;&lt;dates&gt;&lt;year&gt;1999&lt;/year&gt;&lt;/dates&gt;&lt;urls&gt;&lt;related-urls&gt;&lt;url&gt;http://www.ncbi.nlm.nih.gov/pubmed/10391658&lt;/url&gt;&lt;/related-urls&gt;&lt;/urls&gt;&lt;/record&gt;&lt;/Cite&gt;&lt;/EndNote&gt;</w:instrText>
      </w:r>
      <w:r w:rsidR="0040713B" w:rsidRPr="00F11BDD">
        <w:rPr>
          <w:rFonts w:ascii="Times New Roman" w:hAnsi="Times New Roman" w:cs="Times New Roman"/>
        </w:rPr>
        <w:fldChar w:fldCharType="separate"/>
      </w:r>
      <w:r w:rsidR="008D7B95">
        <w:rPr>
          <w:rFonts w:ascii="Times New Roman" w:hAnsi="Times New Roman" w:cs="Times New Roman"/>
          <w:noProof/>
        </w:rPr>
        <w:t>(</w:t>
      </w:r>
      <w:hyperlink w:anchor="_ENREF_18" w:tooltip="Washburn, 1999 #2090" w:history="1">
        <w:r w:rsidR="008D7B95">
          <w:rPr>
            <w:rFonts w:ascii="Times New Roman" w:hAnsi="Times New Roman" w:cs="Times New Roman"/>
            <w:noProof/>
          </w:rPr>
          <w:t>18</w:t>
        </w:r>
      </w:hyperlink>
      <w:r w:rsidR="008D7B95">
        <w:rPr>
          <w:rFonts w:ascii="Times New Roman" w:hAnsi="Times New Roman" w:cs="Times New Roman"/>
          <w:noProof/>
        </w:rPr>
        <w:t>)</w:t>
      </w:r>
      <w:r w:rsidR="0040713B" w:rsidRPr="00F11BDD">
        <w:rPr>
          <w:rFonts w:ascii="Times New Roman" w:hAnsi="Times New Roman" w:cs="Times New Roman"/>
        </w:rPr>
        <w:fldChar w:fldCharType="end"/>
      </w:r>
      <w:r w:rsidR="0035618C" w:rsidRPr="00F11BDD">
        <w:rPr>
          <w:rFonts w:ascii="Times New Roman" w:hAnsi="Times New Roman" w:cs="Times New Roman"/>
        </w:rPr>
        <w:t>;</w:t>
      </w:r>
      <w:r w:rsidR="0035618C" w:rsidRPr="00F11BDD">
        <w:rPr>
          <w:rFonts w:ascii="Times New Roman" w:hAnsi="Times New Roman" w:cs="Times New Roman"/>
        </w:rPr>
        <w:fldChar w:fldCharType="begin" w:fldLock="1"/>
      </w:r>
      <w:r w:rsidR="0035618C" w:rsidRPr="00F11BDD">
        <w:rPr>
          <w:rFonts w:ascii="Times New Roman" w:hAnsi="Times New Roman" w:cs="Times New Roman"/>
        </w:rPr>
        <w:instrText>ADDIN CSL_CITATION { "citationItems" : [ { "id" : "ITEM-1", "itemData" : { "ISSN" : "0895-4356", "PMID" : "10391658", "abstract" : "We assessed the validity of the Physical Activity Scale for the Elderly (PASE) in a sample of sedentary adults (56 men, 134 women, mean age +/- [SD] 66.5+/-5.3 years) who volunteered to participate in a randomized controlled trial on the effect of aerobic conditioning on psychological function. Construct validity was established by correlating PASE scores with physiologic and performance characteristics: peak oxygen uptake, resting heart rate and blood pressure, percent body fat, and balance. The mean PASE scores were higher in men than in women (men = 145.8+/-78.0; women = 123.9+/-66.3, P&lt;0.05), and in those age 55-64 years compared with those age 65 years and over (55-64 = 144.2+/-75.8; 65 and over = 118.9+/-63.9, P&lt;0.05). PASE scores were also significantly higher in those who did not report a chronic health condition (cardiovascular disease, hypertension, cancer, or recent surgery). PASE scores were significantly associated (P&lt;0.05) with peak oxygen uptake (r = 0.20), systolic blood pressure (r = -0.18) and balance score (r = 0.20). No significant associations of PASE score and diastolic blood pressure, resting heart rate, or percent body fat were noted. These results provide additional evidence for the validity of the PASE as a measure of physical activity suitable for use in epidemiology studies on the association of physical activity, health, and physical function in older individuals.", "author" : [ { "dropping-particle" : "", "family" : "Washburn", "given" : "R A", "non-dropping-particle" : "", "parse-names" : false, "suffix" : "" }, { "dropping-particle" : "", "family" : "McAuley", "given" : "E", "non-dropping-particle" : "", "parse-names" : false, "suffix" : "" }, { "dropping-particle" : "", "family" : "Katula", "given" : "J", "non-dropping-particle" : "", "parse-names" : false, "suffix" : "" }, { "dropping-particle" : "", "family" : "Mihalko", "given" : "S L", "non-dropping-particle" : "", "parse-names" : false, "suffix" : "" }, { "dropping-particle" : "", "family" : "Boileau", "given" : "R A", "non-dropping-particle" : "", "parse-names" : false, "suffix" : "" } ], "container-title" : "Journal of clinical epidemiology", "id" : "ITEM-1", "issue" : "7", "issued" : { "date-parts" : [ [ "1999", "7" ] ] }, "page" : "643-51", "title" : "The physical activity scale for the elderly (PASE): evidence for validity.", "type" : "article-journal", "volume" : "52" }, "uris" : [ "http://www.mendeley.com/documents/?uuid=3a5bb003-5310-449e-a076-55455f203e33" ] } ], "mendeley" : { "formattedCitation" : "[19]", "plainTextFormattedCitation" : "[19]", "previouslyFormattedCitation" : "[19]" }, "properties" : { "noteIndex" : 0 }, "schema" : "https://github.com/citation-style-language/schema/raw/master/csl-citation.json" }</w:instrText>
      </w:r>
      <w:r w:rsidR="0035618C" w:rsidRPr="00F11BDD">
        <w:rPr>
          <w:rFonts w:ascii="Times New Roman" w:hAnsi="Times New Roman" w:cs="Times New Roman"/>
        </w:rPr>
        <w:fldChar w:fldCharType="end"/>
      </w:r>
      <w:r w:rsidR="00104CD4" w:rsidRPr="00F11BDD">
        <w:rPr>
          <w:rFonts w:ascii="Times New Roman" w:hAnsi="Times New Roman" w:cs="Times New Roman"/>
        </w:rPr>
        <w:t xml:space="preserve"> </w:t>
      </w:r>
      <w:r w:rsidR="000122CD" w:rsidRPr="00F11BDD">
        <w:rPr>
          <w:rFonts w:ascii="Times New Roman" w:hAnsi="Times New Roman" w:cs="Times New Roman"/>
        </w:rPr>
        <w:t>Charlson Comorbidity Index score</w:t>
      </w:r>
      <w:r w:rsidR="0040713B" w:rsidRPr="00F11BDD">
        <w:rPr>
          <w:rFonts w:ascii="Times New Roman" w:hAnsi="Times New Roman" w:cs="Times New Roman"/>
        </w:rPr>
        <w:fldChar w:fldCharType="begin"/>
      </w:r>
      <w:r w:rsidR="008D7B95">
        <w:rPr>
          <w:rFonts w:ascii="Times New Roman" w:hAnsi="Times New Roman" w:cs="Times New Roman"/>
        </w:rPr>
        <w:instrText xml:space="preserve"> ADDIN EN.CITE &lt;EndNote&gt;&lt;Cite&gt;&lt;Author&gt;Katz&lt;/Author&gt;&lt;Year&gt;1996&lt;/Year&gt;&lt;RecNum&gt;994&lt;/RecNum&gt;&lt;DisplayText&gt;(19)&lt;/DisplayText&gt;&lt;record&gt;&lt;rec-number&gt;994&lt;/rec-number&gt;&lt;foreign-keys&gt;&lt;key app="EN" db-id="t2wadffz0tdfane25rb50ezte9zwtdwpseft"&gt;994&lt;/key&gt;&lt;/foreign-keys&gt;&lt;ref-type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0040713B" w:rsidRPr="00F11BDD">
        <w:rPr>
          <w:rFonts w:ascii="Times New Roman" w:hAnsi="Times New Roman" w:cs="Times New Roman"/>
        </w:rPr>
        <w:fldChar w:fldCharType="separate"/>
      </w:r>
      <w:r w:rsidR="008D7B95">
        <w:rPr>
          <w:rFonts w:ascii="Times New Roman" w:hAnsi="Times New Roman" w:cs="Times New Roman"/>
          <w:noProof/>
        </w:rPr>
        <w:t>(</w:t>
      </w:r>
      <w:hyperlink w:anchor="_ENREF_19" w:tooltip="Katz, 1996 #994" w:history="1">
        <w:r w:rsidR="008D7B95">
          <w:rPr>
            <w:rFonts w:ascii="Times New Roman" w:hAnsi="Times New Roman" w:cs="Times New Roman"/>
            <w:noProof/>
          </w:rPr>
          <w:t>19</w:t>
        </w:r>
      </w:hyperlink>
      <w:r w:rsidR="008D7B95">
        <w:rPr>
          <w:rFonts w:ascii="Times New Roman" w:hAnsi="Times New Roman" w:cs="Times New Roman"/>
          <w:noProof/>
        </w:rPr>
        <w:t>)</w:t>
      </w:r>
      <w:r w:rsidR="0040713B" w:rsidRPr="00F11BDD">
        <w:rPr>
          <w:rFonts w:ascii="Times New Roman" w:hAnsi="Times New Roman" w:cs="Times New Roman"/>
        </w:rPr>
        <w:fldChar w:fldCharType="end"/>
      </w:r>
      <w:r w:rsidR="000A65CF">
        <w:rPr>
          <w:rFonts w:ascii="Times New Roman" w:hAnsi="Times New Roman" w:cs="Times New Roman"/>
        </w:rPr>
        <w:t xml:space="preserve">, </w:t>
      </w:r>
      <w:r w:rsidR="000A65CF" w:rsidRPr="00F11BDD">
        <w:rPr>
          <w:rFonts w:ascii="Times New Roman" w:eastAsia="AdvOTa9103878" w:hAnsi="Times New Roman" w:cs="Times New Roman"/>
          <w:lang w:eastAsia="ar-SA"/>
        </w:rPr>
        <w:t>a v</w:t>
      </w:r>
      <w:r w:rsidR="000A65CF" w:rsidRPr="00F11BDD">
        <w:rPr>
          <w:rFonts w:ascii="Times New Roman" w:hAnsi="Times New Roman" w:cs="Times New Roman"/>
        </w:rPr>
        <w:t>alidated general health measure of self-reported comorbidities</w:t>
      </w:r>
      <w:r w:rsidR="000122CD" w:rsidRPr="00F11BDD">
        <w:rPr>
          <w:rFonts w:ascii="Times New Roman" w:hAnsi="Times New Roman" w:cs="Times New Roman"/>
        </w:rPr>
        <w:t>;</w:t>
      </w:r>
      <w:r w:rsidR="000A65CF">
        <w:rPr>
          <w:rFonts w:ascii="Times New Roman" w:hAnsi="Times New Roman" w:cs="Times New Roman"/>
        </w:rPr>
        <w:t xml:space="preserve"> the</w:t>
      </w:r>
      <w:r w:rsidR="000122CD" w:rsidRPr="00F11BDD">
        <w:rPr>
          <w:rFonts w:ascii="Times New Roman" w:hAnsi="Times New Roman" w:cs="Times New Roman"/>
        </w:rPr>
        <w:t xml:space="preserve"> </w:t>
      </w:r>
      <w:r w:rsidR="00620934">
        <w:rPr>
          <w:rFonts w:ascii="Times New Roman" w:hAnsi="Times New Roman" w:cs="Times New Roman"/>
        </w:rPr>
        <w:t>number of medications used</w:t>
      </w:r>
      <w:r>
        <w:rPr>
          <w:rFonts w:ascii="Times New Roman" w:hAnsi="Times New Roman" w:cs="Times New Roman"/>
        </w:rPr>
        <w:t xml:space="preserve">; </w:t>
      </w:r>
      <w:r w:rsidRPr="001D1AC7">
        <w:rPr>
          <w:rFonts w:ascii="Times New Roman" w:hAnsi="Times New Roman" w:cs="Times New Roman"/>
          <w:color w:val="FF0000"/>
        </w:rPr>
        <w:t>the maximum knee extension strength (between left and right lower limb)</w:t>
      </w:r>
      <w:r w:rsidR="00C20F57" w:rsidRPr="001D1AC7">
        <w:rPr>
          <w:rFonts w:ascii="Times New Roman" w:hAnsi="Times New Roman" w:cs="Times New Roman"/>
          <w:color w:val="FF0000"/>
        </w:rPr>
        <w:t>, after three trials for each side</w:t>
      </w:r>
      <w:r w:rsidR="003353A2">
        <w:rPr>
          <w:rFonts w:ascii="Times New Roman" w:hAnsi="Times New Roman" w:cs="Times New Roman"/>
        </w:rPr>
        <w:t xml:space="preserve">. Statins use </w:t>
      </w:r>
      <w:r w:rsidR="00620934">
        <w:rPr>
          <w:rFonts w:ascii="Times New Roman" w:hAnsi="Times New Roman" w:cs="Times New Roman"/>
        </w:rPr>
        <w:t>during follow-up</w:t>
      </w:r>
      <w:r w:rsidR="003353A2">
        <w:rPr>
          <w:rFonts w:ascii="Times New Roman" w:hAnsi="Times New Roman" w:cs="Times New Roman"/>
        </w:rPr>
        <w:t xml:space="preserve"> was also recorded</w:t>
      </w:r>
      <w:r w:rsidR="00535492">
        <w:rPr>
          <w:rFonts w:ascii="Times New Roman" w:hAnsi="Times New Roman" w:cs="Times New Roman"/>
        </w:rPr>
        <w:t xml:space="preserve"> and used as covariate.</w:t>
      </w:r>
    </w:p>
    <w:p w14:paraId="0E32DA9B" w14:textId="4960D17D" w:rsidR="0035618C" w:rsidRPr="00F11BDD" w:rsidRDefault="0035618C" w:rsidP="0035618C">
      <w:pPr>
        <w:suppressAutoHyphens/>
        <w:spacing w:line="480" w:lineRule="auto"/>
        <w:rPr>
          <w:rFonts w:ascii="Times New Roman" w:eastAsia="AdvOTa9103878" w:hAnsi="Times New Roman"/>
          <w:b/>
          <w:i/>
          <w:lang w:eastAsia="ar-SA"/>
        </w:rPr>
      </w:pPr>
      <w:r w:rsidRPr="00F11BDD">
        <w:rPr>
          <w:rFonts w:ascii="Times New Roman" w:eastAsia="AdvOTa9103878" w:hAnsi="Times New Roman"/>
          <w:b/>
          <w:i/>
          <w:lang w:eastAsia="ar-SA"/>
        </w:rPr>
        <w:t>Statistical analyses</w:t>
      </w:r>
    </w:p>
    <w:p w14:paraId="6AAB1306" w14:textId="232EC991" w:rsidR="00E30EE4" w:rsidRPr="00F11BDD" w:rsidRDefault="00571D12" w:rsidP="00E30EE4">
      <w:pPr>
        <w:spacing w:line="480" w:lineRule="auto"/>
        <w:jc w:val="both"/>
        <w:rPr>
          <w:rFonts w:ascii="Times New Roman" w:hAnsi="Times New Roman"/>
        </w:rPr>
      </w:pPr>
      <w:r w:rsidRPr="00F11BDD">
        <w:rPr>
          <w:rFonts w:ascii="Times New Roman" w:eastAsia="AdvOTa9103878" w:hAnsi="Times New Roman"/>
          <w:lang w:eastAsia="ar-SA"/>
        </w:rPr>
        <w:t>Data on c</w:t>
      </w:r>
      <w:r w:rsidR="00324954" w:rsidRPr="00F11BDD">
        <w:rPr>
          <w:rFonts w:ascii="Times New Roman" w:eastAsia="AdvOTa9103878" w:hAnsi="Times New Roman"/>
          <w:lang w:eastAsia="ar-SA"/>
        </w:rPr>
        <w:t>ontinuous variable</w:t>
      </w:r>
      <w:r w:rsidRPr="00F11BDD">
        <w:rPr>
          <w:rFonts w:ascii="Times New Roman" w:eastAsia="AdvOTa9103878" w:hAnsi="Times New Roman"/>
          <w:lang w:eastAsia="ar-SA"/>
        </w:rPr>
        <w:t>s</w:t>
      </w:r>
      <w:r w:rsidR="00324954" w:rsidRPr="00F11BDD">
        <w:rPr>
          <w:rFonts w:ascii="Times New Roman" w:eastAsia="AdvOTa9103878" w:hAnsi="Times New Roman"/>
          <w:lang w:eastAsia="ar-SA"/>
        </w:rPr>
        <w:t xml:space="preserve"> </w:t>
      </w:r>
      <w:r w:rsidR="0035618C" w:rsidRPr="00F11BDD">
        <w:rPr>
          <w:rFonts w:ascii="Times New Roman" w:eastAsia="AdvOTa9103878" w:hAnsi="Times New Roman"/>
          <w:lang w:eastAsia="ar-SA"/>
        </w:rPr>
        <w:t>were normally distributed</w:t>
      </w:r>
      <w:r w:rsidR="00324954" w:rsidRPr="00F11BDD">
        <w:rPr>
          <w:rFonts w:ascii="Times New Roman" w:eastAsia="AdvOTa9103878" w:hAnsi="Times New Roman"/>
          <w:lang w:eastAsia="ar-SA"/>
        </w:rPr>
        <w:t xml:space="preserve"> according to the Kolmogorov-Smirnov test</w:t>
      </w:r>
      <w:r w:rsidR="0035618C" w:rsidRPr="00F11BDD">
        <w:rPr>
          <w:rFonts w:ascii="Times New Roman" w:eastAsia="AdvOTa9103878" w:hAnsi="Times New Roman"/>
          <w:lang w:eastAsia="ar-SA"/>
        </w:rPr>
        <w:t xml:space="preserve">. Data were presented as means and standard deviation values (SD) for quantitative measures, and percentages for all </w:t>
      </w:r>
      <w:r w:rsidR="00EF6725" w:rsidRPr="00F11BDD">
        <w:rPr>
          <w:rFonts w:ascii="Times New Roman" w:eastAsia="AdvOTa9103878" w:hAnsi="Times New Roman"/>
          <w:lang w:eastAsia="ar-SA"/>
        </w:rPr>
        <w:t>categorical</w:t>
      </w:r>
      <w:r w:rsidR="0035618C" w:rsidRPr="00F11BDD">
        <w:rPr>
          <w:rFonts w:ascii="Times New Roman" w:eastAsia="AdvOTa9103878" w:hAnsi="Times New Roman"/>
          <w:lang w:eastAsia="ar-SA"/>
        </w:rPr>
        <w:t xml:space="preserve"> variables</w:t>
      </w:r>
      <w:r w:rsidR="00300591">
        <w:rPr>
          <w:rFonts w:ascii="Times New Roman" w:eastAsia="AdvOTa9103878" w:hAnsi="Times New Roman"/>
          <w:lang w:eastAsia="ar-SA"/>
        </w:rPr>
        <w:t xml:space="preserve"> by the use or not of statins at baseline</w:t>
      </w:r>
      <w:r w:rsidR="0035618C" w:rsidRPr="00F11BDD">
        <w:rPr>
          <w:rFonts w:ascii="Times New Roman" w:eastAsia="AdvOTa9103878" w:hAnsi="Times New Roman"/>
          <w:lang w:eastAsia="ar-SA"/>
        </w:rPr>
        <w:t>.</w:t>
      </w:r>
      <w:r w:rsidR="00341737" w:rsidRPr="00F11BDD">
        <w:rPr>
          <w:rFonts w:ascii="Times New Roman" w:eastAsia="AdvOTa9103878" w:hAnsi="Times New Roman"/>
          <w:lang w:eastAsia="ar-SA"/>
        </w:rPr>
        <w:t xml:space="preserve"> </w:t>
      </w:r>
      <w:r w:rsidR="00E30EE4" w:rsidRPr="00F11BDD">
        <w:rPr>
          <w:rFonts w:ascii="Times New Roman" w:hAnsi="Times New Roman"/>
        </w:rPr>
        <w:t xml:space="preserve">P values were calculated using </w:t>
      </w:r>
      <w:r w:rsidR="00300591">
        <w:rPr>
          <w:rFonts w:ascii="Times New Roman" w:hAnsi="Times New Roman"/>
        </w:rPr>
        <w:t xml:space="preserve">an independent T test for continuous variables and a chi-square test for categorical parameters. </w:t>
      </w:r>
      <w:r w:rsidR="00E30EE4" w:rsidRPr="00F11BDD">
        <w:rPr>
          <w:rFonts w:ascii="Times New Roman" w:hAnsi="Times New Roman"/>
        </w:rPr>
        <w:t xml:space="preserve"> </w:t>
      </w:r>
    </w:p>
    <w:p w14:paraId="59DF86CF" w14:textId="77777777" w:rsidR="00E70879" w:rsidRDefault="00E70879" w:rsidP="005870A2">
      <w:pPr>
        <w:spacing w:line="480" w:lineRule="auto"/>
        <w:jc w:val="both"/>
        <w:rPr>
          <w:rFonts w:ascii="Times New Roman" w:eastAsia="AdvOTa9103878" w:hAnsi="Times New Roman"/>
          <w:lang w:eastAsia="ar-SA"/>
        </w:rPr>
      </w:pPr>
    </w:p>
    <w:p w14:paraId="133D83C6" w14:textId="241EAA4A" w:rsidR="0035618C" w:rsidRPr="00F11BDD" w:rsidRDefault="0035618C" w:rsidP="005870A2">
      <w:pPr>
        <w:spacing w:line="480" w:lineRule="auto"/>
        <w:jc w:val="both"/>
        <w:rPr>
          <w:rFonts w:ascii="Times New Roman" w:eastAsia="AdvOTa9103878" w:hAnsi="Times New Roman" w:cs="Times New Roman"/>
          <w:lang w:eastAsia="ar-SA"/>
        </w:rPr>
      </w:pPr>
      <w:r w:rsidRPr="00F11BDD">
        <w:rPr>
          <w:rFonts w:ascii="Times New Roman" w:eastAsia="AdvOTa9103878" w:hAnsi="Times New Roman"/>
          <w:lang w:eastAsia="ar-SA"/>
        </w:rPr>
        <w:t xml:space="preserve">To assess the relationship between </w:t>
      </w:r>
      <w:r w:rsidR="00F86453">
        <w:rPr>
          <w:rFonts w:ascii="Times New Roman" w:eastAsia="AdvOTa9103878" w:hAnsi="Times New Roman"/>
          <w:lang w:eastAsia="ar-SA"/>
        </w:rPr>
        <w:t>statins</w:t>
      </w:r>
      <w:r w:rsidR="00897820">
        <w:rPr>
          <w:rFonts w:ascii="Times New Roman" w:eastAsia="AdvOTa9103878" w:hAnsi="Times New Roman"/>
          <w:lang w:eastAsia="ar-SA"/>
        </w:rPr>
        <w:t xml:space="preserve"> </w:t>
      </w:r>
      <w:r w:rsidR="00F86453">
        <w:rPr>
          <w:rFonts w:ascii="Times New Roman" w:eastAsia="AdvOTa9103878" w:hAnsi="Times New Roman"/>
          <w:lang w:eastAsia="ar-SA"/>
        </w:rPr>
        <w:t xml:space="preserve">use </w:t>
      </w:r>
      <w:r w:rsidR="00300591">
        <w:rPr>
          <w:rFonts w:ascii="Times New Roman" w:eastAsia="AdvOTa9103878" w:hAnsi="Times New Roman"/>
          <w:lang w:eastAsia="ar-SA"/>
        </w:rPr>
        <w:t>and the outcomes (ROA, SxOA, pain worsening)</w:t>
      </w:r>
      <w:r w:rsidRPr="00F11BDD">
        <w:rPr>
          <w:rFonts w:ascii="Times New Roman" w:eastAsia="AdvOTa9103878" w:hAnsi="Times New Roman"/>
          <w:lang w:eastAsia="ar-SA"/>
        </w:rPr>
        <w:t xml:space="preserve">, a </w:t>
      </w:r>
      <w:r w:rsidR="00443979" w:rsidRPr="001D1AC7">
        <w:rPr>
          <w:rFonts w:ascii="Times New Roman" w:eastAsia="AdvOTa9103878" w:hAnsi="Times New Roman"/>
          <w:color w:val="FF0000"/>
          <w:lang w:eastAsia="ar-SA"/>
        </w:rPr>
        <w:t>multivariable Poisson regression</w:t>
      </w:r>
      <w:r w:rsidRPr="001D1AC7">
        <w:rPr>
          <w:rFonts w:ascii="Times New Roman" w:eastAsia="AdvOTa9103878" w:hAnsi="Times New Roman"/>
          <w:color w:val="FF0000"/>
          <w:lang w:eastAsia="ar-SA"/>
        </w:rPr>
        <w:t xml:space="preserve"> analysis </w:t>
      </w:r>
      <w:r w:rsidR="00443979" w:rsidRPr="001D1AC7">
        <w:rPr>
          <w:rFonts w:ascii="Times New Roman" w:eastAsia="AdvOTa9103878" w:hAnsi="Times New Roman"/>
          <w:color w:val="FF0000"/>
          <w:lang w:eastAsia="ar-SA"/>
        </w:rPr>
        <w:t xml:space="preserve">with robust variance estimators </w:t>
      </w:r>
      <w:r w:rsidRPr="00F11BDD">
        <w:rPr>
          <w:rFonts w:ascii="Times New Roman" w:eastAsia="AdvOTa9103878" w:hAnsi="Times New Roman"/>
          <w:lang w:eastAsia="ar-SA"/>
        </w:rPr>
        <w:t xml:space="preserve">was </w:t>
      </w:r>
      <w:r w:rsidR="00F86453">
        <w:rPr>
          <w:rFonts w:ascii="Times New Roman" w:eastAsia="AdvOTa9103878" w:hAnsi="Times New Roman"/>
          <w:lang w:eastAsia="ar-SA"/>
        </w:rPr>
        <w:t>applied</w:t>
      </w:r>
      <w:r w:rsidR="000A65CF">
        <w:rPr>
          <w:rFonts w:ascii="Times New Roman" w:eastAsia="AdvOTa9103878" w:hAnsi="Times New Roman"/>
          <w:lang w:eastAsia="ar-SA"/>
        </w:rPr>
        <w:t>,</w:t>
      </w:r>
      <w:r w:rsidR="0013230E">
        <w:rPr>
          <w:rFonts w:ascii="Times New Roman" w:eastAsia="AdvOTa9103878" w:hAnsi="Times New Roman"/>
          <w:lang w:eastAsia="ar-SA"/>
        </w:rPr>
        <w:t xml:space="preserve"> since a survival analysis was not possible </w:t>
      </w:r>
      <w:r w:rsidR="00512B80">
        <w:rPr>
          <w:rFonts w:ascii="Times New Roman" w:eastAsia="AdvOTa9103878" w:hAnsi="Times New Roman"/>
          <w:lang w:eastAsia="ar-SA"/>
        </w:rPr>
        <w:t xml:space="preserve">due to lack of information on the </w:t>
      </w:r>
      <w:r w:rsidR="0013230E">
        <w:rPr>
          <w:rFonts w:ascii="Times New Roman" w:eastAsia="AdvOTa9103878" w:hAnsi="Times New Roman"/>
          <w:lang w:eastAsia="ar-SA"/>
        </w:rPr>
        <w:t>precise date of event.</w:t>
      </w:r>
      <w:r w:rsidR="009069A7" w:rsidRPr="00F11BDD">
        <w:rPr>
          <w:rFonts w:ascii="Times New Roman" w:eastAsia="AdvOTa9103878" w:hAnsi="Times New Roman"/>
          <w:lang w:eastAsia="ar-SA"/>
        </w:rPr>
        <w:t xml:space="preserve"> </w:t>
      </w:r>
      <w:r w:rsidRPr="00F11BDD">
        <w:rPr>
          <w:rFonts w:ascii="Times New Roman" w:eastAsia="AdvOTa9103878" w:hAnsi="Times New Roman"/>
          <w:lang w:eastAsia="ar-SA"/>
        </w:rPr>
        <w:t xml:space="preserve">The fully adjusted model included </w:t>
      </w:r>
      <w:r w:rsidR="00300591" w:rsidRPr="00F11BDD">
        <w:rPr>
          <w:rFonts w:ascii="Times New Roman" w:hAnsi="Times New Roman"/>
        </w:rPr>
        <w:t xml:space="preserve">age; sex; race (whites vs. others); education (degree vs. others); body mass index (as continuous); yearly income (categorized as </w:t>
      </w:r>
      <w:r w:rsidR="00300591" w:rsidRPr="00F11BDD">
        <w:rPr>
          <w:rFonts w:ascii="Times New Roman" w:hAnsi="Times New Roman"/>
          <w:u w:val="single"/>
        </w:rPr>
        <w:t>&gt;</w:t>
      </w:r>
      <w:r w:rsidR="00300591" w:rsidRPr="00F11BDD">
        <w:rPr>
          <w:rFonts w:ascii="Times New Roman" w:hAnsi="Times New Roman"/>
        </w:rPr>
        <w:t xml:space="preserve"> or &lt; 50,000$ and missing data);</w:t>
      </w:r>
      <w:r w:rsidR="00300591">
        <w:rPr>
          <w:rFonts w:ascii="Times New Roman" w:hAnsi="Times New Roman"/>
        </w:rPr>
        <w:t xml:space="preserve"> </w:t>
      </w:r>
      <w:r w:rsidR="00300591" w:rsidRPr="00F11BDD">
        <w:rPr>
          <w:rFonts w:ascii="Times New Roman" w:hAnsi="Times New Roman"/>
        </w:rPr>
        <w:t xml:space="preserve">CES-D: Center for Epidemiologic Studies Depression Scale; smoking habits (current and previous vs. others); Physical Activity Scale for Elderly score (as continuous); Charlson co-morbidity index; </w:t>
      </w:r>
      <w:r w:rsidR="00300591">
        <w:rPr>
          <w:rFonts w:ascii="Times New Roman" w:hAnsi="Times New Roman"/>
        </w:rPr>
        <w:t>number of medications used; use of statins during follow-up period</w:t>
      </w:r>
      <w:r w:rsidR="00492141">
        <w:rPr>
          <w:rFonts w:ascii="Times New Roman" w:hAnsi="Times New Roman"/>
        </w:rPr>
        <w:t xml:space="preserve">; </w:t>
      </w:r>
      <w:r w:rsidR="00492141" w:rsidRPr="001D1AC7">
        <w:rPr>
          <w:rFonts w:ascii="Times New Roman" w:hAnsi="Times New Roman"/>
          <w:color w:val="FF0000"/>
        </w:rPr>
        <w:t>maximum knee extension</w:t>
      </w:r>
      <w:r w:rsidR="00300591">
        <w:rPr>
          <w:rFonts w:ascii="Times New Roman" w:hAnsi="Times New Roman"/>
        </w:rPr>
        <w:t xml:space="preserve">. </w:t>
      </w:r>
      <w:r w:rsidRPr="00F11BDD">
        <w:rPr>
          <w:rFonts w:ascii="Times New Roman" w:eastAsia="AdvOTa9103878" w:hAnsi="Times New Roman" w:cs="Times New Roman"/>
          <w:lang w:eastAsia="ar-SA"/>
        </w:rPr>
        <w:t>Multi-collinearity among covariates was assessed through variance inflation factor (VIF)</w:t>
      </w:r>
      <w:r w:rsidR="0040713B" w:rsidRPr="00F11BDD">
        <w:rPr>
          <w:rFonts w:ascii="Times New Roman" w:eastAsia="AdvOTa9103878" w:hAnsi="Times New Roman" w:cs="Times New Roman"/>
          <w:lang w:eastAsia="ar-SA"/>
        </w:rPr>
        <w:fldChar w:fldCharType="begin"/>
      </w:r>
      <w:r w:rsidR="008D7B95">
        <w:rPr>
          <w:rFonts w:ascii="Times New Roman" w:eastAsia="AdvOTa9103878" w:hAnsi="Times New Roman" w:cs="Times New Roman"/>
          <w:lang w:eastAsia="ar-SA"/>
        </w:rPr>
        <w:instrText xml:space="preserve"> ADDIN EN.CITE &lt;EndNote&gt;&lt;Cite&gt;&lt;Author&gt;Miles&lt;/Author&gt;&lt;Year&gt;2009&lt;/Year&gt;&lt;RecNum&gt;3134&lt;/RecNum&gt;&lt;DisplayText&gt;(20)&lt;/DisplayText&gt;&lt;record&gt;&lt;rec-number&gt;3134&lt;/rec-number&gt;&lt;foreign-keys&gt;&lt;key app="EN" db-id="t2wadffz0tdfane25rb50ezte9zwtdwpseft"&gt;3134&lt;/key&gt;&lt;/foreign-keys&gt;&lt;ref-type name="Journal Article"&gt;17&lt;/ref-type&gt;&lt;contributors&gt;&lt;authors&gt;&lt;author&gt;Miles, Jeremy&lt;/author&gt;&lt;/authors&gt;&lt;/contributors&gt;&lt;titles&gt;&lt;title&gt;Tolerance and variance inflation factor&lt;/title&gt;&lt;secondary-title&gt;Wiley StatsRef: Statistics Reference Online&lt;/secondary-title&gt;&lt;/titles&gt;&lt;periodical&gt;&lt;full-title&gt;Wiley StatsRef: Statistics Reference Online&lt;/full-title&gt;&lt;/periodical&gt;&lt;dates&gt;&lt;year&gt;2009&lt;/year&gt;&lt;/dates&gt;&lt;publisher&gt;Wiley Online Library&lt;/publisher&gt;&lt;isbn&gt;1118445112&lt;/isbn&gt;&lt;urls&gt;&lt;/urls&gt;&lt;/record&gt;&lt;/Cite&gt;&lt;/EndNote&gt;</w:instrText>
      </w:r>
      <w:r w:rsidR="0040713B" w:rsidRPr="00F11BDD">
        <w:rPr>
          <w:rFonts w:ascii="Times New Roman" w:eastAsia="AdvOTa9103878" w:hAnsi="Times New Roman" w:cs="Times New Roman"/>
          <w:lang w:eastAsia="ar-SA"/>
        </w:rPr>
        <w:fldChar w:fldCharType="separate"/>
      </w:r>
      <w:r w:rsidR="008D7B95">
        <w:rPr>
          <w:rFonts w:ascii="Times New Roman" w:eastAsia="AdvOTa9103878" w:hAnsi="Times New Roman" w:cs="Times New Roman"/>
          <w:noProof/>
          <w:lang w:eastAsia="ar-SA"/>
        </w:rPr>
        <w:t>(</w:t>
      </w:r>
      <w:hyperlink w:anchor="_ENREF_20" w:tooltip="Miles, 2009 #3134" w:history="1">
        <w:r w:rsidR="008D7B95">
          <w:rPr>
            <w:rFonts w:ascii="Times New Roman" w:eastAsia="AdvOTa9103878" w:hAnsi="Times New Roman" w:cs="Times New Roman"/>
            <w:noProof/>
            <w:lang w:eastAsia="ar-SA"/>
          </w:rPr>
          <w:t>20</w:t>
        </w:r>
      </w:hyperlink>
      <w:r w:rsidR="008D7B95">
        <w:rPr>
          <w:rFonts w:ascii="Times New Roman" w:eastAsia="AdvOTa9103878" w:hAnsi="Times New Roman" w:cs="Times New Roman"/>
          <w:noProof/>
          <w:lang w:eastAsia="ar-SA"/>
        </w:rPr>
        <w:t>)</w:t>
      </w:r>
      <w:r w:rsidR="0040713B" w:rsidRPr="00F11BDD">
        <w:rPr>
          <w:rFonts w:ascii="Times New Roman" w:eastAsia="AdvOTa9103878" w:hAnsi="Times New Roman" w:cs="Times New Roman"/>
          <w:lang w:eastAsia="ar-SA"/>
        </w:rPr>
        <w:fldChar w:fldCharType="end"/>
      </w:r>
      <w:r w:rsidRPr="00F11BDD">
        <w:rPr>
          <w:rFonts w:ascii="Times New Roman" w:eastAsia="AdvOTa9103878" w:hAnsi="Times New Roman" w:cs="Times New Roman"/>
          <w:lang w:eastAsia="ar-SA"/>
        </w:rPr>
        <w:t xml:space="preserve">, taking a cut-off of </w:t>
      </w:r>
      <w:r w:rsidR="008824C6" w:rsidRPr="00F11BDD">
        <w:rPr>
          <w:rFonts w:ascii="Times New Roman" w:eastAsia="AdvOTa9103878" w:hAnsi="Times New Roman" w:cs="Times New Roman"/>
          <w:lang w:eastAsia="ar-SA"/>
        </w:rPr>
        <w:t>2</w:t>
      </w:r>
      <w:r w:rsidR="00EC1BEA" w:rsidRPr="00F11BDD">
        <w:rPr>
          <w:rFonts w:ascii="Times New Roman" w:eastAsia="AdvOTa9103878" w:hAnsi="Times New Roman" w:cs="Times New Roman"/>
          <w:lang w:eastAsia="ar-SA"/>
        </w:rPr>
        <w:t xml:space="preserve"> </w:t>
      </w:r>
      <w:r w:rsidRPr="00F11BDD">
        <w:rPr>
          <w:rFonts w:ascii="Times New Roman" w:eastAsia="AdvOTa9103878" w:hAnsi="Times New Roman" w:cs="Times New Roman"/>
          <w:lang w:eastAsia="ar-SA"/>
        </w:rPr>
        <w:t xml:space="preserve">as </w:t>
      </w:r>
      <w:r w:rsidR="00EC1BEA" w:rsidRPr="00F11BDD">
        <w:rPr>
          <w:rFonts w:ascii="Times New Roman" w:eastAsia="AdvOTa9103878" w:hAnsi="Times New Roman" w:cs="Times New Roman"/>
          <w:lang w:eastAsia="ar-SA"/>
        </w:rPr>
        <w:t>the criterion for</w:t>
      </w:r>
      <w:r w:rsidRPr="00F11BDD">
        <w:rPr>
          <w:rFonts w:ascii="Times New Roman" w:eastAsia="AdvOTa9103878" w:hAnsi="Times New Roman" w:cs="Times New Roman"/>
          <w:lang w:eastAsia="ar-SA"/>
        </w:rPr>
        <w:t xml:space="preserve"> exclusion. No covariates </w:t>
      </w:r>
      <w:r w:rsidR="005870A2">
        <w:rPr>
          <w:rFonts w:ascii="Times New Roman" w:eastAsia="AdvOTa9103878" w:hAnsi="Times New Roman" w:cs="Times New Roman"/>
          <w:lang w:eastAsia="ar-SA"/>
        </w:rPr>
        <w:t>were excluded using</w:t>
      </w:r>
      <w:r w:rsidR="00EC1BEA" w:rsidRPr="00F11BDD">
        <w:rPr>
          <w:rFonts w:ascii="Times New Roman" w:eastAsia="AdvOTa9103878" w:hAnsi="Times New Roman" w:cs="Times New Roman"/>
          <w:lang w:eastAsia="ar-SA"/>
        </w:rPr>
        <w:t xml:space="preserve"> this criterion</w:t>
      </w:r>
      <w:r w:rsidR="005870A2">
        <w:rPr>
          <w:rFonts w:ascii="Times New Roman" w:eastAsia="AdvOTa9103878" w:hAnsi="Times New Roman" w:cs="Times New Roman"/>
          <w:lang w:eastAsia="ar-SA"/>
        </w:rPr>
        <w:t>.</w:t>
      </w:r>
      <w:r w:rsidR="00EC1BEA" w:rsidRPr="00F11BDD">
        <w:rPr>
          <w:rFonts w:ascii="Times New Roman" w:eastAsia="AdvOTa9103878" w:hAnsi="Times New Roman" w:cs="Times New Roman"/>
          <w:lang w:eastAsia="ar-SA"/>
        </w:rPr>
        <w:t xml:space="preserve"> </w:t>
      </w:r>
      <w:r w:rsidRPr="00F11BDD">
        <w:rPr>
          <w:rFonts w:ascii="Times New Roman" w:eastAsia="AdvOTa9103878" w:hAnsi="Times New Roman" w:cs="Times New Roman"/>
          <w:lang w:eastAsia="ar-SA"/>
        </w:rPr>
        <w:t>Adjusted</w:t>
      </w:r>
      <w:r w:rsidRPr="00F11BDD">
        <w:rPr>
          <w:rFonts w:ascii="Times New Roman" w:eastAsia="Times New Roman" w:hAnsi="Times New Roman" w:cs="Times New Roman"/>
          <w:lang w:eastAsia="ar-SA"/>
        </w:rPr>
        <w:t xml:space="preserve"> </w:t>
      </w:r>
      <w:r w:rsidR="00A31525" w:rsidRPr="001D1AC7">
        <w:rPr>
          <w:rFonts w:ascii="Times New Roman" w:eastAsia="Times New Roman" w:hAnsi="Times New Roman" w:cs="Times New Roman"/>
          <w:color w:val="FF0000"/>
          <w:lang w:eastAsia="ar-SA"/>
        </w:rPr>
        <w:t>relative risk</w:t>
      </w:r>
      <w:r w:rsidR="00443979" w:rsidRPr="001D1AC7">
        <w:rPr>
          <w:rFonts w:ascii="Times New Roman" w:eastAsia="Times New Roman" w:hAnsi="Times New Roman" w:cs="Times New Roman"/>
          <w:color w:val="FF0000"/>
          <w:lang w:eastAsia="ar-SA"/>
        </w:rPr>
        <w:t>s</w:t>
      </w:r>
      <w:r w:rsidR="00514020" w:rsidRPr="001D1AC7">
        <w:rPr>
          <w:rFonts w:ascii="Times New Roman" w:eastAsia="Times New Roman" w:hAnsi="Times New Roman" w:cs="Times New Roman"/>
          <w:color w:val="FF0000"/>
          <w:lang w:eastAsia="ar-SA"/>
        </w:rPr>
        <w:t xml:space="preserve"> (</w:t>
      </w:r>
      <w:r w:rsidR="00A31525" w:rsidRPr="001D1AC7">
        <w:rPr>
          <w:rFonts w:ascii="Times New Roman" w:eastAsia="Times New Roman" w:hAnsi="Times New Roman" w:cs="Times New Roman"/>
          <w:color w:val="FF0000"/>
          <w:lang w:eastAsia="ar-SA"/>
        </w:rPr>
        <w:t>RR</w:t>
      </w:r>
      <w:r w:rsidR="00443979" w:rsidRPr="001D1AC7">
        <w:rPr>
          <w:rFonts w:ascii="Times New Roman" w:eastAsia="Times New Roman" w:hAnsi="Times New Roman" w:cs="Times New Roman"/>
          <w:color w:val="FF0000"/>
          <w:lang w:eastAsia="ar-SA"/>
        </w:rPr>
        <w:t>s</w:t>
      </w:r>
      <w:r w:rsidRPr="001D1AC7">
        <w:rPr>
          <w:rFonts w:ascii="Times New Roman" w:eastAsia="Times New Roman" w:hAnsi="Times New Roman" w:cs="Times New Roman"/>
          <w:color w:val="FF0000"/>
          <w:lang w:eastAsia="ar-SA"/>
        </w:rPr>
        <w:t>)</w:t>
      </w:r>
      <w:r w:rsidRPr="00F11BDD">
        <w:rPr>
          <w:rFonts w:ascii="Times New Roman" w:eastAsia="Times New Roman" w:hAnsi="Times New Roman" w:cs="Times New Roman"/>
          <w:lang w:eastAsia="ar-SA"/>
        </w:rPr>
        <w:t xml:space="preserve"> and 95% confidence intervals (CI) were calculated to estimate the strength of the associations between </w:t>
      </w:r>
      <w:r w:rsidR="00F86453">
        <w:rPr>
          <w:rFonts w:ascii="Times New Roman" w:eastAsia="AdvOTa9103878" w:hAnsi="Times New Roman"/>
          <w:lang w:eastAsia="ar-SA"/>
        </w:rPr>
        <w:t>statins use</w:t>
      </w:r>
      <w:r w:rsidR="005870A2">
        <w:rPr>
          <w:rFonts w:ascii="Times New Roman" w:eastAsia="AdvOTa9103878" w:hAnsi="Times New Roman"/>
          <w:lang w:eastAsia="ar-SA"/>
        </w:rPr>
        <w:t xml:space="preserve"> and incident knee OA outcomes</w:t>
      </w:r>
      <w:r w:rsidRPr="00F11BDD">
        <w:rPr>
          <w:rFonts w:ascii="Times New Roman" w:eastAsia="Times New Roman" w:hAnsi="Times New Roman" w:cs="Times New Roman"/>
          <w:lang w:eastAsia="ar-SA"/>
        </w:rPr>
        <w:t xml:space="preserve">. </w:t>
      </w:r>
    </w:p>
    <w:p w14:paraId="26D5A5DC" w14:textId="77777777" w:rsidR="00E70879" w:rsidRDefault="00E70879" w:rsidP="00CD701C">
      <w:pPr>
        <w:spacing w:line="480" w:lineRule="auto"/>
        <w:jc w:val="both"/>
        <w:rPr>
          <w:rFonts w:ascii="Times New Roman" w:eastAsia="AdvOTa9103878" w:hAnsi="Times New Roman"/>
          <w:lang w:eastAsia="ar-SA"/>
        </w:rPr>
      </w:pPr>
    </w:p>
    <w:p w14:paraId="6440F069" w14:textId="53D42E9D" w:rsidR="00CD701C" w:rsidRDefault="00CD701C" w:rsidP="00CD701C">
      <w:pPr>
        <w:spacing w:line="480" w:lineRule="auto"/>
        <w:jc w:val="both"/>
        <w:rPr>
          <w:rFonts w:ascii="Times New Roman" w:eastAsia="Times New Roman" w:hAnsi="Times New Roman"/>
          <w:lang w:eastAsia="ar-SA"/>
        </w:rPr>
      </w:pPr>
      <w:r>
        <w:rPr>
          <w:rFonts w:ascii="Times New Roman" w:eastAsia="AdvOTa9103878" w:hAnsi="Times New Roman"/>
          <w:lang w:eastAsia="ar-SA"/>
        </w:rPr>
        <w:t>We ran several sensitivity analyses</w:t>
      </w:r>
      <w:r w:rsidR="00284A5E">
        <w:rPr>
          <w:rFonts w:ascii="Times New Roman" w:eastAsia="AdvOTa9103878" w:hAnsi="Times New Roman"/>
          <w:lang w:eastAsia="ar-SA"/>
        </w:rPr>
        <w:t xml:space="preserve"> assessing the association between statins use and incident knee OA outcomes</w:t>
      </w:r>
      <w:r>
        <w:rPr>
          <w:rFonts w:ascii="Times New Roman" w:eastAsia="AdvOTa9103878" w:hAnsi="Times New Roman"/>
          <w:lang w:eastAsia="ar-SA"/>
        </w:rPr>
        <w:t>. First, we used the propensity score</w:t>
      </w:r>
      <w:r w:rsidR="00285738">
        <w:rPr>
          <w:rFonts w:ascii="Times New Roman" w:eastAsia="AdvOTa9103878" w:hAnsi="Times New Roman"/>
          <w:lang w:eastAsia="ar-SA"/>
        </w:rPr>
        <w:t xml:space="preserve"> </w:t>
      </w:r>
      <w:r>
        <w:rPr>
          <w:rFonts w:ascii="Times New Roman" w:eastAsia="AdvOTa9103878" w:hAnsi="Times New Roman"/>
          <w:lang w:eastAsia="ar-SA"/>
        </w:rPr>
        <w:t xml:space="preserve">that </w:t>
      </w:r>
      <w:r w:rsidRPr="00CD701C">
        <w:rPr>
          <w:rFonts w:ascii="Times New Roman" w:eastAsia="AdvOTa9103878" w:hAnsi="Times New Roman"/>
          <w:lang w:eastAsia="ar-SA"/>
        </w:rPr>
        <w:t>is a statistical matching technique that attempts to estimate the effect of a treatment</w:t>
      </w:r>
      <w:r>
        <w:rPr>
          <w:rFonts w:ascii="Times New Roman" w:eastAsia="AdvOTa9103878" w:hAnsi="Times New Roman"/>
          <w:lang w:eastAsia="ar-SA"/>
        </w:rPr>
        <w:t xml:space="preserve"> </w:t>
      </w:r>
      <w:r w:rsidRPr="00CD701C">
        <w:rPr>
          <w:rFonts w:ascii="Times New Roman" w:eastAsia="AdvOTa9103878" w:hAnsi="Times New Roman"/>
          <w:lang w:eastAsia="ar-SA"/>
        </w:rPr>
        <w:t>by accounting for the covariates that predict receiving the treatment</w:t>
      </w:r>
      <w:r>
        <w:rPr>
          <w:rFonts w:ascii="Times New Roman" w:eastAsia="AdvOTa9103878" w:hAnsi="Times New Roman"/>
          <w:lang w:eastAsia="ar-SA"/>
        </w:rPr>
        <w:t>.</w:t>
      </w:r>
      <w:r w:rsidR="0040713B">
        <w:rPr>
          <w:rFonts w:ascii="Times New Roman" w:eastAsia="AdvOTa9103878" w:hAnsi="Times New Roman"/>
          <w:lang w:eastAsia="ar-SA"/>
        </w:rPr>
        <w:fldChar w:fldCharType="begin"/>
      </w:r>
      <w:r w:rsidR="008D7B95">
        <w:rPr>
          <w:rFonts w:ascii="Times New Roman" w:eastAsia="AdvOTa9103878" w:hAnsi="Times New Roman"/>
          <w:lang w:eastAsia="ar-SA"/>
        </w:rPr>
        <w:instrText xml:space="preserve"> ADDIN EN.CITE &lt;EndNote&gt;&lt;Cite&gt;&lt;Author&gt;Haukoos&lt;/Author&gt;&lt;Year&gt;2015&lt;/Year&gt;&lt;RecNum&gt;807&lt;/RecNum&gt;&lt;DisplayText&gt;(12)&lt;/DisplayText&gt;&lt;record&gt;&lt;rec-number&gt;807&lt;/rec-number&gt;&lt;foreign-keys&gt;&lt;key app="EN" db-id="t2wadffz0tdfane25rb50ezte9zwtdwpseft"&gt;807&lt;/key&gt;&lt;/foreign-keys&gt;&lt;ref-type name="Journal Article"&gt;17&lt;/ref-type&gt;&lt;contributors&gt;&lt;authors&gt;&lt;author&gt;Haukoos, Jason S.&lt;/author&gt;&lt;author&gt;Lewis, Roger J.&lt;/author&gt;&lt;/authors&gt;&lt;/contributors&gt;&lt;titles&gt;&lt;title&gt;The Propensity Score&lt;/title&gt;&lt;secondary-title&gt;JAMA&lt;/secondary-title&gt;&lt;/titles&gt;&lt;periodical&gt;&lt;full-title&gt;JAMA&lt;/full-title&gt;&lt;abbr-1&gt;Jama&lt;/abbr-1&gt;&lt;/periodical&gt;&lt;pages&gt;1637-1638&lt;/pages&gt;&lt;volume&gt;314&lt;/volume&gt;&lt;number&gt;15&lt;/number&gt;&lt;keywords&gt;&lt;keyword&gt;JAMA Network&lt;/keyword&gt;&lt;/keywords&gt;&lt;dates&gt;&lt;year&gt;2015&lt;/year&gt;&lt;/dates&gt;&lt;isbn&gt;0098-7484&lt;/isbn&gt;&lt;urls&gt;&lt;related-urls&gt;&lt;url&gt;http://jama.jamanetwork.com/article.aspx?doi=10.1001/jama.2015.13480%5Cnpapers3://publication/doi/10.1001/jama.2015.13480&lt;/url&gt;&lt;/related-urls&gt;&lt;/urls&gt;&lt;electronic-resource-num&gt;10.1001/jama.2015.13480&lt;/electronic-resource-num&gt;&lt;/record&gt;&lt;/Cite&gt;&lt;/EndNote&gt;</w:instrText>
      </w:r>
      <w:r w:rsidR="0040713B">
        <w:rPr>
          <w:rFonts w:ascii="Times New Roman" w:eastAsia="AdvOTa9103878" w:hAnsi="Times New Roman"/>
          <w:lang w:eastAsia="ar-SA"/>
        </w:rPr>
        <w:fldChar w:fldCharType="separate"/>
      </w:r>
      <w:r w:rsidR="008D7B95">
        <w:rPr>
          <w:rFonts w:ascii="Times New Roman" w:eastAsia="AdvOTa9103878" w:hAnsi="Times New Roman"/>
          <w:noProof/>
          <w:lang w:eastAsia="ar-SA"/>
        </w:rPr>
        <w:t>(</w:t>
      </w:r>
      <w:hyperlink w:anchor="_ENREF_12" w:tooltip="Haukoos, 2015 #807" w:history="1">
        <w:r w:rsidR="008D7B95">
          <w:rPr>
            <w:rFonts w:ascii="Times New Roman" w:eastAsia="AdvOTa9103878" w:hAnsi="Times New Roman"/>
            <w:noProof/>
            <w:lang w:eastAsia="ar-SA"/>
          </w:rPr>
          <w:t>12</w:t>
        </w:r>
      </w:hyperlink>
      <w:r w:rsidR="008D7B95">
        <w:rPr>
          <w:rFonts w:ascii="Times New Roman" w:eastAsia="AdvOTa9103878" w:hAnsi="Times New Roman"/>
          <w:noProof/>
          <w:lang w:eastAsia="ar-SA"/>
        </w:rPr>
        <w:t>)</w:t>
      </w:r>
      <w:r w:rsidR="0040713B">
        <w:rPr>
          <w:rFonts w:ascii="Times New Roman" w:eastAsia="AdvOTa9103878" w:hAnsi="Times New Roman"/>
          <w:lang w:eastAsia="ar-SA"/>
        </w:rPr>
        <w:fldChar w:fldCharType="end"/>
      </w:r>
      <w:r>
        <w:rPr>
          <w:rFonts w:ascii="Times New Roman" w:eastAsia="AdvOTa9103878" w:hAnsi="Times New Roman"/>
          <w:lang w:eastAsia="ar-SA"/>
        </w:rPr>
        <w:t xml:space="preserve"> </w:t>
      </w:r>
      <w:r w:rsidR="00445225">
        <w:rPr>
          <w:rFonts w:ascii="Times New Roman" w:eastAsia="AdvOTa9103878" w:hAnsi="Times New Roman"/>
          <w:lang w:eastAsia="ar-SA"/>
        </w:rPr>
        <w:t>The propensity score</w:t>
      </w:r>
      <w:r w:rsidR="00285738">
        <w:rPr>
          <w:rFonts w:ascii="Times New Roman" w:eastAsia="AdvOTa9103878" w:hAnsi="Times New Roman"/>
          <w:lang w:eastAsia="ar-SA"/>
        </w:rPr>
        <w:t xml:space="preserve">, divided into quintiles, </w:t>
      </w:r>
      <w:r w:rsidR="00445225" w:rsidRPr="00445225">
        <w:rPr>
          <w:rFonts w:ascii="Times New Roman" w:eastAsia="AdvOTa9103878" w:hAnsi="Times New Roman"/>
          <w:lang w:eastAsia="ar-SA"/>
        </w:rPr>
        <w:t xml:space="preserve">was estimated by using a logistic regression model regressing baseline </w:t>
      </w:r>
      <w:r w:rsidR="00445225">
        <w:rPr>
          <w:rFonts w:ascii="Times New Roman" w:eastAsia="AdvOTa9103878" w:hAnsi="Times New Roman"/>
          <w:lang w:eastAsia="ar-SA"/>
        </w:rPr>
        <w:t>statins</w:t>
      </w:r>
      <w:r w:rsidR="00445225" w:rsidRPr="00445225">
        <w:rPr>
          <w:rFonts w:ascii="Times New Roman" w:eastAsia="AdvOTa9103878" w:hAnsi="Times New Roman"/>
          <w:lang w:eastAsia="ar-SA"/>
        </w:rPr>
        <w:t xml:space="preserve"> use on the above-mentioned covariates</w:t>
      </w:r>
      <w:r w:rsidR="00445225">
        <w:rPr>
          <w:rFonts w:ascii="Times New Roman" w:eastAsia="AdvOTa9103878" w:hAnsi="Times New Roman"/>
          <w:lang w:eastAsia="ar-SA"/>
        </w:rPr>
        <w:t>.</w:t>
      </w:r>
      <w:r w:rsidR="00445225" w:rsidRPr="00445225">
        <w:rPr>
          <w:rFonts w:ascii="Times New Roman" w:eastAsia="AdvOTa9103878" w:hAnsi="Times New Roman"/>
          <w:lang w:eastAsia="ar-SA"/>
        </w:rPr>
        <w:t xml:space="preserve"> </w:t>
      </w:r>
      <w:r>
        <w:rPr>
          <w:rFonts w:ascii="Times New Roman" w:eastAsia="AdvOTa9103878" w:hAnsi="Times New Roman"/>
          <w:lang w:eastAsia="ar-SA"/>
        </w:rPr>
        <w:t>Second, we r</w:t>
      </w:r>
      <w:r w:rsidR="00284A5E">
        <w:rPr>
          <w:rFonts w:ascii="Times New Roman" w:eastAsia="AdvOTa9103878" w:hAnsi="Times New Roman"/>
          <w:lang w:eastAsia="ar-SA"/>
        </w:rPr>
        <w:t>a</w:t>
      </w:r>
      <w:r>
        <w:rPr>
          <w:rFonts w:ascii="Times New Roman" w:eastAsia="AdvOTa9103878" w:hAnsi="Times New Roman"/>
          <w:lang w:eastAsia="ar-SA"/>
        </w:rPr>
        <w:t xml:space="preserve">n </w:t>
      </w:r>
      <w:r w:rsidR="00284A5E">
        <w:rPr>
          <w:rFonts w:ascii="Times New Roman" w:eastAsia="AdvOTa9103878" w:hAnsi="Times New Roman"/>
          <w:lang w:eastAsia="ar-SA"/>
        </w:rPr>
        <w:t>a</w:t>
      </w:r>
      <w:r w:rsidR="00A31525">
        <w:rPr>
          <w:rFonts w:ascii="Times New Roman" w:eastAsia="AdvOTa9103878" w:hAnsi="Times New Roman"/>
          <w:lang w:eastAsia="ar-SA"/>
        </w:rPr>
        <w:t xml:space="preserve">n </w:t>
      </w:r>
      <w:r w:rsidR="00284A5E">
        <w:rPr>
          <w:rFonts w:ascii="Times New Roman" w:eastAsia="AdvOTa9103878" w:hAnsi="Times New Roman"/>
          <w:lang w:eastAsia="ar-SA"/>
        </w:rPr>
        <w:t>analysis using the periods of use of statins</w:t>
      </w:r>
      <w:r w:rsidR="00F37432">
        <w:rPr>
          <w:rFonts w:ascii="Times New Roman" w:eastAsia="AdvOTa9103878" w:hAnsi="Times New Roman"/>
          <w:lang w:eastAsia="ar-SA"/>
        </w:rPr>
        <w:t xml:space="preserve"> from baseline evaluation</w:t>
      </w:r>
      <w:r w:rsidR="00284A5E">
        <w:rPr>
          <w:rFonts w:ascii="Times New Roman" w:eastAsia="AdvOTa9103878" w:hAnsi="Times New Roman"/>
          <w:lang w:eastAsia="ar-SA"/>
        </w:rPr>
        <w:t xml:space="preserve"> (</w:t>
      </w:r>
      <w:r w:rsidR="005012D8">
        <w:rPr>
          <w:rFonts w:ascii="Times New Roman" w:eastAsia="AdvOTa9103878" w:hAnsi="Times New Roman"/>
          <w:lang w:eastAsia="ar-SA"/>
        </w:rPr>
        <w:t>as defined before</w:t>
      </w:r>
      <w:r w:rsidR="00284A5E">
        <w:rPr>
          <w:rFonts w:ascii="Times New Roman" w:eastAsia="AdvOTa9103878" w:hAnsi="Times New Roman"/>
          <w:lang w:eastAsia="ar-SA"/>
        </w:rPr>
        <w:t xml:space="preserve">) as exposure. Finally, we used </w:t>
      </w:r>
      <w:r w:rsidR="00EA3834">
        <w:rPr>
          <w:rFonts w:ascii="Times New Roman" w:eastAsia="AdvOTa9103878" w:hAnsi="Times New Roman"/>
          <w:lang w:eastAsia="ar-SA"/>
        </w:rPr>
        <w:t>the type of statin (</w:t>
      </w:r>
      <w:r w:rsidR="000E1660">
        <w:rPr>
          <w:rFonts w:ascii="Times New Roman" w:eastAsia="Times New Roman" w:hAnsi="Times New Roman"/>
          <w:lang w:eastAsia="ar-SA"/>
        </w:rPr>
        <w:t xml:space="preserve">rosuvastatin, atorvastatin, lovastatin, simvastatin, pravastatin, fluvastatin) as </w:t>
      </w:r>
      <w:r w:rsidR="00443979" w:rsidRPr="001D1AC7">
        <w:rPr>
          <w:rFonts w:ascii="Times New Roman" w:eastAsia="Times New Roman" w:hAnsi="Times New Roman"/>
          <w:color w:val="FF0000"/>
          <w:lang w:eastAsia="ar-SA"/>
        </w:rPr>
        <w:t>the</w:t>
      </w:r>
      <w:r w:rsidR="00443979">
        <w:rPr>
          <w:rFonts w:ascii="Times New Roman" w:eastAsia="Times New Roman" w:hAnsi="Times New Roman"/>
          <w:lang w:eastAsia="ar-SA"/>
        </w:rPr>
        <w:t xml:space="preserve"> </w:t>
      </w:r>
      <w:r w:rsidR="000E1660">
        <w:rPr>
          <w:rFonts w:ascii="Times New Roman" w:eastAsia="Times New Roman" w:hAnsi="Times New Roman"/>
          <w:lang w:eastAsia="ar-SA"/>
        </w:rPr>
        <w:t xml:space="preserve">exposure. In all these elaborations, people not using statins were taken as </w:t>
      </w:r>
      <w:r w:rsidR="00AC52FF">
        <w:rPr>
          <w:rFonts w:ascii="Times New Roman" w:eastAsia="Times New Roman" w:hAnsi="Times New Roman"/>
          <w:lang w:eastAsia="ar-SA"/>
        </w:rPr>
        <w:t xml:space="preserve">the </w:t>
      </w:r>
      <w:r w:rsidR="000E1660">
        <w:rPr>
          <w:rFonts w:ascii="Times New Roman" w:eastAsia="Times New Roman" w:hAnsi="Times New Roman"/>
          <w:lang w:eastAsia="ar-SA"/>
        </w:rPr>
        <w:t>reference</w:t>
      </w:r>
      <w:r w:rsidR="00AC52FF">
        <w:rPr>
          <w:rFonts w:ascii="Times New Roman" w:eastAsia="Times New Roman" w:hAnsi="Times New Roman"/>
          <w:lang w:eastAsia="ar-SA"/>
        </w:rPr>
        <w:t xml:space="preserve"> group</w:t>
      </w:r>
      <w:r w:rsidR="000E1660">
        <w:rPr>
          <w:rFonts w:ascii="Times New Roman" w:eastAsia="Times New Roman" w:hAnsi="Times New Roman"/>
          <w:lang w:eastAsia="ar-SA"/>
        </w:rPr>
        <w:t xml:space="preserve">. </w:t>
      </w:r>
    </w:p>
    <w:p w14:paraId="3C244F00" w14:textId="77777777" w:rsidR="001E0270" w:rsidRDefault="001E0270" w:rsidP="00CD701C">
      <w:pPr>
        <w:spacing w:line="480" w:lineRule="auto"/>
        <w:jc w:val="both"/>
        <w:rPr>
          <w:rFonts w:ascii="Times New Roman" w:eastAsia="AdvOTa9103878" w:hAnsi="Times New Roman"/>
          <w:lang w:eastAsia="ar-SA"/>
        </w:rPr>
      </w:pPr>
    </w:p>
    <w:p w14:paraId="1D29F4C1" w14:textId="45268955" w:rsidR="005C4F33" w:rsidRPr="001D1AC7" w:rsidRDefault="0035618C" w:rsidP="001572A8">
      <w:pPr>
        <w:spacing w:line="480" w:lineRule="auto"/>
        <w:rPr>
          <w:rFonts w:ascii="Times New Roman" w:eastAsia="Times New Roman" w:hAnsi="Times New Roman"/>
          <w:color w:val="FF0000"/>
          <w:lang w:eastAsia="ar-SA"/>
        </w:rPr>
      </w:pPr>
      <w:r w:rsidRPr="00F11BDD">
        <w:rPr>
          <w:rFonts w:ascii="Times New Roman" w:eastAsia="Times New Roman" w:hAnsi="Times New Roman"/>
          <w:lang w:eastAsia="ar-SA"/>
        </w:rPr>
        <w:t>A p&lt;0.05 was deemed statistically significant.  All analyses were performed using SPSS</w:t>
      </w:r>
      <w:r w:rsidR="00B71E3F" w:rsidRPr="00F11BDD">
        <w:rPr>
          <w:rFonts w:ascii="Times New Roman" w:eastAsia="Times New Roman" w:hAnsi="Times New Roman"/>
          <w:vertAlign w:val="superscript"/>
          <w:lang w:eastAsia="ar-SA"/>
        </w:rPr>
        <w:t>®</w:t>
      </w:r>
      <w:r w:rsidRPr="00F11BDD">
        <w:rPr>
          <w:rFonts w:ascii="Times New Roman" w:eastAsia="Times New Roman" w:hAnsi="Times New Roman"/>
          <w:lang w:eastAsia="ar-SA"/>
        </w:rPr>
        <w:t xml:space="preserve"> software </w:t>
      </w:r>
      <w:r w:rsidRPr="005C4F33">
        <w:rPr>
          <w:rFonts w:ascii="Times New Roman" w:eastAsia="Times New Roman" w:hAnsi="Times New Roman"/>
          <w:lang w:eastAsia="ar-SA"/>
        </w:rPr>
        <w:t xml:space="preserve">version </w:t>
      </w:r>
      <w:r w:rsidR="00044127" w:rsidRPr="005C4F33">
        <w:rPr>
          <w:rFonts w:ascii="Times New Roman" w:eastAsia="Times New Roman" w:hAnsi="Times New Roman"/>
          <w:lang w:eastAsia="ar-SA"/>
        </w:rPr>
        <w:t>17</w:t>
      </w:r>
      <w:r w:rsidRPr="005C4F33">
        <w:rPr>
          <w:rFonts w:ascii="Times New Roman" w:eastAsia="Times New Roman" w:hAnsi="Times New Roman"/>
          <w:lang w:eastAsia="ar-SA"/>
        </w:rPr>
        <w:t>.0 for Windows (SPSS Inc., Chicago, Illinois)</w:t>
      </w:r>
      <w:r w:rsidR="00722673" w:rsidRPr="005C4F33">
        <w:rPr>
          <w:rFonts w:ascii="Times New Roman" w:eastAsia="Times New Roman" w:hAnsi="Times New Roman"/>
          <w:lang w:eastAsia="ar-SA"/>
        </w:rPr>
        <w:t xml:space="preserve"> </w:t>
      </w:r>
      <w:r w:rsidR="00722673" w:rsidRPr="001D1AC7">
        <w:rPr>
          <w:rFonts w:ascii="Times New Roman" w:eastAsia="Times New Roman" w:hAnsi="Times New Roman"/>
          <w:color w:val="FF0000"/>
          <w:lang w:eastAsia="ar-SA"/>
        </w:rPr>
        <w:t>and STATA</w:t>
      </w:r>
      <w:r w:rsidR="00722673" w:rsidRPr="001D1AC7">
        <w:rPr>
          <w:rFonts w:ascii="Times New Roman" w:eastAsia="Times New Roman" w:hAnsi="Times New Roman"/>
          <w:color w:val="FF0000"/>
          <w:vertAlign w:val="superscript"/>
          <w:lang w:eastAsia="ar-SA"/>
        </w:rPr>
        <w:t>®</w:t>
      </w:r>
      <w:r w:rsidR="00722673" w:rsidRPr="001D1AC7">
        <w:rPr>
          <w:rFonts w:ascii="Times New Roman" w:eastAsia="Times New Roman" w:hAnsi="Times New Roman"/>
          <w:color w:val="FF0000"/>
          <w:lang w:eastAsia="ar-SA"/>
        </w:rPr>
        <w:t xml:space="preserve"> software</w:t>
      </w:r>
      <w:r w:rsidR="005C4F33" w:rsidRPr="001D1AC7">
        <w:rPr>
          <w:rFonts w:ascii="Times New Roman" w:eastAsia="Times New Roman" w:hAnsi="Times New Roman"/>
          <w:color w:val="FF0000"/>
          <w:lang w:eastAsia="ar-SA"/>
        </w:rPr>
        <w:t xml:space="preserve"> </w:t>
      </w:r>
      <w:r w:rsidR="005C4F33" w:rsidRPr="001D1AC7">
        <w:rPr>
          <w:rFonts w:ascii="Times New Roman" w:hAnsi="Times New Roman" w:cs="Times New Roman"/>
          <w:color w:val="FF0000"/>
        </w:rPr>
        <w:t xml:space="preserve">version </w:t>
      </w:r>
      <w:r w:rsidR="005C4F33" w:rsidRPr="00C87937">
        <w:rPr>
          <w:rFonts w:ascii="Times New Roman" w:hAnsi="Times New Roman" w:cs="Times New Roman"/>
          <w:color w:val="FF0000"/>
        </w:rPr>
        <w:t>14.1 (Stata Corp LP, College station, Texas).</w:t>
      </w:r>
    </w:p>
    <w:p w14:paraId="3483B6BF" w14:textId="0E0D24E4" w:rsidR="0082531A" w:rsidRPr="00F11BDD" w:rsidRDefault="0082531A" w:rsidP="001572A8">
      <w:pPr>
        <w:spacing w:line="480" w:lineRule="auto"/>
        <w:rPr>
          <w:rFonts w:ascii="Times New Roman" w:hAnsi="Times New Roman" w:cs="Times New Roman"/>
          <w:b/>
        </w:rPr>
      </w:pPr>
      <w:r w:rsidRPr="00F11BDD">
        <w:rPr>
          <w:rFonts w:ascii="Times New Roman" w:hAnsi="Times New Roman" w:cs="Times New Roman"/>
          <w:b/>
        </w:rPr>
        <w:br w:type="page"/>
      </w:r>
    </w:p>
    <w:p w14:paraId="18BEBEBD" w14:textId="167C2AD4" w:rsidR="0035618C" w:rsidRPr="00F11BDD" w:rsidRDefault="00C60F8C" w:rsidP="001476E4">
      <w:pPr>
        <w:spacing w:line="480" w:lineRule="auto"/>
        <w:jc w:val="center"/>
        <w:rPr>
          <w:rFonts w:ascii="Times New Roman" w:hAnsi="Times New Roman" w:cs="Times New Roman"/>
          <w:b/>
        </w:rPr>
      </w:pPr>
      <w:r w:rsidRPr="00F11BDD">
        <w:rPr>
          <w:rFonts w:ascii="Times New Roman" w:hAnsi="Times New Roman" w:cs="Times New Roman"/>
          <w:b/>
        </w:rPr>
        <w:t>RESULTS</w:t>
      </w:r>
    </w:p>
    <w:p w14:paraId="68A82336" w14:textId="77777777" w:rsidR="0035618C" w:rsidRPr="00F11BDD" w:rsidRDefault="0035618C" w:rsidP="0035618C">
      <w:pPr>
        <w:suppressAutoHyphens/>
        <w:spacing w:line="480" w:lineRule="auto"/>
        <w:jc w:val="both"/>
        <w:rPr>
          <w:rFonts w:ascii="Times New Roman" w:hAnsi="Times New Roman" w:cs="Calibri"/>
          <w:b/>
          <w:i/>
          <w:iCs/>
          <w:kern w:val="1"/>
          <w:lang w:eastAsia="ar-SA"/>
        </w:rPr>
      </w:pPr>
      <w:r w:rsidRPr="00F11BDD">
        <w:rPr>
          <w:rFonts w:ascii="Times New Roman" w:hAnsi="Times New Roman" w:cs="Calibri"/>
          <w:b/>
          <w:i/>
          <w:iCs/>
          <w:kern w:val="1"/>
          <w:lang w:eastAsia="ar-SA"/>
        </w:rPr>
        <w:t>Sample selection</w:t>
      </w:r>
    </w:p>
    <w:p w14:paraId="155BC48F" w14:textId="76F6C089" w:rsidR="0035618C" w:rsidRPr="00F11BDD" w:rsidRDefault="0035618C" w:rsidP="0035618C">
      <w:pPr>
        <w:suppressAutoHyphens/>
        <w:spacing w:line="480" w:lineRule="auto"/>
        <w:jc w:val="both"/>
        <w:rPr>
          <w:rFonts w:ascii="Times New Roman" w:hAnsi="Times New Roman" w:cs="Calibri"/>
          <w:iCs/>
          <w:kern w:val="1"/>
          <w:lang w:eastAsia="ar-SA"/>
        </w:rPr>
      </w:pPr>
      <w:r w:rsidRPr="00F11BDD">
        <w:rPr>
          <w:rFonts w:ascii="Times New Roman" w:hAnsi="Times New Roman" w:cs="Calibri"/>
          <w:iCs/>
          <w:kern w:val="1"/>
          <w:lang w:eastAsia="ar-SA"/>
        </w:rPr>
        <w:t xml:space="preserve">The OAI dataset </w:t>
      </w:r>
      <w:r w:rsidR="006C52DA" w:rsidRPr="00F11BDD">
        <w:rPr>
          <w:rFonts w:ascii="Times New Roman" w:hAnsi="Times New Roman" w:cs="Calibri"/>
          <w:iCs/>
          <w:kern w:val="1"/>
          <w:lang w:eastAsia="ar-SA"/>
        </w:rPr>
        <w:t>initially included</w:t>
      </w:r>
      <w:r w:rsidRPr="00F11BDD">
        <w:rPr>
          <w:rFonts w:ascii="Times New Roman" w:hAnsi="Times New Roman" w:cs="Calibri"/>
          <w:iCs/>
          <w:kern w:val="1"/>
          <w:lang w:eastAsia="ar-SA"/>
        </w:rPr>
        <w:t xml:space="preserve"> a total of 4,796 individuals. </w:t>
      </w:r>
      <w:r w:rsidR="000D1573">
        <w:rPr>
          <w:rFonts w:ascii="Times New Roman" w:hAnsi="Times New Roman" w:cs="Calibri"/>
          <w:iCs/>
          <w:kern w:val="1"/>
          <w:lang w:eastAsia="ar-SA"/>
        </w:rPr>
        <w:t>We excluded 63 participants with a total knee replacement at baseline</w:t>
      </w:r>
      <w:r w:rsidR="005F22A7">
        <w:rPr>
          <w:rFonts w:ascii="Times New Roman" w:hAnsi="Times New Roman" w:cs="Calibri"/>
          <w:iCs/>
          <w:kern w:val="1"/>
          <w:lang w:eastAsia="ar-SA"/>
        </w:rPr>
        <w:t xml:space="preserve"> (since they cannot develop any of the outcomes of interest)</w:t>
      </w:r>
      <w:r w:rsidR="000D1573">
        <w:rPr>
          <w:rFonts w:ascii="Times New Roman" w:hAnsi="Times New Roman" w:cs="Calibri"/>
          <w:iCs/>
          <w:kern w:val="1"/>
          <w:lang w:eastAsia="ar-SA"/>
        </w:rPr>
        <w:t xml:space="preserve"> and </w:t>
      </w:r>
      <w:r w:rsidR="002723F0">
        <w:rPr>
          <w:rFonts w:ascii="Times New Roman" w:hAnsi="Times New Roman" w:cs="Calibri"/>
          <w:iCs/>
          <w:kern w:val="1"/>
          <w:lang w:eastAsia="ar-SA"/>
        </w:rPr>
        <w:t xml:space="preserve">a </w:t>
      </w:r>
      <w:r w:rsidR="000D1573">
        <w:rPr>
          <w:rFonts w:ascii="Times New Roman" w:hAnsi="Times New Roman" w:cs="Calibri"/>
          <w:iCs/>
          <w:kern w:val="1"/>
          <w:lang w:eastAsia="ar-SA"/>
        </w:rPr>
        <w:t xml:space="preserve">further 285 with no data regarding outcomes of interest during follow-up, obtaining a final sample of 4,448 people. </w:t>
      </w:r>
      <w:r w:rsidR="005A4FAE" w:rsidRPr="00F11BDD">
        <w:rPr>
          <w:rFonts w:ascii="Times New Roman" w:hAnsi="Times New Roman" w:cs="Calibri"/>
          <w:iCs/>
          <w:kern w:val="1"/>
          <w:lang w:eastAsia="ar-SA"/>
        </w:rPr>
        <w:t xml:space="preserve"> </w:t>
      </w:r>
      <w:r w:rsidRPr="00F11BDD">
        <w:rPr>
          <w:rFonts w:ascii="Times New Roman" w:hAnsi="Times New Roman" w:cs="Calibri"/>
          <w:iCs/>
          <w:kern w:val="1"/>
          <w:lang w:eastAsia="ar-SA"/>
        </w:rPr>
        <w:t xml:space="preserve"> </w:t>
      </w:r>
    </w:p>
    <w:p w14:paraId="7C9051AD" w14:textId="77777777" w:rsidR="0035618C" w:rsidRPr="00F11BDD" w:rsidRDefault="0035618C" w:rsidP="0035618C">
      <w:pPr>
        <w:suppressAutoHyphens/>
        <w:spacing w:line="480" w:lineRule="auto"/>
        <w:rPr>
          <w:rFonts w:ascii="Times New Roman" w:hAnsi="Times New Roman" w:cs="Calibri"/>
          <w:b/>
          <w:i/>
          <w:iCs/>
          <w:kern w:val="1"/>
          <w:lang w:eastAsia="ar-SA"/>
        </w:rPr>
      </w:pPr>
    </w:p>
    <w:p w14:paraId="479A4EBC" w14:textId="77777777" w:rsidR="0035618C" w:rsidRPr="00F11BDD" w:rsidRDefault="0035618C" w:rsidP="0035618C">
      <w:pPr>
        <w:suppressAutoHyphens/>
        <w:spacing w:line="480" w:lineRule="auto"/>
        <w:jc w:val="both"/>
        <w:rPr>
          <w:rFonts w:ascii="Times New Roman" w:hAnsi="Times New Roman" w:cs="Calibri"/>
          <w:b/>
          <w:i/>
          <w:iCs/>
          <w:kern w:val="1"/>
          <w:lang w:eastAsia="ar-SA"/>
        </w:rPr>
      </w:pPr>
      <w:r w:rsidRPr="00F11BDD">
        <w:rPr>
          <w:rFonts w:ascii="Times New Roman" w:hAnsi="Times New Roman" w:cs="Calibri"/>
          <w:b/>
          <w:i/>
          <w:iCs/>
          <w:kern w:val="1"/>
          <w:lang w:eastAsia="ar-SA"/>
        </w:rPr>
        <w:t xml:space="preserve">Descriptive characteristics </w:t>
      </w:r>
    </w:p>
    <w:p w14:paraId="05CB69ED" w14:textId="550ED381" w:rsidR="0035618C" w:rsidRDefault="004C3DF5" w:rsidP="0035618C">
      <w:pPr>
        <w:suppressAutoHyphens/>
        <w:spacing w:line="480" w:lineRule="auto"/>
        <w:jc w:val="both"/>
        <w:rPr>
          <w:rFonts w:ascii="Times New Roman" w:hAnsi="Times New Roman" w:cs="Calibri"/>
          <w:iCs/>
          <w:kern w:val="1"/>
          <w:lang w:eastAsia="ar-SA"/>
        </w:rPr>
      </w:pPr>
      <w:r w:rsidRPr="00F11BDD">
        <w:rPr>
          <w:rFonts w:ascii="Times New Roman" w:hAnsi="Times New Roman" w:cs="Calibri"/>
          <w:iCs/>
          <w:kern w:val="1"/>
          <w:lang w:eastAsia="ar-SA"/>
        </w:rPr>
        <w:t>The cohort consisted of 2,</w:t>
      </w:r>
      <w:r w:rsidR="0055280A" w:rsidRPr="00F11BDD">
        <w:rPr>
          <w:rFonts w:ascii="Times New Roman" w:hAnsi="Times New Roman" w:cs="Calibri"/>
          <w:iCs/>
          <w:kern w:val="1"/>
          <w:lang w:eastAsia="ar-SA"/>
        </w:rPr>
        <w:t>5</w:t>
      </w:r>
      <w:r w:rsidR="000D1573">
        <w:rPr>
          <w:rFonts w:ascii="Times New Roman" w:hAnsi="Times New Roman" w:cs="Calibri"/>
          <w:iCs/>
          <w:kern w:val="1"/>
          <w:lang w:eastAsia="ar-SA"/>
        </w:rPr>
        <w:t>84</w:t>
      </w:r>
      <w:r w:rsidR="0055280A" w:rsidRPr="00F11BDD">
        <w:rPr>
          <w:rFonts w:ascii="Times New Roman" w:hAnsi="Times New Roman" w:cs="Calibri"/>
          <w:iCs/>
          <w:kern w:val="1"/>
          <w:lang w:eastAsia="ar-SA"/>
        </w:rPr>
        <w:t xml:space="preserve"> females (58.</w:t>
      </w:r>
      <w:r w:rsidR="000D1573">
        <w:rPr>
          <w:rFonts w:ascii="Times New Roman" w:hAnsi="Times New Roman" w:cs="Calibri"/>
          <w:iCs/>
          <w:kern w:val="1"/>
          <w:lang w:eastAsia="ar-SA"/>
        </w:rPr>
        <w:t>1</w:t>
      </w:r>
      <w:r w:rsidR="0055280A" w:rsidRPr="00F11BDD">
        <w:rPr>
          <w:rFonts w:ascii="Times New Roman" w:hAnsi="Times New Roman" w:cs="Calibri"/>
          <w:iCs/>
          <w:kern w:val="1"/>
          <w:lang w:eastAsia="ar-SA"/>
        </w:rPr>
        <w:t>%)</w:t>
      </w:r>
      <w:r w:rsidR="009C6AC3" w:rsidRPr="00F11BDD">
        <w:rPr>
          <w:rFonts w:ascii="Times New Roman" w:hAnsi="Times New Roman" w:cs="Calibri"/>
          <w:iCs/>
          <w:kern w:val="1"/>
          <w:lang w:eastAsia="ar-SA"/>
        </w:rPr>
        <w:t xml:space="preserve"> and 1,</w:t>
      </w:r>
      <w:r w:rsidR="000D1573">
        <w:rPr>
          <w:rFonts w:ascii="Times New Roman" w:hAnsi="Times New Roman" w:cs="Calibri"/>
          <w:iCs/>
          <w:kern w:val="1"/>
          <w:lang w:eastAsia="ar-SA"/>
        </w:rPr>
        <w:t>864</w:t>
      </w:r>
      <w:r w:rsidR="000A333F" w:rsidRPr="00F11BDD">
        <w:rPr>
          <w:rFonts w:ascii="Times New Roman" w:hAnsi="Times New Roman" w:cs="Calibri"/>
          <w:iCs/>
          <w:kern w:val="1"/>
          <w:lang w:eastAsia="ar-SA"/>
        </w:rPr>
        <w:t xml:space="preserve"> males (</w:t>
      </w:r>
      <w:r w:rsidR="009C6AC3" w:rsidRPr="00F11BDD">
        <w:rPr>
          <w:rFonts w:ascii="Times New Roman" w:hAnsi="Times New Roman" w:cs="Calibri"/>
          <w:iCs/>
          <w:kern w:val="1"/>
          <w:lang w:eastAsia="ar-SA"/>
        </w:rPr>
        <w:t>41.</w:t>
      </w:r>
      <w:r w:rsidR="000D1573">
        <w:rPr>
          <w:rFonts w:ascii="Times New Roman" w:hAnsi="Times New Roman" w:cs="Calibri"/>
          <w:iCs/>
          <w:kern w:val="1"/>
          <w:lang w:eastAsia="ar-SA"/>
        </w:rPr>
        <w:t>9</w:t>
      </w:r>
      <w:r w:rsidR="000A333F" w:rsidRPr="00F11BDD">
        <w:rPr>
          <w:rFonts w:ascii="Times New Roman" w:hAnsi="Times New Roman" w:cs="Calibri"/>
          <w:iCs/>
          <w:kern w:val="1"/>
          <w:lang w:eastAsia="ar-SA"/>
        </w:rPr>
        <w:t>%)</w:t>
      </w:r>
      <w:r w:rsidR="0055280A" w:rsidRPr="00F11BDD">
        <w:rPr>
          <w:rFonts w:ascii="Times New Roman" w:hAnsi="Times New Roman" w:cs="Calibri"/>
          <w:iCs/>
          <w:kern w:val="1"/>
          <w:lang w:eastAsia="ar-SA"/>
        </w:rPr>
        <w:t>, with a</w:t>
      </w:r>
      <w:r w:rsidR="0035618C" w:rsidRPr="00F11BDD">
        <w:rPr>
          <w:rFonts w:ascii="Times New Roman" w:hAnsi="Times New Roman" w:cs="Calibri"/>
          <w:iCs/>
          <w:kern w:val="1"/>
          <w:lang w:eastAsia="ar-SA"/>
        </w:rPr>
        <w:t xml:space="preserve"> </w:t>
      </w:r>
      <w:r w:rsidR="0055280A" w:rsidRPr="00F11BDD">
        <w:rPr>
          <w:rFonts w:ascii="Times New Roman" w:hAnsi="Times New Roman" w:cs="Calibri"/>
          <w:iCs/>
          <w:kern w:val="1"/>
          <w:lang w:eastAsia="ar-SA"/>
        </w:rPr>
        <w:t>m</w:t>
      </w:r>
      <w:r w:rsidR="0035618C" w:rsidRPr="00F11BDD">
        <w:rPr>
          <w:rFonts w:ascii="Times New Roman" w:hAnsi="Times New Roman" w:cs="Calibri"/>
          <w:iCs/>
          <w:kern w:val="1"/>
          <w:lang w:eastAsia="ar-SA"/>
        </w:rPr>
        <w:t xml:space="preserve">ean age </w:t>
      </w:r>
      <w:r w:rsidR="0055280A" w:rsidRPr="00F11BDD">
        <w:rPr>
          <w:rFonts w:ascii="Times New Roman" w:hAnsi="Times New Roman" w:cs="Calibri"/>
          <w:iCs/>
          <w:kern w:val="1"/>
          <w:lang w:eastAsia="ar-SA"/>
        </w:rPr>
        <w:t>of</w:t>
      </w:r>
      <w:r w:rsidR="0035618C" w:rsidRPr="00F11BDD">
        <w:rPr>
          <w:rFonts w:ascii="Times New Roman" w:hAnsi="Times New Roman" w:cs="Calibri"/>
          <w:iCs/>
          <w:kern w:val="1"/>
          <w:lang w:eastAsia="ar-SA"/>
        </w:rPr>
        <w:t xml:space="preserve"> 61.</w:t>
      </w:r>
      <w:r w:rsidR="000D1573">
        <w:rPr>
          <w:rFonts w:ascii="Times New Roman" w:hAnsi="Times New Roman" w:cs="Calibri"/>
          <w:iCs/>
          <w:kern w:val="1"/>
          <w:lang w:eastAsia="ar-SA"/>
        </w:rPr>
        <w:t>1</w:t>
      </w:r>
      <w:r w:rsidRPr="00F11BDD">
        <w:rPr>
          <w:rFonts w:ascii="Times New Roman" w:hAnsi="Times New Roman" w:cs="Calibri"/>
          <w:iCs/>
          <w:kern w:val="1"/>
          <w:lang w:eastAsia="ar-SA"/>
        </w:rPr>
        <w:t xml:space="preserve"> years (±9.</w:t>
      </w:r>
      <w:r w:rsidR="000D1573">
        <w:rPr>
          <w:rFonts w:ascii="Times New Roman" w:hAnsi="Times New Roman" w:cs="Calibri"/>
          <w:iCs/>
          <w:kern w:val="1"/>
          <w:lang w:eastAsia="ar-SA"/>
        </w:rPr>
        <w:t>2</w:t>
      </w:r>
      <w:r w:rsidR="0035618C" w:rsidRPr="00F11BDD">
        <w:rPr>
          <w:rFonts w:ascii="Times New Roman" w:hAnsi="Times New Roman" w:cs="Calibri"/>
          <w:iCs/>
          <w:kern w:val="1"/>
          <w:lang w:eastAsia="ar-SA"/>
        </w:rPr>
        <w:t xml:space="preserve"> years; range: 45-79</w:t>
      </w:r>
      <w:r w:rsidR="00B71E3F" w:rsidRPr="00F11BDD">
        <w:rPr>
          <w:rFonts w:ascii="Times New Roman" w:hAnsi="Times New Roman" w:cs="Calibri"/>
          <w:iCs/>
          <w:kern w:val="1"/>
          <w:lang w:eastAsia="ar-SA"/>
        </w:rPr>
        <w:t xml:space="preserve"> years</w:t>
      </w:r>
      <w:r w:rsidR="0035618C" w:rsidRPr="00F11BDD">
        <w:rPr>
          <w:rFonts w:ascii="Times New Roman" w:hAnsi="Times New Roman" w:cs="Calibri"/>
          <w:iCs/>
          <w:kern w:val="1"/>
          <w:lang w:eastAsia="ar-SA"/>
        </w:rPr>
        <w:t>).</w:t>
      </w:r>
      <w:r w:rsidR="00D8770A" w:rsidRPr="00F11BDD">
        <w:rPr>
          <w:rFonts w:ascii="Times New Roman" w:hAnsi="Times New Roman" w:cs="Calibri"/>
          <w:iCs/>
          <w:kern w:val="1"/>
          <w:lang w:eastAsia="ar-SA"/>
        </w:rPr>
        <w:t xml:space="preserve"> </w:t>
      </w:r>
      <w:r w:rsidR="00EA52CD">
        <w:rPr>
          <w:rFonts w:ascii="Times New Roman" w:hAnsi="Times New Roman" w:cs="Calibri"/>
          <w:iCs/>
          <w:kern w:val="1"/>
          <w:lang w:eastAsia="ar-SA"/>
        </w:rPr>
        <w:t>Of the entire cohort, 1,127 participants (=25.3% of population) used statins</w:t>
      </w:r>
      <w:r w:rsidR="001D01D4">
        <w:rPr>
          <w:rFonts w:ascii="Times New Roman" w:hAnsi="Times New Roman" w:cs="Calibri"/>
          <w:iCs/>
          <w:kern w:val="1"/>
          <w:lang w:eastAsia="ar-SA"/>
        </w:rPr>
        <w:t xml:space="preserve"> at baseline</w:t>
      </w:r>
      <w:r w:rsidR="000E5E6B">
        <w:rPr>
          <w:rFonts w:ascii="Times New Roman" w:hAnsi="Times New Roman" w:cs="Calibri"/>
          <w:iCs/>
          <w:kern w:val="1"/>
          <w:lang w:eastAsia="ar-SA"/>
        </w:rPr>
        <w:t>, mainly for a period between one month and one year (=10.4%)</w:t>
      </w:r>
      <w:r w:rsidR="005F22A7">
        <w:rPr>
          <w:rFonts w:ascii="Times New Roman" w:hAnsi="Times New Roman" w:cs="Calibri"/>
          <w:iCs/>
          <w:kern w:val="1"/>
          <w:lang w:eastAsia="ar-SA"/>
        </w:rPr>
        <w:t xml:space="preserve"> from baseline</w:t>
      </w:r>
      <w:r w:rsidR="00EA52CD">
        <w:rPr>
          <w:rFonts w:ascii="Times New Roman" w:hAnsi="Times New Roman" w:cs="Calibri"/>
          <w:iCs/>
          <w:kern w:val="1"/>
          <w:lang w:eastAsia="ar-SA"/>
        </w:rPr>
        <w:t xml:space="preserve">. The most frequent statin </w:t>
      </w:r>
      <w:r w:rsidR="001D01D4">
        <w:rPr>
          <w:rFonts w:ascii="Times New Roman" w:hAnsi="Times New Roman" w:cs="Calibri"/>
          <w:iCs/>
          <w:kern w:val="1"/>
          <w:lang w:eastAsia="ar-SA"/>
        </w:rPr>
        <w:t xml:space="preserve">use reported </w:t>
      </w:r>
      <w:r w:rsidR="00EA52CD">
        <w:rPr>
          <w:rFonts w:ascii="Times New Roman" w:hAnsi="Times New Roman" w:cs="Calibri"/>
          <w:iCs/>
          <w:kern w:val="1"/>
          <w:lang w:eastAsia="ar-SA"/>
        </w:rPr>
        <w:t xml:space="preserve">was atorvastatin, used by 603 people (=13.6%). </w:t>
      </w:r>
      <w:r w:rsidR="00356BBD">
        <w:rPr>
          <w:rFonts w:ascii="Times New Roman" w:hAnsi="Times New Roman" w:cs="Calibri"/>
          <w:iCs/>
          <w:kern w:val="1"/>
          <w:lang w:eastAsia="ar-SA"/>
        </w:rPr>
        <w:t xml:space="preserve">At baseline, 2,512 </w:t>
      </w:r>
      <w:r w:rsidR="001D01D4">
        <w:rPr>
          <w:rFonts w:ascii="Times New Roman" w:hAnsi="Times New Roman" w:cs="Calibri"/>
          <w:iCs/>
          <w:kern w:val="1"/>
          <w:lang w:eastAsia="ar-SA"/>
        </w:rPr>
        <w:t>had</w:t>
      </w:r>
      <w:r w:rsidR="00356BBD">
        <w:rPr>
          <w:rFonts w:ascii="Times New Roman" w:hAnsi="Times New Roman" w:cs="Calibri"/>
          <w:iCs/>
          <w:kern w:val="1"/>
          <w:lang w:eastAsia="ar-SA"/>
        </w:rPr>
        <w:t xml:space="preserve"> </w:t>
      </w:r>
      <w:r w:rsidR="00374F12">
        <w:rPr>
          <w:rFonts w:ascii="Times New Roman" w:hAnsi="Times New Roman" w:cs="Calibri"/>
          <w:iCs/>
          <w:kern w:val="1"/>
          <w:lang w:eastAsia="ar-SA"/>
        </w:rPr>
        <w:t xml:space="preserve">knee </w:t>
      </w:r>
      <w:r w:rsidR="00356BBD">
        <w:rPr>
          <w:rFonts w:ascii="Times New Roman" w:hAnsi="Times New Roman" w:cs="Calibri"/>
          <w:iCs/>
          <w:kern w:val="1"/>
          <w:lang w:eastAsia="ar-SA"/>
        </w:rPr>
        <w:t>ROA</w:t>
      </w:r>
      <w:r w:rsidR="00376BD9">
        <w:rPr>
          <w:rFonts w:ascii="Times New Roman" w:hAnsi="Times New Roman" w:cs="Calibri"/>
          <w:iCs/>
          <w:kern w:val="1"/>
          <w:lang w:eastAsia="ar-SA"/>
        </w:rPr>
        <w:t xml:space="preserve"> (=56.5% of baseline population)</w:t>
      </w:r>
      <w:r w:rsidR="00356BBD">
        <w:rPr>
          <w:rFonts w:ascii="Times New Roman" w:hAnsi="Times New Roman" w:cs="Calibri"/>
          <w:iCs/>
          <w:kern w:val="1"/>
          <w:lang w:eastAsia="ar-SA"/>
        </w:rPr>
        <w:t xml:space="preserve"> and, of them, 1,082 </w:t>
      </w:r>
      <w:r w:rsidR="002723F0">
        <w:rPr>
          <w:rFonts w:ascii="Times New Roman" w:hAnsi="Times New Roman" w:cs="Calibri"/>
          <w:iCs/>
          <w:kern w:val="1"/>
          <w:lang w:eastAsia="ar-SA"/>
        </w:rPr>
        <w:t xml:space="preserve">had </w:t>
      </w:r>
      <w:r w:rsidR="00374F12">
        <w:rPr>
          <w:rFonts w:ascii="Times New Roman" w:hAnsi="Times New Roman" w:cs="Calibri"/>
          <w:iCs/>
          <w:kern w:val="1"/>
          <w:lang w:eastAsia="ar-SA"/>
        </w:rPr>
        <w:t xml:space="preserve">knee </w:t>
      </w:r>
      <w:r w:rsidR="00356BBD">
        <w:rPr>
          <w:rFonts w:ascii="Times New Roman" w:hAnsi="Times New Roman" w:cs="Calibri"/>
          <w:iCs/>
          <w:kern w:val="1"/>
          <w:lang w:eastAsia="ar-SA"/>
        </w:rPr>
        <w:t>SxOA</w:t>
      </w:r>
      <w:r w:rsidR="00376BD9">
        <w:rPr>
          <w:rFonts w:ascii="Times New Roman" w:hAnsi="Times New Roman" w:cs="Calibri"/>
          <w:iCs/>
          <w:kern w:val="1"/>
          <w:lang w:eastAsia="ar-SA"/>
        </w:rPr>
        <w:t xml:space="preserve"> (=24.3%)</w:t>
      </w:r>
      <w:r w:rsidR="00356BBD">
        <w:rPr>
          <w:rFonts w:ascii="Times New Roman" w:hAnsi="Times New Roman" w:cs="Calibri"/>
          <w:iCs/>
          <w:kern w:val="1"/>
          <w:lang w:eastAsia="ar-SA"/>
        </w:rPr>
        <w:t xml:space="preserve">. </w:t>
      </w:r>
    </w:p>
    <w:p w14:paraId="22A0658B" w14:textId="77777777" w:rsidR="00EA52CD" w:rsidRPr="00F11BDD" w:rsidRDefault="00EA52CD" w:rsidP="0035618C">
      <w:pPr>
        <w:suppressAutoHyphens/>
        <w:spacing w:line="480" w:lineRule="auto"/>
        <w:jc w:val="both"/>
        <w:rPr>
          <w:rFonts w:ascii="Times New Roman" w:hAnsi="Times New Roman" w:cs="Calibri"/>
          <w:iCs/>
          <w:kern w:val="1"/>
          <w:lang w:eastAsia="ar-SA"/>
        </w:rPr>
      </w:pPr>
    </w:p>
    <w:p w14:paraId="353ED73D" w14:textId="0D9DD89D" w:rsidR="0035618C" w:rsidRPr="00F11BDD" w:rsidRDefault="0035618C" w:rsidP="00CE709B">
      <w:pPr>
        <w:suppressAutoHyphens/>
        <w:spacing w:line="480" w:lineRule="auto"/>
        <w:jc w:val="both"/>
        <w:rPr>
          <w:rFonts w:ascii="Times New Roman" w:hAnsi="Times New Roman" w:cs="Calibri"/>
          <w:b/>
          <w:i/>
          <w:iCs/>
          <w:kern w:val="1"/>
          <w:lang w:eastAsia="ar-SA"/>
        </w:rPr>
      </w:pPr>
      <w:r w:rsidRPr="00F11BDD">
        <w:rPr>
          <w:rFonts w:ascii="Times New Roman" w:hAnsi="Times New Roman" w:cs="Calibri"/>
          <w:b/>
          <w:iCs/>
          <w:kern w:val="1"/>
          <w:lang w:eastAsia="ar-SA"/>
        </w:rPr>
        <w:t xml:space="preserve">Table 1 </w:t>
      </w:r>
      <w:r w:rsidR="005B2C61">
        <w:rPr>
          <w:rFonts w:ascii="Times New Roman" w:hAnsi="Times New Roman" w:cs="Calibri"/>
          <w:iCs/>
          <w:kern w:val="1"/>
          <w:lang w:eastAsia="ar-SA"/>
        </w:rPr>
        <w:t>shows the</w:t>
      </w:r>
      <w:r w:rsidRPr="00F11BDD">
        <w:rPr>
          <w:rFonts w:ascii="Times New Roman" w:hAnsi="Times New Roman" w:cs="Calibri"/>
          <w:iCs/>
          <w:kern w:val="1"/>
          <w:lang w:eastAsia="ar-SA"/>
        </w:rPr>
        <w:t xml:space="preserve"> baseline characteristics </w:t>
      </w:r>
      <w:r w:rsidR="00BC4D22">
        <w:rPr>
          <w:rFonts w:ascii="Times New Roman" w:hAnsi="Times New Roman" w:cs="Calibri"/>
          <w:iCs/>
          <w:kern w:val="1"/>
          <w:lang w:eastAsia="ar-SA"/>
        </w:rPr>
        <w:t>by statins use or not</w:t>
      </w:r>
      <w:r w:rsidR="00F425A9" w:rsidRPr="00F11BDD">
        <w:rPr>
          <w:rFonts w:ascii="Times New Roman" w:hAnsi="Times New Roman" w:cs="Calibri"/>
          <w:iCs/>
          <w:kern w:val="1"/>
          <w:lang w:eastAsia="ar-SA"/>
        </w:rPr>
        <w:t xml:space="preserve">. </w:t>
      </w:r>
      <w:r w:rsidR="00A626E4">
        <w:rPr>
          <w:rFonts w:ascii="Times New Roman" w:hAnsi="Times New Roman" w:cs="Calibri"/>
          <w:iCs/>
          <w:kern w:val="1"/>
          <w:lang w:eastAsia="ar-SA"/>
        </w:rPr>
        <w:t xml:space="preserve">Compared to the 3,321 participants not using statins, people using statins were older, </w:t>
      </w:r>
      <w:r w:rsidR="003C137B">
        <w:rPr>
          <w:rFonts w:ascii="Times New Roman" w:hAnsi="Times New Roman" w:cs="Calibri"/>
          <w:iCs/>
          <w:kern w:val="1"/>
          <w:lang w:eastAsia="ar-SA"/>
        </w:rPr>
        <w:t xml:space="preserve">and were more likely to be </w:t>
      </w:r>
      <w:r w:rsidR="00A626E4">
        <w:rPr>
          <w:rFonts w:ascii="Times New Roman" w:hAnsi="Times New Roman" w:cs="Calibri"/>
          <w:iCs/>
          <w:kern w:val="1"/>
          <w:lang w:eastAsia="ar-SA"/>
        </w:rPr>
        <w:t>males, sedentary, whites, and smokers. People using statins were more obese and had a higher number of co-morbidities</w:t>
      </w:r>
      <w:r w:rsidR="005B2C61">
        <w:rPr>
          <w:rFonts w:ascii="Times New Roman" w:hAnsi="Times New Roman" w:cs="Calibri"/>
          <w:iCs/>
          <w:kern w:val="1"/>
          <w:lang w:eastAsia="ar-SA"/>
        </w:rPr>
        <w:t xml:space="preserve">, using </w:t>
      </w:r>
      <w:r w:rsidR="00A626E4">
        <w:rPr>
          <w:rFonts w:ascii="Times New Roman" w:hAnsi="Times New Roman" w:cs="Calibri"/>
          <w:iCs/>
          <w:kern w:val="1"/>
          <w:lang w:eastAsia="ar-SA"/>
        </w:rPr>
        <w:t>a</w:t>
      </w:r>
      <w:r w:rsidR="005B2C61">
        <w:rPr>
          <w:rFonts w:ascii="Times New Roman" w:hAnsi="Times New Roman" w:cs="Calibri"/>
          <w:iCs/>
          <w:kern w:val="1"/>
          <w:lang w:eastAsia="ar-SA"/>
        </w:rPr>
        <w:t xml:space="preserve"> </w:t>
      </w:r>
      <w:r w:rsidR="00A626E4">
        <w:rPr>
          <w:rFonts w:ascii="Times New Roman" w:hAnsi="Times New Roman" w:cs="Calibri"/>
          <w:iCs/>
          <w:kern w:val="1"/>
          <w:lang w:eastAsia="ar-SA"/>
        </w:rPr>
        <w:t xml:space="preserve">higher number of medications. Finally, people using </w:t>
      </w:r>
      <w:r w:rsidR="00C07C59">
        <w:rPr>
          <w:rFonts w:ascii="Times New Roman" w:hAnsi="Times New Roman" w:cs="Calibri"/>
          <w:iCs/>
          <w:kern w:val="1"/>
          <w:lang w:eastAsia="ar-SA"/>
        </w:rPr>
        <w:t xml:space="preserve">statins </w:t>
      </w:r>
      <w:r w:rsidR="0066273F">
        <w:rPr>
          <w:rFonts w:ascii="Times New Roman" w:hAnsi="Times New Roman" w:cs="Calibri"/>
          <w:iCs/>
          <w:kern w:val="1"/>
          <w:lang w:eastAsia="ar-SA"/>
        </w:rPr>
        <w:t xml:space="preserve">had a significant higher prevalence of </w:t>
      </w:r>
      <w:r w:rsidR="005B2C61">
        <w:rPr>
          <w:rFonts w:ascii="Times New Roman" w:hAnsi="Times New Roman" w:cs="Calibri"/>
          <w:iCs/>
          <w:kern w:val="1"/>
          <w:lang w:eastAsia="ar-SA"/>
        </w:rPr>
        <w:t xml:space="preserve">knee </w:t>
      </w:r>
      <w:r w:rsidR="0066273F">
        <w:rPr>
          <w:rFonts w:ascii="Times New Roman" w:hAnsi="Times New Roman" w:cs="Calibri"/>
          <w:iCs/>
          <w:kern w:val="1"/>
          <w:lang w:eastAsia="ar-SA"/>
        </w:rPr>
        <w:t>ROA (59.4 vs. 55.5, p=0.02) and reported a higher level of WOMAC pain at both knees (p=0.001 for right knee and =0.002 at left knee)</w:t>
      </w:r>
      <w:r w:rsidR="00BC4D22">
        <w:rPr>
          <w:rFonts w:ascii="Times New Roman" w:hAnsi="Times New Roman" w:cs="Calibri"/>
          <w:iCs/>
          <w:kern w:val="1"/>
          <w:lang w:eastAsia="ar-SA"/>
        </w:rPr>
        <w:t>. However,</w:t>
      </w:r>
      <w:r w:rsidR="0066273F">
        <w:rPr>
          <w:rFonts w:ascii="Times New Roman" w:hAnsi="Times New Roman" w:cs="Calibri"/>
          <w:iCs/>
          <w:kern w:val="1"/>
          <w:lang w:eastAsia="ar-SA"/>
        </w:rPr>
        <w:t xml:space="preserve"> no difference emerged for</w:t>
      </w:r>
      <w:r w:rsidR="005B2C61">
        <w:rPr>
          <w:rFonts w:ascii="Times New Roman" w:hAnsi="Times New Roman" w:cs="Calibri"/>
          <w:iCs/>
          <w:kern w:val="1"/>
          <w:lang w:eastAsia="ar-SA"/>
        </w:rPr>
        <w:t xml:space="preserve"> </w:t>
      </w:r>
      <w:r w:rsidR="00B830FC">
        <w:rPr>
          <w:rFonts w:ascii="Times New Roman" w:hAnsi="Times New Roman" w:cs="Calibri"/>
          <w:iCs/>
          <w:kern w:val="1"/>
          <w:lang w:eastAsia="ar-SA"/>
        </w:rPr>
        <w:t xml:space="preserve">the prevalence of </w:t>
      </w:r>
      <w:r w:rsidR="005B2C61">
        <w:rPr>
          <w:rFonts w:ascii="Times New Roman" w:hAnsi="Times New Roman" w:cs="Calibri"/>
          <w:iCs/>
          <w:kern w:val="1"/>
          <w:lang w:eastAsia="ar-SA"/>
        </w:rPr>
        <w:t>knee</w:t>
      </w:r>
      <w:r w:rsidR="0066273F">
        <w:rPr>
          <w:rFonts w:ascii="Times New Roman" w:hAnsi="Times New Roman" w:cs="Calibri"/>
          <w:iCs/>
          <w:kern w:val="1"/>
          <w:lang w:eastAsia="ar-SA"/>
        </w:rPr>
        <w:t xml:space="preserve"> SxOA (</w:t>
      </w:r>
      <w:r w:rsidR="0066273F" w:rsidRPr="0066273F">
        <w:rPr>
          <w:rFonts w:ascii="Times New Roman" w:hAnsi="Times New Roman" w:cs="Calibri"/>
          <w:b/>
          <w:iCs/>
          <w:kern w:val="1"/>
          <w:lang w:eastAsia="ar-SA"/>
        </w:rPr>
        <w:t>Table 1</w:t>
      </w:r>
      <w:r w:rsidR="0066273F">
        <w:rPr>
          <w:rFonts w:ascii="Times New Roman" w:hAnsi="Times New Roman" w:cs="Calibri"/>
          <w:iCs/>
          <w:kern w:val="1"/>
          <w:lang w:eastAsia="ar-SA"/>
        </w:rPr>
        <w:t xml:space="preserve">). </w:t>
      </w:r>
    </w:p>
    <w:p w14:paraId="6F88E956" w14:textId="1BDCED7A" w:rsidR="0091140A" w:rsidRDefault="0091140A">
      <w:pPr>
        <w:spacing w:after="200" w:line="276" w:lineRule="auto"/>
        <w:rPr>
          <w:rFonts w:ascii="Times New Roman" w:hAnsi="Times New Roman" w:cs="Calibri"/>
          <w:b/>
          <w:i/>
          <w:iCs/>
          <w:kern w:val="1"/>
          <w:lang w:eastAsia="ar-SA"/>
        </w:rPr>
      </w:pPr>
    </w:p>
    <w:p w14:paraId="46D40598" w14:textId="04629577" w:rsidR="0035618C" w:rsidRPr="00F11BDD" w:rsidRDefault="00CE709B" w:rsidP="0035618C">
      <w:pPr>
        <w:suppressAutoHyphens/>
        <w:spacing w:line="480" w:lineRule="auto"/>
        <w:rPr>
          <w:rFonts w:ascii="Times New Roman" w:hAnsi="Times New Roman" w:cs="Calibri"/>
          <w:iCs/>
          <w:kern w:val="1"/>
          <w:lang w:eastAsia="ar-SA"/>
        </w:rPr>
      </w:pPr>
      <w:r>
        <w:rPr>
          <w:rFonts w:ascii="Times New Roman" w:hAnsi="Times New Roman" w:cs="Calibri"/>
          <w:b/>
          <w:i/>
          <w:iCs/>
          <w:kern w:val="1"/>
          <w:lang w:eastAsia="ar-SA"/>
        </w:rPr>
        <w:t>Statins use and incident knee osteoarthritis outcomes</w:t>
      </w:r>
    </w:p>
    <w:p w14:paraId="101684DA" w14:textId="1AAC87EF" w:rsidR="00237B3D" w:rsidRDefault="00237B3D" w:rsidP="00617D21">
      <w:pPr>
        <w:autoSpaceDE w:val="0"/>
        <w:autoSpaceDN w:val="0"/>
        <w:adjustRightInd w:val="0"/>
        <w:spacing w:line="480" w:lineRule="auto"/>
        <w:jc w:val="both"/>
        <w:rPr>
          <w:rFonts w:ascii="Times New Roman" w:hAnsi="Times New Roman" w:cs="Calibri"/>
          <w:iCs/>
          <w:kern w:val="1"/>
          <w:lang w:eastAsia="ar-SA"/>
        </w:rPr>
      </w:pPr>
      <w:bookmarkStart w:id="5" w:name="_Hlk518218029"/>
      <w:r>
        <w:rPr>
          <w:rFonts w:ascii="Times New Roman" w:hAnsi="Times New Roman" w:cs="Calibri"/>
          <w:iCs/>
          <w:kern w:val="1"/>
          <w:lang w:eastAsia="ar-SA"/>
        </w:rPr>
        <w:t xml:space="preserve">During the four years of follow-up, 431 people developed ROA. Of them, 201 had a SxOA. </w:t>
      </w:r>
      <w:r w:rsidR="00D31CF3">
        <w:rPr>
          <w:rFonts w:ascii="Times New Roman" w:hAnsi="Times New Roman" w:cs="Calibri"/>
          <w:iCs/>
          <w:kern w:val="1"/>
          <w:lang w:eastAsia="ar-SA"/>
        </w:rPr>
        <w:t xml:space="preserve">Pain worsening was </w:t>
      </w:r>
      <w:r w:rsidR="00CB3F61">
        <w:rPr>
          <w:rFonts w:ascii="Times New Roman" w:hAnsi="Times New Roman" w:cs="Calibri"/>
          <w:iCs/>
          <w:kern w:val="1"/>
          <w:lang w:eastAsia="ar-SA"/>
        </w:rPr>
        <w:t xml:space="preserve">observed </w:t>
      </w:r>
      <w:r w:rsidR="00D31CF3">
        <w:rPr>
          <w:rFonts w:ascii="Times New Roman" w:hAnsi="Times New Roman" w:cs="Calibri"/>
          <w:iCs/>
          <w:kern w:val="1"/>
          <w:lang w:eastAsia="ar-SA"/>
        </w:rPr>
        <w:t>in 3,678 subjects</w:t>
      </w:r>
      <w:bookmarkEnd w:id="5"/>
      <w:r w:rsidR="00D31CF3">
        <w:rPr>
          <w:rFonts w:ascii="Times New Roman" w:hAnsi="Times New Roman" w:cs="Calibri"/>
          <w:iCs/>
          <w:kern w:val="1"/>
          <w:lang w:eastAsia="ar-SA"/>
        </w:rPr>
        <w:t xml:space="preserve">. </w:t>
      </w:r>
    </w:p>
    <w:p w14:paraId="12191C30" w14:textId="5CD63FE2" w:rsidR="008B2585" w:rsidRPr="001D1AC7" w:rsidRDefault="0006065C" w:rsidP="00617D21">
      <w:pPr>
        <w:autoSpaceDE w:val="0"/>
        <w:autoSpaceDN w:val="0"/>
        <w:adjustRightInd w:val="0"/>
        <w:spacing w:line="480" w:lineRule="auto"/>
        <w:jc w:val="both"/>
        <w:rPr>
          <w:rFonts w:ascii="Times New Roman" w:hAnsi="Times New Roman"/>
          <w:color w:val="FF0000"/>
        </w:rPr>
      </w:pPr>
      <w:r w:rsidRPr="001D1AC7">
        <w:rPr>
          <w:rFonts w:ascii="Times New Roman" w:hAnsi="Times New Roman" w:cs="Calibri"/>
          <w:iCs/>
          <w:color w:val="FF0000"/>
          <w:kern w:val="1"/>
          <w:lang w:eastAsia="ar-SA"/>
        </w:rPr>
        <w:t>A</w:t>
      </w:r>
      <w:r w:rsidR="00617D21" w:rsidRPr="001D1AC7">
        <w:rPr>
          <w:rFonts w:ascii="Times New Roman" w:hAnsi="Times New Roman" w:cs="Calibri"/>
          <w:iCs/>
          <w:color w:val="FF0000"/>
          <w:kern w:val="1"/>
          <w:lang w:eastAsia="ar-SA"/>
        </w:rPr>
        <w:t xml:space="preserve">s shown in </w:t>
      </w:r>
      <w:r w:rsidR="00617D21" w:rsidRPr="001D1AC7">
        <w:rPr>
          <w:rFonts w:ascii="Times New Roman" w:hAnsi="Times New Roman" w:cs="Calibri"/>
          <w:b/>
          <w:iCs/>
          <w:color w:val="FF0000"/>
          <w:kern w:val="1"/>
          <w:lang w:eastAsia="ar-SA"/>
        </w:rPr>
        <w:t>Table 2</w:t>
      </w:r>
      <w:r w:rsidR="00617D21" w:rsidRPr="001D1AC7">
        <w:rPr>
          <w:rFonts w:ascii="Times New Roman" w:hAnsi="Times New Roman" w:cs="Calibri"/>
          <w:iCs/>
          <w:color w:val="FF0000"/>
          <w:kern w:val="1"/>
          <w:lang w:eastAsia="ar-SA"/>
        </w:rPr>
        <w:t xml:space="preserve">, </w:t>
      </w:r>
      <w:r w:rsidR="00C7224D" w:rsidRPr="001D1AC7">
        <w:rPr>
          <w:rFonts w:ascii="Times New Roman" w:hAnsi="Times New Roman" w:cs="Calibri"/>
          <w:iCs/>
          <w:color w:val="FF0000"/>
          <w:kern w:val="1"/>
          <w:lang w:eastAsia="ar-SA"/>
        </w:rPr>
        <w:t xml:space="preserve">during a mean follow-up period of 4 years, </w:t>
      </w:r>
      <w:r w:rsidR="007A5419" w:rsidRPr="001D1AC7">
        <w:rPr>
          <w:rFonts w:ascii="Times New Roman" w:hAnsi="Times New Roman"/>
          <w:color w:val="FF0000"/>
        </w:rPr>
        <w:t>after</w:t>
      </w:r>
      <w:r w:rsidR="00617D21" w:rsidRPr="001D1AC7">
        <w:rPr>
          <w:rFonts w:ascii="Times New Roman" w:hAnsi="Times New Roman"/>
          <w:color w:val="FF0000"/>
        </w:rPr>
        <w:t xml:space="preserve"> adjusting for potential confounders at baseline and </w:t>
      </w:r>
      <w:r w:rsidR="00837716" w:rsidRPr="001D1AC7">
        <w:rPr>
          <w:rFonts w:ascii="Times New Roman" w:hAnsi="Times New Roman"/>
          <w:color w:val="FF0000"/>
        </w:rPr>
        <w:t>statins use</w:t>
      </w:r>
      <w:r w:rsidR="00617D21" w:rsidRPr="001D1AC7">
        <w:rPr>
          <w:rFonts w:ascii="Times New Roman" w:hAnsi="Times New Roman"/>
          <w:color w:val="FF0000"/>
        </w:rPr>
        <w:t xml:space="preserve"> during follow-up, participants using </w:t>
      </w:r>
      <w:r w:rsidR="00614868" w:rsidRPr="001D1AC7">
        <w:rPr>
          <w:rFonts w:ascii="Times New Roman" w:hAnsi="Times New Roman"/>
          <w:color w:val="FF0000"/>
        </w:rPr>
        <w:t xml:space="preserve">any </w:t>
      </w:r>
      <w:r w:rsidR="00617D21" w:rsidRPr="001D1AC7">
        <w:rPr>
          <w:rFonts w:ascii="Times New Roman" w:hAnsi="Times New Roman"/>
          <w:color w:val="FF0000"/>
        </w:rPr>
        <w:t xml:space="preserve">statins </w:t>
      </w:r>
      <w:r w:rsidR="007A5419" w:rsidRPr="001D1AC7">
        <w:rPr>
          <w:rFonts w:ascii="Times New Roman" w:hAnsi="Times New Roman"/>
          <w:color w:val="FF0000"/>
        </w:rPr>
        <w:t xml:space="preserve">did not </w:t>
      </w:r>
      <w:r w:rsidR="00617D21" w:rsidRPr="001D1AC7">
        <w:rPr>
          <w:rFonts w:ascii="Times New Roman" w:hAnsi="Times New Roman"/>
          <w:color w:val="FF0000"/>
        </w:rPr>
        <w:t xml:space="preserve">report </w:t>
      </w:r>
      <w:r w:rsidR="007A5419" w:rsidRPr="001D1AC7">
        <w:rPr>
          <w:rFonts w:ascii="Times New Roman" w:hAnsi="Times New Roman"/>
          <w:color w:val="FF0000"/>
        </w:rPr>
        <w:t>significant</w:t>
      </w:r>
      <w:r w:rsidR="00617D21" w:rsidRPr="001D1AC7">
        <w:rPr>
          <w:rFonts w:ascii="Times New Roman" w:hAnsi="Times New Roman"/>
          <w:color w:val="FF0000"/>
        </w:rPr>
        <w:t xml:space="preserve"> lower risk of pain worsening (</w:t>
      </w:r>
      <w:r w:rsidR="007A5419" w:rsidRPr="001D1AC7">
        <w:rPr>
          <w:rFonts w:ascii="Times New Roman" w:hAnsi="Times New Roman"/>
          <w:color w:val="FF0000"/>
        </w:rPr>
        <w:t>RR=0.97; 95%CI: 0.93-1.02; p=0.23</w:t>
      </w:r>
      <w:r w:rsidR="00617D21" w:rsidRPr="001D1AC7">
        <w:rPr>
          <w:rFonts w:ascii="Times New Roman" w:hAnsi="Times New Roman"/>
          <w:color w:val="FF0000"/>
        </w:rPr>
        <w:t>)</w:t>
      </w:r>
      <w:r w:rsidR="00096A8C" w:rsidRPr="001D1AC7">
        <w:rPr>
          <w:rFonts w:ascii="Times New Roman" w:hAnsi="Times New Roman"/>
          <w:color w:val="FF0000"/>
        </w:rPr>
        <w:t xml:space="preserve"> and </w:t>
      </w:r>
      <w:r w:rsidR="00617D21" w:rsidRPr="001D1AC7">
        <w:rPr>
          <w:rFonts w:ascii="Times New Roman" w:hAnsi="Times New Roman"/>
          <w:color w:val="FF0000"/>
        </w:rPr>
        <w:t xml:space="preserve">no differences emerged for incident </w:t>
      </w:r>
      <w:r w:rsidR="00C122C0" w:rsidRPr="001D1AC7">
        <w:rPr>
          <w:rFonts w:ascii="Times New Roman" w:hAnsi="Times New Roman"/>
          <w:color w:val="FF0000"/>
        </w:rPr>
        <w:t xml:space="preserve">knee </w:t>
      </w:r>
      <w:r w:rsidR="00617D21" w:rsidRPr="001D1AC7">
        <w:rPr>
          <w:rFonts w:ascii="Times New Roman" w:hAnsi="Times New Roman"/>
          <w:color w:val="FF0000"/>
        </w:rPr>
        <w:t>ROA (</w:t>
      </w:r>
      <w:r w:rsidR="00096A8C" w:rsidRPr="001D1AC7">
        <w:rPr>
          <w:rFonts w:ascii="Times New Roman" w:hAnsi="Times New Roman"/>
          <w:color w:val="FF0000"/>
        </w:rPr>
        <w:t>RR=1.31; 95%CI: 0.83-2.09; p=0.25</w:t>
      </w:r>
      <w:r w:rsidR="00617D21" w:rsidRPr="001D1AC7">
        <w:rPr>
          <w:rFonts w:ascii="Times New Roman" w:hAnsi="Times New Roman"/>
          <w:color w:val="FF0000"/>
        </w:rPr>
        <w:t xml:space="preserve">) or for </w:t>
      </w:r>
      <w:r w:rsidR="00C122C0" w:rsidRPr="001D1AC7">
        <w:rPr>
          <w:rFonts w:ascii="Times New Roman" w:hAnsi="Times New Roman"/>
          <w:color w:val="FF0000"/>
        </w:rPr>
        <w:t xml:space="preserve">knee </w:t>
      </w:r>
      <w:r w:rsidR="00617D21" w:rsidRPr="001D1AC7">
        <w:rPr>
          <w:rFonts w:ascii="Times New Roman" w:hAnsi="Times New Roman"/>
          <w:color w:val="FF0000"/>
        </w:rPr>
        <w:t>SxOA (</w:t>
      </w:r>
      <w:r w:rsidR="00096A8C" w:rsidRPr="001D1AC7">
        <w:rPr>
          <w:rFonts w:ascii="Times New Roman" w:hAnsi="Times New Roman"/>
          <w:color w:val="FF0000"/>
        </w:rPr>
        <w:t>RR=0.97; 95%CI: 0.87-1.09; p=0.63</w:t>
      </w:r>
      <w:r w:rsidR="00617D21" w:rsidRPr="001D1AC7">
        <w:rPr>
          <w:rFonts w:ascii="Times New Roman" w:hAnsi="Times New Roman"/>
          <w:color w:val="FF0000"/>
        </w:rPr>
        <w:t>)</w:t>
      </w:r>
      <w:r w:rsidR="008A5DAA" w:rsidRPr="001D1AC7">
        <w:rPr>
          <w:rFonts w:ascii="Times New Roman" w:hAnsi="Times New Roman"/>
          <w:color w:val="FF0000"/>
        </w:rPr>
        <w:t xml:space="preserve"> either</w:t>
      </w:r>
      <w:r w:rsidR="00617D21" w:rsidRPr="001D1AC7">
        <w:rPr>
          <w:rFonts w:ascii="Times New Roman" w:hAnsi="Times New Roman"/>
          <w:color w:val="FF0000"/>
        </w:rPr>
        <w:t>. The adjustment for the propensity score</w:t>
      </w:r>
      <w:r w:rsidR="00096A8C" w:rsidRPr="001D1AC7">
        <w:rPr>
          <w:rFonts w:ascii="Times New Roman" w:hAnsi="Times New Roman"/>
          <w:color w:val="FF0000"/>
        </w:rPr>
        <w:t xml:space="preserve"> substantially</w:t>
      </w:r>
      <w:r w:rsidR="00617D21" w:rsidRPr="001D1AC7">
        <w:rPr>
          <w:rFonts w:ascii="Times New Roman" w:hAnsi="Times New Roman"/>
          <w:color w:val="FF0000"/>
        </w:rPr>
        <w:t xml:space="preserve"> confirmed these findings. </w:t>
      </w:r>
    </w:p>
    <w:p w14:paraId="0BC98E79" w14:textId="77777777" w:rsidR="008B2585" w:rsidRDefault="008B2585" w:rsidP="00617D21">
      <w:pPr>
        <w:autoSpaceDE w:val="0"/>
        <w:autoSpaceDN w:val="0"/>
        <w:adjustRightInd w:val="0"/>
        <w:spacing w:line="480" w:lineRule="auto"/>
        <w:jc w:val="both"/>
        <w:rPr>
          <w:rFonts w:ascii="Times New Roman" w:hAnsi="Times New Roman"/>
        </w:rPr>
      </w:pPr>
    </w:p>
    <w:p w14:paraId="222AC093" w14:textId="7093C651" w:rsidR="008B2585" w:rsidRDefault="00BB39EC" w:rsidP="00617D21">
      <w:pPr>
        <w:autoSpaceDE w:val="0"/>
        <w:autoSpaceDN w:val="0"/>
        <w:adjustRightInd w:val="0"/>
        <w:spacing w:line="480" w:lineRule="auto"/>
        <w:jc w:val="both"/>
        <w:rPr>
          <w:rFonts w:ascii="Times New Roman" w:hAnsi="Times New Roman"/>
        </w:rPr>
      </w:pPr>
      <w:r>
        <w:rPr>
          <w:rFonts w:ascii="Times New Roman" w:hAnsi="Times New Roman"/>
        </w:rPr>
        <w:t xml:space="preserve">In </w:t>
      </w:r>
      <w:r w:rsidRPr="00BB39EC">
        <w:rPr>
          <w:rFonts w:ascii="Times New Roman" w:hAnsi="Times New Roman"/>
          <w:b/>
        </w:rPr>
        <w:t>Table 3</w:t>
      </w:r>
      <w:r>
        <w:rPr>
          <w:rFonts w:ascii="Times New Roman" w:hAnsi="Times New Roman"/>
        </w:rPr>
        <w:t xml:space="preserve">, </w:t>
      </w:r>
      <w:r w:rsidR="008F3D5A">
        <w:rPr>
          <w:rFonts w:ascii="Times New Roman" w:hAnsi="Times New Roman"/>
        </w:rPr>
        <w:t xml:space="preserve">we assessed the </w:t>
      </w:r>
      <w:r w:rsidR="00837716">
        <w:rPr>
          <w:rFonts w:ascii="Times New Roman" w:hAnsi="Times New Roman"/>
        </w:rPr>
        <w:t>association between</w:t>
      </w:r>
      <w:r w:rsidR="008F3D5A">
        <w:rPr>
          <w:rFonts w:ascii="Times New Roman" w:hAnsi="Times New Roman"/>
        </w:rPr>
        <w:t xml:space="preserve"> </w:t>
      </w:r>
      <w:r w:rsidR="00837716">
        <w:rPr>
          <w:rFonts w:ascii="Times New Roman" w:hAnsi="Times New Roman"/>
        </w:rPr>
        <w:t>period</w:t>
      </w:r>
      <w:r w:rsidR="008F3D5A">
        <w:rPr>
          <w:rFonts w:ascii="Times New Roman" w:hAnsi="Times New Roman"/>
        </w:rPr>
        <w:t xml:space="preserve"> of use</w:t>
      </w:r>
      <w:r w:rsidR="00837716">
        <w:rPr>
          <w:rFonts w:ascii="Times New Roman" w:hAnsi="Times New Roman"/>
        </w:rPr>
        <w:t xml:space="preserve"> of statins and incident knee OA outcomes</w:t>
      </w:r>
      <w:r w:rsidR="008F3D5A">
        <w:rPr>
          <w:rFonts w:ascii="Times New Roman" w:hAnsi="Times New Roman"/>
        </w:rPr>
        <w:t>. Only the use of a period of more than 5 years was associated with a</w:t>
      </w:r>
      <w:r w:rsidR="00837716">
        <w:rPr>
          <w:rFonts w:ascii="Times New Roman" w:hAnsi="Times New Roman"/>
        </w:rPr>
        <w:t xml:space="preserve"> </w:t>
      </w:r>
      <w:r w:rsidR="008F3D5A">
        <w:rPr>
          <w:rFonts w:ascii="Times New Roman" w:hAnsi="Times New Roman"/>
        </w:rPr>
        <w:t>decrease in pain during the follow-up period (</w:t>
      </w:r>
      <w:r w:rsidR="00626C62" w:rsidRPr="001D1AC7">
        <w:rPr>
          <w:rFonts w:ascii="Times New Roman" w:hAnsi="Times New Roman"/>
          <w:color w:val="FF0000"/>
        </w:rPr>
        <w:t xml:space="preserve">RR=0.91; 95%CI: 0.83-0.997; p=0.04 </w:t>
      </w:r>
      <w:r w:rsidR="008F3D5A" w:rsidRPr="001D1AC7">
        <w:rPr>
          <w:rFonts w:ascii="Times New Roman" w:hAnsi="Times New Roman"/>
          <w:color w:val="FF0000"/>
        </w:rPr>
        <w:t xml:space="preserve">in fully-adjusted model; </w:t>
      </w:r>
      <w:r w:rsidR="00626C62" w:rsidRPr="001D1AC7">
        <w:rPr>
          <w:rFonts w:ascii="Times New Roman" w:hAnsi="Times New Roman"/>
          <w:color w:val="FF0000"/>
        </w:rPr>
        <w:t>RR=0.90; 95%CI: 0.82-0.993; p=0.03</w:t>
      </w:r>
      <w:r w:rsidR="008F3D5A" w:rsidRPr="001D1AC7">
        <w:rPr>
          <w:rFonts w:ascii="Times New Roman" w:hAnsi="Times New Roman"/>
          <w:color w:val="FF0000"/>
        </w:rPr>
        <w:t xml:space="preserve"> </w:t>
      </w:r>
      <w:r w:rsidR="00477180" w:rsidRPr="001D1AC7">
        <w:rPr>
          <w:rFonts w:ascii="Times New Roman" w:hAnsi="Times New Roman"/>
          <w:color w:val="FF0000"/>
        </w:rPr>
        <w:t xml:space="preserve">after adjusting for the propensity-score). </w:t>
      </w:r>
      <w:r w:rsidR="00575D12" w:rsidRPr="001D1AC7">
        <w:rPr>
          <w:rFonts w:ascii="Times New Roman" w:hAnsi="Times New Roman"/>
          <w:color w:val="FF0000"/>
        </w:rPr>
        <w:t>W</w:t>
      </w:r>
      <w:r w:rsidR="008D5E85">
        <w:rPr>
          <w:rFonts w:ascii="Times New Roman" w:hAnsi="Times New Roman"/>
        </w:rPr>
        <w:t xml:space="preserve">e </w:t>
      </w:r>
      <w:r w:rsidR="00A526B4">
        <w:rPr>
          <w:rFonts w:ascii="Times New Roman" w:hAnsi="Times New Roman"/>
        </w:rPr>
        <w:t xml:space="preserve">did not </w:t>
      </w:r>
      <w:r w:rsidR="008D5E85">
        <w:rPr>
          <w:rFonts w:ascii="Times New Roman" w:hAnsi="Times New Roman"/>
        </w:rPr>
        <w:t xml:space="preserve">observe any significant associations between </w:t>
      </w:r>
      <w:r w:rsidR="00837716">
        <w:rPr>
          <w:rFonts w:ascii="Times New Roman" w:hAnsi="Times New Roman"/>
        </w:rPr>
        <w:t>statins use</w:t>
      </w:r>
      <w:r w:rsidR="008D5E85">
        <w:rPr>
          <w:rFonts w:ascii="Times New Roman" w:hAnsi="Times New Roman"/>
        </w:rPr>
        <w:t xml:space="preserve"> and radiographic or symptomatic knee OA for </w:t>
      </w:r>
      <w:r w:rsidR="00725DDD">
        <w:rPr>
          <w:rFonts w:ascii="Times New Roman" w:hAnsi="Times New Roman"/>
        </w:rPr>
        <w:t>the other</w:t>
      </w:r>
      <w:r w:rsidR="008D5E85">
        <w:rPr>
          <w:rFonts w:ascii="Times New Roman" w:hAnsi="Times New Roman"/>
        </w:rPr>
        <w:t xml:space="preserve"> period</w:t>
      </w:r>
      <w:r w:rsidR="00725DDD">
        <w:rPr>
          <w:rFonts w:ascii="Times New Roman" w:hAnsi="Times New Roman"/>
        </w:rPr>
        <w:t>s</w:t>
      </w:r>
      <w:r w:rsidR="008D5E85">
        <w:rPr>
          <w:rFonts w:ascii="Times New Roman" w:hAnsi="Times New Roman"/>
        </w:rPr>
        <w:t xml:space="preserve"> of use </w:t>
      </w:r>
      <w:r w:rsidR="00725DDD">
        <w:rPr>
          <w:rFonts w:ascii="Times New Roman" w:hAnsi="Times New Roman"/>
        </w:rPr>
        <w:t>included</w:t>
      </w:r>
      <w:r w:rsidR="008D5E85">
        <w:rPr>
          <w:rFonts w:ascii="Times New Roman" w:hAnsi="Times New Roman"/>
        </w:rPr>
        <w:t xml:space="preserve"> (</w:t>
      </w:r>
      <w:r w:rsidR="008D5E85" w:rsidRPr="008D5E85">
        <w:rPr>
          <w:rFonts w:ascii="Times New Roman" w:hAnsi="Times New Roman"/>
          <w:b/>
        </w:rPr>
        <w:t>Table 2</w:t>
      </w:r>
      <w:r w:rsidR="008D5E85">
        <w:rPr>
          <w:rFonts w:ascii="Times New Roman" w:hAnsi="Times New Roman"/>
        </w:rPr>
        <w:t xml:space="preserve">). </w:t>
      </w:r>
    </w:p>
    <w:p w14:paraId="44FA75E8" w14:textId="77777777" w:rsidR="008B2585" w:rsidRDefault="008B2585" w:rsidP="00617D21">
      <w:pPr>
        <w:autoSpaceDE w:val="0"/>
        <w:autoSpaceDN w:val="0"/>
        <w:adjustRightInd w:val="0"/>
        <w:spacing w:line="480" w:lineRule="auto"/>
        <w:jc w:val="both"/>
        <w:rPr>
          <w:rFonts w:ascii="Times New Roman" w:hAnsi="Times New Roman"/>
        </w:rPr>
      </w:pPr>
    </w:p>
    <w:p w14:paraId="2CC985CB" w14:textId="61ADCD46" w:rsidR="00617D21" w:rsidRDefault="00A526B4" w:rsidP="00617D21">
      <w:pPr>
        <w:autoSpaceDE w:val="0"/>
        <w:autoSpaceDN w:val="0"/>
        <w:adjustRightInd w:val="0"/>
        <w:spacing w:line="480" w:lineRule="auto"/>
        <w:jc w:val="both"/>
        <w:rPr>
          <w:rFonts w:ascii="Times New Roman" w:hAnsi="Times New Roman"/>
        </w:rPr>
      </w:pPr>
      <w:r>
        <w:rPr>
          <w:rFonts w:ascii="Times New Roman" w:hAnsi="Times New Roman"/>
        </w:rPr>
        <w:t xml:space="preserve">Regarding individual agents, </w:t>
      </w:r>
      <w:r w:rsidR="00CD09E4" w:rsidRPr="00C04499">
        <w:rPr>
          <w:rFonts w:ascii="Times New Roman" w:hAnsi="Times New Roman"/>
          <w:color w:val="FF0000"/>
        </w:rPr>
        <w:t xml:space="preserve">atorvastatin </w:t>
      </w:r>
      <w:r w:rsidR="0003391E" w:rsidRPr="00C04499">
        <w:rPr>
          <w:rFonts w:ascii="Times New Roman" w:hAnsi="Times New Roman"/>
          <w:color w:val="FF0000"/>
        </w:rPr>
        <w:t>was the only statin associated with a lower risk of pain worsening (</w:t>
      </w:r>
      <w:r w:rsidR="00CD09E4" w:rsidRPr="00C04499">
        <w:rPr>
          <w:rFonts w:ascii="Times New Roman" w:hAnsi="Times New Roman"/>
          <w:color w:val="FF0000"/>
        </w:rPr>
        <w:t>RR=0.95; 95%CI: 0.91-0.996; p=0.03</w:t>
      </w:r>
      <w:r w:rsidR="0003391E" w:rsidRPr="00C04499">
        <w:rPr>
          <w:rFonts w:ascii="Times New Roman" w:hAnsi="Times New Roman"/>
          <w:color w:val="FF0000"/>
        </w:rPr>
        <w:t>),</w:t>
      </w:r>
      <w:r w:rsidR="00CD09E4" w:rsidRPr="00C04499">
        <w:rPr>
          <w:rFonts w:ascii="Times New Roman" w:hAnsi="Times New Roman"/>
          <w:color w:val="FF0000"/>
        </w:rPr>
        <w:t xml:space="preserve"> whilst rosuvastatin was associated with a higher risk of pain worsening (RR=1.18; 9%%CI: 1.12-1.24; p&lt;0.0001),</w:t>
      </w:r>
      <w:r w:rsidR="0003391E" w:rsidRPr="00C04499">
        <w:rPr>
          <w:rFonts w:ascii="Times New Roman" w:hAnsi="Times New Roman"/>
          <w:color w:val="FF0000"/>
        </w:rPr>
        <w:t xml:space="preserve"> </w:t>
      </w:r>
      <w:r w:rsidR="0003391E">
        <w:rPr>
          <w:rFonts w:ascii="Times New Roman" w:hAnsi="Times New Roman"/>
        </w:rPr>
        <w:t xml:space="preserve">as reported in </w:t>
      </w:r>
      <w:r w:rsidR="0003391E" w:rsidRPr="0003391E">
        <w:rPr>
          <w:rFonts w:ascii="Times New Roman" w:hAnsi="Times New Roman"/>
          <w:b/>
        </w:rPr>
        <w:t xml:space="preserve">Figure </w:t>
      </w:r>
      <w:r w:rsidR="003B4200">
        <w:rPr>
          <w:rFonts w:ascii="Times New Roman" w:hAnsi="Times New Roman"/>
          <w:b/>
        </w:rPr>
        <w:t>1</w:t>
      </w:r>
      <w:r>
        <w:rPr>
          <w:rFonts w:ascii="Times New Roman" w:hAnsi="Times New Roman"/>
          <w:b/>
        </w:rPr>
        <w:t xml:space="preserve">. </w:t>
      </w:r>
      <w:r w:rsidR="001C5F58">
        <w:rPr>
          <w:rFonts w:ascii="Times New Roman" w:hAnsi="Times New Roman"/>
        </w:rPr>
        <w:t>No statin</w:t>
      </w:r>
      <w:r w:rsidR="00CB3F61">
        <w:rPr>
          <w:rFonts w:ascii="Times New Roman" w:hAnsi="Times New Roman"/>
        </w:rPr>
        <w:t>s</w:t>
      </w:r>
      <w:r w:rsidR="001C5F58">
        <w:rPr>
          <w:rFonts w:ascii="Times New Roman" w:hAnsi="Times New Roman"/>
        </w:rPr>
        <w:t xml:space="preserve"> w</w:t>
      </w:r>
      <w:r w:rsidR="00CB3F61">
        <w:rPr>
          <w:rFonts w:ascii="Times New Roman" w:hAnsi="Times New Roman"/>
        </w:rPr>
        <w:t>ere</w:t>
      </w:r>
      <w:r w:rsidR="001C5F58">
        <w:rPr>
          <w:rFonts w:ascii="Times New Roman" w:hAnsi="Times New Roman"/>
        </w:rPr>
        <w:t xml:space="preserve"> associated with a significant effect on incident ROA or SxOA (details not shown</w:t>
      </w:r>
      <w:r>
        <w:rPr>
          <w:rFonts w:ascii="Times New Roman" w:hAnsi="Times New Roman"/>
        </w:rPr>
        <w:t>, available on request from corresponding author</w:t>
      </w:r>
      <w:r w:rsidR="001C5F58">
        <w:rPr>
          <w:rFonts w:ascii="Times New Roman" w:hAnsi="Times New Roman"/>
        </w:rPr>
        <w:t xml:space="preserve">). </w:t>
      </w:r>
    </w:p>
    <w:p w14:paraId="7BD0D33A" w14:textId="158BA50A" w:rsidR="0091140A" w:rsidRDefault="0091140A" w:rsidP="00617D21">
      <w:pPr>
        <w:autoSpaceDE w:val="0"/>
        <w:autoSpaceDN w:val="0"/>
        <w:adjustRightInd w:val="0"/>
        <w:spacing w:line="480" w:lineRule="auto"/>
        <w:jc w:val="both"/>
        <w:rPr>
          <w:rFonts w:ascii="Times New Roman" w:hAnsi="Times New Roman"/>
        </w:rPr>
      </w:pPr>
    </w:p>
    <w:p w14:paraId="7E88C9EE" w14:textId="77777777" w:rsidR="0091140A" w:rsidRDefault="0091140A" w:rsidP="0091140A">
      <w:pPr>
        <w:spacing w:line="480" w:lineRule="auto"/>
        <w:rPr>
          <w:rFonts w:ascii="Times New Roman" w:hAnsi="Times New Roman"/>
          <w:b/>
        </w:rPr>
      </w:pPr>
    </w:p>
    <w:p w14:paraId="0B0CCD82" w14:textId="77777777" w:rsidR="0091140A" w:rsidRDefault="0091140A" w:rsidP="0091140A">
      <w:pPr>
        <w:spacing w:line="480" w:lineRule="auto"/>
        <w:rPr>
          <w:rFonts w:ascii="Times New Roman" w:hAnsi="Times New Roman"/>
          <w:b/>
        </w:rPr>
      </w:pPr>
    </w:p>
    <w:p w14:paraId="4A175E2D" w14:textId="77777777" w:rsidR="0091140A" w:rsidRDefault="0091140A" w:rsidP="0091140A">
      <w:pPr>
        <w:spacing w:line="480" w:lineRule="auto"/>
        <w:rPr>
          <w:rFonts w:ascii="Times New Roman" w:hAnsi="Times New Roman"/>
          <w:b/>
        </w:rPr>
      </w:pPr>
    </w:p>
    <w:p w14:paraId="3D7E63F1" w14:textId="77777777" w:rsidR="00C04499" w:rsidRDefault="00C04499">
      <w:pPr>
        <w:spacing w:after="200" w:line="276" w:lineRule="auto"/>
        <w:rPr>
          <w:rFonts w:ascii="Times New Roman" w:hAnsi="Times New Roman" w:cs="Times New Roman"/>
          <w:b/>
        </w:rPr>
      </w:pPr>
      <w:r>
        <w:rPr>
          <w:rFonts w:ascii="Times New Roman" w:hAnsi="Times New Roman" w:cs="Times New Roman"/>
          <w:b/>
        </w:rPr>
        <w:br w:type="page"/>
      </w:r>
    </w:p>
    <w:p w14:paraId="61DB113D" w14:textId="594815EF" w:rsidR="0035618C" w:rsidRPr="00F11BDD" w:rsidRDefault="00434556" w:rsidP="00AB2BB1">
      <w:pPr>
        <w:spacing w:line="480" w:lineRule="auto"/>
        <w:jc w:val="center"/>
        <w:rPr>
          <w:rFonts w:ascii="Times New Roman" w:hAnsi="Times New Roman" w:cs="Times New Roman"/>
        </w:rPr>
      </w:pPr>
      <w:r w:rsidRPr="00F11BDD">
        <w:rPr>
          <w:rFonts w:ascii="Times New Roman" w:hAnsi="Times New Roman" w:cs="Times New Roman"/>
          <w:b/>
        </w:rPr>
        <w:t>DISCUSSION</w:t>
      </w:r>
    </w:p>
    <w:p w14:paraId="5377E89E" w14:textId="2211B242" w:rsidR="00402693" w:rsidRDefault="002A06F8" w:rsidP="00772A4C">
      <w:pPr>
        <w:suppressAutoHyphens/>
        <w:spacing w:line="480" w:lineRule="auto"/>
        <w:jc w:val="both"/>
        <w:rPr>
          <w:rFonts w:ascii="Times New Roman" w:hAnsi="Times New Roman" w:cs="Calibri"/>
          <w:kern w:val="1"/>
          <w:lang w:eastAsia="ar-SA"/>
        </w:rPr>
      </w:pPr>
      <w:r w:rsidRPr="00F11BDD">
        <w:rPr>
          <w:rFonts w:ascii="Times New Roman" w:hAnsi="Times New Roman" w:cs="Calibri"/>
          <w:kern w:val="1"/>
          <w:lang w:eastAsia="ar-SA"/>
        </w:rPr>
        <w:t xml:space="preserve">In this </w:t>
      </w:r>
      <w:r w:rsidR="00836FB4">
        <w:rPr>
          <w:rFonts w:ascii="Times New Roman" w:hAnsi="Times New Roman" w:cs="Calibri"/>
          <w:kern w:val="1"/>
          <w:lang w:eastAsia="ar-SA"/>
        </w:rPr>
        <w:t xml:space="preserve">large </w:t>
      </w:r>
      <w:r w:rsidRPr="00F11BDD">
        <w:rPr>
          <w:rFonts w:ascii="Times New Roman" w:hAnsi="Times New Roman" w:cs="Calibri"/>
          <w:kern w:val="1"/>
          <w:lang w:eastAsia="ar-SA"/>
        </w:rPr>
        <w:t xml:space="preserve">longitudinal study </w:t>
      </w:r>
      <w:r w:rsidR="003C03E2">
        <w:rPr>
          <w:rFonts w:ascii="Times New Roman" w:hAnsi="Times New Roman" w:cs="Calibri"/>
          <w:kern w:val="1"/>
          <w:lang w:eastAsia="ar-SA"/>
        </w:rPr>
        <w:t>over</w:t>
      </w:r>
      <w:r w:rsidRPr="00F11BDD">
        <w:rPr>
          <w:rFonts w:ascii="Times New Roman" w:hAnsi="Times New Roman" w:cs="Calibri"/>
          <w:kern w:val="1"/>
          <w:lang w:eastAsia="ar-SA"/>
        </w:rPr>
        <w:t xml:space="preserve"> a</w:t>
      </w:r>
      <w:r w:rsidR="00B65580" w:rsidRPr="00F11BDD">
        <w:rPr>
          <w:rFonts w:ascii="Times New Roman" w:hAnsi="Times New Roman" w:cs="Calibri"/>
          <w:kern w:val="1"/>
          <w:lang w:eastAsia="ar-SA"/>
        </w:rPr>
        <w:t xml:space="preserve"> </w:t>
      </w:r>
      <w:r w:rsidR="00F06FD2">
        <w:rPr>
          <w:rFonts w:ascii="Times New Roman" w:hAnsi="Times New Roman" w:cs="Calibri"/>
          <w:kern w:val="1"/>
          <w:lang w:eastAsia="ar-SA"/>
        </w:rPr>
        <w:t>4</w:t>
      </w:r>
      <w:r w:rsidR="00FD3185" w:rsidRPr="00F11BDD">
        <w:rPr>
          <w:rFonts w:ascii="Times New Roman" w:hAnsi="Times New Roman" w:cs="Calibri"/>
          <w:kern w:val="1"/>
          <w:lang w:eastAsia="ar-SA"/>
        </w:rPr>
        <w:t>-</w:t>
      </w:r>
      <w:r w:rsidR="00B65580" w:rsidRPr="00F11BDD">
        <w:rPr>
          <w:rFonts w:ascii="Times New Roman" w:hAnsi="Times New Roman" w:cs="Calibri"/>
          <w:kern w:val="1"/>
          <w:lang w:eastAsia="ar-SA"/>
        </w:rPr>
        <w:t xml:space="preserve">year </w:t>
      </w:r>
      <w:r w:rsidRPr="00F11BDD">
        <w:rPr>
          <w:rFonts w:ascii="Times New Roman" w:hAnsi="Times New Roman" w:cs="Calibri"/>
          <w:kern w:val="1"/>
          <w:lang w:eastAsia="ar-SA"/>
        </w:rPr>
        <w:t xml:space="preserve">follow-up period, </w:t>
      </w:r>
      <w:r w:rsidR="003C03E2">
        <w:rPr>
          <w:rFonts w:ascii="Times New Roman" w:hAnsi="Times New Roman" w:cs="Calibri"/>
          <w:kern w:val="1"/>
          <w:lang w:eastAsia="ar-SA"/>
        </w:rPr>
        <w:t xml:space="preserve">our results suggest that </w:t>
      </w:r>
      <w:r w:rsidR="001C5F58">
        <w:rPr>
          <w:rFonts w:ascii="Times New Roman" w:hAnsi="Times New Roman" w:cs="Calibri"/>
          <w:kern w:val="1"/>
          <w:lang w:eastAsia="ar-SA"/>
        </w:rPr>
        <w:t>statins use</w:t>
      </w:r>
      <w:r w:rsidR="00772A4C">
        <w:rPr>
          <w:rFonts w:ascii="Times New Roman" w:hAnsi="Times New Roman" w:cs="Calibri"/>
          <w:kern w:val="1"/>
          <w:lang w:eastAsia="ar-SA"/>
        </w:rPr>
        <w:t xml:space="preserve"> </w:t>
      </w:r>
      <w:r w:rsidR="003C03E2">
        <w:rPr>
          <w:rFonts w:ascii="Times New Roman" w:hAnsi="Times New Roman" w:cs="Calibri"/>
          <w:kern w:val="1"/>
          <w:lang w:eastAsia="ar-SA"/>
        </w:rPr>
        <w:t>is</w:t>
      </w:r>
      <w:r w:rsidR="007636CB">
        <w:rPr>
          <w:rFonts w:ascii="Times New Roman" w:hAnsi="Times New Roman" w:cs="Calibri"/>
          <w:kern w:val="1"/>
          <w:lang w:eastAsia="ar-SA"/>
        </w:rPr>
        <w:t xml:space="preserve"> not</w:t>
      </w:r>
      <w:r w:rsidR="003C03E2">
        <w:rPr>
          <w:rFonts w:ascii="Times New Roman" w:hAnsi="Times New Roman" w:cs="Calibri"/>
          <w:kern w:val="1"/>
          <w:lang w:eastAsia="ar-SA"/>
        </w:rPr>
        <w:t xml:space="preserve"> associated with a </w:t>
      </w:r>
      <w:r w:rsidR="00772A4C">
        <w:rPr>
          <w:rFonts w:ascii="Times New Roman" w:hAnsi="Times New Roman" w:cs="Calibri"/>
          <w:kern w:val="1"/>
          <w:lang w:eastAsia="ar-SA"/>
        </w:rPr>
        <w:t>lower risk of pain worsening, symptomatic and radiographic knee OA</w:t>
      </w:r>
      <w:r w:rsidR="00A153EF">
        <w:rPr>
          <w:rFonts w:ascii="Times New Roman" w:hAnsi="Times New Roman" w:cs="Calibri"/>
          <w:kern w:val="1"/>
          <w:lang w:eastAsia="ar-SA"/>
        </w:rPr>
        <w:t xml:space="preserve"> </w:t>
      </w:r>
      <w:r w:rsidR="00A153EF" w:rsidRPr="00C04499">
        <w:rPr>
          <w:rFonts w:ascii="Times New Roman" w:hAnsi="Times New Roman" w:cs="Calibri"/>
          <w:color w:val="FF0000"/>
          <w:kern w:val="1"/>
          <w:lang w:eastAsia="ar-SA"/>
        </w:rPr>
        <w:t>when the time of statins use and the type of statin was not taken into account</w:t>
      </w:r>
      <w:r w:rsidR="00772A4C" w:rsidRPr="00C04499">
        <w:rPr>
          <w:rFonts w:ascii="Times New Roman" w:hAnsi="Times New Roman" w:cs="Calibri"/>
          <w:color w:val="FF0000"/>
          <w:kern w:val="1"/>
          <w:lang w:eastAsia="ar-SA"/>
        </w:rPr>
        <w:t xml:space="preserve">. </w:t>
      </w:r>
      <w:r w:rsidR="00A153EF" w:rsidRPr="00C04499">
        <w:rPr>
          <w:rFonts w:ascii="Times New Roman" w:hAnsi="Times New Roman" w:cs="Calibri"/>
          <w:color w:val="FF0000"/>
          <w:kern w:val="1"/>
          <w:lang w:eastAsia="ar-SA"/>
        </w:rPr>
        <w:t xml:space="preserve">However, </w:t>
      </w:r>
      <w:r w:rsidR="00772A4C" w:rsidRPr="00C04499">
        <w:rPr>
          <w:rFonts w:ascii="Times New Roman" w:hAnsi="Times New Roman" w:cs="Calibri"/>
          <w:color w:val="FF0000"/>
          <w:kern w:val="1"/>
          <w:lang w:eastAsia="ar-SA"/>
        </w:rPr>
        <w:t>using statins for more than 5 years</w:t>
      </w:r>
      <w:r w:rsidR="009C2FAF" w:rsidRPr="00C04499">
        <w:rPr>
          <w:rFonts w:ascii="Times New Roman" w:hAnsi="Times New Roman" w:cs="Calibri"/>
          <w:color w:val="FF0000"/>
          <w:kern w:val="1"/>
          <w:lang w:eastAsia="ar-SA"/>
        </w:rPr>
        <w:t xml:space="preserve"> from baseline</w:t>
      </w:r>
      <w:r w:rsidR="00772A4C" w:rsidRPr="00C04499">
        <w:rPr>
          <w:rFonts w:ascii="Times New Roman" w:hAnsi="Times New Roman" w:cs="Calibri"/>
          <w:color w:val="FF0000"/>
          <w:kern w:val="1"/>
          <w:lang w:eastAsia="ar-SA"/>
        </w:rPr>
        <w:t xml:space="preserve"> </w:t>
      </w:r>
      <w:r w:rsidR="00A153EF" w:rsidRPr="00C04499">
        <w:rPr>
          <w:rFonts w:ascii="Times New Roman" w:hAnsi="Times New Roman" w:cs="Calibri"/>
          <w:color w:val="FF0000"/>
          <w:kern w:val="1"/>
          <w:lang w:eastAsia="ar-SA"/>
        </w:rPr>
        <w:t>and atorvastatin use were associated with</w:t>
      </w:r>
      <w:r w:rsidR="00772A4C" w:rsidRPr="00C04499">
        <w:rPr>
          <w:rFonts w:ascii="Times New Roman" w:hAnsi="Times New Roman" w:cs="Calibri"/>
          <w:color w:val="FF0000"/>
          <w:kern w:val="1"/>
          <w:lang w:eastAsia="ar-SA"/>
        </w:rPr>
        <w:t xml:space="preserve"> </w:t>
      </w:r>
      <w:r w:rsidR="003C03E2" w:rsidRPr="00C04499">
        <w:rPr>
          <w:rFonts w:ascii="Times New Roman" w:hAnsi="Times New Roman" w:cs="Calibri"/>
          <w:color w:val="FF0000"/>
          <w:kern w:val="1"/>
          <w:lang w:eastAsia="ar-SA"/>
        </w:rPr>
        <w:t>reduc</w:t>
      </w:r>
      <w:r w:rsidR="00A153EF" w:rsidRPr="00C04499">
        <w:rPr>
          <w:rFonts w:ascii="Times New Roman" w:hAnsi="Times New Roman" w:cs="Calibri"/>
          <w:color w:val="FF0000"/>
          <w:kern w:val="1"/>
          <w:lang w:eastAsia="ar-SA"/>
        </w:rPr>
        <w:t>ed</w:t>
      </w:r>
      <w:r w:rsidR="003C03E2" w:rsidRPr="00C04499">
        <w:rPr>
          <w:rFonts w:ascii="Times New Roman" w:hAnsi="Times New Roman" w:cs="Calibri"/>
          <w:color w:val="FF0000"/>
          <w:kern w:val="1"/>
          <w:lang w:eastAsia="ar-SA"/>
        </w:rPr>
        <w:t xml:space="preserve"> </w:t>
      </w:r>
      <w:r w:rsidR="00772A4C" w:rsidRPr="00C04499">
        <w:rPr>
          <w:rFonts w:ascii="Times New Roman" w:hAnsi="Times New Roman" w:cs="Calibri"/>
          <w:color w:val="FF0000"/>
          <w:kern w:val="1"/>
          <w:lang w:eastAsia="ar-SA"/>
        </w:rPr>
        <w:t>pain worsening</w:t>
      </w:r>
      <w:r w:rsidR="00C04499" w:rsidRPr="00C04499">
        <w:rPr>
          <w:rFonts w:ascii="Times New Roman" w:hAnsi="Times New Roman" w:cs="Calibri"/>
          <w:color w:val="FF0000"/>
          <w:kern w:val="1"/>
          <w:lang w:eastAsia="ar-SA"/>
        </w:rPr>
        <w:t xml:space="preserve"> as well as rosuvastatin to a higher risk. </w:t>
      </w:r>
    </w:p>
    <w:p w14:paraId="3DF5E9B0" w14:textId="1D6313CC" w:rsidR="00E70879" w:rsidRDefault="00E70879" w:rsidP="00772A4C">
      <w:pPr>
        <w:suppressAutoHyphens/>
        <w:spacing w:line="480" w:lineRule="auto"/>
        <w:jc w:val="both"/>
        <w:rPr>
          <w:rFonts w:ascii="Times New Roman" w:hAnsi="Times New Roman" w:cs="Calibri"/>
          <w:kern w:val="1"/>
          <w:lang w:eastAsia="ar-SA"/>
        </w:rPr>
      </w:pPr>
    </w:p>
    <w:p w14:paraId="0019C326" w14:textId="1BF0547D" w:rsidR="00E56DC0" w:rsidRDefault="001935AF" w:rsidP="009E1578">
      <w:pPr>
        <w:suppressAutoHyphens/>
        <w:spacing w:line="480" w:lineRule="auto"/>
        <w:jc w:val="both"/>
        <w:rPr>
          <w:rFonts w:ascii="Times New Roman" w:hAnsi="Times New Roman" w:cs="Calibri"/>
          <w:kern w:val="1"/>
          <w:lang w:eastAsia="ar-SA"/>
        </w:rPr>
      </w:pPr>
      <w:r w:rsidRPr="00CB3859">
        <w:rPr>
          <w:rFonts w:ascii="Times New Roman" w:hAnsi="Times New Roman" w:cs="Calibri"/>
          <w:color w:val="FF0000"/>
          <w:kern w:val="1"/>
          <w:lang w:eastAsia="ar-SA"/>
        </w:rPr>
        <w:t xml:space="preserve">It was reported that </w:t>
      </w:r>
      <w:r>
        <w:rPr>
          <w:rFonts w:ascii="Times New Roman" w:hAnsi="Times New Roman" w:cs="Calibri"/>
          <w:kern w:val="1"/>
          <w:lang w:eastAsia="ar-SA"/>
        </w:rPr>
        <w:t>s</w:t>
      </w:r>
      <w:r w:rsidR="00D4365F">
        <w:rPr>
          <w:rFonts w:ascii="Times New Roman" w:hAnsi="Times New Roman" w:cs="Calibri"/>
          <w:kern w:val="1"/>
          <w:lang w:eastAsia="ar-SA"/>
        </w:rPr>
        <w:t xml:space="preserve">tatins </w:t>
      </w:r>
      <w:r w:rsidR="003C03E2">
        <w:rPr>
          <w:rFonts w:ascii="Times New Roman" w:hAnsi="Times New Roman" w:cs="Calibri"/>
          <w:kern w:val="1"/>
          <w:lang w:eastAsia="ar-SA"/>
        </w:rPr>
        <w:t xml:space="preserve">may have </w:t>
      </w:r>
      <w:r w:rsidR="009B527A">
        <w:rPr>
          <w:rFonts w:ascii="Times New Roman" w:hAnsi="Times New Roman" w:cs="Calibri"/>
          <w:kern w:val="1"/>
          <w:lang w:eastAsia="ar-SA"/>
        </w:rPr>
        <w:t>several positive effects on knee OA outcomes</w:t>
      </w:r>
      <w:r w:rsidR="003C03E2">
        <w:rPr>
          <w:rFonts w:ascii="Times New Roman" w:hAnsi="Times New Roman" w:cs="Calibri"/>
          <w:kern w:val="1"/>
          <w:lang w:eastAsia="ar-SA"/>
        </w:rPr>
        <w:t xml:space="preserve"> due to </w:t>
      </w:r>
      <w:r w:rsidR="009C2FAF">
        <w:rPr>
          <w:rFonts w:ascii="Times New Roman" w:hAnsi="Times New Roman" w:cs="Calibri"/>
          <w:kern w:val="1"/>
          <w:lang w:eastAsia="ar-SA"/>
        </w:rPr>
        <w:t>several</w:t>
      </w:r>
      <w:r w:rsidR="003C03E2">
        <w:rPr>
          <w:rFonts w:ascii="Times New Roman" w:hAnsi="Times New Roman" w:cs="Calibri"/>
          <w:kern w:val="1"/>
          <w:lang w:eastAsia="ar-SA"/>
        </w:rPr>
        <w:t xml:space="preserve"> reasons</w:t>
      </w:r>
      <w:r w:rsidR="009B527A">
        <w:rPr>
          <w:rFonts w:ascii="Times New Roman" w:hAnsi="Times New Roman" w:cs="Calibri"/>
          <w:kern w:val="1"/>
          <w:lang w:eastAsia="ar-SA"/>
        </w:rPr>
        <w:t xml:space="preserve">. First, </w:t>
      </w:r>
      <w:r w:rsidR="00CB3F61">
        <w:rPr>
          <w:rFonts w:ascii="Times New Roman" w:hAnsi="Times New Roman" w:cs="Calibri"/>
          <w:kern w:val="1"/>
          <w:lang w:eastAsia="ar-SA"/>
        </w:rPr>
        <w:t>the</w:t>
      </w:r>
      <w:r w:rsidR="009B527A">
        <w:rPr>
          <w:rFonts w:ascii="Times New Roman" w:hAnsi="Times New Roman" w:cs="Calibri"/>
          <w:kern w:val="1"/>
          <w:lang w:eastAsia="ar-SA"/>
        </w:rPr>
        <w:t xml:space="preserve"> anti-inflammatory effect can contribute to the reduction in pain worsening during follow-up that we observed. </w:t>
      </w:r>
      <w:r w:rsidR="00AD319D">
        <w:rPr>
          <w:rFonts w:ascii="Times New Roman" w:hAnsi="Times New Roman" w:cs="Calibri"/>
          <w:kern w:val="1"/>
          <w:lang w:eastAsia="ar-SA"/>
        </w:rPr>
        <w:t>However</w:t>
      </w:r>
      <w:r w:rsidR="00402693">
        <w:rPr>
          <w:rFonts w:ascii="Times New Roman" w:hAnsi="Times New Roman" w:cs="Calibri"/>
          <w:kern w:val="1"/>
          <w:lang w:eastAsia="ar-SA"/>
        </w:rPr>
        <w:t xml:space="preserve">, the effect of statins on musculoskeletal pain is </w:t>
      </w:r>
      <w:r w:rsidR="00AD319D">
        <w:rPr>
          <w:rFonts w:ascii="Times New Roman" w:hAnsi="Times New Roman" w:cs="Calibri"/>
          <w:kern w:val="1"/>
          <w:lang w:eastAsia="ar-SA"/>
        </w:rPr>
        <w:t xml:space="preserve">probably </w:t>
      </w:r>
      <w:r w:rsidR="00402693">
        <w:rPr>
          <w:rFonts w:ascii="Times New Roman" w:hAnsi="Times New Roman" w:cs="Calibri"/>
          <w:kern w:val="1"/>
          <w:lang w:eastAsia="ar-SA"/>
        </w:rPr>
        <w:t>contradictory</w:t>
      </w:r>
      <w:r w:rsidR="001C5F58">
        <w:rPr>
          <w:rFonts w:ascii="Times New Roman" w:hAnsi="Times New Roman" w:cs="Calibri"/>
          <w:kern w:val="1"/>
          <w:lang w:eastAsia="ar-SA"/>
        </w:rPr>
        <w:t xml:space="preserve"> and can overcome the anti-inflammatory properties of these medications.</w:t>
      </w:r>
      <w:r w:rsidR="00402693">
        <w:rPr>
          <w:rFonts w:ascii="Times New Roman" w:hAnsi="Times New Roman" w:cs="Calibri"/>
          <w:kern w:val="1"/>
          <w:lang w:eastAsia="ar-SA"/>
        </w:rPr>
        <w:t xml:space="preserve"> It is </w:t>
      </w:r>
      <w:r w:rsidR="001C5F58">
        <w:rPr>
          <w:rFonts w:ascii="Times New Roman" w:hAnsi="Times New Roman" w:cs="Calibri"/>
          <w:kern w:val="1"/>
          <w:lang w:eastAsia="ar-SA"/>
        </w:rPr>
        <w:t>traditionally</w:t>
      </w:r>
      <w:r w:rsidR="00402693">
        <w:rPr>
          <w:rFonts w:ascii="Times New Roman" w:hAnsi="Times New Roman" w:cs="Calibri"/>
          <w:kern w:val="1"/>
          <w:lang w:eastAsia="ar-SA"/>
        </w:rPr>
        <w:t xml:space="preserve"> known that statins might lead to muscular pain as side effect</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&lt;EndNote&gt;&lt;Cite&gt;&lt;Author&gt;Parker&lt;/Author&gt;&lt;Year&gt;2012&lt;/Year&gt;&lt;RecNum&gt;3984&lt;/RecNum&gt;&lt;DisplayText&gt;(21)&lt;/DisplayText&gt;&lt;record&gt;&lt;rec-number&gt;3984&lt;/rec-number&gt;&lt;foreign-keys&gt;&lt;key app="EN" db-id="t2wadffz0tdfane25rb50ezte9zwtdwpseft"&gt;3984&lt;/key&gt;&lt;/foreign-keys&gt;&lt;ref-type name="Journal Article"&gt;17&lt;/ref-type&gt;&lt;contributors&gt;&lt;authors&gt;&lt;author&gt;Parker, Beth A.&lt;/author&gt;&lt;author&gt;Capizzi, Jeffrey A.&lt;/author&gt;&lt;author&gt;Grimaldi, Adam S.&lt;/author&gt;&lt;author&gt;Clarkson, Priscilla M.&lt;/author&gt;&lt;author&gt;Cole, Stephanie M.&lt;/author&gt;&lt;author&gt;Keadle, Justin&lt;/author&gt;&lt;author&gt;Chipkin, Stuart&lt;/author&gt;&lt;author&gt;Pescatello, Linda S.&lt;/author&gt;&lt;author&gt;Simpson, Kathleen&lt;/author&gt;&lt;author&gt;White, C. Michael&lt;/author&gt;&lt;/authors&gt;&lt;/contributors&gt;&lt;titles&gt;&lt;title&gt;The effect of statins on skeletal muscle function&lt;/title&gt;&lt;secondary-title&gt;Circulation&lt;/secondary-title&gt;&lt;/titles&gt;&lt;periodical&gt;&lt;full-title&gt;Circulation&lt;/full-title&gt;&lt;/periodical&gt;&lt;pages&gt;CIRCULATIONAHA-112&lt;/pages&gt;&lt;dates&gt;&lt;year&gt;2012&lt;/year&gt;&lt;/dates&gt;&lt;publisher&gt;Am Heart Assoc&lt;/publisher&gt;&lt;isbn&gt;0009-7322&lt;/isbn&gt;&lt;urls&gt;&lt;/urls&gt;&lt;/record&gt;&lt;/Cite&gt;&lt;/EndNote&gt;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1" w:tooltip="Parker, 2012 #3984" w:history="1">
        <w:r w:rsidR="008D7B95">
          <w:rPr>
            <w:rFonts w:ascii="Times New Roman" w:hAnsi="Times New Roman" w:cs="Calibri"/>
            <w:noProof/>
            <w:kern w:val="1"/>
            <w:lang w:eastAsia="ar-SA"/>
          </w:rPr>
          <w:t>21</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4972F6">
        <w:rPr>
          <w:rFonts w:ascii="Times New Roman" w:hAnsi="Times New Roman" w:cs="Calibri"/>
          <w:kern w:val="1"/>
          <w:lang w:eastAsia="ar-SA"/>
        </w:rPr>
        <w:t>, but a large randomized controlled trial</w:t>
      </w:r>
      <w:r w:rsidR="00624A7E">
        <w:rPr>
          <w:rFonts w:ascii="Times New Roman" w:hAnsi="Times New Roman" w:cs="Calibri"/>
          <w:kern w:val="1"/>
          <w:lang w:eastAsia="ar-SA"/>
        </w:rPr>
        <w:t xml:space="preserve"> (RCT)</w:t>
      </w:r>
      <w:r w:rsidR="004972F6">
        <w:rPr>
          <w:rFonts w:ascii="Times New Roman" w:hAnsi="Times New Roman" w:cs="Calibri"/>
          <w:kern w:val="1"/>
          <w:lang w:eastAsia="ar-SA"/>
        </w:rPr>
        <w:t xml:space="preserve"> in </w:t>
      </w:r>
      <w:r w:rsidR="001C5F58">
        <w:rPr>
          <w:rFonts w:ascii="Times New Roman" w:hAnsi="Times New Roman" w:cs="Calibri"/>
          <w:kern w:val="1"/>
          <w:lang w:eastAsia="ar-SA"/>
        </w:rPr>
        <w:t xml:space="preserve">people affected by </w:t>
      </w:r>
      <w:r w:rsidR="004972F6">
        <w:rPr>
          <w:rFonts w:ascii="Times New Roman" w:hAnsi="Times New Roman" w:cs="Calibri"/>
          <w:kern w:val="1"/>
          <w:lang w:eastAsia="ar-SA"/>
        </w:rPr>
        <w:t xml:space="preserve">rheumatoid arthritis reported a significant </w:t>
      </w:r>
      <w:r w:rsidR="00B95183">
        <w:rPr>
          <w:rFonts w:ascii="Times New Roman" w:hAnsi="Times New Roman" w:cs="Calibri"/>
          <w:kern w:val="1"/>
          <w:lang w:eastAsia="ar-SA"/>
        </w:rPr>
        <w:t>reduction</w:t>
      </w:r>
      <w:r w:rsidR="004972F6">
        <w:rPr>
          <w:rFonts w:ascii="Times New Roman" w:hAnsi="Times New Roman" w:cs="Calibri"/>
          <w:kern w:val="1"/>
          <w:lang w:eastAsia="ar-SA"/>
        </w:rPr>
        <w:t xml:space="preserve"> of atorvastatin on pain, mainly due to a reduction in inflammatory parameters.</w:t>
      </w:r>
      <w:r w:rsidR="0040713B">
        <w:rPr>
          <w:rFonts w:ascii="Times New Roman" w:hAnsi="Times New Roman" w:cs="Calibri"/>
          <w:kern w:val="1"/>
          <w:lang w:eastAsia="ar-SA"/>
        </w:rPr>
        <w:fldChar w:fldCharType="begin">
          <w:fldData xml:space="preserve">PEVuZE5vdGU+PENpdGU+PEF1dGhvcj5NY0NhcmV5PC9BdXRob3I+PFllYXI+MjAwNDwvWWVhcj48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bmQpPC9hYmJyLTE+PC9hbHQtcGVyaW9kaWNhbD48cGFnZXM+MjAxNS0yMTwvcGFnZXM+PHZvbHVt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</w:fldData>
        </w:fldChar>
      </w:r>
      <w:r w:rsidR="008D7B95">
        <w:rPr>
          <w:rFonts w:ascii="Times New Roman" w:hAnsi="Times New Roman" w:cs="Calibri"/>
          <w:kern w:val="1"/>
          <w:lang w:eastAsia="ar-SA"/>
        </w:rPr>
        <w:instrText xml:space="preserve"> ADDIN EN.CITE </w:instrText>
      </w:r>
      <w:r w:rsidR="008D7B95">
        <w:rPr>
          <w:rFonts w:ascii="Times New Roman" w:hAnsi="Times New Roman" w:cs="Calibri"/>
          <w:kern w:val="1"/>
          <w:lang w:eastAsia="ar-SA"/>
        </w:rPr>
        <w:fldChar w:fldCharType="begin">
          <w:fldData xml:space="preserve">PEVuZE5vdGU+PENpdGU+PEF1dGhvcj5NY0NhcmV5PC9BdXRob3I+PFllYXI+MjAwNDwvWWVhcj48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bmQpPC9hYmJyLTE+PC9hbHQtcGVyaW9kaWNhbD48cGFnZXM+MjAxNS0yMTwvcGFnZXM+PHZvbHVt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</w:fldData>
        </w:fldChar>
      </w:r>
      <w:r w:rsidR="008D7B95">
        <w:rPr>
          <w:rFonts w:ascii="Times New Roman" w:hAnsi="Times New Roman" w:cs="Calibri"/>
          <w:kern w:val="1"/>
          <w:lang w:eastAsia="ar-SA"/>
        </w:rPr>
        <w:instrText xml:space="preserve"> ADDIN EN.CITE.DATA </w:instrText>
      </w:r>
      <w:r w:rsidR="008D7B95">
        <w:rPr>
          <w:rFonts w:ascii="Times New Roman" w:hAnsi="Times New Roman" w:cs="Calibri"/>
          <w:kern w:val="1"/>
          <w:lang w:eastAsia="ar-SA"/>
        </w:rPr>
      </w:r>
      <w:r w:rsidR="008D7B95">
        <w:rPr>
          <w:rFonts w:ascii="Times New Roman" w:hAnsi="Times New Roman" w:cs="Calibri"/>
          <w:kern w:val="1"/>
          <w:lang w:eastAsia="ar-SA"/>
        </w:rPr>
        <w:fldChar w:fldCharType="end"/>
      </w:r>
      <w:r w:rsidR="0040713B">
        <w:rPr>
          <w:rFonts w:ascii="Times New Roman" w:hAnsi="Times New Roman" w:cs="Calibri"/>
          <w:kern w:val="1"/>
          <w:lang w:eastAsia="ar-SA"/>
        </w:rPr>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2" w:tooltip="McCarey, 2004 #3985" w:history="1">
        <w:r w:rsidR="008D7B95">
          <w:rPr>
            <w:rFonts w:ascii="Times New Roman" w:hAnsi="Times New Roman" w:cs="Calibri"/>
            <w:noProof/>
            <w:kern w:val="1"/>
            <w:lang w:eastAsia="ar-SA"/>
          </w:rPr>
          <w:t>22</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7B42F0">
        <w:rPr>
          <w:rFonts w:ascii="Times New Roman" w:hAnsi="Times New Roman" w:cs="Calibri"/>
          <w:kern w:val="1"/>
          <w:lang w:eastAsia="ar-SA"/>
        </w:rPr>
        <w:t xml:space="preserve"> </w:t>
      </w:r>
      <w:r w:rsidR="00B95183">
        <w:rPr>
          <w:rFonts w:ascii="Times New Roman" w:hAnsi="Times New Roman" w:cs="Calibri"/>
          <w:kern w:val="1"/>
          <w:lang w:eastAsia="ar-SA"/>
        </w:rPr>
        <w:t>The association between statins and decrease in pain</w:t>
      </w:r>
      <w:r w:rsidR="00B95183">
        <w:rPr>
          <w:rStyle w:val="CommentReference"/>
        </w:rPr>
        <w:t xml:space="preserve"> </w:t>
      </w:r>
      <w:r w:rsidR="00B95183">
        <w:rPr>
          <w:rStyle w:val="CommentReference"/>
          <w:rFonts w:ascii="Times New Roman" w:hAnsi="Times New Roman" w:cs="Times New Roman"/>
          <w:sz w:val="24"/>
          <w:szCs w:val="24"/>
        </w:rPr>
        <w:t xml:space="preserve">has </w:t>
      </w:r>
      <w:r w:rsidR="003C03E2">
        <w:rPr>
          <w:rFonts w:ascii="Times New Roman" w:hAnsi="Times New Roman" w:cs="Calibri"/>
          <w:kern w:val="1"/>
          <w:lang w:eastAsia="ar-SA"/>
        </w:rPr>
        <w:t xml:space="preserve">been </w:t>
      </w:r>
      <w:r w:rsidR="007B42F0">
        <w:rPr>
          <w:rFonts w:ascii="Times New Roman" w:hAnsi="Times New Roman" w:cs="Calibri"/>
          <w:kern w:val="1"/>
          <w:lang w:eastAsia="ar-SA"/>
        </w:rPr>
        <w:t xml:space="preserve">confirmed in </w:t>
      </w:r>
      <w:r w:rsidR="001C5F58">
        <w:rPr>
          <w:rFonts w:ascii="Times New Roman" w:hAnsi="Times New Roman" w:cs="Calibri"/>
          <w:kern w:val="1"/>
          <w:lang w:eastAsia="ar-SA"/>
        </w:rPr>
        <w:t xml:space="preserve">some other </w:t>
      </w:r>
      <w:r w:rsidR="007B42F0">
        <w:rPr>
          <w:rFonts w:ascii="Times New Roman" w:hAnsi="Times New Roman" w:cs="Calibri"/>
          <w:kern w:val="1"/>
          <w:lang w:eastAsia="ar-SA"/>
        </w:rPr>
        <w:t>observational studies.</w:t>
      </w:r>
      <w:r w:rsidR="0040713B">
        <w:rPr>
          <w:rFonts w:ascii="Times New Roman" w:hAnsi="Times New Roman" w:cs="Calibri"/>
          <w:kern w:val="1"/>
          <w:lang w:eastAsia="ar-SA"/>
        </w:rPr>
        <w:fldChar w:fldCharType="begin">
          <w:fldData xml:space="preserve">PEVuZE5vdGU+PENpdGU+PEF1dGhvcj5Pa2Ftb3RvPC9BdXRob3I+PFllYXI+MjAwNzwvWWVhcj48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</w:fldData>
        </w:fldChar>
      </w:r>
      <w:r w:rsidR="008D7B95">
        <w:rPr>
          <w:rFonts w:ascii="Times New Roman" w:hAnsi="Times New Roman" w:cs="Calibri"/>
          <w:kern w:val="1"/>
          <w:lang w:eastAsia="ar-SA"/>
        </w:rPr>
        <w:instrText xml:space="preserve"> ADDIN EN.CITE </w:instrText>
      </w:r>
      <w:r w:rsidR="008D7B95">
        <w:rPr>
          <w:rFonts w:ascii="Times New Roman" w:hAnsi="Times New Roman" w:cs="Calibri"/>
          <w:kern w:val="1"/>
          <w:lang w:eastAsia="ar-SA"/>
        </w:rPr>
        <w:fldChar w:fldCharType="begin">
          <w:fldData xml:space="preserve">PEVuZE5vdGU+PENpdGU+PEF1dGhvcj5Pa2Ftb3RvPC9BdXRob3I+PFllYXI+MjAwNzwvWWVhcj48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</w:fldData>
        </w:fldChar>
      </w:r>
      <w:r w:rsidR="008D7B95">
        <w:rPr>
          <w:rFonts w:ascii="Times New Roman" w:hAnsi="Times New Roman" w:cs="Calibri"/>
          <w:kern w:val="1"/>
          <w:lang w:eastAsia="ar-SA"/>
        </w:rPr>
        <w:instrText xml:space="preserve"> ADDIN EN.CITE.DATA </w:instrText>
      </w:r>
      <w:r w:rsidR="008D7B95">
        <w:rPr>
          <w:rFonts w:ascii="Times New Roman" w:hAnsi="Times New Roman" w:cs="Calibri"/>
          <w:kern w:val="1"/>
          <w:lang w:eastAsia="ar-SA"/>
        </w:rPr>
      </w:r>
      <w:r w:rsidR="008D7B95">
        <w:rPr>
          <w:rFonts w:ascii="Times New Roman" w:hAnsi="Times New Roman" w:cs="Calibri"/>
          <w:kern w:val="1"/>
          <w:lang w:eastAsia="ar-SA"/>
        </w:rPr>
        <w:fldChar w:fldCharType="end"/>
      </w:r>
      <w:r w:rsidR="0040713B">
        <w:rPr>
          <w:rFonts w:ascii="Times New Roman" w:hAnsi="Times New Roman" w:cs="Calibri"/>
          <w:kern w:val="1"/>
          <w:lang w:eastAsia="ar-SA"/>
        </w:rPr>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3" w:tooltip="Okamoto, 2007 #3986" w:history="1">
        <w:r w:rsidR="008D7B95">
          <w:rPr>
            <w:rFonts w:ascii="Times New Roman" w:hAnsi="Times New Roman" w:cs="Calibri"/>
            <w:noProof/>
            <w:kern w:val="1"/>
            <w:lang w:eastAsia="ar-SA"/>
          </w:rPr>
          <w:t>23</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997575">
        <w:rPr>
          <w:rFonts w:ascii="Times New Roman" w:hAnsi="Times New Roman" w:cs="Calibri"/>
          <w:kern w:val="1"/>
          <w:lang w:eastAsia="ar-SA"/>
        </w:rPr>
        <w:t xml:space="preserve"> </w:t>
      </w:r>
      <w:r w:rsidR="003C03E2">
        <w:rPr>
          <w:rFonts w:ascii="Times New Roman" w:hAnsi="Times New Roman" w:cs="Calibri"/>
          <w:kern w:val="1"/>
          <w:lang w:eastAsia="ar-SA"/>
        </w:rPr>
        <w:t>There is however more limited data r</w:t>
      </w:r>
      <w:r w:rsidR="00EB18C2">
        <w:rPr>
          <w:rFonts w:ascii="Times New Roman" w:hAnsi="Times New Roman" w:cs="Calibri"/>
          <w:kern w:val="1"/>
          <w:lang w:eastAsia="ar-SA"/>
        </w:rPr>
        <w:t>egarding OA</w:t>
      </w:r>
      <w:r w:rsidR="003C03E2">
        <w:rPr>
          <w:rFonts w:ascii="Times New Roman" w:hAnsi="Times New Roman" w:cs="Calibri"/>
          <w:kern w:val="1"/>
          <w:lang w:eastAsia="ar-SA"/>
        </w:rPr>
        <w:t xml:space="preserve">. </w:t>
      </w:r>
      <w:r w:rsidR="00CB3F61">
        <w:rPr>
          <w:rFonts w:ascii="Times New Roman" w:hAnsi="Times New Roman" w:cs="Calibri"/>
          <w:kern w:val="1"/>
          <w:lang w:eastAsia="ar-SA"/>
        </w:rPr>
        <w:t>In a</w:t>
      </w:r>
      <w:r w:rsidR="00EB18C2">
        <w:rPr>
          <w:rFonts w:ascii="Times New Roman" w:hAnsi="Times New Roman" w:cs="Calibri"/>
          <w:kern w:val="1"/>
          <w:lang w:eastAsia="ar-SA"/>
        </w:rPr>
        <w:t xml:space="preserve"> longitudinal study, </w:t>
      </w:r>
      <w:r w:rsidR="00CB3F61">
        <w:rPr>
          <w:rFonts w:ascii="Times New Roman" w:hAnsi="Times New Roman" w:cs="Calibri"/>
          <w:kern w:val="1"/>
          <w:lang w:eastAsia="ar-SA"/>
        </w:rPr>
        <w:t xml:space="preserve">among </w:t>
      </w:r>
      <w:r w:rsidR="00EB18C2">
        <w:rPr>
          <w:rFonts w:ascii="Times New Roman" w:hAnsi="Times New Roman" w:cs="Calibri"/>
          <w:kern w:val="1"/>
          <w:lang w:eastAsia="ar-SA"/>
        </w:rPr>
        <w:t xml:space="preserve">16,609 participants with previous cardiovascular disease followed-up for 10 years, </w:t>
      </w:r>
      <w:r w:rsidR="00EB18C2" w:rsidRPr="00EB18C2">
        <w:rPr>
          <w:rFonts w:ascii="Times New Roman" w:hAnsi="Times New Roman" w:cs="Calibri"/>
          <w:kern w:val="1"/>
          <w:lang w:eastAsia="ar-SA"/>
        </w:rPr>
        <w:t>higher statin dose and larger statin dose increments were associated with a reduction in clinically defined OA outcome</w:t>
      </w:r>
      <w:r w:rsidR="001C5F58">
        <w:rPr>
          <w:rFonts w:ascii="Times New Roman" w:hAnsi="Times New Roman" w:cs="Calibri"/>
          <w:kern w:val="1"/>
          <w:lang w:eastAsia="ar-SA"/>
        </w:rPr>
        <w:t>.</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&lt;EndNote&gt;&lt;Cite&gt;&lt;Author&gt;Kadam&lt;/Author&gt;&lt;Year&gt;2013&lt;/Year&gt;&lt;RecNum&gt;3987&lt;/RecNum&gt;&lt;DisplayText&gt;(24)&lt;/DisplayText&gt;&lt;record&gt;&lt;rec-number&gt;3987&lt;/rec-number&gt;&lt;foreign-keys&gt;&lt;key app="EN" db-id="t2wadffz0tdfane25rb50ezte9zwtdwpseft"&gt;3987&lt;/key&gt;&lt;/foreign-keys&gt;&lt;ref-type name="Journal Article"&gt;17&lt;/ref-type&gt;&lt;contributors&gt;&lt;authors&gt;&lt;author&gt;Kadam, U. T.&lt;/author&gt;&lt;author&gt;Blagojevic, M.&lt;/author&gt;&lt;author&gt;Belcher, J.&lt;/author&gt;&lt;/authors&gt;&lt;/contributors&gt;&lt;titles&gt;&lt;title&gt;Statin Use and Clinical Osteoarthritis in the General Population: A Longitudinal Study&lt;/title&gt;&lt;secondary-title&gt;Journal of General Internal Medicine&lt;/secondary-title&gt;&lt;/titles&gt;&lt;periodical&gt;&lt;full-title&gt;J Gen Intern Med&lt;/full-title&gt;&lt;abbr-1&gt;Journal of general internal medicine&lt;/abbr-1&gt;&lt;/periodical&gt;&lt;pages&gt;943-949&lt;/pages&gt;&lt;volume&gt;28&lt;/volume&gt;&lt;number&gt;7&lt;/number&gt;&lt;dates&gt;&lt;year&gt;2013&lt;/year&gt;&lt;pub-dates&gt;&lt;date&gt;03/08&amp;#xD;11/27/received&amp;#xD;01/25/revised&amp;#xD;02/01/accepted&lt;/date&gt;&lt;/pub-dates&gt;&lt;/dates&gt;&lt;pub-location&gt;New York&lt;/pub-location&gt;&lt;publisher&gt;Springer-Verlag&lt;/publisher&gt;&lt;isbn&gt;0884-8734&amp;#xD;1525-1497&lt;/isbn&gt;&lt;accession-num&gt;PMC3682050&lt;/accession-num&gt;&lt;urls&gt;&lt;related-urls&gt;&lt;url&gt;http://www.ncbi.nlm.nih.gov/pmc/articles/PMC3682050/&lt;/url&gt;&lt;/related-urls&gt;&lt;/urls&gt;&lt;electronic-resource-num&gt;10.1007/s11606-013-2382-8&lt;/electronic-resource-num&gt;&lt;remote-database-name&gt;PMC&lt;/remote-database-name&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4" w:tooltip="Kadam, 2013 #3987" w:history="1">
        <w:r w:rsidR="008D7B95">
          <w:rPr>
            <w:rFonts w:ascii="Times New Roman" w:hAnsi="Times New Roman" w:cs="Calibri"/>
            <w:noProof/>
            <w:kern w:val="1"/>
            <w:lang w:eastAsia="ar-SA"/>
          </w:rPr>
          <w:t>24</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31456E">
        <w:rPr>
          <w:rFonts w:ascii="Times New Roman" w:hAnsi="Times New Roman" w:cs="Calibri"/>
          <w:kern w:val="1"/>
          <w:lang w:eastAsia="ar-SA"/>
        </w:rPr>
        <w:t xml:space="preserve"> </w:t>
      </w:r>
      <w:r w:rsidR="001C5F58">
        <w:rPr>
          <w:rFonts w:ascii="Times New Roman" w:hAnsi="Times New Roman" w:cs="Calibri"/>
          <w:kern w:val="1"/>
          <w:lang w:eastAsia="ar-SA"/>
        </w:rPr>
        <w:t xml:space="preserve">Unfortunately, the diagnosis of knee OA in this study was made through administrative data, limiting their </w:t>
      </w:r>
      <w:r w:rsidR="00FD70E3">
        <w:rPr>
          <w:rFonts w:ascii="Times New Roman" w:hAnsi="Times New Roman" w:cs="Calibri"/>
          <w:kern w:val="1"/>
          <w:lang w:eastAsia="ar-SA"/>
        </w:rPr>
        <w:t>reliability</w:t>
      </w:r>
      <w:r w:rsidR="001C5F58">
        <w:rPr>
          <w:rFonts w:ascii="Times New Roman" w:hAnsi="Times New Roman" w:cs="Calibri"/>
          <w:kern w:val="1"/>
          <w:lang w:eastAsia="ar-SA"/>
        </w:rPr>
        <w:t>.</w:t>
      </w:r>
      <w:r w:rsidR="001C5F58" w:rsidRPr="001C5F58">
        <w:rPr>
          <w:rFonts w:ascii="Times New Roman" w:hAnsi="Times New Roman" w:cs="Calibri"/>
          <w:kern w:val="1"/>
          <w:lang w:eastAsia="ar-SA"/>
        </w:rPr>
        <w:t xml:space="preserve"> </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&lt;EndNote&gt;&lt;Cite&gt;&lt;Author&gt;Kadam&lt;/Author&gt;&lt;Year&gt;2013&lt;/Year&gt;&lt;RecNum&gt;3987&lt;/RecNum&gt;&lt;DisplayText&gt;(24)&lt;/DisplayText&gt;&lt;record&gt;&lt;rec-number&gt;3987&lt;/rec-number&gt;&lt;foreign-keys&gt;&lt;key app="EN" db-id="t2wadffz0tdfane25rb50ezte9zwtdwpseft"&gt;3987&lt;/key&gt;&lt;/foreign-keys&gt;&lt;ref-type name="Journal Article"&gt;17&lt;/ref-type&gt;&lt;contributors&gt;&lt;authors&gt;&lt;author&gt;Kadam, U. T.&lt;/author&gt;&lt;author&gt;Blagojevic, M.&lt;/author&gt;&lt;author&gt;Belcher, J.&lt;/author&gt;&lt;/authors&gt;&lt;/contributors&gt;&lt;titles&gt;&lt;title&gt;Statin Use and Clinical Osteoarthritis in the General Population: A Longitudinal Study&lt;/title&gt;&lt;secondary-title&gt;Journal of General Internal Medicine&lt;/secondary-title&gt;&lt;/titles&gt;&lt;periodical&gt;&lt;full-title&gt;J Gen Intern Med&lt;/full-title&gt;&lt;abbr-1&gt;Journal of general internal medicine&lt;/abbr-1&gt;&lt;/periodical&gt;&lt;pages&gt;943-949&lt;/pages&gt;&lt;volume&gt;28&lt;/volume&gt;&lt;number&gt;7&lt;/number&gt;&lt;dates&gt;&lt;year&gt;2013&lt;/year&gt;&lt;pub-dates&gt;&lt;date&gt;03/08&amp;#xD;11/27/received&amp;#xD;01/25/revised&amp;#xD;02/01/accepted&lt;/date&gt;&lt;/pub-dates&gt;&lt;/dates&gt;&lt;pub-location&gt;New York&lt;/pub-location&gt;&lt;publisher&gt;Springer-Verlag&lt;/publisher&gt;&lt;isbn&gt;0884-8734&amp;#xD;1525-1497&lt;/isbn&gt;&lt;accession-num&gt;PMC3682050&lt;/accession-num&gt;&lt;urls&gt;&lt;related-urls&gt;&lt;url&gt;http://www.ncbi.nlm.nih.gov/pmc/articles/PMC3682050/&lt;/url&gt;&lt;/related-urls&gt;&lt;/urls&gt;&lt;electronic-resource-num&gt;10.1007/s11606-013-2382-8&lt;/electronic-resource-num&gt;&lt;remote-database-name&gt;PMC&lt;/remote-database-name&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4" w:tooltip="Kadam, 2013 #3987" w:history="1">
        <w:r w:rsidR="008D7B95">
          <w:rPr>
            <w:rFonts w:ascii="Times New Roman" w:hAnsi="Times New Roman" w:cs="Calibri"/>
            <w:noProof/>
            <w:kern w:val="1"/>
            <w:lang w:eastAsia="ar-SA"/>
          </w:rPr>
          <w:t>24</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1C5F58">
        <w:rPr>
          <w:rFonts w:ascii="Times New Roman" w:hAnsi="Times New Roman" w:cs="Calibri"/>
          <w:kern w:val="1"/>
          <w:lang w:eastAsia="ar-SA"/>
        </w:rPr>
        <w:t xml:space="preserve"> Therefore</w:t>
      </w:r>
      <w:r w:rsidR="00624A7E">
        <w:rPr>
          <w:rFonts w:ascii="Times New Roman" w:hAnsi="Times New Roman" w:cs="Calibri"/>
          <w:kern w:val="1"/>
          <w:lang w:eastAsia="ar-SA"/>
        </w:rPr>
        <w:t xml:space="preserve">, future studies (particularly RCTs) are needed to understand if statins </w:t>
      </w:r>
      <w:r w:rsidR="001C5F58">
        <w:rPr>
          <w:rFonts w:ascii="Times New Roman" w:hAnsi="Times New Roman" w:cs="Calibri"/>
          <w:kern w:val="1"/>
          <w:lang w:eastAsia="ar-SA"/>
        </w:rPr>
        <w:t xml:space="preserve">use </w:t>
      </w:r>
      <w:r w:rsidR="00E56DC0">
        <w:rPr>
          <w:rFonts w:ascii="Times New Roman" w:hAnsi="Times New Roman" w:cs="Calibri"/>
          <w:kern w:val="1"/>
          <w:lang w:eastAsia="ar-SA"/>
        </w:rPr>
        <w:t>can</w:t>
      </w:r>
      <w:r w:rsidR="00624A7E">
        <w:rPr>
          <w:rFonts w:ascii="Times New Roman" w:hAnsi="Times New Roman" w:cs="Calibri"/>
          <w:kern w:val="1"/>
          <w:lang w:eastAsia="ar-SA"/>
        </w:rPr>
        <w:t xml:space="preserve"> </w:t>
      </w:r>
      <w:r w:rsidR="001C5F58">
        <w:rPr>
          <w:rFonts w:ascii="Times New Roman" w:hAnsi="Times New Roman" w:cs="Calibri"/>
          <w:kern w:val="1"/>
          <w:lang w:eastAsia="ar-SA"/>
        </w:rPr>
        <w:t xml:space="preserve">really </w:t>
      </w:r>
      <w:r w:rsidR="00624A7E">
        <w:rPr>
          <w:rFonts w:ascii="Times New Roman" w:hAnsi="Times New Roman" w:cs="Calibri"/>
          <w:kern w:val="1"/>
          <w:lang w:eastAsia="ar-SA"/>
        </w:rPr>
        <w:t xml:space="preserve">decrease pain in people affected by knee OA. </w:t>
      </w:r>
      <w:r w:rsidR="001E4745">
        <w:rPr>
          <w:rFonts w:ascii="Times New Roman" w:hAnsi="Times New Roman" w:cs="Calibri"/>
          <w:kern w:val="1"/>
          <w:lang w:eastAsia="ar-SA"/>
        </w:rPr>
        <w:t>Second, statins may positively affect subchondral bone, another part usually damaged in knee OA.</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&lt;EndNote&gt;&lt;Cite&gt;&lt;Author&gt;Martel-Pelletier&lt;/Author&gt;&lt;Year&gt;2008&lt;/Year&gt;&lt;RecNum&gt;1274&lt;/RecNum&gt;&lt;DisplayText&gt;(25)&lt;/DisplayText&gt;&lt;record&gt;&lt;rec-number&gt;1274&lt;/rec-number&gt;&lt;foreign-keys&gt;&lt;key app="EN" db-id="t2wadffz0tdfane25rb50ezte9zwtdwpseft"&gt;1274&lt;/key&gt;&lt;/foreign-keys&gt;&lt;ref-type name="Generic"&gt;13&lt;/ref-type&gt;&lt;contributors&gt;&lt;authors&gt;&lt;author&gt;Martel-Pelletier, Johanne&lt;/author&gt;&lt;author&gt;Boileau, Christelle&lt;/author&gt;&lt;author&gt;Pelletier, Jean Pierre&lt;/author&gt;&lt;author&gt;Roughley, Peter J.&lt;/author&gt;&lt;/authors&gt;&lt;/contributors&gt;&lt;titles&gt;&lt;title&gt;Cartilage in normal and osteoarthritis conditions&lt;/title&gt;&lt;/titles&gt;&lt;pages&gt;351-384&lt;/pages&gt;&lt;volume&gt;22&lt;/volume&gt;&lt;keywords&gt;&lt;keyword&gt;anabolic&lt;/keyword&gt;&lt;keyword&gt;and catabolic growth facto&lt;/keyword&gt;&lt;keyword&gt;biological markers&lt;/keyword&gt;&lt;keyword&gt;cartilage&lt;/keyword&gt;&lt;keyword&gt;collagens&lt;/keyword&gt;&lt;keyword&gt;cytokines&lt;/keyword&gt;&lt;keyword&gt;non-anabolic&lt;/keyword&gt;&lt;keyword&gt;osteoarthritis&lt;/keyword&gt;&lt;keyword&gt;proteases&lt;/keyword&gt;&lt;keyword&gt;proteoglycans&lt;/keyword&gt;&lt;/keywords&gt;&lt;dates&gt;&lt;year&gt;2008&lt;/year&gt;&lt;/dates&gt;&lt;isbn&gt;1521-6942&lt;/isbn&gt;&lt;urls&gt;&lt;/urls&gt;&lt;electronic-resource-num&gt;10.1016/j.berh.2008.02.001&lt;/electronic-resource-num&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5" w:tooltip="Martel-Pelletier, 2008 #1274" w:history="1">
        <w:r w:rsidR="008D7B95">
          <w:rPr>
            <w:rFonts w:ascii="Times New Roman" w:hAnsi="Times New Roman" w:cs="Calibri"/>
            <w:noProof/>
            <w:kern w:val="1"/>
            <w:lang w:eastAsia="ar-SA"/>
          </w:rPr>
          <w:t>25</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1E4745">
        <w:rPr>
          <w:rFonts w:ascii="Times New Roman" w:hAnsi="Times New Roman" w:cs="Calibri"/>
          <w:kern w:val="1"/>
          <w:lang w:eastAsia="ar-SA"/>
        </w:rPr>
        <w:t xml:space="preserve"> </w:t>
      </w:r>
      <w:r w:rsidR="009E1578">
        <w:rPr>
          <w:rFonts w:ascii="Times New Roman" w:hAnsi="Times New Roman" w:cs="Calibri"/>
          <w:kern w:val="1"/>
          <w:lang w:eastAsia="ar-SA"/>
        </w:rPr>
        <w:t>D</w:t>
      </w:r>
      <w:r w:rsidR="009E1578" w:rsidRPr="009E1578">
        <w:rPr>
          <w:rFonts w:ascii="Times New Roman" w:hAnsi="Times New Roman" w:cs="Calibri"/>
          <w:kern w:val="1"/>
          <w:lang w:eastAsia="ar-SA"/>
        </w:rPr>
        <w:t>amaged subchondral</w:t>
      </w:r>
      <w:r w:rsidR="009E1578">
        <w:rPr>
          <w:rFonts w:ascii="Times New Roman" w:hAnsi="Times New Roman" w:cs="Calibri"/>
          <w:kern w:val="1"/>
          <w:lang w:eastAsia="ar-SA"/>
        </w:rPr>
        <w:t xml:space="preserve"> </w:t>
      </w:r>
      <w:r w:rsidR="009E1578" w:rsidRPr="009E1578">
        <w:rPr>
          <w:rFonts w:ascii="Times New Roman" w:hAnsi="Times New Roman" w:cs="Calibri"/>
          <w:kern w:val="1"/>
          <w:lang w:eastAsia="ar-SA"/>
        </w:rPr>
        <w:t xml:space="preserve">bone in OA </w:t>
      </w:r>
      <w:r w:rsidR="00A13D78">
        <w:rPr>
          <w:rFonts w:ascii="Times New Roman" w:hAnsi="Times New Roman" w:cs="Calibri"/>
          <w:kern w:val="1"/>
          <w:lang w:eastAsia="ar-SA"/>
        </w:rPr>
        <w:t>may result</w:t>
      </w:r>
      <w:r w:rsidR="009E1578" w:rsidRPr="009E1578">
        <w:rPr>
          <w:rFonts w:ascii="Times New Roman" w:hAnsi="Times New Roman" w:cs="Calibri"/>
          <w:kern w:val="1"/>
          <w:lang w:eastAsia="ar-SA"/>
        </w:rPr>
        <w:t xml:space="preserve"> in </w:t>
      </w:r>
      <w:r w:rsidR="00A13D78">
        <w:rPr>
          <w:rFonts w:ascii="Times New Roman" w:hAnsi="Times New Roman" w:cs="Calibri"/>
          <w:kern w:val="1"/>
          <w:lang w:eastAsia="ar-SA"/>
        </w:rPr>
        <w:t>vascular</w:t>
      </w:r>
      <w:r w:rsidR="009E1578" w:rsidRPr="009E1578">
        <w:rPr>
          <w:rFonts w:ascii="Times New Roman" w:hAnsi="Times New Roman" w:cs="Calibri"/>
          <w:kern w:val="1"/>
          <w:lang w:eastAsia="ar-SA"/>
        </w:rPr>
        <w:t xml:space="preserve"> disease</w:t>
      </w:r>
      <w:r w:rsidR="00A13D78">
        <w:rPr>
          <w:rFonts w:ascii="Times New Roman" w:hAnsi="Times New Roman" w:cs="Calibri"/>
          <w:kern w:val="1"/>
          <w:lang w:eastAsia="ar-SA"/>
        </w:rPr>
        <w:t xml:space="preserve"> (particularly of small vessels),</w:t>
      </w:r>
      <w:r w:rsidR="009E1578" w:rsidRPr="009E1578">
        <w:rPr>
          <w:rFonts w:ascii="Times New Roman" w:hAnsi="Times New Roman" w:cs="Calibri"/>
          <w:kern w:val="1"/>
          <w:lang w:eastAsia="ar-SA"/>
        </w:rPr>
        <w:t xml:space="preserve"> with localized vascular hypertension</w:t>
      </w:r>
      <w:r w:rsidR="009E1578">
        <w:rPr>
          <w:rFonts w:ascii="Times New Roman" w:hAnsi="Times New Roman" w:cs="Calibri"/>
          <w:kern w:val="1"/>
          <w:lang w:eastAsia="ar-SA"/>
        </w:rPr>
        <w:t xml:space="preserve"> </w:t>
      </w:r>
      <w:r w:rsidR="009E1578" w:rsidRPr="009E1578">
        <w:rPr>
          <w:rFonts w:ascii="Times New Roman" w:hAnsi="Times New Roman" w:cs="Calibri"/>
          <w:kern w:val="1"/>
          <w:lang w:eastAsia="ar-SA"/>
        </w:rPr>
        <w:t xml:space="preserve">and ischemia that can </w:t>
      </w:r>
      <w:r w:rsidR="00A13D78">
        <w:rPr>
          <w:rFonts w:ascii="Times New Roman" w:hAnsi="Times New Roman" w:cs="Calibri"/>
          <w:kern w:val="1"/>
          <w:lang w:eastAsia="ar-SA"/>
        </w:rPr>
        <w:t xml:space="preserve">further </w:t>
      </w:r>
      <w:r w:rsidR="009E1578" w:rsidRPr="009E1578">
        <w:rPr>
          <w:rFonts w:ascii="Times New Roman" w:hAnsi="Times New Roman" w:cs="Calibri"/>
          <w:kern w:val="1"/>
          <w:lang w:eastAsia="ar-SA"/>
        </w:rPr>
        <w:t>worsen progression.</w:t>
      </w:r>
      <w:r w:rsidR="0040713B">
        <w:rPr>
          <w:rFonts w:ascii="Times New Roman" w:hAnsi="Times New Roman" w:cs="Calibri"/>
          <w:kern w:val="1"/>
          <w:lang w:eastAsia="ar-SA"/>
        </w:rPr>
        <w:fldChar w:fldCharType="begin">
          <w:fldData xml:space="preserve">PEVuZE5vdGU+PENpdGU+PEF1dGhvcj5GaW5kbGF5PC9BdXRob3I+PFllYXI+MjAwNzwvWWVhcj48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</w:fldData>
        </w:fldChar>
      </w:r>
      <w:r w:rsidR="008D7B95">
        <w:rPr>
          <w:rFonts w:ascii="Times New Roman" w:hAnsi="Times New Roman" w:cs="Calibri"/>
          <w:kern w:val="1"/>
          <w:lang w:eastAsia="ar-SA"/>
        </w:rPr>
        <w:instrText xml:space="preserve"> ADDIN EN.CITE </w:instrText>
      </w:r>
      <w:r w:rsidR="008D7B95">
        <w:rPr>
          <w:rFonts w:ascii="Times New Roman" w:hAnsi="Times New Roman" w:cs="Calibri"/>
          <w:kern w:val="1"/>
          <w:lang w:eastAsia="ar-SA"/>
        </w:rPr>
        <w:fldChar w:fldCharType="begin">
          <w:fldData xml:space="preserve">PEVuZE5vdGU+PENpdGU+PEF1dGhvcj5GaW5kbGF5PC9BdXRob3I+PFllYXI+MjAwNzwvWWVhcj48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</w:fldData>
        </w:fldChar>
      </w:r>
      <w:r w:rsidR="008D7B95">
        <w:rPr>
          <w:rFonts w:ascii="Times New Roman" w:hAnsi="Times New Roman" w:cs="Calibri"/>
          <w:kern w:val="1"/>
          <w:lang w:eastAsia="ar-SA"/>
        </w:rPr>
        <w:instrText xml:space="preserve"> ADDIN EN.CITE.DATA </w:instrText>
      </w:r>
      <w:r w:rsidR="008D7B95">
        <w:rPr>
          <w:rFonts w:ascii="Times New Roman" w:hAnsi="Times New Roman" w:cs="Calibri"/>
          <w:kern w:val="1"/>
          <w:lang w:eastAsia="ar-SA"/>
        </w:rPr>
      </w:r>
      <w:r w:rsidR="008D7B95">
        <w:rPr>
          <w:rFonts w:ascii="Times New Roman" w:hAnsi="Times New Roman" w:cs="Calibri"/>
          <w:kern w:val="1"/>
          <w:lang w:eastAsia="ar-SA"/>
        </w:rPr>
        <w:fldChar w:fldCharType="end"/>
      </w:r>
      <w:r w:rsidR="0040713B">
        <w:rPr>
          <w:rFonts w:ascii="Times New Roman" w:hAnsi="Times New Roman" w:cs="Calibri"/>
          <w:kern w:val="1"/>
          <w:lang w:eastAsia="ar-SA"/>
        </w:rPr>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6" w:tooltip="Findlay, 2007 #3988" w:history="1">
        <w:r w:rsidR="008D7B95">
          <w:rPr>
            <w:rFonts w:ascii="Times New Roman" w:hAnsi="Times New Roman" w:cs="Calibri"/>
            <w:noProof/>
            <w:kern w:val="1"/>
            <w:lang w:eastAsia="ar-SA"/>
          </w:rPr>
          <w:t>26</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CA18AC">
        <w:rPr>
          <w:rFonts w:ascii="Times New Roman" w:hAnsi="Times New Roman" w:cs="Calibri"/>
          <w:kern w:val="1"/>
          <w:lang w:eastAsia="ar-SA"/>
        </w:rPr>
        <w:t xml:space="preserve"> Since statins </w:t>
      </w:r>
      <w:r w:rsidR="00CB3F61">
        <w:rPr>
          <w:rFonts w:ascii="Times New Roman" w:hAnsi="Times New Roman" w:cs="Calibri"/>
          <w:kern w:val="1"/>
          <w:lang w:eastAsia="ar-SA"/>
        </w:rPr>
        <w:t xml:space="preserve">cause </w:t>
      </w:r>
      <w:r w:rsidR="00CA18AC">
        <w:rPr>
          <w:rFonts w:ascii="Times New Roman" w:hAnsi="Times New Roman" w:cs="Calibri"/>
          <w:kern w:val="1"/>
          <w:lang w:eastAsia="ar-SA"/>
        </w:rPr>
        <w:t xml:space="preserve">vasodilatation and </w:t>
      </w:r>
      <w:r w:rsidR="00CB3F61">
        <w:rPr>
          <w:rFonts w:ascii="Times New Roman" w:hAnsi="Times New Roman" w:cs="Calibri"/>
          <w:kern w:val="1"/>
          <w:lang w:eastAsia="ar-SA"/>
        </w:rPr>
        <w:t xml:space="preserve">have </w:t>
      </w:r>
      <w:r w:rsidR="00CA18AC">
        <w:rPr>
          <w:rFonts w:ascii="Times New Roman" w:hAnsi="Times New Roman" w:cs="Calibri"/>
          <w:kern w:val="1"/>
          <w:lang w:eastAsia="ar-SA"/>
        </w:rPr>
        <w:t xml:space="preserve">anti-atherosclerotic effect, it is likely that </w:t>
      </w:r>
      <w:r w:rsidR="00CB3F61">
        <w:rPr>
          <w:rFonts w:ascii="Times New Roman" w:hAnsi="Times New Roman" w:cs="Calibri"/>
          <w:kern w:val="1"/>
          <w:lang w:eastAsia="ar-SA"/>
        </w:rPr>
        <w:t xml:space="preserve">these properties </w:t>
      </w:r>
      <w:r w:rsidR="00CA18AC">
        <w:rPr>
          <w:rFonts w:ascii="Times New Roman" w:hAnsi="Times New Roman" w:cs="Calibri"/>
          <w:kern w:val="1"/>
          <w:lang w:eastAsia="ar-SA"/>
        </w:rPr>
        <w:t>balance the negative effect on subchondral bone.</w:t>
      </w:r>
      <w:r w:rsidR="0040713B">
        <w:rPr>
          <w:rFonts w:ascii="Times New Roman" w:hAnsi="Times New Roman" w:cs="Calibri"/>
          <w:kern w:val="1"/>
          <w:lang w:eastAsia="ar-SA"/>
        </w:rPr>
        <w:fldChar w:fldCharType="begin"/>
      </w:r>
      <w:r w:rsidR="00F40A16">
        <w:rPr>
          <w:rFonts w:ascii="Times New Roman" w:hAnsi="Times New Roman" w:cs="Calibri"/>
          <w:kern w:val="1"/>
          <w:lang w:eastAsia="ar-SA"/>
        </w:rPr>
        <w:instrText xml:space="preserve"> ADDIN EN.CITE &lt;EndNote&gt;&lt;Cite&gt;&lt;Author&gt;Conaghan&lt;/Author&gt;&lt;Year&gt;2012&lt;/Year&gt;&lt;RecNum&gt;3981&lt;/RecNum&gt;&lt;DisplayText&gt;(7)&lt;/DisplayText&gt;&lt;record&gt;&lt;rec-number&gt;3981&lt;/rec-number&gt;&lt;foreign-keys&gt;&lt;key app="EN" db-id="t2wadffz0tdfane25rb50ezte9zwtdwpseft"&gt;3981&lt;/key&gt;&lt;/foreign-keys&gt;&lt;ref-type name="Journal Article"&gt;17&lt;/ref-type&gt;&lt;contributors&gt;&lt;authors&gt;&lt;author&gt;Conaghan, Philip G.&lt;/author&gt;&lt;/authors&gt;&lt;/contributors&gt;&lt;titles&gt;&lt;title&gt;The effects of statins on osteoarthritis structural progression: another glimpse of the Holy Grail?&lt;/title&gt;&lt;secondary-title&gt;Annals of the Rheumatic Diseases&lt;/secondary-title&gt;&lt;/titles&gt;&lt;periodical&gt;&lt;full-title&gt;Ann Rheum Dis&lt;/full-title&gt;&lt;abbr-1&gt;Annals of the rheumatic diseases&lt;/abbr-1&gt;&lt;/periodical&gt;&lt;pages&gt;633&lt;/pages&gt;&lt;volume&gt;71&lt;/volume&gt;&lt;number&gt;5&lt;/number&gt;&lt;dates&gt;&lt;year&gt;2012&lt;/year&gt;&lt;/dates&gt;&lt;work-type&gt;10.1136/annrheumdis-2011-201135&lt;/work-type&gt;&lt;urls&gt;&lt;related-urls&gt;&lt;url&gt;http://ard.bmj.com/content/71/5/633.abstract&lt;/url&gt;&lt;/related-urls&gt;&lt;/urls&gt;&lt;/record&gt;&lt;/Cite&gt;&lt;/EndNote&gt;</w:instrText>
      </w:r>
      <w:r w:rsidR="0040713B">
        <w:rPr>
          <w:rFonts w:ascii="Times New Roman" w:hAnsi="Times New Roman" w:cs="Calibri"/>
          <w:kern w:val="1"/>
          <w:lang w:eastAsia="ar-SA"/>
        </w:rPr>
        <w:fldChar w:fldCharType="separate"/>
      </w:r>
      <w:r w:rsidR="00F40A16">
        <w:rPr>
          <w:rFonts w:ascii="Times New Roman" w:hAnsi="Times New Roman" w:cs="Calibri"/>
          <w:noProof/>
          <w:kern w:val="1"/>
          <w:lang w:eastAsia="ar-SA"/>
        </w:rPr>
        <w:t>(</w:t>
      </w:r>
      <w:hyperlink w:anchor="_ENREF_7" w:tooltip="Conaghan, 2012 #3981" w:history="1">
        <w:r w:rsidR="008D7B95">
          <w:rPr>
            <w:rFonts w:ascii="Times New Roman" w:hAnsi="Times New Roman" w:cs="Calibri"/>
            <w:noProof/>
            <w:kern w:val="1"/>
            <w:lang w:eastAsia="ar-SA"/>
          </w:rPr>
          <w:t>7</w:t>
        </w:r>
      </w:hyperlink>
      <w:r w:rsidR="00F40A16">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9661BE">
        <w:rPr>
          <w:rFonts w:ascii="Times New Roman" w:hAnsi="Times New Roman" w:cs="Calibri"/>
          <w:kern w:val="1"/>
          <w:lang w:eastAsia="ar-SA"/>
        </w:rPr>
        <w:t xml:space="preserve"> However, subchondral bone is </w:t>
      </w:r>
      <w:r w:rsidR="008C55EB">
        <w:rPr>
          <w:rFonts w:ascii="Times New Roman" w:hAnsi="Times New Roman" w:cs="Calibri"/>
          <w:kern w:val="1"/>
          <w:lang w:eastAsia="ar-SA"/>
        </w:rPr>
        <w:t xml:space="preserve">better </w:t>
      </w:r>
      <w:r w:rsidR="009661BE">
        <w:rPr>
          <w:rFonts w:ascii="Times New Roman" w:hAnsi="Times New Roman" w:cs="Calibri"/>
          <w:kern w:val="1"/>
          <w:lang w:eastAsia="ar-SA"/>
        </w:rPr>
        <w:t xml:space="preserve">visualized through magnetic resonance imaging and </w:t>
      </w:r>
      <w:r w:rsidR="002B6912">
        <w:rPr>
          <w:rFonts w:ascii="Times New Roman" w:hAnsi="Times New Roman" w:cs="Calibri"/>
          <w:kern w:val="1"/>
          <w:lang w:eastAsia="ar-SA"/>
        </w:rPr>
        <w:t>therefore</w:t>
      </w:r>
      <w:r w:rsidR="009661BE">
        <w:rPr>
          <w:rFonts w:ascii="Times New Roman" w:hAnsi="Times New Roman" w:cs="Calibri"/>
          <w:kern w:val="1"/>
          <w:lang w:eastAsia="ar-SA"/>
        </w:rPr>
        <w:t xml:space="preserve">, we </w:t>
      </w:r>
      <w:r w:rsidR="002B6912">
        <w:rPr>
          <w:rFonts w:ascii="Times New Roman" w:hAnsi="Times New Roman" w:cs="Calibri"/>
          <w:kern w:val="1"/>
          <w:lang w:eastAsia="ar-SA"/>
        </w:rPr>
        <w:t>were</w:t>
      </w:r>
      <w:r w:rsidR="009661BE">
        <w:rPr>
          <w:rFonts w:ascii="Times New Roman" w:hAnsi="Times New Roman" w:cs="Calibri"/>
          <w:kern w:val="1"/>
          <w:lang w:eastAsia="ar-SA"/>
        </w:rPr>
        <w:t xml:space="preserve"> </w:t>
      </w:r>
      <w:r w:rsidR="00366F79">
        <w:rPr>
          <w:rFonts w:ascii="Times New Roman" w:hAnsi="Times New Roman" w:cs="Calibri"/>
          <w:kern w:val="1"/>
          <w:lang w:eastAsia="ar-SA"/>
        </w:rPr>
        <w:t>un</w:t>
      </w:r>
      <w:r w:rsidR="009661BE">
        <w:rPr>
          <w:rFonts w:ascii="Times New Roman" w:hAnsi="Times New Roman" w:cs="Calibri"/>
          <w:kern w:val="1"/>
          <w:lang w:eastAsia="ar-SA"/>
        </w:rPr>
        <w:t xml:space="preserve">able to </w:t>
      </w:r>
      <w:r w:rsidR="00CA18AC">
        <w:rPr>
          <w:rFonts w:ascii="Times New Roman" w:hAnsi="Times New Roman" w:cs="Calibri"/>
          <w:kern w:val="1"/>
          <w:lang w:eastAsia="ar-SA"/>
        </w:rPr>
        <w:t>confirm the possible role of statins on this structure in</w:t>
      </w:r>
      <w:r w:rsidR="009661BE">
        <w:rPr>
          <w:rFonts w:ascii="Times New Roman" w:hAnsi="Times New Roman" w:cs="Calibri"/>
          <w:kern w:val="1"/>
          <w:lang w:eastAsia="ar-SA"/>
        </w:rPr>
        <w:t xml:space="preserve"> our study</w:t>
      </w:r>
      <w:r w:rsidR="00CA18AC">
        <w:rPr>
          <w:rFonts w:ascii="Times New Roman" w:hAnsi="Times New Roman" w:cs="Calibri"/>
          <w:kern w:val="1"/>
          <w:lang w:eastAsia="ar-SA"/>
        </w:rPr>
        <w:t xml:space="preserve">. </w:t>
      </w:r>
    </w:p>
    <w:p w14:paraId="03FEF6E0" w14:textId="77777777" w:rsidR="00FD70E3" w:rsidRDefault="00FD70E3" w:rsidP="00772A4C">
      <w:pPr>
        <w:suppressAutoHyphens/>
        <w:spacing w:line="480" w:lineRule="auto"/>
        <w:jc w:val="both"/>
        <w:rPr>
          <w:rFonts w:ascii="Times New Roman" w:hAnsi="Times New Roman" w:cs="Calibri"/>
          <w:kern w:val="1"/>
          <w:lang w:eastAsia="ar-SA"/>
        </w:rPr>
      </w:pPr>
    </w:p>
    <w:p w14:paraId="16F2BA4B" w14:textId="10422201" w:rsidR="00772A4C" w:rsidRDefault="00E56DC0" w:rsidP="00772A4C">
      <w:pPr>
        <w:suppressAutoHyphens/>
        <w:spacing w:line="480" w:lineRule="auto"/>
        <w:jc w:val="both"/>
        <w:rPr>
          <w:rFonts w:ascii="Times New Roman" w:hAnsi="Times New Roman" w:cs="Calibri"/>
          <w:kern w:val="1"/>
          <w:lang w:eastAsia="ar-SA"/>
        </w:rPr>
      </w:pPr>
      <w:r>
        <w:rPr>
          <w:rFonts w:ascii="Times New Roman" w:hAnsi="Times New Roman" w:cs="Calibri"/>
          <w:kern w:val="1"/>
          <w:lang w:eastAsia="ar-SA"/>
        </w:rPr>
        <w:t>Another interesting finding of our research is that statins did not decrease the incidence of symptomatic and radiographic knee OA</w:t>
      </w:r>
      <w:r w:rsidR="00005688">
        <w:rPr>
          <w:rFonts w:ascii="Times New Roman" w:hAnsi="Times New Roman" w:cs="Calibri"/>
          <w:kern w:val="1"/>
          <w:lang w:eastAsia="ar-SA"/>
        </w:rPr>
        <w:t xml:space="preserve">, </w:t>
      </w:r>
      <w:r w:rsidR="00FD70E3">
        <w:rPr>
          <w:rFonts w:ascii="Times New Roman" w:hAnsi="Times New Roman" w:cs="Calibri"/>
          <w:kern w:val="1"/>
          <w:lang w:eastAsia="ar-SA"/>
        </w:rPr>
        <w:t xml:space="preserve">which is in contrast to earlier </w:t>
      </w:r>
      <w:r w:rsidR="00005688">
        <w:rPr>
          <w:rFonts w:ascii="Times New Roman" w:hAnsi="Times New Roman" w:cs="Calibri"/>
          <w:kern w:val="1"/>
          <w:lang w:eastAsia="ar-SA"/>
        </w:rPr>
        <w:t>cohort studies.</w:t>
      </w:r>
      <w:r w:rsidR="006907A6">
        <w:rPr>
          <w:rFonts w:ascii="Times New Roman" w:hAnsi="Times New Roman"/>
        </w:rPr>
        <w:fldChar w:fldCharType="begin">
          <w:fldData xml:space="preserve">PEVuZE5vdGU+PENpdGU+PEF1dGhvcj5DbG9ja2FlcnRzPC9BdXRob3I+PFllYXI+MjAxMjwvWWVh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==
</w:fldData>
        </w:fldChar>
      </w:r>
      <w:r w:rsidR="008D7B95">
        <w:rPr>
          <w:rFonts w:ascii="Times New Roman" w:hAnsi="Times New Roman"/>
        </w:rPr>
        <w:instrText xml:space="preserve"> ADDIN EN.CITE </w:instrText>
      </w:r>
      <w:r w:rsidR="008D7B95">
        <w:rPr>
          <w:rFonts w:ascii="Times New Roman" w:hAnsi="Times New Roman"/>
        </w:rPr>
        <w:fldChar w:fldCharType="begin">
          <w:fldData xml:space="preserve">PEVuZE5vdGU+PENpdGU+PEF1dGhvcj5DbG9ja2FlcnRzPC9BdXRob3I+PFllYXI+MjAxMjwvWWVh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==
</w:fldData>
        </w:fldChar>
      </w:r>
      <w:r w:rsidR="008D7B95">
        <w:rPr>
          <w:rFonts w:ascii="Times New Roman" w:hAnsi="Times New Roman"/>
        </w:rPr>
        <w:instrText xml:space="preserve"> ADDIN EN.CITE.DATA </w:instrText>
      </w:r>
      <w:r w:rsidR="008D7B95">
        <w:rPr>
          <w:rFonts w:ascii="Times New Roman" w:hAnsi="Times New Roman"/>
        </w:rPr>
      </w:r>
      <w:r w:rsidR="008D7B95">
        <w:rPr>
          <w:rFonts w:ascii="Times New Roman" w:hAnsi="Times New Roman"/>
        </w:rPr>
        <w:fldChar w:fldCharType="end"/>
      </w:r>
      <w:r w:rsidR="006907A6">
        <w:rPr>
          <w:rFonts w:ascii="Times New Roman" w:hAnsi="Times New Roman"/>
        </w:rPr>
      </w:r>
      <w:r w:rsidR="006907A6">
        <w:rPr>
          <w:rFonts w:ascii="Times New Roman" w:hAnsi="Times New Roman"/>
        </w:rPr>
        <w:fldChar w:fldCharType="separate"/>
      </w:r>
      <w:r w:rsidR="008D7B95">
        <w:rPr>
          <w:rFonts w:ascii="Times New Roman" w:hAnsi="Times New Roman"/>
          <w:noProof/>
        </w:rPr>
        <w:t>(</w:t>
      </w:r>
      <w:hyperlink w:anchor="_ENREF_9" w:tooltip="Clockaerts, 2012 #3982" w:history="1">
        <w:r w:rsidR="008D7B95">
          <w:rPr>
            <w:rFonts w:ascii="Times New Roman" w:hAnsi="Times New Roman"/>
            <w:noProof/>
          </w:rPr>
          <w:t>9</w:t>
        </w:r>
      </w:hyperlink>
      <w:r w:rsidR="008D7B95">
        <w:rPr>
          <w:rFonts w:ascii="Times New Roman" w:hAnsi="Times New Roman"/>
          <w:noProof/>
        </w:rPr>
        <w:t xml:space="preserve">, </w:t>
      </w:r>
      <w:hyperlink w:anchor="_ENREF_24" w:tooltip="Kadam, 2013 #3987" w:history="1">
        <w:r w:rsidR="008D7B95">
          <w:rPr>
            <w:rFonts w:ascii="Times New Roman" w:hAnsi="Times New Roman"/>
            <w:noProof/>
          </w:rPr>
          <w:t>24</w:t>
        </w:r>
      </w:hyperlink>
      <w:r w:rsidR="008D7B95">
        <w:rPr>
          <w:rFonts w:ascii="Times New Roman" w:hAnsi="Times New Roman"/>
          <w:noProof/>
        </w:rPr>
        <w:t>)</w:t>
      </w:r>
      <w:r w:rsidR="006907A6">
        <w:rPr>
          <w:rFonts w:ascii="Times New Roman" w:hAnsi="Times New Roman"/>
        </w:rPr>
        <w:fldChar w:fldCharType="end"/>
      </w:r>
      <w:hyperlink w:anchor="_ENREF_18" w:tooltip="Kadam, 2013 #3987" w:history="1"/>
      <w:r w:rsidR="00005688">
        <w:rPr>
          <w:rFonts w:ascii="Times New Roman" w:hAnsi="Times New Roman" w:cs="Calibri"/>
          <w:kern w:val="1"/>
          <w:lang w:eastAsia="ar-SA"/>
        </w:rPr>
        <w:t xml:space="preserve"> </w:t>
      </w:r>
      <w:r w:rsidR="00561F05">
        <w:rPr>
          <w:rFonts w:ascii="Times New Roman" w:hAnsi="Times New Roman" w:cs="Calibri"/>
          <w:kern w:val="1"/>
          <w:lang w:eastAsia="ar-SA"/>
        </w:rPr>
        <w:t>We can hypothesize that some methodological aspects can influence these results</w:t>
      </w:r>
      <w:r w:rsidR="00B97674">
        <w:rPr>
          <w:rFonts w:ascii="Times New Roman" w:hAnsi="Times New Roman" w:cs="Calibri"/>
          <w:kern w:val="1"/>
          <w:lang w:eastAsia="ar-SA"/>
        </w:rPr>
        <w:t xml:space="preserve">. For example, </w:t>
      </w:r>
      <w:r w:rsidR="00561F05">
        <w:rPr>
          <w:rFonts w:ascii="Times New Roman" w:hAnsi="Times New Roman" w:cs="Calibri"/>
          <w:kern w:val="1"/>
          <w:lang w:eastAsia="ar-SA"/>
        </w:rPr>
        <w:t>the OAI includes only people with knee OA or at high risk of this condition</w:t>
      </w:r>
      <w:r w:rsidR="006D17D2">
        <w:rPr>
          <w:rFonts w:ascii="Times New Roman" w:hAnsi="Times New Roman" w:cs="Calibri"/>
          <w:kern w:val="1"/>
          <w:lang w:eastAsia="ar-SA"/>
        </w:rPr>
        <w:t>. Furthermore,</w:t>
      </w:r>
      <w:r w:rsidR="00561F05">
        <w:rPr>
          <w:rFonts w:ascii="Times New Roman" w:hAnsi="Times New Roman" w:cs="Calibri"/>
          <w:kern w:val="1"/>
          <w:lang w:eastAsia="ar-SA"/>
        </w:rPr>
        <w:t xml:space="preserve"> the diagnostic criteria used for the definition of symptomatic and radiographic knee OA, and </w:t>
      </w:r>
      <w:r w:rsidR="007D65B3">
        <w:rPr>
          <w:rFonts w:ascii="Times New Roman" w:hAnsi="Times New Roman" w:cs="Calibri"/>
          <w:kern w:val="1"/>
          <w:lang w:eastAsia="ar-SA"/>
        </w:rPr>
        <w:t xml:space="preserve">the </w:t>
      </w:r>
      <w:r w:rsidR="006D17D2">
        <w:rPr>
          <w:rFonts w:ascii="Times New Roman" w:hAnsi="Times New Roman" w:cs="Calibri"/>
          <w:kern w:val="1"/>
          <w:lang w:eastAsia="ar-SA"/>
        </w:rPr>
        <w:t xml:space="preserve">covariates used for </w:t>
      </w:r>
      <w:r w:rsidR="007D65B3">
        <w:rPr>
          <w:rFonts w:ascii="Times New Roman" w:hAnsi="Times New Roman" w:cs="Calibri"/>
          <w:kern w:val="1"/>
          <w:lang w:eastAsia="ar-SA"/>
        </w:rPr>
        <w:t>adjustment in the analyses</w:t>
      </w:r>
      <w:r w:rsidR="006D17D2">
        <w:rPr>
          <w:rFonts w:ascii="Times New Roman" w:hAnsi="Times New Roman" w:cs="Calibri"/>
          <w:kern w:val="1"/>
          <w:lang w:eastAsia="ar-SA"/>
        </w:rPr>
        <w:t xml:space="preserve"> differed between studies</w:t>
      </w:r>
      <w:r w:rsidR="007D65B3">
        <w:rPr>
          <w:rFonts w:ascii="Times New Roman" w:hAnsi="Times New Roman" w:cs="Calibri"/>
          <w:kern w:val="1"/>
          <w:lang w:eastAsia="ar-SA"/>
        </w:rPr>
        <w:t xml:space="preserve">. </w:t>
      </w:r>
      <w:r w:rsidR="005A1E67">
        <w:rPr>
          <w:rFonts w:ascii="Times New Roman" w:hAnsi="Times New Roman" w:cs="Calibri"/>
          <w:kern w:val="1"/>
          <w:lang w:eastAsia="ar-SA"/>
        </w:rPr>
        <w:t xml:space="preserve">Due to the importance of these outcomes, future studies are needed to better understand if statins are able to modify the natural history of knee OA. </w:t>
      </w:r>
    </w:p>
    <w:p w14:paraId="35C29E39" w14:textId="5D555EC7" w:rsidR="00187F94" w:rsidRDefault="00187F94" w:rsidP="00772A4C">
      <w:pPr>
        <w:suppressAutoHyphens/>
        <w:spacing w:line="480" w:lineRule="auto"/>
        <w:jc w:val="both"/>
        <w:rPr>
          <w:rFonts w:ascii="Times New Roman" w:hAnsi="Times New Roman" w:cs="Calibri"/>
          <w:kern w:val="1"/>
          <w:lang w:eastAsia="ar-SA"/>
        </w:rPr>
      </w:pPr>
    </w:p>
    <w:p w14:paraId="7B6D3B27" w14:textId="5F6E8985" w:rsidR="00796AD2" w:rsidRPr="00CB3859" w:rsidRDefault="00187F94" w:rsidP="00FF3592">
      <w:pPr>
        <w:suppressAutoHyphens/>
        <w:spacing w:line="480" w:lineRule="auto"/>
        <w:jc w:val="both"/>
        <w:rPr>
          <w:rFonts w:ascii="Times New Roman" w:hAnsi="Times New Roman" w:cs="Calibri"/>
          <w:color w:val="FF0000"/>
          <w:kern w:val="1"/>
          <w:lang w:eastAsia="ar-SA"/>
        </w:rPr>
      </w:pPr>
      <w:r>
        <w:rPr>
          <w:rFonts w:ascii="Times New Roman" w:hAnsi="Times New Roman" w:cs="Calibri"/>
          <w:kern w:val="1"/>
          <w:lang w:eastAsia="ar-SA"/>
        </w:rPr>
        <w:t xml:space="preserve">Finally, we found that </w:t>
      </w:r>
      <w:r w:rsidR="00991414" w:rsidRPr="00CB3859">
        <w:rPr>
          <w:rFonts w:ascii="Times New Roman" w:hAnsi="Times New Roman" w:cs="Calibri"/>
          <w:color w:val="FF0000"/>
          <w:kern w:val="1"/>
          <w:lang w:eastAsia="ar-SA"/>
        </w:rPr>
        <w:t xml:space="preserve">statins use </w:t>
      </w:r>
      <w:r w:rsidRPr="00CB3859">
        <w:rPr>
          <w:rFonts w:ascii="Times New Roman" w:hAnsi="Times New Roman" w:cs="Calibri"/>
          <w:color w:val="FF0000"/>
          <w:kern w:val="1"/>
          <w:lang w:eastAsia="ar-SA"/>
        </w:rPr>
        <w:t>for more than 5 years</w:t>
      </w:r>
      <w:r w:rsidR="00991414" w:rsidRPr="00CB3859">
        <w:rPr>
          <w:rFonts w:ascii="Times New Roman" w:hAnsi="Times New Roman" w:cs="Calibri"/>
          <w:color w:val="FF0000"/>
          <w:kern w:val="1"/>
          <w:lang w:eastAsia="ar-SA"/>
        </w:rPr>
        <w:t xml:space="preserve"> was associated with lower risk of pain worsening</w:t>
      </w:r>
      <w:r>
        <w:rPr>
          <w:rFonts w:ascii="Times New Roman" w:hAnsi="Times New Roman" w:cs="Calibri"/>
          <w:kern w:val="1"/>
          <w:lang w:eastAsia="ar-SA"/>
        </w:rPr>
        <w:t xml:space="preserve">. </w:t>
      </w:r>
      <w:r w:rsidR="003825D4">
        <w:rPr>
          <w:rFonts w:ascii="Times New Roman" w:hAnsi="Times New Roman" w:cs="Calibri"/>
          <w:kern w:val="1"/>
          <w:lang w:eastAsia="ar-SA"/>
        </w:rPr>
        <w:t>Overall, our research confirmed previous</w:t>
      </w:r>
      <w:r w:rsidR="00AD618F">
        <w:rPr>
          <w:rFonts w:ascii="Times New Roman" w:hAnsi="Times New Roman" w:cs="Calibri"/>
          <w:kern w:val="1"/>
          <w:lang w:eastAsia="ar-SA"/>
        </w:rPr>
        <w:t xml:space="preserve"> findings coming from large RCTs</w:t>
      </w:r>
      <w:r w:rsidR="00F73DC3">
        <w:rPr>
          <w:rFonts w:ascii="Times New Roman" w:hAnsi="Times New Roman" w:cs="Calibri"/>
          <w:kern w:val="1"/>
          <w:lang w:eastAsia="ar-SA"/>
        </w:rPr>
        <w:t xml:space="preserve"> on cardiovascular disease and hypercholesterolemia</w:t>
      </w:r>
      <w:r w:rsidR="00AD618F">
        <w:rPr>
          <w:rFonts w:ascii="Times New Roman" w:hAnsi="Times New Roman" w:cs="Calibri"/>
          <w:kern w:val="1"/>
          <w:lang w:eastAsia="ar-SA"/>
        </w:rPr>
        <w:t xml:space="preserve">, indicating that </w:t>
      </w:r>
      <w:r w:rsidR="007E2780">
        <w:rPr>
          <w:rFonts w:ascii="Times New Roman" w:hAnsi="Times New Roman" w:cs="Calibri"/>
          <w:kern w:val="1"/>
          <w:lang w:eastAsia="ar-SA"/>
        </w:rPr>
        <w:t xml:space="preserve">a benefit of statins remains more than 5 years and </w:t>
      </w:r>
      <w:r w:rsidR="00523B83">
        <w:rPr>
          <w:rFonts w:ascii="Times New Roman" w:hAnsi="Times New Roman" w:cs="Calibri"/>
          <w:kern w:val="1"/>
          <w:lang w:eastAsia="ar-SA"/>
        </w:rPr>
        <w:t xml:space="preserve">linearly </w:t>
      </w:r>
      <w:r w:rsidR="007E2780">
        <w:rPr>
          <w:rFonts w:ascii="Times New Roman" w:hAnsi="Times New Roman" w:cs="Calibri"/>
          <w:kern w:val="1"/>
          <w:lang w:eastAsia="ar-SA"/>
        </w:rPr>
        <w:t>increase</w:t>
      </w:r>
      <w:r w:rsidR="00523B83">
        <w:rPr>
          <w:rFonts w:ascii="Times New Roman" w:hAnsi="Times New Roman" w:cs="Calibri"/>
          <w:kern w:val="1"/>
          <w:lang w:eastAsia="ar-SA"/>
        </w:rPr>
        <w:t>s with the duration of use.</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&lt;EndNote&gt;&lt;Cite&gt;&lt;Author&gt;Bulbulia&lt;/Author&gt;&lt;Year&gt;2013&lt;/Year&gt;&lt;RecNum&gt;3989&lt;/RecNum&gt;&lt;DisplayText&gt;(27)&lt;/DisplayText&gt;&lt;record&gt;&lt;rec-number&gt;3989&lt;/rec-number&gt;&lt;foreign-keys&gt;&lt;key app="EN" db-id="t2wadffz0tdfane25rb50ezte9zwtdwpseft"&gt;3989&lt;/key&gt;&lt;/foreign-keys&gt;&lt;ref-type name="Journal Article"&gt;17&lt;/ref-type&gt;&lt;contributors&gt;&lt;authors&gt;&lt;author&gt;Bulbulia, R.&lt;/author&gt;&lt;author&gt;Armitage, J.&lt;/author&gt;&lt;/authors&gt;&lt;/contributors&gt;&lt;auth-address&gt;Clinical Trial Service Unit, University of Oxford, Richard Doll Building, Old Road Campus Headington, Oxford, OX3 7LF, UK.&lt;/auth-address&gt;&lt;titles&gt;&lt;title&gt;Does the benefit from statin therapy extend beyond 5 years?&lt;/title&gt;&lt;secondary-title&gt;Curr Atheroscler Rep&lt;/secondary-title&gt;&lt;alt-title&gt;Current atherosclerosis reports&lt;/alt-title&gt;&lt;/titles&gt;&lt;periodical&gt;&lt;full-title&gt;Curr Atheroscler Rep&lt;/full-title&gt;&lt;abbr-1&gt;Current atherosclerosis reports&lt;/abbr-1&gt;&lt;/periodical&gt;&lt;alt-periodical&gt;&lt;full-title&gt;Curr Atheroscler Rep&lt;/full-title&gt;&lt;abbr-1&gt;Current atherosclerosis reports&lt;/abbr-1&gt;&lt;/alt-periodical&gt;&lt;pages&gt;297&lt;/pages&gt;&lt;volume&gt;15&lt;/volume&gt;&lt;number&gt;2&lt;/number&gt;&lt;edition&gt;2013/01/10&lt;/edition&gt;&lt;keywords&gt;&lt;keyword&gt;Cardiovascular Diseases/blood/epidemiology/prevention &amp;amp; control&lt;/keyword&gt;&lt;keyword&gt;Cholesterol, LDL/ blood/drug effects&lt;/keyword&gt;&lt;keyword&gt;Global Health&lt;/keyword&gt;&lt;keyword&gt;Humans&lt;/keyword&gt;&lt;keyword&gt;Hydroxymethylglutaryl-CoA Reductase Inhibitors/ therapeutic use&lt;/keyword&gt;&lt;keyword&gt;Morbidity/trends&lt;/keyword&gt;&lt;keyword&gt;Randomized Controlled Trials as Topic/methods&lt;/keyword&gt;&lt;keyword&gt;Survival Rate/trends&lt;/keyword&gt;&lt;keyword&gt;Treatment Outcome&lt;/keyword&gt;&lt;/keywords&gt;&lt;dates&gt;&lt;year&gt;2013&lt;/year&gt;&lt;pub-dates&gt;&lt;date&gt;Feb&lt;/date&gt;&lt;/pub-dates&gt;&lt;/dates&gt;&lt;isbn&gt;1534-6242 (Electronic)&amp;#xD;1523-3804 (Linking)&lt;/isbn&gt;&lt;accession-num&gt;23299638&lt;/accession-num&gt;&lt;urls&gt;&lt;/urls&gt;&lt;electronic-resource-num&gt;10.1007/s11883-012-0297-1&lt;/electronic-resource-num&gt;&lt;remote-database-provider&gt;NLM&lt;/remote-database-provider&gt;&lt;language&gt;eng&lt;/language&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7" w:tooltip="Bulbulia, 2013 #3989" w:history="1">
        <w:r w:rsidR="008D7B95">
          <w:rPr>
            <w:rFonts w:ascii="Times New Roman" w:hAnsi="Times New Roman" w:cs="Calibri"/>
            <w:noProof/>
            <w:kern w:val="1"/>
            <w:lang w:eastAsia="ar-SA"/>
          </w:rPr>
          <w:t>27</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7E2780">
        <w:rPr>
          <w:rFonts w:ascii="Times New Roman" w:hAnsi="Times New Roman" w:cs="Calibri"/>
          <w:kern w:val="1"/>
          <w:lang w:eastAsia="ar-SA"/>
        </w:rPr>
        <w:t xml:space="preserve"> </w:t>
      </w:r>
      <w:r w:rsidR="00E91F68">
        <w:rPr>
          <w:rFonts w:ascii="Times New Roman" w:hAnsi="Times New Roman" w:cs="Calibri"/>
          <w:kern w:val="1"/>
          <w:lang w:eastAsia="ar-SA"/>
        </w:rPr>
        <w:t xml:space="preserve">Similarly, we found that people taking </w:t>
      </w:r>
      <w:r w:rsidR="001935AF" w:rsidRPr="00CB3859">
        <w:rPr>
          <w:rFonts w:ascii="Times New Roman" w:hAnsi="Times New Roman" w:cs="Calibri"/>
          <w:color w:val="FF0000"/>
          <w:kern w:val="1"/>
          <w:lang w:eastAsia="ar-SA"/>
        </w:rPr>
        <w:t xml:space="preserve">atorvastatin </w:t>
      </w:r>
      <w:r w:rsidR="00E91F68">
        <w:rPr>
          <w:rFonts w:ascii="Times New Roman" w:hAnsi="Times New Roman" w:cs="Calibri"/>
          <w:kern w:val="1"/>
          <w:lang w:eastAsia="ar-SA"/>
        </w:rPr>
        <w:t xml:space="preserve">at baseline had a significant decreased risk in pain worsening </w:t>
      </w:r>
      <w:r w:rsidR="00E36BA8">
        <w:rPr>
          <w:rFonts w:ascii="Times New Roman" w:hAnsi="Times New Roman" w:cs="Calibri"/>
          <w:kern w:val="1"/>
          <w:lang w:eastAsia="ar-SA"/>
        </w:rPr>
        <w:t xml:space="preserve">of about </w:t>
      </w:r>
      <w:r w:rsidR="00E36BA8" w:rsidRPr="00CB3859">
        <w:rPr>
          <w:rFonts w:ascii="Times New Roman" w:hAnsi="Times New Roman" w:cs="Calibri"/>
          <w:color w:val="FF0000"/>
          <w:kern w:val="1"/>
          <w:lang w:eastAsia="ar-SA"/>
        </w:rPr>
        <w:t xml:space="preserve">5%. </w:t>
      </w:r>
      <w:r w:rsidR="001935AF" w:rsidRPr="00CB3859">
        <w:rPr>
          <w:rFonts w:ascii="Times New Roman" w:hAnsi="Times New Roman" w:cs="Calibri"/>
          <w:color w:val="FF0000"/>
          <w:kern w:val="1"/>
          <w:lang w:eastAsia="ar-SA"/>
        </w:rPr>
        <w:t xml:space="preserve">Atorvastatin </w:t>
      </w:r>
      <w:r w:rsidR="00E36BA8">
        <w:rPr>
          <w:rFonts w:ascii="Times New Roman" w:hAnsi="Times New Roman" w:cs="Calibri"/>
          <w:kern w:val="1"/>
          <w:lang w:eastAsia="ar-SA"/>
        </w:rPr>
        <w:t>is a lipophilic statin</w:t>
      </w:r>
      <w:r w:rsidR="0040713B">
        <w:rPr>
          <w:rFonts w:ascii="Times New Roman" w:hAnsi="Times New Roman" w:cs="Calibri"/>
          <w:kern w:val="1"/>
          <w:lang w:eastAsia="ar-SA"/>
        </w:rPr>
        <w:fldChar w:fldCharType="begin"/>
      </w:r>
      <w:r w:rsidR="008D7B95">
        <w:rPr>
          <w:rFonts w:ascii="Times New Roman" w:hAnsi="Times New Roman" w:cs="Calibri"/>
          <w:kern w:val="1"/>
          <w:lang w:eastAsia="ar-SA"/>
        </w:rPr>
        <w:instrText xml:space="preserve"> ADDIN EN.CITE &lt;EndNote&gt;&lt;Cite&gt;&lt;Author&gt;Chong&lt;/Author&gt;&lt;Year&gt;2001&lt;/Year&gt;&lt;RecNum&gt;3990&lt;/RecNum&gt;&lt;DisplayText&gt;(28)&lt;/DisplayText&gt;&lt;record&gt;&lt;rec-number&gt;3990&lt;/rec-number&gt;&lt;foreign-keys&gt;&lt;key app="EN" db-id="t2wadffz0tdfane25rb50ezte9zwtdwpseft"&gt;3990&lt;/key&gt;&lt;/foreign-keys&gt;&lt;ref-type name="Journal Article"&gt;17&lt;/ref-type&gt;&lt;contributors&gt;&lt;authors&gt;&lt;author&gt;Chong, P. H.&lt;/author&gt;&lt;author&gt;Seeger, J. D.&lt;/author&gt;&lt;author&gt;Franklin, C.&lt;/author&gt;&lt;/authors&gt;&lt;/contributors&gt;&lt;auth-address&gt;Cook County Hospital, Chicago, Illinois 60612-3736, USA.&lt;/auth-address&gt;&lt;titles&gt;&lt;title&gt;Clinically relevant differences between the statins: implications for therapeutic selection&lt;/title&gt;&lt;secondary-title&gt;Am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medicine&lt;/abbr-1&gt;&lt;/alt-periodical&gt;&lt;pages&gt;390-400&lt;/pages&gt;&lt;volume&gt;111&lt;/volume&gt;&lt;number&gt;5&lt;/number&gt;&lt;edition&gt;2001/10/05&lt;/edition&gt;&lt;keywords&gt;&lt;keyword&gt;Decision Making&lt;/keyword&gt;&lt;keyword&gt;Drug Interactions&lt;/keyword&gt;&lt;keyword&gt;Humans&lt;/keyword&gt;&lt;keyword&gt;Hydroxymethylglutaryl-CoA Reductase Inhibitors/economics/ pharmacology&lt;/keyword&gt;&lt;keyword&gt;Hyperlipidemias/ drug therapy&lt;/keyword&gt;&lt;keyword&gt;Randomized Controlled Trials as Topic&lt;/keyword&gt;&lt;keyword&gt;Risk Assessment&lt;/keyword&gt;&lt;keyword&gt;Risk Factors&lt;/keyword&gt;&lt;/keywords&gt;&lt;dates&gt;&lt;year&gt;2001&lt;/year&gt;&lt;pub-dates&gt;&lt;date&gt;Oct 1&lt;/date&gt;&lt;/pub-dates&gt;&lt;/dates&gt;&lt;isbn&gt;0002-9343 (Print)&amp;#xD;0002-9343 (Linking)&lt;/isbn&gt;&lt;accession-num&gt;11583643&lt;/accession-num&gt;&lt;urls&gt;&lt;/urls&gt;&lt;remote-database-provider&gt;NLM&lt;/remote-database-provider&gt;&lt;language&gt;eng&lt;/language&gt;&lt;/record&gt;&lt;/Cite&gt;&lt;/EndNote&gt;</w:instrText>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8" w:tooltip="Chong, 2001 #3990" w:history="1">
        <w:r w:rsidR="008D7B95">
          <w:rPr>
            <w:rFonts w:ascii="Times New Roman" w:hAnsi="Times New Roman" w:cs="Calibri"/>
            <w:noProof/>
            <w:kern w:val="1"/>
            <w:lang w:eastAsia="ar-SA"/>
          </w:rPr>
          <w:t>28</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E36BA8">
        <w:rPr>
          <w:rFonts w:ascii="Times New Roman" w:hAnsi="Times New Roman" w:cs="Calibri"/>
          <w:kern w:val="1"/>
          <w:lang w:eastAsia="ar-SA"/>
        </w:rPr>
        <w:t xml:space="preserve"> and it is known that</w:t>
      </w:r>
      <w:r w:rsidR="00850E95">
        <w:rPr>
          <w:rFonts w:ascii="Times New Roman" w:hAnsi="Times New Roman" w:cs="Calibri"/>
          <w:kern w:val="1"/>
          <w:lang w:eastAsia="ar-SA"/>
        </w:rPr>
        <w:t xml:space="preserve">, in </w:t>
      </w:r>
      <w:r w:rsidR="00850E95" w:rsidRPr="00FF3592">
        <w:rPr>
          <w:rFonts w:ascii="Times New Roman" w:hAnsi="Times New Roman" w:cs="Calibri"/>
          <w:i/>
          <w:kern w:val="1"/>
          <w:lang w:eastAsia="ar-SA"/>
        </w:rPr>
        <w:t>in vitro</w:t>
      </w:r>
      <w:r w:rsidR="00850E95">
        <w:rPr>
          <w:rFonts w:ascii="Times New Roman" w:hAnsi="Times New Roman" w:cs="Calibri"/>
          <w:kern w:val="1"/>
          <w:lang w:eastAsia="ar-SA"/>
        </w:rPr>
        <w:t xml:space="preserve"> models,</w:t>
      </w:r>
      <w:r w:rsidR="00E36BA8">
        <w:rPr>
          <w:rFonts w:ascii="Times New Roman" w:hAnsi="Times New Roman" w:cs="Calibri"/>
          <w:kern w:val="1"/>
          <w:lang w:eastAsia="ar-SA"/>
        </w:rPr>
        <w:t xml:space="preserve"> </w:t>
      </w:r>
      <w:r w:rsidR="00850E95" w:rsidRPr="00850E95">
        <w:rPr>
          <w:rFonts w:ascii="Times New Roman" w:hAnsi="Times New Roman" w:cs="Calibri"/>
          <w:kern w:val="1"/>
          <w:lang w:eastAsia="ar-SA"/>
        </w:rPr>
        <w:t xml:space="preserve">lipophilic statins </w:t>
      </w:r>
      <w:r w:rsidR="00FF3592">
        <w:rPr>
          <w:rFonts w:ascii="Times New Roman" w:hAnsi="Times New Roman" w:cs="Calibri"/>
          <w:kern w:val="1"/>
          <w:lang w:eastAsia="ar-SA"/>
        </w:rPr>
        <w:t>can</w:t>
      </w:r>
      <w:r w:rsidR="00850E95" w:rsidRPr="00850E95">
        <w:rPr>
          <w:rFonts w:ascii="Times New Roman" w:hAnsi="Times New Roman" w:cs="Calibri"/>
          <w:kern w:val="1"/>
          <w:lang w:eastAsia="ar-SA"/>
        </w:rPr>
        <w:t xml:space="preserve"> block cartilage collagen breakdown induced by proinflammatory cytokines</w:t>
      </w:r>
      <w:r w:rsidR="003C3E90">
        <w:rPr>
          <w:rFonts w:ascii="Times New Roman" w:hAnsi="Times New Roman" w:cs="Calibri"/>
          <w:kern w:val="1"/>
          <w:lang w:eastAsia="ar-SA"/>
        </w:rPr>
        <w:t xml:space="preserve"> and</w:t>
      </w:r>
      <w:r w:rsidR="00850E95" w:rsidRPr="00850E95">
        <w:rPr>
          <w:rFonts w:ascii="Times New Roman" w:hAnsi="Times New Roman" w:cs="Calibri"/>
          <w:kern w:val="1"/>
          <w:lang w:eastAsia="ar-SA"/>
        </w:rPr>
        <w:t xml:space="preserve"> by downregulating key cartilage-degrading enzymes</w:t>
      </w:r>
      <w:r w:rsidR="00FF3592">
        <w:rPr>
          <w:rFonts w:ascii="Times New Roman" w:hAnsi="Times New Roman" w:cs="Calibri"/>
          <w:kern w:val="1"/>
          <w:lang w:eastAsia="ar-SA"/>
        </w:rPr>
        <w:t xml:space="preserve"> </w:t>
      </w:r>
      <w:r w:rsidR="00E36BA8" w:rsidRPr="00E36BA8">
        <w:rPr>
          <w:rFonts w:ascii="Times New Roman" w:hAnsi="Times New Roman" w:cs="Calibri"/>
          <w:kern w:val="1"/>
          <w:lang w:eastAsia="ar-SA"/>
        </w:rPr>
        <w:t>in bovine nasal cartilage</w:t>
      </w:r>
      <w:r w:rsidR="00FF3592">
        <w:rPr>
          <w:rFonts w:ascii="Times New Roman" w:hAnsi="Times New Roman" w:cs="Calibri"/>
          <w:kern w:val="1"/>
          <w:lang w:eastAsia="ar-SA"/>
        </w:rPr>
        <w:t>.</w:t>
      </w:r>
      <w:r w:rsidR="0040713B">
        <w:rPr>
          <w:rFonts w:ascii="Times New Roman" w:hAnsi="Times New Roman" w:cs="Calibri"/>
          <w:kern w:val="1"/>
          <w:lang w:eastAsia="ar-SA"/>
        </w:rPr>
        <w:fldChar w:fldCharType="begin">
          <w:fldData xml:space="preserve">PEVuZE5vdGU+PENpdGU+PEF1dGhvcj5CYXJ0ZXI8L0F1dGhvcj48WWVhcj4yMDEwPC9ZZWFyPjxS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</w:fldData>
        </w:fldChar>
      </w:r>
      <w:r w:rsidR="008D7B95">
        <w:rPr>
          <w:rFonts w:ascii="Times New Roman" w:hAnsi="Times New Roman" w:cs="Calibri"/>
          <w:kern w:val="1"/>
          <w:lang w:eastAsia="ar-SA"/>
        </w:rPr>
        <w:instrText xml:space="preserve"> ADDIN EN.CITE </w:instrText>
      </w:r>
      <w:r w:rsidR="008D7B95">
        <w:rPr>
          <w:rFonts w:ascii="Times New Roman" w:hAnsi="Times New Roman" w:cs="Calibri"/>
          <w:kern w:val="1"/>
          <w:lang w:eastAsia="ar-SA"/>
        </w:rPr>
        <w:fldChar w:fldCharType="begin">
          <w:fldData xml:space="preserve">PEVuZE5vdGU+PENpdGU+PEF1dGhvcj5CYXJ0ZXI8L0F1dGhvcj48WWVhcj4yMDEwPC9ZZWFyPjxS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</w:fldData>
        </w:fldChar>
      </w:r>
      <w:r w:rsidR="008D7B95">
        <w:rPr>
          <w:rFonts w:ascii="Times New Roman" w:hAnsi="Times New Roman" w:cs="Calibri"/>
          <w:kern w:val="1"/>
          <w:lang w:eastAsia="ar-SA"/>
        </w:rPr>
        <w:instrText xml:space="preserve"> ADDIN EN.CITE.DATA </w:instrText>
      </w:r>
      <w:r w:rsidR="008D7B95">
        <w:rPr>
          <w:rFonts w:ascii="Times New Roman" w:hAnsi="Times New Roman" w:cs="Calibri"/>
          <w:kern w:val="1"/>
          <w:lang w:eastAsia="ar-SA"/>
        </w:rPr>
      </w:r>
      <w:r w:rsidR="008D7B95">
        <w:rPr>
          <w:rFonts w:ascii="Times New Roman" w:hAnsi="Times New Roman" w:cs="Calibri"/>
          <w:kern w:val="1"/>
          <w:lang w:eastAsia="ar-SA"/>
        </w:rPr>
        <w:fldChar w:fldCharType="end"/>
      </w:r>
      <w:r w:rsidR="0040713B">
        <w:rPr>
          <w:rFonts w:ascii="Times New Roman" w:hAnsi="Times New Roman" w:cs="Calibri"/>
          <w:kern w:val="1"/>
          <w:lang w:eastAsia="ar-SA"/>
        </w:rPr>
      </w:r>
      <w:r w:rsidR="0040713B">
        <w:rPr>
          <w:rFonts w:ascii="Times New Roman" w:hAnsi="Times New Roman" w:cs="Calibri"/>
          <w:kern w:val="1"/>
          <w:lang w:eastAsia="ar-SA"/>
        </w:rPr>
        <w:fldChar w:fldCharType="separate"/>
      </w:r>
      <w:r w:rsidR="008D7B95">
        <w:rPr>
          <w:rFonts w:ascii="Times New Roman" w:hAnsi="Times New Roman" w:cs="Calibri"/>
          <w:noProof/>
          <w:kern w:val="1"/>
          <w:lang w:eastAsia="ar-SA"/>
        </w:rPr>
        <w:t>(</w:t>
      </w:r>
      <w:hyperlink w:anchor="_ENREF_29" w:tooltip="Barter, 2010 #3991" w:history="1">
        <w:r w:rsidR="008D7B95">
          <w:rPr>
            <w:rFonts w:ascii="Times New Roman" w:hAnsi="Times New Roman" w:cs="Calibri"/>
            <w:noProof/>
            <w:kern w:val="1"/>
            <w:lang w:eastAsia="ar-SA"/>
          </w:rPr>
          <w:t>29</w:t>
        </w:r>
      </w:hyperlink>
      <w:r w:rsidR="008D7B95">
        <w:rPr>
          <w:rFonts w:ascii="Times New Roman" w:hAnsi="Times New Roman" w:cs="Calibri"/>
          <w:noProof/>
          <w:kern w:val="1"/>
          <w:lang w:eastAsia="ar-SA"/>
        </w:rPr>
        <w:t>)</w:t>
      </w:r>
      <w:r w:rsidR="0040713B">
        <w:rPr>
          <w:rFonts w:ascii="Times New Roman" w:hAnsi="Times New Roman" w:cs="Calibri"/>
          <w:kern w:val="1"/>
          <w:lang w:eastAsia="ar-SA"/>
        </w:rPr>
        <w:fldChar w:fldCharType="end"/>
      </w:r>
      <w:r w:rsidR="00FF3592">
        <w:rPr>
          <w:rFonts w:ascii="Times New Roman" w:hAnsi="Times New Roman" w:cs="Calibri"/>
          <w:kern w:val="1"/>
          <w:lang w:eastAsia="ar-SA"/>
        </w:rPr>
        <w:t xml:space="preserve"> </w:t>
      </w:r>
      <w:r w:rsidR="005012D8">
        <w:rPr>
          <w:rFonts w:ascii="Times New Roman" w:hAnsi="Times New Roman" w:cs="Calibri"/>
          <w:kern w:val="1"/>
          <w:lang w:eastAsia="ar-SA"/>
        </w:rPr>
        <w:t>T</w:t>
      </w:r>
      <w:r w:rsidR="00FF3592">
        <w:rPr>
          <w:rFonts w:ascii="Times New Roman" w:hAnsi="Times New Roman" w:cs="Calibri"/>
          <w:kern w:val="1"/>
          <w:lang w:eastAsia="ar-SA"/>
        </w:rPr>
        <w:t>hese authors</w:t>
      </w:r>
      <w:r w:rsidR="005012D8">
        <w:rPr>
          <w:rFonts w:ascii="Times New Roman" w:hAnsi="Times New Roman" w:cs="Calibri"/>
          <w:kern w:val="1"/>
          <w:lang w:eastAsia="ar-SA"/>
        </w:rPr>
        <w:t>, however,</w:t>
      </w:r>
      <w:r w:rsidR="00FF3592">
        <w:rPr>
          <w:rFonts w:ascii="Times New Roman" w:hAnsi="Times New Roman" w:cs="Calibri"/>
          <w:kern w:val="1"/>
          <w:lang w:eastAsia="ar-SA"/>
        </w:rPr>
        <w:t xml:space="preserve"> found these interesting effects only on other two lipophilic statins (simvastatin and mevastatin) for which, on the contrary, we failed to find any significant association. Therefore, other </w:t>
      </w:r>
      <w:r w:rsidR="007C69F6">
        <w:rPr>
          <w:rFonts w:ascii="Times New Roman" w:hAnsi="Times New Roman" w:cs="Calibri"/>
          <w:kern w:val="1"/>
          <w:lang w:eastAsia="ar-SA"/>
        </w:rPr>
        <w:t>research is needed to confirm/refu</w:t>
      </w:r>
      <w:r w:rsidR="00C20934">
        <w:rPr>
          <w:rFonts w:ascii="Times New Roman" w:hAnsi="Times New Roman" w:cs="Calibri"/>
          <w:kern w:val="1"/>
          <w:lang w:eastAsia="ar-SA"/>
        </w:rPr>
        <w:t>t</w:t>
      </w:r>
      <w:r w:rsidR="007C69F6">
        <w:rPr>
          <w:rFonts w:ascii="Times New Roman" w:hAnsi="Times New Roman" w:cs="Calibri"/>
          <w:kern w:val="1"/>
          <w:lang w:eastAsia="ar-SA"/>
        </w:rPr>
        <w:t xml:space="preserve">e our findings and to understand if the effect of lovastatin on pain worsening is peculiar or not. </w:t>
      </w:r>
      <w:r w:rsidR="001E7C97" w:rsidRPr="00CB3859">
        <w:rPr>
          <w:rFonts w:ascii="Times New Roman" w:hAnsi="Times New Roman" w:cs="Calibri"/>
          <w:color w:val="FF0000"/>
          <w:kern w:val="1"/>
          <w:lang w:eastAsia="ar-SA"/>
        </w:rPr>
        <w:t>At the same time</w:t>
      </w:r>
      <w:r w:rsidR="00D278A4" w:rsidRPr="00CB3859">
        <w:rPr>
          <w:rFonts w:ascii="Times New Roman" w:hAnsi="Times New Roman" w:cs="Calibri"/>
          <w:color w:val="FF0000"/>
          <w:kern w:val="1"/>
          <w:lang w:eastAsia="ar-SA"/>
        </w:rPr>
        <w:t>,</w:t>
      </w:r>
      <w:r w:rsidR="001E7C97" w:rsidRPr="00CB3859">
        <w:rPr>
          <w:rFonts w:ascii="Times New Roman" w:hAnsi="Times New Roman" w:cs="Calibri"/>
          <w:color w:val="FF0000"/>
          <w:kern w:val="1"/>
          <w:lang w:eastAsia="ar-SA"/>
        </w:rPr>
        <w:t xml:space="preserve"> another potent statin (rosuvastatin) increased the risk of pain worsening due to knee OA</w:t>
      </w:r>
      <w:r w:rsidR="00610AE2" w:rsidRPr="00CB3859">
        <w:rPr>
          <w:rFonts w:ascii="Times New Roman" w:hAnsi="Times New Roman" w:cs="Calibri"/>
          <w:color w:val="FF0000"/>
          <w:kern w:val="1"/>
          <w:lang w:eastAsia="ar-SA"/>
        </w:rPr>
        <w:t xml:space="preserve"> suggesting that hydrophilic </w:t>
      </w:r>
      <w:r w:rsidR="00755497" w:rsidRPr="00CB3859">
        <w:rPr>
          <w:rFonts w:ascii="Times New Roman" w:hAnsi="Times New Roman" w:cs="Calibri"/>
          <w:color w:val="FF0000"/>
          <w:kern w:val="1"/>
          <w:lang w:eastAsia="ar-SA"/>
        </w:rPr>
        <w:t>statins may lead to an increase in pain</w:t>
      </w:r>
      <w:r w:rsidR="009A757E" w:rsidRPr="00CB3859">
        <w:rPr>
          <w:rFonts w:ascii="Times New Roman" w:hAnsi="Times New Roman" w:cs="Calibri"/>
          <w:color w:val="FF0000"/>
          <w:kern w:val="1"/>
          <w:lang w:eastAsia="ar-SA"/>
        </w:rPr>
        <w:t xml:space="preserve"> more frequently than lipophilic ones</w:t>
      </w:r>
      <w:r w:rsidR="00755497" w:rsidRPr="00CB3859">
        <w:rPr>
          <w:rFonts w:ascii="Times New Roman" w:hAnsi="Times New Roman" w:cs="Calibri"/>
          <w:color w:val="FF0000"/>
          <w:kern w:val="1"/>
          <w:lang w:eastAsia="ar-SA"/>
        </w:rPr>
        <w:t>.</w:t>
      </w:r>
      <w:r w:rsidR="009A757E" w:rsidRPr="00CB3859">
        <w:rPr>
          <w:rFonts w:ascii="Times New Roman" w:hAnsi="Times New Roman" w:cs="Calibri"/>
          <w:color w:val="FF0000"/>
          <w:kern w:val="1"/>
          <w:lang w:eastAsia="ar-SA"/>
        </w:rPr>
        <w:t xml:space="preserve"> However other studies are needed to confirm our findings. </w:t>
      </w:r>
      <w:r w:rsidR="00755497" w:rsidRPr="00CB3859">
        <w:rPr>
          <w:rFonts w:ascii="Times New Roman" w:hAnsi="Times New Roman" w:cs="Calibri"/>
          <w:color w:val="FF0000"/>
          <w:kern w:val="1"/>
          <w:lang w:eastAsia="ar-SA"/>
        </w:rPr>
        <w:t xml:space="preserve"> </w:t>
      </w:r>
      <w:r w:rsidR="001E7C97" w:rsidRPr="00CB3859">
        <w:rPr>
          <w:rFonts w:ascii="Times New Roman" w:hAnsi="Times New Roman" w:cs="Calibri"/>
          <w:color w:val="FF0000"/>
          <w:kern w:val="1"/>
          <w:lang w:eastAsia="ar-SA"/>
        </w:rPr>
        <w:t xml:space="preserve"> </w:t>
      </w:r>
    </w:p>
    <w:p w14:paraId="1E1CCFCE" w14:textId="33B3F3D5" w:rsidR="00AD618F" w:rsidRDefault="00297241" w:rsidP="001572A8">
      <w:pPr>
        <w:suppressAutoHyphens/>
        <w:spacing w:line="480" w:lineRule="auto"/>
        <w:jc w:val="both"/>
        <w:rPr>
          <w:rFonts w:ascii="Times New Roman" w:hAnsi="Times New Roman" w:cs="Calibri"/>
          <w:b/>
          <w:kern w:val="1"/>
          <w:lang w:eastAsia="ar-SA"/>
        </w:rPr>
      </w:pPr>
      <w:r>
        <w:rPr>
          <w:rFonts w:ascii="Times New Roman" w:hAnsi="Times New Roman" w:cs="Calibri"/>
          <w:kern w:val="1"/>
          <w:lang w:eastAsia="ar-SA"/>
        </w:rPr>
        <w:t>The strengths of our study are the long duration of follow-up, the several knee OA outcomes assessed, and the large sample size included. However, our</w:t>
      </w:r>
      <w:r w:rsidR="00796AD2">
        <w:rPr>
          <w:rFonts w:ascii="Times New Roman" w:hAnsi="Times New Roman" w:cs="Calibri"/>
          <w:kern w:val="1"/>
          <w:lang w:eastAsia="ar-SA"/>
        </w:rPr>
        <w:t xml:space="preserve"> finding should be interpreted </w:t>
      </w:r>
      <w:r>
        <w:rPr>
          <w:rFonts w:ascii="Times New Roman" w:hAnsi="Times New Roman" w:cs="Calibri"/>
          <w:kern w:val="1"/>
          <w:lang w:eastAsia="ar-SA"/>
        </w:rPr>
        <w:t>with some</w:t>
      </w:r>
      <w:r w:rsidR="00796AD2">
        <w:rPr>
          <w:rFonts w:ascii="Times New Roman" w:hAnsi="Times New Roman" w:cs="Calibri"/>
          <w:kern w:val="1"/>
          <w:lang w:eastAsia="ar-SA"/>
        </w:rPr>
        <w:t xml:space="preserve"> limitations. First, </w:t>
      </w:r>
      <w:r w:rsidR="00E34609">
        <w:rPr>
          <w:rFonts w:ascii="Times New Roman" w:hAnsi="Times New Roman" w:cs="Calibri"/>
          <w:kern w:val="1"/>
          <w:lang w:eastAsia="ar-SA"/>
        </w:rPr>
        <w:t>the participants of the OAI are at high risk or they</w:t>
      </w:r>
      <w:r w:rsidR="00FC52AE">
        <w:rPr>
          <w:rFonts w:ascii="Times New Roman" w:hAnsi="Times New Roman" w:cs="Calibri"/>
          <w:kern w:val="1"/>
          <w:lang w:eastAsia="ar-SA"/>
        </w:rPr>
        <w:t xml:space="preserve"> already</w:t>
      </w:r>
      <w:r w:rsidR="00E34609">
        <w:rPr>
          <w:rFonts w:ascii="Times New Roman" w:hAnsi="Times New Roman" w:cs="Calibri"/>
          <w:kern w:val="1"/>
          <w:lang w:eastAsia="ar-SA"/>
        </w:rPr>
        <w:t xml:space="preserve"> had knee OA</w:t>
      </w:r>
      <w:r w:rsidR="00FC52AE">
        <w:rPr>
          <w:rFonts w:ascii="Times New Roman" w:hAnsi="Times New Roman" w:cs="Calibri"/>
          <w:kern w:val="1"/>
          <w:lang w:eastAsia="ar-SA"/>
        </w:rPr>
        <w:t xml:space="preserve">. Thus, </w:t>
      </w:r>
      <w:r w:rsidR="00FD70E3">
        <w:rPr>
          <w:rFonts w:ascii="Times New Roman" w:hAnsi="Times New Roman" w:cs="Calibri"/>
          <w:kern w:val="1"/>
          <w:lang w:eastAsia="ar-SA"/>
        </w:rPr>
        <w:t xml:space="preserve">our results </w:t>
      </w:r>
      <w:r w:rsidR="00D278A4">
        <w:rPr>
          <w:rFonts w:ascii="Times New Roman" w:hAnsi="Times New Roman" w:cs="Calibri"/>
          <w:kern w:val="1"/>
          <w:lang w:eastAsia="ar-SA"/>
        </w:rPr>
        <w:t xml:space="preserve">are not </w:t>
      </w:r>
      <w:r w:rsidR="00FC52AE">
        <w:rPr>
          <w:rFonts w:ascii="Times New Roman" w:hAnsi="Times New Roman" w:cs="Calibri"/>
          <w:kern w:val="1"/>
          <w:lang w:eastAsia="ar-SA"/>
        </w:rPr>
        <w:t xml:space="preserve">generalizable to the general population. Second, </w:t>
      </w:r>
      <w:r w:rsidR="00F86911">
        <w:rPr>
          <w:rFonts w:ascii="Times New Roman" w:hAnsi="Times New Roman" w:cs="Calibri"/>
          <w:kern w:val="1"/>
          <w:lang w:eastAsia="ar-SA"/>
        </w:rPr>
        <w:t xml:space="preserve">the observational nature of our findings can introduce another bias in our results, </w:t>
      </w:r>
      <w:r w:rsidR="00D278A4">
        <w:rPr>
          <w:rFonts w:ascii="Times New Roman" w:hAnsi="Times New Roman" w:cs="Calibri"/>
          <w:kern w:val="1"/>
          <w:lang w:eastAsia="ar-SA"/>
        </w:rPr>
        <w:t xml:space="preserve">although </w:t>
      </w:r>
      <w:r w:rsidR="00F86911">
        <w:rPr>
          <w:rFonts w:ascii="Times New Roman" w:hAnsi="Times New Roman" w:cs="Calibri"/>
          <w:kern w:val="1"/>
          <w:lang w:eastAsia="ar-SA"/>
        </w:rPr>
        <w:t>we tried to correct this limitation using analyses adjusted for potential confounders and for the propensity-score.</w:t>
      </w:r>
      <w:r w:rsidR="00C34A37">
        <w:rPr>
          <w:rFonts w:ascii="Times New Roman" w:hAnsi="Times New Roman" w:cs="Calibri"/>
          <w:kern w:val="1"/>
          <w:lang w:eastAsia="ar-SA"/>
        </w:rPr>
        <w:t xml:space="preserve"> </w:t>
      </w:r>
      <w:r w:rsidR="00C34A37" w:rsidRPr="00CB3859">
        <w:rPr>
          <w:rFonts w:ascii="Times New Roman" w:hAnsi="Times New Roman" w:cs="Calibri"/>
          <w:color w:val="FF0000"/>
          <w:kern w:val="1"/>
          <w:lang w:eastAsia="ar-SA"/>
        </w:rPr>
        <w:t>Third, most of the people taking statins, reported an use between 1 month and 1 year and, probably, this is a too short time for detecting a clinical effect.</w:t>
      </w:r>
      <w:r w:rsidR="00F86911">
        <w:rPr>
          <w:rFonts w:ascii="Times New Roman" w:hAnsi="Times New Roman" w:cs="Calibri"/>
          <w:kern w:val="1"/>
          <w:lang w:eastAsia="ar-SA"/>
        </w:rPr>
        <w:t xml:space="preserve"> </w:t>
      </w:r>
      <w:r w:rsidR="00E358AE" w:rsidRPr="00E358AE">
        <w:rPr>
          <w:rFonts w:ascii="Times New Roman" w:hAnsi="Times New Roman" w:cs="Calibri"/>
          <w:color w:val="FF0000"/>
          <w:kern w:val="1"/>
          <w:lang w:eastAsia="ar-SA"/>
        </w:rPr>
        <w:t xml:space="preserve">Fourth, given that the sample size for analyses with ROA as the outcome had a small sample size, we cannot discard the possibility that the statistical non-significance observed was due to lack of statistical power. </w:t>
      </w:r>
      <w:r w:rsidR="000B576F">
        <w:rPr>
          <w:rFonts w:ascii="Times New Roman" w:hAnsi="Times New Roman" w:cs="Calibri"/>
          <w:kern w:val="1"/>
          <w:lang w:eastAsia="ar-SA"/>
        </w:rPr>
        <w:t xml:space="preserve">Finally, </w:t>
      </w:r>
      <w:r w:rsidR="007A1619">
        <w:rPr>
          <w:rFonts w:ascii="Times New Roman" w:hAnsi="Times New Roman" w:cs="Calibri"/>
          <w:kern w:val="1"/>
          <w:lang w:eastAsia="ar-SA"/>
        </w:rPr>
        <w:t>the record of medications is self-reported (</w:t>
      </w:r>
      <w:r w:rsidR="00D278A4">
        <w:rPr>
          <w:rFonts w:ascii="Times New Roman" w:hAnsi="Times New Roman" w:cs="Calibri"/>
          <w:kern w:val="1"/>
          <w:lang w:eastAsia="ar-SA"/>
        </w:rPr>
        <w:t>although</w:t>
      </w:r>
      <w:r w:rsidR="007A1619">
        <w:rPr>
          <w:rFonts w:ascii="Times New Roman" w:hAnsi="Times New Roman" w:cs="Calibri"/>
          <w:kern w:val="1"/>
          <w:lang w:eastAsia="ar-SA"/>
        </w:rPr>
        <w:t xml:space="preserve"> confirmed by a trained interview) and the data regarding the duration of use can be </w:t>
      </w:r>
      <w:r w:rsidR="00D278A4">
        <w:rPr>
          <w:rFonts w:ascii="Times New Roman" w:hAnsi="Times New Roman" w:cs="Calibri"/>
          <w:kern w:val="1"/>
          <w:lang w:eastAsia="ar-SA"/>
        </w:rPr>
        <w:t xml:space="preserve">subject to </w:t>
      </w:r>
      <w:r w:rsidR="007A1619">
        <w:rPr>
          <w:rFonts w:ascii="Times New Roman" w:hAnsi="Times New Roman" w:cs="Calibri"/>
          <w:kern w:val="1"/>
          <w:lang w:eastAsia="ar-SA"/>
        </w:rPr>
        <w:t xml:space="preserve">recall bias. </w:t>
      </w:r>
    </w:p>
    <w:p w14:paraId="653F1AD5" w14:textId="476F6765" w:rsidR="00AD618F" w:rsidRDefault="00AD618F" w:rsidP="001572A8">
      <w:pPr>
        <w:suppressAutoHyphens/>
        <w:spacing w:line="480" w:lineRule="auto"/>
        <w:jc w:val="both"/>
        <w:rPr>
          <w:rFonts w:ascii="Times New Roman" w:hAnsi="Times New Roman" w:cs="Calibri"/>
          <w:b/>
          <w:kern w:val="1"/>
          <w:lang w:eastAsia="ar-SA"/>
        </w:rPr>
      </w:pPr>
    </w:p>
    <w:p w14:paraId="17DE7672" w14:textId="2EB46538" w:rsidR="00DD1EA5" w:rsidRPr="00CB3859" w:rsidRDefault="00DD1EA5" w:rsidP="001572A8">
      <w:pPr>
        <w:suppressAutoHyphens/>
        <w:spacing w:line="480" w:lineRule="auto"/>
        <w:jc w:val="both"/>
        <w:rPr>
          <w:rFonts w:ascii="Times New Roman" w:hAnsi="Times New Roman" w:cs="Calibri"/>
          <w:color w:val="FF0000"/>
          <w:kern w:val="1"/>
          <w:lang w:eastAsia="ar-SA"/>
        </w:rPr>
      </w:pPr>
      <w:r w:rsidRPr="00CB3859">
        <w:rPr>
          <w:rFonts w:ascii="Times New Roman" w:hAnsi="Times New Roman" w:cs="Calibri"/>
          <w:color w:val="FF0000"/>
          <w:kern w:val="1"/>
          <w:lang w:eastAsia="ar-SA"/>
        </w:rPr>
        <w:t xml:space="preserve">In conclusion, </w:t>
      </w:r>
      <w:r w:rsidR="00FD70E3" w:rsidRPr="00CB3859">
        <w:rPr>
          <w:rFonts w:ascii="Times New Roman" w:hAnsi="Times New Roman" w:cs="Calibri"/>
          <w:color w:val="FF0000"/>
          <w:kern w:val="1"/>
          <w:lang w:eastAsia="ar-SA"/>
        </w:rPr>
        <w:t>our data suggest that</w:t>
      </w:r>
      <w:r w:rsidR="00D278A4" w:rsidRPr="00CB3859">
        <w:rPr>
          <w:rFonts w:ascii="Times New Roman" w:hAnsi="Times New Roman" w:cs="Calibri"/>
          <w:color w:val="FF0000"/>
          <w:kern w:val="1"/>
          <w:lang w:eastAsia="ar-SA"/>
        </w:rPr>
        <w:t>, overall,</w:t>
      </w:r>
      <w:r w:rsidR="00FD70E3" w:rsidRPr="00CB3859">
        <w:rPr>
          <w:rFonts w:ascii="Times New Roman" w:hAnsi="Times New Roman" w:cs="Calibri"/>
          <w:color w:val="FF0000"/>
          <w:kern w:val="1"/>
          <w:lang w:eastAsia="ar-SA"/>
        </w:rPr>
        <w:t xml:space="preserve"> </w:t>
      </w:r>
      <w:r w:rsidR="00D278A4" w:rsidRPr="00CB3859">
        <w:rPr>
          <w:rFonts w:ascii="Times New Roman" w:hAnsi="Times New Roman" w:cs="Calibri"/>
          <w:color w:val="FF0000"/>
          <w:kern w:val="1"/>
          <w:lang w:eastAsia="ar-SA"/>
        </w:rPr>
        <w:t xml:space="preserve">any </w:t>
      </w:r>
      <w:r w:rsidRPr="00CB3859">
        <w:rPr>
          <w:rFonts w:ascii="Times New Roman" w:hAnsi="Times New Roman"/>
          <w:color w:val="FF0000"/>
        </w:rPr>
        <w:t xml:space="preserve">statin use was </w:t>
      </w:r>
      <w:r w:rsidR="005C214E" w:rsidRPr="00CB3859">
        <w:rPr>
          <w:rFonts w:ascii="Times New Roman" w:hAnsi="Times New Roman"/>
          <w:color w:val="FF0000"/>
        </w:rPr>
        <w:t xml:space="preserve">not </w:t>
      </w:r>
      <w:r w:rsidRPr="00CB3859">
        <w:rPr>
          <w:rFonts w:ascii="Times New Roman" w:hAnsi="Times New Roman"/>
          <w:color w:val="FF0000"/>
        </w:rPr>
        <w:t>associated with a lower risk of pain worsening</w:t>
      </w:r>
      <w:r w:rsidR="005C214E" w:rsidRPr="00CB3859">
        <w:rPr>
          <w:rFonts w:ascii="Times New Roman" w:hAnsi="Times New Roman"/>
          <w:color w:val="FF0000"/>
        </w:rPr>
        <w:t xml:space="preserve">, radiographic and symptomatic knee OA </w:t>
      </w:r>
      <w:r w:rsidRPr="00CB3859">
        <w:rPr>
          <w:rFonts w:ascii="Times New Roman" w:hAnsi="Times New Roman"/>
          <w:color w:val="FF0000"/>
        </w:rPr>
        <w:t xml:space="preserve">due to knee OA in this large cohort of North American people. </w:t>
      </w:r>
      <w:r w:rsidR="00D278A4" w:rsidRPr="00CB3859">
        <w:rPr>
          <w:rFonts w:ascii="Times New Roman" w:hAnsi="Times New Roman"/>
          <w:color w:val="FF0000"/>
        </w:rPr>
        <w:t>However, p</w:t>
      </w:r>
      <w:r w:rsidRPr="00CB3859">
        <w:rPr>
          <w:rFonts w:ascii="Times New Roman" w:hAnsi="Times New Roman"/>
          <w:color w:val="FF0000"/>
        </w:rPr>
        <w:t xml:space="preserve">eople using statins for more than 5 years </w:t>
      </w:r>
      <w:r w:rsidR="00FD70E3" w:rsidRPr="00CB3859">
        <w:rPr>
          <w:rFonts w:ascii="Times New Roman" w:hAnsi="Times New Roman"/>
          <w:color w:val="FF0000"/>
        </w:rPr>
        <w:t xml:space="preserve">and those using </w:t>
      </w:r>
      <w:r w:rsidR="005C214E" w:rsidRPr="00CB3859">
        <w:rPr>
          <w:rFonts w:ascii="Times New Roman" w:hAnsi="Times New Roman"/>
          <w:color w:val="FF0000"/>
        </w:rPr>
        <w:t xml:space="preserve">atorvastatin </w:t>
      </w:r>
      <w:r w:rsidRPr="00CB3859">
        <w:rPr>
          <w:rFonts w:ascii="Times New Roman" w:hAnsi="Times New Roman"/>
          <w:color w:val="FF0000"/>
        </w:rPr>
        <w:t>reported beneficial effect</w:t>
      </w:r>
      <w:r w:rsidR="00D278A4" w:rsidRPr="00CB3859">
        <w:rPr>
          <w:rFonts w:ascii="Times New Roman" w:hAnsi="Times New Roman"/>
          <w:color w:val="FF0000"/>
        </w:rPr>
        <w:t>s</w:t>
      </w:r>
      <w:r w:rsidRPr="00CB3859">
        <w:rPr>
          <w:rFonts w:ascii="Times New Roman" w:hAnsi="Times New Roman"/>
          <w:color w:val="FF0000"/>
        </w:rPr>
        <w:t xml:space="preserve"> on pain worsening</w:t>
      </w:r>
      <w:r w:rsidR="005C214E" w:rsidRPr="00CB3859">
        <w:rPr>
          <w:rFonts w:ascii="Times New Roman" w:hAnsi="Times New Roman"/>
          <w:color w:val="FF0000"/>
        </w:rPr>
        <w:t>, whilst people taking rosuvastatin reported an increased risk for pain worsening</w:t>
      </w:r>
      <w:r w:rsidR="00FD70E3" w:rsidRPr="00CB3859">
        <w:rPr>
          <w:rFonts w:ascii="Times New Roman" w:hAnsi="Times New Roman"/>
          <w:color w:val="FF0000"/>
        </w:rPr>
        <w:t xml:space="preserve">.  </w:t>
      </w:r>
      <w:r w:rsidR="00814E38" w:rsidRPr="00CB3859">
        <w:rPr>
          <w:rFonts w:ascii="Times New Roman" w:hAnsi="Times New Roman"/>
          <w:color w:val="FF0000"/>
        </w:rPr>
        <w:t>Therefore, f</w:t>
      </w:r>
      <w:r w:rsidRPr="00CB3859">
        <w:rPr>
          <w:rFonts w:ascii="Times New Roman" w:hAnsi="Times New Roman"/>
          <w:color w:val="FF0000"/>
        </w:rPr>
        <w:t>uture RCTs are needed to confirm/refu</w:t>
      </w:r>
      <w:r w:rsidR="008C55EB" w:rsidRPr="00CB3859">
        <w:rPr>
          <w:rFonts w:ascii="Times New Roman" w:hAnsi="Times New Roman"/>
          <w:color w:val="FF0000"/>
        </w:rPr>
        <w:t>t</w:t>
      </w:r>
      <w:r w:rsidRPr="00CB3859">
        <w:rPr>
          <w:rFonts w:ascii="Times New Roman" w:hAnsi="Times New Roman"/>
          <w:color w:val="FF0000"/>
        </w:rPr>
        <w:t xml:space="preserve">e our observational findings. </w:t>
      </w:r>
    </w:p>
    <w:p w14:paraId="3E923D46" w14:textId="77777777" w:rsidR="00797E6A" w:rsidRDefault="00797E6A">
      <w:pPr>
        <w:spacing w:after="200" w:line="276" w:lineRule="auto"/>
        <w:rPr>
          <w:rFonts w:ascii="Times New Roman" w:hAnsi="Times New Roman" w:cs="Times New Roman"/>
          <w:b/>
        </w:rPr>
      </w:pPr>
      <w:r>
        <w:rPr>
          <w:rFonts w:ascii="Times New Roman" w:hAnsi="Times New Roman" w:cs="Times New Roman"/>
          <w:b/>
        </w:rPr>
        <w:br w:type="page"/>
      </w:r>
    </w:p>
    <w:p w14:paraId="43C44BAC" w14:textId="721584BD" w:rsidR="00712327" w:rsidRPr="00F11BDD" w:rsidRDefault="00712327" w:rsidP="00A905DE">
      <w:pPr>
        <w:spacing w:line="480" w:lineRule="auto"/>
        <w:jc w:val="center"/>
        <w:rPr>
          <w:rFonts w:ascii="Times New Roman" w:hAnsi="Times New Roman" w:cs="Times New Roman"/>
          <w:b/>
        </w:rPr>
      </w:pPr>
      <w:r w:rsidRPr="00F11BDD">
        <w:rPr>
          <w:rFonts w:ascii="Times New Roman" w:hAnsi="Times New Roman" w:cs="Times New Roman"/>
          <w:b/>
        </w:rPr>
        <w:t>ACKNOWLEDGEMENTS</w:t>
      </w:r>
    </w:p>
    <w:p w14:paraId="13E14C46" w14:textId="3138236E" w:rsidR="00A20BBE" w:rsidRPr="00F11BDD" w:rsidRDefault="00A20BBE" w:rsidP="00A20BBE">
      <w:pPr>
        <w:spacing w:line="480" w:lineRule="auto"/>
        <w:jc w:val="both"/>
        <w:rPr>
          <w:rFonts w:ascii="Times New Roman" w:hAnsi="Times New Roman" w:cs="Times New Roman"/>
        </w:rPr>
      </w:pPr>
      <w:r w:rsidRPr="003C3E90">
        <w:rPr>
          <w:rFonts w:ascii="Times New Roman" w:hAnsi="Times New Roman" w:cs="Times New Roman"/>
          <w:b/>
          <w:bCs/>
        </w:rPr>
        <w:t xml:space="preserve">Author Contributions: </w:t>
      </w:r>
      <w:r w:rsidRPr="003C3E90">
        <w:rPr>
          <w:rFonts w:ascii="Times New Roman" w:hAnsi="Times New Roman" w:cs="Times New Roman"/>
          <w:bCs/>
          <w:u w:val="single"/>
        </w:rPr>
        <w:t>S</w:t>
      </w:r>
      <w:r w:rsidRPr="003C3E90">
        <w:rPr>
          <w:rFonts w:ascii="Times New Roman" w:hAnsi="Times New Roman" w:cs="Times New Roman"/>
          <w:u w:val="single"/>
        </w:rPr>
        <w:t>tudy concept and design</w:t>
      </w:r>
      <w:r w:rsidRPr="003C3E90">
        <w:rPr>
          <w:rFonts w:ascii="Times New Roman" w:hAnsi="Times New Roman" w:cs="Times New Roman"/>
        </w:rPr>
        <w:t xml:space="preserve">: Veronese, Reginster; </w:t>
      </w:r>
      <w:r w:rsidRPr="003C3E90">
        <w:rPr>
          <w:rFonts w:ascii="Times New Roman" w:hAnsi="Times New Roman" w:cs="Times New Roman"/>
          <w:u w:val="single"/>
        </w:rPr>
        <w:t>analysis and interpretation of data</w:t>
      </w:r>
      <w:r w:rsidRPr="003C3E90">
        <w:rPr>
          <w:rFonts w:ascii="Times New Roman" w:hAnsi="Times New Roman" w:cs="Times New Roman"/>
        </w:rPr>
        <w:t xml:space="preserve">: Koyanagi, Stubbs, Cooper; </w:t>
      </w:r>
      <w:r w:rsidRPr="003C3E90">
        <w:rPr>
          <w:rFonts w:ascii="Times New Roman" w:hAnsi="Times New Roman" w:cs="Times New Roman"/>
          <w:u w:val="single"/>
        </w:rPr>
        <w:t>preparation of manuscript</w:t>
      </w:r>
      <w:r w:rsidRPr="003C3E90">
        <w:rPr>
          <w:rFonts w:ascii="Times New Roman" w:hAnsi="Times New Roman" w:cs="Times New Roman"/>
        </w:rPr>
        <w:t xml:space="preserve">: Veronese, Guglielmi, Maggi; </w:t>
      </w:r>
      <w:r w:rsidRPr="003C3E90">
        <w:rPr>
          <w:rFonts w:ascii="Times New Roman" w:hAnsi="Times New Roman" w:cs="Times New Roman"/>
          <w:u w:val="single"/>
        </w:rPr>
        <w:t>critical revision</w:t>
      </w:r>
      <w:r w:rsidRPr="003C3E90">
        <w:rPr>
          <w:rFonts w:ascii="Times New Roman" w:hAnsi="Times New Roman" w:cs="Times New Roman"/>
        </w:rPr>
        <w:t xml:space="preserve">: </w:t>
      </w:r>
      <w:r>
        <w:rPr>
          <w:rFonts w:ascii="Times New Roman" w:hAnsi="Times New Roman" w:cs="Times New Roman"/>
        </w:rPr>
        <w:t xml:space="preserve">Al-Daghri, </w:t>
      </w:r>
      <w:r w:rsidRPr="003C3E90">
        <w:rPr>
          <w:rFonts w:ascii="Times New Roman" w:hAnsi="Times New Roman" w:cs="Times New Roman"/>
        </w:rPr>
        <w:t>Rizzoli, Reginster, Maggi.</w:t>
      </w:r>
      <w:r w:rsidRPr="00F11BDD">
        <w:rPr>
          <w:rFonts w:ascii="Times New Roman" w:hAnsi="Times New Roman" w:cs="Times New Roman"/>
        </w:rPr>
        <w:t xml:space="preserve"> </w:t>
      </w:r>
      <w:r w:rsidR="003D79AD">
        <w:rPr>
          <w:rFonts w:ascii="Times New Roman" w:hAnsi="Times New Roman" w:cs="Times New Roman"/>
        </w:rPr>
        <w:t xml:space="preserve">All the authors approved the final version. </w:t>
      </w:r>
    </w:p>
    <w:p w14:paraId="013FEA75" w14:textId="77777777" w:rsidR="00A8036D" w:rsidRDefault="00A8036D" w:rsidP="00A8036D">
      <w:pPr>
        <w:spacing w:line="480" w:lineRule="auto"/>
        <w:jc w:val="both"/>
        <w:rPr>
          <w:rFonts w:ascii="Times New Roman" w:eastAsia="Times New Roman" w:hAnsi="Times New Roman"/>
          <w:b/>
          <w:lang w:eastAsia="ar-SA"/>
        </w:rPr>
      </w:pPr>
    </w:p>
    <w:p w14:paraId="04E2561E" w14:textId="77777777" w:rsidR="00E56E4E" w:rsidRPr="00F11BDD" w:rsidRDefault="00E56E4E" w:rsidP="00E56E4E">
      <w:pPr>
        <w:spacing w:line="480" w:lineRule="auto"/>
        <w:jc w:val="both"/>
        <w:rPr>
          <w:rFonts w:ascii="Times New Roman" w:hAnsi="Times New Roman" w:cs="Times New Roman"/>
          <w:b/>
          <w:bCs/>
        </w:rPr>
      </w:pPr>
    </w:p>
    <w:p w14:paraId="057F8B5E" w14:textId="1FC97D33" w:rsidR="00401241" w:rsidRPr="00F11BDD" w:rsidRDefault="00E56E4E" w:rsidP="00D01CAF">
      <w:pPr>
        <w:spacing w:line="480" w:lineRule="auto"/>
        <w:jc w:val="both"/>
        <w:rPr>
          <w:rFonts w:ascii="Times New Roman" w:hAnsi="Times New Roman"/>
          <w:b/>
        </w:rPr>
      </w:pPr>
      <w:r w:rsidRPr="00F11BDD">
        <w:rPr>
          <w:rFonts w:ascii="Times New Roman" w:hAnsi="Times New Roman" w:cs="Times New Roman"/>
          <w:b/>
          <w:bCs/>
        </w:rPr>
        <w:t>Sponsor’s Role:</w:t>
      </w:r>
      <w:r w:rsidRPr="00F11BDD">
        <w:rPr>
          <w:rFonts w:ascii="Times New Roman" w:hAnsi="Times New Roman" w:cs="Times New Roman"/>
        </w:rPr>
        <w:t xml:space="preserve"> none.</w:t>
      </w:r>
      <w:r w:rsidR="00401241" w:rsidRPr="00F11BDD">
        <w:rPr>
          <w:rFonts w:ascii="Times New Roman" w:hAnsi="Times New Roman"/>
          <w:b/>
        </w:rPr>
        <w:br w:type="page"/>
      </w:r>
    </w:p>
    <w:p w14:paraId="093B3396" w14:textId="7BE118C0" w:rsidR="0035618C" w:rsidRPr="00F11BDD" w:rsidRDefault="00127FA9" w:rsidP="00127FA9">
      <w:pPr>
        <w:spacing w:after="200" w:line="276" w:lineRule="auto"/>
        <w:jc w:val="center"/>
        <w:rPr>
          <w:rFonts w:ascii="Times New Roman" w:hAnsi="Times New Roman"/>
          <w:b/>
        </w:rPr>
      </w:pPr>
      <w:r w:rsidRPr="00F11BDD">
        <w:rPr>
          <w:rFonts w:ascii="Times New Roman" w:hAnsi="Times New Roman"/>
          <w:b/>
        </w:rPr>
        <w:t>REFERENCES</w:t>
      </w:r>
    </w:p>
    <w:p w14:paraId="6821585D" w14:textId="77777777" w:rsidR="008D7B95" w:rsidRPr="008D7B95" w:rsidRDefault="0035618C" w:rsidP="008D7B95">
      <w:pPr>
        <w:pStyle w:val="EndNoteBibliography"/>
      </w:pPr>
      <w:r w:rsidRPr="00F40A16">
        <w:rPr>
          <w:rFonts w:ascii="Times New Roman" w:hAnsi="Times New Roman" w:cs="Times New Roman"/>
        </w:rPr>
        <w:fldChar w:fldCharType="begin"/>
      </w:r>
      <w:r w:rsidRPr="00F40A16">
        <w:rPr>
          <w:rFonts w:ascii="Times New Roman" w:hAnsi="Times New Roman" w:cs="Times New Roman"/>
        </w:rPr>
        <w:instrText xml:space="preserve"> ADDIN EN.REFLIST </w:instrText>
      </w:r>
      <w:r w:rsidRPr="00F40A16">
        <w:rPr>
          <w:rFonts w:ascii="Times New Roman" w:hAnsi="Times New Roman" w:cs="Times New Roman"/>
        </w:rPr>
        <w:fldChar w:fldCharType="separate"/>
      </w:r>
      <w:bookmarkStart w:id="6" w:name="_ENREF_1"/>
      <w:r w:rsidR="008D7B95" w:rsidRPr="008D7B95">
        <w:t>1.</w:t>
      </w:r>
      <w:r w:rsidR="008D7B95" w:rsidRPr="008D7B95">
        <w:tab/>
        <w:t>Davignon J. Beneficial Cardiovascular Pleiotropic Effects of Statins. Circulation. 2004;109(23 suppl 1):III-39.</w:t>
      </w:r>
      <w:bookmarkEnd w:id="6"/>
    </w:p>
    <w:p w14:paraId="76AD18B4" w14:textId="77777777" w:rsidR="008D7B95" w:rsidRPr="008D7B95" w:rsidRDefault="008D7B95" w:rsidP="008D7B95">
      <w:pPr>
        <w:pStyle w:val="EndNoteBibliography"/>
      </w:pPr>
      <w:bookmarkStart w:id="7" w:name="_ENREF_2"/>
      <w:r w:rsidRPr="008D7B95">
        <w:t>2.</w:t>
      </w:r>
      <w:r w:rsidRPr="008D7B95">
        <w:tab/>
        <w:t>Afilalo J, Duque G, Steele R, Jukema JW, de Craen AJM, Eisenberg MJ. Statins for Secondary Prevention in Elderly Patients. Journal of the American College of Cardiology. 2008;51(1):37-45.</w:t>
      </w:r>
      <w:bookmarkEnd w:id="7"/>
    </w:p>
    <w:p w14:paraId="3A07FDD6" w14:textId="77777777" w:rsidR="008D7B95" w:rsidRPr="008D7B95" w:rsidRDefault="008D7B95" w:rsidP="008D7B95">
      <w:pPr>
        <w:pStyle w:val="EndNoteBibliography"/>
      </w:pPr>
      <w:bookmarkStart w:id="8" w:name="_ENREF_3"/>
      <w:r w:rsidRPr="008D7B95">
        <w:t>3.</w:t>
      </w:r>
      <w:r w:rsidRPr="008D7B95">
        <w:tab/>
        <w:t>Mills EJ, Rachlis B, Wu P, Devereaux PJ, Arora P, Perri D. Primary prevention of cardiovascular mortality and events with statin treatments: a network meta-analysis involving more than 65,000 patients. Journal of the American College of Cardiology. 2008;52(22):1769-81.</w:t>
      </w:r>
      <w:bookmarkEnd w:id="8"/>
    </w:p>
    <w:p w14:paraId="5D4B7679" w14:textId="77777777" w:rsidR="008D7B95" w:rsidRPr="008D7B95" w:rsidRDefault="008D7B95" w:rsidP="008D7B95">
      <w:pPr>
        <w:pStyle w:val="EndNoteBibliography"/>
      </w:pPr>
      <w:bookmarkStart w:id="9" w:name="_ENREF_4"/>
      <w:r w:rsidRPr="008D7B95">
        <w:t>4.</w:t>
      </w:r>
      <w:r w:rsidRPr="008D7B95">
        <w:tab/>
        <w:t>Berenbaum F. Osteoarthritis as an inflammatory disease (osteoarthritis is not osteoarthrosis!). 2013. p. 16-21.</w:t>
      </w:r>
      <w:bookmarkEnd w:id="9"/>
    </w:p>
    <w:p w14:paraId="1B885D2F" w14:textId="77777777" w:rsidR="008D7B95" w:rsidRPr="008D7B95" w:rsidRDefault="008D7B95" w:rsidP="008D7B95">
      <w:pPr>
        <w:pStyle w:val="EndNoteBibliography"/>
      </w:pPr>
      <w:bookmarkStart w:id="10" w:name="_ENREF_5"/>
      <w:r w:rsidRPr="008D7B95">
        <w:t>5.</w:t>
      </w:r>
      <w:r w:rsidRPr="008D7B95">
        <w:tab/>
        <w:t>Veronese N, Shivappa N, Stubbs B, Smith T, Hebert JR, Cooper C, et al. The relationship between the dietary inflammatory index and prevalence of radiographic symptomatic osteoarthritis: data from the Osteoarthritis Initiative. European journal of nutrition. 2017.</w:t>
      </w:r>
      <w:bookmarkEnd w:id="10"/>
    </w:p>
    <w:p w14:paraId="0E50662B" w14:textId="77777777" w:rsidR="008D7B95" w:rsidRPr="008D7B95" w:rsidRDefault="008D7B95" w:rsidP="008D7B95">
      <w:pPr>
        <w:pStyle w:val="EndNoteBibliography"/>
      </w:pPr>
      <w:bookmarkStart w:id="11" w:name="_ENREF_6"/>
      <w:r w:rsidRPr="008D7B95">
        <w:t>6.</w:t>
      </w:r>
      <w:r w:rsidRPr="008D7B95">
        <w:tab/>
        <w:t>Johnson VL, Hunter DJ. The epidemiology of osteoarthritis. Best Practice and Research: Clinical Rheumatology. 2014;28(1):5-15.</w:t>
      </w:r>
      <w:bookmarkEnd w:id="11"/>
    </w:p>
    <w:p w14:paraId="7B5E52D6" w14:textId="77777777" w:rsidR="008D7B95" w:rsidRPr="008D7B95" w:rsidRDefault="008D7B95" w:rsidP="008D7B95">
      <w:pPr>
        <w:pStyle w:val="EndNoteBibliography"/>
      </w:pPr>
      <w:bookmarkStart w:id="12" w:name="_ENREF_7"/>
      <w:r w:rsidRPr="008D7B95">
        <w:t>7.</w:t>
      </w:r>
      <w:r w:rsidRPr="008D7B95">
        <w:tab/>
        <w:t>Conaghan PG. The effects of statins on osteoarthritis structural progression: another glimpse of the Holy Grail? Annals of the rheumatic diseases. 2012;71(5):633.</w:t>
      </w:r>
      <w:bookmarkEnd w:id="12"/>
    </w:p>
    <w:p w14:paraId="11BBED14" w14:textId="77777777" w:rsidR="008D7B95" w:rsidRPr="008D7B95" w:rsidRDefault="008D7B95" w:rsidP="008D7B95">
      <w:pPr>
        <w:pStyle w:val="EndNoteBibliography"/>
      </w:pPr>
      <w:bookmarkStart w:id="13" w:name="_ENREF_8"/>
      <w:r w:rsidRPr="008D7B95">
        <w:t>8.</w:t>
      </w:r>
      <w:r w:rsidRPr="008D7B95">
        <w:tab/>
        <w:t>Scott D, Blizzard L, Fell J, Jones G. Statin therapy, muscle function and falls risk in community-dwelling older adults. QJM: An International Journal of Medicine. 2009;102(9):625-33.</w:t>
      </w:r>
      <w:bookmarkEnd w:id="13"/>
    </w:p>
    <w:p w14:paraId="0355E82F" w14:textId="77777777" w:rsidR="008D7B95" w:rsidRPr="008D7B95" w:rsidRDefault="008D7B95" w:rsidP="008D7B95">
      <w:pPr>
        <w:pStyle w:val="EndNoteBibliography"/>
      </w:pPr>
      <w:bookmarkStart w:id="14" w:name="_ENREF_9"/>
      <w:r w:rsidRPr="008D7B95">
        <w:t>9.</w:t>
      </w:r>
      <w:r w:rsidRPr="008D7B95">
        <w:tab/>
        <w:t>Clockaerts S, Van Osch GJ, Bastiaansen-Jenniskens YM, Verhaar JA, Van Glabbeek F, Van Meurs JB, et al. Statin use is associated with reduced incidence and progression of knee osteoarthritis in the Rotterdam study. Annals of the rheumatic diseases. 2012;71(5):642-7.</w:t>
      </w:r>
      <w:bookmarkEnd w:id="14"/>
    </w:p>
    <w:p w14:paraId="136CEE9B" w14:textId="77777777" w:rsidR="008D7B95" w:rsidRPr="008D7B95" w:rsidRDefault="008D7B95" w:rsidP="008D7B95">
      <w:pPr>
        <w:pStyle w:val="EndNoteBibliography"/>
      </w:pPr>
      <w:bookmarkStart w:id="15" w:name="_ENREF_10"/>
      <w:r w:rsidRPr="008D7B95">
        <w:t>10.</w:t>
      </w:r>
      <w:r w:rsidRPr="008D7B95">
        <w:tab/>
        <w:t>Beattie MS, Lane NE, Hung YY, Nevitt MC. Association of statin use and development and progression of hip osteoarthritis in elderly women. The Journal of rheumatology. 2005;32(1):106-10.</w:t>
      </w:r>
      <w:bookmarkEnd w:id="15"/>
    </w:p>
    <w:p w14:paraId="3F9719BC" w14:textId="77777777" w:rsidR="008D7B95" w:rsidRPr="008D7B95" w:rsidRDefault="008D7B95" w:rsidP="008D7B95">
      <w:pPr>
        <w:pStyle w:val="EndNoteBibliography"/>
      </w:pPr>
      <w:bookmarkStart w:id="16" w:name="_ENREF_11"/>
      <w:r w:rsidRPr="008D7B95">
        <w:t>11.</w:t>
      </w:r>
      <w:r w:rsidRPr="008D7B95">
        <w:tab/>
        <w:t>Neogi T. The Epidemiology and Impact of Pain in Osteoarthritis. Osteoarthritis and cartilage / OARS, Osteoarthritis Research Society. 2013;21(9):1145-53.</w:t>
      </w:r>
      <w:bookmarkEnd w:id="16"/>
    </w:p>
    <w:p w14:paraId="31F1FF84" w14:textId="77777777" w:rsidR="008D7B95" w:rsidRPr="008D7B95" w:rsidRDefault="008D7B95" w:rsidP="008D7B95">
      <w:pPr>
        <w:pStyle w:val="EndNoteBibliography"/>
      </w:pPr>
      <w:bookmarkStart w:id="17" w:name="_ENREF_12"/>
      <w:r w:rsidRPr="008D7B95">
        <w:t>12.</w:t>
      </w:r>
      <w:r w:rsidRPr="008D7B95">
        <w:tab/>
        <w:t>Haukoos JS, Lewis RJ. The Propensity Score. Jama. 2015;314(15):1637-8.</w:t>
      </w:r>
      <w:bookmarkEnd w:id="17"/>
    </w:p>
    <w:p w14:paraId="6FBCCB14" w14:textId="77777777" w:rsidR="008D7B95" w:rsidRPr="008D7B95" w:rsidRDefault="008D7B95" w:rsidP="008D7B95">
      <w:pPr>
        <w:pStyle w:val="EndNoteBibliography"/>
      </w:pPr>
      <w:bookmarkStart w:id="18" w:name="_ENREF_13"/>
      <w:r w:rsidRPr="008D7B95">
        <w:t>13.</w:t>
      </w:r>
      <w:r w:rsidRPr="008D7B95">
        <w:tab/>
        <w:t>Eby GA, Eby KL. Rapid recovery from major depression using magnesium treatment. Medical Hypotheses. 2006;67(2):362-70.</w:t>
      </w:r>
      <w:bookmarkEnd w:id="18"/>
    </w:p>
    <w:p w14:paraId="190D1E41" w14:textId="77777777" w:rsidR="008D7B95" w:rsidRPr="008D7B95" w:rsidRDefault="008D7B95" w:rsidP="008D7B95">
      <w:pPr>
        <w:pStyle w:val="EndNoteBibliography"/>
      </w:pPr>
      <w:bookmarkStart w:id="19" w:name="_ENREF_14"/>
      <w:r w:rsidRPr="008D7B95">
        <w:t>14.</w:t>
      </w:r>
      <w:r w:rsidRPr="008D7B95">
        <w:tab/>
        <w:t>Angst F, Aeschlimann A, Michel BA, Stucki G. Minimal clinically important rehabilitation effects in patients with osteoarthritis of the lower extremities. The Journal of rheumatology. 2002;29(1):131-8.</w:t>
      </w:r>
      <w:bookmarkEnd w:id="19"/>
    </w:p>
    <w:p w14:paraId="38A63F07" w14:textId="77777777" w:rsidR="008D7B95" w:rsidRPr="008D7B95" w:rsidRDefault="008D7B95" w:rsidP="008D7B95">
      <w:pPr>
        <w:pStyle w:val="EndNoteBibliography"/>
      </w:pPr>
      <w:bookmarkStart w:id="20" w:name="_ENREF_15"/>
      <w:r w:rsidRPr="008D7B95">
        <w:t>15.</w:t>
      </w:r>
      <w:r w:rsidRPr="008D7B95">
        <w:tab/>
        <w:t>Dai Z, Niu J, Zhang Y, Jacques P, Felson DT. Dietary intake of fibre and risk of knee osteoarthritis in two US prospective cohorts. Annals of the rheumatic diseases. 2017;76(8):1411-9.</w:t>
      </w:r>
      <w:bookmarkEnd w:id="20"/>
    </w:p>
    <w:p w14:paraId="38A11767" w14:textId="77777777" w:rsidR="008D7B95" w:rsidRPr="008D7B95" w:rsidRDefault="008D7B95" w:rsidP="008D7B95">
      <w:pPr>
        <w:pStyle w:val="EndNoteBibliography"/>
      </w:pPr>
      <w:bookmarkStart w:id="21" w:name="_ENREF_16"/>
      <w:r w:rsidRPr="008D7B95">
        <w:t>16.</w:t>
      </w:r>
      <w:r w:rsidRPr="008D7B95">
        <w:tab/>
        <w:t>Allen KD, Golightly YM. Epidemiology of osteoarthritis: state of the evidence. Current opinion in rheumatology. 2015;27(3):276-83.</w:t>
      </w:r>
      <w:bookmarkEnd w:id="21"/>
    </w:p>
    <w:p w14:paraId="500BE524" w14:textId="77777777" w:rsidR="008D7B95" w:rsidRPr="008D7B95" w:rsidRDefault="008D7B95" w:rsidP="008D7B95">
      <w:pPr>
        <w:pStyle w:val="EndNoteBibliography"/>
      </w:pPr>
      <w:bookmarkStart w:id="22" w:name="_ENREF_17"/>
      <w:r w:rsidRPr="008D7B95">
        <w:t>17.</w:t>
      </w:r>
      <w:r w:rsidRPr="008D7B95">
        <w:tab/>
        <w:t>Lewinsohn PM, Seeley JR, Roberts RE, Allen NB. Center for Epidemiologic Studies Depression Scale (CES-D) as a screening instrument for depression among community-residing older adults. Psychology and aging. 1997;12(2):277-87.</w:t>
      </w:r>
      <w:bookmarkEnd w:id="22"/>
    </w:p>
    <w:p w14:paraId="43EC9E9A" w14:textId="77777777" w:rsidR="008D7B95" w:rsidRPr="008D7B95" w:rsidRDefault="008D7B95" w:rsidP="008D7B95">
      <w:pPr>
        <w:pStyle w:val="EndNoteBibliography"/>
      </w:pPr>
      <w:bookmarkStart w:id="23" w:name="_ENREF_18"/>
      <w:r w:rsidRPr="008D7B95">
        <w:t>18.</w:t>
      </w:r>
      <w:r w:rsidRPr="008D7B95">
        <w:tab/>
        <w:t>Washburn RA, McAuley E, Katula J, Mihalko SL, Boileau RA. The physical activity scale for the elderly (PASE): evidence for validity. Journal of clinical epidemiology. 1999;52(7):643-51.</w:t>
      </w:r>
      <w:bookmarkEnd w:id="23"/>
    </w:p>
    <w:p w14:paraId="0C0AE5BE" w14:textId="77777777" w:rsidR="008D7B95" w:rsidRPr="008D7B95" w:rsidRDefault="008D7B95" w:rsidP="008D7B95">
      <w:pPr>
        <w:pStyle w:val="EndNoteBibliography"/>
      </w:pPr>
      <w:bookmarkStart w:id="24" w:name="_ENREF_19"/>
      <w:r w:rsidRPr="008D7B95">
        <w:t>19.</w:t>
      </w:r>
      <w:r w:rsidRPr="008D7B95">
        <w:tab/>
        <w:t>Katz JN, Chang LC, Sangha O, Fossel AH, Bates DW. Can comorbidity be measured by questionnaire rather than medical record review? Medical care. 1996;34(1):73-84.</w:t>
      </w:r>
      <w:bookmarkEnd w:id="24"/>
    </w:p>
    <w:p w14:paraId="70024BC1" w14:textId="77777777" w:rsidR="008D7B95" w:rsidRPr="008D7B95" w:rsidRDefault="008D7B95" w:rsidP="008D7B95">
      <w:pPr>
        <w:pStyle w:val="EndNoteBibliography"/>
      </w:pPr>
      <w:bookmarkStart w:id="25" w:name="_ENREF_20"/>
      <w:r w:rsidRPr="008D7B95">
        <w:t>20.</w:t>
      </w:r>
      <w:r w:rsidRPr="008D7B95">
        <w:tab/>
        <w:t>Miles J. Tolerance and variance inflation factor. Wiley StatsRef: Statistics Reference Online. 2009.</w:t>
      </w:r>
      <w:bookmarkEnd w:id="25"/>
    </w:p>
    <w:p w14:paraId="758D30B0" w14:textId="77777777" w:rsidR="008D7B95" w:rsidRPr="008D7B95" w:rsidRDefault="008D7B95" w:rsidP="008D7B95">
      <w:pPr>
        <w:pStyle w:val="EndNoteBibliography"/>
      </w:pPr>
      <w:bookmarkStart w:id="26" w:name="_ENREF_21"/>
      <w:r w:rsidRPr="008D7B95">
        <w:t>21.</w:t>
      </w:r>
      <w:r w:rsidRPr="008D7B95">
        <w:tab/>
        <w:t>Parker BA, Capizzi JA, Grimaldi AS, Clarkson PM, Cole SM, Keadle J, et al. The effect of statins on skeletal muscle function. Circulation. 2012:CIRCULATIONAHA-112.</w:t>
      </w:r>
      <w:bookmarkEnd w:id="26"/>
    </w:p>
    <w:p w14:paraId="13888DB0" w14:textId="77777777" w:rsidR="008D7B95" w:rsidRPr="008D7B95" w:rsidRDefault="008D7B95" w:rsidP="008D7B95">
      <w:pPr>
        <w:pStyle w:val="EndNoteBibliography"/>
      </w:pPr>
      <w:bookmarkStart w:id="27" w:name="_ENREF_22"/>
      <w:r w:rsidRPr="008D7B95">
        <w:t>22.</w:t>
      </w:r>
      <w:r w:rsidRPr="008D7B95">
        <w:tab/>
        <w:t>McCarey DW, McInnes IB, Madhok R, Hampson R, Scherbakov O, Ford I, et al. Trial of Atorvastatin in Rheumatoid Arthritis (TARA): double-blind, randomised placebo-controlled trial. Lancet (London, England). 2004;363(9426):2015-21.</w:t>
      </w:r>
      <w:bookmarkEnd w:id="27"/>
    </w:p>
    <w:p w14:paraId="5BB3B481" w14:textId="77777777" w:rsidR="008D7B95" w:rsidRPr="008D7B95" w:rsidRDefault="008D7B95" w:rsidP="008D7B95">
      <w:pPr>
        <w:pStyle w:val="EndNoteBibliography"/>
      </w:pPr>
      <w:bookmarkStart w:id="28" w:name="_ENREF_23"/>
      <w:r w:rsidRPr="008D7B95">
        <w:t>23.</w:t>
      </w:r>
      <w:r w:rsidRPr="008D7B95">
        <w:tab/>
        <w:t>Okamoto H, Koizumi K, Kamitsuji S, Inoue E, Hara M, Tomatsu T, et al. Beneficial action of statins in patients with rheumatoid arthritis in a large observational cohort. The Journal of rheumatology. 2007;34(5):964-8.</w:t>
      </w:r>
      <w:bookmarkEnd w:id="28"/>
    </w:p>
    <w:p w14:paraId="376ED51F" w14:textId="77777777" w:rsidR="008D7B95" w:rsidRPr="008D7B95" w:rsidRDefault="008D7B95" w:rsidP="008D7B95">
      <w:pPr>
        <w:pStyle w:val="EndNoteBibliography"/>
      </w:pPr>
      <w:bookmarkStart w:id="29" w:name="_ENREF_24"/>
      <w:r w:rsidRPr="008D7B95">
        <w:t>24.</w:t>
      </w:r>
      <w:r w:rsidRPr="008D7B95">
        <w:tab/>
        <w:t>Kadam UT, Blagojevic M, Belcher J. Statin Use and Clinical Osteoarthritis in the General Population: A Longitudinal Study. Journal of general internal medicine. 2013;28(7):943-9.</w:t>
      </w:r>
      <w:bookmarkEnd w:id="29"/>
    </w:p>
    <w:p w14:paraId="63A24BCB" w14:textId="77777777" w:rsidR="008D7B95" w:rsidRPr="008D7B95" w:rsidRDefault="008D7B95" w:rsidP="008D7B95">
      <w:pPr>
        <w:pStyle w:val="EndNoteBibliography"/>
      </w:pPr>
      <w:bookmarkStart w:id="30" w:name="_ENREF_25"/>
      <w:r w:rsidRPr="008D7B95">
        <w:t>25.</w:t>
      </w:r>
      <w:r w:rsidRPr="008D7B95">
        <w:tab/>
        <w:t>Martel-Pelletier J, Boileau C, Pelletier JP, Roughley PJ. Cartilage in normal and osteoarthritis conditions. 2008. p. 351-84.</w:t>
      </w:r>
      <w:bookmarkEnd w:id="30"/>
    </w:p>
    <w:p w14:paraId="66BD01F9" w14:textId="77777777" w:rsidR="008D7B95" w:rsidRPr="008D7B95" w:rsidRDefault="008D7B95" w:rsidP="008D7B95">
      <w:pPr>
        <w:pStyle w:val="EndNoteBibliography"/>
      </w:pPr>
      <w:bookmarkStart w:id="31" w:name="_ENREF_26"/>
      <w:r w:rsidRPr="008D7B95">
        <w:t>26.</w:t>
      </w:r>
      <w:r w:rsidRPr="008D7B95">
        <w:tab/>
        <w:t>Findlay DM. Vascular pathology and osteoarthritis. Rheumatology (Oxford, England). 2007;46(12):1763-8.</w:t>
      </w:r>
      <w:bookmarkEnd w:id="31"/>
    </w:p>
    <w:p w14:paraId="4EEF2024" w14:textId="77777777" w:rsidR="008D7B95" w:rsidRPr="008D7B95" w:rsidRDefault="008D7B95" w:rsidP="008D7B95">
      <w:pPr>
        <w:pStyle w:val="EndNoteBibliography"/>
      </w:pPr>
      <w:bookmarkStart w:id="32" w:name="_ENREF_27"/>
      <w:r w:rsidRPr="008D7B95">
        <w:t>27.</w:t>
      </w:r>
      <w:r w:rsidRPr="008D7B95">
        <w:tab/>
        <w:t>Bulbulia R, Armitage J. Does the benefit from statin therapy extend beyond 5 years? Current atherosclerosis reports. 2013;15(2):297.</w:t>
      </w:r>
      <w:bookmarkEnd w:id="32"/>
    </w:p>
    <w:p w14:paraId="0D642C84" w14:textId="77777777" w:rsidR="008D7B95" w:rsidRPr="008D7B95" w:rsidRDefault="008D7B95" w:rsidP="008D7B95">
      <w:pPr>
        <w:pStyle w:val="EndNoteBibliography"/>
      </w:pPr>
      <w:bookmarkStart w:id="33" w:name="_ENREF_28"/>
      <w:r w:rsidRPr="008D7B95">
        <w:t>28.</w:t>
      </w:r>
      <w:r w:rsidRPr="008D7B95">
        <w:tab/>
        <w:t>Chong PH, Seeger JD, Franklin C. Clinically relevant differences between the statins: implications for therapeutic selection. The American journal of medicine. 2001;111(5):390-400.</w:t>
      </w:r>
      <w:bookmarkEnd w:id="33"/>
    </w:p>
    <w:p w14:paraId="450B7913" w14:textId="77777777" w:rsidR="008D7B95" w:rsidRPr="008D7B95" w:rsidRDefault="008D7B95" w:rsidP="008D7B95">
      <w:pPr>
        <w:pStyle w:val="EndNoteBibliography"/>
      </w:pPr>
      <w:bookmarkStart w:id="34" w:name="_ENREF_29"/>
      <w:r w:rsidRPr="008D7B95">
        <w:t>29.</w:t>
      </w:r>
      <w:r w:rsidRPr="008D7B95">
        <w:tab/>
        <w:t>Barter MJ, Hui W, Lakey RL, Catterall JB, Cawston TE, Young DA. Lipophilic statins prevent matrix metalloproteinase-mediated cartilage collagen breakdown by inhibiting protein geranylgeranylation. Annals of the rheumatic diseases. 2010;69(12):2189-98.</w:t>
      </w:r>
      <w:bookmarkEnd w:id="34"/>
    </w:p>
    <w:p w14:paraId="4D019B91" w14:textId="1611D455" w:rsidR="004A2A50" w:rsidRPr="00F40A16" w:rsidRDefault="0035618C" w:rsidP="00D90A8A">
      <w:pPr>
        <w:pStyle w:val="EndNoteBibliography"/>
        <w:spacing w:line="480" w:lineRule="auto"/>
        <w:jc w:val="both"/>
        <w:rPr>
          <w:rFonts w:ascii="Times New Roman" w:hAnsi="Times New Roman" w:cs="Times New Roman"/>
        </w:rPr>
      </w:pPr>
      <w:r w:rsidRPr="00F40A16">
        <w:rPr>
          <w:rFonts w:ascii="Times New Roman" w:hAnsi="Times New Roman" w:cs="Times New Roman"/>
        </w:rPr>
        <w:fldChar w:fldCharType="end"/>
      </w:r>
    </w:p>
    <w:p w14:paraId="2E472066" w14:textId="79B2BE2C" w:rsidR="008B2585" w:rsidRDefault="008B2585">
      <w:pPr>
        <w:spacing w:after="200" w:line="276" w:lineRule="auto"/>
        <w:rPr>
          <w:rFonts w:ascii="Times New Roman" w:hAnsi="Times New Roman" w:cs="Calibri"/>
          <w:b/>
          <w:noProof/>
        </w:rPr>
      </w:pPr>
      <w:r>
        <w:rPr>
          <w:rFonts w:ascii="Times New Roman" w:hAnsi="Times New Roman"/>
          <w:b/>
        </w:rPr>
        <w:br w:type="page"/>
      </w:r>
    </w:p>
    <w:p w14:paraId="59368502" w14:textId="5023AA76" w:rsidR="008B2585" w:rsidRDefault="008B2585" w:rsidP="00797E6A">
      <w:pPr>
        <w:pStyle w:val="EndNoteBibliography"/>
        <w:spacing w:line="480" w:lineRule="auto"/>
        <w:jc w:val="center"/>
        <w:rPr>
          <w:rFonts w:ascii="Times New Roman" w:hAnsi="Times New Roman"/>
          <w:b/>
        </w:rPr>
      </w:pPr>
      <w:r>
        <w:rPr>
          <w:rFonts w:ascii="Times New Roman" w:hAnsi="Times New Roman"/>
          <w:b/>
        </w:rPr>
        <w:t>FIGURE LEGEND</w:t>
      </w:r>
    </w:p>
    <w:p w14:paraId="034F410B" w14:textId="127F041D" w:rsidR="008B2585" w:rsidRDefault="008B2585" w:rsidP="0091140A">
      <w:pPr>
        <w:pStyle w:val="EndNoteBibliography"/>
        <w:spacing w:line="480" w:lineRule="auto"/>
        <w:jc w:val="both"/>
        <w:rPr>
          <w:rFonts w:ascii="Times New Roman" w:hAnsi="Times New Roman"/>
          <w:b/>
        </w:rPr>
      </w:pPr>
    </w:p>
    <w:p w14:paraId="3ED1C5FB" w14:textId="0EFB4C75" w:rsidR="008B2585" w:rsidRDefault="008B2585" w:rsidP="008B2585">
      <w:pPr>
        <w:spacing w:line="480" w:lineRule="auto"/>
        <w:rPr>
          <w:rFonts w:ascii="Times New Roman" w:hAnsi="Times New Roman"/>
          <w:b/>
        </w:rPr>
      </w:pPr>
      <w:r w:rsidRPr="00F11BDD">
        <w:rPr>
          <w:rFonts w:ascii="Times New Roman" w:hAnsi="Times New Roman"/>
          <w:b/>
        </w:rPr>
        <w:t xml:space="preserve">Figure 1. Association between </w:t>
      </w:r>
      <w:r>
        <w:rPr>
          <w:rFonts w:ascii="Times New Roman" w:hAnsi="Times New Roman"/>
          <w:b/>
        </w:rPr>
        <w:t>type of statins and pain worsening during follow-up, adjusted for the propensity score in quintiles</w:t>
      </w:r>
      <w:r w:rsidRPr="00F11BDD">
        <w:rPr>
          <w:rFonts w:ascii="Times New Roman" w:hAnsi="Times New Roman"/>
          <w:b/>
        </w:rPr>
        <w:t xml:space="preserve">. </w:t>
      </w:r>
    </w:p>
    <w:p w14:paraId="59B0E89D" w14:textId="72D8AD24" w:rsidR="008B2585" w:rsidRDefault="008B2585" w:rsidP="008B2585">
      <w:pPr>
        <w:spacing w:line="480" w:lineRule="auto"/>
        <w:rPr>
          <w:rFonts w:ascii="Times New Roman" w:hAnsi="Times New Roman"/>
          <w:b/>
        </w:rPr>
      </w:pPr>
    </w:p>
    <w:p w14:paraId="636C1897" w14:textId="77777777" w:rsidR="008B2585" w:rsidRPr="00F11BDD" w:rsidRDefault="008B2585" w:rsidP="008B2585">
      <w:pPr>
        <w:spacing w:line="480" w:lineRule="auto"/>
        <w:jc w:val="both"/>
      </w:pPr>
      <w:r w:rsidRPr="00EB2C26">
        <w:rPr>
          <w:rFonts w:ascii="Times New Roman" w:hAnsi="Times New Roman" w:cs="Times New Roman"/>
        </w:rPr>
        <w:t>Legend: Data are reported as odds ratios with 95% confidence intervals</w:t>
      </w:r>
      <w:r>
        <w:rPr>
          <w:rFonts w:ascii="Times New Roman" w:hAnsi="Times New Roman" w:cs="Times New Roman"/>
        </w:rPr>
        <w:t xml:space="preserve"> (CIs), adjusted for the propensity score</w:t>
      </w:r>
      <w:r w:rsidRPr="00EB2C26">
        <w:rPr>
          <w:rFonts w:ascii="Times New Roman" w:hAnsi="Times New Roman" w:cs="Times New Roman"/>
        </w:rPr>
        <w:t xml:space="preserve">, taking people not using statins as reference. </w:t>
      </w:r>
    </w:p>
    <w:p w14:paraId="7D7743AC" w14:textId="77777777" w:rsidR="008B2585" w:rsidRPr="00F11BDD" w:rsidRDefault="008B2585" w:rsidP="008B2585">
      <w:pPr>
        <w:spacing w:line="480" w:lineRule="auto"/>
        <w:rPr>
          <w:rFonts w:ascii="Times New Roman" w:hAnsi="Times New Roman"/>
          <w:b/>
        </w:rPr>
      </w:pPr>
    </w:p>
    <w:p w14:paraId="2DCD7A18" w14:textId="528A4BF7" w:rsidR="008B2585" w:rsidRPr="00F11BDD" w:rsidRDefault="008B2585" w:rsidP="0091140A">
      <w:pPr>
        <w:pStyle w:val="EndNoteBibliography"/>
        <w:spacing w:line="480" w:lineRule="auto"/>
        <w:jc w:val="both"/>
        <w:rPr>
          <w:rFonts w:ascii="Times New Roman" w:hAnsi="Times New Roman"/>
          <w:b/>
        </w:rPr>
      </w:pPr>
    </w:p>
    <w:sectPr w:rsidR="008B2585" w:rsidRPr="00F11BDD" w:rsidSect="00EE51B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5D864" w14:textId="77777777" w:rsidR="00F13689" w:rsidRDefault="00F13689" w:rsidP="00CE33FA">
      <w:r>
        <w:separator/>
      </w:r>
    </w:p>
  </w:endnote>
  <w:endnote w:type="continuationSeparator" w:id="0">
    <w:p w14:paraId="450E37FC" w14:textId="77777777" w:rsidR="00F13689" w:rsidRDefault="00F13689" w:rsidP="00C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a9103878">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902129"/>
      <w:docPartObj>
        <w:docPartGallery w:val="Page Numbers (Bottom of Page)"/>
        <w:docPartUnique/>
      </w:docPartObj>
    </w:sdtPr>
    <w:sdtEndPr/>
    <w:sdtContent>
      <w:p w14:paraId="349813B2" w14:textId="4ABE8BDB" w:rsidR="00D278A4" w:rsidRDefault="00D278A4">
        <w:pPr>
          <w:pStyle w:val="Footer"/>
          <w:jc w:val="right"/>
        </w:pPr>
        <w:r>
          <w:fldChar w:fldCharType="begin"/>
        </w:r>
        <w:r>
          <w:instrText>PAGE   \* MERGEFORMAT</w:instrText>
        </w:r>
        <w:r>
          <w:fldChar w:fldCharType="separate"/>
        </w:r>
        <w:r w:rsidR="00AE610F" w:rsidRPr="00AE610F">
          <w:rPr>
            <w:noProof/>
            <w:lang w:val="it-IT"/>
          </w:rPr>
          <w:t>2</w:t>
        </w:r>
        <w:r>
          <w:fldChar w:fldCharType="end"/>
        </w:r>
      </w:p>
    </w:sdtContent>
  </w:sdt>
  <w:p w14:paraId="493874D9" w14:textId="77777777" w:rsidR="00D278A4" w:rsidRDefault="00D27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CD44C" w14:textId="77777777" w:rsidR="00F13689" w:rsidRDefault="00F13689" w:rsidP="00CE33FA">
      <w:r>
        <w:separator/>
      </w:r>
    </w:p>
  </w:footnote>
  <w:footnote w:type="continuationSeparator" w:id="0">
    <w:p w14:paraId="695B1637" w14:textId="77777777" w:rsidR="00F13689" w:rsidRDefault="00F13689" w:rsidP="00CE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7C01" w14:textId="376D9989" w:rsidR="00D278A4" w:rsidRPr="00283AB4" w:rsidRDefault="00D278A4" w:rsidP="00283AB4">
    <w:pPr>
      <w:pStyle w:val="Header"/>
      <w:jc w:val="right"/>
      <w:rPr>
        <w:rFonts w:ascii="Times New Roman" w:hAnsi="Times New Roman" w:cs="Times New Roman"/>
      </w:rPr>
    </w:pPr>
    <w:r w:rsidRPr="00283AB4">
      <w:rPr>
        <w:rFonts w:ascii="Times New Roman" w:hAnsi="Times New Roman" w:cs="Times New Roman"/>
      </w:rPr>
      <w:t>Statins and knee OA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D65A4"/>
    <w:multiLevelType w:val="hybridMultilevel"/>
    <w:tmpl w:val="8D5EE6B6"/>
    <w:lvl w:ilvl="0" w:tplc="3588EBFA">
      <w:start w:val="2"/>
      <w:numFmt w:val="bullet"/>
      <w:lvlText w:val="-"/>
      <w:lvlJc w:val="left"/>
      <w:pPr>
        <w:ind w:left="-252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 w15:restartNumberingAfterBreak="0">
    <w:nsid w:val="762A7618"/>
    <w:multiLevelType w:val="hybridMultilevel"/>
    <w:tmpl w:val="960CB8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DA48CD-B620-418A-AF95-08C60C65A241}"/>
    <w:docVar w:name="dgnword-eventsink" w:val="305041688"/>
    <w:docVar w:name="EN.InstantFormat" w:val="&lt;ENInstantFormat&gt;&lt;Enabled&gt;1&lt;/Enabled&gt;&lt;ScanUnformatted&gt;1&lt;/ScanUnformatted&gt;&lt;ScanChanges&gt;1&lt;/ScanChanges&gt;&lt;Suspended&gt;0&lt;/Suspended&gt;&lt;/ENInstantFormat&gt;"/>
    <w:docVar w:name="EN.Layout" w:val="&lt;ENLayout&gt;&lt;Style&gt;Arthritis Car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2wadffz0tdfane25rb50ezte9zwtdwpseft&quot;&gt;All documents&lt;record-ids&gt;&lt;item&gt;23&lt;/item&gt;&lt;item&gt;162&lt;/item&gt;&lt;item&gt;807&lt;/item&gt;&lt;item&gt;952&lt;/item&gt;&lt;item&gt;994&lt;/item&gt;&lt;item&gt;1153&lt;/item&gt;&lt;item&gt;1274&lt;/item&gt;&lt;item&gt;1332&lt;/item&gt;&lt;item&gt;2090&lt;/item&gt;&lt;item&gt;2655&lt;/item&gt;&lt;item&gt;3134&lt;/item&gt;&lt;item&gt;3740&lt;/item&gt;&lt;item&gt;3907&lt;/item&gt;&lt;item&gt;3978&lt;/item&gt;&lt;item&gt;3979&lt;/item&gt;&lt;item&gt;3980&lt;/item&gt;&lt;item&gt;3981&lt;/item&gt;&lt;item&gt;3982&lt;/item&gt;&lt;item&gt;3983&lt;/item&gt;&lt;item&gt;3984&lt;/item&gt;&lt;item&gt;3985&lt;/item&gt;&lt;item&gt;3986&lt;/item&gt;&lt;item&gt;3987&lt;/item&gt;&lt;item&gt;3988&lt;/item&gt;&lt;item&gt;3989&lt;/item&gt;&lt;item&gt;3990&lt;/item&gt;&lt;item&gt;3991&lt;/item&gt;&lt;item&gt;3992&lt;/item&gt;&lt;item&gt;4324&lt;/item&gt;&lt;/record-ids&gt;&lt;/item&gt;&lt;/Libraries&gt;"/>
  </w:docVars>
  <w:rsids>
    <w:rsidRoot w:val="00685873"/>
    <w:rsid w:val="000015E4"/>
    <w:rsid w:val="0000430E"/>
    <w:rsid w:val="00005688"/>
    <w:rsid w:val="00010B76"/>
    <w:rsid w:val="00010EE9"/>
    <w:rsid w:val="0001222A"/>
    <w:rsid w:val="000122CD"/>
    <w:rsid w:val="00013527"/>
    <w:rsid w:val="000142B8"/>
    <w:rsid w:val="00017020"/>
    <w:rsid w:val="00021A08"/>
    <w:rsid w:val="00025027"/>
    <w:rsid w:val="0002529A"/>
    <w:rsid w:val="000318CB"/>
    <w:rsid w:val="0003391E"/>
    <w:rsid w:val="000343E4"/>
    <w:rsid w:val="000363F2"/>
    <w:rsid w:val="0003653F"/>
    <w:rsid w:val="00044127"/>
    <w:rsid w:val="00045F25"/>
    <w:rsid w:val="00046A71"/>
    <w:rsid w:val="00047583"/>
    <w:rsid w:val="000516AA"/>
    <w:rsid w:val="000535B7"/>
    <w:rsid w:val="000572E7"/>
    <w:rsid w:val="0005768A"/>
    <w:rsid w:val="000602D2"/>
    <w:rsid w:val="0006065C"/>
    <w:rsid w:val="00061689"/>
    <w:rsid w:val="00063472"/>
    <w:rsid w:val="0006685B"/>
    <w:rsid w:val="00067FBD"/>
    <w:rsid w:val="00071E42"/>
    <w:rsid w:val="0007516C"/>
    <w:rsid w:val="00077308"/>
    <w:rsid w:val="000778BD"/>
    <w:rsid w:val="00077D54"/>
    <w:rsid w:val="0008190D"/>
    <w:rsid w:val="00082552"/>
    <w:rsid w:val="000917D8"/>
    <w:rsid w:val="000919C6"/>
    <w:rsid w:val="00096A59"/>
    <w:rsid w:val="00096A8C"/>
    <w:rsid w:val="000A052B"/>
    <w:rsid w:val="000A1742"/>
    <w:rsid w:val="000A1BCA"/>
    <w:rsid w:val="000A333F"/>
    <w:rsid w:val="000A3E39"/>
    <w:rsid w:val="000A5F7E"/>
    <w:rsid w:val="000A65CF"/>
    <w:rsid w:val="000B090B"/>
    <w:rsid w:val="000B1B58"/>
    <w:rsid w:val="000B2955"/>
    <w:rsid w:val="000B3DC2"/>
    <w:rsid w:val="000B576F"/>
    <w:rsid w:val="000C4655"/>
    <w:rsid w:val="000C4851"/>
    <w:rsid w:val="000C647D"/>
    <w:rsid w:val="000D1573"/>
    <w:rsid w:val="000D27D7"/>
    <w:rsid w:val="000D2DBE"/>
    <w:rsid w:val="000D3744"/>
    <w:rsid w:val="000D3AD2"/>
    <w:rsid w:val="000D5B06"/>
    <w:rsid w:val="000D67CD"/>
    <w:rsid w:val="000E1660"/>
    <w:rsid w:val="000E2C44"/>
    <w:rsid w:val="000E2D3E"/>
    <w:rsid w:val="000E461A"/>
    <w:rsid w:val="000E5E6B"/>
    <w:rsid w:val="000E777B"/>
    <w:rsid w:val="000F0186"/>
    <w:rsid w:val="000F2521"/>
    <w:rsid w:val="000F46B8"/>
    <w:rsid w:val="00100C7B"/>
    <w:rsid w:val="001022A1"/>
    <w:rsid w:val="00104CD4"/>
    <w:rsid w:val="0010582B"/>
    <w:rsid w:val="00106B63"/>
    <w:rsid w:val="00106CBD"/>
    <w:rsid w:val="00110055"/>
    <w:rsid w:val="00112431"/>
    <w:rsid w:val="001139F1"/>
    <w:rsid w:val="00122403"/>
    <w:rsid w:val="00122B12"/>
    <w:rsid w:val="00126EA7"/>
    <w:rsid w:val="001279CF"/>
    <w:rsid w:val="00127FA9"/>
    <w:rsid w:val="0013230E"/>
    <w:rsid w:val="001347EA"/>
    <w:rsid w:val="00135981"/>
    <w:rsid w:val="0013604C"/>
    <w:rsid w:val="001368F0"/>
    <w:rsid w:val="00137E61"/>
    <w:rsid w:val="0014049D"/>
    <w:rsid w:val="0014228F"/>
    <w:rsid w:val="00143002"/>
    <w:rsid w:val="001441A3"/>
    <w:rsid w:val="001476E4"/>
    <w:rsid w:val="00151EB6"/>
    <w:rsid w:val="00152303"/>
    <w:rsid w:val="001572A8"/>
    <w:rsid w:val="0015784E"/>
    <w:rsid w:val="001609B1"/>
    <w:rsid w:val="00163B51"/>
    <w:rsid w:val="00163DC4"/>
    <w:rsid w:val="001651CA"/>
    <w:rsid w:val="001655C0"/>
    <w:rsid w:val="00165727"/>
    <w:rsid w:val="001670D2"/>
    <w:rsid w:val="0016759C"/>
    <w:rsid w:val="00171AA1"/>
    <w:rsid w:val="00171EF6"/>
    <w:rsid w:val="00172609"/>
    <w:rsid w:val="00175040"/>
    <w:rsid w:val="0017553B"/>
    <w:rsid w:val="00175645"/>
    <w:rsid w:val="00175EBD"/>
    <w:rsid w:val="0018164F"/>
    <w:rsid w:val="00187F94"/>
    <w:rsid w:val="00192A3D"/>
    <w:rsid w:val="001935AF"/>
    <w:rsid w:val="00193851"/>
    <w:rsid w:val="001945CA"/>
    <w:rsid w:val="00197438"/>
    <w:rsid w:val="001A0BCD"/>
    <w:rsid w:val="001A1537"/>
    <w:rsid w:val="001A24D5"/>
    <w:rsid w:val="001A29A2"/>
    <w:rsid w:val="001B2357"/>
    <w:rsid w:val="001C2228"/>
    <w:rsid w:val="001C48D4"/>
    <w:rsid w:val="001C521A"/>
    <w:rsid w:val="001C5F58"/>
    <w:rsid w:val="001D01D4"/>
    <w:rsid w:val="001D1AC7"/>
    <w:rsid w:val="001D2A53"/>
    <w:rsid w:val="001D334C"/>
    <w:rsid w:val="001D3C84"/>
    <w:rsid w:val="001D6428"/>
    <w:rsid w:val="001E0270"/>
    <w:rsid w:val="001E4745"/>
    <w:rsid w:val="001E7C97"/>
    <w:rsid w:val="001E7CFA"/>
    <w:rsid w:val="001F048F"/>
    <w:rsid w:val="001F1AF6"/>
    <w:rsid w:val="001F3EC7"/>
    <w:rsid w:val="0020168F"/>
    <w:rsid w:val="00201D0D"/>
    <w:rsid w:val="0021039E"/>
    <w:rsid w:val="00215485"/>
    <w:rsid w:val="00221B9D"/>
    <w:rsid w:val="00222072"/>
    <w:rsid w:val="00223560"/>
    <w:rsid w:val="002245A4"/>
    <w:rsid w:val="002245C6"/>
    <w:rsid w:val="0023020A"/>
    <w:rsid w:val="00230D6E"/>
    <w:rsid w:val="00230DC1"/>
    <w:rsid w:val="00230F45"/>
    <w:rsid w:val="0023297A"/>
    <w:rsid w:val="00234FCB"/>
    <w:rsid w:val="0023512E"/>
    <w:rsid w:val="00237930"/>
    <w:rsid w:val="00237B3D"/>
    <w:rsid w:val="00237C7B"/>
    <w:rsid w:val="00240E64"/>
    <w:rsid w:val="0025111C"/>
    <w:rsid w:val="00251D96"/>
    <w:rsid w:val="00252986"/>
    <w:rsid w:val="00256207"/>
    <w:rsid w:val="0025627F"/>
    <w:rsid w:val="00256753"/>
    <w:rsid w:val="00256E04"/>
    <w:rsid w:val="00256EF4"/>
    <w:rsid w:val="00262471"/>
    <w:rsid w:val="00263A55"/>
    <w:rsid w:val="00266F71"/>
    <w:rsid w:val="0026760D"/>
    <w:rsid w:val="00267A8C"/>
    <w:rsid w:val="00267C94"/>
    <w:rsid w:val="00270C3E"/>
    <w:rsid w:val="002723F0"/>
    <w:rsid w:val="00273589"/>
    <w:rsid w:val="0027573C"/>
    <w:rsid w:val="00282078"/>
    <w:rsid w:val="00283863"/>
    <w:rsid w:val="00283AB4"/>
    <w:rsid w:val="00284A5E"/>
    <w:rsid w:val="00284E56"/>
    <w:rsid w:val="002852A8"/>
    <w:rsid w:val="00285738"/>
    <w:rsid w:val="00291AEF"/>
    <w:rsid w:val="00295885"/>
    <w:rsid w:val="00295E1F"/>
    <w:rsid w:val="00297241"/>
    <w:rsid w:val="00297DFE"/>
    <w:rsid w:val="002A06F8"/>
    <w:rsid w:val="002A4603"/>
    <w:rsid w:val="002A5A6B"/>
    <w:rsid w:val="002A697F"/>
    <w:rsid w:val="002B0D6D"/>
    <w:rsid w:val="002B0F15"/>
    <w:rsid w:val="002B3808"/>
    <w:rsid w:val="002B46F0"/>
    <w:rsid w:val="002B6912"/>
    <w:rsid w:val="002C00D0"/>
    <w:rsid w:val="002C04F7"/>
    <w:rsid w:val="002C1884"/>
    <w:rsid w:val="002D263C"/>
    <w:rsid w:val="002D32EC"/>
    <w:rsid w:val="002D5E19"/>
    <w:rsid w:val="002E0530"/>
    <w:rsid w:val="002E2588"/>
    <w:rsid w:val="002E65C8"/>
    <w:rsid w:val="002F2877"/>
    <w:rsid w:val="002F36E7"/>
    <w:rsid w:val="002F3D36"/>
    <w:rsid w:val="002F4B6F"/>
    <w:rsid w:val="002F53ED"/>
    <w:rsid w:val="002F5B64"/>
    <w:rsid w:val="00300591"/>
    <w:rsid w:val="0030417A"/>
    <w:rsid w:val="003108D2"/>
    <w:rsid w:val="00310C6C"/>
    <w:rsid w:val="00312894"/>
    <w:rsid w:val="00313FC2"/>
    <w:rsid w:val="0031456E"/>
    <w:rsid w:val="003165FE"/>
    <w:rsid w:val="00316853"/>
    <w:rsid w:val="00316890"/>
    <w:rsid w:val="00323F78"/>
    <w:rsid w:val="003247E8"/>
    <w:rsid w:val="00324954"/>
    <w:rsid w:val="00326735"/>
    <w:rsid w:val="00331B8E"/>
    <w:rsid w:val="00332798"/>
    <w:rsid w:val="003353A2"/>
    <w:rsid w:val="00335DCC"/>
    <w:rsid w:val="00336272"/>
    <w:rsid w:val="0034014F"/>
    <w:rsid w:val="00340331"/>
    <w:rsid w:val="003404A2"/>
    <w:rsid w:val="00341737"/>
    <w:rsid w:val="003455FF"/>
    <w:rsid w:val="0034695B"/>
    <w:rsid w:val="00347F99"/>
    <w:rsid w:val="00350BA9"/>
    <w:rsid w:val="00352296"/>
    <w:rsid w:val="0035336B"/>
    <w:rsid w:val="0035618C"/>
    <w:rsid w:val="00356BBD"/>
    <w:rsid w:val="00357338"/>
    <w:rsid w:val="00363B00"/>
    <w:rsid w:val="00365BDF"/>
    <w:rsid w:val="003669E8"/>
    <w:rsid w:val="00366F79"/>
    <w:rsid w:val="003719AB"/>
    <w:rsid w:val="0037364A"/>
    <w:rsid w:val="00374203"/>
    <w:rsid w:val="00374F12"/>
    <w:rsid w:val="00376BD9"/>
    <w:rsid w:val="00377841"/>
    <w:rsid w:val="00377D1D"/>
    <w:rsid w:val="00381B3F"/>
    <w:rsid w:val="003825D4"/>
    <w:rsid w:val="0038269E"/>
    <w:rsid w:val="00382919"/>
    <w:rsid w:val="00383173"/>
    <w:rsid w:val="00386AAA"/>
    <w:rsid w:val="00393681"/>
    <w:rsid w:val="003938E8"/>
    <w:rsid w:val="003A31A8"/>
    <w:rsid w:val="003A61E0"/>
    <w:rsid w:val="003B174E"/>
    <w:rsid w:val="003B3C7B"/>
    <w:rsid w:val="003B3E9C"/>
    <w:rsid w:val="003B4200"/>
    <w:rsid w:val="003C03E2"/>
    <w:rsid w:val="003C08A9"/>
    <w:rsid w:val="003C137B"/>
    <w:rsid w:val="003C3051"/>
    <w:rsid w:val="003C3E90"/>
    <w:rsid w:val="003D3CA9"/>
    <w:rsid w:val="003D582A"/>
    <w:rsid w:val="003D5ACD"/>
    <w:rsid w:val="003D79AD"/>
    <w:rsid w:val="003E060E"/>
    <w:rsid w:val="003E16C9"/>
    <w:rsid w:val="003E1BE2"/>
    <w:rsid w:val="003E355C"/>
    <w:rsid w:val="003E3669"/>
    <w:rsid w:val="003E4038"/>
    <w:rsid w:val="003E415B"/>
    <w:rsid w:val="003F162D"/>
    <w:rsid w:val="003F2E64"/>
    <w:rsid w:val="003F3D86"/>
    <w:rsid w:val="00400A2A"/>
    <w:rsid w:val="00400B21"/>
    <w:rsid w:val="00401241"/>
    <w:rsid w:val="004018C1"/>
    <w:rsid w:val="00401E04"/>
    <w:rsid w:val="00402693"/>
    <w:rsid w:val="0040713B"/>
    <w:rsid w:val="00412FA3"/>
    <w:rsid w:val="00413A6A"/>
    <w:rsid w:val="00415274"/>
    <w:rsid w:val="004157A0"/>
    <w:rsid w:val="00420256"/>
    <w:rsid w:val="00421081"/>
    <w:rsid w:val="00421A0C"/>
    <w:rsid w:val="00423A9E"/>
    <w:rsid w:val="00423D26"/>
    <w:rsid w:val="00431637"/>
    <w:rsid w:val="00434556"/>
    <w:rsid w:val="00435BB4"/>
    <w:rsid w:val="00443979"/>
    <w:rsid w:val="00444160"/>
    <w:rsid w:val="00444D30"/>
    <w:rsid w:val="0044516F"/>
    <w:rsid w:val="00445225"/>
    <w:rsid w:val="00446C7E"/>
    <w:rsid w:val="00452012"/>
    <w:rsid w:val="0045252E"/>
    <w:rsid w:val="004536DB"/>
    <w:rsid w:val="00456326"/>
    <w:rsid w:val="00462552"/>
    <w:rsid w:val="004721E5"/>
    <w:rsid w:val="00475A26"/>
    <w:rsid w:val="00475CDC"/>
    <w:rsid w:val="004770A4"/>
    <w:rsid w:val="00477180"/>
    <w:rsid w:val="004806ED"/>
    <w:rsid w:val="0048170B"/>
    <w:rsid w:val="00483984"/>
    <w:rsid w:val="00484968"/>
    <w:rsid w:val="00485233"/>
    <w:rsid w:val="00485359"/>
    <w:rsid w:val="00486F3D"/>
    <w:rsid w:val="004871FE"/>
    <w:rsid w:val="004917D8"/>
    <w:rsid w:val="00492141"/>
    <w:rsid w:val="00492AC0"/>
    <w:rsid w:val="00492D9A"/>
    <w:rsid w:val="00493B31"/>
    <w:rsid w:val="004972F6"/>
    <w:rsid w:val="004A2A50"/>
    <w:rsid w:val="004A2BF5"/>
    <w:rsid w:val="004A3CB8"/>
    <w:rsid w:val="004A4478"/>
    <w:rsid w:val="004A4692"/>
    <w:rsid w:val="004A7723"/>
    <w:rsid w:val="004B6063"/>
    <w:rsid w:val="004B7127"/>
    <w:rsid w:val="004C0014"/>
    <w:rsid w:val="004C095E"/>
    <w:rsid w:val="004C3D45"/>
    <w:rsid w:val="004C3DF5"/>
    <w:rsid w:val="004C65C1"/>
    <w:rsid w:val="004C677A"/>
    <w:rsid w:val="004C6C9F"/>
    <w:rsid w:val="004D07D3"/>
    <w:rsid w:val="004D2FA3"/>
    <w:rsid w:val="004D3183"/>
    <w:rsid w:val="004D48D9"/>
    <w:rsid w:val="004D64B1"/>
    <w:rsid w:val="004E18CD"/>
    <w:rsid w:val="004E5039"/>
    <w:rsid w:val="004F0867"/>
    <w:rsid w:val="004F15A5"/>
    <w:rsid w:val="004F171E"/>
    <w:rsid w:val="004F17ED"/>
    <w:rsid w:val="004F1978"/>
    <w:rsid w:val="004F28EB"/>
    <w:rsid w:val="004F3823"/>
    <w:rsid w:val="004F4710"/>
    <w:rsid w:val="004F7322"/>
    <w:rsid w:val="005012D8"/>
    <w:rsid w:val="00502B16"/>
    <w:rsid w:val="005032BA"/>
    <w:rsid w:val="00504CDE"/>
    <w:rsid w:val="00505305"/>
    <w:rsid w:val="00510AB7"/>
    <w:rsid w:val="00511483"/>
    <w:rsid w:val="00512B80"/>
    <w:rsid w:val="0051385C"/>
    <w:rsid w:val="00513F7C"/>
    <w:rsid w:val="00514020"/>
    <w:rsid w:val="005209A5"/>
    <w:rsid w:val="0052103B"/>
    <w:rsid w:val="00523267"/>
    <w:rsid w:val="00523B83"/>
    <w:rsid w:val="00524B32"/>
    <w:rsid w:val="00526FC2"/>
    <w:rsid w:val="0053069C"/>
    <w:rsid w:val="0053133A"/>
    <w:rsid w:val="00535492"/>
    <w:rsid w:val="00537CF8"/>
    <w:rsid w:val="0054368A"/>
    <w:rsid w:val="00543E8F"/>
    <w:rsid w:val="00544198"/>
    <w:rsid w:val="00545419"/>
    <w:rsid w:val="00546633"/>
    <w:rsid w:val="00550758"/>
    <w:rsid w:val="005520F6"/>
    <w:rsid w:val="0055280A"/>
    <w:rsid w:val="00552AB4"/>
    <w:rsid w:val="0055349D"/>
    <w:rsid w:val="00554718"/>
    <w:rsid w:val="0055564F"/>
    <w:rsid w:val="00556CC0"/>
    <w:rsid w:val="00561F05"/>
    <w:rsid w:val="0056244F"/>
    <w:rsid w:val="00562B71"/>
    <w:rsid w:val="005656B7"/>
    <w:rsid w:val="00566717"/>
    <w:rsid w:val="005676AE"/>
    <w:rsid w:val="00571D12"/>
    <w:rsid w:val="00574255"/>
    <w:rsid w:val="00574822"/>
    <w:rsid w:val="00575D12"/>
    <w:rsid w:val="00576977"/>
    <w:rsid w:val="00576F23"/>
    <w:rsid w:val="0058244D"/>
    <w:rsid w:val="005858E0"/>
    <w:rsid w:val="00585AEC"/>
    <w:rsid w:val="005870A2"/>
    <w:rsid w:val="005874BB"/>
    <w:rsid w:val="005874D3"/>
    <w:rsid w:val="005931DE"/>
    <w:rsid w:val="00594466"/>
    <w:rsid w:val="005A1E67"/>
    <w:rsid w:val="005A268E"/>
    <w:rsid w:val="005A4FAE"/>
    <w:rsid w:val="005B2C61"/>
    <w:rsid w:val="005B3206"/>
    <w:rsid w:val="005B32AD"/>
    <w:rsid w:val="005B7009"/>
    <w:rsid w:val="005C0A0D"/>
    <w:rsid w:val="005C214E"/>
    <w:rsid w:val="005C4F33"/>
    <w:rsid w:val="005D0786"/>
    <w:rsid w:val="005D1458"/>
    <w:rsid w:val="005D22BC"/>
    <w:rsid w:val="005D5227"/>
    <w:rsid w:val="005D5846"/>
    <w:rsid w:val="005D760C"/>
    <w:rsid w:val="005E14C0"/>
    <w:rsid w:val="005E16E9"/>
    <w:rsid w:val="005E4EB4"/>
    <w:rsid w:val="005E601B"/>
    <w:rsid w:val="005F22A7"/>
    <w:rsid w:val="005F2506"/>
    <w:rsid w:val="005F329F"/>
    <w:rsid w:val="005F58F1"/>
    <w:rsid w:val="005F617C"/>
    <w:rsid w:val="005F6C10"/>
    <w:rsid w:val="00600899"/>
    <w:rsid w:val="00601481"/>
    <w:rsid w:val="0060614D"/>
    <w:rsid w:val="00606295"/>
    <w:rsid w:val="00610AE2"/>
    <w:rsid w:val="00611F2A"/>
    <w:rsid w:val="00614868"/>
    <w:rsid w:val="0061684D"/>
    <w:rsid w:val="00616B03"/>
    <w:rsid w:val="00617D21"/>
    <w:rsid w:val="006201B1"/>
    <w:rsid w:val="00620934"/>
    <w:rsid w:val="00622E71"/>
    <w:rsid w:val="006248AC"/>
    <w:rsid w:val="00624A7E"/>
    <w:rsid w:val="00626C62"/>
    <w:rsid w:val="00631573"/>
    <w:rsid w:val="00631DB9"/>
    <w:rsid w:val="006349E4"/>
    <w:rsid w:val="00635315"/>
    <w:rsid w:val="00637F3E"/>
    <w:rsid w:val="00640961"/>
    <w:rsid w:val="00644C8A"/>
    <w:rsid w:val="006455D3"/>
    <w:rsid w:val="0064576E"/>
    <w:rsid w:val="00650DD1"/>
    <w:rsid w:val="00653343"/>
    <w:rsid w:val="00655987"/>
    <w:rsid w:val="006579AE"/>
    <w:rsid w:val="006622BB"/>
    <w:rsid w:val="0066273F"/>
    <w:rsid w:val="00663044"/>
    <w:rsid w:val="006635A3"/>
    <w:rsid w:val="0066490B"/>
    <w:rsid w:val="00664D5D"/>
    <w:rsid w:val="006663AD"/>
    <w:rsid w:val="00667574"/>
    <w:rsid w:val="00667CC4"/>
    <w:rsid w:val="00675427"/>
    <w:rsid w:val="00675E87"/>
    <w:rsid w:val="006767F6"/>
    <w:rsid w:val="00676DD1"/>
    <w:rsid w:val="0067729C"/>
    <w:rsid w:val="006837A1"/>
    <w:rsid w:val="00684B61"/>
    <w:rsid w:val="006853C6"/>
    <w:rsid w:val="00685873"/>
    <w:rsid w:val="006907A6"/>
    <w:rsid w:val="00690822"/>
    <w:rsid w:val="00692535"/>
    <w:rsid w:val="00692724"/>
    <w:rsid w:val="00693058"/>
    <w:rsid w:val="00693235"/>
    <w:rsid w:val="006940C7"/>
    <w:rsid w:val="00694286"/>
    <w:rsid w:val="00695A38"/>
    <w:rsid w:val="006A2584"/>
    <w:rsid w:val="006A2FFB"/>
    <w:rsid w:val="006A391F"/>
    <w:rsid w:val="006A440A"/>
    <w:rsid w:val="006A5113"/>
    <w:rsid w:val="006A5BFA"/>
    <w:rsid w:val="006A5D85"/>
    <w:rsid w:val="006A64C6"/>
    <w:rsid w:val="006A6E75"/>
    <w:rsid w:val="006B49B5"/>
    <w:rsid w:val="006B54BD"/>
    <w:rsid w:val="006C25C7"/>
    <w:rsid w:val="006C2C9B"/>
    <w:rsid w:val="006C52DA"/>
    <w:rsid w:val="006C5408"/>
    <w:rsid w:val="006C5AD8"/>
    <w:rsid w:val="006D17D2"/>
    <w:rsid w:val="006D28F8"/>
    <w:rsid w:val="006D473C"/>
    <w:rsid w:val="006D6885"/>
    <w:rsid w:val="006D6DEA"/>
    <w:rsid w:val="006E05C6"/>
    <w:rsid w:val="006E3A7C"/>
    <w:rsid w:val="006E7935"/>
    <w:rsid w:val="006F03B9"/>
    <w:rsid w:val="006F04DA"/>
    <w:rsid w:val="006F0A7E"/>
    <w:rsid w:val="006F10B4"/>
    <w:rsid w:val="006F52CF"/>
    <w:rsid w:val="006F6823"/>
    <w:rsid w:val="006F7E3E"/>
    <w:rsid w:val="007071A4"/>
    <w:rsid w:val="0070769A"/>
    <w:rsid w:val="00712327"/>
    <w:rsid w:val="00714B38"/>
    <w:rsid w:val="0071525D"/>
    <w:rsid w:val="00722673"/>
    <w:rsid w:val="00725DDD"/>
    <w:rsid w:val="00734B77"/>
    <w:rsid w:val="00735C19"/>
    <w:rsid w:val="00735CF4"/>
    <w:rsid w:val="00740985"/>
    <w:rsid w:val="007421E6"/>
    <w:rsid w:val="007529C8"/>
    <w:rsid w:val="00755497"/>
    <w:rsid w:val="00760FDC"/>
    <w:rsid w:val="00761D02"/>
    <w:rsid w:val="007636CB"/>
    <w:rsid w:val="00764120"/>
    <w:rsid w:val="007653B3"/>
    <w:rsid w:val="00765EAA"/>
    <w:rsid w:val="00766257"/>
    <w:rsid w:val="00766CB8"/>
    <w:rsid w:val="007723ED"/>
    <w:rsid w:val="00772A4C"/>
    <w:rsid w:val="00773F7A"/>
    <w:rsid w:val="007756FD"/>
    <w:rsid w:val="00777481"/>
    <w:rsid w:val="007804F9"/>
    <w:rsid w:val="00783B74"/>
    <w:rsid w:val="00785813"/>
    <w:rsid w:val="00791929"/>
    <w:rsid w:val="0079242F"/>
    <w:rsid w:val="00793172"/>
    <w:rsid w:val="00795301"/>
    <w:rsid w:val="00796AD2"/>
    <w:rsid w:val="00797E6A"/>
    <w:rsid w:val="007A01E7"/>
    <w:rsid w:val="007A1619"/>
    <w:rsid w:val="007A1B81"/>
    <w:rsid w:val="007A1CD7"/>
    <w:rsid w:val="007A2903"/>
    <w:rsid w:val="007A5419"/>
    <w:rsid w:val="007A5D9B"/>
    <w:rsid w:val="007A7A61"/>
    <w:rsid w:val="007B42F0"/>
    <w:rsid w:val="007B4F31"/>
    <w:rsid w:val="007B7A79"/>
    <w:rsid w:val="007B7EBE"/>
    <w:rsid w:val="007C0E2B"/>
    <w:rsid w:val="007C0F09"/>
    <w:rsid w:val="007C1F6A"/>
    <w:rsid w:val="007C3B85"/>
    <w:rsid w:val="007C3BA0"/>
    <w:rsid w:val="007C69F6"/>
    <w:rsid w:val="007C7EDF"/>
    <w:rsid w:val="007D122E"/>
    <w:rsid w:val="007D156E"/>
    <w:rsid w:val="007D1CB8"/>
    <w:rsid w:val="007D5695"/>
    <w:rsid w:val="007D65B3"/>
    <w:rsid w:val="007D79B1"/>
    <w:rsid w:val="007D7AF8"/>
    <w:rsid w:val="007E0EC9"/>
    <w:rsid w:val="007E17FF"/>
    <w:rsid w:val="007E2780"/>
    <w:rsid w:val="007E2ACC"/>
    <w:rsid w:val="007E3394"/>
    <w:rsid w:val="007E3600"/>
    <w:rsid w:val="007E567F"/>
    <w:rsid w:val="007F017E"/>
    <w:rsid w:val="007F323D"/>
    <w:rsid w:val="007F40EE"/>
    <w:rsid w:val="007F704A"/>
    <w:rsid w:val="00801BA8"/>
    <w:rsid w:val="008038AC"/>
    <w:rsid w:val="00803FA1"/>
    <w:rsid w:val="0080655F"/>
    <w:rsid w:val="00806AC1"/>
    <w:rsid w:val="00810C42"/>
    <w:rsid w:val="00811B65"/>
    <w:rsid w:val="00812A0E"/>
    <w:rsid w:val="00814E38"/>
    <w:rsid w:val="00817223"/>
    <w:rsid w:val="00817634"/>
    <w:rsid w:val="00820221"/>
    <w:rsid w:val="008229D2"/>
    <w:rsid w:val="0082444F"/>
    <w:rsid w:val="0082531A"/>
    <w:rsid w:val="008276DA"/>
    <w:rsid w:val="0083380F"/>
    <w:rsid w:val="00835649"/>
    <w:rsid w:val="00836FB4"/>
    <w:rsid w:val="00837716"/>
    <w:rsid w:val="008427CC"/>
    <w:rsid w:val="00846525"/>
    <w:rsid w:val="00850E95"/>
    <w:rsid w:val="008519E0"/>
    <w:rsid w:val="00852632"/>
    <w:rsid w:val="00853023"/>
    <w:rsid w:val="0085362D"/>
    <w:rsid w:val="00854699"/>
    <w:rsid w:val="0086211E"/>
    <w:rsid w:val="00866688"/>
    <w:rsid w:val="00867EC6"/>
    <w:rsid w:val="00870986"/>
    <w:rsid w:val="00872E08"/>
    <w:rsid w:val="00873531"/>
    <w:rsid w:val="00875C03"/>
    <w:rsid w:val="00875DC1"/>
    <w:rsid w:val="00875F66"/>
    <w:rsid w:val="008761AE"/>
    <w:rsid w:val="00876DAB"/>
    <w:rsid w:val="00880386"/>
    <w:rsid w:val="008824C6"/>
    <w:rsid w:val="0088260D"/>
    <w:rsid w:val="00882F7C"/>
    <w:rsid w:val="00884062"/>
    <w:rsid w:val="00884586"/>
    <w:rsid w:val="00891083"/>
    <w:rsid w:val="0089176A"/>
    <w:rsid w:val="008919FE"/>
    <w:rsid w:val="0089327E"/>
    <w:rsid w:val="00893F1C"/>
    <w:rsid w:val="00897820"/>
    <w:rsid w:val="008A2988"/>
    <w:rsid w:val="008A3629"/>
    <w:rsid w:val="008A5733"/>
    <w:rsid w:val="008A5DAA"/>
    <w:rsid w:val="008A7100"/>
    <w:rsid w:val="008B02DC"/>
    <w:rsid w:val="008B073A"/>
    <w:rsid w:val="008B13F3"/>
    <w:rsid w:val="008B2585"/>
    <w:rsid w:val="008B3995"/>
    <w:rsid w:val="008B66BD"/>
    <w:rsid w:val="008C0A0D"/>
    <w:rsid w:val="008C1221"/>
    <w:rsid w:val="008C55EB"/>
    <w:rsid w:val="008C562D"/>
    <w:rsid w:val="008C58A4"/>
    <w:rsid w:val="008D08D2"/>
    <w:rsid w:val="008D22D6"/>
    <w:rsid w:val="008D418B"/>
    <w:rsid w:val="008D5726"/>
    <w:rsid w:val="008D5E85"/>
    <w:rsid w:val="008D652A"/>
    <w:rsid w:val="008D7B95"/>
    <w:rsid w:val="008E0EC4"/>
    <w:rsid w:val="008E4854"/>
    <w:rsid w:val="008E53D7"/>
    <w:rsid w:val="008F028B"/>
    <w:rsid w:val="008F168A"/>
    <w:rsid w:val="008F2455"/>
    <w:rsid w:val="008F28DC"/>
    <w:rsid w:val="008F3CB2"/>
    <w:rsid w:val="008F3D5A"/>
    <w:rsid w:val="008F45E2"/>
    <w:rsid w:val="008F5BB7"/>
    <w:rsid w:val="008F7A3F"/>
    <w:rsid w:val="009003FB"/>
    <w:rsid w:val="00902D95"/>
    <w:rsid w:val="009069A7"/>
    <w:rsid w:val="00907ED0"/>
    <w:rsid w:val="0091140A"/>
    <w:rsid w:val="00916C67"/>
    <w:rsid w:val="00917E69"/>
    <w:rsid w:val="00921D9F"/>
    <w:rsid w:val="00922AF4"/>
    <w:rsid w:val="00923604"/>
    <w:rsid w:val="00923D1E"/>
    <w:rsid w:val="00924435"/>
    <w:rsid w:val="00925D31"/>
    <w:rsid w:val="00931925"/>
    <w:rsid w:val="00935ECA"/>
    <w:rsid w:val="00937455"/>
    <w:rsid w:val="00937A9E"/>
    <w:rsid w:val="00946355"/>
    <w:rsid w:val="00946D1A"/>
    <w:rsid w:val="00952146"/>
    <w:rsid w:val="0095269F"/>
    <w:rsid w:val="00955550"/>
    <w:rsid w:val="00955E7A"/>
    <w:rsid w:val="009656DC"/>
    <w:rsid w:val="00965CA3"/>
    <w:rsid w:val="009661BE"/>
    <w:rsid w:val="00970490"/>
    <w:rsid w:val="00970B9E"/>
    <w:rsid w:val="009715F4"/>
    <w:rsid w:val="0097477E"/>
    <w:rsid w:val="009758FC"/>
    <w:rsid w:val="00976C6F"/>
    <w:rsid w:val="00977231"/>
    <w:rsid w:val="009779DF"/>
    <w:rsid w:val="009807DB"/>
    <w:rsid w:val="00981D0A"/>
    <w:rsid w:val="00985CE5"/>
    <w:rsid w:val="00987DDB"/>
    <w:rsid w:val="00990EC5"/>
    <w:rsid w:val="00990FA2"/>
    <w:rsid w:val="0099114F"/>
    <w:rsid w:val="00991414"/>
    <w:rsid w:val="009916F1"/>
    <w:rsid w:val="00992AC8"/>
    <w:rsid w:val="009930D6"/>
    <w:rsid w:val="00997575"/>
    <w:rsid w:val="009A143D"/>
    <w:rsid w:val="009A2FE0"/>
    <w:rsid w:val="009A491E"/>
    <w:rsid w:val="009A5B9F"/>
    <w:rsid w:val="009A74F4"/>
    <w:rsid w:val="009A757E"/>
    <w:rsid w:val="009B1CEB"/>
    <w:rsid w:val="009B2265"/>
    <w:rsid w:val="009B527A"/>
    <w:rsid w:val="009B69B7"/>
    <w:rsid w:val="009B6D16"/>
    <w:rsid w:val="009C0C04"/>
    <w:rsid w:val="009C0D9E"/>
    <w:rsid w:val="009C2FAF"/>
    <w:rsid w:val="009C350A"/>
    <w:rsid w:val="009C3F90"/>
    <w:rsid w:val="009C4A26"/>
    <w:rsid w:val="009C6AC3"/>
    <w:rsid w:val="009C766B"/>
    <w:rsid w:val="009D10F2"/>
    <w:rsid w:val="009D19CF"/>
    <w:rsid w:val="009D5DA2"/>
    <w:rsid w:val="009D7C5F"/>
    <w:rsid w:val="009E0795"/>
    <w:rsid w:val="009E1578"/>
    <w:rsid w:val="009E1AF8"/>
    <w:rsid w:val="009E1FE2"/>
    <w:rsid w:val="009E21E8"/>
    <w:rsid w:val="009E24E1"/>
    <w:rsid w:val="009E7328"/>
    <w:rsid w:val="009F01A3"/>
    <w:rsid w:val="009F3C2E"/>
    <w:rsid w:val="009F4E48"/>
    <w:rsid w:val="009F7C6B"/>
    <w:rsid w:val="009F7F53"/>
    <w:rsid w:val="00A06AC1"/>
    <w:rsid w:val="00A10BAE"/>
    <w:rsid w:val="00A10E9C"/>
    <w:rsid w:val="00A13D78"/>
    <w:rsid w:val="00A153EF"/>
    <w:rsid w:val="00A17899"/>
    <w:rsid w:val="00A20BBE"/>
    <w:rsid w:val="00A2222B"/>
    <w:rsid w:val="00A22D40"/>
    <w:rsid w:val="00A22E6F"/>
    <w:rsid w:val="00A2608A"/>
    <w:rsid w:val="00A26DF0"/>
    <w:rsid w:val="00A27DAB"/>
    <w:rsid w:val="00A3090F"/>
    <w:rsid w:val="00A31525"/>
    <w:rsid w:val="00A318FC"/>
    <w:rsid w:val="00A34EB6"/>
    <w:rsid w:val="00A37C04"/>
    <w:rsid w:val="00A429BC"/>
    <w:rsid w:val="00A4380C"/>
    <w:rsid w:val="00A44959"/>
    <w:rsid w:val="00A4709E"/>
    <w:rsid w:val="00A470D9"/>
    <w:rsid w:val="00A47776"/>
    <w:rsid w:val="00A4785B"/>
    <w:rsid w:val="00A47973"/>
    <w:rsid w:val="00A5088C"/>
    <w:rsid w:val="00A526B4"/>
    <w:rsid w:val="00A53212"/>
    <w:rsid w:val="00A57138"/>
    <w:rsid w:val="00A626E4"/>
    <w:rsid w:val="00A62A61"/>
    <w:rsid w:val="00A66A28"/>
    <w:rsid w:val="00A70110"/>
    <w:rsid w:val="00A70D07"/>
    <w:rsid w:val="00A71819"/>
    <w:rsid w:val="00A72588"/>
    <w:rsid w:val="00A72DF1"/>
    <w:rsid w:val="00A73876"/>
    <w:rsid w:val="00A76F82"/>
    <w:rsid w:val="00A77A6A"/>
    <w:rsid w:val="00A8036D"/>
    <w:rsid w:val="00A80EAC"/>
    <w:rsid w:val="00A81821"/>
    <w:rsid w:val="00A82812"/>
    <w:rsid w:val="00A8349B"/>
    <w:rsid w:val="00A868E2"/>
    <w:rsid w:val="00A905DE"/>
    <w:rsid w:val="00A92757"/>
    <w:rsid w:val="00A92E3E"/>
    <w:rsid w:val="00A95DF8"/>
    <w:rsid w:val="00AA4C78"/>
    <w:rsid w:val="00AA5F9D"/>
    <w:rsid w:val="00AB0D53"/>
    <w:rsid w:val="00AB176B"/>
    <w:rsid w:val="00AB2BB1"/>
    <w:rsid w:val="00AB4117"/>
    <w:rsid w:val="00AB54D2"/>
    <w:rsid w:val="00AB774D"/>
    <w:rsid w:val="00AC52FF"/>
    <w:rsid w:val="00AC57CB"/>
    <w:rsid w:val="00AC6ED8"/>
    <w:rsid w:val="00AD124A"/>
    <w:rsid w:val="00AD2678"/>
    <w:rsid w:val="00AD294D"/>
    <w:rsid w:val="00AD2C73"/>
    <w:rsid w:val="00AD319D"/>
    <w:rsid w:val="00AD6001"/>
    <w:rsid w:val="00AD618F"/>
    <w:rsid w:val="00AD7943"/>
    <w:rsid w:val="00AD7B07"/>
    <w:rsid w:val="00AE2E29"/>
    <w:rsid w:val="00AE610F"/>
    <w:rsid w:val="00AF07C2"/>
    <w:rsid w:val="00AF4A53"/>
    <w:rsid w:val="00AF6509"/>
    <w:rsid w:val="00AF75F7"/>
    <w:rsid w:val="00B0290E"/>
    <w:rsid w:val="00B1144D"/>
    <w:rsid w:val="00B12BF9"/>
    <w:rsid w:val="00B13865"/>
    <w:rsid w:val="00B13BB9"/>
    <w:rsid w:val="00B15740"/>
    <w:rsid w:val="00B23705"/>
    <w:rsid w:val="00B24D00"/>
    <w:rsid w:val="00B254D2"/>
    <w:rsid w:val="00B25541"/>
    <w:rsid w:val="00B33A1F"/>
    <w:rsid w:val="00B33CE2"/>
    <w:rsid w:val="00B4118E"/>
    <w:rsid w:val="00B42A21"/>
    <w:rsid w:val="00B451CF"/>
    <w:rsid w:val="00B47055"/>
    <w:rsid w:val="00B50F8B"/>
    <w:rsid w:val="00B51C9D"/>
    <w:rsid w:val="00B55B17"/>
    <w:rsid w:val="00B61082"/>
    <w:rsid w:val="00B61A43"/>
    <w:rsid w:val="00B631BF"/>
    <w:rsid w:val="00B64A1D"/>
    <w:rsid w:val="00B64BE5"/>
    <w:rsid w:val="00B65016"/>
    <w:rsid w:val="00B65580"/>
    <w:rsid w:val="00B662F1"/>
    <w:rsid w:val="00B677D0"/>
    <w:rsid w:val="00B71E3F"/>
    <w:rsid w:val="00B728B3"/>
    <w:rsid w:val="00B74F04"/>
    <w:rsid w:val="00B76BC7"/>
    <w:rsid w:val="00B810D1"/>
    <w:rsid w:val="00B830FC"/>
    <w:rsid w:val="00B84A66"/>
    <w:rsid w:val="00B87A6C"/>
    <w:rsid w:val="00B93D2A"/>
    <w:rsid w:val="00B9407F"/>
    <w:rsid w:val="00B9416D"/>
    <w:rsid w:val="00B95183"/>
    <w:rsid w:val="00B97674"/>
    <w:rsid w:val="00BA0360"/>
    <w:rsid w:val="00BA1C9E"/>
    <w:rsid w:val="00BA2C16"/>
    <w:rsid w:val="00BA72A7"/>
    <w:rsid w:val="00BB39EC"/>
    <w:rsid w:val="00BC10D8"/>
    <w:rsid w:val="00BC3E69"/>
    <w:rsid w:val="00BC3E91"/>
    <w:rsid w:val="00BC4D22"/>
    <w:rsid w:val="00BC5C2B"/>
    <w:rsid w:val="00BD1AC3"/>
    <w:rsid w:val="00BD37A8"/>
    <w:rsid w:val="00BD5140"/>
    <w:rsid w:val="00BD65F6"/>
    <w:rsid w:val="00BE17F5"/>
    <w:rsid w:val="00BE327D"/>
    <w:rsid w:val="00BE386C"/>
    <w:rsid w:val="00BE704D"/>
    <w:rsid w:val="00BE735B"/>
    <w:rsid w:val="00BF0A8F"/>
    <w:rsid w:val="00BF2F22"/>
    <w:rsid w:val="00BF5732"/>
    <w:rsid w:val="00BF575C"/>
    <w:rsid w:val="00BF6A40"/>
    <w:rsid w:val="00C01FC0"/>
    <w:rsid w:val="00C0294A"/>
    <w:rsid w:val="00C03B78"/>
    <w:rsid w:val="00C04499"/>
    <w:rsid w:val="00C0569A"/>
    <w:rsid w:val="00C075E0"/>
    <w:rsid w:val="00C07C59"/>
    <w:rsid w:val="00C106E2"/>
    <w:rsid w:val="00C10752"/>
    <w:rsid w:val="00C108A2"/>
    <w:rsid w:val="00C122C0"/>
    <w:rsid w:val="00C1232F"/>
    <w:rsid w:val="00C1289D"/>
    <w:rsid w:val="00C12C1D"/>
    <w:rsid w:val="00C16A47"/>
    <w:rsid w:val="00C17793"/>
    <w:rsid w:val="00C20934"/>
    <w:rsid w:val="00C20F57"/>
    <w:rsid w:val="00C22A8C"/>
    <w:rsid w:val="00C241D7"/>
    <w:rsid w:val="00C263D8"/>
    <w:rsid w:val="00C304AE"/>
    <w:rsid w:val="00C31B6B"/>
    <w:rsid w:val="00C34A37"/>
    <w:rsid w:val="00C3596C"/>
    <w:rsid w:val="00C37920"/>
    <w:rsid w:val="00C41E49"/>
    <w:rsid w:val="00C43D02"/>
    <w:rsid w:val="00C4439C"/>
    <w:rsid w:val="00C46796"/>
    <w:rsid w:val="00C47DCC"/>
    <w:rsid w:val="00C5624D"/>
    <w:rsid w:val="00C566A9"/>
    <w:rsid w:val="00C56F9E"/>
    <w:rsid w:val="00C60F8C"/>
    <w:rsid w:val="00C61E24"/>
    <w:rsid w:val="00C646DE"/>
    <w:rsid w:val="00C64C8C"/>
    <w:rsid w:val="00C64CCB"/>
    <w:rsid w:val="00C6661C"/>
    <w:rsid w:val="00C71999"/>
    <w:rsid w:val="00C7224D"/>
    <w:rsid w:val="00C733AB"/>
    <w:rsid w:val="00C77627"/>
    <w:rsid w:val="00C81A9C"/>
    <w:rsid w:val="00C8336C"/>
    <w:rsid w:val="00C8370B"/>
    <w:rsid w:val="00C843A7"/>
    <w:rsid w:val="00C849D1"/>
    <w:rsid w:val="00C873B5"/>
    <w:rsid w:val="00C87937"/>
    <w:rsid w:val="00C9284C"/>
    <w:rsid w:val="00C9531B"/>
    <w:rsid w:val="00C960ED"/>
    <w:rsid w:val="00CA08AE"/>
    <w:rsid w:val="00CA18AC"/>
    <w:rsid w:val="00CA24E2"/>
    <w:rsid w:val="00CA43CC"/>
    <w:rsid w:val="00CA45FA"/>
    <w:rsid w:val="00CA4FEC"/>
    <w:rsid w:val="00CA50B5"/>
    <w:rsid w:val="00CA7F46"/>
    <w:rsid w:val="00CB07DE"/>
    <w:rsid w:val="00CB3859"/>
    <w:rsid w:val="00CB3F61"/>
    <w:rsid w:val="00CB522A"/>
    <w:rsid w:val="00CD09E4"/>
    <w:rsid w:val="00CD4199"/>
    <w:rsid w:val="00CD701C"/>
    <w:rsid w:val="00CE33FA"/>
    <w:rsid w:val="00CE556F"/>
    <w:rsid w:val="00CE56A5"/>
    <w:rsid w:val="00CE6CEE"/>
    <w:rsid w:val="00CE709B"/>
    <w:rsid w:val="00CF107B"/>
    <w:rsid w:val="00CF1C55"/>
    <w:rsid w:val="00CF4CCC"/>
    <w:rsid w:val="00CF4D26"/>
    <w:rsid w:val="00CF6BA5"/>
    <w:rsid w:val="00CF6C80"/>
    <w:rsid w:val="00D01CAF"/>
    <w:rsid w:val="00D021EB"/>
    <w:rsid w:val="00D0240C"/>
    <w:rsid w:val="00D02C92"/>
    <w:rsid w:val="00D03570"/>
    <w:rsid w:val="00D0798A"/>
    <w:rsid w:val="00D11B4D"/>
    <w:rsid w:val="00D143E4"/>
    <w:rsid w:val="00D177F1"/>
    <w:rsid w:val="00D20C2B"/>
    <w:rsid w:val="00D20E69"/>
    <w:rsid w:val="00D23567"/>
    <w:rsid w:val="00D26783"/>
    <w:rsid w:val="00D26B45"/>
    <w:rsid w:val="00D278A4"/>
    <w:rsid w:val="00D31CF3"/>
    <w:rsid w:val="00D33258"/>
    <w:rsid w:val="00D373BB"/>
    <w:rsid w:val="00D402D2"/>
    <w:rsid w:val="00D419A1"/>
    <w:rsid w:val="00D4365F"/>
    <w:rsid w:val="00D44CC8"/>
    <w:rsid w:val="00D455D1"/>
    <w:rsid w:val="00D46B20"/>
    <w:rsid w:val="00D4726B"/>
    <w:rsid w:val="00D50260"/>
    <w:rsid w:val="00D50A67"/>
    <w:rsid w:val="00D61E11"/>
    <w:rsid w:val="00D64577"/>
    <w:rsid w:val="00D65F43"/>
    <w:rsid w:val="00D671F9"/>
    <w:rsid w:val="00D72E6E"/>
    <w:rsid w:val="00D7467E"/>
    <w:rsid w:val="00D7535C"/>
    <w:rsid w:val="00D8223D"/>
    <w:rsid w:val="00D83BA3"/>
    <w:rsid w:val="00D8411C"/>
    <w:rsid w:val="00D84CC1"/>
    <w:rsid w:val="00D8770A"/>
    <w:rsid w:val="00D87E8A"/>
    <w:rsid w:val="00D87FAB"/>
    <w:rsid w:val="00D90A8A"/>
    <w:rsid w:val="00D95DCE"/>
    <w:rsid w:val="00DA09AC"/>
    <w:rsid w:val="00DA12F5"/>
    <w:rsid w:val="00DA4013"/>
    <w:rsid w:val="00DA5347"/>
    <w:rsid w:val="00DA6562"/>
    <w:rsid w:val="00DA6CBC"/>
    <w:rsid w:val="00DB4E70"/>
    <w:rsid w:val="00DB58B2"/>
    <w:rsid w:val="00DB66F2"/>
    <w:rsid w:val="00DC075D"/>
    <w:rsid w:val="00DC1AA9"/>
    <w:rsid w:val="00DC264D"/>
    <w:rsid w:val="00DD1EA5"/>
    <w:rsid w:val="00DD298A"/>
    <w:rsid w:val="00DD33BB"/>
    <w:rsid w:val="00DD4DDF"/>
    <w:rsid w:val="00DE3047"/>
    <w:rsid w:val="00DE3B56"/>
    <w:rsid w:val="00DE72CA"/>
    <w:rsid w:val="00DF3867"/>
    <w:rsid w:val="00DF3A1F"/>
    <w:rsid w:val="00DF7EDD"/>
    <w:rsid w:val="00E0000F"/>
    <w:rsid w:val="00E01915"/>
    <w:rsid w:val="00E03B9C"/>
    <w:rsid w:val="00E071CB"/>
    <w:rsid w:val="00E07242"/>
    <w:rsid w:val="00E07C04"/>
    <w:rsid w:val="00E11488"/>
    <w:rsid w:val="00E1190F"/>
    <w:rsid w:val="00E120AD"/>
    <w:rsid w:val="00E13D1C"/>
    <w:rsid w:val="00E1532E"/>
    <w:rsid w:val="00E20875"/>
    <w:rsid w:val="00E21165"/>
    <w:rsid w:val="00E213C0"/>
    <w:rsid w:val="00E2177F"/>
    <w:rsid w:val="00E2309E"/>
    <w:rsid w:val="00E24C55"/>
    <w:rsid w:val="00E251E1"/>
    <w:rsid w:val="00E25962"/>
    <w:rsid w:val="00E25BCD"/>
    <w:rsid w:val="00E267B3"/>
    <w:rsid w:val="00E26EAF"/>
    <w:rsid w:val="00E30802"/>
    <w:rsid w:val="00E30EE4"/>
    <w:rsid w:val="00E31BA9"/>
    <w:rsid w:val="00E334FE"/>
    <w:rsid w:val="00E33CF5"/>
    <w:rsid w:val="00E34609"/>
    <w:rsid w:val="00E358AE"/>
    <w:rsid w:val="00E3682C"/>
    <w:rsid w:val="00E36BA8"/>
    <w:rsid w:val="00E41A33"/>
    <w:rsid w:val="00E43892"/>
    <w:rsid w:val="00E53013"/>
    <w:rsid w:val="00E53EB2"/>
    <w:rsid w:val="00E552E6"/>
    <w:rsid w:val="00E55D86"/>
    <w:rsid w:val="00E56DC0"/>
    <w:rsid w:val="00E56E4E"/>
    <w:rsid w:val="00E60105"/>
    <w:rsid w:val="00E62136"/>
    <w:rsid w:val="00E656A3"/>
    <w:rsid w:val="00E656A4"/>
    <w:rsid w:val="00E669F5"/>
    <w:rsid w:val="00E704B6"/>
    <w:rsid w:val="00E70879"/>
    <w:rsid w:val="00E73330"/>
    <w:rsid w:val="00E756B6"/>
    <w:rsid w:val="00E7762C"/>
    <w:rsid w:val="00E8163B"/>
    <w:rsid w:val="00E82595"/>
    <w:rsid w:val="00E83401"/>
    <w:rsid w:val="00E83946"/>
    <w:rsid w:val="00E847B6"/>
    <w:rsid w:val="00E85B56"/>
    <w:rsid w:val="00E87B92"/>
    <w:rsid w:val="00E91F68"/>
    <w:rsid w:val="00E928AA"/>
    <w:rsid w:val="00E94B19"/>
    <w:rsid w:val="00E95275"/>
    <w:rsid w:val="00E96E6E"/>
    <w:rsid w:val="00EA2649"/>
    <w:rsid w:val="00EA3834"/>
    <w:rsid w:val="00EA52CD"/>
    <w:rsid w:val="00EA6C1D"/>
    <w:rsid w:val="00EB1017"/>
    <w:rsid w:val="00EB18C2"/>
    <w:rsid w:val="00EB271D"/>
    <w:rsid w:val="00EB2813"/>
    <w:rsid w:val="00EB2C26"/>
    <w:rsid w:val="00EB3C38"/>
    <w:rsid w:val="00EB526C"/>
    <w:rsid w:val="00EB7495"/>
    <w:rsid w:val="00EB7629"/>
    <w:rsid w:val="00EC18BB"/>
    <w:rsid w:val="00EC1BEA"/>
    <w:rsid w:val="00EC2ED8"/>
    <w:rsid w:val="00ED16D0"/>
    <w:rsid w:val="00ED3A2C"/>
    <w:rsid w:val="00ED5686"/>
    <w:rsid w:val="00EE18C2"/>
    <w:rsid w:val="00EE1AC2"/>
    <w:rsid w:val="00EE306E"/>
    <w:rsid w:val="00EE4565"/>
    <w:rsid w:val="00EE51B0"/>
    <w:rsid w:val="00EF2F3B"/>
    <w:rsid w:val="00EF52DB"/>
    <w:rsid w:val="00EF6725"/>
    <w:rsid w:val="00F020CF"/>
    <w:rsid w:val="00F03A91"/>
    <w:rsid w:val="00F053CC"/>
    <w:rsid w:val="00F06D8E"/>
    <w:rsid w:val="00F06FD2"/>
    <w:rsid w:val="00F1004A"/>
    <w:rsid w:val="00F11BDD"/>
    <w:rsid w:val="00F13689"/>
    <w:rsid w:val="00F14478"/>
    <w:rsid w:val="00F21F77"/>
    <w:rsid w:val="00F22F5D"/>
    <w:rsid w:val="00F23B62"/>
    <w:rsid w:val="00F2669C"/>
    <w:rsid w:val="00F26AF7"/>
    <w:rsid w:val="00F30C2A"/>
    <w:rsid w:val="00F33D31"/>
    <w:rsid w:val="00F34498"/>
    <w:rsid w:val="00F35080"/>
    <w:rsid w:val="00F37432"/>
    <w:rsid w:val="00F40A16"/>
    <w:rsid w:val="00F425A9"/>
    <w:rsid w:val="00F43254"/>
    <w:rsid w:val="00F50111"/>
    <w:rsid w:val="00F519F5"/>
    <w:rsid w:val="00F550F2"/>
    <w:rsid w:val="00F57392"/>
    <w:rsid w:val="00F606FA"/>
    <w:rsid w:val="00F61027"/>
    <w:rsid w:val="00F620A2"/>
    <w:rsid w:val="00F62863"/>
    <w:rsid w:val="00F641FD"/>
    <w:rsid w:val="00F663DE"/>
    <w:rsid w:val="00F678B4"/>
    <w:rsid w:val="00F71BA8"/>
    <w:rsid w:val="00F73DC3"/>
    <w:rsid w:val="00F75079"/>
    <w:rsid w:val="00F829D6"/>
    <w:rsid w:val="00F85C56"/>
    <w:rsid w:val="00F86453"/>
    <w:rsid w:val="00F86911"/>
    <w:rsid w:val="00F9100C"/>
    <w:rsid w:val="00F93218"/>
    <w:rsid w:val="00F9721C"/>
    <w:rsid w:val="00FA10EB"/>
    <w:rsid w:val="00FA3233"/>
    <w:rsid w:val="00FA3A50"/>
    <w:rsid w:val="00FA73A1"/>
    <w:rsid w:val="00FA7671"/>
    <w:rsid w:val="00FB3177"/>
    <w:rsid w:val="00FC088A"/>
    <w:rsid w:val="00FC1801"/>
    <w:rsid w:val="00FC2431"/>
    <w:rsid w:val="00FC2867"/>
    <w:rsid w:val="00FC3EFC"/>
    <w:rsid w:val="00FC52AE"/>
    <w:rsid w:val="00FC6803"/>
    <w:rsid w:val="00FC68AB"/>
    <w:rsid w:val="00FD3185"/>
    <w:rsid w:val="00FD4CFC"/>
    <w:rsid w:val="00FD70E3"/>
    <w:rsid w:val="00FE0DEB"/>
    <w:rsid w:val="00FE2B70"/>
    <w:rsid w:val="00FE2F94"/>
    <w:rsid w:val="00FE6735"/>
    <w:rsid w:val="00FE7A4F"/>
    <w:rsid w:val="00FF1350"/>
    <w:rsid w:val="00FF1CC7"/>
    <w:rsid w:val="00FF1E7B"/>
    <w:rsid w:val="00FF2E41"/>
    <w:rsid w:val="00FF3592"/>
    <w:rsid w:val="00FF3593"/>
    <w:rsid w:val="00FF58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1ECC3"/>
  <w15:docId w15:val="{7B86C963-E096-410F-A482-C2E0EB13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7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35618C"/>
    <w:rPr>
      <w:rFonts w:cs="Times New Roman PS"/>
      <w:color w:val="000000"/>
      <w:sz w:val="11"/>
      <w:szCs w:val="11"/>
    </w:rPr>
  </w:style>
  <w:style w:type="paragraph" w:customStyle="1" w:styleId="EndNoteBibliographyTitle">
    <w:name w:val="EndNote Bibliography Title"/>
    <w:basedOn w:val="Normal"/>
    <w:link w:val="EndNoteBibliographyTitleCarattere"/>
    <w:rsid w:val="0035618C"/>
    <w:pPr>
      <w:jc w:val="center"/>
    </w:pPr>
    <w:rPr>
      <w:rFonts w:ascii="Calibri" w:hAnsi="Calibri" w:cs="Calibri"/>
      <w:noProof/>
    </w:rPr>
  </w:style>
  <w:style w:type="character" w:customStyle="1" w:styleId="EndNoteBibliographyTitleCarattere">
    <w:name w:val="EndNote Bibliography Title Carattere"/>
    <w:basedOn w:val="DefaultParagraphFont"/>
    <w:link w:val="EndNoteBibliographyTitle"/>
    <w:rsid w:val="0035618C"/>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arattere"/>
    <w:rsid w:val="0035618C"/>
    <w:rPr>
      <w:rFonts w:ascii="Calibri" w:hAnsi="Calibri" w:cs="Calibri"/>
      <w:noProof/>
    </w:rPr>
  </w:style>
  <w:style w:type="character" w:customStyle="1" w:styleId="EndNoteBibliographyCarattere">
    <w:name w:val="EndNote Bibliography Carattere"/>
    <w:basedOn w:val="DefaultParagraphFont"/>
    <w:link w:val="EndNoteBibliography"/>
    <w:rsid w:val="0035618C"/>
    <w:rPr>
      <w:rFonts w:ascii="Calibri" w:eastAsiaTheme="minorEastAsia" w:hAnsi="Calibri" w:cs="Calibri"/>
      <w:noProof/>
      <w:sz w:val="24"/>
      <w:szCs w:val="24"/>
      <w:lang w:val="en-US"/>
    </w:rPr>
  </w:style>
  <w:style w:type="character" w:styleId="Hyperlink">
    <w:name w:val="Hyperlink"/>
    <w:basedOn w:val="DefaultParagraphFont"/>
    <w:uiPriority w:val="99"/>
    <w:unhideWhenUsed/>
    <w:rsid w:val="0035618C"/>
    <w:rPr>
      <w:color w:val="0000FF" w:themeColor="hyperlink"/>
      <w:u w:val="single"/>
    </w:rPr>
  </w:style>
  <w:style w:type="character" w:customStyle="1" w:styleId="Menzione1">
    <w:name w:val="Menzione1"/>
    <w:basedOn w:val="DefaultParagraphFont"/>
    <w:uiPriority w:val="99"/>
    <w:semiHidden/>
    <w:unhideWhenUsed/>
    <w:rsid w:val="0035618C"/>
    <w:rPr>
      <w:color w:val="2B579A"/>
      <w:shd w:val="clear" w:color="auto" w:fill="E6E6E6"/>
    </w:rPr>
  </w:style>
  <w:style w:type="paragraph" w:customStyle="1" w:styleId="svarticle">
    <w:name w:val="svarticle"/>
    <w:basedOn w:val="Normal"/>
    <w:rsid w:val="006A5D85"/>
    <w:pPr>
      <w:spacing w:before="100" w:beforeAutospacing="1" w:after="100" w:afterAutospacing="1"/>
    </w:pPr>
    <w:rPr>
      <w:rFonts w:ascii="Times New Roman" w:eastAsia="Times New Roman" w:hAnsi="Times New Roman" w:cs="Times New Roman"/>
      <w:lang w:val="it-IT" w:eastAsia="it-IT"/>
    </w:rPr>
  </w:style>
  <w:style w:type="paragraph" w:styleId="Header">
    <w:name w:val="header"/>
    <w:basedOn w:val="Normal"/>
    <w:link w:val="HeaderChar"/>
    <w:uiPriority w:val="99"/>
    <w:unhideWhenUsed/>
    <w:rsid w:val="00CE33FA"/>
    <w:pPr>
      <w:tabs>
        <w:tab w:val="center" w:pos="4819"/>
        <w:tab w:val="right" w:pos="9638"/>
      </w:tabs>
    </w:pPr>
  </w:style>
  <w:style w:type="character" w:customStyle="1" w:styleId="HeaderChar">
    <w:name w:val="Header Char"/>
    <w:basedOn w:val="DefaultParagraphFont"/>
    <w:link w:val="Header"/>
    <w:uiPriority w:val="99"/>
    <w:rsid w:val="00CE33FA"/>
    <w:rPr>
      <w:rFonts w:eastAsiaTheme="minorEastAsia"/>
      <w:sz w:val="24"/>
      <w:szCs w:val="24"/>
      <w:lang w:val="en-US"/>
    </w:rPr>
  </w:style>
  <w:style w:type="paragraph" w:styleId="Footer">
    <w:name w:val="footer"/>
    <w:basedOn w:val="Normal"/>
    <w:link w:val="FooterChar"/>
    <w:uiPriority w:val="99"/>
    <w:unhideWhenUsed/>
    <w:rsid w:val="00CE33FA"/>
    <w:pPr>
      <w:tabs>
        <w:tab w:val="center" w:pos="4819"/>
        <w:tab w:val="right" w:pos="9638"/>
      </w:tabs>
    </w:pPr>
  </w:style>
  <w:style w:type="character" w:customStyle="1" w:styleId="FooterChar">
    <w:name w:val="Footer Char"/>
    <w:basedOn w:val="DefaultParagraphFont"/>
    <w:link w:val="Footer"/>
    <w:uiPriority w:val="99"/>
    <w:rsid w:val="00CE33FA"/>
    <w:rPr>
      <w:rFonts w:eastAsiaTheme="minorEastAsia"/>
      <w:sz w:val="24"/>
      <w:szCs w:val="24"/>
      <w:lang w:val="en-US"/>
    </w:rPr>
  </w:style>
  <w:style w:type="character" w:styleId="CommentReference">
    <w:name w:val="annotation reference"/>
    <w:basedOn w:val="DefaultParagraphFont"/>
    <w:uiPriority w:val="99"/>
    <w:semiHidden/>
    <w:unhideWhenUsed/>
    <w:rsid w:val="00270C3E"/>
    <w:rPr>
      <w:sz w:val="16"/>
      <w:szCs w:val="16"/>
    </w:rPr>
  </w:style>
  <w:style w:type="paragraph" w:styleId="CommentText">
    <w:name w:val="annotation text"/>
    <w:basedOn w:val="Normal"/>
    <w:link w:val="CommentTextChar"/>
    <w:uiPriority w:val="99"/>
    <w:semiHidden/>
    <w:unhideWhenUsed/>
    <w:rsid w:val="00270C3E"/>
    <w:rPr>
      <w:sz w:val="20"/>
      <w:szCs w:val="20"/>
    </w:rPr>
  </w:style>
  <w:style w:type="character" w:customStyle="1" w:styleId="CommentTextChar">
    <w:name w:val="Comment Text Char"/>
    <w:basedOn w:val="DefaultParagraphFont"/>
    <w:link w:val="CommentText"/>
    <w:uiPriority w:val="99"/>
    <w:semiHidden/>
    <w:rsid w:val="00270C3E"/>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70C3E"/>
    <w:rPr>
      <w:b/>
      <w:bCs/>
    </w:rPr>
  </w:style>
  <w:style w:type="character" w:customStyle="1" w:styleId="CommentSubjectChar">
    <w:name w:val="Comment Subject Char"/>
    <w:basedOn w:val="CommentTextChar"/>
    <w:link w:val="CommentSubject"/>
    <w:uiPriority w:val="99"/>
    <w:semiHidden/>
    <w:rsid w:val="00270C3E"/>
    <w:rPr>
      <w:rFonts w:eastAsiaTheme="minorEastAsia"/>
      <w:b/>
      <w:bCs/>
      <w:sz w:val="20"/>
      <w:szCs w:val="20"/>
      <w:lang w:val="en-US"/>
    </w:rPr>
  </w:style>
  <w:style w:type="paragraph" w:styleId="BalloonText">
    <w:name w:val="Balloon Text"/>
    <w:basedOn w:val="Normal"/>
    <w:link w:val="BalloonTextChar"/>
    <w:uiPriority w:val="99"/>
    <w:semiHidden/>
    <w:unhideWhenUsed/>
    <w:rsid w:val="00270C3E"/>
    <w:rPr>
      <w:rFonts w:ascii="Tahoma" w:hAnsi="Tahoma" w:cs="Tahoma"/>
      <w:sz w:val="16"/>
      <w:szCs w:val="16"/>
    </w:rPr>
  </w:style>
  <w:style w:type="character" w:customStyle="1" w:styleId="BalloonTextChar">
    <w:name w:val="Balloon Text Char"/>
    <w:basedOn w:val="DefaultParagraphFont"/>
    <w:link w:val="BalloonText"/>
    <w:uiPriority w:val="99"/>
    <w:semiHidden/>
    <w:rsid w:val="00270C3E"/>
    <w:rPr>
      <w:rFonts w:ascii="Tahoma" w:eastAsiaTheme="minorEastAsia" w:hAnsi="Tahoma" w:cs="Tahoma"/>
      <w:sz w:val="16"/>
      <w:szCs w:val="16"/>
      <w:lang w:val="en-US"/>
    </w:rPr>
  </w:style>
  <w:style w:type="character" w:customStyle="1" w:styleId="Menzione2">
    <w:name w:val="Menzione2"/>
    <w:basedOn w:val="DefaultParagraphFont"/>
    <w:uiPriority w:val="99"/>
    <w:semiHidden/>
    <w:unhideWhenUsed/>
    <w:rsid w:val="00A2222B"/>
    <w:rPr>
      <w:color w:val="2B579A"/>
      <w:shd w:val="clear" w:color="auto" w:fill="E6E6E6"/>
    </w:rPr>
  </w:style>
  <w:style w:type="paragraph" w:styleId="Revision">
    <w:name w:val="Revision"/>
    <w:hidden/>
    <w:uiPriority w:val="99"/>
    <w:semiHidden/>
    <w:rsid w:val="00D61E11"/>
    <w:pPr>
      <w:spacing w:after="0" w:line="240" w:lineRule="auto"/>
    </w:pPr>
    <w:rPr>
      <w:rFonts w:eastAsiaTheme="minorEastAsia"/>
      <w:sz w:val="24"/>
      <w:szCs w:val="24"/>
      <w:lang w:val="en-US"/>
    </w:rPr>
  </w:style>
  <w:style w:type="character" w:customStyle="1" w:styleId="Menzione3">
    <w:name w:val="Menzione3"/>
    <w:basedOn w:val="DefaultParagraphFont"/>
    <w:uiPriority w:val="99"/>
    <w:semiHidden/>
    <w:unhideWhenUsed/>
    <w:rsid w:val="00412FA3"/>
    <w:rPr>
      <w:color w:val="2B579A"/>
      <w:shd w:val="clear" w:color="auto" w:fill="E6E6E6"/>
    </w:rPr>
  </w:style>
  <w:style w:type="character" w:customStyle="1" w:styleId="Menzionenonrisolta1">
    <w:name w:val="Menzione non risolta1"/>
    <w:basedOn w:val="DefaultParagraphFont"/>
    <w:uiPriority w:val="99"/>
    <w:semiHidden/>
    <w:unhideWhenUsed/>
    <w:rsid w:val="00EC18BB"/>
    <w:rPr>
      <w:color w:val="808080"/>
      <w:shd w:val="clear" w:color="auto" w:fill="E6E6E6"/>
    </w:rPr>
  </w:style>
  <w:style w:type="character" w:customStyle="1" w:styleId="Menzionenonrisolta2">
    <w:name w:val="Menzione non risolta2"/>
    <w:basedOn w:val="DefaultParagraphFont"/>
    <w:uiPriority w:val="99"/>
    <w:semiHidden/>
    <w:unhideWhenUsed/>
    <w:rsid w:val="007C3B85"/>
    <w:rPr>
      <w:color w:val="808080"/>
      <w:shd w:val="clear" w:color="auto" w:fill="E6E6E6"/>
    </w:rPr>
  </w:style>
  <w:style w:type="character" w:customStyle="1" w:styleId="Menzionenonrisolta3">
    <w:name w:val="Menzione non risolta3"/>
    <w:basedOn w:val="DefaultParagraphFont"/>
    <w:uiPriority w:val="99"/>
    <w:semiHidden/>
    <w:unhideWhenUsed/>
    <w:rsid w:val="00452012"/>
    <w:rPr>
      <w:color w:val="808080"/>
      <w:shd w:val="clear" w:color="auto" w:fill="E6E6E6"/>
    </w:rPr>
  </w:style>
  <w:style w:type="character" w:customStyle="1" w:styleId="Menzionenonrisolta4">
    <w:name w:val="Menzione non risolta4"/>
    <w:basedOn w:val="DefaultParagraphFont"/>
    <w:uiPriority w:val="99"/>
    <w:semiHidden/>
    <w:unhideWhenUsed/>
    <w:rsid w:val="00C108A2"/>
    <w:rPr>
      <w:color w:val="808080"/>
      <w:shd w:val="clear" w:color="auto" w:fill="E6E6E6"/>
    </w:rPr>
  </w:style>
  <w:style w:type="character" w:styleId="LineNumber">
    <w:name w:val="line number"/>
    <w:basedOn w:val="DefaultParagraphFont"/>
    <w:uiPriority w:val="99"/>
    <w:semiHidden/>
    <w:unhideWhenUsed/>
    <w:rsid w:val="00987DDB"/>
  </w:style>
  <w:style w:type="character" w:customStyle="1" w:styleId="Menzionenonrisolta5">
    <w:name w:val="Menzione non risolta5"/>
    <w:basedOn w:val="DefaultParagraphFont"/>
    <w:uiPriority w:val="99"/>
    <w:semiHidden/>
    <w:unhideWhenUsed/>
    <w:rsid w:val="00EE18C2"/>
    <w:rPr>
      <w:color w:val="808080"/>
      <w:shd w:val="clear" w:color="auto" w:fill="E6E6E6"/>
    </w:rPr>
  </w:style>
  <w:style w:type="character" w:customStyle="1" w:styleId="Menzionenonrisolta6">
    <w:name w:val="Menzione non risolta6"/>
    <w:basedOn w:val="DefaultParagraphFont"/>
    <w:uiPriority w:val="99"/>
    <w:semiHidden/>
    <w:unhideWhenUsed/>
    <w:rsid w:val="003C3051"/>
    <w:rPr>
      <w:color w:val="808080"/>
      <w:shd w:val="clear" w:color="auto" w:fill="E6E6E6"/>
    </w:rPr>
  </w:style>
  <w:style w:type="character" w:customStyle="1" w:styleId="Menzionenonrisolta7">
    <w:name w:val="Menzione non risolta7"/>
    <w:basedOn w:val="DefaultParagraphFont"/>
    <w:uiPriority w:val="99"/>
    <w:semiHidden/>
    <w:unhideWhenUsed/>
    <w:rsid w:val="006248AC"/>
    <w:rPr>
      <w:color w:val="808080"/>
      <w:shd w:val="clear" w:color="auto" w:fill="E6E6E6"/>
    </w:rPr>
  </w:style>
  <w:style w:type="character" w:customStyle="1" w:styleId="UnresolvedMention1">
    <w:name w:val="Unresolved Mention1"/>
    <w:basedOn w:val="DefaultParagraphFont"/>
    <w:uiPriority w:val="99"/>
    <w:semiHidden/>
    <w:unhideWhenUsed/>
    <w:rsid w:val="00273589"/>
    <w:rPr>
      <w:color w:val="808080"/>
      <w:shd w:val="clear" w:color="auto" w:fill="E6E6E6"/>
    </w:rPr>
  </w:style>
  <w:style w:type="character" w:customStyle="1" w:styleId="Menzionenonrisolta8">
    <w:name w:val="Menzione non risolta8"/>
    <w:basedOn w:val="DefaultParagraphFont"/>
    <w:uiPriority w:val="99"/>
    <w:semiHidden/>
    <w:unhideWhenUsed/>
    <w:rsid w:val="003B4200"/>
    <w:rPr>
      <w:color w:val="808080"/>
      <w:shd w:val="clear" w:color="auto" w:fill="E6E6E6"/>
    </w:rPr>
  </w:style>
  <w:style w:type="paragraph" w:styleId="ListParagraph">
    <w:name w:val="List Paragraph"/>
    <w:basedOn w:val="Normal"/>
    <w:uiPriority w:val="34"/>
    <w:qFormat/>
    <w:rsid w:val="00B6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468">
      <w:bodyDiv w:val="1"/>
      <w:marLeft w:val="0"/>
      <w:marRight w:val="0"/>
      <w:marTop w:val="0"/>
      <w:marBottom w:val="0"/>
      <w:divBdr>
        <w:top w:val="none" w:sz="0" w:space="0" w:color="auto"/>
        <w:left w:val="none" w:sz="0" w:space="0" w:color="auto"/>
        <w:bottom w:val="none" w:sz="0" w:space="0" w:color="auto"/>
        <w:right w:val="none" w:sz="0" w:space="0" w:color="auto"/>
      </w:divBdr>
    </w:div>
    <w:div w:id="32466719">
      <w:bodyDiv w:val="1"/>
      <w:marLeft w:val="0"/>
      <w:marRight w:val="0"/>
      <w:marTop w:val="0"/>
      <w:marBottom w:val="0"/>
      <w:divBdr>
        <w:top w:val="none" w:sz="0" w:space="0" w:color="auto"/>
        <w:left w:val="none" w:sz="0" w:space="0" w:color="auto"/>
        <w:bottom w:val="none" w:sz="0" w:space="0" w:color="auto"/>
        <w:right w:val="none" w:sz="0" w:space="0" w:color="auto"/>
      </w:divBdr>
    </w:div>
    <w:div w:id="77601158">
      <w:bodyDiv w:val="1"/>
      <w:marLeft w:val="0"/>
      <w:marRight w:val="0"/>
      <w:marTop w:val="0"/>
      <w:marBottom w:val="0"/>
      <w:divBdr>
        <w:top w:val="none" w:sz="0" w:space="0" w:color="auto"/>
        <w:left w:val="none" w:sz="0" w:space="0" w:color="auto"/>
        <w:bottom w:val="none" w:sz="0" w:space="0" w:color="auto"/>
        <w:right w:val="none" w:sz="0" w:space="0" w:color="auto"/>
      </w:divBdr>
    </w:div>
    <w:div w:id="80956739">
      <w:bodyDiv w:val="1"/>
      <w:marLeft w:val="0"/>
      <w:marRight w:val="0"/>
      <w:marTop w:val="0"/>
      <w:marBottom w:val="0"/>
      <w:divBdr>
        <w:top w:val="none" w:sz="0" w:space="0" w:color="auto"/>
        <w:left w:val="none" w:sz="0" w:space="0" w:color="auto"/>
        <w:bottom w:val="none" w:sz="0" w:space="0" w:color="auto"/>
        <w:right w:val="none" w:sz="0" w:space="0" w:color="auto"/>
      </w:divBdr>
    </w:div>
    <w:div w:id="100607150">
      <w:bodyDiv w:val="1"/>
      <w:marLeft w:val="0"/>
      <w:marRight w:val="0"/>
      <w:marTop w:val="0"/>
      <w:marBottom w:val="0"/>
      <w:divBdr>
        <w:top w:val="none" w:sz="0" w:space="0" w:color="auto"/>
        <w:left w:val="none" w:sz="0" w:space="0" w:color="auto"/>
        <w:bottom w:val="none" w:sz="0" w:space="0" w:color="auto"/>
        <w:right w:val="none" w:sz="0" w:space="0" w:color="auto"/>
      </w:divBdr>
    </w:div>
    <w:div w:id="187255336">
      <w:bodyDiv w:val="1"/>
      <w:marLeft w:val="0"/>
      <w:marRight w:val="0"/>
      <w:marTop w:val="0"/>
      <w:marBottom w:val="0"/>
      <w:divBdr>
        <w:top w:val="none" w:sz="0" w:space="0" w:color="auto"/>
        <w:left w:val="none" w:sz="0" w:space="0" w:color="auto"/>
        <w:bottom w:val="none" w:sz="0" w:space="0" w:color="auto"/>
        <w:right w:val="none" w:sz="0" w:space="0" w:color="auto"/>
      </w:divBdr>
    </w:div>
    <w:div w:id="195123963">
      <w:bodyDiv w:val="1"/>
      <w:marLeft w:val="0"/>
      <w:marRight w:val="0"/>
      <w:marTop w:val="0"/>
      <w:marBottom w:val="0"/>
      <w:divBdr>
        <w:top w:val="none" w:sz="0" w:space="0" w:color="auto"/>
        <w:left w:val="none" w:sz="0" w:space="0" w:color="auto"/>
        <w:bottom w:val="none" w:sz="0" w:space="0" w:color="auto"/>
        <w:right w:val="none" w:sz="0" w:space="0" w:color="auto"/>
      </w:divBdr>
    </w:div>
    <w:div w:id="208616428">
      <w:bodyDiv w:val="1"/>
      <w:marLeft w:val="0"/>
      <w:marRight w:val="0"/>
      <w:marTop w:val="0"/>
      <w:marBottom w:val="0"/>
      <w:divBdr>
        <w:top w:val="none" w:sz="0" w:space="0" w:color="auto"/>
        <w:left w:val="none" w:sz="0" w:space="0" w:color="auto"/>
        <w:bottom w:val="none" w:sz="0" w:space="0" w:color="auto"/>
        <w:right w:val="none" w:sz="0" w:space="0" w:color="auto"/>
      </w:divBdr>
    </w:div>
    <w:div w:id="242882532">
      <w:bodyDiv w:val="1"/>
      <w:marLeft w:val="0"/>
      <w:marRight w:val="0"/>
      <w:marTop w:val="0"/>
      <w:marBottom w:val="0"/>
      <w:divBdr>
        <w:top w:val="none" w:sz="0" w:space="0" w:color="auto"/>
        <w:left w:val="none" w:sz="0" w:space="0" w:color="auto"/>
        <w:bottom w:val="none" w:sz="0" w:space="0" w:color="auto"/>
        <w:right w:val="none" w:sz="0" w:space="0" w:color="auto"/>
      </w:divBdr>
    </w:div>
    <w:div w:id="314187906">
      <w:bodyDiv w:val="1"/>
      <w:marLeft w:val="0"/>
      <w:marRight w:val="0"/>
      <w:marTop w:val="0"/>
      <w:marBottom w:val="0"/>
      <w:divBdr>
        <w:top w:val="none" w:sz="0" w:space="0" w:color="auto"/>
        <w:left w:val="none" w:sz="0" w:space="0" w:color="auto"/>
        <w:bottom w:val="none" w:sz="0" w:space="0" w:color="auto"/>
        <w:right w:val="none" w:sz="0" w:space="0" w:color="auto"/>
      </w:divBdr>
    </w:div>
    <w:div w:id="338654866">
      <w:bodyDiv w:val="1"/>
      <w:marLeft w:val="0"/>
      <w:marRight w:val="0"/>
      <w:marTop w:val="0"/>
      <w:marBottom w:val="0"/>
      <w:divBdr>
        <w:top w:val="none" w:sz="0" w:space="0" w:color="auto"/>
        <w:left w:val="none" w:sz="0" w:space="0" w:color="auto"/>
        <w:bottom w:val="none" w:sz="0" w:space="0" w:color="auto"/>
        <w:right w:val="none" w:sz="0" w:space="0" w:color="auto"/>
      </w:divBdr>
      <w:divsChild>
        <w:div w:id="1951471248">
          <w:marLeft w:val="0"/>
          <w:marRight w:val="0"/>
          <w:marTop w:val="34"/>
          <w:marBottom w:val="34"/>
          <w:divBdr>
            <w:top w:val="none" w:sz="0" w:space="0" w:color="auto"/>
            <w:left w:val="none" w:sz="0" w:space="0" w:color="auto"/>
            <w:bottom w:val="none" w:sz="0" w:space="0" w:color="auto"/>
            <w:right w:val="none" w:sz="0" w:space="0" w:color="auto"/>
          </w:divBdr>
        </w:div>
      </w:divsChild>
    </w:div>
    <w:div w:id="425273887">
      <w:bodyDiv w:val="1"/>
      <w:marLeft w:val="0"/>
      <w:marRight w:val="0"/>
      <w:marTop w:val="0"/>
      <w:marBottom w:val="0"/>
      <w:divBdr>
        <w:top w:val="none" w:sz="0" w:space="0" w:color="auto"/>
        <w:left w:val="none" w:sz="0" w:space="0" w:color="auto"/>
        <w:bottom w:val="none" w:sz="0" w:space="0" w:color="auto"/>
        <w:right w:val="none" w:sz="0" w:space="0" w:color="auto"/>
      </w:divBdr>
    </w:div>
    <w:div w:id="425421491">
      <w:bodyDiv w:val="1"/>
      <w:marLeft w:val="0"/>
      <w:marRight w:val="0"/>
      <w:marTop w:val="0"/>
      <w:marBottom w:val="0"/>
      <w:divBdr>
        <w:top w:val="none" w:sz="0" w:space="0" w:color="auto"/>
        <w:left w:val="none" w:sz="0" w:space="0" w:color="auto"/>
        <w:bottom w:val="none" w:sz="0" w:space="0" w:color="auto"/>
        <w:right w:val="none" w:sz="0" w:space="0" w:color="auto"/>
      </w:divBdr>
    </w:div>
    <w:div w:id="547110323">
      <w:bodyDiv w:val="1"/>
      <w:marLeft w:val="0"/>
      <w:marRight w:val="0"/>
      <w:marTop w:val="0"/>
      <w:marBottom w:val="0"/>
      <w:divBdr>
        <w:top w:val="none" w:sz="0" w:space="0" w:color="auto"/>
        <w:left w:val="none" w:sz="0" w:space="0" w:color="auto"/>
        <w:bottom w:val="none" w:sz="0" w:space="0" w:color="auto"/>
        <w:right w:val="none" w:sz="0" w:space="0" w:color="auto"/>
      </w:divBdr>
    </w:div>
    <w:div w:id="597913139">
      <w:bodyDiv w:val="1"/>
      <w:marLeft w:val="0"/>
      <w:marRight w:val="0"/>
      <w:marTop w:val="0"/>
      <w:marBottom w:val="0"/>
      <w:divBdr>
        <w:top w:val="none" w:sz="0" w:space="0" w:color="auto"/>
        <w:left w:val="none" w:sz="0" w:space="0" w:color="auto"/>
        <w:bottom w:val="none" w:sz="0" w:space="0" w:color="auto"/>
        <w:right w:val="none" w:sz="0" w:space="0" w:color="auto"/>
      </w:divBdr>
    </w:div>
    <w:div w:id="691340932">
      <w:bodyDiv w:val="1"/>
      <w:marLeft w:val="0"/>
      <w:marRight w:val="0"/>
      <w:marTop w:val="0"/>
      <w:marBottom w:val="0"/>
      <w:divBdr>
        <w:top w:val="none" w:sz="0" w:space="0" w:color="auto"/>
        <w:left w:val="none" w:sz="0" w:space="0" w:color="auto"/>
        <w:bottom w:val="none" w:sz="0" w:space="0" w:color="auto"/>
        <w:right w:val="none" w:sz="0" w:space="0" w:color="auto"/>
      </w:divBdr>
    </w:div>
    <w:div w:id="708453932">
      <w:bodyDiv w:val="1"/>
      <w:marLeft w:val="0"/>
      <w:marRight w:val="0"/>
      <w:marTop w:val="0"/>
      <w:marBottom w:val="0"/>
      <w:divBdr>
        <w:top w:val="none" w:sz="0" w:space="0" w:color="auto"/>
        <w:left w:val="none" w:sz="0" w:space="0" w:color="auto"/>
        <w:bottom w:val="none" w:sz="0" w:space="0" w:color="auto"/>
        <w:right w:val="none" w:sz="0" w:space="0" w:color="auto"/>
      </w:divBdr>
      <w:divsChild>
        <w:div w:id="1993366866">
          <w:marLeft w:val="0"/>
          <w:marRight w:val="0"/>
          <w:marTop w:val="34"/>
          <w:marBottom w:val="34"/>
          <w:divBdr>
            <w:top w:val="none" w:sz="0" w:space="0" w:color="auto"/>
            <w:left w:val="none" w:sz="0" w:space="0" w:color="auto"/>
            <w:bottom w:val="none" w:sz="0" w:space="0" w:color="auto"/>
            <w:right w:val="none" w:sz="0" w:space="0" w:color="auto"/>
          </w:divBdr>
        </w:div>
      </w:divsChild>
    </w:div>
    <w:div w:id="792134023">
      <w:bodyDiv w:val="1"/>
      <w:marLeft w:val="0"/>
      <w:marRight w:val="0"/>
      <w:marTop w:val="0"/>
      <w:marBottom w:val="0"/>
      <w:divBdr>
        <w:top w:val="none" w:sz="0" w:space="0" w:color="auto"/>
        <w:left w:val="none" w:sz="0" w:space="0" w:color="auto"/>
        <w:bottom w:val="none" w:sz="0" w:space="0" w:color="auto"/>
        <w:right w:val="none" w:sz="0" w:space="0" w:color="auto"/>
      </w:divBdr>
    </w:div>
    <w:div w:id="882250365">
      <w:bodyDiv w:val="1"/>
      <w:marLeft w:val="0"/>
      <w:marRight w:val="0"/>
      <w:marTop w:val="0"/>
      <w:marBottom w:val="0"/>
      <w:divBdr>
        <w:top w:val="none" w:sz="0" w:space="0" w:color="auto"/>
        <w:left w:val="none" w:sz="0" w:space="0" w:color="auto"/>
        <w:bottom w:val="none" w:sz="0" w:space="0" w:color="auto"/>
        <w:right w:val="none" w:sz="0" w:space="0" w:color="auto"/>
      </w:divBdr>
    </w:div>
    <w:div w:id="1007951456">
      <w:bodyDiv w:val="1"/>
      <w:marLeft w:val="0"/>
      <w:marRight w:val="0"/>
      <w:marTop w:val="0"/>
      <w:marBottom w:val="0"/>
      <w:divBdr>
        <w:top w:val="none" w:sz="0" w:space="0" w:color="auto"/>
        <w:left w:val="none" w:sz="0" w:space="0" w:color="auto"/>
        <w:bottom w:val="none" w:sz="0" w:space="0" w:color="auto"/>
        <w:right w:val="none" w:sz="0" w:space="0" w:color="auto"/>
      </w:divBdr>
      <w:divsChild>
        <w:div w:id="1391149589">
          <w:marLeft w:val="0"/>
          <w:marRight w:val="0"/>
          <w:marTop w:val="0"/>
          <w:marBottom w:val="0"/>
          <w:divBdr>
            <w:top w:val="none" w:sz="0" w:space="0" w:color="auto"/>
            <w:left w:val="none" w:sz="0" w:space="0" w:color="auto"/>
            <w:bottom w:val="none" w:sz="0" w:space="0" w:color="auto"/>
            <w:right w:val="none" w:sz="0" w:space="0" w:color="auto"/>
          </w:divBdr>
        </w:div>
        <w:div w:id="600842023">
          <w:marLeft w:val="0"/>
          <w:marRight w:val="0"/>
          <w:marTop w:val="0"/>
          <w:marBottom w:val="295"/>
          <w:divBdr>
            <w:top w:val="none" w:sz="0" w:space="0" w:color="auto"/>
            <w:left w:val="none" w:sz="0" w:space="0" w:color="auto"/>
            <w:bottom w:val="none" w:sz="0" w:space="0" w:color="auto"/>
            <w:right w:val="none" w:sz="0" w:space="0" w:color="auto"/>
          </w:divBdr>
          <w:divsChild>
            <w:div w:id="1456406652">
              <w:marLeft w:val="0"/>
              <w:marRight w:val="0"/>
              <w:marTop w:val="0"/>
              <w:marBottom w:val="0"/>
              <w:divBdr>
                <w:top w:val="none" w:sz="0" w:space="0" w:color="auto"/>
                <w:left w:val="none" w:sz="0" w:space="0" w:color="auto"/>
                <w:bottom w:val="none" w:sz="0" w:space="0" w:color="auto"/>
                <w:right w:val="none" w:sz="0" w:space="0" w:color="auto"/>
              </w:divBdr>
              <w:divsChild>
                <w:div w:id="898319517">
                  <w:marLeft w:val="0"/>
                  <w:marRight w:val="0"/>
                  <w:marTop w:val="48"/>
                  <w:marBottom w:val="0"/>
                  <w:divBdr>
                    <w:top w:val="none" w:sz="0" w:space="0" w:color="auto"/>
                    <w:left w:val="none" w:sz="0" w:space="0" w:color="auto"/>
                    <w:bottom w:val="none" w:sz="0" w:space="0" w:color="auto"/>
                    <w:right w:val="none" w:sz="0" w:space="0" w:color="auto"/>
                  </w:divBdr>
                </w:div>
              </w:divsChild>
            </w:div>
            <w:div w:id="643121644">
              <w:marLeft w:val="3249"/>
              <w:marRight w:val="0"/>
              <w:marTop w:val="0"/>
              <w:marBottom w:val="0"/>
              <w:divBdr>
                <w:top w:val="none" w:sz="0" w:space="0" w:color="auto"/>
                <w:left w:val="none" w:sz="0" w:space="0" w:color="auto"/>
                <w:bottom w:val="none" w:sz="0" w:space="0" w:color="auto"/>
                <w:right w:val="none" w:sz="0" w:space="0" w:color="auto"/>
              </w:divBdr>
              <w:divsChild>
                <w:div w:id="483276367">
                  <w:marLeft w:val="0"/>
                  <w:marRight w:val="0"/>
                  <w:marTop w:val="0"/>
                  <w:marBottom w:val="0"/>
                  <w:divBdr>
                    <w:top w:val="none" w:sz="0" w:space="0" w:color="auto"/>
                    <w:left w:val="none" w:sz="0" w:space="0" w:color="auto"/>
                    <w:bottom w:val="none" w:sz="0" w:space="0" w:color="auto"/>
                    <w:right w:val="none" w:sz="0" w:space="0" w:color="auto"/>
                  </w:divBdr>
                  <w:divsChild>
                    <w:div w:id="2042246589">
                      <w:marLeft w:val="0"/>
                      <w:marRight w:val="0"/>
                      <w:marTop w:val="0"/>
                      <w:marBottom w:val="0"/>
                      <w:divBdr>
                        <w:top w:val="none" w:sz="0" w:space="0" w:color="auto"/>
                        <w:left w:val="none" w:sz="0" w:space="0" w:color="auto"/>
                        <w:bottom w:val="none" w:sz="0" w:space="0" w:color="auto"/>
                        <w:right w:val="none" w:sz="0" w:space="0" w:color="auto"/>
                      </w:divBdr>
                      <w:divsChild>
                        <w:div w:id="370422981">
                          <w:marLeft w:val="0"/>
                          <w:marRight w:val="0"/>
                          <w:marTop w:val="0"/>
                          <w:marBottom w:val="0"/>
                          <w:divBdr>
                            <w:top w:val="none" w:sz="0" w:space="0" w:color="auto"/>
                            <w:left w:val="none" w:sz="0" w:space="0" w:color="auto"/>
                            <w:bottom w:val="none" w:sz="0" w:space="0" w:color="auto"/>
                            <w:right w:val="none" w:sz="0" w:space="0" w:color="auto"/>
                          </w:divBdr>
                          <w:divsChild>
                            <w:div w:id="204029893">
                              <w:marLeft w:val="0"/>
                              <w:marRight w:val="48"/>
                              <w:marTop w:val="0"/>
                              <w:marBottom w:val="0"/>
                              <w:divBdr>
                                <w:top w:val="single" w:sz="6" w:space="2" w:color="999999"/>
                                <w:left w:val="single" w:sz="6" w:space="2" w:color="999999"/>
                                <w:bottom w:val="single" w:sz="6" w:space="2" w:color="999999"/>
                                <w:right w:val="single" w:sz="6" w:space="15" w:color="999999"/>
                              </w:divBdr>
                              <w:divsChild>
                                <w:div w:id="252519997">
                                  <w:marLeft w:val="0"/>
                                  <w:marRight w:val="48"/>
                                  <w:marTop w:val="0"/>
                                  <w:marBottom w:val="0"/>
                                  <w:divBdr>
                                    <w:top w:val="single" w:sz="6" w:space="2" w:color="999999"/>
                                    <w:left w:val="single" w:sz="6" w:space="2" w:color="999999"/>
                                    <w:bottom w:val="single" w:sz="6" w:space="2" w:color="999999"/>
                                    <w:right w:val="single" w:sz="6" w:space="15" w:color="999999"/>
                                  </w:divBdr>
                                </w:div>
                              </w:divsChild>
                            </w:div>
                          </w:divsChild>
                        </w:div>
                      </w:divsChild>
                    </w:div>
                  </w:divsChild>
                </w:div>
              </w:divsChild>
            </w:div>
          </w:divsChild>
        </w:div>
        <w:div w:id="702901170">
          <w:marLeft w:val="0"/>
          <w:marRight w:val="178"/>
          <w:marTop w:val="0"/>
          <w:marBottom w:val="0"/>
          <w:divBdr>
            <w:top w:val="none" w:sz="0" w:space="0" w:color="auto"/>
            <w:left w:val="none" w:sz="0" w:space="0" w:color="auto"/>
            <w:bottom w:val="none" w:sz="0" w:space="0" w:color="auto"/>
            <w:right w:val="none" w:sz="0" w:space="0" w:color="auto"/>
          </w:divBdr>
          <w:divsChild>
            <w:div w:id="1475680135">
              <w:marLeft w:val="0"/>
              <w:marRight w:val="0"/>
              <w:marTop w:val="0"/>
              <w:marBottom w:val="0"/>
              <w:divBdr>
                <w:top w:val="none" w:sz="0" w:space="0" w:color="auto"/>
                <w:left w:val="none" w:sz="0" w:space="0" w:color="auto"/>
                <w:bottom w:val="none" w:sz="0" w:space="0" w:color="auto"/>
                <w:right w:val="none" w:sz="0" w:space="0" w:color="auto"/>
              </w:divBdr>
              <w:divsChild>
                <w:div w:id="1734159842">
                  <w:marLeft w:val="0"/>
                  <w:marRight w:val="0"/>
                  <w:marTop w:val="0"/>
                  <w:marBottom w:val="0"/>
                  <w:divBdr>
                    <w:top w:val="none" w:sz="0" w:space="0" w:color="auto"/>
                    <w:left w:val="none" w:sz="0" w:space="0" w:color="auto"/>
                    <w:bottom w:val="none" w:sz="0" w:space="0" w:color="auto"/>
                    <w:right w:val="none" w:sz="0" w:space="0" w:color="auto"/>
                  </w:divBdr>
                </w:div>
                <w:div w:id="150829220">
                  <w:marLeft w:val="0"/>
                  <w:marRight w:val="0"/>
                  <w:marTop w:val="0"/>
                  <w:marBottom w:val="0"/>
                  <w:divBdr>
                    <w:top w:val="none" w:sz="0" w:space="0" w:color="auto"/>
                    <w:left w:val="none" w:sz="0" w:space="0" w:color="auto"/>
                    <w:bottom w:val="none" w:sz="0" w:space="0" w:color="auto"/>
                    <w:right w:val="none" w:sz="0" w:space="0" w:color="auto"/>
                  </w:divBdr>
                  <w:divsChild>
                    <w:div w:id="1083139096">
                      <w:marLeft w:val="0"/>
                      <w:marRight w:val="0"/>
                      <w:marTop w:val="120"/>
                      <w:marBottom w:val="360"/>
                      <w:divBdr>
                        <w:top w:val="none" w:sz="0" w:space="0" w:color="auto"/>
                        <w:left w:val="none" w:sz="0" w:space="0" w:color="auto"/>
                        <w:bottom w:val="none" w:sz="0" w:space="0" w:color="auto"/>
                        <w:right w:val="none" w:sz="0" w:space="0" w:color="auto"/>
                      </w:divBdr>
                      <w:divsChild>
                        <w:div w:id="1518958472">
                          <w:marLeft w:val="0"/>
                          <w:marRight w:val="0"/>
                          <w:marTop w:val="0"/>
                          <w:marBottom w:val="0"/>
                          <w:divBdr>
                            <w:top w:val="none" w:sz="0" w:space="0" w:color="auto"/>
                            <w:left w:val="none" w:sz="0" w:space="0" w:color="auto"/>
                            <w:bottom w:val="none" w:sz="0" w:space="0" w:color="auto"/>
                            <w:right w:val="none" w:sz="0" w:space="0" w:color="auto"/>
                          </w:divBdr>
                        </w:div>
                        <w:div w:id="8919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70958">
      <w:bodyDiv w:val="1"/>
      <w:marLeft w:val="0"/>
      <w:marRight w:val="0"/>
      <w:marTop w:val="0"/>
      <w:marBottom w:val="0"/>
      <w:divBdr>
        <w:top w:val="none" w:sz="0" w:space="0" w:color="auto"/>
        <w:left w:val="none" w:sz="0" w:space="0" w:color="auto"/>
        <w:bottom w:val="none" w:sz="0" w:space="0" w:color="auto"/>
        <w:right w:val="none" w:sz="0" w:space="0" w:color="auto"/>
      </w:divBdr>
    </w:div>
    <w:div w:id="1206407808">
      <w:bodyDiv w:val="1"/>
      <w:marLeft w:val="0"/>
      <w:marRight w:val="0"/>
      <w:marTop w:val="0"/>
      <w:marBottom w:val="0"/>
      <w:divBdr>
        <w:top w:val="none" w:sz="0" w:space="0" w:color="auto"/>
        <w:left w:val="none" w:sz="0" w:space="0" w:color="auto"/>
        <w:bottom w:val="none" w:sz="0" w:space="0" w:color="auto"/>
        <w:right w:val="none" w:sz="0" w:space="0" w:color="auto"/>
      </w:divBdr>
    </w:div>
    <w:div w:id="1253977740">
      <w:bodyDiv w:val="1"/>
      <w:marLeft w:val="0"/>
      <w:marRight w:val="0"/>
      <w:marTop w:val="0"/>
      <w:marBottom w:val="0"/>
      <w:divBdr>
        <w:top w:val="none" w:sz="0" w:space="0" w:color="auto"/>
        <w:left w:val="none" w:sz="0" w:space="0" w:color="auto"/>
        <w:bottom w:val="none" w:sz="0" w:space="0" w:color="auto"/>
        <w:right w:val="none" w:sz="0" w:space="0" w:color="auto"/>
      </w:divBdr>
    </w:div>
    <w:div w:id="1340085871">
      <w:bodyDiv w:val="1"/>
      <w:marLeft w:val="0"/>
      <w:marRight w:val="0"/>
      <w:marTop w:val="0"/>
      <w:marBottom w:val="0"/>
      <w:divBdr>
        <w:top w:val="none" w:sz="0" w:space="0" w:color="auto"/>
        <w:left w:val="none" w:sz="0" w:space="0" w:color="auto"/>
        <w:bottom w:val="none" w:sz="0" w:space="0" w:color="auto"/>
        <w:right w:val="none" w:sz="0" w:space="0" w:color="auto"/>
      </w:divBdr>
    </w:div>
    <w:div w:id="1379863905">
      <w:bodyDiv w:val="1"/>
      <w:marLeft w:val="0"/>
      <w:marRight w:val="0"/>
      <w:marTop w:val="0"/>
      <w:marBottom w:val="0"/>
      <w:divBdr>
        <w:top w:val="none" w:sz="0" w:space="0" w:color="auto"/>
        <w:left w:val="none" w:sz="0" w:space="0" w:color="auto"/>
        <w:bottom w:val="none" w:sz="0" w:space="0" w:color="auto"/>
        <w:right w:val="none" w:sz="0" w:space="0" w:color="auto"/>
      </w:divBdr>
    </w:div>
    <w:div w:id="1427649995">
      <w:bodyDiv w:val="1"/>
      <w:marLeft w:val="0"/>
      <w:marRight w:val="0"/>
      <w:marTop w:val="0"/>
      <w:marBottom w:val="0"/>
      <w:divBdr>
        <w:top w:val="none" w:sz="0" w:space="0" w:color="auto"/>
        <w:left w:val="none" w:sz="0" w:space="0" w:color="auto"/>
        <w:bottom w:val="none" w:sz="0" w:space="0" w:color="auto"/>
        <w:right w:val="none" w:sz="0" w:space="0" w:color="auto"/>
      </w:divBdr>
    </w:div>
    <w:div w:id="1647856945">
      <w:bodyDiv w:val="1"/>
      <w:marLeft w:val="0"/>
      <w:marRight w:val="0"/>
      <w:marTop w:val="0"/>
      <w:marBottom w:val="0"/>
      <w:divBdr>
        <w:top w:val="none" w:sz="0" w:space="0" w:color="auto"/>
        <w:left w:val="none" w:sz="0" w:space="0" w:color="auto"/>
        <w:bottom w:val="none" w:sz="0" w:space="0" w:color="auto"/>
        <w:right w:val="none" w:sz="0" w:space="0" w:color="auto"/>
      </w:divBdr>
    </w:div>
    <w:div w:id="1732344279">
      <w:bodyDiv w:val="1"/>
      <w:marLeft w:val="0"/>
      <w:marRight w:val="0"/>
      <w:marTop w:val="0"/>
      <w:marBottom w:val="0"/>
      <w:divBdr>
        <w:top w:val="none" w:sz="0" w:space="0" w:color="auto"/>
        <w:left w:val="none" w:sz="0" w:space="0" w:color="auto"/>
        <w:bottom w:val="none" w:sz="0" w:space="0" w:color="auto"/>
        <w:right w:val="none" w:sz="0" w:space="0" w:color="auto"/>
      </w:divBdr>
    </w:div>
    <w:div w:id="1739130270">
      <w:bodyDiv w:val="1"/>
      <w:marLeft w:val="0"/>
      <w:marRight w:val="0"/>
      <w:marTop w:val="0"/>
      <w:marBottom w:val="0"/>
      <w:divBdr>
        <w:top w:val="none" w:sz="0" w:space="0" w:color="auto"/>
        <w:left w:val="none" w:sz="0" w:space="0" w:color="auto"/>
        <w:bottom w:val="none" w:sz="0" w:space="0" w:color="auto"/>
        <w:right w:val="none" w:sz="0" w:space="0" w:color="auto"/>
      </w:divBdr>
    </w:div>
    <w:div w:id="1742865319">
      <w:bodyDiv w:val="1"/>
      <w:marLeft w:val="0"/>
      <w:marRight w:val="0"/>
      <w:marTop w:val="0"/>
      <w:marBottom w:val="0"/>
      <w:divBdr>
        <w:top w:val="none" w:sz="0" w:space="0" w:color="auto"/>
        <w:left w:val="none" w:sz="0" w:space="0" w:color="auto"/>
        <w:bottom w:val="none" w:sz="0" w:space="0" w:color="auto"/>
        <w:right w:val="none" w:sz="0" w:space="0" w:color="auto"/>
      </w:divBdr>
    </w:div>
    <w:div w:id="1796211226">
      <w:bodyDiv w:val="1"/>
      <w:marLeft w:val="0"/>
      <w:marRight w:val="0"/>
      <w:marTop w:val="0"/>
      <w:marBottom w:val="0"/>
      <w:divBdr>
        <w:top w:val="none" w:sz="0" w:space="0" w:color="auto"/>
        <w:left w:val="none" w:sz="0" w:space="0" w:color="auto"/>
        <w:bottom w:val="none" w:sz="0" w:space="0" w:color="auto"/>
        <w:right w:val="none" w:sz="0" w:space="0" w:color="auto"/>
      </w:divBdr>
    </w:div>
    <w:div w:id="1815105058">
      <w:bodyDiv w:val="1"/>
      <w:marLeft w:val="0"/>
      <w:marRight w:val="0"/>
      <w:marTop w:val="0"/>
      <w:marBottom w:val="0"/>
      <w:divBdr>
        <w:top w:val="none" w:sz="0" w:space="0" w:color="auto"/>
        <w:left w:val="none" w:sz="0" w:space="0" w:color="auto"/>
        <w:bottom w:val="none" w:sz="0" w:space="0" w:color="auto"/>
        <w:right w:val="none" w:sz="0" w:space="0" w:color="auto"/>
      </w:divBdr>
    </w:div>
    <w:div w:id="1859197115">
      <w:bodyDiv w:val="1"/>
      <w:marLeft w:val="0"/>
      <w:marRight w:val="0"/>
      <w:marTop w:val="0"/>
      <w:marBottom w:val="0"/>
      <w:divBdr>
        <w:top w:val="none" w:sz="0" w:space="0" w:color="auto"/>
        <w:left w:val="none" w:sz="0" w:space="0" w:color="auto"/>
        <w:bottom w:val="none" w:sz="0" w:space="0" w:color="auto"/>
        <w:right w:val="none" w:sz="0" w:space="0" w:color="auto"/>
      </w:divBdr>
    </w:div>
    <w:div w:id="1873574110">
      <w:bodyDiv w:val="1"/>
      <w:marLeft w:val="0"/>
      <w:marRight w:val="0"/>
      <w:marTop w:val="0"/>
      <w:marBottom w:val="0"/>
      <w:divBdr>
        <w:top w:val="none" w:sz="0" w:space="0" w:color="auto"/>
        <w:left w:val="none" w:sz="0" w:space="0" w:color="auto"/>
        <w:bottom w:val="none" w:sz="0" w:space="0" w:color="auto"/>
        <w:right w:val="none" w:sz="0" w:space="0" w:color="auto"/>
      </w:divBdr>
    </w:div>
    <w:div w:id="1882745045">
      <w:bodyDiv w:val="1"/>
      <w:marLeft w:val="0"/>
      <w:marRight w:val="0"/>
      <w:marTop w:val="0"/>
      <w:marBottom w:val="0"/>
      <w:divBdr>
        <w:top w:val="none" w:sz="0" w:space="0" w:color="auto"/>
        <w:left w:val="none" w:sz="0" w:space="0" w:color="auto"/>
        <w:bottom w:val="none" w:sz="0" w:space="0" w:color="auto"/>
        <w:right w:val="none" w:sz="0" w:space="0" w:color="auto"/>
      </w:divBdr>
    </w:div>
    <w:div w:id="1886602029">
      <w:bodyDiv w:val="1"/>
      <w:marLeft w:val="0"/>
      <w:marRight w:val="0"/>
      <w:marTop w:val="0"/>
      <w:marBottom w:val="0"/>
      <w:divBdr>
        <w:top w:val="none" w:sz="0" w:space="0" w:color="auto"/>
        <w:left w:val="none" w:sz="0" w:space="0" w:color="auto"/>
        <w:bottom w:val="none" w:sz="0" w:space="0" w:color="auto"/>
        <w:right w:val="none" w:sz="0" w:space="0" w:color="auto"/>
      </w:divBdr>
    </w:div>
    <w:div w:id="1896888607">
      <w:bodyDiv w:val="1"/>
      <w:marLeft w:val="0"/>
      <w:marRight w:val="0"/>
      <w:marTop w:val="0"/>
      <w:marBottom w:val="0"/>
      <w:divBdr>
        <w:top w:val="none" w:sz="0" w:space="0" w:color="auto"/>
        <w:left w:val="none" w:sz="0" w:space="0" w:color="auto"/>
        <w:bottom w:val="none" w:sz="0" w:space="0" w:color="auto"/>
        <w:right w:val="none" w:sz="0" w:space="0" w:color="auto"/>
      </w:divBdr>
    </w:div>
    <w:div w:id="1902213257">
      <w:bodyDiv w:val="1"/>
      <w:marLeft w:val="0"/>
      <w:marRight w:val="0"/>
      <w:marTop w:val="0"/>
      <w:marBottom w:val="0"/>
      <w:divBdr>
        <w:top w:val="none" w:sz="0" w:space="0" w:color="auto"/>
        <w:left w:val="none" w:sz="0" w:space="0" w:color="auto"/>
        <w:bottom w:val="none" w:sz="0" w:space="0" w:color="auto"/>
        <w:right w:val="none" w:sz="0" w:space="0" w:color="auto"/>
      </w:divBdr>
    </w:div>
    <w:div w:id="1973708937">
      <w:bodyDiv w:val="1"/>
      <w:marLeft w:val="0"/>
      <w:marRight w:val="0"/>
      <w:marTop w:val="0"/>
      <w:marBottom w:val="0"/>
      <w:divBdr>
        <w:top w:val="none" w:sz="0" w:space="0" w:color="auto"/>
        <w:left w:val="none" w:sz="0" w:space="0" w:color="auto"/>
        <w:bottom w:val="none" w:sz="0" w:space="0" w:color="auto"/>
        <w:right w:val="none" w:sz="0" w:space="0" w:color="auto"/>
      </w:divBdr>
    </w:div>
    <w:div w:id="2028680394">
      <w:bodyDiv w:val="1"/>
      <w:marLeft w:val="0"/>
      <w:marRight w:val="0"/>
      <w:marTop w:val="0"/>
      <w:marBottom w:val="0"/>
      <w:divBdr>
        <w:top w:val="none" w:sz="0" w:space="0" w:color="auto"/>
        <w:left w:val="none" w:sz="0" w:space="0" w:color="auto"/>
        <w:bottom w:val="none" w:sz="0" w:space="0" w:color="auto"/>
        <w:right w:val="none" w:sz="0" w:space="0" w:color="auto"/>
      </w:divBdr>
    </w:div>
    <w:div w:id="2049985002">
      <w:bodyDiv w:val="1"/>
      <w:marLeft w:val="0"/>
      <w:marRight w:val="0"/>
      <w:marTop w:val="0"/>
      <w:marBottom w:val="0"/>
      <w:divBdr>
        <w:top w:val="none" w:sz="0" w:space="0" w:color="auto"/>
        <w:left w:val="none" w:sz="0" w:space="0" w:color="auto"/>
        <w:bottom w:val="none" w:sz="0" w:space="0" w:color="auto"/>
        <w:right w:val="none" w:sz="0" w:space="0" w:color="auto"/>
      </w:divBdr>
    </w:div>
    <w:div w:id="21077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ucsf.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EACB-4713-4850-A19C-75F382DD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9382</Words>
  <Characters>53481</Characters>
  <Application>Microsoft Office Word</Application>
  <DocSecurity>4</DocSecurity>
  <Lines>445</Lines>
  <Paragraphs>125</Paragraphs>
  <ScaleCrop>false</ScaleCrop>
  <HeadingPairs>
    <vt:vector size="6" baseType="variant">
      <vt:variant>
        <vt:lpstr>Title</vt:lpstr>
      </vt:variant>
      <vt:variant>
        <vt:i4>1</vt:i4>
      </vt:variant>
      <vt:variant>
        <vt:lpstr>Titolo</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62738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Medico Ca.ri.so</dc:creator>
  <cp:lastModifiedBy>Karen Drake</cp:lastModifiedBy>
  <cp:revision>2</cp:revision>
  <dcterms:created xsi:type="dcterms:W3CDTF">2018-08-29T08:27:00Z</dcterms:created>
  <dcterms:modified xsi:type="dcterms:W3CDTF">2018-08-29T08:27:00Z</dcterms:modified>
</cp:coreProperties>
</file>