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BD436" w14:textId="77777777" w:rsidR="00052815" w:rsidRDefault="00691B1D" w:rsidP="002E2FFF">
      <w:pPr>
        <w:pStyle w:val="NormalWeb"/>
        <w:spacing w:before="0" w:beforeAutospacing="0" w:after="0" w:afterAutospacing="0" w:line="360" w:lineRule="auto"/>
        <w:rPr>
          <w:rFonts w:ascii="Calibri" w:hAnsi="Calibri" w:cs="Arial"/>
          <w:b/>
          <w:bCs/>
          <w:color w:val="222222"/>
          <w:shd w:val="clear" w:color="auto" w:fill="FFFFFF"/>
        </w:rPr>
      </w:pPr>
      <w:bookmarkStart w:id="0" w:name="_GoBack"/>
      <w:bookmarkEnd w:id="0"/>
      <w:r w:rsidRPr="00733644">
        <w:rPr>
          <w:rFonts w:ascii="Calibri" w:hAnsi="Calibri" w:cs="Arial"/>
          <w:b/>
          <w:bCs/>
          <w:color w:val="222222"/>
          <w:shd w:val="clear" w:color="auto" w:fill="FFFFFF"/>
        </w:rPr>
        <w:t>Candidate genes linking maternal nutrient exposure to offspring health via DNA methylation: a review of existing eviden</w:t>
      </w:r>
      <w:r>
        <w:rPr>
          <w:rFonts w:ascii="Calibri" w:hAnsi="Calibri" w:cs="Arial"/>
          <w:b/>
          <w:bCs/>
          <w:color w:val="222222"/>
          <w:shd w:val="clear" w:color="auto" w:fill="FFFFFF"/>
        </w:rPr>
        <w:t>ce</w:t>
      </w:r>
      <w:r w:rsidRPr="00733644">
        <w:rPr>
          <w:rFonts w:ascii="Calibri" w:hAnsi="Calibri" w:cs="Arial"/>
          <w:b/>
          <w:bCs/>
          <w:color w:val="222222"/>
          <w:shd w:val="clear" w:color="auto" w:fill="FFFFFF"/>
        </w:rPr>
        <w:t xml:space="preserve"> with specific focus on one-carbon metabolism</w:t>
      </w:r>
    </w:p>
    <w:p w14:paraId="7908C9FF" w14:textId="77777777" w:rsidR="00691B1D" w:rsidRDefault="00691B1D" w:rsidP="002E2FFF">
      <w:pPr>
        <w:pStyle w:val="NormalWeb"/>
        <w:spacing w:before="0" w:beforeAutospacing="0" w:after="0" w:afterAutospacing="0" w:line="360" w:lineRule="auto"/>
        <w:rPr>
          <w:rFonts w:asciiTheme="minorHAnsi" w:hAnsiTheme="minorHAnsi" w:cstheme="minorHAnsi"/>
          <w:sz w:val="22"/>
          <w:szCs w:val="22"/>
        </w:rPr>
      </w:pPr>
    </w:p>
    <w:p w14:paraId="613A262F" w14:textId="56C17E28" w:rsidR="00776D2F" w:rsidRDefault="00776D2F" w:rsidP="002E2FFF">
      <w:pPr>
        <w:pStyle w:val="NormalWeb"/>
        <w:spacing w:before="0" w:beforeAutospacing="0" w:after="0" w:afterAutospacing="0" w:line="360" w:lineRule="auto"/>
        <w:rPr>
          <w:rFonts w:asciiTheme="minorHAnsi" w:hAnsiTheme="minorHAnsi" w:cstheme="minorHAnsi"/>
          <w:sz w:val="22"/>
          <w:szCs w:val="22"/>
        </w:rPr>
      </w:pPr>
      <w:r w:rsidRPr="00776D2F">
        <w:rPr>
          <w:rFonts w:asciiTheme="minorHAnsi" w:hAnsiTheme="minorHAnsi" w:cstheme="minorHAnsi"/>
          <w:sz w:val="22"/>
          <w:szCs w:val="22"/>
        </w:rPr>
        <w:t>Philip James</w:t>
      </w:r>
      <w:r w:rsidR="00041F1F" w:rsidRPr="00041F1F">
        <w:rPr>
          <w:rFonts w:asciiTheme="minorHAnsi" w:hAnsiTheme="minorHAnsi" w:cstheme="minorHAnsi"/>
          <w:sz w:val="22"/>
          <w:szCs w:val="22"/>
          <w:vertAlign w:val="superscript"/>
        </w:rPr>
        <w:t>1</w:t>
      </w:r>
      <w:r w:rsidRPr="00776D2F">
        <w:rPr>
          <w:rFonts w:asciiTheme="minorHAnsi" w:hAnsiTheme="minorHAnsi" w:cstheme="minorHAnsi"/>
          <w:sz w:val="22"/>
          <w:szCs w:val="22"/>
          <w:vertAlign w:val="superscript"/>
        </w:rPr>
        <w:t>ɫ</w:t>
      </w:r>
      <w:r w:rsidRPr="00776D2F">
        <w:rPr>
          <w:rFonts w:asciiTheme="minorHAnsi" w:hAnsiTheme="minorHAnsi" w:cstheme="minorHAnsi"/>
          <w:sz w:val="22"/>
          <w:szCs w:val="22"/>
        </w:rPr>
        <w:t>, Sara Sajjadi</w:t>
      </w:r>
      <w:r w:rsidR="00041F1F" w:rsidRPr="00041F1F">
        <w:rPr>
          <w:rFonts w:asciiTheme="minorHAnsi" w:hAnsiTheme="minorHAnsi" w:cstheme="minorHAnsi"/>
          <w:sz w:val="22"/>
          <w:szCs w:val="22"/>
          <w:vertAlign w:val="superscript"/>
        </w:rPr>
        <w:t>2</w:t>
      </w:r>
      <w:r w:rsidRPr="00776D2F">
        <w:rPr>
          <w:rFonts w:asciiTheme="minorHAnsi" w:hAnsiTheme="minorHAnsi" w:cstheme="minorHAnsi"/>
          <w:sz w:val="22"/>
          <w:szCs w:val="22"/>
          <w:vertAlign w:val="superscript"/>
        </w:rPr>
        <w:t>ɫ</w:t>
      </w:r>
      <w:r w:rsidRPr="00776D2F">
        <w:rPr>
          <w:rFonts w:asciiTheme="minorHAnsi" w:hAnsiTheme="minorHAnsi" w:cstheme="minorHAnsi"/>
          <w:sz w:val="22"/>
          <w:szCs w:val="22"/>
        </w:rPr>
        <w:t>, Ashutosh Singh Tomar</w:t>
      </w:r>
      <w:r w:rsidR="00041F1F" w:rsidRPr="00041F1F">
        <w:rPr>
          <w:rFonts w:asciiTheme="minorHAnsi" w:hAnsiTheme="minorHAnsi" w:cstheme="minorHAnsi"/>
          <w:sz w:val="22"/>
          <w:szCs w:val="22"/>
          <w:vertAlign w:val="superscript"/>
        </w:rPr>
        <w:t>2</w:t>
      </w:r>
      <w:r w:rsidRPr="00776D2F">
        <w:rPr>
          <w:rFonts w:asciiTheme="minorHAnsi" w:hAnsiTheme="minorHAnsi" w:cstheme="minorHAnsi"/>
          <w:sz w:val="22"/>
          <w:szCs w:val="22"/>
          <w:vertAlign w:val="superscript"/>
        </w:rPr>
        <w:t>ɫ</w:t>
      </w:r>
      <w:r w:rsidRPr="00776D2F">
        <w:rPr>
          <w:rFonts w:asciiTheme="minorHAnsi" w:hAnsiTheme="minorHAnsi" w:cstheme="minorHAnsi"/>
          <w:sz w:val="22"/>
          <w:szCs w:val="22"/>
        </w:rPr>
        <w:t>, Ayden Saffari</w:t>
      </w:r>
      <w:r w:rsidR="00041F1F" w:rsidRPr="00041F1F">
        <w:rPr>
          <w:rFonts w:asciiTheme="minorHAnsi" w:hAnsiTheme="minorHAnsi" w:cstheme="minorHAnsi"/>
          <w:sz w:val="22"/>
          <w:szCs w:val="22"/>
          <w:vertAlign w:val="superscript"/>
        </w:rPr>
        <w:t>1</w:t>
      </w:r>
      <w:r w:rsidRPr="00776D2F">
        <w:rPr>
          <w:rFonts w:asciiTheme="minorHAnsi" w:hAnsiTheme="minorHAnsi" w:cstheme="minorHAnsi"/>
          <w:sz w:val="22"/>
          <w:szCs w:val="22"/>
        </w:rPr>
        <w:t>, Caroline H. D. Fall</w:t>
      </w:r>
      <w:r w:rsidR="00041F1F" w:rsidRPr="00041F1F">
        <w:rPr>
          <w:rFonts w:asciiTheme="minorHAnsi" w:hAnsiTheme="minorHAnsi" w:cstheme="minorHAnsi"/>
          <w:sz w:val="22"/>
          <w:szCs w:val="22"/>
          <w:vertAlign w:val="superscript"/>
        </w:rPr>
        <w:t>3</w:t>
      </w:r>
      <w:r w:rsidRPr="00776D2F">
        <w:rPr>
          <w:rFonts w:asciiTheme="minorHAnsi" w:hAnsiTheme="minorHAnsi" w:cstheme="minorHAnsi"/>
          <w:sz w:val="22"/>
          <w:szCs w:val="22"/>
        </w:rPr>
        <w:t>, Andrew M. Prentice</w:t>
      </w:r>
      <w:r w:rsidR="00041F1F" w:rsidRPr="00041F1F">
        <w:rPr>
          <w:rFonts w:asciiTheme="minorHAnsi" w:hAnsiTheme="minorHAnsi" w:cstheme="minorHAnsi"/>
          <w:sz w:val="22"/>
          <w:szCs w:val="22"/>
          <w:vertAlign w:val="superscript"/>
        </w:rPr>
        <w:t>1</w:t>
      </w:r>
      <w:r w:rsidRPr="00776D2F">
        <w:rPr>
          <w:rFonts w:asciiTheme="minorHAnsi" w:hAnsiTheme="minorHAnsi" w:cstheme="minorHAnsi"/>
          <w:sz w:val="22"/>
          <w:szCs w:val="22"/>
        </w:rPr>
        <w:t>, Smeeta Shrestha</w:t>
      </w:r>
      <w:r w:rsidR="00041F1F" w:rsidRPr="00041F1F">
        <w:rPr>
          <w:rFonts w:asciiTheme="minorHAnsi" w:hAnsiTheme="minorHAnsi" w:cstheme="minorHAnsi"/>
          <w:sz w:val="22"/>
          <w:szCs w:val="22"/>
          <w:vertAlign w:val="superscript"/>
        </w:rPr>
        <w:t>2</w:t>
      </w:r>
      <w:r w:rsidR="0093688F">
        <w:rPr>
          <w:rFonts w:asciiTheme="minorHAnsi" w:hAnsiTheme="minorHAnsi" w:cstheme="minorHAnsi"/>
          <w:sz w:val="22"/>
          <w:szCs w:val="22"/>
          <w:vertAlign w:val="superscript"/>
        </w:rPr>
        <w:t>,4</w:t>
      </w:r>
      <w:r w:rsidRPr="00776D2F">
        <w:rPr>
          <w:rFonts w:asciiTheme="minorHAnsi" w:hAnsiTheme="minorHAnsi" w:cstheme="minorHAnsi"/>
          <w:sz w:val="22"/>
          <w:szCs w:val="22"/>
        </w:rPr>
        <w:t>, Prachand Issarapu</w:t>
      </w:r>
      <w:r w:rsidR="00041F1F" w:rsidRPr="00041F1F">
        <w:rPr>
          <w:rFonts w:asciiTheme="minorHAnsi" w:hAnsiTheme="minorHAnsi" w:cstheme="minorHAnsi"/>
          <w:sz w:val="22"/>
          <w:szCs w:val="22"/>
          <w:vertAlign w:val="superscript"/>
        </w:rPr>
        <w:t>2</w:t>
      </w:r>
      <w:r w:rsidRPr="00776D2F">
        <w:rPr>
          <w:rFonts w:asciiTheme="minorHAnsi" w:hAnsiTheme="minorHAnsi" w:cstheme="minorHAnsi"/>
          <w:sz w:val="22"/>
          <w:szCs w:val="22"/>
        </w:rPr>
        <w:t>, Dilip Kumar Yadav</w:t>
      </w:r>
      <w:r w:rsidR="00041F1F" w:rsidRPr="00041F1F">
        <w:rPr>
          <w:rFonts w:asciiTheme="minorHAnsi" w:hAnsiTheme="minorHAnsi" w:cstheme="minorHAnsi"/>
          <w:sz w:val="22"/>
          <w:szCs w:val="22"/>
          <w:vertAlign w:val="superscript"/>
        </w:rPr>
        <w:t>2</w:t>
      </w:r>
      <w:r w:rsidRPr="00776D2F">
        <w:rPr>
          <w:rFonts w:asciiTheme="minorHAnsi" w:hAnsiTheme="minorHAnsi" w:cstheme="minorHAnsi"/>
          <w:sz w:val="22"/>
          <w:szCs w:val="22"/>
        </w:rPr>
        <w:t>, Lovejeet Kaur</w:t>
      </w:r>
      <w:r w:rsidR="00041F1F" w:rsidRPr="00041F1F">
        <w:rPr>
          <w:rFonts w:asciiTheme="minorHAnsi" w:hAnsiTheme="minorHAnsi" w:cstheme="minorHAnsi"/>
          <w:sz w:val="22"/>
          <w:szCs w:val="22"/>
          <w:vertAlign w:val="superscript"/>
        </w:rPr>
        <w:t>2</w:t>
      </w:r>
      <w:r w:rsidRPr="00776D2F">
        <w:rPr>
          <w:rFonts w:asciiTheme="minorHAnsi" w:hAnsiTheme="minorHAnsi" w:cstheme="minorHAnsi"/>
          <w:sz w:val="22"/>
          <w:szCs w:val="22"/>
        </w:rPr>
        <w:t>, Karen Lillycrop</w:t>
      </w:r>
      <w:r w:rsidR="0093688F">
        <w:rPr>
          <w:rFonts w:asciiTheme="minorHAnsi" w:hAnsiTheme="minorHAnsi" w:cstheme="minorHAnsi"/>
          <w:sz w:val="22"/>
          <w:szCs w:val="22"/>
          <w:vertAlign w:val="superscript"/>
        </w:rPr>
        <w:t>5</w:t>
      </w:r>
      <w:r w:rsidR="0063242B" w:rsidRPr="00776D2F">
        <w:rPr>
          <w:rFonts w:asciiTheme="minorHAnsi" w:hAnsiTheme="minorHAnsi" w:cstheme="minorHAnsi"/>
          <w:sz w:val="22"/>
          <w:szCs w:val="22"/>
          <w:vertAlign w:val="superscript"/>
        </w:rPr>
        <w:t>ǂ</w:t>
      </w:r>
      <w:r w:rsidRPr="00776D2F">
        <w:rPr>
          <w:rFonts w:asciiTheme="minorHAnsi" w:hAnsiTheme="minorHAnsi" w:cstheme="minorHAnsi"/>
          <w:sz w:val="22"/>
          <w:szCs w:val="22"/>
        </w:rPr>
        <w:t>, Matt Silver</w:t>
      </w:r>
      <w:r w:rsidR="00041F1F" w:rsidRPr="00041F1F">
        <w:rPr>
          <w:rFonts w:asciiTheme="minorHAnsi" w:hAnsiTheme="minorHAnsi" w:cstheme="minorHAnsi"/>
          <w:sz w:val="22"/>
          <w:szCs w:val="22"/>
          <w:vertAlign w:val="superscript"/>
        </w:rPr>
        <w:t>1</w:t>
      </w:r>
      <w:r w:rsidR="0063242B" w:rsidRPr="00776D2F">
        <w:rPr>
          <w:rFonts w:asciiTheme="minorHAnsi" w:hAnsiTheme="minorHAnsi" w:cstheme="minorHAnsi"/>
          <w:sz w:val="22"/>
          <w:szCs w:val="22"/>
          <w:vertAlign w:val="superscript"/>
        </w:rPr>
        <w:t>ǂ</w:t>
      </w:r>
      <w:r w:rsidRPr="00776D2F">
        <w:rPr>
          <w:rFonts w:asciiTheme="minorHAnsi" w:hAnsiTheme="minorHAnsi" w:cstheme="minorHAnsi"/>
          <w:sz w:val="22"/>
          <w:szCs w:val="22"/>
        </w:rPr>
        <w:t>, Giriraj R</w:t>
      </w:r>
      <w:r w:rsidR="009622C5">
        <w:rPr>
          <w:rFonts w:asciiTheme="minorHAnsi" w:hAnsiTheme="minorHAnsi" w:cstheme="minorHAnsi"/>
          <w:sz w:val="22"/>
          <w:szCs w:val="22"/>
        </w:rPr>
        <w:t>.</w:t>
      </w:r>
      <w:r w:rsidRPr="00776D2F">
        <w:rPr>
          <w:rFonts w:asciiTheme="minorHAnsi" w:hAnsiTheme="minorHAnsi" w:cstheme="minorHAnsi"/>
          <w:sz w:val="22"/>
          <w:szCs w:val="22"/>
        </w:rPr>
        <w:t xml:space="preserve"> Chandak</w:t>
      </w:r>
      <w:r w:rsidR="00041F1F" w:rsidRPr="00041F1F">
        <w:rPr>
          <w:rFonts w:asciiTheme="minorHAnsi" w:hAnsiTheme="minorHAnsi" w:cstheme="minorHAnsi"/>
          <w:sz w:val="22"/>
          <w:szCs w:val="22"/>
          <w:vertAlign w:val="superscript"/>
        </w:rPr>
        <w:t>2</w:t>
      </w:r>
      <w:r w:rsidR="0063242B" w:rsidRPr="00776D2F">
        <w:rPr>
          <w:rFonts w:asciiTheme="minorHAnsi" w:hAnsiTheme="minorHAnsi" w:cstheme="minorHAnsi"/>
          <w:sz w:val="22"/>
          <w:szCs w:val="22"/>
          <w:vertAlign w:val="superscript"/>
        </w:rPr>
        <w:t>ǂ</w:t>
      </w:r>
      <w:r w:rsidRPr="00776D2F">
        <w:rPr>
          <w:rFonts w:asciiTheme="minorHAnsi" w:hAnsiTheme="minorHAnsi" w:cstheme="minorHAnsi"/>
          <w:sz w:val="22"/>
          <w:szCs w:val="22"/>
        </w:rPr>
        <w:t>* and the EMPHASIS study group.</w:t>
      </w:r>
    </w:p>
    <w:p w14:paraId="0ED7BE4E" w14:textId="77777777" w:rsidR="00776D2F" w:rsidRDefault="00776D2F" w:rsidP="002E2FFF">
      <w:pPr>
        <w:pStyle w:val="NormalWeb"/>
        <w:spacing w:before="0" w:beforeAutospacing="0" w:after="0" w:afterAutospacing="0" w:line="360" w:lineRule="auto"/>
        <w:rPr>
          <w:rFonts w:asciiTheme="minorHAnsi" w:hAnsiTheme="minorHAnsi" w:cstheme="minorHAnsi"/>
          <w:sz w:val="22"/>
          <w:szCs w:val="22"/>
        </w:rPr>
      </w:pPr>
    </w:p>
    <w:p w14:paraId="05AC7907" w14:textId="77777777" w:rsidR="00776D2F" w:rsidRDefault="00776D2F" w:rsidP="002E2FFF">
      <w:pPr>
        <w:pStyle w:val="NormalWeb"/>
        <w:spacing w:before="0" w:beforeAutospacing="0" w:after="0" w:afterAutospacing="0" w:line="360" w:lineRule="auto"/>
        <w:rPr>
          <w:rFonts w:asciiTheme="minorHAnsi" w:hAnsiTheme="minorHAnsi" w:cstheme="minorHAnsi"/>
          <w:sz w:val="22"/>
          <w:szCs w:val="22"/>
        </w:rPr>
      </w:pPr>
      <w:r w:rsidRPr="00776D2F">
        <w:rPr>
          <w:rFonts w:asciiTheme="minorHAnsi" w:hAnsiTheme="minorHAnsi" w:cstheme="minorHAnsi"/>
          <w:sz w:val="22"/>
          <w:szCs w:val="22"/>
          <w:vertAlign w:val="superscript"/>
        </w:rPr>
        <w:t>ɫ</w:t>
      </w:r>
      <w:r>
        <w:rPr>
          <w:rFonts w:asciiTheme="minorHAnsi" w:hAnsiTheme="minorHAnsi" w:cstheme="minorHAnsi"/>
          <w:sz w:val="22"/>
          <w:szCs w:val="22"/>
        </w:rPr>
        <w:t>Joint first authors</w:t>
      </w:r>
    </w:p>
    <w:p w14:paraId="44ABA7FB" w14:textId="77777777" w:rsidR="00776D2F" w:rsidRDefault="00776D2F" w:rsidP="002E2FFF">
      <w:pPr>
        <w:pStyle w:val="NormalWeb"/>
        <w:spacing w:before="0" w:beforeAutospacing="0" w:after="0" w:afterAutospacing="0" w:line="360" w:lineRule="auto"/>
        <w:rPr>
          <w:rFonts w:asciiTheme="minorHAnsi" w:hAnsiTheme="minorHAnsi" w:cstheme="minorHAnsi"/>
          <w:sz w:val="22"/>
          <w:szCs w:val="22"/>
        </w:rPr>
      </w:pPr>
      <w:r w:rsidRPr="00776D2F">
        <w:rPr>
          <w:rFonts w:asciiTheme="minorHAnsi" w:hAnsiTheme="minorHAnsi" w:cstheme="minorHAnsi"/>
          <w:sz w:val="22"/>
          <w:szCs w:val="22"/>
          <w:vertAlign w:val="superscript"/>
        </w:rPr>
        <w:t>ǂ</w:t>
      </w:r>
      <w:r>
        <w:rPr>
          <w:rFonts w:asciiTheme="minorHAnsi" w:hAnsiTheme="minorHAnsi" w:cstheme="minorHAnsi"/>
          <w:sz w:val="22"/>
          <w:szCs w:val="22"/>
        </w:rPr>
        <w:t>Joint last authors</w:t>
      </w:r>
    </w:p>
    <w:p w14:paraId="085828FF" w14:textId="77777777" w:rsidR="00776D2F" w:rsidRDefault="00776D2F" w:rsidP="002E2FFF">
      <w:pPr>
        <w:pStyle w:val="NormalWeb"/>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 xml:space="preserve">*Corresponding author </w:t>
      </w:r>
    </w:p>
    <w:p w14:paraId="392965D3" w14:textId="77777777" w:rsidR="00041F1F" w:rsidRDefault="00041F1F" w:rsidP="002E2FFF">
      <w:pPr>
        <w:pStyle w:val="NormalWeb"/>
        <w:spacing w:before="0" w:beforeAutospacing="0" w:after="0" w:afterAutospacing="0" w:line="360" w:lineRule="auto"/>
        <w:rPr>
          <w:rFonts w:asciiTheme="minorHAnsi" w:hAnsiTheme="minorHAnsi" w:cstheme="minorHAnsi"/>
          <w:sz w:val="22"/>
          <w:szCs w:val="22"/>
        </w:rPr>
      </w:pPr>
    </w:p>
    <w:p w14:paraId="0434296C" w14:textId="77777777" w:rsidR="00776D2F" w:rsidRPr="00041F1F" w:rsidRDefault="00041F1F" w:rsidP="002E2FFF">
      <w:pPr>
        <w:spacing w:line="360" w:lineRule="auto"/>
        <w:rPr>
          <w:rFonts w:eastAsia="Times New Roman" w:cstheme="minorHAnsi"/>
          <w:lang w:eastAsia="en-GB"/>
        </w:rPr>
      </w:pPr>
      <w:r w:rsidRPr="00041F1F">
        <w:rPr>
          <w:rFonts w:eastAsia="Times New Roman" w:cstheme="minorHAnsi"/>
          <w:vertAlign w:val="superscript"/>
          <w:lang w:eastAsia="en-GB"/>
        </w:rPr>
        <w:t>1</w:t>
      </w:r>
      <w:r w:rsidRPr="00041F1F">
        <w:rPr>
          <w:rFonts w:eastAsia="Times New Roman" w:cstheme="minorHAnsi"/>
          <w:lang w:eastAsia="en-GB"/>
        </w:rPr>
        <w:t>MRC Unit The Gambia and MRC International Nutrition Group, London School of Hygiene and Tropical Medicine, London, UK</w:t>
      </w:r>
      <w:r w:rsidR="00B91518">
        <w:rPr>
          <w:rFonts w:eastAsia="Times New Roman" w:cstheme="minorHAnsi"/>
          <w:lang w:eastAsia="en-GB"/>
        </w:rPr>
        <w:t>.</w:t>
      </w:r>
    </w:p>
    <w:p w14:paraId="6025B893" w14:textId="77777777" w:rsidR="00041F1F" w:rsidRPr="00041F1F" w:rsidRDefault="00041F1F" w:rsidP="002E2FFF">
      <w:pPr>
        <w:spacing w:line="360" w:lineRule="auto"/>
        <w:rPr>
          <w:rFonts w:eastAsia="Times New Roman" w:cstheme="minorHAnsi"/>
          <w:lang w:eastAsia="en-GB"/>
        </w:rPr>
      </w:pPr>
      <w:r w:rsidRPr="00041F1F">
        <w:rPr>
          <w:rFonts w:eastAsia="Times New Roman" w:cstheme="minorHAnsi"/>
          <w:vertAlign w:val="superscript"/>
          <w:lang w:eastAsia="en-GB"/>
        </w:rPr>
        <w:t>2</w:t>
      </w:r>
      <w:r w:rsidR="00256A8D">
        <w:rPr>
          <w:rFonts w:eastAsia="Times New Roman" w:cstheme="minorHAnsi"/>
          <w:lang w:eastAsia="en-GB"/>
        </w:rPr>
        <w:t xml:space="preserve">Genomic Research on Complex diseases (GRC Group), </w:t>
      </w:r>
      <w:r w:rsidRPr="00041F1F">
        <w:rPr>
          <w:rFonts w:eastAsia="Times New Roman" w:cstheme="minorHAnsi"/>
          <w:lang w:eastAsia="en-GB"/>
        </w:rPr>
        <w:t>CSIR-Centre for Cellular and Molecular Biology, Hyderabad, Indi</w:t>
      </w:r>
      <w:r w:rsidR="00B91518">
        <w:rPr>
          <w:rFonts w:eastAsia="Times New Roman" w:cstheme="minorHAnsi"/>
          <w:lang w:eastAsia="en-GB"/>
        </w:rPr>
        <w:t>a.</w:t>
      </w:r>
    </w:p>
    <w:p w14:paraId="2226BCEA" w14:textId="77777777" w:rsidR="00041F1F" w:rsidRDefault="00041F1F" w:rsidP="002E2FFF">
      <w:pPr>
        <w:spacing w:line="360" w:lineRule="auto"/>
        <w:rPr>
          <w:rFonts w:eastAsia="Times New Roman" w:cstheme="minorHAnsi"/>
          <w:lang w:eastAsia="en-GB"/>
        </w:rPr>
      </w:pPr>
      <w:r w:rsidRPr="00041F1F">
        <w:rPr>
          <w:rFonts w:eastAsia="Times New Roman" w:cstheme="minorHAnsi"/>
          <w:vertAlign w:val="superscript"/>
          <w:lang w:eastAsia="en-GB"/>
        </w:rPr>
        <w:t>3</w:t>
      </w:r>
      <w:r w:rsidRPr="00041F1F">
        <w:rPr>
          <w:rFonts w:eastAsia="Times New Roman" w:cstheme="minorHAnsi"/>
          <w:lang w:eastAsia="en-GB"/>
        </w:rPr>
        <w:t>MRC Lifecourse Epidemiology U</w:t>
      </w:r>
      <w:r>
        <w:rPr>
          <w:rFonts w:eastAsia="Times New Roman" w:cstheme="minorHAnsi"/>
          <w:lang w:eastAsia="en-GB"/>
        </w:rPr>
        <w:t xml:space="preserve">nit, University of Southampton, </w:t>
      </w:r>
      <w:r w:rsidR="00B91518">
        <w:rPr>
          <w:rFonts w:eastAsia="Times New Roman" w:cstheme="minorHAnsi"/>
          <w:lang w:eastAsia="en-GB"/>
        </w:rPr>
        <w:t xml:space="preserve">Southampton General Hospital, </w:t>
      </w:r>
      <w:r w:rsidRPr="00041F1F">
        <w:rPr>
          <w:rFonts w:eastAsia="Times New Roman" w:cstheme="minorHAnsi"/>
          <w:lang w:eastAsia="en-GB"/>
        </w:rPr>
        <w:t>Southampton, UK</w:t>
      </w:r>
      <w:r w:rsidR="00B91518">
        <w:rPr>
          <w:rFonts w:eastAsia="Times New Roman" w:cstheme="minorHAnsi"/>
          <w:lang w:eastAsia="en-GB"/>
        </w:rPr>
        <w:t>.</w:t>
      </w:r>
      <w:r w:rsidRPr="00041F1F">
        <w:rPr>
          <w:rFonts w:eastAsia="Times New Roman" w:cstheme="minorHAnsi"/>
          <w:lang w:eastAsia="en-GB"/>
        </w:rPr>
        <w:t xml:space="preserve"> </w:t>
      </w:r>
    </w:p>
    <w:p w14:paraId="432A2ADC" w14:textId="77777777" w:rsidR="0093688F" w:rsidRPr="00041F1F" w:rsidRDefault="0093688F" w:rsidP="0093688F">
      <w:pPr>
        <w:spacing w:line="360" w:lineRule="auto"/>
        <w:rPr>
          <w:rFonts w:eastAsia="Times New Roman" w:cstheme="minorHAnsi"/>
          <w:lang w:eastAsia="en-GB"/>
        </w:rPr>
      </w:pPr>
      <w:r>
        <w:rPr>
          <w:rFonts w:eastAsia="Times New Roman" w:cstheme="minorHAnsi"/>
          <w:vertAlign w:val="superscript"/>
          <w:lang w:eastAsia="en-GB"/>
        </w:rPr>
        <w:t>4</w:t>
      </w:r>
      <w:r w:rsidRPr="0093688F">
        <w:rPr>
          <w:rFonts w:eastAsia="Times New Roman" w:cstheme="minorHAnsi"/>
          <w:lang w:eastAsia="en-GB"/>
        </w:rPr>
        <w:t xml:space="preserve">School </w:t>
      </w:r>
      <w:r>
        <w:rPr>
          <w:rFonts w:eastAsia="Times New Roman" w:cstheme="minorHAnsi"/>
          <w:lang w:eastAsia="en-GB"/>
        </w:rPr>
        <w:t xml:space="preserve">of Basic and Applied Sciences, Dayananda Sagar University, Bangalore, </w:t>
      </w:r>
      <w:r w:rsidRPr="0093688F">
        <w:rPr>
          <w:rFonts w:eastAsia="Times New Roman" w:cstheme="minorHAnsi"/>
          <w:lang w:eastAsia="en-GB"/>
        </w:rPr>
        <w:t>India.</w:t>
      </w:r>
    </w:p>
    <w:p w14:paraId="43BB0932" w14:textId="77777777" w:rsidR="009B25FA" w:rsidRDefault="0093688F" w:rsidP="002E2FFF">
      <w:pPr>
        <w:spacing w:line="360" w:lineRule="auto"/>
        <w:rPr>
          <w:rFonts w:ascii="Calibri" w:eastAsia="Calibri" w:hAnsi="Calibri" w:cs="Calibri"/>
          <w:bCs/>
        </w:rPr>
      </w:pPr>
      <w:r>
        <w:rPr>
          <w:rFonts w:eastAsia="Times New Roman" w:cstheme="minorHAnsi"/>
          <w:vertAlign w:val="superscript"/>
          <w:lang w:eastAsia="en-GB"/>
        </w:rPr>
        <w:t>5</w:t>
      </w:r>
      <w:r w:rsidR="00041F1F">
        <w:rPr>
          <w:rFonts w:eastAsia="Times New Roman" w:cstheme="minorHAnsi"/>
          <w:lang w:eastAsia="en-GB"/>
        </w:rPr>
        <w:t xml:space="preserve">University of Southampton, </w:t>
      </w:r>
      <w:r w:rsidR="00041F1F" w:rsidRPr="00041F1F">
        <w:rPr>
          <w:rFonts w:eastAsia="Times New Roman" w:cstheme="minorHAnsi"/>
          <w:lang w:eastAsia="en-GB"/>
        </w:rPr>
        <w:t>Southampton, UK</w:t>
      </w:r>
      <w:r w:rsidR="00B91518">
        <w:rPr>
          <w:rFonts w:ascii="Calibri" w:eastAsia="Calibri" w:hAnsi="Calibri" w:cs="Calibri"/>
          <w:bCs/>
        </w:rPr>
        <w:t>.</w:t>
      </w:r>
    </w:p>
    <w:p w14:paraId="795CA3BE" w14:textId="77777777" w:rsidR="009B25FA" w:rsidRDefault="009B25FA" w:rsidP="002E2FFF">
      <w:pPr>
        <w:spacing w:line="360" w:lineRule="auto"/>
        <w:rPr>
          <w:rFonts w:ascii="Calibri" w:eastAsia="Calibri" w:hAnsi="Calibri" w:cs="Calibri"/>
          <w:bCs/>
        </w:rPr>
      </w:pPr>
    </w:p>
    <w:p w14:paraId="7202B565" w14:textId="46470BB6" w:rsidR="009B25FA" w:rsidRPr="00590913" w:rsidRDefault="009B25FA" w:rsidP="009B25FA">
      <w:pPr>
        <w:spacing w:after="0" w:line="480" w:lineRule="auto"/>
        <w:rPr>
          <w:rFonts w:cstheme="minorHAnsi"/>
        </w:rPr>
      </w:pPr>
      <w:r w:rsidRPr="009F5F30">
        <w:rPr>
          <w:rFonts w:cstheme="minorHAnsi"/>
          <w:b/>
        </w:rPr>
        <w:t>Word count:</w:t>
      </w:r>
      <w:r w:rsidR="000E0D87">
        <w:rPr>
          <w:rFonts w:cstheme="minorHAnsi"/>
        </w:rPr>
        <w:t xml:space="preserve"> 5,781</w:t>
      </w:r>
    </w:p>
    <w:p w14:paraId="6CF5C9D1" w14:textId="77777777" w:rsidR="00041F1F" w:rsidRPr="00041F1F" w:rsidRDefault="00041F1F" w:rsidP="002E2FFF">
      <w:pPr>
        <w:spacing w:line="360" w:lineRule="auto"/>
        <w:rPr>
          <w:rFonts w:eastAsia="Times New Roman" w:cstheme="minorHAnsi"/>
          <w:lang w:eastAsia="en-GB"/>
        </w:rPr>
      </w:pPr>
      <w:r w:rsidRPr="00041F1F">
        <w:rPr>
          <w:rFonts w:ascii="Calibri" w:eastAsia="Calibri" w:hAnsi="Calibri" w:cs="Calibri"/>
          <w:bCs/>
        </w:rPr>
        <w:br w:type="page"/>
      </w:r>
    </w:p>
    <w:p w14:paraId="2C4C46F2" w14:textId="77777777" w:rsidR="0070202A" w:rsidRDefault="0070202A" w:rsidP="00493155">
      <w:pPr>
        <w:pStyle w:val="NormalWeb"/>
        <w:spacing w:before="0" w:after="0" w:line="480" w:lineRule="auto"/>
      </w:pPr>
      <w:r>
        <w:rPr>
          <w:rFonts w:ascii="Calibri" w:eastAsia="Calibri" w:hAnsi="Calibri" w:cs="Calibri"/>
          <w:b/>
          <w:bCs/>
          <w:sz w:val="22"/>
          <w:szCs w:val="22"/>
        </w:rPr>
        <w:lastRenderedPageBreak/>
        <w:t xml:space="preserve">Abstract </w:t>
      </w:r>
    </w:p>
    <w:p w14:paraId="054A7AAC" w14:textId="77777777" w:rsidR="0070202A" w:rsidRDefault="0070202A" w:rsidP="00493155">
      <w:pPr>
        <w:pStyle w:val="NormalWeb"/>
        <w:spacing w:before="0" w:after="0" w:line="480" w:lineRule="auto"/>
      </w:pPr>
      <w:r>
        <w:rPr>
          <w:rFonts w:ascii="Calibri" w:eastAsia="Calibri" w:hAnsi="Calibri" w:cs="Calibri"/>
          <w:b/>
          <w:bCs/>
          <w:sz w:val="22"/>
          <w:szCs w:val="22"/>
        </w:rPr>
        <w:t>Background:</w:t>
      </w:r>
      <w:r>
        <w:rPr>
          <w:rFonts w:ascii="Calibri" w:eastAsia="Calibri" w:hAnsi="Calibri" w:cs="Calibri"/>
          <w:sz w:val="22"/>
          <w:szCs w:val="22"/>
        </w:rPr>
        <w:t xml:space="preserve"> Mounting evidence suggests that nutritional exposures during pregnancy influence the fetal epigenome, and that these epigenetic changes can persist postnatally, with implications for disease risk across the lifecourse. </w:t>
      </w:r>
    </w:p>
    <w:p w14:paraId="1550DA46" w14:textId="77777777" w:rsidR="0070202A" w:rsidRDefault="0070202A" w:rsidP="00493155">
      <w:pPr>
        <w:pStyle w:val="NormalWeb"/>
        <w:spacing w:before="0" w:after="0" w:line="480" w:lineRule="auto"/>
      </w:pPr>
      <w:r>
        <w:rPr>
          <w:rFonts w:ascii="Calibri" w:eastAsia="Calibri" w:hAnsi="Calibri" w:cs="Calibri"/>
          <w:b/>
          <w:bCs/>
          <w:sz w:val="22"/>
          <w:szCs w:val="22"/>
        </w:rPr>
        <w:t>Methods:</w:t>
      </w:r>
      <w:r>
        <w:rPr>
          <w:rFonts w:ascii="Calibri" w:eastAsia="Calibri" w:hAnsi="Calibri" w:cs="Calibri"/>
          <w:sz w:val="22"/>
          <w:szCs w:val="22"/>
        </w:rPr>
        <w:t xml:space="preserve"> We review human intergenerational studies using a three-part search strategy. Search 1 investigates associations between pre-conceptional or pregnancy nutritional exposures, focussing on one-carbon metabolism, and offspring DNA methylation. Search 2 considers associations between offspring DNA methylation at genes found in the first search and growth-related</w:t>
      </w:r>
      <w:r w:rsidR="003A636B">
        <w:rPr>
          <w:rFonts w:ascii="Calibri" w:eastAsia="Calibri" w:hAnsi="Calibri" w:cs="Calibri"/>
          <w:sz w:val="22"/>
          <w:szCs w:val="22"/>
        </w:rPr>
        <w:t>,</w:t>
      </w:r>
      <w:r>
        <w:rPr>
          <w:rFonts w:ascii="Calibri" w:eastAsia="Calibri" w:hAnsi="Calibri" w:cs="Calibri"/>
          <w:sz w:val="22"/>
          <w:szCs w:val="22"/>
        </w:rPr>
        <w:t xml:space="preserve"> cardio-metabolic </w:t>
      </w:r>
      <w:r w:rsidR="003A636B">
        <w:rPr>
          <w:rFonts w:ascii="Calibri" w:eastAsia="Calibri" w:hAnsi="Calibri" w:cs="Calibri"/>
          <w:sz w:val="22"/>
          <w:szCs w:val="22"/>
        </w:rPr>
        <w:t>and</w:t>
      </w:r>
      <w:r w:rsidR="003A636B" w:rsidRPr="003A636B">
        <w:rPr>
          <w:rFonts w:ascii="Calibri" w:eastAsia="Calibri" w:hAnsi="Calibri" w:cs="Calibri"/>
          <w:sz w:val="22"/>
          <w:szCs w:val="22"/>
        </w:rPr>
        <w:t xml:space="preserve"> </w:t>
      </w:r>
      <w:r w:rsidR="003A636B">
        <w:rPr>
          <w:rFonts w:ascii="Calibri" w:eastAsia="Calibri" w:hAnsi="Calibri" w:cs="Calibri"/>
          <w:sz w:val="22"/>
          <w:szCs w:val="22"/>
        </w:rPr>
        <w:t xml:space="preserve">cognitive </w:t>
      </w:r>
      <w:r>
        <w:rPr>
          <w:rFonts w:ascii="Calibri" w:eastAsia="Calibri" w:hAnsi="Calibri" w:cs="Calibri"/>
          <w:sz w:val="22"/>
          <w:szCs w:val="22"/>
        </w:rPr>
        <w:t>outcomes. Search 3 isolates those studies explicitly linking maternal nutritional exposure to offspring phenotype via DNA methylation. Finally, we compile all candidate genes and regions of interest identified in the searches and describe their genomic locations, annotations and coverage on the Illumina Infinium Methylation beadchip arrays.</w:t>
      </w:r>
    </w:p>
    <w:p w14:paraId="59D27556" w14:textId="38A8CD64" w:rsidR="0070202A" w:rsidRDefault="0070202A" w:rsidP="00493155">
      <w:pPr>
        <w:pStyle w:val="NormalWeb"/>
        <w:spacing w:before="0" w:after="0" w:line="480" w:lineRule="auto"/>
      </w:pPr>
      <w:r>
        <w:rPr>
          <w:rFonts w:ascii="Calibri" w:eastAsia="Calibri" w:hAnsi="Calibri" w:cs="Calibri"/>
          <w:b/>
          <w:bCs/>
          <w:sz w:val="22"/>
          <w:szCs w:val="22"/>
        </w:rPr>
        <w:t>Results:</w:t>
      </w:r>
      <w:r>
        <w:rPr>
          <w:rFonts w:ascii="Calibri" w:eastAsia="Calibri" w:hAnsi="Calibri" w:cs="Calibri"/>
          <w:sz w:val="22"/>
          <w:szCs w:val="22"/>
        </w:rPr>
        <w:t xml:space="preserve"> We summarise findings </w:t>
      </w:r>
      <w:r w:rsidR="007D655E">
        <w:rPr>
          <w:rFonts w:ascii="Calibri" w:eastAsia="Calibri" w:hAnsi="Calibri" w:cs="Calibri"/>
          <w:sz w:val="22"/>
          <w:szCs w:val="22"/>
        </w:rPr>
        <w:t>from the 34</w:t>
      </w:r>
      <w:r>
        <w:rPr>
          <w:rFonts w:ascii="Calibri" w:eastAsia="Calibri" w:hAnsi="Calibri" w:cs="Calibri"/>
          <w:sz w:val="22"/>
          <w:szCs w:val="22"/>
        </w:rPr>
        <w:t xml:space="preserve"> studies found in the first search, the 31 studies found in the second search and the </w:t>
      </w:r>
      <w:r w:rsidR="004B17DA">
        <w:rPr>
          <w:rFonts w:ascii="Calibri" w:eastAsia="Calibri" w:hAnsi="Calibri" w:cs="Calibri"/>
          <w:sz w:val="22"/>
          <w:szCs w:val="22"/>
        </w:rPr>
        <w:t>eight</w:t>
      </w:r>
      <w:r>
        <w:rPr>
          <w:rFonts w:ascii="Calibri" w:eastAsia="Calibri" w:hAnsi="Calibri" w:cs="Calibri"/>
          <w:sz w:val="22"/>
          <w:szCs w:val="22"/>
        </w:rPr>
        <w:t xml:space="preserve"> studies found in the third search. We provide details of all regions of interest within 45 genes captured by this review. </w:t>
      </w:r>
    </w:p>
    <w:p w14:paraId="79EC5023" w14:textId="77777777" w:rsidR="0070202A" w:rsidRDefault="0070202A" w:rsidP="00493155">
      <w:pPr>
        <w:pStyle w:val="NormalWeb"/>
        <w:spacing w:before="0" w:after="0" w:line="480" w:lineRule="auto"/>
      </w:pPr>
      <w:r>
        <w:rPr>
          <w:rFonts w:ascii="Calibri" w:eastAsia="Calibri" w:hAnsi="Calibri" w:cs="Calibri"/>
          <w:b/>
          <w:bCs/>
          <w:sz w:val="22"/>
          <w:szCs w:val="22"/>
        </w:rPr>
        <w:t>Conclusions:</w:t>
      </w:r>
      <w:r>
        <w:rPr>
          <w:rFonts w:ascii="Calibri" w:eastAsia="Calibri" w:hAnsi="Calibri" w:cs="Calibri"/>
          <w:sz w:val="22"/>
          <w:szCs w:val="22"/>
        </w:rPr>
        <w:t xml:space="preserve"> Many studies have investigated imprinted genes as priority loci, but with the adoption of microarray-based platforms other candidate genes and gene classes are now emerging. Despite a wealth of information, the current literature is characterised by heterogeneous exposures and outcomes, and mostly comprise observational associations that are frequently underpowered. The synthesis of current knowledge provided by this review identifies research needs on the pathway to developing possible early-life interventions to optimise lifelong health.</w:t>
      </w:r>
    </w:p>
    <w:p w14:paraId="79CB3E21" w14:textId="77777777" w:rsidR="0070202A" w:rsidRDefault="0070202A" w:rsidP="00493155">
      <w:pPr>
        <w:pStyle w:val="NormalWeb"/>
        <w:spacing w:before="0" w:after="0" w:line="480" w:lineRule="auto"/>
        <w:rPr>
          <w:rFonts w:ascii="Calibri" w:eastAsia="Calibri" w:hAnsi="Calibri" w:cs="Calibri"/>
          <w:sz w:val="22"/>
          <w:szCs w:val="22"/>
        </w:rPr>
      </w:pPr>
      <w:r>
        <w:rPr>
          <w:rFonts w:ascii="Calibri" w:eastAsia="Calibri" w:hAnsi="Calibri" w:cs="Calibri"/>
          <w:b/>
          <w:bCs/>
          <w:sz w:val="22"/>
          <w:szCs w:val="22"/>
        </w:rPr>
        <w:lastRenderedPageBreak/>
        <w:t>Key words:</w:t>
      </w:r>
      <w:r>
        <w:rPr>
          <w:rFonts w:ascii="Calibri" w:eastAsia="Calibri" w:hAnsi="Calibri" w:cs="Calibri"/>
          <w:sz w:val="22"/>
          <w:szCs w:val="22"/>
        </w:rPr>
        <w:t xml:space="preserve"> Epigenetics, DNA methylation, fetal programming, Developmental Origins of Health and Disease, one-carbon metabolism, candidate genes, metastable epialleles, cognitive development, cardio-metabolic outcomes, growth.</w:t>
      </w:r>
    </w:p>
    <w:p w14:paraId="051B7C17" w14:textId="0FE29B29" w:rsidR="00796341" w:rsidRDefault="00DD4DE8" w:rsidP="00493155">
      <w:pPr>
        <w:pStyle w:val="NormalWeb"/>
        <w:spacing w:before="0" w:after="0" w:line="480" w:lineRule="auto"/>
        <w:rPr>
          <w:rFonts w:ascii="Calibri" w:eastAsia="Calibri" w:hAnsi="Calibri" w:cs="Calibri"/>
          <w:sz w:val="22"/>
          <w:szCs w:val="22"/>
        </w:rPr>
      </w:pPr>
      <w:r>
        <w:rPr>
          <w:rFonts w:ascii="Calibri" w:eastAsia="Calibri" w:hAnsi="Calibri" w:cs="Calibri"/>
          <w:b/>
          <w:bCs/>
          <w:noProof/>
          <w:sz w:val="22"/>
          <w:szCs w:val="22"/>
        </w:rPr>
        <mc:AlternateContent>
          <mc:Choice Requires="wps">
            <w:drawing>
              <wp:anchor distT="0" distB="0" distL="114300" distR="114300" simplePos="0" relativeHeight="251660288" behindDoc="0" locked="0" layoutInCell="1" allowOverlap="1" wp14:anchorId="6DE2404B" wp14:editId="5500845C">
                <wp:simplePos x="0" y="0"/>
                <wp:positionH relativeFrom="column">
                  <wp:posOffset>-7620</wp:posOffset>
                </wp:positionH>
                <wp:positionV relativeFrom="paragraph">
                  <wp:posOffset>190500</wp:posOffset>
                </wp:positionV>
                <wp:extent cx="5828030" cy="3196590"/>
                <wp:effectExtent l="0" t="0" r="13970" b="292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030" cy="3196590"/>
                        </a:xfrm>
                        <a:prstGeom prst="rect">
                          <a:avLst/>
                        </a:prstGeom>
                        <a:solidFill>
                          <a:schemeClr val="lt1"/>
                        </a:solidFill>
                        <a:ln w="6350">
                          <a:solidFill>
                            <a:prstClr val="black"/>
                          </a:solidFill>
                        </a:ln>
                      </wps:spPr>
                      <wps:txbx>
                        <w:txbxContent>
                          <w:p w14:paraId="74DAEF1B" w14:textId="77777777" w:rsidR="001256CC" w:rsidRDefault="001256CC" w:rsidP="00796341">
                            <w:pPr>
                              <w:pStyle w:val="Body"/>
                              <w:spacing w:line="480" w:lineRule="auto"/>
                            </w:pPr>
                            <w:r>
                              <w:rPr>
                                <w:b/>
                                <w:bCs/>
                              </w:rPr>
                              <w:t>Key messages</w:t>
                            </w:r>
                          </w:p>
                          <w:p w14:paraId="0E13D80C" w14:textId="77777777" w:rsidR="001256CC" w:rsidRDefault="001256CC" w:rsidP="00796341">
                            <w:pPr>
                              <w:pStyle w:val="ListParagraph"/>
                              <w:numPr>
                                <w:ilvl w:val="0"/>
                                <w:numId w:val="39"/>
                              </w:numPr>
                              <w:pBdr>
                                <w:top w:val="nil"/>
                                <w:left w:val="nil"/>
                                <w:bottom w:val="nil"/>
                                <w:right w:val="nil"/>
                                <w:between w:val="nil"/>
                                <w:bar w:val="nil"/>
                              </w:pBdr>
                              <w:spacing w:line="480" w:lineRule="auto"/>
                              <w:contextualSpacing w:val="0"/>
                            </w:pPr>
                            <w:r>
                              <w:t>The body of evidence linking maternal nutritional exposure to offspring phenotype via DNA methylation in humans is rapidly growing yet currently remains complex and inconsistent.</w:t>
                            </w:r>
                          </w:p>
                          <w:p w14:paraId="2A53F3F1" w14:textId="77777777" w:rsidR="001256CC" w:rsidRDefault="001256CC" w:rsidP="00796341">
                            <w:pPr>
                              <w:pStyle w:val="ListParagraph"/>
                              <w:numPr>
                                <w:ilvl w:val="0"/>
                                <w:numId w:val="39"/>
                              </w:numPr>
                              <w:pBdr>
                                <w:top w:val="nil"/>
                                <w:left w:val="nil"/>
                                <w:bottom w:val="nil"/>
                                <w:right w:val="nil"/>
                                <w:between w:val="nil"/>
                                <w:bar w:val="nil"/>
                              </w:pBdr>
                              <w:spacing w:line="480" w:lineRule="auto"/>
                              <w:contextualSpacing w:val="0"/>
                            </w:pPr>
                            <w:r>
                              <w:t>Candidate genes to investigate in the field of intergenerational nutritional epigenetics go beyond imprinted genes to include other gene classes such as metastable epialleles.</w:t>
                            </w:r>
                          </w:p>
                          <w:p w14:paraId="71C22523" w14:textId="77777777" w:rsidR="001256CC" w:rsidRDefault="001256CC" w:rsidP="00796341">
                            <w:pPr>
                              <w:pStyle w:val="ListParagraph"/>
                              <w:numPr>
                                <w:ilvl w:val="0"/>
                                <w:numId w:val="39"/>
                              </w:numPr>
                              <w:pBdr>
                                <w:top w:val="nil"/>
                                <w:left w:val="nil"/>
                                <w:bottom w:val="nil"/>
                                <w:right w:val="nil"/>
                                <w:between w:val="nil"/>
                                <w:bar w:val="nil"/>
                              </w:pBdr>
                              <w:spacing w:line="480" w:lineRule="auto"/>
                              <w:contextualSpacing w:val="0"/>
                            </w:pPr>
                            <w:r>
                              <w:t xml:space="preserve">Going forwards there is a continued need for adequately powered prospective cohort studies and randomised nutritional interventions to track the full continuum from maternal exposure to offspring epigenotype to later phenotype. </w:t>
                            </w:r>
                          </w:p>
                          <w:p w14:paraId="40179F95" w14:textId="77777777" w:rsidR="001256CC" w:rsidRDefault="001256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shapetype w14:anchorId="6DE2404B" id="_x0000_t202" coordsize="21600,21600" o:spt="202" path="m0,0l0,21600,21600,21600,21600,0xe">
                <v:stroke joinstyle="miter"/>
                <v:path gradientshapeok="t" o:connecttype="rect"/>
              </v:shapetype>
              <v:shape id="Text Box 2" o:spid="_x0000_s1026" type="#_x0000_t202" style="position:absolute;margin-left:-.6pt;margin-top:15pt;width:458.9pt;height:2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" fillcolor="white [3201]" strokeweight=".5pt">
                <v:path arrowok="t"/>
                <v:textbox>
                  <w:txbxContent>
                    <w:p w14:paraId="74DAEF1B" w14:textId="77777777" w:rsidR="001256CC" w:rsidRDefault="001256CC" w:rsidP="00796341">
                      <w:pPr>
                        <w:pStyle w:val="Body"/>
                        <w:spacing w:line="480" w:lineRule="auto"/>
                      </w:pPr>
                      <w:r>
                        <w:rPr>
                          <w:b/>
                          <w:bCs/>
                        </w:rPr>
                        <w:t>Key messages</w:t>
                      </w:r>
                    </w:p>
                    <w:p w14:paraId="0E13D80C" w14:textId="77777777" w:rsidR="001256CC" w:rsidRDefault="001256CC" w:rsidP="00796341">
                      <w:pPr>
                        <w:pStyle w:val="ListParagraph"/>
                        <w:numPr>
                          <w:ilvl w:val="0"/>
                          <w:numId w:val="39"/>
                        </w:numPr>
                        <w:pBdr>
                          <w:top w:val="nil"/>
                          <w:left w:val="nil"/>
                          <w:bottom w:val="nil"/>
                          <w:right w:val="nil"/>
                          <w:between w:val="nil"/>
                          <w:bar w:val="nil"/>
                        </w:pBdr>
                        <w:spacing w:line="480" w:lineRule="auto"/>
                        <w:contextualSpacing w:val="0"/>
                      </w:pPr>
                      <w:r>
                        <w:t>The body of evidence linking maternal nutritional exposure to offspring phenotype via DNA methylation in humans is rapidly growing yet currently remains complex and inconsistent.</w:t>
                      </w:r>
                    </w:p>
                    <w:p w14:paraId="2A53F3F1" w14:textId="77777777" w:rsidR="001256CC" w:rsidRDefault="001256CC" w:rsidP="00796341">
                      <w:pPr>
                        <w:pStyle w:val="ListParagraph"/>
                        <w:numPr>
                          <w:ilvl w:val="0"/>
                          <w:numId w:val="39"/>
                        </w:numPr>
                        <w:pBdr>
                          <w:top w:val="nil"/>
                          <w:left w:val="nil"/>
                          <w:bottom w:val="nil"/>
                          <w:right w:val="nil"/>
                          <w:between w:val="nil"/>
                          <w:bar w:val="nil"/>
                        </w:pBdr>
                        <w:spacing w:line="480" w:lineRule="auto"/>
                        <w:contextualSpacing w:val="0"/>
                      </w:pPr>
                      <w:r>
                        <w:t>Candidate genes to investigate in the field of intergenerational nutritional epigenetics go beyond imprinted genes to include other gene classes such as metastable epialleles.</w:t>
                      </w:r>
                    </w:p>
                    <w:p w14:paraId="71C22523" w14:textId="77777777" w:rsidR="001256CC" w:rsidRDefault="001256CC" w:rsidP="00796341">
                      <w:pPr>
                        <w:pStyle w:val="ListParagraph"/>
                        <w:numPr>
                          <w:ilvl w:val="0"/>
                          <w:numId w:val="39"/>
                        </w:numPr>
                        <w:pBdr>
                          <w:top w:val="nil"/>
                          <w:left w:val="nil"/>
                          <w:bottom w:val="nil"/>
                          <w:right w:val="nil"/>
                          <w:between w:val="nil"/>
                          <w:bar w:val="nil"/>
                        </w:pBdr>
                        <w:spacing w:line="480" w:lineRule="auto"/>
                        <w:contextualSpacing w:val="0"/>
                      </w:pPr>
                      <w:r>
                        <w:t xml:space="preserve">Going forwards there is a continued need for adequately powered prospective cohort studies and randomised nutritional interventions to track the full continuum from maternal exposure to offspring </w:t>
                      </w:r>
                      <w:proofErr w:type="spellStart"/>
                      <w:r>
                        <w:t>epigenotype</w:t>
                      </w:r>
                      <w:proofErr w:type="spellEnd"/>
                      <w:r>
                        <w:t xml:space="preserve"> to later phenotype. </w:t>
                      </w:r>
                    </w:p>
                    <w:p w14:paraId="40179F95" w14:textId="77777777" w:rsidR="001256CC" w:rsidRDefault="001256CC"/>
                  </w:txbxContent>
                </v:textbox>
              </v:shape>
            </w:pict>
          </mc:Fallback>
        </mc:AlternateContent>
      </w:r>
    </w:p>
    <w:p w14:paraId="0A743AD4" w14:textId="77777777" w:rsidR="00796341" w:rsidRDefault="00796341" w:rsidP="00493155">
      <w:pPr>
        <w:pStyle w:val="NormalWeb"/>
        <w:spacing w:before="0" w:after="0" w:line="480" w:lineRule="auto"/>
        <w:rPr>
          <w:rFonts w:ascii="Calibri" w:eastAsia="Calibri" w:hAnsi="Calibri" w:cs="Calibri"/>
          <w:sz w:val="22"/>
          <w:szCs w:val="22"/>
        </w:rPr>
      </w:pPr>
    </w:p>
    <w:p w14:paraId="28017A89" w14:textId="77777777" w:rsidR="00796341" w:rsidRDefault="00796341" w:rsidP="00493155">
      <w:pPr>
        <w:pStyle w:val="NormalWeb"/>
        <w:spacing w:before="0" w:after="0" w:line="480" w:lineRule="auto"/>
        <w:rPr>
          <w:rFonts w:ascii="Calibri" w:eastAsia="Calibri" w:hAnsi="Calibri" w:cs="Calibri"/>
          <w:sz w:val="22"/>
          <w:szCs w:val="22"/>
        </w:rPr>
      </w:pPr>
    </w:p>
    <w:p w14:paraId="5BC690FE" w14:textId="77777777" w:rsidR="00796341" w:rsidRDefault="00796341" w:rsidP="00493155">
      <w:pPr>
        <w:pStyle w:val="NormalWeb"/>
        <w:spacing w:before="0" w:after="0" w:line="480" w:lineRule="auto"/>
        <w:rPr>
          <w:rFonts w:ascii="Calibri" w:eastAsia="Calibri" w:hAnsi="Calibri" w:cs="Calibri"/>
          <w:sz w:val="22"/>
          <w:szCs w:val="22"/>
        </w:rPr>
      </w:pPr>
    </w:p>
    <w:p w14:paraId="6BB53517" w14:textId="77777777" w:rsidR="00796341" w:rsidRDefault="00796341" w:rsidP="00493155">
      <w:pPr>
        <w:pStyle w:val="NormalWeb"/>
        <w:spacing w:before="0" w:after="0" w:line="480" w:lineRule="auto"/>
        <w:rPr>
          <w:rFonts w:ascii="Calibri" w:eastAsia="Calibri" w:hAnsi="Calibri" w:cs="Calibri"/>
          <w:sz w:val="22"/>
          <w:szCs w:val="22"/>
        </w:rPr>
      </w:pPr>
    </w:p>
    <w:p w14:paraId="21C2A4E0" w14:textId="77777777" w:rsidR="00796341" w:rsidRDefault="00796341" w:rsidP="00493155">
      <w:pPr>
        <w:pStyle w:val="NormalWeb"/>
        <w:spacing w:before="0" w:after="0" w:line="480" w:lineRule="auto"/>
        <w:rPr>
          <w:rFonts w:ascii="Calibri" w:eastAsia="Calibri" w:hAnsi="Calibri" w:cs="Calibri"/>
          <w:sz w:val="22"/>
          <w:szCs w:val="22"/>
        </w:rPr>
      </w:pPr>
    </w:p>
    <w:p w14:paraId="433BE00B" w14:textId="77777777" w:rsidR="00796341" w:rsidRDefault="00796341" w:rsidP="00493155">
      <w:pPr>
        <w:pStyle w:val="NormalWeb"/>
        <w:spacing w:before="0" w:after="0" w:line="480" w:lineRule="auto"/>
      </w:pPr>
    </w:p>
    <w:p w14:paraId="6B0EE873" w14:textId="77777777" w:rsidR="009F5F30" w:rsidRDefault="009F5F30" w:rsidP="00493155">
      <w:pPr>
        <w:spacing w:after="0" w:line="480" w:lineRule="auto"/>
        <w:rPr>
          <w:rFonts w:cstheme="minorHAnsi"/>
          <w:b/>
        </w:rPr>
      </w:pPr>
    </w:p>
    <w:p w14:paraId="35F8778B" w14:textId="77777777" w:rsidR="0070202A" w:rsidRDefault="0070202A" w:rsidP="00493155">
      <w:pPr>
        <w:spacing w:line="480" w:lineRule="auto"/>
        <w:rPr>
          <w:rFonts w:cstheme="minorHAnsi"/>
          <w:b/>
          <w:bCs/>
          <w:iCs/>
        </w:rPr>
      </w:pPr>
      <w:r>
        <w:rPr>
          <w:rFonts w:cstheme="minorHAnsi"/>
          <w:b/>
          <w:bCs/>
          <w:iCs/>
        </w:rPr>
        <w:br w:type="page"/>
      </w:r>
    </w:p>
    <w:p w14:paraId="180EDB67" w14:textId="77777777" w:rsidR="00ED044B" w:rsidRPr="00590913" w:rsidRDefault="00ED044B" w:rsidP="00493155">
      <w:pPr>
        <w:spacing w:line="480" w:lineRule="auto"/>
        <w:outlineLvl w:val="0"/>
        <w:rPr>
          <w:rFonts w:cstheme="minorHAnsi"/>
        </w:rPr>
      </w:pPr>
      <w:r w:rsidRPr="00590913">
        <w:rPr>
          <w:rFonts w:cstheme="minorHAnsi"/>
          <w:b/>
          <w:bCs/>
          <w:iCs/>
        </w:rPr>
        <w:lastRenderedPageBreak/>
        <w:t>Introduction</w:t>
      </w:r>
    </w:p>
    <w:p w14:paraId="0D03B1F9" w14:textId="77777777" w:rsidR="006157AB" w:rsidRPr="00E35098" w:rsidRDefault="001B2695" w:rsidP="00E35098">
      <w:pPr>
        <w:spacing w:line="480" w:lineRule="auto"/>
        <w:rPr>
          <w:rFonts w:cstheme="minorHAnsi"/>
          <w:bCs/>
          <w:lang w:val="en-US"/>
        </w:rPr>
      </w:pPr>
      <w:r w:rsidRPr="00590913">
        <w:rPr>
          <w:rFonts w:cstheme="minorHAnsi"/>
          <w:bCs/>
          <w:lang w:val="en-US"/>
        </w:rPr>
        <w:t xml:space="preserve">Epigenetic modifications </w:t>
      </w:r>
      <w:r w:rsidR="00063974">
        <w:rPr>
          <w:rFonts w:cstheme="minorHAnsi"/>
          <w:bCs/>
          <w:lang w:val="en-US"/>
        </w:rPr>
        <w:t>influence</w:t>
      </w:r>
      <w:r w:rsidRPr="00590913">
        <w:rPr>
          <w:rFonts w:cstheme="minorHAnsi"/>
          <w:bCs/>
          <w:lang w:val="en-US"/>
        </w:rPr>
        <w:t xml:space="preserve"> gene expression without a</w:t>
      </w:r>
      <w:r w:rsidR="000D0286">
        <w:rPr>
          <w:rFonts w:cstheme="minorHAnsi"/>
          <w:bCs/>
          <w:lang w:val="en-US"/>
        </w:rPr>
        <w:t>ltering the nucleotide sequence</w:t>
      </w:r>
      <w:r w:rsidRPr="00590913">
        <w:rPr>
          <w:rFonts w:cstheme="minorHAnsi"/>
          <w:bCs/>
          <w:lang w:val="en-US"/>
        </w:rPr>
        <w:t xml:space="preserve"> through the action of a diverse array of </w:t>
      </w:r>
      <w:r w:rsidR="00017BD5">
        <w:rPr>
          <w:rFonts w:cstheme="minorHAnsi"/>
          <w:bCs/>
          <w:lang w:val="en-US"/>
        </w:rPr>
        <w:t>molecular</w:t>
      </w:r>
      <w:r w:rsidRPr="00590913">
        <w:rPr>
          <w:rFonts w:cstheme="minorHAnsi"/>
          <w:bCs/>
          <w:lang w:val="en-US"/>
        </w:rPr>
        <w:t xml:space="preserve"> mechanisms</w:t>
      </w:r>
      <w:r w:rsidR="000D0286">
        <w:rPr>
          <w:rFonts w:cstheme="minorHAnsi"/>
          <w:bCs/>
          <w:lang w:val="en-US"/>
        </w:rPr>
        <w:t>,</w:t>
      </w:r>
      <w:r w:rsidRPr="00590913">
        <w:rPr>
          <w:rFonts w:cstheme="minorHAnsi"/>
          <w:bCs/>
          <w:lang w:val="en-US"/>
        </w:rPr>
        <w:t xml:space="preserve"> inc</w:t>
      </w:r>
      <w:r w:rsidR="008144CB">
        <w:rPr>
          <w:rFonts w:cstheme="minorHAnsi"/>
          <w:bCs/>
          <w:lang w:val="en-US"/>
        </w:rPr>
        <w:t xml:space="preserve">luding DNA methylation, histone </w:t>
      </w:r>
      <w:r w:rsidRPr="00590913">
        <w:rPr>
          <w:rFonts w:cstheme="minorHAnsi"/>
          <w:bCs/>
          <w:lang w:val="en-US"/>
        </w:rPr>
        <w:t>modifications</w:t>
      </w:r>
      <w:r w:rsidRPr="00590913">
        <w:rPr>
          <w:rFonts w:cstheme="minorHAnsi"/>
          <w:bCs/>
        </w:rPr>
        <w:t xml:space="preserve"> and </w:t>
      </w:r>
      <w:r w:rsidRPr="00590913">
        <w:rPr>
          <w:rFonts w:cstheme="minorHAnsi"/>
          <w:bCs/>
          <w:lang w:val="en-US"/>
        </w:rPr>
        <w:t>RNA-mediated effects</w:t>
      </w:r>
      <w:r w:rsidR="009576D0" w:rsidRPr="00590913">
        <w:rPr>
          <w:rFonts w:cstheme="minorHAnsi"/>
          <w:bCs/>
          <w:lang w:val="en-US"/>
        </w:rPr>
        <w:fldChar w:fldCharType="begin" w:fldLock="1"/>
      </w:r>
      <w:r w:rsidR="009C0D70" w:rsidRPr="00590913">
        <w:rPr>
          <w:rFonts w:cstheme="minorHAnsi"/>
          <w:bCs/>
          <w:lang w:val="en-US"/>
        </w:rPr>
        <w:instrText>ADDIN CSL_CITATION { "citationItems" : [ { "id" : "ITEM-1", "itemData" : { "DOI" : "10.1038/ng1089", "ISBN" : "1061-4036", "ISSN" : "10614036", "PMID" : "12610534", "abstract" : "Cells of a multicellular organism are genetically homogeneous but structurally and functionally heterogeneous owing to the differential expression of genes. Many of these differences in gene expression arise during development and are subsequently retained through mitosis. Stable alterations of this kind are said to be 'epigenetic', because they are heritable in the short term but do not involve mutations of the DNA itself. Research over the past few years has focused on two molecular mechanisms that mediate epigenetic phenomena: DNA methylation and histone modifications. Here, we review advances in the understanding of the mechanism and role of DNA methylation in biological processes. Epigenetic effects by means of DNA methylation have an important role in development but can also arise stochastically as animals age. Identification of proteins that mediate these effects has provided insight into this complex process and diseases that occur when it is perturbed. External influences on epigenetic processes are seen in the effects of diet on long-term diseases such as cancer. Thus, epigenetic mechanisms seem to allow an organism to respond to the environment through changes in gene expression. The extent to which environmental effects can provoke epigenetic responses represents an exciting area of future research.", "author" : [ { "dropping-particle" : "", "family" : "Jaenisch", "given" : "Rudolf", "non-dropping-particle" : "", "parse-names" : false, "suffix" : "" }, { "dropping-particle" : "", "family" : "Bird", "given" : "Adrian", "non-dropping-particle" : "", "parse-names" : false, "suffix" : "" } ], "container-title" : "Nature genetics", "id" : "ITEM-1", "issued" : { "date-parts" : [ [ "2003" ] ] }, "page" : "245-254", "title" : "Epigenetic regulation of gene expression: how the genome integrates intrinsic and environmental signals.", "title-short" : "Nat Genet", "type" : "article-journal", "volume" : "33 Suppl" }, "uris" : [ "http://www.mendeley.com/documents/?uuid=5e412b17-b8a3-4923-8d2e-c0df798730fd", "http://www.mendeley.com/documents/?uuid=a38dcd56-0011-4e29-aa92-a6dc48d453d2", "http://www.mendeley.com/documents/?uuid=831e482d-a8b6-4d68-80c3-fc98da9844a7" ] } ], "mendeley" : { "formattedCitation" : "&lt;sup&gt;1&lt;/sup&gt;", "plainTextFormattedCitation" : "1", "previouslyFormattedCitation" : "&lt;sup&gt;1&lt;/sup&gt;" }, "properties" : { "noteIndex" : 0 }, "schema" : "https://github.com/citation-style-language/schema/raw/master/csl-citation.json" }</w:instrText>
      </w:r>
      <w:r w:rsidR="009576D0" w:rsidRPr="00590913">
        <w:rPr>
          <w:rFonts w:cstheme="minorHAnsi"/>
          <w:bCs/>
          <w:lang w:val="en-US"/>
        </w:rPr>
        <w:fldChar w:fldCharType="separate"/>
      </w:r>
      <w:r w:rsidR="00ED4368" w:rsidRPr="00590913">
        <w:rPr>
          <w:rFonts w:cstheme="minorHAnsi"/>
          <w:bCs/>
          <w:noProof/>
          <w:vertAlign w:val="superscript"/>
          <w:lang w:val="en-US"/>
        </w:rPr>
        <w:t>1</w:t>
      </w:r>
      <w:r w:rsidR="009576D0" w:rsidRPr="00590913">
        <w:rPr>
          <w:rFonts w:cstheme="minorHAnsi"/>
          <w:bCs/>
          <w:lang w:val="en-US"/>
        </w:rPr>
        <w:fldChar w:fldCharType="end"/>
      </w:r>
      <w:r w:rsidRPr="00590913">
        <w:rPr>
          <w:rFonts w:cstheme="minorHAnsi"/>
          <w:bCs/>
          <w:lang w:val="en-US"/>
        </w:rPr>
        <w:t xml:space="preserve">. </w:t>
      </w:r>
      <w:r w:rsidR="00D05527">
        <w:rPr>
          <w:rFonts w:cstheme="minorHAnsi"/>
        </w:rPr>
        <w:t xml:space="preserve">Epigenetic processes </w:t>
      </w:r>
      <w:r w:rsidR="00E81487" w:rsidRPr="00590913">
        <w:rPr>
          <w:rFonts w:cstheme="minorHAnsi"/>
        </w:rPr>
        <w:t xml:space="preserve">have been </w:t>
      </w:r>
      <w:r w:rsidR="00E815CF" w:rsidRPr="00590913">
        <w:rPr>
          <w:rFonts w:cstheme="minorHAnsi"/>
        </w:rPr>
        <w:t>implicated in</w:t>
      </w:r>
      <w:r w:rsidR="007757C1">
        <w:rPr>
          <w:rFonts w:cstheme="minorHAnsi"/>
        </w:rPr>
        <w:t xml:space="preserve"> </w:t>
      </w:r>
      <w:r w:rsidR="00E81487" w:rsidRPr="00590913">
        <w:rPr>
          <w:rFonts w:cstheme="minorHAnsi"/>
        </w:rPr>
        <w:t>the</w:t>
      </w:r>
      <w:r w:rsidR="007757C1">
        <w:rPr>
          <w:rFonts w:cstheme="minorHAnsi"/>
        </w:rPr>
        <w:t xml:space="preserve"> </w:t>
      </w:r>
      <w:r w:rsidR="00E81487" w:rsidRPr="00590913">
        <w:rPr>
          <w:rFonts w:cstheme="minorHAnsi"/>
        </w:rPr>
        <w:t>aetiology</w:t>
      </w:r>
      <w:r w:rsidR="00A76636" w:rsidRPr="00590913">
        <w:rPr>
          <w:rFonts w:cstheme="minorHAnsi"/>
        </w:rPr>
        <w:t xml:space="preserve"> of a </w:t>
      </w:r>
      <w:r w:rsidR="00A638FB" w:rsidRPr="00590913">
        <w:rPr>
          <w:rFonts w:cstheme="minorHAnsi"/>
        </w:rPr>
        <w:t>variety</w:t>
      </w:r>
      <w:r w:rsidR="00A76636" w:rsidRPr="00590913">
        <w:rPr>
          <w:rFonts w:cstheme="minorHAnsi"/>
        </w:rPr>
        <w:t xml:space="preserve"> of diseases</w:t>
      </w:r>
      <w:r w:rsidR="009576D0" w:rsidRPr="00590913">
        <w:rPr>
          <w:rFonts w:cstheme="minorHAnsi"/>
        </w:rPr>
        <w:fldChar w:fldCharType="begin" w:fldLock="1"/>
      </w:r>
      <w:r w:rsidR="00A05B3E">
        <w:rPr>
          <w:rFonts w:cstheme="minorHAnsi"/>
        </w:rPr>
        <w:instrText>ADDIN CSL_CITATION { "citationItems" : [ { "id" : "ITEM-1", "itemData" : { "DOI" : "10.1038/nature02625", "ISSN" : "0028-0836", "abstract" : "Epigenetic mechanisms, which involve DNA and histone modifications, result in the heritable silencing of genes without a change in their coding sequence. The study of human disease has focused on genetic mechanisms, but disruption of the balance of epigenetic networks can cause several major pathologies, including cancer, syndromes involving chromosomal instabilities, and mental retardation. The development of new diagnostic tools might reveal other diseases that are caused by epigenetic alterations. Great potential lies in the development of 'epigenetic therapies' \u2014 several inhibitors of enzymes controlling epigenetic modifications, specifically DNA methyltransferases and histone deacetylases, have shown promising anti-tumorigenic effects for some malignancies.", "author" : [ { "dropping-particle" : "", "family" : "Egger", "given" : "Gerda", "non-dropping-particle" : "", "parse-names" : false, "suffix" : "" }, { "dropping-particle" : "", "family" : "Liang", "given" : "Gangning", "non-dropping-particle" : "", "parse-names" : false, "suffix" : "" }, { "dropping-particle" : "", "family" : "Aparicio", "given" : "Ana", "non-dropping-particle" : "", "parse-names" : false, "suffix" : "" }, { "dropping-particle" : "", "family" : "Jones", "given" : "Peter A.", "non-dropping-particle" : "", "parse-names" : false, "suffix" : "" } ], "container-title" : "Nature", "id" : "ITEM-1", "issue" : "6990", "issued" : { "date-parts" : [ [ "2004", "5", "27" ] ] }, "page" : "457-463", "title" : "Epigenetics in human disease and prospects for epigenetic therapy", "title-short" : "Nature", "type" : "article-journal", "volume" : "429" }, "uris" : [ "http://www.mendeley.com/documents/?uuid=58414a46-e134-4878-9b02-5a4490e0d6c2", "http://www.mendeley.com/documents/?uuid=b344bfac-665d-4946-af8e-c5023f35d848", "http://www.mendeley.com/documents/?uuid=1c2a570b-a1fa-4796-aa2d-c0861f466d88" ] } ], "mendeley" : { "formattedCitation" : "&lt;sup&gt;2&lt;/sup&gt;", "plainTextFormattedCitation" : "2", "previouslyFormattedCitation" : "&lt;sup&gt;2&lt;/sup&gt;" }, "properties" : { "noteIndex" : 0 }, "schema" : "https://github.com/citation-style-language/schema/raw/master/csl-citation.json" }</w:instrText>
      </w:r>
      <w:r w:rsidR="009576D0" w:rsidRPr="00590913">
        <w:rPr>
          <w:rFonts w:cstheme="minorHAnsi"/>
        </w:rPr>
        <w:fldChar w:fldCharType="separate"/>
      </w:r>
      <w:r w:rsidR="0080472D" w:rsidRPr="0080472D">
        <w:rPr>
          <w:rFonts w:cstheme="minorHAnsi"/>
          <w:noProof/>
          <w:vertAlign w:val="superscript"/>
        </w:rPr>
        <w:t>2</w:t>
      </w:r>
      <w:r w:rsidR="009576D0" w:rsidRPr="00590913">
        <w:rPr>
          <w:rFonts w:cstheme="minorHAnsi"/>
        </w:rPr>
        <w:fldChar w:fldCharType="end"/>
      </w:r>
      <w:r w:rsidR="001006ED" w:rsidRPr="00590913">
        <w:rPr>
          <w:rFonts w:cstheme="minorHAnsi"/>
        </w:rPr>
        <w:t xml:space="preserve">, </w:t>
      </w:r>
      <w:r w:rsidR="00483B3D" w:rsidRPr="00590913">
        <w:rPr>
          <w:rFonts w:cstheme="minorHAnsi"/>
        </w:rPr>
        <w:t>most prominently</w:t>
      </w:r>
      <w:r w:rsidR="00D4345C">
        <w:rPr>
          <w:rFonts w:cstheme="minorHAnsi"/>
        </w:rPr>
        <w:t xml:space="preserve"> </w:t>
      </w:r>
      <w:r w:rsidR="00E81487" w:rsidRPr="00590913">
        <w:rPr>
          <w:rFonts w:cstheme="minorHAnsi"/>
        </w:rPr>
        <w:t>cancer</w:t>
      </w:r>
      <w:r w:rsidR="009576D0" w:rsidRPr="00590913">
        <w:rPr>
          <w:rFonts w:cstheme="minorHAnsi"/>
        </w:rPr>
        <w:fldChar w:fldCharType="begin" w:fldLock="1"/>
      </w:r>
      <w:r w:rsidR="00A05B3E">
        <w:rPr>
          <w:rFonts w:cstheme="minorHAnsi"/>
        </w:rPr>
        <w:instrText>ADDIN CSL_CITATION { "citationItems" : [ { "id" : "ITEM-1", "itemData" : { "DOI" : "10.1056/NEJMra072067", "ISSN" : "1533-4406", "PMID" : "18337604", "author" : [ { "dropping-particle" : "", "family" : "Esteller", "given" : "Manel", "non-dropping-particle" : "", "parse-names" : false, "suffix" : "" } ], "container-title" : "The New England journal of medicine", "id" : "ITEM-1", "issue" : "11", "issued" : { "date-parts" : [ [ "2008", "3", "13" ] ] }, "page" : "1148-59", "title" : "Epigenetics in cancer.", "type" : "article-journal", "volume" : "358" }, "uris" : [ "http://www.mendeley.com/documents/?uuid=de30ea62-60ae-49f1-b4cd-2fa806f6907d", "http://www.mendeley.com/documents/?uuid=f0d0c243-8d1b-4ec7-b3ad-6f9d39d6be89", "http://www.mendeley.com/documents/?uuid=9cd3a879-5ae3-4c02-b669-075f6118129b" ] } ], "mendeley" : { "formattedCitation" : "&lt;sup&gt;3&lt;/sup&gt;", "plainTextFormattedCitation" : "3", "previouslyFormattedCitation" : "&lt;sup&gt;3&lt;/sup&gt;" }, "properties" : { "noteIndex" : 0 }, "schema" : "https://github.com/citation-style-language/schema/raw/master/csl-citation.json" }</w:instrText>
      </w:r>
      <w:r w:rsidR="009576D0" w:rsidRPr="00590913">
        <w:rPr>
          <w:rFonts w:cstheme="minorHAnsi"/>
        </w:rPr>
        <w:fldChar w:fldCharType="separate"/>
      </w:r>
      <w:r w:rsidR="0080472D" w:rsidRPr="0080472D">
        <w:rPr>
          <w:rFonts w:cstheme="minorHAnsi"/>
          <w:noProof/>
          <w:vertAlign w:val="superscript"/>
        </w:rPr>
        <w:t>3</w:t>
      </w:r>
      <w:r w:rsidR="009576D0" w:rsidRPr="00590913">
        <w:rPr>
          <w:rFonts w:cstheme="minorHAnsi"/>
        </w:rPr>
        <w:fldChar w:fldCharType="end"/>
      </w:r>
      <w:r w:rsidR="007E6C2F">
        <w:rPr>
          <w:rFonts w:cstheme="minorHAnsi"/>
        </w:rPr>
        <w:t xml:space="preserve"> </w:t>
      </w:r>
      <w:r w:rsidR="0080472D">
        <w:rPr>
          <w:rFonts w:cstheme="minorHAnsi"/>
        </w:rPr>
        <w:t>and fetal</w:t>
      </w:r>
      <w:r w:rsidR="007757C1">
        <w:rPr>
          <w:rFonts w:cstheme="minorHAnsi"/>
        </w:rPr>
        <w:t xml:space="preserve"> </w:t>
      </w:r>
      <w:r w:rsidR="0080472D">
        <w:rPr>
          <w:rFonts w:cstheme="minorHAnsi"/>
        </w:rPr>
        <w:t>growth disorders</w:t>
      </w:r>
      <w:r w:rsidR="009576D0">
        <w:rPr>
          <w:rFonts w:cstheme="minorHAnsi"/>
        </w:rPr>
        <w:fldChar w:fldCharType="begin" w:fldLock="1"/>
      </w:r>
      <w:r w:rsidR="00A05B3E">
        <w:rPr>
          <w:rFonts w:cstheme="minorHAnsi"/>
        </w:rPr>
        <w:instrText>ADDIN CSL_CITATION { "citationItems" : [ { "id" : "ITEM-1", "itemData" : { "DOI" : "10.1098/rstb.2014.0074", "ISSN" : "0962-8436", "PMID" : "25602077", "abstract" : "Identifying the genetic input for fetal growth will help to understand common, serious complications of pregnancy such as fetal growth restriction. Genomic imprinting is an epigenetic process that silences one parental allele, resulting in monoallelic expression. Imprinted genes are important in mammalian fetal growth and development. Evidence has emerged showing that genes that are paternally expressed promote fetal growth, whereas maternally expressed genes suppress growth. We have assessed whether the expression levels of key imprinted genes correlate with fetal growth parameters during pregnancy, either early in gestation, using chorionic villus samples (CVS), or in term placenta. We have found that the expression of paternally expressing insulin-like growth factor 2 (IGF2), its receptor IGF2R, and the IGF2/IGF1R ratio in CVS tissues significantly correlate with crown-rump length and birthweight, whereas term placenta expression shows no correlation. For the maternally expressing pleckstrin homology-like domain family A, member 2 (PHLDA2), there is no correlation early in pregnancy in CVS but a highly significant negative relationship in term placenta. Analysis of the control of imprinted expression of PHLDA2 gave rise to a maternally and compounded grand-maternally controlled genetic effect with a birthweight increase of 93/155 g, respectively, when one copy of the PHLDA2 promoter variant is inherited. Expression of the growth factor receptor-bound protein 10 (GRB10) in term placenta is significantly negatively correlated with head circumference. Analysis of the paternally expressing delta-like 1 homologue (DLK1) shows that the paternal transmission of type 1 diabetes protective G allele of rs941576 single nucleotide polymorphism (SNP) results in significantly reduced birth weight (-132 g). In conclusion, we have found that the expression of key imprinted genes show a strong correlation with fetal growth and that for both genetic and genomics data analyses, it is important not to overlook parent-of-origin effects.", "author" : [ { "dropping-particle" : "", "family" : "Moore", "given" : "G. E.", "non-dropping-particle" : "", "parse-names" : false, "suffix" : "" }, { "dropping-particle" : "", "family" : "Ishida", "given" : "M.", "non-dropping-particle" : "", "parse-names" : false, "suffix" : "" }, { "dropping-particle" : "", "family" : "Demetriou", "given" : "C.", "non-dropping-particle" : "", "parse-names" : false, "suffix" : "" }, { "dropping-particle" : "", "family" : "Al-Olabi", "given" : "L.", "non-dropping-particle" : "", "parse-names" : false, "suffix" : "" }, { "dropping-particle" : "", "family" : "Leon", "given" : "L. J.", "non-dropping-particle" : "", "parse-names" : false, "suffix" : "" }, { "dropping-particle" : "", "family" : "Thomas", "given" : "A. C.", "non-dropping-particle" : "", "parse-names" : false, "suffix" : "" }, { "dropping-particle" : "", "family" : "Abu-Amero", "given" : "S.", "non-dropping-particle" : "", "parse-names" : false, "suffix" : "" }, { "dropping-particle" : "", "family" : "Frost", "given" : "J. M.", "non-dropping-particle" : "", "parse-names" : false, "suffix" : "" }, { "dropping-particle" : "", "family" : "Stafford", "given" : "J. L.", "non-dropping-particle" : "", "parse-names" : false, "suffix" : "" }, { "dropping-particle" : "", "family" : "Chaoqun", "given" : "Y.", "non-dropping-particle" : "", "parse-names" : false, "suffix" : "" }, { "dropping-particle" : "", "family" : "Duncan", "given" : "A. J.", "non-dropping-particle" : "", "parse-names" : false, "suffix" : "" }, { "dropping-particle" : "", "family" : "Baigel", "given" : "R.", "non-dropping-particle" : "", "parse-names" : false, "suffix" : "" }, { "dropping-particle" : "", "family" : "Brimioulle", "given" : "M.", "non-dropping-particle" : "", "parse-names" : false, "suffix" : "" }, { "dropping-particle" : "", "family" : "Iglesias-Platas", "given" : "I.", "non-dropping-particle" : "", "parse-names" : false, "suffix" : "" }, { "dropping-particle" : "", "family" : "Apostolidou", "given" : "S.", "non-dropping-particle" : "", "parse-names" : false, "suffix" : "" }, { "dropping-particle" : "", "family" : "Aggarwal", "given" : "R.", "non-dropping-particle" : "", "parse-names" : false, "suffix" : "" }, { "dropping-particle" : "", "family" : "Whittaker", "given" : "J. C.", "non-dropping-particle" : "", "parse-names" : false, "suffix" : "" }, { "dropping-particle" : "", "family" : "Syngelaki", "given" : "A.", "non-dropping-particle" : "", "parse-names" : false, "suffix" : "" }, { "dropping-particle" : "", "family" : "Nicolaides", "given" : "K. H.", "non-dropping-particle" : "", "parse-names" : false, "suffix" : "" }, { "dropping-particle" : "", "family" : "Regan", "given" : "L.", "non-dropping-particle" : "", "parse-names" : false, "suffix" : "" }, { "dropping-particle" : "", "family" : "Monk", "given" : "D.", "non-dropping-particle" : "", "parse-names" : false, "suffix" : "" }, { "dropping-particle" : "", "family" : "Stanier", "given" : "P.", "non-dropping-particle" : "", "parse-names" : false, "suffix" : "" } ], "container-title" : "Philosophical Transactions of the Royal Society B: Biological Sciences", "id" : "ITEM-1", "issue" : "1663", "issued" : { "date-parts" : [ [ "2015", "3", "5" ] ] }, "language" : "en", "page" : "20140074-20140074", "publisher" : "The Royal Society", "title" : "The role and interaction of imprinted genes in human fetal growth", "type" : "article-journal", "volume" : "370" }, "uris" : [ "http://www.mendeley.com/documents/?uuid=05348b62-e24f-4229-876c-5a302304534d" ] } ], "mendeley" : { "formattedCitation" : "&lt;sup&gt;4&lt;/sup&gt;", "plainTextFormattedCitation" : "4", "previouslyFormattedCitation" : "&lt;sup&gt;4&lt;/sup&gt;" }, "properties" : { "noteIndex" : 1 }, "schema" : "https://github.com/citation-style-language/schema/raw/master/csl-citation.json" }</w:instrText>
      </w:r>
      <w:r w:rsidR="009576D0">
        <w:rPr>
          <w:rFonts w:cstheme="minorHAnsi"/>
        </w:rPr>
        <w:fldChar w:fldCharType="separate"/>
      </w:r>
      <w:r w:rsidR="00D05527" w:rsidRPr="00D05527">
        <w:rPr>
          <w:rFonts w:cstheme="minorHAnsi"/>
          <w:noProof/>
          <w:vertAlign w:val="superscript"/>
        </w:rPr>
        <w:t>4</w:t>
      </w:r>
      <w:r w:rsidR="009576D0">
        <w:rPr>
          <w:rFonts w:cstheme="minorHAnsi"/>
        </w:rPr>
        <w:fldChar w:fldCharType="end"/>
      </w:r>
      <w:r w:rsidR="00483B3D" w:rsidRPr="00590913">
        <w:rPr>
          <w:rFonts w:cstheme="minorHAnsi"/>
        </w:rPr>
        <w:t xml:space="preserve">. </w:t>
      </w:r>
      <w:r w:rsidR="00EE4282" w:rsidRPr="00590913">
        <w:rPr>
          <w:rFonts w:cstheme="minorHAnsi"/>
          <w:bCs/>
          <w:lang w:val="en-US"/>
        </w:rPr>
        <w:t>Epigenetic marks are mitotically heritable and can be influenced by the environment</w:t>
      </w:r>
      <w:r w:rsidR="009576D0" w:rsidRPr="00590913">
        <w:rPr>
          <w:rFonts w:cstheme="minorHAnsi"/>
          <w:bCs/>
          <w:lang w:val="en-US"/>
        </w:rPr>
        <w:fldChar w:fldCharType="begin" w:fldLock="1"/>
      </w:r>
      <w:r w:rsidR="00A05B3E">
        <w:rPr>
          <w:rFonts w:cstheme="minorHAnsi"/>
          <w:bCs/>
          <w:lang w:val="en-US"/>
        </w:rPr>
        <w:instrText>ADDIN CSL_CITATION { "citationItems" : [ { "id" : "ITEM-1", "itemData" : { "DOI" : "10.1016/j.cell.2007.01.033", "ISSN" : "0092-8674", "PMID" : "17320505", "abstract" : "Chemical modifications to DNA and histone proteins form a complex regulatory network that modulates chromatin structure and genome function. The epigenome refers to the complete description of these potentially heritable changes across the genome. The composition of the epigenome within a given cell is a function of genetic determinants, lineage, and environment. With the sequencing of the human genome completed, investigators now seek a comprehensive view of the epigenetic changes that determine how genetic information is made manifest across an incredibly varied background of developmental stages, tissue types, and disease states. Here we review current research efforts, with an emphasis on large-scale studies, emerging technologies, and challenges ahead.", "author" : [ { "dropping-particle" : "", "family" : "Bernstein", "given" : "Bradley E", "non-dropping-particle" : "", "parse-names" : false, "suffix" : "" }, { "dropping-particle" : "", "family" : "Meissner", "given" : "Alexander", "non-dropping-particle" : "", "parse-names" : false, "suffix" : "" }, { "dropping-particle" : "", "family" : "Lander", "given" : "Eric S", "non-dropping-particle" : "", "parse-names" : false, "suffix" : "" } ], "container-title" : "Cell", "id" : "ITEM-1", "issue" : "4", "issued" : { "date-parts" : [ [ "2007", "2", "23" ] ] }, "page" : "669-81", "title" : "The mammalian epigenome.", "type" : "article-journal", "volume" : "128" }, "uris" : [ "http://www.mendeley.com/documents/?uuid=cad16bc2-b48a-416a-aacb-bca817280d34", "http://www.mendeley.com/documents/?uuid=d104b335-3793-4bda-9afe-c818d5cf6bb4", "http://www.mendeley.com/documents/?uuid=9ad309b7-c940-48ab-ba7b-023c153eedfd" ] } ], "mendeley" : { "formattedCitation" : "&lt;sup&gt;5&lt;/sup&gt;", "plainTextFormattedCitation" : "5", "previouslyFormattedCitation" : "&lt;sup&gt;5&lt;/sup&gt;" }, "properties" : { "noteIndex" : 0 }, "schema" : "https://github.com/citation-style-language/schema/raw/master/csl-citation.json" }</w:instrText>
      </w:r>
      <w:r w:rsidR="009576D0" w:rsidRPr="00590913">
        <w:rPr>
          <w:rFonts w:cstheme="minorHAnsi"/>
          <w:bCs/>
          <w:lang w:val="en-US"/>
        </w:rPr>
        <w:fldChar w:fldCharType="separate"/>
      </w:r>
      <w:r w:rsidR="00D05527" w:rsidRPr="00D05527">
        <w:rPr>
          <w:rFonts w:cstheme="minorHAnsi"/>
          <w:bCs/>
          <w:noProof/>
          <w:vertAlign w:val="superscript"/>
          <w:lang w:val="en-US"/>
        </w:rPr>
        <w:t>5</w:t>
      </w:r>
      <w:r w:rsidR="009576D0" w:rsidRPr="00590913">
        <w:rPr>
          <w:rFonts w:cstheme="minorHAnsi"/>
          <w:bCs/>
          <w:lang w:val="en-US"/>
        </w:rPr>
        <w:fldChar w:fldCharType="end"/>
      </w:r>
      <w:r w:rsidR="00EE4282" w:rsidRPr="00590913">
        <w:rPr>
          <w:rFonts w:cstheme="minorHAnsi"/>
          <w:bCs/>
          <w:lang w:val="en-US"/>
        </w:rPr>
        <w:t xml:space="preserve">, </w:t>
      </w:r>
      <w:r w:rsidR="000402AE">
        <w:rPr>
          <w:rFonts w:cstheme="minorHAnsi"/>
          <w:bCs/>
          <w:lang w:val="en-US"/>
        </w:rPr>
        <w:t xml:space="preserve">suggesting a potential mechanism linking </w:t>
      </w:r>
      <w:r w:rsidR="00EE4282" w:rsidRPr="00590913">
        <w:rPr>
          <w:rFonts w:cstheme="minorHAnsi"/>
          <w:bCs/>
          <w:lang w:val="en-US"/>
        </w:rPr>
        <w:t xml:space="preserve">early life </w:t>
      </w:r>
      <w:r w:rsidR="000402AE">
        <w:rPr>
          <w:rFonts w:cstheme="minorHAnsi"/>
          <w:bCs/>
          <w:lang w:val="en-US"/>
        </w:rPr>
        <w:t>exposures to later phenotype</w:t>
      </w:r>
      <w:r w:rsidR="009576D0">
        <w:rPr>
          <w:rFonts w:cstheme="minorHAnsi"/>
          <w:bCs/>
          <w:lang w:val="en-US"/>
        </w:rPr>
        <w:fldChar w:fldCharType="begin" w:fldLock="1"/>
      </w:r>
      <w:r w:rsidR="00A05B3E">
        <w:rPr>
          <w:rFonts w:cstheme="minorHAnsi"/>
          <w:bCs/>
          <w:lang w:val="en-US"/>
        </w:rPr>
        <w:instrText>ADDIN CSL_CITATION { "citationItems" : [ { "id" : "ITEM-1", "itemData" : { "DOI" : "10.1146/annurev.nutr.27.061406.093705", "ISSN" : "0199-9885", "PMID" : "17465856", "abstract" : "Extensive human epidemiologic and animal model data indicate that during critical periods of prenatal and postnatal mammalian development, nutrition and other environmental stimuli influence developmental pathways and thereby induce permanent changes in metabolism and chronic disease susceptibility. The biologic mechanisms underlying this \"developmental origins hypothesis\" are poorly understood. This review focuses on the likely involvement of epigenetic mechanisms in the developmental origins of health and disease (DOHaD). We describe permanent effects of transient environmental influences on the developmental establishment of epigenetic gene regulation and evidence linking epigenetic dysregulation with human disease. We propose a definition of \"epigenetic epidemiology\" and delineate how this emerging field provides a basis from which to explore the role of epigenetic mechanisms in DOHaD. We suggest strategies for future human epidemiologic studies to identify causal associations between early exposures, long-term changes in epigenetic regulation, and disease, which may ultimately enable specific early-life interventions to improve human health.", "author" : [ { "dropping-particle" : "", "family" : "Waterland", "given" : "Robert A", "non-dropping-particle" : "", "parse-names" : false, "suffix" : "" }, { "dropping-particle" : "", "family" : "Michels", "given" : "Karin B", "non-dropping-particle" : "", "parse-names" : false, "suffix" : "" } ], "container-title" : "Annual review of nutrition", "id" : "ITEM-1", "issued" : { "date-parts" : [ [ "2007", "1" ] ] }, "page" : "363-88", "title" : "Epigenetic epidemiology of the developmental origins hypothesis.", "type" : "article-journal", "volume" : "27" }, "uris" : [ "http://www.mendeley.com/documents/?uuid=e3e497d3-7ea0-4ab8-93ca-23cb90dfe64b" ] }, { "id" : "ITEM-2", "itemData" : { "DOI" : "10.1146/annurev.nutr.012809.104751", "ISSN" : "0199-9885", "PMID" : "20415585", "abstract" : "There is considerable evidence for induction of differential risk of noncommunicable diseases in humans by variation in the quality of the early life environment. Studies in animal models show that induction and stability of induced changes in the phenotype of the offspring involve altered epigenetic regulation by DNA methylation and covalent modifications of histones. These findings indicate that such epigenetic changes are highly gene specific and function at the level of individual CpG dinucleotides. Interventions using supplementation with folic acid or methyl donors during pregnancy, or folic acid after weaning, alter the phenotype and epigenotype induced by maternal dietary constraint during gestation. This suggests a possible means for reducing risk of induced noncommunicable disease, although the design and conduct of such interventions may require caution. The purpose of this review is to discuss recent advances in understanding the mechanism that underlies the early life origins of disease and to place these studies in a broader life-course context.", "author" : [ { "dropping-particle" : "", "family" : "Burdge", "given" : "Graham C.", "non-dropping-particle" : "", "parse-names" : false, "suffix" : "" }, { "dropping-particle" : "", "family" : "Lillycrop", "given" : "Karen A.", "non-dropping-particle" : "", "parse-names" : false, "suffix" : "" } ], "container-title" : "Annual Review of Nutrition", "id" : "ITEM-2", "issue" : "1", "issued" : { "date-parts" : [ [ "2010", "7", "21" ] ] }, "page" : "315-339", "title" : "Nutrition, Epigenetics, and Developmental Plasticity: Implications for Understanding Human Disease", "type" : "article-journal", "volume" : "30" }, "uris" : [ "http://www.mendeley.com/documents/?uuid=b942a92a-b13f-332d-8141-930bc87fa5d0", "http://www.mendeley.com/documents/?uuid=d07dea52-1396-4962-b654-dc853e92a30a" ] } ], "mendeley" : { "formattedCitation" : "&lt;sup&gt;6,7&lt;/sup&gt;", "plainTextFormattedCitation" : "6,7", "previouslyFormattedCitation" : "&lt;sup&gt;6,7&lt;/sup&gt;" }, "properties" : { "noteIndex" : 0 }, "schema" : "https://github.com/citation-style-language/schema/raw/master/csl-citation.json" }</w:instrText>
      </w:r>
      <w:r w:rsidR="009576D0">
        <w:rPr>
          <w:rFonts w:cstheme="minorHAnsi"/>
          <w:bCs/>
          <w:lang w:val="en-US"/>
        </w:rPr>
        <w:fldChar w:fldCharType="separate"/>
      </w:r>
      <w:r w:rsidR="00D05527" w:rsidRPr="00D05527">
        <w:rPr>
          <w:rFonts w:cstheme="minorHAnsi"/>
          <w:bCs/>
          <w:noProof/>
          <w:vertAlign w:val="superscript"/>
          <w:lang w:val="en-US"/>
        </w:rPr>
        <w:t>6,7</w:t>
      </w:r>
      <w:r w:rsidR="009576D0">
        <w:rPr>
          <w:rFonts w:cstheme="minorHAnsi"/>
          <w:bCs/>
          <w:lang w:val="en-US"/>
        </w:rPr>
        <w:fldChar w:fldCharType="end"/>
      </w:r>
      <w:r w:rsidR="000402AE">
        <w:rPr>
          <w:rFonts w:cstheme="minorHAnsi"/>
        </w:rPr>
        <w:t xml:space="preserve">, a notion supported by </w:t>
      </w:r>
      <w:r w:rsidR="00511A9E" w:rsidRPr="00590913">
        <w:rPr>
          <w:rFonts w:cstheme="minorHAnsi"/>
        </w:rPr>
        <w:t>animal studies</w:t>
      </w:r>
      <w:r w:rsidR="009576D0" w:rsidRPr="00590913">
        <w:rPr>
          <w:rFonts w:cstheme="minorHAnsi"/>
        </w:rPr>
        <w:fldChar w:fldCharType="begin" w:fldLock="1"/>
      </w:r>
      <w:r w:rsidR="00A05B3E">
        <w:rPr>
          <w:rFonts w:cstheme="minorHAnsi"/>
        </w:rPr>
        <w:instrText>ADDIN CSL_CITATION { "citationItems" : [ { "id" : "ITEM-1", "itemData" : { "DOI" : "10.1016/j.beem.2012.03.009", "ISSN" : "1878-1594", "PMID" : "22980048", "abstract" : "Traditionally it has been widely accepted that our genes together with adult lifestyle factors determine our risk of developing non-communicable diseases such as type 2 diabetes mellitus, cardiovascular disease and obesity in later life. However, there is now substantial evidence that the pre and early postnatal environment plays a key role in determining our susceptible to such diseases in later life. Moreover the mechanism by which the environment can alter long term disease risk may involve epigenetic processes. Epigenetic processes play a central role in regulating tissue specific gene expression and hence alterations in these processes can induce long-term changes in gene expression and metabolism which persist throughout the lifecourse. This review will focus on how nutritional cues in early life can alter the epigenome, producing different phenotypes and altered disease susceptibilities.", "author" : [ { "dropping-particle" : "", "family" : "Lillycrop", "given" : "Karen A", "non-dropping-particle" : "", "parse-names" : false, "suffix" : "" }, { "dropping-particle" : "", "family" : "Burdge", "given" : "Graham C", "non-dropping-particle" : "", "parse-names" : false, "suffix" : "" } ], "container-title" : "Best practice &amp; research. Clinical endocrinology &amp; metabolism", "id" : "ITEM-1", "issue" : "5", "issued" : { "date-parts" : [ [ "2012", "10" ] ] }, "page" : "667-76", "title" : "Epigenetic mechanisms linking early nutrition to long term health.", "type" : "article-journal", "volume" : "26" }, "uris" : [ "http://www.mendeley.com/documents/?uuid=e47956c1-ef5f-429b-bc93-64fc6dc15519", "http://www.mendeley.com/documents/?uuid=449491ba-5452-4cdb-9240-335433e170a8" ] }, { "id" : "ITEM-2", "itemData" : { "ISSN" : "0270-7306", "PMID" : "12861015", "abstract" : "Early nutrition affects adult metabolism in humans and other mammals, potentially via persistent alterations in DNA methylation. With viable yellow agouti (A(vy)) mice, which harbor a transposable element in the agouti gene, we tested the hypothesis that the metastable methylation status of specific transposable element insertion sites renders them epigenetically labile to early methyl donor nutrition. Our results show that dietary methyl supplementation of a/a dams with extra folic acid, vitamin B(12), choline, and betaine alter the phenotype of their A(vy)/a offspring via increased CpG methylation at the A(vy) locus and that the epigenetic metastability which confers this lability is due to the A(vy) transposable element. These findings suggest that dietary supplementation, long presumed to be purely beneficial, may have unintended deleterious influences on the establishment of epigenetic gene regulation in humans.", "author" : [ { "dropping-particle" : "", "family" : "Waterland", "given" : "Robert A", "non-dropping-particle" : "", "parse-names" : false, "suffix" : "" }, { "dropping-particle" : "", "family" : "Jirtle", "given" : "Randy L", "non-dropping-particle" : "", "parse-names" : false, "suffix" : "" } ], "container-title" : "Molecular and cellular biology", "id" : "ITEM-2", "issue" : "15", "issued" : { "date-parts" : [ [ "2003", "8" ] ] }, "page" : "5293-300", "title" : "Transposable elements: targets for early nutritional effects on epigenetic gene regulation.", "type" : "article-journal", "volume" : "23" }, "uris" : [ "http://www.mendeley.com/documents/?uuid=0ad3df80-50db-497b-8f74-0771da6d6350" ] }, { "id" : "ITEM-3", "itemData" : { "DOI" : "10.3390/nu6062165", "ISSN" : "2072-6643", "PMID" : "24892374", "abstract" : "The global pandemic of obesity and type 2 diabetes is often causally linked to marked changes in diet and lifestyle; namely marked increases in dietary intakes of high energy diets and concomitant reductions in physical activity levels. However, less attention has been paid to the role of developmental plasticity and alterations in phenotypic outcomes resulting from altered environmental conditions during the early life period. Human and experimental animal studies have highlighted the link between alterations in the early life environment and increased risk of obesity and metabolic disorders in later life. This link is conceptualised as the developmental programming hypothesis whereby environmental influences during critical periods of developmental plasticity can elicit lifelong effects on the health and well-being of the offspring. In particular, the nutritional environment in which the fetus or infant develops influences the risk of metabolic disorders in offspring. The late onset of such diseases in response to earlier transient experiences has led to the suggestion that developmental programming may have an epigenetic component, as epigenetic marks such as DNA methylation or histone tail modifications could provide a persistent memory of earlier nutritional states. Moreover, evidence exists, at least from animal models, that such epigenetic programming should be viewed as a transgenerational phenomenon. However, the mechanisms by which early environmental insults can have long-term effects on offspring are relatively unclear. Thus far, these mechanisms include permanent structural changes to the organ caused by suboptimal levels of an important factor during a critical developmental period, changes in gene expression caused by epigenetic modifications (including DNA methylation, histone modification, and microRNA) and permanent changes in cellular ageing. A better understanding of the epigenetic basis of developmental programming and how these effects may be transmitted across generations is essential for the implementation of initiatives aimed at curbing the current obesity and diabetes crisis.", "author" : [ { "dropping-particle" : "", "family" : "Vickers", "given" : "Mark H", "non-dropping-particle" : "", "parse-names" : false, "suffix" : "" } ], "container-title" : "Nutrients", "id" : "ITEM-3", "issue" : "6", "issued" : { "date-parts" : [ [ "2014", "6", "2" ] ] }, "language" : "en", "page" : "2165-78", "publisher" : "Multidisciplinary Digital Publishing Institute", "title" : "Early life nutrition, epigenetics and programming of later life disease.", "type" : "article-journal", "volume" : "6" }, "uris" : [ "http://www.mendeley.com/documents/?uuid=594a41ed-357c-464f-adb8-1f60a14f7b67", "http://www.mendeley.com/documents/?uuid=6f82cd4a-e220-4c0d-bd8c-a765e41b8929" ] } ], "mendeley" : { "formattedCitation" : "&lt;sup&gt;8\u201310&lt;/sup&gt;", "plainTextFormattedCitation" : "8\u201310", "previouslyFormattedCitation" : "&lt;sup&gt;8\u201310&lt;/sup&gt;"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8–10</w:t>
      </w:r>
      <w:r w:rsidR="009576D0" w:rsidRPr="00590913">
        <w:rPr>
          <w:rFonts w:cstheme="minorHAnsi"/>
        </w:rPr>
        <w:fldChar w:fldCharType="end"/>
      </w:r>
      <w:r w:rsidR="00511A9E" w:rsidRPr="00590913">
        <w:rPr>
          <w:rFonts w:cstheme="minorHAnsi"/>
        </w:rPr>
        <w:t xml:space="preserve">. </w:t>
      </w:r>
      <w:r w:rsidR="00483B3D" w:rsidRPr="0080472D">
        <w:t xml:space="preserve">However, </w:t>
      </w:r>
      <w:r w:rsidR="00437934" w:rsidRPr="0080472D">
        <w:t xml:space="preserve">the </w:t>
      </w:r>
      <w:r w:rsidR="00483B3D" w:rsidRPr="0080472D">
        <w:t>extent to which epigenetics plays a</w:t>
      </w:r>
      <w:r w:rsidR="003665C2" w:rsidRPr="0080472D">
        <w:t xml:space="preserve"> role in fetal programming </w:t>
      </w:r>
      <w:r w:rsidR="00511A9E" w:rsidRPr="0080472D">
        <w:t xml:space="preserve">in humans </w:t>
      </w:r>
      <w:r w:rsidR="007B058F" w:rsidRPr="0080472D">
        <w:t xml:space="preserve">remains </w:t>
      </w:r>
      <w:r w:rsidR="00231112">
        <w:t>relatively unexplored</w:t>
      </w:r>
      <w:r w:rsidR="003665C2" w:rsidRPr="0080472D">
        <w:t>.</w:t>
      </w:r>
      <w:r w:rsidR="007757C1">
        <w:t xml:space="preserve"> </w:t>
      </w:r>
      <w:r w:rsidR="00E81487" w:rsidRPr="0080472D">
        <w:rPr>
          <w:rFonts w:cstheme="minorHAnsi"/>
        </w:rPr>
        <w:t>In</w:t>
      </w:r>
      <w:r w:rsidR="00E81487" w:rsidRPr="00590913">
        <w:rPr>
          <w:rFonts w:cstheme="minorHAnsi"/>
        </w:rPr>
        <w:t xml:space="preserve"> this review we </w:t>
      </w:r>
      <w:r w:rsidR="007B058F" w:rsidRPr="00590913">
        <w:rPr>
          <w:rFonts w:cstheme="minorHAnsi"/>
        </w:rPr>
        <w:t>collate evidence from human intergenerational studies, exploring which</w:t>
      </w:r>
      <w:r w:rsidR="007757C1">
        <w:rPr>
          <w:rFonts w:cstheme="minorHAnsi"/>
        </w:rPr>
        <w:t xml:space="preserve"> </w:t>
      </w:r>
      <w:r w:rsidR="00A76636" w:rsidRPr="00590913">
        <w:rPr>
          <w:rFonts w:cstheme="minorHAnsi"/>
        </w:rPr>
        <w:t xml:space="preserve">nutritional </w:t>
      </w:r>
      <w:r w:rsidR="00CA781C" w:rsidRPr="00590913">
        <w:rPr>
          <w:rFonts w:cstheme="minorHAnsi"/>
        </w:rPr>
        <w:t>exposures</w:t>
      </w:r>
      <w:r w:rsidR="00A76636" w:rsidRPr="00590913">
        <w:rPr>
          <w:rFonts w:cstheme="minorHAnsi"/>
        </w:rPr>
        <w:t xml:space="preserve"> during pregnancy </w:t>
      </w:r>
      <w:r w:rsidR="007B058F" w:rsidRPr="00590913">
        <w:rPr>
          <w:rFonts w:cstheme="minorHAnsi"/>
        </w:rPr>
        <w:t xml:space="preserve">may affect </w:t>
      </w:r>
      <w:r w:rsidR="00E815CF" w:rsidRPr="00590913">
        <w:rPr>
          <w:rFonts w:cstheme="minorHAnsi"/>
        </w:rPr>
        <w:t xml:space="preserve">DNA methylation in </w:t>
      </w:r>
      <w:r w:rsidR="007B058F" w:rsidRPr="00590913">
        <w:rPr>
          <w:rFonts w:cstheme="minorHAnsi"/>
        </w:rPr>
        <w:t>the</w:t>
      </w:r>
      <w:r w:rsidR="000E3DE2">
        <w:rPr>
          <w:rFonts w:cstheme="minorHAnsi"/>
        </w:rPr>
        <w:t xml:space="preserve"> </w:t>
      </w:r>
      <w:r w:rsidR="007757C1">
        <w:rPr>
          <w:rFonts w:cstheme="minorHAnsi"/>
        </w:rPr>
        <w:t>offspring</w:t>
      </w:r>
      <w:r w:rsidR="00D5128A" w:rsidRPr="00590913">
        <w:rPr>
          <w:rFonts w:cstheme="minorHAnsi"/>
        </w:rPr>
        <w:t xml:space="preserve">, and </w:t>
      </w:r>
      <w:r w:rsidR="007B058F" w:rsidRPr="00590913">
        <w:rPr>
          <w:rFonts w:cstheme="minorHAnsi"/>
        </w:rPr>
        <w:t xml:space="preserve">the possible </w:t>
      </w:r>
      <w:r w:rsidR="001837EA" w:rsidRPr="00590913">
        <w:rPr>
          <w:rFonts w:cstheme="minorHAnsi"/>
        </w:rPr>
        <w:t>i</w:t>
      </w:r>
      <w:r w:rsidR="00A37BFE" w:rsidRPr="00590913">
        <w:rPr>
          <w:rFonts w:cstheme="minorHAnsi"/>
        </w:rPr>
        <w:t xml:space="preserve">mpact </w:t>
      </w:r>
      <w:r w:rsidR="00E815CF" w:rsidRPr="00590913">
        <w:rPr>
          <w:rFonts w:cstheme="minorHAnsi"/>
        </w:rPr>
        <w:t xml:space="preserve">of </w:t>
      </w:r>
      <w:r w:rsidR="00174D5C" w:rsidRPr="00590913">
        <w:rPr>
          <w:rFonts w:cstheme="minorHAnsi"/>
        </w:rPr>
        <w:t xml:space="preserve">such modifications on </w:t>
      </w:r>
      <w:r w:rsidR="00406180" w:rsidRPr="00590913">
        <w:rPr>
          <w:rFonts w:cstheme="minorHAnsi"/>
        </w:rPr>
        <w:t xml:space="preserve">health and </w:t>
      </w:r>
      <w:r w:rsidR="00AF2C85" w:rsidRPr="00590913">
        <w:rPr>
          <w:rFonts w:cstheme="minorHAnsi"/>
        </w:rPr>
        <w:t>disease risk across the life</w:t>
      </w:r>
      <w:r w:rsidR="008144CB">
        <w:rPr>
          <w:rFonts w:cstheme="minorHAnsi"/>
        </w:rPr>
        <w:t>-</w:t>
      </w:r>
      <w:r w:rsidR="007B058F" w:rsidRPr="00590913">
        <w:rPr>
          <w:rFonts w:cstheme="minorHAnsi"/>
        </w:rPr>
        <w:t>course.</w:t>
      </w:r>
    </w:p>
    <w:p w14:paraId="61CF4FBB" w14:textId="77777777" w:rsidR="00063974" w:rsidRPr="00590913" w:rsidRDefault="00065229" w:rsidP="00E35098">
      <w:pPr>
        <w:spacing w:line="480" w:lineRule="auto"/>
        <w:outlineLvl w:val="0"/>
        <w:rPr>
          <w:rFonts w:cstheme="minorHAnsi"/>
          <w:i/>
        </w:rPr>
      </w:pPr>
      <w:r w:rsidRPr="00590913">
        <w:rPr>
          <w:rFonts w:cstheme="minorHAnsi"/>
          <w:i/>
        </w:rPr>
        <w:t>DNA methylation and gene expression</w:t>
      </w:r>
    </w:p>
    <w:p w14:paraId="6932B490" w14:textId="77777777" w:rsidR="009D56BC" w:rsidRPr="00E35098" w:rsidRDefault="002964FC" w:rsidP="00E35098">
      <w:pPr>
        <w:spacing w:line="480" w:lineRule="auto"/>
        <w:rPr>
          <w:rFonts w:cstheme="minorHAnsi"/>
        </w:rPr>
      </w:pPr>
      <w:r w:rsidRPr="00590913">
        <w:rPr>
          <w:rFonts w:cstheme="minorHAnsi"/>
          <w:bCs/>
        </w:rPr>
        <w:t>Many biological processes rely on DNA methylation, including genomic imprin</w:t>
      </w:r>
      <w:r w:rsidR="008144CB">
        <w:rPr>
          <w:rFonts w:cstheme="minorHAnsi"/>
          <w:bCs/>
        </w:rPr>
        <w:t>ting, X-chromosome inactivation</w:t>
      </w:r>
      <w:r w:rsidRPr="00590913">
        <w:rPr>
          <w:rFonts w:cstheme="minorHAnsi"/>
          <w:bCs/>
        </w:rPr>
        <w:t xml:space="preserve"> and tissue-specific gene expression</w:t>
      </w:r>
      <w:r w:rsidR="009576D0" w:rsidRPr="00590913">
        <w:rPr>
          <w:rFonts w:cstheme="minorHAnsi"/>
          <w:bCs/>
        </w:rPr>
        <w:fldChar w:fldCharType="begin" w:fldLock="1"/>
      </w:r>
      <w:r w:rsidR="00A05B3E">
        <w:rPr>
          <w:rFonts w:cstheme="minorHAnsi"/>
          <w:bCs/>
        </w:rPr>
        <w:instrText>ADDIN CSL_CITATION { "citationItems" : [ { "id" : "ITEM-1", "itemData" : { "DOI" : "10.1101/gad.234294.113", "ISSN" : "1549-5477", "PMID" : "24736841", "abstract" : "Methylation of DNA is an essential epigenetic control mechanism in mammals. During embryonic development, cells are directed toward their future lineages, and DNA methylation poses a fundamental epigenetic barrier that guides and restricts differentiation and prevents regression into an undifferentiated state. DNA methylation also plays an important role in sex chromosome dosage compensation, the repression of retrotransposons that threaten genome integrity, the maintenance of genome stability, and the coordinated expression of imprinted genes. However, DNA methylation marks must be globally removed to allow for sexual reproduction and the adoption of the specialized, hypomethylated epigenome of the primordial germ cell and the preimplantation embryo. Recent technological advances in genome-wide DNA methylation analysis and the functional description of novel enzymatic DNA demethylation pathways have provided significant insights into the molecular processes that prepare the mammalian embryo for normal development.", "author" : [ { "dropping-particle" : "", "family" : "Messerschmidt", "given" : "Daniel M", "non-dropping-particle" : "", "parse-names" : false, "suffix" : "" }, { "dropping-particle" : "", "family" : "Knowles", "given" : "Barbara B", "non-dropping-particle" : "", "parse-names" : false, "suffix" : "" }, { "dropping-particle" : "", "family" : "Solter", "given" : "Davor", "non-dropping-particle" : "", "parse-names" : false, "suffix" : "" } ], "container-title" : "Genes &amp; development", "id" : "ITEM-1", "issue" : "8", "issued" : { "date-parts" : [ [ "2014", "4", "15" ] ] }, "page" : "812-28", "title" : "DNA methylation dynamics during epigenetic reprogramming in the germline and preimplantation embryos.", "type" : "article-journal", "volume" : "28" }, "uris" : [ "http://www.mendeley.com/documents/?uuid=7f3e213c-6cbd-4a0a-8268-e51a4cbb08d3" ] } ], "mendeley" : { "formattedCitation" : "&lt;sup&gt;11&lt;/sup&gt;", "plainTextFormattedCitation" : "11", "previouslyFormattedCitation" : "&lt;sup&gt;11&lt;/sup&gt;"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11</w:t>
      </w:r>
      <w:r w:rsidR="009576D0" w:rsidRPr="00590913">
        <w:rPr>
          <w:rFonts w:cstheme="minorHAnsi"/>
          <w:bCs/>
        </w:rPr>
        <w:fldChar w:fldCharType="end"/>
      </w:r>
      <w:r w:rsidRPr="00590913">
        <w:rPr>
          <w:rFonts w:cstheme="minorHAnsi"/>
          <w:bCs/>
        </w:rPr>
        <w:t xml:space="preserve">. </w:t>
      </w:r>
      <w:r w:rsidR="00EC1CA3" w:rsidRPr="00590913">
        <w:rPr>
          <w:rFonts w:cstheme="minorHAnsi"/>
          <w:bCs/>
        </w:rPr>
        <w:t>DNA methylation</w:t>
      </w:r>
      <w:r w:rsidR="007757C1">
        <w:rPr>
          <w:rFonts w:cstheme="minorHAnsi"/>
          <w:bCs/>
        </w:rPr>
        <w:t xml:space="preserve"> </w:t>
      </w:r>
      <w:r w:rsidR="00DB6926" w:rsidRPr="00590913">
        <w:rPr>
          <w:rFonts w:cstheme="minorHAnsi"/>
          <w:bCs/>
        </w:rPr>
        <w:t xml:space="preserve">describes the </w:t>
      </w:r>
      <w:r w:rsidR="00E81DF1">
        <w:rPr>
          <w:rFonts w:cstheme="minorHAnsi"/>
          <w:bCs/>
        </w:rPr>
        <w:t>addition</w:t>
      </w:r>
      <w:r w:rsidR="00DB6926" w:rsidRPr="00590913">
        <w:rPr>
          <w:rFonts w:cstheme="minorHAnsi"/>
          <w:bCs/>
        </w:rPr>
        <w:t xml:space="preserve"> of a methyl group to a cytosine base at the 5’ carbon position to form 5-methylcytosine</w:t>
      </w:r>
      <w:r w:rsidR="00646210" w:rsidRPr="00590913">
        <w:rPr>
          <w:rFonts w:cstheme="minorHAnsi"/>
          <w:bCs/>
        </w:rPr>
        <w:t>, catalysed by DNA methyltransferases (DNMTs)</w:t>
      </w:r>
      <w:r w:rsidR="00DB6926" w:rsidRPr="00590913">
        <w:rPr>
          <w:rFonts w:cstheme="minorHAnsi"/>
          <w:bCs/>
        </w:rPr>
        <w:t xml:space="preserve">. This </w:t>
      </w:r>
      <w:r w:rsidR="00D92E2A" w:rsidRPr="00590913">
        <w:rPr>
          <w:rFonts w:cstheme="minorHAnsi"/>
          <w:bCs/>
        </w:rPr>
        <w:t xml:space="preserve">most commonly </w:t>
      </w:r>
      <w:r w:rsidR="00815E4B" w:rsidRPr="00590913">
        <w:rPr>
          <w:rFonts w:cstheme="minorHAnsi"/>
          <w:bCs/>
        </w:rPr>
        <w:t>o</w:t>
      </w:r>
      <w:r w:rsidR="00D92E2A" w:rsidRPr="00590913">
        <w:rPr>
          <w:rFonts w:cstheme="minorHAnsi"/>
          <w:bCs/>
        </w:rPr>
        <w:t xml:space="preserve">ccurs </w:t>
      </w:r>
      <w:r w:rsidR="00AD3C70" w:rsidRPr="00590913">
        <w:rPr>
          <w:rFonts w:cstheme="minorHAnsi"/>
          <w:bCs/>
        </w:rPr>
        <w:t xml:space="preserve">at </w:t>
      </w:r>
      <w:r w:rsidR="00EC1E74" w:rsidRPr="00590913">
        <w:rPr>
          <w:rFonts w:cstheme="minorHAnsi"/>
          <w:bCs/>
        </w:rPr>
        <w:t>cytosine</w:t>
      </w:r>
      <w:r w:rsidR="007757C1">
        <w:rPr>
          <w:rFonts w:cstheme="minorHAnsi"/>
          <w:bCs/>
        </w:rPr>
        <w:t xml:space="preserve"> </w:t>
      </w:r>
      <w:r w:rsidR="00803909" w:rsidRPr="00590913">
        <w:rPr>
          <w:rFonts w:cstheme="minorHAnsi"/>
          <w:bCs/>
        </w:rPr>
        <w:t>base</w:t>
      </w:r>
      <w:r w:rsidR="00EC1E74" w:rsidRPr="00590913">
        <w:rPr>
          <w:rFonts w:cstheme="minorHAnsi"/>
          <w:bCs/>
        </w:rPr>
        <w:t xml:space="preserve">s adjacent to guanine, </w:t>
      </w:r>
      <w:r w:rsidR="00B0059B" w:rsidRPr="00590913">
        <w:rPr>
          <w:rFonts w:cstheme="minorHAnsi"/>
          <w:bCs/>
        </w:rPr>
        <w:t>termed</w:t>
      </w:r>
      <w:r w:rsidR="007757C1">
        <w:rPr>
          <w:rFonts w:cstheme="minorHAnsi"/>
          <w:bCs/>
        </w:rPr>
        <w:t xml:space="preserve"> </w:t>
      </w:r>
      <w:r w:rsidR="0025721F" w:rsidRPr="00590913">
        <w:rPr>
          <w:rFonts w:cstheme="minorHAnsi"/>
          <w:bCs/>
        </w:rPr>
        <w:t>CpG</w:t>
      </w:r>
      <w:r w:rsidR="007757C1">
        <w:rPr>
          <w:rFonts w:cstheme="minorHAnsi"/>
          <w:bCs/>
        </w:rPr>
        <w:t xml:space="preserve"> </w:t>
      </w:r>
      <w:r w:rsidR="00EC1E74" w:rsidRPr="00590913">
        <w:rPr>
          <w:rFonts w:cstheme="minorHAnsi"/>
          <w:bCs/>
        </w:rPr>
        <w:t xml:space="preserve">(‘cytosine-phosphate-guanine’) </w:t>
      </w:r>
      <w:r w:rsidR="00D92E2A" w:rsidRPr="00590913">
        <w:rPr>
          <w:rFonts w:cstheme="minorHAnsi"/>
          <w:bCs/>
        </w:rPr>
        <w:t>site</w:t>
      </w:r>
      <w:r w:rsidR="00B6306D" w:rsidRPr="00590913">
        <w:rPr>
          <w:rFonts w:cstheme="minorHAnsi"/>
          <w:bCs/>
        </w:rPr>
        <w:t>s</w:t>
      </w:r>
      <w:r w:rsidR="0025721F" w:rsidRPr="00590913">
        <w:rPr>
          <w:rFonts w:cstheme="minorHAnsi"/>
          <w:bCs/>
        </w:rPr>
        <w:t xml:space="preserve">. </w:t>
      </w:r>
      <w:r w:rsidR="00B71899" w:rsidRPr="00590913">
        <w:rPr>
          <w:rFonts w:cstheme="minorHAnsi"/>
          <w:bCs/>
        </w:rPr>
        <w:t>Regions of h</w:t>
      </w:r>
      <w:r w:rsidR="0025721F" w:rsidRPr="00590913">
        <w:rPr>
          <w:rFonts w:cstheme="minorHAnsi"/>
          <w:bCs/>
        </w:rPr>
        <w:t xml:space="preserve">igh </w:t>
      </w:r>
      <w:r w:rsidR="00B71899" w:rsidRPr="00590913">
        <w:rPr>
          <w:rFonts w:cstheme="minorHAnsi"/>
          <w:bCs/>
        </w:rPr>
        <w:t xml:space="preserve">CpG density </w:t>
      </w:r>
      <w:r w:rsidR="00684BB5" w:rsidRPr="00590913">
        <w:rPr>
          <w:rFonts w:cstheme="minorHAnsi"/>
          <w:bCs/>
        </w:rPr>
        <w:t xml:space="preserve">are </w:t>
      </w:r>
      <w:r w:rsidR="0088739B" w:rsidRPr="00590913">
        <w:rPr>
          <w:rFonts w:cstheme="minorHAnsi"/>
          <w:bCs/>
        </w:rPr>
        <w:t xml:space="preserve">known as </w:t>
      </w:r>
      <w:r w:rsidR="0025721F" w:rsidRPr="00590913">
        <w:rPr>
          <w:rFonts w:cstheme="minorHAnsi"/>
          <w:bCs/>
        </w:rPr>
        <w:t>‘CpG islands’</w:t>
      </w:r>
      <w:r w:rsidR="00B71899" w:rsidRPr="00590913">
        <w:rPr>
          <w:rFonts w:cstheme="minorHAnsi"/>
          <w:bCs/>
        </w:rPr>
        <w:t xml:space="preserve"> and approximately </w:t>
      </w:r>
      <w:r w:rsidR="0066227C" w:rsidRPr="00590913">
        <w:rPr>
          <w:rFonts w:cstheme="minorHAnsi"/>
          <w:bCs/>
        </w:rPr>
        <w:t xml:space="preserve">two thirds of </w:t>
      </w:r>
      <w:r w:rsidR="0025721F" w:rsidRPr="00590913">
        <w:rPr>
          <w:rFonts w:cstheme="minorHAnsi"/>
          <w:bCs/>
        </w:rPr>
        <w:t xml:space="preserve">human genes contain </w:t>
      </w:r>
      <w:r w:rsidR="00D5128A" w:rsidRPr="00590913">
        <w:rPr>
          <w:rFonts w:cstheme="minorHAnsi"/>
          <w:bCs/>
        </w:rPr>
        <w:t>these</w:t>
      </w:r>
      <w:r w:rsidR="0025721F" w:rsidRPr="00590913">
        <w:rPr>
          <w:rFonts w:cstheme="minorHAnsi"/>
          <w:bCs/>
        </w:rPr>
        <w:t xml:space="preserve"> in the</w:t>
      </w:r>
      <w:r w:rsidR="00E9362C" w:rsidRPr="00590913">
        <w:rPr>
          <w:rFonts w:cstheme="minorHAnsi"/>
          <w:bCs/>
        </w:rPr>
        <w:t>ir</w:t>
      </w:r>
      <w:r w:rsidR="007757C1">
        <w:rPr>
          <w:rFonts w:cstheme="minorHAnsi"/>
          <w:bCs/>
        </w:rPr>
        <w:t xml:space="preserve"> </w:t>
      </w:r>
      <w:r w:rsidR="00B71899" w:rsidRPr="00590913">
        <w:rPr>
          <w:rFonts w:cstheme="minorHAnsi"/>
          <w:bCs/>
        </w:rPr>
        <w:t>promoter regions</w:t>
      </w:r>
      <w:r w:rsidR="009576D0" w:rsidRPr="00590913">
        <w:rPr>
          <w:rFonts w:cstheme="minorHAnsi"/>
          <w:bCs/>
        </w:rPr>
        <w:fldChar w:fldCharType="begin" w:fldLock="1"/>
      </w:r>
      <w:r w:rsidR="00A05B3E">
        <w:rPr>
          <w:rFonts w:cstheme="minorHAnsi"/>
          <w:bCs/>
        </w:rPr>
        <w:instrText>ADDIN CSL_CITATION { "citationItems" : [ { "id" : "ITEM-1", "itemData" : { "DOI" : "10.1093/bioinformatics/bth059", "ISSN" : "1367-4803", "PMID" : "14764558", "abstract" : "MOTIVATION: Recently, more stringent criteria for CpG islands have been introduced to exclude Alu repeats, thereby enabling a higher proportion of CpG islands associating with genes to be identified. Using these new criteria, several types of associations between CpG islands and genes were investigated to further establish the importance of CpG islands as gene markers.\n\nRESULTS: The CpG islands were searched by CpGIE, a java software program developed for CpG island identification. CpGIE was advanced in identification accuracy compared with other tools. According to our results, about 70% of the identified CpG islands were associating with the human genes and over half of them are in the promoters. Furthermore, the investigation of genes in the confirmed gene model showed that 56% of them had a CpG island overlapping the transcription start sites. In comparison, the new criteria were found capable of filtering a large fraction of Alu repeats that was identified as CpG islands by the generally accepted criteria within the genes, but very few CpG islands associating with the promoters were affected. The genes in the predicted gene model were not obviously associated with CpG islands, suggesting that CpG islands can be used to evaluate the accuracy of gene annotation.\n\nAVAILABILITY: http://bioinfo.hku.hk/cpgieintro", "author" : [ { "dropping-particle" : "", "family" : "Wang", "given" : "Yong", "non-dropping-particle" : "", "parse-names" : false, "suffix" : "" }, { "dropping-particle" : "", "family" : "Leung", "given" : "Frederick C C", "non-dropping-particle" : "", "parse-names" : false, "suffix" : "" } ], "container-title" : "Bioinformatics (Oxford, England)", "id" : "ITEM-1", "issue" : "7", "issued" : { "date-parts" : [ [ "2004", "5", "1" ] ] }, "page" : "1170-7", "title" : "An evaluation of new criteria for CpG islands in the human genome as gene markers.", "type" : "article-journal", "volume" : "20" }, "uris" : [ "http://www.mendeley.com/documents/?uuid=89ab1f70-581b-4f68-9763-382d2b623a2c", "http://www.mendeley.com/documents/?uuid=06477f11-4068-448a-82a6-8d3d122362a1", "http://www.mendeley.com/documents/?uuid=f60ca6a8-c9b5-462a-8053-9e63207293f7" ] } ], "mendeley" : { "formattedCitation" : "&lt;sup&gt;12&lt;/sup&gt;", "plainTextFormattedCitation" : "12", "previouslyFormattedCitation" : "&lt;sup&gt;12&lt;/sup&gt;"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12</w:t>
      </w:r>
      <w:r w:rsidR="009576D0" w:rsidRPr="00590913">
        <w:rPr>
          <w:rFonts w:cstheme="minorHAnsi"/>
          <w:bCs/>
        </w:rPr>
        <w:fldChar w:fldCharType="end"/>
      </w:r>
      <w:r w:rsidR="00E8146C" w:rsidRPr="00590913">
        <w:rPr>
          <w:rFonts w:cstheme="minorHAnsi"/>
          <w:bCs/>
        </w:rPr>
        <w:t>.</w:t>
      </w:r>
      <w:r w:rsidR="007757C1">
        <w:rPr>
          <w:rFonts w:cstheme="minorHAnsi"/>
          <w:bCs/>
        </w:rPr>
        <w:t xml:space="preserve"> </w:t>
      </w:r>
      <w:r w:rsidR="00C23C3C" w:rsidRPr="00590913">
        <w:t>DN</w:t>
      </w:r>
      <w:r w:rsidR="0088739B" w:rsidRPr="00590913">
        <w:t>A</w:t>
      </w:r>
      <w:r w:rsidR="00C23C3C" w:rsidRPr="00590913">
        <w:t xml:space="preserve"> methylation has been shown to influence transcriptional activity either </w:t>
      </w:r>
      <w:r w:rsidR="0088739B" w:rsidRPr="00590913">
        <w:t xml:space="preserve">by </w:t>
      </w:r>
      <w:r w:rsidR="00C23C3C" w:rsidRPr="00590913">
        <w:t>blocking transcription factors binding to</w:t>
      </w:r>
      <w:r w:rsidR="00494BA3" w:rsidRPr="00590913">
        <w:t xml:space="preserve"> the </w:t>
      </w:r>
      <w:r w:rsidR="00C23C3C" w:rsidRPr="00590913">
        <w:t>DNA</w:t>
      </w:r>
      <w:r w:rsidR="0088739B" w:rsidRPr="00590913">
        <w:t>,</w:t>
      </w:r>
      <w:r w:rsidR="00C23C3C" w:rsidRPr="00590913">
        <w:t xml:space="preserve"> or by the recruitment of histone modifiers</w:t>
      </w:r>
      <w:r w:rsidR="00575D28" w:rsidRPr="00590913">
        <w:t>,</w:t>
      </w:r>
      <w:r w:rsidR="00C23C3C" w:rsidRPr="00590913">
        <w:t xml:space="preserve"> which promote a closed chromatin structure and gene silencing</w:t>
      </w:r>
      <w:r w:rsidR="009576D0" w:rsidRPr="00590913">
        <w:fldChar w:fldCharType="begin" w:fldLock="1"/>
      </w:r>
      <w:r w:rsidR="00A05B3E">
        <w:instrText>ADDIN CSL_CITATION { "citationItems" : [ { "id" : "ITEM-1", "itemData" : { "DOI" : "10.1038/ng1089", "ISBN" : "1061-4036", "ISSN" : "10614036", "PMID" : "12610534", "abstract" : "Cells of a multicellular organism are genetically homogeneous but structurally and functionally heterogeneous owing to the differential expression of genes. Many of these differences in gene expression arise during development and are subsequently retained through mitosis. Stable alterations of this kind are said to be 'epigenetic', because they are heritable in the short term but do not involve mutations of the DNA itself. Research over the past few years has focused on two molecular mechanisms that mediate epigenetic phenomena: DNA methylation and histone modifications. Here, we review advances in the understanding of the mechanism and role of DNA methylation in biological processes. Epigenetic effects by means of DNA methylation have an important role in development but can also arise stochastically as animals age. Identification of proteins that mediate these effects has provided insight into this complex process and diseases that occur when it is perturbed. External influences on epigenetic processes are seen in the effects of diet on long-term diseases such as cancer. Thus, epigenetic mechanisms seem to allow an organism to respond to the environment through changes in gene expression. The extent to which environmental effects can provoke epigenetic responses represents an exciting area of future research.", "author" : [ { "dropping-particle" : "", "family" : "Jaenisch", "given" : "Rudolf", "non-dropping-particle" : "", "parse-names" : false, "suffix" : "" }, { "dropping-particle" : "", "family" : "Bird", "given" : "Adrian", "non-dropping-particle" : "", "parse-names" : false, "suffix" : "" } ], "container-title" : "Nature genetics", "id" : "ITEM-1", "issued" : { "date-parts" : [ [ "2003" ] ] }, "page" : "245-254", "title" : "Epigenetic regulation of gene expression: how the genome integrates intrinsic and environmental signals.", "title-short" : "Nat Genet", "type" : "article-journal", "volume" : "33 Suppl" }, "uris" : [ "http://www.mendeley.com/documents/?uuid=5e412b17-b8a3-4923-8d2e-c0df798730fd" ] } ], "mendeley" : { "formattedCitation" : "&lt;sup&gt;1&lt;/sup&gt;", "plainTextFormattedCitation" : "1", "previouslyFormattedCitation" : "&lt;sup&gt;1&lt;/sup&gt;" }, "properties" : { "noteIndex" : 0 }, "schema" : "https://github.com/citation-style-language/schema/raw/master/csl-citation.json" }</w:instrText>
      </w:r>
      <w:r w:rsidR="009576D0" w:rsidRPr="00590913">
        <w:fldChar w:fldCharType="separate"/>
      </w:r>
      <w:r w:rsidR="00ED4368" w:rsidRPr="00590913">
        <w:rPr>
          <w:noProof/>
          <w:vertAlign w:val="superscript"/>
        </w:rPr>
        <w:t>1</w:t>
      </w:r>
      <w:r w:rsidR="009576D0" w:rsidRPr="00590913">
        <w:fldChar w:fldCharType="end"/>
      </w:r>
      <w:r w:rsidR="0037266C" w:rsidRPr="00590913">
        <w:t>.</w:t>
      </w:r>
      <w:r w:rsidR="007757C1">
        <w:t xml:space="preserve"> </w:t>
      </w:r>
      <w:r w:rsidR="005E7E91" w:rsidRPr="00052815">
        <w:rPr>
          <w:rFonts w:cstheme="minorHAnsi"/>
          <w:bCs/>
        </w:rPr>
        <w:t xml:space="preserve">CpG </w:t>
      </w:r>
      <w:r w:rsidR="005E7E91">
        <w:rPr>
          <w:rFonts w:cstheme="minorHAnsi"/>
          <w:bCs/>
        </w:rPr>
        <w:t>m</w:t>
      </w:r>
      <w:r w:rsidR="005E7E91" w:rsidRPr="00052815">
        <w:rPr>
          <w:rFonts w:cstheme="minorHAnsi"/>
          <w:bCs/>
        </w:rPr>
        <w:t xml:space="preserve">ethylation </w:t>
      </w:r>
      <w:r w:rsidR="005E7E91">
        <w:rPr>
          <w:rFonts w:cstheme="minorHAnsi"/>
          <w:bCs/>
        </w:rPr>
        <w:t>within</w:t>
      </w:r>
      <w:r w:rsidR="005E7E91" w:rsidRPr="00052815">
        <w:rPr>
          <w:rFonts w:cstheme="minorHAnsi"/>
          <w:bCs/>
        </w:rPr>
        <w:t xml:space="preserve"> promoters is </w:t>
      </w:r>
      <w:r w:rsidR="005E7E91">
        <w:rPr>
          <w:rFonts w:cstheme="minorHAnsi"/>
          <w:bCs/>
        </w:rPr>
        <w:t>typically</w:t>
      </w:r>
      <w:r w:rsidR="005E7E91" w:rsidRPr="00052815">
        <w:rPr>
          <w:rFonts w:cstheme="minorHAnsi"/>
          <w:bCs/>
        </w:rPr>
        <w:t xml:space="preserve"> associated with transcriptional silencing</w:t>
      </w:r>
      <w:r w:rsidR="009576D0">
        <w:rPr>
          <w:rFonts w:cstheme="minorHAnsi"/>
          <w:bCs/>
        </w:rPr>
        <w:fldChar w:fldCharType="begin" w:fldLock="1"/>
      </w:r>
      <w:r w:rsidR="00D05527">
        <w:rPr>
          <w:rFonts w:cstheme="minorHAnsi"/>
          <w:bCs/>
        </w:rPr>
        <w:instrText>ADDIN CSL_CITATION { "citationItems" : [ { "id" : "ITEM-1", "itemData" : { "DOI" : "10.1016/j.tibs.2005.12.008", "ISSN" : "0968-0004", "PMID" : "16403636", "abstract" : "Methylation of DNA at position five of the cytosine ring occurs at most CpG dinucleotides in the mammalian genome and is essential for embryonic viability. With several of the key proteins now known, it has become possible to approach the biological significance of this epigenetic system through both biochemistry and genetics. As a result, advances have been made in our understanding of the mechanisms by which DNA methylation is targeted to specific regions of the genome and interpreted by methyl-CpG-binding proteins. Recent studies have illuminated the role of DNA methylation in controlling gene expression and have strengthened its links with histone modification and chromatin remodelling.", "author" : [ { "dropping-particle" : "", "family" : "Klose", "given" : "Robert J", "non-dropping-particle" : "", "parse-names" : false, "suffix" : "" }, { "dropping-particle" : "", "family" : "Bird", "given" : "Adrian P", "non-dropping-particle" : "", "parse-names" : false, "suffix" : "" } ], "container-title" : "Trends in biochemical sciences", "id" : "ITEM-1", "issue" : "2", "issued" : { "date-parts" : [ [ "2006", "2" ] ] }, "page" : "89-97", "title" : "Genomic DNA methylation: the mark and its mediators.", "type" : "article-journal", "volume" : "31" }, "uris" : [ "http://www.mendeley.com/documents/?uuid=45a0be1d-a110-45c0-8463-7d62b9663272", "http://www.mendeley.com/documents/?uuid=a2ad446c-bbd2-453b-b0ff-a3f83963766b" ] } ], "mendeley" : { "formattedCitation" : "&lt;sup&gt;13&lt;/sup&gt;", "plainTextFormattedCitation" : "13", "previouslyFormattedCitation" : "&lt;sup&gt;13&lt;/sup&gt;" }, "properties" : { "noteIndex" : 0 }, "schema" : "https://github.com/citation-style-language/schema/raw/master/csl-citation.json" }</w:instrText>
      </w:r>
      <w:r w:rsidR="009576D0">
        <w:rPr>
          <w:rFonts w:cstheme="minorHAnsi"/>
          <w:bCs/>
        </w:rPr>
        <w:fldChar w:fldCharType="separate"/>
      </w:r>
      <w:r w:rsidR="00D05527" w:rsidRPr="00D05527">
        <w:rPr>
          <w:rFonts w:cstheme="minorHAnsi"/>
          <w:bCs/>
          <w:noProof/>
          <w:vertAlign w:val="superscript"/>
        </w:rPr>
        <w:t>13</w:t>
      </w:r>
      <w:r w:rsidR="009576D0">
        <w:rPr>
          <w:rFonts w:cstheme="minorHAnsi"/>
          <w:bCs/>
        </w:rPr>
        <w:fldChar w:fldCharType="end"/>
      </w:r>
      <w:r w:rsidR="007F7E43">
        <w:rPr>
          <w:rFonts w:cstheme="minorHAnsi"/>
          <w:bCs/>
        </w:rPr>
        <w:t xml:space="preserve">, </w:t>
      </w:r>
      <w:r w:rsidR="005E7E91" w:rsidRPr="00052815">
        <w:rPr>
          <w:rFonts w:cstheme="minorHAnsi"/>
          <w:bCs/>
        </w:rPr>
        <w:t>although not consistently</w:t>
      </w:r>
      <w:r w:rsidR="007F7E43">
        <w:rPr>
          <w:rFonts w:cstheme="minorHAnsi"/>
          <w:bCs/>
        </w:rPr>
        <w:t>, and t</w:t>
      </w:r>
      <w:r w:rsidR="002C346A" w:rsidRPr="002C346A">
        <w:t>he effect of DNA methylation may vary depending on which region within the gene is methylated</w:t>
      </w:r>
      <w:r w:rsidR="009576D0" w:rsidRPr="00052815">
        <w:rPr>
          <w:rFonts w:cstheme="minorHAnsi"/>
          <w:bCs/>
        </w:rPr>
        <w:fldChar w:fldCharType="begin" w:fldLock="1"/>
      </w:r>
      <w:r w:rsidR="00A05B3E">
        <w:rPr>
          <w:rFonts w:cstheme="minorHAnsi"/>
          <w:bCs/>
        </w:rPr>
        <w:instrText>ADDIN CSL_CITATION { "citationItems" : [ { "id" : "ITEM-1", "itemData" : { "DOI" : "10.1016/j.febslet.2009.04.012", "ISSN" : "1873-3468", "PMID" : "19376112", "abstract" : "Mammalian genomes are punctuated by DNA sequences containing an atypically high frequency of CpG sites termed CpG islands (CGIs). CGIs generally lack DNA methylation and associate with the majority of annotated gene promoters. Many studies, however, have identified examples of CGI methylation in malignant cells, leading to improper gene silencing. CGI methylation also occurs in normal tissues and is known to function in X-inactivation and genomic imprinting. More recently, differential methylation has been shown between tissues, suggesting a potential role in transcriptional regulation during cell specification. Many of these tissue-specific methylated CGIs localise to regions distal to promoters, the regulatory function of which remains to be determined.", "author" : [ { "dropping-particle" : "", "family" : "Illingworth", "given" : "Robert S", "non-dropping-particle" : "", "parse-names" : false, "suffix" : "" }, { "dropping-particle" : "", "family" : "Bird", "given" : "Adrian P", "non-dropping-particle" : "", "parse-names" : false, "suffix" : "" } ], "container-title" : "FEBS letters", "id" : "ITEM-1", "issue" : "11", "issued" : { "date-parts" : [ [ "2009", "6", "5" ] ] }, "page" : "1713-20", "title" : "CpG islands--'a rough guide'.", "type" : "article-journal", "volume" : "583" }, "uris" : [ "http://www.mendeley.com/documents/?uuid=96b0c46c-d3c4-4681-8612-d7deb33f8052", "http://www.mendeley.com/documents/?uuid=b33864a7-8032-4cc2-8fb2-1bb460fa2bc2" ] } ], "mendeley" : { "formattedCitation" : "&lt;sup&gt;14&lt;/sup&gt;", "plainTextFormattedCitation" : "14", "previouslyFormattedCitation" : "&lt;sup&gt;14&lt;/sup&gt;" }, "properties" : { "noteIndex" : 0 }, "schema" : "https://github.com/citation-style-language/schema/raw/master/csl-citation.json" }</w:instrText>
      </w:r>
      <w:r w:rsidR="009576D0" w:rsidRPr="00052815">
        <w:rPr>
          <w:rFonts w:cstheme="minorHAnsi"/>
          <w:bCs/>
        </w:rPr>
        <w:fldChar w:fldCharType="separate"/>
      </w:r>
      <w:r w:rsidR="007F7E43" w:rsidRPr="00D05527">
        <w:rPr>
          <w:rFonts w:cstheme="minorHAnsi"/>
          <w:bCs/>
          <w:noProof/>
          <w:vertAlign w:val="superscript"/>
        </w:rPr>
        <w:t>14</w:t>
      </w:r>
      <w:r w:rsidR="009576D0" w:rsidRPr="00052815">
        <w:rPr>
          <w:rFonts w:cstheme="minorHAnsi"/>
          <w:bCs/>
        </w:rPr>
        <w:fldChar w:fldCharType="end"/>
      </w:r>
      <w:r w:rsidR="002C346A" w:rsidRPr="002C346A">
        <w:t xml:space="preserve">. </w:t>
      </w:r>
      <w:r w:rsidR="003D0B2D" w:rsidRPr="002C346A">
        <w:t xml:space="preserve">There </w:t>
      </w:r>
      <w:r w:rsidR="00494BA3" w:rsidRPr="002C346A">
        <w:t>is also</w:t>
      </w:r>
      <w:r w:rsidR="007757C1">
        <w:t xml:space="preserve"> </w:t>
      </w:r>
      <w:r w:rsidR="00494BA3" w:rsidRPr="00590913">
        <w:rPr>
          <w:rFonts w:cstheme="minorHAnsi"/>
          <w:bCs/>
        </w:rPr>
        <w:t xml:space="preserve">increasing evidence that </w:t>
      </w:r>
      <w:r w:rsidR="003D0B2D" w:rsidRPr="00590913">
        <w:rPr>
          <w:rFonts w:cstheme="minorHAnsi"/>
          <w:bCs/>
        </w:rPr>
        <w:t>DNA methylation</w:t>
      </w:r>
      <w:r w:rsidR="00494BA3" w:rsidRPr="00590913">
        <w:rPr>
          <w:rFonts w:cstheme="minorHAnsi"/>
          <w:bCs/>
        </w:rPr>
        <w:t xml:space="preserve"> and histone modifications work in concert with </w:t>
      </w:r>
      <w:r w:rsidR="0088739B" w:rsidRPr="00590913">
        <w:rPr>
          <w:rFonts w:cstheme="minorHAnsi"/>
          <w:bCs/>
        </w:rPr>
        <w:t xml:space="preserve">non-coding RNAs </w:t>
      </w:r>
      <w:r w:rsidR="00494BA3" w:rsidRPr="00590913">
        <w:rPr>
          <w:rFonts w:cstheme="minorHAnsi"/>
          <w:bCs/>
        </w:rPr>
        <w:t>to regulate gene expression</w:t>
      </w:r>
      <w:r w:rsidR="009576D0" w:rsidRPr="00590913">
        <w:rPr>
          <w:rFonts w:cstheme="minorHAnsi"/>
          <w:bCs/>
        </w:rPr>
        <w:fldChar w:fldCharType="begin" w:fldLock="1"/>
      </w:r>
      <w:r w:rsidR="00A05B3E">
        <w:rPr>
          <w:rFonts w:cstheme="minorHAnsi"/>
          <w:bCs/>
        </w:rPr>
        <w:instrText>ADDIN CSL_CITATION { "citationItems" : [ { "id" : "ITEM-1", "itemData" : { "DOI" : "10.1016/j.biocel.2008.09.005", "ISSN" : "1357-2725", "PMID" : "18834952", "abstract" : "Our current knowledge of the deregulation that occurs during the onset and progression of cancer and other diseases leads us to recognize both genetic and epigenetic alterations as being at the core of the pathological state. The epigenetic landscape includes a variety of covalent modifications that affect the methylation status of DNA but also the post-translational modifications of histones, and determines the structural features of chromatin that ultimately control the transcriptional outcome of the cell to accommodate developmental, proliferative or environmental requirements. MicroRNAs are small non-coding RNAs that regulate the expression of complementary messenger RNAs and function as key controllers in a myriad of cellular processes, including proliferation, differentiation and apoptosis. In the last few years, increasing evidence has indicated that a substantial number of microRNA genes are subjected to epigenetic alterations, resulting in aberrant patterns of expression upon the occurrence of cancer. In this review we discuss microRNA genes that are epigenetically modified in cancer cells, and the role that microRNAs themselves can have as chromatin modifiers.", "author" : [ { "dropping-particle" : "", "family" : "Guil", "given" : "S\u00f2nia", "non-dropping-particle" : "", "parse-names" : false, "suffix" : "" }, { "dropping-particle" : "", "family" : "Esteller", "given" : "Manel", "non-dropping-particle" : "", "parse-names" : false, "suffix" : "" } ], "container-title" : "The international journal of biochemistry &amp; cell biology", "id" : "ITEM-1", "issue" : "1", "issued" : { "date-parts" : [ [ "2009", "1" ] ] }, "page" : "87-95", "title" : "DNA methylomes, histone codes and miRNAs: tying it all together.", "type" : "article-journal", "volume" : "41" }, "uris" : [ "http://www.mendeley.com/documents/?uuid=ed2ebe6d-3f31-4a82-ade2-d24e8ed6f1a3" ] } ], "mendeley" : { "formattedCitation" : "&lt;sup&gt;15&lt;/sup&gt;", "plainTextFormattedCitation" : "15", "previouslyFormattedCitation" : "&lt;sup&gt;15&lt;/sup&gt;"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15</w:t>
      </w:r>
      <w:r w:rsidR="009576D0" w:rsidRPr="00590913">
        <w:rPr>
          <w:rFonts w:cstheme="minorHAnsi"/>
          <w:bCs/>
        </w:rPr>
        <w:fldChar w:fldCharType="end"/>
      </w:r>
      <w:r w:rsidR="0088739B" w:rsidRPr="00590913">
        <w:rPr>
          <w:rFonts w:cstheme="minorHAnsi"/>
          <w:bCs/>
        </w:rPr>
        <w:t xml:space="preserve">. </w:t>
      </w:r>
      <w:r w:rsidR="00646C9C" w:rsidRPr="00590913">
        <w:rPr>
          <w:rFonts w:cstheme="minorHAnsi"/>
          <w:bCs/>
        </w:rPr>
        <w:t>DNA methylation plays a role in chromatin remodelling</w:t>
      </w:r>
      <w:r w:rsidR="003D0B2D" w:rsidRPr="00590913">
        <w:rPr>
          <w:rFonts w:cstheme="minorHAnsi"/>
          <w:bCs/>
        </w:rPr>
        <w:t>,</w:t>
      </w:r>
      <w:r w:rsidR="00646C9C" w:rsidRPr="00590913">
        <w:rPr>
          <w:rFonts w:cstheme="minorHAnsi"/>
          <w:bCs/>
        </w:rPr>
        <w:t xml:space="preserve"> as </w:t>
      </w:r>
      <w:r w:rsidR="00E8146C" w:rsidRPr="00590913">
        <w:rPr>
          <w:rFonts w:cstheme="minorHAnsi"/>
          <w:bCs/>
        </w:rPr>
        <w:t xml:space="preserve">DNMT enzymes </w:t>
      </w:r>
      <w:r w:rsidR="00646C9C" w:rsidRPr="00590913">
        <w:rPr>
          <w:rFonts w:cstheme="minorHAnsi"/>
          <w:bCs/>
        </w:rPr>
        <w:t>at</w:t>
      </w:r>
      <w:r w:rsidR="007757C1">
        <w:rPr>
          <w:rFonts w:cstheme="minorHAnsi"/>
          <w:bCs/>
        </w:rPr>
        <w:t xml:space="preserve"> </w:t>
      </w:r>
      <w:r w:rsidR="00E8146C" w:rsidRPr="00590913">
        <w:rPr>
          <w:rFonts w:cstheme="minorHAnsi"/>
          <w:bCs/>
        </w:rPr>
        <w:t xml:space="preserve">CpG sites </w:t>
      </w:r>
      <w:r w:rsidR="00646C9C" w:rsidRPr="00590913">
        <w:rPr>
          <w:rFonts w:cstheme="minorHAnsi"/>
          <w:bCs/>
        </w:rPr>
        <w:t>can</w:t>
      </w:r>
      <w:r w:rsidR="00E8146C" w:rsidRPr="00590913">
        <w:rPr>
          <w:rFonts w:cstheme="minorHAnsi"/>
          <w:bCs/>
        </w:rPr>
        <w:t xml:space="preserve"> be physically linked to enzymes which bring about histone methylation and de-acetylation</w:t>
      </w:r>
      <w:r w:rsidR="009576D0" w:rsidRPr="00590913">
        <w:rPr>
          <w:rFonts w:cstheme="minorHAnsi"/>
          <w:bCs/>
        </w:rPr>
        <w:fldChar w:fldCharType="begin" w:fldLock="1"/>
      </w:r>
      <w:r w:rsidR="00D05527">
        <w:rPr>
          <w:rFonts w:cstheme="minorHAnsi"/>
          <w:bCs/>
        </w:rPr>
        <w:instrText>ADDIN CSL_CITATION { "citationItems" : [ { "id" : "ITEM-1", "itemData" : { "DOI" : "10.1016/j.tibs.2005.12.008", "ISSN" : "0968-0004", "PMID" : "16403636", "abstract" : "Methylation of DNA at position five of the cytosine ring occurs at most CpG dinucleotides in the mammalian genome and is essential for embryonic viability. With several of the key proteins now known, it has become possible to approach the biological significance of this epigenetic system through both biochemistry and genetics. As a result, advances have been made in our understanding of the mechanisms by which DNA methylation is targeted to specific regions of the genome and interpreted by methyl-CpG-binding proteins. Recent studies have illuminated the role of DNA methylation in controlling gene expression and have strengthened its links with histone modification and chromatin remodelling.", "author" : [ { "dropping-particle" : "", "family" : "Klose", "given" : "Robert J", "non-dropping-particle" : "", "parse-names" : false, "suffix" : "" }, { "dropping-particle" : "", "family" : "Bird", "given" : "Adrian P", "non-dropping-particle" : "", "parse-names" : false, "suffix" : "" } ], "container-title" : "Trends in biochemical sciences", "id" : "ITEM-1", "issue" : "2", "issued" : { "date-parts" : [ [ "2006", "2" ] ] }, "page" : "89-97", "title" : "Genomic DNA methylation: the mark and its mediators.", "type" : "article-journal", "volume" : "31" }, "uris" : [ "http://www.mendeley.com/documents/?uuid=a2ad446c-bbd2-453b-b0ff-a3f83963766b", "http://www.mendeley.com/documents/?uuid=45a0be1d-a110-45c0-8463-7d62b9663272", "http://www.mendeley.com/documents/?uuid=54f94f65-0854-486f-9c8b-3b1000d30f9c" ] } ], "mendeley" : { "formattedCitation" : "&lt;sup&gt;13&lt;/sup&gt;", "plainTextFormattedCitation" : "13", "previouslyFormattedCitation" : "&lt;sup&gt;13&lt;/sup&gt;"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13</w:t>
      </w:r>
      <w:r w:rsidR="009576D0" w:rsidRPr="00590913">
        <w:rPr>
          <w:rFonts w:cstheme="minorHAnsi"/>
          <w:bCs/>
        </w:rPr>
        <w:fldChar w:fldCharType="end"/>
      </w:r>
      <w:r w:rsidR="00E8146C" w:rsidRPr="00590913">
        <w:rPr>
          <w:rFonts w:cstheme="minorHAnsi"/>
          <w:bCs/>
        </w:rPr>
        <w:t xml:space="preserve">. </w:t>
      </w:r>
      <w:r w:rsidR="007757C1">
        <w:rPr>
          <w:rFonts w:cstheme="minorHAnsi"/>
          <w:bCs/>
        </w:rPr>
        <w:t>M</w:t>
      </w:r>
      <w:r w:rsidR="00430D68" w:rsidRPr="00590913">
        <w:rPr>
          <w:rFonts w:cstheme="minorHAnsi"/>
        </w:rPr>
        <w:t>icroRNAs</w:t>
      </w:r>
      <w:r w:rsidR="00D5128A" w:rsidRPr="00590913">
        <w:rPr>
          <w:rFonts w:cstheme="minorHAnsi"/>
        </w:rPr>
        <w:t xml:space="preserve"> (miRNAs)</w:t>
      </w:r>
      <w:r w:rsidR="007757C1">
        <w:rPr>
          <w:rFonts w:cstheme="minorHAnsi"/>
        </w:rPr>
        <w:t xml:space="preserve"> </w:t>
      </w:r>
      <w:r w:rsidR="00B44011" w:rsidRPr="00590913">
        <w:rPr>
          <w:rFonts w:cstheme="minorHAnsi"/>
        </w:rPr>
        <w:t xml:space="preserve">affect </w:t>
      </w:r>
      <w:r w:rsidR="00C5064A" w:rsidRPr="00590913">
        <w:rPr>
          <w:rFonts w:cstheme="minorHAnsi"/>
        </w:rPr>
        <w:t xml:space="preserve">gene expression through binding to messenger RNAs </w:t>
      </w:r>
      <w:r w:rsidR="00065229" w:rsidRPr="00590913">
        <w:rPr>
          <w:rFonts w:cstheme="minorHAnsi"/>
        </w:rPr>
        <w:t xml:space="preserve">(mRNAs) </w:t>
      </w:r>
      <w:r w:rsidR="00C5064A" w:rsidRPr="00590913">
        <w:rPr>
          <w:rFonts w:cstheme="minorHAnsi"/>
        </w:rPr>
        <w:t>and repressing translation</w:t>
      </w:r>
      <w:r w:rsidR="009576D0" w:rsidRPr="00590913">
        <w:rPr>
          <w:rFonts w:cstheme="minorHAnsi"/>
        </w:rPr>
        <w:fldChar w:fldCharType="begin" w:fldLock="1"/>
      </w:r>
      <w:r w:rsidR="00D05527">
        <w:rPr>
          <w:rFonts w:cstheme="minorHAnsi"/>
        </w:rPr>
        <w:instrText>ADDIN CSL_CITATION { "citationItems" : [ { "id" : "ITEM-1", "itemData" : { "DOI" : "10.1111/j.1742-4658.2011.08089.x", "ISSN" : "1742-4658", "PMID" : "21395977", "abstract" : "MicroRNAs (miRNAs) comprise species of short noncoding RNA that regulate gene expression post-transcriptionally. Recent studies have demonstrated that epigenetic mechanisms, including DNA methylation and histone modification, not only regulate the expression of protein-encoding genes, but also miRNAs, such as let-7a, miR-9, miR-34a, miR-124, miR-137, miR-148 and miR-203. Conversely, another subset of miRNAs controls the expression of important epigenetic regulators, including DNA methyltransferases, histone deacetylases and polycomb group genes. This complicated network of feedback between miRNAs and epigenetic pathways appears to form an epigenetics-miRNA regulatory circuit, and to organize the whole gene expression profile. When this regulatory circuit is disrupted, normal physiological functions are interfered with, contributing to various disease processes. The present minireview details recent discoveries involving the epigenetics-miRNA regulatory circuit, suggesting possible biological insights into gene-regulatory mechanisms that may underlie a variety of diseases.", "author" : [ { "dropping-particle" : "", "family" : "Sato", "given" : "Fumiaki", "non-dropping-particle" : "", "parse-names" : false, "suffix" : "" }, { "dropping-particle" : "", "family" : "Tsuchiya", "given" : "Soken", "non-dropping-particle" : "", "parse-names" : false, "suffix" : "" }, { "dropping-particle" : "", "family" : "Meltzer", "given" : "Stephen J", "non-dropping-particle" : "", "parse-names" : false, "suffix" : "" }, { "dropping-particle" : "", "family" : "Shimizu", "given" : "Kazuharu", "non-dropping-particle" : "", "parse-names" : false, "suffix" : "" } ], "container-title" : "The FEBS journal", "id" : "ITEM-1", "issue" : "10", "issued" : { "date-parts" : [ [ "2011", "5" ] ] }, "page" : "1598-609", "title" : "MicroRNAs and epigenetics.", "type" : "article-journal", "volume" : "278" }, "uris" : [ "http://www.mendeley.com/documents/?uuid=1ca8a7e1-e2c7-4c4e-98c7-8f5bb97f8dcc", "http://www.mendeley.com/documents/?uuid=68203413-4d97-482b-a2a8-4ca64da161db", "http://www.mendeley.com/documents/?uuid=c968060c-d948-43e8-ac8f-cff37a55bdd7" ] } ], "mendeley" : { "formattedCitation" : "&lt;sup&gt;16&lt;/sup&gt;", "plainTextFormattedCitation" : "16", "previouslyFormattedCitation" : "&lt;sup&gt;16&lt;/sup&gt;"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16</w:t>
      </w:r>
      <w:r w:rsidR="009576D0" w:rsidRPr="00590913">
        <w:rPr>
          <w:rFonts w:cstheme="minorHAnsi"/>
        </w:rPr>
        <w:fldChar w:fldCharType="end"/>
      </w:r>
      <w:r w:rsidR="00C5064A" w:rsidRPr="00590913">
        <w:rPr>
          <w:rFonts w:cstheme="minorHAnsi"/>
        </w:rPr>
        <w:t>, including</w:t>
      </w:r>
      <w:r w:rsidR="00B44011" w:rsidRPr="00590913">
        <w:rPr>
          <w:rFonts w:cstheme="minorHAnsi"/>
        </w:rPr>
        <w:t xml:space="preserve"> mRNAs </w:t>
      </w:r>
      <w:r w:rsidR="00C5064A" w:rsidRPr="00590913">
        <w:rPr>
          <w:rFonts w:cstheme="minorHAnsi"/>
        </w:rPr>
        <w:t>that control</w:t>
      </w:r>
      <w:r w:rsidR="00B44011" w:rsidRPr="00590913">
        <w:rPr>
          <w:rFonts w:cstheme="minorHAnsi"/>
        </w:rPr>
        <w:t xml:space="preserve"> the expression of D</w:t>
      </w:r>
      <w:r w:rsidR="00751A78">
        <w:rPr>
          <w:rFonts w:cstheme="minorHAnsi"/>
        </w:rPr>
        <w:t>N</w:t>
      </w:r>
      <w:r w:rsidR="00B44011" w:rsidRPr="00590913">
        <w:rPr>
          <w:rFonts w:cstheme="minorHAnsi"/>
        </w:rPr>
        <w:t>MTs and histone deacetylases</w:t>
      </w:r>
      <w:r w:rsidR="009576D0" w:rsidRPr="00590913">
        <w:rPr>
          <w:rFonts w:cstheme="minorHAnsi"/>
        </w:rPr>
        <w:fldChar w:fldCharType="begin" w:fldLock="1"/>
      </w:r>
      <w:r w:rsidR="00D05527">
        <w:rPr>
          <w:rFonts w:cstheme="minorHAnsi"/>
        </w:rPr>
        <w:instrText>ADDIN CSL_CITATION { "citationItems" : [ { "id" : "ITEM-1", "itemData" : { "DOI" : "10.1016/j.biocel.2008.09.005", "ISSN" : "1357-2725", "PMID" : "18834952", "abstract" : "Our current knowledge of the deregulation that occurs during the onset and progression of cancer and other diseases leads us to recognize both genetic and epigenetic alterations as being at the core of the pathological state. The epigenetic landscape includes a variety of covalent modifications that affect the methylation status of DNA but also the post-translational modifications of histones, and determines the structural features of chromatin that ultimately control the transcriptional outcome of the cell to accommodate developmental, proliferative or environmental requirements. MicroRNAs are small non-coding RNAs that regulate the expression of complementary messenger RNAs and function as key controllers in a myriad of cellular processes, including proliferation, differentiation and apoptosis. In the last few years, increasing evidence has indicated that a substantial number of microRNA genes are subjected to epigenetic alterations, resulting in aberrant patterns of expression upon the occurrence of cancer. In this review we discuss microRNA genes that are epigenetically modified in cancer cells, and the role that microRNAs themselves can have as chromatin modifiers.", "author" : [ { "dropping-particle" : "", "family" : "Guil", "given" : "S\u00f2nia", "non-dropping-particle" : "", "parse-names" : false, "suffix" : "" }, { "dropping-particle" : "", "family" : "Esteller", "given" : "Manel", "non-dropping-particle" : "", "parse-names" : false, "suffix" : "" } ], "container-title" : "The international journal of biochemistry &amp; cell biology", "id" : "ITEM-1", "issue" : "1", "issued" : { "date-parts" : [ [ "2009", "1" ] ] }, "page" : "87-95", "title" : "DNA methylomes, histone codes and miRNAs: tying it all together.", "type" : "article-journal", "volume" : "41" }, "uris" : [ "http://www.mendeley.com/documents/?uuid=dd7d5b06-02c1-483c-9fc4-e37ab29b5bf4", "http://www.mendeley.com/documents/?uuid=ed2ebe6d-3f31-4a82-ade2-d24e8ed6f1a3", "http://www.mendeley.com/documents/?uuid=b436efb6-031e-4dfd-a96e-edde9377b77a" ] } ], "mendeley" : { "formattedCitation" : "&lt;sup&gt;15&lt;/sup&gt;", "plainTextFormattedCitation" : "15", "previouslyFormattedCitation" : "&lt;sup&gt;15&lt;/sup&gt;"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15</w:t>
      </w:r>
      <w:r w:rsidR="009576D0" w:rsidRPr="00590913">
        <w:rPr>
          <w:rFonts w:cstheme="minorHAnsi"/>
        </w:rPr>
        <w:fldChar w:fldCharType="end"/>
      </w:r>
      <w:r w:rsidR="00B44011" w:rsidRPr="00590913">
        <w:rPr>
          <w:rFonts w:cstheme="minorHAnsi"/>
        </w:rPr>
        <w:t xml:space="preserve">. </w:t>
      </w:r>
      <w:r w:rsidR="003D0B2D" w:rsidRPr="00590913">
        <w:rPr>
          <w:rFonts w:cstheme="minorHAnsi"/>
        </w:rPr>
        <w:t>T</w:t>
      </w:r>
      <w:r w:rsidR="00C5064A" w:rsidRPr="00590913">
        <w:rPr>
          <w:rFonts w:cstheme="minorHAnsi"/>
        </w:rPr>
        <w:t xml:space="preserve">he transcription of </w:t>
      </w:r>
      <w:r w:rsidR="003D0B2D" w:rsidRPr="00590913">
        <w:rPr>
          <w:rFonts w:cstheme="minorHAnsi"/>
        </w:rPr>
        <w:t>some</w:t>
      </w:r>
      <w:r w:rsidR="00C5064A" w:rsidRPr="00590913">
        <w:rPr>
          <w:rFonts w:cstheme="minorHAnsi"/>
        </w:rPr>
        <w:t xml:space="preserve"> miRNA classes can be influenced by </w:t>
      </w:r>
      <w:r w:rsidR="00B44011" w:rsidRPr="00590913">
        <w:rPr>
          <w:rFonts w:cstheme="minorHAnsi"/>
        </w:rPr>
        <w:t>CpG</w:t>
      </w:r>
      <w:r w:rsidR="0025721F" w:rsidRPr="00590913">
        <w:rPr>
          <w:rFonts w:cstheme="minorHAnsi"/>
        </w:rPr>
        <w:t xml:space="preserve"> methyl</w:t>
      </w:r>
      <w:r w:rsidR="00C5064A" w:rsidRPr="00590913">
        <w:rPr>
          <w:rFonts w:cstheme="minorHAnsi"/>
        </w:rPr>
        <w:t>ation and histone modifications</w:t>
      </w:r>
      <w:r w:rsidR="009576D0" w:rsidRPr="00590913">
        <w:rPr>
          <w:rFonts w:cstheme="minorHAnsi"/>
        </w:rPr>
        <w:fldChar w:fldCharType="begin" w:fldLock="1"/>
      </w:r>
      <w:r w:rsidR="00D05527">
        <w:rPr>
          <w:rFonts w:cstheme="minorHAnsi"/>
        </w:rPr>
        <w:instrText>ADDIN CSL_CITATION { "citationItems" : [ { "id" : "ITEM-1", "itemData" : { "DOI" : "10.1111/j.1742-4658.2011.08089.x", "ISSN" : "1742-4658", "PMID" : "21395977", "abstract" : "MicroRNAs (miRNAs) comprise species of short noncoding RNA that regulate gene expression post-transcriptionally. Recent studies have demonstrated that epigenetic mechanisms, including DNA methylation and histone modification, not only regulate the expression of protein-encoding genes, but also miRNAs, such as let-7a, miR-9, miR-34a, miR-124, miR-137, miR-148 and miR-203. Conversely, another subset of miRNAs controls the expression of important epigenetic regulators, including DNA methyltransferases, histone deacetylases and polycomb group genes. This complicated network of feedback between miRNAs and epigenetic pathways appears to form an epigenetics-miRNA regulatory circuit, and to organize the whole gene expression profile. When this regulatory circuit is disrupted, normal physiological functions are interfered with, contributing to various disease processes. The present minireview details recent discoveries involving the epigenetics-miRNA regulatory circuit, suggesting possible biological insights into gene-regulatory mechanisms that may underlie a variety of diseases.", "author" : [ { "dropping-particle" : "", "family" : "Sato", "given" : "Fumiaki", "non-dropping-particle" : "", "parse-names" : false, "suffix" : "" }, { "dropping-particle" : "", "family" : "Tsuchiya", "given" : "Soken", "non-dropping-particle" : "", "parse-names" : false, "suffix" : "" }, { "dropping-particle" : "", "family" : "Meltzer", "given" : "Stephen J", "non-dropping-particle" : "", "parse-names" : false, "suffix" : "" }, { "dropping-particle" : "", "family" : "Shimizu", "given" : "Kazuharu", "non-dropping-particle" : "", "parse-names" : false, "suffix" : "" } ], "container-title" : "The FEBS journal", "id" : "ITEM-1", "issue" : "10", "issued" : { "date-parts" : [ [ "2011", "5" ] ] }, "page" : "1598-609", "title" : "MicroRNAs and epigenetics.", "type" : "article-journal", "volume" : "278" }, "uris" : [ "http://www.mendeley.com/documents/?uuid=c968060c-d948-43e8-ac8f-cff37a55bdd7", "http://www.mendeley.com/documents/?uuid=68203413-4d97-482b-a2a8-4ca64da161db", "http://www.mendeley.com/documents/?uuid=1ca8a7e1-e2c7-4c4e-98c7-8f5bb97f8dcc" ] } ], "mendeley" : { "formattedCitation" : "&lt;sup&gt;16&lt;/sup&gt;", "plainTextFormattedCitation" : "16", "previouslyFormattedCitation" : "&lt;sup&gt;16&lt;/sup&gt;"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16</w:t>
      </w:r>
      <w:r w:rsidR="009576D0" w:rsidRPr="00590913">
        <w:rPr>
          <w:rFonts w:cstheme="minorHAnsi"/>
        </w:rPr>
        <w:fldChar w:fldCharType="end"/>
      </w:r>
      <w:r w:rsidR="00B44011" w:rsidRPr="00590913">
        <w:rPr>
          <w:rFonts w:cstheme="minorHAnsi"/>
        </w:rPr>
        <w:t xml:space="preserve">. </w:t>
      </w:r>
    </w:p>
    <w:p w14:paraId="5945ED46" w14:textId="77777777" w:rsidR="00BB7FA4" w:rsidRDefault="00B90631" w:rsidP="00E35098">
      <w:pPr>
        <w:spacing w:line="480" w:lineRule="auto"/>
        <w:rPr>
          <w:rFonts w:cstheme="minorHAnsi"/>
          <w:bCs/>
          <w:i/>
          <w:iCs/>
        </w:rPr>
      </w:pPr>
      <w:r w:rsidRPr="00590913">
        <w:rPr>
          <w:rFonts w:cstheme="minorHAnsi"/>
          <w:bCs/>
          <w:i/>
          <w:iCs/>
        </w:rPr>
        <w:t>E</w:t>
      </w:r>
      <w:r w:rsidR="00D6777D" w:rsidRPr="00590913">
        <w:rPr>
          <w:rFonts w:cstheme="minorHAnsi"/>
          <w:bCs/>
          <w:i/>
          <w:iCs/>
        </w:rPr>
        <w:t>pigenetics</w:t>
      </w:r>
      <w:r w:rsidR="00255310" w:rsidRPr="00590913">
        <w:rPr>
          <w:rFonts w:cstheme="minorHAnsi"/>
          <w:bCs/>
          <w:i/>
          <w:iCs/>
        </w:rPr>
        <w:t>, windows of plasticity</w:t>
      </w:r>
      <w:r w:rsidR="00364DE2">
        <w:rPr>
          <w:rFonts w:cstheme="minorHAnsi"/>
          <w:bCs/>
          <w:i/>
          <w:iCs/>
        </w:rPr>
        <w:t xml:space="preserve"> </w:t>
      </w:r>
      <w:r w:rsidRPr="00590913">
        <w:rPr>
          <w:rFonts w:cstheme="minorHAnsi"/>
          <w:bCs/>
          <w:i/>
          <w:iCs/>
        </w:rPr>
        <w:t xml:space="preserve">and </w:t>
      </w:r>
      <w:r w:rsidR="00D6777D" w:rsidRPr="00590913">
        <w:rPr>
          <w:rFonts w:cstheme="minorHAnsi"/>
          <w:bCs/>
          <w:i/>
          <w:iCs/>
        </w:rPr>
        <w:t>the Developmental Origins of Health and Disease</w:t>
      </w:r>
    </w:p>
    <w:p w14:paraId="6AAC8506" w14:textId="77777777" w:rsidR="001B25F1" w:rsidRPr="00590913" w:rsidRDefault="00721606" w:rsidP="00493155">
      <w:pPr>
        <w:spacing w:line="480" w:lineRule="auto"/>
        <w:rPr>
          <w:rFonts w:cstheme="minorHAnsi"/>
        </w:rPr>
      </w:pPr>
      <w:r w:rsidRPr="00590913">
        <w:rPr>
          <w:rFonts w:cstheme="minorHAnsi"/>
          <w:bCs/>
          <w:iCs/>
        </w:rPr>
        <w:t>The Developmental Origins of Health and Disease (DOHaD)</w:t>
      </w:r>
      <w:r w:rsidR="00364DE2">
        <w:rPr>
          <w:rFonts w:cstheme="minorHAnsi"/>
          <w:bCs/>
          <w:iCs/>
        </w:rPr>
        <w:t xml:space="preserve"> </w:t>
      </w:r>
      <w:r w:rsidR="00942849" w:rsidRPr="00590913">
        <w:rPr>
          <w:rFonts w:cstheme="minorHAnsi"/>
          <w:bCs/>
          <w:iCs/>
        </w:rPr>
        <w:t xml:space="preserve">hypothesis </w:t>
      </w:r>
      <w:r w:rsidR="00821158">
        <w:rPr>
          <w:rFonts w:cstheme="minorHAnsi"/>
          <w:bCs/>
          <w:iCs/>
        </w:rPr>
        <w:t>posits</w:t>
      </w:r>
      <w:r w:rsidR="00F10F00" w:rsidRPr="00590913">
        <w:rPr>
          <w:rFonts w:cstheme="minorHAnsi"/>
          <w:bCs/>
          <w:iCs/>
        </w:rPr>
        <w:t xml:space="preserve"> that </w:t>
      </w:r>
      <w:r w:rsidR="000B277A" w:rsidRPr="00590913">
        <w:rPr>
          <w:rFonts w:cstheme="minorHAnsi"/>
          <w:bCs/>
          <w:iCs/>
        </w:rPr>
        <w:t xml:space="preserve">early life exposure to </w:t>
      </w:r>
      <w:r w:rsidR="00F10F00" w:rsidRPr="00590913">
        <w:rPr>
          <w:rFonts w:cstheme="minorHAnsi"/>
          <w:bCs/>
          <w:iCs/>
        </w:rPr>
        <w:t xml:space="preserve">environmental insults can increase the risk of </w:t>
      </w:r>
      <w:r w:rsidR="00AA5DD1" w:rsidRPr="00590913">
        <w:rPr>
          <w:rFonts w:cstheme="minorHAnsi"/>
          <w:bCs/>
          <w:iCs/>
        </w:rPr>
        <w:t xml:space="preserve">later </w:t>
      </w:r>
      <w:r w:rsidR="00F10F00" w:rsidRPr="00590913">
        <w:rPr>
          <w:rFonts w:cstheme="minorHAnsi"/>
          <w:bCs/>
          <w:iCs/>
        </w:rPr>
        <w:t xml:space="preserve">adverse </w:t>
      </w:r>
      <w:r w:rsidR="007A7D32" w:rsidRPr="00590913">
        <w:rPr>
          <w:rFonts w:cstheme="minorHAnsi"/>
          <w:bCs/>
          <w:iCs/>
        </w:rPr>
        <w:t>health outcomes</w:t>
      </w:r>
      <w:r w:rsidR="009576D0" w:rsidRPr="00590913">
        <w:rPr>
          <w:rFonts w:cstheme="minorHAnsi"/>
          <w:bCs/>
          <w:iCs/>
        </w:rPr>
        <w:fldChar w:fldCharType="begin" w:fldLock="1"/>
      </w:r>
      <w:r w:rsidR="00A05B3E">
        <w:rPr>
          <w:rFonts w:cstheme="minorHAnsi"/>
          <w:bCs/>
          <w:iCs/>
        </w:rPr>
        <w:instrText>ADDIN CSL_CITATION { "citationItems" : [ { "id" : "ITEM-1", "itemData" : { "DOI" : "10.1146/annurev.nutr.012809.104751", "ISSN" : "0199-9885", "PMID" : "20415585", "abstract" : "There is considerable evidence for induction of differential risk of noncommunicable diseases in humans by variation in the quality of the early life environment. Studies in animal models show that induction and stability of induced changes in the phenotype of the offspring involve altered epigenetic regulation by DNA methylation and covalent modifications of histones. These findings indicate that such epigenetic changes are highly gene specific and function at the level of individual CpG dinucleotides. Interventions using supplementation with folic acid or methyl donors during pregnancy, or folic acid after weaning, alter the phenotype and epigenotype induced by maternal dietary constraint during gestation. This suggests a possible means for reducing risk of induced noncommunicable disease, although the design and conduct of such interventions may require caution. The purpose of this review is to discuss recent advances in understanding the mechanism that underlies the early life origins of disease and to place these studies in a broader life-course context.", "author" : [ { "dropping-particle" : "", "family" : "Burdge", "given" : "Graham C.", "non-dropping-particle" : "", "parse-names" : false, "suffix" : "" }, { "dropping-particle" : "", "family" : "Lillycrop", "given" : "Karen A.", "non-dropping-particle" : "", "parse-names" : false, "suffix" : "" } ], "container-title" : "Annual Review of Nutrition", "id" : "ITEM-1", "issue" : "1", "issued" : { "date-parts" : [ [ "2010", "7", "21" ] ] }, "page" : "315-339", "title" : "Nutrition, Epigenetics, and Developmental Plasticity: Implications for Understanding Human Disease", "type" : "article-journal", "volume" : "30" }, "uris" : [ "http://www.mendeley.com/documents/?uuid=d07dea52-1396-4962-b654-dc853e92a30a", "http://www.mendeley.com/documents/?uuid=b942a92a-b13f-332d-8141-930bc87fa5d0", "http://www.mendeley.com/documents/?uuid=3f94fad8-f86f-4f62-a22e-a06b9bd634e2" ] } ], "mendeley" : { "formattedCitation" : "&lt;sup&gt;7&lt;/sup&gt;", "plainTextFormattedCitation" : "7", "previouslyFormattedCitation" : "&lt;sup&gt;7&lt;/sup&gt;" }, "properties" : { "noteIndex" : 0 }, "schema" : "https://github.com/citation-style-language/schema/raw/master/csl-citation.json" }</w:instrText>
      </w:r>
      <w:r w:rsidR="009576D0" w:rsidRPr="00590913">
        <w:rPr>
          <w:rFonts w:cstheme="minorHAnsi"/>
          <w:bCs/>
          <w:iCs/>
        </w:rPr>
        <w:fldChar w:fldCharType="separate"/>
      </w:r>
      <w:r w:rsidR="00D05527" w:rsidRPr="00D05527">
        <w:rPr>
          <w:rFonts w:cstheme="minorHAnsi"/>
          <w:bCs/>
          <w:iCs/>
          <w:noProof/>
          <w:vertAlign w:val="superscript"/>
        </w:rPr>
        <w:t>7</w:t>
      </w:r>
      <w:r w:rsidR="009576D0" w:rsidRPr="00590913">
        <w:rPr>
          <w:rFonts w:cstheme="minorHAnsi"/>
          <w:bCs/>
          <w:iCs/>
        </w:rPr>
        <w:fldChar w:fldCharType="end"/>
      </w:r>
      <w:r w:rsidR="00F10F00" w:rsidRPr="00590913">
        <w:rPr>
          <w:rFonts w:cstheme="minorHAnsi"/>
          <w:bCs/>
          <w:iCs/>
        </w:rPr>
        <w:t xml:space="preserve">. </w:t>
      </w:r>
      <w:r w:rsidR="00AA5DD1" w:rsidRPr="00590913">
        <w:rPr>
          <w:rFonts w:cstheme="minorHAnsi"/>
        </w:rPr>
        <w:t>David Barker’s e</w:t>
      </w:r>
      <w:r w:rsidR="0025721F" w:rsidRPr="00590913">
        <w:rPr>
          <w:rFonts w:cstheme="minorHAnsi"/>
        </w:rPr>
        <w:t xml:space="preserve">arly </w:t>
      </w:r>
      <w:r w:rsidR="00AA5DD1" w:rsidRPr="00590913">
        <w:rPr>
          <w:rFonts w:cstheme="minorHAnsi"/>
        </w:rPr>
        <w:t xml:space="preserve">cohort </w:t>
      </w:r>
      <w:r w:rsidR="0025721F" w:rsidRPr="00590913">
        <w:rPr>
          <w:rFonts w:cstheme="minorHAnsi"/>
        </w:rPr>
        <w:t xml:space="preserve">studies </w:t>
      </w:r>
      <w:r w:rsidR="00CF2C85" w:rsidRPr="00590913">
        <w:rPr>
          <w:rFonts w:cstheme="minorHAnsi"/>
        </w:rPr>
        <w:t>showed</w:t>
      </w:r>
      <w:r w:rsidR="00364DE2">
        <w:rPr>
          <w:rFonts w:cstheme="minorHAnsi"/>
        </w:rPr>
        <w:t xml:space="preserve"> </w:t>
      </w:r>
      <w:r w:rsidR="00AA5DD1" w:rsidRPr="00590913">
        <w:rPr>
          <w:rFonts w:cstheme="minorHAnsi"/>
        </w:rPr>
        <w:t xml:space="preserve">that </w:t>
      </w:r>
      <w:r w:rsidR="00085C1E" w:rsidRPr="00590913">
        <w:rPr>
          <w:rFonts w:cstheme="minorHAnsi"/>
        </w:rPr>
        <w:t xml:space="preserve">lower </w:t>
      </w:r>
      <w:r w:rsidR="00301416" w:rsidRPr="00590913">
        <w:rPr>
          <w:rFonts w:cstheme="minorHAnsi"/>
        </w:rPr>
        <w:t xml:space="preserve">birthweight </w:t>
      </w:r>
      <w:r w:rsidR="00AA5DD1" w:rsidRPr="00590913">
        <w:rPr>
          <w:rFonts w:cstheme="minorHAnsi"/>
        </w:rPr>
        <w:t xml:space="preserve">was associated with </w:t>
      </w:r>
      <w:r w:rsidR="00085C1E" w:rsidRPr="00590913">
        <w:rPr>
          <w:rFonts w:cstheme="minorHAnsi"/>
        </w:rPr>
        <w:t>an increased risk of hypertension</w:t>
      </w:r>
      <w:r w:rsidR="00CF2C85" w:rsidRPr="00590913">
        <w:rPr>
          <w:rFonts w:cstheme="minorHAnsi"/>
        </w:rPr>
        <w:t xml:space="preserve">, type 2 diabetes </w:t>
      </w:r>
      <w:r w:rsidR="00B02997">
        <w:rPr>
          <w:rFonts w:cstheme="minorHAnsi"/>
        </w:rPr>
        <w:t xml:space="preserve">(T2D) </w:t>
      </w:r>
      <w:r w:rsidR="00CF2C85" w:rsidRPr="00590913">
        <w:rPr>
          <w:rFonts w:cstheme="minorHAnsi"/>
        </w:rPr>
        <w:t>and cardiovascular disease in later life</w:t>
      </w:r>
      <w:r w:rsidR="009576D0" w:rsidRPr="00590913">
        <w:rPr>
          <w:rFonts w:cstheme="minorHAnsi"/>
        </w:rPr>
        <w:fldChar w:fldCharType="begin" w:fldLock="1"/>
      </w:r>
      <w:r w:rsidR="00A05B3E">
        <w:rPr>
          <w:rFonts w:cstheme="minorHAnsi"/>
        </w:rPr>
        <w:instrText>ADDIN CSL_CITATION { "citationItems" : [ { "id" : "ITEM-1", "itemData" : { "DOI" : "10.1136/bmj.298.6673.564", "ISSN" : "0959-8138", "abstract" : "In national samples of 9921 10 year olds and 3259 adults in Britain systolic blood pressure was inversely related to birth weight. The association was independent of gestational age and may therefore be attributed to reduced fetal growth. This suggests that the intrauterine environment influences blood pressure during adult life. It is further evidence that the geographical differences in average blood pressure and mortality from cardiovascular disease in Britain partly reflect past differences in the intrauterine environment. Within England and Wales 10 year olds living in areas with high cardiovascular mortality were shorter and had higher resting pulse rates than those living in other areas. Their mothers were also shorter and had higher diastolic blood pressures. This suggests that there are persisting geographical differences in the childhood environment that predispose to differences in cardiovascular mortality.", "author" : [ { "dropping-particle" : "", "family" : "Barker", "given" : "D. J.", "non-dropping-particle" : "", "parse-names" : false, "suffix" : "" }, { "dropping-particle" : "", "family" : "Osmond", "given" : "C.", "non-dropping-particle" : "", "parse-names" : false, "suffix" : "" }, { "dropping-particle" : "", "family" : "Golding", "given" : "J.", "non-dropping-particle" : "", "parse-names" : false, "suffix" : "" }, { "dropping-particle" : "", "family" : "Kuh", "given" : "D.", "non-dropping-particle" : "", "parse-names" : false, "suffix" : "" }, { "dropping-particle" : "", "family" : "Wadsworth", "given" : "M. E.", "non-dropping-particle" : "", "parse-names" : false, "suffix" : "" } ], "container-title" : "BMJ", "id" : "ITEM-1", "issue" : "6673", "issued" : { "date-parts" : [ [ "1989", "3", "4" ] ] }, "page" : "564-567", "title" : "Growth in utero, blood pressure in childhood and adult life, and mortality from cardiovascular disease.", "type" : "article-journal", "volume" : "298" }, "uris" : [ "http://www.mendeley.com/documents/?uuid=96bd9836-920c-43ab-baac-8edde0f25bf6", "http://www.mendeley.com/documents/?uuid=fad5eeb3-e88a-43f4-bdc0-4b144e4eda45", "http://www.mendeley.com/documents/?uuid=7aa4a38f-4fd9-4a1e-b04d-e56cddb31aee" ] } ], "mendeley" : { "formattedCitation" : "&lt;sup&gt;17&lt;/sup&gt;", "plainTextFormattedCitation" : "17", "previouslyFormattedCitation" : "&lt;sup&gt;17&lt;/sup&gt;"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17</w:t>
      </w:r>
      <w:r w:rsidR="009576D0" w:rsidRPr="00590913">
        <w:rPr>
          <w:rFonts w:cstheme="minorHAnsi"/>
        </w:rPr>
        <w:fldChar w:fldCharType="end"/>
      </w:r>
      <w:r w:rsidR="00D313D5">
        <w:rPr>
          <w:rFonts w:cstheme="minorHAnsi"/>
        </w:rPr>
        <w:t>;</w:t>
      </w:r>
      <w:r w:rsidR="00CF2C85" w:rsidRPr="00590913">
        <w:rPr>
          <w:rFonts w:cstheme="minorHAnsi"/>
        </w:rPr>
        <w:t xml:space="preserve"> findings that were widely replicated</w:t>
      </w:r>
      <w:r w:rsidR="009576D0" w:rsidRPr="00590913">
        <w:rPr>
          <w:rFonts w:cstheme="minorHAnsi"/>
        </w:rPr>
        <w:fldChar w:fldCharType="begin" w:fldLock="1"/>
      </w:r>
      <w:r w:rsidR="00A05B3E">
        <w:rPr>
          <w:rFonts w:cstheme="minorHAnsi"/>
        </w:rPr>
        <w:instrText>ADDIN CSL_CITATION { "citationItems" : [ { "id" : "ITEM-1", "itemData" : { "DOI" : "10.1136/bmj.318.7181.427", "ISSN" : "0959-8138", "abstract" : "Objective: To examine whether catch-up growth during childhood modifies the increased risk of death from coronary heart disease that is associated with reduced intrauterine growth. Design: Follow up study of men whose body size at birth was recorded and who had an average of 10 measurements taken of their height and weight through childhood. Setting: Helsinki, Finland. Subjects: 3641 men who were born in Helsinki University Central Hospital during 1924-33 and who went to school in Helsinki. Main outcome measures: Hazard ratios for death from coronary heart disease. Results: Death from coronary heart disease was associated with low birth weight and, more strongly, with a low ponderal index at birth. Men who died from coronary heart disease had an above average body mass index at all ages from 7 to 15 years. In a simultaneous regression the hazard ratio for death from the disease increased by 14% (95% confidence interval 8% to 19%; P&lt;0.0001) for each unit (kg/m3) decrease in ponderal index at birth and by 22% (10% to 36%; P=0.0001) for each unit (kg/m2) increase in body mass index at 11 years of age. Body mass index in childhood was strongly related to maternal body mass index, which in turn was related to coronary heart disease. The extent of crowding in the home during childhood, although related to body mass index in childhood, was not related to later coronary heart disease. Conclusion: The highest death rates from coronary heart disease occurred in boys who were thin at birth but whose weight caught up so that they had an average or above average body mass from the age of 7 years. Death from coronary heart disease may be a consequence of poor prenatal nutrition followed by improved postnatal nutrition.  Key messages Men who had low birth weight or were thin at birth have high death rates from coronary heart disease Death rates are even higher if weight \"catches up\" in early childhood Death from coronary heart disease may be a consequence of prenatal undernutrition followed by improved postnatal nutrition Programmes to reduce obesity among boys may need to focus on those who had low birth weight or who were thin at birth", "author" : [ { "dropping-particle" : "", "family" : "Eriksson", "given" : "J G", "non-dropping-particle" : "", "parse-names" : false, "suffix" : "" }, { "dropping-particle" : "", "family" : "Forsen", "given" : "T", "non-dropping-particle" : "", "parse-names" : false, "suffix" : "" }, { "dropping-particle" : "", "family" : "Tuomilehto", "given" : "J", "non-dropping-particle" : "", "parse-names" : false, "suffix" : "" }, { "dropping-particle" : "", "family" : "Winter", "given" : "P D", "non-dropping-particle" : "", "parse-names" : false, "suffix" : "" }, { "dropping-particle" : "", "family" : "Osmond", "given" : "C", "non-dropping-particle" : "", "parse-names" : false, "suffix" : "" }, { "dropping-particle" : "", "family" : "Barker", "given" : "D J P", "non-dropping-particle" : "", "parse-names" : false, "suffix" : "" } ], "container-title" : "BMJ", "id" : "ITEM-1", "issue" : "7181", "issued" : { "date-parts" : [ [ "1999", "2", "13" ] ] }, "page" : "427-431", "title" : "Catch-up growth in childhood and death from coronary heart disease: longitudinal study", "type" : "article-journal", "volume" : "318" }, "uris" : [ "http://www.mendeley.com/documents/?uuid=60dcf040-277c-424d-98b8-532cc1f62370", "http://www.mendeley.com/documents/?uuid=a8946599-8a75-4139-a721-35d0487042b2", "http://www.mendeley.com/documents/?uuid=44080518-08f3-4d63-8306-67eda787f1fa" ] } ], "mendeley" : { "formattedCitation" : "&lt;sup&gt;18&lt;/sup&gt;", "plainTextFormattedCitation" : "18", "previouslyFormattedCitation" : "&lt;sup&gt;18&lt;/sup&gt;"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18</w:t>
      </w:r>
      <w:r w:rsidR="009576D0" w:rsidRPr="00590913">
        <w:rPr>
          <w:rFonts w:cstheme="minorHAnsi"/>
        </w:rPr>
        <w:fldChar w:fldCharType="end"/>
      </w:r>
      <w:r w:rsidR="00DA59FF" w:rsidRPr="00590913">
        <w:rPr>
          <w:rFonts w:cstheme="minorHAnsi"/>
        </w:rPr>
        <w:t xml:space="preserve">. </w:t>
      </w:r>
      <w:r w:rsidR="00341AEF" w:rsidRPr="00590913">
        <w:rPr>
          <w:rFonts w:cstheme="minorHAnsi"/>
        </w:rPr>
        <w:t xml:space="preserve">Risk of disease was further </w:t>
      </w:r>
      <w:r w:rsidR="00CF2C85" w:rsidRPr="00590913">
        <w:rPr>
          <w:rFonts w:cstheme="minorHAnsi"/>
        </w:rPr>
        <w:t>exacerbated by rapid childhood weight gain, adult obesity, and other lifestyle factors such as unhealthy diets, smoking and lack of exercise</w:t>
      </w:r>
      <w:r w:rsidR="009576D0" w:rsidRPr="00590913">
        <w:rPr>
          <w:rFonts w:cstheme="minorHAnsi"/>
        </w:rPr>
        <w:fldChar w:fldCharType="begin" w:fldLock="1"/>
      </w:r>
      <w:r w:rsidR="00A05B3E">
        <w:rPr>
          <w:rFonts w:cstheme="minorHAnsi"/>
        </w:rPr>
        <w:instrText>ADDIN CSL_CITATION { "citationItems" : [ { "id" : "ITEM-1", "itemData" : { "DOI" : "10.1080/03014460902980295", "ISSN" : "0301-4460", "abstract" : "There is now clear evidence that the pace and pathway of early growth is a major risk factor for the development of a group of chronic diseases that include coronary heart disease, stroke, type 2 diabetes and hypertension. This has led to a new \u2018developmental\u2019 model for these disorders. The so-called \u2018fetal origins hypothesis\u2019 proposes that the disorders originate through developmental plasticity, whereby malnutrition during fetal life, infancy and early childhood permanently change the structure and function of the body, a phenomenon known as \u2018programming\u2019. This paper reviews recent findings in the Helsinki Birth Cohort, which comprises 13 345 men and women born in the city during 1934\u20131944. There is also an older cohort comprising 7086 people born during 1924\u20131933. We review the paths of pre- and postnatal growth that lead to later disease. Children who later develop coronary heart disease and type 2 diabetes grow slowly during fetal life and infancy but thereafter increase their body mass indices rapid...", "author" : [ { "dropping-particle" : "", "family" : "Barker", "given" : "David J. P.", "non-dropping-particle" : "", "parse-names" : false, "suffix" : "" }, { "dropping-particle" : "", "family" : "Osmond", "given" : "Clive", "non-dropping-particle" : "", "parse-names" : false, "suffix" : "" }, { "dropping-particle" : "", "family" : "Kajantie", "given" : "Eero", "non-dropping-particle" : "", "parse-names" : false, "suffix" : "" }, { "dropping-particle" : "", "family" : "Eriksson", "given" : "Johan G.", "non-dropping-particle" : "", "parse-names" : false, "suffix" : "" } ], "container-title" : "Annals of Human Biology", "id" : "ITEM-1", "issue" : "5", "issued" : { "date-parts" : [ [ "2009", "1", "9" ] ] }, "page" : "445-458", "publisher" : "Taylor &amp; Francis", "title" : "Growth and chronic disease: findings in the Helsinki Birth Cohort", "type" : "article-journal", "volume" : "36" }, "uris" : [ "http://www.mendeley.com/documents/?uuid=c0715305-9cbd-3b1d-a917-fca7c0fd3be4", "http://www.mendeley.com/documents/?uuid=72ce0eba-9a46-4e2d-bcc5-580fb13e1003" ] }, { "id" : "ITEM-2", "itemData" : { "DOI" : "10.1136/bmj.h3672", "ISSN" : "1756-1833", "author" : [ { "dropping-particle" : "", "family" : "Li", "given" : "Yanping", "non-dropping-particle" : "", "parse-names" : false, "suffix" : "" }, { "dropping-particle" : "", "family" : "Ley", "given" : "Sylvia H", "non-dropping-particle" : "", "parse-names" : false, "suffix" : "" }, { "dropping-particle" : "", "family" : "Tobias", "given" : "Deirdre K", "non-dropping-particle" : "", "parse-names" : false, "suffix" : "" }, { "dropping-particle" : "", "family" : "Chiuve", "given" : "Stephanie E", "non-dropping-particle" : "", "parse-names" : false, "suffix" : "" }, { "dropping-particle" : "", "family" : "VanderWeele", "given" : "Tyler J", "non-dropping-particle" : "", "parse-names" : false, "suffix" : "" }, { "dropping-particle" : "", "family" : "Rich-Edwards", "given" : "Janet W", "non-dropping-particle" : "", "parse-names" : false, "suffix" : "" }, { "dropping-particle" : "", "family" : "Curhan", "given" : "Gary C", "non-dropping-particle" : "", "parse-names" : false, "suffix" : "" }, { "dropping-particle" : "", "family" : "Willett", "given" : "Walter C", "non-dropping-particle" : "", "parse-names" : false, "suffix" : "" }, { "dropping-particle" : "", "family" : "Manson", "given" : "JoAnn E", "non-dropping-particle" : "", "parse-names" : false, "suffix" : "" }, { "dropping-particle" : "", "family" : "Hu", "given" : "Frank B", "non-dropping-particle" : "", "parse-names" : false, "suffix" : "" }, { "dropping-particle" : "", "family" : "Qi", "given" : "Lu", "non-dropping-particle" : "", "parse-names" : false, "suffix" : "" } ], "container-title" : "BMJ", "id" : "ITEM-2", "issued" : { "date-parts" : [ [ "2015", "7", "21" ] ] }, "page" : "h3672", "title" : "Birth weight and later life adherence to unhealthy lifestyles in predicting type 2 diabetes: prospective cohort study", "type" : "article-journal" }, "uris" : [ "http://www.mendeley.com/documents/?uuid=fcace1f6-470e-33c4-a457-4ee5a7c8ea0a", "http://www.mendeley.com/documents/?uuid=44cf63db-facf-4519-83fe-f05da34a838f" ] } ], "mendeley" : { "formattedCitation" : "&lt;sup&gt;19,20&lt;/sup&gt;", "plainTextFormattedCitation" : "19,20", "previouslyFormattedCitation" : "&lt;sup&gt;19,20&lt;/sup&gt;"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19,20</w:t>
      </w:r>
      <w:r w:rsidR="009576D0" w:rsidRPr="00590913">
        <w:rPr>
          <w:rFonts w:cstheme="minorHAnsi"/>
        </w:rPr>
        <w:fldChar w:fldCharType="end"/>
      </w:r>
      <w:r w:rsidR="00CF2C85" w:rsidRPr="00590913">
        <w:rPr>
          <w:rFonts w:cstheme="minorHAnsi"/>
        </w:rPr>
        <w:t xml:space="preserve">. </w:t>
      </w:r>
      <w:r w:rsidR="0001776C" w:rsidRPr="00590913">
        <w:rPr>
          <w:rFonts w:cstheme="minorHAnsi"/>
        </w:rPr>
        <w:t>The Dutch Hung</w:t>
      </w:r>
      <w:r w:rsidR="000B277A" w:rsidRPr="00590913">
        <w:rPr>
          <w:rFonts w:cstheme="minorHAnsi"/>
        </w:rPr>
        <w:t>er Winter</w:t>
      </w:r>
      <w:r w:rsidR="00341AEF" w:rsidRPr="00590913">
        <w:rPr>
          <w:rFonts w:cstheme="minorHAnsi"/>
        </w:rPr>
        <w:t xml:space="preserve"> </w:t>
      </w:r>
      <w:r w:rsidR="008144CB">
        <w:rPr>
          <w:rFonts w:cstheme="minorHAnsi"/>
        </w:rPr>
        <w:t>studies</w:t>
      </w:r>
      <w:r w:rsidR="00364DE2">
        <w:rPr>
          <w:rFonts w:cstheme="minorHAnsi"/>
        </w:rPr>
        <w:t xml:space="preserve"> </w:t>
      </w:r>
      <w:r w:rsidR="00085C1E" w:rsidRPr="00590913">
        <w:rPr>
          <w:rFonts w:cstheme="minorHAnsi"/>
        </w:rPr>
        <w:t>showed</w:t>
      </w:r>
      <w:r w:rsidR="00364DE2">
        <w:rPr>
          <w:rFonts w:cstheme="minorHAnsi"/>
        </w:rPr>
        <w:t xml:space="preserve"> </w:t>
      </w:r>
      <w:r w:rsidR="00CF2C85" w:rsidRPr="00590913">
        <w:rPr>
          <w:rFonts w:cstheme="minorHAnsi"/>
        </w:rPr>
        <w:t xml:space="preserve">that </w:t>
      </w:r>
      <w:r w:rsidR="000B277A" w:rsidRPr="00590913">
        <w:rPr>
          <w:rFonts w:cstheme="minorHAnsi"/>
        </w:rPr>
        <w:t>e</w:t>
      </w:r>
      <w:r w:rsidR="00B52965" w:rsidRPr="00590913">
        <w:rPr>
          <w:rFonts w:cstheme="minorHAnsi"/>
        </w:rPr>
        <w:t xml:space="preserve">xposure to famine during pregnancy </w:t>
      </w:r>
      <w:r w:rsidR="000B277A" w:rsidRPr="00590913">
        <w:rPr>
          <w:rFonts w:cstheme="minorHAnsi"/>
        </w:rPr>
        <w:t>was</w:t>
      </w:r>
      <w:r w:rsidR="00364DE2">
        <w:rPr>
          <w:rFonts w:cstheme="minorHAnsi"/>
        </w:rPr>
        <w:t xml:space="preserve"> </w:t>
      </w:r>
      <w:r w:rsidR="00B52965" w:rsidRPr="00590913">
        <w:rPr>
          <w:rFonts w:cstheme="minorHAnsi"/>
        </w:rPr>
        <w:t xml:space="preserve">associated with a wide range of </w:t>
      </w:r>
      <w:r w:rsidR="001B2B8C" w:rsidRPr="00590913">
        <w:rPr>
          <w:rFonts w:cstheme="minorHAnsi"/>
        </w:rPr>
        <w:t>phenotype</w:t>
      </w:r>
      <w:r w:rsidR="008B5867" w:rsidRPr="00590913">
        <w:rPr>
          <w:rFonts w:cstheme="minorHAnsi"/>
        </w:rPr>
        <w:t>s</w:t>
      </w:r>
      <w:r w:rsidR="000B277A" w:rsidRPr="00590913">
        <w:rPr>
          <w:rFonts w:cstheme="minorHAnsi"/>
        </w:rPr>
        <w:t xml:space="preserve"> in the </w:t>
      </w:r>
      <w:r w:rsidR="00341AEF" w:rsidRPr="00590913">
        <w:rPr>
          <w:rFonts w:cstheme="minorHAnsi"/>
        </w:rPr>
        <w:t xml:space="preserve">adult </w:t>
      </w:r>
      <w:r w:rsidR="000B277A" w:rsidRPr="00590913">
        <w:rPr>
          <w:rFonts w:cstheme="minorHAnsi"/>
        </w:rPr>
        <w:t>offspring</w:t>
      </w:r>
      <w:r w:rsidR="00B52965" w:rsidRPr="00590913">
        <w:rPr>
          <w:rFonts w:cstheme="minorHAnsi"/>
        </w:rPr>
        <w:t xml:space="preserve">, </w:t>
      </w:r>
      <w:r w:rsidR="00341AEF" w:rsidRPr="00590913">
        <w:rPr>
          <w:rFonts w:cstheme="minorHAnsi"/>
        </w:rPr>
        <w:t xml:space="preserve">including </w:t>
      </w:r>
      <w:r w:rsidR="00B52965" w:rsidRPr="00590913">
        <w:rPr>
          <w:rFonts w:cstheme="minorHAnsi"/>
        </w:rPr>
        <w:t>increased blood pressure</w:t>
      </w:r>
      <w:r w:rsidR="009576D0" w:rsidRPr="00590913">
        <w:rPr>
          <w:rFonts w:cstheme="minorHAnsi"/>
        </w:rPr>
        <w:fldChar w:fldCharType="begin" w:fldLock="1"/>
      </w:r>
      <w:r w:rsidR="00D05527">
        <w:rPr>
          <w:rFonts w:cstheme="minorHAnsi"/>
        </w:rPr>
        <w:instrText>ADDIN CSL_CITATION { "citationItems" : [ { "id" : "ITEM-1", "itemData" : { "DOI" : "10.1097/00004872-200101000-00004", "ISBN" : "0263-6352 (Print)\\n0263-6352 (Linking)", "ISSN" : "0263-6352", "PMID" : "11204301", "abstract" : "OBJECTIVE To assess the link between maternal diet during pregnancy and blood pressure of the offspring. DESIGN Follow-up study. SETTING A university hospital in Amsterdam, The Netherlands. PARTICIPANTS People born at term as singletons between November 1943 and February 1947. MAIN OUTCOME MEASURE Blood pressure at adult age. RESULTS Adult blood pressure was not associated with protein, carbohydrate or fat intake during any period of gestation. We found, however, after adjustment for sex that the systolic blood pressure decreased by 0.6 mmHg (0.1-1.1) for every 1% increase in protein/carbohydrate ratio in the third trimester. This association was present both in people who had been exposed to the famine during gestation as well as in those who had not been exposed. The association between protein/carbohydrate ratio in the third trimester and adult blood pressure was furthermore independent of maternal weight gain and final weight, and birth weight [increase for every 1% increase in protein/carbohydrate ratio 0.6 mmHg (0.0-1.2)]. Adjustment for adult characteristics such as body mass index, smoking and socio-economic status did not affect the observed association appreciably [adjusted increase 0.5 mmHg (0.0-1.0)]. CONCLUSION Adult blood pressure seems to be affected by small variations in the balance of macro-nutrients in the maternal diet during gestation rather than by relatively large variations in the absolute amounts.", "author" : [ { "dropping-particle" : "", "family" : "Roseboom", "given" : "T J", "non-dropping-particle" : "", "parse-names" : false, "suffix" : "" }, { "dropping-particle" : "", "family" : "Meulen", "given" : "J H", "non-dropping-particle" : "van der", "parse-names" : false, "suffix" : "" }, { "dropping-particle" : "", "family" : "Montfrans", "given" : "G a", "non-dropping-particle" : "van", "parse-names" : false, "suffix" : "" }, { "dropping-particle" : "", "family" : "Ravelli", "given" : "a C", "non-dropping-particle" : "", "parse-names" : false, "suffix" : "" }, { "dropping-particle" : "", "family" : "Osmond", "given" : "C", "non-dropping-particle" : "", "parse-names" : false, "suffix" : "" }, { "dropping-particle" : "", "family" : "Barker", "given" : "D J", "non-dropping-particle" : "", "parse-names" : false, "suffix" : "" }, { "dropping-particle" : "", "family" : "Bleker", "given" : "O P", "non-dropping-particle" : "", "parse-names" : false, "suffix" : "" } ], "container-title" : "Journal of hypertension", "id" : "ITEM-1", "issue" : "1", "issued" : { "date-parts" : [ [ "2001", "1" ] ] }, "page" : "29-34", "title" : "Maternal nutrition during gestation and blood pressure in later life.", "type" : "article-journal", "volume" : "19" }, "uris" : [ "http://www.mendeley.com/documents/?uuid=2b07bb8a-56d4-4636-936c-9fc8d71a07b2", "http://www.mendeley.com/documents/?uuid=4b2aa113-984e-42a9-a941-25c27ad8eaa5", "http://www.mendeley.com/documents/?uuid=65d5e069-1ecf-4bb1-a6a1-90837e941d02" ] } ], "mendeley" : { "formattedCitation" : "&lt;sup&gt;21&lt;/sup&gt;", "plainTextFormattedCitation" : "21", "previouslyFormattedCitation" : "&lt;sup&gt;21&lt;/sup&gt;"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21</w:t>
      </w:r>
      <w:r w:rsidR="009576D0" w:rsidRPr="00590913">
        <w:rPr>
          <w:rFonts w:cstheme="minorHAnsi"/>
        </w:rPr>
        <w:fldChar w:fldCharType="end"/>
      </w:r>
      <w:r w:rsidR="00B52965" w:rsidRPr="00590913">
        <w:rPr>
          <w:rFonts w:cstheme="minorHAnsi"/>
        </w:rPr>
        <w:t>, obesity</w:t>
      </w:r>
      <w:r w:rsidR="009576D0" w:rsidRPr="00590913">
        <w:rPr>
          <w:rFonts w:cstheme="minorHAnsi"/>
        </w:rPr>
        <w:fldChar w:fldCharType="begin" w:fldLock="1"/>
      </w:r>
      <w:r w:rsidR="00A05B3E">
        <w:rPr>
          <w:rFonts w:cstheme="minorHAnsi"/>
        </w:rPr>
        <w:instrText>ADDIN CSL_CITATION { "citationItems" : [ { "id" : "ITEM-1", "itemData" : { "DOI" : "10.1056/NEJM197608122950701", "ISBN" : "0028-4793 (Print) 0028-4793 (Linking)", "ISSN" : "0028-4793", "PMID" : "934222", "abstract" : "In a historical cohort study of 300,000 19-year-old men exposed to the Dutch famine of 1944-45 and examined at military induction, we tested the hypothesis that prenatal and early postnatal nutrition determines subsequent obesity. Outcomes were opposite depending on the time of exposure. During the last trimester of pregnancy and the first months of life, exposure produced significantly lower obesity rates (P less than 0.005). This result is consistent with the inference that nutritional deprivation affected a critical period of development for adipose-tissue cellularity. During the first half of pregnancy, however, exposure resulted in significantly higher obesity rates (P less than 0.0005). This observation is consistent with the inference that nutritional deprivation affected the differentiation of hypothalamic centers regulating food intake and growth, and that subsequent increased food availability produced an accumulation of excess fat in an organism growing to its predetermined maximum size.", "author" : [ { "dropping-particle" : "", "family" : "Ravelli", "given" : "G P", "non-dropping-particle" : "", "parse-names" : false, "suffix" : "" }, { "dropping-particle" : "", "family" : "Stein", "given" : "Z a", "non-dropping-particle" : "", "parse-names" : false, "suffix" : "" }, { "dropping-particle" : "", "family" : "Susser", "given" : "M W", "non-dropping-particle" : "", "parse-names" : false, "suffix" : "" } ], "container-title" : "The New England journal of medicine", "id" : "ITEM-1", "issue" : "7", "issued" : { "date-parts" : [ [ "1976", "8", "12" ] ] }, "page" : "349-53", "title" : "Obesity in young men after famine exposure in utero and early infancy.", "type" : "article-journal", "volume" : "295" }, "uris" : [ "http://www.mendeley.com/documents/?uuid=c9928174-b640-413e-ac06-d19b9565b733", "http://www.mendeley.com/documents/?uuid=35cb18d5-4686-489a-81d2-3e2d07070a9b", "http://www.mendeley.com/documents/?uuid=362f8d9d-21be-4c01-8015-44f5ec64ba73" ] } ], "mendeley" : { "formattedCitation" : "&lt;sup&gt;22&lt;/sup&gt;", "plainTextFormattedCitation" : "22", "previouslyFormattedCitation" : "&lt;sup&gt;22&lt;/sup&gt;"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22</w:t>
      </w:r>
      <w:r w:rsidR="009576D0" w:rsidRPr="00590913">
        <w:rPr>
          <w:rFonts w:cstheme="minorHAnsi"/>
        </w:rPr>
        <w:fldChar w:fldCharType="end"/>
      </w:r>
      <w:r w:rsidR="00D5201F" w:rsidRPr="00590913">
        <w:rPr>
          <w:rFonts w:cstheme="minorHAnsi"/>
        </w:rPr>
        <w:t>,</w:t>
      </w:r>
      <w:r w:rsidR="00B52965" w:rsidRPr="00590913">
        <w:rPr>
          <w:rFonts w:cstheme="minorHAnsi"/>
        </w:rPr>
        <w:t xml:space="preserve"> and schizophrenia</w:t>
      </w:r>
      <w:r w:rsidR="009576D0" w:rsidRPr="00590913">
        <w:rPr>
          <w:rFonts w:cstheme="minorHAnsi"/>
        </w:rPr>
        <w:fldChar w:fldCharType="begin" w:fldLock="1"/>
      </w:r>
      <w:r w:rsidR="00A05B3E">
        <w:rPr>
          <w:rFonts w:cstheme="minorHAnsi"/>
        </w:rPr>
        <w:instrText>ADDIN CSL_CITATION { "citationItems" : [ { "id" : "ITEM-1", "itemData" : { "DOI" : "10.1001/archpsyc.1996.01830010027005", "ISBN" : "0003-990X (Print)\\n0003-990X (Linking)", "ISSN" : "0003-990X", "PMID" : "8540774", "abstract" : "BACKGROUND: Suggestive findings of an earlier study that prenatal nutritional deficiency was a determinant of schizophrenia prompted us to undertake a second test of the hypothesis using more precise data on both exposure and outcome. METHODS: Among persons born in the cities of western Netherlands during 1944 through 1946, we compared the risk for schizophrenia in those exposed and unexposed during early gestation to the Dutch Hunger Winter of 1944/1945. The frequency of hospitalized patients with schizophrenia at age 24 to 48 years in the exposed and unexposed birth cohorts was ascertained from a national psychiatric registry. RESULTS: The most exposed birth cohort, conceived at the height of the famine, showed a twofold and statistically significant increase in the risk for schizophrenia (relative risk [RR] = 2.0; 95% confidence interval [CI] = 1.2 to 3.4; P &lt; .01) in both men (RR = 1.9; 95% CI = 1.0 to 3.7; P = .05) and women (RR = 2.2; 95% CI = 1.0 to 4.7; P = .04). Among all birth cohorts of 1944 through 1946, the risk for schizophrenia clearly peaked in this exposed cohort. CONCLUSION: Prenatal nutritional deficiency may play a role in the origin of some cases of schizophrenia.", "author" : [ { "dropping-particle" : "", "family" : "Susser", "given" : "E", "non-dropping-particle" : "", "parse-names" : false, "suffix" : "" }, { "dropping-particle" : "", "family" : "Neugebauer", "given" : "R", "non-dropping-particle" : "", "parse-names" : false, "suffix" : "" }, { "dropping-particle" : "", "family" : "Hoek", "given" : "H W", "non-dropping-particle" : "", "parse-names" : false, "suffix" : "" }, { "dropping-particle" : "", "family" : "Brown", "given" : "a S", "non-dropping-particle" : "", "parse-names" : false, "suffix" : "" }, { "dropping-particle" : "", "family" : "Lin", "given" : "S", "non-dropping-particle" : "", "parse-names" : false, "suffix" : "" }, { "dropping-particle" : "", "family" : "Labovitz", "given" : "D", "non-dropping-particle" : "", "parse-names" : false, "suffix" : "" }, { "dropping-particle" : "", "family" : "Gorman", "given" : "J M", "non-dropping-particle" : "", "parse-names" : false, "suffix" : "" } ], "container-title" : "Archives of general psychiatry", "id" : "ITEM-1", "issue" : "1", "issued" : { "date-parts" : [ [ "1996", "1", "1" ] ] }, "page" : "25-31", "publisher" : "American Medical Association", "title" : "Schizophrenia after prenatal famine. Further evidence.", "type" : "article-journal", "volume" : "53" }, "uris" : [ "http://www.mendeley.com/documents/?uuid=2ac9a8dd-d4fd-4f03-b488-18005526d70d", "http://www.mendeley.com/documents/?uuid=42c3d5d2-b9df-4c95-a819-9d1e469c0991", "http://www.mendeley.com/documents/?uuid=f89aca4b-06cd-415e-9c32-f394bc58ce6f" ] } ], "mendeley" : { "formattedCitation" : "&lt;sup&gt;23&lt;/sup&gt;", "plainTextFormattedCitation" : "23", "previouslyFormattedCitation" : "&lt;sup&gt;23&lt;/sup&gt;"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23</w:t>
      </w:r>
      <w:r w:rsidR="009576D0" w:rsidRPr="00590913">
        <w:rPr>
          <w:rFonts w:cstheme="minorHAnsi"/>
        </w:rPr>
        <w:fldChar w:fldCharType="end"/>
      </w:r>
      <w:r w:rsidR="00010BA3" w:rsidRPr="00590913">
        <w:rPr>
          <w:rFonts w:cstheme="minorHAnsi"/>
        </w:rPr>
        <w:t>;</w:t>
      </w:r>
      <w:r w:rsidR="00341AEF" w:rsidRPr="00590913">
        <w:rPr>
          <w:rFonts w:cstheme="minorHAnsi"/>
        </w:rPr>
        <w:t xml:space="preserve"> effects that depended on the </w:t>
      </w:r>
      <w:r w:rsidR="000B277A" w:rsidRPr="00590913">
        <w:rPr>
          <w:rFonts w:cstheme="minorHAnsi"/>
        </w:rPr>
        <w:t xml:space="preserve">timing of the exposure </w:t>
      </w:r>
      <w:r w:rsidR="00333C3B" w:rsidRPr="00590913">
        <w:rPr>
          <w:rFonts w:cstheme="minorHAnsi"/>
        </w:rPr>
        <w:t>during pregnancy</w:t>
      </w:r>
      <w:r w:rsidR="009576D0" w:rsidRPr="00590913">
        <w:rPr>
          <w:rFonts w:cstheme="minorHAnsi"/>
        </w:rPr>
        <w:fldChar w:fldCharType="begin" w:fldLock="1"/>
      </w:r>
      <w:r w:rsidR="00A05B3E">
        <w:rPr>
          <w:rFonts w:cstheme="minorHAnsi"/>
        </w:rPr>
        <w:instrText>ADDIN CSL_CITATION { "citationItems" : [ { "id" : "ITEM-1", "itemData" : { "DOI" : "10.1056/NEJM197608122950701", "ISBN" : "0028-4793 (Print) 0028-4793 (Linking)", "ISSN" : "0028-4793", "PMID" : "934222", "abstract" : "In a historical cohort study of 300,000 19-year-old men exposed to the Dutch famine of 1944-45 and examined at military induction, we tested the hypothesis that prenatal and early postnatal nutrition determines subsequent obesity. Outcomes were opposite depending on the time of exposure. During the last trimester of pregnancy and the first months of life, exposure produced significantly lower obesity rates (P less than 0.005). This result is consistent with the inference that nutritional deprivation affected a critical period of development for adipose-tissue cellularity. During the first half of pregnancy, however, exposure resulted in significantly higher obesity rates (P less than 0.0005). This observation is consistent with the inference that nutritional deprivation affected the differentiation of hypothalamic centers regulating food intake and growth, and that subsequent increased food availability produced an accumulation of excess fat in an organism growing to its predetermined maximum size.", "author" : [ { "dropping-particle" : "", "family" : "Ravelli", "given" : "G P", "non-dropping-particle" : "", "parse-names" : false, "suffix" : "" }, { "dropping-particle" : "", "family" : "Stein", "given" : "Z a", "non-dropping-particle" : "", "parse-names" : false, "suffix" : "" }, { "dropping-particle" : "", "family" : "Susser", "given" : "M W", "non-dropping-particle" : "", "parse-names" : false, "suffix" : "" } ], "container-title" : "The New England journal of medicine", "id" : "ITEM-1", "issue" : "7", "issued" : { "date-parts" : [ [ "1976", "8", "12" ] ] }, "page" : "349-53", "title" : "Obesity in young men after famine exposure in utero and early infancy.", "type" : "article-journal", "volume" : "295" }, "uris" : [ "http://www.mendeley.com/documents/?uuid=362f8d9d-21be-4c01-8015-44f5ec64ba73", "http://www.mendeley.com/documents/?uuid=35cb18d5-4686-489a-81d2-3e2d07070a9b", "http://www.mendeley.com/documents/?uuid=c9928174-b640-413e-ac06-d19b9565b733" ] } ], "mendeley" : { "formattedCitation" : "&lt;sup&gt;22&lt;/sup&gt;", "plainTextFormattedCitation" : "22", "previouslyFormattedCitation" : "&lt;sup&gt;22&lt;/sup&gt;"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22</w:t>
      </w:r>
      <w:r w:rsidR="009576D0" w:rsidRPr="00590913">
        <w:rPr>
          <w:rFonts w:cstheme="minorHAnsi"/>
        </w:rPr>
        <w:fldChar w:fldCharType="end"/>
      </w:r>
      <w:r w:rsidR="00B52965" w:rsidRPr="00590913">
        <w:rPr>
          <w:rFonts w:cstheme="minorHAnsi"/>
        </w:rPr>
        <w:t xml:space="preserve">. </w:t>
      </w:r>
    </w:p>
    <w:p w14:paraId="777814E9" w14:textId="77777777" w:rsidR="00401AA3" w:rsidRPr="00590913" w:rsidRDefault="0042395D" w:rsidP="00493155">
      <w:pPr>
        <w:spacing w:line="480" w:lineRule="auto"/>
        <w:rPr>
          <w:rFonts w:cstheme="minorHAnsi"/>
        </w:rPr>
      </w:pPr>
      <w:r w:rsidRPr="00590913">
        <w:rPr>
          <w:rFonts w:cstheme="minorHAnsi"/>
        </w:rPr>
        <w:t>E</w:t>
      </w:r>
      <w:r w:rsidR="003067CE" w:rsidRPr="00590913">
        <w:rPr>
          <w:rFonts w:cstheme="minorHAnsi"/>
        </w:rPr>
        <w:t>pigenetic</w:t>
      </w:r>
      <w:r w:rsidRPr="00590913">
        <w:rPr>
          <w:rFonts w:cstheme="minorHAnsi"/>
        </w:rPr>
        <w:t xml:space="preserve"> processes</w:t>
      </w:r>
      <w:r w:rsidR="00364DE2">
        <w:rPr>
          <w:rFonts w:cstheme="minorHAnsi"/>
        </w:rPr>
        <w:t xml:space="preserve"> </w:t>
      </w:r>
      <w:r w:rsidRPr="00590913">
        <w:rPr>
          <w:rFonts w:cstheme="minorHAnsi"/>
        </w:rPr>
        <w:t>are</w:t>
      </w:r>
      <w:r w:rsidR="000C2037" w:rsidRPr="00590913">
        <w:rPr>
          <w:rFonts w:cstheme="minorHAnsi"/>
        </w:rPr>
        <w:t xml:space="preserve"> emerging </w:t>
      </w:r>
      <w:r w:rsidR="00E52174" w:rsidRPr="00590913">
        <w:rPr>
          <w:rFonts w:cstheme="minorHAnsi"/>
        </w:rPr>
        <w:t>a</w:t>
      </w:r>
      <w:r w:rsidRPr="00590913">
        <w:rPr>
          <w:rFonts w:cstheme="minorHAnsi"/>
        </w:rPr>
        <w:t xml:space="preserve">s potential mechanisms </w:t>
      </w:r>
      <w:r w:rsidR="00085C1E" w:rsidRPr="00590913">
        <w:rPr>
          <w:rFonts w:cstheme="minorHAnsi"/>
        </w:rPr>
        <w:t>to</w:t>
      </w:r>
      <w:r w:rsidR="00364DE2">
        <w:rPr>
          <w:rFonts w:cstheme="minorHAnsi"/>
        </w:rPr>
        <w:t xml:space="preserve"> </w:t>
      </w:r>
      <w:r w:rsidRPr="00590913">
        <w:rPr>
          <w:rFonts w:cstheme="minorHAnsi"/>
        </w:rPr>
        <w:t>explain the</w:t>
      </w:r>
      <w:r w:rsidR="00A66E6B" w:rsidRPr="00590913">
        <w:rPr>
          <w:rFonts w:cstheme="minorHAnsi"/>
        </w:rPr>
        <w:t>se and other</w:t>
      </w:r>
      <w:r w:rsidRPr="00590913">
        <w:rPr>
          <w:rFonts w:cstheme="minorHAnsi"/>
        </w:rPr>
        <w:t xml:space="preserve"> associations found in the DOHaD</w:t>
      </w:r>
      <w:r w:rsidR="000C2037" w:rsidRPr="00590913">
        <w:rPr>
          <w:rFonts w:cstheme="minorHAnsi"/>
        </w:rPr>
        <w:t xml:space="preserve"> literature</w:t>
      </w:r>
      <w:r w:rsidR="00451020" w:rsidRPr="00590913">
        <w:rPr>
          <w:rFonts w:cstheme="minorHAnsi"/>
        </w:rPr>
        <w:t>.</w:t>
      </w:r>
      <w:r w:rsidR="00364DE2">
        <w:rPr>
          <w:rFonts w:cstheme="minorHAnsi"/>
        </w:rPr>
        <w:t xml:space="preserve"> </w:t>
      </w:r>
      <w:r w:rsidR="001D1446" w:rsidRPr="00590913">
        <w:rPr>
          <w:rFonts w:cstheme="minorHAnsi"/>
        </w:rPr>
        <w:t>For example t</w:t>
      </w:r>
      <w:r w:rsidR="00155BFA" w:rsidRPr="00590913">
        <w:rPr>
          <w:rFonts w:cstheme="minorHAnsi"/>
        </w:rPr>
        <w:t xml:space="preserve">he </w:t>
      </w:r>
      <w:r w:rsidR="001955B7" w:rsidRPr="00590913">
        <w:rPr>
          <w:rFonts w:cstheme="minorHAnsi"/>
        </w:rPr>
        <w:t>‘th</w:t>
      </w:r>
      <w:r w:rsidR="00451020" w:rsidRPr="00590913">
        <w:rPr>
          <w:rFonts w:cstheme="minorHAnsi"/>
        </w:rPr>
        <w:t>r</w:t>
      </w:r>
      <w:r w:rsidR="00960781" w:rsidRPr="00590913">
        <w:rPr>
          <w:rFonts w:cstheme="minorHAnsi"/>
        </w:rPr>
        <w:t xml:space="preserve">ifty epigenome’ hypothesis </w:t>
      </w:r>
      <w:r w:rsidR="00354768" w:rsidRPr="00590913">
        <w:rPr>
          <w:rFonts w:cstheme="minorHAnsi"/>
        </w:rPr>
        <w:t>proposes</w:t>
      </w:r>
      <w:r w:rsidR="00364DE2">
        <w:rPr>
          <w:rFonts w:cstheme="minorHAnsi"/>
        </w:rPr>
        <w:t xml:space="preserve"> </w:t>
      </w:r>
      <w:r w:rsidR="00AC300F" w:rsidRPr="00590913">
        <w:rPr>
          <w:rFonts w:cstheme="minorHAnsi"/>
        </w:rPr>
        <w:t xml:space="preserve">that </w:t>
      </w:r>
      <w:r w:rsidR="00960781" w:rsidRPr="00590913">
        <w:rPr>
          <w:rFonts w:cstheme="minorHAnsi"/>
          <w:i/>
        </w:rPr>
        <w:t xml:space="preserve">in utero </w:t>
      </w:r>
      <w:r w:rsidR="00960781" w:rsidRPr="00590913">
        <w:rPr>
          <w:rFonts w:cstheme="minorHAnsi"/>
        </w:rPr>
        <w:t>exposures can</w:t>
      </w:r>
      <w:r w:rsidR="00364DE2">
        <w:rPr>
          <w:rFonts w:cstheme="minorHAnsi"/>
        </w:rPr>
        <w:t xml:space="preserve"> </w:t>
      </w:r>
      <w:r w:rsidR="00960781" w:rsidRPr="00590913">
        <w:rPr>
          <w:rFonts w:cstheme="minorHAnsi"/>
        </w:rPr>
        <w:t>shape</w:t>
      </w:r>
      <w:r w:rsidR="00155BFA" w:rsidRPr="00590913">
        <w:rPr>
          <w:rFonts w:cstheme="minorHAnsi"/>
        </w:rPr>
        <w:t xml:space="preserve"> an epigenetic signature </w:t>
      </w:r>
      <w:r w:rsidR="00960781" w:rsidRPr="00590913">
        <w:rPr>
          <w:rFonts w:cstheme="minorHAnsi"/>
        </w:rPr>
        <w:t>resulting in a</w:t>
      </w:r>
      <w:r w:rsidR="00364DE2">
        <w:rPr>
          <w:rFonts w:cstheme="minorHAnsi"/>
        </w:rPr>
        <w:t xml:space="preserve"> </w:t>
      </w:r>
      <w:r w:rsidR="000F42CB" w:rsidRPr="00590913">
        <w:rPr>
          <w:rFonts w:cstheme="minorHAnsi"/>
        </w:rPr>
        <w:t>phenotype</w:t>
      </w:r>
      <w:r w:rsidR="00354768" w:rsidRPr="00590913">
        <w:rPr>
          <w:rFonts w:cstheme="minorHAnsi"/>
        </w:rPr>
        <w:t xml:space="preserve"> that is ‘adapted’ to </w:t>
      </w:r>
      <w:r w:rsidR="00155BFA" w:rsidRPr="00590913">
        <w:rPr>
          <w:rFonts w:cstheme="minorHAnsi"/>
        </w:rPr>
        <w:t xml:space="preserve">the </w:t>
      </w:r>
      <w:r w:rsidR="00960781" w:rsidRPr="00590913">
        <w:rPr>
          <w:rFonts w:cstheme="minorHAnsi"/>
        </w:rPr>
        <w:t xml:space="preserve">early life environment, </w:t>
      </w:r>
      <w:r w:rsidR="000E4454" w:rsidRPr="00590913">
        <w:rPr>
          <w:rFonts w:cstheme="minorHAnsi"/>
        </w:rPr>
        <w:t xml:space="preserve">but </w:t>
      </w:r>
      <w:r w:rsidR="00960781" w:rsidRPr="00590913">
        <w:rPr>
          <w:rFonts w:cstheme="minorHAnsi"/>
        </w:rPr>
        <w:t xml:space="preserve">which may prove to be </w:t>
      </w:r>
      <w:r w:rsidR="00364DE2">
        <w:rPr>
          <w:rFonts w:cstheme="minorHAnsi"/>
        </w:rPr>
        <w:t>‘</w:t>
      </w:r>
      <w:r w:rsidR="00960781" w:rsidRPr="00590913">
        <w:rPr>
          <w:rFonts w:cstheme="minorHAnsi"/>
        </w:rPr>
        <w:t>maladapted</w:t>
      </w:r>
      <w:r w:rsidR="00364DE2">
        <w:rPr>
          <w:rFonts w:cstheme="minorHAnsi"/>
        </w:rPr>
        <w:t>’</w:t>
      </w:r>
      <w:r w:rsidR="00960781" w:rsidRPr="00590913">
        <w:rPr>
          <w:rFonts w:cstheme="minorHAnsi"/>
        </w:rPr>
        <w:t xml:space="preserve"> if </w:t>
      </w:r>
      <w:r w:rsidR="00155BFA" w:rsidRPr="00590913">
        <w:rPr>
          <w:rFonts w:cstheme="minorHAnsi"/>
        </w:rPr>
        <w:t xml:space="preserve">the </w:t>
      </w:r>
      <w:r w:rsidR="00E315C7" w:rsidRPr="00590913">
        <w:rPr>
          <w:rFonts w:cstheme="minorHAnsi"/>
        </w:rPr>
        <w:t>environment</w:t>
      </w:r>
      <w:r w:rsidR="00155BFA" w:rsidRPr="00590913">
        <w:rPr>
          <w:rFonts w:cstheme="minorHAnsi"/>
        </w:rPr>
        <w:t xml:space="preserve"> changes</w:t>
      </w:r>
      <w:r w:rsidR="00364DE2">
        <w:rPr>
          <w:rFonts w:cstheme="minorHAnsi"/>
        </w:rPr>
        <w:t xml:space="preserve"> </w:t>
      </w:r>
      <w:r w:rsidR="001D1446" w:rsidRPr="00590913">
        <w:rPr>
          <w:rFonts w:cstheme="minorHAnsi"/>
        </w:rPr>
        <w:t xml:space="preserve">in </w:t>
      </w:r>
      <w:r w:rsidR="000E4454" w:rsidRPr="00590913">
        <w:rPr>
          <w:rFonts w:cstheme="minorHAnsi"/>
        </w:rPr>
        <w:t>later</w:t>
      </w:r>
      <w:r w:rsidR="001D1446" w:rsidRPr="00590913">
        <w:rPr>
          <w:rFonts w:cstheme="minorHAnsi"/>
        </w:rPr>
        <w:t xml:space="preserve"> life</w:t>
      </w:r>
      <w:r w:rsidR="009576D0" w:rsidRPr="00590913">
        <w:rPr>
          <w:rFonts w:cstheme="minorHAnsi"/>
        </w:rPr>
        <w:fldChar w:fldCharType="begin" w:fldLock="1"/>
      </w:r>
      <w:r w:rsidR="00D05527">
        <w:rPr>
          <w:rFonts w:cstheme="minorHAnsi"/>
        </w:rPr>
        <w:instrText>ADDIN CSL_CITATION { "citationItems" : [ { "id" : "ITEM-1", "itemData" : { "DOI" : "10.1002/bies.20700", "ISSN" : "02659247", "abstract" : "Obesity and type 2 diabetes arise from a set of complex gene\u2013environment interactions. Explanations for the heritability of these syndromes and the environmental contribution to disease susceptibility are addressed by the \u201cthrifty genotype\u201d and the \u201cthrifty phenotype\u201d hypotheses. Here, the merits of both models are discussed and elements of them are used to synthesize a \u201cthrifty epigenotype\u201d hypothesis. I propose that: (1) metabolic thrift, the capacity for efficient acquisition, storage and use of energy, is an ancient, complex trait, (2) the environmentally responsive gene network encoding this trait is subject to genetic canalization and thereby has become robust against mutational perturbations, (3) DNA sequence polymorphisms play a minor role in the aetiology of obesity and type 2 diabetes\u2014instead, disease susceptibility is predominantly determined by epigenetic variations, (4) corresponding epigenotypes have the potential to be inherited across generations, and (5) Leptin is a candidate gene for the acquisition of a thrifty epigenotype.", "author" : [ { "dropping-particle" : "", "family" : "St\u00f6ger", "given" : "Reinhard", "non-dropping-particle" : "", "parse-names" : false, "suffix" : "" } ], "container-title" : "BioEssays", "id" : "ITEM-1", "issue" : "2", "issued" : { "date-parts" : [ [ "2008", "2" ] ] }, "page" : "156-166", "title" : "The thrifty epigenotype: An acquired and heritable predisposition for obesity and diabetes?", "type" : "article-journal", "volume" : "30" }, "uris" : [ "http://www.mendeley.com/documents/?uuid=2c65f309-52a3-43fd-bf43-cebfc2d585e5", "http://www.mendeley.com/documents/?uuid=2e8c4ee5-7873-4164-a766-63d72b3bd0aa", "http://www.mendeley.com/documents/?uuid=f6f39afc-6720-4fe8-8980-c1ceae7b9485" ] } ], "mendeley" : { "formattedCitation" : "&lt;sup&gt;24&lt;/sup&gt;", "plainTextFormattedCitation" : "24", "previouslyFormattedCitation" : "&lt;sup&gt;24&lt;/sup&gt;"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24</w:t>
      </w:r>
      <w:r w:rsidR="009576D0" w:rsidRPr="00590913">
        <w:rPr>
          <w:rFonts w:cstheme="minorHAnsi"/>
        </w:rPr>
        <w:fldChar w:fldCharType="end"/>
      </w:r>
      <w:r w:rsidR="000F42CB" w:rsidRPr="00590913">
        <w:rPr>
          <w:rFonts w:cstheme="minorHAnsi"/>
        </w:rPr>
        <w:t xml:space="preserve">. </w:t>
      </w:r>
      <w:r w:rsidR="008144CB">
        <w:rPr>
          <w:rFonts w:cstheme="minorHAnsi"/>
          <w:bCs/>
        </w:rPr>
        <w:t>Therefore</w:t>
      </w:r>
      <w:r w:rsidR="00364DE2">
        <w:rPr>
          <w:rFonts w:cstheme="minorHAnsi"/>
          <w:bCs/>
        </w:rPr>
        <w:t xml:space="preserve"> </w:t>
      </w:r>
      <w:r w:rsidR="00960781" w:rsidRPr="00590913">
        <w:rPr>
          <w:rFonts w:cstheme="minorHAnsi"/>
          <w:bCs/>
        </w:rPr>
        <w:t>famine exposure during</w:t>
      </w:r>
      <w:r w:rsidR="00155BFA" w:rsidRPr="00590913">
        <w:rPr>
          <w:rFonts w:cstheme="minorHAnsi"/>
          <w:bCs/>
        </w:rPr>
        <w:t xml:space="preserve"> pregnancy </w:t>
      </w:r>
      <w:r w:rsidR="003D09E1" w:rsidRPr="00590913">
        <w:rPr>
          <w:rFonts w:cstheme="minorHAnsi"/>
          <w:bCs/>
        </w:rPr>
        <w:t>could</w:t>
      </w:r>
      <w:r w:rsidR="00155BFA" w:rsidRPr="00590913">
        <w:rPr>
          <w:rFonts w:cstheme="minorHAnsi"/>
          <w:bCs/>
        </w:rPr>
        <w:t xml:space="preserve"> programme ‘th</w:t>
      </w:r>
      <w:r w:rsidR="003D09E1" w:rsidRPr="00590913">
        <w:rPr>
          <w:rFonts w:cstheme="minorHAnsi"/>
          <w:bCs/>
        </w:rPr>
        <w:t>r</w:t>
      </w:r>
      <w:r w:rsidR="00155BFA" w:rsidRPr="00590913">
        <w:rPr>
          <w:rFonts w:cstheme="minorHAnsi"/>
          <w:bCs/>
        </w:rPr>
        <w:t>i</w:t>
      </w:r>
      <w:r w:rsidR="00364DE2">
        <w:rPr>
          <w:rFonts w:cstheme="minorHAnsi"/>
          <w:bCs/>
        </w:rPr>
        <w:t>fty</w:t>
      </w:r>
      <w:r w:rsidR="00155BFA" w:rsidRPr="00590913">
        <w:rPr>
          <w:rFonts w:cstheme="minorHAnsi"/>
          <w:bCs/>
        </w:rPr>
        <w:t xml:space="preserve"> </w:t>
      </w:r>
      <w:r w:rsidR="003D09E1" w:rsidRPr="00590913">
        <w:rPr>
          <w:rFonts w:cstheme="minorHAnsi"/>
          <w:bCs/>
        </w:rPr>
        <w:t>e</w:t>
      </w:r>
      <w:r w:rsidR="007A54D2" w:rsidRPr="00590913">
        <w:rPr>
          <w:rFonts w:cstheme="minorHAnsi"/>
          <w:bCs/>
        </w:rPr>
        <w:t>pigeno</w:t>
      </w:r>
      <w:r w:rsidR="003D09E1" w:rsidRPr="00590913">
        <w:rPr>
          <w:rFonts w:cstheme="minorHAnsi"/>
          <w:bCs/>
        </w:rPr>
        <w:t>types</w:t>
      </w:r>
      <w:r w:rsidR="00773907">
        <w:rPr>
          <w:rFonts w:cstheme="minorHAnsi"/>
          <w:bCs/>
        </w:rPr>
        <w:t>’</w:t>
      </w:r>
      <w:r w:rsidR="00364DE2">
        <w:rPr>
          <w:rFonts w:cstheme="minorHAnsi"/>
          <w:bCs/>
        </w:rPr>
        <w:t xml:space="preserve"> </w:t>
      </w:r>
      <w:r w:rsidR="001D1446" w:rsidRPr="00590913">
        <w:rPr>
          <w:rFonts w:cstheme="minorHAnsi"/>
          <w:bCs/>
        </w:rPr>
        <w:t xml:space="preserve">that are </w:t>
      </w:r>
      <w:r w:rsidR="00BE242E" w:rsidRPr="00590913">
        <w:rPr>
          <w:rFonts w:cstheme="minorHAnsi"/>
          <w:bCs/>
        </w:rPr>
        <w:t>adapt</w:t>
      </w:r>
      <w:r w:rsidR="001D1446" w:rsidRPr="00590913">
        <w:rPr>
          <w:rFonts w:cstheme="minorHAnsi"/>
          <w:bCs/>
        </w:rPr>
        <w:t>ed</w:t>
      </w:r>
      <w:r w:rsidR="00155BFA" w:rsidRPr="00590913">
        <w:rPr>
          <w:rFonts w:cstheme="minorHAnsi"/>
          <w:bCs/>
        </w:rPr>
        <w:t xml:space="preserve"> to a nutritionally poor environment</w:t>
      </w:r>
      <w:r w:rsidR="00BE242E" w:rsidRPr="00590913">
        <w:rPr>
          <w:rFonts w:cstheme="minorHAnsi"/>
          <w:bCs/>
        </w:rPr>
        <w:t>,</w:t>
      </w:r>
      <w:r w:rsidR="00155BFA" w:rsidRPr="00590913">
        <w:rPr>
          <w:rFonts w:cstheme="minorHAnsi"/>
          <w:bCs/>
        </w:rPr>
        <w:t xml:space="preserve"> but </w:t>
      </w:r>
      <w:r w:rsidR="009E64B9" w:rsidRPr="00590913">
        <w:rPr>
          <w:rFonts w:cstheme="minorHAnsi"/>
          <w:bCs/>
        </w:rPr>
        <w:t>this</w:t>
      </w:r>
      <w:r w:rsidR="00364DE2">
        <w:rPr>
          <w:rFonts w:cstheme="minorHAnsi"/>
          <w:bCs/>
        </w:rPr>
        <w:t xml:space="preserve"> </w:t>
      </w:r>
      <w:r w:rsidR="00155BFA" w:rsidRPr="00590913">
        <w:rPr>
          <w:rFonts w:cstheme="minorHAnsi"/>
          <w:bCs/>
        </w:rPr>
        <w:t xml:space="preserve">may subsequently </w:t>
      </w:r>
      <w:r w:rsidR="00BE242E" w:rsidRPr="00590913">
        <w:rPr>
          <w:rFonts w:cstheme="minorHAnsi"/>
          <w:bCs/>
        </w:rPr>
        <w:t>trigger</w:t>
      </w:r>
      <w:r w:rsidR="00155BFA" w:rsidRPr="00590913">
        <w:rPr>
          <w:rFonts w:cstheme="minorHAnsi"/>
          <w:bCs/>
        </w:rPr>
        <w:t xml:space="preserve"> metabolic disease if the </w:t>
      </w:r>
      <w:r w:rsidR="000E4454" w:rsidRPr="00590913">
        <w:rPr>
          <w:rFonts w:cstheme="minorHAnsi"/>
          <w:bCs/>
        </w:rPr>
        <w:t xml:space="preserve">adult </w:t>
      </w:r>
      <w:r w:rsidR="00155BFA" w:rsidRPr="00590913">
        <w:rPr>
          <w:rFonts w:cstheme="minorHAnsi"/>
          <w:bCs/>
        </w:rPr>
        <w:t xml:space="preserve">environment changes </w:t>
      </w:r>
      <w:r w:rsidR="001D1446" w:rsidRPr="00590913">
        <w:rPr>
          <w:rFonts w:cstheme="minorHAnsi"/>
          <w:bCs/>
        </w:rPr>
        <w:t xml:space="preserve">to one that </w:t>
      </w:r>
      <w:r w:rsidR="000E4454" w:rsidRPr="00590913">
        <w:rPr>
          <w:rFonts w:cstheme="minorHAnsi"/>
          <w:bCs/>
        </w:rPr>
        <w:t xml:space="preserve">is </w:t>
      </w:r>
      <w:r w:rsidR="00155BFA" w:rsidRPr="00590913">
        <w:rPr>
          <w:rFonts w:cstheme="minorHAnsi"/>
          <w:bCs/>
        </w:rPr>
        <w:t>nutritional</w:t>
      </w:r>
      <w:r w:rsidR="000E4454" w:rsidRPr="00590913">
        <w:rPr>
          <w:rFonts w:cstheme="minorHAnsi"/>
          <w:bCs/>
        </w:rPr>
        <w:t>ly</w:t>
      </w:r>
      <w:r w:rsidR="00155BFA" w:rsidRPr="00590913">
        <w:rPr>
          <w:rFonts w:cstheme="minorHAnsi"/>
          <w:bCs/>
        </w:rPr>
        <w:t xml:space="preserve"> abundan</w:t>
      </w:r>
      <w:r w:rsidR="000E4454" w:rsidRPr="00590913">
        <w:rPr>
          <w:rFonts w:cstheme="minorHAnsi"/>
          <w:bCs/>
        </w:rPr>
        <w:t>t</w:t>
      </w:r>
      <w:r w:rsidR="00155BFA" w:rsidRPr="00590913">
        <w:rPr>
          <w:rFonts w:cstheme="minorHAnsi"/>
          <w:bCs/>
        </w:rPr>
        <w:t xml:space="preserve">.  </w:t>
      </w:r>
    </w:p>
    <w:p w14:paraId="54C737C3" w14:textId="77777777" w:rsidR="00B016B2" w:rsidRPr="00590913" w:rsidRDefault="001D1446" w:rsidP="00E35098">
      <w:pPr>
        <w:spacing w:line="480" w:lineRule="auto"/>
        <w:rPr>
          <w:rFonts w:cstheme="minorHAnsi"/>
          <w:bCs/>
        </w:rPr>
      </w:pPr>
      <w:r w:rsidRPr="00590913">
        <w:rPr>
          <w:rFonts w:cstheme="minorHAnsi"/>
          <w:bCs/>
        </w:rPr>
        <w:t xml:space="preserve">The </w:t>
      </w:r>
      <w:r w:rsidR="00E87AC0">
        <w:rPr>
          <w:rFonts w:cstheme="minorHAnsi"/>
          <w:bCs/>
        </w:rPr>
        <w:t>periconceptional period</w:t>
      </w:r>
      <w:r w:rsidR="00747688" w:rsidRPr="00590913">
        <w:rPr>
          <w:rFonts w:cstheme="minorHAnsi"/>
          <w:bCs/>
        </w:rPr>
        <w:t xml:space="preserve"> is </w:t>
      </w:r>
      <w:r w:rsidR="00255310" w:rsidRPr="00590913">
        <w:rPr>
          <w:rFonts w:cstheme="minorHAnsi"/>
          <w:bCs/>
        </w:rPr>
        <w:t xml:space="preserve">a time of rapid cell differentiation and epigenetic remodelling, </w:t>
      </w:r>
      <w:r w:rsidR="00747688" w:rsidRPr="00590913">
        <w:rPr>
          <w:rFonts w:cstheme="minorHAnsi"/>
          <w:bCs/>
        </w:rPr>
        <w:t xml:space="preserve">and </w:t>
      </w:r>
      <w:r w:rsidR="00255310" w:rsidRPr="00590913">
        <w:rPr>
          <w:rFonts w:cstheme="minorHAnsi"/>
          <w:bCs/>
        </w:rPr>
        <w:t xml:space="preserve">may therefore </w:t>
      </w:r>
      <w:r w:rsidR="00747688" w:rsidRPr="00590913">
        <w:rPr>
          <w:rFonts w:cstheme="minorHAnsi"/>
          <w:bCs/>
        </w:rPr>
        <w:t xml:space="preserve">represent a critical window during which the developing epigenome is sensitive </w:t>
      </w:r>
      <w:r w:rsidR="00255310" w:rsidRPr="00590913">
        <w:rPr>
          <w:rFonts w:cstheme="minorHAnsi"/>
          <w:bCs/>
        </w:rPr>
        <w:t>to environmental influences</w:t>
      </w:r>
      <w:r w:rsidR="009576D0" w:rsidRPr="00590913">
        <w:rPr>
          <w:rFonts w:cstheme="minorHAnsi"/>
          <w:bCs/>
        </w:rPr>
        <w:fldChar w:fldCharType="begin" w:fldLock="1"/>
      </w:r>
      <w:r w:rsidR="00A05B3E">
        <w:rPr>
          <w:rFonts w:cstheme="minorHAnsi"/>
          <w:bCs/>
        </w:rPr>
        <w:instrText>ADDIN CSL_CITATION { "citationItems" : [ { "id" : "ITEM-1", "itemData" : { "DOI" : "10.1111/jhn.12212", "ISSN" : "09523871", "PMID" : "24479490", "abstract" : "Foetal development and infancy are life stages that are characterised by rapid growth, development and maturation of organs and systems. Variation in the quality or quantity of nutrients consumed by mothers during pregnancy, or infants during the first year of life, can exert permanent and powerful effects upon developing tissues. These effects are termed 'programming' and represent an important risk factor for noncommunicable diseases of adulthood, including the metabolic syndrome and coronary heart disease. This narrative review provides an overview of the evidence-base showing that indicators of nutritional deficit in pregnancy are associated with a greater risk of type-2 diabetes and cardiovascular mortality. There is also a limited evidence-base that suggests some relationship between breastfeeding and the timing and type of foods used in weaning, and disease in later life. Many of the associations reported between indicators of early growth and adult disease appear to interact with specific genotypes. This supports the idea that programming is one of several cumulative influences upon health and disease acting across the lifespan. Experimental studies have provided important clues to the mechanisms that link nutritional challenges in early life to disease in adulthood. It is suggested that nutritional programming is a product of the altered expression of genes that regulate the cell cycle, resulting in effective remodelling of tissue structure and functionality. The observation that traits programmed by nutritional exposures in foetal life can be transmitted to further generations adds weight the argument that heritable epigenetic modifications play a critical role in nutritional programming.", "author" : [ { "dropping-particle" : "", "family" : "Langley-Evans", "given" : "S. C.", "non-dropping-particle" : "", "parse-names" : false, "suffix" : "" } ], "container-title" : "Journal of Human Nutrition and Dietetics", "id" : "ITEM-1", "issued" : { "date-parts" : [ [ "2015", "1", "31" ] ] }, "page" : "1-14", "title" : "Nutrition in early life and the programming of adult disease: a review", "type" : "article-journal", "volume" : "28" }, "uris" : [ "http://www.mendeley.com/documents/?uuid=32293507-78c4-4a92-84be-1b4c80e69727", "http://www.mendeley.com/documents/?uuid=805e1b86-4cf9-4660-8b79-70f5f0950751", "http://www.mendeley.com/documents/?uuid=56ca1b30-3d27-4f8f-82ba-898e9c7319a3" ] } ], "mendeley" : { "formattedCitation" : "&lt;sup&gt;25&lt;/sup&gt;", "plainTextFormattedCitation" : "25", "previouslyFormattedCitation" : "&lt;sup&gt;25&lt;/sup&gt;"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25</w:t>
      </w:r>
      <w:r w:rsidR="009576D0" w:rsidRPr="00590913">
        <w:rPr>
          <w:rFonts w:cstheme="minorHAnsi"/>
          <w:bCs/>
        </w:rPr>
        <w:fldChar w:fldCharType="end"/>
      </w:r>
      <w:r w:rsidR="00255310" w:rsidRPr="00590913">
        <w:rPr>
          <w:rFonts w:cstheme="minorHAnsi"/>
          <w:bCs/>
        </w:rPr>
        <w:t>. Within 48 hours of fertilization there is rapid erasure of methylation marks to render the developing cells pluripotent</w:t>
      </w:r>
      <w:r w:rsidR="009576D0" w:rsidRPr="00590913">
        <w:rPr>
          <w:rFonts w:cstheme="minorHAnsi"/>
          <w:bCs/>
        </w:rPr>
        <w:fldChar w:fldCharType="begin" w:fldLock="1"/>
      </w:r>
      <w:r w:rsidR="00A05B3E">
        <w:rPr>
          <w:rFonts w:cstheme="minorHAnsi"/>
          <w:bCs/>
        </w:rPr>
        <w:instrText>ADDIN CSL_CITATION { "citationItems" : [ { "id" : "ITEM-1", "itemData" : { "DOI" : "10.1101/gad.234294.113", "ISSN" : "1549-5477", "PMID" : "24736841", "abstract" : "Methylation of DNA is an essential epigenetic control mechanism in mammals. During embryonic development, cells are directed toward their future lineages, and DNA methylation poses a fundamental epigenetic barrier that guides and restricts differentiation and prevents regression into an undifferentiated state. DNA methylation also plays an important role in sex chromosome dosage compensation, the repression of retrotransposons that threaten genome integrity, the maintenance of genome stability, and the coordinated expression of imprinted genes. However, DNA methylation marks must be globally removed to allow for sexual reproduction and the adoption of the specialized, hypomethylated epigenome of the primordial germ cell and the preimplantation embryo. Recent technological advances in genome-wide DNA methylation analysis and the functional description of novel enzymatic DNA demethylation pathways have provided significant insights into the molecular processes that prepare the mammalian embryo for normal development.", "author" : [ { "dropping-particle" : "", "family" : "Messerschmidt", "given" : "Daniel M", "non-dropping-particle" : "", "parse-names" : false, "suffix" : "" }, { "dropping-particle" : "", "family" : "Knowles", "given" : "Barbara B", "non-dropping-particle" : "", "parse-names" : false, "suffix" : "" }, { "dropping-particle" : "", "family" : "Solter", "given" : "Davor", "non-dropping-particle" : "", "parse-names" : false, "suffix" : "" } ], "container-title" : "Genes &amp; development", "id" : "ITEM-1", "issue" : "8", "issued" : { "date-parts" : [ [ "2014", "4", "15" ] ] }, "page" : "812-28", "title" : "DNA methylation dynamics during epigenetic reprogramming in the germline and preimplantation embryos.", "type" : "article-journal", "volume" : "28" }, "uris" : [ "http://www.mendeley.com/documents/?uuid=7f3e213c-6cbd-4a0a-8268-e51a4cbb08d3" ] } ], "mendeley" : { "formattedCitation" : "&lt;sup&gt;11&lt;/sup&gt;", "plainTextFormattedCitation" : "11", "previouslyFormattedCitation" : "&lt;sup&gt;11&lt;/sup&gt;"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11</w:t>
      </w:r>
      <w:r w:rsidR="009576D0" w:rsidRPr="00590913">
        <w:rPr>
          <w:rFonts w:cstheme="minorHAnsi"/>
          <w:bCs/>
        </w:rPr>
        <w:fldChar w:fldCharType="end"/>
      </w:r>
      <w:r w:rsidR="00255310" w:rsidRPr="00590913">
        <w:rPr>
          <w:rFonts w:cstheme="minorHAnsi"/>
          <w:bCs/>
        </w:rPr>
        <w:t>. After implantation, re-methylation occur</w:t>
      </w:r>
      <w:r w:rsidR="00730826">
        <w:rPr>
          <w:rFonts w:cstheme="minorHAnsi"/>
          <w:bCs/>
        </w:rPr>
        <w:t xml:space="preserve">s in a </w:t>
      </w:r>
      <w:r w:rsidR="00730826" w:rsidRPr="00590913">
        <w:rPr>
          <w:rFonts w:cstheme="minorHAnsi"/>
          <w:bCs/>
        </w:rPr>
        <w:t>tissue-specific</w:t>
      </w:r>
      <w:r w:rsidR="00730826">
        <w:rPr>
          <w:rFonts w:cstheme="minorHAnsi"/>
          <w:bCs/>
        </w:rPr>
        <w:t xml:space="preserve"> manner</w:t>
      </w:r>
      <w:r w:rsidR="00255310" w:rsidRPr="00590913">
        <w:rPr>
          <w:rFonts w:cstheme="minorHAnsi"/>
          <w:bCs/>
        </w:rPr>
        <w:t>, and continues throughout pregnancy</w:t>
      </w:r>
      <w:r w:rsidR="0037266C" w:rsidRPr="00590913">
        <w:rPr>
          <w:rFonts w:cstheme="minorHAnsi"/>
          <w:bCs/>
        </w:rPr>
        <w:t>,</w:t>
      </w:r>
      <w:r w:rsidR="00255310" w:rsidRPr="00590913">
        <w:rPr>
          <w:rFonts w:cstheme="minorHAnsi"/>
          <w:bCs/>
        </w:rPr>
        <w:t xml:space="preserve"> enabling differentiation of somatic cells. </w:t>
      </w:r>
      <w:r w:rsidR="00747688" w:rsidRPr="00590913">
        <w:rPr>
          <w:rFonts w:cstheme="minorHAnsi"/>
          <w:bCs/>
        </w:rPr>
        <w:t xml:space="preserve">A </w:t>
      </w:r>
      <w:r w:rsidR="00255310" w:rsidRPr="00590913">
        <w:rPr>
          <w:rFonts w:cstheme="minorHAnsi"/>
          <w:bCs/>
        </w:rPr>
        <w:t xml:space="preserve">second wave of demethylation </w:t>
      </w:r>
      <w:r w:rsidR="00747688" w:rsidRPr="00590913">
        <w:rPr>
          <w:rFonts w:cstheme="minorHAnsi"/>
          <w:bCs/>
        </w:rPr>
        <w:t xml:space="preserve">occurs </w:t>
      </w:r>
      <w:r w:rsidR="00255310" w:rsidRPr="00590913">
        <w:rPr>
          <w:rFonts w:cstheme="minorHAnsi"/>
          <w:bCs/>
        </w:rPr>
        <w:t xml:space="preserve">in the </w:t>
      </w:r>
      <w:r w:rsidR="00747688" w:rsidRPr="00590913">
        <w:rPr>
          <w:rFonts w:cstheme="minorHAnsi"/>
          <w:bCs/>
        </w:rPr>
        <w:t xml:space="preserve">primordial germ cells </w:t>
      </w:r>
      <w:r w:rsidR="003D2003">
        <w:rPr>
          <w:rFonts w:cstheme="minorHAnsi"/>
          <w:bCs/>
        </w:rPr>
        <w:t xml:space="preserve">as </w:t>
      </w:r>
      <w:r w:rsidR="00255310" w:rsidRPr="00590913">
        <w:rPr>
          <w:rFonts w:cstheme="minorHAnsi"/>
          <w:bCs/>
        </w:rPr>
        <w:t>they migrate to the genital ridge</w:t>
      </w:r>
      <w:r w:rsidR="009576D0" w:rsidRPr="00590913">
        <w:rPr>
          <w:rFonts w:cstheme="minorHAnsi"/>
          <w:bCs/>
        </w:rPr>
        <w:fldChar w:fldCharType="begin" w:fldLock="1"/>
      </w:r>
      <w:r w:rsidR="00A05B3E">
        <w:rPr>
          <w:rFonts w:cstheme="minorHAnsi"/>
          <w:bCs/>
        </w:rPr>
        <w:instrText>ADDIN CSL_CITATION { "citationItems" : [ { "id" : "ITEM-1", "itemData" : { "DOI" : "10.1016/j.tig.2011.09.004", "ISSN" : "0168-9525", "PMID" : "22019337", "abstract" : "DNA methylation is a fundamentally important epigenetic modification of the mammalian genome that has widespread influences on gene expression. During germ-cell specification and maturation, epigenetic reprogramming occurs and the DNA methylation landscape is profoundly remodelled. Defects in this process have major consequences for embryonic development and are associated with several genetic disorders. In this review we report our current understanding of the molecular mechanisms associated with de novo DNA methylation in germ cells. We discuss recent discoveries connecting histone modifications, transcription and the DNA methylation machinery, and consider how these new findings could lead to a model for methylation establishment. Elucidating how DNA methylation marks are established in the germline has been a challenge for nearly 20 years, but represents a key step towards a full understanding of several biological processes including genomic imprinting, epigenetic reprogramming and the establishment of the pluripotent state in early embryos.", "author" : [ { "dropping-particle" : "", "family" : "Smallwood", "given" : "S\u00e9bastien A", "non-dropping-particle" : "", "parse-names" : false, "suffix" : "" }, { "dropping-particle" : "", "family" : "Kelsey", "given" : "Gavin", "non-dropping-particle" : "", "parse-names" : false, "suffix" : "" } ], "container-title" : "Trends in genetics : TIG", "id" : "ITEM-1", "issue" : "1", "issued" : { "date-parts" : [ [ "2012", "1" ] ] }, "page" : "33-42", "title" : "De novo DNA methylation: a germ cell perspective.", "type" : "article-journal", "volume" : "28" }, "uris" : [ "http://www.mendeley.com/documents/?uuid=6b1ec987-7c83-4bf7-9df3-5d286e46d1f6" ] } ], "mendeley" : { "formattedCitation" : "&lt;sup&gt;26&lt;/sup&gt;", "plainTextFormattedCitation" : "26", "previouslyFormattedCitation" : "&lt;sup&gt;26&lt;/sup&gt;"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26</w:t>
      </w:r>
      <w:r w:rsidR="009576D0" w:rsidRPr="00590913">
        <w:rPr>
          <w:rFonts w:cstheme="minorHAnsi"/>
          <w:bCs/>
        </w:rPr>
        <w:fldChar w:fldCharType="end"/>
      </w:r>
      <w:r w:rsidR="00255310" w:rsidRPr="00590913">
        <w:rPr>
          <w:rFonts w:cstheme="minorHAnsi"/>
          <w:bCs/>
        </w:rPr>
        <w:t xml:space="preserve">. </w:t>
      </w:r>
      <w:r w:rsidR="00747688" w:rsidRPr="00590913">
        <w:rPr>
          <w:rFonts w:cstheme="minorHAnsi"/>
          <w:bCs/>
        </w:rPr>
        <w:t xml:space="preserve">At this stage </w:t>
      </w:r>
      <w:r w:rsidR="00125B16">
        <w:rPr>
          <w:rFonts w:cstheme="minorHAnsi"/>
          <w:bCs/>
        </w:rPr>
        <w:t xml:space="preserve">most </w:t>
      </w:r>
      <w:r w:rsidR="00747688" w:rsidRPr="00590913">
        <w:rPr>
          <w:rFonts w:cstheme="minorHAnsi"/>
          <w:bCs/>
        </w:rPr>
        <w:t xml:space="preserve">parental imprints are erased so that sex-specific imprints can be laid down. </w:t>
      </w:r>
      <w:r w:rsidR="00255310" w:rsidRPr="00590913">
        <w:rPr>
          <w:rFonts w:cstheme="minorHAnsi"/>
          <w:bCs/>
        </w:rPr>
        <w:t xml:space="preserve">In boys </w:t>
      </w:r>
      <w:r w:rsidR="006D5BD6">
        <w:rPr>
          <w:rFonts w:cstheme="minorHAnsi"/>
          <w:bCs/>
        </w:rPr>
        <w:t>the prospermatogonia</w:t>
      </w:r>
      <w:r w:rsidR="00255310" w:rsidRPr="00590913">
        <w:rPr>
          <w:rFonts w:cstheme="minorHAnsi"/>
          <w:bCs/>
        </w:rPr>
        <w:t xml:space="preserve"> then undergo re-methylation </w:t>
      </w:r>
      <w:r w:rsidR="00D15CF1">
        <w:rPr>
          <w:rFonts w:cstheme="minorHAnsi"/>
          <w:bCs/>
        </w:rPr>
        <w:t>throughout gestation</w:t>
      </w:r>
      <w:r w:rsidR="00255310" w:rsidRPr="00590913">
        <w:rPr>
          <w:rFonts w:cstheme="minorHAnsi"/>
          <w:bCs/>
        </w:rPr>
        <w:t>, while in girls the oocytes continue to be re-methylated over the duration of their maturation</w:t>
      </w:r>
      <w:r w:rsidR="00BB4047">
        <w:rPr>
          <w:rFonts w:cstheme="minorHAnsi"/>
          <w:bCs/>
        </w:rPr>
        <w:t>,</w:t>
      </w:r>
      <w:r w:rsidR="006000E8">
        <w:rPr>
          <w:rFonts w:cstheme="minorHAnsi"/>
          <w:bCs/>
        </w:rPr>
        <w:t xml:space="preserve"> with evidence of high activity as eac</w:t>
      </w:r>
      <w:r w:rsidR="006D5BD6">
        <w:rPr>
          <w:rFonts w:cstheme="minorHAnsi"/>
          <w:bCs/>
        </w:rPr>
        <w:t>h egg ripens prior to ovulation</w:t>
      </w:r>
      <w:r w:rsidR="009576D0" w:rsidRPr="00590913">
        <w:rPr>
          <w:rFonts w:cstheme="minorHAnsi"/>
          <w:bCs/>
        </w:rPr>
        <w:fldChar w:fldCharType="begin" w:fldLock="1"/>
      </w:r>
      <w:r w:rsidR="00A05B3E">
        <w:rPr>
          <w:rFonts w:cstheme="minorHAnsi"/>
          <w:bCs/>
        </w:rPr>
        <w:instrText>ADDIN CSL_CITATION { "citationItems" : [ { "id" : "ITEM-1", "itemData" : { "DOI" : "10.1016/j.tig.2011.09.004", "ISSN" : "0168-9525", "PMID" : "22019337", "abstract" : "DNA methylation is a fundamentally important epigenetic modification of the mammalian genome that has widespread influences on gene expression. During germ-cell specification and maturation, epigenetic reprogramming occurs and the DNA methylation landscape is profoundly remodelled. Defects in this process have major consequences for embryonic development and are associated with several genetic disorders. In this review we report our current understanding of the molecular mechanisms associated with de novo DNA methylation in germ cells. We discuss recent discoveries connecting histone modifications, transcription and the DNA methylation machinery, and consider how these new findings could lead to a model for methylation establishment. Elucidating how DNA methylation marks are established in the germline has been a challenge for nearly 20 years, but represents a key step towards a full understanding of several biological processes including genomic imprinting, epigenetic reprogramming and the establishment of the pluripotent state in early embryos.", "author" : [ { "dropping-particle" : "", "family" : "Smallwood", "given" : "S\u00e9bastien A", "non-dropping-particle" : "", "parse-names" : false, "suffix" : "" }, { "dropping-particle" : "", "family" : "Kelsey", "given" : "Gavin", "non-dropping-particle" : "", "parse-names" : false, "suffix" : "" } ], "container-title" : "Trends in genetics : TIG", "id" : "ITEM-1", "issue" : "1", "issued" : { "date-parts" : [ [ "2012", "1" ] ] }, "page" : "33-42", "title" : "De novo DNA methylation: a germ cell perspective.", "type" : "article-journal", "volume" : "28" }, "uris" : [ "http://www.mendeley.com/documents/?uuid=6b1ec987-7c83-4bf7-9df3-5d286e46d1f6" ] } ], "mendeley" : { "formattedCitation" : "&lt;sup&gt;26&lt;/sup&gt;", "plainTextFormattedCitation" : "26", "previouslyFormattedCitation" : "&lt;sup&gt;26&lt;/sup&gt;"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26</w:t>
      </w:r>
      <w:r w:rsidR="009576D0" w:rsidRPr="00590913">
        <w:rPr>
          <w:rFonts w:cstheme="minorHAnsi"/>
          <w:bCs/>
        </w:rPr>
        <w:fldChar w:fldCharType="end"/>
      </w:r>
      <w:r w:rsidR="00255310" w:rsidRPr="00590913">
        <w:rPr>
          <w:rFonts w:cstheme="minorHAnsi"/>
          <w:bCs/>
        </w:rPr>
        <w:t xml:space="preserve">. </w:t>
      </w:r>
    </w:p>
    <w:p w14:paraId="79B31D43" w14:textId="77777777" w:rsidR="00255310" w:rsidRPr="00590913" w:rsidRDefault="00125B16" w:rsidP="00E35098">
      <w:pPr>
        <w:spacing w:line="480" w:lineRule="auto"/>
        <w:rPr>
          <w:rFonts w:cstheme="minorHAnsi"/>
          <w:b/>
          <w:bCs/>
        </w:rPr>
      </w:pPr>
      <w:r>
        <w:t xml:space="preserve">Notable classes of loci that may be especially sensitive to early environmental exposure include imprinted genes, </w:t>
      </w:r>
      <w:r w:rsidRPr="00590913">
        <w:rPr>
          <w:rFonts w:cstheme="minorHAnsi"/>
          <w:bCs/>
        </w:rPr>
        <w:t>metastable epialleles (MEs), and transposable elements (TEs</w:t>
      </w:r>
      <w:r>
        <w:rPr>
          <w:rFonts w:cstheme="minorHAnsi"/>
          <w:bCs/>
        </w:rPr>
        <w:t>)</w:t>
      </w:r>
      <w:r w:rsidR="009576D0" w:rsidRPr="00590913">
        <w:rPr>
          <w:rFonts w:cstheme="minorHAnsi"/>
          <w:b/>
          <w:bCs/>
        </w:rPr>
        <w:fldChar w:fldCharType="begin" w:fldLock="1"/>
      </w:r>
      <w:r w:rsidR="00A05B3E">
        <w:rPr>
          <w:rFonts w:cstheme="minorHAnsi"/>
          <w:b/>
          <w:bCs/>
        </w:rPr>
        <w:instrText>ADDIN CSL_CITATION { "citationItems" : [ { "id" : "ITEM-1", "itemData" : { "DOI" : "10.1146/annurev.nutr.27.061406.093705", "ISSN" : "0199-9885", "PMID" : "17465856", "abstract" : "Extensive human epidemiologic and animal model data indicate that during critical periods of prenatal and postnatal mammalian development, nutrition and other environmental stimuli influence developmental pathways and thereby induce permanent changes in metabolism and chronic disease susceptibility. The biologic mechanisms underlying this \"developmental origins hypothesis\" are poorly understood. This review focuses on the likely involvement of epigenetic mechanisms in the developmental origins of health and disease (DOHaD). We describe permanent effects of transient environmental influences on the developmental establishment of epigenetic gene regulation and evidence linking epigenetic dysregulation with human disease. We propose a definition of \"epigenetic epidemiology\" and delineate how this emerging field provides a basis from which to explore the role of epigenetic mechanisms in DOHaD. We suggest strategies for future human epidemiologic studies to identify causal associations between early exposures, long-term changes in epigenetic regulation, and disease, which may ultimately enable specific early-life interventions to improve human health.", "author" : [ { "dropping-particle" : "", "family" : "Waterland", "given" : "Robert A", "non-dropping-particle" : "", "parse-names" : false, "suffix" : "" }, { "dropping-particle" : "", "family" : "Michels", "given" : "Karin B", "non-dropping-particle" : "", "parse-names" : false, "suffix" : "" } ], "container-title" : "Annual review of nutrition", "id" : "ITEM-1", "issued" : { "date-parts" : [ [ "2007", "1" ] ] }, "page" : "363-88", "title" : "Epigenetic epidemiology of the developmental origins hypothesis.", "type" : "article-journal", "volume" : "27" }, "uris" : [ "http://www.mendeley.com/documents/?uuid=e3e497d3-7ea0-4ab8-93ca-23cb90dfe64b" ] } ], "mendeley" : { "formattedCitation" : "&lt;sup&gt;6&lt;/sup&gt;", "plainTextFormattedCitation" : "6", "previouslyFormattedCitation" : "&lt;sup&gt;6&lt;/sup&gt;" }, "properties" : { "noteIndex" : 0 }, "schema" : "https://github.com/citation-style-language/schema/raw/master/csl-citation.json" }</w:instrText>
      </w:r>
      <w:r w:rsidR="009576D0" w:rsidRPr="00590913">
        <w:rPr>
          <w:rFonts w:cstheme="minorHAnsi"/>
          <w:b/>
          <w:bCs/>
        </w:rPr>
        <w:fldChar w:fldCharType="separate"/>
      </w:r>
      <w:r w:rsidR="00D05527" w:rsidRPr="00D05527">
        <w:rPr>
          <w:rFonts w:cstheme="minorHAnsi"/>
          <w:bCs/>
          <w:noProof/>
          <w:vertAlign w:val="superscript"/>
        </w:rPr>
        <w:t>6</w:t>
      </w:r>
      <w:r w:rsidR="009576D0" w:rsidRPr="00590913">
        <w:rPr>
          <w:rFonts w:cstheme="minorHAnsi"/>
          <w:b/>
          <w:bCs/>
        </w:rPr>
        <w:fldChar w:fldCharType="end"/>
      </w:r>
      <w:r w:rsidR="00255310" w:rsidRPr="00590913">
        <w:rPr>
          <w:rFonts w:cstheme="minorHAnsi"/>
          <w:b/>
          <w:bCs/>
        </w:rPr>
        <w:t xml:space="preserve">. </w:t>
      </w:r>
      <w:r w:rsidR="00255310" w:rsidRPr="00590913">
        <w:rPr>
          <w:rFonts w:cstheme="minorHAnsi"/>
          <w:bCs/>
        </w:rPr>
        <w:t>Imprinted genes exhibit monoallelic expression, whereby only the maternally- or paternally-inherited allele is expressed</w:t>
      </w:r>
      <w:r w:rsidR="00241ED2">
        <w:rPr>
          <w:rFonts w:cstheme="minorHAnsi"/>
          <w:bCs/>
        </w:rPr>
        <w:t>, with expression controlled by regulatory regions whose methylation state is inherited in a parent of origin-specific manner</w:t>
      </w:r>
      <w:r w:rsidR="009576D0" w:rsidRPr="00590913">
        <w:rPr>
          <w:rFonts w:cstheme="minorHAnsi"/>
          <w:bCs/>
        </w:rPr>
        <w:fldChar w:fldCharType="begin" w:fldLock="1"/>
      </w:r>
      <w:r w:rsidR="00D05527">
        <w:rPr>
          <w:rFonts w:cstheme="minorHAnsi"/>
          <w:bCs/>
        </w:rPr>
        <w:instrText>ADDIN CSL_CITATION { "citationItems" : [ { "id" : "ITEM-1", "itemData" : { "DOI" : "10.1016/j.mam.2012.06.009", "ISSN" : "1872-9452", "PMID" : "22771538", "abstract" : "Genomic imprinting, a process of epigenetic modification which allows the gene to be expressed in a parent-of-origin specific manner, has an essential role in normal growth and development. Imprinting is found predominantly in placental mammals, and has potentially evolved as a mechanism to balance parental resource allocation to the offspring. Therefore, genetic and epigenetic disruptions which alter the specific dosage of imprinted genes can lead to various developmental abnormalities often associated with fetal growth and neurological behaviour. Over the past 20 years since the first imprinted gene was discovered, many different mechanisms have been implicated in this special regulatory mode of gene expression. This review includes a brief summary of the current understanding of the key molecular events taking place during imprint establishment and maintenance in early embryos, and their relationship to epigenetic disruptions seen in imprinting disorders. Genetic and epigenetic causes of eight recognised imprinting disorders including Silver-Russell syndrome (SRS) and Beckwith-Wiedemann syndrome (BWS), and also their association with Assisted reproductive technology (ART) will be discussed. Finally, the role of imprinted genes in fetal growth will be explored by investigating their relationship to a common growth disorder, intrauterine growth restriction (IUGR) and also their potential role in regulating normal growth variation.", "author" : [ { "dropping-particle" : "", "family" : "Ishida", "given" : "Miho", "non-dropping-particle" : "", "parse-names" : false, "suffix" : "" }, { "dropping-particle" : "", "family" : "Moore", "given" : "Gudrun E", "non-dropping-particle" : "", "parse-names" : false, "suffix" : "" } ], "container-title" : "Molecular aspects of medicine", "id" : "ITEM-1", "issue" : "4", "issued" : { "date-parts" : [ [ "2013", "1" ] ] }, "page" : "826-40", "title" : "The role of imprinted genes in humans.", "type" : "article-journal", "volume" : "34" }, "uris" : [ "http://www.mendeley.com/documents/?uuid=7ca00bf1-0738-4388-a5c3-2c82fc3cd822", "http://www.mendeley.com/documents/?uuid=a10930a1-0822-41f7-8329-e68588da2a48", "http://www.mendeley.com/documents/?uuid=6d2ddb15-faec-4975-b56b-f212886c0708" ] } ], "mendeley" : { "formattedCitation" : "&lt;sup&gt;27&lt;/sup&gt;", "plainTextFormattedCitation" : "27", "previouslyFormattedCitation" : "&lt;sup&gt;27&lt;/sup&gt;"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27</w:t>
      </w:r>
      <w:r w:rsidR="009576D0" w:rsidRPr="00590913">
        <w:rPr>
          <w:rFonts w:cstheme="minorHAnsi"/>
          <w:bCs/>
        </w:rPr>
        <w:fldChar w:fldCharType="end"/>
      </w:r>
      <w:r w:rsidR="00255310" w:rsidRPr="00590913">
        <w:rPr>
          <w:rFonts w:cstheme="minorHAnsi"/>
          <w:bCs/>
        </w:rPr>
        <w:t xml:space="preserve">. MEs </w:t>
      </w:r>
      <w:r w:rsidR="00255310" w:rsidRPr="00590913">
        <w:rPr>
          <w:rFonts w:cstheme="minorHAnsi"/>
          <w:bCs/>
          <w:lang w:val="en-US"/>
        </w:rPr>
        <w:t xml:space="preserve">are genomic loci showing </w:t>
      </w:r>
      <w:r w:rsidR="00EC1E74" w:rsidRPr="00590913">
        <w:rPr>
          <w:rFonts w:cstheme="minorHAnsi"/>
          <w:bCs/>
          <w:lang w:val="en-US"/>
        </w:rPr>
        <w:t>variable methylation between individuals, but showing high correlation in methylation status across tissues within the same individual</w:t>
      </w:r>
      <w:r w:rsidR="008151BC">
        <w:rPr>
          <w:rFonts w:cstheme="minorHAnsi"/>
          <w:bCs/>
          <w:lang w:val="en-US"/>
        </w:rPr>
        <w:t xml:space="preserve">, indicating establishment of methylation state </w:t>
      </w:r>
      <w:r w:rsidR="00255310" w:rsidRPr="00590913">
        <w:rPr>
          <w:rFonts w:cstheme="minorHAnsi"/>
          <w:bCs/>
          <w:lang w:val="en-US"/>
        </w:rPr>
        <w:t>in the first few days after conception</w:t>
      </w:r>
      <w:r w:rsidR="008D2968" w:rsidRPr="00590913">
        <w:rPr>
          <w:rFonts w:cstheme="minorHAnsi"/>
          <w:bCs/>
          <w:lang w:val="en-US"/>
        </w:rPr>
        <w:t>, prior to gastrulation</w:t>
      </w:r>
      <w:r w:rsidR="009576D0" w:rsidRPr="00590913">
        <w:rPr>
          <w:rFonts w:cstheme="minorHAnsi"/>
          <w:bCs/>
          <w:lang w:val="en-US"/>
        </w:rPr>
        <w:fldChar w:fldCharType="begin" w:fldLock="1"/>
      </w:r>
      <w:r w:rsidR="008F62D5">
        <w:rPr>
          <w:rFonts w:cstheme="minorHAnsi"/>
          <w:bCs/>
          <w:lang w:val="en-US"/>
        </w:rPr>
        <w:instrText>ADDIN CSL_CITATION { "citationItems" : [ { "id" : "ITEM-1", "itemData" : { "DOI" : "10.1016/S0168-9525(02)02709-9", "ISBN" : "0168-9525 (Print)\\n0168-9525 (Linking)", "ISSN" : "0168-9525", "PMID" : "12127774", "abstract" : "There are some mammalian alleles that display the unusual characteristic of variable expressivity in the absence of genetic heterogeneity. It has recently become evident that this is because the activity of these alleles is dependent on their epigenetic state. Interestingly, the epigenetic state is somewhat labile, resulting in phenotypic mosaicism between cells (variegation) and also between individuals (variable expressivity). The establishment of the epigenetic state occurs during early embryogenesis and is a probabilistic event that is influenced by whether the allele is carried on the paternal or maternal alleles. In addition, the epigenetic state determines whether these alleles are dominant. We propose that mammalian alleles with such characteristics should be termed metastable epialleles to distinguish them from traditional alleles. At this stage, it is unclear how common these alleles are, but an appreciation of their existence will aid in their identification.", "author" : [ { "dropping-particle" : "", "family" : "Rakyan", "given" : "Vardhman K.", "non-dropping-particle" : "", "parse-names" : false, "suffix" : "" }, { "dropping-particle" : "", "family" : "Blewitt", "given" : "Marnie E.", "non-dropping-particle" : "", "parse-names" : false, "suffix" : "" }, { "dropping-particle" : "", "family" : "Druker", "given" : "Riki", "non-dropping-particle" : "", "parse-names" : false, "suffix" : "" }, { "dropping-particle" : "", "family" : "Preis", "given" : "Jost I.", "non-dropping-particle" : "", "parse-names" : false, "suffix" : "" }, { "dropping-particle" : "", "family" : "Whitelaw", "given" : "Emma", "non-dropping-particle" : "", "parse-names" : false, "suffix" : "" } ], "container-title" : "Trends in genetics : TIG", "id" : "ITEM-1", "issue" : "7", "issued" : { "date-parts" : [ [ "2002", "7" ] ] }, "page" : "348-51", "title" : "Metastable epialleles in mammals.", "type" : "article-journal", "volume" : "18" }, "uris" : [ "http://www.mendeley.com/documents/?uuid=141ced76-f511-4aca-a3f7-dd1713099710" ] } ], "mendeley" : { "formattedCitation" : "&lt;sup&gt;28&lt;/sup&gt;", "plainTextFormattedCitation" : "28", "previouslyFormattedCitation" : "&lt;sup&gt;28&lt;/sup&gt;" }, "properties" : { "noteIndex" : 0 }, "schema" : "https://github.com/citation-style-language/schema/raw/master/csl-citation.json" }</w:instrText>
      </w:r>
      <w:r w:rsidR="009576D0" w:rsidRPr="00590913">
        <w:rPr>
          <w:rFonts w:cstheme="minorHAnsi"/>
          <w:bCs/>
          <w:lang w:val="en-US"/>
        </w:rPr>
        <w:fldChar w:fldCharType="separate"/>
      </w:r>
      <w:r w:rsidR="008F62D5" w:rsidRPr="00D05527">
        <w:rPr>
          <w:rFonts w:cstheme="minorHAnsi"/>
          <w:bCs/>
          <w:noProof/>
          <w:vertAlign w:val="superscript"/>
          <w:lang w:val="en-US"/>
        </w:rPr>
        <w:t>28</w:t>
      </w:r>
      <w:r w:rsidR="009576D0" w:rsidRPr="00590913">
        <w:rPr>
          <w:rFonts w:cstheme="minorHAnsi"/>
          <w:bCs/>
          <w:lang w:val="en-US"/>
        </w:rPr>
        <w:fldChar w:fldCharType="end"/>
      </w:r>
      <w:r w:rsidR="00255310" w:rsidRPr="00590913">
        <w:rPr>
          <w:rFonts w:cstheme="minorHAnsi"/>
          <w:bCs/>
          <w:lang w:val="en-US"/>
        </w:rPr>
        <w:t xml:space="preserve">. MEs therefore help pinpoint the timing of an exposure </w:t>
      </w:r>
      <w:r w:rsidR="008D2968" w:rsidRPr="00590913">
        <w:rPr>
          <w:rFonts w:cstheme="minorHAnsi"/>
          <w:bCs/>
          <w:lang w:val="en-US"/>
        </w:rPr>
        <w:t xml:space="preserve">influencing ME methylation </w:t>
      </w:r>
      <w:r w:rsidR="00255310" w:rsidRPr="00590913">
        <w:rPr>
          <w:rFonts w:cstheme="minorHAnsi"/>
          <w:bCs/>
          <w:lang w:val="en-US"/>
        </w:rPr>
        <w:t>to the periconceptional period</w:t>
      </w:r>
      <w:r w:rsidR="009576D0" w:rsidRPr="00590913">
        <w:rPr>
          <w:rFonts w:cstheme="minorHAnsi"/>
          <w:bCs/>
          <w:lang w:val="en-US"/>
        </w:rPr>
        <w:fldChar w:fldCharType="begin" w:fldLock="1"/>
      </w:r>
      <w:r w:rsidR="00A05B3E">
        <w:rPr>
          <w:rFonts w:cstheme="minorHAnsi"/>
          <w:bCs/>
          <w:lang w:val="en-US"/>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"id" : "ITEM-2", "itemData" : { "DOI" : "10.1038/ncomms4746", "ISSN" : "2041-1723", "PMID" : "24781383", "abstract" : "In experimental animals, maternal diet during the periconceptional period influences the establishment of DNA methylation at metastable epialleles in the offspring, with permanent phenotypic consequences. Pronounced naturally occurring seasonal differences in the diet of rural Gambian women allowed us to test this in humans. We show that significant seasonal variations in methyl-donor nutrient intake of mothers around the time of conception influence 13 relevant plasma biomarkers. The level of several of these maternal biomarkers predicts increased/decreased methylation at metastable epialleles in DNA extracted from lymphocytes and hair follicles in infants postnatally. Our results demonstrate that maternal nutritional status during early pregnancy causes persistent and systemic epigenetic changes at human metastable epialleles.", "author" : [ { "dropping-particle" : "", "family" : "Dominguez-Salas", "given" : "Paula", "non-dropping-particle" : "", "parse-names" : false, "suffix" : "" }, { "dropping-particle" : "", "family" : "Moore", "given" : "Sophie E.", "non-dropping-particle" : "", "parse-names" : false, "suffix" : "" }, { "dropping-particle" : "", "family" : "Baker", "given" : "Maria S.", "non-dropping-particle" : "", "parse-names" : false, "suffix" : "" }, { "dropping-particle" : "", "family" : "Bergen", "given" : "Andrew W.", "non-dropping-particle" : "", "parse-names" : false, "suffix" : "" }, { "dropping-particle" : "", "family" : "Cox", "given" : "Sharon E.", "non-dropping-particle" : "", "parse-names" : false, "suffix" : "" }, { "dropping-particle" : "", "family" : "Dyer", "given" : "Roger a.", "non-dropping-particle" : "", "parse-names" : false, "suffix" : "" }, { "dropping-particle" : "", "family" : "Fulford", "given" : "Anthony J.", "non-dropping-particle" : "", "parse-names" : false, "suffix" : "" }, { "dropping-particle" : "", "family" : "Guan", "given" : "Yongtao", "non-dropping-particle" : "", "parse-names" : false, "suffix" : "" }, { "dropping-particle" : "", "family" : "Laritsky", "given" : "Eleonora", "non-dropping-particle" : "", "parse-names" : false, "suffix" : "" }, { "dropping-particle" : "", "family" : "Silver", "given" : "Matt J.", "non-dropping-particle" : "", "parse-names" : false, "suffix" : "" }, { "dropping-particle" : "", "family" : "Swan", "given" : "Gary E.", "non-dropping-particle" : "", "parse-names" : false, "suffix" : "" }, { "dropping-particle" : "", "family" : "Zeisel", "given" : "Steven H.", "non-dropping-particle" : "", "parse-names" : false, "suffix" : "" }, { "dropping-particle" : "", "family" : "Innis", "given" : "Sheila M.", "non-dropping-particle" : "", "parse-names" : false, "suffix" : "" }, { "dropping-particle" : "", "family" : "Waterland", "given" : "Robert a.", "non-dropping-particle" : "", "parse-names" : false, "suffix" : "" }, { "dropping-particle" : "", "family" : "Prentice", "given" : "Andrew M.", "non-dropping-particle" : "", "parse-names" : false, "suffix" : "" }, { "dropping-particle" : "", "family" : "Hennig", "given" : "Branwen J.", "non-dropping-particle" : "", "parse-names" : false, "suffix" : "" } ], "container-title" : "Nature communications", "id" : "ITEM-2", "issued" : { "date-parts" : [ [ "2014", "1", "29" ] ] }, "language" : "en", "page" : "3746", "publisher" : "Nature Publishing Group", "title" : "Maternal nutrition at conception modulates DNA methylation of human metastable epialleles.", "type" : "article-journal", "volume" : "5" }, "uris" : [ "http://www.mendeley.com/documents/?uuid=1e78a6c8-8c37-42c4-9838-a08278c7bdc9" ] } ], "mendeley" : { "formattedCitation" : "&lt;sup&gt;29,30&lt;/sup&gt;", "plainTextFormattedCitation" : "29,30", "previouslyFormattedCitation" : "&lt;sup&gt;29,30&lt;/sup&gt;" }, "properties" : { "noteIndex" : 0 }, "schema" : "https://github.com/citation-style-language/schema/raw/master/csl-citation.json" }</w:instrText>
      </w:r>
      <w:r w:rsidR="009576D0" w:rsidRPr="00590913">
        <w:rPr>
          <w:rFonts w:cstheme="minorHAnsi"/>
          <w:bCs/>
          <w:lang w:val="en-US"/>
        </w:rPr>
        <w:fldChar w:fldCharType="separate"/>
      </w:r>
      <w:r w:rsidR="00D05527" w:rsidRPr="00D05527">
        <w:rPr>
          <w:rFonts w:cstheme="minorHAnsi"/>
          <w:bCs/>
          <w:noProof/>
          <w:vertAlign w:val="superscript"/>
          <w:lang w:val="en-US"/>
        </w:rPr>
        <w:t>29,30</w:t>
      </w:r>
      <w:r w:rsidR="009576D0" w:rsidRPr="00590913">
        <w:rPr>
          <w:rFonts w:cstheme="minorHAnsi"/>
          <w:bCs/>
          <w:lang w:val="en-US"/>
        </w:rPr>
        <w:fldChar w:fldCharType="end"/>
      </w:r>
      <w:r w:rsidR="00255310" w:rsidRPr="00590913">
        <w:rPr>
          <w:rFonts w:cstheme="minorHAnsi"/>
          <w:bCs/>
          <w:lang w:val="en-US"/>
        </w:rPr>
        <w:t>.</w:t>
      </w:r>
      <w:r w:rsidR="003E52DA">
        <w:rPr>
          <w:rFonts w:cstheme="minorHAnsi"/>
          <w:bCs/>
          <w:lang w:val="en-US"/>
        </w:rPr>
        <w:t xml:space="preserve"> </w:t>
      </w:r>
      <w:r w:rsidR="008D2968" w:rsidRPr="00590913">
        <w:rPr>
          <w:rFonts w:cstheme="minorHAnsi"/>
          <w:bCs/>
        </w:rPr>
        <w:t>TEs</w:t>
      </w:r>
      <w:r w:rsidR="0060110A">
        <w:rPr>
          <w:rFonts w:cstheme="minorHAnsi"/>
          <w:bCs/>
        </w:rPr>
        <w:t xml:space="preserve"> </w:t>
      </w:r>
      <w:r w:rsidR="00255310" w:rsidRPr="00590913">
        <w:rPr>
          <w:rFonts w:cstheme="minorHAnsi"/>
          <w:bCs/>
        </w:rPr>
        <w:t xml:space="preserve">are small, mobile </w:t>
      </w:r>
      <w:r w:rsidR="00B96099">
        <w:rPr>
          <w:rFonts w:cstheme="minorHAnsi"/>
          <w:bCs/>
        </w:rPr>
        <w:t>sequences</w:t>
      </w:r>
      <w:r w:rsidR="00255310" w:rsidRPr="00590913">
        <w:rPr>
          <w:rFonts w:cstheme="minorHAnsi"/>
          <w:bCs/>
        </w:rPr>
        <w:t xml:space="preserve"> of DNA that are thought to comprise </w:t>
      </w:r>
      <w:r w:rsidR="00226842">
        <w:rPr>
          <w:rFonts w:cstheme="minorHAnsi"/>
          <w:bCs/>
        </w:rPr>
        <w:t xml:space="preserve">45% </w:t>
      </w:r>
      <w:r w:rsidR="00255310" w:rsidRPr="00590913">
        <w:rPr>
          <w:rFonts w:cstheme="minorHAnsi"/>
          <w:bCs/>
        </w:rPr>
        <w:t>of the human genome</w:t>
      </w:r>
      <w:r w:rsidR="009576D0" w:rsidRPr="00590913">
        <w:rPr>
          <w:rFonts w:cstheme="minorHAnsi"/>
          <w:bCs/>
        </w:rPr>
        <w:fldChar w:fldCharType="begin" w:fldLock="1"/>
      </w:r>
      <w:r w:rsidR="00A05B3E">
        <w:rPr>
          <w:rFonts w:cstheme="minorHAnsi"/>
          <w:bCs/>
        </w:rPr>
        <w:instrText>ADDIN CSL_CITATION { "citationItems" : [ { "id" : "ITEM-1", "itemData" : { "DOI" : "10.1016/j.gde.2012.02.006", "ISSN" : "0959437X", "abstract" : "Mobile DNAs, also known as transposons or \u2018jumping genes\u2019, are widespread in nature and comprise an estimated 45% of the human genome. Transposons are divided into two general classes based on their transposition intermediate (DNA or RNA). Only one subclass, the non-LTR retrotransposons, which includes the Long INterspersed Element-1 (LINE-1 or L1), is currently active in humans as indicated by 96 disease-causing insertions. The autonomous LINE-1 is capable of retrotransposing not only a copy of its own RNA in cis but also other RNAs (Alu, SINE-VNTR-Alu (SVA), U6) in trans to new genomic locations through an element encoded reverse transcriptase. L1 can also retrotranspose cellular mRNAs, resulting in processed pseudogene formation. Here, we highlight recent reports that update our understanding of human L1 retrotransposition and their role in disease. Finally we discuss studies that provide insights into the past and current activity of these retrotransposons, and shed light on not just when, but where, retrotransposition occurs and its part in genetic variation.", "author" : [ { "dropping-particle" : "", "family" : "Hancks", "given" : "Dustin C", "non-dropping-particle" : "", "parse-names" : false, "suffix" : "" }, { "dropping-particle" : "", "family" : "Kazazian", "given" : "Haig H", "non-dropping-particle" : "", "parse-names" : false, "suffix" : "" } ], "container-title" : "Current Opinion in Genetics &amp; Development", "id" : "ITEM-1", "issue" : "3", "issued" : { "date-parts" : [ [ "2012", "6" ] ] }, "page" : "191-203", "title" : "Active human retrotransposons: variation and disease", "type" : "article-journal", "volume" : "22" }, "uris" : [ "http://www.mendeley.com/documents/?uuid=6f1c7be3-96f6-375c-80b8-b44596f73060" ] } ], "mendeley" : { "formattedCitation" : "&lt;sup&gt;31&lt;/sup&gt;", "plainTextFormattedCitation" : "31", "previouslyFormattedCitation" : "&lt;sup&gt;31&lt;/sup&gt;"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31</w:t>
      </w:r>
      <w:r w:rsidR="009576D0" w:rsidRPr="00590913">
        <w:rPr>
          <w:rFonts w:cstheme="minorHAnsi"/>
          <w:bCs/>
        </w:rPr>
        <w:fldChar w:fldCharType="end"/>
      </w:r>
      <w:r w:rsidR="00255310" w:rsidRPr="00590913">
        <w:rPr>
          <w:rFonts w:cstheme="minorHAnsi"/>
          <w:bCs/>
        </w:rPr>
        <w:t>. They can insert into new genomic locations and become disruptive if transposed into a functional gene or when increasing copy number. Whilst most TEs are silenced epigenetically</w:t>
      </w:r>
      <w:r w:rsidR="009576D0" w:rsidRPr="00590913">
        <w:rPr>
          <w:rFonts w:cstheme="minorHAnsi"/>
          <w:bCs/>
        </w:rPr>
        <w:fldChar w:fldCharType="begin" w:fldLock="1"/>
      </w:r>
      <w:r w:rsidR="00A05B3E">
        <w:rPr>
          <w:rFonts w:cstheme="minorHAnsi"/>
          <w:bCs/>
        </w:rPr>
        <w:instrText>ADDIN CSL_CITATION { "citationItems" : [ { "id" : "ITEM-1", "itemData" : { "DOI" : "10.1038/nrg2072", "ISSN" : "1471-0056", "PMID" : "17363976", "abstract" : "Overlapping epigenetic mechanisms have evolved in eukaryotic cells to silence the expression and mobility of transposable elements (TEs). Owing to their ability to recruit the silencing machinery, TEs have served as building blocks for epigenetic phenomena, both at the level of single genes and across larger chromosomal regions. Important progress has been made recently in understanding these silencing mechanisms. In addition, new insights have been gained into how this silencing has been co-opted to serve essential functions in 'host' cells, highlighting the importance of TEs in the epigenetic regulation of the genome.", "author" : [ { "dropping-particle" : "", "family" : "Slotkin", "given" : "R Keith", "non-dropping-particle" : "", "parse-names" : false, "suffix" : "" }, { "dropping-particle" : "", "family" : "Martienssen", "given" : "Robert", "non-dropping-particle" : "", "parse-names" : false, "suffix" : "" } ], "container-title" : "Nature reviews. Genetics", "id" : "ITEM-1", "issue" : "4", "issued" : { "date-parts" : [ [ "2007", "4", "1" ] ] }, "language" : "en", "page" : "272-85", "publisher" : "Nature Publishing Group", "title" : "Transposable elements and the epigenetic regulation of the genome.", "type" : "article-journal", "volume" : "8" }, "uris" : [ "http://www.mendeley.com/documents/?uuid=8aadf444-491c-476b-ab6f-c0e68ad027d3", "http://www.mendeley.com/documents/?uuid=007c8bee-66c2-4715-a03e-e3ad995aa7c2", "http://www.mendeley.com/documents/?uuid=f6c8e47b-bd11-46e2-8cf3-9bd1ac3b14ef" ] } ], "mendeley" : { "formattedCitation" : "&lt;sup&gt;32&lt;/sup&gt;", "plainTextFormattedCitation" : "32", "previouslyFormattedCitation" : "&lt;sup&gt;32&lt;/sup&gt;"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32</w:t>
      </w:r>
      <w:r w:rsidR="009576D0" w:rsidRPr="00590913">
        <w:rPr>
          <w:rFonts w:cstheme="minorHAnsi"/>
          <w:bCs/>
        </w:rPr>
        <w:fldChar w:fldCharType="end"/>
      </w:r>
      <w:r w:rsidR="00D313D5">
        <w:rPr>
          <w:rFonts w:cstheme="minorHAnsi"/>
          <w:bCs/>
        </w:rPr>
        <w:t>,</w:t>
      </w:r>
      <w:r w:rsidR="00255310" w:rsidRPr="00590913">
        <w:rPr>
          <w:rFonts w:cstheme="minorHAnsi"/>
          <w:bCs/>
        </w:rPr>
        <w:t xml:space="preserve"> some have variable methylation patterns </w:t>
      </w:r>
      <w:r w:rsidR="008D2968" w:rsidRPr="00590913">
        <w:rPr>
          <w:rFonts w:cstheme="minorHAnsi"/>
          <w:bCs/>
        </w:rPr>
        <w:t xml:space="preserve">that have been shown to be </w:t>
      </w:r>
      <w:r w:rsidR="00255310" w:rsidRPr="00590913">
        <w:rPr>
          <w:rFonts w:cstheme="minorHAnsi"/>
          <w:bCs/>
        </w:rPr>
        <w:t>influence</w:t>
      </w:r>
      <w:r w:rsidR="008D2968" w:rsidRPr="00590913">
        <w:rPr>
          <w:rFonts w:cstheme="minorHAnsi"/>
          <w:bCs/>
        </w:rPr>
        <w:t>d by</w:t>
      </w:r>
      <w:r w:rsidR="00255310" w:rsidRPr="00590913">
        <w:rPr>
          <w:rFonts w:cstheme="minorHAnsi"/>
          <w:bCs/>
        </w:rPr>
        <w:t xml:space="preserve"> nutrition</w:t>
      </w:r>
      <w:r w:rsidR="00510D08" w:rsidRPr="00590913">
        <w:rPr>
          <w:rFonts w:cstheme="minorHAnsi"/>
          <w:bCs/>
        </w:rPr>
        <w:t xml:space="preserve"> in mice</w:t>
      </w:r>
      <w:r w:rsidR="009576D0" w:rsidRPr="00590913">
        <w:rPr>
          <w:rFonts w:cstheme="minorHAnsi"/>
          <w:bCs/>
        </w:rPr>
        <w:fldChar w:fldCharType="begin" w:fldLock="1"/>
      </w:r>
      <w:r w:rsidR="00A05B3E">
        <w:rPr>
          <w:rFonts w:cstheme="minorHAnsi"/>
          <w:bCs/>
        </w:rPr>
        <w:instrText>ADDIN CSL_CITATION { "citationItems" : [ { "id" : "ITEM-1", "itemData" : { "ISSN" : "0270-7306", "PMID" : "12861015", "abstract" : "Early nutrition affects adult metabolism in humans and other mammals, potentially via persistent alterations in DNA methylation. With viable yellow agouti (A(vy)) mice, which harbor a transposable element in the agouti gene, we tested the hypothesis that the metastable methylation status of specific transposable element insertion sites renders them epigenetically labile to early methyl donor nutrition. Our results show that dietary methyl supplementation of a/a dams with extra folic acid, vitamin B(12), choline, and betaine alter the phenotype of their A(vy)/a offspring via increased CpG methylation at the A(vy) locus and that the epigenetic metastability which confers this lability is due to the A(vy) transposable element. These findings suggest that dietary supplementation, long presumed to be purely beneficial, may have unintended deleterious influences on the establishment of epigenetic gene regulation in humans.", "author" : [ { "dropping-particle" : "", "family" : "Waterland", "given" : "Robert A", "non-dropping-particle" : "", "parse-names" : false, "suffix" : "" }, { "dropping-particle" : "", "family" : "Jirtle", "given" : "Randy L", "non-dropping-particle" : "", "parse-names" : false, "suffix" : "" } ], "container-title" : "Molecular and cellular biology", "id" : "ITEM-1", "issue" : "15", "issued" : { "date-parts" : [ [ "2003", "8" ] ] }, "page" : "5293-300", "title" : "Transposable elements: targets for early nutritional effects on epigenetic gene regulation.", "type" : "article-journal", "volume" : "23" }, "uris" : [ "http://www.mendeley.com/documents/?uuid=0ad3df80-50db-497b-8f74-0771da6d6350" ] } ], "mendeley" : { "formattedCitation" : "&lt;sup&gt;9&lt;/sup&gt;", "plainTextFormattedCitation" : "9", "previouslyFormattedCitation" : "&lt;sup&gt;9&lt;/sup&gt;"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9</w:t>
      </w:r>
      <w:r w:rsidR="009576D0" w:rsidRPr="00590913">
        <w:rPr>
          <w:rFonts w:cstheme="minorHAnsi"/>
          <w:bCs/>
        </w:rPr>
        <w:fldChar w:fldCharType="end"/>
      </w:r>
      <w:r w:rsidR="00255310" w:rsidRPr="00590913">
        <w:rPr>
          <w:rFonts w:cstheme="minorHAnsi"/>
          <w:bCs/>
        </w:rPr>
        <w:t>. Their methylation state</w:t>
      </w:r>
      <w:r w:rsidR="00140EB1">
        <w:rPr>
          <w:rFonts w:cstheme="minorHAnsi"/>
          <w:bCs/>
        </w:rPr>
        <w:t>s</w:t>
      </w:r>
      <w:r w:rsidR="00255310" w:rsidRPr="00590913">
        <w:rPr>
          <w:rFonts w:cstheme="minorHAnsi"/>
          <w:bCs/>
        </w:rPr>
        <w:t xml:space="preserve"> can alter neighbouring gene expression, exemplified by the Agouti</w:t>
      </w:r>
      <w:r w:rsidR="0060110A">
        <w:rPr>
          <w:rFonts w:cstheme="minorHAnsi"/>
          <w:bCs/>
        </w:rPr>
        <w:t xml:space="preserve"> </w:t>
      </w:r>
      <w:r w:rsidR="00255310" w:rsidRPr="00590913">
        <w:rPr>
          <w:rFonts w:cstheme="minorHAnsi"/>
          <w:bCs/>
        </w:rPr>
        <w:t xml:space="preserve">mouse model detailed later. </w:t>
      </w:r>
    </w:p>
    <w:p w14:paraId="677682FB" w14:textId="77777777" w:rsidR="00E35098" w:rsidRDefault="00D363BA" w:rsidP="00E35098">
      <w:pPr>
        <w:spacing w:line="480" w:lineRule="auto"/>
        <w:outlineLvl w:val="0"/>
        <w:rPr>
          <w:rFonts w:cstheme="minorHAnsi"/>
          <w:i/>
        </w:rPr>
      </w:pPr>
      <w:r w:rsidRPr="00590913">
        <w:rPr>
          <w:rFonts w:cstheme="minorHAnsi"/>
          <w:i/>
        </w:rPr>
        <w:t>Influence of nutrition on DNA methylation</w:t>
      </w:r>
    </w:p>
    <w:p w14:paraId="488BC9E6" w14:textId="77777777" w:rsidR="002850C9" w:rsidRPr="00E35098" w:rsidRDefault="00B97424" w:rsidP="00E35098">
      <w:pPr>
        <w:spacing w:line="480" w:lineRule="auto"/>
        <w:outlineLvl w:val="0"/>
        <w:rPr>
          <w:rFonts w:cstheme="minorHAnsi"/>
          <w:i/>
        </w:rPr>
      </w:pPr>
      <w:r w:rsidRPr="00590913">
        <w:rPr>
          <w:rFonts w:cstheme="minorHAnsi"/>
          <w:bCs/>
        </w:rPr>
        <w:t>A</w:t>
      </w:r>
      <w:r w:rsidR="00C73238" w:rsidRPr="00590913">
        <w:rPr>
          <w:rFonts w:cstheme="minorHAnsi"/>
          <w:bCs/>
        </w:rPr>
        <w:t xml:space="preserve"> range of maternal exposures </w:t>
      </w:r>
      <w:r w:rsidR="00E64C5B">
        <w:rPr>
          <w:rFonts w:cstheme="minorHAnsi"/>
          <w:bCs/>
        </w:rPr>
        <w:t xml:space="preserve">have been associated with </w:t>
      </w:r>
      <w:r w:rsidR="00CB4368" w:rsidRPr="00590913">
        <w:rPr>
          <w:rFonts w:cstheme="minorHAnsi"/>
          <w:bCs/>
        </w:rPr>
        <w:t xml:space="preserve">DNA methylation </w:t>
      </w:r>
      <w:r w:rsidR="002B67BF" w:rsidRPr="00590913">
        <w:rPr>
          <w:rFonts w:cstheme="minorHAnsi"/>
          <w:bCs/>
        </w:rPr>
        <w:t xml:space="preserve">including nutrition, </w:t>
      </w:r>
      <w:r w:rsidR="00C73238" w:rsidRPr="00590913">
        <w:rPr>
          <w:rFonts w:cstheme="minorHAnsi"/>
          <w:bCs/>
        </w:rPr>
        <w:t>stress, infection, pollutants</w:t>
      </w:r>
      <w:r w:rsidR="00DE47A4" w:rsidRPr="00590913">
        <w:rPr>
          <w:rFonts w:cstheme="minorHAnsi"/>
          <w:bCs/>
        </w:rPr>
        <w:t>, smoking, radiation</w:t>
      </w:r>
      <w:r w:rsidR="00494BA3" w:rsidRPr="00590913">
        <w:rPr>
          <w:rFonts w:cstheme="minorHAnsi"/>
          <w:bCs/>
        </w:rPr>
        <w:t xml:space="preserve">, </w:t>
      </w:r>
      <w:r w:rsidR="00E92906" w:rsidRPr="00590913">
        <w:rPr>
          <w:rFonts w:cstheme="minorHAnsi"/>
          <w:bCs/>
        </w:rPr>
        <w:t>l</w:t>
      </w:r>
      <w:r w:rsidR="00DE47A4" w:rsidRPr="00590913">
        <w:rPr>
          <w:rFonts w:cstheme="minorHAnsi"/>
          <w:bCs/>
        </w:rPr>
        <w:t>evel of exercise</w:t>
      </w:r>
      <w:r w:rsidR="00494BA3" w:rsidRPr="00590913">
        <w:rPr>
          <w:rFonts w:cstheme="minorHAnsi"/>
          <w:bCs/>
        </w:rPr>
        <w:t xml:space="preserve"> and parental body composition</w:t>
      </w:r>
      <w:r w:rsidR="009576D0" w:rsidRPr="00590913">
        <w:rPr>
          <w:rFonts w:cstheme="minorHAnsi"/>
          <w:bCs/>
        </w:rPr>
        <w:fldChar w:fldCharType="begin" w:fldLock="1"/>
      </w:r>
      <w:r w:rsidR="00D05527">
        <w:rPr>
          <w:rFonts w:cstheme="minorHAnsi"/>
          <w:bCs/>
        </w:rPr>
        <w:instrText>ADDIN CSL_CITATION { "citationItems" : [ { "id" : "ITEM-1", "itemData" : { "DOI" : "10.1016/j.reprotox.2010.12.055", "ISSN" : "1873-1708", "PMID" : "21256208", "abstract" : "This review summarizes recent evidence that prenatal exposure to diverse environmental chemicals dysregulates the fetal epigenome, with potential consequences for subsequent developmental disorders and disease manifesting in childhood, over the lifecourse, or even transgenerationally. The primordial germ cells, embryo, and fetus are highly susceptible to epigenetic dysregulation by environmental chemicals, which can thereby exert multiple adverse effects. The data reviewed here on environmental contaminants have potential implications for risk assessment although more data are needed on individual susceptibility to epigenetic alterations and their persistence before this information can be used in formal risk assessments. The findings discussed indicate that identification of environmental chemicals that dysregulate the prenatal epigenome should be a priority in health research and disease prevention.", "author" : [ { "dropping-particle" : "", "family" : "Perera", "given" : "Frederica", "non-dropping-particle" : "", "parse-names" : false, "suffix" : "" }, { "dropping-particle" : "", "family" : "Herbstman", "given" : "Julie", "non-dropping-particle" : "", "parse-names" : false, "suffix" : "" } ], "container-title" : "Reproductive toxicology (Elmsford, N.Y.)", "id" : "ITEM-1", "issue" : "3", "issued" : { "date-parts" : [ [ "2011", "4" ] ] }, "page" : "363-73", "title" : "Prenatal environmental exposures, epigenetics, and disease.", "type" : "article-journal", "volume" : "31" }, "uris" : [ "http://www.mendeley.com/documents/?uuid=cd2d1d75-e476-4904-b303-b5df039e09c5", "http://www.mendeley.com/documents/?uuid=c29b6ad7-4644-467d-b3e7-2f9f3850353a", "http://www.mendeley.com/documents/?uuid=316784bb-c866-461d-8a9a-e4ad119b3b29" ] }, { "id" : "ITEM-2", "itemData" : { "DOI" : "10.1016/j.ynstr.2014.10.001", "ISSN" : "23522895", "abstract" : "Glucocorticoid hormones play a pivotal role in the response to stressful challenges. The surge in glucocorticoid hormone secretion after stress needs to be tightly controlled with characteristics like peak height, curvature and duration depending on the nature and severity of the challenge. This is important as chronic hyper- or hypo-responses are detrimental to health due to increasing the risk for developing a stress-related mental disorder. Proper glucocorticoid responses to stress are critical for adaptation. Therefore, the tight control of baseline and stress-evoked glucocorticoid secretion are important constituents of an organism's resilience. Here, we address a number of mechanisms that illustrate the multitude and complexity of measures safeguarding the control of glucocorticoid function. These mechanisms include the control of mineralocorticoid (MR) and glucocorticoid receptor (GR) occupancy and concentration, the dynamic control of free glucocorticoid hormone availability by corticosteroid-binding globulin (CBG), and the control exerted by glucocorticoids at the signaling, epigenetic and genomic level on gene transcriptional responses to stress. We review the beneficial effects of regular exercise on HPA axis and sleep physiology, and cognitive and anxiety-related behavior. Furthermore, we describe that, possibly through changes in the GABAergic system, exercise reduces the impact of stress on a signaling pathway specifically in the dentate gyrus that is strongly implicated in the behavioral response to that stressor. These observations underline the impact of life style on stress resilience. Finally, we address how single nucleotide polymorphisms (SNPs) affecting glucocorticoid action can compromise stress resilience, which becomes most apparent under conditions of childhood abuse.", "author" : [ { "dropping-particle" : "", "family" : "Reul", "given" : "Johannes M.H.M.", "non-dropping-particle" : "", "parse-names" : false, "suffix" : "" }, { "dropping-particle" : "", "family" : "Collins", "given" : "Andrew", "non-dropping-particle" : "", "parse-names" : false, "suffix" : "" }, { "dropping-particle" : "", "family" : "Saliba", "given" : "Richard S.", "non-dropping-particle" : "", "parse-names" : false, "suffix" : "" }, { "dropping-particle" : "", "family" : "Mifsud", "given" : "Karen R.", "non-dropping-particle" : "", "parse-names" : false, "suffix" : "" }, { "dropping-particle" : "", "family" : "Carter", "given" : "Sylvia D.", "non-dropping-particle" : "", "parse-names" : false, "suffix" : "" }, { "dropping-particle" : "", "family" : "Gutierrez-Mecinas", "given" : "Maria", "non-dropping-particle" : "", "parse-names" : false, "suffix" : "" }, { "dropping-particle" : "", "family" : "Qian", "given" : "Xiaoxiao", "non-dropping-particle" : "", "parse-names" : false, "suffix" : "" }, { "dropping-particle" : "", "family" : "Linthorst", "given" : "Astrid C.E.", "non-dropping-particle" : "", "parse-names" : false, "suffix" : "" } ], "container-title" : "Neurobiology of Stress", "id" : "ITEM-2", "issued" : { "date-parts" : [ [ "2015", "1" ] ] }, "page" : "44-59", "title" : "Glucocorticoids, epigenetic control and stress resilience", "type" : "article-journal", "volume" : "1" }, "uris" : [ "http://www.mendeley.com/documents/?uuid=7e420e64-15c8-49bd-b537-815dbc84bed7", "http://www.mendeley.com/documents/?uuid=e9446540-13bb-45d9-85f9-5cd0a3470dad", "http://www.mendeley.com/documents/?uuid=a0bf0ddb-2ec5-4dcc-8d53-f68af74212b8" ] }, { "id" : "ITEM-3", "itemData" : { "DOI" : "10.1113/expphysiol.2008.046359", "ISSN" : "1469-445X", "PMID" : "19251980", "abstract" : "In mammals, including man, epidemiological and experimental studies have shown that a range of environmental factors acting during critical periods of early development can alter adult phenotype. Hormones have an important role in these epigenetic modifications and can signal the type, severity and duration of the environmental cue to the developing feto-placental tissues. They affect development of these tissues both directly and indirectly by changes in placental phenotype. They act to alter gene expression, hence the protein abundance in a wide range of different tissues, which has functional consequences for many physiological systems both before and after birth. By producing an epigenome specific to the prevailing condition in utero, hormones act as epigenetic signals in developmental programming, with important implications for adult health and disease. This review examines the role of hormones as epigenetic signals by considering their responses to environmental cues, their effects on phenotypical development and the molecular mechanisms by which they programme feto-placental development, with particular emphasis on the glucocorticoids.", "author" : [ { "dropping-particle" : "", "family" : "Fowden", "given" : "Abigail L", "non-dropping-particle" : "", "parse-names" : false, "suffix" : "" }, { "dropping-particle" : "", "family" : "Forhead", "given" : "Alison J", "non-dropping-particle" : "", "parse-names" : false, "suffix" : "" } ], "container-title" : "Experimental physiology", "id" : "ITEM-3", "issue" : "6", "issued" : { "date-parts" : [ [ "2009", "6" ] ] }, "page" : "607-25", "title" : "Hormones as epigenetic signals in developmental programming.", "type" : "article-journal", "volume" : "94" }, "uris" : [ "http://www.mendeley.com/documents/?uuid=f35a2d1c-e067-4031-824f-620e48f9828a", "http://www.mendeley.com/documents/?uuid=5dc2ee47-2959-415e-a1b0-64a5a9c68a7e", "http://www.mendeley.com/documents/?uuid=41bd3907-ae29-483a-a26d-a7e51158f539" ] } ], "mendeley" : { "formattedCitation" : "&lt;sup&gt;33\u201335&lt;/sup&gt;", "plainTextFormattedCitation" : "33\u201335", "previouslyFormattedCitation" : "&lt;sup&gt;33\u201335&lt;/sup&gt;"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33–35</w:t>
      </w:r>
      <w:r w:rsidR="009576D0" w:rsidRPr="00590913">
        <w:rPr>
          <w:rFonts w:cstheme="minorHAnsi"/>
          <w:bCs/>
        </w:rPr>
        <w:fldChar w:fldCharType="end"/>
      </w:r>
      <w:r w:rsidR="00494BA3" w:rsidRPr="00590913">
        <w:rPr>
          <w:rFonts w:cstheme="minorHAnsi"/>
          <w:bCs/>
        </w:rPr>
        <w:t xml:space="preserve">. </w:t>
      </w:r>
      <w:r w:rsidR="00E64C5B">
        <w:rPr>
          <w:rFonts w:cstheme="minorHAnsi"/>
          <w:bCs/>
        </w:rPr>
        <w:t>Animal</w:t>
      </w:r>
      <w:r w:rsidR="00A246C5">
        <w:rPr>
          <w:rFonts w:cstheme="minorHAnsi"/>
          <w:bCs/>
        </w:rPr>
        <w:t xml:space="preserve"> studies</w:t>
      </w:r>
      <w:r w:rsidR="00E64C5B">
        <w:rPr>
          <w:rFonts w:cstheme="minorHAnsi"/>
          <w:bCs/>
        </w:rPr>
        <w:t xml:space="preserve"> suggest </w:t>
      </w:r>
      <w:r w:rsidR="00494BA3" w:rsidRPr="00590913">
        <w:rPr>
          <w:rFonts w:cstheme="minorHAnsi"/>
          <w:bCs/>
        </w:rPr>
        <w:t xml:space="preserve">that the epigenome is </w:t>
      </w:r>
      <w:r w:rsidR="008A3A8C" w:rsidRPr="00590913">
        <w:rPr>
          <w:rFonts w:cstheme="minorHAnsi"/>
          <w:bCs/>
        </w:rPr>
        <w:t xml:space="preserve">particularly sensitive </w:t>
      </w:r>
      <w:r w:rsidR="00494BA3" w:rsidRPr="00590913">
        <w:rPr>
          <w:rFonts w:cstheme="minorHAnsi"/>
          <w:bCs/>
        </w:rPr>
        <w:t>to such environmental factors in early life</w:t>
      </w:r>
      <w:r w:rsidR="008A3A8C" w:rsidRPr="00590913">
        <w:rPr>
          <w:rFonts w:cstheme="minorHAnsi"/>
          <w:bCs/>
        </w:rPr>
        <w:t xml:space="preserve">, notably </w:t>
      </w:r>
      <w:r w:rsidR="00D57463" w:rsidRPr="00590913">
        <w:rPr>
          <w:rFonts w:cstheme="minorHAnsi"/>
          <w:bCs/>
        </w:rPr>
        <w:t>during the prenatal and neonatal</w:t>
      </w:r>
      <w:r w:rsidR="00494BA3" w:rsidRPr="00590913">
        <w:rPr>
          <w:rFonts w:cstheme="minorHAnsi"/>
          <w:bCs/>
        </w:rPr>
        <w:t xml:space="preserve"> periods</w:t>
      </w:r>
      <w:r w:rsidR="009576D0" w:rsidRPr="00590913">
        <w:rPr>
          <w:rFonts w:cstheme="minorHAnsi"/>
          <w:bCs/>
        </w:rPr>
        <w:fldChar w:fldCharType="begin" w:fldLock="1"/>
      </w:r>
      <w:r w:rsidR="00A05B3E">
        <w:rPr>
          <w:rFonts w:cstheme="minorHAnsi"/>
          <w:bCs/>
        </w:rPr>
        <w:instrText>ADDIN CSL_CITATION { "citationItems" : [ { "id" : "ITEM-1", "itemData" : { "abstract" : "`Viable yellow' (Avy/a) mice are larger, obese, hyperinsulinemic, more susceptible to cancer, and, on average, shorter lived than their non-yellow siblings. They are epigenetic mosaics ranging from a yellow phenotype with maximum ectopic agouti overexpression, through a continuum of mottled agouti/yellow phenotypes with partial agouti overexpression, to a pseudoagouti phenotype with minimal ectopic expression. Pseudoagouti Avy/a mice are lean, healthy, and longer lived than their yellow siblings. Here we report that feeding pregnant black a/a dams methyl-supplemented diets alters epigenetic regulation of agouti expression in their offspring, as indicated by increased agouti/black mottling in the direction of the pseudoagouti phenotype. We also present confirmatory evidence that epigenetic phenotypes are maternally heritable. Thus Avy expression, already known to be modulated by imprinting, strain-specific modification, and maternal epigenetic inheritance, is also modulated by maternal diet. These observations suggest, at least in this special case, that maternal dietary supplementation may positively affect health and longevity of the offspring. Therefore, this experimental system should be useful for identifying maternal factors that modulate epigenetic mechanisms, especially DNA methylation, in developing embryos.--Wolff, G. L., Kodell, R. L., Moore, S. R., Cooney, C. A. Maternal epigenetics and methyl supplements affect agouti gene expression in Avy/a mice. FASEB J. 12, 949-957", "author" : [ { "dropping-particle" : "", "family" : "Wolff", "given" : "George L.", "non-dropping-particle" : "", "parse-names" : false, "suffix" : "" }, { "dropping-particle" : "", "family" : "Kodell", "given" : "Ralph L.", "non-dropping-particle" : "", "parse-names" : false, "suffix" : "" }, { "dropping-particle" : "", "family" : "Moore", "given" : "Stephen R.", "non-dropping-particle" : "", "parse-names" : false, "suffix" : "" }, { "dropping-particle" : "", "family" : "Cooney", "given" : "Craig A.", "non-dropping-particle" : "", "parse-names" : false, "suffix" : "" } ], "container-title" : "FASEB J", "id" : "ITEM-1", "issue" : "11", "issued" : { "date-parts" : [ [ "1998", "8", "1" ] ] }, "page" : "949-957", "title" : "Maternal epigenetics and methyl supplements affect agouti gene expression in Avy/a mice", "type" : "article-journal", "volume" : "12" }, "uris" : [ "http://www.mendeley.com/documents/?uuid=da11de42-340d-48da-9d9f-e55f299ffc68", "http://www.mendeley.com/documents/?uuid=fca0ed9e-973c-417b-bfee-dda3bdddd347", "http://www.mendeley.com/documents/?uuid=1b2e132c-5b4c-4b78-9983-c41b4273206e" ] }, { "id" : "ITEM-2", "itemData" : { "DOI" : "10.1111/jhn.12212", "ISSN" : "09523871", "PMID" : "24479490", "abstract" : "Foetal development and infancy are life stages that are characterised by rapid growth, development and maturation of organs and systems. Variation in the quality or quantity of nutrients consumed by mothers during pregnancy, or infants during the first year of life, can exert permanent and powerful effects upon developing tissues. These effects are termed 'programming' and represent an important risk factor for noncommunicable diseases of adulthood, including the metabolic syndrome and coronary heart disease. This narrative review provides an overview of the evidence-base showing that indicators of nutritional deficit in pregnancy are associated with a greater risk of type-2 diabetes and cardiovascular mortality. There is also a limited evidence-base that suggests some relationship between breastfeeding and the timing and type of foods used in weaning, and disease in later life. Many of the associations reported between indicators of early growth and adult disease appear to interact with specific genotypes. This supports the idea that programming is one of several cumulative influences upon health and disease acting across the lifespan. Experimental studies have provided important clues to the mechanisms that link nutritional challenges in early life to disease in adulthood. It is suggested that nutritional programming is a product of the altered expression of genes that regulate the cell cycle, resulting in effective remodelling of tissue structure and functionality. The observation that traits programmed by nutritional exposures in foetal life can be transmitted to further generations adds weight the argument that heritable epigenetic modifications play a critical role in nutritional programming.", "author" : [ { "dropping-particle" : "", "family" : "Langley-Evans", "given" : "S. C.", "non-dropping-particle" : "", "parse-names" : false, "suffix" : "" } ], "container-title" : "Journal of Human Nutrition and Dietetics", "id" : "ITEM-2", "issued" : { "date-parts" : [ [ "2015", "1", "31" ] ] }, "page" : "1-14", "title" : "Nutrition in early life and the programming of adult disease: a review", "type" : "article-journal", "volume" : "28" }, "uris" : [ "http://www.mendeley.com/documents/?uuid=32293507-78c4-4a92-84be-1b4c80e69727" ] }, { "id" : "ITEM-3", "itemData" : { "ISSN" : "0270-7306", "PMID" : "12861015", "abstract" : "Early nutrition affects adult metabolism in humans and other mammals, potentially via persistent alterations in DNA methylation. With viable yellow agouti (A(vy)) mice, which harbor a transposable element in the agouti gene, we tested the hypothesis that the metastable methylation status of specific transposable element insertion sites renders them epigenetically labile to early methyl donor nutrition. Our results show that dietary methyl supplementation of a/a dams with extra folic acid, vitamin B(12), choline, and betaine alter the phenotype of their A(vy)/a offspring via increased CpG methylation at the A(vy) locus and that the epigenetic metastability which confers this lability is due to the A(vy) transposable element. These findings suggest that dietary supplementation, long presumed to be purely beneficial, may have unintended deleterious influences on the establishment of epigenetic gene regulation in humans.", "author" : [ { "dropping-particle" : "", "family" : "Waterland", "given" : "Robert A", "non-dropping-particle" : "", "parse-names" : false, "suffix" : "" }, { "dropping-particle" : "", "family" : "Jirtle", "given" : "Randy L", "non-dropping-particle" : "", "parse-names" : false, "suffix" : "" } ], "container-title" : "Molecular and cellular biology", "id" : "ITEM-3", "issue" : "15", "issued" : { "date-parts" : [ [ "2003", "8" ] ] }, "page" : "5293-300", "title" : "Transposable elements: targets for early nutritional effects on epigenetic gene regulation.", "type" : "article-journal", "volume" : "23" }, "uris" : [ "http://www.mendeley.com/documents/?uuid=0ad3df80-50db-497b-8f74-0771da6d6350" ] } ], "mendeley" : { "formattedCitation" : "&lt;sup&gt;9,25,36&lt;/sup&gt;", "plainTextFormattedCitation" : "9,25,36", "previouslyFormattedCitation" : "&lt;sup&gt;9,25,36&lt;/sup&gt;"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9,25,36</w:t>
      </w:r>
      <w:r w:rsidR="009576D0" w:rsidRPr="00590913">
        <w:rPr>
          <w:rFonts w:cstheme="minorHAnsi"/>
          <w:bCs/>
        </w:rPr>
        <w:fldChar w:fldCharType="end"/>
      </w:r>
      <w:r w:rsidR="00494BA3" w:rsidRPr="00590913">
        <w:rPr>
          <w:rFonts w:cstheme="minorHAnsi"/>
          <w:bCs/>
        </w:rPr>
        <w:t xml:space="preserve">. </w:t>
      </w:r>
      <w:r w:rsidR="00145973" w:rsidRPr="00590913">
        <w:rPr>
          <w:rFonts w:cstheme="minorHAnsi"/>
          <w:bCs/>
        </w:rPr>
        <w:t>Studies of the effects of e</w:t>
      </w:r>
      <w:r w:rsidR="00494BA3" w:rsidRPr="00590913">
        <w:rPr>
          <w:rFonts w:cstheme="minorHAnsi"/>
          <w:bCs/>
        </w:rPr>
        <w:t xml:space="preserve">arly life nutrition </w:t>
      </w:r>
      <w:r w:rsidR="00145973" w:rsidRPr="00590913">
        <w:rPr>
          <w:rFonts w:cstheme="minorHAnsi"/>
          <w:bCs/>
        </w:rPr>
        <w:t xml:space="preserve">on DNA methylation have shown </w:t>
      </w:r>
      <w:r w:rsidR="00494BA3" w:rsidRPr="00590913">
        <w:rPr>
          <w:rFonts w:cstheme="minorHAnsi"/>
          <w:bCs/>
        </w:rPr>
        <w:t>that maternal under</w:t>
      </w:r>
      <w:r w:rsidR="00ED19E8">
        <w:rPr>
          <w:rFonts w:cstheme="minorHAnsi"/>
          <w:bCs/>
        </w:rPr>
        <w:t>-</w:t>
      </w:r>
      <w:r w:rsidR="00494BA3" w:rsidRPr="00590913">
        <w:rPr>
          <w:rFonts w:cstheme="minorHAnsi"/>
          <w:bCs/>
        </w:rPr>
        <w:t xml:space="preserve"> or over</w:t>
      </w:r>
      <w:r w:rsidR="00ED19E8">
        <w:rPr>
          <w:rFonts w:cstheme="minorHAnsi"/>
          <w:bCs/>
        </w:rPr>
        <w:t>-</w:t>
      </w:r>
      <w:r w:rsidR="00494BA3" w:rsidRPr="00590913">
        <w:rPr>
          <w:rFonts w:cstheme="minorHAnsi"/>
          <w:bCs/>
        </w:rPr>
        <w:t xml:space="preserve"> nut</w:t>
      </w:r>
      <w:r w:rsidR="00E92906" w:rsidRPr="00590913">
        <w:rPr>
          <w:rFonts w:cstheme="minorHAnsi"/>
          <w:bCs/>
        </w:rPr>
        <w:t xml:space="preserve">rition or </w:t>
      </w:r>
      <w:r w:rsidR="00526C71">
        <w:rPr>
          <w:rFonts w:cstheme="minorHAnsi"/>
          <w:bCs/>
        </w:rPr>
        <w:t>differences</w:t>
      </w:r>
      <w:r w:rsidR="00E64C5B">
        <w:rPr>
          <w:rFonts w:cstheme="minorHAnsi"/>
          <w:bCs/>
        </w:rPr>
        <w:t xml:space="preserve"> </w:t>
      </w:r>
      <w:r w:rsidR="00E92906" w:rsidRPr="00590913">
        <w:rPr>
          <w:rFonts w:cstheme="minorHAnsi"/>
          <w:bCs/>
        </w:rPr>
        <w:t>in protein, fat</w:t>
      </w:r>
      <w:r w:rsidR="00494BA3" w:rsidRPr="00590913">
        <w:rPr>
          <w:rFonts w:cstheme="minorHAnsi"/>
          <w:bCs/>
        </w:rPr>
        <w:t xml:space="preserve">, sugar or micronutrient </w:t>
      </w:r>
      <w:r w:rsidR="0061193B" w:rsidRPr="00590913">
        <w:rPr>
          <w:rFonts w:cstheme="minorHAnsi"/>
          <w:bCs/>
        </w:rPr>
        <w:t xml:space="preserve">intake during gestation </w:t>
      </w:r>
      <w:r w:rsidR="00494BA3" w:rsidRPr="00590913">
        <w:rPr>
          <w:rFonts w:cstheme="minorHAnsi"/>
          <w:bCs/>
        </w:rPr>
        <w:t>can induce epigenetic</w:t>
      </w:r>
      <w:r w:rsidR="006760C3" w:rsidRPr="00590913">
        <w:rPr>
          <w:rFonts w:cstheme="minorHAnsi"/>
          <w:bCs/>
        </w:rPr>
        <w:t xml:space="preserve"> and phenotypic changes in the </w:t>
      </w:r>
      <w:r w:rsidR="00494BA3" w:rsidRPr="00590913">
        <w:rPr>
          <w:rFonts w:cstheme="minorHAnsi"/>
          <w:bCs/>
        </w:rPr>
        <w:t>offspring</w:t>
      </w:r>
      <w:r w:rsidR="009576D0" w:rsidRPr="00590913">
        <w:rPr>
          <w:rFonts w:cstheme="minorHAnsi"/>
          <w:bCs/>
        </w:rPr>
        <w:fldChar w:fldCharType="begin" w:fldLock="1"/>
      </w:r>
      <w:r w:rsidR="00D05527">
        <w:rPr>
          <w:rFonts w:cstheme="minorHAnsi"/>
          <w:bCs/>
        </w:rPr>
        <w:instrText>ADDIN CSL_CITATION { "citationItems" : [ { "id" : "ITEM-1", "itemData" : { "DOI" : "10.1016/j.biochi.2012.06.012", "ISSN" : "1638-6183", "PMID" : "22771843", "abstract" : "Nutrition plays a key role in many aspects of health and dietary imbalances are major determinants of chronic diseases including cardiovascular disease, obesity, diabetes and cancer. Adequate nutrition is particularly essential during critical periods in early life (both pre- and postnatal). In this regard, there is extensive epidemiologic and experimental data showing that early sub-optimal nutrition can have health consequences several decades later. The hypothesis that epigenetic mechanisms may link such nutritional imbalances with altered disease risk has been gaining acceptance over recent years. Epigenetics can be defined as the study of heritable changes in gene expression that do not involve alterations in the DNA sequence. Epigenetic marks include DNA methylation, histone modifications and a variety of non-coding RNAs. Strikingly, they are plastic and respond to environmental signals, including diet. Here we will review how dietary factors modulate the establishment and maintenance of epigenetic marks, thereby influencing gene expression and, hence, disease risk and health.", "author" : [ { "dropping-particle" : "", "family" : "Jim\u00e9nez-Chillar\u00f3n", "given" : "Josep C", "non-dropping-particle" : "", "parse-names" : false, "suffix" : "" }, { "dropping-particle" : "", "family" : "D\u00edaz", "given" : "Rub\u00e9n", "non-dropping-particle" : "", "parse-names" : false, "suffix" : "" }, { "dropping-particle" : "", "family" : "Mart\u00ednez", "given" : "D\u00e9bora", "non-dropping-particle" : "", "parse-names" : false, "suffix" : "" }, { "dropping-particle" : "", "family" : "Pentinat", "given" : "Thais", "non-dropping-particle" : "", "parse-names" : false, "suffix" : "" }, { "dropping-particle" : "", "family" : "Ram\u00f3n-Krauel", "given" : "Marta", "non-dropping-particle" : "", "parse-names" : false, "suffix" : "" }, { "dropping-particle" : "", "family" : "Rib\u00f3", "given" : "S\u00edlvia", "non-dropping-particle" : "", "parse-names" : false, "suffix" : "" }, { "dropping-particle" : "", "family" : "Pl\u00f6sch", "given" : "Torsten", "non-dropping-particle" : "", "parse-names" : false, "suffix" : "" } ], "container-title" : "Biochimie", "id" : "ITEM-1", "issue" : "11", "issued" : { "date-parts" : [ [ "2012", "11" ] ] }, "page" : "2242-63", "title" : "The role of nutrition on epigenetic modifications and their implications on health.", "type" : "article-journal", "volume" : "94" }, "uris" : [ "http://www.mendeley.com/documents/?uuid=974ee5b0-7627-4206-ab9f-25db2f433b90", "http://www.mendeley.com/documents/?uuid=d55c1622-907e-4b84-acc2-addbaae34512", "http://www.mendeley.com/documents/?uuid=2fd6687c-4be5-412d-9c13-ce4265611ae4" ] }, { "id" : "ITEM-2", "itemData" : { "DOI" : "10.1016/j.beem.2012.03.009", "ISSN" : "1878-1594", "PMID" : "22980048", "abstract" : "Traditionally it has been widely accepted that our genes together with adult lifestyle factors determine our risk of developing non-communicable diseases such as type 2 diabetes mellitus, cardiovascular disease and obesity in later life. However, there is now substantial evidence that the pre and early postnatal environment plays a key role in determining our susceptible to such diseases in later life. Moreover the mechanism by which the environment can alter long term disease risk may involve epigenetic processes. Epigenetic processes play a central role in regulating tissue specific gene expression and hence alterations in these processes can induce long-term changes in gene expression and metabolism which persist throughout the lifecourse. This review will focus on how nutritional cues in early life can alter the epigenome, producing different phenotypes and altered disease susceptibilities.", "author" : [ { "dropping-particle" : "", "family" : "Lillycrop", "given" : "Karen A", "non-dropping-particle" : "", "parse-names" : false, "suffix" : "" }, { "dropping-particle" : "", "family" : "Burdge", "given" : "Graham C", "non-dropping-particle" : "", "parse-names" : false, "suffix" : "" } ], "container-title" : "Best practice &amp; research. Clinical endocrinology &amp; metabolism", "id" : "ITEM-2", "issue" : "5", "issued" : { "date-parts" : [ [ "2012", "10" ] ] }, "page" : "667-76", "title" : "Epigenetic mechanisms linking early nutrition to long term health.", "type" : "article-journal", "volume" : "26" }, "uris" : [ "http://www.mendeley.com/documents/?uuid=449491ba-5452-4cdb-9240-335433e170a8", "http://www.mendeley.com/documents/?uuid=e47956c1-ef5f-429b-bc93-64fc6dc15519", "http://www.mendeley.com/documents/?uuid=a24773c7-5ab4-452f-b83b-d23cb59e34f7" ] } ], "mendeley" : { "formattedCitation" : "&lt;sup&gt;8,37&lt;/sup&gt;", "plainTextFormattedCitation" : "8,37", "previouslyFormattedCitation" : "&lt;sup&gt;8,37&lt;/sup&gt;"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8,37</w:t>
      </w:r>
      <w:r w:rsidR="009576D0" w:rsidRPr="00590913">
        <w:rPr>
          <w:rFonts w:cstheme="minorHAnsi"/>
          <w:bCs/>
        </w:rPr>
        <w:fldChar w:fldCharType="end"/>
      </w:r>
      <w:r w:rsidR="00494BA3" w:rsidRPr="00590913">
        <w:rPr>
          <w:rFonts w:cstheme="minorHAnsi"/>
          <w:bCs/>
        </w:rPr>
        <w:t xml:space="preserve">. </w:t>
      </w:r>
      <w:r w:rsidR="00145973" w:rsidRPr="00590913">
        <w:rPr>
          <w:rFonts w:cstheme="minorHAnsi"/>
          <w:bCs/>
        </w:rPr>
        <w:t>R</w:t>
      </w:r>
      <w:r w:rsidR="00494BA3" w:rsidRPr="00590913">
        <w:rPr>
          <w:rFonts w:cstheme="minorHAnsi"/>
          <w:bCs/>
        </w:rPr>
        <w:t xml:space="preserve">ecent studies have also shown </w:t>
      </w:r>
      <w:r w:rsidR="00D91D09">
        <w:rPr>
          <w:rFonts w:cstheme="minorHAnsi"/>
          <w:bCs/>
        </w:rPr>
        <w:t xml:space="preserve">that </w:t>
      </w:r>
      <w:r w:rsidR="00494BA3" w:rsidRPr="00590913">
        <w:rPr>
          <w:rFonts w:cstheme="minorHAnsi"/>
          <w:bCs/>
        </w:rPr>
        <w:t>variations in paternal diet or b</w:t>
      </w:r>
      <w:r w:rsidR="006760C3" w:rsidRPr="00590913">
        <w:rPr>
          <w:rFonts w:cstheme="minorHAnsi"/>
          <w:bCs/>
        </w:rPr>
        <w:t xml:space="preserve">ody composition </w:t>
      </w:r>
      <w:r w:rsidR="00E64C5B">
        <w:rPr>
          <w:rFonts w:cstheme="minorHAnsi"/>
          <w:bCs/>
        </w:rPr>
        <w:t>might also</w:t>
      </w:r>
      <w:r w:rsidR="006760C3" w:rsidRPr="00590913">
        <w:rPr>
          <w:rFonts w:cstheme="minorHAnsi"/>
          <w:bCs/>
        </w:rPr>
        <w:t xml:space="preserve"> induce long-</w:t>
      </w:r>
      <w:r w:rsidR="00494BA3" w:rsidRPr="00590913">
        <w:rPr>
          <w:rFonts w:cstheme="minorHAnsi"/>
          <w:bCs/>
        </w:rPr>
        <w:t>term epigenetic and phenotypic changes in the offspring</w:t>
      </w:r>
      <w:r w:rsidR="009576D0" w:rsidRPr="00590913">
        <w:rPr>
          <w:rFonts w:cstheme="minorHAnsi"/>
          <w:bCs/>
        </w:rPr>
        <w:fldChar w:fldCharType="begin" w:fldLock="1"/>
      </w:r>
      <w:r w:rsidR="00A05B3E">
        <w:rPr>
          <w:rFonts w:cstheme="minorHAnsi"/>
          <w:bCs/>
        </w:rPr>
        <w:instrText>ADDIN CSL_CITATION { "citationItems" : [ { "id" : "ITEM-1", "itemData" : { "DOI" : "10.1016/j.pbiomolbio.2015.02.008", "ISSN" : "1873-1732", "PMID" : "25769497", "abstract" : "The earliest indications for paternally induced transgenerational effects from the environment to future generations were based on a small number of long-term epidemiological studies and some empirical observations. Only recently have experimental animal models and a few analyses on human data explored the transgenerational nature of phenotypic changes observed in offspring. Changes include multiple metabolic disorders, cancer and other chronic diseases. These phenotypes cannot always be explained by Mendelian inheritance, DNA mutations or genetic damage. Hence, a new compelling theory on epigenetic inheritance is gaining interest, providing new concepts that extend Darwin's evolutionary theory. Epigenetic alterations or \"epimutations\" are being considered to explain transgenerational inheritance of parentally acquired traits. The responsible mechanisms for these epimutations include DNA methylation, histone modification, and RNA-mediated effects. This review explores the literature on a number of time-dependent environmentally induced epigenetic alterations, specifically those from dietary exposures. We suggest a role for the male germ line as one of nature's tools to capture messages from our continuously changing environment and to transfer this information to subsequent generations. Further, we open the discussion that the paternally inherited epigenetic information may contribute to evolutionary adaptation.", "author" : [ { "dropping-particle" : "", "family" : "Soubry", "given" : "Adelheid", "non-dropping-particle" : "", "parse-names" : false, "suffix" : "" } ], "container-title" : "Progress in biophysics and molecular biology", "id" : "ITEM-1", "issue" : "1", "issued" : { "date-parts" : [ [ "2015", "3", "10" ] ] }, "page" : "79-85", "title" : "Epigenetic inheritance and evolution: A paternal perspective on dietary influences.", "type" : "article-journal", "volume" : "118" }, "uris" : [ "http://www.mendeley.com/documents/?uuid=3be88372-3a33-48ac-8fb3-c7e948686843", "http://www.mendeley.com/documents/?uuid=33bc0a1f-dd9d-4923-b250-5d475ed878a1" ] } ], "mendeley" : { "formattedCitation" : "&lt;sup&gt;38&lt;/sup&gt;", "plainTextFormattedCitation" : "38", "previouslyFormattedCitation" : "&lt;sup&gt;38&lt;/sup&gt;"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38</w:t>
      </w:r>
      <w:r w:rsidR="009576D0" w:rsidRPr="00590913">
        <w:rPr>
          <w:rFonts w:cstheme="minorHAnsi"/>
          <w:bCs/>
        </w:rPr>
        <w:fldChar w:fldCharType="end"/>
      </w:r>
      <w:r w:rsidR="00494BA3" w:rsidRPr="00590913">
        <w:rPr>
          <w:rFonts w:cstheme="minorHAnsi"/>
          <w:bCs/>
        </w:rPr>
        <w:t xml:space="preserve">. </w:t>
      </w:r>
      <w:r w:rsidR="00C81B9B">
        <w:rPr>
          <w:rFonts w:cstheme="minorHAnsi"/>
          <w:bCs/>
        </w:rPr>
        <w:t>O</w:t>
      </w:r>
      <w:r w:rsidR="00ED044B" w:rsidRPr="00590913">
        <w:rPr>
          <w:rFonts w:cstheme="minorHAnsi"/>
          <w:bCs/>
        </w:rPr>
        <w:t>ne-carbon</w:t>
      </w:r>
      <w:r w:rsidR="00871D8F">
        <w:rPr>
          <w:rFonts w:cstheme="minorHAnsi"/>
          <w:bCs/>
        </w:rPr>
        <w:t xml:space="preserve"> </w:t>
      </w:r>
      <w:r w:rsidR="00A436BE" w:rsidRPr="00590913">
        <w:rPr>
          <w:rFonts w:cstheme="minorHAnsi"/>
          <w:bCs/>
        </w:rPr>
        <w:t xml:space="preserve">nutrients and </w:t>
      </w:r>
      <w:r w:rsidR="00363974" w:rsidRPr="00590913">
        <w:rPr>
          <w:rFonts w:cstheme="minorHAnsi"/>
          <w:bCs/>
        </w:rPr>
        <w:t>metabolites</w:t>
      </w:r>
      <w:r w:rsidR="00871D8F">
        <w:rPr>
          <w:rFonts w:cstheme="minorHAnsi"/>
          <w:bCs/>
        </w:rPr>
        <w:t xml:space="preserve"> </w:t>
      </w:r>
      <w:r w:rsidR="00A436BE" w:rsidRPr="00590913">
        <w:rPr>
          <w:rFonts w:cstheme="minorHAnsi"/>
          <w:bCs/>
        </w:rPr>
        <w:t>are thought to be</w:t>
      </w:r>
      <w:r w:rsidR="00C81B9B">
        <w:rPr>
          <w:rFonts w:cstheme="minorHAnsi"/>
          <w:bCs/>
        </w:rPr>
        <w:t xml:space="preserve"> particularly</w:t>
      </w:r>
      <w:r w:rsidR="00A436BE" w:rsidRPr="00590913">
        <w:rPr>
          <w:rFonts w:cstheme="minorHAnsi"/>
          <w:bCs/>
        </w:rPr>
        <w:t xml:space="preserve"> important </w:t>
      </w:r>
      <w:r w:rsidR="00136258" w:rsidRPr="00590913">
        <w:rPr>
          <w:rFonts w:cstheme="minorHAnsi"/>
          <w:bCs/>
        </w:rPr>
        <w:t xml:space="preserve">in </w:t>
      </w:r>
      <w:r w:rsidR="00363974" w:rsidRPr="00590913">
        <w:rPr>
          <w:rFonts w:cstheme="minorHAnsi"/>
          <w:bCs/>
        </w:rPr>
        <w:t>the periconc</w:t>
      </w:r>
      <w:r w:rsidR="004171E7" w:rsidRPr="00590913">
        <w:rPr>
          <w:rFonts w:cstheme="minorHAnsi"/>
          <w:bCs/>
        </w:rPr>
        <w:t>e</w:t>
      </w:r>
      <w:r w:rsidR="00363974" w:rsidRPr="00590913">
        <w:rPr>
          <w:rFonts w:cstheme="minorHAnsi"/>
          <w:bCs/>
        </w:rPr>
        <w:t>p</w:t>
      </w:r>
      <w:r w:rsidR="004171E7" w:rsidRPr="00590913">
        <w:rPr>
          <w:rFonts w:cstheme="minorHAnsi"/>
          <w:bCs/>
        </w:rPr>
        <w:t>tional period</w:t>
      </w:r>
      <w:r w:rsidR="00871D8F">
        <w:rPr>
          <w:rFonts w:cstheme="minorHAnsi"/>
          <w:bCs/>
        </w:rPr>
        <w:t xml:space="preserve"> </w:t>
      </w:r>
      <w:r w:rsidR="004171E7" w:rsidRPr="00590913">
        <w:rPr>
          <w:rFonts w:cstheme="minorHAnsi"/>
          <w:bCs/>
        </w:rPr>
        <w:t xml:space="preserve">and </w:t>
      </w:r>
      <w:r w:rsidR="00136258" w:rsidRPr="00590913">
        <w:rPr>
          <w:rFonts w:cstheme="minorHAnsi"/>
          <w:bCs/>
        </w:rPr>
        <w:t xml:space="preserve">during </w:t>
      </w:r>
      <w:r w:rsidR="004171E7" w:rsidRPr="00590913">
        <w:rPr>
          <w:rFonts w:cstheme="minorHAnsi"/>
          <w:bCs/>
        </w:rPr>
        <w:t>embryo</w:t>
      </w:r>
      <w:r w:rsidR="00136258" w:rsidRPr="00590913">
        <w:rPr>
          <w:rFonts w:cstheme="minorHAnsi"/>
          <w:bCs/>
        </w:rPr>
        <w:t>nic</w:t>
      </w:r>
      <w:r w:rsidR="004171E7" w:rsidRPr="00590913">
        <w:rPr>
          <w:rFonts w:cstheme="minorHAnsi"/>
          <w:bCs/>
        </w:rPr>
        <w:t xml:space="preserve"> development</w:t>
      </w:r>
      <w:r w:rsidR="009576D0" w:rsidRPr="00590913">
        <w:rPr>
          <w:rFonts w:cstheme="minorHAnsi"/>
          <w:bCs/>
        </w:rPr>
        <w:fldChar w:fldCharType="begin" w:fldLock="1"/>
      </w:r>
      <w:r w:rsidR="00A05B3E">
        <w:rPr>
          <w:rFonts w:cstheme="minorHAnsi"/>
          <w:bCs/>
        </w:rPr>
        <w:instrText>ADDIN CSL_CITATION { "citationItems" : [ { "id" : "ITEM-1", "itemData" : { "DOI" : "10.1093/humupd/dmt041", "ISSN" : "1460-2369", "PMID" : "23959022", "abstract" : "BACKGROUND Most reproductive failures originate during the periconceptional period and are influenced by the age and the lifestyle of parents-to-be. We advance the hypothesis that these failures can arise as a partial consequence of derangements to one-carbon (1-C) metabolism (i.e. metabolic pathways that utilize substrates/cofactors such as methionine, vitamin B12, folate). 1-C metabolic pathways drive the synthesis of proteins, biogenic amines and lipids required for early growth, together with the synthesis and methylation of DNA and histones essential for the regulation of gene expression. We review how deficiencies in periconceptional 1-C metabolism affect fertility and development together with underlying mechanisms derived from animal studies. METHODS A literature search was performed using PubMed and bibliographies of all relevant original research articles and reviews. RESULTS We define 'periconception' as a 5-6-month period in women embracing oocyte growth, fertilization, conceptus formation and development to Week 10 of gestation (coinciding with the closure of the secondary palate in the embryo). During this period significant epigenetic modifications to chromatin occur that correspond with normal development. Subtle variations in 1-C metabolism genes and deficiencies in 1-C substrates/cofactors together with poor lifestyle, such as smoking and alcohol consumption, disturb 1-C metabolism and contribute to subfertility and early miscarriage and compromise offspring health. Procedures used in assisted reproduction can also disturb these metabolic pathways and contribute to poor pregnancy outcomes. CONCLUSIONS Evidence presented indicates that parental nutrition and other lifestyle factors during the periconceptional period can affect reproductive performance via 1-C metabolic pathways. This knowledge provides opportunities for treatment and prevention of reproductive failures and future non-communicable diseases.", "author" : [ { "dropping-particle" : "", "family" : "Steegers-Theunissen", "given" : "R\u00e9gine P M", "non-dropping-particle" : "", "parse-names" : false, "suffix" : "" }, { "dropping-particle" : "", "family" : "Twigt", "given" : "John", "non-dropping-particle" : "", "parse-names" : false, "suffix" : "" }, { "dropping-particle" : "", "family" : "Pestinger", "given" : "Valerie", "non-dropping-particle" : "", "parse-names" : false, "suffix" : "" }, { "dropping-particle" : "", "family" : "Sinclair", "given" : "Kevin D", "non-dropping-particle" : "", "parse-names" : false, "suffix" : "" } ], "container-title" : "Human reproduction update", "id" : "ITEM-1", "issue" : "6", "issued" : { "date-parts" : [ [ "2013", "1", "1" ] ] }, "page" : "640-55", "title" : "The periconceptional period, reproduction and long-term health of offspring: the importance of one-carbon metabolism.", "type" : "article-journal", "volume" : "19" }, "uris" : [ "http://www.mendeley.com/documents/?uuid=3b04bec8-375e-4e1a-b528-4427fb5b15cb" ] } ], "mendeley" : { "formattedCitation" : "&lt;sup&gt;39&lt;/sup&gt;", "plainTextFormattedCitation" : "39", "previouslyFormattedCitation" : "&lt;sup&gt;39&lt;/sup&gt;"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39</w:t>
      </w:r>
      <w:r w:rsidR="009576D0" w:rsidRPr="00590913">
        <w:rPr>
          <w:rFonts w:cstheme="minorHAnsi"/>
          <w:bCs/>
        </w:rPr>
        <w:fldChar w:fldCharType="end"/>
      </w:r>
      <w:r w:rsidR="004171E7" w:rsidRPr="00590913">
        <w:rPr>
          <w:rFonts w:cstheme="minorHAnsi"/>
          <w:bCs/>
        </w:rPr>
        <w:t>.</w:t>
      </w:r>
      <w:r w:rsidR="00871D8F">
        <w:rPr>
          <w:rFonts w:cstheme="minorHAnsi"/>
          <w:bCs/>
        </w:rPr>
        <w:t xml:space="preserve"> </w:t>
      </w:r>
      <w:r w:rsidR="00F545C2" w:rsidRPr="00590913">
        <w:rPr>
          <w:rFonts w:cstheme="minorHAnsi"/>
        </w:rPr>
        <w:t xml:space="preserve">One-carbon </w:t>
      </w:r>
      <w:r w:rsidR="00FF7A7C">
        <w:rPr>
          <w:rFonts w:cstheme="minorHAnsi"/>
        </w:rPr>
        <w:t xml:space="preserve">metabolism (OCM) </w:t>
      </w:r>
      <w:r w:rsidR="00F545C2" w:rsidRPr="00590913">
        <w:rPr>
          <w:rFonts w:cstheme="minorHAnsi"/>
        </w:rPr>
        <w:t xml:space="preserve">pathways link </w:t>
      </w:r>
      <w:r w:rsidR="002850C9" w:rsidRPr="00590913">
        <w:rPr>
          <w:rFonts w:cstheme="minorHAnsi"/>
        </w:rPr>
        <w:t xml:space="preserve">the </w:t>
      </w:r>
      <w:r w:rsidR="00F545C2" w:rsidRPr="00590913">
        <w:rPr>
          <w:rFonts w:cstheme="minorHAnsi"/>
        </w:rPr>
        <w:t xml:space="preserve">folate, methionine, </w:t>
      </w:r>
      <w:r w:rsidR="002850C9" w:rsidRPr="00590913">
        <w:rPr>
          <w:rFonts w:cstheme="minorHAnsi"/>
        </w:rPr>
        <w:t>homocysteine, transsulfuration</w:t>
      </w:r>
      <w:r w:rsidR="00DB2356">
        <w:rPr>
          <w:rFonts w:cstheme="minorHAnsi"/>
        </w:rPr>
        <w:t xml:space="preserve"> </w:t>
      </w:r>
      <w:r w:rsidR="00F545C2" w:rsidRPr="00590913">
        <w:rPr>
          <w:rFonts w:cstheme="minorHAnsi"/>
        </w:rPr>
        <w:t>and transmethylation metabolic pathways together (Figure 1). These are crucial for</w:t>
      </w:r>
      <w:r w:rsidR="00DB2356">
        <w:rPr>
          <w:rFonts w:cstheme="minorHAnsi"/>
        </w:rPr>
        <w:t xml:space="preserve"> </w:t>
      </w:r>
      <w:r w:rsidR="002B67BF" w:rsidRPr="00590913">
        <w:rPr>
          <w:rFonts w:cstheme="minorHAnsi"/>
        </w:rPr>
        <w:t>many</w:t>
      </w:r>
      <w:r w:rsidR="00DB2356">
        <w:rPr>
          <w:rFonts w:cstheme="minorHAnsi"/>
        </w:rPr>
        <w:t xml:space="preserve"> </w:t>
      </w:r>
      <w:r w:rsidR="00851DB5" w:rsidRPr="00590913">
        <w:rPr>
          <w:rFonts w:cstheme="minorHAnsi"/>
        </w:rPr>
        <w:t xml:space="preserve">biochemical processes, </w:t>
      </w:r>
      <w:r w:rsidR="0080407A" w:rsidRPr="00590913">
        <w:rPr>
          <w:rFonts w:cstheme="minorHAnsi"/>
        </w:rPr>
        <w:t xml:space="preserve">including </w:t>
      </w:r>
      <w:r w:rsidR="00D572AD" w:rsidRPr="00590913">
        <w:rPr>
          <w:rFonts w:cstheme="minorHAnsi"/>
        </w:rPr>
        <w:t>DNA methylation</w:t>
      </w:r>
      <w:r w:rsidR="00F545C2" w:rsidRPr="00590913">
        <w:rPr>
          <w:rFonts w:cstheme="minorHAnsi"/>
        </w:rPr>
        <w:t xml:space="preserve">. </w:t>
      </w:r>
    </w:p>
    <w:p w14:paraId="35CD59EB" w14:textId="77777777" w:rsidR="00E35098" w:rsidRDefault="008E555F" w:rsidP="00E35098">
      <w:pPr>
        <w:spacing w:before="240" w:after="0"/>
        <w:rPr>
          <w:rFonts w:cstheme="minorHAnsi"/>
          <w:b/>
          <w:i/>
        </w:rPr>
      </w:pPr>
      <w:r w:rsidRPr="00575D28">
        <w:rPr>
          <w:rFonts w:cstheme="minorHAnsi"/>
          <w:b/>
          <w:i/>
        </w:rPr>
        <w:t>Figure 1</w:t>
      </w:r>
      <w:r>
        <w:rPr>
          <w:rFonts w:cstheme="minorHAnsi"/>
          <w:b/>
          <w:i/>
        </w:rPr>
        <w:t xml:space="preserve">: A </w:t>
      </w:r>
      <w:r w:rsidRPr="00575D28">
        <w:rPr>
          <w:rFonts w:cstheme="minorHAnsi"/>
          <w:b/>
          <w:i/>
        </w:rPr>
        <w:t>simplified su</w:t>
      </w:r>
      <w:r w:rsidR="00E35098">
        <w:rPr>
          <w:rFonts w:cstheme="minorHAnsi"/>
          <w:b/>
          <w:i/>
        </w:rPr>
        <w:t xml:space="preserve">mmary of one-carbon metabolism </w:t>
      </w:r>
    </w:p>
    <w:p w14:paraId="21FF4C49" w14:textId="77777777" w:rsidR="008E555F" w:rsidRDefault="008E555F" w:rsidP="008E555F">
      <w:pPr>
        <w:spacing w:before="240" w:line="480" w:lineRule="auto"/>
        <w:rPr>
          <w:rFonts w:cstheme="minorHAnsi"/>
          <w:b/>
          <w:bCs/>
        </w:rPr>
      </w:pPr>
      <w:r>
        <w:rPr>
          <w:rFonts w:cstheme="minorHAnsi"/>
          <w:b/>
          <w:bCs/>
        </w:rPr>
        <w:t>[Insert fig 1]</w:t>
      </w:r>
    </w:p>
    <w:p w14:paraId="5A1E6409" w14:textId="77777777" w:rsidR="008E555F" w:rsidRDefault="008E555F" w:rsidP="008E555F">
      <w:pPr>
        <w:spacing w:line="480" w:lineRule="auto"/>
        <w:rPr>
          <w:rFonts w:cstheme="minorHAnsi"/>
        </w:rPr>
      </w:pPr>
      <w:r w:rsidRPr="00575D28">
        <w:rPr>
          <w:rFonts w:cstheme="minorHAnsi"/>
          <w:b/>
        </w:rPr>
        <w:t>Acronyms:</w:t>
      </w:r>
      <w:r w:rsidRPr="00575D28">
        <w:rPr>
          <w:rFonts w:cstheme="minorHAnsi"/>
        </w:rPr>
        <w:t xml:space="preserve"> BHMT, Betaine Homocysteine Methyltransferase;  CBS, Cystathionine-Beta-Synthase; CTH, Cystathionine Gamma-Lyase; DHFR, Dihydrofolate Reductase; dTMP,</w:t>
      </w:r>
      <w:r>
        <w:rPr>
          <w:rFonts w:cstheme="minorHAnsi"/>
        </w:rPr>
        <w:t xml:space="preserve"> Deoxythymidine Monophosphate; dTTP, Deoxythymidine T</w:t>
      </w:r>
      <w:r w:rsidRPr="00575D28">
        <w:rPr>
          <w:rFonts w:cstheme="minorHAnsi"/>
        </w:rPr>
        <w:t xml:space="preserve">riphosphate; FAD, </w:t>
      </w:r>
      <w:r>
        <w:rPr>
          <w:rFonts w:cstheme="minorHAnsi"/>
        </w:rPr>
        <w:t>F</w:t>
      </w:r>
      <w:r w:rsidRPr="00575D28">
        <w:rPr>
          <w:rFonts w:cstheme="minorHAnsi"/>
        </w:rPr>
        <w:t xml:space="preserve">lavin adenine dinucleotide; GNMT, Glycine N-Methyltransferase; MAT, Methionine Adenosyltransferase; MS, Methionine Synthase;  MT, Methyl Transferases; MTHFD, </w:t>
      </w:r>
      <w:r w:rsidRPr="00575D28">
        <w:rPr>
          <w:rFonts w:cstheme="minorHAnsi"/>
          <w:shd w:val="clear" w:color="auto" w:fill="FFFFFF"/>
        </w:rPr>
        <w:t xml:space="preserve">Methylenetetrahydrofolate Dehydrogenase; </w:t>
      </w:r>
      <w:r w:rsidRPr="00575D28">
        <w:rPr>
          <w:rFonts w:cstheme="minorHAnsi"/>
        </w:rPr>
        <w:t xml:space="preserve">MTHF, </w:t>
      </w:r>
      <w:r w:rsidRPr="00575D28">
        <w:rPr>
          <w:rFonts w:cstheme="minorHAnsi"/>
          <w:shd w:val="clear" w:color="auto" w:fill="FFFFFF"/>
        </w:rPr>
        <w:t xml:space="preserve">Methylenetetrahydrofolate Reductase; </w:t>
      </w:r>
      <w:r w:rsidRPr="00575D28">
        <w:rPr>
          <w:rFonts w:cstheme="minorHAnsi"/>
        </w:rPr>
        <w:t xml:space="preserve"> SAHH, S-adenosyl homocysteine hydrolase; SHMT, </w:t>
      </w:r>
      <w:r w:rsidRPr="00575D28">
        <w:rPr>
          <w:rFonts w:cstheme="minorHAnsi"/>
          <w:shd w:val="clear" w:color="auto" w:fill="FFFFFF"/>
        </w:rPr>
        <w:t>Serine Hydroxymethyltransferase;</w:t>
      </w:r>
      <w:r w:rsidRPr="00575D28">
        <w:rPr>
          <w:rFonts w:cstheme="minorHAnsi"/>
        </w:rPr>
        <w:t xml:space="preserve"> TS, Thymidylate synthase.</w:t>
      </w:r>
    </w:p>
    <w:p w14:paraId="477079C2" w14:textId="1262AFB1" w:rsidR="00E73A74" w:rsidRPr="00E73A74" w:rsidRDefault="00E73A74" w:rsidP="008E555F">
      <w:pPr>
        <w:spacing w:line="480" w:lineRule="auto"/>
        <w:rPr>
          <w:rFonts w:cstheme="minorHAnsi"/>
          <w:b/>
          <w:bCs/>
        </w:rPr>
      </w:pPr>
      <w:r w:rsidRPr="00E73A74">
        <w:rPr>
          <w:rFonts w:cstheme="minorHAnsi"/>
        </w:rPr>
        <w:t xml:space="preserve">Source: Reproduced with permission from James et al. (2017) </w:t>
      </w:r>
      <w:r w:rsidRPr="00E73A74">
        <w:rPr>
          <w:rFonts w:cstheme="minorHAnsi"/>
          <w:i/>
        </w:rPr>
        <w:t>Epigenetics, Nutrition &amp; Infant Health</w:t>
      </w:r>
      <w:r w:rsidRPr="00E73A74">
        <w:rPr>
          <w:rFonts w:ascii="Calibri" w:hAnsi="Calibri"/>
          <w:i/>
        </w:rPr>
        <w:t>.</w:t>
      </w:r>
      <w:r w:rsidRPr="00E73A74">
        <w:rPr>
          <w:rFonts w:ascii="Calibri" w:hAnsi="Calibri"/>
        </w:rPr>
        <w:t xml:space="preserve"> In: Karakochuk C, Whitfield K, Green T and Kraemer K eds. The Biology of the First 1000 Days. CRC Press, T</w:t>
      </w:r>
      <w:r>
        <w:rPr>
          <w:rFonts w:ascii="Calibri" w:hAnsi="Calibri"/>
        </w:rPr>
        <w:t>aylor &amp; Francis Group</w:t>
      </w:r>
      <w:r w:rsidRPr="00E73A74">
        <w:rPr>
          <w:rFonts w:ascii="Calibri" w:hAnsi="Calibri"/>
        </w:rPr>
        <w:t>.</w:t>
      </w:r>
    </w:p>
    <w:p w14:paraId="5AF08D1A" w14:textId="77777777" w:rsidR="00E35098" w:rsidRDefault="00E35098" w:rsidP="00493155">
      <w:pPr>
        <w:spacing w:line="480" w:lineRule="auto"/>
        <w:rPr>
          <w:rFonts w:cstheme="minorHAnsi"/>
        </w:rPr>
      </w:pPr>
    </w:p>
    <w:p w14:paraId="5962047F" w14:textId="77777777" w:rsidR="00585D98" w:rsidRPr="00590913" w:rsidRDefault="00EC3999" w:rsidP="00493155">
      <w:pPr>
        <w:spacing w:line="480" w:lineRule="auto"/>
        <w:rPr>
          <w:rFonts w:cstheme="minorHAnsi"/>
        </w:rPr>
      </w:pPr>
      <w:r w:rsidRPr="00590913">
        <w:rPr>
          <w:rFonts w:cstheme="minorHAnsi"/>
        </w:rPr>
        <w:t>Nutrition pla</w:t>
      </w:r>
      <w:r w:rsidR="00010BA3" w:rsidRPr="00590913">
        <w:rPr>
          <w:rFonts w:cstheme="minorHAnsi"/>
        </w:rPr>
        <w:t xml:space="preserve">ys a key role in </w:t>
      </w:r>
      <w:r w:rsidR="00FF7A7C">
        <w:rPr>
          <w:rFonts w:cstheme="minorHAnsi"/>
        </w:rPr>
        <w:t xml:space="preserve">OCM </w:t>
      </w:r>
      <w:r w:rsidR="005B5DFA" w:rsidRPr="00590913">
        <w:rPr>
          <w:rFonts w:cstheme="minorHAnsi"/>
        </w:rPr>
        <w:t>by providing</w:t>
      </w:r>
      <w:r w:rsidRPr="00590913">
        <w:rPr>
          <w:rFonts w:cstheme="minorHAnsi"/>
        </w:rPr>
        <w:t xml:space="preserve"> substrate</w:t>
      </w:r>
      <w:r w:rsidR="005B5DFA" w:rsidRPr="00590913">
        <w:rPr>
          <w:rFonts w:cstheme="minorHAnsi"/>
        </w:rPr>
        <w:t>s</w:t>
      </w:r>
      <w:r w:rsidR="002850C9" w:rsidRPr="00590913">
        <w:rPr>
          <w:rFonts w:cstheme="minorHAnsi"/>
        </w:rPr>
        <w:t xml:space="preserve"> (folate, methionine, choline and</w:t>
      </w:r>
      <w:r w:rsidRPr="00590913">
        <w:rPr>
          <w:rFonts w:cstheme="minorHAnsi"/>
        </w:rPr>
        <w:t xml:space="preserve"> betaine) and essential co-</w:t>
      </w:r>
      <w:r w:rsidR="005B5DFA" w:rsidRPr="00590913">
        <w:rPr>
          <w:rFonts w:cstheme="minorHAnsi"/>
        </w:rPr>
        <w:t>factors</w:t>
      </w:r>
      <w:r w:rsidR="00010BA3" w:rsidRPr="00590913">
        <w:rPr>
          <w:rFonts w:cstheme="minorHAnsi"/>
        </w:rPr>
        <w:t xml:space="preserve"> (</w:t>
      </w:r>
      <w:r w:rsidR="005E347A">
        <w:rPr>
          <w:rFonts w:cstheme="minorHAnsi"/>
        </w:rPr>
        <w:t xml:space="preserve">vitamins </w:t>
      </w:r>
      <w:r w:rsidR="00010BA3" w:rsidRPr="00590913">
        <w:rPr>
          <w:rFonts w:cstheme="minorHAnsi"/>
        </w:rPr>
        <w:t>B12, B6 and B2)</w:t>
      </w:r>
      <w:r w:rsidRPr="00590913">
        <w:rPr>
          <w:rFonts w:cstheme="minorHAnsi"/>
        </w:rPr>
        <w:t xml:space="preserve">. For example, B12 is required by methionine synthase to methylate </w:t>
      </w:r>
      <w:r w:rsidR="00A342F1" w:rsidRPr="00590913">
        <w:rPr>
          <w:rFonts w:cstheme="minorHAnsi"/>
        </w:rPr>
        <w:t>homocysteine</w:t>
      </w:r>
      <w:r w:rsidR="00010BA3" w:rsidRPr="00590913">
        <w:rPr>
          <w:rFonts w:cstheme="minorHAnsi"/>
        </w:rPr>
        <w:t>,</w:t>
      </w:r>
      <w:r w:rsidRPr="00590913">
        <w:rPr>
          <w:rFonts w:cstheme="minorHAnsi"/>
        </w:rPr>
        <w:t xml:space="preserve"> B6 is essential in the </w:t>
      </w:r>
      <w:r w:rsidR="00A342F1" w:rsidRPr="00590913">
        <w:rPr>
          <w:rFonts w:cstheme="minorHAnsi"/>
        </w:rPr>
        <w:t xml:space="preserve">homocysteine </w:t>
      </w:r>
      <w:r w:rsidRPr="00590913">
        <w:rPr>
          <w:rFonts w:cstheme="minorHAnsi"/>
        </w:rPr>
        <w:t>trans</w:t>
      </w:r>
      <w:r w:rsidR="00072F2A">
        <w:rPr>
          <w:rFonts w:cstheme="minorHAnsi"/>
        </w:rPr>
        <w:t>s</w:t>
      </w:r>
      <w:r w:rsidRPr="00590913">
        <w:rPr>
          <w:rFonts w:cstheme="minorHAnsi"/>
        </w:rPr>
        <w:t xml:space="preserve">ulfuration pathway, and both B6 and B2 are needed </w:t>
      </w:r>
      <w:r w:rsidR="005B5DFA" w:rsidRPr="00590913">
        <w:rPr>
          <w:rFonts w:cstheme="minorHAnsi"/>
        </w:rPr>
        <w:t>to reduce</w:t>
      </w:r>
      <w:r w:rsidRPr="00590913">
        <w:rPr>
          <w:rFonts w:cstheme="minorHAnsi"/>
        </w:rPr>
        <w:t xml:space="preserve"> dietary folate to methyl</w:t>
      </w:r>
      <w:r w:rsidR="00010BA3" w:rsidRPr="00590913">
        <w:rPr>
          <w:rFonts w:cstheme="minorHAnsi"/>
        </w:rPr>
        <w:t>tetrahydr</w:t>
      </w:r>
      <w:r w:rsidR="00A342F1" w:rsidRPr="00590913">
        <w:rPr>
          <w:rFonts w:cstheme="minorHAnsi"/>
        </w:rPr>
        <w:t>ofolate</w:t>
      </w:r>
      <w:r w:rsidRPr="00590913">
        <w:rPr>
          <w:rFonts w:cstheme="minorHAnsi"/>
        </w:rPr>
        <w:t xml:space="preserve">. </w:t>
      </w:r>
      <w:r w:rsidR="00A342F1" w:rsidRPr="00590913">
        <w:rPr>
          <w:rFonts w:cstheme="minorHAnsi"/>
        </w:rPr>
        <w:t>A more detailed overview of</w:t>
      </w:r>
      <w:r w:rsidR="00871D8F">
        <w:rPr>
          <w:rFonts w:cstheme="minorHAnsi"/>
        </w:rPr>
        <w:t xml:space="preserve"> </w:t>
      </w:r>
      <w:r w:rsidR="00FF7A7C">
        <w:rPr>
          <w:rFonts w:cstheme="minorHAnsi"/>
        </w:rPr>
        <w:t>OCM</w:t>
      </w:r>
      <w:r w:rsidR="00871D8F">
        <w:rPr>
          <w:rFonts w:cstheme="minorHAnsi"/>
        </w:rPr>
        <w:t xml:space="preserve"> </w:t>
      </w:r>
      <w:r w:rsidR="00010BA3" w:rsidRPr="00590913">
        <w:rPr>
          <w:rFonts w:cstheme="minorHAnsi"/>
        </w:rPr>
        <w:t xml:space="preserve">and </w:t>
      </w:r>
      <w:r w:rsidR="00A342F1" w:rsidRPr="00590913">
        <w:rPr>
          <w:rFonts w:cstheme="minorHAnsi"/>
        </w:rPr>
        <w:t xml:space="preserve">the role of nutrients in these pathways is </w:t>
      </w:r>
      <w:r w:rsidR="004716D4" w:rsidRPr="00590913">
        <w:rPr>
          <w:rFonts w:cstheme="minorHAnsi"/>
        </w:rPr>
        <w:t xml:space="preserve">provided in Supplementary Material 1. </w:t>
      </w:r>
    </w:p>
    <w:p w14:paraId="2053651D" w14:textId="77777777" w:rsidR="00160120" w:rsidRPr="003A636B" w:rsidRDefault="00550E69" w:rsidP="00493155">
      <w:pPr>
        <w:spacing w:line="480" w:lineRule="auto"/>
        <w:rPr>
          <w:rFonts w:cstheme="minorHAnsi"/>
        </w:rPr>
      </w:pPr>
      <w:r>
        <w:rPr>
          <w:rFonts w:cstheme="minorHAnsi"/>
        </w:rPr>
        <w:t xml:space="preserve">The potential for </w:t>
      </w:r>
      <w:r w:rsidR="00585D98" w:rsidRPr="00590913">
        <w:rPr>
          <w:rFonts w:cstheme="minorHAnsi"/>
        </w:rPr>
        <w:t xml:space="preserve">maternal </w:t>
      </w:r>
      <w:r>
        <w:rPr>
          <w:rFonts w:cstheme="minorHAnsi"/>
        </w:rPr>
        <w:t>nutrition</w:t>
      </w:r>
      <w:r w:rsidR="000F4845">
        <w:rPr>
          <w:rFonts w:cstheme="minorHAnsi"/>
        </w:rPr>
        <w:t xml:space="preserve"> </w:t>
      </w:r>
      <w:r>
        <w:rPr>
          <w:rFonts w:cstheme="minorHAnsi"/>
        </w:rPr>
        <w:t>to both alter</w:t>
      </w:r>
      <w:r w:rsidR="00585D98" w:rsidRPr="00590913">
        <w:rPr>
          <w:rFonts w:cstheme="minorHAnsi"/>
        </w:rPr>
        <w:t xml:space="preserve"> offspring DNA methylation </w:t>
      </w:r>
      <w:r>
        <w:rPr>
          <w:rFonts w:cstheme="minorHAnsi"/>
        </w:rPr>
        <w:t xml:space="preserve">and influence phenotype </w:t>
      </w:r>
      <w:r w:rsidR="00585D98" w:rsidRPr="00590913">
        <w:rPr>
          <w:rFonts w:cstheme="minorHAnsi"/>
        </w:rPr>
        <w:t xml:space="preserve">is famously illustrated by the Agouti </w:t>
      </w:r>
      <w:r w:rsidR="000F4845">
        <w:rPr>
          <w:rFonts w:cstheme="minorHAnsi"/>
        </w:rPr>
        <w:t>mouse</w:t>
      </w:r>
      <w:r w:rsidR="00585D98" w:rsidRPr="00590913">
        <w:rPr>
          <w:rFonts w:cstheme="minorHAnsi"/>
        </w:rPr>
        <w:t xml:space="preserve"> experiments. </w:t>
      </w:r>
      <w:r w:rsidR="00D91D09">
        <w:rPr>
          <w:rFonts w:cstheme="minorHAnsi"/>
        </w:rPr>
        <w:t>Two groups of p</w:t>
      </w:r>
      <w:r w:rsidR="00585D98" w:rsidRPr="00590913">
        <w:rPr>
          <w:rFonts w:cstheme="minorHAnsi"/>
        </w:rPr>
        <w:t>regnant dams were fed diet</w:t>
      </w:r>
      <w:r w:rsidR="00D91D09">
        <w:rPr>
          <w:rFonts w:cstheme="minorHAnsi"/>
        </w:rPr>
        <w:t>s</w:t>
      </w:r>
      <w:r w:rsidR="00585D98" w:rsidRPr="00590913">
        <w:rPr>
          <w:rFonts w:cstheme="minorHAnsi"/>
        </w:rPr>
        <w:t xml:space="preserve"> that </w:t>
      </w:r>
      <w:r w:rsidR="00B52607" w:rsidRPr="00590913">
        <w:rPr>
          <w:rFonts w:cstheme="minorHAnsi"/>
        </w:rPr>
        <w:t>differed only</w:t>
      </w:r>
      <w:r w:rsidR="00585D98" w:rsidRPr="00590913">
        <w:rPr>
          <w:rFonts w:cstheme="minorHAnsi"/>
        </w:rPr>
        <w:t xml:space="preserve"> in nutrients essential to </w:t>
      </w:r>
      <w:r w:rsidR="003E52DA">
        <w:rPr>
          <w:rFonts w:cstheme="minorHAnsi"/>
        </w:rPr>
        <w:t>OCM</w:t>
      </w:r>
      <w:r w:rsidR="00585D98" w:rsidRPr="00590913">
        <w:rPr>
          <w:rFonts w:cstheme="minorHAnsi"/>
        </w:rPr>
        <w:t xml:space="preserve"> (folic acid, choline, betaine and B12). </w:t>
      </w:r>
      <w:r w:rsidR="00801242">
        <w:rPr>
          <w:rFonts w:cstheme="minorHAnsi"/>
        </w:rPr>
        <w:t xml:space="preserve">Increased levels of one-carbon nutrients increased </w:t>
      </w:r>
      <w:r w:rsidR="00801242" w:rsidRPr="00590913">
        <w:rPr>
          <w:rFonts w:cstheme="minorHAnsi"/>
        </w:rPr>
        <w:t>methylation</w:t>
      </w:r>
      <w:r w:rsidR="00801242">
        <w:rPr>
          <w:rFonts w:cstheme="minorHAnsi"/>
        </w:rPr>
        <w:t xml:space="preserve"> in the isogenic pups</w:t>
      </w:r>
      <w:r w:rsidR="00801242" w:rsidRPr="00590913">
        <w:rPr>
          <w:rFonts w:cstheme="minorHAnsi"/>
        </w:rPr>
        <w:t xml:space="preserve"> at a retrotransposon locus (Intracisternal</w:t>
      </w:r>
      <w:r w:rsidR="00DB2356">
        <w:rPr>
          <w:rFonts w:cstheme="minorHAnsi"/>
        </w:rPr>
        <w:t xml:space="preserve"> </w:t>
      </w:r>
      <w:r w:rsidR="00801242" w:rsidRPr="00590913">
        <w:rPr>
          <w:rFonts w:cstheme="minorHAnsi"/>
        </w:rPr>
        <w:t xml:space="preserve">A Particle (IAP), also </w:t>
      </w:r>
      <w:r w:rsidR="00801242">
        <w:rPr>
          <w:rFonts w:cstheme="minorHAnsi"/>
        </w:rPr>
        <w:t>an ME</w:t>
      </w:r>
      <w:r w:rsidR="00801242" w:rsidRPr="00590913">
        <w:rPr>
          <w:rFonts w:cstheme="minorHAnsi"/>
        </w:rPr>
        <w:t>) upstream of the Agouti gene</w:t>
      </w:r>
      <w:r w:rsidR="00801242">
        <w:rPr>
          <w:rFonts w:cstheme="minorHAnsi"/>
        </w:rPr>
        <w:t xml:space="preserve">. </w:t>
      </w:r>
      <w:r w:rsidR="00FE0B89" w:rsidRPr="00590913">
        <w:rPr>
          <w:rFonts w:cstheme="minorHAnsi"/>
        </w:rPr>
        <w:t>The degree of expression of the Agouti gene depended on the level of IA</w:t>
      </w:r>
      <w:r w:rsidR="00BC3D84" w:rsidRPr="00590913">
        <w:rPr>
          <w:rFonts w:cstheme="minorHAnsi"/>
        </w:rPr>
        <w:t xml:space="preserve">P methylation, and this in turn </w:t>
      </w:r>
      <w:r w:rsidR="00FE0B89" w:rsidRPr="00590913">
        <w:rPr>
          <w:rFonts w:cstheme="minorHAnsi"/>
        </w:rPr>
        <w:t xml:space="preserve">altered the pups’ </w:t>
      </w:r>
      <w:r w:rsidR="00585D98" w:rsidRPr="00590913">
        <w:rPr>
          <w:rFonts w:cstheme="minorHAnsi"/>
        </w:rPr>
        <w:t>fur colour</w:t>
      </w:r>
      <w:r w:rsidR="00FE0B89" w:rsidRPr="00590913">
        <w:rPr>
          <w:rFonts w:cstheme="minorHAnsi"/>
        </w:rPr>
        <w:t>, as well as their</w:t>
      </w:r>
      <w:r w:rsidR="00871D8F">
        <w:rPr>
          <w:rFonts w:cstheme="minorHAnsi"/>
        </w:rPr>
        <w:t xml:space="preserve"> </w:t>
      </w:r>
      <w:r w:rsidR="00585D98" w:rsidRPr="00590913">
        <w:rPr>
          <w:rFonts w:cstheme="minorHAnsi"/>
        </w:rPr>
        <w:t>appetite, adiposity and glucose tolerance</w:t>
      </w:r>
      <w:r w:rsidR="00413491">
        <w:rPr>
          <w:rFonts w:cstheme="minorHAnsi"/>
        </w:rPr>
        <w:t xml:space="preserve"> in adulthood</w:t>
      </w:r>
      <w:r w:rsidR="009576D0" w:rsidRPr="00590913">
        <w:rPr>
          <w:rFonts w:cstheme="minorHAnsi"/>
        </w:rPr>
        <w:fldChar w:fldCharType="begin" w:fldLock="1"/>
      </w:r>
      <w:r w:rsidR="00A05B3E">
        <w:rPr>
          <w:rFonts w:cstheme="minorHAnsi"/>
        </w:rPr>
        <w:instrText>ADDIN CSL_CITATION { "citationItems" : [ { "id" : "ITEM-1", "itemData" : { "ISSN" : "0270-7306", "PMID" : "12861015", "abstract" : "Early nutrition affects adult metabolism in humans and other mammals, potentially via persistent alterations in DNA methylation. With viable yellow agouti (A(vy)) mice, which harbor a transposable element in the agouti gene, we tested the hypothesis that the metastable methylation status of specific transposable element insertion sites renders them epigenetically labile to early methyl donor nutrition. Our results show that dietary methyl supplementation of a/a dams with extra folic acid, vitamin B(12), choline, and betaine alter the phenotype of their A(vy)/a offspring via increased CpG methylation at the A(vy) locus and that the epigenetic metastability which confers this lability is due to the A(vy) transposable element. These findings suggest that dietary supplementation, long presumed to be purely beneficial, may have unintended deleterious influences on the establishment of epigenetic gene regulation in humans.", "author" : [ { "dropping-particle" : "", "family" : "Waterland", "given" : "Robert A", "non-dropping-particle" : "", "parse-names" : false, "suffix" : "" }, { "dropping-particle" : "", "family" : "Jirtle", "given" : "Randy L", "non-dropping-particle" : "", "parse-names" : false, "suffix" : "" } ], "container-title" : "Molecular and cellular biology", "id" : "ITEM-1", "issue" : "15", "issued" : { "date-parts" : [ [ "2003", "8" ] ] }, "page" : "5293-300", "title" : "Transposable elements: targets for early nutritional effects on epigenetic gene regulation.", "type" : "article-journal", "volume" : "23" }, "uris" : [ "http://www.mendeley.com/documents/?uuid=0ad3df80-50db-497b-8f74-0771da6d6350" ] }, { "id" : "ITEM-2", "itemData" : { "DOI" : "10.1146/annurev.nutr.27.061406.093705", "ISSN" : "0199-9885", "PMID" : "17465856", "abstract" : "Extensive human epidemiologic and animal model data indicate that during critical periods of prenatal and postnatal mammalian development, nutrition and other environmental stimuli influence developmental pathways and thereby induce permanent changes in metabolism and chronic disease susceptibility. The biologic mechanisms underlying this \"developmental origins hypothesis\" are poorly understood. This review focuses on the likely involvement of epigenetic mechanisms in the developmental origins of health and disease (DOHaD). We describe permanent effects of transient environmental influences on the developmental establishment of epigenetic gene regulation and evidence linking epigenetic dysregulation with human disease. We propose a definition of \"epigenetic epidemiology\" and delineate how this emerging field provides a basis from which to explore the role of epigenetic mechanisms in DOHaD. We suggest strategies for future human epidemiologic studies to identify causal associations between early exposures, long-term changes in epigenetic regulation, and disease, which may ultimately enable specific early-life interventions to improve human health.", "author" : [ { "dropping-particle" : "", "family" : "Waterland", "given" : "Robert A", "non-dropping-particle" : "", "parse-names" : false, "suffix" : "" }, { "dropping-particle" : "", "family" : "Michels", "given" : "Karin B", "non-dropping-particle" : "", "parse-names" : false, "suffix" : "" } ], "container-title" : "Annual review of nutrition", "id" : "ITEM-2", "issued" : { "date-parts" : [ [ "2007", "1" ] ] }, "page" : "363-88", "title" : "Epigenetic epidemiology of the developmental origins hypothesis.", "type" : "article-journal", "volume" : "27" }, "uris" : [ "http://www.mendeley.com/documents/?uuid=e3e497d3-7ea0-4ab8-93ca-23cb90dfe64b" ] } ], "mendeley" : { "formattedCitation" : "&lt;sup&gt;6,9&lt;/sup&gt;", "plainTextFormattedCitation" : "6,9", "previouslyFormattedCitation" : "&lt;sup&gt;6,9&lt;/sup&gt;"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6,9</w:t>
      </w:r>
      <w:r w:rsidR="009576D0" w:rsidRPr="00590913">
        <w:rPr>
          <w:rFonts w:cstheme="minorHAnsi"/>
        </w:rPr>
        <w:fldChar w:fldCharType="end"/>
      </w:r>
      <w:r w:rsidR="00585D98" w:rsidRPr="00590913">
        <w:rPr>
          <w:rFonts w:cstheme="minorHAnsi"/>
        </w:rPr>
        <w:t xml:space="preserve">. </w:t>
      </w:r>
    </w:p>
    <w:p w14:paraId="3A5ACF5E" w14:textId="77777777" w:rsidR="006C3D1D" w:rsidRPr="00590913" w:rsidRDefault="006C3D1D" w:rsidP="00493155">
      <w:pPr>
        <w:spacing w:line="480" w:lineRule="auto"/>
        <w:rPr>
          <w:rFonts w:cstheme="minorHAnsi"/>
          <w:b/>
          <w:bCs/>
        </w:rPr>
      </w:pPr>
      <w:r w:rsidRPr="00590913">
        <w:rPr>
          <w:rFonts w:cstheme="minorHAnsi"/>
          <w:b/>
          <w:bCs/>
        </w:rPr>
        <w:t>Review Methodology</w:t>
      </w:r>
    </w:p>
    <w:p w14:paraId="48D22E14" w14:textId="53ACD70C" w:rsidR="006C3D1D" w:rsidRDefault="006C3D1D" w:rsidP="00493155">
      <w:pPr>
        <w:spacing w:line="480" w:lineRule="auto"/>
        <w:rPr>
          <w:rFonts w:cstheme="minorHAnsi"/>
        </w:rPr>
      </w:pPr>
      <w:r w:rsidRPr="00590913">
        <w:rPr>
          <w:rFonts w:cstheme="minorHAnsi"/>
        </w:rPr>
        <w:t xml:space="preserve">We performed </w:t>
      </w:r>
      <w:r w:rsidR="00C74334" w:rsidRPr="00590913">
        <w:rPr>
          <w:rFonts w:cstheme="minorHAnsi"/>
        </w:rPr>
        <w:t xml:space="preserve">a narrative review of the literature in </w:t>
      </w:r>
      <w:r w:rsidR="006714B3">
        <w:rPr>
          <w:rFonts w:cstheme="minorHAnsi"/>
        </w:rPr>
        <w:t>three</w:t>
      </w:r>
      <w:r w:rsidR="00C74334" w:rsidRPr="00590913">
        <w:rPr>
          <w:rFonts w:cstheme="minorHAnsi"/>
        </w:rPr>
        <w:t xml:space="preserve"> stages</w:t>
      </w:r>
      <w:r w:rsidR="00DC4A24" w:rsidRPr="00590913">
        <w:rPr>
          <w:rFonts w:cstheme="minorHAnsi"/>
        </w:rPr>
        <w:t xml:space="preserve"> to form the thematic analysis in this paper</w:t>
      </w:r>
      <w:r w:rsidR="00C74334" w:rsidRPr="00590913">
        <w:rPr>
          <w:rFonts w:cstheme="minorHAnsi"/>
        </w:rPr>
        <w:t xml:space="preserve">. First we searched for studies describing </w:t>
      </w:r>
      <w:r w:rsidR="00D12961" w:rsidRPr="00590913">
        <w:rPr>
          <w:rFonts w:cstheme="minorHAnsi"/>
        </w:rPr>
        <w:t>associations between</w:t>
      </w:r>
      <w:r w:rsidR="005A2017">
        <w:rPr>
          <w:rFonts w:cstheme="minorHAnsi"/>
        </w:rPr>
        <w:t xml:space="preserve"> </w:t>
      </w:r>
      <w:r w:rsidR="00D91D09">
        <w:rPr>
          <w:rFonts w:cstheme="minorHAnsi"/>
        </w:rPr>
        <w:t xml:space="preserve">pre-conceptional or pregnancy </w:t>
      </w:r>
      <w:r w:rsidR="00C74334" w:rsidRPr="00590913">
        <w:rPr>
          <w:rFonts w:cstheme="minorHAnsi"/>
        </w:rPr>
        <w:t>nutritional exposure</w:t>
      </w:r>
      <w:r w:rsidR="00D12961" w:rsidRPr="00590913">
        <w:rPr>
          <w:rFonts w:cstheme="minorHAnsi"/>
        </w:rPr>
        <w:t>s</w:t>
      </w:r>
      <w:r w:rsidR="005A2017">
        <w:rPr>
          <w:rFonts w:cstheme="minorHAnsi"/>
        </w:rPr>
        <w:t xml:space="preserve"> </w:t>
      </w:r>
      <w:r w:rsidR="00D12961" w:rsidRPr="00590913">
        <w:rPr>
          <w:rFonts w:cstheme="minorHAnsi"/>
        </w:rPr>
        <w:t xml:space="preserve">and DNA methylation in offspring. </w:t>
      </w:r>
      <w:r w:rsidR="004509E5" w:rsidRPr="00590913">
        <w:rPr>
          <w:rFonts w:cstheme="minorHAnsi"/>
        </w:rPr>
        <w:t xml:space="preserve">We limited this search to human studies </w:t>
      </w:r>
      <w:r w:rsidR="00DC7046">
        <w:rPr>
          <w:rFonts w:cstheme="minorHAnsi"/>
        </w:rPr>
        <w:t xml:space="preserve">that </w:t>
      </w:r>
      <w:r w:rsidR="004509E5" w:rsidRPr="00590913">
        <w:rPr>
          <w:rFonts w:cstheme="minorHAnsi"/>
        </w:rPr>
        <w:t>us</w:t>
      </w:r>
      <w:r w:rsidR="00DC7046">
        <w:rPr>
          <w:rFonts w:cstheme="minorHAnsi"/>
        </w:rPr>
        <w:t>ed</w:t>
      </w:r>
      <w:r w:rsidR="004509E5" w:rsidRPr="00590913">
        <w:rPr>
          <w:rFonts w:cstheme="minorHAnsi"/>
        </w:rPr>
        <w:t xml:space="preserve"> an intergene</w:t>
      </w:r>
      <w:r w:rsidR="006B2F4B" w:rsidRPr="00590913">
        <w:rPr>
          <w:rFonts w:cstheme="minorHAnsi"/>
        </w:rPr>
        <w:t>rational design. We included n</w:t>
      </w:r>
      <w:r w:rsidR="004509E5" w:rsidRPr="00590913">
        <w:rPr>
          <w:rFonts w:cstheme="minorHAnsi"/>
        </w:rPr>
        <w:t xml:space="preserve">utritional exposures related to </w:t>
      </w:r>
      <w:r w:rsidR="005A2017">
        <w:rPr>
          <w:rFonts w:cstheme="minorHAnsi"/>
        </w:rPr>
        <w:t>OCM</w:t>
      </w:r>
      <w:r w:rsidR="006B2F4B" w:rsidRPr="00590913">
        <w:rPr>
          <w:rFonts w:cstheme="minorHAnsi"/>
        </w:rPr>
        <w:t xml:space="preserve">, </w:t>
      </w:r>
      <w:r w:rsidR="00102287">
        <w:rPr>
          <w:rFonts w:cstheme="minorHAnsi"/>
        </w:rPr>
        <w:t xml:space="preserve">or broader </w:t>
      </w:r>
      <w:r w:rsidR="000D35E5" w:rsidRPr="00590913">
        <w:rPr>
          <w:rFonts w:cstheme="minorHAnsi"/>
        </w:rPr>
        <w:t>measures that could influence availab</w:t>
      </w:r>
      <w:r w:rsidR="00382D18">
        <w:rPr>
          <w:rFonts w:cstheme="minorHAnsi"/>
        </w:rPr>
        <w:t xml:space="preserve">ility of such nutrients (famine, </w:t>
      </w:r>
      <w:r w:rsidR="000D35E5" w:rsidRPr="00590913">
        <w:rPr>
          <w:rFonts w:cstheme="minorHAnsi"/>
        </w:rPr>
        <w:t>season</w:t>
      </w:r>
      <w:r w:rsidR="00382D18">
        <w:rPr>
          <w:rFonts w:cstheme="minorHAnsi"/>
        </w:rPr>
        <w:t>al diets and macronutrients</w:t>
      </w:r>
      <w:r w:rsidR="000D35E5" w:rsidRPr="00590913">
        <w:rPr>
          <w:rFonts w:cstheme="minorHAnsi"/>
        </w:rPr>
        <w:t xml:space="preserve">). We </w:t>
      </w:r>
      <w:r w:rsidR="006B2F4B" w:rsidRPr="00590913">
        <w:rPr>
          <w:rFonts w:cstheme="minorHAnsi"/>
        </w:rPr>
        <w:t>excluded p</w:t>
      </w:r>
      <w:r w:rsidR="000D35E5" w:rsidRPr="00590913">
        <w:rPr>
          <w:rFonts w:cstheme="minorHAnsi"/>
        </w:rPr>
        <w:t>aternal exposures</w:t>
      </w:r>
      <w:r w:rsidR="00382D18">
        <w:rPr>
          <w:rFonts w:cstheme="minorHAnsi"/>
        </w:rPr>
        <w:t xml:space="preserve"> and nutrients not directly involved in </w:t>
      </w:r>
      <w:r w:rsidR="00EA448E">
        <w:rPr>
          <w:rFonts w:cstheme="minorHAnsi"/>
        </w:rPr>
        <w:t xml:space="preserve">OCM, and </w:t>
      </w:r>
      <w:r w:rsidR="005A2017">
        <w:rPr>
          <w:rFonts w:cstheme="minorHAnsi"/>
        </w:rPr>
        <w:t xml:space="preserve">we only </w:t>
      </w:r>
      <w:r w:rsidR="006B2F4B" w:rsidRPr="00590913">
        <w:rPr>
          <w:rFonts w:cstheme="minorHAnsi"/>
        </w:rPr>
        <w:t>considered epigenetic studie</w:t>
      </w:r>
      <w:r w:rsidR="00160120">
        <w:rPr>
          <w:rFonts w:cstheme="minorHAnsi"/>
        </w:rPr>
        <w:t xml:space="preserve">s focusing on DNA methylation. </w:t>
      </w:r>
      <w:r w:rsidR="00D12961" w:rsidRPr="00590913">
        <w:rPr>
          <w:rFonts w:cstheme="minorHAnsi"/>
        </w:rPr>
        <w:t xml:space="preserve">Secondly, we searched for </w:t>
      </w:r>
      <w:r w:rsidR="006B2F4B" w:rsidRPr="00590913">
        <w:rPr>
          <w:rFonts w:cstheme="minorHAnsi"/>
        </w:rPr>
        <w:t xml:space="preserve">human </w:t>
      </w:r>
      <w:r w:rsidR="00D12961" w:rsidRPr="00590913">
        <w:rPr>
          <w:rFonts w:cstheme="minorHAnsi"/>
        </w:rPr>
        <w:t>studies linking infant DNA methylation to a subset of phenotypic outcomes (</w:t>
      </w:r>
      <w:r w:rsidR="003A636B">
        <w:rPr>
          <w:rFonts w:cstheme="minorHAnsi"/>
        </w:rPr>
        <w:t xml:space="preserve">growth-related, </w:t>
      </w:r>
      <w:r w:rsidR="006A3B81">
        <w:rPr>
          <w:rFonts w:cstheme="minorHAnsi"/>
        </w:rPr>
        <w:t>cardio</w:t>
      </w:r>
      <w:r w:rsidR="00BE60A9">
        <w:rPr>
          <w:rFonts w:cstheme="minorHAnsi"/>
        </w:rPr>
        <w:t>-</w:t>
      </w:r>
      <w:r w:rsidR="00D12961" w:rsidRPr="00590913">
        <w:rPr>
          <w:rFonts w:cstheme="minorHAnsi"/>
        </w:rPr>
        <w:t>metabolic</w:t>
      </w:r>
      <w:r w:rsidR="003A636B">
        <w:rPr>
          <w:rFonts w:cstheme="minorHAnsi"/>
        </w:rPr>
        <w:t xml:space="preserve"> and cognitive</w:t>
      </w:r>
      <w:r w:rsidR="00D12961" w:rsidRPr="00590913">
        <w:rPr>
          <w:rFonts w:cstheme="minorHAnsi"/>
        </w:rPr>
        <w:t xml:space="preserve">), restricting </w:t>
      </w:r>
      <w:r w:rsidR="004509E5" w:rsidRPr="00590913">
        <w:rPr>
          <w:rFonts w:cstheme="minorHAnsi"/>
        </w:rPr>
        <w:t>the included</w:t>
      </w:r>
      <w:r w:rsidR="00D12961" w:rsidRPr="00590913">
        <w:rPr>
          <w:rFonts w:cstheme="minorHAnsi"/>
        </w:rPr>
        <w:t xml:space="preserve"> studies to those describing methylation at genetic loci </w:t>
      </w:r>
      <w:r w:rsidR="004509E5" w:rsidRPr="00590913">
        <w:rPr>
          <w:rFonts w:cstheme="minorHAnsi"/>
        </w:rPr>
        <w:t>identified</w:t>
      </w:r>
      <w:r w:rsidR="00D12961" w:rsidRPr="00590913">
        <w:rPr>
          <w:rFonts w:cstheme="minorHAnsi"/>
        </w:rPr>
        <w:t xml:space="preserve"> in the first search</w:t>
      </w:r>
      <w:r w:rsidR="00D100AD">
        <w:rPr>
          <w:rFonts w:cstheme="minorHAnsi"/>
        </w:rPr>
        <w:t xml:space="preserve"> (‘nutrition-sensitive’ loci)</w:t>
      </w:r>
      <w:r w:rsidR="00D12961" w:rsidRPr="00590913">
        <w:rPr>
          <w:rFonts w:cstheme="minorHAnsi"/>
        </w:rPr>
        <w:t xml:space="preserve">. </w:t>
      </w:r>
      <w:r w:rsidR="003A636B">
        <w:rPr>
          <w:rFonts w:ascii="Calibri" w:eastAsia="Calibri" w:hAnsi="Calibri" w:cs="Calibri"/>
        </w:rPr>
        <w:t>Thirdly, we isolated those studies explicitly linking maternal nutritional exposure to offspring phenotype via DNA methylation</w:t>
      </w:r>
      <w:r w:rsidR="00D12961" w:rsidRPr="00590913">
        <w:rPr>
          <w:rFonts w:cstheme="minorHAnsi"/>
        </w:rPr>
        <w:t xml:space="preserve">. </w:t>
      </w:r>
      <w:r w:rsidR="00DC4A24" w:rsidRPr="00590913">
        <w:rPr>
          <w:rFonts w:cstheme="minorHAnsi"/>
        </w:rPr>
        <w:t>T</w:t>
      </w:r>
      <w:r w:rsidR="009E7445">
        <w:rPr>
          <w:rFonts w:cstheme="minorHAnsi"/>
        </w:rPr>
        <w:t>hree</w:t>
      </w:r>
      <w:r w:rsidR="005A2017">
        <w:rPr>
          <w:rFonts w:cstheme="minorHAnsi"/>
        </w:rPr>
        <w:t xml:space="preserve"> </w:t>
      </w:r>
      <w:r w:rsidR="00355CE8">
        <w:rPr>
          <w:rFonts w:cstheme="minorHAnsi"/>
        </w:rPr>
        <w:t xml:space="preserve">authors </w:t>
      </w:r>
      <w:r w:rsidR="000C1A7D">
        <w:rPr>
          <w:rFonts w:cstheme="minorHAnsi"/>
        </w:rPr>
        <w:t xml:space="preserve">(PJ, SS, AST) </w:t>
      </w:r>
      <w:r w:rsidR="00DC4A24" w:rsidRPr="00590913">
        <w:rPr>
          <w:rFonts w:cstheme="minorHAnsi"/>
        </w:rPr>
        <w:t xml:space="preserve">performed the searches in PubMed and Google Scholar, assessing titles and abstracts against the inclusion criteria. Reference sections of included studies and relevant review papers were also used to help confirm </w:t>
      </w:r>
      <w:r w:rsidR="00DC0FDB">
        <w:rPr>
          <w:rFonts w:cstheme="minorHAnsi"/>
        </w:rPr>
        <w:t xml:space="preserve">that </w:t>
      </w:r>
      <w:r w:rsidR="00DC4A24" w:rsidRPr="00590913">
        <w:rPr>
          <w:rFonts w:cstheme="minorHAnsi"/>
        </w:rPr>
        <w:t>key studies ha</w:t>
      </w:r>
      <w:r w:rsidR="00D7034E" w:rsidRPr="00590913">
        <w:rPr>
          <w:rFonts w:cstheme="minorHAnsi"/>
        </w:rPr>
        <w:t xml:space="preserve">d been included. </w:t>
      </w:r>
      <w:r w:rsidR="00B91F41" w:rsidRPr="00590913">
        <w:rPr>
          <w:rFonts w:cstheme="minorHAnsi"/>
        </w:rPr>
        <w:t xml:space="preserve">Searches took place from </w:t>
      </w:r>
      <w:r w:rsidR="00926D8A" w:rsidRPr="00590913">
        <w:rPr>
          <w:rFonts w:cstheme="minorHAnsi"/>
        </w:rPr>
        <w:t>January</w:t>
      </w:r>
      <w:r w:rsidR="00B91F41" w:rsidRPr="00590913">
        <w:rPr>
          <w:rFonts w:cstheme="minorHAnsi"/>
        </w:rPr>
        <w:t xml:space="preserve"> to </w:t>
      </w:r>
      <w:r w:rsidR="00EF3E06" w:rsidRPr="00590913">
        <w:rPr>
          <w:rFonts w:cstheme="minorHAnsi"/>
        </w:rPr>
        <w:t>March</w:t>
      </w:r>
      <w:r w:rsidR="00B91F41" w:rsidRPr="00590913">
        <w:rPr>
          <w:rFonts w:cstheme="minorHAnsi"/>
        </w:rPr>
        <w:t xml:space="preserve"> 2017. </w:t>
      </w:r>
      <w:r w:rsidR="00D7034E" w:rsidRPr="00590913">
        <w:rPr>
          <w:rFonts w:cstheme="minorHAnsi"/>
        </w:rPr>
        <w:t>Supplementary M</w:t>
      </w:r>
      <w:r w:rsidR="00DC4A24" w:rsidRPr="00590913">
        <w:rPr>
          <w:rFonts w:cstheme="minorHAnsi"/>
        </w:rPr>
        <w:t xml:space="preserve">aterial 2 details the strategy and </w:t>
      </w:r>
      <w:r w:rsidR="00D7034E" w:rsidRPr="00590913">
        <w:rPr>
          <w:rFonts w:cstheme="minorHAnsi"/>
        </w:rPr>
        <w:t xml:space="preserve">gives </w:t>
      </w:r>
      <w:r w:rsidR="00DC4A24" w:rsidRPr="00590913">
        <w:rPr>
          <w:rFonts w:cstheme="minorHAnsi"/>
        </w:rPr>
        <w:t xml:space="preserve">an example of the search terms used in PubMed. </w:t>
      </w:r>
    </w:p>
    <w:p w14:paraId="423E8271" w14:textId="77777777" w:rsidR="003A636B" w:rsidRDefault="008E234C" w:rsidP="00AA202B">
      <w:pPr>
        <w:tabs>
          <w:tab w:val="left" w:pos="2680"/>
        </w:tabs>
        <w:spacing w:line="480" w:lineRule="auto"/>
        <w:rPr>
          <w:rFonts w:cstheme="minorHAnsi"/>
        </w:rPr>
      </w:pPr>
      <w:r w:rsidRPr="00590913">
        <w:rPr>
          <w:rFonts w:cstheme="minorHAnsi"/>
          <w:b/>
        </w:rPr>
        <w:t>Review of studies linking m</w:t>
      </w:r>
      <w:r w:rsidR="00D54420" w:rsidRPr="00590913">
        <w:rPr>
          <w:rFonts w:cstheme="minorHAnsi"/>
          <w:b/>
        </w:rPr>
        <w:t xml:space="preserve">aternal nutritional exposure </w:t>
      </w:r>
      <w:r w:rsidRPr="00590913">
        <w:rPr>
          <w:rFonts w:cstheme="minorHAnsi"/>
          <w:b/>
        </w:rPr>
        <w:t>to</w:t>
      </w:r>
      <w:r w:rsidR="004F0BDC">
        <w:rPr>
          <w:rFonts w:cstheme="minorHAnsi"/>
          <w:b/>
        </w:rPr>
        <w:t xml:space="preserve"> </w:t>
      </w:r>
      <w:r w:rsidRPr="00590913">
        <w:rPr>
          <w:rFonts w:cstheme="minorHAnsi"/>
          <w:b/>
        </w:rPr>
        <w:t>offspring DNA methylation</w:t>
      </w:r>
    </w:p>
    <w:p w14:paraId="731F0655" w14:textId="672AFFC5" w:rsidR="00EE63FE" w:rsidRPr="00AA202B" w:rsidRDefault="003E39BF" w:rsidP="00AA202B">
      <w:pPr>
        <w:tabs>
          <w:tab w:val="left" w:pos="2680"/>
        </w:tabs>
        <w:spacing w:line="480" w:lineRule="auto"/>
        <w:rPr>
          <w:rFonts w:cstheme="minorHAnsi"/>
        </w:rPr>
      </w:pPr>
      <w:r>
        <w:rPr>
          <w:rFonts w:cstheme="minorHAnsi"/>
          <w:bCs/>
        </w:rPr>
        <w:t xml:space="preserve">We provide a broad overview of the associations found in the literature between maternal nutritional exposure and offspring </w:t>
      </w:r>
      <w:r w:rsidR="00334562">
        <w:rPr>
          <w:rFonts w:cstheme="minorHAnsi"/>
          <w:bCs/>
        </w:rPr>
        <w:t xml:space="preserve">DNA </w:t>
      </w:r>
      <w:r>
        <w:rPr>
          <w:rFonts w:cstheme="minorHAnsi"/>
          <w:bCs/>
        </w:rPr>
        <w:t xml:space="preserve">methylation in Table 1. Below we briefly review the associations by type of exposure, but refer the reader to </w:t>
      </w:r>
      <w:r w:rsidR="00BB7FBC">
        <w:rPr>
          <w:rFonts w:cstheme="minorHAnsi"/>
          <w:bCs/>
        </w:rPr>
        <w:t>d</w:t>
      </w:r>
      <w:r w:rsidR="00B13A0C">
        <w:rPr>
          <w:rFonts w:cstheme="minorHAnsi"/>
          <w:bCs/>
        </w:rPr>
        <w:t>etailed information on the individual studies</w:t>
      </w:r>
      <w:r w:rsidR="004F0BDC">
        <w:rPr>
          <w:rFonts w:cstheme="minorHAnsi"/>
          <w:bCs/>
        </w:rPr>
        <w:t xml:space="preserve"> </w:t>
      </w:r>
      <w:r w:rsidR="00DB214F">
        <w:rPr>
          <w:rFonts w:cstheme="minorHAnsi"/>
          <w:bCs/>
        </w:rPr>
        <w:t>(n=34</w:t>
      </w:r>
      <w:r w:rsidR="007810FC">
        <w:rPr>
          <w:rFonts w:cstheme="minorHAnsi"/>
          <w:bCs/>
        </w:rPr>
        <w:t xml:space="preserve">) </w:t>
      </w:r>
      <w:r w:rsidR="0069582B" w:rsidRPr="00590913">
        <w:rPr>
          <w:rFonts w:cstheme="minorHAnsi"/>
          <w:bCs/>
        </w:rPr>
        <w:t xml:space="preserve">in </w:t>
      </w:r>
      <w:r w:rsidRPr="00590913">
        <w:rPr>
          <w:rFonts w:cstheme="minorHAnsi"/>
        </w:rPr>
        <w:t xml:space="preserve">Supplementary </w:t>
      </w:r>
      <w:r w:rsidR="006B2F4B" w:rsidRPr="00590913">
        <w:rPr>
          <w:rFonts w:cstheme="minorHAnsi"/>
          <w:bCs/>
        </w:rPr>
        <w:t>Table 1</w:t>
      </w:r>
      <w:r w:rsidR="00B13A0C">
        <w:rPr>
          <w:rFonts w:cstheme="minorHAnsi"/>
          <w:bCs/>
        </w:rPr>
        <w:t>,</w:t>
      </w:r>
      <w:r w:rsidR="00EC6B07">
        <w:rPr>
          <w:rFonts w:cstheme="minorHAnsi"/>
          <w:bCs/>
        </w:rPr>
        <w:t xml:space="preserve"> </w:t>
      </w:r>
      <w:r w:rsidR="00BB3A2F">
        <w:rPr>
          <w:rFonts w:cstheme="minorHAnsi"/>
          <w:bCs/>
        </w:rPr>
        <w:t xml:space="preserve">which </w:t>
      </w:r>
      <w:r w:rsidR="00B13A0C">
        <w:rPr>
          <w:rFonts w:cstheme="minorHAnsi"/>
          <w:bCs/>
        </w:rPr>
        <w:t>includes</w:t>
      </w:r>
      <w:r w:rsidR="004F0BDC">
        <w:rPr>
          <w:rFonts w:cstheme="minorHAnsi"/>
          <w:bCs/>
        </w:rPr>
        <w:t xml:space="preserve"> </w:t>
      </w:r>
      <w:r w:rsidR="006B2F4B" w:rsidRPr="00590913">
        <w:rPr>
          <w:rFonts w:cstheme="minorHAnsi"/>
          <w:bCs/>
        </w:rPr>
        <w:t xml:space="preserve">information </w:t>
      </w:r>
      <w:r w:rsidR="00B13A0C">
        <w:rPr>
          <w:rFonts w:cstheme="minorHAnsi"/>
          <w:bCs/>
        </w:rPr>
        <w:t>on the</w:t>
      </w:r>
      <w:r w:rsidR="004F0BDC">
        <w:rPr>
          <w:rFonts w:cstheme="minorHAnsi"/>
          <w:bCs/>
        </w:rPr>
        <w:t xml:space="preserve"> </w:t>
      </w:r>
      <w:r w:rsidR="006B2F4B" w:rsidRPr="00590913">
        <w:rPr>
          <w:rFonts w:cstheme="minorHAnsi"/>
          <w:bCs/>
        </w:rPr>
        <w:t>nutritional exposure</w:t>
      </w:r>
      <w:r w:rsidR="000E6E5C">
        <w:rPr>
          <w:rFonts w:cstheme="minorHAnsi"/>
          <w:bCs/>
        </w:rPr>
        <w:t>s</w:t>
      </w:r>
      <w:r w:rsidR="006B2F4B" w:rsidRPr="00590913">
        <w:rPr>
          <w:rFonts w:cstheme="minorHAnsi"/>
          <w:bCs/>
        </w:rPr>
        <w:t>, timing of exposure</w:t>
      </w:r>
      <w:r w:rsidR="000E6E5C">
        <w:rPr>
          <w:rFonts w:cstheme="minorHAnsi"/>
          <w:bCs/>
        </w:rPr>
        <w:t>s</w:t>
      </w:r>
      <w:r w:rsidR="006B2F4B" w:rsidRPr="00590913">
        <w:rPr>
          <w:rFonts w:cstheme="minorHAnsi"/>
          <w:bCs/>
        </w:rPr>
        <w:t xml:space="preserve">, study design, </w:t>
      </w:r>
      <w:r w:rsidR="00B13A0C">
        <w:rPr>
          <w:rFonts w:cstheme="minorHAnsi"/>
          <w:bCs/>
        </w:rPr>
        <w:t xml:space="preserve">DNA tissue, age of offspring, and </w:t>
      </w:r>
      <w:r w:rsidR="004F0BDC">
        <w:rPr>
          <w:rFonts w:cstheme="minorHAnsi"/>
          <w:bCs/>
        </w:rPr>
        <w:t>associated</w:t>
      </w:r>
      <w:r w:rsidR="00B13A0C">
        <w:rPr>
          <w:rFonts w:cstheme="minorHAnsi"/>
          <w:bCs/>
        </w:rPr>
        <w:t xml:space="preserve"> </w:t>
      </w:r>
      <w:r w:rsidR="006B2F4B" w:rsidRPr="00590913">
        <w:rPr>
          <w:rFonts w:cstheme="minorHAnsi"/>
          <w:bCs/>
        </w:rPr>
        <w:t>genes.</w:t>
      </w:r>
      <w:r w:rsidR="00C764EE">
        <w:rPr>
          <w:rFonts w:cstheme="minorHAnsi"/>
          <w:bCs/>
        </w:rPr>
        <w:t xml:space="preserve"> All gene names are defined in Table 4. </w:t>
      </w:r>
    </w:p>
    <w:p w14:paraId="0842F08E" w14:textId="77777777" w:rsidR="002A1AFB" w:rsidRPr="00590913" w:rsidRDefault="002A1AFB" w:rsidP="00493155">
      <w:pPr>
        <w:spacing w:line="480" w:lineRule="auto"/>
        <w:outlineLvl w:val="0"/>
        <w:rPr>
          <w:rFonts w:cstheme="minorHAnsi"/>
          <w:bCs/>
          <w:i/>
        </w:rPr>
      </w:pPr>
      <w:r w:rsidRPr="00590913">
        <w:rPr>
          <w:rFonts w:cstheme="minorHAnsi"/>
          <w:bCs/>
          <w:i/>
        </w:rPr>
        <w:t>Folate</w:t>
      </w:r>
    </w:p>
    <w:p w14:paraId="0B132CDD" w14:textId="77777777" w:rsidR="00D26843" w:rsidRPr="00590913" w:rsidRDefault="001C3EC8" w:rsidP="00493155">
      <w:pPr>
        <w:spacing w:line="480" w:lineRule="auto"/>
        <w:rPr>
          <w:rFonts w:cstheme="minorHAnsi"/>
          <w:bCs/>
        </w:rPr>
      </w:pPr>
      <w:r w:rsidRPr="00590913">
        <w:rPr>
          <w:rFonts w:cstheme="minorHAnsi"/>
          <w:bCs/>
        </w:rPr>
        <w:t xml:space="preserve">Associations between maternal folate exposure and the </w:t>
      </w:r>
      <w:r w:rsidR="00B262BF">
        <w:rPr>
          <w:rFonts w:cstheme="minorHAnsi"/>
          <w:bCs/>
        </w:rPr>
        <w:t>offspring</w:t>
      </w:r>
      <w:r w:rsidR="00D01A28">
        <w:rPr>
          <w:rFonts w:cstheme="minorHAnsi"/>
          <w:bCs/>
        </w:rPr>
        <w:t xml:space="preserve"> </w:t>
      </w:r>
      <w:r w:rsidR="00256BD4">
        <w:rPr>
          <w:rFonts w:cstheme="minorHAnsi"/>
          <w:bCs/>
        </w:rPr>
        <w:t>methylome</w:t>
      </w:r>
      <w:r w:rsidRPr="00590913">
        <w:rPr>
          <w:rFonts w:cstheme="minorHAnsi"/>
          <w:bCs/>
        </w:rPr>
        <w:t xml:space="preserve"> are </w:t>
      </w:r>
      <w:r w:rsidR="00F443FB" w:rsidRPr="00590913">
        <w:rPr>
          <w:rFonts w:cstheme="minorHAnsi"/>
          <w:bCs/>
        </w:rPr>
        <w:t>in</w:t>
      </w:r>
      <w:r w:rsidRPr="00590913">
        <w:rPr>
          <w:rFonts w:cstheme="minorHAnsi"/>
          <w:bCs/>
        </w:rPr>
        <w:t xml:space="preserve">consistent, </w:t>
      </w:r>
      <w:r w:rsidR="0041035A" w:rsidRPr="00590913">
        <w:rPr>
          <w:rFonts w:cstheme="minorHAnsi"/>
          <w:bCs/>
        </w:rPr>
        <w:t xml:space="preserve">with </w:t>
      </w:r>
      <w:r w:rsidRPr="00590913">
        <w:rPr>
          <w:rFonts w:cstheme="minorHAnsi"/>
          <w:bCs/>
        </w:rPr>
        <w:t>varying effects</w:t>
      </w:r>
      <w:r w:rsidR="00D01A28">
        <w:rPr>
          <w:rFonts w:cstheme="minorHAnsi"/>
          <w:bCs/>
        </w:rPr>
        <w:t xml:space="preserve"> </w:t>
      </w:r>
      <w:r w:rsidR="00E31369" w:rsidRPr="00590913">
        <w:rPr>
          <w:rFonts w:cstheme="minorHAnsi"/>
          <w:bCs/>
        </w:rPr>
        <w:t xml:space="preserve">according to the form of folate (dietary folates </w:t>
      </w:r>
      <w:r w:rsidR="00F5658E" w:rsidRPr="00590913">
        <w:rPr>
          <w:rFonts w:cstheme="minorHAnsi"/>
          <w:bCs/>
        </w:rPr>
        <w:t>or</w:t>
      </w:r>
      <w:r w:rsidR="00E31369" w:rsidRPr="00590913">
        <w:rPr>
          <w:rFonts w:cstheme="minorHAnsi"/>
          <w:bCs/>
        </w:rPr>
        <w:t xml:space="preserve"> folic acid</w:t>
      </w:r>
      <w:r w:rsidR="00270EC4" w:rsidRPr="00590913">
        <w:rPr>
          <w:rFonts w:cstheme="minorHAnsi"/>
          <w:bCs/>
        </w:rPr>
        <w:t xml:space="preserve"> supplement</w:t>
      </w:r>
      <w:r w:rsidR="006A2806" w:rsidRPr="00590913">
        <w:rPr>
          <w:rFonts w:cstheme="minorHAnsi"/>
          <w:bCs/>
        </w:rPr>
        <w:t>s</w:t>
      </w:r>
      <w:r w:rsidR="009576D0" w:rsidRPr="00590913">
        <w:rPr>
          <w:rFonts w:cstheme="minorHAnsi"/>
          <w:bCs/>
        </w:rPr>
        <w:fldChar w:fldCharType="begin" w:fldLock="1"/>
      </w:r>
      <w:r w:rsidR="00A05B3E">
        <w:rPr>
          <w:rFonts w:cstheme="minorHAnsi"/>
          <w:bCs/>
        </w:rPr>
        <w:instrText>ADDIN CSL_CITATION { "citationItems" : [ { "id" : "ITEM-1", "itemData" : { "DOI" : "10.3945/ajcn.112.042572", "ISSN" : "1938-3207", "PMID" : "23151531", "abstract" : "BACKGROUND Epigenetic regulation of imprinted genes and transposable elements has been implicated in human disease and may be affected by maternal diet. OBJECTIVE The objective was to determine the effect on offspring epigenetic status of nutritional and genetic factors that influence folate exposure in pregnancy. DESIGN We measured folate intake from diet, the use of folic acid supplements and the period of consumption, maternal and cord red blood cell (RBC) folate, and genotypes for 5 methylation cycle enzymes in a prospective cohort study of pregnancies in the United Kingdom between 2000 and 2006. We related these to offspring methylation status within 3 maternally methylated imprinted genes: paternally expressed gene 3 (PEG3), insulin-like growth factor 2 (IGF2), and small nuclear ribonucleoprotein polypeptide N, and the long interspersed nuclear element 1 (LINE-1) in genomic DNA extracted from whole blood in 913 pregnancies. RESULTS Supplement use after 12 wk of gestation was associated with a higher level of methylation in IGF2 (+0.7%; 95% CI: 0.02, 1.4; P = 0.044) and reduced methylation in both PEG3 (-0.5%; 95% CI: -0.9, -0.1; P = 0.018) and LINE-1 (-0.3%; 95% CI: -0.6, -0.04; P = 0.029). The same pattern was observed in relation to RBC folate in the cord blood at birth: IGF2 (P = 0.038), PEG3 (P &lt; 0.001), and LINE-1 (P &lt; 0.001). LINE-1 methylation was related to maternal RBC folate (P = 0.001) at 19 wk. No effect of supplement use up to 12 wk (current recommendation) was found. CONCLUSIONS Folic acid use after 12 wk of gestation influences offspring repeat element and imprinted gene methylation. We need to understand the consequences of these epigenetic effects.", "author" : [ { "dropping-particle" : "", "family" : "Haggarty", "given" : "Paul", "non-dropping-particle" : "", "parse-names" : false, "suffix" : "" }, { "dropping-particle" : "", "family" : "Hoad", "given" : "Gwen", "non-dropping-particle" : "", "parse-names" : false, "suffix" : "" }, { "dropping-particle" : "", "family" : "Campbell", "given" : "Doris M", "non-dropping-particle" : "", "parse-names" : false, "suffix" : "" }, { "dropping-particle" : "", "family" : "Horgan", "given" : "Graham W", "non-dropping-particle" : "", "parse-names" : false, "suffix" : "" }, { "dropping-particle" : "", "family" : "Piyathilake", "given" : "Chandrika", "non-dropping-particle" : "", "parse-names" : false, "suffix" : "" }, { "dropping-particle" : "", "family" : "McNeill", "given" : "Geraldine", "non-dropping-particle" : "", "parse-names" : false, "suffix" : "" } ], "container-title" : "The American journal of clinical nutrition", "id" : "ITEM-1", "issue" : "1", "issued" : { "date-parts" : [ [ "2013", "1", "1" ] ] }, "page" : "94-9", "title" : "Folate in pregnancy and imprinted gene and repeat element methylation in the offspring.", "type" : "article-journal", "volume" : "97" }, "uris" : [ "http://www.mendeley.com/documents/?uuid=9702a101-e42c-3094-b8a7-998687efb3d3" ] } ], "mendeley" : { "formattedCitation" : "&lt;sup&gt;40&lt;/sup&gt;", "plainTextFormattedCitation" : "40", "previouslyFormattedCitation" : "&lt;sup&gt;40&lt;/sup&gt;"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40</w:t>
      </w:r>
      <w:r w:rsidR="009576D0" w:rsidRPr="00590913">
        <w:rPr>
          <w:rFonts w:cstheme="minorHAnsi"/>
          <w:bCs/>
        </w:rPr>
        <w:fldChar w:fldCharType="end"/>
      </w:r>
      <w:r w:rsidR="00E31369" w:rsidRPr="00590913">
        <w:rPr>
          <w:rFonts w:cstheme="minorHAnsi"/>
          <w:bCs/>
        </w:rPr>
        <w:t xml:space="preserve">), </w:t>
      </w:r>
      <w:r w:rsidR="00270EC4" w:rsidRPr="00590913">
        <w:rPr>
          <w:rFonts w:cstheme="minorHAnsi"/>
          <w:bCs/>
        </w:rPr>
        <w:t xml:space="preserve">the </w:t>
      </w:r>
      <w:r w:rsidR="00E31369" w:rsidRPr="00590913">
        <w:rPr>
          <w:rFonts w:cstheme="minorHAnsi"/>
          <w:bCs/>
        </w:rPr>
        <w:t>timing of exposure</w:t>
      </w:r>
      <w:r w:rsidR="009576D0" w:rsidRPr="00590913">
        <w:rPr>
          <w:rFonts w:cstheme="minorHAnsi"/>
          <w:bCs/>
        </w:rPr>
        <w:fldChar w:fldCharType="begin" w:fldLock="1"/>
      </w:r>
      <w:r w:rsidR="00A05B3E">
        <w:rPr>
          <w:rFonts w:cstheme="minorHAnsi"/>
          <w:b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"id" : "ITEM-2", "itemData" : { "DOI" : "10.3945/ajcn.112.042572", "ISSN" : "1938-3207", "PMID" : "23151531", "abstract" : "BACKGROUND Epigenetic regulation of imprinted genes and transposable elements has been implicated in human disease and may be affected by maternal diet. OBJECTIVE The objective was to determine the effect on offspring epigenetic status of nutritional and genetic factors that influence folate exposure in pregnancy. DESIGN We measured folate intake from diet, the use of folic acid supplements and the period of consumption, maternal and cord red blood cell (RBC) folate, and genotypes for 5 methylation cycle enzymes in a prospective cohort study of pregnancies in the United Kingdom between 2000 and 2006. We related these to offspring methylation status within 3 maternally methylated imprinted genes: paternally expressed gene 3 (PEG3), insulin-like growth factor 2 (IGF2), and small nuclear ribonucleoprotein polypeptide N, and the long interspersed nuclear element 1 (LINE-1) in genomic DNA extracted from whole blood in 913 pregnancies. RESULTS Supplement use after 12 wk of gestation was associated with a higher level of methylation in IGF2 (+0.7%; 95% CI: 0.02, 1.4; P = 0.044) and reduced methylation in both PEG3 (-0.5%; 95% CI: -0.9, -0.1; P = 0.018) and LINE-1 (-0.3%; 95% CI: -0.6, -0.04; P = 0.029). The same pattern was observed in relation to RBC folate in the cord blood at birth: IGF2 (P = 0.038), PEG3 (P &lt; 0.001), and LINE-1 (P &lt; 0.001). LINE-1 methylation was related to maternal RBC folate (P = 0.001) at 19 wk. No effect of supplement use up to 12 wk (current recommendation) was found. CONCLUSIONS Folic acid use after 12 wk of gestation influences offspring repeat element and imprinted gene methylation. We need to understand the consequences of these epigenetic effects.", "author" : [ { "dropping-particle" : "", "family" : "Haggarty", "given" : "Paul", "non-dropping-particle" : "", "parse-names" : false, "suffix" : "" }, { "dropping-particle" : "", "family" : "Hoad", "given" : "Gwen", "non-dropping-particle" : "", "parse-names" : false, "suffix" : "" }, { "dropping-particle" : "", "family" : "Campbell", "given" : "Doris M", "non-dropping-particle" : "", "parse-names" : false, "suffix" : "" }, { "dropping-particle" : "", "family" : "Horgan", "given" : "Graham W", "non-dropping-particle" : "", "parse-names" : false, "suffix" : "" }, { "dropping-particle" : "", "family" : "Piyathilake", "given" : "Chandrika", "non-dropping-particle" : "", "parse-names" : false, "suffix" : "" }, { "dropping-particle" : "", "family" : "McNeill", "given" : "Geraldine", "non-dropping-particle" : "", "parse-names" : false, "suffix" : "" } ], "container-title" : "The American journal of clinical nutrition", "id" : "ITEM-2", "issue" : "1", "issued" : { "date-parts" : [ [ "2013", "1", "1" ] ] }, "page" : "94-9", "title" : "Folate in pregnancy and imprinted gene and repeat element methylation in the offspring.", "type" : "article-journal", "volume" : "97" }, "uris" : [ "http://www.mendeley.com/documents/?uuid=9702a101-e42c-3094-b8a7-998687efb3d3" ] } ], "mendeley" : { "formattedCitation" : "&lt;sup&gt;40,41&lt;/sup&gt;", "plainTextFormattedCitation" : "40,41", "previouslyFormattedCitation" : "&lt;sup&gt;40,41&lt;/sup&gt;"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40,41</w:t>
      </w:r>
      <w:r w:rsidR="009576D0" w:rsidRPr="00590913">
        <w:rPr>
          <w:rFonts w:cstheme="minorHAnsi"/>
          <w:bCs/>
        </w:rPr>
        <w:fldChar w:fldCharType="end"/>
      </w:r>
      <w:r w:rsidR="00E31369" w:rsidRPr="00590913">
        <w:rPr>
          <w:rFonts w:cstheme="minorHAnsi"/>
          <w:bCs/>
        </w:rPr>
        <w:t>,</w:t>
      </w:r>
      <w:r w:rsidR="002A1AFB" w:rsidRPr="00590913">
        <w:rPr>
          <w:rFonts w:cstheme="minorHAnsi"/>
          <w:bCs/>
        </w:rPr>
        <w:t xml:space="preserve"> baseline </w:t>
      </w:r>
      <w:r w:rsidR="006A2806" w:rsidRPr="00590913">
        <w:rPr>
          <w:rFonts w:cstheme="minorHAnsi"/>
          <w:bCs/>
        </w:rPr>
        <w:t xml:space="preserve">maternal </w:t>
      </w:r>
      <w:r w:rsidR="002A1AFB" w:rsidRPr="00590913">
        <w:rPr>
          <w:rFonts w:cstheme="minorHAnsi"/>
          <w:bCs/>
        </w:rPr>
        <w:t>folate status</w:t>
      </w:r>
      <w:r w:rsidR="009576D0" w:rsidRPr="00590913">
        <w:rPr>
          <w:rFonts w:cstheme="minorHAnsi"/>
          <w:bCs/>
        </w:rPr>
        <w:fldChar w:fldCharType="begin" w:fldLock="1"/>
      </w:r>
      <w:r w:rsidR="00A05B3E">
        <w:rPr>
          <w:rFonts w:cstheme="minorHAnsi"/>
          <w:bCs/>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"id" : "ITEM-2", "itemData" : { "DOI" : "10.1080/15592294.2015.1117889", "ISSN" : "1559-2308", "PMID" : "26646725", "abstract" : "Folate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 "author" : [ { "dropping-particle" : "", "family" : "Gonseth", "given" : "Semira", "non-dropping-particle" : "", "parse-names" : false, "suffix" : "" }, { "dropping-particle" : "", "family" : "Roy", "given" : "Ritu", "non-dropping-particle" : "", "parse-names" : false, "suffix" : "" }, { "dropping-particle" : "", "family" : "Houseman", "given" : "E Andres", "non-dropping-particle" : "", "parse-names" : false, "suffix" : "" }, { "dropping-particle" : "", "family" : "Smith", "given" : "Adam J", "non-dropping-particle" : "de", "parse-names" : false, "suffix" : "" }, { "dropping-particle" : "", "family" : "Zhou", "given" : "Mi", "non-dropping-particle" : "", "parse-names" : false, "suffix" : "" }, { "dropping-particle" : "", "family" : "Lee", "given" : "Seung-Tae", "non-dropping-particle" : "", "parse-names" : false, "suffix" : "" }, { "dropping-particle" : "", "family" : "Nussl\u00e9", "given" : "S\u00e9bastien", "non-dropping-particle" : "", "parse-names" : false, "suffix" : "" }, { "dropping-particle" : "", "family" : "Singer", "given" : "Amanda W", "non-dropping-particle" : "", "parse-names" : false, "suffix" : "" }, { "dropping-particle" : "", "family" : "Wrensch", "given" : "Margaret R", "non-dropping-particle" : "", "parse-names" : false, "suffix" : "" }, { "dropping-particle" : "", "family" : "Metayer", "given" : "Catherine", "non-dropping-particle" : "", "parse-names" : false, "suffix" : "" }, { "dropping-particle" : "", "family" : "Wiemels", "given" : "Joseph L", "non-dropping-particle" : "", "parse-names" : false, "suffix" : "" } ], "container-title" : "Epigenetics", "id" : "ITEM-2", "issue" : "12", "issued" : { "date-parts" : [ [ "2015", "12", "2" ] ] }, "language" : "en", "page" : "1166-76", "publisher" : "Taylor &amp; Francis", "title" : "Periconceptional folate consumption is associated with neonatal DNA methylation modifications in neural crest regulatory and cancer development genes.", "type" : "article-journal", "volume" : "10" }, "uris" : [ "http://www.mendeley.com/documents/?uuid=8ace0abe-5ee8-455f-936b-240cbb8fcd82" ] } ], "mendeley" : { "formattedCitation" : "&lt;sup&gt;42,43&lt;/sup&gt;", "plainTextFormattedCitation" : "42,43", "previouslyFormattedCitation" : "&lt;sup&gt;42,43&lt;/sup&gt;"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42,43</w:t>
      </w:r>
      <w:r w:rsidR="009576D0" w:rsidRPr="00590913">
        <w:rPr>
          <w:rFonts w:cstheme="minorHAnsi"/>
          <w:bCs/>
        </w:rPr>
        <w:fldChar w:fldCharType="end"/>
      </w:r>
      <w:r w:rsidR="00446E2B" w:rsidRPr="00590913">
        <w:rPr>
          <w:rFonts w:cstheme="minorHAnsi"/>
          <w:bCs/>
        </w:rPr>
        <w:t xml:space="preserve">, underlying </w:t>
      </w:r>
      <w:r w:rsidR="00D01A28">
        <w:rPr>
          <w:rFonts w:cstheme="minorHAnsi"/>
          <w:bCs/>
          <w:i/>
        </w:rPr>
        <w:t xml:space="preserve"> </w:t>
      </w:r>
      <w:r w:rsidR="00446E2B" w:rsidRPr="00590913">
        <w:rPr>
          <w:rFonts w:cstheme="minorHAnsi"/>
          <w:bCs/>
        </w:rPr>
        <w:t>genotype</w:t>
      </w:r>
      <w:r w:rsidR="009576D0" w:rsidRPr="00590913">
        <w:rPr>
          <w:rFonts w:cstheme="minorHAnsi"/>
          <w:bCs/>
        </w:rPr>
        <w:fldChar w:fldCharType="begin" w:fldLock="1"/>
      </w:r>
      <w:r w:rsidR="00A05B3E">
        <w:rPr>
          <w:rFonts w:cstheme="minorHAnsi"/>
          <w:bCs/>
        </w:rPr>
        <w:instrText>ADDIN CSL_CITATION { "citationItems" : [ { "id" : "ITEM-1", "itemData" : { "DOI" : "10.1371/journal.pone.0033290", "ISSN" : "1932-6203", "PMID" : "22479380", "abstract" : "Inter-individual variation in patterns of DNA methylation at birth can be explained by the influence of environmental, genetic and stochastic factors. This study investigates the genetic and non-genetic determinants of variation in DNA methylation in human infants. Given its central role in provision of methyl groups for DNA methylation, this study focuses on aspects of folate metabolism. Global (LUMA) and gene specific (IGF2, ZNT5, IGFBP3) DNA methylation were quantified in 430 infants by Pyrosequencing\u00ae. Seven polymorphisms in 6 genes (MTHFR, MTRR, FOLH1, C\u03b2S, RFC1, SHMT) involved in folate absorption and metabolism were analysed in DNA from both infants and mothers. Red blood cell folate and serum vitamin B(12) concentrations were measured as indices of vitamin status. Relationships between DNA methylation patterns and several covariates viz. sex, gestation length, maternal and infant red cell folate, maternal and infant serum vitamin B(12), maternal age, smoking and genotype were tested. Length of gestation correlated positively with IGF2 methylation (rho = 0.11, p = 0.032) and inversely with ZNT5 methylation (rho = -0.13, p = 0.017). Methylation of the IGFBP3 locus correlated inversely with infant vitamin B(12) concentration (rho = -0.16, p = 0.007), whilst global DNA methylation correlated inversely with maternal vitamin B(12) concentrations (rho = 0.18, p = 0.044). Analysis of common genetic variants in folate pathway genes highlighted several associations including infant MTRR 66G&gt;A genotype with DNA methylation (\u03c7(2) = 8.82, p = 0.003) and maternal MTHFR 677C&gt;T genotype with IGF2 methylation (\u03c7(2) = 2.77, p = 0.006). These data support the hypothesis that both environmental and genetic factors involved in one-carbon metabolism influence DNA methylation in infants. Specifically, the findings highlight the importance of vitamin B(12) status, infant MTRR genotype and maternal MTHFR genotype, all of which may influence the supply of methyl groups for DNA methylation. In addition, gestational length appears to be an important determinant of infant DNA methylation patterns.", "author" : [ { "dropping-particle" : "", "family" : "McKay", "given" : "Jill A", "non-dropping-particle" : "", "parse-names" : false, "suffix" : "" }, { "dropping-particle" : "", "family" : "Groom", "given" : "Alexandra", "non-dropping-particle" : "", "parse-names" : false, "suffix" : "" }, { "dropping-particle" : "", "family" : "Potter", "given" : "Catherine", "non-dropping-particle" : "", "parse-names" : false, "suffix" : "" }, { "dropping-particle" : "", "family" : "Coneyworth", "given" : "Lisa J", "non-dropping-particle" : "", "parse-names" : false, "suffix" : "" }, { "dropping-particle" : "", "family" : "Ford", "given" : "Dianne", "non-dropping-particle" : "", "parse-names" : false, "suffix" : "" }, { "dropping-particle" : "", "family" : "Mathers", "given" : "John C", "non-dropping-particle" : "", "parse-names" : false, "suffix" : "" }, { "dropping-particle" : "", "family" : "Relton", "given" : "Caroline L", "non-dropping-particle" : "", "parse-names" : false, "suffix" : "" } ], "container-title" : "PloS one", "id" : "ITEM-1", "issue" : "3", "issued" : { "date-parts" : [ [ "2012", "1", "30" ] ] }, "page" : "e33290", "title" : "Genetic and non-genetic influences during pregnancy on infant global and site specific DNA methylation: role for folate gene variants and vitamin B12.", "type" : "article-journal", "volume" : "7" }, "uris" : [ "http://www.mendeley.com/documents/?uuid=8e70832e-23fe-49ac-bdbd-ea6541854841" ] } ], "mendeley" : { "formattedCitation" : "&lt;sup&gt;44&lt;/sup&gt;", "plainTextFormattedCitation" : "44", "previouslyFormattedCitation" : "&lt;sup&gt;44&lt;/sup&gt;"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44</w:t>
      </w:r>
      <w:r w:rsidR="009576D0" w:rsidRPr="00590913">
        <w:rPr>
          <w:rFonts w:cstheme="minorHAnsi"/>
          <w:bCs/>
        </w:rPr>
        <w:fldChar w:fldCharType="end"/>
      </w:r>
      <w:r w:rsidR="00446E2B" w:rsidRPr="00590913">
        <w:rPr>
          <w:rFonts w:cstheme="minorHAnsi"/>
          <w:bCs/>
        </w:rPr>
        <w:t>,</w:t>
      </w:r>
      <w:r w:rsidR="00D01A28">
        <w:rPr>
          <w:rFonts w:cstheme="minorHAnsi"/>
          <w:bCs/>
        </w:rPr>
        <w:t xml:space="preserve"> </w:t>
      </w:r>
      <w:r w:rsidR="00270EC4" w:rsidRPr="00590913">
        <w:rPr>
          <w:rFonts w:cstheme="minorHAnsi"/>
          <w:bCs/>
        </w:rPr>
        <w:t>the gen</w:t>
      </w:r>
      <w:r w:rsidR="00334562">
        <w:rPr>
          <w:rFonts w:cstheme="minorHAnsi"/>
          <w:bCs/>
        </w:rPr>
        <w:t>om</w:t>
      </w:r>
      <w:r w:rsidR="00270EC4" w:rsidRPr="00590913">
        <w:rPr>
          <w:rFonts w:cstheme="minorHAnsi"/>
          <w:bCs/>
        </w:rPr>
        <w:t>ic region affected</w:t>
      </w:r>
      <w:r w:rsidR="009576D0" w:rsidRPr="00590913">
        <w:rPr>
          <w:rFonts w:cstheme="minorHAnsi"/>
          <w:bCs/>
        </w:rPr>
        <w:fldChar w:fldCharType="begin" w:fldLock="1"/>
      </w:r>
      <w:r w:rsidR="00A05B3E">
        <w:rPr>
          <w:rFonts w:cstheme="minorHAnsi"/>
          <w:bCs/>
        </w:rPr>
        <w:instrText>ADDIN CSL_CITATION { "citationItems" : [ { "id" : "ITEM-1", "itemData" : { "DOI" : "10.1038/ncomms10577", "ISSN" : "2041-1723", "PMID" : "26861414", "abstract" : "Folate is vital for fetal development. Periconceptional folic acid supplementation and food fortification are recommended to prevent neural tube defects. Mechanisms whereby periconceptional folate influences normal development and disease are poorly understood: epigenetics may be involved. We examine the association between maternal plasma folate during pregnancy and epigenome-wide DNA methylation using Illumina's HumanMethyl450 Beadchip in 1,988 newborns from two European cohorts. Here we report the combined covariate-adjusted results using meta-analysis and employ pathway and gene expression analyses. Four-hundred forty-three CpGs (320 genes) are significantly associated with maternal plasma folate levels during pregnancy (false discovery rate 5%); 48 are significant after Bonferroni correction. Most genes are not known for folate biology, including APC2, GRM8, SLC16A12, OPCML, PRPH, LHX1, KLK4 and PRSS21. Some relate to birth defects other than neural tube defects, neurological functions or varied aspects of embryonic development. These findings may inform how maternal folate impacts the developing epigenome and health outcomes in offspring.", "author" : [ { "dropping-particle" : "", "family" : "Joubert", "given" : "Bonnie R", "non-dropping-particle" : "", "parse-names" : false, "suffix" : "" }, { "dropping-particle" : "", "family" : "Dekker", "given" : "Herman T", "non-dropping-particle" : "den", "parse-names" : false, "suffix" : "" }, { "dropping-particle" : "", "family" : "Felix", "given" : "Janine F", "non-dropping-particle" : "", "parse-names" : false, "suffix" : "" }, { "dropping-particle" : "", "family" : "Bohlin", "given" : "Jon", "non-dropping-particle" : "", "parse-names" : false, "suffix" : "" }, { "dropping-particle" : "", "family" : "Ligthart", "given" : "Symen", "non-dropping-particle" : "", "parse-names" : false, "suffix" : "" }, { "dropping-particle" : "", "family" : "Beckett", "given" : "Emma", "non-dropping-particle" : "", "parse-names" : false, "suffix" : "" }, { "dropping-particle" : "", "family" : "Tiemeier", "given" : "Henning", "non-dropping-particle" : "", "parse-names" : false, "suffix" : "" }, { "dropping-particle" : "", "family" : "Meurs", "given" : "Joyce B", "non-dropping-particle" : "van", "parse-names" : false, "suffix" : "" }, { "dropping-particle" : "", "family" : "Uitterlinden", "given" : "Andre G", "non-dropping-particle" : "", "parse-names" : false, "suffix" : "" }, { "dropping-particle" : "", "family" : "Hofman", "given" : "Albert", "non-dropping-particle" : "", "parse-names" : false, "suffix" : "" }, { "dropping-particle" : "", "family" : "H\u00e5berg", "given" : "Siri E", "non-dropping-particle" : "", "parse-names" : false, "suffix" : "" }, { "dropping-particle" : "", "family" : "Reese", "given" : "Sarah E", "non-dropping-particle" : "", "parse-names" : false, "suffix" : "" }, { "dropping-particle" : "", "family" : "Peters", "given" : "Marjolein J", "non-dropping-particle" : "", "parse-names" : false, "suffix" : "" }, { "dropping-particle" : "", "family" : "Kulle Andreassen", "given" : "Bettina", "non-dropping-particle" : "", "parse-names" : false, "suffix" : "" }, { "dropping-particle" : "", "family" : "Steegers", "given" : "Eric A P", "non-dropping-particle" : "", "parse-names" : false, "suffix" : "" }, { "dropping-particle" : "", "family" : "Nilsen", "given" : "Roy M", "non-dropping-particle" : "", "parse-names" : false, "suffix" : "" }, { "dropping-particle" : "", "family" : "Vollset", "given" : "Stein E", "non-dropping-particle" : "", "parse-names" : false, "suffix" : "" }, { "dropping-particle" : "", "family" : "Midttun", "given" : "\u00d8ivind", "non-dropping-particle" : "", "parse-names" : false, "suffix" : "" }, { "dropping-particle" : "", "family" : "Ueland", "given" : "Per M", "non-dropping-particle" : "", "parse-names" : false, "suffix" : "" }, { "dropping-particle" : "", "family" : "Franco", "given" : "Oscar H", "non-dropping-particle" : "", "parse-names" : false, "suffix" : "" }, { "dropping-particle" : "", "family" : "Dehghan", "given" : "Abbas", "non-dropping-particle" : "", "parse-names" : false, "suffix" : "" }, { "dropping-particle" : "", "family" : "Jongste", "given" : "Johan C", "non-dropping-particle" : "de", "parse-names" : false, "suffix" : "" }, { "dropping-particle" : "", "family" : "Wu", "given" : "Michael C", "non-dropping-particle" : "", "parse-names" : false, "suffix" : "" }, { "dropping-particle" : "", "family" : "Wang", "given" : "Tianyuan", "non-dropping-particle" : "", "parse-names" : false, "suffix" : "" }, { "dropping-particle" : "", "family" : "Peddada", "given" : "Shyamal D", "non-dropping-particle" : "", "parse-names" : false, "suffix" : "" }, { "dropping-particle" : "V", "family" : "Jaddoe", "given" : "Vincent W", "non-dropping-particle" : "", "parse-names" : false, "suffix" : "" }, { "dropping-particle" : "", "family" : "Nystad", "given" : "Wenche", "non-dropping-particle" : "", "parse-names" : false, "suffix" : "" }, { "dropping-particle" : "", "family" : "Duijts", "given" : "Liesbeth", "non-dropping-particle" : "", "parse-names" : false, "suffix" : "" }, { "dropping-particle" : "", "family" : "London", "given" : "Stephanie J", "non-dropping-particle" : "", "parse-names" : false, "suffix" : "" } ], "container-title" : "Nature communications", "id" : "ITEM-1", "issued" : { "date-parts" : [ [ "2016" ] ] }, "page" : "10577", "title" : "Maternal plasma folate impacts differential DNA methylation in an epigenome-wide meta-analysis of newborns.", "type" : "article-journal", "volume" : "7" }, "uris" : [ "http://www.mendeley.com/documents/?uuid=70f2dd69-6372-31fb-8e81-7741e1ec1804" ] } ], "mendeley" : { "formattedCitation" : "&lt;sup&gt;45&lt;/sup&gt;", "plainTextFormattedCitation" : "45", "previouslyFormattedCitation" : "&lt;sup&gt;45&lt;/sup&gt;"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45</w:t>
      </w:r>
      <w:r w:rsidR="009576D0" w:rsidRPr="00590913">
        <w:rPr>
          <w:rFonts w:cstheme="minorHAnsi"/>
          <w:bCs/>
        </w:rPr>
        <w:fldChar w:fldCharType="end"/>
      </w:r>
      <w:r w:rsidR="00270EC4" w:rsidRPr="00590913">
        <w:rPr>
          <w:rFonts w:cstheme="minorHAnsi"/>
          <w:bCs/>
        </w:rPr>
        <w:t xml:space="preserve">, and </w:t>
      </w:r>
      <w:r w:rsidR="00840EF2" w:rsidRPr="00590913">
        <w:rPr>
          <w:rFonts w:cstheme="minorHAnsi"/>
          <w:bCs/>
        </w:rPr>
        <w:t>individual CpG</w:t>
      </w:r>
      <w:r w:rsidR="00312FF9">
        <w:rPr>
          <w:rFonts w:cstheme="minorHAnsi"/>
          <w:bCs/>
        </w:rPr>
        <w:t xml:space="preserve"> </w:t>
      </w:r>
      <w:r w:rsidR="00840EF2" w:rsidRPr="00590913">
        <w:rPr>
          <w:rFonts w:cstheme="minorHAnsi"/>
          <w:bCs/>
        </w:rPr>
        <w:t>s</w:t>
      </w:r>
      <w:r w:rsidR="006A2806" w:rsidRPr="00590913">
        <w:rPr>
          <w:rFonts w:cstheme="minorHAnsi"/>
          <w:bCs/>
        </w:rPr>
        <w:t>ite</w:t>
      </w:r>
      <w:r w:rsidR="009576D0" w:rsidRPr="00590913">
        <w:rPr>
          <w:rFonts w:cstheme="minorHAnsi"/>
          <w:bCs/>
        </w:rPr>
        <w:fldChar w:fldCharType="begin" w:fldLock="1"/>
      </w:r>
      <w:r w:rsidR="00A05B3E">
        <w:rPr>
          <w:rFonts w:cstheme="minorHAnsi"/>
          <w:b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41</w:t>
      </w:r>
      <w:r w:rsidR="009576D0" w:rsidRPr="00590913">
        <w:rPr>
          <w:rFonts w:cstheme="minorHAnsi"/>
          <w:bCs/>
        </w:rPr>
        <w:fldChar w:fldCharType="end"/>
      </w:r>
      <w:r w:rsidR="003E39BF">
        <w:rPr>
          <w:rFonts w:cstheme="minorHAnsi"/>
          <w:bCs/>
        </w:rPr>
        <w:t>.</w:t>
      </w:r>
    </w:p>
    <w:p w14:paraId="79ACD361" w14:textId="77777777" w:rsidR="00ED2804" w:rsidRPr="00590913" w:rsidRDefault="00D26843" w:rsidP="00493155">
      <w:pPr>
        <w:spacing w:line="480" w:lineRule="auto"/>
        <w:rPr>
          <w:rFonts w:cstheme="minorHAnsi"/>
          <w:bCs/>
        </w:rPr>
      </w:pPr>
      <w:r w:rsidRPr="00590913">
        <w:rPr>
          <w:rFonts w:cstheme="minorHAnsi"/>
          <w:bCs/>
        </w:rPr>
        <w:t xml:space="preserve">Periconceptional folic acid has been </w:t>
      </w:r>
      <w:r w:rsidR="00AB4D54">
        <w:rPr>
          <w:rFonts w:cstheme="minorHAnsi"/>
          <w:bCs/>
        </w:rPr>
        <w:t>positively</w:t>
      </w:r>
      <w:r w:rsidRPr="00590913">
        <w:rPr>
          <w:rFonts w:cstheme="minorHAnsi"/>
          <w:bCs/>
        </w:rPr>
        <w:t xml:space="preserve"> associated with </w:t>
      </w:r>
      <w:r w:rsidR="00AB4D54">
        <w:rPr>
          <w:rFonts w:cstheme="minorHAnsi"/>
          <w:bCs/>
        </w:rPr>
        <w:t xml:space="preserve">offspring </w:t>
      </w:r>
      <w:r w:rsidRPr="00590913">
        <w:rPr>
          <w:rFonts w:cstheme="minorHAnsi"/>
          <w:bCs/>
        </w:rPr>
        <w:t>methylation</w:t>
      </w:r>
      <w:r w:rsidR="001C3EC8" w:rsidRPr="00590913">
        <w:rPr>
          <w:rFonts w:cstheme="minorHAnsi"/>
          <w:bCs/>
        </w:rPr>
        <w:t xml:space="preserve"> at </w:t>
      </w:r>
      <w:r w:rsidR="009E7FEA" w:rsidRPr="00590913">
        <w:rPr>
          <w:rFonts w:cstheme="minorHAnsi"/>
          <w:bCs/>
          <w:i/>
        </w:rPr>
        <w:t>LEP</w:t>
      </w:r>
      <w:r w:rsidR="009576D0" w:rsidRPr="00590913">
        <w:rPr>
          <w:rFonts w:cstheme="minorHAnsi"/>
          <w:bCs/>
        </w:rPr>
        <w:fldChar w:fldCharType="begin" w:fldLock="1"/>
      </w:r>
      <w:r w:rsidR="00AB4D54">
        <w:rPr>
          <w:rFonts w:cstheme="minorHAnsi"/>
          <w:b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590913">
        <w:rPr>
          <w:rFonts w:cstheme="minorHAnsi"/>
          <w:bCs/>
        </w:rPr>
        <w:fldChar w:fldCharType="separate"/>
      </w:r>
      <w:r w:rsidR="00AB4D54" w:rsidRPr="00AB4D54">
        <w:rPr>
          <w:rFonts w:cstheme="minorHAnsi"/>
          <w:bCs/>
          <w:noProof/>
          <w:vertAlign w:val="superscript"/>
        </w:rPr>
        <w:t>41</w:t>
      </w:r>
      <w:r w:rsidR="009576D0" w:rsidRPr="00590913">
        <w:rPr>
          <w:rFonts w:cstheme="minorHAnsi"/>
          <w:bCs/>
        </w:rPr>
        <w:fldChar w:fldCharType="end"/>
      </w:r>
      <w:r w:rsidR="00AB4D54">
        <w:rPr>
          <w:rFonts w:cstheme="minorHAnsi"/>
          <w:bCs/>
        </w:rPr>
        <w:t xml:space="preserve">, inversely associated with methylation at </w:t>
      </w:r>
      <w:r w:rsidR="001C3EC8" w:rsidRPr="00590913">
        <w:rPr>
          <w:rFonts w:cstheme="minorHAnsi"/>
          <w:bCs/>
          <w:i/>
        </w:rPr>
        <w:t>H19</w:t>
      </w:r>
      <w:r w:rsidR="009576D0" w:rsidRPr="00590913">
        <w:rPr>
          <w:rFonts w:cstheme="minorHAnsi"/>
          <w:bCs/>
        </w:rPr>
        <w:fldChar w:fldCharType="begin" w:fldLock="1"/>
      </w:r>
      <w:r w:rsidR="00AB4D54">
        <w:rPr>
          <w:rFonts w:cstheme="minorHAnsi"/>
          <w:bCs/>
        </w:rPr>
        <w:instrText>ADDIN CSL_CITATION { "citationItems" : [ { "id" : "ITEM-1", "itemData" : { "DOI" : "10.4161/epi.6.7.16263", "ISSN" : "1559-2294", "abstract" : "Folic acid (FA) supplementation before and during pregnancy has been associated with decreased risk of neural tube defects although recent reports suggest it may also increase the risk of other chronic diseases. We evaluated exposure to maternal FA supplementation before and during pregnancy in relation to aberrant DNA methylation at two differentially methylated regions (DMRs) regulating Insulin-like Growth Factor 2 (IGF2) expression in infants. Aberrant methylation at these regions has been associated with IGF2 deregulation and increased susceptibility to several chronic diseases. Using a self-administered questionnaire, we assessed FA intake before and during pregnancy in 438 pregnant women. Pyrosequencing was used to measure methylation at two IGF2 DMRs in umbilical cord blood leukocytes. Mixed models were used to determine relationships between maternal FA supplementation before or during pregnancy and DNA methylation levels at birth. Average methylation at the H19 DMR was 61.2%. Compared to infants ...", "author" : [ { "dropping-particle" : "", "family" : "Hoyo", "given" : "Cathrine", "non-dropping-particle" : "", "parse-names" : false, "suffix" : "" }, { "dropping-particle" : "", "family" : "Murtha", "given" : "Amy P.", "non-dropping-particle" : "", "parse-names" : false, "suffix" : "" }, { "dropping-particle" : "", "family" : "Schildkraut", "given" : "Joellen M.", "non-dropping-particle" : "", "parse-names" : false, "suffix" : "" }, { "dropping-particle" : "", "family" : "Jirtle", "given" : "Randy L.", "non-dropping-particle" : "", "parse-names" : false, "suffix" : "" }, { "dropping-particle" : "", "family" : "Demark-Wahnefried", "given" : "Wendy", "non-dropping-particle" : "", "parse-names" : false, "suffix" : "" }, { "dropping-particle" : "", "family" : "Forman", "given" : "Michele R.", "non-dropping-particle" : "", "parse-names" : false, "suffix" : "" }, { "dropping-particle" : "", "family" : "Iversen", "given" : "Edwin S.", "non-dropping-particle" : "", "parse-names" : false, "suffix" : "" }, { "dropping-particle" : "", "family" : "Kurtzberg", "given" : "Joanne", "non-dropping-particle" : "", "parse-names" : false, "suffix" : "" }, { "dropping-particle" : "", "family" : "Overcash", "given" : "Francine", "non-dropping-particle" : "", "parse-names" : false, "suffix" : "" }, { "dropping-particle" : "", "family" : "Huang", "given" : "Zhiqing", "non-dropping-particle" : "", "parse-names" : false, "suffix" : "" }, { "dropping-particle" : "", "family" : "Murphy", "given" : "Susan K.", "non-dropping-particle" : "", "parse-names" : false, "suffix" : "" } ], "container-title" : "Epigenetics", "id" : "ITEM-1", "issue" : "7", "issued" : { "date-parts" : [ [ "2011", "7", "27" ] ] }, "page" : "928-936", "publisher" : "Taylor &amp; Francis", "title" : "Methylation variation at IGF2 differentially methylated regions and maternal folic acid use before and during pregnancy", "type" : "article-journal", "volume" : "6" }, "uris" : [ "http://www.mendeley.com/documents/?uuid=efd27404-6771-30b3-978f-7985ccf77e16" ] } ], "mendeley" : { "formattedCitation" : "&lt;sup&gt;46&lt;/sup&gt;", "plainTextFormattedCitation" : "46", "previouslyFormattedCitation" : "&lt;sup&gt;46&lt;/sup&gt;" }, "properties" : { "noteIndex" : 0 }, "schema" : "https://github.com/citation-style-language/schema/raw/master/csl-citation.json" }</w:instrText>
      </w:r>
      <w:r w:rsidR="009576D0" w:rsidRPr="00590913">
        <w:rPr>
          <w:rFonts w:cstheme="minorHAnsi"/>
          <w:bCs/>
        </w:rPr>
        <w:fldChar w:fldCharType="separate"/>
      </w:r>
      <w:r w:rsidR="00AB4D54" w:rsidRPr="00AB4D54">
        <w:rPr>
          <w:rFonts w:cstheme="minorHAnsi"/>
          <w:bCs/>
          <w:noProof/>
          <w:vertAlign w:val="superscript"/>
        </w:rPr>
        <w:t>46</w:t>
      </w:r>
      <w:r w:rsidR="009576D0" w:rsidRPr="00590913">
        <w:rPr>
          <w:rFonts w:cstheme="minorHAnsi"/>
          <w:bCs/>
        </w:rPr>
        <w:fldChar w:fldCharType="end"/>
      </w:r>
      <w:r w:rsidR="00FD2B30" w:rsidRPr="00590913">
        <w:rPr>
          <w:rFonts w:cstheme="minorHAnsi"/>
          <w:bCs/>
        </w:rPr>
        <w:t xml:space="preserve">, and </w:t>
      </w:r>
      <w:r w:rsidR="00E0579B" w:rsidRPr="00590913">
        <w:rPr>
          <w:rFonts w:cstheme="minorHAnsi"/>
          <w:bCs/>
        </w:rPr>
        <w:t xml:space="preserve">has </w:t>
      </w:r>
      <w:r w:rsidR="00FD2B30" w:rsidRPr="00590913">
        <w:rPr>
          <w:rFonts w:cstheme="minorHAnsi"/>
          <w:bCs/>
        </w:rPr>
        <w:t>demonstrated both positive</w:t>
      </w:r>
      <w:r w:rsidR="009576D0" w:rsidRPr="00590913">
        <w:rPr>
          <w:rFonts w:cstheme="minorHAnsi"/>
          <w:bCs/>
          <w:i/>
        </w:rPr>
        <w:fldChar w:fldCharType="begin" w:fldLock="1"/>
      </w:r>
      <w:r w:rsidR="00AB4D54">
        <w:rPr>
          <w:rFonts w:cstheme="minorHAnsi"/>
          <w:bCs/>
          <w:i/>
        </w:rPr>
        <w:instrText>ADDIN CSL_CITATION { "citationItems" : [ { "id" : "ITEM-1", "itemData" : { "DOI" : "10.1371/journal.pone.0007845", "ISSN" : "1932-6203", "PMID" : "19924280", "abstract" : "BACKGROUND: Countries worldwide recommend women planning pregnancy to use daily 400 microg of synthetic folic acid in the periconceptional period to prevent birth defects in children. The underlying mechanisms of this preventive effect are not clear, however, epigenetic modulation of growth processes by folic acid is hypothesized. Here, we investigated whether periconceptional maternal folic acid use and markers of global DNA methylation potential (S-adenosylmethionine and S-adenosylhomocysteine blood levels) in mothers and children affect methylation of the insulin-like growth factor 2 gene differentially methylation region (IGF2 DMR) in the child. Moreover, we tested whether the methylation of the IGF2 DMR was independently associated with birth weight.\n\nMETHODOLOGY/PRINCIPAL FINDINGS: IGF2 DMR methylation in 120 children aged 17 months (SD 0.3) of whom 86 mothers had used and 34 had not used folic acid periconceptionally were studied. Methylation was measured of 5 CpG dinucleotides covering the DMR using a mass spectrometry-based method. Children of mother who used folic acid had a 4.5% higher methylation of the IGF2 DMR than children who were not exposed to folic acid (49.5% vs. 47.4%; p = 0.014). IGF2 DMR methylation of the children also was associated with the S-adenosylmethionine blood level of the mother but not of the child (+1.7% methylation per SD S-adenosylmethionine; p = 0.037). Finally, we observed an inverse independent association between IGF2 DMR methylation and birth weight (-1.7% methylation per SD birthweight; p = 0.034).\n\nCONCLUSIONS: Periconceptional folic acid use is associated with epigenetic changes in IGF2 in the child that may affect intrauterine programming of growth and development with consequences for health and disease throughout life. These results indicate plasticity of IGF2 methylation by periconceptional folic acid use.", "author" : [ { "dropping-particle" : "", "family" : "Steegers-Theunissen", "given" : "R\u00e9gine P", "non-dropping-particle" : "", "parse-names" : false, "suffix" : "" }, { "dropping-particle" : "", "family" : "Obermann-Borst", "given" : "Sylvia A", "non-dropping-particle" : "", "parse-names" : false, "suffix" : "" }, { "dropping-particle" : "", "family" : "Kremer", "given" : "Dennis", "non-dropping-particle" : "", "parse-names" : false, "suffix" : "" }, { "dropping-particle" : "", "family" : "Lindemans", "given" : "Jan", "non-dropping-particle" : "", "parse-names" : false, "suffix" : "" }, { "dropping-particle" : "", "family" : "Siebel", "given" : "Cissy", "non-dropping-particle" : "", "parse-names" : false, "suffix" : "" }, { "dropping-particle" : "", "family" : "Steegers", "given" : "Eric A", "non-dropping-particle" : "", "parse-names" : false, "suffix" : "" }, { "dropping-particle" : "", "family" : "Slagboom", "given" : "P Eline", "non-dropping-particle" : "", "parse-names" : false, "suffix" : "" }, { "dropping-particle" : "", "family" : "Heijmans", "given" : "Bastiaan T", "non-dropping-particle" : "", "parse-names" : false, "suffix" : "" } ], "container-title" : "PloS one", "id" : "ITEM-1", "issue" : "11", "issued" : { "date-parts" : [ [ "2009", "1", "16" ] ] }, "page" : "e7845", "publisher" : "Public Library of Science", "title" : "Periconceptional maternal folic acid use of 400 microg per day is related to increased methylation of the IGF2 gene in the very young child.", "type" : "article-journal", "volume" : "4" }, "uris" : [ "http://www.mendeley.com/documents/?uuid=5623df92-f324-4df7-abee-483d0623f113" ] } ], "mendeley" : { "formattedCitation" : "&lt;sup&gt;47&lt;/sup&gt;", "plainTextFormattedCitation" : "47", "previouslyFormattedCitation" : "&lt;sup&gt;47&lt;/sup&gt;" }, "properties" : { "noteIndex" : 0 }, "schema" : "https://github.com/citation-style-language/schema/raw/master/csl-citation.json" }</w:instrText>
      </w:r>
      <w:r w:rsidR="009576D0" w:rsidRPr="00590913">
        <w:rPr>
          <w:rFonts w:cstheme="minorHAnsi"/>
          <w:bCs/>
          <w:i/>
        </w:rPr>
        <w:fldChar w:fldCharType="separate"/>
      </w:r>
      <w:r w:rsidR="00AB4D54" w:rsidRPr="00AB4D54">
        <w:rPr>
          <w:rFonts w:cstheme="minorHAnsi"/>
          <w:bCs/>
          <w:noProof/>
          <w:vertAlign w:val="superscript"/>
        </w:rPr>
        <w:t>47</w:t>
      </w:r>
      <w:r w:rsidR="009576D0" w:rsidRPr="00590913">
        <w:rPr>
          <w:rFonts w:cstheme="minorHAnsi"/>
          <w:bCs/>
          <w:i/>
        </w:rPr>
        <w:fldChar w:fldCharType="end"/>
      </w:r>
      <w:r w:rsidR="00FD2B30" w:rsidRPr="00590913">
        <w:rPr>
          <w:rFonts w:cstheme="minorHAnsi"/>
          <w:bCs/>
        </w:rPr>
        <w:t xml:space="preserve"> and </w:t>
      </w:r>
      <w:r w:rsidR="00A83308" w:rsidRPr="00590913">
        <w:rPr>
          <w:rFonts w:cstheme="minorHAnsi"/>
          <w:bCs/>
        </w:rPr>
        <w:t>inverse</w:t>
      </w:r>
      <w:r w:rsidR="009576D0" w:rsidRPr="00590913">
        <w:rPr>
          <w:rFonts w:cstheme="minorHAnsi"/>
          <w:bCs/>
        </w:rPr>
        <w:fldChar w:fldCharType="begin" w:fldLock="1"/>
      </w:r>
      <w:r w:rsidR="00AB4D54">
        <w:rPr>
          <w:rFonts w:cstheme="minorHAnsi"/>
          <w:bCs/>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"http://www.mendeley.com/documents/?uuid=c46872b0-7e3e-4536-823f-ae73be328436", "http://www.mendeley.com/documents/?uuid=ccbce004-f2b5-3eaa-bc33-bfc50e7801ce", "http://www.mendeley.com/documents/?uuid=59b709ad-0e44-4f08-80e3-c166413e7cb3" ] } ], "mendeley" : { "formattedCitation" : "&lt;sup&gt;48&lt;/sup&gt;", "plainTextFormattedCitation" : "48", "previouslyFormattedCitation" : "&lt;sup&gt;48&lt;/sup&gt;" }, "properties" : { "noteIndex" : 0 }, "schema" : "https://github.com/citation-style-language/schema/raw/master/csl-citation.json" }</w:instrText>
      </w:r>
      <w:r w:rsidR="009576D0" w:rsidRPr="00590913">
        <w:rPr>
          <w:rFonts w:cstheme="minorHAnsi"/>
          <w:bCs/>
        </w:rPr>
        <w:fldChar w:fldCharType="separate"/>
      </w:r>
      <w:r w:rsidR="00AB4D54" w:rsidRPr="00AB4D54">
        <w:rPr>
          <w:rFonts w:cstheme="minorHAnsi"/>
          <w:bCs/>
          <w:noProof/>
          <w:vertAlign w:val="superscript"/>
        </w:rPr>
        <w:t>48</w:t>
      </w:r>
      <w:r w:rsidR="009576D0" w:rsidRPr="00590913">
        <w:rPr>
          <w:rFonts w:cstheme="minorHAnsi"/>
          <w:bCs/>
        </w:rPr>
        <w:fldChar w:fldCharType="end"/>
      </w:r>
      <w:r w:rsidR="00FD2B30" w:rsidRPr="00590913">
        <w:rPr>
          <w:rFonts w:cstheme="minorHAnsi"/>
          <w:bCs/>
        </w:rPr>
        <w:t xml:space="preserve"> associations at</w:t>
      </w:r>
      <w:r w:rsidR="00FC5141">
        <w:rPr>
          <w:rFonts w:cstheme="minorHAnsi"/>
          <w:bCs/>
        </w:rPr>
        <w:t xml:space="preserve"> </w:t>
      </w:r>
      <w:r w:rsidR="00FD2B30" w:rsidRPr="00590913">
        <w:rPr>
          <w:rFonts w:cstheme="minorHAnsi"/>
          <w:bCs/>
          <w:i/>
        </w:rPr>
        <w:t>IGF2</w:t>
      </w:r>
      <w:r w:rsidR="00FD2B30" w:rsidRPr="00590913">
        <w:rPr>
          <w:rFonts w:cstheme="minorHAnsi"/>
          <w:bCs/>
        </w:rPr>
        <w:t xml:space="preserve">. </w:t>
      </w:r>
      <w:r w:rsidR="00F443FB" w:rsidRPr="00590913">
        <w:rPr>
          <w:rFonts w:cstheme="minorHAnsi"/>
          <w:bCs/>
        </w:rPr>
        <w:t xml:space="preserve">Not all studies have found an </w:t>
      </w:r>
      <w:r w:rsidR="00FC5141">
        <w:rPr>
          <w:rFonts w:cstheme="minorHAnsi"/>
          <w:bCs/>
        </w:rPr>
        <w:t>effect of</w:t>
      </w:r>
      <w:r w:rsidR="009F2A2D" w:rsidRPr="00590913">
        <w:rPr>
          <w:rFonts w:cstheme="minorHAnsi"/>
          <w:bCs/>
        </w:rPr>
        <w:t xml:space="preserve"> peric</w:t>
      </w:r>
      <w:r w:rsidR="00F443FB" w:rsidRPr="00590913">
        <w:rPr>
          <w:rFonts w:cstheme="minorHAnsi"/>
          <w:bCs/>
        </w:rPr>
        <w:t>onceptional folic acid exposure</w:t>
      </w:r>
      <w:r w:rsidR="009576D0" w:rsidRPr="00590913">
        <w:rPr>
          <w:rFonts w:cstheme="minorHAnsi"/>
          <w:bCs/>
        </w:rPr>
        <w:fldChar w:fldCharType="begin" w:fldLock="1"/>
      </w:r>
      <w:r w:rsidR="00A05B3E">
        <w:rPr>
          <w:rFonts w:cstheme="minorHAnsi"/>
          <w:bCs/>
        </w:rPr>
        <w:instrText>ADDIN CSL_CITATION { "citationItems" : [ { "id" : "ITEM-1", "itemData" : { "DOI" : "10.3945/ajcn.112.042572", "ISSN" : "1938-3207", "PMID" : "23151531", "abstract" : "BACKGROUND Epigenetic regulation of imprinted genes and transposable elements has been implicated in human disease and may be affected by maternal diet. OBJECTIVE The objective was to determine the effect on offspring epigenetic status of nutritional and genetic factors that influence folate exposure in pregnancy. DESIGN We measured folate intake from diet, the use of folic acid supplements and the period of consumption, maternal and cord red blood cell (RBC) folate, and genotypes for 5 methylation cycle enzymes in a prospective cohort study of pregnancies in the United Kingdom between 2000 and 2006. We related these to offspring methylation status within 3 maternally methylated imprinted genes: paternally expressed gene 3 (PEG3), insulin-like growth factor 2 (IGF2), and small nuclear ribonucleoprotein polypeptide N, and the long interspersed nuclear element 1 (LINE-1) in genomic DNA extracted from whole blood in 913 pregnancies. RESULTS Supplement use after 12 wk of gestation was associated with a higher level of methylation in IGF2 (+0.7%; 95% CI: 0.02, 1.4; P = 0.044) and reduced methylation in both PEG3 (-0.5%; 95% CI: -0.9, -0.1; P = 0.018) and LINE-1 (-0.3%; 95% CI: -0.6, -0.04; P = 0.029). The same pattern was observed in relation to RBC folate in the cord blood at birth: IGF2 (P = 0.038), PEG3 (P &lt; 0.001), and LINE-1 (P &lt; 0.001). LINE-1 methylation was related to maternal RBC folate (P = 0.001) at 19 wk. No effect of supplement use up to 12 wk (current recommendation) was found. CONCLUSIONS Folic acid use after 12 wk of gestation influences offspring repeat element and imprinted gene methylation. We need to understand the consequences of these epigenetic effects.", "author" : [ { "dropping-particle" : "", "family" : "Haggarty", "given" : "Paul", "non-dropping-particle" : "", "parse-names" : false, "suffix" : "" }, { "dropping-particle" : "", "family" : "Hoad", "given" : "Gwen", "non-dropping-particle" : "", "parse-names" : false, "suffix" : "" }, { "dropping-particle" : "", "family" : "Campbell", "given" : "Doris M", "non-dropping-particle" : "", "parse-names" : false, "suffix" : "" }, { "dropping-particle" : "", "family" : "Horgan", "given" : "Graham W", "non-dropping-particle" : "", "parse-names" : false, "suffix" : "" }, { "dropping-particle" : "", "family" : "Piyathilake", "given" : "Chandrika", "non-dropping-particle" : "", "parse-names" : false, "suffix" : "" }, { "dropping-particle" : "", "family" : "McNeill", "given" : "Geraldine", "non-dropping-particle" : "", "parse-names" : false, "suffix" : "" } ], "container-title" : "The American journal of clinical nutrition", "id" : "ITEM-1", "issue" : "1", "issued" : { "date-parts" : [ [ "2013", "1", "1" ] ] }, "page" : "94-9", "title" : "Folate in pregnancy and imprinted gene and repeat element methylation in the offspring.", "type" : "article-journal", "volume" : "97" }, "uris" : [ "http://www.mendeley.com/documents/?uuid=9702a101-e42c-3094-b8a7-998687efb3d3" ] } ], "mendeley" : { "formattedCitation" : "&lt;sup&gt;40&lt;/sup&gt;", "plainTextFormattedCitation" : "40", "previouslyFormattedCitation" : "&lt;sup&gt;40&lt;/sup&gt;"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40</w:t>
      </w:r>
      <w:r w:rsidR="009576D0" w:rsidRPr="00590913">
        <w:rPr>
          <w:rFonts w:cstheme="minorHAnsi"/>
          <w:bCs/>
        </w:rPr>
        <w:fldChar w:fldCharType="end"/>
      </w:r>
      <w:r w:rsidR="00F443FB" w:rsidRPr="00590913">
        <w:rPr>
          <w:rFonts w:cstheme="minorHAnsi"/>
          <w:bCs/>
        </w:rPr>
        <w:t>.</w:t>
      </w:r>
      <w:r w:rsidR="009F2A2D" w:rsidRPr="00590913">
        <w:rPr>
          <w:rFonts w:cstheme="minorHAnsi"/>
          <w:bCs/>
        </w:rPr>
        <w:t xml:space="preserve"> Supplementation started after 12 weeks </w:t>
      </w:r>
      <w:r w:rsidR="004B48AF">
        <w:rPr>
          <w:rFonts w:cstheme="minorHAnsi"/>
          <w:bCs/>
        </w:rPr>
        <w:t xml:space="preserve">of </w:t>
      </w:r>
      <w:r w:rsidR="009F2A2D" w:rsidRPr="00590913">
        <w:rPr>
          <w:rFonts w:cstheme="minorHAnsi"/>
          <w:bCs/>
        </w:rPr>
        <w:t xml:space="preserve">gestation has been associated with increased </w:t>
      </w:r>
      <w:r w:rsidR="00885714" w:rsidRPr="00590913">
        <w:rPr>
          <w:rFonts w:cstheme="minorHAnsi"/>
          <w:bCs/>
        </w:rPr>
        <w:t xml:space="preserve">offspring </w:t>
      </w:r>
      <w:r w:rsidR="009F2A2D" w:rsidRPr="00590913">
        <w:rPr>
          <w:rFonts w:cstheme="minorHAnsi"/>
          <w:bCs/>
        </w:rPr>
        <w:t xml:space="preserve">methylation at </w:t>
      </w:r>
      <w:r w:rsidR="009F2A2D" w:rsidRPr="00590913">
        <w:rPr>
          <w:rFonts w:cstheme="minorHAnsi"/>
          <w:bCs/>
          <w:i/>
        </w:rPr>
        <w:t>IGF2</w:t>
      </w:r>
      <w:r w:rsidR="009F2A2D" w:rsidRPr="00590913">
        <w:rPr>
          <w:rFonts w:cstheme="minorHAnsi"/>
          <w:bCs/>
        </w:rPr>
        <w:t xml:space="preserve"> and decreased methylation at </w:t>
      </w:r>
      <w:r w:rsidR="009F2A2D" w:rsidRPr="00590913">
        <w:rPr>
          <w:rFonts w:cstheme="minorHAnsi"/>
          <w:bCs/>
          <w:i/>
        </w:rPr>
        <w:t>PEG3</w:t>
      </w:r>
      <w:r w:rsidR="009576D0" w:rsidRPr="00590913">
        <w:rPr>
          <w:rFonts w:cstheme="minorHAnsi"/>
          <w:bCs/>
        </w:rPr>
        <w:fldChar w:fldCharType="begin" w:fldLock="1"/>
      </w:r>
      <w:r w:rsidR="00A05B3E">
        <w:rPr>
          <w:rFonts w:cstheme="minorHAnsi"/>
          <w:bCs/>
        </w:rPr>
        <w:instrText>ADDIN CSL_CITATION { "citationItems" : [ { "id" : "ITEM-1", "itemData" : { "DOI" : "10.3945/ajcn.112.042572", "ISSN" : "1938-3207", "PMID" : "23151531", "abstract" : "BACKGROUND Epigenetic regulation of imprinted genes and transposable elements has been implicated in human disease and may be affected by maternal diet. OBJECTIVE The objective was to determine the effect on offspring epigenetic status of nutritional and genetic factors that influence folate exposure in pregnancy. DESIGN We measured folate intake from diet, the use of folic acid supplements and the period of consumption, maternal and cord red blood cell (RBC) folate, and genotypes for 5 methylation cycle enzymes in a prospective cohort study of pregnancies in the United Kingdom between 2000 and 2006. We related these to offspring methylation status within 3 maternally methylated imprinted genes: paternally expressed gene 3 (PEG3), insulin-like growth factor 2 (IGF2), and small nuclear ribonucleoprotein polypeptide N, and the long interspersed nuclear element 1 (LINE-1) in genomic DNA extracted from whole blood in 913 pregnancies. RESULTS Supplement use after 12 wk of gestation was associated with a higher level of methylation in IGF2 (+0.7%; 95% CI: 0.02, 1.4; P = 0.044) and reduced methylation in both PEG3 (-0.5%; 95% CI: -0.9, -0.1; P = 0.018) and LINE-1 (-0.3%; 95% CI: -0.6, -0.04; P = 0.029). The same pattern was observed in relation to RBC folate in the cord blood at birth: IGF2 (P = 0.038), PEG3 (P &lt; 0.001), and LINE-1 (P &lt; 0.001). LINE-1 methylation was related to maternal RBC folate (P = 0.001) at 19 wk. No effect of supplement use up to 12 wk (current recommendation) was found. CONCLUSIONS Folic acid use after 12 wk of gestation influences offspring repeat element and imprinted gene methylation. We need to understand the consequences of these epigenetic effects.", "author" : [ { "dropping-particle" : "", "family" : "Haggarty", "given" : "Paul", "non-dropping-particle" : "", "parse-names" : false, "suffix" : "" }, { "dropping-particle" : "", "family" : "Hoad", "given" : "Gwen", "non-dropping-particle" : "", "parse-names" : false, "suffix" : "" }, { "dropping-particle" : "", "family" : "Campbell", "given" : "Doris M", "non-dropping-particle" : "", "parse-names" : false, "suffix" : "" }, { "dropping-particle" : "", "family" : "Horgan", "given" : "Graham W", "non-dropping-particle" : "", "parse-names" : false, "suffix" : "" }, { "dropping-particle" : "", "family" : "Piyathilake", "given" : "Chandrika", "non-dropping-particle" : "", "parse-names" : false, "suffix" : "" }, { "dropping-particle" : "", "family" : "McNeill", "given" : "Geraldine", "non-dropping-particle" : "", "parse-names" : false, "suffix" : "" } ], "container-title" : "The American journal of clinical nutrition", "id" : "ITEM-1", "issue" : "1", "issued" : { "date-parts" : [ [ "2013", "1", "1" ] ] }, "page" : "94-9", "title" : "Folate in pregnancy and imprinted gene and repeat element methylation in the offspring.", "type" : "article-journal", "volume" : "97" }, "uris" : [ "http://www.mendeley.com/documents/?uuid=9702a101-e42c-3094-b8a7-998687efb3d3" ] } ], "mendeley" : { "formattedCitation" : "&lt;sup&gt;40&lt;/sup&gt;", "plainTextFormattedCitation" : "40", "previouslyFormattedCitation" : "&lt;sup&gt;40&lt;/sup&gt;"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40</w:t>
      </w:r>
      <w:r w:rsidR="009576D0" w:rsidRPr="00590913">
        <w:rPr>
          <w:rFonts w:cstheme="minorHAnsi"/>
          <w:bCs/>
        </w:rPr>
        <w:fldChar w:fldCharType="end"/>
      </w:r>
      <w:r w:rsidR="009F2A2D" w:rsidRPr="00590913">
        <w:rPr>
          <w:rFonts w:cstheme="minorHAnsi"/>
          <w:bCs/>
        </w:rPr>
        <w:t xml:space="preserve">. </w:t>
      </w:r>
      <w:r w:rsidR="00541A59" w:rsidRPr="00590913">
        <w:rPr>
          <w:rFonts w:cstheme="minorHAnsi"/>
          <w:bCs/>
        </w:rPr>
        <w:t>Folic a</w:t>
      </w:r>
      <w:r w:rsidR="00122709">
        <w:rPr>
          <w:rFonts w:cstheme="minorHAnsi"/>
          <w:bCs/>
        </w:rPr>
        <w:t xml:space="preserve">cid taken up to the end of the second </w:t>
      </w:r>
      <w:r w:rsidR="00541A59" w:rsidRPr="00590913">
        <w:rPr>
          <w:rFonts w:cstheme="minorHAnsi"/>
          <w:bCs/>
        </w:rPr>
        <w:t xml:space="preserve">trimester </w:t>
      </w:r>
      <w:r w:rsidR="00FD2B30" w:rsidRPr="00590913">
        <w:rPr>
          <w:rFonts w:cstheme="minorHAnsi"/>
          <w:bCs/>
        </w:rPr>
        <w:t>has been</w:t>
      </w:r>
      <w:r w:rsidR="00312FF9">
        <w:rPr>
          <w:rFonts w:cstheme="minorHAnsi"/>
          <w:bCs/>
        </w:rPr>
        <w:t xml:space="preserve"> </w:t>
      </w:r>
      <w:r w:rsidR="00E217A0" w:rsidRPr="00590913">
        <w:rPr>
          <w:rFonts w:cstheme="minorHAnsi"/>
          <w:bCs/>
        </w:rPr>
        <w:t>inversely</w:t>
      </w:r>
      <w:r w:rsidR="00312FF9">
        <w:rPr>
          <w:rFonts w:cstheme="minorHAnsi"/>
          <w:bCs/>
        </w:rPr>
        <w:t xml:space="preserve"> </w:t>
      </w:r>
      <w:r w:rsidR="00E217A0" w:rsidRPr="00590913">
        <w:rPr>
          <w:rStyle w:val="CommentReference"/>
          <w:sz w:val="22"/>
          <w:szCs w:val="22"/>
        </w:rPr>
        <w:t>a</w:t>
      </w:r>
      <w:r w:rsidR="00541A59" w:rsidRPr="00590913">
        <w:rPr>
          <w:rFonts w:cstheme="minorHAnsi"/>
          <w:bCs/>
        </w:rPr>
        <w:t>ssocia</w:t>
      </w:r>
      <w:r w:rsidR="00840EF2" w:rsidRPr="00590913">
        <w:rPr>
          <w:rFonts w:cstheme="minorHAnsi"/>
          <w:bCs/>
        </w:rPr>
        <w:t xml:space="preserve">ted with </w:t>
      </w:r>
      <w:r w:rsidR="00541A59" w:rsidRPr="00590913">
        <w:rPr>
          <w:rFonts w:cstheme="minorHAnsi"/>
          <w:bCs/>
          <w:i/>
        </w:rPr>
        <w:t>DNMT1</w:t>
      </w:r>
      <w:r w:rsidR="00541A59" w:rsidRPr="00590913">
        <w:rPr>
          <w:rFonts w:cstheme="minorHAnsi"/>
          <w:bCs/>
        </w:rPr>
        <w:t xml:space="preserve"> methylation, </w:t>
      </w:r>
      <w:r w:rsidR="0069582B" w:rsidRPr="00590913">
        <w:rPr>
          <w:rFonts w:cstheme="minorHAnsi"/>
          <w:bCs/>
        </w:rPr>
        <w:t>but</w:t>
      </w:r>
      <w:r w:rsidR="00541A59" w:rsidRPr="00590913">
        <w:rPr>
          <w:rFonts w:cstheme="minorHAnsi"/>
          <w:bCs/>
        </w:rPr>
        <w:t xml:space="preserve"> positively </w:t>
      </w:r>
      <w:r w:rsidR="008D2EA5" w:rsidRPr="00590913">
        <w:rPr>
          <w:rFonts w:cstheme="minorHAnsi"/>
          <w:bCs/>
        </w:rPr>
        <w:t>correlated</w:t>
      </w:r>
      <w:r w:rsidR="00541A59" w:rsidRPr="00590913">
        <w:rPr>
          <w:rFonts w:cstheme="minorHAnsi"/>
          <w:bCs/>
        </w:rPr>
        <w:t xml:space="preserve"> at the same loc</w:t>
      </w:r>
      <w:r w:rsidR="0069582B" w:rsidRPr="00590913">
        <w:rPr>
          <w:rFonts w:cstheme="minorHAnsi"/>
          <w:bCs/>
        </w:rPr>
        <w:t>us</w:t>
      </w:r>
      <w:r w:rsidR="00312FF9">
        <w:rPr>
          <w:rFonts w:cstheme="minorHAnsi"/>
          <w:bCs/>
        </w:rPr>
        <w:t xml:space="preserve"> </w:t>
      </w:r>
      <w:r w:rsidR="00873F63" w:rsidRPr="00590913">
        <w:rPr>
          <w:rFonts w:cstheme="minorHAnsi"/>
          <w:bCs/>
        </w:rPr>
        <w:t>when</w:t>
      </w:r>
      <w:r w:rsidR="00541A59" w:rsidRPr="00590913">
        <w:rPr>
          <w:rFonts w:cstheme="minorHAnsi"/>
          <w:bCs/>
        </w:rPr>
        <w:t xml:space="preserve"> the folic acid consumption </w:t>
      </w:r>
      <w:r w:rsidR="00520B12">
        <w:rPr>
          <w:rFonts w:cstheme="minorHAnsi"/>
          <w:bCs/>
        </w:rPr>
        <w:t>was</w:t>
      </w:r>
      <w:r w:rsidR="00541A59" w:rsidRPr="00590913">
        <w:rPr>
          <w:rFonts w:cstheme="minorHAnsi"/>
          <w:bCs/>
        </w:rPr>
        <w:t xml:space="preserve"> extended into the third trimester</w:t>
      </w:r>
      <w:r w:rsidR="009576D0" w:rsidRPr="00590913">
        <w:rPr>
          <w:rFonts w:cstheme="minorHAnsi"/>
          <w:bCs/>
        </w:rPr>
        <w:fldChar w:fldCharType="begin" w:fldLock="1"/>
      </w:r>
      <w:r w:rsidR="00AB4D54">
        <w:rPr>
          <w:rFonts w:cstheme="minorHAnsi"/>
          <w:bCs/>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"http://www.mendeley.com/documents/?uuid=c46872b0-7e3e-4536-823f-ae73be328436", "http://www.mendeley.com/documents/?uuid=59b709ad-0e44-4f08-80e3-c166413e7cb3", "http://www.mendeley.com/documents/?uuid=ccbce004-f2b5-3eaa-bc33-bfc50e7801ce" ] } ], "mendeley" : { "formattedCitation" : "&lt;sup&gt;48&lt;/sup&gt;", "plainTextFormattedCitation" : "48", "previouslyFormattedCitation" : "&lt;sup&gt;48&lt;/sup&gt;" }, "properties" : { "noteIndex" : 0 }, "schema" : "https://github.com/citation-style-language/schema/raw/master/csl-citation.json" }</w:instrText>
      </w:r>
      <w:r w:rsidR="009576D0" w:rsidRPr="00590913">
        <w:rPr>
          <w:rFonts w:cstheme="minorHAnsi"/>
          <w:bCs/>
        </w:rPr>
        <w:fldChar w:fldCharType="separate"/>
      </w:r>
      <w:r w:rsidR="00AB4D54" w:rsidRPr="00AB4D54">
        <w:rPr>
          <w:rFonts w:cstheme="minorHAnsi"/>
          <w:bCs/>
          <w:noProof/>
          <w:vertAlign w:val="superscript"/>
        </w:rPr>
        <w:t>48</w:t>
      </w:r>
      <w:r w:rsidR="009576D0" w:rsidRPr="00590913">
        <w:rPr>
          <w:rFonts w:cstheme="minorHAnsi"/>
          <w:bCs/>
        </w:rPr>
        <w:fldChar w:fldCharType="end"/>
      </w:r>
      <w:r w:rsidR="009F2A2D" w:rsidRPr="00590913">
        <w:rPr>
          <w:rFonts w:cstheme="minorHAnsi"/>
          <w:bCs/>
        </w:rPr>
        <w:t xml:space="preserve">. </w:t>
      </w:r>
    </w:p>
    <w:p w14:paraId="763619CF" w14:textId="77777777" w:rsidR="00575E97" w:rsidRPr="00590913" w:rsidRDefault="0069582B" w:rsidP="00493155">
      <w:pPr>
        <w:spacing w:line="480" w:lineRule="auto"/>
        <w:rPr>
          <w:rFonts w:cstheme="minorHAnsi"/>
          <w:bCs/>
        </w:rPr>
      </w:pPr>
      <w:r w:rsidRPr="00590913">
        <w:rPr>
          <w:rFonts w:cstheme="minorHAnsi"/>
          <w:bCs/>
        </w:rPr>
        <w:t>Data for dietary</w:t>
      </w:r>
      <w:r w:rsidR="00DA5BDC" w:rsidRPr="00590913">
        <w:rPr>
          <w:rFonts w:cstheme="minorHAnsi"/>
          <w:bCs/>
        </w:rPr>
        <w:t xml:space="preserve"> folate</w:t>
      </w:r>
      <w:r w:rsidR="000306BE" w:rsidRPr="00590913">
        <w:rPr>
          <w:rFonts w:cstheme="minorHAnsi"/>
          <w:bCs/>
        </w:rPr>
        <w:t xml:space="preserve"> intakes</w:t>
      </w:r>
      <w:r w:rsidR="00840EF2" w:rsidRPr="00590913">
        <w:rPr>
          <w:rFonts w:cstheme="minorHAnsi"/>
          <w:bCs/>
        </w:rPr>
        <w:t xml:space="preserve"> (</w:t>
      </w:r>
      <w:r w:rsidRPr="00590913">
        <w:rPr>
          <w:rFonts w:cstheme="minorHAnsi"/>
          <w:bCs/>
        </w:rPr>
        <w:t>assessed</w:t>
      </w:r>
      <w:r w:rsidR="00DA5BDC" w:rsidRPr="00590913">
        <w:rPr>
          <w:rFonts w:cstheme="minorHAnsi"/>
          <w:bCs/>
        </w:rPr>
        <w:t xml:space="preserve"> using </w:t>
      </w:r>
      <w:r w:rsidR="00840EF2" w:rsidRPr="00590913">
        <w:rPr>
          <w:rFonts w:cstheme="minorHAnsi"/>
          <w:bCs/>
        </w:rPr>
        <w:t>questionnaires</w:t>
      </w:r>
      <w:r w:rsidR="00DA5BDC" w:rsidRPr="00590913">
        <w:rPr>
          <w:rFonts w:cstheme="minorHAnsi"/>
          <w:bCs/>
        </w:rPr>
        <w:t xml:space="preserve"> or plasma samples</w:t>
      </w:r>
      <w:r w:rsidRPr="00590913">
        <w:rPr>
          <w:rFonts w:cstheme="minorHAnsi"/>
          <w:bCs/>
        </w:rPr>
        <w:t>)</w:t>
      </w:r>
      <w:r w:rsidR="00312FF9">
        <w:rPr>
          <w:rFonts w:cstheme="minorHAnsi"/>
          <w:bCs/>
        </w:rPr>
        <w:t xml:space="preserve"> </w:t>
      </w:r>
      <w:r w:rsidRPr="00590913">
        <w:rPr>
          <w:rFonts w:cstheme="minorHAnsi"/>
          <w:bCs/>
        </w:rPr>
        <w:t>are</w:t>
      </w:r>
      <w:r w:rsidR="009F2A2D" w:rsidRPr="00590913">
        <w:rPr>
          <w:rFonts w:cstheme="minorHAnsi"/>
          <w:bCs/>
        </w:rPr>
        <w:t xml:space="preserve"> equally </w:t>
      </w:r>
      <w:r w:rsidR="00D91D09">
        <w:rPr>
          <w:rFonts w:cstheme="minorHAnsi"/>
          <w:bCs/>
        </w:rPr>
        <w:t>variable</w:t>
      </w:r>
      <w:r w:rsidR="00DA5BDC" w:rsidRPr="00590913">
        <w:rPr>
          <w:rFonts w:cstheme="minorHAnsi"/>
          <w:bCs/>
        </w:rPr>
        <w:t>.</w:t>
      </w:r>
      <w:r w:rsidR="00312FF9">
        <w:rPr>
          <w:rFonts w:cstheme="minorHAnsi"/>
          <w:bCs/>
        </w:rPr>
        <w:t xml:space="preserve"> </w:t>
      </w:r>
      <w:r w:rsidR="00827462" w:rsidRPr="00590913">
        <w:rPr>
          <w:rFonts w:cstheme="minorHAnsi"/>
          <w:bCs/>
        </w:rPr>
        <w:t>P</w:t>
      </w:r>
      <w:r w:rsidR="009F2A2D" w:rsidRPr="00590913">
        <w:rPr>
          <w:rFonts w:cstheme="minorHAnsi"/>
          <w:bCs/>
        </w:rPr>
        <w:t>eri</w:t>
      </w:r>
      <w:r w:rsidR="000306BE" w:rsidRPr="00590913">
        <w:rPr>
          <w:rFonts w:cstheme="minorHAnsi"/>
          <w:bCs/>
        </w:rPr>
        <w:t xml:space="preserve">conceptional </w:t>
      </w:r>
      <w:r w:rsidR="00DA5BDC" w:rsidRPr="00590913">
        <w:rPr>
          <w:rFonts w:cstheme="minorHAnsi"/>
          <w:bCs/>
        </w:rPr>
        <w:t xml:space="preserve">folate </w:t>
      </w:r>
      <w:r w:rsidR="00620D96" w:rsidRPr="00590913">
        <w:rPr>
          <w:rFonts w:cstheme="minorHAnsi"/>
          <w:bCs/>
        </w:rPr>
        <w:t xml:space="preserve">intake </w:t>
      </w:r>
      <w:r w:rsidR="00DA5BDC" w:rsidRPr="00590913">
        <w:rPr>
          <w:rFonts w:cstheme="minorHAnsi"/>
          <w:bCs/>
        </w:rPr>
        <w:t xml:space="preserve">and </w:t>
      </w:r>
      <w:r w:rsidR="00B262BF">
        <w:rPr>
          <w:rFonts w:cstheme="minorHAnsi"/>
          <w:bCs/>
        </w:rPr>
        <w:t>offspring</w:t>
      </w:r>
      <w:r w:rsidR="00312FF9">
        <w:rPr>
          <w:rFonts w:cstheme="minorHAnsi"/>
          <w:bCs/>
        </w:rPr>
        <w:t xml:space="preserve"> </w:t>
      </w:r>
      <w:r w:rsidRPr="00590913">
        <w:rPr>
          <w:rFonts w:cstheme="minorHAnsi"/>
          <w:bCs/>
        </w:rPr>
        <w:t xml:space="preserve">DNA </w:t>
      </w:r>
      <w:r w:rsidR="00DA5BDC" w:rsidRPr="00590913">
        <w:rPr>
          <w:rFonts w:cstheme="minorHAnsi"/>
          <w:bCs/>
        </w:rPr>
        <w:t xml:space="preserve">methylation </w:t>
      </w:r>
      <w:r w:rsidR="00F7364B">
        <w:rPr>
          <w:rFonts w:cstheme="minorHAnsi"/>
          <w:bCs/>
        </w:rPr>
        <w:t>were</w:t>
      </w:r>
      <w:r w:rsidR="00827462" w:rsidRPr="00590913">
        <w:rPr>
          <w:rFonts w:cstheme="minorHAnsi"/>
          <w:bCs/>
        </w:rPr>
        <w:t xml:space="preserve"> inversely associated </w:t>
      </w:r>
      <w:r w:rsidR="00B262BF">
        <w:rPr>
          <w:rFonts w:cstheme="minorHAnsi"/>
          <w:bCs/>
        </w:rPr>
        <w:t xml:space="preserve">with the majority of differentially methylated CpGs </w:t>
      </w:r>
      <w:r w:rsidR="008537A8" w:rsidRPr="00590913">
        <w:rPr>
          <w:rFonts w:cstheme="minorHAnsi"/>
          <w:bCs/>
        </w:rPr>
        <w:t>in</w:t>
      </w:r>
      <w:r w:rsidR="00DA5BDC" w:rsidRPr="00590913">
        <w:rPr>
          <w:rFonts w:cstheme="minorHAnsi"/>
          <w:bCs/>
        </w:rPr>
        <w:t xml:space="preserve"> an epigenome-wide screen</w:t>
      </w:r>
      <w:r w:rsidR="00827462" w:rsidRPr="00590913">
        <w:rPr>
          <w:rFonts w:cstheme="minorHAnsi"/>
          <w:bCs/>
        </w:rPr>
        <w:t>, although this</w:t>
      </w:r>
      <w:r w:rsidR="000306BE" w:rsidRPr="00590913">
        <w:rPr>
          <w:rFonts w:cstheme="minorHAnsi"/>
          <w:bCs/>
        </w:rPr>
        <w:t xml:space="preserve"> trend </w:t>
      </w:r>
      <w:r w:rsidR="00DA5BDC" w:rsidRPr="00590913">
        <w:rPr>
          <w:rFonts w:cstheme="minorHAnsi"/>
          <w:bCs/>
        </w:rPr>
        <w:t>reverse</w:t>
      </w:r>
      <w:r w:rsidR="00ED2F58" w:rsidRPr="00590913">
        <w:rPr>
          <w:rFonts w:cstheme="minorHAnsi"/>
          <w:bCs/>
        </w:rPr>
        <w:t>d</w:t>
      </w:r>
      <w:r w:rsidR="00DA5BDC" w:rsidRPr="00590913">
        <w:rPr>
          <w:rFonts w:cstheme="minorHAnsi"/>
          <w:bCs/>
        </w:rPr>
        <w:t xml:space="preserve"> in </w:t>
      </w:r>
      <w:r w:rsidR="00827462" w:rsidRPr="00590913">
        <w:rPr>
          <w:rFonts w:cstheme="minorHAnsi"/>
          <w:bCs/>
        </w:rPr>
        <w:t xml:space="preserve">stratified analysis </w:t>
      </w:r>
      <w:r w:rsidR="00ED2F58" w:rsidRPr="00590913">
        <w:rPr>
          <w:rFonts w:cstheme="minorHAnsi"/>
          <w:bCs/>
        </w:rPr>
        <w:t>among</w:t>
      </w:r>
      <w:r w:rsidR="00827462" w:rsidRPr="00590913">
        <w:rPr>
          <w:rFonts w:cstheme="minorHAnsi"/>
          <w:bCs/>
        </w:rPr>
        <w:t xml:space="preserve"> women </w:t>
      </w:r>
      <w:r w:rsidR="00DA5BDC" w:rsidRPr="00590913">
        <w:rPr>
          <w:rFonts w:cstheme="minorHAnsi"/>
          <w:bCs/>
        </w:rPr>
        <w:t>with low intake</w:t>
      </w:r>
      <w:r w:rsidR="00620D96" w:rsidRPr="00590913">
        <w:rPr>
          <w:rFonts w:cstheme="minorHAnsi"/>
          <w:bCs/>
        </w:rPr>
        <w:t>s</w:t>
      </w:r>
      <w:r w:rsidR="00DA5BDC" w:rsidRPr="00590913">
        <w:rPr>
          <w:rFonts w:cstheme="minorHAnsi"/>
          <w:bCs/>
        </w:rPr>
        <w:t xml:space="preserve"> (&lt;200 µg/day)</w:t>
      </w:r>
      <w:r w:rsidR="009576D0" w:rsidRPr="00590913">
        <w:rPr>
          <w:rFonts w:cstheme="minorHAnsi"/>
          <w:bCs/>
        </w:rPr>
        <w:fldChar w:fldCharType="begin" w:fldLock="1"/>
      </w:r>
      <w:r w:rsidR="00A05B3E">
        <w:rPr>
          <w:rFonts w:cstheme="minorHAnsi"/>
          <w:bCs/>
        </w:rPr>
        <w:instrText>ADDIN CSL_CITATION { "citationItems" : [ { "id" : "ITEM-1", "itemData" : { "DOI" : "10.1080/15592294.2015.1117889", "ISSN" : "1559-2308", "PMID" : "26646725", "abstract" : "Folate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 "author" : [ { "dropping-particle" : "", "family" : "Gonseth", "given" : "Semira", "non-dropping-particle" : "", "parse-names" : false, "suffix" : "" }, { "dropping-particle" : "", "family" : "Roy", "given" : "Ritu", "non-dropping-particle" : "", "parse-names" : false, "suffix" : "" }, { "dropping-particle" : "", "family" : "Houseman", "given" : "E Andres", "non-dropping-particle" : "", "parse-names" : false, "suffix" : "" }, { "dropping-particle" : "", "family" : "Smith", "given" : "Adam J", "non-dropping-particle" : "de", "parse-names" : false, "suffix" : "" }, { "dropping-particle" : "", "family" : "Zhou", "given" : "Mi", "non-dropping-particle" : "", "parse-names" : false, "suffix" : "" }, { "dropping-particle" : "", "family" : "Lee", "given" : "Seung-Tae", "non-dropping-particle" : "", "parse-names" : false, "suffix" : "" }, { "dropping-particle" : "", "family" : "Nussl\u00e9", "given" : "S\u00e9bastien", "non-dropping-particle" : "", "parse-names" : false, "suffix" : "" }, { "dropping-particle" : "", "family" : "Singer", "given" : "Amanda W", "non-dropping-particle" : "", "parse-names" : false, "suffix" : "" }, { "dropping-particle" : "", "family" : "Wrensch", "given" : "Margaret R", "non-dropping-particle" : "", "parse-names" : false, "suffix" : "" }, { "dropping-particle" : "", "family" : "Metayer", "given" : "Catherine", "non-dropping-particle" : "", "parse-names" : false, "suffix" : "" }, { "dropping-particle" : "", "family" : "Wiemels", "given" : "Joseph L", "non-dropping-particle" : "", "parse-names" : false, "suffix" : "" } ], "container-title" : "Epigenetics", "id" : "ITEM-1", "issue" : "12", "issued" : { "date-parts" : [ [ "2015", "12", "2" ] ] }, "language" : "en", "page" : "1166-76", "publisher" : "Taylor &amp; Francis", "title" : "Periconceptional folate consumption is associated with neonatal DNA methylation modifications in neural crest regulatory and cancer development genes.", "type" : "article-journal", "volume" : "10" }, "uris" : [ "http://www.mendeley.com/documents/?uuid=8ace0abe-5ee8-455f-936b-240cbb8fcd82" ] } ], "mendeley" : { "formattedCitation" : "&lt;sup&gt;43&lt;/sup&gt;", "plainTextFormattedCitation" : "43", "previouslyFormattedCitation" : "&lt;sup&gt;43&lt;/sup&gt;"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43</w:t>
      </w:r>
      <w:r w:rsidR="009576D0" w:rsidRPr="00590913">
        <w:rPr>
          <w:rFonts w:cstheme="minorHAnsi"/>
          <w:bCs/>
        </w:rPr>
        <w:fldChar w:fldCharType="end"/>
      </w:r>
      <w:r w:rsidR="00DA5BDC" w:rsidRPr="00590913">
        <w:rPr>
          <w:rFonts w:cstheme="minorHAnsi"/>
          <w:bCs/>
        </w:rPr>
        <w:t xml:space="preserve">. </w:t>
      </w:r>
      <w:r w:rsidR="00D67024">
        <w:rPr>
          <w:rFonts w:cstheme="minorHAnsi"/>
          <w:bCs/>
        </w:rPr>
        <w:t>Periconceptional intakes</w:t>
      </w:r>
      <w:r w:rsidR="00AB4D54">
        <w:rPr>
          <w:rFonts w:cstheme="minorHAnsi"/>
          <w:bCs/>
        </w:rPr>
        <w:t xml:space="preserve"> </w:t>
      </w:r>
      <w:r w:rsidR="00D67024">
        <w:rPr>
          <w:rFonts w:cstheme="minorHAnsi"/>
          <w:bCs/>
        </w:rPr>
        <w:t>have also</w:t>
      </w:r>
      <w:r w:rsidR="00AB4D54">
        <w:rPr>
          <w:rFonts w:cstheme="minorHAnsi"/>
          <w:bCs/>
        </w:rPr>
        <w:t xml:space="preserve"> been inversely associated with methylation at </w:t>
      </w:r>
      <w:r w:rsidR="00AB4D54" w:rsidRPr="00AB4D54">
        <w:rPr>
          <w:rFonts w:cstheme="minorHAnsi"/>
          <w:bCs/>
          <w:i/>
        </w:rPr>
        <w:t>LEP</w:t>
      </w:r>
      <w:r w:rsidR="00AB4D54">
        <w:rPr>
          <w:rFonts w:cstheme="minorHAnsi"/>
          <w:bCs/>
        </w:rPr>
        <w:t xml:space="preserve"> and positively associated at </w:t>
      </w:r>
      <w:r w:rsidR="00AB4D54">
        <w:rPr>
          <w:rFonts w:cstheme="minorHAnsi"/>
          <w:bCs/>
          <w:i/>
        </w:rPr>
        <w:t>RXRA</w:t>
      </w:r>
      <w:r w:rsidR="009576D0">
        <w:rPr>
          <w:rFonts w:cstheme="minorHAnsi"/>
          <w:bCs/>
        </w:rPr>
        <w:fldChar w:fldCharType="begin" w:fldLock="1"/>
      </w:r>
      <w:r w:rsidR="00AB4D54">
        <w:rPr>
          <w:rFonts w:cstheme="minorHAnsi"/>
          <w:bCs/>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"http://www.mendeley.com/documents/?uuid=ccbce004-f2b5-3eaa-bc33-bfc50e7801ce" ] } ], "mendeley" : { "formattedCitation" : "&lt;sup&gt;48&lt;/sup&gt;", "plainTextFormattedCitation" : "48", "previouslyFormattedCitation" : "&lt;sup&gt;48&lt;/sup&gt;" }, "properties" : { "noteIndex" : 8 }, "schema" : "https://github.com/citation-style-language/schema/raw/master/csl-citation.json" }</w:instrText>
      </w:r>
      <w:r w:rsidR="009576D0">
        <w:rPr>
          <w:rFonts w:cstheme="minorHAnsi"/>
          <w:bCs/>
        </w:rPr>
        <w:fldChar w:fldCharType="separate"/>
      </w:r>
      <w:r w:rsidR="00AB4D54" w:rsidRPr="00AB4D54">
        <w:rPr>
          <w:rFonts w:cstheme="minorHAnsi"/>
          <w:bCs/>
          <w:noProof/>
          <w:vertAlign w:val="superscript"/>
        </w:rPr>
        <w:t>48</w:t>
      </w:r>
      <w:r w:rsidR="009576D0">
        <w:rPr>
          <w:rFonts w:cstheme="minorHAnsi"/>
          <w:bCs/>
        </w:rPr>
        <w:fldChar w:fldCharType="end"/>
      </w:r>
      <w:r w:rsidR="00AB4D54">
        <w:rPr>
          <w:rFonts w:cstheme="minorHAnsi"/>
          <w:bCs/>
        </w:rPr>
        <w:t xml:space="preserve">. </w:t>
      </w:r>
      <w:r w:rsidR="008537A8" w:rsidRPr="00590913">
        <w:rPr>
          <w:rFonts w:cstheme="minorHAnsi"/>
          <w:bCs/>
        </w:rPr>
        <w:t>F</w:t>
      </w:r>
      <w:r w:rsidR="00DA5BDC" w:rsidRPr="00590913">
        <w:rPr>
          <w:rFonts w:cstheme="minorHAnsi"/>
          <w:bCs/>
        </w:rPr>
        <w:t xml:space="preserve">irst trimester </w:t>
      </w:r>
      <w:r w:rsidR="00E11D76" w:rsidRPr="00590913">
        <w:rPr>
          <w:rFonts w:cstheme="minorHAnsi"/>
          <w:bCs/>
        </w:rPr>
        <w:t xml:space="preserve">folate exposure has </w:t>
      </w:r>
      <w:r w:rsidR="008537A8" w:rsidRPr="00590913">
        <w:rPr>
          <w:rFonts w:cstheme="minorHAnsi"/>
          <w:bCs/>
        </w:rPr>
        <w:t>shown</w:t>
      </w:r>
      <w:r w:rsidR="00E11D76" w:rsidRPr="00590913">
        <w:rPr>
          <w:rFonts w:cstheme="minorHAnsi"/>
          <w:bCs/>
        </w:rPr>
        <w:t xml:space="preserve"> positive </w:t>
      </w:r>
      <w:r w:rsidR="00DA5BDC" w:rsidRPr="00590913">
        <w:rPr>
          <w:rFonts w:cstheme="minorHAnsi"/>
          <w:bCs/>
        </w:rPr>
        <w:t xml:space="preserve">associations </w:t>
      </w:r>
      <w:r w:rsidR="00E11D76" w:rsidRPr="00590913">
        <w:rPr>
          <w:rFonts w:cstheme="minorHAnsi"/>
          <w:bCs/>
        </w:rPr>
        <w:t xml:space="preserve">with </w:t>
      </w:r>
      <w:r w:rsidR="008537A8" w:rsidRPr="00590913">
        <w:rPr>
          <w:rFonts w:cstheme="minorHAnsi"/>
          <w:bCs/>
        </w:rPr>
        <w:t xml:space="preserve">DNA </w:t>
      </w:r>
      <w:r w:rsidR="00DA5BDC" w:rsidRPr="00590913">
        <w:rPr>
          <w:rFonts w:cstheme="minorHAnsi"/>
          <w:bCs/>
        </w:rPr>
        <w:t xml:space="preserve">methylation at </w:t>
      </w:r>
      <w:r w:rsidR="00AB4D54" w:rsidRPr="00AB4D54">
        <w:rPr>
          <w:rFonts w:cstheme="minorHAnsi"/>
          <w:bCs/>
          <w:i/>
        </w:rPr>
        <w:t>IGF2</w:t>
      </w:r>
      <w:r w:rsidR="009576D0">
        <w:rPr>
          <w:rFonts w:cstheme="minorHAnsi"/>
          <w:bCs/>
          <w:i/>
        </w:rPr>
        <w:fldChar w:fldCharType="begin" w:fldLock="1"/>
      </w:r>
      <w:r w:rsidR="00930462">
        <w:rPr>
          <w:rFonts w:cstheme="minorHAnsi"/>
          <w:bCs/>
          <w:i/>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8 }, "schema" : "https://github.com/citation-style-language/schema/raw/master/csl-citation.json" }</w:instrText>
      </w:r>
      <w:r w:rsidR="009576D0">
        <w:rPr>
          <w:rFonts w:cstheme="minorHAnsi"/>
          <w:bCs/>
          <w:i/>
        </w:rPr>
        <w:fldChar w:fldCharType="separate"/>
      </w:r>
      <w:r w:rsidR="00930462" w:rsidRPr="00930462">
        <w:rPr>
          <w:rFonts w:cstheme="minorHAnsi"/>
          <w:bCs/>
          <w:noProof/>
          <w:vertAlign w:val="superscript"/>
        </w:rPr>
        <w:t>49</w:t>
      </w:r>
      <w:r w:rsidR="009576D0">
        <w:rPr>
          <w:rFonts w:cstheme="minorHAnsi"/>
          <w:bCs/>
          <w:i/>
        </w:rPr>
        <w:fldChar w:fldCharType="end"/>
      </w:r>
      <w:r w:rsidR="00AB4D54">
        <w:rPr>
          <w:rFonts w:cstheme="minorHAnsi"/>
          <w:bCs/>
        </w:rPr>
        <w:t xml:space="preserve"> </w:t>
      </w:r>
      <w:r w:rsidR="00E11D76" w:rsidRPr="00590913">
        <w:rPr>
          <w:rFonts w:cstheme="minorHAnsi"/>
          <w:bCs/>
        </w:rPr>
        <w:t xml:space="preserve">and </w:t>
      </w:r>
      <w:r w:rsidR="00E11D76" w:rsidRPr="00590913">
        <w:rPr>
          <w:rFonts w:cstheme="minorHAnsi"/>
          <w:bCs/>
          <w:i/>
        </w:rPr>
        <w:t>NR3C1</w:t>
      </w:r>
      <w:r w:rsidR="009576D0" w:rsidRPr="00590913">
        <w:rPr>
          <w:rFonts w:cstheme="minorHAnsi"/>
          <w:bCs/>
          <w:i/>
        </w:rPr>
        <w:fldChar w:fldCharType="begin" w:fldLock="1"/>
      </w:r>
      <w:r w:rsidR="00930462">
        <w:rPr>
          <w:rFonts w:cstheme="minorHAnsi"/>
          <w:bCs/>
          <w:i/>
        </w:rPr>
        <w:instrText>ADDIN CSL_CITATION { "citationItems" : [ { "id" : "ITEM-1", "itemData" : { "DOI" : "10.1530/REP-14-0260", "ISSN" : "1741-7899", "PMID" : "25392189", "abstract" : "Maternal one-carbon (1-C) metabolism provides methylgroups for fetal development and programing by DNA methylation as one of the underlying epigenetic mechanisms. We aimed to investigate maternal 1-C biomarkers, folic acid supplement use, and MTHFR C677T genotype as determinants of 1-C metabolism in early pregnancy in association with newborn DNA methylation levels of fetal growth and neurodevelopment candidate genes. The participants were 463 mother-child pairs of Dutch national origin from a large population-based birth cohort in Rotterdam, The Netherlands. In early pregnancy (median 13.0 weeks, 90% range 10.4-17.1), we assessed the maternal folate and homocysteine blood concentrations, folic acid supplement use, and the MTHFR C677T genotype in mothers and newborns. In newborns, DNA methylation was measured in umbilical cord blood white blood cells at 11 regions of the seven genes: NR3C1, DRD4, 5-HTT, IGF2DMR, H19, KCNQ1OT1, and MTHFR. The associations between the 1-C determinants and DNA methylation were examined using linear mixed models. An association was observed between maternal folate deficiency and lower newborn DNA methylation, which attenuated after adjustment for potential confounders. The maternal MTHFR TT genotype was significantly associated with lower DNA methylation. However, maternal homocysteine and folate concentrations, folic acid supplement use, and the MTHFR genotype in the newborn were not associated with newborn DNA methylation. The maternal MTHFR C677T genotype, as a determinant of folate status and 1-C metabolism, is associated with variations in the epigenome of a selection of genes in newborns. Research on the implications of these variations in methylation on gene expression and health is recommended.", "author" : [ { "dropping-particle" : "", "family" : "Mil", "given" : "Nina H", "non-dropping-particle" : "van", "parse-names" : false, "suffix" : "" }, { "dropping-particle" : "", "family" : "Bouwland-Both", "given" : "Marieke I", "non-dropping-particle" : "", "parse-names" : false, "suffix" : "" }, { "dropping-particle" : "", "family" : "Stolk", "given" : "Lisette", "non-dropping-particle" : "", "parse-names" : false, "suffix" : "" }, { "dropping-particle" : "", "family" : "Verbiest", "given" : "Michael M P J", "non-dropping-particle" : "", "parse-names" : false, "suffix" : "" }, { "dropping-particle" : "", "family" : "Hofman", "given" : "Albert", "non-dropping-particle" : "", "parse-names" : false, "suffix" : "" }, { "dropping-particle" : "V", "family" : "Jaddoe", "given" : "Vincent W", "non-dropping-particle" : "", "parse-names" : false, "suffix" : "" }, { "dropping-particle" : "", "family" : "Verhulst", "given" : "Frank C", "non-dropping-particle" : "", "parse-names" : false, "suffix" : "" }, { "dropping-particle" : "", "family" : "Eilers", "given" : "Paul H C", "non-dropping-particle" : "", "parse-names" : false, "suffix" : "" }, { "dropping-particle" : "", "family" : "Uitterlinden", "given" : "Andre G", "non-dropping-particle" : "", "parse-names" : false, "suffix" : "" }, { "dropping-particle" : "", "family" : "Steegers", "given" : "Eric A P", "non-dropping-particle" : "", "parse-names" : false, "suffix" : "" }, { "dropping-particle" : "", "family" : "Tiemeier", "given" : "Henning", "non-dropping-particle" : "", "parse-names" : false, "suffix" : "" }, { "dropping-particle" : "", "family" : "Steegers-Theunissen", "given" : "R\u00e9gine P M", "non-dropping-particle" : "", "parse-names" : false, "suffix" : "" } ], "container-title" : "Reproduction (Cambridge, England)", "id" : "ITEM-1", "issue" : "6", "issued" : { "date-parts" : [ [ "2014", "12", "12" ] ] }, "page" : "581-92", "title" : "Determinants of maternal pregnancy one-carbon metabolism and newborn human DNA methylation profiles.", "type" : "article-journal", "volume" : "148" }, "uris" : [ "http://www.mendeley.com/documents/?uuid=be807dc1-70c7-4dd6-9c75-1035620d399c" ] } ], "mendeley" : { "formattedCitation" : "&lt;sup&gt;50&lt;/sup&gt;", "plainTextFormattedCitation" : "50", "previouslyFormattedCitation" : "&lt;sup&gt;50&lt;/sup&gt;" }, "properties" : { "noteIndex" : 0 }, "schema" : "https://github.com/citation-style-language/schema/raw/master/csl-citation.json" }</w:instrText>
      </w:r>
      <w:r w:rsidR="009576D0" w:rsidRPr="00590913">
        <w:rPr>
          <w:rFonts w:cstheme="minorHAnsi"/>
          <w:bCs/>
          <w:i/>
        </w:rPr>
        <w:fldChar w:fldCharType="separate"/>
      </w:r>
      <w:r w:rsidR="00930462" w:rsidRPr="00930462">
        <w:rPr>
          <w:rFonts w:cstheme="minorHAnsi"/>
          <w:bCs/>
          <w:noProof/>
          <w:vertAlign w:val="superscript"/>
        </w:rPr>
        <w:t>50</w:t>
      </w:r>
      <w:r w:rsidR="009576D0" w:rsidRPr="00590913">
        <w:rPr>
          <w:rFonts w:cstheme="minorHAnsi"/>
          <w:bCs/>
          <w:i/>
        </w:rPr>
        <w:fldChar w:fldCharType="end"/>
      </w:r>
      <w:r w:rsidR="00A83308" w:rsidRPr="00590913">
        <w:rPr>
          <w:rFonts w:cstheme="minorHAnsi"/>
          <w:bCs/>
        </w:rPr>
        <w:t xml:space="preserve">, and inverse associations at </w:t>
      </w:r>
      <w:r w:rsidR="00E11D76" w:rsidRPr="00590913">
        <w:rPr>
          <w:rFonts w:cstheme="minorHAnsi"/>
          <w:bCs/>
          <w:i/>
        </w:rPr>
        <w:t xml:space="preserve">MEG3, PLAGL1 </w:t>
      </w:r>
      <w:r w:rsidR="00E11D76" w:rsidRPr="00590913">
        <w:rPr>
          <w:rFonts w:cstheme="minorHAnsi"/>
          <w:bCs/>
        </w:rPr>
        <w:t>and</w:t>
      </w:r>
      <w:r w:rsidR="00EC1CDF">
        <w:rPr>
          <w:rFonts w:cstheme="minorHAnsi"/>
          <w:bCs/>
          <w:i/>
        </w:rPr>
        <w:t xml:space="preserve"> </w:t>
      </w:r>
      <w:r w:rsidR="00AB4D54" w:rsidRPr="00590913">
        <w:rPr>
          <w:rFonts w:cstheme="minorHAnsi"/>
          <w:bCs/>
          <w:i/>
        </w:rPr>
        <w:t>PEG3</w:t>
      </w:r>
      <w:r w:rsidR="009576D0" w:rsidRPr="00590913">
        <w:rPr>
          <w:rFonts w:cstheme="minorHAnsi"/>
          <w:bCs/>
        </w:rPr>
        <w:fldChar w:fldCharType="begin" w:fldLock="1"/>
      </w:r>
      <w:r w:rsidR="00930462">
        <w:rPr>
          <w:rFonts w:cstheme="minorHAnsi"/>
          <w:bCs/>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0 }, "schema" : "https://github.com/citation-style-language/schema/raw/master/csl-citation.json" }</w:instrText>
      </w:r>
      <w:r w:rsidR="009576D0" w:rsidRPr="00590913">
        <w:rPr>
          <w:rFonts w:cstheme="minorHAnsi"/>
          <w:bCs/>
        </w:rPr>
        <w:fldChar w:fldCharType="separate"/>
      </w:r>
      <w:r w:rsidR="00930462" w:rsidRPr="00930462">
        <w:rPr>
          <w:rFonts w:cstheme="minorHAnsi"/>
          <w:bCs/>
          <w:noProof/>
          <w:vertAlign w:val="superscript"/>
        </w:rPr>
        <w:t>49</w:t>
      </w:r>
      <w:r w:rsidR="009576D0" w:rsidRPr="00590913">
        <w:rPr>
          <w:rFonts w:cstheme="minorHAnsi"/>
          <w:bCs/>
        </w:rPr>
        <w:fldChar w:fldCharType="end"/>
      </w:r>
      <w:r w:rsidR="00E11D76" w:rsidRPr="00590913">
        <w:rPr>
          <w:rFonts w:cstheme="minorHAnsi"/>
          <w:bCs/>
        </w:rPr>
        <w:t xml:space="preserve">. For </w:t>
      </w:r>
      <w:r w:rsidR="008537A8" w:rsidRPr="00590913">
        <w:rPr>
          <w:rFonts w:cstheme="minorHAnsi"/>
          <w:bCs/>
        </w:rPr>
        <w:t xml:space="preserve">second trimester </w:t>
      </w:r>
      <w:r w:rsidR="00E11D76" w:rsidRPr="00590913">
        <w:rPr>
          <w:rFonts w:cstheme="minorHAnsi"/>
          <w:bCs/>
        </w:rPr>
        <w:t>folate exposure</w:t>
      </w:r>
      <w:r w:rsidR="008537A8" w:rsidRPr="00590913">
        <w:rPr>
          <w:rFonts w:cstheme="minorHAnsi"/>
          <w:bCs/>
        </w:rPr>
        <w:t>,</w:t>
      </w:r>
      <w:r w:rsidR="00E11D76" w:rsidRPr="00590913">
        <w:rPr>
          <w:rFonts w:cstheme="minorHAnsi"/>
          <w:bCs/>
        </w:rPr>
        <w:t xml:space="preserve"> </w:t>
      </w:r>
      <w:r w:rsidR="00F7364B">
        <w:rPr>
          <w:rFonts w:cstheme="minorHAnsi"/>
          <w:bCs/>
        </w:rPr>
        <w:t xml:space="preserve">studies have reported </w:t>
      </w:r>
      <w:r w:rsidR="00960BA2" w:rsidRPr="00590913">
        <w:rPr>
          <w:rFonts w:cstheme="minorHAnsi"/>
          <w:bCs/>
        </w:rPr>
        <w:t>inverse</w:t>
      </w:r>
      <w:r w:rsidR="00827462" w:rsidRPr="00590913">
        <w:rPr>
          <w:rFonts w:cstheme="minorHAnsi"/>
          <w:bCs/>
        </w:rPr>
        <w:t xml:space="preserve"> associations </w:t>
      </w:r>
      <w:r w:rsidR="00F7364B">
        <w:rPr>
          <w:rFonts w:cstheme="minorHAnsi"/>
          <w:bCs/>
        </w:rPr>
        <w:t xml:space="preserve">at multiple </w:t>
      </w:r>
      <w:r w:rsidR="00827462" w:rsidRPr="00590913">
        <w:rPr>
          <w:rFonts w:cstheme="minorHAnsi"/>
          <w:bCs/>
        </w:rPr>
        <w:t>differentially methylated CpG sites</w:t>
      </w:r>
      <w:r w:rsidR="009576D0" w:rsidRPr="00590913">
        <w:rPr>
          <w:rFonts w:cstheme="minorHAnsi"/>
          <w:bCs/>
        </w:rPr>
        <w:fldChar w:fldCharType="begin" w:fldLock="1"/>
      </w:r>
      <w:r w:rsidR="00A05B3E">
        <w:rPr>
          <w:rFonts w:cstheme="minorHAnsi"/>
          <w:bCs/>
        </w:rPr>
        <w:instrText>ADDIN CSL_CITATION { "citationItems" : [ { "id" : "ITEM-1", "itemData" : { "DOI" : "10.1038/ncomms10577", "ISSN" : "2041-1723", "PMID" : "26861414", "abstract" : "Folate is vital for fetal development. Periconceptional folic acid supplementation and food fortification are recommended to prevent neural tube defects. Mechanisms whereby periconceptional folate influences normal development and disease are poorly understood: epigenetics may be involved. We examine the association between maternal plasma folate during pregnancy and epigenome-wide DNA methylation using Illumina's HumanMethyl450 Beadchip in 1,988 newborns from two European cohorts. Here we report the combined covariate-adjusted results using meta-analysis and employ pathway and gene expression analyses. Four-hundred forty-three CpGs (320 genes) are significantly associated with maternal plasma folate levels during pregnancy (false discovery rate 5%); 48 are significant after Bonferroni correction. Most genes are not known for folate biology, including APC2, GRM8, SLC16A12, OPCML, PRPH, LHX1, KLK4 and PRSS21. Some relate to birth defects other than neural tube defects, neurological functions or varied aspects of embryonic development. These findings may inform how maternal folate impacts the developing epigenome and health outcomes in offspring.", "author" : [ { "dropping-particle" : "", "family" : "Joubert", "given" : "Bonnie R", "non-dropping-particle" : "", "parse-names" : false, "suffix" : "" }, { "dropping-particle" : "", "family" : "Dekker", "given" : "Herman T", "non-dropping-particle" : "den", "parse-names" : false, "suffix" : "" }, { "dropping-particle" : "", "family" : "Felix", "given" : "Janine F", "non-dropping-particle" : "", "parse-names" : false, "suffix" : "" }, { "dropping-particle" : "", "family" : "Bohlin", "given" : "Jon", "non-dropping-particle" : "", "parse-names" : false, "suffix" : "" }, { "dropping-particle" : "", "family" : "Ligthart", "given" : "Symen", "non-dropping-particle" : "", "parse-names" : false, "suffix" : "" }, { "dropping-particle" : "", "family" : "Beckett", "given" : "Emma", "non-dropping-particle" : "", "parse-names" : false, "suffix" : "" }, { "dropping-particle" : "", "family" : "Tiemeier", "given" : "Henning", "non-dropping-particle" : "", "parse-names" : false, "suffix" : "" }, { "dropping-particle" : "", "family" : "Meurs", "given" : "Joyce B", "non-dropping-particle" : "van", "parse-names" : false, "suffix" : "" }, { "dropping-particle" : "", "family" : "Uitterlinden", "given" : "Andre G", "non-dropping-particle" : "", "parse-names" : false, "suffix" : "" }, { "dropping-particle" : "", "family" : "Hofman", "given" : "Albert", "non-dropping-particle" : "", "parse-names" : false, "suffix" : "" }, { "dropping-particle" : "", "family" : "H\u00e5berg", "given" : "Siri E", "non-dropping-particle" : "", "parse-names" : false, "suffix" : "" }, { "dropping-particle" : "", "family" : "Reese", "given" : "Sarah E", "non-dropping-particle" : "", "parse-names" : false, "suffix" : "" }, { "dropping-particle" : "", "family" : "Peters", "given" : "Marjolein J", "non-dropping-particle" : "", "parse-names" : false, "suffix" : "" }, { "dropping-particle" : "", "family" : "Kulle Andreassen", "given" : "Bettina", "non-dropping-particle" : "", "parse-names" : false, "suffix" : "" }, { "dropping-particle" : "", "family" : "Steegers", "given" : "Eric A P", "non-dropping-particle" : "", "parse-names" : false, "suffix" : "" }, { "dropping-particle" : "", "family" : "Nilsen", "given" : "Roy M", "non-dropping-particle" : "", "parse-names" : false, "suffix" : "" }, { "dropping-particle" : "", "family" : "Vollset", "given" : "Stein E", "non-dropping-particle" : "", "parse-names" : false, "suffix" : "" }, { "dropping-particle" : "", "family" : "Midttun", "given" : "\u00d8ivind", "non-dropping-particle" : "", "parse-names" : false, "suffix" : "" }, { "dropping-particle" : "", "family" : "Ueland", "given" : "Per M", "non-dropping-particle" : "", "parse-names" : false, "suffix" : "" }, { "dropping-particle" : "", "family" : "Franco", "given" : "Oscar H", "non-dropping-particle" : "", "parse-names" : false, "suffix" : "" }, { "dropping-particle" : "", "family" : "Dehghan", "given" : "Abbas", "non-dropping-particle" : "", "parse-names" : false, "suffix" : "" }, { "dropping-particle" : "", "family" : "Jongste", "given" : "Johan C", "non-dropping-particle" : "de", "parse-names" : false, "suffix" : "" }, { "dropping-particle" : "", "family" : "Wu", "given" : "Michael C", "non-dropping-particle" : "", "parse-names" : false, "suffix" : "" }, { "dropping-particle" : "", "family" : "Wang", "given" : "Tianyuan", "non-dropping-particle" : "", "parse-names" : false, "suffix" : "" }, { "dropping-particle" : "", "family" : "Peddada", "given" : "Shyamal D", "non-dropping-particle" : "", "parse-names" : false, "suffix" : "" }, { "dropping-particle" : "V", "family" : "Jaddoe", "given" : "Vincent W", "non-dropping-particle" : "", "parse-names" : false, "suffix" : "" }, { "dropping-particle" : "", "family" : "Nystad", "given" : "Wenche", "non-dropping-particle" : "", "parse-names" : false, "suffix" : "" }, { "dropping-particle" : "", "family" : "Duijts", "given" : "Liesbeth", "non-dropping-particle" : "", "parse-names" : false, "suffix" : "" }, { "dropping-particle" : "", "family" : "London", "given" : "Stephanie J", "non-dropping-particle" : "", "parse-names" : false, "suffix" : "" } ], "container-title" : "Nature communications", "id" : "ITEM-1", "issued" : { "date-parts" : [ [ "2016" ] ] }, "page" : "10577", "title" : "Maternal plasma folate impacts differential DNA methylation in an epigenome-wide meta-analysis of newborns.", "type" : "article-journal", "volume" : "7" }, "uris" : [ "http://www.mendeley.com/documents/?uuid=70f2dd69-6372-31fb-8e81-7741e1ec1804" ] } ], "mendeley" : { "formattedCitation" : "&lt;sup&gt;45&lt;/sup&gt;", "plainTextFormattedCitation" : "45", "previouslyFormattedCitation" : "&lt;sup&gt;45&lt;/sup&gt;"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45</w:t>
      </w:r>
      <w:r w:rsidR="009576D0" w:rsidRPr="00590913">
        <w:rPr>
          <w:rFonts w:cstheme="minorHAnsi"/>
          <w:bCs/>
        </w:rPr>
        <w:fldChar w:fldCharType="end"/>
      </w:r>
      <w:r w:rsidR="007455F1" w:rsidRPr="00590913">
        <w:rPr>
          <w:rFonts w:cstheme="minorHAnsi"/>
          <w:bCs/>
        </w:rPr>
        <w:t>, a</w:t>
      </w:r>
      <w:r w:rsidR="00827462" w:rsidRPr="00590913">
        <w:rPr>
          <w:rFonts w:cstheme="minorHAnsi"/>
          <w:bCs/>
        </w:rPr>
        <w:t>nd at</w:t>
      </w:r>
      <w:r w:rsidR="007439C2">
        <w:rPr>
          <w:rFonts w:cstheme="minorHAnsi"/>
          <w:bCs/>
        </w:rPr>
        <w:t xml:space="preserve"> </w:t>
      </w:r>
      <w:r w:rsidR="007455F1" w:rsidRPr="00590913">
        <w:rPr>
          <w:rFonts w:cstheme="minorHAnsi"/>
          <w:bCs/>
          <w:i/>
        </w:rPr>
        <w:t xml:space="preserve">LEP </w:t>
      </w:r>
      <w:r w:rsidR="007455F1" w:rsidRPr="00590913">
        <w:rPr>
          <w:rFonts w:cstheme="minorHAnsi"/>
          <w:bCs/>
        </w:rPr>
        <w:t xml:space="preserve">and </w:t>
      </w:r>
      <w:r w:rsidR="00827462" w:rsidRPr="00590913">
        <w:rPr>
          <w:rFonts w:cstheme="minorHAnsi"/>
          <w:bCs/>
          <w:i/>
        </w:rPr>
        <w:t>DNMT1</w:t>
      </w:r>
      <w:r w:rsidR="009576D0" w:rsidRPr="00590913">
        <w:rPr>
          <w:rFonts w:cstheme="minorHAnsi"/>
          <w:bCs/>
        </w:rPr>
        <w:fldChar w:fldCharType="begin" w:fldLock="1"/>
      </w:r>
      <w:r w:rsidR="00A05B3E">
        <w:rPr>
          <w:rFonts w:cstheme="minorHAnsi"/>
          <w:b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41</w:t>
      </w:r>
      <w:r w:rsidR="009576D0" w:rsidRPr="00590913">
        <w:rPr>
          <w:rFonts w:cstheme="minorHAnsi"/>
          <w:bCs/>
        </w:rPr>
        <w:fldChar w:fldCharType="end"/>
      </w:r>
      <w:r w:rsidR="007455F1" w:rsidRPr="00590913">
        <w:rPr>
          <w:rFonts w:cstheme="minorHAnsi"/>
          <w:bCs/>
        </w:rPr>
        <w:t xml:space="preserve">. </w:t>
      </w:r>
      <w:r w:rsidR="008537A8" w:rsidRPr="00590913">
        <w:rPr>
          <w:rFonts w:cstheme="minorHAnsi"/>
          <w:bCs/>
        </w:rPr>
        <w:t xml:space="preserve">Third </w:t>
      </w:r>
      <w:r w:rsidR="006C75E6" w:rsidRPr="00590913">
        <w:rPr>
          <w:rFonts w:cstheme="minorHAnsi"/>
          <w:bCs/>
        </w:rPr>
        <w:t xml:space="preserve">trimester folate exposure has shown positive associations with methylation at </w:t>
      </w:r>
      <w:r w:rsidR="006C75E6" w:rsidRPr="00590913">
        <w:rPr>
          <w:rFonts w:cstheme="minorHAnsi"/>
          <w:bCs/>
          <w:i/>
        </w:rPr>
        <w:t>DNMT1</w:t>
      </w:r>
      <w:r w:rsidR="009576D0" w:rsidRPr="00590913">
        <w:rPr>
          <w:rFonts w:cstheme="minorHAnsi"/>
          <w:bCs/>
          <w:i/>
        </w:rPr>
        <w:fldChar w:fldCharType="begin" w:fldLock="1"/>
      </w:r>
      <w:r w:rsidR="00AB4D54">
        <w:rPr>
          <w:rFonts w:cstheme="minorHAnsi"/>
          <w:bCs/>
          <w:i/>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"http://www.mendeley.com/documents/?uuid=c46872b0-7e3e-4536-823f-ae73be328436", "http://www.mendeley.com/documents/?uuid=59b709ad-0e44-4f08-80e3-c166413e7cb3", "http://www.mendeley.com/documents/?uuid=ccbce004-f2b5-3eaa-bc33-bfc50e7801ce" ] } ], "mendeley" : { "formattedCitation" : "&lt;sup&gt;48&lt;/sup&gt;", "plainTextFormattedCitation" : "48", "previouslyFormattedCitation" : "&lt;sup&gt;48&lt;/sup&gt;" }, "properties" : { "noteIndex" : 0 }, "schema" : "https://github.com/citation-style-language/schema/raw/master/csl-citation.json" }</w:instrText>
      </w:r>
      <w:r w:rsidR="009576D0" w:rsidRPr="00590913">
        <w:rPr>
          <w:rFonts w:cstheme="minorHAnsi"/>
          <w:bCs/>
          <w:i/>
        </w:rPr>
        <w:fldChar w:fldCharType="separate"/>
      </w:r>
      <w:r w:rsidR="00AB4D54" w:rsidRPr="00AB4D54">
        <w:rPr>
          <w:rFonts w:cstheme="minorHAnsi"/>
          <w:bCs/>
          <w:noProof/>
          <w:vertAlign w:val="superscript"/>
        </w:rPr>
        <w:t>48</w:t>
      </w:r>
      <w:r w:rsidR="009576D0" w:rsidRPr="00590913">
        <w:rPr>
          <w:rFonts w:cstheme="minorHAnsi"/>
          <w:bCs/>
          <w:i/>
        </w:rPr>
        <w:fldChar w:fldCharType="end"/>
      </w:r>
      <w:r w:rsidR="006C75E6" w:rsidRPr="00590913">
        <w:rPr>
          <w:rFonts w:cstheme="minorHAnsi"/>
          <w:bCs/>
        </w:rPr>
        <w:t xml:space="preserve">, and at </w:t>
      </w:r>
      <w:r w:rsidR="006C75E6" w:rsidRPr="00590913">
        <w:rPr>
          <w:rFonts w:cstheme="minorHAnsi"/>
          <w:bCs/>
          <w:i/>
        </w:rPr>
        <w:t>LASP1</w:t>
      </w:r>
      <w:r w:rsidR="006C75E6" w:rsidRPr="00590913">
        <w:rPr>
          <w:rFonts w:cstheme="minorHAnsi"/>
          <w:bCs/>
        </w:rPr>
        <w:t xml:space="preserve">, </w:t>
      </w:r>
      <w:r w:rsidR="006C75E6" w:rsidRPr="00590913">
        <w:rPr>
          <w:rFonts w:cstheme="minorHAnsi"/>
          <w:bCs/>
          <w:i/>
        </w:rPr>
        <w:t>ACADM</w:t>
      </w:r>
      <w:r w:rsidR="006C75E6" w:rsidRPr="00590913">
        <w:rPr>
          <w:rFonts w:cstheme="minorHAnsi"/>
          <w:bCs/>
        </w:rPr>
        <w:t xml:space="preserve">, </w:t>
      </w:r>
      <w:r w:rsidR="006C75E6" w:rsidRPr="00590913">
        <w:rPr>
          <w:rFonts w:cstheme="minorHAnsi"/>
          <w:bCs/>
          <w:i/>
        </w:rPr>
        <w:t>WNT9A</w:t>
      </w:r>
      <w:r w:rsidR="00930462">
        <w:rPr>
          <w:rFonts w:cstheme="minorHAnsi"/>
          <w:bCs/>
        </w:rPr>
        <w:t xml:space="preserve">, </w:t>
      </w:r>
      <w:r w:rsidR="00930462" w:rsidRPr="007E308B">
        <w:rPr>
          <w:rFonts w:cstheme="minorHAnsi"/>
          <w:i/>
          <w:iCs/>
        </w:rPr>
        <w:t>C21orf56</w:t>
      </w:r>
      <w:r w:rsidR="00930462">
        <w:rPr>
          <w:rFonts w:cstheme="minorHAnsi"/>
          <w:i/>
          <w:iCs/>
        </w:rPr>
        <w:t xml:space="preserve"> </w:t>
      </w:r>
      <w:r w:rsidR="006C75E6" w:rsidRPr="00590913">
        <w:rPr>
          <w:rFonts w:cstheme="minorHAnsi"/>
          <w:bCs/>
        </w:rPr>
        <w:t xml:space="preserve">and </w:t>
      </w:r>
      <w:r w:rsidR="006C75E6" w:rsidRPr="00590913">
        <w:rPr>
          <w:rFonts w:cstheme="minorHAnsi"/>
          <w:bCs/>
          <w:i/>
        </w:rPr>
        <w:t>FZD7</w:t>
      </w:r>
      <w:r w:rsidR="009576D0" w:rsidRPr="00590913">
        <w:rPr>
          <w:rFonts w:cstheme="minorHAnsi"/>
          <w:bCs/>
          <w:i/>
        </w:rPr>
        <w:fldChar w:fldCharType="begin" w:fldLock="1"/>
      </w:r>
      <w:r w:rsidR="00A05B3E">
        <w:rPr>
          <w:rFonts w:cstheme="minorHAnsi"/>
          <w:bCs/>
          <w:i/>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0 }, "schema" : "https://github.com/citation-style-language/schema/raw/master/csl-citation.json" }</w:instrText>
      </w:r>
      <w:r w:rsidR="009576D0" w:rsidRPr="00590913">
        <w:rPr>
          <w:rFonts w:cstheme="minorHAnsi"/>
          <w:bCs/>
          <w:i/>
        </w:rPr>
        <w:fldChar w:fldCharType="separate"/>
      </w:r>
      <w:r w:rsidR="00D05527" w:rsidRPr="00D05527">
        <w:rPr>
          <w:rFonts w:cstheme="minorHAnsi"/>
          <w:bCs/>
          <w:noProof/>
          <w:vertAlign w:val="superscript"/>
        </w:rPr>
        <w:t>42</w:t>
      </w:r>
      <w:r w:rsidR="009576D0" w:rsidRPr="00590913">
        <w:rPr>
          <w:rFonts w:cstheme="minorHAnsi"/>
          <w:bCs/>
          <w:i/>
        </w:rPr>
        <w:fldChar w:fldCharType="end"/>
      </w:r>
      <w:r w:rsidR="008537A8" w:rsidRPr="00590913">
        <w:rPr>
          <w:rFonts w:cstheme="minorHAnsi"/>
          <w:bCs/>
          <w:i/>
        </w:rPr>
        <w:t xml:space="preserve">, </w:t>
      </w:r>
      <w:r w:rsidR="005D2A12" w:rsidRPr="00590913">
        <w:rPr>
          <w:rFonts w:cstheme="minorHAnsi"/>
          <w:bCs/>
        </w:rPr>
        <w:t xml:space="preserve">but </w:t>
      </w:r>
      <w:r w:rsidR="00960BA2" w:rsidRPr="00590913">
        <w:rPr>
          <w:rFonts w:cstheme="minorHAnsi"/>
          <w:bCs/>
        </w:rPr>
        <w:t>inverse</w:t>
      </w:r>
      <w:r w:rsidR="00926B62">
        <w:rPr>
          <w:rFonts w:cstheme="minorHAnsi"/>
          <w:bCs/>
        </w:rPr>
        <w:t xml:space="preserve"> </w:t>
      </w:r>
      <w:r w:rsidR="000844EA" w:rsidRPr="00590913">
        <w:rPr>
          <w:rFonts w:cstheme="minorHAnsi"/>
          <w:bCs/>
        </w:rPr>
        <w:t>associations</w:t>
      </w:r>
      <w:r w:rsidR="006C75E6" w:rsidRPr="00590913">
        <w:rPr>
          <w:rFonts w:cstheme="minorHAnsi"/>
          <w:bCs/>
        </w:rPr>
        <w:t xml:space="preserve"> at </w:t>
      </w:r>
      <w:r w:rsidR="00575E97" w:rsidRPr="00590913">
        <w:rPr>
          <w:rFonts w:cstheme="minorHAnsi"/>
          <w:bCs/>
          <w:i/>
        </w:rPr>
        <w:t>Z</w:t>
      </w:r>
      <w:r w:rsidR="006C75E6" w:rsidRPr="00590913">
        <w:rPr>
          <w:rFonts w:cstheme="minorHAnsi"/>
          <w:bCs/>
          <w:i/>
        </w:rPr>
        <w:t>FP57</w:t>
      </w:r>
      <w:r w:rsidR="006C75E6" w:rsidRPr="00590913">
        <w:rPr>
          <w:rFonts w:cstheme="minorHAnsi"/>
          <w:bCs/>
        </w:rPr>
        <w:t xml:space="preserve">, </w:t>
      </w:r>
      <w:r w:rsidR="006C75E6" w:rsidRPr="00590913">
        <w:rPr>
          <w:rFonts w:cstheme="minorHAnsi"/>
          <w:bCs/>
          <w:i/>
        </w:rPr>
        <w:t>LY6E</w:t>
      </w:r>
      <w:r w:rsidR="00930462">
        <w:rPr>
          <w:rFonts w:cstheme="minorHAnsi"/>
          <w:bCs/>
          <w:i/>
        </w:rPr>
        <w:t xml:space="preserve"> </w:t>
      </w:r>
      <w:r w:rsidR="00930462" w:rsidRPr="00930462">
        <w:rPr>
          <w:rFonts w:cstheme="minorHAnsi"/>
          <w:bCs/>
        </w:rPr>
        <w:t>and</w:t>
      </w:r>
      <w:r w:rsidR="00930462">
        <w:rPr>
          <w:rFonts w:cstheme="minorHAnsi"/>
          <w:bCs/>
          <w:i/>
        </w:rPr>
        <w:t xml:space="preserve"> RXRA</w:t>
      </w:r>
      <w:r w:rsidR="009576D0">
        <w:rPr>
          <w:rFonts w:cstheme="minorHAnsi"/>
          <w:bCs/>
          <w:i/>
        </w:rPr>
        <w:fldChar w:fldCharType="begin" w:fldLock="1"/>
      </w:r>
      <w:r w:rsidR="00A1370E">
        <w:rPr>
          <w:rFonts w:cstheme="minorHAnsi"/>
          <w:bCs/>
          <w:i/>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"id" : "ITEM-2",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"ITEM-2",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"&lt;sup&gt;41,42&lt;/sup&gt;", "plainTextFormattedCitation" : "41,42", "previouslyFormattedCitation" : "&lt;sup&gt;41,42&lt;/sup&gt;" }, "properties" : { "noteIndex" : 0 }, "schema" : "https://github.com/citation-style-language/schema/raw/master/csl-citation.json" }</w:instrText>
      </w:r>
      <w:r w:rsidR="009576D0">
        <w:rPr>
          <w:rFonts w:cstheme="minorHAnsi"/>
          <w:bCs/>
          <w:i/>
        </w:rPr>
        <w:fldChar w:fldCharType="separate"/>
      </w:r>
      <w:r w:rsidR="00930462" w:rsidRPr="00930462">
        <w:rPr>
          <w:rFonts w:cstheme="minorHAnsi"/>
          <w:bCs/>
          <w:noProof/>
          <w:vertAlign w:val="superscript"/>
        </w:rPr>
        <w:t>41,42</w:t>
      </w:r>
      <w:r w:rsidR="009576D0">
        <w:rPr>
          <w:rFonts w:cstheme="minorHAnsi"/>
          <w:bCs/>
          <w:i/>
        </w:rPr>
        <w:fldChar w:fldCharType="end"/>
      </w:r>
      <w:r w:rsidR="000844EA" w:rsidRPr="00590913">
        <w:rPr>
          <w:rFonts w:cstheme="minorHAnsi"/>
          <w:bCs/>
        </w:rPr>
        <w:t xml:space="preserve">. </w:t>
      </w:r>
    </w:p>
    <w:p w14:paraId="148917DB" w14:textId="77777777" w:rsidR="00E31369" w:rsidRPr="00590913" w:rsidRDefault="001D649D" w:rsidP="00493155">
      <w:pPr>
        <w:spacing w:line="480" w:lineRule="auto"/>
        <w:outlineLvl w:val="0"/>
        <w:rPr>
          <w:rFonts w:cstheme="minorHAnsi"/>
          <w:bCs/>
          <w:i/>
        </w:rPr>
      </w:pPr>
      <w:r w:rsidRPr="00590913">
        <w:rPr>
          <w:rFonts w:cstheme="minorHAnsi"/>
          <w:bCs/>
          <w:i/>
        </w:rPr>
        <w:t xml:space="preserve">B </w:t>
      </w:r>
      <w:r w:rsidR="00ED7085">
        <w:rPr>
          <w:rFonts w:cstheme="minorHAnsi"/>
          <w:bCs/>
          <w:i/>
        </w:rPr>
        <w:t>v</w:t>
      </w:r>
      <w:r w:rsidRPr="00590913">
        <w:rPr>
          <w:rFonts w:cstheme="minorHAnsi"/>
          <w:bCs/>
          <w:i/>
        </w:rPr>
        <w:t xml:space="preserve">itamins </w:t>
      </w:r>
    </w:p>
    <w:p w14:paraId="6A64F78F" w14:textId="77777777" w:rsidR="00F159F5" w:rsidRPr="00590913" w:rsidRDefault="00E2609B" w:rsidP="00493155">
      <w:pPr>
        <w:spacing w:line="480" w:lineRule="auto"/>
        <w:rPr>
          <w:rFonts w:cstheme="minorHAnsi"/>
          <w:bCs/>
        </w:rPr>
      </w:pPr>
      <w:r w:rsidRPr="00590913">
        <w:rPr>
          <w:rFonts w:cstheme="minorHAnsi"/>
          <w:bCs/>
        </w:rPr>
        <w:t>Maternal serum B12</w:t>
      </w:r>
      <w:r w:rsidR="007439C2">
        <w:rPr>
          <w:rFonts w:cstheme="minorHAnsi"/>
          <w:bCs/>
        </w:rPr>
        <w:t xml:space="preserve"> </w:t>
      </w:r>
      <w:r w:rsidRPr="00590913">
        <w:rPr>
          <w:rFonts w:cstheme="minorHAnsi"/>
          <w:bCs/>
        </w:rPr>
        <w:t>at first antenatal visit has been inversely associated with cord blood global methylation levels</w:t>
      </w:r>
      <w:r w:rsidR="009576D0" w:rsidRPr="00590913">
        <w:rPr>
          <w:rFonts w:cstheme="minorHAnsi"/>
          <w:bCs/>
        </w:rPr>
        <w:fldChar w:fldCharType="begin" w:fldLock="1"/>
      </w:r>
      <w:r w:rsidR="00A05B3E">
        <w:rPr>
          <w:rFonts w:cstheme="minorHAnsi"/>
          <w:bCs/>
        </w:rPr>
        <w:instrText>ADDIN CSL_CITATION { "citationItems" : [ { "id" : "ITEM-1", "itemData" : { "DOI" : "10.1371/journal.pone.0033290", "ISSN" : "1932-6203", "PMID" : "22479380", "abstract" : "Inter-individual variation in patterns of DNA methylation at birth can be explained by the influence of environmental, genetic and stochastic factors. This study investigates the genetic and non-genetic determinants of variation in DNA methylation in human infants. Given its central role in provision of methyl groups for DNA methylation, this study focuses on aspects of folate metabolism. Global (LUMA) and gene specific (IGF2, ZNT5, IGFBP3) DNA methylation were quantified in 430 infants by Pyrosequencing\u00ae. Seven polymorphisms in 6 genes (MTHFR, MTRR, FOLH1, C\u03b2S, RFC1, SHMT) involved in folate absorption and metabolism were analysed in DNA from both infants and mothers. Red blood cell folate and serum vitamin B(12) concentrations were measured as indices of vitamin status. Relationships between DNA methylation patterns and several covariates viz. sex, gestation length, maternal and infant red cell folate, maternal and infant serum vitamin B(12), maternal age, smoking and genotype were tested. Length of gestation correlated positively with IGF2 methylation (rho = 0.11, p = 0.032) and inversely with ZNT5 methylation (rho = -0.13, p = 0.017). Methylation of the IGFBP3 locus correlated inversely with infant vitamin B(12) concentration (rho = -0.16, p = 0.007), whilst global DNA methylation correlated inversely with maternal vitamin B(12) concentrations (rho = 0.18, p = 0.044). Analysis of common genetic variants in folate pathway genes highlighted several associations including infant MTRR 66G&gt;A genotype with DNA methylation (\u03c7(2) = 8.82, p = 0.003) and maternal MTHFR 677C&gt;T genotype with IGF2 methylation (\u03c7(2) = 2.77, p = 0.006). These data support the hypothesis that both environmental and genetic factors involved in one-carbon metabolism influence DNA methylation in infants. Specifically, the findings highlight the importance of vitamin B(12) status, infant MTRR genotype and maternal MTHFR genotype, all of which may influence the supply of methyl groups for DNA methylation. In addition, gestational length appears to be an important determinant of infant DNA methylation patterns.", "author" : [ { "dropping-particle" : "", "family" : "McKay", "given" : "Jill A", "non-dropping-particle" : "", "parse-names" : false, "suffix" : "" }, { "dropping-particle" : "", "family" : "Groom", "given" : "Alexandra", "non-dropping-particle" : "", "parse-names" : false, "suffix" : "" }, { "dropping-particle" : "", "family" : "Potter", "given" : "Catherine", "non-dropping-particle" : "", "parse-names" : false, "suffix" : "" }, { "dropping-particle" : "", "family" : "Coneyworth", "given" : "Lisa J", "non-dropping-particle" : "", "parse-names" : false, "suffix" : "" }, { "dropping-particle" : "", "family" : "Ford", "given" : "Dianne", "non-dropping-particle" : "", "parse-names" : false, "suffix" : "" }, { "dropping-particle" : "", "family" : "Mathers", "given" : "John C", "non-dropping-particle" : "", "parse-names" : false, "suffix" : "" }, { "dropping-particle" : "", "family" : "Relton", "given" : "Caroline L", "non-dropping-particle" : "", "parse-names" : false, "suffix" : "" } ], "container-title" : "PloS one", "id" : "ITEM-1", "issue" : "3", "issued" : { "date-parts" : [ [ "2012", "1", "30" ] ] }, "page" : "e33290", "title" : "Genetic and non-genetic influences during pregnancy on infant global and site specific DNA methylation: role for folate gene variants and vitamin B12.", "type" : "article-journal", "volume" : "7" }, "uris" : [ "http://www.mendeley.com/documents/?uuid=8e70832e-23fe-49ac-bdbd-ea6541854841" ] } ], "mendeley" : { "formattedCitation" : "&lt;sup&gt;44&lt;/sup&gt;", "plainTextFormattedCitation" : "44", "previouslyFormattedCitation" : "&lt;sup&gt;44&lt;/sup&gt;"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44</w:t>
      </w:r>
      <w:r w:rsidR="009576D0" w:rsidRPr="00590913">
        <w:rPr>
          <w:rFonts w:cstheme="minorHAnsi"/>
          <w:bCs/>
        </w:rPr>
        <w:fldChar w:fldCharType="end"/>
      </w:r>
      <w:r w:rsidRPr="00590913">
        <w:rPr>
          <w:rFonts w:cstheme="minorHAnsi"/>
          <w:bCs/>
        </w:rPr>
        <w:t xml:space="preserve">, and </w:t>
      </w:r>
      <w:r w:rsidRPr="00B262BF">
        <w:t xml:space="preserve">inversely associated with </w:t>
      </w:r>
      <w:r w:rsidR="00B262BF" w:rsidRPr="00B262BF">
        <w:t>offspring</w:t>
      </w:r>
      <w:r w:rsidR="007439C2">
        <w:t xml:space="preserve"> </w:t>
      </w:r>
      <w:r w:rsidRPr="00B262BF">
        <w:rPr>
          <w:i/>
        </w:rPr>
        <w:t>IGF2</w:t>
      </w:r>
      <w:r w:rsidRPr="00B262BF">
        <w:t xml:space="preserve"> methylation when exposure timing was </w:t>
      </w:r>
      <w:r w:rsidR="00B8104E" w:rsidRPr="00B262BF">
        <w:rPr>
          <w:rFonts w:cstheme="minorHAnsi"/>
          <w:bCs/>
        </w:rPr>
        <w:t xml:space="preserve">at </w:t>
      </w:r>
      <w:r w:rsidRPr="00B262BF">
        <w:t>delivery</w:t>
      </w:r>
      <w:r w:rsidR="009576D0" w:rsidRPr="00B262BF">
        <w:rPr>
          <w:rFonts w:cstheme="minorHAnsi"/>
          <w:bCs/>
        </w:rPr>
        <w:fldChar w:fldCharType="begin" w:fldLock="1"/>
      </w:r>
      <w:r w:rsidR="00A05B3E">
        <w:rPr>
          <w:rFonts w:cstheme="minorHAnsi"/>
          <w:bCs/>
        </w:rPr>
        <w:instrText>ADDIN CSL_CITATION { "citationItems" : [ { "id" : "ITEM-1", "itemData" : { "DOI" : "10.1038/ejcn.2010.294", "ISSN" : "1476-5640", "PMID" : "21245875", "abstract" : "BACKGROUND/OBJECTIVE: One of the speculated mechanisms underlying fetal origin hypothesis of breast cancer is the possible influence of maternal environment on epigenetic regulation, such as changes in DNA methylation of the insulin-like growth factor-2 (IGF2) gene. The aim of the study is to investigate the relationship between folate, vitamin B(12) and methylation of the IGF2 gene in maternal and cord blood.\n\nSUBJECTS/METHODS: We conducted a cross-sectional study to measure methylation patterns of IGF2 in promoters 2 (P2) and promoters 3 (P3).\n\nRESULTS: The percentage of methylation in IGF2 P3 was higher in maternal blood than in cord blood (P&lt;0.0001), whereas the methylation in P2 was higher in cord blood than in maternal blood (P=0.016). P3 methylation was correlated between maternal and cord blood (P&lt;0.0001), but not P2 (P=0.06). The multivariate linear regression model showed that methylation patterns of both promoters in cord blood were not associated with serum folate levels in either cord or maternal blood, whereas the P3 methylation patterns were associated with serum levels of vitamin B(12) in mother's blood (mean change (MC)=-0.22, P=0.0014). Methylation patterns in P2 of maternal blood were associated with serum levels of vitamin B(12) in mother's blood (MC=-0.23, P=0.012), exposure to passive smoking (MC=0.46, P=0.034) and mother's weight gain during pregnancy (MC=0.23, P=0.019).\n\nCONCLUSIONS: The study suggests that environment influences methylation patterns in maternal blood, and then the maternal patterns influence the methylation status and levels of folate and vitamin B(12) in cord blood.", "author" : [ { "dropping-particle" : "", "family" : "Ba", "given" : "Y", "non-dropping-particle" : "", "parse-names" : false, "suffix" : "" }, { "dropping-particle" : "", "family" : "Yu", "given" : "H", "non-dropping-particle" : "", "parse-names" : false, "suffix" : "" }, { "dropping-particle" : "", "family" : "Liu", "given" : "F", "non-dropping-particle" : "", "parse-names" : false, "suffix" : "" }, { "dropping-particle" : "", "family" : "Geng", "given" : "X", "non-dropping-particle" : "", "parse-names" : false, "suffix" : "" }, { "dropping-particle" : "", "family" : "Zhu", "given" : "C", "non-dropping-particle" : "", "parse-names" : false, "suffix" : "" }, { "dropping-particle" : "", "family" : "Zhu", "given" : "Q", "non-dropping-particle" : "", "parse-names" : false, "suffix" : "" }, { "dropping-particle" : "", "family" : "Zheng", "given" : "T", "non-dropping-particle" : "", "parse-names" : false, "suffix" : "" }, { "dropping-particle" : "", "family" : "Ma", "given" : "S", "non-dropping-particle" : "", "parse-names" : false, "suffix" : "" }, { "dropping-particle" : "", "family" : "Wang", "given" : "G", "non-dropping-particle" : "", "parse-names" : false, "suffix" : "" }, { "dropping-particle" : "", "family" : "Li", "given" : "Z", "non-dropping-particle" : "", "parse-names" : false, "suffix" : "" }, { "dropping-particle" : "", "family" : "Zhang", "given" : "Y", "non-dropping-particle" : "", "parse-names" : false, "suffix" : "" } ], "container-title" : "European journal of clinical nutrition", "id" : "ITEM-1", "issue" : "4", "issued" : { "date-parts" : [ [ "2011", "4" ] ] }, "page" : "480-5", "title" : "Relationship of folate, vitamin B12 and methylation of insulin-like growth factor-II in maternal and cord blood.", "type" : "article-journal", "volume" : "65" }, "uris" : [ "http://www.mendeley.com/documents/?uuid=f13deaf0-8c4b-4120-abba-a8b2241fcf33" ] } ], "mendeley" : { "formattedCitation" : "&lt;sup&gt;51&lt;/sup&gt;", "plainTextFormattedCitation" : "51", "previouslyFormattedCitation" : "&lt;sup&gt;51&lt;/sup&gt;" }, "properties" : { "noteIndex" : 0 }, "schema" : "https://github.com/citation-style-language/schema/raw/master/csl-citation.json" }</w:instrText>
      </w:r>
      <w:r w:rsidR="009576D0" w:rsidRPr="00B262BF">
        <w:rPr>
          <w:rFonts w:cstheme="minorHAnsi"/>
          <w:bCs/>
        </w:rPr>
        <w:fldChar w:fldCharType="separate"/>
      </w:r>
      <w:r w:rsidR="00D05527" w:rsidRPr="00D05527">
        <w:rPr>
          <w:rFonts w:cstheme="minorHAnsi"/>
          <w:bCs/>
          <w:noProof/>
          <w:vertAlign w:val="superscript"/>
        </w:rPr>
        <w:t>51</w:t>
      </w:r>
      <w:r w:rsidR="009576D0" w:rsidRPr="00B262BF">
        <w:rPr>
          <w:rFonts w:cstheme="minorHAnsi"/>
          <w:bCs/>
        </w:rPr>
        <w:fldChar w:fldCharType="end"/>
      </w:r>
      <w:r w:rsidRPr="00B262BF">
        <w:rPr>
          <w:rFonts w:cstheme="minorHAnsi"/>
          <w:bCs/>
        </w:rPr>
        <w:t>. Some</w:t>
      </w:r>
      <w:r w:rsidRPr="00590913">
        <w:rPr>
          <w:rFonts w:cstheme="minorHAnsi"/>
          <w:bCs/>
        </w:rPr>
        <w:t xml:space="preserve"> studies have assessed joint effects of B vitamins. One study</w:t>
      </w:r>
      <w:r w:rsidR="007439C2">
        <w:rPr>
          <w:rFonts w:cstheme="minorHAnsi"/>
          <w:bCs/>
        </w:rPr>
        <w:t xml:space="preserve"> </w:t>
      </w:r>
      <w:r w:rsidR="00912764" w:rsidRPr="00590913">
        <w:rPr>
          <w:rFonts w:cstheme="minorHAnsi"/>
          <w:bCs/>
        </w:rPr>
        <w:t xml:space="preserve">assessed </w:t>
      </w:r>
      <w:r w:rsidR="0037360A" w:rsidRPr="00590913">
        <w:rPr>
          <w:rFonts w:cstheme="minorHAnsi"/>
          <w:bCs/>
        </w:rPr>
        <w:t xml:space="preserve">pre-pregnancy and third trimester </w:t>
      </w:r>
      <w:r w:rsidR="00912764" w:rsidRPr="00590913">
        <w:rPr>
          <w:rFonts w:cstheme="minorHAnsi"/>
          <w:bCs/>
        </w:rPr>
        <w:t xml:space="preserve">maternal B2, B3, B6, </w:t>
      </w:r>
      <w:r w:rsidR="0037360A" w:rsidRPr="00590913">
        <w:rPr>
          <w:rFonts w:cstheme="minorHAnsi"/>
          <w:bCs/>
        </w:rPr>
        <w:t>folate</w:t>
      </w:r>
      <w:r w:rsidR="00912764" w:rsidRPr="00590913">
        <w:rPr>
          <w:rFonts w:cstheme="minorHAnsi"/>
          <w:bCs/>
        </w:rPr>
        <w:t xml:space="preserve"> and B12 </w:t>
      </w:r>
      <w:r w:rsidR="0037360A" w:rsidRPr="00590913">
        <w:rPr>
          <w:rFonts w:cstheme="minorHAnsi"/>
          <w:bCs/>
        </w:rPr>
        <w:t>intake</w:t>
      </w:r>
      <w:r w:rsidR="007439C2">
        <w:rPr>
          <w:rFonts w:cstheme="minorHAnsi"/>
          <w:bCs/>
        </w:rPr>
        <w:t xml:space="preserve"> </w:t>
      </w:r>
      <w:r w:rsidR="0037360A" w:rsidRPr="00590913">
        <w:rPr>
          <w:rFonts w:cstheme="minorHAnsi"/>
          <w:bCs/>
        </w:rPr>
        <w:t xml:space="preserve">and found </w:t>
      </w:r>
      <w:r w:rsidR="00802673" w:rsidRPr="00590913">
        <w:rPr>
          <w:rFonts w:cstheme="minorHAnsi"/>
          <w:bCs/>
        </w:rPr>
        <w:t>a positive correlation between</w:t>
      </w:r>
      <w:r w:rsidR="007439C2">
        <w:rPr>
          <w:rFonts w:cstheme="minorHAnsi"/>
          <w:bCs/>
        </w:rPr>
        <w:t xml:space="preserve"> </w:t>
      </w:r>
      <w:r w:rsidR="00802673" w:rsidRPr="00590913">
        <w:rPr>
          <w:rFonts w:cstheme="minorHAnsi"/>
          <w:bCs/>
        </w:rPr>
        <w:t xml:space="preserve">maternal </w:t>
      </w:r>
      <w:r w:rsidR="0037360A" w:rsidRPr="00590913">
        <w:rPr>
          <w:rFonts w:cstheme="minorHAnsi"/>
          <w:bCs/>
        </w:rPr>
        <w:t xml:space="preserve">B2 </w:t>
      </w:r>
      <w:r w:rsidR="00802673" w:rsidRPr="00590913">
        <w:rPr>
          <w:rFonts w:cstheme="minorHAnsi"/>
          <w:bCs/>
        </w:rPr>
        <w:t>and</w:t>
      </w:r>
      <w:r w:rsidR="007439C2">
        <w:rPr>
          <w:rFonts w:cstheme="minorHAnsi"/>
          <w:bCs/>
        </w:rPr>
        <w:t xml:space="preserve"> </w:t>
      </w:r>
      <w:r w:rsidR="00F9305B" w:rsidRPr="00B262BF">
        <w:t xml:space="preserve">offspring </w:t>
      </w:r>
      <w:r w:rsidR="0037360A" w:rsidRPr="00590913">
        <w:rPr>
          <w:rFonts w:cstheme="minorHAnsi"/>
          <w:bCs/>
        </w:rPr>
        <w:t>methylation</w:t>
      </w:r>
      <w:r w:rsidR="007439C2">
        <w:rPr>
          <w:rFonts w:cstheme="minorHAnsi"/>
          <w:bCs/>
        </w:rPr>
        <w:t xml:space="preserve"> </w:t>
      </w:r>
      <w:r w:rsidR="0037360A" w:rsidRPr="00590913">
        <w:rPr>
          <w:rFonts w:cstheme="minorHAnsi"/>
          <w:bCs/>
        </w:rPr>
        <w:t xml:space="preserve">at </w:t>
      </w:r>
      <w:r w:rsidR="0037360A" w:rsidRPr="00590913">
        <w:rPr>
          <w:rFonts w:cstheme="minorHAnsi"/>
          <w:bCs/>
          <w:i/>
        </w:rPr>
        <w:t xml:space="preserve">PLAGL1 </w:t>
      </w:r>
      <w:r w:rsidR="00DE1180" w:rsidRPr="00590913">
        <w:rPr>
          <w:rFonts w:cstheme="minorHAnsi"/>
          <w:bCs/>
        </w:rPr>
        <w:t>(</w:t>
      </w:r>
      <w:r w:rsidR="00802673" w:rsidRPr="00590913">
        <w:rPr>
          <w:rFonts w:cstheme="minorHAnsi"/>
          <w:bCs/>
          <w:i/>
        </w:rPr>
        <w:t>ZAC1</w:t>
      </w:r>
      <w:r w:rsidR="00DE1180" w:rsidRPr="00590913">
        <w:rPr>
          <w:rFonts w:cstheme="minorHAnsi"/>
          <w:bCs/>
        </w:rPr>
        <w:t>)</w:t>
      </w:r>
      <w:r w:rsidR="0069126E" w:rsidRPr="00590913">
        <w:rPr>
          <w:rFonts w:cstheme="minorHAnsi"/>
          <w:bCs/>
        </w:rPr>
        <w:t xml:space="preserve"> at both time points</w:t>
      </w:r>
      <w:r w:rsidR="009576D0" w:rsidRPr="00590913">
        <w:rPr>
          <w:rFonts w:cstheme="minorHAnsi"/>
          <w:bCs/>
        </w:rPr>
        <w:fldChar w:fldCharType="begin" w:fldLock="1"/>
      </w:r>
      <w:r w:rsidR="00A05B3E">
        <w:rPr>
          <w:rFonts w:cstheme="minorHAnsi"/>
          <w:bCs/>
        </w:rPr>
        <w:instrText>ADDIN CSL_CITATION { "citationItems" : [ { "id" : "ITEM-1", "itemData" : { "DOI" : "10.4161/epi.27387", "ISBN" : "10.4161/epi.27387", "ISSN" : "1559-2308", "PMID" : "24316753", "abstract" : "The ZAC1 gene, mapped to the 6q24 region, is part of a network of co-regulated imprinted genes involved in the control of embryonic growth. Loss of methylation at the ZAC1 differentially methylated region (DMR) is associated with transient neonatal diabetes mellitus, a developmental disorder involving growth retardation and diabetes in the first weeks of post-natal life. We assessed whether the degree of methylation of the ZAC1 DMR in leukocytes DNA extracted from cord blood is associated with fetal, birth and post-natal anthropometric measures or with C-peptide concentrations in cord serum. We also searched for an influence of dietary intake and maternal parameters on ZAC1 DMR methylation. We found positive correlations between the ZAC1 DMR methylation index (MI) and estimated fetal weight (EFW) at 32 weeks of gestation, weight at birth and weight at one year of age (respectively, r = 0.15, 0.09, 0.14; P values = 0.01, 0.15, 0.03). However, there were no significant correlations between the ZAC1 DMR MI and cord blood C-peptide levels. Maternal intakes of alcohol and of vitamins B2 were positively correlated with ZAC1 DMR methylation (respectively, r = 0.2 and 0.14; P = 0.004 and 0.04). The influence of ZAC1 seems to start in the second half of pregnancy and continue at least until the first year of life. The maternal environment also appears to contribute to the regulation of DNA methylation.", "author" : [ { "dropping-particle" : "", "family" : "Azzi", "given" : "Salah", "non-dropping-particle" : "", "parse-names" : false, "suffix" : "" }, { "dropping-particle" : "", "family" : "Sas", "given" : "Theo C J", "non-dropping-particle" : "", "parse-names" : false, "suffix" : "" }, { "dropping-particle" : "", "family" : "Koudou", "given" : "Yves", "non-dropping-particle" : "", "parse-names" : false, "suffix" : "" }, { "dropping-particle" : "", "family" : "Bouc", "given" : "Yves", "non-dropping-particle" : "Le", "parse-names" : false, "suffix" : "" }, { "dropping-particle" : "", "family" : "Souberbielle", "given" : "Jean-Claude", "non-dropping-particle" : "", "parse-names" : false, "suffix" : "" }, { "dropping-particle" : "", "family" : "Dargent-Molina", "given" : "Patricia", "non-dropping-particle" : "", "parse-names" : false, "suffix" : "" }, { "dropping-particle" : "", "family" : "Netchine", "given" : "Ir\u00e8ne", "non-dropping-particle" : "", "parse-names" : false, "suffix" : "" }, { "dropping-particle" : "", "family" : "Charles", "given" : "Marie-Aline", "non-dropping-particle" : "", "parse-names" : false, "suffix" : "" } ], "container-title" : "Epigenetics", "id" : "ITEM-1", "issue" : "3", "issued" : { "date-parts" : [ [ "2014", "3", "6" ] ] }, "language" : "en", "page" : "338-45", "publisher" : "Taylor &amp; Francis", "title" : "Degree of methylation of ZAC1 (PLAGL1) is associated with prenatal and post-natal growth in healthy infants of the EDEN mother child cohort.", "type" : "article-journal", "volume" : "9" }, "uris" : [ "http://www.mendeley.com/documents/?uuid=f87429a9-9efd-4e63-8133-e682eb6152c7" ] } ], "mendeley" : { "formattedCitation" : "&lt;sup&gt;52&lt;/sup&gt;", "plainTextFormattedCitation" : "52", "previouslyFormattedCitation" : "&lt;sup&gt;52&lt;/sup&gt;"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52</w:t>
      </w:r>
      <w:r w:rsidR="009576D0" w:rsidRPr="00590913">
        <w:rPr>
          <w:rFonts w:cstheme="minorHAnsi"/>
          <w:bCs/>
        </w:rPr>
        <w:fldChar w:fldCharType="end"/>
      </w:r>
      <w:r w:rsidR="0037360A" w:rsidRPr="00590913">
        <w:rPr>
          <w:rFonts w:cstheme="minorHAnsi"/>
          <w:bCs/>
        </w:rPr>
        <w:t xml:space="preserve">. </w:t>
      </w:r>
      <w:r w:rsidR="0069126E" w:rsidRPr="00590913">
        <w:rPr>
          <w:rFonts w:cstheme="minorHAnsi"/>
          <w:bCs/>
        </w:rPr>
        <w:t xml:space="preserve">Another study </w:t>
      </w:r>
      <w:r w:rsidR="00C460FC" w:rsidRPr="00590913">
        <w:rPr>
          <w:rFonts w:cstheme="minorHAnsi"/>
          <w:bCs/>
        </w:rPr>
        <w:t>found no association</w:t>
      </w:r>
      <w:r w:rsidR="00DE1180" w:rsidRPr="00590913">
        <w:rPr>
          <w:rFonts w:cstheme="minorHAnsi"/>
          <w:bCs/>
        </w:rPr>
        <w:t>s</w:t>
      </w:r>
      <w:r w:rsidR="00C460FC" w:rsidRPr="00590913">
        <w:rPr>
          <w:rFonts w:cstheme="minorHAnsi"/>
          <w:bCs/>
        </w:rPr>
        <w:t xml:space="preserve"> between </w:t>
      </w:r>
      <w:r w:rsidR="0069126E" w:rsidRPr="00590913">
        <w:rPr>
          <w:rFonts w:cstheme="minorHAnsi"/>
          <w:bCs/>
        </w:rPr>
        <w:t>first trimester maternal plasma B12 and</w:t>
      </w:r>
      <w:r w:rsidR="00DE1180" w:rsidRPr="00590913">
        <w:rPr>
          <w:rFonts w:cstheme="minorHAnsi"/>
          <w:bCs/>
        </w:rPr>
        <w:t xml:space="preserve"> B6 concentrations</w:t>
      </w:r>
      <w:r w:rsidR="007439C2">
        <w:rPr>
          <w:rFonts w:cstheme="minorHAnsi"/>
          <w:bCs/>
        </w:rPr>
        <w:t xml:space="preserve"> </w:t>
      </w:r>
      <w:r w:rsidR="0069126E" w:rsidRPr="00590913">
        <w:rPr>
          <w:rFonts w:cstheme="minorHAnsi"/>
          <w:bCs/>
        </w:rPr>
        <w:t xml:space="preserve">with </w:t>
      </w:r>
      <w:r w:rsidR="00F9305B" w:rsidRPr="00B262BF">
        <w:t xml:space="preserve">offspring </w:t>
      </w:r>
      <w:r w:rsidR="0069126E" w:rsidRPr="00590913">
        <w:rPr>
          <w:rFonts w:cstheme="minorHAnsi"/>
          <w:bCs/>
        </w:rPr>
        <w:t>methylation at</w:t>
      </w:r>
      <w:r w:rsidR="007439C2">
        <w:rPr>
          <w:rFonts w:cstheme="minorHAnsi"/>
          <w:bCs/>
        </w:rPr>
        <w:t xml:space="preserve"> </w:t>
      </w:r>
      <w:r w:rsidR="00C460FC" w:rsidRPr="00590913">
        <w:rPr>
          <w:rFonts w:cstheme="minorHAnsi"/>
          <w:bCs/>
          <w:i/>
        </w:rPr>
        <w:t>H19</w:t>
      </w:r>
      <w:r w:rsidR="005A468D" w:rsidRPr="00590913">
        <w:rPr>
          <w:rFonts w:cstheme="minorHAnsi"/>
          <w:bCs/>
        </w:rPr>
        <w:t xml:space="preserve">, </w:t>
      </w:r>
      <w:r w:rsidR="00C460FC" w:rsidRPr="00590913">
        <w:rPr>
          <w:rFonts w:cstheme="minorHAnsi"/>
          <w:bCs/>
          <w:i/>
        </w:rPr>
        <w:t>PEG10</w:t>
      </w:r>
      <w:r w:rsidR="00C460FC" w:rsidRPr="00590913">
        <w:rPr>
          <w:rFonts w:cstheme="minorHAnsi"/>
          <w:bCs/>
        </w:rPr>
        <w:t>/</w:t>
      </w:r>
      <w:r w:rsidR="00C460FC" w:rsidRPr="00590913">
        <w:rPr>
          <w:rFonts w:cstheme="minorHAnsi"/>
          <w:bCs/>
          <w:i/>
        </w:rPr>
        <w:t>SGCE</w:t>
      </w:r>
      <w:r w:rsidR="00797C59" w:rsidRPr="00590913">
        <w:rPr>
          <w:rFonts w:cstheme="minorHAnsi"/>
          <w:bCs/>
        </w:rPr>
        <w:t xml:space="preserve"> and </w:t>
      </w:r>
      <w:r w:rsidR="00C460FC" w:rsidRPr="00590913">
        <w:rPr>
          <w:rFonts w:cstheme="minorHAnsi"/>
          <w:bCs/>
          <w:i/>
        </w:rPr>
        <w:t>PLAGL1</w:t>
      </w:r>
      <w:r w:rsidR="00DE1180" w:rsidRPr="00590913">
        <w:rPr>
          <w:rFonts w:cstheme="minorHAnsi"/>
          <w:bCs/>
        </w:rPr>
        <w:t xml:space="preserve">, but </w:t>
      </w:r>
      <w:r w:rsidR="00262CAA" w:rsidRPr="00590913">
        <w:rPr>
          <w:rFonts w:cstheme="minorHAnsi"/>
          <w:bCs/>
        </w:rPr>
        <w:t>there was</w:t>
      </w:r>
      <w:r w:rsidR="00DE1180" w:rsidRPr="00590913">
        <w:rPr>
          <w:rFonts w:cstheme="minorHAnsi"/>
          <w:bCs/>
        </w:rPr>
        <w:t xml:space="preserve"> a positive trend in methylation at </w:t>
      </w:r>
      <w:r w:rsidR="00DE1180" w:rsidRPr="00590913">
        <w:rPr>
          <w:rFonts w:cstheme="minorHAnsi"/>
          <w:bCs/>
          <w:i/>
        </w:rPr>
        <w:t>MEG3</w:t>
      </w:r>
      <w:r w:rsidR="00DE1180" w:rsidRPr="00590913">
        <w:rPr>
          <w:rFonts w:cstheme="minorHAnsi"/>
          <w:bCs/>
        </w:rPr>
        <w:t xml:space="preserve"> across</w:t>
      </w:r>
      <w:r w:rsidR="0069126E" w:rsidRPr="00590913">
        <w:rPr>
          <w:rFonts w:cstheme="minorHAnsi"/>
          <w:bCs/>
        </w:rPr>
        <w:t xml:space="preserve"> maternal</w:t>
      </w:r>
      <w:r w:rsidR="00DE1180" w:rsidRPr="00590913">
        <w:rPr>
          <w:rFonts w:cstheme="minorHAnsi"/>
          <w:bCs/>
        </w:rPr>
        <w:t xml:space="preserve"> B6 quartiles</w:t>
      </w:r>
      <w:r w:rsidR="009576D0" w:rsidRPr="00590913">
        <w:rPr>
          <w:rFonts w:cstheme="minorHAnsi"/>
          <w:bCs/>
        </w:rPr>
        <w:fldChar w:fldCharType="begin" w:fldLock="1"/>
      </w:r>
      <w:r w:rsidR="00A05B3E">
        <w:rPr>
          <w:rFonts w:cstheme="minorHAnsi"/>
          <w:bCs/>
        </w:rPr>
        <w:instrText>ADDIN CSL_CITATION { "citationItems" : [ { "id" : "ITEM-1", "itemData" : { "DOI" : "10.1186/s13148-016-0174-9", "ISSN" : "1868-7075", "PMID" : "26807160", "abstract" : "BACKGROUND: Inadequate maternal nutrition during early fetal development can create permanent alterations in the offspring, leading to poor health outcomes. While nutrients involved in one-carbon cycle metabolism are important to fetal growth, associations with specific nutrients remain inconsistent. This study estimates associations between maternal vitamins B12, B6 (pyridoxal phosphate [PLP] and 4-pyridoxic acid [PA]), and homocysteine (Hcy) concentrations, offspring weight (birth weight and 3-year weight gain), and DNA methylation at four differentially methylated regions (DMRs) known to be involved in fetal growth and development (H19, MEG3, SGCE/PEG10, and PLAGL1).\n\nMETHODS: Study participants (n\u2009=\u2009496) with biomarker and birth weight data were enrolled as part of the Newborn Epigenetics STudy. Weight gain data were available for 273 offspring. Among 484 mother-infant pairs, DNA methylation at regulatory sequences of genomically imprinted genes was measured in umbilical cord blood DNA using bisulfite pyrosequencing. We used generalized linear models to estimate associations.\n\nRESULTS: Multivariate adjusted regression models revealed an inverse association between maternal Hcy concentration and male birth weight (\u03b2\u2009=\u2009-210.40, standard error (SE)\u2009=\u2009102.08, p\u2009=\u20090.04). The offspring of the mothers in the highest quartile of B12 experienced lower weight gain between birth and 3\u00a0years compared to the offspring of the mothers in the lowest (\u03b2\u2009=\u2009-2203.03, SE\u2009=\u2009722.49, p\u2009=\u20090.003). Conversely, maternal PLP was associated with higher weight gain in males; higher maternal PLP concentrations were also associated with offspring DNA methylation levels at the MEG3 DMR (p\u2009&lt;\u20090.01).\n\nCONCLUSIONS: While maternal concentrations of B12, B6, and Hcy do not associate with birth weight overall, they may play an important role in 3-year weight gain. This is the first study to report an association between maternal PLP and methylation at the MEG3 DMR which may be an important epigenetic tag for maternal B vitamin adequacy.", "author" : [ { "dropping-particle" : "", "family" : "McCullough", "given" : "Lauren E", "non-dropping-particle" : "", "parse-names" : false, "suffix" : "" }, { "dropping-particle" : "", "family" : "Miller", "given" : "Erline E", "non-dropping-particle" : "", "parse-names" : false, "suffix" : "" }, { "dropping-particle" : "", "family" : "Mendez", "given" : "Michelle A", "non-dropping-particle" : "", "parse-names" : false, "suffix" : "" }, { "dropping-particle" : "", "family" : "Murtha", "given" : "Amy P", "non-dropping-particle" : "", "parse-names" : false, "suffix" : "" }, { "dropping-particle" : "", "family" : "Murphy", "given" : "Susan K", "non-dropping-particle" : "", "parse-names" : false, "suffix" : "" }, { "dropping-particle" : "", "family" : "Hoyo", "given" : "Cathrine", "non-dropping-particle" : "", "parse-names" : false, "suffix" : "" } ], "container-title" : "Clinical epigenetics", "id" : "ITEM-1", "issue" : "1", "issued" : { "date-parts" : [ [ "2016", "1", "22" ] ] }, "language" : "En", "page" : "8", "publisher" : "BioMed Central", "title" : "Maternal B vitamins: effects on offspring weight and DNA methylation at genomically imprinted domains.", "type" : "article-journal", "volume" : "8" }, "uris" : [ "http://www.mendeley.com/documents/?uuid=6e70b270-92ce-4fa1-91e3-ec216de44120" ] } ], "mendeley" : { "formattedCitation" : "&lt;sup&gt;53&lt;/sup&gt;", "plainTextFormattedCitation" : "53", "previouslyFormattedCitation" : "&lt;sup&gt;53&lt;/sup&gt;"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53</w:t>
      </w:r>
      <w:r w:rsidR="009576D0" w:rsidRPr="00590913">
        <w:rPr>
          <w:rFonts w:cstheme="minorHAnsi"/>
          <w:bCs/>
        </w:rPr>
        <w:fldChar w:fldCharType="end"/>
      </w:r>
      <w:r w:rsidR="00C460FC" w:rsidRPr="00590913">
        <w:rPr>
          <w:rFonts w:cstheme="minorHAnsi"/>
          <w:bCs/>
        </w:rPr>
        <w:t xml:space="preserve">. </w:t>
      </w:r>
    </w:p>
    <w:p w14:paraId="3B140CC7" w14:textId="77777777" w:rsidR="00060734" w:rsidRDefault="00B91E6A" w:rsidP="00060734">
      <w:pPr>
        <w:spacing w:line="480" w:lineRule="auto"/>
        <w:outlineLvl w:val="0"/>
        <w:rPr>
          <w:rFonts w:cstheme="minorHAnsi"/>
          <w:bCs/>
          <w:i/>
        </w:rPr>
      </w:pPr>
      <w:r w:rsidRPr="00590913">
        <w:rPr>
          <w:rFonts w:cstheme="minorHAnsi"/>
          <w:bCs/>
          <w:i/>
        </w:rPr>
        <w:t>Choline</w:t>
      </w:r>
      <w:r w:rsidR="00586995" w:rsidRPr="00590913">
        <w:rPr>
          <w:rFonts w:cstheme="minorHAnsi"/>
          <w:bCs/>
          <w:i/>
        </w:rPr>
        <w:t xml:space="preserve"> and betaine</w:t>
      </w:r>
    </w:p>
    <w:p w14:paraId="6E83FA9B" w14:textId="0B3B0297" w:rsidR="002F0486" w:rsidRPr="00060734" w:rsidRDefault="00F02154" w:rsidP="00060734">
      <w:pPr>
        <w:spacing w:line="480" w:lineRule="auto"/>
        <w:outlineLvl w:val="0"/>
        <w:rPr>
          <w:rFonts w:cstheme="minorHAnsi"/>
          <w:bCs/>
          <w:i/>
        </w:rPr>
      </w:pPr>
      <w:r w:rsidRPr="00590913">
        <w:rPr>
          <w:rFonts w:cstheme="minorHAnsi"/>
          <w:bCs/>
        </w:rPr>
        <w:t>To date there is</w:t>
      </w:r>
      <w:r w:rsidR="003954C7" w:rsidRPr="00590913">
        <w:rPr>
          <w:rFonts w:cstheme="minorHAnsi"/>
          <w:bCs/>
        </w:rPr>
        <w:t xml:space="preserve"> one </w:t>
      </w:r>
      <w:r w:rsidR="00B7482E" w:rsidRPr="00590913">
        <w:rPr>
          <w:rFonts w:cstheme="minorHAnsi"/>
          <w:bCs/>
        </w:rPr>
        <w:t xml:space="preserve">human </w:t>
      </w:r>
      <w:r w:rsidR="003954C7" w:rsidRPr="00590913">
        <w:rPr>
          <w:rFonts w:cstheme="minorHAnsi"/>
          <w:bCs/>
        </w:rPr>
        <w:t xml:space="preserve">intervention study </w:t>
      </w:r>
      <w:r w:rsidRPr="00590913">
        <w:rPr>
          <w:rFonts w:cstheme="minorHAnsi"/>
          <w:bCs/>
        </w:rPr>
        <w:t>investigating</w:t>
      </w:r>
      <w:r w:rsidR="003954C7" w:rsidRPr="00590913">
        <w:rPr>
          <w:rFonts w:cstheme="minorHAnsi"/>
          <w:bCs/>
        </w:rPr>
        <w:t xml:space="preserve"> the effect of supplementing </w:t>
      </w:r>
      <w:r w:rsidR="00E5466E" w:rsidRPr="00590913">
        <w:rPr>
          <w:rFonts w:cstheme="minorHAnsi"/>
          <w:bCs/>
        </w:rPr>
        <w:t xml:space="preserve">mothers </w:t>
      </w:r>
      <w:r w:rsidRPr="00590913">
        <w:rPr>
          <w:rFonts w:cstheme="minorHAnsi"/>
          <w:bCs/>
        </w:rPr>
        <w:t xml:space="preserve">with </w:t>
      </w:r>
      <w:r w:rsidR="00B7482E" w:rsidRPr="00590913">
        <w:rPr>
          <w:rFonts w:cstheme="minorHAnsi"/>
          <w:bCs/>
        </w:rPr>
        <w:t>choline</w:t>
      </w:r>
      <w:r w:rsidR="00356B55" w:rsidRPr="00590913">
        <w:rPr>
          <w:rFonts w:cstheme="minorHAnsi"/>
          <w:bCs/>
        </w:rPr>
        <w:t xml:space="preserve"> (480 mg vs 930 mg) </w:t>
      </w:r>
      <w:r w:rsidR="00E5466E" w:rsidRPr="00590913">
        <w:rPr>
          <w:rFonts w:cstheme="minorHAnsi"/>
          <w:bCs/>
        </w:rPr>
        <w:t xml:space="preserve">in the third trimester </w:t>
      </w:r>
      <w:r w:rsidR="00B7482E" w:rsidRPr="00590913">
        <w:rPr>
          <w:rFonts w:cstheme="minorHAnsi"/>
          <w:bCs/>
        </w:rPr>
        <w:t xml:space="preserve">on </w:t>
      </w:r>
      <w:r w:rsidR="00F9305B" w:rsidRPr="00B262BF">
        <w:t xml:space="preserve">offspring </w:t>
      </w:r>
      <w:r w:rsidR="00C40DFB">
        <w:rPr>
          <w:rFonts w:cstheme="minorHAnsi"/>
          <w:bCs/>
        </w:rPr>
        <w:t>DNA methylation</w:t>
      </w:r>
      <w:r w:rsidR="00E5466E" w:rsidRPr="00590913">
        <w:rPr>
          <w:rFonts w:cstheme="minorHAnsi"/>
          <w:bCs/>
        </w:rPr>
        <w:t xml:space="preserve">. </w:t>
      </w:r>
      <w:r w:rsidR="00EB35A2" w:rsidRPr="00590913">
        <w:rPr>
          <w:rFonts w:cstheme="minorHAnsi"/>
          <w:bCs/>
        </w:rPr>
        <w:t>The intervention increased methylation a</w:t>
      </w:r>
      <w:r w:rsidR="00B7482E" w:rsidRPr="00590913">
        <w:rPr>
          <w:rFonts w:cstheme="minorHAnsi"/>
          <w:bCs/>
        </w:rPr>
        <w:t xml:space="preserve">t </w:t>
      </w:r>
      <w:r w:rsidR="00B7482E" w:rsidRPr="00590913">
        <w:rPr>
          <w:rFonts w:cstheme="minorHAnsi"/>
          <w:bCs/>
          <w:i/>
        </w:rPr>
        <w:t>NR3C1</w:t>
      </w:r>
      <w:r w:rsidR="00EB35A2" w:rsidRPr="00590913">
        <w:rPr>
          <w:rFonts w:cstheme="minorHAnsi"/>
          <w:bCs/>
        </w:rPr>
        <w:t xml:space="preserve">and </w:t>
      </w:r>
      <w:r w:rsidR="00EB35A2" w:rsidRPr="00590913">
        <w:rPr>
          <w:rFonts w:cstheme="minorHAnsi"/>
          <w:bCs/>
          <w:i/>
        </w:rPr>
        <w:t xml:space="preserve">CRH </w:t>
      </w:r>
      <w:r w:rsidR="00B7482E" w:rsidRPr="00590913">
        <w:rPr>
          <w:rFonts w:cstheme="minorHAnsi"/>
          <w:bCs/>
        </w:rPr>
        <w:t xml:space="preserve">in </w:t>
      </w:r>
      <w:r w:rsidR="00B7482E" w:rsidRPr="00F9305B">
        <w:t>fetal placental tissue</w:t>
      </w:r>
      <w:r w:rsidR="00B7482E" w:rsidRPr="00590913">
        <w:rPr>
          <w:rFonts w:cstheme="minorHAnsi"/>
          <w:bCs/>
        </w:rPr>
        <w:t xml:space="preserve"> but </w:t>
      </w:r>
      <w:r w:rsidR="00EB35A2" w:rsidRPr="00590913">
        <w:rPr>
          <w:rFonts w:cstheme="minorHAnsi"/>
          <w:bCs/>
        </w:rPr>
        <w:t>reduced</w:t>
      </w:r>
      <w:r w:rsidR="00324652" w:rsidRPr="00590913">
        <w:rPr>
          <w:rFonts w:cstheme="minorHAnsi"/>
          <w:bCs/>
        </w:rPr>
        <w:t xml:space="preserve"> methylation in cord blood</w:t>
      </w:r>
      <w:r w:rsidR="009436D6">
        <w:rPr>
          <w:rFonts w:cstheme="minorHAnsi"/>
          <w:bCs/>
        </w:rPr>
        <w:t>. N</w:t>
      </w:r>
      <w:r w:rsidR="00EB35A2" w:rsidRPr="00590913">
        <w:rPr>
          <w:rFonts w:cstheme="minorHAnsi"/>
          <w:bCs/>
        </w:rPr>
        <w:t xml:space="preserve">o </w:t>
      </w:r>
      <w:r w:rsidR="00B150C1" w:rsidRPr="00590913">
        <w:rPr>
          <w:rFonts w:cstheme="minorHAnsi"/>
          <w:bCs/>
        </w:rPr>
        <w:t xml:space="preserve">effect was seen at </w:t>
      </w:r>
      <w:r w:rsidR="00B150C1" w:rsidRPr="00590913">
        <w:rPr>
          <w:rFonts w:cstheme="minorHAnsi"/>
          <w:bCs/>
          <w:i/>
        </w:rPr>
        <w:t>GNAS</w:t>
      </w:r>
      <w:r w:rsidR="0016432C">
        <w:rPr>
          <w:rFonts w:cstheme="minorHAnsi"/>
          <w:bCs/>
          <w:i/>
        </w:rPr>
        <w:t>-</w:t>
      </w:r>
      <w:r w:rsidR="00B150C1" w:rsidRPr="00590913">
        <w:rPr>
          <w:rFonts w:cstheme="minorHAnsi"/>
          <w:bCs/>
          <w:i/>
        </w:rPr>
        <w:t xml:space="preserve">AS, IGF2, IL10, </w:t>
      </w:r>
      <w:r w:rsidR="00B150C1" w:rsidRPr="00590913">
        <w:rPr>
          <w:rFonts w:cstheme="minorHAnsi"/>
          <w:bCs/>
        </w:rPr>
        <w:t xml:space="preserve">or </w:t>
      </w:r>
      <w:r w:rsidR="00F65DDB" w:rsidRPr="00590913">
        <w:rPr>
          <w:rFonts w:cstheme="minorHAnsi"/>
          <w:bCs/>
          <w:i/>
        </w:rPr>
        <w:t>LEP</w:t>
      </w:r>
      <w:r w:rsidR="009576D0" w:rsidRPr="00590913">
        <w:rPr>
          <w:rFonts w:cstheme="minorHAnsi"/>
          <w:bCs/>
        </w:rPr>
        <w:fldChar w:fldCharType="begin" w:fldLock="1"/>
      </w:r>
      <w:r w:rsidR="00A05B3E">
        <w:rPr>
          <w:rFonts w:cstheme="minorHAnsi"/>
          <w:bCs/>
        </w:rPr>
        <w:instrText>ADDIN CSL_CITATION { "citationItems" : [ { "id" : "ITEM-1", "itemData" : { "DOI" : "10.1096/fj.12-207894", "ISSN" : "1530-6860", "PMID" : "22549509", "abstract" : "The in utero availability of methyl donors, such as choline, may modify fetal epigenetic marks and lead to sustainable functional alterations throughout the life course. The hypothalamic-pituitary-adrenal (HPA) axis regulates cortisol production and is sensitive to perinatal epigenetic programming. As an extension of a 12-wk dose-response choline feeding study conducted in third-trimester pregnant women, we investigated the effect of maternal choline intake (930 vs. 480 mg/d) on the epigenetic state of cortisol-regulating genes, and their expression, in placenta and cord venous blood. The higher maternal choline intake yielded higher placental promoter methylation of the cortisol-regulating genes, corticotropin releasing hormone (CRH; P=0.05) and glucocorticoid receptor (NR3C1; P=0.002); lower placental CRH transcript abundance (P=0.04); lower cord blood leukocyte promoter methylation of CRH (P=0.05) and NR3C1 (P=0.04); and 33% lower (P=0.07) cord plasma cortisol. In addition, placental global DNA methylation and dimethylated histone H3 at lysine 9 (H3K9me2) were higher (P=0.02) in the 930 mg choline/d group, as was the expression of select placental methyltransferases. These data collectively suggest that maternal choline intake in humans modulates the epigenetic state of genes that regulate fetal HPA axis reactivity as well as the epigenomic status of fetal derived tissues.", "author" : [ { "dropping-particle" : "", "family" : "Jiang", "given" : "Xinyin", "non-dropping-particle" : "", "parse-names" : false, "suffix" : "" }, { "dropping-particle" : "", "family" : "Yan", "given" : "Jian", "non-dropping-particle" : "", "parse-names" : false, "suffix" : "" }, { "dropping-particle" : "", "family" : "West", "given" : "Allyson A", "non-dropping-particle" : "", "parse-names" : false, "suffix" : "" }, { "dropping-particle" : "", "family" : "Perry", "given" : "Cydne A", "non-dropping-particle" : "", "parse-names" : false, "suffix" : "" }, { "dropping-particle" : "V", "family" : "Malysheva", "given" : "Olga", "non-dropping-particle" : "", "parse-names" : false, "suffix" : "" }, { "dropping-particle" : "", "family" : "Devapatla", "given" : "Srisatish", "non-dropping-particle" : "", "parse-names" : false, "suffix" : "" }, { "dropping-particle" : "", "family" : "Pressman", "given" : "Eva", "non-dropping-particle" : "", "parse-names" : false, "suffix" : "" }, { "dropping-particle" : "", "family" : "Vermeylen", "given" : "Francoise", "non-dropping-particle" : "", "parse-names" : false, "suffix" : "" }, { "dropping-particle" : "", "family" : "Caudill", "given" : "Marie A", "non-dropping-particle" : "", "parse-names" : false, "suffix" : "" } ], "container-title" : "FASEB journal : official publication of the Federation of American Societies for Experimental Biology", "id" : "ITEM-1", "issue" : "8", "issued" : { "date-parts" : [ [ "2012", "8" ] ] }, "page" : "3563-74", "title" : "Maternal choline intake alters the epigenetic state of fetal cortisol-regulating genes in humans.", "type" : "article-journal", "volume" : "26" }, "uris" : [ "http://www.mendeley.com/documents/?uuid=9780492b-8a6f-4e43-b9eb-4a48b4c0c417" ] } ], "mendeley" : { "formattedCitation" : "&lt;sup&gt;54&lt;/sup&gt;", "plainTextFormattedCitation" : "54", "previouslyFormattedCitation" : "&lt;sup&gt;54&lt;/sup&gt;"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54</w:t>
      </w:r>
      <w:r w:rsidR="009576D0" w:rsidRPr="00590913">
        <w:rPr>
          <w:rFonts w:cstheme="minorHAnsi"/>
          <w:bCs/>
        </w:rPr>
        <w:fldChar w:fldCharType="end"/>
      </w:r>
      <w:r w:rsidR="00B150C1" w:rsidRPr="00590913">
        <w:rPr>
          <w:rFonts w:cstheme="minorHAnsi"/>
          <w:bCs/>
        </w:rPr>
        <w:t>.</w:t>
      </w:r>
      <w:r w:rsidR="00140868">
        <w:rPr>
          <w:rFonts w:cstheme="minorHAnsi"/>
          <w:bCs/>
        </w:rPr>
        <w:t xml:space="preserve"> </w:t>
      </w:r>
      <w:r w:rsidR="005D2A12" w:rsidRPr="0040230C">
        <w:rPr>
          <w:rFonts w:cstheme="minorHAnsi"/>
          <w:bCs/>
        </w:rPr>
        <w:t>In observational studies</w:t>
      </w:r>
      <w:r w:rsidR="00A312EA">
        <w:rPr>
          <w:rFonts w:cstheme="minorHAnsi"/>
          <w:bCs/>
        </w:rPr>
        <w:t>,</w:t>
      </w:r>
      <w:r w:rsidR="007439C2">
        <w:rPr>
          <w:rFonts w:cstheme="minorHAnsi"/>
          <w:bCs/>
        </w:rPr>
        <w:t xml:space="preserve"> </w:t>
      </w:r>
      <w:r w:rsidR="003250E0" w:rsidRPr="0040230C">
        <w:rPr>
          <w:rFonts w:cstheme="minorHAnsi"/>
          <w:bCs/>
        </w:rPr>
        <w:t xml:space="preserve">second trimester </w:t>
      </w:r>
      <w:r w:rsidR="00B3775E" w:rsidRPr="0040230C">
        <w:rPr>
          <w:rFonts w:cstheme="minorHAnsi"/>
          <w:bCs/>
        </w:rPr>
        <w:t xml:space="preserve">choline intake </w:t>
      </w:r>
      <w:r w:rsidR="005D2A12" w:rsidRPr="0040230C">
        <w:rPr>
          <w:rFonts w:cstheme="minorHAnsi"/>
          <w:bCs/>
        </w:rPr>
        <w:t>has been</w:t>
      </w:r>
      <w:r w:rsidR="007439C2">
        <w:rPr>
          <w:rFonts w:cstheme="minorHAnsi"/>
          <w:bCs/>
        </w:rPr>
        <w:t xml:space="preserve"> </w:t>
      </w:r>
      <w:r w:rsidR="005D2A12" w:rsidRPr="0040230C">
        <w:rPr>
          <w:rFonts w:cstheme="minorHAnsi"/>
          <w:bCs/>
        </w:rPr>
        <w:t>inversely</w:t>
      </w:r>
      <w:r w:rsidR="007439C2">
        <w:rPr>
          <w:rFonts w:cstheme="minorHAnsi"/>
          <w:bCs/>
        </w:rPr>
        <w:t xml:space="preserve"> </w:t>
      </w:r>
      <w:r w:rsidR="00B3775E" w:rsidRPr="0040230C">
        <w:rPr>
          <w:rFonts w:cstheme="minorHAnsi"/>
          <w:bCs/>
        </w:rPr>
        <w:t xml:space="preserve">associated with </w:t>
      </w:r>
      <w:r w:rsidR="00B3775E" w:rsidRPr="0040230C">
        <w:rPr>
          <w:rFonts w:cstheme="minorHAnsi"/>
          <w:bCs/>
          <w:i/>
        </w:rPr>
        <w:t xml:space="preserve">DNMT1 </w:t>
      </w:r>
      <w:r w:rsidR="003C2E8C" w:rsidRPr="0040230C">
        <w:rPr>
          <w:rFonts w:cstheme="minorHAnsi"/>
          <w:bCs/>
        </w:rPr>
        <w:t>methylation in cord blood</w:t>
      </w:r>
      <w:r w:rsidR="009576D0" w:rsidRPr="0040230C">
        <w:rPr>
          <w:rFonts w:cstheme="minorHAnsi"/>
          <w:bCs/>
        </w:rPr>
        <w:fldChar w:fldCharType="begin" w:fldLock="1"/>
      </w:r>
      <w:r w:rsidR="00A05B3E">
        <w:rPr>
          <w:rFonts w:cstheme="minorHAnsi"/>
          <w:b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40230C">
        <w:rPr>
          <w:rFonts w:cstheme="minorHAnsi"/>
          <w:bCs/>
        </w:rPr>
        <w:fldChar w:fldCharType="separate"/>
      </w:r>
      <w:r w:rsidR="00D05527" w:rsidRPr="00D05527">
        <w:rPr>
          <w:rFonts w:cstheme="minorHAnsi"/>
          <w:bCs/>
          <w:noProof/>
          <w:vertAlign w:val="superscript"/>
        </w:rPr>
        <w:t>41</w:t>
      </w:r>
      <w:r w:rsidR="009576D0" w:rsidRPr="0040230C">
        <w:rPr>
          <w:rFonts w:cstheme="minorHAnsi"/>
          <w:bCs/>
        </w:rPr>
        <w:fldChar w:fldCharType="end"/>
      </w:r>
      <w:r w:rsidR="003C2E8C" w:rsidRPr="0040230C">
        <w:rPr>
          <w:rFonts w:cstheme="minorHAnsi"/>
          <w:bCs/>
        </w:rPr>
        <w:t>. T</w:t>
      </w:r>
      <w:r w:rsidR="0078618A" w:rsidRPr="0040230C">
        <w:rPr>
          <w:rFonts w:cstheme="minorHAnsi"/>
          <w:bCs/>
        </w:rPr>
        <w:t>hird trimester</w:t>
      </w:r>
      <w:r w:rsidR="00CA76EA">
        <w:rPr>
          <w:rFonts w:cstheme="minorHAnsi"/>
          <w:bCs/>
        </w:rPr>
        <w:t xml:space="preserve"> choline</w:t>
      </w:r>
      <w:r w:rsidR="007439C2">
        <w:rPr>
          <w:rFonts w:cstheme="minorHAnsi"/>
          <w:bCs/>
        </w:rPr>
        <w:t xml:space="preserve"> </w:t>
      </w:r>
      <w:r w:rsidR="00EB35A2" w:rsidRPr="0040230C">
        <w:rPr>
          <w:rFonts w:cstheme="minorHAnsi"/>
          <w:bCs/>
        </w:rPr>
        <w:t xml:space="preserve">intake </w:t>
      </w:r>
      <w:r w:rsidR="005D2A12" w:rsidRPr="0040230C">
        <w:rPr>
          <w:rFonts w:cstheme="minorHAnsi"/>
          <w:bCs/>
        </w:rPr>
        <w:t>has been</w:t>
      </w:r>
      <w:r w:rsidR="00EB35A2" w:rsidRPr="0040230C">
        <w:rPr>
          <w:rFonts w:cstheme="minorHAnsi"/>
          <w:bCs/>
        </w:rPr>
        <w:t xml:space="preserve"> positively associated with </w:t>
      </w:r>
      <w:r w:rsidR="00EB35A2" w:rsidRPr="0040230C">
        <w:rPr>
          <w:rFonts w:cstheme="minorHAnsi"/>
          <w:bCs/>
          <w:i/>
        </w:rPr>
        <w:t>DNMT1</w:t>
      </w:r>
      <w:r w:rsidR="00EB35A2" w:rsidRPr="0040230C">
        <w:rPr>
          <w:rFonts w:cstheme="minorHAnsi"/>
          <w:bCs/>
        </w:rPr>
        <w:t xml:space="preserve"> methylation</w:t>
      </w:r>
      <w:r w:rsidR="003250E0" w:rsidRPr="0040230C">
        <w:rPr>
          <w:rFonts w:cstheme="minorHAnsi"/>
          <w:bCs/>
        </w:rPr>
        <w:t xml:space="preserve"> in cord blood</w:t>
      </w:r>
      <w:r w:rsidR="00EB35A2" w:rsidRPr="0040230C">
        <w:rPr>
          <w:rFonts w:cstheme="minorHAnsi"/>
          <w:bCs/>
        </w:rPr>
        <w:t xml:space="preserve"> and </w:t>
      </w:r>
      <w:r w:rsidR="00594708">
        <w:rPr>
          <w:rFonts w:cstheme="minorHAnsi"/>
          <w:bCs/>
        </w:rPr>
        <w:t>in infant</w:t>
      </w:r>
      <w:r w:rsidR="00EB35A2" w:rsidRPr="0040230C">
        <w:rPr>
          <w:rFonts w:cstheme="minorHAnsi"/>
          <w:bCs/>
        </w:rPr>
        <w:t xml:space="preserve"> buccal cell</w:t>
      </w:r>
      <w:r w:rsidR="003250E0" w:rsidRPr="0040230C">
        <w:rPr>
          <w:rFonts w:cstheme="minorHAnsi"/>
          <w:bCs/>
        </w:rPr>
        <w:t>s</w:t>
      </w:r>
      <w:r w:rsidR="009576D0" w:rsidRPr="0040230C">
        <w:rPr>
          <w:rFonts w:cstheme="minorHAnsi"/>
          <w:bCs/>
        </w:rPr>
        <w:fldChar w:fldCharType="begin" w:fldLock="1"/>
      </w:r>
      <w:r w:rsidR="00A1370E">
        <w:rPr>
          <w:rFonts w:cstheme="minorHAnsi"/>
          <w:b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"id" : "ITEM-2",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"ITEM-2", "issue" : "1", "issued" : { "date-parts" : [ [ "2017", "12", "7" ] ] }, "page" : "16", "title" : "Maternal intake of methyl-group donors affects DNA methylation of metabolic genes in infants.", "type" : "article-journal", "volume" : "9" }, "uris" : [ "http://www.mendeley.com/documents/?uuid=c46872b0-7e3e-4536-823f-ae73be328436", "http://www.mendeley.com/documents/?uuid=59b709ad-0e44-4f08-80e3-c166413e7cb3", "http://www.mendeley.com/documents/?uuid=ccbce004-f2b5-3eaa-bc33-bfc50e7801ce" ] } ], "mendeley" : { "formattedCitation" : "&lt;sup&gt;41,48&lt;/sup&gt;", "plainTextFormattedCitation" : "41,48", "previouslyFormattedCitation" : "&lt;sup&gt;41,48&lt;/sup&gt;" }, "properties" : { "noteIndex" : 0 }, "schema" : "https://github.com/citation-style-language/schema/raw/master/csl-citation.json" }</w:instrText>
      </w:r>
      <w:r w:rsidR="009576D0" w:rsidRPr="0040230C">
        <w:rPr>
          <w:rFonts w:cstheme="minorHAnsi"/>
          <w:bCs/>
        </w:rPr>
        <w:fldChar w:fldCharType="separate"/>
      </w:r>
      <w:r w:rsidR="00A1370E" w:rsidRPr="00A1370E">
        <w:rPr>
          <w:rFonts w:cstheme="minorHAnsi"/>
          <w:bCs/>
          <w:noProof/>
          <w:vertAlign w:val="superscript"/>
        </w:rPr>
        <w:t>41,48</w:t>
      </w:r>
      <w:r w:rsidR="009576D0" w:rsidRPr="0040230C">
        <w:rPr>
          <w:rFonts w:cstheme="minorHAnsi"/>
          <w:bCs/>
        </w:rPr>
        <w:fldChar w:fldCharType="end"/>
      </w:r>
      <w:r w:rsidR="00FF6E29" w:rsidRPr="00590913">
        <w:rPr>
          <w:rFonts w:cstheme="minorHAnsi"/>
          <w:bCs/>
        </w:rPr>
        <w:t xml:space="preserve">. </w:t>
      </w:r>
      <w:r w:rsidR="003250E0" w:rsidRPr="00590913">
        <w:rPr>
          <w:rFonts w:cstheme="minorHAnsi"/>
          <w:bCs/>
        </w:rPr>
        <w:t xml:space="preserve">Maternal periconceptional betaine intake </w:t>
      </w:r>
      <w:r w:rsidR="003C2E8C" w:rsidRPr="00590913">
        <w:rPr>
          <w:rFonts w:cstheme="minorHAnsi"/>
          <w:bCs/>
        </w:rPr>
        <w:t>has been</w:t>
      </w:r>
      <w:r w:rsidR="007439C2">
        <w:rPr>
          <w:rFonts w:cstheme="minorHAnsi"/>
          <w:bCs/>
        </w:rPr>
        <w:t xml:space="preserve"> </w:t>
      </w:r>
      <w:r w:rsidR="008C460B" w:rsidRPr="00590913">
        <w:rPr>
          <w:rFonts w:cstheme="minorHAnsi"/>
          <w:bCs/>
        </w:rPr>
        <w:t>positively</w:t>
      </w:r>
      <w:r w:rsidR="007439C2">
        <w:rPr>
          <w:rFonts w:cstheme="minorHAnsi"/>
          <w:bCs/>
        </w:rPr>
        <w:t xml:space="preserve"> </w:t>
      </w:r>
      <w:r w:rsidR="00F72342" w:rsidRPr="00590913">
        <w:rPr>
          <w:rFonts w:cstheme="minorHAnsi"/>
          <w:bCs/>
        </w:rPr>
        <w:t xml:space="preserve">associated with </w:t>
      </w:r>
      <w:r w:rsidR="008D44C6" w:rsidRPr="00590913">
        <w:rPr>
          <w:rFonts w:cstheme="minorHAnsi"/>
          <w:bCs/>
        </w:rPr>
        <w:t xml:space="preserve">cord blood </w:t>
      </w:r>
      <w:r w:rsidR="002F0486" w:rsidRPr="00590913">
        <w:rPr>
          <w:rFonts w:cstheme="minorHAnsi"/>
          <w:bCs/>
        </w:rPr>
        <w:t xml:space="preserve">methylation at </w:t>
      </w:r>
      <w:r w:rsidR="002F0486" w:rsidRPr="00590913">
        <w:rPr>
          <w:rFonts w:cstheme="minorHAnsi"/>
          <w:bCs/>
          <w:i/>
        </w:rPr>
        <w:t>DNMT1</w:t>
      </w:r>
      <w:r w:rsidR="00A1370E">
        <w:rPr>
          <w:rFonts w:cstheme="minorHAnsi"/>
          <w:bCs/>
          <w:i/>
        </w:rPr>
        <w:t>, RXRA and POMC</w:t>
      </w:r>
      <w:r w:rsidR="009576D0">
        <w:rPr>
          <w:rFonts w:cstheme="minorHAnsi"/>
          <w:bCs/>
          <w:i/>
        </w:rPr>
        <w:fldChar w:fldCharType="begin" w:fldLock="1"/>
      </w:r>
      <w:r w:rsidR="00A1370E">
        <w:rPr>
          <w:rFonts w:cstheme="minorHAnsi"/>
          <w:bCs/>
          <w:i/>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"id" : "ITEM-2",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"ITEM-2",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"id" : "ITEM-3",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"ITEM-3", "issue" : "1", "issued" : { "date-parts" : [ [ "2017", "12", "7" ] ] }, "page" : "16", "title" : "Maternal intake of methyl-group donors affects DNA methylation of metabolic genes in infants.", "type" : "article-journal", "volume" : "9" }, "uris" : [ "http://www.mendeley.com/documents/?uuid=ccbce004-f2b5-3eaa-bc33-bfc50e7801ce" ] } ], "mendeley" : { "formattedCitation" : "&lt;sup&gt;41,48,55&lt;/sup&gt;", "plainTextFormattedCitation" : "41,48,55", "previouslyFormattedCitation" : "&lt;sup&gt;41,48,55&lt;/sup&gt;" }, "properties" : { "noteIndex" : 9 }, "schema" : "https://github.com/citation-style-language/schema/raw/master/csl-citation.json" }</w:instrText>
      </w:r>
      <w:r w:rsidR="009576D0">
        <w:rPr>
          <w:rFonts w:cstheme="minorHAnsi"/>
          <w:bCs/>
          <w:i/>
        </w:rPr>
        <w:fldChar w:fldCharType="separate"/>
      </w:r>
      <w:r w:rsidR="00A1370E" w:rsidRPr="00A1370E">
        <w:rPr>
          <w:rFonts w:cstheme="minorHAnsi"/>
          <w:bCs/>
          <w:noProof/>
          <w:vertAlign w:val="superscript"/>
        </w:rPr>
        <w:t>41,48,55</w:t>
      </w:r>
      <w:r w:rsidR="009576D0">
        <w:rPr>
          <w:rFonts w:cstheme="minorHAnsi"/>
          <w:bCs/>
          <w:i/>
        </w:rPr>
        <w:fldChar w:fldCharType="end"/>
      </w:r>
      <w:r w:rsidR="003250E0" w:rsidRPr="00590913">
        <w:rPr>
          <w:rFonts w:cstheme="minorHAnsi"/>
          <w:bCs/>
        </w:rPr>
        <w:t xml:space="preserve">, and </w:t>
      </w:r>
      <w:r w:rsidR="00F72342" w:rsidRPr="00590913">
        <w:rPr>
          <w:rFonts w:cstheme="minorHAnsi"/>
          <w:bCs/>
        </w:rPr>
        <w:t xml:space="preserve">second trimester </w:t>
      </w:r>
      <w:r w:rsidR="003250E0" w:rsidRPr="00590913">
        <w:rPr>
          <w:rFonts w:cstheme="minorHAnsi"/>
          <w:bCs/>
        </w:rPr>
        <w:t>intake</w:t>
      </w:r>
      <w:r w:rsidR="007439C2">
        <w:rPr>
          <w:rFonts w:cstheme="minorHAnsi"/>
          <w:bCs/>
        </w:rPr>
        <w:t xml:space="preserve"> </w:t>
      </w:r>
      <w:r w:rsidR="008C460B" w:rsidRPr="00590913">
        <w:rPr>
          <w:rFonts w:cstheme="minorHAnsi"/>
          <w:bCs/>
        </w:rPr>
        <w:t>inversely associated with</w:t>
      </w:r>
      <w:r w:rsidR="007439C2">
        <w:rPr>
          <w:rFonts w:cstheme="minorHAnsi"/>
          <w:bCs/>
        </w:rPr>
        <w:t xml:space="preserve"> </w:t>
      </w:r>
      <w:r w:rsidR="002F0486" w:rsidRPr="00590913">
        <w:rPr>
          <w:rFonts w:cstheme="minorHAnsi"/>
          <w:bCs/>
          <w:i/>
        </w:rPr>
        <w:t>LEP</w:t>
      </w:r>
      <w:r w:rsidR="007439C2">
        <w:rPr>
          <w:rFonts w:cstheme="minorHAnsi"/>
          <w:bCs/>
          <w:i/>
        </w:rPr>
        <w:t xml:space="preserve"> </w:t>
      </w:r>
      <w:r w:rsidR="003250E0" w:rsidRPr="00590913">
        <w:rPr>
          <w:rFonts w:cstheme="minorHAnsi"/>
          <w:bCs/>
        </w:rPr>
        <w:t>methylation</w:t>
      </w:r>
      <w:r w:rsidR="009576D0" w:rsidRPr="00590913">
        <w:rPr>
          <w:rFonts w:cstheme="minorHAnsi"/>
          <w:bCs/>
        </w:rPr>
        <w:fldChar w:fldCharType="begin" w:fldLock="1"/>
      </w:r>
      <w:r w:rsidR="00A05B3E">
        <w:rPr>
          <w:rFonts w:cstheme="minorHAnsi"/>
          <w:b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41</w:t>
      </w:r>
      <w:r w:rsidR="009576D0" w:rsidRPr="00590913">
        <w:rPr>
          <w:rFonts w:cstheme="minorHAnsi"/>
          <w:bCs/>
        </w:rPr>
        <w:fldChar w:fldCharType="end"/>
      </w:r>
      <w:r w:rsidR="003E186C" w:rsidRPr="00590913">
        <w:rPr>
          <w:rFonts w:cstheme="minorHAnsi"/>
          <w:bCs/>
        </w:rPr>
        <w:t>.</w:t>
      </w:r>
    </w:p>
    <w:p w14:paraId="58320372" w14:textId="77777777" w:rsidR="00A43675" w:rsidRPr="00590913" w:rsidRDefault="00E0216D" w:rsidP="00493155">
      <w:pPr>
        <w:spacing w:line="480" w:lineRule="auto"/>
        <w:rPr>
          <w:rFonts w:cstheme="minorHAnsi"/>
          <w:bCs/>
          <w:i/>
        </w:rPr>
      </w:pPr>
      <w:r w:rsidRPr="00590913">
        <w:rPr>
          <w:rFonts w:cstheme="minorHAnsi"/>
          <w:bCs/>
          <w:i/>
        </w:rPr>
        <w:t xml:space="preserve">Polyunsaturated fatty acids </w:t>
      </w:r>
    </w:p>
    <w:p w14:paraId="11BAFF10" w14:textId="77777777" w:rsidR="00F14483" w:rsidRDefault="005D311B" w:rsidP="00C916C1">
      <w:pPr>
        <w:spacing w:before="240" w:line="480" w:lineRule="auto"/>
        <w:rPr>
          <w:rFonts w:cstheme="minorHAnsi"/>
          <w:bCs/>
        </w:rPr>
      </w:pPr>
      <w:r w:rsidRPr="005D311B">
        <w:rPr>
          <w:rFonts w:cstheme="minorHAnsi"/>
          <w:bCs/>
        </w:rPr>
        <w:t>Polyunsaturated fatty acids</w:t>
      </w:r>
      <w:r w:rsidRPr="00590913">
        <w:rPr>
          <w:rFonts w:cstheme="minorHAnsi"/>
          <w:bCs/>
          <w:i/>
        </w:rPr>
        <w:t xml:space="preserve"> </w:t>
      </w:r>
      <w:r>
        <w:rPr>
          <w:rFonts w:cstheme="minorHAnsi"/>
          <w:bCs/>
        </w:rPr>
        <w:t>(</w:t>
      </w:r>
      <w:r w:rsidR="003C2E8C" w:rsidRPr="00590913">
        <w:rPr>
          <w:rFonts w:cstheme="minorHAnsi"/>
          <w:bCs/>
        </w:rPr>
        <w:t>PUFAs</w:t>
      </w:r>
      <w:r>
        <w:rPr>
          <w:rFonts w:cstheme="minorHAnsi"/>
          <w:bCs/>
        </w:rPr>
        <w:t>)</w:t>
      </w:r>
      <w:r w:rsidR="003C2E8C" w:rsidRPr="00590913">
        <w:rPr>
          <w:rFonts w:cstheme="minorHAnsi"/>
          <w:bCs/>
        </w:rPr>
        <w:t xml:space="preserve"> </w:t>
      </w:r>
      <w:r w:rsidR="00EF208E">
        <w:rPr>
          <w:rFonts w:cstheme="minorHAnsi"/>
          <w:bCs/>
        </w:rPr>
        <w:t>are thought to</w:t>
      </w:r>
      <w:r w:rsidR="003C2E8C" w:rsidRPr="00590913">
        <w:rPr>
          <w:rFonts w:cstheme="minorHAnsi"/>
          <w:bCs/>
        </w:rPr>
        <w:t xml:space="preserve"> influence </w:t>
      </w:r>
      <w:r w:rsidR="00B209CB">
        <w:rPr>
          <w:rFonts w:cstheme="minorHAnsi"/>
          <w:bCs/>
        </w:rPr>
        <w:t>OCM</w:t>
      </w:r>
      <w:r w:rsidR="003C2E8C" w:rsidRPr="00590913">
        <w:rPr>
          <w:rFonts w:cstheme="minorHAnsi"/>
          <w:bCs/>
        </w:rPr>
        <w:t xml:space="preserve"> </w:t>
      </w:r>
      <w:r w:rsidR="00EF208E">
        <w:rPr>
          <w:rFonts w:cstheme="minorHAnsi"/>
          <w:bCs/>
        </w:rPr>
        <w:t>by upregulating</w:t>
      </w:r>
      <w:r w:rsidR="00EF208E" w:rsidRPr="00575D28">
        <w:rPr>
          <w:rFonts w:cstheme="minorHAnsi"/>
          <w:bCs/>
        </w:rPr>
        <w:t xml:space="preserve"> enzymes responsible for the methylation of homocysteine to methionine</w:t>
      </w:r>
      <w:r w:rsidR="00EF208E">
        <w:rPr>
          <w:rFonts w:cstheme="minorHAnsi"/>
          <w:bCs/>
        </w:rPr>
        <w:t xml:space="preserve"> and by directly influencing</w:t>
      </w:r>
      <w:r w:rsidR="00EF208E" w:rsidRPr="00575D28">
        <w:rPr>
          <w:rFonts w:cstheme="minorHAnsi"/>
          <w:bCs/>
        </w:rPr>
        <w:t xml:space="preserve"> </w:t>
      </w:r>
      <w:r w:rsidR="00B92FC2">
        <w:rPr>
          <w:rFonts w:cstheme="minorHAnsi"/>
          <w:bCs/>
        </w:rPr>
        <w:t>demand for methyl groups</w:t>
      </w:r>
      <w:r w:rsidR="00EF208E" w:rsidRPr="00575D28">
        <w:rPr>
          <w:rFonts w:cstheme="minorHAnsi"/>
          <w:bCs/>
        </w:rPr>
        <w:t xml:space="preserve"> via phosphatidylcholine</w:t>
      </w:r>
      <w:r w:rsidR="00071F2A">
        <w:rPr>
          <w:rFonts w:cstheme="minorHAnsi"/>
          <w:bCs/>
        </w:rPr>
        <w:t xml:space="preserve"> </w:t>
      </w:r>
      <w:r w:rsidR="003C2E8C" w:rsidRPr="00590913">
        <w:rPr>
          <w:rFonts w:cstheme="minorHAnsi"/>
          <w:bCs/>
        </w:rPr>
        <w:t>(</w:t>
      </w:r>
      <w:r>
        <w:rPr>
          <w:rFonts w:cstheme="minorHAnsi"/>
          <w:bCs/>
        </w:rPr>
        <w:t>described in</w:t>
      </w:r>
      <w:r w:rsidR="00EF208E">
        <w:rPr>
          <w:rFonts w:cstheme="minorHAnsi"/>
          <w:bCs/>
        </w:rPr>
        <w:t xml:space="preserve"> </w:t>
      </w:r>
      <w:r w:rsidR="003C2E8C" w:rsidRPr="00590913">
        <w:rPr>
          <w:rFonts w:cstheme="minorHAnsi"/>
          <w:bCs/>
        </w:rPr>
        <w:t xml:space="preserve">Supplementary Material 1). </w:t>
      </w:r>
      <w:r w:rsidR="00C73594" w:rsidRPr="00590913">
        <w:rPr>
          <w:rFonts w:cstheme="minorHAnsi"/>
          <w:bCs/>
        </w:rPr>
        <w:t xml:space="preserve">There have been several studies of PUFA supplementation in </w:t>
      </w:r>
      <w:r w:rsidR="00C73594" w:rsidRPr="00251CD8">
        <w:t>mothers</w:t>
      </w:r>
      <w:r w:rsidR="006E4612" w:rsidRPr="00590913">
        <w:rPr>
          <w:rFonts w:cstheme="minorHAnsi"/>
          <w:bCs/>
        </w:rPr>
        <w:t>.</w:t>
      </w:r>
      <w:r w:rsidR="00071F2A">
        <w:rPr>
          <w:rFonts w:cstheme="minorHAnsi"/>
          <w:bCs/>
        </w:rPr>
        <w:t xml:space="preserve"> </w:t>
      </w:r>
      <w:r w:rsidR="00251CD8">
        <w:rPr>
          <w:rFonts w:cstheme="minorHAnsi"/>
          <w:bCs/>
        </w:rPr>
        <w:t xml:space="preserve">In one trial </w:t>
      </w:r>
      <w:r w:rsidR="00E1685D">
        <w:rPr>
          <w:rFonts w:cstheme="minorHAnsi"/>
          <w:bCs/>
        </w:rPr>
        <w:t xml:space="preserve">omega-3 PUFA </w:t>
      </w:r>
      <w:r w:rsidR="00251CD8">
        <w:rPr>
          <w:rFonts w:cstheme="minorHAnsi"/>
          <w:bCs/>
        </w:rPr>
        <w:t>supplementation in the second and third trimesters</w:t>
      </w:r>
      <w:r w:rsidR="00071F2A">
        <w:rPr>
          <w:rFonts w:cstheme="minorHAnsi"/>
          <w:bCs/>
        </w:rPr>
        <w:t xml:space="preserve"> </w:t>
      </w:r>
      <w:r w:rsidR="00251CD8">
        <w:rPr>
          <w:rFonts w:cstheme="minorHAnsi"/>
          <w:bCs/>
        </w:rPr>
        <w:t>showed</w:t>
      </w:r>
      <w:r w:rsidR="006E4612" w:rsidRPr="00590913">
        <w:rPr>
          <w:rFonts w:cstheme="minorHAnsi"/>
          <w:bCs/>
        </w:rPr>
        <w:t xml:space="preserve"> n</w:t>
      </w:r>
      <w:r w:rsidR="001C501E" w:rsidRPr="00590913">
        <w:rPr>
          <w:rFonts w:cstheme="minorHAnsi"/>
          <w:bCs/>
        </w:rPr>
        <w:t xml:space="preserve">o difference in </w:t>
      </w:r>
      <w:r w:rsidR="006E4612" w:rsidRPr="00590913">
        <w:rPr>
          <w:rFonts w:cstheme="minorHAnsi"/>
          <w:bCs/>
        </w:rPr>
        <w:t xml:space="preserve">the </w:t>
      </w:r>
      <w:r w:rsidR="008D44C6" w:rsidRPr="00590913">
        <w:rPr>
          <w:rFonts w:cstheme="minorHAnsi"/>
          <w:bCs/>
        </w:rPr>
        <w:t xml:space="preserve">cord blood </w:t>
      </w:r>
      <w:r w:rsidR="001C501E" w:rsidRPr="00590913">
        <w:rPr>
          <w:rFonts w:cstheme="minorHAnsi"/>
          <w:bCs/>
        </w:rPr>
        <w:t>met</w:t>
      </w:r>
      <w:r w:rsidR="006E4612" w:rsidRPr="00590913">
        <w:rPr>
          <w:rFonts w:cstheme="minorHAnsi"/>
          <w:bCs/>
        </w:rPr>
        <w:t xml:space="preserve">hylation of </w:t>
      </w:r>
      <w:r w:rsidR="00080C71">
        <w:rPr>
          <w:rFonts w:cstheme="minorHAnsi"/>
          <w:bCs/>
        </w:rPr>
        <w:t xml:space="preserve">various </w:t>
      </w:r>
      <w:r w:rsidR="006E4612" w:rsidRPr="00590913">
        <w:rPr>
          <w:rFonts w:cstheme="minorHAnsi"/>
          <w:bCs/>
        </w:rPr>
        <w:t xml:space="preserve">gene promotor sites, </w:t>
      </w:r>
      <w:r w:rsidR="00202973" w:rsidRPr="00590913">
        <w:rPr>
          <w:rFonts w:cstheme="minorHAnsi"/>
          <w:bCs/>
        </w:rPr>
        <w:t>but the intervention</w:t>
      </w:r>
      <w:r w:rsidR="00071F2A">
        <w:rPr>
          <w:rFonts w:cstheme="minorHAnsi"/>
          <w:bCs/>
        </w:rPr>
        <w:t xml:space="preserve"> </w:t>
      </w:r>
      <w:r w:rsidR="001C501E" w:rsidRPr="00590913">
        <w:rPr>
          <w:rFonts w:cstheme="minorHAnsi"/>
          <w:bCs/>
        </w:rPr>
        <w:t>increased global methylation (LINE-1) in offspring of mothers who smoked</w:t>
      </w:r>
      <w:r w:rsidR="009576D0" w:rsidRPr="00590913">
        <w:rPr>
          <w:rFonts w:cstheme="minorHAnsi"/>
          <w:bCs/>
        </w:rPr>
        <w:fldChar w:fldCharType="begin" w:fldLock="1"/>
      </w:r>
      <w:r w:rsidR="00A1370E">
        <w:rPr>
          <w:rFonts w:cstheme="minorHAnsi"/>
          <w:bCs/>
        </w:rPr>
        <w:instrText>ADDIN CSL_CITATION { "citationItems" : [ { "id" : "ITEM-1", "itemData" : { "DOI" : "10.3945/ajcn.112.052241", "ISSN" : "1938-3207", "PMID" : "23761484", "abstract" : "BACKGROUND: Early-life exposures to tobacco smoke and some dietary factors have been identified to induce epigenetic changes in genes involved in allergy and asthma development. Omega-3 (n-3) polyunsaturated fatty acid (PUFA) intake during pregnancy could modulate key cytokines and T helper (Th) cell maturation; however, little is known about the mechanism by which \u03c9-3 PUFA could have a beneficial effect in preventing inflammatory disorders.\n\nOBJECTIVE: We sought to test whether prenatal dietary supplementation with \u03c9-3 PUFA during pregnancy may modulate epigenetic states in the infant immune system.\n\nDESIGN: This study was based on a randomized intervention trial conducted in Mexican pregnant women supplemented daily with 400 mg docosahexaenoic acid (DHA) or a placebo from 18 to 22 wk of gestation to parturition. We applied quantitative profiling of DNA methylation states in Th1, Th2, Th17, and regulatory T-relevant genes as well as LINE1 repetitive elements of cord blood mononuclear cells (n = 261).\n\nRESULTS: No significant difference in promoter methylation levels was shown between \u03c9-3 PUFA-supplemented and control groups for the genes analyzed; however, \u03c9-3 PUFA supplementation was associated with changes in methylation levels in LINE1 repetitive elements (P = 0.03) in infants of mothers who smoked during pregnancy. Furthermore, an association between the promoter methylation levels of IFN\u03b3 and IL13 was modulated by \u03c9-3 PUFA supplementation (P = 0.06).\n\nCONCLUSIONS: Our results indicate that maternal supplementation with \u03c9-3 PUFA during pregnancy may modulate global methylation levels and the Th1/Th2 balance in infants. Therefore, the epigenetic mechanisms could provide attractive targets for prenatal modulation and prevention of inflammatory disorders and potentially other related diseases in childhood and adulthood.", "author" : [ { "dropping-particle" : "", "family" : "Lee", "given" : "Ho-Sun", "non-dropping-particle" : "", "parse-names" : false, "suffix" : "" }, { "dropping-particle" : "", "family" : "Barraza-Villarreal", "given" : "Albino", "non-dropping-particle" : "", "parse-names" : false, "suffix" : "" }, { "dropping-particle" : "", "family" : "Hernandez-Vargas", "given" : "Hector", "non-dropping-particle" : "", "parse-names" : false, "suffix" : "" }, { "dropping-particle" : "", "family" : "Sly", "given" : "Peter D", "non-dropping-particle" : "", "parse-names" : false, "suffix" : "" }, { "dropping-particle" : "", "family" : "Biessy", "given" : "Carine", "non-dropping-particle" : "", "parse-names" : false, "suffix" : "" }, { "dropping-particle" : "", "family" : "Ramakrishnan", "given" : "Usha", "non-dropping-particle" : "", "parse-names" : false, "suffix" : "" }, { "dropping-particle" : "", "family" : "Romieu", "given" : "Isabelle", "non-dropping-particle" : "", "parse-names" : false, "suffix" : "" }, { "dropping-particle" : "", "family" : "Herceg", "given" : "Zdenko", "non-dropping-particle" : "", "parse-names" : false, "suffix" : "" } ], "container-title" : "The American journal of clinical nutrition", "id" : "ITEM-1", "issue" : "2", "issued" : { "date-parts" : [ [ "2013", "8", "1" ] ] }, "page" : "480-7", "title" : "Modulation of DNA methylation states and infant immune system by dietary supplementation with \u03c9-3 PUFA during pregnancy in an intervention study.", "type" : "article-journal", "volume" : "98" }, "uris" : [ "http://www.mendeley.com/documents/?uuid=7499db79-07a2-49fa-ab1d-c8ebcaabf31d", "http://www.mendeley.com/documents/?uuid=cbc00068-6c98-425e-b18b-36400de2e8f9", "http://www.mendeley.com/documents/?uuid=17dcc012-94e6-4aa5-8bba-f39347da76cb" ] } ], "mendeley" : { "formattedCitation" : "&lt;sup&gt;56&lt;/sup&gt;", "plainTextFormattedCitation" : "56", "previouslyFormattedCitation" : "&lt;sup&gt;56&lt;/sup&gt;" }, "properties" : { "noteIndex" : 0 }, "schema" : "https://github.com/citation-style-language/schema/raw/master/csl-citation.json" }</w:instrText>
      </w:r>
      <w:r w:rsidR="009576D0" w:rsidRPr="00590913">
        <w:rPr>
          <w:rFonts w:cstheme="minorHAnsi"/>
          <w:bCs/>
        </w:rPr>
        <w:fldChar w:fldCharType="separate"/>
      </w:r>
      <w:r w:rsidR="00A1370E" w:rsidRPr="00A1370E">
        <w:rPr>
          <w:rFonts w:cstheme="minorHAnsi"/>
          <w:bCs/>
          <w:noProof/>
          <w:vertAlign w:val="superscript"/>
        </w:rPr>
        <w:t>56</w:t>
      </w:r>
      <w:r w:rsidR="009576D0" w:rsidRPr="00590913">
        <w:rPr>
          <w:rFonts w:cstheme="minorHAnsi"/>
          <w:bCs/>
        </w:rPr>
        <w:fldChar w:fldCharType="end"/>
      </w:r>
      <w:r w:rsidR="001C501E" w:rsidRPr="00590913">
        <w:rPr>
          <w:rFonts w:cstheme="minorHAnsi"/>
          <w:bCs/>
        </w:rPr>
        <w:t xml:space="preserve">. </w:t>
      </w:r>
      <w:r w:rsidR="00202973" w:rsidRPr="00590913">
        <w:rPr>
          <w:rFonts w:cstheme="minorHAnsi"/>
          <w:bCs/>
        </w:rPr>
        <w:t xml:space="preserve">It </w:t>
      </w:r>
      <w:r w:rsidR="00DC258B">
        <w:rPr>
          <w:rFonts w:cstheme="minorHAnsi"/>
          <w:bCs/>
        </w:rPr>
        <w:t xml:space="preserve">also </w:t>
      </w:r>
      <w:r w:rsidR="00202973" w:rsidRPr="00590913">
        <w:rPr>
          <w:rFonts w:cstheme="minorHAnsi"/>
          <w:bCs/>
        </w:rPr>
        <w:t>decreased</w:t>
      </w:r>
      <w:r w:rsidR="00071F2A">
        <w:rPr>
          <w:rFonts w:cstheme="minorHAnsi"/>
          <w:bCs/>
        </w:rPr>
        <w:t xml:space="preserve"> </w:t>
      </w:r>
      <w:r w:rsidR="0095446F" w:rsidRPr="00590913">
        <w:rPr>
          <w:rFonts w:cstheme="minorHAnsi"/>
          <w:bCs/>
          <w:i/>
        </w:rPr>
        <w:t>H19</w:t>
      </w:r>
      <w:r w:rsidR="00071F2A">
        <w:rPr>
          <w:rFonts w:cstheme="minorHAnsi"/>
          <w:bCs/>
          <w:i/>
        </w:rPr>
        <w:t xml:space="preserve"> </w:t>
      </w:r>
      <w:r w:rsidR="0095446F" w:rsidRPr="00590913">
        <w:rPr>
          <w:rFonts w:cstheme="minorHAnsi"/>
          <w:bCs/>
        </w:rPr>
        <w:t>methylation</w:t>
      </w:r>
      <w:r w:rsidR="00785FAD" w:rsidRPr="00590913">
        <w:rPr>
          <w:rFonts w:cstheme="minorHAnsi"/>
          <w:bCs/>
        </w:rPr>
        <w:t>, and</w:t>
      </w:r>
      <w:r w:rsidR="00071F2A">
        <w:rPr>
          <w:rFonts w:cstheme="minorHAnsi"/>
          <w:bCs/>
        </w:rPr>
        <w:t xml:space="preserve"> </w:t>
      </w:r>
      <w:r w:rsidR="00202973" w:rsidRPr="00590913">
        <w:rPr>
          <w:rFonts w:cstheme="minorHAnsi"/>
          <w:bCs/>
        </w:rPr>
        <w:t>increased</w:t>
      </w:r>
      <w:r w:rsidR="00071F2A">
        <w:rPr>
          <w:rFonts w:cstheme="minorHAnsi"/>
          <w:bCs/>
        </w:rPr>
        <w:t xml:space="preserve"> </w:t>
      </w:r>
      <w:r w:rsidR="00251CD8" w:rsidRPr="00590913">
        <w:rPr>
          <w:rFonts w:cstheme="minorHAnsi"/>
          <w:bCs/>
          <w:i/>
        </w:rPr>
        <w:t>IGF2</w:t>
      </w:r>
      <w:r w:rsidR="00251CD8" w:rsidRPr="00590913">
        <w:rPr>
          <w:rFonts w:cstheme="minorHAnsi"/>
          <w:bCs/>
        </w:rPr>
        <w:t xml:space="preserve"> </w:t>
      </w:r>
      <w:r w:rsidR="00785FAD" w:rsidRPr="00590913">
        <w:rPr>
          <w:rFonts w:cstheme="minorHAnsi"/>
          <w:bCs/>
        </w:rPr>
        <w:t xml:space="preserve">methylation </w:t>
      </w:r>
      <w:r w:rsidR="0095446F" w:rsidRPr="00590913">
        <w:rPr>
          <w:rFonts w:cstheme="minorHAnsi"/>
          <w:bCs/>
        </w:rPr>
        <w:t>in</w:t>
      </w:r>
      <w:r w:rsidR="00071F2A">
        <w:rPr>
          <w:rFonts w:cstheme="minorHAnsi"/>
          <w:bCs/>
        </w:rPr>
        <w:t xml:space="preserve"> </w:t>
      </w:r>
      <w:r w:rsidR="0058281C">
        <w:rPr>
          <w:rFonts w:cstheme="minorHAnsi"/>
          <w:bCs/>
        </w:rPr>
        <w:t>offspring</w:t>
      </w:r>
      <w:r w:rsidR="00202973" w:rsidRPr="00590913">
        <w:rPr>
          <w:rFonts w:cstheme="minorHAnsi"/>
          <w:bCs/>
        </w:rPr>
        <w:t xml:space="preserve"> of</w:t>
      </w:r>
      <w:r w:rsidR="00071F2A">
        <w:rPr>
          <w:rFonts w:cstheme="minorHAnsi"/>
          <w:bCs/>
        </w:rPr>
        <w:t xml:space="preserve"> </w:t>
      </w:r>
      <w:r w:rsidR="00785FAD" w:rsidRPr="00590913">
        <w:rPr>
          <w:rFonts w:cstheme="minorHAnsi"/>
          <w:bCs/>
        </w:rPr>
        <w:t>overweight</w:t>
      </w:r>
      <w:r w:rsidR="00071F2A">
        <w:rPr>
          <w:rFonts w:cstheme="minorHAnsi"/>
          <w:bCs/>
        </w:rPr>
        <w:t xml:space="preserve"> </w:t>
      </w:r>
      <w:r w:rsidR="00785FAD" w:rsidRPr="00590913">
        <w:rPr>
          <w:rFonts w:cstheme="minorHAnsi"/>
          <w:bCs/>
        </w:rPr>
        <w:t>mothers</w:t>
      </w:r>
      <w:r w:rsidR="009576D0" w:rsidRPr="00590913">
        <w:rPr>
          <w:rFonts w:cstheme="minorHAnsi"/>
          <w:bCs/>
        </w:rPr>
        <w:fldChar w:fldCharType="begin" w:fldLock="1"/>
      </w:r>
      <w:r w:rsidR="00A1370E">
        <w:rPr>
          <w:rFonts w:cstheme="minorHAnsi"/>
          <w:bCs/>
        </w:rPr>
        <w:instrText>ADDIN CSL_CITATION { "citationItems" : [ { "id" : "ITEM-1", "itemData" : { "DOI" : "10.1152/physiolgenomics.00061.2014", "ISSN" : "1531-2267", "PMID" : "25293351", "abstract" : "Epigenetic regulation of imprinted genes is regarded as a highly plausible explanation for linking dietary exposures in early life with the onset of diseases during childhood and adulthood. We sought to test whether prenatal dietary supplementation with docosahexaenoic acid (DHA) during pregnancy may modulate epigenetic states at birth. This study was based on a randomized intervention trial conducted in Mexican pregnant women supplemented daily with 400 mg of DHA or a placebo from gestation week 18-22 to parturition. We applied quantitative profiling of DNA methylation states at IGF2 promoter 3 (IGF2 P3), IGF2 differentially methylated region (DMR), and H19 DMR in cord blood mononuclear cells of the DHA-supplemented group (n = 131) and the control group (n = 130). In stratified analyses, DNA methylation levels in IGF2 P3 were significantly higher in the DHA group than the control group in preterm infants (P = 0.04). We also observed a positive association between DNA methylation levels and maternal body mass index; IGF2 DMR methylation was higher in the DHA group than the control group in infants of overweight mothers (P = 0.03). In addition, at H19 DMR, methylation levels were significantly lower in the DHA group than the control group in infants of normal weight mothers (P = 0.01). Finally, methylation levels at IGF2/H19 imprinted regions were associated with maternal BMI. These findings suggest that epigenetic mechanisms may be modulated by DHA, with potential impacts on child growth and development.", "author" : [ { "dropping-particle" : "", "family" : "Lee", "given" : "Ho-Sun", "non-dropping-particle" : "", "parse-names" : false, "suffix" : "" }, { "dropping-particle" : "", "family" : "Barraza-Villarreal", "given" : "Albino", "non-dropping-particle" : "", "parse-names" : false, "suffix" : "" }, { "dropping-particle" : "", "family" : "Biessy", "given" : "Carine", "non-dropping-particle" : "", "parse-names" : false, "suffix" : "" }, { "dropping-particle" : "", "family" : "Duarte-Salles", "given" : "Talita", "non-dropping-particle" : "", "parse-names" : false, "suffix" : "" }, { "dropping-particle" : "", "family" : "Sly", "given" : "Peter D", "non-dropping-particle" : "", "parse-names" : false, "suffix" : "" }, { "dropping-particle" : "", "family" : "Ramakrishnan", "given" : "Usha", "non-dropping-particle" : "", "parse-names" : false, "suffix" : "" }, { "dropping-particle" : "", "family" : "Rivera", "given" : "Juan", "non-dropping-particle" : "", "parse-names" : false, "suffix" : "" }, { "dropping-particle" : "", "family" : "Herceg", "given" : "Zdenko", "non-dropping-particle" : "", "parse-names" : false, "suffix" : "" }, { "dropping-particle" : "", "family" : "Romieu", "given" : "Isabelle", "non-dropping-particle" : "", "parse-names" : false, "suffix" : "" } ], "container-title" : "Physiological genomics", "id" : "ITEM-1", "issue" : "23", "issued" : { "date-parts" : [ [ "2014", "12", "1" ] ] }, "page" : "851-7", "title" : "Dietary supplementation with polyunsaturated fatty acid during pregnancy modulates DNA methylation at IGF2/H19 imprinted genes and growth of infants.", "type" : "article-journal", "volume" : "46" }, "uris" : [ "http://www.mendeley.com/documents/?uuid=9249d1e7-65a7-4d4b-b754-8d4dfcd7f3dc", "http://www.mendeley.com/documents/?uuid=41eef1ca-34ac-4cd3-b35f-d57030e8a385", "http://www.mendeley.com/documents/?uuid=9d587d0e-228e-4e5d-9bd0-741a4b230bd1" ] } ], "mendeley" : { "formattedCitation" : "&lt;sup&gt;57&lt;/sup&gt;", "plainTextFormattedCitation" : "57", "previouslyFormattedCitation" : "&lt;sup&gt;57&lt;/sup&gt;" }, "properties" : { "noteIndex" : 0 }, "schema" : "https://github.com/citation-style-language/schema/raw/master/csl-citation.json" }</w:instrText>
      </w:r>
      <w:r w:rsidR="009576D0" w:rsidRPr="00590913">
        <w:rPr>
          <w:rFonts w:cstheme="minorHAnsi"/>
          <w:bCs/>
        </w:rPr>
        <w:fldChar w:fldCharType="separate"/>
      </w:r>
      <w:r w:rsidR="00A1370E" w:rsidRPr="00A1370E">
        <w:rPr>
          <w:rFonts w:cstheme="minorHAnsi"/>
          <w:bCs/>
          <w:noProof/>
          <w:vertAlign w:val="superscript"/>
        </w:rPr>
        <w:t>57</w:t>
      </w:r>
      <w:r w:rsidR="009576D0" w:rsidRPr="00590913">
        <w:rPr>
          <w:rFonts w:cstheme="minorHAnsi"/>
          <w:bCs/>
        </w:rPr>
        <w:fldChar w:fldCharType="end"/>
      </w:r>
      <w:r w:rsidR="006E4612" w:rsidRPr="00590913">
        <w:rPr>
          <w:rFonts w:cstheme="minorHAnsi"/>
          <w:bCs/>
        </w:rPr>
        <w:t xml:space="preserve">.  </w:t>
      </w:r>
      <w:r w:rsidR="00251CD8">
        <w:rPr>
          <w:rFonts w:cstheme="minorHAnsi"/>
          <w:bCs/>
        </w:rPr>
        <w:t>A more recent trial, also implemented in the second and third trimesters,</w:t>
      </w:r>
      <w:r w:rsidR="00370FF3" w:rsidRPr="00590913">
        <w:rPr>
          <w:rFonts w:cstheme="minorHAnsi"/>
          <w:bCs/>
        </w:rPr>
        <w:t xml:space="preserve"> found</w:t>
      </w:r>
      <w:r w:rsidR="00071F2A">
        <w:rPr>
          <w:rFonts w:cstheme="minorHAnsi"/>
          <w:bCs/>
        </w:rPr>
        <w:t xml:space="preserve"> </w:t>
      </w:r>
      <w:r w:rsidR="00E1685D">
        <w:rPr>
          <w:rFonts w:cstheme="minorHAnsi"/>
          <w:bCs/>
        </w:rPr>
        <w:t xml:space="preserve">omega-3 </w:t>
      </w:r>
      <w:r w:rsidR="00251CD8">
        <w:rPr>
          <w:rFonts w:cstheme="minorHAnsi"/>
          <w:bCs/>
        </w:rPr>
        <w:t xml:space="preserve">PUFA supplementation was associated with </w:t>
      </w:r>
      <w:r w:rsidR="001C501E" w:rsidRPr="00590913">
        <w:rPr>
          <w:rFonts w:cstheme="minorHAnsi"/>
          <w:bCs/>
        </w:rPr>
        <w:t xml:space="preserve">21 </w:t>
      </w:r>
      <w:r w:rsidR="00FE624E">
        <w:rPr>
          <w:rFonts w:cstheme="minorHAnsi"/>
          <w:bCs/>
        </w:rPr>
        <w:t>differentially methylated regions</w:t>
      </w:r>
      <w:r w:rsidR="00A7399A">
        <w:rPr>
          <w:rFonts w:cstheme="minorHAnsi"/>
          <w:bCs/>
        </w:rPr>
        <w:t xml:space="preserve"> (DMRs)</w:t>
      </w:r>
      <w:r w:rsidR="00071F2A">
        <w:rPr>
          <w:rFonts w:cstheme="minorHAnsi"/>
          <w:bCs/>
        </w:rPr>
        <w:t xml:space="preserve"> </w:t>
      </w:r>
      <w:r w:rsidR="0058281C">
        <w:rPr>
          <w:rFonts w:cstheme="minorHAnsi"/>
          <w:bCs/>
        </w:rPr>
        <w:t xml:space="preserve">at </w:t>
      </w:r>
      <w:r w:rsidR="00251CD8" w:rsidRPr="00251CD8">
        <w:t>birth</w:t>
      </w:r>
      <w:r w:rsidR="009576D0" w:rsidRPr="00251CD8">
        <w:rPr>
          <w:rFonts w:cstheme="minorHAnsi"/>
          <w:bCs/>
        </w:rPr>
        <w:fldChar w:fldCharType="begin" w:fldLock="1"/>
      </w:r>
      <w:r w:rsidR="00A1370E">
        <w:rPr>
          <w:rFonts w:cstheme="minorHAnsi"/>
          <w:bCs/>
        </w:rPr>
        <w:instrText>ADDIN CSL_CITATION { "citationItems" : [ { "id" : "ITEM-1", "itemData" : { "DOI" : "10.1186/s13148-016-0281-7", "ISSN" : "1868-7075", "PMID" : "27822319", "abstract" : "BACKGROUND Evidence is accumulating that nutritional exposures in utero can influence health outcomes in later life. Animal studies and human epidemiological studies have implicated epigenetic modifications as playing a key role in this process, but there are limited data from large well-controlled human intervention trials. This study utilized a large double-blind randomized placebo-controlled trial to test whether a defined nutritional exposure in utero, in this case docosahexaenoic acid (DHA), could alter the infant epigenome. Pregnant mothers consumed DHA-rich fish oil (800 mg DHA/day) or placebo supplements from 20 weeks' gestation to delivery. Blood spots were collected from the children at birth (n = 991) and blood leukocytes at 5 years (n = 667). Global DNA methylation was measured in all samples, and Illumina HumanMethylation450K BeadChip arrays were used for genome-wide methylation profiling in a subset of 369 children at birth and 65 children at 5 years. RESULTS There were no differences in global DNA methylation levels between the DHA and control group either at birth or at 5 years, but we identified 21 differentially methylated regions (DMRs) at birth, showing small DNA methylation differences (&lt;5%) between the treatment groups, some of which seemed to persist until 5 years. The number of DMRs at birth was greater in males (127 DMRs) and in females (72 DMRs) separately, indicating a gender-specific effect. CONCLUSION Maternal DHA supplementation during the second half of pregnancy had small effects on DNA methylation of infants. While the potential functional significance of these changes remains to be determined, these findings further support the role of epigenetic modifications in developmental programming in humans and point the way for future studies. TRIAL REGISTRATION Australian New Zealand Clinical Trials Registry (ANZCTR), ACTRN12605000569606 and ACTRN12611001127998.", "author" : [ { "dropping-particle" : "", "family" : "Dijk", "given" : "Susan J.", "non-dropping-particle" : "van", "parse-names" : false, "suffix" : "" }, { "dropping-particle" : "", "family" : "Zhou", "given" : "Jing", "non-dropping-particle" : "", "parse-names" : false, "suffix" : "" }, { "dropping-particle" : "", "family" : "Peters", "given" : "Timothy J.", "non-dropping-particle" : "", "parse-names" : false, "suffix" : "" }, { "dropping-particle" : "", "family" : "Buckley", "given" : "Michael", "non-dropping-particle" : "", "parse-names" : false, "suffix" : "" }, { "dropping-particle" : "", "family" : "Sutcliffe", "given" : "Brodie", "non-dropping-particle" : "", "parse-names" : false, "suffix" : "" }, { "dropping-particle" : "", "family" : "Oytam", "given" : "Yalchin", "non-dropping-particle" : "", "parse-names" : false, "suffix" : "" }, { "dropping-particle" : "", "family" : "Gibson", "given" : "Robert A.", "non-dropping-particle" : "", "parse-names" : false, "suffix" : "" }, { "dropping-particle" : "", "family" : "McPhee", "given" : "Andrew", "non-dropping-particle" : "", "parse-names" : false, "suffix" : "" }, { "dropping-particle" : "", "family" : "Yelland", "given" : "Lisa N.", "non-dropping-particle" : "", "parse-names" : false, "suffix" : "" }, { "dropping-particle" : "", "family" : "Makrides", "given" : "Maria", "non-dropping-particle" : "", "parse-names" : false, "suffix" : "" }, { "dropping-particle" : "", "family" : "Molloy", "given" : "Peter L.", "non-dropping-particle" : "", "parse-names" : false, "suffix" : "" }, { "dropping-particle" : "", "family" : "Muhlhausler", "given" : "Beverly S.", "non-dropping-particle" : "", "parse-names" : false, "suffix" : "" } ], "container-title" : "Clinical Epigenetics", "id" : "ITEM-1", "issue" : "1", "issued" : { "date-parts" : [ [ "2016", "12", "4" ] ] }, "note" : "NULL", "page" : "114", "title" : "Effect of prenatal DHA supplementation on the infant epigenome: results from a randomized controlled trial", "type" : "article-journal", "volume" : "8" }, "uris" : [ "http://www.mendeley.com/documents/?uuid=411be5a3-c1bf-3f74-ae6c-004328961aa0" ] } ], "mendeley" : { "formattedCitation" : "&lt;sup&gt;58&lt;/sup&gt;", "plainTextFormattedCitation" : "58", "previouslyFormattedCitation" : "&lt;sup&gt;58&lt;/sup&gt;" }, "properties" : { "noteIndex" : 0 }, "schema" : "https://github.com/citation-style-language/schema/raw/master/csl-citation.json" }</w:instrText>
      </w:r>
      <w:r w:rsidR="009576D0" w:rsidRPr="00251CD8">
        <w:rPr>
          <w:rFonts w:cstheme="minorHAnsi"/>
          <w:bCs/>
        </w:rPr>
        <w:fldChar w:fldCharType="separate"/>
      </w:r>
      <w:r w:rsidR="00A1370E" w:rsidRPr="00A1370E">
        <w:rPr>
          <w:rFonts w:cstheme="minorHAnsi"/>
          <w:bCs/>
          <w:noProof/>
          <w:vertAlign w:val="superscript"/>
        </w:rPr>
        <w:t>58</w:t>
      </w:r>
      <w:r w:rsidR="009576D0" w:rsidRPr="00251CD8">
        <w:rPr>
          <w:rFonts w:cstheme="minorHAnsi"/>
          <w:bCs/>
        </w:rPr>
        <w:fldChar w:fldCharType="end"/>
      </w:r>
      <w:r w:rsidR="00E00206" w:rsidRPr="00251CD8">
        <w:rPr>
          <w:rFonts w:cstheme="minorHAnsi"/>
          <w:bCs/>
        </w:rPr>
        <w:t>. These</w:t>
      </w:r>
      <w:r w:rsidR="00E00206" w:rsidRPr="00590913">
        <w:rPr>
          <w:rFonts w:cstheme="minorHAnsi"/>
          <w:bCs/>
        </w:rPr>
        <w:t xml:space="preserve"> were </w:t>
      </w:r>
      <w:r w:rsidR="00B5637B" w:rsidRPr="00590913">
        <w:rPr>
          <w:rFonts w:cstheme="minorHAnsi"/>
          <w:bCs/>
        </w:rPr>
        <w:t>predominantly hypomethylated in the intervention group</w:t>
      </w:r>
      <w:r w:rsidR="00E00206" w:rsidRPr="00590913">
        <w:rPr>
          <w:rFonts w:cstheme="minorHAnsi"/>
          <w:bCs/>
        </w:rPr>
        <w:t>.</w:t>
      </w:r>
      <w:r w:rsidR="00DC258B">
        <w:rPr>
          <w:rFonts w:cstheme="minorHAnsi"/>
          <w:bCs/>
        </w:rPr>
        <w:t xml:space="preserve"> </w:t>
      </w:r>
      <w:r w:rsidR="00B6627C">
        <w:rPr>
          <w:rFonts w:cstheme="minorHAnsi"/>
          <w:bCs/>
        </w:rPr>
        <w:t xml:space="preserve">However, not all </w:t>
      </w:r>
      <w:r w:rsidR="00E1685D">
        <w:rPr>
          <w:rFonts w:cstheme="minorHAnsi"/>
          <w:bCs/>
        </w:rPr>
        <w:t xml:space="preserve">omega-3 </w:t>
      </w:r>
      <w:r w:rsidR="00B6627C">
        <w:rPr>
          <w:rFonts w:cstheme="minorHAnsi"/>
          <w:bCs/>
        </w:rPr>
        <w:t xml:space="preserve">PUFA supplementations trials have </w:t>
      </w:r>
      <w:r w:rsidR="0058281C">
        <w:rPr>
          <w:rFonts w:cstheme="minorHAnsi"/>
          <w:bCs/>
        </w:rPr>
        <w:t>demonstrated</w:t>
      </w:r>
      <w:r w:rsidR="00B6627C">
        <w:rPr>
          <w:rFonts w:cstheme="minorHAnsi"/>
          <w:bCs/>
        </w:rPr>
        <w:t xml:space="preserve"> an effect on methylation</w:t>
      </w:r>
      <w:r w:rsidR="009576D0" w:rsidRPr="00590913">
        <w:rPr>
          <w:rFonts w:cstheme="minorHAnsi"/>
          <w:bCs/>
        </w:rPr>
        <w:fldChar w:fldCharType="begin" w:fldLock="1"/>
      </w:r>
      <w:r w:rsidR="00A1370E">
        <w:rPr>
          <w:rFonts w:cstheme="minorHAnsi"/>
          <w:bCs/>
        </w:rPr>
        <w:instrText>ADDIN CSL_CITATION { "citationItems" : [ { "id" : "ITEM-1", "itemData" : { "DOI" : "10.4161/15592294.2014.983366", "ISSN" : "1559-2294", "abstract" : "Supplementation of fish oil rich in omega-3 polyunsaturated fatty acids (n-3 PUFA) during pregnancy has been shown to confer favorable health outcomes in the offspring. In a randomized controlled trial, we have previously shown that n-3 PUFA supplementation in pregnancy was associated with modified immune responses and some markers of immune maturation. However, the molecular mechanisms underlying these heritable effects are unclear. To determine whether the biological effects of maternal n-3 PUFA supplementation are mediated through DNA methylation, we analyzed CD4+ T-cells purified from cryo-banked cord blood samples from a previously conducted clinical trial. Of the 80 mother-infant pairs that completed the initial trial, cord blood samples of 70 neonates were available for genome-wide DNA methylation profiling. Comparison of purified total CD4+ T-cell DNA methylation profiles between the supplement and control groups did not reveal any statistically significant differences in CpG methylation, at the s...", "author" : [ { "dropping-particle" : "", "family" : "Amarasekera", "given" : "Manori", "non-dropping-particle" : "", "parse-names" : false, "suffix" : "" }, { "dropping-particle" : "", "family" : "Noakes", "given" : "Paul",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"Martino", "given" : "David J", "non-dropping-particle" : "", "parse-names" : false, "suffix" : "" }, { "dropping-particle" : "", "family" : "Prescott", "given" : "Susan L", "non-dropping-particle" : "", "parse-names" : false, "suffix" : "" } ], "container-title" : "Epigenetics", "id" : "ITEM-1", "issue" : "12", "issued" : { "date-parts" : [ [ "2014", "12", "2" ] ] }, "note" : "NULL", "page" : "1570-1576", "publisher" : "Taylor &amp; Francis", "title" : "Epigenome-wide analysis of neonatal CD4 + T-cell DNA methylation sites potentially affected by maternal fish oil supplementation", "type" : "article-journal", "volume" : "9" }, "uris" : [ "http://www.mendeley.com/documents/?uuid=4e83c977-17d8-3e66-9ed6-9bf95668243a", "http://www.mendeley.com/documents/?uuid=8b6cdde0-72fe-421f-87c6-df71ff2581bf", "http://www.mendeley.com/documents/?uuid=59188bb0-b36d-4802-a83d-4aceec6bd2cb" ] } ], "mendeley" : { "formattedCitation" : "&lt;sup&gt;59&lt;/sup&gt;", "plainTextFormattedCitation" : "59", "previouslyFormattedCitation" : "&lt;sup&gt;59&lt;/sup&gt;" }, "properties" : { "noteIndex" : 0 }, "schema" : "https://github.com/citation-style-language/schema/raw/master/csl-citation.json" }</w:instrText>
      </w:r>
      <w:r w:rsidR="009576D0" w:rsidRPr="00590913">
        <w:rPr>
          <w:rFonts w:cstheme="minorHAnsi"/>
          <w:bCs/>
        </w:rPr>
        <w:fldChar w:fldCharType="separate"/>
      </w:r>
      <w:r w:rsidR="00A1370E" w:rsidRPr="00A1370E">
        <w:rPr>
          <w:rFonts w:cstheme="minorHAnsi"/>
          <w:bCs/>
          <w:noProof/>
          <w:vertAlign w:val="superscript"/>
        </w:rPr>
        <w:t>59</w:t>
      </w:r>
      <w:r w:rsidR="009576D0" w:rsidRPr="00590913">
        <w:rPr>
          <w:rFonts w:cstheme="minorHAnsi"/>
          <w:bCs/>
        </w:rPr>
        <w:fldChar w:fldCharType="end"/>
      </w:r>
      <w:r w:rsidR="00B6627C" w:rsidRPr="00590913">
        <w:rPr>
          <w:rFonts w:cstheme="minorHAnsi"/>
          <w:bCs/>
        </w:rPr>
        <w:t>.</w:t>
      </w:r>
      <w:r w:rsidR="00E1685D">
        <w:rPr>
          <w:rFonts w:cstheme="minorHAnsi"/>
          <w:bCs/>
        </w:rPr>
        <w:t xml:space="preserve"> Maternal plasma omega-6 PUFA concentrations in the third trimester have been inversely associated with offspring </w:t>
      </w:r>
      <w:r w:rsidR="00E1685D">
        <w:rPr>
          <w:rFonts w:cstheme="minorHAnsi"/>
          <w:bCs/>
          <w:i/>
        </w:rPr>
        <w:t xml:space="preserve">MIRLET7BHG </w:t>
      </w:r>
      <w:r w:rsidR="00E1685D">
        <w:rPr>
          <w:rFonts w:cstheme="minorHAnsi"/>
          <w:bCs/>
        </w:rPr>
        <w:t>methylation</w:t>
      </w:r>
      <w:r w:rsidR="009576D0">
        <w:rPr>
          <w:rFonts w:cstheme="minorHAnsi"/>
          <w:bCs/>
        </w:rPr>
        <w:fldChar w:fldCharType="begin" w:fldLock="1"/>
      </w:r>
      <w:r w:rsidR="00E1685D">
        <w:rPr>
          <w:rFonts w:cstheme="minorHAnsi"/>
          <w:bCs/>
        </w:rPr>
        <w:instrText>ADDIN CSL_CITATION { "citationItems" : [ { "id" : "ITEM-1", "itemData" : { "DOI" : "10.1186/s12916-017-0800-1", "ISBN" : "1291601708", "ISSN" : "1741-7015", "PMID" : "28264723", "abstract" : "BACKGROUND Obesity is an escalating health problem worldwide, and hence the causes underlying its development are of primary importance to public health. There is growing evidence that suboptimal intrauterine environment can perturb the metabolic programing of the growing fetus, thereby increasing the risk of developing obesity in later life. However, the link between early exposures in the womb, genetic susceptibility, and perturbed epigenome on metabolic health is not well understood. In this study, we shed more light on this aspect by performing a comprehensive analysis on the effects of variation in prenatal environment, neonatal methylome, and genotype on birth weight and adiposity in early childhood. METHODS In a prospective mother-offspring cohort (N = 987), we interrogated the effects of 30 variables that influence the prenatal environment, umbilical cord DNA methylation, and genotype on offspring weight and adiposity, over the period from birth to 48 months. This is an interim analysis on an ongoing cohort study. RESULTS Eleven of 30 prenatal environments, including maternal adiposity, smoking, blood glucose and plasma unsaturated fatty acid levels, were associated with birth weight. Polygenic risk scores derived from genetic association studies on adult adiposity were also associated with birth weight and child adiposity, indicating an overlap between the genetic pathways influencing metabolic health in early and later life. Neonatal methylation markers from seven gene loci (ANK3, CDKN2B, CACNA1G, IGDCC4, P4HA3, ZNF423 and MIRLET7BHG) were significantly associated with birth weight, with a subset of these in genes previously implicated in metabolic pathways in humans and in animal models. Methylation levels at three of seven birth weight-linked loci showed significant association with prenatal environment, but none were affected by polygenic risk score. Six of these birth weight-linked loci continued to show a longitudinal association with offspring size and/or adiposity in early childhood. CONCLUSIONS This study provides further evidence that developmental pathways to adiposity begin before birth and are influenced by environmental, genetic and epigenetic factors. These pathways can have a lasting effect on offspring size, adiposity and future metabolic outcomes, and offer new opportunities for risk stratification and prevention of obesity. CLINICAL TRIAL REGISTRATION This birth cohort is a prospective observational study, designed to study t\u2026", "author" : [ { "dropping-particle" : "", "family" : "Lin", "given" : "Xinyi", "non-dropping-particle" : "", "parse-names" : false, "suffix" : "" }, { "dropping-particle" : "", "family" : "Lim", "given" : "Ives Yubin", "non-dropping-particle" : "", "parse-names" : false, "suffix" : "" }, { "dropping-particle" : "", "family" : "Wu", "given" : "Yonghui", "non-dropping-particle" : "", "parse-names" : false, "suffix" : "" }, { "dropping-particle" : "", "family" : "Teh", "given" : "Ai Ling", "non-dropping-particle" : "", "parse-names" : false, "suffix" : "" }, { "dropping-particle" : "", "family" : "Chen", "given" : "Li", "non-dropping-particle" : "", "parse-names" : false, "suffix" : "" }, { "dropping-particle" : "", "family" : "Aris", "given" : "Izzuddin M.", "non-dropping-particle" : "", "parse-names" : false, "suffix" : "" }, { "dropping-particle" : "", "family" : "Soh", "given" : "Shu E.", "non-dropping-particle" : "", "parse-names" : false, "suffix" : "" }, { "dropping-particle" : "", "family" : "Tint", "given" : "Mya Thway", "non-dropping-particle" : "", "parse-names" : false, "suffix" : "" }, { "dropping-particle" : "", "family" : "MacIsaac", "given" : "Julia L.", "non-dropping-particle" : "", "parse-names" : false, "suffix" : "" }, { "dropping-particle" : "", "family" : "Morin", "given" : "Alexander M.", "non-dropping-particle" : "", "parse-names" : false, "suffix" : "" }, { "dropping-particle" : "", "family" : "Yap", "given" : "Fabian", "non-dropping-particle" : "", "parse-names" : false, "suffix" : "" }, { "dropping-particle" : "", "family" : "Tan", "given" : "Kok Hian", "non-dropping-particle" : "", "parse-names" : false, "suffix" : "" }, { "dropping-particle" : "", "family" : "Saw", "given" : "Seang Mei", "non-dropping-particle" : "", "parse-names" : false, "suffix" : "" }, { "dropping-particle" : "", "family" : "Kobor", "given" : "Michael S.", "non-dropping-particle" : "", "parse-names" : false, "suffix" : "" }, { "dropping-particle" : "", "family" : "Meaney", "given" : "Michael J.", "non-dropping-particle" : "", "parse-names" : false, "suffix" : "" }, { "dropping-particle" : "", "family" : "Godfrey", "given" : "Keith M.", "non-dropping-particle" : "", "parse-names" : false, "suffix" : "" }, { "dropping-particle" : "", "family" : "Chong", "given" : "Yap Seng", "non-dropping-particle" : "", "parse-names" : false, "suffix" : "" }, { "dropping-particle" : "", "family" : "Holbrook", "given" : "Joanna D.", "non-dropping-particle" : "", "parse-names" : false, "suffix" : "" }, { "dropping-particle" : "", "family" : "Lee", "given" : "Yung Seng", "non-dropping-particle" : "", "parse-names" : false, "suffix" : "" }, { "dropping-particle" : "", "family" : "Gluckman", "given" : "Peter D.", "non-dropping-particle" : "", "parse-names" : false, "suffix" : "" }, { "dropping-particle" : "", "family" : "Karnani", "given" : "Neerja", "non-dropping-particle" : "", "parse-names" : false, "suffix" : "" } ], "container-title" : "BMC medicine", "id" : "ITEM-1", "issue" : "1", "issued" : { "date-parts" : [ [ "2017", "3", "7" ] ] }, "page" : "50", "publisher" : "BMC Medicine", "title" : "Developmental pathways to adiposity begin before birth and are influenced by genotype, prenatal environment and epigenome.", "type" : "article-journal", "volume" : "15" }, "uris" : [ "http://www.mendeley.com/documents/?uuid=38ee72c4-e4da-41eb-ba5e-2bcfcdc7ca2b" ] } ], "mendeley" : { "formattedCitation" : "&lt;sup&gt;60&lt;/sup&gt;", "plainTextFormattedCitation" : "60", "previouslyFormattedCitation" : "&lt;sup&gt;60&lt;/sup&gt;" }, "properties" : { "noteIndex" : 10 }, "schema" : "https://github.com/citation-style-language/schema/raw/master/csl-citation.json" }</w:instrText>
      </w:r>
      <w:r w:rsidR="009576D0">
        <w:rPr>
          <w:rFonts w:cstheme="minorHAnsi"/>
          <w:bCs/>
        </w:rPr>
        <w:fldChar w:fldCharType="separate"/>
      </w:r>
      <w:r w:rsidR="00E1685D" w:rsidRPr="00E1685D">
        <w:rPr>
          <w:rFonts w:cstheme="minorHAnsi"/>
          <w:bCs/>
          <w:noProof/>
          <w:vertAlign w:val="superscript"/>
        </w:rPr>
        <w:t>60</w:t>
      </w:r>
      <w:r w:rsidR="009576D0">
        <w:rPr>
          <w:rFonts w:cstheme="minorHAnsi"/>
          <w:bCs/>
        </w:rPr>
        <w:fldChar w:fldCharType="end"/>
      </w:r>
      <w:r w:rsidR="00E1685D">
        <w:rPr>
          <w:rFonts w:cstheme="minorHAnsi"/>
          <w:bCs/>
        </w:rPr>
        <w:t>.</w:t>
      </w:r>
    </w:p>
    <w:p w14:paraId="71DF1B97" w14:textId="77777777" w:rsidR="00060734" w:rsidRPr="005D311B" w:rsidRDefault="00060734" w:rsidP="00C916C1">
      <w:pPr>
        <w:spacing w:before="240" w:line="480" w:lineRule="auto"/>
        <w:rPr>
          <w:rFonts w:cstheme="minorHAnsi"/>
          <w:bCs/>
          <w:i/>
        </w:rPr>
      </w:pPr>
    </w:p>
    <w:p w14:paraId="4DD7C9B3" w14:textId="77777777" w:rsidR="00270555" w:rsidRPr="00590913" w:rsidRDefault="00BE71B3" w:rsidP="00493155">
      <w:pPr>
        <w:spacing w:line="480" w:lineRule="auto"/>
        <w:outlineLvl w:val="0"/>
        <w:rPr>
          <w:rFonts w:cstheme="minorHAnsi"/>
          <w:bCs/>
          <w:i/>
        </w:rPr>
      </w:pPr>
      <w:r>
        <w:rPr>
          <w:bCs/>
          <w:i/>
        </w:rPr>
        <w:t>Broader</w:t>
      </w:r>
      <w:r w:rsidR="007B03AB">
        <w:rPr>
          <w:bCs/>
          <w:i/>
        </w:rPr>
        <w:t xml:space="preserve"> nutrition measures: Famine studies, </w:t>
      </w:r>
      <w:r w:rsidR="000E213A" w:rsidRPr="00590913">
        <w:rPr>
          <w:bCs/>
          <w:i/>
        </w:rPr>
        <w:t>seasonal exposures</w:t>
      </w:r>
      <w:r w:rsidR="007B03AB">
        <w:rPr>
          <w:bCs/>
          <w:i/>
        </w:rPr>
        <w:t>, macronutrients</w:t>
      </w:r>
    </w:p>
    <w:p w14:paraId="6A61BD67" w14:textId="4A9C69B4" w:rsidR="00475F1A" w:rsidRPr="00475F1A" w:rsidRDefault="006D7787" w:rsidP="00370022">
      <w:pPr>
        <w:spacing w:line="480" w:lineRule="auto"/>
        <w:rPr>
          <w:rFonts w:cstheme="minorHAnsi"/>
          <w:bCs/>
        </w:rPr>
      </w:pPr>
      <w:r w:rsidRPr="00590913">
        <w:rPr>
          <w:rFonts w:cstheme="minorHAnsi"/>
          <w:bCs/>
        </w:rPr>
        <w:t>Several studies have used</w:t>
      </w:r>
      <w:r w:rsidR="00916BB4">
        <w:rPr>
          <w:rFonts w:cstheme="minorHAnsi"/>
          <w:bCs/>
        </w:rPr>
        <w:t xml:space="preserve"> </w:t>
      </w:r>
      <w:r w:rsidR="00102287">
        <w:rPr>
          <w:rFonts w:cstheme="minorHAnsi"/>
          <w:bCs/>
        </w:rPr>
        <w:t>broader measures of</w:t>
      </w:r>
      <w:r w:rsidR="00916BB4">
        <w:rPr>
          <w:rFonts w:cstheme="minorHAnsi"/>
          <w:bCs/>
        </w:rPr>
        <w:t xml:space="preserve"> </w:t>
      </w:r>
      <w:r w:rsidRPr="00590913">
        <w:rPr>
          <w:rFonts w:cstheme="minorHAnsi"/>
          <w:bCs/>
        </w:rPr>
        <w:t>maternal nutrition</w:t>
      </w:r>
      <w:r w:rsidR="00172613">
        <w:rPr>
          <w:rFonts w:cstheme="minorHAnsi"/>
          <w:bCs/>
        </w:rPr>
        <w:t xml:space="preserve">al exposure, such as famine, </w:t>
      </w:r>
      <w:r w:rsidR="00195AC1" w:rsidRPr="00590913">
        <w:rPr>
          <w:rFonts w:cstheme="minorHAnsi"/>
          <w:bCs/>
        </w:rPr>
        <w:t xml:space="preserve">season of </w:t>
      </w:r>
      <w:r w:rsidR="000E213A" w:rsidRPr="00590913">
        <w:rPr>
          <w:rFonts w:cstheme="minorHAnsi"/>
          <w:bCs/>
        </w:rPr>
        <w:t>conception</w:t>
      </w:r>
      <w:r w:rsidR="00172613">
        <w:rPr>
          <w:rFonts w:cstheme="minorHAnsi"/>
          <w:bCs/>
        </w:rPr>
        <w:t xml:space="preserve"> and macronutrient intake</w:t>
      </w:r>
      <w:r w:rsidR="00195AC1" w:rsidRPr="00590913">
        <w:rPr>
          <w:rFonts w:cstheme="minorHAnsi"/>
          <w:bCs/>
        </w:rPr>
        <w:t xml:space="preserve">. </w:t>
      </w:r>
      <w:r w:rsidR="00F911A8" w:rsidRPr="00590913">
        <w:rPr>
          <w:rFonts w:cstheme="minorHAnsi"/>
          <w:bCs/>
        </w:rPr>
        <w:t>During the</w:t>
      </w:r>
      <w:r w:rsidR="001240BC" w:rsidRPr="00590913">
        <w:rPr>
          <w:rFonts w:cstheme="minorHAnsi"/>
          <w:bCs/>
        </w:rPr>
        <w:t xml:space="preserve"> Dutch </w:t>
      </w:r>
      <w:r w:rsidR="00F911A8" w:rsidRPr="00590913">
        <w:rPr>
          <w:rFonts w:cstheme="minorHAnsi"/>
          <w:bCs/>
        </w:rPr>
        <w:t xml:space="preserve">Famine of 1944, there was a large drop in </w:t>
      </w:r>
      <w:r w:rsidR="0049615D" w:rsidRPr="00590913">
        <w:rPr>
          <w:rFonts w:cstheme="minorHAnsi"/>
          <w:bCs/>
        </w:rPr>
        <w:t xml:space="preserve">all </w:t>
      </w:r>
      <w:r w:rsidR="00F911A8" w:rsidRPr="00590913">
        <w:rPr>
          <w:rFonts w:cstheme="minorHAnsi"/>
          <w:bCs/>
        </w:rPr>
        <w:t xml:space="preserve">food intakes, with </w:t>
      </w:r>
      <w:r w:rsidR="0049615D" w:rsidRPr="00590913">
        <w:rPr>
          <w:rFonts w:cstheme="minorHAnsi"/>
          <w:bCs/>
        </w:rPr>
        <w:t xml:space="preserve">average </w:t>
      </w:r>
      <w:r w:rsidR="00F911A8" w:rsidRPr="00590913">
        <w:rPr>
          <w:rFonts w:cstheme="minorHAnsi"/>
          <w:bCs/>
        </w:rPr>
        <w:t xml:space="preserve">energy intake reduced to </w:t>
      </w:r>
      <w:r w:rsidR="001240BC" w:rsidRPr="00590913">
        <w:rPr>
          <w:rFonts w:cstheme="minorHAnsi"/>
          <w:bCs/>
        </w:rPr>
        <w:t>500-1,000 kcal per day</w:t>
      </w:r>
      <w:r w:rsidR="009576D0" w:rsidRPr="00590913">
        <w:rPr>
          <w:rFonts w:cstheme="minorHAnsi"/>
          <w:bCs/>
        </w:rPr>
        <w:fldChar w:fldCharType="begin" w:fldLock="1"/>
      </w:r>
      <w:r w:rsidR="00E1685D">
        <w:rPr>
          <w:rFonts w:cstheme="minorHAnsi"/>
          <w:bCs/>
        </w:rPr>
        <w:instrText>ADDIN CSL_CITATION { "citationItems" : [ { "id" : "ITEM-1", "itemData" : { "DOI" : "10.1093/ije/dym126", "ISBN" : "0300-5771 (Print)", "ISSN" : "03005771", "PMID" : "17591638", "author" : [ { "dropping-particle" : "", "family" : "Lumey", "given" : "L. H.", "non-dropping-particle" : "", "parse-names" : false, "suffix" : "" }, { "dropping-particle" : "", "family" : "Stein", "given" : "Aryeh D.", "non-dropping-particle" : "", "parse-names" : false, "suffix" : "" }, { "dropping-particle" : "", "family" : "Kahn", "given" : "Henry S.", "non-dropping-particle" : "", "parse-names" : false, "suffix" : "" }, { "dropping-particle" : "", "family" : "Pal-de Bruin", "given" : "Karin M.", "non-dropping-particle" : "Van der", "parse-names" : false, "suffix" : "" }, { "dropping-particle" : "", "family" : "Blauw", "given" : "G. J.", "non-dropping-particle" : "", "parse-names" : false, "suffix" : "" }, { "dropping-particle" : "", "family" : "Zybert", "given" : "Patricia a.", "non-dropping-particle" : "", "parse-names" : false, "suffix" : "" }, { "dropping-particle" : "", "family" : "Susser", "given" : "Ezra S.", "non-dropping-particle" : "", "parse-names" : false, "suffix" : "" } ], "container-title" : "International Journal of Epidemiology", "id" : "ITEM-1", "issue" : "6", "issued" : { "date-parts" : [ [ "2007", "12", "1" ] ] }, "page" : "1196-1204", "title" : "Cohort profile: The Dutch Hunger Winter families study", "type" : "article-journal", "volume" : "36" }, "uris" : [ "http://www.mendeley.com/documents/?uuid=2aac68bc-c90d-4b58-9925-730b10c5d033", "http://www.mendeley.com/documents/?uuid=09f540e3-669e-4259-9b52-4d3077456a65", "http://www.mendeley.com/documents/?uuid=a2a362d5-c24a-4dfa-b095-2c639272a708" ] } ], "mendeley" : { "formattedCitation" : "&lt;sup&gt;61&lt;/sup&gt;", "plainTextFormattedCitation" : "61", "previouslyFormattedCitation" : "&lt;sup&gt;61&lt;/sup&gt;" }, "properties" : { "noteIndex" : 0 }, "schema" : "https://github.com/citation-style-language/schema/raw/master/csl-citation.json" }</w:instrText>
      </w:r>
      <w:r w:rsidR="009576D0" w:rsidRPr="00590913">
        <w:rPr>
          <w:rFonts w:cstheme="minorHAnsi"/>
          <w:bCs/>
        </w:rPr>
        <w:fldChar w:fldCharType="separate"/>
      </w:r>
      <w:r w:rsidR="00E1685D" w:rsidRPr="00E1685D">
        <w:rPr>
          <w:rFonts w:cstheme="minorHAnsi"/>
          <w:bCs/>
          <w:noProof/>
          <w:vertAlign w:val="superscript"/>
        </w:rPr>
        <w:t>61</w:t>
      </w:r>
      <w:r w:rsidR="009576D0" w:rsidRPr="00590913">
        <w:rPr>
          <w:rFonts w:cstheme="minorHAnsi"/>
          <w:bCs/>
        </w:rPr>
        <w:fldChar w:fldCharType="end"/>
      </w:r>
      <w:r w:rsidR="001240BC" w:rsidRPr="00590913">
        <w:rPr>
          <w:rFonts w:cstheme="minorHAnsi"/>
          <w:bCs/>
        </w:rPr>
        <w:t xml:space="preserve">. </w:t>
      </w:r>
      <w:r w:rsidR="00F911A8" w:rsidRPr="00590913">
        <w:rPr>
          <w:rFonts w:cstheme="minorHAnsi"/>
          <w:bCs/>
        </w:rPr>
        <w:t xml:space="preserve">In follow-up studies of adults who were </w:t>
      </w:r>
      <w:r w:rsidR="007C4D8F">
        <w:rPr>
          <w:rFonts w:cstheme="minorHAnsi"/>
          <w:bCs/>
        </w:rPr>
        <w:t>exposed to</w:t>
      </w:r>
      <w:r w:rsidR="009810BF" w:rsidRPr="00590913">
        <w:rPr>
          <w:rFonts w:cstheme="minorHAnsi"/>
          <w:bCs/>
        </w:rPr>
        <w:t xml:space="preserve"> famine</w:t>
      </w:r>
      <w:r w:rsidR="00916BB4">
        <w:rPr>
          <w:rFonts w:cstheme="minorHAnsi"/>
          <w:bCs/>
        </w:rPr>
        <w:t xml:space="preserve"> </w:t>
      </w:r>
      <w:r w:rsidR="007C4D8F">
        <w:rPr>
          <w:rFonts w:cstheme="minorHAnsi"/>
          <w:bCs/>
          <w:i/>
        </w:rPr>
        <w:t>in utero</w:t>
      </w:r>
      <w:r w:rsidR="00F911A8" w:rsidRPr="00590913">
        <w:rPr>
          <w:rFonts w:cstheme="minorHAnsi"/>
          <w:bCs/>
        </w:rPr>
        <w:t xml:space="preserve">, </w:t>
      </w:r>
      <w:r w:rsidR="009810BF" w:rsidRPr="00590913">
        <w:rPr>
          <w:rFonts w:cstheme="minorHAnsi"/>
          <w:bCs/>
        </w:rPr>
        <w:t>expos</w:t>
      </w:r>
      <w:r w:rsidR="00F911A8" w:rsidRPr="00590913">
        <w:rPr>
          <w:rFonts w:cstheme="minorHAnsi"/>
          <w:bCs/>
        </w:rPr>
        <w:t xml:space="preserve">ure in early pregnancy (periconception and up to 10 weeks gestation) was associated with </w:t>
      </w:r>
      <w:r w:rsidR="009810BF" w:rsidRPr="00590913">
        <w:rPr>
          <w:rFonts w:cstheme="minorHAnsi"/>
          <w:bCs/>
        </w:rPr>
        <w:t xml:space="preserve">lower methylation </w:t>
      </w:r>
      <w:r w:rsidR="002F74EF">
        <w:rPr>
          <w:rFonts w:cstheme="minorHAnsi"/>
          <w:bCs/>
        </w:rPr>
        <w:t>of</w:t>
      </w:r>
      <w:r w:rsidR="00606373">
        <w:rPr>
          <w:rFonts w:cstheme="minorHAnsi"/>
          <w:bCs/>
        </w:rPr>
        <w:t xml:space="preserve"> </w:t>
      </w:r>
      <w:r w:rsidR="00403CBD" w:rsidRPr="00403CBD">
        <w:rPr>
          <w:rFonts w:cstheme="minorHAnsi"/>
          <w:bCs/>
          <w:i/>
        </w:rPr>
        <w:t>INSIF</w:t>
      </w:r>
      <w:r w:rsidR="00403CBD">
        <w:rPr>
          <w:rFonts w:cstheme="minorHAnsi"/>
          <w:bCs/>
        </w:rPr>
        <w:t xml:space="preserve"> and </w:t>
      </w:r>
      <w:r w:rsidR="00403CBD" w:rsidRPr="00403CBD">
        <w:rPr>
          <w:rFonts w:cstheme="minorHAnsi"/>
          <w:bCs/>
          <w:i/>
        </w:rPr>
        <w:t>TMEM105</w:t>
      </w:r>
      <w:r w:rsidR="00403CBD">
        <w:rPr>
          <w:rFonts w:cstheme="minorHAnsi"/>
          <w:bCs/>
          <w:i/>
        </w:rPr>
        <w:t xml:space="preserve">, </w:t>
      </w:r>
      <w:r w:rsidR="00403CBD" w:rsidRPr="00403CBD">
        <w:rPr>
          <w:rFonts w:cstheme="minorHAnsi"/>
          <w:bCs/>
        </w:rPr>
        <w:t>increased methylation at</w:t>
      </w:r>
      <w:r w:rsidR="00403CBD">
        <w:rPr>
          <w:rFonts w:cstheme="minorHAnsi"/>
          <w:bCs/>
          <w:i/>
        </w:rPr>
        <w:t xml:space="preserve"> IL10, GN</w:t>
      </w:r>
      <w:r w:rsidR="00F53A5A">
        <w:rPr>
          <w:rFonts w:cstheme="minorHAnsi"/>
          <w:bCs/>
          <w:i/>
        </w:rPr>
        <w:t>A</w:t>
      </w:r>
      <w:r w:rsidR="00403CBD">
        <w:rPr>
          <w:rFonts w:cstheme="minorHAnsi"/>
          <w:bCs/>
          <w:i/>
        </w:rPr>
        <w:t xml:space="preserve">SAS, LEP, ABCA1, MEG3, TACC1 </w:t>
      </w:r>
      <w:r w:rsidR="00403CBD" w:rsidRPr="00403CBD">
        <w:rPr>
          <w:rFonts w:cstheme="minorHAnsi"/>
          <w:bCs/>
        </w:rPr>
        <w:t>and</w:t>
      </w:r>
      <w:r w:rsidR="00403CBD">
        <w:rPr>
          <w:rFonts w:cstheme="minorHAnsi"/>
          <w:bCs/>
          <w:i/>
        </w:rPr>
        <w:t xml:space="preserve"> ZNF385A, </w:t>
      </w:r>
      <w:r w:rsidR="00403CBD">
        <w:rPr>
          <w:rFonts w:cstheme="minorHAnsi"/>
          <w:bCs/>
        </w:rPr>
        <w:t xml:space="preserve">and both increased and decreased methylation at </w:t>
      </w:r>
      <w:r w:rsidR="00403CBD">
        <w:rPr>
          <w:rFonts w:cstheme="minorHAnsi"/>
          <w:bCs/>
          <w:i/>
        </w:rPr>
        <w:t>IGF2</w:t>
      </w:r>
      <w:r w:rsidR="00403CBD">
        <w:rPr>
          <w:rFonts w:cstheme="minorHAnsi"/>
          <w:bCs/>
        </w:rPr>
        <w:t xml:space="preserve"> depending on the loci within the gene</w:t>
      </w:r>
      <w:r w:rsidR="009576D0">
        <w:rPr>
          <w:rFonts w:cstheme="minorHAnsi"/>
          <w:bCs/>
        </w:rPr>
        <w:fldChar w:fldCharType="begin" w:fldLock="1"/>
      </w:r>
      <w:r w:rsidR="00E1685D">
        <w:rPr>
          <w:rFonts w:cstheme="minorHAnsi"/>
          <w:bCs/>
        </w:rPr>
        <w:instrText>ADDIN CSL_CITATION { "citationItems" : [ { "id" : "ITEM-1", "itemData" : { "DOI" : "10.1073/pnas.0806560105", "ISSN" : "1091-6490", "PMID" : "18955703", "abstract" : "Extensive epidemiologic studies have suggested that adult disease risk is associated with adverse environmental conditions early in development. Although the mechanisms behind these relationships are unclear, an involvement of epigenetic dysregulation has been hypothesized. Here we show that individuals who were prenatally exposed to famine during the Dutch Hunger Winter in 1944-45 had, 6 decades later, less DNA methylation of the imprinted IGF2 gene compared with their unexposed, same-sex siblings. The association was specific for periconceptional exposure, reinforcing that very early mammalian development is a crucial period for establishing and maintaining epigenetic marks. These data are the first to contribute empirical support for the hypothesis that early-life environmental conditions can cause epigenetic changes in humans that persist throughout life.", "author" : [ { "dropping-particle" : "", "family" : "Heijmans", "given" : "Bastiaan T", "non-dropping-particle" : "", "parse-names" : false, "suffix" : "" }, { "dropping-particle" : "", "family" : "Tobi", "given" : "Elmar W", "non-dropping-particle" : "", "parse-names" : false, "suffix" : "" }, { "dropping-particle" : "", "family" : "Stein", "given" : "Aryeh D", "non-dropping-particle" : "", "parse-names" : false, "suffix" : "" }, { "dropping-particle" : "", "family" : "Putter", "given" : "Hein", "non-dropping-particle" : "", "parse-names" : false, "suffix" : "" }, { "dropping-particle" : "", "family" : "Blauw", "given" : "Gerard J", "non-dropping-particle" : "", "parse-names" : false, "suffix" : "" }, { "dropping-particle" : "", "family" : "Susser", "given" : "Ezra S", "non-dropping-particle" : "", "parse-names" : false, "suffix" : "" }, { "dropping-particle" : "", "family" : "Slagboom", "given" : "P Eline", "non-dropping-particle" : "", "parse-names" : false, "suffix" : "" }, { "dropping-particle" : "", "family" : "Lumey", "given" : "L H", "non-dropping-particle" : "", "parse-names" : false, "suffix" : "" } ], "container-title" : "Proceedings of the National Academy of Sciences of the United States of America", "id" : "ITEM-1", "issue" : "44", "issued" : { "date-parts" : [ [ "2008", "11", "4" ] ] }, "page" : "17046-9", "title" : "Persistent epigenetic differences associated with prenatal exposure to famine in humans.", "type" : "article-journal", "volume" : "105" }, "uris" : [ "http://www.mendeley.com/documents/?uuid=c505294e-d45d-43e3-b908-a29364492e13" ] }, { "id" : "ITEM-2",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"ITEM-2",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"id" : "ITEM-3",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"ITEM-3", "issue" : "21", "issued" : { "date-parts" : [ [ "2009", "11", "1" ] ] }, "page" : "4046-53", "title" : "DNA methylation differences after exposure to prenatal famine are common and timing- and sex-specific.", "type" : "article-journal", "volume" : "18" }, "uris" : [ "http://www.mendeley.com/documents/?uuid=451bfc33-b32e-4695-8e9c-5c4eb2189ebd" ] }, { "id" : "ITEM-4", "itemData" : { "DOI" : "10.1371/journal.pone.0037933", "ISBN" : "1932-6203 (Electronic)\\r1932-6203 (Linking)", "ISSN" : "1932-6203", "PMID" : "22666415", "abstract" : "Both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 \u00d7 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 "author" : [ { "dropping-particle" : "", "family" : "Tobi", "given" : "Elmar W.", "non-dropping-particle" : "", "parse-names" : false, "suffix" : "" }, { "dropping-particle" : "", "family" : "Slagboom", "given" : "P. Eline", "non-dropping-particle" : "", "parse-names" : false, "suffix" : "" }, { "dropping-particle" : "", "family" : "Dongen", "given" : "Jenny", "non-dropping-particle" : "van", "parse-names" : false, "suffix" : "" }, { "dropping-particle" : "", "family" : "Kremer", "given" : "Dennis", "non-dropping-particle" : "", "parse-names" : false, "suffix" : "" }, { "dropping-particle" : "", "family" : "Stein", "given" : "Aryeh D.", "non-dropping-particle" : "", "parse-names" : false, "suffix" : "" }, { "dropping-particle" : "", "family" : "Putter", "given" : "Hein", "non-dropping-particle" : "", "parse-names" : false, "suffix" : "" }, { "dropping-particle" : "", "family" : "Heijmans", "given" : "Bastiaan T.", "non-dropping-particle" : "", "parse-names" : false, "suffix" : "" }, { "dropping-particle" : "", "family" : "Lumey", "given" : "L. H.", "non-dropping-particle" : "", "parse-names" : false, "suffix" : "" } ], "container-title" : "PloS one", "id" : "ITEM-4", "issue" : "5", "issued" : { "date-parts" : [ [ "2012" ] ] }, "page" : "e37933", "title" : "Prenatal famine and genetic variation are independently and additively associated with DNA methylation at regulatory loci within IGF2/H19.", "type" : "article-journal", "volume" : "7" }, "uris" : [ "http://www.mendeley.com/documents/?uuid=19f8d037-3c0f-4feb-b576-c4dc9c2a154d" ] } ], "mendeley" : { "formattedCitation" : "&lt;sup&gt;62\u201365&lt;/sup&gt;", "plainTextFormattedCitation" : "62\u201365", "previouslyFormattedCitation" : "&lt;sup&gt;62\u201365&lt;/sup&gt;" }, "properties" : { "noteIndex" : 10 }, "schema" : "https://github.com/citation-style-language/schema/raw/master/csl-citation.json" }</w:instrText>
      </w:r>
      <w:r w:rsidR="009576D0">
        <w:rPr>
          <w:rFonts w:cstheme="minorHAnsi"/>
          <w:bCs/>
        </w:rPr>
        <w:fldChar w:fldCharType="separate"/>
      </w:r>
      <w:r w:rsidR="00E1685D" w:rsidRPr="00E1685D">
        <w:rPr>
          <w:rFonts w:cstheme="minorHAnsi"/>
          <w:bCs/>
          <w:noProof/>
          <w:vertAlign w:val="superscript"/>
        </w:rPr>
        <w:t>62–65</w:t>
      </w:r>
      <w:r w:rsidR="009576D0">
        <w:rPr>
          <w:rFonts w:cstheme="minorHAnsi"/>
          <w:bCs/>
        </w:rPr>
        <w:fldChar w:fldCharType="end"/>
      </w:r>
      <w:r w:rsidR="0049615D" w:rsidRPr="00590913">
        <w:rPr>
          <w:rFonts w:cstheme="minorHAnsi"/>
          <w:bCs/>
        </w:rPr>
        <w:t>.</w:t>
      </w:r>
      <w:r w:rsidR="002F74EF">
        <w:rPr>
          <w:rFonts w:cstheme="minorHAnsi"/>
          <w:bCs/>
        </w:rPr>
        <w:t xml:space="preserve"> </w:t>
      </w:r>
      <w:r w:rsidR="00403CBD">
        <w:rPr>
          <w:rFonts w:cstheme="minorHAnsi"/>
          <w:bCs/>
        </w:rPr>
        <w:t>Not all these</w:t>
      </w:r>
      <w:r w:rsidR="00F911A8" w:rsidRPr="00590913">
        <w:rPr>
          <w:rFonts w:cstheme="minorHAnsi"/>
          <w:bCs/>
        </w:rPr>
        <w:t xml:space="preserve"> </w:t>
      </w:r>
      <w:r w:rsidR="00403CBD">
        <w:rPr>
          <w:rFonts w:cstheme="minorHAnsi"/>
          <w:bCs/>
        </w:rPr>
        <w:t>effects</w:t>
      </w:r>
      <w:r w:rsidR="00F911A8" w:rsidRPr="00590913">
        <w:rPr>
          <w:rFonts w:cstheme="minorHAnsi"/>
          <w:bCs/>
        </w:rPr>
        <w:t xml:space="preserve"> was </w:t>
      </w:r>
      <w:r w:rsidR="00403CBD">
        <w:rPr>
          <w:rFonts w:cstheme="minorHAnsi"/>
          <w:bCs/>
        </w:rPr>
        <w:t>were</w:t>
      </w:r>
      <w:r w:rsidR="00F911A8" w:rsidRPr="00590913">
        <w:rPr>
          <w:rFonts w:cstheme="minorHAnsi"/>
          <w:bCs/>
        </w:rPr>
        <w:t xml:space="preserve"> seen in </w:t>
      </w:r>
      <w:r w:rsidR="009810BF" w:rsidRPr="00590913">
        <w:rPr>
          <w:rFonts w:cstheme="minorHAnsi"/>
          <w:bCs/>
        </w:rPr>
        <w:t>those exposed during late gestation</w:t>
      </w:r>
      <w:r w:rsidR="009576D0" w:rsidRPr="00590913">
        <w:rPr>
          <w:rFonts w:cstheme="minorHAnsi"/>
          <w:bCs/>
        </w:rPr>
        <w:fldChar w:fldCharType="begin" w:fldLock="1"/>
      </w:r>
      <w:r w:rsidR="00E1685D">
        <w:rPr>
          <w:rFonts w:cstheme="minorHAnsi"/>
          <w:bCs/>
        </w:rPr>
        <w:instrText>ADDIN CSL_CITATION { "citationItems" : [ { "id" : "ITEM-1", "itemData" : { "DOI" : "10.1073/pnas.0806560105", "ISSN" : "1091-6490", "PMID" : "18955703", "abstract" : "Extensive epidemiologic studies have suggested that adult disease risk is associated with adverse environmental conditions early in development. Although the mechanisms behind these relationships are unclear, an involvement of epigenetic dysregulation has been hypothesized. Here we show that individuals who were prenatally exposed to famine during the Dutch Hunger Winter in 1944-45 had, 6 decades later, less DNA methylation of the imprinted IGF2 gene compared with their unexposed, same-sex siblings. The association was specific for periconceptional exposure, reinforcing that very early mammalian development is a crucial period for establishing and maintaining epigenetic marks. These data are the first to contribute empirical support for the hypothesis that early-life environmental conditions can cause epigenetic changes in humans that persist throughout life.", "author" : [ { "dropping-particle" : "", "family" : "Heijmans", "given" : "Bastiaan T", "non-dropping-particle" : "", "parse-names" : false, "suffix" : "" }, { "dropping-particle" : "", "family" : "Tobi", "given" : "Elmar W", "non-dropping-particle" : "", "parse-names" : false, "suffix" : "" }, { "dropping-particle" : "", "family" : "Stein", "given" : "Aryeh D", "non-dropping-particle" : "", "parse-names" : false, "suffix" : "" }, { "dropping-particle" : "", "family" : "Putter", "given" : "Hein", "non-dropping-particle" : "", "parse-names" : false, "suffix" : "" }, { "dropping-particle" : "", "family" : "Blauw", "given" : "Gerard J", "non-dropping-particle" : "", "parse-names" : false, "suffix" : "" }, { "dropping-particle" : "", "family" : "Susser", "given" : "Ezra S", "non-dropping-particle" : "", "parse-names" : false, "suffix" : "" }, { "dropping-particle" : "", "family" : "Slagboom", "given" : "P Eline", "non-dropping-particle" : "", "parse-names" : false, "suffix" : "" }, { "dropping-particle" : "", "family" : "Lumey", "given" : "L H", "non-dropping-particle" : "", "parse-names" : false, "suffix" : "" } ], "container-title" : "Proceedings of the National Academy of Sciences of the United States of America", "id" : "ITEM-1", "issue" : "44", "issued" : { "date-parts" : [ [ "2008", "11", "4" ] ] }, "page" : "17046-9", "title" : "Persistent epigenetic differences associated with prenatal exposure to famine in humans.", "type" : "article-journal", "volume" : "105" }, "uris" : [ "http://www.mendeley.com/documents/?uuid=c505294e-d45d-43e3-b908-a29364492e13" ] }, { "id" : "ITEM-2",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"ITEM-2",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"http://www.mendeley.com/documents/?uuid=46ae8b1a-c65a-4a5f-93b1-c69ba705599e", "http://www.mendeley.com/documents/?uuid=c4efc17d-566e-45b6-b9e9-add3be1d0700" ] } ], "mendeley" : { "formattedCitation" : "&lt;sup&gt;62,63&lt;/sup&gt;", "plainTextFormattedCitation" : "62,63", "previouslyFormattedCitation" : "&lt;sup&gt;62,63&lt;/sup&gt;" }, "properties" : { "noteIndex" : 0 }, "schema" : "https://github.com/citation-style-language/schema/raw/master/csl-citation.json" }</w:instrText>
      </w:r>
      <w:r w:rsidR="009576D0" w:rsidRPr="00590913">
        <w:rPr>
          <w:rFonts w:cstheme="minorHAnsi"/>
          <w:bCs/>
        </w:rPr>
        <w:fldChar w:fldCharType="separate"/>
      </w:r>
      <w:r w:rsidR="00E1685D" w:rsidRPr="00E1685D">
        <w:rPr>
          <w:rFonts w:cstheme="minorHAnsi"/>
          <w:bCs/>
          <w:noProof/>
          <w:vertAlign w:val="superscript"/>
        </w:rPr>
        <w:t>62,63</w:t>
      </w:r>
      <w:r w:rsidR="009576D0" w:rsidRPr="00590913">
        <w:rPr>
          <w:rFonts w:cstheme="minorHAnsi"/>
          <w:bCs/>
        </w:rPr>
        <w:fldChar w:fldCharType="end"/>
      </w:r>
      <w:r w:rsidR="009810BF" w:rsidRPr="00590913">
        <w:rPr>
          <w:rFonts w:cstheme="minorHAnsi"/>
          <w:bCs/>
        </w:rPr>
        <w:t>.</w:t>
      </w:r>
      <w:r w:rsidR="00A80A54">
        <w:rPr>
          <w:rFonts w:cstheme="minorHAnsi"/>
          <w:bCs/>
        </w:rPr>
        <w:t xml:space="preserve"> </w:t>
      </w:r>
      <w:r w:rsidR="00373E13">
        <w:rPr>
          <w:rFonts w:cstheme="minorHAnsi"/>
          <w:bCs/>
        </w:rPr>
        <w:t>In a candidate gene analysis of putative metastable epialleles, o</w:t>
      </w:r>
      <w:r w:rsidR="00475F1A" w:rsidRPr="000B6396">
        <w:rPr>
          <w:rFonts w:cstheme="minorHAnsi"/>
          <w:bCs/>
        </w:rPr>
        <w:t xml:space="preserve">ffspring exposed to famine for at least seven months during gestation in Bangladesh had higher methylation at </w:t>
      </w:r>
      <w:r w:rsidR="00475F1A" w:rsidRPr="000B6396">
        <w:rPr>
          <w:rFonts w:cstheme="minorHAnsi"/>
          <w:bCs/>
          <w:i/>
        </w:rPr>
        <w:t>PAX8</w:t>
      </w:r>
      <w:r w:rsidR="00475F1A" w:rsidRPr="000B6396">
        <w:rPr>
          <w:rFonts w:cstheme="minorHAnsi"/>
          <w:bCs/>
        </w:rPr>
        <w:t xml:space="preserve"> and lower methylation at </w:t>
      </w:r>
      <w:r w:rsidR="00475F1A" w:rsidRPr="000B6396">
        <w:rPr>
          <w:rFonts w:cstheme="minorHAnsi"/>
          <w:bCs/>
          <w:i/>
        </w:rPr>
        <w:t xml:space="preserve">PRDM9 </w:t>
      </w:r>
      <w:r w:rsidR="00475F1A" w:rsidRPr="000B6396">
        <w:rPr>
          <w:rFonts w:cstheme="minorHAnsi"/>
          <w:bCs/>
        </w:rPr>
        <w:t xml:space="preserve">and </w:t>
      </w:r>
      <w:r w:rsidR="00475F1A" w:rsidRPr="000B6396">
        <w:rPr>
          <w:rFonts w:cstheme="minorHAnsi"/>
          <w:bCs/>
          <w:i/>
        </w:rPr>
        <w:t>ZFP57</w:t>
      </w:r>
      <w:r w:rsidR="00370022" w:rsidRPr="000B6396">
        <w:rPr>
          <w:rFonts w:cstheme="minorHAnsi"/>
          <w:bCs/>
          <w:i/>
        </w:rPr>
        <w:t xml:space="preserve"> </w:t>
      </w:r>
      <w:r w:rsidR="00475F1A" w:rsidRPr="000B6396">
        <w:rPr>
          <w:rFonts w:cstheme="minorHAnsi"/>
          <w:bCs/>
        </w:rPr>
        <w:t>compared to unexposed controls</w:t>
      </w:r>
      <w:r w:rsidR="009576D0" w:rsidRPr="000B6396">
        <w:rPr>
          <w:rFonts w:cstheme="minorHAnsi"/>
          <w:bCs/>
        </w:rPr>
        <w:fldChar w:fldCharType="begin" w:fldLock="1"/>
      </w:r>
      <w:r w:rsidR="00475F1A" w:rsidRPr="000B6396">
        <w:rPr>
          <w:rFonts w:cstheme="minorHAnsi"/>
          <w:bCs/>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12 }, "schema" : "https://github.com/citation-style-language/schema/raw/master/csl-citation.json" }</w:instrText>
      </w:r>
      <w:r w:rsidR="009576D0" w:rsidRPr="000B6396">
        <w:rPr>
          <w:rFonts w:cstheme="minorHAnsi"/>
          <w:bCs/>
        </w:rPr>
        <w:fldChar w:fldCharType="separate"/>
      </w:r>
      <w:r w:rsidR="00475F1A" w:rsidRPr="000B6396">
        <w:rPr>
          <w:rFonts w:cstheme="minorHAnsi"/>
          <w:bCs/>
          <w:noProof/>
          <w:vertAlign w:val="superscript"/>
        </w:rPr>
        <w:t>66</w:t>
      </w:r>
      <w:r w:rsidR="009576D0" w:rsidRPr="000B6396">
        <w:rPr>
          <w:rFonts w:cstheme="minorHAnsi"/>
          <w:bCs/>
        </w:rPr>
        <w:fldChar w:fldCharType="end"/>
      </w:r>
      <w:r w:rsidR="00475F1A" w:rsidRPr="000B6396">
        <w:rPr>
          <w:rFonts w:cstheme="minorHAnsi"/>
          <w:bCs/>
        </w:rPr>
        <w:t>.</w:t>
      </w:r>
    </w:p>
    <w:p w14:paraId="42AC0F67" w14:textId="77777777" w:rsidR="00790DBA" w:rsidRPr="00590913" w:rsidRDefault="007B03AB" w:rsidP="00493155">
      <w:pPr>
        <w:spacing w:after="0" w:line="480" w:lineRule="auto"/>
        <w:rPr>
          <w:rFonts w:cstheme="minorHAnsi"/>
          <w:bCs/>
        </w:rPr>
      </w:pPr>
      <w:r>
        <w:rPr>
          <w:rFonts w:cstheme="minorHAnsi"/>
          <w:bCs/>
        </w:rPr>
        <w:t>One study</w:t>
      </w:r>
      <w:r w:rsidR="006C1221" w:rsidRPr="00590913">
        <w:rPr>
          <w:rFonts w:cstheme="minorHAnsi"/>
          <w:bCs/>
        </w:rPr>
        <w:t xml:space="preserve"> found a</w:t>
      </w:r>
      <w:r w:rsidR="00F911A8" w:rsidRPr="00590913">
        <w:rPr>
          <w:rFonts w:cstheme="minorHAnsi"/>
          <w:bCs/>
        </w:rPr>
        <w:t>n inverse</w:t>
      </w:r>
      <w:r w:rsidR="006C1221" w:rsidRPr="00590913">
        <w:rPr>
          <w:rFonts w:cstheme="minorHAnsi"/>
          <w:bCs/>
        </w:rPr>
        <w:t xml:space="preserve"> association b</w:t>
      </w:r>
      <w:r w:rsidR="002F74EF">
        <w:rPr>
          <w:rFonts w:cstheme="minorHAnsi"/>
          <w:bCs/>
        </w:rPr>
        <w:t>etween maternal second</w:t>
      </w:r>
      <w:r w:rsidR="006C1221" w:rsidRPr="00590913">
        <w:rPr>
          <w:rFonts w:cstheme="minorHAnsi"/>
          <w:bCs/>
        </w:rPr>
        <w:t xml:space="preserve"> trimester carbohydrate intake and infant </w:t>
      </w:r>
      <w:r w:rsidR="006C1221" w:rsidRPr="00590913">
        <w:rPr>
          <w:rFonts w:cstheme="minorHAnsi"/>
          <w:bCs/>
          <w:i/>
        </w:rPr>
        <w:t xml:space="preserve">RXRA </w:t>
      </w:r>
      <w:r w:rsidR="006C1221" w:rsidRPr="00590913">
        <w:rPr>
          <w:rFonts w:cstheme="minorHAnsi"/>
          <w:bCs/>
        </w:rPr>
        <w:t>methylation</w:t>
      </w:r>
      <w:r w:rsidR="009576D0" w:rsidRPr="00590913">
        <w:rPr>
          <w:rFonts w:cstheme="minorHAnsi"/>
          <w:bCs/>
        </w:rPr>
        <w:fldChar w:fldCharType="begin" w:fldLock="1"/>
      </w:r>
      <w:r w:rsidR="00475F1A">
        <w:rPr>
          <w:rFonts w:cstheme="minorHAnsi"/>
          <w:bCs/>
        </w:rPr>
        <w:instrText>ADDIN CSL_CITATION { "citationItems" : [ { "id" : "ITEM-1", "itemData" : { "DOI" : "10.2337/db10-0979", "ISSN" : "0012-1797", "PMID" : "21471513", "abstract" : "OBJECTIVE: Fixed genomic variation explains only a small proportion of the risk of adiposity. In animal models, maternal diet alters offspring body composition, accompanied by epigenetic changes in metabolic control genes. Little is known about whether such processes operate in humans.\n\nRESEARCH DESIGN AND METHODS: Using Sequenom MassARRAY we measured the methylation status of 68 CpGs 5' from five candidate genes in umbilical cord tissue DNA from healthy neonates. Methylation varied greatly at particular CpGs: for 31 CpGs with median methylation \u22655% and a 5-95% range \u226510%, we related methylation status to maternal pregnancy diet and to child's adiposity at age 9 years. Replication was sought in a second independent cohort.\n\nRESULTS: In cohort 1, retinoid X receptor-\u03b1 (RXRA) chr9:136355885+ and endothelial nitric oxide synthase (eNOS) chr7:150315553+ methylation had independent associations with sex-adjusted childhood fat mass (exponentiated regression coefficient [\u03b2] 17% per SD change in methylation [95% CI 4-31], P = 0.009, n = 64, and \u03b2 = 20% [9-32], P &lt; 0.001, n = 66, respectively) and %fat mass (\u03b2 = 10% [1-19], P = 0.023, n = 64 and \u03b2 =12% [4-20], P = 0.002, n = 66, respectively). Regression analyses including sex and neonatal epigenetic marks explained &gt;25% of the variance in childhood adiposity. Higher methylation of RXRA chr9:136355885+, but not of eNOS chr7:150315553+, was associated with lower maternal carbohydrate intake in early pregnancy, previously linked with higher neonatal adiposity in this population. In cohort 2, cord eNOS chr7:150315553+ methylation showed no association with adiposity, but RXRA chr9:136355885+ methylation showed similar associations with fat mass and %fat mass (\u03b2 = 6% [2-10] and \u03b2 = 4% [1-7], respectively, both P = 0.002, n = 239).\n\nCONCLUSIONS: Our findings suggest a substantial component of metabolic disease risk has a prenatal developmental basis. Perinatal epigenetic analysis may have utility in identifying individual vulnerability to later obesity and metabolic disease.", "author" : [ { "dropping-particle" : "", "family" : "Godfrey", "given" : "K. M.", "non-dropping-particle" : "", "parse-names" : false, "suffix" : "" }, { "dropping-particle" : "", "family" : "Sheppard", "given" : "A.", "non-dropping-particle" : "", "parse-names" : false, "suffix" : "" }, { "dropping-particle" : "", "family" : "Gluckman", "given" : "P. D.", "non-dropping-particle" : "", "parse-names" : false, "suffix" : "" }, { "dropping-particle" : "", "family" : "Lillycrop", "given" : "K. A.", "non-dropping-particle" : "", "parse-names" : false, "suffix" : "" }, { "dropping-particle" : "", "family" : "Burdge", "given" : "G. C.", "non-dropping-particle" : "", "parse-names" : false, "suffix" : "" }, { "dropping-particle" : "", "family" : "McLean", "given" : "C.", "non-dropping-particle" : "", "parse-names" : false, "suffix" : "" }, { "dropping-particle" : "", "family" : "Rodford", "given" : "J.", "non-dropping-particle" : "", "parse-names" : false, "suffix" : "" }, { "dropping-particle" : "", "family" : "Slater-Jefferies", "given" : "J. L.", "non-dropping-particle" : "", "parse-names" : false, "suffix" : "" }, { "dropping-particle" : "", "family" : "Garratt", "given" : "E.", "non-dropping-particle" : "", "parse-names" : false, "suffix" : "" }, { "dropping-particle" : "", "family" : "Crozier", "given" : "S. R.", "non-dropping-particle" : "", "parse-names" : false, "suffix" : "" }, { "dropping-particle" : "", "family" : "Emerald", "given" : "B. S.", "non-dropping-particle" : "", "parse-names" : false, "suffix" : "" }, { "dropping-particle" : "", "family" : "Gale", "given" : "C. R.", "non-dropping-particle" : "", "parse-names" : false, "suffix" : "" }, { "dropping-particle" : "", "family" : "Inskip", "given" : "H. M.", "non-dropping-particle" : "", "parse-names" : false, "suffix" : "" }, { "dropping-particle" : "", "family" : "Cooper", "given" : "C.", "non-dropping-particle" : "", "parse-names" : false, "suffix" : "" }, { "dropping-particle" : "", "family" : "Hanson", "given" : "M. A.", "non-dropping-particle" : "", "parse-names" : false, "suffix" : "" } ], "container-title" : "Diabetes", "id" : "ITEM-1", "issue" : "5", "issued" : { "date-parts" : [ [ "2011", "4", "6" ] ] }, "page" : "1528-1534", "title" : "Epigenetic Gene Promoter Methylation at Birth Is Associated With Child's Later Adiposity", "type" : "article-journal", "volume" : "60" }, "uris" : [ "http://www.mendeley.com/documents/?uuid=53fed5c7-ee98-42b4-9633-79e9ed85c226", "http://www.mendeley.com/documents/?uuid=f81c6a2d-dcd4-43e7-a66a-f9fb6848bba8", "http://www.mendeley.com/documents/?uuid=c685cf27-6dbd-4d32-a686-5537db4a2429" ] } ], "mendeley" : { "formattedCitation" : "&lt;sup&gt;67&lt;/sup&gt;", "plainTextFormattedCitation" : "67", "previouslyFormattedCitation" : "&lt;sup&gt;67&lt;/sup&gt;"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67</w:t>
      </w:r>
      <w:r w:rsidR="009576D0" w:rsidRPr="00590913">
        <w:rPr>
          <w:rFonts w:cstheme="minorHAnsi"/>
          <w:bCs/>
        </w:rPr>
        <w:fldChar w:fldCharType="end"/>
      </w:r>
      <w:r w:rsidR="006C1221" w:rsidRPr="00590913">
        <w:rPr>
          <w:rFonts w:cstheme="minorHAnsi"/>
          <w:bCs/>
        </w:rPr>
        <w:t xml:space="preserve">. </w:t>
      </w:r>
      <w:r>
        <w:rPr>
          <w:rFonts w:cstheme="minorHAnsi"/>
          <w:bCs/>
        </w:rPr>
        <w:t xml:space="preserve">Another study looked at the effect of a prenatal diet high in </w:t>
      </w:r>
      <w:r w:rsidRPr="007B03AB">
        <w:rPr>
          <w:rFonts w:cstheme="minorHAnsi"/>
          <w:bCs/>
        </w:rPr>
        <w:t xml:space="preserve">fat and sugar </w:t>
      </w:r>
      <w:r>
        <w:rPr>
          <w:rFonts w:cstheme="minorHAnsi"/>
          <w:bCs/>
        </w:rPr>
        <w:t xml:space="preserve">and found </w:t>
      </w:r>
      <w:r w:rsidR="002F74EF">
        <w:rPr>
          <w:rFonts w:cstheme="minorHAnsi"/>
          <w:bCs/>
        </w:rPr>
        <w:t xml:space="preserve">a </w:t>
      </w:r>
      <w:r>
        <w:rPr>
          <w:rFonts w:cstheme="minorHAnsi"/>
          <w:bCs/>
        </w:rPr>
        <w:t>positive associat</w:t>
      </w:r>
      <w:r w:rsidR="00606373">
        <w:rPr>
          <w:rFonts w:cstheme="minorHAnsi"/>
          <w:bCs/>
        </w:rPr>
        <w:t>ion</w:t>
      </w:r>
      <w:r>
        <w:rPr>
          <w:rFonts w:cstheme="minorHAnsi"/>
          <w:bCs/>
        </w:rPr>
        <w:t xml:space="preserve"> with</w:t>
      </w:r>
      <w:r w:rsidR="00A80A54">
        <w:rPr>
          <w:rFonts w:cstheme="minorHAnsi"/>
          <w:bCs/>
        </w:rPr>
        <w:t xml:space="preserve"> </w:t>
      </w:r>
      <w:r>
        <w:rPr>
          <w:rFonts w:cstheme="minorHAnsi"/>
          <w:bCs/>
        </w:rPr>
        <w:t xml:space="preserve">offspring </w:t>
      </w:r>
      <w:r w:rsidRPr="007B03AB">
        <w:rPr>
          <w:rFonts w:cstheme="minorHAnsi"/>
          <w:bCs/>
          <w:i/>
        </w:rPr>
        <w:t>IGF2</w:t>
      </w:r>
      <w:r w:rsidRPr="007B03AB">
        <w:rPr>
          <w:rFonts w:cstheme="minorHAnsi"/>
          <w:bCs/>
        </w:rPr>
        <w:t xml:space="preserve"> methylation</w:t>
      </w:r>
      <w:r w:rsidR="009576D0">
        <w:rPr>
          <w:rFonts w:cstheme="minorHAnsi"/>
          <w:bCs/>
        </w:rPr>
        <w:fldChar w:fldCharType="begin" w:fldLock="1"/>
      </w:r>
      <w:r w:rsidR="00475F1A">
        <w:rPr>
          <w:rFonts w:cstheme="minorHAnsi"/>
          <w:bCs/>
        </w:rPr>
        <w:instrText>ADDIN CSL_CITATION { "citationItems" : [ { "id" : "ITEM-1", "itemData" : { "DOI" : "10.1111/jcpp.12589", "ISSN" : "1469-7610", "PMID" : "27535767", "abstract" : "BACKGROUND Conduct problems (CP) and attention deficit hyperactivity disorder (ADHD) are often comorbid and have each been linked to 'unhealthy diet'. Early-life diet also associates with DNA methylation of the insulin-like growth factor 2 gene (IGF2), involved in fetal and neural development. We investigated the degree to which prenatal high-fat and -sugar diet might relate to ADHD symptoms via IGF2 DNA methylation for early-onset persistent (EOP) versus low CP youth. METHODS Participants were 164 youth with EOP (n = 83) versus low (n = 81) CP drawn from the Avon Longitudinal Study of Parents and Children. We assessed if the interrelationships between high-fat and -sugar diet (prenatal, postnatal), IGF2 methylation (birth and age 7, collected from blood), and ADHD symptoms (age 7-13) differed for EOP versus low CP youth. RESULTS Prenatal 'unhealthy diet' was positively associated with IGF2 methylation at birth for both the EOP and low CP youth. For EOP only: (a) higher IGF2 methylation predicted ADHD symptoms; and (b) prenatal 'unhealthy diet' was associated with higher ADHD symptoms indirectly via higher IGF2 methylation. CONCLUSIONS Preventing 'unhealthy diet' in pregnancy might reduce the risk of ADHD symptoms in EOP youth via lower offspring IGF2 methylation.", "author" : [ { "dropping-particle" : "", "family" : "Rijlaarsdam", "given" : "Jolien", "non-dropping-particle" : "", "parse-names" : false, "suffix" : "" }, { "dropping-particle" : "", "family" : "Cecil", "given" : "Charlotte A M", "non-dropping-particle" : "", "parse-names" : false, "suffix" : "" }, { "dropping-particle" : "", "family" : "Walton", "given" : "Esther", "non-dropping-particle" : "", "parse-names" : false, "suffix" : "" }, { "dropping-particle" : "", "family" : "Mesirow", "given" : "Maurissa S C", "non-dropping-particle" : "", "parse-names" : false, "suffix" : "" }, { "dropping-particle" : "", "family" : "Relton", "given" : "Caroline L.", "non-dropping-particle" : "", "parse-names" : false, "suffix" : "" }, { "dropping-particle" : "", "family" : "Gaunt", "given" : "Tom R.", "non-dropping-particle" : "", "parse-names" : false, "suffix" : "" }, { "dropping-particle" : "", "family" : "McArdle", "given" : "Wendy", "non-dropping-particle" : "", "parse-names" : false, "suffix" : "" }, { "dropping-particle" : "", "family" : "Barker", "given" : "Edward D.", "non-dropping-particle" : "", "parse-names" : false, "suffix" : "" } ], "container-title" : "Journal of child psychology and psychiatry, and allied disciplines", "id" : "ITEM-1", "issue" : "1", "issued" : { "date-parts" : [ [ "2017", "1" ] ] }, "page" : "19-27", "title" : "Prenatal unhealthy diet, insulin-like growth factor 2 gene (IGF2) methylation, and attention deficit hyperactivity disorder symptoms in youth with early-onset conduct problems.", "type" : "article-journal", "volume" : "58" }, "uris" : [ "http://www.mendeley.com/documents/?uuid=7e9fcdf1-e304-4646-b5ed-960685e5a474" ] } ], "mendeley" : { "formattedCitation" : "&lt;sup&gt;68&lt;/sup&gt;", "plainTextFormattedCitation" : "68", "previouslyFormattedCitation" : "&lt;sup&gt;68&lt;/sup&gt;" }, "properties" : { "noteIndex" : 0 }, "schema" : "https://github.com/citation-style-language/schema/raw/master/csl-citation.json" }</w:instrText>
      </w:r>
      <w:r w:rsidR="009576D0">
        <w:rPr>
          <w:rFonts w:cstheme="minorHAnsi"/>
          <w:bCs/>
        </w:rPr>
        <w:fldChar w:fldCharType="separate"/>
      </w:r>
      <w:r w:rsidR="00475F1A" w:rsidRPr="00475F1A">
        <w:rPr>
          <w:rFonts w:cstheme="minorHAnsi"/>
          <w:bCs/>
          <w:noProof/>
          <w:vertAlign w:val="superscript"/>
        </w:rPr>
        <w:t>68</w:t>
      </w:r>
      <w:r w:rsidR="009576D0">
        <w:rPr>
          <w:rFonts w:cstheme="minorHAnsi"/>
          <w:bCs/>
        </w:rPr>
        <w:fldChar w:fldCharType="end"/>
      </w:r>
      <w:r>
        <w:rPr>
          <w:rFonts w:cstheme="minorHAnsi"/>
          <w:bCs/>
        </w:rPr>
        <w:t>.</w:t>
      </w:r>
      <w:r w:rsidR="00A80A54">
        <w:rPr>
          <w:rFonts w:cstheme="minorHAnsi"/>
          <w:bCs/>
        </w:rPr>
        <w:t xml:space="preserve"> </w:t>
      </w:r>
      <w:r w:rsidR="0068234B" w:rsidRPr="0068234B">
        <w:rPr>
          <w:rFonts w:cstheme="minorHAnsi"/>
          <w:bCs/>
        </w:rPr>
        <w:t>Higher methylation at</w:t>
      </w:r>
      <w:r w:rsidR="00A80A54">
        <w:rPr>
          <w:rFonts w:cstheme="minorHAnsi"/>
          <w:bCs/>
        </w:rPr>
        <w:t xml:space="preserve"> </w:t>
      </w:r>
      <w:r w:rsidR="00DD7F5A" w:rsidRPr="00DD7F5A">
        <w:rPr>
          <w:i/>
        </w:rPr>
        <w:t>GR</w:t>
      </w:r>
      <w:r w:rsidR="00A80A54">
        <w:rPr>
          <w:rFonts w:cstheme="minorHAnsi"/>
          <w:bCs/>
        </w:rPr>
        <w:t xml:space="preserve"> </w:t>
      </w:r>
      <w:r w:rsidR="0068234B">
        <w:rPr>
          <w:rFonts w:cstheme="minorHAnsi"/>
          <w:bCs/>
        </w:rPr>
        <w:t>has been</w:t>
      </w:r>
      <w:r w:rsidR="0068234B" w:rsidRPr="0068234B">
        <w:rPr>
          <w:rFonts w:cstheme="minorHAnsi"/>
          <w:bCs/>
        </w:rPr>
        <w:t xml:space="preserve"> observed in </w:t>
      </w:r>
      <w:r w:rsidR="0068234B">
        <w:rPr>
          <w:rFonts w:cstheme="minorHAnsi"/>
          <w:bCs/>
        </w:rPr>
        <w:t xml:space="preserve">infants of mothers </w:t>
      </w:r>
      <w:r w:rsidR="0068234B" w:rsidRPr="0068234B">
        <w:rPr>
          <w:rFonts w:cstheme="minorHAnsi"/>
          <w:bCs/>
        </w:rPr>
        <w:t>having higher meat/fish/vegetables and lower bread/potato intake in late pregnancy</w:t>
      </w:r>
      <w:r w:rsidR="0068234B">
        <w:rPr>
          <w:rFonts w:cstheme="minorHAnsi"/>
          <w:bCs/>
        </w:rPr>
        <w:t xml:space="preserve"> (&gt;20 weeks gestation compared to earlier in pregnancy)</w:t>
      </w:r>
      <w:r w:rsidR="00A722CC">
        <w:rPr>
          <w:rFonts w:cstheme="minorHAnsi"/>
          <w:bCs/>
        </w:rPr>
        <w:t xml:space="preserve"> and increased infant </w:t>
      </w:r>
      <w:r w:rsidR="0068234B" w:rsidRPr="0068234B">
        <w:rPr>
          <w:rFonts w:cstheme="minorHAnsi"/>
          <w:bCs/>
        </w:rPr>
        <w:t>me</w:t>
      </w:r>
      <w:r w:rsidR="00A722CC">
        <w:rPr>
          <w:rFonts w:cstheme="minorHAnsi"/>
          <w:bCs/>
        </w:rPr>
        <w:t xml:space="preserve">thylation at </w:t>
      </w:r>
      <w:r w:rsidR="0068234B" w:rsidRPr="0068234B">
        <w:rPr>
          <w:rFonts w:cstheme="minorHAnsi"/>
          <w:bCs/>
          <w:i/>
        </w:rPr>
        <w:t>HSD2</w:t>
      </w:r>
      <w:r w:rsidR="00DD7F5A">
        <w:rPr>
          <w:rFonts w:cstheme="minorHAnsi"/>
          <w:bCs/>
          <w:i/>
        </w:rPr>
        <w:t xml:space="preserve"> </w:t>
      </w:r>
      <w:r w:rsidR="00BE71B3" w:rsidRPr="00BE71B3">
        <w:rPr>
          <w:rFonts w:cstheme="minorHAnsi"/>
          <w:bCs/>
        </w:rPr>
        <w:t>has been</w:t>
      </w:r>
      <w:r w:rsidR="00A80A54">
        <w:rPr>
          <w:rFonts w:cstheme="minorHAnsi"/>
          <w:bCs/>
        </w:rPr>
        <w:t xml:space="preserve"> </w:t>
      </w:r>
      <w:r w:rsidR="00A722CC">
        <w:rPr>
          <w:rFonts w:cstheme="minorHAnsi"/>
          <w:bCs/>
        </w:rPr>
        <w:t xml:space="preserve">associated with </w:t>
      </w:r>
      <w:r w:rsidR="0068234B" w:rsidRPr="0068234B">
        <w:rPr>
          <w:rFonts w:cstheme="minorHAnsi"/>
          <w:bCs/>
        </w:rPr>
        <w:t xml:space="preserve">increased </w:t>
      </w:r>
      <w:r w:rsidR="00A722CC">
        <w:rPr>
          <w:rFonts w:cstheme="minorHAnsi"/>
          <w:bCs/>
        </w:rPr>
        <w:t xml:space="preserve">maternal </w:t>
      </w:r>
      <w:r w:rsidR="0068234B" w:rsidRPr="0068234B">
        <w:rPr>
          <w:rFonts w:cstheme="minorHAnsi"/>
          <w:bCs/>
        </w:rPr>
        <w:t>meat and fish intake</w:t>
      </w:r>
      <w:r w:rsidR="00A722CC">
        <w:rPr>
          <w:rFonts w:cstheme="minorHAnsi"/>
          <w:bCs/>
        </w:rPr>
        <w:t xml:space="preserve"> in late pregnancy</w:t>
      </w:r>
      <w:r w:rsidR="009576D0">
        <w:rPr>
          <w:rFonts w:cstheme="minorHAnsi"/>
          <w:bCs/>
        </w:rPr>
        <w:fldChar w:fldCharType="begin" w:fldLock="1"/>
      </w:r>
      <w:r w:rsidR="00475F1A">
        <w:rPr>
          <w:rFonts w:cstheme="minorHAnsi"/>
          <w:bCs/>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Pr>
          <w:rFonts w:cstheme="minorHAnsi"/>
          <w:bCs/>
        </w:rPr>
        <w:fldChar w:fldCharType="separate"/>
      </w:r>
      <w:r w:rsidR="00475F1A" w:rsidRPr="00475F1A">
        <w:rPr>
          <w:rFonts w:cstheme="minorHAnsi"/>
          <w:bCs/>
          <w:noProof/>
          <w:vertAlign w:val="superscript"/>
        </w:rPr>
        <w:t>69</w:t>
      </w:r>
      <w:r w:rsidR="009576D0">
        <w:rPr>
          <w:rFonts w:cstheme="minorHAnsi"/>
          <w:bCs/>
        </w:rPr>
        <w:fldChar w:fldCharType="end"/>
      </w:r>
      <w:r w:rsidR="0068234B" w:rsidRPr="0068234B">
        <w:rPr>
          <w:rFonts w:cstheme="minorHAnsi"/>
          <w:bCs/>
        </w:rPr>
        <w:t>.</w:t>
      </w:r>
      <w:r w:rsidR="00FE624E">
        <w:rPr>
          <w:rFonts w:cstheme="minorHAnsi"/>
          <w:bCs/>
        </w:rPr>
        <w:t xml:space="preserve"> </w:t>
      </w:r>
      <w:r w:rsidR="00F911A8" w:rsidRPr="00590913">
        <w:rPr>
          <w:rFonts w:cstheme="minorHAnsi"/>
          <w:bCs/>
        </w:rPr>
        <w:t xml:space="preserve">In a </w:t>
      </w:r>
      <w:r w:rsidR="0036440A" w:rsidRPr="00590913">
        <w:rPr>
          <w:rFonts w:cstheme="minorHAnsi"/>
          <w:bCs/>
        </w:rPr>
        <w:t xml:space="preserve">pilot </w:t>
      </w:r>
      <w:r w:rsidR="00F911A8" w:rsidRPr="00590913">
        <w:rPr>
          <w:rFonts w:cstheme="minorHAnsi"/>
          <w:bCs/>
        </w:rPr>
        <w:t>trial</w:t>
      </w:r>
      <w:r w:rsidR="0036440A" w:rsidRPr="00590913">
        <w:rPr>
          <w:rFonts w:cstheme="minorHAnsi"/>
          <w:bCs/>
        </w:rPr>
        <w:t xml:space="preserve"> of periconceptional multiple micronutrient supplement</w:t>
      </w:r>
      <w:r w:rsidR="00F911A8" w:rsidRPr="00590913">
        <w:rPr>
          <w:rFonts w:cstheme="minorHAnsi"/>
          <w:bCs/>
        </w:rPr>
        <w:t>ation</w:t>
      </w:r>
      <w:r w:rsidR="00A80A54">
        <w:rPr>
          <w:rFonts w:cstheme="minorHAnsi"/>
          <w:bCs/>
        </w:rPr>
        <w:t xml:space="preserve"> </w:t>
      </w:r>
      <w:r w:rsidR="0057626E" w:rsidRPr="00590913">
        <w:rPr>
          <w:rFonts w:cstheme="minorHAnsi"/>
          <w:bCs/>
        </w:rPr>
        <w:t xml:space="preserve">(UNIMMAP) </w:t>
      </w:r>
      <w:r w:rsidR="00F911A8" w:rsidRPr="00590913">
        <w:rPr>
          <w:rFonts w:cstheme="minorHAnsi"/>
          <w:bCs/>
        </w:rPr>
        <w:t>for</w:t>
      </w:r>
      <w:r w:rsidR="0036440A" w:rsidRPr="00590913">
        <w:rPr>
          <w:rFonts w:cstheme="minorHAnsi"/>
          <w:bCs/>
        </w:rPr>
        <w:t xml:space="preserve"> mothers</w:t>
      </w:r>
      <w:r w:rsidR="00074B17" w:rsidRPr="00590913">
        <w:rPr>
          <w:rFonts w:cstheme="minorHAnsi"/>
          <w:bCs/>
        </w:rPr>
        <w:t>, there w</w:t>
      </w:r>
      <w:r w:rsidR="0049615D" w:rsidRPr="00590913">
        <w:rPr>
          <w:rFonts w:cstheme="minorHAnsi"/>
          <w:bCs/>
        </w:rPr>
        <w:t>ere</w:t>
      </w:r>
      <w:r w:rsidR="00A80A54">
        <w:rPr>
          <w:rFonts w:cstheme="minorHAnsi"/>
          <w:bCs/>
        </w:rPr>
        <w:t xml:space="preserve"> </w:t>
      </w:r>
      <w:r w:rsidR="0036440A" w:rsidRPr="00590913">
        <w:rPr>
          <w:rFonts w:cstheme="minorHAnsi"/>
          <w:bCs/>
        </w:rPr>
        <w:t xml:space="preserve">sex-specific effects </w:t>
      </w:r>
      <w:r w:rsidR="00074B17" w:rsidRPr="00590913">
        <w:rPr>
          <w:rFonts w:cstheme="minorHAnsi"/>
          <w:bCs/>
        </w:rPr>
        <w:t xml:space="preserve">on </w:t>
      </w:r>
      <w:r w:rsidR="00B64A38">
        <w:rPr>
          <w:rFonts w:cstheme="minorHAnsi"/>
          <w:bCs/>
        </w:rPr>
        <w:t xml:space="preserve">infant </w:t>
      </w:r>
      <w:r w:rsidR="00074B17" w:rsidRPr="00590913">
        <w:rPr>
          <w:rFonts w:cstheme="minorHAnsi"/>
          <w:bCs/>
        </w:rPr>
        <w:t xml:space="preserve">methylation </w:t>
      </w:r>
      <w:r w:rsidR="0036440A" w:rsidRPr="00590913">
        <w:rPr>
          <w:rFonts w:cstheme="minorHAnsi"/>
          <w:bCs/>
        </w:rPr>
        <w:t xml:space="preserve">at </w:t>
      </w:r>
      <w:r w:rsidR="00797C59" w:rsidRPr="00590913">
        <w:rPr>
          <w:rFonts w:cstheme="minorHAnsi"/>
          <w:bCs/>
          <w:i/>
        </w:rPr>
        <w:t>IGF</w:t>
      </w:r>
      <w:r w:rsidR="0036440A" w:rsidRPr="00590913">
        <w:rPr>
          <w:rFonts w:cstheme="minorHAnsi"/>
          <w:bCs/>
          <w:i/>
        </w:rPr>
        <w:t>2R</w:t>
      </w:r>
      <w:r w:rsidR="00F53A5A">
        <w:rPr>
          <w:rFonts w:cstheme="minorHAnsi"/>
          <w:bCs/>
        </w:rPr>
        <w:t xml:space="preserve">, </w:t>
      </w:r>
      <w:r w:rsidR="00F53A5A" w:rsidRPr="00F53A5A">
        <w:rPr>
          <w:rFonts w:cstheme="minorHAnsi"/>
          <w:bCs/>
          <w:i/>
        </w:rPr>
        <w:t>GNASAS</w:t>
      </w:r>
      <w:r w:rsidR="00F53A5A">
        <w:rPr>
          <w:rFonts w:cstheme="minorHAnsi"/>
          <w:bCs/>
        </w:rPr>
        <w:t xml:space="preserve">, </w:t>
      </w:r>
      <w:r w:rsidR="00F53A5A" w:rsidRPr="00F53A5A">
        <w:rPr>
          <w:rFonts w:cstheme="minorHAnsi"/>
          <w:bCs/>
          <w:i/>
        </w:rPr>
        <w:t>MEG3</w:t>
      </w:r>
      <w:r w:rsidR="00F53A5A">
        <w:rPr>
          <w:rFonts w:cstheme="minorHAnsi"/>
          <w:bCs/>
          <w:i/>
        </w:rPr>
        <w:t xml:space="preserve"> and MEST</w:t>
      </w:r>
      <w:r w:rsidR="009576D0" w:rsidRPr="00590913">
        <w:rPr>
          <w:rFonts w:cstheme="minorHAnsi"/>
          <w:bCs/>
          <w:i/>
        </w:rPr>
        <w:fldChar w:fldCharType="begin" w:fldLock="1"/>
      </w:r>
      <w:r w:rsidR="00475F1A">
        <w:rPr>
          <w:rFonts w:cstheme="minorHAnsi"/>
          <w:bCs/>
          <w:i/>
        </w:rPr>
        <w:instrText>ADDIN CSL_CITATION { "citationItems" : [ { "id" : "ITEM-1", "itemData" : { "DOI" : "10.1096/fj.11-192708", "ISSN" : "1530-6860", "PMID" : "22267336", "abstract" : "Intrauterine exposures mediated by maternal diet may affect risk of cardiovascular disease, obesity, and type 2 diabetes. Recent evidence, primarily from animal studies and observational data in humans, suggests that the epigenome can be altered by maternal diet during the periconceptional period and that these programming events may underlie later disease risk. A randomized controlled trial of periconceptional micronutrient supplementation in The Gambia, where seasonal nutritional variations affect fetal growth and postnatal outcomes, provided a unique opportunity to test this hypothesis. Specifically, we targeted imprinted genes, which play important roles in allocation of maternal resources while being epigenetically regulated. DNA methylation at 12 differentially methylated regions (DMRs) was analyzed in cord blood samples from 58 offspring of women participating in a double-blind randomized-controlled trial of pre- and periconceptional micronutrient supplementation (including folate, zinc, and vitamins A, B, C, and D). We observed sex-specific effects of micronutrient supplementation, reducing methylation levels at two of the DMRs analyzed, IGF2R in girls and GTL2-2 in boys. This pilot study is the first to analyze DNA methylation in the context of a randomized controlled trial, and it provides suggestive evidence that periconceptional maternal nutrition alters offspring methylation at imprinted loci.", "author" : [ { "dropping-particle" : "", "family" : "Cooper", "given" : "Wendy N", "non-dropping-particle" : "", "parse-names" : false, "suffix" : "" }, { "dropping-particle" : "", "family" : "Khulan", "given" : "Batbayar", "non-dropping-particle" : "", "parse-names" : false, "suffix" : "" }, { "dropping-particle" : "", "family" : "Owens", "given" : "Stephen", "non-dropping-particle" : "", "parse-names" : false, "suffix" : "" }, { "dropping-particle" : "", "family" : "Elks", "given" : "Cathy E", "non-dropping-particle" : "", "parse-names" : false, "suffix" : "" }, { "dropping-particle" : "", "family" : "Seidel", "given" : "Veronica", "non-dropping-particle" : "", "parse-names" : false, "suffix" : "" }, { "dropping-particle" : "", "family" : "Prentice", "given" : "Andrew M", "non-dropping-particle" : "", "parse-names" : false, "suffix" : "" }, { "dropping-particle" : "", "family" : "Belteki", "given" : "Gusztav", "non-dropping-particle" : "", "parse-names" : false, "suffix" : "" }, { "dropping-particle" : "", "family" : "Ong", "given" : "Ken K", "non-dropping-particle" : "", "parse-names" : false, "suffix" : "" }, { "dropping-particle" : "", "family" : "Affara", "given" : "Nabeel A", "non-dropping-particle" : "", "parse-names" : false, "suffix" : "" }, { "dropping-particle" : "", "family" : "Const\u00e2ncia", "given" : "Miguel", "non-dropping-particle" : "", "parse-names" : false, "suffix" : "" }, { "dropping-particle" : "", "family" : "Dunger", "given" : "David B", "non-dropping-particle" : "", "parse-names" : false, "suffix" : "" } ], "container-title" : "FASEB journal : official publication of the Federation of American Societies for Experimental Biology", "id" : "ITEM-1", "issue" : "5", "issued" : { "date-parts" : [ [ "2012", "5" ] ] }, "page" : "1782-90", "title" : "DNA methylation profiling at imprinted loci after periconceptional micronutrient supplementation in humans: results of a pilot randomized controlled trial.", "type" : "article-journal", "volume" : "26" }, "uris" : [ "http://www.mendeley.com/documents/?uuid=1325f9b9-2f80-48b7-9765-ca0b85d062e6" ] } ], "mendeley" : { "formattedCitation" : "&lt;sup&gt;70&lt;/sup&gt;", "plainTextFormattedCitation" : "70", "previouslyFormattedCitation" : "&lt;sup&gt;70&lt;/sup&gt;" }, "properties" : { "noteIndex" : 0 }, "schema" : "https://github.com/citation-style-language/schema/raw/master/csl-citation.json" }</w:instrText>
      </w:r>
      <w:r w:rsidR="009576D0" w:rsidRPr="00590913">
        <w:rPr>
          <w:rFonts w:cstheme="minorHAnsi"/>
          <w:bCs/>
          <w:i/>
        </w:rPr>
        <w:fldChar w:fldCharType="separate"/>
      </w:r>
      <w:r w:rsidR="00475F1A" w:rsidRPr="00475F1A">
        <w:rPr>
          <w:rFonts w:cstheme="minorHAnsi"/>
          <w:bCs/>
          <w:noProof/>
          <w:vertAlign w:val="superscript"/>
        </w:rPr>
        <w:t>70</w:t>
      </w:r>
      <w:r w:rsidR="009576D0" w:rsidRPr="00590913">
        <w:rPr>
          <w:rFonts w:cstheme="minorHAnsi"/>
          <w:bCs/>
          <w:i/>
        </w:rPr>
        <w:fldChar w:fldCharType="end"/>
      </w:r>
      <w:r w:rsidR="0036440A" w:rsidRPr="00590913">
        <w:rPr>
          <w:rFonts w:cstheme="minorHAnsi"/>
          <w:bCs/>
          <w:i/>
        </w:rPr>
        <w:t>.</w:t>
      </w:r>
      <w:r w:rsidR="00A80A54">
        <w:rPr>
          <w:rFonts w:cstheme="minorHAnsi"/>
          <w:bCs/>
          <w:i/>
        </w:rPr>
        <w:t xml:space="preserve"> </w:t>
      </w:r>
      <w:r w:rsidR="00AE570B" w:rsidRPr="00590913">
        <w:rPr>
          <w:rFonts w:cstheme="minorHAnsi"/>
          <w:bCs/>
        </w:rPr>
        <w:t xml:space="preserve">The </w:t>
      </w:r>
      <w:r w:rsidR="0036440A" w:rsidRPr="00590913">
        <w:rPr>
          <w:rFonts w:cstheme="minorHAnsi"/>
          <w:bCs/>
        </w:rPr>
        <w:t>difficulty</w:t>
      </w:r>
      <w:r w:rsidR="0057626E" w:rsidRPr="00590913">
        <w:rPr>
          <w:rFonts w:cstheme="minorHAnsi"/>
          <w:bCs/>
        </w:rPr>
        <w:t xml:space="preserve"> of such studies, however, </w:t>
      </w:r>
      <w:r w:rsidR="00AE570B" w:rsidRPr="00590913">
        <w:rPr>
          <w:rFonts w:cstheme="minorHAnsi"/>
          <w:bCs/>
        </w:rPr>
        <w:t xml:space="preserve">is that it </w:t>
      </w:r>
      <w:r w:rsidR="0036440A" w:rsidRPr="00590913">
        <w:rPr>
          <w:rFonts w:cstheme="minorHAnsi"/>
          <w:bCs/>
        </w:rPr>
        <w:t>is not possible</w:t>
      </w:r>
      <w:r w:rsidR="00AE570B" w:rsidRPr="00590913">
        <w:rPr>
          <w:rFonts w:cstheme="minorHAnsi"/>
          <w:bCs/>
        </w:rPr>
        <w:t xml:space="preserve"> to </w:t>
      </w:r>
      <w:r w:rsidR="00195AC1" w:rsidRPr="00590913">
        <w:rPr>
          <w:rFonts w:cstheme="minorHAnsi"/>
          <w:bCs/>
        </w:rPr>
        <w:t>know</w:t>
      </w:r>
      <w:r w:rsidR="00AE570B" w:rsidRPr="00590913">
        <w:rPr>
          <w:rFonts w:cstheme="minorHAnsi"/>
          <w:bCs/>
        </w:rPr>
        <w:t xml:space="preserve"> which </w:t>
      </w:r>
      <w:r w:rsidR="006C1221" w:rsidRPr="00590913">
        <w:rPr>
          <w:rFonts w:cstheme="minorHAnsi"/>
          <w:bCs/>
        </w:rPr>
        <w:t xml:space="preserve">nutrient </w:t>
      </w:r>
      <w:r w:rsidR="006D7787" w:rsidRPr="00590913">
        <w:rPr>
          <w:rFonts w:cstheme="minorHAnsi"/>
          <w:bCs/>
        </w:rPr>
        <w:t xml:space="preserve">deficits or </w:t>
      </w:r>
      <w:r w:rsidR="00060FB8" w:rsidRPr="00590913">
        <w:rPr>
          <w:rFonts w:cstheme="minorHAnsi"/>
          <w:bCs/>
        </w:rPr>
        <w:t>imbalances</w:t>
      </w:r>
      <w:r w:rsidR="00A03A5A" w:rsidRPr="00590913">
        <w:rPr>
          <w:rFonts w:cstheme="minorHAnsi"/>
          <w:bCs/>
        </w:rPr>
        <w:t xml:space="preserve"> caused</w:t>
      </w:r>
      <w:r w:rsidR="00AE570B" w:rsidRPr="00590913">
        <w:rPr>
          <w:rFonts w:cstheme="minorHAnsi"/>
          <w:bCs/>
        </w:rPr>
        <w:t xml:space="preserve"> the epigenetic effects. </w:t>
      </w:r>
      <w:r w:rsidR="00195AC1" w:rsidRPr="00590913">
        <w:rPr>
          <w:rFonts w:cstheme="minorHAnsi"/>
          <w:bCs/>
        </w:rPr>
        <w:t>In The Gambia, where season has marked effects on maternal diet and body weight</w:t>
      </w:r>
      <w:r w:rsidR="009576D0">
        <w:rPr>
          <w:rFonts w:cstheme="minorHAnsi"/>
          <w:bCs/>
        </w:rPr>
        <w:fldChar w:fldCharType="begin" w:fldLock="1"/>
      </w:r>
      <w:r w:rsidR="00475F1A">
        <w:rPr>
          <w:rFonts w:cstheme="minorHAnsi"/>
          <w:bCs/>
        </w:rPr>
        <w:instrText>ADDIN CSL_CITATION { "citationItems" : [ { "id" : "ITEM-1", "itemData" : { "author" : [ { "dropping-particle" : "", "family" : "Prentice", "given" : "AM", "non-dropping-particle" : "", "parse-names" : false, "suffix" : "" }, { "dropping-particle" : "", "family" : "Whitehead", "given" : "RG", "non-dropping-particle" : "", "parse-names" : false, "suffix" : "" }, { "dropping-particle" : "", "family" : "Roberts", "given" : "SB", "non-dropping-particle" : "", "parse-names" : false, "suffix" : "" }, { "dropping-particle" : "", "family" : "Paul", "given" : "AA", "non-dropping-particle" : "", "parse-names" : false, "suffix" : "" } ], "container-title" : "Am J Clin Nutr", "id" : "ITEM-1", "issue" : "12", "issued" : { "date-parts" : [ [ "1981", "12", "1" ] ] }, "page" : "2790-2799", "title" : "Long-term energy balance in child-bearing Gambian women", "type" : "article-journal", "volume" : "34" }, "uris" : [ "http://www.mendeley.com/documents/?uuid=bcf8f9db-c139-430d-b8e9-0bc847b75986" ] } ], "mendeley" : { "formattedCitation" : "&lt;sup&gt;71&lt;/sup&gt;", "plainTextFormattedCitation" : "71", "previouslyFormattedCitation" : "&lt;sup&gt;71&lt;/sup&gt;" }, "properties" : { "noteIndex" : 6 }, "schema" : "https://github.com/citation-style-language/schema/raw/master/csl-citation.json" }</w:instrText>
      </w:r>
      <w:r w:rsidR="009576D0">
        <w:rPr>
          <w:rFonts w:cstheme="minorHAnsi"/>
          <w:bCs/>
        </w:rPr>
        <w:fldChar w:fldCharType="separate"/>
      </w:r>
      <w:r w:rsidR="00475F1A" w:rsidRPr="00475F1A">
        <w:rPr>
          <w:rFonts w:cstheme="minorHAnsi"/>
          <w:bCs/>
          <w:noProof/>
          <w:vertAlign w:val="superscript"/>
        </w:rPr>
        <w:t>71</w:t>
      </w:r>
      <w:r w:rsidR="009576D0">
        <w:rPr>
          <w:rFonts w:cstheme="minorHAnsi"/>
          <w:bCs/>
        </w:rPr>
        <w:fldChar w:fldCharType="end"/>
      </w:r>
      <w:r w:rsidR="00195AC1" w:rsidRPr="00590913">
        <w:rPr>
          <w:rFonts w:cstheme="minorHAnsi"/>
          <w:bCs/>
        </w:rPr>
        <w:t xml:space="preserve">, children conceived in the rainy season had higher methylation in peripheral blood </w:t>
      </w:r>
      <w:r w:rsidR="00A80A54">
        <w:rPr>
          <w:rFonts w:cstheme="minorHAnsi"/>
          <w:bCs/>
        </w:rPr>
        <w:t>lymphocytes</w:t>
      </w:r>
      <w:r w:rsidR="00195AC1" w:rsidRPr="00590913">
        <w:rPr>
          <w:rFonts w:cstheme="minorHAnsi"/>
          <w:bCs/>
        </w:rPr>
        <w:t xml:space="preserve"> at six MEs, at </w:t>
      </w:r>
      <w:r w:rsidR="00195AC1" w:rsidRPr="00590913">
        <w:rPr>
          <w:rFonts w:cstheme="minorHAnsi"/>
          <w:bCs/>
          <w:i/>
        </w:rPr>
        <w:t xml:space="preserve">VTRNA2-1 </w:t>
      </w:r>
      <w:r w:rsidR="00195AC1" w:rsidRPr="00590913">
        <w:rPr>
          <w:rFonts w:cstheme="minorHAnsi"/>
          <w:bCs/>
        </w:rPr>
        <w:t xml:space="preserve">and at </w:t>
      </w:r>
      <w:r w:rsidR="00195AC1" w:rsidRPr="00590913">
        <w:rPr>
          <w:rFonts w:cstheme="minorHAnsi"/>
          <w:bCs/>
          <w:i/>
        </w:rPr>
        <w:t xml:space="preserve">POMC </w:t>
      </w:r>
      <w:r w:rsidR="00195AC1" w:rsidRPr="00590913">
        <w:rPr>
          <w:rFonts w:cstheme="minorHAnsi"/>
          <w:bCs/>
        </w:rPr>
        <w:t>compared to those conceived in the dry season</w:t>
      </w:r>
      <w:r w:rsidR="009576D0" w:rsidRPr="00590913">
        <w:rPr>
          <w:rFonts w:cstheme="minorHAnsi"/>
        </w:rPr>
        <w:fldChar w:fldCharType="begin" w:fldLock="1"/>
      </w:r>
      <w:r w:rsidR="00475F1A">
        <w:rPr>
          <w:rFonts w:cstheme="minorHAnsi"/>
        </w:rPr>
        <w:instrText>ADDIN CSL_CITATION { "citationItems" : [ { "id" : "ITEM-1", "itemData" : { "DOI" : "10.1186/s13059-015-0660-y", "ISSN" : "1465-6906", "PMID" : "26062908", "abstract" : "BACKGROUND: Interindividual epigenetic variation that occurs systemically must be established prior to gastrulation in the very early embryo and, because it is systemic, can be assessed in easily biopsiable tissues. We employ two independent genome-wide approaches to search for such variants.\n\nRESULTS: 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elements.\n\nCONCLUSIONS: 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 "author" : [ { "dropping-particle" : "", "family" : "Silver", "given" : "Matt J", "non-dropping-particle" : "", "parse-names" : false, "suffix" : "" }, { "dropping-particle" : "", "family" : "Kessler", "given" : "Noah J", "non-dropping-particle" : "", "parse-names" : false, "suffix" : "" }, { "dropping-particle" : "", "family" : "Hennig", "given" : "Branwen J", "non-dropping-particle" : "", "parse-names" : false, "suffix" : "" }, { "dropping-particle" : "", "family" : "Dominguez-Salas", "given" : "Paula", "non-dropping-particle" : "", "parse-names" : false, "suffix" : "" }, { "dropping-particle" : "", "family" : "Laritsky", "given" : "Eleonora", "non-dropping-particle" : "", "parse-names" : false, "suffix" : "" }, { "dropping-particle" : "", "family" : "Baker", "given" : "Maria S", "non-dropping-particle" : "", "parse-names" : false, "suffix" : "" }, { "dropping-particle" : "", "family" : "Coarfa", "given" : "Cristian", "non-dropping-particle" : "", "parse-names" : false, "suffix" : "" }, { "dropping-particle" : "", "family" : "Hernandez-Vargas", "given" : "Hector", "non-dropping-particle" : "", "parse-names" : false, "suffix" : "" }, { "dropping-particle" : "", "family" : "Castelino", "given" : "Jovita M", "non-dropping-particle" : "", "parse-names" : false, "suffix" : "" }, { "dropping-particle" : "", "family" : "Routledge", "given" : "Michael N", "non-dropping-particle" : "", "parse-names" : false, "suffix" : "" }, { "dropping-particle" : "", "family" : "Gong", "given" : "Yun Yun", "non-dropping-particle" : "", "parse-names" : false, "suffix" : "" }, { "dropping-particle" : "", "family" : "Herceg", "given" : "Zdenko", "non-dropping-particle" : "", "parse-names" : false, "suffix" : "" }, { "dropping-particle" : "", "family" : "Lee", "given" : "Yong Sun", "non-dropping-particle" : "", "parse-names" : false, "suffix" : "" }, { "dropping-particle" : "", "family" : "Lee", "given" : "Kwanbok", "non-dropping-particle" : "", "parse-names" : false, "suffix" : "" }, { "dropping-particle" : "", "family" : "Moore", "given" : "Sophie E", "non-dropping-particle" : "", "parse-names" : false, "suffix" : "" }, { "dropping-particle" : "", "family" : "Fulford", "given" : "Anthony J", "non-dropping-particle" : "", "parse-names" : false, "suffix" : "" }, { "dropping-particle" : "", "family" : "Prentice", "given" : "Andrew M", "non-dropping-particle" : "", "parse-names" : false, "suffix" : "" }, { "dropping-particle" : "", "family" : "Waterland", "given" : "Robert A", "non-dropping-particle" : "", "parse-names" : false, "suffix" : "" } ], "container-title" : "Genome Biology", "id" : "ITEM-1", "issue" : "1", "issued" : { "date-parts" : [ [ "2015", "6", "11" ] ] }, "page" : "118", "title" : "Independent genomewide screens identify the tumor suppressor VTRNA2-1 as a human epiallele responsive to periconceptional environment", "type" : "article-journal", "volume" : "16" }, "uris" : [ "http://www.mendeley.com/documents/?uuid=d4d8bff0-2266-489a-8c05-ee3305ddf0a7", "http://www.mendeley.com/documents/?uuid=36faa627-3887-439d-b2fe-444f13ecb3ff", "http://www.mendeley.com/documents/?uuid=df7a3bab-036d-4587-bc70-79ddbd4273d6" ] }, { "id" : "ITEM-2",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"ITEM-2",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"id" : "ITEM-3", "itemData" : { "DOI" : "10.1038/ncomms4746", "ISSN" : "2041-1723", "PMID" : "24781383", "abstract" : "In experimental animals, maternal diet during the periconceptional period influences the establishment of DNA methylation at metastable epialleles in the offspring, with permanent phenotypic consequences. Pronounced naturally occurring seasonal differences in the diet of rural Gambian women allowed us to test this in humans. We show that significant seasonal variations in methyl-donor nutrient intake of mothers around the time of conception influence 13 relevant plasma biomarkers. The level of several of these maternal biomarkers predicts increased/decreased methylation at metastable epialleles in DNA extracted from lymphocytes and hair follicles in infants postnatally. Our results demonstrate that maternal nutritional status during early pregnancy causes persistent and systemic epigenetic changes at human metastable epialleles.", "author" : [ { "dropping-particle" : "", "family" : "Dominguez-Salas", "given" : "Paula", "non-dropping-particle" : "", "parse-names" : false, "suffix" : "" }, { "dropping-particle" : "", "family" : "Moore", "given" : "Sophie E.", "non-dropping-particle" : "", "parse-names" : false, "suffix" : "" }, { "dropping-particle" : "", "family" : "Baker", "given" : "Maria S.", "non-dropping-particle" : "", "parse-names" : false, "suffix" : "" }, { "dropping-particle" : "", "family" : "Bergen", "given" : "Andrew W.", "non-dropping-particle" : "", "parse-names" : false, "suffix" : "" }, { "dropping-particle" : "", "family" : "Cox", "given" : "Sharon E.", "non-dropping-particle" : "", "parse-names" : false, "suffix" : "" }, { "dropping-particle" : "", "family" : "Dyer", "given" : "Roger a.", "non-dropping-particle" : "", "parse-names" : false, "suffix" : "" }, { "dropping-particle" : "", "family" : "Fulford", "given" : "Anthony J.", "non-dropping-particle" : "", "parse-names" : false, "suffix" : "" }, { "dropping-particle" : "", "family" : "Guan", "given" : "Yongtao", "non-dropping-particle" : "", "parse-names" : false, "suffix" : "" }, { "dropping-particle" : "", "family" : "Laritsky", "given" : "Eleonora", "non-dropping-particle" : "", "parse-names" : false, "suffix" : "" }, { "dropping-particle" : "", "family" : "Silver", "given" : "Matt J.", "non-dropping-particle" : "", "parse-names" : false, "suffix" : "" }, { "dropping-particle" : "", "family" : "Swan", "given" : "Gary E.", "non-dropping-particle" : "", "parse-names" : false, "suffix" : "" }, { "dropping-particle" : "", "family" : "Zeisel", "given" : "Steven H.", "non-dropping-particle" : "", "parse-names" : false, "suffix" : "" }, { "dropping-particle" : "", "family" : "Innis", "given" : "Sheila M.", "non-dropping-particle" : "", "parse-names" : false, "suffix" : "" }, { "dropping-particle" : "", "family" : "Waterland", "given" : "Robert a.", "non-dropping-particle" : "", "parse-names" : false, "suffix" : "" }, { "dropping-particle" : "", "family" : "Prentice", "given" : "Andrew M.", "non-dropping-particle" : "", "parse-names" : false, "suffix" : "" }, { "dropping-particle" : "", "family" : "Hennig", "given" : "Branwen J.", "non-dropping-particle" : "", "parse-names" : false, "suffix" : "" } ], "container-title" : "Nature communications", "id" : "ITEM-3", "issued" : { "date-parts" : [ [ "2014", "1", "29" ] ] }, "language" : "en", "page" : "3746", "publisher" : "Nature Publishing Group", "title" : "Maternal nutrition at conception modulates DNA methylation of human metastable epialleles.", "type" : "article-journal", "volume" : "5" }, "uris" : [ "http://www.mendeley.com/documents/?uuid=1e78a6c8-8c37-42c4-9838-a08278c7bdc9" ] } ], "mendeley" : { "formattedCitation" : "&lt;sup&gt;30,55,72&lt;/sup&gt;", "plainTextFormattedCitation" : "30,55,72", "previouslyFormattedCitation" : "&lt;sup&gt;30,55,72&lt;/sup&gt;"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30,55,72</w:t>
      </w:r>
      <w:r w:rsidR="009576D0" w:rsidRPr="00590913">
        <w:rPr>
          <w:rFonts w:cstheme="minorHAnsi"/>
        </w:rPr>
        <w:fldChar w:fldCharType="end"/>
      </w:r>
      <w:r w:rsidR="00195AC1" w:rsidRPr="00590913">
        <w:rPr>
          <w:rFonts w:cstheme="minorHAnsi"/>
        </w:rPr>
        <w:t xml:space="preserve">. This may reflect </w:t>
      </w:r>
      <w:r w:rsidR="003715E8">
        <w:rPr>
          <w:rFonts w:cstheme="minorHAnsi"/>
        </w:rPr>
        <w:t>a role of</w:t>
      </w:r>
      <w:r w:rsidR="00A80A54">
        <w:rPr>
          <w:rFonts w:cstheme="minorHAnsi"/>
        </w:rPr>
        <w:t xml:space="preserve"> </w:t>
      </w:r>
      <w:r w:rsidR="00FB19BD" w:rsidRPr="00590913">
        <w:rPr>
          <w:rFonts w:cstheme="minorHAnsi"/>
          <w:bCs/>
        </w:rPr>
        <w:t>one</w:t>
      </w:r>
      <w:r w:rsidR="00195AC1" w:rsidRPr="00590913">
        <w:rPr>
          <w:rFonts w:cstheme="minorHAnsi"/>
          <w:bCs/>
        </w:rPr>
        <w:t>-carbon-related nutrients; in the rainy season maternal periconception</w:t>
      </w:r>
      <w:r w:rsidR="00BE71B3">
        <w:rPr>
          <w:rFonts w:cstheme="minorHAnsi"/>
          <w:bCs/>
        </w:rPr>
        <w:t>al</w:t>
      </w:r>
      <w:r w:rsidR="00195AC1" w:rsidRPr="00590913">
        <w:rPr>
          <w:rFonts w:cstheme="minorHAnsi"/>
          <w:bCs/>
        </w:rPr>
        <w:t xml:space="preserve"> plasma </w:t>
      </w:r>
      <w:r w:rsidR="00847DB2">
        <w:rPr>
          <w:rFonts w:cstheme="minorHAnsi"/>
          <w:bCs/>
        </w:rPr>
        <w:t xml:space="preserve">showed </w:t>
      </w:r>
      <w:r w:rsidR="005076A5" w:rsidRPr="00F97EFD">
        <w:rPr>
          <w:rFonts w:cstheme="minorHAnsi"/>
          <w:bCs/>
        </w:rPr>
        <w:t>hig</w:t>
      </w:r>
      <w:r w:rsidR="00337887" w:rsidRPr="00337887">
        <w:rPr>
          <w:rFonts w:cstheme="minorHAnsi"/>
          <w:bCs/>
        </w:rPr>
        <w:t>her concentrations of folate, B</w:t>
      </w:r>
      <w:r w:rsidR="005076A5" w:rsidRPr="00F97EFD">
        <w:rPr>
          <w:rFonts w:cstheme="minorHAnsi"/>
          <w:bCs/>
        </w:rPr>
        <w:t>2</w:t>
      </w:r>
      <w:r w:rsidR="00BE71B3" w:rsidRPr="00337887">
        <w:rPr>
          <w:rFonts w:cstheme="minorHAnsi"/>
          <w:bCs/>
        </w:rPr>
        <w:t>,</w:t>
      </w:r>
      <w:r w:rsidR="00BE71B3">
        <w:rPr>
          <w:rFonts w:cstheme="minorHAnsi"/>
          <w:bCs/>
        </w:rPr>
        <w:t xml:space="preserve"> methionine, betaine, S-adenosyl methionine</w:t>
      </w:r>
      <w:r w:rsidR="00EA5049">
        <w:rPr>
          <w:rFonts w:cstheme="minorHAnsi"/>
          <w:bCs/>
        </w:rPr>
        <w:t xml:space="preserve"> (SAM)</w:t>
      </w:r>
      <w:r w:rsidR="00BE71B3">
        <w:rPr>
          <w:rFonts w:cstheme="minorHAnsi"/>
          <w:bCs/>
        </w:rPr>
        <w:t>:S-adenosyl homocysteine</w:t>
      </w:r>
      <w:r w:rsidR="00EA5049">
        <w:rPr>
          <w:rFonts w:cstheme="minorHAnsi"/>
          <w:bCs/>
        </w:rPr>
        <w:t xml:space="preserve"> (SAH)</w:t>
      </w:r>
      <w:r w:rsidR="00A80A54">
        <w:rPr>
          <w:rFonts w:cstheme="minorHAnsi"/>
          <w:bCs/>
        </w:rPr>
        <w:t xml:space="preserve"> </w:t>
      </w:r>
      <w:r w:rsidR="00FB6ED9">
        <w:rPr>
          <w:rFonts w:cstheme="minorHAnsi"/>
          <w:bCs/>
        </w:rPr>
        <w:t>ratio</w:t>
      </w:r>
      <w:r w:rsidR="0004267B">
        <w:rPr>
          <w:rFonts w:cstheme="minorHAnsi"/>
          <w:bCs/>
        </w:rPr>
        <w:t xml:space="preserve">, </w:t>
      </w:r>
      <w:r w:rsidR="00195AC1" w:rsidRPr="00590913">
        <w:rPr>
          <w:rFonts w:cstheme="minorHAnsi"/>
          <w:bCs/>
        </w:rPr>
        <w:t>betaine:</w:t>
      </w:r>
      <w:r w:rsidR="00BE71B3">
        <w:rPr>
          <w:rFonts w:cstheme="minorHAnsi"/>
          <w:bCs/>
        </w:rPr>
        <w:t>dimethyl</w:t>
      </w:r>
      <w:r w:rsidR="00195AC1" w:rsidRPr="00590913">
        <w:rPr>
          <w:rFonts w:cstheme="minorHAnsi"/>
          <w:bCs/>
        </w:rPr>
        <w:t>glycine</w:t>
      </w:r>
      <w:r w:rsidR="00EA5049">
        <w:rPr>
          <w:rFonts w:cstheme="minorHAnsi"/>
          <w:bCs/>
        </w:rPr>
        <w:t xml:space="preserve"> (DMG)</w:t>
      </w:r>
      <w:r w:rsidR="00FB6ED9">
        <w:rPr>
          <w:rFonts w:cstheme="minorHAnsi"/>
          <w:bCs/>
        </w:rPr>
        <w:t xml:space="preserve"> ratio</w:t>
      </w:r>
      <w:r w:rsidR="0049615D" w:rsidRPr="00590913">
        <w:rPr>
          <w:rFonts w:cstheme="minorHAnsi"/>
          <w:bCs/>
        </w:rPr>
        <w:t>, and</w:t>
      </w:r>
      <w:r w:rsidR="00A80A54">
        <w:rPr>
          <w:rFonts w:cstheme="minorHAnsi"/>
          <w:bCs/>
        </w:rPr>
        <w:t xml:space="preserve"> </w:t>
      </w:r>
      <w:r w:rsidR="005076A5" w:rsidRPr="00F97EFD">
        <w:rPr>
          <w:rFonts w:cstheme="minorHAnsi"/>
          <w:bCs/>
        </w:rPr>
        <w:t>lower B12</w:t>
      </w:r>
      <w:r w:rsidR="00A80A54" w:rsidRPr="00EA5049">
        <w:rPr>
          <w:rFonts w:cstheme="minorHAnsi"/>
          <w:bCs/>
        </w:rPr>
        <w:t xml:space="preserve"> </w:t>
      </w:r>
      <w:r w:rsidR="00BE71B3" w:rsidRPr="00EA5049">
        <w:rPr>
          <w:rFonts w:cstheme="minorHAnsi"/>
          <w:bCs/>
        </w:rPr>
        <w:t>and</w:t>
      </w:r>
      <w:r w:rsidR="00195AC1" w:rsidRPr="00590913">
        <w:rPr>
          <w:rFonts w:cstheme="minorHAnsi"/>
          <w:bCs/>
        </w:rPr>
        <w:t xml:space="preserve"> homocysteine, indicating higher </w:t>
      </w:r>
      <w:r w:rsidR="00372483" w:rsidRPr="00590913">
        <w:rPr>
          <w:rFonts w:cstheme="minorHAnsi"/>
          <w:bCs/>
        </w:rPr>
        <w:t>methylation potential.</w:t>
      </w:r>
    </w:p>
    <w:p w14:paraId="5DD7CD57" w14:textId="77777777" w:rsidR="00A03A5A" w:rsidRPr="00590913" w:rsidRDefault="00A03A5A" w:rsidP="00493155">
      <w:pPr>
        <w:spacing w:after="0" w:line="480" w:lineRule="auto"/>
        <w:rPr>
          <w:rFonts w:cstheme="minorHAnsi"/>
          <w:bCs/>
        </w:rPr>
      </w:pPr>
    </w:p>
    <w:p w14:paraId="3AED642A" w14:textId="77777777" w:rsidR="006D219E" w:rsidRDefault="00D01932" w:rsidP="00493155">
      <w:pPr>
        <w:spacing w:after="0" w:line="480" w:lineRule="auto"/>
        <w:rPr>
          <w:rFonts w:cstheme="minorHAnsi"/>
          <w:bCs/>
        </w:rPr>
      </w:pPr>
      <w:r>
        <w:rPr>
          <w:rFonts w:cstheme="minorHAnsi"/>
          <w:bCs/>
        </w:rPr>
        <w:t xml:space="preserve">Aside from those considered above, </w:t>
      </w:r>
      <w:r w:rsidR="00E63EAA">
        <w:rPr>
          <w:rFonts w:cstheme="minorHAnsi"/>
          <w:bCs/>
        </w:rPr>
        <w:t>the</w:t>
      </w:r>
      <w:r>
        <w:rPr>
          <w:rFonts w:cstheme="minorHAnsi"/>
          <w:bCs/>
        </w:rPr>
        <w:t xml:space="preserve"> list of maternal exposures associated with changes in infant DNA methylation </w:t>
      </w:r>
      <w:r w:rsidR="00E63EAA">
        <w:rPr>
          <w:rFonts w:cstheme="minorHAnsi"/>
          <w:bCs/>
        </w:rPr>
        <w:t xml:space="preserve">continues to </w:t>
      </w:r>
      <w:r w:rsidR="00CF78BC">
        <w:rPr>
          <w:rFonts w:cstheme="minorHAnsi"/>
          <w:bCs/>
        </w:rPr>
        <w:t>grow</w:t>
      </w:r>
      <w:r w:rsidR="00E63EAA">
        <w:rPr>
          <w:rFonts w:cstheme="minorHAnsi"/>
          <w:bCs/>
        </w:rPr>
        <w:t xml:space="preserve">. These </w:t>
      </w:r>
      <w:r w:rsidR="003031AE" w:rsidRPr="00590913">
        <w:rPr>
          <w:rFonts w:cstheme="minorHAnsi"/>
          <w:bCs/>
        </w:rPr>
        <w:t xml:space="preserve">include further nutrition-related </w:t>
      </w:r>
      <w:r w:rsidR="0032196A" w:rsidRPr="00590913">
        <w:rPr>
          <w:rFonts w:cstheme="minorHAnsi"/>
          <w:bCs/>
        </w:rPr>
        <w:t>exposures</w:t>
      </w:r>
      <w:r w:rsidR="002F74EF">
        <w:rPr>
          <w:rFonts w:cstheme="minorHAnsi"/>
          <w:bCs/>
        </w:rPr>
        <w:t xml:space="preserve"> </w:t>
      </w:r>
      <w:r w:rsidR="003031AE" w:rsidRPr="00590913">
        <w:rPr>
          <w:rFonts w:cstheme="minorHAnsi"/>
          <w:bCs/>
        </w:rPr>
        <w:t>(e.g. dietary polyphenols</w:t>
      </w:r>
      <w:r w:rsidR="009576D0" w:rsidRPr="00590913">
        <w:rPr>
          <w:rFonts w:cstheme="minorHAnsi"/>
          <w:bCs/>
        </w:rPr>
        <w:fldChar w:fldCharType="begin" w:fldLock="1"/>
      </w:r>
      <w:r w:rsidR="00475F1A">
        <w:rPr>
          <w:rFonts w:cstheme="minorHAnsi"/>
          <w:bCs/>
        </w:rPr>
        <w:instrText>ADDIN CSL_CITATION { "citationItems" : [ { "id" : "ITEM-1", "itemData" : { "abstract" : "Certain dietary polyphenols, such as (-)-epigallocatechin 3-gallate (EGCG) from green tea and genistein from soybean, have been demonstrated to inhibit DNA methyltransferases (DNMT) in vitro. This inhibitory activity is associated with the demethylation of the CpG islands in the promoters and the reactivation of methylation-silenced genes such as p16INK4a, retinoic acid receptor {beta}, O6-methylguanine methyltransferase, human mutL homolog 1, and glutathione S-transferase-{pi}. These activities have been observed in human esophageal, colon, prostate, and mammary cancer cell lines, and the activity can be enhanced by the presence of histone deacetylase inhibitors or by a longer-term treatment. Many other polyphenolic compounds have lower activities in inhibiting DNMT. Catechol polyphenols may indirectly inhibit DNMT by generating S-adenosyl-L-homocysteine on their methylation by S-adenosyl-L-methionine. In theory, prevention or reversal of hypermethylation-induced inactivation of key tumor suppression genes or receptor genes by DNMT inhibitors could be an effective approach for cancer prevention. Because of the rather low bioavailability of most polyphenolic compounds, how much of an effect dietary polyphenols would have on DNA methylation in humans is not clear. The effect of normal dietary consumption of a single polyphenolic compound is probably insignificant. However, the combination of polyphenols with dietary histone deacetylase inhibitors and the additive effect of different dietary chemicals may produce some effects. On the other hand, the consumption of excessive amounts of polyphenols in dietary supplements may affect DNA methylation status. All these possibilities remain to be examined.\n", "author" : [ { "dropping-particle" : "", "family" : "Fang", "given" : "Mingzhu", "non-dropping-particle" : "", "parse-names" : false, "suffix" : "" }, { "dropping-particle" : "", "family" : "Chen", "given" : "Dapeng", "non-dropping-particle" : "", "parse-names" : false, "suffix" : "" }, { "dropping-particle" : "", "family" : "Yang", "given" : "Chung S.", "non-dropping-particle" : "", "parse-names" : false, "suffix" : "" } ], "container-title" : "J. Nutr.", "id" : "ITEM-1", "issue" : "1", "issued" : { "date-parts" : [ [ "2007", "1", "1" ] ] }, "page" : "223S-228", "title" : "Dietary Polyphenols May Affect DNA Methylation", "type" : "article-journal", "volume" : "137" }, "uris" : [ "http://www.mendeley.com/documents/?uuid=76d5174e-1166-4df0-b470-b5a061c396d4", "http://www.mendeley.com/documents/?uuid=cf70fa81-205d-4925-8956-f837fddc51ad", "http://www.mendeley.com/documents/?uuid=637226cb-9442-4a7f-93c7-1f84ac17232a" ] } ], "mendeley" : { "formattedCitation" : "&lt;sup&gt;73&lt;/sup&gt;", "plainTextFormattedCitation" : "73", "previouslyFormattedCitation" : "&lt;sup&gt;73&lt;/sup&gt;"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73</w:t>
      </w:r>
      <w:r w:rsidR="009576D0" w:rsidRPr="00590913">
        <w:rPr>
          <w:rFonts w:cstheme="minorHAnsi"/>
          <w:bCs/>
        </w:rPr>
        <w:fldChar w:fldCharType="end"/>
      </w:r>
      <w:r w:rsidR="003031AE" w:rsidRPr="00590913">
        <w:rPr>
          <w:rFonts w:cstheme="minorHAnsi"/>
          <w:bCs/>
        </w:rPr>
        <w:t>, vitamin D</w:t>
      </w:r>
      <w:r w:rsidR="009576D0" w:rsidRPr="00590913">
        <w:rPr>
          <w:rFonts w:cstheme="minorHAnsi"/>
          <w:bCs/>
        </w:rPr>
        <w:fldChar w:fldCharType="begin" w:fldLock="1"/>
      </w:r>
      <w:r w:rsidR="00475F1A">
        <w:rPr>
          <w:rFonts w:cstheme="minorHAnsi"/>
          <w:bCs/>
        </w:rPr>
        <w:instrText>ADDIN CSL_CITATION { "citationItems" : [ { "id" : "ITEM-1", "itemData" : { "DOI" : "10.4161/cc.11.6.19508", "ISSN" : "1551-4005", "PMID" : "22370479", "abstract" : "Vitamin D from the diet or synthesized in the skin upon UV-B irradiation is converted in the organism into the active metabolite 1\u03b1,25- dihydroxyvitamin D 3 [1,25(OH) 2D 3, calcitriol], a pleiotropic hormone with wide regulatory actions. The classical model of 1,25(OH)2D3 action implies the activation of the vitamin D receptor, which binds specific DNA sequences in its target genes and modulates their transcription rate. We have recently shown that 1,25(OH) 2D 3 induces the expression of the JMJD3 gene coding for a histone demethylase that is involved in epigenetic regulation. JMJD3 mediates the effects of 1,25(OH) 2D 3 on a subset of target genes and affects the expression of ZEB1, ZEB2 and SNAI1, inducers of epithelial-mesenchymal transition. Novel data indicate that 1,25(OH) 2D 3 has an unanticipated wide regulatory action on the expression of genes coding for histone demethylases of the Jumonji C (JmjC) domain and lysine-specific demethylase (LSD) families. Moreover, JMJD3 knockdown decreases the expression of miR\u2011200b and miR\u2011200c, two microRNAs targeting ZEB1 RNA. This may explain the upregulation of this transcription factor found in JMJD3-depleted cells. Thus, 1,25(OH) 2D 3 exerts an ample regulatory effect on the expression of histone-modifying enzymes involved in epigenetic regulation that may mediate its actions on gene transcription and cell phenotype.", "author" : [ { "dropping-particle" : "", "family" : "Pereira", "given" : "F\u00e1bio", "non-dropping-particle" : "", "parse-names" : false, "suffix" : "" }, { "dropping-particle" : "", "family" : "Barb\u00e1chano", "given" : "Antonio", "non-dropping-particle" : "", "parse-names" : false, "suffix" : "" }, { "dropping-particle" : "", "family" : "Singh", "given" : "Prashant K", "non-dropping-particle" : "", "parse-names" : false, "suffix" : "" }, { "dropping-particle" : "", "family" : "Campbell", "given" : "Moray J", "non-dropping-particle" : "", "parse-names" : false, "suffix" : "" }, { "dropping-particle" : "", "family" : "Mu\u00f1oz", "given" : "Alberto", "non-dropping-particle" : "", "parse-names" : false, "suffix" : "" }, { "dropping-particle" : "", "family" : "Larriba", "given" : "Mar\u00eda Jes\u00fas", "non-dropping-particle" : "", "parse-names" : false, "suffix" : "" } ], "container-title" : "Cell cycle (Georgetown, Tex.)", "id" : "ITEM-1", "issue" : "6", "issued" : { "date-parts" : [ [ "2012", "3", "15" ] ] }, "language" : "en", "page" : "1081-9", "publisher" : "Taylor &amp; Francis", "title" : "Vitamin D has wide regulatory effects on histone demethylase genes.", "type" : "article-journal", "volume" : "11" }, "uris" : [ "http://www.mendeley.com/documents/?uuid=d85ff472-cd51-4e4b-8bbd-93801f675f64", "http://www.mendeley.com/documents/?uuid=c0b71cdf-ee2f-4259-9b39-2d032d150b0a", "http://www.mendeley.com/documents/?uuid=72c2238d-bfee-4b30-97d9-287b510812da" ] }, { "id" : "ITEM-2", "itemData" : { "DOI" : "10.1002/jbmr.2056", "ISSN" : "1523-4681", "PMID" : "23907847", "abstract" : "Maternal vitamin D deficiency has been associated with reduced offspring bone mineral accrual. Retinoid-X receptor-alpha (RXRA) is an essential cofactor in the action of 1,25-dihydroxyvitamin D (1,25[OH]2 -vitamin D), and RXRA methylation in umbilical cord DNA has been associated with later offspring adiposity. We tested the hypothesis that RXRA methylation in umbilical cord DNA collected at birth is associated with offspring skeletal development, assessed by dual-energy X-ray absorptiometry, in a population-based mother-offspring cohort (Southampton Women's Survey). Relationships between maternal plasma 25-hydroxyvitamin D (25[OH]-vitamin D) concentrations and cord RXRA methylation were also investigated. In 230 children aged 4 years, a higher percent methylation at four of six RXRA CpG sites measured was correlated with lower offspring bone mineral content (BMC) corrected for body size (\u03b2 = -2.1 to -3.4 g/SD, p = 0.002 to 0.047). In a second independent cohort (n = 64), similar negative associations at two of these CpG sites, but positive associations at the two remaining sites, were observed; however, none of the relationships in this replication cohort achieved statistical significance. The maternal free 25(OH)-vitamin D index was negatively associated with methylation at one of these RXRA CpG sites (\u03b2 = -3.3 SD/unit, p = 0.03). Thus, perinatal epigenetic marking at the RXRA promoter region in umbilical cord was inversely associated with offspring size-corrected BMC in childhood. The potential mechanistic and functional significance of this finding remains a subject for further investigation.", "author" : [ { "dropping-particle" : "", "family" : "Harvey", "given" : "Nicholas C", "non-dropping-particle" : "", "parse-names" : false, "suffix" : "" }, { "dropping-particle" : "", "family" : "Sheppard", "given" : "Allan", "non-dropping-particle" : "", "parse-names" : false, "suffix" : "" }, { "dropping-particle" : "", "family" : "Godfrey", "given" : "Keith M", "non-dropping-particle" : "", "parse-names" : false, "suffix" : "" }, { "dropping-particle" : "", "family" : "McLean", "given" : "Cameron", "non-dropping-particle" : "", "parse-names" : false, "suffix" : "" }, { "dropping-particle" : "", "family" : "Garratt", "given" : "Emma", "non-dropping-particle" : "", "parse-names" : false, "suffix" : "" }, { "dropping-particle" : "", "family" : "Ntani", "given" : "Georgia", "non-dropping-particle" : "", "parse-names" : false, "suffix" : "" }, { "dropping-particle" : "", "family" : "Davies", "given" : "Lucy", "non-dropping-particle" : "", "parse-names" : false, "suffix" : "" }, { "dropping-particle" : "", "family" : "Murray", "given" : "Robert", "non-dropping-particle" : "", "parse-names" : false, "suffix" : "" }, { "dropping-particle" : "", "family" : "Inskip", "given" : "Hazel M", "non-dropping-particle" : "", "parse-names" : false, "suffix" : "" }, { "dropping-particle" : "", "family" : "Gluckman", "given" : "Peter D", "non-dropping-particle" : "", "parse-names" : false, "suffix" : "" }, { "dropping-particle" : "", "family" : "Hanson", "given" : "Mark A", "non-dropping-particle" : "", "parse-names" : false, "suffix" : "" }, { "dropping-particle" : "", "family" : "Lillycrop", "given" : "Karen A", "non-dropping-particle" : "", "parse-names" : false, "suffix" : "" }, { "dropping-particle" : "", "family" : "Cooper", "given" : "Cyrus", "non-dropping-particle" : "", "parse-names" : false, "suffix" : "" } ], "container-title" : "Journal of bone and mineral research : the official journal of the American Society for Bone and Mineral Research", "id" : "ITEM-2", "issue" : "3", "issued" : { "date-parts" : [ [ "2014", "3" ] ] }, "page" : "600-7", "title" : "Childhood bone mineral content is associated with methylation status of the RXRA promoter at birth.", "type" : "article-journal", "volume" : "29" }, "uris" : [ "http://www.mendeley.com/documents/?uuid=3bc0c084-cdce-436d-9154-b7c45d87bf1f" ] } ], "mendeley" : { "formattedCitation" : "&lt;sup&gt;74,75&lt;/sup&gt;", "plainTextFormattedCitation" : "74,75", "previouslyFormattedCitation" : "&lt;sup&gt;74,75&lt;/sup&gt;"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74,75</w:t>
      </w:r>
      <w:r w:rsidR="009576D0" w:rsidRPr="00590913">
        <w:rPr>
          <w:rFonts w:cstheme="minorHAnsi"/>
          <w:bCs/>
        </w:rPr>
        <w:fldChar w:fldCharType="end"/>
      </w:r>
      <w:r w:rsidR="006D219E" w:rsidRPr="00590913">
        <w:rPr>
          <w:rFonts w:cstheme="minorHAnsi"/>
          <w:bCs/>
        </w:rPr>
        <w:t xml:space="preserve"> and</w:t>
      </w:r>
      <w:r w:rsidR="003031AE" w:rsidRPr="00590913">
        <w:rPr>
          <w:rFonts w:cstheme="minorHAnsi"/>
          <w:bCs/>
        </w:rPr>
        <w:t xml:space="preserve"> vitamin A</w:t>
      </w:r>
      <w:r w:rsidR="009576D0" w:rsidRPr="00590913">
        <w:rPr>
          <w:rFonts w:cstheme="minorHAnsi"/>
          <w:bCs/>
        </w:rPr>
        <w:fldChar w:fldCharType="begin" w:fldLock="1"/>
      </w:r>
      <w:r w:rsidR="00475F1A">
        <w:rPr>
          <w:rFonts w:cstheme="minorHAnsi"/>
          <w:bCs/>
        </w:rPr>
        <w:instrText>ADDIN CSL_CITATION { "citationItems" : [ { "id" : "ITEM-1", "itemData" : { "DOI" : "10.1016/j.jnutbio.2012.11.005", "ISSN" : "1873-4847", "PMID" : "23333085", "abstract" : "Epigenetics might explain correlations between lifestyle and risk of disease. Maternal diet has been shown to dynamically alter epigenetic regulation, including affecting DNA methylation status. This study was designed to test the hypothesis that GATA-4 gene methylation would lead to congenital heart defects in vitamin A-deficient offspring. Ten weaning female rats (VAN group) were fed with a diet which contents 4 IU vitamin A/g diet, while 20 rats (VAD group) were maintained on a diet without vitamin A. After 10 weeks of feeding, all the female rats were mated with normal male rats. The VAN group and a portion of VAD group rats were still given the same diet as before mating, while the rest of the rats from the VAD group (VADS group) were transferred to a diet with enough added vitamin A (10 IU/g diet) for the pregnancy cycle. The embryo hearts were dissected out at embryonic day 13.5 (E13.5) for observation of cardiac development, GATA-4 gene methylation status and the expression of DNA methyltransferases (DNMTs). Embryos from vitamin A-deficient group exhibited a high incidence of cardiac defects. High methylation was present in the CpG loci of GATA-4 gene with a low expression of GATA-4 mRNA from vitamin A-deficient group embryos. Moreover, up-regulation of DNMT1 and down-regulation of DNMT3a and DNMT3b expression were found in this group embryo. These findings show that aberrant methylation is one of key mechanisms to heart defects in vitamin A-deficient offspring. DNMTs play a critical role in this process.", "author" : [ { "dropping-particle" : "", "family" : "Feng", "given" : "Yi", "non-dropping-particle" : "", "parse-names" : false, "suffix" : "" }, { "dropping-particle" : "", "family" : "Zhao", "given" : "Ling-Zi", "non-dropping-particle" : "", "parse-names" : false, "suffix" : "" }, { "dropping-particle" : "", "family" : "Hong", "given" : "Li", "non-dropping-particle" : "", "parse-names" : false, "suffix" : "" }, { "dropping-particle" : "", "family" : "Shan", "given" : "Chuan", "non-dropping-particle" : "", "parse-names" : false, "suffix" : "" }, { "dropping-particle" : "", "family" : "Shi", "given" : "Wen", "non-dropping-particle" : "", "parse-names" : false, "suffix" : "" }, { "dropping-particle" : "", "family" : "Cai", "given" : "Wei", "non-dropping-particle" : "", "parse-names" : false, "suffix" : "" } ], "container-title" : "The Journal of nutritional biochemistry", "id" : "ITEM-1", "issue" : "7", "issued" : { "date-parts" : [ [ "2013", "7" ] ] }, "page" : "1373-80", "title" : "Alteration in methylation pattern of GATA-4 promoter region in vitamin A-deficient offspring's heart.", "type" : "article-journal", "volume" : "24" }, "uris" : [ "http://www.mendeley.com/documents/?uuid=7352880e-1943-4e7b-9cd5-3793d3846a8b", "http://www.mendeley.com/documents/?uuid=2c623cd0-fed4-4729-b3ae-b6140a848879", "http://www.mendeley.com/documents/?uuid=80cdc9d1-92e1-42a9-ac94-7418aaa1f897" ] } ], "mendeley" : { "formattedCitation" : "&lt;sup&gt;76&lt;/sup&gt;", "plainTextFormattedCitation" : "76", "previouslyFormattedCitation" : "&lt;sup&gt;76&lt;/sup&gt;"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76</w:t>
      </w:r>
      <w:r w:rsidR="009576D0" w:rsidRPr="00590913">
        <w:rPr>
          <w:rFonts w:cstheme="minorHAnsi"/>
          <w:bCs/>
        </w:rPr>
        <w:fldChar w:fldCharType="end"/>
      </w:r>
      <w:r w:rsidR="003031AE" w:rsidRPr="00590913">
        <w:rPr>
          <w:rFonts w:cstheme="minorHAnsi"/>
          <w:bCs/>
        </w:rPr>
        <w:t xml:space="preserve">), non-nutrition-related ones (e.g. </w:t>
      </w:r>
      <w:r w:rsidR="00EA41FB" w:rsidRPr="00590913">
        <w:rPr>
          <w:rFonts w:cstheme="minorHAnsi"/>
          <w:bCs/>
        </w:rPr>
        <w:t>m</w:t>
      </w:r>
      <w:r w:rsidR="00E058A9" w:rsidRPr="00590913">
        <w:rPr>
          <w:rFonts w:cstheme="minorHAnsi"/>
          <w:bCs/>
        </w:rPr>
        <w:t>aternal stress</w:t>
      </w:r>
      <w:r w:rsidR="009576D0" w:rsidRPr="00590913">
        <w:rPr>
          <w:rFonts w:cstheme="minorHAnsi"/>
          <w:bCs/>
        </w:rPr>
        <w:fldChar w:fldCharType="begin" w:fldLock="1"/>
      </w:r>
      <w:r w:rsidR="00475F1A">
        <w:rPr>
          <w:rFonts w:cstheme="minorHAnsi"/>
          <w:bCs/>
        </w:rPr>
        <w:instrText>ADDIN CSL_CITATION { "citationItems" : [ { "id" : "ITEM-1", "itemData" : { "DOI" : "10.1016/j.neubiorev.2014.11.013", "ISSN" : "01497634", "abstract" : "Research efforts during the past decades have provided intriguing evidence suggesting that stressful experiences during pregnancy exert long-term consequences on the future mental wellbeing of both the mother and her baby. Recent human epidemiological and animal studies indicate that stressful experiences in utero or during early life may increase the risk of neurological and psychiatric disorders, arguably via altered epigenetic regulation. Epigenetic mechanisms, such as miRNA expression, DNA methylation, and histone modifications are prone to changes in response to stressful experiences and hostile environmental factors. Altered epigenetic regulation may potentially influence fetal endocrine programming and brain development across several generations. Only recently, however, more attention has been paid to possible transgenerational effects of stress. In this review we discuss the evidence of transgenerational epigenetic inheritance of stress exposure in human studies and animal models. We highlight the complex interplay between prenatal stress exposure, associated changes in miRNA expression and DNA methylation in placenta and brain and possible links to greater risks of schizophrenia, attention deficit hyperactivity disorder, autism, anxiety- or depression-related disorders later in life. Based on existing evidence, we propose that prenatal stress, through the generation of epigenetic alterations, becomes one of the most powerful influences on mental health in later life. The consideration of ancestral and prenatal stress effects on lifetime health trajectories is critical for improving strategies that support healthy development and successful aging.", "author" : [ { "dropping-particle" : "", "family" : "Babenko", "given" : "Olena", "non-dropping-particle" : "", "parse-names" : false, "suffix" : "" }, { "dropping-particle" : "", "family" : "Kovalchuk", "given" : "Igor", "non-dropping-particle" : "", "parse-names" : false, "suffix" : "" }, { "dropping-particle" : "", "family" : "Metz", "given" : "Gerlinde A.S.", "non-dropping-particle" : "", "parse-names" : false, "suffix" : "" } ], "container-title" : "Neuroscience &amp; Biobehavioral Reviews", "id" : "ITEM-1", "issued" : { "date-parts" : [ [ "2014", "11" ] ] }, "page" : "70-91", "title" : "Stress-induced perinatal and transgenerational epigenetic programming of brain development and mental health", "type" : "article-journal", "volume" : "48" }, "uris" : [ "http://www.mendeley.com/documents/?uuid=2fa98d80-f152-429e-8e36-06d281c3f646", "http://www.mendeley.com/documents/?uuid=e1f53813-3c1b-43d7-b068-a9fae3313ea3", "http://www.mendeley.com/documents/?uuid=c2e02663-e65b-494d-9766-d7e9725903a8" ] } ], "mendeley" : { "formattedCitation" : "&lt;sup&gt;77&lt;/sup&gt;", "plainTextFormattedCitation" : "77", "previouslyFormattedCitation" : "&lt;sup&gt;77&lt;/sup&gt;"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77</w:t>
      </w:r>
      <w:r w:rsidR="009576D0" w:rsidRPr="00590913">
        <w:rPr>
          <w:rFonts w:cstheme="minorHAnsi"/>
          <w:bCs/>
        </w:rPr>
        <w:fldChar w:fldCharType="end"/>
      </w:r>
      <w:r w:rsidR="003031AE" w:rsidRPr="00590913">
        <w:rPr>
          <w:rFonts w:cstheme="minorHAnsi"/>
          <w:bCs/>
        </w:rPr>
        <w:t xml:space="preserve"> and </w:t>
      </w:r>
      <w:r w:rsidR="00EA41FB" w:rsidRPr="00590913">
        <w:rPr>
          <w:rFonts w:cstheme="minorHAnsi"/>
          <w:bCs/>
        </w:rPr>
        <w:t>toxin exposure</w:t>
      </w:r>
      <w:r w:rsidR="009576D0" w:rsidRPr="00590913">
        <w:rPr>
          <w:rFonts w:cstheme="minorHAnsi"/>
          <w:bCs/>
        </w:rPr>
        <w:fldChar w:fldCharType="begin" w:fldLock="1"/>
      </w:r>
      <w:r w:rsidR="00475F1A">
        <w:rPr>
          <w:rFonts w:cstheme="minorHAnsi"/>
          <w:bCs/>
        </w:rPr>
        <w:instrText>ADDIN CSL_CITATION { "citationItems" : [ { "id" : "ITEM-1", "itemData" : { "DOI" : "10.1210/en.2005-1058", "ISSN" : "0013-7227", "PMID" : "16690803", "abstract" : "Endocrine disruptors have recently been shown to promote an epigenetic transgenerational phenotype involving a number of disease states (e.g. male infertility). The anti-androgenic fungicide vinclozolin was found to act transiently at the time of embryonic sex determination to promote in the F1 generation a spermatogenic cell defect and subfertility in the male. When the animals were allowed to age up to 1 yr, a number of other disease states developed. This phenotype was transferred through the male germ line to all subsequent generations analyzed (F1-F4). The ability of an environmental factor (i.e. endocrine disruptor) to promote an epigenetic transgenerational phenotype impacts the potential hazards of environmental toxins, mechanisms of disease etiology, and evolutionary biology. The biological importance of the epigenetic actions of environmental agents is reviewed in the context of the primordial germ cell and development of epigenetic transgenerational phenotypes.", "author" : [ { "dropping-particle" : "", "family" : "Anway", "given" : "Matthew D", "non-dropping-particle" : "", "parse-names" : false, "suffix" : "" }, { "dropping-particle" : "", "family" : "Skinner", "given" : "Michael K", "non-dropping-particle" : "", "parse-names" : false, "suffix" : "" } ], "container-title" : "Endocrinology", "id" : "ITEM-1", "issue" : "6 Suppl", "issued" : { "date-parts" : [ [ "2006", "6", "1" ] ] }, "language" : "en", "page" : "S43-9", "publisher" : "Endocrine Society", "title" : "Epigenetic transgenerational actions of endocrine disruptors.", "type" : "article-journal", "volume" : "147" }, "uris" : [ "http://www.mendeley.com/documents/?uuid=555f6fee-3790-4407-bd8a-fbc60e562256", "http://www.mendeley.com/documents/?uuid=a7206b1f-05a2-48c9-9bc5-5049207d08a9", "http://www.mendeley.com/documents/?uuid=6906aadd-61e5-42df-9b1b-77a9e2406ef0" ] } ], "mendeley" : { "formattedCitation" : "&lt;sup&gt;78&lt;/sup&gt;", "plainTextFormattedCitation" : "78", "previouslyFormattedCitation" : "&lt;sup&gt;78&lt;/sup&gt;"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78</w:t>
      </w:r>
      <w:r w:rsidR="009576D0" w:rsidRPr="00590913">
        <w:rPr>
          <w:rFonts w:cstheme="minorHAnsi"/>
          <w:bCs/>
        </w:rPr>
        <w:fldChar w:fldCharType="end"/>
      </w:r>
      <w:r w:rsidR="006D219E" w:rsidRPr="00590913">
        <w:rPr>
          <w:rFonts w:cstheme="minorHAnsi"/>
          <w:bCs/>
        </w:rPr>
        <w:t>), and factors that span the</w:t>
      </w:r>
      <w:r w:rsidR="003031AE" w:rsidRPr="00590913">
        <w:rPr>
          <w:rFonts w:cstheme="minorHAnsi"/>
          <w:bCs/>
        </w:rPr>
        <w:t xml:space="preserve"> spectrum of nutrition and health-related considerations (e.g. </w:t>
      </w:r>
      <w:r w:rsidR="00EA41FB" w:rsidRPr="00590913">
        <w:rPr>
          <w:rFonts w:cstheme="minorHAnsi"/>
          <w:bCs/>
        </w:rPr>
        <w:t>m</w:t>
      </w:r>
      <w:r w:rsidR="007D1480" w:rsidRPr="00590913">
        <w:rPr>
          <w:rFonts w:cstheme="minorHAnsi"/>
          <w:bCs/>
        </w:rPr>
        <w:t>aternal hyperglycaemia</w:t>
      </w:r>
      <w:r w:rsidR="009576D0" w:rsidRPr="00590913">
        <w:rPr>
          <w:rFonts w:cstheme="minorHAnsi"/>
          <w:bCs/>
        </w:rPr>
        <w:fldChar w:fldCharType="begin" w:fldLock="1"/>
      </w:r>
      <w:r w:rsidR="00475F1A">
        <w:rPr>
          <w:rFonts w:cstheme="minorHAnsi"/>
          <w:bCs/>
        </w:rPr>
        <w:instrText>ADDIN CSL_CITATION { "citationItems" : [ { "id" : "ITEM-1", "itemData" : { "DOI" : "10.1530/REP-14-0334", "ISSN" : "1741-7899", "PMID" : "25187623", "abstract" : "The phenomenon that adverse environmental exposures in early life are associated with increased susceptibilities for many adult, particularly metabolic diseases, is now referred to as 'developmental origins of health and disease (DOHAD)' or 'Barker' hypothesis. Fetal overnutrition and undernutrition have similar long-lasting effects on the setting of the neuroendocrine control systems, energy homeostasis, and metabolism, leading to life-long increased morbidity. There are sensitive time windows during early development, where environmental cues can program persistent epigenetic modifications which are generally assumed to mediate these gene-environment interactions. Most of our current knowledge on fetal programing comes from animal models and epidemiological studies in humans, in particular the Dutch famine birth cohort. In industrialized countries, there is more concern about adverse long-term consequences of fetal overnutrition, i.e. by exposure to gestational diabetes mellitus and/or maternal obesity which affect 10-20% of pregnancies. Epigenetic changes due to maternal diabetes/obesity may predispose the offspring to develop metabolic disease later in life and, thus, transmit the adverse environmental exposure to the next generation. This vicious cycle could contribute significantly to the worldwide metabolic disease epidemics. In this review article, we focus on the epigenetics of an adverse intrauterine environment, in particular gestational diabetes, and its implications for the prevention of complex disease.", "author" : [ { "dropping-particle" : "", "family" : "Hajj", "given" : "Nady", "non-dropping-particle" : "El", "parse-names" : false, "suffix" : "" }, { "dropping-particle" : "", "family" : "Schneider", "given" : "Eberhard", "non-dropping-particle" : "", "parse-names" : false, "suffix" : "" }, { "dropping-particle" : "", "family" : "Lehnen", "given" : "Harald", "non-dropping-particle" : "", "parse-names" : false, "suffix" : "" }, { "dropping-particle" : "", "family" : "Haaf", "given" : "Thomas", "non-dropping-particle" : "", "parse-names" : false, "suffix" : "" } ], "container-title" : "Reproduction (Cambridge, England)", "id" : "ITEM-1", "issue" : "6", "issued" : { "date-parts" : [ [ "2014", "12" ] ] }, "page" : "R111-20", "title" : "Epigenetics and life-long consequences of an adverse nutritional and diabetic intrauterine environment.", "type" : "article-journal", "volume" : "148" }, "uris" : [ "http://www.mendeley.com/documents/?uuid=5f6bc0fd-6ca6-4a8f-81f6-0971a2f44655", "http://www.mendeley.com/documents/?uuid=446cf058-b437-4f94-be6f-c46042d0f520", "http://www.mendeley.com/documents/?uuid=bde27d09-93a1-466f-a232-8b853b120c0e" ] } ], "mendeley" : { "formattedCitation" : "&lt;sup&gt;79&lt;/sup&gt;", "plainTextFormattedCitation" : "79", "previouslyFormattedCitation" : "&lt;sup&gt;79&lt;/sup&gt;"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79</w:t>
      </w:r>
      <w:r w:rsidR="009576D0" w:rsidRPr="00590913">
        <w:rPr>
          <w:rFonts w:cstheme="minorHAnsi"/>
          <w:bCs/>
        </w:rPr>
        <w:fldChar w:fldCharType="end"/>
      </w:r>
      <w:r w:rsidR="00EA41FB" w:rsidRPr="00590913">
        <w:rPr>
          <w:rFonts w:cstheme="minorHAnsi"/>
          <w:bCs/>
        </w:rPr>
        <w:t xml:space="preserve">, </w:t>
      </w:r>
      <w:r w:rsidR="000E213A" w:rsidRPr="00590913">
        <w:rPr>
          <w:rFonts w:cstheme="minorHAnsi"/>
          <w:bCs/>
        </w:rPr>
        <w:t xml:space="preserve">maternal </w:t>
      </w:r>
      <w:r w:rsidR="00C916C1">
        <w:rPr>
          <w:rFonts w:cstheme="minorHAnsi"/>
          <w:bCs/>
        </w:rPr>
        <w:t>b</w:t>
      </w:r>
      <w:r w:rsidR="00B1025D">
        <w:rPr>
          <w:rFonts w:cstheme="minorHAnsi"/>
          <w:bCs/>
        </w:rPr>
        <w:t>ody mass index (</w:t>
      </w:r>
      <w:r w:rsidR="000E213A" w:rsidRPr="00590913">
        <w:rPr>
          <w:rFonts w:cstheme="minorHAnsi"/>
          <w:bCs/>
        </w:rPr>
        <w:t>BMI</w:t>
      </w:r>
      <w:r w:rsidR="00B1025D">
        <w:rPr>
          <w:rFonts w:cstheme="minorHAnsi"/>
          <w:bCs/>
        </w:rPr>
        <w:t>)</w:t>
      </w:r>
      <w:r w:rsidR="009576D0" w:rsidRPr="00590913">
        <w:rPr>
          <w:rFonts w:cstheme="minorHAnsi"/>
          <w:bCs/>
        </w:rPr>
        <w:fldChar w:fldCharType="begin" w:fldLock="1"/>
      </w:r>
      <w:r w:rsidR="00475F1A">
        <w:rPr>
          <w:rFonts w:cstheme="minorHAnsi"/>
          <w:bCs/>
        </w:rPr>
        <w:instrText>ADDIN CSL_CITATION { "citationItems" : [ { "id" : "ITEM-1", "itemData" : { "DOI" : "10.1093/ije/dyv042", "ISSN" : "1464-3685", "PMID" : "25855720", "abstract" : "BACKGROUND Evidence suggests that in utero exposure to undernutrition and overnutrition might affect adiposity in later life. Epigenetic modification is suggested as a plausible mediating mechanism. METHODS We used multivariable linear regression and a negative control design to examine offspring epigenome-wide DNA methylation in relation to maternal and offspring adiposity in 1018 participants. RESULTS Compared with neonatal offspring of normal weight mothers, 28 and 1621 CpG sites were differentially methylated in offspring of obese and underweight mothers, respectively [false discovert rate (FDR)-corrected P-value &lt; 0.05), with no overlap in the sites that maternal obesity and underweight relate to. A positive association, where higher methylation is associated with a body mass index (BMI) outside the normal range, was seen at 78.6% of the sites associated with obesity and 87.9% of the sites associated with underweight. Associations of maternal obesity with offspring methylation were stronger than associations of paternal obesity, supporting an intrauterine mechanism. There were no consistent associations of gestational weight gain with offspring DNA methylation. In general, sites that were hypermethylated in association with maternal obesity or hypomethylated in association with maternal underweight tended to be positively associated with offspring adiposity, and sites hypomethylated in association with maternal obesity or hypermethylated in association with maternal underweight tended to be inversely associated with offspring adiposity. CONCLUSIONS Our data suggest that both maternal obesity and, to a larger degree, underweight affect the neonatal epigenome via an intrauterine mechanism, but weight gain during pregnancy has little effect. We found some evidence that associations of maternal underweight with lower offspring adiposity and maternal obesity with greater offspring adiposity may be mediated via increased DNA methylation.", "author" : [ { "dropping-particle" : "", "family" : "Sharp", "given" : "Gemma C", "non-dropping-particle" : "", "parse-names" : false, "suffix" : "" }, { "dropping-particle" : "", "family" : "Lawlor", "given" : "Debbie A", "non-dropping-particle" : "", "parse-names" : false, "suffix" : "" }, { "dropping-particle" : "", "family" : "Richmond", "given" : "Rebecca C", "non-dropping-particle" : "", "parse-names" : false, "suffix" : "" }, { "dropping-particle" : "", "family" : "Fraser", "given" : "Abigail", "non-dropping-particle" : "", "parse-names" : false, "suffix" : "" }, { "dropping-particle" : "", "family" : "Simpkin", "given" : "Andrew", "non-dropping-particle" : "", "parse-names" : false, "suffix" : "" }, { "dropping-particle" : "", "family" : "Suderman", "given" : "Matthew", "non-dropping-particle" : "", "parse-names" : false, "suffix" : "" }, { "dropping-particle" : "", "family" : "Shihab", "given" : "Hashem A", "non-dropping-particle" : "", "parse-names" : false, "suffix" : "" }, { "dropping-particle" : "", "family" : "Lyttleton", "given" : "Oliver", "non-dropping-particle" : "", "parse-names" : false, "suffix" : "" }, { "dropping-particle" : "", "family" : "McArdle", "given" : "Wendy", "non-dropping-particle" : "", "parse-names" : false, "suffix" : "" }, { "dropping-particle" : "", "family" : "Ring", "given" : "Susan M", "non-dropping-particle" : "", "parse-names" : false, "suffix" : "" }, { "dropping-particle" : "", "family" : "Gaunt", "given" : "Tom R", "non-dropping-particle" : "", "parse-names" : false, "suffix" : "" }, { "dropping-particle" : "", "family" : "Davey Smith", "given" : "George", "non-dropping-particle" : "", "parse-names" : false, "suffix" : "" }, { "dropping-particle" : "", "family" : "Relton", "given" : "Caroline L", "non-dropping-particle" : "", "parse-names" : false, "suffix" : "" } ], "container-title" : "International journal of epidemiology", "id" : "ITEM-1", "issue" : "4", "issued" : { "date-parts" : [ [ "2015", "8", "8" ] ] }, "page" : "1288-304", "title" : "Maternal pre-pregnancy BMI and gestational weight gain, offspring DNA methylation and later offspring adiposity: findings from the Avon Longitudinal Study of Parents and Children.", "type" : "article-journal", "volume" : "44" }, "uris" : [ "http://www.mendeley.com/documents/?uuid=7df63f46-026f-43e1-828a-ededbe9b532b" ] }, { "id" : "ITEM-2", "itemData" : { "ISSN" : "1873-4286", "PMID" : "23888961", "abstract" : "Genomic imprinting is among the most important epigenetic mechanisms whereby expression of a subset of genes is restricted to a single parental allele. Loss of imprinting (LOI) through hypo or hyper methylation is involved in various human syndromes. These LOI occur early during development and usually impair growth. Some imprinting syndromes are the consequences of genetic anomalies, such as uniparental disomies (UPD) or copy number variations (deletion or duplications) involving the imprinted domains; others are due to LOI at the imprinting control regions (ICR) regulating each domain. Imprinting disorders are phenotypically heterogeneous, although some share various common clinical features such that diagnosis may be difficult. Multilocus imprinting defects associated with several syndromes have been increasingly reported in recent years, although there are no obvious clinical differences between monolocus and multilocus LOI patients. Subsequently, some rare mutations of transacting factors have been identified in patients with multilocus imprinting defects but they do not explain the majority of the cases; this therefore implies that other factors are involved. By contrast, no mutation of a transacting factor has yet been identified in monolocus LOI. The effect of the environment on the regulation of imprinting is clearly illustrated by studies of assisted reproductive technology (ART). The regulation of imprinting is complex and involves a huge range of genetic and environmental factors; the identification of these factors will undoubtedly help to elucidate the regulation of imprinting and contribute to the understanding of imprinting disorders. This would be beneficial for diagnostics, clinical follow up and the development of treatment guidelines.", "author" : [ { "dropping-particle" : "", "family" : "Azzi", "given" : "Salah", "non-dropping-particle" : "", "parse-names" : false, "suffix" : "" }, { "dropping-particle" : "", "family" : "Brioude", "given" : "Fr\u00e9deric", "non-dropping-particle" : "", "parse-names" : false, "suffix" : "" }, { "dropping-particle" : "", "family" : "Bouc", "given" : "Yves", "non-dropping-particle" : "Le", "parse-names" : false, "suffix" : "" }, { "dropping-particle" : "", "family" : "Netchine", "given" : "Ir\u00e8ne", "non-dropping-particle" : "", "parse-names" : false, "suffix" : "" } ], "container-title" : "Current pharmaceutical design", "id" : "ITEM-2", "issue" : "11", "issued" : { "date-parts" : [ [ "2014", "1" ] ] }, "page" : "1751-63", "title" : "Human imprinting anomalies in fetal and childhood growth disorders: clinical implications and molecular mechanisms.", "type" : "article-journal", "volume" : "20" }, "uris" : [ "http://www.mendeley.com/documents/?uuid=a1e2861f-eba3-45cc-b236-1b7bf55beb5c", "http://www.mendeley.com/documents/?uuid=25f4b74d-262d-4feb-a7b6-0272d6a36285", "http://www.mendeley.com/documents/?uuid=f5cd7d0b-7769-4cf7-8318-c56b0fa6520a" ] }, { "id" : "ITEM-3", "itemData" : { "DOI" : "10.1080/15592294.2015.1078963", "ISSN" : "1559-2308", "PMID" : "26252179", "abstract" : "Prenatal smoke exposure, maternal obesity, aberrant fetal growth, and preterm birth are all risk factors for offspring metabolic syndrome. Cord blood aryl-hydrocarbon receptor repressor (AHRR) DNA methylation is responsive to maternal smoking during pregnancy. AHRR serves not only to inhibit aryl-hydrocarbon receptor (AHR) transcription, which is involved in mediating xenobiotic metabolism, but it is also involved in cell growth and differentiation. Other than maternal smoking, other predictors of offspring AHRR DNA methylation status remain unknown; we sought to identify them among newborns. We enrolled pregnant women in the PROGRESS birth cohort in Mexico City. Using pyrosequencing, we analyzed DNA methylation of 3 CpG sites within the AHRR gene promoter from the umbilical cord blood of 531 infants. We used generalized estimating equations to account for the correlation of DNA methylation between CpG sites. Multivariable models were used to adjust for maternal age, BMI, education, parity, smoke-exposure, infant sex, gestational age, and birth weight-for-gestational age. AHRR DNA methylation was positively associated with maternal BMI (P = 0.0009) and negatively associated with the length of gestation (P &lt; 0.0001) and birth weight-for-gestational age (P &lt; 0.0001). AHRR DNA methylation was 2.1% higher in offspring of obese vs. normal weight mothers and 3.1% higher in preterm vs. term infants, representing a third and a half standard deviation differences in methylation, respectively. In conclusion, offspring AHRR DNA methylation was associated with maternal obesity during pregnancy as well as infant gestational age and birth weight-for-gestational age. Further work to discover the health impacts of altered AHRR DNA methylation is warranted.", "author" : [ { "dropping-particle" : "", "family" : "Burris", "given" : "Heather H", "non-dropping-particle" : "", "parse-names" : false, "suffix" : "" }, { "dropping-particle" : "", "family" : "Baccarelli", "given" : "Andrea A", "non-dropping-particle" : "", "parse-names" : false, "suffix" : "" }, { "dropping-particle" : "", "family" : "Byun", "given" : "Hyang-Min", "non-dropping-particle" : "", "parse-names" : false, "suffix" : "" }, { "dropping-particle" : "", "family" : "Cantoral", "given" : "Alejandra", "non-dropping-particle" : "", "parse-names" : false, "suffix" : "" }, { "dropping-particle" : "", "family" : "Just", "given" : "Allan C", "non-dropping-particle" : "", "parse-names" : false, "suffix" : "" }, { "dropping-particle" : "", "family" : "Pantic", "given" : "Ivan", "non-dropping-particle" : "", "parse-names" : false, "suffix" : "" }, { "dropping-particle" : "", "family" : "Solano-Gonzalez", "given" : "Maritsa", "non-dropping-particle" : "", "parse-names" : false, "suffix" : "" }, { "dropping-particle" : "", "family" : "Svensson", "given" : "Katherine", "non-dropping-particle" : "", "parse-names" : false, "suffix" : "" }, { "dropping-particle" : "", "family" : "Tamayo y Ortiz", "given" : "Marcela", "non-dropping-particle" : "", "parse-names" : false, "suffix" : "" }, { "dropping-particle" : "", "family" : "Zhao", "given" : "Yan", "non-dropping-particle" : "", "parse-names" : false, "suffix" : "" }, { "dropping-particle" : "", "family" : "Wright", "given" : "Robert O", "non-dropping-particle" : "", "parse-names" : false, "suffix" : "" }, { "dropping-particle" : "", "family" : "T\u00e9llez-Rojo", "given" : "Martha M", "non-dropping-particle" : "", "parse-names" : false, "suffix" : "" } ], "container-title" : "Epigenetics", "id" : "ITEM-3", "issue" : "10", "issued" : { "date-parts" : [ [ "2015" ] ] }, "page" : "913-21", "publisher" : "Taylor &amp; Francis", "title" : "Offspring DNA methylation of the aryl-hydrocarbon receptor repressor gene is associated with maternal BMI, gestational age, and birth weight.", "type" : "article-journal", "volume" : "10" }, "uris" : [ "http://www.mendeley.com/documents/?uuid=8bdad912-94b7-3a17-b86b-7a19b9ade7b7" ] } ], "mendeley" : { "formattedCitation" : "&lt;sup&gt;80\u201382&lt;/sup&gt;", "plainTextFormattedCitation" : "80\u201382", "previouslyFormattedCitation" : "&lt;sup&gt;80\u201382&lt;/sup&gt;"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80–82</w:t>
      </w:r>
      <w:r w:rsidR="009576D0" w:rsidRPr="00590913">
        <w:rPr>
          <w:rFonts w:cstheme="minorHAnsi"/>
          <w:bCs/>
        </w:rPr>
        <w:fldChar w:fldCharType="end"/>
      </w:r>
      <w:r w:rsidR="000E213A" w:rsidRPr="00590913">
        <w:rPr>
          <w:rFonts w:cstheme="minorHAnsi"/>
          <w:bCs/>
        </w:rPr>
        <w:t xml:space="preserve">, </w:t>
      </w:r>
      <w:r w:rsidR="00C00DC4" w:rsidRPr="00590913">
        <w:rPr>
          <w:rFonts w:cstheme="minorHAnsi"/>
          <w:bCs/>
        </w:rPr>
        <w:t>intrauterine growth restriction</w:t>
      </w:r>
      <w:r w:rsidR="004D355C" w:rsidRPr="00590913">
        <w:rPr>
          <w:rFonts w:cstheme="minorHAnsi"/>
          <w:bCs/>
        </w:rPr>
        <w:t xml:space="preserve"> (IUGR)</w:t>
      </w:r>
      <w:r w:rsidR="009576D0" w:rsidRPr="00590913">
        <w:rPr>
          <w:rFonts w:cstheme="minorHAnsi"/>
          <w:bCs/>
          <w:i/>
        </w:rPr>
        <w:fldChar w:fldCharType="begin" w:fldLock="1"/>
      </w:r>
      <w:r w:rsidR="00475F1A">
        <w:rPr>
          <w:rFonts w:cstheme="minorHAnsi"/>
          <w:bCs/>
          <w:i/>
        </w:rPr>
        <w:instrText>ADDIN CSL_CITATION { "citationItems" : [ { "id" : "ITEM-1", "itemData" : { "DOI" : "10.1371/journal.pone.0081731", "ISSN" : "1932-6203", "PMID" : "24349121", "abstract" : "Changes in epigenetic programming of embryonic growth genes during pregnancy seem to affect fetal growth. Therefore, in a population-based prospective birth cohort in the Netherlands, we examined associations between fetal and infant growth and DNA methylation of IGF2DMR, H19 and MTHFR. For this study, we selected 69 case children born small-for-gestational age (SGA, birth weight &lt;-2SDS) and 471 control children. Fetal growth was assessed with serial ultrasound measurements. Information on birth outcomes was retrieved from medical records. Infant weight was assessed at three and six months. Methylation was assessed in DNA extracted from umbilical cord white blood cells. Analyses were performed using linear mixed models with DNA methylation as dependent variable. The DNA methylation levels of IGF2DMR and H19 in the control group were, median (90% range), 53.6% (44.5-61.6) and 30.0% (25.6-34.2) and in the SGA group 52.0% (43.9-60.9) and 30.5% (23.9-32.9), respectively. The MTHFR region was found to be hypomethylated with limited variability in the control and SGA group, 2.5% (1.4-4.0) and 2.4% (1.5-3.8), respectively. SGA was associated with lower IGF2DMR DNA methylation (\u03b2\u200a=\u200a-1.07, 95% CI -1.93; -0.21, P-value\u200a=\u200a0.015), but not with H19 methylation. A weight gain in the first three months after birth was associated with lower IGF2DMR DNA methylation (\u03b2\u200a=\u200a-0.53, 95% CI -0.91; -0.16, P-value\u200a=\u200a0.005). Genetic variants in the IGF2/H19 locus were associated with IGF2DMR DNA methylation (P-value&lt;0.05), but not with H19 methylation. Furthermore, our results suggest a possibility of mediation of DNA methylation in the association between the genetic variants and SGA. To conclude, IGF2DMR and H19 DNA methylation is associated with fetal and infant growth.", "author" : [ { "dropping-particle" : "", "family" : "Bouwland-Both", "given" : "Marieke I", "non-dropping-particle" : "", "parse-names" : false, "suffix" : "" }, { "dropping-particle" : "", "family" : "Mil", "given" : "Nina H", "non-dropping-particle" : "van", "parse-names" : false, "suffix" : "" }, { "dropping-particle" : "", "family" : "Stolk", "given" : "Lisette", "non-dropping-particle" : "", "parse-names" : false, "suffix" : "" }, { "dropping-particle" : "", "family" : "Eilers", "given" : "Paul H C", "non-dropping-particle" : "", "parse-names" : false, "suffix" : "" }, { "dropping-particle" : "", "family" : "Verbiest", "given" : "Michael M P J", "non-dropping-particle" : "", "parse-names" : false, "suffix" : "" }, { "dropping-particle" : "", "family" : "Heijmans", "given" : "Bastiaan T", "non-dropping-particle" : "", "parse-names" : false, "suffix" : "" }, { "dropping-particle" : "", "family" : "Tiemeier", "given" : "Henning", "non-dropping-particle" : "", "parse-names" : false, "suffix" : "" }, { "dropping-particle" : "", "family" : "Hofman", "given" : "Albert", "non-dropping-particle" : "", "parse-names" : false, "suffix" : "" }, { "dropping-particle" : "", "family" : "Steegers", "given" : "Eric A P", "non-dropping-particle" : "", "parse-names" : false, "suffix" : "" }, { "dropping-particle" : "V", "family" : "Jaddoe", "given" : "Vincent W", "non-dropping-particle" : "", "parse-names" : false, "suffix" : "" }, { "dropping-particle" : "", "family" : "Steegers-Theunissen", "given" : "R\u00e9gine P M", "non-dropping-particle" : "", "parse-names" : false, "suffix" : "" } ], "container-title" : "PloS one", "id" : "ITEM-1", "issue" : "12", "issued" : { "date-parts" : [ [ "2013", "1", "12" ] ] }, "page" : "e81731", "publisher" : "Public Library of Science", "title" : "DNA methylation of IGF2DMR and H19 is associated with fetal and infant growth: the generation R study.", "type" : "article-journal", "volume" : "8" }, "uris" : [ "http://www.mendeley.com/documents/?uuid=29d3fa90-990f-4341-ad8b-da076bea38bc", "http://www.mendeley.com/documents/?uuid=aaaa4c23-7568-443a-9164-fe15831c5cee", "http://www.mendeley.com/documents/?uuid=515b996e-10bb-4837-8182-38660198028a" ] }, { "id" : "ITEM-2", "itemData" : { "DOI" : "10.1371/journal.pone.0008887", "ISSN" : "1932-6203", "PMID" : "20126273", "abstract" : "BACKGROUND Perturbations of the intrauterine environment can affect fetal development during critical periods of plasticity, and can increase susceptibility to a number of age-related diseases (e.g., type 2 diabetes mellitus; T2DM), manifesting as late as decades later. We hypothesized that this biological memory is mediated by permanent alterations of the epigenome in stem cell populations, and focused our studies specifically on DNA methylation in CD34+ hematopoietic stem and progenitor cells from cord blood from neonates with intrauterine growth restriction (IUGR) and control subjects. METHODS AND FINDINGS Our epigenomic assays utilized a two-stage design involving genome-wide discovery followed by quantitative, single-locus validation. We found that changes in cytosine methylation occur in response to IUGR of moderate degree and involving a restricted number of loci. We also identify specific loci that are targeted for dysregulation of DNA methylation, in particular the hepatocyte nuclear factor 4alpha (HNF4A) gene, a well-known diabetes candidate gene not previously associated with growth restriction in utero, and other loci encoding HNF4A-interacting proteins. CONCLUSIONS Our results give insights into the potential contribution of epigenomic dysregulation in mediating the long-term consequences of IUGR, and demonstrate the value of this approach to studies of the fetal origin of adult disease.", "author" : [ { "dropping-particle" : "", "family" : "Einstein", "given" : "Francine", "non-dropping-particle" : "", "parse-names" : false, "suffix" : "" }, { "dropping-particle" : "", "family" : "Thompson", "given" : "Reid F", "non-dropping-particle" : "", "parse-names" : false, "suffix" : "" }, { "dropping-particle" : "", "family" : "Bhagat", "given" : "Tushar D", "non-dropping-particle" : "", "parse-names" : false, "suffix" : "" }, { "dropping-particle" : "", "family" : "Fazzari", "given" : "Melissa J", "non-dropping-particle" : "", "parse-names" : false, "suffix" : "" }, { "dropping-particle" : "", "family" : "Verma", "given" : "Amit", "non-dropping-particle" : "", "parse-names" : false, "suffix" : "" }, { "dropping-particle" : "", "family" : "Barzilai", "given" : "Nir", "non-dropping-particle" : "", "parse-names" : false, "suffix" : "" }, { "dropping-particle" : "", "family" : "Greally", "given" : "John M", "non-dropping-particle" : "", "parse-names" : false, "suffix" : "" } ], "container-title" : "PloS one", "id" : "ITEM-2", "issue" : "1", "issued" : { "date-parts" : [ [ "2010", "1", "26" ] ] }, "page" : "e8887", "publisher" : "Public Library of Science", "title" : "Cytosine methylation dysregulation in neonates following intrauterine growth restriction.", "type" : "article-journal", "volume" : "5" }, "uris" : [ "http://www.mendeley.com/documents/?uuid=c201f3aa-6c4a-4aec-9f65-b7a9c6a14425", "http://www.mendeley.com/documents/?uuid=0b2a8c98-f3f6-40a2-ba3f-bd54e7a1b49b", "http://www.mendeley.com/documents/?uuid=c233e130-a592-4243-ab86-76d7458385e7" ] }, { "id" : "ITEM-3", "itemData" : { "DOI" : "10.3109/14767058.2016.1138465", "ISSN" : "1476-4954", "PMID" : "26743165", "abstract" : "OBJECTIVES Preterm birth (PTB), low birth weight (LBW) and small for gestational age (SGA) are leading causes of neonatal mortality and morbidity around the world. Epigenetic alterations of the human genome may be involved in the causal chain of adverse pregnancy outcomes. In this systematic review we investigated whether PTB, LBW and SGA are associated with epigenetic dysregulation of insulin-like growth factor-related genes (IGF). METHODS We searched MEDLINE and EMBASE for peer-reviewed articles about IGF and PTB, LBW and SGA published up to February 2015. Two independent reviewers selected original, controlled, human studies published in any language and graded them using the Newcastle-Ottawa Quality Assessment Scale. Disagreements were resolved by consensus with a third reviewer. RESULTS Eighteen observational studies of low-to-moderate quality met the eligibility criteria out of 210 unique studies. There was substantial heterogeneity across studies. Most studies reported no, limited or borderline association between epigenetic changes (methylation or imprinting) of IGF-related genes and LBW or SGA. There were no IGF-related epigenetic studies of PTB. CONCLUSIONS Overall, evidence of an association between epigenetic abnormalities of IGF-related genes and LBW or SGA was weak and inconsistent. Methodological concerns limited results validity.", "author" : [ { "dropping-particle" : "", "family" : "Toure", "given" : "Drissa M", "non-dropping-particle" : "", "parse-names" : false, "suffix" : "" }, { "dropping-particle" : "", "family" : "Baccaglini", "given" : "Lorena", "non-dropping-particle" : "", "parse-names" : false, "suffix" : "" }, { "dropping-particle" : "", "family" : "Opoku", "given" : "Samuel T", "non-dropping-particle" : "", "parse-names" : false, "suffix" : "" }, { "dropping-particle" : "", "family" : "Barnes-Josiah", "given" : "Debora", "non-dropping-particle" : "", "parse-names" : false, "suffix" : "" }, { "dropping-particle" : "", "family" : "Cox", "given" : "Roxanne", "non-dropping-particle" : "", "parse-names" : false, "suffix" : "" }, { "dropping-particle" : "", "family" : "Hartman", "given" : "Teresa", "non-dropping-particle" : "", "parse-names" : false, "suffix" : "" }, { "dropping-particle" : "", "family" : "Klinkebiel", "given" : "David", "non-dropping-particle" : "", "parse-names" : false, "suffix" : "" } ], "container-title" : "The journal of maternal-fetal &amp; neonatal medicine : the official journal of the European Association of Perinatal Medicine, the Federation of Asia and Oceania Perinatal Societies, the International Society of Perinatal Obstetricians", "id" : "ITEM-3", "issued" : { "date-parts" : [ [ "2016", "3", "18" ] ] }, "language" : "en", "page" : "1-11", "publisher" : "Taylor &amp; Francis", "title" : "Epigenetic dysregulation of Insulin-like growth factor (IGF)-related genes and adverse pregnancy outcomes: a systematic review.", "type" : "article-journal", "volume" : "18" }, "uris" : [ "http://www.mendeley.com/documents/?uuid=3492acae-ab2a-4058-8b08-819b5334738a", "http://www.mendeley.com/documents/?uuid=2af5306a-858c-4ac5-ab77-aaa80ee715ba", "http://www.mendeley.com/documents/?uuid=26fd32a9-7016-4c88-b401-a6ce4ffb8845" ] } ], "mendeley" : { "formattedCitation" : "&lt;sup&gt;83\u201385&lt;/sup&gt;", "plainTextFormattedCitation" : "83\u201385", "previouslyFormattedCitation" : "&lt;sup&gt;83\u201385&lt;/sup&gt;" }, "properties" : { "noteIndex" : 0 }, "schema" : "https://github.com/citation-style-language/schema/raw/master/csl-citation.json" }</w:instrText>
      </w:r>
      <w:r w:rsidR="009576D0" w:rsidRPr="00590913">
        <w:rPr>
          <w:rFonts w:cstheme="minorHAnsi"/>
          <w:bCs/>
          <w:i/>
        </w:rPr>
        <w:fldChar w:fldCharType="separate"/>
      </w:r>
      <w:r w:rsidR="00475F1A" w:rsidRPr="00475F1A">
        <w:rPr>
          <w:rFonts w:cstheme="minorHAnsi"/>
          <w:bCs/>
          <w:noProof/>
          <w:vertAlign w:val="superscript"/>
        </w:rPr>
        <w:t>83–85</w:t>
      </w:r>
      <w:r w:rsidR="009576D0" w:rsidRPr="00590913">
        <w:rPr>
          <w:rFonts w:cstheme="minorHAnsi"/>
          <w:bCs/>
          <w:i/>
        </w:rPr>
        <w:fldChar w:fldCharType="end"/>
      </w:r>
      <w:r w:rsidR="000E213A" w:rsidRPr="00590913">
        <w:rPr>
          <w:rFonts w:cstheme="minorHAnsi"/>
          <w:bCs/>
          <w:i/>
        </w:rPr>
        <w:t xml:space="preserve">, </w:t>
      </w:r>
      <w:r w:rsidR="00EA41FB" w:rsidRPr="00590913">
        <w:rPr>
          <w:rFonts w:cstheme="minorHAnsi"/>
          <w:bCs/>
        </w:rPr>
        <w:t>the m</w:t>
      </w:r>
      <w:r w:rsidR="00CC3801" w:rsidRPr="00590913">
        <w:rPr>
          <w:rFonts w:cstheme="minorHAnsi"/>
          <w:bCs/>
        </w:rPr>
        <w:t>icrobiome</w:t>
      </w:r>
      <w:r w:rsidR="009576D0" w:rsidRPr="00590913">
        <w:rPr>
          <w:rFonts w:cstheme="minorHAnsi"/>
          <w:bCs/>
        </w:rPr>
        <w:fldChar w:fldCharType="begin" w:fldLock="1"/>
      </w:r>
      <w:r w:rsidR="00475F1A">
        <w:rPr>
          <w:rFonts w:cstheme="minorHAnsi"/>
          <w:bCs/>
        </w:rPr>
        <w:instrText>ADDIN CSL_CITATION { "citationItems" : [ { "id" : "ITEM-1", "itemData" : { "abstract" : "This article reviews the effects of the short-chain fatty acid butyrate on histone deacetylase (HDAC) activity. Sodium butyrate has multiple effects on cultured mammalian cells that include inhibition of proliferation, induction of differentiation and induction or repression of gene expression. The observation that butyrate treatment of cells results in histone hyperacetylation initiated a flurry of activity that led to the discovery that butyrate inhibits HDAC activity. Butyrate has been an essential agent for determining the role of histone acetylation in chromatin structure and function. Interestingly, inhibition of HDAC activity affects the expression of only 2% of mammalian genes. Promoters of butyrate-responsive genes have butyrate response elements, and the action of butyrate is often mediated through Sp1/Sp3 binding sites (e.g., p21Waf1/Cip1). We demonstrated that Sp1 and Sp3 recruit HDAC1 and HDAC2, with the latter being phosphorylated by protein kinase CK2. A model is proposed in which inhibition of Sp1/Sp3-associated HDAC activity leads to histone hyperacetylation and transcriptional activation of the p21Waf1/Cip1 gene; p21Waf1/Cip1 inhibits cyclin-dependent kinase 2 activity and thereby arrests cell cycling. Pending the cell background, the nonproliferating cells may enter differentiation or apoptotic pathways. The potential of butyrate and HDAC inhibitors in the prevention and treatment of cancer is presented.\n", "author" : [ { "dropping-particle" : "", "family" : "Davie", "given" : "James R.", "non-dropping-particle" : "", "parse-names" : false, "suffix" : "" } ], "container-title" : "J. Nutr.", "id" : "ITEM-1", "issue" : "7", "issued" : { "date-parts" : [ [ "2003", "7", "1" ] ] }, "page" : "2485S-2493", "title" : "Inhibition of Histone Deacetylase Activity by Butyrate", "type" : "article-journal", "volume" : "133" }, "uris" : [ "http://www.mendeley.com/documents/?uuid=6bbfc733-5058-42fc-a8e9-8caf1957a439", "http://www.mendeley.com/documents/?uuid=7c0d5477-4fe2-4e88-a6c6-e25b2dd5872d", "http://www.mendeley.com/documents/?uuid=d84233b0-5a0d-4460-ac9f-fc9c39f32cab" ] } ], "mendeley" : { "formattedCitation" : "&lt;sup&gt;86&lt;/sup&gt;", "plainTextFormattedCitation" : "86", "previouslyFormattedCitation" : "&lt;sup&gt;86&lt;/sup&gt;"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86</w:t>
      </w:r>
      <w:r w:rsidR="009576D0" w:rsidRPr="00590913">
        <w:rPr>
          <w:rFonts w:cstheme="minorHAnsi"/>
          <w:bCs/>
        </w:rPr>
        <w:fldChar w:fldCharType="end"/>
      </w:r>
      <w:r w:rsidR="00EA41FB" w:rsidRPr="00590913">
        <w:rPr>
          <w:rFonts w:cstheme="minorHAnsi"/>
          <w:bCs/>
        </w:rPr>
        <w:t>, and i</w:t>
      </w:r>
      <w:r w:rsidR="00850A0A" w:rsidRPr="00590913">
        <w:rPr>
          <w:rFonts w:cstheme="minorHAnsi"/>
          <w:bCs/>
        </w:rPr>
        <w:t>nfection</w:t>
      </w:r>
      <w:r w:rsidR="009576D0" w:rsidRPr="00590913">
        <w:rPr>
          <w:rFonts w:cstheme="minorHAnsi"/>
          <w:bCs/>
        </w:rPr>
        <w:fldChar w:fldCharType="begin" w:fldLock="1"/>
      </w:r>
      <w:r w:rsidR="00475F1A">
        <w:rPr>
          <w:rFonts w:cstheme="minorHAnsi"/>
          <w:bCs/>
        </w:rPr>
        <w:instrText>ADDIN CSL_CITATION { "citationItems" : [ { "id" : "ITEM-1", "itemData" : { "DOI" : "10.3945/jn.114.194639", "ISSN" : "1541-6100", "PMID" : "25833887", "abstract" : "Studies have demonstrated that epigenetic changes such as DNA methylation, histone modification, and chromatin remodeling are linked to an increased inflammatory response as well as increased risk of chronic disease development. A few studies have begun to investigate whether dietary nutrients play a beneficial role by modifying or reversing epigenetically induced inflammation. Results of these studies show that nutrients modify epigenetic pathways. However, little is known about how nutrients modulate inflammation by regulating immune cell function and/or immune cell differentiation via epigenetic pathways. This overview will provide information about the current understanding of the role of nutrients in the epigenetic control mechanisms of immune function.", "author" : [ { "dropping-particle" : "", "family" : "Claycombe", "given" : "Kate J", "non-dropping-particle" : "", "parse-names" : false, "suffix" : "" }, { "dropping-particle" : "", "family" : "Brissette", "given" : "Catherine A", "non-dropping-particle" : "", "parse-names" : false, "suffix" : "" }, { "dropping-particle" : "", "family" : "Ghribi", "given" : "Othman", "non-dropping-particle" : "", "parse-names" : false, "suffix" : "" } ], "container-title" : "The Journal of nutrition", "id" : "ITEM-1", "issue" : "5", "issued" : { "date-parts" : [ [ "2015", "5", "1" ] ] }, "page" : "1109S-1115S", "title" : "Epigenetics of inflammation, maternal infection, and nutrition.", "type" : "article-journal", "volume" : "145" }, "uris" : [ "http://www.mendeley.com/documents/?uuid=c6e42986-966a-49da-ab3b-4b12297b0194", "http://www.mendeley.com/documents/?uuid=e87988ee-3681-467c-95a5-e81d0a66fda1", "http://www.mendeley.com/documents/?uuid=dbd4e039-6004-4012-b4c9-b972fcc7b555" ] } ], "mendeley" : { "formattedCitation" : "&lt;sup&gt;87&lt;/sup&gt;", "plainTextFormattedCitation" : "87", "previouslyFormattedCitation" : "&lt;sup&gt;87&lt;/sup&gt;"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87</w:t>
      </w:r>
      <w:r w:rsidR="009576D0" w:rsidRPr="00590913">
        <w:rPr>
          <w:rFonts w:cstheme="minorHAnsi"/>
          <w:bCs/>
        </w:rPr>
        <w:fldChar w:fldCharType="end"/>
      </w:r>
      <w:r w:rsidR="003031AE" w:rsidRPr="00590913">
        <w:rPr>
          <w:rFonts w:cstheme="minorHAnsi"/>
          <w:bCs/>
        </w:rPr>
        <w:t>)</w:t>
      </w:r>
      <w:r w:rsidR="00EA41FB" w:rsidRPr="00590913">
        <w:rPr>
          <w:rFonts w:cstheme="minorHAnsi"/>
          <w:bCs/>
        </w:rPr>
        <w:t>.</w:t>
      </w:r>
      <w:r w:rsidR="00467AAC">
        <w:rPr>
          <w:rFonts w:cstheme="minorHAnsi"/>
          <w:bCs/>
        </w:rPr>
        <w:t xml:space="preserve"> </w:t>
      </w:r>
      <w:r w:rsidR="006D219E" w:rsidRPr="00590913">
        <w:rPr>
          <w:rFonts w:cstheme="minorHAnsi"/>
          <w:bCs/>
        </w:rPr>
        <w:t xml:space="preserve">The ongoing challenge is not only </w:t>
      </w:r>
      <w:r>
        <w:rPr>
          <w:rFonts w:cstheme="minorHAnsi"/>
          <w:bCs/>
        </w:rPr>
        <w:t>to</w:t>
      </w:r>
      <w:r w:rsidR="00EA5049">
        <w:rPr>
          <w:rFonts w:cstheme="minorHAnsi"/>
          <w:bCs/>
        </w:rPr>
        <w:t xml:space="preserve"> </w:t>
      </w:r>
      <w:r w:rsidR="0032196A" w:rsidRPr="00590913">
        <w:rPr>
          <w:rFonts w:cstheme="minorHAnsi"/>
          <w:bCs/>
        </w:rPr>
        <w:t>identify</w:t>
      </w:r>
      <w:r w:rsidR="006D219E" w:rsidRPr="00590913">
        <w:rPr>
          <w:rFonts w:cstheme="minorHAnsi"/>
          <w:bCs/>
        </w:rPr>
        <w:t xml:space="preserve"> relevant exposures, but also to </w:t>
      </w:r>
      <w:r w:rsidR="00BC34E9" w:rsidRPr="00590913">
        <w:rPr>
          <w:rFonts w:cstheme="minorHAnsi"/>
          <w:bCs/>
        </w:rPr>
        <w:t>delineate</w:t>
      </w:r>
      <w:r w:rsidR="006D219E" w:rsidRPr="00590913">
        <w:rPr>
          <w:rFonts w:cstheme="minorHAnsi"/>
          <w:bCs/>
        </w:rPr>
        <w:t xml:space="preserve"> the consequences for human health across the life</w:t>
      </w:r>
      <w:r w:rsidR="00A03A5A" w:rsidRPr="00590913">
        <w:rPr>
          <w:rFonts w:cstheme="minorHAnsi"/>
          <w:bCs/>
        </w:rPr>
        <w:t>-</w:t>
      </w:r>
      <w:r w:rsidR="006D219E" w:rsidRPr="00590913">
        <w:rPr>
          <w:rFonts w:cstheme="minorHAnsi"/>
          <w:bCs/>
        </w:rPr>
        <w:t xml:space="preserve">course. It is to this latter point </w:t>
      </w:r>
      <w:r>
        <w:rPr>
          <w:rFonts w:cstheme="minorHAnsi"/>
          <w:bCs/>
        </w:rPr>
        <w:t xml:space="preserve">that </w:t>
      </w:r>
      <w:r w:rsidR="006D219E" w:rsidRPr="00590913">
        <w:rPr>
          <w:rFonts w:cstheme="minorHAnsi"/>
          <w:bCs/>
        </w:rPr>
        <w:t>we now turn</w:t>
      </w:r>
      <w:r w:rsidR="00AF67C9" w:rsidRPr="00590913">
        <w:rPr>
          <w:rFonts w:cstheme="minorHAnsi"/>
          <w:bCs/>
        </w:rPr>
        <w:t>.</w:t>
      </w:r>
    </w:p>
    <w:p w14:paraId="402865C4" w14:textId="77777777" w:rsidR="00881F45" w:rsidRDefault="00881F45" w:rsidP="00493155">
      <w:pPr>
        <w:spacing w:after="0" w:line="480" w:lineRule="auto"/>
        <w:rPr>
          <w:rFonts w:cstheme="minorHAnsi"/>
          <w:bCs/>
        </w:rPr>
      </w:pPr>
    </w:p>
    <w:p w14:paraId="68D4E71E" w14:textId="77777777" w:rsidR="00036821" w:rsidRDefault="00036821" w:rsidP="00493155">
      <w:pPr>
        <w:spacing w:after="0" w:line="480" w:lineRule="auto"/>
        <w:rPr>
          <w:rFonts w:cstheme="minorHAnsi"/>
          <w:b/>
          <w:bCs/>
        </w:rPr>
      </w:pPr>
      <w:r>
        <w:rPr>
          <w:rFonts w:cstheme="minorHAnsi"/>
          <w:b/>
          <w:bCs/>
        </w:rPr>
        <w:t>[</w:t>
      </w:r>
      <w:r w:rsidRPr="00036821">
        <w:rPr>
          <w:rFonts w:cstheme="minorHAnsi"/>
          <w:b/>
          <w:bCs/>
        </w:rPr>
        <w:t>Insert Table 1</w:t>
      </w:r>
      <w:r>
        <w:rPr>
          <w:rFonts w:cstheme="minorHAnsi"/>
          <w:b/>
          <w:bCs/>
        </w:rPr>
        <w:t>]</w:t>
      </w:r>
    </w:p>
    <w:p w14:paraId="4AB35EB6" w14:textId="77777777" w:rsidR="00881F45" w:rsidRPr="00036821" w:rsidRDefault="00881F45" w:rsidP="00493155">
      <w:pPr>
        <w:spacing w:after="0" w:line="480" w:lineRule="auto"/>
        <w:rPr>
          <w:b/>
          <w:bCs/>
        </w:rPr>
      </w:pPr>
    </w:p>
    <w:p w14:paraId="5E454CC6" w14:textId="77777777" w:rsidR="00D4700F" w:rsidRPr="00590913" w:rsidRDefault="00D4700F" w:rsidP="003A636B">
      <w:pPr>
        <w:pStyle w:val="NormalWeb"/>
        <w:spacing w:before="0" w:beforeAutospacing="0" w:after="240" w:afterAutospacing="0" w:line="480" w:lineRule="auto"/>
        <w:outlineLvl w:val="0"/>
        <w:rPr>
          <w:rFonts w:asciiTheme="minorHAnsi" w:hAnsiTheme="minorHAnsi" w:cstheme="minorHAnsi"/>
          <w:b/>
          <w:sz w:val="22"/>
          <w:szCs w:val="22"/>
        </w:rPr>
      </w:pPr>
      <w:r w:rsidRPr="00590913">
        <w:rPr>
          <w:rFonts w:asciiTheme="minorHAnsi" w:hAnsiTheme="minorHAnsi" w:cstheme="minorHAnsi"/>
          <w:b/>
          <w:sz w:val="22"/>
          <w:szCs w:val="22"/>
        </w:rPr>
        <w:t>Review of studies linking nutrition-associated DNA methylation loci</w:t>
      </w:r>
      <w:r w:rsidR="00D91D09">
        <w:rPr>
          <w:rFonts w:asciiTheme="minorHAnsi" w:hAnsiTheme="minorHAnsi" w:cstheme="minorHAnsi"/>
          <w:b/>
          <w:sz w:val="22"/>
          <w:szCs w:val="22"/>
        </w:rPr>
        <w:t xml:space="preserve"> to health outcomes</w:t>
      </w:r>
    </w:p>
    <w:p w14:paraId="239F2DE9" w14:textId="77777777" w:rsidR="00BD4105" w:rsidRPr="00590913" w:rsidRDefault="00FD159F" w:rsidP="00493155">
      <w:pPr>
        <w:pStyle w:val="NormalWeb"/>
        <w:spacing w:before="0" w:beforeAutospacing="0" w:after="0" w:afterAutospacing="0" w:line="480" w:lineRule="auto"/>
        <w:rPr>
          <w:rFonts w:asciiTheme="minorHAnsi" w:hAnsiTheme="minorHAnsi" w:cstheme="minorHAnsi"/>
          <w:sz w:val="22"/>
          <w:szCs w:val="22"/>
        </w:rPr>
      </w:pPr>
      <w:r w:rsidRPr="00590913">
        <w:rPr>
          <w:rFonts w:asciiTheme="minorHAnsi" w:hAnsiTheme="minorHAnsi" w:cstheme="minorHAnsi"/>
          <w:sz w:val="22"/>
          <w:szCs w:val="22"/>
        </w:rPr>
        <w:t>In animal studies</w:t>
      </w:r>
      <w:r w:rsidR="00E537A9" w:rsidRPr="00590913">
        <w:rPr>
          <w:rFonts w:asciiTheme="minorHAnsi" w:hAnsiTheme="minorHAnsi" w:cstheme="minorHAnsi"/>
          <w:sz w:val="22"/>
          <w:szCs w:val="22"/>
        </w:rPr>
        <w:t xml:space="preserve"> n</w:t>
      </w:r>
      <w:r w:rsidR="00FD2D2D" w:rsidRPr="00590913">
        <w:rPr>
          <w:rFonts w:asciiTheme="minorHAnsi" w:hAnsiTheme="minorHAnsi" w:cstheme="minorHAnsi"/>
          <w:sz w:val="22"/>
          <w:szCs w:val="22"/>
        </w:rPr>
        <w:t xml:space="preserve">utritional </w:t>
      </w:r>
      <w:r w:rsidR="00B9126B" w:rsidRPr="00590913">
        <w:rPr>
          <w:rFonts w:asciiTheme="minorHAnsi" w:hAnsiTheme="minorHAnsi" w:cstheme="minorHAnsi"/>
          <w:sz w:val="22"/>
          <w:szCs w:val="22"/>
        </w:rPr>
        <w:t xml:space="preserve">exposures in pregnancy </w:t>
      </w:r>
      <w:r w:rsidR="008E3614" w:rsidRPr="00590913">
        <w:rPr>
          <w:rFonts w:asciiTheme="minorHAnsi" w:hAnsiTheme="minorHAnsi" w:cstheme="minorHAnsi"/>
          <w:sz w:val="22"/>
          <w:szCs w:val="22"/>
        </w:rPr>
        <w:t xml:space="preserve">bring about </w:t>
      </w:r>
      <w:r w:rsidR="00FD2D2D" w:rsidRPr="00590913">
        <w:rPr>
          <w:rFonts w:asciiTheme="minorHAnsi" w:hAnsiTheme="minorHAnsi" w:cstheme="minorHAnsi"/>
          <w:sz w:val="22"/>
          <w:szCs w:val="22"/>
        </w:rPr>
        <w:t xml:space="preserve">distinct phenotypic effects </w:t>
      </w:r>
      <w:r w:rsidR="00B9126B" w:rsidRPr="00590913">
        <w:rPr>
          <w:rFonts w:asciiTheme="minorHAnsi" w:hAnsiTheme="minorHAnsi" w:cstheme="minorHAnsi"/>
          <w:sz w:val="22"/>
          <w:szCs w:val="22"/>
        </w:rPr>
        <w:t xml:space="preserve">in </w:t>
      </w:r>
      <w:r w:rsidR="00E537A9" w:rsidRPr="00590913">
        <w:rPr>
          <w:rFonts w:asciiTheme="minorHAnsi" w:hAnsiTheme="minorHAnsi" w:cstheme="minorHAnsi"/>
          <w:sz w:val="22"/>
          <w:szCs w:val="22"/>
        </w:rPr>
        <w:t>offspring</w:t>
      </w:r>
      <w:r w:rsidR="00EA5049">
        <w:rPr>
          <w:rFonts w:asciiTheme="minorHAnsi" w:hAnsiTheme="minorHAnsi" w:cstheme="minorHAnsi"/>
          <w:sz w:val="22"/>
          <w:szCs w:val="22"/>
        </w:rPr>
        <w:t xml:space="preserve"> </w:t>
      </w:r>
      <w:r w:rsidR="00FD2D2D" w:rsidRPr="00590913">
        <w:rPr>
          <w:rFonts w:asciiTheme="minorHAnsi" w:hAnsiTheme="minorHAnsi" w:cstheme="minorHAnsi"/>
          <w:sz w:val="22"/>
          <w:szCs w:val="22"/>
        </w:rPr>
        <w:t>via epigenetic</w:t>
      </w:r>
      <w:r w:rsidR="00CC76BA" w:rsidRPr="00590913">
        <w:rPr>
          <w:rFonts w:asciiTheme="minorHAnsi" w:hAnsiTheme="minorHAnsi" w:cstheme="minorHAnsi"/>
          <w:sz w:val="22"/>
          <w:szCs w:val="22"/>
        </w:rPr>
        <w:t xml:space="preserve"> mechanism</w:t>
      </w:r>
      <w:r w:rsidR="00FD2D2D" w:rsidRPr="00590913">
        <w:rPr>
          <w:rFonts w:asciiTheme="minorHAnsi" w:hAnsiTheme="minorHAnsi" w:cstheme="minorHAnsi"/>
          <w:sz w:val="22"/>
          <w:szCs w:val="22"/>
        </w:rPr>
        <w:t>s</w:t>
      </w:r>
      <w:r w:rsidR="00B9126B" w:rsidRPr="00590913">
        <w:rPr>
          <w:rFonts w:asciiTheme="minorHAnsi" w:hAnsiTheme="minorHAnsi" w:cstheme="minorHAnsi"/>
          <w:sz w:val="22"/>
          <w:szCs w:val="22"/>
        </w:rPr>
        <w:t>.</w:t>
      </w:r>
      <w:r w:rsidR="00EA5049">
        <w:rPr>
          <w:rFonts w:asciiTheme="minorHAnsi" w:hAnsiTheme="minorHAnsi" w:cstheme="minorHAnsi"/>
          <w:sz w:val="22"/>
          <w:szCs w:val="22"/>
        </w:rPr>
        <w:t xml:space="preserve"> </w:t>
      </w:r>
      <w:r w:rsidR="00AB2563" w:rsidRPr="00590913">
        <w:rPr>
          <w:rFonts w:asciiTheme="minorHAnsi" w:hAnsiTheme="minorHAnsi" w:cstheme="minorHAnsi"/>
          <w:sz w:val="22"/>
          <w:szCs w:val="22"/>
        </w:rPr>
        <w:t>Differential methylation of genes may induce phenotypic variation by the modulation of gene expression which may alter tissue structure, homeostatic control processes and the activity of metabolic pathways</w:t>
      </w:r>
      <w:r w:rsidR="009576D0" w:rsidRPr="00590913">
        <w:rPr>
          <w:rFonts w:asciiTheme="minorHAnsi" w:hAnsiTheme="minorHAnsi" w:cstheme="minorHAnsi"/>
          <w:sz w:val="22"/>
          <w:szCs w:val="22"/>
        </w:rPr>
        <w:fldChar w:fldCharType="begin" w:fldLock="1"/>
      </w:r>
      <w:r w:rsidR="00475F1A">
        <w:rPr>
          <w:rFonts w:asciiTheme="minorHAnsi" w:hAnsiTheme="minorHAnsi" w:cstheme="minorHAnsi"/>
          <w:sz w:val="22"/>
          <w:szCs w:val="22"/>
        </w:rPr>
        <w:instrText>ADDIN CSL_CITATION { "citationItems" : [ { "id" : "ITEM-1", "itemData" : { "DOI" : "10.1017/S0007114507682920", "ISSN" : "0007-1145", "author" : [ { "dropping-particle" : "", "family" : "Burdge", "given" : "Graham C", "non-dropping-particle" : "", "parse-names" : false, "suffix" : "" }, { "dropping-particle" : "", "family" : "Hanson", "given" : "Mark A", "non-dropping-particle" : "", "parse-names" : false, "suffix" : "" }, { "dropping-particle" : "", "family" : "Slater-Jefferies", "given" : "Jo L.", "non-dropping-particle" : "", "parse-names" : false, "suffix" : "" }, { "dropping-particle" : "", "family" : "Lillycrop", "given" : "Karen A", "non-dropping-particle" : "", "parse-names" : false, "suffix" : "" } ], "container-title" : "British Journal of Nutrition", "id" : "ITEM-1", "issue" : "06", "issued" : { "date-parts" : [ [ "2007", "6" ] ] }, "page" : "1036", "title" : "Epigenetic regulation of transcription: a mechanism for inducing variations in phenotype (fetal programming) by differences in nutrition during early life?", "type" : "article-journal", "volume" : "97" }, "uris" : [ "http://www.mendeley.com/documents/?uuid=fc2329c4-b028-47a6-b125-df2aaf7ef3a7", "http://www.mendeley.com/documents/?uuid=18c2e270-fa6a-4ac9-9ccb-9ee33426e381", "http://www.mendeley.com/documents/?uuid=a5b19e0f-dbdd-4020-8ce8-7bce76191ae9" ] } ], "mendeley" : { "formattedCitation" : "&lt;sup&gt;88&lt;/sup&gt;", "plainTextFormattedCitation" : "88", "previouslyFormattedCitation" : "&lt;sup&gt;88&lt;/sup&gt;" }, "properties" : { "noteIndex" : 0 }, "schema" : "https://github.com/citation-style-language/schema/raw/master/csl-citation.json" }</w:instrText>
      </w:r>
      <w:r w:rsidR="009576D0" w:rsidRPr="00590913">
        <w:rPr>
          <w:rFonts w:asciiTheme="minorHAnsi" w:hAnsiTheme="minorHAnsi" w:cstheme="minorHAnsi"/>
          <w:sz w:val="22"/>
          <w:szCs w:val="22"/>
        </w:rPr>
        <w:fldChar w:fldCharType="separate"/>
      </w:r>
      <w:r w:rsidR="00475F1A" w:rsidRPr="00475F1A">
        <w:rPr>
          <w:rFonts w:asciiTheme="minorHAnsi" w:hAnsiTheme="minorHAnsi" w:cstheme="minorHAnsi"/>
          <w:noProof/>
          <w:sz w:val="22"/>
          <w:szCs w:val="22"/>
          <w:vertAlign w:val="superscript"/>
        </w:rPr>
        <w:t>88</w:t>
      </w:r>
      <w:r w:rsidR="009576D0" w:rsidRPr="00590913">
        <w:rPr>
          <w:rFonts w:asciiTheme="minorHAnsi" w:hAnsiTheme="minorHAnsi" w:cstheme="minorHAnsi"/>
          <w:sz w:val="22"/>
          <w:szCs w:val="22"/>
        </w:rPr>
        <w:fldChar w:fldCharType="end"/>
      </w:r>
      <w:r w:rsidR="00AB2563" w:rsidRPr="00590913">
        <w:rPr>
          <w:rFonts w:asciiTheme="minorHAnsi" w:hAnsiTheme="minorHAnsi" w:cstheme="minorHAnsi"/>
          <w:sz w:val="22"/>
          <w:szCs w:val="22"/>
        </w:rPr>
        <w:t xml:space="preserve">. </w:t>
      </w:r>
      <w:r w:rsidR="00CF78BC">
        <w:rPr>
          <w:rFonts w:asciiTheme="minorHAnsi" w:hAnsiTheme="minorHAnsi" w:cstheme="minorHAnsi"/>
          <w:sz w:val="22"/>
          <w:szCs w:val="22"/>
        </w:rPr>
        <w:t xml:space="preserve"> Often cited </w:t>
      </w:r>
      <w:r w:rsidR="00AB2563">
        <w:rPr>
          <w:rFonts w:asciiTheme="minorHAnsi" w:hAnsiTheme="minorHAnsi" w:cstheme="minorHAnsi"/>
          <w:sz w:val="22"/>
          <w:szCs w:val="22"/>
        </w:rPr>
        <w:t>e</w:t>
      </w:r>
      <w:r w:rsidR="00C36A74" w:rsidRPr="00590913">
        <w:rPr>
          <w:rFonts w:asciiTheme="minorHAnsi" w:hAnsiTheme="minorHAnsi" w:cstheme="minorHAnsi"/>
          <w:sz w:val="22"/>
          <w:szCs w:val="22"/>
        </w:rPr>
        <w:t>x</w:t>
      </w:r>
      <w:r w:rsidR="00CC76BA" w:rsidRPr="00590913">
        <w:rPr>
          <w:rFonts w:asciiTheme="minorHAnsi" w:hAnsiTheme="minorHAnsi" w:cstheme="minorHAnsi"/>
          <w:sz w:val="22"/>
          <w:szCs w:val="22"/>
        </w:rPr>
        <w:t>amples</w:t>
      </w:r>
      <w:r w:rsidR="00C36A74" w:rsidRPr="00590913">
        <w:rPr>
          <w:rFonts w:asciiTheme="minorHAnsi" w:hAnsiTheme="minorHAnsi" w:cstheme="minorHAnsi"/>
          <w:sz w:val="22"/>
          <w:szCs w:val="22"/>
        </w:rPr>
        <w:t xml:space="preserve"> include the </w:t>
      </w:r>
      <w:r w:rsidR="00AB2563">
        <w:rPr>
          <w:rFonts w:asciiTheme="minorHAnsi" w:hAnsiTheme="minorHAnsi" w:cstheme="minorHAnsi"/>
          <w:sz w:val="22"/>
          <w:szCs w:val="22"/>
        </w:rPr>
        <w:t xml:space="preserve">effects of maternal methyl donor supplementation on offspring coat colour and adiposity in the </w:t>
      </w:r>
      <w:r w:rsidR="007E6C2F">
        <w:rPr>
          <w:rFonts w:asciiTheme="minorHAnsi" w:hAnsiTheme="minorHAnsi" w:cstheme="minorHAnsi"/>
          <w:sz w:val="22"/>
          <w:szCs w:val="22"/>
        </w:rPr>
        <w:t>Agouti mouse</w:t>
      </w:r>
      <w:r w:rsidR="00CF78BC">
        <w:rPr>
          <w:rFonts w:asciiTheme="minorHAnsi" w:hAnsiTheme="minorHAnsi" w:cstheme="minorHAnsi"/>
          <w:sz w:val="22"/>
          <w:szCs w:val="22"/>
        </w:rPr>
        <w:t xml:space="preserve">, </w:t>
      </w:r>
      <w:r w:rsidR="00C36A74" w:rsidRPr="00590913">
        <w:rPr>
          <w:rFonts w:asciiTheme="minorHAnsi" w:hAnsiTheme="minorHAnsi" w:cstheme="minorHAnsi"/>
          <w:sz w:val="22"/>
          <w:szCs w:val="22"/>
        </w:rPr>
        <w:t xml:space="preserve">and the development of the fertile queen bee from genetically identical larvae by epigenetic silencing of </w:t>
      </w:r>
      <w:r w:rsidR="00C36A74" w:rsidRPr="00590913">
        <w:rPr>
          <w:rFonts w:asciiTheme="minorHAnsi" w:hAnsiTheme="minorHAnsi" w:cstheme="minorHAnsi"/>
          <w:i/>
          <w:sz w:val="22"/>
          <w:szCs w:val="22"/>
        </w:rPr>
        <w:t>DNMT3</w:t>
      </w:r>
      <w:r w:rsidR="00774F3C">
        <w:rPr>
          <w:rFonts w:asciiTheme="minorHAnsi" w:hAnsiTheme="minorHAnsi" w:cstheme="minorHAnsi"/>
          <w:sz w:val="22"/>
          <w:szCs w:val="22"/>
        </w:rPr>
        <w:t>,</w:t>
      </w:r>
      <w:r w:rsidR="00C36A74" w:rsidRPr="00590913">
        <w:rPr>
          <w:rFonts w:asciiTheme="minorHAnsi" w:hAnsiTheme="minorHAnsi" w:cstheme="minorHAnsi"/>
          <w:sz w:val="22"/>
          <w:szCs w:val="22"/>
        </w:rPr>
        <w:t xml:space="preserve"> caused by preferential feeding of royal jelly</w:t>
      </w:r>
      <w:r w:rsidR="009576D0" w:rsidRPr="00590913">
        <w:rPr>
          <w:rFonts w:asciiTheme="minorHAnsi" w:hAnsiTheme="minorHAnsi" w:cstheme="minorHAnsi"/>
          <w:sz w:val="22"/>
          <w:szCs w:val="22"/>
        </w:rPr>
        <w:fldChar w:fldCharType="begin" w:fldLock="1"/>
      </w:r>
      <w:r w:rsidR="00475F1A">
        <w:rPr>
          <w:rFonts w:asciiTheme="minorHAnsi" w:hAnsiTheme="minorHAnsi" w:cstheme="minorHAnsi"/>
          <w:sz w:val="22"/>
          <w:szCs w:val="22"/>
        </w:rPr>
        <w:instrText>ADDIN CSL_CITATION { "citationItems" : [ { "id" : "ITEM-1", "itemData" : { "author" : [ { "dropping-particle" : "", "family" : "Kucharski", "given" : "R.", "non-dropping-particle" : "", "parse-names" : false, "suffix" : "" }, { "dropping-particle" : "", "family" : "Maleszka", "given" : "J.", "non-dropping-particle" : "", "parse-names" : false, "suffix" : "" }, { "dropping-particle" : "", "family" : "Foret", "given" : "S.", "non-dropping-particle" : "", "parse-names" : false, "suffix" : "" }, { "dropping-particle" : "", "family" : "Maleszka", "given" : "R.", "non-dropping-particle" : "", "parse-names" : false, "suffix" : "" } ], "container-title" : "Science", "id" : "ITEM-1", "issue" : "5871", "issued" : { "date-parts" : [ [ "2008" ] ] }, "title" : "Nutritional Control of Reproductive Status in Honeybees via DNA Methylation", "type" : "article-journal", "volume" : "319" }, "uris" : [ "http://www.mendeley.com/documents/?uuid=655f973a-4b59-3948-a612-0ed593267700", "http://www.mendeley.com/documents/?uuid=ed33bcb8-ab57-45fb-bba3-738df63706c1", "http://www.mendeley.com/documents/?uuid=fee47e2c-3b71-4e12-8cc5-3684ba7738a2" ] }, { "id" : "ITEM-2", "itemData" : { "ISSN" : "0270-7306", "PMID" : "12861015", "abstract" : "Early nutrition affects adult metabolism in humans and other mammals, potentially via persistent alterations in DNA methylation. With viable yellow agouti (A(vy)) mice, which harbor a transposable element in the agouti gene, we tested the hypothesis that the metastable methylation status of specific transposable element insertion sites renders them epigenetically labile to early methyl donor nutrition. Our results show that dietary methyl supplementation of a/a dams with extra folic acid, vitamin B(12), choline, and betaine alter the phenotype of their A(vy)/a offspring via increased CpG methylation at the A(vy) locus and that the epigenetic metastability which confers this lability is due to the A(vy) transposable element. These findings suggest that dietary supplementation, long presumed to be purely beneficial, may have unintended deleterious influences on the establishment of epigenetic gene regulation in humans.", "author" : [ { "dropping-particle" : "", "family" : "Waterland", "given" : "Robert A", "non-dropping-particle" : "", "parse-names" : false, "suffix" : "" }, { "dropping-particle" : "", "family" : "Jirtle", "given" : "Randy L", "non-dropping-particle" : "", "parse-names" : false, "suffix" : "" } ], "container-title" : "Molecular and cellular biology", "id" : "ITEM-2", "issue" : "15", "issued" : { "date-parts" : [ [ "2003", "8" ] ] }, "page" : "5293-300", "title" : "Transposable elements: targets for early nutritional effects on epigenetic gene regulation.", "type" : "article-journal", "volume" : "23" }, "uris" : [ "http://www.mendeley.com/documents/?uuid=0ad3df80-50db-497b-8f74-0771da6d6350" ] } ], "mendeley" : { "formattedCitation" : "&lt;sup&gt;9,89&lt;/sup&gt;", "plainTextFormattedCitation" : "9,89", "previouslyFormattedCitation" : "&lt;sup&gt;9,89&lt;/sup&gt;" }, "properties" : { "noteIndex" : 0 }, "schema" : "https://github.com/citation-style-language/schema/raw/master/csl-citation.json" }</w:instrText>
      </w:r>
      <w:r w:rsidR="009576D0" w:rsidRPr="00590913">
        <w:rPr>
          <w:rFonts w:asciiTheme="minorHAnsi" w:hAnsiTheme="minorHAnsi" w:cstheme="minorHAnsi"/>
          <w:sz w:val="22"/>
          <w:szCs w:val="22"/>
        </w:rPr>
        <w:fldChar w:fldCharType="separate"/>
      </w:r>
      <w:r w:rsidR="00475F1A" w:rsidRPr="00475F1A">
        <w:rPr>
          <w:rFonts w:asciiTheme="minorHAnsi" w:hAnsiTheme="minorHAnsi" w:cstheme="minorHAnsi"/>
          <w:noProof/>
          <w:sz w:val="22"/>
          <w:szCs w:val="22"/>
          <w:vertAlign w:val="superscript"/>
        </w:rPr>
        <w:t>9,89</w:t>
      </w:r>
      <w:r w:rsidR="009576D0" w:rsidRPr="00590913">
        <w:rPr>
          <w:rFonts w:asciiTheme="minorHAnsi" w:hAnsiTheme="minorHAnsi" w:cstheme="minorHAnsi"/>
          <w:sz w:val="22"/>
          <w:szCs w:val="22"/>
        </w:rPr>
        <w:fldChar w:fldCharType="end"/>
      </w:r>
      <w:r w:rsidR="00C36A74" w:rsidRPr="00590913">
        <w:rPr>
          <w:rFonts w:asciiTheme="minorHAnsi" w:hAnsiTheme="minorHAnsi" w:cstheme="minorHAnsi"/>
          <w:sz w:val="22"/>
          <w:szCs w:val="22"/>
        </w:rPr>
        <w:t xml:space="preserve">. </w:t>
      </w:r>
    </w:p>
    <w:p w14:paraId="2CB0FF4A" w14:textId="77777777" w:rsidR="00D161D0" w:rsidRPr="00590913" w:rsidRDefault="00D161D0" w:rsidP="00493155">
      <w:pPr>
        <w:pStyle w:val="NormalWeb"/>
        <w:spacing w:before="0" w:beforeAutospacing="0" w:after="0" w:afterAutospacing="0" w:line="480" w:lineRule="auto"/>
        <w:rPr>
          <w:rFonts w:asciiTheme="minorHAnsi" w:hAnsiTheme="minorHAnsi" w:cstheme="minorHAnsi"/>
          <w:sz w:val="22"/>
          <w:szCs w:val="22"/>
        </w:rPr>
      </w:pPr>
    </w:p>
    <w:p w14:paraId="1D3E83D7" w14:textId="77777777" w:rsidR="004F0371" w:rsidRDefault="00C36A74" w:rsidP="00493155">
      <w:pPr>
        <w:pStyle w:val="NormalWeb"/>
        <w:spacing w:before="0" w:beforeAutospacing="0" w:after="0" w:afterAutospacing="0" w:line="480" w:lineRule="auto"/>
        <w:rPr>
          <w:rFonts w:asciiTheme="minorHAnsi" w:hAnsiTheme="minorHAnsi" w:cstheme="minorHAnsi"/>
          <w:sz w:val="22"/>
          <w:szCs w:val="22"/>
        </w:rPr>
      </w:pPr>
      <w:r w:rsidRPr="00590913">
        <w:rPr>
          <w:rFonts w:asciiTheme="minorHAnsi" w:hAnsiTheme="minorHAnsi" w:cstheme="minorHAnsi"/>
          <w:sz w:val="22"/>
          <w:szCs w:val="22"/>
        </w:rPr>
        <w:t xml:space="preserve">In this section </w:t>
      </w:r>
      <w:r w:rsidRPr="00BC4128">
        <w:rPr>
          <w:rFonts w:asciiTheme="minorHAnsi" w:hAnsiTheme="minorHAnsi"/>
          <w:sz w:val="22"/>
        </w:rPr>
        <w:t>we focus on evidence</w:t>
      </w:r>
      <w:r w:rsidR="00712679">
        <w:rPr>
          <w:rFonts w:asciiTheme="minorHAnsi" w:hAnsiTheme="minorHAnsi" w:cstheme="minorHAnsi"/>
          <w:sz w:val="22"/>
          <w:szCs w:val="22"/>
        </w:rPr>
        <w:t xml:space="preserve"> provided by two types of studies</w:t>
      </w:r>
      <w:r w:rsidRPr="00590913">
        <w:rPr>
          <w:rFonts w:asciiTheme="minorHAnsi" w:hAnsiTheme="minorHAnsi" w:cstheme="minorHAnsi"/>
          <w:sz w:val="22"/>
          <w:szCs w:val="22"/>
        </w:rPr>
        <w:t xml:space="preserve">: </w:t>
      </w:r>
    </w:p>
    <w:p w14:paraId="02548D4D" w14:textId="77777777" w:rsidR="004F0371" w:rsidRDefault="004F0371" w:rsidP="00493155">
      <w:pPr>
        <w:pStyle w:val="NormalWeb"/>
        <w:spacing w:before="0" w:beforeAutospacing="0" w:after="0" w:afterAutospacing="0" w:line="480" w:lineRule="auto"/>
        <w:rPr>
          <w:rFonts w:asciiTheme="minorHAnsi" w:hAnsiTheme="minorHAnsi" w:cstheme="minorHAnsi"/>
          <w:sz w:val="22"/>
          <w:szCs w:val="22"/>
        </w:rPr>
      </w:pPr>
    </w:p>
    <w:p w14:paraId="00BD6D50" w14:textId="77777777" w:rsidR="004F0371" w:rsidRPr="004F0371" w:rsidRDefault="00781B11" w:rsidP="00493155">
      <w:pPr>
        <w:pStyle w:val="ListParagraph"/>
        <w:numPr>
          <w:ilvl w:val="0"/>
          <w:numId w:val="35"/>
        </w:numPr>
        <w:spacing w:after="0" w:line="480" w:lineRule="auto"/>
        <w:rPr>
          <w:rFonts w:cstheme="minorHAnsi"/>
        </w:rPr>
      </w:pPr>
      <w:r>
        <w:rPr>
          <w:rFonts w:cstheme="minorHAnsi"/>
        </w:rPr>
        <w:t>T</w:t>
      </w:r>
      <w:r w:rsidR="00712679">
        <w:rPr>
          <w:rFonts w:cstheme="minorHAnsi"/>
        </w:rPr>
        <w:t>hose reporting</w:t>
      </w:r>
      <w:r w:rsidR="00C36A74" w:rsidRPr="000022F8">
        <w:t xml:space="preserve"> association</w:t>
      </w:r>
      <w:r w:rsidR="00CC76BA" w:rsidRPr="004F0371">
        <w:t>s</w:t>
      </w:r>
      <w:r w:rsidR="00C36A74" w:rsidRPr="004F0371">
        <w:t xml:space="preserve"> between methylation at the nutrition-sensitive epigenetic loci described above and offspring phenotypes</w:t>
      </w:r>
      <w:r w:rsidR="004F0371" w:rsidRPr="004F0371">
        <w:rPr>
          <w:rFonts w:cstheme="minorHAnsi"/>
        </w:rPr>
        <w:t xml:space="preserve">; these are summarised </w:t>
      </w:r>
      <w:r w:rsidR="004F0371" w:rsidRPr="004F0371">
        <w:rPr>
          <w:rFonts w:cstheme="minorHAnsi"/>
          <w:lang w:val="en-US"/>
        </w:rPr>
        <w:t xml:space="preserve">in Table 2, with </w:t>
      </w:r>
      <w:r w:rsidR="002F74EF">
        <w:rPr>
          <w:rFonts w:cstheme="minorHAnsi"/>
          <w:lang w:val="en-US"/>
        </w:rPr>
        <w:t>detailed information on all included studies</w:t>
      </w:r>
      <w:r w:rsidR="004F0371" w:rsidRPr="004F0371">
        <w:rPr>
          <w:rFonts w:cstheme="minorHAnsi"/>
          <w:lang w:val="en-US"/>
        </w:rPr>
        <w:t xml:space="preserve"> </w:t>
      </w:r>
      <w:r w:rsidR="00020DEE">
        <w:rPr>
          <w:rFonts w:cstheme="minorHAnsi"/>
          <w:lang w:val="en-US"/>
        </w:rPr>
        <w:t xml:space="preserve">(n=31) </w:t>
      </w:r>
      <w:r w:rsidR="004F0371" w:rsidRPr="004F0371">
        <w:rPr>
          <w:rFonts w:cstheme="minorHAnsi"/>
          <w:lang w:val="en-US"/>
        </w:rPr>
        <w:t xml:space="preserve">in Supplementary Table 2; </w:t>
      </w:r>
    </w:p>
    <w:p w14:paraId="7E173B3A" w14:textId="77777777" w:rsidR="004F0371" w:rsidRPr="000022F8" w:rsidRDefault="00781B11" w:rsidP="00493155">
      <w:pPr>
        <w:pStyle w:val="ListParagraph"/>
        <w:numPr>
          <w:ilvl w:val="0"/>
          <w:numId w:val="35"/>
        </w:numPr>
        <w:spacing w:after="0" w:line="480" w:lineRule="auto"/>
      </w:pPr>
      <w:r>
        <w:rPr>
          <w:rFonts w:cstheme="minorHAnsi"/>
        </w:rPr>
        <w:t>T</w:t>
      </w:r>
      <w:r w:rsidR="00712679">
        <w:rPr>
          <w:rFonts w:cstheme="minorHAnsi"/>
        </w:rPr>
        <w:t>hose</w:t>
      </w:r>
      <w:r w:rsidR="007E6C2F">
        <w:rPr>
          <w:rFonts w:cstheme="minorHAnsi"/>
        </w:rPr>
        <w:t xml:space="preserve"> </w:t>
      </w:r>
      <w:r w:rsidR="00C36A74" w:rsidRPr="00126C0A">
        <w:t xml:space="preserve">linking maternal nutrition exposure, infant DNA methylation and offspring phenotypic effects </w:t>
      </w:r>
      <w:r w:rsidR="00C36A74" w:rsidRPr="00B13282">
        <w:t xml:space="preserve">in </w:t>
      </w:r>
      <w:r w:rsidR="00712679">
        <w:rPr>
          <w:rFonts w:cstheme="minorHAnsi"/>
        </w:rPr>
        <w:t xml:space="preserve">a single </w:t>
      </w:r>
      <w:r w:rsidR="00C36A74" w:rsidRPr="00C8102C">
        <w:t>study</w:t>
      </w:r>
      <w:r w:rsidR="00020DEE">
        <w:t xml:space="preserve"> (n=8)</w:t>
      </w:r>
      <w:r w:rsidR="004F0371">
        <w:rPr>
          <w:rFonts w:cstheme="minorHAnsi"/>
        </w:rPr>
        <w:t xml:space="preserve">; </w:t>
      </w:r>
      <w:r w:rsidR="00712679">
        <w:rPr>
          <w:rFonts w:cstheme="minorHAnsi"/>
        </w:rPr>
        <w:t>these are summarised in Table 3</w:t>
      </w:r>
      <w:r w:rsidR="00C36A74" w:rsidRPr="004F0371">
        <w:rPr>
          <w:rFonts w:cstheme="minorHAnsi"/>
        </w:rPr>
        <w:t xml:space="preserve">. </w:t>
      </w:r>
    </w:p>
    <w:p w14:paraId="5C481480" w14:textId="77777777" w:rsidR="004F0371" w:rsidRDefault="004F0371" w:rsidP="00493155">
      <w:pPr>
        <w:pStyle w:val="ListParagraph"/>
        <w:spacing w:after="0" w:line="480" w:lineRule="auto"/>
        <w:ind w:left="1440"/>
        <w:rPr>
          <w:rFonts w:cstheme="minorHAnsi"/>
        </w:rPr>
      </w:pPr>
    </w:p>
    <w:p w14:paraId="54476A02" w14:textId="77777777" w:rsidR="00CA76EA" w:rsidRPr="005E0E9E" w:rsidRDefault="00C36A74" w:rsidP="00493155">
      <w:pPr>
        <w:spacing w:after="0" w:line="480" w:lineRule="auto"/>
      </w:pPr>
      <w:r w:rsidRPr="007A64D3">
        <w:t>W</w:t>
      </w:r>
      <w:r w:rsidR="006D3B77" w:rsidRPr="007A64D3">
        <w:t>e c</w:t>
      </w:r>
      <w:r w:rsidR="00BC34E9" w:rsidRPr="005E4817">
        <w:t>onsider three broad c</w:t>
      </w:r>
      <w:r w:rsidR="006D3B77" w:rsidRPr="000022F8">
        <w:t>ategori</w:t>
      </w:r>
      <w:r w:rsidR="00BC34E9" w:rsidRPr="000022F8">
        <w:t>es</w:t>
      </w:r>
      <w:r w:rsidR="007E6C2F">
        <w:t xml:space="preserve"> </w:t>
      </w:r>
      <w:r w:rsidR="00BC34E9" w:rsidRPr="00A22BF7">
        <w:t xml:space="preserve">of </w:t>
      </w:r>
      <w:r w:rsidR="00AF67C9" w:rsidRPr="00126C0A">
        <w:t xml:space="preserve">offspring </w:t>
      </w:r>
      <w:r w:rsidR="006D3B77" w:rsidRPr="00B13282">
        <w:t>phenotyp</w:t>
      </w:r>
      <w:r w:rsidR="00D161D0" w:rsidRPr="00884890">
        <w:t>ic outcomes</w:t>
      </w:r>
      <w:r w:rsidR="00AF67C9" w:rsidRPr="003B55FF">
        <w:t xml:space="preserve">: </w:t>
      </w:r>
      <w:r w:rsidR="006D3B77" w:rsidRPr="003B55FF">
        <w:t>growth</w:t>
      </w:r>
      <w:r w:rsidR="00BC34E9" w:rsidRPr="00CF78BC">
        <w:t xml:space="preserve"> and body composition</w:t>
      </w:r>
      <w:r w:rsidR="006D3B77" w:rsidRPr="00CF78BC">
        <w:t>, cardio</w:t>
      </w:r>
      <w:r w:rsidR="00C71487">
        <w:t>-</w:t>
      </w:r>
      <w:r w:rsidR="006D3B77" w:rsidRPr="00CF78BC">
        <w:t xml:space="preserve">metabolic </w:t>
      </w:r>
      <w:r w:rsidR="00BC34E9" w:rsidRPr="00647FED">
        <w:t xml:space="preserve">risk markers </w:t>
      </w:r>
      <w:r w:rsidR="006D3B77" w:rsidRPr="001E2026">
        <w:t xml:space="preserve">and </w:t>
      </w:r>
      <w:r w:rsidR="00D161D0" w:rsidRPr="001E2026">
        <w:t>cogniti</w:t>
      </w:r>
      <w:r w:rsidRPr="00DC4752">
        <w:t>ve</w:t>
      </w:r>
      <w:r w:rsidR="00BC34E9" w:rsidRPr="00CE5A50">
        <w:t xml:space="preserve"> function</w:t>
      </w:r>
      <w:r w:rsidR="00D161D0" w:rsidRPr="005E0E9E">
        <w:t>.</w:t>
      </w:r>
    </w:p>
    <w:p w14:paraId="52BAC410" w14:textId="77777777" w:rsidR="00FD2D2D" w:rsidRPr="00590913" w:rsidRDefault="00FD2D2D" w:rsidP="00493155">
      <w:pPr>
        <w:pStyle w:val="NormalWeb"/>
        <w:spacing w:before="0" w:beforeAutospacing="0" w:after="0" w:afterAutospacing="0" w:line="480" w:lineRule="auto"/>
        <w:rPr>
          <w:rFonts w:asciiTheme="minorHAnsi" w:hAnsiTheme="minorHAnsi" w:cstheme="minorHAnsi"/>
          <w:sz w:val="22"/>
          <w:szCs w:val="22"/>
        </w:rPr>
      </w:pPr>
    </w:p>
    <w:p w14:paraId="620084E2" w14:textId="77777777" w:rsidR="00D161D0" w:rsidRPr="00590913" w:rsidRDefault="00C0782A" w:rsidP="003A636B">
      <w:pPr>
        <w:pStyle w:val="NormalWeb"/>
        <w:spacing w:before="0" w:beforeAutospacing="0" w:after="240" w:afterAutospacing="0" w:line="480" w:lineRule="auto"/>
        <w:outlineLvl w:val="0"/>
        <w:rPr>
          <w:rFonts w:asciiTheme="minorHAnsi" w:hAnsiTheme="minorHAnsi" w:cstheme="minorHAnsi"/>
          <w:i/>
          <w:sz w:val="22"/>
          <w:szCs w:val="22"/>
        </w:rPr>
      </w:pPr>
      <w:r w:rsidRPr="00590913">
        <w:rPr>
          <w:rFonts w:asciiTheme="minorHAnsi" w:hAnsiTheme="minorHAnsi" w:cstheme="minorHAnsi"/>
          <w:i/>
          <w:sz w:val="22"/>
          <w:szCs w:val="22"/>
        </w:rPr>
        <w:t xml:space="preserve">Growth </w:t>
      </w:r>
      <w:r w:rsidR="00BC34E9" w:rsidRPr="00590913">
        <w:rPr>
          <w:rFonts w:asciiTheme="minorHAnsi" w:hAnsiTheme="minorHAnsi" w:cstheme="minorHAnsi"/>
          <w:i/>
          <w:sz w:val="22"/>
          <w:szCs w:val="22"/>
        </w:rPr>
        <w:t>and body composition</w:t>
      </w:r>
    </w:p>
    <w:p w14:paraId="48F6C198" w14:textId="77777777" w:rsidR="002C1EDB" w:rsidRPr="00590913" w:rsidRDefault="007E6C2F" w:rsidP="00493155">
      <w:pPr>
        <w:pStyle w:val="NormalWeb"/>
        <w:spacing w:before="0" w:beforeAutospacing="0" w:after="0" w:afterAutospacing="0" w:line="480" w:lineRule="auto"/>
        <w:rPr>
          <w:rFonts w:asciiTheme="minorHAnsi" w:hAnsiTheme="minorHAnsi" w:cstheme="minorHAnsi"/>
          <w:sz w:val="22"/>
          <w:szCs w:val="22"/>
        </w:rPr>
      </w:pPr>
      <w:r w:rsidRPr="007E6C2F">
        <w:rPr>
          <w:rFonts w:asciiTheme="minorHAnsi" w:hAnsiTheme="minorHAnsi" w:cstheme="minorHAnsi"/>
          <w:sz w:val="22"/>
          <w:szCs w:val="22"/>
          <w:lang w:val="en-US"/>
        </w:rPr>
        <w:t xml:space="preserve">DNA methylation signatures in different tissues such as cord and peripheral blood, placenta, subcutaneous and visceral adipose tissue and buccal cells have been associated with growth outcomes such as size at birth (usually birth weight), child/adult adiposity, and skeletal growth or bone size/quality </w:t>
      </w:r>
      <w:r w:rsidR="00BC4128">
        <w:rPr>
          <w:rFonts w:asciiTheme="minorHAnsi" w:hAnsiTheme="minorHAnsi" w:cstheme="minorHAnsi"/>
          <w:sz w:val="22"/>
          <w:szCs w:val="22"/>
          <w:lang w:val="en-US"/>
        </w:rPr>
        <w:t xml:space="preserve">(see Supplementary Table 2). </w:t>
      </w:r>
    </w:p>
    <w:p w14:paraId="3D6DC8D9" w14:textId="77777777" w:rsidR="00583312" w:rsidRPr="00590913" w:rsidRDefault="00257599" w:rsidP="00493155">
      <w:pPr>
        <w:pStyle w:val="NormalWeb"/>
        <w:spacing w:after="0" w:line="480" w:lineRule="auto"/>
        <w:rPr>
          <w:rFonts w:asciiTheme="minorHAnsi" w:hAnsiTheme="minorHAnsi" w:cstheme="minorHAnsi"/>
          <w:sz w:val="22"/>
          <w:szCs w:val="22"/>
          <w:lang w:val="en-US"/>
        </w:rPr>
      </w:pPr>
      <w:r w:rsidRPr="00590913">
        <w:rPr>
          <w:rFonts w:asciiTheme="minorHAnsi" w:hAnsiTheme="minorHAnsi" w:cstheme="minorHAnsi"/>
          <w:i/>
          <w:sz w:val="22"/>
          <w:szCs w:val="22"/>
        </w:rPr>
        <w:t xml:space="preserve">Birth </w:t>
      </w:r>
      <w:r w:rsidR="007126DA" w:rsidRPr="00590913">
        <w:rPr>
          <w:rFonts w:asciiTheme="minorHAnsi" w:hAnsiTheme="minorHAnsi" w:cstheme="minorHAnsi"/>
          <w:i/>
          <w:sz w:val="22"/>
          <w:szCs w:val="22"/>
        </w:rPr>
        <w:t>size</w:t>
      </w:r>
      <w:r w:rsidRPr="00590913">
        <w:rPr>
          <w:rFonts w:asciiTheme="minorHAnsi" w:hAnsiTheme="minorHAnsi" w:cstheme="minorHAnsi"/>
          <w:i/>
          <w:sz w:val="22"/>
          <w:szCs w:val="22"/>
        </w:rPr>
        <w:t>:</w:t>
      </w:r>
      <w:r w:rsidR="00EA5049">
        <w:rPr>
          <w:rFonts w:asciiTheme="minorHAnsi" w:hAnsiTheme="minorHAnsi" w:cstheme="minorHAnsi"/>
          <w:i/>
          <w:sz w:val="22"/>
          <w:szCs w:val="22"/>
        </w:rPr>
        <w:t xml:space="preserve"> </w:t>
      </w:r>
      <w:r w:rsidR="00583312" w:rsidRPr="00590913">
        <w:rPr>
          <w:rFonts w:asciiTheme="minorHAnsi" w:hAnsiTheme="minorHAnsi" w:cstheme="minorHAnsi"/>
          <w:sz w:val="22"/>
          <w:szCs w:val="22"/>
        </w:rPr>
        <w:t>Most</w:t>
      </w:r>
      <w:r w:rsidR="001E203C" w:rsidRPr="00590913">
        <w:rPr>
          <w:rFonts w:asciiTheme="minorHAnsi" w:hAnsiTheme="minorHAnsi" w:cstheme="minorHAnsi"/>
          <w:sz w:val="22"/>
          <w:szCs w:val="22"/>
        </w:rPr>
        <w:t xml:space="preserve"> studies investigating growth</w:t>
      </w:r>
      <w:r w:rsidR="0035505E" w:rsidRPr="00590913">
        <w:rPr>
          <w:rFonts w:asciiTheme="minorHAnsi" w:hAnsiTheme="minorHAnsi" w:cstheme="minorHAnsi"/>
          <w:sz w:val="22"/>
          <w:szCs w:val="22"/>
        </w:rPr>
        <w:t>-related</w:t>
      </w:r>
      <w:r w:rsidR="001E203C" w:rsidRPr="00590913">
        <w:rPr>
          <w:rFonts w:asciiTheme="minorHAnsi" w:hAnsiTheme="minorHAnsi" w:cstheme="minorHAnsi"/>
          <w:sz w:val="22"/>
          <w:szCs w:val="22"/>
        </w:rPr>
        <w:t xml:space="preserve"> phenotypes have analysed imprinted genes</w:t>
      </w:r>
      <w:r w:rsidR="000E2471" w:rsidRPr="00590913">
        <w:rPr>
          <w:rFonts w:asciiTheme="minorHAnsi" w:hAnsiTheme="minorHAnsi" w:cstheme="minorHAnsi"/>
          <w:sz w:val="22"/>
          <w:szCs w:val="22"/>
        </w:rPr>
        <w:t xml:space="preserve"> due to their </w:t>
      </w:r>
      <w:r w:rsidR="003832EA">
        <w:rPr>
          <w:rFonts w:asciiTheme="minorHAnsi" w:hAnsiTheme="minorHAnsi" w:cstheme="minorHAnsi"/>
          <w:sz w:val="22"/>
          <w:szCs w:val="22"/>
        </w:rPr>
        <w:t xml:space="preserve">known </w:t>
      </w:r>
      <w:r w:rsidR="000E2471" w:rsidRPr="00590913">
        <w:rPr>
          <w:rFonts w:asciiTheme="minorHAnsi" w:hAnsiTheme="minorHAnsi" w:cstheme="minorHAnsi"/>
          <w:sz w:val="22"/>
          <w:szCs w:val="22"/>
        </w:rPr>
        <w:t xml:space="preserve">role </w:t>
      </w:r>
      <w:r w:rsidR="000E2471" w:rsidRPr="00590913">
        <w:rPr>
          <w:rFonts w:asciiTheme="minorHAnsi" w:hAnsiTheme="minorHAnsi" w:cstheme="minorHAnsi"/>
          <w:bCs/>
          <w:sz w:val="22"/>
          <w:szCs w:val="22"/>
        </w:rPr>
        <w:t xml:space="preserve">in </w:t>
      </w:r>
      <w:r w:rsidR="00BE1BA6" w:rsidRPr="00590913">
        <w:rPr>
          <w:rFonts w:asciiTheme="minorHAnsi" w:hAnsiTheme="minorHAnsi" w:cstheme="minorHAnsi"/>
          <w:bCs/>
          <w:sz w:val="22"/>
          <w:szCs w:val="22"/>
        </w:rPr>
        <w:t>fetal</w:t>
      </w:r>
      <w:r w:rsidR="000E2471" w:rsidRPr="00590913">
        <w:rPr>
          <w:rFonts w:asciiTheme="minorHAnsi" w:hAnsiTheme="minorHAnsi" w:cstheme="minorHAnsi"/>
          <w:bCs/>
          <w:sz w:val="22"/>
          <w:szCs w:val="22"/>
        </w:rPr>
        <w:t xml:space="preserve"> growth regulation</w:t>
      </w:r>
      <w:r w:rsidR="009576D0" w:rsidRPr="00590913">
        <w:rPr>
          <w:rFonts w:cstheme="minorHAnsi"/>
          <w:bCs/>
        </w:rPr>
        <w:fldChar w:fldCharType="begin" w:fldLock="1"/>
      </w:r>
      <w:r w:rsidR="00475F1A">
        <w:rPr>
          <w:rFonts w:asciiTheme="minorHAnsi" w:hAnsiTheme="minorHAnsi" w:cstheme="minorHAnsi"/>
          <w:bCs/>
          <w:sz w:val="22"/>
          <w:szCs w:val="22"/>
        </w:rPr>
        <w:instrText>ADDIN CSL_CITATION { "citationItems" : [ { "id" : "ITEM-1", "itemData" : { "DOI" : "10.1038/35047554", "ISSN" : "1471-0056", "PMID" : "11253064", "abstract" : "Genomic imprinting affects several dozen mammalian genes and results in the expression of those genes from only one of the two parental chromosomes. This is brought about by epigenetic instructions--imprints--that are laid down in the parental germ cells. Imprinting is a particularly important genetic mechanism in mammals, and is thought to influence the transfer of nutrients to the fetus and the newborn from the mother. Consistent with this view is the fact that imprinted genes tend to affect growth in the womb and behaviour after birth. Aberrant imprinting disturbs development and is the cause of various disease syndromes. The study of imprinting also provides new insights into epigenetic gene modification during development.", "author" : [ { "dropping-particle" : "", "family" : "Reik", "given" : "W", "non-dropping-particle" : "", "parse-names" : false, "suffix" : "" }, { "dropping-particle" : "", "family" : "Walter", "given" : "J", "non-dropping-particle" : "", "parse-names" : false, "suffix" : "" } ], "container-title" : "Nature reviews. Genetics", "id" : "ITEM-1", "issue" : "1", "issued" : { "date-parts" : [ [ "2001", "1" ] ] }, "page" : "21-32", "title" : "Genomic imprinting: parental influence on the genome.", "title-short" : "Nat Rev Genet", "type" : "article-journal", "volume" : "2" }, "uris" : [ "http://www.mendeley.com/documents/?uuid=42b183af-845a-4ce1-9cb9-6f510ceb0d33" ] } ], "mendeley" : { "formattedCitation" : "&lt;sup&gt;90&lt;/sup&gt;", "plainTextFormattedCitation" : "90", "previouslyFormattedCitation" : "&lt;sup&gt;90&lt;/sup&gt;"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asciiTheme="minorHAnsi" w:hAnsiTheme="minorHAnsi" w:cstheme="minorHAnsi"/>
          <w:bCs/>
          <w:noProof/>
          <w:sz w:val="22"/>
          <w:szCs w:val="22"/>
          <w:vertAlign w:val="superscript"/>
        </w:rPr>
        <w:t>90</w:t>
      </w:r>
      <w:r w:rsidR="009576D0" w:rsidRPr="00590913">
        <w:rPr>
          <w:rFonts w:cstheme="minorHAnsi"/>
        </w:rPr>
        <w:fldChar w:fldCharType="end"/>
      </w:r>
      <w:r w:rsidR="001E203C" w:rsidRPr="00590913">
        <w:rPr>
          <w:rFonts w:asciiTheme="minorHAnsi" w:hAnsiTheme="minorHAnsi" w:cstheme="minorHAnsi"/>
          <w:sz w:val="22"/>
          <w:szCs w:val="22"/>
        </w:rPr>
        <w:t xml:space="preserve">. </w:t>
      </w:r>
      <w:r w:rsidR="00C4708D" w:rsidRPr="00590913">
        <w:rPr>
          <w:rFonts w:asciiTheme="minorHAnsi" w:hAnsiTheme="minorHAnsi" w:cstheme="minorHAnsi"/>
          <w:bCs/>
          <w:sz w:val="22"/>
          <w:szCs w:val="22"/>
        </w:rPr>
        <w:t>Chromosom</w:t>
      </w:r>
      <w:r w:rsidR="001C1A30">
        <w:rPr>
          <w:rFonts w:asciiTheme="minorHAnsi" w:hAnsiTheme="minorHAnsi" w:cstheme="minorHAnsi"/>
          <w:bCs/>
          <w:sz w:val="22"/>
          <w:szCs w:val="22"/>
        </w:rPr>
        <w:t>al</w:t>
      </w:r>
      <w:r w:rsidR="002C1EDB" w:rsidRPr="00590913">
        <w:rPr>
          <w:rFonts w:asciiTheme="minorHAnsi" w:hAnsiTheme="minorHAnsi" w:cstheme="minorHAnsi"/>
          <w:bCs/>
          <w:sz w:val="22"/>
          <w:szCs w:val="22"/>
        </w:rPr>
        <w:t xml:space="preserve"> region</w:t>
      </w:r>
      <w:r w:rsidR="002F74EF">
        <w:rPr>
          <w:rFonts w:asciiTheme="minorHAnsi" w:hAnsiTheme="minorHAnsi" w:cstheme="minorHAnsi"/>
          <w:bCs/>
          <w:sz w:val="22"/>
          <w:szCs w:val="22"/>
        </w:rPr>
        <w:t xml:space="preserve"> </w:t>
      </w:r>
      <w:r w:rsidR="002C1EDB" w:rsidRPr="00590913">
        <w:rPr>
          <w:rFonts w:asciiTheme="minorHAnsi" w:hAnsiTheme="minorHAnsi" w:cstheme="minorHAnsi"/>
          <w:bCs/>
          <w:sz w:val="22"/>
          <w:szCs w:val="22"/>
        </w:rPr>
        <w:t xml:space="preserve">11p15.5 </w:t>
      </w:r>
      <w:r w:rsidR="00C4708D" w:rsidRPr="00590913">
        <w:rPr>
          <w:rFonts w:asciiTheme="minorHAnsi" w:hAnsiTheme="minorHAnsi" w:cstheme="minorHAnsi"/>
          <w:sz w:val="22"/>
          <w:szCs w:val="22"/>
        </w:rPr>
        <w:t>contains</w:t>
      </w:r>
      <w:r w:rsidR="002C1EDB" w:rsidRPr="00590913">
        <w:rPr>
          <w:rFonts w:asciiTheme="minorHAnsi" w:hAnsiTheme="minorHAnsi" w:cstheme="minorHAnsi"/>
          <w:sz w:val="22"/>
          <w:szCs w:val="22"/>
        </w:rPr>
        <w:t xml:space="preserve"> two Imprinting Control Regions (ICRs): the </w:t>
      </w:r>
      <w:r w:rsidR="002C1EDB" w:rsidRPr="00590913">
        <w:rPr>
          <w:rFonts w:asciiTheme="minorHAnsi" w:hAnsiTheme="minorHAnsi" w:cstheme="minorHAnsi"/>
          <w:i/>
          <w:sz w:val="22"/>
          <w:szCs w:val="22"/>
        </w:rPr>
        <w:t>H19/IGF2</w:t>
      </w:r>
      <w:r w:rsidR="002C1EDB" w:rsidRPr="00590913">
        <w:rPr>
          <w:rFonts w:asciiTheme="minorHAnsi" w:hAnsiTheme="minorHAnsi" w:cstheme="minorHAnsi"/>
          <w:sz w:val="22"/>
          <w:szCs w:val="22"/>
        </w:rPr>
        <w:t xml:space="preserve"> (ICR1) and </w:t>
      </w:r>
      <w:r w:rsidR="002C1EDB" w:rsidRPr="00590913">
        <w:rPr>
          <w:rFonts w:asciiTheme="minorHAnsi" w:hAnsiTheme="minorHAnsi" w:cstheme="minorHAnsi"/>
          <w:i/>
          <w:sz w:val="22"/>
          <w:szCs w:val="22"/>
        </w:rPr>
        <w:t>KCNQ1/CDKN1C</w:t>
      </w:r>
      <w:r w:rsidR="002C1EDB" w:rsidRPr="00590913">
        <w:rPr>
          <w:rFonts w:asciiTheme="minorHAnsi" w:hAnsiTheme="minorHAnsi" w:cstheme="minorHAnsi"/>
          <w:sz w:val="22"/>
          <w:szCs w:val="22"/>
        </w:rPr>
        <w:t xml:space="preserve"> (ICR2)</w:t>
      </w:r>
      <w:r w:rsidR="00BC34E9" w:rsidRPr="00590913">
        <w:rPr>
          <w:rFonts w:asciiTheme="minorHAnsi" w:hAnsiTheme="minorHAnsi" w:cstheme="minorHAnsi"/>
          <w:sz w:val="22"/>
          <w:szCs w:val="22"/>
        </w:rPr>
        <w:t xml:space="preserve"> domains</w:t>
      </w:r>
      <w:r w:rsidR="009576D0" w:rsidRPr="00590913">
        <w:rPr>
          <w:rFonts w:cstheme="minorHAnsi"/>
          <w:lang w:val="en-US"/>
        </w:rPr>
        <w:fldChar w:fldCharType="begin" w:fldLock="1"/>
      </w:r>
      <w:r w:rsidR="00475F1A">
        <w:rPr>
          <w:rFonts w:asciiTheme="minorHAnsi" w:hAnsiTheme="minorHAnsi" w:cstheme="minorHAnsi"/>
          <w:sz w:val="22"/>
          <w:szCs w:val="22"/>
          <w:lang w:val="en-US"/>
        </w:rPr>
        <w:instrText>ADDIN CSL_CITATION { "citationItems" : [ { "id" : "ITEM-1", "itemData" : { "DOI" : "10.1111/cpr.12106", "ISBN" : "0960-7722", "ISSN" : "1365-2184", "PMID" : "24738971", "abstract" : "Igf2 (insulin-like growth factor 2) and H19 genes are imprinted in mammals; they are expressed unevenly from the two parental alleles. Igf2 is a growth factor expressed in most normal tissues, solely from the paternal allele. H19 gene is transcribed (but not translated to a protein) from the maternal allele. Igf2 protein is a growth factor particularly important during pregnancy, where it promotes both foetal and placental growth and also nutrient transfer from mother to offspring via the placenta. This article reviews epigenetic regulation of the Igf2/H19 gene-cluster that leads to parent-specific expression, with current models including parental allele-specific DNA methylation and chromatin modifications, DNA-binding of insulator proteins (CTCFs) and three-dimensional partitioning of DNA in the nucleus. It is emphasized that key genomic features are conserved among mammals and have been functionally tested in mouse. 'The enhancer competition model', 'the boundary model' and 'the chromatin-loop model' are three models based on differential methylation as the epigenetic mark responsible for the imprinted expression pattern. Pathways are discussed that can account for allelic methylation differences; there is a recent study that contradicts the previously accepted fact that biallelic expression is accompanied with loss of differential methylation pattern.", "author" : [ { "dropping-particle" : "", "family" : "Nordin", "given" : "M.", "non-dropping-particle" : "", "parse-names" : false, "suffix" : "" }, { "dropping-particle" : "", "family" : "Bergman", "given" : "D.", "non-dropping-particle" : "", "parse-names" : false, "suffix" : "" }, { "dropping-particle" : "", "family" : "Halje", "given" : "M.", "non-dropping-particle" : "", "parse-names" : false, "suffix" : "" }, { "dropping-particle" : "", "family" : "Engstr\u00f6m", "given" : "W.", "non-dropping-particle" : "", "parse-names" : false, "suffix" : "" }, { "dropping-particle" : "", "family" : "Ward", "given" : "A.", "non-dropping-particle" : "", "parse-names" : false, "suffix" : "" } ], "container-title" : "Cell proliferation", "id" : "ITEM-1", "issue" : "3", "issued" : { "date-parts" : [ [ "2014", "6" ] ] }, "page" : "189-99", "title" : "Epigenetic regulation of the Igf2/H19 gene cluster.", "type" : "article-journal", "volume" : "47" }, "uris" : [ "http://www.mendeley.com/documents/?uuid=c680263a-89be-4ca5-938f-81fe7c9f5df0", "http://www.mendeley.com/documents/?uuid=967c6748-fe8e-4957-b4b7-00dc8786ebf6", "http://www.mendeley.com/documents/?uuid=4ab4a7c4-8059-4c87-a8db-8c114d3cd5f6" ] } ], "mendeley" : { "formattedCitation" : "&lt;sup&gt;91&lt;/sup&gt;", "plainTextFormattedCitation" : "91", "previouslyFormattedCitation" : "&lt;sup&gt;91&lt;/sup&gt;" }, "properties" : { "noteIndex" : 0 }, "schema" : "https://github.com/citation-style-language/schema/raw/master/csl-citation.json" }</w:instrText>
      </w:r>
      <w:r w:rsidR="009576D0" w:rsidRPr="00590913">
        <w:rPr>
          <w:rFonts w:cstheme="minorHAnsi"/>
          <w:lang w:val="en-US"/>
        </w:rPr>
        <w:fldChar w:fldCharType="separate"/>
      </w:r>
      <w:r w:rsidR="00475F1A" w:rsidRPr="00475F1A">
        <w:rPr>
          <w:rFonts w:asciiTheme="minorHAnsi" w:hAnsiTheme="minorHAnsi" w:cstheme="minorHAnsi"/>
          <w:noProof/>
          <w:sz w:val="22"/>
          <w:szCs w:val="22"/>
          <w:vertAlign w:val="superscript"/>
          <w:lang w:val="en-US"/>
        </w:rPr>
        <w:t>91</w:t>
      </w:r>
      <w:r w:rsidR="009576D0" w:rsidRPr="00590913">
        <w:rPr>
          <w:rFonts w:cstheme="minorHAnsi"/>
          <w:lang w:val="en-US"/>
        </w:rPr>
        <w:fldChar w:fldCharType="end"/>
      </w:r>
      <w:r w:rsidR="00E94776" w:rsidRPr="00590913">
        <w:rPr>
          <w:rFonts w:asciiTheme="minorHAnsi" w:hAnsiTheme="minorHAnsi" w:cstheme="minorHAnsi"/>
          <w:sz w:val="22"/>
          <w:szCs w:val="22"/>
          <w:lang w:val="en-US"/>
        </w:rPr>
        <w:t xml:space="preserve">. </w:t>
      </w:r>
      <w:r w:rsidR="00C4708D" w:rsidRPr="00590913">
        <w:rPr>
          <w:rFonts w:asciiTheme="minorHAnsi" w:hAnsiTheme="minorHAnsi" w:cstheme="minorHAnsi"/>
          <w:sz w:val="22"/>
          <w:szCs w:val="22"/>
        </w:rPr>
        <w:t>Russell–Silver Syndrome</w:t>
      </w:r>
      <w:r w:rsidR="00583312" w:rsidRPr="00590913">
        <w:rPr>
          <w:rFonts w:asciiTheme="minorHAnsi" w:hAnsiTheme="minorHAnsi" w:cstheme="minorHAnsi"/>
          <w:sz w:val="22"/>
          <w:szCs w:val="22"/>
        </w:rPr>
        <w:t xml:space="preserve"> (RSS, </w:t>
      </w:r>
      <w:r w:rsidR="00C4708D" w:rsidRPr="00590913">
        <w:rPr>
          <w:rFonts w:asciiTheme="minorHAnsi" w:hAnsiTheme="minorHAnsi" w:cstheme="minorHAnsi"/>
          <w:sz w:val="22"/>
          <w:szCs w:val="22"/>
        </w:rPr>
        <w:t>a disorder</w:t>
      </w:r>
      <w:r w:rsidR="00BF4E7A" w:rsidRPr="00590913">
        <w:rPr>
          <w:rFonts w:asciiTheme="minorHAnsi" w:hAnsiTheme="minorHAnsi" w:cstheme="minorHAnsi"/>
          <w:sz w:val="22"/>
          <w:szCs w:val="22"/>
        </w:rPr>
        <w:t xml:space="preserve"> of impaired growth</w:t>
      </w:r>
      <w:r w:rsidR="00583312" w:rsidRPr="00590913">
        <w:rPr>
          <w:rFonts w:asciiTheme="minorHAnsi" w:hAnsiTheme="minorHAnsi" w:cstheme="minorHAnsi"/>
          <w:sz w:val="22"/>
          <w:szCs w:val="22"/>
        </w:rPr>
        <w:t>)</w:t>
      </w:r>
      <w:r w:rsidR="00C4708D" w:rsidRPr="00590913">
        <w:rPr>
          <w:rFonts w:asciiTheme="minorHAnsi" w:hAnsiTheme="minorHAnsi" w:cstheme="minorHAnsi"/>
          <w:sz w:val="22"/>
          <w:szCs w:val="22"/>
        </w:rPr>
        <w:t xml:space="preserve"> is associated with h</w:t>
      </w:r>
      <w:r w:rsidR="002C1EDB" w:rsidRPr="00590913">
        <w:rPr>
          <w:rFonts w:asciiTheme="minorHAnsi" w:hAnsiTheme="minorHAnsi" w:cstheme="minorHAnsi"/>
          <w:sz w:val="22"/>
          <w:szCs w:val="22"/>
        </w:rPr>
        <w:t>ypomethylation of ICR1 and hypermethylation of ICR2</w:t>
      </w:r>
      <w:r w:rsidR="00C4708D" w:rsidRPr="00590913">
        <w:rPr>
          <w:rFonts w:asciiTheme="minorHAnsi" w:hAnsiTheme="minorHAnsi" w:cstheme="minorHAnsi"/>
          <w:sz w:val="22"/>
          <w:szCs w:val="22"/>
        </w:rPr>
        <w:t>. Beckwith-Wiedemann Syndrome (</w:t>
      </w:r>
      <w:r w:rsidR="00583312" w:rsidRPr="00590913">
        <w:rPr>
          <w:rFonts w:asciiTheme="minorHAnsi" w:hAnsiTheme="minorHAnsi" w:cstheme="minorHAnsi"/>
          <w:sz w:val="22"/>
          <w:szCs w:val="22"/>
        </w:rPr>
        <w:t xml:space="preserve">BWS, </w:t>
      </w:r>
      <w:r w:rsidR="00C4708D" w:rsidRPr="00590913">
        <w:rPr>
          <w:rFonts w:asciiTheme="minorHAnsi" w:hAnsiTheme="minorHAnsi" w:cstheme="minorHAnsi"/>
          <w:sz w:val="22"/>
          <w:szCs w:val="22"/>
        </w:rPr>
        <w:t xml:space="preserve">an over-growth disorder) is associated with </w:t>
      </w:r>
      <w:r w:rsidR="002C1EDB" w:rsidRPr="00590913">
        <w:rPr>
          <w:rFonts w:asciiTheme="minorHAnsi" w:hAnsiTheme="minorHAnsi" w:cstheme="minorHAnsi"/>
          <w:sz w:val="22"/>
          <w:szCs w:val="22"/>
        </w:rPr>
        <w:t>hypermethylation of ICR1 and hyp</w:t>
      </w:r>
      <w:r w:rsidR="00C4708D" w:rsidRPr="00590913">
        <w:rPr>
          <w:rFonts w:asciiTheme="minorHAnsi" w:hAnsiTheme="minorHAnsi" w:cstheme="minorHAnsi"/>
          <w:sz w:val="22"/>
          <w:szCs w:val="22"/>
        </w:rPr>
        <w:t>omethylation of ICR2</w:t>
      </w:r>
      <w:r w:rsidR="009576D0" w:rsidRPr="00590913">
        <w:rPr>
          <w:rFonts w:cstheme="minorHAnsi"/>
        </w:rPr>
        <w:fldChar w:fldCharType="begin" w:fldLock="1"/>
      </w:r>
      <w:r w:rsidR="00475F1A">
        <w:rPr>
          <w:rFonts w:asciiTheme="minorHAnsi" w:hAnsiTheme="minorHAnsi" w:cstheme="minorHAnsi"/>
          <w:sz w:val="22"/>
          <w:szCs w:val="22"/>
        </w:rPr>
        <w:instrText>ADDIN CSL_CITATION { "citationItems" : [ { "id" : "ITEM-1", "itemData" : { "DOI" : "10.1002/bdra.20795", "ISSN" : "1542-0760", "PMID" : "21648055", "abstract" : "Epigenetics, and in particular imprinted genes, have a critical role in the development and function of the placenta, which in turn has a central role in the regulation of fetal growth and development. A unique characteristic of imprinted genes is their expression from only one allele, maternal or paternal and dependent on parent of origin. This unique expression pattern may have arisen as a mechanism to control the flow of nutrients from the mother to the fetus, with maternally expressed imprinted genes reducing the flow of resources and paternally expressed genes increasing resources to the fetus. As a result, any epigenetic deregulation affecting this balance can result in fetal growth abnormalities. Imprinting-associated disorders in humans, such as Beckwith-Wiedemann and Angelman syndrome, support the role of imprinted genes in fetal growth. Similarly, assisted reproductive technologies in animals have been shown to affect the epigenome of the early embryo and the expression of imprinted genes. Their role in disorders such as intrauterine growth restriction appears to be more complex, in that imprinted gene expression can be seen as both causative and protective of fetal growth restriction. This protective or compensatory effect needs to be explored more fully.", "author" : [ { "dropping-particle" : "", "family" : "Piedrahita", "given" : "Jorge A", "non-dropping-particle" : "", "parse-names" : false, "suffix" : "" } ], "container-title" : "Birth defects research. Part A, Clinical and molecular teratology", "id" : "ITEM-1", "issue" : "8", "issued" : { "date-parts" : [ [ "2011", "8" ] ] }, "page" : "682-92", "title" : "The role of imprinted genes in fetal growth abnormalities.", "type" : "article-journal", "volume" : "91" }, "uris" : [ "http://www.mendeley.com/documents/?uuid=0b76a545-ab37-4640-acd5-14ba45ec8d14" ] } ], "mendeley" : { "formattedCitation" : "&lt;sup&gt;92&lt;/sup&gt;", "plainTextFormattedCitation" : "92", "previouslyFormattedCitation" : "&lt;sup&gt;92&lt;/sup&gt;" }, "properties" : { "noteIndex" : 0 }, "schema" : "https://github.com/citation-style-language/schema/raw/master/csl-citation.json" }</w:instrText>
      </w:r>
      <w:r w:rsidR="009576D0" w:rsidRPr="00590913">
        <w:rPr>
          <w:rFonts w:cstheme="minorHAnsi"/>
        </w:rPr>
        <w:fldChar w:fldCharType="separate"/>
      </w:r>
      <w:r w:rsidR="00475F1A" w:rsidRPr="00475F1A">
        <w:rPr>
          <w:rFonts w:asciiTheme="minorHAnsi" w:hAnsiTheme="minorHAnsi" w:cstheme="minorHAnsi"/>
          <w:noProof/>
          <w:sz w:val="22"/>
          <w:szCs w:val="22"/>
          <w:vertAlign w:val="superscript"/>
        </w:rPr>
        <w:t>92</w:t>
      </w:r>
      <w:r w:rsidR="009576D0" w:rsidRPr="00590913">
        <w:rPr>
          <w:rFonts w:cstheme="minorHAnsi"/>
        </w:rPr>
        <w:fldChar w:fldCharType="end"/>
      </w:r>
      <w:r w:rsidR="002C1EDB" w:rsidRPr="00590913">
        <w:rPr>
          <w:rFonts w:asciiTheme="minorHAnsi" w:hAnsiTheme="minorHAnsi" w:cstheme="minorHAnsi"/>
          <w:sz w:val="22"/>
          <w:szCs w:val="22"/>
        </w:rPr>
        <w:t xml:space="preserve">. </w:t>
      </w:r>
      <w:r w:rsidR="00C4708D" w:rsidRPr="00590913">
        <w:rPr>
          <w:rFonts w:asciiTheme="minorHAnsi" w:hAnsiTheme="minorHAnsi" w:cstheme="minorHAnsi"/>
          <w:sz w:val="22"/>
          <w:szCs w:val="22"/>
        </w:rPr>
        <w:t>S</w:t>
      </w:r>
      <w:r w:rsidR="002C1EDB" w:rsidRPr="00590913">
        <w:rPr>
          <w:rFonts w:asciiTheme="minorHAnsi" w:hAnsiTheme="minorHAnsi" w:cstheme="minorHAnsi"/>
          <w:sz w:val="22"/>
          <w:szCs w:val="22"/>
        </w:rPr>
        <w:t xml:space="preserve">ome studies </w:t>
      </w:r>
      <w:r w:rsidR="00C4708D" w:rsidRPr="00590913">
        <w:rPr>
          <w:rFonts w:asciiTheme="minorHAnsi" w:hAnsiTheme="minorHAnsi" w:cstheme="minorHAnsi"/>
          <w:sz w:val="22"/>
          <w:szCs w:val="22"/>
        </w:rPr>
        <w:t>indicate</w:t>
      </w:r>
      <w:r w:rsidR="00EA5049">
        <w:rPr>
          <w:rFonts w:asciiTheme="minorHAnsi" w:hAnsiTheme="minorHAnsi" w:cstheme="minorHAnsi"/>
          <w:sz w:val="22"/>
          <w:szCs w:val="22"/>
        </w:rPr>
        <w:t xml:space="preserve"> </w:t>
      </w:r>
      <w:r w:rsidR="00BF4E7A" w:rsidRPr="00590913">
        <w:rPr>
          <w:rFonts w:asciiTheme="minorHAnsi" w:hAnsiTheme="minorHAnsi" w:cstheme="minorHAnsi"/>
          <w:sz w:val="22"/>
          <w:szCs w:val="22"/>
        </w:rPr>
        <w:t xml:space="preserve">that </w:t>
      </w:r>
      <w:r w:rsidR="002C1EDB" w:rsidRPr="00590913">
        <w:rPr>
          <w:rFonts w:asciiTheme="minorHAnsi" w:hAnsiTheme="minorHAnsi" w:cstheme="minorHAnsi"/>
          <w:sz w:val="22"/>
          <w:szCs w:val="22"/>
        </w:rPr>
        <w:t xml:space="preserve">patients with RSS and BWS </w:t>
      </w:r>
      <w:r w:rsidR="00C4708D" w:rsidRPr="00590913">
        <w:rPr>
          <w:rFonts w:asciiTheme="minorHAnsi" w:hAnsiTheme="minorHAnsi" w:cstheme="minorHAnsi"/>
          <w:sz w:val="22"/>
          <w:szCs w:val="22"/>
        </w:rPr>
        <w:t>exhibit</w:t>
      </w:r>
      <w:r w:rsidR="00EA5049">
        <w:rPr>
          <w:rFonts w:asciiTheme="minorHAnsi" w:hAnsiTheme="minorHAnsi" w:cstheme="minorHAnsi"/>
          <w:sz w:val="22"/>
          <w:szCs w:val="22"/>
        </w:rPr>
        <w:t xml:space="preserve"> </w:t>
      </w:r>
      <w:r w:rsidR="000C11AB" w:rsidRPr="00590913">
        <w:rPr>
          <w:rFonts w:asciiTheme="minorHAnsi" w:hAnsiTheme="minorHAnsi" w:cstheme="minorHAnsi"/>
          <w:sz w:val="22"/>
          <w:szCs w:val="22"/>
        </w:rPr>
        <w:t>abnormal</w:t>
      </w:r>
      <w:r w:rsidR="00EA5049">
        <w:rPr>
          <w:rFonts w:asciiTheme="minorHAnsi" w:hAnsiTheme="minorHAnsi" w:cstheme="minorHAnsi"/>
          <w:sz w:val="22"/>
          <w:szCs w:val="22"/>
        </w:rPr>
        <w:t xml:space="preserve"> </w:t>
      </w:r>
      <w:r w:rsidR="002C1EDB" w:rsidRPr="00590913">
        <w:rPr>
          <w:rFonts w:asciiTheme="minorHAnsi" w:hAnsiTheme="minorHAnsi" w:cstheme="minorHAnsi"/>
          <w:sz w:val="22"/>
          <w:szCs w:val="22"/>
        </w:rPr>
        <w:t xml:space="preserve">methylation </w:t>
      </w:r>
      <w:r w:rsidR="000C11AB" w:rsidRPr="00590913">
        <w:rPr>
          <w:rFonts w:asciiTheme="minorHAnsi" w:hAnsiTheme="minorHAnsi" w:cstheme="minorHAnsi"/>
          <w:sz w:val="22"/>
          <w:szCs w:val="22"/>
        </w:rPr>
        <w:t xml:space="preserve">at </w:t>
      </w:r>
      <w:r w:rsidR="002C1EDB" w:rsidRPr="00590913">
        <w:rPr>
          <w:rFonts w:asciiTheme="minorHAnsi" w:hAnsiTheme="minorHAnsi" w:cstheme="minorHAnsi"/>
          <w:sz w:val="22"/>
          <w:szCs w:val="22"/>
        </w:rPr>
        <w:t>multiple gene loci</w:t>
      </w:r>
      <w:r w:rsidR="009576D0" w:rsidRPr="00590913">
        <w:rPr>
          <w:rFonts w:cstheme="minorHAnsi"/>
        </w:rPr>
        <w:fldChar w:fldCharType="begin" w:fldLock="1"/>
      </w:r>
      <w:r w:rsidR="00475F1A">
        <w:rPr>
          <w:rFonts w:asciiTheme="minorHAnsi" w:hAnsiTheme="minorHAnsi" w:cstheme="minorHAnsi"/>
          <w:sz w:val="22"/>
          <w:szCs w:val="22"/>
        </w:rPr>
        <w:instrText>ADDIN CSL_CITATION { "citationItems" : [ { "id" : "ITEM-1", "itemData" : { "DOI" : "10.1093/hmg/ddp435", "ISSN" : "1460-2083", "PMID" : "19755383", "abstract" : "Genomic imprinting plays an important role in mammalian development. Loss of imprinting (LOI) through loss (LOM) or gain (GOM) of methylation is involved in many human disorders and cancers. The imprinted 11p15 region is crucial for the control of foetal growth and LOI at this locus is implicated in two clinically opposite disorders: Beckwith Wiedemann syndrome (BWS) with foetal overgrowth associated with an enhanced tumour risk and Russell-Silver syndrome (RSS) with intrauterine and postnatal growth restriction. So far, only a few studies have assessed multilocus LOM in human imprinting diseases. To investigate multilocus LOI syndrome, we studied the methylation status of five maternally and two paternally methylated loci in a large series (n = 167) of patients with 11p15-related foetal growth disorders. We found that 9.5% of RSS and 24% of BWS patients showed multilocus LOM at regions other than ICR1 and ICR2 11p15, respectively. Moreover, over two third of multilocus LOM RSS patients also had LOM at a second paternally methylated locus, DLK1/GTL2 IG-DMR. No additional clinical features due to LOM of other loci were found suggesting an (epi)dominant effect of the 11p15 LOM on the clinical phenotype for this series of patients. Surprisingly, four patients displayed LOM at both ICR1 and ICR2 11p15. Three of them had a RSS and one a BWS phenotype. Our results show for the first time that multilocus LOM can also concern RSS patients. Moreover, LOM can involve both paternally and maternally methylated loci in the same patient.", "author" : [ { "dropping-particle" : "", "family" : "Azzi", "given" : "Salah", "non-dropping-particle" : "", "parse-names" : false, "suffix" : "" }, { "dropping-particle" : "", "family" : "Rossignol", "given" : "Sylvie", "non-dropping-particle" : "", "parse-names" : false, "suffix" : "" }, { "dropping-particle" : "", "family" : "Steunou", "given" : "Virginie", "non-dropping-particle" : "", "parse-names" : false, "suffix" : "" }, { "dropping-particle" : "", "family" : "Sas", "given" : "Theo", "non-dropping-particle" : "", "parse-names" : false, "suffix" : "" }, { "dropping-particle" : "", "family" : "Thibaud", "given" : "Nathalie", "non-dropping-particle" : "", "parse-names" : false, "suffix" : "" }, { "dropping-particle" : "", "family" : "Danton", "given" : "Fabienne", "non-dropping-particle" : "", "parse-names" : false, "suffix" : "" }, { "dropping-particle" : "", "family" : "Jule", "given" : "Maryline", "non-dropping-particle" : "Le", "parse-names" : false, "suffix" : "" }, { "dropping-particle" : "", "family" : "Heinrichs", "given" : "Claudine", "non-dropping-particle" : "", "parse-names" : false, "suffix" : "" }, { "dropping-particle" : "", "family" : "Cabrol", "given" : "Sylvie", "non-dropping-particle" : "", "parse-names" : false, "suffix" : "" }, { "dropping-particle" : "", "family" : "Gicquel", "given" : "Christine", "non-dropping-particle" : "", "parse-names" : false, "suffix" : "" }, { "dropping-particle" : "", "family" : "Bouc", "given" : "Yves", "non-dropping-particle" : "Le", "parse-names" : false, "suffix" : "" }, { "dropping-particle" : "", "family" : "Netchine", "given" : "Irene", "non-dropping-particle" : "", "parse-names" : false, "suffix" : "" } ], "container-title" : "Human molecular genetics", "id" : "ITEM-1", "issue" : "24", "issued" : { "date-parts" : [ [ "2009", "12", "15" ] ] }, "page" : "4724-33", "title" : "Multilocus methylation analysis in a large cohort of 11p15-related foetal growth disorders (Russell Silver and Beckwith Wiedemann syndromes) reveals simultaneous loss of methylation at paternal and maternal imprinted loci.", "type" : "article-journal", "volume" : "18" }, "uris" : [ "http://www.mendeley.com/documents/?uuid=0e55a6c3-e9c4-494a-a15b-9fb19168503a", "http://www.mendeley.com/documents/?uuid=5895de83-0bcb-4a9a-8240-f3b919e951cf", "http://www.mendeley.com/documents/?uuid=6316d3fd-70c8-45dc-8c33-362302f61066" ] } ], "mendeley" : { "formattedCitation" : "&lt;sup&gt;93&lt;/sup&gt;", "plainTextFormattedCitation" : "93", "previouslyFormattedCitation" : "&lt;sup&gt;93&lt;/sup&gt;" }, "properties" : { "noteIndex" : 0 }, "schema" : "https://github.com/citation-style-language/schema/raw/master/csl-citation.json" }</w:instrText>
      </w:r>
      <w:r w:rsidR="009576D0" w:rsidRPr="00590913">
        <w:rPr>
          <w:rFonts w:cstheme="minorHAnsi"/>
        </w:rPr>
        <w:fldChar w:fldCharType="separate"/>
      </w:r>
      <w:r w:rsidR="00475F1A" w:rsidRPr="00475F1A">
        <w:rPr>
          <w:rFonts w:asciiTheme="minorHAnsi" w:hAnsiTheme="minorHAnsi" w:cstheme="minorHAnsi"/>
          <w:noProof/>
          <w:sz w:val="22"/>
          <w:szCs w:val="22"/>
          <w:vertAlign w:val="superscript"/>
        </w:rPr>
        <w:t>93</w:t>
      </w:r>
      <w:r w:rsidR="009576D0" w:rsidRPr="00590913">
        <w:rPr>
          <w:rFonts w:cstheme="minorHAnsi"/>
          <w:lang w:val="en-US"/>
        </w:rPr>
        <w:fldChar w:fldCharType="end"/>
      </w:r>
      <w:r w:rsidR="002C1EDB" w:rsidRPr="00590913">
        <w:rPr>
          <w:rFonts w:asciiTheme="minorHAnsi" w:hAnsiTheme="minorHAnsi" w:cstheme="minorHAnsi"/>
          <w:sz w:val="22"/>
          <w:szCs w:val="22"/>
        </w:rPr>
        <w:t>.</w:t>
      </w:r>
      <w:r w:rsidR="00C71487">
        <w:rPr>
          <w:rFonts w:asciiTheme="minorHAnsi" w:hAnsiTheme="minorHAnsi" w:cstheme="minorHAnsi"/>
          <w:sz w:val="22"/>
          <w:szCs w:val="22"/>
        </w:rPr>
        <w:t xml:space="preserve"> </w:t>
      </w:r>
      <w:r w:rsidR="00ED7889" w:rsidRPr="00590913">
        <w:rPr>
          <w:rFonts w:asciiTheme="minorHAnsi" w:hAnsiTheme="minorHAnsi" w:cstheme="minorHAnsi"/>
          <w:sz w:val="22"/>
          <w:szCs w:val="22"/>
        </w:rPr>
        <w:t xml:space="preserve">Differences in methylation at these loci have also been associated with </w:t>
      </w:r>
      <w:r w:rsidR="000C11AB" w:rsidRPr="00590913">
        <w:rPr>
          <w:rFonts w:asciiTheme="minorHAnsi" w:hAnsiTheme="minorHAnsi" w:cstheme="minorHAnsi"/>
          <w:sz w:val="22"/>
          <w:szCs w:val="22"/>
        </w:rPr>
        <w:t>less extreme gr</w:t>
      </w:r>
      <w:r w:rsidR="001651B4" w:rsidRPr="00590913">
        <w:rPr>
          <w:rFonts w:asciiTheme="minorHAnsi" w:hAnsiTheme="minorHAnsi" w:cstheme="minorHAnsi"/>
          <w:sz w:val="22"/>
          <w:szCs w:val="22"/>
        </w:rPr>
        <w:t>owth-related phenotypes</w:t>
      </w:r>
      <w:r w:rsidR="000C11AB" w:rsidRPr="00590913">
        <w:rPr>
          <w:rFonts w:asciiTheme="minorHAnsi" w:hAnsiTheme="minorHAnsi" w:cstheme="minorHAnsi"/>
          <w:sz w:val="22"/>
          <w:szCs w:val="22"/>
        </w:rPr>
        <w:t>.</w:t>
      </w:r>
      <w:r w:rsidR="00080C71">
        <w:rPr>
          <w:rFonts w:asciiTheme="minorHAnsi" w:hAnsiTheme="minorHAnsi" w:cstheme="minorHAnsi"/>
          <w:sz w:val="22"/>
          <w:szCs w:val="22"/>
        </w:rPr>
        <w:t xml:space="preserve"> </w:t>
      </w:r>
      <w:r w:rsidR="005A28BA" w:rsidRPr="00590913">
        <w:rPr>
          <w:rFonts w:asciiTheme="minorHAnsi" w:hAnsiTheme="minorHAnsi" w:cstheme="minorHAnsi"/>
          <w:sz w:val="22"/>
          <w:szCs w:val="22"/>
          <w:lang w:val="en-US"/>
        </w:rPr>
        <w:t>I</w:t>
      </w:r>
      <w:r w:rsidR="000C11AB" w:rsidRPr="00590913">
        <w:rPr>
          <w:rFonts w:asciiTheme="minorHAnsi" w:hAnsiTheme="minorHAnsi" w:cstheme="minorHAnsi"/>
          <w:sz w:val="22"/>
          <w:szCs w:val="22"/>
          <w:lang w:val="en-US"/>
        </w:rPr>
        <w:t xml:space="preserve">n a study </w:t>
      </w:r>
      <w:r w:rsidR="005E1251" w:rsidRPr="00590913">
        <w:rPr>
          <w:rFonts w:asciiTheme="minorHAnsi" w:hAnsiTheme="minorHAnsi" w:cstheme="minorHAnsi"/>
          <w:sz w:val="22"/>
          <w:szCs w:val="22"/>
          <w:lang w:val="en-US"/>
        </w:rPr>
        <w:t>of 50 French-Canadian mothers and infants</w:t>
      </w:r>
      <w:r w:rsidR="000C11AB" w:rsidRPr="00590913">
        <w:rPr>
          <w:rFonts w:asciiTheme="minorHAnsi" w:hAnsiTheme="minorHAnsi" w:cstheme="minorHAnsi"/>
          <w:sz w:val="22"/>
          <w:szCs w:val="22"/>
          <w:lang w:val="en-US"/>
        </w:rPr>
        <w:t xml:space="preserve">, 31% of </w:t>
      </w:r>
      <w:r w:rsidR="006332BC" w:rsidRPr="00590913">
        <w:rPr>
          <w:rFonts w:asciiTheme="minorHAnsi" w:hAnsiTheme="minorHAnsi" w:cstheme="minorHAnsi"/>
          <w:sz w:val="22"/>
          <w:szCs w:val="22"/>
          <w:lang w:val="en-US"/>
        </w:rPr>
        <w:t xml:space="preserve">variance in </w:t>
      </w:r>
      <w:r w:rsidR="000C11AB" w:rsidRPr="00590913">
        <w:rPr>
          <w:rFonts w:asciiTheme="minorHAnsi" w:hAnsiTheme="minorHAnsi" w:cstheme="minorHAnsi"/>
          <w:sz w:val="22"/>
          <w:szCs w:val="22"/>
          <w:lang w:val="en-US"/>
        </w:rPr>
        <w:t xml:space="preserve">birthweight was attributed </w:t>
      </w:r>
      <w:r w:rsidR="0067224E" w:rsidRPr="00590913">
        <w:rPr>
          <w:rFonts w:asciiTheme="minorHAnsi" w:hAnsiTheme="minorHAnsi" w:cstheme="minorHAnsi"/>
          <w:sz w:val="22"/>
          <w:szCs w:val="22"/>
          <w:lang w:val="en-US"/>
        </w:rPr>
        <w:t xml:space="preserve">jointly </w:t>
      </w:r>
      <w:r w:rsidR="000C11AB" w:rsidRPr="00590913">
        <w:rPr>
          <w:rFonts w:asciiTheme="minorHAnsi" w:hAnsiTheme="minorHAnsi" w:cstheme="minorHAnsi"/>
          <w:sz w:val="22"/>
          <w:szCs w:val="22"/>
          <w:lang w:val="en-US"/>
        </w:rPr>
        <w:t>to</w:t>
      </w:r>
      <w:r w:rsidR="00EA5049">
        <w:rPr>
          <w:rFonts w:asciiTheme="minorHAnsi" w:hAnsiTheme="minorHAnsi" w:cstheme="minorHAnsi"/>
          <w:sz w:val="22"/>
          <w:szCs w:val="22"/>
          <w:lang w:val="en-US"/>
        </w:rPr>
        <w:t xml:space="preserve"> </w:t>
      </w:r>
      <w:r w:rsidR="0023336F">
        <w:rPr>
          <w:rFonts w:asciiTheme="minorHAnsi" w:hAnsiTheme="minorHAnsi" w:cstheme="minorHAnsi"/>
          <w:sz w:val="22"/>
          <w:szCs w:val="22"/>
          <w:lang w:val="en-US"/>
        </w:rPr>
        <w:t xml:space="preserve">differential </w:t>
      </w:r>
      <w:r w:rsidR="000C11AB" w:rsidRPr="00590913">
        <w:rPr>
          <w:rFonts w:asciiTheme="minorHAnsi" w:hAnsiTheme="minorHAnsi" w:cstheme="minorHAnsi"/>
          <w:i/>
          <w:sz w:val="22"/>
          <w:szCs w:val="22"/>
          <w:lang w:val="en-US"/>
        </w:rPr>
        <w:t xml:space="preserve">IGF2/H19 </w:t>
      </w:r>
      <w:r w:rsidR="0023336F">
        <w:rPr>
          <w:rFonts w:asciiTheme="minorHAnsi" w:hAnsiTheme="minorHAnsi" w:cstheme="minorHAnsi"/>
          <w:sz w:val="22"/>
          <w:szCs w:val="22"/>
          <w:lang w:val="en-US"/>
        </w:rPr>
        <w:t>methylation and</w:t>
      </w:r>
      <w:r w:rsidR="00080C71">
        <w:rPr>
          <w:rFonts w:asciiTheme="minorHAnsi" w:hAnsiTheme="minorHAnsi" w:cstheme="minorHAnsi"/>
          <w:sz w:val="22"/>
          <w:szCs w:val="22"/>
          <w:lang w:val="en-US"/>
        </w:rPr>
        <w:t xml:space="preserve"> </w:t>
      </w:r>
      <w:r w:rsidR="000C11AB" w:rsidRPr="00590913">
        <w:rPr>
          <w:rFonts w:asciiTheme="minorHAnsi" w:hAnsiTheme="minorHAnsi" w:cstheme="minorHAnsi"/>
          <w:sz w:val="22"/>
          <w:szCs w:val="22"/>
          <w:lang w:val="en-US"/>
        </w:rPr>
        <w:t>genotype</w:t>
      </w:r>
      <w:r w:rsidR="00DD453D">
        <w:rPr>
          <w:rFonts w:asciiTheme="minorHAnsi" w:hAnsiTheme="minorHAnsi" w:cstheme="minorHAnsi"/>
          <w:sz w:val="22"/>
          <w:szCs w:val="22"/>
          <w:lang w:val="en-US"/>
        </w:rPr>
        <w:t xml:space="preserve"> of a particular </w:t>
      </w:r>
      <w:r w:rsidR="00DD453D" w:rsidRPr="00DD453D">
        <w:rPr>
          <w:rFonts w:asciiTheme="minorHAnsi" w:hAnsiTheme="minorHAnsi" w:cstheme="minorHAnsi"/>
          <w:i/>
          <w:sz w:val="22"/>
          <w:szCs w:val="22"/>
          <w:lang w:val="en-US"/>
        </w:rPr>
        <w:t>IGF2/H19</w:t>
      </w:r>
      <w:r w:rsidR="00DD453D" w:rsidRPr="00DD453D">
        <w:rPr>
          <w:rFonts w:asciiTheme="minorHAnsi" w:hAnsiTheme="minorHAnsi" w:cstheme="minorHAnsi"/>
          <w:sz w:val="22"/>
          <w:szCs w:val="22"/>
          <w:lang w:val="en-US"/>
        </w:rPr>
        <w:t xml:space="preserve"> polymorphism (rs2107425)</w:t>
      </w:r>
      <w:r w:rsidR="009576D0" w:rsidRPr="00590913">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"10.4161/epi.21855", "ISSN" : "1559-2308", "PMID" : "22907587", "abstract" : "The insulin-like growth factor 2 (IGF2) gene, located within a cluster of imprinted genes on chromosome 11p15, encodes a fetal and placental growth factor affecting birth weight. DNA methylation variability at the IGF2 gene locus has been previously reported but its consequences on fetal growth and development are still mostly unknown in normal pediatric population. We collected one hundred placenta biopsies from 50 women with corresponding maternal and cord blood samples and measured anthropometric indices, blood pressure and metabolic phenotypes using standardized procedures. IGF2/H19 DNA methylation and IGF2 circulating levels were assessed using sodium bisulfite pyrosequencing and ELISA, respectively. Placental IGF2 (DMR0 and DMR2) DNA methylation levels were correlated with newborn's fetal growth indices, such as weight, and with maternal IGF2 circulating concentration at the third trimester of pregnancy, whereas H19 (DMR) DNA methylation levels were correlated with IGF2 levels in cord blood. The maternal genotype of a known IGF2/H19 polymorphism (rs2107425) was associated with birth weight. Taken together, we showed that IGF2/H19 epigenotype and genotypes independently account for 31% of the newborn's weight variance. No association was observed with maternal diabetic status, glucose concentrations or prenatal maternal body mass index. This is the first study showing that DNA methylation at the IGF2/H19 genes locus may act as a modulator of IGF2 newborn's fetal growth and development within normal range. IGF2/H19 DNA methylation could represent a cornerstone in linking birth weight and fetal metabolic programming of late onset obesity.", "author" : [ { "dropping-particle" : "", "family" : "St-Pierre", "given" : "Julie", "non-dropping-particle" : "", "parse-names" : false, "suffix" : "" }, { "dropping-particle" : "", "family" : "Hivert", "given" : "Marie-France", "non-dropping-particle" : "", "parse-names" : false, "suffix" : "" }, { "dropping-particle" : "", "family" : "Perron", "given" : "Patrice", "non-dropping-particle" : "", "parse-names" : false, "suffix" : "" }, { "dropping-particle" : "", "family" : "Poirier", "given" : "Paul", "non-dropping-particle" : "", "parse-names" : false, "suffix" : "" }, { "dropping-particle" : "", "family" : "Guay", "given" : "Simon-Pierre", "non-dropping-particle" : "", "parse-names" : false, "suffix" : "" }, { "dropping-particle" : "", "family" : "Brisson", "given" : "Diane", "non-dropping-particle" : "", "parse-names" : false, "suffix" : "" }, { "dropping-particle" : "", "family" : "Bouchard", "given" : "Luigi", "non-dropping-particle" : "", "parse-names" : false, "suffix" : "" } ], "container-title" : "Epigenetics", "id" : "ITEM-1", "issue" : "10", "issued" : { "date-parts" : [ [ "2012", "10" ] ] }, "page" : "1125-32", "title" : "IGF2 DNA methylation is a modulator of newborn's fetal growth and development.", "type" : "article-journal", "volume" : "7" }, "uris" : [ "http://www.mendeley.com/documents/?uuid=7759e5b5-a02c-4857-8a88-e6ac0892a458" ] } ], "mendeley" : { "formattedCitation" : "&lt;sup&gt;94&lt;/sup&gt;", "plainTextFormattedCitation" : "94", "previouslyFormattedCitation" : "&lt;sup&gt;94&lt;/sup&gt;"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94</w:t>
      </w:r>
      <w:r w:rsidR="009576D0" w:rsidRPr="00590913">
        <w:rPr>
          <w:rFonts w:asciiTheme="minorHAnsi" w:hAnsiTheme="minorHAnsi" w:cstheme="minorHAnsi"/>
          <w:sz w:val="22"/>
          <w:szCs w:val="22"/>
          <w:lang w:val="en-US"/>
        </w:rPr>
        <w:fldChar w:fldCharType="end"/>
      </w:r>
      <w:r w:rsidR="000C11AB" w:rsidRPr="00590913">
        <w:rPr>
          <w:rFonts w:asciiTheme="minorHAnsi" w:hAnsiTheme="minorHAnsi" w:cstheme="minorHAnsi"/>
          <w:sz w:val="22"/>
          <w:szCs w:val="22"/>
          <w:lang w:val="en-US"/>
        </w:rPr>
        <w:t>.</w:t>
      </w:r>
      <w:r w:rsidR="005E1251" w:rsidRPr="00590913">
        <w:rPr>
          <w:rFonts w:asciiTheme="minorHAnsi" w:hAnsiTheme="minorHAnsi" w:cstheme="minorHAnsi"/>
          <w:sz w:val="22"/>
          <w:szCs w:val="22"/>
          <w:lang w:val="en-US"/>
        </w:rPr>
        <w:t xml:space="preserve"> The </w:t>
      </w:r>
      <w:r w:rsidR="00957ACF" w:rsidRPr="00590913">
        <w:rPr>
          <w:rFonts w:asciiTheme="minorHAnsi" w:hAnsiTheme="minorHAnsi" w:cstheme="minorHAnsi"/>
          <w:sz w:val="22"/>
          <w:szCs w:val="22"/>
          <w:lang w:val="en-US"/>
        </w:rPr>
        <w:t>direction of association between methylation and birthweight, however, varies by study and tissue analysed</w:t>
      </w:r>
      <w:r w:rsidR="009576D0" w:rsidRPr="00590913">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"10.1007/s10552-012-9932-y", "ISBN" : "1573-7225 (Electronic)\\r0957-5243 (Linking)", "ISSN" : "09575243", "PMID" : "22392079", "abstract" : "PURPOSE: Altered methylation at Insulin-like Growth Factor 2 (IGF2) regulatory regions has previously been associated with obesity, and several malignancies including colon, esophageal, and prostate adenocarcinomas, presumably via changes in expression and/or loss of imprinting, but the functional significance of these DNA methylation marks have not been demonstrated in humans. We examined associations among DNA methylation at IGF2 differentially methylated regions (DMRs), circulating IGF2 protein concentrations in umbilical cord blood (UCB) and birth weight in newborns.\\n\\nMETHODS: Questionnaire data were obtained from 300 pregnant women recruited between 2005 and 2009. UCB DNA methylation was measured by bisulfite pyrosequencing. UCB plasma concentrations of soluble IGF2 were measured by ELISA assays. Generalized linear regression models were used to examine the relationship between DMR methylation and IGF2 levels.\\n\\nRESULTS: Lower IGF2 DMR methylation was associated with elevated plasma IGF2 protein concentrations (\u03b2 = -9.87, p &lt; 0.01); an association that was stronger in infants born to obese women (pre-pregnancy BMI &gt; 30 kg/m(2), \u03b2 = -20.21, p &lt; 0.0001). Elevated IGF2 concentrations were associated with higher birth weight (p &lt; 0.0001) after adjusting for maternal race/ethnicity, pre-pregnancy BMI, cigarette smoking, gestational diabetes, and infant sex. These patterns of association were not apparent at the H19 DMR.\\n\\nCONCLUSION: Our data suggest that variation in IGF2 DMR methylation is an important mechanism by which circulating IGF2 concentrations, a putative risk factor for obesity and cancers of the colon, esophagus, and prostate, are modulated; associations that may depend on pre-pregnancy obesity.", "author" : [ { "dropping-particle" : "", "family" : "Hoyo", "given" : "Cathrine", "non-dropping-particle" : "", "parse-names" : false, "suffix" : "" }, { "dropping-particle" : "", "family" : "Fortner", "given" : "Kimberly", "non-dropping-particle" : "", "parse-names" : false, "suffix" : "" }, { "dropping-particle" : "", "family" : "Murtha", "given" : "Amy P.", "non-dropping-particle" : "", "parse-names" : false, "suffix" : "" }, { "dropping-particle" : "", "family" : "Schildkraut", "given" : "Joellen M.", "non-dropping-particle" : "", "parse-names" : false, "suffix" : "" }, { "dropping-particle" : "", "family" : "Soubry", "given" : "Adelheid", "non-dropping-particle" : "", "parse-names" : false, "suffix" : "" }, { "dropping-particle" : "", "family" : "Demark-Wahnefried", "given" : "Wendy", "non-dropping-particle" : "", "parse-names" : false, "suffix" : "" }, { "dropping-particle" : "", "family" : "Jirtle", "given" : "Randy L.", "non-dropping-particle" : "", "parse-names" : false, "suffix" : "" }, { "dropping-particle" : "", "family" : "Kurtzberg", "given" : "Joanne", "non-dropping-particle" : "", "parse-names" : false, "suffix" : "" }, { "dropping-particle" : "", "family" : "Forman", "given" : "Michele R.", "non-dropping-particle" : "", "parse-names" : false, "suffix" : "" }, { "dropping-particle" : "", "family" : "Overcash", "given" : "Francine", "non-dropping-particle" : "", "parse-names" : false, "suffix" : "" }, { "dropping-particle" : "", "family" : "Huang", "given" : "Zhiqing", "non-dropping-particle" : "", "parse-names" : false, "suffix" : "" }, { "dropping-particle" : "", "family" : "Murphy", "given" : "Susan K.", "non-dropping-particle" : "", "parse-names" : false, "suffix" : "" } ], "container-title" : "Cancer Causes and Control", "id" : "ITEM-1", "issue" : "4", "issued" : { "date-parts" : [ [ "2012" ] ] }, "page" : "635-645", "title" : "Association of cord blood methylation fractions at imprinted insulin-like growth factor 2 (IGF2), plasma IGF2, and birth weight", "type" : "article-journal", "volume" : "23" }, "uris" : [ "http://www.mendeley.com/documents/?uuid=525a680b-3ac4-496d-9782-40c6e85eaac2", "http://www.mendeley.com/documents/?uuid=bde97399-561e-4ddc-8abf-8589e3cc12b6", "http://www.mendeley.com/documents/?uuid=86343840-312a-4283-b16c-c63458657147" ] }, { "id" : "ITEM-2", "itemData" : { "DOI" : "10.4161/epi.21855", "ISSN" : "1559-2308", "PMID" : "22907587", "abstract" : "The insulin-like growth factor 2 (IGF2) gene, located within a cluster of imprinted genes on chromosome 11p15, encodes a fetal and placental growth factor affecting birth weight. DNA methylation variability at the IGF2 gene locus has been previously reported but its consequences on fetal growth and development are still mostly unknown in normal pediatric population. We collected one hundred placenta biopsies from 50 women with corresponding maternal and cord blood samples and measured anthropometric indices, blood pressure and metabolic phenotypes using standardized procedures. IGF2/H19 DNA methylation and IGF2 circulating levels were assessed using sodium bisulfite pyrosequencing and ELISA, respectively. Placental IGF2 (DMR0 and DMR2) DNA methylation levels were correlated with newborn's fetal growth indices, such as weight, and with maternal IGF2 circulating concentration at the third trimester of pregnancy, whereas H19 (DMR) DNA methylation levels were correlated with IGF2 levels in cord blood. The maternal genotype of a known IGF2/H19 polymorphism (rs2107425) was associated with birth weight. Taken together, we showed that IGF2/H19 epigenotype and genotypes independently account for 31% of the newborn's weight variance. No association was observed with maternal diabetic status, glucose concentrations or prenatal maternal body mass index. This is the first study showing that DNA methylation at the IGF2/H19 genes locus may act as a modulator of IGF2 newborn's fetal growth and development within normal range. IGF2/H19 DNA methylation could represent a cornerstone in linking birth weight and fetal metabolic programming of late onset obesity.", "author" : [ { "dropping-particle" : "", "family" : "St-Pierre", "given" : "Julie", "non-dropping-particle" : "", "parse-names" : false, "suffix" : "" }, { "dropping-particle" : "", "family" : "Hivert", "given" : "Marie-France", "non-dropping-particle" : "", "parse-names" : false, "suffix" : "" }, { "dropping-particle" : "", "family" : "Perron", "given" : "Patrice", "non-dropping-particle" : "", "parse-names" : false, "suffix" : "" }, { "dropping-particle" : "", "family" : "Poirier", "given" : "Paul", "non-dropping-particle" : "", "parse-names" : false, "suffix" : "" }, { "dropping-particle" : "", "family" : "Guay", "given" : "Simon-Pierre", "non-dropping-particle" : "", "parse-names" : false, "suffix" : "" }, { "dropping-particle" : "", "family" : "Brisson", "given" : "Diane", "non-dropping-particle" : "", "parse-names" : false, "suffix" : "" }, { "dropping-particle" : "", "family" : "Bouchard", "given" : "Luigi", "non-dropping-particle" : "", "parse-names" : false, "suffix" : "" } ], "container-title" : "Epigenetics", "id" : "ITEM-2", "issue" : "10", "issued" : { "date-parts" : [ [ "2012", "10" ] ] }, "page" : "1125-32", "title" : "IGF2 DNA methylation is a modulator of newborn's fetal growth and development.", "type" : "article-journal", "volume" : "7" }, "uris" : [ "http://www.mendeley.com/documents/?uuid=7759e5b5-a02c-4857-8a88-e6ac0892a458" ] } ], "mendeley" : { "formattedCitation" : "&lt;sup&gt;94,95&lt;/sup&gt;", "plainTextFormattedCitation" : "94,95", "previouslyFormattedCitation" : "&lt;sup&gt;94,95&lt;/sup&gt;"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94,95</w:t>
      </w:r>
      <w:r w:rsidR="009576D0" w:rsidRPr="00590913">
        <w:rPr>
          <w:rFonts w:asciiTheme="minorHAnsi" w:hAnsiTheme="minorHAnsi" w:cstheme="minorHAnsi"/>
          <w:sz w:val="22"/>
          <w:szCs w:val="22"/>
          <w:lang w:val="en-US"/>
        </w:rPr>
        <w:fldChar w:fldCharType="end"/>
      </w:r>
      <w:r w:rsidR="00957ACF" w:rsidRPr="00590913">
        <w:rPr>
          <w:rFonts w:asciiTheme="minorHAnsi" w:hAnsiTheme="minorHAnsi" w:cstheme="minorHAnsi"/>
          <w:sz w:val="22"/>
          <w:szCs w:val="22"/>
          <w:lang w:val="en-US"/>
        </w:rPr>
        <w:t xml:space="preserve">. </w:t>
      </w:r>
      <w:r w:rsidR="005E1251" w:rsidRPr="00590913">
        <w:rPr>
          <w:rFonts w:asciiTheme="minorHAnsi" w:hAnsiTheme="minorHAnsi" w:cstheme="minorHAnsi"/>
          <w:sz w:val="22"/>
          <w:szCs w:val="22"/>
          <w:lang w:val="en-US"/>
        </w:rPr>
        <w:t>For example, hypomethylation</w:t>
      </w:r>
      <w:r w:rsidR="002F74EF">
        <w:rPr>
          <w:rFonts w:asciiTheme="minorHAnsi" w:hAnsiTheme="minorHAnsi" w:cstheme="minorHAnsi"/>
          <w:sz w:val="22"/>
          <w:szCs w:val="22"/>
          <w:lang w:val="en-US"/>
        </w:rPr>
        <w:t xml:space="preserve"> at </w:t>
      </w:r>
      <w:r w:rsidR="002F74EF" w:rsidRPr="002F74EF">
        <w:rPr>
          <w:rFonts w:asciiTheme="minorHAnsi" w:hAnsiTheme="minorHAnsi" w:cstheme="minorHAnsi"/>
          <w:i/>
          <w:sz w:val="22"/>
          <w:szCs w:val="22"/>
          <w:lang w:val="en-US"/>
        </w:rPr>
        <w:t>IGF2</w:t>
      </w:r>
      <w:r w:rsidR="002F74EF">
        <w:rPr>
          <w:rFonts w:asciiTheme="minorHAnsi" w:hAnsiTheme="minorHAnsi" w:cstheme="minorHAnsi"/>
          <w:sz w:val="22"/>
          <w:szCs w:val="22"/>
          <w:lang w:val="en-US"/>
        </w:rPr>
        <w:t xml:space="preserve"> DMRs have</w:t>
      </w:r>
      <w:r w:rsidR="005E1251" w:rsidRPr="00590913">
        <w:rPr>
          <w:rFonts w:asciiTheme="minorHAnsi" w:hAnsiTheme="minorHAnsi" w:cstheme="minorHAnsi"/>
          <w:sz w:val="22"/>
          <w:szCs w:val="22"/>
          <w:lang w:val="en-US"/>
        </w:rPr>
        <w:t xml:space="preserve"> been associated with </w:t>
      </w:r>
      <w:r w:rsidR="00BC34E9" w:rsidRPr="00590913">
        <w:rPr>
          <w:rFonts w:asciiTheme="minorHAnsi" w:hAnsiTheme="minorHAnsi" w:cstheme="minorHAnsi"/>
          <w:sz w:val="22"/>
          <w:szCs w:val="22"/>
          <w:lang w:val="en-US"/>
        </w:rPr>
        <w:t xml:space="preserve">both </w:t>
      </w:r>
      <w:r w:rsidR="005E1251" w:rsidRPr="00590913">
        <w:rPr>
          <w:rFonts w:asciiTheme="minorHAnsi" w:hAnsiTheme="minorHAnsi" w:cstheme="minorHAnsi"/>
          <w:sz w:val="22"/>
          <w:szCs w:val="22"/>
          <w:lang w:val="en-US"/>
        </w:rPr>
        <w:t xml:space="preserve">increased </w:t>
      </w:r>
      <w:r w:rsidR="00BC34E9" w:rsidRPr="00590913">
        <w:rPr>
          <w:rFonts w:asciiTheme="minorHAnsi" w:hAnsiTheme="minorHAnsi" w:cstheme="minorHAnsi"/>
          <w:sz w:val="22"/>
          <w:szCs w:val="22"/>
          <w:lang w:val="en-US"/>
        </w:rPr>
        <w:t xml:space="preserve">and decreased </w:t>
      </w:r>
      <w:r w:rsidR="005E1251" w:rsidRPr="00590913">
        <w:rPr>
          <w:rFonts w:asciiTheme="minorHAnsi" w:hAnsiTheme="minorHAnsi" w:cstheme="minorHAnsi"/>
          <w:sz w:val="22"/>
          <w:szCs w:val="22"/>
          <w:lang w:val="en-US"/>
        </w:rPr>
        <w:t>birthweight</w:t>
      </w:r>
      <w:r w:rsidR="009576D0" w:rsidRPr="00590913">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"10.1007/s10552-012-9932-y", "ISBN" : "1573-7225 (Electronic)\\r0957-5243 (Linking)", "ISSN" : "09575243", "PMID" : "22392079", "abstract" : "PURPOSE: Altered methylation at Insulin-like Growth Factor 2 (IGF2) regulatory regions has previously been associated with obesity, and several malignancies including colon, esophageal, and prostate adenocarcinomas, presumably via changes in expression and/or loss of imprinting, but the functional significance of these DNA methylation marks have not been demonstrated in humans. We examined associations among DNA methylation at IGF2 differentially methylated regions (DMRs), circulating IGF2 protein concentrations in umbilical cord blood (UCB) and birth weight in newborns.\\n\\nMETHODS: Questionnaire data were obtained from 300 pregnant women recruited between 2005 and 2009. UCB DNA methylation was measured by bisulfite pyrosequencing. UCB plasma concentrations of soluble IGF2 were measured by ELISA assays. Generalized linear regression models were used to examine the relationship between DMR methylation and IGF2 levels.\\n\\nRESULTS: Lower IGF2 DMR methylation was associated with elevated plasma IGF2 protein concentrations (\u03b2 = -9.87, p &lt; 0.01); an association that was stronger in infants born to obese women (pre-pregnancy BMI &gt; 30 kg/m(2), \u03b2 = -20.21, p &lt; 0.0001). Elevated IGF2 concentrations were associated with higher birth weight (p &lt; 0.0001) after adjusting for maternal race/ethnicity, pre-pregnancy BMI, cigarette smoking, gestational diabetes, and infant sex. These patterns of association were not apparent at the H19 DMR.\\n\\nCONCLUSION: Our data suggest that variation in IGF2 DMR methylation is an important mechanism by which circulating IGF2 concentrations, a putative risk factor for obesity and cancers of the colon, esophagus, and prostate, are modulated; associations that may depend on pre-pregnancy obesity.", "author" : [ { "dropping-particle" : "", "family" : "Hoyo", "given" : "Cathrine", "non-dropping-particle" : "", "parse-names" : false, "suffix" : "" }, { "dropping-particle" : "", "family" : "Fortner", "given" : "Kimberly", "non-dropping-particle" : "", "parse-names" : false, "suffix" : "" }, { "dropping-particle" : "", "family" : "Murtha", "given" : "Amy P.", "non-dropping-particle" : "", "parse-names" : false, "suffix" : "" }, { "dropping-particle" : "", "family" : "Schildkraut", "given" : "Joellen M.", "non-dropping-particle" : "", "parse-names" : false, "suffix" : "" }, { "dropping-particle" : "", "family" : "Soubry", "given" : "Adelheid", "non-dropping-particle" : "", "parse-names" : false, "suffix" : "" }, { "dropping-particle" : "", "family" : "Demark-Wahnefried", "given" : "Wendy", "non-dropping-particle" : "", "parse-names" : false, "suffix" : "" }, { "dropping-particle" : "", "family" : "Jirtle", "given" : "Randy L.", "non-dropping-particle" : "", "parse-names" : false, "suffix" : "" }, { "dropping-particle" : "", "family" : "Kurtzberg", "given" : "Joanne", "non-dropping-particle" : "", "parse-names" : false, "suffix" : "" }, { "dropping-particle" : "", "family" : "Forman", "given" : "Michele R.", "non-dropping-particle" : "", "parse-names" : false, "suffix" : "" }, { "dropping-particle" : "", "family" : "Overcash", "given" : "Francine", "non-dropping-particle" : "", "parse-names" : false, "suffix" : "" }, { "dropping-particle" : "", "family" : "Huang", "given" : "Zhiqing", "non-dropping-particle" : "", "parse-names" : false, "suffix" : "" }, { "dropping-particle" : "", "family" : "Murphy", "given" : "Susan K.", "non-dropping-particle" : "", "parse-names" : false, "suffix" : "" } ], "container-title" : "Cancer Causes and Control", "id" : "ITEM-1", "issue" : "4", "issued" : { "date-parts" : [ [ "2012" ] ] }, "page" : "635-645", "title" : "Association of cord blood methylation fractions at imprinted insulin-like growth factor 2 (IGF2), plasma IGF2, and birth weight", "type" : "article-journal", "volume" : "23" }, "uris" : [ "http://www.mendeley.com/documents/?uuid=86343840-312a-4283-b16c-c63458657147", "http://www.mendeley.com/documents/?uuid=bde97399-561e-4ddc-8abf-8589e3cc12b6", "http://www.mendeley.com/documents/?uuid=525a680b-3ac4-496d-9782-40c6e85eaac2", "http://www.mendeley.com/documents/?uuid=ab7a3627-9c14-400c-8721-e575bb4199da" ] }, { "id" : "ITEM-2", "itemData" : { "DOI" : "10.1371/journal.pone.0007845", "ISSN" : "1932-6203", "PMID" : "19924280", "abstract" : "BACKGROUND: Countries worldwide recommend women planning pregnancy to use daily 400 microg of synthetic folic acid in the periconceptional period to prevent birth defects in children. The underlying mechanisms of this preventive effect are not clear, however, epigenetic modulation of growth processes by folic acid is hypothesized. Here, we investigated whether periconceptional maternal folic acid use and markers of global DNA methylation potential (S-adenosylmethionine and S-adenosylhomocysteine blood levels) in mothers and children affect methylation of the insulin-like growth factor 2 gene differentially methylation region (IGF2 DMR) in the child. Moreover, we tested whether the methylation of the IGF2 DMR was independently associated with birth weight.\n\nMETHODOLOGY/PRINCIPAL FINDINGS: IGF2 DMR methylation in 120 children aged 17 months (SD 0.3) of whom 86 mothers had used and 34 had not used folic acid periconceptionally were studied. Methylation was measured of 5 CpG dinucleotides covering the DMR using a mass spectrometry-based method. Children of mother who used folic acid had a 4.5% higher methylation of the IGF2 DMR than children who were not exposed to folic acid (49.5% vs. 47.4%; p = 0.014). IGF2 DMR methylation of the children also was associated with the S-adenosylmethionine blood level of the mother but not of the child (+1.7% methylation per SD S-adenosylmethionine; p = 0.037). Finally, we observed an inverse independent association between IGF2 DMR methylation and birth weight (-1.7% methylation per SD birthweight; p = 0.034).\n\nCONCLUSIONS: Periconceptional folic acid use is associated with epigenetic changes in IGF2 in the child that may affect intrauterine programming of growth and development with consequences for health and disease throughout life. These results indicate plasticity of IGF2 methylation by periconceptional folic acid use.", "author" : [ { "dropping-particle" : "", "family" : "Steegers-Theunissen", "given" : "R\u00e9gine P", "non-dropping-particle" : "", "parse-names" : false, "suffix" : "" }, { "dropping-particle" : "", "family" : "Obermann-Borst", "given" : "Sylvia A", "non-dropping-particle" : "", "parse-names" : false, "suffix" : "" }, { "dropping-particle" : "", "family" : "Kremer", "given" : "Dennis", "non-dropping-particle" : "", "parse-names" : false, "suffix" : "" }, { "dropping-particle" : "", "family" : "Lindemans", "given" : "Jan", "non-dropping-particle" : "", "parse-names" : false, "suffix" : "" }, { "dropping-particle" : "", "family" : "Siebel", "given" : "Cissy", "non-dropping-particle" : "", "parse-names" : false, "suffix" : "" }, { "dropping-particle" : "", "family" : "Steegers", "given" : "Eric A", "non-dropping-particle" : "", "parse-names" : false, "suffix" : "" }, { "dropping-particle" : "", "family" : "Slagboom", "given" : "P Eline", "non-dropping-particle" : "", "parse-names" : false, "suffix" : "" }, { "dropping-particle" : "", "family" : "Heijmans", "given" : "Bastiaan T", "non-dropping-particle" : "", "parse-names" : false, "suffix" : "" } ], "container-title" : "PloS one", "id" : "ITEM-2", "issue" : "11", "issued" : { "date-parts" : [ [ "2009", "1", "16" ] ] }, "page" : "e7845", "publisher" : "Public Library of Science", "title" : "Periconceptional maternal folic acid use of 400 microg per day is related to increased methylation of the IGF2 gene in the very young child.", "type" : "article-journal", "volume" : "4" }, "uris" : [ "http://www.mendeley.com/documents/?uuid=5623df92-f324-4df7-abee-483d0623f113" ] } ], "mendeley" : { "formattedCitation" : "&lt;sup&gt;47,95&lt;/sup&gt;", "plainTextFormattedCitation" : "47,95", "previouslyFormattedCitation" : "&lt;sup&gt;47,95&lt;/sup&gt;"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47,95</w:t>
      </w:r>
      <w:r w:rsidR="009576D0" w:rsidRPr="00590913">
        <w:rPr>
          <w:rFonts w:asciiTheme="minorHAnsi" w:hAnsiTheme="minorHAnsi" w:cstheme="minorHAnsi"/>
          <w:sz w:val="22"/>
          <w:szCs w:val="22"/>
          <w:lang w:val="en-US"/>
        </w:rPr>
        <w:fldChar w:fldCharType="end"/>
      </w:r>
      <w:r w:rsidR="00BC34E9" w:rsidRPr="00590913">
        <w:rPr>
          <w:rFonts w:asciiTheme="minorHAnsi" w:hAnsiTheme="minorHAnsi" w:cstheme="minorHAnsi"/>
          <w:sz w:val="22"/>
          <w:szCs w:val="22"/>
          <w:vertAlign w:val="superscript"/>
          <w:lang w:val="en-US"/>
        </w:rPr>
        <w:t>,</w:t>
      </w:r>
      <w:r w:rsidR="009576D0" w:rsidRPr="00590913">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"10.1186/1471-2350-15-67", "ISBN" : "1471-2350", "ISSN" : "1471-2350", "PMID" : "24934635", "abstract" : "BACKGROUND: There is a substantial genetic component for birthweight variation, and although there are known associations between fetal genotype and birthweight, the role of common epigenetic variation in influencing the risk for small for gestational age (SGA) is unknown. The two imprinting control regions (ICRs) located on chromosome 11p15.5, involved in the overgrowth disorder Beckwith-Wiedemann syndrome (BWS) and the growth restriction disorder Silver-Russell syndrome (SRS), are prime epigenetic candidates for regulating fetal growth. We investigated whether common variation in copy number in the BWS/SRS 11p15 region or altered methylation levels at IGF2/H19 ICR or KCNQ10T1 ICR was associated with SGA.\\n\\nMETHODS: We used a methylation-specific multiplex-ligation-dependent probe amplification assay to analyse copy number variation in the 11p15 region and methylation of IGF2/H19 and KCNQ10T1 ICRs in blood samples from 153 children (including 80 SGA), as well as bisulfite pyrosequencing to measure methylation at IGF2 differentially methylated region (DMR)0 and H19 DMR.\\n\\nRESULTS: No copy number variants were detected in the analyzed cohort. Children born SGA had 2.7% lower methylation at the IGF2 DMR0. No methylation differences were detected at the H19 or KCNQ10T1 DMRs.\\n\\nCONCLUSIONS: We confirm that a small hypomethylation of the IGF2 DMR0 is detected in peripheral blood leucocytes of children born SGA at term. Copy number variation within the 11p15 BWS/SRS region is not an important cause of non-syndromic SGA at term.", "author" : [ { "dropping-particle" : "", "family" : "Murphy", "given" : "Rinki", "non-dropping-particle" : "", "parse-names" : false, "suffix" : "" }, { "dropping-particle" : "", "family" : "Thompson", "given" : "John Md", "non-dropping-particle" : "", "parse-names" : false, "suffix" : "" }, { "dropping-particle" : "", "family" : "Tost", "given" : "J\u00f6rg", "non-dropping-particle" : "", "parse-names" : false, "suffix" : "" }, { "dropping-particle" : "", "family" : "Mitchell", "given" : "Edwin a", "non-dropping-particle" : "", "parse-names" : false, "suffix" : "" }, { "dropping-particle" : "", "family" : "Auckland Birthweight Collaborative Study Group", "given" : "", "non-dropping-particle" : "", "parse-names" : false, "suffix" : "" } ], "container-title" : "BMC medical genetics", "id" : "ITEM-1", "issue" : "1", "issued" : { "date-parts" : [ [ "2014" ] ] }, "page" : "67", "title" : "No evidence for copy number and methylation variation in H19 and KCNQ10T1 imprinting control regions in children born small for gestational age.", "type" : "article-journal", "volume" : "15" }, "uris" : [ "http://www.mendeley.com/documents/?uuid=b30e0f5c-af4a-49a6-af05-38b1e75de3d9", "http://www.mendeley.com/documents/?uuid=8e6d4a22-c0f4-4018-83aa-5a126de9c986", "http://www.mendeley.com/documents/?uuid=13b65c65-1d32-4e12-998d-07b032701b50" ] }, { "id" : "ITEM-2", "itemData" : { "DOI" : "10.1371/journal.pone.0081731", "ISSN" : "1932-6203", "PMID" : "24349121", "abstract" : "Changes in epigenetic programming of embryonic growth genes during pregnancy seem to affect fetal growth. Therefore, in a population-based prospective birth cohort in the Netherlands, we examined associations between fetal and infant growth and DNA methylation of IGF2DMR, H19 and MTHFR. For this study, we selected 69 case children born small-for-gestational age (SGA, birth weight &lt;-2SDS) and 471 control children. Fetal growth was assessed with serial ultrasound measurements. Information on birth outcomes was retrieved from medical records. Infant weight was assessed at three and six months. Methylation was assessed in DNA extracted from umbilical cord white blood cells. Analyses were performed using linear mixed models with DNA methylation as dependent variable. The DNA methylation levels of IGF2DMR and H19 in the control group were, median (90% range), 53.6% (44.5-61.6) and 30.0% (25.6-34.2) and in the SGA group 52.0% (43.9-60.9) and 30.5% (23.9-32.9), respectively. The MTHFR region was found to be hypomethylated with limited variability in the control and SGA group, 2.5% (1.4-4.0) and 2.4% (1.5-3.8), respectively. SGA was associated with lower IGF2DMR DNA methylation (\u03b2\u200a=\u200a-1.07, 95% CI -1.93; -0.21, P-value\u200a=\u200a0.015), but not with H19 methylation. A weight gain in the first three months after birth was associated with lower IGF2DMR DNA methylation (\u03b2\u200a=\u200a-0.53, 95% CI -0.91; -0.16, P-value\u200a=\u200a0.005). Genetic variants in the IGF2/H19 locus were associated with IGF2DMR DNA methylation (P-value&lt;0.05), but not with H19 methylation. Furthermore, our results suggest a possibility of mediation of DNA methylation in the association between the genetic variants and SGA. To conclude, IGF2DMR and H19 DNA methylation is associated with fetal and infant growth.", "author" : [ { "dropping-particle" : "", "family" : "Bouwland-Both", "given" : "Marieke I", "non-dropping-particle" : "", "parse-names" : false, "suffix" : "" }, { "dropping-particle" : "", "family" : "Mil", "given" : "Nina H", "non-dropping-particle" : "van", "parse-names" : false, "suffix" : "" }, { "dropping-particle" : "", "family" : "Stolk", "given" : "Lisette", "non-dropping-particle" : "", "parse-names" : false, "suffix" : "" }, { "dropping-particle" : "", "family" : "Eilers", "given" : "Paul H C", "non-dropping-particle" : "", "parse-names" : false, "suffix" : "" }, { "dropping-particle" : "", "family" : "Verbiest", "given" : "Michael M P J", "non-dropping-particle" : "", "parse-names" : false, "suffix" : "" }, { "dropping-particle" : "", "family" : "Heijmans", "given" : "Bastiaan T", "non-dropping-particle" : "", "parse-names" : false, "suffix" : "" }, { "dropping-particle" : "", "family" : "Tiemeier", "given" : "Henning", "non-dropping-particle" : "", "parse-names" : false, "suffix" : "" }, { "dropping-particle" : "", "family" : "Hofman", "given" : "Albert", "non-dropping-particle" : "", "parse-names" : false, "suffix" : "" }, { "dropping-particle" : "", "family" : "Steegers", "given" : "Eric A P", "non-dropping-particle" : "", "parse-names" : false, "suffix" : "" }, { "dropping-particle" : "V", "family" : "Jaddoe", "given" : "Vincent W", "non-dropping-particle" : "", "parse-names" : false, "suffix" : "" }, { "dropping-particle" : "", "family" : "Steegers-Theunissen", "given" : "R\u00e9gine P M", "non-dropping-particle" : "", "parse-names" : false, "suffix" : "" } ], "container-title" : "PloS one", "id" : "ITEM-2", "issue" : "12", "issued" : { "date-parts" : [ [ "2013", "1", "12" ] ] }, "page" : "e81731", "publisher" : "Public Library of Science", "title" : "DNA methylation of IGF2DMR and H19 is associated with fetal and infant growth: the generation R study.", "type" : "article-journal", "volume" : "8" }, "uris" : [ "http://www.mendeley.com/documents/?uuid=29d3fa90-990f-4341-ad8b-da076bea38bc" ] } ], "mendeley" : { "formattedCitation" : "&lt;sup&gt;83,96&lt;/sup&gt;", "plainTextFormattedCitation" : "83,96", "previouslyFormattedCitation" : "&lt;sup&gt;83,96&lt;/sup&gt;"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83,96</w:t>
      </w:r>
      <w:r w:rsidR="009576D0" w:rsidRPr="00590913">
        <w:rPr>
          <w:rFonts w:asciiTheme="minorHAnsi" w:hAnsiTheme="minorHAnsi" w:cstheme="minorHAnsi"/>
          <w:sz w:val="22"/>
          <w:szCs w:val="22"/>
          <w:lang w:val="en-US"/>
        </w:rPr>
        <w:fldChar w:fldCharType="end"/>
      </w:r>
      <w:r w:rsidR="00BC34E9" w:rsidRPr="00590913">
        <w:rPr>
          <w:rFonts w:asciiTheme="minorHAnsi" w:hAnsiTheme="minorHAnsi" w:cstheme="minorHAnsi"/>
          <w:sz w:val="22"/>
          <w:szCs w:val="22"/>
          <w:vertAlign w:val="superscript"/>
          <w:lang w:val="en-US"/>
        </w:rPr>
        <w:t>,</w:t>
      </w:r>
      <w:r w:rsidR="009576D0" w:rsidRPr="00590913">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"10.4161/epi.20734", "ISSN" : "1559-2294", "author" : [ { "dropping-particle" : "", "family" : "Liu", "given" : "Ying", "non-dropping-particle" : "", "parse-names" : false, "suffix" : "" }, { "dropping-particle" : "", "family" : "Murphy", "given" : "Susan K", "non-dropping-particle" : "", "parse-names" : false, "suffix" : "" }, { "dropping-particle" : "", "family" : "Murtha", "given" : "Amy P", "non-dropping-particle" : "", "parse-names" : false, "suffix" : "" }, { "dropping-particle" : "", "family" : "Fuemmeler", "given" : "Bernard F", "non-dropping-particle" : "", "parse-names" : false, "suffix" : "" }, { "dropping-particle" : "", "family" : "Schildkraut", "given" : "Joellen", "non-dropping-particle" : "", "parse-names" : false, "suffix" : "" }, { "dropping-particle" : "", "family" : "Huang", "given" : "Zhiqing", "non-dropping-particle" : "", "parse-names" : false, "suffix" : "" }, { "dropping-particle" : "", "family" : "Overcash", "given" : "Francine", "non-dropping-particle" : "", "parse-names" : false, "suffix" : "" }, { "dropping-particle" : "", "family" : "Kurtzberg", "given" : "Joanne", "non-dropping-particle" : "", "parse-names" : false, "suffix" : "" }, { "dropping-particle" : "", "family" : "Jirtle", "given" : "Randy", "non-dropping-particle" : "", "parse-names" : false, "suffix" : "" }, { "dropping-particle" : "", "family" : "Iversen", "given" : "Edwin S", "non-dropping-particle" : "", "parse-names" : false, "suffix" : "" }, { "dropping-particle" : "", "family" : "Forman", "given" : "Michele R", "non-dropping-particle" : "", "parse-names" : false, "suffix" : "" }, { "dropping-particle" : "", "family" : "Hoyo", "given" : "Cathrine", "non-dropping-particle" : "", "parse-names" : false, "suffix" : "" } ], "container-title" : "Epigenetics", "id" : "ITEM-1", "issue" : "7", "issued" : { "date-parts" : [ [ "2012", "7" ] ] }, "page" : "735-746", "title" : "Depression in pregnancy, infant birth weight and DNA methylation of imprint regulatory elements", "type" : "article-journal", "volume" : "7" }, "uris" : [ "http://www.mendeley.com/documents/?uuid=7fb1ba27-8734-4ef9-aeec-e24a33c05b10", "http://www.mendeley.com/documents/?uuid=c803c975-ac7b-4b5b-8172-e436dcc2f2c7", "http://www.mendeley.com/documents/?uuid=6a9cd376-31ce-426d-99e3-7947232a47b7" ] } ], "mendeley" : { "formattedCitation" : "&lt;sup&gt;97&lt;/sup&gt;", "plainTextFormattedCitation" : "97", "previouslyFormattedCitation" : "&lt;sup&gt;97&lt;/sup&gt;"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97</w:t>
      </w:r>
      <w:r w:rsidR="009576D0" w:rsidRPr="00590913">
        <w:rPr>
          <w:rFonts w:asciiTheme="minorHAnsi" w:hAnsiTheme="minorHAnsi" w:cstheme="minorHAnsi"/>
          <w:sz w:val="22"/>
          <w:szCs w:val="22"/>
          <w:lang w:val="en-US"/>
        </w:rPr>
        <w:fldChar w:fldCharType="end"/>
      </w:r>
      <w:r w:rsidR="005E1251" w:rsidRPr="00590913">
        <w:rPr>
          <w:rFonts w:asciiTheme="minorHAnsi" w:hAnsiTheme="minorHAnsi" w:cstheme="minorHAnsi"/>
          <w:sz w:val="22"/>
          <w:szCs w:val="22"/>
          <w:lang w:val="en-US"/>
        </w:rPr>
        <w:t xml:space="preserve">. </w:t>
      </w:r>
      <w:r w:rsidR="005A28BA" w:rsidRPr="00590913">
        <w:rPr>
          <w:rFonts w:asciiTheme="minorHAnsi" w:hAnsiTheme="minorHAnsi" w:cstheme="minorHAnsi"/>
          <w:sz w:val="22"/>
          <w:szCs w:val="22"/>
          <w:lang w:val="en-US"/>
        </w:rPr>
        <w:t>S</w:t>
      </w:r>
      <w:r w:rsidR="008E4902" w:rsidRPr="00590913">
        <w:rPr>
          <w:rFonts w:asciiTheme="minorHAnsi" w:hAnsiTheme="minorHAnsi" w:cstheme="minorHAnsi"/>
          <w:sz w:val="22"/>
          <w:szCs w:val="22"/>
          <w:lang w:val="en-US"/>
        </w:rPr>
        <w:t>ome studies have found no association</w:t>
      </w:r>
      <w:r w:rsidR="00C26DE0">
        <w:rPr>
          <w:rFonts w:asciiTheme="minorHAnsi" w:hAnsiTheme="minorHAnsi" w:cstheme="minorHAnsi"/>
          <w:sz w:val="22"/>
          <w:szCs w:val="22"/>
          <w:lang w:val="en-US"/>
        </w:rPr>
        <w:t xml:space="preserve"> with birth</w:t>
      </w:r>
      <w:r w:rsidR="00A85CC8" w:rsidRPr="00590913">
        <w:rPr>
          <w:rFonts w:asciiTheme="minorHAnsi" w:hAnsiTheme="minorHAnsi" w:cstheme="minorHAnsi"/>
          <w:sz w:val="22"/>
          <w:szCs w:val="22"/>
          <w:lang w:val="en-US"/>
        </w:rPr>
        <w:t>weight</w:t>
      </w:r>
      <w:r w:rsidR="009576D0" w:rsidRPr="00590913">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"10.4161/epi.6.2.13516", "ISSN" : "1559-2308", "PMID" : "20930547", "abstract" : "Being born small for gestational age (SGA), a proxy for intrauterine growth restriction (IUGR), and prenatal famine exposure are both associated with a greater risk of metabolic disease. Both associations have been hypothesized to involve epigenetic mechanisms. We investigated whether prenatal growth restriction early in pregnancy was associated with changes in DNA methylation at loci that were previously shown to be sensitive to early gestational famine exposure. We compared 38 individuals born preterm (&lt; 32 weeks) and with a birth weight too low for their gestational age (-1SDS) and a normal postnatal growth (&gt;-1SDS at 3 months post term; AGA). The SGA individuals were not only lighter at birth, but also had a smaller length (P=3.3x10 (-13) ) and head circumference at birth (P=4.1x10 (-13) ). The DNA methylation levels of IGF2, GNASAS, INSIGF and LEP were 48.5%, 47.5%, 79.4% and 25.7% respectively. This was not significantly different between SGA and AGA individuals. Risk factors for being born SGA, including preeclampsia and maternal smoking, were also not associated with DNA methylation at these loci. Growth restriction early in development is not associated with DNA methylation at loci shown to be affected by prenatal famine exposure. Our and previous results by others indicate that prenatal growth restriction and famine exposure may be associated with different epigenetic changes or non epigenetic mechanisms that may lead to similar later health outcomes.", "author" : [ { "dropping-particle" : "", "family" : "Tobi", "given" : "Elmar W", "non-dropping-particle" : "", "parse-names" : false, "suffix" : "" }, { "dropping-particle" : "", "family" : "Heijmans", "given" : "Bastiaan T", "non-dropping-particle" : "", "parse-names" : false, "suffix" : "" }, { "dropping-particle" : "", "family" : "Kremer", "given" : "Dennis", "non-dropping-particle" : "", "parse-names" : false, "suffix" : "" }, { "dropping-particle" : "", "family" : "Putter", "given" : "Hein", "non-dropping-particle" : "", "parse-names" : false, "suffix" : "" }, { "dropping-particle" : "", "family" : "Delemarre-van de Waal", "given" : "Henriette A", "non-dropping-particle" : "", "parse-names" : false, "suffix" : "" }, { "dropping-particle" : "", "family" : "Finken", "given" : "Martijn J J", "non-dropping-particle" : "", "parse-names" : false, "suffix" : "" }, { "dropping-particle" : "", "family" : "Wit", "given" : "Jan M", "non-dropping-particle" : "", "parse-names" : false, "suffix" : "" }, { "dropping-particle" : "", "family" : "Slagboom", "given" : "P Eline", "non-dropping-particle" : "", "parse-names" : false, "suffix" : "" } ], "container-title" : "Epigenetics", "id" : "ITEM-1", "issue" : "2", "issued" : { "date-parts" : [ [ "2011", "2" ] ] }, "page" : "171-6", "publisher" : "Taylor &amp; Francis", "title" : "DNA methylation of IGF2, GNASAS, INSIGF and LEP and being born small for gestational age.", "type" : "article-journal", "volume" : "6" }, "uris" : [ "http://www.mendeley.com/documents/?uuid=76c2db7b-71e8-38e5-b819-e6343023a453", "http://www.mendeley.com/documents/?uuid=f0de1031-eefc-412c-9b08-89f63fe3a02a", "http://www.mendeley.com/documents/?uuid=afe17825-b9ba-46f0-b95b-ffb439f26000" ] } ], "mendeley" : { "formattedCitation" : "&lt;sup&gt;98&lt;/sup&gt;", "plainTextFormattedCitation" : "98", "previouslyFormattedCitation" : "&lt;sup&gt;98&lt;/sup&gt;"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98</w:t>
      </w:r>
      <w:r w:rsidR="009576D0" w:rsidRPr="00590913">
        <w:rPr>
          <w:rFonts w:asciiTheme="minorHAnsi" w:hAnsiTheme="minorHAnsi" w:cstheme="minorHAnsi"/>
          <w:sz w:val="22"/>
          <w:szCs w:val="22"/>
          <w:lang w:val="en-US"/>
        </w:rPr>
        <w:fldChar w:fldCharType="end"/>
      </w:r>
      <w:r w:rsidR="00583312" w:rsidRPr="00590913">
        <w:rPr>
          <w:rFonts w:asciiTheme="minorHAnsi" w:hAnsiTheme="minorHAnsi" w:cstheme="minorHAnsi"/>
          <w:sz w:val="22"/>
          <w:szCs w:val="22"/>
          <w:lang w:val="en-US"/>
        </w:rPr>
        <w:t>.</w:t>
      </w:r>
      <w:r w:rsidR="001F500E">
        <w:rPr>
          <w:rFonts w:asciiTheme="minorHAnsi" w:hAnsiTheme="minorHAnsi" w:cstheme="minorHAnsi"/>
          <w:sz w:val="22"/>
          <w:szCs w:val="22"/>
          <w:lang w:val="en-US"/>
        </w:rPr>
        <w:t xml:space="preserve"> </w:t>
      </w:r>
      <w:r w:rsidR="00686C48" w:rsidRPr="00590913">
        <w:rPr>
          <w:rFonts w:asciiTheme="minorHAnsi" w:hAnsiTheme="minorHAnsi" w:cstheme="minorHAnsi"/>
          <w:sz w:val="22"/>
          <w:szCs w:val="22"/>
          <w:lang w:val="en-US"/>
        </w:rPr>
        <w:t>Further examples of</w:t>
      </w:r>
      <w:r w:rsidR="00EA5049">
        <w:rPr>
          <w:rFonts w:asciiTheme="minorHAnsi" w:hAnsiTheme="minorHAnsi" w:cstheme="minorHAnsi"/>
          <w:sz w:val="22"/>
          <w:szCs w:val="22"/>
          <w:lang w:val="en-US"/>
        </w:rPr>
        <w:t xml:space="preserve"> </w:t>
      </w:r>
      <w:r w:rsidR="00686C48" w:rsidRPr="00590913">
        <w:rPr>
          <w:rFonts w:asciiTheme="minorHAnsi" w:hAnsiTheme="minorHAnsi" w:cstheme="minorHAnsi"/>
          <w:sz w:val="22"/>
          <w:szCs w:val="22"/>
          <w:lang w:val="en-US"/>
        </w:rPr>
        <w:t>the complex relationship</w:t>
      </w:r>
      <w:r w:rsidR="00EA5049">
        <w:rPr>
          <w:rFonts w:asciiTheme="minorHAnsi" w:hAnsiTheme="minorHAnsi" w:cstheme="minorHAnsi"/>
          <w:sz w:val="22"/>
          <w:szCs w:val="22"/>
          <w:lang w:val="en-US"/>
        </w:rPr>
        <w:t xml:space="preserve"> </w:t>
      </w:r>
      <w:r w:rsidR="004275A4" w:rsidRPr="00590913">
        <w:rPr>
          <w:rFonts w:asciiTheme="minorHAnsi" w:hAnsiTheme="minorHAnsi" w:cstheme="minorHAnsi"/>
          <w:sz w:val="22"/>
          <w:szCs w:val="22"/>
          <w:lang w:val="en-US"/>
        </w:rPr>
        <w:t xml:space="preserve">between DNA methylation at </w:t>
      </w:r>
      <w:r w:rsidR="00686C48" w:rsidRPr="00590913">
        <w:rPr>
          <w:rFonts w:asciiTheme="minorHAnsi" w:hAnsiTheme="minorHAnsi" w:cstheme="minorHAnsi"/>
          <w:sz w:val="22"/>
          <w:szCs w:val="22"/>
          <w:lang w:val="en-US"/>
        </w:rPr>
        <w:t>various</w:t>
      </w:r>
      <w:r w:rsidR="001F500E">
        <w:rPr>
          <w:rFonts w:asciiTheme="minorHAnsi" w:hAnsiTheme="minorHAnsi" w:cstheme="minorHAnsi"/>
          <w:sz w:val="22"/>
          <w:szCs w:val="22"/>
          <w:lang w:val="en-US"/>
        </w:rPr>
        <w:t xml:space="preserve"> </w:t>
      </w:r>
      <w:r w:rsidR="004275A4" w:rsidRPr="00590913">
        <w:rPr>
          <w:rFonts w:asciiTheme="minorHAnsi" w:hAnsiTheme="minorHAnsi" w:cstheme="minorHAnsi"/>
          <w:i/>
          <w:sz w:val="22"/>
          <w:szCs w:val="22"/>
          <w:lang w:val="en-US"/>
        </w:rPr>
        <w:t xml:space="preserve">IGF2/H19 </w:t>
      </w:r>
      <w:r w:rsidR="004275A4" w:rsidRPr="00590913">
        <w:rPr>
          <w:rFonts w:asciiTheme="minorHAnsi" w:hAnsiTheme="minorHAnsi" w:cstheme="minorHAnsi"/>
          <w:sz w:val="22"/>
          <w:szCs w:val="22"/>
          <w:lang w:val="en-US"/>
        </w:rPr>
        <w:t xml:space="preserve">DMRs and infant growth phenotypes are detailed in </w:t>
      </w:r>
      <w:r w:rsidR="001651B4" w:rsidRPr="00590913">
        <w:rPr>
          <w:rFonts w:asciiTheme="minorHAnsi" w:hAnsiTheme="minorHAnsi" w:cstheme="minorHAnsi"/>
          <w:sz w:val="22"/>
          <w:szCs w:val="22"/>
          <w:lang w:val="en-US"/>
        </w:rPr>
        <w:t>Supplementary Table</w:t>
      </w:r>
      <w:r w:rsidR="00993909" w:rsidRPr="00590913">
        <w:rPr>
          <w:rFonts w:asciiTheme="minorHAnsi" w:hAnsiTheme="minorHAnsi" w:cstheme="minorHAnsi"/>
          <w:sz w:val="22"/>
          <w:szCs w:val="22"/>
          <w:lang w:val="en-US"/>
        </w:rPr>
        <w:t xml:space="preserve"> 2</w:t>
      </w:r>
      <w:r w:rsidR="000C11AB" w:rsidRPr="00590913">
        <w:rPr>
          <w:rFonts w:asciiTheme="minorHAnsi" w:hAnsiTheme="minorHAnsi" w:cstheme="minorHAnsi"/>
          <w:sz w:val="22"/>
          <w:szCs w:val="22"/>
          <w:lang w:val="en-US"/>
        </w:rPr>
        <w:t xml:space="preserve">. </w:t>
      </w:r>
    </w:p>
    <w:p w14:paraId="37BF0480" w14:textId="77777777" w:rsidR="004275A4" w:rsidRPr="00590913" w:rsidRDefault="005A28BA" w:rsidP="00493155">
      <w:pPr>
        <w:pStyle w:val="NormalWeb"/>
        <w:spacing w:after="0" w:line="480" w:lineRule="auto"/>
        <w:rPr>
          <w:rFonts w:asciiTheme="minorHAnsi" w:hAnsiTheme="minorHAnsi" w:cstheme="minorHAnsi"/>
          <w:sz w:val="22"/>
          <w:szCs w:val="22"/>
          <w:lang w:val="en-US"/>
        </w:rPr>
      </w:pPr>
      <w:r w:rsidRPr="00590913">
        <w:rPr>
          <w:rFonts w:asciiTheme="minorHAnsi" w:hAnsiTheme="minorHAnsi" w:cstheme="minorHAnsi"/>
          <w:sz w:val="22"/>
          <w:szCs w:val="22"/>
          <w:lang w:val="en-US"/>
        </w:rPr>
        <w:t>The paternally expressed</w:t>
      </w:r>
      <w:r w:rsidR="00DD7F5A">
        <w:rPr>
          <w:rFonts w:asciiTheme="minorHAnsi" w:hAnsiTheme="minorHAnsi" w:cstheme="minorHAnsi"/>
          <w:sz w:val="22"/>
          <w:szCs w:val="22"/>
          <w:lang w:val="en-US"/>
        </w:rPr>
        <w:t xml:space="preserve"> </w:t>
      </w:r>
      <w:r w:rsidR="00D6449D" w:rsidRPr="00590913">
        <w:rPr>
          <w:rFonts w:asciiTheme="minorHAnsi" w:hAnsiTheme="minorHAnsi" w:cstheme="minorHAnsi"/>
          <w:sz w:val="22"/>
          <w:szCs w:val="22"/>
          <w:lang w:val="en-US"/>
        </w:rPr>
        <w:t xml:space="preserve">imprinted gene </w:t>
      </w:r>
      <w:r w:rsidR="00DD7F5A">
        <w:rPr>
          <w:rFonts w:asciiTheme="minorHAnsi" w:hAnsiTheme="minorHAnsi" w:cstheme="minorHAnsi"/>
          <w:i/>
          <w:sz w:val="22"/>
          <w:szCs w:val="22"/>
          <w:lang w:val="en-US"/>
        </w:rPr>
        <w:t>MEST</w:t>
      </w:r>
      <w:r w:rsidRPr="00590913">
        <w:rPr>
          <w:rFonts w:asciiTheme="minorHAnsi" w:hAnsiTheme="minorHAnsi" w:cstheme="minorHAnsi"/>
          <w:sz w:val="22"/>
          <w:szCs w:val="22"/>
          <w:lang w:val="en-US"/>
        </w:rPr>
        <w:t xml:space="preserve"> a</w:t>
      </w:r>
      <w:r w:rsidR="00033ADA">
        <w:rPr>
          <w:rFonts w:asciiTheme="minorHAnsi" w:hAnsiTheme="minorHAnsi" w:cstheme="minorHAnsi"/>
          <w:sz w:val="22"/>
          <w:szCs w:val="22"/>
          <w:lang w:val="en-US"/>
        </w:rPr>
        <w:t>cts as an inhibitor of human</w:t>
      </w:r>
      <w:r w:rsidRPr="00590913">
        <w:rPr>
          <w:rFonts w:asciiTheme="minorHAnsi" w:hAnsiTheme="minorHAnsi" w:cstheme="minorHAnsi"/>
          <w:sz w:val="22"/>
          <w:szCs w:val="22"/>
          <w:lang w:val="en-US"/>
        </w:rPr>
        <w:t xml:space="preserve"> adipogen</w:t>
      </w:r>
      <w:r w:rsidR="00033ADA">
        <w:rPr>
          <w:rFonts w:asciiTheme="minorHAnsi" w:hAnsiTheme="minorHAnsi" w:cstheme="minorHAnsi"/>
          <w:sz w:val="22"/>
          <w:szCs w:val="22"/>
          <w:lang w:val="en-US"/>
        </w:rPr>
        <w:t>esis and</w:t>
      </w:r>
      <w:r w:rsidRPr="00590913">
        <w:rPr>
          <w:rFonts w:asciiTheme="minorHAnsi" w:hAnsiTheme="minorHAnsi" w:cstheme="minorHAnsi"/>
          <w:sz w:val="22"/>
          <w:szCs w:val="22"/>
          <w:lang w:val="en-US"/>
        </w:rPr>
        <w:t xml:space="preserve"> is involved in skeletal muscle growth and development</w:t>
      </w:r>
      <w:r w:rsidR="009576D0" w:rsidRPr="00590913">
        <w:rPr>
          <w:rFonts w:asciiTheme="minorHAnsi" w:hAnsiTheme="minorHAnsi" w:cstheme="minorHAnsi"/>
          <w:sz w:val="22"/>
          <w:szCs w:val="22"/>
          <w:vertAlign w:val="superscript"/>
          <w:lang w:val="en-US"/>
        </w:rPr>
        <w:fldChar w:fldCharType="begin" w:fldLock="1"/>
      </w:r>
      <w:r w:rsidR="00475F1A">
        <w:rPr>
          <w:rFonts w:asciiTheme="minorHAnsi" w:hAnsiTheme="minorHAnsi" w:cstheme="minorHAnsi"/>
          <w:sz w:val="22"/>
          <w:szCs w:val="22"/>
          <w:vertAlign w:val="superscript"/>
          <w:lang w:val="en-US"/>
        </w:rPr>
        <w:instrText>ADDIN CSL_CITATION { "citationItems" : [ { "id" : "ITEM-1", "itemData" : { "DOI" : "10.1038/ijo.2015.121", "ISSN" : "0307-0565", "PMID" : "26119994", "abstract" : "BACKGROUND A growing body of evidence suggests that many downstream pathologies of obesity are amplified or even initiated by molecular changes within the white adipose tissue (WAT). Such changes are the result of an excessive expansion of individual white adipocytes and could potentially be ameliorated via an increase in de novo adipocyte recruitment (adipogenesis). Mesoderm-specific transcript (MEST) is a protein with a putative yet unidentified enzymatic function and has previously been shown to correlate with adiposity and adipocyte size in mouse. OBJECTIVES This study analysed WAT samples and employed a cell model of adipogenesis to characterise MEST expression and function in human. METHODS AND RESULTS MEST mRNA and protein levels increased during adipocyte differentiation of human multipotent adipose-derived stem cells. Further, obese individuals displayed significantly higher MEST levels in WAT compared with normal-weight subjects, and MEST was significantly correlated with adipocyte volume. In striking contrast to previous mouse studies, knockdown of MEST enhanced human adipocyte differentiation, most likely via a significant promotion of peroxisome proliferator-activated receptor signalling, glycolysis and fatty acid biosynthesis pathways at early stages. Correspondingly, overexpression of MEST impaired adipogenesis. We further found that silencing of MEST fully substitutes for the phosphodiesterase inhibitor 3-isobutyl-1-methylxanthine (IBMX) as an inducer of adipogenesis. Accordingly, phosphorylation of the pro-adipogenic transcription factors cyclic AMP responsive element binding protein (CREB) and activating transcription factor 1 (ATF1) were highly increased on MEST knockdown. CONCLUSIONS Although we found a similar association between MEST and adiposity as previously described for mouse, our functional analyses suggest that MEST acts as an inhibitor of human adipogenesis, contrary to previous murine studies. We have further established a novel link between MEST and CREB/ATF1 that could be of general relevance in regulation of metabolism, in particular obesity-associated diseases.", "author" : [ { "dropping-particle" : "", "family" : "Karbiener", "given" : "M", "non-dropping-particle" : "", "parse-names" : false, "suffix" : "" }, { "dropping-particle" : "", "family" : "Glantschnig", "given" : "C", "non-dropping-particle" : "", "parse-names" : false, "suffix" : "" }, { "dropping-particle" : "", "family" : "Pisani", "given" : "D F", "non-dropping-particle" : "", "parse-names" : false, "suffix" : "" }, { "dropping-particle" : "", "family" : "Laurencikiene", "given" : "J", "non-dropping-particle" : "", "parse-names" : false, "suffix" : "" }, { "dropping-particle" : "", "family" : "Dahlman", "given" : "I", "non-dropping-particle" : "", "parse-names" : false, "suffix" : "" }, { "dropping-particle" : "", "family" : "Herzig", "given" : "S", "non-dropping-particle" : "", "parse-names" : false, "suffix" : "" }, { "dropping-particle" : "", "family" : "Amri", "given" : "E-Z", "non-dropping-particle" : "", "parse-names" : false, "suffix" : "" }, { "dropping-particle" : "", "family" : "Scheideler", "given" : "M", "non-dropping-particle" : "", "parse-names" : false, "suffix" : "" } ], "container-title" : "International Journal of Obesity", "id" : "ITEM-1", "issue" : "12", "issued" : { "date-parts" : [ [ "2015", "12" ] ] }, "page" : "1733-1741", "title" : "Mesoderm-specific transcript (MEST) is a negative regulator of human adipocyte differentiation", "type" : "article-journal", "volume" : "39" }, "uris" : [ "http://www.mendeley.com/documents/?uuid=8be82efa-e902-4509-8dce-f71a1e7e2fc0" ] } ], "mendeley" : { "formattedCitation" : "&lt;sup&gt;99&lt;/sup&gt;", "plainTextFormattedCitation" : "99", "previouslyFormattedCitation" : "&lt;sup&gt;99&lt;/sup&gt;" }, "properties" : { "noteIndex" : 0 }, "schema" : "https://github.com/citation-style-language/schema/raw/master/csl-citation.json" }</w:instrText>
      </w:r>
      <w:r w:rsidR="009576D0" w:rsidRPr="00590913">
        <w:rPr>
          <w:rFonts w:asciiTheme="minorHAnsi" w:hAnsiTheme="minorHAnsi" w:cstheme="minorHAnsi"/>
          <w:sz w:val="22"/>
          <w:szCs w:val="22"/>
          <w:vertAlign w:val="superscript"/>
          <w:lang w:val="en-US"/>
        </w:rPr>
        <w:fldChar w:fldCharType="separate"/>
      </w:r>
      <w:r w:rsidR="00475F1A" w:rsidRPr="00475F1A">
        <w:rPr>
          <w:rFonts w:asciiTheme="minorHAnsi" w:hAnsiTheme="minorHAnsi" w:cstheme="minorHAnsi"/>
          <w:noProof/>
          <w:sz w:val="22"/>
          <w:szCs w:val="22"/>
          <w:vertAlign w:val="superscript"/>
          <w:lang w:val="en-US"/>
        </w:rPr>
        <w:t>99</w:t>
      </w:r>
      <w:r w:rsidR="009576D0" w:rsidRPr="00590913">
        <w:rPr>
          <w:rFonts w:asciiTheme="minorHAnsi" w:hAnsiTheme="minorHAnsi" w:cstheme="minorHAnsi"/>
          <w:sz w:val="22"/>
          <w:szCs w:val="22"/>
          <w:vertAlign w:val="superscript"/>
          <w:lang w:val="en-US"/>
        </w:rPr>
        <w:fldChar w:fldCharType="end"/>
      </w:r>
      <w:r w:rsidRPr="00590913">
        <w:rPr>
          <w:rFonts w:asciiTheme="minorHAnsi" w:hAnsiTheme="minorHAnsi" w:cstheme="minorHAnsi"/>
          <w:sz w:val="22"/>
          <w:szCs w:val="22"/>
          <w:lang w:val="en-US"/>
        </w:rPr>
        <w:t>. I</w:t>
      </w:r>
      <w:r w:rsidR="00057FD0">
        <w:rPr>
          <w:rFonts w:asciiTheme="minorHAnsi" w:hAnsiTheme="minorHAnsi" w:cstheme="minorHAnsi"/>
          <w:sz w:val="22"/>
          <w:szCs w:val="22"/>
          <w:lang w:val="en-US"/>
        </w:rPr>
        <w:t>n placenta, i</w:t>
      </w:r>
      <w:r w:rsidRPr="00590913">
        <w:rPr>
          <w:rFonts w:asciiTheme="minorHAnsi" w:hAnsiTheme="minorHAnsi" w:cstheme="minorHAnsi"/>
          <w:sz w:val="22"/>
          <w:szCs w:val="22"/>
          <w:lang w:val="en-US"/>
        </w:rPr>
        <w:t xml:space="preserve">ncreased methylation at the </w:t>
      </w:r>
      <w:r w:rsidRPr="00590913">
        <w:rPr>
          <w:rFonts w:asciiTheme="minorHAnsi" w:hAnsiTheme="minorHAnsi" w:cstheme="minorHAnsi"/>
          <w:i/>
          <w:sz w:val="22"/>
          <w:szCs w:val="22"/>
          <w:lang w:val="en-US"/>
        </w:rPr>
        <w:t>MEST</w:t>
      </w:r>
      <w:r w:rsidRPr="00590913">
        <w:rPr>
          <w:rFonts w:asciiTheme="minorHAnsi" w:hAnsiTheme="minorHAnsi" w:cstheme="minorHAnsi"/>
          <w:sz w:val="22"/>
          <w:szCs w:val="22"/>
          <w:lang w:val="en-US"/>
        </w:rPr>
        <w:t xml:space="preserve"> transcription start site is correlated with </w:t>
      </w:r>
      <w:r w:rsidRPr="00057FD0">
        <w:rPr>
          <w:rFonts w:asciiTheme="minorHAnsi" w:hAnsiTheme="minorHAnsi" w:cstheme="minorHAnsi"/>
          <w:sz w:val="22"/>
          <w:szCs w:val="22"/>
          <w:lang w:val="en-US"/>
        </w:rPr>
        <w:t>reduced gene expression</w:t>
      </w:r>
      <w:r w:rsidRPr="00590913">
        <w:rPr>
          <w:rFonts w:asciiTheme="minorHAnsi" w:hAnsiTheme="minorHAnsi" w:cstheme="minorHAnsi"/>
          <w:sz w:val="22"/>
          <w:szCs w:val="22"/>
          <w:lang w:val="en-US"/>
        </w:rPr>
        <w:t xml:space="preserve"> and IUGR</w:t>
      </w:r>
      <w:r w:rsidR="009576D0" w:rsidRPr="00590913">
        <w:rPr>
          <w:rFonts w:asciiTheme="minorHAnsi" w:hAnsiTheme="minorHAnsi" w:cstheme="minorHAnsi"/>
          <w:sz w:val="22"/>
          <w:szCs w:val="22"/>
          <w:vertAlign w:val="superscript"/>
          <w:lang w:val="en-US"/>
        </w:rPr>
        <w:fldChar w:fldCharType="begin" w:fldLock="1"/>
      </w:r>
      <w:r w:rsidR="00475F1A">
        <w:rPr>
          <w:rFonts w:asciiTheme="minorHAnsi" w:hAnsiTheme="minorHAnsi" w:cstheme="minorHAnsi"/>
          <w:sz w:val="22"/>
          <w:szCs w:val="22"/>
          <w:vertAlign w:val="superscript"/>
          <w:lang w:val="en-US"/>
        </w:rPr>
        <w:instrText>ADDIN CSL_CITATION { "citationItems" : [ { "id" : "ITEM-1", "itemData" : { "DOI" : "10.1080/15592294.2015.1073881", "ISSN" : "1559-2308", "PMID" : "26186239", "abstract" : "The importance of imprinted genes in regulating feto-placental development has been long established. However, a comprehensive assessment of the role of placental imprinted gene expression on fetal growth has yet to be conducted. In this study, we examined the association between the placental expression of 108 established and putative imprinted genes and birth weight in 677 term pregnancies, oversampled for small for gestational age (SGA) and large for gestational age (LGA) infants. Using adjusted multinomial regression analyses, a 2-fold increase in the expression of 9 imprinted genes was positively associated with LGA status: BLCAP [odds ratio (OR) = 3.78, 95% confidence interval (CI): 1.83, 7.82], DLK1 [OR = 1.63, 95% CI: 1.27, 2.09], H19 [OR = 2.79, 95% CI: 1.77, 4.42], IGF2 [OR = 1.43, 95% CI:1.31, 2.40], MEG3 [OR = 1.42, 95% CI: 1.19, 1.71], MEST [OR = 4.78, 95% CI: 2.64, 8.65], NNAT [OR = 1.40, 95% CI: 1.05, 1.86], NDN [OR = 2.52, 95% CI: 1.72, 3.68], and PLAGL1 [OR = 1.85, 95% CI: 1.40, 2.44]. For SGA status, a 2-fold increase in MEST expression was associated with decreased risk [OR = 0.31, 95% CI: 0.17, 0.58], while a 2-fold increase in NNAT expression was associated with increased risk [OR = 1.52, 95% CI: 1.1, 2.1]. Following a factor analysis, all genes significantly associated with SGA or LGA status loaded onto 2 of the 8 gene-sets underlying the variability in the dataset. Our comprehensive placental profiling of imprinted genes in a large birth cohort supports the importance of these genes for fetal growth. Given that abnormal birth weight is implicated in numerous diseases and developmental abnormalities, the expression pattern of placental imprinted genes has the potential to be developed as a novel biomarker for postnatal health outcomes.", "author" : [ { "dropping-particle" : "", "family" : "Kappil", "given" : "Maya A", "non-dropping-particle" : "", "parse-names" : false, "suffix" : "" }, { "dropping-particle" : "", "family" : "Green", "given" : "Benjamin B", "non-dropping-particle" : "", "parse-names" : false, "suffix" : "" }, { "dropping-particle" : "", "family" : "Armstrong", "given" : "David A", "non-dropping-particle" : "", "parse-names" : false, "suffix" : "" }, { "dropping-particle" : "", "family" : "Sharp", "given" : "Andrew J", "non-dropping-particle" : "", "parse-names" : false, "suffix" : "" }, { "dropping-particle" : "", "family" : "Lambertini", "given" : "Luca", "non-dropping-particle" : "", "parse-names" : false, "suffix" : "" }, { "dropping-particle" : "", "family" : "Marsit", "given" : "Carmen J", "non-dropping-particle" : "", "parse-names" : false, "suffix" : "" }, { "dropping-particle" : "", "family" : "Chen", "given" : "Jia", "non-dropping-particle" : "", "parse-names" : false, "suffix" : "" } ], "container-title" : "Epigenetics", "id" : "ITEM-1", "issue" : "9", "issued" : { "date-parts" : [ [ "2015" ] ] }, "page" : "842-9", "publisher" : "Taylor &amp; Francis", "title" : "Placental expression profile of imprinted genes impacts birth weight.", "type" : "article-journal", "volume" : "10" }, "uris" : [ "http://www.mendeley.com/documents/?uuid=c2a9e1be-e8e3-48a6-a01b-9cdc4b6f7370" ] }, { "id" : "ITEM-2", "itemData" : { "DOI" : "10.1016/j.placenta.2005.07.004", "ISSN" : "01434004", "PMID" : "16125225", "abstract" : "Imprinted genes control fetal and placental growth in mice and in rare human syndromes, but the role of these genes in sporadic intrauterine growth restriction (IUGR) is less well-studied. We measured the ratio of mRNA from a maternally expressed imprinted gene, PHLDA2, to that from a paternally expressed imprinted gene, MEST, by Northern blotting in 38 IUGR-associated placentae and 75 non-IUGR placentae and found an increase in the PHLDA2/MEST mRNA ratio in IUGR (p=0.0001). Altered expression of PHLDA2 and MEST was not accompanied by changes in DNA methylation within their imprinting centers, and immunohistochemistry showed PHLDA2 protein appropriately restricted to villous and intermediate cytotrophoblast in the IUGR placentae. We next did a genome-wide survey of mRNA expression in 14 IUGR placentae with maternal vascular under-perfusion compared to 15 non-IUGR placentae using Affymetrix U133A microarrays. In this series six imprinted genes were differentially expressed by ANOVA with a Benjamini-Hochberg false discovery rate of 0.05, with increased expression of PHLDA2 and decreased expression of MEST, MEG3, GATM, GNAS and PLAGL1 in IUGR placentae. At lower significance, we found IGF2 mRNA decreased and CDKN1C mRNA increased in the IUGR cases. We confirmed the significant reduction in MEG3 non-translated RNA in IUGR placentae by Northern blotting. In addition to imprinted genes, the microarray data highlighted non-imprinted genes acting in endocrine signaling (LEP, CRH, HPGD, INHBA), tissue growth (IGF1), immune modulation (INDO, PSG-family genes), oxidative metabolism (GLRX), vascular function (AGTR1, DSCR1) and metabolite transport (SLC-family solute carriers) as differentially expressed in IUGR vs. non-IUGR placentae.", "author" : [ { "dropping-particle" : "", "family" : "McMinn", "given" : "J", "non-dropping-particle" : "", "parse-names" : false, "suffix" : "" }, { "dropping-particle" : "", "family" : "Wei", "given" : "M", "non-dropping-particle" : "", "parse-names" : false, "suffix" : "" }, { "dropping-particle" : "", "family" : "Schupf", "given" : "N", "non-dropping-particle" : "", "parse-names" : false, "suffix" : "" }, { "dropping-particle" : "", "family" : "Cusmai", "given" : "J", "non-dropping-particle" : "", "parse-names" : false, "suffix" : "" }, { "dropping-particle" : "", "family" : "Johnson", "given" : "E.B.", "non-dropping-particle" : "", "parse-names" : false, "suffix" : "" }, { "dropping-particle" : "", "family" : "Smith", "given" : "A.C.", "non-dropping-particle" : "", "parse-names" : false, "suffix" : "" }, { "dropping-particle" : "", "family" : "Weksberg", "given" : "R", "non-dropping-particle" : "", "parse-names" : false, "suffix" : "" }, { "dropping-particle" : "", "family" : "Thaker", "given" : "H.M.", "non-dropping-particle" : "", "parse-names" : false, "suffix" : "" }, { "dropping-particle" : "", "family" : "Tycko", "given" : "B", "non-dropping-particle" : "", "parse-names" : false, "suffix" : "" } ], "container-title" : "Placenta", "id" : "ITEM-2", "issue" : "6-7", "issued" : { "date-parts" : [ [ "2006", "6" ] ] }, "page" : "540-549", "publisher" : "McGraw-Hill", "title" : "Unbalanced Placental Expression of Imprinted Genes in Human Intrauterine Growth Restriction", "type" : "article-journal", "volume" : "27" }, "uris" : [ "http://www.mendeley.com/documents/?uuid=3d8e248d-ee3e-4324-88fe-4b0125f87468" ] } ], "mendeley" : { "formattedCitation" : "&lt;sup&gt;100,101&lt;/sup&gt;", "plainTextFormattedCitation" : "100,101", "previouslyFormattedCitation" : "&lt;sup&gt;100,101&lt;/sup&gt;" }, "properties" : { "noteIndex" : 0 }, "schema" : "https://github.com/citation-style-language/schema/raw/master/csl-citation.json" }</w:instrText>
      </w:r>
      <w:r w:rsidR="009576D0" w:rsidRPr="00590913">
        <w:rPr>
          <w:rFonts w:asciiTheme="minorHAnsi" w:hAnsiTheme="minorHAnsi" w:cstheme="minorHAnsi"/>
          <w:sz w:val="22"/>
          <w:szCs w:val="22"/>
          <w:vertAlign w:val="superscript"/>
          <w:lang w:val="en-US"/>
        </w:rPr>
        <w:fldChar w:fldCharType="separate"/>
      </w:r>
      <w:r w:rsidR="00475F1A" w:rsidRPr="00475F1A">
        <w:rPr>
          <w:rFonts w:asciiTheme="minorHAnsi" w:hAnsiTheme="minorHAnsi" w:cstheme="minorHAnsi"/>
          <w:noProof/>
          <w:sz w:val="22"/>
          <w:szCs w:val="22"/>
          <w:vertAlign w:val="superscript"/>
          <w:lang w:val="en-US"/>
        </w:rPr>
        <w:t>100,101</w:t>
      </w:r>
      <w:r w:rsidR="009576D0" w:rsidRPr="00590913">
        <w:rPr>
          <w:rFonts w:asciiTheme="minorHAnsi" w:hAnsiTheme="minorHAnsi" w:cstheme="minorHAnsi"/>
          <w:sz w:val="22"/>
          <w:szCs w:val="22"/>
          <w:vertAlign w:val="superscript"/>
          <w:lang w:val="en-US"/>
        </w:rPr>
        <w:fldChar w:fldCharType="end"/>
      </w:r>
      <w:r w:rsidRPr="00590913">
        <w:rPr>
          <w:rFonts w:asciiTheme="minorHAnsi" w:hAnsiTheme="minorHAnsi" w:cstheme="minorHAnsi"/>
          <w:sz w:val="22"/>
          <w:szCs w:val="22"/>
          <w:lang w:val="en-US"/>
        </w:rPr>
        <w:t>.</w:t>
      </w:r>
      <w:r w:rsidR="00033ADA">
        <w:rPr>
          <w:rFonts w:asciiTheme="minorHAnsi" w:hAnsiTheme="minorHAnsi" w:cstheme="minorHAnsi"/>
          <w:sz w:val="22"/>
          <w:szCs w:val="22"/>
          <w:lang w:val="en-US"/>
        </w:rPr>
        <w:t xml:space="preserve"> </w:t>
      </w:r>
      <w:r w:rsidR="00583312" w:rsidRPr="00590913">
        <w:rPr>
          <w:rFonts w:asciiTheme="minorHAnsi" w:hAnsiTheme="minorHAnsi"/>
          <w:sz w:val="22"/>
          <w:szCs w:val="22"/>
        </w:rPr>
        <w:t>Increased m</w:t>
      </w:r>
      <w:r w:rsidR="00257599" w:rsidRPr="00590913">
        <w:rPr>
          <w:rFonts w:asciiTheme="minorHAnsi" w:hAnsiTheme="minorHAnsi"/>
          <w:sz w:val="22"/>
          <w:szCs w:val="22"/>
        </w:rPr>
        <w:t>ethylation at</w:t>
      </w:r>
      <w:r w:rsidR="00257599" w:rsidRPr="00590913">
        <w:rPr>
          <w:rFonts w:asciiTheme="minorHAnsi" w:hAnsiTheme="minorHAnsi"/>
        </w:rPr>
        <w:t xml:space="preserve"> t</w:t>
      </w:r>
      <w:r w:rsidRPr="00590913">
        <w:rPr>
          <w:rFonts w:asciiTheme="minorHAnsi" w:hAnsiTheme="minorHAnsi" w:cstheme="minorHAnsi"/>
          <w:sz w:val="22"/>
          <w:szCs w:val="22"/>
          <w:lang w:val="en-US"/>
        </w:rPr>
        <w:t xml:space="preserve">he paternally expressed </w:t>
      </w:r>
      <w:r w:rsidRPr="00590913">
        <w:rPr>
          <w:rFonts w:asciiTheme="minorHAnsi" w:hAnsiTheme="minorHAnsi" w:cstheme="minorHAnsi"/>
          <w:i/>
          <w:sz w:val="22"/>
          <w:szCs w:val="22"/>
          <w:lang w:val="en-US"/>
        </w:rPr>
        <w:t>PLAGL</w:t>
      </w:r>
      <w:r w:rsidR="00033ADA">
        <w:rPr>
          <w:rFonts w:asciiTheme="minorHAnsi" w:hAnsiTheme="minorHAnsi" w:cstheme="minorHAnsi"/>
          <w:i/>
          <w:sz w:val="22"/>
          <w:szCs w:val="22"/>
          <w:lang w:val="en-US"/>
        </w:rPr>
        <w:t>1</w:t>
      </w:r>
      <w:r w:rsidR="004D355C" w:rsidRPr="00590913">
        <w:rPr>
          <w:rFonts w:asciiTheme="minorHAnsi" w:hAnsiTheme="minorHAnsi" w:cstheme="minorHAnsi"/>
          <w:sz w:val="22"/>
          <w:szCs w:val="22"/>
          <w:lang w:val="en-US"/>
        </w:rPr>
        <w:t xml:space="preserve">, </w:t>
      </w:r>
      <w:r w:rsidRPr="00590913">
        <w:rPr>
          <w:rFonts w:asciiTheme="minorHAnsi" w:hAnsiTheme="minorHAnsi" w:cstheme="minorHAnsi"/>
          <w:sz w:val="22"/>
          <w:szCs w:val="22"/>
          <w:lang w:val="en-US"/>
        </w:rPr>
        <w:t>which codes for a cell growth suppressor protein</w:t>
      </w:r>
      <w:r w:rsidR="004D355C" w:rsidRPr="00590913">
        <w:rPr>
          <w:rFonts w:asciiTheme="minorHAnsi" w:hAnsiTheme="minorHAnsi" w:cstheme="minorHAnsi"/>
          <w:sz w:val="22"/>
          <w:szCs w:val="22"/>
          <w:lang w:val="en-US"/>
        </w:rPr>
        <w:t xml:space="preserve">, </w:t>
      </w:r>
      <w:r w:rsidR="00583312" w:rsidRPr="00590913">
        <w:rPr>
          <w:rFonts w:asciiTheme="minorHAnsi" w:hAnsiTheme="minorHAnsi" w:cstheme="minorHAnsi"/>
          <w:sz w:val="22"/>
          <w:szCs w:val="22"/>
          <w:lang w:val="en-US"/>
        </w:rPr>
        <w:t>is associated</w:t>
      </w:r>
      <w:r w:rsidR="00EA5049">
        <w:rPr>
          <w:rFonts w:asciiTheme="minorHAnsi" w:hAnsiTheme="minorHAnsi" w:cstheme="minorHAnsi"/>
          <w:sz w:val="22"/>
          <w:szCs w:val="22"/>
          <w:lang w:val="en-US"/>
        </w:rPr>
        <w:t xml:space="preserve"> </w:t>
      </w:r>
      <w:r w:rsidR="00257599" w:rsidRPr="00590913">
        <w:rPr>
          <w:rFonts w:asciiTheme="minorHAnsi" w:hAnsiTheme="minorHAnsi" w:cstheme="minorHAnsi"/>
          <w:sz w:val="22"/>
          <w:szCs w:val="22"/>
          <w:lang w:val="en-US"/>
        </w:rPr>
        <w:t xml:space="preserve">with </w:t>
      </w:r>
      <w:r w:rsidR="00583312" w:rsidRPr="00590913">
        <w:rPr>
          <w:rFonts w:asciiTheme="minorHAnsi" w:hAnsiTheme="minorHAnsi" w:cstheme="minorHAnsi"/>
          <w:sz w:val="22"/>
          <w:szCs w:val="22"/>
          <w:lang w:val="en-US"/>
        </w:rPr>
        <w:t xml:space="preserve">higher </w:t>
      </w:r>
      <w:r w:rsidRPr="00590913">
        <w:rPr>
          <w:rFonts w:asciiTheme="minorHAnsi" w:hAnsiTheme="minorHAnsi" w:cstheme="minorHAnsi"/>
          <w:sz w:val="22"/>
          <w:szCs w:val="22"/>
          <w:lang w:val="en-US"/>
        </w:rPr>
        <w:t>birthweight and we</w:t>
      </w:r>
      <w:r w:rsidR="004D355C" w:rsidRPr="00590913">
        <w:rPr>
          <w:rFonts w:asciiTheme="minorHAnsi" w:hAnsiTheme="minorHAnsi" w:cstheme="minorHAnsi"/>
          <w:sz w:val="22"/>
          <w:szCs w:val="22"/>
          <w:lang w:val="en-US"/>
        </w:rPr>
        <w:t>ight at one year of age</w:t>
      </w:r>
      <w:r w:rsidR="009576D0" w:rsidRPr="00590913">
        <w:rPr>
          <w:rFonts w:asciiTheme="minorHAnsi" w:hAnsiTheme="minorHAnsi" w:cstheme="minorHAnsi"/>
          <w:sz w:val="22"/>
          <w:szCs w:val="22"/>
          <w:vertAlign w:val="superscript"/>
          <w:lang w:val="en-US"/>
        </w:rPr>
        <w:fldChar w:fldCharType="begin" w:fldLock="1"/>
      </w:r>
      <w:r w:rsidR="00A05B3E">
        <w:rPr>
          <w:rFonts w:asciiTheme="minorHAnsi" w:hAnsiTheme="minorHAnsi" w:cstheme="minorHAnsi"/>
          <w:sz w:val="22"/>
          <w:szCs w:val="22"/>
          <w:vertAlign w:val="superscript"/>
          <w:lang w:val="en-US"/>
        </w:rPr>
        <w:instrText>ADDIN CSL_CITATION { "citationItems" : [ { "id" : "ITEM-1", "itemData" : { "DOI" : "10.4161/epi.27387", "ISBN" : "10.4161/epi.27387", "ISSN" : "1559-2308", "PMID" : "24316753", "abstract" : "The ZAC1 gene, mapped to the 6q24 region, is part of a network of co-regulated imprinted genes involved in the control of embryonic growth. Loss of methylation at the ZAC1 differentially methylated region (DMR) is associated with transient neonatal diabetes mellitus, a developmental disorder involving growth retardation and diabetes in the first weeks of post-natal life. We assessed whether the degree of methylation of the ZAC1 DMR in leukocytes DNA extracted from cord blood is associated with fetal, birth and post-natal anthropometric measures or with C-peptide concentrations in cord serum. We also searched for an influence of dietary intake and maternal parameters on ZAC1 DMR methylation. We found positive correlations between the ZAC1 DMR methylation index (MI) and estimated fetal weight (EFW) at 32 weeks of gestation, weight at birth and weight at one year of age (respectively, r = 0.15, 0.09, 0.14; P values = 0.01, 0.15, 0.03). However, there were no significant correlations between the ZAC1 DMR MI and cord blood C-peptide levels. Maternal intakes of alcohol and of vitamins B2 were positively correlated with ZAC1 DMR methylation (respectively, r = 0.2 and 0.14; P = 0.004 and 0.04). The influence of ZAC1 seems to start in the second half of pregnancy and continue at least until the first year of life. The maternal environment also appears to contribute to the regulation of DNA methylation.", "author" : [ { "dropping-particle" : "", "family" : "Azzi", "given" : "Salah", "non-dropping-particle" : "", "parse-names" : false, "suffix" : "" }, { "dropping-particle" : "", "family" : "Sas", "given" : "Theo C J", "non-dropping-particle" : "", "parse-names" : false, "suffix" : "" }, { "dropping-particle" : "", "family" : "Koudou", "given" : "Yves", "non-dropping-particle" : "", "parse-names" : false, "suffix" : "" }, { "dropping-particle" : "", "family" : "Bouc", "given" : "Yves", "non-dropping-particle" : "Le", "parse-names" : false, "suffix" : "" }, { "dropping-particle" : "", "family" : "Souberbielle", "given" : "Jean-Claude", "non-dropping-particle" : "", "parse-names" : false, "suffix" : "" }, { "dropping-particle" : "", "family" : "Dargent-Molina", "given" : "Patricia", "non-dropping-particle" : "", "parse-names" : false, "suffix" : "" }, { "dropping-particle" : "", "family" : "Netchine", "given" : "Ir\u00e8ne", "non-dropping-particle" : "", "parse-names" : false, "suffix" : "" }, { "dropping-particle" : "", "family" : "Charles", "given" : "Marie-Aline", "non-dropping-particle" : "", "parse-names" : false, "suffix" : "" } ], "container-title" : "Epigenetics", "id" : "ITEM-1", "issue" : "3", "issued" : { "date-parts" : [ [ "2014", "3", "6" ] ] }, "language" : "en", "page" : "338-45", "publisher" : "Taylor &amp; Francis", "title" : "Degree of methylation of ZAC1 (PLAGL1) is associated with prenatal and post-natal growth in healthy infants of the EDEN mother child cohort.", "type" : "article-journal", "volume" : "9" }, "uris" : [ "http://www.mendeley.com/documents/?uuid=f87429a9-9efd-4e63-8133-e682eb6152c7" ] } ], "mendeley" : { "formattedCitation" : "&lt;sup&gt;52&lt;/sup&gt;", "plainTextFormattedCitation" : "52", "previouslyFormattedCitation" : "&lt;sup&gt;52&lt;/sup&gt;" }, "properties" : { "noteIndex" : 0 }, "schema" : "https://github.com/citation-style-language/schema/raw/master/csl-citation.json" }</w:instrText>
      </w:r>
      <w:r w:rsidR="009576D0" w:rsidRPr="00590913">
        <w:rPr>
          <w:rFonts w:asciiTheme="minorHAnsi" w:hAnsiTheme="minorHAnsi" w:cstheme="minorHAnsi"/>
          <w:sz w:val="22"/>
          <w:szCs w:val="22"/>
          <w:vertAlign w:val="superscript"/>
          <w:lang w:val="en-US"/>
        </w:rPr>
        <w:fldChar w:fldCharType="separate"/>
      </w:r>
      <w:r w:rsidR="00D05527" w:rsidRPr="00D05527">
        <w:rPr>
          <w:rFonts w:asciiTheme="minorHAnsi" w:hAnsiTheme="minorHAnsi" w:cstheme="minorHAnsi"/>
          <w:noProof/>
          <w:sz w:val="22"/>
          <w:szCs w:val="22"/>
          <w:vertAlign w:val="superscript"/>
          <w:lang w:val="en-US"/>
        </w:rPr>
        <w:t>52</w:t>
      </w:r>
      <w:r w:rsidR="009576D0" w:rsidRPr="00590913">
        <w:rPr>
          <w:rFonts w:asciiTheme="minorHAnsi" w:hAnsiTheme="minorHAnsi" w:cstheme="minorHAnsi"/>
          <w:sz w:val="22"/>
          <w:szCs w:val="22"/>
          <w:vertAlign w:val="superscript"/>
          <w:lang w:val="en-US"/>
        </w:rPr>
        <w:fldChar w:fldCharType="end"/>
      </w:r>
      <w:r w:rsidRPr="00590913">
        <w:rPr>
          <w:rFonts w:asciiTheme="minorHAnsi" w:hAnsiTheme="minorHAnsi" w:cstheme="minorHAnsi"/>
          <w:sz w:val="22"/>
          <w:szCs w:val="22"/>
          <w:lang w:val="en-US"/>
        </w:rPr>
        <w:t xml:space="preserve">. </w:t>
      </w:r>
    </w:p>
    <w:p w14:paraId="7B17C717" w14:textId="226518BA" w:rsidR="007126DA" w:rsidRPr="00590913" w:rsidRDefault="008E62CC" w:rsidP="0096737B">
      <w:pPr>
        <w:pStyle w:val="NormalWeb"/>
        <w:spacing w:before="0" w:beforeAutospacing="0" w:after="120" w:afterAutospacing="0" w:line="480" w:lineRule="auto"/>
        <w:rPr>
          <w:rFonts w:asciiTheme="minorHAnsi" w:hAnsiTheme="minorHAnsi" w:cstheme="minorHAnsi"/>
          <w:sz w:val="22"/>
          <w:szCs w:val="22"/>
          <w:lang w:val="en-US"/>
        </w:rPr>
      </w:pPr>
      <w:r w:rsidRPr="00590913">
        <w:rPr>
          <w:rFonts w:asciiTheme="minorHAnsi" w:hAnsiTheme="minorHAnsi" w:cstheme="minorHAnsi"/>
          <w:sz w:val="22"/>
          <w:szCs w:val="22"/>
        </w:rPr>
        <w:t>Some studies have associated other (</w:t>
      </w:r>
      <w:r w:rsidR="00257599" w:rsidRPr="00590913">
        <w:rPr>
          <w:rFonts w:asciiTheme="minorHAnsi" w:hAnsiTheme="minorHAnsi" w:cstheme="minorHAnsi"/>
          <w:sz w:val="22"/>
          <w:szCs w:val="22"/>
        </w:rPr>
        <w:t>non-imprinted</w:t>
      </w:r>
      <w:r w:rsidRPr="00590913">
        <w:rPr>
          <w:rFonts w:asciiTheme="minorHAnsi" w:hAnsiTheme="minorHAnsi" w:cstheme="minorHAnsi"/>
          <w:sz w:val="22"/>
          <w:szCs w:val="22"/>
        </w:rPr>
        <w:t>)</w:t>
      </w:r>
      <w:r w:rsidR="00257599" w:rsidRPr="00590913">
        <w:rPr>
          <w:rFonts w:asciiTheme="minorHAnsi" w:hAnsiTheme="minorHAnsi" w:cstheme="minorHAnsi"/>
          <w:sz w:val="22"/>
          <w:szCs w:val="22"/>
        </w:rPr>
        <w:t xml:space="preserve"> genes with </w:t>
      </w:r>
      <w:r w:rsidR="00F443DA" w:rsidRPr="00590913">
        <w:rPr>
          <w:rFonts w:asciiTheme="minorHAnsi" w:hAnsiTheme="minorHAnsi" w:cstheme="minorHAnsi"/>
          <w:sz w:val="22"/>
          <w:szCs w:val="22"/>
        </w:rPr>
        <w:t>birth size</w:t>
      </w:r>
      <w:r w:rsidR="00257599" w:rsidRPr="00590913">
        <w:rPr>
          <w:rFonts w:asciiTheme="minorHAnsi" w:hAnsiTheme="minorHAnsi" w:cstheme="minorHAnsi"/>
          <w:sz w:val="22"/>
          <w:szCs w:val="22"/>
        </w:rPr>
        <w:t xml:space="preserve">. For example, </w:t>
      </w:r>
      <w:r w:rsidR="00B8401A" w:rsidRPr="00590913">
        <w:rPr>
          <w:rFonts w:asciiTheme="minorHAnsi" w:hAnsiTheme="minorHAnsi" w:cstheme="minorHAnsi"/>
          <w:sz w:val="22"/>
          <w:szCs w:val="22"/>
        </w:rPr>
        <w:t xml:space="preserve">small-for-gestational age (SGA) newborns had </w:t>
      </w:r>
      <w:r w:rsidR="001C17AB" w:rsidRPr="00590913">
        <w:rPr>
          <w:rFonts w:asciiTheme="minorHAnsi" w:hAnsiTheme="minorHAnsi" w:cstheme="minorHAnsi"/>
          <w:sz w:val="22"/>
          <w:szCs w:val="22"/>
          <w:lang w:val="en-US"/>
        </w:rPr>
        <w:t>higher</w:t>
      </w:r>
      <w:r w:rsidR="00257599" w:rsidRPr="00590913">
        <w:rPr>
          <w:rFonts w:asciiTheme="minorHAnsi" w:hAnsiTheme="minorHAnsi" w:cstheme="minorHAnsi"/>
          <w:sz w:val="22"/>
          <w:szCs w:val="22"/>
          <w:lang w:val="en-US"/>
        </w:rPr>
        <w:t xml:space="preserve"> methylation </w:t>
      </w:r>
      <w:r w:rsidR="00B8401A" w:rsidRPr="00590913">
        <w:rPr>
          <w:rFonts w:asciiTheme="minorHAnsi" w:hAnsiTheme="minorHAnsi" w:cstheme="minorHAnsi"/>
          <w:sz w:val="22"/>
          <w:szCs w:val="22"/>
          <w:lang w:val="en-US"/>
        </w:rPr>
        <w:t>at</w:t>
      </w:r>
      <w:r w:rsidR="005E73BA">
        <w:rPr>
          <w:rFonts w:asciiTheme="minorHAnsi" w:hAnsiTheme="minorHAnsi" w:cstheme="minorHAnsi"/>
          <w:sz w:val="22"/>
          <w:szCs w:val="22"/>
          <w:lang w:val="en-US"/>
        </w:rPr>
        <w:t xml:space="preserve"> </w:t>
      </w:r>
      <w:r w:rsidR="00257599" w:rsidRPr="00590913">
        <w:rPr>
          <w:rFonts w:asciiTheme="minorHAnsi" w:hAnsiTheme="minorHAnsi" w:cstheme="minorHAnsi"/>
          <w:i/>
          <w:sz w:val="22"/>
          <w:szCs w:val="22"/>
          <w:lang w:val="en-US"/>
        </w:rPr>
        <w:t>LEP</w:t>
      </w:r>
      <w:r w:rsidR="00257599" w:rsidRPr="00590913">
        <w:rPr>
          <w:rFonts w:asciiTheme="minorHAnsi" w:hAnsiTheme="minorHAnsi" w:cstheme="minorHAnsi"/>
          <w:sz w:val="22"/>
          <w:szCs w:val="22"/>
          <w:lang w:val="en-US"/>
        </w:rPr>
        <w:t xml:space="preserve"> in cord blood </w:t>
      </w:r>
      <w:r w:rsidR="00B8401A" w:rsidRPr="00590913">
        <w:rPr>
          <w:rFonts w:asciiTheme="minorHAnsi" w:hAnsiTheme="minorHAnsi" w:cstheme="minorHAnsi"/>
          <w:sz w:val="22"/>
          <w:szCs w:val="22"/>
          <w:lang w:val="en-US"/>
        </w:rPr>
        <w:t xml:space="preserve">than appropriate-for-gestational age (AGA) </w:t>
      </w:r>
      <w:r w:rsidR="00257599" w:rsidRPr="00590913">
        <w:rPr>
          <w:rFonts w:asciiTheme="minorHAnsi" w:hAnsiTheme="minorHAnsi" w:cstheme="minorHAnsi"/>
          <w:sz w:val="22"/>
          <w:szCs w:val="22"/>
          <w:lang w:val="en-US"/>
        </w:rPr>
        <w:t>infants</w:t>
      </w:r>
      <w:r w:rsidR="009576D0" w:rsidRPr="00590913">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"10.1016/j.mce.2013.07.024", "ISSN" : "1872-8057", "PMID" : "23911897", "abstract" : "Leptin a regulator of body weight is involved in reproductive and developmental functions. Leptin promoter DNA methylation (LEP) regulates gene expression in a tissue-specific manner and has been linked to adverse pregnancy outcomes. In non-pathologic human pregnancies, we assessed LEP methylation, genotyped the single nucleotide polymorphism (SNP) rs2167270 in placental (n=81), maternal and cord blood samples (n=60), and examined the association between methylation, genotype, and perinatal factors. Maternal blood LEP methylation was lower in pre-pregnancy obese women (P=0.01). Cord blood LEP methylation was higher in small for gestational age (SGA) (P=4.6\u00d710(-3)) and A/A genotype (P=1.6\u00d710(-4)), lower (-1.47, P=0.03) in infants born to pre-pregnancy obese mothers and correlated (P=0.01) with maternal blood LEP. Gender was associated with placental LEP methylation (P=0.05). These results suggest that LEP epigenetic control may be influenced by perinatal factors including: maternal obesity, infant growth, genotype and gender in a tissue-specific manner and may have multigenerational implications.", "author" : [ { "dropping-particle" : "", "family" : "Lesseur", "given" : "Corina", "non-dropping-particle" : "", "parse-names" : false, "suffix" : "" }, { "dropping-particle" : "", "family" : "Armstrong", "given" : "David A", "non-dropping-particle" : "", "parse-names" : false, "suffix" : "" }, { "dropping-particle" : "", "family" : "Paquette", "given" : "Alison G", "non-dropping-particle" : "", "parse-names" : false, "suffix" : "" }, { "dropping-particle" : "", "family" : "Koestler", "given" : "Devin C", "non-dropping-particle" : "", "parse-names" : false, "suffix" : "" }, { "dropping-particle" : "", "family" : "Padbury", "given" : "James F", "non-dropping-particle" : "", "parse-names" : false, "suffix" : "" }, { "dropping-particle" : "", "family" : "Marsit", "given" : "Carmen J", "non-dropping-particle" : "", "parse-names" : false, "suffix" : "" } ], "container-title" : "Molecular and cellular endocrinology", "id" : "ITEM-1", "issue" : "1-2", "issued" : { "date-parts" : [ [ "2013", "12", "5" ] ] }, "page" : "160-7", "title" : "Tissue-specific Leptin promoter DNA methylation is associated with maternal and infant perinatal factors.", "type" : "article-journal", "volume" : "381" }, "uris" : [ "http://www.mendeley.com/documents/?uuid=22f9c147-5524-4cbd-aeac-f3f1467e1c10" ] } ], "mendeley" : { "formattedCitation" : "&lt;sup&gt;102&lt;/sup&gt;", "plainTextFormattedCitation" : "102", "previouslyFormattedCitation" : "&lt;sup&gt;102&lt;/sup&gt;"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102</w:t>
      </w:r>
      <w:r w:rsidR="009576D0" w:rsidRPr="00590913">
        <w:rPr>
          <w:rFonts w:asciiTheme="minorHAnsi" w:hAnsiTheme="minorHAnsi" w:cstheme="minorHAnsi"/>
          <w:sz w:val="22"/>
          <w:szCs w:val="22"/>
          <w:lang w:val="en-US"/>
        </w:rPr>
        <w:fldChar w:fldCharType="end"/>
      </w:r>
      <w:r w:rsidR="00257599" w:rsidRPr="00590913">
        <w:rPr>
          <w:rFonts w:asciiTheme="minorHAnsi" w:hAnsiTheme="minorHAnsi" w:cstheme="minorHAnsi"/>
          <w:sz w:val="22"/>
          <w:szCs w:val="22"/>
          <w:lang w:val="en-US"/>
        </w:rPr>
        <w:t>.</w:t>
      </w:r>
      <w:r w:rsidR="00F443DA" w:rsidRPr="00590913">
        <w:rPr>
          <w:rFonts w:asciiTheme="minorHAnsi" w:hAnsiTheme="minorHAnsi"/>
          <w:sz w:val="22"/>
          <w:szCs w:val="22"/>
        </w:rPr>
        <w:t xml:space="preserve"> Methylation at </w:t>
      </w:r>
      <w:r w:rsidR="000E6354" w:rsidRPr="00590913">
        <w:rPr>
          <w:rFonts w:asciiTheme="minorHAnsi" w:hAnsiTheme="minorHAnsi"/>
          <w:sz w:val="22"/>
          <w:szCs w:val="22"/>
        </w:rPr>
        <w:t xml:space="preserve">CpGs within </w:t>
      </w:r>
      <w:r w:rsidR="00F443DA" w:rsidRPr="00590913">
        <w:rPr>
          <w:rFonts w:asciiTheme="minorHAnsi" w:hAnsiTheme="minorHAnsi" w:cstheme="minorHAnsi"/>
          <w:i/>
          <w:sz w:val="22"/>
          <w:szCs w:val="22"/>
          <w:lang w:val="en-US"/>
        </w:rPr>
        <w:t>HSD11B2</w:t>
      </w:r>
      <w:r w:rsidR="00F443DA" w:rsidRPr="00590913">
        <w:rPr>
          <w:rFonts w:asciiTheme="minorHAnsi" w:hAnsiTheme="minorHAnsi" w:cstheme="minorHAnsi"/>
          <w:sz w:val="22"/>
          <w:szCs w:val="22"/>
          <w:lang w:val="en-US"/>
        </w:rPr>
        <w:t xml:space="preserve">, which codes for the enzyme responsible for catalyzing the conversion of cortisol to inactive cortisone, </w:t>
      </w:r>
      <w:r w:rsidR="005D04FF">
        <w:rPr>
          <w:rFonts w:asciiTheme="minorHAnsi" w:hAnsiTheme="minorHAnsi" w:cstheme="minorHAnsi"/>
          <w:sz w:val="22"/>
          <w:szCs w:val="22"/>
          <w:lang w:val="en-US"/>
        </w:rPr>
        <w:t>has</w:t>
      </w:r>
      <w:r w:rsidR="001C17AB" w:rsidRPr="00590913">
        <w:rPr>
          <w:rFonts w:asciiTheme="minorHAnsi" w:hAnsiTheme="minorHAnsi" w:cstheme="minorHAnsi"/>
          <w:sz w:val="22"/>
          <w:szCs w:val="22"/>
          <w:lang w:val="en-US"/>
        </w:rPr>
        <w:t xml:space="preserve"> been</w:t>
      </w:r>
      <w:r w:rsidR="00F443DA" w:rsidRPr="00590913">
        <w:rPr>
          <w:rFonts w:asciiTheme="minorHAnsi" w:hAnsiTheme="minorHAnsi" w:cstheme="minorHAnsi"/>
          <w:sz w:val="22"/>
          <w:szCs w:val="22"/>
          <w:lang w:val="en-US"/>
        </w:rPr>
        <w:t xml:space="preserve"> inversely related to newborn ponderal index </w:t>
      </w:r>
      <w:r w:rsidR="000E6354" w:rsidRPr="00590913">
        <w:rPr>
          <w:rFonts w:asciiTheme="minorHAnsi" w:hAnsiTheme="minorHAnsi" w:cstheme="minorHAnsi"/>
          <w:sz w:val="22"/>
          <w:szCs w:val="22"/>
          <w:lang w:val="en-US"/>
        </w:rPr>
        <w:t xml:space="preserve">in </w:t>
      </w:r>
      <w:r w:rsidR="001C17AB" w:rsidRPr="00590913">
        <w:rPr>
          <w:rFonts w:asciiTheme="minorHAnsi" w:hAnsiTheme="minorHAnsi" w:cstheme="minorHAnsi"/>
          <w:sz w:val="22"/>
          <w:szCs w:val="22"/>
          <w:lang w:val="en-US"/>
        </w:rPr>
        <w:t xml:space="preserve">a </w:t>
      </w:r>
      <w:r w:rsidR="00F443DA" w:rsidRPr="00590913">
        <w:rPr>
          <w:rFonts w:asciiTheme="minorHAnsi" w:hAnsiTheme="minorHAnsi" w:cstheme="minorHAnsi"/>
          <w:sz w:val="22"/>
          <w:szCs w:val="22"/>
          <w:lang w:val="en-US"/>
        </w:rPr>
        <w:t>cohort study</w:t>
      </w:r>
      <w:r w:rsidR="009576D0" w:rsidRPr="00590913">
        <w:rPr>
          <w:rFonts w:asciiTheme="minorHAnsi" w:hAnsiTheme="minorHAnsi" w:cstheme="minorHAnsi"/>
          <w:sz w:val="22"/>
          <w:szCs w:val="22"/>
          <w:vertAlign w:val="superscript"/>
          <w:lang w:val="en-US"/>
        </w:rPr>
        <w:fldChar w:fldCharType="begin" w:fldLock="1"/>
      </w:r>
      <w:r w:rsidR="00475F1A">
        <w:rPr>
          <w:rFonts w:asciiTheme="minorHAnsi" w:hAnsiTheme="minorHAnsi" w:cstheme="minorHAnsi"/>
          <w:sz w:val="22"/>
          <w:szCs w:val="22"/>
          <w:vertAlign w:val="superscript"/>
          <w:lang w:val="en-US"/>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590913">
        <w:rPr>
          <w:rFonts w:asciiTheme="minorHAnsi" w:hAnsiTheme="minorHAnsi" w:cstheme="minorHAnsi"/>
          <w:sz w:val="22"/>
          <w:szCs w:val="22"/>
          <w:vertAlign w:val="superscript"/>
          <w:lang w:val="en-US"/>
        </w:rPr>
        <w:fldChar w:fldCharType="separate"/>
      </w:r>
      <w:r w:rsidR="00475F1A" w:rsidRPr="00475F1A">
        <w:rPr>
          <w:rFonts w:asciiTheme="minorHAnsi" w:hAnsiTheme="minorHAnsi" w:cstheme="minorHAnsi"/>
          <w:noProof/>
          <w:sz w:val="22"/>
          <w:szCs w:val="22"/>
          <w:vertAlign w:val="superscript"/>
          <w:lang w:val="en-US"/>
        </w:rPr>
        <w:t>69</w:t>
      </w:r>
      <w:r w:rsidR="009576D0" w:rsidRPr="00590913">
        <w:rPr>
          <w:rFonts w:asciiTheme="minorHAnsi" w:hAnsiTheme="minorHAnsi" w:cstheme="minorHAnsi"/>
          <w:sz w:val="22"/>
          <w:szCs w:val="22"/>
          <w:vertAlign w:val="superscript"/>
          <w:lang w:val="en-US"/>
        </w:rPr>
        <w:fldChar w:fldCharType="end"/>
      </w:r>
      <w:r w:rsidR="00F443DA" w:rsidRPr="00590913">
        <w:rPr>
          <w:rFonts w:asciiTheme="minorHAnsi" w:hAnsiTheme="minorHAnsi" w:cstheme="minorHAnsi"/>
          <w:sz w:val="22"/>
          <w:szCs w:val="22"/>
          <w:lang w:val="en-US"/>
        </w:rPr>
        <w:t xml:space="preserve">. </w:t>
      </w:r>
    </w:p>
    <w:p w14:paraId="5A3DA714" w14:textId="77777777" w:rsidR="000942D8" w:rsidRPr="00590913" w:rsidRDefault="00B73050" w:rsidP="00493155">
      <w:pPr>
        <w:spacing w:line="480" w:lineRule="auto"/>
      </w:pPr>
      <w:r w:rsidRPr="00590913">
        <w:rPr>
          <w:rFonts w:cstheme="minorHAnsi"/>
          <w:lang w:val="en-US"/>
        </w:rPr>
        <w:t>A small number of</w:t>
      </w:r>
      <w:r w:rsidR="007126DA" w:rsidRPr="00590913">
        <w:rPr>
          <w:rFonts w:cstheme="minorHAnsi"/>
          <w:lang w:val="en-US"/>
        </w:rPr>
        <w:t xml:space="preserve"> studies have investigate</w:t>
      </w:r>
      <w:r w:rsidR="008E62CC" w:rsidRPr="00590913">
        <w:rPr>
          <w:rFonts w:cstheme="minorHAnsi"/>
          <w:lang w:val="en-US"/>
        </w:rPr>
        <w:t>d</w:t>
      </w:r>
      <w:r w:rsidR="00DD7F5A">
        <w:rPr>
          <w:rFonts w:cstheme="minorHAnsi"/>
          <w:lang w:val="en-US"/>
        </w:rPr>
        <w:t xml:space="preserve"> </w:t>
      </w:r>
      <w:r w:rsidR="008E62CC" w:rsidRPr="00590913">
        <w:rPr>
          <w:rFonts w:cstheme="minorHAnsi"/>
          <w:lang w:val="en-US"/>
        </w:rPr>
        <w:t xml:space="preserve">links between </w:t>
      </w:r>
      <w:r w:rsidR="007126DA" w:rsidRPr="00590913">
        <w:rPr>
          <w:rFonts w:cstheme="minorHAnsi"/>
          <w:lang w:val="en-US"/>
        </w:rPr>
        <w:t>maternal nutrition</w:t>
      </w:r>
      <w:r w:rsidR="008E62CC" w:rsidRPr="00590913">
        <w:rPr>
          <w:rFonts w:cstheme="minorHAnsi"/>
          <w:lang w:val="en-US"/>
        </w:rPr>
        <w:t xml:space="preserve">, </w:t>
      </w:r>
      <w:r w:rsidR="001010C1" w:rsidRPr="00590913">
        <w:rPr>
          <w:rFonts w:cstheme="minorHAnsi"/>
          <w:lang w:val="en-US"/>
        </w:rPr>
        <w:t>D</w:t>
      </w:r>
      <w:r w:rsidR="007126DA" w:rsidRPr="00590913">
        <w:rPr>
          <w:rFonts w:cstheme="minorHAnsi"/>
          <w:lang w:val="en-US"/>
        </w:rPr>
        <w:t xml:space="preserve">NA methylation </w:t>
      </w:r>
      <w:r w:rsidR="008E62CC" w:rsidRPr="00590913">
        <w:rPr>
          <w:rFonts w:cstheme="minorHAnsi"/>
          <w:lang w:val="en-US"/>
        </w:rPr>
        <w:t xml:space="preserve">and </w:t>
      </w:r>
      <w:r w:rsidR="007126DA" w:rsidRPr="00590913">
        <w:rPr>
          <w:rFonts w:cstheme="minorHAnsi"/>
          <w:lang w:val="en-US"/>
        </w:rPr>
        <w:t xml:space="preserve">newborn size. </w:t>
      </w:r>
      <w:r w:rsidRPr="00590913">
        <w:rPr>
          <w:rFonts w:cstheme="minorHAnsi"/>
        </w:rPr>
        <w:t>One study</w:t>
      </w:r>
      <w:r w:rsidR="007126DA" w:rsidRPr="00590913">
        <w:rPr>
          <w:rFonts w:cstheme="minorHAnsi"/>
        </w:rPr>
        <w:t xml:space="preserve"> found that higher maternal erythrocyte folate levels in the first t</w:t>
      </w:r>
      <w:r w:rsidR="005D04FF">
        <w:rPr>
          <w:rFonts w:cstheme="minorHAnsi"/>
        </w:rPr>
        <w:t>rimester were associated with de</w:t>
      </w:r>
      <w:r w:rsidR="007126DA" w:rsidRPr="00590913">
        <w:rPr>
          <w:rFonts w:cstheme="minorHAnsi"/>
        </w:rPr>
        <w:t xml:space="preserve">creased methylation in cord blood at </w:t>
      </w:r>
      <w:r w:rsidR="007126DA" w:rsidRPr="00590913">
        <w:rPr>
          <w:rFonts w:cstheme="minorHAnsi"/>
          <w:i/>
        </w:rPr>
        <w:t xml:space="preserve">MEG3, PLAGL1, </w:t>
      </w:r>
      <w:r w:rsidR="007126DA" w:rsidRPr="00590913">
        <w:rPr>
          <w:rFonts w:cstheme="minorHAnsi"/>
        </w:rPr>
        <w:t xml:space="preserve">and </w:t>
      </w:r>
      <w:r w:rsidR="007126DA" w:rsidRPr="00590913">
        <w:rPr>
          <w:rFonts w:cstheme="minorHAnsi"/>
          <w:i/>
        </w:rPr>
        <w:t>PEG3</w:t>
      </w:r>
      <w:r w:rsidR="005D04FF">
        <w:rPr>
          <w:rFonts w:cstheme="minorHAnsi"/>
        </w:rPr>
        <w:t>, and in</w:t>
      </w:r>
      <w:r w:rsidR="007126DA" w:rsidRPr="00590913">
        <w:rPr>
          <w:rFonts w:cstheme="minorHAnsi"/>
        </w:rPr>
        <w:t xml:space="preserve">creased methylation at </w:t>
      </w:r>
      <w:r w:rsidR="007126DA" w:rsidRPr="00590913">
        <w:rPr>
          <w:rFonts w:cstheme="minorHAnsi"/>
          <w:i/>
        </w:rPr>
        <w:t>IGF2</w:t>
      </w:r>
      <w:r w:rsidR="009576D0" w:rsidRPr="00590913">
        <w:rPr>
          <w:rFonts w:cstheme="minorHAnsi"/>
        </w:rPr>
        <w:fldChar w:fldCharType="begin" w:fldLock="1"/>
      </w:r>
      <w:r w:rsidR="00930462">
        <w:rPr>
          <w:rFonts w:cstheme="minorHAnsi"/>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0 }, "schema" : "https://github.com/citation-style-language/schema/raw/master/csl-citation.json" }</w:instrText>
      </w:r>
      <w:r w:rsidR="009576D0" w:rsidRPr="00590913">
        <w:rPr>
          <w:rFonts w:cstheme="minorHAnsi"/>
        </w:rPr>
        <w:fldChar w:fldCharType="separate"/>
      </w:r>
      <w:r w:rsidR="00930462" w:rsidRPr="00930462">
        <w:rPr>
          <w:rFonts w:cstheme="minorHAnsi"/>
          <w:noProof/>
          <w:vertAlign w:val="superscript"/>
        </w:rPr>
        <w:t>49</w:t>
      </w:r>
      <w:r w:rsidR="009576D0" w:rsidRPr="00590913">
        <w:rPr>
          <w:rFonts w:cstheme="minorHAnsi"/>
          <w:lang w:val="en-US"/>
        </w:rPr>
        <w:fldChar w:fldCharType="end"/>
      </w:r>
      <w:r w:rsidR="007126DA" w:rsidRPr="00590913">
        <w:rPr>
          <w:rFonts w:cstheme="minorHAnsi"/>
        </w:rPr>
        <w:t xml:space="preserve">. </w:t>
      </w:r>
      <w:r w:rsidR="005E73BA">
        <w:rPr>
          <w:rFonts w:cstheme="minorHAnsi"/>
        </w:rPr>
        <w:t>Folate concentration</w:t>
      </w:r>
      <w:r w:rsidR="001010C1" w:rsidRPr="00590913">
        <w:rPr>
          <w:rFonts w:cstheme="minorHAnsi"/>
        </w:rPr>
        <w:t xml:space="preserve"> and methylation at f</w:t>
      </w:r>
      <w:r w:rsidR="007126DA" w:rsidRPr="00590913">
        <w:rPr>
          <w:rFonts w:cstheme="minorHAnsi"/>
        </w:rPr>
        <w:t xml:space="preserve">ive DMRs were </w:t>
      </w:r>
      <w:r w:rsidR="001010C1" w:rsidRPr="00590913">
        <w:rPr>
          <w:rFonts w:cstheme="minorHAnsi"/>
        </w:rPr>
        <w:t xml:space="preserve">positively </w:t>
      </w:r>
      <w:r w:rsidR="007126DA" w:rsidRPr="00590913">
        <w:rPr>
          <w:rFonts w:cstheme="minorHAnsi"/>
        </w:rPr>
        <w:t xml:space="preserve">associated with birthweight. </w:t>
      </w:r>
      <w:r w:rsidRPr="00590913">
        <w:rPr>
          <w:rFonts w:cstheme="minorHAnsi"/>
        </w:rPr>
        <w:t>The authors</w:t>
      </w:r>
      <w:r w:rsidR="007126DA" w:rsidRPr="00590913">
        <w:rPr>
          <w:rFonts w:cstheme="minorHAnsi"/>
        </w:rPr>
        <w:t xml:space="preserve"> </w:t>
      </w:r>
      <w:r w:rsidR="00556201">
        <w:rPr>
          <w:rFonts w:cstheme="minorHAnsi"/>
        </w:rPr>
        <w:t>hypothesised</w:t>
      </w:r>
      <w:r w:rsidR="007126DA" w:rsidRPr="00590913">
        <w:rPr>
          <w:rFonts w:cstheme="minorHAnsi"/>
        </w:rPr>
        <w:t xml:space="preserve"> that th</w:t>
      </w:r>
      <w:r w:rsidR="001010C1" w:rsidRPr="00590913">
        <w:rPr>
          <w:rFonts w:cstheme="minorHAnsi"/>
        </w:rPr>
        <w:t>e</w:t>
      </w:r>
      <w:r w:rsidR="007126DA" w:rsidRPr="00590913">
        <w:rPr>
          <w:rFonts w:cstheme="minorHAnsi"/>
        </w:rPr>
        <w:t xml:space="preserve"> association </w:t>
      </w:r>
      <w:r w:rsidR="001010C1" w:rsidRPr="00590913">
        <w:rPr>
          <w:rFonts w:cstheme="minorHAnsi"/>
        </w:rPr>
        <w:t>of f</w:t>
      </w:r>
      <w:r w:rsidR="00A85CC8" w:rsidRPr="00590913">
        <w:rPr>
          <w:rFonts w:cstheme="minorHAnsi"/>
        </w:rPr>
        <w:t>o</w:t>
      </w:r>
      <w:r w:rsidR="001010C1" w:rsidRPr="00590913">
        <w:rPr>
          <w:rFonts w:cstheme="minorHAnsi"/>
        </w:rPr>
        <w:t xml:space="preserve">late with birth weight </w:t>
      </w:r>
      <w:r w:rsidR="007126DA" w:rsidRPr="00590913">
        <w:rPr>
          <w:rFonts w:cstheme="minorHAnsi"/>
        </w:rPr>
        <w:t xml:space="preserve">could be mediated by differential methylation at </w:t>
      </w:r>
      <w:r w:rsidR="007126DA" w:rsidRPr="00590913">
        <w:rPr>
          <w:rFonts w:cstheme="minorHAnsi"/>
          <w:i/>
        </w:rPr>
        <w:t xml:space="preserve">MEG3, H19, </w:t>
      </w:r>
      <w:r w:rsidR="007126DA" w:rsidRPr="00590913">
        <w:rPr>
          <w:rFonts w:cstheme="minorHAnsi"/>
        </w:rPr>
        <w:t xml:space="preserve">and </w:t>
      </w:r>
      <w:r w:rsidR="007126DA" w:rsidRPr="00590913">
        <w:rPr>
          <w:rFonts w:cstheme="minorHAnsi"/>
          <w:i/>
        </w:rPr>
        <w:t xml:space="preserve">PLAGL1, </w:t>
      </w:r>
      <w:r w:rsidR="007126DA" w:rsidRPr="00590913">
        <w:rPr>
          <w:rFonts w:cstheme="minorHAnsi"/>
        </w:rPr>
        <w:t>with</w:t>
      </w:r>
      <w:r w:rsidR="007126DA" w:rsidRPr="00590913">
        <w:rPr>
          <w:rFonts w:cstheme="minorHAnsi"/>
          <w:i/>
        </w:rPr>
        <w:t xml:space="preserve"> MEG3 </w:t>
      </w:r>
      <w:r w:rsidR="005076A5" w:rsidRPr="005E73BA">
        <w:rPr>
          <w:rFonts w:cstheme="minorHAnsi"/>
        </w:rPr>
        <w:t xml:space="preserve">contributing </w:t>
      </w:r>
      <w:r w:rsidR="007126DA" w:rsidRPr="00590913">
        <w:rPr>
          <w:rFonts w:cstheme="minorHAnsi"/>
        </w:rPr>
        <w:t xml:space="preserve">the strongest effect.  </w:t>
      </w:r>
      <w:r w:rsidRPr="00590913">
        <w:t>Another</w:t>
      </w:r>
      <w:r w:rsidR="000942D8" w:rsidRPr="00590913">
        <w:t xml:space="preserve"> cohort </w:t>
      </w:r>
      <w:r w:rsidRPr="00590913">
        <w:t>study found</w:t>
      </w:r>
      <w:r w:rsidR="005E73BA">
        <w:t xml:space="preserve"> </w:t>
      </w:r>
      <w:r w:rsidR="003900C9">
        <w:t>that</w:t>
      </w:r>
      <w:r w:rsidR="000942D8" w:rsidRPr="00590913">
        <w:t xml:space="preserve"> higher maternal plasma glucose and </w:t>
      </w:r>
      <w:r w:rsidR="007616C2">
        <w:rPr>
          <w:rFonts w:cstheme="minorHAnsi"/>
          <w:bCs/>
          <w:lang w:val="el-GR"/>
        </w:rPr>
        <w:t>omega</w:t>
      </w:r>
      <w:r w:rsidR="000942D8" w:rsidRPr="00590913">
        <w:t xml:space="preserve">-6 PUFA concentrations in the third trimester were associated with increased </w:t>
      </w:r>
      <w:r w:rsidRPr="00590913">
        <w:t xml:space="preserve">infant </w:t>
      </w:r>
      <w:r w:rsidR="000942D8" w:rsidRPr="00590913">
        <w:t xml:space="preserve">methylation at </w:t>
      </w:r>
      <w:r w:rsidR="000942D8" w:rsidRPr="00590913">
        <w:rPr>
          <w:i/>
        </w:rPr>
        <w:t xml:space="preserve">IGDCC4 </w:t>
      </w:r>
      <w:r w:rsidR="000942D8" w:rsidRPr="00590913">
        <w:t xml:space="preserve">and </w:t>
      </w:r>
      <w:r w:rsidR="000942D8" w:rsidRPr="00590913">
        <w:rPr>
          <w:i/>
        </w:rPr>
        <w:t>CACNA1G</w:t>
      </w:r>
      <w:r w:rsidR="000942D8" w:rsidRPr="00590913">
        <w:t xml:space="preserve">, and decreased methylation at </w:t>
      </w:r>
      <w:r w:rsidR="000942D8" w:rsidRPr="00590913">
        <w:rPr>
          <w:i/>
        </w:rPr>
        <w:t>MIRLET7BHG.</w:t>
      </w:r>
      <w:r w:rsidR="005E73BA">
        <w:rPr>
          <w:i/>
        </w:rPr>
        <w:t xml:space="preserve"> </w:t>
      </w:r>
      <w:r w:rsidR="00A85CC8" w:rsidRPr="00590913">
        <w:t>T</w:t>
      </w:r>
      <w:r w:rsidR="000942D8" w:rsidRPr="00590913">
        <w:t>hese methylation patterns were all associated with higher birthweight</w:t>
      </w:r>
      <w:r w:rsidR="009576D0" w:rsidRPr="00590913">
        <w:rPr>
          <w:vertAlign w:val="superscript"/>
        </w:rPr>
        <w:fldChar w:fldCharType="begin" w:fldLock="1"/>
      </w:r>
      <w:r w:rsidR="00E1685D">
        <w:rPr>
          <w:vertAlign w:val="superscript"/>
        </w:rPr>
        <w:instrText>ADDIN CSL_CITATION { "citationItems" : [ { "id" : "ITEM-1", "itemData" : { "DOI" : "10.1186/s12916-017-0800-1", "ISBN" : "1291601708", "ISSN" : "1741-7015", "PMID" : "28264723", "abstract" : "BACKGROUND Obesity is an escalating health problem worldwide, and hence the causes underlying its development are of primary importance to public health. There is growing evidence that suboptimal intrauterine environment can perturb the metabolic programing of the growing fetus, thereby increasing the risk of developing obesity in later life. However, the link between early exposures in the womb, genetic susceptibility, and perturbed epigenome on metabolic health is not well understood. In this study, we shed more light on this aspect by performing a comprehensive analysis on the effects of variation in prenatal environment, neonatal methylome, and genotype on birth weight and adiposity in early childhood. METHODS In a prospective mother-offspring cohort (N = 987), we interrogated the effects of 30 variables that influence the prenatal environment, umbilical cord DNA methylation, and genotype on offspring weight and adiposity, over the period from birth to 48 months. This is an interim analysis on an ongoing cohort study. RESULTS Eleven of 30 prenatal environments, including maternal adiposity, smoking, blood glucose and plasma unsaturated fatty acid levels, were associated with birth weight. Polygenic risk scores derived from genetic association studies on adult adiposity were also associated with birth weight and child adiposity, indicating an overlap between the genetic pathways influencing metabolic health in early and later life. Neonatal methylation markers from seven gene loci (ANK3, CDKN2B, CACNA1G, IGDCC4, P4HA3, ZNF423 and MIRLET7BHG) were significantly associated with birth weight, with a subset of these in genes previously implicated in metabolic pathways in humans and in animal models. Methylation levels at three of seven birth weight-linked loci showed significant association with prenatal environment, but none were affected by polygenic risk score. Six of these birth weight-linked loci continued to show a longitudinal association with offspring size and/or adiposity in early childhood. CONCLUSIONS This study provides further evidence that developmental pathways to adiposity begin before birth and are influenced by environmental, genetic and epigenetic factors. These pathways can have a lasting effect on offspring size, adiposity and future metabolic outcomes, and offer new opportunities for risk stratification and prevention of obesity. CLINICAL TRIAL REGISTRATION This birth cohort is a prospective observational study, designed to study t\u2026", "author" : [ { "dropping-particle" : "", "family" : "Lin", "given" : "Xinyi", "non-dropping-particle" : "", "parse-names" : false, "suffix" : "" }, { "dropping-particle" : "", "family" : "Lim", "given" : "Ives Yubin", "non-dropping-particle" : "", "parse-names" : false, "suffix" : "" }, { "dropping-particle" : "", "family" : "Wu", "given" : "Yonghui", "non-dropping-particle" : "", "parse-names" : false, "suffix" : "" }, { "dropping-particle" : "", "family" : "Teh", "given" : "Ai Ling", "non-dropping-particle" : "", "parse-names" : false, "suffix" : "" }, { "dropping-particle" : "", "family" : "Chen", "given" : "Li", "non-dropping-particle" : "", "parse-names" : false, "suffix" : "" }, { "dropping-particle" : "", "family" : "Aris", "given" : "Izzuddin M.", "non-dropping-particle" : "", "parse-names" : false, "suffix" : "" }, { "dropping-particle" : "", "family" : "Soh", "given" : "Shu E.", "non-dropping-particle" : "", "parse-names" : false, "suffix" : "" }, { "dropping-particle" : "", "family" : "Tint", "given" : "Mya Thway", "non-dropping-particle" : "", "parse-names" : false, "suffix" : "" }, { "dropping-particle" : "", "family" : "MacIsaac", "given" : "Julia L.", "non-dropping-particle" : "", "parse-names" : false, "suffix" : "" }, { "dropping-particle" : "", "family" : "Morin", "given" : "Alexander M.", "non-dropping-particle" : "", "parse-names" : false, "suffix" : "" }, { "dropping-particle" : "", "family" : "Yap", "given" : "Fabian", "non-dropping-particle" : "", "parse-names" : false, "suffix" : "" }, { "dropping-particle" : "", "family" : "Tan", "given" : "Kok Hian", "non-dropping-particle" : "", "parse-names" : false, "suffix" : "" }, { "dropping-particle" : "", "family" : "Saw", "given" : "Seang Mei", "non-dropping-particle" : "", "parse-names" : false, "suffix" : "" }, { "dropping-particle" : "", "family" : "Kobor", "given" : "Michael S.", "non-dropping-particle" : "", "parse-names" : false, "suffix" : "" }, { "dropping-particle" : "", "family" : "Meaney", "given" : "Michael J.", "non-dropping-particle" : "", "parse-names" : false, "suffix" : "" }, { "dropping-particle" : "", "family" : "Godfrey", "given" : "Keith M.", "non-dropping-particle" : "", "parse-names" : false, "suffix" : "" }, { "dropping-particle" : "", "family" : "Chong", "given" : "Yap Seng", "non-dropping-particle" : "", "parse-names" : false, "suffix" : "" }, { "dropping-particle" : "", "family" : "Holbrook", "given" : "Joanna D.", "non-dropping-particle" : "", "parse-names" : false, "suffix" : "" }, { "dropping-particle" : "", "family" : "Lee", "given" : "Yung Seng", "non-dropping-particle" : "", "parse-names" : false, "suffix" : "" }, { "dropping-particle" : "", "family" : "Gluckman", "given" : "Peter D.", "non-dropping-particle" : "", "parse-names" : false, "suffix" : "" }, { "dropping-particle" : "", "family" : "Karnani", "given" : "Neerja", "non-dropping-particle" : "", "parse-names" : false, "suffix" : "" } ], "container-title" : "BMC medicine", "id" : "ITEM-1", "issue" : "1", "issued" : { "date-parts" : [ [ "2017", "3", "7" ] ] }, "page" : "50", "publisher" : "BMC Medicine", "title" : "Developmental pathways to adiposity begin before birth and are influenced by genotype, prenatal environment and epigenome.", "type" : "article-journal", "volume" : "15" }, "uris" : [ "http://www.mendeley.com/documents/?uuid=38ee72c4-e4da-41eb-ba5e-2bcfcdc7ca2b" ] } ], "mendeley" : { "formattedCitation" : "&lt;sup&gt;60&lt;/sup&gt;", "plainTextFormattedCitation" : "60", "previouslyFormattedCitation" : "&lt;sup&gt;60&lt;/sup&gt;" }, "properties" : { "noteIndex" : 0 }, "schema" : "https://github.com/citation-style-language/schema/raw/master/csl-citation.json" }</w:instrText>
      </w:r>
      <w:r w:rsidR="009576D0" w:rsidRPr="00590913">
        <w:rPr>
          <w:vertAlign w:val="superscript"/>
        </w:rPr>
        <w:fldChar w:fldCharType="separate"/>
      </w:r>
      <w:r w:rsidR="00E1685D" w:rsidRPr="00E1685D">
        <w:rPr>
          <w:noProof/>
          <w:vertAlign w:val="superscript"/>
        </w:rPr>
        <w:t>60</w:t>
      </w:r>
      <w:r w:rsidR="009576D0" w:rsidRPr="00590913">
        <w:rPr>
          <w:vertAlign w:val="superscript"/>
        </w:rPr>
        <w:fldChar w:fldCharType="end"/>
      </w:r>
      <w:r w:rsidR="000942D8" w:rsidRPr="00590913">
        <w:t xml:space="preserve">. </w:t>
      </w:r>
    </w:p>
    <w:p w14:paraId="4370BDD3" w14:textId="54F1D22C" w:rsidR="002E1B00" w:rsidRPr="00590913" w:rsidRDefault="00B8401A" w:rsidP="0096737B">
      <w:pPr>
        <w:pStyle w:val="NormalWeb"/>
        <w:spacing w:before="0" w:beforeAutospacing="0" w:after="120" w:afterAutospacing="0" w:line="480" w:lineRule="auto"/>
        <w:rPr>
          <w:rFonts w:asciiTheme="minorHAnsi" w:hAnsiTheme="minorHAnsi" w:cstheme="minorHAnsi"/>
          <w:sz w:val="22"/>
          <w:szCs w:val="22"/>
          <w:lang w:val="en-US"/>
        </w:rPr>
      </w:pPr>
      <w:r w:rsidRPr="00590913">
        <w:rPr>
          <w:rFonts w:asciiTheme="minorHAnsi" w:hAnsiTheme="minorHAnsi" w:cstheme="minorHAnsi"/>
          <w:i/>
          <w:sz w:val="22"/>
          <w:szCs w:val="22"/>
          <w:lang w:val="en-US"/>
        </w:rPr>
        <w:t>Adiposity:</w:t>
      </w:r>
      <w:r w:rsidR="00DD7F5A">
        <w:rPr>
          <w:rFonts w:asciiTheme="minorHAnsi" w:hAnsiTheme="minorHAnsi" w:cstheme="minorHAnsi"/>
          <w:i/>
          <w:sz w:val="22"/>
          <w:szCs w:val="22"/>
          <w:lang w:val="en-US"/>
        </w:rPr>
        <w:t xml:space="preserve"> </w:t>
      </w:r>
      <w:r w:rsidR="00F802CD" w:rsidRPr="00590913">
        <w:rPr>
          <w:rFonts w:asciiTheme="minorHAnsi" w:hAnsiTheme="minorHAnsi" w:cstheme="minorHAnsi"/>
          <w:sz w:val="22"/>
          <w:szCs w:val="22"/>
          <w:lang w:val="en-US"/>
        </w:rPr>
        <w:t>A case-control study in Germany found that o</w:t>
      </w:r>
      <w:r w:rsidR="00B45194" w:rsidRPr="00590913">
        <w:rPr>
          <w:rFonts w:asciiTheme="minorHAnsi" w:hAnsiTheme="minorHAnsi" w:cstheme="minorHAnsi"/>
          <w:sz w:val="22"/>
          <w:szCs w:val="22"/>
          <w:lang w:val="en-US"/>
        </w:rPr>
        <w:t>bese adults</w:t>
      </w:r>
      <w:r w:rsidR="00EE77B8">
        <w:rPr>
          <w:rFonts w:asciiTheme="minorHAnsi" w:hAnsiTheme="minorHAnsi" w:cstheme="minorHAnsi"/>
          <w:sz w:val="22"/>
          <w:szCs w:val="22"/>
          <w:lang w:val="en-US"/>
        </w:rPr>
        <w:t xml:space="preserve"> </w:t>
      </w:r>
      <w:r w:rsidR="00F802CD" w:rsidRPr="00590913">
        <w:rPr>
          <w:rFonts w:asciiTheme="minorHAnsi" w:hAnsiTheme="minorHAnsi" w:cstheme="minorHAnsi"/>
          <w:sz w:val="22"/>
          <w:szCs w:val="22"/>
          <w:lang w:val="en-US"/>
        </w:rPr>
        <w:t>(BMI&gt;35kg/m</w:t>
      </w:r>
      <w:r w:rsidR="00F802CD" w:rsidRPr="00590913">
        <w:rPr>
          <w:rFonts w:asciiTheme="minorHAnsi" w:hAnsiTheme="minorHAnsi" w:cstheme="minorHAnsi"/>
          <w:sz w:val="22"/>
          <w:szCs w:val="22"/>
          <w:vertAlign w:val="superscript"/>
          <w:lang w:val="en-US"/>
        </w:rPr>
        <w:t>2</w:t>
      </w:r>
      <w:r w:rsidR="00F802CD" w:rsidRPr="00590913">
        <w:rPr>
          <w:rFonts w:asciiTheme="minorHAnsi" w:hAnsiTheme="minorHAnsi" w:cstheme="minorHAnsi"/>
          <w:sz w:val="22"/>
          <w:szCs w:val="22"/>
          <w:lang w:val="en-US"/>
        </w:rPr>
        <w:t>) demonstrated</w:t>
      </w:r>
      <w:r w:rsidR="00DD7F5A">
        <w:rPr>
          <w:rFonts w:asciiTheme="minorHAnsi" w:hAnsiTheme="minorHAnsi" w:cstheme="minorHAnsi"/>
          <w:sz w:val="22"/>
          <w:szCs w:val="22"/>
          <w:lang w:val="en-US"/>
        </w:rPr>
        <w:t xml:space="preserve"> </w:t>
      </w:r>
      <w:r w:rsidR="00B45194" w:rsidRPr="00D85847">
        <w:rPr>
          <w:rFonts w:asciiTheme="minorHAnsi" w:hAnsiTheme="minorHAnsi" w:cstheme="minorHAnsi"/>
          <w:sz w:val="22"/>
          <w:szCs w:val="22"/>
          <w:lang w:val="en-US"/>
        </w:rPr>
        <w:t xml:space="preserve">lower methylation </w:t>
      </w:r>
      <w:r w:rsidR="005A28BA" w:rsidRPr="00D85847">
        <w:rPr>
          <w:rFonts w:asciiTheme="minorHAnsi" w:hAnsiTheme="minorHAnsi" w:cstheme="minorHAnsi"/>
          <w:sz w:val="22"/>
          <w:szCs w:val="22"/>
          <w:lang w:val="en-US"/>
        </w:rPr>
        <w:t xml:space="preserve">at </w:t>
      </w:r>
      <w:r w:rsidR="005A28BA" w:rsidRPr="00D85847">
        <w:rPr>
          <w:rFonts w:asciiTheme="minorHAnsi" w:hAnsiTheme="minorHAnsi" w:cstheme="minorHAnsi"/>
          <w:i/>
          <w:sz w:val="22"/>
          <w:szCs w:val="22"/>
          <w:lang w:val="en-US"/>
        </w:rPr>
        <w:t>MEST</w:t>
      </w:r>
      <w:r w:rsidR="00DD7F5A">
        <w:rPr>
          <w:rFonts w:asciiTheme="minorHAnsi" w:hAnsiTheme="minorHAnsi" w:cstheme="minorHAnsi"/>
          <w:i/>
          <w:sz w:val="22"/>
          <w:szCs w:val="22"/>
          <w:lang w:val="en-US"/>
        </w:rPr>
        <w:t xml:space="preserve"> </w:t>
      </w:r>
      <w:r w:rsidR="00B45194" w:rsidRPr="00D85847">
        <w:rPr>
          <w:rFonts w:asciiTheme="minorHAnsi" w:hAnsiTheme="minorHAnsi" w:cstheme="minorHAnsi"/>
          <w:sz w:val="22"/>
          <w:szCs w:val="22"/>
          <w:lang w:val="en-US"/>
        </w:rPr>
        <w:t xml:space="preserve">than </w:t>
      </w:r>
      <w:r w:rsidR="00836351">
        <w:rPr>
          <w:rFonts w:asciiTheme="minorHAnsi" w:hAnsiTheme="minorHAnsi" w:cstheme="minorHAnsi"/>
          <w:sz w:val="22"/>
          <w:szCs w:val="22"/>
          <w:lang w:val="en-US"/>
        </w:rPr>
        <w:t xml:space="preserve">in </w:t>
      </w:r>
      <w:r w:rsidR="00B45194" w:rsidRPr="00D85847">
        <w:rPr>
          <w:rFonts w:asciiTheme="minorHAnsi" w:hAnsiTheme="minorHAnsi" w:cstheme="minorHAnsi"/>
          <w:sz w:val="22"/>
          <w:szCs w:val="22"/>
          <w:lang w:val="en-US"/>
        </w:rPr>
        <w:t>controls</w:t>
      </w:r>
      <w:r w:rsidR="00F802CD" w:rsidRPr="00590913">
        <w:rPr>
          <w:rFonts w:asciiTheme="minorHAnsi" w:hAnsiTheme="minorHAnsi" w:cstheme="minorHAnsi"/>
          <w:sz w:val="22"/>
          <w:szCs w:val="22"/>
          <w:lang w:val="en-US"/>
        </w:rPr>
        <w:t xml:space="preserve"> (BMI&lt;25 kg/m</w:t>
      </w:r>
      <w:r w:rsidR="00F802CD" w:rsidRPr="00590913">
        <w:rPr>
          <w:rFonts w:asciiTheme="minorHAnsi" w:hAnsiTheme="minorHAnsi" w:cstheme="minorHAnsi"/>
          <w:sz w:val="22"/>
          <w:szCs w:val="22"/>
          <w:vertAlign w:val="superscript"/>
          <w:lang w:val="en-US"/>
        </w:rPr>
        <w:t>2</w:t>
      </w:r>
      <w:r w:rsidR="00F802CD" w:rsidRPr="00590913">
        <w:rPr>
          <w:rFonts w:asciiTheme="minorHAnsi" w:hAnsiTheme="minorHAnsi" w:cstheme="minorHAnsi"/>
          <w:sz w:val="22"/>
          <w:szCs w:val="22"/>
          <w:lang w:val="en-US"/>
        </w:rPr>
        <w:t xml:space="preserve">), and used a separate dataset to suggest </w:t>
      </w:r>
      <w:r w:rsidR="00C944FC">
        <w:rPr>
          <w:rFonts w:asciiTheme="minorHAnsi" w:hAnsiTheme="minorHAnsi" w:cstheme="minorHAnsi"/>
          <w:sz w:val="22"/>
          <w:szCs w:val="22"/>
          <w:lang w:val="en-US"/>
        </w:rPr>
        <w:t>that</w:t>
      </w:r>
      <w:r w:rsidR="00F802CD" w:rsidRPr="00590913">
        <w:rPr>
          <w:rFonts w:asciiTheme="minorHAnsi" w:hAnsiTheme="minorHAnsi" w:cstheme="minorHAnsi"/>
          <w:sz w:val="22"/>
          <w:szCs w:val="22"/>
          <w:lang w:val="en-US"/>
        </w:rPr>
        <w:t xml:space="preserve"> such outco</w:t>
      </w:r>
      <w:r w:rsidR="00993909" w:rsidRPr="00590913">
        <w:rPr>
          <w:rFonts w:asciiTheme="minorHAnsi" w:hAnsiTheme="minorHAnsi" w:cstheme="minorHAnsi"/>
          <w:sz w:val="22"/>
          <w:szCs w:val="22"/>
          <w:lang w:val="en-US"/>
        </w:rPr>
        <w:t xml:space="preserve">mes may be partially caused by </w:t>
      </w:r>
      <w:r w:rsidR="00F802CD" w:rsidRPr="00590913">
        <w:rPr>
          <w:rFonts w:asciiTheme="minorHAnsi" w:hAnsiTheme="minorHAnsi" w:cstheme="minorHAnsi"/>
          <w:sz w:val="22"/>
          <w:szCs w:val="22"/>
          <w:lang w:val="en-US"/>
        </w:rPr>
        <w:t>intrauterine exposure to gestational diabetes mellitus</w:t>
      </w:r>
      <w:r w:rsidR="009576D0" w:rsidRPr="00590913">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"10.2337/db12-0289", "ISBN" : "1939-327X (Electronic) 0012-1797 (Linking)", "ISSN" : "00121797", "PMID" : "23209187", "abstract" : "Epigenetic processes are primary candidates when searching for mechanisms that can stably modulate gene expression and metabolic pathways according to early life conditions. To test the effects of gestational diabetes mellitus (GDM) on the epigenome of the next generation, cord blood and placenta tissue were obtained from 88 newborns of mothers with dietetically treated GDM, 98 with insulin-dependent GDM, and 65 without GDM. Bisulfite pyrosequencing was used to compare the methylation levels of seven imprinted genes involved in prenatal and postnatal growth, four genes involved in energy metabolism, one anti-inflammatory gene, one tumor suppressor gene, one pluripotency gene, and two repetitive DNA families. The maternally imprinted MEST gene, the nonimprinted glucocorticoid receptor NR3C1 gene, and interspersed ALU repeats showed significantly decreased methylation levels (4-7 percentage points for MEST, 1-2 for NR3C1, and one for ALUs) in both GDM groups, compared with controls, in both analyzed tissues. Significantly decreased blood MEST methylation (3 percentage points) also was observed in adults with morbid obesity compared with normal-weight controls. Our results support the idea that intrauterine exposure to GDM has long-lasting effects on the epigenome of the offspring. Specifically, epigenetic malprogramming of MEST may contribute to obesity predisposition throughout life.", "author" : [ { "dropping-particle" : "", "family" : "Hajj", "given" : "Nady", "non-dropping-particle" : "El", "parse-names" : false, "suffix" : "" }, { "dropping-particle" : "", "family" : "Pliushch", "given" : "Galyna", "non-dropping-particle" : "", "parse-names" : false, "suffix" : "" }, { "dropping-particle" : "", "family" : "Schneider", "given" : "Eberhard", "non-dropping-particle" : "", "parse-names" : false, "suffix" : "" }, { "dropping-particle" : "", "family" : "Dittrich", "given" : "Marcus", "non-dropping-particle" : "", "parse-names" : false, "suffix" : "" }, { "dropping-particle" : "", "family" : "M\u00fcller", "given" : "Tobias", "non-dropping-particle" : "", "parse-names" : false, "suffix" : "" }, { "dropping-particle" : "", "family" : "Korenkov", "given" : "Michael", "non-dropping-particle" : "", "parse-names" : false, "suffix" : "" }, { "dropping-particle" : "", "family" : "Aretz", "given" : "Melanie", "non-dropping-particle" : "", "parse-names" : false, "suffix" : "" }, { "dropping-particle" : "", "family" : "Zechner", "given" : "Ulrich", "non-dropping-particle" : "", "parse-names" : false, "suffix" : "" }, { "dropping-particle" : "", "family" : "Lehnen", "given" : "Harald", "non-dropping-particle" : "", "parse-names" : false, "suffix" : "" }, { "dropping-particle" : "", "family" : "Haaf", "given" : "Thomas", "non-dropping-particle" : "", "parse-names" : false, "suffix" : "" } ], "container-title" : "Diabetes", "id" : "ITEM-1", "issue" : "4", "issued" : { "date-parts" : [ [ "2013" ] ] }, "page" : "1320-1328", "title" : "Metabolic programming of MEST DNA methylation by intrauterine exposure to gestational diabetes mellitus", "type" : "article-journal", "volume" : "62" }, "uris" : [ "http://www.mendeley.com/documents/?uuid=473e38a6-169f-42f3-b14f-45f689bfe62e", "http://www.mendeley.com/documents/?uuid=0a06d8f0-eb86-4aaf-adae-d6740d3bb028", "http://www.mendeley.com/documents/?uuid=ddb48dbd-3241-4466-a497-180bd80349c9" ] } ], "mendeley" : { "formattedCitation" : "&lt;sup&gt;103&lt;/sup&gt;", "plainTextFormattedCitation" : "103", "previouslyFormattedCitation" : "&lt;sup&gt;103&lt;/sup&gt;"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103</w:t>
      </w:r>
      <w:r w:rsidR="009576D0" w:rsidRPr="00590913">
        <w:rPr>
          <w:rFonts w:asciiTheme="minorHAnsi" w:hAnsiTheme="minorHAnsi" w:cstheme="minorHAnsi"/>
          <w:sz w:val="22"/>
          <w:szCs w:val="22"/>
          <w:lang w:val="en-US"/>
        </w:rPr>
        <w:fldChar w:fldCharType="end"/>
      </w:r>
      <w:r w:rsidR="005623F7" w:rsidRPr="00590913">
        <w:rPr>
          <w:rFonts w:asciiTheme="minorHAnsi" w:hAnsiTheme="minorHAnsi" w:cstheme="minorHAnsi"/>
          <w:sz w:val="22"/>
          <w:szCs w:val="22"/>
          <w:lang w:val="en-US"/>
        </w:rPr>
        <w:t xml:space="preserve">. </w:t>
      </w:r>
      <w:r w:rsidR="002D3B23" w:rsidRPr="00590913">
        <w:rPr>
          <w:rFonts w:asciiTheme="minorHAnsi" w:hAnsiTheme="minorHAnsi" w:cstheme="minorHAnsi"/>
          <w:sz w:val="22"/>
          <w:szCs w:val="22"/>
          <w:lang w:val="en-US"/>
        </w:rPr>
        <w:t>In obese boys from the USA</w:t>
      </w:r>
      <w:r w:rsidR="0044674D">
        <w:rPr>
          <w:rFonts w:asciiTheme="minorHAnsi" w:hAnsiTheme="minorHAnsi" w:cstheme="minorHAnsi"/>
          <w:sz w:val="22"/>
          <w:szCs w:val="22"/>
          <w:lang w:val="en-US"/>
        </w:rPr>
        <w:t>,</w:t>
      </w:r>
      <w:r w:rsidR="002D3B23" w:rsidRPr="00590913">
        <w:rPr>
          <w:rFonts w:asciiTheme="minorHAnsi" w:hAnsiTheme="minorHAnsi" w:cstheme="minorHAnsi"/>
          <w:sz w:val="22"/>
          <w:szCs w:val="22"/>
          <w:lang w:val="en-US"/>
        </w:rPr>
        <w:t xml:space="preserve"> a</w:t>
      </w:r>
      <w:r w:rsidR="00F802CD" w:rsidRPr="00590913">
        <w:rPr>
          <w:rFonts w:asciiTheme="minorHAnsi" w:hAnsiTheme="minorHAnsi" w:cstheme="minorHAnsi"/>
          <w:sz w:val="22"/>
          <w:szCs w:val="22"/>
          <w:lang w:val="en-US"/>
        </w:rPr>
        <w:t xml:space="preserve">n inverse </w:t>
      </w:r>
      <w:r w:rsidR="00042227" w:rsidRPr="00590913">
        <w:rPr>
          <w:rFonts w:asciiTheme="minorHAnsi" w:hAnsiTheme="minorHAnsi" w:cstheme="minorHAnsi"/>
          <w:sz w:val="22"/>
          <w:szCs w:val="22"/>
          <w:lang w:val="en-US"/>
        </w:rPr>
        <w:t xml:space="preserve">association was reported </w:t>
      </w:r>
      <w:r w:rsidR="005F22A1" w:rsidRPr="00590913">
        <w:rPr>
          <w:rFonts w:asciiTheme="minorHAnsi" w:hAnsiTheme="minorHAnsi" w:cstheme="minorHAnsi"/>
          <w:sz w:val="22"/>
          <w:szCs w:val="22"/>
          <w:lang w:val="en-US"/>
        </w:rPr>
        <w:t>between</w:t>
      </w:r>
      <w:r w:rsidR="00F443DA" w:rsidRPr="00590913">
        <w:rPr>
          <w:rFonts w:asciiTheme="minorHAnsi" w:hAnsiTheme="minorHAnsi" w:cstheme="minorHAnsi"/>
          <w:sz w:val="22"/>
          <w:szCs w:val="22"/>
          <w:lang w:val="en-US"/>
        </w:rPr>
        <w:t xml:space="preserve"> </w:t>
      </w:r>
      <w:r w:rsidR="00042227" w:rsidRPr="00590913">
        <w:rPr>
          <w:rFonts w:asciiTheme="minorHAnsi" w:hAnsiTheme="minorHAnsi" w:cstheme="minorHAnsi"/>
          <w:i/>
          <w:sz w:val="22"/>
          <w:szCs w:val="22"/>
          <w:lang w:val="en-US"/>
        </w:rPr>
        <w:t>LEP</w:t>
      </w:r>
      <w:r w:rsidR="00042227" w:rsidRPr="00590913">
        <w:rPr>
          <w:rFonts w:asciiTheme="minorHAnsi" w:hAnsiTheme="minorHAnsi" w:cstheme="minorHAnsi"/>
          <w:sz w:val="22"/>
          <w:szCs w:val="22"/>
          <w:lang w:val="en-US"/>
        </w:rPr>
        <w:t xml:space="preserve"> methylation in buccal DNA and </w:t>
      </w:r>
      <w:r w:rsidR="00F802CD" w:rsidRPr="00590913">
        <w:rPr>
          <w:rFonts w:asciiTheme="minorHAnsi" w:hAnsiTheme="minorHAnsi" w:cstheme="minorHAnsi"/>
          <w:sz w:val="22"/>
          <w:szCs w:val="22"/>
          <w:lang w:val="en-US"/>
        </w:rPr>
        <w:t xml:space="preserve">BMI, </w:t>
      </w:r>
      <w:r w:rsidR="003D710A" w:rsidRPr="00590913">
        <w:rPr>
          <w:rFonts w:asciiTheme="minorHAnsi" w:hAnsiTheme="minorHAnsi" w:cstheme="minorHAnsi"/>
          <w:sz w:val="22"/>
          <w:szCs w:val="22"/>
          <w:lang w:val="en-US"/>
        </w:rPr>
        <w:t>waist circumfer</w:t>
      </w:r>
      <w:r w:rsidR="009E78FB">
        <w:rPr>
          <w:rFonts w:asciiTheme="minorHAnsi" w:hAnsiTheme="minorHAnsi" w:cstheme="minorHAnsi"/>
          <w:sz w:val="22"/>
          <w:szCs w:val="22"/>
          <w:lang w:val="en-US"/>
        </w:rPr>
        <w:t xml:space="preserve">ence (as </w:t>
      </w:r>
      <w:r w:rsidR="003D710A" w:rsidRPr="00590913">
        <w:rPr>
          <w:rFonts w:asciiTheme="minorHAnsi" w:hAnsiTheme="minorHAnsi" w:cstheme="minorHAnsi"/>
          <w:sz w:val="22"/>
          <w:szCs w:val="22"/>
          <w:lang w:val="en-US"/>
        </w:rPr>
        <w:t>z-score</w:t>
      </w:r>
      <w:r w:rsidR="00F443DA" w:rsidRPr="00590913">
        <w:rPr>
          <w:rFonts w:asciiTheme="minorHAnsi" w:hAnsiTheme="minorHAnsi" w:cstheme="minorHAnsi"/>
          <w:sz w:val="22"/>
          <w:szCs w:val="22"/>
          <w:lang w:val="en-US"/>
        </w:rPr>
        <w:t>s</w:t>
      </w:r>
      <w:r w:rsidR="009E78FB">
        <w:rPr>
          <w:rFonts w:asciiTheme="minorHAnsi" w:hAnsiTheme="minorHAnsi" w:cstheme="minorHAnsi"/>
          <w:sz w:val="22"/>
          <w:szCs w:val="22"/>
          <w:lang w:val="en-US"/>
        </w:rPr>
        <w:t>)</w:t>
      </w:r>
      <w:r w:rsidR="00F802CD" w:rsidRPr="00590913">
        <w:rPr>
          <w:rFonts w:asciiTheme="minorHAnsi" w:hAnsiTheme="minorHAnsi" w:cstheme="minorHAnsi"/>
          <w:sz w:val="22"/>
          <w:szCs w:val="22"/>
          <w:lang w:val="en-US"/>
        </w:rPr>
        <w:t xml:space="preserve">, </w:t>
      </w:r>
      <w:r w:rsidR="003D710A" w:rsidRPr="00590913">
        <w:rPr>
          <w:rFonts w:asciiTheme="minorHAnsi" w:hAnsiTheme="minorHAnsi" w:cstheme="minorHAnsi"/>
          <w:sz w:val="22"/>
          <w:szCs w:val="22"/>
          <w:lang w:val="en-US"/>
        </w:rPr>
        <w:t>and percent body fat</w:t>
      </w:r>
      <w:r w:rsidR="009576D0" w:rsidRPr="00590913">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"10.1186/s13148-017-0327-5", "ISBN" : "1314801703275", "ISSN" : "1868-7083", "PMID" : "28360946", "abstract" : "BACKGROUND Genetics explains a small proportion of variance in body mass index at the population level. Epigenetics, commonly measured by gene methylation, holds promise for understanding obesity risk factors and mechanisms. METHODS Participants were 431 adolescents aged 10-15 years. BMI z-score, waist circumference z-score, and percent body fat were measured. Saliva samples were collected and methylation of promoter regions of four candidate genes or sequences (LEP, ICAM-1, CRH, and LINE-1) were measured in 3-4 CpG sites each. Linear regression was used to identify associations of methylation with obesity-related outcomes. RESULTS After adjusting for age, in sex-stratified analysis, the three obesity-related outcomes were negatively associated with LEP methylation in obese boys only. There were no associations of methylation of the other genes or sequences and the obesity-related outcomes. CONCLUSIONS Our results are consistent with prior studies that reported sex differences in associations of obesity-related outcomes with LEP methylation, and also as would be expected in adipose tissue, the source of circulating leptin. The findings suggest that saliva might be an acceptable tissue for epigenetics studies in adolescents.", "author" : [ { "dropping-particle" : "", "family" : "Dunstan", "given" : "Jocelyn", "non-dropping-particle" : "", "parse-names" : false, "suffix" : "" }, { "dropping-particle" : "", "family" : "Bressler", "given" : "Joseph P.", "non-dropping-particle" : "", "parse-names" : false, "suffix" : "" }, { "dropping-particle" : "", "family" : "Moran", "given" : "Timothy H.", "non-dropping-particle" : "", "parse-names" : false, "suffix" : "" }, { "dropping-particle" : "", "family" : "Pollak", "given" : "Jonathan S.", "non-dropping-particle" : "", "parse-names" : false, "suffix" : "" }, { "dropping-particle" : "", "family" : "Hirsch", "given" : "Annemarie G.", "non-dropping-particle" : "", "parse-names" : false, "suffix" : "" }, { "dropping-particle" : "", "family" : "Bailey-Davis", "given" : "Lisa", "non-dropping-particle" : "", "parse-names" : false, "suffix" : "" }, { "dropping-particle" : "", "family" : "Glass", "given" : "Thomas A.", "non-dropping-particle" : "", "parse-names" : false, "suffix" : "" }, { "dropping-particle" : "", "family" : "Schwartz", "given" : "Brian S.", "non-dropping-particle" : "", "parse-names" : false, "suffix" : "" } ], "container-title" : "Clinical epigenetics", "id" : "ITEM-1", "issue" : "1", "issued" : { "date-parts" : [ [ "2017", "12" ] ] }, "page" : "29", "publisher" : "Clinical Epigenetics", "title" : "Associations of LEP, CRH, ICAM-1, and LINE-1 methylation, measured in saliva, with waist circumference, body mass index, and percent body fat in mid-childhood.", "type" : "article-journal", "volume" : "9" }, "uris" : [ "http://www.mendeley.com/documents/?uuid=0ffa494d-b581-4379-9cb0-c38e8920e786", "http://www.mendeley.com/documents/?uuid=c7ea8927-0449-4de0-be2d-21d5696ee8e3", "http://www.mendeley.com/documents/?uuid=1c712189-accd-4229-9094-cb0f854874c2" ] } ], "mendeley" : { "formattedCitation" : "&lt;sup&gt;104&lt;/sup&gt;", "plainTextFormattedCitation" : "104", "previouslyFormattedCitation" : "&lt;sup&gt;104&lt;/sup&gt;"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104</w:t>
      </w:r>
      <w:r w:rsidR="009576D0" w:rsidRPr="00590913">
        <w:rPr>
          <w:rFonts w:asciiTheme="minorHAnsi" w:hAnsiTheme="minorHAnsi" w:cstheme="minorHAnsi"/>
          <w:sz w:val="22"/>
          <w:szCs w:val="22"/>
          <w:lang w:val="en-US"/>
        </w:rPr>
        <w:fldChar w:fldCharType="end"/>
      </w:r>
      <w:r w:rsidR="00042227" w:rsidRPr="00590913">
        <w:rPr>
          <w:rFonts w:asciiTheme="minorHAnsi" w:hAnsiTheme="minorHAnsi" w:cstheme="minorHAnsi"/>
          <w:sz w:val="22"/>
          <w:szCs w:val="22"/>
          <w:lang w:val="en-US"/>
        </w:rPr>
        <w:t xml:space="preserve">. </w:t>
      </w:r>
      <w:r w:rsidR="00874798" w:rsidRPr="00590913">
        <w:rPr>
          <w:rFonts w:asciiTheme="minorHAnsi" w:hAnsiTheme="minorHAnsi" w:cstheme="minorHAnsi"/>
          <w:i/>
          <w:sz w:val="22"/>
          <w:szCs w:val="22"/>
          <w:lang w:val="en-US"/>
        </w:rPr>
        <w:t>NR3C1</w:t>
      </w:r>
      <w:r w:rsidR="00874798" w:rsidRPr="00590913">
        <w:rPr>
          <w:rFonts w:asciiTheme="minorHAnsi" w:hAnsiTheme="minorHAnsi" w:cstheme="minorHAnsi"/>
          <w:sz w:val="22"/>
          <w:szCs w:val="22"/>
          <w:lang w:val="en-US"/>
        </w:rPr>
        <w:t xml:space="preserve"> Exon 1C methylation </w:t>
      </w:r>
      <w:r w:rsidR="002E1B00" w:rsidRPr="00590913">
        <w:rPr>
          <w:rFonts w:asciiTheme="minorHAnsi" w:hAnsiTheme="minorHAnsi" w:cstheme="minorHAnsi"/>
          <w:sz w:val="22"/>
          <w:szCs w:val="22"/>
          <w:lang w:val="en-US"/>
        </w:rPr>
        <w:t xml:space="preserve">has been </w:t>
      </w:r>
      <w:r w:rsidR="002A19F8" w:rsidRPr="00590913">
        <w:rPr>
          <w:rFonts w:asciiTheme="minorHAnsi" w:hAnsiTheme="minorHAnsi" w:cstheme="minorHAnsi"/>
          <w:sz w:val="22"/>
          <w:szCs w:val="22"/>
          <w:lang w:val="en-US"/>
        </w:rPr>
        <w:t>positively</w:t>
      </w:r>
      <w:r w:rsidR="00DD7F5A">
        <w:rPr>
          <w:rFonts w:asciiTheme="minorHAnsi" w:hAnsiTheme="minorHAnsi" w:cstheme="minorHAnsi"/>
          <w:sz w:val="22"/>
          <w:szCs w:val="22"/>
          <w:lang w:val="en-US"/>
        </w:rPr>
        <w:t xml:space="preserve"> </w:t>
      </w:r>
      <w:r w:rsidR="002E1B00" w:rsidRPr="00590913">
        <w:rPr>
          <w:rFonts w:asciiTheme="minorHAnsi" w:hAnsiTheme="minorHAnsi" w:cstheme="minorHAnsi"/>
          <w:sz w:val="22"/>
          <w:szCs w:val="22"/>
          <w:lang w:val="en-US"/>
        </w:rPr>
        <w:t>associated</w:t>
      </w:r>
      <w:r w:rsidR="00DD7F5A">
        <w:rPr>
          <w:rFonts w:asciiTheme="minorHAnsi" w:hAnsiTheme="minorHAnsi" w:cstheme="minorHAnsi"/>
          <w:sz w:val="22"/>
          <w:szCs w:val="22"/>
          <w:lang w:val="en-US"/>
        </w:rPr>
        <w:t xml:space="preserve"> </w:t>
      </w:r>
      <w:r w:rsidR="002E1B00" w:rsidRPr="00590913">
        <w:rPr>
          <w:rFonts w:asciiTheme="minorHAnsi" w:hAnsiTheme="minorHAnsi" w:cstheme="minorHAnsi"/>
          <w:sz w:val="22"/>
          <w:szCs w:val="22"/>
          <w:lang w:val="en-US"/>
        </w:rPr>
        <w:t>with</w:t>
      </w:r>
      <w:r w:rsidR="007D0962" w:rsidRPr="00590913">
        <w:rPr>
          <w:rFonts w:asciiTheme="minorHAnsi" w:hAnsiTheme="minorHAnsi" w:cstheme="minorHAnsi"/>
          <w:sz w:val="22"/>
          <w:szCs w:val="22"/>
          <w:lang w:val="en-US"/>
        </w:rPr>
        <w:t xml:space="preserve"> waist circumference</w:t>
      </w:r>
      <w:r w:rsidR="002A19F8" w:rsidRPr="00590913">
        <w:rPr>
          <w:rFonts w:asciiTheme="minorHAnsi" w:hAnsiTheme="minorHAnsi" w:cstheme="minorHAnsi"/>
          <w:sz w:val="22"/>
          <w:szCs w:val="22"/>
          <w:lang w:val="en-US"/>
        </w:rPr>
        <w:t xml:space="preserve"> and BMI at age 40</w:t>
      </w:r>
      <w:r w:rsidR="002E1B00" w:rsidRPr="00590913">
        <w:rPr>
          <w:rFonts w:asciiTheme="minorHAnsi" w:hAnsiTheme="minorHAnsi" w:cstheme="minorHAnsi"/>
          <w:sz w:val="22"/>
          <w:szCs w:val="22"/>
          <w:lang w:val="en-US"/>
        </w:rPr>
        <w:t xml:space="preserve"> years</w:t>
      </w:r>
      <w:r w:rsidR="009576D0" w:rsidRPr="00590913">
        <w:rPr>
          <w:rFonts w:asciiTheme="minorHAnsi" w:hAnsiTheme="minorHAnsi" w:cstheme="minorHAnsi"/>
          <w:sz w:val="22"/>
          <w:szCs w:val="22"/>
          <w:vertAlign w:val="superscript"/>
          <w:lang w:val="en-US"/>
        </w:rPr>
        <w:fldChar w:fldCharType="begin" w:fldLock="1"/>
      </w:r>
      <w:r w:rsidR="00475F1A">
        <w:rPr>
          <w:rFonts w:asciiTheme="minorHAnsi" w:hAnsiTheme="minorHAnsi" w:cstheme="minorHAnsi"/>
          <w:sz w:val="22"/>
          <w:szCs w:val="22"/>
          <w:vertAlign w:val="superscript"/>
          <w:lang w:val="en-US"/>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590913">
        <w:rPr>
          <w:rFonts w:asciiTheme="minorHAnsi" w:hAnsiTheme="minorHAnsi" w:cstheme="minorHAnsi"/>
          <w:sz w:val="22"/>
          <w:szCs w:val="22"/>
          <w:vertAlign w:val="superscript"/>
          <w:lang w:val="en-US"/>
        </w:rPr>
        <w:fldChar w:fldCharType="separate"/>
      </w:r>
      <w:r w:rsidR="00475F1A" w:rsidRPr="00475F1A">
        <w:rPr>
          <w:rFonts w:asciiTheme="minorHAnsi" w:hAnsiTheme="minorHAnsi" w:cstheme="minorHAnsi"/>
          <w:noProof/>
          <w:sz w:val="22"/>
          <w:szCs w:val="22"/>
          <w:vertAlign w:val="superscript"/>
          <w:lang w:val="en-US"/>
        </w:rPr>
        <w:t>69</w:t>
      </w:r>
      <w:r w:rsidR="009576D0" w:rsidRPr="00590913">
        <w:rPr>
          <w:rFonts w:asciiTheme="minorHAnsi" w:hAnsiTheme="minorHAnsi" w:cstheme="minorHAnsi"/>
          <w:sz w:val="22"/>
          <w:szCs w:val="22"/>
          <w:vertAlign w:val="superscript"/>
          <w:lang w:val="en-US"/>
        </w:rPr>
        <w:fldChar w:fldCharType="end"/>
      </w:r>
      <w:r w:rsidR="00B024DF">
        <w:rPr>
          <w:rFonts w:asciiTheme="minorHAnsi" w:hAnsiTheme="minorHAnsi" w:cstheme="minorHAnsi"/>
          <w:sz w:val="22"/>
          <w:szCs w:val="22"/>
          <w:lang w:val="en-US"/>
        </w:rPr>
        <w:t xml:space="preserve">, and increased </w:t>
      </w:r>
      <w:r w:rsidR="00B024DF">
        <w:rPr>
          <w:rFonts w:asciiTheme="minorHAnsi" w:hAnsiTheme="minorHAnsi" w:cstheme="minorHAnsi"/>
          <w:i/>
          <w:sz w:val="22"/>
          <w:szCs w:val="22"/>
          <w:lang w:val="en-US"/>
        </w:rPr>
        <w:t xml:space="preserve">IGF2/H19 </w:t>
      </w:r>
      <w:r w:rsidR="00B024DF">
        <w:rPr>
          <w:rFonts w:asciiTheme="minorHAnsi" w:hAnsiTheme="minorHAnsi" w:cstheme="minorHAnsi"/>
          <w:sz w:val="22"/>
          <w:szCs w:val="22"/>
          <w:lang w:val="en-US"/>
        </w:rPr>
        <w:t>methylation has been associated with increased skin-fold thickness and subcutaneous adiposity at age 17 years</w:t>
      </w:r>
      <w:r w:rsidR="009576D0">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"10.1186/1868-7083-4-21", "ISBN" : "1868-7083 (Electronic)\\r1868-7075 (Linking)", "ISSN" : "1868-7083", "PMID" : "23148549", "abstract" : "UNLABELLED BACKGROUND The insulin-like growth factor 2 (IGF2) and H19 imprinted genes control growth and body composition. Adverse in-utero environments have been associated with obesity-related diseases and linked with altered DNA methylation at the IGF2/H19 locus. Postnatally, methylation at the IGF2/H19 imprinting control region (ICR) has been linked with cerebellum weight. We aimed to investigate whether decreased IGF2/H19 ICR methylation is associated with decreased birth and childhood anthropometry and increased contemporaneous adiposity.DNA methylation in peripheral blood (n = 315) at 17 years old was measured at 12 cytosine-phosphate-guanine sites (CpGs), analysed as Sequenom MassARRAY EpiTYPER units within the IGF2/H19 ICR. Birth size, childhood head circumference (HC) at six time-points and anthropometry at age 17 years were measured. DNA methylation was investigated for its association with anthropometry using linear regression. RESULTS The principal component of IGF2/H19 ICR DNA methylation (representing mean methylation across all CpG units) positively correlated with skin fold thickness (at four CpG units) (P-values between 0.04 to 0.001) and subcutaneous adiposity (P = 0.023) at age 17, but not with weight, height, BMI, waist circumference or visceral adiposity. IGF2/H19 methylation did not associate with birth weight, length or HC, but CpG unit 13 to 14 methylation was negatively associated with HC between 1 and 10 years. \u03b2-coefficients of four out of five remaining CpG units also estimated lower methylation with increasing childhood HC. CONCLUSIONS As greater IGF2/H19 methylation was associated with greater subcutaneous fat measures, but not overall, visceral or central adiposity, we hypothesize that obesogenic pressures in youth result in excess fat being preferentially stored in peripheral fat depots via the IGF2/H19 domain. Secondly, as IGF2/H19 methylation was not associated with birth size but negatively with early childhood HC, we hypothesize that the HC may be a more sensitive marker of early life programming of the IGF axis and of fetal physiology than birth size. To verify this, investigations of the dynamics of IGF2/H19 methylation and expression from birth to adolescence are required.", "author" : [ { "dropping-particle" : "", "family" : "Huang", "given" : "Rae-Chi", "non-dropping-particle" : "", "parse-names" : false, "suffix" : "" }, { "dropping-particle" : "", "family" : "Galati", "given" : "John C", "non-dropping-particle" : "", "parse-names" : false, "suffix" : "" }, { "dropping-particle" : "", "family" : "Burrows", "given" : "Sally", "non-dropping-particle" : "", "parse-names" : false, "suffix" : "" }, { "dropping-particle" : "", "family" : "Beilin", "given" : "Lawrence J", "non-dropping-particle" : "", "parse-names" : false, "suffix" : "" }, { "dropping-particle" : "", "family" : "Li", "given" : "Xin", "non-dropping-particle" : "", "parse-names" : false, "suffix" : "" }, { "dropping-particle" : "", "family" : "Pennell", "given" : "Craig E", "non-dropping-particle" : "", "parse-names" : false, "suffix" : "" }, { "dropping-particle" : "", "family" : "Eekelen", "given" : "Jam", "non-dropping-particle" : "van", "parse-names" : false, "suffix" : "" }, { "dropping-particle" : "", "family" : "Mori", "given" : "Trevor A", "non-dropping-particle" : "", "parse-names" : false, "suffix" : "" }, { "dropping-particle" : "", "family" : "Adams", "given" : "Leon A", "non-dropping-particle" : "", "parse-names" : false, "suffix" : "" }, { "dropping-particle" : "", "family" : "Craig", "given" : "Jeffrey M", "non-dropping-particle" : "", "parse-names" : false, "suffix" : "" } ], "container-title" : "Clinical epigenetics", "id" : "ITEM-1", "issue" : "1", "issued" : { "date-parts" : [ [ "2012", "11" ] ] }, "page" : "21", "title" : "DNA methylation of the IGF2/H19 imprinting control region and adiposity distribution in young adults.", "type" : "article-journal", "volume" : "4" }, "uris" : [ "http://www.mendeley.com/documents/?uuid=a38294b0-33a3-4fe5-9b3b-4bf55491e32c" ] } ], "mendeley" : { "formattedCitation" : "&lt;sup&gt;105&lt;/sup&gt;", "plainTextFormattedCitation" : "105", "previouslyFormattedCitation" : "&lt;sup&gt;105&lt;/sup&gt;" }, "properties" : { "noteIndex" : 14 }, "schema" : "https://github.com/citation-style-language/schema/raw/master/csl-citation.json" }</w:instrText>
      </w:r>
      <w:r w:rsidR="009576D0">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105</w:t>
      </w:r>
      <w:r w:rsidR="009576D0">
        <w:rPr>
          <w:rFonts w:asciiTheme="minorHAnsi" w:hAnsiTheme="minorHAnsi" w:cstheme="minorHAnsi"/>
          <w:sz w:val="22"/>
          <w:szCs w:val="22"/>
          <w:lang w:val="en-US"/>
        </w:rPr>
        <w:fldChar w:fldCharType="end"/>
      </w:r>
      <w:r w:rsidR="00B024DF">
        <w:rPr>
          <w:rFonts w:asciiTheme="minorHAnsi" w:hAnsiTheme="minorHAnsi" w:cstheme="minorHAnsi"/>
          <w:sz w:val="22"/>
          <w:szCs w:val="22"/>
          <w:lang w:val="en-US"/>
        </w:rPr>
        <w:t>.</w:t>
      </w:r>
    </w:p>
    <w:p w14:paraId="572F1474" w14:textId="77777777" w:rsidR="003A636B" w:rsidRDefault="00AD2A8A" w:rsidP="003A636B">
      <w:pPr>
        <w:pStyle w:val="NormalWeb"/>
        <w:spacing w:before="0" w:beforeAutospacing="0" w:after="0" w:afterAutospacing="0" w:line="480" w:lineRule="auto"/>
        <w:rPr>
          <w:rFonts w:asciiTheme="minorHAnsi" w:hAnsiTheme="minorHAnsi" w:cstheme="minorHAnsi"/>
          <w:sz w:val="22"/>
          <w:szCs w:val="22"/>
        </w:rPr>
      </w:pPr>
      <w:r w:rsidRPr="00590913">
        <w:rPr>
          <w:rFonts w:asciiTheme="minorHAnsi" w:hAnsiTheme="minorHAnsi" w:cstheme="minorHAnsi"/>
          <w:sz w:val="22"/>
          <w:szCs w:val="22"/>
          <w:lang w:val="en-US"/>
        </w:rPr>
        <w:t>A number of</w:t>
      </w:r>
      <w:r w:rsidR="001010C1" w:rsidRPr="00590913">
        <w:rPr>
          <w:rFonts w:asciiTheme="minorHAnsi" w:hAnsiTheme="minorHAnsi" w:cstheme="minorHAnsi"/>
          <w:sz w:val="22"/>
          <w:szCs w:val="22"/>
          <w:lang w:val="en-US"/>
        </w:rPr>
        <w:t xml:space="preserve"> studies have investigated maternal nutritional exposure, DNA methylation and child adiposity. </w:t>
      </w:r>
      <w:r w:rsidR="00DD7F5A">
        <w:rPr>
          <w:rFonts w:asciiTheme="minorHAnsi" w:hAnsiTheme="minorHAnsi" w:cstheme="minorHAnsi"/>
          <w:i/>
          <w:sz w:val="22"/>
          <w:szCs w:val="22"/>
          <w:lang w:val="en-US"/>
        </w:rPr>
        <w:t>POMC</w:t>
      </w:r>
      <w:r w:rsidR="001010C1" w:rsidRPr="00590913">
        <w:rPr>
          <w:rFonts w:asciiTheme="minorHAnsi" w:hAnsiTheme="minorHAnsi" w:cstheme="minorHAnsi"/>
          <w:sz w:val="22"/>
          <w:szCs w:val="22"/>
          <w:lang w:val="en-US"/>
        </w:rPr>
        <w:t xml:space="preserve"> codes for melanocyte-stimulating hormone </w:t>
      </w:r>
      <w:r w:rsidR="00F07A2A">
        <w:rPr>
          <w:rFonts w:asciiTheme="minorHAnsi" w:hAnsiTheme="minorHAnsi" w:cstheme="minorHAnsi"/>
          <w:sz w:val="22"/>
          <w:szCs w:val="22"/>
          <w:lang w:val="en-US"/>
        </w:rPr>
        <w:t xml:space="preserve">(MSH) </w:t>
      </w:r>
      <w:r w:rsidR="001010C1" w:rsidRPr="00590913">
        <w:rPr>
          <w:rFonts w:asciiTheme="minorHAnsi" w:hAnsiTheme="minorHAnsi" w:cstheme="minorHAnsi"/>
          <w:sz w:val="22"/>
          <w:szCs w:val="22"/>
          <w:lang w:val="en-US"/>
        </w:rPr>
        <w:t xml:space="preserve">and is involved with leptin in the regulation of body weight. </w:t>
      </w:r>
      <w:r w:rsidR="001010C1" w:rsidRPr="00590913">
        <w:rPr>
          <w:rFonts w:asciiTheme="minorHAnsi" w:hAnsiTheme="minorHAnsi" w:cstheme="minorHAnsi"/>
          <w:i/>
          <w:sz w:val="22"/>
          <w:szCs w:val="22"/>
          <w:lang w:val="en-US"/>
        </w:rPr>
        <w:t>POMC</w:t>
      </w:r>
      <w:r w:rsidR="001010C1" w:rsidRPr="00590913">
        <w:rPr>
          <w:rFonts w:asciiTheme="minorHAnsi" w:hAnsiTheme="minorHAnsi" w:cstheme="minorHAnsi"/>
          <w:sz w:val="22"/>
          <w:szCs w:val="22"/>
          <w:lang w:val="en-US"/>
        </w:rPr>
        <w:t xml:space="preserve"> is an ME</w:t>
      </w:r>
      <w:r w:rsidR="000250D4" w:rsidRPr="00590913">
        <w:rPr>
          <w:rFonts w:asciiTheme="minorHAnsi" w:hAnsiTheme="minorHAnsi" w:cstheme="minorHAnsi"/>
          <w:sz w:val="22"/>
          <w:szCs w:val="22"/>
          <w:lang w:val="en-US"/>
        </w:rPr>
        <w:t xml:space="preserve">, and </w:t>
      </w:r>
      <w:r w:rsidR="000250D4" w:rsidRPr="00590913">
        <w:rPr>
          <w:rFonts w:asciiTheme="minorHAnsi" w:hAnsiTheme="minorHAnsi" w:cstheme="minorHAnsi"/>
          <w:sz w:val="22"/>
          <w:szCs w:val="22"/>
        </w:rPr>
        <w:t>c</w:t>
      </w:r>
      <w:r w:rsidR="001010C1" w:rsidRPr="00590913">
        <w:rPr>
          <w:rFonts w:asciiTheme="minorHAnsi" w:hAnsiTheme="minorHAnsi" w:cstheme="minorHAnsi"/>
          <w:sz w:val="22"/>
          <w:szCs w:val="22"/>
        </w:rPr>
        <w:t xml:space="preserve">hildren conceived in the dry season in The Gambia had lower DNA methylation at </w:t>
      </w:r>
      <w:r w:rsidR="00556201">
        <w:rPr>
          <w:rFonts w:asciiTheme="minorHAnsi" w:hAnsiTheme="minorHAnsi" w:cstheme="minorHAnsi"/>
          <w:sz w:val="22"/>
          <w:szCs w:val="22"/>
        </w:rPr>
        <w:t>a</w:t>
      </w:r>
      <w:r w:rsidR="001010C1" w:rsidRPr="00590913">
        <w:rPr>
          <w:rFonts w:asciiTheme="minorHAnsi" w:hAnsiTheme="minorHAnsi" w:cstheme="minorHAnsi"/>
          <w:sz w:val="22"/>
          <w:szCs w:val="22"/>
        </w:rPr>
        <w:t xml:space="preserve"> </w:t>
      </w:r>
      <w:r w:rsidR="001010C1" w:rsidRPr="00590913">
        <w:rPr>
          <w:rFonts w:asciiTheme="minorHAnsi" w:hAnsiTheme="minorHAnsi" w:cstheme="minorHAnsi"/>
          <w:i/>
          <w:sz w:val="22"/>
          <w:szCs w:val="22"/>
        </w:rPr>
        <w:t>POMC</w:t>
      </w:r>
      <w:r w:rsidR="001010C1" w:rsidRPr="00590913">
        <w:rPr>
          <w:rFonts w:asciiTheme="minorHAnsi" w:hAnsiTheme="minorHAnsi" w:cstheme="minorHAnsi"/>
          <w:sz w:val="22"/>
          <w:szCs w:val="22"/>
        </w:rPr>
        <w:t xml:space="preserve"> variably methylated region (VMR) compared to those conc</w:t>
      </w:r>
      <w:r w:rsidR="00B35B6E" w:rsidRPr="00590913">
        <w:rPr>
          <w:rFonts w:asciiTheme="minorHAnsi" w:hAnsiTheme="minorHAnsi" w:cstheme="minorHAnsi"/>
          <w:sz w:val="22"/>
          <w:szCs w:val="22"/>
        </w:rPr>
        <w:t>eived in the rainy season</w:t>
      </w:r>
      <w:r w:rsidR="009576D0" w:rsidRPr="00590913">
        <w:rPr>
          <w:rFonts w:asciiTheme="minorHAnsi" w:hAnsiTheme="minorHAnsi" w:cstheme="minorHAnsi"/>
          <w:sz w:val="22"/>
          <w:szCs w:val="22"/>
          <w:lang w:val="en-US"/>
        </w:rPr>
        <w:fldChar w:fldCharType="begin" w:fldLock="1"/>
      </w:r>
      <w:r w:rsidR="00A1370E">
        <w:rPr>
          <w:rFonts w:asciiTheme="minorHAnsi" w:hAnsiTheme="minorHAnsi" w:cstheme="minorHAnsi"/>
          <w:sz w:val="22"/>
          <w:szCs w:val="22"/>
          <w:lang w:val="en-US"/>
        </w:rPr>
        <w:instrText>ADDIN CSL_CITATION { "citationItems" : [ { "id" : "ITEM-1",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"ITEM-1",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"mendeley" : { "formattedCitation" : "&lt;sup&gt;55&lt;/sup&gt;", "plainTextFormattedCitation" : "55", "previouslyFormattedCitation" : "&lt;sup&gt;55&lt;/sup&gt;"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A1370E" w:rsidRPr="00A1370E">
        <w:rPr>
          <w:rFonts w:asciiTheme="minorHAnsi" w:hAnsiTheme="minorHAnsi" w:cstheme="minorHAnsi"/>
          <w:noProof/>
          <w:sz w:val="22"/>
          <w:szCs w:val="22"/>
          <w:vertAlign w:val="superscript"/>
          <w:lang w:val="en-US"/>
        </w:rPr>
        <w:t>55</w:t>
      </w:r>
      <w:r w:rsidR="009576D0" w:rsidRPr="00590913">
        <w:rPr>
          <w:rFonts w:asciiTheme="minorHAnsi" w:hAnsiTheme="minorHAnsi" w:cstheme="minorHAnsi"/>
          <w:sz w:val="22"/>
          <w:szCs w:val="22"/>
          <w:lang w:val="en-US"/>
        </w:rPr>
        <w:fldChar w:fldCharType="end"/>
      </w:r>
      <w:r w:rsidR="00B35B6E" w:rsidRPr="00590913">
        <w:rPr>
          <w:rFonts w:asciiTheme="minorHAnsi" w:hAnsiTheme="minorHAnsi" w:cstheme="minorHAnsi"/>
          <w:sz w:val="22"/>
          <w:szCs w:val="22"/>
        </w:rPr>
        <w:t xml:space="preserve">. </w:t>
      </w:r>
      <w:r w:rsidR="00A25549" w:rsidRPr="00A25549">
        <w:rPr>
          <w:rFonts w:asciiTheme="minorHAnsi" w:hAnsiTheme="minorHAnsi" w:cstheme="minorHAnsi"/>
          <w:i/>
          <w:sz w:val="22"/>
          <w:szCs w:val="22"/>
        </w:rPr>
        <w:t>POMC</w:t>
      </w:r>
      <w:r w:rsidR="00A25549">
        <w:rPr>
          <w:rFonts w:asciiTheme="minorHAnsi" w:hAnsiTheme="minorHAnsi" w:cstheme="minorHAnsi"/>
          <w:sz w:val="22"/>
          <w:szCs w:val="22"/>
        </w:rPr>
        <w:t xml:space="preserve"> VMR</w:t>
      </w:r>
      <w:r w:rsidR="002466D8">
        <w:rPr>
          <w:rFonts w:asciiTheme="minorHAnsi" w:hAnsiTheme="minorHAnsi" w:cstheme="minorHAnsi"/>
          <w:sz w:val="22"/>
          <w:szCs w:val="22"/>
        </w:rPr>
        <w:t xml:space="preserve"> </w:t>
      </w:r>
      <w:r w:rsidR="000250D4" w:rsidRPr="00590913">
        <w:rPr>
          <w:rFonts w:asciiTheme="minorHAnsi" w:hAnsiTheme="minorHAnsi" w:cstheme="minorHAnsi"/>
          <w:sz w:val="22"/>
          <w:szCs w:val="22"/>
        </w:rPr>
        <w:t xml:space="preserve">methylation </w:t>
      </w:r>
      <w:r w:rsidR="00812133">
        <w:rPr>
          <w:rFonts w:asciiTheme="minorHAnsi" w:hAnsiTheme="minorHAnsi" w:cstheme="minorHAnsi"/>
          <w:sz w:val="22"/>
          <w:szCs w:val="22"/>
        </w:rPr>
        <w:t xml:space="preserve">influences </w:t>
      </w:r>
      <w:r w:rsidR="00812133">
        <w:rPr>
          <w:rFonts w:asciiTheme="minorHAnsi" w:hAnsiTheme="minorHAnsi" w:cstheme="minorHAnsi"/>
          <w:i/>
          <w:sz w:val="22"/>
          <w:szCs w:val="22"/>
        </w:rPr>
        <w:t xml:space="preserve">POMC </w:t>
      </w:r>
      <w:r w:rsidR="00812133">
        <w:rPr>
          <w:rFonts w:asciiTheme="minorHAnsi" w:hAnsiTheme="minorHAnsi" w:cstheme="minorHAnsi"/>
          <w:sz w:val="22"/>
          <w:szCs w:val="22"/>
        </w:rPr>
        <w:t>expression</w:t>
      </w:r>
      <w:r w:rsidR="009576D0">
        <w:rPr>
          <w:rFonts w:asciiTheme="minorHAnsi" w:hAnsiTheme="minorHAnsi" w:cstheme="minorHAnsi"/>
          <w:sz w:val="22"/>
          <w:szCs w:val="22"/>
        </w:rPr>
        <w:fldChar w:fldCharType="begin" w:fldLock="1"/>
      </w:r>
      <w:r w:rsidR="00475F1A">
        <w:rPr>
          <w:rFonts w:asciiTheme="minorHAnsi" w:hAnsiTheme="minorHAnsi" w:cstheme="minorHAnsi"/>
          <w:sz w:val="22"/>
          <w:szCs w:val="22"/>
        </w:rPr>
        <w:instrText>ADDIN CSL_CITATION { "citationItems" : [ { "id" : "ITEM-1", "itemData" : { "DOI" : "10.1371/journal.pgen.1002543", "ISSN" : "1553-7404", "PMID" : "22438814", "abstract" : "The individual risk for common diseases not only depends on genetic but also on epigenetic polymorphisms. To assess the role of epigenetic variations in the individual risk for obesity, we have determined the methylation status of two CpG islands at the POMC locus in obese and normal-weight children. We found a hypermethylation variant targeting individual CpGs at the intron 2-exon 3 boundary of the POMC gene by bisulphite sequencing that was significantly associated with obesity. POMC exon 3 hypermethylation interferes with binding of the transcription enhancer P300 and reduces expression of the POMC transcript. Since intron 2 contains Alu elements that are known to influence methylation in their genomic vicinity, the exon 3 methylation variant seems to result from an Alu element-triggered default state of methylation boundary definition. Exon 3 hypermethylation in the POMC locus represents the first identified DNA methylation variant that is associated with the individual risk for obesity.", "author" : [ { "dropping-particle" : "", "family" : "Kuehnen", "given" : "Peter", "non-dropping-particle" : "", "parse-names" : false, "suffix" : "" }, { "dropping-particle" : "", "family" : "Mischke", "given" : "Mona", "non-dropping-particle" : "", "parse-names" : false, "suffix" : "" }, { "dropping-particle" : "", "family" : "Wiegand", "given" : "Susanna", "non-dropping-particle" : "", "parse-names" : false, "suffix" : "" }, { "dropping-particle" : "", "family" : "Sers", "given" : "Christine", "non-dropping-particle" : "", "parse-names" : false, "suffix" : "" }, { "dropping-particle" : "", "family" : "Horsthemke", "given" : "Bernhard", "non-dropping-particle" : "", "parse-names" : false, "suffix" : "" }, { "dropping-particle" : "", "family" : "Lau", "given" : "Susanne", "non-dropping-particle" : "", "parse-names" : false, "suffix" : "" }, { "dropping-particle" : "", "family" : "Keil", "given" : "Thomas", "non-dropping-particle" : "", "parse-names" : false, "suffix" : "" }, { "dropping-particle" : "", "family" : "Lee", "given" : "Young-Ae", "non-dropping-particle" : "", "parse-names" : false, "suffix" : "" }, { "dropping-particle" : "", "family" : "Grueters", "given" : "Annette", "non-dropping-particle" : "", "parse-names" : false, "suffix" : "" }, { "dropping-particle" : "", "family" : "Krude", "given" : "Heiko", "non-dropping-particle" : "", "parse-names" : false, "suffix" : "" } ], "container-title" : "PLoS genetics", "editor" : [ { "dropping-particle" : "", "family" : "Yeo", "given" : "Giles S. H.", "non-dropping-particle" : "", "parse-names" : false, "suffix" : "" } ], "id" : "ITEM-1", "issue" : "3", "issued" : { "date-parts" : [ [ "2012", "3", "15" ] ] }, "page" : "e1002543", "title" : "An Alu element-associated hypermethylation variant of the POMC gene is associated with childhood obesity.", "type" : "article-journal", "volume" : "8" }, "uris" : [ "http://www.mendeley.com/documents/?uuid=ff848f7a-3715-3b84-a996-b6eee9f5296f" ] } ], "mendeley" : { "formattedCitation" : "&lt;sup&gt;106&lt;/sup&gt;", "plainTextFormattedCitation" : "106", "previouslyFormattedCitation" : "&lt;sup&gt;106&lt;/sup&gt;" }, "properties" : { "noteIndex" : 8 }, "schema" : "https://github.com/citation-style-language/schema/raw/master/csl-citation.json" }</w:instrText>
      </w:r>
      <w:r w:rsidR="009576D0">
        <w:rPr>
          <w:rFonts w:asciiTheme="minorHAnsi" w:hAnsiTheme="minorHAnsi" w:cstheme="minorHAnsi"/>
          <w:sz w:val="22"/>
          <w:szCs w:val="22"/>
        </w:rPr>
        <w:fldChar w:fldCharType="separate"/>
      </w:r>
      <w:r w:rsidR="00475F1A" w:rsidRPr="00475F1A">
        <w:rPr>
          <w:rFonts w:asciiTheme="minorHAnsi" w:hAnsiTheme="minorHAnsi" w:cstheme="minorHAnsi"/>
          <w:noProof/>
          <w:sz w:val="22"/>
          <w:szCs w:val="22"/>
          <w:vertAlign w:val="superscript"/>
        </w:rPr>
        <w:t>106</w:t>
      </w:r>
      <w:r w:rsidR="009576D0">
        <w:rPr>
          <w:rFonts w:asciiTheme="minorHAnsi" w:hAnsiTheme="minorHAnsi" w:cstheme="minorHAnsi"/>
          <w:sz w:val="22"/>
          <w:szCs w:val="22"/>
        </w:rPr>
        <w:fldChar w:fldCharType="end"/>
      </w:r>
      <w:r w:rsidR="00047B3A">
        <w:rPr>
          <w:rFonts w:asciiTheme="minorHAnsi" w:hAnsiTheme="minorHAnsi" w:cstheme="minorHAnsi"/>
          <w:sz w:val="22"/>
          <w:szCs w:val="22"/>
        </w:rPr>
        <w:t xml:space="preserve"> a</w:t>
      </w:r>
      <w:r w:rsidR="00812133">
        <w:rPr>
          <w:rFonts w:asciiTheme="minorHAnsi" w:hAnsiTheme="minorHAnsi" w:cstheme="minorHAnsi"/>
          <w:sz w:val="22"/>
          <w:szCs w:val="22"/>
        </w:rPr>
        <w:t xml:space="preserve">nd </w:t>
      </w:r>
      <w:r w:rsidR="000250D4" w:rsidRPr="00590913">
        <w:rPr>
          <w:rFonts w:asciiTheme="minorHAnsi" w:hAnsiTheme="minorHAnsi" w:cstheme="minorHAnsi"/>
          <w:sz w:val="22"/>
          <w:szCs w:val="22"/>
        </w:rPr>
        <w:t xml:space="preserve">methylation </w:t>
      </w:r>
      <w:r w:rsidR="00812133">
        <w:rPr>
          <w:rFonts w:asciiTheme="minorHAnsi" w:hAnsiTheme="minorHAnsi" w:cstheme="minorHAnsi"/>
          <w:sz w:val="22"/>
          <w:szCs w:val="22"/>
        </w:rPr>
        <w:t xml:space="preserve">at this locus </w:t>
      </w:r>
      <w:r w:rsidR="00AD4F52" w:rsidRPr="00590913">
        <w:rPr>
          <w:rFonts w:asciiTheme="minorHAnsi" w:hAnsiTheme="minorHAnsi" w:cstheme="minorHAnsi"/>
          <w:sz w:val="22"/>
          <w:szCs w:val="22"/>
        </w:rPr>
        <w:t xml:space="preserve">in blood and </w:t>
      </w:r>
      <w:r w:rsidR="00F07A2A">
        <w:rPr>
          <w:rFonts w:asciiTheme="minorHAnsi" w:hAnsiTheme="minorHAnsi" w:cstheme="minorHAnsi"/>
          <w:sz w:val="22"/>
          <w:szCs w:val="22"/>
        </w:rPr>
        <w:t>MSH</w:t>
      </w:r>
      <w:r w:rsidR="00AD4F52" w:rsidRPr="00590913">
        <w:rPr>
          <w:rFonts w:asciiTheme="minorHAnsi" w:hAnsiTheme="minorHAnsi" w:cstheme="minorHAnsi"/>
          <w:sz w:val="22"/>
          <w:szCs w:val="22"/>
        </w:rPr>
        <w:t xml:space="preserve">-positive neurons </w:t>
      </w:r>
      <w:r w:rsidR="00812133">
        <w:rPr>
          <w:rFonts w:asciiTheme="minorHAnsi" w:hAnsiTheme="minorHAnsi" w:cstheme="minorHAnsi"/>
          <w:sz w:val="22"/>
          <w:szCs w:val="22"/>
        </w:rPr>
        <w:t xml:space="preserve">is associated </w:t>
      </w:r>
      <w:r w:rsidR="00AD4F52" w:rsidRPr="00590913">
        <w:rPr>
          <w:rFonts w:asciiTheme="minorHAnsi" w:hAnsiTheme="minorHAnsi" w:cstheme="minorHAnsi"/>
          <w:sz w:val="22"/>
          <w:szCs w:val="22"/>
        </w:rPr>
        <w:t>with BMI and</w:t>
      </w:r>
      <w:r w:rsidR="00047B3A">
        <w:rPr>
          <w:rFonts w:asciiTheme="minorHAnsi" w:hAnsiTheme="minorHAnsi" w:cstheme="minorHAnsi"/>
          <w:sz w:val="22"/>
          <w:szCs w:val="22"/>
        </w:rPr>
        <w:t xml:space="preserve"> obesity in children and adults</w:t>
      </w:r>
      <w:r w:rsidR="009576D0" w:rsidRPr="00590913">
        <w:rPr>
          <w:rFonts w:asciiTheme="minorHAnsi" w:hAnsiTheme="minorHAnsi" w:cstheme="minorHAnsi"/>
          <w:sz w:val="22"/>
          <w:szCs w:val="22"/>
          <w:lang w:val="en-US"/>
        </w:rPr>
        <w:fldChar w:fldCharType="begin" w:fldLock="1"/>
      </w:r>
      <w:r w:rsidR="00A1370E">
        <w:rPr>
          <w:rFonts w:asciiTheme="minorHAnsi" w:hAnsiTheme="minorHAnsi" w:cstheme="minorHAnsi"/>
          <w:sz w:val="22"/>
          <w:szCs w:val="22"/>
          <w:lang w:val="en-US"/>
        </w:rPr>
        <w:instrText>ADDIN CSL_CITATION { "citationItems" : [ { "id" : "ITEM-1",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"ITEM-1",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"mendeley" : { "formattedCitation" : "&lt;sup&gt;55&lt;/sup&gt;", "plainTextFormattedCitation" : "55", "previouslyFormattedCitation" : "&lt;sup&gt;55&lt;/sup&gt;" }, "properties" : { "noteIndex" : 0 }, "schema" : "https://github.com/citation-style-language/schema/raw/master/csl-citation.json" }</w:instrText>
      </w:r>
      <w:r w:rsidR="009576D0" w:rsidRPr="00590913">
        <w:rPr>
          <w:rFonts w:asciiTheme="minorHAnsi" w:hAnsiTheme="minorHAnsi" w:cstheme="minorHAnsi"/>
          <w:sz w:val="22"/>
          <w:szCs w:val="22"/>
          <w:lang w:val="en-US"/>
        </w:rPr>
        <w:fldChar w:fldCharType="separate"/>
      </w:r>
      <w:r w:rsidR="00A1370E" w:rsidRPr="00A1370E">
        <w:rPr>
          <w:rFonts w:asciiTheme="minorHAnsi" w:hAnsiTheme="minorHAnsi" w:cstheme="minorHAnsi"/>
          <w:noProof/>
          <w:sz w:val="22"/>
          <w:szCs w:val="22"/>
          <w:vertAlign w:val="superscript"/>
          <w:lang w:val="en-US"/>
        </w:rPr>
        <w:t>55</w:t>
      </w:r>
      <w:r w:rsidR="009576D0" w:rsidRPr="00590913">
        <w:rPr>
          <w:rFonts w:asciiTheme="minorHAnsi" w:hAnsiTheme="minorHAnsi" w:cstheme="minorHAnsi"/>
          <w:sz w:val="22"/>
          <w:szCs w:val="22"/>
          <w:lang w:val="en-US"/>
        </w:rPr>
        <w:fldChar w:fldCharType="end"/>
      </w:r>
      <w:r w:rsidR="001010C1" w:rsidRPr="00590913">
        <w:rPr>
          <w:rFonts w:asciiTheme="minorHAnsi" w:hAnsiTheme="minorHAnsi" w:cstheme="minorHAnsi"/>
          <w:sz w:val="22"/>
          <w:szCs w:val="22"/>
          <w:lang w:val="en-US"/>
        </w:rPr>
        <w:t xml:space="preserve">.  </w:t>
      </w:r>
      <w:r w:rsidR="001010C1" w:rsidRPr="00590913">
        <w:rPr>
          <w:rFonts w:asciiTheme="minorHAnsi" w:hAnsiTheme="minorHAnsi" w:cstheme="minorHAnsi"/>
          <w:sz w:val="22"/>
          <w:szCs w:val="22"/>
        </w:rPr>
        <w:t xml:space="preserve">Godfrey </w:t>
      </w:r>
      <w:r w:rsidR="001010C1" w:rsidRPr="00590913">
        <w:rPr>
          <w:rFonts w:asciiTheme="minorHAnsi" w:hAnsiTheme="minorHAnsi" w:cstheme="minorHAnsi"/>
          <w:i/>
          <w:sz w:val="22"/>
          <w:szCs w:val="22"/>
        </w:rPr>
        <w:t xml:space="preserve">et al. </w:t>
      </w:r>
      <w:r w:rsidR="001010C1" w:rsidRPr="00590913">
        <w:rPr>
          <w:rFonts w:asciiTheme="minorHAnsi" w:hAnsiTheme="minorHAnsi" w:cstheme="minorHAnsi"/>
          <w:sz w:val="22"/>
          <w:szCs w:val="22"/>
        </w:rPr>
        <w:t xml:space="preserve">(2011) found </w:t>
      </w:r>
      <w:r w:rsidR="000942D8" w:rsidRPr="00590913">
        <w:rPr>
          <w:rFonts w:asciiTheme="minorHAnsi" w:hAnsiTheme="minorHAnsi" w:cstheme="minorHAnsi"/>
          <w:sz w:val="22"/>
          <w:szCs w:val="22"/>
        </w:rPr>
        <w:t xml:space="preserve">that </w:t>
      </w:r>
      <w:r w:rsidR="00E126FA">
        <w:rPr>
          <w:rFonts w:asciiTheme="minorHAnsi" w:hAnsiTheme="minorHAnsi" w:cstheme="minorHAnsi"/>
          <w:sz w:val="22"/>
          <w:szCs w:val="22"/>
        </w:rPr>
        <w:t xml:space="preserve">lower </w:t>
      </w:r>
      <w:r w:rsidR="000942D8" w:rsidRPr="00590913">
        <w:rPr>
          <w:rFonts w:asciiTheme="minorHAnsi" w:hAnsiTheme="minorHAnsi" w:cstheme="minorHAnsi"/>
          <w:sz w:val="22"/>
          <w:szCs w:val="22"/>
        </w:rPr>
        <w:t xml:space="preserve">carbohydrate intake </w:t>
      </w:r>
      <w:r w:rsidR="00270A1D">
        <w:rPr>
          <w:rFonts w:asciiTheme="minorHAnsi" w:hAnsiTheme="minorHAnsi" w:cstheme="minorHAnsi"/>
          <w:sz w:val="22"/>
          <w:szCs w:val="22"/>
        </w:rPr>
        <w:t xml:space="preserve">during </w:t>
      </w:r>
      <w:r w:rsidR="00270A1D" w:rsidRPr="00590913">
        <w:rPr>
          <w:rFonts w:asciiTheme="minorHAnsi" w:hAnsiTheme="minorHAnsi" w:cstheme="minorHAnsi"/>
          <w:sz w:val="22"/>
          <w:szCs w:val="22"/>
        </w:rPr>
        <w:t xml:space="preserve">early pregnancy </w:t>
      </w:r>
      <w:r w:rsidR="000942D8" w:rsidRPr="00590913">
        <w:rPr>
          <w:rFonts w:asciiTheme="minorHAnsi" w:hAnsiTheme="minorHAnsi" w:cstheme="minorHAnsi"/>
          <w:sz w:val="22"/>
          <w:szCs w:val="22"/>
        </w:rPr>
        <w:t xml:space="preserve">was associated with </w:t>
      </w:r>
      <w:r w:rsidR="001010C1" w:rsidRPr="00590913">
        <w:rPr>
          <w:rFonts w:asciiTheme="minorHAnsi" w:hAnsiTheme="minorHAnsi" w:cstheme="minorHAnsi"/>
          <w:sz w:val="22"/>
          <w:szCs w:val="22"/>
        </w:rPr>
        <w:t xml:space="preserve">increased umbilical cord tissue methylation </w:t>
      </w:r>
      <w:r w:rsidR="000942D8" w:rsidRPr="00590913">
        <w:rPr>
          <w:rFonts w:asciiTheme="minorHAnsi" w:hAnsiTheme="minorHAnsi" w:cstheme="minorHAnsi"/>
          <w:sz w:val="22"/>
          <w:szCs w:val="22"/>
        </w:rPr>
        <w:t>at</w:t>
      </w:r>
      <w:r w:rsidR="002466D8">
        <w:rPr>
          <w:rFonts w:asciiTheme="minorHAnsi" w:hAnsiTheme="minorHAnsi" w:cstheme="minorHAnsi"/>
          <w:sz w:val="22"/>
          <w:szCs w:val="22"/>
        </w:rPr>
        <w:t xml:space="preserve"> </w:t>
      </w:r>
      <w:r w:rsidR="002466D8">
        <w:rPr>
          <w:rFonts w:asciiTheme="minorHAnsi" w:hAnsiTheme="minorHAnsi" w:cstheme="minorHAnsi"/>
          <w:i/>
          <w:sz w:val="22"/>
          <w:szCs w:val="22"/>
        </w:rPr>
        <w:t>RXRA</w:t>
      </w:r>
      <w:r w:rsidR="000942D8" w:rsidRPr="00590913">
        <w:rPr>
          <w:rFonts w:asciiTheme="minorHAnsi" w:hAnsiTheme="minorHAnsi" w:cstheme="minorHAnsi"/>
          <w:sz w:val="22"/>
          <w:szCs w:val="22"/>
        </w:rPr>
        <w:t>, which in turn was associated with greater</w:t>
      </w:r>
      <w:r w:rsidR="001010C1" w:rsidRPr="00590913">
        <w:rPr>
          <w:rFonts w:asciiTheme="minorHAnsi" w:hAnsiTheme="minorHAnsi" w:cstheme="minorHAnsi"/>
          <w:sz w:val="22"/>
          <w:szCs w:val="22"/>
        </w:rPr>
        <w:t xml:space="preserve"> adiposity</w:t>
      </w:r>
      <w:r w:rsidR="00047B3A">
        <w:rPr>
          <w:rFonts w:asciiTheme="minorHAnsi" w:hAnsiTheme="minorHAnsi" w:cstheme="minorHAnsi"/>
          <w:sz w:val="22"/>
          <w:szCs w:val="22"/>
        </w:rPr>
        <w:t xml:space="preserve"> in the offspring</w:t>
      </w:r>
      <w:r w:rsidR="001010C1" w:rsidRPr="00590913">
        <w:rPr>
          <w:rFonts w:asciiTheme="minorHAnsi" w:hAnsiTheme="minorHAnsi" w:cstheme="minorHAnsi"/>
          <w:sz w:val="22"/>
          <w:szCs w:val="22"/>
        </w:rPr>
        <w:t xml:space="preserve"> at </w:t>
      </w:r>
      <w:r w:rsidR="000425C3">
        <w:rPr>
          <w:rFonts w:asciiTheme="minorHAnsi" w:hAnsiTheme="minorHAnsi" w:cstheme="minorHAnsi"/>
          <w:sz w:val="22"/>
          <w:szCs w:val="22"/>
        </w:rPr>
        <w:t>9 years of age</w:t>
      </w:r>
      <w:r w:rsidR="009576D0" w:rsidRPr="00590913">
        <w:rPr>
          <w:rFonts w:asciiTheme="minorHAnsi" w:hAnsiTheme="minorHAnsi" w:cstheme="minorHAnsi"/>
          <w:sz w:val="22"/>
          <w:szCs w:val="22"/>
        </w:rPr>
        <w:fldChar w:fldCharType="begin" w:fldLock="1"/>
      </w:r>
      <w:r w:rsidR="00475F1A">
        <w:rPr>
          <w:rFonts w:asciiTheme="minorHAnsi" w:hAnsiTheme="minorHAnsi" w:cstheme="minorHAnsi"/>
          <w:sz w:val="22"/>
          <w:szCs w:val="22"/>
        </w:rPr>
        <w:instrText>ADDIN CSL_CITATION { "citationItems" : [ { "id" : "ITEM-1", "itemData" : { "DOI" : "10.2337/db10-0979", "ISSN" : "0012-1797", "PMID" : "21471513", "abstract" : "OBJECTIVE: Fixed genomic variation explains only a small proportion of the risk of adiposity. In animal models, maternal diet alters offspring body composition, accompanied by epigenetic changes in metabolic control genes. Little is known about whether such processes operate in humans.\n\nRESEARCH DESIGN AND METHODS: Using Sequenom MassARRAY we measured the methylation status of 68 CpGs 5' from five candidate genes in umbilical cord tissue DNA from healthy neonates. Methylation varied greatly at particular CpGs: for 31 CpGs with median methylation \u22655% and a 5-95% range \u226510%, we related methylation status to maternal pregnancy diet and to child's adiposity at age 9 years. Replication was sought in a second independent cohort.\n\nRESULTS: In cohort 1, retinoid X receptor-\u03b1 (RXRA) chr9:136355885+ and endothelial nitric oxide synthase (eNOS) chr7:150315553+ methylation had independent associations with sex-adjusted childhood fat mass (exponentiated regression coefficient [\u03b2] 17% per SD change in methylation [95% CI 4-31], P = 0.009, n = 64, and \u03b2 = 20% [9-32], P &lt; 0.001, n = 66, respectively) and %fat mass (\u03b2 = 10% [1-19], P = 0.023, n = 64 and \u03b2 =12% [4-20], P = 0.002, n = 66, respectively). Regression analyses including sex and neonatal epigenetic marks explained &gt;25% of the variance in childhood adiposity. Higher methylation of RXRA chr9:136355885+, but not of eNOS chr7:150315553+, was associated with lower maternal carbohydrate intake in early pregnancy, previously linked with higher neonatal adiposity in this population. In cohort 2, cord eNOS chr7:150315553+ methylation showed no association with adiposity, but RXRA chr9:136355885+ methylation showed similar associations with fat mass and %fat mass (\u03b2 = 6% [2-10] and \u03b2 = 4% [1-7], respectively, both P = 0.002, n = 239).\n\nCONCLUSIONS: Our findings suggest a substantial component of metabolic disease risk has a prenatal developmental basis. Perinatal epigenetic analysis may have utility in identifying individual vulnerability to later obesity and metabolic disease.", "author" : [ { "dropping-particle" : "", "family" : "Godfrey", "given" : "K. M.", "non-dropping-particle" : "", "parse-names" : false, "suffix" : "" }, { "dropping-particle" : "", "family" : "Sheppard", "given" : "A.", "non-dropping-particle" : "", "parse-names" : false, "suffix" : "" }, { "dropping-particle" : "", "family" : "Gluckman", "given" : "P. D.", "non-dropping-particle" : "", "parse-names" : false, "suffix" : "" }, { "dropping-particle" : "", "family" : "Lillycrop", "given" : "K. A.", "non-dropping-particle" : "", "parse-names" : false, "suffix" : "" }, { "dropping-particle" : "", "family" : "Burdge", "given" : "G. C.", "non-dropping-particle" : "", "parse-names" : false, "suffix" : "" }, { "dropping-particle" : "", "family" : "McLean", "given" : "C.", "non-dropping-particle" : "", "parse-names" : false, "suffix" : "" }, { "dropping-particle" : "", "family" : "Rodford", "given" : "J.", "non-dropping-particle" : "", "parse-names" : false, "suffix" : "" }, { "dropping-particle" : "", "family" : "Slater-Jefferies", "given" : "J. L.", "non-dropping-particle" : "", "parse-names" : false, "suffix" : "" }, { "dropping-particle" : "", "family" : "Garratt", "given" : "E.", "non-dropping-particle" : "", "parse-names" : false, "suffix" : "" }, { "dropping-particle" : "", "family" : "Crozier", "given" : "S. R.", "non-dropping-particle" : "", "parse-names" : false, "suffix" : "" }, { "dropping-particle" : "", "family" : "Emerald", "given" : "B. S.", "non-dropping-particle" : "", "parse-names" : false, "suffix" : "" }, { "dropping-particle" : "", "family" : "Gale", "given" : "C. R.", "non-dropping-particle" : "", "parse-names" : false, "suffix" : "" }, { "dropping-particle" : "", "family" : "Inskip", "given" : "H. M.", "non-dropping-particle" : "", "parse-names" : false, "suffix" : "" }, { "dropping-particle" : "", "family" : "Cooper", "given" : "C.", "non-dropping-particle" : "", "parse-names" : false, "suffix" : "" }, { "dropping-particle" : "", "family" : "Hanson", "given" : "M. A.", "non-dropping-particle" : "", "parse-names" : false, "suffix" : "" } ], "container-title" : "Diabetes", "id" : "ITEM-1", "issue" : "5", "issued" : { "date-parts" : [ [ "2011", "4", "6" ] ] }, "page" : "1528-1534", "title" : "Epigenetic Gene Promoter Methylation at Birth Is Associated With Child's Later Adiposity", "type" : "article-journal", "volume" : "60" }, "uris" : [ "http://www.mendeley.com/documents/?uuid=53fed5c7-ee98-42b4-9633-79e9ed85c226" ] } ], "mendeley" : { "formattedCitation" : "&lt;sup&gt;67&lt;/sup&gt;", "plainTextFormattedCitation" : "67", "previouslyFormattedCitation" : "&lt;sup&gt;67&lt;/sup&gt;" }, "properties" : { "noteIndex" : 0 }, "schema" : "https://github.com/citation-style-language/schema/raw/master/csl-citation.json" }</w:instrText>
      </w:r>
      <w:r w:rsidR="009576D0" w:rsidRPr="00590913">
        <w:rPr>
          <w:rFonts w:asciiTheme="minorHAnsi" w:hAnsiTheme="minorHAnsi" w:cstheme="minorHAnsi"/>
          <w:sz w:val="22"/>
          <w:szCs w:val="22"/>
        </w:rPr>
        <w:fldChar w:fldCharType="separate"/>
      </w:r>
      <w:r w:rsidR="00475F1A" w:rsidRPr="00475F1A">
        <w:rPr>
          <w:rFonts w:asciiTheme="minorHAnsi" w:hAnsiTheme="minorHAnsi" w:cstheme="minorHAnsi"/>
          <w:noProof/>
          <w:sz w:val="22"/>
          <w:szCs w:val="22"/>
          <w:vertAlign w:val="superscript"/>
        </w:rPr>
        <w:t>67</w:t>
      </w:r>
      <w:r w:rsidR="009576D0" w:rsidRPr="00590913">
        <w:rPr>
          <w:rFonts w:asciiTheme="minorHAnsi" w:hAnsiTheme="minorHAnsi" w:cstheme="minorHAnsi"/>
          <w:sz w:val="22"/>
          <w:szCs w:val="22"/>
          <w:lang w:val="en-US"/>
        </w:rPr>
        <w:fldChar w:fldCharType="end"/>
      </w:r>
      <w:r w:rsidR="001010C1" w:rsidRPr="00590913">
        <w:rPr>
          <w:rFonts w:asciiTheme="minorHAnsi" w:hAnsiTheme="minorHAnsi" w:cstheme="minorHAnsi"/>
          <w:sz w:val="22"/>
          <w:szCs w:val="22"/>
        </w:rPr>
        <w:t xml:space="preserve">. </w:t>
      </w:r>
    </w:p>
    <w:p w14:paraId="443086F3" w14:textId="77777777" w:rsidR="00781EF6" w:rsidRDefault="00781EF6" w:rsidP="003A636B">
      <w:pPr>
        <w:pStyle w:val="NormalWeb"/>
        <w:spacing w:before="0" w:beforeAutospacing="0" w:after="0" w:afterAutospacing="0" w:line="480" w:lineRule="auto"/>
        <w:rPr>
          <w:rFonts w:asciiTheme="minorHAnsi" w:hAnsiTheme="minorHAnsi" w:cstheme="minorHAnsi"/>
          <w:sz w:val="22"/>
          <w:szCs w:val="22"/>
        </w:rPr>
      </w:pPr>
    </w:p>
    <w:p w14:paraId="14B5E5D5" w14:textId="2F82E907" w:rsidR="002F2546" w:rsidRPr="003A636B" w:rsidRDefault="007126DA" w:rsidP="004A01FF">
      <w:pPr>
        <w:pStyle w:val="NormalWeb"/>
        <w:spacing w:before="0" w:beforeAutospacing="0" w:after="240" w:afterAutospacing="0" w:line="480" w:lineRule="auto"/>
        <w:rPr>
          <w:rFonts w:asciiTheme="minorHAnsi" w:hAnsiTheme="minorHAnsi" w:cstheme="minorHAnsi"/>
          <w:sz w:val="22"/>
          <w:szCs w:val="22"/>
          <w:lang w:val="en-US"/>
        </w:rPr>
      </w:pPr>
      <w:r w:rsidRPr="003A636B">
        <w:rPr>
          <w:rFonts w:asciiTheme="minorHAnsi" w:hAnsiTheme="minorHAnsi" w:cstheme="minorHAnsi"/>
          <w:i/>
          <w:sz w:val="22"/>
          <w:szCs w:val="22"/>
          <w:lang w:val="en-US"/>
        </w:rPr>
        <w:t>Skeletal growth and bone quality</w:t>
      </w:r>
      <w:r w:rsidR="007616C2" w:rsidRPr="003A636B">
        <w:rPr>
          <w:rFonts w:asciiTheme="minorHAnsi" w:hAnsiTheme="minorHAnsi" w:cstheme="minorHAnsi"/>
          <w:sz w:val="22"/>
          <w:szCs w:val="22"/>
          <w:lang w:val="en-US"/>
        </w:rPr>
        <w:t>:</w:t>
      </w:r>
      <w:r w:rsidR="00E05340" w:rsidRPr="003A636B">
        <w:rPr>
          <w:rFonts w:asciiTheme="minorHAnsi" w:hAnsiTheme="minorHAnsi" w:cstheme="minorHAnsi"/>
          <w:sz w:val="22"/>
          <w:szCs w:val="22"/>
          <w:lang w:val="en-US"/>
        </w:rPr>
        <w:t xml:space="preserve"> </w:t>
      </w:r>
      <w:r w:rsidR="0016432C" w:rsidRPr="000B6396">
        <w:rPr>
          <w:rFonts w:asciiTheme="minorHAnsi" w:hAnsiTheme="minorHAnsi" w:cstheme="minorHAnsi"/>
          <w:iCs/>
          <w:sz w:val="22"/>
          <w:szCs w:val="22"/>
          <w:lang w:val="en-US"/>
        </w:rPr>
        <w:t>RXRA</w:t>
      </w:r>
      <w:r w:rsidR="0016432C" w:rsidRPr="000B6396">
        <w:rPr>
          <w:rFonts w:asciiTheme="minorHAnsi" w:hAnsiTheme="minorHAnsi" w:cstheme="minorHAnsi"/>
          <w:sz w:val="22"/>
          <w:szCs w:val="22"/>
          <w:lang w:val="en-US"/>
        </w:rPr>
        <w:t xml:space="preserve"> </w:t>
      </w:r>
      <w:r w:rsidR="00781EF6" w:rsidRPr="000B6396">
        <w:rPr>
          <w:rFonts w:asciiTheme="minorHAnsi" w:hAnsiTheme="minorHAnsi" w:cstheme="minorHAnsi"/>
          <w:sz w:val="22"/>
          <w:szCs w:val="22"/>
          <w:lang w:val="en-US"/>
        </w:rPr>
        <w:t>forms heterodimers with</w:t>
      </w:r>
      <w:r w:rsidR="0016432C" w:rsidRPr="000B6396">
        <w:rPr>
          <w:rFonts w:asciiTheme="minorHAnsi" w:hAnsiTheme="minorHAnsi" w:cstheme="minorHAnsi"/>
          <w:sz w:val="22"/>
          <w:szCs w:val="22"/>
          <w:lang w:val="en-US"/>
        </w:rPr>
        <w:t xml:space="preserve"> vitamin D </w:t>
      </w:r>
      <w:r w:rsidR="00781EF6" w:rsidRPr="000B6396">
        <w:rPr>
          <w:rFonts w:asciiTheme="minorHAnsi" w:hAnsiTheme="minorHAnsi" w:cstheme="minorHAnsi"/>
          <w:sz w:val="22"/>
          <w:szCs w:val="22"/>
          <w:lang w:val="en-US"/>
        </w:rPr>
        <w:t>(</w:t>
      </w:r>
      <w:r w:rsidR="006A3B81" w:rsidRPr="000B6396">
        <w:rPr>
          <w:rFonts w:asciiTheme="minorHAnsi" w:hAnsiTheme="minorHAnsi" w:cstheme="minorHAnsi"/>
          <w:sz w:val="22"/>
          <w:szCs w:val="22"/>
          <w:lang w:val="en-US"/>
        </w:rPr>
        <w:t>and other nuclear</w:t>
      </w:r>
      <w:r w:rsidR="00781EF6" w:rsidRPr="000B6396">
        <w:rPr>
          <w:rFonts w:asciiTheme="minorHAnsi" w:hAnsiTheme="minorHAnsi" w:cstheme="minorHAnsi"/>
          <w:sz w:val="22"/>
          <w:szCs w:val="22"/>
          <w:lang w:val="en-US"/>
        </w:rPr>
        <w:t>)</w:t>
      </w:r>
      <w:r w:rsidR="006A3B81" w:rsidRPr="000B6396">
        <w:rPr>
          <w:rFonts w:asciiTheme="minorHAnsi" w:hAnsiTheme="minorHAnsi" w:cstheme="minorHAnsi"/>
          <w:sz w:val="22"/>
          <w:szCs w:val="22"/>
          <w:lang w:val="en-US"/>
        </w:rPr>
        <w:t xml:space="preserve"> receptors</w:t>
      </w:r>
      <w:r w:rsidR="00781EF6" w:rsidRPr="000B6396">
        <w:rPr>
          <w:rFonts w:asciiTheme="minorHAnsi" w:hAnsiTheme="minorHAnsi" w:cstheme="minorHAnsi"/>
          <w:sz w:val="22"/>
          <w:szCs w:val="22"/>
          <w:lang w:val="en-US"/>
        </w:rPr>
        <w:t>, facilitating their role</w:t>
      </w:r>
      <w:r w:rsidR="0016432C" w:rsidRPr="000B6396">
        <w:rPr>
          <w:rFonts w:asciiTheme="minorHAnsi" w:hAnsiTheme="minorHAnsi" w:cstheme="minorHAnsi"/>
          <w:sz w:val="22"/>
          <w:szCs w:val="22"/>
          <w:lang w:val="en-US"/>
        </w:rPr>
        <w:t xml:space="preserve"> in</w:t>
      </w:r>
      <w:r w:rsidR="006A3B81" w:rsidRPr="000B6396">
        <w:rPr>
          <w:rFonts w:asciiTheme="minorHAnsi" w:hAnsiTheme="minorHAnsi" w:cstheme="minorHAnsi"/>
          <w:sz w:val="22"/>
          <w:szCs w:val="22"/>
          <w:lang w:val="en-US"/>
        </w:rPr>
        <w:t xml:space="preserve"> the regulation of bone metabolism</w:t>
      </w:r>
      <w:r w:rsidR="009576D0" w:rsidRPr="000B6396">
        <w:rPr>
          <w:rFonts w:asciiTheme="minorHAnsi" w:hAnsiTheme="minorHAnsi" w:cstheme="minorHAnsi"/>
          <w:sz w:val="22"/>
          <w:szCs w:val="22"/>
          <w:lang w:val="en-US"/>
        </w:rPr>
        <w:fldChar w:fldCharType="begin" w:fldLock="1"/>
      </w:r>
      <w:r w:rsidR="00475F1A" w:rsidRPr="000B6396">
        <w:rPr>
          <w:rFonts w:asciiTheme="minorHAnsi" w:hAnsiTheme="minorHAnsi" w:cstheme="minorHAnsi"/>
          <w:sz w:val="22"/>
          <w:szCs w:val="22"/>
          <w:lang w:val="en-US"/>
        </w:rPr>
        <w:instrText>ADDIN CSL_CITATION { "citationItems" : [ { "id" : "ITEM-1", "itemData" : { "ISSN" : "0393-974X", "PMID" : "12757020", "abstract" : "Retinoid X Receptors (RXRs) consist of a family of nuclear receptors that target and regulate multiple signalling pathways. The early evolutionary emergence of RXRs in comparison to other nuclear receptors may have allowed for the development of unique properties as transcriptional regulators. Indeed, the complexity of these receptors is derived from their ability to activate transcription as homodimers or as obligate heterodimeric partners of a multitude of other nuclear receptors. In addition, RXRs can regulate gene expression in a ligand-dependent (forming permissive heterodimeric complexes) or - independent (forming non-permissive heterodimeric complexes) manner. Given that ligand binding is a critical component of RXR function, this review will focus on the ligand dependent functions of RXR. The remarkably conserved ligand binding domain of RXR is a multi-functional structure that in addition to ligand binding, serves as a homo- and heterodimeric interface, and a region to bind coactivactor and corepressor molecules. RXRs have a small ligand binding pocket and therefore bind their ligands (such as 9-cis RA) with both high affinity and specificity. In the presence of ligand, permissive RXR heterodimers bind coactivators, but nonpermissive complexes can bind coactivators or corepressors depending on the activation of the RXR's heterodimeric partner. Physiologically, the temporal and tissue specific pattern of RXRs as well as the presence of phenotypic abnormalities in receptor knockout studies (most severe in RXRa -/- animals) demonstrate the important role for these receptors both during development (morphogenesis) and in adult differentiated tissues (cell proliferation, cell differentiation, cell death). These receptors also play an important regulatory role metabolic signaling pathways (glucose, fatty acid and cholesterol metabolism), including metabolic disorders such as type 2 diabetes, hyperlipidemia and atherosclerosis. RXRs function as master regulators producing diverse physiological effects through the activation of multiple nuclear receptor complexes. RXRs represent important targets for pharmacologic interventions and therapeutic applications.", "author" : [ { "dropping-particle" : "", "family" : "Ahuja", "given" : "H S", "non-dropping-particle" : "", "parse-names" : false, "suffix" : "" }, { "dropping-particle" : "", "family" : "Szanto", "given" : "A", "non-dropping-particle" : "", "parse-names" : false, "suffix" : "" }, { "dropping-particle" : "", "family" : "Nagy", "given" : "L", "non-dropping-particle" : "", "parse-names" : false, "suffix" : "" }, { "dropping-particle" : "", "family" : "Davies", "given" : "P J A", "non-dropping-particle" : "", "parse-names" : false, "suffix" : "" } ], "container-title" : "Journal of biological regulators and homeostatic agents", "id" : "ITEM-1", "issue" : "1", "issued" : { "date-parts" : [ [ "2003" ] ] }, "page" : "29-45", "title" : "The retinoid X receptor and its ligands: versatile regulators of metabolic function, cell differentiation and cell death.", "type" : "article-journal", "volume" : "17" }, "uris" : [ "http://www.mendeley.com/documents/?uuid=b8eff146-af2f-3e23-b052-96cd570356b5", "http://www.mendeley.com/documents/?uuid=93897807-c456-47f9-b5e0-00e4213681c3" ] }, { "id" : "ITEM-2", "itemData" : { "DOI" : "10.2174/1389557054553785", "ISSN" : "1389-5575", "PMID" : "16101412", "abstract" : "1alpha, 25-Dihydroxyvitamin D3 [1,25-(OH)2D3], the biologically active form of vitamin D, is an important hormone that is critically required for the maintenance of mineral homeostasis and structural integrity of bones. 1,25-(OH)2D3 accomplishes this by facilitating calcium absorption from the gut and by a direct action on osteoblasts, the bone forming cells. Apart form its classical actions on the gut and bone, 1,25-(OH)2D3 and its synthetic analogs also possess potent anti-proliferative, differentiative and immunomodulatory activities. 1,25-(OH)2D3 exerts these effects through vitamin D receptor (VDR), a ligand-dependent transcription factor that belongs to the superfamily of steroid/thyroid hormone/retinoid nuclear receptors. The presence of VDR in various tissues other than gut and bone, along with their ability to exert differentiation, growth inhibitory and anti-inflammatory action, has set the stage for therapeutic exploitation of VDR ligands for the treatment of various inflammatory indications and cancer. However, the use of VDR ligands in clinic is limited by their major dose-related side effect, namely hypercalcemia/hypercalciuria. Efforts are being undertaken to develop vitamin D receptor modulators (VDRMs) that are tissue-selective and/or gene-selective in their action and these ligands may exhibit increased therapeutic indices. This review explores the recent advances in VDR biology, non-secosteroidal VDR ligands and the current and potential clinical applications of VDR ligands in inflammation and cancer.", "author" : [ { "dropping-particle" : "", "family" : "Yee", "given" : "Ying K", "non-dropping-particle" : "", "parse-names" : false, "suffix" : "" }, { "dropping-particle" : "", "family" : "Chintalacharuvu", "given" : "Subba R", "non-dropping-particle" : "", "parse-names" : false, "suffix" : "" }, { "dropping-particle" : "", "family" : "Lu", "given" : "Jianfen", "non-dropping-particle" : "", "parse-names" : false, "suffix" : "" }, { "dropping-particle" : "", "family" : "Nagpal", "given" : "Sunil", "non-dropping-particle" : "", "parse-names" : false, "suffix" : "" } ], "container-title" : "Mini reviews in medicinal chemistry", "id" : "ITEM-2", "issue" : "8", "issued" : { "date-parts" : [ [ "2005", "8" ] ] }, "page" : "761-78", "title" : "Vitamin D receptor modulators for inflammation and cancer.", "type" : "article-journal", "volume" : "5" }, "uris" : [ "http://www.mendeley.com/documents/?uuid=51608672-3f5f-38a9-bd19-e465cfda8a90", "http://www.mendeley.com/documents/?uuid=1081c459-7f85-43c1-b498-3d27d6981307" ] } ], "mendeley" : { "formattedCitation" : "&lt;sup&gt;107,108&lt;/sup&gt;", "plainTextFormattedCitation" : "107,108", "previouslyFormattedCitation" : "&lt;sup&gt;107,108&lt;/sup&gt;" }, "properties" : { "noteIndex" : 8 }, "schema" : "https://github.com/citation-style-language/schema/raw/master/csl-citation.json" }</w:instrText>
      </w:r>
      <w:r w:rsidR="009576D0" w:rsidRPr="000B6396">
        <w:rPr>
          <w:rFonts w:asciiTheme="minorHAnsi" w:hAnsiTheme="minorHAnsi" w:cstheme="minorHAnsi"/>
          <w:sz w:val="22"/>
          <w:szCs w:val="22"/>
          <w:lang w:val="en-US"/>
        </w:rPr>
        <w:fldChar w:fldCharType="separate"/>
      </w:r>
      <w:r w:rsidR="00475F1A" w:rsidRPr="000B6396">
        <w:rPr>
          <w:rFonts w:asciiTheme="minorHAnsi" w:hAnsiTheme="minorHAnsi" w:cstheme="minorHAnsi"/>
          <w:noProof/>
          <w:sz w:val="22"/>
          <w:szCs w:val="22"/>
          <w:vertAlign w:val="superscript"/>
          <w:lang w:val="en-US"/>
        </w:rPr>
        <w:t>107,108</w:t>
      </w:r>
      <w:r w:rsidR="009576D0" w:rsidRPr="000B6396">
        <w:rPr>
          <w:rFonts w:asciiTheme="minorHAnsi" w:hAnsiTheme="minorHAnsi" w:cstheme="minorHAnsi"/>
          <w:sz w:val="22"/>
          <w:szCs w:val="22"/>
          <w:lang w:val="en-US"/>
        </w:rPr>
        <w:fldChar w:fldCharType="end"/>
      </w:r>
      <w:r w:rsidR="0016432C" w:rsidRPr="003A636B">
        <w:rPr>
          <w:rFonts w:asciiTheme="minorHAnsi" w:hAnsiTheme="minorHAnsi" w:cstheme="minorHAnsi"/>
          <w:sz w:val="22"/>
          <w:szCs w:val="22"/>
          <w:lang w:val="en-US"/>
        </w:rPr>
        <w:t xml:space="preserve">. </w:t>
      </w:r>
      <w:r w:rsidR="0096432A" w:rsidRPr="003A636B">
        <w:rPr>
          <w:rFonts w:asciiTheme="minorHAnsi" w:hAnsiTheme="minorHAnsi" w:cstheme="minorHAnsi"/>
          <w:sz w:val="22"/>
          <w:szCs w:val="22"/>
          <w:lang w:val="en-US"/>
        </w:rPr>
        <w:t xml:space="preserve">Differential methylation of </w:t>
      </w:r>
      <w:r w:rsidR="00F66907" w:rsidRPr="003A636B">
        <w:rPr>
          <w:rFonts w:asciiTheme="minorHAnsi" w:hAnsiTheme="minorHAnsi" w:cstheme="minorHAnsi"/>
          <w:sz w:val="22"/>
          <w:szCs w:val="22"/>
          <w:lang w:val="en-US"/>
        </w:rPr>
        <w:t>specific CpGs</w:t>
      </w:r>
      <w:r w:rsidR="00D31197" w:rsidRPr="003A636B">
        <w:rPr>
          <w:rFonts w:asciiTheme="minorHAnsi" w:hAnsiTheme="minorHAnsi" w:cstheme="minorHAnsi"/>
          <w:sz w:val="22"/>
          <w:szCs w:val="22"/>
          <w:lang w:val="en-US"/>
        </w:rPr>
        <w:t xml:space="preserve"> in </w:t>
      </w:r>
      <w:r w:rsidR="0016432C" w:rsidRPr="003A636B">
        <w:rPr>
          <w:rFonts w:asciiTheme="minorHAnsi" w:hAnsiTheme="minorHAnsi" w:cstheme="minorHAnsi"/>
          <w:i/>
          <w:sz w:val="22"/>
          <w:szCs w:val="22"/>
          <w:lang w:val="en-US"/>
        </w:rPr>
        <w:t xml:space="preserve">RXRA </w:t>
      </w:r>
      <w:r w:rsidR="0016432C" w:rsidRPr="003A636B">
        <w:rPr>
          <w:rFonts w:asciiTheme="minorHAnsi" w:hAnsiTheme="minorHAnsi" w:cstheme="minorHAnsi"/>
          <w:iCs/>
          <w:sz w:val="22"/>
          <w:szCs w:val="22"/>
          <w:lang w:val="en-US"/>
        </w:rPr>
        <w:t>in</w:t>
      </w:r>
      <w:r w:rsidR="00EA5049" w:rsidRPr="003A636B">
        <w:rPr>
          <w:rFonts w:asciiTheme="minorHAnsi" w:hAnsiTheme="minorHAnsi" w:cstheme="minorHAnsi"/>
          <w:iCs/>
          <w:sz w:val="22"/>
          <w:szCs w:val="22"/>
          <w:lang w:val="en-US"/>
        </w:rPr>
        <w:t xml:space="preserve"> </w:t>
      </w:r>
      <w:r w:rsidR="00D31197" w:rsidRPr="003A636B">
        <w:rPr>
          <w:rFonts w:asciiTheme="minorHAnsi" w:hAnsiTheme="minorHAnsi" w:cstheme="minorHAnsi"/>
          <w:sz w:val="22"/>
          <w:szCs w:val="22"/>
          <w:lang w:val="en-US"/>
        </w:rPr>
        <w:t>cord blood</w:t>
      </w:r>
      <w:r w:rsidR="0016432C" w:rsidRPr="003A636B">
        <w:rPr>
          <w:rFonts w:asciiTheme="minorHAnsi" w:hAnsiTheme="minorHAnsi" w:cstheme="minorHAnsi"/>
          <w:sz w:val="22"/>
          <w:szCs w:val="22"/>
          <w:lang w:val="en-US"/>
        </w:rPr>
        <w:t xml:space="preserve"> DNA</w:t>
      </w:r>
      <w:r w:rsidR="00F66907" w:rsidRPr="003A636B">
        <w:rPr>
          <w:rFonts w:asciiTheme="minorHAnsi" w:hAnsiTheme="minorHAnsi" w:cstheme="minorHAnsi"/>
          <w:sz w:val="22"/>
          <w:szCs w:val="22"/>
          <w:lang w:val="en-US"/>
        </w:rPr>
        <w:t xml:space="preserve"> </w:t>
      </w:r>
      <w:r w:rsidR="00AD1997" w:rsidRPr="003A636B">
        <w:rPr>
          <w:rFonts w:asciiTheme="minorHAnsi" w:hAnsiTheme="minorHAnsi" w:cstheme="minorHAnsi"/>
          <w:sz w:val="22"/>
          <w:szCs w:val="22"/>
          <w:lang w:val="en-US"/>
        </w:rPr>
        <w:t>ha</w:t>
      </w:r>
      <w:r w:rsidR="0016432C" w:rsidRPr="003A636B">
        <w:rPr>
          <w:rFonts w:asciiTheme="minorHAnsi" w:hAnsiTheme="minorHAnsi" w:cstheme="minorHAnsi"/>
          <w:sz w:val="22"/>
          <w:szCs w:val="22"/>
          <w:lang w:val="en-US"/>
        </w:rPr>
        <w:t>s</w:t>
      </w:r>
      <w:r w:rsidR="00AD1997" w:rsidRPr="003A636B">
        <w:rPr>
          <w:rFonts w:asciiTheme="minorHAnsi" w:hAnsiTheme="minorHAnsi" w:cstheme="minorHAnsi"/>
          <w:sz w:val="22"/>
          <w:szCs w:val="22"/>
          <w:lang w:val="en-US"/>
        </w:rPr>
        <w:t xml:space="preserve"> been inversely</w:t>
      </w:r>
      <w:r w:rsidR="00F66907" w:rsidRPr="003A636B">
        <w:rPr>
          <w:rFonts w:asciiTheme="minorHAnsi" w:hAnsiTheme="minorHAnsi" w:cstheme="minorHAnsi"/>
          <w:sz w:val="22"/>
          <w:szCs w:val="22"/>
          <w:lang w:val="en-US"/>
        </w:rPr>
        <w:t xml:space="preserve"> associated with</w:t>
      </w:r>
      <w:r w:rsidR="00EA5049" w:rsidRPr="003A636B">
        <w:rPr>
          <w:rFonts w:asciiTheme="minorHAnsi" w:hAnsiTheme="minorHAnsi" w:cstheme="minorHAnsi"/>
          <w:sz w:val="22"/>
          <w:szCs w:val="22"/>
          <w:lang w:val="en-US"/>
        </w:rPr>
        <w:t xml:space="preserve"> </w:t>
      </w:r>
      <w:r w:rsidR="0035045B" w:rsidRPr="003A636B">
        <w:rPr>
          <w:rFonts w:asciiTheme="minorHAnsi" w:hAnsiTheme="minorHAnsi" w:cstheme="minorHAnsi"/>
          <w:sz w:val="22"/>
          <w:szCs w:val="22"/>
          <w:lang w:val="en-US"/>
        </w:rPr>
        <w:t>percentage</w:t>
      </w:r>
      <w:r w:rsidR="00F66907" w:rsidRPr="003A636B">
        <w:rPr>
          <w:rFonts w:asciiTheme="minorHAnsi" w:hAnsiTheme="minorHAnsi" w:cstheme="minorHAnsi"/>
          <w:sz w:val="22"/>
          <w:szCs w:val="22"/>
          <w:lang w:val="en-US"/>
        </w:rPr>
        <w:t xml:space="preserve"> bone mineral content and </w:t>
      </w:r>
      <w:r w:rsidR="00AD1997" w:rsidRPr="003A636B">
        <w:rPr>
          <w:rFonts w:asciiTheme="minorHAnsi" w:hAnsiTheme="minorHAnsi" w:cstheme="minorHAnsi"/>
          <w:sz w:val="22"/>
          <w:szCs w:val="22"/>
          <w:lang w:val="en-US"/>
        </w:rPr>
        <w:t>bone mineral content</w:t>
      </w:r>
      <w:r w:rsidR="00F66907" w:rsidRPr="003A636B">
        <w:rPr>
          <w:rFonts w:asciiTheme="minorHAnsi" w:hAnsiTheme="minorHAnsi" w:cstheme="minorHAnsi"/>
          <w:sz w:val="22"/>
          <w:szCs w:val="22"/>
          <w:lang w:val="en-US"/>
        </w:rPr>
        <w:t xml:space="preserve"> adjusted for</w:t>
      </w:r>
      <w:r w:rsidR="00AD1997" w:rsidRPr="003A636B">
        <w:rPr>
          <w:rFonts w:asciiTheme="minorHAnsi" w:hAnsiTheme="minorHAnsi" w:cstheme="minorHAnsi"/>
          <w:sz w:val="22"/>
          <w:szCs w:val="22"/>
          <w:lang w:val="en-US"/>
        </w:rPr>
        <w:t xml:space="preserve"> body size, </w:t>
      </w:r>
      <w:r w:rsidR="008D7454" w:rsidRPr="003A636B">
        <w:rPr>
          <w:rFonts w:asciiTheme="minorHAnsi" w:hAnsiTheme="minorHAnsi" w:cstheme="minorHAnsi"/>
          <w:sz w:val="22"/>
          <w:szCs w:val="22"/>
          <w:lang w:val="en-US"/>
        </w:rPr>
        <w:t>measured at age four</w:t>
      </w:r>
      <w:r w:rsidR="00AD1997" w:rsidRPr="003A636B">
        <w:rPr>
          <w:rFonts w:asciiTheme="minorHAnsi" w:hAnsiTheme="minorHAnsi" w:cstheme="minorHAnsi"/>
          <w:sz w:val="22"/>
          <w:szCs w:val="22"/>
          <w:lang w:val="en-US"/>
        </w:rPr>
        <w:t xml:space="preserve"> years</w:t>
      </w:r>
      <w:r w:rsidR="006A3B81" w:rsidRPr="003A636B">
        <w:rPr>
          <w:rFonts w:asciiTheme="minorHAnsi" w:hAnsiTheme="minorHAnsi" w:cstheme="minorHAnsi"/>
          <w:sz w:val="22"/>
          <w:szCs w:val="22"/>
          <w:lang w:val="en-US"/>
        </w:rPr>
        <w:t>,</w:t>
      </w:r>
      <w:r w:rsidR="00AE52B3" w:rsidRPr="003A636B">
        <w:rPr>
          <w:rFonts w:asciiTheme="minorHAnsi" w:hAnsiTheme="minorHAnsi" w:cstheme="minorHAnsi"/>
          <w:sz w:val="22"/>
          <w:szCs w:val="22"/>
          <w:lang w:val="en-US"/>
        </w:rPr>
        <w:t xml:space="preserve"> and also </w:t>
      </w:r>
      <w:r w:rsidR="006A3B81" w:rsidRPr="003A636B">
        <w:rPr>
          <w:rFonts w:asciiTheme="minorHAnsi" w:hAnsiTheme="minorHAnsi" w:cstheme="minorHAnsi"/>
          <w:sz w:val="22"/>
          <w:szCs w:val="22"/>
          <w:lang w:val="en-US"/>
        </w:rPr>
        <w:t xml:space="preserve">with </w:t>
      </w:r>
      <w:r w:rsidR="00AE52B3" w:rsidRPr="003A636B">
        <w:rPr>
          <w:rFonts w:asciiTheme="minorHAnsi" w:hAnsiTheme="minorHAnsi" w:cstheme="minorHAnsi"/>
          <w:sz w:val="22"/>
          <w:szCs w:val="22"/>
          <w:lang w:val="en-US"/>
        </w:rPr>
        <w:t>mater</w:t>
      </w:r>
      <w:r w:rsidR="007616C2" w:rsidRPr="003A636B">
        <w:rPr>
          <w:rFonts w:asciiTheme="minorHAnsi" w:hAnsiTheme="minorHAnsi" w:cstheme="minorHAnsi"/>
          <w:sz w:val="22"/>
          <w:szCs w:val="22"/>
          <w:lang w:val="en-US"/>
        </w:rPr>
        <w:t>nal free 25(OH)-vitamin D index</w:t>
      </w:r>
      <w:r w:rsidR="009576D0" w:rsidRPr="003A636B">
        <w:rPr>
          <w:rFonts w:asciiTheme="minorHAnsi" w:hAnsiTheme="minorHAnsi" w:cstheme="minorHAnsi"/>
          <w:sz w:val="22"/>
          <w:szCs w:val="22"/>
          <w:lang w:val="en-US"/>
        </w:rPr>
        <w:fldChar w:fldCharType="begin" w:fldLock="1"/>
      </w:r>
      <w:r w:rsidR="00475F1A">
        <w:rPr>
          <w:rFonts w:asciiTheme="minorHAnsi" w:hAnsiTheme="minorHAnsi" w:cstheme="minorHAnsi"/>
          <w:sz w:val="22"/>
          <w:szCs w:val="22"/>
          <w:lang w:val="en-US"/>
        </w:rPr>
        <w:instrText>ADDIN CSL_CITATION { "citationItems" : [ { "id" : "ITEM-1", "itemData" : { "DOI" : "10.1002/jbmr.2056", "ISSN" : "1523-4681", "PMID" : "23907847", "abstract" : "Maternal vitamin D deficiency has been associated with reduced offspring bone mineral accrual. Retinoid-X receptor-alpha (RXRA) is an essential cofactor in the action of 1,25-dihydroxyvitamin D (1,25[OH]2 -vitamin D), and RXRA methylation in umbilical cord DNA has been associated with later offspring adiposity. We tested the hypothesis that RXRA methylation in umbilical cord DNA collected at birth is associated with offspring skeletal development, assessed by dual-energy X-ray absorptiometry, in a population-based mother-offspring cohort (Southampton Women's Survey). Relationships between maternal plasma 25-hydroxyvitamin D (25[OH]-vitamin D) concentrations and cord RXRA methylation were also investigated. In 230 children aged 4 years, a higher percent methylation at four of six RXRA CpG sites measured was correlated with lower offspring bone mineral content (BMC) corrected for body size (\u03b2 = -2.1 to -3.4 g/SD, p = 0.002 to 0.047). In a second independent cohort (n = 64), similar negative associations at two of these CpG sites, but positive associations at the two remaining sites, were observed; however, none of the relationships in this replication cohort achieved statistical significance. The maternal free 25(OH)-vitamin D index was negatively associated with methylation at one of these RXRA CpG sites (\u03b2 = -3.3 SD/unit, p = 0.03). Thus, perinatal epigenetic marking at the RXRA promoter region in umbilical cord was inversely associated with offspring size-corrected BMC in childhood. The potential mechanistic and functional significance of this finding remains a subject for further investigation.", "author" : [ { "dropping-particle" : "", "family" : "Harvey", "given" : "Nicholas C", "non-dropping-particle" : "", "parse-names" : false, "suffix" : "" }, { "dropping-particle" : "", "family" : "Sheppard", "given" : "Allan", "non-dropping-particle" : "", "parse-names" : false, "suffix" : "" }, { "dropping-particle" : "", "family" : "Godfrey", "given" : "Keith M", "non-dropping-particle" : "", "parse-names" : false, "suffix" : "" }, { "dropping-particle" : "", "family" : "McLean", "given" : "Cameron", "non-dropping-particle" : "", "parse-names" : false, "suffix" : "" }, { "dropping-particle" : "", "family" : "Garratt", "given" : "Emma", "non-dropping-particle" : "", "parse-names" : false, "suffix" : "" }, { "dropping-particle" : "", "family" : "Ntani", "given" : "Georgia", "non-dropping-particle" : "", "parse-names" : false, "suffix" : "" }, { "dropping-particle" : "", "family" : "Davies", "given" : "Lucy", "non-dropping-particle" : "", "parse-names" : false, "suffix" : "" }, { "dropping-particle" : "", "family" : "Murray", "given" : "Robert", "non-dropping-particle" : "", "parse-names" : false, "suffix" : "" }, { "dropping-particle" : "", "family" : "Inskip", "given" : "Hazel M", "non-dropping-particle" : "", "parse-names" : false, "suffix" : "" }, { "dropping-particle" : "", "family" : "Gluckman", "given" : "Peter D", "non-dropping-particle" : "", "parse-names" : false, "suffix" : "" }, { "dropping-particle" : "", "family" : "Hanson", "given" : "Mark A", "non-dropping-particle" : "", "parse-names" : false, "suffix" : "" }, { "dropping-particle" : "", "family" : "Lillycrop", "given" : "Karen A", "non-dropping-particle" : "", "parse-names" : false, "suffix" : "" }, { "dropping-particle" : "", "family" : "Cooper", "given" : "Cyrus", "non-dropping-particle" : "", "parse-names" : false, "suffix" : "" } ], "container-title" : "Journal of bone and mineral research : the official journal of the American Society for Bone and Mineral Research", "id" : "ITEM-1", "issue" : "3", "issued" : { "date-parts" : [ [ "2014", "3" ] ] }, "page" : "600-7", "title" : "Childhood bone mineral content is associated with methylation status of the RXRA promoter at birth.", "type" : "article-journal", "volume" : "29" }, "uris" : [ "http://www.mendeley.com/documents/?uuid=3bc0c084-cdce-436d-9154-b7c45d87bf1f" ] } ], "mendeley" : { "formattedCitation" : "&lt;sup&gt;75&lt;/sup&gt;", "plainTextFormattedCitation" : "75", "previouslyFormattedCitation" : "&lt;sup&gt;75&lt;/sup&gt;" }, "properties" : { "noteIndex" : 0 }, "schema" : "https://github.com/citation-style-language/schema/raw/master/csl-citation.json" }</w:instrText>
      </w:r>
      <w:r w:rsidR="009576D0" w:rsidRPr="003A636B">
        <w:rPr>
          <w:rFonts w:asciiTheme="minorHAnsi" w:hAnsiTheme="minorHAnsi" w:cstheme="minorHAnsi"/>
          <w:sz w:val="22"/>
          <w:szCs w:val="22"/>
          <w:lang w:val="en-US"/>
        </w:rPr>
        <w:fldChar w:fldCharType="separate"/>
      </w:r>
      <w:r w:rsidR="00475F1A" w:rsidRPr="00475F1A">
        <w:rPr>
          <w:rFonts w:asciiTheme="minorHAnsi" w:hAnsiTheme="minorHAnsi" w:cstheme="minorHAnsi"/>
          <w:noProof/>
          <w:sz w:val="22"/>
          <w:szCs w:val="22"/>
          <w:vertAlign w:val="superscript"/>
          <w:lang w:val="en-US"/>
        </w:rPr>
        <w:t>75</w:t>
      </w:r>
      <w:r w:rsidR="009576D0" w:rsidRPr="003A636B">
        <w:rPr>
          <w:rFonts w:asciiTheme="minorHAnsi" w:hAnsiTheme="minorHAnsi" w:cstheme="minorHAnsi"/>
          <w:sz w:val="22"/>
          <w:szCs w:val="22"/>
          <w:lang w:val="en-US"/>
        </w:rPr>
        <w:fldChar w:fldCharType="end"/>
      </w:r>
      <w:r w:rsidR="002F2546" w:rsidRPr="003A636B">
        <w:rPr>
          <w:rFonts w:asciiTheme="minorHAnsi" w:hAnsiTheme="minorHAnsi" w:cstheme="minorHAnsi"/>
          <w:sz w:val="22"/>
          <w:szCs w:val="22"/>
          <w:lang w:val="en-US"/>
        </w:rPr>
        <w:t>.</w:t>
      </w:r>
    </w:p>
    <w:p w14:paraId="213ECFC8" w14:textId="77777777" w:rsidR="00562907" w:rsidRPr="00590913" w:rsidRDefault="00827305" w:rsidP="004A01FF">
      <w:pPr>
        <w:pStyle w:val="NormalWeb"/>
        <w:spacing w:before="0" w:beforeAutospacing="0" w:after="240" w:afterAutospacing="0" w:line="480" w:lineRule="auto"/>
        <w:outlineLvl w:val="0"/>
        <w:rPr>
          <w:rFonts w:asciiTheme="minorHAnsi" w:hAnsiTheme="minorHAnsi" w:cstheme="minorHAnsi"/>
          <w:i/>
          <w:sz w:val="22"/>
          <w:szCs w:val="22"/>
          <w:lang w:val="en-US"/>
        </w:rPr>
      </w:pPr>
      <w:r w:rsidRPr="00590913">
        <w:rPr>
          <w:rFonts w:asciiTheme="minorHAnsi" w:hAnsiTheme="minorHAnsi" w:cstheme="minorHAnsi"/>
          <w:i/>
          <w:sz w:val="22"/>
          <w:szCs w:val="22"/>
          <w:lang w:val="en-US"/>
        </w:rPr>
        <w:t>Cardio</w:t>
      </w:r>
      <w:r w:rsidR="00CD79D9">
        <w:rPr>
          <w:rFonts w:asciiTheme="minorHAnsi" w:hAnsiTheme="minorHAnsi" w:cstheme="minorHAnsi"/>
          <w:i/>
          <w:sz w:val="22"/>
          <w:szCs w:val="22"/>
          <w:lang w:val="en-US"/>
        </w:rPr>
        <w:t>-</w:t>
      </w:r>
      <w:r w:rsidRPr="00590913">
        <w:rPr>
          <w:rFonts w:asciiTheme="minorHAnsi" w:hAnsiTheme="minorHAnsi" w:cstheme="minorHAnsi"/>
          <w:i/>
          <w:sz w:val="22"/>
          <w:szCs w:val="22"/>
          <w:lang w:val="en-US"/>
        </w:rPr>
        <w:t>metabolic outcomes</w:t>
      </w:r>
    </w:p>
    <w:p w14:paraId="01B5F65D" w14:textId="77777777" w:rsidR="00812B67" w:rsidRPr="00590913" w:rsidRDefault="006E3A32" w:rsidP="00493155">
      <w:pPr>
        <w:pStyle w:val="NormalWeb"/>
        <w:spacing w:before="0" w:beforeAutospacing="0" w:after="0" w:afterAutospacing="0" w:line="480" w:lineRule="auto"/>
        <w:rPr>
          <w:rFonts w:asciiTheme="minorHAnsi" w:hAnsiTheme="minorHAnsi" w:cstheme="minorHAnsi"/>
          <w:bCs/>
          <w:sz w:val="22"/>
          <w:szCs w:val="22"/>
        </w:rPr>
      </w:pPr>
      <w:r w:rsidRPr="00590913">
        <w:rPr>
          <w:rFonts w:asciiTheme="minorHAnsi" w:hAnsiTheme="minorHAnsi" w:cstheme="minorHAnsi"/>
          <w:sz w:val="22"/>
          <w:szCs w:val="22"/>
          <w:lang w:val="en-US"/>
        </w:rPr>
        <w:t>Maternal nutrition</w:t>
      </w:r>
      <w:r w:rsidR="00F80D8A" w:rsidRPr="00590913">
        <w:rPr>
          <w:rFonts w:asciiTheme="minorHAnsi" w:hAnsiTheme="minorHAnsi" w:cstheme="minorHAnsi"/>
          <w:sz w:val="22"/>
          <w:szCs w:val="22"/>
          <w:lang w:val="en-US"/>
        </w:rPr>
        <w:t>al</w:t>
      </w:r>
      <w:r w:rsidR="001D7290" w:rsidRPr="00590913">
        <w:rPr>
          <w:rFonts w:asciiTheme="minorHAnsi" w:hAnsiTheme="minorHAnsi" w:cstheme="minorHAnsi"/>
          <w:sz w:val="22"/>
          <w:szCs w:val="22"/>
          <w:lang w:val="en-US"/>
        </w:rPr>
        <w:t xml:space="preserve"> status</w:t>
      </w:r>
      <w:r w:rsidRPr="00590913">
        <w:rPr>
          <w:rFonts w:asciiTheme="minorHAnsi" w:hAnsiTheme="minorHAnsi" w:cstheme="minorHAnsi"/>
          <w:sz w:val="22"/>
          <w:szCs w:val="22"/>
          <w:lang w:val="en-US"/>
        </w:rPr>
        <w:t xml:space="preserve"> during pregnancy </w:t>
      </w:r>
      <w:r w:rsidR="001D7290" w:rsidRPr="00590913">
        <w:rPr>
          <w:rFonts w:asciiTheme="minorHAnsi" w:hAnsiTheme="minorHAnsi" w:cstheme="minorHAnsi"/>
          <w:sz w:val="22"/>
          <w:szCs w:val="22"/>
          <w:lang w:val="en-US"/>
        </w:rPr>
        <w:t>and</w:t>
      </w:r>
      <w:r w:rsidR="00F80D8A" w:rsidRPr="00590913">
        <w:rPr>
          <w:rFonts w:asciiTheme="minorHAnsi" w:hAnsiTheme="minorHAnsi" w:cstheme="minorHAnsi"/>
          <w:sz w:val="22"/>
          <w:szCs w:val="22"/>
          <w:lang w:val="en-US"/>
        </w:rPr>
        <w:t xml:space="preserve"> factors influencing fetal</w:t>
      </w:r>
      <w:r w:rsidR="001D7290" w:rsidRPr="00590913">
        <w:rPr>
          <w:rFonts w:asciiTheme="minorHAnsi" w:hAnsiTheme="minorHAnsi" w:cstheme="minorHAnsi"/>
          <w:sz w:val="22"/>
          <w:szCs w:val="22"/>
          <w:lang w:val="en-US"/>
        </w:rPr>
        <w:t xml:space="preserve"> growth have been </w:t>
      </w:r>
      <w:r w:rsidR="008D7454" w:rsidRPr="00590913">
        <w:rPr>
          <w:rFonts w:asciiTheme="minorHAnsi" w:hAnsiTheme="minorHAnsi" w:cstheme="minorHAnsi"/>
          <w:sz w:val="22"/>
          <w:szCs w:val="22"/>
          <w:lang w:val="en-US"/>
        </w:rPr>
        <w:t xml:space="preserve">implicated in </w:t>
      </w:r>
      <w:r w:rsidR="00F80D8A" w:rsidRPr="00590913">
        <w:rPr>
          <w:rFonts w:asciiTheme="minorHAnsi" w:hAnsiTheme="minorHAnsi" w:cstheme="minorHAnsi"/>
          <w:sz w:val="22"/>
          <w:szCs w:val="22"/>
          <w:lang w:val="en-US"/>
        </w:rPr>
        <w:t xml:space="preserve">the </w:t>
      </w:r>
      <w:r w:rsidR="00217D75">
        <w:rPr>
          <w:rFonts w:asciiTheme="minorHAnsi" w:hAnsiTheme="minorHAnsi" w:cstheme="minorHAnsi"/>
          <w:sz w:val="22"/>
          <w:szCs w:val="22"/>
          <w:lang w:val="en-US"/>
        </w:rPr>
        <w:t>a</w:t>
      </w:r>
      <w:r w:rsidR="00DB2356" w:rsidRPr="00590913">
        <w:rPr>
          <w:rFonts w:asciiTheme="minorHAnsi" w:hAnsiTheme="minorHAnsi" w:cstheme="minorHAnsi"/>
          <w:sz w:val="22"/>
          <w:szCs w:val="22"/>
          <w:lang w:val="en-US"/>
        </w:rPr>
        <w:t>etiology</w:t>
      </w:r>
      <w:r w:rsidR="00F80D8A" w:rsidRPr="00590913">
        <w:rPr>
          <w:rFonts w:asciiTheme="minorHAnsi" w:hAnsiTheme="minorHAnsi" w:cstheme="minorHAnsi"/>
          <w:sz w:val="22"/>
          <w:szCs w:val="22"/>
          <w:lang w:val="en-US"/>
        </w:rPr>
        <w:t xml:space="preserve"> of</w:t>
      </w:r>
      <w:r w:rsidR="00EA5049">
        <w:rPr>
          <w:rFonts w:asciiTheme="minorHAnsi" w:hAnsiTheme="minorHAnsi" w:cstheme="minorHAnsi"/>
          <w:sz w:val="22"/>
          <w:szCs w:val="22"/>
          <w:lang w:val="en-US"/>
        </w:rPr>
        <w:t xml:space="preserve"> </w:t>
      </w:r>
      <w:r w:rsidR="001D7290" w:rsidRPr="00590913">
        <w:rPr>
          <w:rFonts w:asciiTheme="minorHAnsi" w:hAnsiTheme="minorHAnsi" w:cstheme="minorHAnsi"/>
          <w:sz w:val="22"/>
          <w:szCs w:val="22"/>
          <w:lang w:val="en-US"/>
        </w:rPr>
        <w:t>cardio</w:t>
      </w:r>
      <w:r w:rsidR="00CD79D9">
        <w:rPr>
          <w:rFonts w:asciiTheme="minorHAnsi" w:hAnsiTheme="minorHAnsi" w:cstheme="minorHAnsi"/>
          <w:sz w:val="22"/>
          <w:szCs w:val="22"/>
          <w:lang w:val="en-US"/>
        </w:rPr>
        <w:t>-</w:t>
      </w:r>
      <w:r w:rsidR="001D7290" w:rsidRPr="00590913">
        <w:rPr>
          <w:rFonts w:asciiTheme="minorHAnsi" w:hAnsiTheme="minorHAnsi" w:cstheme="minorHAnsi"/>
          <w:sz w:val="22"/>
          <w:szCs w:val="22"/>
          <w:lang w:val="en-US"/>
        </w:rPr>
        <w:t xml:space="preserve">metabolic outcomes such as </w:t>
      </w:r>
      <w:r w:rsidR="001D7290" w:rsidRPr="00590913">
        <w:rPr>
          <w:rFonts w:asciiTheme="minorHAnsi" w:hAnsiTheme="minorHAnsi" w:cstheme="minorHAnsi"/>
          <w:bCs/>
          <w:sz w:val="22"/>
          <w:szCs w:val="22"/>
        </w:rPr>
        <w:t xml:space="preserve">dyslipidaemia, </w:t>
      </w:r>
      <w:r w:rsidR="00812B67" w:rsidRPr="00590913">
        <w:rPr>
          <w:rFonts w:asciiTheme="minorHAnsi" w:hAnsiTheme="minorHAnsi" w:cstheme="minorHAnsi"/>
          <w:bCs/>
          <w:sz w:val="22"/>
          <w:szCs w:val="22"/>
        </w:rPr>
        <w:t xml:space="preserve">hypertension, </w:t>
      </w:r>
      <w:r w:rsidR="00954746" w:rsidRPr="00590913">
        <w:rPr>
          <w:rFonts w:asciiTheme="minorHAnsi" w:hAnsiTheme="minorHAnsi" w:cstheme="minorHAnsi"/>
          <w:bCs/>
          <w:sz w:val="22"/>
          <w:szCs w:val="22"/>
        </w:rPr>
        <w:t>T2D</w:t>
      </w:r>
      <w:r w:rsidR="001D7290" w:rsidRPr="00590913">
        <w:rPr>
          <w:rFonts w:asciiTheme="minorHAnsi" w:hAnsiTheme="minorHAnsi" w:cstheme="minorHAnsi"/>
          <w:bCs/>
          <w:sz w:val="22"/>
          <w:szCs w:val="22"/>
        </w:rPr>
        <w:t xml:space="preserve"> and cardiovascular disease later in life</w:t>
      </w:r>
      <w:r w:rsidR="009576D0" w:rsidRPr="00590913">
        <w:rPr>
          <w:rFonts w:asciiTheme="minorHAnsi" w:hAnsiTheme="minorHAnsi" w:cstheme="minorHAnsi"/>
          <w:bCs/>
          <w:sz w:val="22"/>
          <w:szCs w:val="22"/>
        </w:rPr>
        <w:fldChar w:fldCharType="begin" w:fldLock="1"/>
      </w:r>
      <w:r w:rsidR="00475F1A">
        <w:rPr>
          <w:rFonts w:asciiTheme="minorHAnsi" w:hAnsiTheme="minorHAnsi" w:cstheme="minorHAnsi"/>
          <w:bCs/>
          <w:sz w:val="22"/>
          <w:szCs w:val="22"/>
        </w:rPr>
        <w:instrText>ADDIN CSL_CITATION { "citationItems" : [ { "id" : "ITEM-1", "itemData" : { "ISSN" : "0140-6736", "PMID" : "8096277", "abstract" : "Babies who are small at birth or during infancy have increased rates of cardiovascular disease and non-insulin-dependent diabetes as adults. Some of these babies have low birthweights, some are small in relation to the size of their placentas, some are thin at birth, and some are short at birth and fail to gain weight in infancy. This paper shows how fetal undernutrition at different stages of gestation can be linked to these patterns of early growth. The fetuses' adaptations to undernutrition are associated with changes in the concentrations of fetal and placental hormones. Persisting changes in the levels of hormone secretion, and in the sensitivity of tissues to them, may link fetal undernutrition with abnormal structure, function, and disease in adult life.", "author" : [ { "dropping-particle" : "", "family" : "Barker", "given" : "D J", "non-dropping-particle" : "", "parse-names" : false, "suffix" : "" }, { "dropping-particle" : "", "family" : "Gluckman", "given" : "P D", "non-dropping-particle" : "", "parse-names" : false, "suffix" : "" }, { "dropping-particle" : "", "family" : "Godfrey", "given" : "K M", "non-dropping-particle" : "", "parse-names" : false, "suffix" : "" }, { "dropping-particle" : "", "family" : "Harding", "given" : "J E", "non-dropping-particle" : "", "parse-names" : false, "suffix" : "" }, { "dropping-particle" : "", "family" : "Owens", "given" : "J A", "non-dropping-particle" : "", "parse-names" : false, "suffix" : "" }, { "dropping-particle" : "", "family" : "Robinson", "given" : "J S", "non-dropping-particle" : "", "parse-names" : false, "suffix" : "" } ], "container-title" : "Lancet (London, England)", "id" : "ITEM-1", "issue" : "8850", "issued" : { "date-parts" : [ [ "1993", "4", "10" ] ] }, "page" : "938-41", "title" : "Fetal nutrition and cardiovascular disease in adult life.", "type" : "article-journal", "volume" : "341" }, "uris" : [ "http://www.mendeley.com/documents/?uuid=2a4ba364-5727-48f2-b872-3e63665e7428" ] }, { "id" : "ITEM-2", "itemData" : { "DOI" : "10.1111/j.1471-0528.1992.tb13719.x", "ISSN" : "1470-0328", "author" : [ { "dropping-particle" : "", "family" : "Barker", "given" : "David J. P.", "non-dropping-particle" : "", "parse-names" : false, "suffix" : "" } ], "container-title" : "BJOG: An International Journal of Obstetrics and Gynaecology", "id" : "ITEM-2", "issue" : "4", "issued" : { "date-parts" : [ [ "1992", "4" ] ] }, "page" : "275-276", "title" : "Fetal growth and adult disease", "type" : "article-journal", "volume" : "99" }, "uris" : [ "http://www.mendeley.com/documents/?uuid=3a5375ad-db1f-4e78-9e49-96c83a0837bf", "http://www.mendeley.com/documents/?uuid=2d6e21d8-f537-41cb-85f5-b785ac7974ef", "http://www.mendeley.com/documents/?uuid=c58a707b-598e-42d1-b553-b4d3c7c99de4" ] } ], "mendeley" : { "formattedCitation" : "&lt;sup&gt;109,110&lt;/sup&gt;", "plainTextFormattedCitation" : "109,110", "previouslyFormattedCitation" : "&lt;sup&gt;109,110&lt;/sup&gt;" }, "properties" : { "noteIndex" : 0 }, "schema" : "https://github.com/citation-style-language/schema/raw/master/csl-citation.json" }</w:instrText>
      </w:r>
      <w:r w:rsidR="009576D0" w:rsidRPr="00590913">
        <w:rPr>
          <w:rFonts w:asciiTheme="minorHAnsi" w:hAnsiTheme="minorHAnsi" w:cstheme="minorHAnsi"/>
          <w:bCs/>
          <w:sz w:val="22"/>
          <w:szCs w:val="22"/>
        </w:rPr>
        <w:fldChar w:fldCharType="separate"/>
      </w:r>
      <w:r w:rsidR="00475F1A" w:rsidRPr="00475F1A">
        <w:rPr>
          <w:rFonts w:asciiTheme="minorHAnsi" w:hAnsiTheme="minorHAnsi" w:cstheme="minorHAnsi"/>
          <w:bCs/>
          <w:noProof/>
          <w:sz w:val="22"/>
          <w:szCs w:val="22"/>
          <w:vertAlign w:val="superscript"/>
        </w:rPr>
        <w:t>109,110</w:t>
      </w:r>
      <w:r w:rsidR="009576D0" w:rsidRPr="00590913">
        <w:rPr>
          <w:rFonts w:asciiTheme="minorHAnsi" w:hAnsiTheme="minorHAnsi" w:cstheme="minorHAnsi"/>
          <w:bCs/>
          <w:sz w:val="22"/>
          <w:szCs w:val="22"/>
        </w:rPr>
        <w:fldChar w:fldCharType="end"/>
      </w:r>
      <w:r w:rsidR="001D7290" w:rsidRPr="00590913">
        <w:rPr>
          <w:rFonts w:asciiTheme="minorHAnsi" w:hAnsiTheme="minorHAnsi" w:cstheme="minorHAnsi"/>
          <w:bCs/>
          <w:sz w:val="22"/>
          <w:szCs w:val="22"/>
        </w:rPr>
        <w:t xml:space="preserve">. </w:t>
      </w:r>
    </w:p>
    <w:p w14:paraId="3CB904EF" w14:textId="77777777" w:rsidR="00A80D8E" w:rsidRPr="00217D75" w:rsidRDefault="008541A4" w:rsidP="00493155">
      <w:pPr>
        <w:pStyle w:val="NormalWeb"/>
        <w:spacing w:before="0" w:beforeAutospacing="0" w:after="0" w:afterAutospacing="0" w:line="480" w:lineRule="auto"/>
        <w:rPr>
          <w:rFonts w:asciiTheme="minorHAnsi" w:hAnsiTheme="minorHAnsi" w:cstheme="minorHAnsi"/>
          <w:sz w:val="22"/>
          <w:szCs w:val="22"/>
          <w:lang w:val="en-US"/>
        </w:rPr>
      </w:pPr>
      <w:r w:rsidRPr="00BA1C40">
        <w:rPr>
          <w:rFonts w:asciiTheme="minorHAnsi" w:hAnsiTheme="minorHAnsi" w:cstheme="minorHAnsi"/>
          <w:bCs/>
          <w:sz w:val="22"/>
          <w:szCs w:val="22"/>
        </w:rPr>
        <w:t xml:space="preserve">Leptin has been studied extensively in the </w:t>
      </w:r>
      <w:r w:rsidR="008D7454" w:rsidRPr="00BA1C40">
        <w:rPr>
          <w:rFonts w:asciiTheme="minorHAnsi" w:hAnsiTheme="minorHAnsi" w:cstheme="minorHAnsi"/>
          <w:bCs/>
          <w:sz w:val="22"/>
          <w:szCs w:val="22"/>
        </w:rPr>
        <w:t>domain</w:t>
      </w:r>
      <w:r w:rsidRPr="00BA1C40">
        <w:rPr>
          <w:rFonts w:asciiTheme="minorHAnsi" w:hAnsiTheme="minorHAnsi" w:cstheme="minorHAnsi"/>
          <w:bCs/>
          <w:sz w:val="22"/>
          <w:szCs w:val="22"/>
        </w:rPr>
        <w:t xml:space="preserve"> of cardio</w:t>
      </w:r>
      <w:r w:rsidR="00CD79D9">
        <w:rPr>
          <w:rFonts w:asciiTheme="minorHAnsi" w:hAnsiTheme="minorHAnsi" w:cstheme="minorHAnsi"/>
          <w:bCs/>
          <w:sz w:val="22"/>
          <w:szCs w:val="22"/>
        </w:rPr>
        <w:t>-</w:t>
      </w:r>
      <w:r w:rsidRPr="00BA1C40">
        <w:rPr>
          <w:rFonts w:asciiTheme="minorHAnsi" w:hAnsiTheme="minorHAnsi" w:cstheme="minorHAnsi"/>
          <w:bCs/>
          <w:sz w:val="22"/>
          <w:szCs w:val="22"/>
        </w:rPr>
        <w:t>metabolic outcomes owing to its role in metabolism and regulation of body weight</w:t>
      </w:r>
      <w:r w:rsidR="009576D0" w:rsidRPr="00BA1C40">
        <w:rPr>
          <w:rFonts w:cstheme="minorHAnsi"/>
          <w:bCs/>
        </w:rPr>
        <w:fldChar w:fldCharType="begin" w:fldLock="1"/>
      </w:r>
      <w:r w:rsidR="00475F1A">
        <w:rPr>
          <w:rFonts w:asciiTheme="minorHAnsi" w:hAnsiTheme="minorHAnsi" w:cstheme="minorHAnsi"/>
          <w:bCs/>
          <w:sz w:val="22"/>
          <w:szCs w:val="22"/>
        </w:rPr>
        <w:instrText>ADDIN CSL_CITATION { "citationItems" : [ { "id" : "ITEM-1", "itemData" : { "DOI" : "10.1097/MED.0b013e328013da48", "ISSN" : "1752-2978", "PMID" : "17940414", "abstract" : "PURPOSE OF REVIEW An adverse prenatal environment may induce long-term metabolic consequences, in particular obesity and insulin resistance. Although the mechanisms are unclear, this 'programming' has generally been considered an irreversible change in developmental trajectory. Recent work has highlighted the importance of the hormone leptin during critical windows of development in the pathogenesis of programming related disorders. RECENT FINDINGS Maintaining a critical leptin level during development may allow the normal maturation of tissues and pathways involved in metabolic homeostasis and a period of relative hypo or hyperleptinemia may induce some of the metabolic adaptations which underlie developmental programming. Furthermore, nutritional or therapeutic intervention in postnatal life can ameliorate the consequences of developmental malprogramming and, at least in the rodent, developmental programming is potentially reversible by intervention with leptin late in the phase of developmental plasticity. SUMMARY Inappropriate growth during pregnancy or lactation can result in individuals with an increased risk of later obesity and related metabolic sequelae. Taken together, recent studies highlight the importance of leptin in disorders manifest as a consequence of developmental programming and offer exciting new strategies for therapeutic intervention, whether it be maternal or neonatal intervention or targeted nutritional manipulation in postnatal life.", "author" : [ { "dropping-particle" : "", "family" : "Vickers", "given" : "Mark H", "non-dropping-particle" : "", "parse-names" : false, "suffix" : "" } ], "container-title" : "Current opinion in endocrinology, diabetes, and obesity", "id" : "ITEM-1", "issue" : "1", "issued" : { "date-parts" : [ [ "2007", "2" ] ] }, "page" : "17-22", "title" : "Developmental programming and adult obesity: the role of leptin.", "type" : "article-journal", "volume" : "14" }, "uris" : [ "http://www.mendeley.com/documents/?uuid=d220c28a-b4e4-46c4-9301-ec4366047d1a", "http://www.mendeley.com/documents/?uuid=243271b0-7f5c-4734-b912-2570c64fe927", "http://www.mendeley.com/documents/?uuid=016fe712-5fc4-4b41-b780-655f1b980080" ] } ], "mendeley" : { "formattedCitation" : "&lt;sup&gt;111&lt;/sup&gt;", "plainTextFormattedCitation" : "111", "previouslyFormattedCitation" : "&lt;sup&gt;111&lt;/sup&gt;" }, "properties" : { "noteIndex" : 0 }, "schema" : "https://github.com/citation-style-language/schema/raw/master/csl-citation.json" }</w:instrText>
      </w:r>
      <w:r w:rsidR="009576D0" w:rsidRPr="00BA1C40">
        <w:rPr>
          <w:rFonts w:cstheme="minorHAnsi"/>
          <w:bCs/>
        </w:rPr>
        <w:fldChar w:fldCharType="separate"/>
      </w:r>
      <w:r w:rsidR="00475F1A" w:rsidRPr="00475F1A">
        <w:rPr>
          <w:rFonts w:asciiTheme="minorHAnsi" w:hAnsiTheme="minorHAnsi" w:cstheme="minorHAnsi"/>
          <w:bCs/>
          <w:noProof/>
          <w:sz w:val="22"/>
          <w:szCs w:val="22"/>
          <w:vertAlign w:val="superscript"/>
        </w:rPr>
        <w:t>111</w:t>
      </w:r>
      <w:r w:rsidR="009576D0" w:rsidRPr="00BA1C40">
        <w:rPr>
          <w:rFonts w:cstheme="minorHAnsi"/>
          <w:bCs/>
        </w:rPr>
        <w:fldChar w:fldCharType="end"/>
      </w:r>
      <w:r w:rsidRPr="00BA1C40">
        <w:rPr>
          <w:rFonts w:asciiTheme="minorHAnsi" w:hAnsiTheme="minorHAnsi" w:cstheme="minorHAnsi"/>
          <w:bCs/>
          <w:sz w:val="22"/>
          <w:szCs w:val="22"/>
        </w:rPr>
        <w:t>.</w:t>
      </w:r>
      <w:r w:rsidR="00217D75" w:rsidRPr="00BA1C40">
        <w:rPr>
          <w:rFonts w:asciiTheme="minorHAnsi" w:hAnsiTheme="minorHAnsi" w:cstheme="minorHAnsi"/>
          <w:bCs/>
          <w:sz w:val="22"/>
          <w:szCs w:val="22"/>
        </w:rPr>
        <w:t xml:space="preserve"> </w:t>
      </w:r>
      <w:r w:rsidR="00E560F7" w:rsidRPr="00BA1C40">
        <w:rPr>
          <w:rFonts w:asciiTheme="minorHAnsi" w:hAnsiTheme="minorHAnsi" w:cstheme="minorHAnsi"/>
          <w:i/>
          <w:sz w:val="22"/>
          <w:szCs w:val="22"/>
          <w:lang w:val="en-US"/>
        </w:rPr>
        <w:t>LEP</w:t>
      </w:r>
      <w:r w:rsidR="00E560F7" w:rsidRPr="00BA1C40">
        <w:rPr>
          <w:rFonts w:asciiTheme="minorHAnsi" w:hAnsiTheme="minorHAnsi" w:cstheme="minorHAnsi"/>
          <w:sz w:val="22"/>
          <w:szCs w:val="22"/>
          <w:lang w:val="en-US"/>
        </w:rPr>
        <w:t xml:space="preserve"> methylation at a specific CpG in blood</w:t>
      </w:r>
      <w:r w:rsidR="00A40D8D" w:rsidRPr="00BA1C40">
        <w:rPr>
          <w:rFonts w:asciiTheme="minorHAnsi" w:hAnsiTheme="minorHAnsi" w:cstheme="minorHAnsi"/>
          <w:sz w:val="22"/>
          <w:szCs w:val="22"/>
          <w:lang w:val="en-US"/>
        </w:rPr>
        <w:t xml:space="preserve"> and </w:t>
      </w:r>
      <w:r w:rsidR="00E560F7" w:rsidRPr="00BA1C40">
        <w:rPr>
          <w:rFonts w:asciiTheme="minorHAnsi" w:hAnsiTheme="minorHAnsi" w:cstheme="minorHAnsi"/>
          <w:sz w:val="22"/>
          <w:szCs w:val="22"/>
          <w:lang w:val="en-US"/>
        </w:rPr>
        <w:t>subcutaneous adipose tissue</w:t>
      </w:r>
      <w:r w:rsidR="005E73BA" w:rsidRPr="00BA1C40">
        <w:rPr>
          <w:rFonts w:asciiTheme="minorHAnsi" w:hAnsiTheme="minorHAnsi" w:cstheme="minorHAnsi"/>
          <w:sz w:val="22"/>
          <w:szCs w:val="22"/>
          <w:lang w:val="en-US"/>
        </w:rPr>
        <w:t xml:space="preserve"> </w:t>
      </w:r>
      <w:r w:rsidR="00FE0504" w:rsidRPr="00BA1C40">
        <w:rPr>
          <w:rFonts w:asciiTheme="minorHAnsi" w:hAnsiTheme="minorHAnsi" w:cstheme="minorHAnsi"/>
          <w:sz w:val="22"/>
          <w:szCs w:val="22"/>
          <w:lang w:val="en-US"/>
        </w:rPr>
        <w:t>has been</w:t>
      </w:r>
      <w:r w:rsidR="00E560F7" w:rsidRPr="00BA1C40">
        <w:rPr>
          <w:rFonts w:asciiTheme="minorHAnsi" w:hAnsiTheme="minorHAnsi" w:cstheme="minorHAnsi"/>
          <w:sz w:val="22"/>
          <w:szCs w:val="22"/>
          <w:lang w:val="en-US"/>
        </w:rPr>
        <w:t xml:space="preserve"> positively </w:t>
      </w:r>
      <w:r w:rsidR="00FE0504" w:rsidRPr="00BA1C40">
        <w:rPr>
          <w:rFonts w:asciiTheme="minorHAnsi" w:hAnsiTheme="minorHAnsi" w:cstheme="minorHAnsi"/>
          <w:sz w:val="22"/>
          <w:szCs w:val="22"/>
          <w:lang w:val="en-US"/>
        </w:rPr>
        <w:t>associated with</w:t>
      </w:r>
      <w:r w:rsidR="00E560F7" w:rsidRPr="00BA1C40">
        <w:rPr>
          <w:rFonts w:asciiTheme="minorHAnsi" w:hAnsiTheme="minorHAnsi" w:cstheme="minorHAnsi"/>
          <w:sz w:val="22"/>
          <w:szCs w:val="22"/>
          <w:lang w:val="en-US"/>
        </w:rPr>
        <w:t xml:space="preserve"> low-density </w:t>
      </w:r>
      <w:r w:rsidR="00FE0504" w:rsidRPr="00BA1C40">
        <w:rPr>
          <w:rFonts w:asciiTheme="minorHAnsi" w:hAnsiTheme="minorHAnsi" w:cstheme="minorHAnsi"/>
          <w:sz w:val="22"/>
          <w:szCs w:val="22"/>
          <w:lang w:val="en-US"/>
        </w:rPr>
        <w:t xml:space="preserve">lipoprotein-cholesterol </w:t>
      </w:r>
      <w:r w:rsidR="00E560F7" w:rsidRPr="00BA1C40">
        <w:rPr>
          <w:rFonts w:asciiTheme="minorHAnsi" w:hAnsiTheme="minorHAnsi" w:cstheme="minorHAnsi"/>
          <w:sz w:val="22"/>
          <w:szCs w:val="22"/>
          <w:lang w:val="en-US"/>
        </w:rPr>
        <w:t>levels</w:t>
      </w:r>
      <w:r w:rsidR="00C14C55" w:rsidRPr="00BA1C40">
        <w:rPr>
          <w:rFonts w:asciiTheme="minorHAnsi" w:hAnsiTheme="minorHAnsi" w:cstheme="minorHAnsi"/>
          <w:sz w:val="22"/>
          <w:szCs w:val="22"/>
          <w:lang w:val="en-US"/>
        </w:rPr>
        <w:t xml:space="preserve"> in </w:t>
      </w:r>
      <w:r w:rsidR="008E0A43" w:rsidRPr="00BA1C40">
        <w:rPr>
          <w:rFonts w:asciiTheme="minorHAnsi" w:hAnsiTheme="minorHAnsi" w:cstheme="minorHAnsi"/>
          <w:sz w:val="22"/>
          <w:szCs w:val="22"/>
          <w:lang w:val="en-US"/>
        </w:rPr>
        <w:t>very</w:t>
      </w:r>
      <w:r w:rsidR="00A40D8D" w:rsidRPr="00BA1C40">
        <w:rPr>
          <w:rFonts w:asciiTheme="minorHAnsi" w:hAnsiTheme="minorHAnsi" w:cstheme="minorHAnsi"/>
          <w:sz w:val="22"/>
          <w:szCs w:val="22"/>
          <w:lang w:val="en-US"/>
        </w:rPr>
        <w:t xml:space="preserve"> obese </w:t>
      </w:r>
      <w:r w:rsidR="008E0A43" w:rsidRPr="00BA1C40">
        <w:rPr>
          <w:rFonts w:asciiTheme="minorHAnsi" w:hAnsiTheme="minorHAnsi" w:cstheme="minorHAnsi"/>
          <w:sz w:val="22"/>
          <w:szCs w:val="22"/>
          <w:lang w:val="en-US"/>
        </w:rPr>
        <w:t>(BMI&gt;40 kg/m</w:t>
      </w:r>
      <w:r w:rsidR="008E0A43" w:rsidRPr="00BA1C40">
        <w:rPr>
          <w:rFonts w:asciiTheme="minorHAnsi" w:hAnsiTheme="minorHAnsi" w:cstheme="minorHAnsi"/>
          <w:sz w:val="22"/>
          <w:szCs w:val="22"/>
          <w:vertAlign w:val="superscript"/>
          <w:lang w:val="en-US"/>
        </w:rPr>
        <w:t>2</w:t>
      </w:r>
      <w:r w:rsidR="008E0A43" w:rsidRPr="00BA1C40">
        <w:rPr>
          <w:rFonts w:asciiTheme="minorHAnsi" w:hAnsiTheme="minorHAnsi" w:cstheme="minorHAnsi"/>
          <w:sz w:val="22"/>
          <w:szCs w:val="22"/>
          <w:lang w:val="en-US"/>
        </w:rPr>
        <w:t xml:space="preserve">) </w:t>
      </w:r>
      <w:r w:rsidR="00C14C55" w:rsidRPr="00BA1C40">
        <w:rPr>
          <w:rFonts w:asciiTheme="minorHAnsi" w:hAnsiTheme="minorHAnsi" w:cstheme="minorHAnsi"/>
          <w:sz w:val="22"/>
          <w:szCs w:val="22"/>
          <w:lang w:val="en-US"/>
        </w:rPr>
        <w:t>adults</w:t>
      </w:r>
      <w:r w:rsidR="009576D0" w:rsidRPr="00BA1C40">
        <w:rPr>
          <w:rFonts w:cstheme="minorHAnsi"/>
          <w:lang w:val="en-US"/>
        </w:rPr>
        <w:fldChar w:fldCharType="begin" w:fldLock="1"/>
      </w:r>
      <w:r w:rsidR="00475F1A">
        <w:rPr>
          <w:rFonts w:asciiTheme="minorHAnsi" w:hAnsiTheme="minorHAnsi" w:cstheme="minorHAnsi"/>
          <w:sz w:val="22"/>
          <w:szCs w:val="22"/>
          <w:lang w:val="en-US"/>
        </w:rPr>
        <w:instrText>ADDIN CSL_CITATION { "citationItems" : [ { "id" : "ITEM-1", "itemData" : { "DOI" : "10.1186/s12881-015-0174-1", "ISBN" : "1471-2350", "ISSN" : "1471-2350", "PMID" : "25929254", "abstract" : "BACKGROUND Leptin (LEP) and adiponectin (ADIPOQ) genes encode adipokines that are mainly secreted by adipose tissues, involved in energy balance and suspected to play a role in the pathways linking adiposity to impaired glucose and insulin homeostasis. We have thus hypothesized that LEP and ADIPOQ DNA methylation changes might be involved in obesity development and its related complications. The objective of this study was to assess whether LEP and ADIPOQ DNA methylation levels measured in subcutaneous (SAT) and visceral adipose tissues (VAT) are associated with anthropometric measures and metabolic profile in severely obese men and women. These analyses were repeated with DNA methylation profiles from blood cells obtained from the same individuals to determine whether they showed similarities. METHODS Paired SAT, VAT and blood samples were obtained from 73 severely obese patients undergoing a bioliopancreatic diversion with duodenal switch. LEP and ADIPOQ DNA methylation and mRNA levels were quantified using bisulfite-pyrosequencing and qRT-PCR respectively. Pearson's correlation coefficients were computed to determine the associations between LEP and ADIPOQ DNA methylation levels, anthropometric measures and metabolic profile. RESULTS DNA methylation levels at the ADIPOQ gene locus in SAT was positively associated with BMI and waist girth whereas LEP DNA methylation levels in blood cells were negatively associated with body mass index (BMI). Fasting LDL-C levels were found to be positively correlated with DNA methylation levels at LEP-CpG11 and -CpG17 in blood and SAT and with ADIPOQ DNA methylation levels in SAT (CpGE1 and CpGE3) and VAT (CpGE1). CONCLUSIONS These results confirm that LEP and ADIPOQ epigenetic profiles are associated with obesity. We also report associations between LDL-C levels and both LEP and ADIPOQ DNA methylation levels suggesting that LDL-C might regulate their epigenetic profiles in adipose tissues. Furthermore, similar correlations were observed between LDL-C and LEP blood DNA methylation levels suggesting a common regulatory pathway of DNA methylation in both adipose tissues and blood.", "author" : [ { "dropping-particle" : "", "family" : "Houde", "given" : "Andr\u00e9e-Anne", "non-dropping-particle" : "", "parse-names" : false, "suffix" : "" }, { "dropping-particle" : "", "family" : "L\u00e9gar\u00e9", "given" : "C\u00e9cilia", "non-dropping-particle" : "", "parse-names" : false, "suffix" : "" }, { "dropping-particle" : "", "family" : "Biron", "given" : "Simon", "non-dropping-particle" : "", "parse-names" : false, "suffix" : "" }, { "dropping-particle" : "", "family" : "Lescelleur", "given" : "Odette", "non-dropping-particle" : "", "parse-names" : false, "suffix" : "" }, { "dropping-particle" : "", "family" : "Biertho", "given" : "Laurent", "non-dropping-particle" : "", "parse-names" : false, "suffix" : "" }, { "dropping-particle" : "", "family" : "Marceau", "given" : "Simon", "non-dropping-particle" : "", "parse-names" : false, "suffix" : "" }, { "dropping-particle" : "", "family" : "Tchernof", "given" : "Andr\u00e9", "non-dropping-particle" : "", "parse-names" : false, "suffix" : "" }, { "dropping-particle" : "", "family" : "Vohl", "given" : "Marie-Claude", "non-dropping-particle" : "", "parse-names" : false, "suffix" : "" }, { "dropping-particle" : "", "family" : "Hivert", "given" : "Marie-France", "non-dropping-particle" : "", "parse-names" : false, "suffix" : "" }, { "dropping-particle" : "", "family" : "Bouchard", "given" : "Luigi", "non-dropping-particle" : "", "parse-names" : false, "suffix" : "" } ], "container-title" : "BMC medical genetics", "id" : "ITEM-1", "issued" : { "date-parts" : [ [ "2015", "5" ] ] }, "page" : "29", "publisher" : "???", "title" : "Leptin and adiponectin DNA methylation levels in adipose tissues and blood cells are associated with BMI, waist girth and LDL-cholesterol levels in severely obese men and women.", "type" : "article-journal", "volume" : "16" }, "uris" : [ "http://www.mendeley.com/documents/?uuid=bafa4a8a-b584-45c1-be45-5829e00d8266", "http://www.mendeley.com/documents/?uuid=957d71d6-f406-478b-ad35-f98f13449a61", "http://www.mendeley.com/documents/?uuid=6294811c-50e3-46d8-9433-97b3db6db11c" ] } ], "mendeley" : { "formattedCitation" : "&lt;sup&gt;112&lt;/sup&gt;", "plainTextFormattedCitation" : "112", "previouslyFormattedCitation" : "&lt;sup&gt;112&lt;/sup&gt;" }, "properties" : { "noteIndex" : 0 }, "schema" : "https://github.com/citation-style-language/schema/raw/master/csl-citation.json" }</w:instrText>
      </w:r>
      <w:r w:rsidR="009576D0" w:rsidRPr="00BA1C40">
        <w:rPr>
          <w:rFonts w:cstheme="minorHAnsi"/>
          <w:lang w:val="en-US"/>
        </w:rPr>
        <w:fldChar w:fldCharType="separate"/>
      </w:r>
      <w:r w:rsidR="00475F1A" w:rsidRPr="00475F1A">
        <w:rPr>
          <w:rFonts w:asciiTheme="minorHAnsi" w:hAnsiTheme="minorHAnsi" w:cstheme="minorHAnsi"/>
          <w:noProof/>
          <w:sz w:val="22"/>
          <w:szCs w:val="22"/>
          <w:vertAlign w:val="superscript"/>
          <w:lang w:val="en-US"/>
        </w:rPr>
        <w:t>112</w:t>
      </w:r>
      <w:r w:rsidR="009576D0" w:rsidRPr="00BA1C40">
        <w:rPr>
          <w:rFonts w:cstheme="minorHAnsi"/>
          <w:lang w:val="en-US"/>
        </w:rPr>
        <w:fldChar w:fldCharType="end"/>
      </w:r>
      <w:r w:rsidR="00E560F7" w:rsidRPr="00BA1C40">
        <w:rPr>
          <w:rFonts w:asciiTheme="minorHAnsi" w:hAnsiTheme="minorHAnsi" w:cstheme="minorHAnsi"/>
          <w:sz w:val="22"/>
          <w:szCs w:val="22"/>
          <w:lang w:val="en-US"/>
        </w:rPr>
        <w:t xml:space="preserve">. </w:t>
      </w:r>
      <w:r w:rsidR="00A40D8D" w:rsidRPr="00BA1C40">
        <w:rPr>
          <w:rFonts w:asciiTheme="minorHAnsi" w:hAnsiTheme="minorHAnsi" w:cstheme="minorHAnsi"/>
          <w:sz w:val="22"/>
          <w:szCs w:val="22"/>
          <w:lang w:val="en-US"/>
        </w:rPr>
        <w:t>In the same study,</w:t>
      </w:r>
      <w:r w:rsidR="00F80D8A" w:rsidRPr="00BA1C40">
        <w:rPr>
          <w:rFonts w:asciiTheme="minorHAnsi" w:hAnsiTheme="minorHAnsi" w:cstheme="minorHAnsi"/>
          <w:sz w:val="22"/>
          <w:szCs w:val="22"/>
          <w:lang w:val="en-US"/>
        </w:rPr>
        <w:t xml:space="preserve"> methylation at</w:t>
      </w:r>
      <w:r w:rsidR="006F5204" w:rsidRPr="00BA1C40">
        <w:rPr>
          <w:rFonts w:asciiTheme="minorHAnsi" w:hAnsiTheme="minorHAnsi" w:cstheme="minorHAnsi"/>
          <w:sz w:val="22"/>
          <w:szCs w:val="22"/>
          <w:lang w:val="en-US"/>
        </w:rPr>
        <w:t xml:space="preserve"> the</w:t>
      </w:r>
      <w:r w:rsidR="005E73BA" w:rsidRPr="00BA1C40">
        <w:rPr>
          <w:rFonts w:asciiTheme="minorHAnsi" w:hAnsiTheme="minorHAnsi" w:cstheme="minorHAnsi"/>
          <w:sz w:val="22"/>
          <w:szCs w:val="22"/>
          <w:lang w:val="en-US"/>
        </w:rPr>
        <w:t xml:space="preserve"> </w:t>
      </w:r>
      <w:r w:rsidR="00A40D8D" w:rsidRPr="00BA1C40">
        <w:rPr>
          <w:rFonts w:asciiTheme="minorHAnsi" w:hAnsiTheme="minorHAnsi" w:cstheme="minorHAnsi"/>
          <w:i/>
          <w:sz w:val="22"/>
          <w:szCs w:val="22"/>
          <w:lang w:val="en-US"/>
        </w:rPr>
        <w:t>LEP</w:t>
      </w:r>
      <w:r w:rsidR="00A40D8D" w:rsidRPr="00BA1C40">
        <w:rPr>
          <w:rFonts w:asciiTheme="minorHAnsi" w:hAnsiTheme="minorHAnsi" w:cstheme="minorHAnsi"/>
          <w:sz w:val="22"/>
          <w:szCs w:val="22"/>
          <w:lang w:val="en-US"/>
        </w:rPr>
        <w:t xml:space="preserve"> promoter was </w:t>
      </w:r>
      <w:r w:rsidR="00FE0504" w:rsidRPr="00BA1C40">
        <w:rPr>
          <w:rFonts w:asciiTheme="minorHAnsi" w:hAnsiTheme="minorHAnsi" w:cstheme="minorHAnsi"/>
          <w:sz w:val="22"/>
          <w:szCs w:val="22"/>
          <w:lang w:val="en-US"/>
        </w:rPr>
        <w:t>inversely</w:t>
      </w:r>
      <w:r w:rsidR="00A40D8D" w:rsidRPr="00BA1C40">
        <w:rPr>
          <w:rFonts w:asciiTheme="minorHAnsi" w:hAnsiTheme="minorHAnsi" w:cstheme="minorHAnsi"/>
          <w:sz w:val="22"/>
          <w:szCs w:val="22"/>
          <w:lang w:val="en-US"/>
        </w:rPr>
        <w:t xml:space="preserve"> correlated with BMI</w:t>
      </w:r>
      <w:r w:rsidR="009576D0" w:rsidRPr="00BA1C40">
        <w:rPr>
          <w:rFonts w:cstheme="minorHAnsi"/>
          <w:lang w:val="en-US"/>
        </w:rPr>
        <w:fldChar w:fldCharType="begin" w:fldLock="1"/>
      </w:r>
      <w:r w:rsidR="00475F1A">
        <w:rPr>
          <w:rFonts w:asciiTheme="minorHAnsi" w:hAnsiTheme="minorHAnsi" w:cstheme="minorHAnsi"/>
          <w:sz w:val="22"/>
          <w:szCs w:val="22"/>
          <w:lang w:val="en-US"/>
        </w:rPr>
        <w:instrText>ADDIN CSL_CITATION { "citationItems" : [ { "id" : "ITEM-1", "itemData" : { "DOI" : "10.1186/s12881-015-0174-1", "ISBN" : "1471-2350", "ISSN" : "1471-2350", "PMID" : "25929254", "abstract" : "BACKGROUND Leptin (LEP) and adiponectin (ADIPOQ) genes encode adipokines that are mainly secreted by adipose tissues, involved in energy balance and suspected to play a role in the pathways linking adiposity to impaired glucose and insulin homeostasis. We have thus hypothesized that LEP and ADIPOQ DNA methylation changes might be involved in obesity development and its related complications. The objective of this study was to assess whether LEP and ADIPOQ DNA methylation levels measured in subcutaneous (SAT) and visceral adipose tissues (VAT) are associated with anthropometric measures and metabolic profile in severely obese men and women. These analyses were repeated with DNA methylation profiles from blood cells obtained from the same individuals to determine whether they showed similarities. METHODS Paired SAT, VAT and blood samples were obtained from 73 severely obese patients undergoing a bioliopancreatic diversion with duodenal switch. LEP and ADIPOQ DNA methylation and mRNA levels were quantified using bisulfite-pyrosequencing and qRT-PCR respectively. Pearson's correlation coefficients were computed to determine the associations between LEP and ADIPOQ DNA methylation levels, anthropometric measures and metabolic profile. RESULTS DNA methylation levels at the ADIPOQ gene locus in SAT was positively associated with BMI and waist girth whereas LEP DNA methylation levels in blood cells were negatively associated with body mass index (BMI). Fasting LDL-C levels were found to be positively correlated with DNA methylation levels at LEP-CpG11 and -CpG17 in blood and SAT and with ADIPOQ DNA methylation levels in SAT (CpGE1 and CpGE3) and VAT (CpGE1). CONCLUSIONS These results confirm that LEP and ADIPOQ epigenetic profiles are associated with obesity. We also report associations between LDL-C levels and both LEP and ADIPOQ DNA methylation levels suggesting that LDL-C might regulate their epigenetic profiles in adipose tissues. Furthermore, similar correlations were observed between LDL-C and LEP blood DNA methylation levels suggesting a common regulatory pathway of DNA methylation in both adipose tissues and blood.", "author" : [ { "dropping-particle" : "", "family" : "Houde", "given" : "Andr\u00e9e-Anne", "non-dropping-particle" : "", "parse-names" : false, "suffix" : "" }, { "dropping-particle" : "", "family" : "L\u00e9gar\u00e9", "given" : "C\u00e9cilia", "non-dropping-particle" : "", "parse-names" : false, "suffix" : "" }, { "dropping-particle" : "", "family" : "Biron", "given" : "Simon", "non-dropping-particle" : "", "parse-names" : false, "suffix" : "" }, { "dropping-particle" : "", "family" : "Lescelleur", "given" : "Odette", "non-dropping-particle" : "", "parse-names" : false, "suffix" : "" }, { "dropping-particle" : "", "family" : "Biertho", "given" : "Laurent", "non-dropping-particle" : "", "parse-names" : false, "suffix" : "" }, { "dropping-particle" : "", "family" : "Marceau", "given" : "Simon", "non-dropping-particle" : "", "parse-names" : false, "suffix" : "" }, { "dropping-particle" : "", "family" : "Tchernof", "given" : "Andr\u00e9", "non-dropping-particle" : "", "parse-names" : false, "suffix" : "" }, { "dropping-particle" : "", "family" : "Vohl", "given" : "Marie-Claude", "non-dropping-particle" : "", "parse-names" : false, "suffix" : "" }, { "dropping-particle" : "", "family" : "Hivert", "given" : "Marie-France", "non-dropping-particle" : "", "parse-names" : false, "suffix" : "" }, { "dropping-particle" : "", "family" : "Bouchard", "given" : "Luigi", "non-dropping-particle" : "", "parse-names" : false, "suffix" : "" } ], "container-title" : "BMC medical genetics", "id" : "ITEM-1", "issued" : { "date-parts" : [ [ "2015", "5" ] ] }, "page" : "29", "publisher" : "???", "title" : "Leptin and adiponectin DNA methylation levels in adipose tissues and blood cells are associated with BMI, waist girth and LDL-cholesterol levels in severely obese men and women.", "type" : "article-journal", "volume" : "16" }, "uris" : [ "http://www.mendeley.com/documents/?uuid=6294811c-50e3-46d8-9433-97b3db6db11c", "http://www.mendeley.com/documents/?uuid=957d71d6-f406-478b-ad35-f98f13449a61", "http://www.mendeley.com/documents/?uuid=bafa4a8a-b584-45c1-be45-5829e00d8266" ] } ], "mendeley" : { "formattedCitation" : "&lt;sup&gt;112&lt;/sup&gt;", "plainTextFormattedCitation" : "112", "previouslyFormattedCitation" : "&lt;sup&gt;112&lt;/sup&gt;" }, "properties" : { "noteIndex" : 0 }, "schema" : "https://github.com/citation-style-language/schema/raw/master/csl-citation.json" }</w:instrText>
      </w:r>
      <w:r w:rsidR="009576D0" w:rsidRPr="00BA1C40">
        <w:rPr>
          <w:rFonts w:cstheme="minorHAnsi"/>
          <w:lang w:val="en-US"/>
        </w:rPr>
        <w:fldChar w:fldCharType="separate"/>
      </w:r>
      <w:r w:rsidR="00475F1A" w:rsidRPr="00475F1A">
        <w:rPr>
          <w:rFonts w:asciiTheme="minorHAnsi" w:hAnsiTheme="minorHAnsi" w:cstheme="minorHAnsi"/>
          <w:noProof/>
          <w:sz w:val="22"/>
          <w:szCs w:val="22"/>
          <w:vertAlign w:val="superscript"/>
          <w:lang w:val="en-US"/>
        </w:rPr>
        <w:t>112</w:t>
      </w:r>
      <w:r w:rsidR="009576D0" w:rsidRPr="00BA1C40">
        <w:rPr>
          <w:rFonts w:cstheme="minorHAnsi"/>
          <w:lang w:val="en-US"/>
        </w:rPr>
        <w:fldChar w:fldCharType="end"/>
      </w:r>
      <w:r w:rsidR="00A40D8D" w:rsidRPr="00BA1C40">
        <w:rPr>
          <w:rFonts w:asciiTheme="minorHAnsi" w:hAnsiTheme="minorHAnsi" w:cstheme="minorHAnsi"/>
          <w:sz w:val="22"/>
          <w:szCs w:val="22"/>
          <w:lang w:val="en-US"/>
        </w:rPr>
        <w:t xml:space="preserve">. </w:t>
      </w:r>
      <w:r w:rsidR="00FE0504" w:rsidRPr="00447443">
        <w:rPr>
          <w:rFonts w:asciiTheme="minorHAnsi" w:hAnsiTheme="minorHAnsi" w:cstheme="minorHAnsi"/>
          <w:sz w:val="22"/>
          <w:szCs w:val="22"/>
          <w:lang w:val="en-US"/>
        </w:rPr>
        <w:t>A different study</w:t>
      </w:r>
      <w:r w:rsidR="005E73BA" w:rsidRPr="00447443">
        <w:rPr>
          <w:rFonts w:asciiTheme="minorHAnsi" w:hAnsiTheme="minorHAnsi" w:cstheme="minorHAnsi"/>
          <w:sz w:val="22"/>
          <w:szCs w:val="22"/>
          <w:lang w:val="en-US"/>
        </w:rPr>
        <w:t xml:space="preserve"> </w:t>
      </w:r>
      <w:r w:rsidR="00E560F7" w:rsidRPr="00447443">
        <w:rPr>
          <w:rFonts w:asciiTheme="minorHAnsi" w:hAnsiTheme="minorHAnsi" w:cstheme="minorHAnsi"/>
          <w:sz w:val="22"/>
          <w:szCs w:val="22"/>
          <w:lang w:val="en-US"/>
        </w:rPr>
        <w:t>found an inverse relation</w:t>
      </w:r>
      <w:r w:rsidR="00FE0504" w:rsidRPr="00447443">
        <w:rPr>
          <w:rFonts w:asciiTheme="minorHAnsi" w:hAnsiTheme="minorHAnsi" w:cstheme="minorHAnsi"/>
          <w:sz w:val="22"/>
          <w:szCs w:val="22"/>
          <w:lang w:val="en-US"/>
        </w:rPr>
        <w:t>ship</w:t>
      </w:r>
      <w:r w:rsidR="00E560F7" w:rsidRPr="00447443">
        <w:rPr>
          <w:rFonts w:asciiTheme="minorHAnsi" w:hAnsiTheme="minorHAnsi" w:cstheme="minorHAnsi"/>
          <w:sz w:val="22"/>
          <w:szCs w:val="22"/>
          <w:lang w:val="en-US"/>
        </w:rPr>
        <w:t xml:space="preserve"> between </w:t>
      </w:r>
      <w:r w:rsidR="00E560F7" w:rsidRPr="00447443">
        <w:rPr>
          <w:rFonts w:asciiTheme="minorHAnsi" w:hAnsiTheme="minorHAnsi" w:cstheme="minorHAnsi"/>
          <w:i/>
          <w:sz w:val="22"/>
          <w:szCs w:val="22"/>
          <w:lang w:val="en-US"/>
        </w:rPr>
        <w:t>LEP</w:t>
      </w:r>
      <w:r w:rsidR="00E560F7" w:rsidRPr="00447443">
        <w:rPr>
          <w:rFonts w:asciiTheme="minorHAnsi" w:hAnsiTheme="minorHAnsi" w:cstheme="minorHAnsi"/>
          <w:sz w:val="22"/>
          <w:szCs w:val="22"/>
          <w:lang w:val="en-US"/>
        </w:rPr>
        <w:t xml:space="preserve"> methylation in whole blood and </w:t>
      </w:r>
      <w:r w:rsidR="002E19FB" w:rsidRPr="00447443">
        <w:rPr>
          <w:rFonts w:asciiTheme="minorHAnsi" w:hAnsiTheme="minorHAnsi" w:cstheme="minorHAnsi"/>
          <w:sz w:val="22"/>
          <w:szCs w:val="22"/>
          <w:lang w:val="en-US"/>
        </w:rPr>
        <w:t xml:space="preserve">high-density lipoprotein-cholesterol </w:t>
      </w:r>
      <w:r w:rsidR="00E560F7" w:rsidRPr="00447443">
        <w:rPr>
          <w:rFonts w:asciiTheme="minorHAnsi" w:hAnsiTheme="minorHAnsi" w:cstheme="minorHAnsi"/>
          <w:sz w:val="22"/>
          <w:szCs w:val="22"/>
          <w:lang w:val="en-US"/>
        </w:rPr>
        <w:t>levels in 17 month old infants</w:t>
      </w:r>
      <w:r w:rsidR="009576D0" w:rsidRPr="00447443">
        <w:rPr>
          <w:rFonts w:cstheme="minorHAnsi"/>
          <w:lang w:val="en-US"/>
        </w:rPr>
        <w:fldChar w:fldCharType="begin" w:fldLock="1"/>
      </w:r>
      <w:r w:rsidR="00475F1A">
        <w:rPr>
          <w:rFonts w:asciiTheme="minorHAnsi" w:hAnsiTheme="minorHAnsi" w:cstheme="minorHAnsi"/>
          <w:sz w:val="22"/>
          <w:szCs w:val="22"/>
          <w:lang w:val="en-US"/>
        </w:rPr>
        <w:instrText>ADDIN CSL_CITATION { "citationItems" : [ { "id" : "ITEM-1", "itemData" : { "DOI" : "10.1016/j.numecd.2015.02.010", "ISBN" : "0939-4753", "ISSN" : "1590-3729", "PMID" : "25840838", "abstract" : "BACKGROUND AND AIMS Lipid derangements during early postnatal life may induce stable epigenetic changes and alter metabolic programming. We investigated associations between serum lipid profiles in very young children and DNA methylation of tumor necrosis factor-alpha (TNF\u03b1) and leptin (LEP). Secondly, we explored if the maternal serum lipid profile modifies DNA methylation in the child. METHODS AND RESULTS In 120 healthy children at 17 months of age, DNA methylation of TNF\u03b1 and LEP was measured in DNA derived from whole blood. Linear mixed models were used to calculate exposure-specific differences and associations. Total cholesterol in children was associated with decreased methylation of TNF\u03b1 (-5.8%, p = 0.036), and HDL-cholesterol was associated with decreased methylation of both TNF\u03b1 (-6.9%, p = 0.013) and LEP (-3.4%, p = 0.021). Additional adjustment for gestational age at birth, birth weight, sex, breastfeeding and educational level attenuated the effects, TNF\u03b1 (-6.1%, p = 0.058) and LEP (-3.1%, p = 0.041). In mothers, HDL-cholesterol only was associated with decreased methylation of TNF\u03b1 in the child (-8.7%, p = 0.001). CONCLUSION Our data support the developmental origin of health and disease hypothesis by showing that total cholesterol and HDL-cholesterol levels in very young children are associated with epigenetic metabolic programming, which may affect their vulnerability for developing cardiovascular diseases in later life.", "author" : [ { "dropping-particle" : "", "family" : "Wijnands", "given" : "K. P J", "non-dropping-particle" : "", "parse-names" : false, "suffix" : "" }, { "dropping-particle" : "", "family" : "Obermann-Borst", "given" : "S. A.", "non-dropping-particle" : "", "parse-names" : false, "suffix" : "" }, { "dropping-particle" : "", "family" : "Steegers-Theunissen", "given" : "R. P M", "non-dropping-particle" : "", "parse-names" : false, "suffix" : "" } ], "container-title" : "Nutrition, metabolism, and cardiovascular diseases : NMCD", "id" : "ITEM-1", "issue" : "6", "issued" : { "date-parts" : [ [ "2015", "6" ] ] }, "page" : "608-14", "publisher" : "Elsevier B.V", "title" : "Early life lipid profile and metabolic programming in very young children.", "type" : "article-journal", "volume" : "25" }, "uris" : [ "http://www.mendeley.com/documents/?uuid=327a37c7-8f6f-4f89-9329-b695a7020156", "http://www.mendeley.com/documents/?uuid=bd8e8979-006e-46bb-9f34-fba8f3c4a794", "http://www.mendeley.com/documents/?uuid=47a0bc89-5736-41c1-ba62-d16d7804de94" ] } ], "mendeley" : { "formattedCitation" : "&lt;sup&gt;113&lt;/sup&gt;", "plainTextFormattedCitation" : "113", "previouslyFormattedCitation" : "&lt;sup&gt;113&lt;/sup&gt;" }, "properties" : { "noteIndex" : 0 }, "schema" : "https://github.com/citation-style-language/schema/raw/master/csl-citation.json" }</w:instrText>
      </w:r>
      <w:r w:rsidR="009576D0" w:rsidRPr="00447443">
        <w:rPr>
          <w:rFonts w:cstheme="minorHAnsi"/>
          <w:lang w:val="en-US"/>
        </w:rPr>
        <w:fldChar w:fldCharType="separate"/>
      </w:r>
      <w:r w:rsidR="00475F1A" w:rsidRPr="00475F1A">
        <w:rPr>
          <w:rFonts w:asciiTheme="minorHAnsi" w:hAnsiTheme="minorHAnsi" w:cstheme="minorHAnsi"/>
          <w:noProof/>
          <w:sz w:val="22"/>
          <w:szCs w:val="22"/>
          <w:vertAlign w:val="superscript"/>
          <w:lang w:val="en-US"/>
        </w:rPr>
        <w:t>113</w:t>
      </w:r>
      <w:r w:rsidR="009576D0" w:rsidRPr="00447443">
        <w:rPr>
          <w:rFonts w:cstheme="minorHAnsi"/>
          <w:lang w:val="en-US"/>
        </w:rPr>
        <w:fldChar w:fldCharType="end"/>
      </w:r>
      <w:r w:rsidR="00E560F7" w:rsidRPr="00447443">
        <w:rPr>
          <w:rFonts w:asciiTheme="minorHAnsi" w:hAnsiTheme="minorHAnsi" w:cstheme="minorHAnsi"/>
          <w:sz w:val="22"/>
          <w:szCs w:val="22"/>
          <w:lang w:val="en-US"/>
        </w:rPr>
        <w:t xml:space="preserve">. </w:t>
      </w:r>
      <w:r w:rsidR="00FE0504" w:rsidRPr="00447443">
        <w:rPr>
          <w:rFonts w:asciiTheme="minorHAnsi" w:hAnsiTheme="minorHAnsi" w:cstheme="minorHAnsi"/>
          <w:sz w:val="22"/>
          <w:szCs w:val="22"/>
          <w:lang w:val="en-US"/>
        </w:rPr>
        <w:t>Furthermore, l</w:t>
      </w:r>
      <w:r w:rsidR="00E560F7" w:rsidRPr="00447443">
        <w:rPr>
          <w:rFonts w:asciiTheme="minorHAnsi" w:hAnsiTheme="minorHAnsi" w:cstheme="minorHAnsi"/>
          <w:sz w:val="22"/>
          <w:szCs w:val="22"/>
          <w:lang w:val="en-US"/>
        </w:rPr>
        <w:t xml:space="preserve">ower methylation in CpGs near the </w:t>
      </w:r>
      <w:r w:rsidR="00E560F7" w:rsidRPr="00447443">
        <w:rPr>
          <w:rFonts w:asciiTheme="minorHAnsi" w:hAnsiTheme="minorHAnsi" w:cstheme="minorHAnsi"/>
          <w:i/>
          <w:sz w:val="22"/>
          <w:szCs w:val="22"/>
          <w:lang w:val="en-US"/>
        </w:rPr>
        <w:t>LEP</w:t>
      </w:r>
      <w:r w:rsidR="0034150E" w:rsidRPr="00447443">
        <w:rPr>
          <w:rFonts w:asciiTheme="minorHAnsi" w:hAnsiTheme="minorHAnsi" w:cstheme="minorHAnsi"/>
          <w:sz w:val="22"/>
          <w:szCs w:val="22"/>
          <w:lang w:val="en-US"/>
        </w:rPr>
        <w:t xml:space="preserve"> transcription start site</w:t>
      </w:r>
      <w:r w:rsidR="00EA5049" w:rsidRPr="00447443">
        <w:rPr>
          <w:rFonts w:asciiTheme="minorHAnsi" w:hAnsiTheme="minorHAnsi" w:cstheme="minorHAnsi"/>
          <w:sz w:val="22"/>
          <w:szCs w:val="22"/>
          <w:lang w:val="en-US"/>
        </w:rPr>
        <w:t xml:space="preserve"> </w:t>
      </w:r>
      <w:r w:rsidR="0017250B" w:rsidRPr="00447443">
        <w:rPr>
          <w:rFonts w:asciiTheme="minorHAnsi" w:hAnsiTheme="minorHAnsi" w:cstheme="minorHAnsi"/>
          <w:sz w:val="22"/>
          <w:szCs w:val="22"/>
          <w:lang w:val="en-US"/>
        </w:rPr>
        <w:t>has</w:t>
      </w:r>
      <w:r w:rsidR="008E0A43" w:rsidRPr="00447443">
        <w:rPr>
          <w:rFonts w:asciiTheme="minorHAnsi" w:hAnsiTheme="minorHAnsi" w:cstheme="minorHAnsi"/>
          <w:sz w:val="22"/>
          <w:szCs w:val="22"/>
          <w:lang w:val="en-US"/>
        </w:rPr>
        <w:t xml:space="preserve"> been</w:t>
      </w:r>
      <w:r w:rsidR="00E560F7" w:rsidRPr="00447443">
        <w:rPr>
          <w:rFonts w:asciiTheme="minorHAnsi" w:hAnsiTheme="minorHAnsi" w:cstheme="minorHAnsi"/>
          <w:sz w:val="22"/>
          <w:szCs w:val="22"/>
          <w:lang w:val="en-US"/>
        </w:rPr>
        <w:t xml:space="preserve"> observed in adolescents with obesity and insulin resistance, </w:t>
      </w:r>
      <w:r w:rsidR="00FE0504" w:rsidRPr="00447443">
        <w:rPr>
          <w:rFonts w:asciiTheme="minorHAnsi" w:hAnsiTheme="minorHAnsi" w:cstheme="minorHAnsi"/>
          <w:sz w:val="22"/>
          <w:szCs w:val="22"/>
          <w:lang w:val="en-US"/>
        </w:rPr>
        <w:t>although</w:t>
      </w:r>
      <w:r w:rsidR="00E560F7" w:rsidRPr="00447443">
        <w:rPr>
          <w:rFonts w:asciiTheme="minorHAnsi" w:hAnsiTheme="minorHAnsi" w:cstheme="minorHAnsi"/>
          <w:sz w:val="22"/>
          <w:szCs w:val="22"/>
          <w:lang w:val="en-US"/>
        </w:rPr>
        <w:t xml:space="preserve"> not with obesity alone</w:t>
      </w:r>
      <w:r w:rsidR="009576D0" w:rsidRPr="00447443">
        <w:rPr>
          <w:rFonts w:cstheme="minorHAnsi"/>
          <w:lang w:val="en-US"/>
        </w:rPr>
        <w:fldChar w:fldCharType="begin" w:fldLock="1"/>
      </w:r>
      <w:r w:rsidR="00475F1A">
        <w:rPr>
          <w:rFonts w:asciiTheme="minorHAnsi" w:hAnsiTheme="minorHAnsi" w:cstheme="minorHAnsi"/>
          <w:sz w:val="22"/>
          <w:szCs w:val="22"/>
          <w:lang w:val="en-US"/>
        </w:rPr>
        <w:instrText>ADDIN CSL_CITATION { "citationItems" : [ { "id" : "ITEM-1", "itemData" : { "DOI" : "10.1038/ijo.2014.30", "ISBN" : "1476-5497 (Electronic)\\r0307-0565 (Linking)", "ISSN" : "1476-5497", "PMID" : "24549138", "abstract" : "OBJECTIVE Epigenetic alterations have been suggested to be associated with obesity and related metabolic disorders. Here we examined the correlation between obesity and insulin resistance with the methylation frequency of the leptin (LEP) and adiponectin (ADIPOQ) promoters in obese adolescents with the aim to identify epigenetic markers that might be used as tools to predict and follow up the physiological alterations associated with the development of the metabolic syndrome. SUBJECTS One hundred and six adolescents were recruited and classified according to body mass index and homeostasis model of assessment-insulin resistance index. The circulating concentrations of leptin, adiponectin and of several metabolic markers of obesity and insulin resistance were determined by standard methods. The methylation frequency of the LEP and ADIPOQ promoters was determined by methylation-specific PCR (MS-PCR) in DNA obtained from peripheral blood samples. RESULTS Obese adolescents without insulin resistance showed higher and lower circulating levels of, respectively, leptin and adiponectin along with increased plasmatic concentrations of insulin and triglycerides. They also exhibited the same methylation frequency than lean subjects of the CpG sites located at -51 and -31 nt relative to the transcription start site of the LEP gene. However, the methylation frequency of these nucleotides dropped markedly in obese adolescents with insulin resistance. We found the same inverse relationship between the combined presence of obesity and insulin resistance and the methylation frequency of the CpG site located at -283 nt relative to the start site of the ADIPOQ promoter. CONCLUSIONS These observations sustain the hypothesis that epigenetic modifications might underpin the development of obesity and related metabolic disorders. They also validate the use of blood leukocytes and MS-PCR as a reliable and affordable methodology for the identification of epigenetic modifications that could be used as molecular markers to predict and follow up the physiological changes associated with obesity and insulin resistance.", "author" : [ { "dropping-particle" : "", "family" : "Garc\u00eda-Cardona", "given" : "M C", "non-dropping-particle" : "", "parse-names" : false, "suffix" : "" }, { "dropping-particle" : "", "family" : "Huang", "given" : "F", "non-dropping-particle" : "", "parse-names" : false, "suffix" : "" }, { "dropping-particle" : "", "family" : "Garc\u00eda-Vivas", "given" : "J M", "non-dropping-particle" : "", "parse-names" : false, "suffix" : "" }, { "dropping-particle" : "", "family" : "L\u00f3pez-Camarillo", "given" : "C", "non-dropping-particle" : "", "parse-names" : false, "suffix" : "" }, { "dropping-particle" : "", "family" : "R\u00edo Navarro", "given" : "B E", "non-dropping-particle" : "Del", "parse-names" : false, "suffix" : "" }, { "dropping-particle" : "", "family" : "Navarro Olivos", "given" : "E", "non-dropping-particle" : "", "parse-names" : false, "suffix" : "" }, { "dropping-particle" : "", "family" : "Hong-Chong", "given" : "E", "non-dropping-particle" : "", "parse-names" : false, "suffix" : "" }, { "dropping-particle" : "", "family" : "Bola\u00f1os-Jim\u00e9nez", "given" : "F", "non-dropping-particle" : "", "parse-names" : false, "suffix" : "" }, { "dropping-particle" : "", "family" : "Marchat", "given" : "L a", "non-dropping-particle" : "", "parse-names" : false, "suffix" : "" } ], "container-title" : "International journal of obesity (2005)", "id" : "ITEM-1", "issue" : "11", "issued" : { "date-parts" : [ [ "2014", "11" ] ] }, "page" : "1457-65", "title" : "DNA methylation of leptin and adiponectin promoters in children is reduced by the combined presence of obesity and insulin resistance.", "type" : "article-journal", "volume" : "38" }, "uris" : [ "http://www.mendeley.com/documents/?uuid=3bfe9ed4-6631-46d6-8758-2b82d7c3e965", "http://www.mendeley.com/documents/?uuid=4d513643-8c60-42d0-80a1-2de73e6f6d9c", "http://www.mendeley.com/documents/?uuid=67459436-a4ac-413c-8a27-c8b851bd4fa3" ] } ], "mendeley" : { "formattedCitation" : "&lt;sup&gt;114&lt;/sup&gt;", "plainTextFormattedCitation" : "114", "previouslyFormattedCitation" : "&lt;sup&gt;114&lt;/sup&gt;" }, "properties" : { "noteIndex" : 0 }, "schema" : "https://github.com/citation-style-language/schema/raw/master/csl-citation.json" }</w:instrText>
      </w:r>
      <w:r w:rsidR="009576D0" w:rsidRPr="00447443">
        <w:rPr>
          <w:rFonts w:cstheme="minorHAnsi"/>
          <w:lang w:val="en-US"/>
        </w:rPr>
        <w:fldChar w:fldCharType="separate"/>
      </w:r>
      <w:r w:rsidR="00475F1A" w:rsidRPr="00475F1A">
        <w:rPr>
          <w:rFonts w:asciiTheme="minorHAnsi" w:hAnsiTheme="minorHAnsi" w:cstheme="minorHAnsi"/>
          <w:noProof/>
          <w:sz w:val="22"/>
          <w:szCs w:val="22"/>
          <w:vertAlign w:val="superscript"/>
          <w:lang w:val="en-US"/>
        </w:rPr>
        <w:t>114</w:t>
      </w:r>
      <w:r w:rsidR="009576D0" w:rsidRPr="00447443">
        <w:rPr>
          <w:rFonts w:cstheme="minorHAnsi"/>
          <w:lang w:val="en-US"/>
        </w:rPr>
        <w:fldChar w:fldCharType="end"/>
      </w:r>
      <w:r w:rsidR="00E560F7" w:rsidRPr="00447443">
        <w:rPr>
          <w:rFonts w:asciiTheme="minorHAnsi" w:hAnsiTheme="minorHAnsi" w:cstheme="minorHAnsi"/>
          <w:sz w:val="22"/>
          <w:szCs w:val="22"/>
          <w:lang w:val="en-US"/>
        </w:rPr>
        <w:t xml:space="preserve">. </w:t>
      </w:r>
      <w:r w:rsidR="006706C1" w:rsidRPr="00447443">
        <w:rPr>
          <w:rFonts w:asciiTheme="minorHAnsi" w:hAnsiTheme="minorHAnsi" w:cstheme="minorHAnsi"/>
          <w:i/>
          <w:sz w:val="22"/>
          <w:szCs w:val="22"/>
          <w:lang w:val="en-US"/>
        </w:rPr>
        <w:t>IGF2</w:t>
      </w:r>
      <w:r w:rsidR="006706C1" w:rsidRPr="00447443">
        <w:rPr>
          <w:rFonts w:asciiTheme="minorHAnsi" w:hAnsiTheme="minorHAnsi" w:cstheme="minorHAnsi"/>
          <w:sz w:val="22"/>
          <w:szCs w:val="22"/>
          <w:lang w:val="en-US"/>
        </w:rPr>
        <w:t xml:space="preserve"> methylation has also been related to lipid profile in obese children</w:t>
      </w:r>
      <w:r w:rsidR="00DF5E88" w:rsidRPr="00447443">
        <w:rPr>
          <w:rFonts w:asciiTheme="minorHAnsi" w:hAnsiTheme="minorHAnsi" w:cstheme="minorHAnsi"/>
          <w:sz w:val="22"/>
          <w:szCs w:val="22"/>
          <w:lang w:val="en-US"/>
        </w:rPr>
        <w:t xml:space="preserve"> aged 11 years; those</w:t>
      </w:r>
      <w:r w:rsidR="006706C1" w:rsidRPr="00447443">
        <w:rPr>
          <w:rFonts w:asciiTheme="minorHAnsi" w:hAnsiTheme="minorHAnsi" w:cstheme="minorHAnsi"/>
          <w:sz w:val="22"/>
          <w:szCs w:val="22"/>
          <w:lang w:val="en-US"/>
        </w:rPr>
        <w:t xml:space="preserve"> with intermediate methylation at the </w:t>
      </w:r>
      <w:r w:rsidR="007B3815" w:rsidRPr="00447443">
        <w:rPr>
          <w:rFonts w:asciiTheme="minorHAnsi" w:hAnsiTheme="minorHAnsi" w:cstheme="minorHAnsi"/>
          <w:i/>
          <w:sz w:val="22"/>
          <w:szCs w:val="22"/>
          <w:lang w:val="en-US"/>
        </w:rPr>
        <w:t>IGF2</w:t>
      </w:r>
      <w:r w:rsidR="007B3815" w:rsidRPr="00447443">
        <w:rPr>
          <w:rFonts w:asciiTheme="minorHAnsi" w:hAnsiTheme="minorHAnsi" w:cstheme="minorHAnsi"/>
          <w:sz w:val="22"/>
          <w:szCs w:val="22"/>
          <w:lang w:val="en-US"/>
        </w:rPr>
        <w:t xml:space="preserve"> P3 promoter had </w:t>
      </w:r>
      <w:r w:rsidR="00DF5E88" w:rsidRPr="00447443">
        <w:rPr>
          <w:rFonts w:asciiTheme="minorHAnsi" w:hAnsiTheme="minorHAnsi" w:cstheme="minorHAnsi"/>
          <w:sz w:val="22"/>
          <w:szCs w:val="22"/>
          <w:lang w:val="en-US"/>
        </w:rPr>
        <w:t>higher</w:t>
      </w:r>
      <w:r w:rsidR="007B3815" w:rsidRPr="00447443">
        <w:rPr>
          <w:rFonts w:asciiTheme="minorHAnsi" w:hAnsiTheme="minorHAnsi" w:cstheme="minorHAnsi"/>
          <w:sz w:val="22"/>
          <w:szCs w:val="22"/>
          <w:lang w:val="en-US"/>
        </w:rPr>
        <w:t xml:space="preserve"> triglycerides </w:t>
      </w:r>
      <w:r w:rsidR="008D7454" w:rsidRPr="00447443">
        <w:rPr>
          <w:rFonts w:asciiTheme="minorHAnsi" w:hAnsiTheme="minorHAnsi" w:cstheme="minorHAnsi"/>
          <w:sz w:val="22"/>
          <w:szCs w:val="22"/>
          <w:lang w:val="en-US"/>
        </w:rPr>
        <w:t xml:space="preserve">(TG) </w:t>
      </w:r>
      <w:r w:rsidR="007B3815" w:rsidRPr="00447443">
        <w:rPr>
          <w:rFonts w:asciiTheme="minorHAnsi" w:hAnsiTheme="minorHAnsi" w:cstheme="minorHAnsi"/>
          <w:sz w:val="22"/>
          <w:szCs w:val="22"/>
          <w:lang w:val="en-US"/>
        </w:rPr>
        <w:t xml:space="preserve">and a higher </w:t>
      </w:r>
      <w:r w:rsidR="008D7454" w:rsidRPr="00447443">
        <w:rPr>
          <w:rFonts w:asciiTheme="minorHAnsi" w:hAnsiTheme="minorHAnsi" w:cstheme="minorHAnsi"/>
          <w:sz w:val="22"/>
          <w:szCs w:val="22"/>
          <w:lang w:val="en-US"/>
        </w:rPr>
        <w:t xml:space="preserve">TG: </w:t>
      </w:r>
      <w:r w:rsidR="007B3815" w:rsidRPr="00447443">
        <w:rPr>
          <w:rFonts w:asciiTheme="minorHAnsi" w:hAnsiTheme="minorHAnsi" w:cstheme="minorHAnsi"/>
          <w:sz w:val="22"/>
          <w:szCs w:val="22"/>
          <w:lang w:val="en-US"/>
        </w:rPr>
        <w:t xml:space="preserve">high-density lipoprotein-cholesterol </w:t>
      </w:r>
      <w:r w:rsidR="008D7454" w:rsidRPr="00447443">
        <w:rPr>
          <w:rFonts w:asciiTheme="minorHAnsi" w:hAnsiTheme="minorHAnsi" w:cstheme="minorHAnsi"/>
          <w:sz w:val="22"/>
          <w:szCs w:val="22"/>
          <w:lang w:val="en-US"/>
        </w:rPr>
        <w:t>ratio</w:t>
      </w:r>
      <w:r w:rsidR="00EA5049" w:rsidRPr="00447443">
        <w:rPr>
          <w:rFonts w:asciiTheme="minorHAnsi" w:hAnsiTheme="minorHAnsi" w:cstheme="minorHAnsi"/>
          <w:sz w:val="22"/>
          <w:szCs w:val="22"/>
          <w:lang w:val="en-US"/>
        </w:rPr>
        <w:t xml:space="preserve"> </w:t>
      </w:r>
      <w:r w:rsidR="00F80D8A" w:rsidRPr="00447443">
        <w:rPr>
          <w:rFonts w:asciiTheme="minorHAnsi" w:hAnsiTheme="minorHAnsi" w:cstheme="minorHAnsi"/>
          <w:sz w:val="22"/>
          <w:szCs w:val="22"/>
          <w:lang w:val="en-US"/>
        </w:rPr>
        <w:t>than</w:t>
      </w:r>
      <w:r w:rsidR="007B3815" w:rsidRPr="00447443">
        <w:rPr>
          <w:rFonts w:asciiTheme="minorHAnsi" w:hAnsiTheme="minorHAnsi" w:cstheme="minorHAnsi"/>
          <w:sz w:val="22"/>
          <w:szCs w:val="22"/>
          <w:lang w:val="en-US"/>
        </w:rPr>
        <w:t xml:space="preserve"> those with hypomethylation</w:t>
      </w:r>
      <w:r w:rsidR="009576D0" w:rsidRPr="00447443">
        <w:rPr>
          <w:rFonts w:cstheme="minorHAnsi"/>
          <w:lang w:val="en-US"/>
        </w:rPr>
        <w:fldChar w:fldCharType="begin" w:fldLock="1"/>
      </w:r>
      <w:r w:rsidR="00475F1A">
        <w:rPr>
          <w:rFonts w:asciiTheme="minorHAnsi" w:hAnsiTheme="minorHAnsi" w:cstheme="minorHAnsi"/>
          <w:sz w:val="22"/>
          <w:szCs w:val="22"/>
          <w:lang w:val="en-US"/>
        </w:rPr>
        <w:instrText>ADDIN CSL_CITATION { "citationItems" : [ { "id" : "ITEM-1", "itemData" : { "DOI" : "10.1159/000351707", "ISBN" : "1663-2826 (Electronic)", "ISSN" : "1663-2826", "PMID" : "23774180", "abstract" : "AIM Our aim was to investigate the relationships between the degree of IGF2 methylation and the metabolic status in obese children and adolescents. SUBJECTS AND METHODS Eighty-five obese subjects aged 11.6 \u00b1 2.1 years were studied. Anthropometry, metabolic parameters, blood pressure and body composition were assessed. DNA methylation analysis was performed by restriction enzyme digestion assay. The study population was subdivided into two groups according to the percentage of IGF2 cytidine-guanosine (CpG) island methylation. RESULTS Twenty-two subjects showed intermediate methylation (a percentage of CpG site methylation comprised between 10 and 60%), 56 were hypomethylated (percentage of methylation lower than 10%), and only 1 showed a high rate of hypermethylation (percentage of methylation above 60%). Children with intermediate methylation showed significantly higher levels of triglycerides (107.6 \u00b1 41.99 vs. 76.6 \u00b1 30.18 mg/dl, p &lt; 0.005) and a higher triglyceride/high-density lipoprotein-cholesterol ratio (2.23 \u00b1 0.98 vs. 1.79 \u00b1 0.98, p &lt; 0.02) compared with hypomethylated children. CONCLUSIONS These preliminary findings show for the first time a relationship between IGF2 methylation pattern and lipid profile in obese children. Although the correlation does not imply causation, if our findings are confirmed in further studies, IGF2 methylation might represent an epigenetic marker of metabolic risk.", "author" : [ { "dropping-particle" : "", "family" : "Deodati", "given" : "Annalisa", "non-dropping-particle" : "", "parse-names" : false, "suffix" : "" }, { "dropping-particle" : "", "family" : "Inzaghi", "given" : "Elena", "non-dropping-particle" : "", "parse-names" : false, "suffix" : "" }, { "dropping-particle" : "", "family" : "Liguori", "given" : "Alice", "non-dropping-particle" : "", "parse-names" : false, "suffix" : "" }, { "dropping-particle" : "", "family" : "Puglianiello", "given" : "Antonella", "non-dropping-particle" : "", "parse-names" : false, "suffix" : "" }, { "dropping-particle" : "", "family" : "Germani", "given" : "Daniela", "non-dropping-particle" : "", "parse-names" : false, "suffix" : "" }, { "dropping-particle" : "", "family" : "Brufani", "given" : "Claudia", "non-dropping-particle" : "", "parse-names" : false, "suffix" : "" }, { "dropping-particle" : "", "family" : "Fintini", "given" : "Danilo", "non-dropping-particle" : "", "parse-names" : false, "suffix" : "" }, { "dropping-particle" : "", "family" : "Cappa", "given" : "Marco", "non-dropping-particle" : "", "parse-names" : false, "suffix" : "" }, { "dropping-particle" : "", "family" : "Barbetti", "given" : "Fabrizio", "non-dropping-particle" : "", "parse-names" : false, "suffix" : "" }, { "dropping-particle" : "", "family" : "Cianfarani", "given" : "Stefano", "non-dropping-particle" : "", "parse-names" : false, "suffix" : "" } ], "container-title" : "Hormone research in paediatrics", "id" : "ITEM-1", "issue" : "6", "issued" : { "date-parts" : [ [ "2013" ] ] }, "page" : "361-7", "title" : "IGF2 methylation is associated with lipid profile in obese children.", "type" : "article-journal", "volume" : "79" }, "uris" : [ "http://www.mendeley.com/documents/?uuid=6a9f515f-82cf-4751-8cc2-dfaccbaabdfe", "http://www.mendeley.com/documents/?uuid=4c7329d4-5588-42f3-aa18-0518bfc268ec", "http://www.mendeley.com/documents/?uuid=2dcd9033-3a54-41ee-b023-32aabe26c50b" ] } ], "mendeley" : { "formattedCitation" : "&lt;sup&gt;115&lt;/sup&gt;", "plainTextFormattedCitation" : "115", "previouslyFormattedCitation" : "&lt;sup&gt;115&lt;/sup&gt;" }, "properties" : { "noteIndex" : 0 }, "schema" : "https://github.com/citation-style-language/schema/raw/master/csl-citation.json" }</w:instrText>
      </w:r>
      <w:r w:rsidR="009576D0" w:rsidRPr="00447443">
        <w:rPr>
          <w:rFonts w:cstheme="minorHAnsi"/>
          <w:lang w:val="en-US"/>
        </w:rPr>
        <w:fldChar w:fldCharType="separate"/>
      </w:r>
      <w:r w:rsidR="00475F1A" w:rsidRPr="00475F1A">
        <w:rPr>
          <w:rFonts w:asciiTheme="minorHAnsi" w:hAnsiTheme="minorHAnsi" w:cstheme="minorHAnsi"/>
          <w:noProof/>
          <w:sz w:val="22"/>
          <w:szCs w:val="22"/>
          <w:vertAlign w:val="superscript"/>
          <w:lang w:val="en-US"/>
        </w:rPr>
        <w:t>115</w:t>
      </w:r>
      <w:r w:rsidR="009576D0" w:rsidRPr="00447443">
        <w:rPr>
          <w:rFonts w:cstheme="minorHAnsi"/>
          <w:lang w:val="en-US"/>
        </w:rPr>
        <w:fldChar w:fldCharType="end"/>
      </w:r>
      <w:r w:rsidR="007B3815" w:rsidRPr="00447443">
        <w:rPr>
          <w:rFonts w:asciiTheme="minorHAnsi" w:hAnsiTheme="minorHAnsi" w:cstheme="minorHAnsi"/>
          <w:sz w:val="22"/>
          <w:szCs w:val="22"/>
          <w:lang w:val="en-US"/>
        </w:rPr>
        <w:t xml:space="preserve">. </w:t>
      </w:r>
      <w:r w:rsidR="00562907" w:rsidRPr="00447443">
        <w:rPr>
          <w:rFonts w:asciiTheme="minorHAnsi" w:hAnsiTheme="minorHAnsi" w:cstheme="minorHAnsi"/>
          <w:i/>
          <w:sz w:val="22"/>
          <w:szCs w:val="22"/>
          <w:lang w:val="en-US"/>
        </w:rPr>
        <w:t>HSD2</w:t>
      </w:r>
      <w:r w:rsidR="00113E19" w:rsidRPr="00447443">
        <w:rPr>
          <w:rFonts w:asciiTheme="minorHAnsi" w:hAnsiTheme="minorHAnsi" w:cstheme="minorHAnsi"/>
          <w:sz w:val="22"/>
          <w:szCs w:val="22"/>
          <w:lang w:val="en-US"/>
        </w:rPr>
        <w:t xml:space="preserve"> methylation </w:t>
      </w:r>
      <w:r w:rsidR="008C0FFB" w:rsidRPr="00447443">
        <w:rPr>
          <w:rFonts w:asciiTheme="minorHAnsi" w:hAnsiTheme="minorHAnsi" w:cstheme="minorHAnsi"/>
          <w:sz w:val="22"/>
          <w:szCs w:val="22"/>
          <w:lang w:val="en-US"/>
        </w:rPr>
        <w:t xml:space="preserve">has been </w:t>
      </w:r>
      <w:r w:rsidR="0045303B" w:rsidRPr="00447443">
        <w:rPr>
          <w:rFonts w:asciiTheme="minorHAnsi" w:hAnsiTheme="minorHAnsi" w:cstheme="minorHAnsi"/>
          <w:sz w:val="22"/>
          <w:szCs w:val="22"/>
          <w:lang w:val="en-US"/>
        </w:rPr>
        <w:t xml:space="preserve">positively </w:t>
      </w:r>
      <w:r w:rsidR="00113E19" w:rsidRPr="00447443">
        <w:rPr>
          <w:rFonts w:asciiTheme="minorHAnsi" w:hAnsiTheme="minorHAnsi" w:cstheme="minorHAnsi"/>
          <w:sz w:val="22"/>
          <w:szCs w:val="22"/>
          <w:lang w:val="en-US"/>
        </w:rPr>
        <w:t>associated</w:t>
      </w:r>
      <w:r w:rsidR="00562907" w:rsidRPr="00447443">
        <w:rPr>
          <w:rFonts w:asciiTheme="minorHAnsi" w:hAnsiTheme="minorHAnsi" w:cstheme="minorHAnsi"/>
          <w:sz w:val="22"/>
          <w:szCs w:val="22"/>
          <w:lang w:val="en-US"/>
        </w:rPr>
        <w:t xml:space="preserve"> with systolic blood pressure</w:t>
      </w:r>
      <w:r w:rsidR="009576D0" w:rsidRPr="00447443">
        <w:rPr>
          <w:rFonts w:cstheme="minorHAnsi"/>
          <w:lang w:val="en-US"/>
        </w:rPr>
        <w:fldChar w:fldCharType="begin" w:fldLock="1"/>
      </w:r>
      <w:r w:rsidR="00475F1A">
        <w:rPr>
          <w:rFonts w:asciiTheme="minorHAnsi" w:hAnsiTheme="minorHAnsi" w:cstheme="minorHAnsi"/>
          <w:sz w:val="22"/>
          <w:szCs w:val="22"/>
          <w:lang w:val="en-US"/>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447443">
        <w:rPr>
          <w:rFonts w:cstheme="minorHAnsi"/>
          <w:lang w:val="en-US"/>
        </w:rPr>
        <w:fldChar w:fldCharType="separate"/>
      </w:r>
      <w:r w:rsidR="00475F1A" w:rsidRPr="00475F1A">
        <w:rPr>
          <w:rFonts w:asciiTheme="minorHAnsi" w:hAnsiTheme="minorHAnsi" w:cstheme="minorHAnsi"/>
          <w:noProof/>
          <w:sz w:val="22"/>
          <w:szCs w:val="22"/>
          <w:vertAlign w:val="superscript"/>
          <w:lang w:val="en-US"/>
        </w:rPr>
        <w:t>69</w:t>
      </w:r>
      <w:r w:rsidR="009576D0" w:rsidRPr="00447443">
        <w:rPr>
          <w:rFonts w:cstheme="minorHAnsi"/>
          <w:lang w:val="en-US"/>
        </w:rPr>
        <w:fldChar w:fldCharType="end"/>
      </w:r>
      <w:r w:rsidR="0045303B" w:rsidRPr="00447443">
        <w:rPr>
          <w:rFonts w:asciiTheme="minorHAnsi" w:hAnsiTheme="minorHAnsi" w:cstheme="minorHAnsi"/>
          <w:sz w:val="22"/>
          <w:szCs w:val="22"/>
          <w:lang w:val="en-US"/>
        </w:rPr>
        <w:t xml:space="preserve">, </w:t>
      </w:r>
      <w:r w:rsidR="00954746" w:rsidRPr="00447443">
        <w:rPr>
          <w:rFonts w:asciiTheme="minorHAnsi" w:hAnsiTheme="minorHAnsi" w:cstheme="minorHAnsi"/>
          <w:sz w:val="22"/>
          <w:szCs w:val="22"/>
          <w:lang w:val="en-US"/>
        </w:rPr>
        <w:t>and</w:t>
      </w:r>
      <w:r w:rsidR="00217D75" w:rsidRPr="00447443">
        <w:rPr>
          <w:rFonts w:asciiTheme="minorHAnsi" w:hAnsiTheme="minorHAnsi" w:cstheme="minorHAnsi"/>
          <w:sz w:val="22"/>
          <w:szCs w:val="22"/>
          <w:lang w:val="en-US"/>
        </w:rPr>
        <w:t xml:space="preserve"> </w:t>
      </w:r>
      <w:r w:rsidR="00562907" w:rsidRPr="00447443">
        <w:rPr>
          <w:rFonts w:asciiTheme="minorHAnsi" w:hAnsiTheme="minorHAnsi" w:cstheme="minorHAnsi"/>
          <w:i/>
          <w:sz w:val="22"/>
          <w:szCs w:val="22"/>
          <w:lang w:val="en-US"/>
        </w:rPr>
        <w:t>NR3C1</w:t>
      </w:r>
      <w:r w:rsidR="00562907" w:rsidRPr="00447443">
        <w:rPr>
          <w:rFonts w:asciiTheme="minorHAnsi" w:hAnsiTheme="minorHAnsi" w:cstheme="minorHAnsi"/>
          <w:sz w:val="22"/>
          <w:szCs w:val="22"/>
          <w:lang w:val="en-US"/>
        </w:rPr>
        <w:t xml:space="preserve"> exon1F and </w:t>
      </w:r>
      <w:r w:rsidR="00562907" w:rsidRPr="00447443">
        <w:rPr>
          <w:rFonts w:asciiTheme="minorHAnsi" w:hAnsiTheme="minorHAnsi" w:cstheme="minorHAnsi"/>
          <w:i/>
          <w:sz w:val="22"/>
          <w:szCs w:val="22"/>
          <w:lang w:val="en-US"/>
        </w:rPr>
        <w:t>H19</w:t>
      </w:r>
      <w:r w:rsidR="00562907" w:rsidRPr="00447443">
        <w:rPr>
          <w:rFonts w:asciiTheme="minorHAnsi" w:hAnsiTheme="minorHAnsi" w:cstheme="minorHAnsi"/>
          <w:sz w:val="22"/>
          <w:szCs w:val="22"/>
          <w:lang w:val="en-US"/>
        </w:rPr>
        <w:t xml:space="preserve"> ICR methylation</w:t>
      </w:r>
      <w:r w:rsidR="00EA5049" w:rsidRPr="00447443">
        <w:rPr>
          <w:rFonts w:asciiTheme="minorHAnsi" w:hAnsiTheme="minorHAnsi" w:cstheme="minorHAnsi"/>
          <w:sz w:val="22"/>
          <w:szCs w:val="22"/>
          <w:lang w:val="en-US"/>
        </w:rPr>
        <w:t xml:space="preserve"> </w:t>
      </w:r>
      <w:r w:rsidR="00B02997" w:rsidRPr="00447443">
        <w:rPr>
          <w:rFonts w:asciiTheme="minorHAnsi" w:hAnsiTheme="minorHAnsi" w:cstheme="minorHAnsi"/>
          <w:sz w:val="22"/>
          <w:szCs w:val="22"/>
          <w:lang w:val="en-US"/>
        </w:rPr>
        <w:t xml:space="preserve">also show </w:t>
      </w:r>
      <w:r w:rsidR="00954746" w:rsidRPr="00447443">
        <w:rPr>
          <w:rFonts w:asciiTheme="minorHAnsi" w:hAnsiTheme="minorHAnsi" w:cstheme="minorHAnsi"/>
          <w:sz w:val="22"/>
          <w:szCs w:val="22"/>
          <w:lang w:val="en-US"/>
        </w:rPr>
        <w:t>positive associat</w:t>
      </w:r>
      <w:r w:rsidR="00B02997" w:rsidRPr="00447443">
        <w:rPr>
          <w:rFonts w:asciiTheme="minorHAnsi" w:hAnsiTheme="minorHAnsi" w:cstheme="minorHAnsi"/>
          <w:sz w:val="22"/>
          <w:szCs w:val="22"/>
          <w:lang w:val="en-US"/>
        </w:rPr>
        <w:t>ion</w:t>
      </w:r>
      <w:r w:rsidR="00217D75" w:rsidRPr="00447443">
        <w:rPr>
          <w:rFonts w:asciiTheme="minorHAnsi" w:hAnsiTheme="minorHAnsi" w:cstheme="minorHAnsi"/>
          <w:sz w:val="22"/>
          <w:szCs w:val="22"/>
          <w:lang w:val="en-US"/>
        </w:rPr>
        <w:t>s</w:t>
      </w:r>
      <w:r w:rsidR="00EA5049" w:rsidRPr="00447443">
        <w:rPr>
          <w:rFonts w:asciiTheme="minorHAnsi" w:hAnsiTheme="minorHAnsi" w:cstheme="minorHAnsi"/>
          <w:sz w:val="22"/>
          <w:szCs w:val="22"/>
          <w:lang w:val="en-US"/>
        </w:rPr>
        <w:t xml:space="preserve"> </w:t>
      </w:r>
      <w:r w:rsidR="00562907" w:rsidRPr="00447443">
        <w:rPr>
          <w:rFonts w:asciiTheme="minorHAnsi" w:hAnsiTheme="minorHAnsi" w:cstheme="minorHAnsi"/>
          <w:sz w:val="22"/>
          <w:szCs w:val="22"/>
          <w:lang w:val="en-US"/>
        </w:rPr>
        <w:t xml:space="preserve">with both systolic and diastolic </w:t>
      </w:r>
      <w:r w:rsidR="00954746" w:rsidRPr="00447443">
        <w:rPr>
          <w:rFonts w:asciiTheme="minorHAnsi" w:hAnsiTheme="minorHAnsi" w:cstheme="minorHAnsi"/>
          <w:sz w:val="22"/>
          <w:szCs w:val="22"/>
          <w:lang w:val="en-US"/>
        </w:rPr>
        <w:t>blood pressure</w:t>
      </w:r>
      <w:r w:rsidR="00F11552" w:rsidRPr="00447443">
        <w:rPr>
          <w:rFonts w:asciiTheme="minorHAnsi" w:hAnsiTheme="minorHAnsi" w:cstheme="minorHAnsi"/>
          <w:sz w:val="22"/>
          <w:szCs w:val="22"/>
          <w:lang w:val="en-US"/>
        </w:rPr>
        <w:t xml:space="preserve"> in adults</w:t>
      </w:r>
      <w:r w:rsidR="009576D0" w:rsidRPr="00447443">
        <w:rPr>
          <w:rFonts w:cstheme="minorHAnsi"/>
          <w:lang w:val="en-US"/>
        </w:rPr>
        <w:fldChar w:fldCharType="begin" w:fldLock="1"/>
      </w:r>
      <w:r w:rsidR="00475F1A">
        <w:rPr>
          <w:rFonts w:asciiTheme="minorHAnsi" w:hAnsiTheme="minorHAnsi" w:cstheme="minorHAnsi"/>
          <w:sz w:val="22"/>
          <w:szCs w:val="22"/>
          <w:lang w:val="en-US"/>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447443">
        <w:rPr>
          <w:rFonts w:cstheme="minorHAnsi"/>
          <w:lang w:val="en-US"/>
        </w:rPr>
        <w:fldChar w:fldCharType="separate"/>
      </w:r>
      <w:r w:rsidR="00475F1A" w:rsidRPr="00475F1A">
        <w:rPr>
          <w:rFonts w:asciiTheme="minorHAnsi" w:hAnsiTheme="minorHAnsi" w:cstheme="minorHAnsi"/>
          <w:noProof/>
          <w:sz w:val="22"/>
          <w:szCs w:val="22"/>
          <w:vertAlign w:val="superscript"/>
          <w:lang w:val="en-US"/>
        </w:rPr>
        <w:t>69</w:t>
      </w:r>
      <w:r w:rsidR="009576D0" w:rsidRPr="00447443">
        <w:rPr>
          <w:rFonts w:cstheme="minorHAnsi"/>
          <w:lang w:val="en-US"/>
        </w:rPr>
        <w:fldChar w:fldCharType="end"/>
      </w:r>
      <w:r w:rsidR="00562907" w:rsidRPr="00447443">
        <w:rPr>
          <w:rFonts w:asciiTheme="minorHAnsi" w:hAnsiTheme="minorHAnsi" w:cstheme="minorHAnsi"/>
          <w:sz w:val="22"/>
          <w:szCs w:val="22"/>
          <w:lang w:val="en-US"/>
        </w:rPr>
        <w:t>.</w:t>
      </w:r>
      <w:r w:rsidR="00217D75" w:rsidRPr="00447443">
        <w:rPr>
          <w:rFonts w:asciiTheme="minorHAnsi" w:hAnsiTheme="minorHAnsi" w:cstheme="minorHAnsi"/>
          <w:sz w:val="22"/>
          <w:szCs w:val="22"/>
          <w:lang w:val="en-US"/>
        </w:rPr>
        <w:t xml:space="preserve"> </w:t>
      </w:r>
      <w:r w:rsidR="00A80D8E" w:rsidRPr="00447443">
        <w:rPr>
          <w:rFonts w:asciiTheme="minorHAnsi" w:hAnsiTheme="minorHAnsi" w:cstheme="minorHAnsi"/>
          <w:bCs/>
          <w:sz w:val="22"/>
          <w:szCs w:val="22"/>
        </w:rPr>
        <w:t>Note that adiposity and obesity (reviewed above) are also important risk factors that, alongside other markers, can signal increased risk of adverse cardio</w:t>
      </w:r>
      <w:r w:rsidR="00BA1B49">
        <w:rPr>
          <w:rFonts w:asciiTheme="minorHAnsi" w:hAnsiTheme="minorHAnsi" w:cstheme="minorHAnsi"/>
          <w:bCs/>
          <w:sz w:val="22"/>
          <w:szCs w:val="22"/>
        </w:rPr>
        <w:t>-</w:t>
      </w:r>
      <w:r w:rsidR="00A80D8E" w:rsidRPr="00447443">
        <w:rPr>
          <w:rFonts w:asciiTheme="minorHAnsi" w:hAnsiTheme="minorHAnsi" w:cstheme="minorHAnsi"/>
          <w:bCs/>
          <w:sz w:val="22"/>
          <w:szCs w:val="22"/>
        </w:rPr>
        <w:t>metabolic outcomes</w:t>
      </w:r>
      <w:r w:rsidR="009576D0" w:rsidRPr="00447443">
        <w:rPr>
          <w:rFonts w:asciiTheme="minorHAnsi" w:hAnsiTheme="minorHAnsi" w:cstheme="minorHAnsi"/>
          <w:bCs/>
          <w:sz w:val="22"/>
          <w:szCs w:val="22"/>
        </w:rPr>
        <w:fldChar w:fldCharType="begin" w:fldLock="1"/>
      </w:r>
      <w:r w:rsidR="00475F1A">
        <w:rPr>
          <w:rFonts w:asciiTheme="minorHAnsi" w:hAnsiTheme="minorHAnsi" w:cstheme="minorHAnsi"/>
          <w:bCs/>
          <w:sz w:val="22"/>
          <w:szCs w:val="22"/>
        </w:rPr>
        <w:instrText>ADDIN CSL_CITATION { "citationItems" : [ { "id" : "ITEM-1", "itemData" : { "author" : [ { "dropping-particle" : "", "family" : "Despr\u00e9s", "given" : "Jean-Pierre", "non-dropping-particle" : "", "parse-names" : false, "suffix" : "" }, { "dropping-particle" : "", "family" : "Lemieux", "given" : "Isabelle", "non-dropping-particle" : "", "parse-names" : false, "suffix" : "" }, { "dropping-particle" : "", "family" : "Bergeron", "given" : "Jean", "non-dropping-particle" : "", "parse-names" : false, "suffix" : "" }, { "dropping-particle" : "", "family" : "Pibarot", "given" : "Philippe", "non-dropping-particle" : "", "parse-names" : false, "suffix" : "" }, { "dropping-particle" : "", "family" : "Mathieu", "given" : "Patrick", "non-dropping-particle" : "", "parse-names" : false, "suffix" : "" }, { "dropping-particle" : "", "family" : "Larose", "given" : "Eric", "non-dropping-particle" : "", "parse-names" : false, "suffix" : "" }, { "dropping-particle" : "", "family" : "Rod\u00e9s-Cabau", "given" : "Josep", "non-dropping-particle" : "", "parse-names" : false, "suffix" : "" }, { "dropping-particle" : "", "family" : "Bertrand", "given" : "Olivier F.", "non-dropping-particle" : "", "parse-names" : false, "suffix" : "" }, { "dropping-particle" : "", "family" : "Poirier", "given" : "Paul", "non-dropping-particle" : "", "parse-names" : false, "suffix" : "" } ], "container-title" : "Arteriosclerosis, Thrombosis, and Vascular Biology", "id" : "ITEM-1", "issue" : "6", "issued" : { "date-parts" : [ [ "2008" ] ] }, "title" : "Abdominal Obesity and the Metabolic Syndrome: Contribution to Global Cardiometabolic Risk", "type" : "article-journal", "volume" : "28" }, "uris" : [ "http://www.mendeley.com/documents/?uuid=78e962f0-60c9-3a3a-98d3-2bf6ab3606a7" ] } ], "mendeley" : { "formattedCitation" : "&lt;sup&gt;116&lt;/sup&gt;", "plainTextFormattedCitation" : "116", "previouslyFormattedCitation" : "&lt;sup&gt;116&lt;/sup&gt;" }, "properties" : { "noteIndex" : 0 }, "schema" : "https://github.com/citation-style-language/schema/raw/master/csl-citation.json" }</w:instrText>
      </w:r>
      <w:r w:rsidR="009576D0" w:rsidRPr="00447443">
        <w:rPr>
          <w:rFonts w:asciiTheme="minorHAnsi" w:hAnsiTheme="minorHAnsi" w:cstheme="minorHAnsi"/>
          <w:bCs/>
          <w:sz w:val="22"/>
          <w:szCs w:val="22"/>
        </w:rPr>
        <w:fldChar w:fldCharType="separate"/>
      </w:r>
      <w:r w:rsidR="00475F1A" w:rsidRPr="00475F1A">
        <w:rPr>
          <w:rFonts w:asciiTheme="minorHAnsi" w:hAnsiTheme="minorHAnsi" w:cstheme="minorHAnsi"/>
          <w:bCs/>
          <w:noProof/>
          <w:sz w:val="22"/>
          <w:szCs w:val="22"/>
          <w:vertAlign w:val="superscript"/>
        </w:rPr>
        <w:t>116</w:t>
      </w:r>
      <w:r w:rsidR="009576D0" w:rsidRPr="00447443">
        <w:rPr>
          <w:rFonts w:asciiTheme="minorHAnsi" w:hAnsiTheme="minorHAnsi" w:cstheme="minorHAnsi"/>
          <w:bCs/>
          <w:sz w:val="22"/>
          <w:szCs w:val="22"/>
        </w:rPr>
        <w:fldChar w:fldCharType="end"/>
      </w:r>
      <w:r w:rsidR="00A80D8E" w:rsidRPr="00447443">
        <w:rPr>
          <w:rFonts w:asciiTheme="minorHAnsi" w:hAnsiTheme="minorHAnsi" w:cstheme="minorHAnsi"/>
          <w:bCs/>
          <w:sz w:val="22"/>
          <w:szCs w:val="22"/>
        </w:rPr>
        <w:t>.</w:t>
      </w:r>
      <w:r w:rsidR="00A80D8E">
        <w:rPr>
          <w:rFonts w:asciiTheme="minorHAnsi" w:hAnsiTheme="minorHAnsi" w:cstheme="minorHAnsi"/>
          <w:bCs/>
          <w:sz w:val="22"/>
          <w:szCs w:val="22"/>
        </w:rPr>
        <w:t xml:space="preserve"> </w:t>
      </w:r>
    </w:p>
    <w:p w14:paraId="20FF12AE" w14:textId="77777777" w:rsidR="00562907" w:rsidRPr="00590913" w:rsidRDefault="00562907" w:rsidP="00493155">
      <w:pPr>
        <w:pStyle w:val="NormalWeb"/>
        <w:spacing w:before="0" w:beforeAutospacing="0" w:after="0" w:afterAutospacing="0" w:line="480" w:lineRule="auto"/>
        <w:rPr>
          <w:rFonts w:asciiTheme="minorHAnsi" w:hAnsiTheme="minorHAnsi" w:cstheme="minorHAnsi"/>
          <w:sz w:val="22"/>
          <w:szCs w:val="22"/>
          <w:lang w:val="en-US"/>
        </w:rPr>
      </w:pPr>
    </w:p>
    <w:p w14:paraId="747C5D1F" w14:textId="77777777" w:rsidR="00F45BC1" w:rsidRPr="00590913" w:rsidRDefault="0001579B" w:rsidP="004A01FF">
      <w:pPr>
        <w:pStyle w:val="NormalWeb"/>
        <w:spacing w:before="0" w:beforeAutospacing="0" w:after="240" w:afterAutospacing="0" w:line="480" w:lineRule="auto"/>
        <w:outlineLvl w:val="0"/>
        <w:rPr>
          <w:rFonts w:asciiTheme="minorHAnsi" w:hAnsiTheme="minorHAnsi"/>
          <w:i/>
        </w:rPr>
      </w:pPr>
      <w:r w:rsidRPr="00590913">
        <w:rPr>
          <w:rFonts w:asciiTheme="minorHAnsi" w:hAnsiTheme="minorHAnsi" w:cstheme="minorHAnsi"/>
          <w:i/>
          <w:sz w:val="22"/>
          <w:szCs w:val="22"/>
        </w:rPr>
        <w:t>Cognitive outcomes</w:t>
      </w:r>
    </w:p>
    <w:p w14:paraId="620D6C24" w14:textId="77777777" w:rsidR="00AF7D53" w:rsidRDefault="00AF7D53" w:rsidP="00493155">
      <w:pPr>
        <w:spacing w:line="480" w:lineRule="auto"/>
        <w:rPr>
          <w:rFonts w:cstheme="minorHAnsi"/>
          <w:lang w:val="en-US"/>
        </w:rPr>
      </w:pPr>
      <w:r w:rsidRPr="00590913">
        <w:t xml:space="preserve">The glucocorticoid receptors modulate the action of glucocorticoids and are involved in </w:t>
      </w:r>
      <w:r w:rsidR="00E30B1A" w:rsidRPr="00590913">
        <w:t xml:space="preserve">brain </w:t>
      </w:r>
      <w:r w:rsidRPr="00590913">
        <w:t>development and function</w:t>
      </w:r>
      <w:r w:rsidR="009576D0" w:rsidRPr="00590913">
        <w:fldChar w:fldCharType="begin" w:fldLock="1"/>
      </w:r>
      <w:r w:rsidR="00475F1A">
        <w:instrText>ADDIN CSL_CITATION { "citationItems" : [ { "id" : "ITEM-1", "itemData" : { "DOI" : "10.1016/j.yhbeh.2010.06.007", "ISSN" : "0018506X", "PMID" : "20591431", "abstract" : "An adverse foetal environment is associated with increased risk of cardiovascular, metabolic, neuroendocrine and psychological disorders in adulthood. Exposure to stress and its glucocorticoid hormone mediators may underpin this association. In humans and in animal models, prenatal stress, excess exogenous glucocorticoids or inhibition of 11\u03b2-hydroxysteroid dehydrogenase type 2 (HSD2; the placental barrier to maternal glucocorticoids) reduces birth weight and causes hyperglycemia, hypertension, increased HPA axis reactivity, and increased anxiety-related behaviour. Molecular mechanisms that underlie the 'developmental programming' effects of excess glucocorticoids/prenatal stress include epigenetic changes in target gene promoters. In the case of the intracellular glucocorticoid receptor (GR), this alters tissue-specific GR expression levels, which has persistent and profound effects on glucocorticoid signalling in certain tissues (e.g. brain, liver, and adipose). Crucially, changes in gene expression persist long after the initial challenge, predisposing the individual to disease in later life. Intriguingly, the effects of a challenged pregnancy appear to be transmitted possibly to one or two subsequent generations, suggesting that these epigenetic effects persist.", "author" : [ { "dropping-particle" : "", "family" : "Harris", "given" : "Anjanette", "non-dropping-particle" : "", "parse-names" : false, "suffix" : "" }, { "dropping-particle" : "", "family" : "Seckl", "given" : "Jonathan", "non-dropping-particle" : "", "parse-names" : false, "suffix" : "" } ], "container-title" : "Hormones and Behavior", "id" : "ITEM-1", "issue" : "3", "issued" : { "date-parts" : [ [ "2011", "3" ] ] }, "page" : "279-289", "title" : "Glucocorticoids, prenatal stress and the programming of disease", "type" : "article-journal", "volume" : "59" }, "uris" : [ "http://www.mendeley.com/documents/?uuid=95827ade-aa1a-3059-8508-8fae2fbc8299", "http://www.mendeley.com/documents/?uuid=3e5f407d-f857-4346-b5a9-dc7d34e784ff", "http://www.mendeley.com/documents/?uuid=59db6c7d-9f61-4426-94e3-bee79ce4a749" ] } ], "mendeley" : { "formattedCitation" : "&lt;sup&gt;117&lt;/sup&gt;", "plainTextFormattedCitation" : "117", "previouslyFormattedCitation" : "&lt;sup&gt;117&lt;/sup&gt;" }, "properties" : { "noteIndex" : 0 }, "schema" : "https://github.com/citation-style-language/schema/raw/master/csl-citation.json" }</w:instrText>
      </w:r>
      <w:r w:rsidR="009576D0" w:rsidRPr="00590913">
        <w:fldChar w:fldCharType="separate"/>
      </w:r>
      <w:r w:rsidR="00475F1A" w:rsidRPr="00475F1A">
        <w:rPr>
          <w:noProof/>
          <w:vertAlign w:val="superscript"/>
        </w:rPr>
        <w:t>117</w:t>
      </w:r>
      <w:r w:rsidR="009576D0" w:rsidRPr="00590913">
        <w:fldChar w:fldCharType="end"/>
      </w:r>
      <w:r w:rsidRPr="00590913">
        <w:t xml:space="preserve">. </w:t>
      </w:r>
      <w:r w:rsidRPr="00590913">
        <w:rPr>
          <w:i/>
        </w:rPr>
        <w:t>NR3C1</w:t>
      </w:r>
      <w:r w:rsidRPr="00590913">
        <w:t xml:space="preserve"> and </w:t>
      </w:r>
      <w:r w:rsidRPr="00590913">
        <w:rPr>
          <w:i/>
        </w:rPr>
        <w:t>HSD11B2</w:t>
      </w:r>
      <w:r w:rsidR="001E1255">
        <w:rPr>
          <w:i/>
        </w:rPr>
        <w:t xml:space="preserve"> </w:t>
      </w:r>
      <w:r w:rsidR="0035196F">
        <w:t xml:space="preserve">genes </w:t>
      </w:r>
      <w:r w:rsidRPr="00590913">
        <w:t>regulat</w:t>
      </w:r>
      <w:r w:rsidR="005E4666" w:rsidRPr="00590913">
        <w:t>e</w:t>
      </w:r>
      <w:r w:rsidRPr="00590913">
        <w:t xml:space="preserve"> the action of cortisol and have been </w:t>
      </w:r>
      <w:r w:rsidR="00C41A0A" w:rsidRPr="00590913">
        <w:t xml:space="preserve">well </w:t>
      </w:r>
      <w:r w:rsidRPr="00590913">
        <w:t>studied in relation to neurobehavio</w:t>
      </w:r>
      <w:r w:rsidR="00C41A0A" w:rsidRPr="00590913">
        <w:t>u</w:t>
      </w:r>
      <w:r w:rsidRPr="00590913">
        <w:t xml:space="preserve">r. Increased methylation </w:t>
      </w:r>
      <w:r w:rsidR="00C41A0A" w:rsidRPr="00590913">
        <w:t>at</w:t>
      </w:r>
      <w:r w:rsidRPr="00590913">
        <w:t xml:space="preserve"> the </w:t>
      </w:r>
      <w:r w:rsidRPr="00590913">
        <w:rPr>
          <w:i/>
        </w:rPr>
        <w:t>NR3C1</w:t>
      </w:r>
      <w:r w:rsidRPr="00590913">
        <w:t xml:space="preserve"> promoter </w:t>
      </w:r>
      <w:r w:rsidR="00C41A0A" w:rsidRPr="00590913">
        <w:t>and</w:t>
      </w:r>
      <w:r w:rsidRPr="00590913">
        <w:t xml:space="preserve"> decreased methylation in</w:t>
      </w:r>
      <w:r w:rsidR="00AB36EB" w:rsidRPr="00590913">
        <w:t xml:space="preserve"> </w:t>
      </w:r>
      <w:r w:rsidRPr="00590913">
        <w:rPr>
          <w:i/>
        </w:rPr>
        <w:t>HSD11B2</w:t>
      </w:r>
      <w:r w:rsidR="00AB36EB" w:rsidRPr="00590913">
        <w:t xml:space="preserve"> </w:t>
      </w:r>
      <w:r w:rsidRPr="00590913">
        <w:t>in place</w:t>
      </w:r>
      <w:r w:rsidR="00C41A0A" w:rsidRPr="00590913">
        <w:t xml:space="preserve">ntal and </w:t>
      </w:r>
      <w:r w:rsidR="00E30B1A" w:rsidRPr="00590913">
        <w:t xml:space="preserve">infant </w:t>
      </w:r>
      <w:r w:rsidRPr="00590913">
        <w:t xml:space="preserve">buccal cell DNA have been associated with </w:t>
      </w:r>
      <w:r w:rsidR="00E30B1A" w:rsidRPr="00590913">
        <w:t xml:space="preserve">a </w:t>
      </w:r>
      <w:r w:rsidRPr="00590913">
        <w:t>hig</w:t>
      </w:r>
      <w:r w:rsidR="00C41A0A" w:rsidRPr="00590913">
        <w:t>h-risk neurobehavioral profile characterised by poor attention</w:t>
      </w:r>
      <w:r w:rsidRPr="00590913">
        <w:t>, high excitability, low quality of movement and signs of stress</w:t>
      </w:r>
      <w:r w:rsidR="009576D0" w:rsidRPr="00590913">
        <w:fldChar w:fldCharType="begin" w:fldLock="1"/>
      </w:r>
      <w:r w:rsidR="00475F1A">
        <w:instrText>ADDIN CSL_CITATION { "citationItems" : [ { "id" : "ITEM-1", "itemData" : { "DOI" : "10.2217/epi.15.28", "ISSN" : "1750-1911", "author" : [ { "dropping-particle" : "", "family" : "Paquette", "given" : "Alison G", "non-dropping-particle" : "", "parse-names" : false, "suffix" : "" }, { "dropping-particle" : "", "family" : "Lester", "given" : "Barry M", "non-dropping-particle" : "", "parse-names" : false, "suffix" : "" }, { "dropping-particle" : "", "family" : "Lesseur", "given" : "Corina", "non-dropping-particle" : "", "parse-names" : false, "suffix" : "" }, { "dropping-particle" : "", "family" : "Armstrong", "given" : "David A", "non-dropping-particle" : "", "parse-names" : false, "suffix" : "" }, { "dropping-particle" : "", "family" : "Guerin", "given" : "Dylan J", "non-dropping-particle" : "", "parse-names" : false, "suffix" : "" }, { "dropping-particle" : "", "family" : "Appleton", "given" : "Allison A", "non-dropping-particle" : "", "parse-names" : false, "suffix" : "" }, { "dropping-particle" : "", "family" : "Marsit", "given" : "Carmen J", "non-dropping-particle" : "", "parse-names" : false, "suffix" : "" } ], "container-title" : "Epigenomics", "id" : "ITEM-1", "issue" : "5", "issued" : { "date-parts" : [ [ "2015", "8" ] ] }, "page" : "767-779", "title" : "Placental epigenetic patterning of glucocorticoid response genes is associated with infant neurodevelopment", "type" : "article-journal", "volume" : "7" }, "uris" : [ "http://www.mendeley.com/documents/?uuid=20e9ed23-556b-4b7d-bb76-81a8328dea5a" ] }, { "id" : "ITEM-2", "itemData" : { "DOI" : "10.2217/epi.15.63", "ISSN" : "1750-192X", "PMID" : "26585459", "abstract" : "UNLABELLED Preterm birth is associated with medical problems affecting the neuroendocrine system, altering cortisol levels resulting in negative effects on newborn neurobehavior. Newborn neurobehavior is regulated by DNA methylation of NR3C1 and HSD11B2. AIM Determine if methylation of HSD11B2 and NR3C1 is associated with neurobehavioral profiles in preterm infants. PATIENTS &amp; METHODS Neurobehavior was measured before discharge from the hospital in 67 preterm infants. Cheek swabs were collected for DNA extraction. RESULTS Infants with the high-risk neurobehavioral profile showed more methylation than infants with the low-risk neurobehavioral profile at CpG3 for NR3C1 and less methylation of CpG3 for HSD11B2. Infants with these profiles were more likely to have increased methylation of NR3C1 and decreased methylation of HSD11B2 at these CpG sites. CONCLUSION Preterm birth is associated with epigenetic differences in genes that regulate cortisol levels related to high-risk neurobehavioral profiles.", "author" : [ { "dropping-particle" : "", "family" : "Lester", "given" : "Barry M", "non-dropping-particle" : "", "parse-names" : false, "suffix" : "" }, { "dropping-particle" : "", "family" : "Marsit", "given" : "Carmen J", "non-dropping-particle" : "", "parse-names" : false, "suffix" : "" }, { "dropping-particle" : "", "family" : "Giarraputo", "given" : "James", "non-dropping-particle" : "", "parse-names" : false, "suffix" : "" }, { "dropping-particle" : "", "family" : "Hawes", "given" : "Katheleen", "non-dropping-particle" : "", "parse-names" : false, "suffix" : "" }, { "dropping-particle" : "", "family" : "LaGasse", "given" : "Linda L", "non-dropping-particle" : "", "parse-names" : false, "suffix" : "" }, { "dropping-particle" : "", "family" : "Padbury", "given" : "James F", "non-dropping-particle" : "", "parse-names" : false, "suffix" : "" } ], "container-title" : "Epigenomics", "id" : "ITEM-2", "issue" : "7", "issued" : { "date-parts" : [ [ "2015", "10" ] ] }, "page" : "1123-36", "title" : "Neurobehavior related to epigenetic differences in preterm infants.", "type" : "article-journal", "volume" : "7" }, "uris" : [ "http://www.mendeley.com/documents/?uuid=b08ea90d-46fd-4bf9-9e2a-2592e2573d53" ] } ], "mendeley" : { "formattedCitation" : "&lt;sup&gt;118,119&lt;/sup&gt;", "plainTextFormattedCitation" : "118,119", "previouslyFormattedCitation" : "&lt;sup&gt;118,119&lt;/sup&gt;" }, "properties" : { "noteIndex" : 0 }, "schema" : "https://github.com/citation-style-language/schema/raw/master/csl-citation.json" }</w:instrText>
      </w:r>
      <w:r w:rsidR="009576D0" w:rsidRPr="00590913">
        <w:fldChar w:fldCharType="separate"/>
      </w:r>
      <w:r w:rsidR="00475F1A" w:rsidRPr="00475F1A">
        <w:rPr>
          <w:noProof/>
          <w:vertAlign w:val="superscript"/>
        </w:rPr>
        <w:t>118,119</w:t>
      </w:r>
      <w:r w:rsidR="009576D0" w:rsidRPr="00590913">
        <w:fldChar w:fldCharType="end"/>
      </w:r>
      <w:r w:rsidRPr="00590913">
        <w:t xml:space="preserve">.  </w:t>
      </w:r>
      <w:r w:rsidRPr="0038663F">
        <w:t xml:space="preserve">An increase in </w:t>
      </w:r>
      <w:r w:rsidRPr="0038663F">
        <w:rPr>
          <w:i/>
        </w:rPr>
        <w:t>LEP</w:t>
      </w:r>
      <w:r w:rsidRPr="0038663F">
        <w:t xml:space="preserve"> methylation in placental DNA </w:t>
      </w:r>
      <w:r w:rsidR="00C41A0A" w:rsidRPr="0038663F">
        <w:t xml:space="preserve">has been </w:t>
      </w:r>
      <w:r w:rsidRPr="0038663F">
        <w:t xml:space="preserve">associated with </w:t>
      </w:r>
      <w:r w:rsidR="00C41A0A" w:rsidRPr="0038663F">
        <w:t xml:space="preserve">an increased </w:t>
      </w:r>
      <w:r w:rsidRPr="0038663F">
        <w:t xml:space="preserve">risk of </w:t>
      </w:r>
      <w:r w:rsidR="00E30B1A" w:rsidRPr="0038663F">
        <w:t xml:space="preserve">lethargy and hypotonia among </w:t>
      </w:r>
      <w:r w:rsidR="005C162C" w:rsidRPr="0038663F">
        <w:t>male</w:t>
      </w:r>
      <w:r w:rsidRPr="0038663F">
        <w:t xml:space="preserve"> infant</w:t>
      </w:r>
      <w:r w:rsidR="005C162C" w:rsidRPr="0038663F">
        <w:t>s</w:t>
      </w:r>
      <w:r w:rsidR="009576D0" w:rsidRPr="0038663F">
        <w:fldChar w:fldCharType="begin" w:fldLock="1"/>
      </w:r>
      <w:r w:rsidR="00475F1A">
        <w:instrText>ADDIN CSL_CITATION { "citationItems" : [ { "id" : "ITEM-1", "itemData" : { "DOI" : "10.1016/j.psyneuen.2013.10.012", "ISBN" : "1873-3360 (Electronic)\\r0306-4530 (Linking)", "ISSN" : "1873-3360", "PMID" : "24485470", "abstract" : "BACKGROUND Leptin (LEP) is a hormone central for energy homeostasis and has been implicated in neurodevelopment. This adipokine is produced by the placenta and is epigenetically regulated by promoter DNA methylation. Recent evidence has suggested a role for LEP in behavioral development. In this study, we investigated associations between profiles of human newborn neurobehavior and placental LEP DNA methylation. METHODS We determined LEP promoter methylation in 444 placental samples from healthy term infants and measured LEP gene expression in a random subset of these samples. Infant neurobehavior was assessed with the NICU Network Neurobehavioral Scales (NNNS) and we examined the relationship between LEP promoter methylation and profiles of infant neurobehavior derived from these scores generated using a hierarchical model-based clustering method. RESULTS LEP methylation is negatively correlated with gene expression only in placentas from male infants (r=-0.6, P=0.006). A 10% increase in LEP DNA methylation was associated with membership in a profile of infant neurobehavior marked by increased lethargy and hypotonicity (OR=1.9; 95% CI: 1.07-3.4), and consistently with reduced risk of membership in a profile characterized by decreased lethargy and hypotonicity (OR=0.54; 95% CI: 0.3-0.94) only in male infants (n=223). No statistically significant associations were observed amongst female infants. DISCUSSION These results suggest that increased placental LEP DNA methylation, related to reduced expression, may play a role in human newborn neurodevelopment, particularly in reactivity to various stimuli, but that these effects may be sexually dimorphic.", "author" : [ { "dropping-particle" : "", "family" : "Lesseur", "given" : "Corina", "non-dropping-particle" : "", "parse-names" : false, "suffix" : "" }, { "dropping-particle" : "", "family" : "Armstrong", "given" : "David A.", "non-dropping-particle" : "", "parse-names" : false, "suffix" : "" }, { "dropping-particle" : "", "family" : "Murphy", "given" : "Megan A.", "non-dropping-particle" : "", "parse-names" : false, "suffix" : "" }, { "dropping-particle" : "", "family" : "Appleton", "given" : "Allison A.", "non-dropping-particle" : "", "parse-names" : false, "suffix" : "" }, { "dropping-particle" : "", "family" : "Koestler", "given" : "Devin C.", "non-dropping-particle" : "", "parse-names" : false, "suffix" : "" }, { "dropping-particle" : "", "family" : "Paquette", "given" : "Alison G.", "non-dropping-particle" : "", "parse-names" : false, "suffix" : "" }, { "dropping-particle" : "", "family" : "Lester", "given" : "Barry M.", "non-dropping-particle" : "", "parse-names" : false, "suffix" : "" }, { "dropping-particle" : "", "family" : "Marsit", "given" : "Carmen J.", "non-dropping-particle" : "", "parse-names" : false, "suffix" : "" } ], "container-title" : "Psychoneuroendocrinology", "id" : "ITEM-1", "issue" : "1", "issued" : { "date-parts" : [ [ "2014", "2" ] ] }, "page" : "1-9", "title" : "Sex-specific associations between placental leptin promoter DNA methylation and infant neurobehavior.", "type" : "article-journal", "volume" : "40" }, "uris" : [ "http://www.mendeley.com/documents/?uuid=e4e10d37-abfe-4905-880d-c67db3067c42" ] } ], "mendeley" : { "formattedCitation" : "&lt;sup&gt;120&lt;/sup&gt;", "plainTextFormattedCitation" : "120", "previouslyFormattedCitation" : "&lt;sup&gt;120&lt;/sup&gt;" }, "properties" : { "noteIndex" : 0 }, "schema" : "https://github.com/citation-style-language/schema/raw/master/csl-citation.json" }</w:instrText>
      </w:r>
      <w:r w:rsidR="009576D0" w:rsidRPr="0038663F">
        <w:fldChar w:fldCharType="separate"/>
      </w:r>
      <w:r w:rsidR="00475F1A" w:rsidRPr="00475F1A">
        <w:rPr>
          <w:noProof/>
          <w:vertAlign w:val="superscript"/>
        </w:rPr>
        <w:t>120</w:t>
      </w:r>
      <w:r w:rsidR="009576D0" w:rsidRPr="0038663F">
        <w:fldChar w:fldCharType="end"/>
      </w:r>
      <w:r w:rsidRPr="0038663F">
        <w:t>.</w:t>
      </w:r>
      <w:r w:rsidRPr="00590913">
        <w:t xml:space="preserve">  </w:t>
      </w:r>
      <w:r w:rsidR="00E14175" w:rsidRPr="00590913">
        <w:rPr>
          <w:rFonts w:cstheme="minorHAnsi"/>
          <w:lang w:val="en-US"/>
        </w:rPr>
        <w:t>Increased m</w:t>
      </w:r>
      <w:r w:rsidR="005C162C" w:rsidRPr="00590913">
        <w:rPr>
          <w:rFonts w:cstheme="minorHAnsi"/>
          <w:lang w:val="en-US"/>
        </w:rPr>
        <w:t xml:space="preserve">ethylation at </w:t>
      </w:r>
      <w:r w:rsidR="005C162C" w:rsidRPr="00590913">
        <w:rPr>
          <w:rFonts w:cstheme="minorHAnsi"/>
          <w:i/>
          <w:lang w:val="en-US"/>
        </w:rPr>
        <w:t xml:space="preserve">IGF2 </w:t>
      </w:r>
      <w:r w:rsidR="005C162C" w:rsidRPr="00590913">
        <w:rPr>
          <w:rFonts w:cstheme="minorHAnsi"/>
          <w:lang w:val="en-US"/>
        </w:rPr>
        <w:t xml:space="preserve">in </w:t>
      </w:r>
      <w:r w:rsidR="001E1255">
        <w:rPr>
          <w:rFonts w:cstheme="minorHAnsi"/>
          <w:lang w:val="en-US"/>
        </w:rPr>
        <w:t>cord blood</w:t>
      </w:r>
      <w:r w:rsidR="00CF6AF0" w:rsidRPr="00590913">
        <w:rPr>
          <w:rFonts w:cstheme="minorHAnsi"/>
          <w:lang w:val="en-US"/>
        </w:rPr>
        <w:t xml:space="preserve"> </w:t>
      </w:r>
      <w:r w:rsidR="005C162C" w:rsidRPr="00590913">
        <w:rPr>
          <w:rFonts w:cstheme="minorHAnsi"/>
          <w:lang w:val="en-US"/>
        </w:rPr>
        <w:t xml:space="preserve">has been associated with early onset persistent </w:t>
      </w:r>
      <w:r w:rsidR="0071262C">
        <w:rPr>
          <w:rFonts w:cstheme="minorHAnsi"/>
        </w:rPr>
        <w:t>a</w:t>
      </w:r>
      <w:r w:rsidR="0071262C" w:rsidRPr="00F75B00">
        <w:rPr>
          <w:rFonts w:cstheme="minorHAnsi"/>
        </w:rPr>
        <w:t>ttention-deficit/ hyperactivity disorder</w:t>
      </w:r>
      <w:r w:rsidR="00217D75">
        <w:rPr>
          <w:rFonts w:cstheme="minorHAnsi"/>
        </w:rPr>
        <w:t xml:space="preserve"> (ADHD) </w:t>
      </w:r>
      <w:r w:rsidR="00466236" w:rsidRPr="00590913">
        <w:rPr>
          <w:rFonts w:cstheme="minorHAnsi"/>
          <w:lang w:val="en-US"/>
        </w:rPr>
        <w:t xml:space="preserve">in children </w:t>
      </w:r>
      <w:r w:rsidR="005C162C" w:rsidRPr="00590913">
        <w:rPr>
          <w:rFonts w:cstheme="minorHAnsi"/>
          <w:lang w:val="en-US"/>
        </w:rPr>
        <w:t>b</w:t>
      </w:r>
      <w:r w:rsidR="00466236" w:rsidRPr="00590913">
        <w:rPr>
          <w:rFonts w:cstheme="minorHAnsi"/>
          <w:lang w:val="en-US"/>
        </w:rPr>
        <w:t>etween 7-13 years of age</w:t>
      </w:r>
      <w:r w:rsidR="009576D0" w:rsidRPr="00590913">
        <w:rPr>
          <w:rFonts w:cstheme="minorHAnsi"/>
          <w:lang w:val="en-US"/>
        </w:rPr>
        <w:fldChar w:fldCharType="begin" w:fldLock="1"/>
      </w:r>
      <w:r w:rsidR="00475F1A">
        <w:rPr>
          <w:rFonts w:cstheme="minorHAnsi"/>
          <w:lang w:val="en-US"/>
        </w:rPr>
        <w:instrText>ADDIN CSL_CITATION { "citationItems" : [ { "id" : "ITEM-1", "itemData" : { "DOI" : "10.1111/jcpp.12589", "ISSN" : "1469-7610", "PMID" : "27535767", "abstract" : "BACKGROUND Conduct problems (CP) and attention deficit hyperactivity disorder (ADHD) are often comorbid and have each been linked to 'unhealthy diet'. Early-life diet also associates with DNA methylation of the insulin-like growth factor 2 gene (IGF2), involved in fetal and neural development. We investigated the degree to which prenatal high-fat and -sugar diet might relate to ADHD symptoms via IGF2 DNA methylation for early-onset persistent (EOP) versus low CP youth. METHODS Participants were 164 youth with EOP (n = 83) versus low (n = 81) CP drawn from the Avon Longitudinal Study of Parents and Children. We assessed if the interrelationships between high-fat and -sugar diet (prenatal, postnatal), IGF2 methylation (birth and age 7, collected from blood), and ADHD symptoms (age 7-13) differed for EOP versus low CP youth. RESULTS Prenatal 'unhealthy diet' was positively associated with IGF2 methylation at birth for both the EOP and low CP youth. For EOP only: (a) higher IGF2 methylation predicted ADHD symptoms; and (b) prenatal 'unhealthy diet' was associated with higher ADHD symptoms indirectly via higher IGF2 methylation. CONCLUSIONS Preventing 'unhealthy diet' in pregnancy might reduce the risk of ADHD symptoms in EOP youth via lower offspring IGF2 methylation.", "author" : [ { "dropping-particle" : "", "family" : "Rijlaarsdam", "given" : "Jolien", "non-dropping-particle" : "", "parse-names" : false, "suffix" : "" }, { "dropping-particle" : "", "family" : "Cecil", "given" : "Charlotte A M", "non-dropping-particle" : "", "parse-names" : false, "suffix" : "" }, { "dropping-particle" : "", "family" : "Walton", "given" : "Esther", "non-dropping-particle" : "", "parse-names" : false, "suffix" : "" }, { "dropping-particle" : "", "family" : "Mesirow", "given" : "Maurissa S C", "non-dropping-particle" : "", "parse-names" : false, "suffix" : "" }, { "dropping-particle" : "", "family" : "Relton", "given" : "Caroline L.", "non-dropping-particle" : "", "parse-names" : false, "suffix" : "" }, { "dropping-particle" : "", "family" : "Gaunt", "given" : "Tom R.", "non-dropping-particle" : "", "parse-names" : false, "suffix" : "" }, { "dropping-particle" : "", "family" : "McArdle", "given" : "Wendy", "non-dropping-particle" : "", "parse-names" : false, "suffix" : "" }, { "dropping-particle" : "", "family" : "Barker", "given" : "Edward D.", "non-dropping-particle" : "", "parse-names" : false, "suffix" : "" } ], "container-title" : "Journal of child psychology and psychiatry, and allied disciplines", "id" : "ITEM-1", "issue" : "1", "issued" : { "date-parts" : [ [ "2017", "1" ] ] }, "page" : "19-27", "title" : "Prenatal unhealthy diet, insulin-like growth factor 2 gene (IGF2) methylation, and attention deficit hyperactivity disorder symptoms in youth with early-onset conduct problems.", "type" : "article-journal", "volume" : "58" }, "uris" : [ "http://www.mendeley.com/documents/?uuid=7e9fcdf1-e304-4646-b5ed-960685e5a474" ] } ], "mendeley" : { "formattedCitation" : "&lt;sup&gt;68&lt;/sup&gt;", "plainTextFormattedCitation" : "68", "previouslyFormattedCitation" : "&lt;sup&gt;68&lt;/sup&gt;" }, "properties" : { "noteIndex" : 0 }, "schema" : "https://github.com/citation-style-language/schema/raw/master/csl-citation.json" }</w:instrText>
      </w:r>
      <w:r w:rsidR="009576D0" w:rsidRPr="00590913">
        <w:rPr>
          <w:rFonts w:cstheme="minorHAnsi"/>
          <w:lang w:val="en-US"/>
        </w:rPr>
        <w:fldChar w:fldCharType="separate"/>
      </w:r>
      <w:r w:rsidR="00475F1A" w:rsidRPr="00475F1A">
        <w:rPr>
          <w:rFonts w:cstheme="minorHAnsi"/>
          <w:noProof/>
          <w:vertAlign w:val="superscript"/>
          <w:lang w:val="en-US"/>
        </w:rPr>
        <w:t>68</w:t>
      </w:r>
      <w:r w:rsidR="009576D0" w:rsidRPr="00590913">
        <w:rPr>
          <w:rFonts w:cstheme="minorHAnsi"/>
          <w:lang w:val="en-US"/>
        </w:rPr>
        <w:fldChar w:fldCharType="end"/>
      </w:r>
      <w:r w:rsidR="005C162C" w:rsidRPr="00590913">
        <w:rPr>
          <w:rFonts w:cstheme="minorHAnsi"/>
          <w:lang w:val="en-US"/>
        </w:rPr>
        <w:t>.</w:t>
      </w:r>
    </w:p>
    <w:p w14:paraId="37FA80EA" w14:textId="77777777" w:rsidR="001B367A" w:rsidRPr="001B367A" w:rsidRDefault="001B367A" w:rsidP="00493155">
      <w:pPr>
        <w:spacing w:line="480" w:lineRule="auto"/>
        <w:rPr>
          <w:rFonts w:cstheme="minorHAnsi"/>
          <w:b/>
          <w:lang w:val="en-US"/>
        </w:rPr>
      </w:pPr>
      <w:r w:rsidRPr="001B367A">
        <w:rPr>
          <w:rFonts w:cstheme="minorHAnsi"/>
          <w:b/>
          <w:lang w:val="en-US"/>
        </w:rPr>
        <w:t>[Insert Table 2]</w:t>
      </w:r>
    </w:p>
    <w:p w14:paraId="203050B3" w14:textId="77777777" w:rsidR="00712679" w:rsidRPr="00590913" w:rsidRDefault="00712679" w:rsidP="00493155">
      <w:pPr>
        <w:spacing w:line="480" w:lineRule="auto"/>
        <w:rPr>
          <w:rFonts w:cstheme="minorHAnsi"/>
          <w:b/>
        </w:rPr>
      </w:pPr>
      <w:r>
        <w:rPr>
          <w:rFonts w:cstheme="minorHAnsi"/>
          <w:b/>
        </w:rPr>
        <w:t>[Insert table 3</w:t>
      </w:r>
      <w:r w:rsidRPr="00590913">
        <w:rPr>
          <w:rFonts w:cstheme="minorHAnsi"/>
          <w:b/>
        </w:rPr>
        <w:t>]</w:t>
      </w:r>
    </w:p>
    <w:p w14:paraId="7894A5A3" w14:textId="77777777" w:rsidR="00935B60" w:rsidRPr="00590913" w:rsidRDefault="00340C47" w:rsidP="004A01FF">
      <w:pPr>
        <w:pStyle w:val="NormalWeb"/>
        <w:spacing w:before="0" w:beforeAutospacing="0" w:after="240" w:afterAutospacing="0" w:line="480" w:lineRule="auto"/>
        <w:rPr>
          <w:rFonts w:asciiTheme="minorHAnsi" w:hAnsiTheme="minorHAnsi" w:cstheme="minorHAnsi"/>
          <w:b/>
          <w:sz w:val="22"/>
          <w:szCs w:val="22"/>
          <w:lang w:val="en-US"/>
        </w:rPr>
      </w:pPr>
      <w:r w:rsidRPr="00590913">
        <w:rPr>
          <w:rFonts w:asciiTheme="minorHAnsi" w:hAnsiTheme="minorHAnsi" w:cstheme="minorHAnsi"/>
          <w:b/>
          <w:sz w:val="22"/>
          <w:szCs w:val="22"/>
          <w:lang w:val="en-US"/>
        </w:rPr>
        <w:t>Candidate gene data summary</w:t>
      </w:r>
    </w:p>
    <w:p w14:paraId="79A34A68" w14:textId="77777777" w:rsidR="0071262C" w:rsidRDefault="003E68CA" w:rsidP="00493155">
      <w:pPr>
        <w:spacing w:line="480" w:lineRule="auto"/>
        <w:rPr>
          <w:b/>
          <w:lang w:val="en-US"/>
        </w:rPr>
      </w:pPr>
      <w:r>
        <w:rPr>
          <w:lang w:val="en-US"/>
        </w:rPr>
        <w:t>I</w:t>
      </w:r>
      <w:r w:rsidR="001B367A">
        <w:rPr>
          <w:lang w:val="en-US"/>
        </w:rPr>
        <w:t>n Table 4</w:t>
      </w:r>
      <w:r w:rsidR="005A5A56" w:rsidRPr="00590913">
        <w:rPr>
          <w:lang w:val="en-US"/>
        </w:rPr>
        <w:t xml:space="preserve"> we </w:t>
      </w:r>
      <w:r w:rsidR="00441A0A">
        <w:rPr>
          <w:lang w:val="en-US"/>
        </w:rPr>
        <w:t xml:space="preserve">provide further details of </w:t>
      </w:r>
      <w:r w:rsidR="0071262C">
        <w:rPr>
          <w:lang w:val="en-US"/>
        </w:rPr>
        <w:t>the</w:t>
      </w:r>
      <w:r w:rsidR="00742725">
        <w:rPr>
          <w:lang w:val="en-US"/>
        </w:rPr>
        <w:t xml:space="preserve"> 45</w:t>
      </w:r>
      <w:r w:rsidR="0071262C">
        <w:rPr>
          <w:lang w:val="en-US"/>
        </w:rPr>
        <w:t xml:space="preserve"> </w:t>
      </w:r>
      <w:r w:rsidR="00441A0A">
        <w:rPr>
          <w:lang w:val="en-US"/>
        </w:rPr>
        <w:t>‘</w:t>
      </w:r>
      <w:r w:rsidR="005A5A56" w:rsidRPr="00590913">
        <w:rPr>
          <w:lang w:val="en-US"/>
        </w:rPr>
        <w:t>candidate genes</w:t>
      </w:r>
      <w:r w:rsidR="00441A0A">
        <w:rPr>
          <w:lang w:val="en-US"/>
        </w:rPr>
        <w:t>’</w:t>
      </w:r>
      <w:r w:rsidR="00EA5049">
        <w:rPr>
          <w:lang w:val="en-US"/>
        </w:rPr>
        <w:t xml:space="preserve"> </w:t>
      </w:r>
      <w:r w:rsidR="00441A0A">
        <w:rPr>
          <w:lang w:val="en-US"/>
        </w:rPr>
        <w:t xml:space="preserve">highlighted </w:t>
      </w:r>
      <w:r w:rsidR="0071262C">
        <w:rPr>
          <w:lang w:val="en-US"/>
        </w:rPr>
        <w:t xml:space="preserve">so far </w:t>
      </w:r>
      <w:r w:rsidR="005A5A56" w:rsidRPr="00590913">
        <w:rPr>
          <w:lang w:val="en-US"/>
        </w:rPr>
        <w:t>in this review</w:t>
      </w:r>
      <w:r w:rsidR="00441A0A">
        <w:rPr>
          <w:lang w:val="en-US"/>
        </w:rPr>
        <w:t xml:space="preserve">. </w:t>
      </w:r>
      <w:r w:rsidR="0063011A">
        <w:rPr>
          <w:lang w:val="en-US"/>
        </w:rPr>
        <w:t>This includes information on</w:t>
      </w:r>
      <w:r w:rsidR="005A5A56" w:rsidRPr="00590913">
        <w:rPr>
          <w:lang w:val="en-US"/>
        </w:rPr>
        <w:t xml:space="preserve"> their genomic location, the studies that considered them, region</w:t>
      </w:r>
      <w:r w:rsidR="0063011A">
        <w:rPr>
          <w:lang w:val="en-US"/>
        </w:rPr>
        <w:t>s</w:t>
      </w:r>
      <w:r w:rsidR="005A5A56" w:rsidRPr="00590913">
        <w:rPr>
          <w:lang w:val="en-US"/>
        </w:rPr>
        <w:t xml:space="preserve"> of interest (RoI</w:t>
      </w:r>
      <w:r w:rsidR="0063011A">
        <w:rPr>
          <w:lang w:val="en-US"/>
        </w:rPr>
        <w:t>s</w:t>
      </w:r>
      <w:r w:rsidR="005A5A56" w:rsidRPr="00590913">
        <w:rPr>
          <w:lang w:val="en-US"/>
        </w:rPr>
        <w:t xml:space="preserve">) analysed, and </w:t>
      </w:r>
      <w:r w:rsidR="0035196F">
        <w:rPr>
          <w:lang w:val="en-US"/>
        </w:rPr>
        <w:t xml:space="preserve">the </w:t>
      </w:r>
      <w:r w:rsidR="005A5A56" w:rsidRPr="00590913">
        <w:rPr>
          <w:lang w:val="en-US"/>
        </w:rPr>
        <w:t>cover</w:t>
      </w:r>
      <w:r w:rsidR="0035196F">
        <w:rPr>
          <w:lang w:val="en-US"/>
        </w:rPr>
        <w:t xml:space="preserve">age of RoIs </w:t>
      </w:r>
      <w:r w:rsidR="005A5A56" w:rsidRPr="00590913">
        <w:rPr>
          <w:lang w:val="en-US"/>
        </w:rPr>
        <w:t xml:space="preserve">on </w:t>
      </w:r>
      <w:r w:rsidR="0071262C" w:rsidRPr="00753A44">
        <w:rPr>
          <w:rFonts w:cstheme="minorHAnsi"/>
        </w:rPr>
        <w:t>Illumina Infinium Methylation beadchip array</w:t>
      </w:r>
      <w:r w:rsidR="007F3295">
        <w:rPr>
          <w:rFonts w:cstheme="minorHAnsi"/>
        </w:rPr>
        <w:t>s</w:t>
      </w:r>
      <w:r w:rsidR="0071262C">
        <w:rPr>
          <w:b/>
          <w:lang w:val="en-US"/>
        </w:rPr>
        <w:t>.</w:t>
      </w:r>
    </w:p>
    <w:p w14:paraId="086A8314" w14:textId="77777777" w:rsidR="00340C47" w:rsidRDefault="001B367A" w:rsidP="00493155">
      <w:pPr>
        <w:spacing w:line="480" w:lineRule="auto"/>
        <w:rPr>
          <w:b/>
          <w:lang w:val="en-US"/>
        </w:rPr>
      </w:pPr>
      <w:r>
        <w:rPr>
          <w:b/>
          <w:lang w:val="en-US"/>
        </w:rPr>
        <w:t>[Insert Table 4</w:t>
      </w:r>
      <w:r w:rsidR="00340C47" w:rsidRPr="00590913">
        <w:rPr>
          <w:b/>
          <w:lang w:val="en-US"/>
        </w:rPr>
        <w:t>]</w:t>
      </w:r>
    </w:p>
    <w:p w14:paraId="79333D26" w14:textId="77777777" w:rsidR="007872E8" w:rsidRDefault="00D704E2" w:rsidP="004A01FF">
      <w:pPr>
        <w:pStyle w:val="NormalWeb"/>
        <w:spacing w:before="0" w:beforeAutospacing="0" w:after="240" w:afterAutospacing="0" w:line="480" w:lineRule="auto"/>
        <w:outlineLvl w:val="0"/>
        <w:rPr>
          <w:rFonts w:asciiTheme="minorHAnsi" w:hAnsiTheme="minorHAnsi" w:cstheme="minorHAnsi"/>
          <w:b/>
          <w:sz w:val="22"/>
          <w:szCs w:val="22"/>
          <w:lang w:val="en-US"/>
        </w:rPr>
      </w:pPr>
      <w:r w:rsidRPr="00590913">
        <w:rPr>
          <w:rFonts w:asciiTheme="minorHAnsi" w:hAnsiTheme="minorHAnsi" w:cstheme="minorHAnsi"/>
          <w:b/>
          <w:sz w:val="22"/>
          <w:szCs w:val="22"/>
          <w:lang w:val="en-US"/>
        </w:rPr>
        <w:t xml:space="preserve">Discussion </w:t>
      </w:r>
    </w:p>
    <w:p w14:paraId="3DBDE56C" w14:textId="77777777" w:rsidR="00506620" w:rsidRPr="00590913" w:rsidRDefault="0034150E" w:rsidP="00493155">
      <w:pPr>
        <w:spacing w:line="480" w:lineRule="auto"/>
        <w:rPr>
          <w:rFonts w:cstheme="minorHAnsi"/>
        </w:rPr>
      </w:pPr>
      <w:r w:rsidRPr="00590913">
        <w:rPr>
          <w:rFonts w:cstheme="minorHAnsi"/>
        </w:rPr>
        <w:t>In this review</w:t>
      </w:r>
      <w:r w:rsidR="004E46D3">
        <w:rPr>
          <w:rFonts w:cstheme="minorHAnsi"/>
        </w:rPr>
        <w:t xml:space="preserve"> w</w:t>
      </w:r>
      <w:r w:rsidRPr="00590913">
        <w:rPr>
          <w:rFonts w:cstheme="minorHAnsi"/>
        </w:rPr>
        <w:t xml:space="preserve">e have </w:t>
      </w:r>
      <w:r w:rsidR="00E415BB" w:rsidRPr="00590913">
        <w:rPr>
          <w:rFonts w:cstheme="minorHAnsi"/>
        </w:rPr>
        <w:t>described</w:t>
      </w:r>
      <w:r w:rsidRPr="00590913">
        <w:rPr>
          <w:rFonts w:cstheme="minorHAnsi"/>
        </w:rPr>
        <w:t xml:space="preserve"> evidence </w:t>
      </w:r>
      <w:r w:rsidR="00E415BB" w:rsidRPr="00590913">
        <w:rPr>
          <w:rFonts w:cstheme="minorHAnsi"/>
        </w:rPr>
        <w:t>in humans linking maternal nutrition during pregnancy with DNA methylation</w:t>
      </w:r>
      <w:r w:rsidRPr="00590913">
        <w:rPr>
          <w:rFonts w:cstheme="minorHAnsi"/>
        </w:rPr>
        <w:t xml:space="preserve"> in the</w:t>
      </w:r>
      <w:r w:rsidR="004E46D3">
        <w:rPr>
          <w:rFonts w:cstheme="minorHAnsi"/>
        </w:rPr>
        <w:t xml:space="preserve"> </w:t>
      </w:r>
      <w:r w:rsidR="00742725">
        <w:rPr>
          <w:rFonts w:cstheme="minorHAnsi"/>
        </w:rPr>
        <w:t>offspring</w:t>
      </w:r>
      <w:r w:rsidRPr="00590913">
        <w:rPr>
          <w:rFonts w:cstheme="minorHAnsi"/>
        </w:rPr>
        <w:t xml:space="preserve">, </w:t>
      </w:r>
      <w:r w:rsidR="00E415BB" w:rsidRPr="00590913">
        <w:rPr>
          <w:rFonts w:cstheme="minorHAnsi"/>
        </w:rPr>
        <w:t>and link</w:t>
      </w:r>
      <w:r w:rsidR="00322F7C" w:rsidRPr="00590913">
        <w:rPr>
          <w:rFonts w:cstheme="minorHAnsi"/>
        </w:rPr>
        <w:t>ing</w:t>
      </w:r>
      <w:r w:rsidR="00E415BB" w:rsidRPr="00590913">
        <w:rPr>
          <w:rFonts w:cstheme="minorHAnsi"/>
        </w:rPr>
        <w:t xml:space="preserve"> DNA methylation </w:t>
      </w:r>
      <w:r w:rsidR="00322F7C" w:rsidRPr="00590913">
        <w:rPr>
          <w:rFonts w:cstheme="minorHAnsi"/>
        </w:rPr>
        <w:t xml:space="preserve">at nutrition-sensitive loci </w:t>
      </w:r>
      <w:r w:rsidR="00E415BB" w:rsidRPr="00590913">
        <w:rPr>
          <w:rFonts w:cstheme="minorHAnsi"/>
        </w:rPr>
        <w:t xml:space="preserve">to </w:t>
      </w:r>
      <w:r w:rsidR="007A361F">
        <w:rPr>
          <w:rFonts w:cstheme="minorHAnsi"/>
        </w:rPr>
        <w:t>phenotype</w:t>
      </w:r>
      <w:r w:rsidR="00641EA0">
        <w:rPr>
          <w:rFonts w:cstheme="minorHAnsi"/>
        </w:rPr>
        <w:t>s</w:t>
      </w:r>
      <w:r w:rsidR="004E46D3">
        <w:rPr>
          <w:rFonts w:cstheme="minorHAnsi"/>
        </w:rPr>
        <w:t xml:space="preserve"> </w:t>
      </w:r>
      <w:r w:rsidR="009210C1">
        <w:rPr>
          <w:rFonts w:cstheme="minorHAnsi"/>
        </w:rPr>
        <w:t>at birth and</w:t>
      </w:r>
      <w:r w:rsidR="004E46D3">
        <w:rPr>
          <w:rFonts w:cstheme="minorHAnsi"/>
        </w:rPr>
        <w:t xml:space="preserve"> </w:t>
      </w:r>
      <w:r w:rsidR="00CE4DBA">
        <w:rPr>
          <w:rFonts w:cstheme="minorHAnsi"/>
        </w:rPr>
        <w:t>outcomes</w:t>
      </w:r>
      <w:r w:rsidR="004E46D3">
        <w:rPr>
          <w:rFonts w:cstheme="minorHAnsi"/>
        </w:rPr>
        <w:t xml:space="preserve"> </w:t>
      </w:r>
      <w:r w:rsidRPr="00590913">
        <w:rPr>
          <w:rFonts w:cstheme="minorHAnsi"/>
        </w:rPr>
        <w:t xml:space="preserve">in later life. </w:t>
      </w:r>
      <w:r w:rsidR="00070F75" w:rsidRPr="00590913">
        <w:rPr>
          <w:rFonts w:cstheme="minorHAnsi"/>
        </w:rPr>
        <w:t>As with all</w:t>
      </w:r>
      <w:r w:rsidR="009B53B3" w:rsidRPr="00590913">
        <w:rPr>
          <w:rFonts w:cstheme="minorHAnsi"/>
        </w:rPr>
        <w:t xml:space="preserve"> reviews, publication bias can mean that null findings </w:t>
      </w:r>
      <w:r w:rsidR="00070F75" w:rsidRPr="00590913">
        <w:rPr>
          <w:rFonts w:cstheme="minorHAnsi"/>
        </w:rPr>
        <w:t>may have</w:t>
      </w:r>
      <w:r w:rsidR="009B53B3" w:rsidRPr="00590913">
        <w:rPr>
          <w:rFonts w:cstheme="minorHAnsi"/>
        </w:rPr>
        <w:t xml:space="preserve"> been </w:t>
      </w:r>
      <w:r w:rsidR="003923E9">
        <w:rPr>
          <w:rFonts w:cstheme="minorHAnsi"/>
        </w:rPr>
        <w:t>under</w:t>
      </w:r>
      <w:r w:rsidR="009E78FB">
        <w:rPr>
          <w:rFonts w:cstheme="minorHAnsi"/>
        </w:rPr>
        <w:t>-</w:t>
      </w:r>
      <w:r w:rsidR="009B53B3" w:rsidRPr="00590913">
        <w:rPr>
          <w:rFonts w:cstheme="minorHAnsi"/>
        </w:rPr>
        <w:t xml:space="preserve">reported, and studies that do report associations </w:t>
      </w:r>
      <w:r w:rsidR="003923E9">
        <w:rPr>
          <w:rFonts w:cstheme="minorHAnsi"/>
        </w:rPr>
        <w:t xml:space="preserve">may sometimes </w:t>
      </w:r>
      <w:r w:rsidR="009B53B3" w:rsidRPr="00590913">
        <w:rPr>
          <w:rFonts w:cstheme="minorHAnsi"/>
        </w:rPr>
        <w:t xml:space="preserve">rely </w:t>
      </w:r>
      <w:r w:rsidR="009B53B3" w:rsidRPr="00590913">
        <w:t>on post-hoc sub-group analyses for significant findings</w:t>
      </w:r>
      <w:r w:rsidR="009B53B3" w:rsidRPr="00590913">
        <w:rPr>
          <w:rFonts w:cstheme="minorHAnsi"/>
        </w:rPr>
        <w:t xml:space="preserve">. </w:t>
      </w:r>
      <w:r w:rsidR="009977A7" w:rsidRPr="00590913">
        <w:rPr>
          <w:rFonts w:cstheme="minorHAnsi"/>
        </w:rPr>
        <w:t xml:space="preserve">There are </w:t>
      </w:r>
      <w:r w:rsidR="00AD2711" w:rsidRPr="00590913">
        <w:rPr>
          <w:rFonts w:cstheme="minorHAnsi"/>
        </w:rPr>
        <w:t xml:space="preserve">also </w:t>
      </w:r>
      <w:r w:rsidR="009977A7" w:rsidRPr="00590913">
        <w:rPr>
          <w:rFonts w:cstheme="minorHAnsi"/>
        </w:rPr>
        <w:t xml:space="preserve">numerous challenges </w:t>
      </w:r>
      <w:r w:rsidR="009B53B3" w:rsidRPr="00590913">
        <w:rPr>
          <w:rFonts w:cstheme="minorHAnsi"/>
        </w:rPr>
        <w:t>specific to</w:t>
      </w:r>
      <w:r w:rsidR="009977A7" w:rsidRPr="00590913">
        <w:rPr>
          <w:rFonts w:cstheme="minorHAnsi"/>
        </w:rPr>
        <w:t xml:space="preserve"> both the design and interpretation of intergenerational nutritional epigenetics studies</w:t>
      </w:r>
      <w:r w:rsidR="00070F75" w:rsidRPr="00590913">
        <w:rPr>
          <w:rFonts w:cstheme="minorHAnsi"/>
        </w:rPr>
        <w:t xml:space="preserve"> that we </w:t>
      </w:r>
      <w:r w:rsidR="009977A7" w:rsidRPr="00590913">
        <w:rPr>
          <w:rFonts w:cstheme="minorHAnsi"/>
        </w:rPr>
        <w:t xml:space="preserve">discuss in the following sections. </w:t>
      </w:r>
    </w:p>
    <w:p w14:paraId="39173B93" w14:textId="77777777" w:rsidR="0034150E" w:rsidRPr="00590913" w:rsidRDefault="00F14AD0" w:rsidP="00493155">
      <w:pPr>
        <w:spacing w:line="480" w:lineRule="auto"/>
        <w:rPr>
          <w:rFonts w:cstheme="minorHAnsi"/>
        </w:rPr>
      </w:pPr>
      <w:r w:rsidRPr="00590913">
        <w:rPr>
          <w:rFonts w:cstheme="minorHAnsi"/>
          <w:i/>
        </w:rPr>
        <w:t>M</w:t>
      </w:r>
      <w:r w:rsidR="000E72BC" w:rsidRPr="00590913">
        <w:rPr>
          <w:rFonts w:cstheme="minorHAnsi"/>
          <w:i/>
        </w:rPr>
        <w:t xml:space="preserve">easuring nutritional exposures </w:t>
      </w:r>
    </w:p>
    <w:p w14:paraId="4B5539FD" w14:textId="77777777" w:rsidR="0034150E" w:rsidRPr="00590913" w:rsidRDefault="00B26451" w:rsidP="00493155">
      <w:pPr>
        <w:spacing w:line="480" w:lineRule="auto"/>
        <w:rPr>
          <w:rFonts w:cstheme="minorHAnsi"/>
        </w:rPr>
      </w:pPr>
      <w:r w:rsidRPr="00590913">
        <w:rPr>
          <w:rFonts w:cstheme="minorHAnsi"/>
        </w:rPr>
        <w:t>M</w:t>
      </w:r>
      <w:r w:rsidR="0034150E" w:rsidRPr="00590913">
        <w:rPr>
          <w:rFonts w:cstheme="minorHAnsi"/>
        </w:rPr>
        <w:t>ethod</w:t>
      </w:r>
      <w:r w:rsidR="005E4666" w:rsidRPr="00590913">
        <w:rPr>
          <w:rFonts w:cstheme="minorHAnsi"/>
        </w:rPr>
        <w:t>s</w:t>
      </w:r>
      <w:r w:rsidR="00EA5049">
        <w:rPr>
          <w:rFonts w:cstheme="minorHAnsi"/>
        </w:rPr>
        <w:t xml:space="preserve"> </w:t>
      </w:r>
      <w:r w:rsidRPr="00590913">
        <w:rPr>
          <w:rFonts w:cstheme="minorHAnsi"/>
        </w:rPr>
        <w:t xml:space="preserve">for </w:t>
      </w:r>
      <w:r w:rsidR="0034150E" w:rsidRPr="00590913">
        <w:rPr>
          <w:rFonts w:cstheme="minorHAnsi"/>
        </w:rPr>
        <w:t>measuring maternal nutritional exposure ha</w:t>
      </w:r>
      <w:r w:rsidR="005E4666" w:rsidRPr="00590913">
        <w:rPr>
          <w:rFonts w:cstheme="minorHAnsi"/>
        </w:rPr>
        <w:t>ve</w:t>
      </w:r>
      <w:r w:rsidR="0034150E" w:rsidRPr="00590913">
        <w:rPr>
          <w:rFonts w:cstheme="minorHAnsi"/>
        </w:rPr>
        <w:t xml:space="preserve"> limitations. For example, </w:t>
      </w:r>
      <w:r w:rsidR="00F05962">
        <w:rPr>
          <w:rFonts w:cstheme="minorHAnsi"/>
        </w:rPr>
        <w:t>one of the most commonly</w:t>
      </w:r>
      <w:r w:rsidR="007A361F">
        <w:rPr>
          <w:rFonts w:cstheme="minorHAnsi"/>
        </w:rPr>
        <w:t xml:space="preserve"> used methods for this purpose are</w:t>
      </w:r>
      <w:r w:rsidR="00EA5049">
        <w:rPr>
          <w:rFonts w:cstheme="minorHAnsi"/>
        </w:rPr>
        <w:t xml:space="preserve"> </w:t>
      </w:r>
      <w:r w:rsidR="0034150E" w:rsidRPr="00590913">
        <w:rPr>
          <w:rFonts w:cstheme="minorHAnsi"/>
        </w:rPr>
        <w:t>food frequency questionnaire</w:t>
      </w:r>
      <w:r w:rsidR="007A361F">
        <w:rPr>
          <w:rFonts w:cstheme="minorHAnsi"/>
        </w:rPr>
        <w:t xml:space="preserve">s, which </w:t>
      </w:r>
      <w:r w:rsidR="0034150E" w:rsidRPr="00590913">
        <w:rPr>
          <w:rFonts w:cstheme="minorHAnsi"/>
        </w:rPr>
        <w:t>suffer from recall bias and have differing validity by micronutrient</w:t>
      </w:r>
      <w:r w:rsidR="009576D0" w:rsidRPr="00590913">
        <w:rPr>
          <w:rFonts w:cstheme="minorHAnsi"/>
        </w:rPr>
        <w:fldChar w:fldCharType="begin" w:fldLock="1"/>
      </w:r>
      <w:r w:rsidR="00475F1A">
        <w:rPr>
          <w:rFonts w:cstheme="minorHAnsi"/>
        </w:rPr>
        <w:instrText>ADDIN CSL_CITATION { "citationItems" : [ { "id" : "ITEM-1", "itemData" : { "ISSN" : "0002-9165", "PMID" : "10500011", "abstract" : "BACKGROUND The validation of dietary assessment instruments is critical in the evaluation of diet as a chronic disease risk factor. OBJECTIVE The objective was to assess the validity of a self-administered food-frequency questionnaire by comparison with dietary recall, urinary nitrogen excretion, and total energy expenditure data. DESIGN Over a 1-y period, data from twelve 24-h dietary recalls, a food-frequency questionnaire, and four 24-h urine samples were obtained from 134 study participants of the European Prospective Investigation into Cancer and Nutrition (EPIC) Study in Potsdam, Germany. In a substudy of 28 participants, total energy expenditure from doubly labeled water measurements was assessed. RESULTS Energy-adjusted, deattenuated correlation coefficients between the questionnaire and the recalls ranged from 0.54 for dietary fiber to 0.86 for alcohol. Cross-classification of quintiles of nutrient intakes from the questionnaire and recalls indicated severe misclassification to be &lt;4%. Reported protein intake correlated with estimated protein excretion (r = 0.46). Energy intake and total energy expenditure were also significantly correlated (r = 0.48); however, all but one subject underreported their energy intake. The magnitude of underreporting varied considerably, by 22% on average, and increased slightly with increasing energy intake. A similar pattern of underreporting was observed when energy intakes from the 24-h dietary recalls were compared with total energy expenditure. CONCLUSIONS These data indicate an acceptable relative validity of the food-frequency questionnaire in this study population. Compared with measurements of total energy expenditure and protein excretion, however, only moderate agreement with both the food-frequency questionnaire and the 24-h dietary recalls was observed.", "author" : [ { "dropping-particle" : "", "family" : "Kroke", "given" : "A", "non-dropping-particle" : "", "parse-names" : false, "suffix" : "" }, { "dropping-particle" : "", "family" : "Klipstein-Grobusch", "given" : "K", "non-dropping-particle" : "", "parse-names" : false, "suffix" : "" }, { "dropping-particle" : "", "family" : "Voss", "given" : "S", "non-dropping-particle" : "", "parse-names" : false, "suffix" : "" }, { "dropping-particle" : "", "family" : "M\u00f6seneder", "given" : "J", "non-dropping-particle" : "", "parse-names" : false, "suffix" : "" }, { "dropping-particle" : "", "family" : "Thielecke", "given" : "F", "non-dropping-particle" : "", "parse-names" : false, "suffix" : "" }, { "dropping-particle" : "", "family" : "Noack", "given" : "R", "non-dropping-particle" : "", "parse-names" : false, "suffix" : "" }, { "dropping-particle" : "", "family" : "Boeing", "given" : "H", "non-dropping-particle" : "", "parse-names" : false, "suffix" : "" } ], "container-title" : "The American journal of clinical nutrition", "id" : "ITEM-1", "issue" : "4", "issued" : { "date-parts" : [ [ "1999", "10" ] ] }, "page" : "439-47", "publisher" : "American Society for Nutrition", "title" : "Validation of a self-administered food-frequency questionnaire administered in the European Prospective Investigation into Cancer and Nutrition (EPIC) Study: comparison of energy, protein, and macronutrient intakes estimated with the doubly labeled water, urinary nitrogen, and repeated 24-h dietary recall methods.", "type" : "article-journal", "volume" : "70" }, "uris" : [ "http://www.mendeley.com/documents/?uuid=a939f955-6e71-3aec-a2ff-e04075ba6c5f", "http://www.mendeley.com/documents/?uuid=2f948c88-7707-417a-a09e-1b3f95502fb6", "http://www.mendeley.com/documents/?uuid=5188909a-af67-42e6-9329-ddeae219b528" ] } ], "mendeley" : { "formattedCitation" : "&lt;sup&gt;121&lt;/sup&gt;", "plainTextFormattedCitation" : "121", "previouslyFormattedCitation" : "&lt;sup&gt;121&lt;/sup&gt;"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121</w:t>
      </w:r>
      <w:r w:rsidR="009576D0" w:rsidRPr="00590913">
        <w:rPr>
          <w:rFonts w:cstheme="minorHAnsi"/>
        </w:rPr>
        <w:fldChar w:fldCharType="end"/>
      </w:r>
      <w:r w:rsidR="0034150E" w:rsidRPr="00590913">
        <w:rPr>
          <w:rFonts w:cstheme="minorHAnsi"/>
        </w:rPr>
        <w:t>.  Weighed records require accurate, context-specific dietary databases, well trained data collectors, and may not accurately reflect normal eating habits</w:t>
      </w:r>
      <w:r w:rsidR="009576D0" w:rsidRPr="00590913">
        <w:rPr>
          <w:rFonts w:cstheme="minorHAnsi"/>
        </w:rPr>
        <w:fldChar w:fldCharType="begin" w:fldLock="1"/>
      </w:r>
      <w:r w:rsidR="00475F1A">
        <w:rPr>
          <w:rFonts w:cstheme="minorHAnsi"/>
        </w:rPr>
        <w:instrText>ADDIN CSL_CITATION { "citationItems" : [ { "id" : "ITEM-1", "itemData" : { "DOI" : "10.1016/0002-8223(93)91820-G", "ISSN" : "00028223", "abstract" : "The quantification of errors inherent in methods of measuring dietary intake has been handicapped by the absence of independent markers for testing their validity. The doubly labeled water technique permits a precise measure of energy expenditure in free-living persons. Because energy expenditure must equal energy intake in populations in energy balance, this technique may be used to validate the assessment of energy intake. A series of studies demonstrated good agreement between mean energy intake and mean energy expenditure when food intake was recorded by observers or when it was self-reported by normal-weight, self-selected, highly motivated volunteer subjects using weighed records. However, in randomly recruited men and women, energy intake by weighed records was 82% and 81%, of energy expenditure, respectively, indicating underestimation of habitual intake. Men and women in the lowest third of reported intake recorded energy expenditure of only 69% and 61%, respectively. Reported intake of obese and previously obese women was only 73% and 64% of expenditure, whether measured by weighed record or by diet history, confirming suspicions that these subjects misrepresented their intake. Acceptable weighed records were obtained from 7- and 9-year-olds whereas 15- and 18-year-olds underestimated intake. Diet histories taken from the same children tended to overestimate intake. These studies suggest that, ideally, all dietary studies should include independent measures of validity.", "author" : [ { "dropping-particle" : "", "family" : "Black", "given" : "Alison E", "non-dropping-particle" : "", "parse-names" : false, "suffix" : "" }, { "dropping-particle" : "", "family" : "Prentice", "given" : "Andrew M", "non-dropping-particle" : "", "parse-names" : false, "suffix" : "" }, { "dropping-particle" : "", "family" : "Goldberg", "given" : "Gail R", "non-dropping-particle" : "", "parse-names" : false, "suffix" : "" }, { "dropping-particle" : "", "family" : "Jebb", "given" : "Susan A", "non-dropping-particle" : "", "parse-names" : false, "suffix" : "" }, { "dropping-particle" : "", "family" : "Bingham", "given" : "Sheila A", "non-dropping-particle" : "", "parse-names" : false, "suffix" : "" }, { "dropping-particle" : "", "family" : "Livingstone", "given" : "M.Barbara E", "non-dropping-particle" : "", "parse-names" : false, "suffix" : "" }, { "dropping-particle" : "", "family" : "Coward", "given" : "Andrew", "non-dropping-particle" : "", "parse-names" : false, "suffix" : "" } ], "container-title" : "Journal of the American Dietetic Association", "id" : "ITEM-1", "issue" : "5", "issued" : { "date-parts" : [ [ "1993" ] ] }, "page" : "572-579", "title" : "Measurements of total energy expenditure provide insights into the validity of dietary measurements of energy intake", "type" : "article-journal", "volume" : "93" }, "uris" : [ "http://www.mendeley.com/documents/?uuid=5ab130b7-54c6-39d5-9855-7621373be654", "http://www.mendeley.com/documents/?uuid=a5949b01-3c3e-4cfc-bafe-405b49690c74", "http://www.mendeley.com/documents/?uuid=5fb8b40b-302e-42b2-a6c4-cd8a162a4f6e" ] } ], "mendeley" : { "formattedCitation" : "&lt;sup&gt;122&lt;/sup&gt;", "plainTextFormattedCitation" : "122", "previouslyFormattedCitation" : "&lt;sup&gt;122&lt;/sup&gt;"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122</w:t>
      </w:r>
      <w:r w:rsidR="009576D0" w:rsidRPr="00590913">
        <w:rPr>
          <w:rFonts w:cstheme="minorHAnsi"/>
        </w:rPr>
        <w:fldChar w:fldCharType="end"/>
      </w:r>
      <w:r w:rsidR="0034150E" w:rsidRPr="00590913">
        <w:rPr>
          <w:rFonts w:cstheme="minorHAnsi"/>
        </w:rPr>
        <w:t>. However, these two approaches have the advantage of capturing food groups and combinations of nutrients that more direct tissue nutritional biomarkers can overlook</w:t>
      </w:r>
      <w:r w:rsidR="009576D0" w:rsidRPr="00590913">
        <w:rPr>
          <w:rFonts w:cstheme="minorHAnsi"/>
        </w:rPr>
        <w:fldChar w:fldCharType="begin" w:fldLock="1"/>
      </w:r>
      <w:r w:rsidR="00475F1A">
        <w:rPr>
          <w:rFonts w:cstheme="minorHAnsi"/>
        </w:rPr>
        <w:instrText>ADDIN CSL_CITATION { "citationItems" : [ { "id" : "ITEM-1", "itemData" : { "DOI" : "10.1038/sj.ejcn.1601426", "ISSN" : "0954-3007", "PMID" : "12082515", "abstract" : "OBJECTIVE The aim of the EFCOSUM project was to develop a method to estimate both acute and usual consumption levels in European countries and for the sake of comparison, a common basic method for dietary assessment was needed. The method should allow a reliable comparison of the intake of relevant dietary indicators among large population groups. DESIGN AND RESULTS The selection of methodology was based on the available literature and the expertise of the participants. To guide the selection process, decision trees containing all relevant moments of choice, alternatives and criteria for the selection of a method for food consumption measurement were developed. Considering that insight into average food and nutrient intake and their distribution in well-defined groups of individuals was important, it was decided that for the monitoring of the selected dietary indicators food consumption data should be collected at an individual level. Different methods were reviewed (24 h recall, dietary record, food frequency questionnaire, dietary history method). CONCLUSIONS Since the 24 h recall method is applicable in large European populations of different ethnicity, has a relatively low respondent and interviewer burden, is open-ended and is cost-effective, this method can be considered as the best method for EFCOSUM to get population mean intakes and distributions for subjects aged 10 y and over in different European countries. Usual intake should be estimated by statistical modelling techniques, using two non-consecutive 24 h recalls and a food list to assess the proportion non-users for infrequently consumed foods.", "author" : [ { "dropping-particle" : "", "family" : "Bir\u00f3", "given" : "G", "non-dropping-particle" : "", "parse-names" : false, "suffix" : "" }, { "dropping-particle" : "", "family" : "Hulshof", "given" : "K F A M", "non-dropping-particle" : "", "parse-names" : false, "suffix" : "" }, { "dropping-particle" : "", "family" : "Ovesen", "given" : "L", "non-dropping-particle" : "", "parse-names" : false, "suffix" : "" }, { "dropping-particle" : "", "family" : "Amorim Cruz", "given" : "J A", "non-dropping-particle" : "", "parse-names" : false, "suffix" : "" }, { "dropping-particle" : "", "family" : "EFCOSUM Group", "given" : "", "non-dropping-particle" : "", "parse-names" : false, "suffix" : "" } ], "container-title" : "European journal of clinical nutrition", "id" : "ITEM-1", "issue" : "s2", "issued" : { "date-parts" : [ [ "2002", "5", "10" ] ] }, "page" : "S25-32", "title" : "Selection of methodology to assess food intake.", "type" : "article-journal", "volume" : "56 Suppl 2" }, "uris" : [ "http://www.mendeley.com/documents/?uuid=19b5048a-04e3-30e2-8374-946c63f015a1", "http://www.mendeley.com/documents/?uuid=0a5481c6-3de1-4f6b-8805-a2f588edf360", "http://www.mendeley.com/documents/?uuid=d9482707-4272-45e6-9373-d7274ae8e191" ] } ], "mendeley" : { "formattedCitation" : "&lt;sup&gt;123&lt;/sup&gt;", "plainTextFormattedCitation" : "123", "previouslyFormattedCitation" : "&lt;sup&gt;123&lt;/sup&gt;"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123</w:t>
      </w:r>
      <w:r w:rsidR="009576D0" w:rsidRPr="00590913">
        <w:rPr>
          <w:rFonts w:cstheme="minorHAnsi"/>
        </w:rPr>
        <w:fldChar w:fldCharType="end"/>
      </w:r>
      <w:r w:rsidR="0034150E" w:rsidRPr="00590913">
        <w:rPr>
          <w:rFonts w:cstheme="minorHAnsi"/>
        </w:rPr>
        <w:t>. Plasma biomarkers are challenging to interpret given that they represent nutrient levels after absorption and through interaction with genotype, and are not simpl</w:t>
      </w:r>
      <w:r w:rsidR="005E4666" w:rsidRPr="00590913">
        <w:rPr>
          <w:rFonts w:cstheme="minorHAnsi"/>
        </w:rPr>
        <w:t>e</w:t>
      </w:r>
      <w:r w:rsidR="0034150E" w:rsidRPr="00590913">
        <w:rPr>
          <w:rFonts w:cstheme="minorHAnsi"/>
        </w:rPr>
        <w:t xml:space="preserve"> reflections of dietary intake. </w:t>
      </w:r>
      <w:r w:rsidR="000A3C42" w:rsidRPr="00590913">
        <w:rPr>
          <w:rFonts w:cstheme="minorHAnsi"/>
        </w:rPr>
        <w:t>Concentration</w:t>
      </w:r>
      <w:r w:rsidRPr="00590913">
        <w:rPr>
          <w:rFonts w:cstheme="minorHAnsi"/>
        </w:rPr>
        <w:t>s</w:t>
      </w:r>
      <w:r w:rsidR="000A3C42" w:rsidRPr="00590913">
        <w:rPr>
          <w:rFonts w:cstheme="minorHAnsi"/>
        </w:rPr>
        <w:t xml:space="preserve"> do not capture metabolite </w:t>
      </w:r>
      <w:r w:rsidR="005E4666" w:rsidRPr="00590913">
        <w:rPr>
          <w:rFonts w:cstheme="minorHAnsi"/>
        </w:rPr>
        <w:t>flux</w:t>
      </w:r>
      <w:r w:rsidR="000A3C42" w:rsidRPr="00590913">
        <w:rPr>
          <w:rFonts w:cstheme="minorHAnsi"/>
        </w:rPr>
        <w:t xml:space="preserve">, and can be misleadingly low if tissue uptake is rapid. </w:t>
      </w:r>
      <w:r w:rsidR="0034150E" w:rsidRPr="00590913">
        <w:rPr>
          <w:rFonts w:cstheme="minorHAnsi"/>
        </w:rPr>
        <w:t xml:space="preserve">Of particular relevance to maternal gestational samples is the effect of hemodilution, which can </w:t>
      </w:r>
      <w:r w:rsidR="005E4666" w:rsidRPr="00590913">
        <w:rPr>
          <w:rFonts w:cstheme="minorHAnsi"/>
        </w:rPr>
        <w:t>lower</w:t>
      </w:r>
      <w:r w:rsidR="00EA5049">
        <w:rPr>
          <w:rFonts w:cstheme="minorHAnsi"/>
        </w:rPr>
        <w:t xml:space="preserve"> </w:t>
      </w:r>
      <w:r w:rsidR="00D94B7C" w:rsidRPr="00590913">
        <w:rPr>
          <w:rFonts w:cstheme="minorHAnsi"/>
        </w:rPr>
        <w:t xml:space="preserve">several </w:t>
      </w:r>
      <w:r w:rsidR="0034150E" w:rsidRPr="00590913">
        <w:rPr>
          <w:rFonts w:cstheme="minorHAnsi"/>
        </w:rPr>
        <w:t>biomarker</w:t>
      </w:r>
      <w:r w:rsidR="000A3C42" w:rsidRPr="00590913">
        <w:rPr>
          <w:rFonts w:cstheme="minorHAnsi"/>
        </w:rPr>
        <w:t xml:space="preserve"> concentrations</w:t>
      </w:r>
      <w:r w:rsidR="009576D0" w:rsidRPr="00590913">
        <w:rPr>
          <w:rFonts w:cstheme="minorHAnsi"/>
        </w:rPr>
        <w:fldChar w:fldCharType="begin" w:fldLock="1"/>
      </w:r>
      <w:r w:rsidR="00475F1A">
        <w:rPr>
          <w:rFonts w:cstheme="minorHAnsi"/>
        </w:rPr>
        <w:instrText>ADDIN CSL_CITATION { "citationItems" : [ { "id" : "ITEM-1", "itemData" : { "DOI" : "10.1158/1055-9965.EPI-07-0311", "ISSN" : "1055-9965", "PMID" : "17855687", "abstract" : "There is a growing body of literature focused on endogenous hormone exposures during pregnancy and subsequent cancer risk for both mother and offspring. Examples of these studies include those focused on the biological mechanism for the association of preeclampsia with reduced risk of breast cancer for mother and female offspring or studies that have examined hormone concentrations during pregnancy between different ethnic groups who vary in their rates of breast cancer incidence. Although these studies seem relatively straightforward in conception and analysis, measurement of the concentration of hormones and other biomarkers in pregnant subjects is influenced by plasma volume expansion (PVE). During pregnancy, the maternal plasma volume expands 45% on average to provide for the greater circulatory needs of the maternal organs. Consequently, serum protein and hormone concentrations are greatly altered when comparing the pregnant with nonpregnant state. Assessing PVE also is complicated by the vast individual variation in PVE, ranging from minimal to a 2-fold increase. We propose that PVE needs to be evaluated when comparing biomarker concentrations during pregnancy in two populations that may differ with respect to PVE. Small body size is associated with lower PVE compared with higher body size. Therefore, we hypothesize that variation in PVE will influence the interpretation of differences in biomarker concentrations across population groups with respect to the etiologic significance of the biomarker to the disease under study (e.g., breast cancer). It is possible that some observations may be due only to differences in dilution between the two groups. We present PVE as a topic for consideration in population-based studies, examples of the types of studies where PVE may be relevant, and our own analysis of one such study in the text below.", "author" : [ { "dropping-particle" : "", "family" : "Faupel-Badger", "given" : "Jessica M", "non-dropping-particle" : "", "parse-names" : false, "suffix" : "" }, { "dropping-particle" : "", "family" : "Hsieh", "given" : "Chung-Cheng", "non-dropping-particle" : "", "parse-names" : false, "suffix" : "" }, { "dropping-particle" : "", "family" : "Troisi", "given" : "Rebecca", "non-dropping-particle" : "", "parse-names" : false, "suffix" : "" }, { "dropping-particle" : "", "family" : "Lagiou", "given" : "Pagona", "non-dropping-particle" : "", "parse-names" : false, "suffix" : "" }, { "dropping-particle" : "", "family" : "Potischman", "given" : "Nancy", "non-dropping-particle" : "", "parse-names" : false, "suffix" : "" } ], "container-title" : "Cancer epidemiology, biomarkers &amp; prevention : a publication of the American Association for Cancer Research, cosponsored by the American Society of Preventive Oncology", "id" : "ITEM-1", "issue" : "9", "issued" : { "date-parts" : [ [ "2007", "9", "1" ] ] }, "page" : "1720-3", "title" : "Plasma volume expansion in pregnancy: implications for biomarkers in population studies.", "type" : "article-journal", "volume" : "16" }, "uris" : [ "http://www.mendeley.com/documents/?uuid=4f406107-25fb-4e10-8365-4579fe26841e", "http://www.mendeley.com/documents/?uuid=436b549e-f75e-4662-892d-b6adb0457702", "http://www.mendeley.com/documents/?uuid=03875e65-ae47-4e44-b70b-51aed64eb82c" ] } ], "mendeley" : { "formattedCitation" : "&lt;sup&gt;124&lt;/sup&gt;", "plainTextFormattedCitation" : "124", "previouslyFormattedCitation" : "&lt;sup&gt;124&lt;/sup&gt;"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124</w:t>
      </w:r>
      <w:r w:rsidR="009576D0" w:rsidRPr="00590913">
        <w:rPr>
          <w:rFonts w:cstheme="minorHAnsi"/>
        </w:rPr>
        <w:fldChar w:fldCharType="end"/>
      </w:r>
      <w:r w:rsidR="0034150E" w:rsidRPr="00590913">
        <w:rPr>
          <w:rFonts w:cstheme="minorHAnsi"/>
        </w:rPr>
        <w:t>. Maternal plasma nutrient concentrations are assumed to reflect dietary intake, and to correlate with cord blood concentrations and nutrient levels in fetal tissue</w:t>
      </w:r>
      <w:r w:rsidR="000A3C42" w:rsidRPr="00590913">
        <w:rPr>
          <w:rFonts w:cstheme="minorHAnsi"/>
        </w:rPr>
        <w:t xml:space="preserve">, which </w:t>
      </w:r>
      <w:r w:rsidR="00F27958">
        <w:rPr>
          <w:rFonts w:cstheme="minorHAnsi"/>
        </w:rPr>
        <w:t>may not be the case</w:t>
      </w:r>
      <w:r w:rsidR="0034150E" w:rsidRPr="00590913">
        <w:rPr>
          <w:rFonts w:cstheme="minorHAnsi"/>
        </w:rPr>
        <w:t xml:space="preserve">. Whilst positive correlations between maternal serum and cord blood serum are found for homocysteine, betaine, folate and B12, cord blood levels are multiple times </w:t>
      </w:r>
      <w:r w:rsidR="005E4666" w:rsidRPr="00590913">
        <w:rPr>
          <w:rFonts w:cstheme="minorHAnsi"/>
        </w:rPr>
        <w:t>higher</w:t>
      </w:r>
      <w:r w:rsidR="0034150E" w:rsidRPr="00590913">
        <w:rPr>
          <w:rFonts w:cstheme="minorHAnsi"/>
        </w:rPr>
        <w:t xml:space="preserve">, suggesting </w:t>
      </w:r>
      <w:r w:rsidR="005E4666" w:rsidRPr="00590913">
        <w:rPr>
          <w:rFonts w:cstheme="minorHAnsi"/>
        </w:rPr>
        <w:t xml:space="preserve">that </w:t>
      </w:r>
      <w:r w:rsidR="0034150E" w:rsidRPr="00590913">
        <w:rPr>
          <w:rFonts w:cstheme="minorHAnsi"/>
        </w:rPr>
        <w:t>these nutrients are homeostatically controlled to ensure fetal supply</w:t>
      </w:r>
      <w:r w:rsidR="009576D0" w:rsidRPr="00590913">
        <w:rPr>
          <w:rFonts w:cstheme="minorHAnsi"/>
        </w:rPr>
        <w:fldChar w:fldCharType="begin" w:fldLock="1"/>
      </w:r>
      <w:r w:rsidR="00475F1A">
        <w:rPr>
          <w:rFonts w:cstheme="minorHAnsi"/>
        </w:rPr>
        <w:instrText>ADDIN CSL_CITATION { "citationItems" : [ { "id" : "ITEM-1", "itemData" : { "ISSN" : "0002-9165", "PMID" : "18258630", "abstract" : "BACKGROUND: Both folate and betaine are important predictors of total homocysteine (tHcy) during pregnancy. However, studies to date have only been undertaken in populations with Western dietary patterns.\n\nOBJECTIVE: We investigated the predictors of tHcy in pregnant women recruited in the Seychelles, a population where access to fortified foods is limited and where women habitually consume diets rich in fish, eggs, rice, and fruit.\n\nDESIGN: Pregnant women (n = 226) provided blood samples at enrollment, at week 28 of gestation, and at delivery. Cord blood was obtained from a subset of participants (n = 135).\n\nRESULTS: As in other studies, maternal tHcy was lower during pregnancy than at delivery, whereas folate and vitamin B-12 status declined significantly to delivery. Despite low maternal folate status at delivery (median: 9.0 nmol/L), with 35% of women in the deficient range (serum folate: &lt;6.8 nmol/L), cord blood folate status (median: 40.2 nmol/L) was similar to concentrations reported in Western populations. Folate was a significant predictor of tHcy at all time points (P &lt; 0.001). In contrast with previous studies, betaine was only a significant predictor of maternal tHcy (P &lt; 0.001) when the essential amino acid methionine was low.\n\nCONCLUSIONS: The current study reports 2 important findings. First, fetal requirements for folate are paramount, such that cord blood folate status is maintained, even when maternal status is low. Second, betaine is a significant predictor of tHcy in pregnant women with low serum folate and low serum methionine concentrations.", "author" : [ { "dropping-particle" : "", "family" : "Wallace", "given" : "Julie Mw", "non-dropping-particle" : "", "parse-names" : false, "suffix" : "" }, { "dropping-particle" : "", "family" : "Bonham", "given" : "Maxine P", "non-dropping-particle" : "", "parse-names" : false, "suffix" : "" }, { "dropping-particle" : "", "family" : "Strain", "given" : "Jj", "non-dropping-particle" : "", "parse-names" : false, "suffix" : "" }, { "dropping-particle" : "", "family" : "Duffy", "given" : "Emeir M", "non-dropping-particle" : "", "parse-names" : false, "suffix" : "" }, { "dropping-particle" : "", "family" : "Robson", "given" : "Paula J", "non-dropping-particle" : "", "parse-names" : false, "suffix" : "" }, { "dropping-particle" : "", "family" : "Ward", "given" : "Mary", "non-dropping-particle" : "", "parse-names" : false, "suffix" : "" }, { "dropping-particle" : "", "family" : "McNulty", "given" : "Helene", "non-dropping-particle" : "", "parse-names" : false, "suffix" : "" }, { "dropping-particle" : "", "family" : "Davidson", "given" : "Philip W", "non-dropping-particle" : "", "parse-names" : false, "suffix" : "" }, { "dropping-particle" : "", "family" : "Myers", "given" : "Gary J", "non-dropping-particle" : "", "parse-names" : false, "suffix" : "" }, { "dropping-particle" : "", "family" : "Shamlaye", "given" : "Conrad F", "non-dropping-particle" : "", "parse-names" : false, "suffix" : "" }, { "dropping-particle" : "", "family" : "Clarkson", "given" : "Tom W", "non-dropping-particle" : "", "parse-names" : false, "suffix" : "" }, { "dropping-particle" : "", "family" : "Molloy", "given" : "Anne M", "non-dropping-particle" : "", "parse-names" : false, "suffix" : "" }, { "dropping-particle" : "", "family" : "Scott", "given" : "John M", "non-dropping-particle" : "", "parse-names" : false, "suffix" : "" }, { "dropping-particle" : "", "family" : "Ueland", "given" : "Per M", "non-dropping-particle" : "", "parse-names" : false, "suffix" : "" } ], "container-title" : "The American journal of clinical nutrition", "id" : "ITEM-1", "issue" : "2", "issued" : { "date-parts" : [ [ "2008", "2" ] ] }, "page" : "391-7", "title" : "Homocysteine concentration, related B vitamins, and betaine in pregnant women recruited to the Seychelles Child Development Study.", "type" : "article-journal", "volume" : "87" }, "uris" : [ "http://www.mendeley.com/documents/?uuid=539f819e-fa19-4433-82dc-6d64dd9d3758", "http://www.mendeley.com/documents/?uuid=4b3d1e80-2c46-4855-9c2a-84d05df3a3c5", "http://www.mendeley.com/documents/?uuid=9c0a9f92-7aa4-4833-9179-9e7191cad8e7" ] } ], "mendeley" : { "formattedCitation" : "&lt;sup&gt;125&lt;/sup&gt;", "plainTextFormattedCitation" : "125", "previouslyFormattedCitation" : "&lt;sup&gt;125&lt;/sup&gt;"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125</w:t>
      </w:r>
      <w:r w:rsidR="009576D0" w:rsidRPr="00590913">
        <w:rPr>
          <w:rFonts w:cstheme="minorHAnsi"/>
        </w:rPr>
        <w:fldChar w:fldCharType="end"/>
      </w:r>
      <w:r w:rsidR="0034150E" w:rsidRPr="00590913">
        <w:rPr>
          <w:rFonts w:cstheme="minorHAnsi"/>
        </w:rPr>
        <w:t>. In the context of periconceptional studies</w:t>
      </w:r>
      <w:r w:rsidR="00802E55" w:rsidRPr="00590913">
        <w:rPr>
          <w:rFonts w:cstheme="minorHAnsi"/>
        </w:rPr>
        <w:t>,</w:t>
      </w:r>
      <w:r w:rsidR="0034150E" w:rsidRPr="00590913">
        <w:rPr>
          <w:rFonts w:cstheme="minorHAnsi"/>
        </w:rPr>
        <w:t xml:space="preserve"> more research is needed </w:t>
      </w:r>
      <w:r w:rsidR="00802E55" w:rsidRPr="00590913">
        <w:rPr>
          <w:rFonts w:cstheme="minorHAnsi"/>
        </w:rPr>
        <w:t xml:space="preserve">on </w:t>
      </w:r>
      <w:r w:rsidR="0034150E" w:rsidRPr="00590913">
        <w:rPr>
          <w:rFonts w:cstheme="minorHAnsi"/>
        </w:rPr>
        <w:t>which accessible tissue</w:t>
      </w:r>
      <w:r w:rsidR="00B64A38">
        <w:rPr>
          <w:rFonts w:cstheme="minorHAnsi"/>
        </w:rPr>
        <w:t>s</w:t>
      </w:r>
      <w:r w:rsidR="0034150E" w:rsidRPr="00590913">
        <w:rPr>
          <w:rFonts w:cstheme="minorHAnsi"/>
        </w:rPr>
        <w:t xml:space="preserve"> best represent</w:t>
      </w:r>
      <w:r w:rsidR="00356415">
        <w:rPr>
          <w:rFonts w:cstheme="minorHAnsi"/>
        </w:rPr>
        <w:t>s</w:t>
      </w:r>
      <w:r w:rsidR="0034150E" w:rsidRPr="00590913">
        <w:rPr>
          <w:rFonts w:cstheme="minorHAnsi"/>
        </w:rPr>
        <w:t xml:space="preserve"> the nutritional milieu surrounding the developing </w:t>
      </w:r>
      <w:r w:rsidR="00EA05D3">
        <w:rPr>
          <w:rFonts w:cstheme="minorHAnsi"/>
        </w:rPr>
        <w:t>embryo</w:t>
      </w:r>
      <w:r w:rsidR="0034150E" w:rsidRPr="00590913">
        <w:rPr>
          <w:rFonts w:cstheme="minorHAnsi"/>
        </w:rPr>
        <w:t xml:space="preserve"> in the initial days after fertilization. </w:t>
      </w:r>
      <w:r w:rsidR="00D94B7C" w:rsidRPr="00590913">
        <w:rPr>
          <w:rFonts w:cstheme="minorHAnsi"/>
        </w:rPr>
        <w:t xml:space="preserve">In the meantime serum or plasma </w:t>
      </w:r>
      <w:r w:rsidR="00AD05AA">
        <w:rPr>
          <w:rFonts w:cstheme="minorHAnsi"/>
        </w:rPr>
        <w:t>levels</w:t>
      </w:r>
      <w:r w:rsidR="00D94B7C" w:rsidRPr="00590913">
        <w:rPr>
          <w:rFonts w:cstheme="minorHAnsi"/>
        </w:rPr>
        <w:t xml:space="preserve">, though imperfect, </w:t>
      </w:r>
      <w:r w:rsidR="00AD05AA">
        <w:rPr>
          <w:rFonts w:cstheme="minorHAnsi"/>
        </w:rPr>
        <w:t>are</w:t>
      </w:r>
      <w:r w:rsidR="00352A46" w:rsidRPr="00590913">
        <w:rPr>
          <w:rFonts w:cstheme="minorHAnsi"/>
        </w:rPr>
        <w:t xml:space="preserve"> likely to </w:t>
      </w:r>
      <w:r w:rsidR="00352A46">
        <w:rPr>
          <w:rFonts w:cstheme="minorHAnsi"/>
        </w:rPr>
        <w:t xml:space="preserve">offer </w:t>
      </w:r>
      <w:r w:rsidR="00352A46" w:rsidRPr="00590913">
        <w:rPr>
          <w:rFonts w:cstheme="minorHAnsi"/>
        </w:rPr>
        <w:t xml:space="preserve">a </w:t>
      </w:r>
      <w:r w:rsidR="00010B69">
        <w:rPr>
          <w:rFonts w:cstheme="minorHAnsi"/>
        </w:rPr>
        <w:t xml:space="preserve">more accurate </w:t>
      </w:r>
      <w:r w:rsidR="00D94B7C" w:rsidRPr="00590913">
        <w:rPr>
          <w:rFonts w:cstheme="minorHAnsi"/>
        </w:rPr>
        <w:t>representation of fet</w:t>
      </w:r>
      <w:r w:rsidR="000258A9">
        <w:rPr>
          <w:rFonts w:cstheme="minorHAnsi"/>
        </w:rPr>
        <w:t xml:space="preserve">al nutrient exposure </w:t>
      </w:r>
      <w:r w:rsidR="00EA05D3">
        <w:rPr>
          <w:rFonts w:cstheme="minorHAnsi"/>
        </w:rPr>
        <w:t>than</w:t>
      </w:r>
      <w:r w:rsidR="00D94B7C" w:rsidRPr="00590913">
        <w:rPr>
          <w:rFonts w:cstheme="minorHAnsi"/>
        </w:rPr>
        <w:t xml:space="preserve"> dietary intake methods.</w:t>
      </w:r>
    </w:p>
    <w:p w14:paraId="1F9E729B" w14:textId="77777777" w:rsidR="00113370" w:rsidRPr="00590913" w:rsidRDefault="00113370" w:rsidP="00493155">
      <w:pPr>
        <w:spacing w:line="480" w:lineRule="auto"/>
        <w:rPr>
          <w:rFonts w:cstheme="minorHAnsi"/>
          <w:bCs/>
        </w:rPr>
      </w:pPr>
      <w:r w:rsidRPr="00590913">
        <w:rPr>
          <w:rFonts w:cstheme="minorHAnsi"/>
          <w:bCs/>
        </w:rPr>
        <w:t xml:space="preserve">Most of the attention on nutritional exposures has focussed on the provision of methyl groups and the necessary cofactors for </w:t>
      </w:r>
      <w:r w:rsidR="00010B69">
        <w:rPr>
          <w:rFonts w:cstheme="minorHAnsi"/>
          <w:bCs/>
        </w:rPr>
        <w:t>DNA</w:t>
      </w:r>
      <w:r w:rsidRPr="00590913">
        <w:rPr>
          <w:rFonts w:cstheme="minorHAnsi"/>
          <w:bCs/>
        </w:rPr>
        <w:t xml:space="preserve"> methylation. However, the periconceptional period is marked by an initial wave of demethylation to erase parental epigenetic marks, prior to the process of remethylation</w:t>
      </w:r>
      <w:r w:rsidR="009576D0" w:rsidRPr="00590913">
        <w:rPr>
          <w:rFonts w:cstheme="minorHAnsi"/>
          <w:bCs/>
        </w:rPr>
        <w:fldChar w:fldCharType="begin" w:fldLock="1"/>
      </w:r>
      <w:r w:rsidR="00A05B3E">
        <w:rPr>
          <w:rFonts w:cstheme="minorHAnsi"/>
          <w:bCs/>
        </w:rPr>
        <w:instrText>ADDIN CSL_CITATION { "citationItems" : [ { "id" : "ITEM-1", "itemData" : { "DOI" : "10.1016/j.tig.2011.09.004", "ISSN" : "0168-9525", "PMID" : "22019337", "abstract" : "DNA methylation is a fundamentally important epigenetic modification of the mammalian genome that has widespread influences on gene expression. During germ-cell specification and maturation, epigenetic reprogramming occurs and the DNA methylation landscape is profoundly remodelled. Defects in this process have major consequences for embryonic development and are associated with several genetic disorders. In this review we report our current understanding of the molecular mechanisms associated with de novo DNA methylation in germ cells. We discuss recent discoveries connecting histone modifications, transcription and the DNA methylation machinery, and consider how these new findings could lead to a model for methylation establishment. Elucidating how DNA methylation marks are established in the germline has been a challenge for nearly 20 years, but represents a key step towards a full understanding of several biological processes including genomic imprinting, epigenetic reprogramming and the establishment of the pluripotent state in early embryos.", "author" : [ { "dropping-particle" : "", "family" : "Smallwood", "given" : "S\u00e9bastien A", "non-dropping-particle" : "", "parse-names" : false, "suffix" : "" }, { "dropping-particle" : "", "family" : "Kelsey", "given" : "Gavin", "non-dropping-particle" : "", "parse-names" : false, "suffix" : "" } ], "container-title" : "Trends in genetics : TIG", "id" : "ITEM-1", "issue" : "1", "issued" : { "date-parts" : [ [ "2012", "1" ] ] }, "page" : "33-42", "title" : "De novo DNA methylation: a germ cell perspective.", "type" : "article-journal", "volume" : "28" }, "uris" : [ "http://www.mendeley.com/documents/?uuid=6b1ec987-7c83-4bf7-9df3-5d286e46d1f6" ] } ], "mendeley" : { "formattedCitation" : "&lt;sup&gt;26&lt;/sup&gt;", "plainTextFormattedCitation" : "26", "previouslyFormattedCitation" : "&lt;sup&gt;26&lt;/sup&gt;" }, "properties" : { "noteIndex" : 0 }, "schema" : "https://github.com/citation-style-language/schema/raw/master/csl-citation.json" }</w:instrText>
      </w:r>
      <w:r w:rsidR="009576D0" w:rsidRPr="00590913">
        <w:rPr>
          <w:rFonts w:cstheme="minorHAnsi"/>
          <w:bCs/>
        </w:rPr>
        <w:fldChar w:fldCharType="separate"/>
      </w:r>
      <w:r w:rsidR="00D05527" w:rsidRPr="00D05527">
        <w:rPr>
          <w:rFonts w:cstheme="minorHAnsi"/>
          <w:bCs/>
          <w:noProof/>
          <w:vertAlign w:val="superscript"/>
        </w:rPr>
        <w:t>26</w:t>
      </w:r>
      <w:r w:rsidR="009576D0" w:rsidRPr="00590913">
        <w:rPr>
          <w:rFonts w:cstheme="minorHAnsi"/>
          <w:bCs/>
        </w:rPr>
        <w:fldChar w:fldCharType="end"/>
      </w:r>
      <w:r w:rsidRPr="00590913">
        <w:rPr>
          <w:rFonts w:cstheme="minorHAnsi"/>
          <w:bCs/>
        </w:rPr>
        <w:t xml:space="preserve">. It is therefore important to consider the role nutrition could play </w:t>
      </w:r>
      <w:r w:rsidR="00AD05AA">
        <w:rPr>
          <w:rFonts w:cstheme="minorHAnsi"/>
          <w:bCs/>
        </w:rPr>
        <w:t>in influencing</w:t>
      </w:r>
      <w:r w:rsidRPr="00590913">
        <w:rPr>
          <w:rFonts w:cstheme="minorHAnsi"/>
          <w:bCs/>
        </w:rPr>
        <w:t xml:space="preserve"> demethylation. In demethylation, 5-methylcytosine is sequentially oxidised to 5-hydroxymethylcytosine</w:t>
      </w:r>
      <w:r w:rsidR="00217D75">
        <w:rPr>
          <w:rFonts w:cstheme="minorHAnsi"/>
          <w:bCs/>
        </w:rPr>
        <w:t xml:space="preserve"> </w:t>
      </w:r>
      <w:r w:rsidRPr="00590913">
        <w:rPr>
          <w:rFonts w:cstheme="minorHAnsi"/>
          <w:bCs/>
        </w:rPr>
        <w:t>and 5-formylcytosine (5fC) by ten-eleven translocation (TET) dioxygenases that use vitamin C (ascorbate) as a co-factor</w:t>
      </w:r>
      <w:r w:rsidR="009576D0" w:rsidRPr="00590913">
        <w:rPr>
          <w:rFonts w:cstheme="minorHAnsi"/>
          <w:bCs/>
        </w:rPr>
        <w:fldChar w:fldCharType="begin" w:fldLock="1"/>
      </w:r>
      <w:r w:rsidR="00475F1A">
        <w:rPr>
          <w:rFonts w:cstheme="minorHAnsi"/>
          <w:bCs/>
        </w:rPr>
        <w:instrText>ADDIN CSL_CITATION { "citationItems" : [ { "id" : "ITEM-1", "itemData" : { "DOI" : "10.1146/annurev-nutr-071714-034228", "ISBN" : "0717140342", "ISSN" : "0199-9885", "author" : [ { "dropping-particle" : "", "family" : "Young", "given" : "Juan I.", "non-dropping-particle" : "", "parse-names" : false, "suffix" : "" }, { "dropping-particle" : "", "family" : "Z\u00fcchner", "given" : "Stephan", "non-dropping-particle" : "", "parse-names" : false, "suffix" : "" }, { "dropping-particle" : "", "family" : "Wang", "given" : "Gaofeng", "non-dropping-particle" : "", "parse-names" : false, "suffix" : "" } ], "container-title" : "Annual Review of Nutrition", "id" : "ITEM-1", "issue" : "1", "issued" : { "date-parts" : [ [ "2015" ] ] }, "page" : "545-564", "title" : "Regulation of the Epigenome by Vitamin C", "type" : "article-journal", "volume" : "35" }, "uris" : [ "http://www.mendeley.com/documents/?uuid=aad48692-eb9c-4d4d-908d-517f3f24a2de" ] } ], "mendeley" : { "formattedCitation" : "&lt;sup&gt;126&lt;/sup&gt;", "plainTextFormattedCitation" : "126", "previouslyFormattedCitation" : "&lt;sup&gt;126&lt;/sup&gt;" }, "properties" : { "noteIndex" : 0 }, "schema" : "https://github.com/citation-style-language/schema/raw/master/csl-citation.json" }</w:instrText>
      </w:r>
      <w:r w:rsidR="009576D0" w:rsidRPr="00590913">
        <w:rPr>
          <w:rFonts w:cstheme="minorHAnsi"/>
          <w:bCs/>
        </w:rPr>
        <w:fldChar w:fldCharType="separate"/>
      </w:r>
      <w:r w:rsidR="00475F1A" w:rsidRPr="00475F1A">
        <w:rPr>
          <w:rFonts w:cstheme="minorHAnsi"/>
          <w:bCs/>
          <w:noProof/>
          <w:vertAlign w:val="superscript"/>
        </w:rPr>
        <w:t>126</w:t>
      </w:r>
      <w:r w:rsidR="009576D0" w:rsidRPr="00590913">
        <w:rPr>
          <w:rFonts w:cstheme="minorHAnsi"/>
          <w:bCs/>
        </w:rPr>
        <w:fldChar w:fldCharType="end"/>
      </w:r>
      <w:r w:rsidRPr="00590913">
        <w:rPr>
          <w:rFonts w:cstheme="minorHAnsi"/>
          <w:bCs/>
        </w:rPr>
        <w:t xml:space="preserve">. 5fC can then either be further oxidised to 5-carboxylcytosine or converted to an unmethylated cytosine by base excision repair. Adding vitamin C to mouse or human embryonic stem cells </w:t>
      </w:r>
      <w:r w:rsidRPr="00590913">
        <w:rPr>
          <w:rFonts w:cstheme="minorHAnsi"/>
          <w:bCs/>
          <w:i/>
        </w:rPr>
        <w:t>in vitro</w:t>
      </w:r>
      <w:r w:rsidRPr="00590913">
        <w:rPr>
          <w:rFonts w:cstheme="minorHAnsi"/>
          <w:bCs/>
        </w:rPr>
        <w:t xml:space="preserve"> increases the activity of TET enzymes, resulting in active demethylation in the germline</w:t>
      </w:r>
      <w:r w:rsidR="009576D0" w:rsidRPr="00590913">
        <w:rPr>
          <w:rFonts w:cstheme="minorHAnsi"/>
          <w:bCs/>
          <w:vertAlign w:val="superscript"/>
        </w:rPr>
        <w:fldChar w:fldCharType="begin" w:fldLock="1"/>
      </w:r>
      <w:r w:rsidR="00475F1A">
        <w:rPr>
          <w:rFonts w:cstheme="minorHAnsi"/>
          <w:bCs/>
          <w:vertAlign w:val="superscript"/>
        </w:rPr>
        <w:instrText>ADDIN CSL_CITATION { "citationItems" : [ { "id" : "ITEM-1", "itemData" : { "DOI" : "10.1038/nature12362", "ISBN" : "1476-4687 (Electronic)\\n0028-0836 (Linking)", "ISSN" : "0028-0836", "PMID" : "23812591", "abstract" : "DNA methylation is a heritable epigenetic modification involved in gene silencing, imprinting, and the suppression of retrotransposons. Global DNA demethylation occurs in the early embryo and the germ line, and may be mediated by Tet (ten\u2009eleven\u2009translocation) enzymes, which convert 5-methylcytosine (5mC) to 5-hydroxymethylcytosine (5hmC). Tet enzymes have been studied extensively in mouse embryonic stem (ES) cells, which are generally cultured in the absence of vitamin\u2009C, a potential cofactor for Fe(II) 2-oxoglutarate dioxygenase enzymes such as Tet enzymes. Here we report that addition of vitamin\u2009C to mouse ES cells promotes Tet activity, leading to a rapid and global increase in 5hmC. This is followed by DNA demethylation of many gene promoters and upregulation of demethylated germline genes. Tet1 binding is enriched near the transcription start site of genes affected by vitamin\u2009C treatment. Importantly, vitamin\u2009C, but not other antioxidants, enhances the activity of recombinant Tet1 in a biochemical assay, and the vitamin-C-induced changes in 5hmC and 5mC are entirely suppressed in Tet1 and Tet2 double knockout ES cells. Vitamin\u2009C has a stronger effect on regions that gain methylation in cultured ES cells compared to blastocysts, and in vivo are methylated only after implantation. In contrast, imprinted regions and intracisternal A particle retroelements, which are resistant to demethylation in the early embryo, are resistant to vitamin-C-induced DNA demethylation. Collectively, the results of this study establish vitamin\u2009C as a direct regulator of Tet activity and DNA methylation fidelity in ES cells.", "author" : [ { "dropping-particle" : "", "family" : "Blaschke", "given" : "Kathryn", "non-dropping-particle" : "", "parse-names" : false, "suffix" : "" }, { "dropping-particle" : "", "family" : "Ebata", "given" : "Kevin T.", "non-dropping-particle" : "", "parse-names" : false, "suffix" : "" }, { "dropping-particle" : "", "family" : "Karimi", "given" : "Mohammad M.", "non-dropping-particle" : "", "parse-names" : false, "suffix" : "" }, { "dropping-particle" : "", "family" : "Zepeda-Mart\u00ednez", "given" : "Jorge a.", "non-dropping-particle" : "", "parse-names" : false, "suffix" : "" }, { "dropping-particle" : "", "family" : "Goyal", "given" : "Preeti", "non-dropping-particle" : "", "parse-names" : false, "suffix" : "" }, { "dropping-particle" : "", "family" : "Mahapatra", "given" : "Sahasransu", "non-dropping-particle" : "", "parse-names" : false, "suffix" : "" }, { "dropping-particle" : "", "family" : "Tam", "given" : "Angela", "non-dropping-particle" : "", "parse-names" : false, "suffix" : "" }, { "dropping-particle" : "", "family" : "Laird", "given" : "Diana J.", "non-dropping-particle" : "", "parse-names" : false, "suffix" : "" }, { "dropping-particle" : "", "family" : "Hirst", "given" : "Martin", "non-dropping-particle" : "", "parse-names" : false, "suffix" : "" }, { "dropping-particle" : "", "family" : "Rao", "given" : "Anjana", "non-dropping-particle" : "", "parse-names" : false, "suffix" : "" }, { "dropping-particle" : "", "family" : "Lorincz", "given" : "Matthew C.", "non-dropping-particle" : "", "parse-names" : false, "suffix" : "" }, { "dropping-particle" : "", "family" : "Ramalho-Santos", "given" : "Miguel", "non-dropping-particle" : "", "parse-names" : false, "suffix" : "" } ], "container-title" : "Nature", "id" : "ITEM-1", "issue" : "7461", "issued" : { "date-parts" : [ [ "2013", "8", "8" ] ] }, "page" : "222-226", "publisher" : "Nature Publishing Group, a division of Macmillan Publishers Limited. All Rights Reserved.", "title" : "Vitamin\u2009C induces Tet-dependent DNA demethylation and a blastocyst-like state in ES cells", "title-short" : "Nature", "type" : "article-journal", "volume" : "500" }, "uris" : [ "http://www.mendeley.com/documents/?uuid=9357643d-6ca9-4b1a-9ac7-20833ae59469" ] } ], "mendeley" : { "formattedCitation" : "&lt;sup&gt;127&lt;/sup&gt;", "plainTextFormattedCitation" : "127", "previouslyFormattedCitation" : "&lt;sup&gt;127&lt;/sup&gt;" }, "properties" : { "noteIndex" : 0 }, "schema" : "https://github.com/citation-style-language/schema/raw/master/csl-citation.json" }</w:instrText>
      </w:r>
      <w:r w:rsidR="009576D0" w:rsidRPr="00590913">
        <w:rPr>
          <w:rFonts w:cstheme="minorHAnsi"/>
          <w:bCs/>
          <w:vertAlign w:val="superscript"/>
        </w:rPr>
        <w:fldChar w:fldCharType="separate"/>
      </w:r>
      <w:r w:rsidR="00475F1A" w:rsidRPr="00475F1A">
        <w:rPr>
          <w:rFonts w:cstheme="minorHAnsi"/>
          <w:bCs/>
          <w:noProof/>
          <w:vertAlign w:val="superscript"/>
        </w:rPr>
        <w:t>127</w:t>
      </w:r>
      <w:r w:rsidR="009576D0" w:rsidRPr="00590913">
        <w:rPr>
          <w:rFonts w:cstheme="minorHAnsi"/>
          <w:bCs/>
          <w:vertAlign w:val="superscript"/>
        </w:rPr>
        <w:fldChar w:fldCharType="end"/>
      </w:r>
      <w:r w:rsidRPr="00590913">
        <w:rPr>
          <w:rFonts w:cstheme="minorHAnsi"/>
          <w:bCs/>
        </w:rPr>
        <w:t xml:space="preserve">. However, to our knowledge there have been no human </w:t>
      </w:r>
      <w:r w:rsidRPr="00590913">
        <w:rPr>
          <w:rFonts w:cstheme="minorHAnsi"/>
          <w:bCs/>
          <w:i/>
        </w:rPr>
        <w:t>in vivo</w:t>
      </w:r>
      <w:r w:rsidRPr="00590913">
        <w:rPr>
          <w:rFonts w:cstheme="minorHAnsi"/>
          <w:bCs/>
        </w:rPr>
        <w:t xml:space="preserve"> studies exploring effects of periconceptional vitamin C deficiency on offspring DNA methylation.</w:t>
      </w:r>
    </w:p>
    <w:p w14:paraId="1C9F7A07" w14:textId="77777777" w:rsidR="0034150E" w:rsidRPr="00590913" w:rsidRDefault="0034150E" w:rsidP="00493155">
      <w:pPr>
        <w:spacing w:line="480" w:lineRule="auto"/>
        <w:rPr>
          <w:rFonts w:cstheme="minorHAnsi"/>
        </w:rPr>
      </w:pPr>
      <w:r w:rsidRPr="00590913">
        <w:rPr>
          <w:rFonts w:cstheme="minorHAnsi"/>
        </w:rPr>
        <w:t xml:space="preserve">Nutritional compounds do not act in isolation and </w:t>
      </w:r>
      <w:r w:rsidR="00495144" w:rsidRPr="00590913">
        <w:rPr>
          <w:rFonts w:cstheme="minorHAnsi"/>
        </w:rPr>
        <w:t xml:space="preserve">ideally </w:t>
      </w:r>
      <w:r w:rsidRPr="00590913">
        <w:rPr>
          <w:rFonts w:cstheme="minorHAnsi"/>
        </w:rPr>
        <w:t xml:space="preserve">analyses should recognise </w:t>
      </w:r>
      <w:r w:rsidR="00495144" w:rsidRPr="00590913">
        <w:rPr>
          <w:rFonts w:cstheme="minorHAnsi"/>
        </w:rPr>
        <w:t xml:space="preserve">this by considering their interactions </w:t>
      </w:r>
      <w:r w:rsidRPr="00590913">
        <w:rPr>
          <w:rFonts w:cstheme="minorHAnsi"/>
        </w:rPr>
        <w:t xml:space="preserve">in metabolic pathways. For example, </w:t>
      </w:r>
      <w:r w:rsidR="00DF0C4C">
        <w:rPr>
          <w:rFonts w:cstheme="minorHAnsi"/>
        </w:rPr>
        <w:t>one</w:t>
      </w:r>
      <w:r w:rsidRPr="00590913">
        <w:rPr>
          <w:rFonts w:cstheme="minorHAnsi"/>
        </w:rPr>
        <w:t xml:space="preserve"> carbon metabolism is governed by intricately controlled feedback loops which help protect the flux of metabolites through key reactions over a range of nutrient and co-factor concentrations</w:t>
      </w:r>
      <w:r w:rsidR="009576D0" w:rsidRPr="00590913">
        <w:rPr>
          <w:rFonts w:cstheme="minorHAnsi"/>
        </w:rPr>
        <w:fldChar w:fldCharType="begin" w:fldLock="1"/>
      </w:r>
      <w:r w:rsidR="00475F1A">
        <w:rPr>
          <w:rFonts w:cstheme="minorHAnsi"/>
        </w:rPr>
        <w:instrText>ADDIN CSL_CITATION { "citationItems" : [ { "id" : "ITEM-1", "itemData" : { "DOI" : "10.1186/s12918-015-0215-6", "ISSN" : "1752-0509", "PMID" : "26467983", "abstract" : "BACKGROUND Methyltransferase (MT) reactions, in which methyl groups are attached to substrates, are fundamental to many aspects of cell biology and human physiology. The universal methyl donor for these reactions is S-adenosylmethionine (SAM) and this presents the cell with an important regulatory problem. If the flux along one pathway is changed then the SAM concentration will change affecting all the other MT pathways, so it is difficult for the cell to regulate the pathways independently. METHODS We created a mathematical model, based on the known biochemistry of the folate and methionine cycles, to study the regulatory mechanisms that enable the cell to overcome this difficulty. Some of the primary mechanisms are long-range allosteric interactions by which substrates in one part of the biochemical network affect the activity of enzymes at distant locations in the network (not distant in the cell). Because of these long-range allosteric interactions, the dynamic behavior of the network is very complicated, and so mathematical modeling is a useful tool for investigating the effects of the regulatory mechanisms and understanding the complicated underlying biochemistry and cell biology. RESULTS We study the allosteric binding of 5-methyltetrahydrofolate (5 mTHF) to glycine-N-methyltransferase (GNMT) and explain why data in the literature implies that when one molecule binds, GNMT retains half its activity. Using the model, we quantify the effects of different regulatory mechanisms and show how cell processes would be different if the regulatory mechanisms were eliminated. In addition, we use the model to interpret and understand data from studies in the literature. Finally, we explain why a full understanding of how competing MTs are regulated is important for designing intervention strategies to improve human health. CONCLUSIONS We give strong computational evidence that once bound GNMT retains half its activity. The long-range allosteric interactions enable the cell to regulate the MT reactions somewhat independently. The low K m values of many MTs also play a role because the reactions then run near saturation and changes in SAM have little effect. Finally, the inhibition of the MTs by the product S-adenosylhomocysteine also stabilizes reaction rates against changes in SAM.", "author" : [ { "dropping-particle" : "", "family" : "Reed", "given" : "Michael C", "non-dropping-particle" : "", "parse-names" : false, "suffix" : "" }, { "dropping-particle" : "V", "family" : "Gamble", "given" : "Mary", "non-dropping-particle" : "", "parse-names" : false, "suffix" : "" }, { "dropping-particle" : "", "family" : "Hall", "given" : "Megan N", "non-dropping-particle" : "", "parse-names" : false, "suffix" : "" }, { "dropping-particle" : "", "family" : "Nijhout", "given" : "H Frederik", "non-dropping-particle" : "", "parse-names" : false, "suffix" : "" } ], "container-title" : "BMC systems biology", "id" : "ITEM-1", "issued" : { "date-parts" : [ [ "2015" ] ] }, "page" : "69", "title" : "Mathematical analysis of the regulation of competing methyltransferases.", "type" : "article-journal", "volume" : "9" }, "uris" : [ "http://www.mendeley.com/documents/?uuid=5242cc4b-33f6-480b-997f-aac522a84345", "http://www.mendeley.com/documents/?uuid=99bd6967-bc42-4e4c-beae-b4b05b1b8338", "http://www.mendeley.com/documents/?uuid=4c0b9cf7-91b1-4913-9e8b-5e4691f75e03" ] }, { "id" : "ITEM-2", "itemData" : { "DOI" : "10.1016/j.mbs.2014.08.015", "ISSN" : "1879-3134", "PMID" : "25242608", "abstract" : "Many physiological systems, from gene networks to biochemistry to whole organism physiology, exhibit homeostatic mechanisms that keep certain variables within a fairly narrow range. Because homeostatic mechanisms buffer traits against environmental and genetic variation they allow the accumulation of cryptic genetic variation. Homeostatic mechanisms are never perfect and can be destabilized by mutations in genes that alter the kinetics of the underlying mechanism. We use mathematical models to study five diverse mechanisms of homeostasis: thermoregulation; maintenance of homocysteine concentration; neural control by a feed forward circuit; the myogenic response in the kidney; and regulation of extracellular dopamine levels in the brain. In all these cases there are homeostatic regions where the trait is relatively insensitive to genetic or environmental variation, flanked by regions where it is sensitive. Moreover, mutations or environmental changes can place an individual closer to the edge of the homeostatic region, thus predisposing that individual to deleterious effects caused by additional mutations or environmental changes. Mutations and environmental variables can also reduce the size of the homeostatic region, thus releasing potentially deleterious cryptic genetic variation. These considerations of mutations, environment, homeostasis, and escape from homeostasis help to explain why the etiology of so many diseases is complex.", "author" : [ { "dropping-particle" : "", "family" : "Nijhout", "given" : "H Frederik", "non-dropping-particle" : "", "parse-names" : false, "suffix" : "" }, { "dropping-particle" : "", "family" : "Best", "given" : "Janet", "non-dropping-particle" : "", "parse-names" : false, "suffix" : "" }, { "dropping-particle" : "", "family" : "Reed", "given" : "Michael C", "non-dropping-particle" : "", "parse-names" : false, "suffix" : "" } ], "container-title" : "Mathematical biosciences", "id" : "ITEM-2", "issued" : { "date-parts" : [ [ "2014", "11" ] ] }, "page" : "104-10", "title" : "Escape from homeostasis.", "type" : "article-journal", "volume" : "257" }, "uris" : [ "http://www.mendeley.com/documents/?uuid=13d66fe5-4f30-3bd2-aae3-b5e78ae0ea05", "http://www.mendeley.com/documents/?uuid=317c182c-da65-4655-aa37-a2760d10288a", "http://www.mendeley.com/documents/?uuid=4ed05576-220c-4429-b6a4-216eff268926" ] } ], "mendeley" : { "formattedCitation" : "&lt;sup&gt;128,129&lt;/sup&gt;", "plainTextFormattedCitation" : "128,129", "previouslyFormattedCitation" : "&lt;sup&gt;128,129&lt;/sup&gt;"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128,129</w:t>
      </w:r>
      <w:r w:rsidR="009576D0" w:rsidRPr="00590913">
        <w:rPr>
          <w:rFonts w:cstheme="minorHAnsi"/>
        </w:rPr>
        <w:fldChar w:fldCharType="end"/>
      </w:r>
      <w:r w:rsidRPr="00590913">
        <w:rPr>
          <w:rFonts w:cstheme="minorHAnsi"/>
        </w:rPr>
        <w:t>. This means that associations between individual micronutrients and methylation (e.g. the commonly analysed methyl donors folate and betaine) can disappear after adjustme</w:t>
      </w:r>
      <w:r w:rsidR="00F06F54" w:rsidRPr="00590913">
        <w:rPr>
          <w:rFonts w:cstheme="minorHAnsi"/>
        </w:rPr>
        <w:t>nt for other metabolites (e.g</w:t>
      </w:r>
      <w:r w:rsidR="003A7CFE">
        <w:rPr>
          <w:rFonts w:cstheme="minorHAnsi"/>
        </w:rPr>
        <w:t xml:space="preserve">. </w:t>
      </w:r>
      <w:r w:rsidR="004E46D3">
        <w:rPr>
          <w:rFonts w:cstheme="minorHAnsi"/>
        </w:rPr>
        <w:t>SAM and DMG</w:t>
      </w:r>
      <w:r w:rsidR="00217D75">
        <w:rPr>
          <w:rFonts w:cstheme="minorHAnsi"/>
        </w:rPr>
        <w:t>,</w:t>
      </w:r>
      <w:r w:rsidRPr="00590913">
        <w:rPr>
          <w:rFonts w:cstheme="minorHAnsi"/>
        </w:rPr>
        <w:t xml:space="preserve"> which can inhibit transmethylation reaction rates). Advances in </w:t>
      </w:r>
      <w:r w:rsidR="00495144" w:rsidRPr="00590913">
        <w:rPr>
          <w:rFonts w:cstheme="minorHAnsi"/>
        </w:rPr>
        <w:t xml:space="preserve">measurement </w:t>
      </w:r>
      <w:r w:rsidRPr="00590913">
        <w:rPr>
          <w:rFonts w:cstheme="minorHAnsi"/>
        </w:rPr>
        <w:t xml:space="preserve">technology </w:t>
      </w:r>
      <w:r w:rsidR="00495144" w:rsidRPr="00590913">
        <w:rPr>
          <w:rFonts w:cstheme="minorHAnsi"/>
        </w:rPr>
        <w:t xml:space="preserve">that allow the </w:t>
      </w:r>
      <w:r w:rsidRPr="00590913">
        <w:rPr>
          <w:rFonts w:cstheme="minorHAnsi"/>
        </w:rPr>
        <w:t>measurement of a greater range of nutritional biomarkers</w:t>
      </w:r>
      <w:r w:rsidR="00EE49A8" w:rsidRPr="00590913">
        <w:rPr>
          <w:rFonts w:cstheme="minorHAnsi"/>
        </w:rPr>
        <w:t xml:space="preserve"> (e</w:t>
      </w:r>
      <w:r w:rsidR="008D5D61" w:rsidRPr="00590913">
        <w:rPr>
          <w:rFonts w:cstheme="minorHAnsi"/>
        </w:rPr>
        <w:t>.</w:t>
      </w:r>
      <w:r w:rsidR="00EE49A8" w:rsidRPr="00590913">
        <w:rPr>
          <w:rFonts w:cstheme="minorHAnsi"/>
        </w:rPr>
        <w:t>g</w:t>
      </w:r>
      <w:r w:rsidR="008D5D61" w:rsidRPr="00590913">
        <w:rPr>
          <w:rFonts w:cstheme="minorHAnsi"/>
        </w:rPr>
        <w:t>.</w:t>
      </w:r>
      <w:r w:rsidR="00EE49A8" w:rsidRPr="00590913">
        <w:rPr>
          <w:rFonts w:cstheme="minorHAnsi"/>
        </w:rPr>
        <w:t xml:space="preserve"> metabolomics)</w:t>
      </w:r>
      <w:r w:rsidR="005E4666" w:rsidRPr="00590913">
        <w:rPr>
          <w:rFonts w:cstheme="minorHAnsi"/>
        </w:rPr>
        <w:t>,</w:t>
      </w:r>
      <w:r w:rsidRPr="00590913">
        <w:rPr>
          <w:rFonts w:cstheme="minorHAnsi"/>
        </w:rPr>
        <w:t xml:space="preserve"> combined with more sophisticated analytical techniques</w:t>
      </w:r>
      <w:r w:rsidR="009576D0" w:rsidRPr="00590913">
        <w:rPr>
          <w:rFonts w:cstheme="minorHAnsi"/>
        </w:rPr>
        <w:fldChar w:fldCharType="begin" w:fldLock="1"/>
      </w:r>
      <w:r w:rsidR="00475F1A">
        <w:rPr>
          <w:rFonts w:cstheme="minorHAnsi"/>
        </w:rPr>
        <w:instrText>ADDIN CSL_CITATION { "citationItems" : [ { "id" : "ITEM-1", "itemData" : { "DOI" : "10.1007/978-1-4939-3283-2_12", "ISSN" : "1940-6029", "PMID" : "26677187", "abstract" : "Modern high-throughput techniques offer immense opportunities to investigate whole-systems behavior, such as those underlying human diseases. However, the complexity of the data presents challenges in interpretation, and new avenues are needed to address the complexity of both diseases and data. Constraint-based modeling is one formalism applied in systems biology. It relies on a genome-scale reconstruction that captures extensive biochemical knowledge regarding an organism. The human genome-scale metabolic reconstruction is increasingly used to understand normal cellular and disease states because metabolism is an important factor in many human diseases. The application of human genome-scale reconstruction ranges from mere querying of the model as a knowledge base to studies that take advantage of the model's topology and, most notably, to functional predictions based on cell- and condition-specific metabolic models built based on omics data.An increasing number and diversity of biomedical questions are being addressed using constraint-based modeling and metabolic models. One of the most successful biomedical applications to date is cancer metabolism, but constraint-based modeling also holds great potential for inborn errors of metabolism or obesity. In addition, it offers great prospects for individualized approaches to diagnostics and the design of disease prevention and intervention strategies. Metabolic models support this endeavor by providing easy access to complex high-throughput datasets. Personalized metabolic models have been introduced. Finally, constraint-based modeling can be used to model whole-body metabolism, which will enable the elucidation of metabolic interactions between organs and disturbances of these interactions as either causes or consequence of metabolic diseases. This chapter introduces constraint-based modeling and describes some of its contributions to systems biomedicine.", "author" : [ { "dropping-particle" : "", "family" : "Aurich", "given" : "Maike K", "non-dropping-particle" : "", "parse-names" : false, "suffix" : "" }, { "dropping-particle" : "", "family" : "Thiele", "given" : "Ines", "non-dropping-particle" : "", "parse-names" : false, "suffix" : "" } ], "container-title" : "Methods in molecular biology (Clifton, N.J.)", "id" : "ITEM-1", "issued" : { "date-parts" : [ [ "2016", "1" ] ] }, "page" : "253-81", "title" : "Computational Modeling of Human Metabolism and Its Application to Systems Biomedicine.", "type" : "article-journal", "volume" : "1386" }, "uris" : [ "http://www.mendeley.com/documents/?uuid=65c478a5-7be5-488e-985e-24d743cd02e8", "http://www.mendeley.com/documents/?uuid=6ac1e506-610f-4fe0-81eb-3743c5ef7029" ] }, { "id" : "ITEM-2", "itemData" : { "DOI" : "10.1038/nbt.2488", "ISSN" : "1546-1696", "PMID" : "23455439", "abstract" : "Multiple models of human metabolism have been reconstructed, but each represents only a subset of our knowledge. Here we describe Recon 2, a community-driven, consensus 'metabolic reconstruction', which is the most comprehensive representation of human metabolism that is applicable to computational modeling. Compared with its predecessors, the reconstruction has improved topological and functional features, including \u223c2\u00d7 more reactions and \u223c1.7\u00d7 more unique metabolites. Using Recon 2 we predicted changes in metabolite biomarkers for 49 inborn errors of metabolism with 77% accuracy when compared to experimental data. Mapping metabolomic data and drug information onto Recon 2 demonstrates its potential for integrating and analyzing diverse data types. Using protein expression data, we automatically generated a compendium of 65 cell type-specific models, providing a basis for manual curation or investigation of cell-specific metabolic properties. Recon 2 will facilitate many future biomedical studies and is freely available at http://humanmetabolism.org/.", "author" : [ { "dropping-particle" : "", "family" : "Thiele", "given" : "Ines", "non-dropping-particle" : "", "parse-names" : false, "suffix" : "" }, { "dropping-particle" : "", "family" : "Swainston", "given" : "Neil", "non-dropping-particle" : "", "parse-names" : false, "suffix" : "" }, { "dropping-particle" : "", "family" : "Fleming", "given" : "Ronan M T", "non-dropping-particle" : "", "parse-names" : false, "suffix" : "" }, { "dropping-particle" : "", "family" : "Hoppe", "given" : "Andreas", "non-dropping-particle" : "", "parse-names" : false, "suffix" : "" }, { "dropping-particle" : "", "family" : "Sahoo", "given" : "Swagatika", "non-dropping-particle" : "", "parse-names" : false, "suffix" : "" }, { "dropping-particle" : "", "family" : "Aurich", "given" : "Maike K", "non-dropping-particle" : "", "parse-names" : false, "suffix" : "" }, { "dropping-particle" : "", "family" : "Haraldsdottir", "given" : "Hulda", "non-dropping-particle" : "", "parse-names" : false, "suffix" : "" }, { "dropping-particle" : "", "family" : "Mo", "given" : "Monica L", "non-dropping-particle" : "", "parse-names" : false, "suffix" : "" }, { "dropping-particle" : "", "family" : "Rolfsson", "given" : "Ottar", "non-dropping-particle" : "", "parse-names" : false, "suffix" : "" }, { "dropping-particle" : "", "family" : "Stobbe", "given" : "Miranda D", "non-dropping-particle" : "", "parse-names" : false, "suffix" : "" }, { "dropping-particle" : "", "family" : "Thorleifsson", "given" : "Stefan G", "non-dropping-particle" : "", "parse-names" : false, "suffix" : "" }, { "dropping-particle" : "", "family" : "Agren", "given" : "Rasmus", "non-dropping-particle" : "", "parse-names" : false, "suffix" : "" }, { "dropping-particle" : "", "family" : "B\u00f6lling", "given" : "Christian", "non-dropping-particle" : "", "parse-names" : false, "suffix" : "" }, { "dropping-particle" : "", "family" : "Bordel", "given" : "Sergio", "non-dropping-particle" : "", "parse-names" : false, "suffix" : "" }, { "dropping-particle" : "", "family" : "Chavali", "given" : "Arvind K", "non-dropping-particle" : "", "parse-names" : false, "suffix" : "" }, { "dropping-particle" : "", "family" : "Dobson", "given" : "Paul", "non-dropping-particle" : "", "parse-names" : false, "suffix" : "" }, { "dropping-particle" : "", "family" : "Dunn", "given" : "Warwick B", "non-dropping-particle" : "", "parse-names" : false, "suffix" : "" }, { "dropping-particle" : "", "family" : "Endler", "given" : "Lukas", "non-dropping-particle" : "", "parse-names" : false, "suffix" : "" }, { "dropping-particle" : "", "family" : "Hala", "given" : "David", "non-dropping-particle" : "", "parse-names" : false, "suffix" : "" }, { "dropping-particle" : "", "family" : "Hucka", "given" : "Michael", "non-dropping-particle" : "", "parse-names" : false, "suffix" : "" }, { "dropping-particle" : "", "family" : "Hull", "given" : "Duncan", "non-dropping-particle" : "", "parse-names" : false, "suffix" : "" }, { "dropping-particle" : "", "family" : "Jameson", "given" : "Daniel", "non-dropping-particle" : "", "parse-names" : false, "suffix" : "" }, { "dropping-particle" : "", "family" : "Jamshidi", "given" : "Neema", "non-dropping-particle" : "", "parse-names" : false, "suffix" : "" }, { "dropping-particle" : "", "family" : "Jonsson", "given" : "Jon J", "non-dropping-particle" : "", "parse-names" : false, "suffix" : "" }, { "dropping-particle" : "", "family" : "Juty", "given" : "Nick", "non-dropping-particle" : "", "parse-names" : false, "suffix" : "" }, { "dropping-particle" : "", "family" : "Keating", "given" : "Sarah", "non-dropping-particle" : "", "parse-names" : false, "suffix" : "" }, { "dropping-particle" : "", "family" : "Nookaew", "given" : "Intawat", "non-dropping-particle" : "", "parse-names" : false, "suffix" : "" }, { "dropping-particle" : "", "family" : "Nov\u00e8re", "given" : "Nicolas", "non-dropping-particle" : "Le", "parse-names" : false, "suffix" : "" }, { "dropping-particle" : "", "family" : "Malys", "given" : "Naglis", "non-dropping-particle" : "", "parse-names" : false, "suffix" : "" }, { "dropping-particle" : "", "family" : "Mazein", "given" : "Alexander", "non-dropping-particle" : "", "parse-names" : false, "suffix" : "" }, { "dropping-particle" : "", "family" : "Papin", "given" : "Jason A", "non-dropping-particle" : "", "parse-names" : false, "suffix" : "" }, { "dropping-particle" : "", "family" : "Price", "given" : "Nathan D", "non-dropping-particle" : "", "parse-names" : false, "suffix" : "" }, { "dropping-particle" : "", "family" : "Selkov", "given" : "Evgeni", "non-dropping-particle" : "", "parse-names" : false, "suffix" : "" }, { "dropping-particle" : "", "family" : "Sigurdsson", "given" : "Martin I", "non-dropping-particle" : "", "parse-names" : false, "suffix" : "" }, { "dropping-particle" : "", "family" : "Simeonidis", "given" : "Evangelos", "non-dropping-particle" : "", "parse-names" : false, "suffix" : "" }, { "dropping-particle" : "", "family" : "Sonnenschein", "given" : "Nikolaus", "non-dropping-particle" : "", "parse-names" : false, "suffix" : "" }, { "dropping-particle" : "", "family" : "Smallbone", "given" : "Kieran", "non-dropping-particle" : "", "parse-names" : false, "suffix" : "" }, { "dropping-particle" : "", "family" : "Sorokin", "given" : "Anatoly", "non-dropping-particle" : "", "parse-names" : false, "suffix" : "" }, { "dropping-particle" : "", "family" : "Beek", "given" : "Johannes H G M", "non-dropping-particle" : "van", "parse-names" : false, "suffix" : "" }, { "dropping-particle" : "", "family" : "Weichart", "given" : "Dieter", "non-dropping-particle" : "", "parse-names" : false, "suffix" : "" }, { "dropping-particle" : "", "family" : "Goryanin", "given" : "Igor", "non-dropping-particle" : "", "parse-names" : false, "suffix" : "" }, { "dropping-particle" : "", "family" : "Nielsen", "given" : "Jens", "non-dropping-particle" : "", "parse-names" : false, "suffix" : "" }, { "dropping-particle" : "V", "family" : "Westerhoff", "given" : "Hans", "non-dropping-particle" : "", "parse-names" : false, "suffix" : "" }, { "dropping-particle" : "", "family" : "Kell", "given" : "Douglas B", "non-dropping-particle" : "", "parse-names" : false, "suffix" : "" }, { "dropping-particle" : "", "family" : "Mendes", "given" : "Pedro", "non-dropping-particle" : "", "parse-names" : false, "suffix" : "" }, { "dropping-particle" : "", "family" : "Palsson", "given" : "Bernhard \u00d8", "non-dropping-particle" : "", "parse-names" : false, "suffix" : "" } ], "container-title" : "Nature biotechnology", "id" : "ITEM-2", "issue" : "5", "issued" : { "date-parts" : [ [ "2013", "5" ] ] }, "page" : "419-25", "publisher" : "Nature Publishing Group, a division of Macmillan Publishers Limited. All Rights Reserved.", "title" : "A community-driven global reconstruction of human metabolism.", "title-short" : "Nat Biotech", "type" : "article-journal", "volume" : "31" }, "uris" : [ "http://www.mendeley.com/documents/?uuid=6a1b9a25-6428-4b5c-ab7b-6bdb1563668e", "http://www.mendeley.com/documents/?uuid=fc1b4a79-23e7-48a2-9706-0367faa004e6" ] } ], "mendeley" : { "formattedCitation" : "&lt;sup&gt;130,131&lt;/sup&gt;", "plainTextFormattedCitation" : "130,131", "previouslyFormattedCitation" : "&lt;sup&gt;130,131&lt;/sup&gt;"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130,131</w:t>
      </w:r>
      <w:r w:rsidR="009576D0" w:rsidRPr="00590913">
        <w:rPr>
          <w:rFonts w:cstheme="minorHAnsi"/>
        </w:rPr>
        <w:fldChar w:fldCharType="end"/>
      </w:r>
      <w:r w:rsidR="008D5D61" w:rsidRPr="00590913">
        <w:rPr>
          <w:rFonts w:cstheme="minorHAnsi"/>
        </w:rPr>
        <w:t xml:space="preserve">, </w:t>
      </w:r>
      <w:r w:rsidR="00495144" w:rsidRPr="00590913">
        <w:rPr>
          <w:rFonts w:cstheme="minorHAnsi"/>
        </w:rPr>
        <w:t xml:space="preserve">should enable a </w:t>
      </w:r>
      <w:r w:rsidRPr="00590913">
        <w:rPr>
          <w:rFonts w:cstheme="minorHAnsi"/>
        </w:rPr>
        <w:t xml:space="preserve">more nuanced understanding of the ways in which nutritional biomarkers </w:t>
      </w:r>
      <w:r w:rsidR="00EE49A8" w:rsidRPr="00590913">
        <w:rPr>
          <w:rFonts w:cstheme="minorHAnsi"/>
        </w:rPr>
        <w:t xml:space="preserve">combine to </w:t>
      </w:r>
      <w:r w:rsidRPr="00590913">
        <w:rPr>
          <w:rFonts w:cstheme="minorHAnsi"/>
        </w:rPr>
        <w:t xml:space="preserve">jointly influence methylation.  </w:t>
      </w:r>
    </w:p>
    <w:p w14:paraId="2D193097" w14:textId="77777777" w:rsidR="0034150E" w:rsidRPr="00590913" w:rsidRDefault="00F14AD0" w:rsidP="00493155">
      <w:pPr>
        <w:spacing w:line="480" w:lineRule="auto"/>
        <w:outlineLvl w:val="0"/>
        <w:rPr>
          <w:rFonts w:cstheme="minorHAnsi"/>
          <w:i/>
        </w:rPr>
      </w:pPr>
      <w:r w:rsidRPr="00590913">
        <w:rPr>
          <w:rFonts w:cstheme="minorHAnsi"/>
          <w:i/>
        </w:rPr>
        <w:t>Measuring DNA methylation</w:t>
      </w:r>
    </w:p>
    <w:p w14:paraId="3A69E6B9" w14:textId="77777777" w:rsidR="00AC6FDE" w:rsidRDefault="00AC6FDE" w:rsidP="00493155">
      <w:pPr>
        <w:pStyle w:val="Body"/>
        <w:spacing w:line="480" w:lineRule="auto"/>
      </w:pPr>
      <w:r>
        <w:rPr>
          <w:lang w:val="en-US"/>
        </w:rPr>
        <w:t>While a single CpG site in a single cell is either methylated or unmethylated, measurements are typically made at the tissue level where methylation is a quantitative measure corresponding to the proportion of methylated cells</w:t>
      </w:r>
      <w:r w:rsidR="009576D0">
        <w:rPr>
          <w:lang w:val="en-US"/>
        </w:rPr>
        <w:fldChar w:fldCharType="begin" w:fldLock="1"/>
      </w:r>
      <w:r w:rsidR="00475F1A">
        <w:rPr>
          <w:lang w:val="en-US"/>
        </w:rPr>
        <w:instrText>ADDIN CSL_CITATION { "citationItems" : [ { "id" : "ITEM-1", "itemData" : { "DOI" : "10.1038/nmeth.2632", "ISSN" : "1548-7105", "PMID" : "24076989", "abstract" : "Epigenome-wide association studies (EWAS) hold promise for the detection of new regulatory mechanisms that may be susceptible to modification by environmental and lifestyle factors affecting susceptibility to disease. Epigenome-wide screening methods cover an increasing number of CpG sites, but the complexity of the data poses a challenge to separating robust signals from noise. Appropriate study design, a detailed a priori analysis plan and validation of results are essential to minimize the danger of false positive results and contribute to a unified approach. Epigenome-wide mapping studies in homogenous cell populations will inform our understanding of normal variation in the methylome that is not associated with disease or aging. Here we review concepts for conducting a stringent and powerful EWAS, including the choice of analyzed tissue, sources of variability and systematic biases, outline analytical solutions to EWAS-specific problems and highlight caveats in interpretation of data generated from samples with cellular heterogeneity.", "author" : [ { "dropping-particle" : "", "family" : "Michels", "given" : "Karin B", "non-dropping-particle" : "", "parse-names" : false, "suffix" : "" }, { "dropping-particle" : "", "family" : "Binder", "given" : "Alexandra M", "non-dropping-particle" : "", "parse-names" : false, "suffix" : "" }, { "dropping-particle" : "", "family" : "Dedeurwaerder", "given" : "Sarah", "non-dropping-particle" : "", "parse-names" : false, "suffix" : "" }, { "dropping-particle" : "", "family" : "Epstein", "given" : "Charles B", "non-dropping-particle" : "", "parse-names" : false, "suffix" : "" }, { "dropping-particle" : "", "family" : "Greally", "given" : "John M", "non-dropping-particle" : "", "parse-names" : false, "suffix" : "" }, { "dropping-particle" : "", "family" : "Gut", "given" : "Ivo", "non-dropping-particle" : "", "parse-names" : false, "suffix" : "" }, { "dropping-particle" : "", "family" : "Houseman", "given" : "E Andres", "non-dropping-particle" : "", "parse-names" : false, "suffix" : "" }, { "dropping-particle" : "", "family" : "Izzi", "given" : "Benedetta", "non-dropping-particle" : "", "parse-names" : false, "suffix" : "" }, { "dropping-particle" : "", "family" : "Kelsey", "given" : "Karl T", "non-dropping-particle" : "", "parse-names" : false, "suffix" : "" }, { "dropping-particle" : "", "family" : "Meissner", "given" : "Alexander", "non-dropping-particle" : "", "parse-names" : false, "suffix" : "" }, { "dropping-particle" : "", "family" : "Milosavljevic", "given" : "Aleksandar", "non-dropping-particle" : "", "parse-names" : false, "suffix" : "" }, { "dropping-particle" : "", "family" : "Siegmund", "given" : "Kimberly D", "non-dropping-particle" : "", "parse-names" : false, "suffix" : "" }, { "dropping-particle" : "", "family" : "Bock", "given" : "Christoph", "non-dropping-particle" : "", "parse-names" : false, "suffix" : "" }, { "dropping-particle" : "", "family" : "Irizarry", "given" : "Rafael A", "non-dropping-particle" : "", "parse-names" : false, "suffix" : "" } ], "container-title" : "Nature methods", "id" : "ITEM-1", "issue" : "10", "issued" : { "date-parts" : [ [ "2013", "10", "27" ] ] }, "page" : "949-55", "title" : "Recommendations for the design and analysis of epigenome-wide association studies.", "type" : "article-journal", "volume" : "10" }, "uris" : [ "http://www.mendeley.com/documents/?uuid=9c5a359b-d1d1-364d-a849-8a9a04cb8aef" ] } ], "mendeley" : { "formattedCitation" : "&lt;sup&gt;132&lt;/sup&gt;", "plainTextFormattedCitation" : "132", "previouslyFormattedCitation" : "&lt;sup&gt;132&lt;/sup&gt;"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132</w:t>
      </w:r>
      <w:r w:rsidR="009576D0">
        <w:rPr>
          <w:lang w:val="en-US"/>
        </w:rPr>
        <w:fldChar w:fldCharType="end"/>
      </w:r>
      <w:r>
        <w:rPr>
          <w:lang w:val="en-US"/>
        </w:rPr>
        <w:t>.  Accurate assessment of tissue-level DNA methylation patterns presents a challenge, given the sensitivity of the measurements to both technical and biological variation. Added to this, effect sizes are generally modest, with group-level differences in mean methylation typically less than 10% and often in the region of 1-5% for many of the exposures and phenotypes studied</w:t>
      </w:r>
      <w:r w:rsidR="009576D0">
        <w:rPr>
          <w:lang w:val="en-US"/>
        </w:rPr>
        <w:fldChar w:fldCharType="begin" w:fldLock="1"/>
      </w:r>
      <w:r w:rsidR="00475F1A">
        <w:rPr>
          <w:lang w:val="en-US"/>
        </w:rPr>
        <w:instrText>ADDIN CSL_CITATION { "citationItems" : [ { "id" : "ITEM-1", "itemData" : { "DOI" : "10.1093/ije/dyr225", "ISSN" : "1464-3685", "PMID" : "22269254", "author" : [ { "dropping-particle" : "", "family" : "Heijmans", "given" : "Bastiaan T", "non-dropping-particle" : "", "parse-names" : false, "suffix" : "" }, { "dropping-particle" : "", "family" : "Mill", "given" : "Jonathan", "non-dropping-particle" : "", "parse-names" : false, "suffix" : "" } ], "container-title" : "International journal of epidemiology", "id" : "ITEM-1", "issue" : "1", "issued" : { "date-parts" : [ [ "2012", "2" ] ] }, "page" : "74-8", "title" : "Commentary: The seven plagues of epigenetic epidemiology.", "type" : "article-journal", "volume" : "41" }, "uris" : [ "http://www.mendeley.com/documents/?uuid=b45f5350-d155-3c0d-82a1-d31f42d03bef" ] }, { "id" : "ITEM-2", "itemData" : { "DOI" : "10.1038/nrg3405", "ISSN" : "1471-0064", "PMID" : "23817309", "abstract" : "The epigenome has been heralded as a key 'missing piece' of the aetiological puzzle for complex phenotypes across the biomedical sciences. The standard research approaches developed for genetic epidemiology, however, are not necessarily appropriate for epigenetic studies of common disease. Here, we discuss the optimal execution of population-based studies of epigenetic variation, which will contribute to the emerging field of 'epigenetic epidemiology' and emphasize the importance of establishing a causal role in pathology for disease-associated epigenetic changes. We propose that improved understanding of the molecular mechanisms underlying human health and disease are best achieved through carrying out studies of epigenetics in populations as a part of an integrated functional genomics strategy.", "author" : [ { "dropping-particle" : "", "family" : "Mill", "given" : "Jonathan", "non-dropping-particle" : "", "parse-names" : false, "suffix" : "" }, { "dropping-particle" : "", "family" : "Heijmans", "given" : "Bastiaan T", "non-dropping-particle" : "", "parse-names" : false, "suffix" : "" } ], "container-title" : "Nature reviews. Genetics", "id" : "ITEM-2", "issue" : "8", "issued" : { "date-parts" : [ [ "2013", "8", "2" ] ] }, "page" : "585-94", "title" : "From promises to practical strategies in epigenetic epidemiology.", "type" : "article-journal", "volume" : "14" }, "uris" : [ "http://www.mendeley.com/documents/?uuid=5f6c3e4a-33a1-39f7-8fe0-e6062041962e" ] }, { "id" : "ITEM-3", "itemData" : { "DOI" : "10.1186/s13148-016-0256-8", "ISSN" : "1868-7083", "PMID" : "27602172", "abstract" : "DNA methylation, through 5-methyl- and 5-hydroxymethylcytosine (5mC and 5hmC), is considered to be one of the principal interfaces between the genome and our environment, and it helps explain phenotypic variations in human populations. Initial reports of large differences in methylation level in genomic regulatory regions, coupled with clear gene expression data in both imprinted genes and malignant diseases, provided easily dissected molecular mechanisms for switching genes on or off. However, a more subtle process is becoming evident, where small (&lt;10\u00a0%) changes to intermediate methylation levels are associated with complex disease phenotypes. This has resulted in two clear methylation paradigms. The latter \"subtle change\" paradigm is rapidly becoming the epigenetic hallmark of complex disease phenotypes, although we are currently hampered by a lack of data addressing the true biological significance and meaning of these small differences. Our initial expectation of rapidly identifying mechanisms linking environmental exposure to a disease phenotype led to numerous observational/association studies being performed. Although this expectation remains unmet, there is now a growing body of literature on specific genes, suggesting wide ranging transcriptional and translational consequences of such subtle methylation changes. Data from the glucocorticoid receptor (NR3C1) has shown that a complex interplay between DNA methylation, extensive 5'UTR splicing, and microvariability gives rise to the overall level and relative distribution of total and N-terminal protein isoforms generated. Additionally, the presence of multiple AUG translation initiation codons throughout the complete, processed mRNA enables translation variability, hereby enhancing the translational isoforms and the resulting protein isoform diversity, providing a clear link between small changes in DNA methylation and significant changes in protein isoforms and cellular locations. Methylation changes in the NR3C1 CpG island alters the NR3C1 transcription and eventually protein isoforms in the tissues, resulting in subtle but visible physiological variability. This review addresses the current pathophysiological and clinical associations of such characteristically small DNA methylation changes, the ever-growing roles of DNA methylation and the evidence available, particularly from the glucocorticoid receptor of the cascade of events initiated by such subtle methylation changes, as well as addres\u2026", "author" : [ { "dropping-particle" : "", "family" : "Leenen", "given" : "Fleur A D", "non-dropping-particle" : "", "parse-names" : false, "suffix" : "" }, { "dropping-particle" : "", "family" : "Muller", "given" : "Claude P", "non-dropping-particle" : "", "parse-names" : false, "suffix" : "" }, { "dropping-particle" : "", "family" : "Turner", "given" : "Jonathan D", "non-dropping-particle" : "", "parse-names" : false, "suffix" : "" } ], "container-title" : "Clinical epigenetics", "id" : "ITEM-3", "issue" : "1", "issued" : { "date-parts" : [ [ "2016", "12", "6" ] ] }, "page" : "92", "title" : "DNA methylation: conducting the orchestra from exposure to phenotype?", "type" : "article-journal", "volume" : "8" }, "uris" : [ "http://www.mendeley.com/documents/?uuid=78f57e2c-ae80-3e8d-a979-da7fe66b2d08" ] } ], "mendeley" : { "formattedCitation" : "&lt;sup&gt;133\u2013135&lt;/sup&gt;", "plainTextFormattedCitation" : "133\u2013135", "previouslyFormattedCitation" : "&lt;sup&gt;133\u2013135&lt;/sup&gt;"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133–135</w:t>
      </w:r>
      <w:r w:rsidR="009576D0">
        <w:rPr>
          <w:lang w:val="en-US"/>
        </w:rPr>
        <w:fldChar w:fldCharType="end"/>
      </w:r>
      <w:r>
        <w:rPr>
          <w:lang w:val="en-US"/>
        </w:rPr>
        <w:t xml:space="preserve">. This has implications for the design of studies characterising genome-wide, population level methylation differences (EWAS </w:t>
      </w:r>
      <w:r>
        <w:t xml:space="preserve">– </w:t>
      </w:r>
      <w:r>
        <w:rPr>
          <w:lang w:val="en-US"/>
        </w:rPr>
        <w:t>epigenome-wide association studies) as they need to be adequately powered to detect potentially small effects after adjusting for multiple testing. The advent of high-throughput, genome-wide microarray platforms such as the Illumina HumanMethylation 450</w:t>
      </w:r>
      <w:r w:rsidR="00BA1B49">
        <w:rPr>
          <w:lang w:val="en-US"/>
        </w:rPr>
        <w:t>K</w:t>
      </w:r>
      <w:r>
        <w:rPr>
          <w:lang w:val="en-US"/>
        </w:rPr>
        <w:t xml:space="preserve"> and EPIC arrays</w:t>
      </w:r>
      <w:r w:rsidR="009576D0">
        <w:rPr>
          <w:lang w:val="en-US"/>
        </w:rPr>
        <w:fldChar w:fldCharType="begin" w:fldLock="1"/>
      </w:r>
      <w:r w:rsidR="00475F1A">
        <w:rPr>
          <w:lang w:val="en-US"/>
        </w:rPr>
        <w:instrText>ADDIN CSL_CITATION { "citationItems" : [ { "id" : "ITEM-1", "itemData" : { "DOI" : "10.2217/epi.09.14", "ISSN" : "1750-192X", "PMID" : "22122642", "abstract" : "AIMS Bisulfite sequence analysis of individual CpG sites within genomic DNA is a powerful approach for methylation analysis in the genome. The major limitation of bisulfite-based methods is parallelization. Both array and next-generation sequencing technology are capable of addressing this bottleneck. In this report, we describe the application of Infinium\u00ae genotyping technology to analyze bisulfite-converted DNA to simultaneously query the methylation state of over 27,000 CpG sites from promoters of consensus coding sequences (CCDS) genes. MATERIALS &amp; METHODS We adapted the Infinium genotyping assay to readout an array of over 27,000 pairs of CpG methylation-specific query probes complementary to bisulfite-converted DNA. Two probes were designed to each CpG site: a 'methylated' and an 'unmethylated' query probe. The probe design assumed that all underlying CpG sites were 'in phase' with the queried CpG site due to their close proximity. Bisulfite conversion was performed with a modified version of the Zymo EZ DNA Methylation\u2122 kit. RESULTS We applied this technology to measuring methylation levels across a panel of 14 different human tissues, four Coriell cell lines and six cancer cell lines. We observed that CpG sites within CpG islands (CGIs) were largely unmethylated across all tissues (~80% sites unmethylated, \u03b2 &lt; 0.2), whereas CpG sites in non-CGIs were moderately to highly methylated (only ~12% sites unmethylated, \u03b2 &lt; 0.2). Within CGIs, only approximately 3-6% of the loci were highly methylated; in contrast, outside of CGIs approximately 25-40% of loci were highly methylated. Moreover, tissue-specific methylation (variation in methylation across tissues) was much more prevalent in non-CGIs than within CGIs. CONCLUSION Our results demonstrate a genome-wide scalable array-based methylation readout platform that is both highly reproducible and quantitative. In the near future, this platform should enable the analysis of hundreds of thousands to millions of CpG sites per sample.", "author" : [ { "dropping-particle" : "", "family" : "Bibikova", "given" : "Marina", "non-dropping-particle" : "", "parse-names" : false, "suffix" : "" }, { "dropping-particle" : "", "family" : "Le", "given" : "Jennie", "non-dropping-particle" : "", "parse-names" : false, "suffix" : "" }, { "dropping-particle" : "", "family" : "Barnes", "given" : "Bret", "non-dropping-particle" : "", "parse-names" : false, "suffix" : "" }, { "dropping-particle" : "", "family" : "Saedinia-Melnyk", "given" : "Shadi", "non-dropping-particle" : "", "parse-names" : false, "suffix" : "" }, { "dropping-particle" : "", "family" : "Zhou", "given" : "Lixin", "non-dropping-particle" : "", "parse-names" : false, "suffix" : "" }, { "dropping-particle" : "", "family" : "Shen", "given" : "Richard", "non-dropping-particle" : "", "parse-names" : false, "suffix" : "" }, { "dropping-particle" : "", "family" : "Gunderson", "given" : "Kevin L", "non-dropping-particle" : "", "parse-names" : false, "suffix" : "" } ], "container-title" : "Epigenomics", "id" : "ITEM-1", "issue" : "1", "issued" : { "date-parts" : [ [ "2009", "10" ] ] }, "page" : "177-200", "title" : "Genome-wide DNA methylation profiling using Infinium\u00ae assay.", "type" : "article-journal", "volume" : "1" }, "uris" : [ "http://www.mendeley.com/documents/?uuid=fec54828-d5c2-3866-8829-242425d7d7fd" ] }, { "id" : "ITEM-2", "itemData" : { "DOI" : "10.1016/j.ygeno.2011.07.007", "ISSN" : "1089-8646", "PMID" : "21839163", "abstract" : "We have developed a new generation of genome-wide DNA methylation BeadChip which allows high-throughput methylation profiling of the human genome. The new high density BeadChip can assay over 480K CpG sites and analyze twelve samples in parallel. The innovative content includes coverage of 99% of RefSeq genes with multiple probes per gene, 96% of CpG islands from the UCSC database, CpG island shores and additional content selected from whole-genome bisulfite sequencing data and input from DNA methylation experts. The well-characterized Infinium\u00ae Assay is used for analysis of CpG methylation using bisulfite-converted genomic DNA. We applied this technology to analyze DNA methylation in normal and tumor DNA samples and compared results with whole-genome bisulfite sequencing (WGBS) data obtained for the same samples. Highly comparable DNA methylation profiles were generated by the array and sequencing methods (average R2 of 0.95). The ability to determine genome-wide methylation patterns will rapidly advance methylation research.", "author" : [ { "dropping-particle" : "", "family" : "Bibikova", "given" : "Marina", "non-dropping-particle" : "", "parse-names" : false, "suffix" : "" }, { "dropping-particle" : "", "family" : "Barnes", "given" : "Bret", "non-dropping-particle" : "", "parse-names" : false, "suffix" : "" }, { "dropping-particle" : "", "family" : "Tsan", "given" : "Chan", "non-dropping-particle" : "", "parse-names" : false, "suffix" : "" }, { "dropping-particle" : "", "family" : "Ho", "given" : "Vincent", "non-dropping-particle" : "", "parse-names" : false, "suffix" : "" }, { "dropping-particle" : "", "family" : "Klotzle", "given" : "Brandy", "non-dropping-particle" : "", "parse-names" : false, "suffix" : "" }, { "dropping-particle" : "", "family" : "Le", "given" : "Jennie M", "non-dropping-particle" : "", "parse-names" : false, "suffix" : "" }, { "dropping-particle" : "", "family" : "Delano", "given" : "David", "non-dropping-particle" : "", "parse-names" : false, "suffix" : "" }, { "dropping-particle" : "", "family" : "Zhang", "given" : "Lu", "non-dropping-particle" : "", "parse-names" : false, "suffix" : "" }, { "dropping-particle" : "", "family" : "Schroth", "given" : "Gary P", "non-dropping-particle" : "", "parse-names" : false, "suffix" : "" }, { "dropping-particle" : "", "family" : "Gunderson", "given" : "Kevin L", "non-dropping-particle" : "", "parse-names" : false, "suffix" : "" }, { "dropping-particle" : "", "family" : "Fan", "given" : "Jian-Bing", "non-dropping-particle" : "", "parse-names" : false, "suffix" : "" }, { "dropping-particle" : "", "family" : "Shen", "given" : "Richard", "non-dropping-particle" : "", "parse-names" : false, "suffix" : "" } ], "container-title" : "Genomics", "id" : "ITEM-2", "issue" : "4", "issued" : { "date-parts" : [ [ "2011", "10" ] ] }, "page" : "288-95", "title" : "High density DNA methylation array with single CpG site resolution.", "type" : "article-journal", "volume" : "98" }, "uris" : [ "http://www.mendeley.com/documents/?uuid=78cc94f5-eb2a-3b56-8b89-cfc4c4f95037" ] }, { "id" : "ITEM-3", "itemData" : { "DOI" : "10.1186/s13059-016-1066-1", "ISSN" : "1474-760X", "PMID" : "27717381", "abstract" : "BACKGROUND In recent years the Illumina HumanMethylation450 (HM450) BeadChip has provided a user-friendly platform to profile DNA methylation in human samples. However, HM450 lacked coverage of distal regulatory elements. Illumina have now released the MethylationEPIC (EPIC) BeadChip, with new content specifically designed to target these regions. We have used HM450 and whole-genome bisulphite sequencing (WGBS) to perform a critical evaluation of the new EPIC array platform. RESULTS EPIC covers over 850,000 CpG sites, including &gt;90\u00a0% of the CpGs from the HM450 and an additional 413,743 CpGs. Even though the additional probes improve the coverage of regulatory elements, including 58\u00a0% of FANTOM5 enhancers, only 7\u00a0% distal and 27\u00a0% proximal ENCODE regulatory elements are represented. Detailed comparisons of regulatory elements from EPIC and WGBS show that a single EPIC probe is not always informative for those distal regulatory elements showing variable methylation across the region. However, overall data from the EPIC array at single loci are highly reproducible across technical and biological replicates and demonstrate high correlation with HM450 and WGBS data. We show that the HM450 and EPIC arrays distinguish differentially methylated probes, but the absolute agreement depends on the threshold set for each platform. Finally, we provide an annotated list of probes whose signal could be affected by cross-hybridisation or underlying genetic variation. CONCLUSION The EPIC array is a significant improvement over the HM450 array, with increased genome coverage of regulatory regions and high reproducibility and reliability, providing a valuable tool for high-throughput human methylome analyses from diverse clinical samples.", "author" : [ { "dropping-particle" : "", "family" : "Pidsley", "given" : "Ruth", "non-dropping-particle" : "", "parse-names" : false, "suffix" : "" }, { "dropping-particle" : "", "family" : "Zotenko", "given" : "Elena", "non-dropping-particle" : "", "parse-names" : false, "suffix" : "" }, { "dropping-particle" : "", "family" : "Peters", "given" : "Timothy J", "non-dropping-particle" : "", "parse-names" : false, "suffix" : "" }, { "dropping-particle" : "", "family" : "Lawrence", "given" : "Mitchell G", "non-dropping-particle" : "", "parse-names" : false, "suffix" : "" }, { "dropping-particle" : "", "family" : "Risbridger", "given" : "Gail P", "non-dropping-particle" : "", "parse-names" : false, "suffix" : "" }, { "dropping-particle" : "", "family" : "Molloy", "given" : "Peter", "non-dropping-particle" : "", "parse-names" : false, "suffix" : "" }, { "dropping-particle" : "", "family" : "Djik", "given" : "Susan", "non-dropping-particle" : "Van", "parse-names" : false, "suffix" : "" }, { "dropping-particle" : "", "family" : "Muhlhausler", "given" : "Beverly", "non-dropping-particle" : "", "parse-names" : false, "suffix" : "" }, { "dropping-particle" : "", "family" : "Stirzaker", "given" : "Clare", "non-dropping-particle" : "", "parse-names" : false, "suffix" : "" }, { "dropping-particle" : "", "family" : "Clark", "given" : "Susan J", "non-dropping-particle" : "", "parse-names" : false, "suffix" : "" } ], "container-title" : "Genome biology", "id" : "ITEM-3", "issue" : "1", "issued" : { "date-parts" : [ [ "2016", "10", "7" ] ] }, "page" : "208", "title" : "Critical evaluation of the Illumina MethylationEPIC BeadChip microarray for whole-genome DNA methylation profiling.", "type" : "article-journal", "volume" : "17" }, "uris" : [ "http://www.mendeley.com/documents/?uuid=27aacb91-24f4-371b-a6c1-f29789938d80" ] } ], "mendeley" : { "formattedCitation" : "&lt;sup&gt;136\u2013138&lt;/sup&gt;", "plainTextFormattedCitation" : "136\u2013138", "previouslyFormattedCitation" : "&lt;sup&gt;136\u2013138&lt;/sup&gt;"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136–138</w:t>
      </w:r>
      <w:r w:rsidR="009576D0">
        <w:rPr>
          <w:lang w:val="en-US"/>
        </w:rPr>
        <w:fldChar w:fldCharType="end"/>
      </w:r>
      <w:r>
        <w:rPr>
          <w:lang w:val="en-US"/>
        </w:rPr>
        <w:t xml:space="preserve"> has helped in this regard, firstly by helping to standardise aspects of EWAS design, and secondly by reducing the cost of genome-wide methylation assays in larger samples. </w:t>
      </w:r>
    </w:p>
    <w:p w14:paraId="0BC52732" w14:textId="77777777" w:rsidR="004A01FF" w:rsidRDefault="00AC6FDE" w:rsidP="004A01FF">
      <w:pPr>
        <w:pStyle w:val="Body"/>
        <w:spacing w:line="480" w:lineRule="auto"/>
        <w:rPr>
          <w:lang w:val="en-US"/>
        </w:rPr>
      </w:pPr>
      <w:r>
        <w:rPr>
          <w:lang w:val="en-US"/>
        </w:rPr>
        <w:t>Microarray-based EWAS have a number of limitations. Firstly, by design, only a small proportion of the methylome is interrogated. While these platforms attempt to cover all annotated genes, equal coverage is typically not given to all genomic features and/or CpG contexts, with the focus having traditionally been on sites in promoters and CpG islands. Secondly, arrays provide no information on sequence-level variation which is known to influence methylation status</w:t>
      </w:r>
      <w:r w:rsidR="009576D0">
        <w:rPr>
          <w:lang w:val="en-US"/>
        </w:rPr>
        <w:fldChar w:fldCharType="begin" w:fldLock="1"/>
      </w:r>
      <w:r w:rsidR="00475F1A">
        <w:rPr>
          <w:lang w:val="en-US"/>
        </w:rPr>
        <w:instrText>ADDIN CSL_CITATION { "citationItems" : [ { "id" : "ITEM-1", "itemData" : { "DOI" : "10.1186/gb-2014-15-2-r37", "ISSN" : "1474-760X", "PMID" : "24555846", "abstract" : "BACKGROUND DNA methylation plays an essential role in the regulation of gene expression. While its presence near the transcription start site of a gene has been associated with reduced expression, the variation in methylation levels across individuals, its environmental or genetic causes, and its association with gene expression remain poorly understood. RESULTS We report the joint analysis of sequence variants, gene expression and DNA methylation in primary fibroblast samples derived from a set of 62 unrelated individuals. Approximately 2% of the most variable CpG sites are mappable in cis to sequence variation, usually within 5\u00a0kb. Via eQTL analysis with microarray data combined with mapping of allelic expression regions, we obtained a set of 2,770 regions mappable in cis to sequence variation. In 9.5% of these expressed regions, an associated SNP was also a methylation QTL. Methylation and gene expression are often correlated without direct discernible involvement of sequence variation, but not always in the expected direction of negative for promoter CpGs and positive for gene-body CpGs. Population-level correlation between methylation and expression is strongest in a subset of developmentally significant genes, including all four HOX clusters. The presence and sign of this correlation are best predicted using specific chromatin marks rather than position of the CpG site with respect to the gene. CONCLUSIONS Our results indicate a wide variety of relationships between gene expression, DNA methylation and sequence variation in untransformed adult human fibroblasts, with considerable involvement of chromatin features and some discernible involvement of sequence variation.", "author" : [ { "dropping-particle" : "", "family" : "Wagner", "given" : "James R", "non-dropping-particle" : "", "parse-names" : false, "suffix" : "" }, { "dropping-particle" : "", "family" : "Busche", "given" : "Stephan", "non-dropping-particle" : "", "parse-names" : false, "suffix" : "" }, { "dropping-particle" : "", "family" : "Ge", "given" : "Bing", "non-dropping-particle" : "", "parse-names" : false, "suffix" : "" }, { "dropping-particle" : "", "family" : "Kwan", "given" : "Tony", "non-dropping-particle" : "", "parse-names" : false, "suffix" : "" }, { "dropping-particle" : "", "family" : "Pastinen", "given" : "Tomi", "non-dropping-particle" : "", "parse-names" : false, "suffix" : "" }, { "dropping-particle" : "", "family" : "Blanchette", "given" : "Mathieu", "non-dropping-particle" : "", "parse-names" : false, "suffix" : "" } ], "container-title" : "Genome biology", "id" : "ITEM-1", "issue" : "2", "issued" : { "date-parts" : [ [ "2014", "2", "20" ] ] }, "page" : "R37", "title" : "The relationship between DNA methylation, genetic and expression inter-individual variation in untransformed human fibroblasts.", "type" : "article-journal", "volume" : "15" }, "uris" : [ "http://www.mendeley.com/documents/?uuid=cec84230-de90-3d86-bd77-1c4fa5cecade" ] }, { "id" : "ITEM-2", "itemData" : { "DOI" : "10.1186/s13059-016-0926-z", "ISSN" : "1474-760X", "PMID" : "27036880", "abstract" : "BACKGROUND The influence of genetic variation on complex diseases is potentially mediated through a range of highly dynamic epigenetic processes exhibiting temporal variation during development and later life. Here we present a catalogue of the genetic influences on DNA methylation (methylation quantitative trait loci (mQTL)) at five different life stages in human blood: children at birth, childhood, adolescence and their mothers during pregnancy and middle age. RESULTS We show that genetic effects on methylation are highly stable across the life course and that developmental change in the genetic contribution to variation in methylation occurs primarily through increases in environmental or stochastic effects. Though we map a large proportion of the cis-acting genetic variation, a much larger component of genetic effects influencing methylation are acting in trans. However, only 7 % of discovered mQTL are trans-effects, suggesting that the trans component is highly polygenic. Finally, we estimate the contribution of mQTL to variation in complex traits and infer that methylation may have a causal role consistent with an infinitesimal model in which many methylation sites each have a small influence, amounting to a large overall contribution. CONCLUSIONS DNA methylation contains a significant heritable component that remains consistent across the lifespan. Our results suggest that the genetic component of methylation may have a causal role in complex traits. The database of mQTL presented here provide a rich resource for those interested in investigating the role of methylation in disease.", "author" : [ { "dropping-particle" : "", "family" : "Gaunt", "given" : "Tom R", "non-dropping-particle" : "", "parse-names" : false, "suffix" : "" }, { "dropping-particle" : "", "family" : "Shihab", "given" : "Hashem A", "non-dropping-particle" : "", "parse-names" : false, "suffix" : "" }, { "dropping-particle" : "", "family" : "Hemani", "given" : "Gibran", "non-dropping-particle" : "", "parse-names" : false, "suffix" : "" }, { "dropping-particle" : "", "family" : "Min", "given" : "Josine L", "non-dropping-particle" : "", "parse-names" : false, "suffix" : "" }, { "dropping-particle" : "", "family" : "Woodward", "given" : "Geoff", "non-dropping-particle" : "", "parse-names" : false, "suffix" : "" }, { "dropping-particle" : "", "family" : "Lyttleton", "given" : "Oliver", "non-dropping-particle" : "", "parse-names" : false, "suffix" : "" }, { "dropping-particle" : "", "family" : "Zheng", "given" : "Jie", "non-dropping-particle" : "", "parse-names" : false, "suffix" : "" }, { "dropping-particle" : "", "family" : "Duggirala", "given" : "Aparna", "non-dropping-particle" : "", "parse-names" : false, "suffix" : "" }, { "dropping-particle" : "", "family" : "McArdle", "given" : "Wendy L", "non-dropping-particle" : "", "parse-names" : false, "suffix" : "" }, { "dropping-particle" : "", "family" : "Ho", "given" : "Karen", "non-dropping-particle" : "", "parse-names" : false, "suffix" : "" }, { "dropping-particle" : "", "family" : "Ring", "given" : "Susan M", "non-dropping-particle" : "", "parse-names" : false, "suffix" : "" }, { "dropping-particle" : "", "family" : "Evans", "given" : "David M", "non-dropping-particle" : "", "parse-names" : false, "suffix" : "" }, { "dropping-particle" : "", "family" : "Davey Smith", "given" : "George", "non-dropping-particle" : "", "parse-names" : false, "suffix" : "" }, { "dropping-particle" : "", "family" : "Relton", "given" : "Caroline L", "non-dropping-particle" : "", "parse-names" : false, "suffix" : "" } ], "container-title" : "Genome biology", "id" : "ITEM-2", "issue" : "1", "issued" : { "date-parts" : [ [ "2016", "3", "31" ] ] }, "page" : "61", "title" : "Systematic identification of genetic influences on methylation across the human life course.", "type" : "article-journal", "volume" : "17" }, "uris" : [ "http://www.mendeley.com/documents/?uuid=1dc04907-0823-30f6-adc5-3761e62f45a3" ] } ], "mendeley" : { "formattedCitation" : "&lt;sup&gt;139,140&lt;/sup&gt;", "plainTextFormattedCitation" : "139,140", "previouslyFormattedCitation" : "&lt;sup&gt;139,140&lt;/sup&gt;"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139,140</w:t>
      </w:r>
      <w:r w:rsidR="009576D0">
        <w:rPr>
          <w:lang w:val="en-US"/>
        </w:rPr>
        <w:fldChar w:fldCharType="end"/>
      </w:r>
      <w:r>
        <w:rPr>
          <w:lang w:val="en-US"/>
        </w:rPr>
        <w:t>.  Finally, bioinformatics and analytical expertise is required (as well as the necessary computational resources) to process and model the data, and to correct for batch and other technical effects, in order to obtain reliable, high quality methylation profiles</w:t>
      </w:r>
      <w:r w:rsidR="009576D0">
        <w:rPr>
          <w:lang w:val="en-US"/>
        </w:rPr>
        <w:fldChar w:fldCharType="begin" w:fldLock="1"/>
      </w:r>
      <w:r w:rsidR="00475F1A">
        <w:rPr>
          <w:lang w:val="en-US"/>
        </w:rPr>
        <w:instrText>ADDIN CSL_CITATION { "citationItems" : [ { "id" : "ITEM-1", "itemData" : { "DOI" : "10.1016/j.ymeth.2014.08.011", "ISSN" : "1095-9130", "PMID" : "25233806", "abstract" : "The Illumina HumanMethylation450 BeadChip has become a popular platform for interrogating DNA methylation in epigenome-wide association studies (EWAS) and related projects as well as resource efforts such as the International Cancer Genome Consortium (ICGC) and the International Human Epigenome Consortium (IHEC). This has resulted in an exponential increase of 450k data in recent years and triggered the development of numerous integrated analysis pipelines and stand-alone packages. This review will introduce and discuss the currently most popular pipelines and packages and is particularly aimed at new 450k users.", "author" : [ { "dropping-particle" : "", "family" : "Morris", "given" : "Tiffany J", "non-dropping-particle" : "", "parse-names" : false, "suffix" : "" }, { "dropping-particle" : "", "family" : "Beck", "given" : "Stephan", "non-dropping-particle" : "", "parse-names" : false, "suffix" : "" } ], "container-title" : "Methods (San Diego, Calif.)", "id" : "ITEM-1", "issued" : { "date-parts" : [ [ "2015", "1", "15" ] ] }, "page" : "3-8", "title" : "Analysis pipelines and packages for Infinium HumanMethylation450 BeadChip (450k) data.", "type" : "article-journal", "volume" : "72" }, "uris" : [ "http://www.mendeley.com/documents/?uuid=9abab5d1-ea49-3bd2-97d8-285eee65747c" ] } ], "mendeley" : { "formattedCitation" : "&lt;sup&gt;141&lt;/sup&gt;", "plainTextFormattedCitation" : "141", "previouslyFormattedCitation" : "&lt;sup&gt;141&lt;/sup&gt;"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141</w:t>
      </w:r>
      <w:r w:rsidR="009576D0">
        <w:rPr>
          <w:lang w:val="en-US"/>
        </w:rPr>
        <w:fldChar w:fldCharType="end"/>
      </w:r>
      <w:r>
        <w:rPr>
          <w:lang w:val="en-US"/>
        </w:rPr>
        <w:t>. As an alternative, true genome-wide approaches such as whole-genome bisulphite sequencing (WGBS) are available which interrogate all ~28 million CpG sites in the methylome, although is currently prohibitive expensive for larger samples. Targeted high-resolution platforms</w:t>
      </w:r>
      <w:r w:rsidR="009576D0">
        <w:rPr>
          <w:lang w:val="en-US"/>
        </w:rPr>
        <w:fldChar w:fldCharType="begin" w:fldLock="1"/>
      </w:r>
      <w:r w:rsidR="00475F1A">
        <w:rPr>
          <w:lang w:val="en-US"/>
        </w:rPr>
        <w:instrText>ADDIN CSL_CITATION { "citationItems" : [ { "id" : "ITEM-1", "itemData" : { "DOI" : "10.1093/nar/gkv244", "ISSN" : "1362-4962", "PMID" : "25813045", "abstract" : "We present a capture-based approach for bisulfite-converted DNA that allows interrogation of pre-defined genomic locations, allowing quantitative and qualitative assessments of 5-methylcytosine (5mC) and 5-hydroxymethylcytosine (5hmC) at CG dinucleotides and in non-CG contexts (CHG, CHH) in mammalian and plant genomes. We show the technique works robustly and reproducibly using as little as 500 ng of starting DNA, with results correlating well with whole genome bisulfite sequencing data, and demonstrate that human DNA can be tested in samples contaminated with microbial DNA. This targeting approach will allow cell type-specific designs to maximize the value of 5mC and 5hmC sequencing.", "author" : [ { "dropping-particle" : "", "family" : "Li", "given" : "Qing", "non-dropping-particle" : "", "parse-names" : false, "suffix" : "" }, { "dropping-particle" : "", "family" : "Suzuki", "given" : "Masako", "non-dropping-particle" : "", "parse-names" : false, "suffix" : "" }, { "dropping-particle" : "", "family" : "Wendt", "given" : "Jennifer", "non-dropping-particle" : "", "parse-names" : false, "suffix" : "" }, { "dropping-particle" : "", "family" : "Patterson", "given" : "Nicole", "non-dropping-particle" : "", "parse-names" : false, "suffix" : "" }, { "dropping-particle" : "", "family" : "Eichten", "given" : "Steven R", "non-dropping-particle" : "", "parse-names" : false, "suffix" : "" }, { "dropping-particle" : "", "family" : "Hermanson", "given" : "Peter J", "non-dropping-particle" : "", "parse-names" : false, "suffix" : "" }, { "dropping-particle" : "", "family" : "Green", "given" : "Dawn", "non-dropping-particle" : "", "parse-names" : false, "suffix" : "" }, { "dropping-particle" : "", "family" : "Jeddeloh", "given" : "Jeffrey", "non-dropping-particle" : "", "parse-names" : false, "suffix" : "" }, { "dropping-particle" : "", "family" : "Richmond", "given" : "Todd", "non-dropping-particle" : "", "parse-names" : false, "suffix" : "" }, { "dropping-particle" : "", "family" : "Rosenbaum", "given" : "Heidi", "non-dropping-particle" : "", "parse-names" : false, "suffix" : "" }, { "dropping-particle" : "", "family" : "Burgess", "given" : "Daniel", "non-dropping-particle" : "", "parse-names" : false, "suffix" : "" }, { "dropping-particle" : "", "family" : "Springer", "given" : "Nathan M", "non-dropping-particle" : "", "parse-names" : false, "suffix" : "" }, { "dropping-particle" : "", "family" : "Greally", "given" : "John M", "non-dropping-particle" : "", "parse-names" : false, "suffix" : "" } ], "container-title" : "Nucleic acids research", "id" : "ITEM-1", "issue" : "12", "issued" : { "date-parts" : [ [ "2015", "7", "13" ] ] }, "page" : "e81", "title" : "Post-conversion targeted capture of modified cytosines in mammalian and plant genomes.", "type" : "article-journal", "volume" : "43" }, "uris" : [ "http://www.mendeley.com/documents/?uuid=9695de53-a4ec-38d5-8bad-b22c705b41bd" ] }, { "id" : "ITEM-2", "itemData" : { "DOI" : "10.1080/15592294.2015.1132136", "ISSN" : "1559-2308", "PMID" : "26786415", "abstract" : "Interindividual variability in the epigenome has gained tremendous attention for its potential in pathophysiological investigation, disease diagnosis, and evaluation of clinical intervention. DNA methylation is the most studied epigenetic mark in epigenome-wide association studies (EWAS) as it can be detected from limited starting material. Infinium 450K methylation array is the most popular platform for high-throughput profiling of this mark in clinical samples, as it is cost-effective and requires small amounts of DNA. However, this method suffers from low genome coverage and errors introduced by probe cross-hybridization. Whole-genome bisulfite sequencing can overcome these limitations but elevates the costs tremendously. Methyl-Capture Sequencing (MC Seq) is an attractive intermediate solution to increase the methylome coverage in large sample sets. Here we first demonstrate that MC Seq can be employed using DNA amounts comparable to the amounts used for Infinium 450K. Second, to provide guidance when choosing between the 2 platforms for EWAS, we evaluate and compare MC Seq and Infinium 450K in terms of coverage, technical variation, and concordance of methylation calls in clinical samples. Last, since the focus in EWAS is to study interindividual variation, we demonstrate the utility of MC Seq in studying interindividual variation in subjects from different ethnicities.", "author" : [ { "dropping-particle" : "", "family" : "Teh", "given" : "Ai Ling", "non-dropping-particle" : "", "parse-names" : false, "suffix" : "" }, { "dropping-particle" : "", "family" : "Pan", "given" : "Hong", "non-dropping-particle" : "", "parse-names" : false, "suffix" : "" }, { "dropping-particle" : "", "family" : "Lin", "given" : "Xinyi", "non-dropping-particle" : "", "parse-names" : false, "suffix" : "" }, { "dropping-particle" : "", "family" : "Lim", "given" : "Yubin Ives", "non-dropping-particle" : "", "parse-names" : false, "suffix" : "" }, { "dropping-particle" : "", "family" : "Patro", "given" : "Chinari Pawan Kumar", "non-dropping-particle" : "", "parse-names" : false, "suffix" : "" }, { "dropping-particle" : "", "family" : "Cheong", "given" : "Clara Yujing", "non-dropping-particle" : "", "parse-names" : false, "suffix" : "" }, { "dropping-particle" : "", "family" : "Gong", "given" : "Min", "non-dropping-particle" : "", "parse-names" : false, "suffix" : "" }, { "dropping-particle" : "", "family" : "MacIsaac", "given" : "Julia L", "non-dropping-particle" : "", "parse-names" : false, "suffix" : "" }, { "dropping-particle" : "", "family" : "Kwoh", "given" : "Chee-Keong", "non-dropping-particle" : "", "parse-names" : false, "suffix" : "" }, { "dropping-particle" : "", "family" : "Meaney", "given" : "Michael J", "non-dropping-particle" : "", "parse-names" : false, "suffix" : "" }, { "dropping-particle" : "", "family" : "Kobor", "given" : "Michael S", "non-dropping-particle" : "", "parse-names" : false, "suffix" : "" }, { "dropping-particle" : "", "family" : "Chong", "given" : "Yap-Seng", "non-dropping-particle" : "", "parse-names" : false, "suffix" : "" }, { "dropping-particle" : "", "family" : "Gluckman", "given" : "Peter D", "non-dropping-particle" : "", "parse-names" : false, "suffix" : "" }, { "dropping-particle" : "", "family" : "Holbrook", "given" : "Joanna D", "non-dropping-particle" : "", "parse-names" : false, "suffix" : "" }, { "dropping-particle" : "", "family" : "Karnani", "given" : "Neerja", "non-dropping-particle" : "", "parse-names" : false, "suffix" : "" } ], "container-title" : "Epigenetics", "id" : "ITEM-2", "issue" : "1", "issued" : { "date-parts" : [ [ "2016", "1", "2" ] ] }, "page" : "36-48", "title" : "Comparison of Methyl-capture Sequencing vs. Infinium 450K methylation array for methylome analysis in clinical samples.", "type" : "article-journal", "volume" : "11" }, "uris" : [ "http://www.mendeley.com/documents/?uuid=e9773a99-6aeb-3107-8829-6429348d0d53" ] } ], "mendeley" : { "formattedCitation" : "&lt;sup&gt;142,143&lt;/sup&gt;", "plainTextFormattedCitation" : "142,143", "previouslyFormattedCitation" : "&lt;sup&gt;142,143&lt;/sup&gt;"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142,143</w:t>
      </w:r>
      <w:r w:rsidR="009576D0">
        <w:rPr>
          <w:lang w:val="en-US"/>
        </w:rPr>
        <w:fldChar w:fldCharType="end"/>
      </w:r>
      <w:r>
        <w:rPr>
          <w:lang w:val="en-US"/>
        </w:rPr>
        <w:t xml:space="preserve"> offer a potential compromise between coverage and cost, but their utility, convenience, and cost-effectiveness for performing EWAS remains to be established. Given the importance of demethylation during periconceptional epigenetic remodelling, it may also be important to consider the oxidised forms of 5-methyl cytosine (e.g. 5-hydroxymethylcytosine) that occur as intermediate products in the demethylation pathway</w:t>
      </w:r>
      <w:r w:rsidR="009576D0">
        <w:rPr>
          <w:lang w:val="en-US"/>
        </w:rPr>
        <w:fldChar w:fldCharType="begin" w:fldLock="1"/>
      </w:r>
      <w:r w:rsidR="00475F1A">
        <w:rPr>
          <w:lang w:val="en-US"/>
        </w:rPr>
        <w:instrText>ADDIN CSL_CITATION { "citationItems" : [ { "id" : "ITEM-1", "itemData" : { "DOI" : "10.1186/1756-8935-8-5", "ISSN" : "1756-8935", "PMID" : "25788985", "abstract" : "The number of different assays that has been published to study DNA methylation is extensive, complemented by recently described assays that test modifications of cytosine other than the most abundant 5-methylcytosine (5mC) variant. In this review, we describe the considerations involved in choosing how to study 5mC throughout the genome, with an emphasis on the common application of testing for epigenetic dysregulation in human disease. While microarray studies of 5mC continue to be commonly used, these lack the additional qualitative information from sequencing-based approaches that is increasingly recognized to be valuable. When we test the representation of functional elements in the human genome by several current assay types, we find that no survey approach interrogates anything more than a small minority of the nonpromoter cis-regulatory sites where DNA methylation variability is now appreciated to influence gene expression and to be associated with human disease. However, whole-genome bisulphite sequencing (WGBS) adds a substantial representation of loci at which DNA methylation changes are unlikely to be occurring with transcriptional consequences. Our assessment is that the most effective approach to DNA methylation studies in human diseases is to use targeted bisulphite sequencing of the cis-regulatory loci in a cell type of interest, using a capture-based or comparable system, and that no single design of a survey approach will be suitable for all cell types.", "author" : [ { "dropping-particle" : "", "family" : "Ulahannan", "given" : "Netha", "non-dropping-particle" : "", "parse-names" : false, "suffix" : "" }, { "dropping-particle" : "", "family" : "Greally", "given" : "John M", "non-dropping-particle" : "", "parse-names" : false, "suffix" : "" } ], "container-title" : "Epigenetics &amp; chromatin", "id" : "ITEM-1", "issue" : "1", "issued" : { "date-parts" : [ [ "2015" ] ] }, "page" : "5", "title" : "Genome-wide assays that identify and quantify modified cytosines in human disease studies.", "type" : "article-journal", "volume" : "8" }, "uris" : [ "http://www.mendeley.com/documents/?uuid=e85d6657-9f73-30dd-883e-c0ef6fe89e8b" ] } ], "mendeley" : { "formattedCitation" : "&lt;sup&gt;144&lt;/sup&gt;", "plainTextFormattedCitation" : "144", "previouslyFormattedCitation" : "&lt;sup&gt;144&lt;/sup&gt;"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144</w:t>
      </w:r>
      <w:r w:rsidR="009576D0">
        <w:rPr>
          <w:lang w:val="en-US"/>
        </w:rPr>
        <w:fldChar w:fldCharType="end"/>
      </w:r>
      <w:r>
        <w:t>.</w:t>
      </w:r>
      <w:r>
        <w:rPr>
          <w:lang w:val="en-US"/>
        </w:rPr>
        <w:t xml:space="preserve"> </w:t>
      </w:r>
    </w:p>
    <w:p w14:paraId="257D506E" w14:textId="77777777" w:rsidR="00AC6FDE" w:rsidRPr="004A01FF" w:rsidRDefault="00AC6FDE" w:rsidP="004A01FF">
      <w:pPr>
        <w:pStyle w:val="Body"/>
        <w:spacing w:line="480" w:lineRule="auto"/>
      </w:pPr>
      <w:r>
        <w:rPr>
          <w:lang w:val="en-US"/>
        </w:rPr>
        <w:t>The tissue-specific nature of DNA methylation presents another major challenge for EWAS design</w:t>
      </w:r>
      <w:r w:rsidR="009576D0">
        <w:rPr>
          <w:lang w:val="en-US"/>
        </w:rPr>
        <w:fldChar w:fldCharType="begin" w:fldLock="1"/>
      </w:r>
      <w:r w:rsidR="00475F1A">
        <w:rPr>
          <w:lang w:val="en-US"/>
        </w:rPr>
        <w:instrText>ADDIN CSL_CITATION { "citationItems" : [ { "id" : "ITEM-1", "itemData" : { "DOI" : "10.1038/nmeth.2632", "ISSN" : "1548-7105", "PMID" : "24076989", "abstract" : "Epigenome-wide association studies (EWAS) hold promise for the detection of new regulatory mechanisms that may be susceptible to modification by environmental and lifestyle factors affecting susceptibility to disease. Epigenome-wide screening methods cover an increasing number of CpG sites, but the complexity of the data poses a challenge to separating robust signals from noise. Appropriate study design, a detailed a priori analysis plan and validation of results are essential to minimize the danger of false positive results and contribute to a unified approach. Epigenome-wide mapping studies in homogenous cell populations will inform our understanding of normal variation in the methylome that is not associated with disease or aging. Here we review concepts for conducting a stringent and powerful EWAS, including the choice of analyzed tissue, sources of variability and systematic biases, outline analytical solutions to EWAS-specific problems and highlight caveats in interpretation of data generated from samples with cellular heterogeneity.", "author" : [ { "dropping-particle" : "", "family" : "Michels", "given" : "Karin B", "non-dropping-particle" : "", "parse-names" : false, "suffix" : "" }, { "dropping-particle" : "", "family" : "Binder", "given" : "Alexandra M", "non-dropping-particle" : "", "parse-names" : false, "suffix" : "" }, { "dropping-particle" : "", "family" : "Dedeurwaerder", "given" : "Sarah", "non-dropping-particle" : "", "parse-names" : false, "suffix" : "" }, { "dropping-particle" : "", "family" : "Epstein", "given" : "Charles B", "non-dropping-particle" : "", "parse-names" : false, "suffix" : "" }, { "dropping-particle" : "", "family" : "Greally", "given" : "John M", "non-dropping-particle" : "", "parse-names" : false, "suffix" : "" }, { "dropping-particle" : "", "family" : "Gut", "given" : "Ivo", "non-dropping-particle" : "", "parse-names" : false, "suffix" : "" }, { "dropping-particle" : "", "family" : "Houseman", "given" : "E Andres", "non-dropping-particle" : "", "parse-names" : false, "suffix" : "" }, { "dropping-particle" : "", "family" : "Izzi", "given" : "Benedetta", "non-dropping-particle" : "", "parse-names" : false, "suffix" : "" }, { "dropping-particle" : "", "family" : "Kelsey", "given" : "Karl T", "non-dropping-particle" : "", "parse-names" : false, "suffix" : "" }, { "dropping-particle" : "", "family" : "Meissner", "given" : "Alexander", "non-dropping-particle" : "", "parse-names" : false, "suffix" : "" }, { "dropping-particle" : "", "family" : "Milosavljevic", "given" : "Aleksandar", "non-dropping-particle" : "", "parse-names" : false, "suffix" : "" }, { "dropping-particle" : "", "family" : "Siegmund", "given" : "Kimberly D", "non-dropping-particle" : "", "parse-names" : false, "suffix" : "" }, { "dropping-particle" : "", "family" : "Bock", "given" : "Christoph", "non-dropping-particle" : "", "parse-names" : false, "suffix" : "" }, { "dropping-particle" : "", "family" : "Irizarry", "given" : "Rafael A", "non-dropping-particle" : "", "parse-names" : false, "suffix" : "" } ], "container-title" : "Nature methods", "id" : "ITEM-1", "issue" : "10", "issued" : { "date-parts" : [ [ "2013", "10", "27" ] ] }, "page" : "949-55", "title" : "Recommendations for the design and analysis of epigenome-wide association studies.", "type" : "article-journal", "volume" : "10" }, "uris" : [ "http://www.mendeley.com/documents/?uuid=9c5a359b-d1d1-364d-a849-8a9a04cb8aef" ] }, { "id" : "ITEM-2", "itemData" : { "DOI" : "10.1038/nature14248", "ISSN" : "1476-4687", "PMID" : "25693563", "abstract" : "The reference human genome sequence set the stage for studies of genetic variation and its association with human disease, but epigenomic studies lack a similar reference. To address this need, the NIH Roadmap Epigenomics Consortium generated the largest collection so far of human epigenomes for primary cells and tissues. Here we describe the integrative analysis of 111 reference human epigenomes generated as part of the programme, profiled for histone modification patterns, DNA accessibility, DNA methylation and RNA expression. We establish global maps of regulatory elements, define regulatory modules of coordinated activity, and their likely activators and repressors. We show that disease- and trait-associated genetic variants are enriched in tissue-specific epigenomic marks, revealing biologically relevant cell types for diverse human traits, and providing a resource for interpreting the molecular basis of human disease. Our results demonstrate the central role of epigenomic information for understanding gene regulation, cellular differentiation and human disease.", "author" : [ { "dropping-particle" : "", "family" : "Roadmap Epigenomics Consortium", "given" : "Anshul", "non-dropping-particle" : "", "parse-names" : false, "suffix" : "" }, { "dropping-particle" : "", "family" : "Kundaje", "given" : "Anshul", "non-dropping-particle" : "", "parse-names" : false, "suffix" : "" }, { "dropping-particle" : "", "family" : "Meuleman", "given" : "Wouter", "non-dropping-particle" : "", "parse-names" : false, "suffix" : "" }, { "dropping-particle" : "", "family" : "Ernst", "given" : "Jason", "non-dropping-particle" : "", "parse-names" : false, "suffix" : "" }, { "dropping-particle" : "", "family" : "Bilenky", "given" : "Misha", "non-dropping-particle" : "", "parse-names" : false, "suffix" : "" }, { "dropping-particle" : "", "family" : "Yen", "given" : "Angela", "non-dropping-particle" : "", "parse-names" : false, "suffix" : "" }, { "dropping-particle" : "", "family" : "Heravi-Moussavi", "given" : "Alireza", "non-dropping-particle" : "", "parse-names" : false, "suffix" : "" }, { "dropping-particle" : "", "family" : "Kheradpour", "given" : "Pouya", "non-dropping-particle" : "", "parse-names" : false, "suffix" : "" }, { "dropping-particle" : "", "family" : "Zhang", "given" : "Zhizhuo", "non-dropping-particle" : "", "parse-names" : false, "suffix" : "" }, { "dropping-particle" : "", "family" : "Wang", "given" : "Jianrong", "non-dropping-particle" : "", "parse-names" : false, "suffix" : "" }, { "dropping-particle" : "", "family" : "Ziller", "given" : "Michael J", "non-dropping-particle" : "", "parse-names" : false, "suffix" : "" }, { "dropping-particle" : "", "family" : "Amin", "given" : "Viren", "non-dropping-particle" : "", "parse-names" : false, "suffix" : "" }, { "dropping-particle" : "", "family" : "Whitaker", "given" : "John W", "non-dropping-particle" : "", "parse-names" : false, "suffix" : "" }, { "dropping-particle" : "", "family" : "Schultz", "given" : "Matthew D", "non-dropping-particle" : "", "parse-names" : false, "suffix" : "" }, { "dropping-particle" : "", "family" : "Ward", "given" : "Lucas D", "non-dropping-particle" : "", "parse-names" : false, "suffix" : "" }, { "dropping-particle" : "", "family" : "Sarkar", "given" : "Abhishek", "non-dropping-particle" : "", "parse-names" : false, "suffix" : "" }, { "dropping-particle" : "", "family" : "Quon", "given" : "Gerald", "non-dropping-particle" : "", "parse-names" : false, "suffix" : "" }, { "dropping-particle" : "", "family" : "Sandstrom", "given" : "Richard S", "non-dropping-particle" : "", "parse-names" : false, "suffix" : "" }, { "dropping-particle" : "", "family" : "Eaton", "given" : "Matthew L", "non-dropping-particle" : "", "parse-names" : false, "suffix" : "" }, { "dropping-particle" : "", "family" : "Wu", "given" : "Yi-Chieh", "non-dropping-particle" : "", "parse-names" : false, "suffix" : "" }, { "dropping-particle" : "", "family" : "Pfenning", "given" : "Andreas R", "non-dropping-particle" : "", "parse-names" : false, "suffix" : "" }, { "dropping-particle" : "", "family" : "Wang", "given" : "Xinchen", "non-dropping-particle" : "", "parse-names" : false, "suffix" : "" }, { "dropping-particle" : "", "family" : "Claussnitzer", "given" : "Melina", "non-dropping-particle" : "", "parse-names" : false, "suffix" : "" }, { "dropping-particle" : "", "family" : "Liu", "given" : "Yaping", "non-dropping-particle" : "", "parse-names" : false, "suffix" : "" }, { "dropping-particle" : "", "family" : "Coarfa", "given" : "Cristian", "non-dropping-particle" : "", "parse-names" : false, "suffix" : "" }, { "dropping-particle" : "", "family" : "Harris", "given" : "R Alan", "non-dropping-particle" : "", "parse-names" : false, "suffix" : "" }, { "dropping-particle" : "", "family" : "Shoresh", "given" : "Noam", "non-dropping-particle" : "", "parse-names" : false, "suffix" : "" }, { "dropping-particle" : "", "family" : "Epstein", "given" : "Charles B", "non-dropping-particle" : "", "parse-names" : false, "suffix" : "" }, { "dropping-particle" : "", "family" : "Gjoneska", "given" : "Elizabeta", "non-dropping-particle" : "", "parse-names" : false, "suffix" : "" }, { "dropping-particle" : "", "family" : "Leung", "given" : "Danny", "non-dropping-particle" : "", "parse-names" : false, "suffix" : "" }, { "dropping-particle" : "", "family" : "Xie", "given" : "Wei", "non-dropping-particle" : "", "parse-names" : false, "suffix" : "" }, { "dropping-particle" : "", "family" : "Hawkins", "given" : "R David", "non-dropping-particle" : "", "parse-names" : false, "suffix" : "" }, { "dropping-particle" : "", "family" : "Lister", "given" : "Ryan", "non-dropping-particle" : "", "parse-names" : false, "suffix" : "" }, { "dropping-particle" : "", "family" : "Hong", "given" : "Chibo", "non-dropping-particle" : "", "parse-names" : false, "suffix" : "" }, { "dropping-particle" : "", "family" : "Gascard", "given" : "Philippe", "non-dropping-particle" : "", "parse-names" : false, "suffix" : "" }, { "dropping-particle" : "", "family" : "Mungall", "given" : "Andrew J", "non-dropping-particle" : "", "parse-names" : false, "suffix" : "" }, { "dropping-particle" : "", "family" : "Moore", "given" : "Richard", "non-dropping-particle" : "", "parse-names" : false, "suffix" : "" }, { "dropping-particle" : "", "family" : "Chuah", "given" : "Eric", "non-dropping-particle" : "", "parse-names" : false, "suffix" : "" }, { "dropping-particle" : "", "family" : "Tam", "given" : "Angela", "non-dropping-particle" : "", "parse-names" : false, "suffix" : "" }, { "dropping-particle" : "", "family" : "Canfield", "given" : "Theresa K", "non-dropping-particle" : "", "parse-names" : false, "suffix" : "" }, { "dropping-particle" : "", "family" : "Hansen", "given" : "R Scott", "non-dropping-particle" : "", "parse-names" : false, "suffix" : "" }, { "dropping-particle" : "", "family" : "Kaul", "given" : "Rajinder", "non-dropping-particle" : "", "parse-names" : false, "suffix" : "" }, { "dropping-particle" : "", "family" : "Sabo", "given" : "Peter J", "non-dropping-particle" : "", "parse-names" : false, "suffix" : "" }, { "dropping-particle" : "", "family" : "Bansal", "given" : "Mukul S", "non-dropping-particle" : "", "parse-names" : false, "suffix" : "" }, { "dropping-particle" : "", "family" : "Carles", "given" : "Annaick", "non-dropping-particle" : "", "parse-names" : false, "suffix" : "" }, { "dropping-particle" : "", "family" : "Dixon", "given" : "Jesse R", "non-dropping-particle" : "", "parse-names" : false, "suffix" : "" }, { "dropping-particle" : "", "family" : "Farh", "given" : "Kai-How", "non-dropping-particle" : "", "parse-names" : false, "suffix" : "" }, { "dropping-particle" : "", "family" : "Feizi", "given" : "Soheil", "non-dropping-particle" : "", "parse-names" : false, "suffix" : "" }, { "dropping-particle" : "", "family" : "Karlic", "given" : "Rosa", "non-dropping-particle" : "", "parse-names" : false, "suffix" : "" }, { "dropping-particle" : "", "family" : "Kim", "given" : "Ah-Ram", "non-dropping-particle" : "", "parse-names" : false, "suffix" : "" }, { "dropping-particle" : "", "family" : "Kulkarni", "given" : "Ashwinikumar", "non-dropping-particle" : "", "parse-names" : false, "suffix" : "" }, { "dropping-particle" : "", "family" : "Li", "given" : "Daofeng", "non-dropping-particle" : "", "parse-names" : false, "suffix" : "" }, { "dropping-particle" : "", "family" : "Lowdon", "given" : "Rebecca", "non-dropping-particle" : "", "parse-names" : false, "suffix" : "" }, { "dropping-particle" : "", "family" : "Elliott", "given" : "GiNell", "non-dropping-particle" : "", "parse-names" : false, "suffix" : "" }, { "dropping-particle" : "", "family" : "Mercer", "given" : "Tim R", "non-dropping-particle" : "", "parse-names" : false, "suffix" : "" }, { "dropping-particle" : "", "family" : "Neph", "given" : "Shane J", "non-dropping-particle" : "", "parse-names" : false, "suffix" : "" }, { "dropping-particle" : "", "family" : "Onuchic", "given" : "Vitor", "non-dropping-particle" : "", "parse-names" : false, "suffix" : "" }, { "dropping-particle" : "", "family" : "Polak", "given" : "Paz", "non-dropping-particle" : "", "parse-names" : false, "suffix" : "" }, { "dropping-particle" : "", "family" : "Rajagopal", "given" : "Nisha", "non-dropping-particle" : "", "parse-names" : false, "suffix" : "" }, { "dropping-particle" : "", "family" : "Ray", "given" : "Pradipta", "non-dropping-particle" : "", "parse-names" : false, "suffix" : "" }, { "dropping-particle" : "", "family" : "Sallari", "given" : "Richard C", "non-dropping-particle" : "", "parse-names" : false, "suffix" : "" }, { "dropping-particle" : "", "family" : "Siebenthall", "given" : "Kyle T", "non-dropping-particle" : "", "parse-names" : false, "suffix" : "" }, { "dropping-particle" : "", "family" : "Sinnott-Armstrong", "given" : "Nicholas A", "non-dropping-particle" : "", "parse-names" : false, "suffix" : "" }, { "dropping-particle" : "", "family" : "Stevens", "given" : "Michael", "non-dropping-particle" : "", "parse-names" : false, "suffix" : "" }, { "dropping-particle" : "", "family" : "Thurman", "given" : "Robert E", "non-dropping-particle" : "", "parse-names" : false, "suffix" : "" }, { "dropping-particle" : "", "family" : "Wu", "given" : "Jie", "non-dropping-particle" : "", "parse-names" : false, "suffix" : "" }, { "dropping-particle" : "", "family" : "Zhang", "given" : "Bo", "non-dropping-particle" : "", "parse-names" : false, "suffix" : "" }, { "dropping-particle" : "", "family" : "Zhou", "given" : "Xin", "non-dropping-particle" : "", "parse-names" : false, "suffix" : "" }, { "dropping-particle" : "", "family" : "Beaudet", "given" : "Arthur E", "non-dropping-particle" : "", "parse-names" : false, "suffix" : "" }, { "dropping-particle" : "", "family" : "Boyer", "given" : "Laurie A", "non-dropping-particle" : "", "parse-names" : false, "suffix" : "" }, { "dropping-particle" : "", "family" : "Jager", "given" : "Philip L", "non-dropping-particle" : "De", "parse-names" : false, "suffix" : "" }, { "dropping-particle" : "", "family" : "Farnham", "given" : "Peggy J", "non-dropping-particle" : "", "parse-names" : false, "suffix" : "" }, { "dropping-particle" : "", "family" : "Fisher", "given" : "Susan J", "non-dropping-particle" : "", "parse-names" : false, "suffix" : "" }, { "dropping-particle" : "", "family" : "Haussler", "given" : "David", "non-dropping-particle" : "", "parse-names" : false, "suffix" : "" }, { "dropping-particle" : "", "family" : "Jones", "given" : "Steven J M", "non-dropping-particle" : "", "parse-names" : false, "suffix" : "" }, { "dropping-particle" : "", "family" : "Li", "given" : "Wei", "non-dropping-particle" : "", "parse-names" : false, "suffix" : "" }, { "dropping-particle" : "", "family" : "Marra", "given" : "Marco A", "non-dropping-particle" : "", "parse-names" : false, "suffix" : "" }, { "dropping-particle" : "", "family" : "McManus", "given" : "Michael T", "non-dropping-particle" : "", "parse-names" : false, "suffix" : "" }, { "dropping-particle" : "", "family" : "Sunyaev", "given" : "Shamil", "non-dropping-particle" : "", "parse-names" : false, "suffix" : "" }, { "dropping-particle" : "", "family" : "Thomson", "given" : "James A", "non-dropping-particle" : "", "parse-names" : false, "suffix" : "" }, { "dropping-particle" : "", "family" : "Tlsty", "given" : "Thea D", "non-dropping-particle" : "", "parse-names" : false, "suffix" : "" }, { "dropping-particle" : "", "family" : "Tsai", "given" : "Li-Huei", "non-dropping-particle" : "", "parse-names" : false, "suffix" : "" }, { "dropping-particle" : "", "family" : "Wang", "given" : "Wei", "non-dropping-particle" : "", "parse-names" : false, "suffix" : "" }, { "dropping-particle" : "", "family" : "Waterland", "given" : "Robert A", "non-dropping-particle" : "", "parse-names" : false, "suffix" : "" }, { "dropping-particle" : "", "family" : "Zhang", "given" : "Michael Q", "non-dropping-particle" : "", "parse-names" : false, "suffix" : "" }, { "dropping-particle" : "", "family" : "Chadwick", "given" : "Lisa H", "non-dropping-particle" : "", "parse-names" : false, "suffix" : "" }, { "dropping-particle" : "", "family" : "Bernstein", "given" : "Bradley E", "non-dropping-particle" : "", "parse-names" : false, "suffix" : "" }, { "dropping-particle" : "", "family" : "Costello", "given" : "Joseph F", "non-dropping-particle" : "", "parse-names" : false, "suffix" : "" }, { "dropping-particle" : "", "family" : "Ecker", "given" : "Joseph R", "non-dropping-particle" : "", "parse-names" : false, "suffix" : "" }, { "dropping-particle" : "", "family" : "Hirst", "given" : "Martin", "non-dropping-particle" : "", "parse-names" : false, "suffix" : "" }, { "dropping-particle" : "", "family" : "Meissner", "given" : "Alexander", "non-dropping-particle" : "", "parse-names" : false, "suffix" : "" }, { "dropping-particle" : "", "family" : "Milosavljevic", "given" : "Aleksandar", "non-dropping-particle" : "", "parse-names" : false, "suffix" : "" }, { "dropping-particle" : "", "family" : "Ren", "given" : "Bing", "non-dropping-particle" : "", "parse-names" : false, "suffix" : "" }, { "dropping-particle" : "", "family" : "Stamatoyannopoulos", "given" : "John A", "non-dropping-particle" : "", "parse-names" : false, "suffix" : "" }, { "dropping-particle" : "", "family" : "Wang", "given" : "Ting", "non-dropping-particle" : "", "parse-names" : false, "suffix" : "" }, { "dropping-particle" : "", "family" : "Kellis", "given" : "Manolis", "non-dropping-particle" : "", "parse-names" : false, "suffix" : "" }, { "dropping-particle" : "", "family" : "Echipare", "given" : "Lorigail", "non-dropping-particle" : "", "parse-names" : false, "suffix" : "" }, { "dropping-particle" : "", "family" : "Edsall", "given" : "Lee", "non-dropping-particle" : "", "parse-names" : false, "suffix" : "" }, { "dropping-particle" : "", "family" : "Flowers", "given" : "David", "non-dropping-particle" : "", "parse-names" : false, "suffix" : "" }, { "dropping-particle" : "", "family" : "Genbacev-Krtolica", "given" : "Olga", "non-dropping-particle" : "", "parse-names" : false, "suffix" : "" }, { "dropping-particle" : "", "family" : "Gifford", "given" : "Casey", "non-dropping-particle" : "", "parse-names" : false, "suffix" : "" }, { "dropping-particle" : "", "family" : "Gillespie", "given" : "Shawn", "non-dropping-particle" : "", "parse-names" : false, "suffix" : "" }, { "dropping-particle" : "", "family" : "Giste", "given" : "Erika", "non-dropping-particle" : "", "parse-names" : false, "suffix" : "" }, { "dropping-particle" : "", "family" : "Glass", "given" : "Ian A.", "non-dropping-particle" : "", "parse-names" : false, "suffix" : "" }, { "dropping-particle" : "", "family" : "Gnirke", "given" : "Andreas", "non-dropping-particle" : "", "parse-names" : false, "suffix" : "" }, { "dropping-particle" : "", "family" : "Gormley", "given" : "Matthew", "non-dropping-particle" : "", "parse-names" : false, "suffix" : "" }, { "dropping-particle" : "", "family" : "Gu", "given" : "Hongcang", "non-dropping-particle" : "", "parse-names" : false, "suffix" : "" }, { "dropping-particle" : "", "family" : "Gu", "given" : "Junchen", "non-dropping-particle" : "", "parse-names" : false, "suffix" : "" }, { "dropping-particle" : "", "family" : "Hafler", "given" : "David A.", "non-dropping-particle" : "", "parse-names" : false, "suffix" : "" }, { "dropping-particle" : "", "family" : "Hangauer", "given" : "Matthew J.", "non-dropping-particle" : "", "parse-names" : false, "suffix" : "" }, { "dropping-particle" : "", "family" : "Hariharan", "given" : "Manoj", "non-dropping-particle" : "", "parse-names" : false, "suffix" : "" }, { "dropping-particle" : "", "family" : "Hatan", "given" : "Meital", "non-dropping-particle" : "", "parse-names" : false, "suffix" : "" }, { "dropping-particle" : "", "family" : "Haugen", "given" : "Eric", "non-dropping-particle" : "", "parse-names" : false, "suffix" : "" }, { "dropping-particle" : "", "family" : "He", "given" : "Yupeng", "non-dropping-particle" : "", "parse-names" : false, "suffix" : "" }, { "dropping-particle" : "", "family" : "Heimfeld", "given" : "Shelly", "non-dropping-particle" : "", "parse-names" : false, "suffix" : "" }, { "dropping-particle" : "", "family" : "Herlofsen", "given" : "Sarah", "non-dropping-particle" : "", "parse-names" : false, "suffix" : "" }, { "dropping-particle" : "", "family" : "Hou", "given" : "Zhonggang", "non-dropping-particle" : "", "parse-names" : false, "suffix" : "" }, { "dropping-particle" : "", "family" : "Humbert", "given" : "Richard", "non-dropping-particle" : "", "parse-names" : false, "suffix" : "" }, { "dropping-particle" : "", "family" : "Issner", "given" : "Robbyn", "non-dropping-particle" : "", "parse-names" : false, "suffix" : "" }, { "dropping-particle" : "", "family" : "Jackson", "given" : "Andrew R.", "non-dropping-particle" : "", "parse-names" : false, "suffix" : "" }, { "dropping-particle" : "", "family" : "Jia", "given" : "Haiyang", "non-dropping-particle" : "", "parse-names" : false, "suffix" : "" }, { "dropping-particle" : "", "family" : "Jiang", "given" : "Peng", "non-dropping-particle" : "", "parse-names" : false, "suffix" : "" }, { "dropping-particle" : "", "family" : "Johnson", "given" : "Audra K.", "non-dropping-particle" : "", "parse-names" : false, "suffix" : "" }, { "dropping-particle" : "", "family" : "Kadlecek", "given" : "Theresa", "non-dropping-particle" : "", "parse-names" : false, "suffix" : "" }, { "dropping-particle" : "", "family" : "Kamoh", "given" : "Baljit", "non-dropping-particle" : "", "parse-names" : false, "suffix" : "" }, { "dropping-particle" : "", "family" : "Kapidzic", "given" : "Mirhan", "non-dropping-particle" : "", "parse-names" : false, "suffix" : "" }, { "dropping-particle" : "", "family" : "Kent", "given" : "Jim", "non-dropping-particle" : "", "parse-names" : false, "suffix" : "" }, { "dropping-particle" : "", "family" : "Kim", "given" : "Audrey", "non-dropping-particle" : "", "parse-names" : false, "suffix" : "" }, { "dropping-particle" : "", "family" : "Kleinewietfeld", "given" : "Markus", "non-dropping-particle" : "", "parse-names" : false, "suffix" : "" }, { "dropping-particle" : "", "family" : "Klugman", "given" : "Sarit", "non-dropping-particle" : "", "parse-names" : false, "suffix" : "" }, { "dropping-particle" : "", "family" : "Krishnan", "given" : "Jayanth", "non-dropping-particle" : "", "parse-names" : false, "suffix" : "" }, { "dropping-particle" : "", "family" : "Kuan", "given" : "Samantha", "non-dropping-particle" : "", "parse-names" : false, "suffix" : "" }, { "dropping-particle" : "", "family" : "Kutyavin", "given" : "Tanya", "non-dropping-particle" : "", "parse-names" : false, "suffix" : "" }, { "dropping-particle" : "", "family" : "Lee", "given" : "Ah-Young", "non-dropping-particle" : "", "parse-names" : false, "suffix" : "" }, { "dropping-particle" : "", "family" : "Lee", "given" : "Kristen", "non-dropping-particle" : "", "parse-names" : false, "suffix" : "" }, { "dropping-particle" : "", "family" : "Li", "given" : "Jian", "non-dropping-particle" : "", "parse-names" : false, "suffix" : "" }, { "dropping-particle" : "", "family" : "Li", "given" : "Nan", "non-dropping-particle" : "", "parse-names" : false, "suffix" : "" }, { "dropping-particle" : "", "family" : "Li", "given" : "Yan", "non-dropping-particle" : "", "parse-names" : false, "suffix" : "" }, { "dropping-particle" : "", "family" : "Ligon", "given" : "Keith L.", "non-dropping-particle" : "", "parse-names" : false, "suffix" : "" }, { "dropping-particle" : "", "family" : "Lin", "given" : "Shin", "non-dropping-particle" : "", "parse-names" : false, "suffix" : "" }, { "dropping-particle" : "", "family" : "Lin", "given" : "Yiing", "non-dropping-particle" : "", "parse-names" : false, "suffix" : "" }, { "dropping-particle" : "", "family" : "Liu", "given" : "Jie", "non-dropping-particle" : "", "parse-names" : false, "suffix" : "" }, { "dropping-particle" : "", "family" : "Liu", "given" : "Yuxuan", "non-dropping-particle" : "", "parse-names" : false, "suffix" : "" }, { "dropping-particle" : "", "family" : "Luckey", "given" : "C. John", "non-dropping-particle" : "", "parse-names" : false, "suffix" : "" }, { "dropping-particle" : "", "family" : "Ma", "given" : "Yussanne P.", "non-dropping-particle" : "", "parse-names" : false, "suffix" : "" }, { "dropping-particle" : "", "family" : "Maire", "given" : "Cecile", "non-dropping-particle" : "", "parse-names" : false, "suffix" : "" }, { "dropping-particle" : "", "family" : "Marson", "given" : "Alexander", "non-dropping-particle" : "", "parse-names" : false, "suffix" : "" }, { "dropping-particle" : "", "family" : "Mattick", "given" : "John S.", "non-dropping-particle" : "", "parse-names" : false, "suffix" : "" }, { "dropping-particle" : "", "family" : "Mayo", "given" : "Michael", "non-dropping-particle" : "", "parse-names" : false, "suffix" : "" }, { "dropping-particle" : "", "family" : "McMaster", "given" : "Michael", "non-dropping-particle" : "", "parse-names" : false, "suffix" : "" }, { "dropping-particle" : "", "family" : "Metsky", "given" : "Hayden", "non-dropping-particle" : "", "parse-names" : false, "suffix" : "" }, { "dropping-particle" : "", "family" : "Mikkelsen", "given" : "Tarjei", "non-dropping-particle" : "", "parse-names" : false, "suffix" : "" }, { "dropping-particle" : "", "family" : "Miller", "given" : "Diane", "non-dropping-particle" : "", "parse-names" : false, "suffix" : "" }, { "dropping-particle" : "", "family" : "Miri", "given" : "Mohammad", "non-dropping-particle" : "", "parse-names" : false, "suffix" : "" }, { "dropping-particle" : "", "family" : "Mukame", "given" : "Eran", "non-dropping-particle" : "", "parse-names" : false, "suffix" : "" }, { "dropping-particle" : "", "family" : "Nagarajan", "given" : "Raman P.", "non-dropping-particle" : "", "parse-names" : false, "suffix" : "" }, { "dropping-particle" : "", "family" : "Neri", "given" : "Fidencio", "non-dropping-particle" : "", "parse-names" : false, "suffix" : "" }, { "dropping-particle" : "", "family" : "Nery", "given" : "Joseph", "non-dropping-particle" : "", "parse-names" : false, "suffix" : "" }, { "dropping-particle" : "", "family" : "Nguyen", "given" : "Tung", "non-dropping-particle" : "", "parse-names" : false, "suffix" : "" }, { "dropping-particle" : "", "family" : "O\u2019Geen", "given" : "Henriette", "non-dropping-particle" : "", "parse-names" : false, "suffix" : "" }, { "dropping-particle" : "", "family" : "Paithankar", "given" : "Sameer", "non-dropping-particle" : "", "parse-names" : false, "suffix" : "" }, { "dropping-particle" : "", "family" : "Papayannopoulou", "given" : "Thalia", "non-dropping-particle" : "", "parse-names" : false, "suffix" : "" }, { "dropping-particle" : "", "family" : "Pelizzola", "given" : "Mattia", "non-dropping-particle" : "", "parse-names" : false, "suffix" : "" }, { "dropping-particle" : "", "family" : "Plettner", "given" : "Patrick", "non-dropping-particle" : "", "parse-names" : false, "suffix" : "" }, { "dropping-particle" : "", "family" : "Propson", "given" : "Nicholas E.", "non-dropping-particle" : "", "parse-names" : false, "suffix" : "" }, { "dropping-particle" : "", "family" : "Raghuraman", "given" : "Sriram", "non-dropping-particle" : "", "parse-names" : false, "suffix" : "" }, { "dropping-particle" : "", "family" : "Raney", "given" : "Brian J.", "non-dropping-particle" : "", "parse-names" : false, "suffix" : "" }, { "dropping-particle" : "", "family" : "Raubitschek", "given" : "Anthony", "non-dropping-particle" : "", "parse-names" : false, "suffix" : "" }, { "dropping-particle" : "", "family" : "Reynolds", "given" : "Alex P.", "non-dropping-particle" : "", "parse-names" : false, "suffix" : "" }, { "dropping-particle" : "", "family" : "Richards", "given" : "Hunter", "non-dropping-particle" : "", "parse-names" : false, "suffix" : "" }, { "dropping-particle" : "", "family" : "Riehle", "given" : "Kevin", "non-dropping-particle" : "", "parse-names" : false, "suffix" : "" }, { "dropping-particle" : "", "family" : "Rinaudo", "given" : "Paolo", "non-dropping-particle" : "", "parse-names" : false, "suffix" : "" }, { "dropping-particle" : "", "family" : "Robinson", "given" : "Joshua F.", "non-dropping-particle" : "", "parse-names" : false, "suffix" : "" }, { "dropping-particle" : "", "family" : "Rockweiler", "given" : "Nicole B.", "non-dropping-particle" : "", "parse-names" : false, "suffix" : "" }, { "dropping-particle" : "", "family" : "Rosen", "given" : "Evan", "non-dropping-particle" : "", "parse-names" : false, "suffix" : "" }, { "dropping-particle" : "", "family" : "Rynes", "given" : "Eric", "non-dropping-particle" : "", "parse-names" : false, "suffix" : "" }, { "dropping-particle" : "", "family" : "Schein", "given" : "Jacqueline", "non-dropping-particle" : "", "parse-names" : false, "suffix" : "" }, { "dropping-particle" : "", "family" : "Sears", "given" : "Renee", "non-dropping-particle" : "", "parse-names" : false, "suffix" : "" }, { "dropping-particle" : "", "family" : "Sejnowski", "given" : "Terrence", "non-dropping-particle" : "", "parse-names" : false, "suffix" : "" }, { "dropping-particle" : "", "family" : "Shafer", "given" : "Anthony", "non-dropping-particle" : "", "parse-names" : false, "suffix" : "" }, { "dropping-particle" : "", "family" : "Shen", "given" : "Li", "non-dropping-particle" : "", "parse-names" : false, "suffix" : "" }, { "dropping-particle" : "", "family" : "Shoemaker", "given" : "Robert", "non-dropping-particle" : "", "parse-names" : false, "suffix" : "" }, { "dropping-particle" : "", "family" : "Sigaroudinia", "given" : "Mahvash", "non-dropping-particle" : "", "parse-names" : false, "suffix" : "" }, { "dropping-particle" : "", "family" : "Slukvin", "given" : "Igor", "non-dropping-particle" : "", "parse-names" : false, "suffix" : "" }, { "dropping-particle" : "", "family" : "Stehling-Sun", "given" : "Sandra", "non-dropping-particle" : "", "parse-names" : false, "suffix" : "" }, { "dropping-particle" : "", "family" : "Stewart", "given" : "Ron", "non-dropping-particle" : "", "parse-names" : false, "suffix" : "" }, { "dropping-particle" : "", "family" : "Subramanian", "given" : "Sai Lakshmi", "non-dropping-particle" : "", "parse-names" : false, "suffix" : "" }, { "dropping-particle" : "", "family" : "Suknuntha", "given" : "Kran", "non-dropping-particle" : "", "parse-names" : false, "suffix" : "" }, { "dropping-particle" : "", "family" : "Swanson", "given" : "Scott", "non-dropping-particle" : "", "parse-names" : false, "suffix" : "" }, { "dropping-particle" : "", "family" : "Tian", "given" : "Shulan", "non-dropping-particle" : "", "parse-names" : false, "suffix" : "" }, { "dropping-particle" : "", "family" : "Tilden", "given" : "Hannah", "non-dropping-particle" : "", "parse-names" : false, "suffix" : "" }, { "dropping-particle" : "", "family" : "Tsai", "given" : "Linus", "non-dropping-particle" : "", "parse-names" : false, "suffix" : "" }, { "dropping-particle" : "", "family" : "Urich", "given" : "Mark", "non-dropping-particle" : "", "parse-names" : false, "suffix" : "" }, { "dropping-particle" : "", "family" : "Vaughn", "given" : "Ian", "non-dropping-particle" : "", "parse-names" : false, "suffix" : "" }, { "dropping-particle" : "", "family" : "Vierstra", "given" : "Jeff", "non-dropping-particle" : "", "parse-names" : false, "suffix" : "" }, { "dropping-particle" : "", "family" : "Vong", "given" : "Shinny", "non-dropping-particle" : "", "parse-names" : false, "suffix" : "" }, { "dropping-particle" : "", "family" : "Wagner", "given" : "Ulrich", "non-dropping-particle" : "", "parse-names" : false, "suffix" : "" }, { "dropping-particle" : "", "family" : "Wang", "given" : "Hao", "non-dropping-particle" : "", "parse-names" : false, "suffix" : "" }, { "dropping-particle" : "", "family" : "Wang", "given" : "Tao", "non-dropping-particle" : "", "parse-names" : false, "suffix" : "" }, { "dropping-particle" : "", "family" : "Wang", "given" : "Yunfei", "non-dropping-particle" : "", "parse-names" : false, "suffix" : "" }, { "dropping-particle" : "", "family" : "Weiss", "given" : "Arthur", "non-dropping-particle" : "", "parse-names" : false, "suffix" : "" }, { "dropping-particle" : "", "family" : "Whitton", "given" : "Holly", "non-dropping-particle" : "", "parse-names" : false, "suffix" : "" }, { "dropping-particle" : "", "family" : "Wildberg", "given" : "Andre", "non-dropping-particle" : "", "parse-names" : false, "suffix" : "" }, { "dropping-particle" : "", "family" : "Witt", "given" : "Heather", "non-dropping-particle" : "", "parse-names" : false, "suffix" : "" }, { "dropping-particle" : "", "family" : "Won", "given" : "Kyoung-Jae", "non-dropping-particle" : "", "parse-names" : false, "suffix" : "" }, { "dropping-particle" : "", "family" : "Xie", "given" : "Mingchao", "non-dropping-particle" : "", "parse-names" : false, "suffix" : "" }, { "dropping-particle" : "", "family" : "Xing", "given" : "Xiaoyun", "non-dropping-particle" : "", "parse-names" : false, "suffix" : "" }, { "dropping-particle" : "", "family" : "Xu", "given" : "Iris", "non-dropping-particle" : "", "parse-names" : false, "suffix" : "" }, { "dropping-particle" : "", "family" : "Xuan", "given" : "Zhenyu", "non-dropping-particle" : "", "parse-names" : false, "suffix" : "" }, { "dropping-particle" : "", "family" : "Ye", "given" : "Zhen", "non-dropping-particle" : "", "parse-names" : false, "suffix" : "" }, { "dropping-particle" : "", "family" : "Yen", "given" : "Chia-an", "non-dropping-particle" : "", "parse-names" : false, "suffix" : "" }, { "dropping-particle" : "", "family" : "Yu", "given" : "Pengzhi", "non-dropping-particle" : "", "parse-names" : false, "suffix" : "" }, { "dropping-particle" : "", "family" : "Zhang", "given" : "Xian", "non-dropping-particle" : "", "parse-names" : false, "suffix" : "" }, { "dropping-particle" : "", "family" : "Zhang", "given" : "Xiaolan", "non-dropping-particle" : "", "parse-names" : false, "suffix" : "" }, { "dropping-particle" : "", "family" : "Zhao", "given" : "Jianxin", "non-dropping-particle" : "", "parse-names" : false, "suffix" : "" }, { "dropping-particle" : "", "family" : "Zhou", "given" : "Yan", "non-dropping-particle" : "", "parse-names" : false, "suffix" : "" }, { "dropping-particle" : "", "family" : "Zhu", "given" : "Jiang", "non-dropping-particle" : "", "parse-names" : false, "suffix" : "" }, { "dropping-particle" : "", "family" : "Zhu", "given" : "Yun", "non-dropping-particle" : "", "parse-names" : false, "suffix" : "" }, { "dropping-particle" : "", "family" : "Ziegler", "given" : "Steven", "non-dropping-particle" : "", "parse-names" : false, "suffix" : "" }, { "dropping-particle" : "", "family" : "Beaudet", "given" : "Arthur E.", "non-dropping-particle" : "", "parse-names" : false, "suffix" : "" }, { "dropping-particle" : "", "family" : "Boyer", "given" : "Laurie A.", "non-dropping-particle" : "", "parse-names" : false, "suffix" : "" }, { "dropping-particle" : "", "family" : "Jager", "given" : "Philip L.", "non-dropping-particle" : "De", "parse-names" : false, "suffix" : "" }, { "dropping-particle" : "", "family" : "Farnham", "given" : "Peggy J.", "non-dropping-particle" : "", "parse-names" : false, "suffix" : "" }, { "dropping-particle" : "", "family" : "Fisher", "given" : "Susan J.", "non-dropping-particle" : "", "parse-names" : false, "suffix" : "" }, { "dropping-particle" : "", "family" : "Haussler", "given" : "David", "non-dropping-particle" : "", "parse-names" : false, "suffix" : "" }, { "dropping-particle" : "", "family" : "Jones", "given" : "Steven J. M.", "non-dropping-particle" : "", "parse-names" : false, "suffix" : "" }, { "dropping-particle" : "", "family" : "Li", "given" : "Wei", "non-dropping-particle" : "", "parse-names" : false, "suffix" : "" }, { "dropping-particle" : "", "family" : "Marra", "given" : "Marco A.", "non-dropping-particle" : "", "parse-names" : false, "suffix" : "" }, { "dropping-particle" : "", "family" : "McManus", "given" : "Michael T.", "non-dropping-particle" : "", "parse-names" : false, "suffix" : "" }, { "dropping-particle" : "", "family" : "Sunyaev", "given" : "Shamil", "non-dropping-particle" : "", "parse-names" : false, "suffix" : "" }, { "dropping-particle" : "", "family" : "Thomson", "given" : "James A.", "non-dropping-particle" : "", "parse-names" : false, "suffix" : "" }, { "dropping-particle" : "", "family" : "Tlsty", "given" : "Thea D.", "non-dropping-particle" : "", "parse-names" : false, "suffix" : "" }, { "dropping-particle" : "", "family" : "Tsai", "given" : "Li-Huei", "non-dropping-particle" : "", "parse-names" : false, "suffix" : "" }, { "dropping-particle" : "", "family" : "Wang", "given" : "Wei", "non-dropping-particle" : "", "parse-names" : false, "suffix" : "" }, { "dropping-particle" : "", "family" : "Waterland", "given" : "Robert A.", "non-dropping-particle" : "", "parse-names" : false, "suffix" : "" }, { "dropping-particle" : "", "family" : "Zhang", "given" : "Michael Q.", "non-dropping-particle" : "", "parse-names" : false, "suffix" : "" }, { "dropping-particle" : "", "family" : "Chadwick", "given" : "Lisa H.", "non-dropping-particle" : "", "parse-names" : false, "suffix" : "" }, { "dropping-particle" : "", "family" : "Bernstein", "given" : "Bradley E.", "non-dropping-particle" : "", "parse-names" : false, "suffix" : "" }, { "dropping-particle" : "", "family" : "Costello", "given" : "Joseph F.", "non-dropping-particle" : "", "parse-names" : false, "suffix" : "" }, { "dropping-particle" : "", "family" : "Ecker", "given" : "Joseph R.", "non-dropping-particle" : "", "parse-names" : false, "suffix" : "" }, { "dropping-particle" : "", "family" : "Hirst", "given" : "Martin", "non-dropping-particle" : "", "parse-names" : false, "suffix" : "" }, { "dropping-particle" : "", "family" : "Meissner", "given" : "Alexander", "non-dropping-particle" : "", "parse-names" : false, "suffix" : "" }, { "dropping-particle" : "", "family" : "Milosavljevic", "given" : "Aleksandar", "non-dropping-particle" : "", "parse-names" : false, "suffix" : "" }, { "dropping-particle" : "", "family" : "Ren", "given" : "Bing", "non-dropping-particle" : "", "parse-names" : false, "suffix" : "" }, { "dropping-particle" : "", "family" : "Stamatoyannopoulos", "given" : "John A.", "non-dropping-particle" : "", "parse-names" : false, "suffix" : "" }, { "dropping-particle" : "", "family" : "Wang", "given" : "Ting", "non-dropping-particle" : "", "parse-names" : false, "suffix" : "" }, { "dropping-particle" : "", "family" : "Kellis", "given" : "Manolis", "non-dropping-particle" : "", "parse-names" : false, "suffix" : "" }, { "dropping-particle" : "", "family" : "Kundaje", "given" : "Anshul", "non-dropping-particle" : "", "parse-names" : false, "suffix" : "" }, { "dropping-particle" : "", "family" : "Meuleman", "given" : "Wouter", "non-dropping-particle" : "", "parse-names" : false, "suffix" : "" }, { "dropping-particle" : "", "family" : "Ernst", "given" : "Jason", "non-dropping-particle" : "", "parse-names" : false, "suffix" : "" }, { "dropping-particle" : "", "family" : "Bilenky", "given" : "Misha", "non-dropping-particle" : "", "parse-names" : false, "suffix" : "" }, { "dropping-particle" : "", "family" : "Yen", "given" : "Angela", "non-dropping-particle" : "", "parse-names" : false, "suffix" : "" }, { "dropping-particle" : "", "family" : "Heravi-Moussavi", "given" : "Alireza", "non-dropping-particle" : "", "parse-names" : false, "suffix" : "" }, { "dropping-particle" : "", "family" : "Kheradpour", "given" : "Pouya", "non-dropping-particle" : "", "parse-names" : false, "suffix" : "" }, { "dropping-particle" : "", "family" : "Zhang", "given" : "Zhizhuo", "non-dropping-particle" : "", "parse-names" : false, "suffix" : "" }, { "dropping-particle" : "", "family" : "Wang", "given" : "Jianrong", "non-dropping-particle" : "", "parse-names" : false, "suffix" : "" }, { "dropping-particle" : "", "family" : "Ziller", "given" : "Michael J.", "non-dropping-particle" : "", "parse-names" : false, "suffix" : "" }, { "dropping-particle" : "", "family" : "Amin", "given" : "Viren", "non-dropping-particle" : "", "parse-names" : false, "suffix" : "" }, { "dropping-particle" : "", "family" : "Whitaker", "given" : "John W.", "non-dropping-particle" : "", "parse-names" : false, "suffix" : "" }, { "dropping-particle" : "", "family" : "Schultz", "given" : "Matthew D.", "non-dropping-particle" : "", "parse-names" : false, "suffix" : "" }, { "dropping-particle" : "", "family" : "Ward", "given" : "Lucas D.", "non-dropping-particle" : "", "parse-names" : false, "suffix" : "" }, { "dropping-particle" : "", "family" : "Sarkar", "given" : "Abhishek", "non-dropping-particle" : "", "parse-names" : false, "suffix" : "" }, { "dropping-particle" : "", "family" : "Quon", "given" : "Gerald", "non-dropping-particle" : "", "parse-names" : false, "suffix" : "" }, { "dropping-particle" : "", "family" : "Sandstrom", "given" : "Richard S.", "non-dropping-particle" : "", "parse-names" : false, "suffix" : "" }, { "dropping-particle" : "", "family" : "Eaton", "given" : "Matthew L.", "non-dropping-particle" : "", "parse-names" : false, "suffix" : "" }, { "dropping-particle" : "", "family" : "Wu", "given" : "Yi-Chieh", "non-dropping-particle" : "", "parse-names" : false, "suffix" : "" }, { "dropping-particle" : "", "family" : "Pfenning", "given" : "Andreas R.", "non-dropping-particle" : "", "parse-names" : false, "suffix" : "" }, { "dropping-particle" : "", "family" : "Wang", "given" : "Xinchen", "non-dropping-particle" : "", "parse-names" : false, "suffix" : "" }, { "dropping-particle" : "", "family" : "Claussnitzer", "given" : "Melina", "non-dropping-particle" : "", "parse-names" : false, "suffix" : "" }, { "dropping-particle" : "", "family" : "Liu", "given" : "Yaping", "non-dropping-particle" : "", "parse-names" : false, "suffix" : "" }, { "dropping-particle" : "", "family" : "Coarfa", "given" : "Cristian", "non-dropping-particle" : "", "parse-names" : false, "suffix" : "" }, { "dropping-particle" : "", "family" : "Harris", "given" : "R. Alan", "non-dropping-particle" : "", "parse-names" : false, "suffix" : "" }, { "dropping-particle" : "", "family" : "Shoresh", "given" : "Noam", "non-dropping-particle" : "", "parse-names" : false, "suffix" : "" }, { "dropping-particle" : "", "family" : "Epstein", "given" : "Charles B.", "non-dropping-particle" : "", "parse-names" : false, "suffix" : "" }, { "dropping-particle" : "", "family" : "Gjoneska", "given" : "Elizabeta", "non-dropping-particle" : "", "parse-names" : false, "suffix" : "" }, { "dropping-particle" : "", "family" : "Leung", "given" : "Danny", "non-dropping-particle" : "", "parse-names" : false, "suffix" : "" }, { "dropping-particle" : "", "family" : "Xie", "given" : "Wei", "non-dropping-particle" : "", "parse-names" : false, "suffix" : "" }, { "dropping-particle" : "", "family" : "Hawkins", "given" : "R. David", "non-dropping-particle" : "", "parse-names" : false, "suffix" : "" }, { "dropping-particle" : "", "family" : "Lister", "given" : "Ryan", "non-dropping-particle" : "", "parse-names" : false, "suffix" : "" }, { "dropping-particle" : "", "family" : "Hong", "given" : "Chibo", "non-dropping-particle" : "", "parse-names" : false, "suffix" : "" }, { "dropping-particle" : "", "family" : "Gascard", "given" : "Philippe", "non-dropping-particle" : "", "parse-names" : false, "suffix" : "" }, { "dropping-particle" : "", "family" : "Mungall", "given" : "Andrew J.", "non-dropping-particle" : "", "parse-names" : false, "suffix" : "" }, { "dropping-particle" : "", "family" : "Moore", "given" : "Richard", "non-dropping-particle" : "", "parse-names" : false, "suffix" : "" }, { "dropping-particle" : "", "family" : "Chuah", "given" : "Eric", "non-dropping-particle" : "", "parse-names" : false, "suffix" : "" }, { "dropping-particle" : "", "family" : "Tam", "given" : "Angela", "non-dropping-particle" : "", "parse-names" : false, "suffix" : "" }, { "dropping-particle" : "", "family" : "Canfield", "given" : "Theresa K.", "non-dropping-particle" : "", "parse-names" : false, "suffix" : "" }, { "dropping-particle" : "", "family" : "Hansen", "given" : "R. Scott", "non-dropping-particle" : "", "parse-names" : false, "suffix" : "" }, { "dropping-particle" : "", "family" : "Kaul", "given" : "Rajinder", "non-dropping-particle" : "", "parse-names" : false, "suffix" : "" }, { "dropping-particle" : "", "family" : "Sabo", "given" : "Peter J.", "non-dropping-particle" : "", "parse-names" : false, "suffix" : "" }, { "dropping-particle" : "", "family" : "Bansal", "given" : "Mukul S.", "non-dropping-particle" : "", "parse-names" : false, "suffix" : "" }, { "dropping-particle" : "", "family" : "Carles", "given" : "Annaick", "non-dropping-particle" : "", "parse-names" : false, "suffix" : "" }, { "dropping-particle" : "", "family" : "Dixon", "given" : "Jesse R.", "non-dropping-particle" : "", "parse-names" : false, "suffix" : "" }, { "dropping-particle" : "", "family" : "Farh", "given" : "Kai-How", "non-dropping-particle" : "", "parse-names" : false, "suffix" : "" }, { "dropping-particle" : "", "family" : "Feizi", "given" : "Soheil", "non-dropping-particle" : "", "parse-names" : false, "suffix" : "" }, { "dropping-particle" : "", "family" : "Karlic", "given" : "Rosa", "non-dropping-particle" : "", "parse-names" : false, "suffix" : "" }, { "dropping-particle" : "", "family" : "Kim", "given" : "Ah-Ram", "non-dropping-particle" : "", "parse-names" : false, "suffix" : "" }, { "dropping-particle" : "", "family" : "Kulkarni", "given" : "Ashwinikumar", "non-dropping-particle" : "", "parse-names" : false, "suffix" : "" }, { "dropping-particle" : "", "family" : "Li", "given" : "Daofeng", "non-dropping-particle" : "", "parse-names" : false, "suffix" : "" }, { "dropping-particle" : "", "family" : "Lowdon", "given" : "Rebecca", "non-dropping-particle" : "", "parse-names" : false, "suffix" : "" }, { "dropping-particle" : "", "family" : "Elliott", "given" : "GiNell", "non-dropping-particle" : "", "parse-names" : false, "suffix" : "" }, { "dropping-particle" : "", "family" : "Mercer", "given" : "Tim R.", "non-dropping-particle" : "", "parse-names" : false, "suffix" : "" }, { "dropping-particle" : "", "family" : "Neph", "given" : "Shane J.", "non-dropping-particle" : "", "parse-names" : false, "suffix" : "" }, { "dropping-particle" : "", "family" : "Onuchic", "given" : "Vitor", "non-dropping-particle" : "", "parse-names" : false, "suffix" : "" }, { "dropping-particle" : "", "family" : "Polak", "given" : "Paz", "non-dropping-particle" : "", "parse-names" : false, "suffix" : "" }, { "dropping-particle" : "", "family" : "Rajagopal", "given" : "Nisha", "non-dropping-particle" : "", "parse-names" : false, "suffix" : "" }, { "dropping-particle" : "", "family" : "Ray", "given" : "Pradipta", "non-dropping-particle" : "", "parse-names" : false, "suffix" : "" }, { "dropping-particle" : "", "family" : "Sallari", "given" : "Richard C.", "non-dropping-particle" : "", "parse-names" : false, "suffix" : "" }, { "dropping-particle" : "", "family" : "Siebenthall", "given" : "Kyle T.", "non-dropping-particle" : "", "parse-names" : false, "suffix" : "" }, { "dropping-particle" : "", "family" : "Sinnott-Armstrong", "given" : "Nicholas A.", "non-dropping-particle" : "", "parse-names" : false, "suffix" : "" }, { "dropping-particle" : "", "family" : "Stevens", "given" : "Michael", "non-dropping-particle" : "", "parse-names" : false, "suffix" : "" }, { "dropping-particle" : "", "family" : "Thurman", "given" : "Robert E.", "non-dropping-particle" : "", "parse-names" : false, "suffix" : "" }, { "dropping-particle" : "", "family" : "Wu", "given" : "Jie", "non-dropping-particle" : "", "parse-names" : false, "suffix" : "" }, { "dropping-particle" : "", "family" : "Zhang", "given" : "Bo", "non-dropping-particle" : "", "parse-names" : false, "suffix" : "" }, { "dropping-particle" : "", "family" : "Zhou", "given" : "Xin", "non-dropping-particle" : "", "parse-names" : false, "suffix" : "" }, { "dropping-particle" : "", "family" : "Beaudet", "given" : "Arthur E.", "non-dropping-particle" : "", "parse-names" : false, "suffix" : "" }, { "dropping-particle" : "", "family" : "Boyer", "given" : "Laurie A.", "non-dropping-particle" : "", "parse-names" : false, "suffix" : "" }, { "dropping-particle" : "", "family" : "Jager", "given" : "Philip L.", "non-dropping-particle" : "De", "parse-names" : false, "suffix" : "" }, { "dropping-particle" : "", "family" : "Farnham", "given" : "Peggy J.", "non-dropping-particle" : "", "parse-names" : false, "suffix" : "" }, { "dropping-particle" : "", "family" : "Fisher", "given" : "Susan J.", "non-dropping-particle" : "", "parse-names" : false, "suffix" : "" }, { "dropping-particle" : "", "family" : "Haussler", "given" : "David", "non-dropping-particle" : "", "parse-names" : false, "suffix" : "" }, { "dropping-particle" : "", "family" : "Jones", "given" : "Steven J. M.", "non-dropping-particle" : "", "parse-names" : false, "suffix" : "" }, { "dropping-particle" : "", "family" : "Li", "given" : "Wei", "non-dropping-particle" : "", "parse-names" : false, "suffix" : "" }, { "dropping-particle" : "", "family" : "Marra", "given" : "Marco A.", "non-dropping-particle" : "", "parse-names" : false, "suffix" : "" }, { "dropping-particle" : "", "family" : "McManus", "given" : "Michael T.", "non-dropping-particle" : "", "parse-names" : false, "suffix" : "" }, { "dropping-particle" : "", "family" : "Sunyaev", "given" : "Shamil", "non-dropping-particle" : "", "parse-names" : false, "suffix" : "" }, { "dropping-particle" : "", "family" : "Thomson", "given" : "James A.", "non-dropping-particle" : "", "parse-names" : false, "suffix" : "" }, { "dropping-particle" : "", "family" : "Tlsty", "given" : "Thea D.", "non-dropping-particle" : "", "parse-names" : false, "suffix" : "" }, { "dropping-particle" : "", "family" : "Tsai", "given" : "Li-Huei", "non-dropping-particle" : "", "parse-names" : false, "suffix" : "" }, { "dropping-particle" : "", "family" : "Wang", "given" : "Wei", "non-dropping-particle" : "", "parse-names" : false, "suffix" : "" }, { "dropping-particle" : "", "family" : "Waterland", "given" : "Robert A.", "non-dropping-particle" : "", "parse-names" : false, "suffix" : "" }, { "dropping-particle" : "", "family" : "Zhang", "given" : "Michael Q.", "non-dropping-particle" : "", "parse-names" : false, "suffix" : "" }, { "dropping-particle" : "", "family" : "Chadwick", "given" : "Lisa H.", "non-dropping-particle" : "", "parse-names" : false, "suffix" : "" }, { "dropping-particle" : "", "family" : "Bernstein", "given" : "Bradley E.", "non-dropping-particle" : "", "parse-names" : false, "suffix" : "" }, { "dropping-particle" : "", "family" : "Costello", "given" : "Joseph F.", "non-dropping-particle" : "", "parse-names" : false, "suffix" : "" }, { "dropping-particle" : "", "family" : "Ecker", "given" : "Joseph R.", "non-dropping-particle" : "", "parse-names" : false, "suffix" : "" }, { "dropping-particle" : "", "family" : "Hirst", "given" : "Martin", "non-dropping-particle" : "", "parse-names" : false, "suffix" : "" }, { "dropping-particle" : "", "family" : "Meissner", "given" : "Alexander", "non-dropping-particle" : "", "parse-names" : false, "suffix" : "" }, { "dropping-particle" : "", "family" : "Milosavljevic", "given" : "Aleksandar", "non-dropping-particle" : "", "parse-names" : false, "suffix" : "" }, { "dropping-particle" : "", "family" : "Ren", "given" : "Bing", "non-dropping-particle" : "", "parse-names" : false, "suffix" : "" }, { "dropping-particle" : "", "family" : "Stamatoyannopoulos", "given" : "John A.", "non-dropping-particle" : "", "parse-names" : false, "suffix" : "" }, { "dropping-particle" : "", "family" : "Wang", "given" : "Ting", "non-dropping-particle" : "", "parse-names" : false, "suffix" : "" }, { "dropping-particle" : "", "family" : "Kellis", "given" : "Manolis", "non-dropping-particle" : "", "parse-names" : false, "suffix" : "" } ], "container-title" : "Nature", "id" : "ITEM-2", "issue" : "7539", "issued" : { "date-parts" : [ [ "2015", "2", "19" ] ] }, "page" : "317-30", "title" : "Integrative analysis of 111 reference human epigenomes.", "type" : "article-journal", "volume" : "518" }, "uris" : [ "http://www.mendeley.com/documents/?uuid=0ecfdde9-7f45-35bd-96a9-b2725ed1ab24" ] } ], "mendeley" : { "formattedCitation" : "&lt;sup&gt;132,145&lt;/sup&gt;", "plainTextFormattedCitation" : "132,145", "previouslyFormattedCitation" : "&lt;sup&gt;132,145&lt;/sup&gt;"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132,145</w:t>
      </w:r>
      <w:r w:rsidR="009576D0">
        <w:rPr>
          <w:lang w:val="en-US"/>
        </w:rPr>
        <w:fldChar w:fldCharType="end"/>
      </w:r>
      <w:r>
        <w:rPr>
          <w:lang w:val="en-US"/>
        </w:rPr>
        <w:t xml:space="preserve">. Human studies are often constrained to accessible tissues </w:t>
      </w:r>
      <w:r w:rsidR="009615D5">
        <w:rPr>
          <w:lang w:val="en-US"/>
        </w:rPr>
        <w:t>that</w:t>
      </w:r>
      <w:r>
        <w:rPr>
          <w:lang w:val="en-US"/>
        </w:rPr>
        <w:t xml:space="preserve"> may be unrelated to the phenotype of interest</w:t>
      </w:r>
      <w:r w:rsidR="009615D5">
        <w:rPr>
          <w:lang w:val="en-US"/>
        </w:rPr>
        <w:t>,</w:t>
      </w:r>
      <w:r>
        <w:rPr>
          <w:lang w:val="en-US"/>
        </w:rPr>
        <w:t xml:space="preserve"> and different tissues may be sensitive to different environmental exposures. Furthermore, numerous biological factors may act as potential confounders, for example age, sex, smoking status, and BMI. Tissue-specific differences arising from cell type heterogeneity, notably in blood, can also act as a confounder</w:t>
      </w:r>
      <w:r w:rsidR="009576D0">
        <w:rPr>
          <w:lang w:val="en-US"/>
        </w:rPr>
        <w:fldChar w:fldCharType="begin" w:fldLock="1"/>
      </w:r>
      <w:r w:rsidR="00475F1A">
        <w:rPr>
          <w:lang w:val="en-US"/>
        </w:rPr>
        <w:instrText>ADDIN CSL_CITATION { "citationItems" : [ { "id" : "ITEM-1", "itemData" : { "DOI" : "10.1186/gb-2014-15-2-r31", "ISSN" : "1474-760X", "PMID" : "24495553", "abstract" : "BACKGROUND Epigenome-wide association studies of human disease and other quantitative traits are becoming increasingly common. A series of papers reporting age-related changes in DNA methylation profiles in peripheral blood have already been published. However, blood is a heterogeneous collection of different cell types, each with a very different DNA methylation profile. RESULTS Using a statistical method that permits estimating the relative proportion of cell types from DNA methylation profiles, we examine data from five previously published studies, and find strong evidence of cell composition change across age in blood. We also demonstrate that, in these studies, cellular composition explains much of the observed variability in DNA methylation. Furthermore, we find high levels of confounding between age-related variability and cellular composition at the CpG level. CONCLUSIONS Our findings underscore the importance of considering cell composition variability in epigenetic studies based on whole blood and other heterogeneous tissue sources. We also provide software for estimating and exploring this composition confounding for the Illumina 450k microarray.", "author" : [ { "dropping-particle" : "", "family" : "Jaffe", "given" : "Andrew E", "non-dropping-particle" : "", "parse-names" : false, "suffix" : "" }, { "dropping-particle" : "", "family" : "Irizarry", "given" : "Rafael A", "non-dropping-particle" : "", "parse-names" : false, "suffix" : "" } ], "container-title" : "Genome biology", "id" : "ITEM-1", "issue" : "2", "issued" : { "date-parts" : [ [ "2014", "2", "4" ] ] }, "page" : "R31", "title" : "Accounting for cellular heterogeneity is critical in epigenome-wide association studies.", "type" : "article-journal", "volume" : "15" }, "uris" : [ "http://www.mendeley.com/documents/?uuid=5cf177d0-2fde-3dc1-a0a4-745a9565f67f" ] } ], "mendeley" : { "formattedCitation" : "&lt;sup&gt;146&lt;/sup&gt;", "plainTextFormattedCitation" : "146", "previouslyFormattedCitation" : "&lt;sup&gt;146&lt;/sup&gt;"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146</w:t>
      </w:r>
      <w:r w:rsidR="009576D0">
        <w:rPr>
          <w:lang w:val="en-US"/>
        </w:rPr>
        <w:fldChar w:fldCharType="end"/>
      </w:r>
      <w:r>
        <w:rPr>
          <w:lang w:val="en-US"/>
        </w:rPr>
        <w:t>, although there are well established methods that can be used to correct for this</w:t>
      </w:r>
      <w:r w:rsidR="009576D0">
        <w:rPr>
          <w:lang w:val="en-US"/>
        </w:rPr>
        <w:fldChar w:fldCharType="begin" w:fldLock="1"/>
      </w:r>
      <w:r w:rsidR="00475F1A">
        <w:rPr>
          <w:lang w:val="en-US"/>
        </w:rPr>
        <w:instrText>ADDIN CSL_CITATION { "citationItems" : [ { "id" : "ITEM-1", "itemData" : { "DOI" : "10.1186/gb-2014-15-2-r31", "ISSN" : "1474-760X", "PMID" : "24495553", "abstract" : "BACKGROUND Epigenome-wide association studies of human disease and other quantitative traits are becoming increasingly common. A series of papers reporting age-related changes in DNA methylation profiles in peripheral blood have already been published. However, blood is a heterogeneous collection of different cell types, each with a very different DNA methylation profile. RESULTS Using a statistical method that permits estimating the relative proportion of cell types from DNA methylation profiles, we examine data from five previously published studies, and find strong evidence of cell composition change across age in blood. We also demonstrate that, in these studies, cellular composition explains much of the observed variability in DNA methylation. Furthermore, we find high levels of confounding between age-related variability and cellular composition at the CpG level. CONCLUSIONS Our findings underscore the importance of considering cell composition variability in epigenetic studies based on whole blood and other heterogeneous tissue sources. We also provide software for estimating and exploring this composition confounding for the Illumina 450k microarray.", "author" : [ { "dropping-particle" : "", "family" : "Jaffe", "given" : "Andrew E", "non-dropping-particle" : "", "parse-names" : false, "suffix" : "" }, { "dropping-particle" : "", "family" : "Irizarry", "given" : "Rafael A", "non-dropping-particle" : "", "parse-names" : false, "suffix" : "" } ], "container-title" : "Genome biology", "id" : "ITEM-1", "issue" : "2", "issued" : { "date-parts" : [ [ "2014", "2", "4" ] ] }, "page" : "R31", "title" : "Accounting for cellular heterogeneity is critical in epigenome-wide association studies.", "type" : "article-journal", "volume" : "15" }, "uris" : [ "http://www.mendeley.com/documents/?uuid=5cf177d0-2fde-3dc1-a0a4-745a9565f67f" ] }, { "id" : "ITEM-2", "itemData" : { "DOI" : "10.1186/1471-2105-13-86", "ISSN" : "1471-2105", "PMID" : "22568884", "abstract" : "BACKGROUND There has been a long-standing need in biomedical research for a method that quantifies the normally mixed composition of leukocytes beyond what is possible by simple histological or flow cytometric assessments. The latter is restricted by the labile nature of protein epitopes, requirements for cell processing, and timely cell analysis. In a diverse array of diseases and following numerous immune-toxic exposures, leukocyte composition will critically inform the underlying immuno-biology to most chronic medical conditions. Emerging research demonstrates that DNA methylation is responsible for cellular differentiation, and when measured in whole peripheral blood, serves to distinguish cancer cases from controls. RESULTS Here we present a method, similar to regression calibration, for inferring changes in the distribution of white blood cells between different subpopulations (e.g. cases and controls) using DNA methylation signatures, in combination with a previously obtained external validation set consisting of signatures from purified leukocyte samples. We validate the fundamental idea in a cell mixture reconstruction experiment, then demonstrate our method on DNA methylation data sets from several studies, including data from a Head and Neck Squamous Cell Carcinoma (HNSCC) study and an ovarian cancer study. Our method produces results consistent with prior biological findings, thereby validating the approach. CONCLUSIONS Our method, in combination with an appropriate external validation set, promises new opportunities for large-scale immunological studies of both disease states and noxious exposures.", "author" : [ { "dropping-particle" : "", "family" : "Houseman", "given" : "Eugene Andres", "non-dropping-particle" : "", "parse-names" : false, "suffix" : "" }, { "dropping-particle" : "", "family" : "Accomando", "given" : "William P", "non-dropping-particle" : "", "parse-names" : false, "suffix" : "" }, { "dropping-particle" : "", "family" : "Koestler", "given" : "Devin C", "non-dropping-particle" : "", "parse-names" : false, "suffix" : "" }, { "dropping-particle" : "", "family" : "Christensen", "given" : "Brock C", "non-dropping-particle" : "", "parse-names" : false, "suffix" : "" }, { "dropping-particle" : "", "family" : "Marsit", "given" : "Carmen J", "non-dropping-particle" : "", "parse-names" : false, "suffix" : "" }, { "dropping-particle" : "", "family" : "Nelson", "given" : "Heather H", "non-dropping-particle" : "", "parse-names" : false, "suffix" : "" }, { "dropping-particle" : "", "family" : "Wiencke", "given" : "John K", "non-dropping-particle" : "", "parse-names" : false, "suffix" : "" }, { "dropping-particle" : "", "family" : "Kelsey", "given" : "Karl T", "non-dropping-particle" : "", "parse-names" : false, "suffix" : "" } ], "container-title" : "BMC bioinformatics", "id" : "ITEM-2", "issue" : "1", "issued" : { "date-parts" : [ [ "2012", "5", "8" ] ] }, "page" : "86", "title" : "DNA methylation arrays as surrogate measures of cell mixture distribution.", "type" : "article-journal", "volume" : "13" }, "uris" : [ "http://www.mendeley.com/documents/?uuid=f4c1281b-c036-3750-9de5-bf5413bf7903" ] } ], "mendeley" : { "formattedCitation" : "&lt;sup&gt;146,147&lt;/sup&gt;", "plainTextFormattedCitation" : "146,147", "previouslyFormattedCitation" : "&lt;sup&gt;146,147&lt;/sup&gt;"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146,147</w:t>
      </w:r>
      <w:r w:rsidR="009576D0">
        <w:rPr>
          <w:lang w:val="en-US"/>
        </w:rPr>
        <w:fldChar w:fldCharType="end"/>
      </w:r>
      <w:r>
        <w:rPr>
          <w:lang w:val="en-US"/>
        </w:rPr>
        <w:t xml:space="preserve">. </w:t>
      </w:r>
      <w:r w:rsidR="009615D5">
        <w:rPr>
          <w:lang w:val="en-US"/>
        </w:rPr>
        <w:t>T</w:t>
      </w:r>
      <w:r>
        <w:rPr>
          <w:lang w:val="en-US"/>
        </w:rPr>
        <w:t>he potential confounding role of genetic variation should also be considered</w:t>
      </w:r>
      <w:r w:rsidR="009576D0">
        <w:rPr>
          <w:lang w:val="en-US"/>
        </w:rPr>
        <w:fldChar w:fldCharType="begin" w:fldLock="1"/>
      </w:r>
      <w:r w:rsidR="00475F1A">
        <w:rPr>
          <w:lang w:val="en-US"/>
        </w:rPr>
        <w:instrText>ADDIN CSL_CITATION { "citationItems" : [ { "id" : "ITEM-1", "itemData" : { "DOI" : "10.1371/journal.pgen.1006105", "ISSN" : "1553-7404", "PMID" : "27336614", "abstract" : "Epigenome-wide association studies represent one means of applying genome-wide assays to identify molecular events that could be associated with human phenotypes. The epigenome is especially intriguing as a target for study, as epigenetic regulatory processes are, by definition, heritable from parent to daughter cells and are found to have transcriptional regulatory properties. As such, the epigenome is an attractive candidate for mediating long-term responses to cellular stimuli, such as environmental effects modifying disease risk. Such epigenomic studies represent a broader category of disease -omics, which suffer from multiple problems in design and execution that severely limit their interpretability. Here we define many of the problems with current epigenomic studies and propose solutions that can be applied to allow this and other disease -omics studies to achieve their potential for generating valuable insights.", "author" : [ { "dropping-particle" : "", "family" : "Birney", "given" : "Ewan", "non-dropping-particle" : "", "parse-names" : false, "suffix" : "" }, { "dropping-particle" : "", "family" : "Smith", "given" : "George Davey", "non-dropping-particle" : "", "parse-names" : false, "suffix" : "" }, { "dropping-particle" : "", "family" : "Greally", "given" : "John M", "non-dropping-particle" : "", "parse-names" : false, "suffix" : "" } ], "container-title" : "PLoS genetics", "editor" : [ { "dropping-particle" : "", "family" : "Barsh", "given" : "Gregory S.", "non-dropping-particle" : "", "parse-names" : false, "suffix" : "" } ], "id" : "ITEM-1", "issue" : "6", "issued" : { "date-parts" : [ [ "2016", "6", "23" ] ] }, "page" : "e1006105", "title" : "Epigenome-wide Association Studies and the Interpretation of Disease -Omics.", "type" : "article-journal", "volume" : "12" }, "uris" : [ "http://www.mendeley.com/documents/?uuid=4cdcbd5d-6c8e-33db-98cf-fdfc932ba347" ] } ], "mendeley" : { "formattedCitation" : "&lt;sup&gt;148&lt;/sup&gt;", "plainTextFormattedCitation" : "148", "previouslyFormattedCitation" : "&lt;sup&gt;148&lt;/sup&gt;"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148</w:t>
      </w:r>
      <w:r w:rsidR="009576D0">
        <w:rPr>
          <w:lang w:val="en-US"/>
        </w:rPr>
        <w:fldChar w:fldCharType="end"/>
      </w:r>
      <w:r>
        <w:rPr>
          <w:lang w:val="en-US"/>
        </w:rPr>
        <w:t>, ideally by genotyping the sample being studied.</w:t>
      </w:r>
    </w:p>
    <w:p w14:paraId="53834654" w14:textId="77777777" w:rsidR="00AC6FDE" w:rsidRPr="00DB2356" w:rsidRDefault="00AC6FDE" w:rsidP="00493155">
      <w:pPr>
        <w:pStyle w:val="Body"/>
        <w:spacing w:line="480" w:lineRule="auto"/>
      </w:pPr>
      <w:r>
        <w:rPr>
          <w:lang w:val="en-US"/>
        </w:rPr>
        <w:t>Finally, relatively few methylation studies measure gene expression. The link between DNA methylation and expression is complex, depending on genomic context (e.g. location with gene bodies, promoters and enhancers)</w:t>
      </w:r>
      <w:r w:rsidR="009576D0">
        <w:rPr>
          <w:lang w:val="en-US"/>
        </w:rPr>
        <w:fldChar w:fldCharType="begin" w:fldLock="1"/>
      </w:r>
      <w:r w:rsidR="00475F1A">
        <w:rPr>
          <w:lang w:val="en-US"/>
        </w:rPr>
        <w:instrText>ADDIN CSL_CITATION { "citationItems" : [ { "id" : "ITEM-1", "itemData" : { "DOI" : "10.1038/nature14465", "ISSN" : "1476-4687", "PMID" : "26030523", "abstract" : "Understanding the diversity of human tissues is fundamental to disease and requires linking genetic information, which is identical in most of an individual's cells, with epigenetic mechanisms that could have tissue-specific roles. Surveys of DNA methylation in human tissues have established a complex landscape including both tissue-specific and invariant methylation patterns. Here we report high coverage methylomes that catalogue cytosine methylation in all contexts for the major human organ systems, integrated with matched transcriptomes and genomic sequence. By combining these diverse data types with each individuals' phased genome, we identified widespread tissue-specific differential CG methylation (mCG), partially methylated domains, allele-specific methylation and transcription, and the unexpected presence of non-CG methylation (mCH) in almost all human tissues. mCH correlated with tissue-specific functions, and using this mark, we made novel predictions of genes that escape X-chromosome inactivation in specific tissues. Overall, DNA methylation in several genomic contexts varies substantially among human tissues.", "author" : [ { "dropping-particle" : "", "family" : "Schultz", "given" : "Matthew D", "non-dropping-particle" : "", "parse-names" : false, "suffix" : "" }, { "dropping-particle" : "", "family" : "He", "given" : "Yupeng", "non-dropping-particle" : "", "parse-names" : false, "suffix" : "" }, { "dropping-particle" : "", "family" : "Whitaker", "given" : "John W", "non-dropping-particle" : "", "parse-names" : false, "suffix" : "" }, { "dropping-particle" : "", "family" : "Hariharan", "given" : "Manoj", "non-dropping-particle" : "", "parse-names" : false, "suffix" : "" }, { "dropping-particle" : "", "family" : "Mukamel", "given" : "Eran A", "non-dropping-particle" : "", "parse-names" : false, "suffix" : "" }, { "dropping-particle" : "", "family" : "Leung", "given" : "Danny", "non-dropping-particle" : "", "parse-names" : false, "suffix" : "" }, { "dropping-particle" : "", "family" : "Rajagopal", "given" : "Nisha", "non-dropping-particle" : "", "parse-names" : false, "suffix" : "" }, { "dropping-particle" : "", "family" : "Nery", "given" : "Joseph R", "non-dropping-particle" : "", "parse-names" : false, "suffix" : "" }, { "dropping-particle" : "", "family" : "Urich", "given" : "Mark A", "non-dropping-particle" : "", "parse-names" : false, "suffix" : "" }, { "dropping-particle" : "", "family" : "Chen", "given" : "Huaming", "non-dropping-particle" : "", "parse-names" : false, "suffix" : "" }, { "dropping-particle" : "", "family" : "Lin", "given" : "Shin", "non-dropping-particle" : "", "parse-names" : false, "suffix" : "" }, { "dropping-particle" : "", "family" : "Lin", "given" : "Yiing", "non-dropping-particle" : "", "parse-names" : false, "suffix" : "" }, { "dropping-particle" : "", "family" : "Jung", "given" : "Inkyung", "non-dropping-particle" : "", "parse-names" : false, "suffix" : "" }, { "dropping-particle" : "", "family" : "Schmitt", "given" : "Anthony D", "non-dropping-particle" : "", "parse-names" : false, "suffix" : "" }, { "dropping-particle" : "", "family" : "Selvaraj", "given" : "Siddarth", "non-dropping-particle" : "", "parse-names" : false, "suffix" : "" }, { "dropping-particle" : "", "family" : "Ren", "given" : "Bing", "non-dropping-particle" : "", "parse-names" : false, "suffix" : "" }, { "dropping-particle" : "", "family" : "Sejnowski", "given" : "Terrence J", "non-dropping-particle" : "", "parse-names" : false, "suffix" : "" }, { "dropping-particle" : "", "family" : "Wang", "given" : "Wei", "non-dropping-particle" : "", "parse-names" : false, "suffix" : "" }, { "dropping-particle" : "", "family" : "Ecker", "given" : "Joseph R", "non-dropping-particle" : "", "parse-names" : false, "suffix" : "" } ], "container-title" : "Nature", "id" : "ITEM-1", "issue" : "7559", "issued" : { "date-parts" : [ [ "2015", "7", "9" ] ] }, "page" : "212-6", "title" : "Human body epigenome maps reveal noncanonical DNA methylation variation.", "type" : "article-journal", "volume" : "523" }, "uris" : [ "http://www.mendeley.com/documents/?uuid=c10fc987-e93c-313a-9f49-1c6283cee94c" ] } ], "mendeley" : { "formattedCitation" : "&lt;sup&gt;149&lt;/sup&gt;", "plainTextFormattedCitation" : "149", "previouslyFormattedCitation" : "&lt;sup&gt;149&lt;/sup&gt;" }, "properties" : { "noteIndex" : 1 }, "schema" : "https://github.com/citation-style-language/schema/raw/master/csl-citation.json" }</w:instrText>
      </w:r>
      <w:r w:rsidR="009576D0">
        <w:rPr>
          <w:lang w:val="en-US"/>
        </w:rPr>
        <w:fldChar w:fldCharType="separate"/>
      </w:r>
      <w:r w:rsidR="00475F1A" w:rsidRPr="00475F1A">
        <w:rPr>
          <w:noProof/>
          <w:vertAlign w:val="superscript"/>
          <w:lang w:val="en-US"/>
        </w:rPr>
        <w:t>149</w:t>
      </w:r>
      <w:r w:rsidR="009576D0">
        <w:rPr>
          <w:lang w:val="en-US"/>
        </w:rPr>
        <w:fldChar w:fldCharType="end"/>
      </w:r>
      <w:r>
        <w:rPr>
          <w:lang w:val="en-US"/>
        </w:rPr>
        <w:t>. This could in part explain seemingly contradictory findings from different studies measuring associations at the same gene. To aid further understanding, future studies should therefore consider measuring markers of gene transcription (mRNA levels) and/or translation (protein levels) to better map the potential effects of DNA methylation differences on gene function</w:t>
      </w:r>
      <w:r w:rsidR="009576D0">
        <w:rPr>
          <w:lang w:val="en-US"/>
        </w:rPr>
        <w:fldChar w:fldCharType="begin" w:fldLock="1"/>
      </w:r>
      <w:r w:rsidR="00475F1A">
        <w:rPr>
          <w:lang w:val="en-US"/>
        </w:rPr>
        <w:instrText>ADDIN CSL_CITATION { "citationItems" : [ { "id" : "ITEM-1", "itemData" : { "DOI" : "10.1186/s13059-017-1173-7", "ISSN" : "1474-760X", "PMID" : "28283040", "abstract" : "BACKGROUND The functional impact of genetic variation has been extensively surveyed, revealing that genetic changes correlated to phenotypes lie mostly in non-coding genomic regions. Studies have linked allele-specific genetic changes to gene expression, DNA methylation, and histone marks but these investigations have only been carried out in a limited set of samples. RESULTS We describe a large-scale coordinated study of allelic and non-allelic effects on DNA methylation, histone mark deposition, and gene expression, detecting the interrelations between epigenetic and functional features at unprecedented resolution. We use information from whole genome and targeted bisulfite sequencing from 910 samples to perform genotype-dependent analyses of allele-specific methylation (ASM) and non-allelic methylation (mQTL). In addition, we introduce a novel genotype-independent test to detect methylation imbalance between chromosomes. Of the ~2.2 million CpGs tested for ASM, mQTL, and genotype-independent effects, we identify ~32% as being genetically regulated (ASM or mQTL) and ~14% as being putatively epigenetically regulated. We also show that epigenetically driven effects are strongly enriched in repressed regions and near transcription start sites, whereas the genetically regulated CpGs are enriched in enhancers. Known imprinted regions are enriched among epigenetically regulated loci, but we also observe several novel genomic regions (e.g., HOX genes) as being epigenetically regulated. Finally, we use our ASM datasets for functional interpretation of disease-associated loci and show the advantage of utilizing na\u00efve T cells for understanding autoimmune diseases. CONCLUSIONS Our rich catalogue of haploid methylomes across multiple tissues will allow validation of epigenome association studies and exploration of new biological models for allelic exclusion in the human genome.", "author" : [ { "dropping-particle" : "", "family" : "Cheung", "given" : "Warren A", "non-dropping-particle" : "", "parse-names" : false, "suffix" : "" }, { "dropping-particle" : "", "family" : "Shao", "given" : "Xiaojian", "non-dropping-particle" : "", "parse-names" : false, "suffix" : "" }, { "dropping-particle" : "", "family" : "Morin", "given" : "Andr\u00e9anne", "non-dropping-particle" : "", "parse-names" : false, "suffix" : "" }, { "dropping-particle" : "", "family" : "Siroux", "given" : "Val\u00e9rie", "non-dropping-particle" : "", "parse-names" : false, "suffix" : "" }, { "dropping-particle" : "", "family" : "Kwan", "given" : "Tony", "non-dropping-particle" : "", "parse-names" : false, "suffix" : "" }, { "dropping-particle" : "", "family" : "Ge", "given" : "Bing", "non-dropping-particle" : "", "parse-names" : false, "suffix" : "" }, { "dropping-particle" : "", "family" : "A\u00efssi", "given" : "Dylan", "non-dropping-particle" : "", "parse-names" : false, "suffix" : "" }, { "dropping-particle" : "", "family" : "Chen", "given" : "Lu", "non-dropping-particle" : "", "parse-names" : false, "suffix" : "" }, { "dropping-particle" : "", "family" : "Vasquez", "given" : "Louella", "non-dropping-particle" : "", "parse-names" : false, "suffix" : "" }, { "dropping-particle" : "", "family" : "Allum", "given" : "Fiona", "non-dropping-particle" : "", "parse-names" : false, "suffix" : "" }, { "dropping-particle" : "", "family" : "Gu\u00e9nard", "given" : "Fr\u00e9d\u00e9ric", "non-dropping-particle" : "", "parse-names" : false, "suffix" : "" }, { "dropping-particle" : "", "family" : "Bouzigon", "given" : "Emmanuelle", "non-dropping-particle" : "", "parse-names" : false, "suffix" : "" }, { "dropping-particle" : "", "family" : "Simon", "given" : "Marie-Michelle", "non-dropping-particle" : "", "parse-names" : false, "suffix" : "" }, { "dropping-particle" : "", "family" : "Boulier", "given" : "Elodie", "non-dropping-particle" : "", "parse-names" : false, "suffix" : "" }, { "dropping-particle" : "", "family" : "Redensek", "given" : "Adriana", "non-dropping-particle" : "", "parse-names" : false, "suffix" : "" }, { "dropping-particle" : "", "family" : "Watt", "given" : "Stephen", "non-dropping-particle" : "", "parse-names" : false, "suffix" : "" }, { "dropping-particle" : "", "family" : "Datta", "given" : "Avik", "non-dropping-particle" : "", "parse-names" : false, "suffix" : "" }, { "dropping-particle" : "", "family" : "Clarke", "given" : "Laura", "non-dropping-particle" : "", "parse-names" : false, "suffix" : "" }, { "dropping-particle" : "", "family" : "Flicek", "given" : "Paul", "non-dropping-particle" : "", "parse-names" : false, "suffix" : "" }, { "dropping-particle" : "", "family" : "Mead", "given" : "Daniel", "non-dropping-particle" : "", "parse-names" : false, "suffix" : "" }, { "dropping-particle" : "", "family" : "Paul", "given" : "Dirk S", "non-dropping-particle" : "", "parse-names" : false, "suffix" : "" }, { "dropping-particle" : "", "family" : "Beck", "given" : "Stephan", "non-dropping-particle" : "", "parse-names" : false, "suffix" : "" }, { "dropping-particle" : "", "family" : "Bourque", "given" : "Guillaume", "non-dropping-particle" : "", "parse-names" : false, "suffix" : "" }, { "dropping-particle" : "", "family" : "Lathrop", "given" : "Mark", "non-dropping-particle" : "", "parse-names" : false, "suffix" : "" }, { "dropping-particle" : "", "family" : "Tchernof", "given" : "Andr\u00e9", "non-dropping-particle" : "", "parse-names" : false, "suffix" : "" }, { "dropping-particle" : "", "family" : "Vohl", "given" : "Marie-Claude", "non-dropping-particle" : "", "parse-names" : false, "suffix" : "" }, { "dropping-particle" : "", "family" : "Demenais", "given" : "Florence", "non-dropping-particle" : "", "parse-names" : false, "suffix" : "" }, { "dropping-particle" : "", "family" : "Pin", "given" : "Isabelle", "non-dropping-particle" : "", "parse-names" : false, "suffix" : "" }, { "dropping-particle" : "", "family" : "Downes", "given" : "Kate", "non-dropping-particle" : "", "parse-names" : false, "suffix" : "" }, { "dropping-particle" : "", "family" : "Stunnenberg", "given" : "Hendrick G", "non-dropping-particle" : "", "parse-names" : false, "suffix" : "" }, { "dropping-particle" : "", "family" : "Soranzo", "given" : "Nicole", "non-dropping-particle" : "", "parse-names" : false, "suffix" : "" }, { "dropping-particle" : "", "family" : "Pastinen", "given" : "Tomi", "non-dropping-particle" : "", "parse-names" : false, "suffix" : "" }, { "dropping-particle" : "", "family" : "Grundberg", "given" : "Elin", "non-dropping-particle" : "", "parse-names" : false, "suffix" : "" } ], "container-title" : "Genome biology", "id" : "ITEM-1", "issue" : "1", "issued" : { "date-parts" : [ [ "2017", "3", "10" ] ] }, "page" : "50", "title" : "Functional variation in allelic methylomes underscores a strong genetic contribution and reveals novel epigenetic alterations in the human epigenome.", "type" : "article-journal", "volume" : "18" }, "uris" : [ "http://www.mendeley.com/documents/?uuid=def69e4c-377d-3629-85b3-9bb726b21539" ] } ], "mendeley" : { "formattedCitation" : "&lt;sup&gt;150&lt;/sup&gt;", "plainTextFormattedCitation" : "150", "previouslyFormattedCitation" : "&lt;sup&gt;150&lt;/sup&gt;" }, "properties" : { "noteIndex" : 2 }, "schema" : "https://github.com/citation-style-language/schema/raw/master/csl-citation.json" }</w:instrText>
      </w:r>
      <w:r w:rsidR="009576D0">
        <w:rPr>
          <w:lang w:val="en-US"/>
        </w:rPr>
        <w:fldChar w:fldCharType="separate"/>
      </w:r>
      <w:r w:rsidR="00475F1A" w:rsidRPr="00475F1A">
        <w:rPr>
          <w:noProof/>
          <w:vertAlign w:val="superscript"/>
          <w:lang w:val="en-US"/>
        </w:rPr>
        <w:t>150</w:t>
      </w:r>
      <w:r w:rsidR="009576D0">
        <w:rPr>
          <w:lang w:val="en-US"/>
        </w:rPr>
        <w:fldChar w:fldCharType="end"/>
      </w:r>
      <w:r>
        <w:rPr>
          <w:lang w:val="en-US"/>
        </w:rPr>
        <w:t>. This is particularly important given that many of the DNA methylation changes covered in this review are very small, often within the margins of error of the measuring technology, making it difficult to draw conclusions on functional relevance</w:t>
      </w:r>
      <w:r w:rsidR="009576D0">
        <w:rPr>
          <w:lang w:val="en-US"/>
        </w:rPr>
        <w:fldChar w:fldCharType="begin" w:fldLock="1"/>
      </w:r>
      <w:r w:rsidR="00475F1A">
        <w:rPr>
          <w:lang w:val="en-US"/>
        </w:rPr>
        <w:instrText>ADDIN CSL_CITATION { "citationItems" : [ { "id" : "ITEM-1", "itemData" : { "DOI" : "10.1186/s13148-016-0256-8", "ISSN" : "1868-7083", "PMID" : "27602172", "abstract" : "DNA methylation, through 5-methyl- and 5-hydroxymethylcytosine (5mC and 5hmC), is considered to be one of the principal interfaces between the genome and our environment, and it helps explain phenotypic variations in human populations. Initial reports of large differences in methylation level in genomic regulatory regions, coupled with clear gene expression data in both imprinted genes and malignant diseases, provided easily dissected molecular mechanisms for switching genes on or off. However, a more subtle process is becoming evident, where small (&lt;10\u00a0%) changes to intermediate methylation levels are associated with complex disease phenotypes. This has resulted in two clear methylation paradigms. The latter \"subtle change\" paradigm is rapidly becoming the epigenetic hallmark of complex disease phenotypes, although we are currently hampered by a lack of data addressing the true biological significance and meaning of these small differences. Our initial expectation of rapidly identifying mechanisms linking environmental exposure to a disease phenotype led to numerous observational/association studies being performed. Although this expectation remains unmet, there is now a growing body of literature on specific genes, suggesting wide ranging transcriptional and translational consequences of such subtle methylation changes. Data from the glucocorticoid receptor (NR3C1) has shown that a complex interplay between DNA methylation, extensive 5'UTR splicing, and microvariability gives rise to the overall level and relative distribution of total and N-terminal protein isoforms generated. Additionally, the presence of multiple AUG translation initiation codons throughout the complete, processed mRNA enables translation variability, hereby enhancing the translational isoforms and the resulting protein isoform diversity, providing a clear link between small changes in DNA methylation and significant changes in protein isoforms and cellular locations. Methylation changes in the NR3C1 CpG island alters the NR3C1 transcription and eventually protein isoforms in the tissues, resulting in subtle but visible physiological variability. This review addresses the current pathophysiological and clinical associations of such characteristically small DNA methylation changes, the ever-growing roles of DNA methylation and the evidence available, particularly from the glucocorticoid receptor of the cascade of events initiated by such subtle methylation changes, as well as addres\u2026", "author" : [ { "dropping-particle" : "", "family" : "Leenen", "given" : "Fleur A D", "non-dropping-particle" : "", "parse-names" : false, "suffix" : "" }, { "dropping-particle" : "", "family" : "Muller", "given" : "Claude P", "non-dropping-particle" : "", "parse-names" : false, "suffix" : "" }, { "dropping-particle" : "", "family" : "Turner", "given" : "Jonathan D", "non-dropping-particle" : "", "parse-names" : false, "suffix" : "" } ], "container-title" : "Clinical epigenetics", "id" : "ITEM-1", "issue" : "1", "issued" : { "date-parts" : [ [ "2016", "12", "6" ] ] }, "page" : "92", "title" : "DNA methylation: conducting the orchestra from exposure to phenotype?", "type" : "article-journal", "volume" : "8" }, "uris" : [ "http://www.mendeley.com/documents/?uuid=78f57e2c-ae80-3e8d-a979-da7fe66b2d08" ] } ], "mendeley" : { "formattedCitation" : "&lt;sup&gt;135&lt;/sup&gt;", "plainTextFormattedCitation" : "135", "previouslyFormattedCitation" : "&lt;sup&gt;135&lt;/sup&gt;" }, "properties" : { "noteIndex" : 2 }, "schema" : "https://github.com/citation-style-language/schema/raw/master/csl-citation.json" }</w:instrText>
      </w:r>
      <w:r w:rsidR="009576D0">
        <w:rPr>
          <w:lang w:val="en-US"/>
        </w:rPr>
        <w:fldChar w:fldCharType="separate"/>
      </w:r>
      <w:r w:rsidR="00475F1A" w:rsidRPr="00475F1A">
        <w:rPr>
          <w:noProof/>
          <w:vertAlign w:val="superscript"/>
          <w:lang w:val="en-US"/>
        </w:rPr>
        <w:t>135</w:t>
      </w:r>
      <w:r w:rsidR="009576D0">
        <w:rPr>
          <w:lang w:val="en-US"/>
        </w:rPr>
        <w:fldChar w:fldCharType="end"/>
      </w:r>
      <w:r>
        <w:rPr>
          <w:lang w:val="en-US"/>
        </w:rPr>
        <w:t>.</w:t>
      </w:r>
      <w:r w:rsidR="00DB2356">
        <w:t xml:space="preserve"> </w:t>
      </w:r>
    </w:p>
    <w:p w14:paraId="6E2DF175" w14:textId="77777777" w:rsidR="004A01FF" w:rsidRDefault="00EE79E9" w:rsidP="004A01FF">
      <w:pPr>
        <w:spacing w:line="480" w:lineRule="auto"/>
        <w:outlineLvl w:val="0"/>
        <w:rPr>
          <w:rFonts w:cstheme="minorHAnsi"/>
          <w:i/>
        </w:rPr>
      </w:pPr>
      <w:r w:rsidRPr="00590913">
        <w:rPr>
          <w:rFonts w:cstheme="minorHAnsi"/>
          <w:i/>
        </w:rPr>
        <w:t>Capturing</w:t>
      </w:r>
      <w:r w:rsidR="0034150E" w:rsidRPr="00590913">
        <w:rPr>
          <w:rFonts w:cstheme="minorHAnsi"/>
          <w:i/>
        </w:rPr>
        <w:t xml:space="preserve"> phenotype</w:t>
      </w:r>
      <w:r w:rsidR="000E72BC" w:rsidRPr="00590913">
        <w:rPr>
          <w:rFonts w:cstheme="minorHAnsi"/>
          <w:i/>
        </w:rPr>
        <w:t xml:space="preserve">s </w:t>
      </w:r>
    </w:p>
    <w:p w14:paraId="3A09CB85" w14:textId="17326DAA" w:rsidR="00506620" w:rsidRDefault="0034150E" w:rsidP="00493155">
      <w:pPr>
        <w:spacing w:line="480" w:lineRule="auto"/>
        <w:outlineLvl w:val="0"/>
        <w:rPr>
          <w:rFonts w:cstheme="minorHAnsi"/>
          <w:i/>
        </w:rPr>
      </w:pPr>
      <w:r w:rsidRPr="00590913">
        <w:rPr>
          <w:rFonts w:cstheme="minorHAnsi"/>
        </w:rPr>
        <w:t xml:space="preserve">In this review we have focussed on phenotypic outcomes most commonly considered in the DOHaD context. However, </w:t>
      </w:r>
      <w:r w:rsidR="00171FF6" w:rsidRPr="00590913">
        <w:rPr>
          <w:rFonts w:cstheme="minorHAnsi"/>
        </w:rPr>
        <w:t xml:space="preserve">we do not wish to exclude the possibility that </w:t>
      </w:r>
      <w:r w:rsidRPr="00590913">
        <w:rPr>
          <w:rFonts w:cstheme="minorHAnsi"/>
        </w:rPr>
        <w:t>there may be a broader range of phenotypes that are implicated. For example, exposure to the Dutch Hunger Winter famine during pregnancy has been associated with a wide v</w:t>
      </w:r>
      <w:r w:rsidR="00AB36EB" w:rsidRPr="00590913">
        <w:rPr>
          <w:rFonts w:cstheme="minorHAnsi"/>
        </w:rPr>
        <w:t xml:space="preserve">ariety of offspring phenotypes, </w:t>
      </w:r>
      <w:r w:rsidRPr="00590913">
        <w:rPr>
          <w:rFonts w:cstheme="minorHAnsi"/>
        </w:rPr>
        <w:t>var</w:t>
      </w:r>
      <w:r w:rsidR="00FD6956" w:rsidRPr="00590913">
        <w:rPr>
          <w:rFonts w:cstheme="minorHAnsi"/>
        </w:rPr>
        <w:t>ying</w:t>
      </w:r>
      <w:r w:rsidR="00EA5049">
        <w:rPr>
          <w:rFonts w:cstheme="minorHAnsi"/>
        </w:rPr>
        <w:t xml:space="preserve"> </w:t>
      </w:r>
      <w:r w:rsidR="00FD6956" w:rsidRPr="00590913">
        <w:rPr>
          <w:rFonts w:cstheme="minorHAnsi"/>
        </w:rPr>
        <w:t xml:space="preserve">according to </w:t>
      </w:r>
      <w:r w:rsidRPr="00590913">
        <w:rPr>
          <w:rFonts w:cstheme="minorHAnsi"/>
        </w:rPr>
        <w:t>the timing of famine exposure during gestation</w:t>
      </w:r>
      <w:r w:rsidR="009576D0" w:rsidRPr="00590913">
        <w:rPr>
          <w:rFonts w:cstheme="minorHAnsi"/>
        </w:rPr>
        <w:fldChar w:fldCharType="begin" w:fldLock="1"/>
      </w:r>
      <w:r w:rsidR="00E1685D">
        <w:rPr>
          <w:rFonts w:cstheme="minorHAnsi"/>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"id" : "ITEM-2", "itemData" : { "DOI" : "10.1073/pnas.0806560105", "ISSN" : "1091-6490", "PMID" : "18955703", "abstract" : "Extensive epidemiologic studies have suggested that adult disease risk is associated with adverse environmental conditions early in development. Although the mechanisms behind these relationships are unclear, an involvement of epigenetic dysregulation has been hypothesized. Here we show that individuals who were prenatally exposed to famine during the Dutch Hunger Winter in 1944-45 had, 6 decades later, less DNA methylation of the imprinted IGF2 gene compared with their unexposed, same-sex siblings. The association was specific for periconceptional exposure, reinforcing that very early mammalian development is a crucial period for establishing and maintaining epigenetic marks. These data are the first to contribute empirical support for the hypothesis that early-life environmental conditions can cause epigenetic changes in humans that persist throughout life.", "author" : [ { "dropping-particle" : "", "family" : "Heijmans", "given" : "Bastiaan T", "non-dropping-particle" : "", "parse-names" : false, "suffix" : "" }, { "dropping-particle" : "", "family" : "Tobi", "given" : "Elmar W", "non-dropping-particle" : "", "parse-names" : false, "suffix" : "" }, { "dropping-particle" : "", "family" : "Stein", "given" : "Aryeh D", "non-dropping-particle" : "", "parse-names" : false, "suffix" : "" }, { "dropping-particle" : "", "family" : "Putter", "given" : "Hein", "non-dropping-particle" : "", "parse-names" : false, "suffix" : "" }, { "dropping-particle" : "", "family" : "Blauw", "given" : "Gerard J", "non-dropping-particle" : "", "parse-names" : false, "suffix" : "" }, { "dropping-particle" : "", "family" : "Susser", "given" : "Ezra S", "non-dropping-particle" : "", "parse-names" : false, "suffix" : "" }, { "dropping-particle" : "", "family" : "Slagboom", "given" : "P Eline", "non-dropping-particle" : "", "parse-names" : false, "suffix" : "" }, { "dropping-particle" : "", "family" : "Lumey", "given" : "L H", "non-dropping-particle" : "", "parse-names" : false, "suffix" : "" } ], "container-title" : "Proceedings of the National Academy of Sciences of the United States of America", "id" : "ITEM-2", "issue" : "44", "issued" : { "date-parts" : [ [ "2008", "11", "4" ] ] }, "page" : "17046-9", "title" : "Persistent epigenetic differences associated with prenatal exposure to famine in humans.", "type" : "article-journal", "volume" : "105" }, "uris" : [ "http://www.mendeley.com/documents/?uuid=c505294e-d45d-43e3-b908-a29364492e13" ] } ], "mendeley" : { "formattedCitation" : "&lt;sup&gt;62,64&lt;/sup&gt;", "plainTextFormattedCitation" : "62,64", "previouslyFormattedCitation" : "&lt;sup&gt;62,64&lt;/sup&gt;" }, "properties" : { "noteIndex" : 0 }, "schema" : "https://github.com/citation-style-language/schema/raw/master/csl-citation.json" }</w:instrText>
      </w:r>
      <w:r w:rsidR="009576D0" w:rsidRPr="00590913">
        <w:rPr>
          <w:rFonts w:cstheme="minorHAnsi"/>
        </w:rPr>
        <w:fldChar w:fldCharType="separate"/>
      </w:r>
      <w:r w:rsidR="00E1685D" w:rsidRPr="00E1685D">
        <w:rPr>
          <w:rFonts w:cstheme="minorHAnsi"/>
          <w:noProof/>
          <w:vertAlign w:val="superscript"/>
        </w:rPr>
        <w:t>62,64</w:t>
      </w:r>
      <w:r w:rsidR="009576D0" w:rsidRPr="00590913">
        <w:rPr>
          <w:rFonts w:cstheme="minorHAnsi"/>
        </w:rPr>
        <w:fldChar w:fldCharType="end"/>
      </w:r>
      <w:r w:rsidRPr="00590913">
        <w:rPr>
          <w:rFonts w:cstheme="minorHAnsi"/>
        </w:rPr>
        <w:t xml:space="preserve">. </w:t>
      </w:r>
      <w:r w:rsidR="00171FF6" w:rsidRPr="00590913">
        <w:rPr>
          <w:rFonts w:cstheme="minorHAnsi"/>
        </w:rPr>
        <w:t>Consideration of the ‘</w:t>
      </w:r>
      <w:r w:rsidRPr="00590913">
        <w:rPr>
          <w:rFonts w:cstheme="minorHAnsi"/>
        </w:rPr>
        <w:t>thrifty epigenotype</w:t>
      </w:r>
      <w:r w:rsidR="00171FF6" w:rsidRPr="00590913">
        <w:rPr>
          <w:rFonts w:cstheme="minorHAnsi"/>
        </w:rPr>
        <w:t>’</w:t>
      </w:r>
      <w:r w:rsidR="00E96215" w:rsidRPr="00590913">
        <w:rPr>
          <w:rFonts w:cstheme="minorHAnsi"/>
        </w:rPr>
        <w:t xml:space="preserve"> hypothesis</w:t>
      </w:r>
      <w:r w:rsidR="009576D0" w:rsidRPr="00590913">
        <w:rPr>
          <w:rFonts w:cstheme="minorHAnsi"/>
        </w:rPr>
        <w:fldChar w:fldCharType="begin" w:fldLock="1"/>
      </w:r>
      <w:r w:rsidR="00A05B3E">
        <w:rPr>
          <w:rFonts w:cstheme="minorHAnsi"/>
        </w:rPr>
        <w:instrText>ADDIN CSL_CITATION { "citationItems" : [ { "id" : "ITEM-1", "itemData" : { "DOI" : "10.1002/bies.20700", "ISSN" : "02659247", "abstract" : "Obesity and type 2 diabetes arise from a set of complex gene\u2013environment interactions. Explanations for the heritability of these syndromes and the environmental contribution to disease susceptibility are addressed by the \u201cthrifty genotype\u201d and the \u201cthrifty phenotype\u201d hypotheses. Here, the merits of both models are discussed and elements of them are used to synthesize a \u201cthrifty epigenotype\u201d hypothesis. I propose that: (1) metabolic thrift, the capacity for efficient acquisition, storage and use of energy, is an ancient, complex trait, (2) the environmentally responsive gene network encoding this trait is subject to genetic canalization and thereby has become robust against mutational perturbations, (3) DNA sequence polymorphisms play a minor role in the aetiology of obesity and type 2 diabetes\u2014instead, disease susceptibility is predominantly determined by epigenetic variations, (4) corresponding epigenotypes have the potential to be inherited across generations, and (5) Leptin is a candidate gene for the acquisition of a thrifty epigenotype.", "author" : [ { "dropping-particle" : "", "family" : "St\u00f6ger", "given" : "Reinhard", "non-dropping-particle" : "", "parse-names" : false, "suffix" : "" } ], "container-title" : "BioEssays", "id" : "ITEM-1", "issue" : "2", "issued" : { "date-parts" : [ [ "2008", "2" ] ] }, "page" : "156-166", "title" : "The thrifty epigenotype: An acquired and heritable predisposition for obesity and diabetes?", "type" : "article-journal", "volume" : "30" }, "uris" : [ "http://www.mendeley.com/documents/?uuid=2c65f309-52a3-43fd-bf43-cebfc2d585e5" ] } ], "mendeley" : { "formattedCitation" : "&lt;sup&gt;24&lt;/sup&gt;", "plainTextFormattedCitation" : "24", "previouslyFormattedCitation" : "&lt;sup&gt;24&lt;/sup&gt;" }, "properties" : { "noteIndex" : 0 }, "schema" : "https://github.com/citation-style-language/schema/raw/master/csl-citation.json" }</w:instrText>
      </w:r>
      <w:r w:rsidR="009576D0" w:rsidRPr="00590913">
        <w:rPr>
          <w:rFonts w:cstheme="minorHAnsi"/>
        </w:rPr>
        <w:fldChar w:fldCharType="separate"/>
      </w:r>
      <w:r w:rsidR="00D05527" w:rsidRPr="00D05527">
        <w:rPr>
          <w:rFonts w:cstheme="minorHAnsi"/>
          <w:noProof/>
          <w:vertAlign w:val="superscript"/>
        </w:rPr>
        <w:t>24</w:t>
      </w:r>
      <w:r w:rsidR="009576D0" w:rsidRPr="00590913">
        <w:rPr>
          <w:rFonts w:cstheme="minorHAnsi"/>
        </w:rPr>
        <w:fldChar w:fldCharType="end"/>
      </w:r>
      <w:r w:rsidR="009615D5">
        <w:rPr>
          <w:rFonts w:cstheme="minorHAnsi"/>
        </w:rPr>
        <w:t xml:space="preserve"> </w:t>
      </w:r>
      <w:r w:rsidRPr="00590913">
        <w:rPr>
          <w:rFonts w:cstheme="minorHAnsi"/>
        </w:rPr>
        <w:t xml:space="preserve">would suggest that famine-imposed </w:t>
      </w:r>
      <w:r w:rsidR="005164B6" w:rsidRPr="00590913">
        <w:rPr>
          <w:rFonts w:cstheme="minorHAnsi"/>
        </w:rPr>
        <w:t xml:space="preserve">epigenetic </w:t>
      </w:r>
      <w:r w:rsidRPr="00590913">
        <w:rPr>
          <w:rFonts w:cstheme="minorHAnsi"/>
        </w:rPr>
        <w:t xml:space="preserve">modifications </w:t>
      </w:r>
      <w:r w:rsidR="005164B6" w:rsidRPr="00590913">
        <w:rPr>
          <w:rFonts w:cstheme="minorHAnsi"/>
        </w:rPr>
        <w:t xml:space="preserve">in </w:t>
      </w:r>
      <w:r w:rsidRPr="00590913">
        <w:rPr>
          <w:rFonts w:cstheme="minorHAnsi"/>
        </w:rPr>
        <w:t xml:space="preserve">early life </w:t>
      </w:r>
      <w:r w:rsidR="005164B6" w:rsidRPr="00590913">
        <w:rPr>
          <w:rFonts w:cstheme="minorHAnsi"/>
        </w:rPr>
        <w:t xml:space="preserve">are </w:t>
      </w:r>
      <w:r w:rsidRPr="00590913">
        <w:rPr>
          <w:rFonts w:cstheme="minorHAnsi"/>
        </w:rPr>
        <w:t xml:space="preserve">adaptive </w:t>
      </w:r>
      <w:r w:rsidR="005164B6" w:rsidRPr="00590913">
        <w:rPr>
          <w:rFonts w:cstheme="minorHAnsi"/>
        </w:rPr>
        <w:t xml:space="preserve">where similar </w:t>
      </w:r>
      <w:r w:rsidRPr="00590913">
        <w:rPr>
          <w:rFonts w:cstheme="minorHAnsi"/>
        </w:rPr>
        <w:t xml:space="preserve">environment </w:t>
      </w:r>
      <w:r w:rsidR="005164B6" w:rsidRPr="00590913">
        <w:rPr>
          <w:rFonts w:cstheme="minorHAnsi"/>
        </w:rPr>
        <w:t xml:space="preserve">conditions </w:t>
      </w:r>
      <w:r w:rsidRPr="00590913">
        <w:rPr>
          <w:rFonts w:cstheme="minorHAnsi"/>
        </w:rPr>
        <w:t>persist</w:t>
      </w:r>
      <w:r w:rsidR="005164B6" w:rsidRPr="00590913">
        <w:rPr>
          <w:rFonts w:cstheme="minorHAnsi"/>
        </w:rPr>
        <w:t>,</w:t>
      </w:r>
      <w:r w:rsidRPr="00590913">
        <w:rPr>
          <w:rFonts w:cstheme="minorHAnsi"/>
        </w:rPr>
        <w:t xml:space="preserve"> but maladaptive </w:t>
      </w:r>
      <w:r w:rsidR="005164B6" w:rsidRPr="00590913">
        <w:rPr>
          <w:rFonts w:cstheme="minorHAnsi"/>
        </w:rPr>
        <w:t>otherwise</w:t>
      </w:r>
      <w:r w:rsidRPr="00590913">
        <w:rPr>
          <w:rFonts w:cstheme="minorHAnsi"/>
        </w:rPr>
        <w:t xml:space="preserve">. </w:t>
      </w:r>
      <w:r w:rsidR="003A431D" w:rsidRPr="00590913">
        <w:rPr>
          <w:rFonts w:cstheme="minorHAnsi"/>
        </w:rPr>
        <w:t xml:space="preserve">There could therefore be a spectrum of phenotypes according to how great the mismatch is between </w:t>
      </w:r>
      <w:r w:rsidR="003A431D" w:rsidRPr="00590913">
        <w:rPr>
          <w:rFonts w:cstheme="minorHAnsi"/>
          <w:i/>
        </w:rPr>
        <w:t>in utero</w:t>
      </w:r>
      <w:r w:rsidR="003A431D" w:rsidRPr="00590913">
        <w:rPr>
          <w:rFonts w:cstheme="minorHAnsi"/>
        </w:rPr>
        <w:t xml:space="preserve"> and later life environments. </w:t>
      </w:r>
      <w:r w:rsidRPr="00590913">
        <w:rPr>
          <w:rFonts w:cstheme="minorHAnsi"/>
        </w:rPr>
        <w:t>In the case of complex traits such as obesity, the resultant phenotype may also be influenced by factors such as diet and lifestyle in conjunction with methylation differences and genotype of the individual</w:t>
      </w:r>
      <w:r w:rsidR="009576D0" w:rsidRPr="00590913">
        <w:rPr>
          <w:rFonts w:cstheme="minorHAnsi"/>
        </w:rPr>
        <w:fldChar w:fldCharType="begin" w:fldLock="1"/>
      </w:r>
      <w:r w:rsidR="00475F1A">
        <w:rPr>
          <w:rFonts w:cstheme="minorHAnsi"/>
        </w:rPr>
        <w:instrText>ADDIN CSL_CITATION { "citationItems" : [ { "id" : "ITEM-1", "itemData" : { "DOI" : "10.1111/j.1467-789X.2009.00595.x", "ISSN" : "14677881", "author" : [ { "dropping-particle" : "", "family" : "Campi\u00f3n", "given" : "J.", "non-dropping-particle" : "", "parse-names" : false, "suffix" : "" }, { "dropping-particle" : "", "family" : "Milagro", "given" : "F. I.", "non-dropping-particle" : "", "parse-names" : false, "suffix" : "" }, { "dropping-particle" : "", "family" : "Mart\u00ednez", "given" : "J. A.", "non-dropping-particle" : "", "parse-names" : false, "suffix" : "" } ], "container-title" : "Obesity Reviews", "id" : "ITEM-1", "issue" : "4", "issued" : { "date-parts" : [ [ "2009", "7" ] ] }, "page" : "383-392", "publisher" : "Blackwell Publishing Ltd", "title" : "Individuality and epigenetics in obesity", "type" : "article-journal", "volume" : "10" }, "uris" : [ "http://www.mendeley.com/documents/?uuid=f6704748-f175-35f9-a9da-15b491b0479a", "http://www.mendeley.com/documents/?uuid=24c68c92-f283-4261-864e-7bac218b8efb", "http://www.mendeley.com/documents/?uuid=0e217a01-59d6-4b14-a207-ff59ce5ae2d0" ] } ], "mendeley" : { "formattedCitation" : "&lt;sup&gt;151&lt;/sup&gt;", "plainTextFormattedCitation" : "151", "previouslyFormattedCitation" : "&lt;sup&gt;151&lt;/sup&gt;"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151</w:t>
      </w:r>
      <w:r w:rsidR="009576D0" w:rsidRPr="00590913">
        <w:rPr>
          <w:rFonts w:cstheme="minorHAnsi"/>
        </w:rPr>
        <w:fldChar w:fldCharType="end"/>
      </w:r>
      <w:r w:rsidR="000E72BC" w:rsidRPr="00590913">
        <w:rPr>
          <w:rFonts w:cstheme="minorHAnsi"/>
        </w:rPr>
        <w:t xml:space="preserve">. </w:t>
      </w:r>
    </w:p>
    <w:p w14:paraId="24D16F08" w14:textId="77777777" w:rsidR="009543F7" w:rsidRPr="00590913" w:rsidRDefault="000E72BC" w:rsidP="00493155">
      <w:pPr>
        <w:spacing w:line="480" w:lineRule="auto"/>
        <w:outlineLvl w:val="0"/>
        <w:rPr>
          <w:rFonts w:cstheme="minorHAnsi"/>
          <w:i/>
        </w:rPr>
      </w:pPr>
      <w:r w:rsidRPr="00590913">
        <w:rPr>
          <w:rFonts w:cstheme="minorHAnsi"/>
          <w:i/>
        </w:rPr>
        <w:t>Study design considerations</w:t>
      </w:r>
    </w:p>
    <w:p w14:paraId="119D44D9" w14:textId="77777777" w:rsidR="00767376" w:rsidRDefault="009543F7" w:rsidP="00493155">
      <w:pPr>
        <w:spacing w:line="480" w:lineRule="auto"/>
        <w:rPr>
          <w:rFonts w:cstheme="minorHAnsi"/>
        </w:rPr>
      </w:pPr>
      <w:r w:rsidRPr="00590913">
        <w:rPr>
          <w:rFonts w:cstheme="minorHAnsi"/>
        </w:rPr>
        <w:t xml:space="preserve">The literature </w:t>
      </w:r>
      <w:r w:rsidR="00A26DCF">
        <w:rPr>
          <w:rFonts w:cstheme="minorHAnsi"/>
        </w:rPr>
        <w:t xml:space="preserve">in this area </w:t>
      </w:r>
      <w:r w:rsidRPr="00590913">
        <w:rPr>
          <w:rFonts w:cstheme="minorHAnsi"/>
        </w:rPr>
        <w:t>is dom</w:t>
      </w:r>
      <w:r w:rsidR="00BA100D" w:rsidRPr="00590913">
        <w:rPr>
          <w:rFonts w:cstheme="minorHAnsi"/>
        </w:rPr>
        <w:t>inated by observational studies</w:t>
      </w:r>
      <w:r w:rsidR="0077668B" w:rsidRPr="00590913">
        <w:rPr>
          <w:rFonts w:cstheme="minorHAnsi"/>
        </w:rPr>
        <w:t xml:space="preserve">. </w:t>
      </w:r>
      <w:r w:rsidR="005205DE">
        <w:rPr>
          <w:rFonts w:cstheme="minorHAnsi"/>
        </w:rPr>
        <w:t xml:space="preserve">This increases the risk of spurious </w:t>
      </w:r>
      <w:r w:rsidRPr="00590913">
        <w:rPr>
          <w:rFonts w:cstheme="minorHAnsi"/>
        </w:rPr>
        <w:t xml:space="preserve">associations </w:t>
      </w:r>
      <w:r w:rsidR="005205DE">
        <w:rPr>
          <w:rFonts w:cstheme="minorHAnsi"/>
        </w:rPr>
        <w:t>due to confounding or reverse causation</w:t>
      </w:r>
      <w:r w:rsidR="009576D0">
        <w:rPr>
          <w:rFonts w:cstheme="minorHAnsi"/>
        </w:rPr>
        <w:fldChar w:fldCharType="begin" w:fldLock="1"/>
      </w:r>
      <w:r w:rsidR="00475F1A">
        <w:rPr>
          <w:rFonts w:cstheme="minorHAnsi"/>
        </w:rPr>
        <w:instrText>ADDIN CSL_CITATION { "citationItems" : [ { "id" : "ITEM-1", "itemData" : { "DOI" : "10.1371/journal.pgen.1006105", "ISSN" : "1553-7404", "PMID" : "27336614", "abstract" : "Epigenome-wide association studies represent one means of applying genome-wide assays to identify molecular events that could be associated with human phenotypes. The epigenome is especially intriguing as a target for study, as epigenetic regulatory processes are, by definition, heritable from parent to daughter cells and are found to have transcriptional regulatory properties. As such, the epigenome is an attractive candidate for mediating long-term responses to cellular stimuli, such as environmental effects modifying disease risk. Such epigenomic studies represent a broader category of disease -omics, which suffer from multiple problems in design and execution that severely limit their interpretability. Here we define many of the problems with current epigenomic studies and propose solutions that can be applied to allow this and other disease -omics studies to achieve their potential for generating valuable insights.", "author" : [ { "dropping-particle" : "", "family" : "Birney", "given" : "Ewan", "non-dropping-particle" : "", "parse-names" : false, "suffix" : "" }, { "dropping-particle" : "", "family" : "Smith", "given" : "George Davey", "non-dropping-particle" : "", "parse-names" : false, "suffix" : "" }, { "dropping-particle" : "", "family" : "Greally", "given" : "John M", "non-dropping-particle" : "", "parse-names" : false, "suffix" : "" } ], "container-title" : "PLoS genetics", "editor" : [ { "dropping-particle" : "", "family" : "Barsh", "given" : "Gregory S.", "non-dropping-particle" : "", "parse-names" : false, "suffix" : "" } ], "id" : "ITEM-1", "issue" : "6", "issued" : { "date-parts" : [ [ "2016", "6", "23" ] ] }, "page" : "e1006105", "title" : "Epigenome-wide Association Studies and the Interpretation of Disease -Omics.", "type" : "article-journal", "volume" : "12" }, "uris" : [ "http://www.mendeley.com/documents/?uuid=9f84c22b-ef0a-36a9-906b-09bc268d4659" ] } ], "mendeley" : { "formattedCitation" : "&lt;sup&gt;148&lt;/sup&gt;", "plainTextFormattedCitation" : "148", "previouslyFormattedCitation" : "&lt;sup&gt;148&lt;/sup&gt;" }, "properties" : { "noteIndex" : 12 }, "schema" : "https://github.com/citation-style-language/schema/raw/master/csl-citation.json" }</w:instrText>
      </w:r>
      <w:r w:rsidR="009576D0">
        <w:rPr>
          <w:rFonts w:cstheme="minorHAnsi"/>
        </w:rPr>
        <w:fldChar w:fldCharType="separate"/>
      </w:r>
      <w:r w:rsidR="00475F1A" w:rsidRPr="00475F1A">
        <w:rPr>
          <w:rFonts w:cstheme="minorHAnsi"/>
          <w:noProof/>
          <w:vertAlign w:val="superscript"/>
        </w:rPr>
        <w:t>148</w:t>
      </w:r>
      <w:r w:rsidR="009576D0">
        <w:rPr>
          <w:rFonts w:cstheme="minorHAnsi"/>
        </w:rPr>
        <w:fldChar w:fldCharType="end"/>
      </w:r>
      <w:r w:rsidR="005205DE">
        <w:rPr>
          <w:rFonts w:cstheme="minorHAnsi"/>
        </w:rPr>
        <w:t xml:space="preserve">, the latter being a particular problem with methylation association studies where </w:t>
      </w:r>
      <w:r w:rsidR="00BA100D" w:rsidRPr="00590913">
        <w:rPr>
          <w:rFonts w:cstheme="minorHAnsi"/>
        </w:rPr>
        <w:t xml:space="preserve">the </w:t>
      </w:r>
      <w:r w:rsidR="00706AC5">
        <w:rPr>
          <w:rFonts w:cstheme="minorHAnsi"/>
        </w:rPr>
        <w:t>direction of causality can be hard to establish</w:t>
      </w:r>
      <w:r w:rsidR="00BA100D" w:rsidRPr="00590913">
        <w:rPr>
          <w:rFonts w:cstheme="minorHAnsi"/>
        </w:rPr>
        <w:t xml:space="preserve">. </w:t>
      </w:r>
      <w:r w:rsidR="000A6C5A">
        <w:rPr>
          <w:rFonts w:cstheme="minorHAnsi"/>
        </w:rPr>
        <w:t>In this context t</w:t>
      </w:r>
      <w:r w:rsidR="00BA100D" w:rsidRPr="00590913">
        <w:rPr>
          <w:rFonts w:cstheme="minorHAnsi"/>
        </w:rPr>
        <w:t xml:space="preserve">echniques </w:t>
      </w:r>
      <w:r w:rsidR="000A6C5A">
        <w:rPr>
          <w:rFonts w:cstheme="minorHAnsi"/>
        </w:rPr>
        <w:t>such as Mendelian Randomization and the use of negative controls can help inform causality</w:t>
      </w:r>
      <w:r w:rsidR="009576D0" w:rsidRPr="00590913">
        <w:rPr>
          <w:rFonts w:cstheme="minorHAnsi"/>
        </w:rPr>
        <w:fldChar w:fldCharType="begin" w:fldLock="1"/>
      </w:r>
      <w:r w:rsidR="00475F1A">
        <w:rPr>
          <w:rFonts w:cstheme="minorHAnsi"/>
        </w:rPr>
        <w:instrText>ADDIN CSL_CITATION { "citationItems" : [ { "id" : "ITEM-1", "itemData" : { "DOI" : "10.1093/ije/dyr233", "ISSN" : "0300-5771", "abstract" : "The burgeoning interest in the field of epigenetics has precipitated the need to develop approaches to strengthen causal inference when considering the role of epigenetic mediators of environmental exposures on disease risk. Epigenetic markers, like any other molecular biomarker, are vulnerable to confounding and reverse causation. Here, we present a strategy, based on the well-established framework of Mendelian randomization, to interrogate the causal relationships between exposure, DNA methylation and outcome. The two-step approach first uses a genetic proxy for the exposure of interest to assess the causal relationship between exposure and methylation. A second step then utilizes a genetic proxy for DNA methylation to interrogate the causal relationship between DNA methylation and outcome. The rationale, origins, methodology, advantages and limitations of this novel strategy are presented.", "author" : [ { "dropping-particle" : "", "family" : "Relton", "given" : "Caroline L", "non-dropping-particle" : "", "parse-names" : false, "suffix" : "" }, { "dropping-particle" : "", "family" : "Davey Smith", "given" : "George", "non-dropping-particle" : "", "parse-names" : false, "suffix" : "" } ], "container-title" : "International Journal of Epidemiology", "id" : "ITEM-1", "issue" : "1", "issued" : { "date-parts" : [ [ "2012", "3", "14" ] ] }, "page" : "161-176", "title" : "Two-step epigenetic Mendelian randomization: a strategy for establishing the causal role of epigenetic processes in pathways to disease", "type" : "article-journal", "volume" : "41" }, "uris" : [ "http://www.mendeley.com/documents/?uuid=d4375513-2e1d-46d3-b1a3-b5237047858f" ] }, { "id" : "ITEM-2", "itemData" : { "DOI" : "10.1017/S2040174416000507", "ISSN" : "2040-1752", "PMID" : "27609592", "abstract" : "The field of Developmental Origins of Health and Disease (DOHaD) seeks to understand the relationships between early-life environmental exposures and long-term health and disease. Until recently, the molecular mechanisms underlying these phenomena were poorly understood; however, epigenetics has been proposed to bridge the gap between the environment and phenotype. Epigenetics involves the study of heritable changes in gene expression, which occur without changes to the underlying DNA sequence. Different types of epigenetic modifications include DNA methylation, post-translational histone modifications and non-coding RNAs. Increasingly, changes to the epigenome have been associated with early-life exposures in both humans and animal models, offering both an explanation for how the environment may programme long-term health, as well as molecular changes that could be developed as biomarkers of exposure and/or future disease. As such, epigenetic studies in DOHaD hold much promise; however, there are a number of factors which should be considered when designing and interpreting such studies. These include the impact of the genome on the epigenome, the tissue-specificity of epigenetic marks, the stability (or lack thereof) of epigenetic changes over time and the importance of associating epigenetic changes with changes in transcription or translation to demonstrate functional consequences. In this review, we discuss each of these key concepts and provide practical strategies to mitigate some common pitfalls with the aim of providing a useful guide for future epigenetic studies in DOHaD.", "author" : [ { "dropping-particle" : "", "family" : "Yamada", "given" : "L", "non-dropping-particle" : "", "parse-names" : false, "suffix" : "" }, { "dropping-particle" : "", "family" : "Chong", "given" : "S", "non-dropping-particle" : "", "parse-names" : false, "suffix" : "" } ], "container-title" : "Journal of developmental origins of health and disease", "id" : "ITEM-2", "issue" : "1", "issued" : { "date-parts" : [ [ "2017", "2", "9" ] ] }, "page" : "30-43", "title" : "Epigenetic studies in Developmental Origins of Health and Disease: pitfalls and key considerations for study design and interpretation.", "type" : "article-journal", "volume" : "8" }, "uris" : [ "http://www.mendeley.com/documents/?uuid=6cb83c7d-0db8-354a-ba17-a35f6db6b9f3", "http://www.mendeley.com/documents/?uuid=fef18944-0e91-4e35-af73-b609c60fe5a8", "http://www.mendeley.com/documents/?uuid=7f7e522e-7e3d-4297-9a64-0e7b1373c4b4" ] }, { "id" : "ITEM-3", "itemData" : { "DOI" : "10.1093/ije/dyv042", "ISSN" : "1464-3685", "PMID" : "25855720", "abstract" : "BACKGROUND Evidence suggests that in utero exposure to undernutrition and overnutrition might affect adiposity in later life. Epigenetic modification is suggested as a plausible mediating mechanism. METHODS We used multivariable linear regression and a negative control design to examine offspring epigenome-wide DNA methylation in relation to maternal and offspring adiposity in 1018 participants. RESULTS Compared with neonatal offspring of normal weight mothers, 28 and 1621 CpG sites were differentially methylated in offspring of obese and underweight mothers, respectively [false discovert rate (FDR)-corrected P-value &lt; 0.05), with no overlap in the sites that maternal obesity and underweight relate to. A positive association, where higher methylation is associated with a body mass index (BMI) outside the normal range, was seen at 78.6% of the sites associated with obesity and 87.9% of the sites associated with underweight. Associations of maternal obesity with offspring methylation were stronger than associations of paternal obesity, supporting an intrauterine mechanism. There were no consistent associations of gestational weight gain with offspring DNA methylation. In general, sites that were hypermethylated in association with maternal obesity or hypomethylated in association with maternal underweight tended to be positively associated with offspring adiposity, and sites hypomethylated in association with maternal obesity or hypermethylated in association with maternal underweight tended to be inversely associated with offspring adiposity. CONCLUSIONS Our data suggest that both maternal obesity and, to a larger degree, underweight affect the neonatal epigenome via an intrauterine mechanism, but weight gain during pregnancy has little effect. We found some evidence that associations of maternal underweight with lower offspring adiposity and maternal obesity with greater offspring adiposity may be mediated via increased DNA methylation.", "author" : [ { "dropping-particle" : "", "family" : "Sharp", "given" : "Gemma C", "non-dropping-particle" : "", "parse-names" : false, "suffix" : "" }, { "dropping-particle" : "", "family" : "Lawlor", "given" : "Debbie A", "non-dropping-particle" : "", "parse-names" : false, "suffix" : "" }, { "dropping-particle" : "", "family" : "Richmond", "given" : "Rebecca C", "non-dropping-particle" : "", "parse-names" : false, "suffix" : "" }, { "dropping-particle" : "", "family" : "Fraser", "given" : "Abigail", "non-dropping-particle" : "", "parse-names" : false, "suffix" : "" }, { "dropping-particle" : "", "family" : "Simpkin", "given" : "Andrew", "non-dropping-particle" : "", "parse-names" : false, "suffix" : "" }, { "dropping-particle" : "", "family" : "Suderman", "given" : "Matthew", "non-dropping-particle" : "", "parse-names" : false, "suffix" : "" }, { "dropping-particle" : "", "family" : "Shihab", "given" : "Hashem A", "non-dropping-particle" : "", "parse-names" : false, "suffix" : "" }, { "dropping-particle" : "", "family" : "Lyttleton", "given" : "Oliver", "non-dropping-particle" : "", "parse-names" : false, "suffix" : "" }, { "dropping-particle" : "", "family" : "McArdle", "given" : "Wendy", "non-dropping-particle" : "", "parse-names" : false, "suffix" : "" }, { "dropping-particle" : "", "family" : "Ring", "given" : "Susan M", "non-dropping-particle" : "", "parse-names" : false, "suffix" : "" }, { "dropping-particle" : "", "family" : "Gaunt", "given" : "Tom R", "non-dropping-particle" : "", "parse-names" : false, "suffix" : "" }, { "dropping-particle" : "", "family" : "Davey Smith", "given" : "George", "non-dropping-particle" : "", "parse-names" : false, "suffix" : "" }, { "dropping-particle" : "", "family" : "Relton", "given" : "Caroline L", "non-dropping-particle" : "", "parse-names" : false, "suffix" : "" } ], "container-title" : "International journal of epidemiology", "id" : "ITEM-3", "issue" : "4", "issued" : { "date-parts" : [ [ "2015", "8", "8" ] ] }, "page" : "1288-304", "title" : "Maternal pre-pregnancy BMI and gestational weight gain, offspring DNA methylation and later offspring adiposity: findings from the Avon Longitudinal Study of Parents and Children.", "type" : "article-journal", "volume" : "44" }, "uris" : [ "http://www.mendeley.com/documents/?uuid=7df63f46-026f-43e1-828a-ededbe9b532b" ] } ], "mendeley" : { "formattedCitation" : "&lt;sup&gt;80,152,153&lt;/sup&gt;", "plainTextFormattedCitation" : "80,152,153", "previouslyFormattedCitation" : "&lt;sup&gt;80,152,153&lt;/sup&gt;"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80,152,153</w:t>
      </w:r>
      <w:r w:rsidR="009576D0" w:rsidRPr="00590913">
        <w:rPr>
          <w:rFonts w:cstheme="minorHAnsi"/>
        </w:rPr>
        <w:fldChar w:fldCharType="end"/>
      </w:r>
      <w:r w:rsidR="00BA100D" w:rsidRPr="00590913">
        <w:rPr>
          <w:rFonts w:cstheme="minorHAnsi"/>
        </w:rPr>
        <w:t xml:space="preserve">.  </w:t>
      </w:r>
      <w:r w:rsidR="00EA5049">
        <w:rPr>
          <w:rFonts w:cstheme="minorHAnsi"/>
        </w:rPr>
        <w:t xml:space="preserve"> </w:t>
      </w:r>
      <w:r w:rsidR="008A256B" w:rsidRPr="00590913">
        <w:rPr>
          <w:rFonts w:cstheme="minorHAnsi"/>
        </w:rPr>
        <w:t>Current interest in peri-conceptional nutrition has stimulated a number of pre-conceptional nutrition trials</w:t>
      </w:r>
      <w:r w:rsidR="009576D0" w:rsidRPr="00590913">
        <w:rPr>
          <w:rFonts w:cstheme="minorHAnsi"/>
        </w:rPr>
        <w:fldChar w:fldCharType="begin" w:fldLock="1"/>
      </w:r>
      <w:r w:rsidR="00475F1A">
        <w:rPr>
          <w:rFonts w:cstheme="minorHAnsi"/>
        </w:rPr>
        <w:instrText>ADDIN CSL_CITATION { "citationItems" : [ { "id" : "ITEM-1", "itemData" : { "DOI" : "10.1186/s40795-017-0143-5", "ISSN" : "2055-0928", "abstract" : "The Pune Maternal Nutrition Study (PMNS) was established to prospectively study the relationship of maternal nutrition to fetal growth and later cardiometabolic risk in the offspring. High homocysteine and low vitamin B12 levels in pregnancy predicted lower birthweight and higher insulin resistance at 6\u00a0years in the offspring. B12 deficiency was widespread in this population, due to low dietary intake. We therefore commenced a community-based intervention study with the underlying hypothesis that vitamin B12 supplementation of adolescent members of the PMNS cohort will improve birth weight, B12 status, and reduce future diabetes risk, in their offspring. The individually randomised controlled trial commenced in September 2012, with boys and girls randomized into 3 groups, to receive daily for at least 3\u00a0years or until the birth of their first child: 1) vitamin B12 2\u00a0\u03bcg; or 2) vitamin B12 2\u00a0\u03bcg plus multiple micronutrients (MMN) plus 20\u00a0g of milk powder or 3) placebo. Iron and folic acid is given to all participants. Compliance is assessed by monthly supplement counts. Adverse events are recorded using a standardised questionnaire. The primary outcome is cord blood B12 concentration; based on 180\u2013200 pregnancies in the girls, the study has ~80% power to detect a 0.5 SD change in newborn B12, in the B12 supplementation groups compared with controls, at the 5% significance level. Primary analysis will be by intention to treat. Our study tests a primordial prevention strategy through an intergenerational intervention started pre-conceptionally in both boys and girls using physiological doses of micronutrients to improve immediate pregnancy-related and long-term cardio metabolic outcomes. The results will have significant public health implications in a setting with widespread B12 deficiency but relative folate sufficiency. The randomised controlled trial design allows us to be confident that our findings will be causally relevant. \n                           \n                    ISRCTN 32921044\n                    \n                  , applied on 14/09/2012. CTRI 2012/12/003212, registered on 02/12/2012. Retrospectively registered.", "author" : [ { "dropping-particle" : "", "family" : "Kumaran", "given" : "Kalyanaraman", "non-dropping-particle" : "", "parse-names" : false, "suffix" : "" }, { "dropping-particle" : "", "family" : "Yajnik", "given" : "Pallavi", "non-dropping-particle" : "", "parse-names" : false, "suffix" : "" }, { "dropping-particle" : "", "family" : "Lubree", "given" : "Himangi", "non-dropping-particle" : "", "parse-names" : false, "suffix" : "" }, { "dropping-particle" : "", "family" : "Joglekar", "given" : "Charudatta", "non-dropping-particle" : "", "parse-names" : false, "suffix" : "" }, { "dropping-particle" : "", "family" : "Bhat", "given" : "Dattatray", "non-dropping-particle" : "", "parse-names" : false, "suffix" : "" }, { "dropping-particle" : "", "family" : "Katre", "given" : "Prachi", "non-dropping-particle" : "", "parse-names" : false, "suffix" : "" }, { "dropping-particle" : "", "family" : "Joshi", "given" : "Suyog", "non-dropping-particle" : "", "parse-names" : false, "suffix" : "" }, { "dropping-particle" : "", "family" : "Ladkat", "given" : "Rasika", "non-dropping-particle" : "", "parse-names" : false, "suffix" : "" }, { "dropping-particle" : "", "family" : "Fall", "given" : "Caroline", "non-dropping-particle" : "", "parse-names" : false, "suffix" : "" }, { "dropping-particle" : "", "family" : "Yajnik", "given" : "Chittaranjan", "non-dropping-particle" : "", "parse-names" : false, "suffix" : "" } ], "container-title" : "BMC Nutrition", "id" : "ITEM-1", "issue" : "1", "issued" : { "date-parts" : [ [ "2017", "12", "8" ] ] }, "page" : "41", "publisher" : "BioMed Central", "title" : "The Pune Rural Intervention in Young Adolescents (PRIYA) study: design and methods of a randomised controlled trial", "type" : "article-journal", "volume" : "3" }, "uris" : [ "http://www.mendeley.com/documents/?uuid=370b026f-1ccc-3d08-bf5b-da1bb52d5186" ] }, { "id" : "ITEM-2", "itemData" : { "DOI" : "10.3945/ajcn.114.084921", "ISSN" : "1938-3207", "PMID" : "25332324", "abstract" : "BACKGROUND Low birth weight (LBW) is an important public health problem in undernourished populations. OBJECTIVE We tested whether improving women's dietary micronutrient quality before conception and throughout pregnancy increases birth weight in a high-risk Indian population. DESIGN The study was a nonblinded, individually randomized controlled trial. The intervention was a daily snack made from green leafy vegetables, fruit, and milk (treatment group) or low-micronutrient vegetables (potato and onion) (control group) from \u2265 90 d before pregnancy until delivery in addition to the usual diet. Treatment snacks contained 0.69 MJ of energy (controls: 0.37 MJ) and 10-23% of WHO Reference Nutrient Intakes of \u03b2-carotene, riboflavin, folate, vitamin B-12, calcium, and iron (controls: 0-7%). The primary outcome was birth weight. RESULTS Of 6513 women randomly assigned, 2291 women became pregnant, 1962 women delivered live singleton newborns, and 1360 newborns were measured. In an intention-to-treat analysis, there was no overall increase in birth weight in the treatment group (+26 g; 95% CI: -15, 68 g; P = 0.22). There was an interaction (P &lt; 0.001) between the allocation group and maternal prepregnant body mass index (BMI; in kg/m(2)) [birth-weight effect: -23, +34, and +96 g in lowest (&lt;18.6), middle (18.6-21.8), and highest (&gt;21.8) thirds of BMI, respectively]. In 1094 newborns whose mothers started supplementation \u2265 90 d before pregnancy (per-protocol analysis), birth weight was higher in the treatment group (+48 g; 95% CI: 1, 96 g; P = 0.046). Again, the effect increased with maternal BMI (-8, +79, and +113 g; P-interaction = 0.001). There were similar results for LBW (intention-to-treat OR: 0.83; 95% CI: 0.66, 1.05; P = 0.10; per-protocol OR = 0.76; 95% CI: 0.59, 0.98; P = 0.03) but no effect on gestational age in either analysis. CONCLUSIONS A daily snack providing additional green leafy vegetables, fruit, and milk before conception and throughout pregnancy had no overall effect on birth weight. Per-protocol and subgroup analyses indicated a possible increase in birth weight if the mother was supplemented \u2265 3 mo before conception and was not underweight. This trial was registered at www.controlled-trials.com/isrctn/ as ISRCTN62811278.", "author" : [ { "dropping-particle" : "", "family" : "Potdar", "given" : "Ramesh D", "non-dropping-particle" : "", "parse-names" : false, "suffix" : "" }, { "dropping-particle" : "", "family" : "Sahariah", "given" : "Sirazul A", "non-dropping-particle" : "", "parse-names" : false, "suffix" : "" }, { "dropping-particle" : "", "family" : "Gandhi", "given" : "Meera", "non-dropping-particle" : "", "parse-names" : false, "suffix" : "" }, { "dropping-particle" : "", "family" : "Kehoe", "given" : "Sarah H", "non-dropping-particle" : "", "parse-names" : false, "suffix" : "" }, { "dropping-particle" : "", "family" : "Brown", "given" : "Nick", "non-dropping-particle" : "", "parse-names" : false, "suffix" : "" }, { "dropping-particle" : "", "family" : "Sane", "given" : "Harshad", "non-dropping-particle" : "", "parse-names" : false, "suffix" : "" }, { "dropping-particle" : "", "family" : "Dayama", "given" : "Monika", "non-dropping-particle" : "", "parse-names" : false, "suffix" : "" }, { "dropping-particle" : "", "family" : "Jha", "given" : "Swati", "non-dropping-particle" : "", "parse-names" : false, "suffix" : "" }, { "dropping-particle" : "", "family" : "Lawande", "given" : "Ashwin", "non-dropping-particle" : "", "parse-names" : false, "suffix" : "" }, { "dropping-particle" : "", "family" : "Coakley", "given" : "Patsy J", "non-dropping-particle" : "", "parse-names" : false, "suffix" : "" }, { "dropping-particle" : "", "family" : "Marley-Zagar", "given" : "Ella", "non-dropping-particle" : "", "parse-names" : false, "suffix" : "" }, { "dropping-particle" : "", "family" : "Chopra", "given" : "Harsha", "non-dropping-particle" : "", "parse-names" : false, "suffix" : "" }, { "dropping-particle" : "", "family" : "Shivshankaran", "given" : "Devi", "non-dropping-particle" : "", "parse-names" : false, "suffix" : "" }, { "dropping-particle" : "", "family" : "Chheda-Gala", "given" : "Purvi", "non-dropping-particle" : "", "parse-names" : false, "suffix" : "" }, { "dropping-particle" : "", "family" : "Muley-Lotankar", "given" : "Priyadarshini", "non-dropping-particle" : "", "parse-names" : false, "suffix" : "" }, { "dropping-particle" : "", "family" : "Subbulakshmi", "given" : "G", "non-dropping-particle" : "", "parse-names" : false, "suffix" : "" }, { "dropping-particle" : "", "family" : "Wills", "given" : "Andrew K", "non-dropping-particle" : "", "parse-names" : false, "suffix" : "" }, { "dropping-particle" : "", "family" : "Cox", "given" : "Vanessa A", "non-dropping-particle" : "", "parse-names" : false, "suffix" : "" }, { "dropping-particle" : "", "family" : "Taskar", "given" : "Vijaya", "non-dropping-particle" : "", "parse-names" : false, "suffix" : "" }, { "dropping-particle" : "", "family" : "Barker", "given" : "David J P", "non-dropping-particle" : "", "parse-names" : false, "suffix" : "" }, { "dropping-particle" : "", "family" : "Jackson", "given" : "Alan A", "non-dropping-particle" : "", "parse-names" : false, "suffix" : "" }, { "dropping-particle" : "", "family" : "Margetts", "given" : "Barrie M", "non-dropping-particle" : "", "parse-names" : false, "suffix" : "" }, { "dropping-particle" : "", "family" : "Fall", "given" : "Caroline H D", "non-dropping-particle" : "", "parse-names" : false, "suffix" : "" } ], "container-title" : "The American journal of clinical nutrition", "id" : "ITEM-2", "issue" : "5", "issued" : { "date-parts" : [ [ "2014", "11", "1" ] ] }, "page" : "1257-68", "publisher" : "American Society for Nutrition", "title" : "Improving women's diet quality preconceptionally and during gestation: effects on birth weight and prevalence of low birth weight--a randomized controlled efficacy trial in India (Mumbai Maternal Nutrition Project).", "type" : "article-journal", "volume" : "100" }, "uris" : [ "http://www.mendeley.com/documents/?uuid=385c96b6-853d-396a-a805-b291797c39bc" ] }, { "id" : "ITEM-3", "itemData" : { "DOI" : "10.3945/ajcn.113.072413", "ISSN" : "1938-3207", "PMID" : "26561613", "abstract" : "BACKGROUND Maternal micronutrient deficiencies are commonly associated with clinical indicators of placental dysfunction. OBJECTIVE We tested the hypothesis that periconceptional multiple-micronutrient supplementation (MMS) affects placental function. DESIGN We conducted a double-blind, randomized, placebo-controlled trial of MMS in 17- to 45-y-old Gambian women who were menstruating regularly and within the previous 3 mo. Eligible subjects were pre-randomly assigned to supplementation with the UNICEF/WHO/United Nations University multiple micronutrient preparation (UNIMMAP) or placebo on recruitment and until they reached their first antenatal check-up or for 1 y if they failed to conceive. Primary outcome measures were midgestational indexes of utero-placental vascular-endothelial function [ratio of plasminogen-activator inhibitor (PAI) 1 to PAI-2 and mean uterine-artery resistance index (UtARI)] and placental active transport capacity at delivery [fetal to maternal measles antibody (MMA) ratio]. RESULTS We recruited 1156 women who yielded 415 pregnancies, of which 376 met all of the inclusion criteria. With adjustment for gestational age at sampling, there were no differences in PAI-1 to PAI-2 or MMA ratios between trial arms, but there was a 0.02-unit reduction in UtARI between 18 and 32 wk of gestation (95% CI: -0.03, -0.00; P = 0.040) in women taking UNIMMAP. CONCLUSIONS Placental vascular function was modifiable by periconceptional micronutrient supplementation. However, the effect was small and supplementation did not further affect other variables of placental function. This trial was registered at www.controlled-trials.com as ISRCTN 13687662.", "author" : [ { "dropping-particle" : "", "family" : "Owens", "given" : "Stephen", "non-dropping-particle" : "", "parse-names" : false, "suffix" : "" }, { "dropping-particle" : "", "family" : "Gulati", "given" : "Ruchi", "non-dropping-particle" : "", "parse-names" : false, "suffix" : "" }, { "dropping-particle" : "", "family" : "Fulford", "given" : "Anthony J", "non-dropping-particle" : "", "parse-names" : false, "suffix" : "" }, { "dropping-particle" : "", "family" : "Sosseh", "given" : "Fatou", "non-dropping-particle" : "", "parse-names" : false, "suffix" : "" }, { "dropping-particle" : "", "family" : "Denison", "given" : "Fiona C", "non-dropping-particle" : "", "parse-names" : false, "suffix" : "" }, { "dropping-particle" : "", "family" : "Brabin", "given" : "Bernard J", "non-dropping-particle" : "", "parse-names" : false, "suffix" : "" }, { "dropping-particle" : "", "family" : "Prentice", "given" : "Andrew M", "non-dropping-particle" : "", "parse-names" : false, "suffix" : "" } ], "container-title" : "The American journal of clinical nutrition", "id" : "ITEM-3", "issue" : "6", "issued" : { "date-parts" : [ [ "2015", "12", "1" ] ] }, "page" : "1450-9", "title" : "Periconceptional multiple-micronutrient supplementation and placental function in rural Gambian women: a double-blind, randomized, placebo-controlled trial.", "type" : "article-journal", "volume" : "102" }, "uris" : [ "http://www.mendeley.com/documents/?uuid=c27059cc-d08b-314d-897c-a1f35e3a227a" ] }, { "id" : "ITEM-4", "itemData" : { "DOI" : "10.1371/journal.pone.0167416", "ISSN" : "1932-6203", "PMID" : "27918586", "abstract" : "OBJECTIVE Preconception micronutrient interventions may be a promising approach to reduce anemia and iron deficiency during pregnancy, but currently we have limited data to inform policies. We evaluated whether providing additional pre-pregnancy weekly iron-folic acid (IFA) or multiple micronutrient (MM) supplements compared to only folic acid (FA) improves iron status and anemia during pregnancy and early postpartum. METHODS We conducted a double blind randomized controlled trial in which 5011 Vietnamese women were provided with weekly supplements containing either only 2800 \u03bcg FA (control group), IFA (60 mg Fe and 2800 \u03bcg FA) or MM (15 micronutrients with similar amounts of IFA). All women who became pregnant (n = 1813) in each of the 3 groups received daily IFA (60 mg Fe and 400 \u03bcg FA) through delivery. Hematological indicators were assessed at baseline (pre-pregnancy), during pregnancy, 3 months post-partum, and in cord blood. Adjusted generalized linear models were applied to examine the impact of preconception supplementation on anemia and iron stores, using both intention to treat and per protocol analyses (women consumed supplements \u2265 26 weeks before conception). RESULTS At baseline, 20% of women were anemic, but only 14% had low iron stores (ferritin &lt;30 \u03bcg/L) and 3% had iron deficiency (ferritin &lt;12 \u03bcg/L). The groups were balanced for baseline characteristics. Anemia prevalence increased during pregnancy and post-partum but was similar among intervention groups. In intention to treat analyses, prenatal ferritin was significantly higher among women receiving MM (geometric mean (\u03bcg/L) [95% CI]: 93.6 [89.3-98.2]) and IFA (91.9 [87.6-96.3]) compared to control (85.3 [81.5-89.2]). In per protocol analyses, women receiving MM or IFA had higher ferritin 3 months postpartum (MM 118.2 [109.3-127.8]), IFA 117.8 [108.7-127.7] vs control 101.5 [94.0-109.7]) and gave birth to infants with greater iron stores (MM 184.3 [176.1-192.9]), IFA 189.9 [181.6-198.3] vs control 175.1 [167.9-182.6]). CONCLUSION Preconception supplementation with MM or IFA resulted in modest increases in maternal and infant iron stores but did not impact anemia. Further research is needed to characterize the etiology of anemia in this population and identify effective interventions for reducing prenatal anemia. TRIAL REGISTRATION ClinicalTrials.Gov NCT01665378.", "author" : [ { "dropping-particle" : "", "family" : "Nguyen", "given" : "Phuong H", "non-dropping-particle" : "", "parse-names" : false, "suffix" : "" }, { "dropping-particle" : "", "family" : "Young", "given" : "Melissa", "non-dropping-particle" : "", "parse-names" : false, "suffix" : "" }, { "dropping-particle" : "", "family" : "Gonzalez-Casanova", "given" : "Ines", "non-dropping-particle" : "", "parse-names" : false, "suffix" : "" }, { "dropping-particle" : "", "family" : "Pham", "given" : "Hoa Q", "non-dropping-particle" : "", "parse-names" : false, "suffix" : "" }, { "dropping-particle" : "", "family" : "Nguyen", "given" : "Hieu", "non-dropping-particle" : "", "parse-names" : false, "suffix" : "" }, { "dropping-particle" : "V", "family" : "Truong", "given" : "Truong", "non-dropping-particle" : "", "parse-names" : false, "suffix" : "" }, { "dropping-particle" : "V", "family" : "Nguyen", "given" : "Son", "non-dropping-particle" : "", "parse-names" : false, "suffix" : "" }, { "dropping-particle" : "", "family" : "Harding", "given" : "Kimberly B", "non-dropping-particle" : "", "parse-names" : false, "suffix" : "" }, { "dropping-particle" : "", "family" : "Reinhart", "given" : "Gregory A", "non-dropping-particle" : "", "parse-names" : false, "suffix" : "" }, { "dropping-particle" : "", "family" : "Martorell", "given" : "Reynaldo", "non-dropping-particle" : "", "parse-names" : false, "suffix" : "" }, { "dropping-particle" : "", "family" : "Ramakrishnan", "given" : "Usha", "non-dropping-particle" : "", "parse-names" : false, "suffix" : "" } ], "container-title" : "PloS one", "editor" : [ { "dropping-particle" : "", "family" : "Hwang", "given" : "Shang-Jyh", "non-dropping-particle" : "", "parse-names" : false, "suffix" : "" } ], "id" : "ITEM-4", "issue" : "12", "issued" : { "date-parts" : [ [ "2016", "12", "5" ] ] }, "page" : "e0167416", "title" : "Impact of Preconception Micronutrient Supplementation on Anemia and Iron Status during Pregnancy and Postpartum: A Randomized Controlled Trial in Rural Vietnam.", "type" : "article-journal", "volume" : "11" }, "uris" : [ "http://www.mendeley.com/documents/?uuid=9164b8b5-5fd0-3ce2-82af-0cdc34bb1e01", "http://www.mendeley.com/documents/?uuid=c06ebdb3-6a62-451c-a865-9e0984ea9268" ] }, { "id" : "ITEM-5", "itemData" : { "DOI" : "10.1186/1471-2393-14-111", "ISSN" : "1471-2393", "PMID" : "24650219", "abstract" : "BACKGROUND Research directed to optimizing maternal nutrition commencing prior to conception remains very limited, despite suggestive evidence of its importance in addition to ensuring an optimal nutrition environment in the periconceptional period and throughout the first trimester of pregnancy. METHODS/STUDY DESIGN This is an individually randomized controlled trial of the impact on birth length (primary outcome) of the time at which a maternal nutrition intervention is commenced: Arm 1: \u2265 3 mo preconception vs. Arm 2: 12-14 wk gestation vs. Arm 3: none.192 (derived from 480) randomized mothers and living offspring in each arm in each of four research sites (Guatemala, India, Pakistan, Democratic Republic of the Congo). The intervention is a daily 20 g lipid-based (118 kcal) multi-micronutient (MMN) supplement. Women randomized to receive this intervention with body mass index (BMI) &lt;20 or whose gestational weight gain is low will receive an additional 300 kcal/d as a balanced energy-protein supplement. Researchers will visit homes biweekly to deliver intervention and monitor compliance, pregnancy status and morbidity; ensure prenatal and delivery care; and promote breast feeding. The primary outcome is birth length. Secondary outcomes include: fetal length at 12 and 34 wk; incidence of low birth weight (LBW); neonatal/infant anthropometry 0-6 mo of age; infectious disease morbidity; maternal, fetal, newborn, and infant epigenetics; maternal and infant nutritional status; maternal and infant microbiome; gut inflammatory biomarkers and bioactive and nutritive compounds in breast milk. The primary analysis will compare birth Length-for-Age Z-score (LAZ) among trial arms (independently for each site, estimated effect size: 0.35). Additional statistical analyses will examine the secondary outcomes and a pooled analysis of data from all sites. DISCUSSION Positive results of this trial will support a paradigm shift in attention to nutrition of all females of child-bearing age. TRIAL REGISTRATION ClinicalTrials.gov NCT01883193.", "author" : [ { "dropping-particle" : "", "family" : "Hambidge", "given" : "K Michael", "non-dropping-particle" : "", "parse-names" : false, "suffix" : "" }, { "dropping-particle" : "", "family" : "Krebs", "given" : "Nancy F", "non-dropping-particle" : "", "parse-names" : false, "suffix" : "" }, { "dropping-particle" : "", "family" : "Westcott", "given" : "Jamie E", "non-dropping-particle" : "", "parse-names" : false, "suffix" : "" }, { "dropping-particle" : "", "family" : "Garces", "given" : "Ana", "non-dropping-particle" : "", "parse-names" : false, "suffix" : "" }, { "dropping-particle" : "", "family" : "Goudar", "given" : "Shivaprasad S", "non-dropping-particle" : "", "parse-names" : false, "suffix" : "" }, { "dropping-particle" : "", "family" : "Kodkany", "given" : "Balachandra S", "non-dropping-particle" : "", "parse-names" : false, "suffix" : "" }, { "dropping-particle" : "", "family" : "Pasha", "given" : "Omrana", "non-dropping-particle" : "", "parse-names" : false, "suffix" : "" }, { "dropping-particle" : "", "family" : "Tshefu", "given" : "Antoinette", "non-dropping-particle" : "", "parse-names" : false, "suffix" : "" }, { "dropping-particle" : "", "family" : "Bose", "given" : "Carl L", "non-dropping-particle" : "", "parse-names" : false, "suffix" : "" }, { "dropping-particle" : "", "family" : "Figueroa", "given" : "Lester", "non-dropping-particle" : "", "parse-names" : false, "suffix" : "" }, { "dropping-particle" : "", "family" : "Goldenberg", "given" : "Robert L", "non-dropping-particle" : "", "parse-names" : false, "suffix" : "" }, { "dropping-particle" : "", "family" : "Derman", "given" : "Richard J", "non-dropping-particle" : "", "parse-names" : false, "suffix" : "" }, { "dropping-particle" : "", "family" : "Friedman", "given" : "Jacob E", "non-dropping-particle" : "", "parse-names" : false, "suffix" : "" }, { "dropping-particle" : "", "family" : "Frank", "given" : "Daniel N", "non-dropping-particle" : "", "parse-names" : false, "suffix" : "" }, { "dropping-particle" : "", "family" : "McClure", "given" : "Elizabeth M", "non-dropping-particle" : "", "parse-names" : false, "suffix" : "" }, { "dropping-particle" : "", "family" : "Stolka", "given" : "Kristen", "non-dropping-particle" : "", "parse-names" : false, "suffix" : "" }, { "dropping-particle" : "", "family" : "Das", "given" : "Abhik", "non-dropping-particle" : "", "parse-names" : false, "suffix" : "" }, { "dropping-particle" : "", "family" : "Koso-Thomas", "given" : "Marion", "non-dropping-particle" : "", "parse-names" : false, "suffix" : "" }, { "dropping-particle" : "", "family" : "Sundberg", "given" : "Shelly", "non-dropping-particle" : "", "parse-names" : false, "suffix" : "" }, { "dropping-particle" : "", "family" : "Preconception Trial Group", "given" : "", "non-dropping-particle" : "", "parse-names" : false, "suffix" : "" } ], "container-title" : "BMC pregnancy and childbirth", "id" : "ITEM-5", "issue" : "1", "issued" : { "date-parts" : [ [ "2014", "3", "20" ] ] }, "page" : "111", "title" : "Preconception maternal nutrition: a multi-site randomized controlled trial.", "type" : "article-journal", "volume" : "14" }, "uris" : [ "http://www.mendeley.com/documents/?uuid=7ded59ee-ed2a-3f7c-8caa-4a3b9584001d", "http://www.mendeley.com/documents/?uuid=45c2b1f0-390b-4736-9687-89e04ce5450b" ] } ], "mendeley" : { "formattedCitation" : "&lt;sup&gt;154\u2013158&lt;/sup&gt;", "plainTextFormattedCitation" : "154\u2013158", "previouslyFormattedCitation" : "&lt;sup&gt;154\u2013158&lt;/sup&gt;" }, "properties" : { "noteIndex" : 0 }, "schema" : "https://github.com/citation-style-language/schema/raw/master/csl-citation.json" }</w:instrText>
      </w:r>
      <w:r w:rsidR="009576D0" w:rsidRPr="00590913">
        <w:rPr>
          <w:rFonts w:cstheme="minorHAnsi"/>
        </w:rPr>
        <w:fldChar w:fldCharType="separate"/>
      </w:r>
      <w:r w:rsidR="00475F1A" w:rsidRPr="00475F1A">
        <w:rPr>
          <w:rFonts w:cstheme="minorHAnsi"/>
          <w:noProof/>
          <w:vertAlign w:val="superscript"/>
        </w:rPr>
        <w:t>154–158</w:t>
      </w:r>
      <w:r w:rsidR="009576D0" w:rsidRPr="00590913">
        <w:rPr>
          <w:rFonts w:cstheme="minorHAnsi"/>
        </w:rPr>
        <w:fldChar w:fldCharType="end"/>
      </w:r>
      <w:r w:rsidR="008A256B" w:rsidRPr="00590913">
        <w:rPr>
          <w:rFonts w:cstheme="minorHAnsi"/>
        </w:rPr>
        <w:t xml:space="preserve">. </w:t>
      </w:r>
      <w:r w:rsidR="00545159" w:rsidRPr="00590913">
        <w:rPr>
          <w:rFonts w:cstheme="minorHAnsi"/>
        </w:rPr>
        <w:t xml:space="preserve">In these studies, </w:t>
      </w:r>
      <w:r w:rsidR="00CB3240" w:rsidRPr="00590913">
        <w:rPr>
          <w:rFonts w:cstheme="minorHAnsi"/>
        </w:rPr>
        <w:t xml:space="preserve">supplementation prior to conception is necessary to ensure that the conception period is covered and that a maximal effect on maternal nutritional status at conception is achieved. </w:t>
      </w:r>
      <w:r w:rsidR="009615D5" w:rsidRPr="00590913">
        <w:rPr>
          <w:rFonts w:cstheme="minorHAnsi"/>
        </w:rPr>
        <w:t>Nonetheless,</w:t>
      </w:r>
      <w:r w:rsidR="00CB3240" w:rsidRPr="00590913">
        <w:rPr>
          <w:rFonts w:cstheme="minorHAnsi"/>
        </w:rPr>
        <w:t xml:space="preserve"> </w:t>
      </w:r>
      <w:r w:rsidR="00545159" w:rsidRPr="00590913">
        <w:rPr>
          <w:rFonts w:cstheme="minorHAnsi"/>
        </w:rPr>
        <w:t>accurately pinpointing the timing of nutritional exposures to conception is challenging</w:t>
      </w:r>
      <w:r w:rsidR="00CB3240" w:rsidRPr="00590913">
        <w:rPr>
          <w:rFonts w:cstheme="minorHAnsi"/>
        </w:rPr>
        <w:t>.</w:t>
      </w:r>
    </w:p>
    <w:p w14:paraId="5967027C" w14:textId="77777777" w:rsidR="0034150E" w:rsidRPr="00590913" w:rsidRDefault="0034150E" w:rsidP="00493155">
      <w:pPr>
        <w:spacing w:line="480" w:lineRule="auto"/>
        <w:outlineLvl w:val="0"/>
        <w:rPr>
          <w:rFonts w:cstheme="minorHAnsi"/>
          <w:b/>
        </w:rPr>
      </w:pPr>
      <w:r w:rsidRPr="00590913">
        <w:rPr>
          <w:rFonts w:cstheme="minorHAnsi"/>
          <w:b/>
        </w:rPr>
        <w:t>Conclusion</w:t>
      </w:r>
      <w:r w:rsidR="002F1B69">
        <w:rPr>
          <w:rFonts w:cstheme="minorHAnsi"/>
          <w:b/>
        </w:rPr>
        <w:t>s</w:t>
      </w:r>
    </w:p>
    <w:p w14:paraId="5FD73E17" w14:textId="77777777" w:rsidR="00A41150" w:rsidRDefault="0034150E" w:rsidP="00493155">
      <w:pPr>
        <w:spacing w:line="480" w:lineRule="auto"/>
        <w:outlineLvl w:val="0"/>
        <w:rPr>
          <w:rFonts w:cstheme="minorHAnsi"/>
          <w:bCs/>
        </w:rPr>
      </w:pPr>
      <w:r w:rsidRPr="00590913">
        <w:rPr>
          <w:rFonts w:cstheme="minorHAnsi"/>
        </w:rPr>
        <w:t xml:space="preserve">The body of evidence </w:t>
      </w:r>
      <w:r w:rsidR="00F421AF" w:rsidRPr="00590913">
        <w:rPr>
          <w:rFonts w:cstheme="minorHAnsi"/>
        </w:rPr>
        <w:t>linking maternal nutritional exposure to offspring phenotype via DNA methylation</w:t>
      </w:r>
      <w:r w:rsidR="002F1B69">
        <w:rPr>
          <w:rFonts w:cstheme="minorHAnsi"/>
        </w:rPr>
        <w:t xml:space="preserve"> in humans</w:t>
      </w:r>
      <w:r w:rsidR="00DB2356">
        <w:rPr>
          <w:rFonts w:cstheme="minorHAnsi"/>
        </w:rPr>
        <w:t xml:space="preserve"> </w:t>
      </w:r>
      <w:r w:rsidRPr="00590913">
        <w:rPr>
          <w:rFonts w:cstheme="minorHAnsi"/>
        </w:rPr>
        <w:t>is rapidly growing yet currently remains complex and inconsistent</w:t>
      </w:r>
      <w:r w:rsidR="002F1B69">
        <w:rPr>
          <w:rFonts w:cstheme="minorHAnsi"/>
        </w:rPr>
        <w:t>.</w:t>
      </w:r>
      <w:r w:rsidR="00FF6843">
        <w:rPr>
          <w:rFonts w:cstheme="minorHAnsi"/>
        </w:rPr>
        <w:t xml:space="preserve"> </w:t>
      </w:r>
      <w:r w:rsidR="002F1B69">
        <w:rPr>
          <w:rFonts w:cstheme="minorHAnsi"/>
        </w:rPr>
        <w:t xml:space="preserve">It is </w:t>
      </w:r>
      <w:r w:rsidRPr="00590913">
        <w:rPr>
          <w:rFonts w:cstheme="minorHAnsi"/>
        </w:rPr>
        <w:t>characterised by heterogeneous exposures and outcomes</w:t>
      </w:r>
      <w:r w:rsidR="006560FA" w:rsidRPr="00590913">
        <w:rPr>
          <w:rFonts w:cstheme="minorHAnsi"/>
        </w:rPr>
        <w:t>,</w:t>
      </w:r>
      <w:r w:rsidR="00F451D8" w:rsidRPr="00590913">
        <w:rPr>
          <w:rFonts w:cstheme="minorHAnsi"/>
        </w:rPr>
        <w:t xml:space="preserve"> and mainly observational associations</w:t>
      </w:r>
      <w:r w:rsidR="00967856">
        <w:rPr>
          <w:rFonts w:cstheme="minorHAnsi"/>
        </w:rPr>
        <w:t xml:space="preserve"> that are frequently under-powered</w:t>
      </w:r>
      <w:r w:rsidRPr="00590913">
        <w:rPr>
          <w:rFonts w:cstheme="minorHAnsi"/>
        </w:rPr>
        <w:t>. Existing evidence suggests that the effect of nutritional exposures on DNA methylation depends on the form of the nutritional component,</w:t>
      </w:r>
      <w:r w:rsidRPr="00590913">
        <w:rPr>
          <w:rFonts w:cstheme="minorHAnsi"/>
          <w:bCs/>
        </w:rPr>
        <w:t xml:space="preserve"> the timing of exposure</w:t>
      </w:r>
      <w:r w:rsidR="009615D5">
        <w:rPr>
          <w:rFonts w:cstheme="minorHAnsi"/>
          <w:bCs/>
        </w:rPr>
        <w:t xml:space="preserve"> </w:t>
      </w:r>
      <w:r w:rsidR="002F1B69">
        <w:rPr>
          <w:rFonts w:cstheme="minorHAnsi"/>
          <w:bCs/>
        </w:rPr>
        <w:t>during</w:t>
      </w:r>
      <w:r w:rsidRPr="00590913">
        <w:rPr>
          <w:rFonts w:cstheme="minorHAnsi"/>
          <w:bCs/>
        </w:rPr>
        <w:t xml:space="preserve"> periconception and pregnancy, the underlying nutritional status of the mother, </w:t>
      </w:r>
      <w:r w:rsidR="000E3681">
        <w:rPr>
          <w:rFonts w:cstheme="minorHAnsi"/>
          <w:bCs/>
        </w:rPr>
        <w:t>maternal and offspring</w:t>
      </w:r>
      <w:r w:rsidR="00EA5049">
        <w:rPr>
          <w:rFonts w:cstheme="minorHAnsi"/>
          <w:bCs/>
        </w:rPr>
        <w:t xml:space="preserve"> </w:t>
      </w:r>
      <w:r w:rsidRPr="00590913">
        <w:rPr>
          <w:rFonts w:cstheme="minorHAnsi"/>
          <w:bCs/>
        </w:rPr>
        <w:t xml:space="preserve">genotype, and the specific loci under investigation. The picture is more </w:t>
      </w:r>
      <w:r w:rsidR="00F451D8" w:rsidRPr="00590913">
        <w:rPr>
          <w:rFonts w:cstheme="minorHAnsi"/>
          <w:bCs/>
        </w:rPr>
        <w:t>complex</w:t>
      </w:r>
      <w:r w:rsidRPr="00590913">
        <w:rPr>
          <w:rFonts w:cstheme="minorHAnsi"/>
          <w:bCs/>
        </w:rPr>
        <w:t xml:space="preserve"> than </w:t>
      </w:r>
      <w:r w:rsidR="00F451D8" w:rsidRPr="00590913">
        <w:rPr>
          <w:rFonts w:cstheme="minorHAnsi"/>
          <w:bCs/>
        </w:rPr>
        <w:t xml:space="preserve">methylation being determined </w:t>
      </w:r>
      <w:r w:rsidR="006560FA" w:rsidRPr="00590913">
        <w:rPr>
          <w:rFonts w:cstheme="minorHAnsi"/>
          <w:bCs/>
        </w:rPr>
        <w:t xml:space="preserve">simply </w:t>
      </w:r>
      <w:r w:rsidR="00F451D8" w:rsidRPr="00590913">
        <w:rPr>
          <w:rFonts w:cstheme="minorHAnsi"/>
          <w:bCs/>
        </w:rPr>
        <w:t xml:space="preserve">by </w:t>
      </w:r>
      <w:r w:rsidRPr="00590913">
        <w:rPr>
          <w:rFonts w:cstheme="minorHAnsi"/>
          <w:bCs/>
        </w:rPr>
        <w:t>availability of methyl donors.</w:t>
      </w:r>
      <w:r w:rsidR="00EA5049">
        <w:rPr>
          <w:rFonts w:cstheme="minorHAnsi"/>
          <w:bCs/>
        </w:rPr>
        <w:t xml:space="preserve"> </w:t>
      </w:r>
      <w:r w:rsidRPr="00590913">
        <w:rPr>
          <w:rFonts w:cstheme="minorHAnsi"/>
          <w:bCs/>
        </w:rPr>
        <w:t xml:space="preserve">Many studies have investigated imprinted genes as priority loci for their vulnerability to nutritional exposures, but with the adoption of microarray-based platforms </w:t>
      </w:r>
      <w:r w:rsidR="00F451D8" w:rsidRPr="00590913">
        <w:rPr>
          <w:rFonts w:cstheme="minorHAnsi"/>
          <w:bCs/>
        </w:rPr>
        <w:t>other</w:t>
      </w:r>
      <w:r w:rsidR="00EA5049">
        <w:rPr>
          <w:rFonts w:cstheme="minorHAnsi"/>
          <w:bCs/>
        </w:rPr>
        <w:t xml:space="preserve"> </w:t>
      </w:r>
      <w:r w:rsidRPr="00590913">
        <w:rPr>
          <w:rFonts w:cstheme="minorHAnsi"/>
          <w:bCs/>
        </w:rPr>
        <w:t xml:space="preserve">candidate genes </w:t>
      </w:r>
      <w:r w:rsidR="00D86091" w:rsidRPr="00590913">
        <w:rPr>
          <w:rFonts w:cstheme="minorHAnsi"/>
          <w:bCs/>
        </w:rPr>
        <w:t xml:space="preserve">and gene classes </w:t>
      </w:r>
      <w:r w:rsidRPr="00590913">
        <w:rPr>
          <w:rFonts w:cstheme="minorHAnsi"/>
          <w:bCs/>
        </w:rPr>
        <w:t xml:space="preserve">are emerging, </w:t>
      </w:r>
      <w:r w:rsidR="002966BA">
        <w:rPr>
          <w:rFonts w:cstheme="minorHAnsi"/>
          <w:bCs/>
        </w:rPr>
        <w:t xml:space="preserve">for example </w:t>
      </w:r>
      <w:r w:rsidRPr="00590913">
        <w:rPr>
          <w:rFonts w:cstheme="minorHAnsi"/>
          <w:bCs/>
        </w:rPr>
        <w:t xml:space="preserve">metastable epialleles. </w:t>
      </w:r>
      <w:r w:rsidR="00F451D8" w:rsidRPr="00590913">
        <w:rPr>
          <w:rFonts w:cstheme="minorHAnsi"/>
          <w:bCs/>
        </w:rPr>
        <w:t xml:space="preserve">The challenge is </w:t>
      </w:r>
      <w:r w:rsidR="004F083A" w:rsidRPr="00590913">
        <w:rPr>
          <w:rFonts w:cstheme="minorHAnsi"/>
          <w:bCs/>
        </w:rPr>
        <w:t xml:space="preserve">to </w:t>
      </w:r>
      <w:r w:rsidRPr="00590913">
        <w:rPr>
          <w:rFonts w:cstheme="minorHAnsi"/>
          <w:bCs/>
        </w:rPr>
        <w:t>synthesis</w:t>
      </w:r>
      <w:r w:rsidR="00F451D8" w:rsidRPr="00590913">
        <w:rPr>
          <w:rFonts w:cstheme="minorHAnsi"/>
          <w:bCs/>
        </w:rPr>
        <w:t>e</w:t>
      </w:r>
      <w:r w:rsidRPr="00590913">
        <w:rPr>
          <w:rFonts w:cstheme="minorHAnsi"/>
          <w:bCs/>
        </w:rPr>
        <w:t xml:space="preserve"> the wealth of e</w:t>
      </w:r>
      <w:r w:rsidR="00F451D8" w:rsidRPr="00590913">
        <w:rPr>
          <w:rFonts w:cstheme="minorHAnsi"/>
          <w:bCs/>
        </w:rPr>
        <w:t>merging</w:t>
      </w:r>
      <w:r w:rsidR="004F083A" w:rsidRPr="00590913">
        <w:rPr>
          <w:rFonts w:cstheme="minorHAnsi"/>
          <w:bCs/>
        </w:rPr>
        <w:t xml:space="preserve"> information</w:t>
      </w:r>
      <w:r w:rsidRPr="00590913">
        <w:rPr>
          <w:rFonts w:cstheme="minorHAnsi"/>
          <w:bCs/>
        </w:rPr>
        <w:t xml:space="preserve"> t</w:t>
      </w:r>
      <w:r w:rsidR="00F451D8" w:rsidRPr="00590913">
        <w:rPr>
          <w:rFonts w:cstheme="minorHAnsi"/>
          <w:bCs/>
        </w:rPr>
        <w:t>o best enable its interpretation and translation into beneficial new interventions and therapies</w:t>
      </w:r>
      <w:r w:rsidR="00F421AF" w:rsidRPr="00590913">
        <w:rPr>
          <w:rFonts w:cstheme="minorHAnsi"/>
          <w:bCs/>
        </w:rPr>
        <w:t>.</w:t>
      </w:r>
    </w:p>
    <w:p w14:paraId="5F75D989" w14:textId="77777777" w:rsidR="00A41150" w:rsidRPr="00337887" w:rsidRDefault="00A41150" w:rsidP="00493155">
      <w:pPr>
        <w:spacing w:line="480" w:lineRule="auto"/>
        <w:outlineLvl w:val="0"/>
        <w:rPr>
          <w:rFonts w:cstheme="minorHAnsi"/>
          <w:b/>
          <w:bCs/>
        </w:rPr>
      </w:pPr>
      <w:r w:rsidRPr="00337887">
        <w:rPr>
          <w:rFonts w:cstheme="minorHAnsi"/>
          <w:b/>
          <w:bCs/>
        </w:rPr>
        <w:t>Funding</w:t>
      </w:r>
    </w:p>
    <w:p w14:paraId="47274D29" w14:textId="369F3810" w:rsidR="00337887" w:rsidRDefault="00337887" w:rsidP="00493155">
      <w:pPr>
        <w:spacing w:line="480" w:lineRule="auto"/>
        <w:rPr>
          <w:rFonts w:ascii="Calibri" w:hAnsi="Calibri" w:cs="Calibri"/>
          <w:color w:val="1F497D"/>
        </w:rPr>
      </w:pPr>
      <w:r>
        <w:rPr>
          <w:rFonts w:ascii="Calibri" w:hAnsi="Calibri" w:cs="Calibri"/>
        </w:rPr>
        <w:t>This work was supported by the Newton Fund initiative, jointly funded by the Medical</w:t>
      </w:r>
      <w:r w:rsidR="00A97870">
        <w:rPr>
          <w:rFonts w:ascii="Calibri" w:hAnsi="Calibri" w:cs="Calibri"/>
        </w:rPr>
        <w:t xml:space="preserve"> Research Council [MR/N006208/1</w:t>
      </w:r>
      <w:r>
        <w:rPr>
          <w:rFonts w:ascii="Calibri" w:hAnsi="Calibri" w:cs="Calibri"/>
        </w:rPr>
        <w:t>]</w:t>
      </w:r>
      <w:r w:rsidR="00A97870">
        <w:rPr>
          <w:rFonts w:ascii="Calibri" w:hAnsi="Calibri" w:cs="Calibri"/>
        </w:rPr>
        <w:t>,</w:t>
      </w:r>
      <w:r>
        <w:rPr>
          <w:rFonts w:ascii="Calibri" w:hAnsi="Calibri" w:cs="Calibri"/>
        </w:rPr>
        <w:t xml:space="preserve"> the Department for International Development</w:t>
      </w:r>
      <w:r w:rsidR="00506620">
        <w:rPr>
          <w:rFonts w:ascii="Calibri" w:hAnsi="Calibri" w:cs="Calibri"/>
        </w:rPr>
        <w:t>, UK,</w:t>
      </w:r>
      <w:r>
        <w:rPr>
          <w:rFonts w:ascii="Calibri" w:hAnsi="Calibri" w:cs="Calibri"/>
        </w:rPr>
        <w:t xml:space="preserve"> and the Department of Biotechnology, Ministry of Science and Technology, </w:t>
      </w:r>
      <w:r w:rsidR="009622C5">
        <w:rPr>
          <w:rFonts w:ascii="Calibri" w:hAnsi="Calibri" w:cs="Calibri"/>
        </w:rPr>
        <w:t xml:space="preserve">Government of </w:t>
      </w:r>
      <w:r>
        <w:rPr>
          <w:rFonts w:ascii="Calibri" w:hAnsi="Calibri" w:cs="Calibri"/>
        </w:rPr>
        <w:t xml:space="preserve">India [BT/IN/DBT-MRC/ DFID/24/GRC/2015–16]. The funding bodies played no role in the design of the </w:t>
      </w:r>
      <w:r w:rsidR="00506620">
        <w:rPr>
          <w:rFonts w:ascii="Calibri" w:hAnsi="Calibri" w:cs="Calibri"/>
        </w:rPr>
        <w:t>review</w:t>
      </w:r>
      <w:r>
        <w:rPr>
          <w:rFonts w:ascii="Calibri" w:hAnsi="Calibri" w:cs="Calibri"/>
        </w:rPr>
        <w:t xml:space="preserve">, </w:t>
      </w:r>
      <w:r w:rsidR="00506620">
        <w:rPr>
          <w:rFonts w:ascii="Calibri" w:hAnsi="Calibri" w:cs="Calibri"/>
        </w:rPr>
        <w:t xml:space="preserve">data collection, </w:t>
      </w:r>
      <w:r>
        <w:rPr>
          <w:rFonts w:ascii="Calibri" w:hAnsi="Calibri" w:cs="Calibri"/>
        </w:rPr>
        <w:t>analysis, interpretation of data</w:t>
      </w:r>
      <w:r w:rsidR="00506620">
        <w:rPr>
          <w:rFonts w:ascii="Calibri" w:hAnsi="Calibri" w:cs="Calibri"/>
        </w:rPr>
        <w:t>,</w:t>
      </w:r>
      <w:r>
        <w:rPr>
          <w:rFonts w:ascii="Calibri" w:hAnsi="Calibri" w:cs="Calibri"/>
        </w:rPr>
        <w:t xml:space="preserve"> </w:t>
      </w:r>
      <w:r w:rsidR="00506620">
        <w:rPr>
          <w:rFonts w:ascii="Calibri" w:hAnsi="Calibri" w:cs="Calibri"/>
        </w:rPr>
        <w:t>n</w:t>
      </w:r>
      <w:r>
        <w:rPr>
          <w:rFonts w:ascii="Calibri" w:hAnsi="Calibri" w:cs="Calibri"/>
        </w:rPr>
        <w:t>or writing the manuscript.</w:t>
      </w:r>
    </w:p>
    <w:p w14:paraId="49C8096B" w14:textId="77777777" w:rsidR="006509B0" w:rsidRPr="006509B0" w:rsidRDefault="00A41150" w:rsidP="006509B0">
      <w:pPr>
        <w:spacing w:line="240" w:lineRule="auto"/>
        <w:outlineLvl w:val="0"/>
        <w:rPr>
          <w:b/>
        </w:rPr>
      </w:pPr>
      <w:r w:rsidRPr="006509B0">
        <w:rPr>
          <w:b/>
        </w:rPr>
        <w:t xml:space="preserve">The EMPHASIS study group includes: </w:t>
      </w:r>
    </w:p>
    <w:p w14:paraId="1A1E1A73" w14:textId="77777777" w:rsidR="006509B0" w:rsidRDefault="00A41150" w:rsidP="00506620">
      <w:pPr>
        <w:spacing w:after="0" w:line="276" w:lineRule="auto"/>
        <w:outlineLvl w:val="0"/>
      </w:pPr>
      <w:r>
        <w:t>Lena Acolatse, MRC Unit The Gambia</w:t>
      </w:r>
      <w:r w:rsidR="00032166">
        <w:t>,</w:t>
      </w:r>
      <w:r>
        <w:t xml:space="preserve"> </w:t>
      </w:r>
      <w:hyperlink r:id="rId8" w:history="1">
        <w:r w:rsidR="006509B0" w:rsidRPr="00216F9E">
          <w:rPr>
            <w:rStyle w:val="Hyperlink"/>
          </w:rPr>
          <w:t>lenaacolatse@gmail.com</w:t>
        </w:r>
      </w:hyperlink>
      <w:r>
        <w:t xml:space="preserve">; </w:t>
      </w:r>
    </w:p>
    <w:p w14:paraId="0FE979AF" w14:textId="77777777" w:rsidR="006509B0" w:rsidRDefault="00A41150" w:rsidP="00506620">
      <w:pPr>
        <w:spacing w:after="0" w:line="276" w:lineRule="auto"/>
        <w:outlineLvl w:val="0"/>
      </w:pPr>
      <w:r>
        <w:t xml:space="preserve">Meraj Ahmed, </w:t>
      </w:r>
      <w:r w:rsidR="0027694C">
        <w:rPr>
          <w:rFonts w:eastAsia="Times New Roman" w:cstheme="minorHAnsi"/>
          <w:lang w:eastAsia="en-GB"/>
        </w:rPr>
        <w:t xml:space="preserve">Genomic Research on Complex diseases (GRC Group), </w:t>
      </w:r>
      <w:r>
        <w:t>CSIR-Centre for Cellular and Molecular Biology, Hyderabad, India</w:t>
      </w:r>
      <w:r w:rsidR="00032166">
        <w:t>,</w:t>
      </w:r>
      <w:r>
        <w:t xml:space="preserve"> </w:t>
      </w:r>
      <w:hyperlink r:id="rId9" w:history="1">
        <w:r w:rsidR="006509B0" w:rsidRPr="00216F9E">
          <w:rPr>
            <w:rStyle w:val="Hyperlink"/>
          </w:rPr>
          <w:t>meraj@ccmb.res.in</w:t>
        </w:r>
      </w:hyperlink>
      <w:r>
        <w:t>;</w:t>
      </w:r>
    </w:p>
    <w:p w14:paraId="0AEDE221" w14:textId="77777777" w:rsidR="006509B0" w:rsidRDefault="00A41150" w:rsidP="00506620">
      <w:pPr>
        <w:spacing w:after="0" w:line="276" w:lineRule="auto"/>
        <w:outlineLvl w:val="0"/>
      </w:pPr>
      <w:r>
        <w:t>Modupeh Betts, MRC Unit The Gambia</w:t>
      </w:r>
      <w:r w:rsidR="00032166">
        <w:t>,</w:t>
      </w:r>
      <w:r>
        <w:t xml:space="preserve"> </w:t>
      </w:r>
      <w:hyperlink r:id="rId10" w:history="1">
        <w:r w:rsidR="006509B0" w:rsidRPr="00216F9E">
          <w:rPr>
            <w:rStyle w:val="Hyperlink"/>
          </w:rPr>
          <w:t>mbetts@mrc.gm</w:t>
        </w:r>
      </w:hyperlink>
      <w:r>
        <w:t>;</w:t>
      </w:r>
    </w:p>
    <w:p w14:paraId="6308BE43" w14:textId="77777777" w:rsidR="006509B0" w:rsidRDefault="00A41150" w:rsidP="00506620">
      <w:pPr>
        <w:spacing w:after="0" w:line="276" w:lineRule="auto"/>
        <w:outlineLvl w:val="0"/>
      </w:pPr>
      <w:r>
        <w:t>Giriraj R Chandak, CSIR-Centre for Cellular and Molecular Biology, Hyderabad, India</w:t>
      </w:r>
      <w:r w:rsidR="00032166">
        <w:t>,</w:t>
      </w:r>
      <w:r>
        <w:t xml:space="preserve"> </w:t>
      </w:r>
      <w:hyperlink r:id="rId11" w:history="1">
        <w:r w:rsidR="006509B0" w:rsidRPr="00216F9E">
          <w:rPr>
            <w:rStyle w:val="Hyperlink"/>
          </w:rPr>
          <w:t>chandakgrc@ccmb.res.in</w:t>
        </w:r>
      </w:hyperlink>
      <w:r>
        <w:t xml:space="preserve">; </w:t>
      </w:r>
    </w:p>
    <w:p w14:paraId="61780BF8" w14:textId="77777777" w:rsidR="006509B0" w:rsidRDefault="00A41150" w:rsidP="00506620">
      <w:pPr>
        <w:spacing w:after="0" w:line="276" w:lineRule="auto"/>
        <w:outlineLvl w:val="0"/>
      </w:pPr>
      <w:r>
        <w:t>Harsha Chopra, Centre for the Study of Social Change, Mumbai, India</w:t>
      </w:r>
      <w:r w:rsidR="00032166">
        <w:t>,</w:t>
      </w:r>
      <w:r>
        <w:t xml:space="preserve"> </w:t>
      </w:r>
      <w:hyperlink r:id="rId12" w:history="1">
        <w:r w:rsidR="006509B0" w:rsidRPr="00216F9E">
          <w:rPr>
            <w:rStyle w:val="Hyperlink"/>
          </w:rPr>
          <w:t>harshac3@gmail.com</w:t>
        </w:r>
      </w:hyperlink>
      <w:r>
        <w:t>;</w:t>
      </w:r>
    </w:p>
    <w:p w14:paraId="55701E0E" w14:textId="77777777" w:rsidR="006509B0" w:rsidRDefault="00A41150" w:rsidP="00506620">
      <w:pPr>
        <w:spacing w:after="0" w:line="276" w:lineRule="auto"/>
        <w:outlineLvl w:val="0"/>
      </w:pPr>
      <w:r>
        <w:t>Cyrus Cooper, MRC Lifecourse Epidemiology Unit, University of Southampton, UK</w:t>
      </w:r>
      <w:r w:rsidR="006509B0">
        <w:t>,</w:t>
      </w:r>
      <w:r>
        <w:t xml:space="preserve"> </w:t>
      </w:r>
      <w:hyperlink r:id="rId13" w:history="1">
        <w:r w:rsidR="006509B0" w:rsidRPr="00216F9E">
          <w:rPr>
            <w:rStyle w:val="Hyperlink"/>
          </w:rPr>
          <w:t>cc@mrc.soton.ac.uk</w:t>
        </w:r>
      </w:hyperlink>
      <w:r>
        <w:t>;</w:t>
      </w:r>
    </w:p>
    <w:p w14:paraId="493DEDAE" w14:textId="6C2304FB" w:rsidR="006509B0" w:rsidRDefault="00A41150" w:rsidP="00506620">
      <w:pPr>
        <w:spacing w:after="0" w:line="276" w:lineRule="auto"/>
        <w:outlineLvl w:val="0"/>
      </w:pPr>
      <w:r>
        <w:t>Momodou K Darboe, MRC Unit The Gambia</w:t>
      </w:r>
      <w:r w:rsidR="006509B0">
        <w:t>,</w:t>
      </w:r>
      <w:r w:rsidR="00FF3AA6">
        <w:t xml:space="preserve"> </w:t>
      </w:r>
      <w:hyperlink r:id="rId14" w:history="1">
        <w:r w:rsidR="00FF3AA6" w:rsidRPr="00423C77">
          <w:rPr>
            <w:rStyle w:val="Hyperlink"/>
          </w:rPr>
          <w:t>mdarboe@mrc.gm</w:t>
        </w:r>
      </w:hyperlink>
      <w:r w:rsidR="00FF3AA6">
        <w:t xml:space="preserve">; </w:t>
      </w:r>
    </w:p>
    <w:p w14:paraId="67D409F2" w14:textId="77777777" w:rsidR="006509B0" w:rsidRDefault="00A41150" w:rsidP="00506620">
      <w:pPr>
        <w:spacing w:after="0" w:line="276" w:lineRule="auto"/>
        <w:outlineLvl w:val="0"/>
      </w:pPr>
      <w:r>
        <w:t>Chiara Di Gravio, MRC Lifecourse Epidemiology Unit, University of Southampton, UK</w:t>
      </w:r>
      <w:r w:rsidR="006509B0">
        <w:t>,</w:t>
      </w:r>
      <w:r>
        <w:t xml:space="preserve"> </w:t>
      </w:r>
      <w:hyperlink r:id="rId15" w:history="1">
        <w:r w:rsidR="006509B0" w:rsidRPr="00216F9E">
          <w:rPr>
            <w:rStyle w:val="Hyperlink"/>
          </w:rPr>
          <w:t>cdg@mrc.soton.ac.uk</w:t>
        </w:r>
      </w:hyperlink>
      <w:r>
        <w:t xml:space="preserve">; </w:t>
      </w:r>
    </w:p>
    <w:p w14:paraId="4C8E6BAB" w14:textId="77777777" w:rsidR="006509B0" w:rsidRDefault="00A41150" w:rsidP="00506620">
      <w:pPr>
        <w:spacing w:after="0" w:line="276" w:lineRule="auto"/>
        <w:outlineLvl w:val="0"/>
      </w:pPr>
      <w:r>
        <w:t>Caroline HD Fall, MRC Lifecourse Epidemiology Unit, University of Southampton, UK</w:t>
      </w:r>
      <w:r w:rsidR="006509B0">
        <w:t>,</w:t>
      </w:r>
      <w:r>
        <w:t xml:space="preserve"> </w:t>
      </w:r>
      <w:hyperlink r:id="rId16" w:history="1">
        <w:r w:rsidR="006509B0" w:rsidRPr="00216F9E">
          <w:rPr>
            <w:rStyle w:val="Hyperlink"/>
          </w:rPr>
          <w:t>chdf@mrc.soton.ac.uk</w:t>
        </w:r>
      </w:hyperlink>
      <w:r>
        <w:t xml:space="preserve">; </w:t>
      </w:r>
    </w:p>
    <w:p w14:paraId="0EC56866" w14:textId="77777777" w:rsidR="006509B0" w:rsidRDefault="00A41150" w:rsidP="00506620">
      <w:pPr>
        <w:spacing w:after="0" w:line="276" w:lineRule="auto"/>
        <w:outlineLvl w:val="0"/>
      </w:pPr>
      <w:r>
        <w:t>Meera Gandhi, Centre for the Study of Social Change, Mumbai, India</w:t>
      </w:r>
      <w:r w:rsidR="006509B0">
        <w:t>,</w:t>
      </w:r>
      <w:r>
        <w:t xml:space="preserve"> </w:t>
      </w:r>
      <w:hyperlink r:id="rId17" w:history="1">
        <w:r w:rsidR="006509B0" w:rsidRPr="00216F9E">
          <w:rPr>
            <w:rStyle w:val="Hyperlink"/>
          </w:rPr>
          <w:t>mira_gandhi@rediffmail.com</w:t>
        </w:r>
      </w:hyperlink>
      <w:r>
        <w:t>;</w:t>
      </w:r>
    </w:p>
    <w:p w14:paraId="4642CC66" w14:textId="77777777" w:rsidR="006509B0" w:rsidRDefault="00A41150" w:rsidP="00506620">
      <w:pPr>
        <w:spacing w:after="0" w:line="276" w:lineRule="auto"/>
        <w:outlineLvl w:val="0"/>
      </w:pPr>
      <w:r>
        <w:t>Gail R Goldberg, MRC Elsie Widdowson Laboratory, Cambridge, UK</w:t>
      </w:r>
      <w:r w:rsidR="006509B0">
        <w:t xml:space="preserve">, </w:t>
      </w:r>
      <w:hyperlink r:id="rId18" w:history="1">
        <w:r w:rsidR="00506620" w:rsidRPr="00216F9E">
          <w:rPr>
            <w:rStyle w:val="Hyperlink"/>
          </w:rPr>
          <w:t>Gail.Goldberg@mrc-ewl.cam.ac.uk</w:t>
        </w:r>
      </w:hyperlink>
      <w:r>
        <w:t xml:space="preserve">; </w:t>
      </w:r>
    </w:p>
    <w:p w14:paraId="0BA83981" w14:textId="77777777" w:rsidR="006509B0" w:rsidRDefault="00A41150" w:rsidP="00506620">
      <w:pPr>
        <w:spacing w:after="0" w:line="276" w:lineRule="auto"/>
        <w:outlineLvl w:val="0"/>
      </w:pPr>
      <w:r>
        <w:t xml:space="preserve">Prachand Issarapu, </w:t>
      </w:r>
      <w:r w:rsidR="0027694C">
        <w:rPr>
          <w:rFonts w:eastAsia="Times New Roman" w:cstheme="minorHAnsi"/>
          <w:lang w:eastAsia="en-GB"/>
        </w:rPr>
        <w:t xml:space="preserve">Genomic Research on Complex diseases (GRC Group), </w:t>
      </w:r>
      <w:r>
        <w:t>CSIR-Centre for Cellular and Molecular Biology, Hyderabad, India</w:t>
      </w:r>
      <w:r w:rsidR="006509B0">
        <w:t>,</w:t>
      </w:r>
      <w:r>
        <w:t xml:space="preserve"> </w:t>
      </w:r>
      <w:hyperlink r:id="rId19" w:history="1">
        <w:r w:rsidR="006509B0" w:rsidRPr="00216F9E">
          <w:rPr>
            <w:rStyle w:val="Hyperlink"/>
          </w:rPr>
          <w:t>prachand@ccmb.res.in</w:t>
        </w:r>
      </w:hyperlink>
      <w:r>
        <w:t xml:space="preserve">; </w:t>
      </w:r>
    </w:p>
    <w:p w14:paraId="4FB2B22D" w14:textId="77777777" w:rsidR="006509B0" w:rsidRDefault="00A41150" w:rsidP="00506620">
      <w:pPr>
        <w:spacing w:after="0" w:line="276" w:lineRule="auto"/>
        <w:outlineLvl w:val="0"/>
      </w:pPr>
      <w:r>
        <w:t>Philip James, MRC Unit, The Gambia and MRC International Nutrition Group, London School of Hygiene and Tropical Medicine, UK</w:t>
      </w:r>
      <w:r w:rsidR="006509B0">
        <w:t xml:space="preserve">, </w:t>
      </w:r>
      <w:hyperlink r:id="rId20" w:history="1">
        <w:r w:rsidR="006509B0" w:rsidRPr="00216F9E">
          <w:rPr>
            <w:rStyle w:val="Hyperlink"/>
          </w:rPr>
          <w:t>philip.james@lshtm.ac.uk</w:t>
        </w:r>
      </w:hyperlink>
      <w:r>
        <w:t xml:space="preserve">; </w:t>
      </w:r>
    </w:p>
    <w:p w14:paraId="156A378D" w14:textId="77777777" w:rsidR="006509B0" w:rsidRDefault="00A41150" w:rsidP="00506620">
      <w:pPr>
        <w:spacing w:after="0" w:line="276" w:lineRule="auto"/>
        <w:outlineLvl w:val="0"/>
      </w:pPr>
      <w:r>
        <w:t>Ramatoulie Janha, MRC Unit The Gambia</w:t>
      </w:r>
      <w:r w:rsidR="006509B0">
        <w:t>,</w:t>
      </w:r>
      <w:r>
        <w:t xml:space="preserve"> </w:t>
      </w:r>
      <w:hyperlink r:id="rId21" w:history="1">
        <w:r w:rsidR="006509B0" w:rsidRPr="00216F9E">
          <w:rPr>
            <w:rStyle w:val="Hyperlink"/>
          </w:rPr>
          <w:t>rjanha@mrc.gm</w:t>
        </w:r>
      </w:hyperlink>
      <w:r>
        <w:t xml:space="preserve">; </w:t>
      </w:r>
    </w:p>
    <w:p w14:paraId="26E1CF7A" w14:textId="77777777" w:rsidR="006509B0" w:rsidRDefault="00A41150" w:rsidP="00506620">
      <w:pPr>
        <w:spacing w:after="0" w:line="276" w:lineRule="auto"/>
        <w:outlineLvl w:val="0"/>
      </w:pPr>
      <w:r>
        <w:t>Landing MA Jarjou, MRC Unit The Gambia</w:t>
      </w:r>
      <w:r w:rsidR="006509B0">
        <w:t>,</w:t>
      </w:r>
      <w:r>
        <w:t xml:space="preserve"> </w:t>
      </w:r>
      <w:hyperlink r:id="rId22" w:history="1">
        <w:r w:rsidR="006509B0" w:rsidRPr="00216F9E">
          <w:rPr>
            <w:rStyle w:val="Hyperlink"/>
          </w:rPr>
          <w:t>ljarjou@mrc.gm</w:t>
        </w:r>
      </w:hyperlink>
      <w:r>
        <w:t xml:space="preserve">; </w:t>
      </w:r>
    </w:p>
    <w:p w14:paraId="3FE13816" w14:textId="77777777" w:rsidR="006509B0" w:rsidRDefault="00A41150" w:rsidP="00506620">
      <w:pPr>
        <w:spacing w:after="0" w:line="276" w:lineRule="auto"/>
        <w:outlineLvl w:val="0"/>
      </w:pPr>
      <w:r>
        <w:t xml:space="preserve">Lovejeet Kaur, </w:t>
      </w:r>
      <w:r w:rsidR="0027694C">
        <w:rPr>
          <w:rFonts w:eastAsia="Times New Roman" w:cstheme="minorHAnsi"/>
          <w:lang w:eastAsia="en-GB"/>
        </w:rPr>
        <w:t xml:space="preserve">Genomic Research on Complex diseases (GRC Group), </w:t>
      </w:r>
      <w:r>
        <w:t>CSIR-Centre for Cellular and Molecular Biology, Hyderabad, India</w:t>
      </w:r>
      <w:r w:rsidR="006509B0">
        <w:t>,</w:t>
      </w:r>
      <w:r>
        <w:t xml:space="preserve"> </w:t>
      </w:r>
      <w:hyperlink r:id="rId23" w:history="1">
        <w:r w:rsidR="006509B0" w:rsidRPr="00216F9E">
          <w:rPr>
            <w:rStyle w:val="Hyperlink"/>
          </w:rPr>
          <w:t>lovejeetkaur@ccmb.res.in</w:t>
        </w:r>
      </w:hyperlink>
      <w:r>
        <w:t xml:space="preserve">; </w:t>
      </w:r>
    </w:p>
    <w:p w14:paraId="3E3189BF" w14:textId="77777777" w:rsidR="006509B0" w:rsidRDefault="00A41150" w:rsidP="00506620">
      <w:pPr>
        <w:spacing w:after="0" w:line="276" w:lineRule="auto"/>
        <w:outlineLvl w:val="0"/>
      </w:pPr>
      <w:r>
        <w:t>Sarah H Kehoe, MRC Lifecourse Epidemiology Unit, University of Southampton, UK</w:t>
      </w:r>
      <w:r w:rsidR="006509B0">
        <w:t>,</w:t>
      </w:r>
      <w:r>
        <w:t xml:space="preserve"> </w:t>
      </w:r>
      <w:hyperlink r:id="rId24" w:history="1">
        <w:r w:rsidR="006509B0" w:rsidRPr="00216F9E">
          <w:rPr>
            <w:rStyle w:val="Hyperlink"/>
          </w:rPr>
          <w:t>sk@mrc.soton.ac.uk</w:t>
        </w:r>
      </w:hyperlink>
      <w:r>
        <w:t xml:space="preserve">; </w:t>
      </w:r>
    </w:p>
    <w:p w14:paraId="0D7E317E" w14:textId="77777777" w:rsidR="006509B0" w:rsidRDefault="00A41150" w:rsidP="00506620">
      <w:pPr>
        <w:spacing w:after="0" w:line="276" w:lineRule="auto"/>
        <w:outlineLvl w:val="0"/>
      </w:pPr>
      <w:r>
        <w:t>Kalyanaraman Kumaran, MRC Lifecourse Epidemiology Unit, University of Southampton, UK and CSI Holdsworth Memorial Hospital, Mysore, India</w:t>
      </w:r>
      <w:r w:rsidR="006509B0">
        <w:t>,</w:t>
      </w:r>
      <w:r>
        <w:t xml:space="preserve"> </w:t>
      </w:r>
      <w:hyperlink r:id="rId25" w:history="1">
        <w:r w:rsidR="006509B0" w:rsidRPr="00216F9E">
          <w:rPr>
            <w:rStyle w:val="Hyperlink"/>
          </w:rPr>
          <w:t>kk@mrc.soton.ac.uk</w:t>
        </w:r>
      </w:hyperlink>
      <w:r>
        <w:t xml:space="preserve">; </w:t>
      </w:r>
    </w:p>
    <w:p w14:paraId="3D3D5EBA" w14:textId="77777777" w:rsidR="006509B0" w:rsidRDefault="00A41150" w:rsidP="00506620">
      <w:pPr>
        <w:spacing w:after="0" w:line="276" w:lineRule="auto"/>
        <w:outlineLvl w:val="0"/>
      </w:pPr>
      <w:r>
        <w:t>Karen A Lillycrop, University of Southampton, UK</w:t>
      </w:r>
      <w:r w:rsidR="006509B0">
        <w:t>,</w:t>
      </w:r>
      <w:r>
        <w:t xml:space="preserve"> </w:t>
      </w:r>
      <w:hyperlink r:id="rId26" w:history="1">
        <w:r w:rsidR="006509B0" w:rsidRPr="00216F9E">
          <w:rPr>
            <w:rStyle w:val="Hyperlink"/>
          </w:rPr>
          <w:t>K.A.Lillycrop@soton.ac.uk</w:t>
        </w:r>
      </w:hyperlink>
      <w:r>
        <w:t xml:space="preserve">; </w:t>
      </w:r>
    </w:p>
    <w:p w14:paraId="7667E8FF" w14:textId="77777777" w:rsidR="006509B0" w:rsidRDefault="00A41150" w:rsidP="00506620">
      <w:pPr>
        <w:spacing w:after="0" w:line="276" w:lineRule="auto"/>
        <w:outlineLvl w:val="0"/>
      </w:pPr>
      <w:r>
        <w:t>Mohammed Ngum, MRC Unit The Gambia</w:t>
      </w:r>
      <w:r w:rsidR="006509B0">
        <w:t>,</w:t>
      </w:r>
      <w:r>
        <w:t xml:space="preserve"> </w:t>
      </w:r>
      <w:hyperlink r:id="rId27" w:history="1">
        <w:r w:rsidR="006509B0" w:rsidRPr="00216F9E">
          <w:rPr>
            <w:rStyle w:val="Hyperlink"/>
          </w:rPr>
          <w:t>mngum@mrc.gm</w:t>
        </w:r>
      </w:hyperlink>
      <w:r>
        <w:t xml:space="preserve">; </w:t>
      </w:r>
    </w:p>
    <w:p w14:paraId="0B628044" w14:textId="77777777" w:rsidR="006509B0" w:rsidRDefault="00A41150" w:rsidP="00506620">
      <w:pPr>
        <w:spacing w:after="0" w:line="276" w:lineRule="auto"/>
        <w:outlineLvl w:val="0"/>
      </w:pPr>
      <w:r>
        <w:t xml:space="preserve">Suraj S Nongmaithem, </w:t>
      </w:r>
      <w:r w:rsidR="0027694C">
        <w:rPr>
          <w:rFonts w:eastAsia="Times New Roman" w:cstheme="minorHAnsi"/>
          <w:lang w:eastAsia="en-GB"/>
        </w:rPr>
        <w:t xml:space="preserve">Genomic Research on Complex diseases (GRC Group), </w:t>
      </w:r>
      <w:r>
        <w:t>CSIR-Centre for Cellular and Molecular Biology, Hyderabad, India</w:t>
      </w:r>
      <w:r w:rsidR="006509B0">
        <w:t>,</w:t>
      </w:r>
      <w:r>
        <w:t xml:space="preserve"> </w:t>
      </w:r>
      <w:hyperlink r:id="rId28" w:history="1">
        <w:r w:rsidR="006509B0" w:rsidRPr="00216F9E">
          <w:rPr>
            <w:rStyle w:val="Hyperlink"/>
          </w:rPr>
          <w:t>suraj.nong@ccmb.res.in</w:t>
        </w:r>
      </w:hyperlink>
      <w:r>
        <w:t xml:space="preserve">; </w:t>
      </w:r>
    </w:p>
    <w:p w14:paraId="5CDF6D78" w14:textId="77777777" w:rsidR="006509B0" w:rsidRDefault="00A41150" w:rsidP="00506620">
      <w:pPr>
        <w:spacing w:after="0" w:line="276" w:lineRule="auto"/>
        <w:outlineLvl w:val="0"/>
      </w:pPr>
      <w:r>
        <w:t xml:space="preserve">Stephen Owens, </w:t>
      </w:r>
      <w:r w:rsidR="000E731A" w:rsidRPr="000E731A">
        <w:t>Institute of Health and</w:t>
      </w:r>
      <w:r w:rsidR="000E731A">
        <w:t xml:space="preserve"> Society, Newcastle University; </w:t>
      </w:r>
      <w:hyperlink r:id="rId29" w:history="1">
        <w:r w:rsidR="000E731A" w:rsidRPr="00BB4906">
          <w:rPr>
            <w:rStyle w:val="Hyperlink"/>
          </w:rPr>
          <w:t>stephen.owens@newcastle.ac.uk</w:t>
        </w:r>
      </w:hyperlink>
      <w:r w:rsidR="000E731A">
        <w:t xml:space="preserve">; </w:t>
      </w:r>
    </w:p>
    <w:p w14:paraId="02777A5A" w14:textId="77777777" w:rsidR="006509B0" w:rsidRDefault="00A41150" w:rsidP="00506620">
      <w:pPr>
        <w:spacing w:after="0" w:line="276" w:lineRule="auto"/>
        <w:outlineLvl w:val="0"/>
      </w:pPr>
      <w:r>
        <w:t>Ramesh D Potdar, Centre for the Study of Social Change, Mumbai, India</w:t>
      </w:r>
      <w:r w:rsidR="006509B0">
        <w:t>,</w:t>
      </w:r>
      <w:r>
        <w:t xml:space="preserve"> </w:t>
      </w:r>
      <w:hyperlink r:id="rId30" w:history="1">
        <w:r w:rsidR="006509B0" w:rsidRPr="00216F9E">
          <w:rPr>
            <w:rStyle w:val="Hyperlink"/>
          </w:rPr>
          <w:t>rdpotdar@snehamrc.com</w:t>
        </w:r>
      </w:hyperlink>
      <w:r>
        <w:t>;</w:t>
      </w:r>
    </w:p>
    <w:p w14:paraId="3C9D756F" w14:textId="77777777" w:rsidR="00A41150" w:rsidRDefault="00A41150" w:rsidP="00506620">
      <w:pPr>
        <w:spacing w:after="0" w:line="276" w:lineRule="auto"/>
        <w:outlineLvl w:val="0"/>
      </w:pPr>
      <w:r>
        <w:t>Andrew M Prentice, MRC Unit, The Gambia and MRC International Nutrition Group, London School of Hy</w:t>
      </w:r>
      <w:r w:rsidR="007979D2">
        <w:t>giene and Tropical Medicine, UK</w:t>
      </w:r>
      <w:r w:rsidR="006509B0">
        <w:t xml:space="preserve">, </w:t>
      </w:r>
      <w:hyperlink r:id="rId31" w:history="1">
        <w:r w:rsidR="006509B0" w:rsidRPr="00216F9E">
          <w:rPr>
            <w:rStyle w:val="Hyperlink"/>
          </w:rPr>
          <w:t>Andrew.Prentice@lshtm.ac.uk</w:t>
        </w:r>
      </w:hyperlink>
      <w:r w:rsidR="006509B0">
        <w:t>;</w:t>
      </w:r>
    </w:p>
    <w:p w14:paraId="7FAEF9A4" w14:textId="77777777" w:rsidR="006509B0" w:rsidRDefault="006509B0" w:rsidP="00506620">
      <w:pPr>
        <w:spacing w:after="0" w:line="276" w:lineRule="auto"/>
        <w:outlineLvl w:val="0"/>
        <w:rPr>
          <w:rFonts w:cstheme="minorHAnsi"/>
          <w:bCs/>
        </w:rPr>
      </w:pPr>
      <w:r w:rsidRPr="006509B0">
        <w:rPr>
          <w:rFonts w:cstheme="minorHAnsi"/>
          <w:bCs/>
        </w:rPr>
        <w:t>Ann Prentice, MRC Unit, The Gambia, Elsie Widdowson</w:t>
      </w:r>
      <w:r>
        <w:rPr>
          <w:rFonts w:cstheme="minorHAnsi"/>
          <w:bCs/>
        </w:rPr>
        <w:t xml:space="preserve"> </w:t>
      </w:r>
      <w:r w:rsidRPr="006509B0">
        <w:rPr>
          <w:rFonts w:cstheme="minorHAnsi"/>
          <w:bCs/>
        </w:rPr>
        <w:t>Laboratory, Cambridge, UK and MRC Lifecourse Epidemiology Unit, University of</w:t>
      </w:r>
      <w:r>
        <w:rPr>
          <w:rFonts w:cstheme="minorHAnsi"/>
          <w:bCs/>
        </w:rPr>
        <w:t xml:space="preserve"> </w:t>
      </w:r>
      <w:r w:rsidRPr="006509B0">
        <w:rPr>
          <w:rFonts w:cstheme="minorHAnsi"/>
          <w:bCs/>
        </w:rPr>
        <w:t>Southampton</w:t>
      </w:r>
      <w:r>
        <w:rPr>
          <w:rFonts w:cstheme="minorHAnsi"/>
          <w:bCs/>
        </w:rPr>
        <w:t>,</w:t>
      </w:r>
      <w:r w:rsidRPr="006509B0">
        <w:rPr>
          <w:rFonts w:cstheme="minorHAnsi"/>
          <w:bCs/>
        </w:rPr>
        <w:t xml:space="preserve"> </w:t>
      </w:r>
      <w:hyperlink r:id="rId32" w:history="1">
        <w:r w:rsidRPr="00216F9E">
          <w:rPr>
            <w:rStyle w:val="Hyperlink"/>
            <w:rFonts w:cstheme="minorHAnsi"/>
            <w:bCs/>
          </w:rPr>
          <w:t>Ann.prentice@mrc-ewl.cam.ac.uk</w:t>
        </w:r>
      </w:hyperlink>
      <w:r w:rsidRPr="006509B0">
        <w:rPr>
          <w:rFonts w:cstheme="minorHAnsi"/>
          <w:bCs/>
        </w:rPr>
        <w:t>;</w:t>
      </w:r>
    </w:p>
    <w:p w14:paraId="76AC0302" w14:textId="77777777" w:rsidR="006509B0" w:rsidRDefault="006509B0" w:rsidP="00506620">
      <w:pPr>
        <w:spacing w:after="0" w:line="276" w:lineRule="auto"/>
        <w:outlineLvl w:val="0"/>
        <w:rPr>
          <w:rFonts w:cstheme="minorHAnsi"/>
          <w:bCs/>
        </w:rPr>
      </w:pPr>
      <w:r w:rsidRPr="006509B0">
        <w:rPr>
          <w:rFonts w:cstheme="minorHAnsi"/>
          <w:bCs/>
        </w:rPr>
        <w:t>Tallapragada Divya Sri Priyanka,</w:t>
      </w:r>
      <w:r>
        <w:rPr>
          <w:rFonts w:cstheme="minorHAnsi"/>
          <w:bCs/>
        </w:rPr>
        <w:t xml:space="preserve"> </w:t>
      </w:r>
      <w:r w:rsidR="0027694C">
        <w:rPr>
          <w:rFonts w:eastAsia="Times New Roman" w:cstheme="minorHAnsi"/>
          <w:lang w:eastAsia="en-GB"/>
        </w:rPr>
        <w:t xml:space="preserve">Genomic Research on Complex diseases (GRC Group), </w:t>
      </w:r>
      <w:r w:rsidRPr="006509B0">
        <w:rPr>
          <w:rFonts w:cstheme="minorHAnsi"/>
          <w:bCs/>
        </w:rPr>
        <w:t>CSIR-Centre for Cellular and Molecular Biology, Hyderabad, India</w:t>
      </w:r>
      <w:r>
        <w:rPr>
          <w:rFonts w:cstheme="minorHAnsi"/>
          <w:bCs/>
        </w:rPr>
        <w:t xml:space="preserve">, </w:t>
      </w:r>
      <w:hyperlink r:id="rId33" w:history="1">
        <w:r w:rsidRPr="00216F9E">
          <w:rPr>
            <w:rStyle w:val="Hyperlink"/>
            <w:rFonts w:cstheme="minorHAnsi"/>
            <w:bCs/>
          </w:rPr>
          <w:t>priyankapragada@ccmb.res.in</w:t>
        </w:r>
      </w:hyperlink>
      <w:r w:rsidRPr="006509B0">
        <w:rPr>
          <w:rFonts w:cstheme="minorHAnsi"/>
          <w:bCs/>
        </w:rPr>
        <w:t xml:space="preserve">; </w:t>
      </w:r>
    </w:p>
    <w:p w14:paraId="3FFC5C70" w14:textId="77777777" w:rsidR="006509B0" w:rsidRDefault="006509B0" w:rsidP="00506620">
      <w:pPr>
        <w:spacing w:after="0" w:line="276" w:lineRule="auto"/>
        <w:outlineLvl w:val="0"/>
        <w:rPr>
          <w:rFonts w:cstheme="minorHAnsi"/>
          <w:bCs/>
        </w:rPr>
      </w:pPr>
      <w:r w:rsidRPr="006509B0">
        <w:rPr>
          <w:rFonts w:cstheme="minorHAnsi"/>
          <w:bCs/>
        </w:rPr>
        <w:t>Ayden Saffari, MRC Unit, The Gambia and MRC</w:t>
      </w:r>
      <w:r>
        <w:rPr>
          <w:rFonts w:cstheme="minorHAnsi"/>
          <w:bCs/>
        </w:rPr>
        <w:t xml:space="preserve"> </w:t>
      </w:r>
      <w:r w:rsidRPr="006509B0">
        <w:rPr>
          <w:rFonts w:cstheme="minorHAnsi"/>
          <w:bCs/>
        </w:rPr>
        <w:t>International Nutrition Group, London School of Hygiene and Tropical Medicine,</w:t>
      </w:r>
      <w:r>
        <w:rPr>
          <w:rFonts w:cstheme="minorHAnsi"/>
          <w:bCs/>
        </w:rPr>
        <w:t xml:space="preserve"> UK, </w:t>
      </w:r>
      <w:hyperlink r:id="rId34" w:history="1">
        <w:r w:rsidRPr="00216F9E">
          <w:rPr>
            <w:rStyle w:val="Hyperlink"/>
            <w:rFonts w:cstheme="minorHAnsi"/>
            <w:bCs/>
          </w:rPr>
          <w:t>Ayden.Saffari@lshtm.ac.uk</w:t>
        </w:r>
      </w:hyperlink>
      <w:r w:rsidRPr="006509B0">
        <w:rPr>
          <w:rFonts w:cstheme="minorHAnsi"/>
          <w:bCs/>
        </w:rPr>
        <w:t xml:space="preserve">; </w:t>
      </w:r>
    </w:p>
    <w:p w14:paraId="4F730024" w14:textId="77777777" w:rsidR="006509B0" w:rsidRDefault="006509B0" w:rsidP="00506620">
      <w:pPr>
        <w:spacing w:after="0" w:line="276" w:lineRule="auto"/>
        <w:outlineLvl w:val="0"/>
        <w:rPr>
          <w:rFonts w:cstheme="minorHAnsi"/>
          <w:bCs/>
        </w:rPr>
      </w:pPr>
      <w:r w:rsidRPr="006509B0">
        <w:rPr>
          <w:rFonts w:cstheme="minorHAnsi"/>
          <w:bCs/>
        </w:rPr>
        <w:t>Sirazul Ameen Sahariah, Centre for the Study of</w:t>
      </w:r>
      <w:r>
        <w:rPr>
          <w:rFonts w:cstheme="minorHAnsi"/>
          <w:bCs/>
        </w:rPr>
        <w:t xml:space="preserve"> Social Change, Mumbai, India, </w:t>
      </w:r>
      <w:hyperlink r:id="rId35" w:history="1">
        <w:r w:rsidRPr="00216F9E">
          <w:rPr>
            <w:rStyle w:val="Hyperlink"/>
            <w:rFonts w:cstheme="minorHAnsi"/>
            <w:bCs/>
          </w:rPr>
          <w:t>drsahariah@yahoo.com</w:t>
        </w:r>
      </w:hyperlink>
      <w:r w:rsidRPr="006509B0">
        <w:rPr>
          <w:rFonts w:cstheme="minorHAnsi"/>
          <w:bCs/>
        </w:rPr>
        <w:t xml:space="preserve">; </w:t>
      </w:r>
    </w:p>
    <w:p w14:paraId="09D93B8D" w14:textId="77777777" w:rsidR="006509B0" w:rsidRDefault="006509B0" w:rsidP="00506620">
      <w:pPr>
        <w:spacing w:after="0" w:line="276" w:lineRule="auto"/>
        <w:outlineLvl w:val="0"/>
        <w:rPr>
          <w:rFonts w:cstheme="minorHAnsi"/>
          <w:bCs/>
        </w:rPr>
      </w:pPr>
      <w:r w:rsidRPr="006509B0">
        <w:rPr>
          <w:rFonts w:cstheme="minorHAnsi"/>
          <w:bCs/>
        </w:rPr>
        <w:t xml:space="preserve">Sara Sajjadi, </w:t>
      </w:r>
      <w:r w:rsidR="0027694C">
        <w:rPr>
          <w:rFonts w:eastAsia="Times New Roman" w:cstheme="minorHAnsi"/>
          <w:lang w:eastAsia="en-GB"/>
        </w:rPr>
        <w:t xml:space="preserve">Genomic Research on Complex diseases (GRC Group), </w:t>
      </w:r>
      <w:r w:rsidRPr="006509B0">
        <w:rPr>
          <w:rFonts w:cstheme="minorHAnsi"/>
          <w:bCs/>
        </w:rPr>
        <w:t>CSIR-Centre for</w:t>
      </w:r>
      <w:r>
        <w:rPr>
          <w:rFonts w:cstheme="minorHAnsi"/>
          <w:bCs/>
        </w:rPr>
        <w:t xml:space="preserve"> </w:t>
      </w:r>
      <w:r w:rsidRPr="006509B0">
        <w:rPr>
          <w:rFonts w:cstheme="minorHAnsi"/>
          <w:bCs/>
        </w:rPr>
        <w:t>Cellular and Molecular Biology</w:t>
      </w:r>
      <w:r>
        <w:rPr>
          <w:rFonts w:cstheme="minorHAnsi"/>
          <w:bCs/>
        </w:rPr>
        <w:t xml:space="preserve">, Hyderabad, India, </w:t>
      </w:r>
      <w:hyperlink r:id="rId36" w:history="1">
        <w:r w:rsidRPr="00216F9E">
          <w:rPr>
            <w:rStyle w:val="Hyperlink"/>
            <w:rFonts w:cstheme="minorHAnsi"/>
            <w:bCs/>
          </w:rPr>
          <w:t>sara.sajjadi@ccmb.res.in</w:t>
        </w:r>
      </w:hyperlink>
      <w:r w:rsidRPr="006509B0">
        <w:rPr>
          <w:rFonts w:cstheme="minorHAnsi"/>
          <w:bCs/>
        </w:rPr>
        <w:t xml:space="preserve">; </w:t>
      </w:r>
    </w:p>
    <w:p w14:paraId="6DCE34DC" w14:textId="77777777" w:rsidR="006509B0" w:rsidRDefault="006509B0" w:rsidP="00506620">
      <w:pPr>
        <w:spacing w:after="0" w:line="276" w:lineRule="auto"/>
        <w:outlineLvl w:val="0"/>
        <w:rPr>
          <w:rFonts w:cstheme="minorHAnsi"/>
          <w:bCs/>
        </w:rPr>
      </w:pPr>
      <w:r w:rsidRPr="006509B0">
        <w:rPr>
          <w:rFonts w:cstheme="minorHAnsi"/>
          <w:bCs/>
        </w:rPr>
        <w:t>Harshad</w:t>
      </w:r>
      <w:r>
        <w:rPr>
          <w:rFonts w:cstheme="minorHAnsi"/>
          <w:bCs/>
        </w:rPr>
        <w:t xml:space="preserve"> </w:t>
      </w:r>
      <w:r w:rsidRPr="006509B0">
        <w:rPr>
          <w:rFonts w:cstheme="minorHAnsi"/>
          <w:bCs/>
        </w:rPr>
        <w:t>Sane, Centre for the Study of Social Change, Mumbai, India</w:t>
      </w:r>
      <w:r>
        <w:rPr>
          <w:rFonts w:cstheme="minorHAnsi"/>
          <w:bCs/>
        </w:rPr>
        <w:t>,</w:t>
      </w:r>
      <w:r w:rsidRPr="006509B0">
        <w:rPr>
          <w:rFonts w:cstheme="minorHAnsi"/>
          <w:bCs/>
        </w:rPr>
        <w:t xml:space="preserve"> </w:t>
      </w:r>
      <w:hyperlink r:id="rId37" w:history="1">
        <w:r w:rsidRPr="00216F9E">
          <w:rPr>
            <w:rStyle w:val="Hyperlink"/>
            <w:rFonts w:cstheme="minorHAnsi"/>
            <w:bCs/>
          </w:rPr>
          <w:t>datamanager@snehamrc.com</w:t>
        </w:r>
      </w:hyperlink>
      <w:r w:rsidRPr="006509B0">
        <w:rPr>
          <w:rFonts w:cstheme="minorHAnsi"/>
          <w:bCs/>
        </w:rPr>
        <w:t>;</w:t>
      </w:r>
    </w:p>
    <w:p w14:paraId="1ACED54F" w14:textId="655424A1" w:rsidR="006509B0" w:rsidRDefault="006509B0" w:rsidP="00506620">
      <w:pPr>
        <w:spacing w:after="0" w:line="276" w:lineRule="auto"/>
        <w:outlineLvl w:val="0"/>
        <w:rPr>
          <w:rFonts w:cstheme="minorHAnsi"/>
          <w:bCs/>
        </w:rPr>
      </w:pPr>
      <w:r w:rsidRPr="006509B0">
        <w:rPr>
          <w:rFonts w:cstheme="minorHAnsi"/>
          <w:bCs/>
        </w:rPr>
        <w:t xml:space="preserve">Smeeta Shrestha, </w:t>
      </w:r>
      <w:r w:rsidR="0027694C">
        <w:rPr>
          <w:rFonts w:eastAsia="Times New Roman" w:cstheme="minorHAnsi"/>
          <w:lang w:eastAsia="en-GB"/>
        </w:rPr>
        <w:t xml:space="preserve">Genomic Research on Complex diseases (GRC Group), </w:t>
      </w:r>
      <w:r w:rsidRPr="006509B0">
        <w:rPr>
          <w:rFonts w:cstheme="minorHAnsi"/>
          <w:bCs/>
        </w:rPr>
        <w:t>CSIR-Centre for Cellular and Molecular Biology,</w:t>
      </w:r>
      <w:r>
        <w:rPr>
          <w:rFonts w:cstheme="minorHAnsi"/>
          <w:bCs/>
        </w:rPr>
        <w:t xml:space="preserve"> </w:t>
      </w:r>
      <w:r w:rsidRPr="006509B0">
        <w:rPr>
          <w:rFonts w:cstheme="minorHAnsi"/>
          <w:bCs/>
        </w:rPr>
        <w:t>Hyderabad, India</w:t>
      </w:r>
      <w:r w:rsidR="00497315">
        <w:rPr>
          <w:rFonts w:cstheme="minorHAnsi"/>
          <w:bCs/>
        </w:rPr>
        <w:t>,</w:t>
      </w:r>
      <w:r w:rsidRPr="006509B0">
        <w:rPr>
          <w:rFonts w:cstheme="minorHAnsi"/>
          <w:bCs/>
        </w:rPr>
        <w:t xml:space="preserve"> </w:t>
      </w:r>
      <w:hyperlink r:id="rId38" w:history="1">
        <w:r w:rsidRPr="00216F9E">
          <w:rPr>
            <w:rStyle w:val="Hyperlink"/>
            <w:rFonts w:cstheme="minorHAnsi"/>
            <w:bCs/>
          </w:rPr>
          <w:t>smeeta@ccmb.res.in</w:t>
        </w:r>
      </w:hyperlink>
      <w:r w:rsidRPr="006509B0">
        <w:rPr>
          <w:rFonts w:cstheme="minorHAnsi"/>
          <w:bCs/>
        </w:rPr>
        <w:t xml:space="preserve">; </w:t>
      </w:r>
    </w:p>
    <w:p w14:paraId="0BD9F512" w14:textId="77777777" w:rsidR="00125475" w:rsidRDefault="006509B0" w:rsidP="00506620">
      <w:pPr>
        <w:spacing w:after="0" w:line="276" w:lineRule="auto"/>
        <w:outlineLvl w:val="0"/>
        <w:rPr>
          <w:rFonts w:cstheme="minorHAnsi"/>
          <w:bCs/>
        </w:rPr>
      </w:pPr>
      <w:r w:rsidRPr="006509B0">
        <w:rPr>
          <w:rFonts w:cstheme="minorHAnsi"/>
          <w:bCs/>
        </w:rPr>
        <w:t>Matt J Silver, MRC Unit The Gambia and</w:t>
      </w:r>
      <w:r>
        <w:rPr>
          <w:rFonts w:cstheme="minorHAnsi"/>
          <w:bCs/>
        </w:rPr>
        <w:t xml:space="preserve"> </w:t>
      </w:r>
      <w:r w:rsidRPr="006509B0">
        <w:rPr>
          <w:rFonts w:cstheme="minorHAnsi"/>
          <w:bCs/>
        </w:rPr>
        <w:t>MRC International Nutrition Group, London School of Hygiene and Tropical</w:t>
      </w:r>
      <w:r>
        <w:rPr>
          <w:rFonts w:cstheme="minorHAnsi"/>
          <w:bCs/>
        </w:rPr>
        <w:t xml:space="preserve"> </w:t>
      </w:r>
      <w:r w:rsidRPr="006509B0">
        <w:rPr>
          <w:rFonts w:cstheme="minorHAnsi"/>
          <w:bCs/>
        </w:rPr>
        <w:t>Medicine, UK</w:t>
      </w:r>
      <w:r>
        <w:rPr>
          <w:rFonts w:cstheme="minorHAnsi"/>
          <w:bCs/>
        </w:rPr>
        <w:t>,</w:t>
      </w:r>
      <w:r w:rsidR="00125475">
        <w:rPr>
          <w:rFonts w:cstheme="minorHAnsi"/>
          <w:bCs/>
        </w:rPr>
        <w:t xml:space="preserve"> </w:t>
      </w:r>
      <w:hyperlink r:id="rId39" w:history="1">
        <w:r w:rsidR="00125475" w:rsidRPr="00216F9E">
          <w:rPr>
            <w:rStyle w:val="Hyperlink"/>
            <w:rFonts w:cstheme="minorHAnsi"/>
            <w:bCs/>
          </w:rPr>
          <w:t>matt.silver@lshtm.ac.uk</w:t>
        </w:r>
      </w:hyperlink>
      <w:r w:rsidR="00125475">
        <w:rPr>
          <w:rFonts w:cstheme="minorHAnsi"/>
          <w:bCs/>
        </w:rPr>
        <w:t>;</w:t>
      </w:r>
    </w:p>
    <w:p w14:paraId="439B5DF3" w14:textId="43A2558E" w:rsidR="006509B0" w:rsidRDefault="006509B0" w:rsidP="00506620">
      <w:pPr>
        <w:spacing w:after="0" w:line="276" w:lineRule="auto"/>
        <w:outlineLvl w:val="0"/>
        <w:rPr>
          <w:rFonts w:cstheme="minorHAnsi"/>
          <w:bCs/>
        </w:rPr>
      </w:pPr>
      <w:r w:rsidRPr="006509B0">
        <w:rPr>
          <w:rFonts w:cstheme="minorHAnsi"/>
          <w:bCs/>
        </w:rPr>
        <w:t xml:space="preserve">Ashutosh Singh Tomar, </w:t>
      </w:r>
      <w:r w:rsidR="0027694C">
        <w:rPr>
          <w:rFonts w:eastAsia="Times New Roman" w:cstheme="minorHAnsi"/>
          <w:lang w:eastAsia="en-GB"/>
        </w:rPr>
        <w:t xml:space="preserve">Genomic Research on Complex diseases (GRC Group), </w:t>
      </w:r>
      <w:r w:rsidRPr="006509B0">
        <w:rPr>
          <w:rFonts w:cstheme="minorHAnsi"/>
          <w:bCs/>
        </w:rPr>
        <w:t>CSIR-Centre for</w:t>
      </w:r>
      <w:r>
        <w:rPr>
          <w:rFonts w:cstheme="minorHAnsi"/>
          <w:bCs/>
        </w:rPr>
        <w:t xml:space="preserve"> </w:t>
      </w:r>
      <w:r w:rsidRPr="006509B0">
        <w:rPr>
          <w:rFonts w:cstheme="minorHAnsi"/>
          <w:bCs/>
        </w:rPr>
        <w:t>Cellular and Molecular Biology, Hyderabad, India</w:t>
      </w:r>
      <w:r w:rsidR="00497315">
        <w:rPr>
          <w:rFonts w:cstheme="minorHAnsi"/>
          <w:bCs/>
        </w:rPr>
        <w:t>,</w:t>
      </w:r>
      <w:r w:rsidRPr="006509B0">
        <w:rPr>
          <w:rFonts w:cstheme="minorHAnsi"/>
          <w:bCs/>
        </w:rPr>
        <w:t xml:space="preserve"> </w:t>
      </w:r>
      <w:hyperlink r:id="rId40" w:history="1">
        <w:r w:rsidR="00125475" w:rsidRPr="00216F9E">
          <w:rPr>
            <w:rStyle w:val="Hyperlink"/>
            <w:rFonts w:cstheme="minorHAnsi"/>
            <w:bCs/>
          </w:rPr>
          <w:t>ashutosh.tomar87@ccmb.res.in</w:t>
        </w:r>
      </w:hyperlink>
      <w:r w:rsidRPr="006509B0">
        <w:rPr>
          <w:rFonts w:cstheme="minorHAnsi"/>
          <w:bCs/>
        </w:rPr>
        <w:t>;</w:t>
      </w:r>
    </w:p>
    <w:p w14:paraId="3A7005C6" w14:textId="5A4C7E9E" w:rsidR="006509B0" w:rsidRDefault="006509B0" w:rsidP="00506620">
      <w:pPr>
        <w:spacing w:after="0" w:line="276" w:lineRule="auto"/>
        <w:outlineLvl w:val="0"/>
        <w:rPr>
          <w:rFonts w:cstheme="minorHAnsi"/>
          <w:bCs/>
        </w:rPr>
      </w:pPr>
      <w:r w:rsidRPr="006509B0">
        <w:rPr>
          <w:rFonts w:cstheme="minorHAnsi"/>
          <w:bCs/>
        </w:rPr>
        <w:t>Kate A Ward, MRC Elsie Widdowson Laboratory, Cambridge and MRC Lifecourse</w:t>
      </w:r>
      <w:r w:rsidR="00125475">
        <w:rPr>
          <w:rFonts w:cstheme="minorHAnsi"/>
          <w:bCs/>
        </w:rPr>
        <w:t xml:space="preserve"> </w:t>
      </w:r>
      <w:r w:rsidRPr="006509B0">
        <w:rPr>
          <w:rFonts w:cstheme="minorHAnsi"/>
          <w:bCs/>
        </w:rPr>
        <w:t>Epidemiology Unit, University of Southampton, UK</w:t>
      </w:r>
      <w:r w:rsidR="00497315">
        <w:rPr>
          <w:rFonts w:cstheme="minorHAnsi"/>
          <w:bCs/>
        </w:rPr>
        <w:t xml:space="preserve">, </w:t>
      </w:r>
      <w:hyperlink r:id="rId41" w:history="1">
        <w:r w:rsidR="00497315" w:rsidRPr="00DC76B1">
          <w:rPr>
            <w:rStyle w:val="Hyperlink"/>
            <w:rFonts w:cstheme="minorHAnsi"/>
            <w:bCs/>
          </w:rPr>
          <w:t>kw@mrc.soton.ac.uk</w:t>
        </w:r>
      </w:hyperlink>
      <w:r w:rsidRPr="006509B0">
        <w:rPr>
          <w:rFonts w:cstheme="minorHAnsi"/>
          <w:bCs/>
        </w:rPr>
        <w:t>;</w:t>
      </w:r>
      <w:r w:rsidR="00497315">
        <w:rPr>
          <w:rFonts w:cstheme="minorHAnsi"/>
          <w:bCs/>
        </w:rPr>
        <w:t xml:space="preserve"> </w:t>
      </w:r>
    </w:p>
    <w:p w14:paraId="769A563E" w14:textId="77777777" w:rsidR="00125475" w:rsidRDefault="006509B0" w:rsidP="00506620">
      <w:pPr>
        <w:spacing w:after="0" w:line="276" w:lineRule="auto"/>
        <w:outlineLvl w:val="0"/>
        <w:rPr>
          <w:rFonts w:cstheme="minorHAnsi"/>
          <w:bCs/>
        </w:rPr>
      </w:pPr>
      <w:r w:rsidRPr="006509B0">
        <w:rPr>
          <w:rFonts w:cstheme="minorHAnsi"/>
          <w:bCs/>
        </w:rPr>
        <w:t xml:space="preserve">Dilip Kumar Yadav, </w:t>
      </w:r>
      <w:r w:rsidR="0027694C">
        <w:rPr>
          <w:rFonts w:eastAsia="Times New Roman" w:cstheme="minorHAnsi"/>
          <w:lang w:eastAsia="en-GB"/>
        </w:rPr>
        <w:t xml:space="preserve">Genomic Research on Complex diseases (GRC Group), </w:t>
      </w:r>
      <w:r w:rsidRPr="006509B0">
        <w:rPr>
          <w:rFonts w:cstheme="minorHAnsi"/>
          <w:bCs/>
        </w:rPr>
        <w:t>CSIR-Centre for Cellular and Molecular Biology, Hyderabad,</w:t>
      </w:r>
      <w:r w:rsidR="00125475">
        <w:rPr>
          <w:rFonts w:cstheme="minorHAnsi"/>
          <w:bCs/>
        </w:rPr>
        <w:t xml:space="preserve"> </w:t>
      </w:r>
      <w:r w:rsidRPr="006509B0">
        <w:rPr>
          <w:rFonts w:cstheme="minorHAnsi"/>
          <w:bCs/>
        </w:rPr>
        <w:t xml:space="preserve">India </w:t>
      </w:r>
      <w:hyperlink r:id="rId42" w:history="1">
        <w:r w:rsidR="00125475" w:rsidRPr="00216F9E">
          <w:rPr>
            <w:rStyle w:val="Hyperlink"/>
            <w:rFonts w:cstheme="minorHAnsi"/>
            <w:bCs/>
          </w:rPr>
          <w:t>dilip@ccmb.res.in</w:t>
        </w:r>
      </w:hyperlink>
      <w:r w:rsidRPr="006509B0">
        <w:rPr>
          <w:rFonts w:cstheme="minorHAnsi"/>
          <w:bCs/>
        </w:rPr>
        <w:t>;</w:t>
      </w:r>
    </w:p>
    <w:p w14:paraId="19EB7625" w14:textId="45B9007A" w:rsidR="006509B0" w:rsidRDefault="006509B0" w:rsidP="00506620">
      <w:pPr>
        <w:spacing w:after="0" w:line="276" w:lineRule="auto"/>
        <w:outlineLvl w:val="0"/>
        <w:rPr>
          <w:rFonts w:cstheme="minorHAnsi"/>
          <w:bCs/>
        </w:rPr>
      </w:pPr>
      <w:r w:rsidRPr="006509B0">
        <w:rPr>
          <w:rFonts w:cstheme="minorHAnsi"/>
          <w:bCs/>
        </w:rPr>
        <w:t>Chittaranjan S Yajnik, Diabetes Unit, KEM Hospital and</w:t>
      </w:r>
      <w:r w:rsidR="00125475">
        <w:rPr>
          <w:rFonts w:cstheme="minorHAnsi"/>
          <w:bCs/>
        </w:rPr>
        <w:t xml:space="preserve"> </w:t>
      </w:r>
      <w:r w:rsidRPr="006509B0">
        <w:rPr>
          <w:rFonts w:cstheme="minorHAnsi"/>
          <w:bCs/>
        </w:rPr>
        <w:t>Research Centre, Pune, India</w:t>
      </w:r>
      <w:r w:rsidR="00497315">
        <w:rPr>
          <w:rFonts w:cstheme="minorHAnsi"/>
          <w:bCs/>
        </w:rPr>
        <w:t>,</w:t>
      </w:r>
      <w:r w:rsidRPr="006509B0">
        <w:rPr>
          <w:rFonts w:cstheme="minorHAnsi"/>
          <w:bCs/>
        </w:rPr>
        <w:t xml:space="preserve"> </w:t>
      </w:r>
      <w:hyperlink r:id="rId43" w:history="1">
        <w:r w:rsidR="00125475" w:rsidRPr="00216F9E">
          <w:rPr>
            <w:rStyle w:val="Hyperlink"/>
            <w:rFonts w:cstheme="minorHAnsi"/>
            <w:bCs/>
          </w:rPr>
          <w:t>csyajnik@hotmail.com</w:t>
        </w:r>
      </w:hyperlink>
    </w:p>
    <w:p w14:paraId="79203963" w14:textId="77777777" w:rsidR="00125475" w:rsidRDefault="00125475" w:rsidP="006509B0">
      <w:pPr>
        <w:spacing w:line="240" w:lineRule="auto"/>
        <w:outlineLvl w:val="0"/>
        <w:rPr>
          <w:rFonts w:cstheme="minorHAnsi"/>
          <w:bCs/>
        </w:rPr>
      </w:pPr>
    </w:p>
    <w:p w14:paraId="644683E6" w14:textId="77777777" w:rsidR="00DB2356" w:rsidRDefault="00DB2356">
      <w:pPr>
        <w:rPr>
          <w:rFonts w:cstheme="minorHAnsi"/>
          <w:b/>
          <w:bCs/>
        </w:rPr>
      </w:pPr>
      <w:r>
        <w:rPr>
          <w:rFonts w:cstheme="minorHAnsi"/>
          <w:b/>
          <w:bCs/>
        </w:rPr>
        <w:br w:type="page"/>
      </w:r>
    </w:p>
    <w:p w14:paraId="003EEEFE" w14:textId="77777777" w:rsidR="00036821" w:rsidRDefault="00036821" w:rsidP="00F421AF">
      <w:pPr>
        <w:spacing w:line="276" w:lineRule="auto"/>
        <w:outlineLvl w:val="0"/>
        <w:rPr>
          <w:rFonts w:cstheme="minorHAnsi"/>
          <w:bCs/>
        </w:rPr>
      </w:pPr>
      <w:r w:rsidRPr="003E68CA">
        <w:rPr>
          <w:rFonts w:cstheme="minorHAnsi"/>
          <w:b/>
          <w:bCs/>
        </w:rPr>
        <w:t>Table 1</w:t>
      </w:r>
      <w:r w:rsidR="003E68CA" w:rsidRPr="003E68CA">
        <w:rPr>
          <w:rFonts w:cstheme="minorHAnsi"/>
          <w:b/>
          <w:bCs/>
        </w:rPr>
        <w:t>:</w:t>
      </w:r>
      <w:r w:rsidR="00796A59">
        <w:rPr>
          <w:rFonts w:cstheme="minorHAnsi"/>
          <w:b/>
          <w:bCs/>
        </w:rPr>
        <w:t xml:space="preserve"> </w:t>
      </w:r>
      <w:r w:rsidR="005076A5" w:rsidRPr="00E52671">
        <w:rPr>
          <w:rFonts w:cstheme="minorHAnsi"/>
          <w:b/>
          <w:bCs/>
        </w:rPr>
        <w:t>Summary of associations between maternal one-carbon metabolites and broader</w:t>
      </w:r>
      <w:r w:rsidR="00465645">
        <w:rPr>
          <w:rFonts w:cstheme="minorHAnsi"/>
          <w:b/>
          <w:bCs/>
        </w:rPr>
        <w:t xml:space="preserve"> </w:t>
      </w:r>
      <w:r w:rsidR="005076A5" w:rsidRPr="00E52671">
        <w:rPr>
          <w:rFonts w:cstheme="minorHAnsi"/>
          <w:b/>
          <w:bCs/>
        </w:rPr>
        <w:t>nutritional exposures with offspring DNA methylation</w:t>
      </w:r>
    </w:p>
    <w:tbl>
      <w:tblPr>
        <w:tblStyle w:val="TableGrid"/>
        <w:tblW w:w="0" w:type="auto"/>
        <w:tblLook w:val="04A0" w:firstRow="1" w:lastRow="0" w:firstColumn="1" w:lastColumn="0" w:noHBand="0" w:noVBand="1"/>
      </w:tblPr>
      <w:tblGrid>
        <w:gridCol w:w="1565"/>
        <w:gridCol w:w="2265"/>
        <w:gridCol w:w="5186"/>
      </w:tblGrid>
      <w:tr w:rsidR="00036821" w14:paraId="55DD0CE6" w14:textId="77777777" w:rsidTr="001A1A02">
        <w:trPr>
          <w:trHeight w:val="699"/>
        </w:trPr>
        <w:tc>
          <w:tcPr>
            <w:tcW w:w="1565" w:type="dxa"/>
          </w:tcPr>
          <w:p w14:paraId="096330FC" w14:textId="77777777" w:rsidR="00036821" w:rsidRPr="00C037A4" w:rsidRDefault="00036821" w:rsidP="00C81B9B">
            <w:pPr>
              <w:rPr>
                <w:b/>
              </w:rPr>
            </w:pPr>
            <w:r w:rsidRPr="00C037A4">
              <w:rPr>
                <w:b/>
              </w:rPr>
              <w:t>Timing of exposure</w:t>
            </w:r>
          </w:p>
        </w:tc>
        <w:tc>
          <w:tcPr>
            <w:tcW w:w="2265" w:type="dxa"/>
          </w:tcPr>
          <w:p w14:paraId="3D5AFB8E" w14:textId="77777777" w:rsidR="00036821" w:rsidRPr="00C037A4" w:rsidRDefault="003E68CA" w:rsidP="00C81B9B">
            <w:pPr>
              <w:jc w:val="center"/>
              <w:rPr>
                <w:b/>
              </w:rPr>
            </w:pPr>
            <w:r>
              <w:rPr>
                <w:b/>
              </w:rPr>
              <w:t xml:space="preserve">Maternal </w:t>
            </w:r>
            <w:r w:rsidR="00036821" w:rsidRPr="00C037A4">
              <w:rPr>
                <w:b/>
              </w:rPr>
              <w:t>Exposure</w:t>
            </w:r>
            <w:r w:rsidR="00F56091">
              <w:rPr>
                <w:b/>
              </w:rPr>
              <w:t>*</w:t>
            </w:r>
          </w:p>
          <w:p w14:paraId="66714DCB" w14:textId="77777777" w:rsidR="00036821" w:rsidRDefault="00036821" w:rsidP="00C81B9B">
            <w:pPr>
              <w:jc w:val="center"/>
            </w:pPr>
          </w:p>
        </w:tc>
        <w:tc>
          <w:tcPr>
            <w:tcW w:w="5186" w:type="dxa"/>
          </w:tcPr>
          <w:p w14:paraId="23C23FC9" w14:textId="77777777" w:rsidR="00036821" w:rsidRPr="00CD3187" w:rsidRDefault="003E68CA" w:rsidP="00C81B9B">
            <w:pPr>
              <w:jc w:val="center"/>
              <w:rPr>
                <w:b/>
              </w:rPr>
            </w:pPr>
            <w:r w:rsidRPr="00CD3187">
              <w:rPr>
                <w:b/>
              </w:rPr>
              <w:t>Offspring</w:t>
            </w:r>
            <w:r w:rsidR="00036821" w:rsidRPr="00CD3187">
              <w:rPr>
                <w:b/>
              </w:rPr>
              <w:t xml:space="preserve"> DNA methylation association</w:t>
            </w:r>
          </w:p>
          <w:p w14:paraId="6E15D018" w14:textId="77777777" w:rsidR="00036821" w:rsidRPr="00CD3187" w:rsidRDefault="008431E2" w:rsidP="00CD3187">
            <w:pPr>
              <w:jc w:val="center"/>
            </w:pPr>
            <w:r w:rsidRPr="008431E2">
              <w:rPr>
                <w:rFonts w:cstheme="minorHAnsi"/>
              </w:rPr>
              <w:t>(↑</w:t>
            </w:r>
            <w:r>
              <w:rPr>
                <w:rFonts w:cstheme="minorHAnsi"/>
              </w:rPr>
              <w:t>/</w:t>
            </w:r>
            <w:r w:rsidRPr="008431E2">
              <w:rPr>
                <w:rFonts w:cstheme="minorHAnsi"/>
              </w:rPr>
              <w:t>↓</w:t>
            </w:r>
            <w:r>
              <w:rPr>
                <w:rFonts w:cstheme="minorHAnsi"/>
              </w:rPr>
              <w:t xml:space="preserve">: </w:t>
            </w:r>
            <w:r w:rsidRPr="008431E2">
              <w:rPr>
                <w:rFonts w:cstheme="minorHAnsi"/>
              </w:rPr>
              <w:t>increased / decreased methylation)</w:t>
            </w:r>
          </w:p>
        </w:tc>
      </w:tr>
      <w:tr w:rsidR="001A1A02" w14:paraId="3D2B5792" w14:textId="77777777" w:rsidTr="001A1A02">
        <w:trPr>
          <w:trHeight w:val="297"/>
        </w:trPr>
        <w:tc>
          <w:tcPr>
            <w:tcW w:w="1565" w:type="dxa"/>
            <w:vMerge w:val="restart"/>
          </w:tcPr>
          <w:p w14:paraId="1C44A7DA" w14:textId="77777777" w:rsidR="001A1A02" w:rsidRDefault="001A1A02" w:rsidP="00524DCF">
            <w:r>
              <w:t>Periconception</w:t>
            </w:r>
          </w:p>
        </w:tc>
        <w:tc>
          <w:tcPr>
            <w:tcW w:w="2265" w:type="dxa"/>
            <w:shd w:val="clear" w:color="auto" w:fill="FBE4D5" w:themeFill="accent2" w:themeFillTint="33"/>
          </w:tcPr>
          <w:p w14:paraId="10E816F0" w14:textId="77777777" w:rsidR="001A1A02" w:rsidRDefault="00977542" w:rsidP="00524DCF">
            <w:r w:rsidRPr="0085535D">
              <w:rPr>
                <w:rFonts w:cstheme="minorHAnsi"/>
                <w:i/>
              </w:rPr>
              <w:t>↑</w:t>
            </w:r>
            <w:r w:rsidR="001A1A02">
              <w:t>B2</w:t>
            </w:r>
          </w:p>
        </w:tc>
        <w:tc>
          <w:tcPr>
            <w:tcW w:w="5186" w:type="dxa"/>
            <w:shd w:val="clear" w:color="auto" w:fill="FBE4D5" w:themeFill="accent2" w:themeFillTint="33"/>
          </w:tcPr>
          <w:p w14:paraId="32C4A644" w14:textId="77777777" w:rsidR="001A1A02" w:rsidRPr="00A70F4C" w:rsidRDefault="001A1A02" w:rsidP="00475F1A">
            <w:pPr>
              <w:rPr>
                <w:rFonts w:cstheme="minorHAnsi"/>
              </w:rPr>
            </w:pPr>
            <w:r w:rsidRPr="0085535D">
              <w:rPr>
                <w:rFonts w:cstheme="minorHAnsi"/>
                <w:i/>
              </w:rPr>
              <w:t>↑</w:t>
            </w:r>
            <w:r w:rsidRPr="00590913">
              <w:rPr>
                <w:rFonts w:cstheme="minorHAnsi"/>
                <w:bCs/>
                <w:i/>
              </w:rPr>
              <w:t xml:space="preserve">PLAGL1 </w:t>
            </w:r>
            <w:r w:rsidRPr="00590913">
              <w:rPr>
                <w:rFonts w:cstheme="minorHAnsi"/>
                <w:bCs/>
              </w:rPr>
              <w:t>(</w:t>
            </w:r>
            <w:r w:rsidRPr="00590913">
              <w:rPr>
                <w:rFonts w:cstheme="minorHAnsi"/>
                <w:bCs/>
                <w:i/>
              </w:rPr>
              <w:t>ZAC1</w:t>
            </w:r>
            <w:r>
              <w:rPr>
                <w:rFonts w:cstheme="minorHAnsi"/>
                <w:bCs/>
                <w:i/>
              </w:rPr>
              <w:t>)</w:t>
            </w:r>
            <w:r w:rsidR="009576D0" w:rsidRPr="003821B8">
              <w:rPr>
                <w:rFonts w:cstheme="minorHAnsi"/>
                <w:bCs/>
                <w:i/>
              </w:rPr>
              <w:fldChar w:fldCharType="begin" w:fldLock="1"/>
            </w:r>
            <w:r>
              <w:rPr>
                <w:rFonts w:cstheme="minorHAnsi"/>
                <w:bCs/>
                <w:i/>
              </w:rPr>
              <w:instrText>ADDIN CSL_CITATION { "citationItems" : [ { "id" : "ITEM-1", "itemData" : { "DOI" : "10.4161/epi.27387", "ISBN" : "10.4161/epi.27387", "ISSN" : "1559-2308", "PMID" : "24316753", "abstract" : "The ZAC1 gene, mapped to the 6q24 region, is part of a network of co-regulated imprinted genes involved in the control of embryonic growth. Loss of methylation at the ZAC1 differentially methylated region (DMR) is associated with transient neonatal diabetes mellitus, a developmental disorder involving growth retardation and diabetes in the first weeks of post-natal life. We assessed whether the degree of methylation of the ZAC1 DMR in leukocytes DNA extracted from cord blood is associated with fetal, birth and post-natal anthropometric measures or with C-peptide concentrations in cord serum. We also searched for an influence of dietary intake and maternal parameters on ZAC1 DMR methylation. We found positive correlations between the ZAC1 DMR methylation index (MI) and estimated fetal weight (EFW) at 32 weeks of gestation, weight at birth and weight at one year of age (respectively, r = 0.15, 0.09, 0.14; P values = 0.01, 0.15, 0.03). However, there were no significant correlations between the ZAC1 DMR MI and cord blood C-peptide levels. Maternal intakes of alcohol and of vitamins B2 were positively correlated with ZAC1 DMR methylation (respectively, r = 0.2 and 0.14; P = 0.004 and 0.04). The influence of ZAC1 seems to start in the second half of pregnancy and continue at least until the first year of life. The maternal environment also appears to contribute to the regulation of DNA methylation.", "author" : [ { "dropping-particle" : "", "family" : "Azzi", "given" : "Salah", "non-dropping-particle" : "", "parse-names" : false, "suffix" : "" }, { "dropping-particle" : "", "family" : "Sas", "given" : "Theo C J", "non-dropping-particle" : "", "parse-names" : false, "suffix" : "" }, { "dropping-particle" : "", "family" : "Koudou", "given" : "Yves", "non-dropping-particle" : "", "parse-names" : false, "suffix" : "" }, { "dropping-particle" : "", "family" : "Bouc", "given" : "Yves", "non-dropping-particle" : "Le", "parse-names" : false, "suffix" : "" }, { "dropping-particle" : "", "family" : "Souberbielle", "given" : "Jean-Claude", "non-dropping-particle" : "", "parse-names" : false, "suffix" : "" }, { "dropping-particle" : "", "family" : "Dargent-Molina", "given" : "Patricia", "non-dropping-particle" : "", "parse-names" : false, "suffix" : "" }, { "dropping-particle" : "", "family" : "Netchine", "given" : "Ir\u00e8ne", "non-dropping-particle" : "", "parse-names" : false, "suffix" : "" }, { "dropping-particle" : "", "family" : "Charles", "given" : "Marie-Aline", "non-dropping-particle" : "", "parse-names" : false, "suffix" : "" } ], "container-title" : "Epigenetics", "id" : "ITEM-1", "issue" : "3", "issued" : { "date-parts" : [ [ "2014", "3", "6" ] ] }, "language" : "en", "page" : "338-45", "publisher" : "Taylor &amp; Francis", "title" : "Degree of methylation of ZAC1 (PLAGL1) is associated with prenatal and post-natal growth in healthy infants of the EDEN mother child cohort.", "type" : "article-journal", "volume" : "9" }, "uris" : [ "http://www.mendeley.com/documents/?uuid=f87429a9-9efd-4e63-8133-e682eb6152c7" ] } ], "mendeley" : { "formattedCitation" : "&lt;sup&gt;52&lt;/sup&gt;", "plainTextFormattedCitation" : "52", "previouslyFormattedCitation" : "&lt;sup&gt;52&lt;/sup&gt;" }, "properties" : { "noteIndex" : 0 }, "schema" : "https://github.com/citation-style-language/schema/raw/master/csl-citation.json" }</w:instrText>
            </w:r>
            <w:r w:rsidR="009576D0" w:rsidRPr="003821B8">
              <w:rPr>
                <w:rFonts w:cstheme="minorHAnsi"/>
                <w:bCs/>
                <w:i/>
              </w:rPr>
              <w:fldChar w:fldCharType="separate"/>
            </w:r>
            <w:r w:rsidRPr="003821B8">
              <w:rPr>
                <w:rFonts w:cstheme="minorHAnsi"/>
                <w:bCs/>
                <w:noProof/>
                <w:vertAlign w:val="superscript"/>
              </w:rPr>
              <w:t>52</w:t>
            </w:r>
            <w:r w:rsidR="009576D0" w:rsidRPr="003821B8">
              <w:rPr>
                <w:rFonts w:cstheme="minorHAnsi"/>
                <w:bCs/>
                <w:i/>
              </w:rPr>
              <w:fldChar w:fldCharType="end"/>
            </w:r>
            <w:r w:rsidR="00BF3BBC">
              <w:rPr>
                <w:rFonts w:cstheme="minorHAnsi"/>
                <w:bCs/>
              </w:rPr>
              <w:t xml:space="preserve">, </w:t>
            </w:r>
            <w:r w:rsidR="00BF3BBC" w:rsidRPr="0085535D">
              <w:rPr>
                <w:rFonts w:cstheme="minorHAnsi"/>
                <w:i/>
              </w:rPr>
              <w:t>↑</w:t>
            </w:r>
            <w:r w:rsidR="00BF3BBC">
              <w:rPr>
                <w:rFonts w:cstheme="minorHAnsi"/>
                <w:i/>
              </w:rPr>
              <w:t>VTRNA2-1</w:t>
            </w:r>
            <w:r w:rsidR="009576D0">
              <w:rPr>
                <w:rFonts w:cstheme="minorHAnsi"/>
                <w:i/>
              </w:rPr>
              <w:fldChar w:fldCharType="begin" w:fldLock="1"/>
            </w:r>
            <w:r w:rsidR="00475F1A">
              <w:rPr>
                <w:rFonts w:cstheme="minorHAnsi"/>
                <w:i/>
              </w:rPr>
              <w:instrText>ADDIN CSL_CITATION { "citationItems" : [ { "id" : "ITEM-1", "itemData" : { "DOI" : "10.1186/s13059-015-0660-y", "ISSN" : "1465-6906", "PMID" : "26062908", "abstract" : "BACKGROUND: Interindividual epigenetic variation that occurs systemically must be established prior to gastrulation in the very early embryo and, because it is systemic, can be assessed in easily biopsiable tissues. We employ two independent genome-wide approaches to search for such variants.\n\nRESULTS: 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elements.\n\nCONCLUSIONS: 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 "author" : [ { "dropping-particle" : "", "family" : "Silver", "given" : "Matt J", "non-dropping-particle" : "", "parse-names" : false, "suffix" : "" }, { "dropping-particle" : "", "family" : "Kessler", "given" : "Noah J", "non-dropping-particle" : "", "parse-names" : false, "suffix" : "" }, { "dropping-particle" : "", "family" : "Hennig", "given" : "Branwen J", "non-dropping-particle" : "", "parse-names" : false, "suffix" : "" }, { "dropping-particle" : "", "family" : "Dominguez-Salas", "given" : "Paula", "non-dropping-particle" : "", "parse-names" : false, "suffix" : "" }, { "dropping-particle" : "", "family" : "Laritsky", "given" : "Eleonora", "non-dropping-particle" : "", "parse-names" : false, "suffix" : "" }, { "dropping-particle" : "", "family" : "Baker", "given" : "Maria S", "non-dropping-particle" : "", "parse-names" : false, "suffix" : "" }, { "dropping-particle" : "", "family" : "Coarfa", "given" : "Cristian", "non-dropping-particle" : "", "parse-names" : false, "suffix" : "" }, { "dropping-particle" : "", "family" : "Hernandez-Vargas", "given" : "Hector", "non-dropping-particle" : "", "parse-names" : false, "suffix" : "" }, { "dropping-particle" : "", "family" : "Castelino", "given" : "Jovita M", "non-dropping-particle" : "", "parse-names" : false, "suffix" : "" }, { "dropping-particle" : "", "family" : "Routledge", "given" : "Michael N", "non-dropping-particle" : "", "parse-names" : false, "suffix" : "" }, { "dropping-particle" : "", "family" : "Gong", "given" : "Yun Yun", "non-dropping-particle" : "", "parse-names" : false, "suffix" : "" }, { "dropping-particle" : "", "family" : "Herceg", "given" : "Zdenko", "non-dropping-particle" : "", "parse-names" : false, "suffix" : "" }, { "dropping-particle" : "", "family" : "Lee", "given" : "Yong Sun", "non-dropping-particle" : "", "parse-names" : false, "suffix" : "" }, { "dropping-particle" : "", "family" : "Lee", "given" : "Kwanbok", "non-dropping-particle" : "", "parse-names" : false, "suffix" : "" }, { "dropping-particle" : "", "family" : "Moore", "given" : "Sophie E", "non-dropping-particle" : "", "parse-names" : false, "suffix" : "" }, { "dropping-particle" : "", "family" : "Fulford", "given" : "Anthony J", "non-dropping-particle" : "", "parse-names" : false, "suffix" : "" }, { "dropping-particle" : "", "family" : "Prentice", "given" : "Andrew M", "non-dropping-particle" : "", "parse-names" : false, "suffix" : "" }, { "dropping-particle" : "", "family" : "Waterland", "given" : "Robert A", "non-dropping-particle" : "", "parse-names" : false, "suffix" : "" } ], "container-title" : "Genome Biology", "id" : "ITEM-1", "issue" : "1", "issued" : { "date-parts" : [ [ "2015", "6", "11" ] ] }, "page" : "118", "title" : "Independent genomewide screens identify the tumor suppressor VTRNA2-1 as a human epiallele responsive to periconceptional environment", "type" : "article-journal", "volume" : "16" }, "uris" : [ "http://www.mendeley.com/documents/?uuid=d4d8bff0-2266-489a-8c05-ee3305ddf0a7" ] } ], "mendeley" : { "formattedCitation" : "&lt;sup&gt;72&lt;/sup&gt;", "plainTextFormattedCitation" : "72", "previouslyFormattedCitation" : "&lt;sup&gt;72&lt;/sup&gt;" }, "properties" : { "noteIndex" : 14 }, "schema" : "https://github.com/citation-style-language/schema/raw/master/csl-citation.json" }</w:instrText>
            </w:r>
            <w:r w:rsidR="009576D0">
              <w:rPr>
                <w:rFonts w:cstheme="minorHAnsi"/>
                <w:i/>
              </w:rPr>
              <w:fldChar w:fldCharType="separate"/>
            </w:r>
            <w:r w:rsidR="00475F1A" w:rsidRPr="00475F1A">
              <w:rPr>
                <w:rFonts w:cstheme="minorHAnsi"/>
                <w:noProof/>
                <w:vertAlign w:val="superscript"/>
              </w:rPr>
              <w:t>72</w:t>
            </w:r>
            <w:r w:rsidR="009576D0">
              <w:rPr>
                <w:rFonts w:cstheme="minorHAnsi"/>
                <w:i/>
              </w:rPr>
              <w:fldChar w:fldCharType="end"/>
            </w:r>
          </w:p>
        </w:tc>
      </w:tr>
      <w:tr w:rsidR="001A1A02" w14:paraId="0A0C9563" w14:textId="77777777" w:rsidTr="001A1A02">
        <w:trPr>
          <w:trHeight w:val="297"/>
        </w:trPr>
        <w:tc>
          <w:tcPr>
            <w:tcW w:w="1565" w:type="dxa"/>
            <w:vMerge/>
          </w:tcPr>
          <w:p w14:paraId="42CB3FD9" w14:textId="77777777" w:rsidR="001A1A02" w:rsidRDefault="001A1A02" w:rsidP="00524DCF"/>
        </w:tc>
        <w:tc>
          <w:tcPr>
            <w:tcW w:w="2265" w:type="dxa"/>
            <w:shd w:val="clear" w:color="auto" w:fill="C7C2EC"/>
          </w:tcPr>
          <w:p w14:paraId="0A5D506F" w14:textId="77777777" w:rsidR="001A1A02" w:rsidRDefault="00977542" w:rsidP="00524DCF">
            <w:r w:rsidRPr="0085535D">
              <w:rPr>
                <w:rFonts w:cstheme="minorHAnsi"/>
                <w:i/>
              </w:rPr>
              <w:t>↑</w:t>
            </w:r>
            <w:r w:rsidR="001A1A02">
              <w:t>Betaine</w:t>
            </w:r>
          </w:p>
        </w:tc>
        <w:tc>
          <w:tcPr>
            <w:tcW w:w="5186" w:type="dxa"/>
            <w:shd w:val="clear" w:color="auto" w:fill="C7C2EC"/>
          </w:tcPr>
          <w:p w14:paraId="38E37BAE" w14:textId="77777777" w:rsidR="001A1A02" w:rsidRPr="0085535D" w:rsidRDefault="001A1A02" w:rsidP="00A1370E">
            <w:pPr>
              <w:rPr>
                <w:rFonts w:cstheme="minorHAnsi"/>
                <w:i/>
              </w:rPr>
            </w:pPr>
            <w:r w:rsidRPr="00782B2B">
              <w:t xml:space="preserve">↑ </w:t>
            </w:r>
            <w:r w:rsidRPr="00782B2B">
              <w:rPr>
                <w:i/>
              </w:rPr>
              <w:t>DNMT1</w:t>
            </w:r>
            <w:r w:rsidR="009576D0" w:rsidRPr="00782B2B">
              <w:rPr>
                <w:rFonts w:cstheme="minorHAnsi"/>
              </w:rPr>
              <w:fldChar w:fldCharType="begin" w:fldLock="1"/>
            </w:r>
            <w:r>
              <w:rPr>
                <w:rFonts w:cstheme="minorHAnsi"/>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"http://www.mendeley.com/documents/?uuid=a35d7e02-6f1a-4492-986a-709a89622437",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782B2B">
              <w:rPr>
                <w:rFonts w:cstheme="minorHAnsi"/>
              </w:rPr>
              <w:fldChar w:fldCharType="separate"/>
            </w:r>
            <w:r w:rsidRPr="00782B2B">
              <w:rPr>
                <w:rFonts w:cstheme="minorHAnsi"/>
                <w:noProof/>
                <w:vertAlign w:val="superscript"/>
              </w:rPr>
              <w:t>41</w:t>
            </w:r>
            <w:r w:rsidR="009576D0" w:rsidRPr="00782B2B">
              <w:rPr>
                <w:rFonts w:cstheme="minorHAnsi"/>
              </w:rPr>
              <w:fldChar w:fldCharType="end"/>
            </w:r>
            <w:r w:rsidR="00245CB0">
              <w:rPr>
                <w:rFonts w:cstheme="minorHAnsi"/>
              </w:rPr>
              <w:t xml:space="preserve">, </w:t>
            </w:r>
            <w:r w:rsidR="00245CB0" w:rsidRPr="0085535D">
              <w:rPr>
                <w:rFonts w:cstheme="minorHAnsi"/>
                <w:i/>
              </w:rPr>
              <w:t>↑</w:t>
            </w:r>
            <w:r w:rsidR="00245CB0">
              <w:rPr>
                <w:rFonts w:cstheme="minorHAnsi"/>
                <w:i/>
              </w:rPr>
              <w:t>POMC</w:t>
            </w:r>
            <w:r w:rsidR="009576D0">
              <w:rPr>
                <w:rFonts w:cstheme="minorHAnsi"/>
                <w:i/>
              </w:rPr>
              <w:fldChar w:fldCharType="begin" w:fldLock="1"/>
            </w:r>
            <w:r w:rsidR="00A1370E">
              <w:rPr>
                <w:rFonts w:cstheme="minorHAnsi"/>
                <w:i/>
              </w:rPr>
              <w:instrText>ADDIN CSL_CITATION { "citationItems" : [ { "id" : "ITEM-1",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"ITEM-1",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"mendeley" : { "formattedCitation" : "&lt;sup&gt;55&lt;/sup&gt;", "plainTextFormattedCitation" : "55", "previouslyFormattedCitation" : "&lt;sup&gt;55&lt;/sup&gt;" }, "properties" : { "noteIndex" : 14 }, "schema" : "https://github.com/citation-style-language/schema/raw/master/csl-citation.json" }</w:instrText>
            </w:r>
            <w:r w:rsidR="009576D0">
              <w:rPr>
                <w:rFonts w:cstheme="minorHAnsi"/>
                <w:i/>
              </w:rPr>
              <w:fldChar w:fldCharType="separate"/>
            </w:r>
            <w:r w:rsidR="00A1370E" w:rsidRPr="00A1370E">
              <w:rPr>
                <w:rFonts w:cstheme="minorHAnsi"/>
                <w:noProof/>
                <w:vertAlign w:val="superscript"/>
              </w:rPr>
              <w:t>55</w:t>
            </w:r>
            <w:r w:rsidR="009576D0">
              <w:rPr>
                <w:rFonts w:cstheme="minorHAnsi"/>
                <w:i/>
              </w:rPr>
              <w:fldChar w:fldCharType="end"/>
            </w:r>
            <w:r w:rsidR="00811B20">
              <w:rPr>
                <w:rFonts w:cstheme="minorHAnsi"/>
                <w:i/>
              </w:rPr>
              <w:t xml:space="preserve">, </w:t>
            </w:r>
            <w:r w:rsidR="00811B20" w:rsidRPr="0085535D">
              <w:rPr>
                <w:rFonts w:cstheme="minorHAnsi"/>
                <w:i/>
              </w:rPr>
              <w:t>↑</w:t>
            </w:r>
            <w:r w:rsidR="00811B20">
              <w:rPr>
                <w:rFonts w:cstheme="minorHAnsi"/>
                <w:i/>
              </w:rPr>
              <w:t>RXRA</w:t>
            </w:r>
            <w:r w:rsidR="009576D0">
              <w:rPr>
                <w:rFonts w:cstheme="minorHAnsi"/>
                <w:i/>
              </w:rPr>
              <w:fldChar w:fldCharType="begin" w:fldLock="1"/>
            </w:r>
            <w:r w:rsidR="00AB4D54">
              <w:rPr>
                <w:rFonts w:cstheme="minorHAnsi"/>
                <w:i/>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"http://www.mendeley.com/documents/?uuid=ccbce004-f2b5-3eaa-bc33-bfc50e7801ce" ] } ], "mendeley" : { "formattedCitation" : "&lt;sup&gt;48&lt;/sup&gt;", "plainTextFormattedCitation" : "48", "previouslyFormattedCitation" : "&lt;sup&gt;48&lt;/sup&gt;" }, "properties" : { "noteIndex" : 14 }, "schema" : "https://github.com/citation-style-language/schema/raw/master/csl-citation.json" }</w:instrText>
            </w:r>
            <w:r w:rsidR="009576D0">
              <w:rPr>
                <w:rFonts w:cstheme="minorHAnsi"/>
                <w:i/>
              </w:rPr>
              <w:fldChar w:fldCharType="separate"/>
            </w:r>
            <w:r w:rsidR="00AB4D54" w:rsidRPr="00AB4D54">
              <w:rPr>
                <w:rFonts w:cstheme="minorHAnsi"/>
                <w:noProof/>
                <w:vertAlign w:val="superscript"/>
              </w:rPr>
              <w:t>48</w:t>
            </w:r>
            <w:r w:rsidR="009576D0">
              <w:rPr>
                <w:rFonts w:cstheme="minorHAnsi"/>
                <w:i/>
              </w:rPr>
              <w:fldChar w:fldCharType="end"/>
            </w:r>
          </w:p>
        </w:tc>
      </w:tr>
      <w:tr w:rsidR="001A1A02" w14:paraId="599E1078" w14:textId="77777777" w:rsidTr="001A1A02">
        <w:tc>
          <w:tcPr>
            <w:tcW w:w="1565" w:type="dxa"/>
            <w:vMerge/>
          </w:tcPr>
          <w:p w14:paraId="1FCB9BE8" w14:textId="77777777" w:rsidR="001A1A02" w:rsidRDefault="001A1A02" w:rsidP="00524DCF"/>
        </w:tc>
        <w:tc>
          <w:tcPr>
            <w:tcW w:w="2265" w:type="dxa"/>
            <w:shd w:val="clear" w:color="auto" w:fill="FFE599" w:themeFill="accent4" w:themeFillTint="66"/>
          </w:tcPr>
          <w:p w14:paraId="6128DBCF" w14:textId="77777777" w:rsidR="001A1A02" w:rsidRDefault="001A1A02" w:rsidP="00524DCF">
            <w:r>
              <w:t>Famine</w:t>
            </w:r>
          </w:p>
        </w:tc>
        <w:tc>
          <w:tcPr>
            <w:tcW w:w="5186" w:type="dxa"/>
            <w:shd w:val="clear" w:color="auto" w:fill="FFE599" w:themeFill="accent4" w:themeFillTint="66"/>
          </w:tcPr>
          <w:p w14:paraId="77858DCE" w14:textId="77777777" w:rsidR="001A1A02" w:rsidRPr="00AC3FE8" w:rsidRDefault="00245CB0" w:rsidP="00475F1A">
            <w:pPr>
              <w:rPr>
                <w:rFonts w:cstheme="minorHAnsi"/>
                <w:i/>
              </w:rPr>
            </w:pPr>
            <w:r w:rsidRPr="0085535D">
              <w:rPr>
                <w:rFonts w:cstheme="minorHAnsi"/>
                <w:i/>
              </w:rPr>
              <w:t>↓IGF2</w:t>
            </w:r>
            <w:r w:rsidR="009576D0" w:rsidRPr="003821B8">
              <w:rPr>
                <w:rFonts w:cstheme="minorHAnsi"/>
                <w:i/>
              </w:rPr>
              <w:fldChar w:fldCharType="begin" w:fldLock="1"/>
            </w:r>
            <w:r w:rsidR="00E1685D">
              <w:rPr>
                <w:rFonts w:cstheme="minorHAnsi"/>
                <w:i/>
              </w:rPr>
              <w:instrText>ADDIN CSL_CITATION { "citationItems" : [ { "id" : "ITEM-1", "itemData" : { "DOI" : "10.1073/pnas.0806560105", "ISSN" : "1091-6490", "PMID" : "18955703", "abstract" : "Extensive epidemiologic studies have suggested that adult disease risk is associated with adverse environmental conditions early in development. Although the mechanisms behind these relationships are unclear, an involvement of epigenetic dysregulation has been hypothesized. Here we show that individuals who were prenatally exposed to famine during the Dutch Hunger Winter in 1944-45 had, 6 decades later, less DNA methylation of the imprinted IGF2 gene compared with their unexposed, same-sex siblings. The association was specific for periconceptional exposure, reinforcing that very early mammalian development is a crucial period for establishing and maintaining epigenetic marks. These data are the first to contribute empirical support for the hypothesis that early-life environmental conditions can cause epigenetic changes in humans that persist throughout life.", "author" : [ { "dropping-particle" : "", "family" : "Heijmans", "given" : "Bastiaan T", "non-dropping-particle" : "", "parse-names" : false, "suffix" : "" }, { "dropping-particle" : "", "family" : "Tobi", "given" : "Elmar W", "non-dropping-particle" : "", "parse-names" : false, "suffix" : "" }, { "dropping-particle" : "", "family" : "Stein", "given" : "Aryeh D", "non-dropping-particle" : "", "parse-names" : false, "suffix" : "" }, { "dropping-particle" : "", "family" : "Putter", "given" : "Hein", "non-dropping-particle" : "", "parse-names" : false, "suffix" : "" }, { "dropping-particle" : "", "family" : "Blauw", "given" : "Gerard J", "non-dropping-particle" : "", "parse-names" : false, "suffix" : "" }, { "dropping-particle" : "", "family" : "Susser", "given" : "Ezra S", "non-dropping-particle" : "", "parse-names" : false, "suffix" : "" }, { "dropping-particle" : "", "family" : "Slagboom", "given" : "P Eline", "non-dropping-particle" : "", "parse-names" : false, "suffix" : "" }, { "dropping-particle" : "", "family" : "Lumey", "given" : "L H", "non-dropping-particle" : "", "parse-names" : false, "suffix" : "" } ], "container-title" : "Proceedings of the National Academy of Sciences of the United States of America", "id" : "ITEM-1", "issue" : "44", "issued" : { "date-parts" : [ [ "2008", "11", "4" ] ] }, "page" : "17046-9", "title" : "Persistent epigenetic differences associated with prenatal exposure to famine in humans.", "type" : "article-journal", "volume" : "105" }, "uris" : [ "http://www.mendeley.com/documents/?uuid=c505294e-d45d-43e3-b908-a29364492e13" ] } ], "mendeley" : { "formattedCitation" : "&lt;sup&gt;62&lt;/sup&gt;", "plainTextFormattedCitation" : "62", "previouslyFormattedCitation" : "&lt;sup&gt;62&lt;/sup&gt;" }, "properties" : { "noteIndex" : 0 }, "schema" : "https://github.com/citation-style-language/schema/raw/master/csl-citation.json" }</w:instrText>
            </w:r>
            <w:r w:rsidR="009576D0" w:rsidRPr="003821B8">
              <w:rPr>
                <w:rFonts w:cstheme="minorHAnsi"/>
                <w:i/>
              </w:rPr>
              <w:fldChar w:fldCharType="separate"/>
            </w:r>
            <w:r w:rsidR="00E1685D" w:rsidRPr="00E1685D">
              <w:rPr>
                <w:rFonts w:cstheme="minorHAnsi"/>
                <w:noProof/>
                <w:vertAlign w:val="superscript"/>
              </w:rPr>
              <w:t>62</w:t>
            </w:r>
            <w:r w:rsidR="009576D0" w:rsidRPr="003821B8">
              <w:rPr>
                <w:rFonts w:cstheme="minorHAnsi"/>
                <w:i/>
              </w:rPr>
              <w:fldChar w:fldCharType="end"/>
            </w:r>
            <w:r>
              <w:rPr>
                <w:rFonts w:cstheme="minorHAnsi"/>
                <w:i/>
              </w:rPr>
              <w:t xml:space="preserve">, </w:t>
            </w:r>
            <w:r w:rsidR="001A1A02">
              <w:rPr>
                <w:rFonts w:cstheme="minorHAnsi"/>
                <w:i/>
              </w:rPr>
              <w:t>↑</w:t>
            </w:r>
            <w:r w:rsidR="001A1A02" w:rsidRPr="0085535D">
              <w:rPr>
                <w:rFonts w:cstheme="minorHAnsi"/>
                <w:i/>
              </w:rPr>
              <w:t>↓</w:t>
            </w:r>
            <w:r w:rsidRPr="00776D2F">
              <w:rPr>
                <w:rFonts w:cstheme="minorHAnsi"/>
                <w:vertAlign w:val="superscript"/>
              </w:rPr>
              <w:t>ɫ</w:t>
            </w:r>
            <w:r w:rsidR="001A1A02" w:rsidRPr="0085535D">
              <w:rPr>
                <w:rFonts w:cstheme="minorHAnsi"/>
                <w:i/>
              </w:rPr>
              <w:t>IGF2</w:t>
            </w:r>
            <w:r w:rsidR="009576D0" w:rsidRPr="003821B8">
              <w:rPr>
                <w:rFonts w:cstheme="minorHAnsi"/>
                <w:i/>
              </w:rPr>
              <w:fldChar w:fldCharType="begin" w:fldLock="1"/>
            </w:r>
            <w:r w:rsidR="00E1685D">
              <w:rPr>
                <w:rFonts w:cstheme="minorHAnsi"/>
                <w:i/>
              </w:rPr>
              <w:instrText>ADDIN CSL_CITATION { "citationItems" : [ { "id" : "ITEM-1", "itemData" : { "DOI" : "10.1371/journal.pone.0037933", "ISBN" : "1932-6203 (Electronic)\\r1932-6203 (Linking)", "ISSN" : "1932-6203", "PMID" : "22666415", "abstract" : "Both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 \u00d7 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 "author" : [ { "dropping-particle" : "", "family" : "Tobi", "given" : "Elmar W.", "non-dropping-particle" : "", "parse-names" : false, "suffix" : "" }, { "dropping-particle" : "", "family" : "Slagboom", "given" : "P. Eline", "non-dropping-particle" : "", "parse-names" : false, "suffix" : "" }, { "dropping-particle" : "", "family" : "Dongen", "given" : "Jenny", "non-dropping-particle" : "van", "parse-names" : false, "suffix" : "" }, { "dropping-particle" : "", "family" : "Kremer", "given" : "Dennis", "non-dropping-particle" : "", "parse-names" : false, "suffix" : "" }, { "dropping-particle" : "", "family" : "Stein", "given" : "Aryeh D.", "non-dropping-particle" : "", "parse-names" : false, "suffix" : "" }, { "dropping-particle" : "", "family" : "Putter", "given" : "Hein", "non-dropping-particle" : "", "parse-names" : false, "suffix" : "" }, { "dropping-particle" : "", "family" : "Heijmans", "given" : "Bastiaan T.", "non-dropping-particle" : "", "parse-names" : false, "suffix" : "" }, { "dropping-particle" : "", "family" : "Lumey", "given" : "L. H.", "non-dropping-particle" : "", "parse-names" : false, "suffix" : "" } ], "container-title" : "PloS one", "id" : "ITEM-1", "issue" : "5", "issued" : { "date-parts" : [ [ "2012" ] ] }, "page" : "e37933", "title" : "Prenatal famine and genetic variation are independently and additively associated with DNA methylation at regulatory loci within IGF2/H19.", "type" : "article-journal", "volume" : "7" }, "uris" : [ "http://www.mendeley.com/documents/?uuid=2b4c847f-ad87-4290-b090-6d30ee547556", "http://www.mendeley.com/documents/?uuid=19f8d037-3c0f-4feb-b576-c4dc9c2a154d" ] } ], "mendeley" : { "formattedCitation" : "&lt;sup&gt;65&lt;/sup&gt;", "plainTextFormattedCitation" : "65", "previouslyFormattedCitation" : "&lt;sup&gt;65&lt;/sup&gt;" }, "properties" : { "noteIndex" : 0 }, "schema" : "https://github.com/citation-style-language/schema/raw/master/csl-citation.json" }</w:instrText>
            </w:r>
            <w:r w:rsidR="009576D0" w:rsidRPr="003821B8">
              <w:rPr>
                <w:rFonts w:cstheme="minorHAnsi"/>
                <w:i/>
              </w:rPr>
              <w:fldChar w:fldCharType="separate"/>
            </w:r>
            <w:r w:rsidR="00E1685D" w:rsidRPr="00E1685D">
              <w:rPr>
                <w:rFonts w:cstheme="minorHAnsi"/>
                <w:noProof/>
                <w:vertAlign w:val="superscript"/>
              </w:rPr>
              <w:t>65</w:t>
            </w:r>
            <w:r w:rsidR="009576D0" w:rsidRPr="003821B8">
              <w:rPr>
                <w:rFonts w:cstheme="minorHAnsi"/>
                <w:i/>
              </w:rPr>
              <w:fldChar w:fldCharType="end"/>
            </w:r>
            <w:r w:rsidR="001A1A02">
              <w:rPr>
                <w:rFonts w:cstheme="minorHAnsi"/>
                <w:i/>
              </w:rPr>
              <w:t>,↓INSIGF</w:t>
            </w:r>
            <w:r w:rsidR="009576D0">
              <w:rPr>
                <w:rFonts w:cstheme="minorHAnsi"/>
                <w:i/>
              </w:rPr>
              <w:fldChar w:fldCharType="begin" w:fldLock="1"/>
            </w:r>
            <w:r w:rsidR="00E1685D">
              <w:rPr>
                <w:rFonts w:cstheme="minorHAnsi"/>
                <w:i/>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"id" : "ITEM-2", "itemData" : { "DOI" : "10.1371/journal.pone.0037933", "ISBN" : "1932-6203 (Electronic)\\r1932-6203 (Linking)", "ISSN" : "1932-6203", "PMID" : "22666415", "abstract" : "Both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 \u00d7 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 "author" : [ { "dropping-particle" : "", "family" : "Tobi", "given" : "Elmar W.", "non-dropping-particle" : "", "parse-names" : false, "suffix" : "" }, { "dropping-particle" : "", "family" : "Slagboom", "given" : "P. Eline", "non-dropping-particle" : "", "parse-names" : false, "suffix" : "" }, { "dropping-particle" : "", "family" : "Dongen", "given" : "Jenny", "non-dropping-particle" : "van", "parse-names" : false, "suffix" : "" }, { "dropping-particle" : "", "family" : "Kremer", "given" : "Dennis", "non-dropping-particle" : "", "parse-names" : false, "suffix" : "" }, { "dropping-particle" : "", "family" : "Stein", "given" : "Aryeh D.", "non-dropping-particle" : "", "parse-names" : false, "suffix" : "" }, { "dropping-particle" : "", "family" : "Putter", "given" : "Hein", "non-dropping-particle" : "", "parse-names" : false, "suffix" : "" }, { "dropping-particle" : "", "family" : "Heijmans", "given" : "Bastiaan T.", "non-dropping-particle" : "", "parse-names" : false, "suffix" : "" }, { "dropping-particle" : "", "family" : "Lumey", "given" : "L. H.", "non-dropping-particle" : "", "parse-names" : false, "suffix" : "" } ], "container-title" : "PloS one", "id" : "ITEM-2", "issue" : "5", "issued" : { "date-parts" : [ [ "2012" ] ] }, "page" : "e37933", "title" : "Prenatal famine and genetic variation are independently and additively associated with DNA methylation at regulatory loci within IGF2/H19.", "type" : "article-journal", "volume" : "7" }, "uris" : [ "http://www.mendeley.com/documents/?uuid=19f8d037-3c0f-4feb-b576-c4dc9c2a154d", "http://www.mendeley.com/documents/?uuid=2b4c847f-ad87-4290-b090-6d30ee547556", "http://www.mendeley.com/documents/?uuid=f6e1e696-9ef1-4598-a372-412df7938d14" ] } ], "mendeley" : { "formattedCitation" : "&lt;sup&gt;64,65&lt;/sup&gt;", "plainTextFormattedCitation" : "64,65", "previouslyFormattedCitation" : "&lt;sup&gt;64,65&lt;/sup&gt;"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64,65</w:t>
            </w:r>
            <w:r w:rsidR="009576D0">
              <w:rPr>
                <w:rFonts w:cstheme="minorHAnsi"/>
                <w:i/>
              </w:rPr>
              <w:fldChar w:fldCharType="end"/>
            </w:r>
            <w:r w:rsidR="001A1A02">
              <w:rPr>
                <w:rFonts w:cstheme="minorHAnsi"/>
                <w:noProof/>
              </w:rPr>
              <w:t xml:space="preserve">, </w:t>
            </w:r>
            <w:r w:rsidR="001A1A02">
              <w:rPr>
                <w:rFonts w:cstheme="minorHAnsi"/>
                <w:i/>
              </w:rPr>
              <w:t>↑IL10</w:t>
            </w:r>
            <w:r w:rsidR="009576D0">
              <w:rPr>
                <w:rFonts w:cstheme="minorHAnsi"/>
                <w:i/>
              </w:rPr>
              <w:fldChar w:fldCharType="begin" w:fldLock="1"/>
            </w:r>
            <w:r w:rsidR="00E1685D">
              <w:rPr>
                <w:rFonts w:cstheme="minorHAnsi"/>
                <w:i/>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64</w:t>
            </w:r>
            <w:r w:rsidR="009576D0">
              <w:rPr>
                <w:rFonts w:cstheme="minorHAnsi"/>
                <w:i/>
              </w:rPr>
              <w:fldChar w:fldCharType="end"/>
            </w:r>
            <w:r w:rsidR="001A1A02">
              <w:rPr>
                <w:rFonts w:cstheme="minorHAnsi"/>
                <w:i/>
              </w:rPr>
              <w:t>, ↑GNASAS</w:t>
            </w:r>
            <w:r w:rsidR="009576D0">
              <w:rPr>
                <w:rFonts w:cstheme="minorHAnsi"/>
                <w:i/>
              </w:rPr>
              <w:fldChar w:fldCharType="begin" w:fldLock="1"/>
            </w:r>
            <w:r w:rsidR="00E1685D">
              <w:rPr>
                <w:rFonts w:cstheme="minorHAnsi"/>
                <w:i/>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64</w:t>
            </w:r>
            <w:r w:rsidR="009576D0">
              <w:rPr>
                <w:rFonts w:cstheme="minorHAnsi"/>
                <w:i/>
              </w:rPr>
              <w:fldChar w:fldCharType="end"/>
            </w:r>
            <w:r w:rsidR="001A1A02">
              <w:rPr>
                <w:rFonts w:cstheme="minorHAnsi"/>
                <w:i/>
              </w:rPr>
              <w:t>, ↑LEP</w:t>
            </w:r>
            <w:r w:rsidR="009576D0">
              <w:rPr>
                <w:rFonts w:cstheme="minorHAnsi"/>
                <w:i/>
              </w:rPr>
              <w:fldChar w:fldCharType="begin" w:fldLock="1"/>
            </w:r>
            <w:r w:rsidR="00E1685D">
              <w:rPr>
                <w:rFonts w:cstheme="minorHAnsi"/>
                <w:i/>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64</w:t>
            </w:r>
            <w:r w:rsidR="009576D0">
              <w:rPr>
                <w:rFonts w:cstheme="minorHAnsi"/>
                <w:i/>
              </w:rPr>
              <w:fldChar w:fldCharType="end"/>
            </w:r>
            <w:r w:rsidR="001A1A02">
              <w:rPr>
                <w:rFonts w:cstheme="minorHAnsi"/>
                <w:i/>
              </w:rPr>
              <w:t>, ↑ABCA1</w:t>
            </w:r>
            <w:r w:rsidR="009576D0">
              <w:rPr>
                <w:rFonts w:cstheme="minorHAnsi"/>
                <w:i/>
              </w:rPr>
              <w:fldChar w:fldCharType="begin" w:fldLock="1"/>
            </w:r>
            <w:r w:rsidR="00E1685D">
              <w:rPr>
                <w:rFonts w:cstheme="minorHAnsi"/>
                <w:i/>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64</w:t>
            </w:r>
            <w:r w:rsidR="009576D0">
              <w:rPr>
                <w:rFonts w:cstheme="minorHAnsi"/>
                <w:i/>
              </w:rPr>
              <w:fldChar w:fldCharType="end"/>
            </w:r>
            <w:r w:rsidR="001A1A02">
              <w:rPr>
                <w:rFonts w:cstheme="minorHAnsi"/>
                <w:i/>
              </w:rPr>
              <w:t>, ↑MEG3</w:t>
            </w:r>
            <w:r w:rsidR="009576D0">
              <w:rPr>
                <w:rFonts w:cstheme="minorHAnsi"/>
                <w:i/>
              </w:rPr>
              <w:fldChar w:fldCharType="begin" w:fldLock="1"/>
            </w:r>
            <w:r w:rsidR="00E1685D">
              <w:rPr>
                <w:rFonts w:cstheme="minorHAnsi"/>
                <w:i/>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64</w:t>
            </w:r>
            <w:r w:rsidR="009576D0">
              <w:rPr>
                <w:rFonts w:cstheme="minorHAnsi"/>
                <w:i/>
              </w:rPr>
              <w:fldChar w:fldCharType="end"/>
            </w:r>
            <w:r w:rsidR="001A1A02">
              <w:rPr>
                <w:rFonts w:cstheme="minorHAnsi"/>
                <w:i/>
              </w:rPr>
              <w:t xml:space="preserve">, </w:t>
            </w:r>
            <w:r w:rsidR="001A1A02" w:rsidRPr="0085535D">
              <w:rPr>
                <w:rFonts w:cstheme="minorHAnsi"/>
                <w:i/>
              </w:rPr>
              <w:t>↑</w:t>
            </w:r>
            <w:r w:rsidR="001A1A02">
              <w:rPr>
                <w:rFonts w:cstheme="minorHAnsi"/>
                <w:i/>
              </w:rPr>
              <w:t>TACC1</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sidR="001A1A02">
              <w:rPr>
                <w:rFonts w:cstheme="minorHAnsi"/>
                <w:i/>
              </w:rPr>
              <w:t xml:space="preserve">, </w:t>
            </w:r>
            <w:r w:rsidR="001A1A02" w:rsidRPr="0085535D">
              <w:rPr>
                <w:rFonts w:cstheme="minorHAnsi"/>
                <w:i/>
              </w:rPr>
              <w:t>↑</w:t>
            </w:r>
            <w:r w:rsidR="001A1A02">
              <w:rPr>
                <w:rFonts w:cstheme="minorHAnsi"/>
                <w:i/>
              </w:rPr>
              <w:t>ZNF385A</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sidR="001A1A02">
              <w:rPr>
                <w:rFonts w:cstheme="minorHAnsi"/>
                <w:i/>
              </w:rPr>
              <w:t>,</w:t>
            </w:r>
            <w:r w:rsidR="001A1A02" w:rsidRPr="0085535D">
              <w:rPr>
                <w:rFonts w:cstheme="minorHAnsi"/>
                <w:i/>
              </w:rPr>
              <w:t xml:space="preserve"> ↓</w:t>
            </w:r>
            <w:r w:rsidR="001A1A02">
              <w:rPr>
                <w:rFonts w:cstheme="minorHAnsi"/>
                <w:i/>
              </w:rPr>
              <w:t>TMEM105</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sidR="00992A09">
              <w:rPr>
                <w:rFonts w:cstheme="minorHAnsi"/>
                <w:i/>
              </w:rPr>
              <w:t xml:space="preserve">, </w:t>
            </w:r>
            <w:r w:rsidR="00992A09" w:rsidRPr="00EC72C8">
              <w:rPr>
                <w:rFonts w:cstheme="minorHAnsi"/>
                <w:i/>
              </w:rPr>
              <w:t>↑PAX8</w:t>
            </w:r>
            <w:r w:rsidR="009576D0" w:rsidRPr="00EC72C8">
              <w:rPr>
                <w:rFonts w:cstheme="minorHAnsi"/>
                <w:i/>
              </w:rPr>
              <w:fldChar w:fldCharType="begin" w:fldLock="1"/>
            </w:r>
            <w:r w:rsidR="00475F1A" w:rsidRPr="00EC72C8">
              <w:rPr>
                <w:rFonts w:cstheme="minorHAnsi"/>
                <w:i/>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25 }, "schema" : "https://github.com/citation-style-language/schema/raw/master/csl-citation.json" }</w:instrText>
            </w:r>
            <w:r w:rsidR="009576D0" w:rsidRPr="00EC72C8">
              <w:rPr>
                <w:rFonts w:cstheme="minorHAnsi"/>
                <w:i/>
              </w:rPr>
              <w:fldChar w:fldCharType="separate"/>
            </w:r>
            <w:r w:rsidR="00475F1A" w:rsidRPr="00EC72C8">
              <w:rPr>
                <w:rFonts w:cstheme="minorHAnsi"/>
                <w:noProof/>
                <w:vertAlign w:val="superscript"/>
              </w:rPr>
              <w:t>66</w:t>
            </w:r>
            <w:r w:rsidR="009576D0" w:rsidRPr="00EC72C8">
              <w:rPr>
                <w:rFonts w:cstheme="minorHAnsi"/>
                <w:i/>
              </w:rPr>
              <w:fldChar w:fldCharType="end"/>
            </w:r>
            <w:r w:rsidR="00992A09" w:rsidRPr="00EC72C8">
              <w:rPr>
                <w:rFonts w:cstheme="minorHAnsi"/>
                <w:i/>
              </w:rPr>
              <w:t>, ↓ZFP57</w:t>
            </w:r>
            <w:r w:rsidR="009576D0" w:rsidRPr="00EC72C8">
              <w:rPr>
                <w:rFonts w:cstheme="minorHAnsi"/>
                <w:i/>
              </w:rPr>
              <w:fldChar w:fldCharType="begin" w:fldLock="1"/>
            </w:r>
            <w:r w:rsidR="00475F1A" w:rsidRPr="00EC72C8">
              <w:rPr>
                <w:rFonts w:cstheme="minorHAnsi"/>
                <w:i/>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25 }, "schema" : "https://github.com/citation-style-language/schema/raw/master/csl-citation.json" }</w:instrText>
            </w:r>
            <w:r w:rsidR="009576D0" w:rsidRPr="00EC72C8">
              <w:rPr>
                <w:rFonts w:cstheme="minorHAnsi"/>
                <w:i/>
              </w:rPr>
              <w:fldChar w:fldCharType="separate"/>
            </w:r>
            <w:r w:rsidR="00475F1A" w:rsidRPr="00EC72C8">
              <w:rPr>
                <w:rFonts w:cstheme="minorHAnsi"/>
                <w:noProof/>
                <w:vertAlign w:val="superscript"/>
              </w:rPr>
              <w:t>66</w:t>
            </w:r>
            <w:r w:rsidR="009576D0" w:rsidRPr="00EC72C8">
              <w:rPr>
                <w:rFonts w:cstheme="minorHAnsi"/>
                <w:i/>
              </w:rPr>
              <w:fldChar w:fldCharType="end"/>
            </w:r>
            <w:r w:rsidR="00992A09" w:rsidRPr="00EC72C8">
              <w:rPr>
                <w:rFonts w:cstheme="minorHAnsi"/>
                <w:i/>
              </w:rPr>
              <w:t>, ↓PRDM9</w:t>
            </w:r>
            <w:r w:rsidR="009576D0" w:rsidRPr="00EC72C8">
              <w:rPr>
                <w:rFonts w:cstheme="minorHAnsi"/>
                <w:i/>
              </w:rPr>
              <w:fldChar w:fldCharType="begin" w:fldLock="1"/>
            </w:r>
            <w:r w:rsidR="00475F1A" w:rsidRPr="00EC72C8">
              <w:rPr>
                <w:rFonts w:cstheme="minorHAnsi"/>
                <w:i/>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25 }, "schema" : "https://github.com/citation-style-language/schema/raw/master/csl-citation.json" }</w:instrText>
            </w:r>
            <w:r w:rsidR="009576D0" w:rsidRPr="00EC72C8">
              <w:rPr>
                <w:rFonts w:cstheme="minorHAnsi"/>
                <w:i/>
              </w:rPr>
              <w:fldChar w:fldCharType="separate"/>
            </w:r>
            <w:r w:rsidR="00475F1A" w:rsidRPr="00EC72C8">
              <w:rPr>
                <w:rFonts w:cstheme="minorHAnsi"/>
                <w:noProof/>
                <w:vertAlign w:val="superscript"/>
              </w:rPr>
              <w:t>66</w:t>
            </w:r>
            <w:r w:rsidR="009576D0" w:rsidRPr="00EC72C8">
              <w:rPr>
                <w:rFonts w:cstheme="minorHAnsi"/>
                <w:i/>
              </w:rPr>
              <w:fldChar w:fldCharType="end"/>
            </w:r>
          </w:p>
        </w:tc>
      </w:tr>
      <w:tr w:rsidR="001A1A02" w14:paraId="45759D00" w14:textId="77777777" w:rsidTr="001A1A02">
        <w:tc>
          <w:tcPr>
            <w:tcW w:w="1565" w:type="dxa"/>
            <w:vMerge/>
          </w:tcPr>
          <w:p w14:paraId="1FEAB685" w14:textId="77777777" w:rsidR="001A1A02" w:rsidRDefault="001A1A02" w:rsidP="001A1A02"/>
        </w:tc>
        <w:tc>
          <w:tcPr>
            <w:tcW w:w="2265" w:type="dxa"/>
            <w:shd w:val="clear" w:color="auto" w:fill="C5E0B3" w:themeFill="accent6" w:themeFillTint="66"/>
          </w:tcPr>
          <w:p w14:paraId="0A68C783" w14:textId="77777777" w:rsidR="001A1A02" w:rsidRDefault="00977542" w:rsidP="001A1A02">
            <w:r w:rsidRPr="0085535D">
              <w:rPr>
                <w:rFonts w:cstheme="minorHAnsi"/>
                <w:i/>
              </w:rPr>
              <w:t>↑</w:t>
            </w:r>
            <w:r w:rsidR="001A1A02">
              <w:t>Folates</w:t>
            </w:r>
          </w:p>
        </w:tc>
        <w:tc>
          <w:tcPr>
            <w:tcW w:w="5186" w:type="dxa"/>
            <w:shd w:val="clear" w:color="auto" w:fill="C5E0B3" w:themeFill="accent6" w:themeFillTint="66"/>
          </w:tcPr>
          <w:p w14:paraId="70BAB318" w14:textId="77777777" w:rsidR="001A1A02" w:rsidRDefault="001A1A02" w:rsidP="00AB4D54">
            <w:pPr>
              <w:rPr>
                <w:rFonts w:cstheme="minorHAnsi"/>
                <w:i/>
              </w:rPr>
            </w:pPr>
            <w:r w:rsidRPr="0085535D">
              <w:rPr>
                <w:rFonts w:cstheme="minorHAnsi"/>
                <w:i/>
              </w:rPr>
              <w:t>↓</w:t>
            </w:r>
            <w:r w:rsidRPr="00A50E59">
              <w:rPr>
                <w:i/>
                <w:iCs/>
              </w:rPr>
              <w:t>STX11</w:t>
            </w:r>
            <w:r w:rsidR="009576D0" w:rsidRPr="00A50E59">
              <w:rPr>
                <w:i/>
                <w:iCs/>
              </w:rPr>
              <w:fldChar w:fldCharType="begin" w:fldLock="1"/>
            </w:r>
            <w:r>
              <w:rPr>
                <w:i/>
                <w:iCs/>
              </w:rPr>
              <w:instrText>ADDIN CSL_CITATION { "citationItems" : [ { "id" : "ITEM-1", "itemData" : { "DOI" : "10.1080/15592294.2015.1117889", "ISSN" : "1559-2308", "PMID" : "26646725", "abstract" : "Folate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 "author" : [ { "dropping-particle" : "", "family" : "Gonseth", "given" : "Semira", "non-dropping-particle" : "", "parse-names" : false, "suffix" : "" }, { "dropping-particle" : "", "family" : "Roy", "given" : "Ritu", "non-dropping-particle" : "", "parse-names" : false, "suffix" : "" }, { "dropping-particle" : "", "family" : "Houseman", "given" : "E Andres", "non-dropping-particle" : "", "parse-names" : false, "suffix" : "" }, { "dropping-particle" : "", "family" : "Smith", "given" : "Adam J", "non-dropping-particle" : "de", "parse-names" : false, "suffix" : "" }, { "dropping-particle" : "", "family" : "Zhou", "given" : "Mi", "non-dropping-particle" : "", "parse-names" : false, "suffix" : "" }, { "dropping-particle" : "", "family" : "Lee", "given" : "Seung-Tae", "non-dropping-particle" : "", "parse-names" : false, "suffix" : "" }, { "dropping-particle" : "", "family" : "Nussl\u00e9", "given" : "S\u00e9bastien", "non-dropping-particle" : "", "parse-names" : false, "suffix" : "" }, { "dropping-particle" : "", "family" : "Singer", "given" : "Amanda W", "non-dropping-particle" : "", "parse-names" : false, "suffix" : "" }, { "dropping-particle" : "", "family" : "Wrensch", "given" : "Margaret R", "non-dropping-particle" : "", "parse-names" : false, "suffix" : "" }, { "dropping-particle" : "", "family" : "Metayer", "given" : "Catherine", "non-dropping-particle" : "", "parse-names" : false, "suffix" : "" }, { "dropping-particle" : "", "family" : "Wiemels", "given" : "Joseph L", "non-dropping-particle" : "", "parse-names" : false, "suffix" : "" } ], "container-title" : "Epigenetics", "id" : "ITEM-1", "issue" : "12", "issued" : { "date-parts" : [ [ "2015", "12", "2" ] ] }, "language" : "en", "page" : "1166-76", "publisher" : "Taylor &amp; Francis", "title" : "Periconceptional folate consumption is associated with neonatal DNA methylation modifications in neural crest regulatory and cancer development genes.", "type" : "article-journal", "volume" : "10" }, "uris" : [ "http://www.mendeley.com/documents/?uuid=8ace0abe-5ee8-455f-936b-240cbb8fcd82" ] } ], "mendeley" : { "formattedCitation" : "&lt;sup&gt;43&lt;/sup&gt;", "plainTextFormattedCitation" : "43", "previouslyFormattedCitation" : "&lt;sup&gt;43&lt;/sup&gt;" }, "properties" : { "noteIndex" : 0 }, "schema" : "https://github.com/citation-style-language/schema/raw/master/csl-citation.json" }</w:instrText>
            </w:r>
            <w:r w:rsidR="009576D0" w:rsidRPr="00A50E59">
              <w:rPr>
                <w:i/>
                <w:iCs/>
              </w:rPr>
              <w:fldChar w:fldCharType="separate"/>
            </w:r>
            <w:r w:rsidRPr="00A50E59">
              <w:rPr>
                <w:iCs/>
                <w:noProof/>
                <w:vertAlign w:val="superscript"/>
              </w:rPr>
              <w:t>43</w:t>
            </w:r>
            <w:r w:rsidR="009576D0" w:rsidRPr="00A50E59">
              <w:rPr>
                <w:i/>
                <w:iCs/>
              </w:rPr>
              <w:fldChar w:fldCharType="end"/>
            </w:r>
            <w:r w:rsidRPr="00A50E59">
              <w:rPr>
                <w:i/>
                <w:iCs/>
              </w:rPr>
              <w:t xml:space="preserve">, </w:t>
            </w:r>
            <w:r w:rsidRPr="0085535D">
              <w:rPr>
                <w:rFonts w:cstheme="minorHAnsi"/>
                <w:i/>
              </w:rPr>
              <w:t>↓</w:t>
            </w:r>
            <w:r w:rsidRPr="00A50E59">
              <w:rPr>
                <w:i/>
                <w:iCs/>
              </w:rPr>
              <w:t>OTX2</w:t>
            </w:r>
            <w:r w:rsidR="009576D0" w:rsidRPr="00A50E59">
              <w:rPr>
                <w:i/>
                <w:iCs/>
              </w:rPr>
              <w:fldChar w:fldCharType="begin" w:fldLock="1"/>
            </w:r>
            <w:r>
              <w:rPr>
                <w:i/>
                <w:iCs/>
              </w:rPr>
              <w:instrText>ADDIN CSL_CITATION { "citationItems" : [ { "id" : "ITEM-1", "itemData" : { "DOI" : "10.1080/15592294.2015.1117889", "ISSN" : "1559-2308", "PMID" : "26646725", "abstract" : "Folate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 "author" : [ { "dropping-particle" : "", "family" : "Gonseth", "given" : "Semira", "non-dropping-particle" : "", "parse-names" : false, "suffix" : "" }, { "dropping-particle" : "", "family" : "Roy", "given" : "Ritu", "non-dropping-particle" : "", "parse-names" : false, "suffix" : "" }, { "dropping-particle" : "", "family" : "Houseman", "given" : "E Andres", "non-dropping-particle" : "", "parse-names" : false, "suffix" : "" }, { "dropping-particle" : "", "family" : "Smith", "given" : "Adam J", "non-dropping-particle" : "de", "parse-names" : false, "suffix" : "" }, { "dropping-particle" : "", "family" : "Zhou", "given" : "Mi", "non-dropping-particle" : "", "parse-names" : false, "suffix" : "" }, { "dropping-particle" : "", "family" : "Lee", "given" : "Seung-Tae", "non-dropping-particle" : "", "parse-names" : false, "suffix" : "" }, { "dropping-particle" : "", "family" : "Nussl\u00e9", "given" : "S\u00e9bastien", "non-dropping-particle" : "", "parse-names" : false, "suffix" : "" }, { "dropping-particle" : "", "family" : "Singer", "given" : "Amanda W", "non-dropping-particle" : "", "parse-names" : false, "suffix" : "" }, { "dropping-particle" : "", "family" : "Wrensch", "given" : "Margaret R", "non-dropping-particle" : "", "parse-names" : false, "suffix" : "" }, { "dropping-particle" : "", "family" : "Metayer", "given" : "Catherine", "non-dropping-particle" : "", "parse-names" : false, "suffix" : "" }, { "dropping-particle" : "", "family" : "Wiemels", "given" : "Joseph L", "non-dropping-particle" : "", "parse-names" : false, "suffix" : "" } ], "container-title" : "Epigenetics", "id" : "ITEM-1", "issue" : "12", "issued" : { "date-parts" : [ [ "2015", "12", "2" ] ] }, "language" : "en", "page" : "1166-76", "publisher" : "Taylor &amp; Francis", "title" : "Periconceptional folate consumption is associated with neonatal DNA methylation modifications in neural crest regulatory and cancer development genes.", "type" : "article-journal", "volume" : "10" }, "uris" : [ "http://www.mendeley.com/documents/?uuid=8ace0abe-5ee8-455f-936b-240cbb8fcd82" ] } ], "mendeley" : { "formattedCitation" : "&lt;sup&gt;43&lt;/sup&gt;", "plainTextFormattedCitation" : "43", "previouslyFormattedCitation" : "&lt;sup&gt;43&lt;/sup&gt;" }, "properties" : { "noteIndex" : 0 }, "schema" : "https://github.com/citation-style-language/schema/raw/master/csl-citation.json" }</w:instrText>
            </w:r>
            <w:r w:rsidR="009576D0" w:rsidRPr="00A50E59">
              <w:rPr>
                <w:i/>
                <w:iCs/>
              </w:rPr>
              <w:fldChar w:fldCharType="separate"/>
            </w:r>
            <w:r w:rsidRPr="00A50E59">
              <w:rPr>
                <w:iCs/>
                <w:noProof/>
                <w:vertAlign w:val="superscript"/>
              </w:rPr>
              <w:t>43</w:t>
            </w:r>
            <w:r w:rsidR="009576D0" w:rsidRPr="00A50E59">
              <w:rPr>
                <w:i/>
                <w:iCs/>
              </w:rPr>
              <w:fldChar w:fldCharType="end"/>
            </w:r>
            <w:r w:rsidRPr="00A50E59">
              <w:rPr>
                <w:i/>
                <w:iCs/>
              </w:rPr>
              <w:t xml:space="preserve">, </w:t>
            </w:r>
            <w:r w:rsidRPr="0085535D">
              <w:rPr>
                <w:rFonts w:cstheme="minorHAnsi"/>
                <w:i/>
              </w:rPr>
              <w:t>↓</w:t>
            </w:r>
            <w:r w:rsidRPr="00A50E59">
              <w:rPr>
                <w:i/>
                <w:iCs/>
              </w:rPr>
              <w:t>TFAP2A</w:t>
            </w:r>
            <w:r w:rsidR="009576D0" w:rsidRPr="00A50E59">
              <w:rPr>
                <w:i/>
                <w:iCs/>
              </w:rPr>
              <w:fldChar w:fldCharType="begin" w:fldLock="1"/>
            </w:r>
            <w:r>
              <w:rPr>
                <w:i/>
                <w:iCs/>
              </w:rPr>
              <w:instrText>ADDIN CSL_CITATION { "citationItems" : [ { "id" : "ITEM-1", "itemData" : { "DOI" : "10.1080/15592294.2015.1117889", "ISSN" : "1559-2308", "PMID" : "26646725", "abstract" : "Folate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 "author" : [ { "dropping-particle" : "", "family" : "Gonseth", "given" : "Semira", "non-dropping-particle" : "", "parse-names" : false, "suffix" : "" }, { "dropping-particle" : "", "family" : "Roy", "given" : "Ritu", "non-dropping-particle" : "", "parse-names" : false, "suffix" : "" }, { "dropping-particle" : "", "family" : "Houseman", "given" : "E Andres", "non-dropping-particle" : "", "parse-names" : false, "suffix" : "" }, { "dropping-particle" : "", "family" : "Smith", "given" : "Adam J", "non-dropping-particle" : "de", "parse-names" : false, "suffix" : "" }, { "dropping-particle" : "", "family" : "Zhou", "given" : "Mi", "non-dropping-particle" : "", "parse-names" : false, "suffix" : "" }, { "dropping-particle" : "", "family" : "Lee", "given" : "Seung-Tae", "non-dropping-particle" : "", "parse-names" : false, "suffix" : "" }, { "dropping-particle" : "", "family" : "Nussl\u00e9", "given" : "S\u00e9bastien", "non-dropping-particle" : "", "parse-names" : false, "suffix" : "" }, { "dropping-particle" : "", "family" : "Singer", "given" : "Amanda W", "non-dropping-particle" : "", "parse-names" : false, "suffix" : "" }, { "dropping-particle" : "", "family" : "Wrensch", "given" : "Margaret R", "non-dropping-particle" : "", "parse-names" : false, "suffix" : "" }, { "dropping-particle" : "", "family" : "Metayer", "given" : "Catherine", "non-dropping-particle" : "", "parse-names" : false, "suffix" : "" }, { "dropping-particle" : "", "family" : "Wiemels", "given" : "Joseph L", "non-dropping-particle" : "", "parse-names" : false, "suffix" : "" } ], "container-title" : "Epigenetics", "id" : "ITEM-1", "issue" : "12", "issued" : { "date-parts" : [ [ "2015", "12", "2" ] ] }, "language" : "en", "page" : "1166-76", "publisher" : "Taylor &amp; Francis", "title" : "Periconceptional folate consumption is associated with neonatal DNA methylation modifications in neural crest regulatory and cancer development genes.", "type" : "article-journal", "volume" : "10" }, "uris" : [ "http://www.mendeley.com/documents/?uuid=8ace0abe-5ee8-455f-936b-240cbb8fcd82" ] } ], "mendeley" : { "formattedCitation" : "&lt;sup&gt;43&lt;/sup&gt;", "plainTextFormattedCitation" : "43", "previouslyFormattedCitation" : "&lt;sup&gt;43&lt;/sup&gt;" }, "properties" : { "noteIndex" : 0 }, "schema" : "https://github.com/citation-style-language/schema/raw/master/csl-citation.json" }</w:instrText>
            </w:r>
            <w:r w:rsidR="009576D0" w:rsidRPr="00A50E59">
              <w:rPr>
                <w:i/>
                <w:iCs/>
              </w:rPr>
              <w:fldChar w:fldCharType="separate"/>
            </w:r>
            <w:r w:rsidRPr="00A50E59">
              <w:rPr>
                <w:iCs/>
                <w:noProof/>
                <w:vertAlign w:val="superscript"/>
              </w:rPr>
              <w:t>43</w:t>
            </w:r>
            <w:r w:rsidR="009576D0" w:rsidRPr="00A50E59">
              <w:rPr>
                <w:i/>
                <w:iCs/>
              </w:rPr>
              <w:fldChar w:fldCharType="end"/>
            </w:r>
            <w:r w:rsidRPr="00A50E59">
              <w:rPr>
                <w:i/>
                <w:iCs/>
              </w:rPr>
              <w:t xml:space="preserve">, </w:t>
            </w:r>
            <w:r w:rsidRPr="0085535D">
              <w:rPr>
                <w:rFonts w:cstheme="minorHAnsi"/>
                <w:i/>
              </w:rPr>
              <w:t>↓</w:t>
            </w:r>
            <w:r w:rsidRPr="00A50E59">
              <w:rPr>
                <w:i/>
                <w:iCs/>
              </w:rPr>
              <w:t>CYS1</w:t>
            </w:r>
            <w:r w:rsidR="009576D0" w:rsidRPr="00A50E59">
              <w:rPr>
                <w:i/>
                <w:iCs/>
              </w:rPr>
              <w:fldChar w:fldCharType="begin" w:fldLock="1"/>
            </w:r>
            <w:r>
              <w:rPr>
                <w:i/>
                <w:iCs/>
              </w:rPr>
              <w:instrText>ADDIN CSL_CITATION { "citationItems" : [ { "id" : "ITEM-1", "itemData" : { "DOI" : "10.1080/15592294.2015.1117889", "ISSN" : "1559-2308", "PMID" : "26646725", "abstract" : "Folate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 "author" : [ { "dropping-particle" : "", "family" : "Gonseth", "given" : "Semira", "non-dropping-particle" : "", "parse-names" : false, "suffix" : "" }, { "dropping-particle" : "", "family" : "Roy", "given" : "Ritu", "non-dropping-particle" : "", "parse-names" : false, "suffix" : "" }, { "dropping-particle" : "", "family" : "Houseman", "given" : "E Andres", "non-dropping-particle" : "", "parse-names" : false, "suffix" : "" }, { "dropping-particle" : "", "family" : "Smith", "given" : "Adam J", "non-dropping-particle" : "de", "parse-names" : false, "suffix" : "" }, { "dropping-particle" : "", "family" : "Zhou", "given" : "Mi", "non-dropping-particle" : "", "parse-names" : false, "suffix" : "" }, { "dropping-particle" : "", "family" : "Lee", "given" : "Seung-Tae", "non-dropping-particle" : "", "parse-names" : false, "suffix" : "" }, { "dropping-particle" : "", "family" : "Nussl\u00e9", "given" : "S\u00e9bastien", "non-dropping-particle" : "", "parse-names" : false, "suffix" : "" }, { "dropping-particle" : "", "family" : "Singer", "given" : "Amanda W", "non-dropping-particle" : "", "parse-names" : false, "suffix" : "" }, { "dropping-particle" : "", "family" : "Wrensch", "given" : "Margaret R", "non-dropping-particle" : "", "parse-names" : false, "suffix" : "" }, { "dropping-particle" : "", "family" : "Metayer", "given" : "Catherine", "non-dropping-particle" : "", "parse-names" : false, "suffix" : "" }, { "dropping-particle" : "", "family" : "Wiemels", "given" : "Joseph L", "non-dropping-particle" : "", "parse-names" : false, "suffix" : "" } ], "container-title" : "Epigenetics", "id" : "ITEM-1", "issue" : "12", "issued" : { "date-parts" : [ [ "2015", "12", "2" ] ] }, "language" : "en", "page" : "1166-76", "publisher" : "Taylor &amp; Francis", "title" : "Periconceptional folate consumption is associated with neonatal DNA methylation modifications in neural crest regulatory and cancer development genes.", "type" : "article-journal", "volume" : "10" }, "uris" : [ "http://www.mendeley.com/documents/?uuid=8ace0abe-5ee8-455f-936b-240cbb8fcd82" ] } ], "mendeley" : { "formattedCitation" : "&lt;sup&gt;43&lt;/sup&gt;", "plainTextFormattedCitation" : "43", "previouslyFormattedCitation" : "&lt;sup&gt;43&lt;/sup&gt;" }, "properties" : { "noteIndex" : 0 }, "schema" : "https://github.com/citation-style-language/schema/raw/master/csl-citation.json" }</w:instrText>
            </w:r>
            <w:r w:rsidR="009576D0" w:rsidRPr="00A50E59">
              <w:rPr>
                <w:i/>
                <w:iCs/>
              </w:rPr>
              <w:fldChar w:fldCharType="separate"/>
            </w:r>
            <w:r w:rsidRPr="00A50E59">
              <w:rPr>
                <w:iCs/>
                <w:noProof/>
                <w:vertAlign w:val="superscript"/>
              </w:rPr>
              <w:t>43</w:t>
            </w:r>
            <w:r w:rsidR="009576D0" w:rsidRPr="00A50E59">
              <w:rPr>
                <w:i/>
                <w:iCs/>
              </w:rPr>
              <w:fldChar w:fldCharType="end"/>
            </w:r>
            <w:r w:rsidR="004B4248">
              <w:rPr>
                <w:i/>
                <w:iCs/>
              </w:rPr>
              <w:t xml:space="preserve">, </w:t>
            </w:r>
            <w:r w:rsidR="004D6FB3" w:rsidRPr="0085535D">
              <w:rPr>
                <w:rFonts w:cstheme="minorHAnsi"/>
                <w:i/>
              </w:rPr>
              <w:t>↓LEP</w:t>
            </w:r>
            <w:r w:rsidR="009576D0" w:rsidRPr="00405A2C">
              <w:rPr>
                <w:rFonts w:cstheme="minorHAnsi"/>
                <w:i/>
              </w:rPr>
              <w:fldChar w:fldCharType="begin" w:fldLock="1"/>
            </w:r>
            <w:r w:rsidR="00AB4D54">
              <w:rPr>
                <w:rFonts w:cstheme="minorHAnsi"/>
                <w:i/>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"http://www.mendeley.com/documents/?uuid=59b709ad-0e44-4f08-80e3-c166413e7cb3", "http://www.mendeley.com/documents/?uuid=ccbce004-f2b5-3eaa-bc33-bfc50e7801ce" ] } ], "mendeley" : { "formattedCitation" : "&lt;sup&gt;48&lt;/sup&gt;", "plainTextFormattedCitation" : "48", "previouslyFormattedCitation" : "&lt;sup&gt;48&lt;/sup&gt;" }, "properties" : { "noteIndex" : 0 }, "schema" : "https://github.com/citation-style-language/schema/raw/master/csl-citation.json" }</w:instrText>
            </w:r>
            <w:r w:rsidR="009576D0" w:rsidRPr="00405A2C">
              <w:rPr>
                <w:rFonts w:cstheme="minorHAnsi"/>
                <w:i/>
              </w:rPr>
              <w:fldChar w:fldCharType="separate"/>
            </w:r>
            <w:r w:rsidR="00AB4D54" w:rsidRPr="00AB4D54">
              <w:rPr>
                <w:rFonts w:cstheme="minorHAnsi"/>
                <w:noProof/>
                <w:vertAlign w:val="superscript"/>
              </w:rPr>
              <w:t>48</w:t>
            </w:r>
            <w:r w:rsidR="009576D0" w:rsidRPr="00405A2C">
              <w:rPr>
                <w:rFonts w:cstheme="minorHAnsi"/>
                <w:i/>
              </w:rPr>
              <w:fldChar w:fldCharType="end"/>
            </w:r>
            <w:r w:rsidR="00811B20">
              <w:rPr>
                <w:rFonts w:cstheme="minorHAnsi"/>
                <w:i/>
              </w:rPr>
              <w:t xml:space="preserve">, </w:t>
            </w:r>
            <w:r w:rsidR="00811B20" w:rsidRPr="0085535D">
              <w:rPr>
                <w:rFonts w:cstheme="minorHAnsi"/>
                <w:i/>
              </w:rPr>
              <w:t>↑</w:t>
            </w:r>
            <w:r w:rsidR="00811B20">
              <w:rPr>
                <w:rFonts w:cstheme="minorHAnsi"/>
                <w:i/>
              </w:rPr>
              <w:t>RXRA</w:t>
            </w:r>
            <w:r w:rsidR="009576D0">
              <w:rPr>
                <w:rFonts w:cstheme="minorHAnsi"/>
                <w:i/>
              </w:rPr>
              <w:fldChar w:fldCharType="begin" w:fldLock="1"/>
            </w:r>
            <w:r w:rsidR="00AB4D54">
              <w:rPr>
                <w:rFonts w:cstheme="minorHAnsi"/>
                <w:i/>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"http://www.mendeley.com/documents/?uuid=ccbce004-f2b5-3eaa-bc33-bfc50e7801ce" ] } ], "mendeley" : { "formattedCitation" : "&lt;sup&gt;48&lt;/sup&gt;", "plainTextFormattedCitation" : "48", "previouslyFormattedCitation" : "&lt;sup&gt;48&lt;/sup&gt;" }, "properties" : { "noteIndex" : 14 }, "schema" : "https://github.com/citation-style-language/schema/raw/master/csl-citation.json" }</w:instrText>
            </w:r>
            <w:r w:rsidR="009576D0">
              <w:rPr>
                <w:rFonts w:cstheme="minorHAnsi"/>
                <w:i/>
              </w:rPr>
              <w:fldChar w:fldCharType="separate"/>
            </w:r>
            <w:r w:rsidR="00AB4D54" w:rsidRPr="00AB4D54">
              <w:rPr>
                <w:rFonts w:cstheme="minorHAnsi"/>
                <w:noProof/>
                <w:vertAlign w:val="superscript"/>
              </w:rPr>
              <w:t>48</w:t>
            </w:r>
            <w:r w:rsidR="009576D0">
              <w:rPr>
                <w:rFonts w:cstheme="minorHAnsi"/>
                <w:i/>
              </w:rPr>
              <w:fldChar w:fldCharType="end"/>
            </w:r>
            <w:r w:rsidR="00C12B3E">
              <w:rPr>
                <w:rFonts w:cstheme="minorHAnsi"/>
                <w:i/>
              </w:rPr>
              <w:t xml:space="preserve"> </w:t>
            </w:r>
          </w:p>
        </w:tc>
      </w:tr>
      <w:tr w:rsidR="001A1A02" w14:paraId="39B302FB" w14:textId="77777777" w:rsidTr="001A1A02">
        <w:tc>
          <w:tcPr>
            <w:tcW w:w="1565" w:type="dxa"/>
            <w:vMerge/>
          </w:tcPr>
          <w:p w14:paraId="4C14D773" w14:textId="77777777" w:rsidR="001A1A02" w:rsidRDefault="001A1A02" w:rsidP="001A1A02"/>
        </w:tc>
        <w:tc>
          <w:tcPr>
            <w:tcW w:w="2265" w:type="dxa"/>
            <w:shd w:val="clear" w:color="auto" w:fill="C5E0B3" w:themeFill="accent6" w:themeFillTint="66"/>
          </w:tcPr>
          <w:p w14:paraId="569A376F" w14:textId="77777777" w:rsidR="001A1A02" w:rsidRDefault="00977542" w:rsidP="001A1A02">
            <w:r w:rsidRPr="0085535D">
              <w:rPr>
                <w:rFonts w:cstheme="minorHAnsi"/>
                <w:i/>
              </w:rPr>
              <w:t>↑</w:t>
            </w:r>
            <w:r w:rsidR="001A1A02">
              <w:t>Folic acid</w:t>
            </w:r>
          </w:p>
        </w:tc>
        <w:tc>
          <w:tcPr>
            <w:tcW w:w="5186" w:type="dxa"/>
            <w:shd w:val="clear" w:color="auto" w:fill="C5E0B3" w:themeFill="accent6" w:themeFillTint="66"/>
          </w:tcPr>
          <w:p w14:paraId="754D834C" w14:textId="77777777" w:rsidR="001A1A02" w:rsidRPr="0085535D" w:rsidRDefault="0090337F" w:rsidP="00AB4D54">
            <w:pPr>
              <w:rPr>
                <w:rFonts w:cstheme="minorHAnsi"/>
                <w:i/>
              </w:rPr>
            </w:pPr>
            <w:r>
              <w:rPr>
                <w:rFonts w:cstheme="minorHAnsi"/>
                <w:i/>
              </w:rPr>
              <w:t>↑LEP</w:t>
            </w:r>
            <w:r w:rsidR="009576D0">
              <w:rPr>
                <w:rFonts w:cstheme="minorHAnsi"/>
                <w:i/>
              </w:rPr>
              <w:fldChar w:fldCharType="begin" w:fldLock="1"/>
            </w:r>
            <w:r>
              <w:rPr>
                <w:rFonts w:cstheme="minorHAnsi"/>
                <w:i/>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14 }, "schema" : "https://github.com/citation-style-language/schema/raw/master/csl-citation.json" }</w:instrText>
            </w:r>
            <w:r w:rsidR="009576D0">
              <w:rPr>
                <w:rFonts w:cstheme="minorHAnsi"/>
                <w:i/>
              </w:rPr>
              <w:fldChar w:fldCharType="separate"/>
            </w:r>
            <w:r w:rsidRPr="0090337F">
              <w:rPr>
                <w:rFonts w:cstheme="minorHAnsi"/>
                <w:noProof/>
                <w:vertAlign w:val="superscript"/>
              </w:rPr>
              <w:t>41</w:t>
            </w:r>
            <w:r w:rsidR="009576D0">
              <w:rPr>
                <w:rFonts w:cstheme="minorHAnsi"/>
                <w:i/>
              </w:rPr>
              <w:fldChar w:fldCharType="end"/>
            </w:r>
            <w:r w:rsidR="004B4248">
              <w:rPr>
                <w:rFonts w:cstheme="minorHAnsi"/>
                <w:i/>
              </w:rPr>
              <w:t xml:space="preserve">, </w:t>
            </w:r>
            <w:r w:rsidR="001A1A02" w:rsidRPr="0085535D">
              <w:rPr>
                <w:rFonts w:cstheme="minorHAnsi"/>
                <w:i/>
              </w:rPr>
              <w:t>↓H19</w:t>
            </w:r>
            <w:r w:rsidR="009576D0" w:rsidRPr="003F4A27">
              <w:rPr>
                <w:rFonts w:cstheme="minorHAnsi"/>
                <w:i/>
              </w:rPr>
              <w:fldChar w:fldCharType="begin" w:fldLock="1"/>
            </w:r>
            <w:r w:rsidR="00AB4D54">
              <w:rPr>
                <w:rFonts w:cstheme="minorHAnsi"/>
                <w:i/>
              </w:rPr>
              <w:instrText>ADDIN CSL_CITATION { "citationItems" : [ { "id" : "ITEM-1", "itemData" : { "DOI" : "10.4161/epi.6.7.16263", "ISSN" : "1559-2294", "abstract" : "Folic acid (FA) supplementation before and during pregnancy has been associated with decreased risk of neural tube defects although recent reports suggest it may also increase the risk of other chronic diseases. We evaluated exposure to maternal FA supplementation before and during pregnancy in relation to aberrant DNA methylation at two differentially methylated regions (DMRs) regulating Insulin-like Growth Factor 2 (IGF2) expression in infants. Aberrant methylation at these regions has been associated with IGF2 deregulation and increased susceptibility to several chronic diseases. Using a self-administered questionnaire, we assessed FA intake before and during pregnancy in 438 pregnant women. Pyrosequencing was used to measure methylation at two IGF2 DMRs in umbilical cord blood leukocytes. Mixed models were used to determine relationships between maternal FA supplementation before or during pregnancy and DNA methylation levels at birth. Average methylation at the H19 DMR was 61.2%. Compared to infants ...", "author" : [ { "dropping-particle" : "", "family" : "Hoyo", "given" : "Cathrine", "non-dropping-particle" : "", "parse-names" : false, "suffix" : "" }, { "dropping-particle" : "", "family" : "Murtha", "given" : "Amy P.", "non-dropping-particle" : "", "parse-names" : false, "suffix" : "" }, { "dropping-particle" : "", "family" : "Schildkraut", "given" : "Joellen M.", "non-dropping-particle" : "", "parse-names" : false, "suffix" : "" }, { "dropping-particle" : "", "family" : "Jirtle", "given" : "Randy L.", "non-dropping-particle" : "", "parse-names" : false, "suffix" : "" }, { "dropping-particle" : "", "family" : "Demark-Wahnefried", "given" : "Wendy", "non-dropping-particle" : "", "parse-names" : false, "suffix" : "" }, { "dropping-particle" : "", "family" : "Forman", "given" : "Michele R.", "non-dropping-particle" : "", "parse-names" : false, "suffix" : "" }, { "dropping-particle" : "", "family" : "Iversen", "given" : "Edwin S.", "non-dropping-particle" : "", "parse-names" : false, "suffix" : "" }, { "dropping-particle" : "", "family" : "Kurtzberg", "given" : "Joanne", "non-dropping-particle" : "", "parse-names" : false, "suffix" : "" }, { "dropping-particle" : "", "family" : "Overcash", "given" : "Francine", "non-dropping-particle" : "", "parse-names" : false, "suffix" : "" }, { "dropping-particle" : "", "family" : "Huang", "given" : "Zhiqing", "non-dropping-particle" : "", "parse-names" : false, "suffix" : "" }, { "dropping-particle" : "", "family" : "Murphy", "given" : "Susan K.", "non-dropping-particle" : "", "parse-names" : false, "suffix" : "" } ], "container-title" : "Epigenetics", "id" : "ITEM-1", "issue" : "7", "issued" : { "date-parts" : [ [ "2011", "7", "27" ] ] }, "page" : "928-936", "publisher" : "Taylor &amp; Francis", "title" : "Methylation variation at IGF2 differentially methylated regions and maternal folic acid use before and during pregnancy", "type" : "article-journal", "volume" : "6" }, "uris" : [ "http://www.mendeley.com/documents/?uuid=efd27404-6771-30b3-978f-7985ccf77e16" ] } ], "mendeley" : { "formattedCitation" : "&lt;sup&gt;46&lt;/sup&gt;", "plainTextFormattedCitation" : "46", "previouslyFormattedCitation" : "&lt;sup&gt;46&lt;/sup&gt;" }, "properties" : { "noteIndex" : 0 }, "schema" : "https://github.com/citation-style-language/schema/raw/master/csl-citation.json" }</w:instrText>
            </w:r>
            <w:r w:rsidR="009576D0" w:rsidRPr="003F4A27">
              <w:rPr>
                <w:rFonts w:cstheme="minorHAnsi"/>
                <w:i/>
              </w:rPr>
              <w:fldChar w:fldCharType="separate"/>
            </w:r>
            <w:r w:rsidR="00AB4D54" w:rsidRPr="00AB4D54">
              <w:rPr>
                <w:rFonts w:cstheme="minorHAnsi"/>
                <w:noProof/>
                <w:vertAlign w:val="superscript"/>
              </w:rPr>
              <w:t>46</w:t>
            </w:r>
            <w:r w:rsidR="009576D0" w:rsidRPr="003F4A27">
              <w:rPr>
                <w:rFonts w:cstheme="minorHAnsi"/>
                <w:i/>
              </w:rPr>
              <w:fldChar w:fldCharType="end"/>
            </w:r>
            <w:r w:rsidR="001A1A02">
              <w:rPr>
                <w:rFonts w:cstheme="minorHAnsi"/>
                <w:i/>
              </w:rPr>
              <w:t>,</w:t>
            </w:r>
            <w:r w:rsidR="001A1A02" w:rsidRPr="0085535D">
              <w:rPr>
                <w:rFonts w:cstheme="minorHAnsi"/>
                <w:i/>
              </w:rPr>
              <w:t xml:space="preserve"> ↑</w:t>
            </w:r>
            <w:r w:rsidR="001A1A02">
              <w:rPr>
                <w:rFonts w:cstheme="minorHAnsi"/>
                <w:i/>
              </w:rPr>
              <w:t>I</w:t>
            </w:r>
            <w:r w:rsidR="001A1A02" w:rsidRPr="0085535D">
              <w:rPr>
                <w:rFonts w:cstheme="minorHAnsi"/>
                <w:i/>
              </w:rPr>
              <w:t>GF2</w:t>
            </w:r>
            <w:r w:rsidR="009576D0" w:rsidRPr="003F4A27">
              <w:rPr>
                <w:rFonts w:cstheme="minorHAnsi"/>
                <w:i/>
              </w:rPr>
              <w:fldChar w:fldCharType="begin" w:fldLock="1"/>
            </w:r>
            <w:r w:rsidR="00AB4D54">
              <w:rPr>
                <w:rFonts w:cstheme="minorHAnsi"/>
                <w:i/>
              </w:rPr>
              <w:instrText>ADDIN CSL_CITATION { "citationItems" : [ { "id" : "ITEM-1", "itemData" : { "DOI" : "10.1371/journal.pone.0007845", "ISSN" : "1932-6203", "PMID" : "19924280", "abstract" : "BACKGROUND: Countries worldwide recommend women planning pregnancy to use daily 400 microg of synthetic folic acid in the periconceptional period to prevent birth defects in children. The underlying mechanisms of this preventive effect are not clear, however, epigenetic modulation of growth processes by folic acid is hypothesized. Here, we investigated whether periconceptional maternal folic acid use and markers of global DNA methylation potential (S-adenosylmethionine and S-adenosylhomocysteine blood levels) in mothers and children affect methylation of the insulin-like growth factor 2 gene differentially methylation region (IGF2 DMR) in the child. Moreover, we tested whether the methylation of the IGF2 DMR was independently associated with birth weight.\n\nMETHODOLOGY/PRINCIPAL FINDINGS: IGF2 DMR methylation in 120 children aged 17 months (SD 0.3) of whom 86 mothers had used and 34 had not used folic acid periconceptionally were studied. Methylation was measured of 5 CpG dinucleotides covering the DMR using a mass spectrometry-based method. Children of mother who used folic acid had a 4.5% higher methylation of the IGF2 DMR than children who were not exposed to folic acid (49.5% vs. 47.4%; p = 0.014). IGF2 DMR methylation of the children also was associated with the S-adenosylmethionine blood level of the mother but not of the child (+1.7% methylation per SD S-adenosylmethionine; p = 0.037). Finally, we observed an inverse independent association between IGF2 DMR methylation and birth weight (-1.7% methylation per SD birthweight; p = 0.034).\n\nCONCLUSIONS: Periconceptional folic acid use is associated with epigenetic changes in IGF2 in the child that may affect intrauterine programming of growth and development with consequences for health and disease throughout life. These results indicate plasticity of IGF2 methylation by periconceptional folic acid use.", "author" : [ { "dropping-particle" : "", "family" : "Steegers-Theunissen", "given" : "R\u00e9gine P", "non-dropping-particle" : "", "parse-names" : false, "suffix" : "" }, { "dropping-particle" : "", "family" : "Obermann-Borst", "given" : "Sylvia A", "non-dropping-particle" : "", "parse-names" : false, "suffix" : "" }, { "dropping-particle" : "", "family" : "Kremer", "given" : "Dennis", "non-dropping-particle" : "", "parse-names" : false, "suffix" : "" }, { "dropping-particle" : "", "family" : "Lindemans", "given" : "Jan", "non-dropping-particle" : "", "parse-names" : false, "suffix" : "" }, { "dropping-particle" : "", "family" : "Siebel", "given" : "Cissy", "non-dropping-particle" : "", "parse-names" : false, "suffix" : "" }, { "dropping-particle" : "", "family" : "Steegers", "given" : "Eric A", "non-dropping-particle" : "", "parse-names" : false, "suffix" : "" }, { "dropping-particle" : "", "family" : "Slagboom", "given" : "P Eline", "non-dropping-particle" : "", "parse-names" : false, "suffix" : "" }, { "dropping-particle" : "", "family" : "Heijmans", "given" : "Bastiaan T", "non-dropping-particle" : "", "parse-names" : false, "suffix" : "" } ], "container-title" : "PloS one", "id" : "ITEM-1", "issue" : "11", "issued" : { "date-parts" : [ [ "2009", "1", "16" ] ] }, "page" : "e7845", "publisher" : "Public Library of Science", "title" : "Periconceptional maternal folic acid use of 400 microg per day is related to increased methylation of the IGF2 gene in the very young child.", "type" : "article-journal", "volume" : "4" }, "uris" : [ "http://www.mendeley.com/documents/?uuid=5623df92-f324-4df7-abee-483d0623f113" ] } ], "mendeley" : { "formattedCitation" : "&lt;sup&gt;47&lt;/sup&gt;", "plainTextFormattedCitation" : "47", "previouslyFormattedCitation" : "&lt;sup&gt;47&lt;/sup&gt;" }, "properties" : { "noteIndex" : 0 }, "schema" : "https://github.com/citation-style-language/schema/raw/master/csl-citation.json" }</w:instrText>
            </w:r>
            <w:r w:rsidR="009576D0" w:rsidRPr="003F4A27">
              <w:rPr>
                <w:rFonts w:cstheme="minorHAnsi"/>
                <w:i/>
              </w:rPr>
              <w:fldChar w:fldCharType="separate"/>
            </w:r>
            <w:r w:rsidR="00AB4D54" w:rsidRPr="00AB4D54">
              <w:rPr>
                <w:rFonts w:cstheme="minorHAnsi"/>
                <w:noProof/>
                <w:vertAlign w:val="superscript"/>
              </w:rPr>
              <w:t>47</w:t>
            </w:r>
            <w:r w:rsidR="009576D0" w:rsidRPr="003F4A27">
              <w:rPr>
                <w:rFonts w:cstheme="minorHAnsi"/>
                <w:i/>
              </w:rPr>
              <w:fldChar w:fldCharType="end"/>
            </w:r>
            <w:r w:rsidR="001A1A02">
              <w:rPr>
                <w:rFonts w:cstheme="minorHAnsi"/>
                <w:i/>
              </w:rPr>
              <w:t>,</w:t>
            </w:r>
            <w:r w:rsidR="001A1A02" w:rsidRPr="0085535D">
              <w:rPr>
                <w:rFonts w:cstheme="minorHAnsi"/>
                <w:i/>
              </w:rPr>
              <w:t>↓IGF2</w:t>
            </w:r>
            <w:r w:rsidR="009576D0" w:rsidRPr="00405A2C">
              <w:rPr>
                <w:rFonts w:cstheme="minorHAnsi"/>
                <w:i/>
              </w:rPr>
              <w:fldChar w:fldCharType="begin" w:fldLock="1"/>
            </w:r>
            <w:r w:rsidR="00AB4D54">
              <w:rPr>
                <w:rFonts w:cstheme="minorHAnsi"/>
                <w:i/>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"http://www.mendeley.com/documents/?uuid=59b709ad-0e44-4f08-80e3-c166413e7cb3", "http://www.mendeley.com/documents/?uuid=ccbce004-f2b5-3eaa-bc33-bfc50e7801ce" ] } ], "mendeley" : { "formattedCitation" : "&lt;sup&gt;48&lt;/sup&gt;", "plainTextFormattedCitation" : "48", "previouslyFormattedCitation" : "&lt;sup&gt;48&lt;/sup&gt;" }, "properties" : { "noteIndex" : 0 }, "schema" : "https://github.com/citation-style-language/schema/raw/master/csl-citation.json" }</w:instrText>
            </w:r>
            <w:r w:rsidR="009576D0" w:rsidRPr="00405A2C">
              <w:rPr>
                <w:rFonts w:cstheme="minorHAnsi"/>
                <w:i/>
              </w:rPr>
              <w:fldChar w:fldCharType="separate"/>
            </w:r>
            <w:r w:rsidR="00AB4D54" w:rsidRPr="00AB4D54">
              <w:rPr>
                <w:rFonts w:cstheme="minorHAnsi"/>
                <w:noProof/>
                <w:vertAlign w:val="superscript"/>
              </w:rPr>
              <w:t>48</w:t>
            </w:r>
            <w:r w:rsidR="009576D0" w:rsidRPr="00405A2C">
              <w:rPr>
                <w:rFonts w:cstheme="minorHAnsi"/>
                <w:i/>
              </w:rPr>
              <w:fldChar w:fldCharType="end"/>
            </w:r>
          </w:p>
        </w:tc>
      </w:tr>
      <w:tr w:rsidR="001A1A02" w14:paraId="52D875CE" w14:textId="77777777" w:rsidTr="001A1A02">
        <w:tc>
          <w:tcPr>
            <w:tcW w:w="1565" w:type="dxa"/>
            <w:vMerge/>
          </w:tcPr>
          <w:p w14:paraId="23862124" w14:textId="77777777" w:rsidR="001A1A02" w:rsidRDefault="001A1A02" w:rsidP="001A1A02"/>
        </w:tc>
        <w:tc>
          <w:tcPr>
            <w:tcW w:w="2265" w:type="dxa"/>
            <w:shd w:val="clear" w:color="auto" w:fill="F7CAAC" w:themeFill="accent2" w:themeFillTint="66"/>
          </w:tcPr>
          <w:p w14:paraId="6BB22044" w14:textId="77777777" w:rsidR="001A1A02" w:rsidRDefault="00977542" w:rsidP="001A1A02">
            <w:r w:rsidRPr="0085535D">
              <w:rPr>
                <w:rFonts w:cstheme="minorHAnsi"/>
                <w:i/>
              </w:rPr>
              <w:t>↑</w:t>
            </w:r>
            <w:r w:rsidR="001A1A02">
              <w:t>Multiple micronutrients</w:t>
            </w:r>
          </w:p>
        </w:tc>
        <w:tc>
          <w:tcPr>
            <w:tcW w:w="5186" w:type="dxa"/>
            <w:shd w:val="clear" w:color="auto" w:fill="F7CAAC" w:themeFill="accent2" w:themeFillTint="66"/>
          </w:tcPr>
          <w:p w14:paraId="2B8CC7C4" w14:textId="77777777" w:rsidR="001A1A02" w:rsidRPr="0085535D" w:rsidRDefault="001A1A02" w:rsidP="00475F1A">
            <w:pPr>
              <w:rPr>
                <w:rFonts w:cstheme="minorHAnsi"/>
                <w:i/>
              </w:rPr>
            </w:pPr>
            <w:r>
              <w:rPr>
                <w:rFonts w:cstheme="minorHAnsi"/>
                <w:i/>
                <w:iCs/>
              </w:rPr>
              <w:t>↓GNASAS</w:t>
            </w:r>
            <w:r w:rsidR="009576D0">
              <w:rPr>
                <w:rFonts w:cstheme="minorHAnsi"/>
                <w:i/>
              </w:rPr>
              <w:fldChar w:fldCharType="begin" w:fldLock="1"/>
            </w:r>
            <w:r w:rsidR="00475F1A">
              <w:rPr>
                <w:rFonts w:cstheme="minorHAnsi"/>
                <w:i/>
              </w:rPr>
              <w:instrText>ADDIN CSL_CITATION { "citationItems" : [ { "id" : "ITEM-1", "itemData" : { "DOI" : "10.1096/fj.11-192708", "ISSN" : "1530-6860", "PMID" : "22267336", "abstract" : "Intrauterine exposures mediated by maternal diet may affect risk of cardiovascular disease, obesity, and type 2 diabetes. Recent evidence, primarily from animal studies and observational data in humans, suggests that the epigenome can be altered by maternal diet during the periconceptional period and that these programming events may underlie later disease risk. A randomized controlled trial of periconceptional micronutrient supplementation in The Gambia, where seasonal nutritional variations affect fetal growth and postnatal outcomes, provided a unique opportunity to test this hypothesis. Specifically, we targeted imprinted genes, which play important roles in allocation of maternal resources while being epigenetically regulated. DNA methylation at 12 differentially methylated regions (DMRs) was analyzed in cord blood samples from 58 offspring of women participating in a double-blind randomized-controlled trial of pre- and periconceptional micronutrient supplementation (including folate, zinc, and vitamins A, B, C, and D). We observed sex-specific effects of micronutrient supplementation, reducing methylation levels at two of the DMRs analyzed, IGF2R in girls and GTL2-2 in boys. This pilot study is the first to analyze DNA methylation in the context of a randomized controlled trial, and it provides suggestive evidence that periconceptional maternal nutrition alters offspring methylation at imprinted loci.", "author" : [ { "dropping-particle" : "", "family" : "Cooper", "given" : "Wendy N", "non-dropping-particle" : "", "parse-names" : false, "suffix" : "" }, { "dropping-particle" : "", "family" : "Khulan", "given" : "Batbayar", "non-dropping-particle" : "", "parse-names" : false, "suffix" : "" }, { "dropping-particle" : "", "family" : "Owens", "given" : "Stephen", "non-dropping-particle" : "", "parse-names" : false, "suffix" : "" }, { "dropping-particle" : "", "family" : "Elks", "given" : "Cathy E", "non-dropping-particle" : "", "parse-names" : false, "suffix" : "" }, { "dropping-particle" : "", "family" : "Seidel", "given" : "Veronica", "non-dropping-particle" : "", "parse-names" : false, "suffix" : "" }, { "dropping-particle" : "", "family" : "Prentice", "given" : "Andrew M", "non-dropping-particle" : "", "parse-names" : false, "suffix" : "" }, { "dropping-particle" : "", "family" : "Belteki", "given" : "Gusztav", "non-dropping-particle" : "", "parse-names" : false, "suffix" : "" }, { "dropping-particle" : "", "family" : "Ong", "given" : "Ken K", "non-dropping-particle" : "", "parse-names" : false, "suffix" : "" }, { "dropping-particle" : "", "family" : "Affara", "given" : "Nabeel A", "non-dropping-particle" : "", "parse-names" : false, "suffix" : "" }, { "dropping-particle" : "", "family" : "Const\u00e2ncia", "given" : "Miguel", "non-dropping-particle" : "", "parse-names" : false, "suffix" : "" }, { "dropping-particle" : "", "family" : "Dunger", "given" : "David B", "non-dropping-particle" : "", "parse-names" : false, "suffix" : "" } ], "container-title" : "FASEB journal : official publication of the Federation of American Societies for Experimental Biology", "id" : "ITEM-1", "issue" : "5", "issued" : { "date-parts" : [ [ "2012", "5" ] ] }, "page" : "1782-90", "title" : "DNA methylation profiling at imprinted loci after periconceptional micronutrient supplementation in humans: results of a pilot randomized controlled trial.", "type" : "article-journal", "volume" : "26" }, "uris" : [ "http://www.mendeley.com/documents/?uuid=1325f9b9-2f80-48b7-9765-ca0b85d062e6" ] } ], "mendeley" : { "formattedCitation" : "&lt;sup&gt;70&lt;/sup&gt;", "plainTextFormattedCitation" : "70", "previouslyFormattedCitation" : "&lt;sup&gt;70&lt;/sup&gt;" }, "properties" : { "noteIndex" : 14 }, "schema" : "https://github.com/citation-style-language/schema/raw/master/csl-citation.json" }</w:instrText>
            </w:r>
            <w:r w:rsidR="009576D0">
              <w:rPr>
                <w:rFonts w:cstheme="minorHAnsi"/>
                <w:i/>
              </w:rPr>
              <w:fldChar w:fldCharType="separate"/>
            </w:r>
            <w:r w:rsidR="00475F1A" w:rsidRPr="00475F1A">
              <w:rPr>
                <w:rFonts w:cstheme="minorHAnsi"/>
                <w:noProof/>
                <w:vertAlign w:val="superscript"/>
              </w:rPr>
              <w:t>70</w:t>
            </w:r>
            <w:r w:rsidR="009576D0">
              <w:rPr>
                <w:rFonts w:cstheme="minorHAnsi"/>
                <w:i/>
              </w:rPr>
              <w:fldChar w:fldCharType="end"/>
            </w:r>
            <w:r w:rsidR="00E977A4">
              <w:rPr>
                <w:rFonts w:cstheme="minorHAnsi"/>
                <w:i/>
                <w:iCs/>
              </w:rPr>
              <w:t xml:space="preserve">, </w:t>
            </w:r>
            <w:r>
              <w:rPr>
                <w:rFonts w:cstheme="minorHAnsi"/>
                <w:i/>
                <w:iCs/>
              </w:rPr>
              <w:t>↓</w:t>
            </w:r>
            <w:r w:rsidR="00D413BD">
              <w:rPr>
                <w:rFonts w:cstheme="minorHAnsi"/>
                <w:i/>
                <w:iCs/>
              </w:rPr>
              <w:t>MEG3</w:t>
            </w:r>
            <w:r w:rsidR="009576D0">
              <w:rPr>
                <w:rFonts w:cstheme="minorHAnsi"/>
                <w:i/>
              </w:rPr>
              <w:fldChar w:fldCharType="begin" w:fldLock="1"/>
            </w:r>
            <w:r w:rsidR="00475F1A">
              <w:rPr>
                <w:rFonts w:cstheme="minorHAnsi"/>
                <w:i/>
              </w:rPr>
              <w:instrText>ADDIN CSL_CITATION { "citationItems" : [ { "id" : "ITEM-1", "itemData" : { "DOI" : "10.1096/fj.11-192708", "ISSN" : "1530-6860", "PMID" : "22267336", "abstract" : "Intrauterine exposures mediated by maternal diet may affect risk of cardiovascular disease, obesity, and type 2 diabetes. Recent evidence, primarily from animal studies and observational data in humans, suggests that the epigenome can be altered by maternal diet during the periconceptional period and that these programming events may underlie later disease risk. A randomized controlled trial of periconceptional micronutrient supplementation in The Gambia, where seasonal nutritional variations affect fetal growth and postnatal outcomes, provided a unique opportunity to test this hypothesis. Specifically, we targeted imprinted genes, which play important roles in allocation of maternal resources while being epigenetically regulated. DNA methylation at 12 differentially methylated regions (DMRs) was analyzed in cord blood samples from 58 offspring of women participating in a double-blind randomized-controlled trial of pre- and periconceptional micronutrient supplementation (including folate, zinc, and vitamins A, B, C, and D). We observed sex-specific effects of micronutrient supplementation, reducing methylation levels at two of the DMRs analyzed, IGF2R in girls and GTL2-2 in boys. This pilot study is the first to analyze DNA methylation in the context of a randomized controlled trial, and it provides suggestive evidence that periconceptional maternal nutrition alters offspring methylation at imprinted loci.", "author" : [ { "dropping-particle" : "", "family" : "Cooper", "given" : "Wendy N", "non-dropping-particle" : "", "parse-names" : false, "suffix" : "" }, { "dropping-particle" : "", "family" : "Khulan", "given" : "Batbayar", "non-dropping-particle" : "", "parse-names" : false, "suffix" : "" }, { "dropping-particle" : "", "family" : "Owens", "given" : "Stephen", "non-dropping-particle" : "", "parse-names" : false, "suffix" : "" }, { "dropping-particle" : "", "family" : "Elks", "given" : "Cathy E", "non-dropping-particle" : "", "parse-names" : false, "suffix" : "" }, { "dropping-particle" : "", "family" : "Seidel", "given" : "Veronica", "non-dropping-particle" : "", "parse-names" : false, "suffix" : "" }, { "dropping-particle" : "", "family" : "Prentice", "given" : "Andrew M", "non-dropping-particle" : "", "parse-names" : false, "suffix" : "" }, { "dropping-particle" : "", "family" : "Belteki", "given" : "Gusztav", "non-dropping-particle" : "", "parse-names" : false, "suffix" : "" }, { "dropping-particle" : "", "family" : "Ong", "given" : "Ken K", "non-dropping-particle" : "", "parse-names" : false, "suffix" : "" }, { "dropping-particle" : "", "family" : "Affara", "given" : "Nabeel A", "non-dropping-particle" : "", "parse-names" : false, "suffix" : "" }, { "dropping-particle" : "", "family" : "Const\u00e2ncia", "given" : "Miguel", "non-dropping-particle" : "", "parse-names" : false, "suffix" : "" }, { "dropping-particle" : "", "family" : "Dunger", "given" : "David B", "non-dropping-particle" : "", "parse-names" : false, "suffix" : "" } ], "container-title" : "FASEB journal : official publication of the Federation of American Societies for Experimental Biology", "id" : "ITEM-1", "issue" : "5", "issued" : { "date-parts" : [ [ "2012", "5" ] ] }, "page" : "1782-90", "title" : "DNA methylation profiling at imprinted loci after periconceptional micronutrient supplementation in humans: results of a pilot randomized controlled trial.", "type" : "article-journal", "volume" : "26" }, "uris" : [ "http://www.mendeley.com/documents/?uuid=1325f9b9-2f80-48b7-9765-ca0b85d062e6" ] } ], "mendeley" : { "formattedCitation" : "&lt;sup&gt;70&lt;/sup&gt;", "plainTextFormattedCitation" : "70", "previouslyFormattedCitation" : "&lt;sup&gt;70&lt;/sup&gt;" }, "properties" : { "noteIndex" : 14 }, "schema" : "https://github.com/citation-style-language/schema/raw/master/csl-citation.json" }</w:instrText>
            </w:r>
            <w:r w:rsidR="009576D0">
              <w:rPr>
                <w:rFonts w:cstheme="minorHAnsi"/>
                <w:i/>
              </w:rPr>
              <w:fldChar w:fldCharType="separate"/>
            </w:r>
            <w:r w:rsidR="00475F1A" w:rsidRPr="00475F1A">
              <w:rPr>
                <w:rFonts w:cstheme="minorHAnsi"/>
                <w:noProof/>
                <w:vertAlign w:val="superscript"/>
              </w:rPr>
              <w:t>70</w:t>
            </w:r>
            <w:r w:rsidR="009576D0">
              <w:rPr>
                <w:rFonts w:cstheme="minorHAnsi"/>
                <w:i/>
              </w:rPr>
              <w:fldChar w:fldCharType="end"/>
            </w:r>
            <w:r>
              <w:rPr>
                <w:rFonts w:cstheme="minorHAnsi"/>
                <w:i/>
                <w:iCs/>
              </w:rPr>
              <w:t>, ↓IGF2R</w:t>
            </w:r>
            <w:r w:rsidR="009576D0">
              <w:rPr>
                <w:rFonts w:cstheme="minorHAnsi"/>
                <w:i/>
              </w:rPr>
              <w:fldChar w:fldCharType="begin" w:fldLock="1"/>
            </w:r>
            <w:r w:rsidR="00475F1A">
              <w:rPr>
                <w:rFonts w:cstheme="minorHAnsi"/>
                <w:i/>
              </w:rPr>
              <w:instrText>ADDIN CSL_CITATION { "citationItems" : [ { "id" : "ITEM-1", "itemData" : { "DOI" : "10.1096/fj.11-192708", "ISSN" : "1530-6860", "PMID" : "22267336", "abstract" : "Intrauterine exposures mediated by maternal diet may affect risk of cardiovascular disease, obesity, and type 2 diabetes. Recent evidence, primarily from animal studies and observational data in humans, suggests that the epigenome can be altered by maternal diet during the periconceptional period and that these programming events may underlie later disease risk. A randomized controlled trial of periconceptional micronutrient supplementation in The Gambia, where seasonal nutritional variations affect fetal growth and postnatal outcomes, provided a unique opportunity to test this hypothesis. Specifically, we targeted imprinted genes, which play important roles in allocation of maternal resources while being epigenetically regulated. DNA methylation at 12 differentially methylated regions (DMRs) was analyzed in cord blood samples from 58 offspring of women participating in a double-blind randomized-controlled trial of pre- and periconceptional micronutrient supplementation (including folate, zinc, and vitamins A, B, C, and D). We observed sex-specific effects of micronutrient supplementation, reducing methylation levels at two of the DMRs analyzed, IGF2R in girls and GTL2-2 in boys. This pilot study is the first to analyze DNA methylation in the context of a randomized controlled trial, and it provides suggestive evidence that periconceptional maternal nutrition alters offspring methylation at imprinted loci.", "author" : [ { "dropping-particle" : "", "family" : "Cooper", "given" : "Wendy N", "non-dropping-particle" : "", "parse-names" : false, "suffix" : "" }, { "dropping-particle" : "", "family" : "Khulan", "given" : "Batbayar", "non-dropping-particle" : "", "parse-names" : false, "suffix" : "" }, { "dropping-particle" : "", "family" : "Owens", "given" : "Stephen", "non-dropping-particle" : "", "parse-names" : false, "suffix" : "" }, { "dropping-particle" : "", "family" : "Elks", "given" : "Cathy E", "non-dropping-particle" : "", "parse-names" : false, "suffix" : "" }, { "dropping-particle" : "", "family" : "Seidel", "given" : "Veronica", "non-dropping-particle" : "", "parse-names" : false, "suffix" : "" }, { "dropping-particle" : "", "family" : "Prentice", "given" : "Andrew M", "non-dropping-particle" : "", "parse-names" : false, "suffix" : "" }, { "dropping-particle" : "", "family" : "Belteki", "given" : "Gusztav", "non-dropping-particle" : "", "parse-names" : false, "suffix" : "" }, { "dropping-particle" : "", "family" : "Ong", "given" : "Ken K", "non-dropping-particle" : "", "parse-names" : false, "suffix" : "" }, { "dropping-particle" : "", "family" : "Affara", "given" : "Nabeel A", "non-dropping-particle" : "", "parse-names" : false, "suffix" : "" }, { "dropping-particle" : "", "family" : "Const\u00e2ncia", "given" : "Miguel", "non-dropping-particle" : "", "parse-names" : false, "suffix" : "" }, { "dropping-particle" : "", "family" : "Dunger", "given" : "David B", "non-dropping-particle" : "", "parse-names" : false, "suffix" : "" } ], "container-title" : "FASEB journal : official publication of the Federation of American Societies for Experimental Biology", "id" : "ITEM-1", "issue" : "5", "issued" : { "date-parts" : [ [ "2012", "5" ] ] }, "page" : "1782-90", "title" : "DNA methylation profiling at imprinted loci after periconceptional micronutrient supplementation in humans: results of a pilot randomized controlled trial.", "type" : "article-journal", "volume" : "26" }, "uris" : [ "http://www.mendeley.com/documents/?uuid=1325f9b9-2f80-48b7-9765-ca0b85d062e6" ] } ], "mendeley" : { "formattedCitation" : "&lt;sup&gt;70&lt;/sup&gt;", "plainTextFormattedCitation" : "70", "previouslyFormattedCitation" : "&lt;sup&gt;70&lt;/sup&gt;" }, "properties" : { "noteIndex" : 14 }, "schema" : "https://github.com/citation-style-language/schema/raw/master/csl-citation.json" }</w:instrText>
            </w:r>
            <w:r w:rsidR="009576D0">
              <w:rPr>
                <w:rFonts w:cstheme="minorHAnsi"/>
                <w:i/>
              </w:rPr>
              <w:fldChar w:fldCharType="separate"/>
            </w:r>
            <w:r w:rsidR="00475F1A" w:rsidRPr="00475F1A">
              <w:rPr>
                <w:rFonts w:cstheme="minorHAnsi"/>
                <w:noProof/>
                <w:vertAlign w:val="superscript"/>
              </w:rPr>
              <w:t>70</w:t>
            </w:r>
            <w:r w:rsidR="009576D0">
              <w:rPr>
                <w:rFonts w:cstheme="minorHAnsi"/>
                <w:i/>
              </w:rPr>
              <w:fldChar w:fldCharType="end"/>
            </w:r>
            <w:r w:rsidR="00D413BD">
              <w:rPr>
                <w:rFonts w:cstheme="minorHAnsi"/>
                <w:i/>
              </w:rPr>
              <w:t xml:space="preserve">, </w:t>
            </w:r>
            <w:r w:rsidR="00D413BD">
              <w:rPr>
                <w:rFonts w:cstheme="minorHAnsi"/>
                <w:i/>
                <w:iCs/>
              </w:rPr>
              <w:t>↓MEST</w:t>
            </w:r>
            <w:r w:rsidR="009576D0">
              <w:rPr>
                <w:rFonts w:cstheme="minorHAnsi"/>
                <w:i/>
              </w:rPr>
              <w:fldChar w:fldCharType="begin" w:fldLock="1"/>
            </w:r>
            <w:r w:rsidR="00475F1A">
              <w:rPr>
                <w:rFonts w:cstheme="minorHAnsi"/>
                <w:i/>
              </w:rPr>
              <w:instrText>ADDIN CSL_CITATION { "citationItems" : [ { "id" : "ITEM-1", "itemData" : { "DOI" : "10.1096/fj.11-192708", "ISSN" : "1530-6860", "PMID" : "22267336", "abstract" : "Intrauterine exposures mediated by maternal diet may affect risk of cardiovascular disease, obesity, and type 2 diabetes. Recent evidence, primarily from animal studies and observational data in humans, suggests that the epigenome can be altered by maternal diet during the periconceptional period and that these programming events may underlie later disease risk. A randomized controlled trial of periconceptional micronutrient supplementation in The Gambia, where seasonal nutritional variations affect fetal growth and postnatal outcomes, provided a unique opportunity to test this hypothesis. Specifically, we targeted imprinted genes, which play important roles in allocation of maternal resources while being epigenetically regulated. DNA methylation at 12 differentially methylated regions (DMRs) was analyzed in cord blood samples from 58 offspring of women participating in a double-blind randomized-controlled trial of pre- and periconceptional micronutrient supplementation (including folate, zinc, and vitamins A, B, C, and D). We observed sex-specific effects of micronutrient supplementation, reducing methylation levels at two of the DMRs analyzed, IGF2R in girls and GTL2-2 in boys. This pilot study is the first to analyze DNA methylation in the context of a randomized controlled trial, and it provides suggestive evidence that periconceptional maternal nutrition alters offspring methylation at imprinted loci.", "author" : [ { "dropping-particle" : "", "family" : "Cooper", "given" : "Wendy N", "non-dropping-particle" : "", "parse-names" : false, "suffix" : "" }, { "dropping-particle" : "", "family" : "Khulan", "given" : "Batbayar", "non-dropping-particle" : "", "parse-names" : false, "suffix" : "" }, { "dropping-particle" : "", "family" : "Owens", "given" : "Stephen", "non-dropping-particle" : "", "parse-names" : false, "suffix" : "" }, { "dropping-particle" : "", "family" : "Elks", "given" : "Cathy E", "non-dropping-particle" : "", "parse-names" : false, "suffix" : "" }, { "dropping-particle" : "", "family" : "Seidel", "given" : "Veronica", "non-dropping-particle" : "", "parse-names" : false, "suffix" : "" }, { "dropping-particle" : "", "family" : "Prentice", "given" : "Andrew M", "non-dropping-particle" : "", "parse-names" : false, "suffix" : "" }, { "dropping-particle" : "", "family" : "Belteki", "given" : "Gusztav", "non-dropping-particle" : "", "parse-names" : false, "suffix" : "" }, { "dropping-particle" : "", "family" : "Ong", "given" : "Ken K", "non-dropping-particle" : "", "parse-names" : false, "suffix" : "" }, { "dropping-particle" : "", "family" : "Affara", "given" : "Nabeel A", "non-dropping-particle" : "", "parse-names" : false, "suffix" : "" }, { "dropping-particle" : "", "family" : "Const\u00e2ncia", "given" : "Miguel", "non-dropping-particle" : "", "parse-names" : false, "suffix" : "" }, { "dropping-particle" : "", "family" : "Dunger", "given" : "David B", "non-dropping-particle" : "", "parse-names" : false, "suffix" : "" } ], "container-title" : "FASEB journal : official publication of the Federation of American Societies for Experimental Biology", "id" : "ITEM-1", "issue" : "5", "issued" : { "date-parts" : [ [ "2012", "5" ] ] }, "page" : "1782-90", "title" : "DNA methylation profiling at imprinted loci after periconceptional micronutrient supplementation in humans: results of a pilot randomized controlled trial.", "type" : "article-journal", "volume" : "26" }, "uris" : [ "http://www.mendeley.com/documents/?uuid=1325f9b9-2f80-48b7-9765-ca0b85d062e6" ] } ], "mendeley" : { "formattedCitation" : "&lt;sup&gt;70&lt;/sup&gt;", "plainTextFormattedCitation" : "70", "previouslyFormattedCitation" : "&lt;sup&gt;70&lt;/sup&gt;" }, "properties" : { "noteIndex" : 14 }, "schema" : "https://github.com/citation-style-language/schema/raw/master/csl-citation.json" }</w:instrText>
            </w:r>
            <w:r w:rsidR="009576D0">
              <w:rPr>
                <w:rFonts w:cstheme="minorHAnsi"/>
                <w:i/>
              </w:rPr>
              <w:fldChar w:fldCharType="separate"/>
            </w:r>
            <w:r w:rsidR="00475F1A" w:rsidRPr="00475F1A">
              <w:rPr>
                <w:rFonts w:cstheme="minorHAnsi"/>
                <w:noProof/>
                <w:vertAlign w:val="superscript"/>
              </w:rPr>
              <w:t>70</w:t>
            </w:r>
            <w:r w:rsidR="009576D0">
              <w:rPr>
                <w:rFonts w:cstheme="minorHAnsi"/>
                <w:i/>
              </w:rPr>
              <w:fldChar w:fldCharType="end"/>
            </w:r>
            <w:r w:rsidR="00D413BD">
              <w:rPr>
                <w:rFonts w:cstheme="minorHAnsi"/>
                <w:i/>
              </w:rPr>
              <w:t xml:space="preserve">,  </w:t>
            </w:r>
          </w:p>
        </w:tc>
      </w:tr>
      <w:tr w:rsidR="001A1A02" w14:paraId="03B8B093" w14:textId="77777777" w:rsidTr="001A1A02">
        <w:tc>
          <w:tcPr>
            <w:tcW w:w="1565" w:type="dxa"/>
            <w:vMerge/>
          </w:tcPr>
          <w:p w14:paraId="552C443D" w14:textId="77777777" w:rsidR="001A1A02" w:rsidRDefault="001A1A02" w:rsidP="001A1A02"/>
        </w:tc>
        <w:tc>
          <w:tcPr>
            <w:tcW w:w="2265" w:type="dxa"/>
            <w:shd w:val="clear" w:color="auto" w:fill="DEEAF6" w:themeFill="accent1" w:themeFillTint="33"/>
          </w:tcPr>
          <w:p w14:paraId="1E42C149" w14:textId="77777777" w:rsidR="001A1A02" w:rsidRDefault="001A1A02" w:rsidP="001A1A02">
            <w:r>
              <w:t xml:space="preserve">Seasonality of </w:t>
            </w:r>
            <w:r w:rsidR="00970C8F">
              <w:t>one</w:t>
            </w:r>
            <w:r w:rsidR="00B75595">
              <w:t>-c</w:t>
            </w:r>
            <w:r>
              <w:t xml:space="preserve">arbon </w:t>
            </w:r>
            <w:r w:rsidR="00205EA6">
              <w:t>metabolites</w:t>
            </w:r>
            <w:r w:rsidR="00360847" w:rsidRPr="00776D2F">
              <w:rPr>
                <w:rFonts w:cstheme="minorHAnsi"/>
                <w:vertAlign w:val="superscript"/>
              </w:rPr>
              <w:t>ǂ</w:t>
            </w:r>
          </w:p>
        </w:tc>
        <w:tc>
          <w:tcPr>
            <w:tcW w:w="5186" w:type="dxa"/>
            <w:shd w:val="clear" w:color="auto" w:fill="DEEAF6" w:themeFill="accent1" w:themeFillTint="33"/>
          </w:tcPr>
          <w:p w14:paraId="01FDE14B" w14:textId="77777777" w:rsidR="001A1A02" w:rsidRPr="0085535D" w:rsidRDefault="001A1A02" w:rsidP="00475F1A">
            <w:pPr>
              <w:rPr>
                <w:rFonts w:cstheme="minorHAnsi"/>
                <w:i/>
              </w:rPr>
            </w:pPr>
            <w:r w:rsidRPr="0085535D">
              <w:rPr>
                <w:rFonts w:cstheme="minorHAnsi"/>
                <w:i/>
              </w:rPr>
              <w:t>↑</w:t>
            </w:r>
            <w:r>
              <w:rPr>
                <w:rFonts w:cstheme="minorHAnsi"/>
                <w:i/>
              </w:rPr>
              <w:t>POMC</w:t>
            </w:r>
            <w:r w:rsidR="009576D0">
              <w:rPr>
                <w:rFonts w:cstheme="minorHAnsi"/>
                <w:i/>
              </w:rPr>
              <w:fldChar w:fldCharType="begin" w:fldLock="1"/>
            </w:r>
            <w:r w:rsidR="00A1370E">
              <w:rPr>
                <w:rFonts w:cstheme="minorHAnsi"/>
                <w:i/>
              </w:rPr>
              <w:instrText>ADDIN CSL_CITATION { "citationItems" : [ { "id" : "ITEM-1",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"ITEM-1",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"mendeley" : { "formattedCitation" : "&lt;sup&gt;55&lt;/sup&gt;", "plainTextFormattedCitation" : "55", "previouslyFormattedCitation" : "&lt;sup&gt;55&lt;/sup&gt;" }, "properties" : { "noteIndex" : 14 }, "schema" : "https://github.com/citation-style-language/schema/raw/master/csl-citation.json" }</w:instrText>
            </w:r>
            <w:r w:rsidR="009576D0">
              <w:rPr>
                <w:rFonts w:cstheme="minorHAnsi"/>
                <w:i/>
              </w:rPr>
              <w:fldChar w:fldCharType="separate"/>
            </w:r>
            <w:r w:rsidR="00A1370E" w:rsidRPr="00A1370E">
              <w:rPr>
                <w:rFonts w:cstheme="minorHAnsi"/>
                <w:noProof/>
                <w:vertAlign w:val="superscript"/>
              </w:rPr>
              <w:t>55</w:t>
            </w:r>
            <w:r w:rsidR="009576D0">
              <w:rPr>
                <w:rFonts w:cstheme="minorHAnsi"/>
                <w:i/>
              </w:rPr>
              <w:fldChar w:fldCharType="end"/>
            </w:r>
            <w:r>
              <w:rPr>
                <w:rFonts w:cstheme="minorHAnsi"/>
                <w:i/>
              </w:rPr>
              <w:t>,</w:t>
            </w:r>
            <w:r w:rsidRPr="0085535D">
              <w:rPr>
                <w:rFonts w:cstheme="minorHAnsi"/>
                <w:i/>
              </w:rPr>
              <w:t>↑</w:t>
            </w:r>
            <w:r>
              <w:rPr>
                <w:rFonts w:cstheme="minorHAnsi"/>
                <w:i/>
              </w:rPr>
              <w:t>VTRNA2-1</w:t>
            </w:r>
            <w:r w:rsidR="009576D0">
              <w:rPr>
                <w:rFonts w:cstheme="minorHAnsi"/>
                <w:i/>
              </w:rPr>
              <w:fldChar w:fldCharType="begin" w:fldLock="1"/>
            </w:r>
            <w:r w:rsidR="00475F1A">
              <w:rPr>
                <w:rFonts w:cstheme="minorHAnsi"/>
                <w:i/>
              </w:rPr>
              <w:instrText>ADDIN CSL_CITATION { "citationItems" : [ { "id" : "ITEM-1", "itemData" : { "DOI" : "10.1186/s13059-015-0660-y", "ISSN" : "1465-6906", "PMID" : "26062908", "abstract" : "BACKGROUND: Interindividual epigenetic variation that occurs systemically must be established prior to gastrulation in the very early embryo and, because it is systemic, can be assessed in easily biopsiable tissues. We employ two independent genome-wide approaches to search for such variants.\n\nRESULTS: 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elements.\n\nCONCLUSIONS: 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 "author" : [ { "dropping-particle" : "", "family" : "Silver", "given" : "Matt J", "non-dropping-particle" : "", "parse-names" : false, "suffix" : "" }, { "dropping-particle" : "", "family" : "Kessler", "given" : "Noah J", "non-dropping-particle" : "", "parse-names" : false, "suffix" : "" }, { "dropping-particle" : "", "family" : "Hennig", "given" : "Branwen J", "non-dropping-particle" : "", "parse-names" : false, "suffix" : "" }, { "dropping-particle" : "", "family" : "Dominguez-Salas", "given" : "Paula", "non-dropping-particle" : "", "parse-names" : false, "suffix" : "" }, { "dropping-particle" : "", "family" : "Laritsky", "given" : "Eleonora", "non-dropping-particle" : "", "parse-names" : false, "suffix" : "" }, { "dropping-particle" : "", "family" : "Baker", "given" : "Maria S", "non-dropping-particle" : "", "parse-names" : false, "suffix" : "" }, { "dropping-particle" : "", "family" : "Coarfa", "given" : "Cristian", "non-dropping-particle" : "", "parse-names" : false, "suffix" : "" }, { "dropping-particle" : "", "family" : "Hernandez-Vargas", "given" : "Hector", "non-dropping-particle" : "", "parse-names" : false, "suffix" : "" }, { "dropping-particle" : "", "family" : "Castelino", "given" : "Jovita M", "non-dropping-particle" : "", "parse-names" : false, "suffix" : "" }, { "dropping-particle" : "", "family" : "Routledge", "given" : "Michael N", "non-dropping-particle" : "", "parse-names" : false, "suffix" : "" }, { "dropping-particle" : "", "family" : "Gong", "given" : "Yun Yun", "non-dropping-particle" : "", "parse-names" : false, "suffix" : "" }, { "dropping-particle" : "", "family" : "Herceg", "given" : "Zdenko", "non-dropping-particle" : "", "parse-names" : false, "suffix" : "" }, { "dropping-particle" : "", "family" : "Lee", "given" : "Yong Sun", "non-dropping-particle" : "", "parse-names" : false, "suffix" : "" }, { "dropping-particle" : "", "family" : "Lee", "given" : "Kwanbok", "non-dropping-particle" : "", "parse-names" : false, "suffix" : "" }, { "dropping-particle" : "", "family" : "Moore", "given" : "Sophie E", "non-dropping-particle" : "", "parse-names" : false, "suffix" : "" }, { "dropping-particle" : "", "family" : "Fulford", "given" : "Anthony J", "non-dropping-particle" : "", "parse-names" : false, "suffix" : "" }, { "dropping-particle" : "", "family" : "Prentice", "given" : "Andrew M", "non-dropping-particle" : "", "parse-names" : false, "suffix" : "" }, { "dropping-particle" : "", "family" : "Waterland", "given" : "Robert A", "non-dropping-particle" : "", "parse-names" : false, "suffix" : "" } ], "container-title" : "Genome Biology", "id" : "ITEM-1", "issue" : "1", "issued" : { "date-parts" : [ [ "2015", "6", "11" ] ] }, "page" : "118", "title" : "Independent genomewide screens identify the tumor suppressor VTRNA2-1 as a human epiallele responsive to periconceptional environment", "type" : "article-journal", "volume" : "16" }, "uris" : [ "http://www.mendeley.com/documents/?uuid=d4d8bff0-2266-489a-8c05-ee3305ddf0a7" ] } ], "mendeley" : { "formattedCitation" : "&lt;sup&gt;72&lt;/sup&gt;", "plainTextFormattedCitation" : "72", "previouslyFormattedCitation" : "&lt;sup&gt;72&lt;/sup&gt;" }, "properties" : { "noteIndex" : 14 }, "schema" : "https://github.com/citation-style-language/schema/raw/master/csl-citation.json" }</w:instrText>
            </w:r>
            <w:r w:rsidR="009576D0">
              <w:rPr>
                <w:rFonts w:cstheme="minorHAnsi"/>
                <w:i/>
              </w:rPr>
              <w:fldChar w:fldCharType="separate"/>
            </w:r>
            <w:r w:rsidR="00475F1A" w:rsidRPr="00475F1A">
              <w:rPr>
                <w:rFonts w:cstheme="minorHAnsi"/>
                <w:noProof/>
                <w:vertAlign w:val="superscript"/>
              </w:rPr>
              <w:t>72</w:t>
            </w:r>
            <w:r w:rsidR="009576D0">
              <w:rPr>
                <w:rFonts w:cstheme="minorHAnsi"/>
                <w:i/>
              </w:rPr>
              <w:fldChar w:fldCharType="end"/>
            </w:r>
            <w:r>
              <w:rPr>
                <w:rFonts w:cstheme="minorHAnsi"/>
                <w:i/>
              </w:rPr>
              <w:t>,</w:t>
            </w:r>
            <w:r w:rsidR="006E3AE4" w:rsidRPr="0085535D" w:rsidDel="006E3AE4">
              <w:rPr>
                <w:rFonts w:cstheme="minorHAnsi"/>
                <w:i/>
              </w:rPr>
              <w:t xml:space="preserve"> </w:t>
            </w:r>
            <w:r w:rsidR="006E3AE4" w:rsidRPr="0085535D">
              <w:rPr>
                <w:rFonts w:cstheme="minorHAnsi"/>
                <w:i/>
              </w:rPr>
              <w:t>↑</w:t>
            </w:r>
            <w:r w:rsidR="006E3AE4">
              <w:rPr>
                <w:rFonts w:cstheme="minorHAnsi"/>
                <w:i/>
              </w:rPr>
              <w:t>BOLA3</w:t>
            </w:r>
            <w:r w:rsidR="009576D0">
              <w:rPr>
                <w:rFonts w:cstheme="minorHAnsi"/>
                <w:i/>
              </w:rPr>
              <w:fldChar w:fldCharType="begin" w:fldLock="1"/>
            </w:r>
            <w:r w:rsidR="006E3AE4">
              <w:rPr>
                <w:rFonts w:cstheme="minorHAnsi"/>
                <w:i/>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"mendeley" : { "formattedCitation" : "&lt;sup&gt;29&lt;/sup&gt;", "plainTextFormattedCitation" : "29", "previouslyFormattedCitation" : "&lt;sup&gt;29&lt;/sup&gt;" }, "properties" : { "noteIndex" : 14 }, "schema" : "https://github.com/citation-style-language/schema/raw/master/csl-citation.json" }</w:instrText>
            </w:r>
            <w:r w:rsidR="009576D0">
              <w:rPr>
                <w:rFonts w:cstheme="minorHAnsi"/>
                <w:i/>
              </w:rPr>
              <w:fldChar w:fldCharType="separate"/>
            </w:r>
            <w:r w:rsidR="006E3AE4" w:rsidRPr="006E3AE4">
              <w:rPr>
                <w:rFonts w:cstheme="minorHAnsi"/>
                <w:noProof/>
                <w:vertAlign w:val="superscript"/>
              </w:rPr>
              <w:t>29</w:t>
            </w:r>
            <w:r w:rsidR="009576D0">
              <w:rPr>
                <w:rFonts w:cstheme="minorHAnsi"/>
                <w:i/>
              </w:rPr>
              <w:fldChar w:fldCharType="end"/>
            </w:r>
            <w:r w:rsidR="006E3AE4">
              <w:rPr>
                <w:rFonts w:cstheme="minorHAnsi"/>
                <w:i/>
              </w:rPr>
              <w:t xml:space="preserve">, </w:t>
            </w:r>
            <w:r w:rsidR="006E3AE4" w:rsidRPr="0085535D">
              <w:rPr>
                <w:rFonts w:cstheme="minorHAnsi"/>
                <w:i/>
              </w:rPr>
              <w:t>↑</w:t>
            </w:r>
            <w:r w:rsidR="006E3AE4">
              <w:rPr>
                <w:rFonts w:cstheme="minorHAnsi"/>
                <w:i/>
              </w:rPr>
              <w:t>FLJ20433</w:t>
            </w:r>
            <w:r w:rsidR="009576D0">
              <w:rPr>
                <w:rFonts w:cstheme="minorHAnsi"/>
                <w:i/>
              </w:rPr>
              <w:fldChar w:fldCharType="begin" w:fldLock="1"/>
            </w:r>
            <w:r w:rsidR="006E3AE4">
              <w:rPr>
                <w:rFonts w:cstheme="minorHAnsi"/>
                <w:i/>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"mendeley" : { "formattedCitation" : "&lt;sup&gt;29&lt;/sup&gt;", "plainTextFormattedCitation" : "29", "previouslyFormattedCitation" : "&lt;sup&gt;29&lt;/sup&gt;" }, "properties" : { "noteIndex" : 14 }, "schema" : "https://github.com/citation-style-language/schema/raw/master/csl-citation.json" }</w:instrText>
            </w:r>
            <w:r w:rsidR="009576D0">
              <w:rPr>
                <w:rFonts w:cstheme="minorHAnsi"/>
                <w:i/>
              </w:rPr>
              <w:fldChar w:fldCharType="separate"/>
            </w:r>
            <w:r w:rsidR="006E3AE4" w:rsidRPr="006E3AE4">
              <w:rPr>
                <w:rFonts w:cstheme="minorHAnsi"/>
                <w:noProof/>
                <w:vertAlign w:val="superscript"/>
              </w:rPr>
              <w:t>29</w:t>
            </w:r>
            <w:r w:rsidR="009576D0">
              <w:rPr>
                <w:rFonts w:cstheme="minorHAnsi"/>
                <w:i/>
              </w:rPr>
              <w:fldChar w:fldCharType="end"/>
            </w:r>
            <w:r w:rsidR="006E3AE4">
              <w:rPr>
                <w:rFonts w:cstheme="minorHAnsi"/>
                <w:i/>
              </w:rPr>
              <w:t xml:space="preserve">, </w:t>
            </w:r>
            <w:r w:rsidR="006E3AE4" w:rsidRPr="0085535D">
              <w:rPr>
                <w:rFonts w:cstheme="minorHAnsi"/>
                <w:i/>
              </w:rPr>
              <w:t>↑</w:t>
            </w:r>
            <w:r w:rsidR="006E3AE4">
              <w:rPr>
                <w:rFonts w:cstheme="minorHAnsi"/>
                <w:i/>
              </w:rPr>
              <w:t>PAX8</w:t>
            </w:r>
            <w:r w:rsidR="009576D0">
              <w:rPr>
                <w:rFonts w:cstheme="minorHAnsi"/>
                <w:i/>
              </w:rPr>
              <w:fldChar w:fldCharType="begin" w:fldLock="1"/>
            </w:r>
            <w:r w:rsidR="006E3AE4">
              <w:rPr>
                <w:rFonts w:cstheme="minorHAnsi"/>
                <w:i/>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"mendeley" : { "formattedCitation" : "&lt;sup&gt;29&lt;/sup&gt;", "plainTextFormattedCitation" : "29", "previouslyFormattedCitation" : "&lt;sup&gt;29&lt;/sup&gt;" }, "properties" : { "noteIndex" : 14 }, "schema" : "https://github.com/citation-style-language/schema/raw/master/csl-citation.json" }</w:instrText>
            </w:r>
            <w:r w:rsidR="009576D0">
              <w:rPr>
                <w:rFonts w:cstheme="minorHAnsi"/>
                <w:i/>
              </w:rPr>
              <w:fldChar w:fldCharType="separate"/>
            </w:r>
            <w:r w:rsidR="006E3AE4" w:rsidRPr="006E3AE4">
              <w:rPr>
                <w:rFonts w:cstheme="minorHAnsi"/>
                <w:noProof/>
                <w:vertAlign w:val="superscript"/>
              </w:rPr>
              <w:t>29</w:t>
            </w:r>
            <w:r w:rsidR="009576D0">
              <w:rPr>
                <w:rFonts w:cstheme="minorHAnsi"/>
                <w:i/>
              </w:rPr>
              <w:fldChar w:fldCharType="end"/>
            </w:r>
            <w:r w:rsidR="006E3AE4">
              <w:rPr>
                <w:rFonts w:cstheme="minorHAnsi"/>
                <w:i/>
              </w:rPr>
              <w:t xml:space="preserve">, </w:t>
            </w:r>
            <w:r w:rsidR="006E3AE4" w:rsidRPr="0085535D">
              <w:rPr>
                <w:rFonts w:cstheme="minorHAnsi"/>
                <w:i/>
              </w:rPr>
              <w:t>↑</w:t>
            </w:r>
            <w:r w:rsidR="006E3AE4">
              <w:rPr>
                <w:rFonts w:cstheme="minorHAnsi"/>
                <w:i/>
              </w:rPr>
              <w:t>SLITRK1</w:t>
            </w:r>
            <w:r w:rsidR="009576D0">
              <w:rPr>
                <w:rFonts w:cstheme="minorHAnsi"/>
                <w:i/>
              </w:rPr>
              <w:fldChar w:fldCharType="begin" w:fldLock="1"/>
            </w:r>
            <w:r w:rsidR="006E3AE4">
              <w:rPr>
                <w:rFonts w:cstheme="minorHAnsi"/>
                <w:i/>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"mendeley" : { "formattedCitation" : "&lt;sup&gt;29&lt;/sup&gt;", "plainTextFormattedCitation" : "29", "previouslyFormattedCitation" : "&lt;sup&gt;29&lt;/sup&gt;" }, "properties" : { "noteIndex" : 14 }, "schema" : "https://github.com/citation-style-language/schema/raw/master/csl-citation.json" }</w:instrText>
            </w:r>
            <w:r w:rsidR="009576D0">
              <w:rPr>
                <w:rFonts w:cstheme="minorHAnsi"/>
                <w:i/>
              </w:rPr>
              <w:fldChar w:fldCharType="separate"/>
            </w:r>
            <w:r w:rsidR="006E3AE4" w:rsidRPr="006E3AE4">
              <w:rPr>
                <w:rFonts w:cstheme="minorHAnsi"/>
                <w:noProof/>
                <w:vertAlign w:val="superscript"/>
              </w:rPr>
              <w:t>29</w:t>
            </w:r>
            <w:r w:rsidR="009576D0">
              <w:rPr>
                <w:rFonts w:cstheme="minorHAnsi"/>
                <w:i/>
              </w:rPr>
              <w:fldChar w:fldCharType="end"/>
            </w:r>
            <w:r w:rsidR="006E3AE4">
              <w:rPr>
                <w:rFonts w:cstheme="minorHAnsi"/>
                <w:i/>
              </w:rPr>
              <w:t xml:space="preserve">, </w:t>
            </w:r>
            <w:r w:rsidR="006E3AE4" w:rsidRPr="0085535D">
              <w:rPr>
                <w:rFonts w:cstheme="minorHAnsi"/>
                <w:i/>
              </w:rPr>
              <w:t>↑</w:t>
            </w:r>
            <w:r w:rsidR="006E3AE4">
              <w:rPr>
                <w:rFonts w:cstheme="minorHAnsi"/>
                <w:i/>
              </w:rPr>
              <w:t>ZFYVE28</w:t>
            </w:r>
            <w:r w:rsidR="009576D0">
              <w:rPr>
                <w:rFonts w:cstheme="minorHAnsi"/>
                <w:i/>
              </w:rPr>
              <w:fldChar w:fldCharType="begin" w:fldLock="1"/>
            </w:r>
            <w:r w:rsidR="006E3AE4">
              <w:rPr>
                <w:rFonts w:cstheme="minorHAnsi"/>
                <w:i/>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"mendeley" : { "formattedCitation" : "&lt;sup&gt;29&lt;/sup&gt;", "plainTextFormattedCitation" : "29", "previouslyFormattedCitation" : "&lt;sup&gt;29&lt;/sup&gt;" }, "properties" : { "noteIndex" : 14 }, "schema" : "https://github.com/citation-style-language/schema/raw/master/csl-citation.json" }</w:instrText>
            </w:r>
            <w:r w:rsidR="009576D0">
              <w:rPr>
                <w:rFonts w:cstheme="minorHAnsi"/>
                <w:i/>
              </w:rPr>
              <w:fldChar w:fldCharType="separate"/>
            </w:r>
            <w:r w:rsidR="006E3AE4" w:rsidRPr="006E3AE4">
              <w:rPr>
                <w:rFonts w:cstheme="minorHAnsi"/>
                <w:noProof/>
                <w:vertAlign w:val="superscript"/>
              </w:rPr>
              <w:t>29</w:t>
            </w:r>
            <w:r w:rsidR="009576D0">
              <w:rPr>
                <w:rFonts w:cstheme="minorHAnsi"/>
                <w:i/>
              </w:rPr>
              <w:fldChar w:fldCharType="end"/>
            </w:r>
            <w:r w:rsidR="006E3AE4">
              <w:rPr>
                <w:rFonts w:cstheme="minorHAnsi"/>
                <w:i/>
              </w:rPr>
              <w:t xml:space="preserve">, </w:t>
            </w:r>
            <w:r w:rsidR="006E3AE4" w:rsidRPr="0085535D">
              <w:rPr>
                <w:rFonts w:cstheme="minorHAnsi"/>
                <w:i/>
              </w:rPr>
              <w:t>↑</w:t>
            </w:r>
            <w:r w:rsidR="00851369">
              <w:rPr>
                <w:rFonts w:cstheme="minorHAnsi"/>
                <w:i/>
              </w:rPr>
              <w:t>RBM</w:t>
            </w:r>
            <w:r w:rsidR="006E3AE4">
              <w:rPr>
                <w:rFonts w:cstheme="minorHAnsi"/>
                <w:i/>
              </w:rPr>
              <w:t>46</w:t>
            </w:r>
            <w:r w:rsidR="009576D0">
              <w:rPr>
                <w:rFonts w:cstheme="minorHAnsi"/>
                <w:i/>
              </w:rPr>
              <w:fldChar w:fldCharType="begin" w:fldLock="1"/>
            </w:r>
            <w:r w:rsidR="006E3AE4">
              <w:rPr>
                <w:rFonts w:cstheme="minorHAnsi"/>
                <w:i/>
              </w:rPr>
              <w:instrText>ADDIN CSL_CITATION { "citationItems" : [ { "id" : "ITEM-1", "itemData" : { "DOI" : "10.1038/ncomms4746", "ISSN" : "2041-1723", "PMID" : "24781383", "abstract" : "In experimental animals, maternal diet during the periconceptional period influences the establishment of DNA methylation at metastable epialleles in the offspring, with permanent phenotypic consequences. Pronounced naturally occurring seasonal differences in the diet of rural Gambian women allowed us to test this in humans. We show that significant seasonal variations in methyl-donor nutrient intake of mothers around the time of conception influence 13 relevant plasma biomarkers. The level of several of these maternal biomarkers predicts increased/decreased methylation at metastable epialleles in DNA extracted from lymphocytes and hair follicles in infants postnatally. Our results demonstrate that maternal nutritional status during early pregnancy causes persistent and systemic epigenetic changes at human metastable epialleles.", "author" : [ { "dropping-particle" : "", "family" : "Dominguez-Salas", "given" : "Paula", "non-dropping-particle" : "", "parse-names" : false, "suffix" : "" }, { "dropping-particle" : "", "family" : "Moore", "given" : "Sophie E.", "non-dropping-particle" : "", "parse-names" : false, "suffix" : "" }, { "dropping-particle" : "", "family" : "Baker", "given" : "Maria S.", "non-dropping-particle" : "", "parse-names" : false, "suffix" : "" }, { "dropping-particle" : "", "family" : "Bergen", "given" : "Andrew W.", "non-dropping-particle" : "", "parse-names" : false, "suffix" : "" }, { "dropping-particle" : "", "family" : "Cox", "given" : "Sharon E.", "non-dropping-particle" : "", "parse-names" : false, "suffix" : "" }, { "dropping-particle" : "", "family" : "Dyer", "given" : "Roger a.", "non-dropping-particle" : "", "parse-names" : false, "suffix" : "" }, { "dropping-particle" : "", "family" : "Fulford", "given" : "Anthony J.", "non-dropping-particle" : "", "parse-names" : false, "suffix" : "" }, { "dropping-particle" : "", "family" : "Guan", "given" : "Yongtao", "non-dropping-particle" : "", "parse-names" : false, "suffix" : "" }, { "dropping-particle" : "", "family" : "Laritsky", "given" : "Eleonora", "non-dropping-particle" : "", "parse-names" : false, "suffix" : "" }, { "dropping-particle" : "", "family" : "Silver", "given" : "Matt J.", "non-dropping-particle" : "", "parse-names" : false, "suffix" : "" }, { "dropping-particle" : "", "family" : "Swan", "given" : "Gary E.", "non-dropping-particle" : "", "parse-names" : false, "suffix" : "" }, { "dropping-particle" : "", "family" : "Zeisel", "given" : "Steven H.", "non-dropping-particle" : "", "parse-names" : false, "suffix" : "" }, { "dropping-particle" : "", "family" : "Innis", "given" : "Sheila M.", "non-dropping-particle" : "", "parse-names" : false, "suffix" : "" }, { "dropping-particle" : "", "family" : "Waterland", "given" : "Robert a.", "non-dropping-particle" : "", "parse-names" : false, "suffix" : "" }, { "dropping-particle" : "", "family" : "Prentice", "given" : "Andrew M.", "non-dropping-particle" : "", "parse-names" : false, "suffix" : "" }, { "dropping-particle" : "", "family" : "Hennig", "given" : "Branwen J.", "non-dropping-particle" : "", "parse-names" : false, "suffix" : "" } ], "container-title" : "Nature communications", "id" : "ITEM-1", "issued" : { "date-parts" : [ [ "2014", "1", "29" ] ] }, "language" : "en", "page" : "3746", "publisher" : "Nature Publishing Group", "title" : "Maternal nutrition at conception modulates DNA methylation of human metastable epialleles.", "type" : "article-journal", "volume" : "5" }, "uris" : [ "http://www.mendeley.com/documents/?uuid=1e78a6c8-8c37-42c4-9838-a08278c7bdc9" ] } ], "mendeley" : { "formattedCitation" : "&lt;sup&gt;30&lt;/sup&gt;", "plainTextFormattedCitation" : "30", "previouslyFormattedCitation" : "&lt;sup&gt;30&lt;/sup&gt;" }, "properties" : { "noteIndex" : 14 }, "schema" : "https://github.com/citation-style-language/schema/raw/master/csl-citation.json" }</w:instrText>
            </w:r>
            <w:r w:rsidR="009576D0">
              <w:rPr>
                <w:rFonts w:cstheme="minorHAnsi"/>
                <w:i/>
              </w:rPr>
              <w:fldChar w:fldCharType="separate"/>
            </w:r>
            <w:r w:rsidR="006E3AE4" w:rsidRPr="006E3AE4">
              <w:rPr>
                <w:rFonts w:cstheme="minorHAnsi"/>
                <w:noProof/>
                <w:vertAlign w:val="superscript"/>
              </w:rPr>
              <w:t>30</w:t>
            </w:r>
            <w:r w:rsidR="009576D0">
              <w:rPr>
                <w:rFonts w:cstheme="minorHAnsi"/>
                <w:i/>
              </w:rPr>
              <w:fldChar w:fldCharType="end"/>
            </w:r>
          </w:p>
        </w:tc>
      </w:tr>
      <w:tr w:rsidR="001A1A02" w14:paraId="1026A501" w14:textId="77777777" w:rsidTr="001A1A02">
        <w:tc>
          <w:tcPr>
            <w:tcW w:w="1565" w:type="dxa"/>
            <w:vMerge w:val="restart"/>
          </w:tcPr>
          <w:p w14:paraId="5F5A9EF7" w14:textId="77777777" w:rsidR="001A1A02" w:rsidRDefault="001A1A02" w:rsidP="001A1A02">
            <w:r>
              <w:t>1</w:t>
            </w:r>
            <w:r w:rsidRPr="0085535D">
              <w:rPr>
                <w:vertAlign w:val="superscript"/>
              </w:rPr>
              <w:t>st</w:t>
            </w:r>
            <w:r w:rsidR="00B75595">
              <w:rPr>
                <w:vertAlign w:val="superscript"/>
              </w:rPr>
              <w:t xml:space="preserve"> </w:t>
            </w:r>
            <w:r>
              <w:t>&amp; 2</w:t>
            </w:r>
            <w:r w:rsidRPr="0085535D">
              <w:rPr>
                <w:vertAlign w:val="superscript"/>
              </w:rPr>
              <w:t>nd</w:t>
            </w:r>
            <w:r>
              <w:t xml:space="preserve"> Trimester</w:t>
            </w:r>
          </w:p>
        </w:tc>
        <w:tc>
          <w:tcPr>
            <w:tcW w:w="2265" w:type="dxa"/>
            <w:shd w:val="clear" w:color="auto" w:fill="F7D5E9"/>
          </w:tcPr>
          <w:p w14:paraId="329156F8" w14:textId="77777777" w:rsidR="001A1A02" w:rsidRDefault="00977542" w:rsidP="001A1A02">
            <w:r w:rsidRPr="0085535D">
              <w:rPr>
                <w:rFonts w:cstheme="minorHAnsi"/>
                <w:i/>
              </w:rPr>
              <w:t>↑</w:t>
            </w:r>
            <w:r w:rsidR="001A1A02">
              <w:t>B6</w:t>
            </w:r>
          </w:p>
        </w:tc>
        <w:tc>
          <w:tcPr>
            <w:tcW w:w="5186" w:type="dxa"/>
            <w:shd w:val="clear" w:color="auto" w:fill="F7D5E9"/>
          </w:tcPr>
          <w:p w14:paraId="0CC22C35" w14:textId="77777777" w:rsidR="001A1A02" w:rsidRPr="0085535D" w:rsidRDefault="001A1A02" w:rsidP="001A1A02">
            <w:pPr>
              <w:rPr>
                <w:rFonts w:cstheme="minorHAnsi"/>
                <w:i/>
              </w:rPr>
            </w:pPr>
            <w:r w:rsidRPr="0085535D">
              <w:rPr>
                <w:rFonts w:cstheme="minorHAnsi"/>
                <w:i/>
                <w:iCs/>
              </w:rPr>
              <w:t>↑</w:t>
            </w:r>
            <w:r>
              <w:rPr>
                <w:rFonts w:cstheme="minorHAnsi"/>
                <w:i/>
                <w:iCs/>
              </w:rPr>
              <w:t>MEG3</w:t>
            </w:r>
            <w:r w:rsidR="009576D0" w:rsidRPr="00E016EC">
              <w:rPr>
                <w:rFonts w:cstheme="minorHAnsi"/>
                <w:i/>
                <w:iCs/>
              </w:rPr>
              <w:fldChar w:fldCharType="begin" w:fldLock="1"/>
            </w:r>
            <w:r>
              <w:rPr>
                <w:rFonts w:cstheme="minorHAnsi"/>
                <w:i/>
                <w:iCs/>
              </w:rPr>
              <w:instrText>ADDIN CSL_CITATION { "citationItems" : [ { "id" : "ITEM-1", "itemData" : { "DOI" : "10.1186/s13148-016-0174-9", "ISSN" : "1868-7075", "PMID" : "26807160", "abstract" : "BACKGROUND: Inadequate maternal nutrition during early fetal development can create permanent alterations in the offspring, leading to poor health outcomes. While nutrients involved in one-carbon cycle metabolism are important to fetal growth, associations with specific nutrients remain inconsistent. This study estimates associations between maternal vitamins B12, B6 (pyridoxal phosphate [PLP] and 4-pyridoxic acid [PA]), and homocysteine (Hcy) concentrations, offspring weight (birth weight and 3-year weight gain), and DNA methylation at four differentially methylated regions (DMRs) known to be involved in fetal growth and development (H19, MEG3, SGCE/PEG10, and PLAGL1).\n\nMETHODS: Study participants (n\u2009=\u2009496) with biomarker and birth weight data were enrolled as part of the Newborn Epigenetics STudy. Weight gain data were available for 273 offspring. Among 484 mother-infant pairs, DNA methylation at regulatory sequences of genomically imprinted genes was measured in umbilical cord blood DNA using bisulfite pyrosequencing. We used generalized linear models to estimate associations.\n\nRESULTS: Multivariate adjusted regression models revealed an inverse association between maternal Hcy concentration and male birth weight (\u03b2\u2009=\u2009-210.40, standard error (SE)\u2009=\u2009102.08, p\u2009=\u20090.04). The offspring of the mothers in the highest quartile of B12 experienced lower weight gain between birth and 3\u00a0years compared to the offspring of the mothers in the lowest (\u03b2\u2009=\u2009-2203.03, SE\u2009=\u2009722.49, p\u2009=\u20090.003). Conversely, maternal PLP was associated with higher weight gain in males; higher maternal PLP concentrations were also associated with offspring DNA methylation levels at the MEG3 DMR (p\u2009&lt;\u20090.01).\n\nCONCLUSIONS: While maternal concentrations of B12, B6, and Hcy do not associate with birth weight overall, they may play an important role in 3-year weight gain. This is the first study to report an association between maternal PLP and methylation at the MEG3 DMR which may be an important epigenetic tag for maternal B vitamin adequacy.", "author" : [ { "dropping-particle" : "", "family" : "McCullough", "given" : "Lauren E", "non-dropping-particle" : "", "parse-names" : false, "suffix" : "" }, { "dropping-particle" : "", "family" : "Miller", "given" : "Erline E", "non-dropping-particle" : "", "parse-names" : false, "suffix" : "" }, { "dropping-particle" : "", "family" : "Mendez", "given" : "Michelle A", "non-dropping-particle" : "", "parse-names" : false, "suffix" : "" }, { "dropping-particle" : "", "family" : "Murtha", "given" : "Amy P", "non-dropping-particle" : "", "parse-names" : false, "suffix" : "" }, { "dropping-particle" : "", "family" : "Murphy", "given" : "Susan K", "non-dropping-particle" : "", "parse-names" : false, "suffix" : "" }, { "dropping-particle" : "", "family" : "Hoyo", "given" : "Cathrine", "non-dropping-particle" : "", "parse-names" : false, "suffix" : "" } ], "container-title" : "Clinical epigenetics", "id" : "ITEM-1", "issue" : "1", "issued" : { "date-parts" : [ [ "2016", "1", "22" ] ] }, "language" : "En", "page" : "8", "publisher" : "BioMed Central", "title" : "Maternal B vitamins: effects on offspring weight and DNA methylation at genomically imprinted domains.", "type" : "article-journal", "volume" : "8" }, "uris" : [ "http://www.mendeley.com/documents/?uuid=6e70b270-92ce-4fa1-91e3-ec216de44120" ] } ], "mendeley" : { "formattedCitation" : "&lt;sup&gt;53&lt;/sup&gt;", "plainTextFormattedCitation" : "53", "previouslyFormattedCitation" : "&lt;sup&gt;53&lt;/sup&gt;" }, "properties" : { "noteIndex" : 0 }, "schema" : "https://github.com/citation-style-language/schema/raw/master/csl-citation.json" }</w:instrText>
            </w:r>
            <w:r w:rsidR="009576D0" w:rsidRPr="00E016EC">
              <w:rPr>
                <w:rFonts w:cstheme="minorHAnsi"/>
                <w:i/>
                <w:iCs/>
              </w:rPr>
              <w:fldChar w:fldCharType="separate"/>
            </w:r>
            <w:r w:rsidRPr="00E016EC">
              <w:rPr>
                <w:rFonts w:cstheme="minorHAnsi"/>
                <w:iCs/>
                <w:noProof/>
                <w:vertAlign w:val="superscript"/>
              </w:rPr>
              <w:t>53</w:t>
            </w:r>
            <w:r w:rsidR="009576D0" w:rsidRPr="00E016EC">
              <w:rPr>
                <w:rFonts w:cstheme="minorHAnsi"/>
                <w:i/>
                <w:iCs/>
              </w:rPr>
              <w:fldChar w:fldCharType="end"/>
            </w:r>
          </w:p>
        </w:tc>
      </w:tr>
      <w:tr w:rsidR="001A1A02" w14:paraId="5138B866" w14:textId="77777777" w:rsidTr="001A1A02">
        <w:tc>
          <w:tcPr>
            <w:tcW w:w="1565" w:type="dxa"/>
            <w:vMerge/>
          </w:tcPr>
          <w:p w14:paraId="3594D03C" w14:textId="77777777" w:rsidR="001A1A02" w:rsidRDefault="001A1A02" w:rsidP="001A1A02"/>
        </w:tc>
        <w:tc>
          <w:tcPr>
            <w:tcW w:w="2265" w:type="dxa"/>
            <w:shd w:val="clear" w:color="auto" w:fill="C7C2EC"/>
          </w:tcPr>
          <w:p w14:paraId="29056278" w14:textId="77777777" w:rsidR="001A1A02" w:rsidRDefault="00977542" w:rsidP="001A1A02">
            <w:r w:rsidRPr="0085535D">
              <w:rPr>
                <w:rFonts w:cstheme="minorHAnsi"/>
                <w:i/>
              </w:rPr>
              <w:t>↑</w:t>
            </w:r>
            <w:r w:rsidR="001A1A02">
              <w:t>Betaine</w:t>
            </w:r>
          </w:p>
        </w:tc>
        <w:tc>
          <w:tcPr>
            <w:tcW w:w="5186" w:type="dxa"/>
            <w:shd w:val="clear" w:color="auto" w:fill="C7C2EC"/>
          </w:tcPr>
          <w:p w14:paraId="4E9F52CF" w14:textId="77777777" w:rsidR="001A1A02" w:rsidRPr="0085535D" w:rsidRDefault="001A1A02" w:rsidP="001A1A02">
            <w:pPr>
              <w:rPr>
                <w:rFonts w:cstheme="minorHAnsi"/>
                <w:i/>
              </w:rPr>
            </w:pPr>
            <w:r w:rsidRPr="0085535D">
              <w:rPr>
                <w:rFonts w:cstheme="minorHAnsi"/>
                <w:i/>
              </w:rPr>
              <w:t>↓</w:t>
            </w:r>
            <w:r w:rsidRPr="0085535D">
              <w:rPr>
                <w:i/>
                <w:iCs/>
              </w:rPr>
              <w:t xml:space="preserve"> LEP</w:t>
            </w:r>
            <w:r w:rsidR="009576D0" w:rsidRPr="00782B2B">
              <w:rPr>
                <w:rFonts w:cstheme="minorHAnsi"/>
              </w:rPr>
              <w:fldChar w:fldCharType="begin" w:fldLock="1"/>
            </w:r>
            <w:r>
              <w:rPr>
                <w:rFonts w:cstheme="minorHAnsi"/>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"http://www.mendeley.com/documents/?uuid=a35d7e02-6f1a-4492-986a-709a89622437",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782B2B">
              <w:rPr>
                <w:rFonts w:cstheme="minorHAnsi"/>
              </w:rPr>
              <w:fldChar w:fldCharType="separate"/>
            </w:r>
            <w:r w:rsidRPr="00782B2B">
              <w:rPr>
                <w:rFonts w:cstheme="minorHAnsi"/>
                <w:noProof/>
                <w:vertAlign w:val="superscript"/>
              </w:rPr>
              <w:t>41</w:t>
            </w:r>
            <w:r w:rsidR="009576D0" w:rsidRPr="00782B2B">
              <w:rPr>
                <w:rFonts w:cstheme="minorHAnsi"/>
              </w:rPr>
              <w:fldChar w:fldCharType="end"/>
            </w:r>
          </w:p>
        </w:tc>
      </w:tr>
      <w:tr w:rsidR="001A1A02" w14:paraId="20A5CC82" w14:textId="77777777" w:rsidTr="001A1A02">
        <w:tc>
          <w:tcPr>
            <w:tcW w:w="1565" w:type="dxa"/>
            <w:vMerge/>
          </w:tcPr>
          <w:p w14:paraId="0806FBCC" w14:textId="77777777" w:rsidR="001A1A02" w:rsidRDefault="001A1A02" w:rsidP="001A1A02"/>
        </w:tc>
        <w:tc>
          <w:tcPr>
            <w:tcW w:w="2265" w:type="dxa"/>
            <w:shd w:val="clear" w:color="auto" w:fill="auto"/>
          </w:tcPr>
          <w:p w14:paraId="0EF67351" w14:textId="77777777" w:rsidR="001A1A02" w:rsidRDefault="00977542" w:rsidP="001A1A02">
            <w:r w:rsidRPr="0085535D">
              <w:rPr>
                <w:rFonts w:cstheme="minorHAnsi"/>
                <w:i/>
              </w:rPr>
              <w:t>↑</w:t>
            </w:r>
            <w:r w:rsidR="001A1A02">
              <w:t>Carbohydrates</w:t>
            </w:r>
          </w:p>
        </w:tc>
        <w:tc>
          <w:tcPr>
            <w:tcW w:w="5186" w:type="dxa"/>
            <w:shd w:val="clear" w:color="auto" w:fill="auto"/>
          </w:tcPr>
          <w:p w14:paraId="1FB2925D" w14:textId="77777777" w:rsidR="001A1A02" w:rsidRPr="0085535D" w:rsidRDefault="001A1A02" w:rsidP="00475F1A">
            <w:pPr>
              <w:rPr>
                <w:rFonts w:cstheme="minorHAnsi"/>
                <w:i/>
              </w:rPr>
            </w:pPr>
            <w:r w:rsidRPr="0085535D">
              <w:rPr>
                <w:rFonts w:cstheme="minorHAnsi"/>
                <w:i/>
              </w:rPr>
              <w:t>↓</w:t>
            </w:r>
            <w:r>
              <w:rPr>
                <w:rFonts w:cstheme="minorHAnsi"/>
                <w:i/>
              </w:rPr>
              <w:t>RXRA</w:t>
            </w:r>
            <w:r w:rsidR="009576D0" w:rsidRPr="00E800BE">
              <w:rPr>
                <w:rFonts w:cstheme="minorHAnsi"/>
                <w:i/>
              </w:rPr>
              <w:fldChar w:fldCharType="begin" w:fldLock="1"/>
            </w:r>
            <w:r w:rsidR="00475F1A">
              <w:rPr>
                <w:rFonts w:cstheme="minorHAnsi"/>
                <w:i/>
              </w:rPr>
              <w:instrText>ADDIN CSL_CITATION { "citationItems" : [ { "id" : "ITEM-1", "itemData" : { "DOI" : "10.2337/db10-0979", "ISSN" : "0012-1797", "PMID" : "21471513", "abstract" : "OBJECTIVE: Fixed genomic variation explains only a small proportion of the risk of adiposity. In animal models, maternal diet alters offspring body composition, accompanied by epigenetic changes in metabolic control genes. Little is known about whether such processes operate in humans.\n\nRESEARCH DESIGN AND METHODS: Using Sequenom MassARRAY we measured the methylation status of 68 CpGs 5' from five candidate genes in umbilical cord tissue DNA from healthy neonates. Methylation varied greatly at particular CpGs: for 31 CpGs with median methylation \u22655% and a 5-95% range \u226510%, we related methylation status to maternal pregnancy diet and to child's adiposity at age 9 years. Replication was sought in a second independent cohort.\n\nRESULTS: In cohort 1, retinoid X receptor-\u03b1 (RXRA) chr9:136355885+ and endothelial nitric oxide synthase (eNOS) chr7:150315553+ methylation had independent associations with sex-adjusted childhood fat mass (exponentiated regression coefficient [\u03b2] 17% per SD change in methylation [95% CI 4-31], P = 0.009, n = 64, and \u03b2 = 20% [9-32], P &lt; 0.001, n = 66, respectively) and %fat mass (\u03b2 = 10% [1-19], P = 0.023, n = 64 and \u03b2 =12% [4-20], P = 0.002, n = 66, respectively). Regression analyses including sex and neonatal epigenetic marks explained &gt;25% of the variance in childhood adiposity. Higher methylation of RXRA chr9:136355885+, but not of eNOS chr7:150315553+, was associated with lower maternal carbohydrate intake in early pregnancy, previously linked with higher neonatal adiposity in this population. In cohort 2, cord eNOS chr7:150315553+ methylation showed no association with adiposity, but RXRA chr9:136355885+ methylation showed similar associations with fat mass and %fat mass (\u03b2 = 6% [2-10] and \u03b2 = 4% [1-7], respectively, both P = 0.002, n = 239).\n\nCONCLUSIONS: Our findings suggest a substantial component of metabolic disease risk has a prenatal developmental basis. Perinatal epigenetic analysis may have utility in identifying individual vulnerability to later obesity and metabolic disease.", "author" : [ { "dropping-particle" : "", "family" : "Godfrey", "given" : "K. M.", "non-dropping-particle" : "", "parse-names" : false, "suffix" : "" }, { "dropping-particle" : "", "family" : "Sheppard", "given" : "A.", "non-dropping-particle" : "", "parse-names" : false, "suffix" : "" }, { "dropping-particle" : "", "family" : "Gluckman", "given" : "P. D.", "non-dropping-particle" : "", "parse-names" : false, "suffix" : "" }, { "dropping-particle" : "", "family" : "Lillycrop", "given" : "K. A.", "non-dropping-particle" : "", "parse-names" : false, "suffix" : "" }, { "dropping-particle" : "", "family" : "Burdge", "given" : "G. C.", "non-dropping-particle" : "", "parse-names" : false, "suffix" : "" }, { "dropping-particle" : "", "family" : "McLean", "given" : "C.", "non-dropping-particle" : "", "parse-names" : false, "suffix" : "" }, { "dropping-particle" : "", "family" : "Rodford", "given" : "J.", "non-dropping-particle" : "", "parse-names" : false, "suffix" : "" }, { "dropping-particle" : "", "family" : "Slater-Jefferies", "given" : "J. L.", "non-dropping-particle" : "", "parse-names" : false, "suffix" : "" }, { "dropping-particle" : "", "family" : "Garratt", "given" : "E.", "non-dropping-particle" : "", "parse-names" : false, "suffix" : "" }, { "dropping-particle" : "", "family" : "Crozier", "given" : "S. R.", "non-dropping-particle" : "", "parse-names" : false, "suffix" : "" }, { "dropping-particle" : "", "family" : "Emerald", "given" : "B. S.", "non-dropping-particle" : "", "parse-names" : false, "suffix" : "" }, { "dropping-particle" : "", "family" : "Gale", "given" : "C. R.", "non-dropping-particle" : "", "parse-names" : false, "suffix" : "" }, { "dropping-particle" : "", "family" : "Inskip", "given" : "H. M.", "non-dropping-particle" : "", "parse-names" : false, "suffix" : "" }, { "dropping-particle" : "", "family" : "Cooper", "given" : "C.", "non-dropping-particle" : "", "parse-names" : false, "suffix" : "" }, { "dropping-particle" : "", "family" : "Hanson", "given" : "M. A.", "non-dropping-particle" : "", "parse-names" : false, "suffix" : "" } ], "container-title" : "Diabetes", "id" : "ITEM-1", "issue" : "5", "issued" : { "date-parts" : [ [ "2011", "4", "6" ] ] }, "page" : "1528-1534", "title" : "Epigenetic Gene Promoter Methylation at Birth Is Associated With Child's Later Adiposity", "type" : "article-journal", "volume" : "60" }, "uris" : [ "http://www.mendeley.com/documents/?uuid=f81c6a2d-dcd4-43e7-a66a-f9fb6848bba8", "http://www.mendeley.com/documents/?uuid=53fed5c7-ee98-42b4-9633-79e9ed85c226" ] } ], "mendeley" : { "formattedCitation" : "&lt;sup&gt;67&lt;/sup&gt;", "plainTextFormattedCitation" : "67", "previouslyFormattedCitation" : "&lt;sup&gt;67&lt;/sup&gt;" }, "properties" : { "noteIndex" : 0 }, "schema" : "https://github.com/citation-style-language/schema/raw/master/csl-citation.json" }</w:instrText>
            </w:r>
            <w:r w:rsidR="009576D0" w:rsidRPr="00E800BE">
              <w:rPr>
                <w:rFonts w:cstheme="minorHAnsi"/>
                <w:i/>
              </w:rPr>
              <w:fldChar w:fldCharType="separate"/>
            </w:r>
            <w:r w:rsidR="00475F1A" w:rsidRPr="00475F1A">
              <w:rPr>
                <w:rFonts w:cstheme="minorHAnsi"/>
                <w:noProof/>
                <w:vertAlign w:val="superscript"/>
              </w:rPr>
              <w:t>67</w:t>
            </w:r>
            <w:r w:rsidR="009576D0" w:rsidRPr="00E800BE">
              <w:rPr>
                <w:rFonts w:cstheme="minorHAnsi"/>
                <w:i/>
              </w:rPr>
              <w:fldChar w:fldCharType="end"/>
            </w:r>
          </w:p>
        </w:tc>
      </w:tr>
      <w:tr w:rsidR="001A1A02" w14:paraId="4E2B8858" w14:textId="77777777" w:rsidTr="001A1A02">
        <w:tc>
          <w:tcPr>
            <w:tcW w:w="1565" w:type="dxa"/>
            <w:vMerge/>
          </w:tcPr>
          <w:p w14:paraId="13A35F16" w14:textId="77777777" w:rsidR="001A1A02" w:rsidRDefault="001A1A02" w:rsidP="001A1A02"/>
        </w:tc>
        <w:tc>
          <w:tcPr>
            <w:tcW w:w="2265" w:type="dxa"/>
            <w:shd w:val="clear" w:color="auto" w:fill="CCF8E6"/>
          </w:tcPr>
          <w:p w14:paraId="7D8389E2" w14:textId="77777777" w:rsidR="001A1A02" w:rsidRDefault="00977542" w:rsidP="001A1A02">
            <w:r w:rsidRPr="0085535D">
              <w:rPr>
                <w:rFonts w:cstheme="minorHAnsi"/>
                <w:i/>
              </w:rPr>
              <w:t>↑</w:t>
            </w:r>
            <w:r w:rsidR="001A1A02">
              <w:t>Choline</w:t>
            </w:r>
          </w:p>
        </w:tc>
        <w:tc>
          <w:tcPr>
            <w:tcW w:w="5186" w:type="dxa"/>
            <w:shd w:val="clear" w:color="auto" w:fill="CCF8E6"/>
          </w:tcPr>
          <w:p w14:paraId="3A4D9A77" w14:textId="77777777" w:rsidR="001A1A02" w:rsidRPr="0085535D" w:rsidRDefault="001A1A02" w:rsidP="001A1A02">
            <w:pPr>
              <w:rPr>
                <w:rFonts w:cstheme="minorHAnsi"/>
                <w:i/>
              </w:rPr>
            </w:pPr>
            <w:r w:rsidRPr="0085535D">
              <w:rPr>
                <w:rFonts w:cstheme="minorHAnsi"/>
                <w:i/>
              </w:rPr>
              <w:t>↓</w:t>
            </w:r>
            <w:r w:rsidRPr="0085535D">
              <w:rPr>
                <w:i/>
                <w:iCs/>
              </w:rPr>
              <w:t>D</w:t>
            </w:r>
            <w:r>
              <w:rPr>
                <w:i/>
                <w:iCs/>
              </w:rPr>
              <w:t>N</w:t>
            </w:r>
            <w:r w:rsidRPr="0085535D">
              <w:rPr>
                <w:i/>
                <w:iCs/>
              </w:rPr>
              <w:t>MT1</w:t>
            </w:r>
            <w:r w:rsidR="009576D0" w:rsidRPr="000C5F36">
              <w:rPr>
                <w:i/>
                <w:iCs/>
              </w:rPr>
              <w:fldChar w:fldCharType="begin" w:fldLock="1"/>
            </w:r>
            <w:r>
              <w:rPr>
                <w:i/>
                <w:i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"http://www.mendeley.com/documents/?uuid=a35d7e02-6f1a-4492-986a-709a89622437",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0C5F36">
              <w:rPr>
                <w:i/>
                <w:iCs/>
              </w:rPr>
              <w:fldChar w:fldCharType="separate"/>
            </w:r>
            <w:r w:rsidRPr="000C5F36">
              <w:rPr>
                <w:iCs/>
                <w:noProof/>
                <w:vertAlign w:val="superscript"/>
              </w:rPr>
              <w:t>41</w:t>
            </w:r>
            <w:r w:rsidR="009576D0" w:rsidRPr="000C5F36">
              <w:rPr>
                <w:i/>
                <w:iCs/>
              </w:rPr>
              <w:fldChar w:fldCharType="end"/>
            </w:r>
          </w:p>
        </w:tc>
      </w:tr>
      <w:tr w:rsidR="001A1A02" w14:paraId="4FAE4C7F" w14:textId="77777777" w:rsidTr="001A1A02">
        <w:tc>
          <w:tcPr>
            <w:tcW w:w="1565" w:type="dxa"/>
            <w:vMerge/>
          </w:tcPr>
          <w:p w14:paraId="771A6BE3" w14:textId="77777777" w:rsidR="001A1A02" w:rsidRDefault="001A1A02" w:rsidP="001A1A02"/>
        </w:tc>
        <w:tc>
          <w:tcPr>
            <w:tcW w:w="2265" w:type="dxa"/>
            <w:shd w:val="clear" w:color="auto" w:fill="FFE599" w:themeFill="accent4" w:themeFillTint="66"/>
          </w:tcPr>
          <w:p w14:paraId="4BA9CE16" w14:textId="77777777" w:rsidR="001A1A02" w:rsidRDefault="001A1A02" w:rsidP="001A1A02">
            <w:r>
              <w:t>Famine</w:t>
            </w:r>
          </w:p>
        </w:tc>
        <w:tc>
          <w:tcPr>
            <w:tcW w:w="5186" w:type="dxa"/>
            <w:shd w:val="clear" w:color="auto" w:fill="FFE599" w:themeFill="accent4" w:themeFillTint="66"/>
          </w:tcPr>
          <w:p w14:paraId="4C540E1D" w14:textId="77777777" w:rsidR="001A1A02" w:rsidRPr="0085535D" w:rsidRDefault="001A1A02" w:rsidP="00475F1A">
            <w:pPr>
              <w:rPr>
                <w:rFonts w:cstheme="minorHAnsi"/>
                <w:i/>
              </w:rPr>
            </w:pPr>
            <w:r w:rsidRPr="0085535D">
              <w:rPr>
                <w:rFonts w:cstheme="minorHAnsi"/>
                <w:i/>
              </w:rPr>
              <w:t>↑</w:t>
            </w:r>
            <w:r>
              <w:rPr>
                <w:rFonts w:cstheme="minorHAnsi"/>
                <w:i/>
              </w:rPr>
              <w:t>FAM150B</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Pr>
                <w:rFonts w:cstheme="minorHAnsi"/>
                <w:i/>
              </w:rPr>
              <w:t xml:space="preserve">, </w:t>
            </w:r>
            <w:r w:rsidRPr="0085535D">
              <w:rPr>
                <w:rFonts w:cstheme="minorHAnsi"/>
                <w:i/>
              </w:rPr>
              <w:t>↑</w:t>
            </w:r>
            <w:r>
              <w:rPr>
                <w:rFonts w:cstheme="minorHAnsi"/>
                <w:i/>
              </w:rPr>
              <w:t>SLC38A2</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Pr>
                <w:rFonts w:cstheme="minorHAnsi"/>
                <w:i/>
              </w:rPr>
              <w:t xml:space="preserve">, </w:t>
            </w:r>
            <w:r w:rsidRPr="0085535D">
              <w:rPr>
                <w:rFonts w:cstheme="minorHAnsi"/>
                <w:i/>
              </w:rPr>
              <w:t>↑</w:t>
            </w:r>
            <w:r>
              <w:rPr>
                <w:rFonts w:cstheme="minorHAnsi"/>
                <w:i/>
              </w:rPr>
              <w:t>PPAP2C</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Pr>
                <w:rFonts w:cstheme="minorHAnsi"/>
                <w:i/>
              </w:rPr>
              <w:t xml:space="preserve">, </w:t>
            </w:r>
            <w:r w:rsidR="007309AC" w:rsidRPr="0085535D">
              <w:rPr>
                <w:rFonts w:cstheme="minorHAnsi"/>
                <w:i/>
              </w:rPr>
              <w:t>↓</w:t>
            </w:r>
            <w:r>
              <w:rPr>
                <w:rFonts w:cstheme="minorHAnsi"/>
                <w:i/>
              </w:rPr>
              <w:t>OSBPL5/MRGPRG</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Pr>
                <w:rFonts w:cstheme="minorHAnsi"/>
                <w:i/>
              </w:rPr>
              <w:t xml:space="preserve">, </w:t>
            </w:r>
            <w:r w:rsidRPr="0085535D">
              <w:rPr>
                <w:rFonts w:cstheme="minorHAnsi"/>
                <w:i/>
              </w:rPr>
              <w:t>↑</w:t>
            </w:r>
            <w:r>
              <w:rPr>
                <w:rFonts w:cstheme="minorHAnsi"/>
                <w:i/>
              </w:rPr>
              <w:t>TACC1</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Pr>
                <w:rFonts w:cstheme="minorHAnsi"/>
                <w:i/>
              </w:rPr>
              <w:t xml:space="preserve">, </w:t>
            </w:r>
            <w:r w:rsidRPr="0085535D">
              <w:rPr>
                <w:rFonts w:cstheme="minorHAnsi"/>
                <w:i/>
              </w:rPr>
              <w:t>↑</w:t>
            </w:r>
            <w:r>
              <w:rPr>
                <w:rFonts w:cstheme="minorHAnsi"/>
                <w:i/>
              </w:rPr>
              <w:t>ZNF385A</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sidR="00992A09">
              <w:rPr>
                <w:rFonts w:cstheme="minorHAnsi"/>
                <w:i/>
              </w:rPr>
              <w:t xml:space="preserve">, </w:t>
            </w:r>
            <w:r w:rsidR="00992A09" w:rsidRPr="00EC72C8">
              <w:rPr>
                <w:rFonts w:cstheme="minorHAnsi"/>
                <w:i/>
              </w:rPr>
              <w:t>↑PAX8</w:t>
            </w:r>
            <w:r w:rsidR="009576D0" w:rsidRPr="00EC72C8">
              <w:rPr>
                <w:rFonts w:cstheme="minorHAnsi"/>
                <w:i/>
              </w:rPr>
              <w:fldChar w:fldCharType="begin" w:fldLock="1"/>
            </w:r>
            <w:r w:rsidR="00475F1A" w:rsidRPr="00EC72C8">
              <w:rPr>
                <w:rFonts w:cstheme="minorHAnsi"/>
                <w:i/>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25 }, "schema" : "https://github.com/citation-style-language/schema/raw/master/csl-citation.json" }</w:instrText>
            </w:r>
            <w:r w:rsidR="009576D0" w:rsidRPr="00EC72C8">
              <w:rPr>
                <w:rFonts w:cstheme="minorHAnsi"/>
                <w:i/>
              </w:rPr>
              <w:fldChar w:fldCharType="separate"/>
            </w:r>
            <w:r w:rsidR="00475F1A" w:rsidRPr="00EC72C8">
              <w:rPr>
                <w:rFonts w:cstheme="minorHAnsi"/>
                <w:noProof/>
                <w:vertAlign w:val="superscript"/>
              </w:rPr>
              <w:t>66</w:t>
            </w:r>
            <w:r w:rsidR="009576D0" w:rsidRPr="00EC72C8">
              <w:rPr>
                <w:rFonts w:cstheme="minorHAnsi"/>
                <w:i/>
              </w:rPr>
              <w:fldChar w:fldCharType="end"/>
            </w:r>
            <w:r w:rsidR="00992A09" w:rsidRPr="00EC72C8">
              <w:rPr>
                <w:rFonts w:cstheme="minorHAnsi"/>
                <w:i/>
              </w:rPr>
              <w:t>, ↓ZFP57</w:t>
            </w:r>
            <w:r w:rsidR="009576D0" w:rsidRPr="00EC72C8">
              <w:rPr>
                <w:rFonts w:cstheme="minorHAnsi"/>
                <w:i/>
              </w:rPr>
              <w:fldChar w:fldCharType="begin" w:fldLock="1"/>
            </w:r>
            <w:r w:rsidR="00475F1A" w:rsidRPr="00EC72C8">
              <w:rPr>
                <w:rFonts w:cstheme="minorHAnsi"/>
                <w:i/>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25 }, "schema" : "https://github.com/citation-style-language/schema/raw/master/csl-citation.json" }</w:instrText>
            </w:r>
            <w:r w:rsidR="009576D0" w:rsidRPr="00EC72C8">
              <w:rPr>
                <w:rFonts w:cstheme="minorHAnsi"/>
                <w:i/>
              </w:rPr>
              <w:fldChar w:fldCharType="separate"/>
            </w:r>
            <w:r w:rsidR="00475F1A" w:rsidRPr="00EC72C8">
              <w:rPr>
                <w:rFonts w:cstheme="minorHAnsi"/>
                <w:noProof/>
                <w:vertAlign w:val="superscript"/>
              </w:rPr>
              <w:t>66</w:t>
            </w:r>
            <w:r w:rsidR="009576D0" w:rsidRPr="00EC72C8">
              <w:rPr>
                <w:rFonts w:cstheme="minorHAnsi"/>
                <w:i/>
              </w:rPr>
              <w:fldChar w:fldCharType="end"/>
            </w:r>
            <w:r w:rsidR="00992A09" w:rsidRPr="00EC72C8">
              <w:rPr>
                <w:rFonts w:cstheme="minorHAnsi"/>
                <w:i/>
              </w:rPr>
              <w:t>, ↓PRDM9</w:t>
            </w:r>
            <w:r w:rsidR="009576D0" w:rsidRPr="00EC72C8">
              <w:rPr>
                <w:rFonts w:cstheme="minorHAnsi"/>
                <w:i/>
              </w:rPr>
              <w:fldChar w:fldCharType="begin" w:fldLock="1"/>
            </w:r>
            <w:r w:rsidR="00475F1A" w:rsidRPr="00EC72C8">
              <w:rPr>
                <w:rFonts w:cstheme="minorHAnsi"/>
                <w:i/>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25 }, "schema" : "https://github.com/citation-style-language/schema/raw/master/csl-citation.json" }</w:instrText>
            </w:r>
            <w:r w:rsidR="009576D0" w:rsidRPr="00EC72C8">
              <w:rPr>
                <w:rFonts w:cstheme="minorHAnsi"/>
                <w:i/>
              </w:rPr>
              <w:fldChar w:fldCharType="separate"/>
            </w:r>
            <w:r w:rsidR="00475F1A" w:rsidRPr="00EC72C8">
              <w:rPr>
                <w:rFonts w:cstheme="minorHAnsi"/>
                <w:noProof/>
                <w:vertAlign w:val="superscript"/>
              </w:rPr>
              <w:t>66</w:t>
            </w:r>
            <w:r w:rsidR="009576D0" w:rsidRPr="00EC72C8">
              <w:rPr>
                <w:rFonts w:cstheme="minorHAnsi"/>
                <w:i/>
              </w:rPr>
              <w:fldChar w:fldCharType="end"/>
            </w:r>
          </w:p>
        </w:tc>
      </w:tr>
      <w:tr w:rsidR="001A1A02" w14:paraId="3E13D5BC" w14:textId="77777777" w:rsidTr="001A1A02">
        <w:tc>
          <w:tcPr>
            <w:tcW w:w="1565" w:type="dxa"/>
            <w:vMerge/>
          </w:tcPr>
          <w:p w14:paraId="6CB9756E" w14:textId="77777777" w:rsidR="001A1A02" w:rsidRDefault="001A1A02" w:rsidP="001A1A02"/>
        </w:tc>
        <w:tc>
          <w:tcPr>
            <w:tcW w:w="2265" w:type="dxa"/>
            <w:shd w:val="clear" w:color="auto" w:fill="C5E0B3" w:themeFill="accent6" w:themeFillTint="66"/>
          </w:tcPr>
          <w:p w14:paraId="21DB003D" w14:textId="77777777" w:rsidR="001A1A02" w:rsidRDefault="00977542" w:rsidP="001A1A02">
            <w:r w:rsidRPr="0085535D">
              <w:rPr>
                <w:rFonts w:cstheme="minorHAnsi"/>
                <w:i/>
              </w:rPr>
              <w:t>↑</w:t>
            </w:r>
            <w:r w:rsidR="001A1A02">
              <w:t>Folates</w:t>
            </w:r>
          </w:p>
        </w:tc>
        <w:tc>
          <w:tcPr>
            <w:tcW w:w="5186" w:type="dxa"/>
            <w:shd w:val="clear" w:color="auto" w:fill="C5E0B3" w:themeFill="accent6" w:themeFillTint="66"/>
          </w:tcPr>
          <w:p w14:paraId="69A4E0A0" w14:textId="77777777" w:rsidR="002A3E0C" w:rsidRDefault="001A1A02" w:rsidP="001A1A02">
            <w:pPr>
              <w:rPr>
                <w:i/>
                <w:iCs/>
              </w:rPr>
            </w:pPr>
            <w:r w:rsidRPr="0085535D">
              <w:rPr>
                <w:rFonts w:cstheme="minorHAnsi"/>
                <w:i/>
              </w:rPr>
              <w:t>↓</w:t>
            </w:r>
            <w:r w:rsidRPr="0085535D">
              <w:rPr>
                <w:i/>
                <w:iCs/>
              </w:rPr>
              <w:t>PEG3</w:t>
            </w:r>
            <w:r w:rsidR="009576D0" w:rsidRPr="00ED1449">
              <w:rPr>
                <w:i/>
                <w:iCs/>
              </w:rPr>
              <w:fldChar w:fldCharType="begin" w:fldLock="1"/>
            </w:r>
            <w:r w:rsidR="00930462">
              <w:rPr>
                <w:i/>
                <w:iCs/>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0 }, "schema" : "https://github.com/citation-style-language/schema/raw/master/csl-citation.json" }</w:instrText>
            </w:r>
            <w:r w:rsidR="009576D0" w:rsidRPr="00ED1449">
              <w:rPr>
                <w:i/>
                <w:iCs/>
              </w:rPr>
              <w:fldChar w:fldCharType="separate"/>
            </w:r>
            <w:r w:rsidR="00930462" w:rsidRPr="00930462">
              <w:rPr>
                <w:iCs/>
                <w:noProof/>
                <w:vertAlign w:val="superscript"/>
              </w:rPr>
              <w:t>49</w:t>
            </w:r>
            <w:r w:rsidR="009576D0" w:rsidRPr="00ED1449">
              <w:rPr>
                <w:i/>
                <w:iCs/>
              </w:rPr>
              <w:fldChar w:fldCharType="end"/>
            </w:r>
            <w:r>
              <w:rPr>
                <w:i/>
                <w:iCs/>
              </w:rPr>
              <w:t>,</w:t>
            </w:r>
            <w:r w:rsidRPr="0085535D">
              <w:rPr>
                <w:rFonts w:cstheme="minorHAnsi"/>
                <w:i/>
                <w:iCs/>
              </w:rPr>
              <w:t>↑</w:t>
            </w:r>
            <w:r w:rsidRPr="0085535D">
              <w:rPr>
                <w:i/>
                <w:iCs/>
              </w:rPr>
              <w:t>NR3C1</w:t>
            </w:r>
            <w:r w:rsidR="009576D0" w:rsidRPr="00ED1449">
              <w:rPr>
                <w:i/>
                <w:iCs/>
              </w:rPr>
              <w:fldChar w:fldCharType="begin" w:fldLock="1"/>
            </w:r>
            <w:r w:rsidR="00930462">
              <w:rPr>
                <w:i/>
                <w:iCs/>
              </w:rPr>
              <w:instrText>ADDIN CSL_CITATION { "citationItems" : [ { "id" : "ITEM-1", "itemData" : { "DOI" : "10.1530/REP-14-0260", "ISSN" : "1741-7899", "PMID" : "25392189", "abstract" : "Maternal one-carbon (1-C) metabolism provides methylgroups for fetal development and programing by DNA methylation as one of the underlying epigenetic mechanisms. We aimed to investigate maternal 1-C biomarkers, folic acid supplement use, and MTHFR C677T genotype as determinants of 1-C metabolism in early pregnancy in association with newborn DNA methylation levels of fetal growth and neurodevelopment candidate genes. The participants were 463 mother-child pairs of Dutch national origin from a large population-based birth cohort in Rotterdam, The Netherlands. In early pregnancy (median 13.0 weeks, 90% range 10.4-17.1), we assessed the maternal folate and homocysteine blood concentrations, folic acid supplement use, and the MTHFR C677T genotype in mothers and newborns. In newborns, DNA methylation was measured in umbilical cord blood white blood cells at 11 regions of the seven genes: NR3C1, DRD4, 5-HTT, IGF2DMR, H19, KCNQ1OT1, and MTHFR. The associations between the 1-C determinants and DNA methylation were examined using linear mixed models. An association was observed between maternal folate deficiency and lower newborn DNA methylation, which attenuated after adjustment for potential confounders. The maternal MTHFR TT genotype was significantly associated with lower DNA methylation. However, maternal homocysteine and folate concentrations, folic acid supplement use, and the MTHFR genotype in the newborn were not associated with newborn DNA methylation. The maternal MTHFR C677T genotype, as a determinant of folate status and 1-C metabolism, is associated with variations in the epigenome of a selection of genes in newborns. Research on the implications of these variations in methylation on gene expression and health is recommended.", "author" : [ { "dropping-particle" : "", "family" : "Mil", "given" : "Nina H", "non-dropping-particle" : "van", "parse-names" : false, "suffix" : "" }, { "dropping-particle" : "", "family" : "Bouwland-Both", "given" : "Marieke I", "non-dropping-particle" : "", "parse-names" : false, "suffix" : "" }, { "dropping-particle" : "", "family" : "Stolk", "given" : "Lisette", "non-dropping-particle" : "", "parse-names" : false, "suffix" : "" }, { "dropping-particle" : "", "family" : "Verbiest", "given" : "Michael M P J", "non-dropping-particle" : "", "parse-names" : false, "suffix" : "" }, { "dropping-particle" : "", "family" : "Hofman", "given" : "Albert", "non-dropping-particle" : "", "parse-names" : false, "suffix" : "" }, { "dropping-particle" : "V", "family" : "Jaddoe", "given" : "Vincent W", "non-dropping-particle" : "", "parse-names" : false, "suffix" : "" }, { "dropping-particle" : "", "family" : "Verhulst", "given" : "Frank C", "non-dropping-particle" : "", "parse-names" : false, "suffix" : "" }, { "dropping-particle" : "", "family" : "Eilers", "given" : "Paul H C", "non-dropping-particle" : "", "parse-names" : false, "suffix" : "" }, { "dropping-particle" : "", "family" : "Uitterlinden", "given" : "Andre G", "non-dropping-particle" : "", "parse-names" : false, "suffix" : "" }, { "dropping-particle" : "", "family" : "Steegers", "given" : "Eric A P", "non-dropping-particle" : "", "parse-names" : false, "suffix" : "" }, { "dropping-particle" : "", "family" : "Tiemeier", "given" : "Henning", "non-dropping-particle" : "", "parse-names" : false, "suffix" : "" }, { "dropping-particle" : "", "family" : "Steegers-Theunissen", "given" : "R\u00e9gine P M", "non-dropping-particle" : "", "parse-names" : false, "suffix" : "" } ], "container-title" : "Reproduction (Cambridge, England)", "id" : "ITEM-1", "issue" : "6", "issued" : { "date-parts" : [ [ "2014", "12", "12" ] ] }, "page" : "581-92", "title" : "Determinants of maternal pregnancy one-carbon metabolism and newborn human DNA methylation profiles.", "type" : "article-journal", "volume" : "148" }, "uris" : [ "http://www.mendeley.com/documents/?uuid=be807dc1-70c7-4dd6-9c75-1035620d399c" ] } ], "mendeley" : { "formattedCitation" : "&lt;sup&gt;50&lt;/sup&gt;", "plainTextFormattedCitation" : "50", "previouslyFormattedCitation" : "&lt;sup&gt;50&lt;/sup&gt;" }, "properties" : { "noteIndex" : 0 }, "schema" : "https://github.com/citation-style-language/schema/raw/master/csl-citation.json" }</w:instrText>
            </w:r>
            <w:r w:rsidR="009576D0" w:rsidRPr="00ED1449">
              <w:rPr>
                <w:i/>
                <w:iCs/>
              </w:rPr>
              <w:fldChar w:fldCharType="separate"/>
            </w:r>
            <w:r w:rsidR="00930462" w:rsidRPr="00930462">
              <w:rPr>
                <w:iCs/>
                <w:noProof/>
                <w:vertAlign w:val="superscript"/>
              </w:rPr>
              <w:t>50</w:t>
            </w:r>
            <w:r w:rsidR="009576D0" w:rsidRPr="00ED1449">
              <w:rPr>
                <w:i/>
                <w:iCs/>
              </w:rPr>
              <w:fldChar w:fldCharType="end"/>
            </w:r>
            <w:r>
              <w:rPr>
                <w:i/>
                <w:iCs/>
              </w:rPr>
              <w:t>,</w:t>
            </w:r>
            <w:r w:rsidRPr="0085535D">
              <w:rPr>
                <w:rFonts w:cstheme="minorHAnsi"/>
                <w:i/>
              </w:rPr>
              <w:t>↓</w:t>
            </w:r>
            <w:r w:rsidRPr="0085535D">
              <w:rPr>
                <w:i/>
                <w:iCs/>
              </w:rPr>
              <w:t>MEG3</w:t>
            </w:r>
            <w:r w:rsidR="009576D0" w:rsidRPr="00ED1449">
              <w:rPr>
                <w:i/>
                <w:iCs/>
              </w:rPr>
              <w:fldChar w:fldCharType="begin" w:fldLock="1"/>
            </w:r>
            <w:r w:rsidR="00930462">
              <w:rPr>
                <w:i/>
                <w:iCs/>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0 }, "schema" : "https://github.com/citation-style-language/schema/raw/master/csl-citation.json" }</w:instrText>
            </w:r>
            <w:r w:rsidR="009576D0" w:rsidRPr="00ED1449">
              <w:rPr>
                <w:i/>
                <w:iCs/>
              </w:rPr>
              <w:fldChar w:fldCharType="separate"/>
            </w:r>
            <w:r w:rsidR="00930462" w:rsidRPr="00930462">
              <w:rPr>
                <w:iCs/>
                <w:noProof/>
                <w:vertAlign w:val="superscript"/>
              </w:rPr>
              <w:t>49</w:t>
            </w:r>
            <w:r w:rsidR="009576D0" w:rsidRPr="00ED1449">
              <w:rPr>
                <w:i/>
                <w:iCs/>
              </w:rPr>
              <w:fldChar w:fldCharType="end"/>
            </w:r>
            <w:r>
              <w:rPr>
                <w:i/>
                <w:iCs/>
              </w:rPr>
              <w:t>,</w:t>
            </w:r>
            <w:r w:rsidRPr="0085535D">
              <w:rPr>
                <w:rFonts w:cstheme="minorHAnsi"/>
                <w:i/>
              </w:rPr>
              <w:t>↓</w:t>
            </w:r>
            <w:r w:rsidRPr="0085535D">
              <w:rPr>
                <w:i/>
                <w:iCs/>
              </w:rPr>
              <w:t>PLAGL1</w:t>
            </w:r>
            <w:r w:rsidR="009576D0" w:rsidRPr="00ED1449">
              <w:rPr>
                <w:i/>
                <w:iCs/>
              </w:rPr>
              <w:fldChar w:fldCharType="begin" w:fldLock="1"/>
            </w:r>
            <w:r w:rsidR="00930462">
              <w:rPr>
                <w:i/>
                <w:iCs/>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0 }, "schema" : "https://github.com/citation-style-language/schema/raw/master/csl-citation.json" }</w:instrText>
            </w:r>
            <w:r w:rsidR="009576D0" w:rsidRPr="00ED1449">
              <w:rPr>
                <w:i/>
                <w:iCs/>
              </w:rPr>
              <w:fldChar w:fldCharType="separate"/>
            </w:r>
            <w:r w:rsidR="00930462" w:rsidRPr="00930462">
              <w:rPr>
                <w:iCs/>
                <w:noProof/>
                <w:vertAlign w:val="superscript"/>
              </w:rPr>
              <w:t>49</w:t>
            </w:r>
            <w:r w:rsidR="009576D0" w:rsidRPr="00ED1449">
              <w:rPr>
                <w:i/>
                <w:iCs/>
              </w:rPr>
              <w:fldChar w:fldCharType="end"/>
            </w:r>
            <w:r>
              <w:rPr>
                <w:i/>
                <w:iCs/>
              </w:rPr>
              <w:t xml:space="preserve">, </w:t>
            </w:r>
            <w:r w:rsidRPr="0085535D">
              <w:rPr>
                <w:rFonts w:cstheme="minorHAnsi"/>
                <w:i/>
                <w:iCs/>
              </w:rPr>
              <w:t>↑</w:t>
            </w:r>
            <w:r w:rsidRPr="0085535D">
              <w:rPr>
                <w:i/>
                <w:iCs/>
              </w:rPr>
              <w:t>IGF2</w:t>
            </w:r>
            <w:r w:rsidR="009576D0" w:rsidRPr="00ED1449">
              <w:rPr>
                <w:i/>
                <w:iCs/>
              </w:rPr>
              <w:fldChar w:fldCharType="begin" w:fldLock="1"/>
            </w:r>
            <w:r w:rsidR="00930462">
              <w:rPr>
                <w:i/>
                <w:iCs/>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0 }, "schema" : "https://github.com/citation-style-language/schema/raw/master/csl-citation.json" }</w:instrText>
            </w:r>
            <w:r w:rsidR="009576D0" w:rsidRPr="00ED1449">
              <w:rPr>
                <w:i/>
                <w:iCs/>
              </w:rPr>
              <w:fldChar w:fldCharType="separate"/>
            </w:r>
            <w:r w:rsidR="00930462" w:rsidRPr="00930462">
              <w:rPr>
                <w:iCs/>
                <w:noProof/>
                <w:vertAlign w:val="superscript"/>
              </w:rPr>
              <w:t>49</w:t>
            </w:r>
            <w:r w:rsidR="009576D0" w:rsidRPr="00ED1449">
              <w:rPr>
                <w:i/>
                <w:iCs/>
              </w:rPr>
              <w:fldChar w:fldCharType="end"/>
            </w:r>
            <w:r>
              <w:rPr>
                <w:i/>
                <w:iCs/>
              </w:rPr>
              <w:t>,</w:t>
            </w:r>
          </w:p>
          <w:p w14:paraId="754A4A5D" w14:textId="77777777" w:rsidR="001A1A02" w:rsidRPr="0085535D" w:rsidRDefault="001A1A02" w:rsidP="001A1A02">
            <w:pPr>
              <w:rPr>
                <w:rFonts w:cstheme="minorHAnsi"/>
                <w:i/>
              </w:rPr>
            </w:pPr>
            <w:r w:rsidRPr="0085535D">
              <w:rPr>
                <w:rFonts w:cstheme="minorHAnsi"/>
                <w:i/>
              </w:rPr>
              <w:t>↓</w:t>
            </w:r>
            <w:r w:rsidRPr="0085535D">
              <w:rPr>
                <w:i/>
                <w:iCs/>
              </w:rPr>
              <w:t xml:space="preserve"> LEP</w:t>
            </w:r>
            <w:r w:rsidR="009576D0" w:rsidRPr="00033C43">
              <w:rPr>
                <w:i/>
                <w:iCs/>
              </w:rPr>
              <w:fldChar w:fldCharType="begin" w:fldLock="1"/>
            </w:r>
            <w:r>
              <w:rPr>
                <w:i/>
                <w:i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"http://www.mendeley.com/documents/?uuid=a35d7e02-6f1a-4492-986a-709a89622437",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033C43">
              <w:rPr>
                <w:i/>
                <w:iCs/>
              </w:rPr>
              <w:fldChar w:fldCharType="separate"/>
            </w:r>
            <w:r w:rsidRPr="00033C43">
              <w:rPr>
                <w:iCs/>
                <w:noProof/>
                <w:vertAlign w:val="superscript"/>
              </w:rPr>
              <w:t>41</w:t>
            </w:r>
            <w:r w:rsidR="009576D0" w:rsidRPr="00033C43">
              <w:rPr>
                <w:i/>
                <w:iCs/>
              </w:rPr>
              <w:fldChar w:fldCharType="end"/>
            </w:r>
            <w:r>
              <w:rPr>
                <w:i/>
                <w:iCs/>
              </w:rPr>
              <w:t>,</w:t>
            </w:r>
            <w:r w:rsidRPr="0085535D">
              <w:rPr>
                <w:rFonts w:cstheme="minorHAnsi"/>
                <w:i/>
              </w:rPr>
              <w:t>↓</w:t>
            </w:r>
            <w:r w:rsidRPr="0085535D">
              <w:rPr>
                <w:i/>
                <w:iCs/>
              </w:rPr>
              <w:t>D</w:t>
            </w:r>
            <w:r>
              <w:rPr>
                <w:i/>
                <w:iCs/>
              </w:rPr>
              <w:t>N</w:t>
            </w:r>
            <w:r w:rsidRPr="0085535D">
              <w:rPr>
                <w:i/>
                <w:iCs/>
              </w:rPr>
              <w:t>MT1</w:t>
            </w:r>
            <w:r w:rsidR="009576D0" w:rsidRPr="00033C43">
              <w:rPr>
                <w:i/>
                <w:iCs/>
              </w:rPr>
              <w:fldChar w:fldCharType="begin" w:fldLock="1"/>
            </w:r>
            <w:r>
              <w:rPr>
                <w:i/>
                <w:i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"http://www.mendeley.com/documents/?uuid=a35d7e02-6f1a-4492-986a-709a89622437",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033C43">
              <w:rPr>
                <w:i/>
                <w:iCs/>
              </w:rPr>
              <w:fldChar w:fldCharType="separate"/>
            </w:r>
            <w:r w:rsidRPr="00033C43">
              <w:rPr>
                <w:iCs/>
                <w:noProof/>
                <w:vertAlign w:val="superscript"/>
              </w:rPr>
              <w:t>41</w:t>
            </w:r>
            <w:r w:rsidR="009576D0" w:rsidRPr="00033C43">
              <w:rPr>
                <w:i/>
                <w:iCs/>
              </w:rPr>
              <w:fldChar w:fldCharType="end"/>
            </w:r>
          </w:p>
        </w:tc>
      </w:tr>
      <w:tr w:rsidR="001A1A02" w14:paraId="0CD5E9E8" w14:textId="77777777" w:rsidTr="001A1A02">
        <w:tc>
          <w:tcPr>
            <w:tcW w:w="1565" w:type="dxa"/>
            <w:vMerge/>
          </w:tcPr>
          <w:p w14:paraId="19FB6231" w14:textId="77777777" w:rsidR="001A1A02" w:rsidRDefault="001A1A02" w:rsidP="001A1A02"/>
        </w:tc>
        <w:tc>
          <w:tcPr>
            <w:tcW w:w="2265" w:type="dxa"/>
            <w:shd w:val="clear" w:color="auto" w:fill="C5E0B3" w:themeFill="accent6" w:themeFillTint="66"/>
          </w:tcPr>
          <w:p w14:paraId="5BF2C3EC" w14:textId="77777777" w:rsidR="001A1A02" w:rsidRDefault="00977542" w:rsidP="001A1A02">
            <w:r w:rsidRPr="0085535D">
              <w:rPr>
                <w:rFonts w:cstheme="minorHAnsi"/>
                <w:i/>
              </w:rPr>
              <w:t>↑</w:t>
            </w:r>
            <w:r w:rsidR="001A1A02">
              <w:t>Folic acid</w:t>
            </w:r>
          </w:p>
        </w:tc>
        <w:tc>
          <w:tcPr>
            <w:tcW w:w="5186" w:type="dxa"/>
            <w:shd w:val="clear" w:color="auto" w:fill="C5E0B3" w:themeFill="accent6" w:themeFillTint="66"/>
          </w:tcPr>
          <w:p w14:paraId="0B531193" w14:textId="77777777" w:rsidR="001A1A02" w:rsidRPr="0085535D" w:rsidRDefault="001A1A02" w:rsidP="00AB4D54">
            <w:pPr>
              <w:rPr>
                <w:rFonts w:cstheme="minorHAnsi"/>
                <w:i/>
              </w:rPr>
            </w:pPr>
            <w:r w:rsidRPr="0085535D">
              <w:rPr>
                <w:rFonts w:cstheme="minorHAnsi"/>
                <w:i/>
              </w:rPr>
              <w:t>↓</w:t>
            </w:r>
            <w:r w:rsidRPr="0085535D">
              <w:rPr>
                <w:i/>
              </w:rPr>
              <w:t>PEG3</w:t>
            </w:r>
            <w:r w:rsidR="009576D0" w:rsidRPr="00354C65">
              <w:rPr>
                <w:i/>
              </w:rPr>
              <w:fldChar w:fldCharType="begin" w:fldLock="1"/>
            </w:r>
            <w:r>
              <w:rPr>
                <w:i/>
              </w:rPr>
              <w:instrText>ADDIN CSL_CITATION { "citationItems" : [ { "id" : "ITEM-1", "itemData" : { "DOI" : "10.3945/ajcn.112.042572", "ISSN" : "1938-3207", "PMID" : "23151531", "abstract" : "BACKGROUND Epigenetic regulation of imprinted genes and transposable elements has been implicated in human disease and may be affected by maternal diet. OBJECTIVE The objective was to determine the effect on offspring epigenetic status of nutritional and genetic factors that influence folate exposure in pregnancy. DESIGN We measured folate intake from diet, the use of folic acid supplements and the period of consumption, maternal and cord red blood cell (RBC) folate, and genotypes for 5 methylation cycle enzymes in a prospective cohort study of pregnancies in the United Kingdom between 2000 and 2006. We related these to offspring methylation status within 3 maternally methylated imprinted genes: paternally expressed gene 3 (PEG3), insulin-like growth factor 2 (IGF2), and small nuclear ribonucleoprotein polypeptide N, and the long interspersed nuclear element 1 (LINE-1) in genomic DNA extracted from whole blood in 913 pregnancies. RESULTS Supplement use after 12 wk of gestation was associated with a higher level of methylation in IGF2 (+0.7%; 95% CI: 0.02, 1.4; P = 0.044) and reduced methylation in both PEG3 (-0.5%; 95% CI: -0.9, -0.1; P = 0.018) and LINE-1 (-0.3%; 95% CI: -0.6, -0.04; P = 0.029). The same pattern was observed in relation to RBC folate in the cord blood at birth: IGF2 (P = 0.038), PEG3 (P &lt; 0.001), and LINE-1 (P &lt; 0.001). LINE-1 methylation was related to maternal RBC folate (P = 0.001) at 19 wk. No effect of supplement use up to 12 wk (current recommendation) was found. CONCLUSIONS Folic acid use after 12 wk of gestation influences offspring repeat element and imprinted gene methylation. We need to understand the consequences of these epigenetic effects.", "author" : [ { "dropping-particle" : "", "family" : "Haggarty", "given" : "Paul", "non-dropping-particle" : "", "parse-names" : false, "suffix" : "" }, { "dropping-particle" : "", "family" : "Hoad", "given" : "Gwen", "non-dropping-particle" : "", "parse-names" : false, "suffix" : "" }, { "dropping-particle" : "", "family" : "Campbell", "given" : "Doris M", "non-dropping-particle" : "", "parse-names" : false, "suffix" : "" }, { "dropping-particle" : "", "family" : "Horgan", "given" : "Graham W", "non-dropping-particle" : "", "parse-names" : false, "suffix" : "" }, { "dropping-particle" : "", "family" : "Piyathilake", "given" : "Chandrika", "non-dropping-particle" : "", "parse-names" : false, "suffix" : "" }, { "dropping-particle" : "", "family" : "McNeill", "given" : "Geraldine", "non-dropping-particle" : "", "parse-names" : false, "suffix" : "" } ], "container-title" : "The American journal of clinical nutrition", "id" : "ITEM-1", "issue" : "1", "issued" : { "date-parts" : [ [ "2013", "1", "1" ] ] }, "page" : "94-9", "title" : "Folate in pregnancy and imprinted gene and repeat element methylation in the offspring.", "type" : "article-journal", "volume" : "97" }, "uris" : [ "http://www.mendeley.com/documents/?uuid=6b66b23c-ff61-44b5-a010-d4f922a15a9c", "http://www.mendeley.com/documents/?uuid=9702a101-e42c-3094-b8a7-998687efb3d3" ] } ], "mendeley" : { "formattedCitation" : "&lt;sup&gt;40&lt;/sup&gt;", "plainTextFormattedCitation" : "40", "previouslyFormattedCitation" : "&lt;sup&gt;40&lt;/sup&gt;" }, "properties" : { "noteIndex" : 0 }, "schema" : "https://github.com/citation-style-language/schema/raw/master/csl-citation.json" }</w:instrText>
            </w:r>
            <w:r w:rsidR="009576D0" w:rsidRPr="00354C65">
              <w:rPr>
                <w:i/>
              </w:rPr>
              <w:fldChar w:fldCharType="separate"/>
            </w:r>
            <w:r w:rsidRPr="00354C65">
              <w:rPr>
                <w:noProof/>
                <w:vertAlign w:val="superscript"/>
              </w:rPr>
              <w:t>40</w:t>
            </w:r>
            <w:r w:rsidR="009576D0" w:rsidRPr="00354C65">
              <w:rPr>
                <w:i/>
              </w:rPr>
              <w:fldChar w:fldCharType="end"/>
            </w:r>
            <w:r>
              <w:rPr>
                <w:b/>
                <w:bCs/>
                <w:i/>
              </w:rPr>
              <w:t xml:space="preserve">, </w:t>
            </w:r>
            <w:r w:rsidRPr="0085535D">
              <w:rPr>
                <w:rFonts w:cstheme="minorHAnsi"/>
                <w:i/>
              </w:rPr>
              <w:t>↑</w:t>
            </w:r>
            <w:r w:rsidRPr="0085535D">
              <w:rPr>
                <w:i/>
              </w:rPr>
              <w:t>IGF2</w:t>
            </w:r>
            <w:r w:rsidR="009576D0" w:rsidRPr="00354C65">
              <w:rPr>
                <w:i/>
              </w:rPr>
              <w:fldChar w:fldCharType="begin" w:fldLock="1"/>
            </w:r>
            <w:r>
              <w:rPr>
                <w:i/>
              </w:rPr>
              <w:instrText>ADDIN CSL_CITATION { "citationItems" : [ { "id" : "ITEM-1", "itemData" : { "DOI" : "10.3945/ajcn.112.042572", "ISSN" : "1938-3207", "PMID" : "23151531", "abstract" : "BACKGROUND Epigenetic regulation of imprinted genes and transposable elements has been implicated in human disease and may be affected by maternal diet. OBJECTIVE The objective was to determine the effect on offspring epigenetic status of nutritional and genetic factors that influence folate exposure in pregnancy. DESIGN We measured folate intake from diet, the use of folic acid supplements and the period of consumption, maternal and cord red blood cell (RBC) folate, and genotypes for 5 methylation cycle enzymes in a prospective cohort study of pregnancies in the United Kingdom between 2000 and 2006. We related these to offspring methylation status within 3 maternally methylated imprinted genes: paternally expressed gene 3 (PEG3), insulin-like growth factor 2 (IGF2), and small nuclear ribonucleoprotein polypeptide N, and the long interspersed nuclear element 1 (LINE-1) in genomic DNA extracted from whole blood in 913 pregnancies. RESULTS Supplement use after 12 wk of gestation was associated with a higher level of methylation in IGF2 (+0.7%; 95% CI: 0.02, 1.4; P = 0.044) and reduced methylation in both PEG3 (-0.5%; 95% CI: -0.9, -0.1; P = 0.018) and LINE-1 (-0.3%; 95% CI: -0.6, -0.04; P = 0.029). The same pattern was observed in relation to RBC folate in the cord blood at birth: IGF2 (P = 0.038), PEG3 (P &lt; 0.001), and LINE-1 (P &lt; 0.001). LINE-1 methylation was related to maternal RBC folate (P = 0.001) at 19 wk. No effect of supplement use up to 12 wk (current recommendation) was found. CONCLUSIONS Folic acid use after 12 wk of gestation influences offspring repeat element and imprinted gene methylation. We need to understand the consequences of these epigenetic effects.", "author" : [ { "dropping-particle" : "", "family" : "Haggarty", "given" : "Paul", "non-dropping-particle" : "", "parse-names" : false, "suffix" : "" }, { "dropping-particle" : "", "family" : "Hoad", "given" : "Gwen", "non-dropping-particle" : "", "parse-names" : false, "suffix" : "" }, { "dropping-particle" : "", "family" : "Campbell", "given" : "Doris M", "non-dropping-particle" : "", "parse-names" : false, "suffix" : "" }, { "dropping-particle" : "", "family" : "Horgan", "given" : "Graham W", "non-dropping-particle" : "", "parse-names" : false, "suffix" : "" }, { "dropping-particle" : "", "family" : "Piyathilake", "given" : "Chandrika", "non-dropping-particle" : "", "parse-names" : false, "suffix" : "" }, { "dropping-particle" : "", "family" : "McNeill", "given" : "Geraldine", "non-dropping-particle" : "", "parse-names" : false, "suffix" : "" } ], "container-title" : "The American journal of clinical nutrition", "id" : "ITEM-1", "issue" : "1", "issued" : { "date-parts" : [ [ "2013", "1", "1" ] ] }, "page" : "94-9", "title" : "Folate in pregnancy and imprinted gene and repeat element methylation in the offspring.", "type" : "article-journal", "volume" : "97" }, "uris" : [ "http://www.mendeley.com/documents/?uuid=6b66b23c-ff61-44b5-a010-d4f922a15a9c", "http://www.mendeley.com/documents/?uuid=9702a101-e42c-3094-b8a7-998687efb3d3" ] } ], "mendeley" : { "formattedCitation" : "&lt;sup&gt;40&lt;/sup&gt;", "plainTextFormattedCitation" : "40", "previouslyFormattedCitation" : "&lt;sup&gt;40&lt;/sup&gt;" }, "properties" : { "noteIndex" : 0 }, "schema" : "https://github.com/citation-style-language/schema/raw/master/csl-citation.json" }</w:instrText>
            </w:r>
            <w:r w:rsidR="009576D0" w:rsidRPr="00354C65">
              <w:rPr>
                <w:i/>
              </w:rPr>
              <w:fldChar w:fldCharType="separate"/>
            </w:r>
            <w:r w:rsidRPr="00354C65">
              <w:rPr>
                <w:noProof/>
                <w:vertAlign w:val="superscript"/>
              </w:rPr>
              <w:t>40</w:t>
            </w:r>
            <w:r w:rsidR="009576D0" w:rsidRPr="00354C65">
              <w:rPr>
                <w:i/>
              </w:rPr>
              <w:fldChar w:fldCharType="end"/>
            </w:r>
            <w:r>
              <w:rPr>
                <w:i/>
              </w:rPr>
              <w:t>,</w:t>
            </w:r>
            <w:r w:rsidRPr="0085535D">
              <w:rPr>
                <w:rFonts w:cstheme="minorHAnsi"/>
                <w:i/>
              </w:rPr>
              <w:t>↓</w:t>
            </w:r>
            <w:r w:rsidRPr="0085535D">
              <w:rPr>
                <w:i/>
              </w:rPr>
              <w:t>DNMT1</w:t>
            </w:r>
            <w:r w:rsidR="009576D0" w:rsidRPr="00354C65">
              <w:rPr>
                <w:i/>
              </w:rPr>
              <w:fldChar w:fldCharType="begin" w:fldLock="1"/>
            </w:r>
            <w:r w:rsidR="00AB4D54">
              <w:rPr>
                <w:i/>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"http://www.mendeley.com/documents/?uuid=59b709ad-0e44-4f08-80e3-c166413e7cb3", "http://www.mendeley.com/documents/?uuid=ccbce004-f2b5-3eaa-bc33-bfc50e7801ce" ] } ], "mendeley" : { "formattedCitation" : "&lt;sup&gt;48&lt;/sup&gt;", "plainTextFormattedCitation" : "48", "previouslyFormattedCitation" : "&lt;sup&gt;48&lt;/sup&gt;" }, "properties" : { "noteIndex" : 0 }, "schema" : "https://github.com/citation-style-language/schema/raw/master/csl-citation.json" }</w:instrText>
            </w:r>
            <w:r w:rsidR="009576D0" w:rsidRPr="00354C65">
              <w:rPr>
                <w:i/>
              </w:rPr>
              <w:fldChar w:fldCharType="separate"/>
            </w:r>
            <w:r w:rsidR="00AB4D54" w:rsidRPr="00AB4D54">
              <w:rPr>
                <w:noProof/>
                <w:vertAlign w:val="superscript"/>
              </w:rPr>
              <w:t>48</w:t>
            </w:r>
            <w:r w:rsidR="009576D0" w:rsidRPr="00354C65">
              <w:rPr>
                <w:i/>
              </w:rPr>
              <w:fldChar w:fldCharType="end"/>
            </w:r>
          </w:p>
        </w:tc>
      </w:tr>
      <w:tr w:rsidR="00205EA6" w14:paraId="62D8DB5A" w14:textId="77777777" w:rsidTr="001A1A02">
        <w:tc>
          <w:tcPr>
            <w:tcW w:w="1565" w:type="dxa"/>
            <w:vMerge w:val="restart"/>
          </w:tcPr>
          <w:p w14:paraId="057B10EC" w14:textId="77777777" w:rsidR="00205EA6" w:rsidRDefault="00205EA6" w:rsidP="001A1A02">
            <w:r>
              <w:t>3</w:t>
            </w:r>
            <w:r w:rsidRPr="0085535D">
              <w:rPr>
                <w:vertAlign w:val="superscript"/>
              </w:rPr>
              <w:t>rd</w:t>
            </w:r>
            <w:r>
              <w:t xml:space="preserve"> Trimester </w:t>
            </w:r>
          </w:p>
        </w:tc>
        <w:tc>
          <w:tcPr>
            <w:tcW w:w="2265" w:type="dxa"/>
            <w:shd w:val="clear" w:color="auto" w:fill="FBE4D5" w:themeFill="accent2" w:themeFillTint="33"/>
          </w:tcPr>
          <w:p w14:paraId="5D44E495" w14:textId="77777777" w:rsidR="00205EA6" w:rsidRDefault="00205EA6" w:rsidP="001A1A02">
            <w:r w:rsidRPr="0085535D">
              <w:rPr>
                <w:rFonts w:cstheme="minorHAnsi"/>
                <w:i/>
              </w:rPr>
              <w:t>↑</w:t>
            </w:r>
            <w:r>
              <w:t>B2</w:t>
            </w:r>
          </w:p>
        </w:tc>
        <w:tc>
          <w:tcPr>
            <w:tcW w:w="5186" w:type="dxa"/>
            <w:shd w:val="clear" w:color="auto" w:fill="FBE4D5" w:themeFill="accent2" w:themeFillTint="33"/>
          </w:tcPr>
          <w:p w14:paraId="37020078" w14:textId="77777777" w:rsidR="00205EA6" w:rsidRDefault="00205EA6" w:rsidP="001A1A02">
            <w:pPr>
              <w:rPr>
                <w:rFonts w:cstheme="minorHAnsi"/>
                <w:i/>
              </w:rPr>
            </w:pPr>
            <w:r w:rsidRPr="0085535D">
              <w:rPr>
                <w:rFonts w:cstheme="minorHAnsi"/>
                <w:i/>
              </w:rPr>
              <w:t>↑</w:t>
            </w:r>
            <w:r w:rsidRPr="00590913">
              <w:rPr>
                <w:rFonts w:cstheme="minorHAnsi"/>
                <w:bCs/>
                <w:i/>
              </w:rPr>
              <w:t xml:space="preserve">PLAGL1 </w:t>
            </w:r>
            <w:r w:rsidRPr="00590913">
              <w:rPr>
                <w:rFonts w:cstheme="minorHAnsi"/>
                <w:bCs/>
              </w:rPr>
              <w:t>(</w:t>
            </w:r>
            <w:r w:rsidRPr="00590913">
              <w:rPr>
                <w:rFonts w:cstheme="minorHAnsi"/>
                <w:bCs/>
                <w:i/>
              </w:rPr>
              <w:t>ZAC1</w:t>
            </w:r>
            <w:r>
              <w:rPr>
                <w:rFonts w:cstheme="minorHAnsi"/>
                <w:bCs/>
                <w:i/>
              </w:rPr>
              <w:t>)</w:t>
            </w:r>
            <w:r w:rsidR="009576D0" w:rsidRPr="00A34E2E">
              <w:rPr>
                <w:rFonts w:cstheme="minorHAnsi"/>
                <w:bCs/>
                <w:i/>
              </w:rPr>
              <w:fldChar w:fldCharType="begin" w:fldLock="1"/>
            </w:r>
            <w:r>
              <w:rPr>
                <w:rFonts w:cstheme="minorHAnsi"/>
                <w:bCs/>
                <w:i/>
              </w:rPr>
              <w:instrText>ADDIN CSL_CITATION { "citationItems" : [ { "id" : "ITEM-1", "itemData" : { "DOI" : "10.4161/epi.27387", "ISBN" : "10.4161/epi.27387", "ISSN" : "1559-2308", "PMID" : "24316753", "abstract" : "The ZAC1 gene, mapped to the 6q24 region, is part of a network of co-regulated imprinted genes involved in the control of embryonic growth. Loss of methylation at the ZAC1 differentially methylated region (DMR) is associated with transient neonatal diabetes mellitus, a developmental disorder involving growth retardation and diabetes in the first weeks of post-natal life. We assessed whether the degree of methylation of the ZAC1 DMR in leukocytes DNA extracted from cord blood is associated with fetal, birth and post-natal anthropometric measures or with C-peptide concentrations in cord serum. We also searched for an influence of dietary intake and maternal parameters on ZAC1 DMR methylation. We found positive correlations between the ZAC1 DMR methylation index (MI) and estimated fetal weight (EFW) at 32 weeks of gestation, weight at birth and weight at one year of age (respectively, r = 0.15, 0.09, 0.14; P values = 0.01, 0.15, 0.03). However, there were no significant correlations between the ZAC1 DMR MI and cord blood C-peptide levels. Maternal intakes of alcohol and of vitamins B2 were positively correlated with ZAC1 DMR methylation (respectively, r = 0.2 and 0.14; P = 0.004 and 0.04). The influence of ZAC1 seems to start in the second half of pregnancy and continue at least until the first year of life. The maternal environment also appears to contribute to the regulation of DNA methylation.", "author" : [ { "dropping-particle" : "", "family" : "Azzi", "given" : "Salah", "non-dropping-particle" : "", "parse-names" : false, "suffix" : "" }, { "dropping-particle" : "", "family" : "Sas", "given" : "Theo C J", "non-dropping-particle" : "", "parse-names" : false, "suffix" : "" }, { "dropping-particle" : "", "family" : "Koudou", "given" : "Yves", "non-dropping-particle" : "", "parse-names" : false, "suffix" : "" }, { "dropping-particle" : "", "family" : "Bouc", "given" : "Yves", "non-dropping-particle" : "Le", "parse-names" : false, "suffix" : "" }, { "dropping-particle" : "", "family" : "Souberbielle", "given" : "Jean-Claude", "non-dropping-particle" : "", "parse-names" : false, "suffix" : "" }, { "dropping-particle" : "", "family" : "Dargent-Molina", "given" : "Patricia", "non-dropping-particle" : "", "parse-names" : false, "suffix" : "" }, { "dropping-particle" : "", "family" : "Netchine", "given" : "Ir\u00e8ne", "non-dropping-particle" : "", "parse-names" : false, "suffix" : "" }, { "dropping-particle" : "", "family" : "Charles", "given" : "Marie-Aline", "non-dropping-particle" : "", "parse-names" : false, "suffix" : "" } ], "container-title" : "Epigenetics", "id" : "ITEM-1", "issue" : "3", "issued" : { "date-parts" : [ [ "2014", "3", "6" ] ] }, "language" : "en", "page" : "338-45", "publisher" : "Taylor &amp; Francis", "title" : "Degree of methylation of ZAC1 (PLAGL1) is associated with prenatal and post-natal growth in healthy infants of the EDEN mother child cohort.", "type" : "article-journal", "volume" : "9" }, "uris" : [ "http://www.mendeley.com/documents/?uuid=f87429a9-9efd-4e63-8133-e682eb6152c7" ] } ], "mendeley" : { "formattedCitation" : "&lt;sup&gt;52&lt;/sup&gt;", "plainTextFormattedCitation" : "52", "previouslyFormattedCitation" : "&lt;sup&gt;52&lt;/sup&gt;" }, "properties" : { "noteIndex" : 0 }, "schema" : "https://github.com/citation-style-language/schema/raw/master/csl-citation.json" }</w:instrText>
            </w:r>
            <w:r w:rsidR="009576D0" w:rsidRPr="00A34E2E">
              <w:rPr>
                <w:rFonts w:cstheme="minorHAnsi"/>
                <w:bCs/>
                <w:i/>
              </w:rPr>
              <w:fldChar w:fldCharType="separate"/>
            </w:r>
            <w:r w:rsidRPr="00A34E2E">
              <w:rPr>
                <w:rFonts w:cstheme="minorHAnsi"/>
                <w:bCs/>
                <w:noProof/>
                <w:vertAlign w:val="superscript"/>
              </w:rPr>
              <w:t>52</w:t>
            </w:r>
            <w:r w:rsidR="009576D0" w:rsidRPr="00A34E2E">
              <w:rPr>
                <w:rFonts w:cstheme="minorHAnsi"/>
                <w:bCs/>
                <w:i/>
              </w:rPr>
              <w:fldChar w:fldCharType="end"/>
            </w:r>
          </w:p>
        </w:tc>
      </w:tr>
      <w:tr w:rsidR="00205EA6" w14:paraId="6A3CAD8B" w14:textId="77777777" w:rsidTr="001A1A02">
        <w:tc>
          <w:tcPr>
            <w:tcW w:w="1565" w:type="dxa"/>
            <w:vMerge/>
          </w:tcPr>
          <w:p w14:paraId="3463EAC8" w14:textId="77777777" w:rsidR="00205EA6" w:rsidRDefault="00205EA6" w:rsidP="001A1A02"/>
        </w:tc>
        <w:tc>
          <w:tcPr>
            <w:tcW w:w="2265" w:type="dxa"/>
            <w:shd w:val="clear" w:color="auto" w:fill="FC7481"/>
          </w:tcPr>
          <w:p w14:paraId="7832C163" w14:textId="77777777" w:rsidR="00205EA6" w:rsidRDefault="00205EA6" w:rsidP="001A1A02">
            <w:r w:rsidRPr="0085535D">
              <w:rPr>
                <w:rFonts w:cstheme="minorHAnsi"/>
                <w:i/>
              </w:rPr>
              <w:t>↑</w:t>
            </w:r>
            <w:r>
              <w:t>B12</w:t>
            </w:r>
          </w:p>
        </w:tc>
        <w:tc>
          <w:tcPr>
            <w:tcW w:w="5186" w:type="dxa"/>
            <w:shd w:val="clear" w:color="auto" w:fill="FC7481"/>
          </w:tcPr>
          <w:p w14:paraId="4E31DEC9" w14:textId="77777777" w:rsidR="00205EA6" w:rsidRDefault="00205EA6" w:rsidP="001A1A02">
            <w:pPr>
              <w:rPr>
                <w:rFonts w:cstheme="minorHAnsi"/>
                <w:i/>
              </w:rPr>
            </w:pPr>
            <w:r w:rsidRPr="0085535D">
              <w:rPr>
                <w:rFonts w:cstheme="minorHAnsi"/>
                <w:i/>
              </w:rPr>
              <w:t>↓</w:t>
            </w:r>
            <w:r>
              <w:rPr>
                <w:rFonts w:cstheme="minorHAnsi"/>
                <w:i/>
              </w:rPr>
              <w:t>IGF2</w:t>
            </w:r>
            <w:r w:rsidR="009576D0" w:rsidRPr="00A34E2E">
              <w:rPr>
                <w:rFonts w:cstheme="minorHAnsi"/>
                <w:i/>
              </w:rPr>
              <w:fldChar w:fldCharType="begin" w:fldLock="1"/>
            </w:r>
            <w:r>
              <w:rPr>
                <w:rFonts w:cstheme="minorHAnsi"/>
                <w:i/>
              </w:rPr>
              <w:instrText>ADDIN CSL_CITATION { "citationItems" : [ { "id" : "ITEM-1", "itemData" : { "DOI" : "10.1038/ejcn.2010.294", "ISSN" : "1476-5640", "PMID" : "21245875", "abstract" : "BACKGROUND/OBJECTIVE: One of the speculated mechanisms underlying fetal origin hypothesis of breast cancer is the possible influence of maternal environment on epigenetic regulation, such as changes in DNA methylation of the insulin-like growth factor-2 (IGF2) gene. The aim of the study is to investigate the relationship between folate, vitamin B(12) and methylation of the IGF2 gene in maternal and cord blood.\n\nSUBJECTS/METHODS: We conducted a cross-sectional study to measure methylation patterns of IGF2 in promoters 2 (P2) and promoters 3 (P3).\n\nRESULTS: The percentage of methylation in IGF2 P3 was higher in maternal blood than in cord blood (P&lt;0.0001), whereas the methylation in P2 was higher in cord blood than in maternal blood (P=0.016). P3 methylation was correlated between maternal and cord blood (P&lt;0.0001), but not P2 (P=0.06). The multivariate linear regression model showed that methylation patterns of both promoters in cord blood were not associated with serum folate levels in either cord or maternal blood, whereas the P3 methylation patterns were associated with serum levels of vitamin B(12) in mother's blood (mean change (MC)=-0.22, P=0.0014). Methylation patterns in P2 of maternal blood were associated with serum levels of vitamin B(12) in mother's blood (MC=-0.23, P=0.012), exposure to passive smoking (MC=0.46, P=0.034) and mother's weight gain during pregnancy (MC=0.23, P=0.019).\n\nCONCLUSIONS: The study suggests that environment influences methylation patterns in maternal blood, and then the maternal patterns influence the methylation status and levels of folate and vitamin B(12) in cord blood.", "author" : [ { "dropping-particle" : "", "family" : "Ba", "given" : "Y", "non-dropping-particle" : "", "parse-names" : false, "suffix" : "" }, { "dropping-particle" : "", "family" : "Yu", "given" : "H", "non-dropping-particle" : "", "parse-names" : false, "suffix" : "" }, { "dropping-particle" : "", "family" : "Liu", "given" : "F", "non-dropping-particle" : "", "parse-names" : false, "suffix" : "" }, { "dropping-particle" : "", "family" : "Geng", "given" : "X", "non-dropping-particle" : "", "parse-names" : false, "suffix" : "" }, { "dropping-particle" : "", "family" : "Zhu", "given" : "C", "non-dropping-particle" : "", "parse-names" : false, "suffix" : "" }, { "dropping-particle" : "", "family" : "Zhu", "given" : "Q", "non-dropping-particle" : "", "parse-names" : false, "suffix" : "" }, { "dropping-particle" : "", "family" : "Zheng", "given" : "T", "non-dropping-particle" : "", "parse-names" : false, "suffix" : "" }, { "dropping-particle" : "", "family" : "Ma", "given" : "S", "non-dropping-particle" : "", "parse-names" : false, "suffix" : "" }, { "dropping-particle" : "", "family" : "Wang", "given" : "G", "non-dropping-particle" : "", "parse-names" : false, "suffix" : "" }, { "dropping-particle" : "", "family" : "Li", "given" : "Z", "non-dropping-particle" : "", "parse-names" : false, "suffix" : "" }, { "dropping-particle" : "", "family" : "Zhang", "given" : "Y", "non-dropping-particle" : "", "parse-names" : false, "suffix" : "" } ], "container-title" : "European journal of clinical nutrition", "id" : "ITEM-1", "issue" : "4", "issued" : { "date-parts" : [ [ "2011", "4" ] ] }, "page" : "480-5", "title" : "Relationship of folate, vitamin B12 and methylation of insulin-like growth factor-II in maternal and cord blood.", "type" : "article-journal", "volume" : "65" }, "uris" : [ "http://www.mendeley.com/documents/?uuid=f13deaf0-8c4b-4120-abba-a8b2241fcf33" ] } ], "mendeley" : { "formattedCitation" : "&lt;sup&gt;51&lt;/sup&gt;", "plainTextFormattedCitation" : "51", "previouslyFormattedCitation" : "&lt;sup&gt;51&lt;/sup&gt;" }, "properties" : { "noteIndex" : 0 }, "schema" : "https://github.com/citation-style-language/schema/raw/master/csl-citation.json" }</w:instrText>
            </w:r>
            <w:r w:rsidR="009576D0" w:rsidRPr="00A34E2E">
              <w:rPr>
                <w:rFonts w:cstheme="minorHAnsi"/>
                <w:i/>
              </w:rPr>
              <w:fldChar w:fldCharType="separate"/>
            </w:r>
            <w:r w:rsidRPr="00A34E2E">
              <w:rPr>
                <w:rFonts w:cstheme="minorHAnsi"/>
                <w:noProof/>
                <w:vertAlign w:val="superscript"/>
              </w:rPr>
              <w:t>51</w:t>
            </w:r>
            <w:r w:rsidR="009576D0" w:rsidRPr="00A34E2E">
              <w:rPr>
                <w:rFonts w:cstheme="minorHAnsi"/>
                <w:i/>
              </w:rPr>
              <w:fldChar w:fldCharType="end"/>
            </w:r>
          </w:p>
        </w:tc>
      </w:tr>
      <w:tr w:rsidR="00205EA6" w14:paraId="3C6168A2" w14:textId="77777777" w:rsidTr="001A1A02">
        <w:tc>
          <w:tcPr>
            <w:tcW w:w="1565" w:type="dxa"/>
            <w:vMerge/>
          </w:tcPr>
          <w:p w14:paraId="34DA963F" w14:textId="77777777" w:rsidR="00205EA6" w:rsidRDefault="00205EA6" w:rsidP="001A1A02"/>
        </w:tc>
        <w:tc>
          <w:tcPr>
            <w:tcW w:w="2265" w:type="dxa"/>
            <w:shd w:val="clear" w:color="auto" w:fill="CCF8E6"/>
          </w:tcPr>
          <w:p w14:paraId="40C2C62E" w14:textId="77777777" w:rsidR="00205EA6" w:rsidRDefault="00205EA6" w:rsidP="001A1A02">
            <w:r w:rsidRPr="0085535D">
              <w:rPr>
                <w:rFonts w:cstheme="minorHAnsi"/>
                <w:i/>
              </w:rPr>
              <w:t>↑</w:t>
            </w:r>
            <w:r>
              <w:t>Choline</w:t>
            </w:r>
          </w:p>
        </w:tc>
        <w:tc>
          <w:tcPr>
            <w:tcW w:w="5186" w:type="dxa"/>
            <w:shd w:val="clear" w:color="auto" w:fill="CCF8E6"/>
          </w:tcPr>
          <w:p w14:paraId="0B399DA5" w14:textId="77777777" w:rsidR="00205EA6" w:rsidRDefault="00205EA6" w:rsidP="00AB4D54">
            <w:pPr>
              <w:rPr>
                <w:rFonts w:cstheme="minorHAnsi"/>
                <w:i/>
              </w:rPr>
            </w:pPr>
            <w:r w:rsidRPr="0085535D">
              <w:rPr>
                <w:rFonts w:cstheme="minorHAnsi"/>
                <w:i/>
              </w:rPr>
              <w:t>↑↓</w:t>
            </w:r>
            <w:r w:rsidRPr="00205EA6">
              <w:rPr>
                <w:rFonts w:cstheme="minorHAnsi"/>
                <w:i/>
                <w:vertAlign w:val="superscript"/>
              </w:rPr>
              <w:t>§</w:t>
            </w:r>
            <w:r w:rsidRPr="00205EA6">
              <w:rPr>
                <w:rFonts w:cstheme="minorHAnsi"/>
                <w:i/>
              </w:rPr>
              <w:t xml:space="preserve"> </w:t>
            </w:r>
            <w:r w:rsidRPr="008F2D1E">
              <w:rPr>
                <w:rFonts w:cstheme="minorHAnsi"/>
                <w:bCs/>
                <w:i/>
              </w:rPr>
              <w:t>NR3C1</w:t>
            </w:r>
            <w:r w:rsidR="009576D0" w:rsidRPr="00524026">
              <w:rPr>
                <w:rFonts w:cstheme="minorHAnsi"/>
                <w:bCs/>
                <w:i/>
              </w:rPr>
              <w:fldChar w:fldCharType="begin" w:fldLock="1"/>
            </w:r>
            <w:r>
              <w:rPr>
                <w:rFonts w:cstheme="minorHAnsi"/>
                <w:bCs/>
                <w:i/>
              </w:rPr>
              <w:instrText>ADDIN CSL_CITATION { "citationItems" : [ { "id" : "ITEM-1", "itemData" : { "DOI" : "10.1096/fj.12-207894", "ISSN" : "1530-6860", "PMID" : "22549509", "abstract" : "The in utero availability of methyl donors, such as choline, may modify fetal epigenetic marks and lead to sustainable functional alterations throughout the life course. The hypothalamic-pituitary-adrenal (HPA) axis regulates cortisol production and is sensitive to perinatal epigenetic programming. As an extension of a 12-wk dose-response choline feeding study conducted in third-trimester pregnant women, we investigated the effect of maternal choline intake (930 vs. 480 mg/d) on the epigenetic state of cortisol-regulating genes, and their expression, in placenta and cord venous blood. The higher maternal choline intake yielded higher placental promoter methylation of the cortisol-regulating genes, corticotropin releasing hormone (CRH; P=0.05) and glucocorticoid receptor (NR3C1; P=0.002); lower placental CRH transcript abundance (P=0.04); lower cord blood leukocyte promoter methylation of CRH (P=0.05) and NR3C1 (P=0.04); and 33% lower (P=0.07) cord plasma cortisol. In addition, placental global DNA methylation and dimethylated histone H3 at lysine 9 (H3K9me2) were higher (P=0.02) in the 930 mg choline/d group, as was the expression of select placental methyltransferases. These data collectively suggest that maternal choline intake in humans modulates the epigenetic state of genes that regulate fetal HPA axis reactivity as well as the epigenomic status of fetal derived tissues.", "author" : [ { "dropping-particle" : "", "family" : "Jiang", "given" : "Xinyin", "non-dropping-particle" : "", "parse-names" : false, "suffix" : "" }, { "dropping-particle" : "", "family" : "Yan", "given" : "Jian", "non-dropping-particle" : "", "parse-names" : false, "suffix" : "" }, { "dropping-particle" : "", "family" : "West", "given" : "Allyson A", "non-dropping-particle" : "", "parse-names" : false, "suffix" : "" }, { "dropping-particle" : "", "family" : "Perry", "given" : "Cydne A", "non-dropping-particle" : "", "parse-names" : false, "suffix" : "" }, { "dropping-particle" : "V", "family" : "Malysheva", "given" : "Olga", "non-dropping-particle" : "", "parse-names" : false, "suffix" : "" }, { "dropping-particle" : "", "family" : "Devapatla", "given" : "Srisatish", "non-dropping-particle" : "", "parse-names" : false, "suffix" : "" }, { "dropping-particle" : "", "family" : "Pressman", "given" : "Eva", "non-dropping-particle" : "", "parse-names" : false, "suffix" : "" }, { "dropping-particle" : "", "family" : "Vermeylen", "given" : "Francoise", "non-dropping-particle" : "", "parse-names" : false, "suffix" : "" }, { "dropping-particle" : "", "family" : "Caudill", "given" : "Marie A", "non-dropping-particle" : "", "parse-names" : false, "suffix" : "" } ], "container-title" : "FASEB journal : official publication of the Federation of American Societies for Experimental Biology", "id" : "ITEM-1", "issue" : "8", "issued" : { "date-parts" : [ [ "2012", "8" ] ] }, "page" : "3563-74", "title" : "Maternal choline intake alters the epigenetic state of fetal cortisol-regulating genes in humans.", "type" : "article-journal", "volume" : "26" }, "uris" : [ "http://www.mendeley.com/documents/?uuid=9780492b-8a6f-4e43-b9eb-4a48b4c0c417" ] } ], "mendeley" : { "formattedCitation" : "&lt;sup&gt;54&lt;/sup&gt;", "plainTextFormattedCitation" : "54", "previouslyFormattedCitation" : "&lt;sup&gt;54&lt;/sup&gt;" }, "properties" : { "noteIndex" : 0 }, "schema" : "https://github.com/citation-style-language/schema/raw/master/csl-citation.json" }</w:instrText>
            </w:r>
            <w:r w:rsidR="009576D0" w:rsidRPr="00524026">
              <w:rPr>
                <w:rFonts w:cstheme="minorHAnsi"/>
                <w:bCs/>
                <w:i/>
              </w:rPr>
              <w:fldChar w:fldCharType="separate"/>
            </w:r>
            <w:r w:rsidRPr="00524026">
              <w:rPr>
                <w:rFonts w:cstheme="minorHAnsi"/>
                <w:bCs/>
                <w:noProof/>
                <w:vertAlign w:val="superscript"/>
              </w:rPr>
              <w:t>54</w:t>
            </w:r>
            <w:r w:rsidR="009576D0" w:rsidRPr="00524026">
              <w:rPr>
                <w:rFonts w:cstheme="minorHAnsi"/>
                <w:bCs/>
                <w:i/>
              </w:rPr>
              <w:fldChar w:fldCharType="end"/>
            </w:r>
            <w:r>
              <w:rPr>
                <w:rFonts w:cstheme="minorHAnsi"/>
                <w:bCs/>
                <w:i/>
              </w:rPr>
              <w:t xml:space="preserve">, </w:t>
            </w:r>
            <w:r w:rsidRPr="0085535D">
              <w:rPr>
                <w:rFonts w:cstheme="minorHAnsi"/>
                <w:i/>
              </w:rPr>
              <w:t>↑↓</w:t>
            </w:r>
            <w:r w:rsidRPr="00205EA6">
              <w:rPr>
                <w:rFonts w:cstheme="minorHAnsi"/>
                <w:i/>
                <w:vertAlign w:val="superscript"/>
              </w:rPr>
              <w:t>§</w:t>
            </w:r>
            <w:r w:rsidRPr="008F2D1E">
              <w:rPr>
                <w:rFonts w:cstheme="minorHAnsi"/>
                <w:bCs/>
                <w:i/>
              </w:rPr>
              <w:t>CRH</w:t>
            </w:r>
            <w:r w:rsidR="009576D0" w:rsidRPr="00524026">
              <w:rPr>
                <w:rFonts w:cstheme="minorHAnsi"/>
                <w:bCs/>
                <w:i/>
              </w:rPr>
              <w:fldChar w:fldCharType="begin" w:fldLock="1"/>
            </w:r>
            <w:r>
              <w:rPr>
                <w:rFonts w:cstheme="minorHAnsi"/>
                <w:bCs/>
                <w:i/>
              </w:rPr>
              <w:instrText>ADDIN CSL_CITATION { "citationItems" : [ { "id" : "ITEM-1", "itemData" : { "DOI" : "10.1096/fj.12-207894", "ISSN" : "1530-6860", "PMID" : "22549509", "abstract" : "The in utero availability of methyl donors, such as choline, may modify fetal epigenetic marks and lead to sustainable functional alterations throughout the life course. The hypothalamic-pituitary-adrenal (HPA) axis regulates cortisol production and is sensitive to perinatal epigenetic programming. As an extension of a 12-wk dose-response choline feeding study conducted in third-trimester pregnant women, we investigated the effect of maternal choline intake (930 vs. 480 mg/d) on the epigenetic state of cortisol-regulating genes, and their expression, in placenta and cord venous blood. The higher maternal choline intake yielded higher placental promoter methylation of the cortisol-regulating genes, corticotropin releasing hormone (CRH; P=0.05) and glucocorticoid receptor (NR3C1; P=0.002); lower placental CRH transcript abundance (P=0.04); lower cord blood leukocyte promoter methylation of CRH (P=0.05) and NR3C1 (P=0.04); and 33% lower (P=0.07) cord plasma cortisol. In addition, placental global DNA methylation and dimethylated histone H3 at lysine 9 (H3K9me2) were higher (P=0.02) in the 930 mg choline/d group, as was the expression of select placental methyltransferases. These data collectively suggest that maternal choline intake in humans modulates the epigenetic state of genes that regulate fetal HPA axis reactivity as well as the epigenomic status of fetal derived tissues.", "author" : [ { "dropping-particle" : "", "family" : "Jiang", "given" : "Xinyin", "non-dropping-particle" : "", "parse-names" : false, "suffix" : "" }, { "dropping-particle" : "", "family" : "Yan", "given" : "Jian", "non-dropping-particle" : "", "parse-names" : false, "suffix" : "" }, { "dropping-particle" : "", "family" : "West", "given" : "Allyson A", "non-dropping-particle" : "", "parse-names" : false, "suffix" : "" }, { "dropping-particle" : "", "family" : "Perry", "given" : "Cydne A", "non-dropping-particle" : "", "parse-names" : false, "suffix" : "" }, { "dropping-particle" : "V", "family" : "Malysheva", "given" : "Olga", "non-dropping-particle" : "", "parse-names" : false, "suffix" : "" }, { "dropping-particle" : "", "family" : "Devapatla", "given" : "Srisatish", "non-dropping-particle" : "", "parse-names" : false, "suffix" : "" }, { "dropping-particle" : "", "family" : "Pressman", "given" : "Eva", "non-dropping-particle" : "", "parse-names" : false, "suffix" : "" }, { "dropping-particle" : "", "family" : "Vermeylen", "given" : "Francoise", "non-dropping-particle" : "", "parse-names" : false, "suffix" : "" }, { "dropping-particle" : "", "family" : "Caudill", "given" : "Marie A", "non-dropping-particle" : "", "parse-names" : false, "suffix" : "" } ], "container-title" : "FASEB journal : official publication of the Federation of American Societies for Experimental Biology", "id" : "ITEM-1", "issue" : "8", "issued" : { "date-parts" : [ [ "2012", "8" ] ] }, "page" : "3563-74", "title" : "Maternal choline intake alters the epigenetic state of fetal cortisol-regulating genes in humans.", "type" : "article-journal", "volume" : "26" }, "uris" : [ "http://www.mendeley.com/documents/?uuid=9780492b-8a6f-4e43-b9eb-4a48b4c0c417" ] } ], "mendeley" : { "formattedCitation" : "&lt;sup&gt;54&lt;/sup&gt;", "plainTextFormattedCitation" : "54", "previouslyFormattedCitation" : "&lt;sup&gt;54&lt;/sup&gt;" }, "properties" : { "noteIndex" : 0 }, "schema" : "https://github.com/citation-style-language/schema/raw/master/csl-citation.json" }</w:instrText>
            </w:r>
            <w:r w:rsidR="009576D0" w:rsidRPr="00524026">
              <w:rPr>
                <w:rFonts w:cstheme="minorHAnsi"/>
                <w:bCs/>
                <w:i/>
              </w:rPr>
              <w:fldChar w:fldCharType="separate"/>
            </w:r>
            <w:r w:rsidRPr="00524026">
              <w:rPr>
                <w:rFonts w:cstheme="minorHAnsi"/>
                <w:bCs/>
                <w:noProof/>
                <w:vertAlign w:val="superscript"/>
              </w:rPr>
              <w:t>54</w:t>
            </w:r>
            <w:r w:rsidR="009576D0" w:rsidRPr="00524026">
              <w:rPr>
                <w:rFonts w:cstheme="minorHAnsi"/>
                <w:bCs/>
                <w:i/>
              </w:rPr>
              <w:fldChar w:fldCharType="end"/>
            </w:r>
            <w:r>
              <w:rPr>
                <w:rFonts w:cstheme="minorHAnsi"/>
                <w:bCs/>
                <w:i/>
              </w:rPr>
              <w:t xml:space="preserve">, </w:t>
            </w:r>
            <w:r w:rsidRPr="0085535D">
              <w:rPr>
                <w:rFonts w:cstheme="minorHAnsi"/>
                <w:i/>
              </w:rPr>
              <w:t>↑</w:t>
            </w:r>
            <w:r>
              <w:rPr>
                <w:rFonts w:cstheme="minorHAnsi"/>
                <w:bCs/>
                <w:i/>
              </w:rPr>
              <w:t>DNMT1</w:t>
            </w:r>
            <w:r w:rsidR="009576D0">
              <w:rPr>
                <w:rFonts w:cstheme="minorHAnsi"/>
                <w:bCs/>
                <w:i/>
              </w:rPr>
              <w:fldChar w:fldCharType="begin" w:fldLock="1"/>
            </w:r>
            <w:r w:rsidR="00AB4D54">
              <w:rPr>
                <w:rFonts w:cstheme="minorHAnsi"/>
                <w:bCs/>
                <w:i/>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"http://www.mendeley.com/documents/?uuid=a35d7e02-6f1a-4492-986a-709a89622437", "http://www.mendeley.com/documents/?uuid=25dcce36-c42a-3ddb-93d8-6931cfa98850" ] }, { "id" : "ITEM-2",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"ITEM-2", "issue" : "1", "issued" : { "date-parts" : [ [ "2017", "12", "7" ] ] }, "page" : "16", "title" : "Maternal intake of methyl-group donors affects DNA methylation of metabolic genes in infants.", "type" : "article-journal", "volume" : "9" }, "uris" : [ "http://www.mendeley.com/documents/?uuid=59b709ad-0e44-4f08-80e3-c166413e7cb3", "http://www.mendeley.com/documents/?uuid=ccbce004-f2b5-3eaa-bc33-bfc50e7801ce" ] } ], "mendeley" : { "formattedCitation" : "&lt;sup&gt;41,48&lt;/sup&gt;", "plainTextFormattedCitation" : "41,48", "previouslyFormattedCitation" : "&lt;sup&gt;41,48&lt;/sup&gt;" }, "properties" : { "noteIndex" : 0 }, "schema" : "https://github.com/citation-style-language/schema/raw/master/csl-citation.json" }</w:instrText>
            </w:r>
            <w:r w:rsidR="009576D0">
              <w:rPr>
                <w:rFonts w:cstheme="minorHAnsi"/>
                <w:bCs/>
                <w:i/>
              </w:rPr>
              <w:fldChar w:fldCharType="separate"/>
            </w:r>
            <w:r w:rsidR="00AB4D54" w:rsidRPr="00AB4D54">
              <w:rPr>
                <w:rFonts w:cstheme="minorHAnsi"/>
                <w:bCs/>
                <w:noProof/>
                <w:vertAlign w:val="superscript"/>
              </w:rPr>
              <w:t>41,48</w:t>
            </w:r>
            <w:r w:rsidR="009576D0">
              <w:rPr>
                <w:rFonts w:cstheme="minorHAnsi"/>
                <w:bCs/>
                <w:i/>
              </w:rPr>
              <w:fldChar w:fldCharType="end"/>
            </w:r>
          </w:p>
        </w:tc>
      </w:tr>
      <w:tr w:rsidR="00205EA6" w14:paraId="69D31D07" w14:textId="77777777" w:rsidTr="001A1A02">
        <w:tc>
          <w:tcPr>
            <w:tcW w:w="1565" w:type="dxa"/>
            <w:vMerge/>
          </w:tcPr>
          <w:p w14:paraId="7FF7D056" w14:textId="77777777" w:rsidR="00205EA6" w:rsidRDefault="00205EA6" w:rsidP="001A1A02"/>
        </w:tc>
        <w:tc>
          <w:tcPr>
            <w:tcW w:w="2265" w:type="dxa"/>
            <w:shd w:val="clear" w:color="auto" w:fill="FFE599" w:themeFill="accent4" w:themeFillTint="66"/>
          </w:tcPr>
          <w:p w14:paraId="61006A00" w14:textId="77777777" w:rsidR="00205EA6" w:rsidRDefault="00205EA6" w:rsidP="001A1A02">
            <w:r>
              <w:t>Famine</w:t>
            </w:r>
          </w:p>
        </w:tc>
        <w:tc>
          <w:tcPr>
            <w:tcW w:w="5186" w:type="dxa"/>
            <w:shd w:val="clear" w:color="auto" w:fill="FFE599" w:themeFill="accent4" w:themeFillTint="66"/>
          </w:tcPr>
          <w:p w14:paraId="67EF7E74" w14:textId="77777777" w:rsidR="00205EA6" w:rsidRDefault="00205EA6" w:rsidP="00475F1A">
            <w:pPr>
              <w:rPr>
                <w:rFonts w:cstheme="minorHAnsi"/>
                <w:i/>
              </w:rPr>
            </w:pPr>
            <w:r>
              <w:rPr>
                <w:rFonts w:cstheme="minorHAnsi"/>
                <w:i/>
              </w:rPr>
              <w:t>↓GNASAS</w:t>
            </w:r>
            <w:r w:rsidR="009576D0">
              <w:rPr>
                <w:rFonts w:cstheme="minorHAnsi"/>
                <w:i/>
              </w:rPr>
              <w:fldChar w:fldCharType="begin" w:fldLock="1"/>
            </w:r>
            <w:r w:rsidR="00E1685D">
              <w:rPr>
                <w:rFonts w:cstheme="minorHAnsi"/>
                <w:i/>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64</w:t>
            </w:r>
            <w:r w:rsidR="009576D0">
              <w:rPr>
                <w:rFonts w:cstheme="minorHAnsi"/>
                <w:i/>
              </w:rPr>
              <w:fldChar w:fldCharType="end"/>
            </w:r>
            <w:r>
              <w:rPr>
                <w:rFonts w:cstheme="minorHAnsi"/>
                <w:i/>
              </w:rPr>
              <w:t xml:space="preserve">, </w:t>
            </w:r>
            <w:r w:rsidRPr="0085535D">
              <w:rPr>
                <w:rFonts w:cstheme="minorHAnsi"/>
                <w:i/>
              </w:rPr>
              <w:t>↑</w:t>
            </w:r>
            <w:r>
              <w:rPr>
                <w:rFonts w:cstheme="minorHAnsi"/>
                <w:i/>
              </w:rPr>
              <w:t>TACC1</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Pr>
                <w:rFonts w:cstheme="minorHAnsi"/>
                <w:i/>
              </w:rPr>
              <w:t xml:space="preserve">, </w:t>
            </w:r>
            <w:r w:rsidRPr="0085535D">
              <w:rPr>
                <w:rFonts w:cstheme="minorHAnsi"/>
                <w:i/>
              </w:rPr>
              <w:t>↑</w:t>
            </w:r>
            <w:r>
              <w:rPr>
                <w:rFonts w:cstheme="minorHAnsi"/>
                <w:i/>
              </w:rPr>
              <w:t>ZNF385A</w:t>
            </w:r>
            <w:r w:rsidR="009576D0">
              <w:rPr>
                <w:rFonts w:cstheme="minorHAnsi"/>
                <w:i/>
              </w:rPr>
              <w:fldChar w:fldCharType="begin" w:fldLock="1"/>
            </w:r>
            <w:r w:rsidR="00E1685D">
              <w:rPr>
                <w:rFonts w:cstheme="minorHAnsi"/>
                <w:i/>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14 }, "schema" : "https://github.com/citation-style-language/schema/raw/master/csl-citation.json" }</w:instrText>
            </w:r>
            <w:r w:rsidR="009576D0">
              <w:rPr>
                <w:rFonts w:cstheme="minorHAnsi"/>
                <w:i/>
              </w:rPr>
              <w:fldChar w:fldCharType="separate"/>
            </w:r>
            <w:r w:rsidR="00E1685D" w:rsidRPr="00E1685D">
              <w:rPr>
                <w:rFonts w:cstheme="minorHAnsi"/>
                <w:noProof/>
                <w:vertAlign w:val="superscript"/>
              </w:rPr>
              <w:t>63</w:t>
            </w:r>
            <w:r w:rsidR="009576D0">
              <w:rPr>
                <w:rFonts w:cstheme="minorHAnsi"/>
                <w:i/>
              </w:rPr>
              <w:fldChar w:fldCharType="end"/>
            </w:r>
            <w:r w:rsidR="00992A09">
              <w:rPr>
                <w:rFonts w:cstheme="minorHAnsi"/>
                <w:i/>
              </w:rPr>
              <w:t xml:space="preserve">, </w:t>
            </w:r>
            <w:r w:rsidR="00992A09" w:rsidRPr="00EC72C8">
              <w:rPr>
                <w:rFonts w:cstheme="minorHAnsi"/>
                <w:i/>
              </w:rPr>
              <w:t>↑PAX8</w:t>
            </w:r>
            <w:r w:rsidR="009576D0" w:rsidRPr="00EC72C8">
              <w:rPr>
                <w:rFonts w:cstheme="minorHAnsi"/>
                <w:i/>
              </w:rPr>
              <w:fldChar w:fldCharType="begin" w:fldLock="1"/>
            </w:r>
            <w:r w:rsidR="00475F1A" w:rsidRPr="00EC72C8">
              <w:rPr>
                <w:rFonts w:cstheme="minorHAnsi"/>
                <w:i/>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25 }, "schema" : "https://github.com/citation-style-language/schema/raw/master/csl-citation.json" }</w:instrText>
            </w:r>
            <w:r w:rsidR="009576D0" w:rsidRPr="00EC72C8">
              <w:rPr>
                <w:rFonts w:cstheme="minorHAnsi"/>
                <w:i/>
              </w:rPr>
              <w:fldChar w:fldCharType="separate"/>
            </w:r>
            <w:r w:rsidR="00475F1A" w:rsidRPr="00EC72C8">
              <w:rPr>
                <w:rFonts w:cstheme="minorHAnsi"/>
                <w:noProof/>
                <w:vertAlign w:val="superscript"/>
              </w:rPr>
              <w:t>66</w:t>
            </w:r>
            <w:r w:rsidR="009576D0" w:rsidRPr="00EC72C8">
              <w:rPr>
                <w:rFonts w:cstheme="minorHAnsi"/>
                <w:i/>
              </w:rPr>
              <w:fldChar w:fldCharType="end"/>
            </w:r>
            <w:r w:rsidR="00992A09" w:rsidRPr="00EC72C8">
              <w:rPr>
                <w:rFonts w:cstheme="minorHAnsi"/>
                <w:i/>
              </w:rPr>
              <w:t>, ↓ZFP57</w:t>
            </w:r>
            <w:r w:rsidR="009576D0" w:rsidRPr="00EC72C8">
              <w:rPr>
                <w:rFonts w:cstheme="minorHAnsi"/>
                <w:i/>
              </w:rPr>
              <w:fldChar w:fldCharType="begin" w:fldLock="1"/>
            </w:r>
            <w:r w:rsidR="00475F1A" w:rsidRPr="00EC72C8">
              <w:rPr>
                <w:rFonts w:cstheme="minorHAnsi"/>
                <w:i/>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25 }, "schema" : "https://github.com/citation-style-language/schema/raw/master/csl-citation.json" }</w:instrText>
            </w:r>
            <w:r w:rsidR="009576D0" w:rsidRPr="00EC72C8">
              <w:rPr>
                <w:rFonts w:cstheme="minorHAnsi"/>
                <w:i/>
              </w:rPr>
              <w:fldChar w:fldCharType="separate"/>
            </w:r>
            <w:r w:rsidR="00475F1A" w:rsidRPr="00EC72C8">
              <w:rPr>
                <w:rFonts w:cstheme="minorHAnsi"/>
                <w:noProof/>
                <w:vertAlign w:val="superscript"/>
              </w:rPr>
              <w:t>66</w:t>
            </w:r>
            <w:r w:rsidR="009576D0" w:rsidRPr="00EC72C8">
              <w:rPr>
                <w:rFonts w:cstheme="minorHAnsi"/>
                <w:i/>
              </w:rPr>
              <w:fldChar w:fldCharType="end"/>
            </w:r>
            <w:r w:rsidR="00992A09" w:rsidRPr="00EC72C8">
              <w:rPr>
                <w:rFonts w:cstheme="minorHAnsi"/>
                <w:i/>
              </w:rPr>
              <w:t>, ↓PRDM9</w:t>
            </w:r>
            <w:r w:rsidR="009576D0" w:rsidRPr="00EC72C8">
              <w:rPr>
                <w:rFonts w:cstheme="minorHAnsi"/>
                <w:i/>
              </w:rPr>
              <w:fldChar w:fldCharType="begin" w:fldLock="1"/>
            </w:r>
            <w:r w:rsidR="00475F1A" w:rsidRPr="00EC72C8">
              <w:rPr>
                <w:rFonts w:cstheme="minorHAnsi"/>
                <w:i/>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25 }, "schema" : "https://github.com/citation-style-language/schema/raw/master/csl-citation.json" }</w:instrText>
            </w:r>
            <w:r w:rsidR="009576D0" w:rsidRPr="00EC72C8">
              <w:rPr>
                <w:rFonts w:cstheme="minorHAnsi"/>
                <w:i/>
              </w:rPr>
              <w:fldChar w:fldCharType="separate"/>
            </w:r>
            <w:r w:rsidR="00475F1A" w:rsidRPr="00EC72C8">
              <w:rPr>
                <w:rFonts w:cstheme="minorHAnsi"/>
                <w:noProof/>
                <w:vertAlign w:val="superscript"/>
              </w:rPr>
              <w:t>66</w:t>
            </w:r>
            <w:r w:rsidR="009576D0" w:rsidRPr="00EC72C8">
              <w:rPr>
                <w:rFonts w:cstheme="minorHAnsi"/>
                <w:i/>
              </w:rPr>
              <w:fldChar w:fldCharType="end"/>
            </w:r>
          </w:p>
        </w:tc>
      </w:tr>
      <w:tr w:rsidR="00205EA6" w14:paraId="09149DD4" w14:textId="77777777" w:rsidTr="001A1A02">
        <w:tc>
          <w:tcPr>
            <w:tcW w:w="1565" w:type="dxa"/>
            <w:vMerge/>
          </w:tcPr>
          <w:p w14:paraId="630D7D2B" w14:textId="77777777" w:rsidR="00205EA6" w:rsidRDefault="00205EA6" w:rsidP="001A1A02"/>
        </w:tc>
        <w:tc>
          <w:tcPr>
            <w:tcW w:w="2265" w:type="dxa"/>
            <w:shd w:val="clear" w:color="auto" w:fill="C5E0B3" w:themeFill="accent6" w:themeFillTint="66"/>
          </w:tcPr>
          <w:p w14:paraId="1787BC7B" w14:textId="77777777" w:rsidR="00205EA6" w:rsidRDefault="00205EA6" w:rsidP="001A1A02">
            <w:r w:rsidRPr="0085535D">
              <w:rPr>
                <w:rFonts w:cstheme="minorHAnsi"/>
                <w:i/>
              </w:rPr>
              <w:t>↑</w:t>
            </w:r>
            <w:r>
              <w:t>Folates</w:t>
            </w:r>
          </w:p>
        </w:tc>
        <w:tc>
          <w:tcPr>
            <w:tcW w:w="5186" w:type="dxa"/>
            <w:shd w:val="clear" w:color="auto" w:fill="C5E0B3" w:themeFill="accent6" w:themeFillTint="66"/>
          </w:tcPr>
          <w:p w14:paraId="4D5676B3" w14:textId="77777777" w:rsidR="00205EA6" w:rsidRDefault="00205EA6" w:rsidP="00AB4D54">
            <w:pPr>
              <w:rPr>
                <w:rFonts w:cstheme="minorHAnsi"/>
                <w:i/>
              </w:rPr>
            </w:pPr>
            <w:r w:rsidRPr="0085535D">
              <w:rPr>
                <w:rFonts w:cstheme="minorHAnsi"/>
                <w:i/>
                <w:iCs/>
              </w:rPr>
              <w:t>↑D</w:t>
            </w:r>
            <w:r>
              <w:rPr>
                <w:rFonts w:cstheme="minorHAnsi"/>
                <w:i/>
                <w:iCs/>
              </w:rPr>
              <w:t>N</w:t>
            </w:r>
            <w:r w:rsidRPr="0085535D">
              <w:rPr>
                <w:rFonts w:cstheme="minorHAnsi"/>
                <w:i/>
                <w:iCs/>
              </w:rPr>
              <w:t>MT1</w:t>
            </w:r>
            <w:r w:rsidR="009576D0" w:rsidRPr="000C5F36">
              <w:rPr>
                <w:i/>
                <w:iCs/>
              </w:rPr>
              <w:fldChar w:fldCharType="begin" w:fldLock="1"/>
            </w:r>
            <w:r w:rsidR="00AB4D54">
              <w:rPr>
                <w:i/>
                <w:iCs/>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"http://www.mendeley.com/documents/?uuid=59b709ad-0e44-4f08-80e3-c166413e7cb3", "http://www.mendeley.com/documents/?uuid=ccbce004-f2b5-3eaa-bc33-bfc50e7801ce" ] } ], "mendeley" : { "formattedCitation" : "&lt;sup&gt;48&lt;/sup&gt;", "plainTextFormattedCitation" : "48", "previouslyFormattedCitation" : "&lt;sup&gt;48&lt;/sup&gt;" }, "properties" : { "noteIndex" : 0 }, "schema" : "https://github.com/citation-style-language/schema/raw/master/csl-citation.json" }</w:instrText>
            </w:r>
            <w:r w:rsidR="009576D0" w:rsidRPr="000C5F36">
              <w:rPr>
                <w:i/>
                <w:iCs/>
              </w:rPr>
              <w:fldChar w:fldCharType="separate"/>
            </w:r>
            <w:r w:rsidR="00AB4D54" w:rsidRPr="00AB4D54">
              <w:rPr>
                <w:iCs/>
                <w:noProof/>
                <w:vertAlign w:val="superscript"/>
              </w:rPr>
              <w:t>48</w:t>
            </w:r>
            <w:r w:rsidR="009576D0" w:rsidRPr="000C5F36">
              <w:rPr>
                <w:i/>
                <w:iCs/>
              </w:rPr>
              <w:fldChar w:fldCharType="end"/>
            </w:r>
            <w:r>
              <w:rPr>
                <w:i/>
                <w:iCs/>
              </w:rPr>
              <w:t>,</w:t>
            </w:r>
            <w:r w:rsidRPr="0085535D">
              <w:rPr>
                <w:rFonts w:cstheme="minorHAnsi"/>
                <w:i/>
              </w:rPr>
              <w:t>↓</w:t>
            </w:r>
            <w:r>
              <w:rPr>
                <w:rFonts w:cstheme="minorHAnsi"/>
                <w:i/>
                <w:iCs/>
              </w:rPr>
              <w:t>RXRA</w:t>
            </w:r>
            <w:r w:rsidR="009576D0" w:rsidRPr="00A34E2E">
              <w:rPr>
                <w:rFonts w:cstheme="minorHAnsi"/>
                <w:i/>
                <w:iCs/>
              </w:rPr>
              <w:fldChar w:fldCharType="begin" w:fldLock="1"/>
            </w:r>
            <w:r>
              <w:rPr>
                <w:rFonts w:cstheme="minorHAnsi"/>
                <w:i/>
                <w:i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"http://www.mendeley.com/documents/?uuid=a35d7e02-6f1a-4492-986a-709a89622437", "http://www.mendeley.com/documents/?uuid=25dcce36-c42a-3ddb-93d8-6931cfa98850" ] } ], "mendeley" : { "formattedCitation" : "&lt;sup&gt;41&lt;/sup&gt;", "plainTextFormattedCitation" : "41", "previouslyFormattedCitation" : "&lt;sup&gt;41&lt;/sup&gt;" }, "properties" : { "noteIndex" : 0 }, "schema" : "https://github.com/citation-style-language/schema/raw/master/csl-citation.json" }</w:instrText>
            </w:r>
            <w:r w:rsidR="009576D0" w:rsidRPr="00A34E2E">
              <w:rPr>
                <w:rFonts w:cstheme="minorHAnsi"/>
                <w:i/>
                <w:iCs/>
              </w:rPr>
              <w:fldChar w:fldCharType="separate"/>
            </w:r>
            <w:r w:rsidRPr="00A34E2E">
              <w:rPr>
                <w:rFonts w:cstheme="minorHAnsi"/>
                <w:iCs/>
                <w:noProof/>
                <w:vertAlign w:val="superscript"/>
              </w:rPr>
              <w:t>41</w:t>
            </w:r>
            <w:r w:rsidR="009576D0" w:rsidRPr="00A34E2E">
              <w:rPr>
                <w:rFonts w:cstheme="minorHAnsi"/>
                <w:i/>
                <w:iCs/>
              </w:rPr>
              <w:fldChar w:fldCharType="end"/>
            </w:r>
            <w:r>
              <w:rPr>
                <w:rFonts w:cstheme="minorHAnsi"/>
                <w:i/>
                <w:iCs/>
              </w:rPr>
              <w:t xml:space="preserve">, </w:t>
            </w:r>
            <w:r w:rsidRPr="0085535D">
              <w:rPr>
                <w:rFonts w:cstheme="minorHAnsi"/>
                <w:i/>
                <w:iCs/>
              </w:rPr>
              <w:t>↑</w:t>
            </w:r>
            <w:r>
              <w:rPr>
                <w:rFonts w:cstheme="minorHAnsi"/>
                <w:i/>
                <w:iCs/>
              </w:rPr>
              <w:t>LASP1</w:t>
            </w:r>
            <w:r w:rsidR="009576D0" w:rsidRPr="00524026">
              <w:rPr>
                <w:rFonts w:cstheme="minorHAnsi"/>
                <w:i/>
                <w:iCs/>
              </w:rPr>
              <w:fldChar w:fldCharType="begin" w:fldLock="1"/>
            </w:r>
            <w:r>
              <w:rPr>
                <w:rFonts w:cstheme="minorHAnsi"/>
                <w:i/>
                <w:iCs/>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0 }, "schema" : "https://github.com/citation-style-language/schema/raw/master/csl-citation.json" }</w:instrText>
            </w:r>
            <w:r w:rsidR="009576D0" w:rsidRPr="00524026">
              <w:rPr>
                <w:rFonts w:cstheme="minorHAnsi"/>
                <w:i/>
                <w:iCs/>
              </w:rPr>
              <w:fldChar w:fldCharType="separate"/>
            </w:r>
            <w:r w:rsidRPr="00524026">
              <w:rPr>
                <w:rFonts w:cstheme="minorHAnsi"/>
                <w:iCs/>
                <w:noProof/>
                <w:vertAlign w:val="superscript"/>
              </w:rPr>
              <w:t>42</w:t>
            </w:r>
            <w:r w:rsidR="009576D0" w:rsidRPr="00524026">
              <w:rPr>
                <w:rFonts w:cstheme="minorHAnsi"/>
                <w:i/>
                <w:iCs/>
              </w:rPr>
              <w:fldChar w:fldCharType="end"/>
            </w:r>
            <w:r>
              <w:rPr>
                <w:rFonts w:cstheme="minorHAnsi"/>
                <w:i/>
                <w:iCs/>
              </w:rPr>
              <w:t>,</w:t>
            </w:r>
            <w:r w:rsidRPr="0085535D">
              <w:rPr>
                <w:rFonts w:cstheme="minorHAnsi"/>
                <w:i/>
                <w:iCs/>
              </w:rPr>
              <w:t xml:space="preserve"> ↑</w:t>
            </w:r>
            <w:r>
              <w:rPr>
                <w:rFonts w:cstheme="minorHAnsi"/>
                <w:i/>
                <w:iCs/>
              </w:rPr>
              <w:t>ACADM</w:t>
            </w:r>
            <w:r w:rsidR="009576D0" w:rsidRPr="00524026">
              <w:rPr>
                <w:rFonts w:cstheme="minorHAnsi"/>
                <w:i/>
                <w:iCs/>
              </w:rPr>
              <w:fldChar w:fldCharType="begin" w:fldLock="1"/>
            </w:r>
            <w:r>
              <w:rPr>
                <w:rFonts w:cstheme="minorHAnsi"/>
                <w:i/>
                <w:iCs/>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0 }, "schema" : "https://github.com/citation-style-language/schema/raw/master/csl-citation.json" }</w:instrText>
            </w:r>
            <w:r w:rsidR="009576D0" w:rsidRPr="00524026">
              <w:rPr>
                <w:rFonts w:cstheme="minorHAnsi"/>
                <w:i/>
                <w:iCs/>
              </w:rPr>
              <w:fldChar w:fldCharType="separate"/>
            </w:r>
            <w:r w:rsidRPr="00524026">
              <w:rPr>
                <w:rFonts w:cstheme="minorHAnsi"/>
                <w:iCs/>
                <w:noProof/>
                <w:vertAlign w:val="superscript"/>
              </w:rPr>
              <w:t>42</w:t>
            </w:r>
            <w:r w:rsidR="009576D0" w:rsidRPr="00524026">
              <w:rPr>
                <w:rFonts w:cstheme="minorHAnsi"/>
                <w:i/>
                <w:iCs/>
              </w:rPr>
              <w:fldChar w:fldCharType="end"/>
            </w:r>
            <w:r>
              <w:rPr>
                <w:rFonts w:cstheme="minorHAnsi"/>
                <w:i/>
                <w:iCs/>
              </w:rPr>
              <w:t>,</w:t>
            </w:r>
            <w:r w:rsidRPr="0085535D">
              <w:rPr>
                <w:rFonts w:cstheme="minorHAnsi"/>
                <w:i/>
                <w:iCs/>
              </w:rPr>
              <w:t xml:space="preserve"> ↑</w:t>
            </w:r>
            <w:r>
              <w:rPr>
                <w:rFonts w:cstheme="minorHAnsi"/>
                <w:i/>
                <w:iCs/>
              </w:rPr>
              <w:t>WNT9A</w:t>
            </w:r>
            <w:r w:rsidR="009576D0" w:rsidRPr="00524026">
              <w:rPr>
                <w:rFonts w:cstheme="minorHAnsi"/>
                <w:i/>
                <w:iCs/>
              </w:rPr>
              <w:fldChar w:fldCharType="begin" w:fldLock="1"/>
            </w:r>
            <w:r>
              <w:rPr>
                <w:rFonts w:cstheme="minorHAnsi"/>
                <w:i/>
                <w:iCs/>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0 }, "schema" : "https://github.com/citation-style-language/schema/raw/master/csl-citation.json" }</w:instrText>
            </w:r>
            <w:r w:rsidR="009576D0" w:rsidRPr="00524026">
              <w:rPr>
                <w:rFonts w:cstheme="minorHAnsi"/>
                <w:i/>
                <w:iCs/>
              </w:rPr>
              <w:fldChar w:fldCharType="separate"/>
            </w:r>
            <w:r w:rsidRPr="00524026">
              <w:rPr>
                <w:rFonts w:cstheme="minorHAnsi"/>
                <w:iCs/>
                <w:noProof/>
                <w:vertAlign w:val="superscript"/>
              </w:rPr>
              <w:t>42</w:t>
            </w:r>
            <w:r w:rsidR="009576D0" w:rsidRPr="00524026">
              <w:rPr>
                <w:rFonts w:cstheme="minorHAnsi"/>
                <w:i/>
                <w:iCs/>
              </w:rPr>
              <w:fldChar w:fldCharType="end"/>
            </w:r>
            <w:r>
              <w:rPr>
                <w:rFonts w:cstheme="minorHAnsi"/>
                <w:i/>
                <w:iCs/>
              </w:rPr>
              <w:t xml:space="preserve">, </w:t>
            </w:r>
            <w:r w:rsidR="00966468">
              <w:rPr>
                <w:rFonts w:cstheme="minorHAnsi"/>
                <w:i/>
                <w:iCs/>
              </w:rPr>
              <w:t>↑FZD7</w:t>
            </w:r>
            <w:r w:rsidR="009576D0" w:rsidRPr="00524026">
              <w:rPr>
                <w:rFonts w:cstheme="minorHAnsi"/>
                <w:i/>
                <w:iCs/>
              </w:rPr>
              <w:fldChar w:fldCharType="begin" w:fldLock="1"/>
            </w:r>
            <w:r>
              <w:rPr>
                <w:rFonts w:cstheme="minorHAnsi"/>
                <w:i/>
                <w:iCs/>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0 }, "schema" : "https://github.com/citation-style-language/schema/raw/master/csl-citation.json" }</w:instrText>
            </w:r>
            <w:r w:rsidR="009576D0" w:rsidRPr="00524026">
              <w:rPr>
                <w:rFonts w:cstheme="minorHAnsi"/>
                <w:i/>
                <w:iCs/>
              </w:rPr>
              <w:fldChar w:fldCharType="separate"/>
            </w:r>
            <w:r w:rsidRPr="00524026">
              <w:rPr>
                <w:rFonts w:cstheme="minorHAnsi"/>
                <w:iCs/>
                <w:noProof/>
                <w:vertAlign w:val="superscript"/>
              </w:rPr>
              <w:t>42</w:t>
            </w:r>
            <w:r w:rsidR="009576D0" w:rsidRPr="00524026">
              <w:rPr>
                <w:rFonts w:cstheme="minorHAnsi"/>
                <w:i/>
                <w:iCs/>
              </w:rPr>
              <w:fldChar w:fldCharType="end"/>
            </w:r>
            <w:r>
              <w:rPr>
                <w:rFonts w:cstheme="minorHAnsi"/>
                <w:i/>
                <w:iCs/>
              </w:rPr>
              <w:t>,</w:t>
            </w:r>
            <w:r w:rsidRPr="0085535D">
              <w:rPr>
                <w:rFonts w:cstheme="minorHAnsi"/>
                <w:i/>
              </w:rPr>
              <w:t>↓</w:t>
            </w:r>
            <w:r>
              <w:rPr>
                <w:rFonts w:cstheme="minorHAnsi"/>
                <w:i/>
                <w:iCs/>
              </w:rPr>
              <w:t>ZFP57</w:t>
            </w:r>
            <w:r w:rsidR="009576D0" w:rsidRPr="00524026">
              <w:rPr>
                <w:rFonts w:cstheme="minorHAnsi"/>
                <w:i/>
                <w:iCs/>
              </w:rPr>
              <w:fldChar w:fldCharType="begin" w:fldLock="1"/>
            </w:r>
            <w:r>
              <w:rPr>
                <w:rFonts w:cstheme="minorHAnsi"/>
                <w:i/>
                <w:iCs/>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0 }, "schema" : "https://github.com/citation-style-language/schema/raw/master/csl-citation.json" }</w:instrText>
            </w:r>
            <w:r w:rsidR="009576D0" w:rsidRPr="00524026">
              <w:rPr>
                <w:rFonts w:cstheme="minorHAnsi"/>
                <w:i/>
                <w:iCs/>
              </w:rPr>
              <w:fldChar w:fldCharType="separate"/>
            </w:r>
            <w:r w:rsidRPr="00524026">
              <w:rPr>
                <w:rFonts w:cstheme="minorHAnsi"/>
                <w:iCs/>
                <w:noProof/>
                <w:vertAlign w:val="superscript"/>
              </w:rPr>
              <w:t>42</w:t>
            </w:r>
            <w:r w:rsidR="009576D0" w:rsidRPr="00524026">
              <w:rPr>
                <w:rFonts w:cstheme="minorHAnsi"/>
                <w:i/>
                <w:iCs/>
              </w:rPr>
              <w:fldChar w:fldCharType="end"/>
            </w:r>
            <w:r>
              <w:rPr>
                <w:rFonts w:cstheme="minorHAnsi"/>
                <w:i/>
                <w:iCs/>
              </w:rPr>
              <w:t xml:space="preserve">, </w:t>
            </w:r>
            <w:r w:rsidRPr="0085535D">
              <w:rPr>
                <w:rFonts w:cstheme="minorHAnsi"/>
                <w:i/>
              </w:rPr>
              <w:t>↓</w:t>
            </w:r>
            <w:r w:rsidRPr="0085535D">
              <w:rPr>
                <w:rFonts w:cstheme="minorHAnsi"/>
                <w:i/>
                <w:iCs/>
              </w:rPr>
              <w:t>LY6E</w:t>
            </w:r>
            <w:r w:rsidR="009576D0" w:rsidRPr="00524026">
              <w:rPr>
                <w:rFonts w:cstheme="minorHAnsi"/>
                <w:i/>
                <w:iCs/>
              </w:rPr>
              <w:fldChar w:fldCharType="begin" w:fldLock="1"/>
            </w:r>
            <w:r>
              <w:rPr>
                <w:rFonts w:cstheme="minorHAnsi"/>
                <w:i/>
                <w:iCs/>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0 }, "schema" : "https://github.com/citation-style-language/schema/raw/master/csl-citation.json" }</w:instrText>
            </w:r>
            <w:r w:rsidR="009576D0" w:rsidRPr="00524026">
              <w:rPr>
                <w:rFonts w:cstheme="minorHAnsi"/>
                <w:i/>
                <w:iCs/>
              </w:rPr>
              <w:fldChar w:fldCharType="separate"/>
            </w:r>
            <w:r w:rsidRPr="00524026">
              <w:rPr>
                <w:rFonts w:cstheme="minorHAnsi"/>
                <w:iCs/>
                <w:noProof/>
                <w:vertAlign w:val="superscript"/>
              </w:rPr>
              <w:t>42</w:t>
            </w:r>
            <w:r w:rsidR="009576D0" w:rsidRPr="00524026">
              <w:rPr>
                <w:rFonts w:cstheme="minorHAnsi"/>
                <w:i/>
                <w:iCs/>
              </w:rPr>
              <w:fldChar w:fldCharType="end"/>
            </w:r>
            <w:r w:rsidR="004B4248">
              <w:rPr>
                <w:rFonts w:cstheme="minorHAnsi"/>
                <w:i/>
                <w:iCs/>
              </w:rPr>
              <w:t xml:space="preserve">, </w:t>
            </w:r>
            <w:r w:rsidR="007E308B" w:rsidRPr="0085535D">
              <w:rPr>
                <w:rFonts w:cstheme="minorHAnsi"/>
                <w:i/>
              </w:rPr>
              <w:t>↓</w:t>
            </w:r>
            <w:r w:rsidR="007E308B" w:rsidRPr="007E308B">
              <w:rPr>
                <w:rFonts w:cstheme="minorHAnsi"/>
                <w:i/>
                <w:iCs/>
              </w:rPr>
              <w:t>C21orf56</w:t>
            </w:r>
            <w:r w:rsidR="009576D0" w:rsidRPr="00524026">
              <w:rPr>
                <w:rFonts w:cstheme="minorHAnsi"/>
                <w:i/>
                <w:iCs/>
              </w:rPr>
              <w:fldChar w:fldCharType="begin" w:fldLock="1"/>
            </w:r>
            <w:r w:rsidR="007E308B">
              <w:rPr>
                <w:rFonts w:cstheme="minorHAnsi"/>
                <w:i/>
                <w:iCs/>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0 }, "schema" : "https://github.com/citation-style-language/schema/raw/master/csl-citation.json" }</w:instrText>
            </w:r>
            <w:r w:rsidR="009576D0" w:rsidRPr="00524026">
              <w:rPr>
                <w:rFonts w:cstheme="minorHAnsi"/>
                <w:i/>
                <w:iCs/>
              </w:rPr>
              <w:fldChar w:fldCharType="separate"/>
            </w:r>
            <w:r w:rsidR="007E308B" w:rsidRPr="00524026">
              <w:rPr>
                <w:rFonts w:cstheme="minorHAnsi"/>
                <w:iCs/>
                <w:noProof/>
                <w:vertAlign w:val="superscript"/>
              </w:rPr>
              <w:t>42</w:t>
            </w:r>
            <w:r w:rsidR="009576D0" w:rsidRPr="00524026">
              <w:rPr>
                <w:rFonts w:cstheme="minorHAnsi"/>
                <w:i/>
                <w:iCs/>
              </w:rPr>
              <w:fldChar w:fldCharType="end"/>
            </w:r>
            <w:r w:rsidR="007E308B">
              <w:rPr>
                <w:rFonts w:cstheme="minorHAnsi"/>
                <w:i/>
                <w:iCs/>
              </w:rPr>
              <w:t xml:space="preserve"> </w:t>
            </w:r>
          </w:p>
        </w:tc>
      </w:tr>
      <w:tr w:rsidR="004339C6" w14:paraId="75B39809" w14:textId="77777777" w:rsidTr="001A1A02">
        <w:tc>
          <w:tcPr>
            <w:tcW w:w="1565" w:type="dxa"/>
            <w:vMerge/>
          </w:tcPr>
          <w:p w14:paraId="76F77799" w14:textId="77777777" w:rsidR="004339C6" w:rsidRDefault="004339C6" w:rsidP="001A1A02"/>
        </w:tc>
        <w:tc>
          <w:tcPr>
            <w:tcW w:w="2265" w:type="dxa"/>
            <w:shd w:val="clear" w:color="auto" w:fill="C5E0B3" w:themeFill="accent6" w:themeFillTint="66"/>
          </w:tcPr>
          <w:p w14:paraId="0EB42185" w14:textId="77777777" w:rsidR="004339C6" w:rsidRPr="0085535D" w:rsidRDefault="004339C6" w:rsidP="001A1A02">
            <w:pPr>
              <w:rPr>
                <w:rFonts w:cstheme="minorHAnsi"/>
                <w:i/>
              </w:rPr>
            </w:pPr>
            <w:r w:rsidRPr="0085535D">
              <w:rPr>
                <w:rFonts w:cstheme="minorHAnsi"/>
                <w:i/>
              </w:rPr>
              <w:t>↑</w:t>
            </w:r>
            <w:r>
              <w:t>Folic acid</w:t>
            </w:r>
          </w:p>
        </w:tc>
        <w:tc>
          <w:tcPr>
            <w:tcW w:w="5186" w:type="dxa"/>
            <w:shd w:val="clear" w:color="auto" w:fill="C5E0B3" w:themeFill="accent6" w:themeFillTint="66"/>
          </w:tcPr>
          <w:p w14:paraId="2F76A563" w14:textId="77777777" w:rsidR="004339C6" w:rsidRPr="0085535D" w:rsidRDefault="004339C6" w:rsidP="004B4248">
            <w:pPr>
              <w:rPr>
                <w:rFonts w:cstheme="minorHAnsi"/>
                <w:i/>
                <w:iCs/>
              </w:rPr>
            </w:pPr>
            <w:r w:rsidRPr="0085535D">
              <w:rPr>
                <w:rFonts w:cstheme="minorHAnsi"/>
                <w:i/>
                <w:iCs/>
              </w:rPr>
              <w:t>↑</w:t>
            </w:r>
            <w:r>
              <w:rPr>
                <w:rFonts w:cstheme="minorHAnsi"/>
                <w:i/>
                <w:iCs/>
              </w:rPr>
              <w:t>RXRA</w:t>
            </w:r>
            <w:r w:rsidR="009576D0">
              <w:rPr>
                <w:rFonts w:cstheme="minorHAnsi"/>
                <w:i/>
                <w:iCs/>
              </w:rPr>
              <w:fldChar w:fldCharType="begin" w:fldLock="1"/>
            </w:r>
            <w:r>
              <w:rPr>
                <w:rFonts w:cstheme="minorHAnsi"/>
                <w:i/>
                <w:iCs/>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14 }, "schema" : "https://github.com/citation-style-language/schema/raw/master/csl-citation.json" }</w:instrText>
            </w:r>
            <w:r w:rsidR="009576D0">
              <w:rPr>
                <w:rFonts w:cstheme="minorHAnsi"/>
                <w:i/>
                <w:iCs/>
              </w:rPr>
              <w:fldChar w:fldCharType="separate"/>
            </w:r>
            <w:r w:rsidRPr="004B4248">
              <w:rPr>
                <w:rFonts w:cstheme="minorHAnsi"/>
                <w:iCs/>
                <w:noProof/>
                <w:vertAlign w:val="superscript"/>
              </w:rPr>
              <w:t>41</w:t>
            </w:r>
            <w:r w:rsidR="009576D0">
              <w:rPr>
                <w:rFonts w:cstheme="minorHAnsi"/>
                <w:i/>
                <w:iCs/>
              </w:rPr>
              <w:fldChar w:fldCharType="end"/>
            </w:r>
          </w:p>
        </w:tc>
      </w:tr>
      <w:tr w:rsidR="00B859C3" w14:paraId="35317499" w14:textId="77777777" w:rsidTr="002A3E0C">
        <w:tc>
          <w:tcPr>
            <w:tcW w:w="1565" w:type="dxa"/>
            <w:vMerge/>
          </w:tcPr>
          <w:p w14:paraId="05DC7FA5" w14:textId="77777777" w:rsidR="00B859C3" w:rsidRDefault="00B859C3" w:rsidP="001A1A02"/>
        </w:tc>
        <w:tc>
          <w:tcPr>
            <w:tcW w:w="2265" w:type="dxa"/>
            <w:shd w:val="clear" w:color="auto" w:fill="auto"/>
          </w:tcPr>
          <w:p w14:paraId="77197F7B" w14:textId="77777777" w:rsidR="00B859C3" w:rsidRPr="0085535D" w:rsidRDefault="00B859C3" w:rsidP="00205EA6">
            <w:pPr>
              <w:rPr>
                <w:rFonts w:cstheme="minorHAnsi"/>
                <w:i/>
              </w:rPr>
            </w:pPr>
            <w:r w:rsidRPr="0085535D">
              <w:rPr>
                <w:rFonts w:cstheme="minorHAnsi"/>
                <w:i/>
              </w:rPr>
              <w:t>↑</w:t>
            </w:r>
            <w:r>
              <w:rPr>
                <w:rFonts w:cstheme="minorHAnsi"/>
                <w:i/>
              </w:rPr>
              <w:t xml:space="preserve"> </w:t>
            </w:r>
            <w:r w:rsidRPr="00222194">
              <w:rPr>
                <w:rFonts w:cstheme="minorHAnsi"/>
              </w:rPr>
              <w:t>Meat and fish intake</w:t>
            </w:r>
          </w:p>
        </w:tc>
        <w:tc>
          <w:tcPr>
            <w:tcW w:w="5186" w:type="dxa"/>
            <w:shd w:val="clear" w:color="auto" w:fill="auto"/>
          </w:tcPr>
          <w:p w14:paraId="283C87C6" w14:textId="77777777" w:rsidR="00B859C3" w:rsidRDefault="00B859C3" w:rsidP="00475F1A">
            <w:pPr>
              <w:rPr>
                <w:rFonts w:cstheme="minorHAnsi"/>
                <w:i/>
                <w:iCs/>
              </w:rPr>
            </w:pPr>
            <w:r w:rsidRPr="0085535D">
              <w:rPr>
                <w:rFonts w:cstheme="minorHAnsi"/>
                <w:i/>
                <w:iCs/>
              </w:rPr>
              <w:t>↑</w:t>
            </w:r>
            <w:r>
              <w:rPr>
                <w:rFonts w:cstheme="minorHAnsi"/>
                <w:i/>
                <w:iCs/>
              </w:rPr>
              <w:t>HSD2</w:t>
            </w:r>
            <w:r w:rsidR="009576D0">
              <w:rPr>
                <w:rFonts w:cstheme="minorHAnsi"/>
                <w:i/>
                <w:iCs/>
              </w:rPr>
              <w:fldChar w:fldCharType="begin" w:fldLock="1"/>
            </w:r>
            <w:r w:rsidR="00475F1A">
              <w:rPr>
                <w:rFonts w:cstheme="minorHAnsi"/>
                <w:i/>
                <w:iCs/>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14 }, "schema" : "https://github.com/citation-style-language/schema/raw/master/csl-citation.json" }</w:instrText>
            </w:r>
            <w:r w:rsidR="009576D0">
              <w:rPr>
                <w:rFonts w:cstheme="minorHAnsi"/>
                <w:i/>
                <w:iCs/>
              </w:rPr>
              <w:fldChar w:fldCharType="separate"/>
            </w:r>
            <w:r w:rsidR="00475F1A" w:rsidRPr="00475F1A">
              <w:rPr>
                <w:rFonts w:cstheme="minorHAnsi"/>
                <w:iCs/>
                <w:noProof/>
                <w:vertAlign w:val="superscript"/>
              </w:rPr>
              <w:t>69</w:t>
            </w:r>
            <w:r w:rsidR="009576D0">
              <w:rPr>
                <w:rFonts w:cstheme="minorHAnsi"/>
                <w:i/>
                <w:iCs/>
              </w:rPr>
              <w:fldChar w:fldCharType="end"/>
            </w:r>
          </w:p>
        </w:tc>
      </w:tr>
      <w:tr w:rsidR="00454405" w14:paraId="35EE6FCA" w14:textId="77777777" w:rsidTr="002A3E0C">
        <w:tc>
          <w:tcPr>
            <w:tcW w:w="1565" w:type="dxa"/>
            <w:vMerge/>
          </w:tcPr>
          <w:p w14:paraId="4552D7DD" w14:textId="77777777" w:rsidR="00454405" w:rsidRDefault="00454405" w:rsidP="001A1A02"/>
        </w:tc>
        <w:tc>
          <w:tcPr>
            <w:tcW w:w="2265" w:type="dxa"/>
            <w:shd w:val="clear" w:color="auto" w:fill="auto"/>
          </w:tcPr>
          <w:p w14:paraId="163021AA" w14:textId="77777777" w:rsidR="00454405" w:rsidRPr="00222194" w:rsidRDefault="009B7A08" w:rsidP="00205EA6">
            <w:pPr>
              <w:rPr>
                <w:rFonts w:cstheme="minorHAnsi"/>
              </w:rPr>
            </w:pPr>
            <w:r w:rsidRPr="0085535D">
              <w:rPr>
                <w:rFonts w:cstheme="minorHAnsi"/>
                <w:i/>
              </w:rPr>
              <w:t>↑</w:t>
            </w:r>
            <w:r>
              <w:rPr>
                <w:rFonts w:cstheme="minorHAnsi"/>
                <w:i/>
              </w:rPr>
              <w:t xml:space="preserve"> </w:t>
            </w:r>
            <w:r>
              <w:rPr>
                <w:rFonts w:cstheme="minorHAnsi"/>
              </w:rPr>
              <w:t>High sugar, high fat diet</w:t>
            </w:r>
          </w:p>
        </w:tc>
        <w:tc>
          <w:tcPr>
            <w:tcW w:w="5186" w:type="dxa"/>
            <w:shd w:val="clear" w:color="auto" w:fill="auto"/>
          </w:tcPr>
          <w:p w14:paraId="4F882B35" w14:textId="77777777" w:rsidR="00454405" w:rsidRPr="0085535D" w:rsidRDefault="009B7A08" w:rsidP="00475F1A">
            <w:pPr>
              <w:rPr>
                <w:rFonts w:cstheme="minorHAnsi"/>
                <w:i/>
                <w:iCs/>
              </w:rPr>
            </w:pPr>
            <w:r w:rsidRPr="0085535D">
              <w:rPr>
                <w:rFonts w:cstheme="minorHAnsi"/>
                <w:i/>
                <w:iCs/>
              </w:rPr>
              <w:t>↑</w:t>
            </w:r>
            <w:r>
              <w:rPr>
                <w:rFonts w:cstheme="minorHAnsi"/>
                <w:i/>
                <w:iCs/>
              </w:rPr>
              <w:t>IGF2</w:t>
            </w:r>
            <w:r w:rsidR="009576D0">
              <w:rPr>
                <w:rFonts w:cstheme="minorHAnsi"/>
                <w:i/>
                <w:iCs/>
              </w:rPr>
              <w:fldChar w:fldCharType="begin" w:fldLock="1"/>
            </w:r>
            <w:r w:rsidR="00475F1A">
              <w:rPr>
                <w:rFonts w:cstheme="minorHAnsi"/>
                <w:i/>
                <w:iCs/>
              </w:rPr>
              <w:instrText>ADDIN CSL_CITATION { "citationItems" : [ { "id" : "ITEM-1", "itemData" : { "DOI" : "10.1111/jcpp.12589", "ISSN" : "1469-7610", "PMID" : "27535767", "abstract" : "BACKGROUND Conduct problems (CP) and attention deficit hyperactivity disorder (ADHD) are often comorbid and have each been linked to 'unhealthy diet'. Early-life diet also associates with DNA methylation of the insulin-like growth factor 2 gene (IGF2), involved in fetal and neural development. We investigated the degree to which prenatal high-fat and -sugar diet might relate to ADHD symptoms via IGF2 DNA methylation for early-onset persistent (EOP) versus low CP youth. METHODS Participants were 164 youth with EOP (n = 83) versus low (n = 81) CP drawn from the Avon Longitudinal Study of Parents and Children. We assessed if the interrelationships between high-fat and -sugar diet (prenatal, postnatal), IGF2 methylation (birth and age 7, collected from blood), and ADHD symptoms (age 7-13) differed for EOP versus low CP youth. RESULTS Prenatal 'unhealthy diet' was positively associated with IGF2 methylation at birth for both the EOP and low CP youth. For EOP only: (a) higher IGF2 methylation predicted ADHD symptoms; and (b) prenatal 'unhealthy diet' was associated with higher ADHD symptoms indirectly via higher IGF2 methylation. CONCLUSIONS Preventing 'unhealthy diet' in pregnancy might reduce the risk of ADHD symptoms in EOP youth via lower offspring IGF2 methylation.", "author" : [ { "dropping-particle" : "", "family" : "Rijlaarsdam", "given" : "Jolien", "non-dropping-particle" : "", "parse-names" : false, "suffix" : "" }, { "dropping-particle" : "", "family" : "Cecil", "given" : "Charlotte A M", "non-dropping-particle" : "", "parse-names" : false, "suffix" : "" }, { "dropping-particle" : "", "family" : "Walton", "given" : "Esther", "non-dropping-particle" : "", "parse-names" : false, "suffix" : "" }, { "dropping-particle" : "", "family" : "Mesirow", "given" : "Maurissa S C", "non-dropping-particle" : "", "parse-names" : false, "suffix" : "" }, { "dropping-particle" : "", "family" : "Relton", "given" : "Caroline L.", "non-dropping-particle" : "", "parse-names" : false, "suffix" : "" }, { "dropping-particle" : "", "family" : "Gaunt", "given" : "Tom R.", "non-dropping-particle" : "", "parse-names" : false, "suffix" : "" }, { "dropping-particle" : "", "family" : "McArdle", "given" : "Wendy", "non-dropping-particle" : "", "parse-names" : false, "suffix" : "" }, { "dropping-particle" : "", "family" : "Barker", "given" : "Edward D.", "non-dropping-particle" : "", "parse-names" : false, "suffix" : "" } ], "container-title" : "Journal of child psychology and psychiatry, and allied disciplines", "id" : "ITEM-1", "issue" : "1", "issued" : { "date-parts" : [ [ "2017", "1" ] ] }, "page" : "19-27", "title" : "Prenatal unhealthy diet, insulin-like growth factor 2 gene (IGF2) methylation, and attention deficit hyperactivity disorder symptoms in youth with early-onset conduct problems.", "type" : "article-journal", "volume" : "58" }, "uris" : [ "http://www.mendeley.com/documents/?uuid=7e9fcdf1-e304-4646-b5ed-960685e5a474" ] } ], "mendeley" : { "formattedCitation" : "&lt;sup&gt;68&lt;/sup&gt;", "plainTextFormattedCitation" : "68", "previouslyFormattedCitation" : "&lt;sup&gt;68&lt;/sup&gt;" }, "properties" : { "noteIndex" : 14 }, "schema" : "https://github.com/citation-style-language/schema/raw/master/csl-citation.json" }</w:instrText>
            </w:r>
            <w:r w:rsidR="009576D0">
              <w:rPr>
                <w:rFonts w:cstheme="minorHAnsi"/>
                <w:i/>
                <w:iCs/>
              </w:rPr>
              <w:fldChar w:fldCharType="separate"/>
            </w:r>
            <w:r w:rsidR="00475F1A" w:rsidRPr="00475F1A">
              <w:rPr>
                <w:rFonts w:cstheme="minorHAnsi"/>
                <w:iCs/>
                <w:noProof/>
                <w:vertAlign w:val="superscript"/>
              </w:rPr>
              <w:t>68</w:t>
            </w:r>
            <w:r w:rsidR="009576D0">
              <w:rPr>
                <w:rFonts w:cstheme="minorHAnsi"/>
                <w:i/>
                <w:iCs/>
              </w:rPr>
              <w:fldChar w:fldCharType="end"/>
            </w:r>
          </w:p>
        </w:tc>
      </w:tr>
      <w:tr w:rsidR="00205EA6" w14:paraId="1B688456" w14:textId="77777777" w:rsidTr="001A1A02">
        <w:tc>
          <w:tcPr>
            <w:tcW w:w="1565" w:type="dxa"/>
            <w:vMerge/>
          </w:tcPr>
          <w:p w14:paraId="17436291" w14:textId="77777777" w:rsidR="00205EA6" w:rsidRDefault="00205EA6" w:rsidP="001A1A02"/>
        </w:tc>
        <w:tc>
          <w:tcPr>
            <w:tcW w:w="2265" w:type="dxa"/>
            <w:shd w:val="clear" w:color="auto" w:fill="D9D9D9" w:themeFill="background1" w:themeFillShade="D9"/>
          </w:tcPr>
          <w:p w14:paraId="0F290169" w14:textId="77777777" w:rsidR="00205EA6" w:rsidRDefault="00205EA6" w:rsidP="00205EA6">
            <w:r w:rsidRPr="0085535D">
              <w:rPr>
                <w:rFonts w:cstheme="minorHAnsi"/>
                <w:i/>
              </w:rPr>
              <w:t>↑</w:t>
            </w:r>
            <w:r>
              <w:t>Omega-3 PUFA</w:t>
            </w:r>
          </w:p>
        </w:tc>
        <w:tc>
          <w:tcPr>
            <w:tcW w:w="5186" w:type="dxa"/>
            <w:shd w:val="clear" w:color="auto" w:fill="D9D9D9" w:themeFill="background1" w:themeFillShade="D9"/>
          </w:tcPr>
          <w:p w14:paraId="3327DD7B" w14:textId="77777777" w:rsidR="00205EA6" w:rsidRDefault="00205EA6" w:rsidP="00A1370E">
            <w:pPr>
              <w:rPr>
                <w:rFonts w:cstheme="minorHAnsi"/>
                <w:i/>
              </w:rPr>
            </w:pPr>
            <w:r>
              <w:rPr>
                <w:rFonts w:cstheme="minorHAnsi"/>
                <w:i/>
                <w:iCs/>
              </w:rPr>
              <w:t>↓H19</w:t>
            </w:r>
            <w:r w:rsidR="009576D0" w:rsidRPr="00EB76E7">
              <w:rPr>
                <w:rFonts w:cstheme="minorHAnsi"/>
                <w:i/>
                <w:iCs/>
              </w:rPr>
              <w:fldChar w:fldCharType="begin" w:fldLock="1"/>
            </w:r>
            <w:r w:rsidR="00A1370E">
              <w:rPr>
                <w:rFonts w:cstheme="minorHAnsi"/>
                <w:i/>
                <w:iCs/>
              </w:rPr>
              <w:instrText>ADDIN CSL_CITATION { "citationItems" : [ { "id" : "ITEM-1", "itemData" : { "DOI" : "10.1152/physiolgenomics.00061.2014", "ISSN" : "1531-2267", "PMID" : "25293351", "abstract" : "Epigenetic regulation of imprinted genes is regarded as a highly plausible explanation for linking dietary exposures in early life with the onset of diseases during childhood and adulthood. We sought to test whether prenatal dietary supplementation with docosahexaenoic acid (DHA) during pregnancy may modulate epigenetic states at birth. This study was based on a randomized intervention trial conducted in Mexican pregnant women supplemented daily with 400 mg of DHA or a placebo from gestation week 18-22 to parturition. We applied quantitative profiling of DNA methylation states at IGF2 promoter 3 (IGF2 P3), IGF2 differentially methylated region (DMR), and H19 DMR in cord blood mononuclear cells of the DHA-supplemented group (n = 131) and the control group (n = 130). In stratified analyses, DNA methylation levels in IGF2 P3 were significantly higher in the DHA group than the control group in preterm infants (P = 0.04). We also observed a positive association between DNA methylation levels and maternal body mass index; IGF2 DMR methylation was higher in the DHA group than the control group in infants of overweight mothers (P = 0.03). In addition, at H19 DMR, methylation levels were significantly lower in the DHA group than the control group in infants of normal weight mothers (P = 0.01). Finally, methylation levels at IGF2/H19 imprinted regions were associated with maternal BMI. These findings suggest that epigenetic mechanisms may be modulated by DHA, with potential impacts on child growth and development.", "author" : [ { "dropping-particle" : "", "family" : "Lee", "given" : "Ho-Sun", "non-dropping-particle" : "", "parse-names" : false, "suffix" : "" }, { "dropping-particle" : "", "family" : "Barraza-Villarreal", "given" : "Albino", "non-dropping-particle" : "", "parse-names" : false, "suffix" : "" }, { "dropping-particle" : "", "family" : "Biessy", "given" : "Carine", "non-dropping-particle" : "", "parse-names" : false, "suffix" : "" }, { "dropping-particle" : "", "family" : "Duarte-Salles", "given" : "Talita", "non-dropping-particle" : "", "parse-names" : false, "suffix" : "" }, { "dropping-particle" : "", "family" : "Sly", "given" : "Peter D", "non-dropping-particle" : "", "parse-names" : false, "suffix" : "" }, { "dropping-particle" : "", "family" : "Ramakrishnan", "given" : "Usha", "non-dropping-particle" : "", "parse-names" : false, "suffix" : "" }, { "dropping-particle" : "", "family" : "Rivera", "given" : "Juan", "non-dropping-particle" : "", "parse-names" : false, "suffix" : "" }, { "dropping-particle" : "", "family" : "Herceg", "given" : "Zdenko", "non-dropping-particle" : "", "parse-names" : false, "suffix" : "" }, { "dropping-particle" : "", "family" : "Romieu", "given" : "Isabelle", "non-dropping-particle" : "", "parse-names" : false, "suffix" : "" } ], "container-title" : "Physiological genomics", "id" : "ITEM-1", "issue" : "23", "issued" : { "date-parts" : [ [ "2014", "12", "1" ] ] }, "page" : "851-7", "title" : "Dietary supplementation with polyunsaturated fatty acid during pregnancy modulates DNA methylation at IGF2/H19 imprinted genes and growth of infants.", "type" : "article-journal", "volume" : "46" }, "uris" : [ "http://www.mendeley.com/documents/?uuid=41eef1ca-34ac-4cd3-b35f-d57030e8a385", "http://www.mendeley.com/documents/?uuid=9249d1e7-65a7-4d4b-b754-8d4dfcd7f3dc" ] } ], "mendeley" : { "formattedCitation" : "&lt;sup&gt;57&lt;/sup&gt;", "plainTextFormattedCitation" : "57", "previouslyFormattedCitation" : "&lt;sup&gt;57&lt;/sup&gt;" }, "properties" : { "noteIndex" : 0 }, "schema" : "https://github.com/citation-style-language/schema/raw/master/csl-citation.json" }</w:instrText>
            </w:r>
            <w:r w:rsidR="009576D0" w:rsidRPr="00EB76E7">
              <w:rPr>
                <w:rFonts w:cstheme="minorHAnsi"/>
                <w:i/>
                <w:iCs/>
              </w:rPr>
              <w:fldChar w:fldCharType="separate"/>
            </w:r>
            <w:r w:rsidR="00A1370E" w:rsidRPr="00A1370E">
              <w:rPr>
                <w:rFonts w:cstheme="minorHAnsi"/>
                <w:iCs/>
                <w:noProof/>
                <w:vertAlign w:val="superscript"/>
              </w:rPr>
              <w:t>57</w:t>
            </w:r>
            <w:r w:rsidR="009576D0" w:rsidRPr="00EB76E7">
              <w:rPr>
                <w:rFonts w:cstheme="minorHAnsi"/>
                <w:i/>
                <w:iCs/>
              </w:rPr>
              <w:fldChar w:fldCharType="end"/>
            </w:r>
            <w:r>
              <w:rPr>
                <w:rFonts w:cstheme="minorHAnsi"/>
                <w:i/>
                <w:iCs/>
              </w:rPr>
              <w:t>,</w:t>
            </w:r>
            <w:r w:rsidRPr="0085535D">
              <w:rPr>
                <w:rFonts w:cstheme="minorHAnsi"/>
                <w:i/>
              </w:rPr>
              <w:t>↑</w:t>
            </w:r>
            <w:r>
              <w:rPr>
                <w:rFonts w:cstheme="minorHAnsi"/>
                <w:i/>
              </w:rPr>
              <w:t>IGF2</w:t>
            </w:r>
            <w:r w:rsidR="009576D0" w:rsidRPr="00EB76E7">
              <w:rPr>
                <w:rFonts w:cstheme="minorHAnsi"/>
                <w:i/>
                <w:iCs/>
              </w:rPr>
              <w:fldChar w:fldCharType="begin" w:fldLock="1"/>
            </w:r>
            <w:r w:rsidR="00A1370E">
              <w:rPr>
                <w:rFonts w:cstheme="minorHAnsi"/>
                <w:i/>
                <w:iCs/>
              </w:rPr>
              <w:instrText>ADDIN CSL_CITATION { "citationItems" : [ { "id" : "ITEM-1", "itemData" : { "DOI" : "10.1152/physiolgenomics.00061.2014", "ISSN" : "1531-2267", "PMID" : "25293351", "abstract" : "Epigenetic regulation of imprinted genes is regarded as a highly plausible explanation for linking dietary exposures in early life with the onset of diseases during childhood and adulthood. We sought to test whether prenatal dietary supplementation with docosahexaenoic acid (DHA) during pregnancy may modulate epigenetic states at birth. This study was based on a randomized intervention trial conducted in Mexican pregnant women supplemented daily with 400 mg of DHA or a placebo from gestation week 18-22 to parturition. We applied quantitative profiling of DNA methylation states at IGF2 promoter 3 (IGF2 P3), IGF2 differentially methylated region (DMR), and H19 DMR in cord blood mononuclear cells of the DHA-supplemented group (n = 131) and the control group (n = 130). In stratified analyses, DNA methylation levels in IGF2 P3 were significantly higher in the DHA group than the control group in preterm infants (P = 0.04). We also observed a positive association between DNA methylation levels and maternal body mass index; IGF2 DMR methylation was higher in the DHA group than the control group in infants of overweight mothers (P = 0.03). In addition, at H19 DMR, methylation levels were significantly lower in the DHA group than the control group in infants of normal weight mothers (P = 0.01). Finally, methylation levels at IGF2/H19 imprinted regions were associated with maternal BMI. These findings suggest that epigenetic mechanisms may be modulated by DHA, with potential impacts on child growth and development.", "author" : [ { "dropping-particle" : "", "family" : "Lee", "given" : "Ho-Sun", "non-dropping-particle" : "", "parse-names" : false, "suffix" : "" }, { "dropping-particle" : "", "family" : "Barraza-Villarreal", "given" : "Albino", "non-dropping-particle" : "", "parse-names" : false, "suffix" : "" }, { "dropping-particle" : "", "family" : "Biessy", "given" : "Carine", "non-dropping-particle" : "", "parse-names" : false, "suffix" : "" }, { "dropping-particle" : "", "family" : "Duarte-Salles", "given" : "Talita", "non-dropping-particle" : "", "parse-names" : false, "suffix" : "" }, { "dropping-particle" : "", "family" : "Sly", "given" : "Peter D", "non-dropping-particle" : "", "parse-names" : false, "suffix" : "" }, { "dropping-particle" : "", "family" : "Ramakrishnan", "given" : "Usha", "non-dropping-particle" : "", "parse-names" : false, "suffix" : "" }, { "dropping-particle" : "", "family" : "Rivera", "given" : "Juan", "non-dropping-particle" : "", "parse-names" : false, "suffix" : "" }, { "dropping-particle" : "", "family" : "Herceg", "given" : "Zdenko", "non-dropping-particle" : "", "parse-names" : false, "suffix" : "" }, { "dropping-particle" : "", "family" : "Romieu", "given" : "Isabelle", "non-dropping-particle" : "", "parse-names" : false, "suffix" : "" } ], "container-title" : "Physiological genomics", "id" : "ITEM-1", "issue" : "23", "issued" : { "date-parts" : [ [ "2014", "12", "1" ] ] }, "page" : "851-7", "title" : "Dietary supplementation with polyunsaturated fatty acid during pregnancy modulates DNA methylation at IGF2/H19 imprinted genes and growth of infants.", "type" : "article-journal", "volume" : "46" }, "uris" : [ "http://www.mendeley.com/documents/?uuid=41eef1ca-34ac-4cd3-b35f-d57030e8a385", "http://www.mendeley.com/documents/?uuid=9249d1e7-65a7-4d4b-b754-8d4dfcd7f3dc" ] } ], "mendeley" : { "formattedCitation" : "&lt;sup&gt;57&lt;/sup&gt;", "plainTextFormattedCitation" : "57", "previouslyFormattedCitation" : "&lt;sup&gt;57&lt;/sup&gt;" }, "properties" : { "noteIndex" : 0 }, "schema" : "https://github.com/citation-style-language/schema/raw/master/csl-citation.json" }</w:instrText>
            </w:r>
            <w:r w:rsidR="009576D0" w:rsidRPr="00EB76E7">
              <w:rPr>
                <w:rFonts w:cstheme="minorHAnsi"/>
                <w:i/>
                <w:iCs/>
              </w:rPr>
              <w:fldChar w:fldCharType="separate"/>
            </w:r>
            <w:r w:rsidR="00A1370E" w:rsidRPr="00A1370E">
              <w:rPr>
                <w:rFonts w:cstheme="minorHAnsi"/>
                <w:iCs/>
                <w:noProof/>
                <w:vertAlign w:val="superscript"/>
              </w:rPr>
              <w:t>57</w:t>
            </w:r>
            <w:r w:rsidR="009576D0" w:rsidRPr="00EB76E7">
              <w:rPr>
                <w:rFonts w:cstheme="minorHAnsi"/>
                <w:i/>
                <w:iCs/>
              </w:rPr>
              <w:fldChar w:fldCharType="end"/>
            </w:r>
            <w:r>
              <w:rPr>
                <w:rFonts w:cstheme="minorHAnsi"/>
                <w:i/>
                <w:iCs/>
              </w:rPr>
              <w:t xml:space="preserve">, </w:t>
            </w:r>
            <w:r>
              <w:rPr>
                <w:rFonts w:cstheme="minorHAnsi"/>
              </w:rPr>
              <w:t xml:space="preserve">Mostly </w:t>
            </w:r>
            <w:r w:rsidRPr="0085535D">
              <w:rPr>
                <w:rFonts w:cstheme="minorHAnsi"/>
                <w:i/>
              </w:rPr>
              <w:t>↓</w:t>
            </w:r>
            <w:r w:rsidRPr="00EB76E7">
              <w:rPr>
                <w:rFonts w:cstheme="minorHAnsi"/>
              </w:rPr>
              <w:t>associations</w:t>
            </w:r>
            <w:r>
              <w:rPr>
                <w:rFonts w:cstheme="minorHAnsi"/>
              </w:rPr>
              <w:t xml:space="preserve"> in EWAS</w:t>
            </w:r>
            <w:r w:rsidR="009576D0" w:rsidRPr="00EB76E7">
              <w:rPr>
                <w:rFonts w:cstheme="minorHAnsi"/>
                <w:i/>
              </w:rPr>
              <w:fldChar w:fldCharType="begin" w:fldLock="1"/>
            </w:r>
            <w:r w:rsidR="00A1370E">
              <w:rPr>
                <w:rFonts w:cstheme="minorHAnsi"/>
                <w:i/>
              </w:rPr>
              <w:instrText>ADDIN CSL_CITATION { "citationItems" : [ { "id" : "ITEM-1", "itemData" : { "DOI" : "10.1186/s13148-016-0281-7", "ISSN" : "1868-7075", "PMID" : "27822319", "abstract" : "BACKGROUND Evidence is accumulating that nutritional exposures in utero can influence health outcomes in later life. Animal studies and human epidemiological studies have implicated epigenetic modifications as playing a key role in this process, but there are limited data from large well-controlled human intervention trials. This study utilized a large double-blind randomized placebo-controlled trial to test whether a defined nutritional exposure in utero, in this case docosahexaenoic acid (DHA), could alter the infant epigenome. Pregnant mothers consumed DHA-rich fish oil (800 mg DHA/day) or placebo supplements from 20 weeks' gestation to delivery. Blood spots were collected from the children at birth (n = 991) and blood leukocytes at 5 years (n = 667). Global DNA methylation was measured in all samples, and Illumina HumanMethylation450K BeadChip arrays were used for genome-wide methylation profiling in a subset of 369 children at birth and 65 children at 5 years. RESULTS There were no differences in global DNA methylation levels between the DHA and control group either at birth or at 5 years, but we identified 21 differentially methylated regions (DMRs) at birth, showing small DNA methylation differences (&lt;5%) between the treatment groups, some of which seemed to persist until 5 years. The number of DMRs at birth was greater in males (127 DMRs) and in females (72 DMRs) separately, indicating a gender-specific effect. CONCLUSION Maternal DHA supplementation during the second half of pregnancy had small effects on DNA methylation of infants. While the potential functional significance of these changes remains to be determined, these findings further support the role of epigenetic modifications in developmental programming in humans and point the way for future studies. TRIAL REGISTRATION Australian New Zealand Clinical Trials Registry (ANZCTR), ACTRN12605000569606 and ACTRN12611001127998.", "author" : [ { "dropping-particle" : "", "family" : "Dijk", "given" : "Susan J.", "non-dropping-particle" : "van", "parse-names" : false, "suffix" : "" }, { "dropping-particle" : "", "family" : "Zhou", "given" : "Jing", "non-dropping-particle" : "", "parse-names" : false, "suffix" : "" }, { "dropping-particle" : "", "family" : "Peters", "given" : "Timothy J.", "non-dropping-particle" : "", "parse-names" : false, "suffix" : "" }, { "dropping-particle" : "", "family" : "Buckley", "given" : "Michael", "non-dropping-particle" : "", "parse-names" : false, "suffix" : "" }, { "dropping-particle" : "", "family" : "Sutcliffe", "given" : "Brodie", "non-dropping-particle" : "", "parse-names" : false, "suffix" : "" }, { "dropping-particle" : "", "family" : "Oytam", "given" : "Yalchin", "non-dropping-particle" : "", "parse-names" : false, "suffix" : "" }, { "dropping-particle" : "", "family" : "Gibson", "given" : "Robert A.", "non-dropping-particle" : "", "parse-names" : false, "suffix" : "" }, { "dropping-particle" : "", "family" : "McPhee", "given" : "Andrew", "non-dropping-particle" : "", "parse-names" : false, "suffix" : "" }, { "dropping-particle" : "", "family" : "Yelland", "given" : "Lisa N.", "non-dropping-particle" : "", "parse-names" : false, "suffix" : "" }, { "dropping-particle" : "", "family" : "Makrides", "given" : "Maria", "non-dropping-particle" : "", "parse-names" : false, "suffix" : "" }, { "dropping-particle" : "", "family" : "Molloy", "given" : "Peter L.", "non-dropping-particle" : "", "parse-names" : false, "suffix" : "" }, { "dropping-particle" : "", "family" : "Muhlhausler", "given" : "Beverly S.", "non-dropping-particle" : "", "parse-names" : false, "suffix" : "" } ], "container-title" : "Clinical Epigenetics", "id" : "ITEM-1", "issue" : "1", "issued" : { "date-parts" : [ [ "2016", "12", "4" ] ] }, "note" : "NULL", "page" : "114", "title" : "Effect of prenatal DHA supplementation on the infant epigenome: results from a randomized controlled trial", "type" : "article-journal", "volume" : "8" }, "uris" : [ "http://www.mendeley.com/documents/?uuid=411be5a3-c1bf-3f74-ae6c-004328961aa0" ] } ], "mendeley" : { "formattedCitation" : "&lt;sup&gt;58&lt;/sup&gt;", "plainTextFormattedCitation" : "58", "previouslyFormattedCitation" : "&lt;sup&gt;58&lt;/sup&gt;" }, "properties" : { "noteIndex" : 0 }, "schema" : "https://github.com/citation-style-language/schema/raw/master/csl-citation.json" }</w:instrText>
            </w:r>
            <w:r w:rsidR="009576D0" w:rsidRPr="00EB76E7">
              <w:rPr>
                <w:rFonts w:cstheme="minorHAnsi"/>
                <w:i/>
              </w:rPr>
              <w:fldChar w:fldCharType="separate"/>
            </w:r>
            <w:r w:rsidR="00A1370E" w:rsidRPr="00A1370E">
              <w:rPr>
                <w:rFonts w:cstheme="minorHAnsi"/>
                <w:noProof/>
                <w:vertAlign w:val="superscript"/>
              </w:rPr>
              <w:t>58</w:t>
            </w:r>
            <w:r w:rsidR="009576D0" w:rsidRPr="00EB76E7">
              <w:rPr>
                <w:rFonts w:cstheme="minorHAnsi"/>
                <w:i/>
              </w:rPr>
              <w:fldChar w:fldCharType="end"/>
            </w:r>
          </w:p>
        </w:tc>
      </w:tr>
      <w:tr w:rsidR="00205EA6" w14:paraId="086BF628" w14:textId="77777777" w:rsidTr="002A3E0C">
        <w:trPr>
          <w:trHeight w:val="241"/>
        </w:trPr>
        <w:tc>
          <w:tcPr>
            <w:tcW w:w="1565" w:type="dxa"/>
            <w:vMerge/>
          </w:tcPr>
          <w:p w14:paraId="13A9AA1E" w14:textId="77777777" w:rsidR="00205EA6" w:rsidRDefault="00205EA6" w:rsidP="001A1A02"/>
        </w:tc>
        <w:tc>
          <w:tcPr>
            <w:tcW w:w="2265" w:type="dxa"/>
            <w:shd w:val="clear" w:color="auto" w:fill="D9D9D9" w:themeFill="background1" w:themeFillShade="D9"/>
          </w:tcPr>
          <w:p w14:paraId="6EEFF053" w14:textId="77777777" w:rsidR="00205EA6" w:rsidRPr="0085535D" w:rsidRDefault="00205EA6" w:rsidP="001A1A02">
            <w:pPr>
              <w:rPr>
                <w:rFonts w:cstheme="minorHAnsi"/>
                <w:i/>
              </w:rPr>
            </w:pPr>
            <w:r w:rsidRPr="0085535D">
              <w:rPr>
                <w:rFonts w:cstheme="minorHAnsi"/>
                <w:i/>
              </w:rPr>
              <w:t>↑</w:t>
            </w:r>
            <w:r>
              <w:t>Omega-6 PUFA</w:t>
            </w:r>
          </w:p>
        </w:tc>
        <w:tc>
          <w:tcPr>
            <w:tcW w:w="5186" w:type="dxa"/>
            <w:shd w:val="clear" w:color="auto" w:fill="D9D9D9" w:themeFill="background1" w:themeFillShade="D9"/>
          </w:tcPr>
          <w:p w14:paraId="05E39F89" w14:textId="77777777" w:rsidR="00205EA6" w:rsidRDefault="00205EA6" w:rsidP="00E1685D">
            <w:pPr>
              <w:rPr>
                <w:rFonts w:cstheme="minorHAnsi"/>
                <w:i/>
                <w:iCs/>
              </w:rPr>
            </w:pPr>
            <w:r>
              <w:rPr>
                <w:rFonts w:cstheme="minorHAnsi"/>
                <w:i/>
                <w:iCs/>
              </w:rPr>
              <w:t>↓</w:t>
            </w:r>
            <w:r w:rsidRPr="00B776C7">
              <w:rPr>
                <w:rFonts w:cstheme="minorHAnsi"/>
                <w:i/>
                <w:iCs/>
              </w:rPr>
              <w:t>MIRLET7BHG</w:t>
            </w:r>
            <w:r w:rsidR="009576D0">
              <w:rPr>
                <w:rFonts w:cstheme="minorHAnsi"/>
                <w:i/>
                <w:iCs/>
              </w:rPr>
              <w:fldChar w:fldCharType="begin" w:fldLock="1"/>
            </w:r>
            <w:r w:rsidR="00E1685D">
              <w:rPr>
                <w:rFonts w:cstheme="minorHAnsi"/>
                <w:i/>
                <w:iCs/>
              </w:rPr>
              <w:instrText>ADDIN CSL_CITATION { "citationItems" : [ { "id" : "ITEM-1", "itemData" : { "DOI" : "10.1186/s12916-017-0800-1", "ISBN" : "1291601708", "ISSN" : "1741-7015", "PMID" : "28264723", "abstract" : "BACKGROUND Obesity is an escalating health problem worldwide, and hence the causes underlying its development are of primary importance to public health. There is growing evidence that suboptimal intrauterine environment can perturb the metabolic programing of the growing fetus, thereby increasing the risk of developing obesity in later life. However, the link between early exposures in the womb, genetic susceptibility, and perturbed epigenome on metabolic health is not well understood. In this study, we shed more light on this aspect by performing a comprehensive analysis on the effects of variation in prenatal environment, neonatal methylome, and genotype on birth weight and adiposity in early childhood. METHODS In a prospective mother-offspring cohort (N = 987), we interrogated the effects of 30 variables that influence the prenatal environment, umbilical cord DNA methylation, and genotype on offspring weight and adiposity, over the period from birth to 48 months. This is an interim analysis on an ongoing cohort study. RESULTS Eleven of 30 prenatal environments, including maternal adiposity, smoking, blood glucose and plasma unsaturated fatty acid levels, were associated with birth weight. Polygenic risk scores derived from genetic association studies on adult adiposity were also associated with birth weight and child adiposity, indicating an overlap between the genetic pathways influencing metabolic health in early and later life. Neonatal methylation markers from seven gene loci (ANK3, CDKN2B, CACNA1G, IGDCC4, P4HA3, ZNF423 and MIRLET7BHG) were significantly associated with birth weight, with a subset of these in genes previously implicated in metabolic pathways in humans and in animal models. Methylation levels at three of seven birth weight-linked loci showed significant association with prenatal environment, but none were affected by polygenic risk score. Six of these birth weight-linked loci continued to show a longitudinal association with offspring size and/or adiposity in early childhood. CONCLUSIONS This study provides further evidence that developmental pathways to adiposity begin before birth and are influenced by environmental, genetic and epigenetic factors. These pathways can have a lasting effect on offspring size, adiposity and future metabolic outcomes, and offer new opportunities for risk stratification and prevention of obesity. CLINICAL TRIAL REGISTRATION This birth cohort is a prospective observational study, designed to study t\u2026", "author" : [ { "dropping-particle" : "", "family" : "Lin", "given" : "Xinyi", "non-dropping-particle" : "", "parse-names" : false, "suffix" : "" }, { "dropping-particle" : "", "family" : "Lim", "given" : "Ives Yubin", "non-dropping-particle" : "", "parse-names" : false, "suffix" : "" }, { "dropping-particle" : "", "family" : "Wu", "given" : "Yonghui", "non-dropping-particle" : "", "parse-names" : false, "suffix" : "" }, { "dropping-particle" : "", "family" : "Teh", "given" : "Ai Ling", "non-dropping-particle" : "", "parse-names" : false, "suffix" : "" }, { "dropping-particle" : "", "family" : "Chen", "given" : "Li", "non-dropping-particle" : "", "parse-names" : false, "suffix" : "" }, { "dropping-particle" : "", "family" : "Aris", "given" : "Izzuddin M.", "non-dropping-particle" : "", "parse-names" : false, "suffix" : "" }, { "dropping-particle" : "", "family" : "Soh", "given" : "Shu E.", "non-dropping-particle" : "", "parse-names" : false, "suffix" : "" }, { "dropping-particle" : "", "family" : "Tint", "given" : "Mya Thway", "non-dropping-particle" : "", "parse-names" : false, "suffix" : "" }, { "dropping-particle" : "", "family" : "MacIsaac", "given" : "Julia L.", "non-dropping-particle" : "", "parse-names" : false, "suffix" : "" }, { "dropping-particle" : "", "family" : "Morin", "given" : "Alexander M.", "non-dropping-particle" : "", "parse-names" : false, "suffix" : "" }, { "dropping-particle" : "", "family" : "Yap", "given" : "Fabian", "non-dropping-particle" : "", "parse-names" : false, "suffix" : "" }, { "dropping-particle" : "", "family" : "Tan", "given" : "Kok Hian", "non-dropping-particle" : "", "parse-names" : false, "suffix" : "" }, { "dropping-particle" : "", "family" : "Saw", "given" : "Seang Mei", "non-dropping-particle" : "", "parse-names" : false, "suffix" : "" }, { "dropping-particle" : "", "family" : "Kobor", "given" : "Michael S.", "non-dropping-particle" : "", "parse-names" : false, "suffix" : "" }, { "dropping-particle" : "", "family" : "Meaney", "given" : "Michael J.", "non-dropping-particle" : "", "parse-names" : false, "suffix" : "" }, { "dropping-particle" : "", "family" : "Godfrey", "given" : "Keith M.", "non-dropping-particle" : "", "parse-names" : false, "suffix" : "" }, { "dropping-particle" : "", "family" : "Chong", "given" : "Yap Seng", "non-dropping-particle" : "", "parse-names" : false, "suffix" : "" }, { "dropping-particle" : "", "family" : "Holbrook", "given" : "Joanna D.", "non-dropping-particle" : "", "parse-names" : false, "suffix" : "" }, { "dropping-particle" : "", "family" : "Lee", "given" : "Yung Seng", "non-dropping-particle" : "", "parse-names" : false, "suffix" : "" }, { "dropping-particle" : "", "family" : "Gluckman", "given" : "Peter D.", "non-dropping-particle" : "", "parse-names" : false, "suffix" : "" }, { "dropping-particle" : "", "family" : "Karnani", "given" : "Neerja", "non-dropping-particle" : "", "parse-names" : false, "suffix" : "" } ], "container-title" : "BMC medicine", "id" : "ITEM-1", "issue" : "1", "issued" : { "date-parts" : [ [ "2017", "3", "7" ] ] }, "page" : "50", "publisher" : "BMC Medicine", "title" : "Developmental pathways to adiposity begin before birth and are influenced by genotype, prenatal environment and epigenome.", "type" : "article-journal", "volume" : "15" }, "uris" : [ "http://www.mendeley.com/documents/?uuid=38ee72c4-e4da-41eb-ba5e-2bcfcdc7ca2b" ] } ], "mendeley" : { "formattedCitation" : "&lt;sup&gt;60&lt;/sup&gt;", "plainTextFormattedCitation" : "60", "previouslyFormattedCitation" : "&lt;sup&gt;60&lt;/sup&gt;" }, "properties" : { "noteIndex" : 14 }, "schema" : "https://github.com/citation-style-language/schema/raw/master/csl-citation.json" }</w:instrText>
            </w:r>
            <w:r w:rsidR="009576D0">
              <w:rPr>
                <w:rFonts w:cstheme="minorHAnsi"/>
                <w:i/>
                <w:iCs/>
              </w:rPr>
              <w:fldChar w:fldCharType="separate"/>
            </w:r>
            <w:r w:rsidR="00E1685D" w:rsidRPr="00E1685D">
              <w:rPr>
                <w:rFonts w:cstheme="minorHAnsi"/>
                <w:iCs/>
                <w:noProof/>
                <w:vertAlign w:val="superscript"/>
              </w:rPr>
              <w:t>60</w:t>
            </w:r>
            <w:r w:rsidR="009576D0">
              <w:rPr>
                <w:rFonts w:cstheme="minorHAnsi"/>
                <w:i/>
                <w:iCs/>
              </w:rPr>
              <w:fldChar w:fldCharType="end"/>
            </w:r>
          </w:p>
        </w:tc>
      </w:tr>
    </w:tbl>
    <w:p w14:paraId="30CF1687" w14:textId="77777777" w:rsidR="002A3E0C" w:rsidRDefault="002A3E0C" w:rsidP="00205EA6">
      <w:pPr>
        <w:spacing w:after="0" w:line="276" w:lineRule="auto"/>
        <w:outlineLvl w:val="0"/>
        <w:rPr>
          <w:rFonts w:cstheme="minorHAnsi"/>
          <w:bCs/>
        </w:rPr>
      </w:pPr>
    </w:p>
    <w:p w14:paraId="13A00326" w14:textId="77777777" w:rsidR="00F926FC" w:rsidRDefault="002A3E0C" w:rsidP="00205EA6">
      <w:pPr>
        <w:spacing w:after="0" w:line="276" w:lineRule="auto"/>
        <w:outlineLvl w:val="0"/>
        <w:rPr>
          <w:rFonts w:cstheme="minorHAnsi"/>
          <w:bCs/>
        </w:rPr>
      </w:pPr>
      <w:r>
        <w:rPr>
          <w:rFonts w:cstheme="minorHAnsi"/>
          <w:b/>
        </w:rPr>
        <w:t xml:space="preserve">Abbreviations: </w:t>
      </w:r>
      <w:r w:rsidR="00205EA6">
        <w:rPr>
          <w:rFonts w:cstheme="minorHAnsi"/>
          <w:bCs/>
        </w:rPr>
        <w:t>EWAS, Epigenome-wide Association Study; PUFA, polyunsaturated fatty acid</w:t>
      </w:r>
      <w:r w:rsidR="00970C8F">
        <w:rPr>
          <w:rFonts w:cstheme="minorHAnsi"/>
          <w:bCs/>
        </w:rPr>
        <w:t>s</w:t>
      </w:r>
    </w:p>
    <w:p w14:paraId="7CA594EE" w14:textId="77777777" w:rsidR="00C67D5C" w:rsidRDefault="00F56091" w:rsidP="00205EA6">
      <w:pPr>
        <w:spacing w:after="0" w:line="276" w:lineRule="auto"/>
        <w:outlineLvl w:val="0"/>
        <w:rPr>
          <w:rFonts w:cstheme="minorHAnsi"/>
          <w:bCs/>
        </w:rPr>
      </w:pPr>
      <w:r>
        <w:rPr>
          <w:rFonts w:cstheme="minorHAnsi"/>
          <w:bCs/>
        </w:rPr>
        <w:t xml:space="preserve">*Like nutrients are shaded in the same colour during each time period. </w:t>
      </w:r>
    </w:p>
    <w:p w14:paraId="774F5D47" w14:textId="77777777" w:rsidR="00245CB0" w:rsidRDefault="00245CB0" w:rsidP="00205EA6">
      <w:pPr>
        <w:spacing w:after="0" w:line="276" w:lineRule="auto"/>
        <w:outlineLvl w:val="0"/>
        <w:rPr>
          <w:rFonts w:cstheme="minorHAnsi"/>
          <w:bCs/>
        </w:rPr>
      </w:pPr>
      <w:r w:rsidRPr="00776D2F">
        <w:rPr>
          <w:rFonts w:cstheme="minorHAnsi"/>
          <w:vertAlign w:val="superscript"/>
        </w:rPr>
        <w:t>ɫ</w:t>
      </w:r>
      <w:r>
        <w:rPr>
          <w:rFonts w:cstheme="minorHAnsi"/>
          <w:vertAlign w:val="superscript"/>
        </w:rPr>
        <w:t xml:space="preserve"> </w:t>
      </w:r>
      <w:r w:rsidRPr="00205EA6">
        <w:rPr>
          <w:rFonts w:cstheme="minorHAnsi"/>
        </w:rPr>
        <w:t xml:space="preserve">Different </w:t>
      </w:r>
      <w:r w:rsidRPr="00245CB0">
        <w:rPr>
          <w:rFonts w:cstheme="minorHAnsi"/>
        </w:rPr>
        <w:t>associations</w:t>
      </w:r>
      <w:r w:rsidRPr="00205EA6">
        <w:rPr>
          <w:rFonts w:cstheme="minorHAnsi"/>
        </w:rPr>
        <w:t xml:space="preserve"> at different </w:t>
      </w:r>
      <w:r w:rsidRPr="00245CB0">
        <w:rPr>
          <w:rFonts w:cstheme="minorHAnsi"/>
          <w:bCs/>
        </w:rPr>
        <w:t>loci within gene</w:t>
      </w:r>
      <w:r>
        <w:rPr>
          <w:rFonts w:cstheme="minorHAnsi"/>
          <w:bCs/>
        </w:rPr>
        <w:t>.</w:t>
      </w:r>
    </w:p>
    <w:p w14:paraId="3ABA5F82" w14:textId="77777777" w:rsidR="00977542" w:rsidRPr="00977542" w:rsidRDefault="00977542" w:rsidP="00205EA6">
      <w:pPr>
        <w:spacing w:after="0" w:line="276" w:lineRule="auto"/>
        <w:outlineLvl w:val="0"/>
        <w:rPr>
          <w:rFonts w:cstheme="minorHAnsi"/>
          <w:bCs/>
        </w:rPr>
      </w:pPr>
      <w:r w:rsidRPr="00776D2F">
        <w:rPr>
          <w:rFonts w:cstheme="minorHAnsi"/>
          <w:vertAlign w:val="superscript"/>
        </w:rPr>
        <w:t>ǂ</w:t>
      </w:r>
      <w:r w:rsidRPr="00205EA6">
        <w:rPr>
          <w:rFonts w:cstheme="minorHAnsi"/>
        </w:rPr>
        <w:t xml:space="preserve">Rainy season (higher concentration </w:t>
      </w:r>
      <w:r w:rsidRPr="00977542">
        <w:rPr>
          <w:rFonts w:cstheme="minorHAnsi"/>
          <w:bCs/>
        </w:rPr>
        <w:t xml:space="preserve">of most </w:t>
      </w:r>
      <w:r w:rsidR="00970C8F">
        <w:rPr>
          <w:rFonts w:cstheme="minorHAnsi"/>
          <w:bCs/>
        </w:rPr>
        <w:t>one</w:t>
      </w:r>
      <w:r w:rsidRPr="00977542">
        <w:rPr>
          <w:rFonts w:cstheme="minorHAnsi"/>
          <w:bCs/>
        </w:rPr>
        <w:t>-carbon metabolites</w:t>
      </w:r>
      <w:r>
        <w:rPr>
          <w:rFonts w:cstheme="minorHAnsi"/>
          <w:bCs/>
        </w:rPr>
        <w:t>)</w:t>
      </w:r>
      <w:r w:rsidRPr="00977542">
        <w:rPr>
          <w:rFonts w:cstheme="minorHAnsi"/>
          <w:bCs/>
        </w:rPr>
        <w:t xml:space="preserve"> versus dry season</w:t>
      </w:r>
      <w:r>
        <w:rPr>
          <w:rFonts w:cstheme="minorHAnsi"/>
          <w:bCs/>
        </w:rPr>
        <w:t xml:space="preserve">. </w:t>
      </w:r>
    </w:p>
    <w:p w14:paraId="1AEEDBAA" w14:textId="77777777" w:rsidR="00072F2A" w:rsidRPr="00205EA6" w:rsidRDefault="00205EA6" w:rsidP="00205EA6">
      <w:pPr>
        <w:spacing w:after="0"/>
        <w:rPr>
          <w:rFonts w:cstheme="minorHAnsi"/>
        </w:rPr>
        <w:sectPr w:rsidR="00072F2A" w:rsidRPr="00205EA6" w:rsidSect="00AC408E">
          <w:footerReference w:type="default" r:id="rId44"/>
          <w:pgSz w:w="11906" w:h="16838"/>
          <w:pgMar w:top="1440" w:right="1440" w:bottom="1440" w:left="1440" w:header="709" w:footer="709" w:gutter="0"/>
          <w:cols w:space="708"/>
          <w:docGrid w:linePitch="360"/>
        </w:sectPr>
      </w:pPr>
      <w:r w:rsidRPr="00205EA6">
        <w:rPr>
          <w:rFonts w:cstheme="minorHAnsi"/>
          <w:vertAlign w:val="superscript"/>
        </w:rPr>
        <w:t>§</w:t>
      </w:r>
      <w:r w:rsidRPr="00205EA6">
        <w:rPr>
          <w:rFonts w:cstheme="minorHAnsi"/>
        </w:rPr>
        <w:t xml:space="preserve">Different associations </w:t>
      </w:r>
      <w:r w:rsidR="009F0A12">
        <w:rPr>
          <w:rFonts w:cstheme="minorHAnsi"/>
        </w:rPr>
        <w:t>between</w:t>
      </w:r>
      <w:r w:rsidRPr="00205EA6">
        <w:rPr>
          <w:rFonts w:cstheme="minorHAnsi"/>
        </w:rPr>
        <w:t xml:space="preserve"> different tissues.</w:t>
      </w:r>
      <w:r w:rsidR="00072F2A" w:rsidRPr="00205EA6">
        <w:rPr>
          <w:rFonts w:cstheme="minorHAnsi"/>
        </w:rPr>
        <w:br w:type="page"/>
      </w:r>
    </w:p>
    <w:p w14:paraId="586DCFA4" w14:textId="77777777" w:rsidR="00AA2AB6" w:rsidRPr="003F7FD6" w:rsidRDefault="00AA2AB6">
      <w:pPr>
        <w:rPr>
          <w:rFonts w:cstheme="minorHAnsi"/>
          <w:b/>
        </w:rPr>
      </w:pPr>
      <w:r>
        <w:rPr>
          <w:rFonts w:cstheme="minorHAnsi"/>
          <w:b/>
        </w:rPr>
        <w:t xml:space="preserve">Table 2: </w:t>
      </w:r>
      <w:r w:rsidR="005076A5" w:rsidRPr="00E52671">
        <w:rPr>
          <w:rFonts w:cstheme="minorHAnsi"/>
          <w:b/>
        </w:rPr>
        <w:t>Summary of associations between methylation at nutrition-sensitive genetic loci</w:t>
      </w:r>
      <w:r w:rsidR="005076A5" w:rsidRPr="00E52671">
        <w:rPr>
          <w:b/>
        </w:rPr>
        <w:t xml:space="preserve"> and </w:t>
      </w:r>
      <w:r w:rsidR="005076A5" w:rsidRPr="00E52671">
        <w:rPr>
          <w:rFonts w:cstheme="minorHAnsi"/>
          <w:b/>
        </w:rPr>
        <w:t>phenotypes.</w:t>
      </w:r>
    </w:p>
    <w:tbl>
      <w:tblPr>
        <w:tblpPr w:leftFromText="180" w:rightFromText="180" w:vertAnchor="text" w:tblpY="1"/>
        <w:tblOverlap w:val="neve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977"/>
        <w:gridCol w:w="1418"/>
        <w:gridCol w:w="1558"/>
      </w:tblGrid>
      <w:tr w:rsidR="006F18E3" w:rsidRPr="002A3E0C" w14:paraId="06EBFC27" w14:textId="77777777" w:rsidTr="00A01B68">
        <w:trPr>
          <w:trHeight w:val="615"/>
        </w:trPr>
        <w:tc>
          <w:tcPr>
            <w:tcW w:w="1611" w:type="pct"/>
            <w:shd w:val="clear" w:color="auto" w:fill="auto"/>
            <w:noWrap/>
            <w:vAlign w:val="center"/>
            <w:hideMark/>
          </w:tcPr>
          <w:p w14:paraId="07C399FA" w14:textId="77777777" w:rsidR="006F18E3" w:rsidRPr="002A3E0C" w:rsidRDefault="006F18E3" w:rsidP="009B7A08">
            <w:pPr>
              <w:spacing w:after="0" w:line="240" w:lineRule="auto"/>
              <w:rPr>
                <w:rFonts w:ascii="Calibri" w:eastAsia="Times New Roman" w:hAnsi="Calibri" w:cs="Calibri"/>
                <w:b/>
                <w:bCs/>
                <w:color w:val="000000"/>
                <w:szCs w:val="20"/>
                <w:lang w:bidi="hi-IN"/>
              </w:rPr>
            </w:pPr>
            <w:r w:rsidRPr="002A3E0C">
              <w:rPr>
                <w:rFonts w:ascii="Calibri" w:eastAsia="Times New Roman" w:hAnsi="Calibri" w:cs="Calibri"/>
                <w:b/>
                <w:bCs/>
                <w:color w:val="000000"/>
                <w:szCs w:val="20"/>
                <w:lang w:bidi="hi-IN"/>
              </w:rPr>
              <w:t>Direction of DNA methylation/ Locus</w:t>
            </w:r>
          </w:p>
        </w:tc>
        <w:tc>
          <w:tcPr>
            <w:tcW w:w="1695" w:type="pct"/>
            <w:shd w:val="clear" w:color="auto" w:fill="auto"/>
            <w:noWrap/>
            <w:vAlign w:val="center"/>
            <w:hideMark/>
          </w:tcPr>
          <w:p w14:paraId="75F6C5A9" w14:textId="77777777" w:rsidR="006F18E3" w:rsidRPr="002A3E0C" w:rsidRDefault="006F18E3" w:rsidP="009B7A08">
            <w:pPr>
              <w:spacing w:after="0" w:line="240" w:lineRule="auto"/>
              <w:rPr>
                <w:rFonts w:ascii="Calibri" w:eastAsia="Times New Roman" w:hAnsi="Calibri" w:cs="Calibri"/>
                <w:b/>
                <w:bCs/>
                <w:color w:val="000000"/>
                <w:szCs w:val="20"/>
                <w:lang w:bidi="hi-IN"/>
              </w:rPr>
            </w:pPr>
            <w:r w:rsidRPr="002A3E0C">
              <w:rPr>
                <w:rFonts w:ascii="Calibri" w:eastAsia="Times New Roman" w:hAnsi="Calibri" w:cs="Calibri"/>
                <w:b/>
                <w:bCs/>
                <w:color w:val="000000"/>
                <w:szCs w:val="20"/>
                <w:lang w:bidi="hi-IN"/>
              </w:rPr>
              <w:t>Associated phenotype/Direction</w:t>
            </w:r>
          </w:p>
          <w:p w14:paraId="1709ED4B" w14:textId="77777777" w:rsidR="006F18E3" w:rsidRPr="002A3E0C" w:rsidRDefault="006F18E3" w:rsidP="009B7A08">
            <w:pPr>
              <w:spacing w:after="0" w:line="240" w:lineRule="auto"/>
              <w:rPr>
                <w:rFonts w:ascii="Calibri" w:eastAsia="Times New Roman" w:hAnsi="Calibri" w:cs="Calibri"/>
                <w:b/>
                <w:bCs/>
                <w:color w:val="000000"/>
                <w:szCs w:val="20"/>
                <w:lang w:bidi="hi-IN"/>
              </w:rPr>
            </w:pPr>
            <w:r w:rsidRPr="002A3E0C">
              <w:rPr>
                <w:rFonts w:cstheme="minorHAnsi"/>
                <w:szCs w:val="20"/>
              </w:rPr>
              <w:t>(↑/↓: increased / decreased)</w:t>
            </w:r>
          </w:p>
        </w:tc>
        <w:tc>
          <w:tcPr>
            <w:tcW w:w="807" w:type="pct"/>
            <w:vAlign w:val="center"/>
          </w:tcPr>
          <w:p w14:paraId="72E10453" w14:textId="77777777" w:rsidR="006F18E3" w:rsidRPr="002A3E0C" w:rsidRDefault="006F18E3" w:rsidP="009B7A08">
            <w:pPr>
              <w:spacing w:after="0" w:line="240" w:lineRule="auto"/>
              <w:rPr>
                <w:rFonts w:ascii="Calibri" w:eastAsia="Times New Roman" w:hAnsi="Calibri" w:cs="Calibri"/>
                <w:b/>
                <w:bCs/>
                <w:color w:val="000000"/>
                <w:szCs w:val="20"/>
                <w:lang w:bidi="hi-IN"/>
              </w:rPr>
            </w:pPr>
            <w:r w:rsidRPr="002A3E0C">
              <w:rPr>
                <w:rFonts w:ascii="Calibri" w:eastAsia="Times New Roman" w:hAnsi="Calibri" w:cs="Calibri"/>
                <w:b/>
                <w:bCs/>
                <w:color w:val="000000"/>
                <w:szCs w:val="20"/>
                <w:lang w:bidi="hi-IN"/>
              </w:rPr>
              <w:t>Tissue analysed</w:t>
            </w:r>
          </w:p>
        </w:tc>
        <w:tc>
          <w:tcPr>
            <w:tcW w:w="887" w:type="pct"/>
            <w:vAlign w:val="center"/>
          </w:tcPr>
          <w:p w14:paraId="3D6FD931" w14:textId="77777777" w:rsidR="006F18E3" w:rsidRPr="002A3E0C" w:rsidRDefault="006F18E3" w:rsidP="009B7A08">
            <w:pPr>
              <w:spacing w:after="0" w:line="240" w:lineRule="auto"/>
              <w:rPr>
                <w:rFonts w:ascii="Calibri" w:eastAsia="Times New Roman" w:hAnsi="Calibri" w:cs="Calibri"/>
                <w:b/>
                <w:bCs/>
                <w:color w:val="000000"/>
                <w:szCs w:val="20"/>
                <w:lang w:bidi="hi-IN"/>
              </w:rPr>
            </w:pPr>
            <w:r w:rsidRPr="002A3E0C">
              <w:rPr>
                <w:rFonts w:ascii="Calibri" w:eastAsia="Times New Roman" w:hAnsi="Calibri" w:cs="Calibri"/>
                <w:b/>
                <w:bCs/>
                <w:color w:val="000000"/>
                <w:szCs w:val="20"/>
                <w:lang w:bidi="hi-IN"/>
              </w:rPr>
              <w:t>Age at methylation</w:t>
            </w:r>
            <w:r w:rsidR="009615D5" w:rsidRPr="002A3E0C">
              <w:rPr>
                <w:rFonts w:ascii="Calibri" w:eastAsia="Times New Roman" w:hAnsi="Calibri" w:cs="Calibri"/>
                <w:b/>
                <w:bCs/>
                <w:color w:val="000000"/>
                <w:szCs w:val="20"/>
                <w:lang w:bidi="hi-IN"/>
              </w:rPr>
              <w:t xml:space="preserve"> measurement</w:t>
            </w:r>
          </w:p>
        </w:tc>
      </w:tr>
      <w:tr w:rsidR="006F18E3" w:rsidRPr="002A3E0C" w14:paraId="5FE6EEF2" w14:textId="77777777" w:rsidTr="009B7A08">
        <w:trPr>
          <w:trHeight w:val="310"/>
        </w:trPr>
        <w:tc>
          <w:tcPr>
            <w:tcW w:w="5000" w:type="pct"/>
            <w:gridSpan w:val="4"/>
            <w:shd w:val="clear" w:color="auto" w:fill="auto"/>
            <w:vAlign w:val="center"/>
          </w:tcPr>
          <w:p w14:paraId="2635255C" w14:textId="77777777" w:rsidR="006F18E3" w:rsidRPr="002A3E0C" w:rsidRDefault="006F18E3" w:rsidP="009B7A08">
            <w:pPr>
              <w:spacing w:after="0" w:line="240" w:lineRule="auto"/>
              <w:rPr>
                <w:rFonts w:ascii="Calibri" w:eastAsia="Times New Roman" w:hAnsi="Calibri" w:cs="Calibri"/>
                <w:b/>
                <w:color w:val="000000"/>
                <w:sz w:val="20"/>
                <w:szCs w:val="20"/>
                <w:lang w:bidi="hi-IN"/>
              </w:rPr>
            </w:pPr>
            <w:r w:rsidRPr="002A3E0C">
              <w:rPr>
                <w:rFonts w:ascii="Calibri" w:eastAsia="Times New Roman" w:hAnsi="Calibri" w:cs="Calibri"/>
                <w:b/>
                <w:color w:val="000000"/>
                <w:szCs w:val="20"/>
                <w:lang w:bidi="hi-IN"/>
              </w:rPr>
              <w:t>Birth size</w:t>
            </w:r>
          </w:p>
        </w:tc>
      </w:tr>
      <w:tr w:rsidR="006F18E3" w:rsidRPr="002A3E0C" w14:paraId="4AC6C3A0" w14:textId="77777777" w:rsidTr="00A01B68">
        <w:trPr>
          <w:trHeight w:val="600"/>
        </w:trPr>
        <w:tc>
          <w:tcPr>
            <w:tcW w:w="1611" w:type="pct"/>
            <w:shd w:val="clear" w:color="auto" w:fill="auto"/>
            <w:vAlign w:val="center"/>
            <w:hideMark/>
          </w:tcPr>
          <w:p w14:paraId="3969A06B" w14:textId="77777777" w:rsidR="006F18E3" w:rsidRPr="002A3E0C" w:rsidRDefault="006F18E3" w:rsidP="00475F1A">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color w:val="000000"/>
                <w:sz w:val="20"/>
                <w:szCs w:val="20"/>
                <w:lang w:bidi="hi-IN"/>
              </w:rPr>
              <w:t>↑</w:t>
            </w:r>
            <w:r w:rsidRPr="002A3E0C">
              <w:rPr>
                <w:rFonts w:ascii="Calibri" w:eastAsia="Times New Roman" w:hAnsi="Calibri" w:cs="Calibri"/>
                <w:i/>
                <w:iCs/>
                <w:color w:val="000000"/>
                <w:sz w:val="20"/>
                <w:szCs w:val="20"/>
                <w:lang w:bidi="hi-IN"/>
              </w:rPr>
              <w:t>H19</w:t>
            </w:r>
            <w:r w:rsidR="009576D0" w:rsidRPr="002A3E0C">
              <w:rPr>
                <w:rFonts w:ascii="Calibri" w:eastAsia="Times New Roman" w:hAnsi="Calibri" w:cs="Calibri"/>
                <w:i/>
                <w:iCs/>
                <w:color w:val="000000"/>
                <w:sz w:val="20"/>
                <w:szCs w:val="20"/>
                <w:lang w:bidi="hi-IN"/>
              </w:rPr>
              <w:fldChar w:fldCharType="begin" w:fldLock="1"/>
            </w:r>
            <w:r w:rsidR="00930462">
              <w:rPr>
                <w:rFonts w:ascii="Calibri" w:eastAsia="Times New Roman" w:hAnsi="Calibri" w:cs="Calibri"/>
                <w:i/>
                <w:iCs/>
                <w:color w:val="000000"/>
                <w:sz w:val="20"/>
                <w:szCs w:val="20"/>
                <w:lang w:bidi="hi-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15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930462" w:rsidRPr="00930462">
              <w:rPr>
                <w:rFonts w:ascii="Calibri" w:eastAsia="Times New Roman" w:hAnsi="Calibri" w:cs="Calibri"/>
                <w:iCs/>
                <w:noProof/>
                <w:color w:val="000000"/>
                <w:sz w:val="20"/>
                <w:szCs w:val="20"/>
                <w:vertAlign w:val="superscript"/>
                <w:lang w:bidi="hi-IN"/>
              </w:rPr>
              <w:t>49</w:t>
            </w:r>
            <w:r w:rsidR="009576D0" w:rsidRPr="002A3E0C">
              <w:rPr>
                <w:rFonts w:ascii="Calibri" w:eastAsia="Times New Roman" w:hAnsi="Calibri" w:cs="Calibri"/>
                <w:i/>
                <w:iCs/>
                <w:color w:val="000000"/>
                <w:sz w:val="20"/>
                <w:szCs w:val="20"/>
                <w:lang w:bidi="hi-IN"/>
              </w:rPr>
              <w:fldChar w:fldCharType="end"/>
            </w:r>
            <w:r w:rsidRPr="002A3E0C">
              <w:rPr>
                <w:rFonts w:ascii="Calibri" w:eastAsia="Times New Roman" w:hAnsi="Calibri" w:cs="Calibri"/>
                <w:i/>
                <w:iCs/>
                <w:color w:val="000000"/>
                <w:sz w:val="20"/>
                <w:szCs w:val="20"/>
                <w:lang w:bidi="hi-IN"/>
              </w:rPr>
              <w:t>, ↑PLAGL1</w:t>
            </w:r>
            <w:r w:rsidR="009576D0" w:rsidRPr="002A3E0C">
              <w:rPr>
                <w:rFonts w:ascii="Calibri" w:eastAsia="Times New Roman" w:hAnsi="Calibri" w:cs="Calibri"/>
                <w:i/>
                <w:iCs/>
                <w:color w:val="000000"/>
                <w:sz w:val="20"/>
                <w:szCs w:val="20"/>
                <w:lang w:bidi="hi-IN"/>
              </w:rPr>
              <w:fldChar w:fldCharType="begin" w:fldLock="1"/>
            </w:r>
            <w:r w:rsidR="00930462">
              <w:rPr>
                <w:rFonts w:ascii="Calibri" w:eastAsia="Times New Roman" w:hAnsi="Calibri" w:cs="Calibri"/>
                <w:i/>
                <w:iCs/>
                <w:color w:val="000000"/>
                <w:sz w:val="20"/>
                <w:szCs w:val="20"/>
                <w:lang w:bidi="hi-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15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930462" w:rsidRPr="00930462">
              <w:rPr>
                <w:rFonts w:ascii="Calibri" w:eastAsia="Times New Roman" w:hAnsi="Calibri" w:cs="Calibri"/>
                <w:iCs/>
                <w:noProof/>
                <w:color w:val="000000"/>
                <w:sz w:val="20"/>
                <w:szCs w:val="20"/>
                <w:vertAlign w:val="superscript"/>
                <w:lang w:bidi="hi-IN"/>
              </w:rPr>
              <w:t>49</w:t>
            </w:r>
            <w:r w:rsidR="009576D0" w:rsidRPr="002A3E0C">
              <w:rPr>
                <w:rFonts w:ascii="Calibri" w:eastAsia="Times New Roman" w:hAnsi="Calibri" w:cs="Calibri"/>
                <w:i/>
                <w:iCs/>
                <w:color w:val="000000"/>
                <w:sz w:val="20"/>
                <w:szCs w:val="20"/>
                <w:lang w:bidi="hi-IN"/>
              </w:rPr>
              <w:fldChar w:fldCharType="end"/>
            </w:r>
            <w:r w:rsidRPr="002A3E0C">
              <w:rPr>
                <w:rFonts w:ascii="Calibri" w:eastAsia="Times New Roman" w:hAnsi="Calibri" w:cs="Calibri"/>
                <w:i/>
                <w:iCs/>
                <w:color w:val="000000"/>
                <w:sz w:val="20"/>
                <w:szCs w:val="20"/>
                <w:lang w:bidi="hi-IN"/>
              </w:rPr>
              <w:t>, ↓MEG3</w:t>
            </w:r>
            <w:r w:rsidR="009576D0" w:rsidRPr="002A3E0C">
              <w:rPr>
                <w:rFonts w:ascii="Calibri" w:eastAsia="Times New Roman" w:hAnsi="Calibri" w:cs="Calibri"/>
                <w:i/>
                <w:iCs/>
                <w:color w:val="000000"/>
                <w:sz w:val="20"/>
                <w:szCs w:val="20"/>
                <w:lang w:bidi="hi-IN"/>
              </w:rPr>
              <w:fldChar w:fldCharType="begin" w:fldLock="1"/>
            </w:r>
            <w:r w:rsidR="00930462">
              <w:rPr>
                <w:rFonts w:ascii="Calibri" w:eastAsia="Times New Roman" w:hAnsi="Calibri" w:cs="Calibri"/>
                <w:i/>
                <w:iCs/>
                <w:color w:val="000000"/>
                <w:sz w:val="20"/>
                <w:szCs w:val="20"/>
                <w:lang w:bidi="hi-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15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930462" w:rsidRPr="00930462">
              <w:rPr>
                <w:rFonts w:ascii="Calibri" w:eastAsia="Times New Roman" w:hAnsi="Calibri" w:cs="Calibri"/>
                <w:iCs/>
                <w:noProof/>
                <w:color w:val="000000"/>
                <w:sz w:val="20"/>
                <w:szCs w:val="20"/>
                <w:vertAlign w:val="superscript"/>
                <w:lang w:bidi="hi-IN"/>
              </w:rPr>
              <w:t>49</w:t>
            </w:r>
            <w:r w:rsidR="009576D0" w:rsidRPr="002A3E0C">
              <w:rPr>
                <w:rFonts w:ascii="Calibri" w:eastAsia="Times New Roman" w:hAnsi="Calibri" w:cs="Calibri"/>
                <w:i/>
                <w:iCs/>
                <w:color w:val="000000"/>
                <w:sz w:val="20"/>
                <w:szCs w:val="20"/>
                <w:lang w:bidi="hi-IN"/>
              </w:rPr>
              <w:fldChar w:fldCharType="end"/>
            </w:r>
            <w:r w:rsidRPr="002A3E0C">
              <w:rPr>
                <w:rFonts w:ascii="Calibri" w:eastAsia="Times New Roman" w:hAnsi="Calibri" w:cs="Calibri"/>
                <w:i/>
                <w:iCs/>
                <w:color w:val="000000"/>
                <w:sz w:val="20"/>
                <w:szCs w:val="20"/>
                <w:lang w:bidi="hi-IN"/>
              </w:rPr>
              <w:t xml:space="preserve">, </w:t>
            </w:r>
            <w:r w:rsidR="003754C3" w:rsidRPr="002A3E0C">
              <w:rPr>
                <w:rFonts w:ascii="Calibri" w:eastAsia="Times New Roman" w:hAnsi="Calibri" w:cs="Calibri"/>
                <w:i/>
                <w:iCs/>
                <w:color w:val="000000"/>
                <w:sz w:val="20"/>
                <w:szCs w:val="20"/>
                <w:lang w:bidi="hi-IN"/>
              </w:rPr>
              <w:t>↓</w:t>
            </w:r>
            <w:r w:rsidRPr="002A3E0C">
              <w:rPr>
                <w:rFonts w:ascii="Calibri" w:eastAsia="Times New Roman" w:hAnsi="Calibri" w:cs="Calibri"/>
                <w:i/>
                <w:iCs/>
                <w:color w:val="000000"/>
                <w:sz w:val="20"/>
                <w:szCs w:val="20"/>
                <w:lang w:bidi="hi-IN"/>
              </w:rPr>
              <w:t>MIRLET7BHG</w:t>
            </w:r>
            <w:r w:rsidR="009576D0" w:rsidRPr="002A3E0C">
              <w:rPr>
                <w:rFonts w:ascii="Calibri" w:eastAsia="Times New Roman" w:hAnsi="Calibri" w:cs="Calibri"/>
                <w:i/>
                <w:iCs/>
                <w:color w:val="000000"/>
                <w:sz w:val="20"/>
                <w:szCs w:val="20"/>
                <w:lang w:bidi="hi-IN"/>
              </w:rPr>
              <w:fldChar w:fldCharType="begin" w:fldLock="1"/>
            </w:r>
            <w:r w:rsidR="00E1685D">
              <w:rPr>
                <w:rFonts w:ascii="Calibri" w:eastAsia="Times New Roman" w:hAnsi="Calibri" w:cs="Calibri"/>
                <w:i/>
                <w:iCs/>
                <w:color w:val="000000"/>
                <w:sz w:val="20"/>
                <w:szCs w:val="20"/>
                <w:lang w:bidi="hi-IN"/>
              </w:rPr>
              <w:instrText>ADDIN CSL_CITATION { "citationItems" : [ { "id" : "ITEM-1", "itemData" : { "DOI" : "10.1186/s12916-017-0800-1", "ISBN" : "1291601708", "ISSN" : "1741-7015", "PMID" : "28264723", "abstract" : "BACKGROUND Obesity is an escalating health problem worldwide, and hence the causes underlying its development are of primary importance to public health. There is growing evidence that suboptimal intrauterine environment can perturb the metabolic programing of the growing fetus, thereby increasing the risk of developing obesity in later life. However, the link between early exposures in the womb, genetic susceptibility, and perturbed epigenome on metabolic health is not well understood. In this study, we shed more light on this aspect by performing a comprehensive analysis on the effects of variation in prenatal environment, neonatal methylome, and genotype on birth weight and adiposity in early childhood. METHODS In a prospective mother-offspring cohort (N = 987), we interrogated the effects of 30 variables that influence the prenatal environment, umbilical cord DNA methylation, and genotype on offspring weight and adiposity, over the period from birth to 48 months. This is an interim analysis on an ongoing cohort study. RESULTS Eleven of 30 prenatal environments, including maternal adiposity, smoking, blood glucose and plasma unsaturated fatty acid levels, were associated with birth weight. Polygenic risk scores derived from genetic association studies on adult adiposity were also associated with birth weight and child adiposity, indicating an overlap between the genetic pathways influencing metabolic health in early and later life. Neonatal methylation markers from seven gene loci (ANK3, CDKN2B, CACNA1G, IGDCC4, P4HA3, ZNF423 and MIRLET7BHG) were significantly associated with birth weight, with a subset of these in genes previously implicated in metabolic pathways in humans and in animal models. Methylation levels at three of seven birth weight-linked loci showed significant association with prenatal environment, but none were affected by polygenic risk score. Six of these birth weight-linked loci continued to show a longitudinal association with offspring size and/or adiposity in early childhood. CONCLUSIONS This study provides further evidence that developmental pathways to adiposity begin before birth and are influenced by environmental, genetic and epigenetic factors. These pathways can have a lasting effect on offspring size, adiposity and future metabolic outcomes, and offer new opportunities for risk stratification and prevention of obesity. CLINICAL TRIAL REGISTRATION This birth cohort is a prospective observational study, designed to study t\u2026", "author" : [ { "dropping-particle" : "", "family" : "Lin", "given" : "Xinyi", "non-dropping-particle" : "", "parse-names" : false, "suffix" : "" }, { "dropping-particle" : "", "family" : "Lim", "given" : "Ives Yubin", "non-dropping-particle" : "", "parse-names" : false, "suffix" : "" }, { "dropping-particle" : "", "family" : "Wu", "given" : "Yonghui", "non-dropping-particle" : "", "parse-names" : false, "suffix" : "" }, { "dropping-particle" : "", "family" : "Teh", "given" : "Ai Ling", "non-dropping-particle" : "", "parse-names" : false, "suffix" : "" }, { "dropping-particle" : "", "family" : "Chen", "given" : "Li", "non-dropping-particle" : "", "parse-names" : false, "suffix" : "" }, { "dropping-particle" : "", "family" : "Aris", "given" : "Izzuddin M.", "non-dropping-particle" : "", "parse-names" : false, "suffix" : "" }, { "dropping-particle" : "", "family" : "Soh", "given" : "Shu E.", "non-dropping-particle" : "", "parse-names" : false, "suffix" : "" }, { "dropping-particle" : "", "family" : "Tint", "given" : "Mya Thway", "non-dropping-particle" : "", "parse-names" : false, "suffix" : "" }, { "dropping-particle" : "", "family" : "MacIsaac", "given" : "Julia L.", "non-dropping-particle" : "", "parse-names" : false, "suffix" : "" }, { "dropping-particle" : "", "family" : "Morin", "given" : "Alexander M.", "non-dropping-particle" : "", "parse-names" : false, "suffix" : "" }, { "dropping-particle" : "", "family" : "Yap", "given" : "Fabian", "non-dropping-particle" : "", "parse-names" : false, "suffix" : "" }, { "dropping-particle" : "", "family" : "Tan", "given" : "Kok Hian", "non-dropping-particle" : "", "parse-names" : false, "suffix" : "" }, { "dropping-particle" : "", "family" : "Saw", "given" : "Seang Mei", "non-dropping-particle" : "", "parse-names" : false, "suffix" : "" }, { "dropping-particle" : "", "family" : "Kobor", "given" : "Michael S.", "non-dropping-particle" : "", "parse-names" : false, "suffix" : "" }, { "dropping-particle" : "", "family" : "Meaney", "given" : "Michael J.", "non-dropping-particle" : "", "parse-names" : false, "suffix" : "" }, { "dropping-particle" : "", "family" : "Godfrey", "given" : "Keith M.", "non-dropping-particle" : "", "parse-names" : false, "suffix" : "" }, { "dropping-particle" : "", "family" : "Chong", "given" : "Yap Seng", "non-dropping-particle" : "", "parse-names" : false, "suffix" : "" }, { "dropping-particle" : "", "family" : "Holbrook", "given" : "Joanna D.", "non-dropping-particle" : "", "parse-names" : false, "suffix" : "" }, { "dropping-particle" : "", "family" : "Lee", "given" : "Yung Seng", "non-dropping-particle" : "", "parse-names" : false, "suffix" : "" }, { "dropping-particle" : "", "family" : "Gluckman", "given" : "Peter D.", "non-dropping-particle" : "", "parse-names" : false, "suffix" : "" }, { "dropping-particle" : "", "family" : "Karnani", "given" : "Neerja", "non-dropping-particle" : "", "parse-names" : false, "suffix" : "" } ], "container-title" : "BMC medicine", "id" : "ITEM-1", "issue" : "1", "issued" : { "date-parts" : [ [ "2017", "3", "7" ] ] }, "page" : "50", "publisher" : "BMC Medicine", "title" : "Developmental pathways to adiposity begin before birth and are influenced by genotype, prenatal environment and epigenome.", "type" : "article-journal", "volume" : "15" }, "uris" : [ "http://www.mendeley.com/documents/?uuid=19f5b745-6962-4426-8ee5-42e92d9f47cf", "http://www.mendeley.com/documents/?uuid=38ee72c4-e4da-41eb-ba5e-2bcfcdc7ca2b" ] } ], "mendeley" : { "formattedCitation" : "&lt;sup&gt;60&lt;/sup&gt;", "plainTextFormattedCitation" : "60", "previouslyFormattedCitation" : "&lt;sup&gt;60&lt;/sup&gt;"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E1685D" w:rsidRPr="00E1685D">
              <w:rPr>
                <w:rFonts w:ascii="Calibri" w:eastAsia="Times New Roman" w:hAnsi="Calibri" w:cs="Calibri"/>
                <w:iCs/>
                <w:noProof/>
                <w:color w:val="000000"/>
                <w:sz w:val="20"/>
                <w:szCs w:val="20"/>
                <w:vertAlign w:val="superscript"/>
                <w:lang w:bidi="hi-IN"/>
              </w:rPr>
              <w:t>60</w:t>
            </w:r>
            <w:r w:rsidR="009576D0" w:rsidRPr="002A3E0C">
              <w:rPr>
                <w:rFonts w:ascii="Calibri" w:eastAsia="Times New Roman" w:hAnsi="Calibri" w:cs="Calibri"/>
                <w:i/>
                <w:iCs/>
                <w:color w:val="000000"/>
                <w:sz w:val="20"/>
                <w:szCs w:val="20"/>
                <w:lang w:bidi="hi-IN"/>
              </w:rPr>
              <w:fldChar w:fldCharType="end"/>
            </w:r>
            <w:r w:rsidRPr="002A3E0C">
              <w:rPr>
                <w:rFonts w:ascii="Calibri" w:eastAsia="Times New Roman" w:hAnsi="Calibri" w:cs="Calibri"/>
                <w:i/>
                <w:iCs/>
                <w:color w:val="000000"/>
                <w:sz w:val="20"/>
                <w:szCs w:val="20"/>
                <w:lang w:bidi="hi-IN"/>
              </w:rPr>
              <w:t xml:space="preserve"> </w:t>
            </w:r>
            <w:r w:rsidR="00F7174F">
              <w:rPr>
                <w:rFonts w:ascii="Calibri" w:eastAsia="Times New Roman" w:hAnsi="Calibri" w:cs="Calibri"/>
                <w:i/>
                <w:iCs/>
                <w:color w:val="000000"/>
                <w:sz w:val="20"/>
                <w:szCs w:val="20"/>
                <w:lang w:bidi="hi-IN"/>
              </w:rPr>
              <w:t xml:space="preserve">, </w:t>
            </w:r>
            <w:r w:rsidR="00F7174F" w:rsidRPr="0069037F">
              <w:rPr>
                <w:rFonts w:ascii="Calibri" w:eastAsia="Times New Roman" w:hAnsi="Calibri" w:cs="Calibri"/>
                <w:i/>
                <w:iCs/>
                <w:color w:val="000000"/>
                <w:sz w:val="20"/>
                <w:szCs w:val="20"/>
                <w:lang w:bidi="hi-IN"/>
              </w:rPr>
              <w:t>↑IGF2</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"10.1007/s10552-012-9932-y", "ISBN" : "1573-7225 (Electronic)\\r0957-5243 (Linking)", "ISSN" : "09575243", "PMID" : "22392079", "abstract" : "PURPOSE: Altered methylation at Insulin-like Growth Factor 2 (IGF2) regulatory regions has previously been associated with obesity, and several malignancies including colon, esophageal, and prostate adenocarcinomas, presumably via changes in expression and/or loss of imprinting, but the functional significance of these DNA methylation marks have not been demonstrated in humans. We examined associations among DNA methylation at IGF2 differentially methylated regions (DMRs), circulating IGF2 protein concentrations in umbilical cord blood (UCB) and birth weight in newborns.\\n\\nMETHODS: Questionnaire data were obtained from 300 pregnant women recruited between 2005 and 2009. UCB DNA methylation was measured by bisulfite pyrosequencing. UCB plasma concentrations of soluble IGF2 were measured by ELISA assays. Generalized linear regression models were used to examine the relationship between DMR methylation and IGF2 levels.\\n\\nRESULTS: Lower IGF2 DMR methylation was associated with elevated plasma IGF2 protein concentrations (\u03b2 = -9.87, p &lt; 0.01); an association that was stronger in infants born to obese women (pre-pregnancy BMI &gt; 30 kg/m(2), \u03b2 = -20.21, p &lt; 0.0001). Elevated IGF2 concentrations were associated with higher birth weight (p &lt; 0.0001) after adjusting for maternal race/ethnicity, pre-pregnancy BMI, cigarette smoking, gestational diabetes, and infant sex. These patterns of association were not apparent at the H19 DMR.\\n\\nCONCLUSION: Our data suggest that variation in IGF2 DMR methylation is an important mechanism by which circulating IGF2 concentrations, a putative risk factor for obesity and cancers of the colon, esophagus, and prostate, are modulated; associations that may depend on pre-pregnancy obesity.", "author" : [ { "dropping-particle" : "", "family" : "Hoyo", "given" : "Cathrine", "non-dropping-particle" : "", "parse-names" : false, "suffix" : "" }, { "dropping-particle" : "", "family" : "Fortner", "given" : "Kimberly", "non-dropping-particle" : "", "parse-names" : false, "suffix" : "" }, { "dropping-particle" : "", "family" : "Murtha", "given" : "Amy P.", "non-dropping-particle" : "", "parse-names" : false, "suffix" : "" }, { "dropping-particle" : "", "family" : "Schildkraut", "given" : "Joellen M.", "non-dropping-particle" : "", "parse-names" : false, "suffix" : "" }, { "dropping-particle" : "", "family" : "Soubry", "given" : "Adelheid", "non-dropping-particle" : "", "parse-names" : false, "suffix" : "" }, { "dropping-particle" : "", "family" : "Demark-Wahnefried", "given" : "Wendy", "non-dropping-particle" : "", "parse-names" : false, "suffix" : "" }, { "dropping-particle" : "", "family" : "Jirtle", "given" : "Randy L.", "non-dropping-particle" : "", "parse-names" : false, "suffix" : "" }, { "dropping-particle" : "", "family" : "Kurtzberg", "given" : "Joanne", "non-dropping-particle" : "", "parse-names" : false, "suffix" : "" }, { "dropping-particle" : "", "family" : "Forman", "given" : "Michele R.", "non-dropping-particle" : "", "parse-names" : false, "suffix" : "" }, { "dropping-particle" : "", "family" : "Overcash", "given" : "Francine", "non-dropping-particle" : "", "parse-names" : false, "suffix" : "" }, { "dropping-particle" : "", "family" : "Huang", "given" : "Zhiqing", "non-dropping-particle" : "", "parse-names" : false, "suffix" : "" }, { "dropping-particle" : "", "family" : "Murphy", "given" : "Susan K.", "non-dropping-particle" : "", "parse-names" : false, "suffix" : "" } ], "container-title" : "Cancer Causes and Control", "id" : "ITEM-1", "issue" : "4", "issued" : { "date-parts" : [ [ "2012" ] ] }, "page" : "635-645", "title" : "Association of cord blood methylation fractions at imprinted insulin-like growth factor 2 (IGF2), plasma IGF2, and birth weight", "type" : "article-journal", "volume" : "23" }, "uris" : [ "http://www.mendeley.com/documents/?uuid=bde97399-561e-4ddc-8abf-8589e3cc12b6" ] } ], "mendeley" : { "formattedCitation" : "&lt;sup&gt;95&lt;/sup&gt;", "plainTextFormattedCitation" : "95", "previouslyFormattedCitation" : "&lt;sup&gt;95&lt;/sup&gt;" }, "properties" : { "noteIndex" : 25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95</w:t>
            </w:r>
            <w:r w:rsidR="009576D0" w:rsidRPr="0069037F">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243BEEEE"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Birthweight</w:t>
            </w:r>
          </w:p>
        </w:tc>
        <w:tc>
          <w:tcPr>
            <w:tcW w:w="807" w:type="pct"/>
            <w:vAlign w:val="center"/>
          </w:tcPr>
          <w:p w14:paraId="2A49F3EF"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Cord blood</w:t>
            </w:r>
          </w:p>
        </w:tc>
        <w:tc>
          <w:tcPr>
            <w:tcW w:w="887" w:type="pct"/>
            <w:vAlign w:val="center"/>
          </w:tcPr>
          <w:p w14:paraId="721FD8A2"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358B0E42" w14:textId="77777777" w:rsidTr="00A01B68">
        <w:trPr>
          <w:trHeight w:val="300"/>
        </w:trPr>
        <w:tc>
          <w:tcPr>
            <w:tcW w:w="1611" w:type="pct"/>
            <w:shd w:val="clear" w:color="auto" w:fill="auto"/>
            <w:vAlign w:val="center"/>
            <w:hideMark/>
          </w:tcPr>
          <w:p w14:paraId="464BA5DE"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↑IGF2 DMR2</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"10.4161/epi.21855", "ISSN" : "1559-2308", "PMID" : "22907587", "abstract" : "The insulin-like growth factor 2 (IGF2) gene, located within a cluster of imprinted genes on chromosome 11p15, encodes a fetal and placental growth factor affecting birth weight. DNA methylation variability at the IGF2 gene locus has been previously reported but its consequences on fetal growth and development are still mostly unknown in normal pediatric population. We collected one hundred placenta biopsies from 50 women with corresponding maternal and cord blood samples and measured anthropometric indices, blood pressure and metabolic phenotypes using standardized procedures. IGF2/H19 DNA methylation and IGF2 circulating levels were assessed using sodium bisulfite pyrosequencing and ELISA, respectively. Placental IGF2 (DMR0 and DMR2) DNA methylation levels were correlated with newborn's fetal growth indices, such as weight, and with maternal IGF2 circulating concentration at the third trimester of pregnancy, whereas H19 (DMR) DNA methylation levels were correlated with IGF2 levels in cord blood. The maternal genotype of a known IGF2/H19 polymorphism (rs2107425) was associated with birth weight. Taken together, we showed that IGF2/H19 epigenotype and genotypes independently account for 31% of the newborn's weight variance. No association was observed with maternal diabetic status, glucose concentrations or prenatal maternal body mass index. This is the first study showing that DNA methylation at the IGF2/H19 genes locus may act as a modulator of IGF2 newborn's fetal growth and development within normal range. IGF2/H19 DNA methylation could represent a cornerstone in linking birth weight and fetal metabolic programming of late onset obesity.", "author" : [ { "dropping-particle" : "", "family" : "St-Pierre", "given" : "Julie", "non-dropping-particle" : "", "parse-names" : false, "suffix" : "" }, { "dropping-particle" : "", "family" : "Hivert", "given" : "Marie-France", "non-dropping-particle" : "", "parse-names" : false, "suffix" : "" }, { "dropping-particle" : "", "family" : "Perron", "given" : "Patrice", "non-dropping-particle" : "", "parse-names" : false, "suffix" : "" }, { "dropping-particle" : "", "family" : "Poirier", "given" : "Paul", "non-dropping-particle" : "", "parse-names" : false, "suffix" : "" }, { "dropping-particle" : "", "family" : "Guay", "given" : "Simon-Pierre", "non-dropping-particle" : "", "parse-names" : false, "suffix" : "" }, { "dropping-particle" : "", "family" : "Brisson", "given" : "Diane", "non-dropping-particle" : "", "parse-names" : false, "suffix" : "" }, { "dropping-particle" : "", "family" : "Bouchard", "given" : "Luigi", "non-dropping-particle" : "", "parse-names" : false, "suffix" : "" } ], "container-title" : "Epigenetics", "id" : "ITEM-1", "issue" : "10", "issued" : { "date-parts" : [ [ "2012", "10" ] ] }, "page" : "1125-32", "title" : "IGF2 DNA methylation is a modulator of newborn's fetal growth and development.", "type" : "article-journal", "volume" : "7" }, "uris" : [ "http://www.mendeley.com/documents/?uuid=7759e5b5-a02c-4857-8a88-e6ac0892a458" ] } ], "mendeley" : { "formattedCitation" : "&lt;sup&gt;94&lt;/sup&gt;", "plainTextFormattedCitation" : "94", "previouslyFormattedCitation" : "&lt;sup&gt;94&lt;/sup&gt;" }, "properties" : { "noteIndex" : 15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94</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5F272032"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Birthweight</w:t>
            </w:r>
          </w:p>
        </w:tc>
        <w:tc>
          <w:tcPr>
            <w:tcW w:w="807" w:type="pct"/>
            <w:vAlign w:val="center"/>
          </w:tcPr>
          <w:p w14:paraId="7B0B033D"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Placenta</w:t>
            </w:r>
          </w:p>
        </w:tc>
        <w:tc>
          <w:tcPr>
            <w:tcW w:w="887" w:type="pct"/>
            <w:vAlign w:val="center"/>
          </w:tcPr>
          <w:p w14:paraId="70883CA2"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7FB1DE31" w14:textId="77777777" w:rsidTr="00A01B68">
        <w:trPr>
          <w:trHeight w:val="300"/>
        </w:trPr>
        <w:tc>
          <w:tcPr>
            <w:tcW w:w="1611" w:type="pct"/>
            <w:shd w:val="clear" w:color="auto" w:fill="auto"/>
            <w:vAlign w:val="center"/>
            <w:hideMark/>
          </w:tcPr>
          <w:p w14:paraId="32AEDA1C"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↓IGF2</w:t>
            </w:r>
            <w:r w:rsidR="009576D0" w:rsidRPr="002A3E0C">
              <w:rPr>
                <w:rFonts w:ascii="Calibri" w:eastAsia="Times New Roman" w:hAnsi="Calibri" w:cs="Calibri"/>
                <w:i/>
                <w:iCs/>
                <w:color w:val="000000"/>
                <w:sz w:val="20"/>
                <w:szCs w:val="20"/>
                <w:lang w:bidi="hi-IN"/>
              </w:rPr>
              <w:fldChar w:fldCharType="begin" w:fldLock="1"/>
            </w:r>
            <w:r w:rsidR="00AB4D54">
              <w:rPr>
                <w:rFonts w:ascii="Calibri" w:eastAsia="Times New Roman" w:hAnsi="Calibri" w:cs="Calibri"/>
                <w:i/>
                <w:iCs/>
                <w:color w:val="000000"/>
                <w:sz w:val="20"/>
                <w:szCs w:val="20"/>
                <w:lang w:bidi="hi-IN"/>
              </w:rPr>
              <w:instrText>ADDIN CSL_CITATION { "citationItems" : [ { "id" : "ITEM-1", "itemData" : { "DOI" : "10.1371/journal.pone.0007845", "ISSN" : "1932-6203", "PMID" : "19924280", "abstract" : "BACKGROUND: Countries worldwide recommend women planning pregnancy to use daily 400 microg of synthetic folic acid in the periconceptional period to prevent birth defects in children. The underlying mechanisms of this preventive effect are not clear, however, epigenetic modulation of growth processes by folic acid is hypothesized. Here, we investigated whether periconceptional maternal folic acid use and markers of global DNA methylation potential (S-adenosylmethionine and S-adenosylhomocysteine blood levels) in mothers and children affect methylation of the insulin-like growth factor 2 gene differentially methylation region (IGF2 DMR) in the child. Moreover, we tested whether the methylation of the IGF2 DMR was independently associated with birth weight.\n\nMETHODOLOGY/PRINCIPAL FINDINGS: IGF2 DMR methylation in 120 children aged 17 months (SD 0.3) of whom 86 mothers had used and 34 had not used folic acid periconceptionally were studied. Methylation was measured of 5 CpG dinucleotides covering the DMR using a mass spectrometry-based method. Children of mother who used folic acid had a 4.5% higher methylation of the IGF2 DMR than children who were not exposed to folic acid (49.5% vs. 47.4%; p = 0.014). IGF2 DMR methylation of the children also was associated with the S-adenosylmethionine blood level of the mother but not of the child (+1.7% methylation per SD S-adenosylmethionine; p = 0.037). Finally, we observed an inverse independent association between IGF2 DMR methylation and birth weight (-1.7% methylation per SD birthweight; p = 0.034).\n\nCONCLUSIONS: Periconceptional folic acid use is associated with epigenetic changes in IGF2 in the child that may affect intrauterine programming of growth and development with consequences for health and disease throughout life. These results indicate plasticity of IGF2 methylation by periconceptional folic acid use.", "author" : [ { "dropping-particle" : "", "family" : "Steegers-Theunissen", "given" : "R\u00e9gine P", "non-dropping-particle" : "", "parse-names" : false, "suffix" : "" }, { "dropping-particle" : "", "family" : "Obermann-Borst", "given" : "Sylvia A", "non-dropping-particle" : "", "parse-names" : false, "suffix" : "" }, { "dropping-particle" : "", "family" : "Kremer", "given" : "Dennis", "non-dropping-particle" : "", "parse-names" : false, "suffix" : "" }, { "dropping-particle" : "", "family" : "Lindemans", "given" : "Jan", "non-dropping-particle" : "", "parse-names" : false, "suffix" : "" }, { "dropping-particle" : "", "family" : "Siebel", "given" : "Cissy", "non-dropping-particle" : "", "parse-names" : false, "suffix" : "" }, { "dropping-particle" : "", "family" : "Steegers", "given" : "Eric A", "non-dropping-particle" : "", "parse-names" : false, "suffix" : "" }, { "dropping-particle" : "", "family" : "Slagboom", "given" : "P Eline", "non-dropping-particle" : "", "parse-names" : false, "suffix" : "" }, { "dropping-particle" : "", "family" : "Heijmans", "given" : "Bastiaan T", "non-dropping-particle" : "", "parse-names" : false, "suffix" : "" } ], "container-title" : "PloS one", "id" : "ITEM-1", "issue" : "11", "issued" : { "date-parts" : [ [ "2009", "1", "16" ] ] }, "page" : "e7845", "publisher" : "Public Library of Science", "title" : "Periconceptional maternal folic acid use of 400 microg per day is related to increased methylation of the IGF2 gene in the very young child.", "type" : "article-journal", "volume" : "4" }, "uris" : [ "http://www.mendeley.com/documents/?uuid=5623df92-f324-4df7-abee-483d0623f113" ] } ], "mendeley" : { "formattedCitation" : "&lt;sup&gt;47&lt;/sup&gt;", "plainTextFormattedCitation" : "47", "previouslyFormattedCitation" : "&lt;sup&gt;47&lt;/sup&gt;"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AB4D54" w:rsidRPr="00AB4D54">
              <w:rPr>
                <w:rFonts w:ascii="Calibri" w:eastAsia="Times New Roman" w:hAnsi="Calibri" w:cs="Calibri"/>
                <w:iCs/>
                <w:noProof/>
                <w:color w:val="000000"/>
                <w:sz w:val="20"/>
                <w:szCs w:val="20"/>
                <w:vertAlign w:val="superscript"/>
                <w:lang w:bidi="hi-IN"/>
              </w:rPr>
              <w:t>47</w:t>
            </w:r>
            <w:r w:rsidR="009576D0" w:rsidRPr="002A3E0C">
              <w:rPr>
                <w:rFonts w:ascii="Calibri" w:eastAsia="Times New Roman" w:hAnsi="Calibri" w:cs="Calibri"/>
                <w:i/>
                <w:iCs/>
                <w:color w:val="000000"/>
                <w:sz w:val="20"/>
                <w:szCs w:val="20"/>
                <w:lang w:bidi="hi-IN"/>
              </w:rPr>
              <w:fldChar w:fldCharType="end"/>
            </w:r>
            <w:r w:rsidR="00E2002B" w:rsidRPr="002A3E0C" w:rsidDel="00E2002B">
              <w:rPr>
                <w:rFonts w:ascii="Calibri" w:eastAsia="Times New Roman" w:hAnsi="Calibri" w:cs="Calibri"/>
                <w:i/>
                <w:iCs/>
                <w:color w:val="000000"/>
                <w:sz w:val="20"/>
                <w:szCs w:val="20"/>
                <w:lang w:bidi="hi-IN"/>
              </w:rPr>
              <w:t xml:space="preserve"> </w:t>
            </w:r>
            <w:r w:rsidRPr="002A3E0C">
              <w:rPr>
                <w:rFonts w:ascii="Calibri" w:eastAsia="Times New Roman" w:hAnsi="Calibri" w:cs="Calibri"/>
                <w:i/>
                <w:iCs/>
                <w:color w:val="000000"/>
                <w:sz w:val="20"/>
                <w:szCs w:val="20"/>
                <w:lang w:bidi="hi-IN"/>
              </w:rPr>
              <w:t>, ↑HSD2</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78F23FBB"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Birthweight</w:t>
            </w:r>
          </w:p>
        </w:tc>
        <w:tc>
          <w:tcPr>
            <w:tcW w:w="807" w:type="pct"/>
            <w:vAlign w:val="center"/>
          </w:tcPr>
          <w:p w14:paraId="0083E7CB"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 xml:space="preserve">Peripheral blood </w:t>
            </w:r>
          </w:p>
        </w:tc>
        <w:tc>
          <w:tcPr>
            <w:tcW w:w="887" w:type="pct"/>
            <w:vAlign w:val="center"/>
          </w:tcPr>
          <w:p w14:paraId="5F5FF7CA"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17 months</w:t>
            </w:r>
            <w:r w:rsidR="009576D0" w:rsidRPr="002A3E0C">
              <w:rPr>
                <w:rFonts w:ascii="Calibri" w:eastAsia="Times New Roman" w:hAnsi="Calibri" w:cs="Calibri"/>
                <w:i/>
                <w:iCs/>
                <w:color w:val="000000"/>
                <w:sz w:val="20"/>
                <w:szCs w:val="20"/>
                <w:lang w:bidi="hi-IN"/>
              </w:rPr>
              <w:fldChar w:fldCharType="begin" w:fldLock="1"/>
            </w:r>
            <w:r w:rsidR="00AB4D54">
              <w:rPr>
                <w:rFonts w:ascii="Calibri" w:eastAsia="Times New Roman" w:hAnsi="Calibri" w:cs="Calibri"/>
                <w:i/>
                <w:iCs/>
                <w:color w:val="000000"/>
                <w:sz w:val="20"/>
                <w:szCs w:val="20"/>
                <w:lang w:bidi="hi-IN"/>
              </w:rPr>
              <w:instrText>ADDIN CSL_CITATION { "citationItems" : [ { "id" : "ITEM-1", "itemData" : { "DOI" : "10.1371/journal.pone.0007845", "ISSN" : "1932-6203", "PMID" : "19924280", "abstract" : "BACKGROUND: Countries worldwide recommend women planning pregnancy to use daily 400 microg of synthetic folic acid in the periconceptional period to prevent birth defects in children. The underlying mechanisms of this preventive effect are not clear, however, epigenetic modulation of growth processes by folic acid is hypothesized. Here, we investigated whether periconceptional maternal folic acid use and markers of global DNA methylation potential (S-adenosylmethionine and S-adenosylhomocysteine blood levels) in mothers and children affect methylation of the insulin-like growth factor 2 gene differentially methylation region (IGF2 DMR) in the child. Moreover, we tested whether the methylation of the IGF2 DMR was independently associated with birth weight.\n\nMETHODOLOGY/PRINCIPAL FINDINGS: IGF2 DMR methylation in 120 children aged 17 months (SD 0.3) of whom 86 mothers had used and 34 had not used folic acid periconceptionally were studied. Methylation was measured of 5 CpG dinucleotides covering the DMR using a mass spectrometry-based method. Children of mother who used folic acid had a 4.5% higher methylation of the IGF2 DMR than children who were not exposed to folic acid (49.5% vs. 47.4%; p = 0.014). IGF2 DMR methylation of the children also was associated with the S-adenosylmethionine blood level of the mother but not of the child (+1.7% methylation per SD S-adenosylmethionine; p = 0.037). Finally, we observed an inverse independent association between IGF2 DMR methylation and birth weight (-1.7% methylation per SD birthweight; p = 0.034).\n\nCONCLUSIONS: Periconceptional folic acid use is associated with epigenetic changes in IGF2 in the child that may affect intrauterine programming of growth and development with consequences for health and disease throughout life. These results indicate plasticity of IGF2 methylation by periconceptional folic acid use.", "author" : [ { "dropping-particle" : "", "family" : "Steegers-Theunissen", "given" : "R\u00e9gine P", "non-dropping-particle" : "", "parse-names" : false, "suffix" : "" }, { "dropping-particle" : "", "family" : "Obermann-Borst", "given" : "Sylvia A", "non-dropping-particle" : "", "parse-names" : false, "suffix" : "" }, { "dropping-particle" : "", "family" : "Kremer", "given" : "Dennis", "non-dropping-particle" : "", "parse-names" : false, "suffix" : "" }, { "dropping-particle" : "", "family" : "Lindemans", "given" : "Jan", "non-dropping-particle" : "", "parse-names" : false, "suffix" : "" }, { "dropping-particle" : "", "family" : "Siebel", "given" : "Cissy", "non-dropping-particle" : "", "parse-names" : false, "suffix" : "" }, { "dropping-particle" : "", "family" : "Steegers", "given" : "Eric A", "non-dropping-particle" : "", "parse-names" : false, "suffix" : "" }, { "dropping-particle" : "", "family" : "Slagboom", "given" : "P Eline", "non-dropping-particle" : "", "parse-names" : false, "suffix" : "" }, { "dropping-particle" : "", "family" : "Heijmans", "given" : "Bastiaan T", "non-dropping-particle" : "", "parse-names" : false, "suffix" : "" } ], "container-title" : "PloS one", "id" : "ITEM-1", "issue" : "11", "issued" : { "date-parts" : [ [ "2009", "1", "16" ] ] }, "page" : "e7845", "publisher" : "Public Library of Science", "title" : "Periconceptional maternal folic acid use of 400 microg per day is related to increased methylation of the IGF2 gene in the very young child.", "type" : "article-journal", "volume" : "4" }, "uris" : [ "http://www.mendeley.com/documents/?uuid=5623df92-f324-4df7-abee-483d0623f113" ] } ], "mendeley" : { "formattedCitation" : "&lt;sup&gt;47&lt;/sup&gt;", "plainTextFormattedCitation" : "47", "previouslyFormattedCitation" : "&lt;sup&gt;47&lt;/sup&gt;"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AB4D54" w:rsidRPr="00AB4D54">
              <w:rPr>
                <w:rFonts w:ascii="Calibri" w:eastAsia="Times New Roman" w:hAnsi="Calibri" w:cs="Calibri"/>
                <w:iCs/>
                <w:noProof/>
                <w:color w:val="000000"/>
                <w:sz w:val="20"/>
                <w:szCs w:val="20"/>
                <w:vertAlign w:val="superscript"/>
                <w:lang w:bidi="hi-IN"/>
              </w:rPr>
              <w:t>47</w:t>
            </w:r>
            <w:r w:rsidR="009576D0" w:rsidRPr="002A3E0C">
              <w:rPr>
                <w:rFonts w:ascii="Calibri" w:eastAsia="Times New Roman" w:hAnsi="Calibri" w:cs="Calibri"/>
                <w:i/>
                <w:iCs/>
                <w:color w:val="000000"/>
                <w:sz w:val="20"/>
                <w:szCs w:val="20"/>
                <w:lang w:bidi="hi-IN"/>
              </w:rPr>
              <w:fldChar w:fldCharType="end"/>
            </w:r>
            <w:r w:rsidRPr="002A3E0C">
              <w:rPr>
                <w:rFonts w:ascii="Calibri" w:eastAsia="Times New Roman" w:hAnsi="Calibri" w:cs="Calibri"/>
                <w:color w:val="000000"/>
                <w:sz w:val="20"/>
                <w:szCs w:val="20"/>
                <w:lang w:bidi="hi-IN"/>
              </w:rPr>
              <w:t>, 40 years</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2A3E0C">
              <w:rPr>
                <w:rFonts w:ascii="Calibri" w:eastAsia="Times New Roman" w:hAnsi="Calibri" w:cs="Calibri"/>
                <w:i/>
                <w:iCs/>
                <w:color w:val="000000"/>
                <w:sz w:val="20"/>
                <w:szCs w:val="20"/>
                <w:lang w:bidi="hi-IN"/>
              </w:rPr>
              <w:fldChar w:fldCharType="end"/>
            </w:r>
          </w:p>
        </w:tc>
      </w:tr>
      <w:tr w:rsidR="006F18E3" w:rsidRPr="002A3E0C" w14:paraId="704F6945" w14:textId="77777777" w:rsidTr="00A01B68">
        <w:trPr>
          <w:trHeight w:val="300"/>
        </w:trPr>
        <w:tc>
          <w:tcPr>
            <w:tcW w:w="1611" w:type="pct"/>
            <w:shd w:val="clear" w:color="auto" w:fill="auto"/>
            <w:vAlign w:val="center"/>
            <w:hideMark/>
          </w:tcPr>
          <w:p w14:paraId="65A5F2FD"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 xml:space="preserve">↑H19 </w:t>
            </w:r>
            <w:r w:rsidRPr="002A3E0C">
              <w:rPr>
                <w:rFonts w:ascii="Calibri" w:eastAsia="Times New Roman" w:hAnsi="Calibri" w:cs="Calibri"/>
                <w:iCs/>
                <w:color w:val="000000"/>
                <w:sz w:val="20"/>
                <w:szCs w:val="20"/>
                <w:lang w:bidi="hi-IN"/>
              </w:rPr>
              <w:t>ICR</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2A67B10C" w14:textId="77777777" w:rsidR="006F18E3" w:rsidRPr="002A3E0C" w:rsidRDefault="00E2002B"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006F18E3" w:rsidRPr="002A3E0C">
              <w:rPr>
                <w:rFonts w:ascii="Calibri" w:eastAsia="Times New Roman" w:hAnsi="Calibri" w:cs="Calibri"/>
                <w:color w:val="000000"/>
                <w:sz w:val="20"/>
                <w:szCs w:val="20"/>
                <w:lang w:bidi="hi-IN"/>
              </w:rPr>
              <w:t>Birth length</w:t>
            </w:r>
          </w:p>
        </w:tc>
        <w:tc>
          <w:tcPr>
            <w:tcW w:w="807" w:type="pct"/>
            <w:vAlign w:val="center"/>
          </w:tcPr>
          <w:p w14:paraId="66FFEABB"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 xml:space="preserve">Peripheral blood </w:t>
            </w:r>
          </w:p>
        </w:tc>
        <w:tc>
          <w:tcPr>
            <w:tcW w:w="887" w:type="pct"/>
            <w:vAlign w:val="center"/>
          </w:tcPr>
          <w:p w14:paraId="02DCEBD1"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40 years</w:t>
            </w:r>
          </w:p>
        </w:tc>
      </w:tr>
      <w:tr w:rsidR="006F18E3" w:rsidRPr="002A3E0C" w14:paraId="6014B79A" w14:textId="77777777" w:rsidTr="00A01B68">
        <w:trPr>
          <w:trHeight w:val="300"/>
        </w:trPr>
        <w:tc>
          <w:tcPr>
            <w:tcW w:w="1611" w:type="pct"/>
            <w:shd w:val="clear" w:color="auto" w:fill="auto"/>
            <w:vAlign w:val="center"/>
            <w:hideMark/>
          </w:tcPr>
          <w:p w14:paraId="31866CB0"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↑PLAGL1</w:t>
            </w:r>
            <w:r w:rsidR="009576D0" w:rsidRPr="002A3E0C">
              <w:rPr>
                <w:rFonts w:ascii="Calibri" w:eastAsia="Times New Roman" w:hAnsi="Calibri" w:cs="Calibri"/>
                <w:i/>
                <w:iCs/>
                <w:color w:val="000000"/>
                <w:sz w:val="20"/>
                <w:szCs w:val="20"/>
                <w:lang w:bidi="hi-IN"/>
              </w:rPr>
              <w:fldChar w:fldCharType="begin" w:fldLock="1"/>
            </w:r>
            <w:r w:rsidRPr="002A3E0C">
              <w:rPr>
                <w:rFonts w:ascii="Calibri" w:eastAsia="Times New Roman" w:hAnsi="Calibri" w:cs="Calibri"/>
                <w:i/>
                <w:iCs/>
                <w:color w:val="000000"/>
                <w:sz w:val="20"/>
                <w:szCs w:val="20"/>
                <w:lang w:bidi="hi-IN"/>
              </w:rPr>
              <w:instrText>ADDIN CSL_CITATION { "citationItems" : [ { "id" : "ITEM-1", "itemData" : { "DOI" : "10.4161/epi.27387", "ISBN" : "10.4161/epi.27387", "ISSN" : "1559-2308", "PMID" : "24316753", "abstract" : "The ZAC1 gene, mapped to the 6q24 region, is part of a network of co-regulated imprinted genes involved in the control of embryonic growth. Loss of methylation at the ZAC1 differentially methylated region (DMR) is associated with transient neonatal diabetes mellitus, a developmental disorder involving growth retardation and diabetes in the first weeks of post-natal life. We assessed whether the degree of methylation of the ZAC1 DMR in leukocytes DNA extracted from cord blood is associated with fetal, birth and post-natal anthropometric measures or with C-peptide concentrations in cord serum. We also searched for an influence of dietary intake and maternal parameters on ZAC1 DMR methylation. We found positive correlations between the ZAC1 DMR methylation index (MI) and estimated fetal weight (EFW) at 32 weeks of gestation, weight at birth and weight at one year of age (respectively, r = 0.15, 0.09, 0.14; P values = 0.01, 0.15, 0.03). However, there were no significant correlations between the ZAC1 DMR MI and cord blood C-peptide levels. Maternal intakes of alcohol and of vitamins B2 were positively correlated with ZAC1 DMR methylation (respectively, r = 0.2 and 0.14; P = 0.004 and 0.04). The influence of ZAC1 seems to start in the second half of pregnancy and continue at least until the first year of life. The maternal environment also appears to contribute to the regulation of DNA methylation.", "author" : [ { "dropping-particle" : "", "family" : "Azzi", "given" : "Salah", "non-dropping-particle" : "", "parse-names" : false, "suffix" : "" }, { "dropping-particle" : "", "family" : "Sas", "given" : "Theo C J", "non-dropping-particle" : "", "parse-names" : false, "suffix" : "" }, { "dropping-particle" : "", "family" : "Koudou", "given" : "Yves", "non-dropping-particle" : "", "parse-names" : false, "suffix" : "" }, { "dropping-particle" : "", "family" : "Bouc", "given" : "Yves", "non-dropping-particle" : "Le", "parse-names" : false, "suffix" : "" }, { "dropping-particle" : "", "family" : "Souberbielle", "given" : "Jean-Claude", "non-dropping-particle" : "", "parse-names" : false, "suffix" : "" }, { "dropping-particle" : "", "family" : "Dargent-Molina", "given" : "Patricia", "non-dropping-particle" : "", "parse-names" : false, "suffix" : "" }, { "dropping-particle" : "", "family" : "Netchine", "given" : "Ir\u00e8ne", "non-dropping-particle" : "", "parse-names" : false, "suffix" : "" }, { "dropping-particle" : "", "family" : "Charles", "given" : "Marie-Aline", "non-dropping-particle" : "", "parse-names" : false, "suffix" : "" } ], "container-title" : "Epigenetics", "id" : "ITEM-1", "issue" : "3", "issued" : { "date-parts" : [ [ "2014", "3", "6" ] ] }, "language" : "en", "page" : "338-45", "publisher" : "Taylor &amp; Francis", "title" : "Degree of methylation of ZAC1 (PLAGL1) is associated with prenatal and post-natal growth in healthy infants of the EDEN mother child cohort.", "type" : "article-journal", "volume" : "9" }, "uris" : [ "http://www.mendeley.com/documents/?uuid=f87429a9-9efd-4e63-8133-e682eb6152c7" ] } ], "mendeley" : { "formattedCitation" : "&lt;sup&gt;52&lt;/sup&gt;", "plainTextFormattedCitation" : "52", "previouslyFormattedCitation" : "&lt;sup&gt;52&lt;/sup&gt;"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Pr="002A3E0C">
              <w:rPr>
                <w:rFonts w:ascii="Calibri" w:eastAsia="Times New Roman" w:hAnsi="Calibri" w:cs="Calibri"/>
                <w:iCs/>
                <w:noProof/>
                <w:color w:val="000000"/>
                <w:sz w:val="20"/>
                <w:szCs w:val="20"/>
                <w:vertAlign w:val="superscript"/>
                <w:lang w:bidi="hi-IN"/>
              </w:rPr>
              <w:t>52</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0D0466A5"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 xml:space="preserve">Estimated fetal weight at 32 weeks gestation </w:t>
            </w:r>
          </w:p>
        </w:tc>
        <w:tc>
          <w:tcPr>
            <w:tcW w:w="807" w:type="pct"/>
            <w:vAlign w:val="center"/>
          </w:tcPr>
          <w:p w14:paraId="7CE27F16"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Cord blood</w:t>
            </w:r>
          </w:p>
        </w:tc>
        <w:tc>
          <w:tcPr>
            <w:tcW w:w="887" w:type="pct"/>
            <w:vAlign w:val="center"/>
          </w:tcPr>
          <w:p w14:paraId="18326335"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7B80AE52" w14:textId="77777777" w:rsidTr="00A01B68">
        <w:trPr>
          <w:trHeight w:val="315"/>
        </w:trPr>
        <w:tc>
          <w:tcPr>
            <w:tcW w:w="1611" w:type="pct"/>
            <w:shd w:val="clear" w:color="auto" w:fill="auto"/>
            <w:vAlign w:val="center"/>
            <w:hideMark/>
          </w:tcPr>
          <w:p w14:paraId="15D47680" w14:textId="77777777" w:rsidR="006F18E3" w:rsidRPr="002A3E0C" w:rsidRDefault="00773C32"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w:t>
            </w:r>
            <w:r w:rsidR="006F18E3" w:rsidRPr="002A3E0C">
              <w:rPr>
                <w:rFonts w:ascii="Calibri" w:eastAsia="Times New Roman" w:hAnsi="Calibri" w:cs="Calibri"/>
                <w:i/>
                <w:iCs/>
                <w:color w:val="000000"/>
                <w:sz w:val="20"/>
                <w:szCs w:val="20"/>
                <w:lang w:bidi="hi-IN"/>
              </w:rPr>
              <w:t>HSD2</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12D2C107" w14:textId="77777777" w:rsidR="006F18E3" w:rsidRPr="002A3E0C" w:rsidRDefault="00773C32"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006F18E3" w:rsidRPr="002A3E0C">
              <w:rPr>
                <w:rFonts w:ascii="Calibri" w:eastAsia="Times New Roman" w:hAnsi="Calibri" w:cs="Calibri"/>
                <w:color w:val="000000"/>
                <w:sz w:val="20"/>
                <w:szCs w:val="20"/>
                <w:lang w:bidi="hi-IN"/>
              </w:rPr>
              <w:t xml:space="preserve">Neonatal ponderal index </w:t>
            </w:r>
          </w:p>
        </w:tc>
        <w:tc>
          <w:tcPr>
            <w:tcW w:w="807" w:type="pct"/>
            <w:vAlign w:val="center"/>
          </w:tcPr>
          <w:p w14:paraId="3A43E9AF"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 xml:space="preserve">Peripheral blood </w:t>
            </w:r>
          </w:p>
        </w:tc>
        <w:tc>
          <w:tcPr>
            <w:tcW w:w="887" w:type="pct"/>
            <w:vAlign w:val="center"/>
          </w:tcPr>
          <w:p w14:paraId="5A68A4A2"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40 years</w:t>
            </w:r>
          </w:p>
        </w:tc>
      </w:tr>
      <w:tr w:rsidR="006F18E3" w:rsidRPr="002A3E0C" w14:paraId="72DB5218" w14:textId="77777777" w:rsidTr="00A01B68">
        <w:trPr>
          <w:trHeight w:val="300"/>
        </w:trPr>
        <w:tc>
          <w:tcPr>
            <w:tcW w:w="1611" w:type="pct"/>
            <w:shd w:val="clear" w:color="auto" w:fill="auto"/>
            <w:vAlign w:val="center"/>
            <w:hideMark/>
          </w:tcPr>
          <w:p w14:paraId="12AC66F8"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↓IGF2 DMR</w:t>
            </w:r>
            <w:r w:rsidRPr="0069037F">
              <w:rPr>
                <w:rFonts w:ascii="Calibri" w:eastAsia="Times New Roman" w:hAnsi="Calibri" w:cs="Calibri"/>
                <w:i/>
                <w:iCs/>
                <w:color w:val="000000"/>
                <w:sz w:val="20"/>
                <w:szCs w:val="20"/>
                <w:lang w:bidi="hi-IN"/>
              </w:rPr>
              <w:t>0</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"10.1371/journal.pone.0081731", "ISSN" : "1932-6203", "PMID" : "24349121", "abstract" : "Changes in epigenetic programming of embryonic growth genes during pregnancy seem to affect fetal growth. Therefore, in a population-based prospective birth cohort in the Netherlands, we examined associations between fetal and infant growth and DNA methylation of IGF2DMR, H19 and MTHFR. For this study, we selected 69 case children born small-for-gestational age (SGA, birth weight &lt;-2SDS) and 471 control children. Fetal growth was assessed with serial ultrasound measurements. Information on birth outcomes was retrieved from medical records. Infant weight was assessed at three and six months. Methylation was assessed in DNA extracted from umbilical cord white blood cells. Analyses were performed using linear mixed models with DNA methylation as dependent variable. The DNA methylation levels of IGF2DMR and H19 in the control group were, median (90% range), 53.6% (44.5-61.6) and 30.0% (25.6-34.2) and in the SGA group 52.0% (43.9-60.9) and 30.5% (23.9-32.9), respectively. The MTHFR region was found to be hypomethylated with limited variability in the control and SGA group, 2.5% (1.4-4.0) and 2.4% (1.5-3.8), respectively. SGA was associated with lower IGF2DMR DNA methylation (\u03b2\u200a=\u200a-1.07, 95% CI -1.93; -0.21, P-value\u200a=\u200a0.015), but not with H19 methylation. A weight gain in the first three months after birth was associated with lower IGF2DMR DNA methylation (\u03b2\u200a=\u200a-0.53, 95% CI -0.91; -0.16, P-value\u200a=\u200a0.005). Genetic variants in the IGF2/H19 locus were associated with IGF2DMR DNA methylation (P-value&lt;0.05), but not with H19 methylation. Furthermore, our results suggest a possibility of mediation of DNA methylation in the association between the genetic variants and SGA. To conclude, IGF2DMR and H19 DNA methylation is associated with fetal and infant growth.", "author" : [ { "dropping-particle" : "", "family" : "Bouwland-Both", "given" : "Marieke I", "non-dropping-particle" : "", "parse-names" : false, "suffix" : "" }, { "dropping-particle" : "", "family" : "Mil", "given" : "Nina H", "non-dropping-particle" : "van", "parse-names" : false, "suffix" : "" }, { "dropping-particle" : "", "family" : "Stolk", "given" : "Lisette", "non-dropping-particle" : "", "parse-names" : false, "suffix" : "" }, { "dropping-particle" : "", "family" : "Eilers", "given" : "Paul H C", "non-dropping-particle" : "", "parse-names" : false, "suffix" : "" }, { "dropping-particle" : "", "family" : "Verbiest", "given" : "Michael M P J", "non-dropping-particle" : "", "parse-names" : false, "suffix" : "" }, { "dropping-particle" : "", "family" : "Heijmans", "given" : "Bastiaan T", "non-dropping-particle" : "", "parse-names" : false, "suffix" : "" }, { "dropping-particle" : "", "family" : "Tiemeier", "given" : "Henning", "non-dropping-particle" : "", "parse-names" : false, "suffix" : "" }, { "dropping-particle" : "", "family" : "Hofman", "given" : "Albert", "non-dropping-particle" : "", "parse-names" : false, "suffix" : "" }, { "dropping-particle" : "", "family" : "Steegers", "given" : "Eric A P", "non-dropping-particle" : "", "parse-names" : false, "suffix" : "" }, { "dropping-particle" : "V", "family" : "Jaddoe", "given" : "Vincent W", "non-dropping-particle" : "", "parse-names" : false, "suffix" : "" }, { "dropping-particle" : "", "family" : "Steegers-Theunissen", "given" : "R\u00e9gine P M", "non-dropping-particle" : "", "parse-names" : false, "suffix" : "" } ], "container-title" : "PloS one", "id" : "ITEM-1", "issue" : "12", "issued" : { "date-parts" : [ [ "2013", "1", "12" ] ] }, "page" : "e81731", "publisher" : "Public Library of Science", "title" : "DNA methylation of IGF2DMR and H19 is associated with fetal and infant growth: the generation R study.", "type" : "article-journal", "volume" : "8" }, "uris" : [ "http://www.mendeley.com/documents/?uuid=29d3fa90-990f-4341-ad8b-da076bea38bc" ] } ], "mendeley" : { "formattedCitation" : "&lt;sup&gt;83&lt;/sup&gt;", "plainTextFormattedCitation" : "83", "previouslyFormattedCitation" : "&lt;sup&gt;83&lt;/sup&gt;"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83</w:t>
            </w:r>
            <w:r w:rsidR="009576D0" w:rsidRPr="0069037F">
              <w:rPr>
                <w:rFonts w:ascii="Calibri" w:eastAsia="Times New Roman" w:hAnsi="Calibri" w:cs="Calibri"/>
                <w:i/>
                <w:iCs/>
                <w:color w:val="000000"/>
                <w:sz w:val="20"/>
                <w:szCs w:val="20"/>
                <w:lang w:bidi="hi-IN"/>
              </w:rPr>
              <w:fldChar w:fldCharType="end"/>
            </w:r>
            <w:r w:rsidR="004E6FD6" w:rsidRPr="0069037F">
              <w:rPr>
                <w:rFonts w:ascii="Calibri" w:eastAsia="Times New Roman" w:hAnsi="Calibri" w:cs="Calibri"/>
                <w:i/>
                <w:iCs/>
                <w:color w:val="000000"/>
                <w:sz w:val="20"/>
                <w:szCs w:val="20"/>
                <w:lang w:bidi="hi-IN"/>
              </w:rPr>
              <w:t>, ↑H19</w:t>
            </w:r>
            <w:r w:rsidR="009576D0" w:rsidRPr="0069037F">
              <w:rPr>
                <w:rFonts w:ascii="Calibri" w:eastAsia="Times New Roman" w:hAnsi="Calibri" w:cs="Calibri"/>
                <w:i/>
                <w:iCs/>
                <w:color w:val="000000"/>
                <w:sz w:val="20"/>
                <w:szCs w:val="20"/>
                <w:lang w:bidi="hi-IN"/>
              </w:rPr>
              <w:fldChar w:fldCharType="begin" w:fldLock="1"/>
            </w:r>
            <w:r w:rsidR="00992A09">
              <w:rPr>
                <w:rFonts w:ascii="Calibri" w:eastAsia="Times New Roman" w:hAnsi="Calibri" w:cs="Calibri"/>
                <w:i/>
                <w:iCs/>
                <w:color w:val="000000"/>
                <w:sz w:val="20"/>
                <w:szCs w:val="20"/>
                <w:lang w:bidi="hi-IN"/>
              </w:rPr>
              <w:instrText>ADDIN CSL_CITATION { "citationItems" : [ { "id" : "ITEM-1", "itemData" : { "DOI" : "10.1111/jhn.12369", "ISSN" : "09523871", "PMID" : "27230729", "abstract" : "BACKGROUND Being small for gestational age (SGA), a foetal growth abnormality, has a long-lasting impact on childhood health. Its aetiology and underlying mechanisms are not well understood. Underlying epigenetic changes of imprinted genes have emerged as a potential pathological pathway because they may be associated with growth, including SGA. As a common methyl donor, folic acid (FA) is essential for DNA methylation, synthesis and repair, and FA supplementation is widely recommended for women planning pregnancy. The present study aimed to investigate the inter-relationships among methylation levels of two imprinted genes [H19 differentially methylated regions (DMRs) and MEST DMRs], maternal FA supplementation and SGA. METHODS We conducted a case-control study. Umbilical cord blood was taken from 39 SGA infants and 49 controls whose birth weights are appropriate for gestational age (AGA). DNA methylation levels of H19 and MEST DMRs were determined by an analysis of mass array quantitative methylation. RESULTS Statistically significantly higher methylation levels were observed at sites 7.8, 9 and 17.18 of H19 (P = 0.030, 0.016 and 0.050, respectively) in the SGA infants compared to the AGA group. In addition, the association was stronger in male births where the mothers took FA around conception at six H19 sites (P = 0.004, 0.005, 0.048, 0.002, 0.021 and 0.005, respectively). CONCLUSIONS Methylation levels at H19 DMRs were higher in SGA infants compared to AGA controls. It appears that the association may be influenced by maternal peri-conception FA supplementation and also be sex-specific.", "author" : [ { "dropping-particle" : "", "family" : "Qian", "given" : "Y.-Y.", "non-dropping-particle" : "", "parse-names" : false, "suffix" : "" }, { "dropping-particle" : "", "family" : "Huang", "given" : "X.-L.", "non-dropping-particle" : "", "parse-names" : false, "suffix" : "" }, { "dropping-particle" : "", "family" : "Liang", "given" : "H.", "non-dropping-particle" : "", "parse-names" : false, "suffix" : "" }, { "dropping-particle" : "", "family" : "Zhang", "given" : "Z.-F.", "non-dropping-particle" : "", "parse-names" : false, "suffix" : "" }, { "dropping-particle" : "", "family" : "Xu", "given" : "J.-H.", "non-dropping-particle" : "", "parse-names" : false, "suffix" : "" }, { "dropping-particle" : "", "family" : "Chen", "given" : "J.-P.", "non-dropping-particle" : "", "parse-names" : false, "suffix" : "" }, { "dropping-particle" : "", "family" : "Yuan", "given" : "W.", "non-dropping-particle" : "", "parse-names" : false, "suffix" : "" }, { "dropping-particle" : "", "family" : "He", "given" : "L.", "non-dropping-particle" : "", "parse-names" : false, "suffix" : "" }, { "dropping-particle" : "", "family" : "Wang", "given" : "L.", "non-dropping-particle" : "", "parse-names" : false, "suffix" : "" }, { "dropping-particle" : "", "family" : "Miao", "given" : "M.-H.", "non-dropping-particle" : "", "parse-names" : false, "suffix" : "" }, { "dropping-particle" : "", "family" : "Du", "given" : "J.", "non-dropping-particle" : "", "parse-names" : false, "suffix" : "" }, { "dropping-particle" : "", "family" : "Li", "given" : "D.-K.", "non-dropping-particle" : "", "parse-names" : false, "suffix" : "" } ], "container-title" : "Journal of Human Nutrition and Dietetics", "id" : "ITEM-1", "issue" : "5", "issued" : { "date-parts" : [ [ "2016", "10" ] ] }, "page" : "643-651", "title" : "Effects of maternal folic acid supplementation on gene methylation and being small for gestational age", "type" : "article-journal", "volume" : "29" }, "uris" : [ "http://www.mendeley.com/documents/?uuid=cc80ac56-721f-47c2-94b6-be433a8f5cd0" ] } ], "mendeley" : { "formattedCitation" : "&lt;sup&gt;159&lt;/sup&gt;", "plainTextFormattedCitation" : "159", "previouslyFormattedCitation" : "&lt;sup&gt;159&lt;/sup&gt;" }, "properties" : { "noteIndex" : 25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992A09" w:rsidRPr="00992A09">
              <w:rPr>
                <w:rFonts w:ascii="Calibri" w:eastAsia="Times New Roman" w:hAnsi="Calibri" w:cs="Calibri"/>
                <w:iCs/>
                <w:noProof/>
                <w:color w:val="000000"/>
                <w:sz w:val="20"/>
                <w:szCs w:val="20"/>
                <w:vertAlign w:val="superscript"/>
                <w:lang w:bidi="hi-IN"/>
              </w:rPr>
              <w:t>159</w:t>
            </w:r>
            <w:r w:rsidR="009576D0" w:rsidRPr="0069037F">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7AF6F036"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Small for gestational age</w:t>
            </w:r>
          </w:p>
        </w:tc>
        <w:tc>
          <w:tcPr>
            <w:tcW w:w="807" w:type="pct"/>
            <w:vAlign w:val="center"/>
          </w:tcPr>
          <w:p w14:paraId="6E6A49B1"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Cord blood</w:t>
            </w:r>
          </w:p>
        </w:tc>
        <w:tc>
          <w:tcPr>
            <w:tcW w:w="887" w:type="pct"/>
            <w:vAlign w:val="center"/>
          </w:tcPr>
          <w:p w14:paraId="7E99F1B9"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66AD2D30" w14:textId="77777777" w:rsidTr="00A01B68">
        <w:trPr>
          <w:trHeight w:val="300"/>
        </w:trPr>
        <w:tc>
          <w:tcPr>
            <w:tcW w:w="1611" w:type="pct"/>
            <w:shd w:val="clear" w:color="auto" w:fill="auto"/>
            <w:vAlign w:val="center"/>
            <w:hideMark/>
          </w:tcPr>
          <w:p w14:paraId="62E967B7"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↑MEST</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"10.1080/15592294.2015.1073881", "ISSN" : "1559-2308", "PMID" : "26186239", "abstract" : "The importance of imprinted genes in regulating feto-placental development has been long established. However, a comprehensive assessment of the role of placental imprinted gene expression on fetal growth has yet to be conducted. In this study, we examined the association between the placental expression of 108 established and putative imprinted genes and birth weight in 677 term pregnancies, oversampled for small for gestational age (SGA) and large for gestational age (LGA) infants. Using adjusted multinomial regression analyses, a 2-fold increase in the expression of 9 imprinted genes was positively associated with LGA status: BLCAP [odds ratio (OR) = 3.78, 95% confidence interval (CI): 1.83, 7.82], DLK1 [OR = 1.63, 95% CI: 1.27, 2.09], H19 [OR = 2.79, 95% CI: 1.77, 4.42], IGF2 [OR = 1.43, 95% CI:1.31, 2.40], MEG3 [OR = 1.42, 95% CI: 1.19, 1.71], MEST [OR = 4.78, 95% CI: 2.64, 8.65], NNAT [OR = 1.40, 95% CI: 1.05, 1.86], NDN [OR = 2.52, 95% CI: 1.72, 3.68], and PLAGL1 [OR = 1.85, 95% CI: 1.40, 2.44]. For SGA status, a 2-fold increase in MEST expression was associated with decreased risk [OR = 0.31, 95% CI: 0.17, 0.58], while a 2-fold increase in NNAT expression was associated with increased risk [OR = 1.52, 95% CI: 1.1, 2.1]. Following a factor analysis, all genes significantly associated with SGA or LGA status loaded onto 2 of the 8 gene-sets underlying the variability in the dataset. Our comprehensive placental profiling of imprinted genes in a large birth cohort supports the importance of these genes for fetal growth. Given that abnormal birth weight is implicated in numerous diseases and developmental abnormalities, the expression pattern of placental imprinted genes has the potential to be developed as a novel biomarker for postnatal health outcomes.", "author" : [ { "dropping-particle" : "", "family" : "Kappil", "given" : "Maya A", "non-dropping-particle" : "", "parse-names" : false, "suffix" : "" }, { "dropping-particle" : "", "family" : "Green", "given" : "Benjamin B", "non-dropping-particle" : "", "parse-names" : false, "suffix" : "" }, { "dropping-particle" : "", "family" : "Armstrong", "given" : "David A", "non-dropping-particle" : "", "parse-names" : false, "suffix" : "" }, { "dropping-particle" : "", "family" : "Sharp", "given" : "Andrew J", "non-dropping-particle" : "", "parse-names" : false, "suffix" : "" }, { "dropping-particle" : "", "family" : "Lambertini", "given" : "Luca", "non-dropping-particle" : "", "parse-names" : false, "suffix" : "" }, { "dropping-particle" : "", "family" : "Marsit", "given" : "Carmen J", "non-dropping-particle" : "", "parse-names" : false, "suffix" : "" }, { "dropping-particle" : "", "family" : "Chen", "given" : "Jia", "non-dropping-particle" : "", "parse-names" : false, "suffix" : "" } ], "container-title" : "Epigenetics", "id" : "ITEM-1", "issue" : "9", "issued" : { "date-parts" : [ [ "2015" ] ] }, "page" : "842-9", "publisher" : "Taylor &amp; Francis", "title" : "Placental expression profile of imprinted genes impacts birth weight.", "type" : "article-journal", "volume" : "10" }, "uris" : [ "http://www.mendeley.com/documents/?uuid=c2a9e1be-e8e3-48a6-a01b-9cdc4b6f7370" ] } ], "mendeley" : { "formattedCitation" : "&lt;sup&gt;100&lt;/sup&gt;", "plainTextFormattedCitation" : "100", "previouslyFormattedCitation" : "&lt;sup&gt;100&lt;/sup&gt;"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100</w:t>
            </w:r>
            <w:r w:rsidR="009576D0" w:rsidRPr="002A3E0C">
              <w:rPr>
                <w:rFonts w:ascii="Calibri" w:eastAsia="Times New Roman" w:hAnsi="Calibri" w:cs="Calibri"/>
                <w:i/>
                <w:iCs/>
                <w:color w:val="000000"/>
                <w:sz w:val="20"/>
                <w:szCs w:val="20"/>
                <w:lang w:bidi="hi-IN"/>
              </w:rPr>
              <w:fldChar w:fldCharType="end"/>
            </w:r>
            <w:r w:rsidRPr="002A3E0C">
              <w:rPr>
                <w:rFonts w:ascii="Calibri" w:eastAsia="Times New Roman" w:hAnsi="Calibri" w:cs="Calibri"/>
                <w:i/>
                <w:iCs/>
                <w:color w:val="000000"/>
                <w:sz w:val="20"/>
                <w:szCs w:val="20"/>
                <w:lang w:bidi="hi-IN"/>
              </w:rPr>
              <w:t>, ↑LEP</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"10.1016/j.mce.2013.07.024", "ISSN" : "1872-8057", "PMID" : "23911897", "abstract" : "Leptin a regulator of body weight is involved in reproductive and developmental functions. Leptin promoter DNA methylation (LEP) regulates gene expression in a tissue-specific manner and has been linked to adverse pregnancy outcomes. In non-pathologic human pregnancies, we assessed LEP methylation, genotyped the single nucleotide polymorphism (SNP) rs2167270 in placental (n=81), maternal and cord blood samples (n=60), and examined the association between methylation, genotype, and perinatal factors. Maternal blood LEP methylation was lower in pre-pregnancy obese women (P=0.01). Cord blood LEP methylation was higher in small for gestational age (SGA) (P=4.6\u00d710(-3)) and A/A genotype (P=1.6\u00d710(-4)), lower (-1.47, P=0.03) in infants born to pre-pregnancy obese mothers and correlated (P=0.01) with maternal blood LEP. Gender was associated with placental LEP methylation (P=0.05). These results suggest that LEP epigenetic control may be influenced by perinatal factors including: maternal obesity, infant growth, genotype and gender in a tissue-specific manner and may have multigenerational implications.", "author" : [ { "dropping-particle" : "", "family" : "Lesseur", "given" : "Corina", "non-dropping-particle" : "", "parse-names" : false, "suffix" : "" }, { "dropping-particle" : "", "family" : "Armstrong", "given" : "David A", "non-dropping-particle" : "", "parse-names" : false, "suffix" : "" }, { "dropping-particle" : "", "family" : "Paquette", "given" : "Alison G", "non-dropping-particle" : "", "parse-names" : false, "suffix" : "" }, { "dropping-particle" : "", "family" : "Koestler", "given" : "Devin C", "non-dropping-particle" : "", "parse-names" : false, "suffix" : "" }, { "dropping-particle" : "", "family" : "Padbury", "given" : "James F", "non-dropping-particle" : "", "parse-names" : false, "suffix" : "" }, { "dropping-particle" : "", "family" : "Marsit", "given" : "Carmen J", "non-dropping-particle" : "", "parse-names" : false, "suffix" : "" } ], "container-title" : "Molecular and cellular endocrinology", "id" : "ITEM-1", "issue" : "1-2", "issued" : { "date-parts" : [ [ "2013", "12", "5" ] ] }, "page" : "160-7", "title" : "Tissue-specific Leptin promoter DNA methylation is associated with maternal and infant perinatal factors.", "type" : "article-journal", "volume" : "381" }, "uris" : [ "http://www.mendeley.com/documents/?uuid=22f9c147-5524-4cbd-aeac-f3f1467e1c10" ] } ], "mendeley" : { "formattedCitation" : "&lt;sup&gt;102&lt;/sup&gt;", "plainTextFormattedCitation" : "102", "previouslyFormattedCitation" : "&lt;sup&gt;102&lt;/sup&gt;"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102</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2F3CC135"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Small for gestational age</w:t>
            </w:r>
          </w:p>
        </w:tc>
        <w:tc>
          <w:tcPr>
            <w:tcW w:w="807" w:type="pct"/>
            <w:vAlign w:val="center"/>
          </w:tcPr>
          <w:p w14:paraId="48CCCD0B"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Placenta</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"10.1080/15592294.2015.1073881", "ISSN" : "1559-2308", "PMID" : "26186239", "abstract" : "The importance of imprinted genes in regulating feto-placental development has been long established. However, a comprehensive assessment of the role of placental imprinted gene expression on fetal growth has yet to be conducted. In this study, we examined the association between the placental expression of 108 established and putative imprinted genes and birth weight in 677 term pregnancies, oversampled for small for gestational age (SGA) and large for gestational age (LGA) infants. Using adjusted multinomial regression analyses, a 2-fold increase in the expression of 9 imprinted genes was positively associated with LGA status: BLCAP [odds ratio (OR) = 3.78, 95% confidence interval (CI): 1.83, 7.82], DLK1 [OR = 1.63, 95% CI: 1.27, 2.09], H19 [OR = 2.79, 95% CI: 1.77, 4.42], IGF2 [OR = 1.43, 95% CI:1.31, 2.40], MEG3 [OR = 1.42, 95% CI: 1.19, 1.71], MEST [OR = 4.78, 95% CI: 2.64, 8.65], NNAT [OR = 1.40, 95% CI: 1.05, 1.86], NDN [OR = 2.52, 95% CI: 1.72, 3.68], and PLAGL1 [OR = 1.85, 95% CI: 1.40, 2.44]. For SGA status, a 2-fold increase in MEST expression was associated with decreased risk [OR = 0.31, 95% CI: 0.17, 0.58], while a 2-fold increase in NNAT expression was associated with increased risk [OR = 1.52, 95% CI: 1.1, 2.1]. Following a factor analysis, all genes significantly associated with SGA or LGA status loaded onto 2 of the 8 gene-sets underlying the variability in the dataset. Our comprehensive placental profiling of imprinted genes in a large birth cohort supports the importance of these genes for fetal growth. Given that abnormal birth weight is implicated in numerous diseases and developmental abnormalities, the expression pattern of placental imprinted genes has the potential to be developed as a novel biomarker for postnatal health outcomes.", "author" : [ { "dropping-particle" : "", "family" : "Kappil", "given" : "Maya A", "non-dropping-particle" : "", "parse-names" : false, "suffix" : "" }, { "dropping-particle" : "", "family" : "Green", "given" : "Benjamin B", "non-dropping-particle" : "", "parse-names" : false, "suffix" : "" }, { "dropping-particle" : "", "family" : "Armstrong", "given" : "David A", "non-dropping-particle" : "", "parse-names" : false, "suffix" : "" }, { "dropping-particle" : "", "family" : "Sharp", "given" : "Andrew J", "non-dropping-particle" : "", "parse-names" : false, "suffix" : "" }, { "dropping-particle" : "", "family" : "Lambertini", "given" : "Luca", "non-dropping-particle" : "", "parse-names" : false, "suffix" : "" }, { "dropping-particle" : "", "family" : "Marsit", "given" : "Carmen J", "non-dropping-particle" : "", "parse-names" : false, "suffix" : "" }, { "dropping-particle" : "", "family" : "Chen", "given" : "Jia", "non-dropping-particle" : "", "parse-names" : false, "suffix" : "" } ], "container-title" : "Epigenetics", "id" : "ITEM-1", "issue" : "9", "issued" : { "date-parts" : [ [ "2015" ] ] }, "page" : "842-9", "publisher" : "Taylor &amp; Francis", "title" : "Placental expression profile of imprinted genes impacts birth weight.", "type" : "article-journal", "volume" : "10" }, "uris" : [ "http://www.mendeley.com/documents/?uuid=c2a9e1be-e8e3-48a6-a01b-9cdc4b6f7370" ] } ], "mendeley" : { "formattedCitation" : "&lt;sup&gt;100&lt;/sup&gt;", "plainTextFormattedCitation" : "100", "previouslyFormattedCitation" : "&lt;sup&gt;100&lt;/sup&gt;"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100</w:t>
            </w:r>
            <w:r w:rsidR="009576D0" w:rsidRPr="002A3E0C">
              <w:rPr>
                <w:rFonts w:ascii="Calibri" w:eastAsia="Times New Roman" w:hAnsi="Calibri" w:cs="Calibri"/>
                <w:i/>
                <w:iCs/>
                <w:color w:val="000000"/>
                <w:sz w:val="20"/>
                <w:szCs w:val="20"/>
                <w:lang w:bidi="hi-IN"/>
              </w:rPr>
              <w:fldChar w:fldCharType="end"/>
            </w:r>
            <w:r w:rsidR="00D2711F" w:rsidRPr="002A3E0C">
              <w:rPr>
                <w:rFonts w:ascii="Calibri" w:eastAsia="Times New Roman" w:hAnsi="Calibri" w:cs="Calibri"/>
                <w:i/>
                <w:iCs/>
                <w:color w:val="000000"/>
                <w:sz w:val="20"/>
                <w:szCs w:val="20"/>
                <w:lang w:bidi="hi-IN"/>
              </w:rPr>
              <w:t xml:space="preserve">, </w:t>
            </w:r>
            <w:r w:rsidR="00D2711F" w:rsidRPr="002A3E0C">
              <w:rPr>
                <w:rFonts w:ascii="Calibri" w:eastAsia="Times New Roman" w:hAnsi="Calibri" w:cs="Calibri"/>
                <w:iCs/>
                <w:color w:val="000000"/>
                <w:sz w:val="20"/>
                <w:szCs w:val="20"/>
                <w:lang w:bidi="hi-IN"/>
              </w:rPr>
              <w:t>cord blood</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"10.1016/j.mce.2013.07.024", "ISSN" : "1872-8057", "PMID" : "23911897", "abstract" : "Leptin a regulator of body weight is involved in reproductive and developmental functions. Leptin promoter DNA methylation (LEP) regulates gene expression in a tissue-specific manner and has been linked to adverse pregnancy outcomes. In non-pathologic human pregnancies, we assessed LEP methylation, genotyped the single nucleotide polymorphism (SNP) rs2167270 in placental (n=81), maternal and cord blood samples (n=60), and examined the association between methylation, genotype, and perinatal factors. Maternal blood LEP methylation was lower in pre-pregnancy obese women (P=0.01). Cord blood LEP methylation was higher in small for gestational age (SGA) (P=4.6\u00d710(-3)) and A/A genotype (P=1.6\u00d710(-4)), lower (-1.47, P=0.03) in infants born to pre-pregnancy obese mothers and correlated (P=0.01) with maternal blood LEP. Gender was associated with placental LEP methylation (P=0.05). These results suggest that LEP epigenetic control may be influenced by perinatal factors including: maternal obesity, infant growth, genotype and gender in a tissue-specific manner and may have multigenerational implications.", "author" : [ { "dropping-particle" : "", "family" : "Lesseur", "given" : "Corina", "non-dropping-particle" : "", "parse-names" : false, "suffix" : "" }, { "dropping-particle" : "", "family" : "Armstrong", "given" : "David A", "non-dropping-particle" : "", "parse-names" : false, "suffix" : "" }, { "dropping-particle" : "", "family" : "Paquette", "given" : "Alison G", "non-dropping-particle" : "", "parse-names" : false, "suffix" : "" }, { "dropping-particle" : "", "family" : "Koestler", "given" : "Devin C", "non-dropping-particle" : "", "parse-names" : false, "suffix" : "" }, { "dropping-particle" : "", "family" : "Padbury", "given" : "James F", "non-dropping-particle" : "", "parse-names" : false, "suffix" : "" }, { "dropping-particle" : "", "family" : "Marsit", "given" : "Carmen J", "non-dropping-particle" : "", "parse-names" : false, "suffix" : "" } ], "container-title" : "Molecular and cellular endocrinology", "id" : "ITEM-1", "issue" : "1-2", "issued" : { "date-parts" : [ [ "2013", "12", "5" ] ] }, "page" : "160-7", "title" : "Tissue-specific Leptin promoter DNA methylation is associated with maternal and infant perinatal factors.", "type" : "article-journal", "volume" : "381" }, "uris" : [ "http://www.mendeley.com/documents/?uuid=22f9c147-5524-4cbd-aeac-f3f1467e1c10" ] } ], "mendeley" : { "formattedCitation" : "&lt;sup&gt;102&lt;/sup&gt;", "plainTextFormattedCitation" : "102", "previouslyFormattedCitation" : "&lt;sup&gt;102&lt;/sup&gt;"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102</w:t>
            </w:r>
            <w:r w:rsidR="009576D0" w:rsidRPr="002A3E0C">
              <w:rPr>
                <w:rFonts w:ascii="Calibri" w:eastAsia="Times New Roman" w:hAnsi="Calibri" w:cs="Calibri"/>
                <w:i/>
                <w:iCs/>
                <w:color w:val="000000"/>
                <w:sz w:val="20"/>
                <w:szCs w:val="20"/>
                <w:lang w:bidi="hi-IN"/>
              </w:rPr>
              <w:fldChar w:fldCharType="end"/>
            </w:r>
          </w:p>
        </w:tc>
        <w:tc>
          <w:tcPr>
            <w:tcW w:w="887" w:type="pct"/>
            <w:vAlign w:val="center"/>
          </w:tcPr>
          <w:p w14:paraId="73E30113"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1946A615" w14:textId="77777777" w:rsidTr="00A01B68">
        <w:trPr>
          <w:trHeight w:val="300"/>
        </w:trPr>
        <w:tc>
          <w:tcPr>
            <w:tcW w:w="1611" w:type="pct"/>
            <w:shd w:val="clear" w:color="auto" w:fill="auto"/>
            <w:vAlign w:val="center"/>
            <w:hideMark/>
          </w:tcPr>
          <w:p w14:paraId="1CAB6ADF"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↓IGF2 DMR0</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"10.1186/1471-2350-15-67", "ISBN" : "1471-2350", "ISSN" : "1471-2350", "PMID" : "24934635", "abstract" : "BACKGROUND: There is a substantial genetic component for birthweight variation, and although there are known associations between fetal genotype and birthweight, the role of common epigenetic variation in influencing the risk for small for gestational age (SGA) is unknown. The two imprinting control regions (ICRs) located on chromosome 11p15.5, involved in the overgrowth disorder Beckwith-Wiedemann syndrome (BWS) and the growth restriction disorder Silver-Russell syndrome (SRS), are prime epigenetic candidates for regulating fetal growth. We investigated whether common variation in copy number in the BWS/SRS 11p15 region or altered methylation levels at IGF2/H19 ICR or KCNQ10T1 ICR was associated with SGA.\\n\\nMETHODS: We used a methylation-specific multiplex-ligation-dependent probe amplification assay to analyse copy number variation in the 11p15 region and methylation of IGF2/H19 and KCNQ10T1 ICRs in blood samples from 153 children (including 80 SGA), as well as bisulfite pyrosequencing to measure methylation at IGF2 differentially methylated region (DMR)0 and H19 DMR.\\n\\nRESULTS: No copy number variants were detected in the analyzed cohort. Children born SGA had 2.7% lower methylation at the IGF2 DMR0. No methylation differences were detected at the H19 or KCNQ10T1 DMRs.\\n\\nCONCLUSIONS: We confirm that a small hypomethylation of the IGF2 DMR0 is detected in peripheral blood leucocytes of children born SGA at term. Copy number variation within the 11p15 BWS/SRS region is not an important cause of non-syndromic SGA at term.", "author" : [ { "dropping-particle" : "", "family" : "Murphy", "given" : "Rinki", "non-dropping-particle" : "", "parse-names" : false, "suffix" : "" }, { "dropping-particle" : "", "family" : "Thompson", "given" : "John Md", "non-dropping-particle" : "", "parse-names" : false, "suffix" : "" }, { "dropping-particle" : "", "family" : "Tost", "given" : "J\u00f6rg", "non-dropping-particle" : "", "parse-names" : false, "suffix" : "" }, { "dropping-particle" : "", "family" : "Mitchell", "given" : "Edwin a", "non-dropping-particle" : "", "parse-names" : false, "suffix" : "" }, { "dropping-particle" : "", "family" : "Auckland Birthweight Collaborative Study Group", "given" : "", "non-dropping-particle" : "", "parse-names" : false, "suffix" : "" } ], "container-title" : "BMC medical genetics", "id" : "ITEM-1", "issue" : "1", "issued" : { "date-parts" : [ [ "2014" ] ] }, "page" : "67", "title" : "No evidence for copy number and methylation variation in H19 and KCNQ10T1 imprinting control regions in children born small for gestational age.", "type" : "article-journal", "volume" : "15" }, "uris" : [ "http://www.mendeley.com/documents/?uuid=8e6d4a22-c0f4-4018-83aa-5a126de9c986" ] } ], "mendeley" : { "formattedCitation" : "&lt;sup&gt;96&lt;/sup&gt;", "plainTextFormattedCitation" : "96", "previouslyFormattedCitation" : "&lt;sup&gt;96&lt;/sup&gt;"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96</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772FBE15"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Small for gestational age</w:t>
            </w:r>
          </w:p>
        </w:tc>
        <w:tc>
          <w:tcPr>
            <w:tcW w:w="807" w:type="pct"/>
            <w:vAlign w:val="center"/>
          </w:tcPr>
          <w:p w14:paraId="7D9C19FF"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 xml:space="preserve">Peripheral blood </w:t>
            </w:r>
          </w:p>
        </w:tc>
        <w:tc>
          <w:tcPr>
            <w:tcW w:w="887" w:type="pct"/>
            <w:vAlign w:val="center"/>
          </w:tcPr>
          <w:p w14:paraId="689E3AE7"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11 years</w:t>
            </w:r>
          </w:p>
        </w:tc>
      </w:tr>
      <w:tr w:rsidR="006F18E3" w:rsidRPr="002A3E0C" w14:paraId="27A14ADE" w14:textId="77777777" w:rsidTr="009B7A08">
        <w:trPr>
          <w:trHeight w:val="300"/>
        </w:trPr>
        <w:tc>
          <w:tcPr>
            <w:tcW w:w="5000" w:type="pct"/>
            <w:gridSpan w:val="4"/>
            <w:shd w:val="clear" w:color="auto" w:fill="auto"/>
            <w:vAlign w:val="center"/>
          </w:tcPr>
          <w:p w14:paraId="465E3843"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b/>
                <w:color w:val="000000"/>
                <w:szCs w:val="20"/>
                <w:lang w:bidi="hi-IN"/>
              </w:rPr>
              <w:t>Anthropometric measures</w:t>
            </w:r>
            <w:r w:rsidR="00E843C0">
              <w:rPr>
                <w:rFonts w:ascii="Calibri" w:eastAsia="Times New Roman" w:hAnsi="Calibri" w:cs="Calibri"/>
                <w:b/>
                <w:color w:val="000000"/>
                <w:szCs w:val="20"/>
                <w:lang w:bidi="hi-IN"/>
              </w:rPr>
              <w:t xml:space="preserve"> / adiposity</w:t>
            </w:r>
          </w:p>
        </w:tc>
      </w:tr>
      <w:tr w:rsidR="006F18E3" w:rsidRPr="002A3E0C" w14:paraId="67A81724" w14:textId="77777777" w:rsidTr="00A01B68">
        <w:trPr>
          <w:trHeight w:val="300"/>
        </w:trPr>
        <w:tc>
          <w:tcPr>
            <w:tcW w:w="1611" w:type="pct"/>
            <w:shd w:val="clear" w:color="auto" w:fill="auto"/>
            <w:vAlign w:val="center"/>
            <w:hideMark/>
          </w:tcPr>
          <w:p w14:paraId="71C1E908"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↑PLAGL1</w:t>
            </w:r>
            <w:r w:rsidR="009576D0" w:rsidRPr="002A3E0C">
              <w:rPr>
                <w:rFonts w:ascii="Calibri" w:eastAsia="Times New Roman" w:hAnsi="Calibri" w:cs="Calibri"/>
                <w:i/>
                <w:iCs/>
                <w:color w:val="000000"/>
                <w:sz w:val="20"/>
                <w:szCs w:val="20"/>
                <w:lang w:bidi="hi-IN"/>
              </w:rPr>
              <w:fldChar w:fldCharType="begin" w:fldLock="1"/>
            </w:r>
            <w:r w:rsidRPr="002A3E0C">
              <w:rPr>
                <w:rFonts w:ascii="Calibri" w:eastAsia="Times New Roman" w:hAnsi="Calibri" w:cs="Calibri"/>
                <w:i/>
                <w:iCs/>
                <w:color w:val="000000"/>
                <w:sz w:val="20"/>
                <w:szCs w:val="20"/>
                <w:lang w:bidi="hi-IN"/>
              </w:rPr>
              <w:instrText>ADDIN CSL_CITATION { "citationItems" : [ { "id" : "ITEM-1", "itemData" : { "DOI" : "10.4161/epi.27387", "ISBN" : "10.4161/epi.27387", "ISSN" : "1559-2308", "PMID" : "24316753", "abstract" : "The ZAC1 gene, mapped to the 6q24 region, is part of a network of co-regulated imprinted genes involved in the control of embryonic growth. Loss of methylation at the ZAC1 differentially methylated region (DMR) is associated with transient neonatal diabetes mellitus, a developmental disorder involving growth retardation and diabetes in the first weeks of post-natal life. We assessed whether the degree of methylation of the ZAC1 DMR in leukocytes DNA extracted from cord blood is associated with fetal, birth and post-natal anthropometric measures or with C-peptide concentrations in cord serum. We also searched for an influence of dietary intake and maternal parameters on ZAC1 DMR methylation. We found positive correlations between the ZAC1 DMR methylation index (MI) and estimated fetal weight (EFW) at 32 weeks of gestation, weight at birth and weight at one year of age (respectively, r = 0.15, 0.09, 0.14; P values = 0.01, 0.15, 0.03). However, there were no significant correlations between the ZAC1 DMR MI and cord blood C-peptide levels. Maternal intakes of alcohol and of vitamins B2 were positively correlated with ZAC1 DMR methylation (respectively, r = 0.2 and 0.14; P = 0.004 and 0.04). The influence of ZAC1 seems to start in the second half of pregnancy and continue at least until the first year of life. The maternal environment also appears to contribute to the regulation of DNA methylation.", "author" : [ { "dropping-particle" : "", "family" : "Azzi", "given" : "Salah", "non-dropping-particle" : "", "parse-names" : false, "suffix" : "" }, { "dropping-particle" : "", "family" : "Sas", "given" : "Theo C J", "non-dropping-particle" : "", "parse-names" : false, "suffix" : "" }, { "dropping-particle" : "", "family" : "Koudou", "given" : "Yves", "non-dropping-particle" : "", "parse-names" : false, "suffix" : "" }, { "dropping-particle" : "", "family" : "Bouc", "given" : "Yves", "non-dropping-particle" : "Le", "parse-names" : false, "suffix" : "" }, { "dropping-particle" : "", "family" : "Souberbielle", "given" : "Jean-Claude", "non-dropping-particle" : "", "parse-names" : false, "suffix" : "" }, { "dropping-particle" : "", "family" : "Dargent-Molina", "given" : "Patricia", "non-dropping-particle" : "", "parse-names" : false, "suffix" : "" }, { "dropping-particle" : "", "family" : "Netchine", "given" : "Ir\u00e8ne", "non-dropping-particle" : "", "parse-names" : false, "suffix" : "" }, { "dropping-particle" : "", "family" : "Charles", "given" : "Marie-Aline", "non-dropping-particle" : "", "parse-names" : false, "suffix" : "" } ], "container-title" : "Epigenetics", "id" : "ITEM-1", "issue" : "3", "issued" : { "date-parts" : [ [ "2014", "3", "6" ] ] }, "language" : "en", "page" : "338-45", "publisher" : "Taylor &amp; Francis", "title" : "Degree of methylation of ZAC1 (PLAGL1) is associated with prenatal and post-natal growth in healthy infants of the EDEN mother child cohort.", "type" : "article-journal", "volume" : "9" }, "uris" : [ "http://www.mendeley.com/documents/?uuid=f87429a9-9efd-4e63-8133-e682eb6152c7" ] } ], "mendeley" : { "formattedCitation" : "&lt;sup&gt;52&lt;/sup&gt;", "plainTextFormattedCitation" : "52", "previouslyFormattedCitation" : "&lt;sup&gt;52&lt;/sup&gt;"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Pr="002A3E0C">
              <w:rPr>
                <w:rFonts w:ascii="Calibri" w:eastAsia="Times New Roman" w:hAnsi="Calibri" w:cs="Calibri"/>
                <w:iCs/>
                <w:noProof/>
                <w:color w:val="000000"/>
                <w:sz w:val="20"/>
                <w:szCs w:val="20"/>
                <w:vertAlign w:val="superscript"/>
                <w:lang w:bidi="hi-IN"/>
              </w:rPr>
              <w:t>52</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3715D590"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Weight at age 1 year</w:t>
            </w:r>
          </w:p>
        </w:tc>
        <w:tc>
          <w:tcPr>
            <w:tcW w:w="807" w:type="pct"/>
            <w:vAlign w:val="center"/>
          </w:tcPr>
          <w:p w14:paraId="5BAEC050"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Cord blood</w:t>
            </w:r>
          </w:p>
        </w:tc>
        <w:tc>
          <w:tcPr>
            <w:tcW w:w="887" w:type="pct"/>
            <w:vAlign w:val="center"/>
          </w:tcPr>
          <w:p w14:paraId="5A14B672"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159475D5" w14:textId="77777777" w:rsidTr="00A01B68">
        <w:trPr>
          <w:trHeight w:val="300"/>
        </w:trPr>
        <w:tc>
          <w:tcPr>
            <w:tcW w:w="1611" w:type="pct"/>
            <w:shd w:val="clear" w:color="auto" w:fill="auto"/>
            <w:vAlign w:val="center"/>
            <w:hideMark/>
          </w:tcPr>
          <w:p w14:paraId="368CB737"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↑PLAGL1</w:t>
            </w:r>
            <w:r w:rsidR="009576D0" w:rsidRPr="002A3E0C">
              <w:rPr>
                <w:rFonts w:ascii="Calibri" w:eastAsia="Times New Roman" w:hAnsi="Calibri" w:cs="Calibri"/>
                <w:i/>
                <w:iCs/>
                <w:color w:val="000000"/>
                <w:sz w:val="20"/>
                <w:szCs w:val="20"/>
                <w:lang w:bidi="hi-IN"/>
              </w:rPr>
              <w:fldChar w:fldCharType="begin" w:fldLock="1"/>
            </w:r>
            <w:r w:rsidRPr="002A3E0C">
              <w:rPr>
                <w:rFonts w:ascii="Calibri" w:eastAsia="Times New Roman" w:hAnsi="Calibri" w:cs="Calibri"/>
                <w:i/>
                <w:iCs/>
                <w:color w:val="000000"/>
                <w:sz w:val="20"/>
                <w:szCs w:val="20"/>
                <w:lang w:bidi="hi-IN"/>
              </w:rPr>
              <w:instrText>ADDIN CSL_CITATION { "citationItems" : [ { "id" : "ITEM-1", "itemData" : { "DOI" : "10.4161/epi.27387", "ISBN" : "10.4161/epi.27387", "ISSN" : "1559-2308", "PMID" : "24316753", "abstract" : "The ZAC1 gene, mapped to the 6q24 region, is part of a network of co-regulated imprinted genes involved in the control of embryonic growth. Loss of methylation at the ZAC1 differentially methylated region (DMR) is associated with transient neonatal diabetes mellitus, a developmental disorder involving growth retardation and diabetes in the first weeks of post-natal life. We assessed whether the degree of methylation of the ZAC1 DMR in leukocytes DNA extracted from cord blood is associated with fetal, birth and post-natal anthropometric measures or with C-peptide concentrations in cord serum. We also searched for an influence of dietary intake and maternal parameters on ZAC1 DMR methylation. We found positive correlations between the ZAC1 DMR methylation index (MI) and estimated fetal weight (EFW) at 32 weeks of gestation, weight at birth and weight at one year of age (respectively, r = 0.15, 0.09, 0.14; P values = 0.01, 0.15, 0.03). However, there were no significant correlations between the ZAC1 DMR MI and cord blood C-peptide levels. Maternal intakes of alcohol and of vitamins B2 were positively correlated with ZAC1 DMR methylation (respectively, r = 0.2 and 0.14; P = 0.004 and 0.04). The influence of ZAC1 seems to start in the second half of pregnancy and continue at least until the first year of life. The maternal environment also appears to contribute to the regulation of DNA methylation.", "author" : [ { "dropping-particle" : "", "family" : "Azzi", "given" : "Salah", "non-dropping-particle" : "", "parse-names" : false, "suffix" : "" }, { "dropping-particle" : "", "family" : "Sas", "given" : "Theo C J", "non-dropping-particle" : "", "parse-names" : false, "suffix" : "" }, { "dropping-particle" : "", "family" : "Koudou", "given" : "Yves", "non-dropping-particle" : "", "parse-names" : false, "suffix" : "" }, { "dropping-particle" : "", "family" : "Bouc", "given" : "Yves", "non-dropping-particle" : "Le", "parse-names" : false, "suffix" : "" }, { "dropping-particle" : "", "family" : "Souberbielle", "given" : "Jean-Claude", "non-dropping-particle" : "", "parse-names" : false, "suffix" : "" }, { "dropping-particle" : "", "family" : "Dargent-Molina", "given" : "Patricia", "non-dropping-particle" : "", "parse-names" : false, "suffix" : "" }, { "dropping-particle" : "", "family" : "Netchine", "given" : "Ir\u00e8ne", "non-dropping-particle" : "", "parse-names" : false, "suffix" : "" }, { "dropping-particle" : "", "family" : "Charles", "given" : "Marie-Aline", "non-dropping-particle" : "", "parse-names" : false, "suffix" : "" } ], "container-title" : "Epigenetics", "id" : "ITEM-1", "issue" : "3", "issued" : { "date-parts" : [ [ "2014", "3", "6" ] ] }, "language" : "en", "page" : "338-45", "publisher" : "Taylor &amp; Francis", "title" : "Degree of methylation of ZAC1 (PLAGL1) is associated with prenatal and post-natal growth in healthy infants of the EDEN mother child cohort.", "type" : "article-journal", "volume" : "9" }, "uris" : [ "http://www.mendeley.com/documents/?uuid=f87429a9-9efd-4e63-8133-e682eb6152c7" ] } ], "mendeley" : { "formattedCitation" : "&lt;sup&gt;52&lt;/sup&gt;", "plainTextFormattedCitation" : "52", "previouslyFormattedCitation" : "&lt;sup&gt;52&lt;/sup&gt;"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Pr="002A3E0C">
              <w:rPr>
                <w:rFonts w:ascii="Calibri" w:eastAsia="Times New Roman" w:hAnsi="Calibri" w:cs="Calibri"/>
                <w:iCs/>
                <w:noProof/>
                <w:color w:val="000000"/>
                <w:sz w:val="20"/>
                <w:szCs w:val="20"/>
                <w:vertAlign w:val="superscript"/>
                <w:lang w:bidi="hi-IN"/>
              </w:rPr>
              <w:t>52</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4F5D8B7A"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Body Mass Index (BMI)</w:t>
            </w:r>
            <w:r w:rsidR="009615D5" w:rsidRPr="002A3E0C">
              <w:rPr>
                <w:rFonts w:ascii="Calibri" w:eastAsia="Times New Roman" w:hAnsi="Calibri" w:cs="Calibri"/>
                <w:color w:val="000000"/>
                <w:sz w:val="20"/>
                <w:szCs w:val="20"/>
                <w:lang w:bidi="hi-IN"/>
              </w:rPr>
              <w:t xml:space="preserve"> z-</w:t>
            </w:r>
            <w:r w:rsidRPr="002A3E0C">
              <w:rPr>
                <w:rFonts w:ascii="Calibri" w:eastAsia="Times New Roman" w:hAnsi="Calibri" w:cs="Calibri"/>
                <w:color w:val="000000"/>
                <w:sz w:val="20"/>
                <w:szCs w:val="20"/>
                <w:lang w:bidi="hi-IN"/>
              </w:rPr>
              <w:t xml:space="preserve"> score at age 1 year</w:t>
            </w:r>
          </w:p>
        </w:tc>
        <w:tc>
          <w:tcPr>
            <w:tcW w:w="807" w:type="pct"/>
            <w:vAlign w:val="center"/>
          </w:tcPr>
          <w:p w14:paraId="52BCA0A2"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Cord blood</w:t>
            </w:r>
          </w:p>
        </w:tc>
        <w:tc>
          <w:tcPr>
            <w:tcW w:w="887" w:type="pct"/>
            <w:vAlign w:val="center"/>
          </w:tcPr>
          <w:p w14:paraId="296B5479"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713A3240" w14:textId="77777777" w:rsidTr="00A01B68">
        <w:trPr>
          <w:trHeight w:val="300"/>
        </w:trPr>
        <w:tc>
          <w:tcPr>
            <w:tcW w:w="1611" w:type="pct"/>
            <w:shd w:val="clear" w:color="auto" w:fill="auto"/>
            <w:vAlign w:val="center"/>
            <w:hideMark/>
          </w:tcPr>
          <w:p w14:paraId="7B7937FA"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↑IGF2 DMR2</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"10.4161/epi.21855", "ISSN" : "1559-2308", "PMID" : "22907587", "abstract" : "The insulin-like growth factor 2 (IGF2) gene, located within a cluster of imprinted genes on chromosome 11p15, encodes a fetal and placental growth factor affecting birth weight. DNA methylation variability at the IGF2 gene locus has been previously reported but its consequences on fetal growth and development are still mostly unknown in normal pediatric population. We collected one hundred placenta biopsies from 50 women with corresponding maternal and cord blood samples and measured anthropometric indices, blood pressure and metabolic phenotypes using standardized procedures. IGF2/H19 DNA methylation and IGF2 circulating levels were assessed using sodium bisulfite pyrosequencing and ELISA, respectively. Placental IGF2 (DMR0 and DMR2) DNA methylation levels were correlated with newborn's fetal growth indices, such as weight, and with maternal IGF2 circulating concentration at the third trimester of pregnancy, whereas H19 (DMR) DNA methylation levels were correlated with IGF2 levels in cord blood. The maternal genotype of a known IGF2/H19 polymorphism (rs2107425) was associated with birth weight. Taken together, we showed that IGF2/H19 epigenotype and genotypes independently account for 31% of the newborn's weight variance. No association was observed with maternal diabetic status, glucose concentrations or prenatal maternal body mass index. This is the first study showing that DNA methylation at the IGF2/H19 genes locus may act as a modulator of IGF2 newborn's fetal growth and development within normal range. IGF2/H19 DNA methylation could represent a cornerstone in linking birth weight and fetal metabolic programming of late onset obesity.", "author" : [ { "dropping-particle" : "", "family" : "St-Pierre", "given" : "Julie", "non-dropping-particle" : "", "parse-names" : false, "suffix" : "" }, { "dropping-particle" : "", "family" : "Hivert", "given" : "Marie-France", "non-dropping-particle" : "", "parse-names" : false, "suffix" : "" }, { "dropping-particle" : "", "family" : "Perron", "given" : "Patrice", "non-dropping-particle" : "", "parse-names" : false, "suffix" : "" }, { "dropping-particle" : "", "family" : "Poirier", "given" : "Paul", "non-dropping-particle" : "", "parse-names" : false, "suffix" : "" }, { "dropping-particle" : "", "family" : "Guay", "given" : "Simon-Pierre", "non-dropping-particle" : "", "parse-names" : false, "suffix" : "" }, { "dropping-particle" : "", "family" : "Brisson", "given" : "Diane", "non-dropping-particle" : "", "parse-names" : false, "suffix" : "" }, { "dropping-particle" : "", "family" : "Bouchard", "given" : "Luigi", "non-dropping-particle" : "", "parse-names" : false, "suffix" : "" } ], "container-title" : "Epigenetics", "id" : "ITEM-1", "issue" : "10", "issued" : { "date-parts" : [ [ "2012", "10" ] ] }, "page" : "1125-32", "title" : "IGF2 DNA methylation is a modulator of newborn's fetal growth and development.", "type" : "article-journal", "volume" : "7" }, "uris" : [ "http://www.mendeley.com/documents/?uuid=7759e5b5-a02c-4857-8a88-e6ac0892a458" ] } ], "mendeley" : { "formattedCitation" : "&lt;sup&gt;94&lt;/sup&gt;", "plainTextFormattedCitation" : "94", "previouslyFormattedCitation" : "&lt;sup&gt;94&lt;/sup&gt;"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94</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74657C96"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Height, head and thorax circumference at birth</w:t>
            </w:r>
          </w:p>
        </w:tc>
        <w:tc>
          <w:tcPr>
            <w:tcW w:w="807" w:type="pct"/>
            <w:vAlign w:val="center"/>
          </w:tcPr>
          <w:p w14:paraId="74696F9D"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Placenta</w:t>
            </w:r>
          </w:p>
        </w:tc>
        <w:tc>
          <w:tcPr>
            <w:tcW w:w="887" w:type="pct"/>
            <w:vAlign w:val="center"/>
          </w:tcPr>
          <w:p w14:paraId="0BEBD43F"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4D667EE6" w14:textId="77777777" w:rsidTr="00A01B68">
        <w:trPr>
          <w:trHeight w:val="300"/>
        </w:trPr>
        <w:tc>
          <w:tcPr>
            <w:tcW w:w="1611" w:type="pct"/>
            <w:shd w:val="clear" w:color="auto" w:fill="auto"/>
            <w:vAlign w:val="center"/>
          </w:tcPr>
          <w:p w14:paraId="60A6B862"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↑POMC</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"10.1371/journal.pgen.1002543", "ISSN" : "1553-7404", "PMID" : "22438814", "abstract" : "The individual risk for common diseases not only depends on genetic but also on epigenetic polymorphisms. To assess the role of epigenetic variations in the individual risk for obesity, we have determined the methylation status of two CpG islands at the POMC locus in obese and normal-weight children. We found a hypermethylation variant targeting individual CpGs at the intron 2-exon 3 boundary of the POMC gene by bisulphite sequencing that was significantly associated with obesity. POMC exon 3 hypermethylation interferes with binding of the transcription enhancer P300 and reduces expression of the POMC transcript. Since intron 2 contains Alu elements that are known to influence methylation in their genomic vicinity, the exon 3 methylation variant seems to result from an Alu element-triggered default state of methylation boundary definition. Exon 3 hypermethylation in the POMC locus represents the first identified DNA methylation variant that is associated with the individual risk for obesity.", "author" : [ { "dropping-particle" : "", "family" : "Kuehnen", "given" : "Peter", "non-dropping-particle" : "", "parse-names" : false, "suffix" : "" }, { "dropping-particle" : "", "family" : "Mischke", "given" : "Mona", "non-dropping-particle" : "", "parse-names" : false, "suffix" : "" }, { "dropping-particle" : "", "family" : "Wiegand", "given" : "Susanna", "non-dropping-particle" : "", "parse-names" : false, "suffix" : "" }, { "dropping-particle" : "", "family" : "Sers", "given" : "Christine", "non-dropping-particle" : "", "parse-names" : false, "suffix" : "" }, { "dropping-particle" : "", "family" : "Horsthemke", "given" : "Bernhard", "non-dropping-particle" : "", "parse-names" : false, "suffix" : "" }, { "dropping-particle" : "", "family" : "Lau", "given" : "Susanne", "non-dropping-particle" : "", "parse-names" : false, "suffix" : "" }, { "dropping-particle" : "", "family" : "Keil", "given" : "Thomas", "non-dropping-particle" : "", "parse-names" : false, "suffix" : "" }, { "dropping-particle" : "", "family" : "Lee", "given" : "Young-Ae", "non-dropping-particle" : "", "parse-names" : false, "suffix" : "" }, { "dropping-particle" : "", "family" : "Grueters", "given" : "Annette", "non-dropping-particle" : "", "parse-names" : false, "suffix" : "" }, { "dropping-particle" : "", "family" : "Krude", "given" : "Heiko", "non-dropping-particle" : "", "parse-names" : false, "suffix" : "" } ], "container-title" : "PLoS genetics", "editor" : [ { "dropping-particle" : "", "family" : "Yeo", "given" : "Giles S. H.", "non-dropping-particle" : "", "parse-names" : false, "suffix" : "" } ], "id" : "ITEM-1", "issue" : "3", "issued" : { "date-parts" : [ [ "2012", "3", "15" ] ] }, "page" : "e1002543", "title" : "An Alu element-associated hypermethylation variant of the POMC gene is associated with childhood obesity.", "type" : "article-journal", "volume" : "8" }, "uris" : [ "http://www.mendeley.com/documents/?uuid=ff848f7a-3715-3b84-a996-b6eee9f5296f" ] } ], "mendeley" : { "formattedCitation" : "&lt;sup&gt;106&lt;/sup&gt;", "plainTextFormattedCitation" : "106", "previouslyFormattedCitation" : "&lt;sup&gt;106&lt;/sup&gt;" }, "properties" : { "noteIndex" : 15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106</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tcPr>
          <w:p w14:paraId="76FC809C"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 xml:space="preserve">Obesity at age 11 years </w:t>
            </w:r>
          </w:p>
        </w:tc>
        <w:tc>
          <w:tcPr>
            <w:tcW w:w="807" w:type="pct"/>
            <w:vAlign w:val="center"/>
          </w:tcPr>
          <w:p w14:paraId="4FDEC7EC"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Peripheral blood</w:t>
            </w:r>
          </w:p>
        </w:tc>
        <w:tc>
          <w:tcPr>
            <w:tcW w:w="887" w:type="pct"/>
            <w:vAlign w:val="center"/>
          </w:tcPr>
          <w:p w14:paraId="30A88E43"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11 years</w:t>
            </w:r>
          </w:p>
        </w:tc>
      </w:tr>
      <w:tr w:rsidR="006F18E3" w:rsidRPr="002A3E0C" w14:paraId="51663091" w14:textId="77777777" w:rsidTr="00A01B68">
        <w:trPr>
          <w:trHeight w:val="315"/>
        </w:trPr>
        <w:tc>
          <w:tcPr>
            <w:tcW w:w="1611" w:type="pct"/>
            <w:shd w:val="clear" w:color="auto" w:fill="auto"/>
            <w:vAlign w:val="center"/>
            <w:hideMark/>
          </w:tcPr>
          <w:p w14:paraId="701F203C"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 xml:space="preserve">↑IGF2/H19 </w:t>
            </w:r>
            <w:r w:rsidRPr="002A3E0C">
              <w:rPr>
                <w:rFonts w:ascii="Calibri" w:eastAsia="Times New Roman" w:hAnsi="Calibri" w:cs="Calibri"/>
                <w:iCs/>
                <w:color w:val="000000"/>
                <w:sz w:val="20"/>
                <w:szCs w:val="20"/>
                <w:lang w:bidi="hi-IN"/>
              </w:rPr>
              <w:t>ICR</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"10.1186/1868-7083-4-21", "ISBN" : "1868-7083 (Electronic)\\r1868-7075 (Linking)", "ISSN" : "1868-7083", "PMID" : "23148549", "abstract" : "UNLABELLED BACKGROUND The insulin-like growth factor 2 (IGF2) and H19 imprinted genes control growth and body composition. Adverse in-utero environments have been associated with obesity-related diseases and linked with altered DNA methylation at the IGF2/H19 locus. Postnatally, methylation at the IGF2/H19 imprinting control region (ICR) has been linked with cerebellum weight. We aimed to investigate whether decreased IGF2/H19 ICR methylation is associated with decreased birth and childhood anthropometry and increased contemporaneous adiposity.DNA methylation in peripheral blood (n = 315) at 17 years old was measured at 12 cytosine-phosphate-guanine sites (CpGs), analysed as Sequenom MassARRAY EpiTYPER units within the IGF2/H19 ICR. Birth size, childhood head circumference (HC) at six time-points and anthropometry at age 17 years were measured. DNA methylation was investigated for its association with anthropometry using linear regression. RESULTS The principal component of IGF2/H19 ICR DNA methylation (representing mean methylation across all CpG units) positively correlated with skin fold thickness (at four CpG units) (P-values between 0.04 to 0.001) and subcutaneous adiposity (P = 0.023) at age 17, but not with weight, height, BMI, waist circumference or visceral adiposity. IGF2/H19 methylation did not associate with birth weight, length or HC, but CpG unit 13 to 14 methylation was negatively associated with HC between 1 and 10 years. \u03b2-coefficients of four out of five remaining CpG units also estimated lower methylation with increasing childhood HC. CONCLUSIONS As greater IGF2/H19 methylation was associated with greater subcutaneous fat measures, but not overall, visceral or central adiposity, we hypothesize that obesogenic pressures in youth result in excess fat being preferentially stored in peripheral fat depots via the IGF2/H19 domain. Secondly, as IGF2/H19 methylation was not associated with birth size but negatively with early childhood HC, we hypothesize that the HC may be a more sensitive marker of early life programming of the IGF axis and of fetal physiology than birth size. To verify this, investigations of the dynamics of IGF2/H19 methylation and expression from birth to adolescence are required.", "author" : [ { "dropping-particle" : "", "family" : "Huang", "given" : "Rae-Chi", "non-dropping-particle" : "", "parse-names" : false, "suffix" : "" }, { "dropping-particle" : "", "family" : "Galati", "given" : "John C", "non-dropping-particle" : "", "parse-names" : false, "suffix" : "" }, { "dropping-particle" : "", "family" : "Burrows", "given" : "Sally", "non-dropping-particle" : "", "parse-names" : false, "suffix" : "" }, { "dropping-particle" : "", "family" : "Beilin", "given" : "Lawrence J", "non-dropping-particle" : "", "parse-names" : false, "suffix" : "" }, { "dropping-particle" : "", "family" : "Li", "given" : "Xin", "non-dropping-particle" : "", "parse-names" : false, "suffix" : "" }, { "dropping-particle" : "", "family" : "Pennell", "given" : "Craig E", "non-dropping-particle" : "", "parse-names" : false, "suffix" : "" }, { "dropping-particle" : "", "family" : "Eekelen", "given" : "Jam", "non-dropping-particle" : "van", "parse-names" : false, "suffix" : "" }, { "dropping-particle" : "", "family" : "Mori", "given" : "Trevor A", "non-dropping-particle" : "", "parse-names" : false, "suffix" : "" }, { "dropping-particle" : "", "family" : "Adams", "given" : "Leon A", "non-dropping-particle" : "", "parse-names" : false, "suffix" : "" }, { "dropping-particle" : "", "family" : "Craig", "given" : "Jeffrey M", "non-dropping-particle" : "", "parse-names" : false, "suffix" : "" } ], "container-title" : "Clinical epigenetics", "id" : "ITEM-1", "issue" : "1", "issued" : { "date-parts" : [ [ "2012", "11" ] ] }, "page" : "21", "title" : "DNA methylation of the IGF2/H19 imprinting control region and adiposity distribution in young adults.", "type" : "article-journal", "volume" : "4" }, "uris" : [ "http://www.mendeley.com/documents/?uuid=a38294b0-33a3-4fe5-9b3b-4bf55491e32c" ] } ], "mendeley" : { "formattedCitation" : "&lt;sup&gt;105&lt;/sup&gt;", "plainTextFormattedCitation" : "105", "previouslyFormattedCitation" : "&lt;sup&gt;105&lt;/sup&gt;"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105</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7524801A"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 xml:space="preserve">Early childhood head circumference </w:t>
            </w:r>
          </w:p>
        </w:tc>
        <w:tc>
          <w:tcPr>
            <w:tcW w:w="807" w:type="pct"/>
            <w:vAlign w:val="center"/>
          </w:tcPr>
          <w:p w14:paraId="14534B47"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 xml:space="preserve">Peripheral blood </w:t>
            </w:r>
          </w:p>
        </w:tc>
        <w:tc>
          <w:tcPr>
            <w:tcW w:w="887" w:type="pct"/>
            <w:vAlign w:val="center"/>
          </w:tcPr>
          <w:p w14:paraId="5A7B9093"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1</w:t>
            </w:r>
            <w:r w:rsidR="00265E44" w:rsidRPr="002A3E0C">
              <w:rPr>
                <w:rFonts w:ascii="Calibri" w:eastAsia="Times New Roman" w:hAnsi="Calibri" w:cs="Calibri"/>
                <w:color w:val="000000"/>
                <w:sz w:val="20"/>
                <w:szCs w:val="20"/>
                <w:lang w:bidi="hi-IN"/>
              </w:rPr>
              <w:t>-10</w:t>
            </w:r>
            <w:r w:rsidRPr="002A3E0C">
              <w:rPr>
                <w:rFonts w:ascii="Calibri" w:eastAsia="Times New Roman" w:hAnsi="Calibri" w:cs="Calibri"/>
                <w:color w:val="000000"/>
                <w:sz w:val="20"/>
                <w:szCs w:val="20"/>
                <w:lang w:bidi="hi-IN"/>
              </w:rPr>
              <w:t xml:space="preserve"> years</w:t>
            </w:r>
          </w:p>
        </w:tc>
      </w:tr>
      <w:tr w:rsidR="006F18E3" w:rsidRPr="002A3E0C" w14:paraId="6FACB93E" w14:textId="77777777" w:rsidTr="00A01B68">
        <w:trPr>
          <w:trHeight w:val="300"/>
        </w:trPr>
        <w:tc>
          <w:tcPr>
            <w:tcW w:w="1611" w:type="pct"/>
            <w:shd w:val="clear" w:color="auto" w:fill="auto"/>
            <w:vAlign w:val="center"/>
            <w:hideMark/>
          </w:tcPr>
          <w:p w14:paraId="58620A5C" w14:textId="77777777" w:rsidR="006F18E3" w:rsidRPr="0069037F" w:rsidRDefault="006F18E3" w:rsidP="00475F1A">
            <w:pPr>
              <w:spacing w:after="0" w:line="240" w:lineRule="auto"/>
              <w:rPr>
                <w:rFonts w:ascii="Calibri" w:eastAsia="Times New Roman" w:hAnsi="Calibri" w:cs="Calibri"/>
                <w:i/>
                <w:iCs/>
                <w:color w:val="000000"/>
                <w:sz w:val="20"/>
                <w:szCs w:val="20"/>
                <w:lang w:bidi="hi-IN"/>
              </w:rPr>
            </w:pPr>
            <w:r w:rsidRPr="0069037F">
              <w:rPr>
                <w:rFonts w:ascii="Calibri" w:eastAsia="Times New Roman" w:hAnsi="Calibri" w:cs="Calibri"/>
                <w:i/>
                <w:iCs/>
                <w:color w:val="000000"/>
                <w:sz w:val="20"/>
                <w:szCs w:val="20"/>
                <w:lang w:bidi="hi-IN"/>
              </w:rPr>
              <w:t xml:space="preserve">↑H19 </w:t>
            </w:r>
            <w:r w:rsidRPr="0069037F">
              <w:rPr>
                <w:rFonts w:ascii="Calibri" w:eastAsia="Times New Roman" w:hAnsi="Calibri" w:cs="Calibri"/>
                <w:iCs/>
                <w:color w:val="000000"/>
                <w:sz w:val="20"/>
                <w:szCs w:val="20"/>
                <w:lang w:bidi="hi-IN"/>
              </w:rPr>
              <w:t>ICR</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69037F">
              <w:rPr>
                <w:rFonts w:ascii="Calibri" w:eastAsia="Times New Roman" w:hAnsi="Calibri" w:cs="Calibri"/>
                <w:i/>
                <w:iCs/>
                <w:color w:val="000000"/>
                <w:sz w:val="20"/>
                <w:szCs w:val="20"/>
                <w:lang w:bidi="hi-IN"/>
              </w:rPr>
              <w:fldChar w:fldCharType="end"/>
            </w:r>
            <w:r w:rsidR="008A5DBC" w:rsidRPr="0069037F">
              <w:rPr>
                <w:rFonts w:ascii="Calibri" w:eastAsia="Times New Roman" w:hAnsi="Calibri" w:cs="Calibri"/>
                <w:i/>
                <w:iCs/>
                <w:color w:val="000000"/>
                <w:sz w:val="20"/>
                <w:szCs w:val="20"/>
                <w:lang w:bidi="hi-IN"/>
              </w:rPr>
              <w:t>, ↑HSD2</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69037F">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4434438A"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Weight in adulthood</w:t>
            </w:r>
          </w:p>
        </w:tc>
        <w:tc>
          <w:tcPr>
            <w:tcW w:w="807" w:type="pct"/>
            <w:vAlign w:val="center"/>
          </w:tcPr>
          <w:p w14:paraId="240FCFFD"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 xml:space="preserve">Peripheral blood </w:t>
            </w:r>
          </w:p>
        </w:tc>
        <w:tc>
          <w:tcPr>
            <w:tcW w:w="887" w:type="pct"/>
            <w:vAlign w:val="center"/>
          </w:tcPr>
          <w:p w14:paraId="0DAAE1FF"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40 years</w:t>
            </w:r>
          </w:p>
        </w:tc>
      </w:tr>
      <w:tr w:rsidR="006F18E3" w:rsidRPr="002A3E0C" w14:paraId="6E52F5F3" w14:textId="77777777" w:rsidTr="00A01B68">
        <w:trPr>
          <w:trHeight w:val="300"/>
        </w:trPr>
        <w:tc>
          <w:tcPr>
            <w:tcW w:w="1611" w:type="pct"/>
            <w:shd w:val="clear" w:color="auto" w:fill="auto"/>
            <w:vAlign w:val="center"/>
            <w:hideMark/>
          </w:tcPr>
          <w:p w14:paraId="504B75E9" w14:textId="77777777" w:rsidR="006F18E3" w:rsidRPr="0069037F" w:rsidRDefault="006F18E3" w:rsidP="00475F1A">
            <w:pPr>
              <w:spacing w:after="0" w:line="240" w:lineRule="auto"/>
              <w:rPr>
                <w:rFonts w:ascii="Calibri" w:eastAsia="Times New Roman" w:hAnsi="Calibri" w:cs="Calibri"/>
                <w:i/>
                <w:iCs/>
                <w:color w:val="000000"/>
                <w:sz w:val="20"/>
                <w:szCs w:val="20"/>
                <w:lang w:bidi="hi-IN"/>
              </w:rPr>
            </w:pPr>
            <w:r w:rsidRPr="0069037F">
              <w:rPr>
                <w:rFonts w:ascii="Calibri" w:eastAsia="Times New Roman" w:hAnsi="Calibri" w:cs="Calibri"/>
                <w:i/>
                <w:iCs/>
                <w:color w:val="000000"/>
                <w:sz w:val="20"/>
                <w:szCs w:val="20"/>
                <w:lang w:bidi="hi-IN"/>
              </w:rPr>
              <w:t xml:space="preserve">↑H19 </w:t>
            </w:r>
            <w:r w:rsidRPr="0069037F">
              <w:rPr>
                <w:rFonts w:ascii="Calibri" w:eastAsia="Times New Roman" w:hAnsi="Calibri" w:cs="Calibri"/>
                <w:iCs/>
                <w:color w:val="000000"/>
                <w:sz w:val="20"/>
                <w:szCs w:val="20"/>
                <w:lang w:bidi="hi-IN"/>
              </w:rPr>
              <w:t>ICR</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69037F">
              <w:rPr>
                <w:rFonts w:ascii="Calibri" w:eastAsia="Times New Roman" w:hAnsi="Calibri" w:cs="Calibri"/>
                <w:i/>
                <w:iCs/>
                <w:color w:val="000000"/>
                <w:sz w:val="20"/>
                <w:szCs w:val="20"/>
                <w:lang w:bidi="hi-IN"/>
              </w:rPr>
              <w:fldChar w:fldCharType="end"/>
            </w:r>
            <w:r w:rsidRPr="0069037F">
              <w:rPr>
                <w:rFonts w:ascii="Calibri" w:eastAsia="Times New Roman" w:hAnsi="Calibri" w:cs="Calibri"/>
                <w:i/>
                <w:iCs/>
                <w:color w:val="000000"/>
                <w:sz w:val="20"/>
                <w:szCs w:val="20"/>
                <w:lang w:bidi="hi-IN"/>
              </w:rPr>
              <w:t xml:space="preserve">, </w:t>
            </w:r>
            <w:r w:rsidR="008A5DBC" w:rsidRPr="0069037F">
              <w:rPr>
                <w:rFonts w:ascii="Calibri" w:eastAsia="Times New Roman" w:hAnsi="Calibri" w:cs="Calibri"/>
                <w:i/>
                <w:iCs/>
                <w:color w:val="000000"/>
                <w:sz w:val="20"/>
                <w:szCs w:val="20"/>
                <w:lang w:bidi="hi-IN"/>
              </w:rPr>
              <w:t>↑HSD2</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69037F">
              <w:rPr>
                <w:rFonts w:ascii="Calibri" w:eastAsia="Times New Roman" w:hAnsi="Calibri" w:cs="Calibri"/>
                <w:i/>
                <w:iCs/>
                <w:color w:val="000000"/>
                <w:sz w:val="20"/>
                <w:szCs w:val="20"/>
                <w:lang w:bidi="hi-IN"/>
              </w:rPr>
              <w:fldChar w:fldCharType="end"/>
            </w:r>
            <w:r w:rsidR="008A5DBC" w:rsidRPr="0069037F">
              <w:rPr>
                <w:rFonts w:ascii="Calibri" w:eastAsia="Times New Roman" w:hAnsi="Calibri" w:cs="Calibri"/>
                <w:i/>
                <w:iCs/>
                <w:color w:val="000000"/>
                <w:sz w:val="20"/>
                <w:szCs w:val="20"/>
                <w:lang w:bidi="hi-IN"/>
              </w:rPr>
              <w:t xml:space="preserve">, </w:t>
            </w:r>
            <w:r w:rsidRPr="0069037F">
              <w:rPr>
                <w:rFonts w:ascii="Calibri" w:eastAsia="Times New Roman" w:hAnsi="Calibri" w:cs="Calibri"/>
                <w:i/>
                <w:iCs/>
                <w:color w:val="000000"/>
                <w:sz w:val="20"/>
                <w:szCs w:val="20"/>
                <w:lang w:bidi="hi-IN"/>
              </w:rPr>
              <w:t>↑NR3C1 exon 1C</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69037F">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79F7452E"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Waist circumference in adulthood</w:t>
            </w:r>
          </w:p>
        </w:tc>
        <w:tc>
          <w:tcPr>
            <w:tcW w:w="807" w:type="pct"/>
            <w:vAlign w:val="center"/>
          </w:tcPr>
          <w:p w14:paraId="1E25F83D"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 xml:space="preserve">Peripheral blood </w:t>
            </w:r>
          </w:p>
        </w:tc>
        <w:tc>
          <w:tcPr>
            <w:tcW w:w="887" w:type="pct"/>
            <w:vAlign w:val="center"/>
          </w:tcPr>
          <w:p w14:paraId="31B0FFD2"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40 years</w:t>
            </w:r>
          </w:p>
        </w:tc>
      </w:tr>
      <w:tr w:rsidR="006F18E3" w:rsidRPr="002A3E0C" w14:paraId="77959A7D" w14:textId="77777777" w:rsidTr="00A01B68">
        <w:trPr>
          <w:trHeight w:val="300"/>
        </w:trPr>
        <w:tc>
          <w:tcPr>
            <w:tcW w:w="1611" w:type="pct"/>
            <w:shd w:val="clear" w:color="auto" w:fill="auto"/>
            <w:vAlign w:val="center"/>
            <w:hideMark/>
          </w:tcPr>
          <w:p w14:paraId="7FB2633C" w14:textId="77777777" w:rsidR="006F18E3" w:rsidRPr="0069037F" w:rsidRDefault="006F18E3" w:rsidP="00475F1A">
            <w:pPr>
              <w:spacing w:after="0" w:line="240" w:lineRule="auto"/>
              <w:rPr>
                <w:rFonts w:ascii="Calibri" w:eastAsia="Times New Roman" w:hAnsi="Calibri" w:cs="Calibri"/>
                <w:i/>
                <w:iCs/>
                <w:color w:val="000000"/>
                <w:sz w:val="20"/>
                <w:szCs w:val="20"/>
                <w:lang w:bidi="hi-IN"/>
              </w:rPr>
            </w:pPr>
            <w:r w:rsidRPr="0069037F">
              <w:rPr>
                <w:rFonts w:ascii="Calibri" w:eastAsia="Times New Roman" w:hAnsi="Calibri" w:cs="Calibri"/>
                <w:i/>
                <w:iCs/>
                <w:color w:val="000000"/>
                <w:sz w:val="20"/>
                <w:szCs w:val="20"/>
                <w:lang w:bidi="hi-IN"/>
              </w:rPr>
              <w:t>↑POMC</w:t>
            </w:r>
            <w:r w:rsidR="009576D0" w:rsidRPr="0069037F">
              <w:rPr>
                <w:rFonts w:ascii="Calibri" w:eastAsia="Times New Roman" w:hAnsi="Calibri" w:cs="Calibri"/>
                <w:i/>
                <w:iCs/>
                <w:color w:val="000000"/>
                <w:sz w:val="20"/>
                <w:szCs w:val="20"/>
                <w:lang w:bidi="hi-IN"/>
              </w:rPr>
              <w:fldChar w:fldCharType="begin" w:fldLock="1"/>
            </w:r>
            <w:r w:rsidR="00A1370E" w:rsidRPr="0069037F">
              <w:rPr>
                <w:rFonts w:ascii="Calibri" w:eastAsia="Times New Roman" w:hAnsi="Calibri" w:cs="Calibri"/>
                <w:i/>
                <w:iCs/>
                <w:color w:val="000000"/>
                <w:sz w:val="20"/>
                <w:szCs w:val="20"/>
                <w:lang w:bidi="hi-IN"/>
              </w:rPr>
              <w:instrText>ADDIN CSL_CITATION { "citationItems" : [ { "id" : "ITEM-1",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"ITEM-1",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"mendeley" : { "formattedCitation" : "&lt;sup&gt;55&lt;/sup&gt;", "plainTextFormattedCitation" : "55", "previouslyFormattedCitation" : "&lt;sup&gt;55&lt;/sup&gt;"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A1370E" w:rsidRPr="0069037F">
              <w:rPr>
                <w:rFonts w:ascii="Calibri" w:eastAsia="Times New Roman" w:hAnsi="Calibri" w:cs="Calibri"/>
                <w:iCs/>
                <w:noProof/>
                <w:color w:val="000000"/>
                <w:sz w:val="20"/>
                <w:szCs w:val="20"/>
                <w:vertAlign w:val="superscript"/>
                <w:lang w:bidi="hi-IN"/>
              </w:rPr>
              <w:t>55</w:t>
            </w:r>
            <w:r w:rsidR="009576D0" w:rsidRPr="0069037F">
              <w:rPr>
                <w:rFonts w:ascii="Calibri" w:eastAsia="Times New Roman" w:hAnsi="Calibri" w:cs="Calibri"/>
                <w:i/>
                <w:iCs/>
                <w:color w:val="000000"/>
                <w:sz w:val="20"/>
                <w:szCs w:val="20"/>
                <w:lang w:bidi="hi-IN"/>
              </w:rPr>
              <w:fldChar w:fldCharType="end"/>
            </w:r>
            <w:r w:rsidRPr="0069037F">
              <w:rPr>
                <w:rFonts w:ascii="Calibri" w:eastAsia="Times New Roman" w:hAnsi="Calibri" w:cs="Calibri"/>
                <w:i/>
                <w:iCs/>
                <w:color w:val="000000"/>
                <w:sz w:val="20"/>
                <w:szCs w:val="20"/>
                <w:lang w:bidi="hi-IN"/>
              </w:rPr>
              <w:t xml:space="preserve">, ↑H19 </w:t>
            </w:r>
            <w:r w:rsidRPr="0069037F">
              <w:rPr>
                <w:rFonts w:ascii="Calibri" w:eastAsia="Times New Roman" w:hAnsi="Calibri" w:cs="Calibri"/>
                <w:iCs/>
                <w:color w:val="000000"/>
                <w:sz w:val="20"/>
                <w:szCs w:val="20"/>
                <w:lang w:bidi="hi-IN"/>
              </w:rPr>
              <w:t>ICR</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69037F">
              <w:rPr>
                <w:rFonts w:ascii="Calibri" w:eastAsia="Times New Roman" w:hAnsi="Calibri" w:cs="Calibri"/>
                <w:i/>
                <w:iCs/>
                <w:color w:val="000000"/>
                <w:sz w:val="20"/>
                <w:szCs w:val="20"/>
                <w:lang w:bidi="hi-IN"/>
              </w:rPr>
              <w:fldChar w:fldCharType="end"/>
            </w:r>
            <w:r w:rsidRPr="0069037F">
              <w:rPr>
                <w:rFonts w:ascii="Calibri" w:eastAsia="Times New Roman" w:hAnsi="Calibri" w:cs="Calibri"/>
                <w:i/>
                <w:iCs/>
                <w:color w:val="000000"/>
                <w:sz w:val="20"/>
                <w:szCs w:val="20"/>
                <w:lang w:bidi="hi-IN"/>
              </w:rPr>
              <w:t xml:space="preserve">, </w:t>
            </w:r>
            <w:r w:rsidR="008A5DBC" w:rsidRPr="0069037F">
              <w:rPr>
                <w:rFonts w:ascii="Calibri" w:eastAsia="Times New Roman" w:hAnsi="Calibri" w:cs="Calibri"/>
                <w:i/>
                <w:iCs/>
                <w:color w:val="000000"/>
                <w:sz w:val="20"/>
                <w:szCs w:val="20"/>
                <w:lang w:bidi="hi-IN"/>
              </w:rPr>
              <w:t>↑HSD2</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69037F">
              <w:rPr>
                <w:rFonts w:ascii="Calibri" w:eastAsia="Times New Roman" w:hAnsi="Calibri" w:cs="Calibri"/>
                <w:i/>
                <w:iCs/>
                <w:color w:val="000000"/>
                <w:sz w:val="20"/>
                <w:szCs w:val="20"/>
                <w:lang w:bidi="hi-IN"/>
              </w:rPr>
              <w:fldChar w:fldCharType="end"/>
            </w:r>
            <w:r w:rsidR="008A5DBC" w:rsidRPr="0069037F">
              <w:rPr>
                <w:rFonts w:ascii="Calibri" w:eastAsia="Times New Roman" w:hAnsi="Calibri" w:cs="Calibri"/>
                <w:i/>
                <w:iCs/>
                <w:color w:val="000000"/>
                <w:sz w:val="20"/>
                <w:szCs w:val="20"/>
                <w:lang w:bidi="hi-IN"/>
              </w:rPr>
              <w:t xml:space="preserve">, </w:t>
            </w:r>
            <w:r w:rsidRPr="0069037F">
              <w:rPr>
                <w:rFonts w:ascii="Calibri" w:eastAsia="Times New Roman" w:hAnsi="Calibri" w:cs="Calibri"/>
                <w:i/>
                <w:iCs/>
                <w:color w:val="000000"/>
                <w:sz w:val="20"/>
                <w:szCs w:val="20"/>
                <w:lang w:bidi="hi-IN"/>
              </w:rPr>
              <w:t>↑</w:t>
            </w:r>
            <w:r w:rsidR="002D5B83" w:rsidRPr="0069037F">
              <w:rPr>
                <w:rFonts w:ascii="Calibri" w:eastAsia="Times New Roman" w:hAnsi="Calibri" w:cs="Calibri"/>
                <w:i/>
                <w:iCs/>
                <w:color w:val="000000"/>
                <w:sz w:val="20"/>
                <w:szCs w:val="20"/>
                <w:lang w:bidi="hi-IN"/>
              </w:rPr>
              <w:t xml:space="preserve"> </w:t>
            </w:r>
            <w:r w:rsidRPr="0069037F">
              <w:rPr>
                <w:rFonts w:ascii="Calibri" w:eastAsia="Times New Roman" w:hAnsi="Calibri" w:cs="Calibri"/>
                <w:i/>
                <w:iCs/>
                <w:color w:val="000000"/>
                <w:sz w:val="20"/>
                <w:szCs w:val="20"/>
                <w:lang w:bidi="hi-IN"/>
              </w:rPr>
              <w:t>NR3C1 exon 1C</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69037F">
              <w:rPr>
                <w:rFonts w:ascii="Calibri" w:eastAsia="Times New Roman" w:hAnsi="Calibri" w:cs="Calibri"/>
                <w:i/>
                <w:iCs/>
                <w:color w:val="000000"/>
                <w:sz w:val="20"/>
                <w:szCs w:val="20"/>
                <w:lang w:bidi="hi-IN"/>
              </w:rPr>
              <w:fldChar w:fldCharType="end"/>
            </w:r>
            <w:r w:rsidRPr="0069037F">
              <w:rPr>
                <w:rFonts w:ascii="Calibri" w:eastAsia="Times New Roman" w:hAnsi="Calibri" w:cs="Calibri"/>
                <w:i/>
                <w:iCs/>
                <w:color w:val="000000"/>
                <w:sz w:val="20"/>
                <w:szCs w:val="20"/>
                <w:lang w:bidi="hi-IN"/>
              </w:rPr>
              <w:t>, ↓LEP</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"10.1186/s12881-015-0174-1", "ISBN" : "1471-2350", "ISSN" : "1471-2350", "PMID" : "25929254", "abstract" : "BACKGROUND Leptin (LEP) and adiponectin (ADIPOQ) genes encode adipokines that are mainly secreted by adipose tissues, involved in energy balance and suspected to play a role in the pathways linking adiposity to impaired glucose and insulin homeostasis. We have thus hypothesized that LEP and ADIPOQ DNA methylation changes might be involved in obesity development and its related complications. The objective of this study was to assess whether LEP and ADIPOQ DNA methylation levels measured in subcutaneous (SAT) and visceral adipose tissues (VAT) are associated with anthropometric measures and metabolic profile in severely obese men and women. These analyses were repeated with DNA methylation profiles from blood cells obtained from the same individuals to determine whether they showed similarities. METHODS Paired SAT, VAT and blood samples were obtained from 73 severely obese patients undergoing a bioliopancreatic diversion with duodenal switch. LEP and ADIPOQ DNA methylation and mRNA levels were quantified using bisulfite-pyrosequencing and qRT-PCR respectively. Pearson's correlation coefficients were computed to determine the associations between LEP and ADIPOQ DNA methylation levels, anthropometric measures and metabolic profile. RESULTS DNA methylation levels at the ADIPOQ gene locus in SAT was positively associated with BMI and waist girth whereas LEP DNA methylation levels in blood cells were negatively associated with body mass index (BMI). Fasting LDL-C levels were found to be positively correlated with DNA methylation levels at LEP-CpG11 and -CpG17 in blood and SAT and with ADIPOQ DNA methylation levels in SAT (CpGE1 and CpGE3) and VAT (CpGE1). CONCLUSIONS These results confirm that LEP and ADIPOQ epigenetic profiles are associated with obesity. We also report associations between LDL-C levels and both LEP and ADIPOQ DNA methylation levels suggesting that LDL-C might regulate their epigenetic profiles in adipose tissues. Furthermore, similar correlations were observed between LDL-C and LEP blood DNA methylation levels suggesting a common regulatory pathway of DNA methylation in both adipose tissues and blood.", "author" : [ { "dropping-particle" : "", "family" : "Houde", "given" : "Andr\u00e9e-Anne", "non-dropping-particle" : "", "parse-names" : false, "suffix" : "" }, { "dropping-particle" : "", "family" : "L\u00e9gar\u00e9", "given" : "C\u00e9cilia", "non-dropping-particle" : "", "parse-names" : false, "suffix" : "" }, { "dropping-particle" : "", "family" : "Biron", "given" : "Simon", "non-dropping-particle" : "", "parse-names" : false, "suffix" : "" }, { "dropping-particle" : "", "family" : "Lescelleur", "given" : "Odette", "non-dropping-particle" : "", "parse-names" : false, "suffix" : "" }, { "dropping-particle" : "", "family" : "Biertho", "given" : "Laurent", "non-dropping-particle" : "", "parse-names" : false, "suffix" : "" }, { "dropping-particle" : "", "family" : "Marceau", "given" : "Simon", "non-dropping-particle" : "", "parse-names" : false, "suffix" : "" }, { "dropping-particle" : "", "family" : "Tchernof", "given" : "Andr\u00e9", "non-dropping-particle" : "", "parse-names" : false, "suffix" : "" }, { "dropping-particle" : "", "family" : "Vohl", "given" : "Marie-Claude", "non-dropping-particle" : "", "parse-names" : false, "suffix" : "" }, { "dropping-particle" : "", "family" : "Hivert", "given" : "Marie-France", "non-dropping-particle" : "", "parse-names" : false, "suffix" : "" }, { "dropping-particle" : "", "family" : "Bouchard", "given" : "Luigi", "non-dropping-particle" : "", "parse-names" : false, "suffix" : "" } ], "container-title" : "BMC medical genetics", "id" : "ITEM-1", "issued" : { "date-parts" : [ [ "2015", "5" ] ] }, "page" : "29", "publisher" : "???", "title" : "Leptin and adiponectin DNA methylation levels in adipose tissues and blood cells are associated with BMI, waist girth and LDL-cholesterol levels in severely obese men and women.", "type" : "article-journal", "volume" : "16" }, "uris" : [ "http://www.mendeley.com/documents/?uuid=957d71d6-f406-478b-ad35-f98f13449a61" ] } ], "mendeley" : { "formattedCitation" : "&lt;sup&gt;112&lt;/sup&gt;", "plainTextFormattedCitation" : "112", "previouslyFormattedCitation" : "&lt;sup&gt;112&lt;/sup&gt;" }, "properties" : { "noteIndex" : 0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112</w:t>
            </w:r>
            <w:r w:rsidR="009576D0" w:rsidRPr="0069037F">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7995EDA7"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BMI in adulthood</w:t>
            </w:r>
          </w:p>
        </w:tc>
        <w:tc>
          <w:tcPr>
            <w:tcW w:w="807" w:type="pct"/>
            <w:vAlign w:val="center"/>
          </w:tcPr>
          <w:p w14:paraId="07CB1F6D"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 xml:space="preserve">Peripheral blood </w:t>
            </w:r>
          </w:p>
        </w:tc>
        <w:tc>
          <w:tcPr>
            <w:tcW w:w="887" w:type="pct"/>
            <w:vAlign w:val="center"/>
          </w:tcPr>
          <w:p w14:paraId="1681408A" w14:textId="77777777" w:rsidR="006F18E3" w:rsidRPr="002A3E0C" w:rsidRDefault="009B6F7F"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48</w:t>
            </w:r>
            <w:r w:rsidR="009576D0" w:rsidRPr="002A3E0C">
              <w:rPr>
                <w:rFonts w:ascii="Calibri" w:eastAsia="Times New Roman" w:hAnsi="Calibri" w:cs="Calibri"/>
                <w:i/>
                <w:iCs/>
                <w:color w:val="000000"/>
                <w:sz w:val="20"/>
                <w:szCs w:val="20"/>
                <w:lang w:bidi="hi-IN"/>
              </w:rPr>
              <w:fldChar w:fldCharType="begin" w:fldLock="1"/>
            </w:r>
            <w:r w:rsidR="00A1370E">
              <w:rPr>
                <w:rFonts w:ascii="Calibri" w:eastAsia="Times New Roman" w:hAnsi="Calibri" w:cs="Calibri"/>
                <w:i/>
                <w:iCs/>
                <w:color w:val="000000"/>
                <w:sz w:val="20"/>
                <w:szCs w:val="20"/>
                <w:lang w:bidi="hi-IN"/>
              </w:rPr>
              <w:instrText>ADDIN CSL_CITATION { "citationItems" : [ { "id" : "ITEM-1",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"ITEM-1",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"mendeley" : { "formattedCitation" : "&lt;sup&gt;55&lt;/sup&gt;", "plainTextFormattedCitation" : "55", "previouslyFormattedCitation" : "&lt;sup&gt;55&lt;/sup&gt;"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A1370E" w:rsidRPr="00A1370E">
              <w:rPr>
                <w:rFonts w:ascii="Calibri" w:eastAsia="Times New Roman" w:hAnsi="Calibri" w:cs="Calibri"/>
                <w:iCs/>
                <w:noProof/>
                <w:color w:val="000000"/>
                <w:sz w:val="20"/>
                <w:szCs w:val="20"/>
                <w:vertAlign w:val="superscript"/>
                <w:lang w:bidi="hi-IN"/>
              </w:rPr>
              <w:t>55</w:t>
            </w:r>
            <w:r w:rsidR="009576D0" w:rsidRPr="002A3E0C">
              <w:rPr>
                <w:rFonts w:ascii="Calibri" w:eastAsia="Times New Roman" w:hAnsi="Calibri" w:cs="Calibri"/>
                <w:i/>
                <w:iCs/>
                <w:color w:val="000000"/>
                <w:sz w:val="20"/>
                <w:szCs w:val="20"/>
                <w:lang w:bidi="hi-IN"/>
              </w:rPr>
              <w:fldChar w:fldCharType="end"/>
            </w:r>
            <w:r w:rsidR="006F18E3" w:rsidRPr="002A3E0C">
              <w:rPr>
                <w:rFonts w:ascii="Calibri" w:eastAsia="Times New Roman" w:hAnsi="Calibri" w:cs="Calibri"/>
                <w:color w:val="000000"/>
                <w:sz w:val="20"/>
                <w:szCs w:val="20"/>
                <w:lang w:bidi="hi-IN"/>
              </w:rPr>
              <w:t>, 40</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2A3E0C">
              <w:rPr>
                <w:rFonts w:ascii="Calibri" w:eastAsia="Times New Roman" w:hAnsi="Calibri" w:cs="Calibri"/>
                <w:i/>
                <w:iCs/>
                <w:color w:val="000000"/>
                <w:sz w:val="20"/>
                <w:szCs w:val="20"/>
                <w:lang w:bidi="hi-IN"/>
              </w:rPr>
              <w:fldChar w:fldCharType="end"/>
            </w:r>
            <w:r w:rsidR="006F18E3" w:rsidRPr="002A3E0C">
              <w:rPr>
                <w:rFonts w:ascii="Calibri" w:eastAsia="Times New Roman" w:hAnsi="Calibri" w:cs="Calibri"/>
                <w:color w:val="000000"/>
                <w:sz w:val="20"/>
                <w:szCs w:val="20"/>
                <w:lang w:bidi="hi-IN"/>
              </w:rPr>
              <w:t>, 34.7</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"10.1186/s12881-015-0174-1", "ISBN" : "1471-2350", "ISSN" : "1471-2350", "PMID" : "25929254", "abstract" : "BACKGROUND Leptin (LEP) and adiponectin (ADIPOQ) genes encode adipokines that are mainly secreted by adipose tissues, involved in energy balance and suspected to play a role in the pathways linking adiposity to impaired glucose and insulin homeostasis. We have thus hypothesized that LEP and ADIPOQ DNA methylation changes might be involved in obesity development and its related complications. The objective of this study was to assess whether LEP and ADIPOQ DNA methylation levels measured in subcutaneous (SAT) and visceral adipose tissues (VAT) are associated with anthropometric measures and metabolic profile in severely obese men and women. These analyses were repeated with DNA methylation profiles from blood cells obtained from the same individuals to determine whether they showed similarities. METHODS Paired SAT, VAT and blood samples were obtained from 73 severely obese patients undergoing a bioliopancreatic diversion with duodenal switch. LEP and ADIPOQ DNA methylation and mRNA levels were quantified using bisulfite-pyrosequencing and qRT-PCR respectively. Pearson's correlation coefficients were computed to determine the associations between LEP and ADIPOQ DNA methylation levels, anthropometric measures and metabolic profile. RESULTS DNA methylation levels at the ADIPOQ gene locus in SAT was positively associated with BMI and waist girth whereas LEP DNA methylation levels in blood cells were negatively associated with body mass index (BMI). Fasting LDL-C levels were found to be positively correlated with DNA methylation levels at LEP-CpG11 and -CpG17 in blood and SAT and with ADIPOQ DNA methylation levels in SAT (CpGE1 and CpGE3) and VAT (CpGE1). CONCLUSIONS These results confirm that LEP and ADIPOQ epigenetic profiles are associated with obesity. We also report associations between LDL-C levels and both LEP and ADIPOQ DNA methylation levels suggesting that LDL-C might regulate their epigenetic profiles in adipose tissues. Furthermore, similar correlations were observed between LDL-C and LEP blood DNA methylation levels suggesting a common regulatory pathway of DNA methylation in both adipose tissues and blood.", "author" : [ { "dropping-particle" : "", "family" : "Houde", "given" : "Andr\u00e9e-Anne", "non-dropping-particle" : "", "parse-names" : false, "suffix" : "" }, { "dropping-particle" : "", "family" : "L\u00e9gar\u00e9", "given" : "C\u00e9cilia", "non-dropping-particle" : "", "parse-names" : false, "suffix" : "" }, { "dropping-particle" : "", "family" : "Biron", "given" : "Simon", "non-dropping-particle" : "", "parse-names" : false, "suffix" : "" }, { "dropping-particle" : "", "family" : "Lescelleur", "given" : "Odette", "non-dropping-particle" : "", "parse-names" : false, "suffix" : "" }, { "dropping-particle" : "", "family" : "Biertho", "given" : "Laurent", "non-dropping-particle" : "", "parse-names" : false, "suffix" : "" }, { "dropping-particle" : "", "family" : "Marceau", "given" : "Simon", "non-dropping-particle" : "", "parse-names" : false, "suffix" : "" }, { "dropping-particle" : "", "family" : "Tchernof", "given" : "Andr\u00e9", "non-dropping-particle" : "", "parse-names" : false, "suffix" : "" }, { "dropping-particle" : "", "family" : "Vohl", "given" : "Marie-Claude", "non-dropping-particle" : "", "parse-names" : false, "suffix" : "" }, { "dropping-particle" : "", "family" : "Hivert", "given" : "Marie-France", "non-dropping-particle" : "", "parse-names" : false, "suffix" : "" }, { "dropping-particle" : "", "family" : "Bouchard", "given" : "Luigi", "non-dropping-particle" : "", "parse-names" : false, "suffix" : "" } ], "container-title" : "BMC medical genetics", "id" : "ITEM-1", "issued" : { "date-parts" : [ [ "2015", "5" ] ] }, "page" : "29", "publisher" : "???", "title" : "Leptin and adiponectin DNA methylation levels in adipose tissues and blood cells are associated with BMI, waist girth and LDL-cholesterol levels in severely obese men and women.", "type" : "article-journal", "volume" : "16" }, "uris" : [ "http://www.mendeley.com/documents/?uuid=957d71d6-f406-478b-ad35-f98f13449a61" ] } ], "mendeley" : { "formattedCitation" : "&lt;sup&gt;112&lt;/sup&gt;", "plainTextFormattedCitation" : "112", "previouslyFormattedCitation" : "&lt;sup&gt;112&lt;/sup&gt;"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112</w:t>
            </w:r>
            <w:r w:rsidR="009576D0" w:rsidRPr="002A3E0C">
              <w:rPr>
                <w:rFonts w:ascii="Calibri" w:eastAsia="Times New Roman" w:hAnsi="Calibri" w:cs="Calibri"/>
                <w:i/>
                <w:iCs/>
                <w:color w:val="000000"/>
                <w:sz w:val="20"/>
                <w:szCs w:val="20"/>
                <w:lang w:bidi="hi-IN"/>
              </w:rPr>
              <w:fldChar w:fldCharType="end"/>
            </w:r>
            <w:r w:rsidR="006F18E3" w:rsidRPr="002A3E0C">
              <w:rPr>
                <w:rFonts w:ascii="Calibri" w:eastAsia="Times New Roman" w:hAnsi="Calibri" w:cs="Calibri"/>
                <w:color w:val="000000"/>
                <w:sz w:val="20"/>
                <w:szCs w:val="20"/>
                <w:lang w:bidi="hi-IN"/>
              </w:rPr>
              <w:t xml:space="preserve"> years </w:t>
            </w:r>
          </w:p>
        </w:tc>
      </w:tr>
      <w:tr w:rsidR="006F18E3" w:rsidRPr="002A3E0C" w14:paraId="0EF29E85" w14:textId="77777777" w:rsidTr="00A01B68">
        <w:trPr>
          <w:trHeight w:val="300"/>
        </w:trPr>
        <w:tc>
          <w:tcPr>
            <w:tcW w:w="1611" w:type="pct"/>
            <w:shd w:val="clear" w:color="auto" w:fill="auto"/>
            <w:vAlign w:val="center"/>
            <w:hideMark/>
          </w:tcPr>
          <w:p w14:paraId="41549BA1"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↑RXRA</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"10.2337/db10-0979", "ISSN" : "0012-1797", "PMID" : "21471513", "abstract" : "OBJECTIVE: Fixed genomic variation explains only a small proportion of the risk of adiposity. In animal models, maternal diet alters offspring body composition, accompanied by epigenetic changes in metabolic control genes. Little is known about whether such processes operate in humans.\n\nRESEARCH DESIGN AND METHODS: Using Sequenom MassARRAY we measured the methylation status of 68 CpGs 5' from five candidate genes in umbilical cord tissue DNA from healthy neonates. Methylation varied greatly at particular CpGs: for 31 CpGs with median methylation \u22655% and a 5-95% range \u226510%, we related methylation status to maternal pregnancy diet and to child's adiposity at age 9 years. Replication was sought in a second independent cohort.\n\nRESULTS: In cohort 1, retinoid X receptor-\u03b1 (RXRA) chr9:136355885+ and endothelial nitric oxide synthase (eNOS) chr7:150315553+ methylation had independent associations with sex-adjusted childhood fat mass (exponentiated regression coefficient [\u03b2] 17% per SD change in methylation [95% CI 4-31], P = 0.009, n = 64, and \u03b2 = 20% [9-32], P &lt; 0.001, n = 66, respectively) and %fat mass (\u03b2 = 10% [1-19], P = 0.023, n = 64 and \u03b2 =12% [4-20], P = 0.002, n = 66, respectively). Regression analyses including sex and neonatal epigenetic marks explained &gt;25% of the variance in childhood adiposity. Higher methylation of RXRA chr9:136355885+, but not of eNOS chr7:150315553+, was associated with lower maternal carbohydrate intake in early pregnancy, previously linked with higher neonatal adiposity in this population. In cohort 2, cord eNOS chr7:150315553+ methylation showed no association with adiposity, but RXRA chr9:136355885+ methylation showed similar associations with fat mass and %fat mass (\u03b2 = 6% [2-10] and \u03b2 = 4% [1-7], respectively, both P = 0.002, n = 239).\n\nCONCLUSIONS: Our findings suggest a substantial component of metabolic disease risk has a prenatal developmental basis. Perinatal epigenetic analysis may have utility in identifying individual vulnerability to later obesity and metabolic disease.", "author" : [ { "dropping-particle" : "", "family" : "Godfrey", "given" : "K. M.", "non-dropping-particle" : "", "parse-names" : false, "suffix" : "" }, { "dropping-particle" : "", "family" : "Sheppard", "given" : "A.", "non-dropping-particle" : "", "parse-names" : false, "suffix" : "" }, { "dropping-particle" : "", "family" : "Gluckman", "given" : "P. D.", "non-dropping-particle" : "", "parse-names" : false, "suffix" : "" }, { "dropping-particle" : "", "family" : "Lillycrop", "given" : "K. A.", "non-dropping-particle" : "", "parse-names" : false, "suffix" : "" }, { "dropping-particle" : "", "family" : "Burdge", "given" : "G. C.", "non-dropping-particle" : "", "parse-names" : false, "suffix" : "" }, { "dropping-particle" : "", "family" : "McLean", "given" : "C.", "non-dropping-particle" : "", "parse-names" : false, "suffix" : "" }, { "dropping-particle" : "", "family" : "Rodford", "given" : "J.", "non-dropping-particle" : "", "parse-names" : false, "suffix" : "" }, { "dropping-particle" : "", "family" : "Slater-Jefferies", "given" : "J. L.", "non-dropping-particle" : "", "parse-names" : false, "suffix" : "" }, { "dropping-particle" : "", "family" : "Garratt", "given" : "E.", "non-dropping-particle" : "", "parse-names" : false, "suffix" : "" }, { "dropping-particle" : "", "family" : "Crozier", "given" : "S. R.", "non-dropping-particle" : "", "parse-names" : false, "suffix" : "" }, { "dropping-particle" : "", "family" : "Emerald", "given" : "B. S.", "non-dropping-particle" : "", "parse-names" : false, "suffix" : "" }, { "dropping-particle" : "", "family" : "Gale", "given" : "C. R.", "non-dropping-particle" : "", "parse-names" : false, "suffix" : "" }, { "dropping-particle" : "", "family" : "Inskip", "given" : "H. M.", "non-dropping-particle" : "", "parse-names" : false, "suffix" : "" }, { "dropping-particle" : "", "family" : "Cooper", "given" : "C.", "non-dropping-particle" : "", "parse-names" : false, "suffix" : "" }, { "dropping-particle" : "", "family" : "Hanson", "given" : "M. A.", "non-dropping-particle" : "", "parse-names" : false, "suffix" : "" } ], "container-title" : "Diabetes", "id" : "ITEM-1", "issue" : "5", "issued" : { "date-parts" : [ [ "2011", "4", "6" ] ] }, "page" : "1528-1534", "title" : "Epigenetic Gene Promoter Methylation at Birth Is Associated With Child's Later Adiposity", "type" : "article-journal", "volume" : "60" }, "uris" : [ "http://www.mendeley.com/documents/?uuid=f81c6a2d-dcd4-43e7-a66a-f9fb6848bba8", "http://www.mendeley.com/documents/?uuid=53fed5c7-ee98-42b4-9633-79e9ed85c226" ] } ], "mendeley" : { "formattedCitation" : "&lt;sup&gt;67&lt;/sup&gt;", "plainTextFormattedCitation" : "67", "previouslyFormattedCitation" : "&lt;sup&gt;67&lt;/sup&gt;"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67</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65E350D1"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Adiposity at age 9 years</w:t>
            </w:r>
          </w:p>
        </w:tc>
        <w:tc>
          <w:tcPr>
            <w:tcW w:w="807" w:type="pct"/>
            <w:vAlign w:val="center"/>
          </w:tcPr>
          <w:p w14:paraId="5CA06041"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Cord blood</w:t>
            </w:r>
          </w:p>
        </w:tc>
        <w:tc>
          <w:tcPr>
            <w:tcW w:w="887" w:type="pct"/>
            <w:vAlign w:val="center"/>
          </w:tcPr>
          <w:p w14:paraId="0F9980E6"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76588608" w14:textId="77777777" w:rsidTr="00A01B68">
        <w:trPr>
          <w:trHeight w:val="300"/>
        </w:trPr>
        <w:tc>
          <w:tcPr>
            <w:tcW w:w="1611" w:type="pct"/>
            <w:shd w:val="clear" w:color="auto" w:fill="auto"/>
            <w:vAlign w:val="center"/>
            <w:hideMark/>
          </w:tcPr>
          <w:p w14:paraId="0CB8192E"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↓LEP</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"10.1186/s13148-017-0327-5", "ISBN" : "1314801703275", "ISSN" : "1868-7083", "PMID" : "28360946", "abstract" : "BACKGROUND Genetics explains a small proportion of variance in body mass index at the population level. Epigenetics, commonly measured by gene methylation, holds promise for understanding obesity risk factors and mechanisms. METHODS Participants were 431 adolescents aged 10-15 years. BMI z-score, waist circumference z-score, and percent body fat were measured. Saliva samples were collected and methylation of promoter regions of four candidate genes or sequences (LEP, ICAM-1, CRH, and LINE-1) were measured in 3-4 CpG sites each. Linear regression was used to identify associations of methylation with obesity-related outcomes. RESULTS After adjusting for age, in sex-stratified analysis, the three obesity-related outcomes were negatively associated with LEP methylation in obese boys only. There were no associations of methylation of the other genes or sequences and the obesity-related outcomes. CONCLUSIONS Our results are consistent with prior studies that reported sex differences in associations of obesity-related outcomes with LEP methylation, and also as would be expected in adipose tissue, the source of circulating leptin. The findings suggest that saliva might be an acceptable tissue for epigenetics studies in adolescents.", "author" : [ { "dropping-particle" : "", "family" : "Dunstan", "given" : "Jocelyn", "non-dropping-particle" : "", "parse-names" : false, "suffix" : "" }, { "dropping-particle" : "", "family" : "Bressler", "given" : "Joseph P.", "non-dropping-particle" : "", "parse-names" : false, "suffix" : "" }, { "dropping-particle" : "", "family" : "Moran", "given" : "Timothy H.", "non-dropping-particle" : "", "parse-names" : false, "suffix" : "" }, { "dropping-particle" : "", "family" : "Pollak", "given" : "Jonathan S.", "non-dropping-particle" : "", "parse-names" : false, "suffix" : "" }, { "dropping-particle" : "", "family" : "Hirsch", "given" : "Annemarie G.", "non-dropping-particle" : "", "parse-names" : false, "suffix" : "" }, { "dropping-particle" : "", "family" : "Bailey-Davis", "given" : "Lisa", "non-dropping-particle" : "", "parse-names" : false, "suffix" : "" }, { "dropping-particle" : "", "family" : "Glass", "given" : "Thomas A.", "non-dropping-particle" : "", "parse-names" : false, "suffix" : "" }, { "dropping-particle" : "", "family" : "Schwartz", "given" : "Brian S.", "non-dropping-particle" : "", "parse-names" : false, "suffix" : "" } ], "container-title" : "Clinical epigenetics", "id" : "ITEM-1", "issue" : "1", "issued" : { "date-parts" : [ [ "2017", "12" ] ] }, "page" : "29", "publisher" : "Clinical Epigenetics", "title" : "Associations of LEP, CRH, ICAM-1, and LINE-1 methylation, measured in saliva, with waist circumference, body mass index, and percent body fat in mid-childhood.", "type" : "article-journal", "volume" : "9" }, "uris" : [ "http://www.mendeley.com/documents/?uuid=c7ea8927-0449-4de0-be2d-21d5696ee8e3" ] } ], "mendeley" : { "formattedCitation" : "&lt;sup&gt;104&lt;/sup&gt;", "plainTextFormattedCitation" : "104", "previouslyFormattedCitation" : "&lt;sup&gt;104&lt;/sup&gt;"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104</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0DAAAA6B"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Obesity at age 10-15 years</w:t>
            </w:r>
          </w:p>
        </w:tc>
        <w:tc>
          <w:tcPr>
            <w:tcW w:w="807" w:type="pct"/>
            <w:vAlign w:val="center"/>
          </w:tcPr>
          <w:p w14:paraId="675880E4"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Saliva</w:t>
            </w:r>
          </w:p>
        </w:tc>
        <w:tc>
          <w:tcPr>
            <w:tcW w:w="887" w:type="pct"/>
            <w:vAlign w:val="center"/>
          </w:tcPr>
          <w:p w14:paraId="4955A99B"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10-15 years</w:t>
            </w:r>
          </w:p>
        </w:tc>
      </w:tr>
      <w:tr w:rsidR="006F18E3" w:rsidRPr="002A3E0C" w14:paraId="0F5D9980" w14:textId="77777777" w:rsidTr="00A01B68">
        <w:trPr>
          <w:trHeight w:val="300"/>
        </w:trPr>
        <w:tc>
          <w:tcPr>
            <w:tcW w:w="1611" w:type="pct"/>
            <w:shd w:val="clear" w:color="auto" w:fill="auto"/>
            <w:vAlign w:val="center"/>
            <w:hideMark/>
          </w:tcPr>
          <w:p w14:paraId="3D1AE23C"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↓LEP</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"10.1038/ijo.2014.30", "ISBN" : "1476-5497 (Electronic)\\r0307-0565 (Linking)", "ISSN" : "1476-5497", "PMID" : "24549138", "abstract" : "OBJECTIVE Epigenetic alterations have been suggested to be associated with obesity and related metabolic disorders. Here we examined the correlation between obesity and insulin resistance with the methylation frequency of the leptin (LEP) and adiponectin (ADIPOQ) promoters in obese adolescents with the aim to identify epigenetic markers that might be used as tools to predict and follow up the physiological alterations associated with the development of the metabolic syndrome. SUBJECTS One hundred and six adolescents were recruited and classified according to body mass index and homeostasis model of assessment-insulin resistance index. The circulating concentrations of leptin, adiponectin and of several metabolic markers of obesity and insulin resistance were determined by standard methods. The methylation frequency of the LEP and ADIPOQ promoters was determined by methylation-specific PCR (MS-PCR) in DNA obtained from peripheral blood samples. RESULTS Obese adolescents without insulin resistance showed higher and lower circulating levels of, respectively, leptin and adiponectin along with increased plasmatic concentrations of insulin and triglycerides. They also exhibited the same methylation frequency than lean subjects of the CpG sites located at -51 and -31 nt relative to the transcription start site of the LEP gene. However, the methylation frequency of these nucleotides dropped markedly in obese adolescents with insulin resistance. We found the same inverse relationship between the combined presence of obesity and insulin resistance and the methylation frequency of the CpG site located at -283 nt relative to the start site of the ADIPOQ promoter. CONCLUSIONS These observations sustain the hypothesis that epigenetic modifications might underpin the development of obesity and related metabolic disorders. They also validate the use of blood leukocytes and MS-PCR as a reliable and affordable methodology for the identification of epigenetic modifications that could be used as molecular markers to predict and follow up the physiological changes associated with obesity and insulin resistance.", "author" : [ { "dropping-particle" : "", "family" : "Garc\u00eda-Cardona", "given" : "M C", "non-dropping-particle" : "", "parse-names" : false, "suffix" : "" }, { "dropping-particle" : "", "family" : "Huang", "given" : "F", "non-dropping-particle" : "", "parse-names" : false, "suffix" : "" }, { "dropping-particle" : "", "family" : "Garc\u00eda-Vivas", "given" : "J M", "non-dropping-particle" : "", "parse-names" : false, "suffix" : "" }, { "dropping-particle" : "", "family" : "L\u00f3pez-Camarillo", "given" : "C", "non-dropping-particle" : "", "parse-names" : false, "suffix" : "" }, { "dropping-particle" : "", "family" : "R\u00edo Navarro", "given" : "B E", "non-dropping-particle" : "Del", "parse-names" : false, "suffix" : "" }, { "dropping-particle" : "", "family" : "Navarro Olivos", "given" : "E", "non-dropping-particle" : "", "parse-names" : false, "suffix" : "" }, { "dropping-particle" : "", "family" : "Hong-Chong", "given" : "E", "non-dropping-particle" : "", "parse-names" : false, "suffix" : "" }, { "dropping-particle" : "", "family" : "Bola\u00f1os-Jim\u00e9nez", "given" : "F", "non-dropping-particle" : "", "parse-names" : false, "suffix" : "" }, { "dropping-particle" : "", "family" : "Marchat", "given" : "L a", "non-dropping-particle" : "", "parse-names" : false, "suffix" : "" } ], "container-title" : "International journal of obesity (2005)", "id" : "ITEM-1", "issue" : "11", "issued" : { "date-parts" : [ [ "2014", "11" ] ] }, "page" : "1457-65", "title" : "DNA methylation of leptin and adiponectin promoters in children is reduced by the combined presence of obesity and insulin resistance.", "type" : "article-journal", "volume" : "38" }, "uris" : [ "http://www.mendeley.com/documents/?uuid=4d513643-8c60-42d0-80a1-2de73e6f6d9c" ] } ], "mendeley" : { "formattedCitation" : "&lt;sup&gt;114&lt;/sup&gt;", "plainTextFormattedCitation" : "114", "previouslyFormattedCitation" : "&lt;sup&gt;114&lt;/sup&gt;"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114</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4B65DF0E"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Obese subjects with insulin resistance at age 10-16 years</w:t>
            </w:r>
          </w:p>
        </w:tc>
        <w:tc>
          <w:tcPr>
            <w:tcW w:w="807" w:type="pct"/>
            <w:vAlign w:val="center"/>
          </w:tcPr>
          <w:p w14:paraId="1E2AEBF6"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 xml:space="preserve">Peripheral blood </w:t>
            </w:r>
          </w:p>
        </w:tc>
        <w:tc>
          <w:tcPr>
            <w:tcW w:w="887" w:type="pct"/>
            <w:vAlign w:val="center"/>
          </w:tcPr>
          <w:p w14:paraId="6FAB07F8"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10-16 years</w:t>
            </w:r>
          </w:p>
        </w:tc>
      </w:tr>
      <w:tr w:rsidR="006F18E3" w:rsidRPr="002A3E0C" w14:paraId="01B5A614" w14:textId="77777777" w:rsidTr="00A01B68">
        <w:trPr>
          <w:trHeight w:val="300"/>
        </w:trPr>
        <w:tc>
          <w:tcPr>
            <w:tcW w:w="1611" w:type="pct"/>
            <w:shd w:val="clear" w:color="auto" w:fill="auto"/>
            <w:vAlign w:val="center"/>
            <w:hideMark/>
          </w:tcPr>
          <w:p w14:paraId="14D68644"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↑IGF2/H19 ICR</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"10.1186/1868-7083-4-21", "ISBN" : "1868-7083 (Electronic)\\r1868-7075 (Linking)", "ISSN" : "1868-7083", "PMID" : "23148549", "abstract" : "UNLABELLED BACKGROUND The insulin-like growth factor 2 (IGF2) and H19 imprinted genes control growth and body composition. Adverse in-utero environments have been associated with obesity-related diseases and linked with altered DNA methylation at the IGF2/H19 locus. Postnatally, methylation at the IGF2/H19 imprinting control region (ICR) has been linked with cerebellum weight. We aimed to investigate whether decreased IGF2/H19 ICR methylation is associated with decreased birth and childhood anthropometry and increased contemporaneous adiposity.DNA methylation in peripheral blood (n = 315) at 17 years old was measured at 12 cytosine-phosphate-guanine sites (CpGs), analysed as Sequenom MassARRAY EpiTYPER units within the IGF2/H19 ICR. Birth size, childhood head circumference (HC) at six time-points and anthropometry at age 17 years were measured. DNA methylation was investigated for its association with anthropometry using linear regression. RESULTS The principal component of IGF2/H19 ICR DNA methylation (representing mean methylation across all CpG units) positively correlated with skin fold thickness (at four CpG units) (P-values between 0.04 to 0.001) and subcutaneous adiposity (P = 0.023) at age 17, but not with weight, height, BMI, waist circumference or visceral adiposity. IGF2/H19 methylation did not associate with birth weight, length or HC, but CpG unit 13 to 14 methylation was negatively associated with HC between 1 and 10 years. \u03b2-coefficients of four out of five remaining CpG units also estimated lower methylation with increasing childhood HC. CONCLUSIONS As greater IGF2/H19 methylation was associated with greater subcutaneous fat measures, but not overall, visceral or central adiposity, we hypothesize that obesogenic pressures in youth result in excess fat being preferentially stored in peripheral fat depots via the IGF2/H19 domain. Secondly, as IGF2/H19 methylation was not associated with birth size but negatively with early childhood HC, we hypothesize that the HC may be a more sensitive marker of early life programming of the IGF axis and of fetal physiology than birth size. To verify this, investigations of the dynamics of IGF2/H19 methylation and expression from birth to adolescence are required.", "author" : [ { "dropping-particle" : "", "family" : "Huang", "given" : "Rae-Chi", "non-dropping-particle" : "", "parse-names" : false, "suffix" : "" }, { "dropping-particle" : "", "family" : "Galati", "given" : "John C", "non-dropping-particle" : "", "parse-names" : false, "suffix" : "" }, { "dropping-particle" : "", "family" : "Burrows", "given" : "Sally", "non-dropping-particle" : "", "parse-names" : false, "suffix" : "" }, { "dropping-particle" : "", "family" : "Beilin", "given" : "Lawrence J", "non-dropping-particle" : "", "parse-names" : false, "suffix" : "" }, { "dropping-particle" : "", "family" : "Li", "given" : "Xin", "non-dropping-particle" : "", "parse-names" : false, "suffix" : "" }, { "dropping-particle" : "", "family" : "Pennell", "given" : "Craig E", "non-dropping-particle" : "", "parse-names" : false, "suffix" : "" }, { "dropping-particle" : "", "family" : "Eekelen", "given" : "Jam", "non-dropping-particle" : "van", "parse-names" : false, "suffix" : "" }, { "dropping-particle" : "", "family" : "Mori", "given" : "Trevor A", "non-dropping-particle" : "", "parse-names" : false, "suffix" : "" }, { "dropping-particle" : "", "family" : "Adams", "given" : "Leon A", "non-dropping-particle" : "", "parse-names" : false, "suffix" : "" }, { "dropping-particle" : "", "family" : "Craig", "given" : "Jeffrey M", "non-dropping-particle" : "", "parse-names" : false, "suffix" : "" } ], "container-title" : "Clinical epigenetics", "id" : "ITEM-1", "issue" : "1", "issued" : { "date-parts" : [ [ "2012", "11" ] ] }, "page" : "21", "title" : "DNA methylation of the IGF2/H19 imprinting control region and adiposity distribution in young adults.", "type" : "article-journal", "volume" : "4" }, "uris" : [ "http://www.mendeley.com/documents/?uuid=a38294b0-33a3-4fe5-9b3b-4bf55491e32c" ] } ], "mendeley" : { "formattedCitation" : "&lt;sup&gt;105&lt;/sup&gt;", "plainTextFormattedCitation" : "105", "previouslyFormattedCitation" : "&lt;sup&gt;105&lt;/sup&gt;" }, "properties" : { "noteIndex" : 15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105</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04E98C1D"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w:t>
            </w:r>
            <w:r w:rsidR="009615D5" w:rsidRPr="002A3E0C">
              <w:rPr>
                <w:rFonts w:ascii="Calibri" w:eastAsia="Times New Roman" w:hAnsi="Calibri" w:cs="Calibri"/>
                <w:color w:val="000000"/>
                <w:sz w:val="20"/>
                <w:szCs w:val="20"/>
                <w:lang w:bidi="hi-IN"/>
              </w:rPr>
              <w:t>S</w:t>
            </w:r>
            <w:r w:rsidRPr="002A3E0C">
              <w:rPr>
                <w:rFonts w:ascii="Calibri" w:eastAsia="Times New Roman" w:hAnsi="Calibri" w:cs="Calibri"/>
                <w:color w:val="000000"/>
                <w:sz w:val="20"/>
                <w:szCs w:val="20"/>
                <w:lang w:bidi="hi-IN"/>
              </w:rPr>
              <w:t>kin-fold thickness and subcutaneous adiposity at age 17 years</w:t>
            </w:r>
          </w:p>
        </w:tc>
        <w:tc>
          <w:tcPr>
            <w:tcW w:w="807" w:type="pct"/>
            <w:vAlign w:val="center"/>
          </w:tcPr>
          <w:p w14:paraId="0EB0EADD"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Peripheral blood</w:t>
            </w:r>
          </w:p>
        </w:tc>
        <w:tc>
          <w:tcPr>
            <w:tcW w:w="887" w:type="pct"/>
            <w:vAlign w:val="center"/>
          </w:tcPr>
          <w:p w14:paraId="342EC7D9"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17 years</w:t>
            </w:r>
          </w:p>
        </w:tc>
      </w:tr>
      <w:tr w:rsidR="006F18E3" w:rsidRPr="002A3E0C" w14:paraId="11DAE62D" w14:textId="77777777" w:rsidTr="009B7A08">
        <w:trPr>
          <w:trHeight w:val="315"/>
        </w:trPr>
        <w:tc>
          <w:tcPr>
            <w:tcW w:w="5000" w:type="pct"/>
            <w:gridSpan w:val="4"/>
            <w:shd w:val="clear" w:color="auto" w:fill="auto"/>
            <w:vAlign w:val="center"/>
          </w:tcPr>
          <w:p w14:paraId="30B1035D"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b/>
                <w:color w:val="000000"/>
                <w:szCs w:val="20"/>
                <w:lang w:bidi="hi-IN"/>
              </w:rPr>
              <w:t>Skeletal growth and bone quality</w:t>
            </w:r>
          </w:p>
        </w:tc>
      </w:tr>
      <w:tr w:rsidR="006F18E3" w:rsidRPr="002A3E0C" w14:paraId="4F25067D" w14:textId="77777777" w:rsidTr="00A01B68">
        <w:trPr>
          <w:trHeight w:val="315"/>
        </w:trPr>
        <w:tc>
          <w:tcPr>
            <w:tcW w:w="1611" w:type="pct"/>
            <w:shd w:val="clear" w:color="auto" w:fill="auto"/>
            <w:vAlign w:val="center"/>
            <w:hideMark/>
          </w:tcPr>
          <w:p w14:paraId="15BCF93C"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↓RXRA</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"10.1002/jbmr.2056", "ISSN" : "1523-4681", "PMID" : "23907847", "abstract" : "Maternal vitamin D deficiency has been associated with reduced offspring bone mineral accrual. Retinoid-X receptor-alpha (RXRA) is an essential cofactor in the action of 1,25-dihydroxyvitamin D (1,25[OH]2 -vitamin D), and RXRA methylation in umbilical cord DNA has been associated with later offspring adiposity. We tested the hypothesis that RXRA methylation in umbilical cord DNA collected at birth is associated with offspring skeletal development, assessed by dual-energy X-ray absorptiometry, in a population-based mother-offspring cohort (Southampton Women's Survey). Relationships between maternal plasma 25-hydroxyvitamin D (25[OH]-vitamin D) concentrations and cord RXRA methylation were also investigated. In 230 children aged 4 years, a higher percent methylation at four of six RXRA CpG sites measured was correlated with lower offspring bone mineral content (BMC) corrected for body size (\u03b2 = -2.1 to -3.4 g/SD, p = 0.002 to 0.047). In a second independent cohort (n = 64), similar negative associations at two of these CpG sites, but positive associations at the two remaining sites, were observed; however, none of the relationships in this replication cohort achieved statistical significance. The maternal free 25(OH)-vitamin D index was negatively associated with methylation at one of these RXRA CpG sites (\u03b2 = -3.3 SD/unit, p = 0.03). Thus, perinatal epigenetic marking at the RXRA promoter region in umbilical cord was inversely associated with offspring size-corrected BMC in childhood. The potential mechanistic and functional significance of this finding remains a subject for further investigation.", "author" : [ { "dropping-particle" : "", "family" : "Harvey", "given" : "Nicholas C", "non-dropping-particle" : "", "parse-names" : false, "suffix" : "" }, { "dropping-particle" : "", "family" : "Sheppard", "given" : "Allan", "non-dropping-particle" : "", "parse-names" : false, "suffix" : "" }, { "dropping-particle" : "", "family" : "Godfrey", "given" : "Keith M", "non-dropping-particle" : "", "parse-names" : false, "suffix" : "" }, { "dropping-particle" : "", "family" : "McLean", "given" : "Cameron", "non-dropping-particle" : "", "parse-names" : false, "suffix" : "" }, { "dropping-particle" : "", "family" : "Garratt", "given" : "Emma", "non-dropping-particle" : "", "parse-names" : false, "suffix" : "" }, { "dropping-particle" : "", "family" : "Ntani", "given" : "Georgia", "non-dropping-particle" : "", "parse-names" : false, "suffix" : "" }, { "dropping-particle" : "", "family" : "Davies", "given" : "Lucy", "non-dropping-particle" : "", "parse-names" : false, "suffix" : "" }, { "dropping-particle" : "", "family" : "Murray", "given" : "Robert", "non-dropping-particle" : "", "parse-names" : false, "suffix" : "" }, { "dropping-particle" : "", "family" : "Inskip", "given" : "Hazel M", "non-dropping-particle" : "", "parse-names" : false, "suffix" : "" }, { "dropping-particle" : "", "family" : "Gluckman", "given" : "Peter D", "non-dropping-particle" : "", "parse-names" : false, "suffix" : "" }, { "dropping-particle" : "", "family" : "Hanson", "given" : "Mark A", "non-dropping-particle" : "", "parse-names" : false, "suffix" : "" }, { "dropping-particle" : "", "family" : "Lillycrop", "given" : "Karen A", "non-dropping-particle" : "", "parse-names" : false, "suffix" : "" }, { "dropping-particle" : "", "family" : "Cooper", "given" : "Cyrus", "non-dropping-particle" : "", "parse-names" : false, "suffix" : "" } ], "container-title" : "Journal of bone and mineral research : the official journal of the American Society for Bone and Mineral Research", "id" : "ITEM-1", "issue" : "3", "issued" : { "date-parts" : [ [ "2014", "3" ] ] }, "page" : "600-7", "title" : "Childhood bone mineral content is associated with methylation status of the RXRA promoter at birth.", "type" : "article-journal", "volume" : "29" }, "uris" : [ "http://www.mendeley.com/documents/?uuid=3bc0c084-cdce-436d-9154-b7c45d87bf1f" ] } ], "mendeley" : { "formattedCitation" : "&lt;sup&gt;75&lt;/sup&gt;", "plainTextFormattedCitation" : "75", "previouslyFormattedCitation" : "&lt;sup&gt;75&lt;/sup&gt;"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75</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0DB21EB5"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Bone mineral content at age 4</w:t>
            </w:r>
            <w:r w:rsidR="00680678">
              <w:rPr>
                <w:rFonts w:ascii="Calibri" w:eastAsia="Times New Roman" w:hAnsi="Calibri" w:cs="Calibri"/>
                <w:color w:val="000000"/>
                <w:sz w:val="20"/>
                <w:szCs w:val="20"/>
                <w:lang w:bidi="hi-IN"/>
              </w:rPr>
              <w:t xml:space="preserve"> years</w:t>
            </w:r>
          </w:p>
        </w:tc>
        <w:tc>
          <w:tcPr>
            <w:tcW w:w="807" w:type="pct"/>
            <w:vAlign w:val="center"/>
          </w:tcPr>
          <w:p w14:paraId="0550CA2B"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Cord blood</w:t>
            </w:r>
          </w:p>
        </w:tc>
        <w:tc>
          <w:tcPr>
            <w:tcW w:w="887" w:type="pct"/>
            <w:vAlign w:val="center"/>
          </w:tcPr>
          <w:p w14:paraId="076880E2"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18A06643" w14:textId="77777777" w:rsidTr="009B7A08">
        <w:trPr>
          <w:trHeight w:val="339"/>
        </w:trPr>
        <w:tc>
          <w:tcPr>
            <w:tcW w:w="5000" w:type="pct"/>
            <w:gridSpan w:val="4"/>
            <w:shd w:val="clear" w:color="auto" w:fill="auto"/>
            <w:vAlign w:val="center"/>
          </w:tcPr>
          <w:p w14:paraId="5A76BF94" w14:textId="77777777" w:rsidR="006F18E3" w:rsidRPr="00A01B68" w:rsidRDefault="006A3B81" w:rsidP="009B7A08">
            <w:pPr>
              <w:spacing w:after="0" w:line="240" w:lineRule="auto"/>
              <w:rPr>
                <w:rFonts w:ascii="Calibri" w:eastAsia="Times New Roman" w:hAnsi="Calibri" w:cs="Calibri"/>
                <w:color w:val="000000"/>
                <w:lang w:bidi="hi-IN"/>
              </w:rPr>
            </w:pPr>
            <w:r w:rsidRPr="00A01B68">
              <w:rPr>
                <w:rFonts w:ascii="Calibri" w:hAnsi="Calibri" w:cs="Calibri"/>
                <w:b/>
                <w:color w:val="000000"/>
                <w:lang w:bidi="hi-IN"/>
              </w:rPr>
              <w:t>Cardio</w:t>
            </w:r>
            <w:r w:rsidR="00970C8F">
              <w:rPr>
                <w:rFonts w:ascii="Calibri" w:hAnsi="Calibri" w:cs="Calibri"/>
                <w:b/>
                <w:color w:val="000000"/>
                <w:lang w:bidi="hi-IN"/>
              </w:rPr>
              <w:t>-</w:t>
            </w:r>
            <w:r w:rsidR="006F18E3" w:rsidRPr="00A01B68">
              <w:rPr>
                <w:rFonts w:ascii="Calibri" w:hAnsi="Calibri" w:cs="Calibri"/>
                <w:b/>
                <w:color w:val="000000"/>
                <w:lang w:bidi="hi-IN"/>
              </w:rPr>
              <w:t>metabolic outcomes</w:t>
            </w:r>
          </w:p>
        </w:tc>
      </w:tr>
      <w:tr w:rsidR="006F18E3" w:rsidRPr="002A3E0C" w14:paraId="615751ED" w14:textId="77777777" w:rsidTr="00A01B68">
        <w:trPr>
          <w:trHeight w:val="615"/>
        </w:trPr>
        <w:tc>
          <w:tcPr>
            <w:tcW w:w="1611" w:type="pct"/>
            <w:shd w:val="clear" w:color="auto" w:fill="auto"/>
            <w:vAlign w:val="center"/>
            <w:hideMark/>
          </w:tcPr>
          <w:p w14:paraId="5C7FD57B" w14:textId="77777777" w:rsidR="006F18E3" w:rsidRPr="002A3E0C" w:rsidRDefault="006F18E3" w:rsidP="00475F1A">
            <w:pPr>
              <w:spacing w:after="0" w:line="240" w:lineRule="auto"/>
              <w:rPr>
                <w:rFonts w:ascii="Calibri" w:eastAsia="Times New Roman" w:hAnsi="Calibri" w:cs="Calibri"/>
                <w:i/>
                <w:iCs/>
                <w:color w:val="000000"/>
                <w:sz w:val="20"/>
                <w:szCs w:val="20"/>
              </w:rPr>
            </w:pPr>
            <w:r w:rsidRPr="002A3E0C">
              <w:rPr>
                <w:rFonts w:ascii="Calibri" w:eastAsia="Times New Roman" w:hAnsi="Calibri" w:cs="Calibri"/>
                <w:i/>
                <w:iCs/>
                <w:color w:val="000000"/>
                <w:sz w:val="20"/>
                <w:szCs w:val="20"/>
                <w:lang w:bidi="hi-IN"/>
              </w:rPr>
              <w:t>↑LEP</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"10.1186/s12881-015-0174-1", "ISBN" : "1471-2350", "ISSN" : "1471-2350", "PMID" : "25929254", "abstract" : "BACKGROUND Leptin (LEP) and adiponectin (ADIPOQ) genes encode adipokines that are mainly secreted by adipose tissues, involved in energy balance and suspected to play a role in the pathways linking adiposity to impaired glucose and insulin homeostasis. We have thus hypothesized that LEP and ADIPOQ DNA methylation changes might be involved in obesity development and its related complications. The objective of this study was to assess whether LEP and ADIPOQ DNA methylation levels measured in subcutaneous (SAT) and visceral adipose tissues (VAT) are associated with anthropometric measures and metabolic profile in severely obese men and women. These analyses were repeated with DNA methylation profiles from blood cells obtained from the same individuals to determine whether they showed similarities. METHODS Paired SAT, VAT and blood samples were obtained from 73 severely obese patients undergoing a bioliopancreatic diversion with duodenal switch. LEP and ADIPOQ DNA methylation and mRNA levels were quantified using bisulfite-pyrosequencing and qRT-PCR respectively. Pearson's correlation coefficients were computed to determine the associations between LEP and ADIPOQ DNA methylation levels, anthropometric measures and metabolic profile. RESULTS DNA methylation levels at the ADIPOQ gene locus in SAT was positively associated with BMI and waist girth whereas LEP DNA methylation levels in blood cells were negatively associated with body mass index (BMI). Fasting LDL-C levels were found to be positively correlated with DNA methylation levels at LEP-CpG11 and -CpG17 in blood and SAT and with ADIPOQ DNA methylation levels in SAT (CpGE1 and CpGE3) and VAT (CpGE1). CONCLUSIONS These results confirm that LEP and ADIPOQ epigenetic profiles are associated with obesity. We also report associations between LDL-C levels and both LEP and ADIPOQ DNA methylation levels suggesting that LDL-C might regulate their epigenetic profiles in adipose tissues. Furthermore, similar correlations were observed between LDL-C and LEP blood DNA methylation levels suggesting a common regulatory pathway of DNA methylation in both adipose tissues and blood.", "author" : [ { "dropping-particle" : "", "family" : "Houde", "given" : "Andr\u00e9e-Anne", "non-dropping-particle" : "", "parse-names" : false, "suffix" : "" }, { "dropping-particle" : "", "family" : "L\u00e9gar\u00e9", "given" : "C\u00e9cilia", "non-dropping-particle" : "", "parse-names" : false, "suffix" : "" }, { "dropping-particle" : "", "family" : "Biron", "given" : "Simon", "non-dropping-particle" : "", "parse-names" : false, "suffix" : "" }, { "dropping-particle" : "", "family" : "Lescelleur", "given" : "Odette", "non-dropping-particle" : "", "parse-names" : false, "suffix" : "" }, { "dropping-particle" : "", "family" : "Biertho", "given" : "Laurent", "non-dropping-particle" : "", "parse-names" : false, "suffix" : "" }, { "dropping-particle" : "", "family" : "Marceau", "given" : "Simon", "non-dropping-particle" : "", "parse-names" : false, "suffix" : "" }, { "dropping-particle" : "", "family" : "Tchernof", "given" : "Andr\u00e9", "non-dropping-particle" : "", "parse-names" : false, "suffix" : "" }, { "dropping-particle" : "", "family" : "Vohl", "given" : "Marie-Claude", "non-dropping-particle" : "", "parse-names" : false, "suffix" : "" }, { "dropping-particle" : "", "family" : "Hivert", "given" : "Marie-France", "non-dropping-particle" : "", "parse-names" : false, "suffix" : "" }, { "dropping-particle" : "", "family" : "Bouchard", "given" : "Luigi", "non-dropping-particle" : "", "parse-names" : false, "suffix" : "" } ], "container-title" : "BMC medical genetics", "id" : "ITEM-1", "issued" : { "date-parts" : [ [ "2015", "5" ] ] }, "page" : "29", "publisher" : "???", "title" : "Leptin and adiponectin DNA methylation levels in adipose tissues and blood cells are associated with BMI, waist girth and LDL-cholesterol levels in severely obese men and women.", "type" : "article-journal", "volume" : "16" }, "uris" : [ "http://www.mendeley.com/documents/?uuid=957d71d6-f406-478b-ad35-f98f13449a61" ] } ], "mendeley" : { "formattedCitation" : "&lt;sup&gt;112&lt;/sup&gt;", "plainTextFormattedCitation" : "112", "previouslyFormattedCitation" : "&lt;sup&gt;112&lt;/sup&gt;"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112</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2F2DB1EA" w14:textId="77777777" w:rsidR="006F18E3" w:rsidRPr="002A3E0C" w:rsidRDefault="006F18E3" w:rsidP="009B7A08">
            <w:pPr>
              <w:spacing w:after="0" w:line="240" w:lineRule="auto"/>
              <w:rPr>
                <w:rFonts w:ascii="Calibri" w:eastAsia="Times New Roman" w:hAnsi="Calibri" w:cs="Calibri"/>
                <w:color w:val="000000"/>
                <w:sz w:val="20"/>
                <w:szCs w:val="20"/>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Fasting low-density-lipoprotein-cholesterol levels in adulthood</w:t>
            </w:r>
          </w:p>
        </w:tc>
        <w:tc>
          <w:tcPr>
            <w:tcW w:w="807" w:type="pct"/>
            <w:vAlign w:val="center"/>
          </w:tcPr>
          <w:p w14:paraId="070F3CDF"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Peripheral blood, Subcutaneous adipose tissue</w:t>
            </w:r>
          </w:p>
        </w:tc>
        <w:tc>
          <w:tcPr>
            <w:tcW w:w="887" w:type="pct"/>
            <w:vAlign w:val="center"/>
          </w:tcPr>
          <w:p w14:paraId="6E9EE8D6"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34.7 years</w:t>
            </w:r>
          </w:p>
        </w:tc>
      </w:tr>
      <w:tr w:rsidR="006F18E3" w:rsidRPr="002A3E0C" w14:paraId="4F95AEB5" w14:textId="77777777" w:rsidTr="00A01B68">
        <w:trPr>
          <w:trHeight w:val="615"/>
        </w:trPr>
        <w:tc>
          <w:tcPr>
            <w:tcW w:w="1611" w:type="pct"/>
            <w:shd w:val="clear" w:color="auto" w:fill="auto"/>
            <w:vAlign w:val="center"/>
            <w:hideMark/>
          </w:tcPr>
          <w:p w14:paraId="6DEED86C"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F7174F">
              <w:rPr>
                <w:rFonts w:ascii="Calibri" w:eastAsia="Times New Roman" w:hAnsi="Calibri" w:cs="Calibri"/>
                <w:i/>
                <w:iCs/>
                <w:color w:val="000000"/>
                <w:sz w:val="20"/>
                <w:szCs w:val="20"/>
                <w:lang w:bidi="hi-IN"/>
              </w:rPr>
              <w:t>↑H19 ICR</w:t>
            </w:r>
            <w:r w:rsidR="009576D0" w:rsidRPr="00F7174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F7174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F7174F">
              <w:rPr>
                <w:rFonts w:ascii="Calibri" w:eastAsia="Times New Roman" w:hAnsi="Calibri" w:cs="Calibri"/>
                <w:i/>
                <w:iCs/>
                <w:color w:val="000000"/>
                <w:sz w:val="20"/>
                <w:szCs w:val="20"/>
                <w:lang w:bidi="hi-IN"/>
              </w:rPr>
              <w:fldChar w:fldCharType="end"/>
            </w:r>
            <w:r w:rsidRPr="00F7174F">
              <w:rPr>
                <w:rFonts w:ascii="Calibri" w:eastAsia="Times New Roman" w:hAnsi="Calibri" w:cs="Calibri"/>
                <w:iCs/>
                <w:color w:val="000000"/>
                <w:sz w:val="20"/>
                <w:szCs w:val="20"/>
                <w:lang w:bidi="hi-IN"/>
              </w:rPr>
              <w:t>,</w:t>
            </w:r>
            <w:r w:rsidRPr="00F7174F">
              <w:rPr>
                <w:rFonts w:ascii="Calibri" w:eastAsia="Times New Roman" w:hAnsi="Calibri" w:cs="Calibri"/>
                <w:i/>
                <w:iCs/>
                <w:color w:val="000000"/>
                <w:sz w:val="20"/>
                <w:szCs w:val="20"/>
                <w:lang w:bidi="hi-IN"/>
              </w:rPr>
              <w:t xml:space="preserve"> ↓ NR3C1 exon 1F</w:t>
            </w:r>
            <w:r w:rsidR="009576D0" w:rsidRPr="00F7174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F7174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F7174F">
              <w:rPr>
                <w:rFonts w:ascii="Calibri" w:eastAsia="Times New Roman" w:hAnsi="Calibri" w:cs="Calibri"/>
                <w:i/>
                <w:iCs/>
                <w:color w:val="000000"/>
                <w:sz w:val="20"/>
                <w:szCs w:val="20"/>
                <w:lang w:bidi="hi-IN"/>
              </w:rPr>
              <w:fldChar w:fldCharType="end"/>
            </w:r>
            <w:r w:rsidR="001B0DCA" w:rsidRPr="00F7174F">
              <w:rPr>
                <w:rFonts w:ascii="Calibri" w:eastAsia="Times New Roman" w:hAnsi="Calibri" w:cs="Calibri"/>
                <w:i/>
                <w:iCs/>
                <w:color w:val="000000"/>
                <w:sz w:val="20"/>
                <w:szCs w:val="20"/>
                <w:lang w:bidi="hi-IN"/>
              </w:rPr>
              <w:t>, ↑HSD2</w:t>
            </w:r>
            <w:r w:rsidR="009576D0" w:rsidRPr="00F7174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0 }, "schema" : "https://github.com/citation-style-language/schema/raw/master/csl-citation.json" }</w:instrText>
            </w:r>
            <w:r w:rsidR="009576D0" w:rsidRPr="00F7174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69</w:t>
            </w:r>
            <w:r w:rsidR="009576D0" w:rsidRPr="00F7174F">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7EF19394"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Blood pressure in adulthood</w:t>
            </w:r>
          </w:p>
        </w:tc>
        <w:tc>
          <w:tcPr>
            <w:tcW w:w="807" w:type="pct"/>
            <w:vAlign w:val="center"/>
          </w:tcPr>
          <w:p w14:paraId="14B787C9"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 xml:space="preserve">Peripheral blood </w:t>
            </w:r>
          </w:p>
        </w:tc>
        <w:tc>
          <w:tcPr>
            <w:tcW w:w="887" w:type="pct"/>
            <w:vAlign w:val="center"/>
          </w:tcPr>
          <w:p w14:paraId="5FE0D69A"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40 years</w:t>
            </w:r>
          </w:p>
        </w:tc>
      </w:tr>
      <w:tr w:rsidR="0038663F" w:rsidRPr="002A3E0C" w14:paraId="4845CB70" w14:textId="77777777" w:rsidTr="00A01B68">
        <w:trPr>
          <w:trHeight w:val="615"/>
        </w:trPr>
        <w:tc>
          <w:tcPr>
            <w:tcW w:w="1611" w:type="pct"/>
            <w:shd w:val="clear" w:color="auto" w:fill="auto"/>
            <w:vAlign w:val="center"/>
          </w:tcPr>
          <w:p w14:paraId="3C5C2AA6" w14:textId="77777777" w:rsidR="0038663F" w:rsidRPr="0069037F" w:rsidRDefault="0038663F" w:rsidP="00475F1A">
            <w:pPr>
              <w:spacing w:after="0" w:line="240" w:lineRule="auto"/>
              <w:rPr>
                <w:rFonts w:ascii="Calibri" w:eastAsia="Times New Roman" w:hAnsi="Calibri" w:cs="Calibri"/>
                <w:i/>
                <w:iCs/>
                <w:color w:val="000000"/>
                <w:sz w:val="20"/>
                <w:szCs w:val="20"/>
                <w:lang w:bidi="hi-IN"/>
              </w:rPr>
            </w:pPr>
            <w:r w:rsidRPr="0069037F">
              <w:rPr>
                <w:rFonts w:ascii="Calibri" w:eastAsia="Times New Roman" w:hAnsi="Calibri" w:cs="Calibri"/>
                <w:i/>
                <w:iCs/>
                <w:color w:val="000000"/>
                <w:sz w:val="20"/>
                <w:szCs w:val="20"/>
                <w:lang w:bidi="hi-IN"/>
              </w:rPr>
              <w:t>↓LEP</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"10.1016/j.numecd.2015.02.010", "ISBN" : "0939-4753", "ISSN" : "1590-3729", "PMID" : "25840838", "abstract" : "BACKGROUND AND AIMS Lipid derangements during early postnatal life may induce stable epigenetic changes and alter metabolic programming. We investigated associations between serum lipid profiles in very young children and DNA methylation of tumor necrosis factor-alpha (TNF\u03b1) and leptin (LEP). Secondly, we explored if the maternal serum lipid profile modifies DNA methylation in the child. METHODS AND RESULTS In 120 healthy children at 17 months of age, DNA methylation of TNF\u03b1 and LEP was measured in DNA derived from whole blood. Linear mixed models were used to calculate exposure-specific differences and associations. Total cholesterol in children was associated with decreased methylation of TNF\u03b1 (-5.8%, p = 0.036), and HDL-cholesterol was associated with decreased methylation of both TNF\u03b1 (-6.9%, p = 0.013) and LEP (-3.4%, p = 0.021). Additional adjustment for gestational age at birth, birth weight, sex, breastfeeding and educational level attenuated the effects, TNF\u03b1 (-6.1%, p = 0.058) and LEP (-3.1%, p = 0.041). In mothers, HDL-cholesterol only was associated with decreased methylation of TNF\u03b1 in the child (-8.7%, p = 0.001). CONCLUSION Our data support the developmental origin of health and disease hypothesis by showing that total cholesterol and HDL-cholesterol levels in very young children are associated with epigenetic metabolic programming, which may affect their vulnerability for developing cardiovascular diseases in later life.", "author" : [ { "dropping-particle" : "", "family" : "Wijnands", "given" : "K. P J", "non-dropping-particle" : "", "parse-names" : false, "suffix" : "" }, { "dropping-particle" : "", "family" : "Obermann-Borst", "given" : "S. A.", "non-dropping-particle" : "", "parse-names" : false, "suffix" : "" }, { "dropping-particle" : "", "family" : "Steegers-Theunissen", "given" : "R. P M", "non-dropping-particle" : "", "parse-names" : false, "suffix" : "" } ], "container-title" : "Nutrition, metabolism, and cardiovascular diseases : NMCD", "id" : "ITEM-1", "issue" : "6", "issued" : { "date-parts" : [ [ "2015", "6" ] ] }, "page" : "608-14", "publisher" : "Elsevier B.V", "title" : "Early life lipid profile and metabolic programming in very young children.", "type" : "article-journal", "volume" : "25" }, "uris" : [ "http://www.mendeley.com/documents/?uuid=bd8e8979-006e-46bb-9f34-fba8f3c4a794" ] } ], "mendeley" : { "formattedCitation" : "&lt;sup&gt;113&lt;/sup&gt;", "plainTextFormattedCitation" : "113", "previouslyFormattedCitation" : "&lt;sup&gt;113&lt;/sup&gt;" }, "properties" : { "noteIndex" : 26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113</w:t>
            </w:r>
            <w:r w:rsidR="009576D0" w:rsidRPr="0069037F">
              <w:rPr>
                <w:rFonts w:ascii="Calibri" w:eastAsia="Times New Roman" w:hAnsi="Calibri" w:cs="Calibri"/>
                <w:i/>
                <w:iCs/>
                <w:color w:val="000000"/>
                <w:sz w:val="20"/>
                <w:szCs w:val="20"/>
                <w:lang w:bidi="hi-IN"/>
              </w:rPr>
              <w:fldChar w:fldCharType="end"/>
            </w:r>
          </w:p>
        </w:tc>
        <w:tc>
          <w:tcPr>
            <w:tcW w:w="1695" w:type="pct"/>
            <w:shd w:val="clear" w:color="auto" w:fill="auto"/>
            <w:noWrap/>
            <w:vAlign w:val="center"/>
          </w:tcPr>
          <w:p w14:paraId="36DCF46D" w14:textId="77777777" w:rsidR="0038663F" w:rsidRPr="0069037F" w:rsidRDefault="0038663F" w:rsidP="009B7A08">
            <w:pPr>
              <w:spacing w:after="0" w:line="240" w:lineRule="auto"/>
              <w:rPr>
                <w:rFonts w:ascii="Calibri" w:eastAsia="Times New Roman" w:hAnsi="Calibri" w:cs="Calibri"/>
                <w:iCs/>
                <w:color w:val="000000"/>
                <w:sz w:val="20"/>
                <w:szCs w:val="20"/>
                <w:lang w:bidi="hi-IN"/>
              </w:rPr>
            </w:pPr>
            <w:r w:rsidRPr="0069037F">
              <w:rPr>
                <w:rFonts w:ascii="Calibri" w:eastAsia="Times New Roman" w:hAnsi="Calibri" w:cs="Calibri"/>
                <w:i/>
                <w:iCs/>
                <w:color w:val="000000"/>
                <w:sz w:val="20"/>
                <w:szCs w:val="20"/>
                <w:lang w:bidi="hi-IN"/>
              </w:rPr>
              <w:t>↑</w:t>
            </w:r>
            <w:r w:rsidRPr="0069037F">
              <w:rPr>
                <w:rFonts w:ascii="Calibri" w:eastAsia="Times New Roman" w:hAnsi="Calibri" w:cs="Calibri"/>
                <w:iCs/>
                <w:color w:val="000000"/>
                <w:sz w:val="20"/>
                <w:szCs w:val="20"/>
                <w:lang w:bidi="hi-IN"/>
              </w:rPr>
              <w:t xml:space="preserve">High-density lipoprotein </w:t>
            </w:r>
            <w:r w:rsidR="008233FB" w:rsidRPr="0069037F">
              <w:rPr>
                <w:rFonts w:ascii="Calibri" w:eastAsia="Times New Roman" w:hAnsi="Calibri" w:cs="Calibri"/>
                <w:iCs/>
                <w:color w:val="000000"/>
                <w:sz w:val="20"/>
                <w:szCs w:val="20"/>
                <w:lang w:bidi="hi-IN"/>
              </w:rPr>
              <w:t xml:space="preserve">(HDL) </w:t>
            </w:r>
            <w:r w:rsidRPr="0069037F">
              <w:rPr>
                <w:rFonts w:ascii="Calibri" w:eastAsia="Times New Roman" w:hAnsi="Calibri" w:cs="Calibri"/>
                <w:iCs/>
                <w:color w:val="000000"/>
                <w:sz w:val="20"/>
                <w:szCs w:val="20"/>
                <w:lang w:bidi="hi-IN"/>
              </w:rPr>
              <w:t>profile</w:t>
            </w:r>
          </w:p>
        </w:tc>
        <w:tc>
          <w:tcPr>
            <w:tcW w:w="807" w:type="pct"/>
            <w:vAlign w:val="center"/>
          </w:tcPr>
          <w:p w14:paraId="5599D66F" w14:textId="77777777" w:rsidR="0038663F" w:rsidRPr="0069037F" w:rsidRDefault="0038663F" w:rsidP="009B7A08">
            <w:pPr>
              <w:spacing w:after="0" w:line="240" w:lineRule="auto"/>
              <w:rPr>
                <w:rFonts w:ascii="Calibri" w:eastAsia="Times New Roman" w:hAnsi="Calibri" w:cs="Calibri"/>
                <w:color w:val="000000"/>
                <w:sz w:val="20"/>
                <w:szCs w:val="20"/>
                <w:lang w:bidi="hi-IN"/>
              </w:rPr>
            </w:pPr>
            <w:r w:rsidRPr="0069037F">
              <w:rPr>
                <w:rFonts w:ascii="Calibri" w:eastAsia="Times New Roman" w:hAnsi="Calibri" w:cs="Calibri"/>
                <w:color w:val="000000"/>
                <w:sz w:val="20"/>
                <w:szCs w:val="20"/>
                <w:lang w:bidi="hi-IN"/>
              </w:rPr>
              <w:t>Peripheral blood</w:t>
            </w:r>
          </w:p>
        </w:tc>
        <w:tc>
          <w:tcPr>
            <w:tcW w:w="887" w:type="pct"/>
            <w:vAlign w:val="center"/>
          </w:tcPr>
          <w:p w14:paraId="09C43C31" w14:textId="77777777" w:rsidR="0038663F" w:rsidRPr="0069037F" w:rsidRDefault="0038663F" w:rsidP="009B7A08">
            <w:pPr>
              <w:spacing w:after="0" w:line="240" w:lineRule="auto"/>
              <w:rPr>
                <w:rFonts w:ascii="Calibri" w:eastAsia="Times New Roman" w:hAnsi="Calibri" w:cs="Calibri"/>
                <w:color w:val="000000"/>
                <w:sz w:val="20"/>
                <w:szCs w:val="20"/>
                <w:lang w:bidi="hi-IN"/>
              </w:rPr>
            </w:pPr>
            <w:r w:rsidRPr="0069037F">
              <w:rPr>
                <w:rFonts w:ascii="Calibri" w:eastAsia="Times New Roman" w:hAnsi="Calibri" w:cs="Calibri"/>
                <w:color w:val="000000"/>
                <w:sz w:val="20"/>
                <w:szCs w:val="20"/>
                <w:lang w:bidi="hi-IN"/>
              </w:rPr>
              <w:t>17 months</w:t>
            </w:r>
          </w:p>
        </w:tc>
      </w:tr>
      <w:tr w:rsidR="008233FB" w:rsidRPr="002A3E0C" w14:paraId="3A411A85" w14:textId="77777777" w:rsidTr="00A01B68">
        <w:trPr>
          <w:trHeight w:val="615"/>
        </w:trPr>
        <w:tc>
          <w:tcPr>
            <w:tcW w:w="1611" w:type="pct"/>
            <w:shd w:val="clear" w:color="auto" w:fill="auto"/>
            <w:vAlign w:val="center"/>
          </w:tcPr>
          <w:p w14:paraId="389A64E6" w14:textId="77777777" w:rsidR="008233FB" w:rsidRPr="0069037F" w:rsidRDefault="008233FB" w:rsidP="00475F1A">
            <w:pPr>
              <w:spacing w:after="0" w:line="240" w:lineRule="auto"/>
              <w:rPr>
                <w:rFonts w:ascii="Calibri" w:eastAsia="Times New Roman" w:hAnsi="Calibri" w:cs="Calibri"/>
                <w:i/>
                <w:iCs/>
                <w:color w:val="000000"/>
                <w:sz w:val="20"/>
                <w:szCs w:val="20"/>
                <w:lang w:bidi="hi-IN"/>
              </w:rPr>
            </w:pPr>
            <w:r w:rsidRPr="0069037F">
              <w:rPr>
                <w:rFonts w:ascii="Calibri" w:eastAsia="Times New Roman" w:hAnsi="Calibri" w:cs="Calibri"/>
                <w:i/>
                <w:iCs/>
                <w:color w:val="000000"/>
                <w:sz w:val="20"/>
                <w:szCs w:val="20"/>
                <w:lang w:bidi="hi-IN"/>
              </w:rPr>
              <w:t>↑IGF2</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"10.1159/000351707", "ISBN" : "1663-2826 (Electronic)", "ISSN" : "1663-2826", "PMID" : "23774180", "abstract" : "AIM Our aim was to investigate the relationships between the degree of IGF2 methylation and the metabolic status in obese children and adolescents. SUBJECTS AND METHODS Eighty-five obese subjects aged 11.6 \u00b1 2.1 years were studied. Anthropometry, metabolic parameters, blood pressure and body composition were assessed. DNA methylation analysis was performed by restriction enzyme digestion assay. The study population was subdivided into two groups according to the percentage of IGF2 cytidine-guanosine (CpG) island methylation. RESULTS Twenty-two subjects showed intermediate methylation (a percentage of CpG site methylation comprised between 10 and 60%), 56 were hypomethylated (percentage of methylation lower than 10%), and only 1 showed a high rate of hypermethylation (percentage of methylation above 60%). Children with intermediate methylation showed significantly higher levels of triglycerides (107.6 \u00b1 41.99 vs. 76.6 \u00b1 30.18 mg/dl, p &lt; 0.005) and a higher triglyceride/high-density lipoprotein-cholesterol ratio (2.23 \u00b1 0.98 vs. 1.79 \u00b1 0.98, p &lt; 0.02) compared with hypomethylated children. CONCLUSIONS These preliminary findings show for the first time a relationship between IGF2 methylation pattern and lipid profile in obese children. Although the correlation does not imply causation, if our findings are confirmed in further studies, IGF2 methylation might represent an epigenetic marker of metabolic risk.", "author" : [ { "dropping-particle" : "", "family" : "Deodati", "given" : "Annalisa", "non-dropping-particle" : "", "parse-names" : false, "suffix" : "" }, { "dropping-particle" : "", "family" : "Inzaghi", "given" : "Elena", "non-dropping-particle" : "", "parse-names" : false, "suffix" : "" }, { "dropping-particle" : "", "family" : "Liguori", "given" : "Alice", "non-dropping-particle" : "", "parse-names" : false, "suffix" : "" }, { "dropping-particle" : "", "family" : "Puglianiello", "given" : "Antonella", "non-dropping-particle" : "", "parse-names" : false, "suffix" : "" }, { "dropping-particle" : "", "family" : "Germani", "given" : "Daniela", "non-dropping-particle" : "", "parse-names" : false, "suffix" : "" }, { "dropping-particle" : "", "family" : "Brufani", "given" : "Claudia", "non-dropping-particle" : "", "parse-names" : false, "suffix" : "" }, { "dropping-particle" : "", "family" : "Fintini", "given" : "Danilo", "non-dropping-particle" : "", "parse-names" : false, "suffix" : "" }, { "dropping-particle" : "", "family" : "Cappa", "given" : "Marco", "non-dropping-particle" : "", "parse-names" : false, "suffix" : "" }, { "dropping-particle" : "", "family" : "Barbetti", "given" : "Fabrizio", "non-dropping-particle" : "", "parse-names" : false, "suffix" : "" }, { "dropping-particle" : "", "family" : "Cianfarani", "given" : "Stefano", "non-dropping-particle" : "", "parse-names" : false, "suffix" : "" } ], "container-title" : "Hormone research in paediatrics", "id" : "ITEM-1", "issue" : "6", "issued" : { "date-parts" : [ [ "2013" ] ] }, "page" : "361-7", "title" : "IGF2 methylation is associated with lipid profile in obese children.", "type" : "article-journal", "volume" : "79" }, "uris" : [ "http://www.mendeley.com/documents/?uuid=4c7329d4-5588-42f3-aa18-0518bfc268ec" ] } ], "mendeley" : { "formattedCitation" : "&lt;sup&gt;115&lt;/sup&gt;", "plainTextFormattedCitation" : "115", "previouslyFormattedCitation" : "&lt;sup&gt;115&lt;/sup&gt;" }, "properties" : { "noteIndex" : 26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115</w:t>
            </w:r>
            <w:r w:rsidR="009576D0" w:rsidRPr="0069037F">
              <w:rPr>
                <w:rFonts w:ascii="Calibri" w:eastAsia="Times New Roman" w:hAnsi="Calibri" w:cs="Calibri"/>
                <w:i/>
                <w:iCs/>
                <w:color w:val="000000"/>
                <w:sz w:val="20"/>
                <w:szCs w:val="20"/>
                <w:lang w:bidi="hi-IN"/>
              </w:rPr>
              <w:fldChar w:fldCharType="end"/>
            </w:r>
          </w:p>
        </w:tc>
        <w:tc>
          <w:tcPr>
            <w:tcW w:w="1695" w:type="pct"/>
            <w:shd w:val="clear" w:color="auto" w:fill="auto"/>
            <w:noWrap/>
            <w:vAlign w:val="center"/>
          </w:tcPr>
          <w:p w14:paraId="161DA3E6" w14:textId="77777777" w:rsidR="008233FB" w:rsidRPr="0069037F" w:rsidRDefault="008233FB" w:rsidP="008233FB">
            <w:pPr>
              <w:spacing w:after="0" w:line="240" w:lineRule="auto"/>
              <w:rPr>
                <w:rFonts w:ascii="Calibri" w:eastAsia="Times New Roman" w:hAnsi="Calibri" w:cs="Calibri"/>
                <w:i/>
                <w:iCs/>
                <w:color w:val="000000"/>
                <w:sz w:val="20"/>
                <w:szCs w:val="20"/>
                <w:lang w:bidi="hi-IN"/>
              </w:rPr>
            </w:pPr>
            <w:r w:rsidRPr="0069037F">
              <w:rPr>
                <w:rFonts w:ascii="Calibri" w:eastAsia="Times New Roman" w:hAnsi="Calibri" w:cs="Calibri"/>
                <w:i/>
                <w:iCs/>
                <w:color w:val="000000"/>
                <w:sz w:val="20"/>
                <w:szCs w:val="20"/>
                <w:lang w:bidi="hi-IN"/>
              </w:rPr>
              <w:t>↑</w:t>
            </w:r>
            <w:r w:rsidRPr="0069037F">
              <w:rPr>
                <w:rFonts w:ascii="Calibri" w:eastAsia="Times New Roman" w:hAnsi="Calibri" w:cs="Calibri"/>
                <w:iCs/>
                <w:color w:val="000000"/>
                <w:sz w:val="20"/>
                <w:szCs w:val="20"/>
                <w:lang w:bidi="hi-IN"/>
              </w:rPr>
              <w:t>Triglycerides (TG),</w:t>
            </w:r>
            <w:r w:rsidRPr="0069037F">
              <w:rPr>
                <w:rFonts w:ascii="Calibri" w:eastAsia="Times New Roman" w:hAnsi="Calibri" w:cs="Calibri"/>
                <w:i/>
                <w:iCs/>
                <w:color w:val="000000"/>
                <w:sz w:val="20"/>
                <w:szCs w:val="20"/>
                <w:lang w:bidi="hi-IN"/>
              </w:rPr>
              <w:t xml:space="preserve"> ↑</w:t>
            </w:r>
            <w:r w:rsidRPr="0069037F">
              <w:rPr>
                <w:rFonts w:ascii="Calibri" w:eastAsia="Times New Roman" w:hAnsi="Calibri" w:cs="Calibri"/>
                <w:iCs/>
                <w:color w:val="000000"/>
                <w:sz w:val="20"/>
                <w:szCs w:val="20"/>
                <w:lang w:bidi="hi-IN"/>
              </w:rPr>
              <w:t>TG:HDL</w:t>
            </w:r>
          </w:p>
        </w:tc>
        <w:tc>
          <w:tcPr>
            <w:tcW w:w="807" w:type="pct"/>
            <w:vAlign w:val="center"/>
          </w:tcPr>
          <w:p w14:paraId="0A2567F4" w14:textId="77777777" w:rsidR="008233FB" w:rsidRPr="0069037F" w:rsidRDefault="008233FB" w:rsidP="009B7A08">
            <w:pPr>
              <w:spacing w:after="0" w:line="240" w:lineRule="auto"/>
              <w:rPr>
                <w:rFonts w:ascii="Calibri" w:eastAsia="Times New Roman" w:hAnsi="Calibri" w:cs="Calibri"/>
                <w:color w:val="000000"/>
                <w:sz w:val="20"/>
                <w:szCs w:val="20"/>
                <w:lang w:bidi="hi-IN"/>
              </w:rPr>
            </w:pPr>
            <w:r w:rsidRPr="0069037F">
              <w:rPr>
                <w:rFonts w:ascii="Calibri" w:eastAsia="Times New Roman" w:hAnsi="Calibri" w:cs="Calibri"/>
                <w:color w:val="000000"/>
                <w:sz w:val="20"/>
                <w:szCs w:val="20"/>
                <w:lang w:bidi="hi-IN"/>
              </w:rPr>
              <w:t>Peripheral blood</w:t>
            </w:r>
          </w:p>
        </w:tc>
        <w:tc>
          <w:tcPr>
            <w:tcW w:w="887" w:type="pct"/>
            <w:vAlign w:val="center"/>
          </w:tcPr>
          <w:p w14:paraId="5811B45C" w14:textId="77777777" w:rsidR="008233FB" w:rsidRPr="0069037F" w:rsidRDefault="008233FB" w:rsidP="009B7A08">
            <w:pPr>
              <w:spacing w:after="0" w:line="240" w:lineRule="auto"/>
              <w:rPr>
                <w:rFonts w:ascii="Calibri" w:eastAsia="Times New Roman" w:hAnsi="Calibri" w:cs="Calibri"/>
                <w:color w:val="000000"/>
                <w:sz w:val="20"/>
                <w:szCs w:val="20"/>
                <w:lang w:bidi="hi-IN"/>
              </w:rPr>
            </w:pPr>
            <w:r w:rsidRPr="0069037F">
              <w:rPr>
                <w:rFonts w:ascii="Calibri" w:eastAsia="Times New Roman" w:hAnsi="Calibri" w:cs="Calibri"/>
                <w:color w:val="000000"/>
                <w:sz w:val="20"/>
                <w:szCs w:val="20"/>
                <w:lang w:bidi="hi-IN"/>
              </w:rPr>
              <w:t>11.6 years</w:t>
            </w:r>
          </w:p>
        </w:tc>
      </w:tr>
      <w:tr w:rsidR="006F18E3" w:rsidRPr="002A3E0C" w14:paraId="03ED0562" w14:textId="77777777" w:rsidTr="009B7A08">
        <w:trPr>
          <w:trHeight w:val="300"/>
        </w:trPr>
        <w:tc>
          <w:tcPr>
            <w:tcW w:w="5000" w:type="pct"/>
            <w:gridSpan w:val="4"/>
            <w:shd w:val="clear" w:color="auto" w:fill="auto"/>
            <w:vAlign w:val="center"/>
          </w:tcPr>
          <w:p w14:paraId="6EA325C6"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b/>
                <w:iCs/>
                <w:color w:val="000000"/>
                <w:szCs w:val="20"/>
                <w:lang w:bidi="hi-IN"/>
              </w:rPr>
              <w:t>Cognitive outcomes</w:t>
            </w:r>
          </w:p>
        </w:tc>
      </w:tr>
      <w:tr w:rsidR="006F18E3" w:rsidRPr="002A3E0C" w14:paraId="7701BAE0" w14:textId="77777777" w:rsidTr="00A01B68">
        <w:trPr>
          <w:trHeight w:val="300"/>
        </w:trPr>
        <w:tc>
          <w:tcPr>
            <w:tcW w:w="1611" w:type="pct"/>
            <w:shd w:val="clear" w:color="auto" w:fill="auto"/>
            <w:vAlign w:val="center"/>
            <w:hideMark/>
          </w:tcPr>
          <w:p w14:paraId="36F43C2C" w14:textId="77777777" w:rsidR="006F18E3" w:rsidRPr="002A3E0C" w:rsidRDefault="006F18E3" w:rsidP="00475F1A">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i/>
                <w:iCs/>
                <w:color w:val="000000"/>
                <w:sz w:val="20"/>
                <w:szCs w:val="20"/>
                <w:lang w:bidi="hi-IN"/>
              </w:rPr>
              <w:t>↑IGF2</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"10.1111/jcpp.12589", "ISSN" : "1469-7610", "PMID" : "27535767", "abstract" : "BACKGROUND Conduct problems (CP) and attention deficit hyperactivity disorder (ADHD) are often comorbid and have each been linked to 'unhealthy diet'. Early-life diet also associates with DNA methylation of the insulin-like growth factor 2 gene (IGF2), involved in fetal and neural development. We investigated the degree to which prenatal high-fat and -sugar diet might relate to ADHD symptoms via IGF2 DNA methylation for early-onset persistent (EOP) versus low CP youth. METHODS Participants were 164 youth with EOP (n = 83) versus low (n = 81) CP drawn from the Avon Longitudinal Study of Parents and Children. We assessed if the interrelationships between high-fat and -sugar diet (prenatal, postnatal), IGF2 methylation (birth and age 7, collected from blood), and ADHD symptoms (age 7-13) differed for EOP versus low CP youth. RESULTS Prenatal 'unhealthy diet' was positively associated with IGF2 methylation at birth for both the EOP and low CP youth. For EOP only: (a) higher IGF2 methylation predicted ADHD symptoms; and (b) prenatal 'unhealthy diet' was associated with higher ADHD symptoms indirectly via higher IGF2 methylation. CONCLUSIONS Preventing 'unhealthy diet' in pregnancy might reduce the risk of ADHD symptoms in EOP youth via lower offspring IGF2 methylation.", "author" : [ { "dropping-particle" : "", "family" : "Rijlaarsdam", "given" : "Jolien", "non-dropping-particle" : "", "parse-names" : false, "suffix" : "" }, { "dropping-particle" : "", "family" : "Cecil", "given" : "Charlotte A M", "non-dropping-particle" : "", "parse-names" : false, "suffix" : "" }, { "dropping-particle" : "", "family" : "Walton", "given" : "Esther", "non-dropping-particle" : "", "parse-names" : false, "suffix" : "" }, { "dropping-particle" : "", "family" : "Mesirow", "given" : "Maurissa S C", "non-dropping-particle" : "", "parse-names" : false, "suffix" : "" }, { "dropping-particle" : "", "family" : "Relton", "given" : "Caroline L.", "non-dropping-particle" : "", "parse-names" : false, "suffix" : "" }, { "dropping-particle" : "", "family" : "Gaunt", "given" : "Tom R.", "non-dropping-particle" : "", "parse-names" : false, "suffix" : "" }, { "dropping-particle" : "", "family" : "McArdle", "given" : "Wendy", "non-dropping-particle" : "", "parse-names" : false, "suffix" : "" }, { "dropping-particle" : "", "family" : "Barker", "given" : "Edward D.", "non-dropping-particle" : "", "parse-names" : false, "suffix" : "" } ], "container-title" : "Journal of child psychology and psychiatry, and allied disciplines", "id" : "ITEM-1", "issue" : "1", "issued" : { "date-parts" : [ [ "2017", "1" ] ] }, "page" : "19-27", "title" : "Prenatal unhealthy diet, insulin-like growth factor 2 gene (IGF2) methylation, and attention deficit hyperactivity disorder symptoms in youth with early-onset conduct problems.", "type" : "article-journal", "volume" : "58" }, "uris" : [ "http://www.mendeley.com/documents/?uuid=7e9fcdf1-e304-4646-b5ed-960685e5a474" ] } ], "mendeley" : { "formattedCitation" : "&lt;sup&gt;68&lt;/sup&gt;", "plainTextFormattedCitation" : "68", "previouslyFormattedCitation" : "&lt;sup&gt;68&lt;/sup&gt;"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68</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52B526F8"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Early onset conduct problem,</w:t>
            </w:r>
            <w:r w:rsidRPr="002A3E0C">
              <w:rPr>
                <w:rFonts w:cstheme="minorHAnsi"/>
                <w:sz w:val="20"/>
                <w:szCs w:val="20"/>
              </w:rPr>
              <w:t xml:space="preserve"> Attention-deficit/ hyperactivity disorder</w:t>
            </w:r>
          </w:p>
        </w:tc>
        <w:tc>
          <w:tcPr>
            <w:tcW w:w="807" w:type="pct"/>
            <w:vAlign w:val="center"/>
          </w:tcPr>
          <w:p w14:paraId="0AA4E0C6"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Cord blood</w:t>
            </w:r>
          </w:p>
        </w:tc>
        <w:tc>
          <w:tcPr>
            <w:tcW w:w="887" w:type="pct"/>
            <w:vAlign w:val="center"/>
          </w:tcPr>
          <w:p w14:paraId="724FB5E3"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6F18E3" w:rsidRPr="002A3E0C" w14:paraId="6CCB0D5B" w14:textId="77777777" w:rsidTr="00A01B68">
        <w:trPr>
          <w:trHeight w:val="534"/>
        </w:trPr>
        <w:tc>
          <w:tcPr>
            <w:tcW w:w="1611" w:type="pct"/>
            <w:shd w:val="clear" w:color="auto" w:fill="auto"/>
            <w:noWrap/>
            <w:vAlign w:val="center"/>
            <w:hideMark/>
          </w:tcPr>
          <w:p w14:paraId="186B157E" w14:textId="77777777" w:rsidR="006F18E3" w:rsidRPr="002A3E0C" w:rsidRDefault="006F18E3" w:rsidP="00475F1A">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↑NR3C1</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"10.2217/epi.15.28", "ISSN" : "1750-1911", "author" : [ { "dropping-particle" : "", "family" : "Paquette", "given" : "Alison G", "non-dropping-particle" : "", "parse-names" : false, "suffix" : "" }, { "dropping-particle" : "", "family" : "Lester", "given" : "Barry M", "non-dropping-particle" : "", "parse-names" : false, "suffix" : "" }, { "dropping-particle" : "", "family" : "Lesseur", "given" : "Corina", "non-dropping-particle" : "", "parse-names" : false, "suffix" : "" }, { "dropping-particle" : "", "family" : "Armstrong", "given" : "David A", "non-dropping-particle" : "", "parse-names" : false, "suffix" : "" }, { "dropping-particle" : "", "family" : "Guerin", "given" : "Dylan J", "non-dropping-particle" : "", "parse-names" : false, "suffix" : "" }, { "dropping-particle" : "", "family" : "Appleton", "given" : "Allison A", "non-dropping-particle" : "", "parse-names" : false, "suffix" : "" }, { "dropping-particle" : "", "family" : "Marsit", "given" : "Carmen J", "non-dropping-particle" : "", "parse-names" : false, "suffix" : "" } ], "container-title" : "Epigenomics", "id" : "ITEM-1", "issue" : "5", "issued" : { "date-parts" : [ [ "2015", "8" ] ] }, "page" : "767-779", "title" : "Placental epigenetic patterning of glucocorticoid response genes is associated with infant neurodevelopment", "type" : "article-journal", "volume" : "7" }, "uris" : [ "http://www.mendeley.com/documents/?uuid=20e9ed23-556b-4b7d-bb76-81a8328dea5a" ] }, { "id" : "ITEM-2", "itemData" : { "DOI" : "10.2217/epi.15.63", "ISSN" : "1750-192X", "PMID" : "26585459", "abstract" : "UNLABELLED Preterm birth is associated with medical problems affecting the neuroendocrine system, altering cortisol levels resulting in negative effects on newborn neurobehavior. Newborn neurobehavior is regulated by DNA methylation of NR3C1 and HSD11B2. AIM Determine if methylation of HSD11B2 and NR3C1 is associated with neurobehavioral profiles in preterm infants. PATIENTS &amp; METHODS Neurobehavior was measured before discharge from the hospital in 67 preterm infants. Cheek swabs were collected for DNA extraction. RESULTS Infants with the high-risk neurobehavioral profile showed more methylation than infants with the low-risk neurobehavioral profile at CpG3 for NR3C1 and less methylation of CpG3 for HSD11B2. Infants with these profiles were more likely to have increased methylation of NR3C1 and decreased methylation of HSD11B2 at these CpG sites. CONCLUSION Preterm birth is associated with epigenetic differences in genes that regulate cortisol levels related to high-risk neurobehavioral profiles.", "author" : [ { "dropping-particle" : "", "family" : "Lester", "given" : "Barry M", "non-dropping-particle" : "", "parse-names" : false, "suffix" : "" }, { "dropping-particle" : "", "family" : "Marsit", "given" : "Carmen J", "non-dropping-particle" : "", "parse-names" : false, "suffix" : "" }, { "dropping-particle" : "", "family" : "Giarraputo", "given" : "James", "non-dropping-particle" : "", "parse-names" : false, "suffix" : "" }, { "dropping-particle" : "", "family" : "Hawes", "given" : "Katheleen", "non-dropping-particle" : "", "parse-names" : false, "suffix" : "" }, { "dropping-particle" : "", "family" : "LaGasse", "given" : "Linda L", "non-dropping-particle" : "", "parse-names" : false, "suffix" : "" }, { "dropping-particle" : "", "family" : "Padbury", "given" : "James F", "non-dropping-particle" : "", "parse-names" : false, "suffix" : "" } ], "container-title" : "Epigenomics", "id" : "ITEM-2", "issue" : "7", "issued" : { "date-parts" : [ [ "2015", "10" ] ] }, "page" : "1123-36", "title" : "Neurobehavior related to epigenetic differences in preterm infants.", "type" : "article-journal", "volume" : "7" }, "uris" : [ "http://www.mendeley.com/documents/?uuid=b08ea90d-46fd-4bf9-9e2a-2592e2573d53" ] } ], "mendeley" : { "formattedCitation" : "&lt;sup&gt;118,119&lt;/sup&gt;", "plainTextFormattedCitation" : "118,119", "previouslyFormattedCitation" : "&lt;sup&gt;118,119&lt;/sup&gt;"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118,119</w:t>
            </w:r>
            <w:r w:rsidR="009576D0" w:rsidRPr="002A3E0C">
              <w:rPr>
                <w:rFonts w:ascii="Calibri" w:eastAsia="Times New Roman" w:hAnsi="Calibri" w:cs="Calibri"/>
                <w:i/>
                <w:iCs/>
                <w:color w:val="000000"/>
                <w:sz w:val="20"/>
                <w:szCs w:val="20"/>
                <w:lang w:bidi="hi-IN"/>
              </w:rPr>
              <w:fldChar w:fldCharType="end"/>
            </w:r>
            <w:r w:rsidRPr="002A3E0C">
              <w:rPr>
                <w:rFonts w:ascii="Calibri" w:eastAsia="Times New Roman" w:hAnsi="Calibri" w:cs="Calibri"/>
                <w:color w:val="000000"/>
                <w:sz w:val="20"/>
                <w:szCs w:val="20"/>
                <w:lang w:bidi="hi-IN"/>
              </w:rPr>
              <w:t xml:space="preserve">, </w:t>
            </w:r>
            <w:r w:rsidRPr="002A3E0C">
              <w:rPr>
                <w:rFonts w:ascii="Calibri" w:eastAsia="Times New Roman" w:hAnsi="Calibri" w:cs="Calibri"/>
                <w:i/>
                <w:iCs/>
                <w:color w:val="000000"/>
                <w:sz w:val="20"/>
                <w:szCs w:val="20"/>
                <w:lang w:bidi="hi-IN"/>
              </w:rPr>
              <w:t>↓</w:t>
            </w:r>
            <w:r w:rsidRPr="002A3E0C">
              <w:rPr>
                <w:rFonts w:ascii="Calibri" w:eastAsia="Times New Roman" w:hAnsi="Calibri" w:cs="Calibri"/>
                <w:i/>
                <w:color w:val="000000"/>
                <w:sz w:val="20"/>
                <w:szCs w:val="20"/>
                <w:lang w:bidi="hi-IN"/>
              </w:rPr>
              <w:t>HSD2</w:t>
            </w:r>
            <w:r w:rsidR="009576D0" w:rsidRPr="002A3E0C">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"10.2217/epi.15.28", "ISSN" : "1750-1911", "author" : [ { "dropping-particle" : "", "family" : "Paquette", "given" : "Alison G", "non-dropping-particle" : "", "parse-names" : false, "suffix" : "" }, { "dropping-particle" : "", "family" : "Lester", "given" : "Barry M", "non-dropping-particle" : "", "parse-names" : false, "suffix" : "" }, { "dropping-particle" : "", "family" : "Lesseur", "given" : "Corina", "non-dropping-particle" : "", "parse-names" : false, "suffix" : "" }, { "dropping-particle" : "", "family" : "Armstrong", "given" : "David A", "non-dropping-particle" : "", "parse-names" : false, "suffix" : "" }, { "dropping-particle" : "", "family" : "Guerin", "given" : "Dylan J", "non-dropping-particle" : "", "parse-names" : false, "suffix" : "" }, { "dropping-particle" : "", "family" : "Appleton", "given" : "Allison A", "non-dropping-particle" : "", "parse-names" : false, "suffix" : "" }, { "dropping-particle" : "", "family" : "Marsit", "given" : "Carmen J", "non-dropping-particle" : "", "parse-names" : false, "suffix" : "" } ], "container-title" : "Epigenomics", "id" : "ITEM-1", "issue" : "5", "issued" : { "date-parts" : [ [ "2015", "8" ] ] }, "page" : "767-779", "title" : "Placental epigenetic patterning of glucocorticoid response genes is associated with infant neurodevelopment", "type" : "article-journal", "volume" : "7" }, "uris" : [ "http://www.mendeley.com/documents/?uuid=20e9ed23-556b-4b7d-bb76-81a8328dea5a" ] }, { "id" : "ITEM-2", "itemData" : { "DOI" : "10.2217/epi.15.63", "ISSN" : "1750-192X", "PMID" : "26585459", "abstract" : "UNLABELLED Preterm birth is associated with medical problems affecting the neuroendocrine system, altering cortisol levels resulting in negative effects on newborn neurobehavior. Newborn neurobehavior is regulated by DNA methylation of NR3C1 and HSD11B2. AIM Determine if methylation of HSD11B2 and NR3C1 is associated with neurobehavioral profiles in preterm infants. PATIENTS &amp; METHODS Neurobehavior was measured before discharge from the hospital in 67 preterm infants. Cheek swabs were collected for DNA extraction. RESULTS Infants with the high-risk neurobehavioral profile showed more methylation than infants with the low-risk neurobehavioral profile at CpG3 for NR3C1 and less methylation of CpG3 for HSD11B2. Infants with these profiles were more likely to have increased methylation of NR3C1 and decreased methylation of HSD11B2 at these CpG sites. CONCLUSION Preterm birth is associated with epigenetic differences in genes that regulate cortisol levels related to high-risk neurobehavioral profiles.", "author" : [ { "dropping-particle" : "", "family" : "Lester", "given" : "Barry M", "non-dropping-particle" : "", "parse-names" : false, "suffix" : "" }, { "dropping-particle" : "", "family" : "Marsit", "given" : "Carmen J", "non-dropping-particle" : "", "parse-names" : false, "suffix" : "" }, { "dropping-particle" : "", "family" : "Giarraputo", "given" : "James", "non-dropping-particle" : "", "parse-names" : false, "suffix" : "" }, { "dropping-particle" : "", "family" : "Hawes", "given" : "Katheleen", "non-dropping-particle" : "", "parse-names" : false, "suffix" : "" }, { "dropping-particle" : "", "family" : "LaGasse", "given" : "Linda L", "non-dropping-particle" : "", "parse-names" : false, "suffix" : "" }, { "dropping-particle" : "", "family" : "Padbury", "given" : "James F", "non-dropping-particle" : "", "parse-names" : false, "suffix" : "" } ], "container-title" : "Epigenomics", "id" : "ITEM-2", "issue" : "7", "issued" : { "date-parts" : [ [ "2015", "10" ] ] }, "page" : "1123-36", "title" : "Neurobehavior related to epigenetic differences in preterm infants.", "type" : "article-journal", "volume" : "7" }, "uris" : [ "http://www.mendeley.com/documents/?uuid=b08ea90d-46fd-4bf9-9e2a-2592e2573d53" ] } ], "mendeley" : { "formattedCitation" : "&lt;sup&gt;118,119&lt;/sup&gt;", "plainTextFormattedCitation" : "118,119", "previouslyFormattedCitation" : "&lt;sup&gt;118,119&lt;/sup&gt;" }, "properties" : { "noteIndex" : 0 }, "schema" : "https://github.com/citation-style-language/schema/raw/master/csl-citation.json" }</w:instrText>
            </w:r>
            <w:r w:rsidR="009576D0" w:rsidRPr="002A3E0C">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118,119</w:t>
            </w:r>
            <w:r w:rsidR="009576D0" w:rsidRPr="002A3E0C">
              <w:rPr>
                <w:rFonts w:ascii="Calibri" w:eastAsia="Times New Roman" w:hAnsi="Calibri" w:cs="Calibri"/>
                <w:i/>
                <w:iCs/>
                <w:color w:val="000000"/>
                <w:sz w:val="20"/>
                <w:szCs w:val="20"/>
                <w:lang w:bidi="hi-IN"/>
              </w:rPr>
              <w:fldChar w:fldCharType="end"/>
            </w:r>
          </w:p>
        </w:tc>
        <w:tc>
          <w:tcPr>
            <w:tcW w:w="1695" w:type="pct"/>
            <w:shd w:val="clear" w:color="auto" w:fill="auto"/>
            <w:noWrap/>
            <w:vAlign w:val="center"/>
            <w:hideMark/>
          </w:tcPr>
          <w:p w14:paraId="5F244ED3" w14:textId="77777777" w:rsidR="006F18E3" w:rsidRPr="002A3E0C" w:rsidRDefault="006F18E3" w:rsidP="009B7A08">
            <w:pPr>
              <w:spacing w:after="0" w:line="240" w:lineRule="auto"/>
              <w:rPr>
                <w:rFonts w:ascii="Calibri" w:eastAsia="Times New Roman" w:hAnsi="Calibri" w:cs="Calibri"/>
                <w:color w:val="000000"/>
                <w:sz w:val="20"/>
                <w:szCs w:val="20"/>
                <w:lang w:bidi="hi-IN"/>
              </w:rPr>
            </w:pPr>
            <w:r w:rsidRPr="002A3E0C">
              <w:rPr>
                <w:rFonts w:ascii="Calibri" w:eastAsia="Times New Roman" w:hAnsi="Calibri" w:cs="Calibri"/>
                <w:i/>
                <w:iCs/>
                <w:color w:val="000000"/>
                <w:sz w:val="20"/>
                <w:szCs w:val="20"/>
                <w:lang w:bidi="hi-IN"/>
              </w:rPr>
              <w:t>↑</w:t>
            </w:r>
            <w:r w:rsidRPr="002A3E0C">
              <w:rPr>
                <w:rFonts w:ascii="Calibri" w:eastAsia="Times New Roman" w:hAnsi="Calibri" w:cs="Calibri"/>
                <w:color w:val="000000"/>
                <w:sz w:val="20"/>
                <w:szCs w:val="20"/>
                <w:lang w:bidi="hi-IN"/>
              </w:rPr>
              <w:t>Risk of being in a poorly regulated neurobehavioral profile</w:t>
            </w:r>
          </w:p>
        </w:tc>
        <w:tc>
          <w:tcPr>
            <w:tcW w:w="807" w:type="pct"/>
            <w:vAlign w:val="center"/>
          </w:tcPr>
          <w:p w14:paraId="0EF0DC82"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Placenta, Buccal cells</w:t>
            </w:r>
          </w:p>
        </w:tc>
        <w:tc>
          <w:tcPr>
            <w:tcW w:w="887" w:type="pct"/>
            <w:vAlign w:val="center"/>
          </w:tcPr>
          <w:p w14:paraId="49481143" w14:textId="77777777" w:rsidR="006F18E3" w:rsidRPr="002A3E0C" w:rsidRDefault="006F18E3" w:rsidP="009B7A08">
            <w:pPr>
              <w:spacing w:after="0" w:line="240" w:lineRule="auto"/>
              <w:rPr>
                <w:rFonts w:ascii="Calibri" w:eastAsia="Times New Roman" w:hAnsi="Calibri" w:cs="Calibri"/>
                <w:i/>
                <w:iCs/>
                <w:color w:val="000000"/>
                <w:sz w:val="20"/>
                <w:szCs w:val="20"/>
                <w:lang w:bidi="hi-IN"/>
              </w:rPr>
            </w:pPr>
            <w:r w:rsidRPr="002A3E0C">
              <w:rPr>
                <w:rFonts w:ascii="Calibri" w:eastAsia="Times New Roman" w:hAnsi="Calibri" w:cs="Calibri"/>
                <w:color w:val="000000"/>
                <w:sz w:val="20"/>
                <w:szCs w:val="20"/>
                <w:lang w:bidi="hi-IN"/>
              </w:rPr>
              <w:t>Birth</w:t>
            </w:r>
          </w:p>
        </w:tc>
      </w:tr>
      <w:tr w:rsidR="00573F7E" w:rsidRPr="002A3E0C" w14:paraId="282F604F" w14:textId="77777777" w:rsidTr="00A01B68">
        <w:trPr>
          <w:trHeight w:val="534"/>
        </w:trPr>
        <w:tc>
          <w:tcPr>
            <w:tcW w:w="1611" w:type="pct"/>
            <w:shd w:val="clear" w:color="auto" w:fill="auto"/>
            <w:noWrap/>
            <w:vAlign w:val="center"/>
          </w:tcPr>
          <w:p w14:paraId="44CC49FA" w14:textId="77777777" w:rsidR="00573F7E" w:rsidRPr="0069037F" w:rsidRDefault="00573F7E" w:rsidP="00475F1A">
            <w:pPr>
              <w:spacing w:after="0" w:line="240" w:lineRule="auto"/>
              <w:rPr>
                <w:rFonts w:ascii="Calibri" w:eastAsia="Times New Roman" w:hAnsi="Calibri" w:cs="Calibri"/>
                <w:i/>
                <w:iCs/>
                <w:color w:val="000000"/>
                <w:sz w:val="20"/>
                <w:szCs w:val="20"/>
                <w:lang w:bidi="hi-IN"/>
              </w:rPr>
            </w:pPr>
            <w:r w:rsidRPr="0069037F">
              <w:rPr>
                <w:rFonts w:ascii="Calibri" w:eastAsia="Times New Roman" w:hAnsi="Calibri" w:cs="Calibri"/>
                <w:i/>
                <w:iCs/>
                <w:color w:val="000000"/>
                <w:sz w:val="20"/>
                <w:szCs w:val="20"/>
                <w:lang w:bidi="hi-IN"/>
              </w:rPr>
              <w:t>↑LEP</w:t>
            </w:r>
            <w:r w:rsidR="009576D0" w:rsidRPr="0069037F">
              <w:rPr>
                <w:rFonts w:ascii="Calibri" w:eastAsia="Times New Roman" w:hAnsi="Calibri" w:cs="Calibri"/>
                <w:i/>
                <w:iCs/>
                <w:color w:val="000000"/>
                <w:sz w:val="20"/>
                <w:szCs w:val="20"/>
                <w:lang w:bidi="hi-IN"/>
              </w:rPr>
              <w:fldChar w:fldCharType="begin" w:fldLock="1"/>
            </w:r>
            <w:r w:rsidR="00475F1A">
              <w:rPr>
                <w:rFonts w:ascii="Calibri" w:eastAsia="Times New Roman" w:hAnsi="Calibri" w:cs="Calibri"/>
                <w:i/>
                <w:iCs/>
                <w:color w:val="000000"/>
                <w:sz w:val="20"/>
                <w:szCs w:val="20"/>
                <w:lang w:bidi="hi-IN"/>
              </w:rPr>
              <w:instrText>ADDIN CSL_CITATION { "citationItems" : [ { "id" : "ITEM-1", "itemData" : { "DOI" : "10.1016/j.psyneuen.2013.10.012", "ISBN" : "1873-3360 (Electronic)\\r0306-4530 (Linking)", "ISSN" : "1873-3360", "PMID" : "24485470", "abstract" : "BACKGROUND Leptin (LEP) is a hormone central for energy homeostasis and has been implicated in neurodevelopment. This adipokine is produced by the placenta and is epigenetically regulated by promoter DNA methylation. Recent evidence has suggested a role for LEP in behavioral development. In this study, we investigated associations between profiles of human newborn neurobehavior and placental LEP DNA methylation. METHODS We determined LEP promoter methylation in 444 placental samples from healthy term infants and measured LEP gene expression in a random subset of these samples. Infant neurobehavior was assessed with the NICU Network Neurobehavioral Scales (NNNS) and we examined the relationship between LEP promoter methylation and profiles of infant neurobehavior derived from these scores generated using a hierarchical model-based clustering method. RESULTS LEP methylation is negatively correlated with gene expression only in placentas from male infants (r=-0.6, P=0.006). A 10% increase in LEP DNA methylation was associated with membership in a profile of infant neurobehavior marked by increased lethargy and hypotonicity (OR=1.9; 95% CI: 1.07-3.4), and consistently with reduced risk of membership in a profile characterized by decreased lethargy and hypotonicity (OR=0.54; 95% CI: 0.3-0.94) only in male infants (n=223). No statistically significant associations were observed amongst female infants. DISCUSSION These results suggest that increased placental LEP DNA methylation, related to reduced expression, may play a role in human newborn neurodevelopment, particularly in reactivity to various stimuli, but that these effects may be sexually dimorphic.", "author" : [ { "dropping-particle" : "", "family" : "Lesseur", "given" : "Corina", "non-dropping-particle" : "", "parse-names" : false, "suffix" : "" }, { "dropping-particle" : "", "family" : "Armstrong", "given" : "David A.", "non-dropping-particle" : "", "parse-names" : false, "suffix" : "" }, { "dropping-particle" : "", "family" : "Murphy", "given" : "Megan A.", "non-dropping-particle" : "", "parse-names" : false, "suffix" : "" }, { "dropping-particle" : "", "family" : "Appleton", "given" : "Allison A.", "non-dropping-particle" : "", "parse-names" : false, "suffix" : "" }, { "dropping-particle" : "", "family" : "Koestler", "given" : "Devin C.", "non-dropping-particle" : "", "parse-names" : false, "suffix" : "" }, { "dropping-particle" : "", "family" : "Paquette", "given" : "Alison G.", "non-dropping-particle" : "", "parse-names" : false, "suffix" : "" }, { "dropping-particle" : "", "family" : "Lester", "given" : "Barry M.", "non-dropping-particle" : "", "parse-names" : false, "suffix" : "" }, { "dropping-particle" : "", "family" : "Marsit", "given" : "Carmen J.", "non-dropping-particle" : "", "parse-names" : false, "suffix" : "" } ], "container-title" : "Psychoneuroendocrinology", "id" : "ITEM-1", "issue" : "1", "issued" : { "date-parts" : [ [ "2014", "2" ] ] }, "page" : "1-9", "title" : "Sex-specific associations between placental leptin promoter DNA methylation and infant neurobehavior.", "type" : "article-journal", "volume" : "40" }, "uris" : [ "http://www.mendeley.com/documents/?uuid=e4e10d37-abfe-4905-880d-c67db3067c42" ] } ], "mendeley" : { "formattedCitation" : "&lt;sup&gt;120&lt;/sup&gt;", "plainTextFormattedCitation" : "120", "previouslyFormattedCitation" : "&lt;sup&gt;120&lt;/sup&gt;" }, "properties" : { "noteIndex" : 26 }, "schema" : "https://github.com/citation-style-language/schema/raw/master/csl-citation.json" }</w:instrText>
            </w:r>
            <w:r w:rsidR="009576D0" w:rsidRPr="0069037F">
              <w:rPr>
                <w:rFonts w:ascii="Calibri" w:eastAsia="Times New Roman" w:hAnsi="Calibri" w:cs="Calibri"/>
                <w:i/>
                <w:iCs/>
                <w:color w:val="000000"/>
                <w:sz w:val="20"/>
                <w:szCs w:val="20"/>
                <w:lang w:bidi="hi-IN"/>
              </w:rPr>
              <w:fldChar w:fldCharType="separate"/>
            </w:r>
            <w:r w:rsidR="00475F1A" w:rsidRPr="00475F1A">
              <w:rPr>
                <w:rFonts w:ascii="Calibri" w:eastAsia="Times New Roman" w:hAnsi="Calibri" w:cs="Calibri"/>
                <w:iCs/>
                <w:noProof/>
                <w:color w:val="000000"/>
                <w:sz w:val="20"/>
                <w:szCs w:val="20"/>
                <w:vertAlign w:val="superscript"/>
                <w:lang w:bidi="hi-IN"/>
              </w:rPr>
              <w:t>120</w:t>
            </w:r>
            <w:r w:rsidR="009576D0" w:rsidRPr="0069037F">
              <w:rPr>
                <w:rFonts w:ascii="Calibri" w:eastAsia="Times New Roman" w:hAnsi="Calibri" w:cs="Calibri"/>
                <w:i/>
                <w:iCs/>
                <w:color w:val="000000"/>
                <w:sz w:val="20"/>
                <w:szCs w:val="20"/>
                <w:lang w:bidi="hi-IN"/>
              </w:rPr>
              <w:fldChar w:fldCharType="end"/>
            </w:r>
          </w:p>
        </w:tc>
        <w:tc>
          <w:tcPr>
            <w:tcW w:w="1695" w:type="pct"/>
            <w:shd w:val="clear" w:color="auto" w:fill="auto"/>
            <w:noWrap/>
            <w:vAlign w:val="center"/>
          </w:tcPr>
          <w:p w14:paraId="6C3EE7A4" w14:textId="77777777" w:rsidR="00573F7E" w:rsidRPr="0069037F" w:rsidRDefault="00573F7E" w:rsidP="00573F7E">
            <w:pPr>
              <w:spacing w:after="0" w:line="240" w:lineRule="auto"/>
              <w:rPr>
                <w:rFonts w:ascii="Calibri" w:eastAsia="Times New Roman" w:hAnsi="Calibri" w:cs="Calibri"/>
                <w:i/>
                <w:iCs/>
                <w:color w:val="000000"/>
                <w:sz w:val="20"/>
                <w:szCs w:val="20"/>
                <w:lang w:bidi="hi-IN"/>
              </w:rPr>
            </w:pPr>
            <w:r w:rsidRPr="0069037F">
              <w:rPr>
                <w:rFonts w:ascii="Calibri" w:eastAsia="Times New Roman" w:hAnsi="Calibri" w:cs="Calibri"/>
                <w:i/>
                <w:iCs/>
                <w:color w:val="000000"/>
                <w:sz w:val="20"/>
                <w:szCs w:val="20"/>
                <w:lang w:bidi="hi-IN"/>
              </w:rPr>
              <w:t>↑</w:t>
            </w:r>
            <w:r w:rsidRPr="0069037F">
              <w:rPr>
                <w:rFonts w:ascii="Calibri" w:eastAsia="Times New Roman" w:hAnsi="Calibri" w:cs="Calibri"/>
                <w:color w:val="000000"/>
                <w:sz w:val="20"/>
                <w:szCs w:val="20"/>
                <w:lang w:bidi="hi-IN"/>
              </w:rPr>
              <w:t>Lethargy and hypotonicity</w:t>
            </w:r>
          </w:p>
        </w:tc>
        <w:tc>
          <w:tcPr>
            <w:tcW w:w="807" w:type="pct"/>
            <w:vAlign w:val="center"/>
          </w:tcPr>
          <w:p w14:paraId="44496707" w14:textId="77777777" w:rsidR="00573F7E" w:rsidRPr="0069037F" w:rsidRDefault="00573F7E" w:rsidP="009B7A08">
            <w:pPr>
              <w:spacing w:after="0" w:line="240" w:lineRule="auto"/>
              <w:rPr>
                <w:rFonts w:ascii="Calibri" w:eastAsia="Times New Roman" w:hAnsi="Calibri" w:cs="Calibri"/>
                <w:color w:val="000000"/>
                <w:sz w:val="20"/>
                <w:szCs w:val="20"/>
                <w:lang w:bidi="hi-IN"/>
              </w:rPr>
            </w:pPr>
            <w:r w:rsidRPr="0069037F">
              <w:rPr>
                <w:rFonts w:ascii="Calibri" w:eastAsia="Times New Roman" w:hAnsi="Calibri" w:cs="Calibri"/>
                <w:color w:val="000000"/>
                <w:sz w:val="20"/>
                <w:szCs w:val="20"/>
                <w:lang w:bidi="hi-IN"/>
              </w:rPr>
              <w:t xml:space="preserve">Placenta </w:t>
            </w:r>
          </w:p>
        </w:tc>
        <w:tc>
          <w:tcPr>
            <w:tcW w:w="887" w:type="pct"/>
            <w:vAlign w:val="center"/>
          </w:tcPr>
          <w:p w14:paraId="4F025979" w14:textId="77777777" w:rsidR="00573F7E" w:rsidRPr="0069037F" w:rsidRDefault="00573F7E" w:rsidP="009B7A08">
            <w:pPr>
              <w:spacing w:after="0" w:line="240" w:lineRule="auto"/>
              <w:rPr>
                <w:rFonts w:ascii="Calibri" w:eastAsia="Times New Roman" w:hAnsi="Calibri" w:cs="Calibri"/>
                <w:color w:val="000000"/>
                <w:sz w:val="20"/>
                <w:szCs w:val="20"/>
                <w:lang w:bidi="hi-IN"/>
              </w:rPr>
            </w:pPr>
            <w:r w:rsidRPr="0069037F">
              <w:rPr>
                <w:rFonts w:ascii="Calibri" w:eastAsia="Times New Roman" w:hAnsi="Calibri" w:cs="Calibri"/>
                <w:color w:val="000000"/>
                <w:sz w:val="20"/>
                <w:szCs w:val="20"/>
                <w:lang w:bidi="hi-IN"/>
              </w:rPr>
              <w:t>Birth</w:t>
            </w:r>
          </w:p>
        </w:tc>
      </w:tr>
    </w:tbl>
    <w:p w14:paraId="3C8E7903" w14:textId="77777777" w:rsidR="00273916" w:rsidRDefault="00273916">
      <w:pPr>
        <w:rPr>
          <w:rFonts w:cstheme="minorHAnsi"/>
          <w:b/>
        </w:rPr>
        <w:sectPr w:rsidR="00273916" w:rsidSect="00273916">
          <w:pgSz w:w="11906" w:h="16838"/>
          <w:pgMar w:top="1440" w:right="1440" w:bottom="1440" w:left="1440" w:header="709" w:footer="709" w:gutter="0"/>
          <w:cols w:space="708"/>
          <w:docGrid w:linePitch="360"/>
        </w:sectPr>
      </w:pPr>
    </w:p>
    <w:p w14:paraId="40C5386A" w14:textId="77777777" w:rsidR="00072F2A" w:rsidRDefault="001B367A">
      <w:pPr>
        <w:rPr>
          <w:rFonts w:cstheme="minorHAnsi"/>
          <w:b/>
        </w:rPr>
      </w:pPr>
      <w:r>
        <w:rPr>
          <w:rFonts w:cstheme="minorHAnsi"/>
          <w:b/>
        </w:rPr>
        <w:t>Table 3</w:t>
      </w:r>
      <w:r w:rsidR="0053557E">
        <w:rPr>
          <w:rFonts w:cstheme="minorHAnsi"/>
          <w:b/>
        </w:rPr>
        <w:t xml:space="preserve">: Studies linking maternal one-carbon metabolites or </w:t>
      </w:r>
      <w:r w:rsidR="00102287">
        <w:rPr>
          <w:rFonts w:cstheme="minorHAnsi"/>
          <w:b/>
        </w:rPr>
        <w:t>broader</w:t>
      </w:r>
      <w:r w:rsidR="00B10D86">
        <w:rPr>
          <w:rFonts w:cstheme="minorHAnsi"/>
          <w:b/>
        </w:rPr>
        <w:t xml:space="preserve"> </w:t>
      </w:r>
      <w:r w:rsidR="0053557E">
        <w:rPr>
          <w:rFonts w:cstheme="minorHAnsi"/>
          <w:b/>
        </w:rPr>
        <w:t xml:space="preserve">nutritional exposures to </w:t>
      </w:r>
      <w:r w:rsidR="00B10D86">
        <w:rPr>
          <w:rFonts w:cstheme="minorHAnsi"/>
          <w:b/>
        </w:rPr>
        <w:t>offspring</w:t>
      </w:r>
      <w:r w:rsidR="0053557E">
        <w:rPr>
          <w:rFonts w:cstheme="minorHAnsi"/>
          <w:b/>
        </w:rPr>
        <w:t xml:space="preserve"> DNA methylation and phenotype</w:t>
      </w:r>
    </w:p>
    <w:tbl>
      <w:tblPr>
        <w:tblW w:w="13462" w:type="dxa"/>
        <w:tblLayout w:type="fixed"/>
        <w:tblLook w:val="04A0" w:firstRow="1" w:lastRow="0" w:firstColumn="1" w:lastColumn="0" w:noHBand="0" w:noVBand="1"/>
      </w:tblPr>
      <w:tblGrid>
        <w:gridCol w:w="1951"/>
        <w:gridCol w:w="1951"/>
        <w:gridCol w:w="1559"/>
        <w:gridCol w:w="1701"/>
        <w:gridCol w:w="1560"/>
        <w:gridCol w:w="4740"/>
      </w:tblGrid>
      <w:tr w:rsidR="00A60D0D" w:rsidRPr="003670E8" w14:paraId="4802E226" w14:textId="77777777" w:rsidTr="002C3CC9">
        <w:trPr>
          <w:trHeight w:val="300"/>
          <w:tblHeader/>
        </w:trPr>
        <w:tc>
          <w:tcPr>
            <w:tcW w:w="1951" w:type="dxa"/>
            <w:tcBorders>
              <w:top w:val="single" w:sz="4" w:space="0" w:color="auto"/>
              <w:left w:val="single" w:sz="4" w:space="0" w:color="auto"/>
              <w:bottom w:val="single" w:sz="4" w:space="0" w:color="auto"/>
              <w:right w:val="single" w:sz="4" w:space="0" w:color="auto"/>
            </w:tcBorders>
            <w:vAlign w:val="center"/>
          </w:tcPr>
          <w:p w14:paraId="6912098E" w14:textId="77777777" w:rsidR="00A60D0D" w:rsidRPr="003670E8" w:rsidRDefault="00A60D0D" w:rsidP="00AC0FD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Study</w:t>
            </w:r>
          </w:p>
        </w:tc>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57EA0" w14:textId="77777777" w:rsidR="00A60D0D" w:rsidRPr="003670E8" w:rsidRDefault="00A60D0D" w:rsidP="00AC0FD8">
            <w:pPr>
              <w:spacing w:after="0" w:line="240" w:lineRule="auto"/>
              <w:rPr>
                <w:rFonts w:ascii="Calibri" w:eastAsia="Times New Roman" w:hAnsi="Calibri" w:cs="Calibri"/>
                <w:b/>
                <w:bCs/>
                <w:color w:val="000000"/>
                <w:sz w:val="18"/>
                <w:szCs w:val="18"/>
              </w:rPr>
            </w:pPr>
            <w:r w:rsidRPr="003670E8">
              <w:rPr>
                <w:rFonts w:ascii="Calibri" w:eastAsia="Times New Roman" w:hAnsi="Calibri" w:cs="Calibri"/>
                <w:b/>
                <w:bCs/>
                <w:color w:val="000000"/>
                <w:sz w:val="18"/>
                <w:szCs w:val="18"/>
              </w:rPr>
              <w:t>Exposure</w:t>
            </w:r>
          </w:p>
          <w:p w14:paraId="11D7AB80" w14:textId="77777777" w:rsidR="00A60D0D" w:rsidRPr="003670E8" w:rsidRDefault="00A60D0D" w:rsidP="00AC0FD8">
            <w:pPr>
              <w:spacing w:after="0" w:line="240" w:lineRule="auto"/>
              <w:rPr>
                <w:rFonts w:ascii="Calibri" w:eastAsia="Times New Roman" w:hAnsi="Calibri" w:cs="Calibri"/>
                <w:b/>
                <w:bCs/>
                <w:color w:val="000000"/>
                <w:sz w:val="18"/>
                <w:szCs w:val="18"/>
              </w:rPr>
            </w:pPr>
            <w:r w:rsidRPr="003670E8">
              <w:rPr>
                <w:rFonts w:ascii="Calibri" w:eastAsia="Times New Roman" w:hAnsi="Calibri" w:cs="Calibri"/>
                <w:b/>
                <w:bCs/>
                <w:color w:val="000000"/>
                <w:sz w:val="18"/>
                <w:szCs w:val="18"/>
              </w:rPr>
              <w:t>(exposure timing)</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DB0C38" w14:textId="77777777" w:rsidR="00A60D0D" w:rsidRPr="003670E8" w:rsidRDefault="00A60D0D" w:rsidP="00AC0FD8">
            <w:pPr>
              <w:spacing w:after="0" w:line="240" w:lineRule="auto"/>
              <w:rPr>
                <w:rFonts w:ascii="Calibri" w:eastAsia="Times New Roman" w:hAnsi="Calibri" w:cs="Calibri"/>
                <w:b/>
                <w:bCs/>
                <w:color w:val="000000"/>
                <w:sz w:val="18"/>
                <w:szCs w:val="18"/>
              </w:rPr>
            </w:pPr>
            <w:r w:rsidRPr="003670E8">
              <w:rPr>
                <w:rFonts w:ascii="Calibri" w:eastAsia="Times New Roman" w:hAnsi="Calibri" w:cs="Calibri"/>
                <w:b/>
                <w:bCs/>
                <w:color w:val="000000"/>
                <w:sz w:val="18"/>
                <w:szCs w:val="18"/>
              </w:rPr>
              <w:t>Offspring tissue analysed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707519" w14:textId="77777777" w:rsidR="00A60D0D" w:rsidRPr="003670E8" w:rsidRDefault="00A60D0D" w:rsidP="00AC0FD8">
            <w:pPr>
              <w:spacing w:after="0" w:line="240" w:lineRule="auto"/>
              <w:rPr>
                <w:rFonts w:ascii="Calibri" w:eastAsia="Times New Roman" w:hAnsi="Calibri" w:cs="Calibri"/>
                <w:b/>
                <w:bCs/>
                <w:color w:val="000000"/>
                <w:sz w:val="18"/>
                <w:szCs w:val="18"/>
              </w:rPr>
            </w:pPr>
            <w:r w:rsidRPr="003670E8">
              <w:rPr>
                <w:rFonts w:ascii="Calibri" w:eastAsia="Times New Roman" w:hAnsi="Calibri" w:cs="Calibri"/>
                <w:b/>
                <w:bCs/>
                <w:color w:val="000000"/>
                <w:sz w:val="18"/>
                <w:szCs w:val="18"/>
              </w:rPr>
              <w:t>Genes analysed</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C48EEC4" w14:textId="77777777" w:rsidR="00A60D0D" w:rsidRPr="003670E8" w:rsidRDefault="00A60D0D" w:rsidP="00AC0FD8">
            <w:pPr>
              <w:spacing w:after="0" w:line="240" w:lineRule="auto"/>
              <w:rPr>
                <w:rFonts w:ascii="Calibri" w:eastAsia="Times New Roman" w:hAnsi="Calibri" w:cs="Calibri"/>
                <w:b/>
                <w:bCs/>
                <w:color w:val="000000"/>
                <w:sz w:val="18"/>
                <w:szCs w:val="18"/>
              </w:rPr>
            </w:pPr>
            <w:r w:rsidRPr="003670E8">
              <w:rPr>
                <w:rFonts w:ascii="Calibri" w:eastAsia="Times New Roman" w:hAnsi="Calibri" w:cs="Calibri"/>
                <w:b/>
                <w:bCs/>
                <w:color w:val="000000"/>
                <w:sz w:val="18"/>
                <w:szCs w:val="18"/>
              </w:rPr>
              <w:t>Phenotype investigated</w:t>
            </w:r>
          </w:p>
        </w:tc>
        <w:tc>
          <w:tcPr>
            <w:tcW w:w="4740" w:type="dxa"/>
            <w:tcBorders>
              <w:top w:val="single" w:sz="4" w:space="0" w:color="auto"/>
              <w:left w:val="nil"/>
              <w:bottom w:val="single" w:sz="4" w:space="0" w:color="auto"/>
              <w:right w:val="single" w:sz="4" w:space="0" w:color="auto"/>
            </w:tcBorders>
            <w:shd w:val="clear" w:color="auto" w:fill="auto"/>
            <w:noWrap/>
            <w:vAlign w:val="center"/>
            <w:hideMark/>
          </w:tcPr>
          <w:p w14:paraId="64FC8EE5" w14:textId="77777777" w:rsidR="00A60D0D" w:rsidRPr="003670E8" w:rsidRDefault="00A60D0D" w:rsidP="00470584">
            <w:pPr>
              <w:spacing w:after="0" w:line="240" w:lineRule="auto"/>
              <w:rPr>
                <w:rFonts w:ascii="Calibri" w:eastAsia="Times New Roman" w:hAnsi="Calibri" w:cs="Calibri"/>
                <w:b/>
                <w:bCs/>
                <w:color w:val="000000"/>
                <w:sz w:val="18"/>
                <w:szCs w:val="18"/>
              </w:rPr>
            </w:pPr>
            <w:r w:rsidRPr="003670E8">
              <w:rPr>
                <w:rFonts w:ascii="Calibri" w:eastAsia="Times New Roman" w:hAnsi="Calibri" w:cs="Calibri"/>
                <w:b/>
                <w:bCs/>
                <w:color w:val="000000"/>
                <w:sz w:val="18"/>
                <w:szCs w:val="18"/>
              </w:rPr>
              <w:t>Key findings̴̴</w:t>
            </w:r>
            <w:r w:rsidR="00032166">
              <w:rPr>
                <w:rFonts w:ascii="Calibri" w:eastAsia="Times New Roman" w:hAnsi="Calibri" w:cs="Calibri"/>
                <w:b/>
                <w:bCs/>
                <w:color w:val="000000"/>
                <w:sz w:val="18"/>
                <w:szCs w:val="18"/>
              </w:rPr>
              <w:t xml:space="preserve"> </w:t>
            </w:r>
            <w:r w:rsidRPr="00E52671">
              <w:rPr>
                <w:rFonts w:cstheme="minorHAnsi"/>
                <w:sz w:val="18"/>
              </w:rPr>
              <w:t>(↑/↓: increased / decreased</w:t>
            </w:r>
            <w:r w:rsidR="002C3CC9">
              <w:rPr>
                <w:rFonts w:cstheme="minorHAnsi"/>
                <w:sz w:val="18"/>
              </w:rPr>
              <w:t>,</w:t>
            </w:r>
            <w:r w:rsidR="004C3A93">
              <w:rPr>
                <w:rFonts w:cstheme="minorHAnsi"/>
                <w:sz w:val="18"/>
              </w:rPr>
              <w:t xml:space="preserve"> </w:t>
            </w:r>
            <w:r w:rsidR="002C3CC9">
              <w:rPr>
                <w:rFonts w:ascii="Calibri" w:eastAsia="Times New Roman" w:hAnsi="Calibri" w:cs="Calibri"/>
                <w:color w:val="000000"/>
                <w:sz w:val="18"/>
                <w:szCs w:val="18"/>
              </w:rPr>
              <w:t xml:space="preserve"> </w:t>
            </w:r>
            <w:r w:rsidR="002C3CC9" w:rsidRPr="003670E8">
              <w:rPr>
                <w:rFonts w:ascii="Calibri" w:eastAsia="Times New Roman" w:hAnsi="Calibri" w:cs="Calibri"/>
                <w:color w:val="000000"/>
                <w:sz w:val="18"/>
                <w:szCs w:val="18"/>
              </w:rPr>
              <w:t xml:space="preserve"> ̴</w:t>
            </w:r>
            <w:r w:rsidR="002C3CC9">
              <w:rPr>
                <w:rFonts w:ascii="Calibri" w:eastAsia="Times New Roman" w:hAnsi="Calibri" w:cs="Calibri"/>
                <w:color w:val="000000"/>
                <w:sz w:val="18"/>
                <w:szCs w:val="18"/>
              </w:rPr>
              <w:t xml:space="preserve"> associated with</w:t>
            </w:r>
            <w:r w:rsidRPr="00E52671">
              <w:rPr>
                <w:rFonts w:cstheme="minorHAnsi"/>
                <w:sz w:val="18"/>
              </w:rPr>
              <w:t>)</w:t>
            </w:r>
          </w:p>
        </w:tc>
      </w:tr>
      <w:tr w:rsidR="00032166" w:rsidRPr="003670E8" w14:paraId="7C903C23" w14:textId="77777777" w:rsidTr="006528AD">
        <w:trPr>
          <w:trHeight w:val="642"/>
        </w:trPr>
        <w:tc>
          <w:tcPr>
            <w:tcW w:w="1951" w:type="dxa"/>
            <w:tcBorders>
              <w:top w:val="nil"/>
              <w:left w:val="single" w:sz="4" w:space="0" w:color="auto"/>
              <w:bottom w:val="single" w:sz="4" w:space="0" w:color="auto"/>
              <w:right w:val="single" w:sz="4" w:space="0" w:color="auto"/>
            </w:tcBorders>
            <w:vAlign w:val="center"/>
          </w:tcPr>
          <w:p w14:paraId="31AAA86B"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Azzi S, et al. </w:t>
            </w:r>
            <w:r w:rsidRPr="003444B3">
              <w:rPr>
                <w:rFonts w:ascii="Calibri" w:eastAsia="Times New Roman" w:hAnsi="Calibri" w:cs="Calibri"/>
                <w:i/>
                <w:color w:val="000000"/>
                <w:sz w:val="18"/>
                <w:szCs w:val="18"/>
              </w:rPr>
              <w:t>Epigenetics</w:t>
            </w:r>
            <w:r w:rsidRPr="003670E8">
              <w:rPr>
                <w:rFonts w:ascii="Calibri" w:eastAsia="Times New Roman" w:hAnsi="Calibri" w:cs="Calibri"/>
                <w:color w:val="000000"/>
                <w:sz w:val="18"/>
                <w:szCs w:val="18"/>
              </w:rPr>
              <w:t>. 2014;</w:t>
            </w:r>
            <w:r w:rsidR="00342713">
              <w:rPr>
                <w:rFonts w:ascii="Calibri" w:eastAsia="Times New Roman" w:hAnsi="Calibri" w:cs="Calibri"/>
                <w:color w:val="000000"/>
                <w:sz w:val="18"/>
                <w:szCs w:val="18"/>
              </w:rPr>
              <w:t xml:space="preserve"> </w:t>
            </w:r>
            <w:r w:rsidRPr="00342713">
              <w:rPr>
                <w:rFonts w:ascii="Calibri" w:eastAsia="Times New Roman" w:hAnsi="Calibri" w:cs="Calibri"/>
                <w:b/>
                <w:color w:val="000000"/>
                <w:sz w:val="18"/>
                <w:szCs w:val="18"/>
              </w:rPr>
              <w:t>9:</w:t>
            </w:r>
            <w:r w:rsidRPr="003670E8">
              <w:rPr>
                <w:rFonts w:ascii="Calibri" w:eastAsia="Times New Roman" w:hAnsi="Calibri" w:cs="Calibri"/>
                <w:color w:val="000000"/>
                <w:sz w:val="18"/>
                <w:szCs w:val="18"/>
              </w:rPr>
              <w:t>338–45</w:t>
            </w:r>
            <w:r w:rsidR="009576D0">
              <w:rPr>
                <w:rFonts w:ascii="Calibri" w:eastAsia="Times New Roman" w:hAnsi="Calibri" w:cs="Calibri"/>
                <w:color w:val="000000"/>
                <w:sz w:val="18"/>
                <w:szCs w:val="18"/>
              </w:rPr>
              <w:fldChar w:fldCharType="begin" w:fldLock="1"/>
            </w:r>
            <w:r>
              <w:rPr>
                <w:rFonts w:ascii="Calibri" w:eastAsia="Times New Roman" w:hAnsi="Calibri" w:cs="Calibri"/>
                <w:color w:val="000000"/>
                <w:sz w:val="18"/>
                <w:szCs w:val="18"/>
              </w:rPr>
              <w:instrText>ADDIN CSL_CITATION { "citationItems" : [ { "id" : "ITEM-1", "itemData" : { "DOI" : "10.4161/epi.27387", "ISBN" : "10.4161/epi.27387", "ISSN" : "1559-2308", "PMID" : "24316753", "abstract" : "The ZAC1 gene, mapped to the 6q24 region, is part of a network of co-regulated imprinted genes involved in the control of embryonic growth. Loss of methylation at the ZAC1 differentially methylated region (DMR) is associated with transient neonatal diabetes mellitus, a developmental disorder involving growth retardation and diabetes in the first weeks of post-natal life. We assessed whether the degree of methylation of the ZAC1 DMR in leukocytes DNA extracted from cord blood is associated with fetal, birth and post-natal anthropometric measures or with C-peptide concentrations in cord serum. We also searched for an influence of dietary intake and maternal parameters on ZAC1 DMR methylation. We found positive correlations between the ZAC1 DMR methylation index (MI) and estimated fetal weight (EFW) at 32 weeks of gestation, weight at birth and weight at one year of age (respectively, r = 0.15, 0.09, 0.14; P values = 0.01, 0.15, 0.03). However, there were no significant correlations between the ZAC1 DMR MI and cord blood C-peptide levels. Maternal intakes of alcohol and of vitamins B2 were positively correlated with ZAC1 DMR methylation (respectively, r = 0.2 and 0.14; P = 0.004 and 0.04). The influence of ZAC1 seems to start in the second half of pregnancy and continue at least until the first year of life. The maternal environment also appears to contribute to the regulation of DNA methylation.", "author" : [ { "dropping-particle" : "", "family" : "Azzi", "given" : "Salah", "non-dropping-particle" : "", "parse-names" : false, "suffix" : "" }, { "dropping-particle" : "", "family" : "Sas", "given" : "Theo C J", "non-dropping-particle" : "", "parse-names" : false, "suffix" : "" }, { "dropping-particle" : "", "family" : "Koudou", "given" : "Yves", "non-dropping-particle" : "", "parse-names" : false, "suffix" : "" }, { "dropping-particle" : "", "family" : "Bouc", "given" : "Yves", "non-dropping-particle" : "Le", "parse-names" : false, "suffix" : "" }, { "dropping-particle" : "", "family" : "Souberbielle", "given" : "Jean-Claude", "non-dropping-particle" : "", "parse-names" : false, "suffix" : "" }, { "dropping-particle" : "", "family" : "Dargent-Molina", "given" : "Patricia", "non-dropping-particle" : "", "parse-names" : false, "suffix" : "" }, { "dropping-particle" : "", "family" : "Netchine", "given" : "Ir\u00e8ne", "non-dropping-particle" : "", "parse-names" : false, "suffix" : "" }, { "dropping-particle" : "", "family" : "Charles", "given" : "Marie-Aline", "non-dropping-particle" : "", "parse-names" : false, "suffix" : "" } ], "container-title" : "Epigenetics", "id" : "ITEM-1", "issue" : "3", "issued" : { "date-parts" : [ [ "2014", "3", "6" ] ] }, "language" : "en", "page" : "338-45", "publisher" : "Taylor &amp; Francis", "title" : "Degree of methylation of ZAC1 (PLAGL1) is associated with prenatal and post-natal growth in healthy infants of the EDEN mother child cohort.", "type" : "article-journal", "volume" : "9" }, "uris" : [ "http://www.mendeley.com/documents/?uuid=f87429a9-9efd-4e63-8133-e682eb6152c7" ] } ], "mendeley" : { "formattedCitation" : "&lt;sup&gt;52&lt;/sup&gt;", "plainTextFormattedCitation" : "52", "previouslyFormattedCitation" : "&lt;sup&gt;52&lt;/sup&gt;" }, "properties" : { "noteIndex" : 17 }, "schema" : "https://github.com/citation-style-language/schema/raw/master/csl-citation.json" }</w:instrText>
            </w:r>
            <w:r w:rsidR="009576D0">
              <w:rPr>
                <w:rFonts w:ascii="Calibri" w:eastAsia="Times New Roman" w:hAnsi="Calibri" w:cs="Calibri"/>
                <w:color w:val="000000"/>
                <w:sz w:val="18"/>
                <w:szCs w:val="18"/>
              </w:rPr>
              <w:fldChar w:fldCharType="separate"/>
            </w:r>
            <w:r w:rsidRPr="00C04F2C">
              <w:rPr>
                <w:rFonts w:ascii="Calibri" w:eastAsia="Times New Roman" w:hAnsi="Calibri" w:cs="Calibri"/>
                <w:noProof/>
                <w:color w:val="000000"/>
                <w:sz w:val="18"/>
                <w:szCs w:val="18"/>
                <w:vertAlign w:val="superscript"/>
              </w:rPr>
              <w:t>52</w:t>
            </w:r>
            <w:r w:rsidR="009576D0">
              <w:rPr>
                <w:rFonts w:ascii="Calibri" w:eastAsia="Times New Roman" w:hAnsi="Calibri" w:cs="Calibri"/>
                <w:color w:val="000000"/>
                <w:sz w:val="18"/>
                <w:szCs w:val="18"/>
              </w:rPr>
              <w:fldChar w:fldCharType="end"/>
            </w:r>
          </w:p>
        </w:tc>
        <w:tc>
          <w:tcPr>
            <w:tcW w:w="1951" w:type="dxa"/>
            <w:tcBorders>
              <w:top w:val="nil"/>
              <w:left w:val="single" w:sz="4" w:space="0" w:color="auto"/>
              <w:bottom w:val="single" w:sz="4" w:space="0" w:color="auto"/>
              <w:right w:val="single" w:sz="4" w:space="0" w:color="auto"/>
            </w:tcBorders>
            <w:shd w:val="clear" w:color="auto" w:fill="auto"/>
            <w:vAlign w:val="center"/>
          </w:tcPr>
          <w:p w14:paraId="7B0BD7D3"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Pre-pregnancy BMI, vitamins B2, B3, B6, folate, B12</w:t>
            </w:r>
          </w:p>
          <w:p w14:paraId="1063BA62"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(3 months before conception and last trimester)</w:t>
            </w:r>
          </w:p>
        </w:tc>
        <w:tc>
          <w:tcPr>
            <w:tcW w:w="1559" w:type="dxa"/>
            <w:tcBorders>
              <w:top w:val="nil"/>
              <w:left w:val="nil"/>
              <w:bottom w:val="single" w:sz="4" w:space="0" w:color="auto"/>
              <w:right w:val="single" w:sz="4" w:space="0" w:color="auto"/>
            </w:tcBorders>
            <w:shd w:val="clear" w:color="auto" w:fill="auto"/>
            <w:vAlign w:val="center"/>
          </w:tcPr>
          <w:p w14:paraId="5CF1F779" w14:textId="77777777" w:rsidR="00032166" w:rsidRDefault="00032166"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w:t>
            </w:r>
            <w:r w:rsidRPr="003670E8">
              <w:rPr>
                <w:rFonts w:ascii="Calibri" w:eastAsia="Times New Roman" w:hAnsi="Calibri" w:cs="Calibri"/>
                <w:color w:val="000000"/>
                <w:sz w:val="18"/>
                <w:szCs w:val="18"/>
              </w:rPr>
              <w:t>ord blood</w:t>
            </w:r>
          </w:p>
        </w:tc>
        <w:tc>
          <w:tcPr>
            <w:tcW w:w="1701" w:type="dxa"/>
            <w:tcBorders>
              <w:top w:val="nil"/>
              <w:left w:val="nil"/>
              <w:bottom w:val="single" w:sz="4" w:space="0" w:color="auto"/>
              <w:right w:val="single" w:sz="4" w:space="0" w:color="auto"/>
            </w:tcBorders>
            <w:shd w:val="clear" w:color="auto" w:fill="auto"/>
            <w:vAlign w:val="center"/>
          </w:tcPr>
          <w:p w14:paraId="49AFCDCC" w14:textId="77777777" w:rsidR="00032166" w:rsidRPr="00E52671"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i/>
                <w:color w:val="000000"/>
                <w:sz w:val="18"/>
                <w:szCs w:val="18"/>
              </w:rPr>
              <w:t>PLAGL1 (ZAC1)</w:t>
            </w:r>
          </w:p>
        </w:tc>
        <w:tc>
          <w:tcPr>
            <w:tcW w:w="1560" w:type="dxa"/>
            <w:tcBorders>
              <w:top w:val="nil"/>
              <w:left w:val="nil"/>
              <w:bottom w:val="single" w:sz="4" w:space="0" w:color="auto"/>
              <w:right w:val="single" w:sz="4" w:space="0" w:color="auto"/>
            </w:tcBorders>
            <w:shd w:val="clear" w:color="auto" w:fill="auto"/>
            <w:vAlign w:val="center"/>
          </w:tcPr>
          <w:p w14:paraId="7876FA13"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Pre- and post-natal growth</w:t>
            </w:r>
          </w:p>
        </w:tc>
        <w:tc>
          <w:tcPr>
            <w:tcW w:w="4740" w:type="dxa"/>
            <w:tcBorders>
              <w:top w:val="nil"/>
              <w:left w:val="nil"/>
              <w:bottom w:val="single" w:sz="4" w:space="0" w:color="auto"/>
              <w:right w:val="single" w:sz="4" w:space="0" w:color="auto"/>
            </w:tcBorders>
            <w:shd w:val="clear" w:color="auto" w:fill="auto"/>
            <w:vAlign w:val="center"/>
          </w:tcPr>
          <w:p w14:paraId="0764AB7C" w14:textId="77777777" w:rsidR="00032166" w:rsidRPr="003670E8" w:rsidRDefault="002C3CC9"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w:t>
            </w:r>
            <w:r w:rsidR="00032166" w:rsidRPr="003670E8">
              <w:rPr>
                <w:rFonts w:ascii="Calibri" w:eastAsia="Times New Roman" w:hAnsi="Calibri" w:cs="Calibri"/>
                <w:color w:val="000000"/>
                <w:sz w:val="18"/>
                <w:szCs w:val="18"/>
              </w:rPr>
              <w:t xml:space="preserve">re-pregnancy and last trimester vitamin B2 </w:t>
            </w:r>
            <w:r>
              <w:rPr>
                <w:rFonts w:ascii="Calibri" w:eastAsia="Times New Roman" w:hAnsi="Calibri" w:cs="Calibri"/>
                <w:color w:val="000000"/>
                <w:sz w:val="18"/>
                <w:szCs w:val="18"/>
              </w:rPr>
              <w:t xml:space="preserve"> </w:t>
            </w:r>
            <w:r w:rsidR="00032166" w:rsidRPr="003670E8">
              <w:rPr>
                <w:rFonts w:ascii="Calibri" w:eastAsia="Times New Roman" w:hAnsi="Calibri" w:cs="Calibri"/>
                <w:color w:val="000000"/>
                <w:sz w:val="18"/>
                <w:szCs w:val="18"/>
              </w:rPr>
              <w:t xml:space="preserve"> ̴ ↑</w:t>
            </w:r>
            <w:r w:rsidR="00032166" w:rsidRPr="003670E8">
              <w:rPr>
                <w:rFonts w:ascii="Calibri" w:eastAsia="Times New Roman" w:hAnsi="Calibri" w:cs="Calibri"/>
                <w:i/>
                <w:color w:val="000000"/>
                <w:sz w:val="18"/>
                <w:szCs w:val="18"/>
              </w:rPr>
              <w:t>ZAC1</w:t>
            </w:r>
            <w:r w:rsidR="00032166" w:rsidRPr="003670E8">
              <w:rPr>
                <w:rFonts w:ascii="Calibri" w:eastAsia="Times New Roman" w:hAnsi="Calibri" w:cs="Calibri"/>
                <w:color w:val="000000"/>
                <w:sz w:val="18"/>
                <w:szCs w:val="18"/>
              </w:rPr>
              <w:t xml:space="preserve"> methylation; </w:t>
            </w:r>
          </w:p>
          <w:p w14:paraId="3C135BD6" w14:textId="77777777" w:rsidR="00032166" w:rsidRPr="003670E8" w:rsidRDefault="002C3CC9"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w:t>
            </w:r>
            <w:r w:rsidR="00032166" w:rsidRPr="003670E8">
              <w:rPr>
                <w:rFonts w:ascii="Calibri" w:eastAsia="Times New Roman" w:hAnsi="Calibri" w:cs="Calibri"/>
                <w:color w:val="000000"/>
                <w:sz w:val="18"/>
                <w:szCs w:val="18"/>
              </w:rPr>
              <w:t>re-pregnancy BMI</w:t>
            </w:r>
            <w:r w:rsidR="004C3A93">
              <w:rPr>
                <w:rFonts w:ascii="Calibri" w:eastAsia="Times New Roman" w:hAnsi="Calibri" w:cs="Calibri"/>
                <w:color w:val="000000"/>
                <w:sz w:val="18"/>
                <w:szCs w:val="18"/>
              </w:rPr>
              <w:t xml:space="preserve"> </w:t>
            </w:r>
            <w:r w:rsidR="00032166" w:rsidRPr="003670E8">
              <w:rPr>
                <w:rFonts w:ascii="Calibri" w:eastAsia="Times New Roman" w:hAnsi="Calibri" w:cs="Calibri"/>
                <w:color w:val="000000"/>
                <w:sz w:val="18"/>
                <w:szCs w:val="18"/>
              </w:rPr>
              <w:t xml:space="preserve">  ̴ ↑</w:t>
            </w:r>
            <w:r w:rsidR="00032166" w:rsidRPr="003670E8">
              <w:rPr>
                <w:rFonts w:ascii="Calibri" w:eastAsia="Times New Roman" w:hAnsi="Calibri" w:cs="Calibri"/>
                <w:i/>
                <w:color w:val="000000"/>
                <w:sz w:val="18"/>
                <w:szCs w:val="18"/>
              </w:rPr>
              <w:t>ZAC1</w:t>
            </w:r>
            <w:r w:rsidR="00032166" w:rsidRPr="003670E8">
              <w:rPr>
                <w:rFonts w:ascii="Calibri" w:eastAsia="Times New Roman" w:hAnsi="Calibri" w:cs="Calibri"/>
                <w:color w:val="000000"/>
                <w:sz w:val="18"/>
                <w:szCs w:val="18"/>
              </w:rPr>
              <w:t xml:space="preserve"> methylation; </w:t>
            </w:r>
          </w:p>
          <w:p w14:paraId="4DB6E587"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w:t>
            </w:r>
            <w:r w:rsidRPr="003670E8">
              <w:rPr>
                <w:rFonts w:ascii="Calibri" w:eastAsia="Times New Roman" w:hAnsi="Calibri" w:cs="Calibri"/>
                <w:i/>
                <w:color w:val="000000"/>
                <w:sz w:val="18"/>
                <w:szCs w:val="18"/>
              </w:rPr>
              <w:t>ZAC1</w:t>
            </w:r>
            <w:r w:rsidRPr="003670E8">
              <w:rPr>
                <w:rFonts w:ascii="Calibri" w:eastAsia="Times New Roman" w:hAnsi="Calibri" w:cs="Calibri"/>
                <w:color w:val="000000"/>
                <w:sz w:val="18"/>
                <w:szCs w:val="18"/>
              </w:rPr>
              <w:t xml:space="preserve"> methylation index</w:t>
            </w:r>
            <w:r w:rsidR="004C3A93">
              <w:rPr>
                <w:rFonts w:ascii="Calibri" w:eastAsia="Times New Roman" w:hAnsi="Calibri" w:cs="Calibri"/>
                <w:color w:val="000000"/>
                <w:sz w:val="18"/>
                <w:szCs w:val="18"/>
              </w:rPr>
              <w:t xml:space="preserve">   ̴ ↑estimated fetal weight at 32 weeks </w:t>
            </w:r>
            <w:r w:rsidRPr="003670E8">
              <w:rPr>
                <w:rFonts w:ascii="Calibri" w:eastAsia="Times New Roman" w:hAnsi="Calibri" w:cs="Calibri"/>
                <w:color w:val="000000"/>
                <w:sz w:val="18"/>
                <w:szCs w:val="18"/>
              </w:rPr>
              <w:t>gestation,</w:t>
            </w:r>
            <w:r w:rsidR="004C3A93">
              <w:rPr>
                <w:rFonts w:ascii="Calibri" w:eastAsia="Times New Roman" w:hAnsi="Calibri" w:cs="Calibri"/>
                <w:color w:val="000000"/>
                <w:sz w:val="18"/>
                <w:szCs w:val="18"/>
              </w:rPr>
              <w:t xml:space="preserve"> ↑BMI z-scores </w:t>
            </w:r>
            <w:r w:rsidRPr="003670E8">
              <w:rPr>
                <w:rFonts w:ascii="Calibri" w:eastAsia="Times New Roman" w:hAnsi="Calibri" w:cs="Calibri"/>
                <w:color w:val="000000"/>
                <w:sz w:val="18"/>
                <w:szCs w:val="18"/>
              </w:rPr>
              <w:t>at age 1 year</w:t>
            </w:r>
            <w:r w:rsidR="004C3A93">
              <w:rPr>
                <w:rFonts w:ascii="Calibri" w:eastAsia="Times New Roman" w:hAnsi="Calibri" w:cs="Calibri"/>
                <w:color w:val="000000"/>
                <w:sz w:val="18"/>
                <w:szCs w:val="18"/>
              </w:rPr>
              <w:t>.</w:t>
            </w:r>
          </w:p>
        </w:tc>
      </w:tr>
      <w:tr w:rsidR="00032166" w:rsidRPr="003670E8" w14:paraId="3D494DBA" w14:textId="77777777" w:rsidTr="006528AD">
        <w:trPr>
          <w:trHeight w:val="642"/>
        </w:trPr>
        <w:tc>
          <w:tcPr>
            <w:tcW w:w="1951" w:type="dxa"/>
            <w:tcBorders>
              <w:top w:val="nil"/>
              <w:left w:val="single" w:sz="4" w:space="0" w:color="auto"/>
              <w:bottom w:val="single" w:sz="4" w:space="0" w:color="auto"/>
              <w:right w:val="single" w:sz="4" w:space="0" w:color="auto"/>
            </w:tcBorders>
            <w:vAlign w:val="center"/>
          </w:tcPr>
          <w:p w14:paraId="44601196" w14:textId="77777777" w:rsidR="00032166" w:rsidRPr="003670E8" w:rsidRDefault="00032166" w:rsidP="00475F1A">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Drake </w:t>
            </w:r>
            <w:r w:rsidR="00342713">
              <w:rPr>
                <w:rFonts w:ascii="Calibri" w:eastAsia="Times New Roman" w:hAnsi="Calibri" w:cs="Calibri"/>
                <w:color w:val="000000"/>
                <w:sz w:val="18"/>
                <w:szCs w:val="18"/>
              </w:rPr>
              <w:t>AJ, et al.</w:t>
            </w:r>
            <w:r>
              <w:rPr>
                <w:rFonts w:ascii="Calibri" w:eastAsia="Times New Roman" w:hAnsi="Calibri" w:cs="Calibri"/>
                <w:color w:val="000000"/>
                <w:sz w:val="18"/>
                <w:szCs w:val="18"/>
              </w:rPr>
              <w:t xml:space="preserve"> </w:t>
            </w:r>
            <w:r w:rsidRPr="003444B3">
              <w:rPr>
                <w:rFonts w:ascii="Calibri" w:eastAsia="Times New Roman" w:hAnsi="Calibri" w:cs="Calibri"/>
                <w:i/>
                <w:color w:val="000000"/>
                <w:sz w:val="18"/>
                <w:szCs w:val="18"/>
              </w:rPr>
              <w:t>Clin</w:t>
            </w:r>
            <w:r w:rsidR="00342713">
              <w:rPr>
                <w:rFonts w:ascii="Calibri" w:eastAsia="Times New Roman" w:hAnsi="Calibri" w:cs="Calibri"/>
                <w:i/>
                <w:color w:val="000000"/>
                <w:sz w:val="18"/>
                <w:szCs w:val="18"/>
              </w:rPr>
              <w:t xml:space="preserve"> </w:t>
            </w:r>
            <w:r w:rsidRPr="003444B3">
              <w:rPr>
                <w:rFonts w:ascii="Calibri" w:eastAsia="Times New Roman" w:hAnsi="Calibri" w:cs="Calibri"/>
                <w:i/>
                <w:color w:val="000000"/>
                <w:sz w:val="18"/>
                <w:szCs w:val="18"/>
              </w:rPr>
              <w:t>Endocrinol</w:t>
            </w:r>
            <w:r w:rsidR="00342713">
              <w:rPr>
                <w:rFonts w:ascii="Calibri" w:eastAsia="Times New Roman" w:hAnsi="Calibri" w:cs="Calibri"/>
                <w:color w:val="000000"/>
                <w:sz w:val="18"/>
                <w:szCs w:val="18"/>
              </w:rPr>
              <w:t>. 2012</w:t>
            </w:r>
            <w:r w:rsidRPr="003670E8">
              <w:rPr>
                <w:rFonts w:ascii="Calibri" w:eastAsia="Times New Roman" w:hAnsi="Calibri" w:cs="Calibri"/>
                <w:color w:val="000000"/>
                <w:sz w:val="18"/>
                <w:szCs w:val="18"/>
              </w:rPr>
              <w:t>;</w:t>
            </w:r>
            <w:r w:rsidR="00342713">
              <w:rPr>
                <w:rFonts w:ascii="Calibri" w:eastAsia="Times New Roman" w:hAnsi="Calibri" w:cs="Calibri"/>
                <w:color w:val="000000"/>
                <w:sz w:val="18"/>
                <w:szCs w:val="18"/>
              </w:rPr>
              <w:t xml:space="preserve"> </w:t>
            </w:r>
            <w:r w:rsidRPr="00342713">
              <w:rPr>
                <w:rFonts w:ascii="Calibri" w:eastAsia="Times New Roman" w:hAnsi="Calibri" w:cs="Calibri"/>
                <w:b/>
                <w:color w:val="000000"/>
                <w:sz w:val="18"/>
                <w:szCs w:val="18"/>
              </w:rPr>
              <w:t>77:</w:t>
            </w:r>
            <w:r w:rsidRPr="003670E8">
              <w:rPr>
                <w:rFonts w:ascii="Calibri" w:eastAsia="Times New Roman" w:hAnsi="Calibri" w:cs="Calibri"/>
                <w:color w:val="000000"/>
                <w:sz w:val="18"/>
                <w:szCs w:val="18"/>
              </w:rPr>
              <w:t>808-15</w:t>
            </w:r>
            <w:r w:rsidR="009576D0">
              <w:rPr>
                <w:rFonts w:ascii="Calibri" w:eastAsia="Times New Roman" w:hAnsi="Calibri" w:cs="Calibri"/>
                <w:color w:val="000000"/>
                <w:sz w:val="18"/>
                <w:szCs w:val="18"/>
              </w:rPr>
              <w:fldChar w:fldCharType="begin" w:fldLock="1"/>
            </w:r>
            <w:r w:rsidR="00475F1A">
              <w:rPr>
                <w:rFonts w:ascii="Calibri" w:eastAsia="Times New Roman" w:hAnsi="Calibri" w:cs="Calibri"/>
                <w:color w:val="000000"/>
                <w:sz w:val="18"/>
                <w:szCs w:val="18"/>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18 }, "schema" : "https://github.com/citation-style-language/schema/raw/master/csl-citation.json" }</w:instrText>
            </w:r>
            <w:r w:rsidR="009576D0">
              <w:rPr>
                <w:rFonts w:ascii="Calibri" w:eastAsia="Times New Roman" w:hAnsi="Calibri" w:cs="Calibri"/>
                <w:color w:val="000000"/>
                <w:sz w:val="18"/>
                <w:szCs w:val="18"/>
              </w:rPr>
              <w:fldChar w:fldCharType="separate"/>
            </w:r>
            <w:r w:rsidR="00475F1A" w:rsidRPr="00475F1A">
              <w:rPr>
                <w:rFonts w:ascii="Calibri" w:eastAsia="Times New Roman" w:hAnsi="Calibri" w:cs="Calibri"/>
                <w:noProof/>
                <w:color w:val="000000"/>
                <w:sz w:val="18"/>
                <w:szCs w:val="18"/>
                <w:vertAlign w:val="superscript"/>
              </w:rPr>
              <w:t>69</w:t>
            </w:r>
            <w:r w:rsidR="009576D0">
              <w:rPr>
                <w:rFonts w:ascii="Calibri" w:eastAsia="Times New Roman" w:hAnsi="Calibri" w:cs="Calibri"/>
                <w:color w:val="000000"/>
                <w:sz w:val="18"/>
                <w:szCs w:val="18"/>
              </w:rPr>
              <w:fldChar w:fldCharType="end"/>
            </w:r>
          </w:p>
        </w:tc>
        <w:tc>
          <w:tcPr>
            <w:tcW w:w="1951" w:type="dxa"/>
            <w:tcBorders>
              <w:top w:val="nil"/>
              <w:left w:val="single" w:sz="4" w:space="0" w:color="auto"/>
              <w:bottom w:val="single" w:sz="4" w:space="0" w:color="auto"/>
              <w:right w:val="single" w:sz="4" w:space="0" w:color="auto"/>
            </w:tcBorders>
            <w:shd w:val="clear" w:color="auto" w:fill="auto"/>
            <w:vAlign w:val="center"/>
          </w:tcPr>
          <w:p w14:paraId="348F7F89"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Maternal diet: food group analysis</w:t>
            </w:r>
          </w:p>
          <w:p w14:paraId="001C6EA9" w14:textId="77777777" w:rsidR="00032166" w:rsidRPr="003670E8" w:rsidRDefault="00435CFB"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(‘Early’ &lt;20 weeks and ‘late’ &gt;20 weeks</w:t>
            </w:r>
            <w:r w:rsidR="00032166" w:rsidRPr="003670E8">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gestation</w:t>
            </w:r>
            <w:r w:rsidR="00032166" w:rsidRPr="003670E8">
              <w:rPr>
                <w:rFonts w:ascii="Calibri" w:eastAsia="Times New Roman" w:hAnsi="Calibri" w:cs="Calibri"/>
                <w:color w:val="000000"/>
                <w:sz w:val="18"/>
                <w:szCs w:val="18"/>
              </w:rPr>
              <w:t>)</w:t>
            </w:r>
          </w:p>
        </w:tc>
        <w:tc>
          <w:tcPr>
            <w:tcW w:w="1559" w:type="dxa"/>
            <w:tcBorders>
              <w:top w:val="nil"/>
              <w:left w:val="nil"/>
              <w:bottom w:val="single" w:sz="4" w:space="0" w:color="auto"/>
              <w:right w:val="single" w:sz="4" w:space="0" w:color="auto"/>
            </w:tcBorders>
            <w:shd w:val="clear" w:color="auto" w:fill="auto"/>
            <w:vAlign w:val="center"/>
          </w:tcPr>
          <w:p w14:paraId="5DCDEC3C" w14:textId="77777777" w:rsidR="00032166" w:rsidRDefault="00032166"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w:t>
            </w:r>
            <w:r w:rsidRPr="003670E8">
              <w:rPr>
                <w:rFonts w:ascii="Calibri" w:eastAsia="Times New Roman" w:hAnsi="Calibri" w:cs="Calibri"/>
                <w:color w:val="000000"/>
                <w:sz w:val="18"/>
                <w:szCs w:val="18"/>
              </w:rPr>
              <w:t>eripheral blood</w:t>
            </w:r>
            <w:r w:rsidR="000963B6">
              <w:rPr>
                <w:rFonts w:ascii="Calibri" w:eastAsia="Times New Roman" w:hAnsi="Calibri" w:cs="Calibri"/>
                <w:color w:val="00000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tcPr>
          <w:p w14:paraId="3FECA565" w14:textId="77777777" w:rsidR="00032166" w:rsidRPr="003670E8" w:rsidRDefault="00032166" w:rsidP="006528AD">
            <w:pPr>
              <w:spacing w:after="0" w:line="240" w:lineRule="auto"/>
              <w:rPr>
                <w:rFonts w:ascii="Calibri" w:eastAsia="Times New Roman" w:hAnsi="Calibri" w:cs="Calibri"/>
                <w:i/>
                <w:color w:val="000000"/>
                <w:sz w:val="18"/>
                <w:szCs w:val="18"/>
              </w:rPr>
            </w:pPr>
            <w:r w:rsidRPr="003670E8">
              <w:rPr>
                <w:rFonts w:ascii="Calibri" w:eastAsia="Times New Roman" w:hAnsi="Calibri" w:cs="Calibri"/>
                <w:i/>
                <w:color w:val="000000"/>
                <w:sz w:val="18"/>
                <w:szCs w:val="18"/>
              </w:rPr>
              <w:t xml:space="preserve">IGF2, H19 </w:t>
            </w:r>
            <w:r w:rsidRPr="00435CFB">
              <w:rPr>
                <w:rFonts w:ascii="Calibri" w:eastAsia="Times New Roman" w:hAnsi="Calibri" w:cs="Calibri"/>
                <w:color w:val="000000"/>
                <w:sz w:val="18"/>
                <w:szCs w:val="18"/>
              </w:rPr>
              <w:t>ICR</w:t>
            </w:r>
            <w:r w:rsidRPr="003670E8">
              <w:rPr>
                <w:rFonts w:ascii="Calibri" w:eastAsia="Times New Roman" w:hAnsi="Calibri" w:cs="Calibri"/>
                <w:i/>
                <w:color w:val="000000"/>
                <w:sz w:val="18"/>
                <w:szCs w:val="18"/>
              </w:rPr>
              <w:t>, HSD2, NR3C1</w:t>
            </w:r>
          </w:p>
        </w:tc>
        <w:tc>
          <w:tcPr>
            <w:tcW w:w="1560" w:type="dxa"/>
            <w:tcBorders>
              <w:top w:val="nil"/>
              <w:left w:val="nil"/>
              <w:bottom w:val="single" w:sz="4" w:space="0" w:color="auto"/>
              <w:right w:val="single" w:sz="4" w:space="0" w:color="auto"/>
            </w:tcBorders>
            <w:shd w:val="clear" w:color="auto" w:fill="auto"/>
            <w:vAlign w:val="center"/>
          </w:tcPr>
          <w:p w14:paraId="7491F59F"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Birthweight, current height, weight, waist circumference, blood pressure</w:t>
            </w:r>
          </w:p>
        </w:tc>
        <w:tc>
          <w:tcPr>
            <w:tcW w:w="4740" w:type="dxa"/>
            <w:tcBorders>
              <w:top w:val="nil"/>
              <w:left w:val="nil"/>
              <w:bottom w:val="single" w:sz="4" w:space="0" w:color="auto"/>
              <w:right w:val="single" w:sz="4" w:space="0" w:color="auto"/>
            </w:tcBorders>
            <w:shd w:val="clear" w:color="auto" w:fill="auto"/>
            <w:vAlign w:val="center"/>
          </w:tcPr>
          <w:p w14:paraId="1E88BE1D" w14:textId="77777777" w:rsidR="00032166" w:rsidRPr="003670E8" w:rsidRDefault="003238D7"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w:t>
            </w:r>
            <w:r w:rsidR="000963B6" w:rsidRPr="003670E8">
              <w:rPr>
                <w:rFonts w:ascii="Calibri" w:eastAsia="Times New Roman" w:hAnsi="Calibri" w:cs="Calibri"/>
                <w:color w:val="000000"/>
                <w:sz w:val="18"/>
                <w:szCs w:val="18"/>
              </w:rPr>
              <w:t>eat/fish/vegetables and ↓bread/potato intake in late pregnancy   ̴</w:t>
            </w:r>
            <w:r w:rsidR="000963B6">
              <w:rPr>
                <w:rFonts w:ascii="Calibri" w:eastAsia="Times New Roman" w:hAnsi="Calibri" w:cs="Calibri"/>
                <w:color w:val="000000"/>
                <w:sz w:val="18"/>
                <w:szCs w:val="18"/>
              </w:rPr>
              <w:t xml:space="preserve"> </w:t>
            </w:r>
            <w:r w:rsidR="00032166" w:rsidRPr="003670E8">
              <w:rPr>
                <w:rFonts w:ascii="Calibri" w:eastAsia="Times New Roman" w:hAnsi="Calibri" w:cs="Calibri"/>
                <w:color w:val="000000"/>
                <w:sz w:val="18"/>
                <w:szCs w:val="18"/>
              </w:rPr>
              <w:t>↑</w:t>
            </w:r>
            <w:r w:rsidR="00032166" w:rsidRPr="003670E8">
              <w:rPr>
                <w:rFonts w:ascii="Calibri" w:eastAsia="Times New Roman" w:hAnsi="Calibri" w:cs="Calibri"/>
                <w:i/>
                <w:color w:val="000000"/>
                <w:sz w:val="18"/>
                <w:szCs w:val="18"/>
              </w:rPr>
              <w:t>NR3C1</w:t>
            </w:r>
            <w:r w:rsidR="00032166" w:rsidRPr="003670E8">
              <w:rPr>
                <w:rFonts w:ascii="Calibri" w:eastAsia="Times New Roman" w:hAnsi="Calibri" w:cs="Calibri"/>
                <w:color w:val="000000"/>
                <w:sz w:val="18"/>
                <w:szCs w:val="18"/>
              </w:rPr>
              <w:t xml:space="preserve"> </w:t>
            </w:r>
            <w:r w:rsidR="00032166" w:rsidRPr="003238D7">
              <w:rPr>
                <w:rFonts w:ascii="Calibri" w:eastAsia="Times New Roman" w:hAnsi="Calibri" w:cs="Calibri"/>
                <w:i/>
                <w:color w:val="000000"/>
                <w:sz w:val="18"/>
                <w:szCs w:val="18"/>
              </w:rPr>
              <w:t>exon 1F</w:t>
            </w:r>
            <w:r w:rsidR="00032166" w:rsidRPr="003670E8">
              <w:rPr>
                <w:rFonts w:ascii="Calibri" w:eastAsia="Times New Roman" w:hAnsi="Calibri" w:cs="Calibri"/>
                <w:color w:val="000000"/>
                <w:sz w:val="18"/>
                <w:szCs w:val="18"/>
              </w:rPr>
              <w:t xml:space="preserve"> methylation; </w:t>
            </w:r>
          </w:p>
          <w:p w14:paraId="7EF220FE" w14:textId="77777777" w:rsidR="00032166" w:rsidRPr="003670E8" w:rsidRDefault="003238D7"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w:t>
            </w:r>
            <w:r w:rsidR="000963B6" w:rsidRPr="003670E8">
              <w:rPr>
                <w:rFonts w:ascii="Calibri" w:eastAsia="Times New Roman" w:hAnsi="Calibri" w:cs="Calibri"/>
                <w:color w:val="000000"/>
                <w:sz w:val="18"/>
                <w:szCs w:val="18"/>
              </w:rPr>
              <w:t>eat/fish intake in late pregnancy   ̴</w:t>
            </w:r>
            <w:r w:rsidR="000963B6">
              <w:rPr>
                <w:rFonts w:ascii="Calibri" w:eastAsia="Times New Roman" w:hAnsi="Calibri" w:cs="Calibri"/>
                <w:color w:val="000000"/>
                <w:sz w:val="18"/>
                <w:szCs w:val="18"/>
              </w:rPr>
              <w:t xml:space="preserve"> </w:t>
            </w:r>
            <w:r w:rsidR="00032166" w:rsidRPr="003670E8">
              <w:rPr>
                <w:rFonts w:ascii="Calibri" w:eastAsia="Times New Roman" w:hAnsi="Calibri" w:cs="Calibri"/>
                <w:color w:val="000000"/>
                <w:sz w:val="18"/>
                <w:szCs w:val="18"/>
              </w:rPr>
              <w:t>↑</w:t>
            </w:r>
            <w:r w:rsidR="00032166" w:rsidRPr="003670E8">
              <w:rPr>
                <w:rFonts w:ascii="Calibri" w:eastAsia="Times New Roman" w:hAnsi="Calibri" w:cs="Calibri"/>
                <w:i/>
                <w:color w:val="000000"/>
                <w:sz w:val="18"/>
                <w:szCs w:val="18"/>
              </w:rPr>
              <w:t>HSD2</w:t>
            </w:r>
            <w:r w:rsidR="00032166" w:rsidRPr="003670E8">
              <w:rPr>
                <w:rFonts w:ascii="Calibri" w:eastAsia="Times New Roman" w:hAnsi="Calibri" w:cs="Calibri"/>
                <w:color w:val="000000"/>
                <w:sz w:val="18"/>
                <w:szCs w:val="18"/>
              </w:rPr>
              <w:t xml:space="preserve"> methylation; </w:t>
            </w:r>
          </w:p>
          <w:p w14:paraId="29E8B4E6"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w:t>
            </w:r>
            <w:r w:rsidRPr="003670E8">
              <w:rPr>
                <w:rFonts w:ascii="Calibri" w:eastAsia="Times New Roman" w:hAnsi="Calibri" w:cs="Calibri"/>
                <w:i/>
                <w:color w:val="000000"/>
                <w:sz w:val="18"/>
                <w:szCs w:val="18"/>
              </w:rPr>
              <w:t>HSD2</w:t>
            </w:r>
            <w:r w:rsidRPr="003670E8">
              <w:rPr>
                <w:rFonts w:ascii="Calibri" w:eastAsia="Times New Roman" w:hAnsi="Calibri" w:cs="Calibri"/>
                <w:color w:val="000000"/>
                <w:sz w:val="18"/>
                <w:szCs w:val="18"/>
              </w:rPr>
              <w:t xml:space="preserve"> methylation</w:t>
            </w:r>
            <w:r w:rsidR="00435CFB">
              <w:rPr>
                <w:rFonts w:ascii="Calibri" w:eastAsia="Times New Roman" w:hAnsi="Calibri" w:cs="Calibri"/>
                <w:color w:val="000000"/>
                <w:sz w:val="18"/>
                <w:szCs w:val="18"/>
              </w:rPr>
              <w:t xml:space="preserve"> </w:t>
            </w:r>
            <w:r w:rsidRPr="003670E8">
              <w:rPr>
                <w:rFonts w:ascii="Calibri" w:eastAsia="Times New Roman" w:hAnsi="Calibri" w:cs="Calibri"/>
                <w:color w:val="000000"/>
                <w:sz w:val="18"/>
                <w:szCs w:val="18"/>
              </w:rPr>
              <w:t xml:space="preserve">  ̴ ↓</w:t>
            </w:r>
            <w:r w:rsidR="00435CFB" w:rsidRPr="003670E8">
              <w:rPr>
                <w:rFonts w:ascii="Calibri" w:eastAsia="Times New Roman" w:hAnsi="Calibri" w:cs="Calibri"/>
                <w:color w:val="000000"/>
                <w:sz w:val="18"/>
                <w:szCs w:val="18"/>
              </w:rPr>
              <w:t>neonatal</w:t>
            </w:r>
            <w:r w:rsidR="00435CFB">
              <w:rPr>
                <w:rFonts w:ascii="Calibri" w:eastAsia="Times New Roman" w:hAnsi="Calibri" w:cs="Calibri"/>
                <w:color w:val="000000"/>
                <w:sz w:val="18"/>
                <w:szCs w:val="18"/>
              </w:rPr>
              <w:t xml:space="preserve"> </w:t>
            </w:r>
            <w:r w:rsidR="000963B6">
              <w:rPr>
                <w:rFonts w:ascii="Calibri" w:eastAsia="Times New Roman" w:hAnsi="Calibri" w:cs="Calibri"/>
                <w:color w:val="000000"/>
                <w:sz w:val="18"/>
                <w:szCs w:val="18"/>
              </w:rPr>
              <w:t xml:space="preserve">ponderal index, </w:t>
            </w:r>
            <w:r w:rsidR="003238D7">
              <w:rPr>
                <w:rFonts w:ascii="Calibri" w:eastAsia="Times New Roman" w:hAnsi="Calibri" w:cs="Calibri"/>
                <w:color w:val="000000"/>
                <w:sz w:val="18"/>
                <w:szCs w:val="18"/>
              </w:rPr>
              <w:t>↑B</w:t>
            </w:r>
            <w:r w:rsidRPr="003670E8">
              <w:rPr>
                <w:rFonts w:ascii="Calibri" w:eastAsia="Times New Roman" w:hAnsi="Calibri" w:cs="Calibri"/>
                <w:color w:val="000000"/>
                <w:sz w:val="18"/>
                <w:szCs w:val="18"/>
              </w:rPr>
              <w:t>irthweight, ↑adiposity measures and ↑ blood pressure in adulthood</w:t>
            </w:r>
            <w:r w:rsidR="00B32836">
              <w:rPr>
                <w:rFonts w:ascii="Calibri" w:eastAsia="Times New Roman" w:hAnsi="Calibri" w:cs="Calibri"/>
                <w:color w:val="000000"/>
                <w:sz w:val="18"/>
                <w:szCs w:val="18"/>
              </w:rPr>
              <w:t xml:space="preserve"> (age 40 years)</w:t>
            </w:r>
            <w:r w:rsidRPr="003670E8">
              <w:rPr>
                <w:rFonts w:ascii="Calibri" w:eastAsia="Times New Roman" w:hAnsi="Calibri" w:cs="Calibri"/>
                <w:color w:val="000000"/>
                <w:sz w:val="18"/>
                <w:szCs w:val="18"/>
              </w:rPr>
              <w:t xml:space="preserve">;  </w:t>
            </w:r>
          </w:p>
          <w:p w14:paraId="5F70A283"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w:t>
            </w:r>
            <w:r w:rsidRPr="003670E8">
              <w:rPr>
                <w:rFonts w:ascii="Calibri" w:eastAsia="Times New Roman" w:hAnsi="Calibri" w:cs="Calibri"/>
                <w:i/>
                <w:color w:val="000000"/>
                <w:sz w:val="18"/>
                <w:szCs w:val="18"/>
              </w:rPr>
              <w:t>H19</w:t>
            </w:r>
            <w:r w:rsidRPr="003670E8">
              <w:rPr>
                <w:rFonts w:ascii="Calibri" w:eastAsia="Times New Roman" w:hAnsi="Calibri" w:cs="Calibri"/>
                <w:color w:val="000000"/>
                <w:sz w:val="18"/>
                <w:szCs w:val="18"/>
              </w:rPr>
              <w:t xml:space="preserve"> ICR methylation</w:t>
            </w:r>
            <w:r w:rsidR="00435CFB">
              <w:rPr>
                <w:rFonts w:ascii="Calibri" w:eastAsia="Times New Roman" w:hAnsi="Calibri" w:cs="Calibri"/>
                <w:color w:val="000000"/>
                <w:sz w:val="18"/>
                <w:szCs w:val="18"/>
              </w:rPr>
              <w:t xml:space="preserve"> </w:t>
            </w:r>
            <w:r w:rsidRPr="003670E8">
              <w:rPr>
                <w:rFonts w:ascii="Calibri" w:eastAsia="Times New Roman" w:hAnsi="Calibri" w:cs="Calibri"/>
                <w:color w:val="000000"/>
                <w:sz w:val="18"/>
                <w:szCs w:val="18"/>
              </w:rPr>
              <w:t xml:space="preserve">  ̴</w:t>
            </w:r>
            <w:r w:rsidR="00435CFB">
              <w:rPr>
                <w:rFonts w:ascii="Calibri" w:eastAsia="Times New Roman" w:hAnsi="Calibri" w:cs="Calibri"/>
                <w:color w:val="000000"/>
                <w:sz w:val="18"/>
                <w:szCs w:val="18"/>
              </w:rPr>
              <w:t xml:space="preserve"> ↓birth length, </w:t>
            </w:r>
            <w:r w:rsidRPr="003670E8">
              <w:rPr>
                <w:rFonts w:ascii="Calibri" w:eastAsia="Times New Roman" w:hAnsi="Calibri" w:cs="Calibri"/>
                <w:color w:val="000000"/>
                <w:sz w:val="18"/>
                <w:szCs w:val="18"/>
              </w:rPr>
              <w:t xml:space="preserve">↑weight, ↑waist circumference, ↑BMI and ↑blood pressure </w:t>
            </w:r>
            <w:r w:rsidR="00435CFB">
              <w:rPr>
                <w:rFonts w:ascii="Calibri" w:eastAsia="Times New Roman" w:hAnsi="Calibri" w:cs="Calibri"/>
                <w:color w:val="000000"/>
                <w:sz w:val="18"/>
                <w:szCs w:val="18"/>
              </w:rPr>
              <w:t>in adulthood</w:t>
            </w:r>
            <w:r w:rsidRPr="003670E8">
              <w:rPr>
                <w:rFonts w:ascii="Calibri" w:eastAsia="Times New Roman" w:hAnsi="Calibri" w:cs="Calibri"/>
                <w:color w:val="000000"/>
                <w:sz w:val="18"/>
                <w:szCs w:val="18"/>
              </w:rPr>
              <w:t xml:space="preserve">; </w:t>
            </w:r>
          </w:p>
          <w:p w14:paraId="7F1755F3"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w:t>
            </w:r>
            <w:r w:rsidRPr="003670E8">
              <w:rPr>
                <w:rFonts w:ascii="Calibri" w:eastAsia="Times New Roman" w:hAnsi="Calibri" w:cs="Calibri"/>
                <w:i/>
                <w:color w:val="000000"/>
                <w:sz w:val="18"/>
                <w:szCs w:val="18"/>
              </w:rPr>
              <w:t>NR3C1</w:t>
            </w:r>
            <w:r w:rsidR="003238D7">
              <w:rPr>
                <w:rFonts w:ascii="Calibri" w:eastAsia="Times New Roman" w:hAnsi="Calibri" w:cs="Calibri"/>
                <w:i/>
                <w:color w:val="000000"/>
                <w:sz w:val="18"/>
                <w:szCs w:val="18"/>
              </w:rPr>
              <w:t xml:space="preserve"> </w:t>
            </w:r>
            <w:r w:rsidRPr="003670E8">
              <w:rPr>
                <w:rFonts w:ascii="Calibri" w:eastAsia="Times New Roman" w:hAnsi="Calibri" w:cs="Calibri"/>
                <w:i/>
                <w:color w:val="000000"/>
                <w:sz w:val="18"/>
                <w:szCs w:val="18"/>
              </w:rPr>
              <w:t>exon 1C</w:t>
            </w:r>
            <w:r w:rsidR="00435CFB">
              <w:rPr>
                <w:rFonts w:ascii="Calibri" w:eastAsia="Times New Roman" w:hAnsi="Calibri" w:cs="Calibri"/>
                <w:i/>
                <w:color w:val="000000"/>
                <w:sz w:val="18"/>
                <w:szCs w:val="18"/>
              </w:rPr>
              <w:t xml:space="preserve"> </w:t>
            </w:r>
            <w:r w:rsidR="00435CFB" w:rsidRPr="003670E8">
              <w:rPr>
                <w:rFonts w:ascii="Calibri" w:eastAsia="Times New Roman" w:hAnsi="Calibri" w:cs="Calibri"/>
                <w:color w:val="000000"/>
                <w:sz w:val="18"/>
                <w:szCs w:val="18"/>
              </w:rPr>
              <w:t>methylation</w:t>
            </w:r>
            <w:r w:rsidR="00435CFB">
              <w:rPr>
                <w:rFonts w:ascii="Calibri" w:eastAsia="Times New Roman" w:hAnsi="Calibri" w:cs="Calibri"/>
                <w:color w:val="000000"/>
                <w:sz w:val="18"/>
                <w:szCs w:val="18"/>
              </w:rPr>
              <w:t xml:space="preserve"> </w:t>
            </w:r>
            <w:r w:rsidRPr="003670E8">
              <w:rPr>
                <w:rFonts w:ascii="Calibri" w:eastAsia="Times New Roman" w:hAnsi="Calibri" w:cs="Calibri"/>
                <w:i/>
                <w:color w:val="000000"/>
                <w:sz w:val="18"/>
                <w:szCs w:val="18"/>
              </w:rPr>
              <w:t xml:space="preserve">  ̴</w:t>
            </w:r>
            <w:r w:rsidRPr="003670E8">
              <w:rPr>
                <w:rFonts w:ascii="Calibri" w:eastAsia="Times New Roman" w:hAnsi="Calibri" w:cs="Calibri"/>
                <w:color w:val="000000"/>
                <w:sz w:val="18"/>
                <w:szCs w:val="18"/>
              </w:rPr>
              <w:t xml:space="preserve"> ↑waist circumference, ↑BMI</w:t>
            </w:r>
            <w:r w:rsidR="000963B6">
              <w:rPr>
                <w:rFonts w:ascii="Calibri" w:eastAsia="Times New Roman" w:hAnsi="Calibri" w:cs="Calibri"/>
                <w:color w:val="000000"/>
                <w:sz w:val="18"/>
                <w:szCs w:val="18"/>
              </w:rPr>
              <w:t>,</w:t>
            </w:r>
            <w:r w:rsidR="00435CFB">
              <w:rPr>
                <w:rFonts w:ascii="Calibri" w:eastAsia="Times New Roman" w:hAnsi="Calibri" w:cs="Calibri"/>
                <w:color w:val="000000"/>
                <w:sz w:val="18"/>
                <w:szCs w:val="18"/>
              </w:rPr>
              <w:t xml:space="preserve"> </w:t>
            </w:r>
            <w:r w:rsidR="00435CFB" w:rsidRPr="003670E8">
              <w:rPr>
                <w:rFonts w:ascii="Calibri" w:eastAsia="Times New Roman" w:hAnsi="Calibri" w:cs="Calibri"/>
                <w:color w:val="000000"/>
                <w:sz w:val="18"/>
                <w:szCs w:val="18"/>
              </w:rPr>
              <w:t>↓blood pressure</w:t>
            </w:r>
            <w:r w:rsidR="000963B6">
              <w:rPr>
                <w:rFonts w:ascii="Calibri" w:eastAsia="Times New Roman" w:hAnsi="Calibri" w:cs="Calibri"/>
                <w:color w:val="000000"/>
                <w:sz w:val="18"/>
                <w:szCs w:val="18"/>
              </w:rPr>
              <w:t xml:space="preserve"> in adulthood.</w:t>
            </w:r>
          </w:p>
        </w:tc>
      </w:tr>
      <w:tr w:rsidR="00032166" w:rsidRPr="003670E8" w14:paraId="0C413BF3" w14:textId="77777777" w:rsidTr="006528AD">
        <w:trPr>
          <w:trHeight w:val="642"/>
        </w:trPr>
        <w:tc>
          <w:tcPr>
            <w:tcW w:w="1951" w:type="dxa"/>
            <w:tcBorders>
              <w:top w:val="nil"/>
              <w:left w:val="single" w:sz="4" w:space="0" w:color="auto"/>
              <w:bottom w:val="single" w:sz="4" w:space="0" w:color="auto"/>
              <w:right w:val="single" w:sz="4" w:space="0" w:color="auto"/>
            </w:tcBorders>
            <w:vAlign w:val="center"/>
          </w:tcPr>
          <w:p w14:paraId="4037BB8D" w14:textId="77777777" w:rsidR="003238D7" w:rsidRDefault="00032166" w:rsidP="006528AD">
            <w:pPr>
              <w:spacing w:after="0" w:line="240" w:lineRule="auto"/>
              <w:rPr>
                <w:rFonts w:ascii="Calibri" w:eastAsia="Times New Roman" w:hAnsi="Calibri" w:cs="Calibri"/>
                <w:b/>
                <w:color w:val="000000"/>
                <w:sz w:val="18"/>
                <w:szCs w:val="18"/>
              </w:rPr>
            </w:pPr>
            <w:r w:rsidRPr="003670E8">
              <w:rPr>
                <w:rFonts w:ascii="Calibri" w:eastAsia="Times New Roman" w:hAnsi="Calibri" w:cs="Calibri"/>
                <w:color w:val="000000"/>
                <w:sz w:val="18"/>
                <w:szCs w:val="18"/>
              </w:rPr>
              <w:t xml:space="preserve">Godfrey KM, et al. </w:t>
            </w:r>
            <w:r w:rsidRPr="003444B3">
              <w:rPr>
                <w:rFonts w:ascii="Calibri" w:eastAsia="Times New Roman" w:hAnsi="Calibri" w:cs="Calibri"/>
                <w:i/>
                <w:color w:val="000000"/>
                <w:sz w:val="18"/>
                <w:szCs w:val="18"/>
              </w:rPr>
              <w:t>Diabetes</w:t>
            </w:r>
            <w:r w:rsidRPr="003670E8">
              <w:rPr>
                <w:rFonts w:ascii="Calibri" w:eastAsia="Times New Roman" w:hAnsi="Calibri" w:cs="Calibri"/>
                <w:color w:val="000000"/>
                <w:sz w:val="18"/>
                <w:szCs w:val="18"/>
              </w:rPr>
              <w:t>. 2011;</w:t>
            </w:r>
            <w:r w:rsidR="00F91B5C">
              <w:rPr>
                <w:rFonts w:ascii="Calibri" w:eastAsia="Times New Roman" w:hAnsi="Calibri" w:cs="Calibri"/>
                <w:color w:val="000000"/>
                <w:sz w:val="18"/>
                <w:szCs w:val="18"/>
              </w:rPr>
              <w:t xml:space="preserve"> </w:t>
            </w:r>
            <w:r w:rsidRPr="00F91B5C">
              <w:rPr>
                <w:rFonts w:ascii="Calibri" w:eastAsia="Times New Roman" w:hAnsi="Calibri" w:cs="Calibri"/>
                <w:b/>
                <w:color w:val="000000"/>
                <w:sz w:val="18"/>
                <w:szCs w:val="18"/>
              </w:rPr>
              <w:t xml:space="preserve">60: </w:t>
            </w:r>
          </w:p>
          <w:p w14:paraId="3522E80A" w14:textId="77777777" w:rsidR="00032166" w:rsidRPr="003670E8" w:rsidRDefault="00032166" w:rsidP="00475F1A">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1528–1534</w:t>
            </w:r>
            <w:r w:rsidR="009576D0">
              <w:rPr>
                <w:rFonts w:ascii="Calibri" w:eastAsia="Times New Roman" w:hAnsi="Calibri" w:cs="Calibri"/>
                <w:color w:val="000000"/>
                <w:sz w:val="18"/>
                <w:szCs w:val="18"/>
              </w:rPr>
              <w:fldChar w:fldCharType="begin" w:fldLock="1"/>
            </w:r>
            <w:r w:rsidR="00475F1A">
              <w:rPr>
                <w:rFonts w:ascii="Calibri" w:eastAsia="Times New Roman" w:hAnsi="Calibri" w:cs="Calibri"/>
                <w:color w:val="000000"/>
                <w:sz w:val="18"/>
                <w:szCs w:val="18"/>
              </w:rPr>
              <w:instrText>ADDIN CSL_CITATION { "citationItems" : [ { "id" : "ITEM-1", "itemData" : { "DOI" : "10.2337/db10-0979", "ISSN" : "0012-1797", "PMID" : "21471513", "abstract" : "OBJECTIVE: Fixed genomic variation explains only a small proportion of the risk of adiposity. In animal models, maternal diet alters offspring body composition, accompanied by epigenetic changes in metabolic control genes. Little is known about whether such processes operate in humans.\n\nRESEARCH DESIGN AND METHODS: Using Sequenom MassARRAY we measured the methylation status of 68 CpGs 5' from five candidate genes in umbilical cord tissue DNA from healthy neonates. Methylation varied greatly at particular CpGs: for 31 CpGs with median methylation \u22655% and a 5-95% range \u226510%, we related methylation status to maternal pregnancy diet and to child's adiposity at age 9 years. Replication was sought in a second independent cohort.\n\nRESULTS: In cohort 1, retinoid X receptor-\u03b1 (RXRA) chr9:136355885+ and endothelial nitric oxide synthase (eNOS) chr7:150315553+ methylation had independent associations with sex-adjusted childhood fat mass (exponentiated regression coefficient [\u03b2] 17% per SD change in methylation [95% CI 4-31], P = 0.009, n = 64, and \u03b2 = 20% [9-32], P &lt; 0.001, n = 66, respectively) and %fat mass (\u03b2 = 10% [1-19], P = 0.023, n = 64 and \u03b2 =12% [4-20], P = 0.002, n = 66, respectively). Regression analyses including sex and neonatal epigenetic marks explained &gt;25% of the variance in childhood adiposity. Higher methylation of RXRA chr9:136355885+, but not of eNOS chr7:150315553+, was associated with lower maternal carbohydrate intake in early pregnancy, previously linked with higher neonatal adiposity in this population. In cohort 2, cord eNOS chr7:150315553+ methylation showed no association with adiposity, but RXRA chr9:136355885+ methylation showed similar associations with fat mass and %fat mass (\u03b2 = 6% [2-10] and \u03b2 = 4% [1-7], respectively, both P = 0.002, n = 239).\n\nCONCLUSIONS: Our findings suggest a substantial component of metabolic disease risk has a prenatal developmental basis. Perinatal epigenetic analysis may have utility in identifying individual vulnerability to later obesity and metabolic disease.", "author" : [ { "dropping-particle" : "", "family" : "Godfrey", "given" : "K. M.", "non-dropping-particle" : "", "parse-names" : false, "suffix" : "" }, { "dropping-particle" : "", "family" : "Sheppard", "given" : "A.", "non-dropping-particle" : "", "parse-names" : false, "suffix" : "" }, { "dropping-particle" : "", "family" : "Gluckman", "given" : "P. D.", "non-dropping-particle" : "", "parse-names" : false, "suffix" : "" }, { "dropping-particle" : "", "family" : "Lillycrop", "given" : "K. A.", "non-dropping-particle" : "", "parse-names" : false, "suffix" : "" }, { "dropping-particle" : "", "family" : "Burdge", "given" : "G. C.", "non-dropping-particle" : "", "parse-names" : false, "suffix" : "" }, { "dropping-particle" : "", "family" : "McLean", "given" : "C.", "non-dropping-particle" : "", "parse-names" : false, "suffix" : "" }, { "dropping-particle" : "", "family" : "Rodford", "given" : "J.", "non-dropping-particle" : "", "parse-names" : false, "suffix" : "" }, { "dropping-particle" : "", "family" : "Slater-Jefferies", "given" : "J. L.", "non-dropping-particle" : "", "parse-names" : false, "suffix" : "" }, { "dropping-particle" : "", "family" : "Garratt", "given" : "E.", "non-dropping-particle" : "", "parse-names" : false, "suffix" : "" }, { "dropping-particle" : "", "family" : "Crozier", "given" : "S. R.", "non-dropping-particle" : "", "parse-names" : false, "suffix" : "" }, { "dropping-particle" : "", "family" : "Emerald", "given" : "B. S.", "non-dropping-particle" : "", "parse-names" : false, "suffix" : "" }, { "dropping-particle" : "", "family" : "Gale", "given" : "C. R.", "non-dropping-particle" : "", "parse-names" : false, "suffix" : "" }, { "dropping-particle" : "", "family" : "Inskip", "given" : "H. M.", "non-dropping-particle" : "", "parse-names" : false, "suffix" : "" }, { "dropping-particle" : "", "family" : "Cooper", "given" : "C.", "non-dropping-particle" : "", "parse-names" : false, "suffix" : "" }, { "dropping-particle" : "", "family" : "Hanson", "given" : "M. A.", "non-dropping-particle" : "", "parse-names" : false, "suffix" : "" } ], "container-title" : "Diabetes", "id" : "ITEM-1", "issue" : "5", "issued" : { "date-parts" : [ [ "2011", "4", "6" ] ] }, "page" : "1528-1534", "title" : "Epigenetic Gene Promoter Methylation at Birth Is Associated With Child's Later Adiposity", "type" : "article-journal", "volume" : "60" }, "uris" : [ "http://www.mendeley.com/documents/?uuid=53fed5c7-ee98-42b4-9633-79e9ed85c226" ] } ], "mendeley" : { "formattedCitation" : "&lt;sup&gt;67&lt;/sup&gt;", "plainTextFormattedCitation" : "67", "previouslyFormattedCitation" : "&lt;sup&gt;67&lt;/sup&gt;" }, "properties" : { "noteIndex" : 17 }, "schema" : "https://github.com/citation-style-language/schema/raw/master/csl-citation.json" }</w:instrText>
            </w:r>
            <w:r w:rsidR="009576D0">
              <w:rPr>
                <w:rFonts w:ascii="Calibri" w:eastAsia="Times New Roman" w:hAnsi="Calibri" w:cs="Calibri"/>
                <w:color w:val="000000"/>
                <w:sz w:val="18"/>
                <w:szCs w:val="18"/>
              </w:rPr>
              <w:fldChar w:fldCharType="separate"/>
            </w:r>
            <w:r w:rsidR="00475F1A" w:rsidRPr="00475F1A">
              <w:rPr>
                <w:rFonts w:ascii="Calibri" w:eastAsia="Times New Roman" w:hAnsi="Calibri" w:cs="Calibri"/>
                <w:noProof/>
                <w:color w:val="000000"/>
                <w:sz w:val="18"/>
                <w:szCs w:val="18"/>
                <w:vertAlign w:val="superscript"/>
              </w:rPr>
              <w:t>67</w:t>
            </w:r>
            <w:r w:rsidR="009576D0">
              <w:rPr>
                <w:rFonts w:ascii="Calibri" w:eastAsia="Times New Roman" w:hAnsi="Calibri" w:cs="Calibri"/>
                <w:color w:val="000000"/>
                <w:sz w:val="18"/>
                <w:szCs w:val="18"/>
              </w:rPr>
              <w:fldChar w:fldCharType="end"/>
            </w:r>
          </w:p>
        </w:tc>
        <w:tc>
          <w:tcPr>
            <w:tcW w:w="1951" w:type="dxa"/>
            <w:tcBorders>
              <w:top w:val="nil"/>
              <w:left w:val="single" w:sz="4" w:space="0" w:color="auto"/>
              <w:bottom w:val="single" w:sz="4" w:space="0" w:color="auto"/>
              <w:right w:val="single" w:sz="4" w:space="0" w:color="auto"/>
            </w:tcBorders>
            <w:shd w:val="clear" w:color="auto" w:fill="auto"/>
            <w:vAlign w:val="center"/>
          </w:tcPr>
          <w:p w14:paraId="172C9CFB"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Maternal carbohydrate intake </w:t>
            </w:r>
          </w:p>
          <w:p w14:paraId="258EF864"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(2</w:t>
            </w:r>
            <w:r w:rsidRPr="00782B14">
              <w:rPr>
                <w:rFonts w:ascii="Calibri" w:eastAsia="Times New Roman" w:hAnsi="Calibri" w:cs="Calibri"/>
                <w:color w:val="000000"/>
                <w:sz w:val="18"/>
                <w:szCs w:val="18"/>
                <w:vertAlign w:val="superscript"/>
              </w:rPr>
              <w:t>nd</w:t>
            </w:r>
            <w:r w:rsidRPr="003670E8">
              <w:rPr>
                <w:rFonts w:ascii="Calibri" w:eastAsia="Times New Roman" w:hAnsi="Calibri" w:cs="Calibri"/>
                <w:color w:val="000000"/>
                <w:sz w:val="18"/>
                <w:szCs w:val="18"/>
              </w:rPr>
              <w:t xml:space="preserve"> trimester)</w:t>
            </w:r>
          </w:p>
        </w:tc>
        <w:tc>
          <w:tcPr>
            <w:tcW w:w="1559" w:type="dxa"/>
            <w:tcBorders>
              <w:top w:val="nil"/>
              <w:left w:val="nil"/>
              <w:bottom w:val="single" w:sz="4" w:space="0" w:color="auto"/>
              <w:right w:val="single" w:sz="4" w:space="0" w:color="auto"/>
            </w:tcBorders>
            <w:shd w:val="clear" w:color="auto" w:fill="auto"/>
            <w:vAlign w:val="center"/>
          </w:tcPr>
          <w:p w14:paraId="78DBD86F" w14:textId="77777777" w:rsidR="00032166" w:rsidRDefault="00032166"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w:t>
            </w:r>
            <w:r w:rsidRPr="003670E8">
              <w:rPr>
                <w:rFonts w:ascii="Calibri" w:eastAsia="Times New Roman" w:hAnsi="Calibri" w:cs="Calibri"/>
                <w:color w:val="000000"/>
                <w:sz w:val="18"/>
                <w:szCs w:val="18"/>
              </w:rPr>
              <w:t>ord blood</w:t>
            </w:r>
          </w:p>
        </w:tc>
        <w:tc>
          <w:tcPr>
            <w:tcW w:w="1701" w:type="dxa"/>
            <w:tcBorders>
              <w:top w:val="nil"/>
              <w:left w:val="nil"/>
              <w:bottom w:val="single" w:sz="4" w:space="0" w:color="auto"/>
              <w:right w:val="single" w:sz="4" w:space="0" w:color="auto"/>
            </w:tcBorders>
            <w:shd w:val="clear" w:color="auto" w:fill="auto"/>
            <w:vAlign w:val="center"/>
          </w:tcPr>
          <w:p w14:paraId="250B1ECD" w14:textId="77777777" w:rsidR="00032166" w:rsidRPr="003670E8" w:rsidRDefault="00032166" w:rsidP="006528AD">
            <w:pPr>
              <w:spacing w:after="0" w:line="240" w:lineRule="auto"/>
              <w:rPr>
                <w:rFonts w:ascii="Calibri" w:eastAsia="Times New Roman" w:hAnsi="Calibri" w:cs="Calibri"/>
                <w:i/>
                <w:color w:val="000000"/>
                <w:sz w:val="18"/>
                <w:szCs w:val="18"/>
              </w:rPr>
            </w:pPr>
            <w:r w:rsidRPr="003670E8">
              <w:rPr>
                <w:rFonts w:ascii="Calibri" w:eastAsia="Times New Roman" w:hAnsi="Calibri" w:cs="Calibri"/>
                <w:i/>
                <w:color w:val="000000"/>
                <w:sz w:val="18"/>
                <w:szCs w:val="18"/>
              </w:rPr>
              <w:t>RXRA, NOS3, SOD1, IL8, PIK3CD</w:t>
            </w:r>
          </w:p>
        </w:tc>
        <w:tc>
          <w:tcPr>
            <w:tcW w:w="1560" w:type="dxa"/>
            <w:tcBorders>
              <w:top w:val="nil"/>
              <w:left w:val="nil"/>
              <w:bottom w:val="single" w:sz="4" w:space="0" w:color="auto"/>
              <w:right w:val="single" w:sz="4" w:space="0" w:color="auto"/>
            </w:tcBorders>
            <w:shd w:val="clear" w:color="auto" w:fill="auto"/>
            <w:vAlign w:val="center"/>
          </w:tcPr>
          <w:p w14:paraId="36A95758"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Adiposity</w:t>
            </w:r>
          </w:p>
        </w:tc>
        <w:tc>
          <w:tcPr>
            <w:tcW w:w="4740" w:type="dxa"/>
            <w:tcBorders>
              <w:top w:val="nil"/>
              <w:left w:val="nil"/>
              <w:bottom w:val="single" w:sz="4" w:space="0" w:color="auto"/>
              <w:right w:val="single" w:sz="4" w:space="0" w:color="auto"/>
            </w:tcBorders>
            <w:shd w:val="clear" w:color="auto" w:fill="auto"/>
            <w:vAlign w:val="center"/>
          </w:tcPr>
          <w:p w14:paraId="19889FA4" w14:textId="77777777" w:rsidR="003238D7" w:rsidRDefault="003238D7"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w:t>
            </w:r>
            <w:r w:rsidRPr="003670E8">
              <w:rPr>
                <w:rFonts w:ascii="Calibri" w:eastAsia="Times New Roman" w:hAnsi="Calibri" w:cs="Calibri"/>
                <w:color w:val="000000"/>
                <w:sz w:val="18"/>
                <w:szCs w:val="18"/>
              </w:rPr>
              <w:t>aternal carbohydrate intake</w:t>
            </w:r>
            <w:r>
              <w:rPr>
                <w:rFonts w:ascii="Calibri" w:eastAsia="Times New Roman" w:hAnsi="Calibri" w:cs="Calibri"/>
                <w:color w:val="000000"/>
                <w:sz w:val="18"/>
                <w:szCs w:val="18"/>
              </w:rPr>
              <w:t xml:space="preserve"> </w:t>
            </w:r>
            <w:r w:rsidRPr="003670E8">
              <w:rPr>
                <w:rFonts w:ascii="Calibri" w:eastAsia="Times New Roman" w:hAnsi="Calibri" w:cs="Calibri"/>
                <w:color w:val="000000"/>
                <w:sz w:val="18"/>
                <w:szCs w:val="18"/>
              </w:rPr>
              <w:t xml:space="preserve">  ̴ ↑</w:t>
            </w:r>
            <w:r w:rsidRPr="003670E8">
              <w:rPr>
                <w:rFonts w:ascii="Calibri" w:eastAsia="Times New Roman" w:hAnsi="Calibri" w:cs="Calibri"/>
                <w:i/>
                <w:color w:val="000000"/>
                <w:sz w:val="18"/>
                <w:szCs w:val="18"/>
              </w:rPr>
              <w:t>RXRA</w:t>
            </w:r>
            <w:r w:rsidRPr="003670E8">
              <w:rPr>
                <w:rFonts w:ascii="Calibri" w:eastAsia="Times New Roman" w:hAnsi="Calibri" w:cs="Calibri"/>
                <w:color w:val="000000"/>
                <w:sz w:val="18"/>
                <w:szCs w:val="18"/>
              </w:rPr>
              <w:t xml:space="preserve"> methylation</w:t>
            </w:r>
            <w:r>
              <w:rPr>
                <w:rFonts w:ascii="Calibri" w:eastAsia="Times New Roman" w:hAnsi="Calibri" w:cs="Calibri"/>
                <w:color w:val="000000"/>
                <w:sz w:val="18"/>
                <w:szCs w:val="18"/>
              </w:rPr>
              <w:t>;</w:t>
            </w:r>
          </w:p>
          <w:p w14:paraId="296113CC"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w:t>
            </w:r>
            <w:r w:rsidRPr="003670E8">
              <w:rPr>
                <w:rFonts w:ascii="Calibri" w:eastAsia="Times New Roman" w:hAnsi="Calibri" w:cs="Calibri"/>
                <w:i/>
                <w:color w:val="000000"/>
                <w:sz w:val="18"/>
                <w:szCs w:val="18"/>
              </w:rPr>
              <w:t>RXRA</w:t>
            </w:r>
            <w:r w:rsidRPr="003670E8">
              <w:rPr>
                <w:rFonts w:ascii="Calibri" w:eastAsia="Times New Roman" w:hAnsi="Calibri" w:cs="Calibri"/>
                <w:color w:val="000000"/>
                <w:sz w:val="18"/>
                <w:szCs w:val="18"/>
              </w:rPr>
              <w:t xml:space="preserve"> methylation</w:t>
            </w:r>
            <w:r w:rsidR="003238D7">
              <w:rPr>
                <w:rFonts w:ascii="Calibri" w:eastAsia="Times New Roman" w:hAnsi="Calibri" w:cs="Calibri"/>
                <w:color w:val="000000"/>
                <w:sz w:val="18"/>
                <w:szCs w:val="18"/>
              </w:rPr>
              <w:t xml:space="preserve"> </w:t>
            </w:r>
            <w:r w:rsidRPr="003670E8">
              <w:rPr>
                <w:rFonts w:ascii="Calibri" w:eastAsia="Times New Roman" w:hAnsi="Calibri" w:cs="Calibri"/>
                <w:color w:val="000000"/>
                <w:sz w:val="18"/>
                <w:szCs w:val="18"/>
              </w:rPr>
              <w:t xml:space="preserve">  ̴ ↑childhood fat mass, ↑% fat mass (at age 9</w:t>
            </w:r>
            <w:r w:rsidR="003238D7">
              <w:rPr>
                <w:rFonts w:ascii="Calibri" w:eastAsia="Times New Roman" w:hAnsi="Calibri" w:cs="Calibri"/>
                <w:color w:val="000000"/>
                <w:sz w:val="18"/>
                <w:szCs w:val="18"/>
              </w:rPr>
              <w:t xml:space="preserve"> years).</w:t>
            </w:r>
          </w:p>
        </w:tc>
      </w:tr>
      <w:tr w:rsidR="00032166" w:rsidRPr="003670E8" w14:paraId="5E77DD06" w14:textId="77777777" w:rsidTr="006528AD">
        <w:trPr>
          <w:trHeight w:val="642"/>
        </w:trPr>
        <w:tc>
          <w:tcPr>
            <w:tcW w:w="1951" w:type="dxa"/>
            <w:tcBorders>
              <w:top w:val="nil"/>
              <w:left w:val="single" w:sz="4" w:space="0" w:color="auto"/>
              <w:bottom w:val="single" w:sz="4" w:space="0" w:color="auto"/>
              <w:right w:val="single" w:sz="4" w:space="0" w:color="auto"/>
            </w:tcBorders>
            <w:vAlign w:val="center"/>
          </w:tcPr>
          <w:p w14:paraId="3DA58DA7"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Hoyo C, et al. </w:t>
            </w:r>
            <w:r w:rsidRPr="003444B3">
              <w:rPr>
                <w:rFonts w:ascii="Calibri" w:eastAsia="Times New Roman" w:hAnsi="Calibri" w:cs="Calibri"/>
                <w:i/>
                <w:color w:val="000000"/>
                <w:sz w:val="18"/>
                <w:szCs w:val="18"/>
              </w:rPr>
              <w:t>Epigenetics</w:t>
            </w:r>
            <w:r w:rsidRPr="003670E8">
              <w:rPr>
                <w:rFonts w:ascii="Calibri" w:eastAsia="Times New Roman" w:hAnsi="Calibri" w:cs="Calibri"/>
                <w:color w:val="000000"/>
                <w:sz w:val="18"/>
                <w:szCs w:val="18"/>
              </w:rPr>
              <w:t>. 2014;</w:t>
            </w:r>
            <w:r w:rsidR="00A06A39">
              <w:rPr>
                <w:rFonts w:ascii="Calibri" w:eastAsia="Times New Roman" w:hAnsi="Calibri" w:cs="Calibri"/>
                <w:color w:val="000000"/>
                <w:sz w:val="18"/>
                <w:szCs w:val="18"/>
              </w:rPr>
              <w:t xml:space="preserve"> </w:t>
            </w:r>
            <w:r w:rsidRPr="00A06A39">
              <w:rPr>
                <w:rFonts w:ascii="Calibri" w:eastAsia="Times New Roman" w:hAnsi="Calibri" w:cs="Calibri"/>
                <w:b/>
                <w:color w:val="000000"/>
                <w:sz w:val="18"/>
                <w:szCs w:val="18"/>
              </w:rPr>
              <w:t xml:space="preserve">9: </w:t>
            </w:r>
            <w:r w:rsidRPr="003670E8">
              <w:rPr>
                <w:rFonts w:ascii="Calibri" w:eastAsia="Times New Roman" w:hAnsi="Calibri" w:cs="Calibri"/>
                <w:color w:val="000000"/>
                <w:sz w:val="18"/>
                <w:szCs w:val="18"/>
              </w:rPr>
              <w:t>1120–3057</w:t>
            </w:r>
            <w:r w:rsidR="009576D0">
              <w:rPr>
                <w:rFonts w:ascii="Calibri" w:eastAsia="Times New Roman" w:hAnsi="Calibri" w:cs="Calibri"/>
                <w:color w:val="000000"/>
                <w:sz w:val="18"/>
                <w:szCs w:val="18"/>
              </w:rPr>
              <w:fldChar w:fldCharType="begin" w:fldLock="1"/>
            </w:r>
            <w:r>
              <w:rPr>
                <w:rFonts w:ascii="Calibri" w:eastAsia="Times New Roman" w:hAnsi="Calibri" w:cs="Calibri"/>
                <w:color w:val="000000"/>
                <w:sz w:val="18"/>
                <w:szCs w:val="18"/>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17 }, "schema" : "https://github.com/citation-style-language/schema/raw/master/csl-citation.json" }</w:instrText>
            </w:r>
            <w:r w:rsidR="009576D0">
              <w:rPr>
                <w:rFonts w:ascii="Calibri" w:eastAsia="Times New Roman" w:hAnsi="Calibri" w:cs="Calibri"/>
                <w:color w:val="000000"/>
                <w:sz w:val="18"/>
                <w:szCs w:val="18"/>
              </w:rPr>
              <w:fldChar w:fldCharType="separate"/>
            </w:r>
            <w:r w:rsidRPr="00930462">
              <w:rPr>
                <w:rFonts w:ascii="Calibri" w:eastAsia="Times New Roman" w:hAnsi="Calibri" w:cs="Calibri"/>
                <w:noProof/>
                <w:color w:val="000000"/>
                <w:sz w:val="18"/>
                <w:szCs w:val="18"/>
                <w:vertAlign w:val="superscript"/>
              </w:rPr>
              <w:t>49</w:t>
            </w:r>
            <w:r w:rsidR="009576D0">
              <w:rPr>
                <w:rFonts w:ascii="Calibri" w:eastAsia="Times New Roman" w:hAnsi="Calibri" w:cs="Calibri"/>
                <w:color w:val="000000"/>
                <w:sz w:val="18"/>
                <w:szCs w:val="18"/>
              </w:rPr>
              <w:fldChar w:fldCharType="end"/>
            </w:r>
          </w:p>
        </w:tc>
        <w:tc>
          <w:tcPr>
            <w:tcW w:w="1951" w:type="dxa"/>
            <w:tcBorders>
              <w:top w:val="nil"/>
              <w:left w:val="single" w:sz="4" w:space="0" w:color="auto"/>
              <w:bottom w:val="single" w:sz="4" w:space="0" w:color="auto"/>
              <w:right w:val="single" w:sz="4" w:space="0" w:color="auto"/>
            </w:tcBorders>
            <w:shd w:val="clear" w:color="auto" w:fill="auto"/>
            <w:vAlign w:val="center"/>
          </w:tcPr>
          <w:p w14:paraId="1338183C"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Maternal erythrocyte folate </w:t>
            </w:r>
          </w:p>
          <w:p w14:paraId="6A068418"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(1st trimester</w:t>
            </w:r>
            <w:r w:rsidR="00A06A39">
              <w:rPr>
                <w:rFonts w:ascii="Calibri" w:eastAsia="Times New Roman" w:hAnsi="Calibri" w:cs="Calibri"/>
                <w:bCs/>
                <w:color w:val="000000"/>
                <w:sz w:val="18"/>
                <w:szCs w:val="18"/>
              </w:rPr>
              <w:t xml:space="preserve">, </w:t>
            </w:r>
            <w:r w:rsidRPr="003670E8">
              <w:rPr>
                <w:rFonts w:ascii="Calibri" w:eastAsia="Times New Roman" w:hAnsi="Calibri" w:cs="Calibri"/>
                <w:bCs/>
                <w:color w:val="000000"/>
                <w:sz w:val="18"/>
                <w:szCs w:val="18"/>
              </w:rPr>
              <w:t>median 12 weeks gestation)</w:t>
            </w:r>
            <w:r w:rsidRPr="003670E8">
              <w:rPr>
                <w:rFonts w:ascii="Calibri" w:eastAsia="Times New Roman" w:hAnsi="Calibri" w:cs="Calibri"/>
                <w:color w:val="000000"/>
                <w:sz w:val="18"/>
                <w:szCs w:val="18"/>
              </w:rPr>
              <w:t>)</w:t>
            </w:r>
          </w:p>
        </w:tc>
        <w:tc>
          <w:tcPr>
            <w:tcW w:w="1559" w:type="dxa"/>
            <w:tcBorders>
              <w:top w:val="nil"/>
              <w:left w:val="nil"/>
              <w:bottom w:val="single" w:sz="4" w:space="0" w:color="auto"/>
              <w:right w:val="single" w:sz="4" w:space="0" w:color="auto"/>
            </w:tcBorders>
            <w:shd w:val="clear" w:color="auto" w:fill="auto"/>
            <w:vAlign w:val="center"/>
          </w:tcPr>
          <w:p w14:paraId="170685CE" w14:textId="77777777" w:rsidR="00032166" w:rsidRDefault="00032166"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w:t>
            </w:r>
            <w:r w:rsidRPr="003670E8">
              <w:rPr>
                <w:rFonts w:ascii="Calibri" w:eastAsia="Times New Roman" w:hAnsi="Calibri" w:cs="Calibri"/>
                <w:color w:val="000000"/>
                <w:sz w:val="18"/>
                <w:szCs w:val="18"/>
              </w:rPr>
              <w:t>ord blood</w:t>
            </w:r>
          </w:p>
        </w:tc>
        <w:tc>
          <w:tcPr>
            <w:tcW w:w="1701" w:type="dxa"/>
            <w:tcBorders>
              <w:top w:val="nil"/>
              <w:left w:val="nil"/>
              <w:bottom w:val="single" w:sz="4" w:space="0" w:color="auto"/>
              <w:right w:val="single" w:sz="4" w:space="0" w:color="auto"/>
            </w:tcBorders>
            <w:shd w:val="clear" w:color="auto" w:fill="auto"/>
            <w:vAlign w:val="center"/>
          </w:tcPr>
          <w:p w14:paraId="7047F7B1" w14:textId="77777777" w:rsidR="00032166" w:rsidRPr="00E52671"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i/>
                <w:color w:val="000000"/>
                <w:sz w:val="18"/>
                <w:szCs w:val="18"/>
              </w:rPr>
              <w:t xml:space="preserve">IGF2, H19, PEG1/MEST, PEG3, PLAGL1, MEG3-IG, PEG10/SGCE, NNAT, DLK1/MEG3 </w:t>
            </w:r>
          </w:p>
        </w:tc>
        <w:tc>
          <w:tcPr>
            <w:tcW w:w="1560" w:type="dxa"/>
            <w:tcBorders>
              <w:top w:val="nil"/>
              <w:left w:val="nil"/>
              <w:bottom w:val="single" w:sz="4" w:space="0" w:color="auto"/>
              <w:right w:val="single" w:sz="4" w:space="0" w:color="auto"/>
            </w:tcBorders>
            <w:shd w:val="clear" w:color="auto" w:fill="auto"/>
            <w:vAlign w:val="center"/>
          </w:tcPr>
          <w:p w14:paraId="13F62290"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Birthweight</w:t>
            </w:r>
          </w:p>
        </w:tc>
        <w:tc>
          <w:tcPr>
            <w:tcW w:w="4740" w:type="dxa"/>
            <w:tcBorders>
              <w:top w:val="nil"/>
              <w:left w:val="nil"/>
              <w:bottom w:val="single" w:sz="4" w:space="0" w:color="auto"/>
              <w:right w:val="single" w:sz="4" w:space="0" w:color="auto"/>
            </w:tcBorders>
            <w:shd w:val="clear" w:color="auto" w:fill="auto"/>
            <w:vAlign w:val="center"/>
          </w:tcPr>
          <w:p w14:paraId="64989918" w14:textId="77777777" w:rsidR="00032166" w:rsidRPr="003670E8" w:rsidRDefault="003238D7"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w:t>
            </w:r>
            <w:r w:rsidR="00032166" w:rsidRPr="003670E8">
              <w:rPr>
                <w:rFonts w:ascii="Calibri" w:eastAsia="Times New Roman" w:hAnsi="Calibri" w:cs="Calibri"/>
                <w:color w:val="000000"/>
                <w:sz w:val="18"/>
                <w:szCs w:val="18"/>
              </w:rPr>
              <w:t xml:space="preserve">olate levels  ̴ ↓methylation at </w:t>
            </w:r>
            <w:r w:rsidR="00032166" w:rsidRPr="003670E8">
              <w:rPr>
                <w:rFonts w:ascii="Calibri" w:eastAsia="Times New Roman" w:hAnsi="Calibri" w:cs="Calibri"/>
                <w:i/>
                <w:color w:val="000000"/>
                <w:sz w:val="18"/>
                <w:szCs w:val="18"/>
              </w:rPr>
              <w:t>MEG3</w:t>
            </w:r>
            <w:r w:rsidR="00032166" w:rsidRPr="003670E8">
              <w:rPr>
                <w:rFonts w:ascii="Calibri" w:eastAsia="Times New Roman" w:hAnsi="Calibri" w:cs="Calibri"/>
                <w:color w:val="000000"/>
                <w:sz w:val="18"/>
                <w:szCs w:val="18"/>
              </w:rPr>
              <w:t xml:space="preserve">, </w:t>
            </w:r>
            <w:r w:rsidR="00032166" w:rsidRPr="003670E8">
              <w:rPr>
                <w:rFonts w:ascii="Calibri" w:eastAsia="Times New Roman" w:hAnsi="Calibri" w:cs="Calibri"/>
                <w:i/>
                <w:color w:val="000000"/>
                <w:sz w:val="18"/>
                <w:szCs w:val="18"/>
              </w:rPr>
              <w:t>PLAGL1</w:t>
            </w:r>
            <w:r w:rsidR="00032166" w:rsidRPr="003670E8">
              <w:rPr>
                <w:rFonts w:ascii="Calibri" w:eastAsia="Times New Roman" w:hAnsi="Calibri" w:cs="Calibri"/>
                <w:color w:val="000000"/>
                <w:sz w:val="18"/>
                <w:szCs w:val="18"/>
              </w:rPr>
              <w:t xml:space="preserve">, </w:t>
            </w:r>
            <w:r w:rsidR="00A06A39">
              <w:rPr>
                <w:rFonts w:ascii="Calibri" w:eastAsia="Times New Roman" w:hAnsi="Calibri" w:cs="Calibri"/>
                <w:i/>
                <w:color w:val="000000"/>
                <w:sz w:val="18"/>
                <w:szCs w:val="18"/>
              </w:rPr>
              <w:t>PEG3</w:t>
            </w:r>
            <w:r w:rsidR="00032166" w:rsidRPr="003670E8">
              <w:rPr>
                <w:rFonts w:ascii="Calibri" w:eastAsia="Times New Roman" w:hAnsi="Calibri" w:cs="Calibri"/>
                <w:color w:val="000000"/>
                <w:sz w:val="18"/>
                <w:szCs w:val="18"/>
              </w:rPr>
              <w:t xml:space="preserve"> and ↑methylation at </w:t>
            </w:r>
            <w:r w:rsidR="00A06A39">
              <w:rPr>
                <w:rFonts w:ascii="Calibri" w:eastAsia="Times New Roman" w:hAnsi="Calibri" w:cs="Calibri"/>
                <w:i/>
                <w:color w:val="000000"/>
                <w:sz w:val="18"/>
                <w:szCs w:val="18"/>
              </w:rPr>
              <w:t>IGF2</w:t>
            </w:r>
            <w:r w:rsidR="00032166" w:rsidRPr="003670E8">
              <w:rPr>
                <w:rFonts w:ascii="Calibri" w:eastAsia="Times New Roman" w:hAnsi="Calibri" w:cs="Calibri"/>
                <w:color w:val="000000"/>
                <w:sz w:val="18"/>
                <w:szCs w:val="18"/>
              </w:rPr>
              <w:t xml:space="preserve">; </w:t>
            </w:r>
          </w:p>
          <w:p w14:paraId="4D36230E" w14:textId="77777777" w:rsidR="00032166" w:rsidRPr="003670E8" w:rsidRDefault="00A06A39"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w:t>
            </w:r>
            <w:r w:rsidR="00032166" w:rsidRPr="003670E8">
              <w:rPr>
                <w:rFonts w:ascii="Calibri" w:eastAsia="Times New Roman" w:hAnsi="Calibri" w:cs="Calibri"/>
                <w:color w:val="000000"/>
                <w:sz w:val="18"/>
                <w:szCs w:val="18"/>
              </w:rPr>
              <w:t xml:space="preserve">ethylation at </w:t>
            </w:r>
            <w:r w:rsidR="00032166" w:rsidRPr="003670E8">
              <w:rPr>
                <w:rFonts w:ascii="Calibri" w:eastAsia="Times New Roman" w:hAnsi="Calibri" w:cs="Calibri"/>
                <w:i/>
                <w:color w:val="000000"/>
                <w:sz w:val="18"/>
                <w:szCs w:val="18"/>
              </w:rPr>
              <w:t>H19</w:t>
            </w:r>
            <w:r w:rsidR="00032166" w:rsidRPr="003670E8">
              <w:rPr>
                <w:rFonts w:ascii="Calibri" w:eastAsia="Times New Roman" w:hAnsi="Calibri" w:cs="Calibri"/>
                <w:color w:val="000000"/>
                <w:sz w:val="18"/>
                <w:szCs w:val="18"/>
              </w:rPr>
              <w:t xml:space="preserve">, </w:t>
            </w:r>
            <w:r w:rsidR="00032166" w:rsidRPr="003670E8">
              <w:rPr>
                <w:rFonts w:ascii="Calibri" w:eastAsia="Times New Roman" w:hAnsi="Calibri" w:cs="Calibri"/>
                <w:i/>
                <w:color w:val="000000"/>
                <w:sz w:val="18"/>
                <w:szCs w:val="18"/>
              </w:rPr>
              <w:t xml:space="preserve">PEG10/SGCE </w:t>
            </w:r>
            <w:r w:rsidR="00032166" w:rsidRPr="003670E8">
              <w:rPr>
                <w:rFonts w:ascii="Calibri" w:eastAsia="Times New Roman" w:hAnsi="Calibri" w:cs="Calibri"/>
                <w:color w:val="000000"/>
                <w:sz w:val="18"/>
                <w:szCs w:val="18"/>
              </w:rPr>
              <w:t xml:space="preserve">and </w:t>
            </w:r>
            <w:r w:rsidR="00032166" w:rsidRPr="003670E8">
              <w:rPr>
                <w:rFonts w:ascii="Calibri" w:eastAsia="Times New Roman" w:hAnsi="Calibri" w:cs="Calibri"/>
                <w:i/>
                <w:color w:val="000000"/>
                <w:sz w:val="18"/>
                <w:szCs w:val="18"/>
              </w:rPr>
              <w:t>PLAGL1</w:t>
            </w:r>
            <w:r w:rsidR="00032166" w:rsidRPr="003670E8">
              <w:rPr>
                <w:rFonts w:ascii="Calibri" w:eastAsia="Times New Roman" w:hAnsi="Calibri" w:cs="Calibri"/>
                <w:color w:val="000000"/>
                <w:sz w:val="18"/>
                <w:szCs w:val="18"/>
              </w:rPr>
              <w:t xml:space="preserve"> and ↓</w:t>
            </w:r>
            <w:r w:rsidR="00032166" w:rsidRPr="003670E8">
              <w:rPr>
                <w:rFonts w:ascii="Calibri" w:eastAsia="Times New Roman" w:hAnsi="Calibri" w:cs="Calibri"/>
                <w:i/>
                <w:color w:val="000000"/>
                <w:sz w:val="18"/>
                <w:szCs w:val="18"/>
              </w:rPr>
              <w:t>MEG3</w:t>
            </w:r>
            <w:r w:rsidR="00032166" w:rsidRPr="003670E8">
              <w:rPr>
                <w:rFonts w:ascii="Calibri" w:eastAsia="Times New Roman" w:hAnsi="Calibri" w:cs="Calibri"/>
                <w:color w:val="000000"/>
                <w:sz w:val="18"/>
                <w:szCs w:val="18"/>
              </w:rPr>
              <w:t xml:space="preserve"> methylation</w:t>
            </w:r>
            <w:r>
              <w:rPr>
                <w:rFonts w:ascii="Calibri" w:eastAsia="Times New Roman" w:hAnsi="Calibri" w:cs="Calibri"/>
                <w:color w:val="000000"/>
                <w:sz w:val="18"/>
                <w:szCs w:val="18"/>
              </w:rPr>
              <w:t xml:space="preserve"> </w:t>
            </w:r>
            <w:r w:rsidR="00032166" w:rsidRPr="003670E8">
              <w:rPr>
                <w:rFonts w:ascii="Calibri" w:eastAsia="Times New Roman" w:hAnsi="Calibri" w:cs="Calibri"/>
                <w:color w:val="000000"/>
                <w:sz w:val="18"/>
                <w:szCs w:val="18"/>
              </w:rPr>
              <w:t xml:space="preserve">  ̴ ↑birthweight;</w:t>
            </w:r>
          </w:p>
          <w:p w14:paraId="30EBBB29"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i/>
                <w:color w:val="000000"/>
                <w:sz w:val="18"/>
                <w:szCs w:val="18"/>
              </w:rPr>
              <w:t>MEG3</w:t>
            </w:r>
            <w:r w:rsidRPr="003670E8">
              <w:rPr>
                <w:rFonts w:ascii="Calibri" w:eastAsia="Times New Roman" w:hAnsi="Calibri" w:cs="Calibri"/>
                <w:color w:val="000000"/>
                <w:sz w:val="18"/>
                <w:szCs w:val="18"/>
              </w:rPr>
              <w:t xml:space="preserve"> methylation</w:t>
            </w:r>
            <w:r w:rsidR="00A06A39">
              <w:rPr>
                <w:rFonts w:ascii="Calibri" w:eastAsia="Times New Roman" w:hAnsi="Calibri" w:cs="Calibri"/>
                <w:color w:val="000000"/>
                <w:sz w:val="18"/>
                <w:szCs w:val="18"/>
              </w:rPr>
              <w:t xml:space="preserve"> </w:t>
            </w:r>
            <w:r w:rsidRPr="003670E8">
              <w:rPr>
                <w:rFonts w:ascii="Calibri" w:eastAsia="Times New Roman" w:hAnsi="Calibri" w:cs="Calibri"/>
                <w:color w:val="000000"/>
                <w:sz w:val="18"/>
                <w:szCs w:val="18"/>
              </w:rPr>
              <w:t xml:space="preserve">  ̴ strongest evi</w:t>
            </w:r>
            <w:r w:rsidR="00A06A39">
              <w:rPr>
                <w:rFonts w:ascii="Calibri" w:eastAsia="Times New Roman" w:hAnsi="Calibri" w:cs="Calibri"/>
                <w:color w:val="000000"/>
                <w:sz w:val="18"/>
                <w:szCs w:val="18"/>
              </w:rPr>
              <w:t>dence for mediating association</w:t>
            </w:r>
            <w:r w:rsidRPr="003670E8">
              <w:rPr>
                <w:rFonts w:ascii="Calibri" w:eastAsia="Times New Roman" w:hAnsi="Calibri" w:cs="Calibri"/>
                <w:color w:val="000000"/>
                <w:sz w:val="18"/>
                <w:szCs w:val="18"/>
              </w:rPr>
              <w:t xml:space="preserve"> between folate and birthweight</w:t>
            </w:r>
            <w:r w:rsidR="00A06A39">
              <w:rPr>
                <w:rFonts w:ascii="Calibri" w:eastAsia="Times New Roman" w:hAnsi="Calibri" w:cs="Calibri"/>
                <w:color w:val="000000"/>
                <w:sz w:val="18"/>
                <w:szCs w:val="18"/>
              </w:rPr>
              <w:t>.</w:t>
            </w:r>
          </w:p>
        </w:tc>
      </w:tr>
      <w:tr w:rsidR="00032166" w:rsidRPr="003670E8" w14:paraId="3B9063BA" w14:textId="77777777" w:rsidTr="006528AD">
        <w:trPr>
          <w:trHeight w:val="642"/>
        </w:trPr>
        <w:tc>
          <w:tcPr>
            <w:tcW w:w="1951" w:type="dxa"/>
            <w:tcBorders>
              <w:top w:val="nil"/>
              <w:left w:val="single" w:sz="4" w:space="0" w:color="auto"/>
              <w:bottom w:val="single" w:sz="4" w:space="0" w:color="auto"/>
              <w:right w:val="single" w:sz="4" w:space="0" w:color="auto"/>
            </w:tcBorders>
            <w:vAlign w:val="center"/>
          </w:tcPr>
          <w:p w14:paraId="376713CF" w14:textId="77777777" w:rsidR="00032166" w:rsidRDefault="00032166" w:rsidP="006528AD">
            <w:pPr>
              <w:spacing w:after="0" w:line="240" w:lineRule="auto"/>
              <w:rPr>
                <w:rFonts w:ascii="Calibri" w:eastAsia="Times New Roman" w:hAnsi="Calibri" w:cs="Calibri"/>
                <w:color w:val="000000"/>
                <w:sz w:val="18"/>
                <w:szCs w:val="18"/>
              </w:rPr>
            </w:pPr>
          </w:p>
          <w:p w14:paraId="086FC3DE"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Kühnen P, et al. </w:t>
            </w:r>
            <w:r w:rsidRPr="003444B3">
              <w:rPr>
                <w:rFonts w:ascii="Calibri" w:eastAsia="Times New Roman" w:hAnsi="Calibri" w:cs="Calibri"/>
                <w:i/>
                <w:color w:val="000000"/>
                <w:sz w:val="18"/>
                <w:szCs w:val="18"/>
              </w:rPr>
              <w:t>Cell</w:t>
            </w:r>
            <w:r w:rsidR="00B32836">
              <w:rPr>
                <w:rFonts w:ascii="Calibri" w:eastAsia="Times New Roman" w:hAnsi="Calibri" w:cs="Calibri"/>
                <w:i/>
                <w:color w:val="000000"/>
                <w:sz w:val="18"/>
                <w:szCs w:val="18"/>
              </w:rPr>
              <w:t xml:space="preserve"> </w:t>
            </w:r>
            <w:r w:rsidRPr="003444B3">
              <w:rPr>
                <w:rFonts w:ascii="Calibri" w:eastAsia="Times New Roman" w:hAnsi="Calibri" w:cs="Calibri"/>
                <w:i/>
                <w:color w:val="000000"/>
                <w:sz w:val="18"/>
                <w:szCs w:val="18"/>
              </w:rPr>
              <w:t>Metab</w:t>
            </w:r>
            <w:r w:rsidRPr="003670E8">
              <w:rPr>
                <w:rFonts w:ascii="Calibri" w:eastAsia="Times New Roman" w:hAnsi="Calibri" w:cs="Calibri"/>
                <w:color w:val="000000"/>
                <w:sz w:val="18"/>
                <w:szCs w:val="18"/>
              </w:rPr>
              <w:t>. 2016;</w:t>
            </w:r>
            <w:r w:rsidR="00B32836">
              <w:rPr>
                <w:rFonts w:ascii="Calibri" w:eastAsia="Times New Roman" w:hAnsi="Calibri" w:cs="Calibri"/>
                <w:color w:val="000000"/>
                <w:sz w:val="18"/>
                <w:szCs w:val="18"/>
              </w:rPr>
              <w:t xml:space="preserve"> </w:t>
            </w:r>
            <w:r w:rsidR="00B32836" w:rsidRPr="00B32836">
              <w:rPr>
                <w:rFonts w:ascii="Calibri" w:eastAsia="Times New Roman" w:hAnsi="Calibri" w:cs="Calibri"/>
                <w:b/>
                <w:color w:val="000000"/>
                <w:sz w:val="18"/>
                <w:szCs w:val="18"/>
              </w:rPr>
              <w:t>24</w:t>
            </w:r>
            <w:r w:rsidRPr="00B32836">
              <w:rPr>
                <w:rFonts w:ascii="Calibri" w:eastAsia="Times New Roman" w:hAnsi="Calibri" w:cs="Calibri"/>
                <w:b/>
                <w:color w:val="000000"/>
                <w:sz w:val="18"/>
                <w:szCs w:val="18"/>
              </w:rPr>
              <w:t>:</w:t>
            </w:r>
            <w:r w:rsidRPr="003670E8">
              <w:rPr>
                <w:rFonts w:ascii="Calibri" w:eastAsia="Times New Roman" w:hAnsi="Calibri" w:cs="Calibri"/>
                <w:color w:val="000000"/>
                <w:sz w:val="18"/>
                <w:szCs w:val="18"/>
              </w:rPr>
              <w:t>502–509</w:t>
            </w:r>
            <w:r w:rsidR="009576D0">
              <w:rPr>
                <w:rFonts w:ascii="Calibri" w:eastAsia="Times New Roman" w:hAnsi="Calibri" w:cs="Calibri"/>
                <w:color w:val="000000"/>
                <w:sz w:val="18"/>
                <w:szCs w:val="18"/>
              </w:rPr>
              <w:fldChar w:fldCharType="begin" w:fldLock="1"/>
            </w:r>
            <w:r>
              <w:rPr>
                <w:rFonts w:ascii="Calibri" w:eastAsia="Times New Roman" w:hAnsi="Calibri" w:cs="Calibri"/>
                <w:color w:val="000000"/>
                <w:sz w:val="18"/>
                <w:szCs w:val="18"/>
              </w:rPr>
              <w:instrText>ADDIN CSL_CITATION { "citationItems" : [ { "id" : "ITEM-1",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"ITEM-1",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"mendeley" : { "formattedCitation" : "&lt;sup&gt;55&lt;/sup&gt;", "plainTextFormattedCitation" : "55", "previouslyFormattedCitation" : "&lt;sup&gt;55&lt;/sup&gt;" }, "properties" : { "noteIndex" : 17 }, "schema" : "https://github.com/citation-style-language/schema/raw/master/csl-citation.json" }</w:instrText>
            </w:r>
            <w:r w:rsidR="009576D0">
              <w:rPr>
                <w:rFonts w:ascii="Calibri" w:eastAsia="Times New Roman" w:hAnsi="Calibri" w:cs="Calibri"/>
                <w:color w:val="000000"/>
                <w:sz w:val="18"/>
                <w:szCs w:val="18"/>
              </w:rPr>
              <w:fldChar w:fldCharType="separate"/>
            </w:r>
            <w:r w:rsidRPr="00A1370E">
              <w:rPr>
                <w:rFonts w:ascii="Calibri" w:eastAsia="Times New Roman" w:hAnsi="Calibri" w:cs="Calibri"/>
                <w:noProof/>
                <w:color w:val="000000"/>
                <w:sz w:val="18"/>
                <w:szCs w:val="18"/>
                <w:vertAlign w:val="superscript"/>
              </w:rPr>
              <w:t>55</w:t>
            </w:r>
            <w:r w:rsidR="009576D0">
              <w:rPr>
                <w:rFonts w:ascii="Calibri" w:eastAsia="Times New Roman" w:hAnsi="Calibri" w:cs="Calibri"/>
                <w:color w:val="000000"/>
                <w:sz w:val="18"/>
                <w:szCs w:val="18"/>
              </w:rPr>
              <w:fldChar w:fldCharType="end"/>
            </w:r>
          </w:p>
        </w:tc>
        <w:tc>
          <w:tcPr>
            <w:tcW w:w="1951" w:type="dxa"/>
            <w:tcBorders>
              <w:top w:val="nil"/>
              <w:left w:val="single" w:sz="4" w:space="0" w:color="auto"/>
              <w:bottom w:val="single" w:sz="4" w:space="0" w:color="auto"/>
              <w:right w:val="single" w:sz="4" w:space="0" w:color="auto"/>
            </w:tcBorders>
            <w:shd w:val="clear" w:color="auto" w:fill="auto"/>
            <w:vAlign w:val="center"/>
          </w:tcPr>
          <w:p w14:paraId="42B9E30E" w14:textId="77777777" w:rsidR="00032166" w:rsidRPr="003670E8" w:rsidRDefault="00F93824"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Maternal </w:t>
            </w:r>
            <w:r w:rsidR="00032166" w:rsidRPr="003670E8">
              <w:rPr>
                <w:rFonts w:ascii="Calibri" w:eastAsia="Times New Roman" w:hAnsi="Calibri" w:cs="Calibri"/>
                <w:color w:val="000000"/>
                <w:sz w:val="18"/>
                <w:szCs w:val="18"/>
              </w:rPr>
              <w:t>1-carbon metabolites / season</w:t>
            </w:r>
            <w:r w:rsidR="007F70C1">
              <w:rPr>
                <w:rFonts w:ascii="Calibri" w:eastAsia="Times New Roman" w:hAnsi="Calibri" w:cs="Calibri"/>
                <w:color w:val="000000"/>
                <w:sz w:val="18"/>
                <w:szCs w:val="18"/>
              </w:rPr>
              <w:t xml:space="preserve"> of conception </w:t>
            </w:r>
            <w:r w:rsidR="00032166" w:rsidRPr="003670E8">
              <w:rPr>
                <w:rFonts w:ascii="Calibri" w:eastAsia="Times New Roman" w:hAnsi="Calibri" w:cs="Calibri"/>
                <w:color w:val="000000"/>
                <w:sz w:val="18"/>
                <w:szCs w:val="18"/>
              </w:rPr>
              <w:t>(periconception)</w:t>
            </w:r>
          </w:p>
        </w:tc>
        <w:tc>
          <w:tcPr>
            <w:tcW w:w="1559" w:type="dxa"/>
            <w:tcBorders>
              <w:top w:val="nil"/>
              <w:left w:val="nil"/>
              <w:bottom w:val="single" w:sz="4" w:space="0" w:color="auto"/>
              <w:right w:val="single" w:sz="4" w:space="0" w:color="auto"/>
            </w:tcBorders>
            <w:shd w:val="clear" w:color="auto" w:fill="auto"/>
            <w:vAlign w:val="center"/>
          </w:tcPr>
          <w:p w14:paraId="70486DE5" w14:textId="77777777" w:rsidR="00032166" w:rsidRDefault="00032166" w:rsidP="006528AD">
            <w:p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Peripheral blood / </w:t>
            </w:r>
          </w:p>
          <w:p w14:paraId="25ACD3EB" w14:textId="77777777" w:rsidR="00032166" w:rsidRDefault="00032166"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themeColor="text1"/>
                <w:sz w:val="18"/>
                <w:szCs w:val="18"/>
              </w:rPr>
              <w:t>MSH-positive neurons</w:t>
            </w:r>
          </w:p>
        </w:tc>
        <w:tc>
          <w:tcPr>
            <w:tcW w:w="1701" w:type="dxa"/>
            <w:tcBorders>
              <w:top w:val="nil"/>
              <w:left w:val="nil"/>
              <w:bottom w:val="single" w:sz="4" w:space="0" w:color="auto"/>
              <w:right w:val="single" w:sz="4" w:space="0" w:color="auto"/>
            </w:tcBorders>
            <w:shd w:val="clear" w:color="auto" w:fill="auto"/>
            <w:vAlign w:val="center"/>
          </w:tcPr>
          <w:p w14:paraId="724A9D3C" w14:textId="77777777" w:rsidR="00032166" w:rsidRPr="00E52671"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i/>
                <w:color w:val="000000"/>
                <w:sz w:val="18"/>
                <w:szCs w:val="18"/>
              </w:rPr>
              <w:t>POMC</w:t>
            </w:r>
          </w:p>
        </w:tc>
        <w:tc>
          <w:tcPr>
            <w:tcW w:w="1560" w:type="dxa"/>
            <w:tcBorders>
              <w:top w:val="nil"/>
              <w:left w:val="nil"/>
              <w:bottom w:val="single" w:sz="4" w:space="0" w:color="auto"/>
              <w:right w:val="single" w:sz="4" w:space="0" w:color="auto"/>
            </w:tcBorders>
            <w:shd w:val="clear" w:color="auto" w:fill="auto"/>
            <w:vAlign w:val="center"/>
          </w:tcPr>
          <w:p w14:paraId="337EEFD9"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Obesity</w:t>
            </w:r>
            <w:r>
              <w:rPr>
                <w:rFonts w:ascii="Calibri" w:eastAsia="Times New Roman" w:hAnsi="Calibri" w:cs="Calibri"/>
                <w:color w:val="000000"/>
                <w:sz w:val="18"/>
                <w:szCs w:val="18"/>
              </w:rPr>
              <w:t>/ BMI</w:t>
            </w:r>
          </w:p>
        </w:tc>
        <w:tc>
          <w:tcPr>
            <w:tcW w:w="4740" w:type="dxa"/>
            <w:tcBorders>
              <w:top w:val="nil"/>
              <w:left w:val="nil"/>
              <w:bottom w:val="single" w:sz="4" w:space="0" w:color="auto"/>
              <w:right w:val="single" w:sz="4" w:space="0" w:color="auto"/>
            </w:tcBorders>
            <w:shd w:val="clear" w:color="auto" w:fill="auto"/>
            <w:vAlign w:val="center"/>
          </w:tcPr>
          <w:p w14:paraId="27C424C9" w14:textId="77777777" w:rsidR="00032166" w:rsidRDefault="00032166" w:rsidP="006528AD">
            <w:p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Gambian </w:t>
            </w:r>
            <w:r w:rsidR="00B32836">
              <w:rPr>
                <w:rFonts w:ascii="Calibri" w:eastAsia="Times New Roman" w:hAnsi="Calibri" w:cs="Calibri"/>
                <w:color w:val="000000" w:themeColor="text1"/>
                <w:sz w:val="18"/>
                <w:szCs w:val="18"/>
              </w:rPr>
              <w:t xml:space="preserve">rainy </w:t>
            </w:r>
            <w:r>
              <w:rPr>
                <w:rFonts w:ascii="Calibri" w:eastAsia="Times New Roman" w:hAnsi="Calibri" w:cs="Calibri"/>
                <w:color w:val="000000" w:themeColor="text1"/>
                <w:sz w:val="18"/>
                <w:szCs w:val="18"/>
              </w:rPr>
              <w:t xml:space="preserve">season of conception and </w:t>
            </w:r>
            <w:r w:rsidR="00B32836">
              <w:rPr>
                <w:rFonts w:ascii="Calibri" w:eastAsia="Times New Roman" w:hAnsi="Calibri" w:cs="Calibri"/>
                <w:color w:val="000000" w:themeColor="text1"/>
                <w:sz w:val="18"/>
                <w:szCs w:val="18"/>
              </w:rPr>
              <w:t>associated 1-carbon metabolites</w:t>
            </w:r>
            <w:r>
              <w:rPr>
                <w:rFonts w:ascii="Calibri" w:eastAsia="Times New Roman" w:hAnsi="Calibri" w:cs="Calibri"/>
                <w:color w:val="000000" w:themeColor="text1"/>
                <w:sz w:val="18"/>
                <w:szCs w:val="18"/>
              </w:rPr>
              <w:t xml:space="preserve"> </w:t>
            </w:r>
            <w:r w:rsidR="00B32836">
              <w:rPr>
                <w:rFonts w:ascii="Calibri" w:eastAsia="Times New Roman" w:hAnsi="Calibri" w:cs="Calibri"/>
                <w:color w:val="000000" w:themeColor="text1"/>
                <w:sz w:val="18"/>
                <w:szCs w:val="18"/>
              </w:rPr>
              <w:t>~</w:t>
            </w:r>
            <w:r>
              <w:rPr>
                <w:rFonts w:ascii="Calibri" w:eastAsia="Times New Roman" w:hAnsi="Calibri" w:cs="Calibri"/>
                <w:color w:val="000000" w:themeColor="text1"/>
                <w:sz w:val="18"/>
                <w:szCs w:val="18"/>
              </w:rPr>
              <w:t xml:space="preserve"> </w:t>
            </w:r>
            <w:r w:rsidR="00B32836" w:rsidRPr="003670E8">
              <w:rPr>
                <w:rFonts w:ascii="Calibri" w:eastAsia="Times New Roman" w:hAnsi="Calibri" w:cs="Calibri"/>
                <w:color w:val="000000"/>
                <w:sz w:val="18"/>
                <w:szCs w:val="18"/>
              </w:rPr>
              <w:t>↑</w:t>
            </w:r>
            <w:r>
              <w:rPr>
                <w:rFonts w:ascii="Calibri" w:eastAsia="Times New Roman" w:hAnsi="Calibri" w:cs="Calibri"/>
                <w:i/>
                <w:color w:val="000000" w:themeColor="text1"/>
                <w:sz w:val="18"/>
                <w:szCs w:val="18"/>
              </w:rPr>
              <w:t>POMC</w:t>
            </w:r>
            <w:r>
              <w:rPr>
                <w:rFonts w:ascii="Calibri" w:eastAsia="Times New Roman" w:hAnsi="Calibri" w:cs="Calibri"/>
                <w:color w:val="000000" w:themeColor="text1"/>
                <w:sz w:val="18"/>
                <w:szCs w:val="18"/>
              </w:rPr>
              <w:t xml:space="preserve"> methylation</w:t>
            </w:r>
            <w:r w:rsidR="00B32836">
              <w:rPr>
                <w:rFonts w:ascii="Calibri" w:eastAsia="Times New Roman" w:hAnsi="Calibri" w:cs="Calibri"/>
                <w:color w:val="000000" w:themeColor="text1"/>
                <w:sz w:val="18"/>
                <w:szCs w:val="18"/>
              </w:rPr>
              <w:t>;</w:t>
            </w:r>
          </w:p>
          <w:p w14:paraId="2AC3FB67" w14:textId="77777777" w:rsidR="00032166" w:rsidRPr="003670E8" w:rsidRDefault="00032166" w:rsidP="006528AD">
            <w:pPr>
              <w:spacing w:after="0" w:line="240" w:lineRule="auto"/>
              <w:rPr>
                <w:rFonts w:ascii="Calibri" w:eastAsia="Times New Roman" w:hAnsi="Calibri" w:cs="Calibri"/>
                <w:color w:val="000000"/>
                <w:sz w:val="18"/>
                <w:szCs w:val="18"/>
              </w:rPr>
            </w:pPr>
            <w:r w:rsidRPr="00963325">
              <w:rPr>
                <w:rFonts w:ascii="Calibri" w:eastAsia="Times New Roman" w:hAnsi="Calibri" w:cs="Calibri"/>
                <w:color w:val="000000" w:themeColor="text1"/>
                <w:sz w:val="18"/>
                <w:szCs w:val="18"/>
              </w:rPr>
              <w:t>↑</w:t>
            </w:r>
            <w:r>
              <w:rPr>
                <w:rFonts w:ascii="Calibri" w:eastAsia="Times New Roman" w:hAnsi="Calibri" w:cs="Calibri"/>
                <w:i/>
                <w:color w:val="000000" w:themeColor="text1"/>
                <w:sz w:val="18"/>
                <w:szCs w:val="18"/>
              </w:rPr>
              <w:t xml:space="preserve">POMC </w:t>
            </w:r>
            <w:r>
              <w:rPr>
                <w:rFonts w:ascii="Calibri" w:eastAsia="Times New Roman" w:hAnsi="Calibri" w:cs="Calibri"/>
                <w:color w:val="000000" w:themeColor="text1"/>
                <w:sz w:val="18"/>
                <w:szCs w:val="18"/>
              </w:rPr>
              <w:t xml:space="preserve">methylation </w:t>
            </w:r>
            <w:r w:rsidR="00B32836">
              <w:rPr>
                <w:rFonts w:ascii="Calibri" w:eastAsia="Times New Roman" w:hAnsi="Calibri" w:cs="Calibri"/>
                <w:color w:val="000000" w:themeColor="text1"/>
                <w:sz w:val="18"/>
                <w:szCs w:val="18"/>
              </w:rPr>
              <w:t xml:space="preserve">~ </w:t>
            </w:r>
            <w:r w:rsidRPr="00963325">
              <w:rPr>
                <w:rFonts w:ascii="Calibri" w:eastAsia="Times New Roman" w:hAnsi="Calibri" w:cs="Calibri"/>
                <w:color w:val="000000" w:themeColor="text1"/>
                <w:sz w:val="18"/>
                <w:szCs w:val="18"/>
              </w:rPr>
              <w:t>↑</w:t>
            </w:r>
            <w:r>
              <w:rPr>
                <w:rFonts w:ascii="Calibri" w:eastAsia="Times New Roman" w:hAnsi="Calibri" w:cs="Calibri"/>
                <w:color w:val="000000" w:themeColor="text1"/>
                <w:sz w:val="18"/>
                <w:szCs w:val="18"/>
              </w:rPr>
              <w:t xml:space="preserve"> BMI</w:t>
            </w:r>
            <w:r w:rsidR="00B32836">
              <w:rPr>
                <w:rFonts w:ascii="Calibri" w:eastAsia="Times New Roman" w:hAnsi="Calibri" w:cs="Calibri"/>
                <w:color w:val="000000" w:themeColor="text1"/>
                <w:sz w:val="18"/>
                <w:szCs w:val="18"/>
              </w:rPr>
              <w:t>,</w:t>
            </w:r>
            <w:r>
              <w:rPr>
                <w:rFonts w:ascii="Calibri" w:eastAsia="Times New Roman" w:hAnsi="Calibri" w:cs="Calibri"/>
                <w:color w:val="000000" w:themeColor="text1"/>
                <w:sz w:val="18"/>
                <w:szCs w:val="18"/>
              </w:rPr>
              <w:t xml:space="preserve"> </w:t>
            </w:r>
            <w:r w:rsidRPr="00963325">
              <w:rPr>
                <w:rFonts w:ascii="Calibri" w:eastAsia="Times New Roman" w:hAnsi="Calibri" w:cs="Calibri"/>
                <w:color w:val="000000" w:themeColor="text1"/>
                <w:sz w:val="18"/>
                <w:szCs w:val="18"/>
              </w:rPr>
              <w:t>↑</w:t>
            </w:r>
            <w:r>
              <w:rPr>
                <w:rFonts w:ascii="Calibri" w:eastAsia="Times New Roman" w:hAnsi="Calibri" w:cs="Calibri"/>
                <w:color w:val="000000" w:themeColor="text1"/>
                <w:sz w:val="18"/>
                <w:szCs w:val="18"/>
              </w:rPr>
              <w:t>obesity in children and adults</w:t>
            </w:r>
            <w:r w:rsidR="00B32836">
              <w:rPr>
                <w:rFonts w:ascii="Calibri" w:eastAsia="Times New Roman" w:hAnsi="Calibri" w:cs="Calibri"/>
                <w:color w:val="000000" w:themeColor="text1"/>
                <w:sz w:val="18"/>
                <w:szCs w:val="18"/>
              </w:rPr>
              <w:t>.</w:t>
            </w:r>
          </w:p>
        </w:tc>
      </w:tr>
      <w:tr w:rsidR="00032166" w:rsidRPr="003670E8" w14:paraId="0D46003B" w14:textId="77777777" w:rsidTr="006528AD">
        <w:trPr>
          <w:trHeight w:val="642"/>
        </w:trPr>
        <w:tc>
          <w:tcPr>
            <w:tcW w:w="1951" w:type="dxa"/>
            <w:tcBorders>
              <w:top w:val="nil"/>
              <w:left w:val="single" w:sz="4" w:space="0" w:color="auto"/>
              <w:bottom w:val="single" w:sz="4" w:space="0" w:color="auto"/>
              <w:right w:val="single" w:sz="4" w:space="0" w:color="auto"/>
            </w:tcBorders>
            <w:vAlign w:val="center"/>
          </w:tcPr>
          <w:p w14:paraId="2D4EB116"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Lin, X, et al. </w:t>
            </w:r>
            <w:r w:rsidRPr="003444B3">
              <w:rPr>
                <w:rFonts w:ascii="Calibri" w:eastAsia="Times New Roman" w:hAnsi="Calibri" w:cs="Calibri"/>
                <w:i/>
                <w:color w:val="000000"/>
                <w:sz w:val="18"/>
                <w:szCs w:val="18"/>
              </w:rPr>
              <w:t>BMC Med</w:t>
            </w:r>
            <w:r w:rsidR="00807F24">
              <w:rPr>
                <w:rFonts w:ascii="Calibri" w:eastAsia="Times New Roman" w:hAnsi="Calibri" w:cs="Calibri"/>
                <w:color w:val="000000"/>
                <w:sz w:val="18"/>
                <w:szCs w:val="18"/>
              </w:rPr>
              <w:t>. 2017</w:t>
            </w:r>
            <w:r w:rsidRPr="003670E8">
              <w:rPr>
                <w:rFonts w:ascii="Calibri" w:eastAsia="Times New Roman" w:hAnsi="Calibri" w:cs="Calibri"/>
                <w:color w:val="000000"/>
                <w:sz w:val="18"/>
                <w:szCs w:val="18"/>
              </w:rPr>
              <w:t>;</w:t>
            </w:r>
            <w:r w:rsidR="00807F24">
              <w:rPr>
                <w:rFonts w:ascii="Calibri" w:eastAsia="Times New Roman" w:hAnsi="Calibri" w:cs="Calibri"/>
                <w:color w:val="000000"/>
                <w:sz w:val="18"/>
                <w:szCs w:val="18"/>
              </w:rPr>
              <w:t xml:space="preserve"> </w:t>
            </w:r>
            <w:r w:rsidR="00807F24" w:rsidRPr="00807F24">
              <w:rPr>
                <w:rFonts w:ascii="Calibri" w:eastAsia="Times New Roman" w:hAnsi="Calibri" w:cs="Calibri"/>
                <w:b/>
                <w:color w:val="000000"/>
                <w:sz w:val="18"/>
                <w:szCs w:val="18"/>
              </w:rPr>
              <w:t>15</w:t>
            </w:r>
            <w:r w:rsidRPr="00807F24">
              <w:rPr>
                <w:rFonts w:ascii="Calibri" w:eastAsia="Times New Roman" w:hAnsi="Calibri" w:cs="Calibri"/>
                <w:b/>
                <w:color w:val="000000"/>
                <w:sz w:val="18"/>
                <w:szCs w:val="18"/>
              </w:rPr>
              <w:t>:</w:t>
            </w:r>
            <w:r w:rsidRPr="003670E8">
              <w:rPr>
                <w:rFonts w:ascii="Calibri" w:eastAsia="Times New Roman" w:hAnsi="Calibri" w:cs="Calibri"/>
                <w:color w:val="000000"/>
                <w:sz w:val="18"/>
                <w:szCs w:val="18"/>
              </w:rPr>
              <w:t>50</w:t>
            </w:r>
            <w:r w:rsidR="009576D0">
              <w:rPr>
                <w:rFonts w:ascii="Calibri" w:eastAsia="Times New Roman" w:hAnsi="Calibri" w:cs="Calibri"/>
                <w:color w:val="000000"/>
                <w:sz w:val="18"/>
                <w:szCs w:val="18"/>
              </w:rPr>
              <w:fldChar w:fldCharType="begin" w:fldLock="1"/>
            </w:r>
            <w:r>
              <w:rPr>
                <w:rFonts w:ascii="Calibri" w:eastAsia="Times New Roman" w:hAnsi="Calibri" w:cs="Calibri"/>
                <w:color w:val="000000"/>
                <w:sz w:val="18"/>
                <w:szCs w:val="18"/>
              </w:rPr>
              <w:instrText>ADDIN CSL_CITATION { "citationItems" : [ { "id" : "ITEM-1", "itemData" : { "DOI" : "10.1186/s12916-017-0800-1", "ISBN" : "1291601708", "ISSN" : "1741-7015", "PMID" : "28264723", "abstract" : "BACKGROUND Obesity is an escalating health problem worldwide, and hence the causes underlying its development are of primary importance to public health. There is growing evidence that suboptimal intrauterine environment can perturb the metabolic programing of the growing fetus, thereby increasing the risk of developing obesity in later life. However, the link between early exposures in the womb, genetic susceptibility, and perturbed epigenome on metabolic health is not well understood. In this study, we shed more light on this aspect by performing a comprehensive analysis on the effects of variation in prenatal environment, neonatal methylome, and genotype on birth weight and adiposity in early childhood. METHODS In a prospective mother-offspring cohort (N = 987), we interrogated the effects of 30 variables that influence the prenatal environment, umbilical cord DNA methylation, and genotype on offspring weight and adiposity, over the period from birth to 48 months. This is an interim analysis on an ongoing cohort study. RESULTS Eleven of 30 prenatal environments, including maternal adiposity, smoking, blood glucose and plasma unsaturated fatty acid levels, were associated with birth weight. Polygenic risk scores derived from genetic association studies on adult adiposity were also associated with birth weight and child adiposity, indicating an overlap between the genetic pathways influencing metabolic health in early and later life. Neonatal methylation markers from seven gene loci (ANK3, CDKN2B, CACNA1G, IGDCC4, P4HA3, ZNF423 and MIRLET7BHG) were significantly associated with birth weight, with a subset of these in genes previously implicated in metabolic pathways in humans and in animal models. Methylation levels at three of seven birth weight-linked loci showed significant association with prenatal environment, but none were affected by polygenic risk score. Six of these birth weight-linked loci continued to show a longitudinal association with offspring size and/or adiposity in early childhood. CONCLUSIONS This study provides further evidence that developmental pathways to adiposity begin before birth and are influenced by environmental, genetic and epigenetic factors. These pathways can have a lasting effect on offspring size, adiposity and future metabolic outcomes, and offer new opportunities for risk stratification and prevention of obesity. CLINICAL TRIAL REGISTRATION This birth cohort is a prospective observational study, designed to study t\u2026", "author" : [ { "dropping-particle" : "", "family" : "Lin", "given" : "Xinyi", "non-dropping-particle" : "", "parse-names" : false, "suffix" : "" }, { "dropping-particle" : "", "family" : "Lim", "given" : "Ives Yubin", "non-dropping-particle" : "", "parse-names" : false, "suffix" : "" }, { "dropping-particle" : "", "family" : "Wu", "given" : "Yonghui", "non-dropping-particle" : "", "parse-names" : false, "suffix" : "" }, { "dropping-particle" : "", "family" : "Teh", "given" : "Ai Ling", "non-dropping-particle" : "", "parse-names" : false, "suffix" : "" }, { "dropping-particle" : "", "family" : "Chen", "given" : "Li", "non-dropping-particle" : "", "parse-names" : false, "suffix" : "" }, { "dropping-particle" : "", "family" : "Aris", "given" : "Izzuddin M.", "non-dropping-particle" : "", "parse-names" : false, "suffix" : "" }, { "dropping-particle" : "", "family" : "Soh", "given" : "Shu E.", "non-dropping-particle" : "", "parse-names" : false, "suffix" : "" }, { "dropping-particle" : "", "family" : "Tint", "given" : "Mya Thway", "non-dropping-particle" : "", "parse-names" : false, "suffix" : "" }, { "dropping-particle" : "", "family" : "MacIsaac", "given" : "Julia L.", "non-dropping-particle" : "", "parse-names" : false, "suffix" : "" }, { "dropping-particle" : "", "family" : "Morin", "given" : "Alexander M.", "non-dropping-particle" : "", "parse-names" : false, "suffix" : "" }, { "dropping-particle" : "", "family" : "Yap", "given" : "Fabian", "non-dropping-particle" : "", "parse-names" : false, "suffix" : "" }, { "dropping-particle" : "", "family" : "Tan", "given" : "Kok Hian", "non-dropping-particle" : "", "parse-names" : false, "suffix" : "" }, { "dropping-particle" : "", "family" : "Saw", "given" : "Seang Mei", "non-dropping-particle" : "", "parse-names" : false, "suffix" : "" }, { "dropping-particle" : "", "family" : "Kobor", "given" : "Michael S.", "non-dropping-particle" : "", "parse-names" : false, "suffix" : "" }, { "dropping-particle" : "", "family" : "Meaney", "given" : "Michael J.", "non-dropping-particle" : "", "parse-names" : false, "suffix" : "" }, { "dropping-particle" : "", "family" : "Godfrey", "given" : "Keith M.", "non-dropping-particle" : "", "parse-names" : false, "suffix" : "" }, { "dropping-particle" : "", "family" : "Chong", "given" : "Yap Seng", "non-dropping-particle" : "", "parse-names" : false, "suffix" : "" }, { "dropping-particle" : "", "family" : "Holbrook", "given" : "Joanna D.", "non-dropping-particle" : "", "parse-names" : false, "suffix" : "" }, { "dropping-particle" : "", "family" : "Lee", "given" : "Yung Seng", "non-dropping-particle" : "", "parse-names" : false, "suffix" : "" }, { "dropping-particle" : "", "family" : "Gluckman", "given" : "Peter D.", "non-dropping-particle" : "", "parse-names" : false, "suffix" : "" }, { "dropping-particle" : "", "family" : "Karnani", "given" : "Neerja", "non-dropping-particle" : "", "parse-names" : false, "suffix" : "" } ], "container-title" : "BMC medicine", "id" : "ITEM-1", "issue" : "1", "issued" : { "date-parts" : [ [ "2017", "3", "7" ] ] }, "page" : "50", "publisher" : "BMC Medicine", "title" : "Developmental pathways to adiposity begin before birth and are influenced by genotype, prenatal environment and epigenome.", "type" : "article-journal", "volume" : "15" }, "uris" : [ "http://www.mendeley.com/documents/?uuid=38ee72c4-e4da-41eb-ba5e-2bcfcdc7ca2b" ] } ], "mendeley" : { "formattedCitation" : "&lt;sup&gt;60&lt;/sup&gt;", "plainTextFormattedCitation" : "60", "previouslyFormattedCitation" : "&lt;sup&gt;60&lt;/sup&gt;" }, "properties" : { "noteIndex" : 17 }, "schema" : "https://github.com/citation-style-language/schema/raw/master/csl-citation.json" }</w:instrText>
            </w:r>
            <w:r w:rsidR="009576D0">
              <w:rPr>
                <w:rFonts w:ascii="Calibri" w:eastAsia="Times New Roman" w:hAnsi="Calibri" w:cs="Calibri"/>
                <w:color w:val="000000"/>
                <w:sz w:val="18"/>
                <w:szCs w:val="18"/>
              </w:rPr>
              <w:fldChar w:fldCharType="separate"/>
            </w:r>
            <w:r w:rsidRPr="00E1685D">
              <w:rPr>
                <w:rFonts w:ascii="Calibri" w:eastAsia="Times New Roman" w:hAnsi="Calibri" w:cs="Calibri"/>
                <w:noProof/>
                <w:color w:val="000000"/>
                <w:sz w:val="18"/>
                <w:szCs w:val="18"/>
                <w:vertAlign w:val="superscript"/>
              </w:rPr>
              <w:t>60</w:t>
            </w:r>
            <w:r w:rsidR="009576D0">
              <w:rPr>
                <w:rFonts w:ascii="Calibri" w:eastAsia="Times New Roman" w:hAnsi="Calibri" w:cs="Calibri"/>
                <w:color w:val="000000"/>
                <w:sz w:val="18"/>
                <w:szCs w:val="18"/>
              </w:rPr>
              <w:fldChar w:fldCharType="end"/>
            </w:r>
          </w:p>
        </w:tc>
        <w:tc>
          <w:tcPr>
            <w:tcW w:w="1951" w:type="dxa"/>
            <w:tcBorders>
              <w:top w:val="nil"/>
              <w:left w:val="single" w:sz="4" w:space="0" w:color="auto"/>
              <w:bottom w:val="single" w:sz="4" w:space="0" w:color="auto"/>
              <w:right w:val="single" w:sz="4" w:space="0" w:color="auto"/>
            </w:tcBorders>
            <w:shd w:val="clear" w:color="auto" w:fill="auto"/>
            <w:vAlign w:val="center"/>
          </w:tcPr>
          <w:p w14:paraId="3EEC5CA7"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Maternal BMI, glucose, plasma fatty acids, plasma vitamin D, serum B12, B6, folate, iron, zinc, magnesium </w:t>
            </w:r>
          </w:p>
          <w:p w14:paraId="0CAB4D56" w14:textId="77777777" w:rsidR="00032166" w:rsidRPr="003670E8" w:rsidRDefault="000805CD"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(3rd trimester; 26-28 weeks gestation</w:t>
            </w:r>
            <w:r w:rsidR="00032166" w:rsidRPr="003670E8">
              <w:rPr>
                <w:rFonts w:ascii="Calibri" w:eastAsia="Times New Roman" w:hAnsi="Calibri" w:cs="Calibri"/>
                <w:color w:val="000000"/>
                <w:sz w:val="18"/>
                <w:szCs w:val="18"/>
              </w:rPr>
              <w:t>)</w:t>
            </w:r>
          </w:p>
        </w:tc>
        <w:tc>
          <w:tcPr>
            <w:tcW w:w="1559" w:type="dxa"/>
            <w:tcBorders>
              <w:top w:val="nil"/>
              <w:left w:val="nil"/>
              <w:bottom w:val="single" w:sz="4" w:space="0" w:color="auto"/>
              <w:right w:val="single" w:sz="4" w:space="0" w:color="auto"/>
            </w:tcBorders>
            <w:shd w:val="clear" w:color="auto" w:fill="auto"/>
            <w:vAlign w:val="center"/>
          </w:tcPr>
          <w:p w14:paraId="22C2877A" w14:textId="77777777" w:rsidR="00032166" w:rsidRDefault="00032166"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w:t>
            </w:r>
            <w:r w:rsidRPr="003670E8">
              <w:rPr>
                <w:rFonts w:ascii="Calibri" w:eastAsia="Times New Roman" w:hAnsi="Calibri" w:cs="Calibri"/>
                <w:color w:val="000000"/>
                <w:sz w:val="18"/>
                <w:szCs w:val="18"/>
              </w:rPr>
              <w:t>ord blood</w:t>
            </w:r>
          </w:p>
        </w:tc>
        <w:tc>
          <w:tcPr>
            <w:tcW w:w="1701" w:type="dxa"/>
            <w:tcBorders>
              <w:top w:val="nil"/>
              <w:left w:val="nil"/>
              <w:bottom w:val="single" w:sz="4" w:space="0" w:color="auto"/>
              <w:right w:val="single" w:sz="4" w:space="0" w:color="auto"/>
            </w:tcBorders>
            <w:shd w:val="clear" w:color="auto" w:fill="auto"/>
            <w:vAlign w:val="center"/>
          </w:tcPr>
          <w:p w14:paraId="1BD425BE" w14:textId="77777777" w:rsidR="00032166" w:rsidRPr="00E52671" w:rsidRDefault="00032166" w:rsidP="006528AD">
            <w:pPr>
              <w:spacing w:after="0" w:line="240" w:lineRule="auto"/>
              <w:rPr>
                <w:rFonts w:ascii="Calibri" w:eastAsia="Times New Roman" w:hAnsi="Calibri" w:cs="Calibri"/>
                <w:color w:val="000000"/>
                <w:sz w:val="18"/>
                <w:szCs w:val="18"/>
              </w:rPr>
            </w:pPr>
            <w:r w:rsidRPr="00E52671">
              <w:rPr>
                <w:rFonts w:ascii="Calibri" w:eastAsia="Times New Roman" w:hAnsi="Calibri" w:cs="Calibri"/>
                <w:color w:val="000000"/>
                <w:sz w:val="18"/>
                <w:szCs w:val="18"/>
              </w:rPr>
              <w:t xml:space="preserve">Epigenome-wide association study </w:t>
            </w:r>
          </w:p>
        </w:tc>
        <w:tc>
          <w:tcPr>
            <w:tcW w:w="1560" w:type="dxa"/>
            <w:tcBorders>
              <w:top w:val="nil"/>
              <w:left w:val="nil"/>
              <w:bottom w:val="single" w:sz="4" w:space="0" w:color="auto"/>
              <w:right w:val="single" w:sz="4" w:space="0" w:color="auto"/>
            </w:tcBorders>
            <w:shd w:val="clear" w:color="auto" w:fill="auto"/>
            <w:vAlign w:val="center"/>
          </w:tcPr>
          <w:p w14:paraId="34B8BC5F"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Birthweight, size and adiposity at 4 years</w:t>
            </w:r>
          </w:p>
        </w:tc>
        <w:tc>
          <w:tcPr>
            <w:tcW w:w="4740" w:type="dxa"/>
            <w:tcBorders>
              <w:top w:val="nil"/>
              <w:left w:val="nil"/>
              <w:bottom w:val="single" w:sz="4" w:space="0" w:color="auto"/>
              <w:right w:val="single" w:sz="4" w:space="0" w:color="auto"/>
            </w:tcBorders>
            <w:shd w:val="clear" w:color="auto" w:fill="auto"/>
            <w:vAlign w:val="center"/>
          </w:tcPr>
          <w:p w14:paraId="2E1F53E4" w14:textId="77777777" w:rsidR="00032166" w:rsidRPr="003670E8" w:rsidRDefault="00E724D7"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↑Maternal omega</w:t>
            </w:r>
            <w:r w:rsidR="00032166" w:rsidRPr="003670E8">
              <w:rPr>
                <w:rFonts w:ascii="Calibri" w:eastAsia="Times New Roman" w:hAnsi="Calibri" w:cs="Calibri"/>
                <w:color w:val="000000"/>
                <w:sz w:val="18"/>
                <w:szCs w:val="18"/>
              </w:rPr>
              <w:t>-6 PUFA</w:t>
            </w:r>
            <w:r>
              <w:rPr>
                <w:rFonts w:ascii="Calibri" w:eastAsia="Times New Roman" w:hAnsi="Calibri" w:cs="Calibri"/>
                <w:color w:val="000000"/>
                <w:sz w:val="18"/>
                <w:szCs w:val="18"/>
              </w:rPr>
              <w:t xml:space="preserve"> </w:t>
            </w:r>
            <w:r w:rsidR="00032166" w:rsidRPr="003670E8">
              <w:rPr>
                <w:rFonts w:ascii="Calibri" w:eastAsia="Times New Roman" w:hAnsi="Calibri" w:cs="Calibri"/>
                <w:color w:val="000000"/>
                <w:sz w:val="18"/>
                <w:szCs w:val="18"/>
              </w:rPr>
              <w:t xml:space="preserve">  ̴ ↓cg25685359 (</w:t>
            </w:r>
            <w:r w:rsidR="00032166" w:rsidRPr="003670E8">
              <w:rPr>
                <w:rFonts w:ascii="Calibri" w:eastAsia="Times New Roman" w:hAnsi="Calibri" w:cs="Calibri"/>
                <w:i/>
                <w:color w:val="000000"/>
                <w:sz w:val="18"/>
                <w:szCs w:val="18"/>
              </w:rPr>
              <w:t>MIRLET7BHG</w:t>
            </w:r>
            <w:r w:rsidR="00032166" w:rsidRPr="003670E8">
              <w:rPr>
                <w:rFonts w:ascii="Calibri" w:eastAsia="Times New Roman" w:hAnsi="Calibri" w:cs="Calibri"/>
                <w:color w:val="000000"/>
                <w:sz w:val="18"/>
                <w:szCs w:val="18"/>
              </w:rPr>
              <w:t xml:space="preserve">) methylation; </w:t>
            </w:r>
          </w:p>
          <w:p w14:paraId="02E22155"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 </w:t>
            </w:r>
            <w:r w:rsidRPr="003670E8">
              <w:rPr>
                <w:rFonts w:ascii="Calibri" w:eastAsia="Times New Roman" w:hAnsi="Calibri" w:cs="Calibri"/>
                <w:i/>
                <w:color w:val="000000"/>
                <w:sz w:val="18"/>
                <w:szCs w:val="18"/>
              </w:rPr>
              <w:t>MIRLET7BHG</w:t>
            </w:r>
            <w:r w:rsidRPr="003670E8">
              <w:rPr>
                <w:rFonts w:ascii="Calibri" w:eastAsia="Times New Roman" w:hAnsi="Calibri" w:cs="Calibri"/>
                <w:color w:val="000000"/>
                <w:sz w:val="18"/>
                <w:szCs w:val="18"/>
              </w:rPr>
              <w:t xml:space="preserve"> methylation</w:t>
            </w:r>
            <w:r w:rsidR="00E724D7">
              <w:rPr>
                <w:rFonts w:ascii="Calibri" w:eastAsia="Times New Roman" w:hAnsi="Calibri" w:cs="Calibri"/>
                <w:color w:val="000000"/>
                <w:sz w:val="18"/>
                <w:szCs w:val="18"/>
              </w:rPr>
              <w:t xml:space="preserve"> </w:t>
            </w:r>
            <w:r w:rsidRPr="003670E8">
              <w:rPr>
                <w:rFonts w:ascii="Calibri" w:eastAsia="Times New Roman" w:hAnsi="Calibri" w:cs="Calibri"/>
                <w:color w:val="000000"/>
                <w:sz w:val="18"/>
                <w:szCs w:val="18"/>
              </w:rPr>
              <w:t xml:space="preserve">  ̴ ↑birthweight</w:t>
            </w:r>
            <w:r w:rsidR="00807F24">
              <w:rPr>
                <w:rFonts w:ascii="Calibri" w:eastAsia="Times New Roman" w:hAnsi="Calibri" w:cs="Calibri"/>
                <w:color w:val="000000"/>
                <w:sz w:val="18"/>
                <w:szCs w:val="18"/>
              </w:rPr>
              <w:t>.</w:t>
            </w:r>
          </w:p>
          <w:p w14:paraId="382562A4" w14:textId="77777777" w:rsidR="00032166" w:rsidRPr="003670E8" w:rsidRDefault="00032166" w:rsidP="006528AD">
            <w:pPr>
              <w:spacing w:after="0" w:line="240" w:lineRule="auto"/>
              <w:rPr>
                <w:rFonts w:ascii="Calibri" w:eastAsia="Times New Roman" w:hAnsi="Calibri" w:cs="Calibri"/>
                <w:color w:val="000000"/>
                <w:sz w:val="18"/>
                <w:szCs w:val="18"/>
              </w:rPr>
            </w:pPr>
          </w:p>
        </w:tc>
      </w:tr>
      <w:tr w:rsidR="00032166" w:rsidRPr="003670E8" w14:paraId="44CD10F4" w14:textId="77777777" w:rsidTr="006528AD">
        <w:trPr>
          <w:trHeight w:val="642"/>
        </w:trPr>
        <w:tc>
          <w:tcPr>
            <w:tcW w:w="1951" w:type="dxa"/>
            <w:tcBorders>
              <w:top w:val="nil"/>
              <w:left w:val="single" w:sz="4" w:space="0" w:color="auto"/>
              <w:bottom w:val="single" w:sz="4" w:space="0" w:color="auto"/>
              <w:right w:val="single" w:sz="4" w:space="0" w:color="auto"/>
            </w:tcBorders>
            <w:vAlign w:val="center"/>
          </w:tcPr>
          <w:p w14:paraId="518388F6" w14:textId="77777777" w:rsidR="00D93C0F" w:rsidRDefault="00D93C0F"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Rijlaarsdam J, et al.</w:t>
            </w:r>
          </w:p>
          <w:p w14:paraId="3E2A21AE" w14:textId="77777777" w:rsidR="00032166" w:rsidRPr="003670E8" w:rsidRDefault="00032166" w:rsidP="00475F1A">
            <w:pPr>
              <w:spacing w:after="0" w:line="240" w:lineRule="auto"/>
              <w:rPr>
                <w:rFonts w:ascii="Calibri" w:eastAsia="Times New Roman" w:hAnsi="Calibri" w:cs="Calibri"/>
                <w:color w:val="000000"/>
                <w:sz w:val="18"/>
                <w:szCs w:val="18"/>
              </w:rPr>
            </w:pPr>
            <w:r w:rsidRPr="00D93C0F">
              <w:rPr>
                <w:rFonts w:ascii="Calibri" w:eastAsia="Times New Roman" w:hAnsi="Calibri" w:cs="Calibri"/>
                <w:i/>
                <w:color w:val="000000"/>
                <w:sz w:val="18"/>
                <w:szCs w:val="18"/>
              </w:rPr>
              <w:t>J</w:t>
            </w:r>
            <w:r w:rsidRPr="003670E8">
              <w:rPr>
                <w:rFonts w:ascii="Calibri" w:eastAsia="Times New Roman" w:hAnsi="Calibri" w:cs="Calibri"/>
                <w:color w:val="000000"/>
                <w:sz w:val="18"/>
                <w:szCs w:val="18"/>
              </w:rPr>
              <w:t xml:space="preserve"> </w:t>
            </w:r>
            <w:r w:rsidRPr="003444B3">
              <w:rPr>
                <w:rFonts w:ascii="Calibri" w:eastAsia="Times New Roman" w:hAnsi="Calibri" w:cs="Calibri"/>
                <w:i/>
                <w:color w:val="000000"/>
                <w:sz w:val="18"/>
                <w:szCs w:val="18"/>
              </w:rPr>
              <w:t>Child Psychol</w:t>
            </w:r>
            <w:r>
              <w:rPr>
                <w:rFonts w:ascii="Calibri" w:eastAsia="Times New Roman" w:hAnsi="Calibri" w:cs="Calibri"/>
                <w:color w:val="000000"/>
                <w:sz w:val="18"/>
                <w:szCs w:val="18"/>
              </w:rPr>
              <w:t xml:space="preserve"> </w:t>
            </w:r>
            <w:r w:rsidRPr="00D93C0F">
              <w:rPr>
                <w:rFonts w:ascii="Calibri" w:eastAsia="Times New Roman" w:hAnsi="Calibri" w:cs="Calibri"/>
                <w:i/>
                <w:color w:val="000000"/>
                <w:sz w:val="18"/>
                <w:szCs w:val="18"/>
              </w:rPr>
              <w:t>Psychiatry</w:t>
            </w:r>
            <w:r>
              <w:rPr>
                <w:rFonts w:ascii="Calibri" w:eastAsia="Times New Roman" w:hAnsi="Calibri" w:cs="Calibri"/>
                <w:color w:val="000000"/>
                <w:sz w:val="18"/>
                <w:szCs w:val="18"/>
              </w:rPr>
              <w:t>. 2017</w:t>
            </w:r>
            <w:r w:rsidRPr="003670E8">
              <w:rPr>
                <w:rFonts w:ascii="Calibri" w:eastAsia="Times New Roman" w:hAnsi="Calibri" w:cs="Calibri"/>
                <w:color w:val="000000"/>
                <w:sz w:val="18"/>
                <w:szCs w:val="18"/>
              </w:rPr>
              <w:t>;</w:t>
            </w:r>
            <w:r w:rsidR="00D93C0F">
              <w:rPr>
                <w:rFonts w:ascii="Calibri" w:eastAsia="Times New Roman" w:hAnsi="Calibri" w:cs="Calibri"/>
                <w:color w:val="000000"/>
                <w:sz w:val="18"/>
                <w:szCs w:val="18"/>
              </w:rPr>
              <w:t xml:space="preserve"> </w:t>
            </w:r>
            <w:r w:rsidR="00D93C0F" w:rsidRPr="00D93C0F">
              <w:rPr>
                <w:rFonts w:ascii="Calibri" w:eastAsia="Times New Roman" w:hAnsi="Calibri" w:cs="Calibri"/>
                <w:b/>
                <w:color w:val="000000"/>
                <w:sz w:val="18"/>
                <w:szCs w:val="18"/>
              </w:rPr>
              <w:t>58</w:t>
            </w:r>
            <w:r w:rsidRPr="00D93C0F">
              <w:rPr>
                <w:rFonts w:ascii="Calibri" w:eastAsia="Times New Roman" w:hAnsi="Calibri" w:cs="Calibri"/>
                <w:b/>
                <w:color w:val="000000"/>
                <w:sz w:val="18"/>
                <w:szCs w:val="18"/>
              </w:rPr>
              <w:t>:</w:t>
            </w:r>
            <w:r w:rsidRPr="003670E8">
              <w:rPr>
                <w:rFonts w:ascii="Calibri" w:eastAsia="Times New Roman" w:hAnsi="Calibri" w:cs="Calibri"/>
                <w:color w:val="000000"/>
                <w:sz w:val="18"/>
                <w:szCs w:val="18"/>
              </w:rPr>
              <w:t>19-27</w:t>
            </w:r>
            <w:r w:rsidR="009576D0">
              <w:rPr>
                <w:rFonts w:ascii="Calibri" w:eastAsia="Times New Roman" w:hAnsi="Calibri" w:cs="Calibri"/>
                <w:color w:val="000000"/>
                <w:sz w:val="18"/>
                <w:szCs w:val="18"/>
              </w:rPr>
              <w:fldChar w:fldCharType="begin" w:fldLock="1"/>
            </w:r>
            <w:r w:rsidR="00475F1A">
              <w:rPr>
                <w:rFonts w:ascii="Calibri" w:eastAsia="Times New Roman" w:hAnsi="Calibri" w:cs="Calibri"/>
                <w:color w:val="000000"/>
                <w:sz w:val="18"/>
                <w:szCs w:val="18"/>
              </w:rPr>
              <w:instrText>ADDIN CSL_CITATION { "citationItems" : [ { "id" : "ITEM-1", "itemData" : { "DOI" : "10.1111/jcpp.12589", "ISSN" : "1469-7610", "PMID" : "27535767", "abstract" : "BACKGROUND Conduct problems (CP) and attention deficit hyperactivity disorder (ADHD) are often comorbid and have each been linked to 'unhealthy diet'. Early-life diet also associates with DNA methylation of the insulin-like growth factor 2 gene (IGF2), involved in fetal and neural development. We investigated the degree to which prenatal high-fat and -sugar diet might relate to ADHD symptoms via IGF2 DNA methylation for early-onset persistent (EOP) versus low CP youth. METHODS Participants were 164 youth with EOP (n = 83) versus low (n = 81) CP drawn from the Avon Longitudinal Study of Parents and Children. We assessed if the interrelationships between high-fat and -sugar diet (prenatal, postnatal), IGF2 methylation (birth and age 7, collected from blood), and ADHD symptoms (age 7-13) differed for EOP versus low CP youth. RESULTS Prenatal 'unhealthy diet' was positively associated with IGF2 methylation at birth for both the EOP and low CP youth. For EOP only: (a) higher IGF2 methylation predicted ADHD symptoms; and (b) prenatal 'unhealthy diet' was associated with higher ADHD symptoms indirectly via higher IGF2 methylation. CONCLUSIONS Preventing 'unhealthy diet' in pregnancy might reduce the risk of ADHD symptoms in EOP youth via lower offspring IGF2 methylation.", "author" : [ { "dropping-particle" : "", "family" : "Rijlaarsdam", "given" : "Jolien", "non-dropping-particle" : "", "parse-names" : false, "suffix" : "" }, { "dropping-particle" : "", "family" : "Cecil", "given" : "Charlotte A M", "non-dropping-particle" : "", "parse-names" : false, "suffix" : "" }, { "dropping-particle" : "", "family" : "Walton", "given" : "Esther", "non-dropping-particle" : "", "parse-names" : false, "suffix" : "" }, { "dropping-particle" : "", "family" : "Mesirow", "given" : "Maurissa S C", "non-dropping-particle" : "", "parse-names" : false, "suffix" : "" }, { "dropping-particle" : "", "family" : "Relton", "given" : "Caroline L.", "non-dropping-particle" : "", "parse-names" : false, "suffix" : "" }, { "dropping-particle" : "", "family" : "Gaunt", "given" : "Tom R.", "non-dropping-particle" : "", "parse-names" : false, "suffix" : "" }, { "dropping-particle" : "", "family" : "McArdle", "given" : "Wendy", "non-dropping-particle" : "", "parse-names" : false, "suffix" : "" }, { "dropping-particle" : "", "family" : "Barker", "given" : "Edward D.", "non-dropping-particle" : "", "parse-names" : false, "suffix" : "" } ], "container-title" : "Journal of child psychology and psychiatry, and allied disciplines", "id" : "ITEM-1", "issue" : "1", "issued" : { "date-parts" : [ [ "2017", "1" ] ] }, "page" : "19-27", "title" : "Prenatal unhealthy diet, insulin-like growth factor 2 gene (IGF2) methylation, and attention deficit hyperactivity disorder symptoms in youth with early-onset conduct problems.", "type" : "article-journal", "volume" : "58" }, "uris" : [ "http://www.mendeley.com/documents/?uuid=7e9fcdf1-e304-4646-b5ed-960685e5a474" ] } ], "mendeley" : { "formattedCitation" : "&lt;sup&gt;68&lt;/sup&gt;", "plainTextFormattedCitation" : "68", "previouslyFormattedCitation" : "&lt;sup&gt;68&lt;/sup&gt;" }, "properties" : { "noteIndex" : 17 }, "schema" : "https://github.com/citation-style-language/schema/raw/master/csl-citation.json" }</w:instrText>
            </w:r>
            <w:r w:rsidR="009576D0">
              <w:rPr>
                <w:rFonts w:ascii="Calibri" w:eastAsia="Times New Roman" w:hAnsi="Calibri" w:cs="Calibri"/>
                <w:color w:val="000000"/>
                <w:sz w:val="18"/>
                <w:szCs w:val="18"/>
              </w:rPr>
              <w:fldChar w:fldCharType="separate"/>
            </w:r>
            <w:r w:rsidR="00475F1A" w:rsidRPr="00475F1A">
              <w:rPr>
                <w:rFonts w:ascii="Calibri" w:eastAsia="Times New Roman" w:hAnsi="Calibri" w:cs="Calibri"/>
                <w:noProof/>
                <w:color w:val="000000"/>
                <w:sz w:val="18"/>
                <w:szCs w:val="18"/>
                <w:vertAlign w:val="superscript"/>
              </w:rPr>
              <w:t>68</w:t>
            </w:r>
            <w:r w:rsidR="009576D0">
              <w:rPr>
                <w:rFonts w:ascii="Calibri" w:eastAsia="Times New Roman" w:hAnsi="Calibri" w:cs="Calibri"/>
                <w:color w:val="000000"/>
                <w:sz w:val="18"/>
                <w:szCs w:val="18"/>
              </w:rPr>
              <w:fldChar w:fldCharType="end"/>
            </w:r>
          </w:p>
        </w:tc>
        <w:tc>
          <w:tcPr>
            <w:tcW w:w="1951" w:type="dxa"/>
            <w:tcBorders>
              <w:top w:val="nil"/>
              <w:left w:val="single" w:sz="4" w:space="0" w:color="auto"/>
              <w:bottom w:val="single" w:sz="4" w:space="0" w:color="auto"/>
              <w:right w:val="single" w:sz="4" w:space="0" w:color="auto"/>
            </w:tcBorders>
            <w:shd w:val="clear" w:color="auto" w:fill="auto"/>
            <w:vAlign w:val="center"/>
          </w:tcPr>
          <w:p w14:paraId="715AE1A8"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High-fat </w:t>
            </w:r>
            <w:r w:rsidR="00D93C0F">
              <w:rPr>
                <w:rFonts w:ascii="Calibri" w:eastAsia="Times New Roman" w:hAnsi="Calibri" w:cs="Calibri"/>
                <w:color w:val="000000"/>
                <w:sz w:val="18"/>
                <w:szCs w:val="18"/>
              </w:rPr>
              <w:t>and -sugar diet (3rd trimester, 32 weeks</w:t>
            </w:r>
            <w:r w:rsidR="0058618A">
              <w:rPr>
                <w:rFonts w:ascii="Calibri" w:eastAsia="Times New Roman" w:hAnsi="Calibri" w:cs="Calibri"/>
                <w:color w:val="000000"/>
                <w:sz w:val="18"/>
                <w:szCs w:val="18"/>
              </w:rPr>
              <w:t xml:space="preserve"> gestation</w:t>
            </w:r>
            <w:r w:rsidRPr="003670E8">
              <w:rPr>
                <w:rFonts w:ascii="Calibri" w:eastAsia="Times New Roman" w:hAnsi="Calibri" w:cs="Calibri"/>
                <w:color w:val="000000"/>
                <w:sz w:val="18"/>
                <w:szCs w:val="18"/>
              </w:rPr>
              <w:t>)</w:t>
            </w:r>
          </w:p>
        </w:tc>
        <w:tc>
          <w:tcPr>
            <w:tcW w:w="1559" w:type="dxa"/>
            <w:tcBorders>
              <w:top w:val="nil"/>
              <w:left w:val="nil"/>
              <w:bottom w:val="single" w:sz="4" w:space="0" w:color="auto"/>
              <w:right w:val="single" w:sz="4" w:space="0" w:color="auto"/>
            </w:tcBorders>
            <w:shd w:val="clear" w:color="auto" w:fill="auto"/>
            <w:vAlign w:val="center"/>
          </w:tcPr>
          <w:p w14:paraId="468FD4E1" w14:textId="77777777" w:rsidR="00032166"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Cord blood, peripheral blood at age 7</w:t>
            </w:r>
            <w:r w:rsidR="0058618A">
              <w:rPr>
                <w:rFonts w:ascii="Calibri" w:eastAsia="Times New Roman" w:hAnsi="Calibri" w:cs="Calibri"/>
                <w:color w:val="000000"/>
                <w:sz w:val="18"/>
                <w:szCs w:val="18"/>
              </w:rPr>
              <w:t xml:space="preserve"> years</w:t>
            </w:r>
          </w:p>
        </w:tc>
        <w:tc>
          <w:tcPr>
            <w:tcW w:w="1701" w:type="dxa"/>
            <w:tcBorders>
              <w:top w:val="nil"/>
              <w:left w:val="nil"/>
              <w:bottom w:val="single" w:sz="4" w:space="0" w:color="auto"/>
              <w:right w:val="single" w:sz="4" w:space="0" w:color="auto"/>
            </w:tcBorders>
            <w:shd w:val="clear" w:color="auto" w:fill="auto"/>
            <w:vAlign w:val="center"/>
          </w:tcPr>
          <w:p w14:paraId="16E6967B" w14:textId="77777777" w:rsidR="00032166" w:rsidRPr="00E52671"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i/>
                <w:color w:val="000000"/>
                <w:sz w:val="18"/>
                <w:szCs w:val="18"/>
              </w:rPr>
              <w:t>IGF2</w:t>
            </w:r>
          </w:p>
        </w:tc>
        <w:tc>
          <w:tcPr>
            <w:tcW w:w="1560" w:type="dxa"/>
            <w:tcBorders>
              <w:top w:val="nil"/>
              <w:left w:val="nil"/>
              <w:bottom w:val="single" w:sz="4" w:space="0" w:color="auto"/>
              <w:right w:val="single" w:sz="4" w:space="0" w:color="auto"/>
            </w:tcBorders>
            <w:shd w:val="clear" w:color="auto" w:fill="auto"/>
            <w:vAlign w:val="center"/>
          </w:tcPr>
          <w:p w14:paraId="27279EE3"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ADHD</w:t>
            </w:r>
          </w:p>
        </w:tc>
        <w:tc>
          <w:tcPr>
            <w:tcW w:w="4740" w:type="dxa"/>
            <w:tcBorders>
              <w:top w:val="nil"/>
              <w:left w:val="nil"/>
              <w:bottom w:val="single" w:sz="4" w:space="0" w:color="auto"/>
              <w:right w:val="single" w:sz="4" w:space="0" w:color="auto"/>
            </w:tcBorders>
            <w:shd w:val="clear" w:color="auto" w:fill="auto"/>
            <w:vAlign w:val="center"/>
          </w:tcPr>
          <w:p w14:paraId="360738C4" w14:textId="77777777" w:rsidR="00032166" w:rsidRPr="003670E8" w:rsidRDefault="00611063"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Prenatal high-</w:t>
            </w:r>
            <w:r w:rsidR="00032166" w:rsidRPr="003670E8">
              <w:rPr>
                <w:rFonts w:ascii="Calibri" w:eastAsia="Times New Roman" w:hAnsi="Calibri" w:cs="Calibri"/>
                <w:color w:val="000000"/>
                <w:sz w:val="18"/>
                <w:szCs w:val="18"/>
              </w:rPr>
              <w:t xml:space="preserve">fat and </w:t>
            </w:r>
            <w:r>
              <w:rPr>
                <w:rFonts w:ascii="Calibri" w:eastAsia="Times New Roman" w:hAnsi="Calibri" w:cs="Calibri"/>
                <w:color w:val="000000"/>
                <w:sz w:val="18"/>
                <w:szCs w:val="18"/>
              </w:rPr>
              <w:t>-</w:t>
            </w:r>
            <w:r w:rsidR="00032166" w:rsidRPr="003670E8">
              <w:rPr>
                <w:rFonts w:ascii="Calibri" w:eastAsia="Times New Roman" w:hAnsi="Calibri" w:cs="Calibri"/>
                <w:color w:val="000000"/>
                <w:sz w:val="18"/>
                <w:szCs w:val="18"/>
              </w:rPr>
              <w:t>sugar diet</w:t>
            </w:r>
            <w:r w:rsidR="0058618A">
              <w:rPr>
                <w:rFonts w:ascii="Calibri" w:eastAsia="Times New Roman" w:hAnsi="Calibri" w:cs="Calibri"/>
                <w:color w:val="000000"/>
                <w:sz w:val="18"/>
                <w:szCs w:val="18"/>
              </w:rPr>
              <w:t xml:space="preserve"> </w:t>
            </w:r>
            <w:r w:rsidR="00032166" w:rsidRPr="003670E8">
              <w:rPr>
                <w:rFonts w:ascii="Calibri" w:eastAsia="Times New Roman" w:hAnsi="Calibri" w:cs="Calibri"/>
                <w:color w:val="000000"/>
                <w:sz w:val="18"/>
                <w:szCs w:val="18"/>
              </w:rPr>
              <w:t xml:space="preserve">  ̴ ↑</w:t>
            </w:r>
            <w:r w:rsidR="00032166" w:rsidRPr="003670E8">
              <w:rPr>
                <w:rFonts w:ascii="Calibri" w:eastAsia="Times New Roman" w:hAnsi="Calibri" w:cs="Calibri"/>
                <w:i/>
                <w:color w:val="000000"/>
                <w:sz w:val="18"/>
                <w:szCs w:val="18"/>
              </w:rPr>
              <w:t>IGF2</w:t>
            </w:r>
            <w:r w:rsidR="00032166" w:rsidRPr="003670E8">
              <w:rPr>
                <w:rFonts w:ascii="Calibri" w:eastAsia="Times New Roman" w:hAnsi="Calibri" w:cs="Calibri"/>
                <w:color w:val="000000"/>
                <w:sz w:val="18"/>
                <w:szCs w:val="18"/>
              </w:rPr>
              <w:t xml:space="preserve"> methylation; </w:t>
            </w:r>
          </w:p>
          <w:p w14:paraId="4E1989EC"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w:t>
            </w:r>
            <w:r w:rsidRPr="003670E8">
              <w:rPr>
                <w:rFonts w:ascii="Calibri" w:eastAsia="Times New Roman" w:hAnsi="Calibri" w:cs="Calibri"/>
                <w:i/>
                <w:color w:val="000000"/>
                <w:sz w:val="18"/>
                <w:szCs w:val="18"/>
              </w:rPr>
              <w:t>IGF2</w:t>
            </w:r>
            <w:r w:rsidRPr="003670E8">
              <w:rPr>
                <w:rFonts w:ascii="Calibri" w:eastAsia="Times New Roman" w:hAnsi="Calibri" w:cs="Calibri"/>
                <w:color w:val="000000"/>
                <w:sz w:val="18"/>
                <w:szCs w:val="18"/>
              </w:rPr>
              <w:t xml:space="preserve"> methylation</w:t>
            </w:r>
            <w:r w:rsidR="0058618A">
              <w:rPr>
                <w:rFonts w:ascii="Calibri" w:eastAsia="Times New Roman" w:hAnsi="Calibri" w:cs="Calibri"/>
                <w:color w:val="000000"/>
                <w:sz w:val="18"/>
                <w:szCs w:val="18"/>
              </w:rPr>
              <w:t xml:space="preserve"> </w:t>
            </w:r>
            <w:r w:rsidRPr="003670E8">
              <w:rPr>
                <w:rFonts w:ascii="Calibri" w:eastAsia="Times New Roman" w:hAnsi="Calibri" w:cs="Calibri"/>
                <w:color w:val="000000"/>
                <w:sz w:val="18"/>
                <w:szCs w:val="18"/>
              </w:rPr>
              <w:t xml:space="preserve">  ̴ ↑ADHD symptoms in early onset persistent</w:t>
            </w:r>
            <w:r w:rsidR="0058618A">
              <w:rPr>
                <w:rFonts w:ascii="Calibri" w:eastAsia="Times New Roman" w:hAnsi="Calibri" w:cs="Calibri"/>
                <w:color w:val="000000"/>
                <w:sz w:val="18"/>
                <w:szCs w:val="18"/>
              </w:rPr>
              <w:t xml:space="preserve"> conduct (EOP) </w:t>
            </w:r>
            <w:r w:rsidR="00611063">
              <w:rPr>
                <w:rFonts w:ascii="Calibri" w:eastAsia="Times New Roman" w:hAnsi="Calibri" w:cs="Calibri"/>
                <w:color w:val="000000"/>
                <w:sz w:val="18"/>
                <w:szCs w:val="18"/>
              </w:rPr>
              <w:t>children age 7 years</w:t>
            </w:r>
            <w:r w:rsidR="0058618A">
              <w:rPr>
                <w:rFonts w:ascii="Calibri" w:eastAsia="Times New Roman" w:hAnsi="Calibri" w:cs="Calibri"/>
                <w:color w:val="000000"/>
                <w:sz w:val="18"/>
                <w:szCs w:val="18"/>
              </w:rPr>
              <w:t>.</w:t>
            </w:r>
          </w:p>
        </w:tc>
      </w:tr>
      <w:tr w:rsidR="00032166" w:rsidRPr="003670E8" w14:paraId="1FDFD22C" w14:textId="77777777" w:rsidTr="006528AD">
        <w:trPr>
          <w:trHeight w:val="700"/>
        </w:trPr>
        <w:tc>
          <w:tcPr>
            <w:tcW w:w="1951" w:type="dxa"/>
            <w:tcBorders>
              <w:top w:val="nil"/>
              <w:left w:val="single" w:sz="4" w:space="0" w:color="auto"/>
              <w:bottom w:val="single" w:sz="4" w:space="0" w:color="auto"/>
              <w:right w:val="single" w:sz="4" w:space="0" w:color="auto"/>
            </w:tcBorders>
            <w:vAlign w:val="center"/>
          </w:tcPr>
          <w:p w14:paraId="0A1041E7"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 xml:space="preserve">Steegers-Theunissen RP, et al. </w:t>
            </w:r>
            <w:r w:rsidRPr="003444B3">
              <w:rPr>
                <w:rFonts w:ascii="Calibri" w:eastAsia="Times New Roman" w:hAnsi="Calibri" w:cs="Calibri"/>
                <w:i/>
                <w:color w:val="000000"/>
                <w:sz w:val="18"/>
                <w:szCs w:val="18"/>
              </w:rPr>
              <w:t>PLoS One</w:t>
            </w:r>
            <w:r w:rsidRPr="003670E8">
              <w:rPr>
                <w:rFonts w:ascii="Calibri" w:eastAsia="Times New Roman" w:hAnsi="Calibri" w:cs="Calibri"/>
                <w:color w:val="000000"/>
                <w:sz w:val="18"/>
                <w:szCs w:val="18"/>
              </w:rPr>
              <w:t>. 2009;</w:t>
            </w:r>
            <w:r w:rsidR="00382F56">
              <w:rPr>
                <w:rFonts w:ascii="Calibri" w:eastAsia="Times New Roman" w:hAnsi="Calibri" w:cs="Calibri"/>
                <w:color w:val="000000"/>
                <w:sz w:val="18"/>
                <w:szCs w:val="18"/>
              </w:rPr>
              <w:t xml:space="preserve"> </w:t>
            </w:r>
            <w:r w:rsidRPr="00382F56">
              <w:rPr>
                <w:rFonts w:ascii="Calibri" w:eastAsia="Times New Roman" w:hAnsi="Calibri" w:cs="Calibri"/>
                <w:b/>
                <w:color w:val="000000"/>
                <w:sz w:val="18"/>
                <w:szCs w:val="18"/>
              </w:rPr>
              <w:t>4:</w:t>
            </w:r>
            <w:r w:rsidRPr="003670E8">
              <w:rPr>
                <w:rFonts w:ascii="Calibri" w:eastAsia="Times New Roman" w:hAnsi="Calibri" w:cs="Calibri"/>
                <w:color w:val="000000"/>
                <w:sz w:val="18"/>
                <w:szCs w:val="18"/>
              </w:rPr>
              <w:t xml:space="preserve"> e78455</w:t>
            </w:r>
            <w:r w:rsidR="009576D0">
              <w:rPr>
                <w:rFonts w:ascii="Calibri" w:eastAsia="Times New Roman" w:hAnsi="Calibri" w:cs="Calibri"/>
                <w:color w:val="000000"/>
                <w:sz w:val="18"/>
                <w:szCs w:val="18"/>
              </w:rPr>
              <w:fldChar w:fldCharType="begin" w:fldLock="1"/>
            </w:r>
            <w:r>
              <w:rPr>
                <w:rFonts w:ascii="Calibri" w:eastAsia="Times New Roman" w:hAnsi="Calibri" w:cs="Calibri"/>
                <w:color w:val="000000"/>
                <w:sz w:val="18"/>
                <w:szCs w:val="18"/>
              </w:rPr>
              <w:instrText>ADDIN CSL_CITATION { "citationItems" : [ { "id" : "ITEM-1", "itemData" : { "DOI" : "10.1371/journal.pone.0007845", "ISSN" : "1932-6203", "PMID" : "19924280", "abstract" : "BACKGROUND: Countries worldwide recommend women planning pregnancy to use daily 400 microg of synthetic folic acid in the periconceptional period to prevent birth defects in children. The underlying mechanisms of this preventive effect are not clear, however, epigenetic modulation of growth processes by folic acid is hypothesized. Here, we investigated whether periconceptional maternal folic acid use and markers of global DNA methylation potential (S-adenosylmethionine and S-adenosylhomocysteine blood levels) in mothers and children affect methylation of the insulin-like growth factor 2 gene differentially methylation region (IGF2 DMR) in the child. Moreover, we tested whether the methylation of the IGF2 DMR was independently associated with birth weight.\n\nMETHODOLOGY/PRINCIPAL FINDINGS: IGF2 DMR methylation in 120 children aged 17 months (SD 0.3) of whom 86 mothers had used and 34 had not used folic acid periconceptionally were studied. Methylation was measured of 5 CpG dinucleotides covering the DMR using a mass spectrometry-based method. Children of mother who used folic acid had a 4.5% higher methylation of the IGF2 DMR than children who were not exposed to folic acid (49.5% vs. 47.4%; p = 0.014). IGF2 DMR methylation of the children also was associated with the S-adenosylmethionine blood level of the mother but not of the child (+1.7% methylation per SD S-adenosylmethionine; p = 0.037). Finally, we observed an inverse independent association between IGF2 DMR methylation and birth weight (-1.7% methylation per SD birthweight; p = 0.034).\n\nCONCLUSIONS: Periconceptional folic acid use is associated with epigenetic changes in IGF2 in the child that may affect intrauterine programming of growth and development with consequences for health and disease throughout life. These results indicate plasticity of IGF2 methylation by periconceptional folic acid use.", "author" : [ { "dropping-particle" : "", "family" : "Steegers-Theunissen", "given" : "R\u00e9gine P", "non-dropping-particle" : "", "parse-names" : false, "suffix" : "" }, { "dropping-particle" : "", "family" : "Obermann-Borst", "given" : "Sylvia A", "non-dropping-particle" : "", "parse-names" : false, "suffix" : "" }, { "dropping-particle" : "", "family" : "Kremer", "given" : "Dennis", "non-dropping-particle" : "", "parse-names" : false, "suffix" : "" }, { "dropping-particle" : "", "family" : "Lindemans", "given" : "Jan", "non-dropping-particle" : "", "parse-names" : false, "suffix" : "" }, { "dropping-particle" : "", "family" : "Siebel", "given" : "Cissy", "non-dropping-particle" : "", "parse-names" : false, "suffix" : "" }, { "dropping-particle" : "", "family" : "Steegers", "given" : "Eric A", "non-dropping-particle" : "", "parse-names" : false, "suffix" : "" }, { "dropping-particle" : "", "family" : "Slagboom", "given" : "P Eline", "non-dropping-particle" : "", "parse-names" : false, "suffix" : "" }, { "dropping-particle" : "", "family" : "Heijmans", "given" : "Bastiaan T", "non-dropping-particle" : "", "parse-names" : false, "suffix" : "" } ], "container-title" : "PloS one", "id" : "ITEM-1", "issue" : "11", "issued" : { "date-parts" : [ [ "2009", "1", "16" ] ] }, "page" : "e7845", "publisher" : "Public Library of Science", "title" : "Periconceptional maternal folic acid use of 400 microg per day is related to increased methylation of the IGF2 gene in the very young child.", "type" : "article-journal", "volume" : "4" }, "uris" : [ "http://www.mendeley.com/documents/?uuid=5623df92-f324-4df7-abee-483d0623f113" ] } ], "mendeley" : { "formattedCitation" : "&lt;sup&gt;47&lt;/sup&gt;", "plainTextFormattedCitation" : "47", "previouslyFormattedCitation" : "&lt;sup&gt;47&lt;/sup&gt;" }, "properties" : { "noteIndex" : 17 }, "schema" : "https://github.com/citation-style-language/schema/raw/master/csl-citation.json" }</w:instrText>
            </w:r>
            <w:r w:rsidR="009576D0">
              <w:rPr>
                <w:rFonts w:ascii="Calibri" w:eastAsia="Times New Roman" w:hAnsi="Calibri" w:cs="Calibri"/>
                <w:color w:val="000000"/>
                <w:sz w:val="18"/>
                <w:szCs w:val="18"/>
              </w:rPr>
              <w:fldChar w:fldCharType="separate"/>
            </w:r>
            <w:r w:rsidRPr="00AB4D54">
              <w:rPr>
                <w:rFonts w:ascii="Calibri" w:eastAsia="Times New Roman" w:hAnsi="Calibri" w:cs="Calibri"/>
                <w:noProof/>
                <w:color w:val="000000"/>
                <w:sz w:val="18"/>
                <w:szCs w:val="18"/>
                <w:vertAlign w:val="superscript"/>
              </w:rPr>
              <w:t>47</w:t>
            </w:r>
            <w:r w:rsidR="009576D0">
              <w:rPr>
                <w:rFonts w:ascii="Calibri" w:eastAsia="Times New Roman" w:hAnsi="Calibri" w:cs="Calibri"/>
                <w:color w:val="000000"/>
                <w:sz w:val="18"/>
                <w:szCs w:val="18"/>
              </w:rPr>
              <w:fldChar w:fldCharType="end"/>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2CBCE58E"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Maternal folic acid supplementation</w:t>
            </w:r>
          </w:p>
          <w:p w14:paraId="65BF399F"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(periconception)</w:t>
            </w:r>
          </w:p>
        </w:tc>
        <w:tc>
          <w:tcPr>
            <w:tcW w:w="1559" w:type="dxa"/>
            <w:tcBorders>
              <w:top w:val="nil"/>
              <w:left w:val="nil"/>
              <w:bottom w:val="single" w:sz="4" w:space="0" w:color="auto"/>
              <w:right w:val="single" w:sz="4" w:space="0" w:color="auto"/>
            </w:tcBorders>
            <w:shd w:val="clear" w:color="auto" w:fill="auto"/>
            <w:noWrap/>
            <w:vAlign w:val="center"/>
            <w:hideMark/>
          </w:tcPr>
          <w:p w14:paraId="74127C13" w14:textId="77777777" w:rsidR="00032166" w:rsidRPr="003670E8" w:rsidRDefault="00032166" w:rsidP="006528A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w:t>
            </w:r>
            <w:r w:rsidRPr="003670E8">
              <w:rPr>
                <w:rFonts w:ascii="Calibri" w:eastAsia="Times New Roman" w:hAnsi="Calibri" w:cs="Calibri"/>
                <w:color w:val="000000"/>
                <w:sz w:val="18"/>
                <w:szCs w:val="18"/>
              </w:rPr>
              <w:t>eripheral blood</w:t>
            </w:r>
          </w:p>
        </w:tc>
        <w:tc>
          <w:tcPr>
            <w:tcW w:w="1701" w:type="dxa"/>
            <w:tcBorders>
              <w:top w:val="nil"/>
              <w:left w:val="nil"/>
              <w:bottom w:val="single" w:sz="4" w:space="0" w:color="auto"/>
              <w:right w:val="single" w:sz="4" w:space="0" w:color="auto"/>
            </w:tcBorders>
            <w:shd w:val="clear" w:color="auto" w:fill="auto"/>
            <w:noWrap/>
            <w:vAlign w:val="center"/>
            <w:hideMark/>
          </w:tcPr>
          <w:p w14:paraId="042ED3A6" w14:textId="77777777" w:rsidR="00032166" w:rsidRPr="003670E8" w:rsidRDefault="00032166" w:rsidP="006528AD">
            <w:pPr>
              <w:spacing w:after="0" w:line="240" w:lineRule="auto"/>
              <w:rPr>
                <w:rFonts w:ascii="Calibri" w:eastAsia="Times New Roman" w:hAnsi="Calibri" w:cs="Calibri"/>
                <w:i/>
                <w:color w:val="000000"/>
                <w:sz w:val="18"/>
                <w:szCs w:val="18"/>
              </w:rPr>
            </w:pPr>
            <w:r w:rsidRPr="003670E8">
              <w:rPr>
                <w:rFonts w:ascii="Calibri" w:eastAsia="Times New Roman" w:hAnsi="Calibri" w:cs="Calibri"/>
                <w:i/>
                <w:color w:val="000000"/>
                <w:sz w:val="18"/>
                <w:szCs w:val="18"/>
              </w:rPr>
              <w:t>IGF2</w:t>
            </w:r>
          </w:p>
        </w:tc>
        <w:tc>
          <w:tcPr>
            <w:tcW w:w="1560" w:type="dxa"/>
            <w:tcBorders>
              <w:top w:val="nil"/>
              <w:left w:val="nil"/>
              <w:bottom w:val="single" w:sz="4" w:space="0" w:color="auto"/>
              <w:right w:val="single" w:sz="4" w:space="0" w:color="auto"/>
            </w:tcBorders>
            <w:shd w:val="clear" w:color="auto" w:fill="auto"/>
            <w:noWrap/>
            <w:vAlign w:val="center"/>
            <w:hideMark/>
          </w:tcPr>
          <w:p w14:paraId="137A4CC4" w14:textId="77777777" w:rsidR="00032166" w:rsidRPr="003670E8" w:rsidRDefault="00032166"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Birthweight</w:t>
            </w:r>
          </w:p>
        </w:tc>
        <w:tc>
          <w:tcPr>
            <w:tcW w:w="4740" w:type="dxa"/>
            <w:tcBorders>
              <w:top w:val="nil"/>
              <w:left w:val="nil"/>
              <w:bottom w:val="single" w:sz="4" w:space="0" w:color="auto"/>
              <w:right w:val="single" w:sz="4" w:space="0" w:color="auto"/>
            </w:tcBorders>
            <w:shd w:val="clear" w:color="auto" w:fill="auto"/>
            <w:vAlign w:val="center"/>
            <w:hideMark/>
          </w:tcPr>
          <w:p w14:paraId="55DFBD4A" w14:textId="77777777" w:rsidR="00032166" w:rsidRPr="003670E8" w:rsidRDefault="0058618A"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w:t>
            </w:r>
            <w:r w:rsidR="00032166">
              <w:rPr>
                <w:rFonts w:ascii="Calibri" w:eastAsia="Times New Roman" w:hAnsi="Calibri" w:cs="Calibri"/>
                <w:color w:val="000000"/>
                <w:sz w:val="18"/>
                <w:szCs w:val="18"/>
              </w:rPr>
              <w:t>F</w:t>
            </w:r>
            <w:r w:rsidR="00032166" w:rsidRPr="003670E8">
              <w:rPr>
                <w:rFonts w:ascii="Calibri" w:eastAsia="Times New Roman" w:hAnsi="Calibri" w:cs="Calibri"/>
                <w:color w:val="000000"/>
                <w:sz w:val="18"/>
                <w:szCs w:val="18"/>
              </w:rPr>
              <w:t>olic acid supplementation</w:t>
            </w:r>
            <w:r>
              <w:rPr>
                <w:rFonts w:ascii="Calibri" w:eastAsia="Times New Roman" w:hAnsi="Calibri" w:cs="Calibri"/>
                <w:color w:val="000000"/>
                <w:sz w:val="18"/>
                <w:szCs w:val="18"/>
              </w:rPr>
              <w:t xml:space="preserve"> </w:t>
            </w:r>
            <w:r w:rsidR="00032166" w:rsidRPr="003670E8">
              <w:rPr>
                <w:rFonts w:ascii="Calibri" w:eastAsia="Times New Roman" w:hAnsi="Calibri" w:cs="Calibri"/>
                <w:color w:val="000000"/>
                <w:sz w:val="18"/>
                <w:szCs w:val="18"/>
              </w:rPr>
              <w:t xml:space="preserve">  ̴ ↑</w:t>
            </w:r>
            <w:r w:rsidR="00032166" w:rsidRPr="003670E8">
              <w:rPr>
                <w:rFonts w:ascii="Calibri" w:eastAsia="Times New Roman" w:hAnsi="Calibri" w:cs="Calibri"/>
                <w:i/>
                <w:color w:val="000000"/>
                <w:sz w:val="18"/>
                <w:szCs w:val="18"/>
              </w:rPr>
              <w:t>IGF2</w:t>
            </w:r>
            <w:r>
              <w:rPr>
                <w:rFonts w:ascii="Calibri" w:eastAsia="Times New Roman" w:hAnsi="Calibri" w:cs="Calibri"/>
                <w:color w:val="000000"/>
                <w:sz w:val="18"/>
                <w:szCs w:val="18"/>
              </w:rPr>
              <w:t xml:space="preserve"> methylation at 17 months</w:t>
            </w:r>
            <w:r w:rsidR="00032166" w:rsidRPr="003670E8">
              <w:rPr>
                <w:rFonts w:ascii="Calibri" w:eastAsia="Times New Roman" w:hAnsi="Calibri" w:cs="Calibri"/>
                <w:color w:val="000000"/>
                <w:sz w:val="18"/>
                <w:szCs w:val="18"/>
              </w:rPr>
              <w:t>;</w:t>
            </w:r>
          </w:p>
          <w:p w14:paraId="036DA1AB" w14:textId="77777777" w:rsidR="00032166" w:rsidRPr="003670E8" w:rsidRDefault="0058618A" w:rsidP="006528AD">
            <w:pPr>
              <w:spacing w:after="0" w:line="240" w:lineRule="auto"/>
              <w:rPr>
                <w:rFonts w:ascii="Calibri" w:eastAsia="Times New Roman" w:hAnsi="Calibri" w:cs="Calibri"/>
                <w:color w:val="000000"/>
                <w:sz w:val="18"/>
                <w:szCs w:val="18"/>
              </w:rPr>
            </w:pPr>
            <w:r w:rsidRPr="003670E8">
              <w:rPr>
                <w:rFonts w:ascii="Calibri" w:eastAsia="Times New Roman" w:hAnsi="Calibri" w:cs="Calibri"/>
                <w:color w:val="000000"/>
                <w:sz w:val="18"/>
                <w:szCs w:val="18"/>
              </w:rPr>
              <w:t>↑</w:t>
            </w:r>
            <w:r w:rsidR="00032166" w:rsidRPr="003670E8">
              <w:rPr>
                <w:rFonts w:ascii="Calibri" w:eastAsia="Times New Roman" w:hAnsi="Calibri" w:cs="Calibri"/>
                <w:i/>
                <w:color w:val="000000"/>
                <w:sz w:val="18"/>
                <w:szCs w:val="18"/>
              </w:rPr>
              <w:t>IGF2</w:t>
            </w:r>
            <w:r w:rsidR="00032166" w:rsidRPr="003670E8">
              <w:rPr>
                <w:rFonts w:ascii="Calibri" w:eastAsia="Times New Roman" w:hAnsi="Calibri" w:cs="Calibri"/>
                <w:color w:val="000000"/>
                <w:sz w:val="18"/>
                <w:szCs w:val="18"/>
              </w:rPr>
              <w:t xml:space="preserve"> methylation</w:t>
            </w:r>
            <w:r>
              <w:rPr>
                <w:rFonts w:ascii="Calibri" w:eastAsia="Times New Roman" w:hAnsi="Calibri" w:cs="Calibri"/>
                <w:color w:val="000000"/>
                <w:sz w:val="18"/>
                <w:szCs w:val="18"/>
              </w:rPr>
              <w:t xml:space="preserve">   ̴ ↓birthweight.</w:t>
            </w:r>
          </w:p>
        </w:tc>
      </w:tr>
    </w:tbl>
    <w:p w14:paraId="688EAC89" w14:textId="77777777" w:rsidR="006A07A1" w:rsidRDefault="006A07A1">
      <w:pPr>
        <w:rPr>
          <w:rFonts w:cstheme="minorHAnsi"/>
          <w:b/>
        </w:rPr>
      </w:pPr>
    </w:p>
    <w:p w14:paraId="447DF9B5" w14:textId="77777777" w:rsidR="007A473A" w:rsidRPr="00B75595" w:rsidRDefault="007A473A">
      <w:pPr>
        <w:rPr>
          <w:rFonts w:cstheme="minorHAnsi"/>
          <w:b/>
        </w:rPr>
      </w:pPr>
      <w:r w:rsidRPr="00B75595">
        <w:rPr>
          <w:rFonts w:cstheme="minorHAnsi"/>
          <w:b/>
        </w:rPr>
        <w:t>Abbreviations:</w:t>
      </w:r>
      <w:r w:rsidR="00CA5A94" w:rsidRPr="00B75595">
        <w:rPr>
          <w:rFonts w:cstheme="minorHAnsi"/>
        </w:rPr>
        <w:t xml:space="preserve"> ADHD, attention-</w:t>
      </w:r>
      <w:r w:rsidRPr="00B75595">
        <w:rPr>
          <w:rFonts w:cstheme="minorHAnsi"/>
        </w:rPr>
        <w:t>deficit / hyperactivity disorder; BMI, body mass index; ICR, imprinting control region; PUFA, polyunsaturated fatty acid</w:t>
      </w:r>
      <w:r w:rsidR="00B75595" w:rsidRPr="00B75595">
        <w:rPr>
          <w:rFonts w:cstheme="minorHAnsi"/>
        </w:rPr>
        <w:t>s</w:t>
      </w:r>
      <w:r w:rsidR="00CA5A94" w:rsidRPr="00B75595">
        <w:rPr>
          <w:rFonts w:cstheme="minorHAnsi"/>
        </w:rPr>
        <w:t>.</w:t>
      </w:r>
    </w:p>
    <w:p w14:paraId="2FE16AD9" w14:textId="77777777" w:rsidR="00460F84" w:rsidRDefault="00460F84">
      <w:pPr>
        <w:rPr>
          <w:rFonts w:cstheme="minorHAnsi"/>
          <w:b/>
        </w:rPr>
      </w:pPr>
      <w:r>
        <w:rPr>
          <w:rFonts w:cstheme="minorHAnsi"/>
          <w:b/>
        </w:rPr>
        <w:br w:type="page"/>
      </w:r>
    </w:p>
    <w:p w14:paraId="75CCD55B" w14:textId="77777777" w:rsidR="003E68CA" w:rsidRDefault="003E68CA" w:rsidP="003E68CA">
      <w:pPr>
        <w:outlineLvl w:val="0"/>
        <w:rPr>
          <w:rFonts w:cstheme="minorHAnsi"/>
        </w:rPr>
      </w:pPr>
      <w:r>
        <w:rPr>
          <w:rFonts w:cstheme="minorHAnsi"/>
          <w:b/>
        </w:rPr>
        <w:t>T</w:t>
      </w:r>
      <w:r w:rsidR="001B367A">
        <w:rPr>
          <w:rFonts w:cstheme="minorHAnsi"/>
          <w:b/>
        </w:rPr>
        <w:t>able 4</w:t>
      </w:r>
      <w:r w:rsidRPr="00590913">
        <w:rPr>
          <w:rFonts w:cstheme="minorHAnsi"/>
          <w:b/>
        </w:rPr>
        <w:t>:</w:t>
      </w:r>
      <w:r w:rsidR="004F53EF" w:rsidRPr="004F53EF">
        <w:rPr>
          <w:lang w:val="en-US"/>
        </w:rPr>
        <w:t xml:space="preserve"> </w:t>
      </w:r>
      <w:r w:rsidR="004F53EF" w:rsidRPr="00B75595">
        <w:rPr>
          <w:b/>
          <w:lang w:val="en-US"/>
        </w:rPr>
        <w:t>Candidate genes exhibiting associations between nutritional exposures during periconception and pregnancy and offspring DNA methylation. Links between methylation at nutrition-sensitive genes and offspring phenotype are also included</w:t>
      </w:r>
      <w:r w:rsidR="00C379A4" w:rsidRPr="00B75595">
        <w:rPr>
          <w:b/>
          <w:lang w:val="en-US"/>
        </w:rPr>
        <w:t>.</w:t>
      </w:r>
    </w:p>
    <w:tbl>
      <w:tblPr>
        <w:tblW w:w="4978" w:type="pct"/>
        <w:tblLayout w:type="fixed"/>
        <w:tblLook w:val="04A0" w:firstRow="1" w:lastRow="0" w:firstColumn="1" w:lastColumn="0" w:noHBand="0" w:noVBand="1"/>
      </w:tblPr>
      <w:tblGrid>
        <w:gridCol w:w="2619"/>
        <w:gridCol w:w="3347"/>
        <w:gridCol w:w="1955"/>
        <w:gridCol w:w="2372"/>
        <w:gridCol w:w="3594"/>
      </w:tblGrid>
      <w:tr w:rsidR="00D04E29" w:rsidRPr="00B10D86" w14:paraId="77FD112A" w14:textId="77777777" w:rsidTr="00B10D86">
        <w:trPr>
          <w:trHeight w:val="20"/>
          <w:tblHeader/>
        </w:trPr>
        <w:tc>
          <w:tcPr>
            <w:tcW w:w="9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44580" w14:textId="77777777" w:rsidR="00D04E29" w:rsidRDefault="00D04E29" w:rsidP="004F3F19">
            <w:pPr>
              <w:spacing w:after="0" w:line="240" w:lineRule="auto"/>
              <w:rPr>
                <w:rFonts w:ascii="Calibri" w:eastAsia="Times New Roman" w:hAnsi="Calibri" w:cs="Times New Roman"/>
                <w:b/>
                <w:bCs/>
                <w:sz w:val="20"/>
                <w:szCs w:val="18"/>
                <w:lang w:val="en-IN" w:eastAsia="en-IN"/>
              </w:rPr>
            </w:pPr>
            <w:r w:rsidRPr="00B10D86">
              <w:rPr>
                <w:rFonts w:ascii="Calibri" w:eastAsia="Times New Roman" w:hAnsi="Calibri" w:cs="Times New Roman"/>
                <w:b/>
                <w:bCs/>
                <w:sz w:val="20"/>
                <w:szCs w:val="18"/>
                <w:lang w:val="en-IN" w:eastAsia="en-IN"/>
              </w:rPr>
              <w:t>Gene / Region of Interest</w:t>
            </w:r>
          </w:p>
          <w:p w14:paraId="4E21EBAF" w14:textId="3AEBBB03" w:rsidR="002D7901" w:rsidRPr="002D7901" w:rsidRDefault="002D7901" w:rsidP="004F3F19">
            <w:pPr>
              <w:spacing w:after="0" w:line="240" w:lineRule="auto"/>
              <w:rPr>
                <w:rFonts w:ascii="Calibri" w:eastAsia="Times New Roman" w:hAnsi="Calibri" w:cs="Times New Roman"/>
                <w:bCs/>
                <w:sz w:val="20"/>
                <w:szCs w:val="18"/>
                <w:lang w:val="en-IN" w:eastAsia="en-IN"/>
              </w:rPr>
            </w:pPr>
            <w:r>
              <w:rPr>
                <w:rFonts w:ascii="Calibri" w:eastAsia="Times New Roman" w:hAnsi="Calibri" w:cs="Times New Roman"/>
                <w:bCs/>
                <w:sz w:val="20"/>
                <w:szCs w:val="18"/>
                <w:lang w:val="en-IN" w:eastAsia="en-IN"/>
              </w:rPr>
              <w:t>Blue = ME, Brown = Imprinted, Yellow = ME &amp; imprinted</w:t>
            </w:r>
          </w:p>
        </w:tc>
        <w:tc>
          <w:tcPr>
            <w:tcW w:w="1205" w:type="pct"/>
            <w:tcBorders>
              <w:top w:val="single" w:sz="4" w:space="0" w:color="auto"/>
              <w:left w:val="nil"/>
              <w:bottom w:val="single" w:sz="4" w:space="0" w:color="auto"/>
              <w:right w:val="single" w:sz="4" w:space="0" w:color="auto"/>
            </w:tcBorders>
            <w:shd w:val="clear" w:color="auto" w:fill="auto"/>
            <w:vAlign w:val="center"/>
            <w:hideMark/>
          </w:tcPr>
          <w:p w14:paraId="065B7A82" w14:textId="77777777" w:rsidR="00D04E29" w:rsidRPr="00B10D86" w:rsidRDefault="00B92064" w:rsidP="00D95494">
            <w:pPr>
              <w:spacing w:after="0" w:line="240" w:lineRule="auto"/>
              <w:rPr>
                <w:rFonts w:ascii="Calibri" w:eastAsia="Times New Roman" w:hAnsi="Calibri" w:cs="Times New Roman"/>
                <w:b/>
                <w:bCs/>
                <w:sz w:val="20"/>
                <w:szCs w:val="18"/>
                <w:lang w:val="en-IN" w:eastAsia="en-IN"/>
              </w:rPr>
            </w:pPr>
            <w:r>
              <w:rPr>
                <w:rFonts w:ascii="Calibri" w:eastAsia="Times New Roman" w:hAnsi="Calibri" w:cs="Times New Roman"/>
                <w:b/>
                <w:bCs/>
                <w:sz w:val="20"/>
                <w:szCs w:val="18"/>
                <w:lang w:val="en-IN" w:eastAsia="en-IN"/>
              </w:rPr>
              <w:t>G</w:t>
            </w:r>
            <w:r w:rsidR="00D04E29" w:rsidRPr="00B10D86">
              <w:rPr>
                <w:rFonts w:ascii="Calibri" w:eastAsia="Times New Roman" w:hAnsi="Calibri" w:cs="Times New Roman"/>
                <w:b/>
                <w:bCs/>
                <w:sz w:val="20"/>
                <w:szCs w:val="18"/>
                <w:lang w:val="en-IN" w:eastAsia="en-IN"/>
              </w:rPr>
              <w:t>enomic features*</w:t>
            </w:r>
          </w:p>
        </w:tc>
        <w:tc>
          <w:tcPr>
            <w:tcW w:w="704" w:type="pct"/>
            <w:tcBorders>
              <w:top w:val="single" w:sz="4" w:space="0" w:color="auto"/>
              <w:left w:val="nil"/>
              <w:bottom w:val="single" w:sz="4" w:space="0" w:color="auto"/>
              <w:right w:val="single" w:sz="4" w:space="0" w:color="auto"/>
            </w:tcBorders>
            <w:shd w:val="clear" w:color="auto" w:fill="auto"/>
            <w:noWrap/>
            <w:vAlign w:val="center"/>
            <w:hideMark/>
          </w:tcPr>
          <w:p w14:paraId="7E779035" w14:textId="77777777" w:rsidR="00363F08" w:rsidRPr="00B10D86" w:rsidRDefault="00D04E29" w:rsidP="00D95494">
            <w:pPr>
              <w:spacing w:after="0" w:line="240" w:lineRule="auto"/>
              <w:rPr>
                <w:rFonts w:ascii="Calibri" w:eastAsia="Times New Roman" w:hAnsi="Calibri" w:cs="Times New Roman"/>
                <w:b/>
                <w:bCs/>
                <w:sz w:val="20"/>
                <w:szCs w:val="18"/>
                <w:lang w:val="en-IN" w:eastAsia="en-IN"/>
              </w:rPr>
            </w:pPr>
            <w:r w:rsidRPr="00B10D86">
              <w:rPr>
                <w:rFonts w:ascii="Calibri" w:eastAsia="Times New Roman" w:hAnsi="Calibri" w:cs="Times New Roman"/>
                <w:b/>
                <w:bCs/>
                <w:sz w:val="20"/>
                <w:szCs w:val="18"/>
                <w:lang w:val="en-IN" w:eastAsia="en-IN"/>
              </w:rPr>
              <w:t>Exposure</w:t>
            </w:r>
          </w:p>
          <w:p w14:paraId="4BE4504B" w14:textId="77777777" w:rsidR="00D04E29" w:rsidRPr="00B10D86" w:rsidRDefault="00363F08" w:rsidP="00D95494">
            <w:pPr>
              <w:spacing w:after="0" w:line="240" w:lineRule="auto"/>
              <w:rPr>
                <w:rFonts w:ascii="Calibri" w:eastAsia="Times New Roman" w:hAnsi="Calibri" w:cs="Times New Roman"/>
                <w:b/>
                <w:bCs/>
                <w:sz w:val="20"/>
                <w:szCs w:val="18"/>
                <w:lang w:val="en-IN" w:eastAsia="en-IN"/>
              </w:rPr>
            </w:pPr>
            <w:r w:rsidRPr="00B10D86">
              <w:rPr>
                <w:rFonts w:cstheme="minorHAnsi"/>
                <w:sz w:val="20"/>
                <w:szCs w:val="18"/>
              </w:rPr>
              <w:t>(↑/↓: increased / decreased)</w:t>
            </w:r>
          </w:p>
        </w:tc>
        <w:tc>
          <w:tcPr>
            <w:tcW w:w="854" w:type="pct"/>
            <w:tcBorders>
              <w:top w:val="single" w:sz="4" w:space="0" w:color="auto"/>
              <w:left w:val="nil"/>
              <w:bottom w:val="single" w:sz="4" w:space="0" w:color="auto"/>
              <w:right w:val="single" w:sz="4" w:space="0" w:color="auto"/>
            </w:tcBorders>
            <w:shd w:val="clear" w:color="auto" w:fill="auto"/>
            <w:noWrap/>
            <w:vAlign w:val="center"/>
            <w:hideMark/>
          </w:tcPr>
          <w:p w14:paraId="10E91DA6" w14:textId="77777777" w:rsidR="00363F08" w:rsidRPr="00B10D86" w:rsidRDefault="00D04E29" w:rsidP="00D95494">
            <w:pPr>
              <w:spacing w:after="0" w:line="240" w:lineRule="auto"/>
              <w:rPr>
                <w:rFonts w:ascii="Calibri" w:eastAsia="Times New Roman" w:hAnsi="Calibri" w:cs="Times New Roman"/>
                <w:b/>
                <w:bCs/>
                <w:sz w:val="20"/>
                <w:szCs w:val="18"/>
                <w:lang w:val="en-IN" w:eastAsia="en-IN"/>
              </w:rPr>
            </w:pPr>
            <w:r w:rsidRPr="00B10D86">
              <w:rPr>
                <w:rFonts w:ascii="Calibri" w:eastAsia="Times New Roman" w:hAnsi="Calibri" w:cs="Times New Roman"/>
                <w:b/>
                <w:bCs/>
                <w:sz w:val="20"/>
                <w:szCs w:val="18"/>
                <w:lang w:val="en-IN" w:eastAsia="en-IN"/>
              </w:rPr>
              <w:t xml:space="preserve">Outcome </w:t>
            </w:r>
          </w:p>
          <w:p w14:paraId="5A2318F5" w14:textId="77777777" w:rsidR="00D04E29" w:rsidRPr="00B10D86" w:rsidRDefault="00363F08" w:rsidP="00D95494">
            <w:pPr>
              <w:spacing w:after="0" w:line="240" w:lineRule="auto"/>
              <w:rPr>
                <w:rFonts w:ascii="Calibri" w:eastAsia="Times New Roman" w:hAnsi="Calibri" w:cs="Times New Roman"/>
                <w:b/>
                <w:bCs/>
                <w:sz w:val="20"/>
                <w:szCs w:val="18"/>
                <w:lang w:val="en-IN" w:eastAsia="en-IN"/>
              </w:rPr>
            </w:pPr>
            <w:r w:rsidRPr="00B10D86">
              <w:rPr>
                <w:rFonts w:cstheme="minorHAnsi"/>
                <w:sz w:val="20"/>
                <w:szCs w:val="18"/>
              </w:rPr>
              <w:t>(↑/↓: increased / decreased)</w:t>
            </w:r>
          </w:p>
        </w:tc>
        <w:tc>
          <w:tcPr>
            <w:tcW w:w="1294" w:type="pct"/>
            <w:tcBorders>
              <w:top w:val="single" w:sz="4" w:space="0" w:color="auto"/>
              <w:left w:val="nil"/>
              <w:bottom w:val="single" w:sz="4" w:space="0" w:color="auto"/>
              <w:right w:val="single" w:sz="4" w:space="0" w:color="auto"/>
            </w:tcBorders>
            <w:shd w:val="clear" w:color="auto" w:fill="auto"/>
            <w:vAlign w:val="center"/>
            <w:hideMark/>
          </w:tcPr>
          <w:p w14:paraId="0F815CED" w14:textId="77777777" w:rsidR="00B92064" w:rsidRPr="00B10D86" w:rsidRDefault="00B92064" w:rsidP="00B92064">
            <w:pPr>
              <w:spacing w:after="0" w:line="240" w:lineRule="auto"/>
              <w:rPr>
                <w:rFonts w:ascii="Calibri" w:eastAsia="Times New Roman" w:hAnsi="Calibri" w:cs="Times New Roman"/>
                <w:b/>
                <w:bCs/>
                <w:sz w:val="20"/>
                <w:szCs w:val="18"/>
                <w:lang w:val="en-IN" w:eastAsia="en-IN"/>
              </w:rPr>
            </w:pPr>
            <w:r>
              <w:rPr>
                <w:rFonts w:ascii="Calibri" w:eastAsia="Times New Roman" w:hAnsi="Calibri" w:cs="Times New Roman"/>
                <w:b/>
                <w:bCs/>
                <w:sz w:val="20"/>
                <w:szCs w:val="18"/>
                <w:lang w:val="en-IN" w:eastAsia="en-IN"/>
              </w:rPr>
              <w:t>Coordinates of Ro</w:t>
            </w:r>
            <w:r w:rsidRPr="00B10D86">
              <w:rPr>
                <w:rFonts w:ascii="Calibri" w:eastAsia="Times New Roman" w:hAnsi="Calibri" w:cs="Times New Roman"/>
                <w:b/>
                <w:bCs/>
                <w:sz w:val="20"/>
                <w:szCs w:val="18"/>
                <w:lang w:val="en-IN" w:eastAsia="en-IN"/>
              </w:rPr>
              <w:t>I in studies</w:t>
            </w:r>
            <w:r w:rsidR="00B75D3C" w:rsidRPr="00776D2F">
              <w:rPr>
                <w:rFonts w:cstheme="minorHAnsi"/>
                <w:vertAlign w:val="superscript"/>
              </w:rPr>
              <w:t xml:space="preserve"> ɫǂ</w:t>
            </w:r>
            <w:r w:rsidR="00B75D3C">
              <w:rPr>
                <w:rFonts w:cstheme="minorHAnsi"/>
                <w:vertAlign w:val="superscript"/>
              </w:rPr>
              <w:t xml:space="preserve"> </w:t>
            </w:r>
          </w:p>
          <w:p w14:paraId="70D6B57B" w14:textId="77777777" w:rsidR="001F1F18" w:rsidRPr="00B10D86" w:rsidRDefault="00B92064" w:rsidP="00B92064">
            <w:pPr>
              <w:spacing w:after="0" w:line="240" w:lineRule="auto"/>
              <w:rPr>
                <w:rFonts w:ascii="Calibri" w:eastAsia="Times New Roman" w:hAnsi="Calibri" w:cs="Times New Roman"/>
                <w:bCs/>
                <w:sz w:val="20"/>
                <w:szCs w:val="18"/>
                <w:lang w:val="en-IN" w:eastAsia="en-IN"/>
              </w:rPr>
            </w:pPr>
            <w:r w:rsidRPr="00B10D86">
              <w:rPr>
                <w:rFonts w:ascii="Calibri" w:eastAsia="Times New Roman" w:hAnsi="Calibri" w:cs="Times New Roman"/>
                <w:bCs/>
                <w:sz w:val="20"/>
                <w:szCs w:val="18"/>
                <w:vertAlign w:val="superscript"/>
                <w:lang w:val="en-IN" w:eastAsia="en-IN"/>
              </w:rPr>
              <w:t>ab</w:t>
            </w:r>
            <w:r w:rsidRPr="00B10D86">
              <w:rPr>
                <w:rFonts w:ascii="Calibri" w:eastAsia="Times New Roman" w:hAnsi="Calibri" w:cs="Times New Roman"/>
                <w:bCs/>
                <w:sz w:val="20"/>
                <w:szCs w:val="18"/>
                <w:lang w:val="en-IN" w:eastAsia="en-IN"/>
              </w:rPr>
              <w:t xml:space="preserve"> number of CpGs on 450k</w:t>
            </w:r>
            <w:r w:rsidRPr="00B10D86">
              <w:rPr>
                <w:rFonts w:ascii="Calibri" w:eastAsia="Times New Roman" w:hAnsi="Calibri" w:cs="Times New Roman"/>
                <w:bCs/>
                <w:sz w:val="20"/>
                <w:szCs w:val="18"/>
                <w:vertAlign w:val="superscript"/>
                <w:lang w:val="en-IN" w:eastAsia="en-IN"/>
              </w:rPr>
              <w:t>a</w:t>
            </w:r>
            <w:r w:rsidRPr="00B10D86">
              <w:rPr>
                <w:rFonts w:ascii="Calibri" w:eastAsia="Times New Roman" w:hAnsi="Calibri" w:cs="Times New Roman"/>
                <w:bCs/>
                <w:sz w:val="20"/>
                <w:szCs w:val="18"/>
                <w:lang w:val="en-IN" w:eastAsia="en-IN"/>
              </w:rPr>
              <w:t xml:space="preserve"> &amp; EPIC</w:t>
            </w:r>
            <w:r w:rsidRPr="00B10D86">
              <w:rPr>
                <w:rFonts w:ascii="Calibri" w:eastAsia="Times New Roman" w:hAnsi="Calibri" w:cs="Times New Roman"/>
                <w:bCs/>
                <w:sz w:val="20"/>
                <w:szCs w:val="18"/>
                <w:vertAlign w:val="superscript"/>
                <w:lang w:val="en-IN" w:eastAsia="en-IN"/>
              </w:rPr>
              <w:t>b</w:t>
            </w:r>
            <w:r w:rsidRPr="00B10D86">
              <w:rPr>
                <w:rFonts w:ascii="Calibri" w:eastAsia="Times New Roman" w:hAnsi="Calibri" w:cs="Times New Roman"/>
                <w:bCs/>
                <w:sz w:val="20"/>
                <w:szCs w:val="18"/>
                <w:lang w:val="en-IN" w:eastAsia="en-IN"/>
              </w:rPr>
              <w:t xml:space="preserve"> arrays</w:t>
            </w:r>
          </w:p>
        </w:tc>
      </w:tr>
      <w:tr w:rsidR="00BD0D1D" w:rsidRPr="00B10D86" w14:paraId="0F2F8084"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42885E3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75595">
              <w:rPr>
                <w:rFonts w:ascii="Calibri" w:eastAsia="Times New Roman" w:hAnsi="Calibri" w:cs="Times New Roman"/>
                <w:i/>
                <w:sz w:val="18"/>
                <w:szCs w:val="18"/>
                <w:lang w:val="en-IN" w:eastAsia="en-IN"/>
              </w:rPr>
              <w:t>ABCA1</w:t>
            </w:r>
            <w:r w:rsidRPr="00B10D86">
              <w:rPr>
                <w:rFonts w:ascii="Calibri" w:eastAsia="Times New Roman" w:hAnsi="Calibri" w:cs="Times New Roman"/>
                <w:sz w:val="18"/>
                <w:szCs w:val="18"/>
                <w:lang w:val="en-IN" w:eastAsia="en-IN"/>
              </w:rPr>
              <w:t xml:space="preserve"> (ATP Binding Cassette Subfamily A Member 1)</w:t>
            </w:r>
          </w:p>
        </w:tc>
        <w:tc>
          <w:tcPr>
            <w:tcW w:w="1205" w:type="pct"/>
            <w:tcBorders>
              <w:top w:val="nil"/>
              <w:left w:val="nil"/>
              <w:bottom w:val="single" w:sz="4" w:space="0" w:color="auto"/>
              <w:right w:val="single" w:sz="4" w:space="0" w:color="auto"/>
            </w:tcBorders>
            <w:shd w:val="clear" w:color="auto" w:fill="auto"/>
            <w:vAlign w:val="center"/>
          </w:tcPr>
          <w:p w14:paraId="049405E2"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Promoter marks; CpG island; binding site for multiple TFs</w:t>
            </w:r>
          </w:p>
        </w:tc>
        <w:tc>
          <w:tcPr>
            <w:tcW w:w="704" w:type="pct"/>
            <w:tcBorders>
              <w:top w:val="nil"/>
              <w:left w:val="nil"/>
              <w:bottom w:val="single" w:sz="4" w:space="0" w:color="auto"/>
              <w:right w:val="single" w:sz="4" w:space="0" w:color="auto"/>
            </w:tcBorders>
            <w:shd w:val="clear" w:color="auto" w:fill="auto"/>
            <w:vAlign w:val="center"/>
            <w:hideMark/>
          </w:tcPr>
          <w:p w14:paraId="3DB259A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auto"/>
            <w:vAlign w:val="center"/>
            <w:hideMark/>
          </w:tcPr>
          <w:p w14:paraId="7E2688D3"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19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64</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275BFE1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xml:space="preserve">chr9:107,690,502-107,690,821 </w:t>
            </w:r>
            <w:r>
              <w:rPr>
                <w:rFonts w:ascii="Calibri" w:eastAsia="Times New Roman" w:hAnsi="Calibri" w:cs="Times New Roman"/>
                <w:sz w:val="18"/>
                <w:szCs w:val="18"/>
                <w:lang w:val="en-IN" w:eastAsia="en-IN"/>
              </w:rPr>
              <w:t>(1)</w:t>
            </w:r>
            <w:r w:rsidRPr="002C6E3E">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(5)</w:t>
            </w:r>
            <w:r w:rsidRPr="00B10D86">
              <w:rPr>
                <w:rFonts w:ascii="Calibri" w:eastAsia="Times New Roman" w:hAnsi="Calibri" w:cs="Times New Roman"/>
                <w:sz w:val="18"/>
                <w:szCs w:val="18"/>
                <w:vertAlign w:val="superscript"/>
                <w:lang w:val="en-IN" w:eastAsia="en-IN"/>
              </w:rPr>
              <w:t>b</w:t>
            </w:r>
            <w:r w:rsidRPr="00B10D86">
              <w:rPr>
                <w:rFonts w:ascii="Calibri" w:eastAsia="Times New Roman" w:hAnsi="Calibri" w:cs="Times New Roman"/>
                <w:sz w:val="18"/>
                <w:szCs w:val="18"/>
                <w:lang w:val="en-IN" w:eastAsia="en-IN"/>
              </w:rPr>
              <w:t xml:space="preserve"> </w:t>
            </w:r>
          </w:p>
        </w:tc>
      </w:tr>
      <w:tr w:rsidR="00BD0D1D" w:rsidRPr="00B10D86" w14:paraId="2319CAAE"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2C61F85C"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ACADM</w:t>
            </w:r>
            <w:r w:rsidRPr="00B10D86">
              <w:rPr>
                <w:rFonts w:ascii="Calibri" w:eastAsia="Times New Roman" w:hAnsi="Calibri" w:cs="Times New Roman"/>
                <w:sz w:val="18"/>
                <w:szCs w:val="18"/>
                <w:lang w:val="en-IN" w:eastAsia="en-IN"/>
              </w:rPr>
              <w:t xml:space="preserve"> (Acyl-CoA Dehydrogenase, C-4 To C-12 Straight Chain)</w:t>
            </w:r>
          </w:p>
        </w:tc>
        <w:tc>
          <w:tcPr>
            <w:tcW w:w="1205" w:type="pct"/>
            <w:tcBorders>
              <w:top w:val="nil"/>
              <w:left w:val="nil"/>
              <w:bottom w:val="single" w:sz="4" w:space="0" w:color="auto"/>
              <w:right w:val="single" w:sz="4" w:space="0" w:color="auto"/>
            </w:tcBorders>
            <w:shd w:val="clear" w:color="auto" w:fill="auto"/>
            <w:vAlign w:val="center"/>
          </w:tcPr>
          <w:p w14:paraId="4581A1E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192E36BA"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1CF63C70"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19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2D79576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chr1:76,189,707-76,190,008 (6)</w:t>
            </w:r>
            <w:r w:rsidRPr="00B10D86">
              <w:rPr>
                <w:rFonts w:ascii="Calibri" w:eastAsia="Times New Roman" w:hAnsi="Calibri" w:cs="Times New Roman"/>
                <w:sz w:val="18"/>
                <w:szCs w:val="18"/>
                <w:vertAlign w:val="superscript"/>
                <w:lang w:val="en-IN" w:eastAsia="en-IN"/>
              </w:rPr>
              <w:t>a</w:t>
            </w:r>
            <w:r w:rsidRPr="002C6E3E">
              <w:rPr>
                <w:rFonts w:ascii="Calibri" w:eastAsia="Times New Roman" w:hAnsi="Calibri" w:cs="Times New Roman"/>
                <w:sz w:val="18"/>
                <w:szCs w:val="18"/>
                <w:lang w:val="en-IN" w:eastAsia="en-IN"/>
              </w:rPr>
              <w:t>(7)</w:t>
            </w:r>
            <w:r w:rsidRPr="00B10D86">
              <w:rPr>
                <w:rFonts w:ascii="Calibri" w:eastAsia="Times New Roman" w:hAnsi="Calibri" w:cs="Times New Roman"/>
                <w:sz w:val="18"/>
                <w:szCs w:val="18"/>
                <w:vertAlign w:val="superscript"/>
                <w:lang w:val="en-IN" w:eastAsia="en-IN"/>
              </w:rPr>
              <w:t>b</w:t>
            </w:r>
          </w:p>
        </w:tc>
      </w:tr>
      <w:tr w:rsidR="00BD0D1D" w:rsidRPr="00B10D86" w14:paraId="56962E3D" w14:textId="77777777" w:rsidTr="002D269A">
        <w:trPr>
          <w:trHeight w:val="20"/>
        </w:trPr>
        <w:tc>
          <w:tcPr>
            <w:tcW w:w="94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2F812FA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i/>
                <w:iCs/>
                <w:sz w:val="18"/>
                <w:szCs w:val="18"/>
                <w:lang w:val="en-IN" w:eastAsia="en-IN"/>
              </w:rPr>
              <w:t xml:space="preserve">BOLA3 </w:t>
            </w:r>
            <w:r w:rsidRPr="00B10D86">
              <w:rPr>
                <w:rFonts w:ascii="Calibri" w:eastAsia="Times New Roman" w:hAnsi="Calibri" w:cs="Times New Roman"/>
                <w:sz w:val="18"/>
                <w:szCs w:val="18"/>
                <w:lang w:val="en-IN" w:eastAsia="en-IN"/>
              </w:rPr>
              <w:t>(BolA Family Member 3)</w:t>
            </w: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0A0E0D9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DE2C8D">
              <w:rPr>
                <w:rFonts w:ascii="Calibri" w:eastAsia="Times New Roman" w:hAnsi="Calibri" w:cs="Times New Roman"/>
                <w:sz w:val="18"/>
                <w:szCs w:val="18"/>
                <w:lang w:val="en-IN" w:eastAsia="en-IN"/>
              </w:rPr>
              <w:t>Enhancer &amp; Promoter marks; CpG island; binding site for multiple TFs</w:t>
            </w:r>
          </w:p>
        </w:tc>
        <w:tc>
          <w:tcPr>
            <w:tcW w:w="704" w:type="pct"/>
            <w:tcBorders>
              <w:top w:val="nil"/>
              <w:left w:val="nil"/>
              <w:bottom w:val="single" w:sz="4" w:space="0" w:color="auto"/>
              <w:right w:val="single" w:sz="4" w:space="0" w:color="auto"/>
            </w:tcBorders>
            <w:shd w:val="clear" w:color="auto" w:fill="DEEAF6" w:themeFill="accent1" w:themeFillTint="33"/>
            <w:vAlign w:val="center"/>
            <w:hideMark/>
          </w:tcPr>
          <w:p w14:paraId="582BE6E4"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Rainy season conception</w:t>
            </w:r>
          </w:p>
        </w:tc>
        <w:tc>
          <w:tcPr>
            <w:tcW w:w="854" w:type="pct"/>
            <w:tcBorders>
              <w:top w:val="nil"/>
              <w:left w:val="nil"/>
              <w:bottom w:val="single" w:sz="4" w:space="0" w:color="auto"/>
              <w:right w:val="single" w:sz="4" w:space="0" w:color="auto"/>
            </w:tcBorders>
            <w:shd w:val="clear" w:color="auto" w:fill="DEEAF6" w:themeFill="accent1" w:themeFillTint="33"/>
            <w:vAlign w:val="center"/>
            <w:hideMark/>
          </w:tcPr>
          <w:p w14:paraId="2745A9E6"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"mendeley" : { "formattedCitation" : "&lt;sup&gt;29&lt;/sup&gt;", "plainTextFormattedCitation" : "29", "previouslyFormattedCitation" : "&lt;sup&gt;29&lt;/sup&gt;" }, "properties" : { "noteIndex" : 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29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369393B4" w14:textId="77777777" w:rsidR="00BD0D1D" w:rsidRPr="00B10D86" w:rsidRDefault="00BD0D1D" w:rsidP="00BD0D1D">
            <w:pPr>
              <w:spacing w:after="0" w:line="240" w:lineRule="auto"/>
              <w:rPr>
                <w:rFonts w:ascii="Calibri" w:eastAsia="Times New Roman" w:hAnsi="Calibri" w:cs="Times New Roman"/>
                <w:sz w:val="18"/>
                <w:szCs w:val="18"/>
                <w:highlight w:val="yellow"/>
                <w:lang w:val="en-IN" w:eastAsia="en-IN"/>
              </w:rPr>
            </w:pPr>
            <w:r>
              <w:rPr>
                <w:rFonts w:ascii="Calibri" w:eastAsia="Times New Roman" w:hAnsi="Calibri" w:cs="Times New Roman"/>
                <w:sz w:val="18"/>
                <w:szCs w:val="18"/>
                <w:lang w:val="en-IN" w:eastAsia="en-IN"/>
              </w:rPr>
              <w:t>chr2:</w:t>
            </w:r>
            <w:r w:rsidRPr="002C6E3E">
              <w:rPr>
                <w:rFonts w:ascii="Calibri" w:eastAsia="Times New Roman" w:hAnsi="Calibri" w:cs="Times New Roman"/>
                <w:sz w:val="18"/>
                <w:szCs w:val="18"/>
                <w:lang w:val="en-IN" w:eastAsia="en-IN"/>
              </w:rPr>
              <w:t xml:space="preserve"> chr2:74,357,632-74,357,837 </w:t>
            </w:r>
            <w:r w:rsidRPr="00B10D86">
              <w:rPr>
                <w:rFonts w:ascii="Calibri" w:eastAsia="Times New Roman" w:hAnsi="Calibri" w:cs="Times New Roman"/>
                <w:sz w:val="18"/>
                <w:szCs w:val="18"/>
                <w:lang w:val="en-IN" w:eastAsia="en-IN"/>
              </w:rPr>
              <w:t>(1)</w:t>
            </w:r>
            <w:r w:rsidRPr="00B10D86">
              <w:rPr>
                <w:rFonts w:ascii="Calibri" w:eastAsia="Times New Roman" w:hAnsi="Calibri" w:cs="Times New Roman"/>
                <w:sz w:val="18"/>
                <w:szCs w:val="18"/>
                <w:vertAlign w:val="superscript"/>
                <w:lang w:val="en-IN" w:eastAsia="en-IN"/>
              </w:rPr>
              <w:t>ab</w:t>
            </w:r>
          </w:p>
        </w:tc>
      </w:tr>
      <w:tr w:rsidR="00BD0D1D" w:rsidRPr="00B10D86" w14:paraId="077D8F4C"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5A78CFCC"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CRH</w:t>
            </w:r>
            <w:r>
              <w:rPr>
                <w:rFonts w:ascii="Calibri" w:eastAsia="Times New Roman" w:hAnsi="Calibri" w:cs="Times New Roman"/>
                <w:i/>
                <w:iCs/>
                <w:sz w:val="18"/>
                <w:szCs w:val="18"/>
                <w:lang w:val="en-IN" w:eastAsia="en-IN"/>
              </w:rPr>
              <w:t xml:space="preserve"> </w:t>
            </w:r>
            <w:r w:rsidRPr="00B10D86">
              <w:rPr>
                <w:rFonts w:ascii="Calibri" w:eastAsia="Times New Roman" w:hAnsi="Calibri" w:cs="Times New Roman"/>
                <w:sz w:val="18"/>
                <w:szCs w:val="18"/>
                <w:lang w:val="en-IN" w:eastAsia="en-IN"/>
              </w:rPr>
              <w:t>(Corticotropin Releasing Hormone)</w:t>
            </w:r>
          </w:p>
        </w:tc>
        <w:tc>
          <w:tcPr>
            <w:tcW w:w="1205" w:type="pct"/>
            <w:tcBorders>
              <w:top w:val="nil"/>
              <w:left w:val="nil"/>
              <w:bottom w:val="single" w:sz="4" w:space="0" w:color="auto"/>
              <w:right w:val="single" w:sz="4" w:space="0" w:color="auto"/>
            </w:tcBorders>
            <w:shd w:val="clear" w:color="auto" w:fill="auto"/>
            <w:vAlign w:val="center"/>
          </w:tcPr>
          <w:p w14:paraId="67C8A5B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17895650" w14:textId="77777777" w:rsidR="00BD0D1D" w:rsidRPr="00B10D86" w:rsidRDefault="008F20C6" w:rsidP="008F20C6">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 xml:space="preserve">↑Choline </w:t>
            </w:r>
          </w:p>
        </w:tc>
        <w:tc>
          <w:tcPr>
            <w:tcW w:w="854" w:type="pct"/>
            <w:tcBorders>
              <w:top w:val="nil"/>
              <w:left w:val="nil"/>
              <w:bottom w:val="single" w:sz="4" w:space="0" w:color="auto"/>
              <w:right w:val="single" w:sz="4" w:space="0" w:color="auto"/>
            </w:tcBorders>
            <w:shd w:val="clear" w:color="auto" w:fill="auto"/>
            <w:noWrap/>
            <w:vAlign w:val="center"/>
            <w:hideMark/>
          </w:tcPr>
          <w:p w14:paraId="0AC0FAD4"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"10.1096/fj.12-207894", "ISSN" : "1530-6860", "PMID" : "22549509", "abstract" : "The in utero availability of methyl donors, such as choline, may modify fetal epigenetic marks and lead to sustainable functional alterations throughout the life course. The hypothalamic-pituitary-adrenal (HPA) axis regulates cortisol production and is sensitive to perinatal epigenetic programming. As an extension of a 12-wk dose-response choline feeding study conducted in third-trimester pregnant women, we investigated the effect of maternal choline intake (930 vs. 480 mg/d) on the epigenetic state of cortisol-regulating genes, and their expression, in placenta and cord venous blood. The higher maternal choline intake yielded higher placental promoter methylation of the cortisol-regulating genes, corticotropin releasing hormone (CRH; P=0.05) and glucocorticoid receptor (NR3C1; P=0.002); lower placental CRH transcript abundance (P=0.04); lower cord blood leukocyte promoter methylation of CRH (P=0.05) and NR3C1 (P=0.04); and 33% lower (P=0.07) cord plasma cortisol. In addition, placental global DNA methylation and dimethylated histone H3 at lysine 9 (H3K9me2) were higher (P=0.02) in the 930 mg choline/d group, as was the expression of select placental methyltransferases. These data collectively suggest that maternal choline intake in humans modulates the epigenetic state of genes that regulate fetal HPA axis reactivity as well as the epigenomic status of fetal derived tissues.", "author" : [ { "dropping-particle" : "", "family" : "Jiang", "given" : "Xinyin", "non-dropping-particle" : "", "parse-names" : false, "suffix" : "" }, { "dropping-particle" : "", "family" : "Yan", "given" : "Jian", "non-dropping-particle" : "", "parse-names" : false, "suffix" : "" }, { "dropping-particle" : "", "family" : "West", "given" : "Allyson A", "non-dropping-particle" : "", "parse-names" : false, "suffix" : "" }, { "dropping-particle" : "", "family" : "Perry", "given" : "Cydne A", "non-dropping-particle" : "", "parse-names" : false, "suffix" : "" }, { "dropping-particle" : "V", "family" : "Malysheva", "given" : "Olga", "non-dropping-particle" : "", "parse-names" : false, "suffix" : "" }, { "dropping-particle" : "", "family" : "Devapatla", "given" : "Srisatish", "non-dropping-particle" : "", "parse-names" : false, "suffix" : "" }, { "dropping-particle" : "", "family" : "Pressman", "given" : "Eva", "non-dropping-particle" : "", "parse-names" : false, "suffix" : "" }, { "dropping-particle" : "", "family" : "Vermeylen", "given" : "Francoise", "non-dropping-particle" : "", "parse-names" : false, "suffix" : "" }, { "dropping-particle" : "", "family" : "Caudill", "given" : "Marie A", "non-dropping-particle" : "", "parse-names" : false, "suffix" : "" } ], "container-title" : "FASEB journal : official publication of the Federation of American Societies for Experimental Biology", "id" : "ITEM-1", "issue" : "8", "issued" : { "date-parts" : [ [ "2012", "8" ] ] }, "page" : "3563-74", "title" : "Maternal choline intake alters the epigenetic state of fetal cortisol-regulating genes in humans.", "type" : "article-journal", "volume" : "26" }, "uris" : [ "http://www.mendeley.com/documents/?uuid=9780492b-8a6f-4e43-b9eb-4a48b4c0c417" ] } ], "mendeley" : { "formattedCitation" : "&lt;sup&gt;54&lt;/sup&gt;", "plainTextFormattedCitation" : "54", "previouslyFormattedCitation" : "&lt;sup&gt;54&lt;/sup&gt;" }, "properties" : { "noteIndex" : 19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54</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2863609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chr8:67,090,692-67,091,132 (5)</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(8)</w:t>
            </w:r>
            <w:r w:rsidRPr="00B10D86">
              <w:rPr>
                <w:rFonts w:ascii="Calibri" w:eastAsia="Times New Roman" w:hAnsi="Calibri" w:cs="Times New Roman"/>
                <w:sz w:val="18"/>
                <w:szCs w:val="18"/>
                <w:vertAlign w:val="superscript"/>
                <w:lang w:val="en-IN" w:eastAsia="en-IN"/>
              </w:rPr>
              <w:t>b</w:t>
            </w:r>
          </w:p>
        </w:tc>
      </w:tr>
      <w:tr w:rsidR="00BD0D1D" w:rsidRPr="00B10D86" w14:paraId="3D6EC043"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76EF158C"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CYS1</w:t>
            </w:r>
            <w:r w:rsidRPr="00B10D86">
              <w:rPr>
                <w:rFonts w:ascii="Calibri" w:eastAsia="Times New Roman" w:hAnsi="Calibri" w:cs="Times New Roman"/>
                <w:sz w:val="18"/>
                <w:szCs w:val="18"/>
                <w:lang w:val="en-IN" w:eastAsia="en-IN"/>
              </w:rPr>
              <w:t>(Cystin 1)</w:t>
            </w:r>
          </w:p>
        </w:tc>
        <w:tc>
          <w:tcPr>
            <w:tcW w:w="1205" w:type="pct"/>
            <w:tcBorders>
              <w:top w:val="nil"/>
              <w:left w:val="nil"/>
              <w:bottom w:val="single" w:sz="4" w:space="0" w:color="auto"/>
              <w:right w:val="single" w:sz="4" w:space="0" w:color="auto"/>
            </w:tcBorders>
            <w:shd w:val="clear" w:color="auto" w:fill="auto"/>
            <w:vAlign w:val="center"/>
          </w:tcPr>
          <w:p w14:paraId="4D1A8BE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w:t>
            </w:r>
          </w:p>
        </w:tc>
        <w:tc>
          <w:tcPr>
            <w:tcW w:w="704" w:type="pct"/>
            <w:tcBorders>
              <w:top w:val="nil"/>
              <w:left w:val="nil"/>
              <w:bottom w:val="single" w:sz="4" w:space="0" w:color="auto"/>
              <w:right w:val="single" w:sz="4" w:space="0" w:color="auto"/>
            </w:tcBorders>
            <w:shd w:val="clear" w:color="auto" w:fill="auto"/>
            <w:noWrap/>
            <w:vAlign w:val="center"/>
            <w:hideMark/>
          </w:tcPr>
          <w:p w14:paraId="0E74FF7F"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397A6CED"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"10.1080/15592294.2015.1117889", "ISSN" : "1559-2308", "PMID" : "26646725", "abstract" : "Folate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 "author" : [ { "dropping-particle" : "", "family" : "Gonseth", "given" : "Semira", "non-dropping-particle" : "", "parse-names" : false, "suffix" : "" }, { "dropping-particle" : "", "family" : "Roy", "given" : "Ritu", "non-dropping-particle" : "", "parse-names" : false, "suffix" : "" }, { "dropping-particle" : "", "family" : "Houseman", "given" : "E Andres", "non-dropping-particle" : "", "parse-names" : false, "suffix" : "" }, { "dropping-particle" : "", "family" : "Smith", "given" : "Adam J", "non-dropping-particle" : "de", "parse-names" : false, "suffix" : "" }, { "dropping-particle" : "", "family" : "Zhou", "given" : "Mi", "non-dropping-particle" : "", "parse-names" : false, "suffix" : "" }, { "dropping-particle" : "", "family" : "Lee", "given" : "Seung-Tae", "non-dropping-particle" : "", "parse-names" : false, "suffix" : "" }, { "dropping-particle" : "", "family" : "Nussl\u00e9", "given" : "S\u00e9bastien", "non-dropping-particle" : "", "parse-names" : false, "suffix" : "" }, { "dropping-particle" : "", "family" : "Singer", "given" : "Amanda W", "non-dropping-particle" : "", "parse-names" : false, "suffix" : "" }, { "dropping-particle" : "", "family" : "Wrensch", "given" : "Margaret R", "non-dropping-particle" : "", "parse-names" : false, "suffix" : "" }, { "dropping-particle" : "", "family" : "Metayer", "given" : "Catherine", "non-dropping-particle" : "", "parse-names" : false, "suffix" : "" }, { "dropping-particle" : "", "family" : "Wiemels", "given" : "Joseph L", "non-dropping-particle" : "", "parse-names" : false, "suffix" : "" } ], "container-title" : "Epigenetics", "id" : "ITEM-1", "issue" : "12", "issued" : { "date-parts" : [ [ "2015", "12", "2" ] ] }, "language" : "en", "page" : "1166-76", "publisher" : "Taylor &amp; Francis", "title" : "Periconceptional folate consumption is associated with neonatal DNA methylation modifications in neural crest regulatory and cancer development genes.", "type" : "article-journal", "volume" : "10" }, "uris" : [ "http://www.mendeley.com/documents/?uuid=8ace0abe-5ee8-455f-936b-240cbb8fcd82" ] } ], "mendeley" : { "formattedCitation" : "&lt;sup&gt;43&lt;/sup&gt;", "plainTextFormattedCitation" : "43", "previouslyFormattedCitation" : "&lt;sup&gt;43&lt;/sup&gt;" }, "properties" : { "noteIndex" : 19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28B18602"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chr2:10,220,719</w:t>
            </w:r>
          </w:p>
        </w:tc>
      </w:tr>
      <w:tr w:rsidR="00BD0D1D" w:rsidRPr="00B10D86" w14:paraId="23884E24" w14:textId="77777777" w:rsidTr="00C45585">
        <w:trPr>
          <w:trHeight w:val="20"/>
        </w:trPr>
        <w:tc>
          <w:tcPr>
            <w:tcW w:w="943" w:type="pct"/>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5CD29365"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DNMT1</w:t>
            </w:r>
            <w:r w:rsidRPr="00B10D86">
              <w:rPr>
                <w:rFonts w:ascii="Calibri" w:eastAsia="Times New Roman" w:hAnsi="Calibri" w:cs="Times New Roman"/>
                <w:sz w:val="18"/>
                <w:szCs w:val="18"/>
                <w:lang w:val="en-IN" w:eastAsia="en-IN"/>
              </w:rPr>
              <w:t xml:space="preserve"> (DNA Methyltransferase 1)</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156D675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2122C37C"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4DB23314" w14:textId="77777777" w:rsidR="00BD0D1D"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"http://www.mendeley.com/documents/?uuid=ccbce004-f2b5-3eaa-bc33-bfc50e7801ce" ] } ], "mendeley" : { "formattedCitation" : "&lt;sup&gt;48&lt;/sup&gt;", "plainTextFormattedCitation" : "48", "previouslyFormattedCitation" : "&lt;sup&gt;48&lt;/sup&gt;" }, "properties" : { "noteIndex" : 20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B4D54">
              <w:rPr>
                <w:rFonts w:ascii="Calibri" w:eastAsia="Times New Roman" w:hAnsi="Calibri" w:cs="Times New Roman"/>
                <w:noProof/>
                <w:sz w:val="18"/>
                <w:szCs w:val="18"/>
                <w:vertAlign w:val="superscript"/>
                <w:lang w:val="en-IN" w:eastAsia="en-IN"/>
              </w:rPr>
              <w:t>48</w:t>
            </w:r>
            <w:r w:rsidR="009576D0" w:rsidRPr="00B10D86">
              <w:rPr>
                <w:rFonts w:ascii="Calibri" w:eastAsia="Times New Roman" w:hAnsi="Calibri" w:cs="Times New Roman"/>
                <w:sz w:val="18"/>
                <w:szCs w:val="18"/>
                <w:lang w:val="en-IN" w:eastAsia="en-IN"/>
              </w:rPr>
              <w:fldChar w:fldCharType="end"/>
            </w:r>
            <w:r w:rsidR="00BD0D1D">
              <w:rPr>
                <w:rFonts w:ascii="Calibri" w:eastAsia="Times New Roman" w:hAnsi="Calibri" w:cs="Times New Roman"/>
                <w:sz w:val="18"/>
                <w:szCs w:val="18"/>
                <w:lang w:val="en-IN" w:eastAsia="en-IN"/>
              </w:rPr>
              <w:t>,</w:t>
            </w:r>
          </w:p>
          <w:p w14:paraId="485E6799"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20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C379A4">
              <w:rPr>
                <w:rFonts w:ascii="Calibri" w:eastAsia="Times New Roman" w:hAnsi="Calibri" w:cs="Times New Roman"/>
                <w:noProof/>
                <w:sz w:val="18"/>
                <w:szCs w:val="18"/>
                <w:vertAlign w:val="superscript"/>
                <w:lang w:val="en-IN" w:eastAsia="en-IN"/>
              </w:rPr>
              <w:t>41</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68B9308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chr19:10,305,774-10,305,811 (2)</w:t>
            </w:r>
            <w:r w:rsidRPr="00B10D86">
              <w:rPr>
                <w:rFonts w:ascii="Calibri" w:eastAsia="Times New Roman" w:hAnsi="Calibri" w:cs="Times New Roman"/>
                <w:sz w:val="18"/>
                <w:szCs w:val="18"/>
                <w:vertAlign w:val="superscript"/>
                <w:lang w:val="en-IN" w:eastAsia="en-IN"/>
              </w:rPr>
              <w:t>ab</w:t>
            </w:r>
          </w:p>
        </w:tc>
      </w:tr>
      <w:tr w:rsidR="00BD0D1D" w:rsidRPr="00B10D86" w14:paraId="4528C130"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3F2A886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5DBFC2A4"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209AE4A6"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olic acid</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71426A53"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"http://www.mendeley.com/documents/?uuid=ccbce004-f2b5-3eaa-bc33-bfc50e7801ce" ] } ], "mendeley" : { "formattedCitation" : "&lt;sup&gt;48&lt;/sup&gt;", "plainTextFormattedCitation" : "48", "previouslyFormattedCitation" : "&lt;sup&gt;48&lt;/sup&gt;" }, "properties" : { "noteIndex" : 20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B4D54">
              <w:rPr>
                <w:rFonts w:ascii="Calibri" w:eastAsia="Times New Roman" w:hAnsi="Calibri" w:cs="Times New Roman"/>
                <w:noProof/>
                <w:sz w:val="18"/>
                <w:szCs w:val="18"/>
                <w:vertAlign w:val="superscript"/>
                <w:lang w:val="en-IN" w:eastAsia="en-IN"/>
              </w:rPr>
              <w:t>48</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1BF5F0E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chr19:10,305,774-10,305,811 (2)</w:t>
            </w:r>
            <w:r w:rsidRPr="00B10D86">
              <w:rPr>
                <w:rFonts w:ascii="Calibri" w:eastAsia="Times New Roman" w:hAnsi="Calibri" w:cs="Times New Roman"/>
                <w:sz w:val="18"/>
                <w:szCs w:val="18"/>
                <w:vertAlign w:val="superscript"/>
                <w:lang w:val="en-IN" w:eastAsia="en-IN"/>
              </w:rPr>
              <w:t>ab</w:t>
            </w:r>
          </w:p>
        </w:tc>
      </w:tr>
      <w:tr w:rsidR="00BD0D1D" w:rsidRPr="00B10D86" w14:paraId="6E395362"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47882966"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4DA91B8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6B91CBFA"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sidRPr="00B10D86">
              <w:rPr>
                <w:rFonts w:ascii="Calibri" w:eastAsia="Times New Roman" w:hAnsi="Calibri" w:cs="Times New Roman"/>
                <w:sz w:val="18"/>
                <w:szCs w:val="18"/>
                <w:lang w:val="en-IN" w:eastAsia="en-IN"/>
              </w:rPr>
              <w:t>holine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534B3007" w14:textId="77777777" w:rsidR="00BD0D1D"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"http://www.mendeley.com/documents/?uuid=ccbce004-f2b5-3eaa-bc33-bfc50e7801ce" ] } ], "mendeley" : { "formattedCitation" : "&lt;sup&gt;48&lt;/sup&gt;", "plainTextFormattedCitation" : "48", "previouslyFormattedCitation" : "&lt;sup&gt;48&lt;/sup&gt;" }, "properties" : { "noteIndex" : 20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B4D54">
              <w:rPr>
                <w:rFonts w:ascii="Calibri" w:eastAsia="Times New Roman" w:hAnsi="Calibri" w:cs="Times New Roman"/>
                <w:noProof/>
                <w:sz w:val="18"/>
                <w:szCs w:val="18"/>
                <w:vertAlign w:val="superscript"/>
                <w:lang w:val="en-IN" w:eastAsia="en-IN"/>
              </w:rPr>
              <w:t>48</w:t>
            </w:r>
            <w:r w:rsidR="009576D0" w:rsidRPr="00B10D86">
              <w:rPr>
                <w:rFonts w:ascii="Calibri" w:eastAsia="Times New Roman" w:hAnsi="Calibri" w:cs="Times New Roman"/>
                <w:sz w:val="18"/>
                <w:szCs w:val="18"/>
                <w:lang w:val="en-IN" w:eastAsia="en-IN"/>
              </w:rPr>
              <w:fldChar w:fldCharType="end"/>
            </w:r>
            <w:r w:rsidR="00BD0D1D">
              <w:rPr>
                <w:rFonts w:ascii="Calibri" w:eastAsia="Times New Roman" w:hAnsi="Calibri" w:cs="Times New Roman"/>
                <w:sz w:val="18"/>
                <w:szCs w:val="18"/>
                <w:lang w:val="en-IN" w:eastAsia="en-IN"/>
              </w:rPr>
              <w:t>,</w:t>
            </w:r>
          </w:p>
          <w:p w14:paraId="067E6047"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20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C379A4">
              <w:rPr>
                <w:rFonts w:ascii="Calibri" w:eastAsia="Times New Roman" w:hAnsi="Calibri" w:cs="Times New Roman"/>
                <w:noProof/>
                <w:sz w:val="18"/>
                <w:szCs w:val="18"/>
                <w:vertAlign w:val="superscript"/>
                <w:lang w:val="en-IN" w:eastAsia="en-IN"/>
              </w:rPr>
              <w:t>41</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39402E34"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chr19:10,305,774-10,305,811 (2)</w:t>
            </w:r>
            <w:r w:rsidRPr="00B10D86">
              <w:rPr>
                <w:rFonts w:ascii="Calibri" w:eastAsia="Times New Roman" w:hAnsi="Calibri" w:cs="Times New Roman"/>
                <w:sz w:val="18"/>
                <w:szCs w:val="18"/>
                <w:vertAlign w:val="superscript"/>
                <w:lang w:val="en-IN" w:eastAsia="en-IN"/>
              </w:rPr>
              <w:t>ab</w:t>
            </w:r>
          </w:p>
        </w:tc>
      </w:tr>
      <w:tr w:rsidR="00BD0D1D" w:rsidRPr="00B10D86" w14:paraId="125A4560"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2840D64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5A694F6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15186562"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w:t>
            </w:r>
            <w:r w:rsidR="00BD0D1D" w:rsidRPr="00B10D86">
              <w:rPr>
                <w:rFonts w:ascii="Calibri" w:eastAsia="Times New Roman" w:hAnsi="Calibri" w:cs="Times New Roman"/>
                <w:sz w:val="18"/>
                <w:szCs w:val="18"/>
                <w:lang w:val="en-IN" w:eastAsia="en-IN"/>
              </w:rPr>
              <w:t>etaine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63F62C34"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41</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760AAB4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chr19:10,305,774-10,305,811 (2)</w:t>
            </w:r>
            <w:r w:rsidRPr="00B10D86">
              <w:rPr>
                <w:rFonts w:ascii="Calibri" w:eastAsia="Times New Roman" w:hAnsi="Calibri" w:cs="Times New Roman"/>
                <w:sz w:val="18"/>
                <w:szCs w:val="18"/>
                <w:vertAlign w:val="superscript"/>
                <w:lang w:val="en-IN" w:eastAsia="en-IN"/>
              </w:rPr>
              <w:t>ab</w:t>
            </w:r>
          </w:p>
        </w:tc>
      </w:tr>
      <w:tr w:rsidR="00BD0D1D" w:rsidRPr="00B10D86" w14:paraId="42A95F06" w14:textId="77777777" w:rsidTr="002D269A">
        <w:trPr>
          <w:trHeight w:val="20"/>
        </w:trPr>
        <w:tc>
          <w:tcPr>
            <w:tcW w:w="94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2C24215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i/>
                <w:iCs/>
                <w:sz w:val="18"/>
                <w:szCs w:val="18"/>
                <w:lang w:val="en-IN" w:eastAsia="en-IN"/>
              </w:rPr>
              <w:t>EXD3</w:t>
            </w:r>
            <w:r>
              <w:rPr>
                <w:rFonts w:ascii="Calibri" w:eastAsia="Times New Roman" w:hAnsi="Calibri" w:cs="Times New Roman"/>
                <w:i/>
                <w:iCs/>
                <w:sz w:val="18"/>
                <w:szCs w:val="18"/>
                <w:lang w:val="en-IN" w:eastAsia="en-IN"/>
              </w:rPr>
              <w:t xml:space="preserve"> </w:t>
            </w:r>
            <w:r w:rsidRPr="00B10D86">
              <w:rPr>
                <w:rFonts w:ascii="Calibri" w:eastAsia="Times New Roman" w:hAnsi="Calibri" w:cs="Times New Roman"/>
                <w:i/>
                <w:iCs/>
                <w:sz w:val="18"/>
                <w:szCs w:val="18"/>
                <w:lang w:val="en-IN" w:eastAsia="en-IN"/>
              </w:rPr>
              <w:t xml:space="preserve">(FLJ20433) </w:t>
            </w:r>
            <w:r w:rsidRPr="00B10D86">
              <w:rPr>
                <w:rFonts w:ascii="Calibri" w:eastAsia="Times New Roman" w:hAnsi="Calibri" w:cs="Times New Roman"/>
                <w:sz w:val="18"/>
                <w:szCs w:val="18"/>
                <w:lang w:val="en-IN" w:eastAsia="en-IN"/>
              </w:rPr>
              <w:t>(exonuclease 3'-5' domain containing 3)</w:t>
            </w: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012083B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w:t>
            </w:r>
            <w:r>
              <w:rPr>
                <w:rFonts w:ascii="Calibri" w:eastAsia="Times New Roman" w:hAnsi="Calibri" w:cs="Times New Roman"/>
                <w:sz w:val="18"/>
                <w:szCs w:val="18"/>
                <w:lang w:val="en-IN" w:eastAsia="en-IN"/>
              </w:rPr>
              <w:t xml:space="preserve">Active </w:t>
            </w:r>
            <w:r w:rsidRPr="00BC5555">
              <w:rPr>
                <w:rFonts w:ascii="Calibri" w:eastAsia="Times New Roman" w:hAnsi="Calibri" w:cs="Times New Roman"/>
                <w:sz w:val="18"/>
                <w:szCs w:val="18"/>
                <w:lang w:val="en-IN" w:eastAsia="en-IN"/>
              </w:rPr>
              <w:t>Enhancer mark</w:t>
            </w:r>
            <w:r>
              <w:rPr>
                <w:rFonts w:ascii="Calibri" w:eastAsia="Times New Roman" w:hAnsi="Calibri" w:cs="Times New Roman"/>
                <w:sz w:val="18"/>
                <w:szCs w:val="18"/>
                <w:lang w:val="en-IN" w:eastAsia="en-IN"/>
              </w:rPr>
              <w:t>; CpG island</w:t>
            </w:r>
          </w:p>
        </w:tc>
        <w:tc>
          <w:tcPr>
            <w:tcW w:w="704" w:type="pct"/>
            <w:tcBorders>
              <w:top w:val="nil"/>
              <w:left w:val="nil"/>
              <w:bottom w:val="single" w:sz="4" w:space="0" w:color="auto"/>
              <w:right w:val="single" w:sz="4" w:space="0" w:color="auto"/>
            </w:tcBorders>
            <w:shd w:val="clear" w:color="auto" w:fill="DEEAF6" w:themeFill="accent1" w:themeFillTint="33"/>
            <w:vAlign w:val="center"/>
            <w:hideMark/>
          </w:tcPr>
          <w:p w14:paraId="5769CD4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Rainy season conception</w:t>
            </w:r>
          </w:p>
        </w:tc>
        <w:tc>
          <w:tcPr>
            <w:tcW w:w="854" w:type="pct"/>
            <w:tcBorders>
              <w:top w:val="nil"/>
              <w:left w:val="nil"/>
              <w:bottom w:val="single" w:sz="4" w:space="0" w:color="auto"/>
              <w:right w:val="single" w:sz="4" w:space="0" w:color="auto"/>
            </w:tcBorders>
            <w:shd w:val="clear" w:color="auto" w:fill="DEEAF6" w:themeFill="accent1" w:themeFillTint="33"/>
            <w:vAlign w:val="center"/>
            <w:hideMark/>
          </w:tcPr>
          <w:p w14:paraId="10F54024"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"mendeley" : { "formattedCitation" : "&lt;sup&gt;29&lt;/sup&gt;", "plainTextFormattedCitation" : "29", "previouslyFormattedCitation" : "&lt;sup&gt;29&lt;/sup&gt;"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29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2BAA631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2C6E3E">
              <w:rPr>
                <w:rFonts w:ascii="Calibri" w:eastAsia="Times New Roman" w:hAnsi="Calibri" w:cs="Times New Roman"/>
                <w:sz w:val="18"/>
                <w:szCs w:val="18"/>
                <w:lang w:val="en-IN" w:eastAsia="en-IN"/>
              </w:rPr>
              <w:t>chr9:140,312,206-140,312,339</w:t>
            </w:r>
          </w:p>
        </w:tc>
      </w:tr>
      <w:tr w:rsidR="00BD0D1D" w:rsidRPr="00B10D86" w14:paraId="602BD16A"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76AF3CF2"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FAM150B </w:t>
            </w:r>
            <w:r w:rsidRPr="00B10D86">
              <w:rPr>
                <w:rFonts w:ascii="Calibri" w:eastAsia="Times New Roman" w:hAnsi="Calibri" w:cs="Times New Roman"/>
                <w:sz w:val="18"/>
                <w:szCs w:val="18"/>
                <w:lang w:val="en-IN" w:eastAsia="en-IN"/>
              </w:rPr>
              <w:t>(Family With Sequence Similarity 150, Member B)</w:t>
            </w:r>
          </w:p>
        </w:tc>
        <w:tc>
          <w:tcPr>
            <w:tcW w:w="1205" w:type="pct"/>
            <w:tcBorders>
              <w:top w:val="nil"/>
              <w:left w:val="nil"/>
              <w:bottom w:val="single" w:sz="4" w:space="0" w:color="auto"/>
              <w:right w:val="single" w:sz="4" w:space="0" w:color="auto"/>
            </w:tcBorders>
            <w:shd w:val="clear" w:color="auto" w:fill="auto"/>
            <w:vAlign w:val="center"/>
          </w:tcPr>
          <w:p w14:paraId="3BC212F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None</w:t>
            </w:r>
          </w:p>
        </w:tc>
        <w:tc>
          <w:tcPr>
            <w:tcW w:w="704" w:type="pct"/>
            <w:tcBorders>
              <w:top w:val="nil"/>
              <w:left w:val="nil"/>
              <w:bottom w:val="single" w:sz="4" w:space="0" w:color="auto"/>
              <w:right w:val="single" w:sz="4" w:space="0" w:color="auto"/>
            </w:tcBorders>
            <w:shd w:val="clear" w:color="auto" w:fill="auto"/>
            <w:noWrap/>
            <w:vAlign w:val="center"/>
            <w:hideMark/>
          </w:tcPr>
          <w:p w14:paraId="1F5E5BB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auto"/>
            <w:noWrap/>
            <w:vAlign w:val="center"/>
            <w:hideMark/>
          </w:tcPr>
          <w:p w14:paraId="01F1F226"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20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39E34DC8" w14:textId="77777777" w:rsidR="00BD0D1D" w:rsidRPr="00B10D86" w:rsidRDefault="00BD0D1D" w:rsidP="00BD0D1D">
            <w:pPr>
              <w:spacing w:after="0" w:line="240" w:lineRule="auto"/>
              <w:rPr>
                <w:rFonts w:ascii="Calibri" w:eastAsia="Times New Roman" w:hAnsi="Calibri" w:cs="Times New Roman"/>
                <w:sz w:val="18"/>
                <w:szCs w:val="18"/>
                <w:highlight w:val="yellow"/>
                <w:lang w:val="en-IN" w:eastAsia="en-IN"/>
              </w:rPr>
            </w:pPr>
            <w:r w:rsidRPr="00B10D86">
              <w:rPr>
                <w:rFonts w:ascii="Calibri" w:eastAsia="Times New Roman" w:hAnsi="Calibri" w:cs="Times New Roman"/>
                <w:sz w:val="18"/>
                <w:szCs w:val="18"/>
                <w:lang w:val="en-IN" w:eastAsia="en-IN"/>
              </w:rPr>
              <w:t>chr2:366,113</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BD0D1D" w:rsidRPr="00B10D86" w14:paraId="6075A020"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0C0DC599"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FZD7 </w:t>
            </w:r>
            <w:r w:rsidRPr="00B10D86">
              <w:rPr>
                <w:rFonts w:ascii="Calibri" w:eastAsia="Times New Roman" w:hAnsi="Calibri" w:cs="Times New Roman"/>
                <w:sz w:val="18"/>
                <w:szCs w:val="18"/>
                <w:lang w:val="en-IN" w:eastAsia="en-IN"/>
              </w:rPr>
              <w:t>(Frizzled Class Receptor 7)</w:t>
            </w:r>
          </w:p>
        </w:tc>
        <w:tc>
          <w:tcPr>
            <w:tcW w:w="1205" w:type="pct"/>
            <w:tcBorders>
              <w:top w:val="nil"/>
              <w:left w:val="nil"/>
              <w:bottom w:val="single" w:sz="4" w:space="0" w:color="auto"/>
              <w:right w:val="single" w:sz="4" w:space="0" w:color="auto"/>
            </w:tcBorders>
            <w:shd w:val="clear" w:color="auto" w:fill="auto"/>
            <w:vAlign w:val="center"/>
          </w:tcPr>
          <w:p w14:paraId="07623C4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w:t>
            </w:r>
          </w:p>
        </w:tc>
        <w:tc>
          <w:tcPr>
            <w:tcW w:w="704" w:type="pct"/>
            <w:tcBorders>
              <w:top w:val="nil"/>
              <w:left w:val="nil"/>
              <w:bottom w:val="single" w:sz="4" w:space="0" w:color="auto"/>
              <w:right w:val="single" w:sz="4" w:space="0" w:color="auto"/>
            </w:tcBorders>
            <w:shd w:val="clear" w:color="auto" w:fill="auto"/>
            <w:noWrap/>
            <w:vAlign w:val="center"/>
            <w:hideMark/>
          </w:tcPr>
          <w:p w14:paraId="5EAE2988"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5A7C2EC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↑methylation</w:t>
            </w:r>
            <w:r w:rsidR="009576D0" w:rsidRPr="00B10D86">
              <w:rPr>
                <w:rFonts w:ascii="Calibri" w:eastAsia="Times New Roman" w:hAnsi="Calibri" w:cs="Times New Roman"/>
                <w:sz w:val="18"/>
                <w:szCs w:val="18"/>
                <w:lang w:val="en-IN" w:eastAsia="en-IN"/>
              </w:rPr>
              <w:fldChar w:fldCharType="begin" w:fldLock="1"/>
            </w:r>
            <w:r w:rsidRPr="00B10D86">
              <w:rPr>
                <w:rFonts w:ascii="Calibri" w:eastAsia="Times New Roman" w:hAnsi="Calibri" w:cs="Times New Roman"/>
                <w:sz w:val="18"/>
                <w:szCs w:val="18"/>
                <w:lang w:val="en-IN" w:eastAsia="en-IN"/>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Pr="00B10D86">
              <w:rPr>
                <w:rFonts w:ascii="Calibri" w:eastAsia="Times New Roman" w:hAnsi="Calibri" w:cs="Times New Roman"/>
                <w:noProof/>
                <w:sz w:val="18"/>
                <w:szCs w:val="18"/>
                <w:vertAlign w:val="superscript"/>
                <w:lang w:val="en-IN" w:eastAsia="en-IN"/>
              </w:rPr>
              <w:t>42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691B897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chr2:202,901,045-202,901,470 (5)</w:t>
            </w:r>
            <w:r w:rsidRPr="00B10D86">
              <w:rPr>
                <w:rFonts w:ascii="Calibri" w:eastAsia="Times New Roman" w:hAnsi="Calibri" w:cs="Times New Roman"/>
                <w:sz w:val="18"/>
                <w:szCs w:val="18"/>
                <w:vertAlign w:val="superscript"/>
                <w:lang w:val="en-IN" w:eastAsia="en-IN"/>
              </w:rPr>
              <w:t>a</w:t>
            </w:r>
            <w:r w:rsidRPr="002C6E3E">
              <w:rPr>
                <w:rFonts w:ascii="Calibri" w:eastAsia="Times New Roman" w:hAnsi="Calibri" w:cs="Times New Roman"/>
                <w:sz w:val="18"/>
                <w:szCs w:val="18"/>
                <w:lang w:val="en-IN" w:eastAsia="en-IN"/>
              </w:rPr>
              <w:t>(4)</w:t>
            </w:r>
            <w:r w:rsidRPr="002C6E3E">
              <w:rPr>
                <w:rFonts w:ascii="Calibri" w:eastAsia="Times New Roman" w:hAnsi="Calibri" w:cs="Times New Roman"/>
                <w:sz w:val="18"/>
                <w:szCs w:val="18"/>
                <w:vertAlign w:val="superscript"/>
                <w:lang w:val="en-IN" w:eastAsia="en-IN"/>
              </w:rPr>
              <w:t>b</w:t>
            </w:r>
          </w:p>
        </w:tc>
      </w:tr>
      <w:tr w:rsidR="00BD0D1D" w:rsidRPr="00B10D86" w14:paraId="55656FAB" w14:textId="77777777" w:rsidTr="00C45585">
        <w:trPr>
          <w:trHeight w:val="20"/>
        </w:trPr>
        <w:tc>
          <w:tcPr>
            <w:tcW w:w="943" w:type="pct"/>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1B8CDC2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75595">
              <w:rPr>
                <w:rFonts w:ascii="Calibri" w:eastAsia="Times New Roman" w:hAnsi="Calibri" w:cs="Times New Roman"/>
                <w:i/>
                <w:sz w:val="18"/>
                <w:szCs w:val="18"/>
                <w:lang w:val="en-IN" w:eastAsia="en-IN"/>
              </w:rPr>
              <w:t>GNASAS</w:t>
            </w:r>
            <w:r w:rsidRPr="00B10D86">
              <w:rPr>
                <w:rFonts w:ascii="Calibri" w:eastAsia="Times New Roman" w:hAnsi="Calibri" w:cs="Times New Roman"/>
                <w:sz w:val="18"/>
                <w:szCs w:val="18"/>
                <w:lang w:val="en-IN" w:eastAsia="en-IN"/>
              </w:rPr>
              <w:t xml:space="preserve"> (Guanine Nucleotide Binding Protein (G Protein), Alpha Stimulating Activity - Antisense RNA 1)</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05E730B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Enhancer marks; Multiple TFs binding sites</w:t>
            </w:r>
          </w:p>
        </w:tc>
        <w:tc>
          <w:tcPr>
            <w:tcW w:w="704" w:type="pct"/>
            <w:tcBorders>
              <w:top w:val="nil"/>
              <w:left w:val="nil"/>
              <w:bottom w:val="single" w:sz="4" w:space="0" w:color="auto"/>
              <w:right w:val="single" w:sz="4" w:space="0" w:color="auto"/>
            </w:tcBorders>
            <w:shd w:val="clear" w:color="auto" w:fill="FBE4D5" w:themeFill="accent2" w:themeFillTint="33"/>
            <w:vAlign w:val="center"/>
            <w:hideMark/>
          </w:tcPr>
          <w:p w14:paraId="1144C72E" w14:textId="77777777" w:rsidR="00B75D3C"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 (periconceptional)/</w:t>
            </w:r>
          </w:p>
          <w:p w14:paraId="1699FC5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 (late gestation)</w:t>
            </w:r>
          </w:p>
        </w:tc>
        <w:tc>
          <w:tcPr>
            <w:tcW w:w="854" w:type="pct"/>
            <w:tcBorders>
              <w:top w:val="nil"/>
              <w:left w:val="nil"/>
              <w:bottom w:val="single" w:sz="4" w:space="0" w:color="auto"/>
              <w:right w:val="single" w:sz="4" w:space="0" w:color="auto"/>
            </w:tcBorders>
            <w:shd w:val="clear" w:color="auto" w:fill="FBE4D5" w:themeFill="accent2" w:themeFillTint="33"/>
            <w:vAlign w:val="center"/>
            <w:hideMark/>
          </w:tcPr>
          <w:p w14:paraId="2C734EA8"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↑Methylation/ ↓M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64</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5E9D58D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chr20:57,425,815-57,426,108 (3)</w:t>
            </w:r>
            <w:r w:rsidRPr="002C6E3E">
              <w:rPr>
                <w:rFonts w:ascii="Calibri" w:eastAsia="Times New Roman" w:hAnsi="Calibri" w:cs="Times New Roman"/>
                <w:sz w:val="18"/>
                <w:szCs w:val="18"/>
                <w:vertAlign w:val="superscript"/>
                <w:lang w:val="en-IN" w:eastAsia="en-IN"/>
              </w:rPr>
              <w:t xml:space="preserve"> a</w:t>
            </w:r>
            <w:r w:rsidRPr="00B10D86">
              <w:rPr>
                <w:rFonts w:ascii="Calibri" w:eastAsia="Times New Roman" w:hAnsi="Calibri" w:cs="Times New Roman"/>
                <w:sz w:val="18"/>
                <w:szCs w:val="18"/>
                <w:vertAlign w:val="superscript"/>
                <w:lang w:val="en-IN" w:eastAsia="en-IN"/>
              </w:rPr>
              <w:t>b</w:t>
            </w:r>
          </w:p>
        </w:tc>
      </w:tr>
      <w:tr w:rsidR="00BD0D1D" w:rsidRPr="00B10D86" w14:paraId="6BF98CBD"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2F79C4D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6D82590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MYC binding site</w:t>
            </w:r>
          </w:p>
        </w:tc>
        <w:tc>
          <w:tcPr>
            <w:tcW w:w="704" w:type="pct"/>
            <w:tcBorders>
              <w:top w:val="nil"/>
              <w:left w:val="nil"/>
              <w:bottom w:val="single" w:sz="4" w:space="0" w:color="auto"/>
              <w:right w:val="single" w:sz="4" w:space="0" w:color="auto"/>
            </w:tcBorders>
            <w:shd w:val="clear" w:color="auto" w:fill="FBE4D5" w:themeFill="accent2" w:themeFillTint="33"/>
            <w:vAlign w:val="center"/>
            <w:hideMark/>
          </w:tcPr>
          <w:p w14:paraId="3C9D6BD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UNIMMAP (supplementation)</w:t>
            </w:r>
          </w:p>
        </w:tc>
        <w:tc>
          <w:tcPr>
            <w:tcW w:w="854" w:type="pct"/>
            <w:tcBorders>
              <w:top w:val="nil"/>
              <w:left w:val="nil"/>
              <w:bottom w:val="single" w:sz="4" w:space="0" w:color="auto"/>
              <w:right w:val="single" w:sz="4" w:space="0" w:color="auto"/>
            </w:tcBorders>
            <w:shd w:val="clear" w:color="auto" w:fill="FBE4D5" w:themeFill="accent2" w:themeFillTint="33"/>
            <w:vAlign w:val="center"/>
            <w:hideMark/>
          </w:tcPr>
          <w:p w14:paraId="7E3E9694" w14:textId="77777777" w:rsidR="00BD0D1D" w:rsidRPr="00B10D86" w:rsidRDefault="008F20C6"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"10.1096/fj.11-192708", "ISSN" : "1530-6860", "PMID" : "22267336", "abstract" : "Intrauterine exposures mediated by maternal diet may affect risk of cardiovascular disease, obesity, and type 2 diabetes. Recent evidence, primarily from animal studies and observational data in humans, suggests that the epigenome can be altered by maternal diet during the periconceptional period and that these programming events may underlie later disease risk. A randomized controlled trial of periconceptional micronutrient supplementation in The Gambia, where seasonal nutritional variations affect fetal growth and postnatal outcomes, provided a unique opportunity to test this hypothesis. Specifically, we targeted imprinted genes, which play important roles in allocation of maternal resources while being epigenetically regulated. DNA methylation at 12 differentially methylated regions (DMRs) was analyzed in cord blood samples from 58 offspring of women participating in a double-blind randomized-controlled trial of pre- and periconceptional micronutrient supplementation (including folate, zinc, and vitamins A, B, C, and D). We observed sex-specific effects of micronutrient supplementation, reducing methylation levels at two of the DMRs analyzed, IGF2R in girls and GTL2-2 in boys. This pilot study is the first to analyze DNA methylation in the context of a randomized controlled trial, and it provides suggestive evidence that periconceptional maternal nutrition alters offspring methylation at imprinted loci.", "author" : [ { "dropping-particle" : "", "family" : "Cooper", "given" : "Wendy N", "non-dropping-particle" : "", "parse-names" : false, "suffix" : "" }, { "dropping-particle" : "", "family" : "Khulan", "given" : "Batbayar", "non-dropping-particle" : "", "parse-names" : false, "suffix" : "" }, { "dropping-particle" : "", "family" : "Owens", "given" : "Stephen", "non-dropping-particle" : "", "parse-names" : false, "suffix" : "" }, { "dropping-particle" : "", "family" : "Elks", "given" : "Cathy E", "non-dropping-particle" : "", "parse-names" : false, "suffix" : "" }, { "dropping-particle" : "", "family" : "Seidel", "given" : "Veronica", "non-dropping-particle" : "", "parse-names" : false, "suffix" : "" }, { "dropping-particle" : "", "family" : "Prentice", "given" : "Andrew M", "non-dropping-particle" : "", "parse-names" : false, "suffix" : "" }, { "dropping-particle" : "", "family" : "Belteki", "given" : "Gusztav", "non-dropping-particle" : "", "parse-names" : false, "suffix" : "" }, { "dropping-particle" : "", "family" : "Ong", "given" : "Ken K", "non-dropping-particle" : "", "parse-names" : false, "suffix" : "" }, { "dropping-particle" : "", "family" : "Affara", "given" : "Nabeel A", "non-dropping-particle" : "", "parse-names" : false, "suffix" : "" }, { "dropping-particle" : "", "family" : "Const\u00e2ncia", "given" : "Miguel", "non-dropping-particle" : "", "parse-names" : false, "suffix" : "" }, { "dropping-particle" : "", "family" : "Dunger", "given" : "David B", "non-dropping-particle" : "", "parse-names" : false, "suffix" : "" } ], "container-title" : "FASEB journal : official publication of the Federation of American Societies for Experimental Biology", "id" : "ITEM-1", "issue" : "5", "issued" : { "date-parts" : [ [ "2012", "5" ] ] }, "page" : "1782-90", "title" : "DNA methylation profiling at imprinted loci after periconceptional micronutrient supplementation in humans: results of a pilot randomized controlled trial.", "type" : "article-journal", "volume" : "26" }, "uris" : [ "http://www.mendeley.com/documents/?uuid=1325f9b9-2f80-48b7-9765-ca0b85d062e6" ] } ], "mendeley" : { "formattedCitation" : "&lt;sup&gt;70&lt;/sup&gt;", "plainTextFormattedCitation" : "70", "previouslyFormattedCitation" : "&lt;sup&gt;70&lt;/sup&gt;" }, "properties" : { "noteIndex" : 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70</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4223A18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xml:space="preserve">chr20:57,429,802-57,430,242 </w:t>
            </w:r>
            <w:r>
              <w:rPr>
                <w:rFonts w:ascii="Calibri" w:eastAsia="Times New Roman" w:hAnsi="Calibri" w:cs="Times New Roman"/>
                <w:sz w:val="18"/>
                <w:szCs w:val="18"/>
                <w:lang w:val="en-IN" w:eastAsia="en-IN"/>
              </w:rPr>
              <w:t>(1)</w:t>
            </w:r>
            <w:r w:rsidRPr="002C6E3E">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(2)</w:t>
            </w:r>
            <w:r w:rsidRPr="00B10D86">
              <w:rPr>
                <w:rFonts w:ascii="Calibri" w:eastAsia="Times New Roman" w:hAnsi="Calibri" w:cs="Times New Roman"/>
                <w:sz w:val="18"/>
                <w:szCs w:val="18"/>
                <w:vertAlign w:val="superscript"/>
                <w:lang w:val="en-IN" w:eastAsia="en-IN"/>
              </w:rPr>
              <w:t>b</w:t>
            </w:r>
          </w:p>
        </w:tc>
      </w:tr>
      <w:tr w:rsidR="00BD0D1D" w:rsidRPr="00B10D86" w14:paraId="48AD9B2D" w14:textId="77777777" w:rsidTr="00C45585">
        <w:trPr>
          <w:trHeight w:val="20"/>
        </w:trPr>
        <w:tc>
          <w:tcPr>
            <w:tcW w:w="943" w:type="pct"/>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5F992BCA"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H19</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1231CB6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1B554B9F"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3242C963"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w:t>
            </w:r>
            <w:r w:rsidR="00BD0D1D" w:rsidRPr="00B10D86">
              <w:rPr>
                <w:rFonts w:ascii="Calibri" w:eastAsia="Times New Roman" w:hAnsi="Calibri" w:cs="Times New Roman"/>
                <w:sz w:val="18"/>
                <w:szCs w:val="18"/>
                <w:lang w:val="en-IN" w:eastAsia="en-IN"/>
              </w:rPr>
              <w:t>irthweight</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930462">
              <w:rPr>
                <w:rFonts w:ascii="Calibri" w:eastAsia="Times New Roman" w:hAnsi="Calibri" w:cs="Times New Roman"/>
                <w:noProof/>
                <w:sz w:val="18"/>
                <w:szCs w:val="18"/>
                <w:vertAlign w:val="superscript"/>
                <w:lang w:val="en-IN" w:eastAsia="en-IN"/>
              </w:rPr>
              <w:t>49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47349E6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chr11:2,011,131-2,011,275 (2)</w:t>
            </w:r>
            <w:r w:rsidRPr="00B10D86">
              <w:rPr>
                <w:rFonts w:ascii="Calibri" w:eastAsia="Times New Roman" w:hAnsi="Calibri" w:cs="Times New Roman"/>
                <w:sz w:val="18"/>
                <w:szCs w:val="18"/>
                <w:vertAlign w:val="superscript"/>
                <w:lang w:val="en-IN" w:eastAsia="en-IN"/>
              </w:rPr>
              <w:t>ab</w:t>
            </w:r>
          </w:p>
        </w:tc>
      </w:tr>
      <w:tr w:rsidR="00BD0D1D" w:rsidRPr="00B10D86" w14:paraId="2EBF9C4C"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tcPr>
          <w:p w14:paraId="4726EB4F"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3B1E06F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MYC and CTCF binding sites; Active promoter mark; weak enhancer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tcPr>
          <w:p w14:paraId="09FF418D" w14:textId="77777777" w:rsidR="00BD0D1D" w:rsidRPr="00B92064"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92064">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tcPr>
          <w:p w14:paraId="20827AB1" w14:textId="77777777" w:rsidR="00BD0D1D" w:rsidRPr="00B92064" w:rsidRDefault="00BD0D1D" w:rsidP="00992A09">
            <w:pPr>
              <w:spacing w:after="0" w:line="240" w:lineRule="auto"/>
              <w:rPr>
                <w:rFonts w:ascii="Calibri" w:eastAsia="Times New Roman" w:hAnsi="Calibri" w:cs="Times New Roman"/>
                <w:sz w:val="18"/>
                <w:szCs w:val="18"/>
                <w:lang w:val="en-IN" w:eastAsia="en-IN"/>
              </w:rPr>
            </w:pPr>
            <w:r w:rsidRPr="00B92064">
              <w:rPr>
                <w:rFonts w:ascii="Calibri" w:eastAsia="Times New Roman" w:hAnsi="Calibri" w:cs="Times New Roman"/>
                <w:sz w:val="18"/>
                <w:szCs w:val="18"/>
                <w:lang w:val="en-IN" w:eastAsia="en-IN"/>
              </w:rPr>
              <w:t>↑Small for gestational age</w:t>
            </w:r>
            <w:r w:rsidR="009576D0" w:rsidRPr="00B92064">
              <w:rPr>
                <w:rFonts w:ascii="Calibri" w:eastAsia="Times New Roman" w:hAnsi="Calibri" w:cs="Times New Roman"/>
                <w:sz w:val="18"/>
                <w:szCs w:val="18"/>
                <w:lang w:val="en-IN" w:eastAsia="en-IN"/>
              </w:rPr>
              <w:fldChar w:fldCharType="begin" w:fldLock="1"/>
            </w:r>
            <w:r w:rsidR="00992A09">
              <w:rPr>
                <w:rFonts w:ascii="Calibri" w:eastAsia="Times New Roman" w:hAnsi="Calibri" w:cs="Times New Roman"/>
                <w:sz w:val="18"/>
                <w:szCs w:val="18"/>
                <w:lang w:val="en-IN" w:eastAsia="en-IN"/>
              </w:rPr>
              <w:instrText>ADDIN CSL_CITATION { "citationItems" : [ { "id" : "ITEM-1", "itemData" : { "DOI" : "10.1111/jhn.12369", "ISSN" : "09523871", "PMID" : "27230729", "abstract" : "BACKGROUND Being small for gestational age (SGA), a foetal growth abnormality, has a long-lasting impact on childhood health. Its aetiology and underlying mechanisms are not well understood. Underlying epigenetic changes of imprinted genes have emerged as a potential pathological pathway because they may be associated with growth, including SGA. As a common methyl donor, folic acid (FA) is essential for DNA methylation, synthesis and repair, and FA supplementation is widely recommended for women planning pregnancy. The present study aimed to investigate the inter-relationships among methylation levels of two imprinted genes [H19 differentially methylated regions (DMRs) and MEST DMRs], maternal FA supplementation and SGA. METHODS We conducted a case-control study. Umbilical cord blood was taken from 39 SGA infants and 49 controls whose birth weights are appropriate for gestational age (AGA). DNA methylation levels of H19 and MEST DMRs were determined by an analysis of mass array quantitative methylation. RESULTS Statistically significantly higher methylation levels were observed at sites 7.8, 9 and 17.18 of H19 (P = 0.030, 0.016 and 0.050, respectively) in the SGA infants compared to the AGA group. In addition, the association was stronger in male births where the mothers took FA around conception at six H19 sites (P = 0.004, 0.005, 0.048, 0.002, 0.021 and 0.005, respectively). CONCLUSIONS Methylation levels at H19 DMRs were higher in SGA infants compared to AGA controls. It appears that the association may be influenced by maternal peri-conception FA supplementation and also be sex-specific.", "author" : [ { "dropping-particle" : "", "family" : "Qian", "given" : "Y.-Y.", "non-dropping-particle" : "", "parse-names" : false, "suffix" : "" }, { "dropping-particle" : "", "family" : "Huang", "given" : "X.-L.", "non-dropping-particle" : "", "parse-names" : false, "suffix" : "" }, { "dropping-particle" : "", "family" : "Liang", "given" : "H.", "non-dropping-particle" : "", "parse-names" : false, "suffix" : "" }, { "dropping-particle" : "", "family" : "Zhang", "given" : "Z.-F.", "non-dropping-particle" : "", "parse-names" : false, "suffix" : "" }, { "dropping-particle" : "", "family" : "Xu", "given" : "J.-H.", "non-dropping-particle" : "", "parse-names" : false, "suffix" : "" }, { "dropping-particle" : "", "family" : "Chen", "given" : "J.-P.", "non-dropping-particle" : "", "parse-names" : false, "suffix" : "" }, { "dropping-particle" : "", "family" : "Yuan", "given" : "W.", "non-dropping-particle" : "", "parse-names" : false, "suffix" : "" }, { "dropping-particle" : "", "family" : "He", "given" : "L.", "non-dropping-particle" : "", "parse-names" : false, "suffix" : "" }, { "dropping-particle" : "", "family" : "Wang", "given" : "L.", "non-dropping-particle" : "", "parse-names" : false, "suffix" : "" }, { "dropping-particle" : "", "family" : "Miao", "given" : "M.-H.", "non-dropping-particle" : "", "parse-names" : false, "suffix" : "" }, { "dropping-particle" : "", "family" : "Du", "given" : "J.", "non-dropping-particle" : "", "parse-names" : false, "suffix" : "" }, { "dropping-particle" : "", "family" : "Li", "given" : "D.-K.", "non-dropping-particle" : "", "parse-names" : false, "suffix" : "" } ], "container-title" : "Journal of Human Nutrition and Dietetics", "id" : "ITEM-1", "issue" : "5", "issued" : { "date-parts" : [ [ "2016", "10" ] ] }, "page" : "643-651", "title" : "Effects of maternal folic acid supplementation on gene methylation and being small for gestational age", "type" : "article-journal", "volume" : "29" }, "uris" : [ "http://www.mendeley.com/documents/?uuid=cc80ac56-721f-47c2-94b6-be433a8f5cd0" ] } ], "mendeley" : { "formattedCitation" : "&lt;sup&gt;159&lt;/sup&gt;", "plainTextFormattedCitation" : "159", "previouslyFormattedCitation" : "&lt;sup&gt;159&lt;/sup&gt;" }, "properties" : { "noteIndex" : 29 }, "schema" : "https://github.com/citation-style-language/schema/raw/master/csl-citation.json" }</w:instrText>
            </w:r>
            <w:r w:rsidR="009576D0" w:rsidRPr="00B92064">
              <w:rPr>
                <w:rFonts w:ascii="Calibri" w:eastAsia="Times New Roman" w:hAnsi="Calibri" w:cs="Times New Roman"/>
                <w:sz w:val="18"/>
                <w:szCs w:val="18"/>
                <w:lang w:val="en-IN" w:eastAsia="en-IN"/>
              </w:rPr>
              <w:fldChar w:fldCharType="separate"/>
            </w:r>
            <w:r w:rsidR="00992A09" w:rsidRPr="00992A09">
              <w:rPr>
                <w:rFonts w:ascii="Calibri" w:eastAsia="Times New Roman" w:hAnsi="Calibri" w:cs="Times New Roman"/>
                <w:noProof/>
                <w:sz w:val="18"/>
                <w:szCs w:val="18"/>
                <w:vertAlign w:val="superscript"/>
                <w:lang w:val="en-IN" w:eastAsia="en-IN"/>
              </w:rPr>
              <w:t>159</w:t>
            </w:r>
            <w:r w:rsidR="009576D0" w:rsidRPr="00B92064">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48A9A22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06661A">
              <w:rPr>
                <w:rFonts w:ascii="Calibri" w:eastAsia="Times New Roman" w:hAnsi="Calibri" w:cs="Times New Roman"/>
                <w:sz w:val="18"/>
                <w:szCs w:val="18"/>
                <w:lang w:val="en-IN" w:eastAsia="en-IN"/>
              </w:rPr>
              <w:t>chr11:2,019,727-2,019,921</w:t>
            </w:r>
            <w:r>
              <w:rPr>
                <w:rFonts w:ascii="Calibri" w:eastAsia="Times New Roman" w:hAnsi="Calibri" w:cs="Times New Roman"/>
                <w:sz w:val="18"/>
                <w:szCs w:val="18"/>
                <w:lang w:val="en-IN" w:eastAsia="en-IN"/>
              </w:rPr>
              <w:t xml:space="preserve"> (7</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(6</w:t>
            </w:r>
            <w:r w:rsidRPr="002C6E3E">
              <w:rPr>
                <w:rFonts w:ascii="Calibri" w:eastAsia="Times New Roman" w:hAnsi="Calibri" w:cs="Times New Roman"/>
                <w:sz w:val="18"/>
                <w:szCs w:val="18"/>
                <w:lang w:val="en-IN" w:eastAsia="en-IN"/>
              </w:rPr>
              <w:t>)</w:t>
            </w:r>
            <w:r w:rsidRPr="002C6E3E">
              <w:rPr>
                <w:rFonts w:ascii="Calibri" w:eastAsia="Times New Roman" w:hAnsi="Calibri" w:cs="Times New Roman"/>
                <w:sz w:val="18"/>
                <w:szCs w:val="18"/>
                <w:vertAlign w:val="superscript"/>
                <w:lang w:val="en-IN" w:eastAsia="en-IN"/>
              </w:rPr>
              <w:t>b</w:t>
            </w:r>
          </w:p>
        </w:tc>
      </w:tr>
      <w:tr w:rsidR="00BD0D1D" w:rsidRPr="00B10D86" w14:paraId="0FCCE59D"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07DBE46F"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19D71B1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6C38087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Pr>
                <w:rFonts w:ascii="Calibri" w:eastAsia="Times New Roman" w:hAnsi="Calibri" w:cs="Times New Roman"/>
                <w:sz w:val="18"/>
                <w:szCs w:val="18"/>
                <w:lang w:val="en-IN" w:eastAsia="en-IN"/>
              </w:rPr>
              <w:t xml:space="preserve"> Omega-3 </w:t>
            </w:r>
            <w:r w:rsidRPr="00B10D86">
              <w:rPr>
                <w:rFonts w:ascii="Calibri" w:eastAsia="Times New Roman" w:hAnsi="Calibri" w:cs="Times New Roman"/>
                <w:sz w:val="18"/>
                <w:szCs w:val="18"/>
                <w:lang w:val="en-IN" w:eastAsia="en-IN"/>
              </w:rPr>
              <w:t>PUFA</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3CAAA543" w14:textId="77777777" w:rsidR="00BD0D1D" w:rsidRPr="00B10D86" w:rsidRDefault="008F20C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"10.1152/physiolgenomics.00061.2014", "ISSN" : "1531-2267", "PMID" : "25293351", "abstract" : "Epigenetic regulation of imprinted genes is regarded as a highly plausible explanation for linking dietary exposures in early life with the onset of diseases during childhood and adulthood. We sought to test whether prenatal dietary supplementation with docosahexaenoic acid (DHA) during pregnancy may modulate epigenetic states at birth. This study was based on a randomized intervention trial conducted in Mexican pregnant women supplemented daily with 400 mg of DHA or a placebo from gestation week 18-22 to parturition. We applied quantitative profiling of DNA methylation states at IGF2 promoter 3 (IGF2 P3), IGF2 differentially methylated region (DMR), and H19 DMR in cord blood mononuclear cells of the DHA-supplemented group (n = 131) and the control group (n = 130). In stratified analyses, DNA methylation levels in IGF2 P3 were significantly higher in the DHA group than the control group in preterm infants (P = 0.04). We also observed a positive association between DNA methylation levels and maternal body mass index; IGF2 DMR methylation was higher in the DHA group than the control group in infants of overweight mothers (P = 0.03). In addition, at H19 DMR, methylation levels were significantly lower in the DHA group than the control group in infants of normal weight mothers (P = 0.01). Finally, methylation levels at IGF2/H19 imprinted regions were associated with maternal BMI. These findings suggest that epigenetic mechanisms may be modulated by DHA, with potential impacts on child growth and development.", "author" : [ { "dropping-particle" : "", "family" : "Lee", "given" : "Ho-Sun", "non-dropping-particle" : "", "parse-names" : false, "suffix" : "" }, { "dropping-particle" : "", "family" : "Barraza-Villarreal", "given" : "Albino", "non-dropping-particle" : "", "parse-names" : false, "suffix" : "" }, { "dropping-particle" : "", "family" : "Biessy", "given" : "Carine", "non-dropping-particle" : "", "parse-names" : false, "suffix" : "" }, { "dropping-particle" : "", "family" : "Duarte-Salles", "given" : "Talita", "non-dropping-particle" : "", "parse-names" : false, "suffix" : "" }, { "dropping-particle" : "", "family" : "Sly", "given" : "Peter D", "non-dropping-particle" : "", "parse-names" : false, "suffix" : "" }, { "dropping-particle" : "", "family" : "Ramakrishnan", "given" : "Usha", "non-dropping-particle" : "", "parse-names" : false, "suffix" : "" }, { "dropping-particle" : "", "family" : "Rivera", "given" : "Juan", "non-dropping-particle" : "", "parse-names" : false, "suffix" : "" }, { "dropping-particle" : "", "family" : "Herceg", "given" : "Zdenko", "non-dropping-particle" : "", "parse-names" : false, "suffix" : "" }, { "dropping-particle" : "", "family" : "Romieu", "given" : "Isabelle", "non-dropping-particle" : "", "parse-names" : false, "suffix" : "" } ], "container-title" : "Physiological genomics", "id" : "ITEM-1", "issue" : "23", "issued" : { "date-parts" : [ [ "2014", "12", "1" ] ] }, "page" : "851-7", "title" : "Dietary supplementation with polyunsaturated fatty acid during pregnancy modulates DNA methylation at IGF2/H19 imprinted genes and growth of infants.", "type" : "article-journal", "volume" : "46" }, "uris" : [ "http://www.mendeley.com/documents/?uuid=9249d1e7-65a7-4d4b-b754-8d4dfcd7f3dc" ] } ], "mendeley" : { "formattedCitation" : "&lt;sup&gt;57&lt;/sup&gt;", "plainTextFormattedCitation" : "57", "previouslyFormattedCitation" : "&lt;sup&gt;57&lt;/sup&gt;" }, "properties" : { "noteIndex" : 22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1370E">
              <w:rPr>
                <w:rFonts w:ascii="Calibri" w:eastAsia="Times New Roman" w:hAnsi="Calibri" w:cs="Times New Roman"/>
                <w:noProof/>
                <w:sz w:val="18"/>
                <w:szCs w:val="18"/>
                <w:vertAlign w:val="superscript"/>
                <w:lang w:val="en-IN" w:eastAsia="en-IN"/>
              </w:rPr>
              <w:t>57</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7992CCE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chr11:2,024,197-2,024,340</w:t>
            </w:r>
          </w:p>
        </w:tc>
      </w:tr>
      <w:tr w:rsidR="00BD0D1D" w:rsidRPr="00B10D86" w14:paraId="57088EA3"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42916405"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5EB6DF3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289D50AA"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olic acid</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362C58E2"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"10.4161/epi.6.7.16263", "ISSN" : "1559-2294", "abstract" : "Folic acid (FA) supplementation before and during pregnancy has been associated with decreased risk of neural tube defects although recent reports suggest it may also increase the risk of other chronic diseases. We evaluated exposure to maternal FA supplementation before and during pregnancy in relation to aberrant DNA methylation at two differentially methylated regions (DMRs) regulating Insulin-like Growth Factor 2 (IGF2) expression in infants. Aberrant methylation at these regions has been associated with IGF2 deregulation and increased susceptibility to several chronic diseases. Using a self-administered questionnaire, we assessed FA intake before and during pregnancy in 438 pregnant women. Pyrosequencing was used to measure methylation at two IGF2 DMRs in umbilical cord blood leukocytes. Mixed models were used to determine relationships between maternal FA supplementation before or during pregnancy and DNA methylation levels at birth. Average methylation at the H19 DMR was 61.2%. Compared to infants ...", "author" : [ { "dropping-particle" : "", "family" : "Hoyo", "given" : "Cathrine", "non-dropping-particle" : "", "parse-names" : false, "suffix" : "" }, { "dropping-particle" : "", "family" : "Murtha", "given" : "Amy P.", "non-dropping-particle" : "", "parse-names" : false, "suffix" : "" }, { "dropping-particle" : "", "family" : "Schildkraut", "given" : "Joellen M.", "non-dropping-particle" : "", "parse-names" : false, "suffix" : "" }, { "dropping-particle" : "", "family" : "Jirtle", "given" : "Randy L.", "non-dropping-particle" : "", "parse-names" : false, "suffix" : "" }, { "dropping-particle" : "", "family" : "Demark-Wahnefried", "given" : "Wendy", "non-dropping-particle" : "", "parse-names" : false, "suffix" : "" }, { "dropping-particle" : "", "family" : "Forman", "given" : "Michele R.", "non-dropping-particle" : "", "parse-names" : false, "suffix" : "" }, { "dropping-particle" : "", "family" : "Iversen", "given" : "Edwin S.", "non-dropping-particle" : "", "parse-names" : false, "suffix" : "" }, { "dropping-particle" : "", "family" : "Kurtzberg", "given" : "Joanne", "non-dropping-particle" : "", "parse-names" : false, "suffix" : "" }, { "dropping-particle" : "", "family" : "Overcash", "given" : "Francine", "non-dropping-particle" : "", "parse-names" : false, "suffix" : "" }, { "dropping-particle" : "", "family" : "Huang", "given" : "Zhiqing", "non-dropping-particle" : "", "parse-names" : false, "suffix" : "" }, { "dropping-particle" : "", "family" : "Murphy", "given" : "Susan K.", "non-dropping-particle" : "", "parse-names" : false, "suffix" : "" } ], "container-title" : "Epigenetics", "id" : "ITEM-1", "issue" : "7", "issued" : { "date-parts" : [ [ "2011", "7", "27" ] ] }, "page" : "928-936", "publisher" : "Taylor &amp; Francis", "title" : "Methylation variation at IGF2 differentially methylated regions and maternal folic acid use before and during pregnancy", "type" : "article-journal", "volume" : "6" }, "uris" : [ "http://www.mendeley.com/documents/?uuid=efd27404-6771-30b3-978f-7985ccf77e16" ] } ], "mendeley" : { "formattedCitation" : "&lt;sup&gt;46&lt;/sup&gt;", "plainTextFormattedCitation" : "46", "previouslyFormattedCitation" : "&lt;sup&gt;46&lt;/sup&gt;" }, "properties" : { "noteIndex" : 22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B4D54">
              <w:rPr>
                <w:rFonts w:ascii="Calibri" w:eastAsia="Times New Roman" w:hAnsi="Calibri" w:cs="Times New Roman"/>
                <w:noProof/>
                <w:sz w:val="18"/>
                <w:szCs w:val="18"/>
                <w:vertAlign w:val="superscript"/>
                <w:lang w:val="en-IN" w:eastAsia="en-IN"/>
              </w:rPr>
              <w:t>46</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5E5AA8B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chr11:2,024,254-2,024,261</w:t>
            </w:r>
          </w:p>
        </w:tc>
      </w:tr>
      <w:tr w:rsidR="00BD0D1D" w:rsidRPr="00B10D86" w14:paraId="7F4B22A1"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7E54E897"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1A6BDFD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Enhancer Mark; CTCF-binding site</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37772607"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70FABC19" w14:textId="77777777" w:rsidR="00BD0D1D" w:rsidRPr="00B10D86" w:rsidRDefault="00063A06"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↓Birth length, ↑</w:t>
            </w:r>
            <w:r w:rsidR="00BD0D1D" w:rsidRPr="00B10D86">
              <w:rPr>
                <w:rFonts w:ascii="Calibri" w:eastAsia="Times New Roman" w:hAnsi="Calibri" w:cs="Times New Roman"/>
                <w:sz w:val="18"/>
                <w:szCs w:val="18"/>
                <w:lang w:val="en-IN" w:eastAsia="en-IN"/>
              </w:rPr>
              <w:t>weight in adulthood, ↑adult BMI, ↑adult blood pressure</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23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5E0EF7F4"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chr11:2,021,072-2,021,291 (2)</w:t>
            </w:r>
            <w:r w:rsidRPr="00B10D86">
              <w:rPr>
                <w:rFonts w:ascii="Calibri" w:eastAsia="Times New Roman" w:hAnsi="Calibri" w:cs="Times New Roman"/>
                <w:sz w:val="18"/>
                <w:szCs w:val="18"/>
                <w:vertAlign w:val="superscript"/>
                <w:lang w:val="en-IN" w:eastAsia="en-IN"/>
              </w:rPr>
              <w:t>ab</w:t>
            </w:r>
          </w:p>
        </w:tc>
      </w:tr>
      <w:tr w:rsidR="00BD0D1D" w:rsidRPr="00B10D86" w14:paraId="488564A9" w14:textId="77777777" w:rsidTr="00BD0D1D">
        <w:trPr>
          <w:trHeight w:val="20"/>
        </w:trPr>
        <w:tc>
          <w:tcPr>
            <w:tcW w:w="943" w:type="pct"/>
            <w:vMerge w:val="restart"/>
            <w:tcBorders>
              <w:top w:val="nil"/>
              <w:left w:val="single" w:sz="4" w:space="0" w:color="auto"/>
              <w:bottom w:val="single" w:sz="4" w:space="0" w:color="auto"/>
              <w:right w:val="single" w:sz="4" w:space="0" w:color="auto"/>
            </w:tcBorders>
            <w:shd w:val="clear" w:color="auto" w:fill="auto"/>
            <w:vAlign w:val="center"/>
            <w:hideMark/>
          </w:tcPr>
          <w:p w14:paraId="007C7646"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HSD11B2 </w:t>
            </w:r>
            <w:r w:rsidRPr="00B10D86">
              <w:rPr>
                <w:rFonts w:ascii="Calibri" w:eastAsia="Times New Roman" w:hAnsi="Calibri" w:cs="Times New Roman"/>
                <w:sz w:val="18"/>
                <w:szCs w:val="18"/>
                <w:lang w:val="en-IN" w:eastAsia="en-IN"/>
              </w:rPr>
              <w:t>(Hydroxysteroid 11-Beta Dehydrogenase 2)</w:t>
            </w:r>
            <w:r>
              <w:rPr>
                <w:rFonts w:ascii="Calibri" w:eastAsia="Times New Roman" w:hAnsi="Calibri" w:cs="Times New Roman"/>
                <w:sz w:val="18"/>
                <w:szCs w:val="18"/>
                <w:lang w:val="en-IN" w:eastAsia="en-IN"/>
              </w:rPr>
              <w:t xml:space="preserve"> </w:t>
            </w:r>
            <w:r w:rsidRPr="000A0DB9">
              <w:rPr>
                <w:rFonts w:ascii="Calibri" w:eastAsia="Times New Roman" w:hAnsi="Calibri" w:cs="Times New Roman"/>
                <w:i/>
                <w:sz w:val="18"/>
                <w:szCs w:val="18"/>
                <w:lang w:val="en-IN" w:eastAsia="en-IN"/>
              </w:rPr>
              <w:t>(HSD2)</w:t>
            </w:r>
          </w:p>
        </w:tc>
        <w:tc>
          <w:tcPr>
            <w:tcW w:w="1205" w:type="pct"/>
            <w:tcBorders>
              <w:top w:val="nil"/>
              <w:left w:val="nil"/>
              <w:bottom w:val="single" w:sz="4" w:space="0" w:color="auto"/>
              <w:right w:val="single" w:sz="4" w:space="0" w:color="auto"/>
            </w:tcBorders>
            <w:shd w:val="clear" w:color="auto" w:fill="auto"/>
            <w:vAlign w:val="center"/>
          </w:tcPr>
          <w:p w14:paraId="41D2119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C5555">
              <w:rPr>
                <w:rFonts w:ascii="Calibri" w:eastAsia="Times New Roman" w:hAnsi="Calibri" w:cs="Times New Roman"/>
                <w:sz w:val="18"/>
                <w:szCs w:val="18"/>
                <w:lang w:val="en-IN" w:eastAsia="en-IN"/>
              </w:rPr>
              <w:t>Multiple TFs binding sites; CpG island</w:t>
            </w:r>
          </w:p>
        </w:tc>
        <w:tc>
          <w:tcPr>
            <w:tcW w:w="704" w:type="pct"/>
            <w:tcBorders>
              <w:top w:val="nil"/>
              <w:left w:val="nil"/>
              <w:bottom w:val="single" w:sz="4" w:space="0" w:color="auto"/>
              <w:right w:val="single" w:sz="4" w:space="0" w:color="auto"/>
            </w:tcBorders>
            <w:shd w:val="clear" w:color="auto" w:fill="auto"/>
            <w:noWrap/>
            <w:vAlign w:val="center"/>
            <w:hideMark/>
          </w:tcPr>
          <w:p w14:paraId="32FA274D"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41C2788F" w14:textId="77777777" w:rsidR="00BD0D1D" w:rsidRPr="00B10D86" w:rsidRDefault="00063A06"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↓N</w:t>
            </w:r>
            <w:r w:rsidR="00BD0D1D" w:rsidRPr="00B10D86">
              <w:rPr>
                <w:rFonts w:ascii="Calibri" w:eastAsia="Times New Roman" w:hAnsi="Calibri" w:cs="Times New Roman"/>
                <w:sz w:val="18"/>
                <w:szCs w:val="18"/>
                <w:lang w:val="en-IN" w:eastAsia="en-IN"/>
              </w:rPr>
              <w:t>eonatal ponderal index, ↑birthweight, ↑adult adiposity, ↑adult blood pressure</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23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5C97D9A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CC5C2B">
              <w:rPr>
                <w:rFonts w:ascii="Calibri" w:eastAsia="Times New Roman" w:hAnsi="Calibri" w:cs="Times New Roman"/>
                <w:sz w:val="18"/>
                <w:szCs w:val="18"/>
                <w:lang w:val="en-IN" w:eastAsia="en-IN"/>
              </w:rPr>
              <w:t>chr16:67464346-67464649 (3)</w:t>
            </w:r>
            <w:r w:rsidRPr="00CC5C2B">
              <w:rPr>
                <w:rFonts w:ascii="Calibri" w:eastAsia="Times New Roman" w:hAnsi="Calibri" w:cs="Times New Roman"/>
                <w:sz w:val="18"/>
                <w:szCs w:val="18"/>
                <w:vertAlign w:val="superscript"/>
                <w:lang w:val="en-IN" w:eastAsia="en-IN"/>
              </w:rPr>
              <w:t>a</w:t>
            </w:r>
            <w:r w:rsidRPr="00CC5C2B">
              <w:rPr>
                <w:rFonts w:ascii="Calibri" w:eastAsia="Times New Roman" w:hAnsi="Calibri" w:cs="Times New Roman"/>
                <w:sz w:val="18"/>
                <w:szCs w:val="18"/>
                <w:lang w:val="en-IN" w:eastAsia="en-IN"/>
              </w:rPr>
              <w:t>(4)</w:t>
            </w:r>
            <w:r w:rsidRPr="00CC5C2B">
              <w:rPr>
                <w:rFonts w:ascii="Calibri" w:eastAsia="Times New Roman" w:hAnsi="Calibri" w:cs="Times New Roman"/>
                <w:sz w:val="18"/>
                <w:szCs w:val="18"/>
                <w:vertAlign w:val="superscript"/>
                <w:lang w:val="en-IN" w:eastAsia="en-IN"/>
              </w:rPr>
              <w:t>b</w:t>
            </w:r>
          </w:p>
        </w:tc>
      </w:tr>
      <w:tr w:rsidR="00BD0D1D" w:rsidRPr="00B10D86" w14:paraId="046F924A"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40737971"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2906B9E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 CpG island</w:t>
            </w:r>
          </w:p>
        </w:tc>
        <w:tc>
          <w:tcPr>
            <w:tcW w:w="704" w:type="pct"/>
            <w:tcBorders>
              <w:top w:val="nil"/>
              <w:left w:val="nil"/>
              <w:bottom w:val="single" w:sz="4" w:space="0" w:color="auto"/>
              <w:right w:val="single" w:sz="4" w:space="0" w:color="auto"/>
            </w:tcBorders>
            <w:shd w:val="clear" w:color="auto" w:fill="auto"/>
            <w:noWrap/>
            <w:vAlign w:val="center"/>
            <w:hideMark/>
          </w:tcPr>
          <w:p w14:paraId="02174C5C"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 xml:space="preserve">eat and fish intake </w:t>
            </w:r>
          </w:p>
        </w:tc>
        <w:tc>
          <w:tcPr>
            <w:tcW w:w="854" w:type="pct"/>
            <w:tcBorders>
              <w:top w:val="nil"/>
              <w:left w:val="nil"/>
              <w:bottom w:val="single" w:sz="4" w:space="0" w:color="auto"/>
              <w:right w:val="single" w:sz="4" w:space="0" w:color="auto"/>
            </w:tcBorders>
            <w:shd w:val="clear" w:color="auto" w:fill="auto"/>
            <w:noWrap/>
            <w:vAlign w:val="center"/>
            <w:hideMark/>
          </w:tcPr>
          <w:p w14:paraId="52D90CAF" w14:textId="77777777" w:rsidR="00BD0D1D" w:rsidRPr="00B10D86" w:rsidRDefault="00063A06"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23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6BC8764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chr16:67,464,981</w:t>
            </w:r>
            <w:r w:rsidRPr="00B10D86">
              <w:rPr>
                <w:rFonts w:ascii="Calibri" w:eastAsia="Times New Roman" w:hAnsi="Calibri" w:cs="Times New Roman"/>
                <w:sz w:val="18"/>
                <w:szCs w:val="18"/>
                <w:lang w:val="en-IN" w:eastAsia="en-IN"/>
              </w:rPr>
              <w:t>-67,465,111 (1)</w:t>
            </w:r>
            <w:r w:rsidRPr="00B10D86">
              <w:rPr>
                <w:rFonts w:ascii="Calibri" w:eastAsia="Times New Roman" w:hAnsi="Calibri" w:cs="Times New Roman"/>
                <w:sz w:val="18"/>
                <w:szCs w:val="18"/>
                <w:vertAlign w:val="superscript"/>
                <w:lang w:val="en-IN" w:eastAsia="en-IN"/>
              </w:rPr>
              <w:t>a</w:t>
            </w:r>
            <w:r w:rsidRPr="00CC5C2B">
              <w:rPr>
                <w:rFonts w:ascii="Calibri" w:eastAsia="Times New Roman" w:hAnsi="Calibri" w:cs="Times New Roman"/>
                <w:sz w:val="18"/>
                <w:szCs w:val="18"/>
                <w:lang w:val="en-IN" w:eastAsia="en-IN"/>
              </w:rPr>
              <w:t>(2)</w:t>
            </w:r>
            <w:r w:rsidRPr="00B10D86">
              <w:rPr>
                <w:rFonts w:ascii="Calibri" w:eastAsia="Times New Roman" w:hAnsi="Calibri" w:cs="Times New Roman"/>
                <w:sz w:val="18"/>
                <w:szCs w:val="18"/>
                <w:vertAlign w:val="superscript"/>
                <w:lang w:val="en-IN" w:eastAsia="en-IN"/>
              </w:rPr>
              <w:t>b</w:t>
            </w:r>
          </w:p>
        </w:tc>
      </w:tr>
      <w:tr w:rsidR="00BD0D1D" w:rsidRPr="00B10D86" w14:paraId="16ADDE6E"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474BCF6A"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4260E7A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Active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1AA2E854"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76B79403" w14:textId="77777777" w:rsidR="00BD0D1D" w:rsidRPr="00B10D86" w:rsidRDefault="00063A06"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↑R</w:t>
            </w:r>
            <w:r w:rsidR="00BD0D1D" w:rsidRPr="00B10D86">
              <w:rPr>
                <w:rFonts w:ascii="Calibri" w:eastAsia="Times New Roman" w:hAnsi="Calibri" w:cs="Times New Roman"/>
                <w:sz w:val="18"/>
                <w:szCs w:val="18"/>
                <w:lang w:val="en-IN" w:eastAsia="en-IN"/>
              </w:rPr>
              <w:t>isk of being in a poorly regulated neurobehavioral profile</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"10.2217/epi.15.28", "ISSN" : "1750-1911", "author" : [ { "dropping-particle" : "", "family" : "Paquette", "given" : "Alison G", "non-dropping-particle" : "", "parse-names" : false, "suffix" : "" }, { "dropping-particle" : "", "family" : "Lester", "given" : "Barry M", "non-dropping-particle" : "", "parse-names" : false, "suffix" : "" }, { "dropping-particle" : "", "family" : "Lesseur", "given" : "Corina", "non-dropping-particle" : "", "parse-names" : false, "suffix" : "" }, { "dropping-particle" : "", "family" : "Armstrong", "given" : "David A", "non-dropping-particle" : "", "parse-names" : false, "suffix" : "" }, { "dropping-particle" : "", "family" : "Guerin", "given" : "Dylan J", "non-dropping-particle" : "", "parse-names" : false, "suffix" : "" }, { "dropping-particle" : "", "family" : "Appleton", "given" : "Allison A", "non-dropping-particle" : "", "parse-names" : false, "suffix" : "" }, { "dropping-particle" : "", "family" : "Marsit", "given" : "Carmen J", "non-dropping-particle" : "", "parse-names" : false, "suffix" : "" } ], "container-title" : "Epigenomics", "id" : "ITEM-1", "issue" : "5", "issued" : { "date-parts" : [ [ "2015", "8" ] ] }, "page" : "767-779", "title" : "Placental epigenetic patterning of glucocorticoid response genes is associated with infant neurodevelopment", "type" : "article-journal", "volume" : "7" }, "uris" : [ "http://www.mendeley.com/documents/?uuid=20e9ed23-556b-4b7d-bb76-81a8328dea5a" ] }, { "id" : "ITEM-2", "itemData" : { "DOI" : "10.2217/epi.15.63", "ISSN" : "1750-192X", "PMID" : "26585459", "abstract" : "UNLABELLED Preterm birth is associated with medical problems affecting the neuroendocrine system, altering cortisol levels resulting in negative effects on newborn neurobehavior. Newborn neurobehavior is regulated by DNA methylation of NR3C1 and HSD11B2. AIM Determine if methylation of HSD11B2 and NR3C1 is associated with neurobehavioral profiles in preterm infants. PATIENTS &amp; METHODS Neurobehavior was measured before discharge from the hospital in 67 preterm infants. Cheek swabs were collected for DNA extraction. RESULTS Infants with the high-risk neurobehavioral profile showed more methylation than infants with the low-risk neurobehavioral profile at CpG3 for NR3C1 and less methylation of CpG3 for HSD11B2. Infants with these profiles were more likely to have increased methylation of NR3C1 and decreased methylation of HSD11B2 at these CpG sites. CONCLUSION Preterm birth is associated with epigenetic differences in genes that regulate cortisol levels related to high-risk neurobehavioral profiles.", "author" : [ { "dropping-particle" : "", "family" : "Lester", "given" : "Barry M", "non-dropping-particle" : "", "parse-names" : false, "suffix" : "" }, { "dropping-particle" : "", "family" : "Marsit", "given" : "Carmen J", "non-dropping-particle" : "", "parse-names" : false, "suffix" : "" }, { "dropping-particle" : "", "family" : "Giarraputo", "given" : "James", "non-dropping-particle" : "", "parse-names" : false, "suffix" : "" }, { "dropping-particle" : "", "family" : "Hawes", "given" : "Katheleen", "non-dropping-particle" : "", "parse-names" : false, "suffix" : "" }, { "dropping-particle" : "", "family" : "LaGasse", "given" : "Linda L", "non-dropping-particle" : "", "parse-names" : false, "suffix" : "" }, { "dropping-particle" : "", "family" : "Padbury", "given" : "James F", "non-dropping-particle" : "", "parse-names" : false, "suffix" : "" } ], "container-title" : "Epigenomics", "id" : "ITEM-2", "issue" : "7", "issued" : { "date-parts" : [ [ "2015", "10" ] ] }, "page" : "1123-36", "title" : "Neurobehavior related to epigenetic differences in preterm infants.", "type" : "article-journal", "volume" : "7" }, "uris" : [ "http://www.mendeley.com/documents/?uuid=b08ea90d-46fd-4bf9-9e2a-2592e2573d53" ] } ], "mendeley" : { "formattedCitation" : "&lt;sup&gt;118,119&lt;/sup&gt;", "plainTextFormattedCitation" : "118,119", "previouslyFormattedCitation" : "&lt;sup&gt;118,119&lt;/sup&gt;"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118,119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7BB62B7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chr16:67,464,387-67,464,417</w:t>
            </w:r>
          </w:p>
        </w:tc>
      </w:tr>
      <w:tr w:rsidR="00BD0D1D" w:rsidRPr="00B10D86" w14:paraId="534124C5" w14:textId="77777777" w:rsidTr="00C45585">
        <w:trPr>
          <w:trHeight w:val="20"/>
        </w:trPr>
        <w:tc>
          <w:tcPr>
            <w:tcW w:w="943" w:type="pct"/>
            <w:vMerge w:val="restart"/>
            <w:tcBorders>
              <w:top w:val="nil"/>
              <w:left w:val="single" w:sz="4" w:space="0" w:color="auto"/>
              <w:right w:val="single" w:sz="4" w:space="0" w:color="auto"/>
            </w:tcBorders>
            <w:shd w:val="clear" w:color="auto" w:fill="FBE4D5" w:themeFill="accent2" w:themeFillTint="33"/>
            <w:vAlign w:val="center"/>
            <w:hideMark/>
          </w:tcPr>
          <w:p w14:paraId="273ADAFC"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IGF2 </w:t>
            </w:r>
            <w:r w:rsidRPr="00B10D86">
              <w:rPr>
                <w:rFonts w:ascii="Calibri" w:eastAsia="Times New Roman" w:hAnsi="Calibri" w:cs="Times New Roman"/>
                <w:sz w:val="18"/>
                <w:szCs w:val="18"/>
                <w:lang w:val="en-IN" w:eastAsia="en-IN"/>
              </w:rPr>
              <w:t xml:space="preserve">(Insulin-like growth factor 2) </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17EFB1C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POL2A binding site</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61846DB8"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olic acid</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307215CB" w14:textId="77777777" w:rsidR="00BD0D1D" w:rsidRPr="00B10D86" w:rsidRDefault="00063A0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"http://www.mendeley.com/documents/?uuid=ccbce004-f2b5-3eaa-bc33-bfc50e7801ce" ] } ], "mendeley" : { "formattedCitation" : "&lt;sup&gt;48&lt;/sup&gt;", "plainTextFormattedCitation" : "48", "previouslyFormattedCitation" : "&lt;sup&gt;48&lt;/sup&gt;"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B4D54">
              <w:rPr>
                <w:rFonts w:ascii="Calibri" w:eastAsia="Times New Roman" w:hAnsi="Calibri" w:cs="Times New Roman"/>
                <w:noProof/>
                <w:sz w:val="18"/>
                <w:szCs w:val="18"/>
                <w:vertAlign w:val="superscript"/>
                <w:lang w:val="en-IN" w:eastAsia="en-IN"/>
              </w:rPr>
              <w:t>48</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23BAE07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chr11:2,151,629-2,151,721 (3)</w:t>
            </w:r>
            <w:r w:rsidRPr="00B10D86">
              <w:rPr>
                <w:rFonts w:ascii="Calibri" w:eastAsia="Times New Roman" w:hAnsi="Calibri" w:cs="Times New Roman"/>
                <w:sz w:val="18"/>
                <w:szCs w:val="18"/>
                <w:vertAlign w:val="superscript"/>
                <w:lang w:val="en-IN" w:eastAsia="en-IN"/>
              </w:rPr>
              <w:t xml:space="preserve"> ab</w:t>
            </w:r>
          </w:p>
        </w:tc>
      </w:tr>
      <w:tr w:rsidR="00BD0D1D" w:rsidRPr="00B10D86" w14:paraId="3B67FE04"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052C6B9E"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14293BE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POL2A binding site</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0CEBECE8"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51EC278B" w14:textId="77777777" w:rsidR="00BD0D1D" w:rsidRPr="00B10D86" w:rsidRDefault="00063A0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930462">
              <w:rPr>
                <w:rFonts w:ascii="Calibri" w:eastAsia="Times New Roman" w:hAnsi="Calibri" w:cs="Times New Roman"/>
                <w:noProof/>
                <w:sz w:val="18"/>
                <w:szCs w:val="18"/>
                <w:vertAlign w:val="superscript"/>
                <w:lang w:val="en-IN" w:eastAsia="en-IN"/>
              </w:rPr>
              <w:t>49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6BB5E03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chr11:2,151,629-2,151,721 (3)</w:t>
            </w:r>
            <w:r w:rsidRPr="00B10D86">
              <w:rPr>
                <w:rFonts w:ascii="Calibri" w:eastAsia="Times New Roman" w:hAnsi="Calibri" w:cs="Times New Roman"/>
                <w:sz w:val="18"/>
                <w:szCs w:val="18"/>
                <w:vertAlign w:val="superscript"/>
                <w:lang w:val="en-IN" w:eastAsia="en-IN"/>
              </w:rPr>
              <w:t xml:space="preserve"> ab</w:t>
            </w:r>
          </w:p>
        </w:tc>
      </w:tr>
      <w:tr w:rsidR="00BD0D1D" w:rsidRPr="00B10D86" w14:paraId="495B3633"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1F88BD7E"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5BDA3CA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1 reported SNP (rs3741210)</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5E5691A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Pr>
                <w:rFonts w:ascii="Calibri" w:eastAsia="Times New Roman" w:hAnsi="Calibri" w:cs="Times New Roman"/>
                <w:sz w:val="18"/>
                <w:szCs w:val="18"/>
                <w:lang w:val="en-IN" w:eastAsia="en-IN"/>
              </w:rPr>
              <w:t xml:space="preserve">Omega-3 </w:t>
            </w:r>
            <w:r w:rsidRPr="00B10D86">
              <w:rPr>
                <w:rFonts w:ascii="Calibri" w:eastAsia="Times New Roman" w:hAnsi="Calibri" w:cs="Times New Roman"/>
                <w:sz w:val="18"/>
                <w:szCs w:val="18"/>
                <w:lang w:val="en-IN" w:eastAsia="en-IN"/>
              </w:rPr>
              <w:t>PUFA</w:t>
            </w:r>
            <w:r>
              <w:rPr>
                <w:rFonts w:ascii="Calibri" w:eastAsia="Times New Roman" w:hAnsi="Calibri" w:cs="Times New Roman"/>
                <w:sz w:val="18"/>
                <w:szCs w:val="18"/>
                <w:lang w:val="en-IN" w:eastAsia="en-IN"/>
              </w:rPr>
              <w:t xml:space="preserve"> </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3A1DFD6C" w14:textId="77777777" w:rsidR="00BD0D1D" w:rsidRPr="00B10D86" w:rsidRDefault="00063A0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"10.1152/physiolgenomics.00061.2014", "ISSN" : "1531-2267", "PMID" : "25293351", "abstract" : "Epigenetic regulation of imprinted genes is regarded as a highly plausible explanation for linking dietary exposures in early life with the onset of diseases during childhood and adulthood. We sought to test whether prenatal dietary supplementation with docosahexaenoic acid (DHA) during pregnancy may modulate epigenetic states at birth. This study was based on a randomized intervention trial conducted in Mexican pregnant women supplemented daily with 400 mg of DHA or a placebo from gestation week 18-22 to parturition. We applied quantitative profiling of DNA methylation states at IGF2 promoter 3 (IGF2 P3), IGF2 differentially methylated region (DMR), and H19 DMR in cord blood mononuclear cells of the DHA-supplemented group (n = 131) and the control group (n = 130). In stratified analyses, DNA methylation levels in IGF2 P3 were significantly higher in the DHA group than the control group in preterm infants (P = 0.04). We also observed a positive association between DNA methylation levels and maternal body mass index; IGF2 DMR methylation was higher in the DHA group than the control group in infants of overweight mothers (P = 0.03). In addition, at H19 DMR, methylation levels were significantly lower in the DHA group than the control group in infants of normal weight mothers (P = 0.01). Finally, methylation levels at IGF2/H19 imprinted regions were associated with maternal BMI. These findings suggest that epigenetic mechanisms may be modulated by DHA, with potential impacts on child growth and development.", "author" : [ { "dropping-particle" : "", "family" : "Lee", "given" : "Ho-Sun", "non-dropping-particle" : "", "parse-names" : false, "suffix" : "" }, { "dropping-particle" : "", "family" : "Barraza-Villarreal", "given" : "Albino", "non-dropping-particle" : "", "parse-names" : false, "suffix" : "" }, { "dropping-particle" : "", "family" : "Biessy", "given" : "Carine", "non-dropping-particle" : "", "parse-names" : false, "suffix" : "" }, { "dropping-particle" : "", "family" : "Duarte-Salles", "given" : "Talita", "non-dropping-particle" : "", "parse-names" : false, "suffix" : "" }, { "dropping-particle" : "", "family" : "Sly", "given" : "Peter D", "non-dropping-particle" : "", "parse-names" : false, "suffix" : "" }, { "dropping-particle" : "", "family" : "Ramakrishnan", "given" : "Usha", "non-dropping-particle" : "", "parse-names" : false, "suffix" : "" }, { "dropping-particle" : "", "family" : "Rivera", "given" : "Juan", "non-dropping-particle" : "", "parse-names" : false, "suffix" : "" }, { "dropping-particle" : "", "family" : "Herceg", "given" : "Zdenko", "non-dropping-particle" : "", "parse-names" : false, "suffix" : "" }, { "dropping-particle" : "", "family" : "Romieu", "given" : "Isabelle", "non-dropping-particle" : "", "parse-names" : false, "suffix" : "" } ], "container-title" : "Physiological genomics", "id" : "ITEM-1", "issue" : "23", "issued" : { "date-parts" : [ [ "2014", "12", "1" ] ] }, "page" : "851-7", "title" : "Dietary supplementation with polyunsaturated fatty acid during pregnancy modulates DNA methylation at IGF2/H19 imprinted genes and growth of infants.", "type" : "article-journal", "volume" : "46" }, "uris" : [ "http://www.mendeley.com/documents/?uuid=9249d1e7-65a7-4d4b-b754-8d4dfcd7f3dc" ] } ], "mendeley" : { "formattedCitation" : "&lt;sup&gt;57&lt;/sup&gt;", "plainTextFormattedCitation" : "57", "previouslyFormattedCitation" : "&lt;sup&gt;57&lt;/sup&gt;" }, "properties" : { "noteIndex" : 25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1370E">
              <w:rPr>
                <w:rFonts w:ascii="Calibri" w:eastAsia="Times New Roman" w:hAnsi="Calibri" w:cs="Times New Roman"/>
                <w:noProof/>
                <w:sz w:val="18"/>
                <w:szCs w:val="18"/>
                <w:vertAlign w:val="superscript"/>
                <w:lang w:val="en-IN" w:eastAsia="en-IN"/>
              </w:rPr>
              <w:t>57</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2B8FDE9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chr11:2,169,425-2,169,556</w:t>
            </w:r>
          </w:p>
        </w:tc>
      </w:tr>
      <w:tr w:rsidR="00BD0D1D" w:rsidRPr="00B10D86" w14:paraId="310D05B3"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4B3B193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3543594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CTCF binding site; Enhancer mark; 2 reported SNPs (rs3741210, rs3741208)</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73C3D945"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 xml:space="preserve">olic acid </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3B7310EC" w14:textId="77777777" w:rsidR="00BD0D1D" w:rsidRPr="00B10D86" w:rsidRDefault="00063A0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"10.1371/journal.pone.0007845", "ISSN" : "1932-6203", "PMID" : "19924280", "abstract" : "BACKGROUND: Countries worldwide recommend women planning pregnancy to use daily 400 microg of synthetic folic acid in the periconceptional period to prevent birth defects in children. The underlying mechanisms of this preventive effect are not clear, however, epigenetic modulation of growth processes by folic acid is hypothesized. Here, we investigated whether periconceptional maternal folic acid use and markers of global DNA methylation potential (S-adenosylmethionine and S-adenosylhomocysteine blood levels) in mothers and children affect methylation of the insulin-like growth factor 2 gene differentially methylation region (IGF2 DMR) in the child. Moreover, we tested whether the methylation of the IGF2 DMR was independently associated with birth weight.\n\nMETHODOLOGY/PRINCIPAL FINDINGS: IGF2 DMR methylation in 120 children aged 17 months (SD 0.3) of whom 86 mothers had used and 34 had not used folic acid periconceptionally were studied. Methylation was measured of 5 CpG dinucleotides covering the DMR using a mass spectrometry-based method. Children of mother who used folic acid had a 4.5% higher methylation of the IGF2 DMR than children who were not exposed to folic acid (49.5% vs. 47.4%; p = 0.014). IGF2 DMR methylation of the children also was associated with the S-adenosylmethionine blood level of the mother but not of the child (+1.7% methylation per SD S-adenosylmethionine; p = 0.037). Finally, we observed an inverse independent association between IGF2 DMR methylation and birth weight (-1.7% methylation per SD birthweight; p = 0.034).\n\nCONCLUSIONS: Periconceptional folic acid use is associated with epigenetic changes in IGF2 in the child that may affect intrauterine programming of growth and development with consequences for health and disease throughout life. These results indicate plasticity of IGF2 methylation by periconceptional folic acid use.", "author" : [ { "dropping-particle" : "", "family" : "Steegers-Theunissen", "given" : "R\u00e9gine P", "non-dropping-particle" : "", "parse-names" : false, "suffix" : "" }, { "dropping-particle" : "", "family" : "Obermann-Borst", "given" : "Sylvia A", "non-dropping-particle" : "", "parse-names" : false, "suffix" : "" }, { "dropping-particle" : "", "family" : "Kremer", "given" : "Dennis", "non-dropping-particle" : "", "parse-names" : false, "suffix" : "" }, { "dropping-particle" : "", "family" : "Lindemans", "given" : "Jan", "non-dropping-particle" : "", "parse-names" : false, "suffix" : "" }, { "dropping-particle" : "", "family" : "Siebel", "given" : "Cissy", "non-dropping-particle" : "", "parse-names" : false, "suffix" : "" }, { "dropping-particle" : "", "family" : "Steegers", "given" : "Eric A", "non-dropping-particle" : "", "parse-names" : false, "suffix" : "" }, { "dropping-particle" : "", "family" : "Slagboom", "given" : "P Eline", "non-dropping-particle" : "", "parse-names" : false, "suffix" : "" }, { "dropping-particle" : "", "family" : "Heijmans", "given" : "Bastiaan T", "non-dropping-particle" : "", "parse-names" : false, "suffix" : "" } ], "container-title" : "PloS one", "id" : "ITEM-1", "issue" : "11", "issued" : { "date-parts" : [ [ "2009", "1", "16" ] ] }, "page" : "e7845", "publisher" : "Public Library of Science", "title" : "Periconceptional maternal folic acid use of 400 microg per day is related to increased methylation of the IGF2 gene in the very young child.", "type" : "article-journal", "volume" : "4" }, "uris" : [ "http://www.mendeley.com/documents/?uuid=5623df92-f324-4df7-abee-483d0623f113" ] } ], "mendeley" : { "formattedCitation" : "&lt;sup&gt;47&lt;/sup&gt;", "plainTextFormattedCitation" : "47", "previouslyFormattedCitation" : "&lt;sup&gt;47&lt;/sup&gt;"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B4D54">
              <w:rPr>
                <w:rFonts w:ascii="Calibri" w:eastAsia="Times New Roman" w:hAnsi="Calibri" w:cs="Times New Roman"/>
                <w:noProof/>
                <w:sz w:val="18"/>
                <w:szCs w:val="18"/>
                <w:vertAlign w:val="superscript"/>
                <w:lang w:val="en-IN" w:eastAsia="en-IN"/>
              </w:rPr>
              <w:t>47</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485CF41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chr11:2,169,459 -2,169,796</w:t>
            </w:r>
          </w:p>
        </w:tc>
      </w:tr>
      <w:tr w:rsidR="00BD0D1D" w:rsidRPr="00B10D86" w14:paraId="17824934"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5BA07AB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3690C4C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CTCF binding site; Enhancer mark; 2 reported SNPs (rs3741210, rs3741208)</w:t>
            </w:r>
          </w:p>
        </w:tc>
        <w:tc>
          <w:tcPr>
            <w:tcW w:w="704" w:type="pct"/>
            <w:tcBorders>
              <w:top w:val="nil"/>
              <w:left w:val="nil"/>
              <w:bottom w:val="single" w:sz="4" w:space="0" w:color="auto"/>
              <w:right w:val="single" w:sz="4" w:space="0" w:color="auto"/>
            </w:tcBorders>
            <w:shd w:val="clear" w:color="auto" w:fill="FBE4D5" w:themeFill="accent2" w:themeFillTint="33"/>
            <w:noWrap/>
            <w:vAlign w:val="center"/>
          </w:tcPr>
          <w:p w14:paraId="6AD8E6C5"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BD0D1D" w:rsidRPr="00B10D86" w:rsidDel="0054127D">
              <w:rPr>
                <w:rFonts w:ascii="Calibri" w:eastAsia="Times New Roman" w:hAnsi="Calibri" w:cs="Times New Roman"/>
                <w:sz w:val="18"/>
                <w:szCs w:val="18"/>
                <w:lang w:val="en-IN" w:eastAsia="en-IN"/>
              </w:rPr>
              <w:t xml:space="preserve"> </w:t>
            </w:r>
          </w:p>
        </w:tc>
        <w:tc>
          <w:tcPr>
            <w:tcW w:w="854" w:type="pct"/>
            <w:tcBorders>
              <w:top w:val="nil"/>
              <w:left w:val="nil"/>
              <w:bottom w:val="single" w:sz="4" w:space="0" w:color="auto"/>
              <w:right w:val="single" w:sz="4" w:space="0" w:color="auto"/>
            </w:tcBorders>
            <w:shd w:val="clear" w:color="auto" w:fill="FBE4D5" w:themeFill="accent2" w:themeFillTint="33"/>
            <w:noWrap/>
            <w:vAlign w:val="center"/>
          </w:tcPr>
          <w:p w14:paraId="1E19F86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sidR="00063A06">
              <w:rPr>
                <w:rFonts w:ascii="Calibri" w:eastAsia="Times New Roman" w:hAnsi="Calibri" w:cs="Times New Roman"/>
                <w:sz w:val="18"/>
                <w:szCs w:val="18"/>
                <w:lang w:val="en-IN" w:eastAsia="en-IN"/>
              </w:rPr>
              <w:t>B</w:t>
            </w:r>
            <w:r>
              <w:rPr>
                <w:rFonts w:ascii="Calibri" w:eastAsia="Times New Roman" w:hAnsi="Calibri" w:cs="Times New Roman"/>
                <w:sz w:val="18"/>
                <w:szCs w:val="18"/>
                <w:lang w:val="en-IN" w:eastAsia="en-IN"/>
              </w:rPr>
              <w:t>irthweight</w:t>
            </w:r>
            <w:r w:rsidR="009576D0" w:rsidRPr="00B10D86">
              <w:rPr>
                <w:rFonts w:ascii="Calibri" w:eastAsia="Times New Roman" w:hAnsi="Calibri" w:cs="Times New Roman"/>
                <w:sz w:val="18"/>
                <w:szCs w:val="18"/>
                <w:lang w:val="en-IN" w:eastAsia="en-IN"/>
              </w:rPr>
              <w:fldChar w:fldCharType="begin" w:fldLock="1"/>
            </w:r>
            <w:r>
              <w:rPr>
                <w:rFonts w:ascii="Calibri" w:eastAsia="Times New Roman" w:hAnsi="Calibri" w:cs="Times New Roman"/>
                <w:sz w:val="18"/>
                <w:szCs w:val="18"/>
                <w:lang w:val="en-IN" w:eastAsia="en-IN"/>
              </w:rPr>
              <w:instrText>ADDIN CSL_CITATION { "citationItems" : [ { "id" : "ITEM-1", "itemData" : { "DOI" : "10.1371/journal.pone.0007845", "ISSN" : "1932-6203", "PMID" : "19924280", "abstract" : "BACKGROUND: Countries worldwide recommend women planning pregnancy to use daily 400 microg of synthetic folic acid in the periconceptional period to prevent birth defects in children. The underlying mechanisms of this preventive effect are not clear, however, epigenetic modulation of growth processes by folic acid is hypothesized. Here, we investigated whether periconceptional maternal folic acid use and markers of global DNA methylation potential (S-adenosylmethionine and S-adenosylhomocysteine blood levels) in mothers and children affect methylation of the insulin-like growth factor 2 gene differentially methylation region (IGF2 DMR) in the child. Moreover, we tested whether the methylation of the IGF2 DMR was independently associated with birth weight.\n\nMETHODOLOGY/PRINCIPAL FINDINGS: IGF2 DMR methylation in 120 children aged 17 months (SD 0.3) of whom 86 mothers had used and 34 had not used folic acid periconceptionally were studied. Methylation was measured of 5 CpG dinucleotides covering the DMR using a mass spectrometry-based method. Children of mother who used folic acid had a 4.5% higher methylation of the IGF2 DMR than children who were not exposed to folic acid (49.5% vs. 47.4%; p = 0.014). IGF2 DMR methylation of the children also was associated with the S-adenosylmethionine blood level of the mother but not of the child (+1.7% methylation per SD S-adenosylmethionine; p = 0.037). Finally, we observed an inverse independent association between IGF2 DMR methylation and birth weight (-1.7% methylation per SD birthweight; p = 0.034).\n\nCONCLUSIONS: Periconceptional folic acid use is associated with epigenetic changes in IGF2 in the child that may affect intrauterine programming of growth and development with consequences for health and disease throughout life. These results indicate plasticity of IGF2 methylation by periconceptional folic acid use.", "author" : [ { "dropping-particle" : "", "family" : "Steegers-Theunissen", "given" : "R\u00e9gine P", "non-dropping-particle" : "", "parse-names" : false, "suffix" : "" }, { "dropping-particle" : "", "family" : "Obermann-Borst", "given" : "Sylvia A", "non-dropping-particle" : "", "parse-names" : false, "suffix" : "" }, { "dropping-particle" : "", "family" : "Kremer", "given" : "Dennis", "non-dropping-particle" : "", "parse-names" : false, "suffix" : "" }, { "dropping-particle" : "", "family" : "Lindemans", "given" : "Jan", "non-dropping-particle" : "", "parse-names" : false, "suffix" : "" }, { "dropping-particle" : "", "family" : "Siebel", "given" : "Cissy", "non-dropping-particle" : "", "parse-names" : false, "suffix" : "" }, { "dropping-particle" : "", "family" : "Steegers", "given" : "Eric A", "non-dropping-particle" : "", "parse-names" : false, "suffix" : "" }, { "dropping-particle" : "", "family" : "Slagboom", "given" : "P Eline", "non-dropping-particle" : "", "parse-names" : false, "suffix" : "" }, { "dropping-particle" : "", "family" : "Heijmans", "given" : "Bastiaan T", "non-dropping-particle" : "", "parse-names" : false, "suffix" : "" } ], "container-title" : "PloS one", "id" : "ITEM-1", "issue" : "11", "issued" : { "date-parts" : [ [ "2009", "1", "16" ] ] }, "page" : "e7845", "publisher" : "Public Library of Science", "title" : "Periconceptional maternal folic acid use of 400 microg per day is related to increased methylation of the IGF2 gene in the very young child.", "type" : "article-journal", "volume" : "4" }, "uris" : [ "http://www.mendeley.com/documents/?uuid=5623df92-f324-4df7-abee-483d0623f113" ] } ], "mendeley" : { "formattedCitation" : "&lt;sup&gt;47&lt;/sup&gt;", "plainTextFormattedCitation" : "47", "previouslyFormattedCitation" : "&lt;sup&gt;47&lt;/sup&gt;"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Pr="00AB4D54">
              <w:rPr>
                <w:rFonts w:ascii="Calibri" w:eastAsia="Times New Roman" w:hAnsi="Calibri" w:cs="Times New Roman"/>
                <w:noProof/>
                <w:sz w:val="18"/>
                <w:szCs w:val="18"/>
                <w:vertAlign w:val="superscript"/>
                <w:lang w:val="en-IN" w:eastAsia="en-IN"/>
              </w:rPr>
              <w:t>47</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655C0D9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chr11:2,169,459 -2,169,796</w:t>
            </w:r>
          </w:p>
        </w:tc>
      </w:tr>
      <w:tr w:rsidR="00BD0D1D" w:rsidRPr="00B10D86" w14:paraId="714820F4" w14:textId="77777777" w:rsidTr="00C45585">
        <w:trPr>
          <w:trHeight w:val="255"/>
        </w:trPr>
        <w:tc>
          <w:tcPr>
            <w:tcW w:w="943" w:type="pct"/>
            <w:vMerge/>
            <w:tcBorders>
              <w:left w:val="single" w:sz="4" w:space="0" w:color="auto"/>
              <w:right w:val="single" w:sz="4" w:space="0" w:color="auto"/>
            </w:tcBorders>
            <w:shd w:val="clear" w:color="auto" w:fill="FBE4D5" w:themeFill="accent2" w:themeFillTint="33"/>
            <w:vAlign w:val="center"/>
            <w:hideMark/>
          </w:tcPr>
          <w:p w14:paraId="7C3F0037"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17F8444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CTCF binding site; Enhancer mark; 2 reported SNPs (rs3741210, rs3741208)</w:t>
            </w:r>
          </w:p>
        </w:tc>
        <w:tc>
          <w:tcPr>
            <w:tcW w:w="704" w:type="pct"/>
            <w:tcBorders>
              <w:top w:val="nil"/>
              <w:left w:val="nil"/>
              <w:bottom w:val="single" w:sz="4" w:space="0" w:color="auto"/>
              <w:right w:val="single" w:sz="4" w:space="0" w:color="auto"/>
            </w:tcBorders>
            <w:shd w:val="clear" w:color="auto" w:fill="FBE4D5" w:themeFill="accent2" w:themeFillTint="33"/>
            <w:noWrap/>
            <w:vAlign w:val="center"/>
          </w:tcPr>
          <w:p w14:paraId="2A5F384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FBE4D5" w:themeFill="accent2" w:themeFillTint="33"/>
            <w:noWrap/>
            <w:vAlign w:val="center"/>
          </w:tcPr>
          <w:p w14:paraId="21FE93EC" w14:textId="77777777" w:rsidR="00BD0D1D" w:rsidRPr="00B10D86" w:rsidRDefault="00A667A1"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"10.1073/pnas.0806560105", "ISSN" : "1091-6490", "PMID" : "18955703", "abstract" : "Extensive epidemiologic studies have suggested that adult disease risk is associated with adverse environmental conditions early in development. Although the mechanisms behind these relationships are unclear, an involvement of epigenetic dysregulation has been hypothesized. Here we show that individuals who were prenatally exposed to famine during the Dutch Hunger Winter in 1944-45 had, 6 decades later, less DNA methylation of the imprinted IGF2 gene compared with their unexposed, same-sex siblings. The association was specific for periconceptional exposure, reinforcing that very early mammalian development is a crucial period for establishing and maintaining epigenetic marks. These data are the first to contribute empirical support for the hypothesis that early-life environmental conditions can cause epigenetic changes in humans that persist throughout life.", "author" : [ { "dropping-particle" : "", "family" : "Heijmans", "given" : "Bastiaan T", "non-dropping-particle" : "", "parse-names" : false, "suffix" : "" }, { "dropping-particle" : "", "family" : "Tobi", "given" : "Elmar W", "non-dropping-particle" : "", "parse-names" : false, "suffix" : "" }, { "dropping-particle" : "", "family" : "Stein", "given" : "Aryeh D", "non-dropping-particle" : "", "parse-names" : false, "suffix" : "" }, { "dropping-particle" : "", "family" : "Putter", "given" : "Hein", "non-dropping-particle" : "", "parse-names" : false, "suffix" : "" }, { "dropping-particle" : "", "family" : "Blauw", "given" : "Gerard J", "non-dropping-particle" : "", "parse-names" : false, "suffix" : "" }, { "dropping-particle" : "", "family" : "Susser", "given" : "Ezra S", "non-dropping-particle" : "", "parse-names" : false, "suffix" : "" }, { "dropping-particle" : "", "family" : "Slagboom", "given" : "P Eline", "non-dropping-particle" : "", "parse-names" : false, "suffix" : "" }, { "dropping-particle" : "", "family" : "Lumey", "given" : "L H", "non-dropping-particle" : "", "parse-names" : false, "suffix" : "" } ], "container-title" : "Proceedings of the National Academy of Sciences of the United States of America", "id" : "ITEM-1", "issue" : "44", "issued" : { "date-parts" : [ [ "2008", "11", "4" ] ] }, "page" : "17046-9", "title" : "Persistent epigenetic differences associated with prenatal exposure to famine in humans.", "type" : "article-journal", "volume" : "105" }, "uris" : [ "http://www.mendeley.com/documents/?uuid=c505294e-d45d-43e3-b908-a29364492e13" ] } ], "mendeley" : { "formattedCitation" : "&lt;sup&gt;62&lt;/sup&gt;", "plainTextFormattedCitation" : "62", "previouslyFormattedCitation" : "&lt;sup&gt;62&lt;/sup&gt;"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62</w:t>
            </w:r>
            <w:r w:rsidR="009576D0" w:rsidRPr="00B10D86">
              <w:rPr>
                <w:rFonts w:ascii="Calibri" w:eastAsia="Times New Roman" w:hAnsi="Calibri" w:cs="Times New Roman"/>
                <w:sz w:val="18"/>
                <w:szCs w:val="18"/>
                <w:lang w:val="en-IN" w:eastAsia="en-IN"/>
              </w:rPr>
              <w:fldChar w:fldCharType="end"/>
            </w:r>
            <w:r w:rsidR="00A47A34" w:rsidRPr="00A47A34">
              <w:rPr>
                <w:rFonts w:ascii="Calibri" w:eastAsia="Times New Roman" w:hAnsi="Calibri" w:cs="Times New Roman"/>
                <w:sz w:val="18"/>
                <w:szCs w:val="18"/>
                <w:vertAlign w:val="superscript"/>
                <w:lang w:val="en-IN" w:eastAsia="en-IN"/>
              </w:rPr>
              <w:t>,</w:t>
            </w:r>
            <w:r w:rsidR="009576D0" w:rsidRPr="00B10D86">
              <w:rPr>
                <w:rFonts w:ascii="Calibri" w:eastAsia="Times New Roman" w:hAnsi="Calibri" w:cs="Times New Roman"/>
                <w:sz w:val="18"/>
                <w:szCs w:val="18"/>
                <w:lang w:val="en-IN" w:eastAsia="en-IN"/>
              </w:rPr>
              <w:fldChar w:fldCharType="begin" w:fldLock="1"/>
            </w:r>
            <w:r w:rsidR="00A47A34">
              <w:rPr>
                <w:rFonts w:ascii="Calibri" w:eastAsia="Times New Roman" w:hAnsi="Calibri" w:cs="Times New Roman"/>
                <w:sz w:val="18"/>
                <w:szCs w:val="18"/>
                <w:lang w:val="en-IN" w:eastAsia="en-IN"/>
              </w:rPr>
              <w:instrText>ADDIN CSL_CITATION { "citationItems" : [ { "id" : "ITEM-1", "itemData" : { "DOI" : "10.1371/journal.pone.0037933", "ISBN" : "1932-6203 (Electronic)\\r1932-6203 (Linking)", "ISSN" : "1932-6203", "PMID" : "22666415", "abstract" : "Both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 \u00d7 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 "author" : [ { "dropping-particle" : "", "family" : "Tobi", "given" : "Elmar W.", "non-dropping-particle" : "", "parse-names" : false, "suffix" : "" }, { "dropping-particle" : "", "family" : "Slagboom", "given" : "P. Eline", "non-dropping-particle" : "", "parse-names" : false, "suffix" : "" }, { "dropping-particle" : "", "family" : "Dongen", "given" : "Jenny", "non-dropping-particle" : "van", "parse-names" : false, "suffix" : "" }, { "dropping-particle" : "", "family" : "Kremer", "given" : "Dennis", "non-dropping-particle" : "", "parse-names" : false, "suffix" : "" }, { "dropping-particle" : "", "family" : "Stein", "given" : "Aryeh D.", "non-dropping-particle" : "", "parse-names" : false, "suffix" : "" }, { "dropping-particle" : "", "family" : "Putter", "given" : "Hein", "non-dropping-particle" : "", "parse-names" : false, "suffix" : "" }, { "dropping-particle" : "", "family" : "Heijmans", "given" : "Bastiaan T.", "non-dropping-particle" : "", "parse-names" : false, "suffix" : "" }, { "dropping-particle" : "", "family" : "Lumey", "given" : "L. H.", "non-dropping-particle" : "", "parse-names" : false, "suffix" : "" } ], "container-title" : "PloS one", "id" : "ITEM-1", "issue" : "5", "issued" : { "date-parts" : [ [ "2012" ] ] }, "page" : "e37933", "title" : "Prenatal famine and genetic variation are independently and additively associated with DNA methylation at regulatory loci within IGF2/H19.", "type" : "article-journal", "volume" : "7" }, "uris" : [ "http://www.mendeley.com/documents/?uuid=19f8d037-3c0f-4feb-b576-c4dc9c2a154d", "http://www.mendeley.com/documents/?uuid=2b4c847f-ad87-4290-b090-6d30ee547556" ] } ], "mendeley" : { "formattedCitation" : "&lt;sup&gt;65&lt;/sup&gt;", "plainTextFormattedCitation" : "65", "previouslyFormattedCitation" : "&lt;sup&gt;65&lt;/sup&gt;" }, "properties" : { "noteIndex" : 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A47A34" w:rsidRPr="00E1685D">
              <w:rPr>
                <w:rFonts w:ascii="Calibri" w:eastAsia="Times New Roman" w:hAnsi="Calibri" w:cs="Times New Roman"/>
                <w:noProof/>
                <w:sz w:val="18"/>
                <w:szCs w:val="18"/>
                <w:vertAlign w:val="superscript"/>
                <w:lang w:val="en-IN" w:eastAsia="en-IN"/>
              </w:rPr>
              <w:t>65</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noWrap/>
            <w:vAlign w:val="center"/>
          </w:tcPr>
          <w:p w14:paraId="3E7D8AF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chr11:2,169,459-2,169,796</w:t>
            </w:r>
          </w:p>
        </w:tc>
      </w:tr>
      <w:tr w:rsidR="00BD0D1D" w:rsidRPr="00B10D86" w14:paraId="4A8FBA2F"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772535EF"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6993176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POL2A &amp; USF1 binding sites; 1 CpG island; 1 reported SNP (rs1803647)</w:t>
            </w:r>
          </w:p>
        </w:tc>
        <w:tc>
          <w:tcPr>
            <w:tcW w:w="704" w:type="pct"/>
            <w:tcBorders>
              <w:top w:val="nil"/>
              <w:left w:val="nil"/>
              <w:bottom w:val="single" w:sz="4" w:space="0" w:color="auto"/>
              <w:right w:val="single" w:sz="4" w:space="0" w:color="auto"/>
            </w:tcBorders>
            <w:shd w:val="clear" w:color="auto" w:fill="FBE4D5" w:themeFill="accent2" w:themeFillTint="33"/>
            <w:noWrap/>
            <w:vAlign w:val="center"/>
          </w:tcPr>
          <w:p w14:paraId="4AF65EFA"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 xml:space="preserve">olic acid </w:t>
            </w:r>
          </w:p>
        </w:tc>
        <w:tc>
          <w:tcPr>
            <w:tcW w:w="854" w:type="pct"/>
            <w:tcBorders>
              <w:top w:val="nil"/>
              <w:left w:val="nil"/>
              <w:bottom w:val="single" w:sz="4" w:space="0" w:color="auto"/>
              <w:right w:val="single" w:sz="4" w:space="0" w:color="auto"/>
            </w:tcBorders>
            <w:shd w:val="clear" w:color="auto" w:fill="FBE4D5" w:themeFill="accent2" w:themeFillTint="33"/>
            <w:noWrap/>
            <w:vAlign w:val="center"/>
          </w:tcPr>
          <w:p w14:paraId="68A6875E" w14:textId="77777777" w:rsidR="00BD0D1D" w:rsidRPr="00B10D86" w:rsidRDefault="00A667A1"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"10.3945/ajcn.112.042572", "ISSN" : "1938-3207", "PMID" : "23151531", "abstract" : "BACKGROUND Epigenetic regulation of imprinted genes and transposable elements has been implicated in human disease and may be affected by maternal diet. OBJECTIVE The objective was to determine the effect on offspring epigenetic status of nutritional and genetic factors that influence folate exposure in pregnancy. DESIGN We measured folate intake from diet, the use of folic acid supplements and the period of consumption, maternal and cord red blood cell (RBC) folate, and genotypes for 5 methylation cycle enzymes in a prospective cohort study of pregnancies in the United Kingdom between 2000 and 2006. We related these to offspring methylation status within 3 maternally methylated imprinted genes: paternally expressed gene 3 (PEG3), insulin-like growth factor 2 (IGF2), and small nuclear ribonucleoprotein polypeptide N, and the long interspersed nuclear element 1 (LINE-1) in genomic DNA extracted from whole blood in 913 pregnancies. RESULTS Supplement use after 12 wk of gestation was associated with a higher level of methylation in IGF2 (+0.7%; 95% CI: 0.02, 1.4; P = 0.044) and reduced methylation in both PEG3 (-0.5%; 95% CI: -0.9, -0.1; P = 0.018) and LINE-1 (-0.3%; 95% CI: -0.6, -0.04; P = 0.029). The same pattern was observed in relation to RBC folate in the cord blood at birth: IGF2 (P = 0.038), PEG3 (P &lt; 0.001), and LINE-1 (P &lt; 0.001). LINE-1 methylation was related to maternal RBC folate (P = 0.001) at 19 wk. No effect of supplement use up to 12 wk (current recommendation) was found. CONCLUSIONS Folic acid use after 12 wk of gestation influences offspring repeat element and imprinted gene methylation. We need to understand the consequences of these epigenetic effects.", "author" : [ { "dropping-particle" : "", "family" : "Haggarty", "given" : "Paul", "non-dropping-particle" : "", "parse-names" : false, "suffix" : "" }, { "dropping-particle" : "", "family" : "Hoad", "given" : "Gwen", "non-dropping-particle" : "", "parse-names" : false, "suffix" : "" }, { "dropping-particle" : "", "family" : "Campbell", "given" : "Doris M", "non-dropping-particle" : "", "parse-names" : false, "suffix" : "" }, { "dropping-particle" : "", "family" : "Horgan", "given" : "Graham W", "non-dropping-particle" : "", "parse-names" : false, "suffix" : "" }, { "dropping-particle" : "", "family" : "Piyathilake", "given" : "Chandrika", "non-dropping-particle" : "", "parse-names" : false, "suffix" : "" }, { "dropping-particle" : "", "family" : "McNeill", "given" : "Geraldine", "non-dropping-particle" : "", "parse-names" : false, "suffix" : "" } ], "container-title" : "The American journal of clinical nutrition", "id" : "ITEM-1", "issue" : "1", "issued" : { "date-parts" : [ [ "2013", "1", "1" ] ] }, "page" : "94-9", "title" : "Folate in pregnancy and imprinted gene and repeat element methylation in the offspring.", "type" : "article-journal", "volume" : "97" }, "uris" : [ "http://www.mendeley.com/documents/?uuid=9702a101-e42c-3094-b8a7-998687efb3d3" ] } ], "mendeley" : { "formattedCitation" : "&lt;sup&gt;40&lt;/sup&gt;", "plainTextFormattedCitation" : "40", "previouslyFormattedCitation" : "&lt;sup&gt;40&lt;/sup&gt;"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40</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noWrap/>
            <w:vAlign w:val="bottom"/>
          </w:tcPr>
          <w:p w14:paraId="57A4063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xml:space="preserve"> chr11:2,154,262-2,154,977 (5)</w:t>
            </w:r>
            <w:r w:rsidRPr="00B10D86">
              <w:rPr>
                <w:rFonts w:ascii="Calibri" w:eastAsia="Times New Roman" w:hAnsi="Calibri" w:cs="Times New Roman"/>
                <w:sz w:val="18"/>
                <w:szCs w:val="18"/>
                <w:vertAlign w:val="superscript"/>
                <w:lang w:val="en-IN" w:eastAsia="en-IN"/>
              </w:rPr>
              <w:t>ab</w:t>
            </w:r>
          </w:p>
        </w:tc>
      </w:tr>
      <w:tr w:rsidR="00BD0D1D" w:rsidRPr="00B10D86" w14:paraId="238729A1"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06E6721F"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51B4C8F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1F8E339A" w14:textId="77777777" w:rsidR="00BD0D1D" w:rsidRPr="00B10D86" w:rsidRDefault="00A33D16"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2D5E5132" w14:textId="77777777" w:rsidR="00BD0D1D" w:rsidRPr="00B10D86" w:rsidRDefault="00A667A1"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w:t>
            </w:r>
            <w:r w:rsidR="00BD0D1D" w:rsidRPr="00B10D86">
              <w:rPr>
                <w:rFonts w:ascii="Calibri" w:eastAsia="Times New Roman" w:hAnsi="Calibri" w:cs="Times New Roman"/>
                <w:sz w:val="18"/>
                <w:szCs w:val="18"/>
                <w:lang w:val="en-IN" w:eastAsia="en-IN"/>
              </w:rPr>
              <w:t>ADHD</w:t>
            </w:r>
            <w:r w:rsidR="00BD0D1D">
              <w:rPr>
                <w:rFonts w:ascii="Calibri" w:eastAsia="Times New Roman" w:hAnsi="Calibri" w:cs="Times New Roman"/>
                <w:sz w:val="18"/>
                <w:szCs w:val="18"/>
                <w:lang w:val="en-IN" w:eastAsia="en-IN"/>
              </w:rPr>
              <w:t xml:space="preserve"> in early‐onset persistent</w:t>
            </w:r>
            <w:r w:rsidR="00BD0D1D" w:rsidRPr="00B10D86">
              <w:rPr>
                <w:rFonts w:ascii="Calibri" w:eastAsia="Times New Roman" w:hAnsi="Calibri" w:cs="Times New Roman"/>
                <w:sz w:val="18"/>
                <w:szCs w:val="18"/>
                <w:lang w:val="en-IN" w:eastAsia="en-IN"/>
              </w:rPr>
              <w:t xml:space="preserve"> youth</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"10.1111/jcpp.12589", "ISSN" : "1469-7610", "PMID" : "27535767", "abstract" : "BACKGROUND Conduct problems (CP) and attention deficit hyperactivity disorder (ADHD) are often comorbid and have each been linked to 'unhealthy diet'. Early-life diet also associates with DNA methylation of the insulin-like growth factor 2 gene (IGF2), involved in fetal and neural development. We investigated the degree to which prenatal high-fat and -sugar diet might relate to ADHD symptoms via IGF2 DNA methylation for early-onset persistent (EOP) versus low CP youth. METHODS Participants were 164 youth with EOP (n = 83) versus low (n = 81) CP drawn from the Avon Longitudinal Study of Parents and Children. We assessed if the interrelationships between high-fat and -sugar diet (prenatal, postnatal), IGF2 methylation (birth and age 7, collected from blood), and ADHD symptoms (age 7-13) differed for EOP versus low CP youth. RESULTS Prenatal 'unhealthy diet' was positively associated with IGF2 methylation at birth for both the EOP and low CP youth. For EOP only: (a) higher IGF2 methylation predicted ADHD symptoms; and (b) prenatal 'unhealthy diet' was associated with higher ADHD symptoms indirectly via higher IGF2 methylation. CONCLUSIONS Preventing 'unhealthy diet' in pregnancy might reduce the risk of ADHD symptoms in EOP youth via lower offspring IGF2 methylation.", "author" : [ { "dropping-particle" : "", "family" : "Rijlaarsdam", "given" : "Jolien", "non-dropping-particle" : "", "parse-names" : false, "suffix" : "" }, { "dropping-particle" : "", "family" : "Cecil", "given" : "Charlotte A M", "non-dropping-particle" : "", "parse-names" : false, "suffix" : "" }, { "dropping-particle" : "", "family" : "Walton", "given" : "Esther", "non-dropping-particle" : "", "parse-names" : false, "suffix" : "" }, { "dropping-particle" : "", "family" : "Mesirow", "given" : "Maurissa S C", "non-dropping-particle" : "", "parse-names" : false, "suffix" : "" }, { "dropping-particle" : "", "family" : "Relton", "given" : "Caroline L.", "non-dropping-particle" : "", "parse-names" : false, "suffix" : "" }, { "dropping-particle" : "", "family" : "Gaunt", "given" : "Tom R.", "non-dropping-particle" : "", "parse-names" : false, "suffix" : "" }, { "dropping-particle" : "", "family" : "McArdle", "given" : "Wendy", "non-dropping-particle" : "", "parse-names" : false, "suffix" : "" }, { "dropping-particle" : "", "family" : "Barker", "given" : "Edward D.", "non-dropping-particle" : "", "parse-names" : false, "suffix" : "" } ], "container-title" : "Journal of child psychology and psychiatry, and allied disciplines", "id" : "ITEM-1", "issue" : "1", "issued" : { "date-parts" : [ [ "2017", "1" ] ] }, "page" : "19-27", "title" : "Prenatal unhealthy diet, insulin-like growth factor 2 gene (IGF2) methylation, and attention deficit hyperactivity disorder symptoms in youth with early-onset conduct problems.", "type" : "article-journal", "volume" : "58" }, "uris" : [ "http://www.mendeley.com/documents/?uuid=7e9fcdf1-e304-4646-b5ed-960685e5a474" ] } ], "mendeley" : { "formattedCitation" : "&lt;sup&gt;68&lt;/sup&gt;", "plainTextFormattedCitation" : "68", "previouslyFormattedCitation" : "&lt;sup&gt;68&lt;/sup&gt;"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68</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165DB22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Pr>
                <w:rFonts w:ascii="Calibri" w:eastAsia="Times New Roman" w:hAnsi="Calibri" w:cs="Times New Roman"/>
                <w:sz w:val="18"/>
                <w:szCs w:val="18"/>
                <w:lang w:val="en-IN" w:eastAsia="en-IN"/>
              </w:rPr>
              <w:t>37</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w:t>
            </w:r>
            <w:r>
              <w:rPr>
                <w:rFonts w:ascii="Calibri" w:eastAsia="Times New Roman" w:hAnsi="Calibri" w:cs="Times New Roman"/>
                <w:sz w:val="18"/>
                <w:szCs w:val="18"/>
                <w:lang w:val="en-IN" w:eastAsia="en-IN"/>
              </w:rPr>
              <w:t>35</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r w:rsidR="002B70BC" w:rsidRPr="00205EA6">
              <w:rPr>
                <w:rFonts w:cstheme="minorHAnsi"/>
                <w:vertAlign w:val="superscript"/>
              </w:rPr>
              <w:t>§</w:t>
            </w:r>
          </w:p>
        </w:tc>
      </w:tr>
      <w:tr w:rsidR="00BD0D1D" w:rsidRPr="00B10D86" w14:paraId="657E6CDD"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1354BB37"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349EE98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4F718A8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H</w:t>
            </w:r>
            <w:r w:rsidRPr="00B10D86">
              <w:rPr>
                <w:rFonts w:ascii="Calibri" w:eastAsia="Times New Roman" w:hAnsi="Calibri" w:cs="Times New Roman"/>
                <w:sz w:val="18"/>
                <w:szCs w:val="18"/>
                <w:lang w:val="en-IN" w:eastAsia="en-IN"/>
              </w:rPr>
              <w:t>igh‐fat and ‐sugar diet</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51DC3682" w14:textId="77777777" w:rsidR="00BD0D1D" w:rsidRPr="00B10D86" w:rsidRDefault="00D20E42"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"10.1111/jcpp.12589", "ISSN" : "1469-7610", "PMID" : "27535767", "abstract" : "BACKGROUND Conduct problems (CP) and attention deficit hyperactivity disorder (ADHD) are often comorbid and have each been linked to 'unhealthy diet'. Early-life diet also associates with DNA methylation of the insulin-like growth factor 2 gene (IGF2), involved in fetal and neural development. We investigated the degree to which prenatal high-fat and -sugar diet might relate to ADHD symptoms via IGF2 DNA methylation for early-onset persistent (EOP) versus low CP youth. METHODS Participants were 164 youth with EOP (n = 83) versus low (n = 81) CP drawn from the Avon Longitudinal Study of Parents and Children. We assessed if the interrelationships between high-fat and -sugar diet (prenatal, postnatal), IGF2 methylation (birth and age 7, collected from blood), and ADHD symptoms (age 7-13) differed for EOP versus low CP youth. RESULTS Prenatal 'unhealthy diet' was positively associated with IGF2 methylation at birth for both the EOP and low CP youth. For EOP only: (a) higher IGF2 methylation predicted ADHD symptoms; and (b) prenatal 'unhealthy diet' was associated with higher ADHD symptoms indirectly via higher IGF2 methylation. CONCLUSIONS Preventing 'unhealthy diet' in pregnancy might reduce the risk of ADHD symptoms in EOP youth via lower offspring IGF2 methylation.", "author" : [ { "dropping-particle" : "", "family" : "Rijlaarsdam", "given" : "Jolien", "non-dropping-particle" : "", "parse-names" : false, "suffix" : "" }, { "dropping-particle" : "", "family" : "Cecil", "given" : "Charlotte A M", "non-dropping-particle" : "", "parse-names" : false, "suffix" : "" }, { "dropping-particle" : "", "family" : "Walton", "given" : "Esther", "non-dropping-particle" : "", "parse-names" : false, "suffix" : "" }, { "dropping-particle" : "", "family" : "Mesirow", "given" : "Maurissa S C", "non-dropping-particle" : "", "parse-names" : false, "suffix" : "" }, { "dropping-particle" : "", "family" : "Relton", "given" : "Caroline L.", "non-dropping-particle" : "", "parse-names" : false, "suffix" : "" }, { "dropping-particle" : "", "family" : "Gaunt", "given" : "Tom R.", "non-dropping-particle" : "", "parse-names" : false, "suffix" : "" }, { "dropping-particle" : "", "family" : "McArdle", "given" : "Wendy", "non-dropping-particle" : "", "parse-names" : false, "suffix" : "" }, { "dropping-particle" : "", "family" : "Barker", "given" : "Edward D.", "non-dropping-particle" : "", "parse-names" : false, "suffix" : "" } ], "container-title" : "Journal of child psychology and psychiatry, and allied disciplines", "id" : "ITEM-1", "issue" : "1", "issued" : { "date-parts" : [ [ "2017", "1" ] ] }, "page" : "19-27", "title" : "Prenatal unhealthy diet, insulin-like growth factor 2 gene (IGF2) methylation, and attention deficit hyperactivity disorder symptoms in youth with early-onset conduct problems.", "type" : "article-journal", "volume" : "58" }, "uris" : [ "http://www.mendeley.com/documents/?uuid=7e9fcdf1-e304-4646-b5ed-960685e5a474" ] } ], "mendeley" : { "formattedCitation" : "&lt;sup&gt;68&lt;/sup&gt;", "plainTextFormattedCitation" : "68", "previouslyFormattedCitation" : "&lt;sup&gt;68&lt;/sup&gt;"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68</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0823EE6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Pr>
                <w:rFonts w:ascii="Calibri" w:eastAsia="Times New Roman" w:hAnsi="Calibri" w:cs="Times New Roman"/>
                <w:sz w:val="18"/>
                <w:szCs w:val="18"/>
                <w:lang w:val="en-IN" w:eastAsia="en-IN"/>
              </w:rPr>
              <w:t>37</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w:t>
            </w:r>
            <w:r>
              <w:rPr>
                <w:rFonts w:ascii="Calibri" w:eastAsia="Times New Roman" w:hAnsi="Calibri" w:cs="Times New Roman"/>
                <w:sz w:val="18"/>
                <w:szCs w:val="18"/>
                <w:lang w:val="en-IN" w:eastAsia="en-IN"/>
              </w:rPr>
              <w:t>35</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r w:rsidR="002B70BC" w:rsidRPr="00205EA6">
              <w:rPr>
                <w:rFonts w:cstheme="minorHAnsi"/>
                <w:vertAlign w:val="superscript"/>
              </w:rPr>
              <w:t>§</w:t>
            </w:r>
          </w:p>
        </w:tc>
      </w:tr>
      <w:tr w:rsidR="00BD0D1D" w:rsidRPr="00B10D86" w14:paraId="1EDFE576"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3E234D00"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6B4DD65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POL2A binding site; Promoter mark; Active Enhancer mark; CpG island</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24256DB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Pr>
                <w:rFonts w:ascii="Calibri" w:eastAsia="Times New Roman" w:hAnsi="Calibri" w:cs="Times New Roman"/>
                <w:sz w:val="18"/>
                <w:szCs w:val="18"/>
                <w:lang w:val="en-IN" w:eastAsia="en-IN"/>
              </w:rPr>
              <w:t xml:space="preserve">Omega-3 </w:t>
            </w:r>
            <w:r w:rsidRPr="00B10D86">
              <w:rPr>
                <w:rFonts w:ascii="Calibri" w:eastAsia="Times New Roman" w:hAnsi="Calibri" w:cs="Times New Roman"/>
                <w:sz w:val="18"/>
                <w:szCs w:val="18"/>
                <w:lang w:val="en-IN" w:eastAsia="en-IN"/>
              </w:rPr>
              <w:t>PUFA</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4AEE439E"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"10.1152/physiolgenomics.00061.2014", "ISSN" : "1531-2267", "PMID" : "25293351", "abstract" : "Epigenetic regulation of imprinted genes is regarded as a highly plausible explanation for linking dietary exposures in early life with the onset of diseases during childhood and adulthood. We sought to test whether prenatal dietary supplementation with docosahexaenoic acid (DHA) during pregnancy may modulate epigenetic states at birth. This study was based on a randomized intervention trial conducted in Mexican pregnant women supplemented daily with 400 mg of DHA or a placebo from gestation week 18-22 to parturition. We applied quantitative profiling of DNA methylation states at IGF2 promoter 3 (IGF2 P3), IGF2 differentially methylated region (DMR), and H19 DMR in cord blood mononuclear cells of the DHA-supplemented group (n = 131) and the control group (n = 130). In stratified analyses, DNA methylation levels in IGF2 P3 were significantly higher in the DHA group than the control group in preterm infants (P = 0.04). We also observed a positive association between DNA methylation levels and maternal body mass index; IGF2 DMR methylation was higher in the DHA group than the control group in infants of overweight mothers (P = 0.03). In addition, at H19 DMR, methylation levels were significantly lower in the DHA group than the control group in infants of normal weight mothers (P = 0.01). Finally, methylation levels at IGF2/H19 imprinted regions were associated with maternal BMI. These findings suggest that epigenetic mechanisms may be modulated by DHA, with potential impacts on child growth and development.", "author" : [ { "dropping-particle" : "", "family" : "Lee", "given" : "Ho-Sun", "non-dropping-particle" : "", "parse-names" : false, "suffix" : "" }, { "dropping-particle" : "", "family" : "Barraza-Villarreal", "given" : "Albino", "non-dropping-particle" : "", "parse-names" : false, "suffix" : "" }, { "dropping-particle" : "", "family" : "Biessy", "given" : "Carine", "non-dropping-particle" : "", "parse-names" : false, "suffix" : "" }, { "dropping-particle" : "", "family" : "Duarte-Salles", "given" : "Talita", "non-dropping-particle" : "", "parse-names" : false, "suffix" : "" }, { "dropping-particle" : "", "family" : "Sly", "given" : "Peter D", "non-dropping-particle" : "", "parse-names" : false, "suffix" : "" }, { "dropping-particle" : "", "family" : "Ramakrishnan", "given" : "Usha", "non-dropping-particle" : "", "parse-names" : false, "suffix" : "" }, { "dropping-particle" : "", "family" : "Rivera", "given" : "Juan", "non-dropping-particle" : "", "parse-names" : false, "suffix" : "" }, { "dropping-particle" : "", "family" : "Herceg", "given" : "Zdenko", "non-dropping-particle" : "", "parse-names" : false, "suffix" : "" }, { "dropping-particle" : "", "family" : "Romieu", "given" : "Isabelle", "non-dropping-particle" : "", "parse-names" : false, "suffix" : "" } ], "container-title" : "Physiological genomics", "id" : "ITEM-1", "issue" : "23", "issued" : { "date-parts" : [ [ "2014", "12", "1" ] ] }, "page" : "851-7", "title" : "Dietary supplementation with polyunsaturated fatty acid during pregnancy modulates DNA methylation at IGF2/H19 imprinted genes and growth of infants.", "type" : "article-journal", "volume" : "46" }, "uris" : [ "http://www.mendeley.com/documents/?uuid=9249d1e7-65a7-4d4b-b754-8d4dfcd7f3dc" ] } ], "mendeley" : { "formattedCitation" : "&lt;sup&gt;57&lt;/sup&gt;", "plainTextFormattedCitation" : "57", "previouslyFormattedCitation" : "&lt;sup&gt;57&lt;/sup&gt;" }, "properties" : { "noteIndex" : 25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1370E">
              <w:rPr>
                <w:rFonts w:ascii="Calibri" w:eastAsia="Times New Roman" w:hAnsi="Calibri" w:cs="Times New Roman"/>
                <w:noProof/>
                <w:sz w:val="18"/>
                <w:szCs w:val="18"/>
                <w:vertAlign w:val="superscript"/>
                <w:lang w:val="en-IN" w:eastAsia="en-IN"/>
              </w:rPr>
              <w:t>57</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31A4EB34"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chr11:2,159,107-2,159,965 (3)</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(4)</w:t>
            </w:r>
            <w:r w:rsidRPr="00B10D86">
              <w:rPr>
                <w:rFonts w:ascii="Calibri" w:eastAsia="Times New Roman" w:hAnsi="Calibri" w:cs="Times New Roman"/>
                <w:sz w:val="18"/>
                <w:szCs w:val="18"/>
                <w:vertAlign w:val="superscript"/>
                <w:lang w:val="en-IN" w:eastAsia="en-IN"/>
              </w:rPr>
              <w:t>b</w:t>
            </w:r>
          </w:p>
        </w:tc>
      </w:tr>
      <w:tr w:rsidR="00BD0D1D" w:rsidRPr="00B10D86" w14:paraId="6A23171B"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0E72A2DB"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5EDE6DD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EZH2 &amp; CTCF binding site; Promoter mark; CpG island</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1629D456" w14:textId="77777777" w:rsidR="00BD0D1D" w:rsidRPr="00B10D86" w:rsidRDefault="00BD0D1D" w:rsidP="00A33D16">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sidR="00A33D16">
              <w:rPr>
                <w:rFonts w:ascii="Calibri" w:eastAsia="Times New Roman" w:hAnsi="Calibri" w:cs="Times New Roman"/>
                <w:sz w:val="18"/>
                <w:szCs w:val="18"/>
                <w:lang w:val="en-IN" w:eastAsia="en-IN"/>
              </w:rPr>
              <w:t>Vitamin</w:t>
            </w:r>
            <w:r w:rsidRPr="00B10D86">
              <w:rPr>
                <w:rFonts w:ascii="Calibri" w:eastAsia="Times New Roman" w:hAnsi="Calibri" w:cs="Times New Roman"/>
                <w:sz w:val="18"/>
                <w:szCs w:val="18"/>
                <w:lang w:val="en-IN" w:eastAsia="en-IN"/>
              </w:rPr>
              <w:t xml:space="preserve"> B12</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5DC3B64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sidR="00D20E42">
              <w:rPr>
                <w:rFonts w:ascii="Calibri" w:eastAsia="Times New Roman" w:hAnsi="Calibri" w:cs="Times New Roman"/>
                <w:sz w:val="18"/>
                <w:szCs w:val="18"/>
                <w:lang w:val="en-IN" w:eastAsia="en-IN"/>
              </w:rPr>
              <w:t>M</w:t>
            </w:r>
            <w:r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Pr="00B10D86">
              <w:rPr>
                <w:rFonts w:ascii="Calibri" w:eastAsia="Times New Roman" w:hAnsi="Calibri" w:cs="Times New Roman"/>
                <w:sz w:val="18"/>
                <w:szCs w:val="18"/>
                <w:lang w:val="en-IN" w:eastAsia="en-IN"/>
              </w:rPr>
              <w:instrText>ADDIN CSL_CITATION { "citationItems" : [ { "id" : "ITEM-1", "itemData" : { "DOI" : "10.1038/ejcn.2010.294", "ISSN" : "1476-5640", "PMID" : "21245875", "abstract" : "BACKGROUND/OBJECTIVE: One of the speculated mechanisms underlying fetal origin hypothesis of breast cancer is the possible influence of maternal environment on epigenetic regulation, such as changes in DNA methylation of the insulin-like growth factor-2 (IGF2) gene. The aim of the study is to investigate the relationship between folate, vitamin B(12) and methylation of the IGF2 gene in maternal and cord blood.\n\nSUBJECTS/METHODS: We conducted a cross-sectional study to measure methylation patterns of IGF2 in promoters 2 (P2) and promoters 3 (P3).\n\nRESULTS: The percentage of methylation in IGF2 P3 was higher in maternal blood than in cord blood (P&lt;0.0001), whereas the methylation in P2 was higher in cord blood than in maternal blood (P=0.016). P3 methylation was correlated between maternal and cord blood (P&lt;0.0001), but not P2 (P=0.06). The multivariate linear regression model showed that methylation patterns of both promoters in cord blood were not associated with serum folate levels in either cord or maternal blood, whereas the P3 methylation patterns were associated with serum levels of vitamin B(12) in mother's blood (mean change (MC)=-0.22, P=0.0014). Methylation patterns in P2 of maternal blood were associated with serum levels of vitamin B(12) in mother's blood (MC=-0.23, P=0.012), exposure to passive smoking (MC=0.46, P=0.034) and mother's weight gain during pregnancy (MC=0.23, P=0.019).\n\nCONCLUSIONS: The study suggests that environment influences methylation patterns in maternal blood, and then the maternal patterns influence the methylation status and levels of folate and vitamin B(12) in cord blood.", "author" : [ { "dropping-particle" : "", "family" : "Ba", "given" : "Y", "non-dropping-particle" : "", "parse-names" : false, "suffix" : "" }, { "dropping-particle" : "", "family" : "Yu", "given" : "H", "non-dropping-particle" : "", "parse-names" : false, "suffix" : "" }, { "dropping-particle" : "", "family" : "Liu", "given" : "F", "non-dropping-particle" : "", "parse-names" : false, "suffix" : "" }, { "dropping-particle" : "", "family" : "Geng", "given" : "X", "non-dropping-particle" : "", "parse-names" : false, "suffix" : "" }, { "dropping-particle" : "", "family" : "Zhu", "given" : "C", "non-dropping-particle" : "", "parse-names" : false, "suffix" : "" }, { "dropping-particle" : "", "family" : "Zhu", "given" : "Q", "non-dropping-particle" : "", "parse-names" : false, "suffix" : "" }, { "dropping-particle" : "", "family" : "Zheng", "given" : "T", "non-dropping-particle" : "", "parse-names" : false, "suffix" : "" }, { "dropping-particle" : "", "family" : "Ma", "given" : "S", "non-dropping-particle" : "", "parse-names" : false, "suffix" : "" }, { "dropping-particle" : "", "family" : "Wang", "given" : "G", "non-dropping-particle" : "", "parse-names" : false, "suffix" : "" }, { "dropping-particle" : "", "family" : "Li", "given" : "Z", "non-dropping-particle" : "", "parse-names" : false, "suffix" : "" }, { "dropping-particle" : "", "family" : "Zhang", "given" : "Y", "non-dropping-particle" : "", "parse-names" : false, "suffix" : "" } ], "container-title" : "European journal of clinical nutrition", "id" : "ITEM-1", "issue" : "4", "issued" : { "date-parts" : [ [ "2011", "4" ] ] }, "page" : "480-5", "title" : "Relationship of folate, vitamin B12 and methylation of insulin-like growth factor-II in maternal and cord blood.", "type" : "article-journal", "volume" : "65" }, "uris" : [ "http://www.mendeley.com/documents/?uuid=f13deaf0-8c4b-4120-abba-a8b2241fcf33" ] } ], "mendeley" : { "formattedCitation" : "&lt;sup&gt;51&lt;/sup&gt;", "plainTextFormattedCitation" : "51", "previouslyFormattedCitation" : "&lt;sup&gt;51&lt;/sup&gt;" }, "properties" : { "noteIndex" : 22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Pr="00B10D86">
              <w:rPr>
                <w:rFonts w:ascii="Calibri" w:eastAsia="Times New Roman" w:hAnsi="Calibri" w:cs="Times New Roman"/>
                <w:noProof/>
                <w:sz w:val="18"/>
                <w:szCs w:val="18"/>
                <w:vertAlign w:val="superscript"/>
                <w:lang w:val="en-IN" w:eastAsia="en-IN"/>
              </w:rPr>
              <w:t>51</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383526E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chr11:2,161,115-2,161,275 (4)</w:t>
            </w:r>
            <w:r w:rsidRPr="00B10D86">
              <w:rPr>
                <w:rFonts w:ascii="Calibri" w:eastAsia="Times New Roman" w:hAnsi="Calibri" w:cs="Times New Roman"/>
                <w:sz w:val="18"/>
                <w:szCs w:val="18"/>
                <w:vertAlign w:val="superscript"/>
                <w:lang w:val="en-IN" w:eastAsia="en-IN"/>
              </w:rPr>
              <w:t>ab</w:t>
            </w:r>
          </w:p>
        </w:tc>
      </w:tr>
      <w:tr w:rsidR="00BD0D1D" w:rsidRPr="00B10D86" w14:paraId="081CA7BF"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5F3A4BCF"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5A7B3EB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CTCF binding site; Enhancer mark; 2 reported SNPs (rs3741210, rs3741208)</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45217EE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310EDD0E"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"10.1371/journal.pone.0037933", "ISBN" : "1932-6203 (Electronic)\\r1932-6203 (Linking)", "ISSN" : "1932-6203", "PMID" : "22666415", "abstract" : "Both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 \u00d7 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 "author" : [ { "dropping-particle" : "", "family" : "Tobi", "given" : "Elmar W.", "non-dropping-particle" : "", "parse-names" : false, "suffix" : "" }, { "dropping-particle" : "", "family" : "Slagboom", "given" : "P. Eline", "non-dropping-particle" : "", "parse-names" : false, "suffix" : "" }, { "dropping-particle" : "", "family" : "Dongen", "given" : "Jenny", "non-dropping-particle" : "van", "parse-names" : false, "suffix" : "" }, { "dropping-particle" : "", "family" : "Kremer", "given" : "Dennis", "non-dropping-particle" : "", "parse-names" : false, "suffix" : "" }, { "dropping-particle" : "", "family" : "Stein", "given" : "Aryeh D.", "non-dropping-particle" : "", "parse-names" : false, "suffix" : "" }, { "dropping-particle" : "", "family" : "Putter", "given" : "Hein", "non-dropping-particle" : "", "parse-names" : false, "suffix" : "" }, { "dropping-particle" : "", "family" : "Heijmans", "given" : "Bastiaan T.", "non-dropping-particle" : "", "parse-names" : false, "suffix" : "" }, { "dropping-particle" : "", "family" : "Lumey", "given" : "L. H.", "non-dropping-particle" : "", "parse-names" : false, "suffix" : "" } ], "container-title" : "PloS one", "id" : "ITEM-1", "issue" : "5", "issued" : { "date-parts" : [ [ "2012" ] ] }, "page" : "e37933", "title" : "Prenatal famine and genetic variation are independently and additively associated with DNA methylation at regulatory loci within IGF2/H19.", "type" : "article-journal", "volume" : "7" }, "uris" : [ "http://www.mendeley.com/documents/?uuid=19f8d037-3c0f-4feb-b576-c4dc9c2a154d", "http://www.mendeley.com/documents/?uuid=2b4c847f-ad87-4290-b090-6d30ee547556" ] } ], "mendeley" : { "formattedCitation" : "&lt;sup&gt;65&lt;/sup&gt;", "plainTextFormattedCitation" : "65", "previouslyFormattedCitation" : "&lt;sup&gt;65&lt;/sup&gt;" }, "properties" : { "noteIndex" : 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65</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22433A34"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chr11:2,169,385-2,169,489</w:t>
            </w:r>
          </w:p>
        </w:tc>
      </w:tr>
      <w:tr w:rsidR="00BD0D1D" w:rsidRPr="00B10D86" w14:paraId="1609B19E"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4E5C0F7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noWrap/>
            <w:vAlign w:val="center"/>
          </w:tcPr>
          <w:p w14:paraId="3CCA5A9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Enhancer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3A013CB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5C827891"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"10.1371/journal.pone.0037933", "ISBN" : "1932-6203 (Electronic)\\r1932-6203 (Linking)", "ISSN" : "1932-6203", "PMID" : "22666415", "abstract" : "Both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 \u00d7 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 "author" : [ { "dropping-particle" : "", "family" : "Tobi", "given" : "Elmar W.", "non-dropping-particle" : "", "parse-names" : false, "suffix" : "" }, { "dropping-particle" : "", "family" : "Slagboom", "given" : "P. Eline", "non-dropping-particle" : "", "parse-names" : false, "suffix" : "" }, { "dropping-particle" : "", "family" : "Dongen", "given" : "Jenny", "non-dropping-particle" : "van", "parse-names" : false, "suffix" : "" }, { "dropping-particle" : "", "family" : "Kremer", "given" : "Dennis", "non-dropping-particle" : "", "parse-names" : false, "suffix" : "" }, { "dropping-particle" : "", "family" : "Stein", "given" : "Aryeh D.", "non-dropping-particle" : "", "parse-names" : false, "suffix" : "" }, { "dropping-particle" : "", "family" : "Putter", "given" : "Hein", "non-dropping-particle" : "", "parse-names" : false, "suffix" : "" }, { "dropping-particle" : "", "family" : "Heijmans", "given" : "Bastiaan T.", "non-dropping-particle" : "", "parse-names" : false, "suffix" : "" }, { "dropping-particle" : "", "family" : "Lumey", "given" : "L. H.", "non-dropping-particle" : "", "parse-names" : false, "suffix" : "" } ], "container-title" : "PloS one", "id" : "ITEM-1", "issue" : "5", "issued" : { "date-parts" : [ [ "2012" ] ] }, "page" : "e37933", "title" : "Prenatal famine and genetic variation are independently and additively associated with DNA methylation at regulatory loci within IGF2/H19.", "type" : "article-journal", "volume" : "7" }, "uris" : [ "http://www.mendeley.com/documents/?uuid=19f8d037-3c0f-4feb-b576-c4dc9c2a154d", "http://www.mendeley.com/documents/?uuid=2b4c847f-ad87-4290-b090-6d30ee547556" ] } ], "mendeley" : { "formattedCitation" : "&lt;sup&gt;65&lt;/sup&gt;", "plainTextFormattedCitation" : "65", "previouslyFormattedCitation" : "&lt;sup&gt;65&lt;/sup&gt;" }, "properties" : { "noteIndex" : 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65</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noWrap/>
            <w:vAlign w:val="center"/>
          </w:tcPr>
          <w:p w14:paraId="14582ED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chr11:2,170,541-2,170,644</w:t>
            </w:r>
          </w:p>
        </w:tc>
      </w:tr>
      <w:tr w:rsidR="00BD0D1D" w:rsidRPr="00B10D86" w14:paraId="37CE80DA"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0CEFC721"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65B6F07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CTCF binding site; Enhancer mark; 2 reported SNPs (rs3741210, rs3741208)</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3633D6E7"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7DC8354E" w14:textId="77777777" w:rsidR="00BD0D1D" w:rsidRPr="00B10D86" w:rsidRDefault="00D20E42"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↑S</w:t>
            </w:r>
            <w:r w:rsidR="00BD0D1D" w:rsidRPr="00B10D86">
              <w:rPr>
                <w:rFonts w:ascii="Calibri" w:eastAsia="Times New Roman" w:hAnsi="Calibri" w:cs="Times New Roman"/>
                <w:sz w:val="18"/>
                <w:szCs w:val="18"/>
                <w:lang w:val="en-IN" w:eastAsia="en-IN"/>
              </w:rPr>
              <w:t>mall for gestational age</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"10.1371/journal.pone.0081731", "ISSN" : "1932-6203", "PMID" : "24349121", "abstract" : "Changes in epigenetic programming of embryonic growth genes during pregnancy seem to affect fetal growth. Therefore, in a population-based prospective birth cohort in the Netherlands, we examined associations between fetal and infant growth and DNA methylation of IGF2DMR, H19 and MTHFR. For this study, we selected 69 case children born small-for-gestational age (SGA, birth weight &lt;-2SDS) and 471 control children. Fetal growth was assessed with serial ultrasound measurements. Information on birth outcomes was retrieved from medical records. Infant weight was assessed at three and six months. Methylation was assessed in DNA extracted from umbilical cord white blood cells. Analyses were performed using linear mixed models with DNA methylation as dependent variable. The DNA methylation levels of IGF2DMR and H19 in the control group were, median (90% range), 53.6% (44.5-61.6) and 30.0% (25.6-34.2) and in the SGA group 52.0% (43.9-60.9) and 30.5% (23.9-32.9), respectively. The MTHFR region was found to be hypomethylated with limited variability in the control and SGA group, 2.5% (1.4-4.0) and 2.4% (1.5-3.8), respectively. SGA was associated with lower IGF2DMR DNA methylation (\u03b2\u200a=\u200a-1.07, 95% CI -1.93; -0.21, P-value\u200a=\u200a0.015), but not with H19 methylation. A weight gain in the first three months after birth was associated with lower IGF2DMR DNA methylation (\u03b2\u200a=\u200a-0.53, 95% CI -0.91; -0.16, P-value\u200a=\u200a0.005). Genetic variants in the IGF2/H19 locus were associated with IGF2DMR DNA methylation (P-value&lt;0.05), but not with H19 methylation. Furthermore, our results suggest a possibility of mediation of DNA methylation in the association between the genetic variants and SGA. To conclude, IGF2DMR and H19 DNA methylation is associated with fetal and infant growth.", "author" : [ { "dropping-particle" : "", "family" : "Bouwland-Both", "given" : "Marieke I", "non-dropping-particle" : "", "parse-names" : false, "suffix" : "" }, { "dropping-particle" : "", "family" : "Mil", "given" : "Nina H", "non-dropping-particle" : "van", "parse-names" : false, "suffix" : "" }, { "dropping-particle" : "", "family" : "Stolk", "given" : "Lisette", "non-dropping-particle" : "", "parse-names" : false, "suffix" : "" }, { "dropping-particle" : "", "family" : "Eilers", "given" : "Paul H C", "non-dropping-particle" : "", "parse-names" : false, "suffix" : "" }, { "dropping-particle" : "", "family" : "Verbiest", "given" : "Michael M P J", "non-dropping-particle" : "", "parse-names" : false, "suffix" : "" }, { "dropping-particle" : "", "family" : "Heijmans", "given" : "Bastiaan T", "non-dropping-particle" : "", "parse-names" : false, "suffix" : "" }, { "dropping-particle" : "", "family" : "Tiemeier", "given" : "Henning", "non-dropping-particle" : "", "parse-names" : false, "suffix" : "" }, { "dropping-particle" : "", "family" : "Hofman", "given" : "Albert", "non-dropping-particle" : "", "parse-names" : false, "suffix" : "" }, { "dropping-particle" : "", "family" : "Steegers", "given" : "Eric A P", "non-dropping-particle" : "", "parse-names" : false, "suffix" : "" }, { "dropping-particle" : "V", "family" : "Jaddoe", "given" : "Vincent W", "non-dropping-particle" : "", "parse-names" : false, "suffix" : "" }, { "dropping-particle" : "", "family" : "Steegers-Theunissen", "given" : "R\u00e9gine P M", "non-dropping-particle" : "", "parse-names" : false, "suffix" : "" } ], "container-title" : "PloS one", "id" : "ITEM-1", "issue" : "12", "issued" : { "date-parts" : [ [ "2013", "1", "12" ] ] }, "page" : "e81731", "publisher" : "Public Library of Science", "title" : "DNA methylation of IGF2DMR and H19 is associated with fetal and infant growth: the generation R study.", "type" : "article-journal", "volume" : "8" }, "uris" : [ "http://www.mendeley.com/documents/?uuid=29d3fa90-990f-4341-ad8b-da076bea38bc" ] } ], "mendeley" : { "formattedCitation" : "&lt;sup&gt;83&lt;/sup&gt;", "plainTextFormattedCitation" : "83", "previouslyFormattedCitation" : "&lt;sup&gt;83&lt;/sup&gt;" }, "properties" : { "noteIndex" : 27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83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04B1E5E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chr11:2,169,458-2,169,796</w:t>
            </w:r>
          </w:p>
        </w:tc>
      </w:tr>
      <w:tr w:rsidR="00BD0D1D" w:rsidRPr="00B10D86" w14:paraId="1297C085"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0831F72D"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7FE433D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EZH2, RAD21 &amp; CTCF binding site; Promoter mark; CpG island</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70A6A02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435B6744"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"10.1371/journal.pone.0037933", "ISBN" : "1932-6203 (Electronic)\\r1932-6203 (Linking)", "ISSN" : "1932-6203", "PMID" : "22666415", "abstract" : "Both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 \u00d7 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 "author" : [ { "dropping-particle" : "", "family" : "Tobi", "given" : "Elmar W.", "non-dropping-particle" : "", "parse-names" : false, "suffix" : "" }, { "dropping-particle" : "", "family" : "Slagboom", "given" : "P. Eline", "non-dropping-particle" : "", "parse-names" : false, "suffix" : "" }, { "dropping-particle" : "", "family" : "Dongen", "given" : "Jenny", "non-dropping-particle" : "van", "parse-names" : false, "suffix" : "" }, { "dropping-particle" : "", "family" : "Kremer", "given" : "Dennis", "non-dropping-particle" : "", "parse-names" : false, "suffix" : "" }, { "dropping-particle" : "", "family" : "Stein", "given" : "Aryeh D.", "non-dropping-particle" : "", "parse-names" : false, "suffix" : "" }, { "dropping-particle" : "", "family" : "Putter", "given" : "Hein", "non-dropping-particle" : "", "parse-names" : false, "suffix" : "" }, { "dropping-particle" : "", "family" : "Heijmans", "given" : "Bastiaan T.", "non-dropping-particle" : "", "parse-names" : false, "suffix" : "" }, { "dropping-particle" : "", "family" : "Lumey", "given" : "L. H.", "non-dropping-particle" : "", "parse-names" : false, "suffix" : "" } ], "container-title" : "PloS one", "id" : "ITEM-1", "issue" : "5", "issued" : { "date-parts" : [ [ "2012" ] ] }, "page" : "e37933", "title" : "Prenatal famine and genetic variation are independently and additively associated with DNA methylation at regulatory loci within IGF2/H19.", "type" : "article-journal", "volume" : "7" }, "uris" : [ "http://www.mendeley.com/documents/?uuid=19f8d037-3c0f-4feb-b576-c4dc9c2a154d", "http://www.mendeley.com/documents/?uuid=2b4c847f-ad87-4290-b090-6d30ee547556" ] } ], "mendeley" : { "formattedCitation" : "&lt;sup&gt;65&lt;/sup&gt;", "plainTextFormattedCitation" : "65", "previouslyFormattedCitation" : "&lt;sup&gt;65&lt;/sup&gt;" }, "properties" : { "noteIndex" : 27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65</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249566D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chr11:2,160,906-2,161,372 (14)</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(13)</w:t>
            </w:r>
            <w:r w:rsidRPr="00B10D86">
              <w:rPr>
                <w:rFonts w:ascii="Calibri" w:eastAsia="Times New Roman" w:hAnsi="Calibri" w:cs="Times New Roman"/>
                <w:sz w:val="18"/>
                <w:szCs w:val="18"/>
                <w:vertAlign w:val="superscript"/>
                <w:lang w:val="en-IN" w:eastAsia="en-IN"/>
              </w:rPr>
              <w:t>b</w:t>
            </w:r>
          </w:p>
        </w:tc>
      </w:tr>
      <w:tr w:rsidR="00BD0D1D" w:rsidRPr="00B10D86" w14:paraId="09F851E2"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62C16370"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3010B79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EZH2, ZBTB7A &amp; CTCF binding site; Promoter mark; CpG island</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0C5F4DD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3F3AA107"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"10.1371/journal.pone.0037933", "ISBN" : "1932-6203 (Electronic)\\r1932-6203 (Linking)", "ISSN" : "1932-6203", "PMID" : "22666415", "abstract" : "Both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 \u00d7 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 "author" : [ { "dropping-particle" : "", "family" : "Tobi", "given" : "Elmar W.", "non-dropping-particle" : "", "parse-names" : false, "suffix" : "" }, { "dropping-particle" : "", "family" : "Slagboom", "given" : "P. Eline", "non-dropping-particle" : "", "parse-names" : false, "suffix" : "" }, { "dropping-particle" : "", "family" : "Dongen", "given" : "Jenny", "non-dropping-particle" : "van", "parse-names" : false, "suffix" : "" }, { "dropping-particle" : "", "family" : "Kremer", "given" : "Dennis", "non-dropping-particle" : "", "parse-names" : false, "suffix" : "" }, { "dropping-particle" : "", "family" : "Stein", "given" : "Aryeh D.", "non-dropping-particle" : "", "parse-names" : false, "suffix" : "" }, { "dropping-particle" : "", "family" : "Putter", "given" : "Hein", "non-dropping-particle" : "", "parse-names" : false, "suffix" : "" }, { "dropping-particle" : "", "family" : "Heijmans", "given" : "Bastiaan T.", "non-dropping-particle" : "", "parse-names" : false, "suffix" : "" }, { "dropping-particle" : "", "family" : "Lumey", "given" : "L. H.", "non-dropping-particle" : "", "parse-names" : false, "suffix" : "" } ], "container-title" : "PloS one", "id" : "ITEM-1", "issue" : "5", "issued" : { "date-parts" : [ [ "2012" ] ] }, "page" : "e37933", "title" : "Prenatal famine and genetic variation are independently and additively associated with DNA methylation at regulatory loci within IGF2/H19.", "type" : "article-journal", "volume" : "7" }, "uris" : [ "http://www.mendeley.com/documents/?uuid=19f8d037-3c0f-4feb-b576-c4dc9c2a154d", "http://www.mendeley.com/documents/?uuid=2b4c847f-ad87-4290-b090-6d30ee547556" ] } ], "mendeley" : { "formattedCitation" : "&lt;sup&gt;65&lt;/sup&gt;", "plainTextFormattedCitation" : "65", "previouslyFormattedCitation" : "&lt;sup&gt;65&lt;/sup&gt;" }, "properties" : { "noteIndex" : 27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65</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4740548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chr11:2,161,550-2,161,846 (1)</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(2)</w:t>
            </w:r>
            <w:r w:rsidRPr="00B10D86">
              <w:rPr>
                <w:rFonts w:ascii="Calibri" w:eastAsia="Times New Roman" w:hAnsi="Calibri" w:cs="Times New Roman"/>
                <w:sz w:val="18"/>
                <w:szCs w:val="18"/>
                <w:vertAlign w:val="superscript"/>
                <w:lang w:val="en-IN" w:eastAsia="en-IN"/>
              </w:rPr>
              <w:t>b</w:t>
            </w:r>
          </w:p>
        </w:tc>
      </w:tr>
      <w:tr w:rsidR="00BD0D1D" w:rsidRPr="00B10D86" w14:paraId="540A3D8F"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166A087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7CD3B45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Enhancer mark; 1 reported SNPs (rs3741210)</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60BB4CA5"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0C782F56" w14:textId="77777777" w:rsidR="00BD0D1D" w:rsidRPr="00B10D86" w:rsidRDefault="00D20E42"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↑S</w:t>
            </w:r>
            <w:r w:rsidR="00BD0D1D" w:rsidRPr="00B10D86">
              <w:rPr>
                <w:rFonts w:ascii="Calibri" w:eastAsia="Times New Roman" w:hAnsi="Calibri" w:cs="Times New Roman"/>
                <w:sz w:val="18"/>
                <w:szCs w:val="18"/>
                <w:lang w:val="en-IN" w:eastAsia="en-IN"/>
              </w:rPr>
              <w:t>mall for gestational age</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"10.1186/1471-2350-15-67", "ISBN" : "1471-2350", "ISSN" : "1471-2350", "PMID" : "24934635", "abstract" : "BACKGROUND: There is a substantial genetic component for birthweight variation, and although there are known associations between fetal genotype and birthweight, the role of common epigenetic variation in influencing the risk for small for gestational age (SGA) is unknown. The two imprinting control regions (ICRs) located on chromosome 11p15.5, involved in the overgrowth disorder Beckwith-Wiedemann syndrome (BWS) and the growth restriction disorder Silver-Russell syndrome (SRS), are prime epigenetic candidates for regulating fetal growth. We investigated whether common variation in copy number in the BWS/SRS 11p15 region or altered methylation levels at IGF2/H19 ICR or KCNQ10T1 ICR was associated with SGA.\\n\\nMETHODS: We used a methylation-specific multiplex-ligation-dependent probe amplification assay to analyse copy number variation in the 11p15 region and methylation of IGF2/H19 and KCNQ10T1 ICRs in blood samples from 153 children (including 80 SGA), as well as bisulfite pyrosequencing to measure methylation at IGF2 differentially methylated region (DMR)0 and H19 DMR.\\n\\nRESULTS: No copy number variants were detected in the analyzed cohort. Children born SGA had 2.7% lower methylation at the IGF2 DMR0. No methylation differences were detected at the H19 or KCNQ10T1 DMRs.\\n\\nCONCLUSIONS: We confirm that a small hypomethylation of the IGF2 DMR0 is detected in peripheral blood leucocytes of children born SGA at term. Copy number variation within the 11p15 BWS/SRS region is not an important cause of non-syndromic SGA at term.", "author" : [ { "dropping-particle" : "", "family" : "Murphy", "given" : "Rinki", "non-dropping-particle" : "", "parse-names" : false, "suffix" : "" }, { "dropping-particle" : "", "family" : "Thompson", "given" : "John Md", "non-dropping-particle" : "", "parse-names" : false, "suffix" : "" }, { "dropping-particle" : "", "family" : "Tost", "given" : "J\u00f6rg", "non-dropping-particle" : "", "parse-names" : false, "suffix" : "" }, { "dropping-particle" : "", "family" : "Mitchell", "given" : "Edwin a", "non-dropping-particle" : "", "parse-names" : false, "suffix" : "" }, { "dropping-particle" : "", "family" : "Auckland Birthweight Collaborative Study Group", "given" : "", "non-dropping-particle" : "", "parse-names" : false, "suffix" : "" } ], "container-title" : "BMC medical genetics", "id" : "ITEM-1", "issue" : "1", "issued" : { "date-parts" : [ [ "2014" ] ] }, "page" : "67", "title" : "No evidence for copy number and methylation variation in H19 and KCNQ10T1 imprinting control regions in children born small for gestational age.", "type" : "article-journal", "volume" : "15" }, "uris" : [ "http://www.mendeley.com/documents/?uuid=8e6d4a22-c0f4-4018-83aa-5a126de9c986" ] } ], "mendeley" : { "formattedCitation" : "&lt;sup&gt;96&lt;/sup&gt;", "plainTextFormattedCitation" : "96", "previouslyFormattedCitation" : "&lt;sup&gt;96&lt;/sup&gt;" }, "properties" : { "noteIndex" : 27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96</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79BC9E1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chr11:2,169,467-2,169,640</w:t>
            </w:r>
          </w:p>
        </w:tc>
      </w:tr>
      <w:tr w:rsidR="00BD0D1D" w:rsidRPr="00B10D86" w14:paraId="38B27153"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27E8895E"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1EEA9CA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POLR2A &amp; ZBTB7A binding site</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2987E99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5E1A020D"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"10.1371/journal.pone.0037933", "ISBN" : "1932-6203 (Electronic)\\r1932-6203 (Linking)", "ISSN" : "1932-6203", "PMID" : "22666415", "abstract" : "Both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 \u00d7 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 "author" : [ { "dropping-particle" : "", "family" : "Tobi", "given" : "Elmar W.", "non-dropping-particle" : "", "parse-names" : false, "suffix" : "" }, { "dropping-particle" : "", "family" : "Slagboom", "given" : "P. Eline", "non-dropping-particle" : "", "parse-names" : false, "suffix" : "" }, { "dropping-particle" : "", "family" : "Dongen", "given" : "Jenny", "non-dropping-particle" : "van", "parse-names" : false, "suffix" : "" }, { "dropping-particle" : "", "family" : "Kremer", "given" : "Dennis", "non-dropping-particle" : "", "parse-names" : false, "suffix" : "" }, { "dropping-particle" : "", "family" : "Stein", "given" : "Aryeh D.", "non-dropping-particle" : "", "parse-names" : false, "suffix" : "" }, { "dropping-particle" : "", "family" : "Putter", "given" : "Hein", "non-dropping-particle" : "", "parse-names" : false, "suffix" : "" }, { "dropping-particle" : "", "family" : "Heijmans", "given" : "Bastiaan T.", "non-dropping-particle" : "", "parse-names" : false, "suffix" : "" }, { "dropping-particle" : "", "family" : "Lumey", "given" : "L. H.", "non-dropping-particle" : "", "parse-names" : false, "suffix" : "" } ], "container-title" : "PloS one", "id" : "ITEM-1", "issue" : "5", "issued" : { "date-parts" : [ [ "2012" ] ] }, "page" : "e37933", "title" : "Prenatal famine and genetic variation are independently and additively associated with DNA methylation at regulatory loci within IGF2/H19.", "type" : "article-journal", "volume" : "7" }, "uris" : [ "http://www.mendeley.com/documents/?uuid=19f8d037-3c0f-4feb-b576-c4dc9c2a154d", "http://www.mendeley.com/documents/?uuid=2b4c847f-ad87-4290-b090-6d30ee547556" ] } ], "mendeley" : { "formattedCitation" : "&lt;sup&gt;65&lt;/sup&gt;", "plainTextFormattedCitation" : "65", "previouslyFormattedCitation" : "&lt;sup&gt;65&lt;/sup&gt;" }, "properties" : { "noteIndex" : 28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65</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26CD9AA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chr11:2,155,447-2,155,736 (1)</w:t>
            </w:r>
            <w:r w:rsidRPr="00B10D86">
              <w:rPr>
                <w:rFonts w:ascii="Calibri" w:eastAsia="Times New Roman" w:hAnsi="Calibri" w:cs="Times New Roman"/>
                <w:sz w:val="18"/>
                <w:szCs w:val="18"/>
                <w:vertAlign w:val="superscript"/>
                <w:lang w:val="en-IN" w:eastAsia="en-IN"/>
              </w:rPr>
              <w:t>ab</w:t>
            </w:r>
          </w:p>
        </w:tc>
      </w:tr>
      <w:tr w:rsidR="00BD0D1D" w:rsidRPr="00B10D86" w14:paraId="61BBAE9C"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hideMark/>
          </w:tcPr>
          <w:p w14:paraId="30B25EA3"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45E552C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USF1 &amp; POL2A binding sites</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09A49128"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0961533F" w14:textId="77777777" w:rsidR="00BD0D1D" w:rsidRPr="00B10D86" w:rsidRDefault="00D20E42"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w:t>
            </w:r>
            <w:r w:rsidR="00BD0D1D" w:rsidRPr="00B10D86">
              <w:rPr>
                <w:rFonts w:ascii="Calibri" w:eastAsia="Times New Roman" w:hAnsi="Calibri" w:cs="Times New Roman"/>
                <w:sz w:val="18"/>
                <w:szCs w:val="18"/>
                <w:lang w:val="en-IN" w:eastAsia="en-IN"/>
              </w:rPr>
              <w:t>irthweight, birth height, head and thorax circumference at birth</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"10.4161/epi.21855", "ISSN" : "1559-2308", "PMID" : "22907587", "abstract" : "The insulin-like growth factor 2 (IGF2) gene, located within a cluster of imprinted genes on chromosome 11p15, encodes a fetal and placental growth factor affecting birth weight. DNA methylation variability at the IGF2 gene locus has been previously reported but its consequences on fetal growth and development are still mostly unknown in normal pediatric population. We collected one hundred placenta biopsies from 50 women with corresponding maternal and cord blood samples and measured anthropometric indices, blood pressure and metabolic phenotypes using standardized procedures. IGF2/H19 DNA methylation and IGF2 circulating levels were assessed using sodium bisulfite pyrosequencing and ELISA, respectively. Placental IGF2 (DMR0 and DMR2) DNA methylation levels were correlated with newborn's fetal growth indices, such as weight, and with maternal IGF2 circulating concentration at the third trimester of pregnancy, whereas H19 (DMR) DNA methylation levels were correlated with IGF2 levels in cord blood. The maternal genotype of a known IGF2/H19 polymorphism (rs2107425) was associated with birth weight. Taken together, we showed that IGF2/H19 epigenotype and genotypes independently account for 31% of the newborn's weight variance. No association was observed with maternal diabetic status, glucose concentrations or prenatal maternal body mass index. This is the first study showing that DNA methylation at the IGF2/H19 genes locus may act as a modulator of IGF2 newborn's fetal growth and development within normal range. IGF2/H19 DNA methylation could represent a cornerstone in linking birth weight and fetal metabolic programming of late onset obesity.", "author" : [ { "dropping-particle" : "", "family" : "St-Pierre", "given" : "Julie", "non-dropping-particle" : "", "parse-names" : false, "suffix" : "" }, { "dropping-particle" : "", "family" : "Hivert", "given" : "Marie-France", "non-dropping-particle" : "", "parse-names" : false, "suffix" : "" }, { "dropping-particle" : "", "family" : "Perron", "given" : "Patrice", "non-dropping-particle" : "", "parse-names" : false, "suffix" : "" }, { "dropping-particle" : "", "family" : "Poirier", "given" : "Paul", "non-dropping-particle" : "", "parse-names" : false, "suffix" : "" }, { "dropping-particle" : "", "family" : "Guay", "given" : "Simon-Pierre", "non-dropping-particle" : "", "parse-names" : false, "suffix" : "" }, { "dropping-particle" : "", "family" : "Brisson", "given" : "Diane", "non-dropping-particle" : "", "parse-names" : false, "suffix" : "" }, { "dropping-particle" : "", "family" : "Bouchard", "given" : "Luigi", "non-dropping-particle" : "", "parse-names" : false, "suffix" : "" } ], "container-title" : "Epigenetics", "id" : "ITEM-1", "issue" : "10", "issued" : { "date-parts" : [ [ "2012", "10" ] ] }, "page" : "1125-32", "title" : "IGF2 DNA methylation is a modulator of newborn's fetal growth and development.", "type" : "article-journal", "volume" : "7" }, "uris" : [ "http://www.mendeley.com/documents/?uuid=7759e5b5-a02c-4857-8a88-e6ac0892a458" ] } ], "mendeley" : { "formattedCitation" : "&lt;sup&gt;94&lt;/sup&gt;", "plainTextFormattedCitation" : "94", "previouslyFormattedCitation" : "&lt;sup&gt;94&lt;/sup&gt;" }, "properties" : { "noteIndex" : 28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94</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75C355B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chr11:2,154,263-2,154,457 (2)</w:t>
            </w:r>
            <w:r w:rsidRPr="00B10D86">
              <w:rPr>
                <w:rFonts w:ascii="Calibri" w:eastAsia="Times New Roman" w:hAnsi="Calibri" w:cs="Times New Roman"/>
                <w:sz w:val="18"/>
                <w:szCs w:val="18"/>
                <w:vertAlign w:val="superscript"/>
                <w:lang w:val="en-IN" w:eastAsia="en-IN"/>
              </w:rPr>
              <w:t>ab</w:t>
            </w:r>
          </w:p>
        </w:tc>
      </w:tr>
      <w:tr w:rsidR="00BD0D1D" w:rsidRPr="00B10D86" w14:paraId="460950B8" w14:textId="77777777" w:rsidTr="00C45585">
        <w:trPr>
          <w:trHeight w:val="20"/>
        </w:trPr>
        <w:tc>
          <w:tcPr>
            <w:tcW w:w="943" w:type="pct"/>
            <w:vMerge/>
            <w:tcBorders>
              <w:left w:val="single" w:sz="4" w:space="0" w:color="auto"/>
              <w:right w:val="single" w:sz="4" w:space="0" w:color="auto"/>
            </w:tcBorders>
            <w:shd w:val="clear" w:color="auto" w:fill="FBE4D5" w:themeFill="accent2" w:themeFillTint="33"/>
            <w:vAlign w:val="center"/>
          </w:tcPr>
          <w:p w14:paraId="782676CD"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76A8986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None</w:t>
            </w:r>
          </w:p>
        </w:tc>
        <w:tc>
          <w:tcPr>
            <w:tcW w:w="704" w:type="pct"/>
            <w:tcBorders>
              <w:top w:val="nil"/>
              <w:left w:val="nil"/>
              <w:bottom w:val="single" w:sz="4" w:space="0" w:color="auto"/>
              <w:right w:val="single" w:sz="4" w:space="0" w:color="auto"/>
            </w:tcBorders>
            <w:shd w:val="clear" w:color="auto" w:fill="FBE4D5" w:themeFill="accent2" w:themeFillTint="33"/>
            <w:noWrap/>
            <w:vAlign w:val="center"/>
          </w:tcPr>
          <w:p w14:paraId="3CEB59B2" w14:textId="77777777" w:rsidR="00BD0D1D" w:rsidRPr="00BD0D1D"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D0D1D">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tcPr>
          <w:p w14:paraId="2BDCD702" w14:textId="77777777" w:rsidR="00BD0D1D" w:rsidRPr="00BD0D1D" w:rsidRDefault="00D20E42"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w:t>
            </w:r>
            <w:r w:rsidR="00BD0D1D" w:rsidRPr="00BD0D1D">
              <w:rPr>
                <w:rFonts w:ascii="Calibri" w:eastAsia="Times New Roman" w:hAnsi="Calibri" w:cs="Times New Roman"/>
                <w:sz w:val="18"/>
                <w:szCs w:val="18"/>
                <w:lang w:val="en-IN" w:eastAsia="en-IN"/>
              </w:rPr>
              <w:t>irthweight</w:t>
            </w:r>
            <w:r w:rsidR="009576D0" w:rsidRPr="00BD0D1D">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"10.1007/s10552-012-9932-y", "ISBN" : "1573-7225 (Electronic)\\r0957-5243 (Linking)", "ISSN" : "09575243", "PMID" : "22392079", "abstract" : "PURPOSE: Altered methylation at Insulin-like Growth Factor 2 (IGF2) regulatory regions has previously been associated with obesity, and several malignancies including colon, esophageal, and prostate adenocarcinomas, presumably via changes in expression and/or loss of imprinting, but the functional significance of these DNA methylation marks have not been demonstrated in humans. We examined associations among DNA methylation at IGF2 differentially methylated regions (DMRs), circulating IGF2 protein concentrations in umbilical cord blood (UCB) and birth weight in newborns.\\n\\nMETHODS: Questionnaire data were obtained from 300 pregnant women recruited between 2005 and 2009. UCB DNA methylation was measured by bisulfite pyrosequencing. UCB plasma concentrations of soluble IGF2 were measured by ELISA assays. Generalized linear regression models were used to examine the relationship between DMR methylation and IGF2 levels.\\n\\nRESULTS: Lower IGF2 DMR methylation was associated with elevated plasma IGF2 protein concentrations (\u03b2 = -9.87, p &lt; 0.01); an association that was stronger in infants born to obese women (pre-pregnancy BMI &gt; 30 kg/m(2), \u03b2 = -20.21, p &lt; 0.0001). Elevated IGF2 concentrations were associated with higher birth weight (p &lt; 0.0001) after adjusting for maternal race/ethnicity, pre-pregnancy BMI, cigarette smoking, gestational diabetes, and infant sex. These patterns of association were not apparent at the H19 DMR.\\n\\nCONCLUSION: Our data suggest that variation in IGF2 DMR methylation is an important mechanism by which circulating IGF2 concentrations, a putative risk factor for obesity and cancers of the colon, esophagus, and prostate, are modulated; associations that may depend on pre-pregnancy obesity.", "author" : [ { "dropping-particle" : "", "family" : "Hoyo", "given" : "Cathrine", "non-dropping-particle" : "", "parse-names" : false, "suffix" : "" }, { "dropping-particle" : "", "family" : "Fortner", "given" : "Kimberly", "non-dropping-particle" : "", "parse-names" : false, "suffix" : "" }, { "dropping-particle" : "", "family" : "Murtha", "given" : "Amy P.", "non-dropping-particle" : "", "parse-names" : false, "suffix" : "" }, { "dropping-particle" : "", "family" : "Schildkraut", "given" : "Joellen M.", "non-dropping-particle" : "", "parse-names" : false, "suffix" : "" }, { "dropping-particle" : "", "family" : "Soubry", "given" : "Adelheid", "non-dropping-particle" : "", "parse-names" : false, "suffix" : "" }, { "dropping-particle" : "", "family" : "Demark-Wahnefried", "given" : "Wendy", "non-dropping-particle" : "", "parse-names" : false, "suffix" : "" }, { "dropping-particle" : "", "family" : "Jirtle", "given" : "Randy L.", "non-dropping-particle" : "", "parse-names" : false, "suffix" : "" }, { "dropping-particle" : "", "family" : "Kurtzberg", "given" : "Joanne", "non-dropping-particle" : "", "parse-names" : false, "suffix" : "" }, { "dropping-particle" : "", "family" : "Forman", "given" : "Michele R.", "non-dropping-particle" : "", "parse-names" : false, "suffix" : "" }, { "dropping-particle" : "", "family" : "Overcash", "given" : "Francine", "non-dropping-particle" : "", "parse-names" : false, "suffix" : "" }, { "dropping-particle" : "", "family" : "Huang", "given" : "Zhiqing", "non-dropping-particle" : "", "parse-names" : false, "suffix" : "" }, { "dropping-particle" : "", "family" : "Murphy", "given" : "Susan K.", "non-dropping-particle" : "", "parse-names" : false, "suffix" : "" } ], "container-title" : "Cancer Causes and Control", "id" : "ITEM-1", "issue" : "4", "issued" : { "date-parts" : [ [ "2012" ] ] }, "page" : "635-645", "title" : "Association of cord blood methylation fractions at imprinted insulin-like growth factor 2 (IGF2), plasma IGF2, and birth weight", "type" : "article-journal", "volume" : "23" }, "uris" : [ "http://www.mendeley.com/documents/?uuid=bde97399-561e-4ddc-8abf-8589e3cc12b6" ] } ], "mendeley" : { "formattedCitation" : "&lt;sup&gt;95&lt;/sup&gt;", "plainTextFormattedCitation" : "95", "previouslyFormattedCitation" : "&lt;sup&gt;95&lt;/sup&gt;" }, "properties" : { "noteIndex" : 31 }, "schema" : "https://github.com/citation-style-language/schema/raw/master/csl-citation.json" }</w:instrText>
            </w:r>
            <w:r w:rsidR="009576D0" w:rsidRPr="00BD0D1D">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95</w:t>
            </w:r>
            <w:r w:rsidR="009576D0" w:rsidRPr="00BD0D1D">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52313D4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chr11:</w:t>
            </w:r>
            <w:r w:rsidRPr="00FD3B15">
              <w:rPr>
                <w:rFonts w:ascii="Calibri" w:eastAsia="Times New Roman" w:hAnsi="Calibri" w:cs="Times New Roman"/>
                <w:sz w:val="18"/>
                <w:szCs w:val="18"/>
                <w:lang w:val="en-IN" w:eastAsia="en-IN"/>
              </w:rPr>
              <w:t>2,169,518</w:t>
            </w:r>
            <w:r>
              <w:rPr>
                <w:rFonts w:ascii="Calibri" w:eastAsia="Times New Roman" w:hAnsi="Calibri" w:cs="Times New Roman"/>
                <w:sz w:val="18"/>
                <w:szCs w:val="18"/>
                <w:lang w:val="en-IN" w:eastAsia="en-IN"/>
              </w:rPr>
              <w:t>-</w:t>
            </w:r>
            <w:r w:rsidRPr="00FD3B15">
              <w:rPr>
                <w:rFonts w:ascii="Calibri" w:eastAsia="Times New Roman" w:hAnsi="Calibri" w:cs="Times New Roman"/>
                <w:sz w:val="18"/>
                <w:szCs w:val="18"/>
                <w:lang w:val="en-IN" w:eastAsia="en-IN"/>
              </w:rPr>
              <w:t>2,169,499</w:t>
            </w:r>
          </w:p>
        </w:tc>
      </w:tr>
      <w:tr w:rsidR="00BD0D1D" w:rsidRPr="00B10D86" w14:paraId="19851CE4" w14:textId="77777777" w:rsidTr="00C45585">
        <w:trPr>
          <w:trHeight w:val="20"/>
        </w:trPr>
        <w:tc>
          <w:tcPr>
            <w:tcW w:w="943" w:type="pct"/>
            <w:vMerge/>
            <w:tcBorders>
              <w:left w:val="single" w:sz="4" w:space="0" w:color="auto"/>
              <w:bottom w:val="single" w:sz="4" w:space="0" w:color="auto"/>
              <w:right w:val="single" w:sz="4" w:space="0" w:color="auto"/>
            </w:tcBorders>
            <w:shd w:val="clear" w:color="auto" w:fill="FBE4D5" w:themeFill="accent2" w:themeFillTint="33"/>
            <w:vAlign w:val="center"/>
          </w:tcPr>
          <w:p w14:paraId="6E6A80F4"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06E1EFE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CTCF and REST binding sites; CpG island</w:t>
            </w:r>
          </w:p>
        </w:tc>
        <w:tc>
          <w:tcPr>
            <w:tcW w:w="704" w:type="pct"/>
            <w:tcBorders>
              <w:top w:val="nil"/>
              <w:left w:val="nil"/>
              <w:bottom w:val="single" w:sz="4" w:space="0" w:color="auto"/>
              <w:right w:val="single" w:sz="4" w:space="0" w:color="auto"/>
            </w:tcBorders>
            <w:shd w:val="clear" w:color="auto" w:fill="FBE4D5" w:themeFill="accent2" w:themeFillTint="33"/>
            <w:noWrap/>
            <w:vAlign w:val="center"/>
          </w:tcPr>
          <w:p w14:paraId="24BC391F" w14:textId="77777777" w:rsidR="00BD0D1D" w:rsidRPr="00BD0D1D"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D0D1D">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tcPr>
          <w:p w14:paraId="63E81E72" w14:textId="77777777" w:rsidR="00BD0D1D" w:rsidRPr="00BD0D1D" w:rsidRDefault="00BD0D1D" w:rsidP="00475F1A">
            <w:pPr>
              <w:spacing w:after="0" w:line="240" w:lineRule="auto"/>
              <w:rPr>
                <w:rFonts w:ascii="Calibri" w:eastAsia="Times New Roman" w:hAnsi="Calibri" w:cs="Times New Roman"/>
                <w:sz w:val="18"/>
                <w:szCs w:val="18"/>
                <w:lang w:val="en-IN" w:eastAsia="en-IN"/>
              </w:rPr>
            </w:pPr>
            <w:r w:rsidRPr="00BD0D1D">
              <w:rPr>
                <w:rFonts w:ascii="Calibri" w:eastAsia="Times New Roman" w:hAnsi="Calibri" w:cs="Times New Roman"/>
                <w:sz w:val="18"/>
                <w:szCs w:val="18"/>
                <w:lang w:val="en-IN" w:eastAsia="en-IN"/>
              </w:rPr>
              <w:t>↑TG &amp; TG:HDL</w:t>
            </w:r>
            <w:r w:rsidR="009576D0" w:rsidRPr="00BD0D1D">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"10.1159/000351707", "ISBN" : "1663-2826 (Electronic)", "ISSN" : "1663-2826", "PMID" : "23774180", "abstract" : "AIM Our aim was to investigate the relationships between the degree of IGF2 methylation and the metabolic status in obese children and adolescents. SUBJECTS AND METHODS Eighty-five obese subjects aged 11.6 \u00b1 2.1 years were studied. Anthropometry, metabolic parameters, blood pressure and body composition were assessed. DNA methylation analysis was performed by restriction enzyme digestion assay. The study population was subdivided into two groups according to the percentage of IGF2 cytidine-guanosine (CpG) island methylation. RESULTS Twenty-two subjects showed intermediate methylation (a percentage of CpG site methylation comprised between 10 and 60%), 56 were hypomethylated (percentage of methylation lower than 10%), and only 1 showed a high rate of hypermethylation (percentage of methylation above 60%). Children with intermediate methylation showed significantly higher levels of triglycerides (107.6 \u00b1 41.99 vs. 76.6 \u00b1 30.18 mg/dl, p &lt; 0.005) and a higher triglyceride/high-density lipoprotein-cholesterol ratio (2.23 \u00b1 0.98 vs. 1.79 \u00b1 0.98, p &lt; 0.02) compared with hypomethylated children. CONCLUSIONS These preliminary findings show for the first time a relationship between IGF2 methylation pattern and lipid profile in obese children. Although the correlation does not imply causation, if our findings are confirmed in further studies, IGF2 methylation might represent an epigenetic marker of metabolic risk.", "author" : [ { "dropping-particle" : "", "family" : "Deodati", "given" : "Annalisa", "non-dropping-particle" : "", "parse-names" : false, "suffix" : "" }, { "dropping-particle" : "", "family" : "Inzaghi", "given" : "Elena", "non-dropping-particle" : "", "parse-names" : false, "suffix" : "" }, { "dropping-particle" : "", "family" : "Liguori", "given" : "Alice", "non-dropping-particle" : "", "parse-names" : false, "suffix" : "" }, { "dropping-particle" : "", "family" : "Puglianiello", "given" : "Antonella", "non-dropping-particle" : "", "parse-names" : false, "suffix" : "" }, { "dropping-particle" : "", "family" : "Germani", "given" : "Daniela", "non-dropping-particle" : "", "parse-names" : false, "suffix" : "" }, { "dropping-particle" : "", "family" : "Brufani", "given" : "Claudia", "non-dropping-particle" : "", "parse-names" : false, "suffix" : "" }, { "dropping-particle" : "", "family" : "Fintini", "given" : "Danilo", "non-dropping-particle" : "", "parse-names" : false, "suffix" : "" }, { "dropping-particle" : "", "family" : "Cappa", "given" : "Marco", "non-dropping-particle" : "", "parse-names" : false, "suffix" : "" }, { "dropping-particle" : "", "family" : "Barbetti", "given" : "Fabrizio", "non-dropping-particle" : "", "parse-names" : false, "suffix" : "" }, { "dropping-particle" : "", "family" : "Cianfarani", "given" : "Stefano", "non-dropping-particle" : "", "parse-names" : false, "suffix" : "" } ], "container-title" : "Hormone research in paediatrics", "id" : "ITEM-1", "issue" : "6", "issued" : { "date-parts" : [ [ "2013" ] ] }, "page" : "361-7", "title" : "IGF2 methylation is associated with lipid profile in obese children.", "type" : "article-journal", "volume" : "79" }, "uris" : [ "http://www.mendeley.com/documents/?uuid=4c7329d4-5588-42f3-aa18-0518bfc268ec" ] } ], "mendeley" : { "formattedCitation" : "&lt;sup&gt;115&lt;/sup&gt;", "plainTextFormattedCitation" : "115", "previouslyFormattedCitation" : "&lt;sup&gt;115&lt;/sup&gt;" }, "properties" : { "noteIndex" : 31 }, "schema" : "https://github.com/citation-style-language/schema/raw/master/csl-citation.json" }</w:instrText>
            </w:r>
            <w:r w:rsidR="009576D0" w:rsidRPr="00BD0D1D">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115</w:t>
            </w:r>
            <w:r w:rsidR="009576D0" w:rsidRPr="00BD0D1D">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5AE4E07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FD3B15">
              <w:rPr>
                <w:rFonts w:ascii="Calibri" w:eastAsia="Times New Roman" w:hAnsi="Calibri" w:cs="Times New Roman"/>
                <w:sz w:val="18"/>
                <w:szCs w:val="18"/>
                <w:lang w:val="en-IN" w:eastAsia="en-IN"/>
              </w:rPr>
              <w:t>chr11:2,160,374-2,160,610</w:t>
            </w:r>
            <w:r>
              <w:rPr>
                <w:rFonts w:ascii="Calibri" w:eastAsia="Times New Roman" w:hAnsi="Calibri" w:cs="Times New Roman"/>
                <w:sz w:val="18"/>
                <w:szCs w:val="18"/>
                <w:lang w:val="en-IN" w:eastAsia="en-IN"/>
              </w:rPr>
              <w:t xml:space="preserve"> (4</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ab</w:t>
            </w:r>
          </w:p>
        </w:tc>
      </w:tr>
      <w:tr w:rsidR="00BD0D1D" w:rsidRPr="00B10D86" w14:paraId="71340D47" w14:textId="77777777" w:rsidTr="00C45585">
        <w:trPr>
          <w:trHeight w:val="20"/>
        </w:trPr>
        <w:tc>
          <w:tcPr>
            <w:tcW w:w="943" w:type="pc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22B20583"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IGF2R </w:t>
            </w:r>
            <w:r w:rsidRPr="00B10D86">
              <w:rPr>
                <w:rFonts w:ascii="Calibri" w:eastAsia="Times New Roman" w:hAnsi="Calibri" w:cs="Times New Roman"/>
                <w:sz w:val="18"/>
                <w:szCs w:val="18"/>
                <w:lang w:val="en-IN" w:eastAsia="en-IN"/>
              </w:rPr>
              <w:t>(Insulin Like Growth Factor 2 Receptor)</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228A2C4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associated with SNP rs677882 &amp; rs8191722</w:t>
            </w:r>
          </w:p>
        </w:tc>
        <w:tc>
          <w:tcPr>
            <w:tcW w:w="704" w:type="pct"/>
            <w:tcBorders>
              <w:top w:val="nil"/>
              <w:left w:val="nil"/>
              <w:bottom w:val="single" w:sz="4" w:space="0" w:color="auto"/>
              <w:right w:val="single" w:sz="4" w:space="0" w:color="auto"/>
            </w:tcBorders>
            <w:shd w:val="clear" w:color="auto" w:fill="FBE4D5" w:themeFill="accent2" w:themeFillTint="33"/>
            <w:vAlign w:val="center"/>
            <w:hideMark/>
          </w:tcPr>
          <w:p w14:paraId="29D1C11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↑UNIMMAP (supplementation)</w:t>
            </w:r>
          </w:p>
        </w:tc>
        <w:tc>
          <w:tcPr>
            <w:tcW w:w="854" w:type="pct"/>
            <w:tcBorders>
              <w:top w:val="nil"/>
              <w:left w:val="nil"/>
              <w:bottom w:val="single" w:sz="4" w:space="0" w:color="auto"/>
              <w:right w:val="single" w:sz="4" w:space="0" w:color="auto"/>
            </w:tcBorders>
            <w:shd w:val="clear" w:color="auto" w:fill="FBE4D5" w:themeFill="accent2" w:themeFillTint="33"/>
            <w:vAlign w:val="center"/>
            <w:hideMark/>
          </w:tcPr>
          <w:p w14:paraId="6EEA5225" w14:textId="77777777" w:rsidR="00BD0D1D" w:rsidRPr="00B10D86" w:rsidRDefault="00D20E42"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"10.1096/fj.11-192708", "ISSN" : "1530-6860", "PMID" : "22267336", "abstract" : "Intrauterine exposures mediated by maternal diet may affect risk of cardiovascular disease, obesity, and type 2 diabetes. Recent evidence, primarily from animal studies and observational data in humans, suggests that the epigenome can be altered by maternal diet during the periconceptional period and that these programming events may underlie later disease risk. A randomized controlled trial of periconceptional micronutrient supplementation in The Gambia, where seasonal nutritional variations affect fetal growth and postnatal outcomes, provided a unique opportunity to test this hypothesis. Specifically, we targeted imprinted genes, which play important roles in allocation of maternal resources while being epigenetically regulated. DNA methylation at 12 differentially methylated regions (DMRs) was analyzed in cord blood samples from 58 offspring of women participating in a double-blind randomized-controlled trial of pre- and periconceptional micronutrient supplementation (including folate, zinc, and vitamins A, B, C, and D). We observed sex-specific effects of micronutrient supplementation, reducing methylation levels at two of the DMRs analyzed, IGF2R in girls and GTL2-2 in boys. This pilot study is the first to analyze DNA methylation in the context of a randomized controlled trial, and it provides suggestive evidence that periconceptional maternal nutrition alters offspring methylation at imprinted loci.", "author" : [ { "dropping-particle" : "", "family" : "Cooper", "given" : "Wendy N", "non-dropping-particle" : "", "parse-names" : false, "suffix" : "" }, { "dropping-particle" : "", "family" : "Khulan", "given" : "Batbayar", "non-dropping-particle" : "", "parse-names" : false, "suffix" : "" }, { "dropping-particle" : "", "family" : "Owens", "given" : "Stephen", "non-dropping-particle" : "", "parse-names" : false, "suffix" : "" }, { "dropping-particle" : "", "family" : "Elks", "given" : "Cathy E", "non-dropping-particle" : "", "parse-names" : false, "suffix" : "" }, { "dropping-particle" : "", "family" : "Seidel", "given" : "Veronica", "non-dropping-particle" : "", "parse-names" : false, "suffix" : "" }, { "dropping-particle" : "", "family" : "Prentice", "given" : "Andrew M", "non-dropping-particle" : "", "parse-names" : false, "suffix" : "" }, { "dropping-particle" : "", "family" : "Belteki", "given" : "Gusztav", "non-dropping-particle" : "", "parse-names" : false, "suffix" : "" }, { "dropping-particle" : "", "family" : "Ong", "given" : "Ken K", "non-dropping-particle" : "", "parse-names" : false, "suffix" : "" }, { "dropping-particle" : "", "family" : "Affara", "given" : "Nabeel A", "non-dropping-particle" : "", "parse-names" : false, "suffix" : "" }, { "dropping-particle" : "", "family" : "Const\u00e2ncia", "given" : "Miguel", "non-dropping-particle" : "", "parse-names" : false, "suffix" : "" }, { "dropping-particle" : "", "family" : "Dunger", "given" : "David B", "non-dropping-particle" : "", "parse-names" : false, "suffix" : "" } ], "container-title" : "FASEB journal : official publication of the Federation of American Societies for Experimental Biology", "id" : "ITEM-1", "issue" : "5", "issued" : { "date-parts" : [ [ "2012", "5" ] ] }, "page" : "1782-90", "title" : "DNA methylation profiling at imprinted loci after periconceptional micronutrient supplementation in humans: results of a pilot randomized controlled trial.", "type" : "article-journal", "volume" : "26" }, "uris" : [ "http://www.mendeley.com/documents/?uuid=1325f9b9-2f80-48b7-9765-ca0b85d062e6" ] } ], "mendeley" : { "formattedCitation" : "&lt;sup&gt;70&lt;/sup&gt;", "plainTextFormattedCitation" : "70", "previouslyFormattedCitation" : "&lt;sup&gt;70&lt;/sup&gt;" }, "properties" : { "noteIndex" : 28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70</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2E5E42C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chr6</w:t>
            </w:r>
            <w:r>
              <w:rPr>
                <w:rFonts w:ascii="Calibri" w:eastAsia="Times New Roman" w:hAnsi="Calibri" w:cs="Times New Roman"/>
                <w:sz w:val="18"/>
                <w:szCs w:val="18"/>
                <w:lang w:val="en-IN" w:eastAsia="en-IN"/>
              </w:rPr>
              <w:t>:160,426,403-</w:t>
            </w:r>
            <w:r w:rsidRPr="00B10D86">
              <w:rPr>
                <w:rFonts w:ascii="Calibri" w:eastAsia="Times New Roman" w:hAnsi="Calibri" w:cs="Times New Roman"/>
                <w:sz w:val="18"/>
                <w:szCs w:val="18"/>
                <w:lang w:val="en-IN" w:eastAsia="en-IN"/>
              </w:rPr>
              <w:t>160,426,850</w:t>
            </w:r>
          </w:p>
        </w:tc>
      </w:tr>
      <w:tr w:rsidR="00BD0D1D" w:rsidRPr="00B10D86" w14:paraId="1A18EF2E" w14:textId="77777777" w:rsidTr="00C45585">
        <w:trPr>
          <w:trHeight w:val="20"/>
        </w:trPr>
        <w:tc>
          <w:tcPr>
            <w:tcW w:w="943" w:type="pc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74EE3FD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IGF2/H19 ICR</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731446C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None</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6BEBAC6F"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4B43196E" w14:textId="77777777" w:rsidR="00BD0D1D" w:rsidRPr="00B10D86" w:rsidRDefault="00D20E42"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↓H</w:t>
            </w:r>
            <w:r w:rsidR="00BD0D1D" w:rsidRPr="00B10D86">
              <w:rPr>
                <w:rFonts w:ascii="Calibri" w:eastAsia="Times New Roman" w:hAnsi="Calibri" w:cs="Times New Roman"/>
                <w:sz w:val="18"/>
                <w:szCs w:val="18"/>
                <w:lang w:val="en-IN" w:eastAsia="en-IN"/>
              </w:rPr>
              <w:t>ead circumference between 1 - 10 years; ↑subcutaneous fat measures at age 17 years</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"10.1186/1868-7083-4-21", "ISBN" : "1868-7083 (Electronic)\\r1868-7075 (Linking)", "ISSN" : "1868-7083", "PMID" : "23148549", "abstract" : "UNLABELLED BACKGROUND The insulin-like growth factor 2 (IGF2) and H19 imprinted genes control growth and body composition. Adverse in-utero environments have been associated with obesity-related diseases and linked with altered DNA methylation at the IGF2/H19 locus. Postnatally, methylation at the IGF2/H19 imprinting control region (ICR) has been linked with cerebellum weight. We aimed to investigate whether decreased IGF2/H19 ICR methylation is associated with decreased birth and childhood anthropometry and increased contemporaneous adiposity.DNA methylation in peripheral blood (n = 315) at 17 years old was measured at 12 cytosine-phosphate-guanine sites (CpGs), analysed as Sequenom MassARRAY EpiTYPER units within the IGF2/H19 ICR. Birth size, childhood head circumference (HC) at six time-points and anthropometry at age 17 years were measured. DNA methylation was investigated for its association with anthropometry using linear regression. RESULTS The principal component of IGF2/H19 ICR DNA methylation (representing mean methylation across all CpG units) positively correlated with skin fold thickness (at four CpG units) (P-values between 0.04 to 0.001) and subcutaneous adiposity (P = 0.023) at age 17, but not with weight, height, BMI, waist circumference or visceral adiposity. IGF2/H19 methylation did not associate with birth weight, length or HC, but CpG unit 13 to 14 methylation was negatively associated with HC between 1 and 10 years. \u03b2-coefficients of four out of five remaining CpG units also estimated lower methylation with increasing childhood HC. CONCLUSIONS As greater IGF2/H19 methylation was associated with greater subcutaneous fat measures, but not overall, visceral or central adiposity, we hypothesize that obesogenic pressures in youth result in excess fat being preferentially stored in peripheral fat depots via the IGF2/H19 domain. Secondly, as IGF2/H19 methylation was not associated with birth size but negatively with early childhood HC, we hypothesize that the HC may be a more sensitive marker of early life programming of the IGF axis and of fetal physiology than birth size. To verify this, investigations of the dynamics of IGF2/H19 methylation and expression from birth to adolescence are required.", "author" : [ { "dropping-particle" : "", "family" : "Huang", "given" : "Rae-Chi", "non-dropping-particle" : "", "parse-names" : false, "suffix" : "" }, { "dropping-particle" : "", "family" : "Galati", "given" : "John C", "non-dropping-particle" : "", "parse-names" : false, "suffix" : "" }, { "dropping-particle" : "", "family" : "Burrows", "given" : "Sally", "non-dropping-particle" : "", "parse-names" : false, "suffix" : "" }, { "dropping-particle" : "", "family" : "Beilin", "given" : "Lawrence J", "non-dropping-particle" : "", "parse-names" : false, "suffix" : "" }, { "dropping-particle" : "", "family" : "Li", "given" : "Xin", "non-dropping-particle" : "", "parse-names" : false, "suffix" : "" }, { "dropping-particle" : "", "family" : "Pennell", "given" : "Craig E", "non-dropping-particle" : "", "parse-names" : false, "suffix" : "" }, { "dropping-particle" : "", "family" : "Eekelen", "given" : "Jam", "non-dropping-particle" : "van", "parse-names" : false, "suffix" : "" }, { "dropping-particle" : "", "family" : "Mori", "given" : "Trevor A", "non-dropping-particle" : "", "parse-names" : false, "suffix" : "" }, { "dropping-particle" : "", "family" : "Adams", "given" : "Leon A", "non-dropping-particle" : "", "parse-names" : false, "suffix" : "" }, { "dropping-particle" : "", "family" : "Craig", "given" : "Jeffrey M", "non-dropping-particle" : "", "parse-names" : false, "suffix" : "" } ], "container-title" : "Clinical epigenetics", "id" : "ITEM-1", "issue" : "1", "issued" : { "date-parts" : [ [ "2012", "11" ] ] }, "page" : "21", "title" : "DNA methylation of the IGF2/H19 imprinting control region and adiposity distribution in young adults.", "type" : "article-journal", "volume" : "4" }, "uris" : [ "http://www.mendeley.com/documents/?uuid=a38294b0-33a3-4fe5-9b3b-4bf55491e32c" ] } ], "mendeley" : { "formattedCitation" : "&lt;sup&gt;105&lt;/sup&gt;", "plainTextFormattedCitation" : "105", "previouslyFormattedCitation" : "&lt;sup&gt;105&lt;/sup&gt;" }, "properties" : { "noteIndex" : 28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105</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68337B9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chr11:2,064,402-2,064,717</w:t>
            </w:r>
          </w:p>
        </w:tc>
      </w:tr>
      <w:tr w:rsidR="00BD0D1D" w:rsidRPr="00B10D86" w14:paraId="2D548200"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noWrap/>
            <w:vAlign w:val="center"/>
            <w:hideMark/>
          </w:tcPr>
          <w:p w14:paraId="499C685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16661D">
              <w:rPr>
                <w:rFonts w:ascii="Calibri" w:eastAsia="Times New Roman" w:hAnsi="Calibri" w:cs="Times New Roman"/>
                <w:i/>
                <w:sz w:val="18"/>
                <w:szCs w:val="18"/>
                <w:lang w:val="en-IN" w:eastAsia="en-IN"/>
              </w:rPr>
              <w:t>IL10</w:t>
            </w:r>
            <w:r w:rsidRPr="00B10D86">
              <w:rPr>
                <w:rFonts w:ascii="Calibri" w:eastAsia="Times New Roman" w:hAnsi="Calibri" w:cs="Times New Roman"/>
                <w:sz w:val="18"/>
                <w:szCs w:val="18"/>
                <w:lang w:val="en-IN" w:eastAsia="en-IN"/>
              </w:rPr>
              <w:t xml:space="preserve"> (Interleukin 10)</w:t>
            </w:r>
          </w:p>
        </w:tc>
        <w:tc>
          <w:tcPr>
            <w:tcW w:w="1205" w:type="pct"/>
            <w:tcBorders>
              <w:top w:val="nil"/>
              <w:left w:val="nil"/>
              <w:bottom w:val="single" w:sz="4" w:space="0" w:color="auto"/>
              <w:right w:val="single" w:sz="4" w:space="0" w:color="auto"/>
            </w:tcBorders>
            <w:shd w:val="clear" w:color="auto" w:fill="auto"/>
            <w:noWrap/>
            <w:vAlign w:val="center"/>
          </w:tcPr>
          <w:p w14:paraId="105BA70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Enhancer &amp; Promoter marks; binding site for multiple TFs</w:t>
            </w:r>
          </w:p>
        </w:tc>
        <w:tc>
          <w:tcPr>
            <w:tcW w:w="704" w:type="pct"/>
            <w:tcBorders>
              <w:top w:val="nil"/>
              <w:left w:val="nil"/>
              <w:bottom w:val="single" w:sz="4" w:space="0" w:color="auto"/>
              <w:right w:val="single" w:sz="4" w:space="0" w:color="auto"/>
            </w:tcBorders>
            <w:shd w:val="clear" w:color="auto" w:fill="auto"/>
            <w:noWrap/>
            <w:vAlign w:val="center"/>
            <w:hideMark/>
          </w:tcPr>
          <w:p w14:paraId="27236DB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auto"/>
            <w:noWrap/>
            <w:vAlign w:val="center"/>
            <w:hideMark/>
          </w:tcPr>
          <w:p w14:paraId="1534EBD6"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29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64</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noWrap/>
            <w:vAlign w:val="center"/>
          </w:tcPr>
          <w:p w14:paraId="2A4828D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xml:space="preserve">chr1:206,946,011-206,946,339 </w:t>
            </w:r>
            <w:r>
              <w:rPr>
                <w:rFonts w:ascii="Calibri" w:eastAsia="Times New Roman" w:hAnsi="Calibri" w:cs="Times New Roman"/>
                <w:sz w:val="18"/>
                <w:szCs w:val="18"/>
                <w:lang w:val="en-IN" w:eastAsia="en-IN"/>
              </w:rPr>
              <w:t>(2)</w:t>
            </w:r>
            <w:r w:rsidRPr="00B83A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(3)</w:t>
            </w:r>
            <w:r w:rsidRPr="00B10D86">
              <w:rPr>
                <w:rFonts w:ascii="Calibri" w:eastAsia="Times New Roman" w:hAnsi="Calibri" w:cs="Times New Roman"/>
                <w:sz w:val="18"/>
                <w:szCs w:val="18"/>
                <w:vertAlign w:val="superscript"/>
                <w:lang w:val="en-IN" w:eastAsia="en-IN"/>
              </w:rPr>
              <w:t>b</w:t>
            </w:r>
          </w:p>
        </w:tc>
      </w:tr>
      <w:tr w:rsidR="00BD0D1D" w:rsidRPr="00B10D86" w14:paraId="56D44F3B" w14:textId="77777777" w:rsidTr="00C45585">
        <w:trPr>
          <w:trHeight w:val="20"/>
        </w:trPr>
        <w:tc>
          <w:tcPr>
            <w:tcW w:w="943" w:type="pc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1E0BFA1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4603AF">
              <w:rPr>
                <w:rFonts w:ascii="Calibri" w:eastAsia="Times New Roman" w:hAnsi="Calibri" w:cs="Times New Roman"/>
                <w:i/>
                <w:sz w:val="18"/>
                <w:szCs w:val="18"/>
                <w:lang w:val="en-IN" w:eastAsia="en-IN"/>
              </w:rPr>
              <w:t>INSIGF</w:t>
            </w:r>
            <w:r w:rsidRPr="00B10D86">
              <w:rPr>
                <w:rFonts w:ascii="Calibri" w:eastAsia="Times New Roman" w:hAnsi="Calibri" w:cs="Times New Roman"/>
                <w:sz w:val="18"/>
                <w:szCs w:val="18"/>
                <w:lang w:val="en-IN" w:eastAsia="en-IN"/>
              </w:rPr>
              <w:t xml:space="preserve"> (Insulin- Insulin-Like Growth Factor 2)</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4C851D44"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None</w:t>
            </w:r>
          </w:p>
        </w:tc>
        <w:tc>
          <w:tcPr>
            <w:tcW w:w="704" w:type="pct"/>
            <w:tcBorders>
              <w:top w:val="nil"/>
              <w:left w:val="nil"/>
              <w:bottom w:val="single" w:sz="4" w:space="0" w:color="auto"/>
              <w:right w:val="single" w:sz="4" w:space="0" w:color="auto"/>
            </w:tcBorders>
            <w:shd w:val="clear" w:color="auto" w:fill="FBE4D5" w:themeFill="accent2" w:themeFillTint="33"/>
            <w:vAlign w:val="center"/>
            <w:hideMark/>
          </w:tcPr>
          <w:p w14:paraId="29C0914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FBE4D5" w:themeFill="accent2" w:themeFillTint="33"/>
            <w:vAlign w:val="center"/>
            <w:hideMark/>
          </w:tcPr>
          <w:p w14:paraId="5B92D10C"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"id" : "ITEM-2", "itemData" : { "DOI" : "10.1371/journal.pone.0037933", "ISBN" : "1932-6203 (Electronic)\\r1932-6203 (Linking)", "ISSN" : "1932-6203", "PMID" : "22666415", "abstract" : "Both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 \u00d7 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 "author" : [ { "dropping-particle" : "", "family" : "Tobi", "given" : "Elmar W.", "non-dropping-particle" : "", "parse-names" : false, "suffix" : "" }, { "dropping-particle" : "", "family" : "Slagboom", "given" : "P. Eline", "non-dropping-particle" : "", "parse-names" : false, "suffix" : "" }, { "dropping-particle" : "", "family" : "Dongen", "given" : "Jenny", "non-dropping-particle" : "van", "parse-names" : false, "suffix" : "" }, { "dropping-particle" : "", "family" : "Kremer", "given" : "Dennis", "non-dropping-particle" : "", "parse-names" : false, "suffix" : "" }, { "dropping-particle" : "", "family" : "Stein", "given" : "Aryeh D.", "non-dropping-particle" : "", "parse-names" : false, "suffix" : "" }, { "dropping-particle" : "", "family" : "Putter", "given" : "Hein", "non-dropping-particle" : "", "parse-names" : false, "suffix" : "" }, { "dropping-particle" : "", "family" : "Heijmans", "given" : "Bastiaan T.", "non-dropping-particle" : "", "parse-names" : false, "suffix" : "" }, { "dropping-particle" : "", "family" : "Lumey", "given" : "L. H.", "non-dropping-particle" : "", "parse-names" : false, "suffix" : "" } ], "container-title" : "PloS one", "id" : "ITEM-2", "issue" : "5", "issued" : { "date-parts" : [ [ "2012" ] ] }, "page" : "e37933", "title" : "Prenatal famine and genetic variation are independently and additively associated with DNA methylation at regulatory loci within IGF2/H19.", "type" : "article-journal", "volume" : "7" }, "uris" : [ "http://www.mendeley.com/documents/?uuid=19f8d037-3c0f-4feb-b576-c4dc9c2a154d" ] } ], "mendeley" : { "formattedCitation" : "&lt;sup&gt;64,65&lt;/sup&gt;", "plainTextFormattedCitation" : "64,65", "previouslyFormattedCitation" : "&lt;sup&gt;64,65&lt;/sup&gt;" }, "properties" : { "noteIndex" : 29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64,65</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2A6A9B4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chr11:2,182,336-2,182,640</w:t>
            </w:r>
            <w:r>
              <w:rPr>
                <w:rFonts w:ascii="Calibri" w:eastAsia="Times New Roman" w:hAnsi="Calibri" w:cs="Times New Roman"/>
                <w:sz w:val="18"/>
                <w:szCs w:val="18"/>
                <w:lang w:val="en-IN" w:eastAsia="en-IN"/>
              </w:rPr>
              <w:t xml:space="preserve"> (5)</w:t>
            </w:r>
            <w:r w:rsidRPr="00B83A8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(4)</w:t>
            </w:r>
            <w:r w:rsidRPr="00B83A86">
              <w:rPr>
                <w:rFonts w:ascii="Calibri" w:eastAsia="Times New Roman" w:hAnsi="Calibri" w:cs="Times New Roman"/>
                <w:sz w:val="18"/>
                <w:szCs w:val="18"/>
                <w:vertAlign w:val="superscript"/>
                <w:lang w:val="en-IN" w:eastAsia="en-IN"/>
              </w:rPr>
              <w:t>b</w:t>
            </w:r>
          </w:p>
        </w:tc>
      </w:tr>
      <w:tr w:rsidR="00BD0D1D" w:rsidRPr="00B10D86" w14:paraId="2737F15D"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29F0731C"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LASP1 </w:t>
            </w:r>
            <w:r w:rsidRPr="00B10D86">
              <w:rPr>
                <w:rFonts w:ascii="Calibri" w:eastAsia="Times New Roman" w:hAnsi="Calibri" w:cs="Times New Roman"/>
                <w:sz w:val="18"/>
                <w:szCs w:val="18"/>
                <w:lang w:val="en-IN" w:eastAsia="en-IN"/>
              </w:rPr>
              <w:t>(LIM And SH3 Protein 1)</w:t>
            </w:r>
          </w:p>
        </w:tc>
        <w:tc>
          <w:tcPr>
            <w:tcW w:w="1205" w:type="pct"/>
            <w:tcBorders>
              <w:top w:val="nil"/>
              <w:left w:val="nil"/>
              <w:bottom w:val="single" w:sz="4" w:space="0" w:color="auto"/>
              <w:right w:val="single" w:sz="4" w:space="0" w:color="auto"/>
            </w:tcBorders>
            <w:shd w:val="clear" w:color="auto" w:fill="auto"/>
            <w:vAlign w:val="center"/>
          </w:tcPr>
          <w:p w14:paraId="087CC98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marks; Enhancer marks; 4 CpG islands; 25 reported SNPs</w:t>
            </w:r>
          </w:p>
        </w:tc>
        <w:tc>
          <w:tcPr>
            <w:tcW w:w="704" w:type="pct"/>
            <w:tcBorders>
              <w:top w:val="nil"/>
              <w:left w:val="nil"/>
              <w:bottom w:val="single" w:sz="4" w:space="0" w:color="auto"/>
              <w:right w:val="single" w:sz="4" w:space="0" w:color="auto"/>
            </w:tcBorders>
            <w:shd w:val="clear" w:color="auto" w:fill="auto"/>
            <w:noWrap/>
            <w:vAlign w:val="center"/>
            <w:hideMark/>
          </w:tcPr>
          <w:p w14:paraId="364ADC30"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70EDE91D"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29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7214E8E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chr17:37,123,638-37,123,949 (9)</w:t>
            </w:r>
            <w:r w:rsidRPr="00B10D86">
              <w:rPr>
                <w:rFonts w:ascii="Calibri" w:eastAsia="Times New Roman" w:hAnsi="Calibri" w:cs="Times New Roman"/>
                <w:sz w:val="18"/>
                <w:szCs w:val="18"/>
                <w:vertAlign w:val="superscript"/>
                <w:lang w:val="en-IN" w:eastAsia="en-IN"/>
              </w:rPr>
              <w:t>ab</w:t>
            </w:r>
          </w:p>
        </w:tc>
      </w:tr>
      <w:tr w:rsidR="00BD0D1D" w:rsidRPr="00B10D86" w14:paraId="13EB8B5A" w14:textId="77777777" w:rsidTr="00BD0D1D">
        <w:trPr>
          <w:trHeight w:val="20"/>
        </w:trPr>
        <w:tc>
          <w:tcPr>
            <w:tcW w:w="943" w:type="pct"/>
            <w:vMerge w:val="restart"/>
            <w:tcBorders>
              <w:top w:val="nil"/>
              <w:left w:val="single" w:sz="4" w:space="0" w:color="auto"/>
              <w:right w:val="single" w:sz="4" w:space="0" w:color="auto"/>
            </w:tcBorders>
            <w:shd w:val="clear" w:color="auto" w:fill="auto"/>
            <w:vAlign w:val="center"/>
            <w:hideMark/>
          </w:tcPr>
          <w:p w14:paraId="2833319D"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LEP </w:t>
            </w:r>
            <w:r w:rsidRPr="00B10D86">
              <w:rPr>
                <w:rFonts w:ascii="Calibri" w:eastAsia="Times New Roman" w:hAnsi="Calibri" w:cs="Times New Roman"/>
                <w:sz w:val="18"/>
                <w:szCs w:val="18"/>
                <w:lang w:val="en-IN" w:eastAsia="en-IN"/>
              </w:rPr>
              <w:t>(Leptin)</w:t>
            </w:r>
          </w:p>
        </w:tc>
        <w:tc>
          <w:tcPr>
            <w:tcW w:w="1205" w:type="pct"/>
            <w:tcBorders>
              <w:top w:val="nil"/>
              <w:left w:val="nil"/>
              <w:bottom w:val="single" w:sz="4" w:space="0" w:color="auto"/>
              <w:right w:val="single" w:sz="4" w:space="0" w:color="auto"/>
            </w:tcBorders>
            <w:shd w:val="clear" w:color="auto" w:fill="auto"/>
            <w:vAlign w:val="center"/>
          </w:tcPr>
          <w:p w14:paraId="4F0309A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None</w:t>
            </w:r>
          </w:p>
        </w:tc>
        <w:tc>
          <w:tcPr>
            <w:tcW w:w="704" w:type="pct"/>
            <w:tcBorders>
              <w:top w:val="nil"/>
              <w:left w:val="nil"/>
              <w:bottom w:val="single" w:sz="4" w:space="0" w:color="auto"/>
              <w:right w:val="single" w:sz="4" w:space="0" w:color="auto"/>
            </w:tcBorders>
            <w:shd w:val="clear" w:color="auto" w:fill="auto"/>
            <w:noWrap/>
            <w:vAlign w:val="center"/>
            <w:hideMark/>
          </w:tcPr>
          <w:p w14:paraId="42975A83"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4378288F"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"id" : "ITEM-2",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"ITEM-2", "issue" : "1", "issued" : { "date-parts" : [ [ "2017", "12", "7" ] ] }, "page" : "16", "title" : "Maternal intake of methyl-group donors affects DNA methylation of metabolic genes in infants.", "type" : "article-journal", "volume" : "9" }, "uris" : [ "http://www.mendeley.com/documents/?uuid=ccbce004-f2b5-3eaa-bc33-bfc50e7801ce" ] } ], "mendeley" : { "formattedCitation" : "&lt;sup&gt;41,48&lt;/sup&gt;", "plainTextFormattedCitation" : "41,48", "previouslyFormattedCitation" : "&lt;sup&gt;41,48&lt;/sup&gt;" }, "properties" : { "noteIndex" : 0 }, "schema" : "https://github.com/citation-style-language/schema/raw/master/csl-citation.json" }</w:instrText>
            </w:r>
            <w:r w:rsidR="009576D0">
              <w:rPr>
                <w:rFonts w:ascii="Calibri" w:eastAsia="Times New Roman" w:hAnsi="Calibri" w:cs="Times New Roman"/>
                <w:sz w:val="18"/>
                <w:szCs w:val="18"/>
                <w:lang w:val="en-IN" w:eastAsia="en-IN"/>
              </w:rPr>
              <w:fldChar w:fldCharType="separate"/>
            </w:r>
            <w:r w:rsidR="00BD0D1D" w:rsidRPr="00AB4D54">
              <w:rPr>
                <w:rFonts w:ascii="Calibri" w:eastAsia="Times New Roman" w:hAnsi="Calibri" w:cs="Times New Roman"/>
                <w:noProof/>
                <w:sz w:val="18"/>
                <w:szCs w:val="18"/>
                <w:vertAlign w:val="superscript"/>
                <w:lang w:val="en-IN" w:eastAsia="en-IN"/>
              </w:rPr>
              <w:t>41,48</w:t>
            </w:r>
            <w:r w:rsidR="009576D0">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73B8CF0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chr7:127,881,035-127,881,054</w:t>
            </w:r>
          </w:p>
        </w:tc>
      </w:tr>
      <w:tr w:rsidR="00BD0D1D" w:rsidRPr="00B10D86" w14:paraId="309BE4C0" w14:textId="77777777" w:rsidTr="00BD0D1D">
        <w:trPr>
          <w:trHeight w:val="20"/>
        </w:trPr>
        <w:tc>
          <w:tcPr>
            <w:tcW w:w="943" w:type="pct"/>
            <w:vMerge/>
            <w:tcBorders>
              <w:left w:val="single" w:sz="4" w:space="0" w:color="auto"/>
              <w:right w:val="single" w:sz="4" w:space="0" w:color="auto"/>
            </w:tcBorders>
            <w:vAlign w:val="center"/>
            <w:hideMark/>
          </w:tcPr>
          <w:p w14:paraId="4E4DB191"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15A1F88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None</w:t>
            </w:r>
          </w:p>
        </w:tc>
        <w:tc>
          <w:tcPr>
            <w:tcW w:w="704" w:type="pct"/>
            <w:tcBorders>
              <w:top w:val="nil"/>
              <w:left w:val="nil"/>
              <w:bottom w:val="single" w:sz="4" w:space="0" w:color="auto"/>
              <w:right w:val="single" w:sz="4" w:space="0" w:color="auto"/>
            </w:tcBorders>
            <w:shd w:val="clear" w:color="auto" w:fill="auto"/>
            <w:noWrap/>
            <w:vAlign w:val="center"/>
            <w:hideMark/>
          </w:tcPr>
          <w:p w14:paraId="01C7CEED"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w:t>
            </w:r>
            <w:r w:rsidR="00BD0D1D" w:rsidRPr="00B10D86">
              <w:rPr>
                <w:rFonts w:ascii="Calibri" w:eastAsia="Times New Roman" w:hAnsi="Calibri" w:cs="Times New Roman"/>
                <w:sz w:val="18"/>
                <w:szCs w:val="18"/>
                <w:lang w:val="en-IN" w:eastAsia="en-IN"/>
              </w:rPr>
              <w:t>etaine</w:t>
            </w:r>
          </w:p>
        </w:tc>
        <w:tc>
          <w:tcPr>
            <w:tcW w:w="854" w:type="pct"/>
            <w:tcBorders>
              <w:top w:val="nil"/>
              <w:left w:val="nil"/>
              <w:bottom w:val="single" w:sz="4" w:space="0" w:color="auto"/>
              <w:right w:val="single" w:sz="4" w:space="0" w:color="auto"/>
            </w:tcBorders>
            <w:shd w:val="clear" w:color="auto" w:fill="auto"/>
            <w:noWrap/>
            <w:vAlign w:val="center"/>
            <w:hideMark/>
          </w:tcPr>
          <w:p w14:paraId="695A0DF2"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29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41</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3ED5F16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chr7:127,881,035-127,881,054</w:t>
            </w:r>
          </w:p>
        </w:tc>
      </w:tr>
      <w:tr w:rsidR="00BD0D1D" w:rsidRPr="00B10D86" w14:paraId="4761BA94" w14:textId="77777777" w:rsidTr="00BD0D1D">
        <w:trPr>
          <w:trHeight w:val="20"/>
        </w:trPr>
        <w:tc>
          <w:tcPr>
            <w:tcW w:w="943" w:type="pct"/>
            <w:vMerge/>
            <w:tcBorders>
              <w:left w:val="single" w:sz="4" w:space="0" w:color="auto"/>
              <w:right w:val="single" w:sz="4" w:space="0" w:color="auto"/>
            </w:tcBorders>
            <w:vAlign w:val="center"/>
            <w:hideMark/>
          </w:tcPr>
          <w:p w14:paraId="67A360C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01C4B9F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None</w:t>
            </w:r>
          </w:p>
        </w:tc>
        <w:tc>
          <w:tcPr>
            <w:tcW w:w="704" w:type="pct"/>
            <w:tcBorders>
              <w:top w:val="nil"/>
              <w:left w:val="nil"/>
              <w:bottom w:val="single" w:sz="4" w:space="0" w:color="auto"/>
              <w:right w:val="single" w:sz="4" w:space="0" w:color="auto"/>
            </w:tcBorders>
            <w:shd w:val="clear" w:color="auto" w:fill="auto"/>
            <w:noWrap/>
            <w:vAlign w:val="center"/>
            <w:hideMark/>
          </w:tcPr>
          <w:p w14:paraId="731FF6E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sidR="00D20E42">
              <w:rPr>
                <w:rFonts w:ascii="Calibri" w:eastAsia="Times New Roman" w:hAnsi="Calibri" w:cs="Times New Roman"/>
                <w:sz w:val="18"/>
                <w:szCs w:val="18"/>
                <w:lang w:val="en-IN" w:eastAsia="en-IN"/>
              </w:rPr>
              <w:t>F</w:t>
            </w:r>
            <w:r>
              <w:rPr>
                <w:rFonts w:ascii="Calibri" w:eastAsia="Times New Roman" w:hAnsi="Calibri" w:cs="Times New Roman"/>
                <w:sz w:val="18"/>
                <w:szCs w:val="18"/>
                <w:lang w:val="en-IN" w:eastAsia="en-IN"/>
              </w:rPr>
              <w:t xml:space="preserve">olic acid </w:t>
            </w:r>
          </w:p>
        </w:tc>
        <w:tc>
          <w:tcPr>
            <w:tcW w:w="854" w:type="pct"/>
            <w:tcBorders>
              <w:top w:val="nil"/>
              <w:left w:val="nil"/>
              <w:bottom w:val="single" w:sz="4" w:space="0" w:color="auto"/>
              <w:right w:val="single" w:sz="4" w:space="0" w:color="auto"/>
            </w:tcBorders>
            <w:shd w:val="clear" w:color="auto" w:fill="auto"/>
            <w:noWrap/>
            <w:vAlign w:val="center"/>
            <w:hideMark/>
          </w:tcPr>
          <w:p w14:paraId="2C4ED2A9"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29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41</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66F45B5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chr7:127,881,035-127,881,054</w:t>
            </w:r>
          </w:p>
        </w:tc>
      </w:tr>
      <w:tr w:rsidR="00BD0D1D" w:rsidRPr="00B10D86" w14:paraId="640231EE" w14:textId="77777777" w:rsidTr="00BD0D1D">
        <w:trPr>
          <w:trHeight w:val="20"/>
        </w:trPr>
        <w:tc>
          <w:tcPr>
            <w:tcW w:w="943" w:type="pct"/>
            <w:vMerge/>
            <w:tcBorders>
              <w:left w:val="single" w:sz="4" w:space="0" w:color="auto"/>
              <w:right w:val="single" w:sz="4" w:space="0" w:color="auto"/>
            </w:tcBorders>
            <w:vAlign w:val="center"/>
            <w:hideMark/>
          </w:tcPr>
          <w:p w14:paraId="0B3F97A9"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21A9E45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CEBP binding site; 2 reported SNPs (rs791620, rs2167270)</w:t>
            </w:r>
          </w:p>
        </w:tc>
        <w:tc>
          <w:tcPr>
            <w:tcW w:w="704" w:type="pct"/>
            <w:tcBorders>
              <w:top w:val="nil"/>
              <w:left w:val="nil"/>
              <w:bottom w:val="single" w:sz="4" w:space="0" w:color="auto"/>
              <w:right w:val="single" w:sz="4" w:space="0" w:color="auto"/>
            </w:tcBorders>
            <w:shd w:val="clear" w:color="auto" w:fill="auto"/>
            <w:vAlign w:val="center"/>
            <w:hideMark/>
          </w:tcPr>
          <w:p w14:paraId="0DA9D56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auto"/>
            <w:vAlign w:val="center"/>
            <w:hideMark/>
          </w:tcPr>
          <w:p w14:paraId="476D2E5B"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30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64</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429833A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chr7:127,881,054-127,881,410 (4)</w:t>
            </w:r>
            <w:r w:rsidRPr="00B83A8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(6</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p>
        </w:tc>
      </w:tr>
      <w:tr w:rsidR="00BD0D1D" w:rsidRPr="00B10D86" w14:paraId="7FBE1580" w14:textId="77777777" w:rsidTr="00BD0D1D">
        <w:trPr>
          <w:trHeight w:val="20"/>
        </w:trPr>
        <w:tc>
          <w:tcPr>
            <w:tcW w:w="943" w:type="pct"/>
            <w:vMerge/>
            <w:tcBorders>
              <w:left w:val="single" w:sz="4" w:space="0" w:color="auto"/>
              <w:right w:val="single" w:sz="4" w:space="0" w:color="auto"/>
            </w:tcBorders>
            <w:vAlign w:val="center"/>
            <w:hideMark/>
          </w:tcPr>
          <w:p w14:paraId="4342745E"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67770C1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CEBP binding site; 2 reported SNPs (rs791620, rs2167270)</w:t>
            </w:r>
          </w:p>
        </w:tc>
        <w:tc>
          <w:tcPr>
            <w:tcW w:w="704" w:type="pct"/>
            <w:tcBorders>
              <w:top w:val="nil"/>
              <w:left w:val="nil"/>
              <w:bottom w:val="single" w:sz="4" w:space="0" w:color="auto"/>
              <w:right w:val="single" w:sz="4" w:space="0" w:color="auto"/>
            </w:tcBorders>
            <w:shd w:val="clear" w:color="auto" w:fill="auto"/>
            <w:noWrap/>
            <w:vAlign w:val="center"/>
            <w:hideMark/>
          </w:tcPr>
          <w:p w14:paraId="5D18D029"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1BF69900" w14:textId="77777777" w:rsidR="00BD0D1D" w:rsidRPr="00B10D86" w:rsidRDefault="00D20E42"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↑S</w:t>
            </w:r>
            <w:r w:rsidR="00BD0D1D" w:rsidRPr="00B10D86">
              <w:rPr>
                <w:rFonts w:ascii="Calibri" w:eastAsia="Times New Roman" w:hAnsi="Calibri" w:cs="Times New Roman"/>
                <w:sz w:val="18"/>
                <w:szCs w:val="18"/>
                <w:lang w:val="en-IN" w:eastAsia="en-IN"/>
              </w:rPr>
              <w:t>mall for gestational age</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"10.1016/j.mce.2013.07.024", "ISSN" : "1872-8057", "PMID" : "23911897", "abstract" : "Leptin a regulator of body weight is involved in reproductive and developmental functions. Leptin promoter DNA methylation (LEP) regulates gene expression in a tissue-specific manner and has been linked to adverse pregnancy outcomes. In non-pathologic human pregnancies, we assessed LEP methylation, genotyped the single nucleotide polymorphism (SNP) rs2167270 in placental (n=81), maternal and cord blood samples (n=60), and examined the association between methylation, genotype, and perinatal factors. Maternal blood LEP methylation was lower in pre-pregnancy obese women (P=0.01). Cord blood LEP methylation was higher in small for gestational age (SGA) (P=4.6\u00d710(-3)) and A/A genotype (P=1.6\u00d710(-4)), lower (-1.47, P=0.03) in infants born to pre-pregnancy obese mothers and correlated (P=0.01) with maternal blood LEP. Gender was associated with placental LEP methylation (P=0.05). These results suggest that LEP epigenetic control may be influenced by perinatal factors including: maternal obesity, infant growth, genotype and gender in a tissue-specific manner and may have multigenerational implications.", "author" : [ { "dropping-particle" : "", "family" : "Lesseur", "given" : "Corina", "non-dropping-particle" : "", "parse-names" : false, "suffix" : "" }, { "dropping-particle" : "", "family" : "Armstrong", "given" : "David A", "non-dropping-particle" : "", "parse-names" : false, "suffix" : "" }, { "dropping-particle" : "", "family" : "Paquette", "given" : "Alison G", "non-dropping-particle" : "", "parse-names" : false, "suffix" : "" }, { "dropping-particle" : "", "family" : "Koestler", "given" : "Devin C", "non-dropping-particle" : "", "parse-names" : false, "suffix" : "" }, { "dropping-particle" : "", "family" : "Padbury", "given" : "James F", "non-dropping-particle" : "", "parse-names" : false, "suffix" : "" }, { "dropping-particle" : "", "family" : "Marsit", "given" : "Carmen J", "non-dropping-particle" : "", "parse-names" : false, "suffix" : "" } ], "container-title" : "Molecular and cellular endocrinology", "id" : "ITEM-1", "issue" : "1-2", "issued" : { "date-parts" : [ [ "2013", "12", "5" ] ] }, "page" : "160-7", "title" : "Tissue-specific Leptin promoter DNA methylation is associated with maternal and infant perinatal factors.", "type" : "article-journal", "volume" : "381" }, "uris" : [ "http://www.mendeley.com/documents/?uuid=22f9c147-5524-4cbd-aeac-f3f1467e1c10" ] } ], "mendeley" : { "formattedCitation" : "&lt;sup&gt;102&lt;/sup&gt;", "plainTextFormattedCitation" : "102", "previouslyFormattedCitation" : "&lt;sup&gt;102&lt;/sup&gt;" }, "properties" : { "noteIndex" : 23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102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5E58624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chr7:127,881,127-127,881,350 (4)</w:t>
            </w:r>
            <w:r w:rsidRPr="00B10D8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(6</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p>
        </w:tc>
      </w:tr>
      <w:tr w:rsidR="00BD0D1D" w:rsidRPr="00B10D86" w14:paraId="003CFA7C" w14:textId="77777777" w:rsidTr="00BD0D1D">
        <w:trPr>
          <w:trHeight w:val="20"/>
        </w:trPr>
        <w:tc>
          <w:tcPr>
            <w:tcW w:w="943" w:type="pct"/>
            <w:vMerge/>
            <w:tcBorders>
              <w:left w:val="single" w:sz="4" w:space="0" w:color="auto"/>
              <w:right w:val="single" w:sz="4" w:space="0" w:color="auto"/>
            </w:tcBorders>
            <w:vAlign w:val="center"/>
            <w:hideMark/>
          </w:tcPr>
          <w:p w14:paraId="3A4BD10D"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099FBBD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1 reported SNP (rs2167270)</w:t>
            </w:r>
          </w:p>
        </w:tc>
        <w:tc>
          <w:tcPr>
            <w:tcW w:w="704" w:type="pct"/>
            <w:tcBorders>
              <w:top w:val="nil"/>
              <w:left w:val="nil"/>
              <w:bottom w:val="single" w:sz="4" w:space="0" w:color="auto"/>
              <w:right w:val="single" w:sz="4" w:space="0" w:color="auto"/>
            </w:tcBorders>
            <w:shd w:val="clear" w:color="auto" w:fill="auto"/>
            <w:noWrap/>
            <w:vAlign w:val="center"/>
            <w:hideMark/>
          </w:tcPr>
          <w:p w14:paraId="4FF4D71B"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7EECF7A7" w14:textId="77777777" w:rsidR="00BD0D1D" w:rsidRPr="00B10D86" w:rsidRDefault="00BD0D1D" w:rsidP="00475F1A">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↑BMI</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"10.1038/ijo.2014.30", "ISBN" : "1476-5497 (Electronic)\\r0307-0565 (Linking)", "ISSN" : "1476-5497", "PMID" : "24549138", "abstract" : "OBJECTIVE Epigenetic alterations have been suggested to be associated with obesity and related metabolic disorders. Here we examined the correlation between obesity and insulin resistance with the methylation frequency of the leptin (LEP) and adiponectin (ADIPOQ) promoters in obese adolescents with the aim to identify epigenetic markers that might be used as tools to predict and follow up the physiological alterations associated with the development of the metabolic syndrome. SUBJECTS One hundred and six adolescents were recruited and classified according to body mass index and homeostasis model of assessment-insulin resistance index. The circulating concentrations of leptin, adiponectin and of several metabolic markers of obesity and insulin resistance were determined by standard methods. The methylation frequency of the LEP and ADIPOQ promoters was determined by methylation-specific PCR (MS-PCR) in DNA obtained from peripheral blood samples. RESULTS Obese adolescents without insulin resistance showed higher and lower circulating levels of, respectively, leptin and adiponectin along with increased plasmatic concentrations of insulin and triglycerides. They also exhibited the same methylation frequency than lean subjects of the CpG sites located at -51 and -31 nt relative to the transcription start site of the LEP gene. However, the methylation frequency of these nucleotides dropped markedly in obese adolescents with insulin resistance. We found the same inverse relationship between the combined presence of obesity and insulin resistance and the methylation frequency of the CpG site located at -283 nt relative to the start site of the ADIPOQ promoter. CONCLUSIONS These observations sustain the hypothesis that epigenetic modifications might underpin the development of obesity and related metabolic disorders. They also validate the use of blood leukocytes and MS-PCR as a reliable and affordable methodology for the identification of epigenetic modifications that could be used as molecular markers to predict and follow up the physiological changes associated with obesity and insulin resistance.", "author" : [ { "dropping-particle" : "", "family" : "Garc\u00eda-Cardona", "given" : "M C", "non-dropping-particle" : "", "parse-names" : false, "suffix" : "" }, { "dropping-particle" : "", "family" : "Huang", "given" : "F", "non-dropping-particle" : "", "parse-names" : false, "suffix" : "" }, { "dropping-particle" : "", "family" : "Garc\u00eda-Vivas", "given" : "J M", "non-dropping-particle" : "", "parse-names" : false, "suffix" : "" }, { "dropping-particle" : "", "family" : "L\u00f3pez-Camarillo", "given" : "C", "non-dropping-particle" : "", "parse-names" : false, "suffix" : "" }, { "dropping-particle" : "", "family" : "R\u00edo Navarro", "given" : "B E", "non-dropping-particle" : "Del", "parse-names" : false, "suffix" : "" }, { "dropping-particle" : "", "family" : "Navarro Olivos", "given" : "E", "non-dropping-particle" : "", "parse-names" : false, "suffix" : "" }, { "dropping-particle" : "", "family" : "Hong-Chong", "given" : "E", "non-dropping-particle" : "", "parse-names" : false, "suffix" : "" }, { "dropping-particle" : "", "family" : "Bola\u00f1os-Jim\u00e9nez", "given" : "F", "non-dropping-particle" : "", "parse-names" : false, "suffix" : "" }, { "dropping-particle" : "", "family" : "Marchat", "given" : "L a", "non-dropping-particle" : "", "parse-names" : false, "suffix" : "" } ], "container-title" : "International journal of obesity (2005)", "id" : "ITEM-1", "issue" : "11", "issued" : { "date-parts" : [ [ "2014", "11" ] ] }, "page" : "1457-65", "title" : "DNA methylation of leptin and adiponectin promoters in children is reduced by the combined presence of obesity and insulin resistance.", "type" : "article-journal", "volume" : "38" }, "uris" : [ "http://www.mendeley.com/documents/?uuid=4d513643-8c60-42d0-80a1-2de73e6f6d9c" ] } ], "mendeley" : { "formattedCitation" : "&lt;sup&gt;114&lt;/sup&gt;", "plainTextFormattedCitation" : "114", "previouslyFormattedCitation" : "&lt;sup&gt;114&lt;/sup&gt;"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114</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63E5C17E" w14:textId="77777777" w:rsidR="00BD0D1D" w:rsidRPr="00B10D86" w:rsidRDefault="00715758"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sidRPr="00B10D86">
              <w:rPr>
                <w:rFonts w:ascii="Calibri" w:eastAsia="Times New Roman" w:hAnsi="Calibri" w:cs="Times New Roman"/>
                <w:sz w:val="18"/>
                <w:szCs w:val="18"/>
                <w:lang w:val="en-IN" w:eastAsia="en-IN"/>
              </w:rPr>
              <w:t>hr7:127,881,280-127,881,300 (2)</w:t>
            </w:r>
            <w:r w:rsidR="00BD0D1D" w:rsidRPr="00B10D86">
              <w:rPr>
                <w:rFonts w:ascii="Calibri" w:eastAsia="Times New Roman" w:hAnsi="Calibri" w:cs="Times New Roman"/>
                <w:sz w:val="18"/>
                <w:szCs w:val="18"/>
                <w:vertAlign w:val="superscript"/>
                <w:lang w:val="en-IN" w:eastAsia="en-IN"/>
              </w:rPr>
              <w:t>a</w:t>
            </w:r>
            <w:r w:rsidR="00BD0D1D" w:rsidRPr="00B10D86">
              <w:rPr>
                <w:rFonts w:ascii="Calibri" w:eastAsia="Times New Roman" w:hAnsi="Calibri" w:cs="Times New Roman"/>
                <w:sz w:val="18"/>
                <w:szCs w:val="18"/>
                <w:lang w:val="en-IN" w:eastAsia="en-IN"/>
              </w:rPr>
              <w:t>(3)</w:t>
            </w:r>
            <w:r w:rsidR="00BD0D1D" w:rsidRPr="00B10D86">
              <w:rPr>
                <w:rFonts w:ascii="Calibri" w:eastAsia="Times New Roman" w:hAnsi="Calibri" w:cs="Times New Roman"/>
                <w:sz w:val="18"/>
                <w:szCs w:val="18"/>
                <w:vertAlign w:val="superscript"/>
                <w:lang w:val="en-IN" w:eastAsia="en-IN"/>
              </w:rPr>
              <w:t>b</w:t>
            </w:r>
          </w:p>
        </w:tc>
      </w:tr>
      <w:tr w:rsidR="00BD0D1D" w:rsidRPr="00B10D86" w14:paraId="11342C54" w14:textId="77777777" w:rsidTr="00BD0D1D">
        <w:trPr>
          <w:trHeight w:val="20"/>
        </w:trPr>
        <w:tc>
          <w:tcPr>
            <w:tcW w:w="943" w:type="pct"/>
            <w:vMerge/>
            <w:tcBorders>
              <w:left w:val="single" w:sz="4" w:space="0" w:color="auto"/>
              <w:right w:val="single" w:sz="4" w:space="0" w:color="auto"/>
            </w:tcBorders>
            <w:vAlign w:val="center"/>
            <w:hideMark/>
          </w:tcPr>
          <w:p w14:paraId="3E621641"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53FC7FB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CEBP binding site; 2 reported SNPs (rs791620, rs2167270)</w:t>
            </w:r>
          </w:p>
        </w:tc>
        <w:tc>
          <w:tcPr>
            <w:tcW w:w="704" w:type="pct"/>
            <w:tcBorders>
              <w:top w:val="nil"/>
              <w:left w:val="nil"/>
              <w:bottom w:val="single" w:sz="4" w:space="0" w:color="auto"/>
              <w:right w:val="single" w:sz="4" w:space="0" w:color="auto"/>
            </w:tcBorders>
            <w:shd w:val="clear" w:color="auto" w:fill="auto"/>
            <w:noWrap/>
            <w:vAlign w:val="center"/>
            <w:hideMark/>
          </w:tcPr>
          <w:p w14:paraId="18BCC8B5"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 xml:space="preserve">↓Methylation </w:t>
            </w:r>
          </w:p>
        </w:tc>
        <w:tc>
          <w:tcPr>
            <w:tcW w:w="854" w:type="pct"/>
            <w:tcBorders>
              <w:top w:val="nil"/>
              <w:left w:val="nil"/>
              <w:bottom w:val="single" w:sz="4" w:space="0" w:color="auto"/>
              <w:right w:val="single" w:sz="4" w:space="0" w:color="auto"/>
            </w:tcBorders>
            <w:shd w:val="clear" w:color="auto" w:fill="auto"/>
            <w:noWrap/>
            <w:vAlign w:val="center"/>
            <w:hideMark/>
          </w:tcPr>
          <w:p w14:paraId="1D6C7BD5" w14:textId="77777777" w:rsidR="00BD0D1D" w:rsidRPr="00B10D86" w:rsidRDefault="00BD0D1D" w:rsidP="00475F1A">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↑BMI; ↑hip circumference</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"10.1186/s12881-015-0174-1", "ISBN" : "1471-2350", "ISSN" : "1471-2350", "PMID" : "25929254", "abstract" : "BACKGROUND Leptin (LEP) and adiponectin (ADIPOQ) genes encode adipokines that are mainly secreted by adipose tissues, involved in energy balance and suspected to play a role in the pathways linking adiposity to impaired glucose and insulin homeostasis. We have thus hypothesized that LEP and ADIPOQ DNA methylation changes might be involved in obesity development and its related complications. The objective of this study was to assess whether LEP and ADIPOQ DNA methylation levels measured in subcutaneous (SAT) and visceral adipose tissues (VAT) are associated with anthropometric measures and metabolic profile in severely obese men and women. These analyses were repeated with DNA methylation profiles from blood cells obtained from the same individuals to determine whether they showed similarities. METHODS Paired SAT, VAT and blood samples were obtained from 73 severely obese patients undergoing a bioliopancreatic diversion with duodenal switch. LEP and ADIPOQ DNA methylation and mRNA levels were quantified using bisulfite-pyrosequencing and qRT-PCR respectively. Pearson's correlation coefficients were computed to determine the associations between LEP and ADIPOQ DNA methylation levels, anthropometric measures and metabolic profile. RESULTS DNA methylation levels at the ADIPOQ gene locus in SAT was positively associated with BMI and waist girth whereas LEP DNA methylation levels in blood cells were negatively associated with body mass index (BMI). Fasting LDL-C levels were found to be positively correlated with DNA methylation levels at LEP-CpG11 and -CpG17 in blood and SAT and with ADIPOQ DNA methylation levels in SAT (CpGE1 and CpGE3) and VAT (CpGE1). CONCLUSIONS These results confirm that LEP and ADIPOQ epigenetic profiles are associated with obesity. We also report associations between LDL-C levels and both LEP and ADIPOQ DNA methylation levels suggesting that LDL-C might regulate their epigenetic profiles in adipose tissues. Furthermore, similar correlations were observed between LDL-C and LEP blood DNA methylation levels suggesting a common regulatory pathway of DNA methylation in both adipose tissues and blood.", "author" : [ { "dropping-particle" : "", "family" : "Houde", "given" : "Andr\u00e9e-Anne", "non-dropping-particle" : "", "parse-names" : false, "suffix" : "" }, { "dropping-particle" : "", "family" : "L\u00e9gar\u00e9", "given" : "C\u00e9cilia", "non-dropping-particle" : "", "parse-names" : false, "suffix" : "" }, { "dropping-particle" : "", "family" : "Biron", "given" : "Simon", "non-dropping-particle" : "", "parse-names" : false, "suffix" : "" }, { "dropping-particle" : "", "family" : "Lescelleur", "given" : "Odette", "non-dropping-particle" : "", "parse-names" : false, "suffix" : "" }, { "dropping-particle" : "", "family" : "Biertho", "given" : "Laurent", "non-dropping-particle" : "", "parse-names" : false, "suffix" : "" }, { "dropping-particle" : "", "family" : "Marceau", "given" : "Simon", "non-dropping-particle" : "", "parse-names" : false, "suffix" : "" }, { "dropping-particle" : "", "family" : "Tchernof", "given" : "Andr\u00e9", "non-dropping-particle" : "", "parse-names" : false, "suffix" : "" }, { "dropping-particle" : "", "family" : "Vohl", "given" : "Marie-Claude", "non-dropping-particle" : "", "parse-names" : false, "suffix" : "" }, { "dropping-particle" : "", "family" : "Hivert", "given" : "Marie-France", "non-dropping-particle" : "", "parse-names" : false, "suffix" : "" }, { "dropping-particle" : "", "family" : "Bouchard", "given" : "Luigi", "non-dropping-particle" : "", "parse-names" : false, "suffix" : "" } ], "container-title" : "BMC medical genetics", "id" : "ITEM-1", "issued" : { "date-parts" : [ [ "2015", "5" ] ] }, "page" : "29", "publisher" : "???", "title" : "Leptin and adiponectin DNA methylation levels in adipose tissues and blood cells are associated with BMI, waist girth and LDL-cholesterol levels in severely obese men and women.", "type" : "article-journal", "volume" : "16" }, "uris" : [ "http://www.mendeley.com/documents/?uuid=957d71d6-f406-478b-ad35-f98f13449a61" ] } ], "mendeley" : { "formattedCitation" : "&lt;sup&gt;112&lt;/sup&gt;", "plainTextFormattedCitation" : "112", "previouslyFormattedCitation" : "&lt;sup&gt;112&lt;/sup&gt;"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112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65D75712"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chr7:127,881,126-127,881,474 (3</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(4</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p>
        </w:tc>
      </w:tr>
      <w:tr w:rsidR="00BD0D1D" w:rsidRPr="00B10D86" w14:paraId="36A83AEA" w14:textId="77777777" w:rsidTr="00BD0D1D">
        <w:trPr>
          <w:trHeight w:val="20"/>
        </w:trPr>
        <w:tc>
          <w:tcPr>
            <w:tcW w:w="943" w:type="pct"/>
            <w:vMerge/>
            <w:tcBorders>
              <w:left w:val="single" w:sz="4" w:space="0" w:color="auto"/>
              <w:right w:val="single" w:sz="4" w:space="0" w:color="auto"/>
            </w:tcBorders>
            <w:vAlign w:val="center"/>
            <w:hideMark/>
          </w:tcPr>
          <w:p w14:paraId="19953D61"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0D6061D2"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CEBP binding site; 2 reported SNPs (rs791620, rs2167270)</w:t>
            </w:r>
          </w:p>
        </w:tc>
        <w:tc>
          <w:tcPr>
            <w:tcW w:w="704" w:type="pct"/>
            <w:tcBorders>
              <w:top w:val="nil"/>
              <w:left w:val="nil"/>
              <w:bottom w:val="single" w:sz="4" w:space="0" w:color="auto"/>
              <w:right w:val="single" w:sz="4" w:space="0" w:color="auto"/>
            </w:tcBorders>
            <w:shd w:val="clear" w:color="auto" w:fill="auto"/>
            <w:noWrap/>
            <w:vAlign w:val="center"/>
            <w:hideMark/>
          </w:tcPr>
          <w:p w14:paraId="459575E1" w14:textId="77777777" w:rsidR="00BD0D1D" w:rsidRPr="00B10D86" w:rsidRDefault="00BC1DEB" w:rsidP="00BC1DEB">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 xml:space="preserve">ethylation </w:t>
            </w:r>
          </w:p>
        </w:tc>
        <w:tc>
          <w:tcPr>
            <w:tcW w:w="854" w:type="pct"/>
            <w:tcBorders>
              <w:top w:val="nil"/>
              <w:left w:val="nil"/>
              <w:bottom w:val="single" w:sz="4" w:space="0" w:color="auto"/>
              <w:right w:val="single" w:sz="4" w:space="0" w:color="auto"/>
            </w:tcBorders>
            <w:shd w:val="clear" w:color="auto" w:fill="auto"/>
            <w:noWrap/>
            <w:vAlign w:val="center"/>
            <w:hideMark/>
          </w:tcPr>
          <w:p w14:paraId="11D8023F" w14:textId="77777777" w:rsidR="00BD0D1D" w:rsidRPr="00B10D86" w:rsidRDefault="00D20E42"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asting LDL-C</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"10.1186/s12881-015-0174-1", "ISBN" : "1471-2350", "ISSN" : "1471-2350", "PMID" : "25929254", "abstract" : "BACKGROUND Leptin (LEP) and adiponectin (ADIPOQ) genes encode adipokines that are mainly secreted by adipose tissues, involved in energy balance and suspected to play a role in the pathways linking adiposity to impaired glucose and insulin homeostasis. We have thus hypothesized that LEP and ADIPOQ DNA methylation changes might be involved in obesity development and its related complications. The objective of this study was to assess whether LEP and ADIPOQ DNA methylation levels measured in subcutaneous (SAT) and visceral adipose tissues (VAT) are associated with anthropometric measures and metabolic profile in severely obese men and women. These analyses were repeated with DNA methylation profiles from blood cells obtained from the same individuals to determine whether they showed similarities. METHODS Paired SAT, VAT and blood samples were obtained from 73 severely obese patients undergoing a bioliopancreatic diversion with duodenal switch. LEP and ADIPOQ DNA methylation and mRNA levels were quantified using bisulfite-pyrosequencing and qRT-PCR respectively. Pearson's correlation coefficients were computed to determine the associations between LEP and ADIPOQ DNA methylation levels, anthropometric measures and metabolic profile. RESULTS DNA methylation levels at the ADIPOQ gene locus in SAT was positively associated with BMI and waist girth whereas LEP DNA methylation levels in blood cells were negatively associated with body mass index (BMI). Fasting LDL-C levels were found to be positively correlated with DNA methylation levels at LEP-CpG11 and -CpG17 in blood and SAT and with ADIPOQ DNA methylation levels in SAT (CpGE1 and CpGE3) and VAT (CpGE1). CONCLUSIONS These results confirm that LEP and ADIPOQ epigenetic profiles are associated with obesity. We also report associations between LDL-C levels and both LEP and ADIPOQ DNA methylation levels suggesting that LDL-C might regulate their epigenetic profiles in adipose tissues. Furthermore, similar correlations were observed between LDL-C and LEP blood DNA methylation levels suggesting a common regulatory pathway of DNA methylation in both adipose tissues and blood.", "author" : [ { "dropping-particle" : "", "family" : "Houde", "given" : "Andr\u00e9e-Anne", "non-dropping-particle" : "", "parse-names" : false, "suffix" : "" }, { "dropping-particle" : "", "family" : "L\u00e9gar\u00e9", "given" : "C\u00e9cilia", "non-dropping-particle" : "", "parse-names" : false, "suffix" : "" }, { "dropping-particle" : "", "family" : "Biron", "given" : "Simon", "non-dropping-particle" : "", "parse-names" : false, "suffix" : "" }, { "dropping-particle" : "", "family" : "Lescelleur", "given" : "Odette", "non-dropping-particle" : "", "parse-names" : false, "suffix" : "" }, { "dropping-particle" : "", "family" : "Biertho", "given" : "Laurent", "non-dropping-particle" : "", "parse-names" : false, "suffix" : "" }, { "dropping-particle" : "", "family" : "Marceau", "given" : "Simon", "non-dropping-particle" : "", "parse-names" : false, "suffix" : "" }, { "dropping-particle" : "", "family" : "Tchernof", "given" : "Andr\u00e9", "non-dropping-particle" : "", "parse-names" : false, "suffix" : "" }, { "dropping-particle" : "", "family" : "Vohl", "given" : "Marie-Claude", "non-dropping-particle" : "", "parse-names" : false, "suffix" : "" }, { "dropping-particle" : "", "family" : "Hivert", "given" : "Marie-France", "non-dropping-particle" : "", "parse-names" : false, "suffix" : "" }, { "dropping-particle" : "", "family" : "Bouchard", "given" : "Luigi", "non-dropping-particle" : "", "parse-names" : false, "suffix" : "" } ], "container-title" : "BMC medical genetics", "id" : "ITEM-1", "issued" : { "date-parts" : [ [ "2015", "5" ] ] }, "page" : "29", "publisher" : "???", "title" : "Leptin and adiponectin DNA methylation levels in adipose tissues and blood cells are associated with BMI, waist girth and LDL-cholesterol levels in severely obese men and women.", "type" : "article-journal", "volume" : "16" }, "uris" : [ "http://www.mendeley.com/documents/?uuid=957d71d6-f406-478b-ad35-f98f13449a61" ] } ], "mendeley" : { "formattedCitation" : "&lt;sup&gt;112&lt;/sup&gt;", "plainTextFormattedCitation" : "112", "previouslyFormattedCitation" : "&lt;sup&gt;112&lt;/sup&gt;"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112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26DAE5A2"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chr7:127,881,126-127,881,474 (3</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(4</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p>
        </w:tc>
      </w:tr>
      <w:tr w:rsidR="00BD0D1D" w:rsidRPr="00B10D86" w14:paraId="0A865DAC" w14:textId="77777777" w:rsidTr="00BD0D1D">
        <w:trPr>
          <w:trHeight w:val="20"/>
        </w:trPr>
        <w:tc>
          <w:tcPr>
            <w:tcW w:w="943" w:type="pct"/>
            <w:vMerge/>
            <w:tcBorders>
              <w:left w:val="single" w:sz="4" w:space="0" w:color="auto"/>
              <w:right w:val="single" w:sz="4" w:space="0" w:color="auto"/>
            </w:tcBorders>
            <w:vAlign w:val="center"/>
            <w:hideMark/>
          </w:tcPr>
          <w:p w14:paraId="6EE8EC49"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78BD9F1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w:t>
            </w:r>
          </w:p>
        </w:tc>
        <w:tc>
          <w:tcPr>
            <w:tcW w:w="704" w:type="pct"/>
            <w:tcBorders>
              <w:top w:val="nil"/>
              <w:left w:val="nil"/>
              <w:bottom w:val="single" w:sz="4" w:space="0" w:color="auto"/>
              <w:right w:val="single" w:sz="4" w:space="0" w:color="auto"/>
            </w:tcBorders>
            <w:shd w:val="clear" w:color="auto" w:fill="auto"/>
            <w:noWrap/>
            <w:vAlign w:val="center"/>
            <w:hideMark/>
          </w:tcPr>
          <w:p w14:paraId="1D8CDE7E"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404056F9" w14:textId="77777777" w:rsidR="00BD0D1D" w:rsidRPr="00B10D86" w:rsidRDefault="00D20E42"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↑BMI</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"10.1186/s13148-017-0327-5", "ISBN" : "1314801703275", "ISSN" : "1868-7083", "PMID" : "28360946", "abstract" : "BACKGROUND Genetics explains a small proportion of variance in body mass index at the population level. Epigenetics, commonly measured by gene methylation, holds promise for understanding obesity risk factors and mechanisms. METHODS Participants were 431 adolescents aged 10-15 years. BMI z-score, waist circumference z-score, and percent body fat were measured. Saliva samples were collected and methylation of promoter regions of four candidate genes or sequences (LEP, ICAM-1, CRH, and LINE-1) were measured in 3-4 CpG sites each. Linear regression was used to identify associations of methylation with obesity-related outcomes. RESULTS After adjusting for age, in sex-stratified analysis, the three obesity-related outcomes were negatively associated with LEP methylation in obese boys only. There were no associations of methylation of the other genes or sequences and the obesity-related outcomes. CONCLUSIONS Our results are consistent with prior studies that reported sex differences in associations of obesity-related outcomes with LEP methylation, and also as would be expected in adipose tissue, the source of circulating leptin. The findings suggest that saliva might be an acceptable tissue for epigenetics studies in adolescents.", "author" : [ { "dropping-particle" : "", "family" : "Dunstan", "given" : "Jocelyn", "non-dropping-particle" : "", "parse-names" : false, "suffix" : "" }, { "dropping-particle" : "", "family" : "Bressler", "given" : "Joseph P.", "non-dropping-particle" : "", "parse-names" : false, "suffix" : "" }, { "dropping-particle" : "", "family" : "Moran", "given" : "Timothy H.", "non-dropping-particle" : "", "parse-names" : false, "suffix" : "" }, { "dropping-particle" : "", "family" : "Pollak", "given" : "Jonathan S.", "non-dropping-particle" : "", "parse-names" : false, "suffix" : "" }, { "dropping-particle" : "", "family" : "Hirsch", "given" : "Annemarie G.", "non-dropping-particle" : "", "parse-names" : false, "suffix" : "" }, { "dropping-particle" : "", "family" : "Bailey-Davis", "given" : "Lisa", "non-dropping-particle" : "", "parse-names" : false, "suffix" : "" }, { "dropping-particle" : "", "family" : "Glass", "given" : "Thomas A.", "non-dropping-particle" : "", "parse-names" : false, "suffix" : "" }, { "dropping-particle" : "", "family" : "Schwartz", "given" : "Brian S.", "non-dropping-particle" : "", "parse-names" : false, "suffix" : "" } ], "container-title" : "Clinical epigenetics", "id" : "ITEM-1", "issue" : "1", "issued" : { "date-parts" : [ [ "2017", "12" ] ] }, "page" : "29", "publisher" : "Clinical Epigenetics", "title" : "Associations of LEP, CRH, ICAM-1, and LINE-1 methylation, measured in saliva, with waist circumference, body mass index, and percent body fat in mid-childhood.", "type" : "article-journal", "volume" : "9" }, "uris" : [ "http://www.mendeley.com/documents/?uuid=c7ea8927-0449-4de0-be2d-21d5696ee8e3" ] } ], "mendeley" : { "formattedCitation" : "&lt;sup&gt;104&lt;/sup&gt;", "plainTextFormattedCitation" : "104", "previouslyFormattedCitation" : "&lt;sup&gt;104&lt;/sup&gt;"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104</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7F556811" w14:textId="77777777" w:rsidR="00BD0D1D" w:rsidRPr="00B10D86" w:rsidRDefault="00BD0D1D" w:rsidP="00BD0D1D">
            <w:pPr>
              <w:spacing w:after="0" w:line="240" w:lineRule="auto"/>
              <w:jc w:val="both"/>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Pr="00B10D86">
              <w:rPr>
                <w:rFonts w:ascii="Calibri" w:eastAsia="Times New Roman" w:hAnsi="Calibri" w:cs="Times New Roman"/>
                <w:sz w:val="18"/>
                <w:szCs w:val="18"/>
                <w:lang w:val="en-IN" w:eastAsia="en-IN"/>
              </w:rPr>
              <w:t>hr7:127,881,036 -127,881,057</w:t>
            </w:r>
          </w:p>
        </w:tc>
      </w:tr>
      <w:tr w:rsidR="00BD0D1D" w:rsidRPr="00B10D86" w14:paraId="60586BC7" w14:textId="77777777" w:rsidTr="0038663F">
        <w:trPr>
          <w:trHeight w:val="20"/>
        </w:trPr>
        <w:tc>
          <w:tcPr>
            <w:tcW w:w="943" w:type="pct"/>
            <w:vMerge/>
            <w:tcBorders>
              <w:left w:val="single" w:sz="4" w:space="0" w:color="auto"/>
              <w:right w:val="single" w:sz="4" w:space="0" w:color="auto"/>
            </w:tcBorders>
            <w:vAlign w:val="center"/>
          </w:tcPr>
          <w:p w14:paraId="5FC44EF2"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0915945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CEBP binding site; 2 reported SNPs (rs791620, rs2167270)</w:t>
            </w:r>
          </w:p>
        </w:tc>
        <w:tc>
          <w:tcPr>
            <w:tcW w:w="704" w:type="pct"/>
            <w:tcBorders>
              <w:top w:val="nil"/>
              <w:left w:val="nil"/>
              <w:bottom w:val="single" w:sz="4" w:space="0" w:color="auto"/>
              <w:right w:val="single" w:sz="4" w:space="0" w:color="auto"/>
            </w:tcBorders>
            <w:shd w:val="clear" w:color="auto" w:fill="auto"/>
            <w:noWrap/>
            <w:vAlign w:val="center"/>
          </w:tcPr>
          <w:p w14:paraId="1BE8EC88" w14:textId="77777777" w:rsidR="00BD0D1D" w:rsidRPr="00BD0D1D"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D0D1D">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tcPr>
          <w:p w14:paraId="51C6DAD9" w14:textId="77777777" w:rsidR="00BD0D1D" w:rsidRPr="00BD0D1D" w:rsidRDefault="00BD0D1D" w:rsidP="00475F1A">
            <w:pPr>
              <w:spacing w:after="0" w:line="240" w:lineRule="auto"/>
              <w:rPr>
                <w:rFonts w:ascii="Calibri" w:eastAsia="Times New Roman" w:hAnsi="Calibri" w:cs="Times New Roman"/>
                <w:sz w:val="18"/>
                <w:szCs w:val="18"/>
                <w:lang w:val="en-IN" w:eastAsia="en-IN"/>
              </w:rPr>
            </w:pPr>
            <w:r w:rsidRPr="00BD0D1D">
              <w:rPr>
                <w:rFonts w:ascii="Calibri" w:eastAsia="Times New Roman" w:hAnsi="Calibri" w:cs="Times New Roman"/>
                <w:sz w:val="18"/>
                <w:szCs w:val="18"/>
                <w:lang w:val="en-IN" w:eastAsia="en-IN"/>
              </w:rPr>
              <w:t>↑Lethargy &amp; hypotonicity</w:t>
            </w:r>
            <w:r w:rsidR="009576D0" w:rsidRPr="00BD0D1D">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"10.1016/j.psyneuen.2013.10.012", "ISBN" : "1873-3360 (Electronic)\\r0306-4530 (Linking)", "ISSN" : "1873-3360", "PMID" : "24485470", "abstract" : "BACKGROUND Leptin (LEP) is a hormone central for energy homeostasis and has been implicated in neurodevelopment. This adipokine is produced by the placenta and is epigenetically regulated by promoter DNA methylation. Recent evidence has suggested a role for LEP in behavioral development. In this study, we investigated associations between profiles of human newborn neurobehavior and placental LEP DNA methylation. METHODS We determined LEP promoter methylation in 444 placental samples from healthy term infants and measured LEP gene expression in a random subset of these samples. Infant neurobehavior was assessed with the NICU Network Neurobehavioral Scales (NNNS) and we examined the relationship between LEP promoter methylation and profiles of infant neurobehavior derived from these scores generated using a hierarchical model-based clustering method. RESULTS LEP methylation is negatively correlated with gene expression only in placentas from male infants (r=-0.6, P=0.006). A 10% increase in LEP DNA methylation was associated with membership in a profile of infant neurobehavior marked by increased lethargy and hypotonicity (OR=1.9; 95% CI: 1.07-3.4), and consistently with reduced risk of membership in a profile characterized by decreased lethargy and hypotonicity (OR=0.54; 95% CI: 0.3-0.94) only in male infants (n=223). No statistically significant associations were observed amongst female infants. DISCUSSION These results suggest that increased placental LEP DNA methylation, related to reduced expression, may play a role in human newborn neurodevelopment, particularly in reactivity to various stimuli, but that these effects may be sexually dimorphic.", "author" : [ { "dropping-particle" : "", "family" : "Lesseur", "given" : "Corina", "non-dropping-particle" : "", "parse-names" : false, "suffix" : "" }, { "dropping-particle" : "", "family" : "Armstrong", "given" : "David A.", "non-dropping-particle" : "", "parse-names" : false, "suffix" : "" }, { "dropping-particle" : "", "family" : "Murphy", "given" : "Megan A.", "non-dropping-particle" : "", "parse-names" : false, "suffix" : "" }, { "dropping-particle" : "", "family" : "Appleton", "given" : "Allison A.", "non-dropping-particle" : "", "parse-names" : false, "suffix" : "" }, { "dropping-particle" : "", "family" : "Koestler", "given" : "Devin C.", "non-dropping-particle" : "", "parse-names" : false, "suffix" : "" }, { "dropping-particle" : "", "family" : "Paquette", "given" : "Alison G.", "non-dropping-particle" : "", "parse-names" : false, "suffix" : "" }, { "dropping-particle" : "", "family" : "Lester", "given" : "Barry M.", "non-dropping-particle" : "", "parse-names" : false, "suffix" : "" }, { "dropping-particle" : "", "family" : "Marsit", "given" : "Carmen J.", "non-dropping-particle" : "", "parse-names" : false, "suffix" : "" } ], "container-title" : "Psychoneuroendocrinology", "id" : "ITEM-1", "issue" : "1", "issued" : { "date-parts" : [ [ "2014", "2" ] ] }, "page" : "1-9", "title" : "Sex-specific associations between placental leptin promoter DNA methylation and infant neurobehavior.", "type" : "article-journal", "volume" : "40" }, "uris" : [ "http://www.mendeley.com/documents/?uuid=e4e10d37-abfe-4905-880d-c67db3067c42" ] } ], "mendeley" : { "formattedCitation" : "&lt;sup&gt;120&lt;/sup&gt;", "plainTextFormattedCitation" : "120", "previouslyFormattedCitation" : "&lt;sup&gt;120&lt;/sup&gt;" }, "properties" : { "noteIndex" : 32 }, "schema" : "https://github.com/citation-style-language/schema/raw/master/csl-citation.json" }</w:instrText>
            </w:r>
            <w:r w:rsidR="009576D0" w:rsidRPr="00BD0D1D">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120</w:t>
            </w:r>
            <w:r w:rsidR="009576D0" w:rsidRPr="00BD0D1D">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54C68E92" w14:textId="77777777" w:rsidR="00BD0D1D" w:rsidRPr="00B10D86" w:rsidRDefault="00BD0D1D" w:rsidP="00BD0D1D">
            <w:pPr>
              <w:spacing w:after="0" w:line="240" w:lineRule="auto"/>
              <w:jc w:val="both"/>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chr7:127,881,127-127,881,350 (4)</w:t>
            </w:r>
            <w:r w:rsidRPr="00B10D8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(6</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p>
        </w:tc>
      </w:tr>
      <w:tr w:rsidR="00BD0D1D" w:rsidRPr="00B10D86" w14:paraId="412835AB" w14:textId="77777777" w:rsidTr="0038663F">
        <w:trPr>
          <w:trHeight w:val="20"/>
        </w:trPr>
        <w:tc>
          <w:tcPr>
            <w:tcW w:w="943" w:type="pct"/>
            <w:vMerge/>
            <w:tcBorders>
              <w:left w:val="single" w:sz="4" w:space="0" w:color="auto"/>
              <w:bottom w:val="single" w:sz="4" w:space="0" w:color="auto"/>
              <w:right w:val="single" w:sz="4" w:space="0" w:color="auto"/>
            </w:tcBorders>
            <w:vAlign w:val="center"/>
          </w:tcPr>
          <w:p w14:paraId="3B2B8AFC"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107FA94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CEBP binding site; 2 reported SNPs (rs791620, rs2167270)</w:t>
            </w:r>
          </w:p>
        </w:tc>
        <w:tc>
          <w:tcPr>
            <w:tcW w:w="704" w:type="pct"/>
            <w:tcBorders>
              <w:top w:val="nil"/>
              <w:left w:val="nil"/>
              <w:bottom w:val="single" w:sz="4" w:space="0" w:color="auto"/>
              <w:right w:val="single" w:sz="4" w:space="0" w:color="auto"/>
            </w:tcBorders>
            <w:shd w:val="clear" w:color="auto" w:fill="auto"/>
            <w:noWrap/>
            <w:vAlign w:val="center"/>
          </w:tcPr>
          <w:p w14:paraId="0C8E10CB" w14:textId="77777777" w:rsidR="00BD0D1D" w:rsidRPr="00BD0D1D"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D0D1D">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tcPr>
          <w:p w14:paraId="4126E2DC" w14:textId="77777777" w:rsidR="00BD0D1D" w:rsidRPr="00BD0D1D" w:rsidRDefault="00BD0D1D" w:rsidP="00475F1A">
            <w:pPr>
              <w:spacing w:after="0" w:line="240" w:lineRule="auto"/>
              <w:rPr>
                <w:rFonts w:ascii="Calibri" w:eastAsia="Times New Roman" w:hAnsi="Calibri" w:cs="Times New Roman"/>
                <w:sz w:val="18"/>
                <w:szCs w:val="18"/>
                <w:lang w:val="en-IN" w:eastAsia="en-IN"/>
              </w:rPr>
            </w:pPr>
            <w:r w:rsidRPr="00BD0D1D">
              <w:rPr>
                <w:rFonts w:ascii="Calibri" w:eastAsia="Times New Roman" w:hAnsi="Calibri" w:cs="Times New Roman"/>
                <w:sz w:val="18"/>
                <w:szCs w:val="18"/>
                <w:lang w:val="en-IN" w:eastAsia="en-IN"/>
              </w:rPr>
              <w:t>↑HDL</w:t>
            </w:r>
            <w:r w:rsidR="009576D0" w:rsidRPr="00BD0D1D">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"10.1016/j.numecd.2015.02.010", "ISBN" : "0939-4753", "ISSN" : "1590-3729", "PMID" : "25840838", "abstract" : "BACKGROUND AND AIMS Lipid derangements during early postnatal life may induce stable epigenetic changes and alter metabolic programming. We investigated associations between serum lipid profiles in very young children and DNA methylation of tumor necrosis factor-alpha (TNF\u03b1) and leptin (LEP). Secondly, we explored if the maternal serum lipid profile modifies DNA methylation in the child. METHODS AND RESULTS In 120 healthy children at 17 months of age, DNA methylation of TNF\u03b1 and LEP was measured in DNA derived from whole blood. Linear mixed models were used to calculate exposure-specific differences and associations. Total cholesterol in children was associated with decreased methylation of TNF\u03b1 (-5.8%, p = 0.036), and HDL-cholesterol was associated with decreased methylation of both TNF\u03b1 (-6.9%, p = 0.013) and LEP (-3.4%, p = 0.021). Additional adjustment for gestational age at birth, birth weight, sex, breastfeeding and educational level attenuated the effects, TNF\u03b1 (-6.1%, p = 0.058) and LEP (-3.1%, p = 0.041). In mothers, HDL-cholesterol only was associated with decreased methylation of TNF\u03b1 in the child (-8.7%, p = 0.001). CONCLUSION Our data support the developmental origin of health and disease hypothesis by showing that total cholesterol and HDL-cholesterol levels in very young children are associated with epigenetic metabolic programming, which may affect their vulnerability for developing cardiovascular diseases in later life.", "author" : [ { "dropping-particle" : "", "family" : "Wijnands", "given" : "K. P J", "non-dropping-particle" : "", "parse-names" : false, "suffix" : "" }, { "dropping-particle" : "", "family" : "Obermann-Borst", "given" : "S. A.", "non-dropping-particle" : "", "parse-names" : false, "suffix" : "" }, { "dropping-particle" : "", "family" : "Steegers-Theunissen", "given" : "R. P M", "non-dropping-particle" : "", "parse-names" : false, "suffix" : "" } ], "container-title" : "Nutrition, metabolism, and cardiovascular diseases : NMCD", "id" : "ITEM-1", "issue" : "6", "issued" : { "date-parts" : [ [ "2015", "6" ] ] }, "page" : "608-14", "publisher" : "Elsevier B.V", "title" : "Early life lipid profile and metabolic programming in very young children.", "type" : "article-journal", "volume" : "25" }, "uris" : [ "http://www.mendeley.com/documents/?uuid=bd8e8979-006e-46bb-9f34-fba8f3c4a794" ] } ], "mendeley" : { "formattedCitation" : "&lt;sup&gt;113&lt;/sup&gt;", "plainTextFormattedCitation" : "113", "previouslyFormattedCitation" : "&lt;sup&gt;113&lt;/sup&gt;" }, "properties" : { "noteIndex" : 32 }, "schema" : "https://github.com/citation-style-language/schema/raw/master/csl-citation.json" }</w:instrText>
            </w:r>
            <w:r w:rsidR="009576D0" w:rsidRPr="00BD0D1D">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113</w:t>
            </w:r>
            <w:r w:rsidR="009576D0" w:rsidRPr="00BD0D1D">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0BD9E4B9" w14:textId="77777777" w:rsidR="00BD0D1D" w:rsidRPr="00B10D86" w:rsidRDefault="00BD0D1D" w:rsidP="00BD0D1D">
            <w:pPr>
              <w:spacing w:after="0" w:line="240" w:lineRule="auto"/>
              <w:jc w:val="both"/>
              <w:rPr>
                <w:rFonts w:ascii="Calibri" w:eastAsia="Times New Roman" w:hAnsi="Calibri" w:cs="Times New Roman"/>
                <w:sz w:val="18"/>
                <w:szCs w:val="18"/>
                <w:lang w:val="en-IN" w:eastAsia="en-IN"/>
              </w:rPr>
            </w:pPr>
            <w:r w:rsidRPr="004C5DDC">
              <w:rPr>
                <w:rFonts w:ascii="Calibri" w:eastAsia="Times New Roman" w:hAnsi="Calibri" w:cs="Times New Roman"/>
                <w:sz w:val="18"/>
                <w:szCs w:val="18"/>
                <w:lang w:val="en-IN" w:eastAsia="en-IN"/>
              </w:rPr>
              <w:t>chr7:127,881,053-127,881,410</w:t>
            </w:r>
            <w:r>
              <w:rPr>
                <w:rFonts w:ascii="Calibri" w:eastAsia="Times New Roman" w:hAnsi="Calibri" w:cs="Times New Roman"/>
                <w:sz w:val="18"/>
                <w:szCs w:val="18"/>
                <w:lang w:val="en-IN" w:eastAsia="en-IN"/>
              </w:rPr>
              <w:t xml:space="preserve"> (4)</w:t>
            </w:r>
            <w:r w:rsidRPr="00B83A8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(6</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p>
        </w:tc>
      </w:tr>
      <w:tr w:rsidR="00BD0D1D" w:rsidRPr="00B10D86" w14:paraId="1F5032A2"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3E9FBE42"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LY6E </w:t>
            </w:r>
            <w:r w:rsidRPr="00B10D86">
              <w:rPr>
                <w:rFonts w:ascii="Calibri" w:eastAsia="Times New Roman" w:hAnsi="Calibri" w:cs="Times New Roman"/>
                <w:sz w:val="18"/>
                <w:szCs w:val="18"/>
                <w:lang w:val="en-IN" w:eastAsia="en-IN"/>
              </w:rPr>
              <w:t>(Lymphocyte Antigen 6 Family Member E)</w:t>
            </w:r>
          </w:p>
        </w:tc>
        <w:tc>
          <w:tcPr>
            <w:tcW w:w="1205" w:type="pct"/>
            <w:tcBorders>
              <w:top w:val="nil"/>
              <w:left w:val="nil"/>
              <w:bottom w:val="single" w:sz="4" w:space="0" w:color="auto"/>
              <w:right w:val="single" w:sz="4" w:space="0" w:color="auto"/>
            </w:tcBorders>
            <w:shd w:val="clear" w:color="auto" w:fill="auto"/>
            <w:vAlign w:val="center"/>
          </w:tcPr>
          <w:p w14:paraId="1152BB5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2DEA2936"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0B3BDB55" w14:textId="77777777" w:rsidR="00BD0D1D" w:rsidRPr="00B10D86" w:rsidRDefault="00D20E42"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31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1259EFC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chr8:144,120,106-144,120,706 (8</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(9)</w:t>
            </w:r>
            <w:r w:rsidRPr="00B10D86">
              <w:rPr>
                <w:rFonts w:ascii="Calibri" w:eastAsia="Times New Roman" w:hAnsi="Calibri" w:cs="Times New Roman"/>
                <w:sz w:val="18"/>
                <w:szCs w:val="18"/>
                <w:vertAlign w:val="superscript"/>
                <w:lang w:val="en-IN" w:eastAsia="en-IN"/>
              </w:rPr>
              <w:t>b</w:t>
            </w:r>
          </w:p>
        </w:tc>
      </w:tr>
      <w:tr w:rsidR="00BD0D1D" w:rsidRPr="00B10D86" w14:paraId="64E2B4DD" w14:textId="77777777" w:rsidTr="00C45585">
        <w:trPr>
          <w:trHeight w:val="20"/>
        </w:trPr>
        <w:tc>
          <w:tcPr>
            <w:tcW w:w="943" w:type="pct"/>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62B33110"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MEG3 </w:t>
            </w:r>
            <w:r w:rsidRPr="00B10D86">
              <w:rPr>
                <w:rFonts w:ascii="Calibri" w:eastAsia="Times New Roman" w:hAnsi="Calibri" w:cs="Times New Roman"/>
                <w:sz w:val="18"/>
                <w:szCs w:val="18"/>
                <w:lang w:val="en-IN" w:eastAsia="en-IN"/>
              </w:rPr>
              <w:t>(Maternally Expressed 3)</w:t>
            </w:r>
            <w:r>
              <w:rPr>
                <w:rFonts w:ascii="Calibri" w:eastAsia="Times New Roman" w:hAnsi="Calibri" w:cs="Times New Roman"/>
                <w:sz w:val="18"/>
                <w:szCs w:val="18"/>
                <w:lang w:val="en-IN" w:eastAsia="en-IN"/>
              </w:rPr>
              <w:t xml:space="preserve"> </w:t>
            </w:r>
            <w:r>
              <w:rPr>
                <w:rFonts w:ascii="Calibri" w:eastAsia="Times New Roman" w:hAnsi="Calibri" w:cs="Times New Roman"/>
                <w:i/>
                <w:sz w:val="18"/>
                <w:szCs w:val="18"/>
                <w:lang w:val="en-IN" w:eastAsia="en-IN"/>
              </w:rPr>
              <w:t>(GTL</w:t>
            </w:r>
            <w:r w:rsidRPr="00DA5132">
              <w:rPr>
                <w:rFonts w:ascii="Calibri" w:eastAsia="Times New Roman" w:hAnsi="Calibri" w:cs="Times New Roman"/>
                <w:i/>
                <w:sz w:val="18"/>
                <w:szCs w:val="18"/>
                <w:lang w:val="en-IN" w:eastAsia="en-IN"/>
              </w:rPr>
              <w:t>-2)</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0F6E263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Promoter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0FBC683E"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↑V</w:t>
            </w:r>
            <w:r w:rsidR="00BD0D1D">
              <w:rPr>
                <w:rFonts w:ascii="Calibri" w:eastAsia="Times New Roman" w:hAnsi="Calibri" w:cs="Times New Roman"/>
                <w:sz w:val="18"/>
                <w:szCs w:val="18"/>
                <w:lang w:val="en-IN" w:eastAsia="en-IN"/>
              </w:rPr>
              <w:t xml:space="preserve">itamin B6 </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49F7D3B6"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"10.1186/s13148-016-0174-9", "ISSN" : "1868-7075", "PMID" : "26807160", "abstract" : "BACKGROUND: Inadequate maternal nutrition during early fetal development can create permanent alterations in the offspring, leading to poor health outcomes. While nutrients involved in one-carbon cycle metabolism are important to fetal growth, associations with specific nutrients remain inconsistent. This study estimates associations between maternal vitamins B12, B6 (pyridoxal phosphate [PLP] and 4-pyridoxic acid [PA]), and homocysteine (Hcy) concentrations, offspring weight (birth weight and 3-year weight gain), and DNA methylation at four differentially methylated regions (DMRs) known to be involved in fetal growth and development (H19, MEG3, SGCE/PEG10, and PLAGL1).\n\nMETHODS: Study participants (n\u2009=\u2009496) with biomarker and birth weight data were enrolled as part of the Newborn Epigenetics STudy. Weight gain data were available for 273 offspring. Among 484 mother-infant pairs, DNA methylation at regulatory sequences of genomically imprinted genes was measured in umbilical cord blood DNA using bisulfite pyrosequencing. We used generalized linear models to estimate associations.\n\nRESULTS: Multivariate adjusted regression models revealed an inverse association between maternal Hcy concentration and male birth weight (\u03b2\u2009=\u2009-210.40, standard error (SE)\u2009=\u2009102.08, p\u2009=\u20090.04). The offspring of the mothers in the highest quartile of B12 experienced lower weight gain between birth and 3\u00a0years compared to the offspring of the mothers in the lowest (\u03b2\u2009=\u2009-2203.03, SE\u2009=\u2009722.49, p\u2009=\u20090.003). Conversely, maternal PLP was associated with higher weight gain in males; higher maternal PLP concentrations were also associated with offspring DNA methylation levels at the MEG3 DMR (p\u2009&lt;\u20090.01).\n\nCONCLUSIONS: While maternal concentrations of B12, B6, and Hcy do not associate with birth weight overall, they may play an important role in 3-year weight gain. This is the first study to report an association between maternal PLP and methylation at the MEG3 DMR which may be an important epigenetic tag for maternal B vitamin adequacy.", "author" : [ { "dropping-particle" : "", "family" : "McCullough", "given" : "Lauren E", "non-dropping-particle" : "", "parse-names" : false, "suffix" : "" }, { "dropping-particle" : "", "family" : "Miller", "given" : "Erline E", "non-dropping-particle" : "", "parse-names" : false, "suffix" : "" }, { "dropping-particle" : "", "family" : "Mendez", "given" : "Michelle A", "non-dropping-particle" : "", "parse-names" : false, "suffix" : "" }, { "dropping-particle" : "", "family" : "Murtha", "given" : "Amy P", "non-dropping-particle" : "", "parse-names" : false, "suffix" : "" }, { "dropping-particle" : "", "family" : "Murphy", "given" : "Susan K", "non-dropping-particle" : "", "parse-names" : false, "suffix" : "" }, { "dropping-particle" : "", "family" : "Hoyo", "given" : "Cathrine", "non-dropping-particle" : "", "parse-names" : false, "suffix" : "" } ], "container-title" : "Clinical epigenetics", "id" : "ITEM-1", "issue" : "1", "issued" : { "date-parts" : [ [ "2016", "1", "22" ] ] }, "language" : "En", "page" : "8", "publisher" : "BioMed Central", "title" : "Maternal B vitamins: effects on offspring weight and DNA methylation at genomically imprinted domains.", "type" : "article-journal", "volume" : "8" }, "uris" : [ "http://www.mendeley.com/documents/?uuid=6e70b270-92ce-4fa1-91e3-ec216de44120" ] } ], "mendeley" : { "formattedCitation" : "&lt;sup&gt;53&lt;/sup&gt;", "plainTextFormattedCitation" : "53", "previouslyFormattedCitation" : "&lt;sup&gt;53&lt;/sup&gt;"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53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4381C80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chr14:101,294,220-101,294,391</w:t>
            </w:r>
          </w:p>
        </w:tc>
      </w:tr>
      <w:tr w:rsidR="00BD0D1D" w:rsidRPr="00B10D86" w14:paraId="42568F6D"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68416EB4"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3140E93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Promoter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224016E3"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0FBABA84"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31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930462">
              <w:rPr>
                <w:rFonts w:ascii="Calibri" w:eastAsia="Times New Roman" w:hAnsi="Calibri" w:cs="Times New Roman"/>
                <w:noProof/>
                <w:sz w:val="18"/>
                <w:szCs w:val="18"/>
                <w:vertAlign w:val="superscript"/>
                <w:lang w:val="en-IN" w:eastAsia="en-IN"/>
              </w:rPr>
              <w:t>49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0992085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chr14:101,294,220-101,294,391</w:t>
            </w:r>
          </w:p>
        </w:tc>
      </w:tr>
      <w:tr w:rsidR="00BD0D1D" w:rsidRPr="00B10D86" w14:paraId="082CB48D"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0DC92DAE"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79EA20F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xml:space="preserve">Enhancer &amp; Promoter marks; CpG island; </w:t>
            </w:r>
            <w:r w:rsidRPr="00B10D86">
              <w:rPr>
                <w:rFonts w:ascii="Calibri" w:eastAsia="Times New Roman" w:hAnsi="Calibri" w:cs="Times New Roman"/>
                <w:i/>
                <w:iCs/>
                <w:sz w:val="18"/>
                <w:szCs w:val="18"/>
                <w:lang w:val="en-IN" w:eastAsia="en-IN"/>
              </w:rPr>
              <w:t>POLR2A</w:t>
            </w:r>
            <w:r w:rsidRPr="00B10D86">
              <w:rPr>
                <w:rFonts w:ascii="Calibri" w:eastAsia="Times New Roman" w:hAnsi="Calibri" w:cs="Times New Roman"/>
                <w:sz w:val="18"/>
                <w:szCs w:val="18"/>
                <w:lang w:val="en-IN" w:eastAsia="en-IN"/>
              </w:rPr>
              <w:t xml:space="preserve"> binding site</w:t>
            </w:r>
          </w:p>
        </w:tc>
        <w:tc>
          <w:tcPr>
            <w:tcW w:w="704" w:type="pct"/>
            <w:tcBorders>
              <w:top w:val="nil"/>
              <w:left w:val="nil"/>
              <w:bottom w:val="single" w:sz="4" w:space="0" w:color="auto"/>
              <w:right w:val="single" w:sz="4" w:space="0" w:color="auto"/>
            </w:tcBorders>
            <w:shd w:val="clear" w:color="auto" w:fill="FBE4D5" w:themeFill="accent2" w:themeFillTint="33"/>
            <w:vAlign w:val="center"/>
            <w:hideMark/>
          </w:tcPr>
          <w:p w14:paraId="25FF526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UNIMMAP (supplementation)</w:t>
            </w:r>
          </w:p>
        </w:tc>
        <w:tc>
          <w:tcPr>
            <w:tcW w:w="854" w:type="pct"/>
            <w:tcBorders>
              <w:top w:val="nil"/>
              <w:left w:val="nil"/>
              <w:bottom w:val="single" w:sz="4" w:space="0" w:color="auto"/>
              <w:right w:val="single" w:sz="4" w:space="0" w:color="auto"/>
            </w:tcBorders>
            <w:shd w:val="clear" w:color="auto" w:fill="FBE4D5" w:themeFill="accent2" w:themeFillTint="33"/>
            <w:vAlign w:val="center"/>
            <w:hideMark/>
          </w:tcPr>
          <w:p w14:paraId="4F096647" w14:textId="77777777" w:rsidR="00BD0D1D" w:rsidRPr="00B10D86" w:rsidRDefault="00BC1DEB"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"10.1096/fj.11-192708", "ISSN" : "1530-6860", "PMID" : "22267336", "abstract" : "Intrauterine exposures mediated by maternal diet may affect risk of cardiovascular disease, obesity, and type 2 diabetes. Recent evidence, primarily from animal studies and observational data in humans, suggests that the epigenome can be altered by maternal diet during the periconceptional period and that these programming events may underlie later disease risk. A randomized controlled trial of periconceptional micronutrient supplementation in The Gambia, where seasonal nutritional variations affect fetal growth and postnatal outcomes, provided a unique opportunity to test this hypothesis. Specifically, we targeted imprinted genes, which play important roles in allocation of maternal resources while being epigenetically regulated. DNA methylation at 12 differentially methylated regions (DMRs) was analyzed in cord blood samples from 58 offspring of women participating in a double-blind randomized-controlled trial of pre- and periconceptional micronutrient supplementation (including folate, zinc, and vitamins A, B, C, and D). We observed sex-specific effects of micronutrient supplementation, reducing methylation levels at two of the DMRs analyzed, IGF2R in girls and GTL2-2 in boys. This pilot study is the first to analyze DNA methylation in the context of a randomized controlled trial, and it provides suggestive evidence that periconceptional maternal nutrition alters offspring methylation at imprinted loci.", "author" : [ { "dropping-particle" : "", "family" : "Cooper", "given" : "Wendy N", "non-dropping-particle" : "", "parse-names" : false, "suffix" : "" }, { "dropping-particle" : "", "family" : "Khulan", "given" : "Batbayar", "non-dropping-particle" : "", "parse-names" : false, "suffix" : "" }, { "dropping-particle" : "", "family" : "Owens", "given" : "Stephen", "non-dropping-particle" : "", "parse-names" : false, "suffix" : "" }, { "dropping-particle" : "", "family" : "Elks", "given" : "Cathy E", "non-dropping-particle" : "", "parse-names" : false, "suffix" : "" }, { "dropping-particle" : "", "family" : "Seidel", "given" : "Veronica", "non-dropping-particle" : "", "parse-names" : false, "suffix" : "" }, { "dropping-particle" : "", "family" : "Prentice", "given" : "Andrew M", "non-dropping-particle" : "", "parse-names" : false, "suffix" : "" }, { "dropping-particle" : "", "family" : "Belteki", "given" : "Gusztav", "non-dropping-particle" : "", "parse-names" : false, "suffix" : "" }, { "dropping-particle" : "", "family" : "Ong", "given" : "Ken K", "non-dropping-particle" : "", "parse-names" : false, "suffix" : "" }, { "dropping-particle" : "", "family" : "Affara", "given" : "Nabeel A", "non-dropping-particle" : "", "parse-names" : false, "suffix" : "" }, { "dropping-particle" : "", "family" : "Const\u00e2ncia", "given" : "Miguel", "non-dropping-particle" : "", "parse-names" : false, "suffix" : "" }, { "dropping-particle" : "", "family" : "Dunger", "given" : "David B", "non-dropping-particle" : "", "parse-names" : false, "suffix" : "" } ], "container-title" : "FASEB journal : official publication of the Federation of American Societies for Experimental Biology", "id" : "ITEM-1", "issue" : "5", "issued" : { "date-parts" : [ [ "2012", "5" ] ] }, "page" : "1782-90", "title" : "DNA methylation profiling at imprinted loci after periconceptional micronutrient supplementation in humans: results of a pilot randomized controlled trial.", "type" : "article-journal", "volume" : "26" }, "uris" : [ "http://www.mendeley.com/documents/?uuid=1325f9b9-2f80-48b7-9765-ca0b85d062e6" ] } ], "mendeley" : { "formattedCitation" : "&lt;sup&gt;70&lt;/sup&gt;", "plainTextFormattedCitation" : "70", "previouslyFormattedCitation" : "&lt;sup&gt;70&lt;/sup&gt;"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70</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36A58D5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xml:space="preserve">chr14: 101,292,283– 101,292,796 </w:t>
            </w:r>
            <w:r>
              <w:rPr>
                <w:rFonts w:ascii="Calibri" w:eastAsia="Times New Roman" w:hAnsi="Calibri" w:cs="Times New Roman"/>
                <w:sz w:val="18"/>
                <w:szCs w:val="18"/>
                <w:lang w:val="en-IN" w:eastAsia="en-IN"/>
              </w:rPr>
              <w:t>(4)</w:t>
            </w:r>
            <w:r w:rsidRPr="00043121">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(5)</w:t>
            </w:r>
            <w:r w:rsidRPr="00B10D86">
              <w:rPr>
                <w:rFonts w:ascii="Calibri" w:eastAsia="Times New Roman" w:hAnsi="Calibri" w:cs="Times New Roman"/>
                <w:sz w:val="18"/>
                <w:szCs w:val="18"/>
                <w:vertAlign w:val="superscript"/>
                <w:lang w:val="en-IN" w:eastAsia="en-IN"/>
              </w:rPr>
              <w:t>b</w:t>
            </w:r>
          </w:p>
        </w:tc>
      </w:tr>
      <w:tr w:rsidR="00BD0D1D" w:rsidRPr="00B10D86" w14:paraId="6D0428ED"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36174C8E"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36E0BA6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Promoter mark</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665CD571"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127534D5"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w:t>
            </w:r>
            <w:r w:rsidR="00BD0D1D" w:rsidRPr="00B10D86">
              <w:rPr>
                <w:rFonts w:ascii="Calibri" w:eastAsia="Times New Roman" w:hAnsi="Calibri" w:cs="Times New Roman"/>
                <w:sz w:val="18"/>
                <w:szCs w:val="18"/>
                <w:lang w:val="en-IN" w:eastAsia="en-IN"/>
              </w:rPr>
              <w:t>irthweight</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31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930462">
              <w:rPr>
                <w:rFonts w:ascii="Calibri" w:eastAsia="Times New Roman" w:hAnsi="Calibri" w:cs="Times New Roman"/>
                <w:noProof/>
                <w:sz w:val="18"/>
                <w:szCs w:val="18"/>
                <w:vertAlign w:val="superscript"/>
                <w:lang w:val="en-IN" w:eastAsia="en-IN"/>
              </w:rPr>
              <w:t>49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35788E9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chr14:101,294,220-101,294,391</w:t>
            </w:r>
          </w:p>
        </w:tc>
      </w:tr>
      <w:tr w:rsidR="00BD0D1D" w:rsidRPr="00B10D86" w14:paraId="03933A0A"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53A2EAA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2C1111D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None</w:t>
            </w:r>
          </w:p>
        </w:tc>
        <w:tc>
          <w:tcPr>
            <w:tcW w:w="704" w:type="pct"/>
            <w:tcBorders>
              <w:top w:val="nil"/>
              <w:left w:val="nil"/>
              <w:bottom w:val="single" w:sz="4" w:space="0" w:color="auto"/>
              <w:right w:val="single" w:sz="4" w:space="0" w:color="auto"/>
            </w:tcBorders>
            <w:shd w:val="clear" w:color="auto" w:fill="FBE4D5" w:themeFill="accent2" w:themeFillTint="33"/>
            <w:vAlign w:val="center"/>
            <w:hideMark/>
          </w:tcPr>
          <w:p w14:paraId="25E7152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FBE4D5" w:themeFill="accent2" w:themeFillTint="33"/>
            <w:vAlign w:val="center"/>
            <w:hideMark/>
          </w:tcPr>
          <w:p w14:paraId="2D23C9D8"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"10.1093/hmg/ddp353", "ISSN" : "1460-2083", "PMID" : "19656776", "abstract" : "Prenatal famine in humans has been associated with various later-life consequences, depending on the gestational timing of the insult and the sex of the exposed individual. Epigenetic mechanisms have been proposed to underlie these associations. Indeed, animal studies and our early human data on the imprinted IGF2 locus indicated a link between prenatal nutritional and DNA methylation. However, it remains unclear how common changes in DNA methylation are and whether they are sex- and timing-specific paralleling the later-life consequences of prenatal famine exposure. To this end, we investigated the methylation of 15 loci implicated in growth and metabolic disease in individuals who were prenatally exposed to a war-time famine in 1944-45. Methylation of INSIGF was lower among individuals who were periconceptionally exposed to the famine (n = 60) compared with their unexposed same-sex siblings (P = 2 x 10(-5)), whereas methylation of IL10, LEP, ABCA1, GNASAS and MEG3 was higher (all P &lt; 10(-3)). A significant interaction with sex was observed for INSIGF, LEP and GNASAS. Next, methylation of eight representative loci was compared between 62 individuals exposed late in gestation and their unexposed siblings. Methylation was different for GNASAS (P = 1.1 x 10(-7)) and, in men, LEP (P = 0.017). Our data indicate that persistent changes in DNA methylation may be a common consequence of prenatal famine exposure and that these changes depend on the sex of the exposed individual and the gestational timing of the exposure.", "author" : [ { "dropping-particle" : "", "family" : "Tobi", "given" : "Elmar W", "non-dropping-particle" : "", "parse-names" : false, "suffix" : "" }, { "dropping-particle" : "", "family" : "Lumey", "given" : "L H", "non-dropping-particle" : "", "parse-names" : false, "suffix" : "" }, { "dropping-particle" : "", "family" : "Talens", "given" : "Rudolf P", "non-dropping-particle" : "", "parse-names" : false, "suffix" : "" }, { "dropping-particle" : "", "family" : "Kremer", "given" : "Dennis", "non-dropping-particle" : "", "parse-names" : false, "suffix" : "" }, { "dropping-particle" : "", "family" : "Putter", "given" : "Hein", "non-dropping-particle" : "", "parse-names" : false, "suffix" : "" }, { "dropping-particle" : "", "family" : "Stein", "given" : "Aryeh D", "non-dropping-particle" : "", "parse-names" : false, "suffix" : "" }, { "dropping-particle" : "", "family" : "Slagboom", "given" : "P Eline", "non-dropping-particle" : "", "parse-names" : false, "suffix" : "" }, { "dropping-particle" : "", "family" : "Heijmans", "given" : "Bastiaan T", "non-dropping-particle" : "", "parse-names" : false, "suffix" : "" } ], "container-title" : "Human molecular genetics", "id" : "ITEM-1", "issue" : "21", "issued" : { "date-parts" : [ [ "2009", "11", "1" ] ] }, "page" : "4046-53", "title" : "DNA methylation differences after exposure to prenatal famine are common and timing- and sex-specific.", "type" : "article-journal", "volume" : "18" }, "uris" : [ "http://www.mendeley.com/documents/?uuid=451bfc33-b32e-4695-8e9c-5c4eb2189ebd" ] } ], "mendeley" : { "formattedCitation" : "&lt;sup&gt;64&lt;/sup&gt;", "plainTextFormattedCitation" : "64", "previouslyFormattedCitation" : "&lt;sup&gt;64&lt;/sup&gt;" }, "properties" : { "noteIndex" : 32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64</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5103384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chr14:101,291,413-101,291,642 (5)</w:t>
            </w:r>
            <w:r w:rsidRPr="005726E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(6</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p>
        </w:tc>
      </w:tr>
      <w:tr w:rsidR="00BD0D1D" w:rsidRPr="00B10D86" w14:paraId="2885540A" w14:textId="77777777" w:rsidTr="00C45585">
        <w:trPr>
          <w:trHeight w:val="20"/>
        </w:trPr>
        <w:tc>
          <w:tcPr>
            <w:tcW w:w="943" w:type="pct"/>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42264C3A"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MEST </w:t>
            </w:r>
            <w:r w:rsidRPr="00B10D86">
              <w:rPr>
                <w:rFonts w:ascii="Calibri" w:eastAsia="Times New Roman" w:hAnsi="Calibri" w:cs="Times New Roman"/>
                <w:sz w:val="18"/>
                <w:szCs w:val="18"/>
                <w:lang w:val="en-IN" w:eastAsia="en-IN"/>
              </w:rPr>
              <w:t>(Mesoderm Specific Transcript)</w:t>
            </w:r>
            <w:r>
              <w:rPr>
                <w:rFonts w:ascii="Calibri" w:eastAsia="Times New Roman" w:hAnsi="Calibri" w:cs="Times New Roman"/>
                <w:sz w:val="18"/>
                <w:szCs w:val="18"/>
                <w:lang w:val="en-IN" w:eastAsia="en-IN"/>
              </w:rPr>
              <w:t xml:space="preserve"> </w:t>
            </w:r>
            <w:r w:rsidR="00C45585">
              <w:rPr>
                <w:rFonts w:ascii="Calibri" w:eastAsia="Times New Roman" w:hAnsi="Calibri" w:cs="Times New Roman"/>
                <w:i/>
                <w:sz w:val="18"/>
                <w:szCs w:val="18"/>
                <w:lang w:val="en-IN" w:eastAsia="en-IN"/>
              </w:rPr>
              <w:t>(PEG</w:t>
            </w:r>
            <w:r w:rsidRPr="003158FC">
              <w:rPr>
                <w:rFonts w:ascii="Calibri" w:eastAsia="Times New Roman" w:hAnsi="Calibri" w:cs="Times New Roman"/>
                <w:i/>
                <w:sz w:val="18"/>
                <w:szCs w:val="18"/>
                <w:lang w:val="en-IN" w:eastAsia="en-IN"/>
              </w:rPr>
              <w:t>1)</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5247288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w:t>
            </w:r>
          </w:p>
        </w:tc>
        <w:tc>
          <w:tcPr>
            <w:tcW w:w="704" w:type="pct"/>
            <w:tcBorders>
              <w:top w:val="nil"/>
              <w:left w:val="nil"/>
              <w:bottom w:val="single" w:sz="4" w:space="0" w:color="auto"/>
              <w:right w:val="single" w:sz="4" w:space="0" w:color="auto"/>
            </w:tcBorders>
            <w:shd w:val="clear" w:color="auto" w:fill="FBE4D5" w:themeFill="accent2" w:themeFillTint="33"/>
            <w:vAlign w:val="center"/>
            <w:hideMark/>
          </w:tcPr>
          <w:p w14:paraId="0EEBC77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↑UNIMMAP (supplementation)</w:t>
            </w:r>
          </w:p>
        </w:tc>
        <w:tc>
          <w:tcPr>
            <w:tcW w:w="854" w:type="pct"/>
            <w:tcBorders>
              <w:top w:val="nil"/>
              <w:left w:val="nil"/>
              <w:bottom w:val="single" w:sz="4" w:space="0" w:color="auto"/>
              <w:right w:val="single" w:sz="4" w:space="0" w:color="auto"/>
            </w:tcBorders>
            <w:shd w:val="clear" w:color="auto" w:fill="FBE4D5" w:themeFill="accent2" w:themeFillTint="33"/>
            <w:vAlign w:val="center"/>
            <w:hideMark/>
          </w:tcPr>
          <w:p w14:paraId="0650386A" w14:textId="77777777" w:rsidR="00BD0D1D" w:rsidRPr="00B10D86" w:rsidRDefault="00BC1DEB"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"10.1096/fj.11-192708", "ISSN" : "1530-6860", "PMID" : "22267336", "abstract" : "Intrauterine exposures mediated by maternal diet may affect risk of cardiovascular disease, obesity, and type 2 diabetes. Recent evidence, primarily from animal studies and observational data in humans, suggests that the epigenome can be altered by maternal diet during the periconceptional period and that these programming events may underlie later disease risk. A randomized controlled trial of periconceptional micronutrient supplementation in The Gambia, where seasonal nutritional variations affect fetal growth and postnatal outcomes, provided a unique opportunity to test this hypothesis. Specifically, we targeted imprinted genes, which play important roles in allocation of maternal resources while being epigenetically regulated. DNA methylation at 12 differentially methylated regions (DMRs) was analyzed in cord blood samples from 58 offspring of women participating in a double-blind randomized-controlled trial of pre- and periconceptional micronutrient supplementation (including folate, zinc, and vitamins A, B, C, and D). We observed sex-specific effects of micronutrient supplementation, reducing methylation levels at two of the DMRs analyzed, IGF2R in girls and GTL2-2 in boys. This pilot study is the first to analyze DNA methylation in the context of a randomized controlled trial, and it provides suggestive evidence that periconceptional maternal nutrition alters offspring methylation at imprinted loci.", "author" : [ { "dropping-particle" : "", "family" : "Cooper", "given" : "Wendy N", "non-dropping-particle" : "", "parse-names" : false, "suffix" : "" }, { "dropping-particle" : "", "family" : "Khulan", "given" : "Batbayar", "non-dropping-particle" : "", "parse-names" : false, "suffix" : "" }, { "dropping-particle" : "", "family" : "Owens", "given" : "Stephen", "non-dropping-particle" : "", "parse-names" : false, "suffix" : "" }, { "dropping-particle" : "", "family" : "Elks", "given" : "Cathy E", "non-dropping-particle" : "", "parse-names" : false, "suffix" : "" }, { "dropping-particle" : "", "family" : "Seidel", "given" : "Veronica", "non-dropping-particle" : "", "parse-names" : false, "suffix" : "" }, { "dropping-particle" : "", "family" : "Prentice", "given" : "Andrew M", "non-dropping-particle" : "", "parse-names" : false, "suffix" : "" }, { "dropping-particle" : "", "family" : "Belteki", "given" : "Gusztav", "non-dropping-particle" : "", "parse-names" : false, "suffix" : "" }, { "dropping-particle" : "", "family" : "Ong", "given" : "Ken K", "non-dropping-particle" : "", "parse-names" : false, "suffix" : "" }, { "dropping-particle" : "", "family" : "Affara", "given" : "Nabeel A", "non-dropping-particle" : "", "parse-names" : false, "suffix" : "" }, { "dropping-particle" : "", "family" : "Const\u00e2ncia", "given" : "Miguel", "non-dropping-particle" : "", "parse-names" : false, "suffix" : "" }, { "dropping-particle" : "", "family" : "Dunger", "given" : "David B", "non-dropping-particle" : "", "parse-names" : false, "suffix" : "" } ], "container-title" : "FASEB journal : official publication of the Federation of American Societies for Experimental Biology", "id" : "ITEM-1", "issue" : "5", "issued" : { "date-parts" : [ [ "2012", "5" ] ] }, "page" : "1782-90", "title" : "DNA methylation profiling at imprinted loci after periconceptional micronutrient supplementation in humans: results of a pilot randomized controlled trial.", "type" : "article-journal", "volume" : "26" }, "uris" : [ "http://www.mendeley.com/documents/?uuid=1325f9b9-2f80-48b7-9765-ca0b85d062e6" ] } ], "mendeley" : { "formattedCitation" : "&lt;sup&gt;70&lt;/sup&gt;", "plainTextFormattedCitation" : "70", "previouslyFormattedCitation" : "&lt;sup&gt;70&lt;/sup&gt;"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70</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4E90EA9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xml:space="preserve">chr7: 130,131,325-130,131,792 </w:t>
            </w:r>
            <w:r>
              <w:rPr>
                <w:rFonts w:ascii="Calibri" w:eastAsia="Times New Roman" w:hAnsi="Calibri" w:cs="Times New Roman"/>
                <w:sz w:val="18"/>
                <w:szCs w:val="18"/>
                <w:lang w:val="en-IN" w:eastAsia="en-IN"/>
              </w:rPr>
              <w:t>(11)</w:t>
            </w:r>
            <w:r w:rsidRPr="00043121">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(9</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p>
        </w:tc>
      </w:tr>
      <w:tr w:rsidR="00BD0D1D" w:rsidRPr="00B10D86" w14:paraId="0A0FE553" w14:textId="77777777" w:rsidTr="00C45585">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1DF5D6A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7B38A86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Enhancer mark; CpG island</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47A121D4"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0B9B94AA" w14:textId="77777777" w:rsidR="00BD0D1D" w:rsidRPr="00B10D86" w:rsidRDefault="00BD0D1D" w:rsidP="00475F1A">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sidR="00BC1DEB">
              <w:rPr>
                <w:rFonts w:ascii="Calibri" w:eastAsia="Times New Roman" w:hAnsi="Calibri" w:cs="Times New Roman"/>
                <w:sz w:val="18"/>
                <w:szCs w:val="18"/>
                <w:lang w:val="en-IN" w:eastAsia="en-IN"/>
              </w:rPr>
              <w:t>S</w:t>
            </w:r>
            <w:r>
              <w:rPr>
                <w:rFonts w:ascii="Calibri" w:eastAsia="Times New Roman" w:hAnsi="Calibri" w:cs="Times New Roman"/>
                <w:sz w:val="18"/>
                <w:szCs w:val="18"/>
                <w:lang w:val="en-IN" w:eastAsia="en-IN"/>
              </w:rPr>
              <w:t>mall for gestational age</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"10.1080/15592294.2015.1073881", "ISSN" : "1559-2308", "PMID" : "26186239", "abstract" : "The importance of imprinted genes in regulating feto-placental development has been long established. However, a comprehensive assessment of the role of placental imprinted gene expression on fetal growth has yet to be conducted. In this study, we examined the association between the placental expression of 108 established and putative imprinted genes and birth weight in 677 term pregnancies, oversampled for small for gestational age (SGA) and large for gestational age (LGA) infants. Using adjusted multinomial regression analyses, a 2-fold increase in the expression of 9 imprinted genes was positively associated with LGA status: BLCAP [odds ratio (OR) = 3.78, 95% confidence interval (CI): 1.83, 7.82], DLK1 [OR = 1.63, 95% CI: 1.27, 2.09], H19 [OR = 2.79, 95% CI: 1.77, 4.42], IGF2 [OR = 1.43, 95% CI:1.31, 2.40], MEG3 [OR = 1.42, 95% CI: 1.19, 1.71], MEST [OR = 4.78, 95% CI: 2.64, 8.65], NNAT [OR = 1.40, 95% CI: 1.05, 1.86], NDN [OR = 2.52, 95% CI: 1.72, 3.68], and PLAGL1 [OR = 1.85, 95% CI: 1.40, 2.44]. For SGA status, a 2-fold increase in MEST expression was associated with decreased risk [OR = 0.31, 95% CI: 0.17, 0.58], while a 2-fold increase in NNAT expression was associated with increased risk [OR = 1.52, 95% CI: 1.1, 2.1]. Following a factor analysis, all genes significantly associated with SGA or LGA status loaded onto 2 of the 8 gene-sets underlying the variability in the dataset. Our comprehensive placental profiling of imprinted genes in a large birth cohort supports the importance of these genes for fetal growth. Given that abnormal birth weight is implicated in numerous diseases and developmental abnormalities, the expression pattern of placental imprinted genes has the potential to be developed as a novel biomarker for postnatal health outcomes.", "author" : [ { "dropping-particle" : "", "family" : "Kappil", "given" : "Maya A", "non-dropping-particle" : "", "parse-names" : false, "suffix" : "" }, { "dropping-particle" : "", "family" : "Green", "given" : "Benjamin B", "non-dropping-particle" : "", "parse-names" : false, "suffix" : "" }, { "dropping-particle" : "", "family" : "Armstrong", "given" : "David A", "non-dropping-particle" : "", "parse-names" : false, "suffix" : "" }, { "dropping-particle" : "", "family" : "Sharp", "given" : "Andrew J", "non-dropping-particle" : "", "parse-names" : false, "suffix" : "" }, { "dropping-particle" : "", "family" : "Lambertini", "given" : "Luca", "non-dropping-particle" : "", "parse-names" : false, "suffix" : "" }, { "dropping-particle" : "", "family" : "Marsit", "given" : "Carmen J", "non-dropping-particle" : "", "parse-names" : false, "suffix" : "" }, { "dropping-particle" : "", "family" : "Chen", "given" : "Jia", "non-dropping-particle" : "", "parse-names" : false, "suffix" : "" } ], "container-title" : "Epigenetics", "id" : "ITEM-1", "issue" : "9", "issued" : { "date-parts" : [ [ "2015" ] ] }, "page" : "842-9", "publisher" : "Taylor &amp; Francis", "title" : "Placental expression profile of imprinted genes impacts birth weight.", "type" : "article-journal", "volume" : "10" }, "uris" : [ "http://www.mendeley.com/documents/?uuid=c2a9e1be-e8e3-48a6-a01b-9cdc4b6f7370" ] } ], "mendeley" : { "formattedCitation" : "&lt;sup&gt;100&lt;/sup&gt;", "plainTextFormattedCitation" : "100", "previouslyFormattedCitation" : "&lt;sup&gt;100&lt;/sup&gt;" }, "properties" : { "noteIndex" : 24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100</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6AA2FEA5" w14:textId="77777777" w:rsidR="00BD0D1D" w:rsidRPr="00B10D86" w:rsidRDefault="00715758"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sidRPr="00B10D86">
              <w:rPr>
                <w:rFonts w:ascii="Calibri" w:eastAsia="Times New Roman" w:hAnsi="Calibri" w:cs="Times New Roman"/>
                <w:sz w:val="18"/>
                <w:szCs w:val="18"/>
                <w:lang w:val="en-IN" w:eastAsia="en-IN"/>
              </w:rPr>
              <w:t>hr7:130,125,200-130,126,400 (16)</w:t>
            </w:r>
            <w:r w:rsidR="00BD0D1D" w:rsidRPr="00B10D86">
              <w:rPr>
                <w:rFonts w:ascii="Calibri" w:eastAsia="Times New Roman" w:hAnsi="Calibri" w:cs="Times New Roman"/>
                <w:sz w:val="18"/>
                <w:szCs w:val="18"/>
                <w:vertAlign w:val="superscript"/>
                <w:lang w:val="en-IN" w:eastAsia="en-IN"/>
              </w:rPr>
              <w:t>a</w:t>
            </w:r>
            <w:r w:rsidR="00BD0D1D" w:rsidRPr="00B10D86">
              <w:rPr>
                <w:rFonts w:ascii="Calibri" w:eastAsia="Times New Roman" w:hAnsi="Calibri" w:cs="Times New Roman"/>
                <w:sz w:val="18"/>
                <w:szCs w:val="18"/>
                <w:lang w:val="en-IN" w:eastAsia="en-IN"/>
              </w:rPr>
              <w:t>(17)</w:t>
            </w:r>
            <w:r w:rsidR="00BD0D1D" w:rsidRPr="00B10D86">
              <w:rPr>
                <w:rFonts w:ascii="Calibri" w:eastAsia="Times New Roman" w:hAnsi="Calibri" w:cs="Times New Roman"/>
                <w:sz w:val="18"/>
                <w:szCs w:val="18"/>
                <w:vertAlign w:val="superscript"/>
                <w:lang w:val="en-IN" w:eastAsia="en-IN"/>
              </w:rPr>
              <w:t>b</w:t>
            </w:r>
          </w:p>
        </w:tc>
      </w:tr>
      <w:tr w:rsidR="00BD0D1D" w:rsidRPr="00B10D86" w14:paraId="17B56491" w14:textId="77777777" w:rsidTr="00BD0D1D">
        <w:trPr>
          <w:trHeight w:val="20"/>
        </w:trPr>
        <w:tc>
          <w:tcPr>
            <w:tcW w:w="943" w:type="pct"/>
            <w:vMerge w:val="restart"/>
            <w:tcBorders>
              <w:top w:val="nil"/>
              <w:left w:val="single" w:sz="4" w:space="0" w:color="auto"/>
              <w:bottom w:val="single" w:sz="4" w:space="0" w:color="auto"/>
              <w:right w:val="single" w:sz="4" w:space="0" w:color="auto"/>
            </w:tcBorders>
            <w:shd w:val="clear" w:color="auto" w:fill="auto"/>
            <w:vAlign w:val="center"/>
            <w:hideMark/>
          </w:tcPr>
          <w:p w14:paraId="1EDD4B6A"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MIRLET7BHG </w:t>
            </w:r>
            <w:r w:rsidRPr="00B10D86">
              <w:rPr>
                <w:rFonts w:ascii="Calibri" w:eastAsia="Times New Roman" w:hAnsi="Calibri" w:cs="Times New Roman"/>
                <w:sz w:val="18"/>
                <w:szCs w:val="18"/>
                <w:lang w:val="en-IN" w:eastAsia="en-IN"/>
              </w:rPr>
              <w:t>(MicroRNA Let-7b Host Gene)</w:t>
            </w:r>
          </w:p>
        </w:tc>
        <w:tc>
          <w:tcPr>
            <w:tcW w:w="1205" w:type="pct"/>
            <w:tcBorders>
              <w:top w:val="nil"/>
              <w:left w:val="nil"/>
              <w:bottom w:val="single" w:sz="4" w:space="0" w:color="auto"/>
              <w:right w:val="single" w:sz="4" w:space="0" w:color="auto"/>
            </w:tcBorders>
            <w:shd w:val="clear" w:color="auto" w:fill="auto"/>
            <w:vAlign w:val="center"/>
          </w:tcPr>
          <w:p w14:paraId="2AA2E612"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Active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4660FBB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↑Omega</w:t>
            </w:r>
            <w:r w:rsidRPr="00B10D86">
              <w:rPr>
                <w:rFonts w:ascii="Calibri" w:eastAsia="Times New Roman" w:hAnsi="Calibri" w:cs="Times New Roman"/>
                <w:sz w:val="18"/>
                <w:szCs w:val="18"/>
                <w:lang w:val="en-IN" w:eastAsia="en-IN"/>
              </w:rPr>
              <w:t xml:space="preserve">-6 PUFA  </w:t>
            </w:r>
          </w:p>
        </w:tc>
        <w:tc>
          <w:tcPr>
            <w:tcW w:w="854" w:type="pct"/>
            <w:tcBorders>
              <w:top w:val="nil"/>
              <w:left w:val="nil"/>
              <w:bottom w:val="single" w:sz="4" w:space="0" w:color="auto"/>
              <w:right w:val="single" w:sz="4" w:space="0" w:color="auto"/>
            </w:tcBorders>
            <w:shd w:val="clear" w:color="auto" w:fill="auto"/>
            <w:noWrap/>
            <w:vAlign w:val="center"/>
            <w:hideMark/>
          </w:tcPr>
          <w:p w14:paraId="11A621CF"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"10.1186/s12916-017-0800-1", "ISBN" : "1291601708", "ISSN" : "1741-7015", "PMID" : "28264723", "abstract" : "BACKGROUND Obesity is an escalating health problem worldwide, and hence the causes underlying its development are of primary importance to public health. There is growing evidence that suboptimal intrauterine environment can perturb the metabolic programing of the growing fetus, thereby increasing the risk of developing obesity in later life. However, the link between early exposures in the womb, genetic susceptibility, and perturbed epigenome on metabolic health is not well understood. In this study, we shed more light on this aspect by performing a comprehensive analysis on the effects of variation in prenatal environment, neonatal methylome, and genotype on birth weight and adiposity in early childhood. METHODS In a prospective mother-offspring cohort (N = 987), we interrogated the effects of 30 variables that influence the prenatal environment, umbilical cord DNA methylation, and genotype on offspring weight and adiposity, over the period from birth to 48 months. This is an interim analysis on an ongoing cohort study. RESULTS Eleven of 30 prenatal environments, including maternal adiposity, smoking, blood glucose and plasma unsaturated fatty acid levels, were associated with birth weight. Polygenic risk scores derived from genetic association studies on adult adiposity were also associated with birth weight and child adiposity, indicating an overlap between the genetic pathways influencing metabolic health in early and later life. Neonatal methylation markers from seven gene loci (ANK3, CDKN2B, CACNA1G, IGDCC4, P4HA3, ZNF423 and MIRLET7BHG) were significantly associated with birth weight, with a subset of these in genes previously implicated in metabolic pathways in humans and in animal models. Methylation levels at three of seven birth weight-linked loci showed significant association with prenatal environment, but none were affected by polygenic risk score. Six of these birth weight-linked loci continued to show a longitudinal association with offspring size and/or adiposity in early childhood. CONCLUSIONS This study provides further evidence that developmental pathways to adiposity begin before birth and are influenced by environmental, genetic and epigenetic factors. These pathways can have a lasting effect on offspring size, adiposity and future metabolic outcomes, and offer new opportunities for risk stratification and prevention of obesity. CLINICAL TRIAL REGISTRATION This birth cohort is a prospective observational study, designed to study t\u2026", "author" : [ { "dropping-particle" : "", "family" : "Lin", "given" : "Xinyi", "non-dropping-particle" : "", "parse-names" : false, "suffix" : "" }, { "dropping-particle" : "", "family" : "Lim", "given" : "Ives Yubin", "non-dropping-particle" : "", "parse-names" : false, "suffix" : "" }, { "dropping-particle" : "", "family" : "Wu", "given" : "Yonghui", "non-dropping-particle" : "", "parse-names" : false, "suffix" : "" }, { "dropping-particle" : "", "family" : "Teh", "given" : "Ai Ling", "non-dropping-particle" : "", "parse-names" : false, "suffix" : "" }, { "dropping-particle" : "", "family" : "Chen", "given" : "Li", "non-dropping-particle" : "", "parse-names" : false, "suffix" : "" }, { "dropping-particle" : "", "family" : "Aris", "given" : "Izzuddin M.", "non-dropping-particle" : "", "parse-names" : false, "suffix" : "" }, { "dropping-particle" : "", "family" : "Soh", "given" : "Shu E.", "non-dropping-particle" : "", "parse-names" : false, "suffix" : "" }, { "dropping-particle" : "", "family" : "Tint", "given" : "Mya Thway", "non-dropping-particle" : "", "parse-names" : false, "suffix" : "" }, { "dropping-particle" : "", "family" : "MacIsaac", "given" : "Julia L.", "non-dropping-particle" : "", "parse-names" : false, "suffix" : "" }, { "dropping-particle" : "", "family" : "Morin", "given" : "Alexander M.", "non-dropping-particle" : "", "parse-names" : false, "suffix" : "" }, { "dropping-particle" : "", "family" : "Yap", "given" : "Fabian", "non-dropping-particle" : "", "parse-names" : false, "suffix" : "" }, { "dropping-particle" : "", "family" : "Tan", "given" : "Kok Hian", "non-dropping-particle" : "", "parse-names" : false, "suffix" : "" }, { "dropping-particle" : "", "family" : "Saw", "given" : "Seang Mei", "non-dropping-particle" : "", "parse-names" : false, "suffix" : "" }, { "dropping-particle" : "", "family" : "Kobor", "given" : "Michael S.", "non-dropping-particle" : "", "parse-names" : false, "suffix" : "" }, { "dropping-particle" : "", "family" : "Meaney", "given" : "Michael J.", "non-dropping-particle" : "", "parse-names" : false, "suffix" : "" }, { "dropping-particle" : "", "family" : "Godfrey", "given" : "Keith M.", "non-dropping-particle" : "", "parse-names" : false, "suffix" : "" }, { "dropping-particle" : "", "family" : "Chong", "given" : "Yap Seng", "non-dropping-particle" : "", "parse-names" : false, "suffix" : "" }, { "dropping-particle" : "", "family" : "Holbrook", "given" : "Joanna D.", "non-dropping-particle" : "", "parse-names" : false, "suffix" : "" }, { "dropping-particle" : "", "family" : "Lee", "given" : "Yung Seng", "non-dropping-particle" : "", "parse-names" : false, "suffix" : "" }, { "dropping-particle" : "", "family" : "Gluckman", "given" : "Peter D.", "non-dropping-particle" : "", "parse-names" : false, "suffix" : "" }, { "dropping-particle" : "", "family" : "Karnani", "given" : "Neerja", "non-dropping-particle" : "", "parse-names" : false, "suffix" : "" } ], "container-title" : "BMC medicine", "id" : "ITEM-1", "issue" : "1", "issued" : { "date-parts" : [ [ "2017", "3", "7" ] ] }, "page" : "50", "publisher" : "BMC Medicine", "title" : "Developmental pathways to adiposity begin before birth and are influenced by genotype, prenatal environment and epigenome.", "type" : "article-journal", "volume" : "15" }, "uris" : [ "http://www.mendeley.com/documents/?uuid=38ee72c4-e4da-41eb-ba5e-2bcfcdc7ca2b" ] } ], "mendeley" : { "formattedCitation" : "&lt;sup&gt;60&lt;/sup&gt;", "plainTextFormattedCitation" : "60", "previouslyFormattedCitation" : "&lt;sup&gt;60&lt;/sup&gt;" }, "properties" : { "noteIndex" : 32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60</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2D6BB2C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chr22:46,473,721</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BD0D1D" w:rsidRPr="00B10D86" w14:paraId="6CF31F98"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24DFC8F9"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382DB812"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Active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4CFB6C8B"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648000D0"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w:t>
            </w:r>
            <w:r w:rsidR="00BD0D1D" w:rsidRPr="00B10D86">
              <w:rPr>
                <w:rFonts w:ascii="Calibri" w:eastAsia="Times New Roman" w:hAnsi="Calibri" w:cs="Times New Roman"/>
                <w:sz w:val="18"/>
                <w:szCs w:val="18"/>
                <w:lang w:val="en-IN" w:eastAsia="en-IN"/>
              </w:rPr>
              <w:t>irthweight</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"10.1186/s12916-017-0800-1", "ISBN" : "1291601708", "ISSN" : "1741-7015", "PMID" : "28264723", "abstract" : "BACKGROUND Obesity is an escalating health problem worldwide, and hence the causes underlying its development are of primary importance to public health. There is growing evidence that suboptimal intrauterine environment can perturb the metabolic programing of the growing fetus, thereby increasing the risk of developing obesity in later life. However, the link between early exposures in the womb, genetic susceptibility, and perturbed epigenome on metabolic health is not well understood. In this study, we shed more light on this aspect by performing a comprehensive analysis on the effects of variation in prenatal environment, neonatal methylome, and genotype on birth weight and adiposity in early childhood. METHODS In a prospective mother-offspring cohort (N = 987), we interrogated the effects of 30 variables that influence the prenatal environment, umbilical cord DNA methylation, and genotype on offspring weight and adiposity, over the period from birth to 48 months. This is an interim analysis on an ongoing cohort study. RESULTS Eleven of 30 prenatal environments, including maternal adiposity, smoking, blood glucose and plasma unsaturated fatty acid levels, were associated with birth weight. Polygenic risk scores derived from genetic association studies on adult adiposity were also associated with birth weight and child adiposity, indicating an overlap between the genetic pathways influencing metabolic health in early and later life. Neonatal methylation markers from seven gene loci (ANK3, CDKN2B, CACNA1G, IGDCC4, P4HA3, ZNF423 and MIRLET7BHG) were significantly associated with birth weight, with a subset of these in genes previously implicated in metabolic pathways in humans and in animal models. Methylation levels at three of seven birth weight-linked loci showed significant association with prenatal environment, but none were affected by polygenic risk score. Six of these birth weight-linked loci continued to show a longitudinal association with offspring size and/or adiposity in early childhood. CONCLUSIONS This study provides further evidence that developmental pathways to adiposity begin before birth and are influenced by environmental, genetic and epigenetic factors. These pathways can have a lasting effect on offspring size, adiposity and future metabolic outcomes, and offer new opportunities for risk stratification and prevention of obesity. CLINICAL TRIAL REGISTRATION This birth cohort is a prospective observational study, designed to study t\u2026", "author" : [ { "dropping-particle" : "", "family" : "Lin", "given" : "Xinyi", "non-dropping-particle" : "", "parse-names" : false, "suffix" : "" }, { "dropping-particle" : "", "family" : "Lim", "given" : "Ives Yubin", "non-dropping-particle" : "", "parse-names" : false, "suffix" : "" }, { "dropping-particle" : "", "family" : "Wu", "given" : "Yonghui", "non-dropping-particle" : "", "parse-names" : false, "suffix" : "" }, { "dropping-particle" : "", "family" : "Teh", "given" : "Ai Ling", "non-dropping-particle" : "", "parse-names" : false, "suffix" : "" }, { "dropping-particle" : "", "family" : "Chen", "given" : "Li", "non-dropping-particle" : "", "parse-names" : false, "suffix" : "" }, { "dropping-particle" : "", "family" : "Aris", "given" : "Izzuddin M.", "non-dropping-particle" : "", "parse-names" : false, "suffix" : "" }, { "dropping-particle" : "", "family" : "Soh", "given" : "Shu E.", "non-dropping-particle" : "", "parse-names" : false, "suffix" : "" }, { "dropping-particle" : "", "family" : "Tint", "given" : "Mya Thway", "non-dropping-particle" : "", "parse-names" : false, "suffix" : "" }, { "dropping-particle" : "", "family" : "MacIsaac", "given" : "Julia L.", "non-dropping-particle" : "", "parse-names" : false, "suffix" : "" }, { "dropping-particle" : "", "family" : "Morin", "given" : "Alexander M.", "non-dropping-particle" : "", "parse-names" : false, "suffix" : "" }, { "dropping-particle" : "", "family" : "Yap", "given" : "Fabian", "non-dropping-particle" : "", "parse-names" : false, "suffix" : "" }, { "dropping-particle" : "", "family" : "Tan", "given" : "Kok Hian", "non-dropping-particle" : "", "parse-names" : false, "suffix" : "" }, { "dropping-particle" : "", "family" : "Saw", "given" : "Seang Mei", "non-dropping-particle" : "", "parse-names" : false, "suffix" : "" }, { "dropping-particle" : "", "family" : "Kobor", "given" : "Michael S.", "non-dropping-particle" : "", "parse-names" : false, "suffix" : "" }, { "dropping-particle" : "", "family" : "Meaney", "given" : "Michael J.", "non-dropping-particle" : "", "parse-names" : false, "suffix" : "" }, { "dropping-particle" : "", "family" : "Godfrey", "given" : "Keith M.", "non-dropping-particle" : "", "parse-names" : false, "suffix" : "" }, { "dropping-particle" : "", "family" : "Chong", "given" : "Yap Seng", "non-dropping-particle" : "", "parse-names" : false, "suffix" : "" }, { "dropping-particle" : "", "family" : "Holbrook", "given" : "Joanna D.", "non-dropping-particle" : "", "parse-names" : false, "suffix" : "" }, { "dropping-particle" : "", "family" : "Lee", "given" : "Yung Seng", "non-dropping-particle" : "", "parse-names" : false, "suffix" : "" }, { "dropping-particle" : "", "family" : "Gluckman", "given" : "Peter D.", "non-dropping-particle" : "", "parse-names" : false, "suffix" : "" }, { "dropping-particle" : "", "family" : "Karnani", "given" : "Neerja", "non-dropping-particle" : "", "parse-names" : false, "suffix" : "" } ], "container-title" : "BMC medicine", "id" : "ITEM-1", "issue" : "1", "issued" : { "date-parts" : [ [ "2017", "3", "7" ] ] }, "page" : "50", "publisher" : "BMC Medicine", "title" : "Developmental pathways to adiposity begin before birth and are influenced by genotype, prenatal environment and epigenome.", "type" : "article-journal", "volume" : "15" }, "uris" : [ "http://www.mendeley.com/documents/?uuid=38ee72c4-e4da-41eb-ba5e-2bcfcdc7ca2b" ] } ], "mendeley" : { "formattedCitation" : "&lt;sup&gt;60&lt;/sup&gt;", "plainTextFormattedCitation" : "60", "previouslyFormattedCitation" : "&lt;sup&gt;60&lt;/sup&gt;" }, "properties" : { "noteIndex" : 32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60</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1DAC101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chr22:46,473,721</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BD0D1D" w:rsidRPr="00B10D86" w14:paraId="5B85D3CA" w14:textId="77777777" w:rsidTr="00BD0D1D">
        <w:trPr>
          <w:trHeight w:val="20"/>
        </w:trPr>
        <w:tc>
          <w:tcPr>
            <w:tcW w:w="943" w:type="pct"/>
            <w:vMerge w:val="restart"/>
            <w:tcBorders>
              <w:top w:val="nil"/>
              <w:left w:val="single" w:sz="4" w:space="0" w:color="auto"/>
              <w:bottom w:val="single" w:sz="4" w:space="0" w:color="auto"/>
              <w:right w:val="single" w:sz="4" w:space="0" w:color="auto"/>
            </w:tcBorders>
            <w:shd w:val="clear" w:color="auto" w:fill="auto"/>
            <w:vAlign w:val="center"/>
            <w:hideMark/>
          </w:tcPr>
          <w:p w14:paraId="460FFC1C"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NR3C1 </w:t>
            </w:r>
            <w:r w:rsidRPr="00B10D86">
              <w:rPr>
                <w:rFonts w:ascii="Calibri" w:eastAsia="Times New Roman" w:hAnsi="Calibri" w:cs="Times New Roman"/>
                <w:sz w:val="18"/>
                <w:szCs w:val="18"/>
                <w:lang w:val="en-IN" w:eastAsia="en-IN"/>
              </w:rPr>
              <w:t>(Nuclear Receptor Subfamily 3 Group C Member 1)</w:t>
            </w:r>
            <w:r>
              <w:rPr>
                <w:rFonts w:ascii="Calibri" w:eastAsia="Times New Roman" w:hAnsi="Calibri" w:cs="Times New Roman"/>
                <w:sz w:val="18"/>
                <w:szCs w:val="18"/>
                <w:lang w:val="en-IN" w:eastAsia="en-IN"/>
              </w:rPr>
              <w:t xml:space="preserve"> </w:t>
            </w:r>
            <w:r w:rsidRPr="00B75D3C">
              <w:rPr>
                <w:rFonts w:ascii="Calibri" w:eastAsia="Times New Roman" w:hAnsi="Calibri" w:cs="Times New Roman"/>
                <w:sz w:val="18"/>
                <w:szCs w:val="18"/>
                <w:lang w:val="en-IN" w:eastAsia="en-IN"/>
              </w:rPr>
              <w:t>(</w:t>
            </w:r>
            <w:r w:rsidRPr="00B75D3C">
              <w:rPr>
                <w:rFonts w:ascii="Calibri" w:eastAsia="Times New Roman" w:hAnsi="Calibri" w:cs="Times New Roman"/>
                <w:i/>
                <w:sz w:val="18"/>
                <w:szCs w:val="18"/>
                <w:lang w:val="en-IN" w:eastAsia="en-IN"/>
              </w:rPr>
              <w:t>GR</w:t>
            </w:r>
            <w:r w:rsidRPr="00B75D3C">
              <w:rPr>
                <w:rFonts w:ascii="Calibri" w:eastAsia="Times New Roman" w:hAnsi="Calibri" w:cs="Times New Roman"/>
                <w:sz w:val="18"/>
                <w:szCs w:val="18"/>
                <w:lang w:val="en-IN" w:eastAsia="en-IN"/>
              </w:rPr>
              <w:t>)</w:t>
            </w:r>
          </w:p>
        </w:tc>
        <w:tc>
          <w:tcPr>
            <w:tcW w:w="1205" w:type="pct"/>
            <w:tcBorders>
              <w:top w:val="nil"/>
              <w:left w:val="nil"/>
              <w:bottom w:val="single" w:sz="4" w:space="0" w:color="auto"/>
              <w:right w:val="single" w:sz="4" w:space="0" w:color="auto"/>
            </w:tcBorders>
            <w:shd w:val="clear" w:color="auto" w:fill="auto"/>
            <w:vAlign w:val="center"/>
          </w:tcPr>
          <w:p w14:paraId="6E479B9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Enhancer mark; CpG island; 2 reported SNPs (rs10482604, rs10482605)</w:t>
            </w:r>
          </w:p>
        </w:tc>
        <w:tc>
          <w:tcPr>
            <w:tcW w:w="704" w:type="pct"/>
            <w:tcBorders>
              <w:top w:val="nil"/>
              <w:left w:val="nil"/>
              <w:bottom w:val="single" w:sz="4" w:space="0" w:color="auto"/>
              <w:right w:val="single" w:sz="4" w:space="0" w:color="auto"/>
            </w:tcBorders>
            <w:shd w:val="clear" w:color="auto" w:fill="auto"/>
            <w:noWrap/>
            <w:vAlign w:val="center"/>
            <w:hideMark/>
          </w:tcPr>
          <w:p w14:paraId="4C29768E"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6DB5F921" w14:textId="77777777" w:rsidR="00BD0D1D" w:rsidRPr="00B10D86" w:rsidRDefault="00BC1DEB"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↑R</w:t>
            </w:r>
            <w:r w:rsidR="00BD0D1D" w:rsidRPr="00B10D86">
              <w:rPr>
                <w:rFonts w:ascii="Calibri" w:eastAsia="Times New Roman" w:hAnsi="Calibri" w:cs="Times New Roman"/>
                <w:sz w:val="18"/>
                <w:szCs w:val="18"/>
                <w:lang w:val="en-IN" w:eastAsia="en-IN"/>
              </w:rPr>
              <w:t>isk of being in a poorly regulated neurobehavioral profile</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"10.2217/epi.15.28", "ISSN" : "1750-1911", "author" : [ { "dropping-particle" : "", "family" : "Paquette", "given" : "Alison G", "non-dropping-particle" : "", "parse-names" : false, "suffix" : "" }, { "dropping-particle" : "", "family" : "Lester", "given" : "Barry M", "non-dropping-particle" : "", "parse-names" : false, "suffix" : "" }, { "dropping-particle" : "", "family" : "Lesseur", "given" : "Corina", "non-dropping-particle" : "", "parse-names" : false, "suffix" : "" }, { "dropping-particle" : "", "family" : "Armstrong", "given" : "David A", "non-dropping-particle" : "", "parse-names" : false, "suffix" : "" }, { "dropping-particle" : "", "family" : "Guerin", "given" : "Dylan J", "non-dropping-particle" : "", "parse-names" : false, "suffix" : "" }, { "dropping-particle" : "", "family" : "Appleton", "given" : "Allison A", "non-dropping-particle" : "", "parse-names" : false, "suffix" : "" }, { "dropping-particle" : "", "family" : "Marsit", "given" : "Carmen J", "non-dropping-particle" : "", "parse-names" : false, "suffix" : "" } ], "container-title" : "Epigenomics", "id" : "ITEM-1", "issue" : "5", "issued" : { "date-parts" : [ [ "2015", "8" ] ] }, "page" : "767-779", "title" : "Placental epigenetic patterning of glucocorticoid response genes is associated with infant neurodevelopment", "type" : "article-journal", "volume" : "7" }, "uris" : [ "http://www.mendeley.com/documents/?uuid=20e9ed23-556b-4b7d-bb76-81a8328dea5a" ] }, { "id" : "ITEM-2", "itemData" : { "DOI" : "10.2217/epi.15.63", "ISSN" : "1750-192X", "PMID" : "26585459", "abstract" : "UNLABELLED Preterm birth is associated with medical problems affecting the neuroendocrine system, altering cortisol levels resulting in negative effects on newborn neurobehavior. Newborn neurobehavior is regulated by DNA methylation of NR3C1 and HSD11B2. AIM Determine if methylation of HSD11B2 and NR3C1 is associated with neurobehavioral profiles in preterm infants. PATIENTS &amp; METHODS Neurobehavior was measured before discharge from the hospital in 67 preterm infants. Cheek swabs were collected for DNA extraction. RESULTS Infants with the high-risk neurobehavioral profile showed more methylation than infants with the low-risk neurobehavioral profile at CpG3 for NR3C1 and less methylation of CpG3 for HSD11B2. Infants with these profiles were more likely to have increased methylation of NR3C1 and decreased methylation of HSD11B2 at these CpG sites. CONCLUSION Preterm birth is associated with epigenetic differences in genes that regulate cortisol levels related to high-risk neurobehavioral profiles.", "author" : [ { "dropping-particle" : "", "family" : "Lester", "given" : "Barry M", "non-dropping-particle" : "", "parse-names" : false, "suffix" : "" }, { "dropping-particle" : "", "family" : "Marsit", "given" : "Carmen J", "non-dropping-particle" : "", "parse-names" : false, "suffix" : "" }, { "dropping-particle" : "", "family" : "Giarraputo", "given" : "James", "non-dropping-particle" : "", "parse-names" : false, "suffix" : "" }, { "dropping-particle" : "", "family" : "Hawes", "given" : "Katheleen", "non-dropping-particle" : "", "parse-names" : false, "suffix" : "" }, { "dropping-particle" : "", "family" : "LaGasse", "given" : "Linda L", "non-dropping-particle" : "", "parse-names" : false, "suffix" : "" }, { "dropping-particle" : "", "family" : "Padbury", "given" : "James F", "non-dropping-particle" : "", "parse-names" : false, "suffix" : "" } ], "container-title" : "Epigenomics", "id" : "ITEM-2", "issue" : "7", "issued" : { "date-parts" : [ [ "2015", "10" ] ] }, "page" : "1123-36", "title" : "Neurobehavior related to epigenetic differences in preterm infants.", "type" : "article-journal", "volume" : "7" }, "uris" : [ "http://www.mendeley.com/documents/?uuid=b08ea90d-46fd-4bf9-9e2a-2592e2573d53" ] } ], "mendeley" : { "formattedCitation" : "&lt;sup&gt;118,119&lt;/sup&gt;", "plainTextFormattedCitation" : "118,119", "previouslyFormattedCitation" : "&lt;sup&gt;118,119&lt;/sup&gt;" }, "properties" : { "noteIndex" : 32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118,119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7923552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chr5:142,783,501-142,783,640 (4)</w:t>
            </w:r>
            <w:r w:rsidRPr="00B10D86">
              <w:rPr>
                <w:rFonts w:ascii="Calibri" w:eastAsia="Times New Roman" w:hAnsi="Calibri" w:cs="Times New Roman"/>
                <w:sz w:val="18"/>
                <w:szCs w:val="18"/>
                <w:vertAlign w:val="superscript"/>
                <w:lang w:val="en-IN" w:eastAsia="en-IN"/>
              </w:rPr>
              <w:t>ab</w:t>
            </w:r>
          </w:p>
        </w:tc>
      </w:tr>
      <w:tr w:rsidR="00BD0D1D" w:rsidRPr="00B10D86" w14:paraId="2B442611"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381ACF84"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7797BA5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Enhancer mark; CpG island; 2 reported SNPs (rs10482604, rs10482605)</w:t>
            </w:r>
          </w:p>
        </w:tc>
        <w:tc>
          <w:tcPr>
            <w:tcW w:w="704" w:type="pct"/>
            <w:tcBorders>
              <w:top w:val="nil"/>
              <w:left w:val="nil"/>
              <w:bottom w:val="single" w:sz="4" w:space="0" w:color="auto"/>
              <w:right w:val="single" w:sz="4" w:space="0" w:color="auto"/>
            </w:tcBorders>
            <w:shd w:val="clear" w:color="auto" w:fill="auto"/>
            <w:noWrap/>
            <w:vAlign w:val="center"/>
            <w:hideMark/>
          </w:tcPr>
          <w:p w14:paraId="12D48F13"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sidRPr="00B10D86">
              <w:rPr>
                <w:rFonts w:ascii="Calibri" w:eastAsia="Times New Roman" w:hAnsi="Calibri" w:cs="Times New Roman"/>
                <w:sz w:val="18"/>
                <w:szCs w:val="18"/>
                <w:lang w:val="en-IN" w:eastAsia="en-IN"/>
              </w:rPr>
              <w:t xml:space="preserve">holine </w:t>
            </w:r>
          </w:p>
        </w:tc>
        <w:tc>
          <w:tcPr>
            <w:tcW w:w="854" w:type="pct"/>
            <w:tcBorders>
              <w:top w:val="nil"/>
              <w:left w:val="nil"/>
              <w:bottom w:val="single" w:sz="4" w:space="0" w:color="auto"/>
              <w:right w:val="single" w:sz="4" w:space="0" w:color="auto"/>
            </w:tcBorders>
            <w:shd w:val="clear" w:color="auto" w:fill="auto"/>
            <w:noWrap/>
            <w:vAlign w:val="center"/>
            <w:hideMark/>
          </w:tcPr>
          <w:p w14:paraId="7F817BEE"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"10.1096/fj.12-207894", "ISSN" : "1530-6860", "PMID" : "22549509", "abstract" : "The in utero availability of methyl donors, such as choline, may modify fetal epigenetic marks and lead to sustainable functional alterations throughout the life course. The hypothalamic-pituitary-adrenal (HPA) axis regulates cortisol production and is sensitive to perinatal epigenetic programming. As an extension of a 12-wk dose-response choline feeding study conducted in third-trimester pregnant women, we investigated the effect of maternal choline intake (930 vs. 480 mg/d) on the epigenetic state of cortisol-regulating genes, and their expression, in placenta and cord venous blood. The higher maternal choline intake yielded higher placental promoter methylation of the cortisol-regulating genes, corticotropin releasing hormone (CRH; P=0.05) and glucocorticoid receptor (NR3C1; P=0.002); lower placental CRH transcript abundance (P=0.04); lower cord blood leukocyte promoter methylation of CRH (P=0.05) and NR3C1 (P=0.04); and 33% lower (P=0.07) cord plasma cortisol. In addition, placental global DNA methylation and dimethylated histone H3 at lysine 9 (H3K9me2) were higher (P=0.02) in the 930 mg choline/d group, as was the expression of select placental methyltransferases. These data collectively suggest that maternal choline intake in humans modulates the epigenetic state of genes that regulate fetal HPA axis reactivity as well as the epigenomic status of fetal derived tissues.", "author" : [ { "dropping-particle" : "", "family" : "Jiang", "given" : "Xinyin", "non-dropping-particle" : "", "parse-names" : false, "suffix" : "" }, { "dropping-particle" : "", "family" : "Yan", "given" : "Jian", "non-dropping-particle" : "", "parse-names" : false, "suffix" : "" }, { "dropping-particle" : "", "family" : "West", "given" : "Allyson A", "non-dropping-particle" : "", "parse-names" : false, "suffix" : "" }, { "dropping-particle" : "", "family" : "Perry", "given" : "Cydne A", "non-dropping-particle" : "", "parse-names" : false, "suffix" : "" }, { "dropping-particle" : "V", "family" : "Malysheva", "given" : "Olga", "non-dropping-particle" : "", "parse-names" : false, "suffix" : "" }, { "dropping-particle" : "", "family" : "Devapatla", "given" : "Srisatish", "non-dropping-particle" : "", "parse-names" : false, "suffix" : "" }, { "dropping-particle" : "", "family" : "Pressman", "given" : "Eva", "non-dropping-particle" : "", "parse-names" : false, "suffix" : "" }, { "dropping-particle" : "", "family" : "Vermeylen", "given" : "Francoise", "non-dropping-particle" : "", "parse-names" : false, "suffix" : "" }, { "dropping-particle" : "", "family" : "Caudill", "given" : "Marie A", "non-dropping-particle" : "", "parse-names" : false, "suffix" : "" } ], "container-title" : "FASEB journal : official publication of the Federation of American Societies for Experimental Biology", "id" : "ITEM-1", "issue" : "8", "issued" : { "date-parts" : [ [ "2012", "8" ] ] }, "page" : "3563-74", "title" : "Maternal choline intake alters the epigenetic state of fetal cortisol-regulating genes in humans.", "type" : "article-journal", "volume" : "26" }, "uris" : [ "http://www.mendeley.com/documents/?uuid=9780492b-8a6f-4e43-b9eb-4a48b4c0c417" ] } ], "mendeley" : { "formattedCitation" : "&lt;sup&gt;54&lt;/sup&gt;", "plainTextFormattedCitation" : "54", "previouslyFormattedCitation" : "&lt;sup&gt;54&lt;/sup&gt;" }, "properties" : { "noteIndex" : 32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54</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257C43D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chr5:142,783,501-142,783,908 (5)</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(7)</w:t>
            </w:r>
            <w:r w:rsidRPr="00B10D86">
              <w:rPr>
                <w:rFonts w:ascii="Calibri" w:eastAsia="Times New Roman" w:hAnsi="Calibri" w:cs="Times New Roman"/>
                <w:sz w:val="18"/>
                <w:szCs w:val="18"/>
                <w:vertAlign w:val="superscript"/>
                <w:lang w:val="en-IN" w:eastAsia="en-IN"/>
              </w:rPr>
              <w:t>b</w:t>
            </w:r>
          </w:p>
        </w:tc>
      </w:tr>
      <w:tr w:rsidR="00BD0D1D" w:rsidRPr="00B10D86" w14:paraId="0C49BDEF" w14:textId="77777777" w:rsidTr="00BD0D1D">
        <w:trPr>
          <w:trHeight w:val="492"/>
        </w:trPr>
        <w:tc>
          <w:tcPr>
            <w:tcW w:w="943" w:type="pct"/>
            <w:vMerge/>
            <w:tcBorders>
              <w:top w:val="nil"/>
              <w:left w:val="single" w:sz="4" w:space="0" w:color="auto"/>
              <w:bottom w:val="single" w:sz="4" w:space="0" w:color="auto"/>
              <w:right w:val="single" w:sz="4" w:space="0" w:color="auto"/>
            </w:tcBorders>
            <w:vAlign w:val="center"/>
            <w:hideMark/>
          </w:tcPr>
          <w:p w14:paraId="7075172A"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5706A0E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Enhancer mark; CpG island</w:t>
            </w:r>
          </w:p>
        </w:tc>
        <w:tc>
          <w:tcPr>
            <w:tcW w:w="704" w:type="pct"/>
            <w:tcBorders>
              <w:top w:val="nil"/>
              <w:left w:val="nil"/>
              <w:bottom w:val="single" w:sz="4" w:space="0" w:color="auto"/>
              <w:right w:val="single" w:sz="4" w:space="0" w:color="auto"/>
            </w:tcBorders>
            <w:shd w:val="clear" w:color="auto" w:fill="auto"/>
            <w:noWrap/>
            <w:vAlign w:val="center"/>
            <w:hideMark/>
          </w:tcPr>
          <w:p w14:paraId="3458182F"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32A4A17C" w14:textId="77777777" w:rsidR="00BD0D1D" w:rsidRPr="00B10D86" w:rsidRDefault="00BC1DEB"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↑A</w:t>
            </w:r>
            <w:r w:rsidR="00BD0D1D" w:rsidRPr="00B10D86">
              <w:rPr>
                <w:rFonts w:ascii="Calibri" w:eastAsia="Times New Roman" w:hAnsi="Calibri" w:cs="Times New Roman"/>
                <w:sz w:val="18"/>
                <w:szCs w:val="18"/>
                <w:lang w:val="en-IN" w:eastAsia="en-IN"/>
              </w:rPr>
              <w:t>dult waist circumference, ↑adult BMI</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33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70D3E6CA" w14:textId="77777777" w:rsidR="00BD0D1D" w:rsidRPr="00B10D86" w:rsidRDefault="00715758"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Pr>
                <w:rFonts w:ascii="Calibri" w:eastAsia="Times New Roman" w:hAnsi="Calibri" w:cs="Times New Roman"/>
                <w:sz w:val="18"/>
                <w:szCs w:val="18"/>
                <w:lang w:val="en-IN" w:eastAsia="en-IN"/>
              </w:rPr>
              <w:t>hr5:142,782,759</w:t>
            </w:r>
            <w:r w:rsidR="00BD0D1D" w:rsidRPr="00B10D86">
              <w:rPr>
                <w:rFonts w:ascii="Calibri" w:eastAsia="Times New Roman" w:hAnsi="Calibri" w:cs="Times New Roman"/>
                <w:sz w:val="18"/>
                <w:szCs w:val="18"/>
                <w:lang w:val="en-IN" w:eastAsia="en-IN"/>
              </w:rPr>
              <w:t>-142,783,164 (2)</w:t>
            </w:r>
            <w:r w:rsidR="00BD0D1D" w:rsidRPr="00B10D86">
              <w:rPr>
                <w:rFonts w:ascii="Calibri" w:eastAsia="Times New Roman" w:hAnsi="Calibri" w:cs="Times New Roman"/>
                <w:sz w:val="18"/>
                <w:szCs w:val="18"/>
                <w:vertAlign w:val="superscript"/>
                <w:lang w:val="en-IN" w:eastAsia="en-IN"/>
              </w:rPr>
              <w:t>ab</w:t>
            </w:r>
          </w:p>
        </w:tc>
      </w:tr>
      <w:tr w:rsidR="00BD0D1D" w:rsidRPr="00B10D86" w14:paraId="6E402B11"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040838B1"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4A73A0F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Enhancer mark; CpG island; 1 reported SNP (rs10482604)</w:t>
            </w:r>
          </w:p>
        </w:tc>
        <w:tc>
          <w:tcPr>
            <w:tcW w:w="704" w:type="pct"/>
            <w:tcBorders>
              <w:top w:val="nil"/>
              <w:left w:val="nil"/>
              <w:bottom w:val="single" w:sz="4" w:space="0" w:color="auto"/>
              <w:right w:val="single" w:sz="4" w:space="0" w:color="auto"/>
            </w:tcBorders>
            <w:shd w:val="clear" w:color="auto" w:fill="auto"/>
            <w:noWrap/>
            <w:vAlign w:val="center"/>
            <w:hideMark/>
          </w:tcPr>
          <w:p w14:paraId="50F3D6B6" w14:textId="77777777" w:rsidR="00BD0D1D" w:rsidRPr="00B10D86" w:rsidRDefault="00BC1DEB"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eat/fish and vegetable intake, ↓bread/ potato intake in late pregnancy</w:t>
            </w:r>
          </w:p>
        </w:tc>
        <w:tc>
          <w:tcPr>
            <w:tcW w:w="854" w:type="pct"/>
            <w:tcBorders>
              <w:top w:val="nil"/>
              <w:left w:val="nil"/>
              <w:bottom w:val="single" w:sz="4" w:space="0" w:color="auto"/>
              <w:right w:val="single" w:sz="4" w:space="0" w:color="auto"/>
            </w:tcBorders>
            <w:shd w:val="clear" w:color="auto" w:fill="auto"/>
            <w:noWrap/>
            <w:vAlign w:val="center"/>
            <w:hideMark/>
          </w:tcPr>
          <w:p w14:paraId="3580E4ED" w14:textId="77777777" w:rsidR="00BD0D1D" w:rsidRPr="00B10D86" w:rsidRDefault="00BC1DEB"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33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2CDB25A6" w14:textId="77777777" w:rsidR="00BD0D1D" w:rsidRPr="00B10D86" w:rsidRDefault="00715758"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Pr>
                <w:rFonts w:ascii="Calibri" w:eastAsia="Times New Roman" w:hAnsi="Calibri" w:cs="Times New Roman"/>
                <w:sz w:val="18"/>
                <w:szCs w:val="18"/>
                <w:lang w:val="en-IN" w:eastAsia="en-IN"/>
              </w:rPr>
              <w:t>hr5:142,783,579</w:t>
            </w:r>
            <w:r w:rsidR="00BD0D1D" w:rsidRPr="00B10D86">
              <w:rPr>
                <w:rFonts w:ascii="Calibri" w:eastAsia="Times New Roman" w:hAnsi="Calibri" w:cs="Times New Roman"/>
                <w:sz w:val="18"/>
                <w:szCs w:val="18"/>
                <w:lang w:val="en-IN" w:eastAsia="en-IN"/>
              </w:rPr>
              <w:t>-142,783,714</w:t>
            </w:r>
            <w:r w:rsidR="00BD0D1D">
              <w:rPr>
                <w:rFonts w:ascii="Calibri" w:eastAsia="Times New Roman" w:hAnsi="Calibri" w:cs="Times New Roman"/>
                <w:sz w:val="18"/>
                <w:szCs w:val="18"/>
                <w:lang w:val="en-IN" w:eastAsia="en-IN"/>
              </w:rPr>
              <w:t xml:space="preserve"> </w:t>
            </w:r>
            <w:r w:rsidR="00BD0D1D" w:rsidRPr="00B10D86">
              <w:rPr>
                <w:rFonts w:ascii="Calibri" w:eastAsia="Times New Roman" w:hAnsi="Calibri" w:cs="Times New Roman"/>
                <w:sz w:val="18"/>
                <w:szCs w:val="18"/>
                <w:lang w:val="en-IN" w:eastAsia="en-IN"/>
              </w:rPr>
              <w:t>(3)</w:t>
            </w:r>
            <w:r w:rsidR="00BD0D1D" w:rsidRPr="00B10D86">
              <w:rPr>
                <w:rFonts w:ascii="Calibri" w:eastAsia="Times New Roman" w:hAnsi="Calibri" w:cs="Times New Roman"/>
                <w:sz w:val="18"/>
                <w:szCs w:val="18"/>
                <w:vertAlign w:val="superscript"/>
                <w:lang w:val="en-IN" w:eastAsia="en-IN"/>
              </w:rPr>
              <w:t>ab</w:t>
            </w:r>
          </w:p>
        </w:tc>
      </w:tr>
      <w:tr w:rsidR="00BD0D1D" w:rsidRPr="00B10D86" w14:paraId="04EA6614"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2EC11C3E"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4165541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Enhancer mark; CpG island; 1 reported SNP (rs10482604)</w:t>
            </w:r>
          </w:p>
        </w:tc>
        <w:tc>
          <w:tcPr>
            <w:tcW w:w="704" w:type="pct"/>
            <w:tcBorders>
              <w:top w:val="nil"/>
              <w:left w:val="nil"/>
              <w:bottom w:val="single" w:sz="4" w:space="0" w:color="auto"/>
              <w:right w:val="single" w:sz="4" w:space="0" w:color="auto"/>
            </w:tcBorders>
            <w:shd w:val="clear" w:color="auto" w:fill="auto"/>
            <w:noWrap/>
            <w:vAlign w:val="center"/>
            <w:hideMark/>
          </w:tcPr>
          <w:p w14:paraId="67588AFD"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4AD8FD6D" w14:textId="77777777" w:rsidR="00BD0D1D" w:rsidRPr="00B10D86" w:rsidRDefault="00114730"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↓A</w:t>
            </w:r>
            <w:r w:rsidR="00BD0D1D" w:rsidRPr="00B10D86">
              <w:rPr>
                <w:rFonts w:ascii="Calibri" w:eastAsia="Times New Roman" w:hAnsi="Calibri" w:cs="Times New Roman"/>
                <w:sz w:val="18"/>
                <w:szCs w:val="18"/>
                <w:lang w:val="en-IN" w:eastAsia="en-IN"/>
              </w:rPr>
              <w:t>dult blood pressure</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"10.1111/j.1365-2265.2012.04453.x", "ISBN" : "1365-2265 (Electronic)\\r0300-0664 (Linking)", "ISSN" : "1365-2265", "PMID" : "22642564", "abstract" : "OBJECTIVE In epidemiological studies, adverse early-life conditions associate with subsequent cardiometabolic disease. Hypothesized causes include maternal malnutrition, foetal glucocorticoid overexposure and reduced growth factors. Animal studies suggest a role for epigenetic processes in maintaining early-life effects into adulthood, but human relevance is unknown. We aimed to investigate relationships between an unbalanced maternal diet in pregnancy, neonatal and adult anthropometric variables with methylation at key genes controlling tissue glucocorticoid action and foetal growth. DESIGN We studied 34 individuals aged 40 from the Motherwell cohort study whose mothers ate an unbalanced diet in pregnancy, previously linked with elevated blood pressure and cortisol in adult offspring. MEASUREMENTS DNA methylation at 11\u03b2-hydroxysteroid dehydrogenase type 2 (HSD2), glucocorticoid receptor (GR) and insulin-like growth factor 2 (IGF2) was measured by pyrosequencing on buffy coat DNA. RESULTS Methylation at specific CpGs in the HSD2 promoter and at one of the IGF2 differentially methylated regions (H19 ICR) correlated with neonatal anthropometric variables. CpG methylation within HSD2, GR and H19 ICR was positively associated with increased adiposity and blood pressure in adulthood. Methylation at GR (exon 1F) was increased in offspring of mothers with the most unbalanced diets in pregnancy. CONCLUSIONS Alterations in DNA methylation at genes important in regulating circulating cortisol levels, tissue glucocorticoid action, blood pressure and foetal growth are present in adulthood in association with both early-life parameters and cardiometabolic risk factors. The data indicate a persisting epigenetic link between early-life maternal diet and/or foetal growth and cardiovascular disease risk in humans.", "author" : [ { "dropping-particle" : "", "family" : "Drake", "given" : "Amanda J.", "non-dropping-particle" : "", "parse-names" : false, "suffix" : "" }, { "dropping-particle" : "", "family" : "McPherson", "given" : "Rhoanne C.", "non-dropping-particle" : "", "parse-names" : false, "suffix" : "" }, { "dropping-particle" : "", "family" : "Godfrey", "given" : "Keith M.", "non-dropping-particle" : "", "parse-names" : false, "suffix" : "" }, { "dropping-particle" : "", "family" : "Cooper", "given" : "Cyrus", "non-dropping-particle" : "", "parse-names" : false, "suffix" : "" }, { "dropping-particle" : "", "family" : "Lillycrop", "given" : "Karen A.", "non-dropping-particle" : "", "parse-names" : false, "suffix" : "" }, { "dropping-particle" : "", "family" : "Hanson", "given" : "Mark A.", "non-dropping-particle" : "", "parse-names" : false, "suffix" : "" }, { "dropping-particle" : "", "family" : "Meehan", "given" : "Richard R.", "non-dropping-particle" : "", "parse-names" : false, "suffix" : "" }, { "dropping-particle" : "", "family" : "Seckl", "given" : "Jonathan R.", "non-dropping-particle" : "", "parse-names" : false, "suffix" : "" }, { "dropping-particle" : "", "family" : "Reynolds", "given" : "Rebecca M.", "non-dropping-particle" : "", "parse-names" : false, "suffix" : "" } ], "container-title" : "Clinical endocrinology", "id" : "ITEM-1", "issue" : "6", "issued" : { "date-parts" : [ [ "2012", "12" ] ] }, "page" : "808-15", "title" : "An unbalanced maternal diet in pregnancy associates with offspring epigenetic changes in genes controlling glucocorticoid action and foetal growth.", "type" : "article-journal", "volume" : "77" }, "uris" : [ "http://www.mendeley.com/documents/?uuid=5158a878-b7cd-461f-80a4-12ed4777b3d3" ] } ], "mendeley" : { "formattedCitation" : "&lt;sup&gt;69&lt;/sup&gt;", "plainTextFormattedCitation" : "69", "previouslyFormattedCitation" : "&lt;sup&gt;69&lt;/sup&gt;" }, "properties" : { "noteIndex" : 33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017F1F8F" w14:textId="77777777" w:rsidR="00BD0D1D" w:rsidRPr="00B10D86" w:rsidRDefault="00715758"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Pr>
                <w:rFonts w:ascii="Calibri" w:eastAsia="Times New Roman" w:hAnsi="Calibri" w:cs="Times New Roman"/>
                <w:sz w:val="18"/>
                <w:szCs w:val="18"/>
                <w:lang w:val="en-IN" w:eastAsia="en-IN"/>
              </w:rPr>
              <w:t xml:space="preserve">hr5:142,783,578 -142,783,714 </w:t>
            </w:r>
            <w:r w:rsidR="00BD0D1D" w:rsidRPr="00B10D86">
              <w:rPr>
                <w:rFonts w:ascii="Calibri" w:eastAsia="Times New Roman" w:hAnsi="Calibri" w:cs="Times New Roman"/>
                <w:sz w:val="18"/>
                <w:szCs w:val="18"/>
                <w:lang w:val="en-IN" w:eastAsia="en-IN"/>
              </w:rPr>
              <w:t>(3)</w:t>
            </w:r>
            <w:r w:rsidR="00BD0D1D" w:rsidRPr="00B10D86">
              <w:rPr>
                <w:rFonts w:ascii="Calibri" w:eastAsia="Times New Roman" w:hAnsi="Calibri" w:cs="Times New Roman"/>
                <w:sz w:val="18"/>
                <w:szCs w:val="18"/>
                <w:vertAlign w:val="superscript"/>
                <w:lang w:val="en-IN" w:eastAsia="en-IN"/>
              </w:rPr>
              <w:t>ab</w:t>
            </w:r>
          </w:p>
        </w:tc>
      </w:tr>
      <w:tr w:rsidR="00BD0D1D" w:rsidRPr="00B10D86" w14:paraId="256AA3EE"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2F5AB86D"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OSBPL5/MRGPRG </w:t>
            </w:r>
            <w:r w:rsidRPr="00B10D86">
              <w:rPr>
                <w:rFonts w:ascii="Calibri" w:eastAsia="Times New Roman" w:hAnsi="Calibri" w:cs="Times New Roman"/>
                <w:sz w:val="18"/>
                <w:szCs w:val="18"/>
                <w:lang w:val="en-IN" w:eastAsia="en-IN"/>
              </w:rPr>
              <w:t>(Oxysterol Binding Protein Like 5/ MAS Related GPR Family Member G)</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0"/>
              <w:gridCol w:w="2383"/>
            </w:tblGrid>
            <w:tr w:rsidR="00BD0D1D" w:rsidRPr="00B10D86" w14:paraId="185E3664" w14:textId="77777777" w:rsidTr="00102325">
              <w:tc>
                <w:tcPr>
                  <w:tcW w:w="17" w:type="dxa"/>
                  <w:shd w:val="clear" w:color="auto" w:fill="auto"/>
                  <w:tcMar>
                    <w:top w:w="0" w:type="dxa"/>
                    <w:left w:w="0" w:type="dxa"/>
                    <w:bottom w:w="0" w:type="dxa"/>
                    <w:right w:w="0" w:type="dxa"/>
                  </w:tcMar>
                  <w:vAlign w:val="center"/>
                  <w:hideMark/>
                </w:tcPr>
                <w:p w14:paraId="4662048C" w14:textId="77777777" w:rsidR="00BD0D1D" w:rsidRPr="00B10D86" w:rsidRDefault="00BD0D1D" w:rsidP="00BD0D1D">
                  <w:pPr>
                    <w:spacing w:before="120" w:after="0" w:line="240" w:lineRule="auto"/>
                    <w:rPr>
                      <w:rFonts w:ascii="Helvetica W01 Roman" w:eastAsia="Times New Roman" w:hAnsi="Helvetica W01 Roman" w:cs="Times New Roman"/>
                      <w:color w:val="333333"/>
                      <w:sz w:val="18"/>
                      <w:szCs w:val="18"/>
                      <w:lang w:val="en-US" w:bidi="hi-IN"/>
                    </w:rPr>
                  </w:pPr>
                </w:p>
              </w:tc>
              <w:tc>
                <w:tcPr>
                  <w:tcW w:w="9343" w:type="dxa"/>
                  <w:shd w:val="clear" w:color="auto" w:fill="auto"/>
                  <w:tcMar>
                    <w:top w:w="0" w:type="dxa"/>
                    <w:left w:w="0" w:type="dxa"/>
                    <w:bottom w:w="0" w:type="dxa"/>
                    <w:right w:w="0" w:type="dxa"/>
                  </w:tcMar>
                  <w:vAlign w:val="center"/>
                  <w:hideMark/>
                </w:tcPr>
                <w:p w14:paraId="39554C55" w14:textId="77777777" w:rsidR="00BD0D1D" w:rsidRPr="00B10D86" w:rsidRDefault="00BD0D1D" w:rsidP="00BD0D1D">
                  <w:pPr>
                    <w:spacing w:before="120" w:after="0" w:line="240" w:lineRule="auto"/>
                    <w:rPr>
                      <w:rFonts w:ascii="Helvetica W01 Roman" w:eastAsia="Times New Roman" w:hAnsi="Helvetica W01 Roman" w:cs="Times New Roman"/>
                      <w:color w:val="333333"/>
                      <w:sz w:val="18"/>
                      <w:szCs w:val="18"/>
                      <w:lang w:val="en-US" w:bidi="hi-IN"/>
                    </w:rPr>
                  </w:pPr>
                </w:p>
              </w:tc>
            </w:tr>
          </w:tbl>
          <w:p w14:paraId="7159682D"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0DFE7BF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Enhancer mark; CpG island</w:t>
            </w:r>
          </w:p>
        </w:tc>
        <w:tc>
          <w:tcPr>
            <w:tcW w:w="704" w:type="pct"/>
            <w:tcBorders>
              <w:top w:val="nil"/>
              <w:left w:val="nil"/>
              <w:bottom w:val="single" w:sz="4" w:space="0" w:color="auto"/>
              <w:right w:val="single" w:sz="4" w:space="0" w:color="auto"/>
            </w:tcBorders>
            <w:shd w:val="clear" w:color="auto" w:fill="auto"/>
            <w:noWrap/>
            <w:vAlign w:val="center"/>
            <w:hideMark/>
          </w:tcPr>
          <w:p w14:paraId="76E7534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auto"/>
            <w:noWrap/>
            <w:vAlign w:val="center"/>
            <w:hideMark/>
          </w:tcPr>
          <w:p w14:paraId="2372B7BE"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02FFABB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chr11:3,225,076</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BD0D1D" w:rsidRPr="00B10D86" w14:paraId="1BE984E2"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071FBA42"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OTX2 </w:t>
            </w:r>
            <w:r w:rsidRPr="00B10D86">
              <w:rPr>
                <w:rFonts w:ascii="Calibri" w:eastAsia="Times New Roman" w:hAnsi="Calibri" w:cs="Times New Roman"/>
                <w:sz w:val="18"/>
                <w:szCs w:val="18"/>
                <w:lang w:val="en-IN" w:eastAsia="en-IN"/>
              </w:rPr>
              <w:t>(Orthodenticle Homeobox 2)</w:t>
            </w:r>
          </w:p>
        </w:tc>
        <w:tc>
          <w:tcPr>
            <w:tcW w:w="1205" w:type="pct"/>
            <w:tcBorders>
              <w:top w:val="nil"/>
              <w:left w:val="nil"/>
              <w:bottom w:val="single" w:sz="4" w:space="0" w:color="auto"/>
              <w:right w:val="single" w:sz="4" w:space="0" w:color="auto"/>
            </w:tcBorders>
            <w:shd w:val="clear" w:color="auto" w:fill="auto"/>
            <w:vAlign w:val="center"/>
          </w:tcPr>
          <w:p w14:paraId="6739237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 EZH2 binding site</w:t>
            </w:r>
          </w:p>
        </w:tc>
        <w:tc>
          <w:tcPr>
            <w:tcW w:w="704" w:type="pct"/>
            <w:tcBorders>
              <w:top w:val="nil"/>
              <w:left w:val="nil"/>
              <w:bottom w:val="single" w:sz="4" w:space="0" w:color="auto"/>
              <w:right w:val="single" w:sz="4" w:space="0" w:color="auto"/>
            </w:tcBorders>
            <w:shd w:val="clear" w:color="auto" w:fill="auto"/>
            <w:noWrap/>
            <w:vAlign w:val="center"/>
            <w:hideMark/>
          </w:tcPr>
          <w:p w14:paraId="16122329"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50DBA5B3"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"10.1080/15592294.2015.1117889", "ISSN" : "1559-2308", "PMID" : "26646725", "abstract" : "Folate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 "author" : [ { "dropping-particle" : "", "family" : "Gonseth", "given" : "Semira", "non-dropping-particle" : "", "parse-names" : false, "suffix" : "" }, { "dropping-particle" : "", "family" : "Roy", "given" : "Ritu", "non-dropping-particle" : "", "parse-names" : false, "suffix" : "" }, { "dropping-particle" : "", "family" : "Houseman", "given" : "E Andres", "non-dropping-particle" : "", "parse-names" : false, "suffix" : "" }, { "dropping-particle" : "", "family" : "Smith", "given" : "Adam J", "non-dropping-particle" : "de", "parse-names" : false, "suffix" : "" }, { "dropping-particle" : "", "family" : "Zhou", "given" : "Mi", "non-dropping-particle" : "", "parse-names" : false, "suffix" : "" }, { "dropping-particle" : "", "family" : "Lee", "given" : "Seung-Tae", "non-dropping-particle" : "", "parse-names" : false, "suffix" : "" }, { "dropping-particle" : "", "family" : "Nussl\u00e9", "given" : "S\u00e9bastien", "non-dropping-particle" : "", "parse-names" : false, "suffix" : "" }, { "dropping-particle" : "", "family" : "Singer", "given" : "Amanda W", "non-dropping-particle" : "", "parse-names" : false, "suffix" : "" }, { "dropping-particle" : "", "family" : "Wrensch", "given" : "Margaret R", "non-dropping-particle" : "", "parse-names" : false, "suffix" : "" }, { "dropping-particle" : "", "family" : "Metayer", "given" : "Catherine", "non-dropping-particle" : "", "parse-names" : false, "suffix" : "" }, { "dropping-particle" : "", "family" : "Wiemels", "given" : "Joseph L", "non-dropping-particle" : "", "parse-names" : false, "suffix" : "" } ], "container-title" : "Epigenetics", "id" : "ITEM-1", "issue" : "12", "issued" : { "date-parts" : [ [ "2015", "12", "2" ] ] }, "language" : "en", "page" : "1166-76", "publisher" : "Taylor &amp; Francis", "title" : "Periconceptional folate consumption is associated with neonatal DNA methylation modifications in neural crest regulatory and cancer development genes.", "type" : "article-journal", "volume" : "10" }, "uris" : [ "http://www.mendeley.com/documents/?uuid=8ace0abe-5ee8-455f-936b-240cbb8fcd82" ] } ], "mendeley" : { "formattedCitation" : "&lt;sup&gt;43&lt;/sup&gt;", "plainTextFormattedCitation" : "43", "previouslyFormattedCitation" : "&lt;sup&gt;43&lt;/sup&gt;" }, "properties" : { "noteIndex" : 34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15709AA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chr14:57,278,7</w:t>
            </w:r>
            <w:r>
              <w:rPr>
                <w:rFonts w:ascii="Calibri" w:eastAsia="Times New Roman" w:hAnsi="Calibri" w:cs="Times New Roman"/>
                <w:sz w:val="18"/>
                <w:szCs w:val="18"/>
                <w:lang w:val="en-IN" w:eastAsia="en-IN"/>
              </w:rPr>
              <w:t>29</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8421F0" w:rsidRPr="00B10D86" w14:paraId="1BAA837B" w14:textId="77777777" w:rsidTr="00C26386">
        <w:trPr>
          <w:trHeight w:val="20"/>
        </w:trPr>
        <w:tc>
          <w:tcPr>
            <w:tcW w:w="943" w:type="pct"/>
            <w:vMerge w:val="restart"/>
            <w:tcBorders>
              <w:top w:val="nil"/>
              <w:left w:val="single" w:sz="4" w:space="0" w:color="auto"/>
              <w:right w:val="single" w:sz="4" w:space="0" w:color="auto"/>
            </w:tcBorders>
            <w:shd w:val="clear" w:color="auto" w:fill="DEEAF6" w:themeFill="accent1" w:themeFillTint="33"/>
            <w:vAlign w:val="center"/>
            <w:hideMark/>
          </w:tcPr>
          <w:p w14:paraId="689B9CE1" w14:textId="77777777" w:rsidR="008421F0" w:rsidRPr="00B10D86" w:rsidRDefault="008421F0"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i/>
                <w:iCs/>
                <w:sz w:val="18"/>
                <w:szCs w:val="18"/>
                <w:lang w:val="en-IN" w:eastAsia="en-IN"/>
              </w:rPr>
              <w:t>PAX8</w:t>
            </w:r>
            <w:r w:rsidRPr="00B10D86">
              <w:rPr>
                <w:rFonts w:ascii="Calibri" w:eastAsia="Times New Roman" w:hAnsi="Calibri" w:cs="Times New Roman"/>
                <w:sz w:val="18"/>
                <w:szCs w:val="18"/>
                <w:lang w:val="en-IN" w:eastAsia="en-IN"/>
              </w:rPr>
              <w:t xml:space="preserve"> (Paired Box 8)</w:t>
            </w: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34DE4838" w14:textId="77777777" w:rsidR="008421F0" w:rsidRPr="00B10D86" w:rsidRDefault="008421F0"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w:t>
            </w:r>
            <w:r w:rsidRPr="00EC5274">
              <w:rPr>
                <w:rFonts w:ascii="Calibri" w:eastAsia="Times New Roman" w:hAnsi="Calibri" w:cs="Times New Roman"/>
                <w:sz w:val="18"/>
                <w:szCs w:val="18"/>
                <w:lang w:val="en-IN" w:eastAsia="en-IN"/>
              </w:rPr>
              <w:t>Multiple TFs binding sites; Promoter mark; Active Enhancer mark</w:t>
            </w:r>
          </w:p>
        </w:tc>
        <w:tc>
          <w:tcPr>
            <w:tcW w:w="704" w:type="pct"/>
            <w:tcBorders>
              <w:top w:val="nil"/>
              <w:left w:val="nil"/>
              <w:bottom w:val="single" w:sz="4" w:space="0" w:color="auto"/>
              <w:right w:val="single" w:sz="4" w:space="0" w:color="auto"/>
            </w:tcBorders>
            <w:shd w:val="clear" w:color="auto" w:fill="DEEAF6" w:themeFill="accent1" w:themeFillTint="33"/>
            <w:vAlign w:val="center"/>
            <w:hideMark/>
          </w:tcPr>
          <w:p w14:paraId="4E855613" w14:textId="77777777" w:rsidR="008421F0" w:rsidRPr="00B10D86" w:rsidRDefault="008421F0"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Rainy season conception</w:t>
            </w:r>
          </w:p>
        </w:tc>
        <w:tc>
          <w:tcPr>
            <w:tcW w:w="854" w:type="pct"/>
            <w:tcBorders>
              <w:top w:val="nil"/>
              <w:left w:val="nil"/>
              <w:bottom w:val="single" w:sz="4" w:space="0" w:color="auto"/>
              <w:right w:val="single" w:sz="4" w:space="0" w:color="auto"/>
            </w:tcBorders>
            <w:shd w:val="clear" w:color="auto" w:fill="DEEAF6" w:themeFill="accent1" w:themeFillTint="33"/>
            <w:vAlign w:val="center"/>
            <w:hideMark/>
          </w:tcPr>
          <w:p w14:paraId="6C43E68C" w14:textId="77777777" w:rsidR="008421F0" w:rsidRPr="00B10D86" w:rsidRDefault="008421F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Pr="00B10D86">
              <w:rPr>
                <w:rFonts w:ascii="Calibri" w:eastAsia="Times New Roman" w:hAnsi="Calibri" w:cs="Times New Roman"/>
                <w:sz w:val="18"/>
                <w:szCs w:val="18"/>
                <w:lang w:val="en-IN" w:eastAsia="en-IN"/>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"mendeley" : { "formattedCitation" : "&lt;sup&gt;29&lt;/sup&gt;", "plainTextFormattedCitation" : "29", "previouslyFormattedCitation" : "&lt;sup&gt;29&lt;/sup&gt;"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Pr="00B10D86">
              <w:rPr>
                <w:rFonts w:ascii="Calibri" w:eastAsia="Times New Roman" w:hAnsi="Calibri" w:cs="Times New Roman"/>
                <w:noProof/>
                <w:sz w:val="18"/>
                <w:szCs w:val="18"/>
                <w:vertAlign w:val="superscript"/>
                <w:lang w:val="en-IN" w:eastAsia="en-IN"/>
              </w:rPr>
              <w:t>29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03F08C4A" w14:textId="77777777" w:rsidR="008421F0" w:rsidRPr="00182C8E" w:rsidRDefault="008421F0" w:rsidP="00BD0D1D">
            <w:pPr>
              <w:spacing w:after="0" w:line="240" w:lineRule="auto"/>
              <w:rPr>
                <w:rFonts w:ascii="Calibri" w:eastAsia="Times New Roman" w:hAnsi="Calibri" w:cs="Times New Roman"/>
                <w:sz w:val="18"/>
                <w:szCs w:val="18"/>
                <w:lang w:val="en-IN" w:eastAsia="en-IN"/>
              </w:rPr>
            </w:pPr>
            <w:r w:rsidRPr="00182C8E">
              <w:rPr>
                <w:rFonts w:ascii="Calibri" w:eastAsia="Times New Roman" w:hAnsi="Calibri" w:cs="Times New Roman"/>
                <w:sz w:val="18"/>
                <w:szCs w:val="18"/>
                <w:lang w:val="en-IN" w:eastAsia="en-IN"/>
              </w:rPr>
              <w:t>chr2:113,993,262-113,993,391(2)</w:t>
            </w:r>
            <w:r w:rsidRPr="00182C8E">
              <w:rPr>
                <w:rFonts w:ascii="Calibri" w:eastAsia="Times New Roman" w:hAnsi="Calibri" w:cs="Times New Roman"/>
                <w:sz w:val="18"/>
                <w:szCs w:val="18"/>
                <w:vertAlign w:val="superscript"/>
                <w:lang w:val="en-IN" w:eastAsia="en-IN"/>
              </w:rPr>
              <w:t>ab</w:t>
            </w:r>
          </w:p>
          <w:p w14:paraId="3E429713" w14:textId="77777777" w:rsidR="008421F0" w:rsidRPr="00B10D86" w:rsidRDefault="008421F0" w:rsidP="00BD0D1D">
            <w:pPr>
              <w:spacing w:after="0" w:line="240" w:lineRule="auto"/>
              <w:rPr>
                <w:rFonts w:ascii="Calibri" w:eastAsia="Times New Roman" w:hAnsi="Calibri" w:cs="Times New Roman"/>
                <w:sz w:val="18"/>
                <w:szCs w:val="18"/>
                <w:lang w:val="en-IN" w:eastAsia="en-IN"/>
              </w:rPr>
            </w:pPr>
            <w:r w:rsidRPr="00182C8E">
              <w:rPr>
                <w:rFonts w:ascii="Calibri" w:eastAsia="Times New Roman" w:hAnsi="Calibri" w:cs="Times New Roman"/>
                <w:sz w:val="18"/>
                <w:szCs w:val="18"/>
                <w:lang w:val="en-IN" w:eastAsia="en-IN"/>
              </w:rPr>
              <w:t>chr2:113,992,866-113,993,036(2)</w:t>
            </w:r>
            <w:r w:rsidRPr="00182C8E">
              <w:rPr>
                <w:rFonts w:ascii="Calibri" w:eastAsia="Times New Roman" w:hAnsi="Calibri" w:cs="Times New Roman"/>
                <w:sz w:val="18"/>
                <w:szCs w:val="18"/>
                <w:vertAlign w:val="superscript"/>
                <w:lang w:val="en-IN" w:eastAsia="en-IN"/>
              </w:rPr>
              <w:t>ab</w:t>
            </w:r>
          </w:p>
        </w:tc>
      </w:tr>
      <w:tr w:rsidR="008421F0" w:rsidRPr="00B10D86" w14:paraId="0E86D489" w14:textId="77777777" w:rsidTr="00C26386">
        <w:trPr>
          <w:trHeight w:val="20"/>
        </w:trPr>
        <w:tc>
          <w:tcPr>
            <w:tcW w:w="943" w:type="pct"/>
            <w:vMerge/>
            <w:tcBorders>
              <w:left w:val="single" w:sz="4" w:space="0" w:color="auto"/>
              <w:bottom w:val="single" w:sz="4" w:space="0" w:color="auto"/>
              <w:right w:val="single" w:sz="4" w:space="0" w:color="auto"/>
            </w:tcBorders>
            <w:shd w:val="clear" w:color="auto" w:fill="DEEAF6" w:themeFill="accent1" w:themeFillTint="33"/>
            <w:vAlign w:val="center"/>
          </w:tcPr>
          <w:p w14:paraId="7782B569" w14:textId="77777777" w:rsidR="008421F0" w:rsidRPr="00B10D86" w:rsidRDefault="008421F0"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6C767208" w14:textId="77777777" w:rsidR="008421F0" w:rsidRPr="00B10D86" w:rsidRDefault="00C90842" w:rsidP="00C90842">
            <w:pPr>
              <w:spacing w:after="0" w:line="240" w:lineRule="auto"/>
              <w:rPr>
                <w:rFonts w:ascii="Calibri" w:eastAsia="Times New Roman" w:hAnsi="Calibri" w:cs="Times New Roman"/>
                <w:sz w:val="18"/>
                <w:szCs w:val="18"/>
                <w:lang w:val="en-IN" w:eastAsia="en-IN"/>
              </w:rPr>
            </w:pPr>
            <w:r w:rsidRPr="00EC5274">
              <w:rPr>
                <w:rFonts w:ascii="Calibri" w:eastAsia="Times New Roman" w:hAnsi="Calibri" w:cs="Times New Roman"/>
                <w:sz w:val="18"/>
                <w:szCs w:val="18"/>
                <w:lang w:val="en-IN" w:eastAsia="en-IN"/>
              </w:rPr>
              <w:t>Multiple TFs binding sites;</w:t>
            </w:r>
            <w:r>
              <w:rPr>
                <w:rFonts w:ascii="Calibri" w:eastAsia="Times New Roman" w:hAnsi="Calibri" w:cs="Times New Roman"/>
                <w:sz w:val="18"/>
                <w:szCs w:val="18"/>
                <w:lang w:val="en-IN" w:eastAsia="en-IN"/>
              </w:rPr>
              <w:t xml:space="preserve"> P</w:t>
            </w:r>
            <w:r w:rsidRPr="00EC5274">
              <w:rPr>
                <w:rFonts w:ascii="Calibri" w:eastAsia="Times New Roman" w:hAnsi="Calibri" w:cs="Times New Roman"/>
                <w:sz w:val="18"/>
                <w:szCs w:val="18"/>
                <w:lang w:val="en-IN" w:eastAsia="en-IN"/>
              </w:rPr>
              <w:t>romoter</w:t>
            </w:r>
            <w:r>
              <w:rPr>
                <w:rFonts w:ascii="Calibri" w:eastAsia="Times New Roman" w:hAnsi="Calibri" w:cs="Times New Roman"/>
                <w:sz w:val="18"/>
                <w:szCs w:val="18"/>
                <w:lang w:val="en-IN" w:eastAsia="en-IN"/>
              </w:rPr>
              <w:t xml:space="preserve"> mark; Active enhancer mark</w:t>
            </w:r>
            <w:r w:rsidRPr="00EC5274">
              <w:rPr>
                <w:rFonts w:ascii="Calibri" w:eastAsia="Times New Roman" w:hAnsi="Calibri" w:cs="Times New Roman"/>
                <w:sz w:val="18"/>
                <w:szCs w:val="18"/>
                <w:lang w:val="en-IN" w:eastAsia="en-IN"/>
              </w:rPr>
              <w:t xml:space="preserve"> </w:t>
            </w:r>
          </w:p>
        </w:tc>
        <w:tc>
          <w:tcPr>
            <w:tcW w:w="704" w:type="pct"/>
            <w:tcBorders>
              <w:top w:val="nil"/>
              <w:left w:val="nil"/>
              <w:bottom w:val="single" w:sz="4" w:space="0" w:color="auto"/>
              <w:right w:val="single" w:sz="4" w:space="0" w:color="auto"/>
            </w:tcBorders>
            <w:shd w:val="clear" w:color="auto" w:fill="DEEAF6" w:themeFill="accent1" w:themeFillTint="33"/>
            <w:vAlign w:val="center"/>
          </w:tcPr>
          <w:p w14:paraId="17018489" w14:textId="77777777" w:rsidR="008421F0" w:rsidRPr="00C4538D" w:rsidRDefault="008421F0" w:rsidP="00BD0D1D">
            <w:pPr>
              <w:spacing w:after="0" w:line="240" w:lineRule="auto"/>
              <w:rPr>
                <w:rFonts w:ascii="Calibri" w:eastAsia="Times New Roman" w:hAnsi="Calibri" w:cs="Times New Roman"/>
                <w:sz w:val="18"/>
                <w:szCs w:val="18"/>
                <w:lang w:val="en-IN" w:eastAsia="en-IN"/>
              </w:rPr>
            </w:pPr>
            <w:r w:rsidRPr="00C4538D">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DEEAF6" w:themeFill="accent1" w:themeFillTint="33"/>
            <w:vAlign w:val="center"/>
          </w:tcPr>
          <w:p w14:paraId="30463757" w14:textId="77777777" w:rsidR="008421F0" w:rsidRPr="00C4538D" w:rsidRDefault="008421F0" w:rsidP="00475F1A">
            <w:pPr>
              <w:spacing w:after="0" w:line="240" w:lineRule="auto"/>
              <w:rPr>
                <w:rFonts w:ascii="Calibri" w:eastAsia="Times New Roman" w:hAnsi="Calibri" w:cs="Times New Roman"/>
                <w:sz w:val="18"/>
                <w:szCs w:val="18"/>
                <w:lang w:val="en-IN" w:eastAsia="en-IN"/>
              </w:rPr>
            </w:pPr>
            <w:r w:rsidRPr="00C4538D">
              <w:rPr>
                <w:rFonts w:ascii="Calibri" w:eastAsia="Times New Roman" w:hAnsi="Calibri" w:cs="Times New Roman"/>
                <w:sz w:val="18"/>
                <w:szCs w:val="18"/>
                <w:lang w:val="en-IN" w:eastAsia="en-IN"/>
              </w:rPr>
              <w:t>↑Methylation</w:t>
            </w:r>
            <w:r w:rsidR="009576D0" w:rsidRPr="00C4538D">
              <w:rPr>
                <w:rFonts w:ascii="Calibri" w:eastAsia="Times New Roman" w:hAnsi="Calibri" w:cs="Times New Roman"/>
                <w:sz w:val="18"/>
                <w:szCs w:val="18"/>
                <w:lang w:val="en-IN" w:eastAsia="en-IN"/>
              </w:rPr>
              <w:fldChar w:fldCharType="begin" w:fldLock="1"/>
            </w:r>
            <w:r w:rsidR="00475F1A" w:rsidRPr="00C4538D">
              <w:rPr>
                <w:rFonts w:ascii="Calibri" w:eastAsia="Times New Roman" w:hAnsi="Calibri" w:cs="Times New Roman"/>
                <w:sz w:val="18"/>
                <w:szCs w:val="18"/>
                <w:lang w:val="en-IN" w:eastAsia="en-IN"/>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34 }, "schema" : "https://github.com/citation-style-language/schema/raw/master/csl-citation.json" }</w:instrText>
            </w:r>
            <w:r w:rsidR="009576D0" w:rsidRPr="00C4538D">
              <w:rPr>
                <w:rFonts w:ascii="Calibri" w:eastAsia="Times New Roman" w:hAnsi="Calibri" w:cs="Times New Roman"/>
                <w:sz w:val="18"/>
                <w:szCs w:val="18"/>
                <w:lang w:val="en-IN" w:eastAsia="en-IN"/>
              </w:rPr>
              <w:fldChar w:fldCharType="separate"/>
            </w:r>
            <w:r w:rsidR="00475F1A" w:rsidRPr="00C4538D">
              <w:rPr>
                <w:rFonts w:ascii="Calibri" w:eastAsia="Times New Roman" w:hAnsi="Calibri" w:cs="Times New Roman"/>
                <w:noProof/>
                <w:sz w:val="18"/>
                <w:szCs w:val="18"/>
                <w:vertAlign w:val="superscript"/>
                <w:lang w:val="en-IN" w:eastAsia="en-IN"/>
              </w:rPr>
              <w:t>66</w:t>
            </w:r>
            <w:r w:rsidR="009576D0" w:rsidRPr="00C4538D">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10C5C798" w14:textId="77777777" w:rsidR="008421F0" w:rsidRPr="00182C8E" w:rsidRDefault="006D327D" w:rsidP="006D327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chr2:</w:t>
            </w:r>
            <w:r w:rsidRPr="006D327D">
              <w:rPr>
                <w:rFonts w:ascii="Calibri" w:eastAsia="Times New Roman" w:hAnsi="Calibri" w:cs="Times New Roman"/>
                <w:sz w:val="18"/>
                <w:szCs w:val="18"/>
                <w:lang w:val="en-IN" w:eastAsia="en-IN"/>
              </w:rPr>
              <w:t>113,992,762</w:t>
            </w:r>
            <w:r>
              <w:rPr>
                <w:rFonts w:ascii="Calibri" w:eastAsia="Times New Roman" w:hAnsi="Calibri" w:cs="Times New Roman"/>
                <w:sz w:val="18"/>
                <w:szCs w:val="18"/>
                <w:lang w:val="en-IN" w:eastAsia="en-IN"/>
              </w:rPr>
              <w:t>-</w:t>
            </w:r>
            <w:r w:rsidRPr="006D327D">
              <w:rPr>
                <w:rFonts w:ascii="Calibri" w:eastAsia="Times New Roman" w:hAnsi="Calibri" w:cs="Times New Roman"/>
                <w:sz w:val="18"/>
                <w:szCs w:val="18"/>
                <w:lang w:val="en-IN" w:eastAsia="en-IN"/>
              </w:rPr>
              <w:t>113,993,313</w:t>
            </w:r>
            <w:r>
              <w:rPr>
                <w:rFonts w:ascii="Calibri" w:eastAsia="Times New Roman" w:hAnsi="Calibri" w:cs="Times New Roman"/>
                <w:sz w:val="18"/>
                <w:szCs w:val="18"/>
                <w:lang w:val="en-IN" w:eastAsia="en-IN"/>
              </w:rPr>
              <w:t xml:space="preserve"> (8)</w:t>
            </w:r>
            <w:r w:rsidRPr="00B10D8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(7</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p>
        </w:tc>
      </w:tr>
      <w:tr w:rsidR="00BD0D1D" w:rsidRPr="00B10D86" w14:paraId="5A960D82" w14:textId="77777777" w:rsidTr="00804F74">
        <w:trPr>
          <w:trHeight w:val="20"/>
        </w:trPr>
        <w:tc>
          <w:tcPr>
            <w:tcW w:w="943" w:type="pct"/>
            <w:vMerge w:val="restart"/>
            <w:tcBorders>
              <w:top w:val="nil"/>
              <w:left w:val="single" w:sz="4" w:space="0" w:color="auto"/>
              <w:right w:val="single" w:sz="4" w:space="0" w:color="auto"/>
            </w:tcBorders>
            <w:shd w:val="clear" w:color="auto" w:fill="FBE4D5" w:themeFill="accent2" w:themeFillTint="33"/>
            <w:vAlign w:val="center"/>
            <w:hideMark/>
          </w:tcPr>
          <w:p w14:paraId="659435BA"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PEG3 </w:t>
            </w:r>
            <w:r w:rsidRPr="00B10D86">
              <w:rPr>
                <w:rFonts w:ascii="Calibri" w:eastAsia="Times New Roman" w:hAnsi="Calibri" w:cs="Times New Roman"/>
                <w:sz w:val="18"/>
                <w:szCs w:val="18"/>
                <w:lang w:val="en-IN" w:eastAsia="en-IN"/>
              </w:rPr>
              <w:t>(Paternally Expressed 3)</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01DE15F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2 CpG islands; 1 reported SNP (rs2302376)</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3FFE303A"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158CE616"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34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930462">
              <w:rPr>
                <w:rFonts w:ascii="Calibri" w:eastAsia="Times New Roman" w:hAnsi="Calibri" w:cs="Times New Roman"/>
                <w:noProof/>
                <w:sz w:val="18"/>
                <w:szCs w:val="18"/>
                <w:vertAlign w:val="superscript"/>
                <w:lang w:val="en-IN" w:eastAsia="en-IN"/>
              </w:rPr>
              <w:t>49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5963894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chr19:57,351,945-57,352,096 (4)</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(3)</w:t>
            </w:r>
            <w:r w:rsidRPr="00B10D86">
              <w:rPr>
                <w:rFonts w:ascii="Calibri" w:eastAsia="Times New Roman" w:hAnsi="Calibri" w:cs="Times New Roman"/>
                <w:sz w:val="18"/>
                <w:szCs w:val="18"/>
                <w:vertAlign w:val="superscript"/>
                <w:lang w:val="en-IN" w:eastAsia="en-IN"/>
              </w:rPr>
              <w:t>b</w:t>
            </w:r>
          </w:p>
        </w:tc>
      </w:tr>
      <w:tr w:rsidR="00BD0D1D" w:rsidRPr="00B10D86" w14:paraId="7054FC8E" w14:textId="77777777" w:rsidTr="00804F74">
        <w:trPr>
          <w:trHeight w:val="478"/>
        </w:trPr>
        <w:tc>
          <w:tcPr>
            <w:tcW w:w="943" w:type="pct"/>
            <w:vMerge/>
            <w:tcBorders>
              <w:left w:val="single" w:sz="4" w:space="0" w:color="auto"/>
              <w:right w:val="single" w:sz="4" w:space="0" w:color="auto"/>
            </w:tcBorders>
            <w:shd w:val="clear" w:color="auto" w:fill="FBE4D5" w:themeFill="accent2" w:themeFillTint="33"/>
            <w:vAlign w:val="center"/>
            <w:hideMark/>
          </w:tcPr>
          <w:p w14:paraId="49910E37"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5CDB339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2 CpG islands; 1 reported SNP (rs2302376)</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6056F900"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 xml:space="preserve">olic acid </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039B6A57"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34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930462">
              <w:rPr>
                <w:rFonts w:ascii="Calibri" w:eastAsia="Times New Roman" w:hAnsi="Calibri" w:cs="Times New Roman"/>
                <w:noProof/>
                <w:sz w:val="18"/>
                <w:szCs w:val="18"/>
                <w:vertAlign w:val="superscript"/>
                <w:lang w:val="en-IN" w:eastAsia="en-IN"/>
              </w:rPr>
              <w:t>49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7C4B505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chr19:57,351,945-57,352,096 (4)</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(3)</w:t>
            </w:r>
            <w:r w:rsidRPr="00B10D86">
              <w:rPr>
                <w:rFonts w:ascii="Calibri" w:eastAsia="Times New Roman" w:hAnsi="Calibri" w:cs="Times New Roman"/>
                <w:sz w:val="18"/>
                <w:szCs w:val="18"/>
                <w:vertAlign w:val="superscript"/>
                <w:lang w:val="en-IN" w:eastAsia="en-IN"/>
              </w:rPr>
              <w:t>b</w:t>
            </w:r>
          </w:p>
        </w:tc>
      </w:tr>
      <w:tr w:rsidR="00BD0D1D" w:rsidRPr="00B10D86" w14:paraId="7F56DC97" w14:textId="77777777" w:rsidTr="00804F74">
        <w:trPr>
          <w:trHeight w:val="20"/>
        </w:trPr>
        <w:tc>
          <w:tcPr>
            <w:tcW w:w="943" w:type="pct"/>
            <w:vMerge/>
            <w:tcBorders>
              <w:left w:val="single" w:sz="4" w:space="0" w:color="auto"/>
              <w:bottom w:val="single" w:sz="4" w:space="0" w:color="auto"/>
              <w:right w:val="single" w:sz="4" w:space="0" w:color="auto"/>
            </w:tcBorders>
            <w:shd w:val="clear" w:color="auto" w:fill="FBE4D5" w:themeFill="accent2" w:themeFillTint="33"/>
            <w:vAlign w:val="center"/>
          </w:tcPr>
          <w:p w14:paraId="0769B83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7DCCEDB8" w14:textId="77777777" w:rsidR="00BD0D1D" w:rsidRPr="00B10D86" w:rsidRDefault="00E72D5A"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2 CpG islands; 1 reported SNP (rs2302376)</w:t>
            </w:r>
          </w:p>
        </w:tc>
        <w:tc>
          <w:tcPr>
            <w:tcW w:w="704" w:type="pct"/>
            <w:tcBorders>
              <w:top w:val="nil"/>
              <w:left w:val="nil"/>
              <w:bottom w:val="single" w:sz="4" w:space="0" w:color="auto"/>
              <w:right w:val="single" w:sz="4" w:space="0" w:color="auto"/>
            </w:tcBorders>
            <w:shd w:val="clear" w:color="auto" w:fill="FBE4D5" w:themeFill="accent2" w:themeFillTint="33"/>
            <w:noWrap/>
            <w:vAlign w:val="center"/>
          </w:tcPr>
          <w:p w14:paraId="39C8A095"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olic acid</w:t>
            </w:r>
          </w:p>
        </w:tc>
        <w:tc>
          <w:tcPr>
            <w:tcW w:w="854" w:type="pct"/>
            <w:tcBorders>
              <w:top w:val="nil"/>
              <w:left w:val="nil"/>
              <w:bottom w:val="single" w:sz="4" w:space="0" w:color="auto"/>
              <w:right w:val="single" w:sz="4" w:space="0" w:color="auto"/>
            </w:tcBorders>
            <w:shd w:val="clear" w:color="auto" w:fill="FBE4D5" w:themeFill="accent2" w:themeFillTint="33"/>
            <w:noWrap/>
            <w:vAlign w:val="center"/>
          </w:tcPr>
          <w:p w14:paraId="60C54DF7"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"10.3945/ajcn.112.042572", "ISSN" : "1938-3207", "PMID" : "23151531", "abstract" : "BACKGROUND Epigenetic regulation of imprinted genes and transposable elements has been implicated in human disease and may be affected by maternal diet. OBJECTIVE The objective was to determine the effect on offspring epigenetic status of nutritional and genetic factors that influence folate exposure in pregnancy. DESIGN We measured folate intake from diet, the use of folic acid supplements and the period of consumption, maternal and cord red blood cell (RBC) folate, and genotypes for 5 methylation cycle enzymes in a prospective cohort study of pregnancies in the United Kingdom between 2000 and 2006. We related these to offspring methylation status within 3 maternally methylated imprinted genes: paternally expressed gene 3 (PEG3), insulin-like growth factor 2 (IGF2), and small nuclear ribonucleoprotein polypeptide N, and the long interspersed nuclear element 1 (LINE-1) in genomic DNA extracted from whole blood in 913 pregnancies. RESULTS Supplement use after 12 wk of gestation was associated with a higher level of methylation in IGF2 (+0.7%; 95% CI: 0.02, 1.4; P = 0.044) and reduced methylation in both PEG3 (-0.5%; 95% CI: -0.9, -0.1; P = 0.018) and LINE-1 (-0.3%; 95% CI: -0.6, -0.04; P = 0.029). The same pattern was observed in relation to RBC folate in the cord blood at birth: IGF2 (P = 0.038), PEG3 (P &lt; 0.001), and LINE-1 (P &lt; 0.001). LINE-1 methylation was related to maternal RBC folate (P = 0.001) at 19 wk. No effect of supplement use up to 12 wk (current recommendation) was found. CONCLUSIONS Folic acid use after 12 wk of gestation influences offspring repeat element and imprinted gene methylation. We need to understand the consequences of these epigenetic effects.", "author" : [ { "dropping-particle" : "", "family" : "Haggarty", "given" : "Paul", "non-dropping-particle" : "", "parse-names" : false, "suffix" : "" }, { "dropping-particle" : "", "family" : "Hoad", "given" : "Gwen", "non-dropping-particle" : "", "parse-names" : false, "suffix" : "" }, { "dropping-particle" : "", "family" : "Campbell", "given" : "Doris M", "non-dropping-particle" : "", "parse-names" : false, "suffix" : "" }, { "dropping-particle" : "", "family" : "Horgan", "given" : "Graham W", "non-dropping-particle" : "", "parse-names" : false, "suffix" : "" }, { "dropping-particle" : "", "family" : "Piyathilake", "given" : "Chandrika", "non-dropping-particle" : "", "parse-names" : false, "suffix" : "" }, { "dropping-particle" : "", "family" : "McNeill", "given" : "Geraldine", "non-dropping-particle" : "", "parse-names" : false, "suffix" : "" } ], "container-title" : "The American journal of clinical nutrition", "id" : "ITEM-1", "issue" : "1", "issued" : { "date-parts" : [ [ "2013", "1", "1" ] ] }, "page" : "94-9", "title" : "Folate in pregnancy and imprinted gene and repeat element methylation in the offspring.", "type" : "article-journal", "volume" : "97" }, "uris" : [ "http://www.mendeley.com/documents/?uuid=9702a101-e42c-3094-b8a7-998687efb3d3" ] } ], "mendeley" : { "formattedCitation" : "&lt;sup&gt;40&lt;/sup&gt;", "plainTextFormattedCitation" : "40", "previouslyFormattedCitation" : "&lt;sup&gt;40&lt;/sup&gt;" }, "properties" : { "noteIndex" : 23 }, "schema" : "https://github.com/citation-style-language/schema/raw/master/csl-citation.json" }</w:instrText>
            </w:r>
            <w:r w:rsidR="009576D0">
              <w:rPr>
                <w:rFonts w:ascii="Calibri" w:eastAsia="Times New Roman" w:hAnsi="Calibri" w:cs="Times New Roman"/>
                <w:sz w:val="18"/>
                <w:szCs w:val="18"/>
                <w:lang w:val="en-IN" w:eastAsia="en-IN"/>
              </w:rPr>
              <w:fldChar w:fldCharType="separate"/>
            </w:r>
            <w:r w:rsidR="00BD0D1D" w:rsidRPr="00761FC6">
              <w:rPr>
                <w:rFonts w:ascii="Calibri" w:eastAsia="Times New Roman" w:hAnsi="Calibri" w:cs="Times New Roman"/>
                <w:noProof/>
                <w:sz w:val="18"/>
                <w:szCs w:val="18"/>
                <w:vertAlign w:val="superscript"/>
                <w:lang w:val="en-IN" w:eastAsia="en-IN"/>
              </w:rPr>
              <w:t>40</w:t>
            </w:r>
            <w:r w:rsidR="009576D0">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0C4CF4C5" w14:textId="77777777" w:rsidR="00BD0D1D" w:rsidRPr="00B10D86" w:rsidRDefault="00E72D5A" w:rsidP="00BD0D1D">
            <w:pPr>
              <w:spacing w:after="0" w:line="240" w:lineRule="auto"/>
              <w:rPr>
                <w:rFonts w:ascii="Calibri" w:eastAsia="Times New Roman" w:hAnsi="Calibri" w:cs="Times New Roman"/>
                <w:sz w:val="18"/>
                <w:szCs w:val="18"/>
                <w:lang w:val="en-IN" w:eastAsia="en-IN"/>
              </w:rPr>
            </w:pPr>
            <w:r w:rsidRPr="00E72D5A">
              <w:rPr>
                <w:rFonts w:ascii="Calibri" w:eastAsia="Times New Roman" w:hAnsi="Calibri" w:cs="Times New Roman"/>
                <w:sz w:val="18"/>
                <w:szCs w:val="18"/>
                <w:lang w:eastAsia="en-IN"/>
              </w:rPr>
              <w:t>chr19:57,351,944-57,352,096</w:t>
            </w:r>
            <w:r>
              <w:rPr>
                <w:rFonts w:ascii="Calibri" w:eastAsia="Times New Roman" w:hAnsi="Calibri" w:cs="Times New Roman"/>
                <w:sz w:val="18"/>
                <w:szCs w:val="18"/>
                <w:lang w:eastAsia="en-IN"/>
              </w:rPr>
              <w:t xml:space="preserve"> </w:t>
            </w:r>
            <w:r w:rsidRPr="00B10D86">
              <w:rPr>
                <w:rFonts w:ascii="Calibri" w:eastAsia="Times New Roman" w:hAnsi="Calibri" w:cs="Times New Roman"/>
                <w:sz w:val="18"/>
                <w:szCs w:val="18"/>
                <w:lang w:val="en-IN" w:eastAsia="en-IN"/>
              </w:rPr>
              <w:t>(4)</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(3)</w:t>
            </w:r>
            <w:r w:rsidRPr="00B10D86">
              <w:rPr>
                <w:rFonts w:ascii="Calibri" w:eastAsia="Times New Roman" w:hAnsi="Calibri" w:cs="Times New Roman"/>
                <w:sz w:val="18"/>
                <w:szCs w:val="18"/>
                <w:vertAlign w:val="superscript"/>
                <w:lang w:val="en-IN" w:eastAsia="en-IN"/>
              </w:rPr>
              <w:t>b</w:t>
            </w:r>
          </w:p>
        </w:tc>
      </w:tr>
      <w:tr w:rsidR="00BD0D1D" w:rsidRPr="00B10D86" w14:paraId="43AEE12D" w14:textId="77777777" w:rsidTr="00804F74">
        <w:trPr>
          <w:trHeight w:val="20"/>
        </w:trPr>
        <w:tc>
          <w:tcPr>
            <w:tcW w:w="943" w:type="pct"/>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42598172"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PLAGL1 </w:t>
            </w:r>
            <w:r w:rsidRPr="00B10D86">
              <w:rPr>
                <w:rFonts w:ascii="Calibri" w:eastAsia="Times New Roman" w:hAnsi="Calibri" w:cs="Times New Roman"/>
                <w:sz w:val="18"/>
                <w:szCs w:val="18"/>
                <w:lang w:val="en-IN" w:eastAsia="en-IN"/>
              </w:rPr>
              <w:t>(PLAG1 Like Zinc Finger 1)</w:t>
            </w:r>
            <w:r>
              <w:rPr>
                <w:rFonts w:ascii="Calibri" w:eastAsia="Times New Roman" w:hAnsi="Calibri" w:cs="Times New Roman"/>
                <w:sz w:val="18"/>
                <w:szCs w:val="18"/>
                <w:lang w:val="en-IN" w:eastAsia="en-IN"/>
              </w:rPr>
              <w:t xml:space="preserve"> </w:t>
            </w:r>
            <w:r w:rsidRPr="00701A59">
              <w:rPr>
                <w:rFonts w:ascii="Calibri" w:eastAsia="Times New Roman" w:hAnsi="Calibri" w:cs="Times New Roman"/>
                <w:i/>
                <w:sz w:val="18"/>
                <w:szCs w:val="18"/>
                <w:lang w:val="en-IN" w:eastAsia="en-IN"/>
              </w:rPr>
              <w:t>(ZAC1)</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7EC7BE2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 CpG island</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4FD74399"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1049259E"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34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930462">
              <w:rPr>
                <w:rFonts w:ascii="Calibri" w:eastAsia="Times New Roman" w:hAnsi="Calibri" w:cs="Times New Roman"/>
                <w:noProof/>
                <w:sz w:val="18"/>
                <w:szCs w:val="18"/>
                <w:vertAlign w:val="superscript"/>
                <w:lang w:val="en-IN" w:eastAsia="en-IN"/>
              </w:rPr>
              <w:t>49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6134DA7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chr6:144,329,10</w:t>
            </w:r>
            <w:r w:rsidRPr="00B10D86">
              <w:rPr>
                <w:rFonts w:ascii="Calibri" w:eastAsia="Times New Roman" w:hAnsi="Calibri" w:cs="Times New Roman"/>
                <w:sz w:val="18"/>
                <w:szCs w:val="18"/>
                <w:lang w:val="en-IN" w:eastAsia="en-IN"/>
              </w:rPr>
              <w:t>9-144,329,2</w:t>
            </w:r>
            <w:r>
              <w:rPr>
                <w:rFonts w:ascii="Calibri" w:eastAsia="Times New Roman" w:hAnsi="Calibri" w:cs="Times New Roman"/>
                <w:sz w:val="18"/>
                <w:szCs w:val="18"/>
                <w:lang w:val="en-IN" w:eastAsia="en-IN"/>
              </w:rPr>
              <w:t>31</w:t>
            </w:r>
            <w:r w:rsidRPr="00B10D86">
              <w:rPr>
                <w:rFonts w:ascii="Calibri" w:eastAsia="Times New Roman" w:hAnsi="Calibri" w:cs="Times New Roman"/>
                <w:sz w:val="18"/>
                <w:szCs w:val="18"/>
                <w:lang w:val="en-IN" w:eastAsia="en-IN"/>
              </w:rPr>
              <w:t xml:space="preserve"> (1)</w:t>
            </w:r>
            <w:r w:rsidRPr="00B10D86">
              <w:rPr>
                <w:rFonts w:ascii="Calibri" w:eastAsia="Times New Roman" w:hAnsi="Calibri" w:cs="Times New Roman"/>
                <w:sz w:val="18"/>
                <w:szCs w:val="18"/>
                <w:vertAlign w:val="superscript"/>
                <w:lang w:val="en-IN" w:eastAsia="en-IN"/>
              </w:rPr>
              <w:t>ab</w:t>
            </w:r>
          </w:p>
        </w:tc>
      </w:tr>
      <w:tr w:rsidR="00BD0D1D" w:rsidRPr="00B10D86" w14:paraId="04A106B9" w14:textId="77777777" w:rsidTr="00804F74">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2701472D"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77145C4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 CpG island</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63258601"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3192CFC5"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w:t>
            </w:r>
            <w:r w:rsidR="00BD0D1D" w:rsidRPr="00B10D86">
              <w:rPr>
                <w:rFonts w:ascii="Calibri" w:eastAsia="Times New Roman" w:hAnsi="Calibri" w:cs="Times New Roman"/>
                <w:sz w:val="18"/>
                <w:szCs w:val="18"/>
                <w:lang w:val="en-IN" w:eastAsia="en-IN"/>
              </w:rPr>
              <w:t>irthweight</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"10.4161/epi.29332", "ISSN" : "1559-2308", "PMID" : "24874916", "abstract" : "Epigenetic mechanisms are proposed to link maternal concentrations of methyl group donor nutrients with the risk of low birth weight. However, empirical data are lacking. We have examined the association between maternal folate and birth weight and assessed the mediating role of DNA methylation at nine differentially methylated regions (DMRs) of genomically imprinted genes in these associations. Compared with newborns of women with folate levels in the lowest quartile, birth weight was higher in newborns of mothers in the second (\u03b2 = 143.2, se = 63.2, P = 0.02), third (\u03b2 = 117.3, se = 64.0, P = 0.07), and fourth (\u03b2 = 133.9, se = 65.2, P = 0.04) quartiles, consistent with a threshold effect. This pattern of association did not vary by race/ethnicity but was more apparent in newborns of non-obese women. DNA methylation at the PLAGL1, SGCE, DLK1/MEG3 and IGF2/H19 DMRs was associated with maternal folate levels and also birth weight, suggestive of threshold effects. MEG3 DMR methylation mediated the association between maternal folate levels and birth weight (P =0.06). While the small sample size and partial scope of examined DMRs limit our conclusions, our data suggest that, with respect to birth weight, no additional benefits may be derived from increased maternal folate concentrations, especially in non-obese women. These data also support epigenetic plasticity as a key mechanistic response to folate availability during early fetal development.", "author" : [ { "dropping-particle" : "", "family" : "Hoyo", "given" : "Cathrine", "non-dropping-particle" : "", "parse-names" : false, "suffix" : "" }, { "dropping-particle" : "", "family" : "Daltveit", "given" : "Anne Kjersti", "non-dropping-particle" : "", "parse-names" : false, "suffix" : "" }, { "dropping-particle" : "", "family" : "Iversen", "given" : "Edwin", "non-dropping-particle" : "", "parse-names" : false, "suffix" : "" }, { "dropping-particle" : "", "family" : "Benjamin-Neelon", "given" : "Sara E", "non-dropping-particle" : "", "parse-names" : false, "suffix" : "" }, { "dropping-particle" : "", "family" : "Fuemmeler", "given" : "Bernard", "non-dropping-particle" : "", "parse-names" : false, "suffix" : "" }, { "dropping-particle" : "", "family" : "Schildkraut", "given" : "Joellen", "non-dropping-particle" : "", "parse-names" : false, "suffix" : "" }, { "dropping-particle" : "", "family" : "Murtha", "given" : "Amy P.", "non-dropping-particle" : "", "parse-names" : false, "suffix" : "" }, { "dropping-particle" : "", "family" : "Overcash", "given" : "Francine", "non-dropping-particle" : "", "parse-names" : false, "suffix" : "" }, { "dropping-particle" : "", "family" : "Vidal", "given" : "Adriana C", "non-dropping-particle" : "", "parse-names" : false, "suffix" : "" }, { "dropping-particle" : "", "family" : "Wang", "given" : "Frances", "non-dropping-particle" : "", "parse-names" : false, "suffix" : "" }, { "dropping-particle" : "", "family" : "Huang", "given" : "Zhiqing", "non-dropping-particle" : "", "parse-names" : false, "suffix" : "" }, { "dropping-particle" : "", "family" : "Kurtzberg", "given" : "Joanne", "non-dropping-particle" : "", "parse-names" : false, "suffix" : "" }, { "dropping-particle" : "", "family" : "Seewaldt", "given" : "Victoria", "non-dropping-particle" : "", "parse-names" : false, "suffix" : "" }, { "dropping-particle" : "", "family" : "Forman", "given" : "Michele", "non-dropping-particle" : "", "parse-names" : false, "suffix" : "" }, { "dropping-particle" : "", "family" : "Jirtle", "given" : "Randy L.", "non-dropping-particle" : "", "parse-names" : false, "suffix" : "" }, { "dropping-particle" : "", "family" : "Murphy", "given" : "Susan K.", "non-dropping-particle" : "", "parse-names" : false, "suffix" : "" } ], "container-title" : "Epigenetics", "id" : "ITEM-1", "issue" : "8", "issued" : { "date-parts" : [ [ "2014", "8", "27" ] ] }, "language" : "en", "page" : "1120-30", "publisher" : "Taylor &amp; Francis", "title" : "Erythrocyte folate concentrations, CpG methylation at genomically imprinted domains, and birth weight in a multiethnic newborn cohort.", "type" : "article-journal", "volume" : "9" }, "uris" : [ "http://www.mendeley.com/documents/?uuid=296ac744-b5c4-4dbe-a693-24732e29bfe1" ] } ], "mendeley" : { "formattedCitation" : "&lt;sup&gt;49&lt;/sup&gt;", "plainTextFormattedCitation" : "49", "previouslyFormattedCitation" : "&lt;sup&gt;49&lt;/sup&gt;" }, "properties" : { "noteIndex" : 34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930462">
              <w:rPr>
                <w:rFonts w:ascii="Calibri" w:eastAsia="Times New Roman" w:hAnsi="Calibri" w:cs="Times New Roman"/>
                <w:noProof/>
                <w:sz w:val="18"/>
                <w:szCs w:val="18"/>
                <w:vertAlign w:val="superscript"/>
                <w:lang w:val="en-IN" w:eastAsia="en-IN"/>
              </w:rPr>
              <w:t>49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6839989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chr6:144,329,109-144,329,231</w:t>
            </w:r>
            <w:r w:rsidRPr="00B10D86">
              <w:rPr>
                <w:rFonts w:ascii="Calibri" w:eastAsia="Times New Roman" w:hAnsi="Calibri" w:cs="Times New Roman"/>
                <w:sz w:val="18"/>
                <w:szCs w:val="18"/>
                <w:lang w:val="en-IN" w:eastAsia="en-IN"/>
              </w:rPr>
              <w:t xml:space="preserve"> (1)</w:t>
            </w:r>
            <w:r w:rsidRPr="00B10D86">
              <w:rPr>
                <w:rFonts w:ascii="Calibri" w:eastAsia="Times New Roman" w:hAnsi="Calibri" w:cs="Times New Roman"/>
                <w:sz w:val="18"/>
                <w:szCs w:val="18"/>
                <w:vertAlign w:val="superscript"/>
                <w:lang w:val="en-IN" w:eastAsia="en-IN"/>
              </w:rPr>
              <w:t>ab</w:t>
            </w:r>
          </w:p>
        </w:tc>
      </w:tr>
      <w:tr w:rsidR="00BD0D1D" w:rsidRPr="00B10D86" w14:paraId="39792C56" w14:textId="77777777" w:rsidTr="00804F74">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308B9D75"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7724587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CpG island</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4862813B"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 index</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060490A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sidR="00114730">
              <w:rPr>
                <w:rFonts w:ascii="Calibri" w:eastAsia="Times New Roman" w:hAnsi="Calibri" w:cs="Times New Roman"/>
                <w:sz w:val="18"/>
                <w:szCs w:val="18"/>
                <w:lang w:val="en-IN" w:eastAsia="en-IN"/>
              </w:rPr>
              <w:t>F</w:t>
            </w:r>
            <w:r>
              <w:rPr>
                <w:rFonts w:ascii="Calibri" w:eastAsia="Times New Roman" w:hAnsi="Calibri" w:cs="Times New Roman"/>
                <w:sz w:val="18"/>
                <w:szCs w:val="18"/>
                <w:lang w:val="en-IN" w:eastAsia="en-IN"/>
              </w:rPr>
              <w:t>etal weight at 32 weeks gestation, weight &amp; BMI at 1 year</w:t>
            </w:r>
            <w:r w:rsidR="009576D0" w:rsidRPr="00B10D86">
              <w:rPr>
                <w:rFonts w:ascii="Calibri" w:eastAsia="Times New Roman" w:hAnsi="Calibri" w:cs="Times New Roman"/>
                <w:sz w:val="18"/>
                <w:szCs w:val="18"/>
                <w:lang w:val="en-IN" w:eastAsia="en-IN"/>
              </w:rPr>
              <w:fldChar w:fldCharType="begin" w:fldLock="1"/>
            </w:r>
            <w:r w:rsidRPr="00B10D86">
              <w:rPr>
                <w:rFonts w:ascii="Calibri" w:eastAsia="Times New Roman" w:hAnsi="Calibri" w:cs="Times New Roman"/>
                <w:sz w:val="18"/>
                <w:szCs w:val="18"/>
                <w:lang w:val="en-IN" w:eastAsia="en-IN"/>
              </w:rPr>
              <w:instrText>ADDIN CSL_CITATION { "citationItems" : [ { "id" : "ITEM-1", "itemData" : { "DOI" : "10.4161/epi.27387", "ISBN" : "10.4161/epi.27387", "ISSN" : "1559-2308", "PMID" : "24316753", "abstract" : "The ZAC1 gene, mapped to the 6q24 region, is part of a network of co-regulated imprinted genes involved in the control of embryonic growth. Loss of methylation at the ZAC1 differentially methylated region (DMR) is associated with transient neonatal diabetes mellitus, a developmental disorder involving growth retardation and diabetes in the first weeks of post-natal life. We assessed whether the degree of methylation of the ZAC1 DMR in leukocytes DNA extracted from cord blood is associated with fetal, birth and post-natal anthropometric measures or with C-peptide concentrations in cord serum. We also searched for an influence of dietary intake and maternal parameters on ZAC1 DMR methylation. We found positive correlations between the ZAC1 DMR methylation index (MI) and estimated fetal weight (EFW) at 32 weeks of gestation, weight at birth and weight at one year of age (respectively, r = 0.15, 0.09, 0.14; P values = 0.01, 0.15, 0.03). However, there were no significant correlations between the ZAC1 DMR MI and cord blood C-peptide levels. Maternal intakes of alcohol and of vitamins B2 were positively correlated with ZAC1 DMR methylation (respectively, r = 0.2 and 0.14; P = 0.004 and 0.04). The influence of ZAC1 seems to start in the second half of pregnancy and continue at least until the first year of life. The maternal environment also appears to contribute to the regulation of DNA methylation.", "author" : [ { "dropping-particle" : "", "family" : "Azzi", "given" : "Salah", "non-dropping-particle" : "", "parse-names" : false, "suffix" : "" }, { "dropping-particle" : "", "family" : "Sas", "given" : "Theo C J", "non-dropping-particle" : "", "parse-names" : false, "suffix" : "" }, { "dropping-particle" : "", "family" : "Koudou", "given" : "Yves", "non-dropping-particle" : "", "parse-names" : false, "suffix" : "" }, { "dropping-particle" : "", "family" : "Bouc", "given" : "Yves", "non-dropping-particle" : "Le", "parse-names" : false, "suffix" : "" }, { "dropping-particle" : "", "family" : "Souberbielle", "given" : "Jean-Claude", "non-dropping-particle" : "", "parse-names" : false, "suffix" : "" }, { "dropping-particle" : "", "family" : "Dargent-Molina", "given" : "Patricia", "non-dropping-particle" : "", "parse-names" : false, "suffix" : "" }, { "dropping-particle" : "", "family" : "Netchine", "given" : "Ir\u00e8ne", "non-dropping-particle" : "", "parse-names" : false, "suffix" : "" }, { "dropping-particle" : "", "family" : "Charles", "given" : "Marie-Aline", "non-dropping-particle" : "", "parse-names" : false, "suffix" : "" } ], "container-title" : "Epigenetics", "id" : "ITEM-1", "issue" : "3", "issued" : { "date-parts" : [ [ "2014", "3", "6" ] ] }, "language" : "en", "page" : "338-45", "publisher" : "Taylor &amp; Francis", "title" : "Degree of methylation of ZAC1 (PLAGL1) is associated with prenatal and post-natal growth in healthy infants of the EDEN mother child cohort.", "type" : "article-journal", "volume" : "9" }, "uris" : [ "http://www.mendeley.com/documents/?uuid=f87429a9-9efd-4e63-8133-e682eb6152c7" ] } ], "mendeley" : { "formattedCitation" : "&lt;sup&gt;52&lt;/sup&gt;", "plainTextFormattedCitation" : "52", "previouslyFormattedCitation" : "&lt;sup&gt;52&lt;/sup&gt;"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Pr="00B10D86">
              <w:rPr>
                <w:rFonts w:ascii="Calibri" w:eastAsia="Times New Roman" w:hAnsi="Calibri" w:cs="Times New Roman"/>
                <w:noProof/>
                <w:sz w:val="18"/>
                <w:szCs w:val="18"/>
                <w:vertAlign w:val="superscript"/>
                <w:lang w:val="en-IN" w:eastAsia="en-IN"/>
              </w:rPr>
              <w:t>52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782EE0F6"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chr6:144,329,390-144,329,740 (4)</w:t>
            </w:r>
            <w:r w:rsidRPr="00B10D86">
              <w:rPr>
                <w:rFonts w:ascii="Calibri" w:eastAsia="Times New Roman" w:hAnsi="Calibri" w:cs="Times New Roman"/>
                <w:sz w:val="18"/>
                <w:szCs w:val="18"/>
                <w:vertAlign w:val="superscript"/>
                <w:lang w:val="en-IN" w:eastAsia="en-IN"/>
              </w:rPr>
              <w:t>ab</w:t>
            </w:r>
          </w:p>
        </w:tc>
      </w:tr>
      <w:tr w:rsidR="00BD0D1D" w:rsidRPr="00B10D86" w14:paraId="534C4AE2" w14:textId="77777777" w:rsidTr="00804F74">
        <w:trPr>
          <w:trHeight w:val="20"/>
        </w:trPr>
        <w:tc>
          <w:tcPr>
            <w:tcW w:w="943" w:type="pct"/>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78A6B987"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2F286B8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CpG island</w:t>
            </w:r>
          </w:p>
        </w:tc>
        <w:tc>
          <w:tcPr>
            <w:tcW w:w="704" w:type="pct"/>
            <w:tcBorders>
              <w:top w:val="nil"/>
              <w:left w:val="nil"/>
              <w:bottom w:val="single" w:sz="4" w:space="0" w:color="auto"/>
              <w:right w:val="single" w:sz="4" w:space="0" w:color="auto"/>
            </w:tcBorders>
            <w:shd w:val="clear" w:color="auto" w:fill="FBE4D5" w:themeFill="accent2" w:themeFillTint="33"/>
            <w:noWrap/>
            <w:vAlign w:val="center"/>
            <w:hideMark/>
          </w:tcPr>
          <w:p w14:paraId="3CB1DAB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Vitamin B2</w:t>
            </w:r>
          </w:p>
        </w:tc>
        <w:tc>
          <w:tcPr>
            <w:tcW w:w="854" w:type="pct"/>
            <w:tcBorders>
              <w:top w:val="nil"/>
              <w:left w:val="nil"/>
              <w:bottom w:val="single" w:sz="4" w:space="0" w:color="auto"/>
              <w:right w:val="single" w:sz="4" w:space="0" w:color="auto"/>
            </w:tcBorders>
            <w:shd w:val="clear" w:color="auto" w:fill="FBE4D5" w:themeFill="accent2" w:themeFillTint="33"/>
            <w:noWrap/>
            <w:vAlign w:val="center"/>
            <w:hideMark/>
          </w:tcPr>
          <w:p w14:paraId="0E20223B"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 index</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"10.4161/epi.27387", "ISBN" : "10.4161/epi.27387", "ISSN" : "1559-2308", "PMID" : "24316753", "abstract" : "The ZAC1 gene, mapped to the 6q24 region, is part of a network of co-regulated imprinted genes involved in the control of embryonic growth. Loss of methylation at the ZAC1 differentially methylated region (DMR) is associated with transient neonatal diabetes mellitus, a developmental disorder involving growth retardation and diabetes in the first weeks of post-natal life. We assessed whether the degree of methylation of the ZAC1 DMR in leukocytes DNA extracted from cord blood is associated with fetal, birth and post-natal anthropometric measures or with C-peptide concentrations in cord serum. We also searched for an influence of dietary intake and maternal parameters on ZAC1 DMR methylation. We found positive correlations between the ZAC1 DMR methylation index (MI) and estimated fetal weight (EFW) at 32 weeks of gestation, weight at birth and weight at one year of age (respectively, r = 0.15, 0.09, 0.14; P values = 0.01, 0.15, 0.03). However, there were no significant correlations between the ZAC1 DMR MI and cord blood C-peptide levels. Maternal intakes of alcohol and of vitamins B2 were positively correlated with ZAC1 DMR methylation (respectively, r = 0.2 and 0.14; P = 0.004 and 0.04). The influence of ZAC1 seems to start in the second half of pregnancy and continue at least until the first year of life. The maternal environment also appears to contribute to the regulation of DNA methylation.", "author" : [ { "dropping-particle" : "", "family" : "Azzi", "given" : "Salah", "non-dropping-particle" : "", "parse-names" : false, "suffix" : "" }, { "dropping-particle" : "", "family" : "Sas", "given" : "Theo C J", "non-dropping-particle" : "", "parse-names" : false, "suffix" : "" }, { "dropping-particle" : "", "family" : "Koudou", "given" : "Yves", "non-dropping-particle" : "", "parse-names" : false, "suffix" : "" }, { "dropping-particle" : "", "family" : "Bouc", "given" : "Yves", "non-dropping-particle" : "Le", "parse-names" : false, "suffix" : "" }, { "dropping-particle" : "", "family" : "Souberbielle", "given" : "Jean-Claude", "non-dropping-particle" : "", "parse-names" : false, "suffix" : "" }, { "dropping-particle" : "", "family" : "Dargent-Molina", "given" : "Patricia", "non-dropping-particle" : "", "parse-names" : false, "suffix" : "" }, { "dropping-particle" : "", "family" : "Netchine", "given" : "Ir\u00e8ne", "non-dropping-particle" : "", "parse-names" : false, "suffix" : "" }, { "dropping-particle" : "", "family" : "Charles", "given" : "Marie-Aline", "non-dropping-particle" : "", "parse-names" : false, "suffix" : "" } ], "container-title" : "Epigenetics", "id" : "ITEM-1", "issue" : "3", "issued" : { "date-parts" : [ [ "2014", "3", "6" ] ] }, "language" : "en", "page" : "338-45", "publisher" : "Taylor &amp; Francis", "title" : "Degree of methylation of ZAC1 (PLAGL1) is associated with prenatal and post-natal growth in healthy infants of the EDEN mother child cohort.", "type" : "article-journal", "volume" : "9" }, "uris" : [ "http://www.mendeley.com/documents/?uuid=f87429a9-9efd-4e63-8133-e682eb6152c7" ] } ], "mendeley" : { "formattedCitation" : "&lt;sup&gt;52&lt;/sup&gt;", "plainTextFormattedCitation" : "52", "previouslyFormattedCitation" : "&lt;sup&gt;52&lt;/sup&gt;"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52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01CDE80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chr6:144,329,390-144,329,740 (4)</w:t>
            </w:r>
            <w:r w:rsidRPr="00B10D86">
              <w:rPr>
                <w:rFonts w:ascii="Calibri" w:eastAsia="Times New Roman" w:hAnsi="Calibri" w:cs="Times New Roman"/>
                <w:sz w:val="18"/>
                <w:szCs w:val="18"/>
                <w:vertAlign w:val="superscript"/>
                <w:lang w:val="en-IN" w:eastAsia="en-IN"/>
              </w:rPr>
              <w:t>ab</w:t>
            </w:r>
          </w:p>
        </w:tc>
      </w:tr>
      <w:tr w:rsidR="00BD0D1D" w:rsidRPr="00B10D86" w14:paraId="126F6072" w14:textId="77777777" w:rsidTr="00804F74">
        <w:trPr>
          <w:trHeight w:val="20"/>
        </w:trPr>
        <w:tc>
          <w:tcPr>
            <w:tcW w:w="943" w:type="pct"/>
            <w:vMerge w:val="restar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30E1AC3A"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POMC </w:t>
            </w:r>
            <w:r w:rsidRPr="00B10D86">
              <w:rPr>
                <w:rFonts w:ascii="Calibri" w:eastAsia="Times New Roman" w:hAnsi="Calibri" w:cs="Times New Roman"/>
                <w:sz w:val="18"/>
                <w:szCs w:val="18"/>
                <w:lang w:val="en-IN" w:eastAsia="en-IN"/>
              </w:rPr>
              <w:t>(Proopiomelanocortin)</w:t>
            </w: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5C98FBA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 CpG island</w:t>
            </w:r>
          </w:p>
        </w:tc>
        <w:tc>
          <w:tcPr>
            <w:tcW w:w="704" w:type="pct"/>
            <w:tcBorders>
              <w:top w:val="nil"/>
              <w:left w:val="nil"/>
              <w:bottom w:val="single" w:sz="4" w:space="0" w:color="auto"/>
              <w:right w:val="single" w:sz="4" w:space="0" w:color="auto"/>
            </w:tcBorders>
            <w:shd w:val="clear" w:color="auto" w:fill="DEEAF6" w:themeFill="accent1" w:themeFillTint="33"/>
            <w:noWrap/>
            <w:vAlign w:val="center"/>
            <w:hideMark/>
          </w:tcPr>
          <w:p w14:paraId="73FBBDB6"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DEEAF6" w:themeFill="accent1" w:themeFillTint="33"/>
            <w:noWrap/>
            <w:vAlign w:val="center"/>
            <w:hideMark/>
          </w:tcPr>
          <w:p w14:paraId="1BA9F338" w14:textId="77777777" w:rsidR="00BD0D1D" w:rsidRPr="00B10D86" w:rsidRDefault="00114730"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↑BMI</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"ITEM-1",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"id" : "ITEM-2", "itemData" : { "DOI" : "10.1371/journal.pgen.1002543", "ISSN" : "1553-7404", "PMID" : "22438814", "abstract" : "The individual risk for common diseases not only depends on genetic but also on epigenetic polymorphisms. To assess the role of epigenetic variations in the individual risk for obesity, we have determined the methylation status of two CpG islands at the POMC locus in obese and normal-weight children. We found a hypermethylation variant targeting individual CpGs at the intron 2-exon 3 boundary of the POMC gene by bisulphite sequencing that was significantly associated with obesity. POMC exon 3 hypermethylation interferes with binding of the transcription enhancer P300 and reduces expression of the POMC transcript. Since intron 2 contains Alu elements that are known to influence methylation in their genomic vicinity, the exon 3 methylation variant seems to result from an Alu element-triggered default state of methylation boundary definition. Exon 3 hypermethylation in the POMC locus represents the first identified DNA methylation variant that is associated with the individual risk for obesity.", "author" : [ { "dropping-particle" : "", "family" : "Kuehnen", "given" : "Peter", "non-dropping-particle" : "", "parse-names" : false, "suffix" : "" }, { "dropping-particle" : "", "family" : "Mischke", "given" : "Mona", "non-dropping-particle" : "", "parse-names" : false, "suffix" : "" }, { "dropping-particle" : "", "family" : "Wiegand", "given" : "Susanna", "non-dropping-particle" : "", "parse-names" : false, "suffix" : "" }, { "dropping-particle" : "", "family" : "Sers", "given" : "Christine", "non-dropping-particle" : "", "parse-names" : false, "suffix" : "" }, { "dropping-particle" : "", "family" : "Horsthemke", "given" : "Bernhard", "non-dropping-particle" : "", "parse-names" : false, "suffix" : "" }, { "dropping-particle" : "", "family" : "Lau", "given" : "Susanne", "non-dropping-particle" : "", "parse-names" : false, "suffix" : "" }, { "dropping-particle" : "", "family" : "Keil", "given" : "Thomas", "non-dropping-particle" : "", "parse-names" : false, "suffix" : "" }, { "dropping-particle" : "", "family" : "Lee", "given" : "Young-Ae", "non-dropping-particle" : "", "parse-names" : false, "suffix" : "" }, { "dropping-particle" : "", "family" : "Grueters", "given" : "Annette", "non-dropping-particle" : "", "parse-names" : false, "suffix" : "" }, { "dropping-particle" : "", "family" : "Krude", "given" : "Heiko", "non-dropping-particle" : "", "parse-names" : false, "suffix" : "" } ], "container-title" : "PLoS genetics", "editor" : [ { "dropping-particle" : "", "family" : "Yeo", "given" : "Giles S. H.", "non-dropping-particle" : "", "parse-names" : false, "suffix" : "" } ], "id" : "ITEM-2", "issue" : "3", "issued" : { "date-parts" : [ [ "2012", "3", "15" ] ] }, "page" : "e1002543", "title" : "An Alu element-associated hypermethylation variant of the POMC gene is associated with childhood obesity.", "type" : "article-journal", "volume" : "8" }, "uris" : [ "http://www.mendeley.com/documents/?uuid=ff848f7a-3715-3b84-a996-b6eee9f5296f" ] } ], "mendeley" : { "formattedCitation" : "&lt;sup&gt;55,106&lt;/sup&gt;", "plainTextFormattedCitation" : "55,106", "previouslyFormattedCitation" : "&lt;sup&gt;55,106&lt;/sup&gt;" }, "properties" : { "noteIndex" : 35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55,106</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61E467C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chr2:25,384,508-25,384,832 (3)</w:t>
            </w:r>
            <w:r w:rsidRPr="00B10D86">
              <w:rPr>
                <w:rFonts w:ascii="Calibri" w:eastAsia="Times New Roman" w:hAnsi="Calibri" w:cs="Times New Roman"/>
                <w:sz w:val="18"/>
                <w:szCs w:val="18"/>
                <w:vertAlign w:val="superscript"/>
                <w:lang w:val="en-IN" w:eastAsia="en-IN"/>
              </w:rPr>
              <w:t>ab</w:t>
            </w:r>
          </w:p>
        </w:tc>
      </w:tr>
      <w:tr w:rsidR="00BD0D1D" w:rsidRPr="00B10D86" w14:paraId="154D9126" w14:textId="77777777" w:rsidTr="00804F74">
        <w:trPr>
          <w:trHeight w:val="20"/>
        </w:trPr>
        <w:tc>
          <w:tcPr>
            <w:tcW w:w="943" w:type="pct"/>
            <w:vMerge/>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5D3ACA3"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3492BE0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 CpG island</w:t>
            </w:r>
          </w:p>
        </w:tc>
        <w:tc>
          <w:tcPr>
            <w:tcW w:w="704" w:type="pct"/>
            <w:tcBorders>
              <w:top w:val="nil"/>
              <w:left w:val="nil"/>
              <w:bottom w:val="single" w:sz="4" w:space="0" w:color="auto"/>
              <w:right w:val="single" w:sz="4" w:space="0" w:color="auto"/>
            </w:tcBorders>
            <w:shd w:val="clear" w:color="auto" w:fill="DEEAF6" w:themeFill="accent1" w:themeFillTint="33"/>
            <w:noWrap/>
            <w:vAlign w:val="center"/>
            <w:hideMark/>
          </w:tcPr>
          <w:p w14:paraId="7C912A6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↑SAM:SAH ratio; ↑betaine</w:t>
            </w:r>
          </w:p>
        </w:tc>
        <w:tc>
          <w:tcPr>
            <w:tcW w:w="854" w:type="pct"/>
            <w:tcBorders>
              <w:top w:val="nil"/>
              <w:left w:val="nil"/>
              <w:bottom w:val="single" w:sz="4" w:space="0" w:color="auto"/>
              <w:right w:val="single" w:sz="4" w:space="0" w:color="auto"/>
            </w:tcBorders>
            <w:shd w:val="clear" w:color="auto" w:fill="DEEAF6" w:themeFill="accent1" w:themeFillTint="33"/>
            <w:noWrap/>
            <w:vAlign w:val="center"/>
            <w:hideMark/>
          </w:tcPr>
          <w:p w14:paraId="68155231"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"10.1016/j.cmet.2016.08.001", "ISSN" : "1932-7420", "PMID" : "27568547", "abstract" : "The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 "author" : [ { "dropping-particle" : "", "family" : "K\u00fchnen", "given" : "Peter", "non-dropping-particle" : "", "parse-names" : false, "suffix" : "" }, { "dropping-particle" : "", "family" : "Handke", "given" : "Daniela", "non-dropping-particle" : "", "parse-names" : false, "suffix" : "" }, { "dropping-particle" : "", "family" : "Waterland", "given" : "Robert A.", "non-dropping-particle" : "", "parse-names" : false, "suffix" : "" }, { "dropping-particle" : "", "family" : "Hennig", "given" : "Branwen J.", "non-dropping-particle" : "", "parse-names" : false, "suffix" : "" }, { "dropping-particle" : "", "family" : "Silver", "given" : "Matt", "non-dropping-particle" : "", "parse-names" : false, "suffix" : "" }, { "dropping-particle" : "", "family" : "Fulford", "given" : "Anthony J.", "non-dropping-particle" : "", "parse-names" : false, "suffix" : "" }, { "dropping-particle" : "", "family" : "Dominguez-Salas", "given" : "Paula", "non-dropping-particle" : "", "parse-names" : false, "suffix" : "" }, { "dropping-particle" : "", "family" : "Moore", "given" : "Sophie E.", "non-dropping-particle" : "", "parse-names" : false, "suffix" : "" }, { "dropping-particle" : "", "family" : "Prentice", "given" : "Andrew M.", "non-dropping-particle" : "", "parse-names" : false, "suffix" : "" }, { "dropping-particle" : "", "family" : "Spranger", "given" : "Joachim", "non-dropping-particle" : "", "parse-names" : false, "suffix" : "" }, { "dropping-particle" : "", "family" : "Hinney", "given" : "Anke", "non-dropping-particle" : "", "parse-names" : false, "suffix" : "" }, { "dropping-particle" : "", "family" : "Hebebrand", "given" : "Johannes", "non-dropping-particle" : "", "parse-names" : false, "suffix" : "" }, { "dropping-particle" : "", "family" : "Heppner", "given" : "Frank L.", "non-dropping-particle" : "", "parse-names" : false, "suffix" : "" }, { "dropping-particle" : "", "family" : "Walzer", "given" : "Lena", "non-dropping-particle" : "", "parse-names" : false, "suffix" : "" }, { "dropping-particle" : "", "family" : "Gr\u00f6tzinger", "given" : "Carsten", "non-dropping-particle" : "", "parse-names" : false, "suffix" : "" }, { "dropping-particle" : "", "family" : "Gromoll", "given" : "J\u00f6rg", "non-dropping-particle" : "", "parse-names" : false, "suffix" : "" }, { "dropping-particle" : "", "family" : "Wiegand", "given" : "Susanna", "non-dropping-particle" : "", "parse-names" : false, "suffix" : "" }, { "dropping-particle" : "", "family" : "Gr\u00fcters", "given" : "Annette", "non-dropping-particle" : "", "parse-names" : false, "suffix" : "" }, { "dropping-particle" : "", "family" : "Krude", "given" : "Heiko", "non-dropping-particle" : "", "parse-names" : false, "suffix" : "" } ], "container-title" : "Cell metabolism", "id" : "ITEM-1", "issue" : "3", "issued" : { "date-parts" : [ [ "2016", "9", "13" ] ] }, "page" : "502-9", "title" : "Interindividual Variation in DNA Methylation at a Putative POMC Metastable Epiallele Is Associated with Obesity.", "type" : "article-journal", "volume" : "24" }, "uris" : [ "http://www.mendeley.com/documents/?uuid=2dbdd8bf-688d-3a73-88c3-8b95ad6947e2" ] } ], "mendeley" : { "formattedCitation" : "&lt;sup&gt;55&lt;/sup&gt;", "plainTextFormattedCitation" : "55", "previouslyFormattedCitation" : "&lt;sup&gt;55&lt;/sup&gt;" }, "properties" : { "noteIndex" : 36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1370E">
              <w:rPr>
                <w:rFonts w:ascii="Calibri" w:eastAsia="Times New Roman" w:hAnsi="Calibri" w:cs="Times New Roman"/>
                <w:noProof/>
                <w:sz w:val="18"/>
                <w:szCs w:val="18"/>
                <w:vertAlign w:val="superscript"/>
                <w:lang w:val="en-IN" w:eastAsia="en-IN"/>
              </w:rPr>
              <w:t>55</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14FEFD7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chr2:25,384,508-25,384,832 (3)</w:t>
            </w:r>
            <w:r w:rsidRPr="00B10D86">
              <w:rPr>
                <w:rFonts w:ascii="Calibri" w:eastAsia="Times New Roman" w:hAnsi="Calibri" w:cs="Times New Roman"/>
                <w:sz w:val="18"/>
                <w:szCs w:val="18"/>
                <w:vertAlign w:val="superscript"/>
                <w:lang w:val="en-IN" w:eastAsia="en-IN"/>
              </w:rPr>
              <w:t>ab</w:t>
            </w:r>
          </w:p>
        </w:tc>
      </w:tr>
      <w:tr w:rsidR="00BD0D1D" w:rsidRPr="00B10D86" w14:paraId="61FAA403" w14:textId="77777777" w:rsidTr="00804F74">
        <w:trPr>
          <w:trHeight w:val="20"/>
        </w:trPr>
        <w:tc>
          <w:tcPr>
            <w:tcW w:w="943" w:type="pc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5BC62204"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PPAP2C (PLPP2) </w:t>
            </w:r>
            <w:r w:rsidR="005757FE" w:rsidRPr="005757FE">
              <w:rPr>
                <w:rFonts w:ascii="Calibri" w:eastAsia="Times New Roman" w:hAnsi="Calibri" w:cs="Times New Roman"/>
                <w:iCs/>
                <w:sz w:val="18"/>
                <w:szCs w:val="18"/>
                <w:lang w:val="en-IN" w:eastAsia="en-IN"/>
              </w:rPr>
              <w:t>(</w:t>
            </w:r>
            <w:r w:rsidRPr="00B10D86">
              <w:rPr>
                <w:rFonts w:ascii="Calibri" w:eastAsia="Times New Roman" w:hAnsi="Calibri" w:cs="Times New Roman"/>
                <w:sz w:val="18"/>
                <w:szCs w:val="18"/>
                <w:lang w:val="en-IN" w:eastAsia="en-IN"/>
              </w:rPr>
              <w:t>Phosphatidic Acid Phosphatase 2c</w:t>
            </w:r>
            <w:r w:rsidR="005757FE">
              <w:rPr>
                <w:rFonts w:ascii="Calibri" w:eastAsia="Times New Roman" w:hAnsi="Calibri" w:cs="Times New Roman"/>
                <w:sz w:val="18"/>
                <w:szCs w:val="18"/>
                <w:lang w:val="en-IN" w:eastAsia="en-IN"/>
              </w:rPr>
              <w:t>)</w:t>
            </w:r>
          </w:p>
        </w:tc>
        <w:tc>
          <w:tcPr>
            <w:tcW w:w="1205" w:type="pct"/>
            <w:tcBorders>
              <w:top w:val="nil"/>
              <w:left w:val="nil"/>
              <w:bottom w:val="single" w:sz="4" w:space="0" w:color="auto"/>
              <w:right w:val="single" w:sz="4" w:space="0" w:color="auto"/>
            </w:tcBorders>
            <w:shd w:val="clear" w:color="auto" w:fill="FBE4D5" w:themeFill="accent2" w:themeFillTint="33"/>
            <w:vAlign w:val="center"/>
          </w:tcPr>
          <w:p w14:paraId="5B13CAA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CpG island</w:t>
            </w:r>
          </w:p>
        </w:tc>
        <w:tc>
          <w:tcPr>
            <w:tcW w:w="704" w:type="pct"/>
            <w:tcBorders>
              <w:top w:val="nil"/>
              <w:left w:val="nil"/>
              <w:bottom w:val="single" w:sz="4" w:space="0" w:color="auto"/>
              <w:right w:val="single" w:sz="4" w:space="0" w:color="auto"/>
            </w:tcBorders>
            <w:shd w:val="clear" w:color="auto" w:fill="FBE4D5" w:themeFill="accent2" w:themeFillTint="33"/>
            <w:vAlign w:val="center"/>
            <w:hideMark/>
          </w:tcPr>
          <w:p w14:paraId="2152EC72"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FBE4D5" w:themeFill="accent2" w:themeFillTint="33"/>
            <w:vAlign w:val="center"/>
            <w:hideMark/>
          </w:tcPr>
          <w:p w14:paraId="0545A197"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BE4D5" w:themeFill="accent2" w:themeFillTint="33"/>
            <w:vAlign w:val="center"/>
          </w:tcPr>
          <w:p w14:paraId="5B54DEF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chr19:292,167</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5757FE" w:rsidRPr="00B10D86" w14:paraId="29238463" w14:textId="77777777" w:rsidTr="002D269A">
        <w:trPr>
          <w:trHeight w:val="20"/>
        </w:trPr>
        <w:tc>
          <w:tcPr>
            <w:tcW w:w="943" w:type="pct"/>
            <w:tcBorders>
              <w:top w:val="nil"/>
              <w:left w:val="single" w:sz="4" w:space="0" w:color="auto"/>
              <w:bottom w:val="single" w:sz="4" w:space="0" w:color="auto"/>
              <w:right w:val="single" w:sz="4" w:space="0" w:color="auto"/>
            </w:tcBorders>
            <w:shd w:val="clear" w:color="auto" w:fill="DEEAF6" w:themeFill="accent1" w:themeFillTint="33"/>
            <w:vAlign w:val="center"/>
          </w:tcPr>
          <w:p w14:paraId="6772F1B6" w14:textId="77777777" w:rsidR="005757FE" w:rsidRPr="00C4538D" w:rsidRDefault="005757FE" w:rsidP="00BD0D1D">
            <w:pPr>
              <w:spacing w:after="0" w:line="240" w:lineRule="auto"/>
              <w:rPr>
                <w:rFonts w:ascii="Calibri" w:eastAsia="Times New Roman" w:hAnsi="Calibri" w:cs="Times New Roman"/>
                <w:i/>
                <w:iCs/>
                <w:sz w:val="18"/>
                <w:szCs w:val="18"/>
                <w:lang w:val="en-IN" w:eastAsia="en-IN"/>
              </w:rPr>
            </w:pPr>
            <w:r w:rsidRPr="00C4538D">
              <w:rPr>
                <w:rFonts w:ascii="Calibri" w:eastAsia="Times New Roman" w:hAnsi="Calibri" w:cs="Times New Roman"/>
                <w:i/>
                <w:iCs/>
                <w:sz w:val="18"/>
                <w:szCs w:val="18"/>
                <w:lang w:val="en-IN" w:eastAsia="en-IN"/>
              </w:rPr>
              <w:t xml:space="preserve">PRDM9 </w:t>
            </w:r>
            <w:r w:rsidRPr="00C4538D">
              <w:rPr>
                <w:rFonts w:ascii="Calibri" w:eastAsia="Times New Roman" w:hAnsi="Calibri" w:cs="Times New Roman"/>
                <w:iCs/>
                <w:sz w:val="18"/>
                <w:szCs w:val="18"/>
                <w:lang w:val="en-IN" w:eastAsia="en-IN"/>
              </w:rPr>
              <w:t>(PR-Domain Containing Protein 9)</w:t>
            </w: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3FAFBF2A" w14:textId="665B5FD9" w:rsidR="005757FE" w:rsidRPr="00C4538D" w:rsidRDefault="00A21991" w:rsidP="00BD0D1D">
            <w:pPr>
              <w:spacing w:after="0" w:line="240" w:lineRule="auto"/>
              <w:rPr>
                <w:rFonts w:ascii="Calibri" w:eastAsia="Times New Roman" w:hAnsi="Calibri" w:cs="Times New Roman"/>
                <w:sz w:val="18"/>
                <w:szCs w:val="18"/>
                <w:lang w:val="en-IN" w:eastAsia="en-IN"/>
              </w:rPr>
            </w:pPr>
            <w:r w:rsidRPr="00C4538D">
              <w:rPr>
                <w:rFonts w:ascii="Calibri" w:eastAsia="Times New Roman" w:hAnsi="Calibri" w:cs="Times New Roman"/>
                <w:sz w:val="18"/>
                <w:szCs w:val="18"/>
                <w:lang w:val="en-IN" w:eastAsia="en-IN"/>
              </w:rPr>
              <w:t xml:space="preserve">Multiple transcription factor binding sites; </w:t>
            </w:r>
            <w:r w:rsidR="00A13B6F" w:rsidRPr="00C4538D">
              <w:rPr>
                <w:rFonts w:ascii="Calibri" w:eastAsia="Times New Roman" w:hAnsi="Calibri" w:cs="Times New Roman"/>
                <w:sz w:val="18"/>
                <w:szCs w:val="18"/>
                <w:lang w:val="en-IN" w:eastAsia="en-IN"/>
              </w:rPr>
              <w:t>Promoter mark, Active</w:t>
            </w:r>
            <w:r w:rsidRPr="00C4538D">
              <w:rPr>
                <w:rFonts w:ascii="Calibri" w:eastAsia="Times New Roman" w:hAnsi="Calibri" w:cs="Times New Roman"/>
                <w:sz w:val="18"/>
                <w:szCs w:val="18"/>
                <w:lang w:val="en-IN" w:eastAsia="en-IN"/>
              </w:rPr>
              <w:t xml:space="preserve"> enhancer mark; 2 </w:t>
            </w:r>
            <w:r w:rsidR="00C4538D" w:rsidRPr="00C4538D">
              <w:rPr>
                <w:rFonts w:ascii="Calibri" w:eastAsia="Times New Roman" w:hAnsi="Calibri" w:cs="Times New Roman"/>
                <w:sz w:val="18"/>
                <w:szCs w:val="18"/>
                <w:lang w:val="en-IN" w:eastAsia="en-IN"/>
              </w:rPr>
              <w:t>reported</w:t>
            </w:r>
            <w:r w:rsidRPr="00C4538D">
              <w:rPr>
                <w:rFonts w:ascii="Calibri" w:eastAsia="Times New Roman" w:hAnsi="Calibri" w:cs="Times New Roman"/>
                <w:sz w:val="18"/>
                <w:szCs w:val="18"/>
                <w:lang w:val="en-IN" w:eastAsia="en-IN"/>
              </w:rPr>
              <w:t xml:space="preserve"> SNPs</w:t>
            </w:r>
            <w:r w:rsidR="00C4538D" w:rsidRPr="00C4538D">
              <w:rPr>
                <w:rFonts w:ascii="Calibri" w:eastAsia="Times New Roman" w:hAnsi="Calibri" w:cs="Times New Roman"/>
                <w:sz w:val="18"/>
                <w:szCs w:val="18"/>
                <w:lang w:val="en-IN" w:eastAsia="en-IN"/>
              </w:rPr>
              <w:t xml:space="preserve"> </w:t>
            </w:r>
            <w:r w:rsidRPr="00C4538D">
              <w:rPr>
                <w:rFonts w:ascii="Calibri" w:eastAsia="Times New Roman" w:hAnsi="Calibri" w:cs="Times New Roman"/>
                <w:sz w:val="18"/>
                <w:szCs w:val="18"/>
                <w:lang w:val="en-IN" w:eastAsia="en-IN"/>
              </w:rPr>
              <w:t>(rs10077095, rs1994929)</w:t>
            </w:r>
          </w:p>
        </w:tc>
        <w:tc>
          <w:tcPr>
            <w:tcW w:w="704" w:type="pct"/>
            <w:tcBorders>
              <w:top w:val="nil"/>
              <w:left w:val="nil"/>
              <w:bottom w:val="single" w:sz="4" w:space="0" w:color="auto"/>
              <w:right w:val="single" w:sz="4" w:space="0" w:color="auto"/>
            </w:tcBorders>
            <w:shd w:val="clear" w:color="auto" w:fill="DEEAF6" w:themeFill="accent1" w:themeFillTint="33"/>
            <w:vAlign w:val="center"/>
          </w:tcPr>
          <w:p w14:paraId="54458540" w14:textId="77777777" w:rsidR="005757FE" w:rsidRPr="00C4538D" w:rsidRDefault="005757FE" w:rsidP="00BD0D1D">
            <w:pPr>
              <w:spacing w:after="0" w:line="240" w:lineRule="auto"/>
              <w:rPr>
                <w:rFonts w:ascii="Calibri" w:eastAsia="Times New Roman" w:hAnsi="Calibri" w:cs="Times New Roman"/>
                <w:sz w:val="18"/>
                <w:szCs w:val="18"/>
                <w:lang w:val="en-IN" w:eastAsia="en-IN"/>
              </w:rPr>
            </w:pPr>
            <w:r w:rsidRPr="00C4538D">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DEEAF6" w:themeFill="accent1" w:themeFillTint="33"/>
            <w:vAlign w:val="center"/>
          </w:tcPr>
          <w:p w14:paraId="0A15BDAC" w14:textId="77777777" w:rsidR="005757FE" w:rsidRPr="00C4538D" w:rsidRDefault="005757FE" w:rsidP="00475F1A">
            <w:pPr>
              <w:spacing w:after="0" w:line="240" w:lineRule="auto"/>
              <w:rPr>
                <w:rFonts w:ascii="Calibri" w:eastAsia="Times New Roman" w:hAnsi="Calibri" w:cs="Times New Roman"/>
                <w:sz w:val="18"/>
                <w:szCs w:val="18"/>
                <w:lang w:val="en-IN" w:eastAsia="en-IN"/>
              </w:rPr>
            </w:pPr>
            <w:r w:rsidRPr="00C4538D">
              <w:rPr>
                <w:rFonts w:ascii="Calibri" w:eastAsia="Times New Roman" w:hAnsi="Calibri" w:cs="Times New Roman"/>
                <w:sz w:val="18"/>
                <w:szCs w:val="18"/>
                <w:lang w:val="en-IN" w:eastAsia="en-IN"/>
              </w:rPr>
              <w:t>↓Methylation</w:t>
            </w:r>
            <w:r w:rsidR="009576D0" w:rsidRPr="00C4538D">
              <w:rPr>
                <w:rFonts w:ascii="Calibri" w:eastAsia="Times New Roman" w:hAnsi="Calibri" w:cs="Times New Roman"/>
                <w:sz w:val="18"/>
                <w:szCs w:val="18"/>
                <w:lang w:val="en-IN" w:eastAsia="en-IN"/>
              </w:rPr>
              <w:fldChar w:fldCharType="begin" w:fldLock="1"/>
            </w:r>
            <w:r w:rsidR="00475F1A" w:rsidRPr="00C4538D">
              <w:rPr>
                <w:rFonts w:ascii="Calibri" w:eastAsia="Times New Roman" w:hAnsi="Calibri" w:cs="Times New Roman"/>
                <w:sz w:val="18"/>
                <w:szCs w:val="18"/>
                <w:lang w:val="en-IN" w:eastAsia="en-IN"/>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23 }, "schema" : "https://github.com/citation-style-language/schema/raw/master/csl-citation.json" }</w:instrText>
            </w:r>
            <w:r w:rsidR="009576D0" w:rsidRPr="00C4538D">
              <w:rPr>
                <w:rFonts w:ascii="Calibri" w:eastAsia="Times New Roman" w:hAnsi="Calibri" w:cs="Times New Roman"/>
                <w:sz w:val="18"/>
                <w:szCs w:val="18"/>
                <w:lang w:val="en-IN" w:eastAsia="en-IN"/>
              </w:rPr>
              <w:fldChar w:fldCharType="separate"/>
            </w:r>
            <w:r w:rsidR="00475F1A" w:rsidRPr="00C4538D">
              <w:rPr>
                <w:rFonts w:ascii="Calibri" w:eastAsia="Times New Roman" w:hAnsi="Calibri" w:cs="Times New Roman"/>
                <w:noProof/>
                <w:sz w:val="18"/>
                <w:szCs w:val="18"/>
                <w:vertAlign w:val="superscript"/>
                <w:lang w:val="en-IN" w:eastAsia="en-IN"/>
              </w:rPr>
              <w:t>66</w:t>
            </w:r>
            <w:r w:rsidR="009576D0" w:rsidRPr="00C4538D">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7F1A25A7" w14:textId="77777777" w:rsidR="005757FE" w:rsidRPr="00B10D86" w:rsidRDefault="00147A8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chr5:</w:t>
            </w:r>
            <w:r w:rsidRPr="00147A8E">
              <w:rPr>
                <w:rFonts w:ascii="Calibri" w:eastAsia="Times New Roman" w:hAnsi="Calibri" w:cs="Times New Roman"/>
                <w:sz w:val="18"/>
                <w:szCs w:val="18"/>
                <w:lang w:val="en-IN" w:eastAsia="en-IN"/>
              </w:rPr>
              <w:t>23,507,030</w:t>
            </w:r>
            <w:r>
              <w:rPr>
                <w:rFonts w:ascii="Calibri" w:eastAsia="Times New Roman" w:hAnsi="Calibri" w:cs="Times New Roman"/>
                <w:sz w:val="18"/>
                <w:szCs w:val="18"/>
                <w:lang w:val="en-IN" w:eastAsia="en-IN"/>
              </w:rPr>
              <w:t>-</w:t>
            </w:r>
            <w:r w:rsidRPr="00147A8E">
              <w:rPr>
                <w:rFonts w:ascii="Calibri" w:eastAsia="Times New Roman" w:hAnsi="Calibri" w:cs="Times New Roman"/>
                <w:sz w:val="18"/>
                <w:szCs w:val="18"/>
                <w:lang w:val="en-IN" w:eastAsia="en-IN"/>
              </w:rPr>
              <w:t>23,507,752</w:t>
            </w:r>
            <w:r>
              <w:rPr>
                <w:rFonts w:ascii="Calibri" w:eastAsia="Times New Roman" w:hAnsi="Calibri" w:cs="Times New Roman"/>
                <w:sz w:val="18"/>
                <w:szCs w:val="18"/>
                <w:lang w:val="en-IN" w:eastAsia="en-IN"/>
              </w:rPr>
              <w:t xml:space="preserve"> (12)</w:t>
            </w:r>
            <w:r w:rsidRPr="00B10D86">
              <w:rPr>
                <w:rFonts w:ascii="Calibri" w:eastAsia="Times New Roman" w:hAnsi="Calibri" w:cs="Times New Roman"/>
                <w:sz w:val="18"/>
                <w:szCs w:val="18"/>
                <w:vertAlign w:val="superscript"/>
                <w:lang w:val="en-IN" w:eastAsia="en-IN"/>
              </w:rPr>
              <w:t>a</w:t>
            </w:r>
            <w:r>
              <w:rPr>
                <w:rFonts w:ascii="Calibri" w:eastAsia="Times New Roman" w:hAnsi="Calibri" w:cs="Times New Roman"/>
                <w:sz w:val="18"/>
                <w:szCs w:val="18"/>
                <w:lang w:val="en-IN" w:eastAsia="en-IN"/>
              </w:rPr>
              <w:t>(11</w:t>
            </w:r>
            <w:r w:rsidRPr="00B10D86">
              <w:rPr>
                <w:rFonts w:ascii="Calibri" w:eastAsia="Times New Roman" w:hAnsi="Calibri" w:cs="Times New Roman"/>
                <w:sz w:val="18"/>
                <w:szCs w:val="18"/>
                <w:lang w:val="en-IN" w:eastAsia="en-IN"/>
              </w:rPr>
              <w:t>)</w:t>
            </w:r>
            <w:r w:rsidRPr="00B10D86">
              <w:rPr>
                <w:rFonts w:ascii="Calibri" w:eastAsia="Times New Roman" w:hAnsi="Calibri" w:cs="Times New Roman"/>
                <w:sz w:val="18"/>
                <w:szCs w:val="18"/>
                <w:vertAlign w:val="superscript"/>
                <w:lang w:val="en-IN" w:eastAsia="en-IN"/>
              </w:rPr>
              <w:t>b</w:t>
            </w:r>
          </w:p>
        </w:tc>
      </w:tr>
      <w:tr w:rsidR="00BD0D1D" w:rsidRPr="00B10D86" w14:paraId="57DFCCA1" w14:textId="77777777" w:rsidTr="002D269A">
        <w:trPr>
          <w:trHeight w:val="20"/>
        </w:trPr>
        <w:tc>
          <w:tcPr>
            <w:tcW w:w="94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29A823C"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RBM46 </w:t>
            </w:r>
            <w:r w:rsidRPr="00B10D86">
              <w:rPr>
                <w:rFonts w:ascii="Calibri" w:eastAsia="Times New Roman" w:hAnsi="Calibri" w:cs="Times New Roman"/>
                <w:sz w:val="18"/>
                <w:szCs w:val="18"/>
                <w:lang w:val="en-IN" w:eastAsia="en-IN"/>
              </w:rPr>
              <w:t>(RNA Binding Motif Protein 46)</w:t>
            </w: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0C83217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CpG island</w:t>
            </w:r>
          </w:p>
        </w:tc>
        <w:tc>
          <w:tcPr>
            <w:tcW w:w="704" w:type="pct"/>
            <w:tcBorders>
              <w:top w:val="nil"/>
              <w:left w:val="nil"/>
              <w:bottom w:val="single" w:sz="4" w:space="0" w:color="auto"/>
              <w:right w:val="single" w:sz="4" w:space="0" w:color="auto"/>
            </w:tcBorders>
            <w:shd w:val="clear" w:color="auto" w:fill="DEEAF6" w:themeFill="accent1" w:themeFillTint="33"/>
            <w:vAlign w:val="center"/>
            <w:hideMark/>
          </w:tcPr>
          <w:p w14:paraId="1DA6F09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Rainy season conception</w:t>
            </w:r>
          </w:p>
        </w:tc>
        <w:tc>
          <w:tcPr>
            <w:tcW w:w="854" w:type="pct"/>
            <w:tcBorders>
              <w:top w:val="nil"/>
              <w:left w:val="nil"/>
              <w:bottom w:val="single" w:sz="4" w:space="0" w:color="auto"/>
              <w:right w:val="single" w:sz="4" w:space="0" w:color="auto"/>
            </w:tcBorders>
            <w:shd w:val="clear" w:color="auto" w:fill="DEEAF6" w:themeFill="accent1" w:themeFillTint="33"/>
            <w:vAlign w:val="center"/>
            <w:hideMark/>
          </w:tcPr>
          <w:p w14:paraId="286903C9" w14:textId="77777777" w:rsidR="00BD0D1D" w:rsidRPr="00B10D86" w:rsidRDefault="00114730"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"10.1038/ncomms4746", "ISSN" : "2041-1723", "PMID" : "24781383", "abstract" : "In experimental animals, maternal diet during the periconceptional period influences the establishment of DNA methylation at metastable epialleles in the offspring, with permanent phenotypic consequences. Pronounced naturally occurring seasonal differences in the diet of rural Gambian women allowed us to test this in humans. We show that significant seasonal variations in methyl-donor nutrient intake of mothers around the time of conception influence 13 relevant plasma biomarkers. The level of several of these maternal biomarkers predicts increased/decreased methylation at metastable epialleles in DNA extracted from lymphocytes and hair follicles in infants postnatally. Our results demonstrate that maternal nutritional status during early pregnancy causes persistent and systemic epigenetic changes at human metastable epialleles.", "author" : [ { "dropping-particle" : "", "family" : "Dominguez-Salas", "given" : "Paula", "non-dropping-particle" : "", "parse-names" : false, "suffix" : "" }, { "dropping-particle" : "", "family" : "Moore", "given" : "Sophie E.", "non-dropping-particle" : "", "parse-names" : false, "suffix" : "" }, { "dropping-particle" : "", "family" : "Baker", "given" : "Maria S.", "non-dropping-particle" : "", "parse-names" : false, "suffix" : "" }, { "dropping-particle" : "", "family" : "Bergen", "given" : "Andrew W.", "non-dropping-particle" : "", "parse-names" : false, "suffix" : "" }, { "dropping-particle" : "", "family" : "Cox", "given" : "Sharon E.", "non-dropping-particle" : "", "parse-names" : false, "suffix" : "" }, { "dropping-particle" : "", "family" : "Dyer", "given" : "Roger a.", "non-dropping-particle" : "", "parse-names" : false, "suffix" : "" }, { "dropping-particle" : "", "family" : "Fulford", "given" : "Anthony J.", "non-dropping-particle" : "", "parse-names" : false, "suffix" : "" }, { "dropping-particle" : "", "family" : "Guan", "given" : "Yongtao", "non-dropping-particle" : "", "parse-names" : false, "suffix" : "" }, { "dropping-particle" : "", "family" : "Laritsky", "given" : "Eleonora", "non-dropping-particle" : "", "parse-names" : false, "suffix" : "" }, { "dropping-particle" : "", "family" : "Silver", "given" : "Matt J.", "non-dropping-particle" : "", "parse-names" : false, "suffix" : "" }, { "dropping-particle" : "", "family" : "Swan", "given" : "Gary E.", "non-dropping-particle" : "", "parse-names" : false, "suffix" : "" }, { "dropping-particle" : "", "family" : "Zeisel", "given" : "Steven H.", "non-dropping-particle" : "", "parse-names" : false, "suffix" : "" }, { "dropping-particle" : "", "family" : "Innis", "given" : "Sheila M.", "non-dropping-particle" : "", "parse-names" : false, "suffix" : "" }, { "dropping-particle" : "", "family" : "Waterland", "given" : "Robert a.", "non-dropping-particle" : "", "parse-names" : false, "suffix" : "" }, { "dropping-particle" : "", "family" : "Prentice", "given" : "Andrew M.", "non-dropping-particle" : "", "parse-names" : false, "suffix" : "" }, { "dropping-particle" : "", "family" : "Hennig", "given" : "Branwen J.", "non-dropping-particle" : "", "parse-names" : false, "suffix" : "" } ], "container-title" : "Nature communications", "id" : "ITEM-1", "issued" : { "date-parts" : [ [ "2014", "1", "29" ] ] }, "language" : "en", "page" : "3746", "publisher" : "Nature Publishing Group", "title" : "Maternal nutrition at conception modulates DNA methylation of human metastable epialleles.", "type" : "article-journal", "volume" : "5" }, "uris" : [ "http://www.mendeley.com/documents/?uuid=1e78a6c8-8c37-42c4-9838-a08278c7bdc9" ] } ], "mendeley" : { "formattedCitation" : "&lt;sup&gt;30&lt;/sup&gt;", "plainTextFormattedCitation" : "30", "previouslyFormattedCitation" : "&lt;sup&gt;30&lt;/sup&gt;" }, "properties" : { "noteIndex" : 36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30</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5FC3069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chr4:155,702,818-155,703,110 (1)</w:t>
            </w:r>
            <w:r w:rsidRPr="00B10D86">
              <w:rPr>
                <w:rFonts w:ascii="Calibri" w:eastAsia="Times New Roman" w:hAnsi="Calibri" w:cs="Times New Roman"/>
                <w:sz w:val="18"/>
                <w:szCs w:val="18"/>
                <w:vertAlign w:val="superscript"/>
                <w:lang w:val="en-IN" w:eastAsia="en-IN"/>
              </w:rPr>
              <w:t>ab</w:t>
            </w:r>
          </w:p>
        </w:tc>
      </w:tr>
      <w:tr w:rsidR="00BD0D1D" w:rsidRPr="00B10D86" w14:paraId="353D9BFD" w14:textId="77777777" w:rsidTr="00BD0D1D">
        <w:trPr>
          <w:trHeight w:val="20"/>
        </w:trPr>
        <w:tc>
          <w:tcPr>
            <w:tcW w:w="943" w:type="pct"/>
            <w:vMerge w:val="restart"/>
            <w:tcBorders>
              <w:top w:val="nil"/>
              <w:left w:val="single" w:sz="4" w:space="0" w:color="auto"/>
              <w:bottom w:val="single" w:sz="4" w:space="0" w:color="auto"/>
              <w:right w:val="single" w:sz="4" w:space="0" w:color="auto"/>
            </w:tcBorders>
            <w:shd w:val="clear" w:color="auto" w:fill="auto"/>
            <w:vAlign w:val="center"/>
            <w:hideMark/>
          </w:tcPr>
          <w:p w14:paraId="3FBA222B"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RXRA</w:t>
            </w:r>
            <w:r>
              <w:rPr>
                <w:rFonts w:ascii="Calibri" w:eastAsia="Times New Roman" w:hAnsi="Calibri" w:cs="Times New Roman"/>
                <w:i/>
                <w:iCs/>
                <w:sz w:val="18"/>
                <w:szCs w:val="18"/>
                <w:lang w:val="en-IN" w:eastAsia="en-IN"/>
              </w:rPr>
              <w:t xml:space="preserve"> </w:t>
            </w:r>
            <w:r w:rsidRPr="00B10D86">
              <w:rPr>
                <w:rFonts w:ascii="Calibri" w:eastAsia="Times New Roman" w:hAnsi="Calibri" w:cs="Times New Roman"/>
                <w:sz w:val="18"/>
                <w:szCs w:val="18"/>
                <w:lang w:val="en-IN" w:eastAsia="en-IN"/>
              </w:rPr>
              <w:t>(Retinoid X Receptor Alpha)</w:t>
            </w:r>
          </w:p>
        </w:tc>
        <w:tc>
          <w:tcPr>
            <w:tcW w:w="1205" w:type="pct"/>
            <w:tcBorders>
              <w:top w:val="nil"/>
              <w:left w:val="nil"/>
              <w:bottom w:val="single" w:sz="4" w:space="0" w:color="auto"/>
              <w:right w:val="single" w:sz="4" w:space="0" w:color="auto"/>
            </w:tcBorders>
            <w:shd w:val="clear" w:color="auto" w:fill="auto"/>
            <w:vAlign w:val="center"/>
          </w:tcPr>
          <w:p w14:paraId="62BD91C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1D8D738E"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5696CB47" w14:textId="77777777" w:rsidR="00BD0D1D" w:rsidRPr="00B10D86" w:rsidRDefault="0058094E"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at mass; % fat mass</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"10.2337/db10-0979", "ISSN" : "0012-1797", "PMID" : "21471513", "abstract" : "OBJECTIVE: Fixed genomic variation explains only a small proportion of the risk of adiposity. In animal models, maternal diet alters offspring body composition, accompanied by epigenetic changes in metabolic control genes. Little is known about whether such processes operate in humans.\n\nRESEARCH DESIGN AND METHODS: Using Sequenom MassARRAY we measured the methylation status of 68 CpGs 5' from five candidate genes in umbilical cord tissue DNA from healthy neonates. Methylation varied greatly at particular CpGs: for 31 CpGs with median methylation \u22655% and a 5-95% range \u226510%, we related methylation status to maternal pregnancy diet and to child's adiposity at age 9 years. Replication was sought in a second independent cohort.\n\nRESULTS: In cohort 1, retinoid X receptor-\u03b1 (RXRA) chr9:136355885+ and endothelial nitric oxide synthase (eNOS) chr7:150315553+ methylation had independent associations with sex-adjusted childhood fat mass (exponentiated regression coefficient [\u03b2] 17% per SD change in methylation [95% CI 4-31], P = 0.009, n = 64, and \u03b2 = 20% [9-32], P &lt; 0.001, n = 66, respectively) and %fat mass (\u03b2 = 10% [1-19], P = 0.023, n = 64 and \u03b2 =12% [4-20], P = 0.002, n = 66, respectively). Regression analyses including sex and neonatal epigenetic marks explained &gt;25% of the variance in childhood adiposity. Higher methylation of RXRA chr9:136355885+, but not of eNOS chr7:150315553+, was associated with lower maternal carbohydrate intake in early pregnancy, previously linked with higher neonatal adiposity in this population. In cohort 2, cord eNOS chr7:150315553+ methylation showed no association with adiposity, but RXRA chr9:136355885+ methylation showed similar associations with fat mass and %fat mass (\u03b2 = 6% [2-10] and \u03b2 = 4% [1-7], respectively, both P = 0.002, n = 239).\n\nCONCLUSIONS: Our findings suggest a substantial component of metabolic disease risk has a prenatal developmental basis. Perinatal epigenetic analysis may have utility in identifying individual vulnerability to later obesity and metabolic disease.", "author" : [ { "dropping-particle" : "", "family" : "Godfrey", "given" : "K. M.", "non-dropping-particle" : "", "parse-names" : false, "suffix" : "" }, { "dropping-particle" : "", "family" : "Sheppard", "given" : "A.", "non-dropping-particle" : "", "parse-names" : false, "suffix" : "" }, { "dropping-particle" : "", "family" : "Gluckman", "given" : "P. D.", "non-dropping-particle" : "", "parse-names" : false, "suffix" : "" }, { "dropping-particle" : "", "family" : "Lillycrop", "given" : "K. A.", "non-dropping-particle" : "", "parse-names" : false, "suffix" : "" }, { "dropping-particle" : "", "family" : "Burdge", "given" : "G. C.", "non-dropping-particle" : "", "parse-names" : false, "suffix" : "" }, { "dropping-particle" : "", "family" : "McLean", "given" : "C.", "non-dropping-particle" : "", "parse-names" : false, "suffix" : "" }, { "dropping-particle" : "", "family" : "Rodford", "given" : "J.", "non-dropping-particle" : "", "parse-names" : false, "suffix" : "" }, { "dropping-particle" : "", "family" : "Slater-Jefferies", "given" : "J. L.", "non-dropping-particle" : "", "parse-names" : false, "suffix" : "" }, { "dropping-particle" : "", "family" : "Garratt", "given" : "E.", "non-dropping-particle" : "", "parse-names" : false, "suffix" : "" }, { "dropping-particle" : "", "family" : "Crozier", "given" : "S. R.", "non-dropping-particle" : "", "parse-names" : false, "suffix" : "" }, { "dropping-particle" : "", "family" : "Emerald", "given" : "B. S.", "non-dropping-particle" : "", "parse-names" : false, "suffix" : "" }, { "dropping-particle" : "", "family" : "Gale", "given" : "C. R.", "non-dropping-particle" : "", "parse-names" : false, "suffix" : "" }, { "dropping-particle" : "", "family" : "Inskip", "given" : "H. M.", "non-dropping-particle" : "", "parse-names" : false, "suffix" : "" }, { "dropping-particle" : "", "family" : "Cooper", "given" : "C.", "non-dropping-particle" : "", "parse-names" : false, "suffix" : "" }, { "dropping-particle" : "", "family" : "Hanson", "given" : "M. A.", "non-dropping-particle" : "", "parse-names" : false, "suffix" : "" } ], "container-title" : "Diabetes", "id" : "ITEM-1", "issue" : "5", "issued" : { "date-parts" : [ [ "2011", "4", "6" ] ] }, "page" : "1528-1534", "title" : "Epigenetic Gene Promoter Methylation at Birth Is Associated With Child's Later Adiposity", "type" : "article-journal", "volume" : "60" }, "uris" : [ "http://www.mendeley.com/documents/?uuid=53fed5c7-ee98-42b4-9633-79e9ed85c226" ] } ], "mendeley" : { "formattedCitation" : "&lt;sup&gt;67&lt;/sup&gt;", "plainTextFormattedCitation" : "67", "previouslyFormattedCitation" : "&lt;sup&gt;67&lt;/sup&gt;"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67</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72014193" w14:textId="77777777" w:rsidR="00BD0D1D" w:rsidRPr="00B10D86" w:rsidRDefault="00715758"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sidRPr="00B10D86">
              <w:rPr>
                <w:rFonts w:ascii="Calibri" w:eastAsia="Times New Roman" w:hAnsi="Calibri" w:cs="Times New Roman"/>
                <w:sz w:val="18"/>
                <w:szCs w:val="18"/>
                <w:lang w:val="en-IN" w:eastAsia="en-IN"/>
              </w:rPr>
              <w:t>hr9:137,215,697 -137,216,117 (1)</w:t>
            </w:r>
            <w:r w:rsidR="00BD0D1D" w:rsidRPr="00B10D86">
              <w:rPr>
                <w:rFonts w:ascii="Calibri" w:eastAsia="Times New Roman" w:hAnsi="Calibri" w:cs="Times New Roman"/>
                <w:sz w:val="18"/>
                <w:szCs w:val="18"/>
                <w:vertAlign w:val="superscript"/>
                <w:lang w:val="en-IN" w:eastAsia="en-IN"/>
              </w:rPr>
              <w:t>ab</w:t>
            </w:r>
          </w:p>
        </w:tc>
      </w:tr>
      <w:tr w:rsidR="00BD0D1D" w:rsidRPr="00B10D86" w14:paraId="21140362"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17960EDB"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72C4A82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7D73834E"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53814EE1" w14:textId="77777777" w:rsidR="00BD0D1D" w:rsidRPr="00B10D86" w:rsidRDefault="00BD0D1D" w:rsidP="00475F1A">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↑BMI</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"10.2337/db10-0979", "ISSN" : "0012-1797", "PMID" : "21471513", "abstract" : "OBJECTIVE: Fixed genomic variation explains only a small proportion of the risk of adiposity. In animal models, maternal diet alters offspring body composition, accompanied by epigenetic changes in metabolic control genes. Little is known about whether such processes operate in humans.\n\nRESEARCH DESIGN AND METHODS: Using Sequenom MassARRAY we measured the methylation status of 68 CpGs 5' from five candidate genes in umbilical cord tissue DNA from healthy neonates. Methylation varied greatly at particular CpGs: for 31 CpGs with median methylation \u22655% and a 5-95% range \u226510%, we related methylation status to maternal pregnancy diet and to child's adiposity at age 9 years. Replication was sought in a second independent cohort.\n\nRESULTS: In cohort 1, retinoid X receptor-\u03b1 (RXRA) chr9:136355885+ and endothelial nitric oxide synthase (eNOS) chr7:150315553+ methylation had independent associations with sex-adjusted childhood fat mass (exponentiated regression coefficient [\u03b2] 17% per SD change in methylation [95% CI 4-31], P = 0.009, n = 64, and \u03b2 = 20% [9-32], P &lt; 0.001, n = 66, respectively) and %fat mass (\u03b2 = 10% [1-19], P = 0.023, n = 64 and \u03b2 =12% [4-20], P = 0.002, n = 66, respectively). Regression analyses including sex and neonatal epigenetic marks explained &gt;25% of the variance in childhood adiposity. Higher methylation of RXRA chr9:136355885+, but not of eNOS chr7:150315553+, was associated with lower maternal carbohydrate intake in early pregnancy, previously linked with higher neonatal adiposity in this population. In cohort 2, cord eNOS chr7:150315553+ methylation showed no association with adiposity, but RXRA chr9:136355885+ methylation showed similar associations with fat mass and %fat mass (\u03b2 = 6% [2-10] and \u03b2 = 4% [1-7], respectively, both P = 0.002, n = 239).\n\nCONCLUSIONS: Our findings suggest a substantial component of metabolic disease risk has a prenatal developmental basis. Perinatal epigenetic analysis may have utility in identifying individual vulnerability to later obesity and metabolic disease.", "author" : [ { "dropping-particle" : "", "family" : "Godfrey", "given" : "K. M.", "non-dropping-particle" : "", "parse-names" : false, "suffix" : "" }, { "dropping-particle" : "", "family" : "Sheppard", "given" : "A.", "non-dropping-particle" : "", "parse-names" : false, "suffix" : "" }, { "dropping-particle" : "", "family" : "Gluckman", "given" : "P. D.", "non-dropping-particle" : "", "parse-names" : false, "suffix" : "" }, { "dropping-particle" : "", "family" : "Lillycrop", "given" : "K. A.", "non-dropping-particle" : "", "parse-names" : false, "suffix" : "" }, { "dropping-particle" : "", "family" : "Burdge", "given" : "G. C.", "non-dropping-particle" : "", "parse-names" : false, "suffix" : "" }, { "dropping-particle" : "", "family" : "McLean", "given" : "C.", "non-dropping-particle" : "", "parse-names" : false, "suffix" : "" }, { "dropping-particle" : "", "family" : "Rodford", "given" : "J.", "non-dropping-particle" : "", "parse-names" : false, "suffix" : "" }, { "dropping-particle" : "", "family" : "Slater-Jefferies", "given" : "J. L.", "non-dropping-particle" : "", "parse-names" : false, "suffix" : "" }, { "dropping-particle" : "", "family" : "Garratt", "given" : "E.", "non-dropping-particle" : "", "parse-names" : false, "suffix" : "" }, { "dropping-particle" : "", "family" : "Crozier", "given" : "S. R.", "non-dropping-particle" : "", "parse-names" : false, "suffix" : "" }, { "dropping-particle" : "", "family" : "Emerald", "given" : "B. S.", "non-dropping-particle" : "", "parse-names" : false, "suffix" : "" }, { "dropping-particle" : "", "family" : "Gale", "given" : "C. R.", "non-dropping-particle" : "", "parse-names" : false, "suffix" : "" }, { "dropping-particle" : "", "family" : "Inskip", "given" : "H. M.", "non-dropping-particle" : "", "parse-names" : false, "suffix" : "" }, { "dropping-particle" : "", "family" : "Cooper", "given" : "C.", "non-dropping-particle" : "", "parse-names" : false, "suffix" : "" }, { "dropping-particle" : "", "family" : "Hanson", "given" : "M. A.", "non-dropping-particle" : "", "parse-names" : false, "suffix" : "" } ], "container-title" : "Diabetes", "id" : "ITEM-1", "issue" : "5", "issued" : { "date-parts" : [ [ "2011", "4", "6" ] ] }, "page" : "1528-1534", "title" : "Epigenetic Gene Promoter Methylation at Birth Is Associated With Child's Later Adiposity", "type" : "article-journal", "volume" : "60" }, "uris" : [ "http://www.mendeley.com/documents/?uuid=53fed5c7-ee98-42b4-9633-79e9ed85c226" ] } ], "mendeley" : { "formattedCitation" : "&lt;sup&gt;67&lt;/sup&gt;", "plainTextFormattedCitation" : "67", "previouslyFormattedCitation" : "&lt;sup&gt;67&lt;/sup&gt;"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67</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22BBFE35" w14:textId="77777777" w:rsidR="00BD0D1D" w:rsidRPr="00B10D86" w:rsidRDefault="00715758"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sidRPr="00B10D86">
              <w:rPr>
                <w:rFonts w:ascii="Calibri" w:eastAsia="Times New Roman" w:hAnsi="Calibri" w:cs="Times New Roman"/>
                <w:sz w:val="18"/>
                <w:szCs w:val="18"/>
                <w:lang w:val="en-IN" w:eastAsia="en-IN"/>
              </w:rPr>
              <w:t>hr9:137,215,697 -137,216,117 (1)</w:t>
            </w:r>
            <w:r w:rsidR="00BD0D1D" w:rsidRPr="00B10D86">
              <w:rPr>
                <w:rFonts w:ascii="Calibri" w:eastAsia="Times New Roman" w:hAnsi="Calibri" w:cs="Times New Roman"/>
                <w:sz w:val="18"/>
                <w:szCs w:val="18"/>
                <w:vertAlign w:val="superscript"/>
                <w:lang w:val="en-IN" w:eastAsia="en-IN"/>
              </w:rPr>
              <w:t>ab</w:t>
            </w:r>
          </w:p>
        </w:tc>
      </w:tr>
      <w:tr w:rsidR="00BD0D1D" w:rsidRPr="00B10D86" w14:paraId="3A4ED753"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17D28F0F"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03C6FEB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0426FBF7"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sidRPr="00B10D86">
              <w:rPr>
                <w:rFonts w:ascii="Calibri" w:eastAsia="Times New Roman" w:hAnsi="Calibri" w:cs="Times New Roman"/>
                <w:sz w:val="18"/>
                <w:szCs w:val="18"/>
                <w:lang w:val="en-IN" w:eastAsia="en-IN"/>
              </w:rPr>
              <w:t>arbohydrate intake </w:t>
            </w:r>
          </w:p>
        </w:tc>
        <w:tc>
          <w:tcPr>
            <w:tcW w:w="854" w:type="pct"/>
            <w:tcBorders>
              <w:top w:val="nil"/>
              <w:left w:val="nil"/>
              <w:bottom w:val="single" w:sz="4" w:space="0" w:color="auto"/>
              <w:right w:val="single" w:sz="4" w:space="0" w:color="auto"/>
            </w:tcBorders>
            <w:shd w:val="clear" w:color="auto" w:fill="auto"/>
            <w:noWrap/>
            <w:vAlign w:val="center"/>
            <w:hideMark/>
          </w:tcPr>
          <w:p w14:paraId="669CF6C3" w14:textId="77777777" w:rsidR="00BD0D1D" w:rsidRPr="00B10D86" w:rsidRDefault="0058094E"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"10.2337/db10-0979", "ISSN" : "0012-1797", "PMID" : "21471513", "abstract" : "OBJECTIVE: Fixed genomic variation explains only a small proportion of the risk of adiposity. In animal models, maternal diet alters offspring body composition, accompanied by epigenetic changes in metabolic control genes. Little is known about whether such processes operate in humans.\n\nRESEARCH DESIGN AND METHODS: Using Sequenom MassARRAY we measured the methylation status of 68 CpGs 5' from five candidate genes in umbilical cord tissue DNA from healthy neonates. Methylation varied greatly at particular CpGs: for 31 CpGs with median methylation \u22655% and a 5-95% range \u226510%, we related methylation status to maternal pregnancy diet and to child's adiposity at age 9 years. Replication was sought in a second independent cohort.\n\nRESULTS: In cohort 1, retinoid X receptor-\u03b1 (RXRA) chr9:136355885+ and endothelial nitric oxide synthase (eNOS) chr7:150315553+ methylation had independent associations with sex-adjusted childhood fat mass (exponentiated regression coefficient [\u03b2] 17% per SD change in methylation [95% CI 4-31], P = 0.009, n = 64, and \u03b2 = 20% [9-32], P &lt; 0.001, n = 66, respectively) and %fat mass (\u03b2 = 10% [1-19], P = 0.023, n = 64 and \u03b2 =12% [4-20], P = 0.002, n = 66, respectively). Regression analyses including sex and neonatal epigenetic marks explained &gt;25% of the variance in childhood adiposity. Higher methylation of RXRA chr9:136355885+, but not of eNOS chr7:150315553+, was associated with lower maternal carbohydrate intake in early pregnancy, previously linked with higher neonatal adiposity in this population. In cohort 2, cord eNOS chr7:150315553+ methylation showed no association with adiposity, but RXRA chr9:136355885+ methylation showed similar associations with fat mass and %fat mass (\u03b2 = 6% [2-10] and \u03b2 = 4% [1-7], respectively, both P = 0.002, n = 239).\n\nCONCLUSIONS: Our findings suggest a substantial component of metabolic disease risk has a prenatal developmental basis. Perinatal epigenetic analysis may have utility in identifying individual vulnerability to later obesity and metabolic disease.", "author" : [ { "dropping-particle" : "", "family" : "Godfrey", "given" : "K. M.", "non-dropping-particle" : "", "parse-names" : false, "suffix" : "" }, { "dropping-particle" : "", "family" : "Sheppard", "given" : "A.", "non-dropping-particle" : "", "parse-names" : false, "suffix" : "" }, { "dropping-particle" : "", "family" : "Gluckman", "given" : "P. D.", "non-dropping-particle" : "", "parse-names" : false, "suffix" : "" }, { "dropping-particle" : "", "family" : "Lillycrop", "given" : "K. A.", "non-dropping-particle" : "", "parse-names" : false, "suffix" : "" }, { "dropping-particle" : "", "family" : "Burdge", "given" : "G. C.", "non-dropping-particle" : "", "parse-names" : false, "suffix" : "" }, { "dropping-particle" : "", "family" : "McLean", "given" : "C.", "non-dropping-particle" : "", "parse-names" : false, "suffix" : "" }, { "dropping-particle" : "", "family" : "Rodford", "given" : "J.", "non-dropping-particle" : "", "parse-names" : false, "suffix" : "" }, { "dropping-particle" : "", "family" : "Slater-Jefferies", "given" : "J. L.", "non-dropping-particle" : "", "parse-names" : false, "suffix" : "" }, { "dropping-particle" : "", "family" : "Garratt", "given" : "E.", "non-dropping-particle" : "", "parse-names" : false, "suffix" : "" }, { "dropping-particle" : "", "family" : "Crozier", "given" : "S. R.", "non-dropping-particle" : "", "parse-names" : false, "suffix" : "" }, { "dropping-particle" : "", "family" : "Emerald", "given" : "B. S.", "non-dropping-particle" : "", "parse-names" : false, "suffix" : "" }, { "dropping-particle" : "", "family" : "Gale", "given" : "C. R.", "non-dropping-particle" : "", "parse-names" : false, "suffix" : "" }, { "dropping-particle" : "", "family" : "Inskip", "given" : "H. M.", "non-dropping-particle" : "", "parse-names" : false, "suffix" : "" }, { "dropping-particle" : "", "family" : "Cooper", "given" : "C.", "non-dropping-particle" : "", "parse-names" : false, "suffix" : "" }, { "dropping-particle" : "", "family" : "Hanson", "given" : "M. A.", "non-dropping-particle" : "", "parse-names" : false, "suffix" : "" } ], "container-title" : "Diabetes", "id" : "ITEM-1", "issue" : "5", "issued" : { "date-parts" : [ [ "2011", "4", "6" ] ] }, "page" : "1528-1534", "title" : "Epigenetic Gene Promoter Methylation at Birth Is Associated With Child's Later Adiposity", "type" : "article-journal", "volume" : "60" }, "uris" : [ "http://www.mendeley.com/documents/?uuid=53fed5c7-ee98-42b4-9633-79e9ed85c226" ] } ], "mendeley" : { "formattedCitation" : "&lt;sup&gt;67&lt;/sup&gt;", "plainTextFormattedCitation" : "67", "previouslyFormattedCitation" : "&lt;sup&gt;67&lt;/sup&gt;"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67</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2EB39459" w14:textId="77777777" w:rsidR="00BD0D1D" w:rsidRPr="00B10D86" w:rsidRDefault="00715758"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sidRPr="00B10D86">
              <w:rPr>
                <w:rFonts w:ascii="Calibri" w:eastAsia="Times New Roman" w:hAnsi="Calibri" w:cs="Times New Roman"/>
                <w:sz w:val="18"/>
                <w:szCs w:val="18"/>
                <w:lang w:val="en-IN" w:eastAsia="en-IN"/>
              </w:rPr>
              <w:t>hr9:137,215,697 -137,216,117 (1)</w:t>
            </w:r>
            <w:r w:rsidR="00BD0D1D" w:rsidRPr="00B10D86">
              <w:rPr>
                <w:rFonts w:ascii="Calibri" w:eastAsia="Times New Roman" w:hAnsi="Calibri" w:cs="Times New Roman"/>
                <w:sz w:val="18"/>
                <w:szCs w:val="18"/>
                <w:vertAlign w:val="superscript"/>
                <w:lang w:val="en-IN" w:eastAsia="en-IN"/>
              </w:rPr>
              <w:t>ab</w:t>
            </w:r>
          </w:p>
        </w:tc>
      </w:tr>
      <w:tr w:rsidR="00BD0D1D" w:rsidRPr="00B10D86" w14:paraId="5493BC14"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7DA75F71"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19057F8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02F9C266"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p>
        </w:tc>
        <w:tc>
          <w:tcPr>
            <w:tcW w:w="854" w:type="pct"/>
            <w:tcBorders>
              <w:top w:val="nil"/>
              <w:left w:val="nil"/>
              <w:bottom w:val="single" w:sz="4" w:space="0" w:color="auto"/>
              <w:right w:val="single" w:sz="4" w:space="0" w:color="auto"/>
            </w:tcBorders>
            <w:shd w:val="clear" w:color="auto" w:fill="auto"/>
            <w:noWrap/>
            <w:vAlign w:val="center"/>
            <w:hideMark/>
          </w:tcPr>
          <w:p w14:paraId="42A3758E" w14:textId="77777777" w:rsidR="00BD0D1D" w:rsidRPr="00B10D86" w:rsidRDefault="0058094E"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↓B</w:t>
            </w:r>
            <w:r w:rsidR="00BD0D1D" w:rsidRPr="00B10D86">
              <w:rPr>
                <w:rFonts w:ascii="Calibri" w:eastAsia="Times New Roman" w:hAnsi="Calibri" w:cs="Times New Roman"/>
                <w:sz w:val="18"/>
                <w:szCs w:val="18"/>
                <w:lang w:val="en-IN" w:eastAsia="en-IN"/>
              </w:rPr>
              <w:t>one mineral content; % BMC</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"10.1002/jbmr.2056", "ISSN" : "1523-4681", "PMID" : "23907847", "abstract" : "Maternal vitamin D deficiency has been associated with reduced offspring bone mineral accrual. Retinoid-X receptor-alpha (RXRA) is an essential cofactor in the action of 1,25-dihydroxyvitamin D (1,25[OH]2 -vitamin D), and RXRA methylation in umbilical cord DNA has been associated with later offspring adiposity. We tested the hypothesis that RXRA methylation in umbilical cord DNA collected at birth is associated with offspring skeletal development, assessed by dual-energy X-ray absorptiometry, in a population-based mother-offspring cohort (Southampton Women's Survey). Relationships between maternal plasma 25-hydroxyvitamin D (25[OH]-vitamin D) concentrations and cord RXRA methylation were also investigated. In 230 children aged 4 years, a higher percent methylation at four of six RXRA CpG sites measured was correlated with lower offspring bone mineral content (BMC) corrected for body size (\u03b2 = -2.1 to -3.4 g/SD, p = 0.002 to 0.047). In a second independent cohort (n = 64), similar negative associations at two of these CpG sites, but positive associations at the two remaining sites, were observed; however, none of the relationships in this replication cohort achieved statistical significance. The maternal free 25(OH)-vitamin D index was negatively associated with methylation at one of these RXRA CpG sites (\u03b2 = -3.3 SD/unit, p = 0.03). Thus, perinatal epigenetic marking at the RXRA promoter region in umbilical cord was inversely associated with offspring size-corrected BMC in childhood. The potential mechanistic and functional significance of this finding remains a subject for further investigation.", "author" : [ { "dropping-particle" : "", "family" : "Harvey", "given" : "Nicholas C", "non-dropping-particle" : "", "parse-names" : false, "suffix" : "" }, { "dropping-particle" : "", "family" : "Sheppard", "given" : "Allan", "non-dropping-particle" : "", "parse-names" : false, "suffix" : "" }, { "dropping-particle" : "", "family" : "Godfrey", "given" : "Keith M", "non-dropping-particle" : "", "parse-names" : false, "suffix" : "" }, { "dropping-particle" : "", "family" : "McLean", "given" : "Cameron", "non-dropping-particle" : "", "parse-names" : false, "suffix" : "" }, { "dropping-particle" : "", "family" : "Garratt", "given" : "Emma", "non-dropping-particle" : "", "parse-names" : false, "suffix" : "" }, { "dropping-particle" : "", "family" : "Ntani", "given" : "Georgia", "non-dropping-particle" : "", "parse-names" : false, "suffix" : "" }, { "dropping-particle" : "", "family" : "Davies", "given" : "Lucy", "non-dropping-particle" : "", "parse-names" : false, "suffix" : "" }, { "dropping-particle" : "", "family" : "Murray", "given" : "Robert", "non-dropping-particle" : "", "parse-names" : false, "suffix" : "" }, { "dropping-particle" : "", "family" : "Inskip", "given" : "Hazel M", "non-dropping-particle" : "", "parse-names" : false, "suffix" : "" }, { "dropping-particle" : "", "family" : "Gluckman", "given" : "Peter D", "non-dropping-particle" : "", "parse-names" : false, "suffix" : "" }, { "dropping-particle" : "", "family" : "Hanson", "given" : "Mark A", "non-dropping-particle" : "", "parse-names" : false, "suffix" : "" }, { "dropping-particle" : "", "family" : "Lillycrop", "given" : "Karen A", "non-dropping-particle" : "", "parse-names" : false, "suffix" : "" }, { "dropping-particle" : "", "family" : "Cooper", "given" : "Cyrus", "non-dropping-particle" : "", "parse-names" : false, "suffix" : "" } ], "container-title" : "Journal of bone and mineral research : the official journal of the American Society for Bone and Mineral Research", "id" : "ITEM-1", "issue" : "3", "issued" : { "date-parts" : [ [ "2014", "3" ] ] }, "page" : "600-7", "title" : "Childhood bone mineral content is associated with methylation status of the RXRA promoter at birth.", "type" : "article-journal", "volume" : "29" }, "uris" : [ "http://www.mendeley.com/documents/?uuid=3bc0c084-cdce-436d-9154-b7c45d87bf1f" ] } ], "mendeley" : { "formattedCitation" : "&lt;sup&gt;75&lt;/sup&gt;", "plainTextFormattedCitation" : "75", "previouslyFormattedCitation" : "&lt;sup&gt;75&lt;/sup&gt;" }, "properties" : { "noteIndex" : 27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75</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13E1B2C4" w14:textId="77777777" w:rsidR="00BD0D1D" w:rsidRPr="00B10D86" w:rsidRDefault="00715758"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w:t>
            </w:r>
            <w:r w:rsidR="00BD0D1D" w:rsidRPr="00B10D86">
              <w:rPr>
                <w:rFonts w:ascii="Calibri" w:eastAsia="Times New Roman" w:hAnsi="Calibri" w:cs="Times New Roman"/>
                <w:sz w:val="18"/>
                <w:szCs w:val="18"/>
                <w:lang w:val="en-IN" w:eastAsia="en-IN"/>
              </w:rPr>
              <w:t>hr9:137,215,697 -137,216,117 (1)</w:t>
            </w:r>
            <w:r w:rsidR="00BD0D1D" w:rsidRPr="00B10D86">
              <w:rPr>
                <w:rFonts w:ascii="Calibri" w:eastAsia="Times New Roman" w:hAnsi="Calibri" w:cs="Times New Roman"/>
                <w:sz w:val="18"/>
                <w:szCs w:val="18"/>
                <w:vertAlign w:val="superscript"/>
                <w:lang w:val="en-IN" w:eastAsia="en-IN"/>
              </w:rPr>
              <w:t>ab</w:t>
            </w:r>
          </w:p>
        </w:tc>
      </w:tr>
      <w:tr w:rsidR="00BD0D1D" w:rsidRPr="00B10D86" w14:paraId="4D50B3DF"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42A331EB"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09BED85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 CpG island</w:t>
            </w:r>
          </w:p>
        </w:tc>
        <w:tc>
          <w:tcPr>
            <w:tcW w:w="704" w:type="pct"/>
            <w:tcBorders>
              <w:top w:val="nil"/>
              <w:left w:val="nil"/>
              <w:bottom w:val="single" w:sz="4" w:space="0" w:color="auto"/>
              <w:right w:val="single" w:sz="4" w:space="0" w:color="auto"/>
            </w:tcBorders>
            <w:shd w:val="clear" w:color="auto" w:fill="auto"/>
            <w:noWrap/>
            <w:vAlign w:val="center"/>
            <w:hideMark/>
          </w:tcPr>
          <w:p w14:paraId="797F5960"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25949FCD"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"10.1080/15592294.2016.1257450", "ISSN" : "1559-2294", "PMID" : "27830979", "abstract" : "Maternal nutrition is critically involved in the development and health of the fetus. We evaluated maternal methyl-group donor intake through diet (methionine, betaine, choline, folate) and supplementation (folic acid) before and during pregnancy in relation to global DNA methylation and hydroxymethylation and gene specific (IGF2 DMR, DNMT1, LEP, RXRA) cord blood methylation. A total of 115 mother-infant pairs were enrolled in the MAternal Nutrition and Offspring's Epigenome (MANOE) study. The intake of methyl-group donors was assessed using a food-frequency questionnaire. LC-MS/MS and pyrosequencing were used to measure global and gene specific methylation, respectively. Dietary intake of methyl-groups before and during pregnancy was associated with changes in LEP, DNMT1, and RXRA cord blood methylation. Statistically significant higher cord blood LEP methylation was observed when mothers started folic acid supplementation more than 6 months before conception compared with 3-6 months before conception (34.6 \u00b1 6.3% vs. 30.1 \u00b1 3.6%, P = 0.011, LEP CpG1) or no folic acid used before conception (16.2 \u00b1 4.4% vs. 13.9 \u00b1 3%, P = 0.036 for LEP CpG3 and 24.5 \u00b1 3.5% vs. 22.2 \u00b1 3.5%, P = 0.045 for LEP mean CpG). Taking folic acid supplements during the entire pregnancy resulted in statistically significantly higher cord blood RXRA methylation as compared with stopping supplementation in the second trimester (12.3 \u00b1 1.9% vs. 11.1 \u00b1 2%, P = 0.008 for RXRA mean CpG). To conclude, long-term folic acid use before and during pregnancy was associated with higher LEP and RXRA cord blood methylation, respectively. To date, pregnant women are advised to take a folic acid supplement of 400 \u00b5g/day from 4 weeks before until 12 weeks of pregnancy. Our results suggest significant epigenetic modifications when taking a folic acid supplement beyond the current advice.",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"A. S. Langie", "given" : "Sabine",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"Epigenetics", "id" : "ITEM-1", "issue" : "1", "issued" : { "date-parts" : [ [ "2017", "1", "2" ] ] }, "page" : "1-10", "title" : "Dietary and supplemental maternal methyl-group donor intake and cord blood DNA methylation", "type" : "article-journal", "volume" : "12" }, "uris" : [ "http://www.mendeley.com/documents/?uuid=25dcce36-c42a-3ddb-93d8-6931cfa98850" ] } ], "mendeley" : { "formattedCitation" : "&lt;sup&gt;41&lt;/sup&gt;", "plainTextFormattedCitation" : "41", "previouslyFormattedCitation" : "&lt;sup&gt;41&lt;/sup&gt;" }, "properties" : { "noteIndex" : 29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41</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51C352E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chr9:137,217,097-137,217,132</w:t>
            </w:r>
          </w:p>
        </w:tc>
      </w:tr>
      <w:tr w:rsidR="00BD0D1D" w:rsidRPr="00B10D86" w14:paraId="6C59FF2B" w14:textId="77777777" w:rsidTr="00BD0D1D">
        <w:trPr>
          <w:trHeight w:val="20"/>
        </w:trPr>
        <w:tc>
          <w:tcPr>
            <w:tcW w:w="943" w:type="pct"/>
            <w:vMerge/>
            <w:tcBorders>
              <w:top w:val="nil"/>
              <w:left w:val="single" w:sz="4" w:space="0" w:color="auto"/>
              <w:bottom w:val="single" w:sz="4" w:space="0" w:color="auto"/>
              <w:right w:val="single" w:sz="4" w:space="0" w:color="auto"/>
            </w:tcBorders>
            <w:vAlign w:val="center"/>
            <w:hideMark/>
          </w:tcPr>
          <w:p w14:paraId="2C115C30"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auto"/>
            <w:vAlign w:val="center"/>
          </w:tcPr>
          <w:p w14:paraId="310A5FA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 CpG island</w:t>
            </w:r>
          </w:p>
        </w:tc>
        <w:tc>
          <w:tcPr>
            <w:tcW w:w="704" w:type="pct"/>
            <w:tcBorders>
              <w:top w:val="nil"/>
              <w:left w:val="nil"/>
              <w:bottom w:val="single" w:sz="4" w:space="0" w:color="auto"/>
              <w:right w:val="single" w:sz="4" w:space="0" w:color="auto"/>
            </w:tcBorders>
            <w:shd w:val="clear" w:color="auto" w:fill="auto"/>
            <w:noWrap/>
            <w:vAlign w:val="center"/>
            <w:hideMark/>
          </w:tcPr>
          <w:p w14:paraId="7605393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w:t>
            </w:r>
            <w:r w:rsidR="0058094E">
              <w:rPr>
                <w:rFonts w:ascii="Calibri" w:eastAsia="Times New Roman" w:hAnsi="Calibri" w:cs="Times New Roman"/>
                <w:sz w:val="18"/>
                <w:szCs w:val="18"/>
                <w:lang w:val="en-IN" w:eastAsia="en-IN"/>
              </w:rPr>
              <w:t>F</w:t>
            </w:r>
            <w:r>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41705310"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"10.1186/s13148-017-0321-y", "ISSN" : "1868-7083", "PMID" : "28191262", "abstract" : "BACKGROUND Maternal nutrition during pregnancy and infant nutrition in the early postnatal period (lactation) are critically involved in the development and health of the newborn infant. The Maternal Nutrition and Offspring's Epigenome (MANOE) study was set up to assess the effect of maternal methyl-group donor intake (choline, betaine, folate, methionine) on infant DNA methylation. Maternal intake of dietary methyl-group donors was assessed using a food-frequency questionnaire (FFQ). Before and during pregnancy, we evaluated maternal methyl-group donor intake through diet and supplementation (folic acid) in relation to gene-specific (IGF2 DMR, DNMT1, LEP, RXRA) buccal epithelial cell DNA methylation in 6 months old infants (n = 114) via pyrosequencing. In the early postnatal period, we determined the effect of maternal choline intake during lactation (in mothers who breast-fed for at least 3 months) on gene-specific buccal DNA methylation (n = 65). RESULTS Maternal dietary and supplemental intake of methyl-group donors (folate, betaine, folic acid), only in the periconception period, was associated with buccal cell DNA methylation in genes related to growth (IGF2 DMR), metabolism (RXRA), and appetite control (LEP). A negative association was found between maternal folate and folic acid intake before pregnancy and infant LEP (slope = -1.233, 95% CI -2.342; -0.125, p = 0.0298) and IGF2 DMR methylation (slope = -0.706, 95% CI -1.242; -0.107, p = 0.0101), respectively. Positive associations were observed for maternal betaine (slope = 0.875, 95% CI 0.118; 1.633, p = 0.0241) and folate (slope = 0.685, 95% CI 0.245; 1.125, p = 0.0027) intake before pregnancy and RXRA methylation. Buccal DNMT1 methylation in the infant was negatively associated with maternal methyl-group donor intake in the first and second trimester of pregnancy and negatively in the third trimester. We found no clear association between maternal choline intake during lactation and buccal infant DNA methylation. CONCLUSIONS This study suggests that maternal dietary and supplemental intake of methyl-group donors, especially in the periconception period, can influence infant's buccal DNA methylation in genes related to metabolism, growth, appetite regulation, and maintenance of DNA methylation reactions.", "author" : [ { "dropping-particle" : "", "family" : "Pauwels", "given" : "Sara", "non-dropping-particle" : "", "parse-names" : false, "suffix" : "" }, { "dropping-particle" : "", "family" : "Ghosh", "given" : "Manosij", "non-dropping-particle" : "", "parse-names" : false, "suffix" : "" }, { "dropping-particle" : "", "family" : "Duca", "given" : "Radu Corneliu", "non-dropping-particle" : "", "parse-names" : false, "suffix" : "" }, { "dropping-particle" : "", "family" : "Bekaert", "given" : "Bram", "non-dropping-particle" : "", "parse-names" : false, "suffix" : "" }, { "dropping-particle" : "", "family" : "Freson", "given" : "Kathleen", "non-dropping-particle" : "", "parse-names" : false, "suffix" : "" }, { "dropping-particle" : "", "family" : "Huybrechts", "given" : "Inge", "non-dropping-particle" : "", "parse-names" : false, "suffix" : "" }, { "dropping-particle" : "", "family" : "Langie", "given" : "Sabine A S", "non-dropping-particle" : "", "parse-names" : false, "suffix" : "" }, { "dropping-particle" : "", "family" : "Koppen", "given" : "Gudrun", "non-dropping-particle" : "", "parse-names" : false, "suffix" : "" }, { "dropping-particle" : "", "family" : "Devlieger", "given" : "Roland", "non-dropping-particle" : "", "parse-names" : false, "suffix" : "" }, { "dropping-particle" : "", "family" : "Godderis", "given" : "Lode", "non-dropping-particle" : "", "parse-names" : false, "suffix" : "" } ], "container-title" : "Clinical epigenetics", "id" : "ITEM-1", "issue" : "1", "issued" : { "date-parts" : [ [ "2017", "12", "7" ] ] }, "page" : "16", "title" : "Maternal intake of methyl-group donors affects DNA methylation of metabolic genes in infants.", "type" : "article-journal", "volume" : "9" }, "uris" : [ "http://www.mendeley.com/documents/?uuid=ccbce004-f2b5-3eaa-bc33-bfc50e7801ce" ] } ], "mendeley" : { "formattedCitation" : "&lt;sup&gt;48&lt;/sup&gt;", "plainTextFormattedCitation" : "48", "previouslyFormattedCitation" : "&lt;sup&gt;48&lt;/sup&gt;" }, "properties" : { "noteIndex" : 29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AB4D54">
              <w:rPr>
                <w:rFonts w:ascii="Calibri" w:eastAsia="Times New Roman" w:hAnsi="Calibri" w:cs="Times New Roman"/>
                <w:noProof/>
                <w:sz w:val="18"/>
                <w:szCs w:val="18"/>
                <w:vertAlign w:val="superscript"/>
                <w:lang w:val="en-IN" w:eastAsia="en-IN"/>
              </w:rPr>
              <w:t>48</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0D2F584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chr9:137,217,097-137,217,132</w:t>
            </w:r>
          </w:p>
        </w:tc>
      </w:tr>
      <w:tr w:rsidR="00BD0D1D" w:rsidRPr="00B10D86" w14:paraId="5CE0483D"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539F05FD"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SLC38A2 </w:t>
            </w:r>
            <w:r w:rsidRPr="00B10D86">
              <w:rPr>
                <w:rFonts w:ascii="Calibri" w:eastAsia="Times New Roman" w:hAnsi="Calibri" w:cs="Times New Roman"/>
                <w:sz w:val="18"/>
                <w:szCs w:val="18"/>
                <w:lang w:val="en-IN" w:eastAsia="en-IN"/>
              </w:rPr>
              <w:t>(Solute Carrier Family 38 Member 2)</w:t>
            </w:r>
          </w:p>
        </w:tc>
        <w:tc>
          <w:tcPr>
            <w:tcW w:w="1205" w:type="pct"/>
            <w:tcBorders>
              <w:top w:val="nil"/>
              <w:left w:val="nil"/>
              <w:bottom w:val="single" w:sz="4" w:space="0" w:color="auto"/>
              <w:right w:val="single" w:sz="4" w:space="0" w:color="auto"/>
            </w:tcBorders>
            <w:shd w:val="clear" w:color="auto" w:fill="auto"/>
            <w:vAlign w:val="center"/>
          </w:tcPr>
          <w:p w14:paraId="16B58E02"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4E15A71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auto"/>
            <w:noWrap/>
            <w:vAlign w:val="center"/>
            <w:hideMark/>
          </w:tcPr>
          <w:p w14:paraId="2FB6DD77"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155AF11B"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chr12:46,737,12</w:t>
            </w:r>
            <w:r>
              <w:rPr>
                <w:rFonts w:ascii="Calibri" w:eastAsia="Times New Roman" w:hAnsi="Calibri" w:cs="Times New Roman"/>
                <w:sz w:val="18"/>
                <w:szCs w:val="18"/>
                <w:lang w:val="en-IN" w:eastAsia="en-IN"/>
              </w:rPr>
              <w:t>3</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BD0D1D" w:rsidRPr="00B10D86" w14:paraId="24F186D8" w14:textId="77777777" w:rsidTr="002D269A">
        <w:trPr>
          <w:trHeight w:val="20"/>
        </w:trPr>
        <w:tc>
          <w:tcPr>
            <w:tcW w:w="94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2340252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i/>
                <w:iCs/>
                <w:sz w:val="18"/>
                <w:szCs w:val="18"/>
                <w:lang w:val="en-IN" w:eastAsia="en-IN"/>
              </w:rPr>
              <w:t>SLITRK1</w:t>
            </w:r>
            <w:r w:rsidRPr="00B10D86">
              <w:rPr>
                <w:rFonts w:ascii="Calibri" w:eastAsia="Times New Roman" w:hAnsi="Calibri" w:cs="Times New Roman"/>
                <w:sz w:val="18"/>
                <w:szCs w:val="18"/>
                <w:lang w:val="en-IN" w:eastAsia="en-IN"/>
              </w:rPr>
              <w:t xml:space="preserve"> (SLIT And NTRK Like Family Member 1)</w:t>
            </w: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6EDF011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Promoter mark; Enhancer mark; CpG island</w:t>
            </w:r>
          </w:p>
        </w:tc>
        <w:tc>
          <w:tcPr>
            <w:tcW w:w="704" w:type="pct"/>
            <w:tcBorders>
              <w:top w:val="nil"/>
              <w:left w:val="nil"/>
              <w:bottom w:val="single" w:sz="4" w:space="0" w:color="auto"/>
              <w:right w:val="single" w:sz="4" w:space="0" w:color="auto"/>
            </w:tcBorders>
            <w:shd w:val="clear" w:color="auto" w:fill="DEEAF6" w:themeFill="accent1" w:themeFillTint="33"/>
            <w:vAlign w:val="center"/>
            <w:hideMark/>
          </w:tcPr>
          <w:p w14:paraId="7C39D61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Rainy season conception</w:t>
            </w:r>
          </w:p>
        </w:tc>
        <w:tc>
          <w:tcPr>
            <w:tcW w:w="854" w:type="pct"/>
            <w:tcBorders>
              <w:top w:val="nil"/>
              <w:left w:val="nil"/>
              <w:bottom w:val="single" w:sz="4" w:space="0" w:color="auto"/>
              <w:right w:val="single" w:sz="4" w:space="0" w:color="auto"/>
            </w:tcBorders>
            <w:shd w:val="clear" w:color="auto" w:fill="DEEAF6" w:themeFill="accent1" w:themeFillTint="33"/>
            <w:vAlign w:val="center"/>
            <w:hideMark/>
          </w:tcPr>
          <w:p w14:paraId="51D68785"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"mendeley" : { "formattedCitation" : "&lt;sup&gt;29&lt;/sup&gt;", "plainTextFormattedCitation" : "29", "previouslyFormattedCitation" : "&lt;sup&gt;29&lt;/sup&gt;"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29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2E19D375" w14:textId="77777777" w:rsidR="00BD0D1D" w:rsidRPr="00E92194" w:rsidRDefault="00BD0D1D" w:rsidP="00BD0D1D">
            <w:pPr>
              <w:spacing w:after="0" w:line="240" w:lineRule="auto"/>
              <w:rPr>
                <w:rFonts w:ascii="Calibri" w:eastAsia="Times New Roman" w:hAnsi="Calibri" w:cs="Times New Roman"/>
                <w:sz w:val="18"/>
                <w:szCs w:val="18"/>
                <w:lang w:val="en-IN" w:eastAsia="en-IN"/>
              </w:rPr>
            </w:pPr>
            <w:r w:rsidRPr="00E92194">
              <w:rPr>
                <w:rFonts w:ascii="Calibri" w:eastAsia="Times New Roman" w:hAnsi="Calibri" w:cs="Times New Roman"/>
                <w:sz w:val="18"/>
                <w:szCs w:val="18"/>
                <w:lang w:val="en-IN" w:eastAsia="en-IN"/>
              </w:rPr>
              <w:t>chr13:84,453,741-84,453,828</w:t>
            </w:r>
          </w:p>
          <w:p w14:paraId="2FD1F6B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E92194">
              <w:rPr>
                <w:rFonts w:ascii="Calibri" w:eastAsia="Times New Roman" w:hAnsi="Calibri" w:cs="Times New Roman"/>
                <w:sz w:val="18"/>
                <w:szCs w:val="18"/>
                <w:lang w:val="en-IN" w:eastAsia="en-IN"/>
              </w:rPr>
              <w:t>chr13:84,454,210-84,454,281</w:t>
            </w:r>
          </w:p>
        </w:tc>
      </w:tr>
      <w:tr w:rsidR="00BD0D1D" w:rsidRPr="00B10D86" w14:paraId="355ABB8E"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60CEDC31"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SPATC1L (C21orf56) </w:t>
            </w:r>
            <w:r w:rsidRPr="00B10D86">
              <w:rPr>
                <w:rFonts w:ascii="Calibri" w:eastAsia="Times New Roman" w:hAnsi="Calibri" w:cs="Times New Roman"/>
                <w:sz w:val="18"/>
                <w:szCs w:val="18"/>
                <w:lang w:val="en-IN" w:eastAsia="en-IN"/>
              </w:rPr>
              <w:t>(Spermatogenesis And Centriole Associated 1 Like)</w:t>
            </w:r>
          </w:p>
        </w:tc>
        <w:tc>
          <w:tcPr>
            <w:tcW w:w="1205" w:type="pct"/>
            <w:tcBorders>
              <w:top w:val="nil"/>
              <w:left w:val="nil"/>
              <w:bottom w:val="single" w:sz="4" w:space="0" w:color="auto"/>
              <w:right w:val="single" w:sz="4" w:space="0" w:color="auto"/>
            </w:tcBorders>
            <w:shd w:val="clear" w:color="auto" w:fill="auto"/>
            <w:vAlign w:val="center"/>
          </w:tcPr>
          <w:p w14:paraId="7AE227D4"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511EDCA9"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280427EC"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36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427C4B1F"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chr21:47,604,052-47,604,654 (5)</w:t>
            </w:r>
            <w:r w:rsidRPr="00B10D86">
              <w:rPr>
                <w:rFonts w:ascii="Calibri" w:eastAsia="Times New Roman" w:hAnsi="Calibri" w:cs="Times New Roman"/>
                <w:sz w:val="18"/>
                <w:szCs w:val="18"/>
                <w:vertAlign w:val="superscript"/>
                <w:lang w:val="en-IN" w:eastAsia="en-IN"/>
              </w:rPr>
              <w:t>ab</w:t>
            </w:r>
          </w:p>
        </w:tc>
      </w:tr>
      <w:tr w:rsidR="00BD0D1D" w:rsidRPr="00B10D86" w14:paraId="423183BC"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74DA0183"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STX11 </w:t>
            </w:r>
            <w:r w:rsidRPr="00B10D86">
              <w:rPr>
                <w:rFonts w:ascii="Calibri" w:eastAsia="Times New Roman" w:hAnsi="Calibri" w:cs="Times New Roman"/>
                <w:sz w:val="18"/>
                <w:szCs w:val="18"/>
                <w:lang w:val="en-IN" w:eastAsia="en-IN"/>
              </w:rPr>
              <w:t>(Syntaxin 11)</w:t>
            </w:r>
          </w:p>
        </w:tc>
        <w:tc>
          <w:tcPr>
            <w:tcW w:w="1205" w:type="pct"/>
            <w:tcBorders>
              <w:top w:val="nil"/>
              <w:left w:val="nil"/>
              <w:bottom w:val="single" w:sz="4" w:space="0" w:color="auto"/>
              <w:right w:val="single" w:sz="4" w:space="0" w:color="auto"/>
            </w:tcBorders>
            <w:shd w:val="clear" w:color="auto" w:fill="auto"/>
            <w:vAlign w:val="center"/>
          </w:tcPr>
          <w:p w14:paraId="6A78F101"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CpG island</w:t>
            </w:r>
          </w:p>
        </w:tc>
        <w:tc>
          <w:tcPr>
            <w:tcW w:w="704" w:type="pct"/>
            <w:tcBorders>
              <w:top w:val="nil"/>
              <w:left w:val="nil"/>
              <w:bottom w:val="single" w:sz="4" w:space="0" w:color="auto"/>
              <w:right w:val="single" w:sz="4" w:space="0" w:color="auto"/>
            </w:tcBorders>
            <w:shd w:val="clear" w:color="auto" w:fill="auto"/>
            <w:noWrap/>
            <w:vAlign w:val="center"/>
            <w:hideMark/>
          </w:tcPr>
          <w:p w14:paraId="3CC29B4A"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10CC3D41"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"10.1080/15592294.2015.1117889", "ISSN" : "1559-2308", "PMID" : "26646725", "abstract" : "Folate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 "author" : [ { "dropping-particle" : "", "family" : "Gonseth", "given" : "Semira", "non-dropping-particle" : "", "parse-names" : false, "suffix" : "" }, { "dropping-particle" : "", "family" : "Roy", "given" : "Ritu", "non-dropping-particle" : "", "parse-names" : false, "suffix" : "" }, { "dropping-particle" : "", "family" : "Houseman", "given" : "E Andres", "non-dropping-particle" : "", "parse-names" : false, "suffix" : "" }, { "dropping-particle" : "", "family" : "Smith", "given" : "Adam J", "non-dropping-particle" : "de", "parse-names" : false, "suffix" : "" }, { "dropping-particle" : "", "family" : "Zhou", "given" : "Mi", "non-dropping-particle" : "", "parse-names" : false, "suffix" : "" }, { "dropping-particle" : "", "family" : "Lee", "given" : "Seung-Tae", "non-dropping-particle" : "", "parse-names" : false, "suffix" : "" }, { "dropping-particle" : "", "family" : "Nussl\u00e9", "given" : "S\u00e9bastien", "non-dropping-particle" : "", "parse-names" : false, "suffix" : "" }, { "dropping-particle" : "", "family" : "Singer", "given" : "Amanda W", "non-dropping-particle" : "", "parse-names" : false, "suffix" : "" }, { "dropping-particle" : "", "family" : "Wrensch", "given" : "Margaret R", "non-dropping-particle" : "", "parse-names" : false, "suffix" : "" }, { "dropping-particle" : "", "family" : "Metayer", "given" : "Catherine", "non-dropping-particle" : "", "parse-names" : false, "suffix" : "" }, { "dropping-particle" : "", "family" : "Wiemels", "given" : "Joseph L", "non-dropping-particle" : "", "parse-names" : false, "suffix" : "" } ], "container-title" : "Epigenetics", "id" : "ITEM-1", "issue" : "12", "issued" : { "date-parts" : [ [ "2015", "12", "2" ] ] }, "language" : "en", "page" : "1166-76", "publisher" : "Taylor &amp; Francis", "title" : "Periconceptional folate consumption is associated with neonatal DNA methylation modifications in neural crest regulatory and cancer development genes.", "type" : "article-journal", "volume" : "10" }, "uris" : [ "http://www.mendeley.com/documents/?uuid=8ace0abe-5ee8-455f-936b-240cbb8fcd82" ] } ], "mendeley" : { "formattedCitation" : "&lt;sup&gt;43&lt;/sup&gt;", "plainTextFormattedCitation" : "43", "previouslyFormattedCitation" : "&lt;sup&gt;43&lt;/sup&gt;" }, "properties" : { "noteIndex" : 37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06569227"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chr6:144,471,564</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BD0D1D" w:rsidRPr="00B10D86" w14:paraId="26AF99B8"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0097AB87"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TACC1 </w:t>
            </w:r>
            <w:r w:rsidRPr="00B10D86">
              <w:rPr>
                <w:rFonts w:ascii="Calibri" w:eastAsia="Times New Roman" w:hAnsi="Calibri" w:cs="Times New Roman"/>
                <w:sz w:val="18"/>
                <w:szCs w:val="18"/>
                <w:lang w:val="en-IN" w:eastAsia="en-IN"/>
              </w:rPr>
              <w:t>(Transforming Acidic Coiled-Coil Containing Protein 1)</w:t>
            </w:r>
          </w:p>
        </w:tc>
        <w:tc>
          <w:tcPr>
            <w:tcW w:w="1205" w:type="pct"/>
            <w:tcBorders>
              <w:top w:val="nil"/>
              <w:left w:val="nil"/>
              <w:bottom w:val="single" w:sz="4" w:space="0" w:color="auto"/>
              <w:right w:val="single" w:sz="4" w:space="0" w:color="auto"/>
            </w:tcBorders>
            <w:shd w:val="clear" w:color="auto" w:fill="auto"/>
            <w:vAlign w:val="center"/>
          </w:tcPr>
          <w:p w14:paraId="559C008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Promoter mark; Enhancer mark</w:t>
            </w:r>
          </w:p>
        </w:tc>
        <w:tc>
          <w:tcPr>
            <w:tcW w:w="704" w:type="pct"/>
            <w:tcBorders>
              <w:top w:val="nil"/>
              <w:left w:val="nil"/>
              <w:bottom w:val="single" w:sz="4" w:space="0" w:color="auto"/>
              <w:right w:val="single" w:sz="4" w:space="0" w:color="auto"/>
            </w:tcBorders>
            <w:shd w:val="clear" w:color="auto" w:fill="auto"/>
            <w:noWrap/>
            <w:vAlign w:val="center"/>
            <w:hideMark/>
          </w:tcPr>
          <w:p w14:paraId="5CCE2F5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auto"/>
            <w:noWrap/>
            <w:vAlign w:val="center"/>
            <w:hideMark/>
          </w:tcPr>
          <w:p w14:paraId="6CFBD7AD"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148E0056" w14:textId="77777777" w:rsidR="00BD0D1D" w:rsidRPr="00B10D86" w:rsidRDefault="00BD0D1D" w:rsidP="00BD0D1D">
            <w:pPr>
              <w:spacing w:after="0" w:line="240" w:lineRule="auto"/>
              <w:rPr>
                <w:rFonts w:ascii="Calibri" w:eastAsia="Times New Roman" w:hAnsi="Calibri" w:cs="Times New Roman"/>
                <w:sz w:val="18"/>
                <w:szCs w:val="18"/>
                <w:highlight w:val="yellow"/>
                <w:lang w:val="en-IN" w:eastAsia="en-IN"/>
              </w:rPr>
            </w:pPr>
            <w:r w:rsidRPr="00B10D86">
              <w:rPr>
                <w:rFonts w:ascii="Calibri" w:eastAsia="Times New Roman" w:hAnsi="Calibri" w:cs="Times New Roman"/>
                <w:sz w:val="18"/>
                <w:szCs w:val="18"/>
                <w:lang w:val="en-IN" w:eastAsia="en-IN"/>
              </w:rPr>
              <w:t>chr8:38,586,183</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BD0D1D" w:rsidRPr="00B10D86" w14:paraId="46444664"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39A8DD58"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TFAP2A </w:t>
            </w:r>
            <w:r w:rsidRPr="00B10D86">
              <w:rPr>
                <w:rFonts w:ascii="Calibri" w:eastAsia="Times New Roman" w:hAnsi="Calibri" w:cs="Times New Roman"/>
                <w:sz w:val="18"/>
                <w:szCs w:val="18"/>
                <w:lang w:val="en-IN" w:eastAsia="en-IN"/>
              </w:rPr>
              <w:t>(Transcription Factor AP-2 Alpha)</w:t>
            </w:r>
          </w:p>
        </w:tc>
        <w:tc>
          <w:tcPr>
            <w:tcW w:w="1205" w:type="pct"/>
            <w:tcBorders>
              <w:top w:val="nil"/>
              <w:left w:val="nil"/>
              <w:bottom w:val="single" w:sz="4" w:space="0" w:color="auto"/>
              <w:right w:val="single" w:sz="4" w:space="0" w:color="auto"/>
            </w:tcBorders>
            <w:shd w:val="clear" w:color="auto" w:fill="auto"/>
            <w:vAlign w:val="center"/>
          </w:tcPr>
          <w:p w14:paraId="1E4046F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E2F1 &amp; EZH2 binding site; Promoter mark; Active Enhancer mark; CpG island</w:t>
            </w:r>
          </w:p>
        </w:tc>
        <w:tc>
          <w:tcPr>
            <w:tcW w:w="704" w:type="pct"/>
            <w:tcBorders>
              <w:top w:val="nil"/>
              <w:left w:val="nil"/>
              <w:bottom w:val="single" w:sz="4" w:space="0" w:color="auto"/>
              <w:right w:val="single" w:sz="4" w:space="0" w:color="auto"/>
            </w:tcBorders>
            <w:shd w:val="clear" w:color="auto" w:fill="auto"/>
            <w:noWrap/>
            <w:vAlign w:val="center"/>
            <w:hideMark/>
          </w:tcPr>
          <w:p w14:paraId="22EF754F"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577409AD"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"10.1080/15592294.2015.1117889", "ISSN" : "1559-2308", "PMID" : "26646725", "abstract" : "Folate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 "author" : [ { "dropping-particle" : "", "family" : "Gonseth", "given" : "Semira", "non-dropping-particle" : "", "parse-names" : false, "suffix" : "" }, { "dropping-particle" : "", "family" : "Roy", "given" : "Ritu", "non-dropping-particle" : "", "parse-names" : false, "suffix" : "" }, { "dropping-particle" : "", "family" : "Houseman", "given" : "E Andres", "non-dropping-particle" : "", "parse-names" : false, "suffix" : "" }, { "dropping-particle" : "", "family" : "Smith", "given" : "Adam J", "non-dropping-particle" : "de", "parse-names" : false, "suffix" : "" }, { "dropping-particle" : "", "family" : "Zhou", "given" : "Mi", "non-dropping-particle" : "", "parse-names" : false, "suffix" : "" }, { "dropping-particle" : "", "family" : "Lee", "given" : "Seung-Tae", "non-dropping-particle" : "", "parse-names" : false, "suffix" : "" }, { "dropping-particle" : "", "family" : "Nussl\u00e9", "given" : "S\u00e9bastien", "non-dropping-particle" : "", "parse-names" : false, "suffix" : "" }, { "dropping-particle" : "", "family" : "Singer", "given" : "Amanda W", "non-dropping-particle" : "", "parse-names" : false, "suffix" : "" }, { "dropping-particle" : "", "family" : "Wrensch", "given" : "Margaret R", "non-dropping-particle" : "", "parse-names" : false, "suffix" : "" }, { "dropping-particle" : "", "family" : "Metayer", "given" : "Catherine", "non-dropping-particle" : "", "parse-names" : false, "suffix" : "" }, { "dropping-particle" : "", "family" : "Wiemels", "given" : "Joseph L", "non-dropping-particle" : "", "parse-names" : false, "suffix" : "" } ], "container-title" : "Epigenetics", "id" : "ITEM-1", "issue" : "12", "issued" : { "date-parts" : [ [ "2015", "12", "2" ] ] }, "language" : "en", "page" : "1166-76", "publisher" : "Taylor &amp; Francis", "title" : "Periconceptional folate consumption is associated with neonatal DNA methylation modifications in neural crest regulatory and cancer development genes.", "type" : "article-journal", "volume" : "10" }, "uris" : [ "http://www.mendeley.com/documents/?uuid=8ace0abe-5ee8-455f-936b-240cbb8fcd82" ] } ], "mendeley" : { "formattedCitation" : "&lt;sup&gt;43&lt;/sup&gt;", "plainTextFormattedCitation" : "43", "previouslyFormattedCitation" : "&lt;sup&gt;43&lt;/sup&gt;" }, "properties" : { "noteIndex" : 37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19A4119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chr6:10,411,911</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BD0D1D" w:rsidRPr="00B10D86" w14:paraId="45D6CFC5"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444D576C"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TMEM105 </w:t>
            </w:r>
            <w:r w:rsidRPr="00B10D86">
              <w:rPr>
                <w:rFonts w:ascii="Calibri" w:eastAsia="Times New Roman" w:hAnsi="Calibri" w:cs="Times New Roman"/>
                <w:sz w:val="18"/>
                <w:szCs w:val="18"/>
                <w:lang w:val="en-IN" w:eastAsia="en-IN"/>
              </w:rPr>
              <w:t>(Transmembrane Protein 105)</w:t>
            </w:r>
          </w:p>
        </w:tc>
        <w:tc>
          <w:tcPr>
            <w:tcW w:w="1205" w:type="pct"/>
            <w:tcBorders>
              <w:top w:val="nil"/>
              <w:left w:val="nil"/>
              <w:bottom w:val="single" w:sz="4" w:space="0" w:color="auto"/>
              <w:right w:val="single" w:sz="4" w:space="0" w:color="auto"/>
            </w:tcBorders>
            <w:shd w:val="clear" w:color="auto" w:fill="auto"/>
            <w:vAlign w:val="center"/>
          </w:tcPr>
          <w:p w14:paraId="661FB60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Enhancer mark; Active Enhancer mark;  CpG island</w:t>
            </w:r>
          </w:p>
        </w:tc>
        <w:tc>
          <w:tcPr>
            <w:tcW w:w="704" w:type="pct"/>
            <w:tcBorders>
              <w:top w:val="nil"/>
              <w:left w:val="nil"/>
              <w:bottom w:val="single" w:sz="4" w:space="0" w:color="auto"/>
              <w:right w:val="single" w:sz="4" w:space="0" w:color="auto"/>
            </w:tcBorders>
            <w:shd w:val="clear" w:color="auto" w:fill="auto"/>
            <w:noWrap/>
            <w:vAlign w:val="center"/>
            <w:hideMark/>
          </w:tcPr>
          <w:p w14:paraId="69981F89"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auto"/>
            <w:noWrap/>
            <w:vAlign w:val="center"/>
            <w:hideMark/>
          </w:tcPr>
          <w:p w14:paraId="0BFEAC8E"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63</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442E78A3"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chr17:79,283,915</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r w:rsidR="00BD0D1D" w:rsidRPr="00B10D86" w14:paraId="08C9F0FA" w14:textId="77777777" w:rsidTr="00AC5840">
        <w:trPr>
          <w:trHeight w:val="20"/>
        </w:trPr>
        <w:tc>
          <w:tcPr>
            <w:tcW w:w="943" w:type="pct"/>
            <w:tcBorders>
              <w:top w:val="nil"/>
              <w:left w:val="single" w:sz="4" w:space="0" w:color="auto"/>
              <w:bottom w:val="single" w:sz="4" w:space="0" w:color="auto"/>
              <w:right w:val="single" w:sz="4" w:space="0" w:color="auto"/>
            </w:tcBorders>
            <w:shd w:val="clear" w:color="auto" w:fill="FFFFCC"/>
            <w:vAlign w:val="center"/>
            <w:hideMark/>
          </w:tcPr>
          <w:p w14:paraId="5CED8824"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VTRNA2-1 </w:t>
            </w:r>
            <w:r w:rsidRPr="00B10D86">
              <w:rPr>
                <w:rFonts w:ascii="Calibri" w:eastAsia="Times New Roman" w:hAnsi="Calibri" w:cs="Times New Roman"/>
                <w:sz w:val="18"/>
                <w:szCs w:val="18"/>
                <w:lang w:val="en-IN" w:eastAsia="en-IN"/>
              </w:rPr>
              <w:t>(Vault RNA 2-1)</w:t>
            </w:r>
          </w:p>
        </w:tc>
        <w:tc>
          <w:tcPr>
            <w:tcW w:w="1205" w:type="pct"/>
            <w:tcBorders>
              <w:top w:val="nil"/>
              <w:left w:val="nil"/>
              <w:bottom w:val="single" w:sz="4" w:space="0" w:color="auto"/>
              <w:right w:val="single" w:sz="4" w:space="0" w:color="auto"/>
            </w:tcBorders>
            <w:shd w:val="clear" w:color="auto" w:fill="FFFFCC"/>
            <w:vAlign w:val="center"/>
          </w:tcPr>
          <w:p w14:paraId="1F8CA32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Active Enhancer mark; CpG island</w:t>
            </w:r>
          </w:p>
        </w:tc>
        <w:tc>
          <w:tcPr>
            <w:tcW w:w="704" w:type="pct"/>
            <w:tcBorders>
              <w:top w:val="nil"/>
              <w:left w:val="nil"/>
              <w:bottom w:val="single" w:sz="4" w:space="0" w:color="auto"/>
              <w:right w:val="single" w:sz="4" w:space="0" w:color="auto"/>
            </w:tcBorders>
            <w:shd w:val="clear" w:color="auto" w:fill="FFFFCC"/>
            <w:noWrap/>
            <w:vAlign w:val="center"/>
            <w:hideMark/>
          </w:tcPr>
          <w:p w14:paraId="715C9D82"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Rainy</w:t>
            </w:r>
            <w:r w:rsidRPr="00B10D86">
              <w:rPr>
                <w:rFonts w:ascii="Calibri" w:eastAsia="Times New Roman" w:hAnsi="Calibri" w:cs="Times New Roman"/>
                <w:sz w:val="18"/>
                <w:szCs w:val="18"/>
                <w:lang w:val="en-IN" w:eastAsia="en-IN"/>
              </w:rPr>
              <w:t xml:space="preserve"> Season; ↑vitamin B2;  ↑methionine; ↓dimethylglycine</w:t>
            </w:r>
          </w:p>
        </w:tc>
        <w:tc>
          <w:tcPr>
            <w:tcW w:w="854" w:type="pct"/>
            <w:tcBorders>
              <w:top w:val="nil"/>
              <w:left w:val="nil"/>
              <w:bottom w:val="single" w:sz="4" w:space="0" w:color="auto"/>
              <w:right w:val="single" w:sz="4" w:space="0" w:color="auto"/>
            </w:tcBorders>
            <w:shd w:val="clear" w:color="auto" w:fill="FFFFCC"/>
            <w:noWrap/>
            <w:vAlign w:val="center"/>
            <w:hideMark/>
          </w:tcPr>
          <w:p w14:paraId="09136BDB" w14:textId="77777777" w:rsidR="00BD0D1D" w:rsidRPr="00B10D86" w:rsidRDefault="0058094E" w:rsidP="00475F1A">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475F1A">
              <w:rPr>
                <w:rFonts w:ascii="Calibri" w:eastAsia="Times New Roman" w:hAnsi="Calibri" w:cs="Times New Roman"/>
                <w:sz w:val="18"/>
                <w:szCs w:val="18"/>
                <w:lang w:val="en-IN" w:eastAsia="en-IN"/>
              </w:rPr>
              <w:instrText>ADDIN CSL_CITATION { "citationItems" : [ { "id" : "ITEM-1", "itemData" : { "DOI" : "10.1186/s13059-015-0660-y", "ISSN" : "1465-6906", "PMID" : "26062908", "abstract" : "BACKGROUND: Interindividual epigenetic variation that occurs systemically must be established prior to gastrulation in the very early embryo and, because it is systemic, can be assessed in easily biopsiable tissues. We employ two independent genome-wide approaches to search for such variants.\n\nRESULTS: 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elements.\n\nCONCLUSIONS: 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 "author" : [ { "dropping-particle" : "", "family" : "Silver", "given" : "Matt J", "non-dropping-particle" : "", "parse-names" : false, "suffix" : "" }, { "dropping-particle" : "", "family" : "Kessler", "given" : "Noah J", "non-dropping-particle" : "", "parse-names" : false, "suffix" : "" }, { "dropping-particle" : "", "family" : "Hennig", "given" : "Branwen J", "non-dropping-particle" : "", "parse-names" : false, "suffix" : "" }, { "dropping-particle" : "", "family" : "Dominguez-Salas", "given" : "Paula", "non-dropping-particle" : "", "parse-names" : false, "suffix" : "" }, { "dropping-particle" : "", "family" : "Laritsky", "given" : "Eleonora", "non-dropping-particle" : "", "parse-names" : false, "suffix" : "" }, { "dropping-particle" : "", "family" : "Baker", "given" : "Maria S", "non-dropping-particle" : "", "parse-names" : false, "suffix" : "" }, { "dropping-particle" : "", "family" : "Coarfa", "given" : "Cristian", "non-dropping-particle" : "", "parse-names" : false, "suffix" : "" }, { "dropping-particle" : "", "family" : "Hernandez-Vargas", "given" : "Hector", "non-dropping-particle" : "", "parse-names" : false, "suffix" : "" }, { "dropping-particle" : "", "family" : "Castelino", "given" : "Jovita M", "non-dropping-particle" : "", "parse-names" : false, "suffix" : "" }, { "dropping-particle" : "", "family" : "Routledge", "given" : "Michael N", "non-dropping-particle" : "", "parse-names" : false, "suffix" : "" }, { "dropping-particle" : "", "family" : "Gong", "given" : "Yun Yun", "non-dropping-particle" : "", "parse-names" : false, "suffix" : "" }, { "dropping-particle" : "", "family" : "Herceg", "given" : "Zdenko", "non-dropping-particle" : "", "parse-names" : false, "suffix" : "" }, { "dropping-particle" : "", "family" : "Lee", "given" : "Yong Sun", "non-dropping-particle" : "", "parse-names" : false, "suffix" : "" }, { "dropping-particle" : "", "family" : "Lee", "given" : "Kwanbok", "non-dropping-particle" : "", "parse-names" : false, "suffix" : "" }, { "dropping-particle" : "", "family" : "Moore", "given" : "Sophie E", "non-dropping-particle" : "", "parse-names" : false, "suffix" : "" }, { "dropping-particle" : "", "family" : "Fulford", "given" : "Anthony J", "non-dropping-particle" : "", "parse-names" : false, "suffix" : "" }, { "dropping-particle" : "", "family" : "Prentice", "given" : "Andrew M", "non-dropping-particle" : "", "parse-names" : false, "suffix" : "" }, { "dropping-particle" : "", "family" : "Waterland", "given" : "Robert A", "non-dropping-particle" : "", "parse-names" : false, "suffix" : "" } ], "container-title" : "Genome Biology", "id" : "ITEM-1", "issue" : "1", "issued" : { "date-parts" : [ [ "2015", "6", "11" ] ] }, "page" : "118", "title" : "Independent genomewide screens identify the tumor suppressor VTRNA2-1 as a human epiallele responsive to periconceptional environment", "type" : "article-journal", "volume" : "16" }, "uris" : [ "http://www.mendeley.com/documents/?uuid=d4d8bff0-2266-489a-8c05-ee3305ddf0a7" ] } ], "mendeley" : { "formattedCitation" : "&lt;sup&gt;72&lt;/sup&gt;", "plainTextFormattedCitation" : "72", "previouslyFormattedCitation" : "&lt;sup&gt;72&lt;/sup&gt;" }, "properties" : { "noteIndex" : 27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475F1A" w:rsidRPr="00475F1A">
              <w:rPr>
                <w:rFonts w:ascii="Calibri" w:eastAsia="Times New Roman" w:hAnsi="Calibri" w:cs="Times New Roman"/>
                <w:noProof/>
                <w:sz w:val="18"/>
                <w:szCs w:val="18"/>
                <w:vertAlign w:val="superscript"/>
                <w:lang w:val="en-IN" w:eastAsia="en-IN"/>
              </w:rPr>
              <w:t>72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FFFFCC"/>
            <w:vAlign w:val="center"/>
          </w:tcPr>
          <w:p w14:paraId="491D6C20"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chr5:135,415,762-135,416,613 (15)</w:t>
            </w:r>
            <w:r w:rsidRPr="00B10D86">
              <w:rPr>
                <w:rFonts w:ascii="Calibri" w:eastAsia="Times New Roman" w:hAnsi="Calibri" w:cs="Times New Roman"/>
                <w:sz w:val="18"/>
                <w:szCs w:val="18"/>
                <w:vertAlign w:val="superscript"/>
                <w:lang w:val="en-IN" w:eastAsia="en-IN"/>
              </w:rPr>
              <w:t>a</w:t>
            </w:r>
            <w:r w:rsidRPr="00B10D86">
              <w:rPr>
                <w:rFonts w:ascii="Calibri" w:eastAsia="Times New Roman" w:hAnsi="Calibri" w:cs="Times New Roman"/>
                <w:sz w:val="18"/>
                <w:szCs w:val="18"/>
                <w:lang w:val="en-IN" w:eastAsia="en-IN"/>
              </w:rPr>
              <w:t>(13)</w:t>
            </w:r>
            <w:r w:rsidRPr="00B10D86">
              <w:rPr>
                <w:rFonts w:ascii="Calibri" w:eastAsia="Times New Roman" w:hAnsi="Calibri" w:cs="Times New Roman"/>
                <w:sz w:val="18"/>
                <w:szCs w:val="18"/>
                <w:vertAlign w:val="superscript"/>
                <w:lang w:val="en-IN" w:eastAsia="en-IN"/>
              </w:rPr>
              <w:t>b</w:t>
            </w:r>
          </w:p>
        </w:tc>
      </w:tr>
      <w:tr w:rsidR="00BD0D1D" w:rsidRPr="00B10D86" w14:paraId="799B86E0" w14:textId="77777777" w:rsidTr="00BD0D1D">
        <w:trPr>
          <w:trHeight w:val="20"/>
        </w:trPr>
        <w:tc>
          <w:tcPr>
            <w:tcW w:w="943" w:type="pct"/>
            <w:tcBorders>
              <w:top w:val="nil"/>
              <w:left w:val="single" w:sz="4" w:space="0" w:color="auto"/>
              <w:bottom w:val="single" w:sz="4" w:space="0" w:color="auto"/>
              <w:right w:val="single" w:sz="4" w:space="0" w:color="auto"/>
            </w:tcBorders>
            <w:shd w:val="clear" w:color="auto" w:fill="auto"/>
            <w:vAlign w:val="center"/>
            <w:hideMark/>
          </w:tcPr>
          <w:p w14:paraId="462E6922"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WNT9A </w:t>
            </w:r>
            <w:r w:rsidRPr="00B10D86">
              <w:rPr>
                <w:rFonts w:ascii="Calibri" w:eastAsia="Times New Roman" w:hAnsi="Calibri" w:cs="Times New Roman"/>
                <w:sz w:val="18"/>
                <w:szCs w:val="18"/>
                <w:lang w:val="en-IN" w:eastAsia="en-IN"/>
              </w:rPr>
              <w:t>(Wnt Family Member 9A)</w:t>
            </w:r>
          </w:p>
        </w:tc>
        <w:tc>
          <w:tcPr>
            <w:tcW w:w="1205" w:type="pct"/>
            <w:tcBorders>
              <w:top w:val="nil"/>
              <w:left w:val="nil"/>
              <w:bottom w:val="single" w:sz="4" w:space="0" w:color="auto"/>
              <w:right w:val="single" w:sz="4" w:space="0" w:color="auto"/>
            </w:tcBorders>
            <w:shd w:val="clear" w:color="auto" w:fill="auto"/>
            <w:vAlign w:val="center"/>
          </w:tcPr>
          <w:p w14:paraId="7D840DA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NRF1 binding site; Promoter mark; Active Enhancer mark; CpG island</w:t>
            </w:r>
          </w:p>
        </w:tc>
        <w:tc>
          <w:tcPr>
            <w:tcW w:w="704" w:type="pct"/>
            <w:tcBorders>
              <w:top w:val="nil"/>
              <w:left w:val="nil"/>
              <w:bottom w:val="single" w:sz="4" w:space="0" w:color="auto"/>
              <w:right w:val="single" w:sz="4" w:space="0" w:color="auto"/>
            </w:tcBorders>
            <w:shd w:val="clear" w:color="auto" w:fill="auto"/>
            <w:noWrap/>
            <w:vAlign w:val="center"/>
            <w:hideMark/>
          </w:tcPr>
          <w:p w14:paraId="4E0D74E5"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00BD0D1D"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auto"/>
            <w:noWrap/>
            <w:vAlign w:val="center"/>
            <w:hideMark/>
          </w:tcPr>
          <w:p w14:paraId="754A674E"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36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42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auto"/>
            <w:vAlign w:val="center"/>
          </w:tcPr>
          <w:p w14:paraId="426A0DA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xml:space="preserve">chr1:228,075,423-228,075,749 </w:t>
            </w:r>
            <w:r w:rsidRPr="00E92194">
              <w:rPr>
                <w:rFonts w:ascii="Calibri" w:eastAsia="Times New Roman" w:hAnsi="Calibri" w:cs="Times New Roman"/>
                <w:sz w:val="18"/>
                <w:szCs w:val="18"/>
                <w:lang w:val="en-IN" w:eastAsia="en-IN"/>
              </w:rPr>
              <w:t>(5)</w:t>
            </w:r>
            <w:r w:rsidRPr="00E92194">
              <w:rPr>
                <w:rFonts w:ascii="Calibri" w:eastAsia="Times New Roman" w:hAnsi="Calibri" w:cs="Times New Roman"/>
                <w:sz w:val="18"/>
                <w:szCs w:val="18"/>
                <w:vertAlign w:val="superscript"/>
                <w:lang w:val="en-IN" w:eastAsia="en-IN"/>
              </w:rPr>
              <w:t>a</w:t>
            </w:r>
            <w:r w:rsidRPr="00E92194">
              <w:rPr>
                <w:rFonts w:ascii="Calibri" w:eastAsia="Times New Roman" w:hAnsi="Calibri" w:cs="Times New Roman"/>
                <w:sz w:val="18"/>
                <w:szCs w:val="18"/>
                <w:lang w:val="en-IN" w:eastAsia="en-IN"/>
              </w:rPr>
              <w:t>(3)</w:t>
            </w:r>
            <w:r w:rsidRPr="00E92194">
              <w:rPr>
                <w:rFonts w:ascii="Calibri" w:eastAsia="Times New Roman" w:hAnsi="Calibri" w:cs="Times New Roman"/>
                <w:sz w:val="18"/>
                <w:szCs w:val="18"/>
                <w:vertAlign w:val="superscript"/>
                <w:lang w:val="en-IN" w:eastAsia="en-IN"/>
              </w:rPr>
              <w:t>b</w:t>
            </w:r>
          </w:p>
        </w:tc>
      </w:tr>
      <w:tr w:rsidR="0016661D" w:rsidRPr="00B10D86" w14:paraId="2F3E1DDF" w14:textId="77777777" w:rsidTr="002D269A">
        <w:trPr>
          <w:trHeight w:val="20"/>
        </w:trPr>
        <w:tc>
          <w:tcPr>
            <w:tcW w:w="943" w:type="pct"/>
            <w:vMerge w:val="restart"/>
            <w:tcBorders>
              <w:top w:val="nil"/>
              <w:left w:val="single" w:sz="4" w:space="0" w:color="auto"/>
              <w:right w:val="single" w:sz="4" w:space="0" w:color="auto"/>
            </w:tcBorders>
            <w:shd w:val="clear" w:color="auto" w:fill="DEEAF6" w:themeFill="accent1" w:themeFillTint="33"/>
            <w:vAlign w:val="center"/>
            <w:hideMark/>
          </w:tcPr>
          <w:p w14:paraId="5E924831" w14:textId="77777777" w:rsidR="0016661D" w:rsidRPr="00B10D86" w:rsidRDefault="001666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ZFP57 </w:t>
            </w:r>
            <w:r w:rsidRPr="00B10D86">
              <w:rPr>
                <w:rFonts w:ascii="Calibri" w:eastAsia="Times New Roman" w:hAnsi="Calibri" w:cs="Times New Roman"/>
                <w:sz w:val="18"/>
                <w:szCs w:val="18"/>
                <w:lang w:val="en-IN" w:eastAsia="en-IN"/>
              </w:rPr>
              <w:t>(Zinc Finger Protein 57)</w:t>
            </w: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2CE873B7" w14:textId="590AD8F3" w:rsidR="0016661D" w:rsidRPr="00B10D86" w:rsidRDefault="0016661D" w:rsidP="00A13B6F">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YY1 binding site; Promoter mark; Active Enhancer mark</w:t>
            </w:r>
            <w:r w:rsidR="002D7901">
              <w:rPr>
                <w:rFonts w:ascii="Calibri" w:eastAsia="Times New Roman" w:hAnsi="Calibri" w:cs="Times New Roman"/>
                <w:sz w:val="18"/>
                <w:szCs w:val="18"/>
                <w:lang w:val="en-IN" w:eastAsia="en-IN"/>
              </w:rPr>
              <w:t>; m</w:t>
            </w:r>
            <w:r w:rsidR="00A21991">
              <w:rPr>
                <w:rFonts w:ascii="Calibri" w:eastAsia="Times New Roman" w:hAnsi="Calibri" w:cs="Times New Roman"/>
                <w:sz w:val="18"/>
                <w:szCs w:val="18"/>
                <w:lang w:val="en-IN" w:eastAsia="en-IN"/>
              </w:rPr>
              <w:t>ultiple</w:t>
            </w:r>
            <w:r w:rsidR="002D7901">
              <w:rPr>
                <w:rFonts w:ascii="Calibri" w:eastAsia="Times New Roman" w:hAnsi="Calibri" w:cs="Times New Roman"/>
                <w:sz w:val="18"/>
                <w:szCs w:val="18"/>
                <w:lang w:val="en-IN" w:eastAsia="en-IN"/>
              </w:rPr>
              <w:t xml:space="preserve"> </w:t>
            </w:r>
            <w:r w:rsidRPr="00B10D86">
              <w:rPr>
                <w:rFonts w:ascii="Calibri" w:eastAsia="Times New Roman" w:hAnsi="Calibri" w:cs="Times New Roman"/>
                <w:sz w:val="18"/>
                <w:szCs w:val="18"/>
                <w:lang w:val="en-IN" w:eastAsia="en-IN"/>
              </w:rPr>
              <w:t>reported SNP</w:t>
            </w:r>
            <w:r w:rsidR="00A21991">
              <w:rPr>
                <w:rFonts w:ascii="Calibri" w:eastAsia="Times New Roman" w:hAnsi="Calibri" w:cs="Times New Roman"/>
                <w:sz w:val="18"/>
                <w:szCs w:val="18"/>
                <w:lang w:val="en-IN" w:eastAsia="en-IN"/>
              </w:rPr>
              <w:t>s</w:t>
            </w:r>
            <w:r w:rsidRPr="00B10D86">
              <w:rPr>
                <w:rFonts w:ascii="Calibri" w:eastAsia="Times New Roman" w:hAnsi="Calibri" w:cs="Times New Roman"/>
                <w:sz w:val="18"/>
                <w:szCs w:val="18"/>
                <w:lang w:val="en-IN" w:eastAsia="en-IN"/>
              </w:rPr>
              <w:t xml:space="preserve"> </w:t>
            </w:r>
          </w:p>
        </w:tc>
        <w:tc>
          <w:tcPr>
            <w:tcW w:w="704" w:type="pct"/>
            <w:tcBorders>
              <w:top w:val="nil"/>
              <w:left w:val="nil"/>
              <w:bottom w:val="single" w:sz="4" w:space="0" w:color="auto"/>
              <w:right w:val="single" w:sz="4" w:space="0" w:color="auto"/>
            </w:tcBorders>
            <w:shd w:val="clear" w:color="auto" w:fill="DEEAF6" w:themeFill="accent1" w:themeFillTint="33"/>
            <w:noWrap/>
            <w:vAlign w:val="center"/>
            <w:hideMark/>
          </w:tcPr>
          <w:p w14:paraId="6CAC0D3E" w14:textId="77777777" w:rsidR="0016661D" w:rsidRPr="00B10D86" w:rsidRDefault="001666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↑F</w:t>
            </w:r>
            <w:r w:rsidRPr="00B10D86">
              <w:rPr>
                <w:rFonts w:ascii="Calibri" w:eastAsia="Times New Roman" w:hAnsi="Calibri" w:cs="Times New Roman"/>
                <w:sz w:val="18"/>
                <w:szCs w:val="18"/>
                <w:lang w:val="en-IN" w:eastAsia="en-IN"/>
              </w:rPr>
              <w:t>olate</w:t>
            </w:r>
          </w:p>
        </w:tc>
        <w:tc>
          <w:tcPr>
            <w:tcW w:w="854" w:type="pct"/>
            <w:tcBorders>
              <w:top w:val="nil"/>
              <w:left w:val="nil"/>
              <w:bottom w:val="single" w:sz="4" w:space="0" w:color="auto"/>
              <w:right w:val="single" w:sz="4" w:space="0" w:color="auto"/>
            </w:tcBorders>
            <w:shd w:val="clear" w:color="auto" w:fill="DEEAF6" w:themeFill="accent1" w:themeFillTint="33"/>
            <w:noWrap/>
            <w:vAlign w:val="center"/>
            <w:hideMark/>
          </w:tcPr>
          <w:p w14:paraId="1F84F498" w14:textId="77777777" w:rsidR="0016661D" w:rsidRPr="00B10D86" w:rsidRDefault="0016661D"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Pr="00B10D86">
              <w:rPr>
                <w:rFonts w:ascii="Calibri" w:eastAsia="Times New Roman" w:hAnsi="Calibri" w:cs="Times New Roman"/>
                <w:sz w:val="18"/>
                <w:szCs w:val="18"/>
                <w:lang w:val="en-IN" w:eastAsia="en-IN"/>
              </w:rPr>
              <w:instrText>ADDIN CSL_CITATION { "citationItems" : [ { "id" : "ITEM-1", "itemData" : { "DOI" : "10.1096/fj.13-249029", "ISSN" : "1530-6860", "PMID" : "24891518", "abstract" : "Folate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 "author" : [ { "dropping-particle" : "", "family" : "Amarasekera", "given" : "Manori", "non-dropping-particle" : "", "parse-names" : false, "suffix" : "" }, { "dropping-particle" : "", "family" : "Martino", "given" : "David", "non-dropping-particle" : "", "parse-names" : false, "suffix" : "" }, { "dropping-particle" : "", "family" : "Ashley", "given" : "Sarah", "non-dropping-particle" : "", "parse-names" : false, "suffix" : "" }, { "dropping-particle" : "", "family" : "Harb", "given" : "Hani", "non-dropping-particle" : "", "parse-names" : false, "suffix" : "" }, { "dropping-particle" : "", "family" : "Kesper", "given" : "D\u00f6rthe", "non-dropping-particle" : "", "parse-names" : false, "suffix" : "" }, { "dropping-particle" : "", "family" : "Strickland", "given" : "Deborah", "non-dropping-particle" : "", "parse-names" : false, "suffix" : "" }, { "dropping-particle" : "", "family" : "Saffery", "given" : "Richard", "non-dropping-particle" : "", "parse-names" : false, "suffix" : "" }, { "dropping-particle" : "", "family" : "Prescott", "given" : "Susan L", "non-dropping-particle" : "", "parse-names" : false, "suffix" : "" } ], "container-title" : "FASEB journal : official publication of the Federation of American Societies for Experimental Biology", "id" : "ITEM-1", "issue" : "9", "issued" : { "date-parts" : [ [ "2014", "9", "1" ] ] }, "page" : "4068-76", "title" : "Genome-wide DNA methylation profiling identifies a folate-sensitive region of differential methylation upstream of ZFP57-imprinting regulator in humans.", "type" : "article-journal", "volume" : "28" }, "uris" : [ "http://www.mendeley.com/documents/?uuid=bc222715-bf90-4d03-b610-4b9a6d57e687" ] } ], "mendeley" : { "formattedCitation" : "&lt;sup&gt;42&lt;/sup&gt;", "plainTextFormattedCitation" : "42", "previouslyFormattedCitation" : "&lt;sup&gt;42&lt;/sup&gt;" }, "properties" : { "noteIndex" : 36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Pr="00B10D86">
              <w:rPr>
                <w:rFonts w:ascii="Calibri" w:eastAsia="Times New Roman" w:hAnsi="Calibri" w:cs="Times New Roman"/>
                <w:noProof/>
                <w:sz w:val="18"/>
                <w:szCs w:val="18"/>
                <w:vertAlign w:val="superscript"/>
                <w:lang w:val="en-IN" w:eastAsia="en-IN"/>
              </w:rPr>
              <w:t>42</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4AA82271" w14:textId="77777777" w:rsidR="0016661D" w:rsidRPr="00B10D86" w:rsidRDefault="001666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xml:space="preserve">chr6:29,648,161-29,649,084 </w:t>
            </w:r>
            <w:r w:rsidRPr="00E92194">
              <w:rPr>
                <w:rFonts w:ascii="Calibri" w:eastAsia="Times New Roman" w:hAnsi="Calibri" w:cs="Times New Roman"/>
                <w:sz w:val="18"/>
                <w:szCs w:val="18"/>
                <w:lang w:val="en-IN" w:eastAsia="en-IN"/>
              </w:rPr>
              <w:t>(24)</w:t>
            </w:r>
            <w:r w:rsidRPr="00E92194">
              <w:rPr>
                <w:rFonts w:ascii="Calibri" w:eastAsia="Times New Roman" w:hAnsi="Calibri" w:cs="Times New Roman"/>
                <w:sz w:val="18"/>
                <w:szCs w:val="18"/>
                <w:vertAlign w:val="superscript"/>
                <w:lang w:val="en-IN" w:eastAsia="en-IN"/>
              </w:rPr>
              <w:t>a</w:t>
            </w:r>
            <w:r w:rsidRPr="00E92194">
              <w:rPr>
                <w:rFonts w:ascii="Calibri" w:eastAsia="Times New Roman" w:hAnsi="Calibri" w:cs="Times New Roman"/>
                <w:sz w:val="18"/>
                <w:szCs w:val="18"/>
                <w:lang w:val="en-IN" w:eastAsia="en-IN"/>
              </w:rPr>
              <w:t>(25)</w:t>
            </w:r>
            <w:r w:rsidRPr="00E92194">
              <w:rPr>
                <w:rFonts w:ascii="Calibri" w:eastAsia="Times New Roman" w:hAnsi="Calibri" w:cs="Times New Roman"/>
                <w:sz w:val="18"/>
                <w:szCs w:val="18"/>
                <w:vertAlign w:val="superscript"/>
                <w:lang w:val="en-IN" w:eastAsia="en-IN"/>
              </w:rPr>
              <w:t>b</w:t>
            </w:r>
          </w:p>
        </w:tc>
      </w:tr>
      <w:tr w:rsidR="0016661D" w:rsidRPr="00B10D86" w14:paraId="54227075" w14:textId="77777777" w:rsidTr="002D269A">
        <w:trPr>
          <w:trHeight w:val="20"/>
        </w:trPr>
        <w:tc>
          <w:tcPr>
            <w:tcW w:w="943" w:type="pct"/>
            <w:vMerge/>
            <w:tcBorders>
              <w:left w:val="single" w:sz="4" w:space="0" w:color="auto"/>
              <w:bottom w:val="single" w:sz="4" w:space="0" w:color="auto"/>
              <w:right w:val="single" w:sz="4" w:space="0" w:color="auto"/>
            </w:tcBorders>
            <w:shd w:val="clear" w:color="auto" w:fill="DEEAF6" w:themeFill="accent1" w:themeFillTint="33"/>
            <w:vAlign w:val="center"/>
          </w:tcPr>
          <w:p w14:paraId="7D0CBF29" w14:textId="77777777" w:rsidR="0016661D" w:rsidRPr="00B10D86" w:rsidRDefault="0016661D" w:rsidP="00BD0D1D">
            <w:pPr>
              <w:spacing w:after="0" w:line="240" w:lineRule="auto"/>
              <w:rPr>
                <w:rFonts w:ascii="Calibri" w:eastAsia="Times New Roman" w:hAnsi="Calibri" w:cs="Times New Roman"/>
                <w:i/>
                <w:iCs/>
                <w:sz w:val="18"/>
                <w:szCs w:val="18"/>
                <w:lang w:val="en-IN" w:eastAsia="en-IN"/>
              </w:rPr>
            </w:pP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6D0E8F36" w14:textId="6E533FAB" w:rsidR="0016661D" w:rsidRPr="00B10D86" w:rsidRDefault="00A13B6F"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Promoter mark; Active Enhancer mark;</w:t>
            </w:r>
            <w:r w:rsidR="00A21991">
              <w:rPr>
                <w:rFonts w:ascii="Calibri" w:eastAsia="Times New Roman" w:hAnsi="Calibri" w:cs="Times New Roman"/>
                <w:sz w:val="18"/>
                <w:szCs w:val="18"/>
                <w:lang w:val="en-IN" w:eastAsia="en-IN"/>
              </w:rPr>
              <w:t xml:space="preserve"> </w:t>
            </w:r>
            <w:r w:rsidR="00C4538D">
              <w:rPr>
                <w:rFonts w:ascii="Calibri" w:eastAsia="Times New Roman" w:hAnsi="Calibri" w:cs="Times New Roman"/>
                <w:sz w:val="18"/>
                <w:szCs w:val="18"/>
                <w:lang w:val="en-IN" w:eastAsia="en-IN"/>
              </w:rPr>
              <w:t>m</w:t>
            </w:r>
            <w:r w:rsidR="00A21991">
              <w:rPr>
                <w:rFonts w:ascii="Calibri" w:eastAsia="Times New Roman" w:hAnsi="Calibri" w:cs="Times New Roman"/>
                <w:sz w:val="18"/>
                <w:szCs w:val="18"/>
                <w:lang w:val="en-IN" w:eastAsia="en-IN"/>
              </w:rPr>
              <w:t>ultiple reported SNPs</w:t>
            </w:r>
          </w:p>
        </w:tc>
        <w:tc>
          <w:tcPr>
            <w:tcW w:w="704" w:type="pct"/>
            <w:tcBorders>
              <w:top w:val="nil"/>
              <w:left w:val="nil"/>
              <w:bottom w:val="single" w:sz="4" w:space="0" w:color="auto"/>
              <w:right w:val="single" w:sz="4" w:space="0" w:color="auto"/>
            </w:tcBorders>
            <w:shd w:val="clear" w:color="auto" w:fill="DEEAF6" w:themeFill="accent1" w:themeFillTint="33"/>
            <w:noWrap/>
            <w:vAlign w:val="center"/>
          </w:tcPr>
          <w:p w14:paraId="62990C9E" w14:textId="77777777" w:rsidR="0016661D" w:rsidRPr="00C4538D" w:rsidRDefault="0016661D" w:rsidP="00BD0D1D">
            <w:pPr>
              <w:spacing w:after="0" w:line="240" w:lineRule="auto"/>
              <w:rPr>
                <w:rFonts w:ascii="Calibri" w:eastAsia="Times New Roman" w:hAnsi="Calibri" w:cs="Times New Roman"/>
                <w:sz w:val="18"/>
                <w:szCs w:val="18"/>
                <w:lang w:val="en-IN" w:eastAsia="en-IN"/>
              </w:rPr>
            </w:pPr>
            <w:r w:rsidRPr="00C4538D">
              <w:rPr>
                <w:rFonts w:ascii="Calibri" w:eastAsia="Times New Roman" w:hAnsi="Calibri" w:cs="Times New Roman"/>
                <w:sz w:val="18"/>
                <w:szCs w:val="18"/>
                <w:lang w:val="en-IN" w:eastAsia="en-IN"/>
              </w:rPr>
              <w:t>Famine</w:t>
            </w:r>
          </w:p>
        </w:tc>
        <w:tc>
          <w:tcPr>
            <w:tcW w:w="854" w:type="pct"/>
            <w:tcBorders>
              <w:top w:val="nil"/>
              <w:left w:val="nil"/>
              <w:bottom w:val="single" w:sz="4" w:space="0" w:color="auto"/>
              <w:right w:val="single" w:sz="4" w:space="0" w:color="auto"/>
            </w:tcBorders>
            <w:shd w:val="clear" w:color="auto" w:fill="DEEAF6" w:themeFill="accent1" w:themeFillTint="33"/>
            <w:noWrap/>
            <w:vAlign w:val="center"/>
          </w:tcPr>
          <w:p w14:paraId="2485E8EF" w14:textId="77777777" w:rsidR="0016661D" w:rsidRPr="00C4538D" w:rsidRDefault="0016661D" w:rsidP="00475F1A">
            <w:pPr>
              <w:spacing w:after="0" w:line="240" w:lineRule="auto"/>
              <w:rPr>
                <w:rFonts w:ascii="Calibri" w:eastAsia="Times New Roman" w:hAnsi="Calibri" w:cs="Times New Roman"/>
                <w:sz w:val="18"/>
                <w:szCs w:val="18"/>
                <w:lang w:val="en-IN" w:eastAsia="en-IN"/>
              </w:rPr>
            </w:pPr>
            <w:r w:rsidRPr="00C4538D">
              <w:rPr>
                <w:rFonts w:ascii="Calibri" w:eastAsia="Times New Roman" w:hAnsi="Calibri" w:cs="Times New Roman"/>
                <w:sz w:val="18"/>
                <w:szCs w:val="18"/>
                <w:lang w:val="en-IN" w:eastAsia="en-IN"/>
              </w:rPr>
              <w:t>↓Methylation</w:t>
            </w:r>
            <w:r w:rsidR="009576D0" w:rsidRPr="00C4538D">
              <w:rPr>
                <w:rFonts w:ascii="Calibri" w:eastAsia="Times New Roman" w:hAnsi="Calibri" w:cs="Times New Roman"/>
                <w:sz w:val="18"/>
                <w:szCs w:val="18"/>
                <w:lang w:val="en-IN" w:eastAsia="en-IN"/>
              </w:rPr>
              <w:fldChar w:fldCharType="begin" w:fldLock="1"/>
            </w:r>
            <w:r w:rsidR="00475F1A" w:rsidRPr="00C4538D">
              <w:rPr>
                <w:rFonts w:ascii="Calibri" w:eastAsia="Times New Roman" w:hAnsi="Calibri" w:cs="Times New Roman"/>
                <w:sz w:val="18"/>
                <w:szCs w:val="18"/>
                <w:lang w:val="en-IN" w:eastAsia="en-IN"/>
              </w:rPr>
              <w:instrText>ADDIN CSL_CITATION { "citationItems" : [ { "id" : "ITEM-1", "itemData" : { "DOI" : "10.1136/bmjopen-2016-011768", "ISSN" : "2044-6055", "PMID" : "27881521", "abstract" : "OBJECTIVES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120\u2005min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 "author" : [ { "dropping-particle" : "", "family" : "Finer", "given" : "S", "non-dropping-particle" : "", "parse-names" : false, "suffix" : "" }, { "dropping-particle" : "", "family" : "Iqbal", "given" : "M S", "non-dropping-particle" : "", "parse-names" : false, "suffix" : "" }, { "dropping-particle" : "", "family" : "Lowe", "given" : "R", "non-dropping-particle" : "", "parse-names" : false, "suffix" : "" }, { "dropping-particle" : "", "family" : "Ogunkolade", "given" : "B W", "non-dropping-particle" : "", "parse-names" : false, "suffix" : "" }, { "dropping-particle" : "", "family" : "Pervin", "given" : "S", "non-dropping-particle" : "", "parse-names" : false, "suffix" : "" }, { "dropping-particle" : "", "family" : "Mathews", "given" : "C", "non-dropping-particle" : "", "parse-names" : false, "suffix" : "" }, { "dropping-particle" : "", "family" : "Smart", "given" : "M", "non-dropping-particle" : "", "parse-names" : false, "suffix" : "" }, { "dropping-particle" : "", "family" : "Alam", "given" : "D S", "non-dropping-particle" : "", "parse-names" : false, "suffix" : "" }, { "dropping-particle" : "", "family" : "Hitman", "given" : "G A", "non-dropping-particle" : "", "parse-names" : false, "suffix" : "" } ], "container-title" : "BMJ open", "id" : "ITEM-1", "issue" : "11", "issued" : { "date-parts" : [ [ "2016", "11", "23" ] ] }, "page" : "e011768", "publisher" : "British Medical Journal Publishing Group", "title" : "Is famine exposure during developmental life in rural Bangladesh associated with a metabolic and epigenetic signature in young adulthood? A historical cohort study.", "type" : "article-journal", "volume" : "6" }, "uris" : [ "http://www.mendeley.com/documents/?uuid=1eef4374-e12b-30d9-8e64-4449080e24ed" ] } ], "mendeley" : { "formattedCitation" : "&lt;sup&gt;66&lt;/sup&gt;", "plainTextFormattedCitation" : "66", "previouslyFormattedCitation" : "&lt;sup&gt;66&lt;/sup&gt;" }, "properties" : { "noteIndex" : 36 }, "schema" : "https://github.com/citation-style-language/schema/raw/master/csl-citation.json" }</w:instrText>
            </w:r>
            <w:r w:rsidR="009576D0" w:rsidRPr="00C4538D">
              <w:rPr>
                <w:rFonts w:ascii="Calibri" w:eastAsia="Times New Roman" w:hAnsi="Calibri" w:cs="Times New Roman"/>
                <w:sz w:val="18"/>
                <w:szCs w:val="18"/>
                <w:lang w:val="en-IN" w:eastAsia="en-IN"/>
              </w:rPr>
              <w:fldChar w:fldCharType="separate"/>
            </w:r>
            <w:r w:rsidR="00475F1A" w:rsidRPr="00C4538D">
              <w:rPr>
                <w:rFonts w:ascii="Calibri" w:eastAsia="Times New Roman" w:hAnsi="Calibri" w:cs="Times New Roman"/>
                <w:noProof/>
                <w:sz w:val="18"/>
                <w:szCs w:val="18"/>
                <w:vertAlign w:val="superscript"/>
                <w:lang w:val="en-IN" w:eastAsia="en-IN"/>
              </w:rPr>
              <w:t>66</w:t>
            </w:r>
            <w:r w:rsidR="009576D0" w:rsidRPr="00C4538D">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4045E301" w14:textId="77777777" w:rsidR="0016661D" w:rsidRPr="00B10D86" w:rsidRDefault="00147A8E" w:rsidP="00813556">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chr6:</w:t>
            </w:r>
            <w:r w:rsidRPr="00147A8E">
              <w:rPr>
                <w:rFonts w:ascii="Calibri" w:eastAsia="Times New Roman" w:hAnsi="Calibri" w:cs="Times New Roman"/>
                <w:sz w:val="18"/>
                <w:szCs w:val="18"/>
                <w:lang w:val="en-IN" w:eastAsia="en-IN"/>
              </w:rPr>
              <w:t>29,648,345</w:t>
            </w:r>
            <w:r>
              <w:rPr>
                <w:rFonts w:ascii="Calibri" w:eastAsia="Times New Roman" w:hAnsi="Calibri" w:cs="Times New Roman"/>
                <w:sz w:val="18"/>
                <w:szCs w:val="18"/>
                <w:lang w:val="en-IN" w:eastAsia="en-IN"/>
              </w:rPr>
              <w:t>-</w:t>
            </w:r>
            <w:r w:rsidRPr="00147A8E">
              <w:rPr>
                <w:rFonts w:ascii="Calibri" w:eastAsia="Times New Roman" w:hAnsi="Calibri" w:cs="Times New Roman"/>
                <w:sz w:val="18"/>
                <w:szCs w:val="18"/>
                <w:lang w:val="en-IN" w:eastAsia="en-IN"/>
              </w:rPr>
              <w:t>29,649,024</w:t>
            </w:r>
            <w:r>
              <w:rPr>
                <w:rFonts w:ascii="Calibri" w:eastAsia="Times New Roman" w:hAnsi="Calibri" w:cs="Times New Roman"/>
                <w:sz w:val="18"/>
                <w:szCs w:val="18"/>
                <w:lang w:val="en-IN" w:eastAsia="en-IN"/>
              </w:rPr>
              <w:t xml:space="preserve"> </w:t>
            </w:r>
            <w:r w:rsidR="00813556">
              <w:rPr>
                <w:rFonts w:ascii="Calibri" w:eastAsia="Times New Roman" w:hAnsi="Calibri" w:cs="Times New Roman"/>
                <w:sz w:val="18"/>
                <w:szCs w:val="18"/>
                <w:lang w:val="en-IN" w:eastAsia="en-IN"/>
              </w:rPr>
              <w:t>(19</w:t>
            </w:r>
            <w:r w:rsidRPr="00E92194">
              <w:rPr>
                <w:rFonts w:ascii="Calibri" w:eastAsia="Times New Roman" w:hAnsi="Calibri" w:cs="Times New Roman"/>
                <w:sz w:val="18"/>
                <w:szCs w:val="18"/>
                <w:lang w:val="en-IN" w:eastAsia="en-IN"/>
              </w:rPr>
              <w:t>)</w:t>
            </w:r>
            <w:r w:rsidRPr="00E92194">
              <w:rPr>
                <w:rFonts w:ascii="Calibri" w:eastAsia="Times New Roman" w:hAnsi="Calibri" w:cs="Times New Roman"/>
                <w:sz w:val="18"/>
                <w:szCs w:val="18"/>
                <w:vertAlign w:val="superscript"/>
                <w:lang w:val="en-IN" w:eastAsia="en-IN"/>
              </w:rPr>
              <w:t>a</w:t>
            </w:r>
            <w:r w:rsidRPr="00E92194">
              <w:rPr>
                <w:rFonts w:ascii="Calibri" w:eastAsia="Times New Roman" w:hAnsi="Calibri" w:cs="Times New Roman"/>
                <w:sz w:val="18"/>
                <w:szCs w:val="18"/>
                <w:lang w:val="en-IN" w:eastAsia="en-IN"/>
              </w:rPr>
              <w:t>(</w:t>
            </w:r>
            <w:r w:rsidR="00813556">
              <w:rPr>
                <w:rFonts w:ascii="Calibri" w:eastAsia="Times New Roman" w:hAnsi="Calibri" w:cs="Times New Roman"/>
                <w:sz w:val="18"/>
                <w:szCs w:val="18"/>
                <w:lang w:val="en-IN" w:eastAsia="en-IN"/>
              </w:rPr>
              <w:t>18</w:t>
            </w:r>
            <w:r w:rsidRPr="00E92194">
              <w:rPr>
                <w:rFonts w:ascii="Calibri" w:eastAsia="Times New Roman" w:hAnsi="Calibri" w:cs="Times New Roman"/>
                <w:sz w:val="18"/>
                <w:szCs w:val="18"/>
                <w:lang w:val="en-IN" w:eastAsia="en-IN"/>
              </w:rPr>
              <w:t>)</w:t>
            </w:r>
            <w:r w:rsidRPr="00E92194">
              <w:rPr>
                <w:rFonts w:ascii="Calibri" w:eastAsia="Times New Roman" w:hAnsi="Calibri" w:cs="Times New Roman"/>
                <w:sz w:val="18"/>
                <w:szCs w:val="18"/>
                <w:vertAlign w:val="superscript"/>
                <w:lang w:val="en-IN" w:eastAsia="en-IN"/>
              </w:rPr>
              <w:t>b</w:t>
            </w:r>
          </w:p>
        </w:tc>
      </w:tr>
      <w:tr w:rsidR="00BD0D1D" w:rsidRPr="00B10D86" w14:paraId="5C509F7B" w14:textId="77777777" w:rsidTr="002D269A">
        <w:trPr>
          <w:trHeight w:val="20"/>
        </w:trPr>
        <w:tc>
          <w:tcPr>
            <w:tcW w:w="94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48412334"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i/>
                <w:iCs/>
                <w:sz w:val="18"/>
                <w:szCs w:val="18"/>
                <w:lang w:val="en-IN" w:eastAsia="en-IN"/>
              </w:rPr>
              <w:t>ZFYVE28</w:t>
            </w:r>
            <w:r w:rsidRPr="00B10D86">
              <w:rPr>
                <w:rFonts w:ascii="Calibri" w:eastAsia="Times New Roman" w:hAnsi="Calibri" w:cs="Times New Roman"/>
                <w:sz w:val="18"/>
                <w:szCs w:val="18"/>
                <w:lang w:val="en-IN" w:eastAsia="en-IN"/>
              </w:rPr>
              <w:t xml:space="preserve"> (Zinc Finger FYVE-Type Containing 28)</w:t>
            </w:r>
          </w:p>
        </w:tc>
        <w:tc>
          <w:tcPr>
            <w:tcW w:w="1205" w:type="pct"/>
            <w:tcBorders>
              <w:top w:val="nil"/>
              <w:left w:val="nil"/>
              <w:bottom w:val="single" w:sz="4" w:space="0" w:color="auto"/>
              <w:right w:val="single" w:sz="4" w:space="0" w:color="auto"/>
            </w:tcBorders>
            <w:shd w:val="clear" w:color="auto" w:fill="DEEAF6" w:themeFill="accent1" w:themeFillTint="33"/>
            <w:vAlign w:val="center"/>
          </w:tcPr>
          <w:p w14:paraId="05F04E8C"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 </w:t>
            </w:r>
            <w:r w:rsidRPr="000B6976">
              <w:rPr>
                <w:rFonts w:ascii="Calibri" w:eastAsia="Times New Roman" w:hAnsi="Calibri" w:cs="Times New Roman"/>
                <w:sz w:val="18"/>
                <w:szCs w:val="18"/>
                <w:lang w:val="en-IN" w:eastAsia="en-IN"/>
              </w:rPr>
              <w:t>Multiple TFs binding sites; Promoter mark; CpG island</w:t>
            </w:r>
          </w:p>
        </w:tc>
        <w:tc>
          <w:tcPr>
            <w:tcW w:w="704" w:type="pct"/>
            <w:tcBorders>
              <w:top w:val="nil"/>
              <w:left w:val="nil"/>
              <w:bottom w:val="single" w:sz="4" w:space="0" w:color="auto"/>
              <w:right w:val="single" w:sz="4" w:space="0" w:color="auto"/>
            </w:tcBorders>
            <w:shd w:val="clear" w:color="auto" w:fill="DEEAF6" w:themeFill="accent1" w:themeFillTint="33"/>
            <w:vAlign w:val="center"/>
            <w:hideMark/>
          </w:tcPr>
          <w:p w14:paraId="6F01FD5D"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Rainy season conception</w:t>
            </w:r>
          </w:p>
        </w:tc>
        <w:tc>
          <w:tcPr>
            <w:tcW w:w="854" w:type="pct"/>
            <w:tcBorders>
              <w:top w:val="nil"/>
              <w:left w:val="nil"/>
              <w:bottom w:val="single" w:sz="4" w:space="0" w:color="auto"/>
              <w:right w:val="single" w:sz="4" w:space="0" w:color="auto"/>
            </w:tcBorders>
            <w:shd w:val="clear" w:color="auto" w:fill="DEEAF6" w:themeFill="accent1" w:themeFillTint="33"/>
            <w:vAlign w:val="center"/>
            <w:hideMark/>
          </w:tcPr>
          <w:p w14:paraId="3A61D4F1"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sidRPr="00B10D86">
              <w:rPr>
                <w:rFonts w:ascii="Calibri" w:eastAsia="Times New Roman" w:hAnsi="Calibri" w:cs="Times New Roman"/>
                <w:sz w:val="18"/>
                <w:szCs w:val="18"/>
                <w:lang w:val="en-IN" w:eastAsia="en-IN"/>
              </w:rPr>
              <w:instrText>ADDIN CSL_CITATION { "citationItems" : [ { "id" : "ITEM-1", "itemData" : { "DOI" : "10.1371/journal.pgen.1001252", "ISSN" : "1553-7404", "PMID" : "21203497", "abstract" : "Throughout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 "author" : [ { "dropping-particle" : "", "family" : "Waterland", "given" : "Robert A", "non-dropping-particle" : "", "parse-names" : false, "suffix" : "" }, { "dropping-particle" : "", "family" : "Kellermayer", "given" : "Richard", "non-dropping-particle" : "", "parse-names" : false, "suffix" : "" }, { "dropping-particle" : "", "family" : "Laritsky", "given" : "Eleonora", "non-dropping-particle" : "", "parse-names" : false, "suffix" : "" }, { "dropping-particle" : "", "family" : "Rayco-Solon", "given" : "Pura", "non-dropping-particle" : "", "parse-names" : false, "suffix" : "" }, { "dropping-particle" : "", "family" : "Harris", "given" : "R Alan", "non-dropping-particle" : "", "parse-names" : false, "suffix" : "" }, { "dropping-particle" : "", "family" : "Travisano", "given" : "Michael", "non-dropping-particle" : "", "parse-names" : false, "suffix" : "" }, { "dropping-particle" : "", "family" : "Zhang", "given" : "Wenjuan", "non-dropping-particle" : "", "parse-names" : false, "suffix" : "" }, { "dropping-particle" : "", "family" : "Torskaya", "given" : "Maria S", "non-dropping-particle" : "", "parse-names" : false, "suffix" : "" }, { "dropping-particle" : "", "family" : "Zhang", "given" : "Jiexin", "non-dropping-particle" : "", "parse-names" : false, "suffix" : "" }, { "dropping-particle" : "", "family" : "Shen", "given" : "Lanlan", "non-dropping-particle" : "", "parse-names" : false, "suffix" : "" }, { "dropping-particle" : "", "family" : "Manary", "given" : "Mark J", "non-dropping-particle" : "", "parse-names" : false, "suffix" : "" }, { "dropping-particle" : "", "family" : "Prentice", "given" : "Andrew M", "non-dropping-particle" : "", "parse-names" : false, "suffix" : "" } ], "container-title" : "PLoS genetics", "id" : "ITEM-1", "issue" : "12", "issued" : { "date-parts" : [ [ "2010", "1" ] ] }, "page" : "e1001252", "title" : "Season of conception in rural gambia affects DNA methylation at putative human metastable epialleles.", "type" : "article-journal", "volume" : "6" }, "uris" : [ "http://www.mendeley.com/documents/?uuid=a8ef24d0-0eaf-4de5-87ca-adee4f52359d" ] } ], "mendeley" : { "formattedCitation" : "&lt;sup&gt;29&lt;/sup&gt;", "plainTextFormattedCitation" : "29", "previouslyFormattedCitation" : "&lt;sup&gt;29&lt;/sup&gt;" }, "properties" : { "noteIndex" : 21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B10D86">
              <w:rPr>
                <w:rFonts w:ascii="Calibri" w:eastAsia="Times New Roman" w:hAnsi="Calibri" w:cs="Times New Roman"/>
                <w:noProof/>
                <w:sz w:val="18"/>
                <w:szCs w:val="18"/>
                <w:vertAlign w:val="superscript"/>
                <w:lang w:val="en-IN" w:eastAsia="en-IN"/>
              </w:rPr>
              <w:t>29</w:t>
            </w:r>
            <w:r w:rsidR="009576D0" w:rsidRPr="00B10D86">
              <w:rPr>
                <w:rFonts w:ascii="Calibri" w:eastAsia="Times New Roman" w:hAnsi="Calibri" w:cs="Times New Roman"/>
                <w:sz w:val="18"/>
                <w:szCs w:val="18"/>
                <w:lang w:val="en-IN" w:eastAsia="en-IN"/>
              </w:rPr>
              <w:fldChar w:fldCharType="end"/>
            </w:r>
          </w:p>
        </w:tc>
        <w:tc>
          <w:tcPr>
            <w:tcW w:w="1294" w:type="pct"/>
            <w:tcBorders>
              <w:top w:val="nil"/>
              <w:left w:val="nil"/>
              <w:bottom w:val="single" w:sz="4" w:space="0" w:color="auto"/>
              <w:right w:val="single" w:sz="4" w:space="0" w:color="auto"/>
            </w:tcBorders>
            <w:shd w:val="clear" w:color="auto" w:fill="DEEAF6" w:themeFill="accent1" w:themeFillTint="33"/>
            <w:vAlign w:val="center"/>
          </w:tcPr>
          <w:p w14:paraId="5632FAA4" w14:textId="77777777" w:rsidR="00BD0D1D" w:rsidRPr="00E92194" w:rsidRDefault="00BD0D1D" w:rsidP="00BD0D1D">
            <w:pPr>
              <w:spacing w:after="0" w:line="240" w:lineRule="auto"/>
              <w:rPr>
                <w:rFonts w:ascii="Calibri" w:eastAsia="Times New Roman" w:hAnsi="Calibri" w:cs="Times New Roman"/>
                <w:sz w:val="18"/>
                <w:szCs w:val="18"/>
                <w:lang w:val="en-IN" w:eastAsia="en-IN"/>
              </w:rPr>
            </w:pPr>
            <w:r w:rsidRPr="00E92194">
              <w:rPr>
                <w:rFonts w:ascii="Calibri" w:eastAsia="Times New Roman" w:hAnsi="Calibri" w:cs="Times New Roman"/>
                <w:sz w:val="18"/>
                <w:szCs w:val="18"/>
                <w:lang w:val="en-IN" w:eastAsia="en-IN"/>
              </w:rPr>
              <w:t>chr4:2,366,658-2,366,739</w:t>
            </w:r>
            <w:r>
              <w:rPr>
                <w:rFonts w:ascii="Calibri" w:eastAsia="Times New Roman" w:hAnsi="Calibri" w:cs="Times New Roman"/>
                <w:sz w:val="18"/>
                <w:szCs w:val="18"/>
                <w:lang w:val="en-IN" w:eastAsia="en-IN"/>
              </w:rPr>
              <w:t xml:space="preserve"> </w:t>
            </w:r>
            <w:r w:rsidRPr="00E92194">
              <w:rPr>
                <w:rFonts w:ascii="Calibri" w:eastAsia="Times New Roman" w:hAnsi="Calibri" w:cs="Times New Roman"/>
                <w:sz w:val="18"/>
                <w:szCs w:val="18"/>
                <w:lang w:val="en-IN" w:eastAsia="en-IN"/>
              </w:rPr>
              <w:t>(1)</w:t>
            </w:r>
            <w:r w:rsidRPr="00E92194">
              <w:rPr>
                <w:rFonts w:ascii="Calibri" w:eastAsia="Times New Roman" w:hAnsi="Calibri" w:cs="Times New Roman"/>
                <w:sz w:val="18"/>
                <w:szCs w:val="18"/>
                <w:vertAlign w:val="superscript"/>
                <w:lang w:val="en-IN" w:eastAsia="en-IN"/>
              </w:rPr>
              <w:t>ab</w:t>
            </w:r>
          </w:p>
          <w:p w14:paraId="7CC63E4A"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E92194">
              <w:rPr>
                <w:rFonts w:ascii="Calibri" w:eastAsia="Times New Roman" w:hAnsi="Calibri" w:cs="Times New Roman"/>
                <w:sz w:val="18"/>
                <w:szCs w:val="18"/>
                <w:lang w:val="en-IN" w:eastAsia="en-IN"/>
              </w:rPr>
              <w:t>chr4:2,366,909-2,367,003</w:t>
            </w:r>
          </w:p>
        </w:tc>
      </w:tr>
      <w:tr w:rsidR="00BD0D1D" w:rsidRPr="00B10D86" w14:paraId="7EC0873E" w14:textId="77777777" w:rsidTr="00BD0D1D">
        <w:trPr>
          <w:trHeight w:val="20"/>
        </w:trPr>
        <w:tc>
          <w:tcPr>
            <w:tcW w:w="9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3229A" w14:textId="77777777" w:rsidR="00BD0D1D" w:rsidRPr="00B10D86" w:rsidRDefault="00BD0D1D" w:rsidP="00BD0D1D">
            <w:pPr>
              <w:spacing w:after="0" w:line="240" w:lineRule="auto"/>
              <w:rPr>
                <w:rFonts w:ascii="Calibri" w:eastAsia="Times New Roman" w:hAnsi="Calibri" w:cs="Times New Roman"/>
                <w:i/>
                <w:iCs/>
                <w:sz w:val="18"/>
                <w:szCs w:val="18"/>
                <w:lang w:val="en-IN" w:eastAsia="en-IN"/>
              </w:rPr>
            </w:pPr>
            <w:r w:rsidRPr="00B10D86">
              <w:rPr>
                <w:rFonts w:ascii="Calibri" w:eastAsia="Times New Roman" w:hAnsi="Calibri" w:cs="Times New Roman"/>
                <w:i/>
                <w:iCs/>
                <w:sz w:val="18"/>
                <w:szCs w:val="18"/>
                <w:lang w:val="en-IN" w:eastAsia="en-IN"/>
              </w:rPr>
              <w:t xml:space="preserve">ZNF385A </w:t>
            </w:r>
            <w:r w:rsidRPr="00B10D86">
              <w:rPr>
                <w:rFonts w:ascii="Calibri" w:eastAsia="Times New Roman" w:hAnsi="Calibri" w:cs="Times New Roman"/>
                <w:sz w:val="18"/>
                <w:szCs w:val="18"/>
                <w:lang w:val="en-IN" w:eastAsia="en-IN"/>
              </w:rPr>
              <w:t>(Zinc Finger Protein 385A)</w:t>
            </w:r>
          </w:p>
        </w:tc>
        <w:tc>
          <w:tcPr>
            <w:tcW w:w="1205" w:type="pct"/>
            <w:tcBorders>
              <w:top w:val="single" w:sz="4" w:space="0" w:color="auto"/>
              <w:left w:val="nil"/>
              <w:bottom w:val="single" w:sz="4" w:space="0" w:color="auto"/>
              <w:right w:val="single" w:sz="4" w:space="0" w:color="auto"/>
            </w:tcBorders>
            <w:shd w:val="clear" w:color="auto" w:fill="auto"/>
            <w:vAlign w:val="center"/>
          </w:tcPr>
          <w:p w14:paraId="3F533D85"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Multiple TFs binding sites; Promoter mark; CpG island</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776BED68"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Famine</w:t>
            </w:r>
          </w:p>
        </w:tc>
        <w:tc>
          <w:tcPr>
            <w:tcW w:w="854" w:type="pct"/>
            <w:tcBorders>
              <w:top w:val="single" w:sz="4" w:space="0" w:color="auto"/>
              <w:left w:val="nil"/>
              <w:bottom w:val="single" w:sz="4" w:space="0" w:color="auto"/>
              <w:right w:val="single" w:sz="4" w:space="0" w:color="auto"/>
            </w:tcBorders>
            <w:shd w:val="clear" w:color="auto" w:fill="auto"/>
            <w:vAlign w:val="center"/>
            <w:hideMark/>
          </w:tcPr>
          <w:p w14:paraId="027FA3AC" w14:textId="77777777" w:rsidR="00BD0D1D" w:rsidRPr="00B10D86" w:rsidRDefault="0058094E" w:rsidP="00BD0D1D">
            <w:pPr>
              <w:spacing w:after="0" w:line="240" w:lineRule="auto"/>
              <w:rPr>
                <w:rFonts w:ascii="Calibri" w:eastAsia="Times New Roman" w:hAnsi="Calibri" w:cs="Times New Roman"/>
                <w:sz w:val="18"/>
                <w:szCs w:val="18"/>
                <w:lang w:val="en-IN" w:eastAsia="en-IN"/>
              </w:rPr>
            </w:pPr>
            <w:r>
              <w:rPr>
                <w:rFonts w:ascii="Calibri" w:eastAsia="Times New Roman" w:hAnsi="Calibri" w:cs="Times New Roman"/>
                <w:sz w:val="18"/>
                <w:szCs w:val="18"/>
                <w:lang w:val="en-IN" w:eastAsia="en-IN"/>
              </w:rPr>
              <w:t>↑M</w:t>
            </w:r>
            <w:r w:rsidR="00BD0D1D" w:rsidRPr="00B10D86">
              <w:rPr>
                <w:rFonts w:ascii="Calibri" w:eastAsia="Times New Roman" w:hAnsi="Calibri" w:cs="Times New Roman"/>
                <w:sz w:val="18"/>
                <w:szCs w:val="18"/>
                <w:lang w:val="en-IN" w:eastAsia="en-IN"/>
              </w:rPr>
              <w:t>ethylation</w:t>
            </w:r>
            <w:r w:rsidR="009576D0" w:rsidRPr="00B10D86">
              <w:rPr>
                <w:rFonts w:ascii="Calibri" w:eastAsia="Times New Roman" w:hAnsi="Calibri" w:cs="Times New Roman"/>
                <w:sz w:val="18"/>
                <w:szCs w:val="18"/>
                <w:lang w:val="en-IN" w:eastAsia="en-IN"/>
              </w:rPr>
              <w:fldChar w:fldCharType="begin" w:fldLock="1"/>
            </w:r>
            <w:r w:rsidR="00BD0D1D">
              <w:rPr>
                <w:rFonts w:ascii="Calibri" w:eastAsia="Times New Roman" w:hAnsi="Calibri" w:cs="Times New Roman"/>
                <w:sz w:val="18"/>
                <w:szCs w:val="18"/>
                <w:lang w:val="en-IN" w:eastAsia="en-IN"/>
              </w:rPr>
              <w:instrText>ADDIN CSL_CITATION { "citationItems" : [ { "id" : "ITEM-1", "itemData" : { "DOI" : "10.1093/ije/dyv043", "ISSN" : "0300-5771", "PMID" : "25944819", "abstract" : "BACKGROUND: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 METHODS: We used the quasi-experimental setting of the Dutch famine of 1944-45 to evaluate the impact of famine exposure during specific 10-week gestation periods, or during any time in gestation, on genome-wide DNA methylation levels at age \u223c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 RESULTS: Famine exposure during gestation weeks 1-10, but not weeks 11-20, 21-30 or 31-delivery, was associated with an increase in DNA methylation of CpG dinucleotides cg20823026 (FAM150B), cg10354880 (SLC38A2) and cg27370573 (PPAP2C) and a decrease of cg11496778 (OSBPL5/MRGPRG) (P &lt; 5.9 \u00d7 10(-7), PFDR &lt; 0.031). There was an increase in methylation of TACC1 and ZNF385A after exposure during any time in gestation (P &lt; 2.0 \u00d7 10(-7), PFDR = 0.034) and a decrease of cg23989336 (TMEM105) after exposure around conception. These changes represent a shift of 0.3-0.6 standard deviations and are linked to genes involved in growth, development and metabolism. CONCLUSION: Early gestation, and not mid or late gestation, is identified as a critical time-period for adult DNA methylation changes in whole blood after prenatal exposure to famine.", "author" : [ { "dropping-particle" : "", "family" : "Tobi", "given" : "Elmar W", "non-dropping-particle" : "", "parse-names" : false, "suffix" : "" }, { "dropping-particle" : "", "family" : "Slieker", "given" : "Roderick C", "non-dropping-particle" : "", "parse-names" : false, "suffix" : "" }, { "dropping-particle" : "", "family" : "Stein", "given" : "Aryeh D", "non-dropping-particle" : "", "parse-names" : false, "suffix" : "" }, { "dropping-particle" : "", "family" : "Suchiman", "given" : "H Eka D", "non-dropping-particle" : "", "parse-names" : false, "suffix" : "" }, { "dropping-particle" : "", "family" : "Slagboom", "given" : "P Eline", "non-dropping-particle" : "", "parse-names" : false, "suffix" : "" }, { "dropping-particle" : "", "family" : "Zwet", "given" : "Erik W", "non-dropping-particle" : "van", "parse-names" : false, "suffix" : "" }, { "dropping-particle" : "", "family" : "Heijmans", "given" : "Bastiaan T", "non-dropping-particle" : "", "parse-names" : false, "suffix" : "" }, { "dropping-particle" : "", "family" : "Lumey", "given" : "LH", "non-dropping-particle" : "", "parse-names" : false, "suffix" : "" } ], "container-title" : "International Journal of Epidemiology", "id" : "ITEM-1", "issue" : "4", "issued" : { "date-parts" : [ [ "2015", "5", "5" ] ] }, "page" : "1211-1223", "title" : "Early gestation as the critical time-window for changes in the prenatal environment to affect the adult human blood methylome", "type" : "article-journal", "volume" : "44" }, "uris" : [ "http://www.mendeley.com/documents/?uuid=cef01d01-df4b-4b13-9f48-90af3bf619c8" ] } ], "mendeley" : { "formattedCitation" : "&lt;sup&gt;63&lt;/sup&gt;", "plainTextFormattedCitation" : "63", "previouslyFormattedCitation" : "&lt;sup&gt;63&lt;/sup&gt;" }, "properties" : { "noteIndex" : 26 }, "schema" : "https://github.com/citation-style-language/schema/raw/master/csl-citation.json" }</w:instrText>
            </w:r>
            <w:r w:rsidR="009576D0" w:rsidRPr="00B10D86">
              <w:rPr>
                <w:rFonts w:ascii="Calibri" w:eastAsia="Times New Roman" w:hAnsi="Calibri" w:cs="Times New Roman"/>
                <w:sz w:val="18"/>
                <w:szCs w:val="18"/>
                <w:lang w:val="en-IN" w:eastAsia="en-IN"/>
              </w:rPr>
              <w:fldChar w:fldCharType="separate"/>
            </w:r>
            <w:r w:rsidR="00BD0D1D" w:rsidRPr="00E1685D">
              <w:rPr>
                <w:rFonts w:ascii="Calibri" w:eastAsia="Times New Roman" w:hAnsi="Calibri" w:cs="Times New Roman"/>
                <w:noProof/>
                <w:sz w:val="18"/>
                <w:szCs w:val="18"/>
                <w:vertAlign w:val="superscript"/>
                <w:lang w:val="en-IN" w:eastAsia="en-IN"/>
              </w:rPr>
              <w:t>63</w:t>
            </w:r>
            <w:r w:rsidR="009576D0" w:rsidRPr="00B10D86">
              <w:rPr>
                <w:rFonts w:ascii="Calibri" w:eastAsia="Times New Roman" w:hAnsi="Calibri" w:cs="Times New Roman"/>
                <w:sz w:val="18"/>
                <w:szCs w:val="18"/>
                <w:lang w:val="en-IN" w:eastAsia="en-IN"/>
              </w:rPr>
              <w:fldChar w:fldCharType="end"/>
            </w:r>
          </w:p>
        </w:tc>
        <w:tc>
          <w:tcPr>
            <w:tcW w:w="1294" w:type="pct"/>
            <w:tcBorders>
              <w:top w:val="single" w:sz="4" w:space="0" w:color="auto"/>
              <w:left w:val="nil"/>
              <w:bottom w:val="single" w:sz="4" w:space="0" w:color="auto"/>
              <w:right w:val="single" w:sz="4" w:space="0" w:color="auto"/>
            </w:tcBorders>
            <w:shd w:val="clear" w:color="auto" w:fill="auto"/>
            <w:vAlign w:val="center"/>
          </w:tcPr>
          <w:p w14:paraId="75B6BEBE" w14:textId="77777777" w:rsidR="00BD0D1D" w:rsidRPr="00B10D86" w:rsidRDefault="00BD0D1D" w:rsidP="00BD0D1D">
            <w:pPr>
              <w:spacing w:after="0" w:line="240" w:lineRule="auto"/>
              <w:rPr>
                <w:rFonts w:ascii="Calibri" w:eastAsia="Times New Roman" w:hAnsi="Calibri" w:cs="Times New Roman"/>
                <w:sz w:val="18"/>
                <w:szCs w:val="18"/>
                <w:lang w:val="en-IN" w:eastAsia="en-IN"/>
              </w:rPr>
            </w:pPr>
            <w:r w:rsidRPr="00B10D86">
              <w:rPr>
                <w:rFonts w:ascii="Calibri" w:eastAsia="Times New Roman" w:hAnsi="Calibri" w:cs="Times New Roman"/>
                <w:sz w:val="18"/>
                <w:szCs w:val="18"/>
                <w:lang w:val="en-IN" w:eastAsia="en-IN"/>
              </w:rPr>
              <w:t>chr12:54,764,265</w:t>
            </w:r>
            <w:r w:rsidR="008E6726">
              <w:rPr>
                <w:rFonts w:ascii="Calibri" w:eastAsia="Times New Roman" w:hAnsi="Calibri" w:cs="Times New Roman"/>
                <w:sz w:val="18"/>
                <w:szCs w:val="18"/>
                <w:lang w:val="en-IN" w:eastAsia="en-IN"/>
              </w:rPr>
              <w:t xml:space="preserve"> (1)</w:t>
            </w:r>
            <w:r w:rsidR="008E6726" w:rsidRPr="00B10D86">
              <w:rPr>
                <w:rFonts w:ascii="Calibri" w:eastAsia="Times New Roman" w:hAnsi="Calibri" w:cs="Times New Roman"/>
                <w:sz w:val="18"/>
                <w:szCs w:val="18"/>
                <w:vertAlign w:val="superscript"/>
                <w:lang w:val="en-IN" w:eastAsia="en-IN"/>
              </w:rPr>
              <w:t>ab </w:t>
            </w:r>
          </w:p>
        </w:tc>
      </w:tr>
    </w:tbl>
    <w:p w14:paraId="3B114EFC" w14:textId="77777777" w:rsidR="00D95494" w:rsidRPr="00FB5FD0" w:rsidRDefault="00D95494" w:rsidP="003E68CA">
      <w:pPr>
        <w:outlineLvl w:val="0"/>
        <w:rPr>
          <w:rFonts w:cstheme="minorHAnsi"/>
          <w:bCs/>
          <w:iCs/>
        </w:rPr>
      </w:pPr>
    </w:p>
    <w:p w14:paraId="220FDDF5" w14:textId="77777777" w:rsidR="001F7444" w:rsidRDefault="001F7444">
      <w:pPr>
        <w:rPr>
          <w:rFonts w:cstheme="minorHAnsi"/>
          <w:b/>
        </w:rPr>
      </w:pPr>
    </w:p>
    <w:p w14:paraId="55C2D39F" w14:textId="7691CC8A" w:rsidR="00D51A8E" w:rsidRPr="00782B14" w:rsidRDefault="00294D72">
      <w:pPr>
        <w:rPr>
          <w:rFonts w:cstheme="minorHAnsi"/>
        </w:rPr>
      </w:pPr>
      <w:r>
        <w:rPr>
          <w:rFonts w:cstheme="minorHAnsi"/>
          <w:b/>
        </w:rPr>
        <w:t>Abbreviations</w:t>
      </w:r>
      <w:r w:rsidR="00D51A8E">
        <w:rPr>
          <w:rFonts w:cstheme="minorHAnsi"/>
          <w:b/>
        </w:rPr>
        <w:t xml:space="preserve">: </w:t>
      </w:r>
      <w:r w:rsidR="00F75B00" w:rsidRPr="00782B14">
        <w:rPr>
          <w:rFonts w:cstheme="minorHAnsi"/>
        </w:rPr>
        <w:t xml:space="preserve">ADHD, attention-deficit/ hyperactivity disorder; </w:t>
      </w:r>
      <w:r w:rsidR="00A67918" w:rsidRPr="00782B14">
        <w:rPr>
          <w:rFonts w:cstheme="minorHAnsi"/>
        </w:rPr>
        <w:t xml:space="preserve">BMI, body mass index; </w:t>
      </w:r>
      <w:r w:rsidR="00D179F8">
        <w:rPr>
          <w:rFonts w:cstheme="minorHAnsi"/>
        </w:rPr>
        <w:t xml:space="preserve">HDL, high-density lipoprotein; </w:t>
      </w:r>
      <w:r w:rsidR="00F75B00" w:rsidRPr="00782B14">
        <w:rPr>
          <w:rFonts w:cstheme="minorHAnsi"/>
        </w:rPr>
        <w:t xml:space="preserve">IUGR, intra-uterine growth restriction; LBW, low birthweight; </w:t>
      </w:r>
      <w:r w:rsidR="00A67918">
        <w:rPr>
          <w:rFonts w:cstheme="minorHAnsi"/>
        </w:rPr>
        <w:t xml:space="preserve">LDL-C, low-density lipoprotein cholesterol; </w:t>
      </w:r>
      <w:r w:rsidR="00482C4B">
        <w:rPr>
          <w:rFonts w:cstheme="minorHAnsi"/>
        </w:rPr>
        <w:t xml:space="preserve">ME, metastable epiallele; </w:t>
      </w:r>
      <w:r w:rsidR="00A67918">
        <w:rPr>
          <w:rFonts w:cstheme="minorHAnsi"/>
        </w:rPr>
        <w:t xml:space="preserve">PUFA, polyunsaturated fatty acid; </w:t>
      </w:r>
      <w:r w:rsidR="00AE541A" w:rsidRPr="00782B14">
        <w:rPr>
          <w:rFonts w:cstheme="minorHAnsi"/>
        </w:rPr>
        <w:t>R</w:t>
      </w:r>
      <w:r w:rsidR="00303C0E" w:rsidRPr="00782B14">
        <w:rPr>
          <w:rFonts w:cstheme="minorHAnsi"/>
        </w:rPr>
        <w:t>O</w:t>
      </w:r>
      <w:r w:rsidR="00AE541A" w:rsidRPr="00782B14">
        <w:rPr>
          <w:rFonts w:cstheme="minorHAnsi"/>
        </w:rPr>
        <w:t xml:space="preserve">I, region of interest; </w:t>
      </w:r>
      <w:r w:rsidR="00A67918">
        <w:rPr>
          <w:rFonts w:cstheme="minorHAnsi"/>
        </w:rPr>
        <w:t xml:space="preserve">SAH, s-adenosyl homocysteine; SAM, s-adenosyl methionine; </w:t>
      </w:r>
      <w:r w:rsidR="00F75B00" w:rsidRPr="00782B14">
        <w:rPr>
          <w:rFonts w:cstheme="minorHAnsi"/>
        </w:rPr>
        <w:t>TF, transcription factor</w:t>
      </w:r>
      <w:r w:rsidR="00303C0E" w:rsidRPr="00782B14">
        <w:rPr>
          <w:rFonts w:cstheme="minorHAnsi"/>
        </w:rPr>
        <w:t xml:space="preserve">; </w:t>
      </w:r>
      <w:r w:rsidR="00D179F8">
        <w:rPr>
          <w:rFonts w:cstheme="minorHAnsi"/>
        </w:rPr>
        <w:t xml:space="preserve">TG, triglyceride; </w:t>
      </w:r>
      <w:r w:rsidR="00303C0E" w:rsidRPr="00782B14">
        <w:rPr>
          <w:rFonts w:cstheme="minorHAnsi"/>
        </w:rPr>
        <w:t xml:space="preserve">UNIMMAP, </w:t>
      </w:r>
      <w:r w:rsidR="00D04E29" w:rsidRPr="00782B14">
        <w:rPr>
          <w:rFonts w:cstheme="minorHAnsi"/>
        </w:rPr>
        <w:t>United Nations international multiple micronutrient preparation</w:t>
      </w:r>
    </w:p>
    <w:p w14:paraId="2E3D6FE0" w14:textId="77777777" w:rsidR="00B75D3C" w:rsidRDefault="00B75D3C" w:rsidP="00B75D3C">
      <w:pPr>
        <w:rPr>
          <w:rFonts w:cstheme="minorHAnsi"/>
          <w:bCs/>
        </w:rPr>
      </w:pPr>
      <w:r>
        <w:rPr>
          <w:rFonts w:cstheme="minorHAnsi"/>
          <w:b/>
        </w:rPr>
        <w:t>*</w:t>
      </w:r>
      <w:r>
        <w:rPr>
          <w:rFonts w:cstheme="minorHAnsi"/>
          <w:bCs/>
        </w:rPr>
        <w:t>The following r</w:t>
      </w:r>
      <w:r w:rsidRPr="00B26AFB">
        <w:rPr>
          <w:rFonts w:cstheme="minorHAnsi"/>
          <w:bCs/>
        </w:rPr>
        <w:t>eg</w:t>
      </w:r>
      <w:r>
        <w:rPr>
          <w:rFonts w:cstheme="minorHAnsi"/>
          <w:bCs/>
        </w:rPr>
        <w:t xml:space="preserve">ulatory features were checked: </w:t>
      </w:r>
      <w:r w:rsidRPr="00B26AFB">
        <w:rPr>
          <w:rFonts w:cstheme="minorHAnsi"/>
          <w:bCs/>
        </w:rPr>
        <w:t xml:space="preserve">Enhancer/Promoter marks (Histone), </w:t>
      </w:r>
      <w:r>
        <w:rPr>
          <w:rFonts w:cstheme="minorHAnsi"/>
          <w:bCs/>
        </w:rPr>
        <w:t>overlapping b</w:t>
      </w:r>
      <w:r w:rsidRPr="00B26AFB">
        <w:rPr>
          <w:rFonts w:cstheme="minorHAnsi"/>
          <w:bCs/>
        </w:rPr>
        <w:t>inding sites for various transcription factors (e.g. CTCF,</w:t>
      </w:r>
      <w:r>
        <w:rPr>
          <w:rFonts w:cstheme="minorHAnsi"/>
          <w:bCs/>
        </w:rPr>
        <w:t xml:space="preserve"> POL2A</w:t>
      </w:r>
      <w:r w:rsidRPr="00B26AFB">
        <w:rPr>
          <w:rFonts w:cstheme="minorHAnsi"/>
          <w:bCs/>
        </w:rPr>
        <w:t xml:space="preserve"> etc.) </w:t>
      </w:r>
      <w:r>
        <w:rPr>
          <w:rFonts w:cstheme="minorHAnsi"/>
          <w:bCs/>
        </w:rPr>
        <w:t xml:space="preserve">within region of interest (RoI) </w:t>
      </w:r>
      <w:r w:rsidRPr="00B26AFB">
        <w:rPr>
          <w:rFonts w:cstheme="minorHAnsi"/>
          <w:bCs/>
        </w:rPr>
        <w:t>and presence of nearby reported GWAS SNPs</w:t>
      </w:r>
      <w:r>
        <w:rPr>
          <w:rFonts w:cstheme="minorHAnsi"/>
          <w:bCs/>
        </w:rPr>
        <w:t>.</w:t>
      </w:r>
    </w:p>
    <w:p w14:paraId="05F9BA8C" w14:textId="77777777" w:rsidR="00B75D3C" w:rsidRDefault="00B75D3C" w:rsidP="00B75D3C">
      <w:pPr>
        <w:rPr>
          <w:rFonts w:cstheme="minorHAnsi"/>
          <w:bCs/>
        </w:rPr>
      </w:pPr>
      <w:r w:rsidRPr="00776D2F">
        <w:rPr>
          <w:rFonts w:cstheme="minorHAnsi"/>
          <w:vertAlign w:val="superscript"/>
        </w:rPr>
        <w:t>ɫ</w:t>
      </w:r>
      <w:r>
        <w:rPr>
          <w:rFonts w:cstheme="minorHAnsi"/>
          <w:vertAlign w:val="superscript"/>
        </w:rPr>
        <w:t xml:space="preserve"> </w:t>
      </w:r>
      <w:r>
        <w:rPr>
          <w:rFonts w:cstheme="minorHAnsi"/>
          <w:bCs/>
        </w:rPr>
        <w:t>Coordinates based on genome build hg19. The BiSearch Web server</w:t>
      </w:r>
      <w:r w:rsidR="009576D0">
        <w:rPr>
          <w:rFonts w:cstheme="minorHAnsi"/>
          <w:bCs/>
        </w:rPr>
        <w:fldChar w:fldCharType="begin" w:fldLock="1"/>
      </w:r>
      <w:r w:rsidR="00992A09">
        <w:rPr>
          <w:rFonts w:cstheme="minorHAnsi"/>
          <w:bCs/>
        </w:rPr>
        <w:instrText>ADDIN CSL_CITATION { "citationItems" : [ { "id" : "ITEM-1", "itemData" : { "DOI" : "10.1007/978-1-59745-528-2_20", "ISSN" : "1064-3745", "PMID" : "17951807", "abstract" : "The design of adequate primers for polymerase chain reaction (PCR) is sometimes a difficult task. This is the case when either the target sequence harbors unusual nucleotide motifs or the template is complex. Unusual nucleotide motifs can be repeat elements, whereas complex templates are targets for mispriming and alternative amplification products. Such examples are GC-rich native or bisulfite-treated genomic DNA sequences. Bisulfite treatment leads to the specific conversion of non-methylated cytosines to uracyls. This is the key step of bisulfite genomic sequencing, widely used to determine DNA methylation of a sequence. Here, we describe BiSearch Web server (http://bisearch.enzim.hu), a primer design software created for designing primers to amplify such target sequences. Furthermore, we developed a unique post-design primer analysis module, to carry out genome wide searches to identify genomic mispriming sites and to test by electronic (in silico) PCR (ePCR) for alternative PCR products. This option is currently available on four native or bisulfite-treated mammalian genomes.", "author" : [ { "dropping-particle" : "", "family" : "Ar\u00e1nyi", "given" : "Tam\u00e1s", "non-dropping-particle" : "", "parse-names" : false, "suffix" : "" }, { "dropping-particle" : "", "family" : "Tusn\u00e1dy", "given" : "G\u00e1bor E", "non-dropping-particle" : "", "parse-names" : false, "suffix" : "" } ], "container-title" : "Methods in molecular biology (Clifton, N.J.)", "id" : "ITEM-1", "issued" : { "date-parts" : [ [ "2007" ] ] }, "page" : "385-402", "title" : "BiSearch: ePCR tool for native or bisulfite-treated genomic template.", "type" : "article-journal", "volume" : "402" }, "uris" : [ "http://www.mendeley.com/documents/?uuid=2a3b168b-18d4-3a4c-afb2-3787e60b7814" ] } ], "mendeley" : { "formattedCitation" : "&lt;sup&gt;160&lt;/sup&gt;", "plainTextFormattedCitation" : "160", "previouslyFormattedCitation" : "&lt;sup&gt;160&lt;/sup&gt;" }, "properties" : { "noteIndex" : 37 }, "schema" : "https://github.com/citation-style-language/schema/raw/master/csl-citation.json" }</w:instrText>
      </w:r>
      <w:r w:rsidR="009576D0">
        <w:rPr>
          <w:rFonts w:cstheme="minorHAnsi"/>
          <w:bCs/>
        </w:rPr>
        <w:fldChar w:fldCharType="separate"/>
      </w:r>
      <w:r w:rsidR="00992A09" w:rsidRPr="00992A09">
        <w:rPr>
          <w:rFonts w:cstheme="minorHAnsi"/>
          <w:bCs/>
          <w:noProof/>
          <w:vertAlign w:val="superscript"/>
        </w:rPr>
        <w:t>160</w:t>
      </w:r>
      <w:r w:rsidR="009576D0">
        <w:rPr>
          <w:rFonts w:cstheme="minorHAnsi"/>
          <w:bCs/>
        </w:rPr>
        <w:fldChar w:fldCharType="end"/>
      </w:r>
      <w:r>
        <w:rPr>
          <w:rFonts w:cstheme="minorHAnsi"/>
          <w:bCs/>
        </w:rPr>
        <w:t xml:space="preserve"> was used to find genomic coordinates for RoIs where only primers were available. </w:t>
      </w:r>
    </w:p>
    <w:p w14:paraId="58763BFD" w14:textId="77777777" w:rsidR="00B75D3C" w:rsidRPr="00B75D3C" w:rsidRDefault="00B75D3C" w:rsidP="00B75D3C">
      <w:pPr>
        <w:rPr>
          <w:rFonts w:cstheme="minorHAnsi"/>
          <w:vertAlign w:val="superscript"/>
        </w:rPr>
      </w:pPr>
      <w:r w:rsidRPr="00776D2F">
        <w:rPr>
          <w:rFonts w:cstheme="minorHAnsi"/>
          <w:vertAlign w:val="superscript"/>
        </w:rPr>
        <w:t>ǂ</w:t>
      </w:r>
      <w:r>
        <w:rPr>
          <w:rFonts w:cstheme="minorHAnsi"/>
          <w:vertAlign w:val="superscript"/>
        </w:rPr>
        <w:t xml:space="preserve"> </w:t>
      </w:r>
      <w:r w:rsidRPr="00B75D3C">
        <w:rPr>
          <w:rFonts w:cstheme="minorHAnsi"/>
        </w:rPr>
        <w:t>HumanMethylation450 v1.2 and Infinium MethylationEPIC v1.0 B4 Manifest Files were referred to report RoI coverage on Illumina Infinium Methylation BeadChip arrays.</w:t>
      </w:r>
    </w:p>
    <w:p w14:paraId="4AE83C6A" w14:textId="77777777" w:rsidR="002B70BC" w:rsidRDefault="002B70BC" w:rsidP="002B70BC">
      <w:r w:rsidRPr="00205EA6">
        <w:rPr>
          <w:rFonts w:cstheme="minorHAnsi"/>
          <w:vertAlign w:val="superscript"/>
        </w:rPr>
        <w:t>§</w:t>
      </w:r>
      <w:r>
        <w:t>37 probes from 450k array were found within the gene and considered for analysis</w:t>
      </w:r>
    </w:p>
    <w:p w14:paraId="4A6290BD" w14:textId="77777777" w:rsidR="00337887" w:rsidRDefault="00337887" w:rsidP="00337887">
      <w:pPr>
        <w:rPr>
          <w:rFonts w:cstheme="minorHAnsi"/>
          <w:b/>
          <w:i/>
        </w:rPr>
      </w:pPr>
    </w:p>
    <w:p w14:paraId="42578185" w14:textId="77777777" w:rsidR="001F7444" w:rsidRDefault="001F7444" w:rsidP="001F7444">
      <w:pPr>
        <w:tabs>
          <w:tab w:val="left" w:pos="900"/>
        </w:tabs>
        <w:rPr>
          <w:rFonts w:cstheme="minorHAnsi"/>
        </w:rPr>
      </w:pPr>
    </w:p>
    <w:p w14:paraId="3210A382" w14:textId="77777777" w:rsidR="00072F2A" w:rsidRPr="001F7444" w:rsidRDefault="001F7444" w:rsidP="001F7444">
      <w:pPr>
        <w:tabs>
          <w:tab w:val="left" w:pos="900"/>
        </w:tabs>
        <w:rPr>
          <w:rFonts w:cstheme="minorHAnsi"/>
        </w:rPr>
        <w:sectPr w:rsidR="00072F2A" w:rsidRPr="001F7444" w:rsidSect="00072F2A">
          <w:pgSz w:w="16838" w:h="11906" w:orient="landscape"/>
          <w:pgMar w:top="1440" w:right="1440" w:bottom="1440" w:left="1440" w:header="709" w:footer="709" w:gutter="0"/>
          <w:cols w:space="708"/>
          <w:docGrid w:linePitch="360"/>
        </w:sectPr>
      </w:pPr>
      <w:r>
        <w:rPr>
          <w:rFonts w:cstheme="minorHAnsi"/>
        </w:rPr>
        <w:tab/>
      </w:r>
    </w:p>
    <w:p w14:paraId="435D840C" w14:textId="77777777" w:rsidR="00190CCF" w:rsidRPr="00590913" w:rsidRDefault="00C073C8" w:rsidP="00C30748">
      <w:pPr>
        <w:rPr>
          <w:rFonts w:cstheme="minorHAnsi"/>
          <w:b/>
        </w:rPr>
      </w:pPr>
      <w:r w:rsidRPr="00590913">
        <w:rPr>
          <w:rFonts w:cstheme="minorHAnsi"/>
          <w:b/>
        </w:rPr>
        <w:t>References</w:t>
      </w:r>
    </w:p>
    <w:p w14:paraId="759FA7AF" w14:textId="77777777" w:rsidR="00672E50" w:rsidRPr="00590913" w:rsidRDefault="00672E50" w:rsidP="00052815">
      <w:pPr>
        <w:spacing w:after="0" w:line="276" w:lineRule="auto"/>
        <w:rPr>
          <w:rFonts w:cstheme="minorHAnsi"/>
        </w:rPr>
      </w:pPr>
    </w:p>
    <w:p w14:paraId="08F0D0ED" w14:textId="77777777" w:rsidR="00475F1A" w:rsidRPr="00475F1A" w:rsidRDefault="009576D0"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590913">
        <w:rPr>
          <w:rFonts w:cstheme="minorHAnsi"/>
        </w:rPr>
        <w:fldChar w:fldCharType="begin" w:fldLock="1"/>
      </w:r>
      <w:r w:rsidR="00672E50" w:rsidRPr="00590913">
        <w:rPr>
          <w:rFonts w:cstheme="minorHAnsi"/>
        </w:rPr>
        <w:instrText xml:space="preserve">ADDIN Mendeley Bibliography CSL_BIBLIOGRAPHY </w:instrText>
      </w:r>
      <w:r w:rsidRPr="00590913">
        <w:rPr>
          <w:rFonts w:cstheme="minorHAnsi"/>
        </w:rPr>
        <w:fldChar w:fldCharType="separate"/>
      </w:r>
      <w:r w:rsidR="00475F1A" w:rsidRPr="00475F1A">
        <w:rPr>
          <w:rFonts w:ascii="Calibri" w:hAnsi="Calibri" w:cs="Times New Roman"/>
          <w:noProof/>
          <w:szCs w:val="24"/>
        </w:rPr>
        <w:t xml:space="preserve">1. </w:t>
      </w:r>
      <w:r w:rsidR="00475F1A" w:rsidRPr="00475F1A">
        <w:rPr>
          <w:rFonts w:ascii="Calibri" w:hAnsi="Calibri" w:cs="Times New Roman"/>
          <w:noProof/>
          <w:szCs w:val="24"/>
        </w:rPr>
        <w:tab/>
        <w:t xml:space="preserve">Jaenisch R, Bird A. Epigenetic regulation of gene expression: how the genome integrates intrinsic and environmental signals. </w:t>
      </w:r>
      <w:r w:rsidR="00475F1A" w:rsidRPr="00475F1A">
        <w:rPr>
          <w:rFonts w:ascii="Calibri" w:hAnsi="Calibri" w:cs="Times New Roman"/>
          <w:i/>
          <w:iCs/>
          <w:noProof/>
          <w:szCs w:val="24"/>
        </w:rPr>
        <w:t>Nat Genet</w:t>
      </w:r>
      <w:r w:rsidR="00475F1A" w:rsidRPr="00475F1A">
        <w:rPr>
          <w:rFonts w:ascii="Calibri" w:hAnsi="Calibri" w:cs="Times New Roman"/>
          <w:noProof/>
          <w:szCs w:val="24"/>
        </w:rPr>
        <w:t>. 2003;</w:t>
      </w:r>
      <w:r w:rsidR="00475F1A" w:rsidRPr="00475F1A">
        <w:rPr>
          <w:rFonts w:ascii="Calibri" w:hAnsi="Calibri" w:cs="Times New Roman"/>
          <w:b/>
          <w:bCs/>
          <w:noProof/>
          <w:szCs w:val="24"/>
        </w:rPr>
        <w:t>33 Suppl</w:t>
      </w:r>
      <w:r w:rsidR="00475F1A" w:rsidRPr="00475F1A">
        <w:rPr>
          <w:rFonts w:ascii="Calibri" w:hAnsi="Calibri" w:cs="Times New Roman"/>
          <w:noProof/>
          <w:szCs w:val="24"/>
        </w:rPr>
        <w:t xml:space="preserve">:245–254. </w:t>
      </w:r>
    </w:p>
    <w:p w14:paraId="198BBA64"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 </w:t>
      </w:r>
      <w:r w:rsidRPr="00475F1A">
        <w:rPr>
          <w:rFonts w:ascii="Calibri" w:hAnsi="Calibri" w:cs="Times New Roman"/>
          <w:noProof/>
          <w:szCs w:val="24"/>
        </w:rPr>
        <w:tab/>
        <w:t xml:space="preserve">Egger G, Liang G, Aparicio A, Jones PA. Epigenetics in human disease and prospects for epigenetic therapy. </w:t>
      </w:r>
      <w:r w:rsidRPr="00475F1A">
        <w:rPr>
          <w:rFonts w:ascii="Calibri" w:hAnsi="Calibri" w:cs="Times New Roman"/>
          <w:i/>
          <w:iCs/>
          <w:noProof/>
          <w:szCs w:val="24"/>
        </w:rPr>
        <w:t>Nature</w:t>
      </w:r>
      <w:r w:rsidRPr="00475F1A">
        <w:rPr>
          <w:rFonts w:ascii="Calibri" w:hAnsi="Calibri" w:cs="Times New Roman"/>
          <w:noProof/>
          <w:szCs w:val="24"/>
        </w:rPr>
        <w:t>. 2004 May 27;</w:t>
      </w:r>
      <w:r w:rsidRPr="00475F1A">
        <w:rPr>
          <w:rFonts w:ascii="Calibri" w:hAnsi="Calibri" w:cs="Times New Roman"/>
          <w:b/>
          <w:bCs/>
          <w:noProof/>
          <w:szCs w:val="24"/>
        </w:rPr>
        <w:t>429</w:t>
      </w:r>
      <w:r w:rsidRPr="00475F1A">
        <w:rPr>
          <w:rFonts w:ascii="Calibri" w:hAnsi="Calibri" w:cs="Times New Roman"/>
          <w:noProof/>
          <w:szCs w:val="24"/>
        </w:rPr>
        <w:t xml:space="preserve">(6990):457–463. </w:t>
      </w:r>
    </w:p>
    <w:p w14:paraId="207A3AD6"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 </w:t>
      </w:r>
      <w:r w:rsidRPr="00475F1A">
        <w:rPr>
          <w:rFonts w:ascii="Calibri" w:hAnsi="Calibri" w:cs="Times New Roman"/>
          <w:noProof/>
          <w:szCs w:val="24"/>
        </w:rPr>
        <w:tab/>
        <w:t xml:space="preserve">Esteller M. Epigenetics in cancer. </w:t>
      </w:r>
      <w:r w:rsidRPr="00475F1A">
        <w:rPr>
          <w:rFonts w:ascii="Calibri" w:hAnsi="Calibri" w:cs="Times New Roman"/>
          <w:i/>
          <w:iCs/>
          <w:noProof/>
          <w:szCs w:val="24"/>
        </w:rPr>
        <w:t>N Engl J Med</w:t>
      </w:r>
      <w:r w:rsidRPr="00475F1A">
        <w:rPr>
          <w:rFonts w:ascii="Calibri" w:hAnsi="Calibri" w:cs="Times New Roman"/>
          <w:noProof/>
          <w:szCs w:val="24"/>
        </w:rPr>
        <w:t>. 2008 Mar 13;</w:t>
      </w:r>
      <w:r w:rsidRPr="00475F1A">
        <w:rPr>
          <w:rFonts w:ascii="Calibri" w:hAnsi="Calibri" w:cs="Times New Roman"/>
          <w:b/>
          <w:bCs/>
          <w:noProof/>
          <w:szCs w:val="24"/>
        </w:rPr>
        <w:t>358</w:t>
      </w:r>
      <w:r w:rsidRPr="00475F1A">
        <w:rPr>
          <w:rFonts w:ascii="Calibri" w:hAnsi="Calibri" w:cs="Times New Roman"/>
          <w:noProof/>
          <w:szCs w:val="24"/>
        </w:rPr>
        <w:t xml:space="preserve">(11):1148–59. </w:t>
      </w:r>
    </w:p>
    <w:p w14:paraId="0C2FF98A" w14:textId="0B968225"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 </w:t>
      </w:r>
      <w:r w:rsidRPr="00475F1A">
        <w:rPr>
          <w:rFonts w:ascii="Calibri" w:hAnsi="Calibri" w:cs="Times New Roman"/>
          <w:noProof/>
          <w:szCs w:val="24"/>
        </w:rPr>
        <w:tab/>
        <w:t xml:space="preserve">Moore GE, Ishida M, Demetriou C, et al. The role and interaction of imprinted genes in human fetal growth. </w:t>
      </w:r>
      <w:r w:rsidRPr="00475F1A">
        <w:rPr>
          <w:rFonts w:ascii="Calibri" w:hAnsi="Calibri" w:cs="Times New Roman"/>
          <w:i/>
          <w:iCs/>
          <w:noProof/>
          <w:szCs w:val="24"/>
        </w:rPr>
        <w:t>Philos Trans R Soc B Biol Sci</w:t>
      </w:r>
      <w:r w:rsidRPr="00475F1A">
        <w:rPr>
          <w:rFonts w:ascii="Calibri" w:hAnsi="Calibri" w:cs="Times New Roman"/>
          <w:noProof/>
          <w:szCs w:val="24"/>
        </w:rPr>
        <w:t>. 2015 Mar 5;</w:t>
      </w:r>
      <w:r w:rsidRPr="00475F1A">
        <w:rPr>
          <w:rFonts w:ascii="Calibri" w:hAnsi="Calibri" w:cs="Times New Roman"/>
          <w:b/>
          <w:bCs/>
          <w:noProof/>
          <w:szCs w:val="24"/>
        </w:rPr>
        <w:t>370</w:t>
      </w:r>
      <w:r w:rsidRPr="00475F1A">
        <w:rPr>
          <w:rFonts w:ascii="Calibri" w:hAnsi="Calibri" w:cs="Times New Roman"/>
          <w:noProof/>
          <w:szCs w:val="24"/>
        </w:rPr>
        <w:t xml:space="preserve">(1663):20140074–20140074. </w:t>
      </w:r>
    </w:p>
    <w:p w14:paraId="2784D5C9"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 </w:t>
      </w:r>
      <w:r w:rsidRPr="00475F1A">
        <w:rPr>
          <w:rFonts w:ascii="Calibri" w:hAnsi="Calibri" w:cs="Times New Roman"/>
          <w:noProof/>
          <w:szCs w:val="24"/>
        </w:rPr>
        <w:tab/>
        <w:t xml:space="preserve">Bernstein BE, Meissner A, Lander ES. The mammalian epigenome. </w:t>
      </w:r>
      <w:r w:rsidRPr="00475F1A">
        <w:rPr>
          <w:rFonts w:ascii="Calibri" w:hAnsi="Calibri" w:cs="Times New Roman"/>
          <w:i/>
          <w:iCs/>
          <w:noProof/>
          <w:szCs w:val="24"/>
        </w:rPr>
        <w:t>Cell</w:t>
      </w:r>
      <w:r w:rsidRPr="00475F1A">
        <w:rPr>
          <w:rFonts w:ascii="Calibri" w:hAnsi="Calibri" w:cs="Times New Roman"/>
          <w:noProof/>
          <w:szCs w:val="24"/>
        </w:rPr>
        <w:t>. 2007 Feb 23;</w:t>
      </w:r>
      <w:r w:rsidRPr="00475F1A">
        <w:rPr>
          <w:rFonts w:ascii="Calibri" w:hAnsi="Calibri" w:cs="Times New Roman"/>
          <w:b/>
          <w:bCs/>
          <w:noProof/>
          <w:szCs w:val="24"/>
        </w:rPr>
        <w:t>128</w:t>
      </w:r>
      <w:r w:rsidRPr="00475F1A">
        <w:rPr>
          <w:rFonts w:ascii="Calibri" w:hAnsi="Calibri" w:cs="Times New Roman"/>
          <w:noProof/>
          <w:szCs w:val="24"/>
        </w:rPr>
        <w:t xml:space="preserve">(4):669–81. </w:t>
      </w:r>
    </w:p>
    <w:p w14:paraId="2E0A51C5"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 </w:t>
      </w:r>
      <w:r w:rsidRPr="00475F1A">
        <w:rPr>
          <w:rFonts w:ascii="Calibri" w:hAnsi="Calibri" w:cs="Times New Roman"/>
          <w:noProof/>
          <w:szCs w:val="24"/>
        </w:rPr>
        <w:tab/>
        <w:t xml:space="preserve">Waterland RA, Michels KB. Epigenetic epidemiology of the developmental origins hypothesis. </w:t>
      </w:r>
      <w:r w:rsidRPr="00475F1A">
        <w:rPr>
          <w:rFonts w:ascii="Calibri" w:hAnsi="Calibri" w:cs="Times New Roman"/>
          <w:i/>
          <w:iCs/>
          <w:noProof/>
          <w:szCs w:val="24"/>
        </w:rPr>
        <w:t>Annu Rev Nutr</w:t>
      </w:r>
      <w:r w:rsidRPr="00475F1A">
        <w:rPr>
          <w:rFonts w:ascii="Calibri" w:hAnsi="Calibri" w:cs="Times New Roman"/>
          <w:noProof/>
          <w:szCs w:val="24"/>
        </w:rPr>
        <w:t>. 2007 Jan;</w:t>
      </w:r>
      <w:r w:rsidRPr="00475F1A">
        <w:rPr>
          <w:rFonts w:ascii="Calibri" w:hAnsi="Calibri" w:cs="Times New Roman"/>
          <w:b/>
          <w:bCs/>
          <w:noProof/>
          <w:szCs w:val="24"/>
        </w:rPr>
        <w:t>27</w:t>
      </w:r>
      <w:r w:rsidRPr="00475F1A">
        <w:rPr>
          <w:rFonts w:ascii="Calibri" w:hAnsi="Calibri" w:cs="Times New Roman"/>
          <w:noProof/>
          <w:szCs w:val="24"/>
        </w:rPr>
        <w:t xml:space="preserve">:363–88. </w:t>
      </w:r>
    </w:p>
    <w:p w14:paraId="5CEFAC8F"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 </w:t>
      </w:r>
      <w:r w:rsidRPr="00475F1A">
        <w:rPr>
          <w:rFonts w:ascii="Calibri" w:hAnsi="Calibri" w:cs="Times New Roman"/>
          <w:noProof/>
          <w:szCs w:val="24"/>
        </w:rPr>
        <w:tab/>
        <w:t xml:space="preserve">Burdge GC, Lillycrop KA. Nutrition, Epigenetics, and Developmental Plasticity: Implications for Understanding Human Disease. </w:t>
      </w:r>
      <w:r w:rsidRPr="00475F1A">
        <w:rPr>
          <w:rFonts w:ascii="Calibri" w:hAnsi="Calibri" w:cs="Times New Roman"/>
          <w:i/>
          <w:iCs/>
          <w:noProof/>
          <w:szCs w:val="24"/>
        </w:rPr>
        <w:t>Annu Rev Nutr</w:t>
      </w:r>
      <w:r w:rsidRPr="00475F1A">
        <w:rPr>
          <w:rFonts w:ascii="Calibri" w:hAnsi="Calibri" w:cs="Times New Roman"/>
          <w:noProof/>
          <w:szCs w:val="24"/>
        </w:rPr>
        <w:t>. 2010 Jul 21;</w:t>
      </w:r>
      <w:r w:rsidRPr="00475F1A">
        <w:rPr>
          <w:rFonts w:ascii="Calibri" w:hAnsi="Calibri" w:cs="Times New Roman"/>
          <w:b/>
          <w:bCs/>
          <w:noProof/>
          <w:szCs w:val="24"/>
        </w:rPr>
        <w:t>30</w:t>
      </w:r>
      <w:r w:rsidRPr="00475F1A">
        <w:rPr>
          <w:rFonts w:ascii="Calibri" w:hAnsi="Calibri" w:cs="Times New Roman"/>
          <w:noProof/>
          <w:szCs w:val="24"/>
        </w:rPr>
        <w:t xml:space="preserve">(1):315–339. </w:t>
      </w:r>
    </w:p>
    <w:p w14:paraId="71BBDA6A"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 </w:t>
      </w:r>
      <w:r w:rsidRPr="00475F1A">
        <w:rPr>
          <w:rFonts w:ascii="Calibri" w:hAnsi="Calibri" w:cs="Times New Roman"/>
          <w:noProof/>
          <w:szCs w:val="24"/>
        </w:rPr>
        <w:tab/>
        <w:t xml:space="preserve">Lillycrop KA, Burdge GC. Epigenetic mechanisms linking early nutrition to long term health. </w:t>
      </w:r>
      <w:r w:rsidRPr="00475F1A">
        <w:rPr>
          <w:rFonts w:ascii="Calibri" w:hAnsi="Calibri" w:cs="Times New Roman"/>
          <w:i/>
          <w:iCs/>
          <w:noProof/>
          <w:szCs w:val="24"/>
        </w:rPr>
        <w:t>Best Pract Res Clin Endocrinol Metab</w:t>
      </w:r>
      <w:r w:rsidRPr="00475F1A">
        <w:rPr>
          <w:rFonts w:ascii="Calibri" w:hAnsi="Calibri" w:cs="Times New Roman"/>
          <w:noProof/>
          <w:szCs w:val="24"/>
        </w:rPr>
        <w:t>. 2012 Oct;</w:t>
      </w:r>
      <w:r w:rsidRPr="00475F1A">
        <w:rPr>
          <w:rFonts w:ascii="Calibri" w:hAnsi="Calibri" w:cs="Times New Roman"/>
          <w:b/>
          <w:bCs/>
          <w:noProof/>
          <w:szCs w:val="24"/>
        </w:rPr>
        <w:t>26</w:t>
      </w:r>
      <w:r w:rsidRPr="00475F1A">
        <w:rPr>
          <w:rFonts w:ascii="Calibri" w:hAnsi="Calibri" w:cs="Times New Roman"/>
          <w:noProof/>
          <w:szCs w:val="24"/>
        </w:rPr>
        <w:t xml:space="preserve">(5):667–76. </w:t>
      </w:r>
    </w:p>
    <w:p w14:paraId="4EB706FF"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 </w:t>
      </w:r>
      <w:r w:rsidRPr="00475F1A">
        <w:rPr>
          <w:rFonts w:ascii="Calibri" w:hAnsi="Calibri" w:cs="Times New Roman"/>
          <w:noProof/>
          <w:szCs w:val="24"/>
        </w:rPr>
        <w:tab/>
        <w:t xml:space="preserve">Waterland RA, Jirtle RL. Transposable elements: targets for early nutritional effects on epigenetic gene regulation. </w:t>
      </w:r>
      <w:r w:rsidRPr="00475F1A">
        <w:rPr>
          <w:rFonts w:ascii="Calibri" w:hAnsi="Calibri" w:cs="Times New Roman"/>
          <w:i/>
          <w:iCs/>
          <w:noProof/>
          <w:szCs w:val="24"/>
        </w:rPr>
        <w:t>Mol Cell Biol</w:t>
      </w:r>
      <w:r w:rsidRPr="00475F1A">
        <w:rPr>
          <w:rFonts w:ascii="Calibri" w:hAnsi="Calibri" w:cs="Times New Roman"/>
          <w:noProof/>
          <w:szCs w:val="24"/>
        </w:rPr>
        <w:t>. 2003 Aug;</w:t>
      </w:r>
      <w:r w:rsidRPr="00475F1A">
        <w:rPr>
          <w:rFonts w:ascii="Calibri" w:hAnsi="Calibri" w:cs="Times New Roman"/>
          <w:b/>
          <w:bCs/>
          <w:noProof/>
          <w:szCs w:val="24"/>
        </w:rPr>
        <w:t>23</w:t>
      </w:r>
      <w:r w:rsidRPr="00475F1A">
        <w:rPr>
          <w:rFonts w:ascii="Calibri" w:hAnsi="Calibri" w:cs="Times New Roman"/>
          <w:noProof/>
          <w:szCs w:val="24"/>
        </w:rPr>
        <w:t xml:space="preserve">(15):5293–300. </w:t>
      </w:r>
    </w:p>
    <w:p w14:paraId="5E945374" w14:textId="280B8C8D"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 </w:t>
      </w:r>
      <w:r w:rsidRPr="00475F1A">
        <w:rPr>
          <w:rFonts w:ascii="Calibri" w:hAnsi="Calibri" w:cs="Times New Roman"/>
          <w:noProof/>
          <w:szCs w:val="24"/>
        </w:rPr>
        <w:tab/>
        <w:t xml:space="preserve">Vickers MH. Early life nutrition, epigenetics and programming of later life disease. </w:t>
      </w:r>
      <w:r w:rsidRPr="00475F1A">
        <w:rPr>
          <w:rFonts w:ascii="Calibri" w:hAnsi="Calibri" w:cs="Times New Roman"/>
          <w:i/>
          <w:iCs/>
          <w:noProof/>
          <w:szCs w:val="24"/>
        </w:rPr>
        <w:t>Nutrients</w:t>
      </w:r>
      <w:r w:rsidRPr="00475F1A">
        <w:rPr>
          <w:rFonts w:ascii="Calibri" w:hAnsi="Calibri" w:cs="Times New Roman"/>
          <w:noProof/>
          <w:szCs w:val="24"/>
        </w:rPr>
        <w:t>. 2014 Jun 2;</w:t>
      </w:r>
      <w:r w:rsidRPr="00475F1A">
        <w:rPr>
          <w:rFonts w:ascii="Calibri" w:hAnsi="Calibri" w:cs="Times New Roman"/>
          <w:b/>
          <w:bCs/>
          <w:noProof/>
          <w:szCs w:val="24"/>
        </w:rPr>
        <w:t>6</w:t>
      </w:r>
      <w:r w:rsidRPr="00475F1A">
        <w:rPr>
          <w:rFonts w:ascii="Calibri" w:hAnsi="Calibri" w:cs="Times New Roman"/>
          <w:noProof/>
          <w:szCs w:val="24"/>
        </w:rPr>
        <w:t xml:space="preserve">(6):2165–78. </w:t>
      </w:r>
    </w:p>
    <w:p w14:paraId="7B527BC7"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 </w:t>
      </w:r>
      <w:r w:rsidRPr="00475F1A">
        <w:rPr>
          <w:rFonts w:ascii="Calibri" w:hAnsi="Calibri" w:cs="Times New Roman"/>
          <w:noProof/>
          <w:szCs w:val="24"/>
        </w:rPr>
        <w:tab/>
        <w:t xml:space="preserve">Messerschmidt DM, Knowles BB, Solter D. DNA methylation dynamics during epigenetic reprogramming in the germline and preimplantation embryos. </w:t>
      </w:r>
      <w:r w:rsidRPr="00475F1A">
        <w:rPr>
          <w:rFonts w:ascii="Calibri" w:hAnsi="Calibri" w:cs="Times New Roman"/>
          <w:i/>
          <w:iCs/>
          <w:noProof/>
          <w:szCs w:val="24"/>
        </w:rPr>
        <w:t>Genes Dev</w:t>
      </w:r>
      <w:r w:rsidRPr="00475F1A">
        <w:rPr>
          <w:rFonts w:ascii="Calibri" w:hAnsi="Calibri" w:cs="Times New Roman"/>
          <w:noProof/>
          <w:szCs w:val="24"/>
        </w:rPr>
        <w:t>. 2014 Apr 15;</w:t>
      </w:r>
      <w:r w:rsidRPr="00475F1A">
        <w:rPr>
          <w:rFonts w:ascii="Calibri" w:hAnsi="Calibri" w:cs="Times New Roman"/>
          <w:b/>
          <w:bCs/>
          <w:noProof/>
          <w:szCs w:val="24"/>
        </w:rPr>
        <w:t>28</w:t>
      </w:r>
      <w:r w:rsidRPr="00475F1A">
        <w:rPr>
          <w:rFonts w:ascii="Calibri" w:hAnsi="Calibri" w:cs="Times New Roman"/>
          <w:noProof/>
          <w:szCs w:val="24"/>
        </w:rPr>
        <w:t xml:space="preserve">(8):812–28. </w:t>
      </w:r>
    </w:p>
    <w:p w14:paraId="26637E0D"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 </w:t>
      </w:r>
      <w:r w:rsidRPr="00475F1A">
        <w:rPr>
          <w:rFonts w:ascii="Calibri" w:hAnsi="Calibri" w:cs="Times New Roman"/>
          <w:noProof/>
          <w:szCs w:val="24"/>
        </w:rPr>
        <w:tab/>
        <w:t xml:space="preserve">Wang Y, Leung FCC. An evaluation of new criteria for CpG islands in the human genome as gene markers. </w:t>
      </w:r>
      <w:r w:rsidRPr="00475F1A">
        <w:rPr>
          <w:rFonts w:ascii="Calibri" w:hAnsi="Calibri" w:cs="Times New Roman"/>
          <w:i/>
          <w:iCs/>
          <w:noProof/>
          <w:szCs w:val="24"/>
        </w:rPr>
        <w:t>Bioinformatics</w:t>
      </w:r>
      <w:r w:rsidRPr="00475F1A">
        <w:rPr>
          <w:rFonts w:ascii="Calibri" w:hAnsi="Calibri" w:cs="Times New Roman"/>
          <w:noProof/>
          <w:szCs w:val="24"/>
        </w:rPr>
        <w:t>. 2004 May 1;</w:t>
      </w:r>
      <w:r w:rsidRPr="00475F1A">
        <w:rPr>
          <w:rFonts w:ascii="Calibri" w:hAnsi="Calibri" w:cs="Times New Roman"/>
          <w:b/>
          <w:bCs/>
          <w:noProof/>
          <w:szCs w:val="24"/>
        </w:rPr>
        <w:t>20</w:t>
      </w:r>
      <w:r w:rsidRPr="00475F1A">
        <w:rPr>
          <w:rFonts w:ascii="Calibri" w:hAnsi="Calibri" w:cs="Times New Roman"/>
          <w:noProof/>
          <w:szCs w:val="24"/>
        </w:rPr>
        <w:t xml:space="preserve">(7):1170–7. </w:t>
      </w:r>
    </w:p>
    <w:p w14:paraId="51E77CD5"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 </w:t>
      </w:r>
      <w:r w:rsidRPr="00475F1A">
        <w:rPr>
          <w:rFonts w:ascii="Calibri" w:hAnsi="Calibri" w:cs="Times New Roman"/>
          <w:noProof/>
          <w:szCs w:val="24"/>
        </w:rPr>
        <w:tab/>
        <w:t xml:space="preserve">Klose RJ, Bird AP. Genomic DNA methylation: the mark and its mediators. </w:t>
      </w:r>
      <w:r w:rsidRPr="00475F1A">
        <w:rPr>
          <w:rFonts w:ascii="Calibri" w:hAnsi="Calibri" w:cs="Times New Roman"/>
          <w:i/>
          <w:iCs/>
          <w:noProof/>
          <w:szCs w:val="24"/>
        </w:rPr>
        <w:t>Trends Biochem Sci</w:t>
      </w:r>
      <w:r w:rsidRPr="00475F1A">
        <w:rPr>
          <w:rFonts w:ascii="Calibri" w:hAnsi="Calibri" w:cs="Times New Roman"/>
          <w:noProof/>
          <w:szCs w:val="24"/>
        </w:rPr>
        <w:t>. 2006 Feb;</w:t>
      </w:r>
      <w:r w:rsidRPr="00475F1A">
        <w:rPr>
          <w:rFonts w:ascii="Calibri" w:hAnsi="Calibri" w:cs="Times New Roman"/>
          <w:b/>
          <w:bCs/>
          <w:noProof/>
          <w:szCs w:val="24"/>
        </w:rPr>
        <w:t>31</w:t>
      </w:r>
      <w:r w:rsidRPr="00475F1A">
        <w:rPr>
          <w:rFonts w:ascii="Calibri" w:hAnsi="Calibri" w:cs="Times New Roman"/>
          <w:noProof/>
          <w:szCs w:val="24"/>
        </w:rPr>
        <w:t xml:space="preserve">(2):89–97. </w:t>
      </w:r>
    </w:p>
    <w:p w14:paraId="38ACD57D"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 </w:t>
      </w:r>
      <w:r w:rsidRPr="00475F1A">
        <w:rPr>
          <w:rFonts w:ascii="Calibri" w:hAnsi="Calibri" w:cs="Times New Roman"/>
          <w:noProof/>
          <w:szCs w:val="24"/>
        </w:rPr>
        <w:tab/>
        <w:t xml:space="preserve">Illingworth RS, Bird AP. CpG islands--’a rough guide’. </w:t>
      </w:r>
      <w:r w:rsidRPr="00475F1A">
        <w:rPr>
          <w:rFonts w:ascii="Calibri" w:hAnsi="Calibri" w:cs="Times New Roman"/>
          <w:i/>
          <w:iCs/>
          <w:noProof/>
          <w:szCs w:val="24"/>
        </w:rPr>
        <w:t>FEBS Lett</w:t>
      </w:r>
      <w:r w:rsidRPr="00475F1A">
        <w:rPr>
          <w:rFonts w:ascii="Calibri" w:hAnsi="Calibri" w:cs="Times New Roman"/>
          <w:noProof/>
          <w:szCs w:val="24"/>
        </w:rPr>
        <w:t>. 2009 Jun 5;</w:t>
      </w:r>
      <w:r w:rsidRPr="00475F1A">
        <w:rPr>
          <w:rFonts w:ascii="Calibri" w:hAnsi="Calibri" w:cs="Times New Roman"/>
          <w:b/>
          <w:bCs/>
          <w:noProof/>
          <w:szCs w:val="24"/>
        </w:rPr>
        <w:t>583</w:t>
      </w:r>
      <w:r w:rsidRPr="00475F1A">
        <w:rPr>
          <w:rFonts w:ascii="Calibri" w:hAnsi="Calibri" w:cs="Times New Roman"/>
          <w:noProof/>
          <w:szCs w:val="24"/>
        </w:rPr>
        <w:t xml:space="preserve">(11):1713–20. </w:t>
      </w:r>
    </w:p>
    <w:p w14:paraId="5986FBA5"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 </w:t>
      </w:r>
      <w:r w:rsidRPr="00475F1A">
        <w:rPr>
          <w:rFonts w:ascii="Calibri" w:hAnsi="Calibri" w:cs="Times New Roman"/>
          <w:noProof/>
          <w:szCs w:val="24"/>
        </w:rPr>
        <w:tab/>
        <w:t xml:space="preserve">Guil S, Esteller M. DNA methylomes, histone codes and miRNAs: tying it all together. </w:t>
      </w:r>
      <w:r w:rsidRPr="00475F1A">
        <w:rPr>
          <w:rFonts w:ascii="Calibri" w:hAnsi="Calibri" w:cs="Times New Roman"/>
          <w:i/>
          <w:iCs/>
          <w:noProof/>
          <w:szCs w:val="24"/>
        </w:rPr>
        <w:t>Int J Biochem Cell Biol</w:t>
      </w:r>
      <w:r w:rsidRPr="00475F1A">
        <w:rPr>
          <w:rFonts w:ascii="Calibri" w:hAnsi="Calibri" w:cs="Times New Roman"/>
          <w:noProof/>
          <w:szCs w:val="24"/>
        </w:rPr>
        <w:t>. 2009 Jan;</w:t>
      </w:r>
      <w:r w:rsidRPr="00475F1A">
        <w:rPr>
          <w:rFonts w:ascii="Calibri" w:hAnsi="Calibri" w:cs="Times New Roman"/>
          <w:b/>
          <w:bCs/>
          <w:noProof/>
          <w:szCs w:val="24"/>
        </w:rPr>
        <w:t>41</w:t>
      </w:r>
      <w:r w:rsidRPr="00475F1A">
        <w:rPr>
          <w:rFonts w:ascii="Calibri" w:hAnsi="Calibri" w:cs="Times New Roman"/>
          <w:noProof/>
          <w:szCs w:val="24"/>
        </w:rPr>
        <w:t xml:space="preserve">(1):87–95. </w:t>
      </w:r>
    </w:p>
    <w:p w14:paraId="2A70BD9D"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16. </w:t>
      </w:r>
      <w:r w:rsidRPr="00475F1A">
        <w:rPr>
          <w:rFonts w:ascii="Calibri" w:hAnsi="Calibri" w:cs="Times New Roman"/>
          <w:noProof/>
          <w:szCs w:val="24"/>
        </w:rPr>
        <w:tab/>
        <w:t xml:space="preserve">Sato F, Tsuchiya S, Meltzer SJ, Shimizu K. MicroRNAs and epigenetics. </w:t>
      </w:r>
      <w:r w:rsidRPr="00475F1A">
        <w:rPr>
          <w:rFonts w:ascii="Calibri" w:hAnsi="Calibri" w:cs="Times New Roman"/>
          <w:i/>
          <w:iCs/>
          <w:noProof/>
          <w:szCs w:val="24"/>
        </w:rPr>
        <w:t>FEBS J</w:t>
      </w:r>
      <w:r w:rsidRPr="00475F1A">
        <w:rPr>
          <w:rFonts w:ascii="Calibri" w:hAnsi="Calibri" w:cs="Times New Roman"/>
          <w:noProof/>
          <w:szCs w:val="24"/>
        </w:rPr>
        <w:t>. 2011 May;</w:t>
      </w:r>
      <w:r w:rsidRPr="00475F1A">
        <w:rPr>
          <w:rFonts w:ascii="Calibri" w:hAnsi="Calibri" w:cs="Times New Roman"/>
          <w:b/>
          <w:bCs/>
          <w:noProof/>
          <w:szCs w:val="24"/>
        </w:rPr>
        <w:t>278</w:t>
      </w:r>
      <w:r w:rsidRPr="00475F1A">
        <w:rPr>
          <w:rFonts w:ascii="Calibri" w:hAnsi="Calibri" w:cs="Times New Roman"/>
          <w:noProof/>
          <w:szCs w:val="24"/>
        </w:rPr>
        <w:t xml:space="preserve">(10):1598–609. </w:t>
      </w:r>
    </w:p>
    <w:p w14:paraId="4226ED40"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17. </w:t>
      </w:r>
      <w:r w:rsidRPr="00475F1A">
        <w:rPr>
          <w:rFonts w:ascii="Calibri" w:hAnsi="Calibri" w:cs="Times New Roman"/>
          <w:noProof/>
          <w:szCs w:val="24"/>
        </w:rPr>
        <w:tab/>
        <w:t xml:space="preserve">Barker DJ, Osmond C, Golding J, Kuh D, Wadsworth ME. Growth in utero, blood pressure in childhood and adult life, and mortality from cardiovascular disease. </w:t>
      </w:r>
      <w:r w:rsidRPr="00475F1A">
        <w:rPr>
          <w:rFonts w:ascii="Calibri" w:hAnsi="Calibri" w:cs="Times New Roman"/>
          <w:i/>
          <w:iCs/>
          <w:noProof/>
          <w:szCs w:val="24"/>
        </w:rPr>
        <w:t>BMJ</w:t>
      </w:r>
      <w:r w:rsidRPr="00475F1A">
        <w:rPr>
          <w:rFonts w:ascii="Calibri" w:hAnsi="Calibri" w:cs="Times New Roman"/>
          <w:noProof/>
          <w:szCs w:val="24"/>
        </w:rPr>
        <w:t>. 1989 Mar 4;</w:t>
      </w:r>
      <w:r w:rsidRPr="00475F1A">
        <w:rPr>
          <w:rFonts w:ascii="Calibri" w:hAnsi="Calibri" w:cs="Times New Roman"/>
          <w:b/>
          <w:bCs/>
          <w:noProof/>
          <w:szCs w:val="24"/>
        </w:rPr>
        <w:t>298</w:t>
      </w:r>
      <w:r w:rsidRPr="00475F1A">
        <w:rPr>
          <w:rFonts w:ascii="Calibri" w:hAnsi="Calibri" w:cs="Times New Roman"/>
          <w:noProof/>
          <w:szCs w:val="24"/>
        </w:rPr>
        <w:t xml:space="preserve">(6673):564–567. </w:t>
      </w:r>
    </w:p>
    <w:p w14:paraId="6A689972"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18. </w:t>
      </w:r>
      <w:r w:rsidRPr="00475F1A">
        <w:rPr>
          <w:rFonts w:ascii="Calibri" w:hAnsi="Calibri" w:cs="Times New Roman"/>
          <w:noProof/>
          <w:szCs w:val="24"/>
        </w:rPr>
        <w:tab/>
        <w:t xml:space="preserve">Eriksson JG, Forsen T, Tuomilehto J, Winter PD, Osmond C, Barker DJP. Catch-up growth in childhood and death from coronary heart disease: longitudinal study. </w:t>
      </w:r>
      <w:r w:rsidRPr="00475F1A">
        <w:rPr>
          <w:rFonts w:ascii="Calibri" w:hAnsi="Calibri" w:cs="Times New Roman"/>
          <w:i/>
          <w:iCs/>
          <w:noProof/>
          <w:szCs w:val="24"/>
        </w:rPr>
        <w:t>BMJ</w:t>
      </w:r>
      <w:r w:rsidRPr="00475F1A">
        <w:rPr>
          <w:rFonts w:ascii="Calibri" w:hAnsi="Calibri" w:cs="Times New Roman"/>
          <w:noProof/>
          <w:szCs w:val="24"/>
        </w:rPr>
        <w:t>. 1999 Feb 13;</w:t>
      </w:r>
      <w:r w:rsidRPr="00475F1A">
        <w:rPr>
          <w:rFonts w:ascii="Calibri" w:hAnsi="Calibri" w:cs="Times New Roman"/>
          <w:b/>
          <w:bCs/>
          <w:noProof/>
          <w:szCs w:val="24"/>
        </w:rPr>
        <w:t>318</w:t>
      </w:r>
      <w:r w:rsidRPr="00475F1A">
        <w:rPr>
          <w:rFonts w:ascii="Calibri" w:hAnsi="Calibri" w:cs="Times New Roman"/>
          <w:noProof/>
          <w:szCs w:val="24"/>
        </w:rPr>
        <w:t xml:space="preserve">(7181):427–431. </w:t>
      </w:r>
    </w:p>
    <w:p w14:paraId="49D3AB84" w14:textId="5E1BBF28"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19. </w:t>
      </w:r>
      <w:r w:rsidRPr="00475F1A">
        <w:rPr>
          <w:rFonts w:ascii="Calibri" w:hAnsi="Calibri" w:cs="Times New Roman"/>
          <w:noProof/>
          <w:szCs w:val="24"/>
        </w:rPr>
        <w:tab/>
        <w:t xml:space="preserve">Barker DJP, Osmond C, Kajantie E, Eriksson JG. Growth and chronic disease: findings in the Helsinki Birth Cohort. </w:t>
      </w:r>
      <w:r w:rsidRPr="00475F1A">
        <w:rPr>
          <w:rFonts w:ascii="Calibri" w:hAnsi="Calibri" w:cs="Times New Roman"/>
          <w:i/>
          <w:iCs/>
          <w:noProof/>
          <w:szCs w:val="24"/>
        </w:rPr>
        <w:t>Ann Hum Biol</w:t>
      </w:r>
      <w:r w:rsidRPr="00475F1A">
        <w:rPr>
          <w:rFonts w:ascii="Calibri" w:hAnsi="Calibri" w:cs="Times New Roman"/>
          <w:noProof/>
          <w:szCs w:val="24"/>
        </w:rPr>
        <w:t>. 2009 Jan 9;</w:t>
      </w:r>
      <w:r w:rsidRPr="00475F1A">
        <w:rPr>
          <w:rFonts w:ascii="Calibri" w:hAnsi="Calibri" w:cs="Times New Roman"/>
          <w:b/>
          <w:bCs/>
          <w:noProof/>
          <w:szCs w:val="24"/>
        </w:rPr>
        <w:t>36</w:t>
      </w:r>
      <w:r w:rsidRPr="00475F1A">
        <w:rPr>
          <w:rFonts w:ascii="Calibri" w:hAnsi="Calibri" w:cs="Times New Roman"/>
          <w:noProof/>
          <w:szCs w:val="24"/>
        </w:rPr>
        <w:t xml:space="preserve">(5):445–458. </w:t>
      </w:r>
    </w:p>
    <w:p w14:paraId="5867BF84"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20. </w:t>
      </w:r>
      <w:r w:rsidRPr="00475F1A">
        <w:rPr>
          <w:rFonts w:ascii="Calibri" w:hAnsi="Calibri" w:cs="Times New Roman"/>
          <w:noProof/>
          <w:szCs w:val="24"/>
        </w:rPr>
        <w:tab/>
        <w:t xml:space="preserve">Li Y, Ley SH, Tobias DK, et al. Birth weight and later life adherence to unhealthy lifestyles in predicting type 2 diabetes: prospective cohort study. </w:t>
      </w:r>
      <w:r w:rsidRPr="00475F1A">
        <w:rPr>
          <w:rFonts w:ascii="Calibri" w:hAnsi="Calibri" w:cs="Times New Roman"/>
          <w:i/>
          <w:iCs/>
          <w:noProof/>
          <w:szCs w:val="24"/>
        </w:rPr>
        <w:t>BMJ</w:t>
      </w:r>
      <w:r w:rsidRPr="00475F1A">
        <w:rPr>
          <w:rFonts w:ascii="Calibri" w:hAnsi="Calibri" w:cs="Times New Roman"/>
          <w:noProof/>
          <w:szCs w:val="24"/>
        </w:rPr>
        <w:t xml:space="preserve">. 2015 Jul 21;h3672. </w:t>
      </w:r>
    </w:p>
    <w:p w14:paraId="1F2B1F9E"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21. </w:t>
      </w:r>
      <w:r w:rsidRPr="00475F1A">
        <w:rPr>
          <w:rFonts w:ascii="Calibri" w:hAnsi="Calibri" w:cs="Times New Roman"/>
          <w:noProof/>
          <w:szCs w:val="24"/>
        </w:rPr>
        <w:tab/>
        <w:t xml:space="preserve">Roseboom TJ, Meulen JH van der, Montfrans G a van, et al. Maternal nutrition during gestation and blood pressure in later life. </w:t>
      </w:r>
      <w:r w:rsidRPr="00475F1A">
        <w:rPr>
          <w:rFonts w:ascii="Calibri" w:hAnsi="Calibri" w:cs="Times New Roman"/>
          <w:i/>
          <w:iCs/>
          <w:noProof/>
          <w:szCs w:val="24"/>
        </w:rPr>
        <w:t>J Hypertens</w:t>
      </w:r>
      <w:r w:rsidRPr="00475F1A">
        <w:rPr>
          <w:rFonts w:ascii="Calibri" w:hAnsi="Calibri" w:cs="Times New Roman"/>
          <w:noProof/>
          <w:szCs w:val="24"/>
        </w:rPr>
        <w:t>. 2001 Jan;</w:t>
      </w:r>
      <w:r w:rsidRPr="00475F1A">
        <w:rPr>
          <w:rFonts w:ascii="Calibri" w:hAnsi="Calibri" w:cs="Times New Roman"/>
          <w:b/>
          <w:bCs/>
          <w:noProof/>
          <w:szCs w:val="24"/>
        </w:rPr>
        <w:t>19</w:t>
      </w:r>
      <w:r w:rsidRPr="00475F1A">
        <w:rPr>
          <w:rFonts w:ascii="Calibri" w:hAnsi="Calibri" w:cs="Times New Roman"/>
          <w:noProof/>
          <w:szCs w:val="24"/>
        </w:rPr>
        <w:t xml:space="preserve">(1):29–34. </w:t>
      </w:r>
    </w:p>
    <w:p w14:paraId="5468C31E"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22. </w:t>
      </w:r>
      <w:r w:rsidRPr="00475F1A">
        <w:rPr>
          <w:rFonts w:ascii="Calibri" w:hAnsi="Calibri" w:cs="Times New Roman"/>
          <w:noProof/>
          <w:szCs w:val="24"/>
        </w:rPr>
        <w:tab/>
        <w:t xml:space="preserve">Ravelli GP, Stein Z a, Susser MW. Obesity in young men after famine exposure in utero and early infancy. </w:t>
      </w:r>
      <w:r w:rsidRPr="00475F1A">
        <w:rPr>
          <w:rFonts w:ascii="Calibri" w:hAnsi="Calibri" w:cs="Times New Roman"/>
          <w:i/>
          <w:iCs/>
          <w:noProof/>
          <w:szCs w:val="24"/>
        </w:rPr>
        <w:t>N Engl J Med</w:t>
      </w:r>
      <w:r w:rsidRPr="00475F1A">
        <w:rPr>
          <w:rFonts w:ascii="Calibri" w:hAnsi="Calibri" w:cs="Times New Roman"/>
          <w:noProof/>
          <w:szCs w:val="24"/>
        </w:rPr>
        <w:t>. 1976 Aug 12;</w:t>
      </w:r>
      <w:r w:rsidRPr="00475F1A">
        <w:rPr>
          <w:rFonts w:ascii="Calibri" w:hAnsi="Calibri" w:cs="Times New Roman"/>
          <w:b/>
          <w:bCs/>
          <w:noProof/>
          <w:szCs w:val="24"/>
        </w:rPr>
        <w:t>295</w:t>
      </w:r>
      <w:r w:rsidRPr="00475F1A">
        <w:rPr>
          <w:rFonts w:ascii="Calibri" w:hAnsi="Calibri" w:cs="Times New Roman"/>
          <w:noProof/>
          <w:szCs w:val="24"/>
        </w:rPr>
        <w:t xml:space="preserve">(7):349–53. </w:t>
      </w:r>
    </w:p>
    <w:p w14:paraId="5212441E" w14:textId="69815BBD"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23. </w:t>
      </w:r>
      <w:r w:rsidRPr="00475F1A">
        <w:rPr>
          <w:rFonts w:ascii="Calibri" w:hAnsi="Calibri" w:cs="Times New Roman"/>
          <w:noProof/>
          <w:szCs w:val="24"/>
        </w:rPr>
        <w:tab/>
        <w:t xml:space="preserve">Susser E, Neugebauer R, Hoek HW, et al. Schizophrenia after prenatal famine. Further evidence. </w:t>
      </w:r>
      <w:r w:rsidRPr="00475F1A">
        <w:rPr>
          <w:rFonts w:ascii="Calibri" w:hAnsi="Calibri" w:cs="Times New Roman"/>
          <w:i/>
          <w:iCs/>
          <w:noProof/>
          <w:szCs w:val="24"/>
        </w:rPr>
        <w:t>Arch Gen Psychiatry</w:t>
      </w:r>
      <w:r w:rsidRPr="00475F1A">
        <w:rPr>
          <w:rFonts w:ascii="Calibri" w:hAnsi="Calibri" w:cs="Times New Roman"/>
          <w:noProof/>
          <w:szCs w:val="24"/>
        </w:rPr>
        <w:t>. 1996 Jan 1;</w:t>
      </w:r>
      <w:r w:rsidRPr="00475F1A">
        <w:rPr>
          <w:rFonts w:ascii="Calibri" w:hAnsi="Calibri" w:cs="Times New Roman"/>
          <w:b/>
          <w:bCs/>
          <w:noProof/>
          <w:szCs w:val="24"/>
        </w:rPr>
        <w:t>53</w:t>
      </w:r>
      <w:r w:rsidRPr="00475F1A">
        <w:rPr>
          <w:rFonts w:ascii="Calibri" w:hAnsi="Calibri" w:cs="Times New Roman"/>
          <w:noProof/>
          <w:szCs w:val="24"/>
        </w:rPr>
        <w:t xml:space="preserve">(1):25–31. </w:t>
      </w:r>
    </w:p>
    <w:p w14:paraId="21CC142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24. </w:t>
      </w:r>
      <w:r w:rsidRPr="00475F1A">
        <w:rPr>
          <w:rFonts w:ascii="Calibri" w:hAnsi="Calibri" w:cs="Times New Roman"/>
          <w:noProof/>
          <w:szCs w:val="24"/>
        </w:rPr>
        <w:tab/>
        <w:t xml:space="preserve">Stöger R. The thrifty epigenotype: An acquired and heritable predisposition for obesity and diabetes? </w:t>
      </w:r>
      <w:r w:rsidRPr="00475F1A">
        <w:rPr>
          <w:rFonts w:ascii="Calibri" w:hAnsi="Calibri" w:cs="Times New Roman"/>
          <w:i/>
          <w:iCs/>
          <w:noProof/>
          <w:szCs w:val="24"/>
        </w:rPr>
        <w:t>BioEssays</w:t>
      </w:r>
      <w:r w:rsidRPr="00475F1A">
        <w:rPr>
          <w:rFonts w:ascii="Calibri" w:hAnsi="Calibri" w:cs="Times New Roman"/>
          <w:noProof/>
          <w:szCs w:val="24"/>
        </w:rPr>
        <w:t>. 2008 Feb;</w:t>
      </w:r>
      <w:r w:rsidRPr="00475F1A">
        <w:rPr>
          <w:rFonts w:ascii="Calibri" w:hAnsi="Calibri" w:cs="Times New Roman"/>
          <w:b/>
          <w:bCs/>
          <w:noProof/>
          <w:szCs w:val="24"/>
        </w:rPr>
        <w:t>30</w:t>
      </w:r>
      <w:r w:rsidRPr="00475F1A">
        <w:rPr>
          <w:rFonts w:ascii="Calibri" w:hAnsi="Calibri" w:cs="Times New Roman"/>
          <w:noProof/>
          <w:szCs w:val="24"/>
        </w:rPr>
        <w:t xml:space="preserve">(2):156–166. </w:t>
      </w:r>
    </w:p>
    <w:p w14:paraId="2D2E138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25. </w:t>
      </w:r>
      <w:r w:rsidRPr="00475F1A">
        <w:rPr>
          <w:rFonts w:ascii="Calibri" w:hAnsi="Calibri" w:cs="Times New Roman"/>
          <w:noProof/>
          <w:szCs w:val="24"/>
        </w:rPr>
        <w:tab/>
        <w:t xml:space="preserve">Langley-Evans SC. Nutrition in early life and the programming of adult disease: a review. </w:t>
      </w:r>
      <w:r w:rsidRPr="00475F1A">
        <w:rPr>
          <w:rFonts w:ascii="Calibri" w:hAnsi="Calibri" w:cs="Times New Roman"/>
          <w:i/>
          <w:iCs/>
          <w:noProof/>
          <w:szCs w:val="24"/>
        </w:rPr>
        <w:t>J Hum Nutr Diet</w:t>
      </w:r>
      <w:r w:rsidRPr="00475F1A">
        <w:rPr>
          <w:rFonts w:ascii="Calibri" w:hAnsi="Calibri" w:cs="Times New Roman"/>
          <w:noProof/>
          <w:szCs w:val="24"/>
        </w:rPr>
        <w:t>. 2015 Jan 31;</w:t>
      </w:r>
      <w:r w:rsidRPr="00475F1A">
        <w:rPr>
          <w:rFonts w:ascii="Calibri" w:hAnsi="Calibri" w:cs="Times New Roman"/>
          <w:b/>
          <w:bCs/>
          <w:noProof/>
          <w:szCs w:val="24"/>
        </w:rPr>
        <w:t>28</w:t>
      </w:r>
      <w:r w:rsidRPr="00475F1A">
        <w:rPr>
          <w:rFonts w:ascii="Calibri" w:hAnsi="Calibri" w:cs="Times New Roman"/>
          <w:noProof/>
          <w:szCs w:val="24"/>
        </w:rPr>
        <w:t xml:space="preserve">:1–14. </w:t>
      </w:r>
    </w:p>
    <w:p w14:paraId="5BB00971"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26. </w:t>
      </w:r>
      <w:r w:rsidRPr="00475F1A">
        <w:rPr>
          <w:rFonts w:ascii="Calibri" w:hAnsi="Calibri" w:cs="Times New Roman"/>
          <w:noProof/>
          <w:szCs w:val="24"/>
        </w:rPr>
        <w:tab/>
        <w:t xml:space="preserve">Smallwood SA, Kelsey G. De novo DNA methylation: a germ cell perspective. </w:t>
      </w:r>
      <w:r w:rsidRPr="00475F1A">
        <w:rPr>
          <w:rFonts w:ascii="Calibri" w:hAnsi="Calibri" w:cs="Times New Roman"/>
          <w:i/>
          <w:iCs/>
          <w:noProof/>
          <w:szCs w:val="24"/>
        </w:rPr>
        <w:t>Trends Genet</w:t>
      </w:r>
      <w:r w:rsidRPr="00475F1A">
        <w:rPr>
          <w:rFonts w:ascii="Calibri" w:hAnsi="Calibri" w:cs="Times New Roman"/>
          <w:noProof/>
          <w:szCs w:val="24"/>
        </w:rPr>
        <w:t>. 2012 Jan;</w:t>
      </w:r>
      <w:r w:rsidRPr="00475F1A">
        <w:rPr>
          <w:rFonts w:ascii="Calibri" w:hAnsi="Calibri" w:cs="Times New Roman"/>
          <w:b/>
          <w:bCs/>
          <w:noProof/>
          <w:szCs w:val="24"/>
        </w:rPr>
        <w:t>28</w:t>
      </w:r>
      <w:r w:rsidRPr="00475F1A">
        <w:rPr>
          <w:rFonts w:ascii="Calibri" w:hAnsi="Calibri" w:cs="Times New Roman"/>
          <w:noProof/>
          <w:szCs w:val="24"/>
        </w:rPr>
        <w:t xml:space="preserve">(1):33–42. </w:t>
      </w:r>
    </w:p>
    <w:p w14:paraId="0B67275E"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27. </w:t>
      </w:r>
      <w:r w:rsidRPr="00475F1A">
        <w:rPr>
          <w:rFonts w:ascii="Calibri" w:hAnsi="Calibri" w:cs="Times New Roman"/>
          <w:noProof/>
          <w:szCs w:val="24"/>
        </w:rPr>
        <w:tab/>
        <w:t xml:space="preserve">Ishida M, Moore GE. The role of imprinted genes in humans. </w:t>
      </w:r>
      <w:r w:rsidRPr="00475F1A">
        <w:rPr>
          <w:rFonts w:ascii="Calibri" w:hAnsi="Calibri" w:cs="Times New Roman"/>
          <w:i/>
          <w:iCs/>
          <w:noProof/>
          <w:szCs w:val="24"/>
        </w:rPr>
        <w:t>Mol Aspects Med</w:t>
      </w:r>
      <w:r w:rsidRPr="00475F1A">
        <w:rPr>
          <w:rFonts w:ascii="Calibri" w:hAnsi="Calibri" w:cs="Times New Roman"/>
          <w:noProof/>
          <w:szCs w:val="24"/>
        </w:rPr>
        <w:t>. 2013 Jan;</w:t>
      </w:r>
      <w:r w:rsidRPr="00475F1A">
        <w:rPr>
          <w:rFonts w:ascii="Calibri" w:hAnsi="Calibri" w:cs="Times New Roman"/>
          <w:b/>
          <w:bCs/>
          <w:noProof/>
          <w:szCs w:val="24"/>
        </w:rPr>
        <w:t>34</w:t>
      </w:r>
      <w:r w:rsidRPr="00475F1A">
        <w:rPr>
          <w:rFonts w:ascii="Calibri" w:hAnsi="Calibri" w:cs="Times New Roman"/>
          <w:noProof/>
          <w:szCs w:val="24"/>
        </w:rPr>
        <w:t xml:space="preserve">(4):826–40. </w:t>
      </w:r>
    </w:p>
    <w:p w14:paraId="0F5E098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28. </w:t>
      </w:r>
      <w:r w:rsidRPr="00475F1A">
        <w:rPr>
          <w:rFonts w:ascii="Calibri" w:hAnsi="Calibri" w:cs="Times New Roman"/>
          <w:noProof/>
          <w:szCs w:val="24"/>
        </w:rPr>
        <w:tab/>
        <w:t xml:space="preserve">Rakyan VK, Blewitt ME, Druker R, Preis JI, Whitelaw E. Metastable epialleles in mammals. </w:t>
      </w:r>
      <w:r w:rsidRPr="00475F1A">
        <w:rPr>
          <w:rFonts w:ascii="Calibri" w:hAnsi="Calibri" w:cs="Times New Roman"/>
          <w:i/>
          <w:iCs/>
          <w:noProof/>
          <w:szCs w:val="24"/>
        </w:rPr>
        <w:t>Trends Genet</w:t>
      </w:r>
      <w:r w:rsidRPr="00475F1A">
        <w:rPr>
          <w:rFonts w:ascii="Calibri" w:hAnsi="Calibri" w:cs="Times New Roman"/>
          <w:noProof/>
          <w:szCs w:val="24"/>
        </w:rPr>
        <w:t>. 2002 Jul;</w:t>
      </w:r>
      <w:r w:rsidRPr="00475F1A">
        <w:rPr>
          <w:rFonts w:ascii="Calibri" w:hAnsi="Calibri" w:cs="Times New Roman"/>
          <w:b/>
          <w:bCs/>
          <w:noProof/>
          <w:szCs w:val="24"/>
        </w:rPr>
        <w:t>18</w:t>
      </w:r>
      <w:r w:rsidRPr="00475F1A">
        <w:rPr>
          <w:rFonts w:ascii="Calibri" w:hAnsi="Calibri" w:cs="Times New Roman"/>
          <w:noProof/>
          <w:szCs w:val="24"/>
        </w:rPr>
        <w:t xml:space="preserve">(7):348–51. </w:t>
      </w:r>
    </w:p>
    <w:p w14:paraId="25A06BB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29. </w:t>
      </w:r>
      <w:r w:rsidRPr="00475F1A">
        <w:rPr>
          <w:rFonts w:ascii="Calibri" w:hAnsi="Calibri" w:cs="Times New Roman"/>
          <w:noProof/>
          <w:szCs w:val="24"/>
        </w:rPr>
        <w:tab/>
        <w:t xml:space="preserve">Waterland RA, Kellermayer R, Laritsky E, et al. Season of conception in rural gambia affects DNA methylation at putative human metastable epialleles. </w:t>
      </w:r>
      <w:r w:rsidRPr="00475F1A">
        <w:rPr>
          <w:rFonts w:ascii="Calibri" w:hAnsi="Calibri" w:cs="Times New Roman"/>
          <w:i/>
          <w:iCs/>
          <w:noProof/>
          <w:szCs w:val="24"/>
        </w:rPr>
        <w:t>PLoS Genet</w:t>
      </w:r>
      <w:r w:rsidRPr="00475F1A">
        <w:rPr>
          <w:rFonts w:ascii="Calibri" w:hAnsi="Calibri" w:cs="Times New Roman"/>
          <w:noProof/>
          <w:szCs w:val="24"/>
        </w:rPr>
        <w:t>. 2010 Jan;</w:t>
      </w:r>
      <w:r w:rsidRPr="00475F1A">
        <w:rPr>
          <w:rFonts w:ascii="Calibri" w:hAnsi="Calibri" w:cs="Times New Roman"/>
          <w:b/>
          <w:bCs/>
          <w:noProof/>
          <w:szCs w:val="24"/>
        </w:rPr>
        <w:t>6</w:t>
      </w:r>
      <w:r w:rsidRPr="00475F1A">
        <w:rPr>
          <w:rFonts w:ascii="Calibri" w:hAnsi="Calibri" w:cs="Times New Roman"/>
          <w:noProof/>
          <w:szCs w:val="24"/>
        </w:rPr>
        <w:t xml:space="preserve">(12):e1001252. </w:t>
      </w:r>
    </w:p>
    <w:p w14:paraId="165125FF" w14:textId="22A94551"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30. </w:t>
      </w:r>
      <w:r w:rsidRPr="00475F1A">
        <w:rPr>
          <w:rFonts w:ascii="Calibri" w:hAnsi="Calibri" w:cs="Times New Roman"/>
          <w:noProof/>
          <w:szCs w:val="24"/>
        </w:rPr>
        <w:tab/>
        <w:t xml:space="preserve">Dominguez-Salas P, Moore SE, Baker MS, et al. Maternal nutrition at conception modulates DNA methylation of human metastable epialleles. </w:t>
      </w:r>
      <w:r w:rsidRPr="00475F1A">
        <w:rPr>
          <w:rFonts w:ascii="Calibri" w:hAnsi="Calibri" w:cs="Times New Roman"/>
          <w:i/>
          <w:iCs/>
          <w:noProof/>
          <w:szCs w:val="24"/>
        </w:rPr>
        <w:t>Nat Commun</w:t>
      </w:r>
      <w:r w:rsidRPr="00475F1A">
        <w:rPr>
          <w:rFonts w:ascii="Calibri" w:hAnsi="Calibri" w:cs="Times New Roman"/>
          <w:noProof/>
          <w:szCs w:val="24"/>
        </w:rPr>
        <w:t>. 2014 Jan 29;</w:t>
      </w:r>
      <w:r w:rsidRPr="00475F1A">
        <w:rPr>
          <w:rFonts w:ascii="Calibri" w:hAnsi="Calibri" w:cs="Times New Roman"/>
          <w:b/>
          <w:bCs/>
          <w:noProof/>
          <w:szCs w:val="24"/>
        </w:rPr>
        <w:t>5</w:t>
      </w:r>
      <w:r w:rsidRPr="00475F1A">
        <w:rPr>
          <w:rFonts w:ascii="Calibri" w:hAnsi="Calibri" w:cs="Times New Roman"/>
          <w:noProof/>
          <w:szCs w:val="24"/>
        </w:rPr>
        <w:t xml:space="preserve">:3746. </w:t>
      </w:r>
    </w:p>
    <w:p w14:paraId="422B6B4C"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31. </w:t>
      </w:r>
      <w:r w:rsidRPr="00475F1A">
        <w:rPr>
          <w:rFonts w:ascii="Calibri" w:hAnsi="Calibri" w:cs="Times New Roman"/>
          <w:noProof/>
          <w:szCs w:val="24"/>
        </w:rPr>
        <w:tab/>
        <w:t xml:space="preserve">Hancks DC, Kazazian HH. Active human retrotransposons: variation and disease. </w:t>
      </w:r>
      <w:r w:rsidRPr="00475F1A">
        <w:rPr>
          <w:rFonts w:ascii="Calibri" w:hAnsi="Calibri" w:cs="Times New Roman"/>
          <w:i/>
          <w:iCs/>
          <w:noProof/>
          <w:szCs w:val="24"/>
        </w:rPr>
        <w:t>Curr Opin Genet Dev</w:t>
      </w:r>
      <w:r w:rsidRPr="00475F1A">
        <w:rPr>
          <w:rFonts w:ascii="Calibri" w:hAnsi="Calibri" w:cs="Times New Roman"/>
          <w:noProof/>
          <w:szCs w:val="24"/>
        </w:rPr>
        <w:t>. 2012 Jun;</w:t>
      </w:r>
      <w:r w:rsidRPr="00475F1A">
        <w:rPr>
          <w:rFonts w:ascii="Calibri" w:hAnsi="Calibri" w:cs="Times New Roman"/>
          <w:b/>
          <w:bCs/>
          <w:noProof/>
          <w:szCs w:val="24"/>
        </w:rPr>
        <w:t>22</w:t>
      </w:r>
      <w:r w:rsidRPr="00475F1A">
        <w:rPr>
          <w:rFonts w:ascii="Calibri" w:hAnsi="Calibri" w:cs="Times New Roman"/>
          <w:noProof/>
          <w:szCs w:val="24"/>
        </w:rPr>
        <w:t xml:space="preserve">(3):191–203. </w:t>
      </w:r>
    </w:p>
    <w:p w14:paraId="16C01D47" w14:textId="52D4FE3B"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32. </w:t>
      </w:r>
      <w:r w:rsidRPr="00475F1A">
        <w:rPr>
          <w:rFonts w:ascii="Calibri" w:hAnsi="Calibri" w:cs="Times New Roman"/>
          <w:noProof/>
          <w:szCs w:val="24"/>
        </w:rPr>
        <w:tab/>
        <w:t xml:space="preserve">Slotkin RK, Martienssen R. Transposable elements and the epigenetic regulation of the genome. </w:t>
      </w:r>
      <w:r w:rsidRPr="00475F1A">
        <w:rPr>
          <w:rFonts w:ascii="Calibri" w:hAnsi="Calibri" w:cs="Times New Roman"/>
          <w:i/>
          <w:iCs/>
          <w:noProof/>
          <w:szCs w:val="24"/>
        </w:rPr>
        <w:t>Nat Rev Genet</w:t>
      </w:r>
      <w:r w:rsidRPr="00475F1A">
        <w:rPr>
          <w:rFonts w:ascii="Calibri" w:hAnsi="Calibri" w:cs="Times New Roman"/>
          <w:noProof/>
          <w:szCs w:val="24"/>
        </w:rPr>
        <w:t>. 2007 Apr 1;</w:t>
      </w:r>
      <w:r w:rsidRPr="00475F1A">
        <w:rPr>
          <w:rFonts w:ascii="Calibri" w:hAnsi="Calibri" w:cs="Times New Roman"/>
          <w:b/>
          <w:bCs/>
          <w:noProof/>
          <w:szCs w:val="24"/>
        </w:rPr>
        <w:t>8</w:t>
      </w:r>
      <w:r w:rsidRPr="00475F1A">
        <w:rPr>
          <w:rFonts w:ascii="Calibri" w:hAnsi="Calibri" w:cs="Times New Roman"/>
          <w:noProof/>
          <w:szCs w:val="24"/>
        </w:rPr>
        <w:t xml:space="preserve">(4):272–85. </w:t>
      </w:r>
    </w:p>
    <w:p w14:paraId="632FD806"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33. </w:t>
      </w:r>
      <w:r w:rsidRPr="00475F1A">
        <w:rPr>
          <w:rFonts w:ascii="Calibri" w:hAnsi="Calibri" w:cs="Times New Roman"/>
          <w:noProof/>
          <w:szCs w:val="24"/>
        </w:rPr>
        <w:tab/>
        <w:t xml:space="preserve">Perera F, Herbstman J. Prenatal environmental exposures, epigenetics, and disease. </w:t>
      </w:r>
      <w:r w:rsidRPr="00475F1A">
        <w:rPr>
          <w:rFonts w:ascii="Calibri" w:hAnsi="Calibri" w:cs="Times New Roman"/>
          <w:i/>
          <w:iCs/>
          <w:noProof/>
          <w:szCs w:val="24"/>
        </w:rPr>
        <w:t>Reprod Toxicol</w:t>
      </w:r>
      <w:r w:rsidRPr="00475F1A">
        <w:rPr>
          <w:rFonts w:ascii="Calibri" w:hAnsi="Calibri" w:cs="Times New Roman"/>
          <w:noProof/>
          <w:szCs w:val="24"/>
        </w:rPr>
        <w:t>. 2011 Apr;</w:t>
      </w:r>
      <w:r w:rsidRPr="00475F1A">
        <w:rPr>
          <w:rFonts w:ascii="Calibri" w:hAnsi="Calibri" w:cs="Times New Roman"/>
          <w:b/>
          <w:bCs/>
          <w:noProof/>
          <w:szCs w:val="24"/>
        </w:rPr>
        <w:t>31</w:t>
      </w:r>
      <w:r w:rsidRPr="00475F1A">
        <w:rPr>
          <w:rFonts w:ascii="Calibri" w:hAnsi="Calibri" w:cs="Times New Roman"/>
          <w:noProof/>
          <w:szCs w:val="24"/>
        </w:rPr>
        <w:t xml:space="preserve">(3):363–73. </w:t>
      </w:r>
    </w:p>
    <w:p w14:paraId="3D7F56F7"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34. </w:t>
      </w:r>
      <w:r w:rsidRPr="00475F1A">
        <w:rPr>
          <w:rFonts w:ascii="Calibri" w:hAnsi="Calibri" w:cs="Times New Roman"/>
          <w:noProof/>
          <w:szCs w:val="24"/>
        </w:rPr>
        <w:tab/>
        <w:t xml:space="preserve">Reul JMHM, Collins A, Saliba RS, et al. Glucocorticoids, epigenetic control and stress resilience. </w:t>
      </w:r>
      <w:r w:rsidRPr="00475F1A">
        <w:rPr>
          <w:rFonts w:ascii="Calibri" w:hAnsi="Calibri" w:cs="Times New Roman"/>
          <w:i/>
          <w:iCs/>
          <w:noProof/>
          <w:szCs w:val="24"/>
        </w:rPr>
        <w:t>Neurobiol Stress</w:t>
      </w:r>
      <w:r w:rsidRPr="00475F1A">
        <w:rPr>
          <w:rFonts w:ascii="Calibri" w:hAnsi="Calibri" w:cs="Times New Roman"/>
          <w:noProof/>
          <w:szCs w:val="24"/>
        </w:rPr>
        <w:t>. 2015 Jan;</w:t>
      </w:r>
      <w:r w:rsidRPr="00475F1A">
        <w:rPr>
          <w:rFonts w:ascii="Calibri" w:hAnsi="Calibri" w:cs="Times New Roman"/>
          <w:b/>
          <w:bCs/>
          <w:noProof/>
          <w:szCs w:val="24"/>
        </w:rPr>
        <w:t>1</w:t>
      </w:r>
      <w:r w:rsidRPr="00475F1A">
        <w:rPr>
          <w:rFonts w:ascii="Calibri" w:hAnsi="Calibri" w:cs="Times New Roman"/>
          <w:noProof/>
          <w:szCs w:val="24"/>
        </w:rPr>
        <w:t xml:space="preserve">:44–59. </w:t>
      </w:r>
    </w:p>
    <w:p w14:paraId="59381413"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35. </w:t>
      </w:r>
      <w:r w:rsidRPr="00475F1A">
        <w:rPr>
          <w:rFonts w:ascii="Calibri" w:hAnsi="Calibri" w:cs="Times New Roman"/>
          <w:noProof/>
          <w:szCs w:val="24"/>
        </w:rPr>
        <w:tab/>
        <w:t xml:space="preserve">Fowden AL, Forhead AJ. Hormones as epigenetic signals in developmental programming. </w:t>
      </w:r>
      <w:r w:rsidRPr="00475F1A">
        <w:rPr>
          <w:rFonts w:ascii="Calibri" w:hAnsi="Calibri" w:cs="Times New Roman"/>
          <w:i/>
          <w:iCs/>
          <w:noProof/>
          <w:szCs w:val="24"/>
        </w:rPr>
        <w:t>Exp Physiol</w:t>
      </w:r>
      <w:r w:rsidRPr="00475F1A">
        <w:rPr>
          <w:rFonts w:ascii="Calibri" w:hAnsi="Calibri" w:cs="Times New Roman"/>
          <w:noProof/>
          <w:szCs w:val="24"/>
        </w:rPr>
        <w:t>. 2009 Jun;</w:t>
      </w:r>
      <w:r w:rsidRPr="00475F1A">
        <w:rPr>
          <w:rFonts w:ascii="Calibri" w:hAnsi="Calibri" w:cs="Times New Roman"/>
          <w:b/>
          <w:bCs/>
          <w:noProof/>
          <w:szCs w:val="24"/>
        </w:rPr>
        <w:t>94</w:t>
      </w:r>
      <w:r w:rsidRPr="00475F1A">
        <w:rPr>
          <w:rFonts w:ascii="Calibri" w:hAnsi="Calibri" w:cs="Times New Roman"/>
          <w:noProof/>
          <w:szCs w:val="24"/>
        </w:rPr>
        <w:t xml:space="preserve">(6):607–25. </w:t>
      </w:r>
    </w:p>
    <w:p w14:paraId="57670EA4"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36. </w:t>
      </w:r>
      <w:r w:rsidRPr="00475F1A">
        <w:rPr>
          <w:rFonts w:ascii="Calibri" w:hAnsi="Calibri" w:cs="Times New Roman"/>
          <w:noProof/>
          <w:szCs w:val="24"/>
        </w:rPr>
        <w:tab/>
        <w:t xml:space="preserve">Wolff GL, Kodell RL, Moore SR, Cooney CA. Maternal epigenetics and methyl supplements affect agouti gene expression in Avy/a mice. </w:t>
      </w:r>
      <w:r w:rsidRPr="00475F1A">
        <w:rPr>
          <w:rFonts w:ascii="Calibri" w:hAnsi="Calibri" w:cs="Times New Roman"/>
          <w:i/>
          <w:iCs/>
          <w:noProof/>
          <w:szCs w:val="24"/>
        </w:rPr>
        <w:t>FASEB J</w:t>
      </w:r>
      <w:r w:rsidRPr="00475F1A">
        <w:rPr>
          <w:rFonts w:ascii="Calibri" w:hAnsi="Calibri" w:cs="Times New Roman"/>
          <w:noProof/>
          <w:szCs w:val="24"/>
        </w:rPr>
        <w:t>. 1998 Aug 1;</w:t>
      </w:r>
      <w:r w:rsidRPr="00475F1A">
        <w:rPr>
          <w:rFonts w:ascii="Calibri" w:hAnsi="Calibri" w:cs="Times New Roman"/>
          <w:b/>
          <w:bCs/>
          <w:noProof/>
          <w:szCs w:val="24"/>
        </w:rPr>
        <w:t>12</w:t>
      </w:r>
      <w:r w:rsidRPr="00475F1A">
        <w:rPr>
          <w:rFonts w:ascii="Calibri" w:hAnsi="Calibri" w:cs="Times New Roman"/>
          <w:noProof/>
          <w:szCs w:val="24"/>
        </w:rPr>
        <w:t xml:space="preserve">(11):949–957. </w:t>
      </w:r>
    </w:p>
    <w:p w14:paraId="27A99F71"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37. </w:t>
      </w:r>
      <w:r w:rsidRPr="00475F1A">
        <w:rPr>
          <w:rFonts w:ascii="Calibri" w:hAnsi="Calibri" w:cs="Times New Roman"/>
          <w:noProof/>
          <w:szCs w:val="24"/>
        </w:rPr>
        <w:tab/>
        <w:t xml:space="preserve">Jiménez-Chillarón JC, Díaz R, Martínez D, et al. The role of nutrition on epigenetic modifications and their implications on health. </w:t>
      </w:r>
      <w:r w:rsidRPr="00475F1A">
        <w:rPr>
          <w:rFonts w:ascii="Calibri" w:hAnsi="Calibri" w:cs="Times New Roman"/>
          <w:i/>
          <w:iCs/>
          <w:noProof/>
          <w:szCs w:val="24"/>
        </w:rPr>
        <w:t>Biochimie</w:t>
      </w:r>
      <w:r w:rsidRPr="00475F1A">
        <w:rPr>
          <w:rFonts w:ascii="Calibri" w:hAnsi="Calibri" w:cs="Times New Roman"/>
          <w:noProof/>
          <w:szCs w:val="24"/>
        </w:rPr>
        <w:t>. 2012 Nov;</w:t>
      </w:r>
      <w:r w:rsidRPr="00475F1A">
        <w:rPr>
          <w:rFonts w:ascii="Calibri" w:hAnsi="Calibri" w:cs="Times New Roman"/>
          <w:b/>
          <w:bCs/>
          <w:noProof/>
          <w:szCs w:val="24"/>
        </w:rPr>
        <w:t>94</w:t>
      </w:r>
      <w:r w:rsidRPr="00475F1A">
        <w:rPr>
          <w:rFonts w:ascii="Calibri" w:hAnsi="Calibri" w:cs="Times New Roman"/>
          <w:noProof/>
          <w:szCs w:val="24"/>
        </w:rPr>
        <w:t xml:space="preserve">(11):2242–63. </w:t>
      </w:r>
    </w:p>
    <w:p w14:paraId="3156812D"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38. </w:t>
      </w:r>
      <w:r w:rsidRPr="00475F1A">
        <w:rPr>
          <w:rFonts w:ascii="Calibri" w:hAnsi="Calibri" w:cs="Times New Roman"/>
          <w:noProof/>
          <w:szCs w:val="24"/>
        </w:rPr>
        <w:tab/>
        <w:t xml:space="preserve">Soubry A. Epigenetic inheritance and evolution: A paternal perspective on dietary influences. </w:t>
      </w:r>
      <w:r w:rsidRPr="00475F1A">
        <w:rPr>
          <w:rFonts w:ascii="Calibri" w:hAnsi="Calibri" w:cs="Times New Roman"/>
          <w:i/>
          <w:iCs/>
          <w:noProof/>
          <w:szCs w:val="24"/>
        </w:rPr>
        <w:t>Prog Biophys Mol Biol</w:t>
      </w:r>
      <w:r w:rsidRPr="00475F1A">
        <w:rPr>
          <w:rFonts w:ascii="Calibri" w:hAnsi="Calibri" w:cs="Times New Roman"/>
          <w:noProof/>
          <w:szCs w:val="24"/>
        </w:rPr>
        <w:t>. 2015 Mar 10;</w:t>
      </w:r>
      <w:r w:rsidRPr="00475F1A">
        <w:rPr>
          <w:rFonts w:ascii="Calibri" w:hAnsi="Calibri" w:cs="Times New Roman"/>
          <w:b/>
          <w:bCs/>
          <w:noProof/>
          <w:szCs w:val="24"/>
        </w:rPr>
        <w:t>118</w:t>
      </w:r>
      <w:r w:rsidRPr="00475F1A">
        <w:rPr>
          <w:rFonts w:ascii="Calibri" w:hAnsi="Calibri" w:cs="Times New Roman"/>
          <w:noProof/>
          <w:szCs w:val="24"/>
        </w:rPr>
        <w:t xml:space="preserve">(1):79–85. </w:t>
      </w:r>
    </w:p>
    <w:p w14:paraId="5EA66DFE"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39. </w:t>
      </w:r>
      <w:r w:rsidRPr="00475F1A">
        <w:rPr>
          <w:rFonts w:ascii="Calibri" w:hAnsi="Calibri" w:cs="Times New Roman"/>
          <w:noProof/>
          <w:szCs w:val="24"/>
        </w:rPr>
        <w:tab/>
        <w:t xml:space="preserve">Steegers-Theunissen RPM, Twigt J, Pestinger V, Sinclair KD. The periconceptional period, reproduction and long-term health of offspring: the importance of one-carbon metabolism. </w:t>
      </w:r>
      <w:r w:rsidRPr="00475F1A">
        <w:rPr>
          <w:rFonts w:ascii="Calibri" w:hAnsi="Calibri" w:cs="Times New Roman"/>
          <w:i/>
          <w:iCs/>
          <w:noProof/>
          <w:szCs w:val="24"/>
        </w:rPr>
        <w:t>Hum Reprod Update</w:t>
      </w:r>
      <w:r w:rsidRPr="00475F1A">
        <w:rPr>
          <w:rFonts w:ascii="Calibri" w:hAnsi="Calibri" w:cs="Times New Roman"/>
          <w:noProof/>
          <w:szCs w:val="24"/>
        </w:rPr>
        <w:t>. 2013 Jan 1;</w:t>
      </w:r>
      <w:r w:rsidRPr="00475F1A">
        <w:rPr>
          <w:rFonts w:ascii="Calibri" w:hAnsi="Calibri" w:cs="Times New Roman"/>
          <w:b/>
          <w:bCs/>
          <w:noProof/>
          <w:szCs w:val="24"/>
        </w:rPr>
        <w:t>19</w:t>
      </w:r>
      <w:r w:rsidRPr="00475F1A">
        <w:rPr>
          <w:rFonts w:ascii="Calibri" w:hAnsi="Calibri" w:cs="Times New Roman"/>
          <w:noProof/>
          <w:szCs w:val="24"/>
        </w:rPr>
        <w:t xml:space="preserve">(6):640–55. </w:t>
      </w:r>
    </w:p>
    <w:p w14:paraId="31D69087"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40. </w:t>
      </w:r>
      <w:r w:rsidRPr="00475F1A">
        <w:rPr>
          <w:rFonts w:ascii="Calibri" w:hAnsi="Calibri" w:cs="Times New Roman"/>
          <w:noProof/>
          <w:szCs w:val="24"/>
        </w:rPr>
        <w:tab/>
        <w:t xml:space="preserve">Haggarty P, Hoad G, Campbell DM, Horgan GW, Piyathilake C, McNeill G. Folate in pregnancy and imprinted gene and repeat element methylation in the offspring. </w:t>
      </w:r>
      <w:r w:rsidRPr="00475F1A">
        <w:rPr>
          <w:rFonts w:ascii="Calibri" w:hAnsi="Calibri" w:cs="Times New Roman"/>
          <w:i/>
          <w:iCs/>
          <w:noProof/>
          <w:szCs w:val="24"/>
        </w:rPr>
        <w:t>Am J Clin Nutr</w:t>
      </w:r>
      <w:r w:rsidRPr="00475F1A">
        <w:rPr>
          <w:rFonts w:ascii="Calibri" w:hAnsi="Calibri" w:cs="Times New Roman"/>
          <w:noProof/>
          <w:szCs w:val="24"/>
        </w:rPr>
        <w:t>. 2013 Jan 1;</w:t>
      </w:r>
      <w:r w:rsidRPr="00475F1A">
        <w:rPr>
          <w:rFonts w:ascii="Calibri" w:hAnsi="Calibri" w:cs="Times New Roman"/>
          <w:b/>
          <w:bCs/>
          <w:noProof/>
          <w:szCs w:val="24"/>
        </w:rPr>
        <w:t>97</w:t>
      </w:r>
      <w:r w:rsidRPr="00475F1A">
        <w:rPr>
          <w:rFonts w:ascii="Calibri" w:hAnsi="Calibri" w:cs="Times New Roman"/>
          <w:noProof/>
          <w:szCs w:val="24"/>
        </w:rPr>
        <w:t xml:space="preserve">(1):94–9. </w:t>
      </w:r>
    </w:p>
    <w:p w14:paraId="0F734A10"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41. </w:t>
      </w:r>
      <w:r w:rsidRPr="00475F1A">
        <w:rPr>
          <w:rFonts w:ascii="Calibri" w:hAnsi="Calibri" w:cs="Times New Roman"/>
          <w:noProof/>
          <w:szCs w:val="24"/>
        </w:rPr>
        <w:tab/>
        <w:t xml:space="preserve">Pauwels S, Ghosh M, Duca RC, et al. Dietary and supplemental maternal methyl-group donor intake and cord blood DNA methylation. </w:t>
      </w:r>
      <w:r w:rsidRPr="00475F1A">
        <w:rPr>
          <w:rFonts w:ascii="Calibri" w:hAnsi="Calibri" w:cs="Times New Roman"/>
          <w:i/>
          <w:iCs/>
          <w:noProof/>
          <w:szCs w:val="24"/>
        </w:rPr>
        <w:t>Epigenetics</w:t>
      </w:r>
      <w:r w:rsidRPr="00475F1A">
        <w:rPr>
          <w:rFonts w:ascii="Calibri" w:hAnsi="Calibri" w:cs="Times New Roman"/>
          <w:noProof/>
          <w:szCs w:val="24"/>
        </w:rPr>
        <w:t>. 2017 Jan 2;</w:t>
      </w:r>
      <w:r w:rsidRPr="00475F1A">
        <w:rPr>
          <w:rFonts w:ascii="Calibri" w:hAnsi="Calibri" w:cs="Times New Roman"/>
          <w:b/>
          <w:bCs/>
          <w:noProof/>
          <w:szCs w:val="24"/>
        </w:rPr>
        <w:t>12</w:t>
      </w:r>
      <w:r w:rsidRPr="00475F1A">
        <w:rPr>
          <w:rFonts w:ascii="Calibri" w:hAnsi="Calibri" w:cs="Times New Roman"/>
          <w:noProof/>
          <w:szCs w:val="24"/>
        </w:rPr>
        <w:t xml:space="preserve">(1):1–10. </w:t>
      </w:r>
    </w:p>
    <w:p w14:paraId="54ECF212"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42. </w:t>
      </w:r>
      <w:r w:rsidRPr="00475F1A">
        <w:rPr>
          <w:rFonts w:ascii="Calibri" w:hAnsi="Calibri" w:cs="Times New Roman"/>
          <w:noProof/>
          <w:szCs w:val="24"/>
        </w:rPr>
        <w:tab/>
        <w:t xml:space="preserve">Amarasekera M, Martino D, Ashley S, et al. Genome-wide DNA methylation profiling identifies a folate-sensitive region of differential methylation upstream of ZFP57-imprinting regulator in humans. </w:t>
      </w:r>
      <w:r w:rsidRPr="00475F1A">
        <w:rPr>
          <w:rFonts w:ascii="Calibri" w:hAnsi="Calibri" w:cs="Times New Roman"/>
          <w:i/>
          <w:iCs/>
          <w:noProof/>
          <w:szCs w:val="24"/>
        </w:rPr>
        <w:t>FASEB J</w:t>
      </w:r>
      <w:r w:rsidRPr="00475F1A">
        <w:rPr>
          <w:rFonts w:ascii="Calibri" w:hAnsi="Calibri" w:cs="Times New Roman"/>
          <w:noProof/>
          <w:szCs w:val="24"/>
        </w:rPr>
        <w:t>. 2014 Sep 1;</w:t>
      </w:r>
      <w:r w:rsidRPr="00475F1A">
        <w:rPr>
          <w:rFonts w:ascii="Calibri" w:hAnsi="Calibri" w:cs="Times New Roman"/>
          <w:b/>
          <w:bCs/>
          <w:noProof/>
          <w:szCs w:val="24"/>
        </w:rPr>
        <w:t>28</w:t>
      </w:r>
      <w:r w:rsidRPr="00475F1A">
        <w:rPr>
          <w:rFonts w:ascii="Calibri" w:hAnsi="Calibri" w:cs="Times New Roman"/>
          <w:noProof/>
          <w:szCs w:val="24"/>
        </w:rPr>
        <w:t xml:space="preserve">(9):4068–76. </w:t>
      </w:r>
    </w:p>
    <w:p w14:paraId="210F8777" w14:textId="5029F40D"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43. </w:t>
      </w:r>
      <w:r w:rsidRPr="00475F1A">
        <w:rPr>
          <w:rFonts w:ascii="Calibri" w:hAnsi="Calibri" w:cs="Times New Roman"/>
          <w:noProof/>
          <w:szCs w:val="24"/>
        </w:rPr>
        <w:tab/>
        <w:t xml:space="preserve">Gonseth S, Roy R, Houseman EA, et al. Periconceptional folate consumption is associated with neonatal DNA methylation modifications in neural crest regulatory and cancer development genes. </w:t>
      </w:r>
      <w:r w:rsidRPr="00475F1A">
        <w:rPr>
          <w:rFonts w:ascii="Calibri" w:hAnsi="Calibri" w:cs="Times New Roman"/>
          <w:i/>
          <w:iCs/>
          <w:noProof/>
          <w:szCs w:val="24"/>
        </w:rPr>
        <w:t>Epigenetics</w:t>
      </w:r>
      <w:r w:rsidRPr="00475F1A">
        <w:rPr>
          <w:rFonts w:ascii="Calibri" w:hAnsi="Calibri" w:cs="Times New Roman"/>
          <w:noProof/>
          <w:szCs w:val="24"/>
        </w:rPr>
        <w:t>. 2015 Dec 2;</w:t>
      </w:r>
      <w:r w:rsidRPr="00475F1A">
        <w:rPr>
          <w:rFonts w:ascii="Calibri" w:hAnsi="Calibri" w:cs="Times New Roman"/>
          <w:b/>
          <w:bCs/>
          <w:noProof/>
          <w:szCs w:val="24"/>
        </w:rPr>
        <w:t>10</w:t>
      </w:r>
      <w:r w:rsidRPr="00475F1A">
        <w:rPr>
          <w:rFonts w:ascii="Calibri" w:hAnsi="Calibri" w:cs="Times New Roman"/>
          <w:noProof/>
          <w:szCs w:val="24"/>
        </w:rPr>
        <w:t xml:space="preserve">(12):1166–76. </w:t>
      </w:r>
    </w:p>
    <w:p w14:paraId="6BCC9B6C"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44. </w:t>
      </w:r>
      <w:r w:rsidRPr="00475F1A">
        <w:rPr>
          <w:rFonts w:ascii="Calibri" w:hAnsi="Calibri" w:cs="Times New Roman"/>
          <w:noProof/>
          <w:szCs w:val="24"/>
        </w:rPr>
        <w:tab/>
        <w:t xml:space="preserve">McKay JA, Groom A, Potter C, et al. Genetic and non-genetic influences during pregnancy on infant global and site specific DNA methylation: role for folate gene variants and vitamin B12. </w:t>
      </w:r>
      <w:r w:rsidRPr="00475F1A">
        <w:rPr>
          <w:rFonts w:ascii="Calibri" w:hAnsi="Calibri" w:cs="Times New Roman"/>
          <w:i/>
          <w:iCs/>
          <w:noProof/>
          <w:szCs w:val="24"/>
        </w:rPr>
        <w:t>PLoS One</w:t>
      </w:r>
      <w:r w:rsidRPr="00475F1A">
        <w:rPr>
          <w:rFonts w:ascii="Calibri" w:hAnsi="Calibri" w:cs="Times New Roman"/>
          <w:noProof/>
          <w:szCs w:val="24"/>
        </w:rPr>
        <w:t>. 2012 Jan 30;</w:t>
      </w:r>
      <w:r w:rsidRPr="00475F1A">
        <w:rPr>
          <w:rFonts w:ascii="Calibri" w:hAnsi="Calibri" w:cs="Times New Roman"/>
          <w:b/>
          <w:bCs/>
          <w:noProof/>
          <w:szCs w:val="24"/>
        </w:rPr>
        <w:t>7</w:t>
      </w:r>
      <w:r w:rsidRPr="00475F1A">
        <w:rPr>
          <w:rFonts w:ascii="Calibri" w:hAnsi="Calibri" w:cs="Times New Roman"/>
          <w:noProof/>
          <w:szCs w:val="24"/>
        </w:rPr>
        <w:t xml:space="preserve">(3):e33290. </w:t>
      </w:r>
    </w:p>
    <w:p w14:paraId="23736B1B"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45. </w:t>
      </w:r>
      <w:r w:rsidRPr="00475F1A">
        <w:rPr>
          <w:rFonts w:ascii="Calibri" w:hAnsi="Calibri" w:cs="Times New Roman"/>
          <w:noProof/>
          <w:szCs w:val="24"/>
        </w:rPr>
        <w:tab/>
        <w:t xml:space="preserve">Joubert BR, Dekker HT den, Felix JF, et al. Maternal plasma folate impacts differential DNA methylation in an epigenome-wide meta-analysis of newborns. </w:t>
      </w:r>
      <w:r w:rsidRPr="00475F1A">
        <w:rPr>
          <w:rFonts w:ascii="Calibri" w:hAnsi="Calibri" w:cs="Times New Roman"/>
          <w:i/>
          <w:iCs/>
          <w:noProof/>
          <w:szCs w:val="24"/>
        </w:rPr>
        <w:t>Nat Commun</w:t>
      </w:r>
      <w:r w:rsidRPr="00475F1A">
        <w:rPr>
          <w:rFonts w:ascii="Calibri" w:hAnsi="Calibri" w:cs="Times New Roman"/>
          <w:noProof/>
          <w:szCs w:val="24"/>
        </w:rPr>
        <w:t>. 2016;</w:t>
      </w:r>
      <w:r w:rsidRPr="00475F1A">
        <w:rPr>
          <w:rFonts w:ascii="Calibri" w:hAnsi="Calibri" w:cs="Times New Roman"/>
          <w:b/>
          <w:bCs/>
          <w:noProof/>
          <w:szCs w:val="24"/>
        </w:rPr>
        <w:t>7</w:t>
      </w:r>
      <w:r w:rsidRPr="00475F1A">
        <w:rPr>
          <w:rFonts w:ascii="Calibri" w:hAnsi="Calibri" w:cs="Times New Roman"/>
          <w:noProof/>
          <w:szCs w:val="24"/>
        </w:rPr>
        <w:t xml:space="preserve">:10577. </w:t>
      </w:r>
    </w:p>
    <w:p w14:paraId="1DE0C1CE" w14:textId="74846FA9"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46. </w:t>
      </w:r>
      <w:r w:rsidRPr="00475F1A">
        <w:rPr>
          <w:rFonts w:ascii="Calibri" w:hAnsi="Calibri" w:cs="Times New Roman"/>
          <w:noProof/>
          <w:szCs w:val="24"/>
        </w:rPr>
        <w:tab/>
        <w:t xml:space="preserve">Hoyo C, Murtha AP, Schildkraut JM, et al. Methylation variation at IGF2 differentially methylated regions and maternal folic acid use before and during pregnancy. </w:t>
      </w:r>
      <w:r w:rsidRPr="00475F1A">
        <w:rPr>
          <w:rFonts w:ascii="Calibri" w:hAnsi="Calibri" w:cs="Times New Roman"/>
          <w:i/>
          <w:iCs/>
          <w:noProof/>
          <w:szCs w:val="24"/>
        </w:rPr>
        <w:t>Epigenetics</w:t>
      </w:r>
      <w:r w:rsidRPr="00475F1A">
        <w:rPr>
          <w:rFonts w:ascii="Calibri" w:hAnsi="Calibri" w:cs="Times New Roman"/>
          <w:noProof/>
          <w:szCs w:val="24"/>
        </w:rPr>
        <w:t>. 2011 Jul 27;</w:t>
      </w:r>
      <w:r w:rsidRPr="00475F1A">
        <w:rPr>
          <w:rFonts w:ascii="Calibri" w:hAnsi="Calibri" w:cs="Times New Roman"/>
          <w:b/>
          <w:bCs/>
          <w:noProof/>
          <w:szCs w:val="24"/>
        </w:rPr>
        <w:t>6</w:t>
      </w:r>
      <w:r w:rsidRPr="00475F1A">
        <w:rPr>
          <w:rFonts w:ascii="Calibri" w:hAnsi="Calibri" w:cs="Times New Roman"/>
          <w:noProof/>
          <w:szCs w:val="24"/>
        </w:rPr>
        <w:t xml:space="preserve">(7):928–936. </w:t>
      </w:r>
    </w:p>
    <w:p w14:paraId="5277AAE4" w14:textId="17BC978A"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47. </w:t>
      </w:r>
      <w:r w:rsidRPr="00475F1A">
        <w:rPr>
          <w:rFonts w:ascii="Calibri" w:hAnsi="Calibri" w:cs="Times New Roman"/>
          <w:noProof/>
          <w:szCs w:val="24"/>
        </w:rPr>
        <w:tab/>
        <w:t xml:space="preserve">Steegers-Theunissen RP, Obermann-Borst SA, Kremer D, et al. Periconceptional maternal folic acid use of 400 microg per day is related to increased methylation of the IGF2 gene in the very young child. </w:t>
      </w:r>
      <w:r w:rsidRPr="00475F1A">
        <w:rPr>
          <w:rFonts w:ascii="Calibri" w:hAnsi="Calibri" w:cs="Times New Roman"/>
          <w:i/>
          <w:iCs/>
          <w:noProof/>
          <w:szCs w:val="24"/>
        </w:rPr>
        <w:t>PLoS One</w:t>
      </w:r>
      <w:r w:rsidRPr="00475F1A">
        <w:rPr>
          <w:rFonts w:ascii="Calibri" w:hAnsi="Calibri" w:cs="Times New Roman"/>
          <w:noProof/>
          <w:szCs w:val="24"/>
        </w:rPr>
        <w:t>. 2009 Jan 16;</w:t>
      </w:r>
      <w:r w:rsidRPr="00475F1A">
        <w:rPr>
          <w:rFonts w:ascii="Calibri" w:hAnsi="Calibri" w:cs="Times New Roman"/>
          <w:b/>
          <w:bCs/>
          <w:noProof/>
          <w:szCs w:val="24"/>
        </w:rPr>
        <w:t>4</w:t>
      </w:r>
      <w:r w:rsidRPr="00475F1A">
        <w:rPr>
          <w:rFonts w:ascii="Calibri" w:hAnsi="Calibri" w:cs="Times New Roman"/>
          <w:noProof/>
          <w:szCs w:val="24"/>
        </w:rPr>
        <w:t xml:space="preserve">(11):e7845. </w:t>
      </w:r>
    </w:p>
    <w:p w14:paraId="53E3C95D"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48. </w:t>
      </w:r>
      <w:r w:rsidRPr="00475F1A">
        <w:rPr>
          <w:rFonts w:ascii="Calibri" w:hAnsi="Calibri" w:cs="Times New Roman"/>
          <w:noProof/>
          <w:szCs w:val="24"/>
        </w:rPr>
        <w:tab/>
        <w:t xml:space="preserve">Pauwels S, Ghosh M, Duca RC, et al. Maternal intake of methyl-group donors affects DNA methylation of metabolic genes in infants. </w:t>
      </w:r>
      <w:r w:rsidRPr="00475F1A">
        <w:rPr>
          <w:rFonts w:ascii="Calibri" w:hAnsi="Calibri" w:cs="Times New Roman"/>
          <w:i/>
          <w:iCs/>
          <w:noProof/>
          <w:szCs w:val="24"/>
        </w:rPr>
        <w:t>Clin Epigenetics</w:t>
      </w:r>
      <w:r w:rsidRPr="00475F1A">
        <w:rPr>
          <w:rFonts w:ascii="Calibri" w:hAnsi="Calibri" w:cs="Times New Roman"/>
          <w:noProof/>
          <w:szCs w:val="24"/>
        </w:rPr>
        <w:t>. 2017 Dec 7;</w:t>
      </w:r>
      <w:r w:rsidRPr="00475F1A">
        <w:rPr>
          <w:rFonts w:ascii="Calibri" w:hAnsi="Calibri" w:cs="Times New Roman"/>
          <w:b/>
          <w:bCs/>
          <w:noProof/>
          <w:szCs w:val="24"/>
        </w:rPr>
        <w:t>9</w:t>
      </w:r>
      <w:r w:rsidRPr="00475F1A">
        <w:rPr>
          <w:rFonts w:ascii="Calibri" w:hAnsi="Calibri" w:cs="Times New Roman"/>
          <w:noProof/>
          <w:szCs w:val="24"/>
        </w:rPr>
        <w:t xml:space="preserve">(1):16. </w:t>
      </w:r>
    </w:p>
    <w:p w14:paraId="64B0DB23" w14:textId="390E4766"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49. </w:t>
      </w:r>
      <w:r w:rsidRPr="00475F1A">
        <w:rPr>
          <w:rFonts w:ascii="Calibri" w:hAnsi="Calibri" w:cs="Times New Roman"/>
          <w:noProof/>
          <w:szCs w:val="24"/>
        </w:rPr>
        <w:tab/>
        <w:t xml:space="preserve">Hoyo C, Daltveit AK, Iversen E, et al. Erythrocyte folate concentrations, CpG methylation at genomically imprinted domains, and birth weight in a multiethnic newborn cohort. </w:t>
      </w:r>
      <w:r w:rsidRPr="00475F1A">
        <w:rPr>
          <w:rFonts w:ascii="Calibri" w:hAnsi="Calibri" w:cs="Times New Roman"/>
          <w:i/>
          <w:iCs/>
          <w:noProof/>
          <w:szCs w:val="24"/>
        </w:rPr>
        <w:t>Epigenetics</w:t>
      </w:r>
      <w:r w:rsidRPr="00475F1A">
        <w:rPr>
          <w:rFonts w:ascii="Calibri" w:hAnsi="Calibri" w:cs="Times New Roman"/>
          <w:noProof/>
          <w:szCs w:val="24"/>
        </w:rPr>
        <w:t>. 2014 Aug 27;</w:t>
      </w:r>
      <w:r w:rsidRPr="00475F1A">
        <w:rPr>
          <w:rFonts w:ascii="Calibri" w:hAnsi="Calibri" w:cs="Times New Roman"/>
          <w:b/>
          <w:bCs/>
          <w:noProof/>
          <w:szCs w:val="24"/>
        </w:rPr>
        <w:t>9</w:t>
      </w:r>
      <w:r w:rsidRPr="00475F1A">
        <w:rPr>
          <w:rFonts w:ascii="Calibri" w:hAnsi="Calibri" w:cs="Times New Roman"/>
          <w:noProof/>
          <w:szCs w:val="24"/>
        </w:rPr>
        <w:t xml:space="preserve">(8):1120–30. </w:t>
      </w:r>
    </w:p>
    <w:p w14:paraId="6FD3AC32"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50. </w:t>
      </w:r>
      <w:r w:rsidRPr="00475F1A">
        <w:rPr>
          <w:rFonts w:ascii="Calibri" w:hAnsi="Calibri" w:cs="Times New Roman"/>
          <w:noProof/>
          <w:szCs w:val="24"/>
        </w:rPr>
        <w:tab/>
        <w:t xml:space="preserve">Mil NH van, Bouwland-Both MI, Stolk L, et al. Determinants of maternal pregnancy one-carbon metabolism and newborn human DNA methylation profiles. </w:t>
      </w:r>
      <w:r w:rsidRPr="00475F1A">
        <w:rPr>
          <w:rFonts w:ascii="Calibri" w:hAnsi="Calibri" w:cs="Times New Roman"/>
          <w:i/>
          <w:iCs/>
          <w:noProof/>
          <w:szCs w:val="24"/>
        </w:rPr>
        <w:t>Reproduction</w:t>
      </w:r>
      <w:r w:rsidRPr="00475F1A">
        <w:rPr>
          <w:rFonts w:ascii="Calibri" w:hAnsi="Calibri" w:cs="Times New Roman"/>
          <w:noProof/>
          <w:szCs w:val="24"/>
        </w:rPr>
        <w:t>. 2014 Dec 12;</w:t>
      </w:r>
      <w:r w:rsidRPr="00475F1A">
        <w:rPr>
          <w:rFonts w:ascii="Calibri" w:hAnsi="Calibri" w:cs="Times New Roman"/>
          <w:b/>
          <w:bCs/>
          <w:noProof/>
          <w:szCs w:val="24"/>
        </w:rPr>
        <w:t>148</w:t>
      </w:r>
      <w:r w:rsidRPr="00475F1A">
        <w:rPr>
          <w:rFonts w:ascii="Calibri" w:hAnsi="Calibri" w:cs="Times New Roman"/>
          <w:noProof/>
          <w:szCs w:val="24"/>
        </w:rPr>
        <w:t xml:space="preserve">(6):581–92. </w:t>
      </w:r>
    </w:p>
    <w:p w14:paraId="2681FC3E"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51. </w:t>
      </w:r>
      <w:r w:rsidRPr="00475F1A">
        <w:rPr>
          <w:rFonts w:ascii="Calibri" w:hAnsi="Calibri" w:cs="Times New Roman"/>
          <w:noProof/>
          <w:szCs w:val="24"/>
        </w:rPr>
        <w:tab/>
        <w:t xml:space="preserve">Ba Y, Yu H, Liu F, et al. Relationship of folate, vitamin B12 and methylation of insulin-like growth factor-II in maternal and cord blood. </w:t>
      </w:r>
      <w:r w:rsidRPr="00475F1A">
        <w:rPr>
          <w:rFonts w:ascii="Calibri" w:hAnsi="Calibri" w:cs="Times New Roman"/>
          <w:i/>
          <w:iCs/>
          <w:noProof/>
          <w:szCs w:val="24"/>
        </w:rPr>
        <w:t>Eur J Clin Nutr</w:t>
      </w:r>
      <w:r w:rsidRPr="00475F1A">
        <w:rPr>
          <w:rFonts w:ascii="Calibri" w:hAnsi="Calibri" w:cs="Times New Roman"/>
          <w:noProof/>
          <w:szCs w:val="24"/>
        </w:rPr>
        <w:t>. 2011 Apr;</w:t>
      </w:r>
      <w:r w:rsidRPr="00475F1A">
        <w:rPr>
          <w:rFonts w:ascii="Calibri" w:hAnsi="Calibri" w:cs="Times New Roman"/>
          <w:b/>
          <w:bCs/>
          <w:noProof/>
          <w:szCs w:val="24"/>
        </w:rPr>
        <w:t>65</w:t>
      </w:r>
      <w:r w:rsidRPr="00475F1A">
        <w:rPr>
          <w:rFonts w:ascii="Calibri" w:hAnsi="Calibri" w:cs="Times New Roman"/>
          <w:noProof/>
          <w:szCs w:val="24"/>
        </w:rPr>
        <w:t xml:space="preserve">(4):480–5. </w:t>
      </w:r>
    </w:p>
    <w:p w14:paraId="63B69696" w14:textId="73D5EBB8"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52. </w:t>
      </w:r>
      <w:r w:rsidRPr="00475F1A">
        <w:rPr>
          <w:rFonts w:ascii="Calibri" w:hAnsi="Calibri" w:cs="Times New Roman"/>
          <w:noProof/>
          <w:szCs w:val="24"/>
        </w:rPr>
        <w:tab/>
        <w:t xml:space="preserve">Azzi S, Sas TCJ, Koudou Y, et al. Degree of methylation of ZAC1 (PLAGL1) is associated with prenatal and post-natal growth in healthy infants of the EDEN mother child cohort. </w:t>
      </w:r>
      <w:r w:rsidRPr="00475F1A">
        <w:rPr>
          <w:rFonts w:ascii="Calibri" w:hAnsi="Calibri" w:cs="Times New Roman"/>
          <w:i/>
          <w:iCs/>
          <w:noProof/>
          <w:szCs w:val="24"/>
        </w:rPr>
        <w:t>Epigenetics</w:t>
      </w:r>
      <w:r w:rsidRPr="00475F1A">
        <w:rPr>
          <w:rFonts w:ascii="Calibri" w:hAnsi="Calibri" w:cs="Times New Roman"/>
          <w:noProof/>
          <w:szCs w:val="24"/>
        </w:rPr>
        <w:t>. 2014 Mar 6;</w:t>
      </w:r>
      <w:r w:rsidRPr="00475F1A">
        <w:rPr>
          <w:rFonts w:ascii="Calibri" w:hAnsi="Calibri" w:cs="Times New Roman"/>
          <w:b/>
          <w:bCs/>
          <w:noProof/>
          <w:szCs w:val="24"/>
        </w:rPr>
        <w:t>9</w:t>
      </w:r>
      <w:r w:rsidRPr="00475F1A">
        <w:rPr>
          <w:rFonts w:ascii="Calibri" w:hAnsi="Calibri" w:cs="Times New Roman"/>
          <w:noProof/>
          <w:szCs w:val="24"/>
        </w:rPr>
        <w:t xml:space="preserve">(3):338–45. </w:t>
      </w:r>
    </w:p>
    <w:p w14:paraId="6EBBDDF1" w14:textId="70C0DF9C"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53. </w:t>
      </w:r>
      <w:r w:rsidRPr="00475F1A">
        <w:rPr>
          <w:rFonts w:ascii="Calibri" w:hAnsi="Calibri" w:cs="Times New Roman"/>
          <w:noProof/>
          <w:szCs w:val="24"/>
        </w:rPr>
        <w:tab/>
        <w:t xml:space="preserve">McCullough LE, Miller EE, Mendez MA, Murtha AP, Murphy SK, Hoyo C. Maternal B vitamins: effects on offspring weight and DNA methylation at genomically imprinted domains. </w:t>
      </w:r>
      <w:r w:rsidRPr="00475F1A">
        <w:rPr>
          <w:rFonts w:ascii="Calibri" w:hAnsi="Calibri" w:cs="Times New Roman"/>
          <w:i/>
          <w:iCs/>
          <w:noProof/>
          <w:szCs w:val="24"/>
        </w:rPr>
        <w:t>Clin Epigenetics</w:t>
      </w:r>
      <w:r w:rsidRPr="00475F1A">
        <w:rPr>
          <w:rFonts w:ascii="Calibri" w:hAnsi="Calibri" w:cs="Times New Roman"/>
          <w:noProof/>
          <w:szCs w:val="24"/>
        </w:rPr>
        <w:t>. 2016 Jan 22;</w:t>
      </w:r>
      <w:r w:rsidRPr="00475F1A">
        <w:rPr>
          <w:rFonts w:ascii="Calibri" w:hAnsi="Calibri" w:cs="Times New Roman"/>
          <w:b/>
          <w:bCs/>
          <w:noProof/>
          <w:szCs w:val="24"/>
        </w:rPr>
        <w:t>8</w:t>
      </w:r>
      <w:r w:rsidRPr="00475F1A">
        <w:rPr>
          <w:rFonts w:ascii="Calibri" w:hAnsi="Calibri" w:cs="Times New Roman"/>
          <w:noProof/>
          <w:szCs w:val="24"/>
        </w:rPr>
        <w:t xml:space="preserve">(1):8. </w:t>
      </w:r>
    </w:p>
    <w:p w14:paraId="383E6482"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54. </w:t>
      </w:r>
      <w:r w:rsidRPr="00475F1A">
        <w:rPr>
          <w:rFonts w:ascii="Calibri" w:hAnsi="Calibri" w:cs="Times New Roman"/>
          <w:noProof/>
          <w:szCs w:val="24"/>
        </w:rPr>
        <w:tab/>
        <w:t xml:space="preserve">Jiang X, Yan J, West AA, et al. Maternal choline intake alters the epigenetic state of fetal cortisol-regulating genes in humans. </w:t>
      </w:r>
      <w:r w:rsidRPr="00475F1A">
        <w:rPr>
          <w:rFonts w:ascii="Calibri" w:hAnsi="Calibri" w:cs="Times New Roman"/>
          <w:i/>
          <w:iCs/>
          <w:noProof/>
          <w:szCs w:val="24"/>
        </w:rPr>
        <w:t>FASEB J</w:t>
      </w:r>
      <w:r w:rsidRPr="00475F1A">
        <w:rPr>
          <w:rFonts w:ascii="Calibri" w:hAnsi="Calibri" w:cs="Times New Roman"/>
          <w:noProof/>
          <w:szCs w:val="24"/>
        </w:rPr>
        <w:t>. 2012 Aug;</w:t>
      </w:r>
      <w:r w:rsidRPr="00475F1A">
        <w:rPr>
          <w:rFonts w:ascii="Calibri" w:hAnsi="Calibri" w:cs="Times New Roman"/>
          <w:b/>
          <w:bCs/>
          <w:noProof/>
          <w:szCs w:val="24"/>
        </w:rPr>
        <w:t>26</w:t>
      </w:r>
      <w:r w:rsidRPr="00475F1A">
        <w:rPr>
          <w:rFonts w:ascii="Calibri" w:hAnsi="Calibri" w:cs="Times New Roman"/>
          <w:noProof/>
          <w:szCs w:val="24"/>
        </w:rPr>
        <w:t xml:space="preserve">(8):3563–74. </w:t>
      </w:r>
    </w:p>
    <w:p w14:paraId="4CA28FBD"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55. </w:t>
      </w:r>
      <w:r w:rsidRPr="00475F1A">
        <w:rPr>
          <w:rFonts w:ascii="Calibri" w:hAnsi="Calibri" w:cs="Times New Roman"/>
          <w:noProof/>
          <w:szCs w:val="24"/>
        </w:rPr>
        <w:tab/>
        <w:t xml:space="preserve">Kühnen P, Handke D, Waterland RA, et al. Interindividual Variation in DNA Methylation at a Putative POMC Metastable Epiallele Is Associated with Obesity. </w:t>
      </w:r>
      <w:r w:rsidRPr="00475F1A">
        <w:rPr>
          <w:rFonts w:ascii="Calibri" w:hAnsi="Calibri" w:cs="Times New Roman"/>
          <w:i/>
          <w:iCs/>
          <w:noProof/>
          <w:szCs w:val="24"/>
        </w:rPr>
        <w:t>Cell Metab</w:t>
      </w:r>
      <w:r w:rsidRPr="00475F1A">
        <w:rPr>
          <w:rFonts w:ascii="Calibri" w:hAnsi="Calibri" w:cs="Times New Roman"/>
          <w:noProof/>
          <w:szCs w:val="24"/>
        </w:rPr>
        <w:t>. 2016 Sep 13;</w:t>
      </w:r>
      <w:r w:rsidRPr="00475F1A">
        <w:rPr>
          <w:rFonts w:ascii="Calibri" w:hAnsi="Calibri" w:cs="Times New Roman"/>
          <w:b/>
          <w:bCs/>
          <w:noProof/>
          <w:szCs w:val="24"/>
        </w:rPr>
        <w:t>24</w:t>
      </w:r>
      <w:r w:rsidRPr="00475F1A">
        <w:rPr>
          <w:rFonts w:ascii="Calibri" w:hAnsi="Calibri" w:cs="Times New Roman"/>
          <w:noProof/>
          <w:szCs w:val="24"/>
        </w:rPr>
        <w:t xml:space="preserve">(3):502–9. </w:t>
      </w:r>
    </w:p>
    <w:p w14:paraId="13712E90"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56. </w:t>
      </w:r>
      <w:r w:rsidRPr="00475F1A">
        <w:rPr>
          <w:rFonts w:ascii="Calibri" w:hAnsi="Calibri" w:cs="Times New Roman"/>
          <w:noProof/>
          <w:szCs w:val="24"/>
        </w:rPr>
        <w:tab/>
        <w:t xml:space="preserve">Lee H-S, Barraza-Villarreal A, Hernandez-Vargas H, et al. Modulation of DNA methylation states and infant immune system by dietary supplementation with ω-3 PUFA during pregnancy in an intervention study. </w:t>
      </w:r>
      <w:r w:rsidRPr="00475F1A">
        <w:rPr>
          <w:rFonts w:ascii="Calibri" w:hAnsi="Calibri" w:cs="Times New Roman"/>
          <w:i/>
          <w:iCs/>
          <w:noProof/>
          <w:szCs w:val="24"/>
        </w:rPr>
        <w:t>Am J Clin Nutr</w:t>
      </w:r>
      <w:r w:rsidRPr="00475F1A">
        <w:rPr>
          <w:rFonts w:ascii="Calibri" w:hAnsi="Calibri" w:cs="Times New Roman"/>
          <w:noProof/>
          <w:szCs w:val="24"/>
        </w:rPr>
        <w:t>. 2013 Aug 1;</w:t>
      </w:r>
      <w:r w:rsidRPr="00475F1A">
        <w:rPr>
          <w:rFonts w:ascii="Calibri" w:hAnsi="Calibri" w:cs="Times New Roman"/>
          <w:b/>
          <w:bCs/>
          <w:noProof/>
          <w:szCs w:val="24"/>
        </w:rPr>
        <w:t>98</w:t>
      </w:r>
      <w:r w:rsidRPr="00475F1A">
        <w:rPr>
          <w:rFonts w:ascii="Calibri" w:hAnsi="Calibri" w:cs="Times New Roman"/>
          <w:noProof/>
          <w:szCs w:val="24"/>
        </w:rPr>
        <w:t xml:space="preserve">(2):480–7. </w:t>
      </w:r>
    </w:p>
    <w:p w14:paraId="7814092D"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57. </w:t>
      </w:r>
      <w:r w:rsidRPr="00475F1A">
        <w:rPr>
          <w:rFonts w:ascii="Calibri" w:hAnsi="Calibri" w:cs="Times New Roman"/>
          <w:noProof/>
          <w:szCs w:val="24"/>
        </w:rPr>
        <w:tab/>
        <w:t xml:space="preserve">Lee H-S, Barraza-Villarreal A, Biessy C, et al. Dietary supplementation with polyunsaturated fatty acid during pregnancy modulates DNA methylation at IGF2/H19 imprinted genes and growth of infants. </w:t>
      </w:r>
      <w:r w:rsidRPr="00475F1A">
        <w:rPr>
          <w:rFonts w:ascii="Calibri" w:hAnsi="Calibri" w:cs="Times New Roman"/>
          <w:i/>
          <w:iCs/>
          <w:noProof/>
          <w:szCs w:val="24"/>
        </w:rPr>
        <w:t>Physiol Genomics</w:t>
      </w:r>
      <w:r w:rsidRPr="00475F1A">
        <w:rPr>
          <w:rFonts w:ascii="Calibri" w:hAnsi="Calibri" w:cs="Times New Roman"/>
          <w:noProof/>
          <w:szCs w:val="24"/>
        </w:rPr>
        <w:t>. 2014 Dec 1;</w:t>
      </w:r>
      <w:r w:rsidRPr="00475F1A">
        <w:rPr>
          <w:rFonts w:ascii="Calibri" w:hAnsi="Calibri" w:cs="Times New Roman"/>
          <w:b/>
          <w:bCs/>
          <w:noProof/>
          <w:szCs w:val="24"/>
        </w:rPr>
        <w:t>46</w:t>
      </w:r>
      <w:r w:rsidRPr="00475F1A">
        <w:rPr>
          <w:rFonts w:ascii="Calibri" w:hAnsi="Calibri" w:cs="Times New Roman"/>
          <w:noProof/>
          <w:szCs w:val="24"/>
        </w:rPr>
        <w:t xml:space="preserve">(23):851–7. </w:t>
      </w:r>
    </w:p>
    <w:p w14:paraId="33B0EC66"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58. </w:t>
      </w:r>
      <w:r w:rsidRPr="00475F1A">
        <w:rPr>
          <w:rFonts w:ascii="Calibri" w:hAnsi="Calibri" w:cs="Times New Roman"/>
          <w:noProof/>
          <w:szCs w:val="24"/>
        </w:rPr>
        <w:tab/>
        <w:t xml:space="preserve">Dijk SJ van, Zhou J, Peters TJ, et al. Effect of prenatal DHA supplementation on the infant epigenome: results from a randomized controlled trial. </w:t>
      </w:r>
      <w:r w:rsidRPr="00475F1A">
        <w:rPr>
          <w:rFonts w:ascii="Calibri" w:hAnsi="Calibri" w:cs="Times New Roman"/>
          <w:i/>
          <w:iCs/>
          <w:noProof/>
          <w:szCs w:val="24"/>
        </w:rPr>
        <w:t>Clin Epigenetics</w:t>
      </w:r>
      <w:r w:rsidRPr="00475F1A">
        <w:rPr>
          <w:rFonts w:ascii="Calibri" w:hAnsi="Calibri" w:cs="Times New Roman"/>
          <w:noProof/>
          <w:szCs w:val="24"/>
        </w:rPr>
        <w:t>. 2016 Dec 4;</w:t>
      </w:r>
      <w:r w:rsidRPr="00475F1A">
        <w:rPr>
          <w:rFonts w:ascii="Calibri" w:hAnsi="Calibri" w:cs="Times New Roman"/>
          <w:b/>
          <w:bCs/>
          <w:noProof/>
          <w:szCs w:val="24"/>
        </w:rPr>
        <w:t>8</w:t>
      </w:r>
      <w:r w:rsidRPr="00475F1A">
        <w:rPr>
          <w:rFonts w:ascii="Calibri" w:hAnsi="Calibri" w:cs="Times New Roman"/>
          <w:noProof/>
          <w:szCs w:val="24"/>
        </w:rPr>
        <w:t xml:space="preserve">(1):114. </w:t>
      </w:r>
    </w:p>
    <w:p w14:paraId="2569D202" w14:textId="324F67EC"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59. </w:t>
      </w:r>
      <w:r w:rsidRPr="00475F1A">
        <w:rPr>
          <w:rFonts w:ascii="Calibri" w:hAnsi="Calibri" w:cs="Times New Roman"/>
          <w:noProof/>
          <w:szCs w:val="24"/>
        </w:rPr>
        <w:tab/>
        <w:t xml:space="preserve">Amarasekera M, Noakes P, Strickland D, Saffery R, Martino DJ, Prescott SL. Epigenome-wide analysis of neonatal CD4 + T-cell DNA methylation sites potentially affected by maternal fish oil supplementation. </w:t>
      </w:r>
      <w:r w:rsidRPr="00475F1A">
        <w:rPr>
          <w:rFonts w:ascii="Calibri" w:hAnsi="Calibri" w:cs="Times New Roman"/>
          <w:i/>
          <w:iCs/>
          <w:noProof/>
          <w:szCs w:val="24"/>
        </w:rPr>
        <w:t>Epigenetics</w:t>
      </w:r>
      <w:r w:rsidRPr="00475F1A">
        <w:rPr>
          <w:rFonts w:ascii="Calibri" w:hAnsi="Calibri" w:cs="Times New Roman"/>
          <w:noProof/>
          <w:szCs w:val="24"/>
        </w:rPr>
        <w:t>. 2014 Dec 2;</w:t>
      </w:r>
      <w:r w:rsidRPr="00475F1A">
        <w:rPr>
          <w:rFonts w:ascii="Calibri" w:hAnsi="Calibri" w:cs="Times New Roman"/>
          <w:b/>
          <w:bCs/>
          <w:noProof/>
          <w:szCs w:val="24"/>
        </w:rPr>
        <w:t>9</w:t>
      </w:r>
      <w:r w:rsidRPr="00475F1A">
        <w:rPr>
          <w:rFonts w:ascii="Calibri" w:hAnsi="Calibri" w:cs="Times New Roman"/>
          <w:noProof/>
          <w:szCs w:val="24"/>
        </w:rPr>
        <w:t xml:space="preserve">(12):1570–1576. </w:t>
      </w:r>
    </w:p>
    <w:p w14:paraId="67AA5F1B" w14:textId="2B529324"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60. </w:t>
      </w:r>
      <w:r w:rsidRPr="00475F1A">
        <w:rPr>
          <w:rFonts w:ascii="Calibri" w:hAnsi="Calibri" w:cs="Times New Roman"/>
          <w:noProof/>
          <w:szCs w:val="24"/>
        </w:rPr>
        <w:tab/>
        <w:t xml:space="preserve">Lin X, Lim IY, Wu Y, et al. Developmental pathways to adiposity begin before birth and are influenced by genotype, prenatal environment and epigenome. </w:t>
      </w:r>
      <w:r w:rsidRPr="00475F1A">
        <w:rPr>
          <w:rFonts w:ascii="Calibri" w:hAnsi="Calibri" w:cs="Times New Roman"/>
          <w:i/>
          <w:iCs/>
          <w:noProof/>
          <w:szCs w:val="24"/>
        </w:rPr>
        <w:t>BMC Med</w:t>
      </w:r>
      <w:r w:rsidRPr="00475F1A">
        <w:rPr>
          <w:rFonts w:ascii="Calibri" w:hAnsi="Calibri" w:cs="Times New Roman"/>
          <w:noProof/>
          <w:szCs w:val="24"/>
        </w:rPr>
        <w:t>. 2017 Mar 7;</w:t>
      </w:r>
      <w:r w:rsidRPr="00475F1A">
        <w:rPr>
          <w:rFonts w:ascii="Calibri" w:hAnsi="Calibri" w:cs="Times New Roman"/>
          <w:b/>
          <w:bCs/>
          <w:noProof/>
          <w:szCs w:val="24"/>
        </w:rPr>
        <w:t>15</w:t>
      </w:r>
      <w:r w:rsidRPr="00475F1A">
        <w:rPr>
          <w:rFonts w:ascii="Calibri" w:hAnsi="Calibri" w:cs="Times New Roman"/>
          <w:noProof/>
          <w:szCs w:val="24"/>
        </w:rPr>
        <w:t xml:space="preserve">(1):50. </w:t>
      </w:r>
    </w:p>
    <w:p w14:paraId="0E0F7A7C"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61. </w:t>
      </w:r>
      <w:r w:rsidRPr="00475F1A">
        <w:rPr>
          <w:rFonts w:ascii="Calibri" w:hAnsi="Calibri" w:cs="Times New Roman"/>
          <w:noProof/>
          <w:szCs w:val="24"/>
        </w:rPr>
        <w:tab/>
        <w:t xml:space="preserve">Lumey LH, Stein AD, Kahn HS, et al. Cohort profile: The Dutch Hunger Winter families study. </w:t>
      </w:r>
      <w:r w:rsidRPr="00475F1A">
        <w:rPr>
          <w:rFonts w:ascii="Calibri" w:hAnsi="Calibri" w:cs="Times New Roman"/>
          <w:i/>
          <w:iCs/>
          <w:noProof/>
          <w:szCs w:val="24"/>
        </w:rPr>
        <w:t>Int J Epidemiol</w:t>
      </w:r>
      <w:r w:rsidRPr="00475F1A">
        <w:rPr>
          <w:rFonts w:ascii="Calibri" w:hAnsi="Calibri" w:cs="Times New Roman"/>
          <w:noProof/>
          <w:szCs w:val="24"/>
        </w:rPr>
        <w:t>. 2007 Dec 1;</w:t>
      </w:r>
      <w:r w:rsidRPr="00475F1A">
        <w:rPr>
          <w:rFonts w:ascii="Calibri" w:hAnsi="Calibri" w:cs="Times New Roman"/>
          <w:b/>
          <w:bCs/>
          <w:noProof/>
          <w:szCs w:val="24"/>
        </w:rPr>
        <w:t>36</w:t>
      </w:r>
      <w:r w:rsidRPr="00475F1A">
        <w:rPr>
          <w:rFonts w:ascii="Calibri" w:hAnsi="Calibri" w:cs="Times New Roman"/>
          <w:noProof/>
          <w:szCs w:val="24"/>
        </w:rPr>
        <w:t xml:space="preserve">(6):1196–1204. </w:t>
      </w:r>
    </w:p>
    <w:p w14:paraId="02DA9B33" w14:textId="4CA6DFB2"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62. </w:t>
      </w:r>
      <w:r w:rsidRPr="00475F1A">
        <w:rPr>
          <w:rFonts w:ascii="Calibri" w:hAnsi="Calibri" w:cs="Times New Roman"/>
          <w:noProof/>
          <w:szCs w:val="24"/>
        </w:rPr>
        <w:tab/>
        <w:t xml:space="preserve">Heijmans BT, Tobi EW, Stein AD, et al. Persistent epigenetic differences associated with prenatal exposure to famine in humans. </w:t>
      </w:r>
      <w:r w:rsidR="00D8627C">
        <w:rPr>
          <w:rFonts w:ascii="Calibri" w:hAnsi="Calibri" w:cs="Times New Roman"/>
          <w:i/>
          <w:iCs/>
          <w:noProof/>
          <w:szCs w:val="24"/>
        </w:rPr>
        <w:t>Proc Natl Acad Sci US</w:t>
      </w:r>
      <w:r w:rsidRPr="00475F1A">
        <w:rPr>
          <w:rFonts w:ascii="Calibri" w:hAnsi="Calibri" w:cs="Times New Roman"/>
          <w:i/>
          <w:iCs/>
          <w:noProof/>
          <w:szCs w:val="24"/>
        </w:rPr>
        <w:t>A</w:t>
      </w:r>
      <w:r w:rsidRPr="00475F1A">
        <w:rPr>
          <w:rFonts w:ascii="Calibri" w:hAnsi="Calibri" w:cs="Times New Roman"/>
          <w:noProof/>
          <w:szCs w:val="24"/>
        </w:rPr>
        <w:t>. 2008 Nov 4;</w:t>
      </w:r>
      <w:r w:rsidRPr="00475F1A">
        <w:rPr>
          <w:rFonts w:ascii="Calibri" w:hAnsi="Calibri" w:cs="Times New Roman"/>
          <w:b/>
          <w:bCs/>
          <w:noProof/>
          <w:szCs w:val="24"/>
        </w:rPr>
        <w:t>105</w:t>
      </w:r>
      <w:r w:rsidRPr="00475F1A">
        <w:rPr>
          <w:rFonts w:ascii="Calibri" w:hAnsi="Calibri" w:cs="Times New Roman"/>
          <w:noProof/>
          <w:szCs w:val="24"/>
        </w:rPr>
        <w:t xml:space="preserve">(44):17046–9. </w:t>
      </w:r>
    </w:p>
    <w:p w14:paraId="1780B731"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63. </w:t>
      </w:r>
      <w:r w:rsidRPr="00475F1A">
        <w:rPr>
          <w:rFonts w:ascii="Calibri" w:hAnsi="Calibri" w:cs="Times New Roman"/>
          <w:noProof/>
          <w:szCs w:val="24"/>
        </w:rPr>
        <w:tab/>
        <w:t xml:space="preserve">Tobi EW, Slieker RC, Stein AD, et al. Early gestation as the critical time-window for changes in the prenatal environment to affect the adult human blood methylome. </w:t>
      </w:r>
      <w:r w:rsidRPr="00475F1A">
        <w:rPr>
          <w:rFonts w:ascii="Calibri" w:hAnsi="Calibri" w:cs="Times New Roman"/>
          <w:i/>
          <w:iCs/>
          <w:noProof/>
          <w:szCs w:val="24"/>
        </w:rPr>
        <w:t>Int J Epidemiol</w:t>
      </w:r>
      <w:r w:rsidRPr="00475F1A">
        <w:rPr>
          <w:rFonts w:ascii="Calibri" w:hAnsi="Calibri" w:cs="Times New Roman"/>
          <w:noProof/>
          <w:szCs w:val="24"/>
        </w:rPr>
        <w:t>. 2015 May 5;</w:t>
      </w:r>
      <w:r w:rsidRPr="00475F1A">
        <w:rPr>
          <w:rFonts w:ascii="Calibri" w:hAnsi="Calibri" w:cs="Times New Roman"/>
          <w:b/>
          <w:bCs/>
          <w:noProof/>
          <w:szCs w:val="24"/>
        </w:rPr>
        <w:t>44</w:t>
      </w:r>
      <w:r w:rsidRPr="00475F1A">
        <w:rPr>
          <w:rFonts w:ascii="Calibri" w:hAnsi="Calibri" w:cs="Times New Roman"/>
          <w:noProof/>
          <w:szCs w:val="24"/>
        </w:rPr>
        <w:t xml:space="preserve">(4):1211–1223. </w:t>
      </w:r>
    </w:p>
    <w:p w14:paraId="4000871A"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64. </w:t>
      </w:r>
      <w:r w:rsidRPr="00475F1A">
        <w:rPr>
          <w:rFonts w:ascii="Calibri" w:hAnsi="Calibri" w:cs="Times New Roman"/>
          <w:noProof/>
          <w:szCs w:val="24"/>
        </w:rPr>
        <w:tab/>
        <w:t xml:space="preserve">Tobi EW, Lumey LH, Talens RP, et al. DNA methylation differences after exposure to prenatal famine are common and timing- and sex-specific. </w:t>
      </w:r>
      <w:r w:rsidRPr="00475F1A">
        <w:rPr>
          <w:rFonts w:ascii="Calibri" w:hAnsi="Calibri" w:cs="Times New Roman"/>
          <w:i/>
          <w:iCs/>
          <w:noProof/>
          <w:szCs w:val="24"/>
        </w:rPr>
        <w:t>Hum Mol Genet</w:t>
      </w:r>
      <w:r w:rsidRPr="00475F1A">
        <w:rPr>
          <w:rFonts w:ascii="Calibri" w:hAnsi="Calibri" w:cs="Times New Roman"/>
          <w:noProof/>
          <w:szCs w:val="24"/>
        </w:rPr>
        <w:t>. 2009 Nov 1;</w:t>
      </w:r>
      <w:r w:rsidRPr="00475F1A">
        <w:rPr>
          <w:rFonts w:ascii="Calibri" w:hAnsi="Calibri" w:cs="Times New Roman"/>
          <w:b/>
          <w:bCs/>
          <w:noProof/>
          <w:szCs w:val="24"/>
        </w:rPr>
        <w:t>18</w:t>
      </w:r>
      <w:r w:rsidRPr="00475F1A">
        <w:rPr>
          <w:rFonts w:ascii="Calibri" w:hAnsi="Calibri" w:cs="Times New Roman"/>
          <w:noProof/>
          <w:szCs w:val="24"/>
        </w:rPr>
        <w:t xml:space="preserve">(21):4046–53. </w:t>
      </w:r>
    </w:p>
    <w:p w14:paraId="6F4BD90B"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65. </w:t>
      </w:r>
      <w:r w:rsidRPr="00475F1A">
        <w:rPr>
          <w:rFonts w:ascii="Calibri" w:hAnsi="Calibri" w:cs="Times New Roman"/>
          <w:noProof/>
          <w:szCs w:val="24"/>
        </w:rPr>
        <w:tab/>
        <w:t xml:space="preserve">Tobi EW, Slagboom PE, Dongen J van, et al. Prenatal famine and genetic variation are independently and additively associated with DNA methylation at regulatory loci within IGF2/H19. </w:t>
      </w:r>
      <w:r w:rsidRPr="00475F1A">
        <w:rPr>
          <w:rFonts w:ascii="Calibri" w:hAnsi="Calibri" w:cs="Times New Roman"/>
          <w:i/>
          <w:iCs/>
          <w:noProof/>
          <w:szCs w:val="24"/>
        </w:rPr>
        <w:t>PLoS One</w:t>
      </w:r>
      <w:r w:rsidRPr="00475F1A">
        <w:rPr>
          <w:rFonts w:ascii="Calibri" w:hAnsi="Calibri" w:cs="Times New Roman"/>
          <w:noProof/>
          <w:szCs w:val="24"/>
        </w:rPr>
        <w:t>. 2012;</w:t>
      </w:r>
      <w:r w:rsidRPr="00475F1A">
        <w:rPr>
          <w:rFonts w:ascii="Calibri" w:hAnsi="Calibri" w:cs="Times New Roman"/>
          <w:b/>
          <w:bCs/>
          <w:noProof/>
          <w:szCs w:val="24"/>
        </w:rPr>
        <w:t>7</w:t>
      </w:r>
      <w:r w:rsidRPr="00475F1A">
        <w:rPr>
          <w:rFonts w:ascii="Calibri" w:hAnsi="Calibri" w:cs="Times New Roman"/>
          <w:noProof/>
          <w:szCs w:val="24"/>
        </w:rPr>
        <w:t xml:space="preserve">(5):e37933. </w:t>
      </w:r>
    </w:p>
    <w:p w14:paraId="4BD26AB7" w14:textId="38E09472"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66. </w:t>
      </w:r>
      <w:r w:rsidRPr="00475F1A">
        <w:rPr>
          <w:rFonts w:ascii="Calibri" w:hAnsi="Calibri" w:cs="Times New Roman"/>
          <w:noProof/>
          <w:szCs w:val="24"/>
        </w:rPr>
        <w:tab/>
        <w:t xml:space="preserve">Finer S, Iqbal MS, Lowe R, et al. Is famine exposure during developmental life in rural Bangladesh associated with a metabolic and epigenetic signature in young adulthood? A historical cohort study. </w:t>
      </w:r>
      <w:r w:rsidRPr="00475F1A">
        <w:rPr>
          <w:rFonts w:ascii="Calibri" w:hAnsi="Calibri" w:cs="Times New Roman"/>
          <w:i/>
          <w:iCs/>
          <w:noProof/>
          <w:szCs w:val="24"/>
        </w:rPr>
        <w:t>BMJ Open</w:t>
      </w:r>
      <w:r w:rsidRPr="00475F1A">
        <w:rPr>
          <w:rFonts w:ascii="Calibri" w:hAnsi="Calibri" w:cs="Times New Roman"/>
          <w:noProof/>
          <w:szCs w:val="24"/>
        </w:rPr>
        <w:t>. 2016 Nov 23;</w:t>
      </w:r>
      <w:r w:rsidRPr="00475F1A">
        <w:rPr>
          <w:rFonts w:ascii="Calibri" w:hAnsi="Calibri" w:cs="Times New Roman"/>
          <w:b/>
          <w:bCs/>
          <w:noProof/>
          <w:szCs w:val="24"/>
        </w:rPr>
        <w:t>6</w:t>
      </w:r>
      <w:r w:rsidRPr="00475F1A">
        <w:rPr>
          <w:rFonts w:ascii="Calibri" w:hAnsi="Calibri" w:cs="Times New Roman"/>
          <w:noProof/>
          <w:szCs w:val="24"/>
        </w:rPr>
        <w:t xml:space="preserve">(11):e011768. </w:t>
      </w:r>
    </w:p>
    <w:p w14:paraId="6254C1B9"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67. </w:t>
      </w:r>
      <w:r w:rsidRPr="00475F1A">
        <w:rPr>
          <w:rFonts w:ascii="Calibri" w:hAnsi="Calibri" w:cs="Times New Roman"/>
          <w:noProof/>
          <w:szCs w:val="24"/>
        </w:rPr>
        <w:tab/>
        <w:t xml:space="preserve">Godfrey KM, Sheppard A, Gluckman PD, et al. Epigenetic Gene Promoter Methylation at Birth Is Associated With Child’s Later Adiposity. </w:t>
      </w:r>
      <w:r w:rsidRPr="00475F1A">
        <w:rPr>
          <w:rFonts w:ascii="Calibri" w:hAnsi="Calibri" w:cs="Times New Roman"/>
          <w:i/>
          <w:iCs/>
          <w:noProof/>
          <w:szCs w:val="24"/>
        </w:rPr>
        <w:t>Diabetes</w:t>
      </w:r>
      <w:r w:rsidRPr="00475F1A">
        <w:rPr>
          <w:rFonts w:ascii="Calibri" w:hAnsi="Calibri" w:cs="Times New Roman"/>
          <w:noProof/>
          <w:szCs w:val="24"/>
        </w:rPr>
        <w:t>. 2011 Apr 6;</w:t>
      </w:r>
      <w:r w:rsidRPr="00475F1A">
        <w:rPr>
          <w:rFonts w:ascii="Calibri" w:hAnsi="Calibri" w:cs="Times New Roman"/>
          <w:b/>
          <w:bCs/>
          <w:noProof/>
          <w:szCs w:val="24"/>
        </w:rPr>
        <w:t>60</w:t>
      </w:r>
      <w:r w:rsidRPr="00475F1A">
        <w:rPr>
          <w:rFonts w:ascii="Calibri" w:hAnsi="Calibri" w:cs="Times New Roman"/>
          <w:noProof/>
          <w:szCs w:val="24"/>
        </w:rPr>
        <w:t xml:space="preserve">(5):1528–1534. </w:t>
      </w:r>
    </w:p>
    <w:p w14:paraId="6898CED7"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68. </w:t>
      </w:r>
      <w:r w:rsidRPr="00475F1A">
        <w:rPr>
          <w:rFonts w:ascii="Calibri" w:hAnsi="Calibri" w:cs="Times New Roman"/>
          <w:noProof/>
          <w:szCs w:val="24"/>
        </w:rPr>
        <w:tab/>
        <w:t xml:space="preserve">Rijlaarsdam J, Cecil CAM, Walton E, et al. Prenatal unhealthy diet, insulin-like growth factor 2 gene (IGF2) methylation, and attention deficit hyperactivity disorder symptoms in youth with early-onset conduct problems. </w:t>
      </w:r>
      <w:r w:rsidRPr="00475F1A">
        <w:rPr>
          <w:rFonts w:ascii="Calibri" w:hAnsi="Calibri" w:cs="Times New Roman"/>
          <w:i/>
          <w:iCs/>
          <w:noProof/>
          <w:szCs w:val="24"/>
        </w:rPr>
        <w:t>J Child Psychol Psychiatry</w:t>
      </w:r>
      <w:r w:rsidRPr="00475F1A">
        <w:rPr>
          <w:rFonts w:ascii="Calibri" w:hAnsi="Calibri" w:cs="Times New Roman"/>
          <w:noProof/>
          <w:szCs w:val="24"/>
        </w:rPr>
        <w:t>. 2017 Jan;</w:t>
      </w:r>
      <w:r w:rsidRPr="00475F1A">
        <w:rPr>
          <w:rFonts w:ascii="Calibri" w:hAnsi="Calibri" w:cs="Times New Roman"/>
          <w:b/>
          <w:bCs/>
          <w:noProof/>
          <w:szCs w:val="24"/>
        </w:rPr>
        <w:t>58</w:t>
      </w:r>
      <w:r w:rsidRPr="00475F1A">
        <w:rPr>
          <w:rFonts w:ascii="Calibri" w:hAnsi="Calibri" w:cs="Times New Roman"/>
          <w:noProof/>
          <w:szCs w:val="24"/>
        </w:rPr>
        <w:t xml:space="preserve">(1):19–27. </w:t>
      </w:r>
    </w:p>
    <w:p w14:paraId="4943F8E1" w14:textId="440C2432"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69. </w:t>
      </w:r>
      <w:r w:rsidRPr="00475F1A">
        <w:rPr>
          <w:rFonts w:ascii="Calibri" w:hAnsi="Calibri" w:cs="Times New Roman"/>
          <w:noProof/>
          <w:szCs w:val="24"/>
        </w:rPr>
        <w:tab/>
        <w:t xml:space="preserve">Drake AJ, McPherson RC, Godfrey KM, et al. An unbalanced maternal diet in pregnancy associates with offspring epigenetic changes in genes controlling glucocorticoid action and foetal growth. </w:t>
      </w:r>
      <w:r w:rsidR="00D8627C">
        <w:rPr>
          <w:rFonts w:ascii="Calibri" w:hAnsi="Calibri" w:cs="Times New Roman"/>
          <w:i/>
          <w:iCs/>
          <w:noProof/>
          <w:szCs w:val="24"/>
        </w:rPr>
        <w:t>Clin Endocrinol</w:t>
      </w:r>
      <w:r w:rsidRPr="00475F1A">
        <w:rPr>
          <w:rFonts w:ascii="Calibri" w:hAnsi="Calibri" w:cs="Times New Roman"/>
          <w:noProof/>
          <w:szCs w:val="24"/>
        </w:rPr>
        <w:t>. 2012 Dec;</w:t>
      </w:r>
      <w:r w:rsidRPr="00475F1A">
        <w:rPr>
          <w:rFonts w:ascii="Calibri" w:hAnsi="Calibri" w:cs="Times New Roman"/>
          <w:b/>
          <w:bCs/>
          <w:noProof/>
          <w:szCs w:val="24"/>
        </w:rPr>
        <w:t>77</w:t>
      </w:r>
      <w:r w:rsidRPr="00475F1A">
        <w:rPr>
          <w:rFonts w:ascii="Calibri" w:hAnsi="Calibri" w:cs="Times New Roman"/>
          <w:noProof/>
          <w:szCs w:val="24"/>
        </w:rPr>
        <w:t xml:space="preserve">(6):808–15. </w:t>
      </w:r>
    </w:p>
    <w:p w14:paraId="4FAFA35C"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70. </w:t>
      </w:r>
      <w:r w:rsidRPr="00475F1A">
        <w:rPr>
          <w:rFonts w:ascii="Calibri" w:hAnsi="Calibri" w:cs="Times New Roman"/>
          <w:noProof/>
          <w:szCs w:val="24"/>
        </w:rPr>
        <w:tab/>
        <w:t xml:space="preserve">Cooper WN, Khulan B, Owens S, et al. DNA methylation profiling at imprinted loci after periconceptional micronutrient supplementation in humans: results of a pilot randomized controlled trial. </w:t>
      </w:r>
      <w:r w:rsidRPr="00475F1A">
        <w:rPr>
          <w:rFonts w:ascii="Calibri" w:hAnsi="Calibri" w:cs="Times New Roman"/>
          <w:i/>
          <w:iCs/>
          <w:noProof/>
          <w:szCs w:val="24"/>
        </w:rPr>
        <w:t>FASEB J</w:t>
      </w:r>
      <w:r w:rsidRPr="00475F1A">
        <w:rPr>
          <w:rFonts w:ascii="Calibri" w:hAnsi="Calibri" w:cs="Times New Roman"/>
          <w:noProof/>
          <w:szCs w:val="24"/>
        </w:rPr>
        <w:t>. 2012 May;</w:t>
      </w:r>
      <w:r w:rsidRPr="00475F1A">
        <w:rPr>
          <w:rFonts w:ascii="Calibri" w:hAnsi="Calibri" w:cs="Times New Roman"/>
          <w:b/>
          <w:bCs/>
          <w:noProof/>
          <w:szCs w:val="24"/>
        </w:rPr>
        <w:t>26</w:t>
      </w:r>
      <w:r w:rsidRPr="00475F1A">
        <w:rPr>
          <w:rFonts w:ascii="Calibri" w:hAnsi="Calibri" w:cs="Times New Roman"/>
          <w:noProof/>
          <w:szCs w:val="24"/>
        </w:rPr>
        <w:t xml:space="preserve">(5):1782–90. </w:t>
      </w:r>
    </w:p>
    <w:p w14:paraId="201ACF2C"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71. </w:t>
      </w:r>
      <w:r w:rsidRPr="00475F1A">
        <w:rPr>
          <w:rFonts w:ascii="Calibri" w:hAnsi="Calibri" w:cs="Times New Roman"/>
          <w:noProof/>
          <w:szCs w:val="24"/>
        </w:rPr>
        <w:tab/>
        <w:t xml:space="preserve">Prentice A, Whitehead R, Roberts S, Paul A. Long-term energy balance in child-bearing Gambian women. </w:t>
      </w:r>
      <w:r w:rsidRPr="00475F1A">
        <w:rPr>
          <w:rFonts w:ascii="Calibri" w:hAnsi="Calibri" w:cs="Times New Roman"/>
          <w:i/>
          <w:iCs/>
          <w:noProof/>
          <w:szCs w:val="24"/>
        </w:rPr>
        <w:t>Am J Clin Nutr</w:t>
      </w:r>
      <w:r w:rsidRPr="00475F1A">
        <w:rPr>
          <w:rFonts w:ascii="Calibri" w:hAnsi="Calibri" w:cs="Times New Roman"/>
          <w:noProof/>
          <w:szCs w:val="24"/>
        </w:rPr>
        <w:t>. 1981 Dec 1;</w:t>
      </w:r>
      <w:r w:rsidRPr="00475F1A">
        <w:rPr>
          <w:rFonts w:ascii="Calibri" w:hAnsi="Calibri" w:cs="Times New Roman"/>
          <w:b/>
          <w:bCs/>
          <w:noProof/>
          <w:szCs w:val="24"/>
        </w:rPr>
        <w:t>34</w:t>
      </w:r>
      <w:r w:rsidRPr="00475F1A">
        <w:rPr>
          <w:rFonts w:ascii="Calibri" w:hAnsi="Calibri" w:cs="Times New Roman"/>
          <w:noProof/>
          <w:szCs w:val="24"/>
        </w:rPr>
        <w:t xml:space="preserve">(12):2790–2799. </w:t>
      </w:r>
    </w:p>
    <w:p w14:paraId="3F8AA127"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72. </w:t>
      </w:r>
      <w:r w:rsidRPr="00475F1A">
        <w:rPr>
          <w:rFonts w:ascii="Calibri" w:hAnsi="Calibri" w:cs="Times New Roman"/>
          <w:noProof/>
          <w:szCs w:val="24"/>
        </w:rPr>
        <w:tab/>
        <w:t xml:space="preserve">Silver MJ, Kessler NJ, Hennig BJ, et al. Independent genomewide screens identify the tumor suppressor VTRNA2-1 as a human epiallele responsive to periconceptional environment. </w:t>
      </w:r>
      <w:r w:rsidRPr="00475F1A">
        <w:rPr>
          <w:rFonts w:ascii="Calibri" w:hAnsi="Calibri" w:cs="Times New Roman"/>
          <w:i/>
          <w:iCs/>
          <w:noProof/>
          <w:szCs w:val="24"/>
        </w:rPr>
        <w:t>Genome Biol</w:t>
      </w:r>
      <w:r w:rsidRPr="00475F1A">
        <w:rPr>
          <w:rFonts w:ascii="Calibri" w:hAnsi="Calibri" w:cs="Times New Roman"/>
          <w:noProof/>
          <w:szCs w:val="24"/>
        </w:rPr>
        <w:t>. 2015 Jun 11;</w:t>
      </w:r>
      <w:r w:rsidRPr="00475F1A">
        <w:rPr>
          <w:rFonts w:ascii="Calibri" w:hAnsi="Calibri" w:cs="Times New Roman"/>
          <w:b/>
          <w:bCs/>
          <w:noProof/>
          <w:szCs w:val="24"/>
        </w:rPr>
        <w:t>16</w:t>
      </w:r>
      <w:r w:rsidRPr="00475F1A">
        <w:rPr>
          <w:rFonts w:ascii="Calibri" w:hAnsi="Calibri" w:cs="Times New Roman"/>
          <w:noProof/>
          <w:szCs w:val="24"/>
        </w:rPr>
        <w:t xml:space="preserve">(1):118. </w:t>
      </w:r>
    </w:p>
    <w:p w14:paraId="44552AA9"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73. </w:t>
      </w:r>
      <w:r w:rsidRPr="00475F1A">
        <w:rPr>
          <w:rFonts w:ascii="Calibri" w:hAnsi="Calibri" w:cs="Times New Roman"/>
          <w:noProof/>
          <w:szCs w:val="24"/>
        </w:rPr>
        <w:tab/>
        <w:t xml:space="preserve">Fang M, Chen D, Yang CS. Dietary Polyphenols May Affect DNA Methylation. </w:t>
      </w:r>
      <w:r w:rsidRPr="00475F1A">
        <w:rPr>
          <w:rFonts w:ascii="Calibri" w:hAnsi="Calibri" w:cs="Times New Roman"/>
          <w:i/>
          <w:iCs/>
          <w:noProof/>
          <w:szCs w:val="24"/>
        </w:rPr>
        <w:t>J Nutr</w:t>
      </w:r>
      <w:r w:rsidRPr="00475F1A">
        <w:rPr>
          <w:rFonts w:ascii="Calibri" w:hAnsi="Calibri" w:cs="Times New Roman"/>
          <w:noProof/>
          <w:szCs w:val="24"/>
        </w:rPr>
        <w:t>. 2007 Jan 1;</w:t>
      </w:r>
      <w:r w:rsidRPr="00475F1A">
        <w:rPr>
          <w:rFonts w:ascii="Calibri" w:hAnsi="Calibri" w:cs="Times New Roman"/>
          <w:b/>
          <w:bCs/>
          <w:noProof/>
          <w:szCs w:val="24"/>
        </w:rPr>
        <w:t>137</w:t>
      </w:r>
      <w:r w:rsidRPr="00475F1A">
        <w:rPr>
          <w:rFonts w:ascii="Calibri" w:hAnsi="Calibri" w:cs="Times New Roman"/>
          <w:noProof/>
          <w:szCs w:val="24"/>
        </w:rPr>
        <w:t xml:space="preserve">(1):223S–228. </w:t>
      </w:r>
    </w:p>
    <w:p w14:paraId="125278E7" w14:textId="20D570BA"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74. </w:t>
      </w:r>
      <w:r w:rsidRPr="00475F1A">
        <w:rPr>
          <w:rFonts w:ascii="Calibri" w:hAnsi="Calibri" w:cs="Times New Roman"/>
          <w:noProof/>
          <w:szCs w:val="24"/>
        </w:rPr>
        <w:tab/>
        <w:t xml:space="preserve">Pereira F, Barbáchano A, Singh PK, Campbell MJ, Muñoz A, Larriba MJ. Vitamin D has wide regulatory effects on histone demethylase genes. </w:t>
      </w:r>
      <w:r w:rsidRPr="00475F1A">
        <w:rPr>
          <w:rFonts w:ascii="Calibri" w:hAnsi="Calibri" w:cs="Times New Roman"/>
          <w:i/>
          <w:iCs/>
          <w:noProof/>
          <w:szCs w:val="24"/>
        </w:rPr>
        <w:t>Cell Cycle</w:t>
      </w:r>
      <w:r w:rsidRPr="00475F1A">
        <w:rPr>
          <w:rFonts w:ascii="Calibri" w:hAnsi="Calibri" w:cs="Times New Roman"/>
          <w:noProof/>
          <w:szCs w:val="24"/>
        </w:rPr>
        <w:t>. 2012 Mar 15;</w:t>
      </w:r>
      <w:r w:rsidRPr="00475F1A">
        <w:rPr>
          <w:rFonts w:ascii="Calibri" w:hAnsi="Calibri" w:cs="Times New Roman"/>
          <w:b/>
          <w:bCs/>
          <w:noProof/>
          <w:szCs w:val="24"/>
        </w:rPr>
        <w:t>11</w:t>
      </w:r>
      <w:r w:rsidRPr="00475F1A">
        <w:rPr>
          <w:rFonts w:ascii="Calibri" w:hAnsi="Calibri" w:cs="Times New Roman"/>
          <w:noProof/>
          <w:szCs w:val="24"/>
        </w:rPr>
        <w:t xml:space="preserve">(6):1081–9. </w:t>
      </w:r>
    </w:p>
    <w:p w14:paraId="00F4F1CA"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75. </w:t>
      </w:r>
      <w:r w:rsidRPr="00475F1A">
        <w:rPr>
          <w:rFonts w:ascii="Calibri" w:hAnsi="Calibri" w:cs="Times New Roman"/>
          <w:noProof/>
          <w:szCs w:val="24"/>
        </w:rPr>
        <w:tab/>
        <w:t xml:space="preserve">Harvey NC, Sheppard A, Godfrey KM, et al. Childhood bone mineral content is associated with methylation status of the RXRA promoter at birth. </w:t>
      </w:r>
      <w:r w:rsidRPr="00475F1A">
        <w:rPr>
          <w:rFonts w:ascii="Calibri" w:hAnsi="Calibri" w:cs="Times New Roman"/>
          <w:i/>
          <w:iCs/>
          <w:noProof/>
          <w:szCs w:val="24"/>
        </w:rPr>
        <w:t>J Bone Miner Res</w:t>
      </w:r>
      <w:r w:rsidRPr="00475F1A">
        <w:rPr>
          <w:rFonts w:ascii="Calibri" w:hAnsi="Calibri" w:cs="Times New Roman"/>
          <w:noProof/>
          <w:szCs w:val="24"/>
        </w:rPr>
        <w:t>. 2014 Mar;</w:t>
      </w:r>
      <w:r w:rsidRPr="00475F1A">
        <w:rPr>
          <w:rFonts w:ascii="Calibri" w:hAnsi="Calibri" w:cs="Times New Roman"/>
          <w:b/>
          <w:bCs/>
          <w:noProof/>
          <w:szCs w:val="24"/>
        </w:rPr>
        <w:t>29</w:t>
      </w:r>
      <w:r w:rsidRPr="00475F1A">
        <w:rPr>
          <w:rFonts w:ascii="Calibri" w:hAnsi="Calibri" w:cs="Times New Roman"/>
          <w:noProof/>
          <w:szCs w:val="24"/>
        </w:rPr>
        <w:t xml:space="preserve">(3):600–7. </w:t>
      </w:r>
    </w:p>
    <w:p w14:paraId="4FEC8AE1"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76. </w:t>
      </w:r>
      <w:r w:rsidRPr="00475F1A">
        <w:rPr>
          <w:rFonts w:ascii="Calibri" w:hAnsi="Calibri" w:cs="Times New Roman"/>
          <w:noProof/>
          <w:szCs w:val="24"/>
        </w:rPr>
        <w:tab/>
        <w:t xml:space="preserve">Feng Y, Zhao L-Z, Hong L, Shan C, Shi W, Cai W. Alteration in methylation pattern of GATA-4 promoter region in vitamin A-deficient offspring’s heart. </w:t>
      </w:r>
      <w:r w:rsidRPr="00475F1A">
        <w:rPr>
          <w:rFonts w:ascii="Calibri" w:hAnsi="Calibri" w:cs="Times New Roman"/>
          <w:i/>
          <w:iCs/>
          <w:noProof/>
          <w:szCs w:val="24"/>
        </w:rPr>
        <w:t>J Nutr Biochem</w:t>
      </w:r>
      <w:r w:rsidRPr="00475F1A">
        <w:rPr>
          <w:rFonts w:ascii="Calibri" w:hAnsi="Calibri" w:cs="Times New Roman"/>
          <w:noProof/>
          <w:szCs w:val="24"/>
        </w:rPr>
        <w:t>. 2013 Jul;</w:t>
      </w:r>
      <w:r w:rsidRPr="00475F1A">
        <w:rPr>
          <w:rFonts w:ascii="Calibri" w:hAnsi="Calibri" w:cs="Times New Roman"/>
          <w:b/>
          <w:bCs/>
          <w:noProof/>
          <w:szCs w:val="24"/>
        </w:rPr>
        <w:t>24</w:t>
      </w:r>
      <w:r w:rsidRPr="00475F1A">
        <w:rPr>
          <w:rFonts w:ascii="Calibri" w:hAnsi="Calibri" w:cs="Times New Roman"/>
          <w:noProof/>
          <w:szCs w:val="24"/>
        </w:rPr>
        <w:t xml:space="preserve">(7):1373–80. </w:t>
      </w:r>
    </w:p>
    <w:p w14:paraId="4098B1EE"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77. </w:t>
      </w:r>
      <w:r w:rsidRPr="00475F1A">
        <w:rPr>
          <w:rFonts w:ascii="Calibri" w:hAnsi="Calibri" w:cs="Times New Roman"/>
          <w:noProof/>
          <w:szCs w:val="24"/>
        </w:rPr>
        <w:tab/>
        <w:t xml:space="preserve">Babenko O, Kovalchuk I, Metz GAS. Stress-induced perinatal and transgenerational epigenetic programming of brain development and mental health. </w:t>
      </w:r>
      <w:r w:rsidRPr="00475F1A">
        <w:rPr>
          <w:rFonts w:ascii="Calibri" w:hAnsi="Calibri" w:cs="Times New Roman"/>
          <w:i/>
          <w:iCs/>
          <w:noProof/>
          <w:szCs w:val="24"/>
        </w:rPr>
        <w:t>Neurosci Biobehav Rev</w:t>
      </w:r>
      <w:r w:rsidRPr="00475F1A">
        <w:rPr>
          <w:rFonts w:ascii="Calibri" w:hAnsi="Calibri" w:cs="Times New Roman"/>
          <w:noProof/>
          <w:szCs w:val="24"/>
        </w:rPr>
        <w:t>. 2014 Nov;</w:t>
      </w:r>
      <w:r w:rsidRPr="00475F1A">
        <w:rPr>
          <w:rFonts w:ascii="Calibri" w:hAnsi="Calibri" w:cs="Times New Roman"/>
          <w:b/>
          <w:bCs/>
          <w:noProof/>
          <w:szCs w:val="24"/>
        </w:rPr>
        <w:t>48</w:t>
      </w:r>
      <w:r w:rsidRPr="00475F1A">
        <w:rPr>
          <w:rFonts w:ascii="Calibri" w:hAnsi="Calibri" w:cs="Times New Roman"/>
          <w:noProof/>
          <w:szCs w:val="24"/>
        </w:rPr>
        <w:t xml:space="preserve">:70–91. </w:t>
      </w:r>
    </w:p>
    <w:p w14:paraId="3CEED4BF" w14:textId="37524BE3"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78. </w:t>
      </w:r>
      <w:r w:rsidRPr="00475F1A">
        <w:rPr>
          <w:rFonts w:ascii="Calibri" w:hAnsi="Calibri" w:cs="Times New Roman"/>
          <w:noProof/>
          <w:szCs w:val="24"/>
        </w:rPr>
        <w:tab/>
        <w:t xml:space="preserve">Anway MD, Skinner MK. Epigenetic transgenerational actions of endocrine disruptors. </w:t>
      </w:r>
      <w:r w:rsidRPr="00475F1A">
        <w:rPr>
          <w:rFonts w:ascii="Calibri" w:hAnsi="Calibri" w:cs="Times New Roman"/>
          <w:i/>
          <w:iCs/>
          <w:noProof/>
          <w:szCs w:val="24"/>
        </w:rPr>
        <w:t>Endocrinology</w:t>
      </w:r>
      <w:r w:rsidRPr="00475F1A">
        <w:rPr>
          <w:rFonts w:ascii="Calibri" w:hAnsi="Calibri" w:cs="Times New Roman"/>
          <w:noProof/>
          <w:szCs w:val="24"/>
        </w:rPr>
        <w:t>. 2006 Jun 1;</w:t>
      </w:r>
      <w:r w:rsidRPr="00475F1A">
        <w:rPr>
          <w:rFonts w:ascii="Calibri" w:hAnsi="Calibri" w:cs="Times New Roman"/>
          <w:b/>
          <w:bCs/>
          <w:noProof/>
          <w:szCs w:val="24"/>
        </w:rPr>
        <w:t>147</w:t>
      </w:r>
      <w:r w:rsidRPr="00475F1A">
        <w:rPr>
          <w:rFonts w:ascii="Calibri" w:hAnsi="Calibri" w:cs="Times New Roman"/>
          <w:noProof/>
          <w:szCs w:val="24"/>
        </w:rPr>
        <w:t xml:space="preserve">(6 Suppl):S43-9. </w:t>
      </w:r>
    </w:p>
    <w:p w14:paraId="316482B2"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79. </w:t>
      </w:r>
      <w:r w:rsidRPr="00475F1A">
        <w:rPr>
          <w:rFonts w:ascii="Calibri" w:hAnsi="Calibri" w:cs="Times New Roman"/>
          <w:noProof/>
          <w:szCs w:val="24"/>
        </w:rPr>
        <w:tab/>
        <w:t xml:space="preserve">Hajj N El, Schneider E, Lehnen H, Haaf T. Epigenetics and life-long consequences of an adverse nutritional and diabetic intrauterine environment. </w:t>
      </w:r>
      <w:r w:rsidRPr="00475F1A">
        <w:rPr>
          <w:rFonts w:ascii="Calibri" w:hAnsi="Calibri" w:cs="Times New Roman"/>
          <w:i/>
          <w:iCs/>
          <w:noProof/>
          <w:szCs w:val="24"/>
        </w:rPr>
        <w:t>Reproduction</w:t>
      </w:r>
      <w:r w:rsidRPr="00475F1A">
        <w:rPr>
          <w:rFonts w:ascii="Calibri" w:hAnsi="Calibri" w:cs="Times New Roman"/>
          <w:noProof/>
          <w:szCs w:val="24"/>
        </w:rPr>
        <w:t>. 2014 Dec;</w:t>
      </w:r>
      <w:r w:rsidRPr="00475F1A">
        <w:rPr>
          <w:rFonts w:ascii="Calibri" w:hAnsi="Calibri" w:cs="Times New Roman"/>
          <w:b/>
          <w:bCs/>
          <w:noProof/>
          <w:szCs w:val="24"/>
        </w:rPr>
        <w:t>148</w:t>
      </w:r>
      <w:r w:rsidRPr="00475F1A">
        <w:rPr>
          <w:rFonts w:ascii="Calibri" w:hAnsi="Calibri" w:cs="Times New Roman"/>
          <w:noProof/>
          <w:szCs w:val="24"/>
        </w:rPr>
        <w:t xml:space="preserve">(6):R111-20. </w:t>
      </w:r>
    </w:p>
    <w:p w14:paraId="77F6C24C"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80. </w:t>
      </w:r>
      <w:r w:rsidRPr="00475F1A">
        <w:rPr>
          <w:rFonts w:ascii="Calibri" w:hAnsi="Calibri" w:cs="Times New Roman"/>
          <w:noProof/>
          <w:szCs w:val="24"/>
        </w:rPr>
        <w:tab/>
        <w:t xml:space="preserve">Sharp GC, Lawlor DA, Richmond RC, et al. Maternal pre-pregnancy BMI and gestational weight gain, offspring DNA methylation and later offspring adiposity: findings from the Avon Longitudinal Study of Parents and Children. </w:t>
      </w:r>
      <w:r w:rsidRPr="00475F1A">
        <w:rPr>
          <w:rFonts w:ascii="Calibri" w:hAnsi="Calibri" w:cs="Times New Roman"/>
          <w:i/>
          <w:iCs/>
          <w:noProof/>
          <w:szCs w:val="24"/>
        </w:rPr>
        <w:t>Int J Epidemiol</w:t>
      </w:r>
      <w:r w:rsidRPr="00475F1A">
        <w:rPr>
          <w:rFonts w:ascii="Calibri" w:hAnsi="Calibri" w:cs="Times New Roman"/>
          <w:noProof/>
          <w:szCs w:val="24"/>
        </w:rPr>
        <w:t>. 2015 Aug 8;</w:t>
      </w:r>
      <w:r w:rsidRPr="00475F1A">
        <w:rPr>
          <w:rFonts w:ascii="Calibri" w:hAnsi="Calibri" w:cs="Times New Roman"/>
          <w:b/>
          <w:bCs/>
          <w:noProof/>
          <w:szCs w:val="24"/>
        </w:rPr>
        <w:t>44</w:t>
      </w:r>
      <w:r w:rsidRPr="00475F1A">
        <w:rPr>
          <w:rFonts w:ascii="Calibri" w:hAnsi="Calibri" w:cs="Times New Roman"/>
          <w:noProof/>
          <w:szCs w:val="24"/>
        </w:rPr>
        <w:t xml:space="preserve">(4):1288–304. </w:t>
      </w:r>
    </w:p>
    <w:p w14:paraId="5088E36E"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81. </w:t>
      </w:r>
      <w:r w:rsidRPr="00475F1A">
        <w:rPr>
          <w:rFonts w:ascii="Calibri" w:hAnsi="Calibri" w:cs="Times New Roman"/>
          <w:noProof/>
          <w:szCs w:val="24"/>
        </w:rPr>
        <w:tab/>
        <w:t xml:space="preserve">Azzi S, Brioude F, Bouc Y Le, Netchine I. Human imprinting anomalies in fetal and childhood growth disorders: clinical implications and molecular mechanisms. </w:t>
      </w:r>
      <w:r w:rsidRPr="00475F1A">
        <w:rPr>
          <w:rFonts w:ascii="Calibri" w:hAnsi="Calibri" w:cs="Times New Roman"/>
          <w:i/>
          <w:iCs/>
          <w:noProof/>
          <w:szCs w:val="24"/>
        </w:rPr>
        <w:t>Curr Pharm Des</w:t>
      </w:r>
      <w:r w:rsidRPr="00475F1A">
        <w:rPr>
          <w:rFonts w:ascii="Calibri" w:hAnsi="Calibri" w:cs="Times New Roman"/>
          <w:noProof/>
          <w:szCs w:val="24"/>
        </w:rPr>
        <w:t>. 2014 Jan;</w:t>
      </w:r>
      <w:r w:rsidRPr="00475F1A">
        <w:rPr>
          <w:rFonts w:ascii="Calibri" w:hAnsi="Calibri" w:cs="Times New Roman"/>
          <w:b/>
          <w:bCs/>
          <w:noProof/>
          <w:szCs w:val="24"/>
        </w:rPr>
        <w:t>20</w:t>
      </w:r>
      <w:r w:rsidRPr="00475F1A">
        <w:rPr>
          <w:rFonts w:ascii="Calibri" w:hAnsi="Calibri" w:cs="Times New Roman"/>
          <w:noProof/>
          <w:szCs w:val="24"/>
        </w:rPr>
        <w:t xml:space="preserve">(11):1751–63. </w:t>
      </w:r>
    </w:p>
    <w:p w14:paraId="2E89DCB0" w14:textId="6B3625C5"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82. </w:t>
      </w:r>
      <w:r w:rsidRPr="00475F1A">
        <w:rPr>
          <w:rFonts w:ascii="Calibri" w:hAnsi="Calibri" w:cs="Times New Roman"/>
          <w:noProof/>
          <w:szCs w:val="24"/>
        </w:rPr>
        <w:tab/>
        <w:t xml:space="preserve">Burris HH, Baccarelli AA, Byun H-M, et al. Offspring DNA methylation of the aryl-hydrocarbon receptor repressor gene is associated with maternal BMI, gestational age, and birth weight. </w:t>
      </w:r>
      <w:r w:rsidRPr="00475F1A">
        <w:rPr>
          <w:rFonts w:ascii="Calibri" w:hAnsi="Calibri" w:cs="Times New Roman"/>
          <w:i/>
          <w:iCs/>
          <w:noProof/>
          <w:szCs w:val="24"/>
        </w:rPr>
        <w:t>Epigenetics</w:t>
      </w:r>
      <w:r w:rsidRPr="00475F1A">
        <w:rPr>
          <w:rFonts w:ascii="Calibri" w:hAnsi="Calibri" w:cs="Times New Roman"/>
          <w:noProof/>
          <w:szCs w:val="24"/>
        </w:rPr>
        <w:t>. 2015;</w:t>
      </w:r>
      <w:r w:rsidRPr="00475F1A">
        <w:rPr>
          <w:rFonts w:ascii="Calibri" w:hAnsi="Calibri" w:cs="Times New Roman"/>
          <w:b/>
          <w:bCs/>
          <w:noProof/>
          <w:szCs w:val="24"/>
        </w:rPr>
        <w:t>10</w:t>
      </w:r>
      <w:r w:rsidRPr="00475F1A">
        <w:rPr>
          <w:rFonts w:ascii="Calibri" w:hAnsi="Calibri" w:cs="Times New Roman"/>
          <w:noProof/>
          <w:szCs w:val="24"/>
        </w:rPr>
        <w:t xml:space="preserve">(10):913–21. </w:t>
      </w:r>
    </w:p>
    <w:p w14:paraId="79E40AB9" w14:textId="1753DC66"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83. </w:t>
      </w:r>
      <w:r w:rsidRPr="00475F1A">
        <w:rPr>
          <w:rFonts w:ascii="Calibri" w:hAnsi="Calibri" w:cs="Times New Roman"/>
          <w:noProof/>
          <w:szCs w:val="24"/>
        </w:rPr>
        <w:tab/>
        <w:t xml:space="preserve">Bouwland-Both MI, Mil NH van, Stolk L, et al. DNA methylation of IGF2DMR and H19 is associated with fetal and infant growth: the generation R study. </w:t>
      </w:r>
      <w:r w:rsidRPr="00475F1A">
        <w:rPr>
          <w:rFonts w:ascii="Calibri" w:hAnsi="Calibri" w:cs="Times New Roman"/>
          <w:i/>
          <w:iCs/>
          <w:noProof/>
          <w:szCs w:val="24"/>
        </w:rPr>
        <w:t>PLoS One</w:t>
      </w:r>
      <w:r w:rsidRPr="00475F1A">
        <w:rPr>
          <w:rFonts w:ascii="Calibri" w:hAnsi="Calibri" w:cs="Times New Roman"/>
          <w:noProof/>
          <w:szCs w:val="24"/>
        </w:rPr>
        <w:t>. 2013 Jan 12;</w:t>
      </w:r>
      <w:r w:rsidRPr="00475F1A">
        <w:rPr>
          <w:rFonts w:ascii="Calibri" w:hAnsi="Calibri" w:cs="Times New Roman"/>
          <w:b/>
          <w:bCs/>
          <w:noProof/>
          <w:szCs w:val="24"/>
        </w:rPr>
        <w:t>8</w:t>
      </w:r>
      <w:r w:rsidRPr="00475F1A">
        <w:rPr>
          <w:rFonts w:ascii="Calibri" w:hAnsi="Calibri" w:cs="Times New Roman"/>
          <w:noProof/>
          <w:szCs w:val="24"/>
        </w:rPr>
        <w:t xml:space="preserve">(12):e81731. </w:t>
      </w:r>
    </w:p>
    <w:p w14:paraId="3C7C63A7"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84. </w:t>
      </w:r>
      <w:r w:rsidRPr="00475F1A">
        <w:rPr>
          <w:rFonts w:ascii="Calibri" w:hAnsi="Calibri" w:cs="Times New Roman"/>
          <w:noProof/>
          <w:szCs w:val="24"/>
        </w:rPr>
        <w:tab/>
        <w:t xml:space="preserve">Einstein F, Thompson RF, Bhagat TD, et al. Cytosine methylation dysregulation in neonates following intrauterine growth restriction. </w:t>
      </w:r>
      <w:r w:rsidRPr="00475F1A">
        <w:rPr>
          <w:rFonts w:ascii="Calibri" w:hAnsi="Calibri" w:cs="Times New Roman"/>
          <w:i/>
          <w:iCs/>
          <w:noProof/>
          <w:szCs w:val="24"/>
        </w:rPr>
        <w:t>PLoS One</w:t>
      </w:r>
      <w:r w:rsidRPr="00475F1A">
        <w:rPr>
          <w:rFonts w:ascii="Calibri" w:hAnsi="Calibri" w:cs="Times New Roman"/>
          <w:noProof/>
          <w:szCs w:val="24"/>
        </w:rPr>
        <w:t>. Public Library of Science; 2010 Jan 26;</w:t>
      </w:r>
      <w:r w:rsidRPr="00475F1A">
        <w:rPr>
          <w:rFonts w:ascii="Calibri" w:hAnsi="Calibri" w:cs="Times New Roman"/>
          <w:b/>
          <w:bCs/>
          <w:noProof/>
          <w:szCs w:val="24"/>
        </w:rPr>
        <w:t>5</w:t>
      </w:r>
      <w:r w:rsidRPr="00475F1A">
        <w:rPr>
          <w:rFonts w:ascii="Calibri" w:hAnsi="Calibri" w:cs="Times New Roman"/>
          <w:noProof/>
          <w:szCs w:val="24"/>
        </w:rPr>
        <w:t xml:space="preserve">(1):e8887. </w:t>
      </w:r>
    </w:p>
    <w:p w14:paraId="0B07CEAB" w14:textId="695217F6"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85. </w:t>
      </w:r>
      <w:r w:rsidRPr="00475F1A">
        <w:rPr>
          <w:rFonts w:ascii="Calibri" w:hAnsi="Calibri" w:cs="Times New Roman"/>
          <w:noProof/>
          <w:szCs w:val="24"/>
        </w:rPr>
        <w:tab/>
        <w:t xml:space="preserve">Toure DM, Baccaglini L, Opoku ST, et al. Epigenetic dysregulation of Insulin-like growth factor (IGF)-related genes and adverse pregnancy outcomes: a systematic review. </w:t>
      </w:r>
      <w:r w:rsidRPr="00475F1A">
        <w:rPr>
          <w:rFonts w:ascii="Calibri" w:hAnsi="Calibri" w:cs="Times New Roman"/>
          <w:i/>
          <w:iCs/>
          <w:noProof/>
          <w:szCs w:val="24"/>
        </w:rPr>
        <w:t>J Matern Fetal Neonatal Med</w:t>
      </w:r>
      <w:r w:rsidR="00D8627C">
        <w:rPr>
          <w:rFonts w:ascii="Calibri" w:hAnsi="Calibri" w:cs="Times New Roman"/>
          <w:noProof/>
          <w:szCs w:val="24"/>
        </w:rPr>
        <w:t xml:space="preserve">. </w:t>
      </w:r>
      <w:r w:rsidRPr="00475F1A">
        <w:rPr>
          <w:rFonts w:ascii="Calibri" w:hAnsi="Calibri" w:cs="Times New Roman"/>
          <w:noProof/>
          <w:szCs w:val="24"/>
        </w:rPr>
        <w:t>2016 Mar 18;</w:t>
      </w:r>
      <w:r w:rsidRPr="00475F1A">
        <w:rPr>
          <w:rFonts w:ascii="Calibri" w:hAnsi="Calibri" w:cs="Times New Roman"/>
          <w:b/>
          <w:bCs/>
          <w:noProof/>
          <w:szCs w:val="24"/>
        </w:rPr>
        <w:t>18</w:t>
      </w:r>
      <w:r w:rsidRPr="00475F1A">
        <w:rPr>
          <w:rFonts w:ascii="Calibri" w:hAnsi="Calibri" w:cs="Times New Roman"/>
          <w:noProof/>
          <w:szCs w:val="24"/>
        </w:rPr>
        <w:t xml:space="preserve">:1–11. </w:t>
      </w:r>
    </w:p>
    <w:p w14:paraId="45903729"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86. </w:t>
      </w:r>
      <w:r w:rsidRPr="00475F1A">
        <w:rPr>
          <w:rFonts w:ascii="Calibri" w:hAnsi="Calibri" w:cs="Times New Roman"/>
          <w:noProof/>
          <w:szCs w:val="24"/>
        </w:rPr>
        <w:tab/>
        <w:t xml:space="preserve">Davie JR. Inhibition of Histone Deacetylase Activity by Butyrate. </w:t>
      </w:r>
      <w:r w:rsidRPr="00475F1A">
        <w:rPr>
          <w:rFonts w:ascii="Calibri" w:hAnsi="Calibri" w:cs="Times New Roman"/>
          <w:i/>
          <w:iCs/>
          <w:noProof/>
          <w:szCs w:val="24"/>
        </w:rPr>
        <w:t>J Nutr</w:t>
      </w:r>
      <w:r w:rsidRPr="00475F1A">
        <w:rPr>
          <w:rFonts w:ascii="Calibri" w:hAnsi="Calibri" w:cs="Times New Roman"/>
          <w:noProof/>
          <w:szCs w:val="24"/>
        </w:rPr>
        <w:t>. 2003 Jul 1;</w:t>
      </w:r>
      <w:r w:rsidRPr="00475F1A">
        <w:rPr>
          <w:rFonts w:ascii="Calibri" w:hAnsi="Calibri" w:cs="Times New Roman"/>
          <w:b/>
          <w:bCs/>
          <w:noProof/>
          <w:szCs w:val="24"/>
        </w:rPr>
        <w:t>133</w:t>
      </w:r>
      <w:r w:rsidRPr="00475F1A">
        <w:rPr>
          <w:rFonts w:ascii="Calibri" w:hAnsi="Calibri" w:cs="Times New Roman"/>
          <w:noProof/>
          <w:szCs w:val="24"/>
        </w:rPr>
        <w:t xml:space="preserve">(7):2485S–2493. </w:t>
      </w:r>
    </w:p>
    <w:p w14:paraId="48A0ECD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87. </w:t>
      </w:r>
      <w:r w:rsidRPr="00475F1A">
        <w:rPr>
          <w:rFonts w:ascii="Calibri" w:hAnsi="Calibri" w:cs="Times New Roman"/>
          <w:noProof/>
          <w:szCs w:val="24"/>
        </w:rPr>
        <w:tab/>
        <w:t xml:space="preserve">Claycombe KJ, Brissette CA, Ghribi O. Epigenetics of inflammation, maternal infection, and nutrition. </w:t>
      </w:r>
      <w:r w:rsidRPr="00475F1A">
        <w:rPr>
          <w:rFonts w:ascii="Calibri" w:hAnsi="Calibri" w:cs="Times New Roman"/>
          <w:i/>
          <w:iCs/>
          <w:noProof/>
          <w:szCs w:val="24"/>
        </w:rPr>
        <w:t>J Nutr</w:t>
      </w:r>
      <w:r w:rsidRPr="00475F1A">
        <w:rPr>
          <w:rFonts w:ascii="Calibri" w:hAnsi="Calibri" w:cs="Times New Roman"/>
          <w:noProof/>
          <w:szCs w:val="24"/>
        </w:rPr>
        <w:t>. 2015 May 1;</w:t>
      </w:r>
      <w:r w:rsidRPr="00475F1A">
        <w:rPr>
          <w:rFonts w:ascii="Calibri" w:hAnsi="Calibri" w:cs="Times New Roman"/>
          <w:b/>
          <w:bCs/>
          <w:noProof/>
          <w:szCs w:val="24"/>
        </w:rPr>
        <w:t>145</w:t>
      </w:r>
      <w:r w:rsidRPr="00475F1A">
        <w:rPr>
          <w:rFonts w:ascii="Calibri" w:hAnsi="Calibri" w:cs="Times New Roman"/>
          <w:noProof/>
          <w:szCs w:val="24"/>
        </w:rPr>
        <w:t xml:space="preserve">(5):1109S–1115S. </w:t>
      </w:r>
    </w:p>
    <w:p w14:paraId="60AB0936"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88. </w:t>
      </w:r>
      <w:r w:rsidRPr="00475F1A">
        <w:rPr>
          <w:rFonts w:ascii="Calibri" w:hAnsi="Calibri" w:cs="Times New Roman"/>
          <w:noProof/>
          <w:szCs w:val="24"/>
        </w:rPr>
        <w:tab/>
        <w:t xml:space="preserve">Burdge GC, Hanson MA, Slater-Jefferies JL, Lillycrop KA. Epigenetic regulation of transcription: a mechanism for inducing variations in phenotype (fetal programming) by differences in nutrition during early life? </w:t>
      </w:r>
      <w:r w:rsidRPr="00475F1A">
        <w:rPr>
          <w:rFonts w:ascii="Calibri" w:hAnsi="Calibri" w:cs="Times New Roman"/>
          <w:i/>
          <w:iCs/>
          <w:noProof/>
          <w:szCs w:val="24"/>
        </w:rPr>
        <w:t>Br J Nutr</w:t>
      </w:r>
      <w:r w:rsidRPr="00475F1A">
        <w:rPr>
          <w:rFonts w:ascii="Calibri" w:hAnsi="Calibri" w:cs="Times New Roman"/>
          <w:noProof/>
          <w:szCs w:val="24"/>
        </w:rPr>
        <w:t>. 2007 Jun;</w:t>
      </w:r>
      <w:r w:rsidRPr="00475F1A">
        <w:rPr>
          <w:rFonts w:ascii="Calibri" w:hAnsi="Calibri" w:cs="Times New Roman"/>
          <w:b/>
          <w:bCs/>
          <w:noProof/>
          <w:szCs w:val="24"/>
        </w:rPr>
        <w:t>97</w:t>
      </w:r>
      <w:r w:rsidRPr="00475F1A">
        <w:rPr>
          <w:rFonts w:ascii="Calibri" w:hAnsi="Calibri" w:cs="Times New Roman"/>
          <w:noProof/>
          <w:szCs w:val="24"/>
        </w:rPr>
        <w:t xml:space="preserve">(6):1036. </w:t>
      </w:r>
    </w:p>
    <w:p w14:paraId="1C8D484B" w14:textId="583DCD8E"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89. </w:t>
      </w:r>
      <w:r w:rsidRPr="00475F1A">
        <w:rPr>
          <w:rFonts w:ascii="Calibri" w:hAnsi="Calibri" w:cs="Times New Roman"/>
          <w:noProof/>
          <w:szCs w:val="24"/>
        </w:rPr>
        <w:tab/>
        <w:t xml:space="preserve">Kucharski R, Maleszka J, Foret S, Maleszka R. Nutritional Control of Reproductive Status in Honeybees via DNA Methylation. </w:t>
      </w:r>
      <w:r w:rsidR="00D8627C">
        <w:rPr>
          <w:rFonts w:ascii="Calibri" w:hAnsi="Calibri" w:cs="Times New Roman"/>
          <w:i/>
          <w:iCs/>
          <w:noProof/>
          <w:szCs w:val="24"/>
        </w:rPr>
        <w:t>Science</w:t>
      </w:r>
      <w:r w:rsidRPr="00475F1A">
        <w:rPr>
          <w:rFonts w:ascii="Calibri" w:hAnsi="Calibri" w:cs="Times New Roman"/>
          <w:noProof/>
          <w:szCs w:val="24"/>
        </w:rPr>
        <w:t>. 2008;</w:t>
      </w:r>
      <w:r w:rsidRPr="00475F1A">
        <w:rPr>
          <w:rFonts w:ascii="Calibri" w:hAnsi="Calibri" w:cs="Times New Roman"/>
          <w:b/>
          <w:bCs/>
          <w:noProof/>
          <w:szCs w:val="24"/>
        </w:rPr>
        <w:t>319</w:t>
      </w:r>
      <w:r w:rsidRPr="00475F1A">
        <w:rPr>
          <w:rFonts w:ascii="Calibri" w:hAnsi="Calibri" w:cs="Times New Roman"/>
          <w:noProof/>
          <w:szCs w:val="24"/>
        </w:rPr>
        <w:t xml:space="preserve">(5871). </w:t>
      </w:r>
    </w:p>
    <w:p w14:paraId="731B1965"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90. </w:t>
      </w:r>
      <w:r w:rsidRPr="00475F1A">
        <w:rPr>
          <w:rFonts w:ascii="Calibri" w:hAnsi="Calibri" w:cs="Times New Roman"/>
          <w:noProof/>
          <w:szCs w:val="24"/>
        </w:rPr>
        <w:tab/>
        <w:t xml:space="preserve">Reik W, Walter J. Genomic imprinting: parental influence on the genome. </w:t>
      </w:r>
      <w:r w:rsidRPr="00475F1A">
        <w:rPr>
          <w:rFonts w:ascii="Calibri" w:hAnsi="Calibri" w:cs="Times New Roman"/>
          <w:i/>
          <w:iCs/>
          <w:noProof/>
          <w:szCs w:val="24"/>
        </w:rPr>
        <w:t>Nat Rev Genet</w:t>
      </w:r>
      <w:r w:rsidRPr="00475F1A">
        <w:rPr>
          <w:rFonts w:ascii="Calibri" w:hAnsi="Calibri" w:cs="Times New Roman"/>
          <w:noProof/>
          <w:szCs w:val="24"/>
        </w:rPr>
        <w:t>. 2001 Jan;</w:t>
      </w:r>
      <w:r w:rsidRPr="00475F1A">
        <w:rPr>
          <w:rFonts w:ascii="Calibri" w:hAnsi="Calibri" w:cs="Times New Roman"/>
          <w:b/>
          <w:bCs/>
          <w:noProof/>
          <w:szCs w:val="24"/>
        </w:rPr>
        <w:t>2</w:t>
      </w:r>
      <w:r w:rsidRPr="00475F1A">
        <w:rPr>
          <w:rFonts w:ascii="Calibri" w:hAnsi="Calibri" w:cs="Times New Roman"/>
          <w:noProof/>
          <w:szCs w:val="24"/>
        </w:rPr>
        <w:t xml:space="preserve">(1):21–32. </w:t>
      </w:r>
    </w:p>
    <w:p w14:paraId="71AA21B6"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91. </w:t>
      </w:r>
      <w:r w:rsidRPr="00475F1A">
        <w:rPr>
          <w:rFonts w:ascii="Calibri" w:hAnsi="Calibri" w:cs="Times New Roman"/>
          <w:noProof/>
          <w:szCs w:val="24"/>
        </w:rPr>
        <w:tab/>
        <w:t xml:space="preserve">Nordin M, Bergman D, Halje M, Engström W, Ward A. Epigenetic regulation of the Igf2/H19 gene cluster. </w:t>
      </w:r>
      <w:r w:rsidRPr="00475F1A">
        <w:rPr>
          <w:rFonts w:ascii="Calibri" w:hAnsi="Calibri" w:cs="Times New Roman"/>
          <w:i/>
          <w:iCs/>
          <w:noProof/>
          <w:szCs w:val="24"/>
        </w:rPr>
        <w:t>Cell Prolif</w:t>
      </w:r>
      <w:r w:rsidRPr="00475F1A">
        <w:rPr>
          <w:rFonts w:ascii="Calibri" w:hAnsi="Calibri" w:cs="Times New Roman"/>
          <w:noProof/>
          <w:szCs w:val="24"/>
        </w:rPr>
        <w:t>. 2014 Jun;</w:t>
      </w:r>
      <w:r w:rsidRPr="00475F1A">
        <w:rPr>
          <w:rFonts w:ascii="Calibri" w:hAnsi="Calibri" w:cs="Times New Roman"/>
          <w:b/>
          <w:bCs/>
          <w:noProof/>
          <w:szCs w:val="24"/>
        </w:rPr>
        <w:t>47</w:t>
      </w:r>
      <w:r w:rsidRPr="00475F1A">
        <w:rPr>
          <w:rFonts w:ascii="Calibri" w:hAnsi="Calibri" w:cs="Times New Roman"/>
          <w:noProof/>
          <w:szCs w:val="24"/>
        </w:rPr>
        <w:t xml:space="preserve">(3):189–99. </w:t>
      </w:r>
    </w:p>
    <w:p w14:paraId="26DC443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92. </w:t>
      </w:r>
      <w:r w:rsidRPr="00475F1A">
        <w:rPr>
          <w:rFonts w:ascii="Calibri" w:hAnsi="Calibri" w:cs="Times New Roman"/>
          <w:noProof/>
          <w:szCs w:val="24"/>
        </w:rPr>
        <w:tab/>
        <w:t xml:space="preserve">Piedrahita JA. The role of imprinted genes in fetal growth abnormalities. </w:t>
      </w:r>
      <w:r w:rsidRPr="00475F1A">
        <w:rPr>
          <w:rFonts w:ascii="Calibri" w:hAnsi="Calibri" w:cs="Times New Roman"/>
          <w:i/>
          <w:iCs/>
          <w:noProof/>
          <w:szCs w:val="24"/>
        </w:rPr>
        <w:t>Birth Defects Res A Clin Mol Teratol</w:t>
      </w:r>
      <w:r w:rsidRPr="00475F1A">
        <w:rPr>
          <w:rFonts w:ascii="Calibri" w:hAnsi="Calibri" w:cs="Times New Roman"/>
          <w:noProof/>
          <w:szCs w:val="24"/>
        </w:rPr>
        <w:t>. 2011 Aug;</w:t>
      </w:r>
      <w:r w:rsidRPr="00475F1A">
        <w:rPr>
          <w:rFonts w:ascii="Calibri" w:hAnsi="Calibri" w:cs="Times New Roman"/>
          <w:b/>
          <w:bCs/>
          <w:noProof/>
          <w:szCs w:val="24"/>
        </w:rPr>
        <w:t>91</w:t>
      </w:r>
      <w:r w:rsidRPr="00475F1A">
        <w:rPr>
          <w:rFonts w:ascii="Calibri" w:hAnsi="Calibri" w:cs="Times New Roman"/>
          <w:noProof/>
          <w:szCs w:val="24"/>
        </w:rPr>
        <w:t xml:space="preserve">(8):682–92. </w:t>
      </w:r>
    </w:p>
    <w:p w14:paraId="6B31F0FB"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93. </w:t>
      </w:r>
      <w:r w:rsidRPr="00475F1A">
        <w:rPr>
          <w:rFonts w:ascii="Calibri" w:hAnsi="Calibri" w:cs="Times New Roman"/>
          <w:noProof/>
          <w:szCs w:val="24"/>
        </w:rPr>
        <w:tab/>
        <w:t xml:space="preserve">Azzi S, Rossignol S, Steunou V, et al. Multilocus methylation analysis in a large cohort of 11p15-related foetal growth disorders (Russell Silver and Beckwith Wiedemann syndromes) reveals simultaneous loss of methylation at paternal and maternal imprinted loci. </w:t>
      </w:r>
      <w:r w:rsidRPr="00475F1A">
        <w:rPr>
          <w:rFonts w:ascii="Calibri" w:hAnsi="Calibri" w:cs="Times New Roman"/>
          <w:i/>
          <w:iCs/>
          <w:noProof/>
          <w:szCs w:val="24"/>
        </w:rPr>
        <w:t>Hum Mol Genet</w:t>
      </w:r>
      <w:r w:rsidRPr="00475F1A">
        <w:rPr>
          <w:rFonts w:ascii="Calibri" w:hAnsi="Calibri" w:cs="Times New Roman"/>
          <w:noProof/>
          <w:szCs w:val="24"/>
        </w:rPr>
        <w:t>. 2009 Dec 15;</w:t>
      </w:r>
      <w:r w:rsidRPr="00475F1A">
        <w:rPr>
          <w:rFonts w:ascii="Calibri" w:hAnsi="Calibri" w:cs="Times New Roman"/>
          <w:b/>
          <w:bCs/>
          <w:noProof/>
          <w:szCs w:val="24"/>
        </w:rPr>
        <w:t>18</w:t>
      </w:r>
      <w:r w:rsidRPr="00475F1A">
        <w:rPr>
          <w:rFonts w:ascii="Calibri" w:hAnsi="Calibri" w:cs="Times New Roman"/>
          <w:noProof/>
          <w:szCs w:val="24"/>
        </w:rPr>
        <w:t xml:space="preserve">(24):4724–33. </w:t>
      </w:r>
    </w:p>
    <w:p w14:paraId="75F6C8D0"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94. </w:t>
      </w:r>
      <w:r w:rsidRPr="00475F1A">
        <w:rPr>
          <w:rFonts w:ascii="Calibri" w:hAnsi="Calibri" w:cs="Times New Roman"/>
          <w:noProof/>
          <w:szCs w:val="24"/>
        </w:rPr>
        <w:tab/>
        <w:t xml:space="preserve">St-Pierre J, Hivert M-F, Perron P, et al. IGF2 DNA methylation is a modulator of newborn’s fetal growth and development. </w:t>
      </w:r>
      <w:r w:rsidRPr="00475F1A">
        <w:rPr>
          <w:rFonts w:ascii="Calibri" w:hAnsi="Calibri" w:cs="Times New Roman"/>
          <w:i/>
          <w:iCs/>
          <w:noProof/>
          <w:szCs w:val="24"/>
        </w:rPr>
        <w:t>Epigenetics</w:t>
      </w:r>
      <w:r w:rsidRPr="00475F1A">
        <w:rPr>
          <w:rFonts w:ascii="Calibri" w:hAnsi="Calibri" w:cs="Times New Roman"/>
          <w:noProof/>
          <w:szCs w:val="24"/>
        </w:rPr>
        <w:t>. 2012 Oct;</w:t>
      </w:r>
      <w:r w:rsidRPr="00475F1A">
        <w:rPr>
          <w:rFonts w:ascii="Calibri" w:hAnsi="Calibri" w:cs="Times New Roman"/>
          <w:b/>
          <w:bCs/>
          <w:noProof/>
          <w:szCs w:val="24"/>
        </w:rPr>
        <w:t>7</w:t>
      </w:r>
      <w:r w:rsidRPr="00475F1A">
        <w:rPr>
          <w:rFonts w:ascii="Calibri" w:hAnsi="Calibri" w:cs="Times New Roman"/>
          <w:noProof/>
          <w:szCs w:val="24"/>
        </w:rPr>
        <w:t xml:space="preserve">(10):1125–32. </w:t>
      </w:r>
    </w:p>
    <w:p w14:paraId="1782C8AE"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95. </w:t>
      </w:r>
      <w:r w:rsidRPr="00475F1A">
        <w:rPr>
          <w:rFonts w:ascii="Calibri" w:hAnsi="Calibri" w:cs="Times New Roman"/>
          <w:noProof/>
          <w:szCs w:val="24"/>
        </w:rPr>
        <w:tab/>
        <w:t xml:space="preserve">Hoyo C, Fortner K, Murtha AP, et al. Association of cord blood methylation fractions at imprinted insulin-like growth factor 2 (IGF2), plasma IGF2, and birth weight. </w:t>
      </w:r>
      <w:r w:rsidRPr="00475F1A">
        <w:rPr>
          <w:rFonts w:ascii="Calibri" w:hAnsi="Calibri" w:cs="Times New Roman"/>
          <w:i/>
          <w:iCs/>
          <w:noProof/>
          <w:szCs w:val="24"/>
        </w:rPr>
        <w:t>Cancer Causes Control</w:t>
      </w:r>
      <w:r w:rsidRPr="00475F1A">
        <w:rPr>
          <w:rFonts w:ascii="Calibri" w:hAnsi="Calibri" w:cs="Times New Roman"/>
          <w:noProof/>
          <w:szCs w:val="24"/>
        </w:rPr>
        <w:t>. 2012;</w:t>
      </w:r>
      <w:r w:rsidRPr="00475F1A">
        <w:rPr>
          <w:rFonts w:ascii="Calibri" w:hAnsi="Calibri" w:cs="Times New Roman"/>
          <w:b/>
          <w:bCs/>
          <w:noProof/>
          <w:szCs w:val="24"/>
        </w:rPr>
        <w:t>23</w:t>
      </w:r>
      <w:r w:rsidRPr="00475F1A">
        <w:rPr>
          <w:rFonts w:ascii="Calibri" w:hAnsi="Calibri" w:cs="Times New Roman"/>
          <w:noProof/>
          <w:szCs w:val="24"/>
        </w:rPr>
        <w:t xml:space="preserve">(4):635–645. </w:t>
      </w:r>
    </w:p>
    <w:p w14:paraId="0F596B1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96. </w:t>
      </w:r>
      <w:r w:rsidRPr="00475F1A">
        <w:rPr>
          <w:rFonts w:ascii="Calibri" w:hAnsi="Calibri" w:cs="Times New Roman"/>
          <w:noProof/>
          <w:szCs w:val="24"/>
        </w:rPr>
        <w:tab/>
        <w:t xml:space="preserve">Murphy R, Thompson JM, Tost J, Mitchell E a, Auckland Birthweight Collaborative Study Group. No evidence for copy number and methylation variation in H19 and KCNQ10T1 imprinting control regions in children born small for gestational age. </w:t>
      </w:r>
      <w:r w:rsidRPr="00475F1A">
        <w:rPr>
          <w:rFonts w:ascii="Calibri" w:hAnsi="Calibri" w:cs="Times New Roman"/>
          <w:i/>
          <w:iCs/>
          <w:noProof/>
          <w:szCs w:val="24"/>
        </w:rPr>
        <w:t>BMC Med Genet</w:t>
      </w:r>
      <w:r w:rsidRPr="00475F1A">
        <w:rPr>
          <w:rFonts w:ascii="Calibri" w:hAnsi="Calibri" w:cs="Times New Roman"/>
          <w:noProof/>
          <w:szCs w:val="24"/>
        </w:rPr>
        <w:t>. 2014;</w:t>
      </w:r>
      <w:r w:rsidRPr="00475F1A">
        <w:rPr>
          <w:rFonts w:ascii="Calibri" w:hAnsi="Calibri" w:cs="Times New Roman"/>
          <w:b/>
          <w:bCs/>
          <w:noProof/>
          <w:szCs w:val="24"/>
        </w:rPr>
        <w:t>15</w:t>
      </w:r>
      <w:r w:rsidRPr="00475F1A">
        <w:rPr>
          <w:rFonts w:ascii="Calibri" w:hAnsi="Calibri" w:cs="Times New Roman"/>
          <w:noProof/>
          <w:szCs w:val="24"/>
        </w:rPr>
        <w:t xml:space="preserve">(1):67. </w:t>
      </w:r>
    </w:p>
    <w:p w14:paraId="746E2DD0"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97. </w:t>
      </w:r>
      <w:r w:rsidRPr="00475F1A">
        <w:rPr>
          <w:rFonts w:ascii="Calibri" w:hAnsi="Calibri" w:cs="Times New Roman"/>
          <w:noProof/>
          <w:szCs w:val="24"/>
        </w:rPr>
        <w:tab/>
        <w:t xml:space="preserve">Liu Y, Murphy SK, Murtha AP, et al. Depression in pregnancy, infant birth weight and DNA methylation of imprint regulatory elements. </w:t>
      </w:r>
      <w:r w:rsidRPr="00475F1A">
        <w:rPr>
          <w:rFonts w:ascii="Calibri" w:hAnsi="Calibri" w:cs="Times New Roman"/>
          <w:i/>
          <w:iCs/>
          <w:noProof/>
          <w:szCs w:val="24"/>
        </w:rPr>
        <w:t>Epigenetics</w:t>
      </w:r>
      <w:r w:rsidRPr="00475F1A">
        <w:rPr>
          <w:rFonts w:ascii="Calibri" w:hAnsi="Calibri" w:cs="Times New Roman"/>
          <w:noProof/>
          <w:szCs w:val="24"/>
        </w:rPr>
        <w:t>. 2012 Jul;</w:t>
      </w:r>
      <w:r w:rsidRPr="00475F1A">
        <w:rPr>
          <w:rFonts w:ascii="Calibri" w:hAnsi="Calibri" w:cs="Times New Roman"/>
          <w:b/>
          <w:bCs/>
          <w:noProof/>
          <w:szCs w:val="24"/>
        </w:rPr>
        <w:t>7</w:t>
      </w:r>
      <w:r w:rsidRPr="00475F1A">
        <w:rPr>
          <w:rFonts w:ascii="Calibri" w:hAnsi="Calibri" w:cs="Times New Roman"/>
          <w:noProof/>
          <w:szCs w:val="24"/>
        </w:rPr>
        <w:t xml:space="preserve">(7):735–746. </w:t>
      </w:r>
    </w:p>
    <w:p w14:paraId="41E08A4F" w14:textId="5603A7E9"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98. </w:t>
      </w:r>
      <w:r w:rsidRPr="00475F1A">
        <w:rPr>
          <w:rFonts w:ascii="Calibri" w:hAnsi="Calibri" w:cs="Times New Roman"/>
          <w:noProof/>
          <w:szCs w:val="24"/>
        </w:rPr>
        <w:tab/>
        <w:t xml:space="preserve">Tobi EW, Heijmans BT, Kremer D, et al. DNA methylation of IGF2, GNASAS, INSIGF and LEP and being born small for gestational age. </w:t>
      </w:r>
      <w:r w:rsidRPr="00475F1A">
        <w:rPr>
          <w:rFonts w:ascii="Calibri" w:hAnsi="Calibri" w:cs="Times New Roman"/>
          <w:i/>
          <w:iCs/>
          <w:noProof/>
          <w:szCs w:val="24"/>
        </w:rPr>
        <w:t>Epigenetics</w:t>
      </w:r>
      <w:r w:rsidRPr="00475F1A">
        <w:rPr>
          <w:rFonts w:ascii="Calibri" w:hAnsi="Calibri" w:cs="Times New Roman"/>
          <w:noProof/>
          <w:szCs w:val="24"/>
        </w:rPr>
        <w:t>. 2011 Feb;</w:t>
      </w:r>
      <w:r w:rsidRPr="00475F1A">
        <w:rPr>
          <w:rFonts w:ascii="Calibri" w:hAnsi="Calibri" w:cs="Times New Roman"/>
          <w:b/>
          <w:bCs/>
          <w:noProof/>
          <w:szCs w:val="24"/>
        </w:rPr>
        <w:t>6</w:t>
      </w:r>
      <w:r w:rsidRPr="00475F1A">
        <w:rPr>
          <w:rFonts w:ascii="Calibri" w:hAnsi="Calibri" w:cs="Times New Roman"/>
          <w:noProof/>
          <w:szCs w:val="24"/>
        </w:rPr>
        <w:t xml:space="preserve">(2):171–6. </w:t>
      </w:r>
    </w:p>
    <w:p w14:paraId="5E26DB61"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99. </w:t>
      </w:r>
      <w:r w:rsidRPr="00475F1A">
        <w:rPr>
          <w:rFonts w:ascii="Calibri" w:hAnsi="Calibri" w:cs="Times New Roman"/>
          <w:noProof/>
          <w:szCs w:val="24"/>
        </w:rPr>
        <w:tab/>
        <w:t xml:space="preserve">Karbiener M, Glantschnig C, Pisani DF, et al. Mesoderm-specific transcript (MEST) is a negative regulator of human adipocyte differentiation. </w:t>
      </w:r>
      <w:r w:rsidRPr="00475F1A">
        <w:rPr>
          <w:rFonts w:ascii="Calibri" w:hAnsi="Calibri" w:cs="Times New Roman"/>
          <w:i/>
          <w:iCs/>
          <w:noProof/>
          <w:szCs w:val="24"/>
        </w:rPr>
        <w:t>Int J Obes</w:t>
      </w:r>
      <w:r w:rsidRPr="00475F1A">
        <w:rPr>
          <w:rFonts w:ascii="Calibri" w:hAnsi="Calibri" w:cs="Times New Roman"/>
          <w:noProof/>
          <w:szCs w:val="24"/>
        </w:rPr>
        <w:t>. 2015 Dec;</w:t>
      </w:r>
      <w:r w:rsidRPr="00475F1A">
        <w:rPr>
          <w:rFonts w:ascii="Calibri" w:hAnsi="Calibri" w:cs="Times New Roman"/>
          <w:b/>
          <w:bCs/>
          <w:noProof/>
          <w:szCs w:val="24"/>
        </w:rPr>
        <w:t>39</w:t>
      </w:r>
      <w:r w:rsidRPr="00475F1A">
        <w:rPr>
          <w:rFonts w:ascii="Calibri" w:hAnsi="Calibri" w:cs="Times New Roman"/>
          <w:noProof/>
          <w:szCs w:val="24"/>
        </w:rPr>
        <w:t xml:space="preserve">(12):1733–1741. </w:t>
      </w:r>
    </w:p>
    <w:p w14:paraId="13BAFA8C" w14:textId="654D81FD"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100. </w:t>
      </w:r>
      <w:r w:rsidRPr="00475F1A">
        <w:rPr>
          <w:rFonts w:ascii="Calibri" w:hAnsi="Calibri" w:cs="Times New Roman"/>
          <w:noProof/>
          <w:szCs w:val="24"/>
        </w:rPr>
        <w:tab/>
        <w:t xml:space="preserve">Kappil MA, Green BB, Armstrong DA, et al. Placental expression profile of imprinted genes impacts birth weight. </w:t>
      </w:r>
      <w:r w:rsidRPr="00475F1A">
        <w:rPr>
          <w:rFonts w:ascii="Calibri" w:hAnsi="Calibri" w:cs="Times New Roman"/>
          <w:i/>
          <w:iCs/>
          <w:noProof/>
          <w:szCs w:val="24"/>
        </w:rPr>
        <w:t>Epigenetics</w:t>
      </w:r>
      <w:r w:rsidRPr="00475F1A">
        <w:rPr>
          <w:rFonts w:ascii="Calibri" w:hAnsi="Calibri" w:cs="Times New Roman"/>
          <w:noProof/>
          <w:szCs w:val="24"/>
        </w:rPr>
        <w:t>. 2015;</w:t>
      </w:r>
      <w:r w:rsidRPr="00475F1A">
        <w:rPr>
          <w:rFonts w:ascii="Calibri" w:hAnsi="Calibri" w:cs="Times New Roman"/>
          <w:b/>
          <w:bCs/>
          <w:noProof/>
          <w:szCs w:val="24"/>
        </w:rPr>
        <w:t>10</w:t>
      </w:r>
      <w:r w:rsidRPr="00475F1A">
        <w:rPr>
          <w:rFonts w:ascii="Calibri" w:hAnsi="Calibri" w:cs="Times New Roman"/>
          <w:noProof/>
          <w:szCs w:val="24"/>
        </w:rPr>
        <w:t xml:space="preserve">(9):842–9. </w:t>
      </w:r>
    </w:p>
    <w:p w14:paraId="072A8C54" w14:textId="6980B9C6"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101. </w:t>
      </w:r>
      <w:r w:rsidRPr="00475F1A">
        <w:rPr>
          <w:rFonts w:ascii="Calibri" w:hAnsi="Calibri" w:cs="Times New Roman"/>
          <w:noProof/>
          <w:szCs w:val="24"/>
        </w:rPr>
        <w:tab/>
        <w:t xml:space="preserve">McMinn J, Wei M, Schupf N, et al. Unbalanced Placental Expression of Imprinted Genes in Human Intrauterine Growth Restriction. </w:t>
      </w:r>
      <w:r w:rsidRPr="00475F1A">
        <w:rPr>
          <w:rFonts w:ascii="Calibri" w:hAnsi="Calibri" w:cs="Times New Roman"/>
          <w:i/>
          <w:iCs/>
          <w:noProof/>
          <w:szCs w:val="24"/>
        </w:rPr>
        <w:t>Placenta</w:t>
      </w:r>
      <w:r w:rsidRPr="00475F1A">
        <w:rPr>
          <w:rFonts w:ascii="Calibri" w:hAnsi="Calibri" w:cs="Times New Roman"/>
          <w:noProof/>
          <w:szCs w:val="24"/>
        </w:rPr>
        <w:t>. 2006 Jun;</w:t>
      </w:r>
      <w:r w:rsidRPr="00475F1A">
        <w:rPr>
          <w:rFonts w:ascii="Calibri" w:hAnsi="Calibri" w:cs="Times New Roman"/>
          <w:b/>
          <w:bCs/>
          <w:noProof/>
          <w:szCs w:val="24"/>
        </w:rPr>
        <w:t>27</w:t>
      </w:r>
      <w:r w:rsidRPr="00475F1A">
        <w:rPr>
          <w:rFonts w:ascii="Calibri" w:hAnsi="Calibri" w:cs="Times New Roman"/>
          <w:noProof/>
          <w:szCs w:val="24"/>
        </w:rPr>
        <w:t xml:space="preserve">(6–7):540–549. </w:t>
      </w:r>
    </w:p>
    <w:p w14:paraId="0656203A"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102. </w:t>
      </w:r>
      <w:r w:rsidRPr="00475F1A">
        <w:rPr>
          <w:rFonts w:ascii="Calibri" w:hAnsi="Calibri" w:cs="Times New Roman"/>
          <w:noProof/>
          <w:szCs w:val="24"/>
        </w:rPr>
        <w:tab/>
        <w:t xml:space="preserve">Lesseur C, Armstrong DA, Paquette AG, Koestler DC, Padbury JF, Marsit CJ. Tissue-specific Leptin promoter DNA methylation is associated with maternal and infant perinatal factors. </w:t>
      </w:r>
      <w:r w:rsidRPr="00475F1A">
        <w:rPr>
          <w:rFonts w:ascii="Calibri" w:hAnsi="Calibri" w:cs="Times New Roman"/>
          <w:i/>
          <w:iCs/>
          <w:noProof/>
          <w:szCs w:val="24"/>
        </w:rPr>
        <w:t>Mol Cell Endocrinol</w:t>
      </w:r>
      <w:r w:rsidRPr="00475F1A">
        <w:rPr>
          <w:rFonts w:ascii="Calibri" w:hAnsi="Calibri" w:cs="Times New Roman"/>
          <w:noProof/>
          <w:szCs w:val="24"/>
        </w:rPr>
        <w:t>. 2013 Dec 5;</w:t>
      </w:r>
      <w:r w:rsidRPr="00475F1A">
        <w:rPr>
          <w:rFonts w:ascii="Calibri" w:hAnsi="Calibri" w:cs="Times New Roman"/>
          <w:b/>
          <w:bCs/>
          <w:noProof/>
          <w:szCs w:val="24"/>
        </w:rPr>
        <w:t>381</w:t>
      </w:r>
      <w:r w:rsidRPr="00475F1A">
        <w:rPr>
          <w:rFonts w:ascii="Calibri" w:hAnsi="Calibri" w:cs="Times New Roman"/>
          <w:noProof/>
          <w:szCs w:val="24"/>
        </w:rPr>
        <w:t xml:space="preserve">(1–2):160–7. </w:t>
      </w:r>
    </w:p>
    <w:p w14:paraId="311EFCE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103. </w:t>
      </w:r>
      <w:r w:rsidRPr="00475F1A">
        <w:rPr>
          <w:rFonts w:ascii="Calibri" w:hAnsi="Calibri" w:cs="Times New Roman"/>
          <w:noProof/>
          <w:szCs w:val="24"/>
        </w:rPr>
        <w:tab/>
        <w:t xml:space="preserve">Hajj N El, Pliushch G, Schneider E, et al. Metabolic programming of MEST DNA methylation by intrauterine exposure to gestational diabetes mellitus. </w:t>
      </w:r>
      <w:r w:rsidRPr="00475F1A">
        <w:rPr>
          <w:rFonts w:ascii="Calibri" w:hAnsi="Calibri" w:cs="Times New Roman"/>
          <w:i/>
          <w:iCs/>
          <w:noProof/>
          <w:szCs w:val="24"/>
        </w:rPr>
        <w:t>Diabetes</w:t>
      </w:r>
      <w:r w:rsidRPr="00475F1A">
        <w:rPr>
          <w:rFonts w:ascii="Calibri" w:hAnsi="Calibri" w:cs="Times New Roman"/>
          <w:noProof/>
          <w:szCs w:val="24"/>
        </w:rPr>
        <w:t>. 2013;</w:t>
      </w:r>
      <w:r w:rsidRPr="00475F1A">
        <w:rPr>
          <w:rFonts w:ascii="Calibri" w:hAnsi="Calibri" w:cs="Times New Roman"/>
          <w:b/>
          <w:bCs/>
          <w:noProof/>
          <w:szCs w:val="24"/>
        </w:rPr>
        <w:t>62</w:t>
      </w:r>
      <w:r w:rsidRPr="00475F1A">
        <w:rPr>
          <w:rFonts w:ascii="Calibri" w:hAnsi="Calibri" w:cs="Times New Roman"/>
          <w:noProof/>
          <w:szCs w:val="24"/>
        </w:rPr>
        <w:t xml:space="preserve">(4):1320–1328. </w:t>
      </w:r>
    </w:p>
    <w:p w14:paraId="0CD90DBA" w14:textId="5AD976C9"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104. </w:t>
      </w:r>
      <w:r w:rsidRPr="00475F1A">
        <w:rPr>
          <w:rFonts w:ascii="Calibri" w:hAnsi="Calibri" w:cs="Times New Roman"/>
          <w:noProof/>
          <w:szCs w:val="24"/>
        </w:rPr>
        <w:tab/>
        <w:t xml:space="preserve">Dunstan J, Bressler JP, Moran TH, et al. Associations of LEP, CRH, ICAM-1, and LINE-1 methylation, measured in saliva, with waist circumference, body mass index, and percent body fat in mid-childhood. </w:t>
      </w:r>
      <w:r w:rsidRPr="00475F1A">
        <w:rPr>
          <w:rFonts w:ascii="Calibri" w:hAnsi="Calibri" w:cs="Times New Roman"/>
          <w:i/>
          <w:iCs/>
          <w:noProof/>
          <w:szCs w:val="24"/>
        </w:rPr>
        <w:t>Clin Epigenetics</w:t>
      </w:r>
      <w:r w:rsidRPr="00475F1A">
        <w:rPr>
          <w:rFonts w:ascii="Calibri" w:hAnsi="Calibri" w:cs="Times New Roman"/>
          <w:noProof/>
          <w:szCs w:val="24"/>
        </w:rPr>
        <w:t>. 2017 Dec;</w:t>
      </w:r>
      <w:r w:rsidRPr="00475F1A">
        <w:rPr>
          <w:rFonts w:ascii="Calibri" w:hAnsi="Calibri" w:cs="Times New Roman"/>
          <w:b/>
          <w:bCs/>
          <w:noProof/>
          <w:szCs w:val="24"/>
        </w:rPr>
        <w:t>9</w:t>
      </w:r>
      <w:r w:rsidRPr="00475F1A">
        <w:rPr>
          <w:rFonts w:ascii="Calibri" w:hAnsi="Calibri" w:cs="Times New Roman"/>
          <w:noProof/>
          <w:szCs w:val="24"/>
        </w:rPr>
        <w:t xml:space="preserve">(1):29. </w:t>
      </w:r>
    </w:p>
    <w:p w14:paraId="7DF049F2"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105. </w:t>
      </w:r>
      <w:r w:rsidRPr="00475F1A">
        <w:rPr>
          <w:rFonts w:ascii="Calibri" w:hAnsi="Calibri" w:cs="Times New Roman"/>
          <w:noProof/>
          <w:szCs w:val="24"/>
        </w:rPr>
        <w:tab/>
        <w:t xml:space="preserve">Huang R-C, Galati JC, Burrows S, et al. DNA methylation of the IGF2/H19 imprinting control region and adiposity distribution in young adults. </w:t>
      </w:r>
      <w:r w:rsidRPr="00475F1A">
        <w:rPr>
          <w:rFonts w:ascii="Calibri" w:hAnsi="Calibri" w:cs="Times New Roman"/>
          <w:i/>
          <w:iCs/>
          <w:noProof/>
          <w:szCs w:val="24"/>
        </w:rPr>
        <w:t>Clin Epigenetics</w:t>
      </w:r>
      <w:r w:rsidRPr="00475F1A">
        <w:rPr>
          <w:rFonts w:ascii="Calibri" w:hAnsi="Calibri" w:cs="Times New Roman"/>
          <w:noProof/>
          <w:szCs w:val="24"/>
        </w:rPr>
        <w:t>. 2012 Nov;</w:t>
      </w:r>
      <w:r w:rsidRPr="00475F1A">
        <w:rPr>
          <w:rFonts w:ascii="Calibri" w:hAnsi="Calibri" w:cs="Times New Roman"/>
          <w:b/>
          <w:bCs/>
          <w:noProof/>
          <w:szCs w:val="24"/>
        </w:rPr>
        <w:t>4</w:t>
      </w:r>
      <w:r w:rsidRPr="00475F1A">
        <w:rPr>
          <w:rFonts w:ascii="Calibri" w:hAnsi="Calibri" w:cs="Times New Roman"/>
          <w:noProof/>
          <w:szCs w:val="24"/>
        </w:rPr>
        <w:t xml:space="preserve">(1):21. </w:t>
      </w:r>
    </w:p>
    <w:p w14:paraId="0651BDA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106. </w:t>
      </w:r>
      <w:r w:rsidRPr="00475F1A">
        <w:rPr>
          <w:rFonts w:ascii="Calibri" w:hAnsi="Calibri" w:cs="Times New Roman"/>
          <w:noProof/>
          <w:szCs w:val="24"/>
        </w:rPr>
        <w:tab/>
        <w:t xml:space="preserve">Kuehnen P, Mischke M, Wiegand S, et al. An Alu element-associated hypermethylation variant of the POMC gene is associated with childhood obesity. Yeo GSH, editor. </w:t>
      </w:r>
      <w:r w:rsidRPr="00475F1A">
        <w:rPr>
          <w:rFonts w:ascii="Calibri" w:hAnsi="Calibri" w:cs="Times New Roman"/>
          <w:i/>
          <w:iCs/>
          <w:noProof/>
          <w:szCs w:val="24"/>
        </w:rPr>
        <w:t>PLoS Genet</w:t>
      </w:r>
      <w:r w:rsidRPr="00475F1A">
        <w:rPr>
          <w:rFonts w:ascii="Calibri" w:hAnsi="Calibri" w:cs="Times New Roman"/>
          <w:noProof/>
          <w:szCs w:val="24"/>
        </w:rPr>
        <w:t>. 2012 Mar 15;</w:t>
      </w:r>
      <w:r w:rsidRPr="00475F1A">
        <w:rPr>
          <w:rFonts w:ascii="Calibri" w:hAnsi="Calibri" w:cs="Times New Roman"/>
          <w:b/>
          <w:bCs/>
          <w:noProof/>
          <w:szCs w:val="24"/>
        </w:rPr>
        <w:t>8</w:t>
      </w:r>
      <w:r w:rsidRPr="00475F1A">
        <w:rPr>
          <w:rFonts w:ascii="Calibri" w:hAnsi="Calibri" w:cs="Times New Roman"/>
          <w:noProof/>
          <w:szCs w:val="24"/>
        </w:rPr>
        <w:t xml:space="preserve">(3):e1002543. </w:t>
      </w:r>
    </w:p>
    <w:p w14:paraId="08E58983"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107. </w:t>
      </w:r>
      <w:r w:rsidRPr="00475F1A">
        <w:rPr>
          <w:rFonts w:ascii="Calibri" w:hAnsi="Calibri" w:cs="Times New Roman"/>
          <w:noProof/>
          <w:szCs w:val="24"/>
        </w:rPr>
        <w:tab/>
        <w:t xml:space="preserve">Ahuja HS, Szanto A, Nagy L, Davies PJA. The retinoid X receptor and its ligands: versatile regulators of metabolic function, cell differentiation and cell death. </w:t>
      </w:r>
      <w:r w:rsidRPr="00475F1A">
        <w:rPr>
          <w:rFonts w:ascii="Calibri" w:hAnsi="Calibri" w:cs="Times New Roman"/>
          <w:i/>
          <w:iCs/>
          <w:noProof/>
          <w:szCs w:val="24"/>
        </w:rPr>
        <w:t>J Biol Regul Homeost Agents</w:t>
      </w:r>
      <w:r w:rsidRPr="00475F1A">
        <w:rPr>
          <w:rFonts w:ascii="Calibri" w:hAnsi="Calibri" w:cs="Times New Roman"/>
          <w:noProof/>
          <w:szCs w:val="24"/>
        </w:rPr>
        <w:t>. 2003;</w:t>
      </w:r>
      <w:r w:rsidRPr="00475F1A">
        <w:rPr>
          <w:rFonts w:ascii="Calibri" w:hAnsi="Calibri" w:cs="Times New Roman"/>
          <w:b/>
          <w:bCs/>
          <w:noProof/>
          <w:szCs w:val="24"/>
        </w:rPr>
        <w:t>17</w:t>
      </w:r>
      <w:r w:rsidRPr="00475F1A">
        <w:rPr>
          <w:rFonts w:ascii="Calibri" w:hAnsi="Calibri" w:cs="Times New Roman"/>
          <w:noProof/>
          <w:szCs w:val="24"/>
        </w:rPr>
        <w:t xml:space="preserve">(1):29–45. </w:t>
      </w:r>
    </w:p>
    <w:p w14:paraId="68D911E5"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108. </w:t>
      </w:r>
      <w:r w:rsidRPr="00475F1A">
        <w:rPr>
          <w:rFonts w:ascii="Calibri" w:hAnsi="Calibri" w:cs="Times New Roman"/>
          <w:noProof/>
          <w:szCs w:val="24"/>
        </w:rPr>
        <w:tab/>
        <w:t xml:space="preserve">Yee YK, Chintalacharuvu SR, Lu J, Nagpal S. Vitamin D receptor modulators for inflammation and cancer. </w:t>
      </w:r>
      <w:r w:rsidRPr="00475F1A">
        <w:rPr>
          <w:rFonts w:ascii="Calibri" w:hAnsi="Calibri" w:cs="Times New Roman"/>
          <w:i/>
          <w:iCs/>
          <w:noProof/>
          <w:szCs w:val="24"/>
        </w:rPr>
        <w:t>Mini Rev Med Chem</w:t>
      </w:r>
      <w:r w:rsidRPr="00475F1A">
        <w:rPr>
          <w:rFonts w:ascii="Calibri" w:hAnsi="Calibri" w:cs="Times New Roman"/>
          <w:noProof/>
          <w:szCs w:val="24"/>
        </w:rPr>
        <w:t>. 2005 Aug;</w:t>
      </w:r>
      <w:r w:rsidRPr="00475F1A">
        <w:rPr>
          <w:rFonts w:ascii="Calibri" w:hAnsi="Calibri" w:cs="Times New Roman"/>
          <w:b/>
          <w:bCs/>
          <w:noProof/>
          <w:szCs w:val="24"/>
        </w:rPr>
        <w:t>5</w:t>
      </w:r>
      <w:r w:rsidRPr="00475F1A">
        <w:rPr>
          <w:rFonts w:ascii="Calibri" w:hAnsi="Calibri" w:cs="Times New Roman"/>
          <w:noProof/>
          <w:szCs w:val="24"/>
        </w:rPr>
        <w:t xml:space="preserve">(8):761–78. </w:t>
      </w:r>
    </w:p>
    <w:p w14:paraId="6A907DF1" w14:textId="2D64CC4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109. </w:t>
      </w:r>
      <w:r w:rsidRPr="00475F1A">
        <w:rPr>
          <w:rFonts w:ascii="Calibri" w:hAnsi="Calibri" w:cs="Times New Roman"/>
          <w:noProof/>
          <w:szCs w:val="24"/>
        </w:rPr>
        <w:tab/>
        <w:t xml:space="preserve">Barker DJ, Gluckman PD, Godfrey KM, Harding JE, Owens JA, Robinson JS. Fetal nutrition and cardiovascular disease in adult life. </w:t>
      </w:r>
      <w:r w:rsidR="00C9788C">
        <w:rPr>
          <w:rFonts w:ascii="Calibri" w:hAnsi="Calibri" w:cs="Times New Roman"/>
          <w:i/>
          <w:iCs/>
          <w:noProof/>
          <w:szCs w:val="24"/>
        </w:rPr>
        <w:t>Lancet.</w:t>
      </w:r>
      <w:r w:rsidRPr="00475F1A">
        <w:rPr>
          <w:rFonts w:ascii="Calibri" w:hAnsi="Calibri" w:cs="Times New Roman"/>
          <w:noProof/>
          <w:szCs w:val="24"/>
        </w:rPr>
        <w:t xml:space="preserve"> 1993 Apr 10;</w:t>
      </w:r>
      <w:r w:rsidRPr="00475F1A">
        <w:rPr>
          <w:rFonts w:ascii="Calibri" w:hAnsi="Calibri" w:cs="Times New Roman"/>
          <w:b/>
          <w:bCs/>
          <w:noProof/>
          <w:szCs w:val="24"/>
        </w:rPr>
        <w:t>341</w:t>
      </w:r>
      <w:r w:rsidRPr="00475F1A">
        <w:rPr>
          <w:rFonts w:ascii="Calibri" w:hAnsi="Calibri" w:cs="Times New Roman"/>
          <w:noProof/>
          <w:szCs w:val="24"/>
        </w:rPr>
        <w:t xml:space="preserve">(8850):938–41. </w:t>
      </w:r>
    </w:p>
    <w:p w14:paraId="443C7B24" w14:textId="6453A00C"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110. </w:t>
      </w:r>
      <w:r w:rsidRPr="00475F1A">
        <w:rPr>
          <w:rFonts w:ascii="Calibri" w:hAnsi="Calibri" w:cs="Times New Roman"/>
          <w:noProof/>
          <w:szCs w:val="24"/>
        </w:rPr>
        <w:tab/>
        <w:t xml:space="preserve">Barker DJP. Fetal growth and adult disease. </w:t>
      </w:r>
      <w:r w:rsidR="004F6B61">
        <w:rPr>
          <w:rFonts w:ascii="Calibri" w:hAnsi="Calibri" w:cs="Times New Roman"/>
          <w:i/>
          <w:iCs/>
          <w:noProof/>
          <w:szCs w:val="24"/>
        </w:rPr>
        <w:t>BJOG</w:t>
      </w:r>
      <w:r w:rsidRPr="00475F1A">
        <w:rPr>
          <w:rFonts w:ascii="Calibri" w:hAnsi="Calibri" w:cs="Times New Roman"/>
          <w:noProof/>
          <w:szCs w:val="24"/>
        </w:rPr>
        <w:t>. 1992 Apr;</w:t>
      </w:r>
      <w:r w:rsidRPr="00475F1A">
        <w:rPr>
          <w:rFonts w:ascii="Calibri" w:hAnsi="Calibri" w:cs="Times New Roman"/>
          <w:b/>
          <w:bCs/>
          <w:noProof/>
          <w:szCs w:val="24"/>
        </w:rPr>
        <w:t>99</w:t>
      </w:r>
      <w:r w:rsidRPr="00475F1A">
        <w:rPr>
          <w:rFonts w:ascii="Calibri" w:hAnsi="Calibri" w:cs="Times New Roman"/>
          <w:noProof/>
          <w:szCs w:val="24"/>
        </w:rPr>
        <w:t xml:space="preserve">(4):275–276. </w:t>
      </w:r>
    </w:p>
    <w:p w14:paraId="5F4CDFD4"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111. </w:t>
      </w:r>
      <w:r w:rsidRPr="00475F1A">
        <w:rPr>
          <w:rFonts w:ascii="Calibri" w:hAnsi="Calibri" w:cs="Times New Roman"/>
          <w:noProof/>
          <w:szCs w:val="24"/>
        </w:rPr>
        <w:tab/>
        <w:t xml:space="preserve">Vickers MH. Developmental programming and adult obesity: the role of leptin. </w:t>
      </w:r>
      <w:r w:rsidRPr="00475F1A">
        <w:rPr>
          <w:rFonts w:ascii="Calibri" w:hAnsi="Calibri" w:cs="Times New Roman"/>
          <w:i/>
          <w:iCs/>
          <w:noProof/>
          <w:szCs w:val="24"/>
        </w:rPr>
        <w:t>Curr Opin Endocrinol Diabetes Obes</w:t>
      </w:r>
      <w:r w:rsidRPr="00475F1A">
        <w:rPr>
          <w:rFonts w:ascii="Calibri" w:hAnsi="Calibri" w:cs="Times New Roman"/>
          <w:noProof/>
          <w:szCs w:val="24"/>
        </w:rPr>
        <w:t>. 2007 Feb;</w:t>
      </w:r>
      <w:r w:rsidRPr="00475F1A">
        <w:rPr>
          <w:rFonts w:ascii="Calibri" w:hAnsi="Calibri" w:cs="Times New Roman"/>
          <w:b/>
          <w:bCs/>
          <w:noProof/>
          <w:szCs w:val="24"/>
        </w:rPr>
        <w:t>14</w:t>
      </w:r>
      <w:r w:rsidRPr="00475F1A">
        <w:rPr>
          <w:rFonts w:ascii="Calibri" w:hAnsi="Calibri" w:cs="Times New Roman"/>
          <w:noProof/>
          <w:szCs w:val="24"/>
        </w:rPr>
        <w:t xml:space="preserve">(1):17–22. </w:t>
      </w:r>
    </w:p>
    <w:p w14:paraId="2333BA5C" w14:textId="772FD422"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112. </w:t>
      </w:r>
      <w:r w:rsidRPr="00475F1A">
        <w:rPr>
          <w:rFonts w:ascii="Calibri" w:hAnsi="Calibri" w:cs="Times New Roman"/>
          <w:noProof/>
          <w:szCs w:val="24"/>
        </w:rPr>
        <w:tab/>
        <w:t xml:space="preserve">Houde A-A, Légaré C, Biron S, et al. Leptin and adiponectin DNA methylation levels in adipose tissues and blood cells are associated with BMI, waist girth and LDL-cholesterol levels in severely obese men and women. </w:t>
      </w:r>
      <w:r w:rsidRPr="00475F1A">
        <w:rPr>
          <w:rFonts w:ascii="Calibri" w:hAnsi="Calibri" w:cs="Times New Roman"/>
          <w:i/>
          <w:iCs/>
          <w:noProof/>
          <w:szCs w:val="24"/>
        </w:rPr>
        <w:t>BMC Med Genet</w:t>
      </w:r>
      <w:r w:rsidRPr="00475F1A">
        <w:rPr>
          <w:rFonts w:ascii="Calibri" w:hAnsi="Calibri" w:cs="Times New Roman"/>
          <w:noProof/>
          <w:szCs w:val="24"/>
        </w:rPr>
        <w:t>. 2015 May;</w:t>
      </w:r>
      <w:r w:rsidRPr="00475F1A">
        <w:rPr>
          <w:rFonts w:ascii="Calibri" w:hAnsi="Calibri" w:cs="Times New Roman"/>
          <w:b/>
          <w:bCs/>
          <w:noProof/>
          <w:szCs w:val="24"/>
        </w:rPr>
        <w:t>16</w:t>
      </w:r>
      <w:r w:rsidRPr="00475F1A">
        <w:rPr>
          <w:rFonts w:ascii="Calibri" w:hAnsi="Calibri" w:cs="Times New Roman"/>
          <w:noProof/>
          <w:szCs w:val="24"/>
        </w:rPr>
        <w:t xml:space="preserve">:29. </w:t>
      </w:r>
    </w:p>
    <w:p w14:paraId="128115F2" w14:textId="00EA0C26"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113. </w:t>
      </w:r>
      <w:r w:rsidRPr="00475F1A">
        <w:rPr>
          <w:rFonts w:ascii="Calibri" w:hAnsi="Calibri" w:cs="Times New Roman"/>
          <w:noProof/>
          <w:szCs w:val="24"/>
        </w:rPr>
        <w:tab/>
        <w:t xml:space="preserve">Wijnands KPJ, Obermann-Borst SA, Steegers-Theunissen RPM. Early life lipid profile and metabolic programming in very young children. </w:t>
      </w:r>
      <w:r w:rsidRPr="00475F1A">
        <w:rPr>
          <w:rFonts w:ascii="Calibri" w:hAnsi="Calibri" w:cs="Times New Roman"/>
          <w:i/>
          <w:iCs/>
          <w:noProof/>
          <w:szCs w:val="24"/>
        </w:rPr>
        <w:t>Nutr Metab Cardiovasc Dis</w:t>
      </w:r>
      <w:r w:rsidRPr="00475F1A">
        <w:rPr>
          <w:rFonts w:ascii="Calibri" w:hAnsi="Calibri" w:cs="Times New Roman"/>
          <w:noProof/>
          <w:szCs w:val="24"/>
        </w:rPr>
        <w:t>. 2015 Jun;</w:t>
      </w:r>
      <w:r w:rsidRPr="00475F1A">
        <w:rPr>
          <w:rFonts w:ascii="Calibri" w:hAnsi="Calibri" w:cs="Times New Roman"/>
          <w:b/>
          <w:bCs/>
          <w:noProof/>
          <w:szCs w:val="24"/>
        </w:rPr>
        <w:t>25</w:t>
      </w:r>
      <w:r w:rsidRPr="00475F1A">
        <w:rPr>
          <w:rFonts w:ascii="Calibri" w:hAnsi="Calibri" w:cs="Times New Roman"/>
          <w:noProof/>
          <w:szCs w:val="24"/>
        </w:rPr>
        <w:t xml:space="preserve">(6):608–14. </w:t>
      </w:r>
    </w:p>
    <w:p w14:paraId="7D339311" w14:textId="2DE0C195"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114. </w:t>
      </w:r>
      <w:r w:rsidRPr="00475F1A">
        <w:rPr>
          <w:rFonts w:ascii="Calibri" w:hAnsi="Calibri" w:cs="Times New Roman"/>
          <w:noProof/>
          <w:szCs w:val="24"/>
        </w:rPr>
        <w:tab/>
        <w:t xml:space="preserve">García-Cardona MC, Huang F, García-Vivas JM, et al. DNA methylation of leptin and adiponectin promoters in children is reduced by the combined presence of obesity and insulin resistance. </w:t>
      </w:r>
      <w:r w:rsidRPr="00475F1A">
        <w:rPr>
          <w:rFonts w:ascii="Calibri" w:hAnsi="Calibri" w:cs="Times New Roman"/>
          <w:i/>
          <w:iCs/>
          <w:noProof/>
          <w:szCs w:val="24"/>
        </w:rPr>
        <w:t>Int J Obes</w:t>
      </w:r>
      <w:r w:rsidRPr="00475F1A">
        <w:rPr>
          <w:rFonts w:ascii="Calibri" w:hAnsi="Calibri" w:cs="Times New Roman"/>
          <w:noProof/>
          <w:szCs w:val="24"/>
        </w:rPr>
        <w:t>. 2014 Nov;</w:t>
      </w:r>
      <w:r w:rsidRPr="00475F1A">
        <w:rPr>
          <w:rFonts w:ascii="Calibri" w:hAnsi="Calibri" w:cs="Times New Roman"/>
          <w:b/>
          <w:bCs/>
          <w:noProof/>
          <w:szCs w:val="24"/>
        </w:rPr>
        <w:t>38</w:t>
      </w:r>
      <w:r w:rsidRPr="00475F1A">
        <w:rPr>
          <w:rFonts w:ascii="Calibri" w:hAnsi="Calibri" w:cs="Times New Roman"/>
          <w:noProof/>
          <w:szCs w:val="24"/>
        </w:rPr>
        <w:t xml:space="preserve">(11):1457–65. </w:t>
      </w:r>
    </w:p>
    <w:p w14:paraId="3E9DEF2F"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115. </w:t>
      </w:r>
      <w:r w:rsidRPr="00475F1A">
        <w:rPr>
          <w:rFonts w:ascii="Calibri" w:hAnsi="Calibri" w:cs="Times New Roman"/>
          <w:noProof/>
          <w:szCs w:val="24"/>
        </w:rPr>
        <w:tab/>
        <w:t xml:space="preserve">Deodati A, Inzaghi E, Liguori A, et al. IGF2 methylation is associated with lipid profile in obese children. </w:t>
      </w:r>
      <w:r w:rsidRPr="00475F1A">
        <w:rPr>
          <w:rFonts w:ascii="Calibri" w:hAnsi="Calibri" w:cs="Times New Roman"/>
          <w:i/>
          <w:iCs/>
          <w:noProof/>
          <w:szCs w:val="24"/>
        </w:rPr>
        <w:t>Horm Res Paediatr</w:t>
      </w:r>
      <w:r w:rsidRPr="00475F1A">
        <w:rPr>
          <w:rFonts w:ascii="Calibri" w:hAnsi="Calibri" w:cs="Times New Roman"/>
          <w:noProof/>
          <w:szCs w:val="24"/>
        </w:rPr>
        <w:t>. 2013;</w:t>
      </w:r>
      <w:r w:rsidRPr="00475F1A">
        <w:rPr>
          <w:rFonts w:ascii="Calibri" w:hAnsi="Calibri" w:cs="Times New Roman"/>
          <w:b/>
          <w:bCs/>
          <w:noProof/>
          <w:szCs w:val="24"/>
        </w:rPr>
        <w:t>79</w:t>
      </w:r>
      <w:r w:rsidRPr="00475F1A">
        <w:rPr>
          <w:rFonts w:ascii="Calibri" w:hAnsi="Calibri" w:cs="Times New Roman"/>
          <w:noProof/>
          <w:szCs w:val="24"/>
        </w:rPr>
        <w:t xml:space="preserve">(6):361–7. </w:t>
      </w:r>
    </w:p>
    <w:p w14:paraId="4BEDA93A"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116. </w:t>
      </w:r>
      <w:r w:rsidRPr="00475F1A">
        <w:rPr>
          <w:rFonts w:ascii="Calibri" w:hAnsi="Calibri" w:cs="Times New Roman"/>
          <w:noProof/>
          <w:szCs w:val="24"/>
        </w:rPr>
        <w:tab/>
        <w:t xml:space="preserve">Després J-P, Lemieux I, Bergeron J, et al. Abdominal Obesity and the Metabolic Syndrome: Contribution to Global Cardiometabolic Risk. </w:t>
      </w:r>
      <w:r w:rsidRPr="00475F1A">
        <w:rPr>
          <w:rFonts w:ascii="Calibri" w:hAnsi="Calibri" w:cs="Times New Roman"/>
          <w:i/>
          <w:iCs/>
          <w:noProof/>
          <w:szCs w:val="24"/>
        </w:rPr>
        <w:t>Arterioscler Thromb Vasc Biol</w:t>
      </w:r>
      <w:r w:rsidRPr="00475F1A">
        <w:rPr>
          <w:rFonts w:ascii="Calibri" w:hAnsi="Calibri" w:cs="Times New Roman"/>
          <w:noProof/>
          <w:szCs w:val="24"/>
        </w:rPr>
        <w:t>. 2008;</w:t>
      </w:r>
      <w:r w:rsidRPr="00475F1A">
        <w:rPr>
          <w:rFonts w:ascii="Calibri" w:hAnsi="Calibri" w:cs="Times New Roman"/>
          <w:b/>
          <w:bCs/>
          <w:noProof/>
          <w:szCs w:val="24"/>
        </w:rPr>
        <w:t>28</w:t>
      </w:r>
      <w:r w:rsidRPr="00475F1A">
        <w:rPr>
          <w:rFonts w:ascii="Calibri" w:hAnsi="Calibri" w:cs="Times New Roman"/>
          <w:noProof/>
          <w:szCs w:val="24"/>
        </w:rPr>
        <w:t xml:space="preserve">(6). </w:t>
      </w:r>
    </w:p>
    <w:p w14:paraId="7781F706"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117. </w:t>
      </w:r>
      <w:r w:rsidRPr="00475F1A">
        <w:rPr>
          <w:rFonts w:ascii="Calibri" w:hAnsi="Calibri" w:cs="Times New Roman"/>
          <w:noProof/>
          <w:szCs w:val="24"/>
        </w:rPr>
        <w:tab/>
        <w:t xml:space="preserve">Harris A, Seckl J. Glucocorticoids, prenatal stress and the programming of disease. </w:t>
      </w:r>
      <w:r w:rsidRPr="00475F1A">
        <w:rPr>
          <w:rFonts w:ascii="Calibri" w:hAnsi="Calibri" w:cs="Times New Roman"/>
          <w:i/>
          <w:iCs/>
          <w:noProof/>
          <w:szCs w:val="24"/>
        </w:rPr>
        <w:t>Horm Behav</w:t>
      </w:r>
      <w:r w:rsidRPr="00475F1A">
        <w:rPr>
          <w:rFonts w:ascii="Calibri" w:hAnsi="Calibri" w:cs="Times New Roman"/>
          <w:noProof/>
          <w:szCs w:val="24"/>
        </w:rPr>
        <w:t>. 2011 Mar;</w:t>
      </w:r>
      <w:r w:rsidRPr="00475F1A">
        <w:rPr>
          <w:rFonts w:ascii="Calibri" w:hAnsi="Calibri" w:cs="Times New Roman"/>
          <w:b/>
          <w:bCs/>
          <w:noProof/>
          <w:szCs w:val="24"/>
        </w:rPr>
        <w:t>59</w:t>
      </w:r>
      <w:r w:rsidRPr="00475F1A">
        <w:rPr>
          <w:rFonts w:ascii="Calibri" w:hAnsi="Calibri" w:cs="Times New Roman"/>
          <w:noProof/>
          <w:szCs w:val="24"/>
        </w:rPr>
        <w:t xml:space="preserve">(3):279–289. </w:t>
      </w:r>
    </w:p>
    <w:p w14:paraId="4FEEA30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118. </w:t>
      </w:r>
      <w:r w:rsidRPr="00475F1A">
        <w:rPr>
          <w:rFonts w:ascii="Calibri" w:hAnsi="Calibri" w:cs="Times New Roman"/>
          <w:noProof/>
          <w:szCs w:val="24"/>
        </w:rPr>
        <w:tab/>
        <w:t xml:space="preserve">Paquette AG, Lester BM, Lesseur C, et al. Placental epigenetic patterning of glucocorticoid response genes is associated with infant neurodevelopment. </w:t>
      </w:r>
      <w:r w:rsidRPr="00475F1A">
        <w:rPr>
          <w:rFonts w:ascii="Calibri" w:hAnsi="Calibri" w:cs="Times New Roman"/>
          <w:i/>
          <w:iCs/>
          <w:noProof/>
          <w:szCs w:val="24"/>
        </w:rPr>
        <w:t>Epigenomics</w:t>
      </w:r>
      <w:r w:rsidRPr="00475F1A">
        <w:rPr>
          <w:rFonts w:ascii="Calibri" w:hAnsi="Calibri" w:cs="Times New Roman"/>
          <w:noProof/>
          <w:szCs w:val="24"/>
        </w:rPr>
        <w:t>. 2015 Aug;</w:t>
      </w:r>
      <w:r w:rsidRPr="00475F1A">
        <w:rPr>
          <w:rFonts w:ascii="Calibri" w:hAnsi="Calibri" w:cs="Times New Roman"/>
          <w:b/>
          <w:bCs/>
          <w:noProof/>
          <w:szCs w:val="24"/>
        </w:rPr>
        <w:t>7</w:t>
      </w:r>
      <w:r w:rsidRPr="00475F1A">
        <w:rPr>
          <w:rFonts w:ascii="Calibri" w:hAnsi="Calibri" w:cs="Times New Roman"/>
          <w:noProof/>
          <w:szCs w:val="24"/>
        </w:rPr>
        <w:t xml:space="preserve">(5):767–779. </w:t>
      </w:r>
    </w:p>
    <w:p w14:paraId="10F13B82"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119. </w:t>
      </w:r>
      <w:r w:rsidRPr="00475F1A">
        <w:rPr>
          <w:rFonts w:ascii="Calibri" w:hAnsi="Calibri" w:cs="Times New Roman"/>
          <w:noProof/>
          <w:szCs w:val="24"/>
        </w:rPr>
        <w:tab/>
        <w:t xml:space="preserve">Lester BM, Marsit CJ, Giarraputo J, Hawes K, LaGasse LL, Padbury JF. Neurobehavior related to epigenetic differences in preterm infants. </w:t>
      </w:r>
      <w:r w:rsidRPr="00475F1A">
        <w:rPr>
          <w:rFonts w:ascii="Calibri" w:hAnsi="Calibri" w:cs="Times New Roman"/>
          <w:i/>
          <w:iCs/>
          <w:noProof/>
          <w:szCs w:val="24"/>
        </w:rPr>
        <w:t>Epigenomics</w:t>
      </w:r>
      <w:r w:rsidRPr="00475F1A">
        <w:rPr>
          <w:rFonts w:ascii="Calibri" w:hAnsi="Calibri" w:cs="Times New Roman"/>
          <w:noProof/>
          <w:szCs w:val="24"/>
        </w:rPr>
        <w:t>. 2015 Oct;</w:t>
      </w:r>
      <w:r w:rsidRPr="00475F1A">
        <w:rPr>
          <w:rFonts w:ascii="Calibri" w:hAnsi="Calibri" w:cs="Times New Roman"/>
          <w:b/>
          <w:bCs/>
          <w:noProof/>
          <w:szCs w:val="24"/>
        </w:rPr>
        <w:t>7</w:t>
      </w:r>
      <w:r w:rsidRPr="00475F1A">
        <w:rPr>
          <w:rFonts w:ascii="Calibri" w:hAnsi="Calibri" w:cs="Times New Roman"/>
          <w:noProof/>
          <w:szCs w:val="24"/>
        </w:rPr>
        <w:t xml:space="preserve">(7):1123–36. </w:t>
      </w:r>
    </w:p>
    <w:p w14:paraId="1184964A"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120. </w:t>
      </w:r>
      <w:r w:rsidRPr="00475F1A">
        <w:rPr>
          <w:rFonts w:ascii="Calibri" w:hAnsi="Calibri" w:cs="Times New Roman"/>
          <w:noProof/>
          <w:szCs w:val="24"/>
        </w:rPr>
        <w:tab/>
        <w:t xml:space="preserve">Lesseur C, Armstrong DA, Murphy MA, et al. Sex-specific associations between placental leptin promoter DNA methylation and infant neurobehavior. </w:t>
      </w:r>
      <w:r w:rsidRPr="00475F1A">
        <w:rPr>
          <w:rFonts w:ascii="Calibri" w:hAnsi="Calibri" w:cs="Times New Roman"/>
          <w:i/>
          <w:iCs/>
          <w:noProof/>
          <w:szCs w:val="24"/>
        </w:rPr>
        <w:t>Psychoneuroendocrinology</w:t>
      </w:r>
      <w:r w:rsidRPr="00475F1A">
        <w:rPr>
          <w:rFonts w:ascii="Calibri" w:hAnsi="Calibri" w:cs="Times New Roman"/>
          <w:noProof/>
          <w:szCs w:val="24"/>
        </w:rPr>
        <w:t>. 2014 Feb;</w:t>
      </w:r>
      <w:r w:rsidRPr="00475F1A">
        <w:rPr>
          <w:rFonts w:ascii="Calibri" w:hAnsi="Calibri" w:cs="Times New Roman"/>
          <w:b/>
          <w:bCs/>
          <w:noProof/>
          <w:szCs w:val="24"/>
        </w:rPr>
        <w:t>40</w:t>
      </w:r>
      <w:r w:rsidRPr="00475F1A">
        <w:rPr>
          <w:rFonts w:ascii="Calibri" w:hAnsi="Calibri" w:cs="Times New Roman"/>
          <w:noProof/>
          <w:szCs w:val="24"/>
        </w:rPr>
        <w:t xml:space="preserve">(1):1–9. </w:t>
      </w:r>
    </w:p>
    <w:p w14:paraId="268640DE" w14:textId="226F3850"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121. </w:t>
      </w:r>
      <w:r w:rsidRPr="00475F1A">
        <w:rPr>
          <w:rFonts w:ascii="Calibri" w:hAnsi="Calibri" w:cs="Times New Roman"/>
          <w:noProof/>
          <w:szCs w:val="24"/>
        </w:rPr>
        <w:tab/>
        <w:t xml:space="preserve">Kroke A, Klipstein-Grobusch K, Voss S, et al. Validation of a self-administered food-frequency questionnaire administered in the European Prospective Investigation into Cancer and Nutrition (EPIC) Study: comparison of energy, protein, and macronutrient intakes estimated with the doubly labeled water, urinary nitrogen, and repeated 24-h dietary recall methods. </w:t>
      </w:r>
      <w:r w:rsidRPr="00475F1A">
        <w:rPr>
          <w:rFonts w:ascii="Calibri" w:hAnsi="Calibri" w:cs="Times New Roman"/>
          <w:i/>
          <w:iCs/>
          <w:noProof/>
          <w:szCs w:val="24"/>
        </w:rPr>
        <w:t>Am J Clin Nutr</w:t>
      </w:r>
      <w:r w:rsidRPr="00475F1A">
        <w:rPr>
          <w:rFonts w:ascii="Calibri" w:hAnsi="Calibri" w:cs="Times New Roman"/>
          <w:noProof/>
          <w:szCs w:val="24"/>
        </w:rPr>
        <w:t>. 1999 Oct;</w:t>
      </w:r>
      <w:r w:rsidRPr="00475F1A">
        <w:rPr>
          <w:rFonts w:ascii="Calibri" w:hAnsi="Calibri" w:cs="Times New Roman"/>
          <w:b/>
          <w:bCs/>
          <w:noProof/>
          <w:szCs w:val="24"/>
        </w:rPr>
        <w:t>70</w:t>
      </w:r>
      <w:r w:rsidRPr="00475F1A">
        <w:rPr>
          <w:rFonts w:ascii="Calibri" w:hAnsi="Calibri" w:cs="Times New Roman"/>
          <w:noProof/>
          <w:szCs w:val="24"/>
        </w:rPr>
        <w:t xml:space="preserve">(4):439–47. </w:t>
      </w:r>
    </w:p>
    <w:p w14:paraId="0773500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122. </w:t>
      </w:r>
      <w:r w:rsidRPr="00475F1A">
        <w:rPr>
          <w:rFonts w:ascii="Calibri" w:hAnsi="Calibri" w:cs="Times New Roman"/>
          <w:noProof/>
          <w:szCs w:val="24"/>
        </w:rPr>
        <w:tab/>
        <w:t xml:space="preserve">Black AE, Prentice AM, Goldberg GR, et al. Measurements of total energy expenditure provide insights into the validity of dietary measurements of energy intake. </w:t>
      </w:r>
      <w:r w:rsidRPr="00475F1A">
        <w:rPr>
          <w:rFonts w:ascii="Calibri" w:hAnsi="Calibri" w:cs="Times New Roman"/>
          <w:i/>
          <w:iCs/>
          <w:noProof/>
          <w:szCs w:val="24"/>
        </w:rPr>
        <w:t>J Am Diet Assoc</w:t>
      </w:r>
      <w:r w:rsidRPr="00475F1A">
        <w:rPr>
          <w:rFonts w:ascii="Calibri" w:hAnsi="Calibri" w:cs="Times New Roman"/>
          <w:noProof/>
          <w:szCs w:val="24"/>
        </w:rPr>
        <w:t>. 1993;</w:t>
      </w:r>
      <w:r w:rsidRPr="00475F1A">
        <w:rPr>
          <w:rFonts w:ascii="Calibri" w:hAnsi="Calibri" w:cs="Times New Roman"/>
          <w:b/>
          <w:bCs/>
          <w:noProof/>
          <w:szCs w:val="24"/>
        </w:rPr>
        <w:t>93</w:t>
      </w:r>
      <w:r w:rsidRPr="00475F1A">
        <w:rPr>
          <w:rFonts w:ascii="Calibri" w:hAnsi="Calibri" w:cs="Times New Roman"/>
          <w:noProof/>
          <w:szCs w:val="24"/>
        </w:rPr>
        <w:t xml:space="preserve">(5):572–579. </w:t>
      </w:r>
    </w:p>
    <w:p w14:paraId="6DD1EC0A"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123. </w:t>
      </w:r>
      <w:r w:rsidRPr="00475F1A">
        <w:rPr>
          <w:rFonts w:ascii="Calibri" w:hAnsi="Calibri" w:cs="Times New Roman"/>
          <w:noProof/>
          <w:szCs w:val="24"/>
        </w:rPr>
        <w:tab/>
        <w:t xml:space="preserve">Biró G, Hulshof KFAM, Ovesen L, Amorim Cruz JA, EFCOSUM Group. Selection of methodology to assess food intake. </w:t>
      </w:r>
      <w:r w:rsidRPr="00475F1A">
        <w:rPr>
          <w:rFonts w:ascii="Calibri" w:hAnsi="Calibri" w:cs="Times New Roman"/>
          <w:i/>
          <w:iCs/>
          <w:noProof/>
          <w:szCs w:val="24"/>
        </w:rPr>
        <w:t>Eur J Clin Nutr</w:t>
      </w:r>
      <w:r w:rsidRPr="00475F1A">
        <w:rPr>
          <w:rFonts w:ascii="Calibri" w:hAnsi="Calibri" w:cs="Times New Roman"/>
          <w:noProof/>
          <w:szCs w:val="24"/>
        </w:rPr>
        <w:t>. 2002 May 10;</w:t>
      </w:r>
      <w:r w:rsidRPr="00475F1A">
        <w:rPr>
          <w:rFonts w:ascii="Calibri" w:hAnsi="Calibri" w:cs="Times New Roman"/>
          <w:b/>
          <w:bCs/>
          <w:noProof/>
          <w:szCs w:val="24"/>
        </w:rPr>
        <w:t>56 Suppl 2</w:t>
      </w:r>
      <w:r w:rsidRPr="00475F1A">
        <w:rPr>
          <w:rFonts w:ascii="Calibri" w:hAnsi="Calibri" w:cs="Times New Roman"/>
          <w:noProof/>
          <w:szCs w:val="24"/>
        </w:rPr>
        <w:t xml:space="preserve">(s2):S25-32. </w:t>
      </w:r>
    </w:p>
    <w:p w14:paraId="2959311F"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124. </w:t>
      </w:r>
      <w:r w:rsidRPr="00475F1A">
        <w:rPr>
          <w:rFonts w:ascii="Calibri" w:hAnsi="Calibri" w:cs="Times New Roman"/>
          <w:noProof/>
          <w:szCs w:val="24"/>
        </w:rPr>
        <w:tab/>
        <w:t xml:space="preserve">Faupel-Badger JM, Hsieh C-C, Troisi R, Lagiou P, Potischman N. Plasma volume expansion in pregnancy: implications for biomarkers in population studies. </w:t>
      </w:r>
      <w:r w:rsidRPr="00475F1A">
        <w:rPr>
          <w:rFonts w:ascii="Calibri" w:hAnsi="Calibri" w:cs="Times New Roman"/>
          <w:i/>
          <w:iCs/>
          <w:noProof/>
          <w:szCs w:val="24"/>
        </w:rPr>
        <w:t>Cancer Epidemiol Biomarkers Prev</w:t>
      </w:r>
      <w:r w:rsidRPr="00475F1A">
        <w:rPr>
          <w:rFonts w:ascii="Calibri" w:hAnsi="Calibri" w:cs="Times New Roman"/>
          <w:noProof/>
          <w:szCs w:val="24"/>
        </w:rPr>
        <w:t>. 2007 Sep 1;</w:t>
      </w:r>
      <w:r w:rsidRPr="00475F1A">
        <w:rPr>
          <w:rFonts w:ascii="Calibri" w:hAnsi="Calibri" w:cs="Times New Roman"/>
          <w:b/>
          <w:bCs/>
          <w:noProof/>
          <w:szCs w:val="24"/>
        </w:rPr>
        <w:t>16</w:t>
      </w:r>
      <w:r w:rsidRPr="00475F1A">
        <w:rPr>
          <w:rFonts w:ascii="Calibri" w:hAnsi="Calibri" w:cs="Times New Roman"/>
          <w:noProof/>
          <w:szCs w:val="24"/>
        </w:rPr>
        <w:t xml:space="preserve">(9):1720–3. </w:t>
      </w:r>
    </w:p>
    <w:p w14:paraId="5DBE44E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125. </w:t>
      </w:r>
      <w:r w:rsidRPr="00475F1A">
        <w:rPr>
          <w:rFonts w:ascii="Calibri" w:hAnsi="Calibri" w:cs="Times New Roman"/>
          <w:noProof/>
          <w:szCs w:val="24"/>
        </w:rPr>
        <w:tab/>
        <w:t xml:space="preserve">Wallace JM, Bonham MP, Strain J, et al. Homocysteine concentration, related B vitamins, and betaine in pregnant women recruited to the Seychelles Child Development Study. </w:t>
      </w:r>
      <w:r w:rsidRPr="00475F1A">
        <w:rPr>
          <w:rFonts w:ascii="Calibri" w:hAnsi="Calibri" w:cs="Times New Roman"/>
          <w:i/>
          <w:iCs/>
          <w:noProof/>
          <w:szCs w:val="24"/>
        </w:rPr>
        <w:t>Am J Clin Nutr</w:t>
      </w:r>
      <w:r w:rsidRPr="00475F1A">
        <w:rPr>
          <w:rFonts w:ascii="Calibri" w:hAnsi="Calibri" w:cs="Times New Roman"/>
          <w:noProof/>
          <w:szCs w:val="24"/>
        </w:rPr>
        <w:t>. 2008 Feb;</w:t>
      </w:r>
      <w:r w:rsidRPr="00475F1A">
        <w:rPr>
          <w:rFonts w:ascii="Calibri" w:hAnsi="Calibri" w:cs="Times New Roman"/>
          <w:b/>
          <w:bCs/>
          <w:noProof/>
          <w:szCs w:val="24"/>
        </w:rPr>
        <w:t>87</w:t>
      </w:r>
      <w:r w:rsidRPr="00475F1A">
        <w:rPr>
          <w:rFonts w:ascii="Calibri" w:hAnsi="Calibri" w:cs="Times New Roman"/>
          <w:noProof/>
          <w:szCs w:val="24"/>
        </w:rPr>
        <w:t xml:space="preserve">(2):391–7. </w:t>
      </w:r>
    </w:p>
    <w:p w14:paraId="67665F8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126. </w:t>
      </w:r>
      <w:r w:rsidRPr="00475F1A">
        <w:rPr>
          <w:rFonts w:ascii="Calibri" w:hAnsi="Calibri" w:cs="Times New Roman"/>
          <w:noProof/>
          <w:szCs w:val="24"/>
        </w:rPr>
        <w:tab/>
        <w:t xml:space="preserve">Young JI, Züchner S, Wang G. Regulation of the Epigenome by Vitamin C. </w:t>
      </w:r>
      <w:r w:rsidRPr="00475F1A">
        <w:rPr>
          <w:rFonts w:ascii="Calibri" w:hAnsi="Calibri" w:cs="Times New Roman"/>
          <w:i/>
          <w:iCs/>
          <w:noProof/>
          <w:szCs w:val="24"/>
        </w:rPr>
        <w:t>Annu Rev Nutr</w:t>
      </w:r>
      <w:r w:rsidRPr="00475F1A">
        <w:rPr>
          <w:rFonts w:ascii="Calibri" w:hAnsi="Calibri" w:cs="Times New Roman"/>
          <w:noProof/>
          <w:szCs w:val="24"/>
        </w:rPr>
        <w:t>. 2015;</w:t>
      </w:r>
      <w:r w:rsidRPr="00475F1A">
        <w:rPr>
          <w:rFonts w:ascii="Calibri" w:hAnsi="Calibri" w:cs="Times New Roman"/>
          <w:b/>
          <w:bCs/>
          <w:noProof/>
          <w:szCs w:val="24"/>
        </w:rPr>
        <w:t>35</w:t>
      </w:r>
      <w:r w:rsidRPr="00475F1A">
        <w:rPr>
          <w:rFonts w:ascii="Calibri" w:hAnsi="Calibri" w:cs="Times New Roman"/>
          <w:noProof/>
          <w:szCs w:val="24"/>
        </w:rPr>
        <w:t xml:space="preserve">(1):545–564. </w:t>
      </w:r>
    </w:p>
    <w:p w14:paraId="5D6BC9C8" w14:textId="1FD02979"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127. </w:t>
      </w:r>
      <w:r w:rsidRPr="00475F1A">
        <w:rPr>
          <w:rFonts w:ascii="Calibri" w:hAnsi="Calibri" w:cs="Times New Roman"/>
          <w:noProof/>
          <w:szCs w:val="24"/>
        </w:rPr>
        <w:tab/>
        <w:t xml:space="preserve">Blaschke K, Ebata KT, Karimi MM, et al. Vitamin C induces Tet-dependent DNA demethylation and a blastocyst-like state in ES cells. </w:t>
      </w:r>
      <w:r w:rsidRPr="00475F1A">
        <w:rPr>
          <w:rFonts w:ascii="Calibri" w:hAnsi="Calibri" w:cs="Times New Roman"/>
          <w:i/>
          <w:iCs/>
          <w:noProof/>
          <w:szCs w:val="24"/>
        </w:rPr>
        <w:t>Nature</w:t>
      </w:r>
      <w:r w:rsidRPr="00475F1A">
        <w:rPr>
          <w:rFonts w:ascii="Calibri" w:hAnsi="Calibri" w:cs="Times New Roman"/>
          <w:noProof/>
          <w:szCs w:val="24"/>
        </w:rPr>
        <w:t>. 2013 Aug 8;</w:t>
      </w:r>
      <w:r w:rsidRPr="00475F1A">
        <w:rPr>
          <w:rFonts w:ascii="Calibri" w:hAnsi="Calibri" w:cs="Times New Roman"/>
          <w:b/>
          <w:bCs/>
          <w:noProof/>
          <w:szCs w:val="24"/>
        </w:rPr>
        <w:t>500</w:t>
      </w:r>
      <w:r w:rsidRPr="00475F1A">
        <w:rPr>
          <w:rFonts w:ascii="Calibri" w:hAnsi="Calibri" w:cs="Times New Roman"/>
          <w:noProof/>
          <w:szCs w:val="24"/>
        </w:rPr>
        <w:t xml:space="preserve">(7461):222–226. </w:t>
      </w:r>
    </w:p>
    <w:p w14:paraId="0B28F4A5"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128. </w:t>
      </w:r>
      <w:r w:rsidRPr="00475F1A">
        <w:rPr>
          <w:rFonts w:ascii="Calibri" w:hAnsi="Calibri" w:cs="Times New Roman"/>
          <w:noProof/>
          <w:szCs w:val="24"/>
        </w:rPr>
        <w:tab/>
        <w:t xml:space="preserve">Reed MC, Gamble M V, Hall MN, Nijhout HF. Mathematical analysis of the regulation of competing methyltransferases. </w:t>
      </w:r>
      <w:r w:rsidRPr="00475F1A">
        <w:rPr>
          <w:rFonts w:ascii="Calibri" w:hAnsi="Calibri" w:cs="Times New Roman"/>
          <w:i/>
          <w:iCs/>
          <w:noProof/>
          <w:szCs w:val="24"/>
        </w:rPr>
        <w:t>BMC Syst Biol</w:t>
      </w:r>
      <w:r w:rsidRPr="00475F1A">
        <w:rPr>
          <w:rFonts w:ascii="Calibri" w:hAnsi="Calibri" w:cs="Times New Roman"/>
          <w:noProof/>
          <w:szCs w:val="24"/>
        </w:rPr>
        <w:t>. 2015;</w:t>
      </w:r>
      <w:r w:rsidRPr="00475F1A">
        <w:rPr>
          <w:rFonts w:ascii="Calibri" w:hAnsi="Calibri" w:cs="Times New Roman"/>
          <w:b/>
          <w:bCs/>
          <w:noProof/>
          <w:szCs w:val="24"/>
        </w:rPr>
        <w:t>9</w:t>
      </w:r>
      <w:r w:rsidRPr="00475F1A">
        <w:rPr>
          <w:rFonts w:ascii="Calibri" w:hAnsi="Calibri" w:cs="Times New Roman"/>
          <w:noProof/>
          <w:szCs w:val="24"/>
        </w:rPr>
        <w:t xml:space="preserve">:69. </w:t>
      </w:r>
    </w:p>
    <w:p w14:paraId="3D3E2280"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129. </w:t>
      </w:r>
      <w:r w:rsidRPr="00475F1A">
        <w:rPr>
          <w:rFonts w:ascii="Calibri" w:hAnsi="Calibri" w:cs="Times New Roman"/>
          <w:noProof/>
          <w:szCs w:val="24"/>
        </w:rPr>
        <w:tab/>
        <w:t xml:space="preserve">Nijhout HF, Best J, Reed MC. Escape from homeostasis. </w:t>
      </w:r>
      <w:r w:rsidRPr="00475F1A">
        <w:rPr>
          <w:rFonts w:ascii="Calibri" w:hAnsi="Calibri" w:cs="Times New Roman"/>
          <w:i/>
          <w:iCs/>
          <w:noProof/>
          <w:szCs w:val="24"/>
        </w:rPr>
        <w:t>Math Biosci</w:t>
      </w:r>
      <w:r w:rsidRPr="00475F1A">
        <w:rPr>
          <w:rFonts w:ascii="Calibri" w:hAnsi="Calibri" w:cs="Times New Roman"/>
          <w:noProof/>
          <w:szCs w:val="24"/>
        </w:rPr>
        <w:t>. 2014 Nov;</w:t>
      </w:r>
      <w:r w:rsidRPr="00475F1A">
        <w:rPr>
          <w:rFonts w:ascii="Calibri" w:hAnsi="Calibri" w:cs="Times New Roman"/>
          <w:b/>
          <w:bCs/>
          <w:noProof/>
          <w:szCs w:val="24"/>
        </w:rPr>
        <w:t>257</w:t>
      </w:r>
      <w:r w:rsidRPr="00475F1A">
        <w:rPr>
          <w:rFonts w:ascii="Calibri" w:hAnsi="Calibri" w:cs="Times New Roman"/>
          <w:noProof/>
          <w:szCs w:val="24"/>
        </w:rPr>
        <w:t xml:space="preserve">:104–10. </w:t>
      </w:r>
    </w:p>
    <w:p w14:paraId="13BE6A0F"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130. </w:t>
      </w:r>
      <w:r w:rsidRPr="00475F1A">
        <w:rPr>
          <w:rFonts w:ascii="Calibri" w:hAnsi="Calibri" w:cs="Times New Roman"/>
          <w:noProof/>
          <w:szCs w:val="24"/>
        </w:rPr>
        <w:tab/>
        <w:t xml:space="preserve">Aurich MK, Thiele I. Computational Modeling of Human Metabolism and Its Application to Systems Biomedicine. </w:t>
      </w:r>
      <w:r w:rsidRPr="00475F1A">
        <w:rPr>
          <w:rFonts w:ascii="Calibri" w:hAnsi="Calibri" w:cs="Times New Roman"/>
          <w:i/>
          <w:iCs/>
          <w:noProof/>
          <w:szCs w:val="24"/>
        </w:rPr>
        <w:t>Methods Mol Biol</w:t>
      </w:r>
      <w:r w:rsidRPr="00475F1A">
        <w:rPr>
          <w:rFonts w:ascii="Calibri" w:hAnsi="Calibri" w:cs="Times New Roman"/>
          <w:noProof/>
          <w:szCs w:val="24"/>
        </w:rPr>
        <w:t>. 2016 Jan;</w:t>
      </w:r>
      <w:r w:rsidRPr="00475F1A">
        <w:rPr>
          <w:rFonts w:ascii="Calibri" w:hAnsi="Calibri" w:cs="Times New Roman"/>
          <w:b/>
          <w:bCs/>
          <w:noProof/>
          <w:szCs w:val="24"/>
        </w:rPr>
        <w:t>1386</w:t>
      </w:r>
      <w:r w:rsidRPr="00475F1A">
        <w:rPr>
          <w:rFonts w:ascii="Calibri" w:hAnsi="Calibri" w:cs="Times New Roman"/>
          <w:noProof/>
          <w:szCs w:val="24"/>
        </w:rPr>
        <w:t xml:space="preserve">:253–81. </w:t>
      </w:r>
    </w:p>
    <w:p w14:paraId="0AF787F6" w14:textId="0FD3BEF8"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131. </w:t>
      </w:r>
      <w:r w:rsidRPr="00475F1A">
        <w:rPr>
          <w:rFonts w:ascii="Calibri" w:hAnsi="Calibri" w:cs="Times New Roman"/>
          <w:noProof/>
          <w:szCs w:val="24"/>
        </w:rPr>
        <w:tab/>
        <w:t xml:space="preserve">Thiele I, Swainston N, Fleming RMT, et al. A community-driven global reconstruction of human metabolism. </w:t>
      </w:r>
      <w:r w:rsidRPr="00475F1A">
        <w:rPr>
          <w:rFonts w:ascii="Calibri" w:hAnsi="Calibri" w:cs="Times New Roman"/>
          <w:i/>
          <w:iCs/>
          <w:noProof/>
          <w:szCs w:val="24"/>
        </w:rPr>
        <w:t>Nat Biotechnol</w:t>
      </w:r>
      <w:r w:rsidRPr="00475F1A">
        <w:rPr>
          <w:rFonts w:ascii="Calibri" w:hAnsi="Calibri" w:cs="Times New Roman"/>
          <w:noProof/>
          <w:szCs w:val="24"/>
        </w:rPr>
        <w:t>. 2013 May;</w:t>
      </w:r>
      <w:r w:rsidRPr="00475F1A">
        <w:rPr>
          <w:rFonts w:ascii="Calibri" w:hAnsi="Calibri" w:cs="Times New Roman"/>
          <w:b/>
          <w:bCs/>
          <w:noProof/>
          <w:szCs w:val="24"/>
        </w:rPr>
        <w:t>31</w:t>
      </w:r>
      <w:r w:rsidRPr="00475F1A">
        <w:rPr>
          <w:rFonts w:ascii="Calibri" w:hAnsi="Calibri" w:cs="Times New Roman"/>
          <w:noProof/>
          <w:szCs w:val="24"/>
        </w:rPr>
        <w:t xml:space="preserve">(5):419–25. </w:t>
      </w:r>
    </w:p>
    <w:p w14:paraId="552798EB"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132. </w:t>
      </w:r>
      <w:r w:rsidRPr="00475F1A">
        <w:rPr>
          <w:rFonts w:ascii="Calibri" w:hAnsi="Calibri" w:cs="Times New Roman"/>
          <w:noProof/>
          <w:szCs w:val="24"/>
        </w:rPr>
        <w:tab/>
        <w:t xml:space="preserve">Michels KB, Binder AM, Dedeurwaerder S, et al. Recommendations for the design and analysis of epigenome-wide association studies. </w:t>
      </w:r>
      <w:r w:rsidRPr="00475F1A">
        <w:rPr>
          <w:rFonts w:ascii="Calibri" w:hAnsi="Calibri" w:cs="Times New Roman"/>
          <w:i/>
          <w:iCs/>
          <w:noProof/>
          <w:szCs w:val="24"/>
        </w:rPr>
        <w:t>Nat Methods</w:t>
      </w:r>
      <w:r w:rsidRPr="00475F1A">
        <w:rPr>
          <w:rFonts w:ascii="Calibri" w:hAnsi="Calibri" w:cs="Times New Roman"/>
          <w:noProof/>
          <w:szCs w:val="24"/>
        </w:rPr>
        <w:t>. 2013 Oct 27;</w:t>
      </w:r>
      <w:r w:rsidRPr="00475F1A">
        <w:rPr>
          <w:rFonts w:ascii="Calibri" w:hAnsi="Calibri" w:cs="Times New Roman"/>
          <w:b/>
          <w:bCs/>
          <w:noProof/>
          <w:szCs w:val="24"/>
        </w:rPr>
        <w:t>10</w:t>
      </w:r>
      <w:r w:rsidRPr="00475F1A">
        <w:rPr>
          <w:rFonts w:ascii="Calibri" w:hAnsi="Calibri" w:cs="Times New Roman"/>
          <w:noProof/>
          <w:szCs w:val="24"/>
        </w:rPr>
        <w:t xml:space="preserve">(10):949–55. </w:t>
      </w:r>
    </w:p>
    <w:p w14:paraId="6B22642F"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133. </w:t>
      </w:r>
      <w:r w:rsidRPr="00475F1A">
        <w:rPr>
          <w:rFonts w:ascii="Calibri" w:hAnsi="Calibri" w:cs="Times New Roman"/>
          <w:noProof/>
          <w:szCs w:val="24"/>
        </w:rPr>
        <w:tab/>
        <w:t xml:space="preserve">Heijmans BT, Mill J. Commentary: The seven plagues of epigenetic epidemiology. </w:t>
      </w:r>
      <w:r w:rsidRPr="00475F1A">
        <w:rPr>
          <w:rFonts w:ascii="Calibri" w:hAnsi="Calibri" w:cs="Times New Roman"/>
          <w:i/>
          <w:iCs/>
          <w:noProof/>
          <w:szCs w:val="24"/>
        </w:rPr>
        <w:t>Int J Epidemiol</w:t>
      </w:r>
      <w:r w:rsidRPr="00475F1A">
        <w:rPr>
          <w:rFonts w:ascii="Calibri" w:hAnsi="Calibri" w:cs="Times New Roman"/>
          <w:noProof/>
          <w:szCs w:val="24"/>
        </w:rPr>
        <w:t>. 2012 Feb;</w:t>
      </w:r>
      <w:r w:rsidRPr="00475F1A">
        <w:rPr>
          <w:rFonts w:ascii="Calibri" w:hAnsi="Calibri" w:cs="Times New Roman"/>
          <w:b/>
          <w:bCs/>
          <w:noProof/>
          <w:szCs w:val="24"/>
        </w:rPr>
        <w:t>41</w:t>
      </w:r>
      <w:r w:rsidRPr="00475F1A">
        <w:rPr>
          <w:rFonts w:ascii="Calibri" w:hAnsi="Calibri" w:cs="Times New Roman"/>
          <w:noProof/>
          <w:szCs w:val="24"/>
        </w:rPr>
        <w:t xml:space="preserve">(1):74–8. </w:t>
      </w:r>
    </w:p>
    <w:p w14:paraId="216A3FBC"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134. </w:t>
      </w:r>
      <w:r w:rsidRPr="00475F1A">
        <w:rPr>
          <w:rFonts w:ascii="Calibri" w:hAnsi="Calibri" w:cs="Times New Roman"/>
          <w:noProof/>
          <w:szCs w:val="24"/>
        </w:rPr>
        <w:tab/>
        <w:t xml:space="preserve">Mill J, Heijmans BT. From promises to practical strategies in epigenetic epidemiology. </w:t>
      </w:r>
      <w:r w:rsidRPr="00475F1A">
        <w:rPr>
          <w:rFonts w:ascii="Calibri" w:hAnsi="Calibri" w:cs="Times New Roman"/>
          <w:i/>
          <w:iCs/>
          <w:noProof/>
          <w:szCs w:val="24"/>
        </w:rPr>
        <w:t>Nat Rev Genet</w:t>
      </w:r>
      <w:r w:rsidRPr="00475F1A">
        <w:rPr>
          <w:rFonts w:ascii="Calibri" w:hAnsi="Calibri" w:cs="Times New Roman"/>
          <w:noProof/>
          <w:szCs w:val="24"/>
        </w:rPr>
        <w:t>. 2013 Aug 2;</w:t>
      </w:r>
      <w:r w:rsidRPr="00475F1A">
        <w:rPr>
          <w:rFonts w:ascii="Calibri" w:hAnsi="Calibri" w:cs="Times New Roman"/>
          <w:b/>
          <w:bCs/>
          <w:noProof/>
          <w:szCs w:val="24"/>
        </w:rPr>
        <w:t>14</w:t>
      </w:r>
      <w:r w:rsidRPr="00475F1A">
        <w:rPr>
          <w:rFonts w:ascii="Calibri" w:hAnsi="Calibri" w:cs="Times New Roman"/>
          <w:noProof/>
          <w:szCs w:val="24"/>
        </w:rPr>
        <w:t xml:space="preserve">(8):585–94. </w:t>
      </w:r>
    </w:p>
    <w:p w14:paraId="041BCF11"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135. </w:t>
      </w:r>
      <w:r w:rsidRPr="00475F1A">
        <w:rPr>
          <w:rFonts w:ascii="Calibri" w:hAnsi="Calibri" w:cs="Times New Roman"/>
          <w:noProof/>
          <w:szCs w:val="24"/>
        </w:rPr>
        <w:tab/>
        <w:t xml:space="preserve">Leenen FAD, Muller CP, Turner JD. DNA methylation: conducting the orchestra from exposure to phenotype? </w:t>
      </w:r>
      <w:r w:rsidRPr="00475F1A">
        <w:rPr>
          <w:rFonts w:ascii="Calibri" w:hAnsi="Calibri" w:cs="Times New Roman"/>
          <w:i/>
          <w:iCs/>
          <w:noProof/>
          <w:szCs w:val="24"/>
        </w:rPr>
        <w:t>Clin Epigenetics</w:t>
      </w:r>
      <w:r w:rsidRPr="00475F1A">
        <w:rPr>
          <w:rFonts w:ascii="Calibri" w:hAnsi="Calibri" w:cs="Times New Roman"/>
          <w:noProof/>
          <w:szCs w:val="24"/>
        </w:rPr>
        <w:t>. 2016 Dec 6;</w:t>
      </w:r>
      <w:r w:rsidRPr="00475F1A">
        <w:rPr>
          <w:rFonts w:ascii="Calibri" w:hAnsi="Calibri" w:cs="Times New Roman"/>
          <w:b/>
          <w:bCs/>
          <w:noProof/>
          <w:szCs w:val="24"/>
        </w:rPr>
        <w:t>8</w:t>
      </w:r>
      <w:r w:rsidRPr="00475F1A">
        <w:rPr>
          <w:rFonts w:ascii="Calibri" w:hAnsi="Calibri" w:cs="Times New Roman"/>
          <w:noProof/>
          <w:szCs w:val="24"/>
        </w:rPr>
        <w:t xml:space="preserve">(1):92. </w:t>
      </w:r>
    </w:p>
    <w:p w14:paraId="39E36265"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136. </w:t>
      </w:r>
      <w:r w:rsidRPr="00475F1A">
        <w:rPr>
          <w:rFonts w:ascii="Calibri" w:hAnsi="Calibri" w:cs="Times New Roman"/>
          <w:noProof/>
          <w:szCs w:val="24"/>
        </w:rPr>
        <w:tab/>
        <w:t xml:space="preserve">Bibikova M, Le J, Barnes B, et al. Genome-wide DNA methylation profiling using Infinium® assay. </w:t>
      </w:r>
      <w:r w:rsidRPr="00475F1A">
        <w:rPr>
          <w:rFonts w:ascii="Calibri" w:hAnsi="Calibri" w:cs="Times New Roman"/>
          <w:i/>
          <w:iCs/>
          <w:noProof/>
          <w:szCs w:val="24"/>
        </w:rPr>
        <w:t>Epigenomics</w:t>
      </w:r>
      <w:r w:rsidRPr="00475F1A">
        <w:rPr>
          <w:rFonts w:ascii="Calibri" w:hAnsi="Calibri" w:cs="Times New Roman"/>
          <w:noProof/>
          <w:szCs w:val="24"/>
        </w:rPr>
        <w:t>. 2009 Oct;</w:t>
      </w:r>
      <w:r w:rsidRPr="00475F1A">
        <w:rPr>
          <w:rFonts w:ascii="Calibri" w:hAnsi="Calibri" w:cs="Times New Roman"/>
          <w:b/>
          <w:bCs/>
          <w:noProof/>
          <w:szCs w:val="24"/>
        </w:rPr>
        <w:t>1</w:t>
      </w:r>
      <w:r w:rsidRPr="00475F1A">
        <w:rPr>
          <w:rFonts w:ascii="Calibri" w:hAnsi="Calibri" w:cs="Times New Roman"/>
          <w:noProof/>
          <w:szCs w:val="24"/>
        </w:rPr>
        <w:t xml:space="preserve">(1):177–200. </w:t>
      </w:r>
    </w:p>
    <w:p w14:paraId="63427E67"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137. </w:t>
      </w:r>
      <w:r w:rsidRPr="00475F1A">
        <w:rPr>
          <w:rFonts w:ascii="Calibri" w:hAnsi="Calibri" w:cs="Times New Roman"/>
          <w:noProof/>
          <w:szCs w:val="24"/>
        </w:rPr>
        <w:tab/>
        <w:t xml:space="preserve">Bibikova M, Barnes B, Tsan C, et al. High density DNA methylation array with single CpG site resolution. </w:t>
      </w:r>
      <w:r w:rsidRPr="00475F1A">
        <w:rPr>
          <w:rFonts w:ascii="Calibri" w:hAnsi="Calibri" w:cs="Times New Roman"/>
          <w:i/>
          <w:iCs/>
          <w:noProof/>
          <w:szCs w:val="24"/>
        </w:rPr>
        <w:t>Genomics</w:t>
      </w:r>
      <w:r w:rsidRPr="00475F1A">
        <w:rPr>
          <w:rFonts w:ascii="Calibri" w:hAnsi="Calibri" w:cs="Times New Roman"/>
          <w:noProof/>
          <w:szCs w:val="24"/>
        </w:rPr>
        <w:t>. 2011 Oct;</w:t>
      </w:r>
      <w:r w:rsidRPr="00475F1A">
        <w:rPr>
          <w:rFonts w:ascii="Calibri" w:hAnsi="Calibri" w:cs="Times New Roman"/>
          <w:b/>
          <w:bCs/>
          <w:noProof/>
          <w:szCs w:val="24"/>
        </w:rPr>
        <w:t>98</w:t>
      </w:r>
      <w:r w:rsidRPr="00475F1A">
        <w:rPr>
          <w:rFonts w:ascii="Calibri" w:hAnsi="Calibri" w:cs="Times New Roman"/>
          <w:noProof/>
          <w:szCs w:val="24"/>
        </w:rPr>
        <w:t xml:space="preserve">(4):288–95. </w:t>
      </w:r>
    </w:p>
    <w:p w14:paraId="08F81ABA"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138. </w:t>
      </w:r>
      <w:r w:rsidRPr="00475F1A">
        <w:rPr>
          <w:rFonts w:ascii="Calibri" w:hAnsi="Calibri" w:cs="Times New Roman"/>
          <w:noProof/>
          <w:szCs w:val="24"/>
        </w:rPr>
        <w:tab/>
        <w:t xml:space="preserve">Pidsley R, Zotenko E, Peters TJ, et al. Critical evaluation of the Illumina MethylationEPIC BeadChip microarray for whole-genome DNA methylation profiling. </w:t>
      </w:r>
      <w:r w:rsidRPr="00475F1A">
        <w:rPr>
          <w:rFonts w:ascii="Calibri" w:hAnsi="Calibri" w:cs="Times New Roman"/>
          <w:i/>
          <w:iCs/>
          <w:noProof/>
          <w:szCs w:val="24"/>
        </w:rPr>
        <w:t>Genome Biol</w:t>
      </w:r>
      <w:r w:rsidRPr="00475F1A">
        <w:rPr>
          <w:rFonts w:ascii="Calibri" w:hAnsi="Calibri" w:cs="Times New Roman"/>
          <w:noProof/>
          <w:szCs w:val="24"/>
        </w:rPr>
        <w:t>. 2016 Oct 7;</w:t>
      </w:r>
      <w:r w:rsidRPr="00475F1A">
        <w:rPr>
          <w:rFonts w:ascii="Calibri" w:hAnsi="Calibri" w:cs="Times New Roman"/>
          <w:b/>
          <w:bCs/>
          <w:noProof/>
          <w:szCs w:val="24"/>
        </w:rPr>
        <w:t>17</w:t>
      </w:r>
      <w:r w:rsidRPr="00475F1A">
        <w:rPr>
          <w:rFonts w:ascii="Calibri" w:hAnsi="Calibri" w:cs="Times New Roman"/>
          <w:noProof/>
          <w:szCs w:val="24"/>
        </w:rPr>
        <w:t xml:space="preserve">(1):208. </w:t>
      </w:r>
    </w:p>
    <w:p w14:paraId="3125F4DD"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139. </w:t>
      </w:r>
      <w:r w:rsidRPr="00475F1A">
        <w:rPr>
          <w:rFonts w:ascii="Calibri" w:hAnsi="Calibri" w:cs="Times New Roman"/>
          <w:noProof/>
          <w:szCs w:val="24"/>
        </w:rPr>
        <w:tab/>
        <w:t xml:space="preserve">Wagner JR, Busche S, Ge B, Kwan T, Pastinen T, Blanchette M. The relationship between DNA methylation, genetic and expression inter-individual variation in untransformed human fibroblasts. </w:t>
      </w:r>
      <w:r w:rsidRPr="00475F1A">
        <w:rPr>
          <w:rFonts w:ascii="Calibri" w:hAnsi="Calibri" w:cs="Times New Roman"/>
          <w:i/>
          <w:iCs/>
          <w:noProof/>
          <w:szCs w:val="24"/>
        </w:rPr>
        <w:t>Genome Biol</w:t>
      </w:r>
      <w:r w:rsidRPr="00475F1A">
        <w:rPr>
          <w:rFonts w:ascii="Calibri" w:hAnsi="Calibri" w:cs="Times New Roman"/>
          <w:noProof/>
          <w:szCs w:val="24"/>
        </w:rPr>
        <w:t>. 2014 Feb 20;</w:t>
      </w:r>
      <w:r w:rsidRPr="00475F1A">
        <w:rPr>
          <w:rFonts w:ascii="Calibri" w:hAnsi="Calibri" w:cs="Times New Roman"/>
          <w:b/>
          <w:bCs/>
          <w:noProof/>
          <w:szCs w:val="24"/>
        </w:rPr>
        <w:t>15</w:t>
      </w:r>
      <w:r w:rsidRPr="00475F1A">
        <w:rPr>
          <w:rFonts w:ascii="Calibri" w:hAnsi="Calibri" w:cs="Times New Roman"/>
          <w:noProof/>
          <w:szCs w:val="24"/>
        </w:rPr>
        <w:t xml:space="preserve">(2):R37. </w:t>
      </w:r>
    </w:p>
    <w:p w14:paraId="182F8AF8"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140. </w:t>
      </w:r>
      <w:r w:rsidRPr="00475F1A">
        <w:rPr>
          <w:rFonts w:ascii="Calibri" w:hAnsi="Calibri" w:cs="Times New Roman"/>
          <w:noProof/>
          <w:szCs w:val="24"/>
        </w:rPr>
        <w:tab/>
        <w:t xml:space="preserve">Gaunt TR, Shihab HA, Hemani G, et al. Systematic identification of genetic influences on methylation across the human life course. </w:t>
      </w:r>
      <w:r w:rsidRPr="00475F1A">
        <w:rPr>
          <w:rFonts w:ascii="Calibri" w:hAnsi="Calibri" w:cs="Times New Roman"/>
          <w:i/>
          <w:iCs/>
          <w:noProof/>
          <w:szCs w:val="24"/>
        </w:rPr>
        <w:t>Genome Biol</w:t>
      </w:r>
      <w:r w:rsidRPr="00475F1A">
        <w:rPr>
          <w:rFonts w:ascii="Calibri" w:hAnsi="Calibri" w:cs="Times New Roman"/>
          <w:noProof/>
          <w:szCs w:val="24"/>
        </w:rPr>
        <w:t>. 2016 Mar 31;</w:t>
      </w:r>
      <w:r w:rsidRPr="00475F1A">
        <w:rPr>
          <w:rFonts w:ascii="Calibri" w:hAnsi="Calibri" w:cs="Times New Roman"/>
          <w:b/>
          <w:bCs/>
          <w:noProof/>
          <w:szCs w:val="24"/>
        </w:rPr>
        <w:t>17</w:t>
      </w:r>
      <w:r w:rsidRPr="00475F1A">
        <w:rPr>
          <w:rFonts w:ascii="Calibri" w:hAnsi="Calibri" w:cs="Times New Roman"/>
          <w:noProof/>
          <w:szCs w:val="24"/>
        </w:rPr>
        <w:t xml:space="preserve">(1):61. </w:t>
      </w:r>
    </w:p>
    <w:p w14:paraId="72F306E9"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141. </w:t>
      </w:r>
      <w:r w:rsidRPr="00475F1A">
        <w:rPr>
          <w:rFonts w:ascii="Calibri" w:hAnsi="Calibri" w:cs="Times New Roman"/>
          <w:noProof/>
          <w:szCs w:val="24"/>
        </w:rPr>
        <w:tab/>
        <w:t xml:space="preserve">Morris TJ, Beck S. Analysis pipelines and packages for Infinium HumanMethylation450 BeadChip (450k) data. </w:t>
      </w:r>
      <w:r w:rsidRPr="00475F1A">
        <w:rPr>
          <w:rFonts w:ascii="Calibri" w:hAnsi="Calibri" w:cs="Times New Roman"/>
          <w:i/>
          <w:iCs/>
          <w:noProof/>
          <w:szCs w:val="24"/>
        </w:rPr>
        <w:t>Methods</w:t>
      </w:r>
      <w:r w:rsidRPr="00475F1A">
        <w:rPr>
          <w:rFonts w:ascii="Calibri" w:hAnsi="Calibri" w:cs="Times New Roman"/>
          <w:noProof/>
          <w:szCs w:val="24"/>
        </w:rPr>
        <w:t>. 2015 Jan 15;</w:t>
      </w:r>
      <w:r w:rsidRPr="00475F1A">
        <w:rPr>
          <w:rFonts w:ascii="Calibri" w:hAnsi="Calibri" w:cs="Times New Roman"/>
          <w:b/>
          <w:bCs/>
          <w:noProof/>
          <w:szCs w:val="24"/>
        </w:rPr>
        <w:t>72</w:t>
      </w:r>
      <w:r w:rsidRPr="00475F1A">
        <w:rPr>
          <w:rFonts w:ascii="Calibri" w:hAnsi="Calibri" w:cs="Times New Roman"/>
          <w:noProof/>
          <w:szCs w:val="24"/>
        </w:rPr>
        <w:t xml:space="preserve">:3–8. </w:t>
      </w:r>
    </w:p>
    <w:p w14:paraId="705D0909"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142. </w:t>
      </w:r>
      <w:r w:rsidRPr="00475F1A">
        <w:rPr>
          <w:rFonts w:ascii="Calibri" w:hAnsi="Calibri" w:cs="Times New Roman"/>
          <w:noProof/>
          <w:szCs w:val="24"/>
        </w:rPr>
        <w:tab/>
        <w:t xml:space="preserve">Li Q, Suzuki M, Wendt J, et al. Post-conversion targeted capture of modified cytosines in mammalian and plant genomes. </w:t>
      </w:r>
      <w:r w:rsidRPr="00475F1A">
        <w:rPr>
          <w:rFonts w:ascii="Calibri" w:hAnsi="Calibri" w:cs="Times New Roman"/>
          <w:i/>
          <w:iCs/>
          <w:noProof/>
          <w:szCs w:val="24"/>
        </w:rPr>
        <w:t>Nucleic Acids Res</w:t>
      </w:r>
      <w:r w:rsidRPr="00475F1A">
        <w:rPr>
          <w:rFonts w:ascii="Calibri" w:hAnsi="Calibri" w:cs="Times New Roman"/>
          <w:noProof/>
          <w:szCs w:val="24"/>
        </w:rPr>
        <w:t>. 2015 Jul 13;</w:t>
      </w:r>
      <w:r w:rsidRPr="00475F1A">
        <w:rPr>
          <w:rFonts w:ascii="Calibri" w:hAnsi="Calibri" w:cs="Times New Roman"/>
          <w:b/>
          <w:bCs/>
          <w:noProof/>
          <w:szCs w:val="24"/>
        </w:rPr>
        <w:t>43</w:t>
      </w:r>
      <w:r w:rsidRPr="00475F1A">
        <w:rPr>
          <w:rFonts w:ascii="Calibri" w:hAnsi="Calibri" w:cs="Times New Roman"/>
          <w:noProof/>
          <w:szCs w:val="24"/>
        </w:rPr>
        <w:t xml:space="preserve">(12):e81. </w:t>
      </w:r>
    </w:p>
    <w:p w14:paraId="3C3089CB"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143. </w:t>
      </w:r>
      <w:r w:rsidRPr="00475F1A">
        <w:rPr>
          <w:rFonts w:ascii="Calibri" w:hAnsi="Calibri" w:cs="Times New Roman"/>
          <w:noProof/>
          <w:szCs w:val="24"/>
        </w:rPr>
        <w:tab/>
        <w:t xml:space="preserve">Teh AL, Pan H, Lin X, et al. Comparison of Methyl-capture Sequencing vs. Infinium 450K methylation array for methylome analysis in clinical samples. </w:t>
      </w:r>
      <w:r w:rsidRPr="00475F1A">
        <w:rPr>
          <w:rFonts w:ascii="Calibri" w:hAnsi="Calibri" w:cs="Times New Roman"/>
          <w:i/>
          <w:iCs/>
          <w:noProof/>
          <w:szCs w:val="24"/>
        </w:rPr>
        <w:t>Epigenetics</w:t>
      </w:r>
      <w:r w:rsidRPr="00475F1A">
        <w:rPr>
          <w:rFonts w:ascii="Calibri" w:hAnsi="Calibri" w:cs="Times New Roman"/>
          <w:noProof/>
          <w:szCs w:val="24"/>
        </w:rPr>
        <w:t>. 2016 Jan 2;</w:t>
      </w:r>
      <w:r w:rsidRPr="00475F1A">
        <w:rPr>
          <w:rFonts w:ascii="Calibri" w:hAnsi="Calibri" w:cs="Times New Roman"/>
          <w:b/>
          <w:bCs/>
          <w:noProof/>
          <w:szCs w:val="24"/>
        </w:rPr>
        <w:t>11</w:t>
      </w:r>
      <w:r w:rsidRPr="00475F1A">
        <w:rPr>
          <w:rFonts w:ascii="Calibri" w:hAnsi="Calibri" w:cs="Times New Roman"/>
          <w:noProof/>
          <w:szCs w:val="24"/>
        </w:rPr>
        <w:t xml:space="preserve">(1):36–48. </w:t>
      </w:r>
    </w:p>
    <w:p w14:paraId="2D22FD66"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144. </w:t>
      </w:r>
      <w:r w:rsidRPr="00475F1A">
        <w:rPr>
          <w:rFonts w:ascii="Calibri" w:hAnsi="Calibri" w:cs="Times New Roman"/>
          <w:noProof/>
          <w:szCs w:val="24"/>
        </w:rPr>
        <w:tab/>
        <w:t xml:space="preserve">Ulahannan N, Greally JM. Genome-wide assays that identify and quantify modified cytosines in human disease studies. </w:t>
      </w:r>
      <w:r w:rsidRPr="00475F1A">
        <w:rPr>
          <w:rFonts w:ascii="Calibri" w:hAnsi="Calibri" w:cs="Times New Roman"/>
          <w:i/>
          <w:iCs/>
          <w:noProof/>
          <w:szCs w:val="24"/>
        </w:rPr>
        <w:t>Epigenetics Chromatin</w:t>
      </w:r>
      <w:r w:rsidRPr="00475F1A">
        <w:rPr>
          <w:rFonts w:ascii="Calibri" w:hAnsi="Calibri" w:cs="Times New Roman"/>
          <w:noProof/>
          <w:szCs w:val="24"/>
        </w:rPr>
        <w:t>. 2015;</w:t>
      </w:r>
      <w:r w:rsidRPr="00475F1A">
        <w:rPr>
          <w:rFonts w:ascii="Calibri" w:hAnsi="Calibri" w:cs="Times New Roman"/>
          <w:b/>
          <w:bCs/>
          <w:noProof/>
          <w:szCs w:val="24"/>
        </w:rPr>
        <w:t>8</w:t>
      </w:r>
      <w:r w:rsidRPr="00475F1A">
        <w:rPr>
          <w:rFonts w:ascii="Calibri" w:hAnsi="Calibri" w:cs="Times New Roman"/>
          <w:noProof/>
          <w:szCs w:val="24"/>
        </w:rPr>
        <w:t xml:space="preserve">(1):5. </w:t>
      </w:r>
    </w:p>
    <w:p w14:paraId="326004ED"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145. </w:t>
      </w:r>
      <w:r w:rsidRPr="00475F1A">
        <w:rPr>
          <w:rFonts w:ascii="Calibri" w:hAnsi="Calibri" w:cs="Times New Roman"/>
          <w:noProof/>
          <w:szCs w:val="24"/>
        </w:rPr>
        <w:tab/>
        <w:t xml:space="preserve">Roadmap Epigenomics Consortium A, Kundaje A, Meuleman W, et al. Integrative analysis of 111 reference human epigenomes. </w:t>
      </w:r>
      <w:r w:rsidRPr="00475F1A">
        <w:rPr>
          <w:rFonts w:ascii="Calibri" w:hAnsi="Calibri" w:cs="Times New Roman"/>
          <w:i/>
          <w:iCs/>
          <w:noProof/>
          <w:szCs w:val="24"/>
        </w:rPr>
        <w:t>Nature</w:t>
      </w:r>
      <w:r w:rsidRPr="00475F1A">
        <w:rPr>
          <w:rFonts w:ascii="Calibri" w:hAnsi="Calibri" w:cs="Times New Roman"/>
          <w:noProof/>
          <w:szCs w:val="24"/>
        </w:rPr>
        <w:t>. 2015 Feb 19;</w:t>
      </w:r>
      <w:r w:rsidRPr="00475F1A">
        <w:rPr>
          <w:rFonts w:ascii="Calibri" w:hAnsi="Calibri" w:cs="Times New Roman"/>
          <w:b/>
          <w:bCs/>
          <w:noProof/>
          <w:szCs w:val="24"/>
        </w:rPr>
        <w:t>518</w:t>
      </w:r>
      <w:r w:rsidRPr="00475F1A">
        <w:rPr>
          <w:rFonts w:ascii="Calibri" w:hAnsi="Calibri" w:cs="Times New Roman"/>
          <w:noProof/>
          <w:szCs w:val="24"/>
        </w:rPr>
        <w:t xml:space="preserve">(7539):317–30. </w:t>
      </w:r>
    </w:p>
    <w:p w14:paraId="28A9CDE4"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146. </w:t>
      </w:r>
      <w:r w:rsidRPr="00475F1A">
        <w:rPr>
          <w:rFonts w:ascii="Calibri" w:hAnsi="Calibri" w:cs="Times New Roman"/>
          <w:noProof/>
          <w:szCs w:val="24"/>
        </w:rPr>
        <w:tab/>
        <w:t xml:space="preserve">Jaffe AE, Irizarry RA. Accounting for cellular heterogeneity is critical in epigenome-wide association studies. </w:t>
      </w:r>
      <w:r w:rsidRPr="00475F1A">
        <w:rPr>
          <w:rFonts w:ascii="Calibri" w:hAnsi="Calibri" w:cs="Times New Roman"/>
          <w:i/>
          <w:iCs/>
          <w:noProof/>
          <w:szCs w:val="24"/>
        </w:rPr>
        <w:t>Genome Biol</w:t>
      </w:r>
      <w:r w:rsidRPr="00475F1A">
        <w:rPr>
          <w:rFonts w:ascii="Calibri" w:hAnsi="Calibri" w:cs="Times New Roman"/>
          <w:noProof/>
          <w:szCs w:val="24"/>
        </w:rPr>
        <w:t>. 2014 Feb 4;</w:t>
      </w:r>
      <w:r w:rsidRPr="00475F1A">
        <w:rPr>
          <w:rFonts w:ascii="Calibri" w:hAnsi="Calibri" w:cs="Times New Roman"/>
          <w:b/>
          <w:bCs/>
          <w:noProof/>
          <w:szCs w:val="24"/>
        </w:rPr>
        <w:t>15</w:t>
      </w:r>
      <w:r w:rsidRPr="00475F1A">
        <w:rPr>
          <w:rFonts w:ascii="Calibri" w:hAnsi="Calibri" w:cs="Times New Roman"/>
          <w:noProof/>
          <w:szCs w:val="24"/>
        </w:rPr>
        <w:t xml:space="preserve">(2):R31. </w:t>
      </w:r>
    </w:p>
    <w:p w14:paraId="154C7CD9"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147. </w:t>
      </w:r>
      <w:r w:rsidRPr="00475F1A">
        <w:rPr>
          <w:rFonts w:ascii="Calibri" w:hAnsi="Calibri" w:cs="Times New Roman"/>
          <w:noProof/>
          <w:szCs w:val="24"/>
        </w:rPr>
        <w:tab/>
        <w:t xml:space="preserve">Houseman EA, Accomando WP, Koestler DC, et al. DNA methylation arrays as surrogate measures of cell mixture distribution. </w:t>
      </w:r>
      <w:r w:rsidRPr="00475F1A">
        <w:rPr>
          <w:rFonts w:ascii="Calibri" w:hAnsi="Calibri" w:cs="Times New Roman"/>
          <w:i/>
          <w:iCs/>
          <w:noProof/>
          <w:szCs w:val="24"/>
        </w:rPr>
        <w:t>BMC Bioinformatics</w:t>
      </w:r>
      <w:r w:rsidRPr="00475F1A">
        <w:rPr>
          <w:rFonts w:ascii="Calibri" w:hAnsi="Calibri" w:cs="Times New Roman"/>
          <w:noProof/>
          <w:szCs w:val="24"/>
        </w:rPr>
        <w:t>. 2012 May 8;</w:t>
      </w:r>
      <w:r w:rsidRPr="00475F1A">
        <w:rPr>
          <w:rFonts w:ascii="Calibri" w:hAnsi="Calibri" w:cs="Times New Roman"/>
          <w:b/>
          <w:bCs/>
          <w:noProof/>
          <w:szCs w:val="24"/>
        </w:rPr>
        <w:t>13</w:t>
      </w:r>
      <w:r w:rsidRPr="00475F1A">
        <w:rPr>
          <w:rFonts w:ascii="Calibri" w:hAnsi="Calibri" w:cs="Times New Roman"/>
          <w:noProof/>
          <w:szCs w:val="24"/>
        </w:rPr>
        <w:t xml:space="preserve">(1):86. </w:t>
      </w:r>
    </w:p>
    <w:p w14:paraId="325E3C37"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148. </w:t>
      </w:r>
      <w:r w:rsidRPr="00475F1A">
        <w:rPr>
          <w:rFonts w:ascii="Calibri" w:hAnsi="Calibri" w:cs="Times New Roman"/>
          <w:noProof/>
          <w:szCs w:val="24"/>
        </w:rPr>
        <w:tab/>
        <w:t xml:space="preserve">Birney E, Smith GD, Greally JM. Epigenome-wide Association Studies and the Interpretation of Disease -Omics. Barsh GS, editor. </w:t>
      </w:r>
      <w:r w:rsidRPr="00475F1A">
        <w:rPr>
          <w:rFonts w:ascii="Calibri" w:hAnsi="Calibri" w:cs="Times New Roman"/>
          <w:i/>
          <w:iCs/>
          <w:noProof/>
          <w:szCs w:val="24"/>
        </w:rPr>
        <w:t>PLoS Genet</w:t>
      </w:r>
      <w:r w:rsidRPr="00475F1A">
        <w:rPr>
          <w:rFonts w:ascii="Calibri" w:hAnsi="Calibri" w:cs="Times New Roman"/>
          <w:noProof/>
          <w:szCs w:val="24"/>
        </w:rPr>
        <w:t>. 2016 Jun 23;</w:t>
      </w:r>
      <w:r w:rsidRPr="00475F1A">
        <w:rPr>
          <w:rFonts w:ascii="Calibri" w:hAnsi="Calibri" w:cs="Times New Roman"/>
          <w:b/>
          <w:bCs/>
          <w:noProof/>
          <w:szCs w:val="24"/>
        </w:rPr>
        <w:t>12</w:t>
      </w:r>
      <w:r w:rsidRPr="00475F1A">
        <w:rPr>
          <w:rFonts w:ascii="Calibri" w:hAnsi="Calibri" w:cs="Times New Roman"/>
          <w:noProof/>
          <w:szCs w:val="24"/>
        </w:rPr>
        <w:t xml:space="preserve">(6):e1006105. </w:t>
      </w:r>
    </w:p>
    <w:p w14:paraId="6438EA56"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149. </w:t>
      </w:r>
      <w:r w:rsidRPr="00475F1A">
        <w:rPr>
          <w:rFonts w:ascii="Calibri" w:hAnsi="Calibri" w:cs="Times New Roman"/>
          <w:noProof/>
          <w:szCs w:val="24"/>
        </w:rPr>
        <w:tab/>
        <w:t xml:space="preserve">Schultz MD, He Y, Whitaker JW, et al. Human body epigenome maps reveal noncanonical DNA methylation variation. </w:t>
      </w:r>
      <w:r w:rsidRPr="00475F1A">
        <w:rPr>
          <w:rFonts w:ascii="Calibri" w:hAnsi="Calibri" w:cs="Times New Roman"/>
          <w:i/>
          <w:iCs/>
          <w:noProof/>
          <w:szCs w:val="24"/>
        </w:rPr>
        <w:t>Nature</w:t>
      </w:r>
      <w:r w:rsidRPr="00475F1A">
        <w:rPr>
          <w:rFonts w:ascii="Calibri" w:hAnsi="Calibri" w:cs="Times New Roman"/>
          <w:noProof/>
          <w:szCs w:val="24"/>
        </w:rPr>
        <w:t>. 2015 Jul 9;</w:t>
      </w:r>
      <w:r w:rsidRPr="00475F1A">
        <w:rPr>
          <w:rFonts w:ascii="Calibri" w:hAnsi="Calibri" w:cs="Times New Roman"/>
          <w:b/>
          <w:bCs/>
          <w:noProof/>
          <w:szCs w:val="24"/>
        </w:rPr>
        <w:t>523</w:t>
      </w:r>
      <w:r w:rsidRPr="00475F1A">
        <w:rPr>
          <w:rFonts w:ascii="Calibri" w:hAnsi="Calibri" w:cs="Times New Roman"/>
          <w:noProof/>
          <w:szCs w:val="24"/>
        </w:rPr>
        <w:t xml:space="preserve">(7559):212–6. </w:t>
      </w:r>
    </w:p>
    <w:p w14:paraId="7682D5B5"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150. </w:t>
      </w:r>
      <w:r w:rsidRPr="00475F1A">
        <w:rPr>
          <w:rFonts w:ascii="Calibri" w:hAnsi="Calibri" w:cs="Times New Roman"/>
          <w:noProof/>
          <w:szCs w:val="24"/>
        </w:rPr>
        <w:tab/>
        <w:t xml:space="preserve">Cheung WA, Shao X, Morin A, et al. Functional variation in allelic methylomes underscores a strong genetic contribution and reveals novel epigenetic alterations in the human epigenome. </w:t>
      </w:r>
      <w:r w:rsidRPr="00475F1A">
        <w:rPr>
          <w:rFonts w:ascii="Calibri" w:hAnsi="Calibri" w:cs="Times New Roman"/>
          <w:i/>
          <w:iCs/>
          <w:noProof/>
          <w:szCs w:val="24"/>
        </w:rPr>
        <w:t>Genome Biol</w:t>
      </w:r>
      <w:r w:rsidRPr="00475F1A">
        <w:rPr>
          <w:rFonts w:ascii="Calibri" w:hAnsi="Calibri" w:cs="Times New Roman"/>
          <w:noProof/>
          <w:szCs w:val="24"/>
        </w:rPr>
        <w:t>. 2017 Mar 10;</w:t>
      </w:r>
      <w:r w:rsidRPr="00475F1A">
        <w:rPr>
          <w:rFonts w:ascii="Calibri" w:hAnsi="Calibri" w:cs="Times New Roman"/>
          <w:b/>
          <w:bCs/>
          <w:noProof/>
          <w:szCs w:val="24"/>
        </w:rPr>
        <w:t>18</w:t>
      </w:r>
      <w:r w:rsidRPr="00475F1A">
        <w:rPr>
          <w:rFonts w:ascii="Calibri" w:hAnsi="Calibri" w:cs="Times New Roman"/>
          <w:noProof/>
          <w:szCs w:val="24"/>
        </w:rPr>
        <w:t xml:space="preserve">(1):50. </w:t>
      </w:r>
    </w:p>
    <w:p w14:paraId="144D733F" w14:textId="4951EE2C"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151. </w:t>
      </w:r>
      <w:r w:rsidRPr="00475F1A">
        <w:rPr>
          <w:rFonts w:ascii="Calibri" w:hAnsi="Calibri" w:cs="Times New Roman"/>
          <w:noProof/>
          <w:szCs w:val="24"/>
        </w:rPr>
        <w:tab/>
        <w:t xml:space="preserve">Campión J, Milagro FI, Martínez JA. Individuality and epigenetics in obesity. </w:t>
      </w:r>
      <w:r w:rsidRPr="00475F1A">
        <w:rPr>
          <w:rFonts w:ascii="Calibri" w:hAnsi="Calibri" w:cs="Times New Roman"/>
          <w:i/>
          <w:iCs/>
          <w:noProof/>
          <w:szCs w:val="24"/>
        </w:rPr>
        <w:t>Obes Rev</w:t>
      </w:r>
      <w:r w:rsidRPr="00475F1A">
        <w:rPr>
          <w:rFonts w:ascii="Calibri" w:hAnsi="Calibri" w:cs="Times New Roman"/>
          <w:noProof/>
          <w:szCs w:val="24"/>
        </w:rPr>
        <w:t>. 2009 Jul;</w:t>
      </w:r>
      <w:r w:rsidRPr="00475F1A">
        <w:rPr>
          <w:rFonts w:ascii="Calibri" w:hAnsi="Calibri" w:cs="Times New Roman"/>
          <w:b/>
          <w:bCs/>
          <w:noProof/>
          <w:szCs w:val="24"/>
        </w:rPr>
        <w:t>10</w:t>
      </w:r>
      <w:r w:rsidRPr="00475F1A">
        <w:rPr>
          <w:rFonts w:ascii="Calibri" w:hAnsi="Calibri" w:cs="Times New Roman"/>
          <w:noProof/>
          <w:szCs w:val="24"/>
        </w:rPr>
        <w:t xml:space="preserve">(4):383–392. </w:t>
      </w:r>
    </w:p>
    <w:p w14:paraId="7A4B0057"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152. </w:t>
      </w:r>
      <w:r w:rsidRPr="00475F1A">
        <w:rPr>
          <w:rFonts w:ascii="Calibri" w:hAnsi="Calibri" w:cs="Times New Roman"/>
          <w:noProof/>
          <w:szCs w:val="24"/>
        </w:rPr>
        <w:tab/>
        <w:t xml:space="preserve">Relton CL, Davey Smith G. Two-step epigenetic Mendelian randomization: a strategy for establishing the causal role of epigenetic processes in pathways to disease. </w:t>
      </w:r>
      <w:r w:rsidRPr="00475F1A">
        <w:rPr>
          <w:rFonts w:ascii="Calibri" w:hAnsi="Calibri" w:cs="Times New Roman"/>
          <w:i/>
          <w:iCs/>
          <w:noProof/>
          <w:szCs w:val="24"/>
        </w:rPr>
        <w:t>Int J Epidemiol</w:t>
      </w:r>
      <w:r w:rsidRPr="00475F1A">
        <w:rPr>
          <w:rFonts w:ascii="Calibri" w:hAnsi="Calibri" w:cs="Times New Roman"/>
          <w:noProof/>
          <w:szCs w:val="24"/>
        </w:rPr>
        <w:t>. 2012 Mar 14;</w:t>
      </w:r>
      <w:r w:rsidRPr="00475F1A">
        <w:rPr>
          <w:rFonts w:ascii="Calibri" w:hAnsi="Calibri" w:cs="Times New Roman"/>
          <w:b/>
          <w:bCs/>
          <w:noProof/>
          <w:szCs w:val="24"/>
        </w:rPr>
        <w:t>41</w:t>
      </w:r>
      <w:r w:rsidRPr="00475F1A">
        <w:rPr>
          <w:rFonts w:ascii="Calibri" w:hAnsi="Calibri" w:cs="Times New Roman"/>
          <w:noProof/>
          <w:szCs w:val="24"/>
        </w:rPr>
        <w:t xml:space="preserve">(1):161–176. </w:t>
      </w:r>
    </w:p>
    <w:p w14:paraId="2A58FC3F"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153. </w:t>
      </w:r>
      <w:r w:rsidRPr="00475F1A">
        <w:rPr>
          <w:rFonts w:ascii="Calibri" w:hAnsi="Calibri" w:cs="Times New Roman"/>
          <w:noProof/>
          <w:szCs w:val="24"/>
        </w:rPr>
        <w:tab/>
        <w:t xml:space="preserve">Yamada L, Chong S. Epigenetic studies in Developmental Origins of Health and Disease: pitfalls and key considerations for study design and interpretation. </w:t>
      </w:r>
      <w:r w:rsidRPr="00475F1A">
        <w:rPr>
          <w:rFonts w:ascii="Calibri" w:hAnsi="Calibri" w:cs="Times New Roman"/>
          <w:i/>
          <w:iCs/>
          <w:noProof/>
          <w:szCs w:val="24"/>
        </w:rPr>
        <w:t>J Dev Orig Health Dis</w:t>
      </w:r>
      <w:r w:rsidRPr="00475F1A">
        <w:rPr>
          <w:rFonts w:ascii="Calibri" w:hAnsi="Calibri" w:cs="Times New Roman"/>
          <w:noProof/>
          <w:szCs w:val="24"/>
        </w:rPr>
        <w:t>. 2017 Feb 9;</w:t>
      </w:r>
      <w:r w:rsidRPr="00475F1A">
        <w:rPr>
          <w:rFonts w:ascii="Calibri" w:hAnsi="Calibri" w:cs="Times New Roman"/>
          <w:b/>
          <w:bCs/>
          <w:noProof/>
          <w:szCs w:val="24"/>
        </w:rPr>
        <w:t>8</w:t>
      </w:r>
      <w:r w:rsidRPr="00475F1A">
        <w:rPr>
          <w:rFonts w:ascii="Calibri" w:hAnsi="Calibri" w:cs="Times New Roman"/>
          <w:noProof/>
          <w:szCs w:val="24"/>
        </w:rPr>
        <w:t xml:space="preserve">(1):30–43. </w:t>
      </w:r>
    </w:p>
    <w:p w14:paraId="32D1D36E" w14:textId="672AE769"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154. </w:t>
      </w:r>
      <w:r w:rsidRPr="00475F1A">
        <w:rPr>
          <w:rFonts w:ascii="Calibri" w:hAnsi="Calibri" w:cs="Times New Roman"/>
          <w:noProof/>
          <w:szCs w:val="24"/>
        </w:rPr>
        <w:tab/>
        <w:t xml:space="preserve">Kumaran K, Yajnik P, Lubree H, et al. The Pune Rural Intervention in Young Adolescents (PRIYA) study: design and methods of a randomised controlled trial. </w:t>
      </w:r>
      <w:r w:rsidRPr="00475F1A">
        <w:rPr>
          <w:rFonts w:ascii="Calibri" w:hAnsi="Calibri" w:cs="Times New Roman"/>
          <w:i/>
          <w:iCs/>
          <w:noProof/>
          <w:szCs w:val="24"/>
        </w:rPr>
        <w:t>BMC Nutr</w:t>
      </w:r>
      <w:r w:rsidRPr="00475F1A">
        <w:rPr>
          <w:rFonts w:ascii="Calibri" w:hAnsi="Calibri" w:cs="Times New Roman"/>
          <w:noProof/>
          <w:szCs w:val="24"/>
        </w:rPr>
        <w:t>. 2017 Dec 8;</w:t>
      </w:r>
      <w:r w:rsidRPr="00475F1A">
        <w:rPr>
          <w:rFonts w:ascii="Calibri" w:hAnsi="Calibri" w:cs="Times New Roman"/>
          <w:b/>
          <w:bCs/>
          <w:noProof/>
          <w:szCs w:val="24"/>
        </w:rPr>
        <w:t>3</w:t>
      </w:r>
      <w:r w:rsidRPr="00475F1A">
        <w:rPr>
          <w:rFonts w:ascii="Calibri" w:hAnsi="Calibri" w:cs="Times New Roman"/>
          <w:noProof/>
          <w:szCs w:val="24"/>
        </w:rPr>
        <w:t xml:space="preserve">(1):41. </w:t>
      </w:r>
    </w:p>
    <w:p w14:paraId="36A8F4EF" w14:textId="73FC8BFF"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155. </w:t>
      </w:r>
      <w:r w:rsidRPr="00475F1A">
        <w:rPr>
          <w:rFonts w:ascii="Calibri" w:hAnsi="Calibri" w:cs="Times New Roman"/>
          <w:noProof/>
          <w:szCs w:val="24"/>
        </w:rPr>
        <w:tab/>
        <w:t xml:space="preserve">Potdar RD, Sahariah SA, Gandhi M, et al. Improving women’s diet quality preconceptionally and during gestation: effects on birth weight and prevalence of low birth weight--a randomized controlled efficacy trial in India (Mumbai Maternal Nutrition Project). </w:t>
      </w:r>
      <w:r w:rsidRPr="00475F1A">
        <w:rPr>
          <w:rFonts w:ascii="Calibri" w:hAnsi="Calibri" w:cs="Times New Roman"/>
          <w:i/>
          <w:iCs/>
          <w:noProof/>
          <w:szCs w:val="24"/>
        </w:rPr>
        <w:t>Am J Clin Nutr</w:t>
      </w:r>
      <w:r w:rsidRPr="00475F1A">
        <w:rPr>
          <w:rFonts w:ascii="Calibri" w:hAnsi="Calibri" w:cs="Times New Roman"/>
          <w:noProof/>
          <w:szCs w:val="24"/>
        </w:rPr>
        <w:t>. 2014 Nov 1;</w:t>
      </w:r>
      <w:r w:rsidRPr="00475F1A">
        <w:rPr>
          <w:rFonts w:ascii="Calibri" w:hAnsi="Calibri" w:cs="Times New Roman"/>
          <w:b/>
          <w:bCs/>
          <w:noProof/>
          <w:szCs w:val="24"/>
        </w:rPr>
        <w:t>100</w:t>
      </w:r>
      <w:r w:rsidRPr="00475F1A">
        <w:rPr>
          <w:rFonts w:ascii="Calibri" w:hAnsi="Calibri" w:cs="Times New Roman"/>
          <w:noProof/>
          <w:szCs w:val="24"/>
        </w:rPr>
        <w:t xml:space="preserve">(5):1257–68. </w:t>
      </w:r>
    </w:p>
    <w:p w14:paraId="0AC943BA"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156. </w:t>
      </w:r>
      <w:r w:rsidRPr="00475F1A">
        <w:rPr>
          <w:rFonts w:ascii="Calibri" w:hAnsi="Calibri" w:cs="Times New Roman"/>
          <w:noProof/>
          <w:szCs w:val="24"/>
        </w:rPr>
        <w:tab/>
        <w:t xml:space="preserve">Owens S, Gulati R, Fulford AJ, et al. Periconceptional multiple-micronutrient supplementation and placental function in rural Gambian women: a double-blind, randomized, placebo-controlled trial. </w:t>
      </w:r>
      <w:r w:rsidRPr="00475F1A">
        <w:rPr>
          <w:rFonts w:ascii="Calibri" w:hAnsi="Calibri" w:cs="Times New Roman"/>
          <w:i/>
          <w:iCs/>
          <w:noProof/>
          <w:szCs w:val="24"/>
        </w:rPr>
        <w:t>Am J Clin Nutr</w:t>
      </w:r>
      <w:r w:rsidRPr="00475F1A">
        <w:rPr>
          <w:rFonts w:ascii="Calibri" w:hAnsi="Calibri" w:cs="Times New Roman"/>
          <w:noProof/>
          <w:szCs w:val="24"/>
        </w:rPr>
        <w:t>. 2015 Dec 1;</w:t>
      </w:r>
      <w:r w:rsidRPr="00475F1A">
        <w:rPr>
          <w:rFonts w:ascii="Calibri" w:hAnsi="Calibri" w:cs="Times New Roman"/>
          <w:b/>
          <w:bCs/>
          <w:noProof/>
          <w:szCs w:val="24"/>
        </w:rPr>
        <w:t>102</w:t>
      </w:r>
      <w:r w:rsidRPr="00475F1A">
        <w:rPr>
          <w:rFonts w:ascii="Calibri" w:hAnsi="Calibri" w:cs="Times New Roman"/>
          <w:noProof/>
          <w:szCs w:val="24"/>
        </w:rPr>
        <w:t xml:space="preserve">(6):1450–9. </w:t>
      </w:r>
    </w:p>
    <w:p w14:paraId="6637F44F"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157. </w:t>
      </w:r>
      <w:r w:rsidRPr="00475F1A">
        <w:rPr>
          <w:rFonts w:ascii="Calibri" w:hAnsi="Calibri" w:cs="Times New Roman"/>
          <w:noProof/>
          <w:szCs w:val="24"/>
        </w:rPr>
        <w:tab/>
        <w:t xml:space="preserve">Nguyen PH, Young M, Gonzalez-Casanova I, et al. Impact of Preconception Micronutrient Supplementation on Anemia and Iron Status during Pregnancy and Postpartum: A Randomized Controlled Trial in Rural Vietnam. Hwang S-J, editor. </w:t>
      </w:r>
      <w:r w:rsidRPr="00475F1A">
        <w:rPr>
          <w:rFonts w:ascii="Calibri" w:hAnsi="Calibri" w:cs="Times New Roman"/>
          <w:i/>
          <w:iCs/>
          <w:noProof/>
          <w:szCs w:val="24"/>
        </w:rPr>
        <w:t>PLoS One</w:t>
      </w:r>
      <w:r w:rsidRPr="00475F1A">
        <w:rPr>
          <w:rFonts w:ascii="Calibri" w:hAnsi="Calibri" w:cs="Times New Roman"/>
          <w:noProof/>
          <w:szCs w:val="24"/>
        </w:rPr>
        <w:t>. 2016 Dec 5;</w:t>
      </w:r>
      <w:r w:rsidRPr="00475F1A">
        <w:rPr>
          <w:rFonts w:ascii="Calibri" w:hAnsi="Calibri" w:cs="Times New Roman"/>
          <w:b/>
          <w:bCs/>
          <w:noProof/>
          <w:szCs w:val="24"/>
        </w:rPr>
        <w:t>11</w:t>
      </w:r>
      <w:r w:rsidRPr="00475F1A">
        <w:rPr>
          <w:rFonts w:ascii="Calibri" w:hAnsi="Calibri" w:cs="Times New Roman"/>
          <w:noProof/>
          <w:szCs w:val="24"/>
        </w:rPr>
        <w:t xml:space="preserve">(12):e0167416. </w:t>
      </w:r>
    </w:p>
    <w:p w14:paraId="0BA46E51"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158. </w:t>
      </w:r>
      <w:r w:rsidRPr="00475F1A">
        <w:rPr>
          <w:rFonts w:ascii="Calibri" w:hAnsi="Calibri" w:cs="Times New Roman"/>
          <w:noProof/>
          <w:szCs w:val="24"/>
        </w:rPr>
        <w:tab/>
        <w:t xml:space="preserve">Hambidge KM, Krebs NF, Westcott JE, et al. Preconception maternal nutrition: a multi-site randomized controlled trial. </w:t>
      </w:r>
      <w:r w:rsidRPr="00475F1A">
        <w:rPr>
          <w:rFonts w:ascii="Calibri" w:hAnsi="Calibri" w:cs="Times New Roman"/>
          <w:i/>
          <w:iCs/>
          <w:noProof/>
          <w:szCs w:val="24"/>
        </w:rPr>
        <w:t>BMC Pregnancy Childbirth</w:t>
      </w:r>
      <w:r w:rsidRPr="00475F1A">
        <w:rPr>
          <w:rFonts w:ascii="Calibri" w:hAnsi="Calibri" w:cs="Times New Roman"/>
          <w:noProof/>
          <w:szCs w:val="24"/>
        </w:rPr>
        <w:t>. 2014 Mar 20;</w:t>
      </w:r>
      <w:r w:rsidRPr="00475F1A">
        <w:rPr>
          <w:rFonts w:ascii="Calibri" w:hAnsi="Calibri" w:cs="Times New Roman"/>
          <w:b/>
          <w:bCs/>
          <w:noProof/>
          <w:szCs w:val="24"/>
        </w:rPr>
        <w:t>14</w:t>
      </w:r>
      <w:r w:rsidRPr="00475F1A">
        <w:rPr>
          <w:rFonts w:ascii="Calibri" w:hAnsi="Calibri" w:cs="Times New Roman"/>
          <w:noProof/>
          <w:szCs w:val="24"/>
        </w:rPr>
        <w:t xml:space="preserve">(1):111. </w:t>
      </w:r>
    </w:p>
    <w:p w14:paraId="3E28D751"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cs="Times New Roman"/>
          <w:noProof/>
          <w:szCs w:val="24"/>
        </w:rPr>
      </w:pPr>
      <w:r w:rsidRPr="00475F1A">
        <w:rPr>
          <w:rFonts w:ascii="Calibri" w:hAnsi="Calibri" w:cs="Times New Roman"/>
          <w:noProof/>
          <w:szCs w:val="24"/>
        </w:rPr>
        <w:t xml:space="preserve">159. </w:t>
      </w:r>
      <w:r w:rsidRPr="00475F1A">
        <w:rPr>
          <w:rFonts w:ascii="Calibri" w:hAnsi="Calibri" w:cs="Times New Roman"/>
          <w:noProof/>
          <w:szCs w:val="24"/>
        </w:rPr>
        <w:tab/>
        <w:t xml:space="preserve">Qian Y-Y, Huang X-L, Liang H, et al. Effects of maternal folic acid supplementation on gene methylation and being small for gestational age. </w:t>
      </w:r>
      <w:r w:rsidRPr="00475F1A">
        <w:rPr>
          <w:rFonts w:ascii="Calibri" w:hAnsi="Calibri" w:cs="Times New Roman"/>
          <w:i/>
          <w:iCs/>
          <w:noProof/>
          <w:szCs w:val="24"/>
        </w:rPr>
        <w:t>J Hum Nutr Diet</w:t>
      </w:r>
      <w:r w:rsidRPr="00475F1A">
        <w:rPr>
          <w:rFonts w:ascii="Calibri" w:hAnsi="Calibri" w:cs="Times New Roman"/>
          <w:noProof/>
          <w:szCs w:val="24"/>
        </w:rPr>
        <w:t>. 2016 Oct;</w:t>
      </w:r>
      <w:r w:rsidRPr="00475F1A">
        <w:rPr>
          <w:rFonts w:ascii="Calibri" w:hAnsi="Calibri" w:cs="Times New Roman"/>
          <w:b/>
          <w:bCs/>
          <w:noProof/>
          <w:szCs w:val="24"/>
        </w:rPr>
        <w:t>29</w:t>
      </w:r>
      <w:r w:rsidRPr="00475F1A">
        <w:rPr>
          <w:rFonts w:ascii="Calibri" w:hAnsi="Calibri" w:cs="Times New Roman"/>
          <w:noProof/>
          <w:szCs w:val="24"/>
        </w:rPr>
        <w:t xml:space="preserve">(5):643–651. </w:t>
      </w:r>
    </w:p>
    <w:p w14:paraId="3FD9199D" w14:textId="77777777" w:rsidR="00475F1A" w:rsidRPr="00475F1A" w:rsidRDefault="00475F1A" w:rsidP="00475F1A">
      <w:pPr>
        <w:widowControl w:val="0"/>
        <w:autoSpaceDE w:val="0"/>
        <w:autoSpaceDN w:val="0"/>
        <w:adjustRightInd w:val="0"/>
        <w:spacing w:before="100" w:after="0" w:line="240" w:lineRule="auto"/>
        <w:ind w:left="640" w:hanging="640"/>
        <w:rPr>
          <w:rFonts w:ascii="Calibri" w:hAnsi="Calibri"/>
          <w:noProof/>
        </w:rPr>
      </w:pPr>
      <w:r w:rsidRPr="00475F1A">
        <w:rPr>
          <w:rFonts w:ascii="Calibri" w:hAnsi="Calibri" w:cs="Times New Roman"/>
          <w:noProof/>
          <w:szCs w:val="24"/>
        </w:rPr>
        <w:t xml:space="preserve">160. </w:t>
      </w:r>
      <w:r w:rsidRPr="00475F1A">
        <w:rPr>
          <w:rFonts w:ascii="Calibri" w:hAnsi="Calibri" w:cs="Times New Roman"/>
          <w:noProof/>
          <w:szCs w:val="24"/>
        </w:rPr>
        <w:tab/>
        <w:t xml:space="preserve">Arányi T, Tusnády GE. BiSearch: ePCR tool for native or bisulfite-treated genomic template. </w:t>
      </w:r>
      <w:r w:rsidRPr="00475F1A">
        <w:rPr>
          <w:rFonts w:ascii="Calibri" w:hAnsi="Calibri" w:cs="Times New Roman"/>
          <w:i/>
          <w:iCs/>
          <w:noProof/>
          <w:szCs w:val="24"/>
        </w:rPr>
        <w:t>Methods Mol Biol</w:t>
      </w:r>
      <w:r w:rsidRPr="00475F1A">
        <w:rPr>
          <w:rFonts w:ascii="Calibri" w:hAnsi="Calibri" w:cs="Times New Roman"/>
          <w:noProof/>
          <w:szCs w:val="24"/>
        </w:rPr>
        <w:t>. 2007;</w:t>
      </w:r>
      <w:r w:rsidRPr="00475F1A">
        <w:rPr>
          <w:rFonts w:ascii="Calibri" w:hAnsi="Calibri" w:cs="Times New Roman"/>
          <w:b/>
          <w:bCs/>
          <w:noProof/>
          <w:szCs w:val="24"/>
        </w:rPr>
        <w:t>402</w:t>
      </w:r>
      <w:r w:rsidRPr="00475F1A">
        <w:rPr>
          <w:rFonts w:ascii="Calibri" w:hAnsi="Calibri" w:cs="Times New Roman"/>
          <w:noProof/>
          <w:szCs w:val="24"/>
        </w:rPr>
        <w:t xml:space="preserve">:385–402. </w:t>
      </w:r>
    </w:p>
    <w:p w14:paraId="06B8780D" w14:textId="77777777" w:rsidR="00C073C8" w:rsidRPr="00590913" w:rsidRDefault="009576D0" w:rsidP="00C031C2">
      <w:pPr>
        <w:widowControl w:val="0"/>
        <w:autoSpaceDE w:val="0"/>
        <w:autoSpaceDN w:val="0"/>
        <w:adjustRightInd w:val="0"/>
        <w:spacing w:before="100" w:after="0" w:line="240" w:lineRule="auto"/>
        <w:ind w:left="640" w:hanging="640"/>
        <w:rPr>
          <w:rFonts w:cstheme="minorHAnsi"/>
        </w:rPr>
      </w:pPr>
      <w:r w:rsidRPr="00590913">
        <w:rPr>
          <w:rFonts w:cstheme="minorHAnsi"/>
        </w:rPr>
        <w:fldChar w:fldCharType="end"/>
      </w:r>
    </w:p>
    <w:sectPr w:rsidR="00C073C8" w:rsidRPr="00590913" w:rsidSect="00AC408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10E26" w14:textId="77777777" w:rsidR="0022188F" w:rsidRDefault="0022188F" w:rsidP="00B2148B">
      <w:pPr>
        <w:spacing w:after="0" w:line="240" w:lineRule="auto"/>
      </w:pPr>
      <w:r>
        <w:separator/>
      </w:r>
    </w:p>
  </w:endnote>
  <w:endnote w:type="continuationSeparator" w:id="0">
    <w:p w14:paraId="25B67251" w14:textId="77777777" w:rsidR="0022188F" w:rsidRDefault="0022188F" w:rsidP="00B2148B">
      <w:pPr>
        <w:spacing w:after="0" w:line="240" w:lineRule="auto"/>
      </w:pPr>
      <w:r>
        <w:continuationSeparator/>
      </w:r>
    </w:p>
  </w:endnote>
  <w:endnote w:type="continuationNotice" w:id="1">
    <w:p w14:paraId="7FA7AC7C" w14:textId="77777777" w:rsidR="0022188F" w:rsidRDefault="00221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w:charset w:val="00"/>
    <w:family w:val="swiss"/>
    <w:pitch w:val="variable"/>
    <w:sig w:usb0="E50002FF" w:usb1="500079DB" w:usb2="00000010" w:usb3="00000000" w:csb0="00000001" w:csb1="00000000"/>
  </w:font>
  <w:font w:name="Helvetica W01 Roman">
    <w:altName w:val="Arial"/>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048953"/>
      <w:docPartObj>
        <w:docPartGallery w:val="Page Numbers (Bottom of Page)"/>
        <w:docPartUnique/>
      </w:docPartObj>
    </w:sdtPr>
    <w:sdtEndPr>
      <w:rPr>
        <w:noProof/>
      </w:rPr>
    </w:sdtEndPr>
    <w:sdtContent>
      <w:p w14:paraId="0EEF85B0" w14:textId="17D0B686" w:rsidR="001256CC" w:rsidRDefault="001256CC">
        <w:pPr>
          <w:pStyle w:val="Footer"/>
          <w:jc w:val="right"/>
        </w:pPr>
        <w:r>
          <w:fldChar w:fldCharType="begin"/>
        </w:r>
        <w:r>
          <w:instrText xml:space="preserve"> PAGE   \* MERGEFORMAT </w:instrText>
        </w:r>
        <w:r>
          <w:fldChar w:fldCharType="separate"/>
        </w:r>
        <w:r w:rsidR="00086CEA">
          <w:rPr>
            <w:noProof/>
          </w:rPr>
          <w:t>2</w:t>
        </w:r>
        <w:r>
          <w:rPr>
            <w:noProof/>
          </w:rPr>
          <w:fldChar w:fldCharType="end"/>
        </w:r>
      </w:p>
    </w:sdtContent>
  </w:sdt>
  <w:p w14:paraId="15E87B1F" w14:textId="77777777" w:rsidR="001256CC" w:rsidRDefault="00125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67CE6" w14:textId="77777777" w:rsidR="0022188F" w:rsidRDefault="0022188F" w:rsidP="00B2148B">
      <w:pPr>
        <w:spacing w:after="0" w:line="240" w:lineRule="auto"/>
      </w:pPr>
      <w:r>
        <w:separator/>
      </w:r>
    </w:p>
  </w:footnote>
  <w:footnote w:type="continuationSeparator" w:id="0">
    <w:p w14:paraId="3714BE75" w14:textId="77777777" w:rsidR="0022188F" w:rsidRDefault="0022188F" w:rsidP="00B2148B">
      <w:pPr>
        <w:spacing w:after="0" w:line="240" w:lineRule="auto"/>
      </w:pPr>
      <w:r>
        <w:continuationSeparator/>
      </w:r>
    </w:p>
  </w:footnote>
  <w:footnote w:type="continuationNotice" w:id="1">
    <w:p w14:paraId="454DD709" w14:textId="77777777" w:rsidR="0022188F" w:rsidRDefault="0022188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06E4"/>
    <w:multiLevelType w:val="hybridMultilevel"/>
    <w:tmpl w:val="2AC2C272"/>
    <w:lvl w:ilvl="0" w:tplc="0FF22454">
      <w:start w:val="1"/>
      <w:numFmt w:val="bullet"/>
      <w:lvlText w:val="•"/>
      <w:lvlJc w:val="left"/>
      <w:pPr>
        <w:tabs>
          <w:tab w:val="num" w:pos="720"/>
        </w:tabs>
        <w:ind w:left="720" w:hanging="360"/>
      </w:pPr>
      <w:rPr>
        <w:rFonts w:ascii="Arial" w:hAnsi="Arial" w:hint="default"/>
      </w:rPr>
    </w:lvl>
    <w:lvl w:ilvl="1" w:tplc="F87C3BAE" w:tentative="1">
      <w:start w:val="1"/>
      <w:numFmt w:val="bullet"/>
      <w:lvlText w:val="•"/>
      <w:lvlJc w:val="left"/>
      <w:pPr>
        <w:tabs>
          <w:tab w:val="num" w:pos="1440"/>
        </w:tabs>
        <w:ind w:left="1440" w:hanging="360"/>
      </w:pPr>
      <w:rPr>
        <w:rFonts w:ascii="Arial" w:hAnsi="Arial" w:hint="default"/>
      </w:rPr>
    </w:lvl>
    <w:lvl w:ilvl="2" w:tplc="019E8276" w:tentative="1">
      <w:start w:val="1"/>
      <w:numFmt w:val="bullet"/>
      <w:lvlText w:val="•"/>
      <w:lvlJc w:val="left"/>
      <w:pPr>
        <w:tabs>
          <w:tab w:val="num" w:pos="2160"/>
        </w:tabs>
        <w:ind w:left="2160" w:hanging="360"/>
      </w:pPr>
      <w:rPr>
        <w:rFonts w:ascii="Arial" w:hAnsi="Arial" w:hint="default"/>
      </w:rPr>
    </w:lvl>
    <w:lvl w:ilvl="3" w:tplc="7480C102" w:tentative="1">
      <w:start w:val="1"/>
      <w:numFmt w:val="bullet"/>
      <w:lvlText w:val="•"/>
      <w:lvlJc w:val="left"/>
      <w:pPr>
        <w:tabs>
          <w:tab w:val="num" w:pos="2880"/>
        </w:tabs>
        <w:ind w:left="2880" w:hanging="360"/>
      </w:pPr>
      <w:rPr>
        <w:rFonts w:ascii="Arial" w:hAnsi="Arial" w:hint="default"/>
      </w:rPr>
    </w:lvl>
    <w:lvl w:ilvl="4" w:tplc="E8164116" w:tentative="1">
      <w:start w:val="1"/>
      <w:numFmt w:val="bullet"/>
      <w:lvlText w:val="•"/>
      <w:lvlJc w:val="left"/>
      <w:pPr>
        <w:tabs>
          <w:tab w:val="num" w:pos="3600"/>
        </w:tabs>
        <w:ind w:left="3600" w:hanging="360"/>
      </w:pPr>
      <w:rPr>
        <w:rFonts w:ascii="Arial" w:hAnsi="Arial" w:hint="default"/>
      </w:rPr>
    </w:lvl>
    <w:lvl w:ilvl="5" w:tplc="71F8C2AA" w:tentative="1">
      <w:start w:val="1"/>
      <w:numFmt w:val="bullet"/>
      <w:lvlText w:val="•"/>
      <w:lvlJc w:val="left"/>
      <w:pPr>
        <w:tabs>
          <w:tab w:val="num" w:pos="4320"/>
        </w:tabs>
        <w:ind w:left="4320" w:hanging="360"/>
      </w:pPr>
      <w:rPr>
        <w:rFonts w:ascii="Arial" w:hAnsi="Arial" w:hint="default"/>
      </w:rPr>
    </w:lvl>
    <w:lvl w:ilvl="6" w:tplc="69AC67AA" w:tentative="1">
      <w:start w:val="1"/>
      <w:numFmt w:val="bullet"/>
      <w:lvlText w:val="•"/>
      <w:lvlJc w:val="left"/>
      <w:pPr>
        <w:tabs>
          <w:tab w:val="num" w:pos="5040"/>
        </w:tabs>
        <w:ind w:left="5040" w:hanging="360"/>
      </w:pPr>
      <w:rPr>
        <w:rFonts w:ascii="Arial" w:hAnsi="Arial" w:hint="default"/>
      </w:rPr>
    </w:lvl>
    <w:lvl w:ilvl="7" w:tplc="82EE64E0" w:tentative="1">
      <w:start w:val="1"/>
      <w:numFmt w:val="bullet"/>
      <w:lvlText w:val="•"/>
      <w:lvlJc w:val="left"/>
      <w:pPr>
        <w:tabs>
          <w:tab w:val="num" w:pos="5760"/>
        </w:tabs>
        <w:ind w:left="5760" w:hanging="360"/>
      </w:pPr>
      <w:rPr>
        <w:rFonts w:ascii="Arial" w:hAnsi="Arial" w:hint="default"/>
      </w:rPr>
    </w:lvl>
    <w:lvl w:ilvl="8" w:tplc="64EE7A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3E4543"/>
    <w:multiLevelType w:val="hybridMultilevel"/>
    <w:tmpl w:val="C2C2435C"/>
    <w:lvl w:ilvl="0" w:tplc="910268A0">
      <w:start w:val="1"/>
      <w:numFmt w:val="bullet"/>
      <w:lvlText w:val="•"/>
      <w:lvlJc w:val="left"/>
      <w:pPr>
        <w:tabs>
          <w:tab w:val="num" w:pos="720"/>
        </w:tabs>
        <w:ind w:left="720" w:hanging="360"/>
      </w:pPr>
      <w:rPr>
        <w:rFonts w:ascii="Arial" w:hAnsi="Arial" w:hint="default"/>
      </w:rPr>
    </w:lvl>
    <w:lvl w:ilvl="1" w:tplc="3DFA00B8" w:tentative="1">
      <w:start w:val="1"/>
      <w:numFmt w:val="bullet"/>
      <w:lvlText w:val="•"/>
      <w:lvlJc w:val="left"/>
      <w:pPr>
        <w:tabs>
          <w:tab w:val="num" w:pos="1440"/>
        </w:tabs>
        <w:ind w:left="1440" w:hanging="360"/>
      </w:pPr>
      <w:rPr>
        <w:rFonts w:ascii="Arial" w:hAnsi="Arial" w:hint="default"/>
      </w:rPr>
    </w:lvl>
    <w:lvl w:ilvl="2" w:tplc="CFC2FE8A" w:tentative="1">
      <w:start w:val="1"/>
      <w:numFmt w:val="bullet"/>
      <w:lvlText w:val="•"/>
      <w:lvlJc w:val="left"/>
      <w:pPr>
        <w:tabs>
          <w:tab w:val="num" w:pos="2160"/>
        </w:tabs>
        <w:ind w:left="2160" w:hanging="360"/>
      </w:pPr>
      <w:rPr>
        <w:rFonts w:ascii="Arial" w:hAnsi="Arial" w:hint="default"/>
      </w:rPr>
    </w:lvl>
    <w:lvl w:ilvl="3" w:tplc="9B4C49D8" w:tentative="1">
      <w:start w:val="1"/>
      <w:numFmt w:val="bullet"/>
      <w:lvlText w:val="•"/>
      <w:lvlJc w:val="left"/>
      <w:pPr>
        <w:tabs>
          <w:tab w:val="num" w:pos="2880"/>
        </w:tabs>
        <w:ind w:left="2880" w:hanging="360"/>
      </w:pPr>
      <w:rPr>
        <w:rFonts w:ascii="Arial" w:hAnsi="Arial" w:hint="default"/>
      </w:rPr>
    </w:lvl>
    <w:lvl w:ilvl="4" w:tplc="3C0637EA" w:tentative="1">
      <w:start w:val="1"/>
      <w:numFmt w:val="bullet"/>
      <w:lvlText w:val="•"/>
      <w:lvlJc w:val="left"/>
      <w:pPr>
        <w:tabs>
          <w:tab w:val="num" w:pos="3600"/>
        </w:tabs>
        <w:ind w:left="3600" w:hanging="360"/>
      </w:pPr>
      <w:rPr>
        <w:rFonts w:ascii="Arial" w:hAnsi="Arial" w:hint="default"/>
      </w:rPr>
    </w:lvl>
    <w:lvl w:ilvl="5" w:tplc="59AA65BA" w:tentative="1">
      <w:start w:val="1"/>
      <w:numFmt w:val="bullet"/>
      <w:lvlText w:val="•"/>
      <w:lvlJc w:val="left"/>
      <w:pPr>
        <w:tabs>
          <w:tab w:val="num" w:pos="4320"/>
        </w:tabs>
        <w:ind w:left="4320" w:hanging="360"/>
      </w:pPr>
      <w:rPr>
        <w:rFonts w:ascii="Arial" w:hAnsi="Arial" w:hint="default"/>
      </w:rPr>
    </w:lvl>
    <w:lvl w:ilvl="6" w:tplc="E7E0125E" w:tentative="1">
      <w:start w:val="1"/>
      <w:numFmt w:val="bullet"/>
      <w:lvlText w:val="•"/>
      <w:lvlJc w:val="left"/>
      <w:pPr>
        <w:tabs>
          <w:tab w:val="num" w:pos="5040"/>
        </w:tabs>
        <w:ind w:left="5040" w:hanging="360"/>
      </w:pPr>
      <w:rPr>
        <w:rFonts w:ascii="Arial" w:hAnsi="Arial" w:hint="default"/>
      </w:rPr>
    </w:lvl>
    <w:lvl w:ilvl="7" w:tplc="045463E8" w:tentative="1">
      <w:start w:val="1"/>
      <w:numFmt w:val="bullet"/>
      <w:lvlText w:val="•"/>
      <w:lvlJc w:val="left"/>
      <w:pPr>
        <w:tabs>
          <w:tab w:val="num" w:pos="5760"/>
        </w:tabs>
        <w:ind w:left="5760" w:hanging="360"/>
      </w:pPr>
      <w:rPr>
        <w:rFonts w:ascii="Arial" w:hAnsi="Arial" w:hint="default"/>
      </w:rPr>
    </w:lvl>
    <w:lvl w:ilvl="8" w:tplc="497EF7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1705D"/>
    <w:multiLevelType w:val="hybridMultilevel"/>
    <w:tmpl w:val="F02C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92FBF"/>
    <w:multiLevelType w:val="hybridMultilevel"/>
    <w:tmpl w:val="EE32A62C"/>
    <w:lvl w:ilvl="0" w:tplc="CAA816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53B99"/>
    <w:multiLevelType w:val="hybridMultilevel"/>
    <w:tmpl w:val="656684E6"/>
    <w:lvl w:ilvl="0" w:tplc="B7E68B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93ACB"/>
    <w:multiLevelType w:val="hybridMultilevel"/>
    <w:tmpl w:val="5E3C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A31FA"/>
    <w:multiLevelType w:val="hybridMultilevel"/>
    <w:tmpl w:val="DFF0B0FA"/>
    <w:lvl w:ilvl="0" w:tplc="12CA2B3C">
      <w:start w:val="1"/>
      <w:numFmt w:val="bullet"/>
      <w:lvlText w:val="•"/>
      <w:lvlJc w:val="left"/>
      <w:pPr>
        <w:tabs>
          <w:tab w:val="num" w:pos="720"/>
        </w:tabs>
        <w:ind w:left="720" w:hanging="360"/>
      </w:pPr>
      <w:rPr>
        <w:rFonts w:ascii="Arial" w:hAnsi="Arial" w:hint="default"/>
      </w:rPr>
    </w:lvl>
    <w:lvl w:ilvl="1" w:tplc="067AB1A6" w:tentative="1">
      <w:start w:val="1"/>
      <w:numFmt w:val="bullet"/>
      <w:lvlText w:val="•"/>
      <w:lvlJc w:val="left"/>
      <w:pPr>
        <w:tabs>
          <w:tab w:val="num" w:pos="1440"/>
        </w:tabs>
        <w:ind w:left="1440" w:hanging="360"/>
      </w:pPr>
      <w:rPr>
        <w:rFonts w:ascii="Arial" w:hAnsi="Arial" w:hint="default"/>
      </w:rPr>
    </w:lvl>
    <w:lvl w:ilvl="2" w:tplc="C150AB08" w:tentative="1">
      <w:start w:val="1"/>
      <w:numFmt w:val="bullet"/>
      <w:lvlText w:val="•"/>
      <w:lvlJc w:val="left"/>
      <w:pPr>
        <w:tabs>
          <w:tab w:val="num" w:pos="2160"/>
        </w:tabs>
        <w:ind w:left="2160" w:hanging="360"/>
      </w:pPr>
      <w:rPr>
        <w:rFonts w:ascii="Arial" w:hAnsi="Arial" w:hint="default"/>
      </w:rPr>
    </w:lvl>
    <w:lvl w:ilvl="3" w:tplc="BD50317C" w:tentative="1">
      <w:start w:val="1"/>
      <w:numFmt w:val="bullet"/>
      <w:lvlText w:val="•"/>
      <w:lvlJc w:val="left"/>
      <w:pPr>
        <w:tabs>
          <w:tab w:val="num" w:pos="2880"/>
        </w:tabs>
        <w:ind w:left="2880" w:hanging="360"/>
      </w:pPr>
      <w:rPr>
        <w:rFonts w:ascii="Arial" w:hAnsi="Arial" w:hint="default"/>
      </w:rPr>
    </w:lvl>
    <w:lvl w:ilvl="4" w:tplc="C65C5EF0" w:tentative="1">
      <w:start w:val="1"/>
      <w:numFmt w:val="bullet"/>
      <w:lvlText w:val="•"/>
      <w:lvlJc w:val="left"/>
      <w:pPr>
        <w:tabs>
          <w:tab w:val="num" w:pos="3600"/>
        </w:tabs>
        <w:ind w:left="3600" w:hanging="360"/>
      </w:pPr>
      <w:rPr>
        <w:rFonts w:ascii="Arial" w:hAnsi="Arial" w:hint="default"/>
      </w:rPr>
    </w:lvl>
    <w:lvl w:ilvl="5" w:tplc="9A30A5C8" w:tentative="1">
      <w:start w:val="1"/>
      <w:numFmt w:val="bullet"/>
      <w:lvlText w:val="•"/>
      <w:lvlJc w:val="left"/>
      <w:pPr>
        <w:tabs>
          <w:tab w:val="num" w:pos="4320"/>
        </w:tabs>
        <w:ind w:left="4320" w:hanging="360"/>
      </w:pPr>
      <w:rPr>
        <w:rFonts w:ascii="Arial" w:hAnsi="Arial" w:hint="default"/>
      </w:rPr>
    </w:lvl>
    <w:lvl w:ilvl="6" w:tplc="887C9478" w:tentative="1">
      <w:start w:val="1"/>
      <w:numFmt w:val="bullet"/>
      <w:lvlText w:val="•"/>
      <w:lvlJc w:val="left"/>
      <w:pPr>
        <w:tabs>
          <w:tab w:val="num" w:pos="5040"/>
        </w:tabs>
        <w:ind w:left="5040" w:hanging="360"/>
      </w:pPr>
      <w:rPr>
        <w:rFonts w:ascii="Arial" w:hAnsi="Arial" w:hint="default"/>
      </w:rPr>
    </w:lvl>
    <w:lvl w:ilvl="7" w:tplc="48A679B6" w:tentative="1">
      <w:start w:val="1"/>
      <w:numFmt w:val="bullet"/>
      <w:lvlText w:val="•"/>
      <w:lvlJc w:val="left"/>
      <w:pPr>
        <w:tabs>
          <w:tab w:val="num" w:pos="5760"/>
        </w:tabs>
        <w:ind w:left="5760" w:hanging="360"/>
      </w:pPr>
      <w:rPr>
        <w:rFonts w:ascii="Arial" w:hAnsi="Arial" w:hint="default"/>
      </w:rPr>
    </w:lvl>
    <w:lvl w:ilvl="8" w:tplc="C0A639C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6402EF"/>
    <w:multiLevelType w:val="hybridMultilevel"/>
    <w:tmpl w:val="7D940D66"/>
    <w:lvl w:ilvl="0" w:tplc="4C56E764">
      <w:start w:val="1"/>
      <w:numFmt w:val="bullet"/>
      <w:lvlText w:val="•"/>
      <w:lvlJc w:val="left"/>
      <w:pPr>
        <w:tabs>
          <w:tab w:val="num" w:pos="720"/>
        </w:tabs>
        <w:ind w:left="720" w:hanging="360"/>
      </w:pPr>
      <w:rPr>
        <w:rFonts w:ascii="Arial" w:hAnsi="Arial" w:hint="default"/>
      </w:rPr>
    </w:lvl>
    <w:lvl w:ilvl="1" w:tplc="730C132C" w:tentative="1">
      <w:start w:val="1"/>
      <w:numFmt w:val="bullet"/>
      <w:lvlText w:val="•"/>
      <w:lvlJc w:val="left"/>
      <w:pPr>
        <w:tabs>
          <w:tab w:val="num" w:pos="1440"/>
        </w:tabs>
        <w:ind w:left="1440" w:hanging="360"/>
      </w:pPr>
      <w:rPr>
        <w:rFonts w:ascii="Arial" w:hAnsi="Arial" w:hint="default"/>
      </w:rPr>
    </w:lvl>
    <w:lvl w:ilvl="2" w:tplc="D3948A4A" w:tentative="1">
      <w:start w:val="1"/>
      <w:numFmt w:val="bullet"/>
      <w:lvlText w:val="•"/>
      <w:lvlJc w:val="left"/>
      <w:pPr>
        <w:tabs>
          <w:tab w:val="num" w:pos="2160"/>
        </w:tabs>
        <w:ind w:left="2160" w:hanging="360"/>
      </w:pPr>
      <w:rPr>
        <w:rFonts w:ascii="Arial" w:hAnsi="Arial" w:hint="default"/>
      </w:rPr>
    </w:lvl>
    <w:lvl w:ilvl="3" w:tplc="D39A6D00" w:tentative="1">
      <w:start w:val="1"/>
      <w:numFmt w:val="bullet"/>
      <w:lvlText w:val="•"/>
      <w:lvlJc w:val="left"/>
      <w:pPr>
        <w:tabs>
          <w:tab w:val="num" w:pos="2880"/>
        </w:tabs>
        <w:ind w:left="2880" w:hanging="360"/>
      </w:pPr>
      <w:rPr>
        <w:rFonts w:ascii="Arial" w:hAnsi="Arial" w:hint="default"/>
      </w:rPr>
    </w:lvl>
    <w:lvl w:ilvl="4" w:tplc="FD90472A" w:tentative="1">
      <w:start w:val="1"/>
      <w:numFmt w:val="bullet"/>
      <w:lvlText w:val="•"/>
      <w:lvlJc w:val="left"/>
      <w:pPr>
        <w:tabs>
          <w:tab w:val="num" w:pos="3600"/>
        </w:tabs>
        <w:ind w:left="3600" w:hanging="360"/>
      </w:pPr>
      <w:rPr>
        <w:rFonts w:ascii="Arial" w:hAnsi="Arial" w:hint="default"/>
      </w:rPr>
    </w:lvl>
    <w:lvl w:ilvl="5" w:tplc="6C94CF08" w:tentative="1">
      <w:start w:val="1"/>
      <w:numFmt w:val="bullet"/>
      <w:lvlText w:val="•"/>
      <w:lvlJc w:val="left"/>
      <w:pPr>
        <w:tabs>
          <w:tab w:val="num" w:pos="4320"/>
        </w:tabs>
        <w:ind w:left="4320" w:hanging="360"/>
      </w:pPr>
      <w:rPr>
        <w:rFonts w:ascii="Arial" w:hAnsi="Arial" w:hint="default"/>
      </w:rPr>
    </w:lvl>
    <w:lvl w:ilvl="6" w:tplc="25E062E0" w:tentative="1">
      <w:start w:val="1"/>
      <w:numFmt w:val="bullet"/>
      <w:lvlText w:val="•"/>
      <w:lvlJc w:val="left"/>
      <w:pPr>
        <w:tabs>
          <w:tab w:val="num" w:pos="5040"/>
        </w:tabs>
        <w:ind w:left="5040" w:hanging="360"/>
      </w:pPr>
      <w:rPr>
        <w:rFonts w:ascii="Arial" w:hAnsi="Arial" w:hint="default"/>
      </w:rPr>
    </w:lvl>
    <w:lvl w:ilvl="7" w:tplc="AFB2E8F6" w:tentative="1">
      <w:start w:val="1"/>
      <w:numFmt w:val="bullet"/>
      <w:lvlText w:val="•"/>
      <w:lvlJc w:val="left"/>
      <w:pPr>
        <w:tabs>
          <w:tab w:val="num" w:pos="5760"/>
        </w:tabs>
        <w:ind w:left="5760" w:hanging="360"/>
      </w:pPr>
      <w:rPr>
        <w:rFonts w:ascii="Arial" w:hAnsi="Arial" w:hint="default"/>
      </w:rPr>
    </w:lvl>
    <w:lvl w:ilvl="8" w:tplc="B0566B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573886"/>
    <w:multiLevelType w:val="hybridMultilevel"/>
    <w:tmpl w:val="F64EB75E"/>
    <w:lvl w:ilvl="0" w:tplc="1C44A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977C2"/>
    <w:multiLevelType w:val="hybridMultilevel"/>
    <w:tmpl w:val="22440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111AA"/>
    <w:multiLevelType w:val="hybridMultilevel"/>
    <w:tmpl w:val="1868A36E"/>
    <w:numStyleLink w:val="ImportedStyle2"/>
  </w:abstractNum>
  <w:abstractNum w:abstractNumId="11" w15:restartNumberingAfterBreak="0">
    <w:nsid w:val="34090681"/>
    <w:multiLevelType w:val="hybridMultilevel"/>
    <w:tmpl w:val="52BED1B4"/>
    <w:lvl w:ilvl="0" w:tplc="87F673A6">
      <w:start w:val="1"/>
      <w:numFmt w:val="bullet"/>
      <w:lvlText w:val="–"/>
      <w:lvlJc w:val="left"/>
      <w:pPr>
        <w:tabs>
          <w:tab w:val="num" w:pos="720"/>
        </w:tabs>
        <w:ind w:left="720" w:hanging="360"/>
      </w:pPr>
      <w:rPr>
        <w:rFonts w:ascii="Arial" w:hAnsi="Arial" w:hint="default"/>
      </w:rPr>
    </w:lvl>
    <w:lvl w:ilvl="1" w:tplc="19401B18">
      <w:start w:val="1"/>
      <w:numFmt w:val="bullet"/>
      <w:lvlText w:val="–"/>
      <w:lvlJc w:val="left"/>
      <w:pPr>
        <w:tabs>
          <w:tab w:val="num" w:pos="1440"/>
        </w:tabs>
        <w:ind w:left="1440" w:hanging="360"/>
      </w:pPr>
      <w:rPr>
        <w:rFonts w:ascii="Arial" w:hAnsi="Arial" w:hint="default"/>
      </w:rPr>
    </w:lvl>
    <w:lvl w:ilvl="2" w:tplc="DE0CF63E" w:tentative="1">
      <w:start w:val="1"/>
      <w:numFmt w:val="bullet"/>
      <w:lvlText w:val="–"/>
      <w:lvlJc w:val="left"/>
      <w:pPr>
        <w:tabs>
          <w:tab w:val="num" w:pos="2160"/>
        </w:tabs>
        <w:ind w:left="2160" w:hanging="360"/>
      </w:pPr>
      <w:rPr>
        <w:rFonts w:ascii="Arial" w:hAnsi="Arial" w:hint="default"/>
      </w:rPr>
    </w:lvl>
    <w:lvl w:ilvl="3" w:tplc="6B0E76A8" w:tentative="1">
      <w:start w:val="1"/>
      <w:numFmt w:val="bullet"/>
      <w:lvlText w:val="–"/>
      <w:lvlJc w:val="left"/>
      <w:pPr>
        <w:tabs>
          <w:tab w:val="num" w:pos="2880"/>
        </w:tabs>
        <w:ind w:left="2880" w:hanging="360"/>
      </w:pPr>
      <w:rPr>
        <w:rFonts w:ascii="Arial" w:hAnsi="Arial" w:hint="default"/>
      </w:rPr>
    </w:lvl>
    <w:lvl w:ilvl="4" w:tplc="9E80FEC2" w:tentative="1">
      <w:start w:val="1"/>
      <w:numFmt w:val="bullet"/>
      <w:lvlText w:val="–"/>
      <w:lvlJc w:val="left"/>
      <w:pPr>
        <w:tabs>
          <w:tab w:val="num" w:pos="3600"/>
        </w:tabs>
        <w:ind w:left="3600" w:hanging="360"/>
      </w:pPr>
      <w:rPr>
        <w:rFonts w:ascii="Arial" w:hAnsi="Arial" w:hint="default"/>
      </w:rPr>
    </w:lvl>
    <w:lvl w:ilvl="5" w:tplc="EA36A0C8" w:tentative="1">
      <w:start w:val="1"/>
      <w:numFmt w:val="bullet"/>
      <w:lvlText w:val="–"/>
      <w:lvlJc w:val="left"/>
      <w:pPr>
        <w:tabs>
          <w:tab w:val="num" w:pos="4320"/>
        </w:tabs>
        <w:ind w:left="4320" w:hanging="360"/>
      </w:pPr>
      <w:rPr>
        <w:rFonts w:ascii="Arial" w:hAnsi="Arial" w:hint="default"/>
      </w:rPr>
    </w:lvl>
    <w:lvl w:ilvl="6" w:tplc="BF28F068" w:tentative="1">
      <w:start w:val="1"/>
      <w:numFmt w:val="bullet"/>
      <w:lvlText w:val="–"/>
      <w:lvlJc w:val="left"/>
      <w:pPr>
        <w:tabs>
          <w:tab w:val="num" w:pos="5040"/>
        </w:tabs>
        <w:ind w:left="5040" w:hanging="360"/>
      </w:pPr>
      <w:rPr>
        <w:rFonts w:ascii="Arial" w:hAnsi="Arial" w:hint="default"/>
      </w:rPr>
    </w:lvl>
    <w:lvl w:ilvl="7" w:tplc="5990774E" w:tentative="1">
      <w:start w:val="1"/>
      <w:numFmt w:val="bullet"/>
      <w:lvlText w:val="–"/>
      <w:lvlJc w:val="left"/>
      <w:pPr>
        <w:tabs>
          <w:tab w:val="num" w:pos="5760"/>
        </w:tabs>
        <w:ind w:left="5760" w:hanging="360"/>
      </w:pPr>
      <w:rPr>
        <w:rFonts w:ascii="Arial" w:hAnsi="Arial" w:hint="default"/>
      </w:rPr>
    </w:lvl>
    <w:lvl w:ilvl="8" w:tplc="45F678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163813"/>
    <w:multiLevelType w:val="hybridMultilevel"/>
    <w:tmpl w:val="FAFE96E0"/>
    <w:lvl w:ilvl="0" w:tplc="AC8AD1A6">
      <w:start w:val="1"/>
      <w:numFmt w:val="bullet"/>
      <w:lvlText w:val="•"/>
      <w:lvlJc w:val="left"/>
      <w:pPr>
        <w:tabs>
          <w:tab w:val="num" w:pos="720"/>
        </w:tabs>
        <w:ind w:left="720" w:hanging="360"/>
      </w:pPr>
      <w:rPr>
        <w:rFonts w:ascii="Arial" w:hAnsi="Arial" w:hint="default"/>
      </w:rPr>
    </w:lvl>
    <w:lvl w:ilvl="1" w:tplc="88384D54" w:tentative="1">
      <w:start w:val="1"/>
      <w:numFmt w:val="bullet"/>
      <w:lvlText w:val="•"/>
      <w:lvlJc w:val="left"/>
      <w:pPr>
        <w:tabs>
          <w:tab w:val="num" w:pos="1440"/>
        </w:tabs>
        <w:ind w:left="1440" w:hanging="360"/>
      </w:pPr>
      <w:rPr>
        <w:rFonts w:ascii="Arial" w:hAnsi="Arial" w:hint="default"/>
      </w:rPr>
    </w:lvl>
    <w:lvl w:ilvl="2" w:tplc="FFC2396E" w:tentative="1">
      <w:start w:val="1"/>
      <w:numFmt w:val="bullet"/>
      <w:lvlText w:val="•"/>
      <w:lvlJc w:val="left"/>
      <w:pPr>
        <w:tabs>
          <w:tab w:val="num" w:pos="2160"/>
        </w:tabs>
        <w:ind w:left="2160" w:hanging="360"/>
      </w:pPr>
      <w:rPr>
        <w:rFonts w:ascii="Arial" w:hAnsi="Arial" w:hint="default"/>
      </w:rPr>
    </w:lvl>
    <w:lvl w:ilvl="3" w:tplc="8DC09A7A" w:tentative="1">
      <w:start w:val="1"/>
      <w:numFmt w:val="bullet"/>
      <w:lvlText w:val="•"/>
      <w:lvlJc w:val="left"/>
      <w:pPr>
        <w:tabs>
          <w:tab w:val="num" w:pos="2880"/>
        </w:tabs>
        <w:ind w:left="2880" w:hanging="360"/>
      </w:pPr>
      <w:rPr>
        <w:rFonts w:ascii="Arial" w:hAnsi="Arial" w:hint="default"/>
      </w:rPr>
    </w:lvl>
    <w:lvl w:ilvl="4" w:tplc="CC50BC60" w:tentative="1">
      <w:start w:val="1"/>
      <w:numFmt w:val="bullet"/>
      <w:lvlText w:val="•"/>
      <w:lvlJc w:val="left"/>
      <w:pPr>
        <w:tabs>
          <w:tab w:val="num" w:pos="3600"/>
        </w:tabs>
        <w:ind w:left="3600" w:hanging="360"/>
      </w:pPr>
      <w:rPr>
        <w:rFonts w:ascii="Arial" w:hAnsi="Arial" w:hint="default"/>
      </w:rPr>
    </w:lvl>
    <w:lvl w:ilvl="5" w:tplc="1E727EBA" w:tentative="1">
      <w:start w:val="1"/>
      <w:numFmt w:val="bullet"/>
      <w:lvlText w:val="•"/>
      <w:lvlJc w:val="left"/>
      <w:pPr>
        <w:tabs>
          <w:tab w:val="num" w:pos="4320"/>
        </w:tabs>
        <w:ind w:left="4320" w:hanging="360"/>
      </w:pPr>
      <w:rPr>
        <w:rFonts w:ascii="Arial" w:hAnsi="Arial" w:hint="default"/>
      </w:rPr>
    </w:lvl>
    <w:lvl w:ilvl="6" w:tplc="24E27AFE" w:tentative="1">
      <w:start w:val="1"/>
      <w:numFmt w:val="bullet"/>
      <w:lvlText w:val="•"/>
      <w:lvlJc w:val="left"/>
      <w:pPr>
        <w:tabs>
          <w:tab w:val="num" w:pos="5040"/>
        </w:tabs>
        <w:ind w:left="5040" w:hanging="360"/>
      </w:pPr>
      <w:rPr>
        <w:rFonts w:ascii="Arial" w:hAnsi="Arial" w:hint="default"/>
      </w:rPr>
    </w:lvl>
    <w:lvl w:ilvl="7" w:tplc="CDF238DA" w:tentative="1">
      <w:start w:val="1"/>
      <w:numFmt w:val="bullet"/>
      <w:lvlText w:val="•"/>
      <w:lvlJc w:val="left"/>
      <w:pPr>
        <w:tabs>
          <w:tab w:val="num" w:pos="5760"/>
        </w:tabs>
        <w:ind w:left="5760" w:hanging="360"/>
      </w:pPr>
      <w:rPr>
        <w:rFonts w:ascii="Arial" w:hAnsi="Arial" w:hint="default"/>
      </w:rPr>
    </w:lvl>
    <w:lvl w:ilvl="8" w:tplc="7DB880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553337"/>
    <w:multiLevelType w:val="hybridMultilevel"/>
    <w:tmpl w:val="F9689EE2"/>
    <w:lvl w:ilvl="0" w:tplc="C282ACA2">
      <w:start w:val="1"/>
      <w:numFmt w:val="bullet"/>
      <w:lvlText w:val="•"/>
      <w:lvlJc w:val="left"/>
      <w:pPr>
        <w:tabs>
          <w:tab w:val="num" w:pos="720"/>
        </w:tabs>
        <w:ind w:left="720" w:hanging="360"/>
      </w:pPr>
      <w:rPr>
        <w:rFonts w:ascii="Arial" w:hAnsi="Arial" w:hint="default"/>
      </w:rPr>
    </w:lvl>
    <w:lvl w:ilvl="1" w:tplc="7508103A">
      <w:start w:val="56"/>
      <w:numFmt w:val="bullet"/>
      <w:lvlText w:val="–"/>
      <w:lvlJc w:val="left"/>
      <w:pPr>
        <w:tabs>
          <w:tab w:val="num" w:pos="1440"/>
        </w:tabs>
        <w:ind w:left="1440" w:hanging="360"/>
      </w:pPr>
      <w:rPr>
        <w:rFonts w:ascii="Arial" w:hAnsi="Arial" w:hint="default"/>
      </w:rPr>
    </w:lvl>
    <w:lvl w:ilvl="2" w:tplc="CA00E470" w:tentative="1">
      <w:start w:val="1"/>
      <w:numFmt w:val="bullet"/>
      <w:lvlText w:val="•"/>
      <w:lvlJc w:val="left"/>
      <w:pPr>
        <w:tabs>
          <w:tab w:val="num" w:pos="2160"/>
        </w:tabs>
        <w:ind w:left="2160" w:hanging="360"/>
      </w:pPr>
      <w:rPr>
        <w:rFonts w:ascii="Arial" w:hAnsi="Arial" w:hint="default"/>
      </w:rPr>
    </w:lvl>
    <w:lvl w:ilvl="3" w:tplc="58CC0EB2" w:tentative="1">
      <w:start w:val="1"/>
      <w:numFmt w:val="bullet"/>
      <w:lvlText w:val="•"/>
      <w:lvlJc w:val="left"/>
      <w:pPr>
        <w:tabs>
          <w:tab w:val="num" w:pos="2880"/>
        </w:tabs>
        <w:ind w:left="2880" w:hanging="360"/>
      </w:pPr>
      <w:rPr>
        <w:rFonts w:ascii="Arial" w:hAnsi="Arial" w:hint="default"/>
      </w:rPr>
    </w:lvl>
    <w:lvl w:ilvl="4" w:tplc="006EF29C" w:tentative="1">
      <w:start w:val="1"/>
      <w:numFmt w:val="bullet"/>
      <w:lvlText w:val="•"/>
      <w:lvlJc w:val="left"/>
      <w:pPr>
        <w:tabs>
          <w:tab w:val="num" w:pos="3600"/>
        </w:tabs>
        <w:ind w:left="3600" w:hanging="360"/>
      </w:pPr>
      <w:rPr>
        <w:rFonts w:ascii="Arial" w:hAnsi="Arial" w:hint="default"/>
      </w:rPr>
    </w:lvl>
    <w:lvl w:ilvl="5" w:tplc="E722B706" w:tentative="1">
      <w:start w:val="1"/>
      <w:numFmt w:val="bullet"/>
      <w:lvlText w:val="•"/>
      <w:lvlJc w:val="left"/>
      <w:pPr>
        <w:tabs>
          <w:tab w:val="num" w:pos="4320"/>
        </w:tabs>
        <w:ind w:left="4320" w:hanging="360"/>
      </w:pPr>
      <w:rPr>
        <w:rFonts w:ascii="Arial" w:hAnsi="Arial" w:hint="default"/>
      </w:rPr>
    </w:lvl>
    <w:lvl w:ilvl="6" w:tplc="E25A2CD0" w:tentative="1">
      <w:start w:val="1"/>
      <w:numFmt w:val="bullet"/>
      <w:lvlText w:val="•"/>
      <w:lvlJc w:val="left"/>
      <w:pPr>
        <w:tabs>
          <w:tab w:val="num" w:pos="5040"/>
        </w:tabs>
        <w:ind w:left="5040" w:hanging="360"/>
      </w:pPr>
      <w:rPr>
        <w:rFonts w:ascii="Arial" w:hAnsi="Arial" w:hint="default"/>
      </w:rPr>
    </w:lvl>
    <w:lvl w:ilvl="7" w:tplc="B31CE8BA" w:tentative="1">
      <w:start w:val="1"/>
      <w:numFmt w:val="bullet"/>
      <w:lvlText w:val="•"/>
      <w:lvlJc w:val="left"/>
      <w:pPr>
        <w:tabs>
          <w:tab w:val="num" w:pos="5760"/>
        </w:tabs>
        <w:ind w:left="5760" w:hanging="360"/>
      </w:pPr>
      <w:rPr>
        <w:rFonts w:ascii="Arial" w:hAnsi="Arial" w:hint="default"/>
      </w:rPr>
    </w:lvl>
    <w:lvl w:ilvl="8" w:tplc="B76AFE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547A47"/>
    <w:multiLevelType w:val="hybridMultilevel"/>
    <w:tmpl w:val="798A06F8"/>
    <w:lvl w:ilvl="0" w:tplc="BF6AF0E6">
      <w:start w:val="1"/>
      <w:numFmt w:val="bullet"/>
      <w:lvlText w:val="•"/>
      <w:lvlJc w:val="left"/>
      <w:pPr>
        <w:tabs>
          <w:tab w:val="num" w:pos="720"/>
        </w:tabs>
        <w:ind w:left="720" w:hanging="360"/>
      </w:pPr>
      <w:rPr>
        <w:rFonts w:ascii="Arial" w:hAnsi="Arial" w:hint="default"/>
      </w:rPr>
    </w:lvl>
    <w:lvl w:ilvl="1" w:tplc="69F42C1C" w:tentative="1">
      <w:start w:val="1"/>
      <w:numFmt w:val="bullet"/>
      <w:lvlText w:val="•"/>
      <w:lvlJc w:val="left"/>
      <w:pPr>
        <w:tabs>
          <w:tab w:val="num" w:pos="1440"/>
        </w:tabs>
        <w:ind w:left="1440" w:hanging="360"/>
      </w:pPr>
      <w:rPr>
        <w:rFonts w:ascii="Arial" w:hAnsi="Arial" w:hint="default"/>
      </w:rPr>
    </w:lvl>
    <w:lvl w:ilvl="2" w:tplc="B9E07FCA" w:tentative="1">
      <w:start w:val="1"/>
      <w:numFmt w:val="bullet"/>
      <w:lvlText w:val="•"/>
      <w:lvlJc w:val="left"/>
      <w:pPr>
        <w:tabs>
          <w:tab w:val="num" w:pos="2160"/>
        </w:tabs>
        <w:ind w:left="2160" w:hanging="360"/>
      </w:pPr>
      <w:rPr>
        <w:rFonts w:ascii="Arial" w:hAnsi="Arial" w:hint="default"/>
      </w:rPr>
    </w:lvl>
    <w:lvl w:ilvl="3" w:tplc="EF46FAD6" w:tentative="1">
      <w:start w:val="1"/>
      <w:numFmt w:val="bullet"/>
      <w:lvlText w:val="•"/>
      <w:lvlJc w:val="left"/>
      <w:pPr>
        <w:tabs>
          <w:tab w:val="num" w:pos="2880"/>
        </w:tabs>
        <w:ind w:left="2880" w:hanging="360"/>
      </w:pPr>
      <w:rPr>
        <w:rFonts w:ascii="Arial" w:hAnsi="Arial" w:hint="default"/>
      </w:rPr>
    </w:lvl>
    <w:lvl w:ilvl="4" w:tplc="81B476B2" w:tentative="1">
      <w:start w:val="1"/>
      <w:numFmt w:val="bullet"/>
      <w:lvlText w:val="•"/>
      <w:lvlJc w:val="left"/>
      <w:pPr>
        <w:tabs>
          <w:tab w:val="num" w:pos="3600"/>
        </w:tabs>
        <w:ind w:left="3600" w:hanging="360"/>
      </w:pPr>
      <w:rPr>
        <w:rFonts w:ascii="Arial" w:hAnsi="Arial" w:hint="default"/>
      </w:rPr>
    </w:lvl>
    <w:lvl w:ilvl="5" w:tplc="27BCE304" w:tentative="1">
      <w:start w:val="1"/>
      <w:numFmt w:val="bullet"/>
      <w:lvlText w:val="•"/>
      <w:lvlJc w:val="left"/>
      <w:pPr>
        <w:tabs>
          <w:tab w:val="num" w:pos="4320"/>
        </w:tabs>
        <w:ind w:left="4320" w:hanging="360"/>
      </w:pPr>
      <w:rPr>
        <w:rFonts w:ascii="Arial" w:hAnsi="Arial" w:hint="default"/>
      </w:rPr>
    </w:lvl>
    <w:lvl w:ilvl="6" w:tplc="C8783A2E" w:tentative="1">
      <w:start w:val="1"/>
      <w:numFmt w:val="bullet"/>
      <w:lvlText w:val="•"/>
      <w:lvlJc w:val="left"/>
      <w:pPr>
        <w:tabs>
          <w:tab w:val="num" w:pos="5040"/>
        </w:tabs>
        <w:ind w:left="5040" w:hanging="360"/>
      </w:pPr>
      <w:rPr>
        <w:rFonts w:ascii="Arial" w:hAnsi="Arial" w:hint="default"/>
      </w:rPr>
    </w:lvl>
    <w:lvl w:ilvl="7" w:tplc="3F529516" w:tentative="1">
      <w:start w:val="1"/>
      <w:numFmt w:val="bullet"/>
      <w:lvlText w:val="•"/>
      <w:lvlJc w:val="left"/>
      <w:pPr>
        <w:tabs>
          <w:tab w:val="num" w:pos="5760"/>
        </w:tabs>
        <w:ind w:left="5760" w:hanging="360"/>
      </w:pPr>
      <w:rPr>
        <w:rFonts w:ascii="Arial" w:hAnsi="Arial" w:hint="default"/>
      </w:rPr>
    </w:lvl>
    <w:lvl w:ilvl="8" w:tplc="DAC41A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5223FD"/>
    <w:multiLevelType w:val="hybridMultilevel"/>
    <w:tmpl w:val="1910EA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F043E8"/>
    <w:multiLevelType w:val="hybridMultilevel"/>
    <w:tmpl w:val="AA646FCA"/>
    <w:lvl w:ilvl="0" w:tplc="F4BED28E">
      <w:start w:val="1"/>
      <w:numFmt w:val="bullet"/>
      <w:lvlText w:val="•"/>
      <w:lvlJc w:val="left"/>
      <w:pPr>
        <w:tabs>
          <w:tab w:val="num" w:pos="720"/>
        </w:tabs>
        <w:ind w:left="720" w:hanging="360"/>
      </w:pPr>
      <w:rPr>
        <w:rFonts w:ascii="Arial" w:hAnsi="Arial" w:hint="default"/>
      </w:rPr>
    </w:lvl>
    <w:lvl w:ilvl="1" w:tplc="1806E546" w:tentative="1">
      <w:start w:val="1"/>
      <w:numFmt w:val="bullet"/>
      <w:lvlText w:val="•"/>
      <w:lvlJc w:val="left"/>
      <w:pPr>
        <w:tabs>
          <w:tab w:val="num" w:pos="1440"/>
        </w:tabs>
        <w:ind w:left="1440" w:hanging="360"/>
      </w:pPr>
      <w:rPr>
        <w:rFonts w:ascii="Arial" w:hAnsi="Arial" w:hint="default"/>
      </w:rPr>
    </w:lvl>
    <w:lvl w:ilvl="2" w:tplc="70340202" w:tentative="1">
      <w:start w:val="1"/>
      <w:numFmt w:val="bullet"/>
      <w:lvlText w:val="•"/>
      <w:lvlJc w:val="left"/>
      <w:pPr>
        <w:tabs>
          <w:tab w:val="num" w:pos="2160"/>
        </w:tabs>
        <w:ind w:left="2160" w:hanging="360"/>
      </w:pPr>
      <w:rPr>
        <w:rFonts w:ascii="Arial" w:hAnsi="Arial" w:hint="default"/>
      </w:rPr>
    </w:lvl>
    <w:lvl w:ilvl="3" w:tplc="4BE4E900" w:tentative="1">
      <w:start w:val="1"/>
      <w:numFmt w:val="bullet"/>
      <w:lvlText w:val="•"/>
      <w:lvlJc w:val="left"/>
      <w:pPr>
        <w:tabs>
          <w:tab w:val="num" w:pos="2880"/>
        </w:tabs>
        <w:ind w:left="2880" w:hanging="360"/>
      </w:pPr>
      <w:rPr>
        <w:rFonts w:ascii="Arial" w:hAnsi="Arial" w:hint="default"/>
      </w:rPr>
    </w:lvl>
    <w:lvl w:ilvl="4" w:tplc="316A0A94" w:tentative="1">
      <w:start w:val="1"/>
      <w:numFmt w:val="bullet"/>
      <w:lvlText w:val="•"/>
      <w:lvlJc w:val="left"/>
      <w:pPr>
        <w:tabs>
          <w:tab w:val="num" w:pos="3600"/>
        </w:tabs>
        <w:ind w:left="3600" w:hanging="360"/>
      </w:pPr>
      <w:rPr>
        <w:rFonts w:ascii="Arial" w:hAnsi="Arial" w:hint="default"/>
      </w:rPr>
    </w:lvl>
    <w:lvl w:ilvl="5" w:tplc="4CA4A7B8" w:tentative="1">
      <w:start w:val="1"/>
      <w:numFmt w:val="bullet"/>
      <w:lvlText w:val="•"/>
      <w:lvlJc w:val="left"/>
      <w:pPr>
        <w:tabs>
          <w:tab w:val="num" w:pos="4320"/>
        </w:tabs>
        <w:ind w:left="4320" w:hanging="360"/>
      </w:pPr>
      <w:rPr>
        <w:rFonts w:ascii="Arial" w:hAnsi="Arial" w:hint="default"/>
      </w:rPr>
    </w:lvl>
    <w:lvl w:ilvl="6" w:tplc="D0D072F2" w:tentative="1">
      <w:start w:val="1"/>
      <w:numFmt w:val="bullet"/>
      <w:lvlText w:val="•"/>
      <w:lvlJc w:val="left"/>
      <w:pPr>
        <w:tabs>
          <w:tab w:val="num" w:pos="5040"/>
        </w:tabs>
        <w:ind w:left="5040" w:hanging="360"/>
      </w:pPr>
      <w:rPr>
        <w:rFonts w:ascii="Arial" w:hAnsi="Arial" w:hint="default"/>
      </w:rPr>
    </w:lvl>
    <w:lvl w:ilvl="7" w:tplc="5132786E" w:tentative="1">
      <w:start w:val="1"/>
      <w:numFmt w:val="bullet"/>
      <w:lvlText w:val="•"/>
      <w:lvlJc w:val="left"/>
      <w:pPr>
        <w:tabs>
          <w:tab w:val="num" w:pos="5760"/>
        </w:tabs>
        <w:ind w:left="5760" w:hanging="360"/>
      </w:pPr>
      <w:rPr>
        <w:rFonts w:ascii="Arial" w:hAnsi="Arial" w:hint="default"/>
      </w:rPr>
    </w:lvl>
    <w:lvl w:ilvl="8" w:tplc="A9604D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AC6CB3"/>
    <w:multiLevelType w:val="hybridMultilevel"/>
    <w:tmpl w:val="D05E5914"/>
    <w:lvl w:ilvl="0" w:tplc="B6E03E58">
      <w:start w:val="1"/>
      <w:numFmt w:val="bullet"/>
      <w:lvlText w:val="•"/>
      <w:lvlJc w:val="left"/>
      <w:pPr>
        <w:tabs>
          <w:tab w:val="num" w:pos="720"/>
        </w:tabs>
        <w:ind w:left="720" w:hanging="360"/>
      </w:pPr>
      <w:rPr>
        <w:rFonts w:ascii="Arial" w:hAnsi="Arial" w:hint="default"/>
      </w:rPr>
    </w:lvl>
    <w:lvl w:ilvl="1" w:tplc="251AA9F0">
      <w:start w:val="1"/>
      <w:numFmt w:val="bullet"/>
      <w:lvlText w:val="•"/>
      <w:lvlJc w:val="left"/>
      <w:pPr>
        <w:tabs>
          <w:tab w:val="num" w:pos="1440"/>
        </w:tabs>
        <w:ind w:left="1440" w:hanging="360"/>
      </w:pPr>
      <w:rPr>
        <w:rFonts w:ascii="Arial" w:hAnsi="Arial" w:hint="default"/>
      </w:rPr>
    </w:lvl>
    <w:lvl w:ilvl="2" w:tplc="E3AAA0AA" w:tentative="1">
      <w:start w:val="1"/>
      <w:numFmt w:val="bullet"/>
      <w:lvlText w:val="•"/>
      <w:lvlJc w:val="left"/>
      <w:pPr>
        <w:tabs>
          <w:tab w:val="num" w:pos="2160"/>
        </w:tabs>
        <w:ind w:left="2160" w:hanging="360"/>
      </w:pPr>
      <w:rPr>
        <w:rFonts w:ascii="Arial" w:hAnsi="Arial" w:hint="default"/>
      </w:rPr>
    </w:lvl>
    <w:lvl w:ilvl="3" w:tplc="4546FC70" w:tentative="1">
      <w:start w:val="1"/>
      <w:numFmt w:val="bullet"/>
      <w:lvlText w:val="•"/>
      <w:lvlJc w:val="left"/>
      <w:pPr>
        <w:tabs>
          <w:tab w:val="num" w:pos="2880"/>
        </w:tabs>
        <w:ind w:left="2880" w:hanging="360"/>
      </w:pPr>
      <w:rPr>
        <w:rFonts w:ascii="Arial" w:hAnsi="Arial" w:hint="default"/>
      </w:rPr>
    </w:lvl>
    <w:lvl w:ilvl="4" w:tplc="0730165C" w:tentative="1">
      <w:start w:val="1"/>
      <w:numFmt w:val="bullet"/>
      <w:lvlText w:val="•"/>
      <w:lvlJc w:val="left"/>
      <w:pPr>
        <w:tabs>
          <w:tab w:val="num" w:pos="3600"/>
        </w:tabs>
        <w:ind w:left="3600" w:hanging="360"/>
      </w:pPr>
      <w:rPr>
        <w:rFonts w:ascii="Arial" w:hAnsi="Arial" w:hint="default"/>
      </w:rPr>
    </w:lvl>
    <w:lvl w:ilvl="5" w:tplc="39A86A56" w:tentative="1">
      <w:start w:val="1"/>
      <w:numFmt w:val="bullet"/>
      <w:lvlText w:val="•"/>
      <w:lvlJc w:val="left"/>
      <w:pPr>
        <w:tabs>
          <w:tab w:val="num" w:pos="4320"/>
        </w:tabs>
        <w:ind w:left="4320" w:hanging="360"/>
      </w:pPr>
      <w:rPr>
        <w:rFonts w:ascii="Arial" w:hAnsi="Arial" w:hint="default"/>
      </w:rPr>
    </w:lvl>
    <w:lvl w:ilvl="6" w:tplc="E0967AA6" w:tentative="1">
      <w:start w:val="1"/>
      <w:numFmt w:val="bullet"/>
      <w:lvlText w:val="•"/>
      <w:lvlJc w:val="left"/>
      <w:pPr>
        <w:tabs>
          <w:tab w:val="num" w:pos="5040"/>
        </w:tabs>
        <w:ind w:left="5040" w:hanging="360"/>
      </w:pPr>
      <w:rPr>
        <w:rFonts w:ascii="Arial" w:hAnsi="Arial" w:hint="default"/>
      </w:rPr>
    </w:lvl>
    <w:lvl w:ilvl="7" w:tplc="96DC06AE" w:tentative="1">
      <w:start w:val="1"/>
      <w:numFmt w:val="bullet"/>
      <w:lvlText w:val="•"/>
      <w:lvlJc w:val="left"/>
      <w:pPr>
        <w:tabs>
          <w:tab w:val="num" w:pos="5760"/>
        </w:tabs>
        <w:ind w:left="5760" w:hanging="360"/>
      </w:pPr>
      <w:rPr>
        <w:rFonts w:ascii="Arial" w:hAnsi="Arial" w:hint="default"/>
      </w:rPr>
    </w:lvl>
    <w:lvl w:ilvl="8" w:tplc="8EBC32C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9A708B"/>
    <w:multiLevelType w:val="hybridMultilevel"/>
    <w:tmpl w:val="0DD04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B53E06"/>
    <w:multiLevelType w:val="hybridMultilevel"/>
    <w:tmpl w:val="5A606B78"/>
    <w:lvl w:ilvl="0" w:tplc="4170E6B8">
      <w:start w:val="1"/>
      <w:numFmt w:val="bullet"/>
      <w:lvlText w:val="•"/>
      <w:lvlJc w:val="left"/>
      <w:pPr>
        <w:tabs>
          <w:tab w:val="num" w:pos="720"/>
        </w:tabs>
        <w:ind w:left="720" w:hanging="360"/>
      </w:pPr>
      <w:rPr>
        <w:rFonts w:ascii="Arial" w:hAnsi="Arial" w:hint="default"/>
      </w:rPr>
    </w:lvl>
    <w:lvl w:ilvl="1" w:tplc="C59812DC" w:tentative="1">
      <w:start w:val="1"/>
      <w:numFmt w:val="bullet"/>
      <w:lvlText w:val="•"/>
      <w:lvlJc w:val="left"/>
      <w:pPr>
        <w:tabs>
          <w:tab w:val="num" w:pos="1440"/>
        </w:tabs>
        <w:ind w:left="1440" w:hanging="360"/>
      </w:pPr>
      <w:rPr>
        <w:rFonts w:ascii="Arial" w:hAnsi="Arial" w:hint="default"/>
      </w:rPr>
    </w:lvl>
    <w:lvl w:ilvl="2" w:tplc="C074B16E" w:tentative="1">
      <w:start w:val="1"/>
      <w:numFmt w:val="bullet"/>
      <w:lvlText w:val="•"/>
      <w:lvlJc w:val="left"/>
      <w:pPr>
        <w:tabs>
          <w:tab w:val="num" w:pos="2160"/>
        </w:tabs>
        <w:ind w:left="2160" w:hanging="360"/>
      </w:pPr>
      <w:rPr>
        <w:rFonts w:ascii="Arial" w:hAnsi="Arial" w:hint="default"/>
      </w:rPr>
    </w:lvl>
    <w:lvl w:ilvl="3" w:tplc="55F29064" w:tentative="1">
      <w:start w:val="1"/>
      <w:numFmt w:val="bullet"/>
      <w:lvlText w:val="•"/>
      <w:lvlJc w:val="left"/>
      <w:pPr>
        <w:tabs>
          <w:tab w:val="num" w:pos="2880"/>
        </w:tabs>
        <w:ind w:left="2880" w:hanging="360"/>
      </w:pPr>
      <w:rPr>
        <w:rFonts w:ascii="Arial" w:hAnsi="Arial" w:hint="default"/>
      </w:rPr>
    </w:lvl>
    <w:lvl w:ilvl="4" w:tplc="E1CCE29A" w:tentative="1">
      <w:start w:val="1"/>
      <w:numFmt w:val="bullet"/>
      <w:lvlText w:val="•"/>
      <w:lvlJc w:val="left"/>
      <w:pPr>
        <w:tabs>
          <w:tab w:val="num" w:pos="3600"/>
        </w:tabs>
        <w:ind w:left="3600" w:hanging="360"/>
      </w:pPr>
      <w:rPr>
        <w:rFonts w:ascii="Arial" w:hAnsi="Arial" w:hint="default"/>
      </w:rPr>
    </w:lvl>
    <w:lvl w:ilvl="5" w:tplc="E38C2A24" w:tentative="1">
      <w:start w:val="1"/>
      <w:numFmt w:val="bullet"/>
      <w:lvlText w:val="•"/>
      <w:lvlJc w:val="left"/>
      <w:pPr>
        <w:tabs>
          <w:tab w:val="num" w:pos="4320"/>
        </w:tabs>
        <w:ind w:left="4320" w:hanging="360"/>
      </w:pPr>
      <w:rPr>
        <w:rFonts w:ascii="Arial" w:hAnsi="Arial" w:hint="default"/>
      </w:rPr>
    </w:lvl>
    <w:lvl w:ilvl="6" w:tplc="FF04C652" w:tentative="1">
      <w:start w:val="1"/>
      <w:numFmt w:val="bullet"/>
      <w:lvlText w:val="•"/>
      <w:lvlJc w:val="left"/>
      <w:pPr>
        <w:tabs>
          <w:tab w:val="num" w:pos="5040"/>
        </w:tabs>
        <w:ind w:left="5040" w:hanging="360"/>
      </w:pPr>
      <w:rPr>
        <w:rFonts w:ascii="Arial" w:hAnsi="Arial" w:hint="default"/>
      </w:rPr>
    </w:lvl>
    <w:lvl w:ilvl="7" w:tplc="DC90333A" w:tentative="1">
      <w:start w:val="1"/>
      <w:numFmt w:val="bullet"/>
      <w:lvlText w:val="•"/>
      <w:lvlJc w:val="left"/>
      <w:pPr>
        <w:tabs>
          <w:tab w:val="num" w:pos="5760"/>
        </w:tabs>
        <w:ind w:left="5760" w:hanging="360"/>
      </w:pPr>
      <w:rPr>
        <w:rFonts w:ascii="Arial" w:hAnsi="Arial" w:hint="default"/>
      </w:rPr>
    </w:lvl>
    <w:lvl w:ilvl="8" w:tplc="AFCC959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9A656A"/>
    <w:multiLevelType w:val="hybridMultilevel"/>
    <w:tmpl w:val="C266503C"/>
    <w:lvl w:ilvl="0" w:tplc="71FA0736">
      <w:start w:val="1"/>
      <w:numFmt w:val="bullet"/>
      <w:lvlText w:val="•"/>
      <w:lvlJc w:val="left"/>
      <w:pPr>
        <w:tabs>
          <w:tab w:val="num" w:pos="720"/>
        </w:tabs>
        <w:ind w:left="720" w:hanging="360"/>
      </w:pPr>
      <w:rPr>
        <w:rFonts w:ascii="Arial" w:hAnsi="Arial" w:hint="default"/>
      </w:rPr>
    </w:lvl>
    <w:lvl w:ilvl="1" w:tplc="FB86FAE6">
      <w:start w:val="1"/>
      <w:numFmt w:val="bullet"/>
      <w:lvlText w:val="•"/>
      <w:lvlJc w:val="left"/>
      <w:pPr>
        <w:tabs>
          <w:tab w:val="num" w:pos="1440"/>
        </w:tabs>
        <w:ind w:left="1440" w:hanging="360"/>
      </w:pPr>
      <w:rPr>
        <w:rFonts w:ascii="Arial" w:hAnsi="Arial" w:hint="default"/>
      </w:rPr>
    </w:lvl>
    <w:lvl w:ilvl="2" w:tplc="FE2A1D14" w:tentative="1">
      <w:start w:val="1"/>
      <w:numFmt w:val="bullet"/>
      <w:lvlText w:val="•"/>
      <w:lvlJc w:val="left"/>
      <w:pPr>
        <w:tabs>
          <w:tab w:val="num" w:pos="2160"/>
        </w:tabs>
        <w:ind w:left="2160" w:hanging="360"/>
      </w:pPr>
      <w:rPr>
        <w:rFonts w:ascii="Arial" w:hAnsi="Arial" w:hint="default"/>
      </w:rPr>
    </w:lvl>
    <w:lvl w:ilvl="3" w:tplc="EFAAECFE" w:tentative="1">
      <w:start w:val="1"/>
      <w:numFmt w:val="bullet"/>
      <w:lvlText w:val="•"/>
      <w:lvlJc w:val="left"/>
      <w:pPr>
        <w:tabs>
          <w:tab w:val="num" w:pos="2880"/>
        </w:tabs>
        <w:ind w:left="2880" w:hanging="360"/>
      </w:pPr>
      <w:rPr>
        <w:rFonts w:ascii="Arial" w:hAnsi="Arial" w:hint="default"/>
      </w:rPr>
    </w:lvl>
    <w:lvl w:ilvl="4" w:tplc="5E0A0466" w:tentative="1">
      <w:start w:val="1"/>
      <w:numFmt w:val="bullet"/>
      <w:lvlText w:val="•"/>
      <w:lvlJc w:val="left"/>
      <w:pPr>
        <w:tabs>
          <w:tab w:val="num" w:pos="3600"/>
        </w:tabs>
        <w:ind w:left="3600" w:hanging="360"/>
      </w:pPr>
      <w:rPr>
        <w:rFonts w:ascii="Arial" w:hAnsi="Arial" w:hint="default"/>
      </w:rPr>
    </w:lvl>
    <w:lvl w:ilvl="5" w:tplc="FA763500" w:tentative="1">
      <w:start w:val="1"/>
      <w:numFmt w:val="bullet"/>
      <w:lvlText w:val="•"/>
      <w:lvlJc w:val="left"/>
      <w:pPr>
        <w:tabs>
          <w:tab w:val="num" w:pos="4320"/>
        </w:tabs>
        <w:ind w:left="4320" w:hanging="360"/>
      </w:pPr>
      <w:rPr>
        <w:rFonts w:ascii="Arial" w:hAnsi="Arial" w:hint="default"/>
      </w:rPr>
    </w:lvl>
    <w:lvl w:ilvl="6" w:tplc="A4E8C176" w:tentative="1">
      <w:start w:val="1"/>
      <w:numFmt w:val="bullet"/>
      <w:lvlText w:val="•"/>
      <w:lvlJc w:val="left"/>
      <w:pPr>
        <w:tabs>
          <w:tab w:val="num" w:pos="5040"/>
        </w:tabs>
        <w:ind w:left="5040" w:hanging="360"/>
      </w:pPr>
      <w:rPr>
        <w:rFonts w:ascii="Arial" w:hAnsi="Arial" w:hint="default"/>
      </w:rPr>
    </w:lvl>
    <w:lvl w:ilvl="7" w:tplc="4B185D40" w:tentative="1">
      <w:start w:val="1"/>
      <w:numFmt w:val="bullet"/>
      <w:lvlText w:val="•"/>
      <w:lvlJc w:val="left"/>
      <w:pPr>
        <w:tabs>
          <w:tab w:val="num" w:pos="5760"/>
        </w:tabs>
        <w:ind w:left="5760" w:hanging="360"/>
      </w:pPr>
      <w:rPr>
        <w:rFonts w:ascii="Arial" w:hAnsi="Arial" w:hint="default"/>
      </w:rPr>
    </w:lvl>
    <w:lvl w:ilvl="8" w:tplc="F6FE20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9F24A0"/>
    <w:multiLevelType w:val="hybridMultilevel"/>
    <w:tmpl w:val="67D6E00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E19556D"/>
    <w:multiLevelType w:val="hybridMultilevel"/>
    <w:tmpl w:val="00BEBD32"/>
    <w:lvl w:ilvl="0" w:tplc="AD26FE24">
      <w:start w:val="1"/>
      <w:numFmt w:val="bullet"/>
      <w:lvlText w:val="•"/>
      <w:lvlJc w:val="left"/>
      <w:pPr>
        <w:tabs>
          <w:tab w:val="num" w:pos="720"/>
        </w:tabs>
        <w:ind w:left="720" w:hanging="360"/>
      </w:pPr>
      <w:rPr>
        <w:rFonts w:ascii="Arial" w:hAnsi="Arial" w:hint="default"/>
      </w:rPr>
    </w:lvl>
    <w:lvl w:ilvl="1" w:tplc="36ACC7B8" w:tentative="1">
      <w:start w:val="1"/>
      <w:numFmt w:val="bullet"/>
      <w:lvlText w:val="•"/>
      <w:lvlJc w:val="left"/>
      <w:pPr>
        <w:tabs>
          <w:tab w:val="num" w:pos="1440"/>
        </w:tabs>
        <w:ind w:left="1440" w:hanging="360"/>
      </w:pPr>
      <w:rPr>
        <w:rFonts w:ascii="Arial" w:hAnsi="Arial" w:hint="default"/>
      </w:rPr>
    </w:lvl>
    <w:lvl w:ilvl="2" w:tplc="596E51D8" w:tentative="1">
      <w:start w:val="1"/>
      <w:numFmt w:val="bullet"/>
      <w:lvlText w:val="•"/>
      <w:lvlJc w:val="left"/>
      <w:pPr>
        <w:tabs>
          <w:tab w:val="num" w:pos="2160"/>
        </w:tabs>
        <w:ind w:left="2160" w:hanging="360"/>
      </w:pPr>
      <w:rPr>
        <w:rFonts w:ascii="Arial" w:hAnsi="Arial" w:hint="default"/>
      </w:rPr>
    </w:lvl>
    <w:lvl w:ilvl="3" w:tplc="2C04D96C" w:tentative="1">
      <w:start w:val="1"/>
      <w:numFmt w:val="bullet"/>
      <w:lvlText w:val="•"/>
      <w:lvlJc w:val="left"/>
      <w:pPr>
        <w:tabs>
          <w:tab w:val="num" w:pos="2880"/>
        </w:tabs>
        <w:ind w:left="2880" w:hanging="360"/>
      </w:pPr>
      <w:rPr>
        <w:rFonts w:ascii="Arial" w:hAnsi="Arial" w:hint="default"/>
      </w:rPr>
    </w:lvl>
    <w:lvl w:ilvl="4" w:tplc="A162BB28" w:tentative="1">
      <w:start w:val="1"/>
      <w:numFmt w:val="bullet"/>
      <w:lvlText w:val="•"/>
      <w:lvlJc w:val="left"/>
      <w:pPr>
        <w:tabs>
          <w:tab w:val="num" w:pos="3600"/>
        </w:tabs>
        <w:ind w:left="3600" w:hanging="360"/>
      </w:pPr>
      <w:rPr>
        <w:rFonts w:ascii="Arial" w:hAnsi="Arial" w:hint="default"/>
      </w:rPr>
    </w:lvl>
    <w:lvl w:ilvl="5" w:tplc="6666F7EE" w:tentative="1">
      <w:start w:val="1"/>
      <w:numFmt w:val="bullet"/>
      <w:lvlText w:val="•"/>
      <w:lvlJc w:val="left"/>
      <w:pPr>
        <w:tabs>
          <w:tab w:val="num" w:pos="4320"/>
        </w:tabs>
        <w:ind w:left="4320" w:hanging="360"/>
      </w:pPr>
      <w:rPr>
        <w:rFonts w:ascii="Arial" w:hAnsi="Arial" w:hint="default"/>
      </w:rPr>
    </w:lvl>
    <w:lvl w:ilvl="6" w:tplc="0D18B838" w:tentative="1">
      <w:start w:val="1"/>
      <w:numFmt w:val="bullet"/>
      <w:lvlText w:val="•"/>
      <w:lvlJc w:val="left"/>
      <w:pPr>
        <w:tabs>
          <w:tab w:val="num" w:pos="5040"/>
        </w:tabs>
        <w:ind w:left="5040" w:hanging="360"/>
      </w:pPr>
      <w:rPr>
        <w:rFonts w:ascii="Arial" w:hAnsi="Arial" w:hint="default"/>
      </w:rPr>
    </w:lvl>
    <w:lvl w:ilvl="7" w:tplc="AAD66DD2" w:tentative="1">
      <w:start w:val="1"/>
      <w:numFmt w:val="bullet"/>
      <w:lvlText w:val="•"/>
      <w:lvlJc w:val="left"/>
      <w:pPr>
        <w:tabs>
          <w:tab w:val="num" w:pos="5760"/>
        </w:tabs>
        <w:ind w:left="5760" w:hanging="360"/>
      </w:pPr>
      <w:rPr>
        <w:rFonts w:ascii="Arial" w:hAnsi="Arial" w:hint="default"/>
      </w:rPr>
    </w:lvl>
    <w:lvl w:ilvl="8" w:tplc="A7A27F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64117D"/>
    <w:multiLevelType w:val="hybridMultilevel"/>
    <w:tmpl w:val="395856E4"/>
    <w:lvl w:ilvl="0" w:tplc="32A69A4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91CD4"/>
    <w:multiLevelType w:val="hybridMultilevel"/>
    <w:tmpl w:val="C5500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0929E6"/>
    <w:multiLevelType w:val="hybridMultilevel"/>
    <w:tmpl w:val="3B6CF592"/>
    <w:lvl w:ilvl="0" w:tplc="67386B14">
      <w:start w:val="1"/>
      <w:numFmt w:val="bullet"/>
      <w:lvlText w:val="•"/>
      <w:lvlJc w:val="left"/>
      <w:pPr>
        <w:tabs>
          <w:tab w:val="num" w:pos="720"/>
        </w:tabs>
        <w:ind w:left="720" w:hanging="360"/>
      </w:pPr>
      <w:rPr>
        <w:rFonts w:ascii="Arial" w:hAnsi="Arial" w:hint="default"/>
      </w:rPr>
    </w:lvl>
    <w:lvl w:ilvl="1" w:tplc="51E8C7B0" w:tentative="1">
      <w:start w:val="1"/>
      <w:numFmt w:val="bullet"/>
      <w:lvlText w:val="•"/>
      <w:lvlJc w:val="left"/>
      <w:pPr>
        <w:tabs>
          <w:tab w:val="num" w:pos="1440"/>
        </w:tabs>
        <w:ind w:left="1440" w:hanging="360"/>
      </w:pPr>
      <w:rPr>
        <w:rFonts w:ascii="Arial" w:hAnsi="Arial" w:hint="default"/>
      </w:rPr>
    </w:lvl>
    <w:lvl w:ilvl="2" w:tplc="2690E1A4" w:tentative="1">
      <w:start w:val="1"/>
      <w:numFmt w:val="bullet"/>
      <w:lvlText w:val="•"/>
      <w:lvlJc w:val="left"/>
      <w:pPr>
        <w:tabs>
          <w:tab w:val="num" w:pos="2160"/>
        </w:tabs>
        <w:ind w:left="2160" w:hanging="360"/>
      </w:pPr>
      <w:rPr>
        <w:rFonts w:ascii="Arial" w:hAnsi="Arial" w:hint="default"/>
      </w:rPr>
    </w:lvl>
    <w:lvl w:ilvl="3" w:tplc="E35CFE98" w:tentative="1">
      <w:start w:val="1"/>
      <w:numFmt w:val="bullet"/>
      <w:lvlText w:val="•"/>
      <w:lvlJc w:val="left"/>
      <w:pPr>
        <w:tabs>
          <w:tab w:val="num" w:pos="2880"/>
        </w:tabs>
        <w:ind w:left="2880" w:hanging="360"/>
      </w:pPr>
      <w:rPr>
        <w:rFonts w:ascii="Arial" w:hAnsi="Arial" w:hint="default"/>
      </w:rPr>
    </w:lvl>
    <w:lvl w:ilvl="4" w:tplc="C5586C44" w:tentative="1">
      <w:start w:val="1"/>
      <w:numFmt w:val="bullet"/>
      <w:lvlText w:val="•"/>
      <w:lvlJc w:val="left"/>
      <w:pPr>
        <w:tabs>
          <w:tab w:val="num" w:pos="3600"/>
        </w:tabs>
        <w:ind w:left="3600" w:hanging="360"/>
      </w:pPr>
      <w:rPr>
        <w:rFonts w:ascii="Arial" w:hAnsi="Arial" w:hint="default"/>
      </w:rPr>
    </w:lvl>
    <w:lvl w:ilvl="5" w:tplc="01AEBF12" w:tentative="1">
      <w:start w:val="1"/>
      <w:numFmt w:val="bullet"/>
      <w:lvlText w:val="•"/>
      <w:lvlJc w:val="left"/>
      <w:pPr>
        <w:tabs>
          <w:tab w:val="num" w:pos="4320"/>
        </w:tabs>
        <w:ind w:left="4320" w:hanging="360"/>
      </w:pPr>
      <w:rPr>
        <w:rFonts w:ascii="Arial" w:hAnsi="Arial" w:hint="default"/>
      </w:rPr>
    </w:lvl>
    <w:lvl w:ilvl="6" w:tplc="CD92F0DC" w:tentative="1">
      <w:start w:val="1"/>
      <w:numFmt w:val="bullet"/>
      <w:lvlText w:val="•"/>
      <w:lvlJc w:val="left"/>
      <w:pPr>
        <w:tabs>
          <w:tab w:val="num" w:pos="5040"/>
        </w:tabs>
        <w:ind w:left="5040" w:hanging="360"/>
      </w:pPr>
      <w:rPr>
        <w:rFonts w:ascii="Arial" w:hAnsi="Arial" w:hint="default"/>
      </w:rPr>
    </w:lvl>
    <w:lvl w:ilvl="7" w:tplc="C3F40710" w:tentative="1">
      <w:start w:val="1"/>
      <w:numFmt w:val="bullet"/>
      <w:lvlText w:val="•"/>
      <w:lvlJc w:val="left"/>
      <w:pPr>
        <w:tabs>
          <w:tab w:val="num" w:pos="5760"/>
        </w:tabs>
        <w:ind w:left="5760" w:hanging="360"/>
      </w:pPr>
      <w:rPr>
        <w:rFonts w:ascii="Arial" w:hAnsi="Arial" w:hint="default"/>
      </w:rPr>
    </w:lvl>
    <w:lvl w:ilvl="8" w:tplc="34F4DC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2426D3"/>
    <w:multiLevelType w:val="hybridMultilevel"/>
    <w:tmpl w:val="58922F48"/>
    <w:lvl w:ilvl="0" w:tplc="3EE2CB0C">
      <w:start w:val="1"/>
      <w:numFmt w:val="bullet"/>
      <w:lvlText w:val="•"/>
      <w:lvlJc w:val="left"/>
      <w:pPr>
        <w:tabs>
          <w:tab w:val="num" w:pos="720"/>
        </w:tabs>
        <w:ind w:left="720" w:hanging="360"/>
      </w:pPr>
      <w:rPr>
        <w:rFonts w:ascii="Arial" w:hAnsi="Arial" w:hint="default"/>
      </w:rPr>
    </w:lvl>
    <w:lvl w:ilvl="1" w:tplc="08E6C262" w:tentative="1">
      <w:start w:val="1"/>
      <w:numFmt w:val="bullet"/>
      <w:lvlText w:val="•"/>
      <w:lvlJc w:val="left"/>
      <w:pPr>
        <w:tabs>
          <w:tab w:val="num" w:pos="1440"/>
        </w:tabs>
        <w:ind w:left="1440" w:hanging="360"/>
      </w:pPr>
      <w:rPr>
        <w:rFonts w:ascii="Arial" w:hAnsi="Arial" w:hint="default"/>
      </w:rPr>
    </w:lvl>
    <w:lvl w:ilvl="2" w:tplc="BE184178" w:tentative="1">
      <w:start w:val="1"/>
      <w:numFmt w:val="bullet"/>
      <w:lvlText w:val="•"/>
      <w:lvlJc w:val="left"/>
      <w:pPr>
        <w:tabs>
          <w:tab w:val="num" w:pos="2160"/>
        </w:tabs>
        <w:ind w:left="2160" w:hanging="360"/>
      </w:pPr>
      <w:rPr>
        <w:rFonts w:ascii="Arial" w:hAnsi="Arial" w:hint="default"/>
      </w:rPr>
    </w:lvl>
    <w:lvl w:ilvl="3" w:tplc="FA4A7C36" w:tentative="1">
      <w:start w:val="1"/>
      <w:numFmt w:val="bullet"/>
      <w:lvlText w:val="•"/>
      <w:lvlJc w:val="left"/>
      <w:pPr>
        <w:tabs>
          <w:tab w:val="num" w:pos="2880"/>
        </w:tabs>
        <w:ind w:left="2880" w:hanging="360"/>
      </w:pPr>
      <w:rPr>
        <w:rFonts w:ascii="Arial" w:hAnsi="Arial" w:hint="default"/>
      </w:rPr>
    </w:lvl>
    <w:lvl w:ilvl="4" w:tplc="AD16B60C" w:tentative="1">
      <w:start w:val="1"/>
      <w:numFmt w:val="bullet"/>
      <w:lvlText w:val="•"/>
      <w:lvlJc w:val="left"/>
      <w:pPr>
        <w:tabs>
          <w:tab w:val="num" w:pos="3600"/>
        </w:tabs>
        <w:ind w:left="3600" w:hanging="360"/>
      </w:pPr>
      <w:rPr>
        <w:rFonts w:ascii="Arial" w:hAnsi="Arial" w:hint="default"/>
      </w:rPr>
    </w:lvl>
    <w:lvl w:ilvl="5" w:tplc="57C0F368" w:tentative="1">
      <w:start w:val="1"/>
      <w:numFmt w:val="bullet"/>
      <w:lvlText w:val="•"/>
      <w:lvlJc w:val="left"/>
      <w:pPr>
        <w:tabs>
          <w:tab w:val="num" w:pos="4320"/>
        </w:tabs>
        <w:ind w:left="4320" w:hanging="360"/>
      </w:pPr>
      <w:rPr>
        <w:rFonts w:ascii="Arial" w:hAnsi="Arial" w:hint="default"/>
      </w:rPr>
    </w:lvl>
    <w:lvl w:ilvl="6" w:tplc="925EC996" w:tentative="1">
      <w:start w:val="1"/>
      <w:numFmt w:val="bullet"/>
      <w:lvlText w:val="•"/>
      <w:lvlJc w:val="left"/>
      <w:pPr>
        <w:tabs>
          <w:tab w:val="num" w:pos="5040"/>
        </w:tabs>
        <w:ind w:left="5040" w:hanging="360"/>
      </w:pPr>
      <w:rPr>
        <w:rFonts w:ascii="Arial" w:hAnsi="Arial" w:hint="default"/>
      </w:rPr>
    </w:lvl>
    <w:lvl w:ilvl="7" w:tplc="008C4894" w:tentative="1">
      <w:start w:val="1"/>
      <w:numFmt w:val="bullet"/>
      <w:lvlText w:val="•"/>
      <w:lvlJc w:val="left"/>
      <w:pPr>
        <w:tabs>
          <w:tab w:val="num" w:pos="5760"/>
        </w:tabs>
        <w:ind w:left="5760" w:hanging="360"/>
      </w:pPr>
      <w:rPr>
        <w:rFonts w:ascii="Arial" w:hAnsi="Arial" w:hint="default"/>
      </w:rPr>
    </w:lvl>
    <w:lvl w:ilvl="8" w:tplc="C5F86D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6D0832"/>
    <w:multiLevelType w:val="hybridMultilevel"/>
    <w:tmpl w:val="CFD0DDC0"/>
    <w:lvl w:ilvl="0" w:tplc="5E5430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7C7E05"/>
    <w:multiLevelType w:val="hybridMultilevel"/>
    <w:tmpl w:val="AF8C1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00838"/>
    <w:multiLevelType w:val="hybridMultilevel"/>
    <w:tmpl w:val="A22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657A25"/>
    <w:multiLevelType w:val="hybridMultilevel"/>
    <w:tmpl w:val="5DA8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85195"/>
    <w:multiLevelType w:val="hybridMultilevel"/>
    <w:tmpl w:val="1868A36E"/>
    <w:styleLink w:val="ImportedStyle2"/>
    <w:lvl w:ilvl="0" w:tplc="1A4C19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3CC4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96209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10081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D9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FC242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FF41D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08848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E4498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70E54F60"/>
    <w:multiLevelType w:val="hybridMultilevel"/>
    <w:tmpl w:val="6F36C8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A16005"/>
    <w:multiLevelType w:val="hybridMultilevel"/>
    <w:tmpl w:val="F0EAF3E4"/>
    <w:lvl w:ilvl="0" w:tplc="1DE40F56">
      <w:start w:val="1"/>
      <w:numFmt w:val="bullet"/>
      <w:lvlText w:val="•"/>
      <w:lvlJc w:val="left"/>
      <w:pPr>
        <w:tabs>
          <w:tab w:val="num" w:pos="720"/>
        </w:tabs>
        <w:ind w:left="720" w:hanging="360"/>
      </w:pPr>
      <w:rPr>
        <w:rFonts w:ascii="Arial" w:hAnsi="Arial" w:hint="default"/>
      </w:rPr>
    </w:lvl>
    <w:lvl w:ilvl="1" w:tplc="D6A057CE" w:tentative="1">
      <w:start w:val="1"/>
      <w:numFmt w:val="bullet"/>
      <w:lvlText w:val="•"/>
      <w:lvlJc w:val="left"/>
      <w:pPr>
        <w:tabs>
          <w:tab w:val="num" w:pos="1440"/>
        </w:tabs>
        <w:ind w:left="1440" w:hanging="360"/>
      </w:pPr>
      <w:rPr>
        <w:rFonts w:ascii="Arial" w:hAnsi="Arial" w:hint="default"/>
      </w:rPr>
    </w:lvl>
    <w:lvl w:ilvl="2" w:tplc="DDE8C7F6" w:tentative="1">
      <w:start w:val="1"/>
      <w:numFmt w:val="bullet"/>
      <w:lvlText w:val="•"/>
      <w:lvlJc w:val="left"/>
      <w:pPr>
        <w:tabs>
          <w:tab w:val="num" w:pos="2160"/>
        </w:tabs>
        <w:ind w:left="2160" w:hanging="360"/>
      </w:pPr>
      <w:rPr>
        <w:rFonts w:ascii="Arial" w:hAnsi="Arial" w:hint="default"/>
      </w:rPr>
    </w:lvl>
    <w:lvl w:ilvl="3" w:tplc="DB0CE19C" w:tentative="1">
      <w:start w:val="1"/>
      <w:numFmt w:val="bullet"/>
      <w:lvlText w:val="•"/>
      <w:lvlJc w:val="left"/>
      <w:pPr>
        <w:tabs>
          <w:tab w:val="num" w:pos="2880"/>
        </w:tabs>
        <w:ind w:left="2880" w:hanging="360"/>
      </w:pPr>
      <w:rPr>
        <w:rFonts w:ascii="Arial" w:hAnsi="Arial" w:hint="default"/>
      </w:rPr>
    </w:lvl>
    <w:lvl w:ilvl="4" w:tplc="CDA24386" w:tentative="1">
      <w:start w:val="1"/>
      <w:numFmt w:val="bullet"/>
      <w:lvlText w:val="•"/>
      <w:lvlJc w:val="left"/>
      <w:pPr>
        <w:tabs>
          <w:tab w:val="num" w:pos="3600"/>
        </w:tabs>
        <w:ind w:left="3600" w:hanging="360"/>
      </w:pPr>
      <w:rPr>
        <w:rFonts w:ascii="Arial" w:hAnsi="Arial" w:hint="default"/>
      </w:rPr>
    </w:lvl>
    <w:lvl w:ilvl="5" w:tplc="DEA03CC4" w:tentative="1">
      <w:start w:val="1"/>
      <w:numFmt w:val="bullet"/>
      <w:lvlText w:val="•"/>
      <w:lvlJc w:val="left"/>
      <w:pPr>
        <w:tabs>
          <w:tab w:val="num" w:pos="4320"/>
        </w:tabs>
        <w:ind w:left="4320" w:hanging="360"/>
      </w:pPr>
      <w:rPr>
        <w:rFonts w:ascii="Arial" w:hAnsi="Arial" w:hint="default"/>
      </w:rPr>
    </w:lvl>
    <w:lvl w:ilvl="6" w:tplc="7E6E9FE8" w:tentative="1">
      <w:start w:val="1"/>
      <w:numFmt w:val="bullet"/>
      <w:lvlText w:val="•"/>
      <w:lvlJc w:val="left"/>
      <w:pPr>
        <w:tabs>
          <w:tab w:val="num" w:pos="5040"/>
        </w:tabs>
        <w:ind w:left="5040" w:hanging="360"/>
      </w:pPr>
      <w:rPr>
        <w:rFonts w:ascii="Arial" w:hAnsi="Arial" w:hint="default"/>
      </w:rPr>
    </w:lvl>
    <w:lvl w:ilvl="7" w:tplc="06B83166" w:tentative="1">
      <w:start w:val="1"/>
      <w:numFmt w:val="bullet"/>
      <w:lvlText w:val="•"/>
      <w:lvlJc w:val="left"/>
      <w:pPr>
        <w:tabs>
          <w:tab w:val="num" w:pos="5760"/>
        </w:tabs>
        <w:ind w:left="5760" w:hanging="360"/>
      </w:pPr>
      <w:rPr>
        <w:rFonts w:ascii="Arial" w:hAnsi="Arial" w:hint="default"/>
      </w:rPr>
    </w:lvl>
    <w:lvl w:ilvl="8" w:tplc="8FA66ED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FB74F3"/>
    <w:multiLevelType w:val="hybridMultilevel"/>
    <w:tmpl w:val="AB28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056CE"/>
    <w:multiLevelType w:val="hybridMultilevel"/>
    <w:tmpl w:val="E40E6F3E"/>
    <w:lvl w:ilvl="0" w:tplc="2EBC484E">
      <w:start w:val="1"/>
      <w:numFmt w:val="bullet"/>
      <w:lvlText w:val="•"/>
      <w:lvlJc w:val="left"/>
      <w:pPr>
        <w:tabs>
          <w:tab w:val="num" w:pos="720"/>
        </w:tabs>
        <w:ind w:left="720" w:hanging="360"/>
      </w:pPr>
      <w:rPr>
        <w:rFonts w:ascii="Arial" w:hAnsi="Arial" w:hint="default"/>
      </w:rPr>
    </w:lvl>
    <w:lvl w:ilvl="1" w:tplc="33165E40" w:tentative="1">
      <w:start w:val="1"/>
      <w:numFmt w:val="bullet"/>
      <w:lvlText w:val="•"/>
      <w:lvlJc w:val="left"/>
      <w:pPr>
        <w:tabs>
          <w:tab w:val="num" w:pos="1440"/>
        </w:tabs>
        <w:ind w:left="1440" w:hanging="360"/>
      </w:pPr>
      <w:rPr>
        <w:rFonts w:ascii="Arial" w:hAnsi="Arial" w:hint="default"/>
      </w:rPr>
    </w:lvl>
    <w:lvl w:ilvl="2" w:tplc="57525F2A" w:tentative="1">
      <w:start w:val="1"/>
      <w:numFmt w:val="bullet"/>
      <w:lvlText w:val="•"/>
      <w:lvlJc w:val="left"/>
      <w:pPr>
        <w:tabs>
          <w:tab w:val="num" w:pos="2160"/>
        </w:tabs>
        <w:ind w:left="2160" w:hanging="360"/>
      </w:pPr>
      <w:rPr>
        <w:rFonts w:ascii="Arial" w:hAnsi="Arial" w:hint="default"/>
      </w:rPr>
    </w:lvl>
    <w:lvl w:ilvl="3" w:tplc="638EA480" w:tentative="1">
      <w:start w:val="1"/>
      <w:numFmt w:val="bullet"/>
      <w:lvlText w:val="•"/>
      <w:lvlJc w:val="left"/>
      <w:pPr>
        <w:tabs>
          <w:tab w:val="num" w:pos="2880"/>
        </w:tabs>
        <w:ind w:left="2880" w:hanging="360"/>
      </w:pPr>
      <w:rPr>
        <w:rFonts w:ascii="Arial" w:hAnsi="Arial" w:hint="default"/>
      </w:rPr>
    </w:lvl>
    <w:lvl w:ilvl="4" w:tplc="47F29A4A" w:tentative="1">
      <w:start w:val="1"/>
      <w:numFmt w:val="bullet"/>
      <w:lvlText w:val="•"/>
      <w:lvlJc w:val="left"/>
      <w:pPr>
        <w:tabs>
          <w:tab w:val="num" w:pos="3600"/>
        </w:tabs>
        <w:ind w:left="3600" w:hanging="360"/>
      </w:pPr>
      <w:rPr>
        <w:rFonts w:ascii="Arial" w:hAnsi="Arial" w:hint="default"/>
      </w:rPr>
    </w:lvl>
    <w:lvl w:ilvl="5" w:tplc="8AA2DC1A" w:tentative="1">
      <w:start w:val="1"/>
      <w:numFmt w:val="bullet"/>
      <w:lvlText w:val="•"/>
      <w:lvlJc w:val="left"/>
      <w:pPr>
        <w:tabs>
          <w:tab w:val="num" w:pos="4320"/>
        </w:tabs>
        <w:ind w:left="4320" w:hanging="360"/>
      </w:pPr>
      <w:rPr>
        <w:rFonts w:ascii="Arial" w:hAnsi="Arial" w:hint="default"/>
      </w:rPr>
    </w:lvl>
    <w:lvl w:ilvl="6" w:tplc="88024964" w:tentative="1">
      <w:start w:val="1"/>
      <w:numFmt w:val="bullet"/>
      <w:lvlText w:val="•"/>
      <w:lvlJc w:val="left"/>
      <w:pPr>
        <w:tabs>
          <w:tab w:val="num" w:pos="5040"/>
        </w:tabs>
        <w:ind w:left="5040" w:hanging="360"/>
      </w:pPr>
      <w:rPr>
        <w:rFonts w:ascii="Arial" w:hAnsi="Arial" w:hint="default"/>
      </w:rPr>
    </w:lvl>
    <w:lvl w:ilvl="7" w:tplc="FFEA3980" w:tentative="1">
      <w:start w:val="1"/>
      <w:numFmt w:val="bullet"/>
      <w:lvlText w:val="•"/>
      <w:lvlJc w:val="left"/>
      <w:pPr>
        <w:tabs>
          <w:tab w:val="num" w:pos="5760"/>
        </w:tabs>
        <w:ind w:left="5760" w:hanging="360"/>
      </w:pPr>
      <w:rPr>
        <w:rFonts w:ascii="Arial" w:hAnsi="Arial" w:hint="default"/>
      </w:rPr>
    </w:lvl>
    <w:lvl w:ilvl="8" w:tplc="7326116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975610A"/>
    <w:multiLevelType w:val="hybridMultilevel"/>
    <w:tmpl w:val="865A8A54"/>
    <w:lvl w:ilvl="0" w:tplc="937438C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B5601"/>
    <w:multiLevelType w:val="hybridMultilevel"/>
    <w:tmpl w:val="5CAE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D4F8A"/>
    <w:multiLevelType w:val="hybridMultilevel"/>
    <w:tmpl w:val="2EEA2806"/>
    <w:lvl w:ilvl="0" w:tplc="B7501AE6">
      <w:start w:val="1"/>
      <w:numFmt w:val="bullet"/>
      <w:lvlText w:val="•"/>
      <w:lvlJc w:val="left"/>
      <w:pPr>
        <w:tabs>
          <w:tab w:val="num" w:pos="720"/>
        </w:tabs>
        <w:ind w:left="720" w:hanging="360"/>
      </w:pPr>
      <w:rPr>
        <w:rFonts w:ascii="Arial" w:hAnsi="Arial" w:hint="default"/>
      </w:rPr>
    </w:lvl>
    <w:lvl w:ilvl="1" w:tplc="641A9960" w:tentative="1">
      <w:start w:val="1"/>
      <w:numFmt w:val="bullet"/>
      <w:lvlText w:val="•"/>
      <w:lvlJc w:val="left"/>
      <w:pPr>
        <w:tabs>
          <w:tab w:val="num" w:pos="1440"/>
        </w:tabs>
        <w:ind w:left="1440" w:hanging="360"/>
      </w:pPr>
      <w:rPr>
        <w:rFonts w:ascii="Arial" w:hAnsi="Arial" w:hint="default"/>
      </w:rPr>
    </w:lvl>
    <w:lvl w:ilvl="2" w:tplc="8C180268" w:tentative="1">
      <w:start w:val="1"/>
      <w:numFmt w:val="bullet"/>
      <w:lvlText w:val="•"/>
      <w:lvlJc w:val="left"/>
      <w:pPr>
        <w:tabs>
          <w:tab w:val="num" w:pos="2160"/>
        </w:tabs>
        <w:ind w:left="2160" w:hanging="360"/>
      </w:pPr>
      <w:rPr>
        <w:rFonts w:ascii="Arial" w:hAnsi="Arial" w:hint="default"/>
      </w:rPr>
    </w:lvl>
    <w:lvl w:ilvl="3" w:tplc="9EF6DC70" w:tentative="1">
      <w:start w:val="1"/>
      <w:numFmt w:val="bullet"/>
      <w:lvlText w:val="•"/>
      <w:lvlJc w:val="left"/>
      <w:pPr>
        <w:tabs>
          <w:tab w:val="num" w:pos="2880"/>
        </w:tabs>
        <w:ind w:left="2880" w:hanging="360"/>
      </w:pPr>
      <w:rPr>
        <w:rFonts w:ascii="Arial" w:hAnsi="Arial" w:hint="default"/>
      </w:rPr>
    </w:lvl>
    <w:lvl w:ilvl="4" w:tplc="59600B9C" w:tentative="1">
      <w:start w:val="1"/>
      <w:numFmt w:val="bullet"/>
      <w:lvlText w:val="•"/>
      <w:lvlJc w:val="left"/>
      <w:pPr>
        <w:tabs>
          <w:tab w:val="num" w:pos="3600"/>
        </w:tabs>
        <w:ind w:left="3600" w:hanging="360"/>
      </w:pPr>
      <w:rPr>
        <w:rFonts w:ascii="Arial" w:hAnsi="Arial" w:hint="default"/>
      </w:rPr>
    </w:lvl>
    <w:lvl w:ilvl="5" w:tplc="C46CDB8C" w:tentative="1">
      <w:start w:val="1"/>
      <w:numFmt w:val="bullet"/>
      <w:lvlText w:val="•"/>
      <w:lvlJc w:val="left"/>
      <w:pPr>
        <w:tabs>
          <w:tab w:val="num" w:pos="4320"/>
        </w:tabs>
        <w:ind w:left="4320" w:hanging="360"/>
      </w:pPr>
      <w:rPr>
        <w:rFonts w:ascii="Arial" w:hAnsi="Arial" w:hint="default"/>
      </w:rPr>
    </w:lvl>
    <w:lvl w:ilvl="6" w:tplc="4C605330" w:tentative="1">
      <w:start w:val="1"/>
      <w:numFmt w:val="bullet"/>
      <w:lvlText w:val="•"/>
      <w:lvlJc w:val="left"/>
      <w:pPr>
        <w:tabs>
          <w:tab w:val="num" w:pos="5040"/>
        </w:tabs>
        <w:ind w:left="5040" w:hanging="360"/>
      </w:pPr>
      <w:rPr>
        <w:rFonts w:ascii="Arial" w:hAnsi="Arial" w:hint="default"/>
      </w:rPr>
    </w:lvl>
    <w:lvl w:ilvl="7" w:tplc="DAD22B08" w:tentative="1">
      <w:start w:val="1"/>
      <w:numFmt w:val="bullet"/>
      <w:lvlText w:val="•"/>
      <w:lvlJc w:val="left"/>
      <w:pPr>
        <w:tabs>
          <w:tab w:val="num" w:pos="5760"/>
        </w:tabs>
        <w:ind w:left="5760" w:hanging="360"/>
      </w:pPr>
      <w:rPr>
        <w:rFonts w:ascii="Arial" w:hAnsi="Arial" w:hint="default"/>
      </w:rPr>
    </w:lvl>
    <w:lvl w:ilvl="8" w:tplc="29CCF59A"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8"/>
  </w:num>
  <w:num w:numId="3">
    <w:abstractNumId w:val="29"/>
  </w:num>
  <w:num w:numId="4">
    <w:abstractNumId w:val="32"/>
  </w:num>
  <w:num w:numId="5">
    <w:abstractNumId w:val="26"/>
  </w:num>
  <w:num w:numId="6">
    <w:abstractNumId w:val="11"/>
  </w:num>
  <w:num w:numId="7">
    <w:abstractNumId w:val="1"/>
  </w:num>
  <w:num w:numId="8">
    <w:abstractNumId w:val="14"/>
  </w:num>
  <w:num w:numId="9">
    <w:abstractNumId w:val="25"/>
  </w:num>
  <w:num w:numId="10">
    <w:abstractNumId w:val="22"/>
  </w:num>
  <w:num w:numId="11">
    <w:abstractNumId w:val="13"/>
  </w:num>
  <w:num w:numId="12">
    <w:abstractNumId w:val="6"/>
  </w:num>
  <w:num w:numId="13">
    <w:abstractNumId w:val="19"/>
  </w:num>
  <w:num w:numId="14">
    <w:abstractNumId w:val="12"/>
  </w:num>
  <w:num w:numId="15">
    <w:abstractNumId w:val="33"/>
  </w:num>
  <w:num w:numId="16">
    <w:abstractNumId w:val="7"/>
  </w:num>
  <w:num w:numId="17">
    <w:abstractNumId w:val="35"/>
  </w:num>
  <w:num w:numId="18">
    <w:abstractNumId w:val="17"/>
  </w:num>
  <w:num w:numId="19">
    <w:abstractNumId w:val="4"/>
  </w:num>
  <w:num w:numId="20">
    <w:abstractNumId w:val="34"/>
  </w:num>
  <w:num w:numId="21">
    <w:abstractNumId w:val="3"/>
  </w:num>
  <w:num w:numId="22">
    <w:abstractNumId w:val="20"/>
  </w:num>
  <w:num w:numId="23">
    <w:abstractNumId w:val="0"/>
  </w:num>
  <w:num w:numId="24">
    <w:abstractNumId w:val="38"/>
  </w:num>
  <w:num w:numId="25">
    <w:abstractNumId w:val="16"/>
  </w:num>
  <w:num w:numId="26">
    <w:abstractNumId w:val="28"/>
  </w:num>
  <w:num w:numId="27">
    <w:abstractNumId w:val="37"/>
  </w:num>
  <w:num w:numId="28">
    <w:abstractNumId w:val="30"/>
  </w:num>
  <w:num w:numId="29">
    <w:abstractNumId w:val="5"/>
  </w:num>
  <w:num w:numId="30">
    <w:abstractNumId w:val="2"/>
  </w:num>
  <w:num w:numId="31">
    <w:abstractNumId w:val="36"/>
  </w:num>
  <w:num w:numId="32">
    <w:abstractNumId w:val="23"/>
  </w:num>
  <w:num w:numId="33">
    <w:abstractNumId w:val="24"/>
  </w:num>
  <w:num w:numId="34">
    <w:abstractNumId w:val="9"/>
  </w:num>
  <w:num w:numId="35">
    <w:abstractNumId w:val="27"/>
  </w:num>
  <w:num w:numId="36">
    <w:abstractNumId w:val="8"/>
  </w:num>
  <w:num w:numId="37">
    <w:abstractNumId w:val="21"/>
  </w:num>
  <w:num w:numId="38">
    <w:abstractNumId w:val="31"/>
  </w:num>
  <w:num w:numId="3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A3"/>
    <w:rsid w:val="0000175E"/>
    <w:rsid w:val="00001B9B"/>
    <w:rsid w:val="000022F8"/>
    <w:rsid w:val="00002FF2"/>
    <w:rsid w:val="0000348F"/>
    <w:rsid w:val="00004A9E"/>
    <w:rsid w:val="000053B4"/>
    <w:rsid w:val="00005419"/>
    <w:rsid w:val="000055FD"/>
    <w:rsid w:val="00007CD4"/>
    <w:rsid w:val="00010B69"/>
    <w:rsid w:val="00010BA3"/>
    <w:rsid w:val="000113E6"/>
    <w:rsid w:val="000118CF"/>
    <w:rsid w:val="0001579B"/>
    <w:rsid w:val="00015803"/>
    <w:rsid w:val="00017640"/>
    <w:rsid w:val="0001776C"/>
    <w:rsid w:val="00017BD5"/>
    <w:rsid w:val="00017BE7"/>
    <w:rsid w:val="00020683"/>
    <w:rsid w:val="00020DEE"/>
    <w:rsid w:val="00021986"/>
    <w:rsid w:val="00021A6F"/>
    <w:rsid w:val="00021DFD"/>
    <w:rsid w:val="00021FE3"/>
    <w:rsid w:val="000225B7"/>
    <w:rsid w:val="000230F1"/>
    <w:rsid w:val="00023939"/>
    <w:rsid w:val="00024A50"/>
    <w:rsid w:val="000250D4"/>
    <w:rsid w:val="000258A9"/>
    <w:rsid w:val="0002725D"/>
    <w:rsid w:val="000306BE"/>
    <w:rsid w:val="00030B30"/>
    <w:rsid w:val="000314A0"/>
    <w:rsid w:val="00031577"/>
    <w:rsid w:val="00032166"/>
    <w:rsid w:val="0003316D"/>
    <w:rsid w:val="00033713"/>
    <w:rsid w:val="00033ADA"/>
    <w:rsid w:val="00033C43"/>
    <w:rsid w:val="00036821"/>
    <w:rsid w:val="00040037"/>
    <w:rsid w:val="000402AE"/>
    <w:rsid w:val="0004168A"/>
    <w:rsid w:val="000417BD"/>
    <w:rsid w:val="00041F1F"/>
    <w:rsid w:val="00042227"/>
    <w:rsid w:val="000425C3"/>
    <w:rsid w:val="0004267B"/>
    <w:rsid w:val="000436AC"/>
    <w:rsid w:val="00047B3A"/>
    <w:rsid w:val="00052815"/>
    <w:rsid w:val="00053F73"/>
    <w:rsid w:val="00054954"/>
    <w:rsid w:val="00054BD4"/>
    <w:rsid w:val="0005557E"/>
    <w:rsid w:val="00055C53"/>
    <w:rsid w:val="0005622B"/>
    <w:rsid w:val="00056933"/>
    <w:rsid w:val="00057957"/>
    <w:rsid w:val="00057FD0"/>
    <w:rsid w:val="00060734"/>
    <w:rsid w:val="00060FB8"/>
    <w:rsid w:val="0006121C"/>
    <w:rsid w:val="00062218"/>
    <w:rsid w:val="00062D9D"/>
    <w:rsid w:val="00062F10"/>
    <w:rsid w:val="00063974"/>
    <w:rsid w:val="00063A06"/>
    <w:rsid w:val="00063D39"/>
    <w:rsid w:val="00064214"/>
    <w:rsid w:val="00065229"/>
    <w:rsid w:val="00065B05"/>
    <w:rsid w:val="000661AA"/>
    <w:rsid w:val="00066296"/>
    <w:rsid w:val="00066359"/>
    <w:rsid w:val="00070F75"/>
    <w:rsid w:val="000712C6"/>
    <w:rsid w:val="000717EC"/>
    <w:rsid w:val="00071F2A"/>
    <w:rsid w:val="00072F17"/>
    <w:rsid w:val="00072F2A"/>
    <w:rsid w:val="0007481F"/>
    <w:rsid w:val="00074B17"/>
    <w:rsid w:val="00075A76"/>
    <w:rsid w:val="0008034F"/>
    <w:rsid w:val="000805CD"/>
    <w:rsid w:val="00080687"/>
    <w:rsid w:val="00080C71"/>
    <w:rsid w:val="00080DA3"/>
    <w:rsid w:val="00082E72"/>
    <w:rsid w:val="00083324"/>
    <w:rsid w:val="000844EA"/>
    <w:rsid w:val="000849F5"/>
    <w:rsid w:val="00085C1E"/>
    <w:rsid w:val="00086CEA"/>
    <w:rsid w:val="00091B64"/>
    <w:rsid w:val="000922D9"/>
    <w:rsid w:val="000935F6"/>
    <w:rsid w:val="00093F06"/>
    <w:rsid w:val="000942D8"/>
    <w:rsid w:val="00094B0B"/>
    <w:rsid w:val="0009570B"/>
    <w:rsid w:val="00095731"/>
    <w:rsid w:val="000963B6"/>
    <w:rsid w:val="0009763F"/>
    <w:rsid w:val="000A0DB9"/>
    <w:rsid w:val="000A122E"/>
    <w:rsid w:val="000A1973"/>
    <w:rsid w:val="000A1A61"/>
    <w:rsid w:val="000A273F"/>
    <w:rsid w:val="000A33C1"/>
    <w:rsid w:val="000A3C42"/>
    <w:rsid w:val="000A3FC1"/>
    <w:rsid w:val="000A57B3"/>
    <w:rsid w:val="000A658E"/>
    <w:rsid w:val="000A68F6"/>
    <w:rsid w:val="000A6C5A"/>
    <w:rsid w:val="000A6D82"/>
    <w:rsid w:val="000B0916"/>
    <w:rsid w:val="000B0FF0"/>
    <w:rsid w:val="000B12FB"/>
    <w:rsid w:val="000B16FB"/>
    <w:rsid w:val="000B1E42"/>
    <w:rsid w:val="000B277A"/>
    <w:rsid w:val="000B34CF"/>
    <w:rsid w:val="000B3F5F"/>
    <w:rsid w:val="000B4AFD"/>
    <w:rsid w:val="000B58D2"/>
    <w:rsid w:val="000B5A16"/>
    <w:rsid w:val="000B5AF8"/>
    <w:rsid w:val="000B5BEC"/>
    <w:rsid w:val="000B5DDB"/>
    <w:rsid w:val="000B6029"/>
    <w:rsid w:val="000B6257"/>
    <w:rsid w:val="000B6396"/>
    <w:rsid w:val="000B73D2"/>
    <w:rsid w:val="000B75AD"/>
    <w:rsid w:val="000C0D58"/>
    <w:rsid w:val="000C102C"/>
    <w:rsid w:val="000C11AB"/>
    <w:rsid w:val="000C1A7D"/>
    <w:rsid w:val="000C2037"/>
    <w:rsid w:val="000C3B95"/>
    <w:rsid w:val="000C5F36"/>
    <w:rsid w:val="000C6EEF"/>
    <w:rsid w:val="000C78A4"/>
    <w:rsid w:val="000D0286"/>
    <w:rsid w:val="000D1A1B"/>
    <w:rsid w:val="000D35E5"/>
    <w:rsid w:val="000D3BB2"/>
    <w:rsid w:val="000D5FCC"/>
    <w:rsid w:val="000D76CB"/>
    <w:rsid w:val="000D7AC5"/>
    <w:rsid w:val="000E0D87"/>
    <w:rsid w:val="000E163C"/>
    <w:rsid w:val="000E213A"/>
    <w:rsid w:val="000E2471"/>
    <w:rsid w:val="000E256D"/>
    <w:rsid w:val="000E2838"/>
    <w:rsid w:val="000E3681"/>
    <w:rsid w:val="000E3DE2"/>
    <w:rsid w:val="000E4454"/>
    <w:rsid w:val="000E4E5B"/>
    <w:rsid w:val="000E5A7A"/>
    <w:rsid w:val="000E6354"/>
    <w:rsid w:val="000E6835"/>
    <w:rsid w:val="000E6E5C"/>
    <w:rsid w:val="000E716F"/>
    <w:rsid w:val="000E72BC"/>
    <w:rsid w:val="000E731A"/>
    <w:rsid w:val="000E7CD9"/>
    <w:rsid w:val="000F0615"/>
    <w:rsid w:val="000F0AA7"/>
    <w:rsid w:val="000F0B6D"/>
    <w:rsid w:val="000F24C9"/>
    <w:rsid w:val="000F2C76"/>
    <w:rsid w:val="000F4252"/>
    <w:rsid w:val="000F42CB"/>
    <w:rsid w:val="000F46BB"/>
    <w:rsid w:val="000F4845"/>
    <w:rsid w:val="000F5D97"/>
    <w:rsid w:val="000F65CD"/>
    <w:rsid w:val="000F7D7A"/>
    <w:rsid w:val="001006ED"/>
    <w:rsid w:val="001010C1"/>
    <w:rsid w:val="0010111D"/>
    <w:rsid w:val="001017D3"/>
    <w:rsid w:val="001021F7"/>
    <w:rsid w:val="00102287"/>
    <w:rsid w:val="00102325"/>
    <w:rsid w:val="00102A55"/>
    <w:rsid w:val="0010391B"/>
    <w:rsid w:val="00103C72"/>
    <w:rsid w:val="00106457"/>
    <w:rsid w:val="00107E1F"/>
    <w:rsid w:val="00107EC5"/>
    <w:rsid w:val="001100A4"/>
    <w:rsid w:val="00110DD5"/>
    <w:rsid w:val="00111247"/>
    <w:rsid w:val="001126C9"/>
    <w:rsid w:val="0011299A"/>
    <w:rsid w:val="00113370"/>
    <w:rsid w:val="00113E19"/>
    <w:rsid w:val="00114730"/>
    <w:rsid w:val="00114F3C"/>
    <w:rsid w:val="001157C8"/>
    <w:rsid w:val="00115A34"/>
    <w:rsid w:val="0011681F"/>
    <w:rsid w:val="00116A40"/>
    <w:rsid w:val="001205A7"/>
    <w:rsid w:val="00121F6B"/>
    <w:rsid w:val="001224BE"/>
    <w:rsid w:val="00122709"/>
    <w:rsid w:val="00122B2F"/>
    <w:rsid w:val="00122D45"/>
    <w:rsid w:val="00122DE0"/>
    <w:rsid w:val="001237B2"/>
    <w:rsid w:val="001240BC"/>
    <w:rsid w:val="0012413C"/>
    <w:rsid w:val="001243B4"/>
    <w:rsid w:val="001250A2"/>
    <w:rsid w:val="001250C9"/>
    <w:rsid w:val="00125475"/>
    <w:rsid w:val="001256CC"/>
    <w:rsid w:val="0012588C"/>
    <w:rsid w:val="00125B16"/>
    <w:rsid w:val="00125D2D"/>
    <w:rsid w:val="001265BC"/>
    <w:rsid w:val="00126C0A"/>
    <w:rsid w:val="0013041C"/>
    <w:rsid w:val="001308BC"/>
    <w:rsid w:val="00130B13"/>
    <w:rsid w:val="00130E4C"/>
    <w:rsid w:val="0013156E"/>
    <w:rsid w:val="00131CDC"/>
    <w:rsid w:val="00131D97"/>
    <w:rsid w:val="00131DF7"/>
    <w:rsid w:val="001325A9"/>
    <w:rsid w:val="001327AF"/>
    <w:rsid w:val="0013399D"/>
    <w:rsid w:val="00135845"/>
    <w:rsid w:val="00135B29"/>
    <w:rsid w:val="00136258"/>
    <w:rsid w:val="001364D0"/>
    <w:rsid w:val="00136C9C"/>
    <w:rsid w:val="00137DE6"/>
    <w:rsid w:val="00140868"/>
    <w:rsid w:val="00140EB1"/>
    <w:rsid w:val="001411DA"/>
    <w:rsid w:val="00141377"/>
    <w:rsid w:val="001413A7"/>
    <w:rsid w:val="00141636"/>
    <w:rsid w:val="0014252E"/>
    <w:rsid w:val="00145973"/>
    <w:rsid w:val="0014726C"/>
    <w:rsid w:val="00147A8E"/>
    <w:rsid w:val="00147BD7"/>
    <w:rsid w:val="00150078"/>
    <w:rsid w:val="00150241"/>
    <w:rsid w:val="00152203"/>
    <w:rsid w:val="00153718"/>
    <w:rsid w:val="001538EF"/>
    <w:rsid w:val="00153DCA"/>
    <w:rsid w:val="001550CE"/>
    <w:rsid w:val="0015566E"/>
    <w:rsid w:val="00155BFA"/>
    <w:rsid w:val="00155C84"/>
    <w:rsid w:val="00157216"/>
    <w:rsid w:val="00160120"/>
    <w:rsid w:val="00160D19"/>
    <w:rsid w:val="00162144"/>
    <w:rsid w:val="00162801"/>
    <w:rsid w:val="0016432C"/>
    <w:rsid w:val="0016485E"/>
    <w:rsid w:val="001649EF"/>
    <w:rsid w:val="00165055"/>
    <w:rsid w:val="001651B4"/>
    <w:rsid w:val="0016661D"/>
    <w:rsid w:val="0017026C"/>
    <w:rsid w:val="00170B08"/>
    <w:rsid w:val="00170E45"/>
    <w:rsid w:val="001712D1"/>
    <w:rsid w:val="001714EC"/>
    <w:rsid w:val="00171FF6"/>
    <w:rsid w:val="0017213C"/>
    <w:rsid w:val="0017250B"/>
    <w:rsid w:val="00172613"/>
    <w:rsid w:val="0017281C"/>
    <w:rsid w:val="00172AF5"/>
    <w:rsid w:val="001735E4"/>
    <w:rsid w:val="00174D5C"/>
    <w:rsid w:val="00174DF2"/>
    <w:rsid w:val="001750CE"/>
    <w:rsid w:val="001776AB"/>
    <w:rsid w:val="001837EA"/>
    <w:rsid w:val="00185542"/>
    <w:rsid w:val="00186FA5"/>
    <w:rsid w:val="001878F0"/>
    <w:rsid w:val="00187BFE"/>
    <w:rsid w:val="00187D46"/>
    <w:rsid w:val="00187ED6"/>
    <w:rsid w:val="00190332"/>
    <w:rsid w:val="00190500"/>
    <w:rsid w:val="001906F9"/>
    <w:rsid w:val="00190C2D"/>
    <w:rsid w:val="00190CCF"/>
    <w:rsid w:val="0019190C"/>
    <w:rsid w:val="00192F73"/>
    <w:rsid w:val="001943AA"/>
    <w:rsid w:val="001955B7"/>
    <w:rsid w:val="00195AC1"/>
    <w:rsid w:val="001968F6"/>
    <w:rsid w:val="00196AC8"/>
    <w:rsid w:val="001977FE"/>
    <w:rsid w:val="00197DFD"/>
    <w:rsid w:val="001A1A02"/>
    <w:rsid w:val="001A24C7"/>
    <w:rsid w:val="001A31AB"/>
    <w:rsid w:val="001A35B9"/>
    <w:rsid w:val="001A3E12"/>
    <w:rsid w:val="001A425B"/>
    <w:rsid w:val="001A42C0"/>
    <w:rsid w:val="001A4BE3"/>
    <w:rsid w:val="001A6CFB"/>
    <w:rsid w:val="001A70F2"/>
    <w:rsid w:val="001A7C1B"/>
    <w:rsid w:val="001A7F25"/>
    <w:rsid w:val="001B051C"/>
    <w:rsid w:val="001B067D"/>
    <w:rsid w:val="001B0946"/>
    <w:rsid w:val="001B0BAD"/>
    <w:rsid w:val="001B0D3E"/>
    <w:rsid w:val="001B0DCA"/>
    <w:rsid w:val="001B1B26"/>
    <w:rsid w:val="001B1CEA"/>
    <w:rsid w:val="001B1F76"/>
    <w:rsid w:val="001B25F1"/>
    <w:rsid w:val="001B2695"/>
    <w:rsid w:val="001B2B8C"/>
    <w:rsid w:val="001B35ED"/>
    <w:rsid w:val="001B367A"/>
    <w:rsid w:val="001B48D2"/>
    <w:rsid w:val="001B49DD"/>
    <w:rsid w:val="001B600B"/>
    <w:rsid w:val="001B68EF"/>
    <w:rsid w:val="001B69A3"/>
    <w:rsid w:val="001B6AA5"/>
    <w:rsid w:val="001B6F84"/>
    <w:rsid w:val="001B7217"/>
    <w:rsid w:val="001C03FF"/>
    <w:rsid w:val="001C0F8A"/>
    <w:rsid w:val="001C168E"/>
    <w:rsid w:val="001C17AB"/>
    <w:rsid w:val="001C1A30"/>
    <w:rsid w:val="001C1D9B"/>
    <w:rsid w:val="001C3585"/>
    <w:rsid w:val="001C39FF"/>
    <w:rsid w:val="001C3B42"/>
    <w:rsid w:val="001C3EC8"/>
    <w:rsid w:val="001C501E"/>
    <w:rsid w:val="001C578A"/>
    <w:rsid w:val="001C6400"/>
    <w:rsid w:val="001C6FBC"/>
    <w:rsid w:val="001C7A9F"/>
    <w:rsid w:val="001D07A8"/>
    <w:rsid w:val="001D11F3"/>
    <w:rsid w:val="001D1446"/>
    <w:rsid w:val="001D15AC"/>
    <w:rsid w:val="001D179A"/>
    <w:rsid w:val="001D2389"/>
    <w:rsid w:val="001D3886"/>
    <w:rsid w:val="001D499D"/>
    <w:rsid w:val="001D4B10"/>
    <w:rsid w:val="001D51C7"/>
    <w:rsid w:val="001D609E"/>
    <w:rsid w:val="001D649D"/>
    <w:rsid w:val="001D7290"/>
    <w:rsid w:val="001E01F0"/>
    <w:rsid w:val="001E0A05"/>
    <w:rsid w:val="001E1255"/>
    <w:rsid w:val="001E16DF"/>
    <w:rsid w:val="001E1831"/>
    <w:rsid w:val="001E1C06"/>
    <w:rsid w:val="001E1EC7"/>
    <w:rsid w:val="001E2026"/>
    <w:rsid w:val="001E203C"/>
    <w:rsid w:val="001E20E5"/>
    <w:rsid w:val="001E345B"/>
    <w:rsid w:val="001E3565"/>
    <w:rsid w:val="001E3B65"/>
    <w:rsid w:val="001E3C2E"/>
    <w:rsid w:val="001E3EB9"/>
    <w:rsid w:val="001E4C71"/>
    <w:rsid w:val="001E5363"/>
    <w:rsid w:val="001E58DC"/>
    <w:rsid w:val="001E5BCE"/>
    <w:rsid w:val="001E73EC"/>
    <w:rsid w:val="001F03CD"/>
    <w:rsid w:val="001F093D"/>
    <w:rsid w:val="001F0BF7"/>
    <w:rsid w:val="001F171A"/>
    <w:rsid w:val="001F19A2"/>
    <w:rsid w:val="001F1A6B"/>
    <w:rsid w:val="001F1F18"/>
    <w:rsid w:val="001F32CA"/>
    <w:rsid w:val="001F389C"/>
    <w:rsid w:val="001F3D7B"/>
    <w:rsid w:val="001F4193"/>
    <w:rsid w:val="001F4BBF"/>
    <w:rsid w:val="001F4D19"/>
    <w:rsid w:val="001F500E"/>
    <w:rsid w:val="001F5D43"/>
    <w:rsid w:val="001F62FF"/>
    <w:rsid w:val="001F6845"/>
    <w:rsid w:val="001F6D20"/>
    <w:rsid w:val="001F7444"/>
    <w:rsid w:val="001F7855"/>
    <w:rsid w:val="001F78CA"/>
    <w:rsid w:val="0020093F"/>
    <w:rsid w:val="00200D8D"/>
    <w:rsid w:val="00201AA3"/>
    <w:rsid w:val="002022CD"/>
    <w:rsid w:val="00202353"/>
    <w:rsid w:val="00202973"/>
    <w:rsid w:val="002047E3"/>
    <w:rsid w:val="00204B4C"/>
    <w:rsid w:val="0020509E"/>
    <w:rsid w:val="002052A4"/>
    <w:rsid w:val="00205B05"/>
    <w:rsid w:val="00205EA6"/>
    <w:rsid w:val="0020652D"/>
    <w:rsid w:val="0020684A"/>
    <w:rsid w:val="00206868"/>
    <w:rsid w:val="00206ED1"/>
    <w:rsid w:val="00207BCC"/>
    <w:rsid w:val="002117A7"/>
    <w:rsid w:val="0021237A"/>
    <w:rsid w:val="00212E33"/>
    <w:rsid w:val="00213696"/>
    <w:rsid w:val="00213750"/>
    <w:rsid w:val="00213767"/>
    <w:rsid w:val="00213C04"/>
    <w:rsid w:val="00214010"/>
    <w:rsid w:val="002145F2"/>
    <w:rsid w:val="00214730"/>
    <w:rsid w:val="00216743"/>
    <w:rsid w:val="00216B52"/>
    <w:rsid w:val="002171F4"/>
    <w:rsid w:val="002174EA"/>
    <w:rsid w:val="00217591"/>
    <w:rsid w:val="00217D75"/>
    <w:rsid w:val="00217E32"/>
    <w:rsid w:val="00220219"/>
    <w:rsid w:val="00220368"/>
    <w:rsid w:val="00221796"/>
    <w:rsid w:val="0022188F"/>
    <w:rsid w:val="00221A6C"/>
    <w:rsid w:val="00222194"/>
    <w:rsid w:val="002230C7"/>
    <w:rsid w:val="0022334E"/>
    <w:rsid w:val="00224100"/>
    <w:rsid w:val="0022480C"/>
    <w:rsid w:val="00226087"/>
    <w:rsid w:val="00226842"/>
    <w:rsid w:val="00231112"/>
    <w:rsid w:val="00233233"/>
    <w:rsid w:val="0023336F"/>
    <w:rsid w:val="00233870"/>
    <w:rsid w:val="00233E13"/>
    <w:rsid w:val="00234DB8"/>
    <w:rsid w:val="00236B33"/>
    <w:rsid w:val="00236DA1"/>
    <w:rsid w:val="00240A86"/>
    <w:rsid w:val="002414B5"/>
    <w:rsid w:val="00241ED2"/>
    <w:rsid w:val="0024205A"/>
    <w:rsid w:val="0024270F"/>
    <w:rsid w:val="002428C1"/>
    <w:rsid w:val="00242EBF"/>
    <w:rsid w:val="00243021"/>
    <w:rsid w:val="0024453E"/>
    <w:rsid w:val="00245A5A"/>
    <w:rsid w:val="00245CB0"/>
    <w:rsid w:val="00246315"/>
    <w:rsid w:val="002466D8"/>
    <w:rsid w:val="0024780C"/>
    <w:rsid w:val="00250031"/>
    <w:rsid w:val="002509A5"/>
    <w:rsid w:val="0025100B"/>
    <w:rsid w:val="002515F4"/>
    <w:rsid w:val="00251CD8"/>
    <w:rsid w:val="00253B63"/>
    <w:rsid w:val="00255310"/>
    <w:rsid w:val="00256A8D"/>
    <w:rsid w:val="00256BD4"/>
    <w:rsid w:val="0025721F"/>
    <w:rsid w:val="00257599"/>
    <w:rsid w:val="00257F6B"/>
    <w:rsid w:val="00260126"/>
    <w:rsid w:val="00260B94"/>
    <w:rsid w:val="002611D6"/>
    <w:rsid w:val="00261DF2"/>
    <w:rsid w:val="0026220D"/>
    <w:rsid w:val="00262257"/>
    <w:rsid w:val="002625AB"/>
    <w:rsid w:val="00262792"/>
    <w:rsid w:val="00262CAA"/>
    <w:rsid w:val="002630E7"/>
    <w:rsid w:val="00263AD9"/>
    <w:rsid w:val="00264223"/>
    <w:rsid w:val="00264642"/>
    <w:rsid w:val="00264CFB"/>
    <w:rsid w:val="00265E44"/>
    <w:rsid w:val="00266407"/>
    <w:rsid w:val="002674BC"/>
    <w:rsid w:val="00267BA8"/>
    <w:rsid w:val="00267D92"/>
    <w:rsid w:val="00270555"/>
    <w:rsid w:val="00270A1D"/>
    <w:rsid w:val="00270A50"/>
    <w:rsid w:val="00270C31"/>
    <w:rsid w:val="00270EC4"/>
    <w:rsid w:val="0027140A"/>
    <w:rsid w:val="002726B3"/>
    <w:rsid w:val="00273851"/>
    <w:rsid w:val="00273916"/>
    <w:rsid w:val="00273B77"/>
    <w:rsid w:val="00275893"/>
    <w:rsid w:val="002761D8"/>
    <w:rsid w:val="0027694C"/>
    <w:rsid w:val="0028124F"/>
    <w:rsid w:val="00281406"/>
    <w:rsid w:val="00281963"/>
    <w:rsid w:val="00281D74"/>
    <w:rsid w:val="00282F25"/>
    <w:rsid w:val="00284BDE"/>
    <w:rsid w:val="002850C9"/>
    <w:rsid w:val="0028536C"/>
    <w:rsid w:val="0028556B"/>
    <w:rsid w:val="00286172"/>
    <w:rsid w:val="00292A66"/>
    <w:rsid w:val="00292F20"/>
    <w:rsid w:val="00294948"/>
    <w:rsid w:val="00294D72"/>
    <w:rsid w:val="002962D1"/>
    <w:rsid w:val="002964FC"/>
    <w:rsid w:val="002966BA"/>
    <w:rsid w:val="00296FE2"/>
    <w:rsid w:val="0029784B"/>
    <w:rsid w:val="002A069E"/>
    <w:rsid w:val="002A0EFA"/>
    <w:rsid w:val="002A19F8"/>
    <w:rsid w:val="002A1AFB"/>
    <w:rsid w:val="002A32EC"/>
    <w:rsid w:val="002A3926"/>
    <w:rsid w:val="002A3E0C"/>
    <w:rsid w:val="002A5192"/>
    <w:rsid w:val="002A5328"/>
    <w:rsid w:val="002A5BE6"/>
    <w:rsid w:val="002A6328"/>
    <w:rsid w:val="002A6416"/>
    <w:rsid w:val="002A7F57"/>
    <w:rsid w:val="002B0098"/>
    <w:rsid w:val="002B166E"/>
    <w:rsid w:val="002B1799"/>
    <w:rsid w:val="002B209C"/>
    <w:rsid w:val="002B2113"/>
    <w:rsid w:val="002B2A9E"/>
    <w:rsid w:val="002B4242"/>
    <w:rsid w:val="002B4259"/>
    <w:rsid w:val="002B43D5"/>
    <w:rsid w:val="002B66C7"/>
    <w:rsid w:val="002B67BF"/>
    <w:rsid w:val="002B685C"/>
    <w:rsid w:val="002B695F"/>
    <w:rsid w:val="002B70BC"/>
    <w:rsid w:val="002B71DC"/>
    <w:rsid w:val="002C01E5"/>
    <w:rsid w:val="002C0577"/>
    <w:rsid w:val="002C0C22"/>
    <w:rsid w:val="002C1B4B"/>
    <w:rsid w:val="002C1EDB"/>
    <w:rsid w:val="002C219D"/>
    <w:rsid w:val="002C2B7B"/>
    <w:rsid w:val="002C3082"/>
    <w:rsid w:val="002C346A"/>
    <w:rsid w:val="002C3CC9"/>
    <w:rsid w:val="002C5B86"/>
    <w:rsid w:val="002C71DA"/>
    <w:rsid w:val="002D21B3"/>
    <w:rsid w:val="002D24D7"/>
    <w:rsid w:val="002D269A"/>
    <w:rsid w:val="002D3B23"/>
    <w:rsid w:val="002D4F30"/>
    <w:rsid w:val="002D4FBE"/>
    <w:rsid w:val="002D5B83"/>
    <w:rsid w:val="002D614C"/>
    <w:rsid w:val="002D63CA"/>
    <w:rsid w:val="002D6723"/>
    <w:rsid w:val="002D7901"/>
    <w:rsid w:val="002D7BA8"/>
    <w:rsid w:val="002D7E18"/>
    <w:rsid w:val="002E19FB"/>
    <w:rsid w:val="002E1B00"/>
    <w:rsid w:val="002E2A72"/>
    <w:rsid w:val="002E2B6D"/>
    <w:rsid w:val="002E2FFF"/>
    <w:rsid w:val="002E6988"/>
    <w:rsid w:val="002E6F36"/>
    <w:rsid w:val="002E786D"/>
    <w:rsid w:val="002F0486"/>
    <w:rsid w:val="002F11A5"/>
    <w:rsid w:val="002F1B69"/>
    <w:rsid w:val="002F2546"/>
    <w:rsid w:val="002F3287"/>
    <w:rsid w:val="002F3EB7"/>
    <w:rsid w:val="002F6BA8"/>
    <w:rsid w:val="002F7150"/>
    <w:rsid w:val="002F74EF"/>
    <w:rsid w:val="002F7681"/>
    <w:rsid w:val="002F7B78"/>
    <w:rsid w:val="00300E51"/>
    <w:rsid w:val="00301416"/>
    <w:rsid w:val="00301D39"/>
    <w:rsid w:val="00301FB5"/>
    <w:rsid w:val="003031AE"/>
    <w:rsid w:val="00303B59"/>
    <w:rsid w:val="00303C0E"/>
    <w:rsid w:val="00303F2D"/>
    <w:rsid w:val="00304847"/>
    <w:rsid w:val="00304E3C"/>
    <w:rsid w:val="00305DED"/>
    <w:rsid w:val="00306280"/>
    <w:rsid w:val="003067CE"/>
    <w:rsid w:val="00306AB0"/>
    <w:rsid w:val="00306CC3"/>
    <w:rsid w:val="00306E35"/>
    <w:rsid w:val="003079BB"/>
    <w:rsid w:val="00312A65"/>
    <w:rsid w:val="00312FF9"/>
    <w:rsid w:val="00313640"/>
    <w:rsid w:val="003158FC"/>
    <w:rsid w:val="00317102"/>
    <w:rsid w:val="0032196A"/>
    <w:rsid w:val="00321DBD"/>
    <w:rsid w:val="003229B1"/>
    <w:rsid w:val="00322F7C"/>
    <w:rsid w:val="00323847"/>
    <w:rsid w:val="003238D7"/>
    <w:rsid w:val="00323E45"/>
    <w:rsid w:val="00324652"/>
    <w:rsid w:val="003250E0"/>
    <w:rsid w:val="003258F6"/>
    <w:rsid w:val="00327B36"/>
    <w:rsid w:val="00327C02"/>
    <w:rsid w:val="003314B7"/>
    <w:rsid w:val="00331558"/>
    <w:rsid w:val="00331E18"/>
    <w:rsid w:val="00332A17"/>
    <w:rsid w:val="00332BE5"/>
    <w:rsid w:val="00333C3B"/>
    <w:rsid w:val="00334562"/>
    <w:rsid w:val="00334D26"/>
    <w:rsid w:val="00335C1B"/>
    <w:rsid w:val="003377EC"/>
    <w:rsid w:val="00337887"/>
    <w:rsid w:val="00337C72"/>
    <w:rsid w:val="00340C47"/>
    <w:rsid w:val="0034150E"/>
    <w:rsid w:val="00341AEF"/>
    <w:rsid w:val="00342195"/>
    <w:rsid w:val="003425E1"/>
    <w:rsid w:val="00342713"/>
    <w:rsid w:val="00342A9D"/>
    <w:rsid w:val="003431DA"/>
    <w:rsid w:val="00343B08"/>
    <w:rsid w:val="003444B3"/>
    <w:rsid w:val="00344A52"/>
    <w:rsid w:val="00344F77"/>
    <w:rsid w:val="00344FA8"/>
    <w:rsid w:val="0034531F"/>
    <w:rsid w:val="003453C6"/>
    <w:rsid w:val="0035045B"/>
    <w:rsid w:val="00351748"/>
    <w:rsid w:val="0035196F"/>
    <w:rsid w:val="0035293A"/>
    <w:rsid w:val="00352A46"/>
    <w:rsid w:val="00354768"/>
    <w:rsid w:val="00354B1A"/>
    <w:rsid w:val="00354C65"/>
    <w:rsid w:val="00354E83"/>
    <w:rsid w:val="0035505E"/>
    <w:rsid w:val="003552B8"/>
    <w:rsid w:val="00355CE8"/>
    <w:rsid w:val="00356415"/>
    <w:rsid w:val="00356B55"/>
    <w:rsid w:val="00356FB7"/>
    <w:rsid w:val="003573D8"/>
    <w:rsid w:val="00360847"/>
    <w:rsid w:val="00361961"/>
    <w:rsid w:val="00363151"/>
    <w:rsid w:val="00363974"/>
    <w:rsid w:val="00363F08"/>
    <w:rsid w:val="0036440A"/>
    <w:rsid w:val="00364DE2"/>
    <w:rsid w:val="00364FD3"/>
    <w:rsid w:val="00365024"/>
    <w:rsid w:val="003665C2"/>
    <w:rsid w:val="00366730"/>
    <w:rsid w:val="003671DC"/>
    <w:rsid w:val="00367CCA"/>
    <w:rsid w:val="00370022"/>
    <w:rsid w:val="00370FF3"/>
    <w:rsid w:val="00371101"/>
    <w:rsid w:val="003715E8"/>
    <w:rsid w:val="00371C00"/>
    <w:rsid w:val="00372483"/>
    <w:rsid w:val="0037266C"/>
    <w:rsid w:val="0037323F"/>
    <w:rsid w:val="0037360A"/>
    <w:rsid w:val="00373E13"/>
    <w:rsid w:val="003747AC"/>
    <w:rsid w:val="00374C0E"/>
    <w:rsid w:val="003754C3"/>
    <w:rsid w:val="0037655A"/>
    <w:rsid w:val="00376E16"/>
    <w:rsid w:val="00377E21"/>
    <w:rsid w:val="003805D3"/>
    <w:rsid w:val="00380CEB"/>
    <w:rsid w:val="00381969"/>
    <w:rsid w:val="003821B8"/>
    <w:rsid w:val="00382D18"/>
    <w:rsid w:val="00382F56"/>
    <w:rsid w:val="003832EA"/>
    <w:rsid w:val="003841C6"/>
    <w:rsid w:val="00384CFE"/>
    <w:rsid w:val="0038663F"/>
    <w:rsid w:val="00386687"/>
    <w:rsid w:val="00386E4A"/>
    <w:rsid w:val="00386E86"/>
    <w:rsid w:val="003900C9"/>
    <w:rsid w:val="0039100E"/>
    <w:rsid w:val="00391436"/>
    <w:rsid w:val="0039189F"/>
    <w:rsid w:val="003923E9"/>
    <w:rsid w:val="0039246C"/>
    <w:rsid w:val="0039318A"/>
    <w:rsid w:val="00394072"/>
    <w:rsid w:val="00394854"/>
    <w:rsid w:val="003954C7"/>
    <w:rsid w:val="00395580"/>
    <w:rsid w:val="00395D3E"/>
    <w:rsid w:val="0039659B"/>
    <w:rsid w:val="00396DA6"/>
    <w:rsid w:val="003970E3"/>
    <w:rsid w:val="00397924"/>
    <w:rsid w:val="00397C8D"/>
    <w:rsid w:val="003A016C"/>
    <w:rsid w:val="003A1925"/>
    <w:rsid w:val="003A1979"/>
    <w:rsid w:val="003A1A60"/>
    <w:rsid w:val="003A20D1"/>
    <w:rsid w:val="003A2181"/>
    <w:rsid w:val="003A254D"/>
    <w:rsid w:val="003A29A5"/>
    <w:rsid w:val="003A2B7C"/>
    <w:rsid w:val="003A3D1E"/>
    <w:rsid w:val="003A4309"/>
    <w:rsid w:val="003A431D"/>
    <w:rsid w:val="003A5D5A"/>
    <w:rsid w:val="003A636B"/>
    <w:rsid w:val="003A6870"/>
    <w:rsid w:val="003A7222"/>
    <w:rsid w:val="003A7390"/>
    <w:rsid w:val="003A77A3"/>
    <w:rsid w:val="003A7CFE"/>
    <w:rsid w:val="003B0BCB"/>
    <w:rsid w:val="003B3735"/>
    <w:rsid w:val="003B55FF"/>
    <w:rsid w:val="003B59A2"/>
    <w:rsid w:val="003B59C9"/>
    <w:rsid w:val="003B5DE2"/>
    <w:rsid w:val="003B6353"/>
    <w:rsid w:val="003B6D5B"/>
    <w:rsid w:val="003B74D3"/>
    <w:rsid w:val="003C0163"/>
    <w:rsid w:val="003C1799"/>
    <w:rsid w:val="003C21F3"/>
    <w:rsid w:val="003C2E8C"/>
    <w:rsid w:val="003C314F"/>
    <w:rsid w:val="003C3177"/>
    <w:rsid w:val="003C3428"/>
    <w:rsid w:val="003C3681"/>
    <w:rsid w:val="003C44CC"/>
    <w:rsid w:val="003C46A8"/>
    <w:rsid w:val="003C7444"/>
    <w:rsid w:val="003C7E97"/>
    <w:rsid w:val="003D077E"/>
    <w:rsid w:val="003D09E1"/>
    <w:rsid w:val="003D0B2D"/>
    <w:rsid w:val="003D2003"/>
    <w:rsid w:val="003D3462"/>
    <w:rsid w:val="003D3AC5"/>
    <w:rsid w:val="003D3E74"/>
    <w:rsid w:val="003D412E"/>
    <w:rsid w:val="003D591E"/>
    <w:rsid w:val="003D710A"/>
    <w:rsid w:val="003E01E2"/>
    <w:rsid w:val="003E0B1B"/>
    <w:rsid w:val="003E0D94"/>
    <w:rsid w:val="003E186C"/>
    <w:rsid w:val="003E27EA"/>
    <w:rsid w:val="003E2AA5"/>
    <w:rsid w:val="003E35D4"/>
    <w:rsid w:val="003E39BF"/>
    <w:rsid w:val="003E3ED6"/>
    <w:rsid w:val="003E4174"/>
    <w:rsid w:val="003E42D6"/>
    <w:rsid w:val="003E468D"/>
    <w:rsid w:val="003E4F49"/>
    <w:rsid w:val="003E52DA"/>
    <w:rsid w:val="003E5B4A"/>
    <w:rsid w:val="003E64D1"/>
    <w:rsid w:val="003E68CA"/>
    <w:rsid w:val="003E79C5"/>
    <w:rsid w:val="003F16F3"/>
    <w:rsid w:val="003F24AF"/>
    <w:rsid w:val="003F2FB3"/>
    <w:rsid w:val="003F2FE8"/>
    <w:rsid w:val="003F4110"/>
    <w:rsid w:val="003F4A27"/>
    <w:rsid w:val="003F4DEA"/>
    <w:rsid w:val="003F5B3A"/>
    <w:rsid w:val="003F5BB1"/>
    <w:rsid w:val="003F6C05"/>
    <w:rsid w:val="003F70DB"/>
    <w:rsid w:val="003F7A7C"/>
    <w:rsid w:val="003F7FD6"/>
    <w:rsid w:val="00400479"/>
    <w:rsid w:val="00401AA3"/>
    <w:rsid w:val="0040230C"/>
    <w:rsid w:val="00402B1C"/>
    <w:rsid w:val="0040309E"/>
    <w:rsid w:val="004030EF"/>
    <w:rsid w:val="004033EE"/>
    <w:rsid w:val="00403CBD"/>
    <w:rsid w:val="00404374"/>
    <w:rsid w:val="004046BD"/>
    <w:rsid w:val="0040545E"/>
    <w:rsid w:val="004056E5"/>
    <w:rsid w:val="00405A2C"/>
    <w:rsid w:val="00405A8D"/>
    <w:rsid w:val="00406180"/>
    <w:rsid w:val="004065F6"/>
    <w:rsid w:val="00407042"/>
    <w:rsid w:val="00407B14"/>
    <w:rsid w:val="0041035A"/>
    <w:rsid w:val="0041138E"/>
    <w:rsid w:val="00411502"/>
    <w:rsid w:val="00412220"/>
    <w:rsid w:val="004130DA"/>
    <w:rsid w:val="004130E9"/>
    <w:rsid w:val="00413491"/>
    <w:rsid w:val="004139AF"/>
    <w:rsid w:val="00414263"/>
    <w:rsid w:val="00416414"/>
    <w:rsid w:val="00416F29"/>
    <w:rsid w:val="00417076"/>
    <w:rsid w:val="004171E7"/>
    <w:rsid w:val="004203F4"/>
    <w:rsid w:val="004205A0"/>
    <w:rsid w:val="00420ED8"/>
    <w:rsid w:val="004223A8"/>
    <w:rsid w:val="0042297E"/>
    <w:rsid w:val="00422E7F"/>
    <w:rsid w:val="0042368E"/>
    <w:rsid w:val="0042395D"/>
    <w:rsid w:val="004239ED"/>
    <w:rsid w:val="004253A0"/>
    <w:rsid w:val="00426876"/>
    <w:rsid w:val="00426E54"/>
    <w:rsid w:val="00427056"/>
    <w:rsid w:val="004275A4"/>
    <w:rsid w:val="004308B7"/>
    <w:rsid w:val="00430D68"/>
    <w:rsid w:val="00431BF6"/>
    <w:rsid w:val="00431FFB"/>
    <w:rsid w:val="004339C6"/>
    <w:rsid w:val="00434813"/>
    <w:rsid w:val="00435A7A"/>
    <w:rsid w:val="00435CFB"/>
    <w:rsid w:val="00435D75"/>
    <w:rsid w:val="0043761D"/>
    <w:rsid w:val="00437934"/>
    <w:rsid w:val="004402AF"/>
    <w:rsid w:val="00440D7C"/>
    <w:rsid w:val="00441A0A"/>
    <w:rsid w:val="00442CBE"/>
    <w:rsid w:val="004436E0"/>
    <w:rsid w:val="00443CBE"/>
    <w:rsid w:val="00444014"/>
    <w:rsid w:val="004449C1"/>
    <w:rsid w:val="0044630D"/>
    <w:rsid w:val="0044674D"/>
    <w:rsid w:val="00446D37"/>
    <w:rsid w:val="00446E2B"/>
    <w:rsid w:val="00446FCE"/>
    <w:rsid w:val="00447290"/>
    <w:rsid w:val="00447443"/>
    <w:rsid w:val="00447785"/>
    <w:rsid w:val="00450327"/>
    <w:rsid w:val="004509E5"/>
    <w:rsid w:val="00450D8A"/>
    <w:rsid w:val="00451020"/>
    <w:rsid w:val="004516D1"/>
    <w:rsid w:val="00452764"/>
    <w:rsid w:val="0045303B"/>
    <w:rsid w:val="0045323D"/>
    <w:rsid w:val="00453479"/>
    <w:rsid w:val="00454405"/>
    <w:rsid w:val="004548A0"/>
    <w:rsid w:val="00454E1B"/>
    <w:rsid w:val="00454EF0"/>
    <w:rsid w:val="004554A9"/>
    <w:rsid w:val="00455554"/>
    <w:rsid w:val="00455E57"/>
    <w:rsid w:val="00456211"/>
    <w:rsid w:val="00456397"/>
    <w:rsid w:val="00456A0E"/>
    <w:rsid w:val="004603AF"/>
    <w:rsid w:val="00460F84"/>
    <w:rsid w:val="00461A0A"/>
    <w:rsid w:val="00461AAB"/>
    <w:rsid w:val="004624B6"/>
    <w:rsid w:val="004627D8"/>
    <w:rsid w:val="0046286A"/>
    <w:rsid w:val="00462F20"/>
    <w:rsid w:val="0046399F"/>
    <w:rsid w:val="00465645"/>
    <w:rsid w:val="00465800"/>
    <w:rsid w:val="00466236"/>
    <w:rsid w:val="004666A8"/>
    <w:rsid w:val="00466752"/>
    <w:rsid w:val="00466C00"/>
    <w:rsid w:val="00466C86"/>
    <w:rsid w:val="004670E6"/>
    <w:rsid w:val="00467AAC"/>
    <w:rsid w:val="00470584"/>
    <w:rsid w:val="00470703"/>
    <w:rsid w:val="00471611"/>
    <w:rsid w:val="004716D4"/>
    <w:rsid w:val="00471A1A"/>
    <w:rsid w:val="00471A61"/>
    <w:rsid w:val="00472DE6"/>
    <w:rsid w:val="00474978"/>
    <w:rsid w:val="00475F1A"/>
    <w:rsid w:val="0047610F"/>
    <w:rsid w:val="00477534"/>
    <w:rsid w:val="0048018E"/>
    <w:rsid w:val="0048181F"/>
    <w:rsid w:val="00482C4B"/>
    <w:rsid w:val="00483025"/>
    <w:rsid w:val="00483B3D"/>
    <w:rsid w:val="004846F6"/>
    <w:rsid w:val="00484A73"/>
    <w:rsid w:val="00484B2C"/>
    <w:rsid w:val="00484B4F"/>
    <w:rsid w:val="00484EEF"/>
    <w:rsid w:val="00485637"/>
    <w:rsid w:val="00490E03"/>
    <w:rsid w:val="00490E0D"/>
    <w:rsid w:val="004916C6"/>
    <w:rsid w:val="00491B0D"/>
    <w:rsid w:val="00491DA5"/>
    <w:rsid w:val="00493155"/>
    <w:rsid w:val="00494081"/>
    <w:rsid w:val="004949F0"/>
    <w:rsid w:val="00494BA3"/>
    <w:rsid w:val="00494D13"/>
    <w:rsid w:val="00495144"/>
    <w:rsid w:val="00495564"/>
    <w:rsid w:val="00495D2A"/>
    <w:rsid w:val="0049615D"/>
    <w:rsid w:val="004963BC"/>
    <w:rsid w:val="00497315"/>
    <w:rsid w:val="00497613"/>
    <w:rsid w:val="00497B2A"/>
    <w:rsid w:val="004A01FF"/>
    <w:rsid w:val="004A0338"/>
    <w:rsid w:val="004A12C9"/>
    <w:rsid w:val="004A149F"/>
    <w:rsid w:val="004A1AE6"/>
    <w:rsid w:val="004A1D64"/>
    <w:rsid w:val="004A2220"/>
    <w:rsid w:val="004A3A94"/>
    <w:rsid w:val="004A3B77"/>
    <w:rsid w:val="004A5F7D"/>
    <w:rsid w:val="004A6192"/>
    <w:rsid w:val="004B13FA"/>
    <w:rsid w:val="004B17DA"/>
    <w:rsid w:val="004B3F64"/>
    <w:rsid w:val="004B4248"/>
    <w:rsid w:val="004B46F1"/>
    <w:rsid w:val="004B48AF"/>
    <w:rsid w:val="004B4CB1"/>
    <w:rsid w:val="004B55B5"/>
    <w:rsid w:val="004B6712"/>
    <w:rsid w:val="004B708E"/>
    <w:rsid w:val="004C1C13"/>
    <w:rsid w:val="004C1F20"/>
    <w:rsid w:val="004C2B4B"/>
    <w:rsid w:val="004C3A93"/>
    <w:rsid w:val="004C4201"/>
    <w:rsid w:val="004C425C"/>
    <w:rsid w:val="004C45E2"/>
    <w:rsid w:val="004C4E9F"/>
    <w:rsid w:val="004C5192"/>
    <w:rsid w:val="004C78A5"/>
    <w:rsid w:val="004C7AD3"/>
    <w:rsid w:val="004D1BEB"/>
    <w:rsid w:val="004D355C"/>
    <w:rsid w:val="004D3AB4"/>
    <w:rsid w:val="004D6196"/>
    <w:rsid w:val="004D6FB3"/>
    <w:rsid w:val="004D73F7"/>
    <w:rsid w:val="004D7E44"/>
    <w:rsid w:val="004E23B2"/>
    <w:rsid w:val="004E27A4"/>
    <w:rsid w:val="004E2CE7"/>
    <w:rsid w:val="004E2D9B"/>
    <w:rsid w:val="004E39A0"/>
    <w:rsid w:val="004E46D3"/>
    <w:rsid w:val="004E48E8"/>
    <w:rsid w:val="004E52C2"/>
    <w:rsid w:val="004E6882"/>
    <w:rsid w:val="004E6FD6"/>
    <w:rsid w:val="004E79D0"/>
    <w:rsid w:val="004E7D05"/>
    <w:rsid w:val="004F0371"/>
    <w:rsid w:val="004F083A"/>
    <w:rsid w:val="004F0921"/>
    <w:rsid w:val="004F0B9B"/>
    <w:rsid w:val="004F0BDC"/>
    <w:rsid w:val="004F12A2"/>
    <w:rsid w:val="004F1E0C"/>
    <w:rsid w:val="004F1F77"/>
    <w:rsid w:val="004F2C71"/>
    <w:rsid w:val="004F3256"/>
    <w:rsid w:val="004F3F19"/>
    <w:rsid w:val="004F4A91"/>
    <w:rsid w:val="004F53EF"/>
    <w:rsid w:val="004F68EF"/>
    <w:rsid w:val="004F69A1"/>
    <w:rsid w:val="004F6B61"/>
    <w:rsid w:val="004F6EE4"/>
    <w:rsid w:val="004F7096"/>
    <w:rsid w:val="004F72B3"/>
    <w:rsid w:val="004F7647"/>
    <w:rsid w:val="0050069F"/>
    <w:rsid w:val="00502910"/>
    <w:rsid w:val="00503BDD"/>
    <w:rsid w:val="0050433C"/>
    <w:rsid w:val="005043D2"/>
    <w:rsid w:val="00506620"/>
    <w:rsid w:val="005076A5"/>
    <w:rsid w:val="00507E21"/>
    <w:rsid w:val="00510D08"/>
    <w:rsid w:val="0051109E"/>
    <w:rsid w:val="00511891"/>
    <w:rsid w:val="00511A9E"/>
    <w:rsid w:val="005125E5"/>
    <w:rsid w:val="00512BA4"/>
    <w:rsid w:val="0051442A"/>
    <w:rsid w:val="00515C5A"/>
    <w:rsid w:val="00515EB1"/>
    <w:rsid w:val="005164B6"/>
    <w:rsid w:val="00517673"/>
    <w:rsid w:val="005176CA"/>
    <w:rsid w:val="005179D5"/>
    <w:rsid w:val="005205DE"/>
    <w:rsid w:val="00520B12"/>
    <w:rsid w:val="0052192A"/>
    <w:rsid w:val="005225CA"/>
    <w:rsid w:val="00522980"/>
    <w:rsid w:val="00523022"/>
    <w:rsid w:val="00524026"/>
    <w:rsid w:val="005242C7"/>
    <w:rsid w:val="00524DCF"/>
    <w:rsid w:val="00525066"/>
    <w:rsid w:val="00526AD4"/>
    <w:rsid w:val="00526C71"/>
    <w:rsid w:val="00526E85"/>
    <w:rsid w:val="00527151"/>
    <w:rsid w:val="00527823"/>
    <w:rsid w:val="0053004A"/>
    <w:rsid w:val="00530680"/>
    <w:rsid w:val="00531AFB"/>
    <w:rsid w:val="00531B1E"/>
    <w:rsid w:val="00532C93"/>
    <w:rsid w:val="005340A0"/>
    <w:rsid w:val="0053489E"/>
    <w:rsid w:val="00534FDC"/>
    <w:rsid w:val="0053557E"/>
    <w:rsid w:val="00535714"/>
    <w:rsid w:val="0053690A"/>
    <w:rsid w:val="0053708A"/>
    <w:rsid w:val="005401F7"/>
    <w:rsid w:val="005408CE"/>
    <w:rsid w:val="00540E24"/>
    <w:rsid w:val="00541165"/>
    <w:rsid w:val="0054127D"/>
    <w:rsid w:val="0054182B"/>
    <w:rsid w:val="00541A59"/>
    <w:rsid w:val="005424C7"/>
    <w:rsid w:val="00543681"/>
    <w:rsid w:val="005437F9"/>
    <w:rsid w:val="00543CE9"/>
    <w:rsid w:val="005447A2"/>
    <w:rsid w:val="005449EC"/>
    <w:rsid w:val="00545159"/>
    <w:rsid w:val="00545936"/>
    <w:rsid w:val="00545DCB"/>
    <w:rsid w:val="00545F57"/>
    <w:rsid w:val="00547166"/>
    <w:rsid w:val="00547B35"/>
    <w:rsid w:val="00547F8F"/>
    <w:rsid w:val="00550220"/>
    <w:rsid w:val="005502FD"/>
    <w:rsid w:val="00550E69"/>
    <w:rsid w:val="00550F8F"/>
    <w:rsid w:val="00551A1C"/>
    <w:rsid w:val="00551F21"/>
    <w:rsid w:val="00552BEF"/>
    <w:rsid w:val="005534A4"/>
    <w:rsid w:val="00553917"/>
    <w:rsid w:val="0055438E"/>
    <w:rsid w:val="005543E8"/>
    <w:rsid w:val="00556201"/>
    <w:rsid w:val="00557F94"/>
    <w:rsid w:val="005601E7"/>
    <w:rsid w:val="00561900"/>
    <w:rsid w:val="00561ABB"/>
    <w:rsid w:val="0056238E"/>
    <w:rsid w:val="005623F7"/>
    <w:rsid w:val="00562907"/>
    <w:rsid w:val="00564EF0"/>
    <w:rsid w:val="00565715"/>
    <w:rsid w:val="005707E7"/>
    <w:rsid w:val="00571726"/>
    <w:rsid w:val="005722EF"/>
    <w:rsid w:val="0057269E"/>
    <w:rsid w:val="00573F7E"/>
    <w:rsid w:val="005745C0"/>
    <w:rsid w:val="00574C8A"/>
    <w:rsid w:val="005757FE"/>
    <w:rsid w:val="00575D28"/>
    <w:rsid w:val="00575E97"/>
    <w:rsid w:val="0057626E"/>
    <w:rsid w:val="00576307"/>
    <w:rsid w:val="00576A3F"/>
    <w:rsid w:val="0058094E"/>
    <w:rsid w:val="00581A11"/>
    <w:rsid w:val="00581DD1"/>
    <w:rsid w:val="0058281C"/>
    <w:rsid w:val="005831F0"/>
    <w:rsid w:val="00583312"/>
    <w:rsid w:val="00583BD0"/>
    <w:rsid w:val="00584381"/>
    <w:rsid w:val="00585327"/>
    <w:rsid w:val="005854C7"/>
    <w:rsid w:val="00585704"/>
    <w:rsid w:val="005858A6"/>
    <w:rsid w:val="00585D98"/>
    <w:rsid w:val="0058618A"/>
    <w:rsid w:val="00586995"/>
    <w:rsid w:val="0058799A"/>
    <w:rsid w:val="00590913"/>
    <w:rsid w:val="005913C2"/>
    <w:rsid w:val="00591EC9"/>
    <w:rsid w:val="00592EDC"/>
    <w:rsid w:val="00593057"/>
    <w:rsid w:val="005938BD"/>
    <w:rsid w:val="005944DA"/>
    <w:rsid w:val="00594708"/>
    <w:rsid w:val="00594FC6"/>
    <w:rsid w:val="005955C8"/>
    <w:rsid w:val="00595A23"/>
    <w:rsid w:val="00596636"/>
    <w:rsid w:val="005968F8"/>
    <w:rsid w:val="005A07AB"/>
    <w:rsid w:val="005A18F5"/>
    <w:rsid w:val="005A2017"/>
    <w:rsid w:val="005A26F6"/>
    <w:rsid w:val="005A274F"/>
    <w:rsid w:val="005A28BA"/>
    <w:rsid w:val="005A2CB5"/>
    <w:rsid w:val="005A2D46"/>
    <w:rsid w:val="005A3902"/>
    <w:rsid w:val="005A3F5C"/>
    <w:rsid w:val="005A468D"/>
    <w:rsid w:val="005A4C12"/>
    <w:rsid w:val="005A55E4"/>
    <w:rsid w:val="005A57E3"/>
    <w:rsid w:val="005A5A56"/>
    <w:rsid w:val="005A5B3A"/>
    <w:rsid w:val="005A656C"/>
    <w:rsid w:val="005A69CB"/>
    <w:rsid w:val="005A7BC7"/>
    <w:rsid w:val="005A7E16"/>
    <w:rsid w:val="005B27B2"/>
    <w:rsid w:val="005B292D"/>
    <w:rsid w:val="005B2A8F"/>
    <w:rsid w:val="005B2B31"/>
    <w:rsid w:val="005B5DFA"/>
    <w:rsid w:val="005B7BD4"/>
    <w:rsid w:val="005B7DA1"/>
    <w:rsid w:val="005B7F18"/>
    <w:rsid w:val="005C072D"/>
    <w:rsid w:val="005C0C2B"/>
    <w:rsid w:val="005C0FF1"/>
    <w:rsid w:val="005C162C"/>
    <w:rsid w:val="005C27FE"/>
    <w:rsid w:val="005C4D59"/>
    <w:rsid w:val="005C5031"/>
    <w:rsid w:val="005C57D2"/>
    <w:rsid w:val="005C5F86"/>
    <w:rsid w:val="005C63DB"/>
    <w:rsid w:val="005C73FD"/>
    <w:rsid w:val="005C7EA3"/>
    <w:rsid w:val="005D04FF"/>
    <w:rsid w:val="005D21CD"/>
    <w:rsid w:val="005D2A12"/>
    <w:rsid w:val="005D311B"/>
    <w:rsid w:val="005D332C"/>
    <w:rsid w:val="005D3B8E"/>
    <w:rsid w:val="005D3EB6"/>
    <w:rsid w:val="005D4CF0"/>
    <w:rsid w:val="005D5BA3"/>
    <w:rsid w:val="005D5DBF"/>
    <w:rsid w:val="005D74EF"/>
    <w:rsid w:val="005D7D03"/>
    <w:rsid w:val="005E0E9E"/>
    <w:rsid w:val="005E114C"/>
    <w:rsid w:val="005E1251"/>
    <w:rsid w:val="005E1CFC"/>
    <w:rsid w:val="005E28B6"/>
    <w:rsid w:val="005E2D46"/>
    <w:rsid w:val="005E309E"/>
    <w:rsid w:val="005E347A"/>
    <w:rsid w:val="005E4666"/>
    <w:rsid w:val="005E4817"/>
    <w:rsid w:val="005E50C7"/>
    <w:rsid w:val="005E5650"/>
    <w:rsid w:val="005E59F7"/>
    <w:rsid w:val="005E73BA"/>
    <w:rsid w:val="005E7E91"/>
    <w:rsid w:val="005F22A1"/>
    <w:rsid w:val="005F2469"/>
    <w:rsid w:val="005F2E09"/>
    <w:rsid w:val="005F2E91"/>
    <w:rsid w:val="005F5B66"/>
    <w:rsid w:val="005F7989"/>
    <w:rsid w:val="006000E8"/>
    <w:rsid w:val="006009DF"/>
    <w:rsid w:val="0060110A"/>
    <w:rsid w:val="00601460"/>
    <w:rsid w:val="00601489"/>
    <w:rsid w:val="00601703"/>
    <w:rsid w:val="006017CD"/>
    <w:rsid w:val="00601FB9"/>
    <w:rsid w:val="00602B30"/>
    <w:rsid w:val="00602B79"/>
    <w:rsid w:val="00602E6B"/>
    <w:rsid w:val="0060338D"/>
    <w:rsid w:val="00603ECF"/>
    <w:rsid w:val="00604670"/>
    <w:rsid w:val="006050D0"/>
    <w:rsid w:val="00606373"/>
    <w:rsid w:val="0060701C"/>
    <w:rsid w:val="00611063"/>
    <w:rsid w:val="0061193B"/>
    <w:rsid w:val="006134B4"/>
    <w:rsid w:val="006134FD"/>
    <w:rsid w:val="00613937"/>
    <w:rsid w:val="006157AB"/>
    <w:rsid w:val="00615952"/>
    <w:rsid w:val="006165E1"/>
    <w:rsid w:val="00616E8F"/>
    <w:rsid w:val="00617018"/>
    <w:rsid w:val="006177E3"/>
    <w:rsid w:val="0061799A"/>
    <w:rsid w:val="00617BD0"/>
    <w:rsid w:val="00620677"/>
    <w:rsid w:val="00620D96"/>
    <w:rsid w:val="00621008"/>
    <w:rsid w:val="006216E3"/>
    <w:rsid w:val="006230C6"/>
    <w:rsid w:val="0062323A"/>
    <w:rsid w:val="00623776"/>
    <w:rsid w:val="00623BEF"/>
    <w:rsid w:val="00626890"/>
    <w:rsid w:val="00626CCE"/>
    <w:rsid w:val="00627C64"/>
    <w:rsid w:val="00627DEC"/>
    <w:rsid w:val="0063011A"/>
    <w:rsid w:val="0063069C"/>
    <w:rsid w:val="0063242B"/>
    <w:rsid w:val="006332BC"/>
    <w:rsid w:val="006337E6"/>
    <w:rsid w:val="00634EC1"/>
    <w:rsid w:val="006359AD"/>
    <w:rsid w:val="00635EC0"/>
    <w:rsid w:val="006367BD"/>
    <w:rsid w:val="00636E66"/>
    <w:rsid w:val="00640364"/>
    <w:rsid w:val="00640FAE"/>
    <w:rsid w:val="0064139D"/>
    <w:rsid w:val="00641438"/>
    <w:rsid w:val="00641EA0"/>
    <w:rsid w:val="00643A8F"/>
    <w:rsid w:val="00644E46"/>
    <w:rsid w:val="0064560B"/>
    <w:rsid w:val="00645BF3"/>
    <w:rsid w:val="00645C9A"/>
    <w:rsid w:val="00646105"/>
    <w:rsid w:val="00646210"/>
    <w:rsid w:val="0064633D"/>
    <w:rsid w:val="00646C9C"/>
    <w:rsid w:val="00646E84"/>
    <w:rsid w:val="0064709C"/>
    <w:rsid w:val="00647303"/>
    <w:rsid w:val="00647980"/>
    <w:rsid w:val="00647CD0"/>
    <w:rsid w:val="00647FED"/>
    <w:rsid w:val="006509B0"/>
    <w:rsid w:val="00650DC5"/>
    <w:rsid w:val="00651E23"/>
    <w:rsid w:val="006528AD"/>
    <w:rsid w:val="00653519"/>
    <w:rsid w:val="00653533"/>
    <w:rsid w:val="006541B0"/>
    <w:rsid w:val="006560FA"/>
    <w:rsid w:val="0065632D"/>
    <w:rsid w:val="0065726C"/>
    <w:rsid w:val="00657A8D"/>
    <w:rsid w:val="00657F64"/>
    <w:rsid w:val="00657FA6"/>
    <w:rsid w:val="00661C7A"/>
    <w:rsid w:val="0066227C"/>
    <w:rsid w:val="00662921"/>
    <w:rsid w:val="00662A53"/>
    <w:rsid w:val="00664E2D"/>
    <w:rsid w:val="00666AE8"/>
    <w:rsid w:val="006706C1"/>
    <w:rsid w:val="006713EC"/>
    <w:rsid w:val="006714B3"/>
    <w:rsid w:val="0067224E"/>
    <w:rsid w:val="00672E50"/>
    <w:rsid w:val="0067307E"/>
    <w:rsid w:val="00673363"/>
    <w:rsid w:val="00673D7A"/>
    <w:rsid w:val="006744A6"/>
    <w:rsid w:val="00674B10"/>
    <w:rsid w:val="00674D41"/>
    <w:rsid w:val="00675792"/>
    <w:rsid w:val="00675FF3"/>
    <w:rsid w:val="006760C3"/>
    <w:rsid w:val="0067651B"/>
    <w:rsid w:val="006765F2"/>
    <w:rsid w:val="00680678"/>
    <w:rsid w:val="006808AE"/>
    <w:rsid w:val="006810CD"/>
    <w:rsid w:val="006811FB"/>
    <w:rsid w:val="0068234B"/>
    <w:rsid w:val="00682CB4"/>
    <w:rsid w:val="00683E69"/>
    <w:rsid w:val="00684385"/>
    <w:rsid w:val="00684BB5"/>
    <w:rsid w:val="00685023"/>
    <w:rsid w:val="006857F5"/>
    <w:rsid w:val="00685F72"/>
    <w:rsid w:val="00685FD4"/>
    <w:rsid w:val="0068600F"/>
    <w:rsid w:val="00686530"/>
    <w:rsid w:val="006865AC"/>
    <w:rsid w:val="00686C48"/>
    <w:rsid w:val="00687348"/>
    <w:rsid w:val="0069037F"/>
    <w:rsid w:val="00690BDB"/>
    <w:rsid w:val="00690F49"/>
    <w:rsid w:val="0069126E"/>
    <w:rsid w:val="00691B1D"/>
    <w:rsid w:val="00692F27"/>
    <w:rsid w:val="006932EA"/>
    <w:rsid w:val="006934C4"/>
    <w:rsid w:val="00693713"/>
    <w:rsid w:val="0069570F"/>
    <w:rsid w:val="0069582B"/>
    <w:rsid w:val="0069601A"/>
    <w:rsid w:val="00696041"/>
    <w:rsid w:val="006A004F"/>
    <w:rsid w:val="006A0657"/>
    <w:rsid w:val="006A07A1"/>
    <w:rsid w:val="006A0DFC"/>
    <w:rsid w:val="006A195A"/>
    <w:rsid w:val="006A22E2"/>
    <w:rsid w:val="006A2806"/>
    <w:rsid w:val="006A3B81"/>
    <w:rsid w:val="006A3D3D"/>
    <w:rsid w:val="006A3DB8"/>
    <w:rsid w:val="006A42DC"/>
    <w:rsid w:val="006A49B6"/>
    <w:rsid w:val="006A5B53"/>
    <w:rsid w:val="006B0C19"/>
    <w:rsid w:val="006B154B"/>
    <w:rsid w:val="006B216E"/>
    <w:rsid w:val="006B2F4B"/>
    <w:rsid w:val="006B36C3"/>
    <w:rsid w:val="006B3D23"/>
    <w:rsid w:val="006B3E7F"/>
    <w:rsid w:val="006B5C50"/>
    <w:rsid w:val="006B67E3"/>
    <w:rsid w:val="006B7B66"/>
    <w:rsid w:val="006C0D52"/>
    <w:rsid w:val="006C1221"/>
    <w:rsid w:val="006C1BE7"/>
    <w:rsid w:val="006C2DBB"/>
    <w:rsid w:val="006C3D1D"/>
    <w:rsid w:val="006C4274"/>
    <w:rsid w:val="006C4F13"/>
    <w:rsid w:val="006C5C2B"/>
    <w:rsid w:val="006C644B"/>
    <w:rsid w:val="006C6BA7"/>
    <w:rsid w:val="006C73D1"/>
    <w:rsid w:val="006C757C"/>
    <w:rsid w:val="006C75E6"/>
    <w:rsid w:val="006D059A"/>
    <w:rsid w:val="006D1340"/>
    <w:rsid w:val="006D160C"/>
    <w:rsid w:val="006D219E"/>
    <w:rsid w:val="006D239A"/>
    <w:rsid w:val="006D3011"/>
    <w:rsid w:val="006D327D"/>
    <w:rsid w:val="006D3B77"/>
    <w:rsid w:val="006D48EF"/>
    <w:rsid w:val="006D5BD6"/>
    <w:rsid w:val="006D5D09"/>
    <w:rsid w:val="006D6979"/>
    <w:rsid w:val="006D7787"/>
    <w:rsid w:val="006D7BA7"/>
    <w:rsid w:val="006E0F8C"/>
    <w:rsid w:val="006E170F"/>
    <w:rsid w:val="006E223B"/>
    <w:rsid w:val="006E23EB"/>
    <w:rsid w:val="006E2FA8"/>
    <w:rsid w:val="006E3A32"/>
    <w:rsid w:val="006E3AE4"/>
    <w:rsid w:val="006E42AC"/>
    <w:rsid w:val="006E4612"/>
    <w:rsid w:val="006E4FCF"/>
    <w:rsid w:val="006E56DF"/>
    <w:rsid w:val="006E59D0"/>
    <w:rsid w:val="006E5B14"/>
    <w:rsid w:val="006E7F27"/>
    <w:rsid w:val="006F105F"/>
    <w:rsid w:val="006F18E3"/>
    <w:rsid w:val="006F2F09"/>
    <w:rsid w:val="006F390B"/>
    <w:rsid w:val="006F450D"/>
    <w:rsid w:val="006F4923"/>
    <w:rsid w:val="006F4BA9"/>
    <w:rsid w:val="006F5204"/>
    <w:rsid w:val="006F5535"/>
    <w:rsid w:val="006F555B"/>
    <w:rsid w:val="006F60F4"/>
    <w:rsid w:val="006F782C"/>
    <w:rsid w:val="006F7E4F"/>
    <w:rsid w:val="00700904"/>
    <w:rsid w:val="00700E86"/>
    <w:rsid w:val="00701A59"/>
    <w:rsid w:val="0070202A"/>
    <w:rsid w:val="00702620"/>
    <w:rsid w:val="00702A40"/>
    <w:rsid w:val="00703835"/>
    <w:rsid w:val="00705B5A"/>
    <w:rsid w:val="007062A5"/>
    <w:rsid w:val="00706AC5"/>
    <w:rsid w:val="00707BD1"/>
    <w:rsid w:val="00710682"/>
    <w:rsid w:val="00711AA0"/>
    <w:rsid w:val="0071262C"/>
    <w:rsid w:val="00712679"/>
    <w:rsid w:val="007126DA"/>
    <w:rsid w:val="00713E64"/>
    <w:rsid w:val="00714F64"/>
    <w:rsid w:val="00715758"/>
    <w:rsid w:val="007159FD"/>
    <w:rsid w:val="00716406"/>
    <w:rsid w:val="00716CC0"/>
    <w:rsid w:val="007170CC"/>
    <w:rsid w:val="00717DEF"/>
    <w:rsid w:val="00717FB6"/>
    <w:rsid w:val="00721606"/>
    <w:rsid w:val="00724B57"/>
    <w:rsid w:val="007259AD"/>
    <w:rsid w:val="0072688C"/>
    <w:rsid w:val="007276CB"/>
    <w:rsid w:val="007303D7"/>
    <w:rsid w:val="00730739"/>
    <w:rsid w:val="00730826"/>
    <w:rsid w:val="007309AC"/>
    <w:rsid w:val="0073152F"/>
    <w:rsid w:val="00732606"/>
    <w:rsid w:val="00732C63"/>
    <w:rsid w:val="007335DB"/>
    <w:rsid w:val="00733644"/>
    <w:rsid w:val="007345A9"/>
    <w:rsid w:val="00734F2E"/>
    <w:rsid w:val="00736177"/>
    <w:rsid w:val="00736625"/>
    <w:rsid w:val="007369D3"/>
    <w:rsid w:val="00736F94"/>
    <w:rsid w:val="007371EC"/>
    <w:rsid w:val="007400C5"/>
    <w:rsid w:val="0074088E"/>
    <w:rsid w:val="00740D7A"/>
    <w:rsid w:val="00741202"/>
    <w:rsid w:val="00741D9E"/>
    <w:rsid w:val="00742725"/>
    <w:rsid w:val="0074376A"/>
    <w:rsid w:val="007439C2"/>
    <w:rsid w:val="007442A3"/>
    <w:rsid w:val="007455F1"/>
    <w:rsid w:val="00746065"/>
    <w:rsid w:val="00746BF6"/>
    <w:rsid w:val="00747688"/>
    <w:rsid w:val="00750862"/>
    <w:rsid w:val="00751A78"/>
    <w:rsid w:val="007525AD"/>
    <w:rsid w:val="00753403"/>
    <w:rsid w:val="00753A44"/>
    <w:rsid w:val="00755971"/>
    <w:rsid w:val="00755DA1"/>
    <w:rsid w:val="00760385"/>
    <w:rsid w:val="007616C2"/>
    <w:rsid w:val="00761CAB"/>
    <w:rsid w:val="00761FC6"/>
    <w:rsid w:val="00763ABA"/>
    <w:rsid w:val="00763B7A"/>
    <w:rsid w:val="00764294"/>
    <w:rsid w:val="007649EB"/>
    <w:rsid w:val="00765802"/>
    <w:rsid w:val="00765813"/>
    <w:rsid w:val="007663D0"/>
    <w:rsid w:val="00766A08"/>
    <w:rsid w:val="00767376"/>
    <w:rsid w:val="0076774C"/>
    <w:rsid w:val="00767ADA"/>
    <w:rsid w:val="00767D7D"/>
    <w:rsid w:val="007712BB"/>
    <w:rsid w:val="00773907"/>
    <w:rsid w:val="00773A5B"/>
    <w:rsid w:val="00773C32"/>
    <w:rsid w:val="0077483C"/>
    <w:rsid w:val="00774F3C"/>
    <w:rsid w:val="007757C1"/>
    <w:rsid w:val="00775ED9"/>
    <w:rsid w:val="0077668B"/>
    <w:rsid w:val="00776D2F"/>
    <w:rsid w:val="007807C9"/>
    <w:rsid w:val="007807FD"/>
    <w:rsid w:val="007810FC"/>
    <w:rsid w:val="00781475"/>
    <w:rsid w:val="007818A5"/>
    <w:rsid w:val="00781B11"/>
    <w:rsid w:val="00781EF6"/>
    <w:rsid w:val="00782B14"/>
    <w:rsid w:val="00782B2B"/>
    <w:rsid w:val="00783504"/>
    <w:rsid w:val="00783637"/>
    <w:rsid w:val="007846DB"/>
    <w:rsid w:val="00784D34"/>
    <w:rsid w:val="00785B15"/>
    <w:rsid w:val="00785FAD"/>
    <w:rsid w:val="0078618A"/>
    <w:rsid w:val="007872E8"/>
    <w:rsid w:val="00790DBA"/>
    <w:rsid w:val="007928FC"/>
    <w:rsid w:val="007930D8"/>
    <w:rsid w:val="0079379D"/>
    <w:rsid w:val="00794082"/>
    <w:rsid w:val="0079446B"/>
    <w:rsid w:val="007960DA"/>
    <w:rsid w:val="00796341"/>
    <w:rsid w:val="00796A59"/>
    <w:rsid w:val="00796C3F"/>
    <w:rsid w:val="007972F4"/>
    <w:rsid w:val="007979D2"/>
    <w:rsid w:val="00797C59"/>
    <w:rsid w:val="00797DA1"/>
    <w:rsid w:val="007A02C7"/>
    <w:rsid w:val="007A0831"/>
    <w:rsid w:val="007A2450"/>
    <w:rsid w:val="007A2757"/>
    <w:rsid w:val="007A3557"/>
    <w:rsid w:val="007A361F"/>
    <w:rsid w:val="007A3F82"/>
    <w:rsid w:val="007A400E"/>
    <w:rsid w:val="007A473A"/>
    <w:rsid w:val="007A5363"/>
    <w:rsid w:val="007A5483"/>
    <w:rsid w:val="007A54D2"/>
    <w:rsid w:val="007A64D3"/>
    <w:rsid w:val="007A6B6D"/>
    <w:rsid w:val="007A6F5E"/>
    <w:rsid w:val="007A7D32"/>
    <w:rsid w:val="007B03AB"/>
    <w:rsid w:val="007B058F"/>
    <w:rsid w:val="007B0C0A"/>
    <w:rsid w:val="007B1391"/>
    <w:rsid w:val="007B24A1"/>
    <w:rsid w:val="007B3482"/>
    <w:rsid w:val="007B357A"/>
    <w:rsid w:val="007B36AE"/>
    <w:rsid w:val="007B3815"/>
    <w:rsid w:val="007B39DB"/>
    <w:rsid w:val="007B460B"/>
    <w:rsid w:val="007B508F"/>
    <w:rsid w:val="007B51B5"/>
    <w:rsid w:val="007B5AAD"/>
    <w:rsid w:val="007B5E50"/>
    <w:rsid w:val="007B70A1"/>
    <w:rsid w:val="007B7171"/>
    <w:rsid w:val="007C0993"/>
    <w:rsid w:val="007C188F"/>
    <w:rsid w:val="007C1A99"/>
    <w:rsid w:val="007C273E"/>
    <w:rsid w:val="007C2E6B"/>
    <w:rsid w:val="007C3BFC"/>
    <w:rsid w:val="007C4260"/>
    <w:rsid w:val="007C4A11"/>
    <w:rsid w:val="007C4D8F"/>
    <w:rsid w:val="007C585B"/>
    <w:rsid w:val="007C5A04"/>
    <w:rsid w:val="007C774B"/>
    <w:rsid w:val="007D0962"/>
    <w:rsid w:val="007D0FA8"/>
    <w:rsid w:val="007D1480"/>
    <w:rsid w:val="007D1E0E"/>
    <w:rsid w:val="007D1E3A"/>
    <w:rsid w:val="007D2174"/>
    <w:rsid w:val="007D2945"/>
    <w:rsid w:val="007D2BEC"/>
    <w:rsid w:val="007D2C90"/>
    <w:rsid w:val="007D4DAD"/>
    <w:rsid w:val="007D655E"/>
    <w:rsid w:val="007D72D5"/>
    <w:rsid w:val="007D7309"/>
    <w:rsid w:val="007E00E9"/>
    <w:rsid w:val="007E308B"/>
    <w:rsid w:val="007E3DAF"/>
    <w:rsid w:val="007E48E3"/>
    <w:rsid w:val="007E5BC9"/>
    <w:rsid w:val="007E6713"/>
    <w:rsid w:val="007E6C2F"/>
    <w:rsid w:val="007E6FA3"/>
    <w:rsid w:val="007E70D6"/>
    <w:rsid w:val="007F0FD2"/>
    <w:rsid w:val="007F3295"/>
    <w:rsid w:val="007F3360"/>
    <w:rsid w:val="007F380B"/>
    <w:rsid w:val="007F39DD"/>
    <w:rsid w:val="007F3C1E"/>
    <w:rsid w:val="007F4C3C"/>
    <w:rsid w:val="007F68A2"/>
    <w:rsid w:val="007F70C1"/>
    <w:rsid w:val="007F7E43"/>
    <w:rsid w:val="00801242"/>
    <w:rsid w:val="00801AD9"/>
    <w:rsid w:val="00802673"/>
    <w:rsid w:val="00802D16"/>
    <w:rsid w:val="00802E55"/>
    <w:rsid w:val="008032EA"/>
    <w:rsid w:val="00803909"/>
    <w:rsid w:val="0080395A"/>
    <w:rsid w:val="0080407A"/>
    <w:rsid w:val="008043C4"/>
    <w:rsid w:val="0080472D"/>
    <w:rsid w:val="00804F74"/>
    <w:rsid w:val="00807F24"/>
    <w:rsid w:val="00810A87"/>
    <w:rsid w:val="008117A1"/>
    <w:rsid w:val="00811B20"/>
    <w:rsid w:val="00811ED2"/>
    <w:rsid w:val="00812133"/>
    <w:rsid w:val="00812B67"/>
    <w:rsid w:val="00812FCE"/>
    <w:rsid w:val="00813556"/>
    <w:rsid w:val="008144CB"/>
    <w:rsid w:val="00814702"/>
    <w:rsid w:val="008151BC"/>
    <w:rsid w:val="00815E4B"/>
    <w:rsid w:val="00816B6D"/>
    <w:rsid w:val="00817421"/>
    <w:rsid w:val="00820469"/>
    <w:rsid w:val="00821158"/>
    <w:rsid w:val="008233FB"/>
    <w:rsid w:val="0082343C"/>
    <w:rsid w:val="0082630A"/>
    <w:rsid w:val="00827305"/>
    <w:rsid w:val="008273F2"/>
    <w:rsid w:val="00827462"/>
    <w:rsid w:val="00827764"/>
    <w:rsid w:val="0082783B"/>
    <w:rsid w:val="00827D5B"/>
    <w:rsid w:val="00830F38"/>
    <w:rsid w:val="00831271"/>
    <w:rsid w:val="008316F1"/>
    <w:rsid w:val="0083174C"/>
    <w:rsid w:val="00833265"/>
    <w:rsid w:val="008340D2"/>
    <w:rsid w:val="008343A3"/>
    <w:rsid w:val="00834618"/>
    <w:rsid w:val="00834A22"/>
    <w:rsid w:val="00834FA9"/>
    <w:rsid w:val="00836351"/>
    <w:rsid w:val="008371AC"/>
    <w:rsid w:val="0083761F"/>
    <w:rsid w:val="00837C76"/>
    <w:rsid w:val="00840858"/>
    <w:rsid w:val="00840EF2"/>
    <w:rsid w:val="0084202F"/>
    <w:rsid w:val="008421F0"/>
    <w:rsid w:val="00842AAC"/>
    <w:rsid w:val="00842C82"/>
    <w:rsid w:val="00843157"/>
    <w:rsid w:val="008431E2"/>
    <w:rsid w:val="008440CC"/>
    <w:rsid w:val="008443C0"/>
    <w:rsid w:val="0084494D"/>
    <w:rsid w:val="00845F11"/>
    <w:rsid w:val="008463DD"/>
    <w:rsid w:val="00847300"/>
    <w:rsid w:val="00847DB2"/>
    <w:rsid w:val="00850A0A"/>
    <w:rsid w:val="00850D0E"/>
    <w:rsid w:val="00851369"/>
    <w:rsid w:val="00851CCF"/>
    <w:rsid w:val="00851DB5"/>
    <w:rsid w:val="008530B5"/>
    <w:rsid w:val="008534E6"/>
    <w:rsid w:val="008537A8"/>
    <w:rsid w:val="008541A4"/>
    <w:rsid w:val="00855047"/>
    <w:rsid w:val="008561BD"/>
    <w:rsid w:val="008573BB"/>
    <w:rsid w:val="008601E0"/>
    <w:rsid w:val="008604DD"/>
    <w:rsid w:val="00860519"/>
    <w:rsid w:val="00862413"/>
    <w:rsid w:val="00863050"/>
    <w:rsid w:val="00866EBC"/>
    <w:rsid w:val="0086728A"/>
    <w:rsid w:val="00867CA8"/>
    <w:rsid w:val="0087053B"/>
    <w:rsid w:val="0087073E"/>
    <w:rsid w:val="008707DC"/>
    <w:rsid w:val="0087160F"/>
    <w:rsid w:val="008718B9"/>
    <w:rsid w:val="00871C3A"/>
    <w:rsid w:val="00871D8F"/>
    <w:rsid w:val="00872892"/>
    <w:rsid w:val="008728EB"/>
    <w:rsid w:val="008730DA"/>
    <w:rsid w:val="00873184"/>
    <w:rsid w:val="00873F63"/>
    <w:rsid w:val="00874121"/>
    <w:rsid w:val="00874798"/>
    <w:rsid w:val="00874B6E"/>
    <w:rsid w:val="00875116"/>
    <w:rsid w:val="008760A1"/>
    <w:rsid w:val="008775AF"/>
    <w:rsid w:val="00877DB1"/>
    <w:rsid w:val="00880273"/>
    <w:rsid w:val="00881F45"/>
    <w:rsid w:val="00882090"/>
    <w:rsid w:val="008823ED"/>
    <w:rsid w:val="00882491"/>
    <w:rsid w:val="00883740"/>
    <w:rsid w:val="008840CC"/>
    <w:rsid w:val="00884890"/>
    <w:rsid w:val="00885714"/>
    <w:rsid w:val="0088739B"/>
    <w:rsid w:val="0088764D"/>
    <w:rsid w:val="0089238A"/>
    <w:rsid w:val="008931A1"/>
    <w:rsid w:val="0089443F"/>
    <w:rsid w:val="00894924"/>
    <w:rsid w:val="00895E60"/>
    <w:rsid w:val="0089644B"/>
    <w:rsid w:val="008966DA"/>
    <w:rsid w:val="00896E52"/>
    <w:rsid w:val="00897780"/>
    <w:rsid w:val="00897C87"/>
    <w:rsid w:val="008A1038"/>
    <w:rsid w:val="008A1F5C"/>
    <w:rsid w:val="008A1FCB"/>
    <w:rsid w:val="008A256B"/>
    <w:rsid w:val="008A2D65"/>
    <w:rsid w:val="008A371E"/>
    <w:rsid w:val="008A37AD"/>
    <w:rsid w:val="008A3A8C"/>
    <w:rsid w:val="008A4B5D"/>
    <w:rsid w:val="008A57B2"/>
    <w:rsid w:val="008A5DBC"/>
    <w:rsid w:val="008A79D8"/>
    <w:rsid w:val="008B0D8C"/>
    <w:rsid w:val="008B0E34"/>
    <w:rsid w:val="008B36B5"/>
    <w:rsid w:val="008B3A2F"/>
    <w:rsid w:val="008B3D86"/>
    <w:rsid w:val="008B3F7E"/>
    <w:rsid w:val="008B4427"/>
    <w:rsid w:val="008B4A42"/>
    <w:rsid w:val="008B4F93"/>
    <w:rsid w:val="008B57FE"/>
    <w:rsid w:val="008B5867"/>
    <w:rsid w:val="008B5D5F"/>
    <w:rsid w:val="008B5F5A"/>
    <w:rsid w:val="008B6566"/>
    <w:rsid w:val="008B697D"/>
    <w:rsid w:val="008B6F23"/>
    <w:rsid w:val="008B7A1A"/>
    <w:rsid w:val="008B7CF0"/>
    <w:rsid w:val="008C06EC"/>
    <w:rsid w:val="008C0FFB"/>
    <w:rsid w:val="008C13E1"/>
    <w:rsid w:val="008C194D"/>
    <w:rsid w:val="008C1C58"/>
    <w:rsid w:val="008C2550"/>
    <w:rsid w:val="008C2C0F"/>
    <w:rsid w:val="008C3444"/>
    <w:rsid w:val="008C35A2"/>
    <w:rsid w:val="008C460B"/>
    <w:rsid w:val="008C5055"/>
    <w:rsid w:val="008C51B0"/>
    <w:rsid w:val="008C6DA6"/>
    <w:rsid w:val="008D0026"/>
    <w:rsid w:val="008D070F"/>
    <w:rsid w:val="008D0DFC"/>
    <w:rsid w:val="008D225A"/>
    <w:rsid w:val="008D2968"/>
    <w:rsid w:val="008D2B5D"/>
    <w:rsid w:val="008D2EA5"/>
    <w:rsid w:val="008D3296"/>
    <w:rsid w:val="008D36E5"/>
    <w:rsid w:val="008D44C6"/>
    <w:rsid w:val="008D55CF"/>
    <w:rsid w:val="008D5D61"/>
    <w:rsid w:val="008D5FB6"/>
    <w:rsid w:val="008D6545"/>
    <w:rsid w:val="008D6850"/>
    <w:rsid w:val="008D6F18"/>
    <w:rsid w:val="008D723A"/>
    <w:rsid w:val="008D7454"/>
    <w:rsid w:val="008E01D3"/>
    <w:rsid w:val="008E043F"/>
    <w:rsid w:val="008E04A8"/>
    <w:rsid w:val="008E0A43"/>
    <w:rsid w:val="008E0D2A"/>
    <w:rsid w:val="008E0D66"/>
    <w:rsid w:val="008E0DCB"/>
    <w:rsid w:val="008E0F06"/>
    <w:rsid w:val="008E234C"/>
    <w:rsid w:val="008E3614"/>
    <w:rsid w:val="008E4902"/>
    <w:rsid w:val="008E4E55"/>
    <w:rsid w:val="008E522D"/>
    <w:rsid w:val="008E555F"/>
    <w:rsid w:val="008E5577"/>
    <w:rsid w:val="008E62CC"/>
    <w:rsid w:val="008E6726"/>
    <w:rsid w:val="008E69A7"/>
    <w:rsid w:val="008E7610"/>
    <w:rsid w:val="008F1D0C"/>
    <w:rsid w:val="008F1E1B"/>
    <w:rsid w:val="008F20C6"/>
    <w:rsid w:val="008F375D"/>
    <w:rsid w:val="008F3CD8"/>
    <w:rsid w:val="008F3D8A"/>
    <w:rsid w:val="008F406A"/>
    <w:rsid w:val="008F62D5"/>
    <w:rsid w:val="008F72ED"/>
    <w:rsid w:val="008F7DCF"/>
    <w:rsid w:val="008F7E76"/>
    <w:rsid w:val="009009E3"/>
    <w:rsid w:val="00901E2C"/>
    <w:rsid w:val="009030C7"/>
    <w:rsid w:val="0090337F"/>
    <w:rsid w:val="009051DB"/>
    <w:rsid w:val="00906394"/>
    <w:rsid w:val="0090730E"/>
    <w:rsid w:val="0090751B"/>
    <w:rsid w:val="009101A3"/>
    <w:rsid w:val="009106D9"/>
    <w:rsid w:val="00910F99"/>
    <w:rsid w:val="00911521"/>
    <w:rsid w:val="00912764"/>
    <w:rsid w:val="00912C62"/>
    <w:rsid w:val="0091381B"/>
    <w:rsid w:val="00913E51"/>
    <w:rsid w:val="009146DE"/>
    <w:rsid w:val="00914F7E"/>
    <w:rsid w:val="00915981"/>
    <w:rsid w:val="00916BB4"/>
    <w:rsid w:val="00917126"/>
    <w:rsid w:val="0091786B"/>
    <w:rsid w:val="00920485"/>
    <w:rsid w:val="00920541"/>
    <w:rsid w:val="009210C1"/>
    <w:rsid w:val="00922224"/>
    <w:rsid w:val="009227D8"/>
    <w:rsid w:val="00924AA7"/>
    <w:rsid w:val="009256FF"/>
    <w:rsid w:val="009262CF"/>
    <w:rsid w:val="00926331"/>
    <w:rsid w:val="00926406"/>
    <w:rsid w:val="00926B62"/>
    <w:rsid w:val="00926D8A"/>
    <w:rsid w:val="00926E02"/>
    <w:rsid w:val="00930462"/>
    <w:rsid w:val="00931662"/>
    <w:rsid w:val="00931884"/>
    <w:rsid w:val="009320D6"/>
    <w:rsid w:val="009324BD"/>
    <w:rsid w:val="0093256E"/>
    <w:rsid w:val="00935B60"/>
    <w:rsid w:val="00935C6B"/>
    <w:rsid w:val="00936476"/>
    <w:rsid w:val="0093688F"/>
    <w:rsid w:val="00936A66"/>
    <w:rsid w:val="009371F0"/>
    <w:rsid w:val="00937897"/>
    <w:rsid w:val="0094033D"/>
    <w:rsid w:val="0094083A"/>
    <w:rsid w:val="00942849"/>
    <w:rsid w:val="00943137"/>
    <w:rsid w:val="009436D6"/>
    <w:rsid w:val="00943C61"/>
    <w:rsid w:val="00943CB5"/>
    <w:rsid w:val="00943F84"/>
    <w:rsid w:val="00944176"/>
    <w:rsid w:val="00944CA2"/>
    <w:rsid w:val="00945740"/>
    <w:rsid w:val="00946302"/>
    <w:rsid w:val="009465F8"/>
    <w:rsid w:val="00946633"/>
    <w:rsid w:val="00946AF3"/>
    <w:rsid w:val="0095025F"/>
    <w:rsid w:val="0095089B"/>
    <w:rsid w:val="00950E4C"/>
    <w:rsid w:val="00951328"/>
    <w:rsid w:val="00951752"/>
    <w:rsid w:val="0095211D"/>
    <w:rsid w:val="009543F7"/>
    <w:rsid w:val="0095446F"/>
    <w:rsid w:val="00954746"/>
    <w:rsid w:val="0095586B"/>
    <w:rsid w:val="00955A23"/>
    <w:rsid w:val="00955B92"/>
    <w:rsid w:val="00956302"/>
    <w:rsid w:val="00956A7B"/>
    <w:rsid w:val="009576D0"/>
    <w:rsid w:val="00957ACF"/>
    <w:rsid w:val="00960781"/>
    <w:rsid w:val="00960BA2"/>
    <w:rsid w:val="00961521"/>
    <w:rsid w:val="009615D5"/>
    <w:rsid w:val="0096212F"/>
    <w:rsid w:val="009622C5"/>
    <w:rsid w:val="00962D04"/>
    <w:rsid w:val="0096432A"/>
    <w:rsid w:val="009645C5"/>
    <w:rsid w:val="00964658"/>
    <w:rsid w:val="00964991"/>
    <w:rsid w:val="00964AD1"/>
    <w:rsid w:val="00965C65"/>
    <w:rsid w:val="00966468"/>
    <w:rsid w:val="00966708"/>
    <w:rsid w:val="00966BDF"/>
    <w:rsid w:val="0096737B"/>
    <w:rsid w:val="009676B3"/>
    <w:rsid w:val="00967856"/>
    <w:rsid w:val="00970C8F"/>
    <w:rsid w:val="00970F71"/>
    <w:rsid w:val="00971F86"/>
    <w:rsid w:val="00973674"/>
    <w:rsid w:val="00974213"/>
    <w:rsid w:val="0097470F"/>
    <w:rsid w:val="00976000"/>
    <w:rsid w:val="00977542"/>
    <w:rsid w:val="00980029"/>
    <w:rsid w:val="00980CF5"/>
    <w:rsid w:val="00980DCE"/>
    <w:rsid w:val="009810BF"/>
    <w:rsid w:val="00982914"/>
    <w:rsid w:val="0098394F"/>
    <w:rsid w:val="00983B04"/>
    <w:rsid w:val="00986CEC"/>
    <w:rsid w:val="00986F10"/>
    <w:rsid w:val="009871CF"/>
    <w:rsid w:val="00987B4F"/>
    <w:rsid w:val="00991C0A"/>
    <w:rsid w:val="00992688"/>
    <w:rsid w:val="00992A09"/>
    <w:rsid w:val="00992ACC"/>
    <w:rsid w:val="00992E1F"/>
    <w:rsid w:val="00993536"/>
    <w:rsid w:val="00993909"/>
    <w:rsid w:val="00993DF2"/>
    <w:rsid w:val="00994023"/>
    <w:rsid w:val="0099538C"/>
    <w:rsid w:val="00995AA5"/>
    <w:rsid w:val="00995D8B"/>
    <w:rsid w:val="00996D20"/>
    <w:rsid w:val="00996E70"/>
    <w:rsid w:val="009977A7"/>
    <w:rsid w:val="00997D35"/>
    <w:rsid w:val="009A2614"/>
    <w:rsid w:val="009A2AD3"/>
    <w:rsid w:val="009A2F44"/>
    <w:rsid w:val="009A4743"/>
    <w:rsid w:val="009A52AF"/>
    <w:rsid w:val="009A5717"/>
    <w:rsid w:val="009A5733"/>
    <w:rsid w:val="009A60EF"/>
    <w:rsid w:val="009A6BF3"/>
    <w:rsid w:val="009A72A9"/>
    <w:rsid w:val="009A72C4"/>
    <w:rsid w:val="009A7BF0"/>
    <w:rsid w:val="009A7D7E"/>
    <w:rsid w:val="009A7F1B"/>
    <w:rsid w:val="009B0B35"/>
    <w:rsid w:val="009B25FA"/>
    <w:rsid w:val="009B4319"/>
    <w:rsid w:val="009B4F94"/>
    <w:rsid w:val="009B53B3"/>
    <w:rsid w:val="009B63B9"/>
    <w:rsid w:val="009B6F7F"/>
    <w:rsid w:val="009B7A08"/>
    <w:rsid w:val="009C0D70"/>
    <w:rsid w:val="009C13C2"/>
    <w:rsid w:val="009C13E2"/>
    <w:rsid w:val="009C23E7"/>
    <w:rsid w:val="009C2B51"/>
    <w:rsid w:val="009C2F46"/>
    <w:rsid w:val="009C3961"/>
    <w:rsid w:val="009C481F"/>
    <w:rsid w:val="009C51B1"/>
    <w:rsid w:val="009C584E"/>
    <w:rsid w:val="009C5CBA"/>
    <w:rsid w:val="009C6D38"/>
    <w:rsid w:val="009C7232"/>
    <w:rsid w:val="009C7904"/>
    <w:rsid w:val="009D1D0A"/>
    <w:rsid w:val="009D3AC9"/>
    <w:rsid w:val="009D430D"/>
    <w:rsid w:val="009D56BC"/>
    <w:rsid w:val="009D674A"/>
    <w:rsid w:val="009D69FE"/>
    <w:rsid w:val="009D75F1"/>
    <w:rsid w:val="009D7722"/>
    <w:rsid w:val="009E0783"/>
    <w:rsid w:val="009E1A30"/>
    <w:rsid w:val="009E203F"/>
    <w:rsid w:val="009E3528"/>
    <w:rsid w:val="009E49A0"/>
    <w:rsid w:val="009E4B99"/>
    <w:rsid w:val="009E500B"/>
    <w:rsid w:val="009E5716"/>
    <w:rsid w:val="009E5A1C"/>
    <w:rsid w:val="009E64B9"/>
    <w:rsid w:val="009E6E8F"/>
    <w:rsid w:val="009E7445"/>
    <w:rsid w:val="009E78FB"/>
    <w:rsid w:val="009E7D76"/>
    <w:rsid w:val="009E7FEA"/>
    <w:rsid w:val="009F0723"/>
    <w:rsid w:val="009F0A12"/>
    <w:rsid w:val="009F0C9F"/>
    <w:rsid w:val="009F117F"/>
    <w:rsid w:val="009F1D45"/>
    <w:rsid w:val="009F216D"/>
    <w:rsid w:val="009F26EE"/>
    <w:rsid w:val="009F286E"/>
    <w:rsid w:val="009F2A2D"/>
    <w:rsid w:val="009F2C44"/>
    <w:rsid w:val="009F342B"/>
    <w:rsid w:val="009F4A4A"/>
    <w:rsid w:val="009F4D7B"/>
    <w:rsid w:val="009F5072"/>
    <w:rsid w:val="009F5887"/>
    <w:rsid w:val="009F5F30"/>
    <w:rsid w:val="009F61C4"/>
    <w:rsid w:val="009F642F"/>
    <w:rsid w:val="009F6742"/>
    <w:rsid w:val="009F68F3"/>
    <w:rsid w:val="009F749D"/>
    <w:rsid w:val="00A0118D"/>
    <w:rsid w:val="00A016E0"/>
    <w:rsid w:val="00A01B68"/>
    <w:rsid w:val="00A0279A"/>
    <w:rsid w:val="00A02EAC"/>
    <w:rsid w:val="00A02F06"/>
    <w:rsid w:val="00A0331A"/>
    <w:rsid w:val="00A03A5A"/>
    <w:rsid w:val="00A03F5C"/>
    <w:rsid w:val="00A05B3E"/>
    <w:rsid w:val="00A05D4F"/>
    <w:rsid w:val="00A06A39"/>
    <w:rsid w:val="00A06D99"/>
    <w:rsid w:val="00A0720D"/>
    <w:rsid w:val="00A072C6"/>
    <w:rsid w:val="00A0738B"/>
    <w:rsid w:val="00A07A3E"/>
    <w:rsid w:val="00A11374"/>
    <w:rsid w:val="00A117EC"/>
    <w:rsid w:val="00A1188A"/>
    <w:rsid w:val="00A11C6D"/>
    <w:rsid w:val="00A11C80"/>
    <w:rsid w:val="00A1288B"/>
    <w:rsid w:val="00A12EF4"/>
    <w:rsid w:val="00A135F3"/>
    <w:rsid w:val="00A1370E"/>
    <w:rsid w:val="00A13804"/>
    <w:rsid w:val="00A13B6F"/>
    <w:rsid w:val="00A1618B"/>
    <w:rsid w:val="00A161BB"/>
    <w:rsid w:val="00A16572"/>
    <w:rsid w:val="00A17B58"/>
    <w:rsid w:val="00A20338"/>
    <w:rsid w:val="00A20A46"/>
    <w:rsid w:val="00A20AA9"/>
    <w:rsid w:val="00A21991"/>
    <w:rsid w:val="00A22BF7"/>
    <w:rsid w:val="00A22EA4"/>
    <w:rsid w:val="00A246C5"/>
    <w:rsid w:val="00A253BC"/>
    <w:rsid w:val="00A25549"/>
    <w:rsid w:val="00A25F33"/>
    <w:rsid w:val="00A2669A"/>
    <w:rsid w:val="00A26B4F"/>
    <w:rsid w:val="00A26DCF"/>
    <w:rsid w:val="00A30A7D"/>
    <w:rsid w:val="00A30E5F"/>
    <w:rsid w:val="00A312EA"/>
    <w:rsid w:val="00A322C8"/>
    <w:rsid w:val="00A32746"/>
    <w:rsid w:val="00A339F0"/>
    <w:rsid w:val="00A33D16"/>
    <w:rsid w:val="00A342F1"/>
    <w:rsid w:val="00A3477D"/>
    <w:rsid w:val="00A34A9E"/>
    <w:rsid w:val="00A34E2E"/>
    <w:rsid w:val="00A3545B"/>
    <w:rsid w:val="00A35F3D"/>
    <w:rsid w:val="00A36E4A"/>
    <w:rsid w:val="00A36E9F"/>
    <w:rsid w:val="00A37BFE"/>
    <w:rsid w:val="00A4003F"/>
    <w:rsid w:val="00A40CDD"/>
    <w:rsid w:val="00A40D8D"/>
    <w:rsid w:val="00A41150"/>
    <w:rsid w:val="00A417F1"/>
    <w:rsid w:val="00A417FD"/>
    <w:rsid w:val="00A42FE6"/>
    <w:rsid w:val="00A43675"/>
    <w:rsid w:val="00A436BE"/>
    <w:rsid w:val="00A4531A"/>
    <w:rsid w:val="00A454F1"/>
    <w:rsid w:val="00A45501"/>
    <w:rsid w:val="00A46FC1"/>
    <w:rsid w:val="00A470E0"/>
    <w:rsid w:val="00A47A34"/>
    <w:rsid w:val="00A50E59"/>
    <w:rsid w:val="00A526B6"/>
    <w:rsid w:val="00A5288A"/>
    <w:rsid w:val="00A544D3"/>
    <w:rsid w:val="00A54764"/>
    <w:rsid w:val="00A54F7D"/>
    <w:rsid w:val="00A55AE4"/>
    <w:rsid w:val="00A56D82"/>
    <w:rsid w:val="00A57359"/>
    <w:rsid w:val="00A575BF"/>
    <w:rsid w:val="00A60112"/>
    <w:rsid w:val="00A60D0D"/>
    <w:rsid w:val="00A60F74"/>
    <w:rsid w:val="00A62A8E"/>
    <w:rsid w:val="00A638FB"/>
    <w:rsid w:val="00A6397D"/>
    <w:rsid w:val="00A65A7C"/>
    <w:rsid w:val="00A6631C"/>
    <w:rsid w:val="00A665AE"/>
    <w:rsid w:val="00A665C9"/>
    <w:rsid w:val="00A667A1"/>
    <w:rsid w:val="00A66E6B"/>
    <w:rsid w:val="00A674B1"/>
    <w:rsid w:val="00A67918"/>
    <w:rsid w:val="00A67B4C"/>
    <w:rsid w:val="00A67E4D"/>
    <w:rsid w:val="00A70B4E"/>
    <w:rsid w:val="00A70F4C"/>
    <w:rsid w:val="00A722CC"/>
    <w:rsid w:val="00A7399A"/>
    <w:rsid w:val="00A748F1"/>
    <w:rsid w:val="00A74D56"/>
    <w:rsid w:val="00A7500C"/>
    <w:rsid w:val="00A75E26"/>
    <w:rsid w:val="00A76636"/>
    <w:rsid w:val="00A76661"/>
    <w:rsid w:val="00A77136"/>
    <w:rsid w:val="00A80A54"/>
    <w:rsid w:val="00A80D8E"/>
    <w:rsid w:val="00A81992"/>
    <w:rsid w:val="00A8310A"/>
    <w:rsid w:val="00A83308"/>
    <w:rsid w:val="00A845CC"/>
    <w:rsid w:val="00A84980"/>
    <w:rsid w:val="00A84CE8"/>
    <w:rsid w:val="00A84E48"/>
    <w:rsid w:val="00A85CC8"/>
    <w:rsid w:val="00A85E47"/>
    <w:rsid w:val="00A85FB1"/>
    <w:rsid w:val="00A90A1D"/>
    <w:rsid w:val="00A90FF4"/>
    <w:rsid w:val="00A92ACE"/>
    <w:rsid w:val="00A94BEF"/>
    <w:rsid w:val="00A95707"/>
    <w:rsid w:val="00A9641E"/>
    <w:rsid w:val="00A975B3"/>
    <w:rsid w:val="00A97870"/>
    <w:rsid w:val="00AA0F7E"/>
    <w:rsid w:val="00AA1D31"/>
    <w:rsid w:val="00AA202B"/>
    <w:rsid w:val="00AA22A0"/>
    <w:rsid w:val="00AA245A"/>
    <w:rsid w:val="00AA2847"/>
    <w:rsid w:val="00AA2AB6"/>
    <w:rsid w:val="00AA2DBD"/>
    <w:rsid w:val="00AA328D"/>
    <w:rsid w:val="00AA3B8C"/>
    <w:rsid w:val="00AA3D20"/>
    <w:rsid w:val="00AA3E06"/>
    <w:rsid w:val="00AA45E7"/>
    <w:rsid w:val="00AA4A0C"/>
    <w:rsid w:val="00AA59EB"/>
    <w:rsid w:val="00AA5DD1"/>
    <w:rsid w:val="00AA6503"/>
    <w:rsid w:val="00AA7084"/>
    <w:rsid w:val="00AB0E16"/>
    <w:rsid w:val="00AB1C17"/>
    <w:rsid w:val="00AB1EB5"/>
    <w:rsid w:val="00AB224C"/>
    <w:rsid w:val="00AB24A1"/>
    <w:rsid w:val="00AB2563"/>
    <w:rsid w:val="00AB25D2"/>
    <w:rsid w:val="00AB2B29"/>
    <w:rsid w:val="00AB36EB"/>
    <w:rsid w:val="00AB3CBF"/>
    <w:rsid w:val="00AB4D54"/>
    <w:rsid w:val="00AB6415"/>
    <w:rsid w:val="00AB655F"/>
    <w:rsid w:val="00AB6EDA"/>
    <w:rsid w:val="00AC028C"/>
    <w:rsid w:val="00AC0FD8"/>
    <w:rsid w:val="00AC1604"/>
    <w:rsid w:val="00AC1AA0"/>
    <w:rsid w:val="00AC2470"/>
    <w:rsid w:val="00AC27D5"/>
    <w:rsid w:val="00AC300F"/>
    <w:rsid w:val="00AC3C5E"/>
    <w:rsid w:val="00AC3FE8"/>
    <w:rsid w:val="00AC408E"/>
    <w:rsid w:val="00AC424F"/>
    <w:rsid w:val="00AC5840"/>
    <w:rsid w:val="00AC6481"/>
    <w:rsid w:val="00AC6C59"/>
    <w:rsid w:val="00AC6FDE"/>
    <w:rsid w:val="00AC7F11"/>
    <w:rsid w:val="00AD0205"/>
    <w:rsid w:val="00AD05AA"/>
    <w:rsid w:val="00AD0BCC"/>
    <w:rsid w:val="00AD1067"/>
    <w:rsid w:val="00AD12F2"/>
    <w:rsid w:val="00AD17BE"/>
    <w:rsid w:val="00AD1997"/>
    <w:rsid w:val="00AD2711"/>
    <w:rsid w:val="00AD27A2"/>
    <w:rsid w:val="00AD2A8A"/>
    <w:rsid w:val="00AD3C70"/>
    <w:rsid w:val="00AD4722"/>
    <w:rsid w:val="00AD4F52"/>
    <w:rsid w:val="00AD6037"/>
    <w:rsid w:val="00AD6E35"/>
    <w:rsid w:val="00AE0592"/>
    <w:rsid w:val="00AE0A6E"/>
    <w:rsid w:val="00AE2803"/>
    <w:rsid w:val="00AE4B24"/>
    <w:rsid w:val="00AE52B3"/>
    <w:rsid w:val="00AE541A"/>
    <w:rsid w:val="00AE570B"/>
    <w:rsid w:val="00AE5B8D"/>
    <w:rsid w:val="00AE67A8"/>
    <w:rsid w:val="00AE732E"/>
    <w:rsid w:val="00AE7855"/>
    <w:rsid w:val="00AF009B"/>
    <w:rsid w:val="00AF1333"/>
    <w:rsid w:val="00AF2577"/>
    <w:rsid w:val="00AF2C85"/>
    <w:rsid w:val="00AF2FD2"/>
    <w:rsid w:val="00AF337E"/>
    <w:rsid w:val="00AF3B0F"/>
    <w:rsid w:val="00AF3EA4"/>
    <w:rsid w:val="00AF43BD"/>
    <w:rsid w:val="00AF4725"/>
    <w:rsid w:val="00AF4BE4"/>
    <w:rsid w:val="00AF4F3D"/>
    <w:rsid w:val="00AF516E"/>
    <w:rsid w:val="00AF5406"/>
    <w:rsid w:val="00AF5624"/>
    <w:rsid w:val="00AF67C9"/>
    <w:rsid w:val="00AF6DD9"/>
    <w:rsid w:val="00AF79F1"/>
    <w:rsid w:val="00AF7D53"/>
    <w:rsid w:val="00B0059B"/>
    <w:rsid w:val="00B01207"/>
    <w:rsid w:val="00B016B2"/>
    <w:rsid w:val="00B01D7D"/>
    <w:rsid w:val="00B01E47"/>
    <w:rsid w:val="00B01FB1"/>
    <w:rsid w:val="00B024DF"/>
    <w:rsid w:val="00B02997"/>
    <w:rsid w:val="00B050FE"/>
    <w:rsid w:val="00B0702F"/>
    <w:rsid w:val="00B1025D"/>
    <w:rsid w:val="00B10D21"/>
    <w:rsid w:val="00B10D86"/>
    <w:rsid w:val="00B1205D"/>
    <w:rsid w:val="00B1248B"/>
    <w:rsid w:val="00B130F4"/>
    <w:rsid w:val="00B13282"/>
    <w:rsid w:val="00B13A0C"/>
    <w:rsid w:val="00B150C1"/>
    <w:rsid w:val="00B1567C"/>
    <w:rsid w:val="00B16A25"/>
    <w:rsid w:val="00B17671"/>
    <w:rsid w:val="00B17F23"/>
    <w:rsid w:val="00B209CB"/>
    <w:rsid w:val="00B2148B"/>
    <w:rsid w:val="00B21ED8"/>
    <w:rsid w:val="00B22762"/>
    <w:rsid w:val="00B237E2"/>
    <w:rsid w:val="00B2409C"/>
    <w:rsid w:val="00B24B94"/>
    <w:rsid w:val="00B262BF"/>
    <w:rsid w:val="00B26451"/>
    <w:rsid w:val="00B2733A"/>
    <w:rsid w:val="00B30AC6"/>
    <w:rsid w:val="00B30CD1"/>
    <w:rsid w:val="00B32836"/>
    <w:rsid w:val="00B32C75"/>
    <w:rsid w:val="00B32E9C"/>
    <w:rsid w:val="00B35280"/>
    <w:rsid w:val="00B35B6E"/>
    <w:rsid w:val="00B36392"/>
    <w:rsid w:val="00B3775E"/>
    <w:rsid w:val="00B37829"/>
    <w:rsid w:val="00B37E43"/>
    <w:rsid w:val="00B42735"/>
    <w:rsid w:val="00B44011"/>
    <w:rsid w:val="00B44C55"/>
    <w:rsid w:val="00B45194"/>
    <w:rsid w:val="00B458E5"/>
    <w:rsid w:val="00B45A23"/>
    <w:rsid w:val="00B45AD8"/>
    <w:rsid w:val="00B46A53"/>
    <w:rsid w:val="00B46D55"/>
    <w:rsid w:val="00B471FA"/>
    <w:rsid w:val="00B51456"/>
    <w:rsid w:val="00B51F10"/>
    <w:rsid w:val="00B5256B"/>
    <w:rsid w:val="00B52607"/>
    <w:rsid w:val="00B52965"/>
    <w:rsid w:val="00B52A7B"/>
    <w:rsid w:val="00B53DC9"/>
    <w:rsid w:val="00B53E58"/>
    <w:rsid w:val="00B53EC2"/>
    <w:rsid w:val="00B55636"/>
    <w:rsid w:val="00B5637B"/>
    <w:rsid w:val="00B56590"/>
    <w:rsid w:val="00B567E9"/>
    <w:rsid w:val="00B57898"/>
    <w:rsid w:val="00B57D26"/>
    <w:rsid w:val="00B57FD3"/>
    <w:rsid w:val="00B6096B"/>
    <w:rsid w:val="00B62346"/>
    <w:rsid w:val="00B6306D"/>
    <w:rsid w:val="00B642ED"/>
    <w:rsid w:val="00B64A38"/>
    <w:rsid w:val="00B65976"/>
    <w:rsid w:val="00B6627C"/>
    <w:rsid w:val="00B66491"/>
    <w:rsid w:val="00B66CF8"/>
    <w:rsid w:val="00B70AC8"/>
    <w:rsid w:val="00B71899"/>
    <w:rsid w:val="00B71E76"/>
    <w:rsid w:val="00B72D5E"/>
    <w:rsid w:val="00B73050"/>
    <w:rsid w:val="00B7482E"/>
    <w:rsid w:val="00B75595"/>
    <w:rsid w:val="00B75D3C"/>
    <w:rsid w:val="00B76133"/>
    <w:rsid w:val="00B76B2F"/>
    <w:rsid w:val="00B7720B"/>
    <w:rsid w:val="00B8015E"/>
    <w:rsid w:val="00B81034"/>
    <w:rsid w:val="00B8104E"/>
    <w:rsid w:val="00B81D5C"/>
    <w:rsid w:val="00B82908"/>
    <w:rsid w:val="00B83CA2"/>
    <w:rsid w:val="00B8401A"/>
    <w:rsid w:val="00B84309"/>
    <w:rsid w:val="00B8447B"/>
    <w:rsid w:val="00B859C3"/>
    <w:rsid w:val="00B867E8"/>
    <w:rsid w:val="00B86BE9"/>
    <w:rsid w:val="00B87220"/>
    <w:rsid w:val="00B900A7"/>
    <w:rsid w:val="00B90389"/>
    <w:rsid w:val="00B90631"/>
    <w:rsid w:val="00B90641"/>
    <w:rsid w:val="00B91041"/>
    <w:rsid w:val="00B9126B"/>
    <w:rsid w:val="00B91518"/>
    <w:rsid w:val="00B91E6A"/>
    <w:rsid w:val="00B91F41"/>
    <w:rsid w:val="00B92064"/>
    <w:rsid w:val="00B92FC2"/>
    <w:rsid w:val="00B933AD"/>
    <w:rsid w:val="00B934C3"/>
    <w:rsid w:val="00B936D7"/>
    <w:rsid w:val="00B93F1D"/>
    <w:rsid w:val="00B9574A"/>
    <w:rsid w:val="00B96099"/>
    <w:rsid w:val="00B97424"/>
    <w:rsid w:val="00BA100D"/>
    <w:rsid w:val="00BA1B49"/>
    <w:rsid w:val="00BA1C40"/>
    <w:rsid w:val="00BA3EA2"/>
    <w:rsid w:val="00BA53FA"/>
    <w:rsid w:val="00BA5A24"/>
    <w:rsid w:val="00BA5B18"/>
    <w:rsid w:val="00BA60D5"/>
    <w:rsid w:val="00BA6579"/>
    <w:rsid w:val="00BA7E8E"/>
    <w:rsid w:val="00BB0EEB"/>
    <w:rsid w:val="00BB2D0C"/>
    <w:rsid w:val="00BB327C"/>
    <w:rsid w:val="00BB3A2F"/>
    <w:rsid w:val="00BB4047"/>
    <w:rsid w:val="00BB41A5"/>
    <w:rsid w:val="00BB5CF4"/>
    <w:rsid w:val="00BB6399"/>
    <w:rsid w:val="00BB6E9D"/>
    <w:rsid w:val="00BB78E8"/>
    <w:rsid w:val="00BB793C"/>
    <w:rsid w:val="00BB7AFE"/>
    <w:rsid w:val="00BB7FA4"/>
    <w:rsid w:val="00BB7FBC"/>
    <w:rsid w:val="00BC1DEB"/>
    <w:rsid w:val="00BC214A"/>
    <w:rsid w:val="00BC228D"/>
    <w:rsid w:val="00BC34E9"/>
    <w:rsid w:val="00BC3D84"/>
    <w:rsid w:val="00BC4128"/>
    <w:rsid w:val="00BC5C2F"/>
    <w:rsid w:val="00BC7209"/>
    <w:rsid w:val="00BD0CC7"/>
    <w:rsid w:val="00BD0D1D"/>
    <w:rsid w:val="00BD1596"/>
    <w:rsid w:val="00BD1DE4"/>
    <w:rsid w:val="00BD2125"/>
    <w:rsid w:val="00BD22A6"/>
    <w:rsid w:val="00BD26D0"/>
    <w:rsid w:val="00BD37CF"/>
    <w:rsid w:val="00BD3C53"/>
    <w:rsid w:val="00BD4105"/>
    <w:rsid w:val="00BD5260"/>
    <w:rsid w:val="00BD54A2"/>
    <w:rsid w:val="00BD5FC2"/>
    <w:rsid w:val="00BD666F"/>
    <w:rsid w:val="00BD7B56"/>
    <w:rsid w:val="00BD7C9F"/>
    <w:rsid w:val="00BE1AA9"/>
    <w:rsid w:val="00BE1BA6"/>
    <w:rsid w:val="00BE242E"/>
    <w:rsid w:val="00BE2F26"/>
    <w:rsid w:val="00BE3DB1"/>
    <w:rsid w:val="00BE433D"/>
    <w:rsid w:val="00BE44F6"/>
    <w:rsid w:val="00BE50C4"/>
    <w:rsid w:val="00BE5CA7"/>
    <w:rsid w:val="00BE60A9"/>
    <w:rsid w:val="00BE69A3"/>
    <w:rsid w:val="00BE6FD2"/>
    <w:rsid w:val="00BE71B3"/>
    <w:rsid w:val="00BE71F8"/>
    <w:rsid w:val="00BE7471"/>
    <w:rsid w:val="00BF0AB5"/>
    <w:rsid w:val="00BF0F86"/>
    <w:rsid w:val="00BF1193"/>
    <w:rsid w:val="00BF13F0"/>
    <w:rsid w:val="00BF1C6C"/>
    <w:rsid w:val="00BF1D98"/>
    <w:rsid w:val="00BF3BBC"/>
    <w:rsid w:val="00BF3D6B"/>
    <w:rsid w:val="00BF4193"/>
    <w:rsid w:val="00BF4E7A"/>
    <w:rsid w:val="00BF6E2C"/>
    <w:rsid w:val="00BF6E45"/>
    <w:rsid w:val="00BF7ED1"/>
    <w:rsid w:val="00C00066"/>
    <w:rsid w:val="00C00DC4"/>
    <w:rsid w:val="00C02568"/>
    <w:rsid w:val="00C02B47"/>
    <w:rsid w:val="00C02E79"/>
    <w:rsid w:val="00C031C2"/>
    <w:rsid w:val="00C031EB"/>
    <w:rsid w:val="00C04783"/>
    <w:rsid w:val="00C04F2C"/>
    <w:rsid w:val="00C05F91"/>
    <w:rsid w:val="00C066C0"/>
    <w:rsid w:val="00C073C8"/>
    <w:rsid w:val="00C0782A"/>
    <w:rsid w:val="00C10922"/>
    <w:rsid w:val="00C10943"/>
    <w:rsid w:val="00C118DE"/>
    <w:rsid w:val="00C12B3E"/>
    <w:rsid w:val="00C13637"/>
    <w:rsid w:val="00C13E04"/>
    <w:rsid w:val="00C140EE"/>
    <w:rsid w:val="00C14C55"/>
    <w:rsid w:val="00C1548F"/>
    <w:rsid w:val="00C154AC"/>
    <w:rsid w:val="00C155D8"/>
    <w:rsid w:val="00C15EE4"/>
    <w:rsid w:val="00C16159"/>
    <w:rsid w:val="00C16AD7"/>
    <w:rsid w:val="00C175FB"/>
    <w:rsid w:val="00C206CC"/>
    <w:rsid w:val="00C2133A"/>
    <w:rsid w:val="00C21557"/>
    <w:rsid w:val="00C23C3C"/>
    <w:rsid w:val="00C25458"/>
    <w:rsid w:val="00C255BD"/>
    <w:rsid w:val="00C26386"/>
    <w:rsid w:val="00C26834"/>
    <w:rsid w:val="00C26DE0"/>
    <w:rsid w:val="00C30748"/>
    <w:rsid w:val="00C30831"/>
    <w:rsid w:val="00C31575"/>
    <w:rsid w:val="00C36011"/>
    <w:rsid w:val="00C36A74"/>
    <w:rsid w:val="00C36F91"/>
    <w:rsid w:val="00C372AD"/>
    <w:rsid w:val="00C3738F"/>
    <w:rsid w:val="00C379A4"/>
    <w:rsid w:val="00C37B56"/>
    <w:rsid w:val="00C37DE0"/>
    <w:rsid w:val="00C40DFB"/>
    <w:rsid w:val="00C4132B"/>
    <w:rsid w:val="00C41670"/>
    <w:rsid w:val="00C418E0"/>
    <w:rsid w:val="00C41A0A"/>
    <w:rsid w:val="00C43506"/>
    <w:rsid w:val="00C4538D"/>
    <w:rsid w:val="00C45428"/>
    <w:rsid w:val="00C45585"/>
    <w:rsid w:val="00C45EF2"/>
    <w:rsid w:val="00C460FC"/>
    <w:rsid w:val="00C4708D"/>
    <w:rsid w:val="00C5064A"/>
    <w:rsid w:val="00C51914"/>
    <w:rsid w:val="00C51CB2"/>
    <w:rsid w:val="00C53790"/>
    <w:rsid w:val="00C539A1"/>
    <w:rsid w:val="00C53AF8"/>
    <w:rsid w:val="00C53B83"/>
    <w:rsid w:val="00C544AE"/>
    <w:rsid w:val="00C549B4"/>
    <w:rsid w:val="00C54FC9"/>
    <w:rsid w:val="00C55A0C"/>
    <w:rsid w:val="00C565E5"/>
    <w:rsid w:val="00C568CA"/>
    <w:rsid w:val="00C56B5D"/>
    <w:rsid w:val="00C6028C"/>
    <w:rsid w:val="00C60DD1"/>
    <w:rsid w:val="00C61304"/>
    <w:rsid w:val="00C61989"/>
    <w:rsid w:val="00C63458"/>
    <w:rsid w:val="00C63962"/>
    <w:rsid w:val="00C646DB"/>
    <w:rsid w:val="00C6495A"/>
    <w:rsid w:val="00C6526B"/>
    <w:rsid w:val="00C65F0A"/>
    <w:rsid w:val="00C66E5E"/>
    <w:rsid w:val="00C67D5C"/>
    <w:rsid w:val="00C711E7"/>
    <w:rsid w:val="00C71487"/>
    <w:rsid w:val="00C7290A"/>
    <w:rsid w:val="00C72984"/>
    <w:rsid w:val="00C73238"/>
    <w:rsid w:val="00C73594"/>
    <w:rsid w:val="00C73AAB"/>
    <w:rsid w:val="00C74334"/>
    <w:rsid w:val="00C764EE"/>
    <w:rsid w:val="00C76519"/>
    <w:rsid w:val="00C76F68"/>
    <w:rsid w:val="00C77677"/>
    <w:rsid w:val="00C8102C"/>
    <w:rsid w:val="00C81B9B"/>
    <w:rsid w:val="00C82032"/>
    <w:rsid w:val="00C83202"/>
    <w:rsid w:val="00C83769"/>
    <w:rsid w:val="00C8405E"/>
    <w:rsid w:val="00C8413F"/>
    <w:rsid w:val="00C84D4B"/>
    <w:rsid w:val="00C8608C"/>
    <w:rsid w:val="00C868A0"/>
    <w:rsid w:val="00C86A5F"/>
    <w:rsid w:val="00C9008E"/>
    <w:rsid w:val="00C90842"/>
    <w:rsid w:val="00C916C1"/>
    <w:rsid w:val="00C939F7"/>
    <w:rsid w:val="00C944FC"/>
    <w:rsid w:val="00C949ED"/>
    <w:rsid w:val="00C966E8"/>
    <w:rsid w:val="00C97723"/>
    <w:rsid w:val="00C9788C"/>
    <w:rsid w:val="00CA22EB"/>
    <w:rsid w:val="00CA2B51"/>
    <w:rsid w:val="00CA2E84"/>
    <w:rsid w:val="00CA3AEC"/>
    <w:rsid w:val="00CA401A"/>
    <w:rsid w:val="00CA44DF"/>
    <w:rsid w:val="00CA5A94"/>
    <w:rsid w:val="00CA5D0F"/>
    <w:rsid w:val="00CA69EB"/>
    <w:rsid w:val="00CA76EA"/>
    <w:rsid w:val="00CA781C"/>
    <w:rsid w:val="00CA7DEF"/>
    <w:rsid w:val="00CB158F"/>
    <w:rsid w:val="00CB1907"/>
    <w:rsid w:val="00CB1A0B"/>
    <w:rsid w:val="00CB1B39"/>
    <w:rsid w:val="00CB3240"/>
    <w:rsid w:val="00CB3C7E"/>
    <w:rsid w:val="00CB4368"/>
    <w:rsid w:val="00CB46A3"/>
    <w:rsid w:val="00CB4F53"/>
    <w:rsid w:val="00CB5881"/>
    <w:rsid w:val="00CB7268"/>
    <w:rsid w:val="00CB7882"/>
    <w:rsid w:val="00CB7EF1"/>
    <w:rsid w:val="00CB7FC7"/>
    <w:rsid w:val="00CC039C"/>
    <w:rsid w:val="00CC0A7E"/>
    <w:rsid w:val="00CC1E89"/>
    <w:rsid w:val="00CC2950"/>
    <w:rsid w:val="00CC3801"/>
    <w:rsid w:val="00CC4075"/>
    <w:rsid w:val="00CC47E3"/>
    <w:rsid w:val="00CC5831"/>
    <w:rsid w:val="00CC6026"/>
    <w:rsid w:val="00CC627D"/>
    <w:rsid w:val="00CC750F"/>
    <w:rsid w:val="00CC76BA"/>
    <w:rsid w:val="00CC76D7"/>
    <w:rsid w:val="00CD20C1"/>
    <w:rsid w:val="00CD218D"/>
    <w:rsid w:val="00CD3187"/>
    <w:rsid w:val="00CD4B6C"/>
    <w:rsid w:val="00CD4D6E"/>
    <w:rsid w:val="00CD70D6"/>
    <w:rsid w:val="00CD79D9"/>
    <w:rsid w:val="00CE02CB"/>
    <w:rsid w:val="00CE05E2"/>
    <w:rsid w:val="00CE0619"/>
    <w:rsid w:val="00CE074E"/>
    <w:rsid w:val="00CE11EA"/>
    <w:rsid w:val="00CE381E"/>
    <w:rsid w:val="00CE4DBA"/>
    <w:rsid w:val="00CE538B"/>
    <w:rsid w:val="00CE5A50"/>
    <w:rsid w:val="00CE5AE7"/>
    <w:rsid w:val="00CE67D8"/>
    <w:rsid w:val="00CE6E36"/>
    <w:rsid w:val="00CE7FF9"/>
    <w:rsid w:val="00CF00DC"/>
    <w:rsid w:val="00CF104B"/>
    <w:rsid w:val="00CF12A2"/>
    <w:rsid w:val="00CF25F1"/>
    <w:rsid w:val="00CF2C85"/>
    <w:rsid w:val="00CF3129"/>
    <w:rsid w:val="00CF3B03"/>
    <w:rsid w:val="00CF44FB"/>
    <w:rsid w:val="00CF52BB"/>
    <w:rsid w:val="00CF5C9D"/>
    <w:rsid w:val="00CF5DDD"/>
    <w:rsid w:val="00CF6A78"/>
    <w:rsid w:val="00CF6AF0"/>
    <w:rsid w:val="00CF6F6D"/>
    <w:rsid w:val="00CF78BC"/>
    <w:rsid w:val="00D00C7B"/>
    <w:rsid w:val="00D01932"/>
    <w:rsid w:val="00D01A28"/>
    <w:rsid w:val="00D01C5F"/>
    <w:rsid w:val="00D023FC"/>
    <w:rsid w:val="00D038C3"/>
    <w:rsid w:val="00D044AD"/>
    <w:rsid w:val="00D04E29"/>
    <w:rsid w:val="00D05527"/>
    <w:rsid w:val="00D059AE"/>
    <w:rsid w:val="00D0723D"/>
    <w:rsid w:val="00D077B2"/>
    <w:rsid w:val="00D07D9D"/>
    <w:rsid w:val="00D100AD"/>
    <w:rsid w:val="00D1018F"/>
    <w:rsid w:val="00D11F40"/>
    <w:rsid w:val="00D12961"/>
    <w:rsid w:val="00D145F7"/>
    <w:rsid w:val="00D1548B"/>
    <w:rsid w:val="00D15868"/>
    <w:rsid w:val="00D15CF1"/>
    <w:rsid w:val="00D1608E"/>
    <w:rsid w:val="00D161D0"/>
    <w:rsid w:val="00D165B1"/>
    <w:rsid w:val="00D179F8"/>
    <w:rsid w:val="00D20E42"/>
    <w:rsid w:val="00D224BA"/>
    <w:rsid w:val="00D225E7"/>
    <w:rsid w:val="00D22B19"/>
    <w:rsid w:val="00D23CCC"/>
    <w:rsid w:val="00D24857"/>
    <w:rsid w:val="00D26306"/>
    <w:rsid w:val="00D26843"/>
    <w:rsid w:val="00D26FD8"/>
    <w:rsid w:val="00D2711F"/>
    <w:rsid w:val="00D278E6"/>
    <w:rsid w:val="00D303DD"/>
    <w:rsid w:val="00D31197"/>
    <w:rsid w:val="00D313D5"/>
    <w:rsid w:val="00D31C5A"/>
    <w:rsid w:val="00D33CFC"/>
    <w:rsid w:val="00D34DEC"/>
    <w:rsid w:val="00D35A36"/>
    <w:rsid w:val="00D363BA"/>
    <w:rsid w:val="00D3721E"/>
    <w:rsid w:val="00D37315"/>
    <w:rsid w:val="00D40EE1"/>
    <w:rsid w:val="00D413BD"/>
    <w:rsid w:val="00D4345C"/>
    <w:rsid w:val="00D441C4"/>
    <w:rsid w:val="00D4487B"/>
    <w:rsid w:val="00D44DF1"/>
    <w:rsid w:val="00D45589"/>
    <w:rsid w:val="00D457FF"/>
    <w:rsid w:val="00D4700F"/>
    <w:rsid w:val="00D47290"/>
    <w:rsid w:val="00D47C44"/>
    <w:rsid w:val="00D507F0"/>
    <w:rsid w:val="00D50F1D"/>
    <w:rsid w:val="00D5128A"/>
    <w:rsid w:val="00D51A8E"/>
    <w:rsid w:val="00D5201F"/>
    <w:rsid w:val="00D525B4"/>
    <w:rsid w:val="00D52989"/>
    <w:rsid w:val="00D532C9"/>
    <w:rsid w:val="00D5335B"/>
    <w:rsid w:val="00D5353E"/>
    <w:rsid w:val="00D54420"/>
    <w:rsid w:val="00D54AC9"/>
    <w:rsid w:val="00D55B31"/>
    <w:rsid w:val="00D55DB2"/>
    <w:rsid w:val="00D56467"/>
    <w:rsid w:val="00D56E88"/>
    <w:rsid w:val="00D5704B"/>
    <w:rsid w:val="00D571C5"/>
    <w:rsid w:val="00D57282"/>
    <w:rsid w:val="00D572AD"/>
    <w:rsid w:val="00D57463"/>
    <w:rsid w:val="00D577CB"/>
    <w:rsid w:val="00D57F7F"/>
    <w:rsid w:val="00D60A60"/>
    <w:rsid w:val="00D61005"/>
    <w:rsid w:val="00D628A8"/>
    <w:rsid w:val="00D6424D"/>
    <w:rsid w:val="00D6449D"/>
    <w:rsid w:val="00D66105"/>
    <w:rsid w:val="00D67024"/>
    <w:rsid w:val="00D67545"/>
    <w:rsid w:val="00D6777D"/>
    <w:rsid w:val="00D679C4"/>
    <w:rsid w:val="00D7034E"/>
    <w:rsid w:val="00D704E2"/>
    <w:rsid w:val="00D7503C"/>
    <w:rsid w:val="00D80777"/>
    <w:rsid w:val="00D80F7A"/>
    <w:rsid w:val="00D82381"/>
    <w:rsid w:val="00D830A3"/>
    <w:rsid w:val="00D838CB"/>
    <w:rsid w:val="00D848A2"/>
    <w:rsid w:val="00D85847"/>
    <w:rsid w:val="00D86091"/>
    <w:rsid w:val="00D8627C"/>
    <w:rsid w:val="00D86F24"/>
    <w:rsid w:val="00D87A41"/>
    <w:rsid w:val="00D87B48"/>
    <w:rsid w:val="00D91D09"/>
    <w:rsid w:val="00D92E2A"/>
    <w:rsid w:val="00D92F7E"/>
    <w:rsid w:val="00D93261"/>
    <w:rsid w:val="00D937AE"/>
    <w:rsid w:val="00D93C0F"/>
    <w:rsid w:val="00D94B7C"/>
    <w:rsid w:val="00D95494"/>
    <w:rsid w:val="00D9549C"/>
    <w:rsid w:val="00D954ED"/>
    <w:rsid w:val="00D96746"/>
    <w:rsid w:val="00D9736E"/>
    <w:rsid w:val="00D97415"/>
    <w:rsid w:val="00D974F0"/>
    <w:rsid w:val="00D97D48"/>
    <w:rsid w:val="00DA13A0"/>
    <w:rsid w:val="00DA154D"/>
    <w:rsid w:val="00DA170F"/>
    <w:rsid w:val="00DA25E6"/>
    <w:rsid w:val="00DA25EC"/>
    <w:rsid w:val="00DA436A"/>
    <w:rsid w:val="00DA43F4"/>
    <w:rsid w:val="00DA5132"/>
    <w:rsid w:val="00DA59FF"/>
    <w:rsid w:val="00DA5BDC"/>
    <w:rsid w:val="00DA5FCD"/>
    <w:rsid w:val="00DA6083"/>
    <w:rsid w:val="00DA7881"/>
    <w:rsid w:val="00DB07D2"/>
    <w:rsid w:val="00DB13DD"/>
    <w:rsid w:val="00DB214F"/>
    <w:rsid w:val="00DB2356"/>
    <w:rsid w:val="00DB3BB3"/>
    <w:rsid w:val="00DB464E"/>
    <w:rsid w:val="00DB6734"/>
    <w:rsid w:val="00DB6926"/>
    <w:rsid w:val="00DB7E2A"/>
    <w:rsid w:val="00DC01F0"/>
    <w:rsid w:val="00DC0FDB"/>
    <w:rsid w:val="00DC1A8D"/>
    <w:rsid w:val="00DC1D42"/>
    <w:rsid w:val="00DC258B"/>
    <w:rsid w:val="00DC399C"/>
    <w:rsid w:val="00DC4752"/>
    <w:rsid w:val="00DC4A24"/>
    <w:rsid w:val="00DC5B38"/>
    <w:rsid w:val="00DC65FF"/>
    <w:rsid w:val="00DC6780"/>
    <w:rsid w:val="00DC7046"/>
    <w:rsid w:val="00DC75E9"/>
    <w:rsid w:val="00DD0132"/>
    <w:rsid w:val="00DD0478"/>
    <w:rsid w:val="00DD1858"/>
    <w:rsid w:val="00DD24F0"/>
    <w:rsid w:val="00DD453D"/>
    <w:rsid w:val="00DD476E"/>
    <w:rsid w:val="00DD4BAB"/>
    <w:rsid w:val="00DD4DE8"/>
    <w:rsid w:val="00DD5399"/>
    <w:rsid w:val="00DD5E24"/>
    <w:rsid w:val="00DD63B0"/>
    <w:rsid w:val="00DD7079"/>
    <w:rsid w:val="00DD7F5A"/>
    <w:rsid w:val="00DE01CA"/>
    <w:rsid w:val="00DE0BC9"/>
    <w:rsid w:val="00DE1180"/>
    <w:rsid w:val="00DE158C"/>
    <w:rsid w:val="00DE2973"/>
    <w:rsid w:val="00DE2E06"/>
    <w:rsid w:val="00DE3C7E"/>
    <w:rsid w:val="00DE4089"/>
    <w:rsid w:val="00DE47A4"/>
    <w:rsid w:val="00DE47D4"/>
    <w:rsid w:val="00DE4D93"/>
    <w:rsid w:val="00DE564A"/>
    <w:rsid w:val="00DE5D9F"/>
    <w:rsid w:val="00DE5EA4"/>
    <w:rsid w:val="00DE70C5"/>
    <w:rsid w:val="00DF0B2A"/>
    <w:rsid w:val="00DF0C4C"/>
    <w:rsid w:val="00DF0C9A"/>
    <w:rsid w:val="00DF3198"/>
    <w:rsid w:val="00DF3671"/>
    <w:rsid w:val="00DF3D29"/>
    <w:rsid w:val="00DF5E88"/>
    <w:rsid w:val="00DF7F72"/>
    <w:rsid w:val="00E00206"/>
    <w:rsid w:val="00E007C8"/>
    <w:rsid w:val="00E01112"/>
    <w:rsid w:val="00E016EC"/>
    <w:rsid w:val="00E0216D"/>
    <w:rsid w:val="00E025D2"/>
    <w:rsid w:val="00E03BD2"/>
    <w:rsid w:val="00E0439F"/>
    <w:rsid w:val="00E05340"/>
    <w:rsid w:val="00E0571D"/>
    <w:rsid w:val="00E0579B"/>
    <w:rsid w:val="00E058A9"/>
    <w:rsid w:val="00E05A07"/>
    <w:rsid w:val="00E05E2F"/>
    <w:rsid w:val="00E07671"/>
    <w:rsid w:val="00E07ED4"/>
    <w:rsid w:val="00E10BFF"/>
    <w:rsid w:val="00E10C8A"/>
    <w:rsid w:val="00E10F58"/>
    <w:rsid w:val="00E11D76"/>
    <w:rsid w:val="00E126FA"/>
    <w:rsid w:val="00E138F3"/>
    <w:rsid w:val="00E13FD5"/>
    <w:rsid w:val="00E14175"/>
    <w:rsid w:val="00E145F1"/>
    <w:rsid w:val="00E14BC1"/>
    <w:rsid w:val="00E152FB"/>
    <w:rsid w:val="00E16673"/>
    <w:rsid w:val="00E1685D"/>
    <w:rsid w:val="00E16FC8"/>
    <w:rsid w:val="00E2002B"/>
    <w:rsid w:val="00E217A0"/>
    <w:rsid w:val="00E218F8"/>
    <w:rsid w:val="00E219F1"/>
    <w:rsid w:val="00E21C6F"/>
    <w:rsid w:val="00E2609B"/>
    <w:rsid w:val="00E26D98"/>
    <w:rsid w:val="00E2716B"/>
    <w:rsid w:val="00E30B1A"/>
    <w:rsid w:val="00E30D8F"/>
    <w:rsid w:val="00E31369"/>
    <w:rsid w:val="00E315C7"/>
    <w:rsid w:val="00E32931"/>
    <w:rsid w:val="00E329CF"/>
    <w:rsid w:val="00E32DD7"/>
    <w:rsid w:val="00E33F44"/>
    <w:rsid w:val="00E34502"/>
    <w:rsid w:val="00E34789"/>
    <w:rsid w:val="00E35098"/>
    <w:rsid w:val="00E36139"/>
    <w:rsid w:val="00E36954"/>
    <w:rsid w:val="00E377A4"/>
    <w:rsid w:val="00E40058"/>
    <w:rsid w:val="00E409EB"/>
    <w:rsid w:val="00E415BB"/>
    <w:rsid w:val="00E4162C"/>
    <w:rsid w:val="00E42122"/>
    <w:rsid w:val="00E4238B"/>
    <w:rsid w:val="00E445CA"/>
    <w:rsid w:val="00E448BD"/>
    <w:rsid w:val="00E449FF"/>
    <w:rsid w:val="00E45FB2"/>
    <w:rsid w:val="00E470E1"/>
    <w:rsid w:val="00E4798F"/>
    <w:rsid w:val="00E47D23"/>
    <w:rsid w:val="00E50246"/>
    <w:rsid w:val="00E50BA9"/>
    <w:rsid w:val="00E50E14"/>
    <w:rsid w:val="00E52174"/>
    <w:rsid w:val="00E52671"/>
    <w:rsid w:val="00E537A9"/>
    <w:rsid w:val="00E5433F"/>
    <w:rsid w:val="00E545BC"/>
    <w:rsid w:val="00E5466E"/>
    <w:rsid w:val="00E54AE7"/>
    <w:rsid w:val="00E54B49"/>
    <w:rsid w:val="00E55E55"/>
    <w:rsid w:val="00E560F7"/>
    <w:rsid w:val="00E56B48"/>
    <w:rsid w:val="00E631CB"/>
    <w:rsid w:val="00E63EAA"/>
    <w:rsid w:val="00E64652"/>
    <w:rsid w:val="00E64C5B"/>
    <w:rsid w:val="00E64EA4"/>
    <w:rsid w:val="00E66400"/>
    <w:rsid w:val="00E671BE"/>
    <w:rsid w:val="00E6796A"/>
    <w:rsid w:val="00E71BF5"/>
    <w:rsid w:val="00E724D7"/>
    <w:rsid w:val="00E72C84"/>
    <w:rsid w:val="00E72D5A"/>
    <w:rsid w:val="00E735CF"/>
    <w:rsid w:val="00E73A74"/>
    <w:rsid w:val="00E764D6"/>
    <w:rsid w:val="00E76AEF"/>
    <w:rsid w:val="00E77B07"/>
    <w:rsid w:val="00E800BE"/>
    <w:rsid w:val="00E80F13"/>
    <w:rsid w:val="00E81024"/>
    <w:rsid w:val="00E810FD"/>
    <w:rsid w:val="00E8146C"/>
    <w:rsid w:val="00E81487"/>
    <w:rsid w:val="00E815CF"/>
    <w:rsid w:val="00E81DF1"/>
    <w:rsid w:val="00E8390B"/>
    <w:rsid w:val="00E843C0"/>
    <w:rsid w:val="00E8514C"/>
    <w:rsid w:val="00E85B7D"/>
    <w:rsid w:val="00E87030"/>
    <w:rsid w:val="00E8741E"/>
    <w:rsid w:val="00E87AC0"/>
    <w:rsid w:val="00E9059A"/>
    <w:rsid w:val="00E90C3B"/>
    <w:rsid w:val="00E9194D"/>
    <w:rsid w:val="00E92906"/>
    <w:rsid w:val="00E92F71"/>
    <w:rsid w:val="00E9362C"/>
    <w:rsid w:val="00E93F17"/>
    <w:rsid w:val="00E94345"/>
    <w:rsid w:val="00E94776"/>
    <w:rsid w:val="00E94926"/>
    <w:rsid w:val="00E94DC0"/>
    <w:rsid w:val="00E957C2"/>
    <w:rsid w:val="00E95A52"/>
    <w:rsid w:val="00E95D05"/>
    <w:rsid w:val="00E95DC5"/>
    <w:rsid w:val="00E96215"/>
    <w:rsid w:val="00E977A4"/>
    <w:rsid w:val="00EA05D3"/>
    <w:rsid w:val="00EA09CF"/>
    <w:rsid w:val="00EA12A1"/>
    <w:rsid w:val="00EA1EF1"/>
    <w:rsid w:val="00EA2774"/>
    <w:rsid w:val="00EA3CEC"/>
    <w:rsid w:val="00EA4171"/>
    <w:rsid w:val="00EA41FB"/>
    <w:rsid w:val="00EA448E"/>
    <w:rsid w:val="00EA5049"/>
    <w:rsid w:val="00EA6015"/>
    <w:rsid w:val="00EA6851"/>
    <w:rsid w:val="00EA7DE2"/>
    <w:rsid w:val="00EB03AD"/>
    <w:rsid w:val="00EB16B8"/>
    <w:rsid w:val="00EB172A"/>
    <w:rsid w:val="00EB1E09"/>
    <w:rsid w:val="00EB2111"/>
    <w:rsid w:val="00EB26DA"/>
    <w:rsid w:val="00EB2DD0"/>
    <w:rsid w:val="00EB35A2"/>
    <w:rsid w:val="00EB42BD"/>
    <w:rsid w:val="00EB5E2A"/>
    <w:rsid w:val="00EB6C53"/>
    <w:rsid w:val="00EB6D3D"/>
    <w:rsid w:val="00EB76E7"/>
    <w:rsid w:val="00EB7C01"/>
    <w:rsid w:val="00EC0B5D"/>
    <w:rsid w:val="00EC0BD7"/>
    <w:rsid w:val="00EC1CA3"/>
    <w:rsid w:val="00EC1CDF"/>
    <w:rsid w:val="00EC1E74"/>
    <w:rsid w:val="00EC2349"/>
    <w:rsid w:val="00EC265E"/>
    <w:rsid w:val="00EC2913"/>
    <w:rsid w:val="00EC2BA3"/>
    <w:rsid w:val="00EC3999"/>
    <w:rsid w:val="00EC3D14"/>
    <w:rsid w:val="00EC67E4"/>
    <w:rsid w:val="00EC6B07"/>
    <w:rsid w:val="00EC6B2E"/>
    <w:rsid w:val="00EC72C8"/>
    <w:rsid w:val="00ED044B"/>
    <w:rsid w:val="00ED1449"/>
    <w:rsid w:val="00ED19E8"/>
    <w:rsid w:val="00ED1B65"/>
    <w:rsid w:val="00ED2804"/>
    <w:rsid w:val="00ED280D"/>
    <w:rsid w:val="00ED2F58"/>
    <w:rsid w:val="00ED30A6"/>
    <w:rsid w:val="00ED4307"/>
    <w:rsid w:val="00ED4368"/>
    <w:rsid w:val="00ED6179"/>
    <w:rsid w:val="00ED63AE"/>
    <w:rsid w:val="00ED6850"/>
    <w:rsid w:val="00ED7085"/>
    <w:rsid w:val="00ED7256"/>
    <w:rsid w:val="00ED7889"/>
    <w:rsid w:val="00ED794F"/>
    <w:rsid w:val="00ED7BF1"/>
    <w:rsid w:val="00EE104E"/>
    <w:rsid w:val="00EE1B04"/>
    <w:rsid w:val="00EE20D4"/>
    <w:rsid w:val="00EE4282"/>
    <w:rsid w:val="00EE49A8"/>
    <w:rsid w:val="00EE5362"/>
    <w:rsid w:val="00EE5848"/>
    <w:rsid w:val="00EE63FE"/>
    <w:rsid w:val="00EE64D7"/>
    <w:rsid w:val="00EE7487"/>
    <w:rsid w:val="00EE77B8"/>
    <w:rsid w:val="00EE79E9"/>
    <w:rsid w:val="00EF0C68"/>
    <w:rsid w:val="00EF10C9"/>
    <w:rsid w:val="00EF1E95"/>
    <w:rsid w:val="00EF208E"/>
    <w:rsid w:val="00EF3E06"/>
    <w:rsid w:val="00EF583B"/>
    <w:rsid w:val="00EF5916"/>
    <w:rsid w:val="00EF5BCC"/>
    <w:rsid w:val="00EF5F95"/>
    <w:rsid w:val="00EF65BF"/>
    <w:rsid w:val="00EF74EE"/>
    <w:rsid w:val="00F0172F"/>
    <w:rsid w:val="00F02154"/>
    <w:rsid w:val="00F023E7"/>
    <w:rsid w:val="00F02739"/>
    <w:rsid w:val="00F02936"/>
    <w:rsid w:val="00F02C4B"/>
    <w:rsid w:val="00F0341E"/>
    <w:rsid w:val="00F03DC9"/>
    <w:rsid w:val="00F04D8C"/>
    <w:rsid w:val="00F05962"/>
    <w:rsid w:val="00F059A6"/>
    <w:rsid w:val="00F05E3C"/>
    <w:rsid w:val="00F066A0"/>
    <w:rsid w:val="00F06AAB"/>
    <w:rsid w:val="00F06F54"/>
    <w:rsid w:val="00F07499"/>
    <w:rsid w:val="00F07A2A"/>
    <w:rsid w:val="00F10F00"/>
    <w:rsid w:val="00F11552"/>
    <w:rsid w:val="00F1265D"/>
    <w:rsid w:val="00F12E24"/>
    <w:rsid w:val="00F13147"/>
    <w:rsid w:val="00F14483"/>
    <w:rsid w:val="00F14AD0"/>
    <w:rsid w:val="00F14F61"/>
    <w:rsid w:val="00F15428"/>
    <w:rsid w:val="00F15897"/>
    <w:rsid w:val="00F159F5"/>
    <w:rsid w:val="00F2028A"/>
    <w:rsid w:val="00F20D62"/>
    <w:rsid w:val="00F212E7"/>
    <w:rsid w:val="00F213C4"/>
    <w:rsid w:val="00F21455"/>
    <w:rsid w:val="00F2176D"/>
    <w:rsid w:val="00F22985"/>
    <w:rsid w:val="00F238C3"/>
    <w:rsid w:val="00F24094"/>
    <w:rsid w:val="00F25006"/>
    <w:rsid w:val="00F25753"/>
    <w:rsid w:val="00F2679F"/>
    <w:rsid w:val="00F26DAC"/>
    <w:rsid w:val="00F27958"/>
    <w:rsid w:val="00F279B6"/>
    <w:rsid w:val="00F27D48"/>
    <w:rsid w:val="00F3392B"/>
    <w:rsid w:val="00F34A0F"/>
    <w:rsid w:val="00F35338"/>
    <w:rsid w:val="00F365D8"/>
    <w:rsid w:val="00F36CC0"/>
    <w:rsid w:val="00F36E3F"/>
    <w:rsid w:val="00F36E46"/>
    <w:rsid w:val="00F3701D"/>
    <w:rsid w:val="00F3709E"/>
    <w:rsid w:val="00F377C7"/>
    <w:rsid w:val="00F37988"/>
    <w:rsid w:val="00F37D2E"/>
    <w:rsid w:val="00F40971"/>
    <w:rsid w:val="00F41864"/>
    <w:rsid w:val="00F421AF"/>
    <w:rsid w:val="00F42CA7"/>
    <w:rsid w:val="00F42D78"/>
    <w:rsid w:val="00F442FF"/>
    <w:rsid w:val="00F443DA"/>
    <w:rsid w:val="00F443FB"/>
    <w:rsid w:val="00F4501E"/>
    <w:rsid w:val="00F451D8"/>
    <w:rsid w:val="00F45BC1"/>
    <w:rsid w:val="00F45DB0"/>
    <w:rsid w:val="00F46178"/>
    <w:rsid w:val="00F461D0"/>
    <w:rsid w:val="00F4642A"/>
    <w:rsid w:val="00F472D9"/>
    <w:rsid w:val="00F479D1"/>
    <w:rsid w:val="00F5024D"/>
    <w:rsid w:val="00F51F91"/>
    <w:rsid w:val="00F52140"/>
    <w:rsid w:val="00F5224E"/>
    <w:rsid w:val="00F52A9B"/>
    <w:rsid w:val="00F53A5A"/>
    <w:rsid w:val="00F545C2"/>
    <w:rsid w:val="00F5462B"/>
    <w:rsid w:val="00F54C8F"/>
    <w:rsid w:val="00F55022"/>
    <w:rsid w:val="00F5507C"/>
    <w:rsid w:val="00F5513B"/>
    <w:rsid w:val="00F55C94"/>
    <w:rsid w:val="00F55D05"/>
    <w:rsid w:val="00F56091"/>
    <w:rsid w:val="00F5658E"/>
    <w:rsid w:val="00F56FEE"/>
    <w:rsid w:val="00F574A4"/>
    <w:rsid w:val="00F57800"/>
    <w:rsid w:val="00F57877"/>
    <w:rsid w:val="00F57A25"/>
    <w:rsid w:val="00F57E5D"/>
    <w:rsid w:val="00F57F57"/>
    <w:rsid w:val="00F60536"/>
    <w:rsid w:val="00F6096D"/>
    <w:rsid w:val="00F60AD2"/>
    <w:rsid w:val="00F61586"/>
    <w:rsid w:val="00F61D83"/>
    <w:rsid w:val="00F62C95"/>
    <w:rsid w:val="00F62E28"/>
    <w:rsid w:val="00F63B18"/>
    <w:rsid w:val="00F65DDB"/>
    <w:rsid w:val="00F662A3"/>
    <w:rsid w:val="00F666B9"/>
    <w:rsid w:val="00F66907"/>
    <w:rsid w:val="00F707FA"/>
    <w:rsid w:val="00F7174F"/>
    <w:rsid w:val="00F72342"/>
    <w:rsid w:val="00F72626"/>
    <w:rsid w:val="00F72CE6"/>
    <w:rsid w:val="00F7364B"/>
    <w:rsid w:val="00F740EE"/>
    <w:rsid w:val="00F74509"/>
    <w:rsid w:val="00F74B29"/>
    <w:rsid w:val="00F7587D"/>
    <w:rsid w:val="00F75B00"/>
    <w:rsid w:val="00F75F3B"/>
    <w:rsid w:val="00F766A5"/>
    <w:rsid w:val="00F76D21"/>
    <w:rsid w:val="00F76DCE"/>
    <w:rsid w:val="00F77BCC"/>
    <w:rsid w:val="00F77C76"/>
    <w:rsid w:val="00F802CD"/>
    <w:rsid w:val="00F8070C"/>
    <w:rsid w:val="00F80CCB"/>
    <w:rsid w:val="00F80D8A"/>
    <w:rsid w:val="00F80E22"/>
    <w:rsid w:val="00F82177"/>
    <w:rsid w:val="00F82C0A"/>
    <w:rsid w:val="00F8467B"/>
    <w:rsid w:val="00F8607A"/>
    <w:rsid w:val="00F866B5"/>
    <w:rsid w:val="00F86CCA"/>
    <w:rsid w:val="00F86E98"/>
    <w:rsid w:val="00F86F56"/>
    <w:rsid w:val="00F87A2D"/>
    <w:rsid w:val="00F87AB2"/>
    <w:rsid w:val="00F87C1F"/>
    <w:rsid w:val="00F90680"/>
    <w:rsid w:val="00F908DE"/>
    <w:rsid w:val="00F911A8"/>
    <w:rsid w:val="00F91B5C"/>
    <w:rsid w:val="00F91BF2"/>
    <w:rsid w:val="00F91DC9"/>
    <w:rsid w:val="00F926FC"/>
    <w:rsid w:val="00F9293B"/>
    <w:rsid w:val="00F9305B"/>
    <w:rsid w:val="00F93824"/>
    <w:rsid w:val="00F93C79"/>
    <w:rsid w:val="00F94E36"/>
    <w:rsid w:val="00F9520A"/>
    <w:rsid w:val="00F95A27"/>
    <w:rsid w:val="00F95F68"/>
    <w:rsid w:val="00F97EFD"/>
    <w:rsid w:val="00FA00AC"/>
    <w:rsid w:val="00FA00DE"/>
    <w:rsid w:val="00FA1E2A"/>
    <w:rsid w:val="00FA4463"/>
    <w:rsid w:val="00FA4D13"/>
    <w:rsid w:val="00FA513F"/>
    <w:rsid w:val="00FA5C05"/>
    <w:rsid w:val="00FA74CA"/>
    <w:rsid w:val="00FA7BE6"/>
    <w:rsid w:val="00FB0F26"/>
    <w:rsid w:val="00FB15BC"/>
    <w:rsid w:val="00FB19BD"/>
    <w:rsid w:val="00FB1ECB"/>
    <w:rsid w:val="00FB2CB9"/>
    <w:rsid w:val="00FB3008"/>
    <w:rsid w:val="00FB4CA8"/>
    <w:rsid w:val="00FB4D28"/>
    <w:rsid w:val="00FB541E"/>
    <w:rsid w:val="00FB54E4"/>
    <w:rsid w:val="00FB5A57"/>
    <w:rsid w:val="00FB5FD0"/>
    <w:rsid w:val="00FB6761"/>
    <w:rsid w:val="00FB6ED9"/>
    <w:rsid w:val="00FC361A"/>
    <w:rsid w:val="00FC45BC"/>
    <w:rsid w:val="00FC5141"/>
    <w:rsid w:val="00FC61AE"/>
    <w:rsid w:val="00FC6899"/>
    <w:rsid w:val="00FC6F90"/>
    <w:rsid w:val="00FD0081"/>
    <w:rsid w:val="00FD041A"/>
    <w:rsid w:val="00FD055F"/>
    <w:rsid w:val="00FD0FDA"/>
    <w:rsid w:val="00FD104A"/>
    <w:rsid w:val="00FD130E"/>
    <w:rsid w:val="00FD159F"/>
    <w:rsid w:val="00FD22F2"/>
    <w:rsid w:val="00FD261A"/>
    <w:rsid w:val="00FD2B30"/>
    <w:rsid w:val="00FD2D2D"/>
    <w:rsid w:val="00FD3197"/>
    <w:rsid w:val="00FD3259"/>
    <w:rsid w:val="00FD3D03"/>
    <w:rsid w:val="00FD45FF"/>
    <w:rsid w:val="00FD5378"/>
    <w:rsid w:val="00FD55F5"/>
    <w:rsid w:val="00FD56EE"/>
    <w:rsid w:val="00FD6956"/>
    <w:rsid w:val="00FD698F"/>
    <w:rsid w:val="00FD6A56"/>
    <w:rsid w:val="00FD6AFF"/>
    <w:rsid w:val="00FD79EE"/>
    <w:rsid w:val="00FD7B54"/>
    <w:rsid w:val="00FE0504"/>
    <w:rsid w:val="00FE0AFC"/>
    <w:rsid w:val="00FE0B89"/>
    <w:rsid w:val="00FE10F2"/>
    <w:rsid w:val="00FE187B"/>
    <w:rsid w:val="00FE1EC7"/>
    <w:rsid w:val="00FE37EF"/>
    <w:rsid w:val="00FE406E"/>
    <w:rsid w:val="00FE4562"/>
    <w:rsid w:val="00FE48B6"/>
    <w:rsid w:val="00FE4F93"/>
    <w:rsid w:val="00FE539C"/>
    <w:rsid w:val="00FE624E"/>
    <w:rsid w:val="00FE6428"/>
    <w:rsid w:val="00FE668D"/>
    <w:rsid w:val="00FE7699"/>
    <w:rsid w:val="00FF0E14"/>
    <w:rsid w:val="00FF29F3"/>
    <w:rsid w:val="00FF3AA6"/>
    <w:rsid w:val="00FF3CFA"/>
    <w:rsid w:val="00FF3F2C"/>
    <w:rsid w:val="00FF40A3"/>
    <w:rsid w:val="00FF4AD7"/>
    <w:rsid w:val="00FF6843"/>
    <w:rsid w:val="00FF6E29"/>
    <w:rsid w:val="00FF7A7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A764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7FA4"/>
    <w:pPr>
      <w:ind w:left="720"/>
      <w:contextualSpacing/>
    </w:pPr>
  </w:style>
  <w:style w:type="character" w:styleId="CommentReference">
    <w:name w:val="annotation reference"/>
    <w:basedOn w:val="DefaultParagraphFont"/>
    <w:uiPriority w:val="99"/>
    <w:semiHidden/>
    <w:unhideWhenUsed/>
    <w:rsid w:val="00983B04"/>
    <w:rPr>
      <w:sz w:val="16"/>
      <w:szCs w:val="16"/>
    </w:rPr>
  </w:style>
  <w:style w:type="paragraph" w:styleId="CommentText">
    <w:name w:val="annotation text"/>
    <w:basedOn w:val="Normal"/>
    <w:link w:val="CommentTextChar"/>
    <w:uiPriority w:val="99"/>
    <w:unhideWhenUsed/>
    <w:rsid w:val="00983B04"/>
    <w:pPr>
      <w:spacing w:after="200" w:line="240" w:lineRule="auto"/>
    </w:pPr>
    <w:rPr>
      <w:sz w:val="20"/>
      <w:szCs w:val="20"/>
    </w:rPr>
  </w:style>
  <w:style w:type="character" w:customStyle="1" w:styleId="CommentTextChar">
    <w:name w:val="Comment Text Char"/>
    <w:basedOn w:val="DefaultParagraphFont"/>
    <w:link w:val="CommentText"/>
    <w:uiPriority w:val="99"/>
    <w:rsid w:val="00983B04"/>
    <w:rPr>
      <w:sz w:val="20"/>
      <w:szCs w:val="20"/>
    </w:rPr>
  </w:style>
  <w:style w:type="paragraph" w:styleId="BalloonText">
    <w:name w:val="Balloon Text"/>
    <w:basedOn w:val="Normal"/>
    <w:link w:val="BalloonTextChar"/>
    <w:uiPriority w:val="99"/>
    <w:semiHidden/>
    <w:unhideWhenUsed/>
    <w:rsid w:val="00983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B04"/>
    <w:rPr>
      <w:rFonts w:ascii="Segoe UI" w:hAnsi="Segoe UI" w:cs="Segoe UI"/>
      <w:sz w:val="18"/>
      <w:szCs w:val="18"/>
    </w:rPr>
  </w:style>
  <w:style w:type="paragraph" w:styleId="NormalWeb">
    <w:name w:val="Normal (Web)"/>
    <w:basedOn w:val="Normal"/>
    <w:unhideWhenUsed/>
    <w:rsid w:val="00122D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21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48B"/>
  </w:style>
  <w:style w:type="paragraph" w:styleId="Footer">
    <w:name w:val="footer"/>
    <w:basedOn w:val="Normal"/>
    <w:link w:val="FooterChar"/>
    <w:unhideWhenUsed/>
    <w:rsid w:val="00B21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48B"/>
  </w:style>
  <w:style w:type="paragraph" w:styleId="FootnoteText">
    <w:name w:val="footnote text"/>
    <w:basedOn w:val="Normal"/>
    <w:link w:val="FootnoteTextChar"/>
    <w:uiPriority w:val="99"/>
    <w:semiHidden/>
    <w:unhideWhenUsed/>
    <w:rsid w:val="00F370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01D"/>
    <w:rPr>
      <w:sz w:val="20"/>
      <w:szCs w:val="20"/>
    </w:rPr>
  </w:style>
  <w:style w:type="character" w:styleId="FootnoteReference">
    <w:name w:val="footnote reference"/>
    <w:basedOn w:val="DefaultParagraphFont"/>
    <w:uiPriority w:val="99"/>
    <w:semiHidden/>
    <w:unhideWhenUsed/>
    <w:rsid w:val="00F3701D"/>
    <w:rPr>
      <w:vertAlign w:val="superscript"/>
    </w:rPr>
  </w:style>
  <w:style w:type="paragraph" w:styleId="CommentSubject">
    <w:name w:val="annotation subject"/>
    <w:basedOn w:val="CommentText"/>
    <w:next w:val="CommentText"/>
    <w:link w:val="CommentSubjectChar"/>
    <w:uiPriority w:val="99"/>
    <w:semiHidden/>
    <w:unhideWhenUsed/>
    <w:rsid w:val="00784D34"/>
    <w:pPr>
      <w:spacing w:after="160"/>
    </w:pPr>
    <w:rPr>
      <w:b/>
      <w:bCs/>
    </w:rPr>
  </w:style>
  <w:style w:type="character" w:customStyle="1" w:styleId="CommentSubjectChar">
    <w:name w:val="Comment Subject Char"/>
    <w:basedOn w:val="CommentTextChar"/>
    <w:link w:val="CommentSubject"/>
    <w:uiPriority w:val="99"/>
    <w:semiHidden/>
    <w:rsid w:val="00784D34"/>
    <w:rPr>
      <w:b/>
      <w:bCs/>
      <w:sz w:val="20"/>
      <w:szCs w:val="20"/>
    </w:rPr>
  </w:style>
  <w:style w:type="paragraph" w:styleId="Revision">
    <w:name w:val="Revision"/>
    <w:hidden/>
    <w:uiPriority w:val="99"/>
    <w:semiHidden/>
    <w:rsid w:val="00054954"/>
    <w:pPr>
      <w:spacing w:after="0" w:line="240" w:lineRule="auto"/>
    </w:pPr>
  </w:style>
  <w:style w:type="character" w:styleId="Hyperlink">
    <w:name w:val="Hyperlink"/>
    <w:basedOn w:val="DefaultParagraphFont"/>
    <w:uiPriority w:val="99"/>
    <w:unhideWhenUsed/>
    <w:rsid w:val="005D3EB6"/>
    <w:rPr>
      <w:color w:val="0563C1" w:themeColor="hyperlink"/>
      <w:u w:val="single"/>
    </w:rPr>
  </w:style>
  <w:style w:type="character" w:customStyle="1" w:styleId="apple-converted-space">
    <w:name w:val="apple-converted-space"/>
    <w:basedOn w:val="DefaultParagraphFont"/>
    <w:rsid w:val="00491DA5"/>
  </w:style>
  <w:style w:type="character" w:customStyle="1" w:styleId="highlight">
    <w:name w:val="highlight"/>
    <w:basedOn w:val="DefaultParagraphFont"/>
    <w:rsid w:val="00491DA5"/>
  </w:style>
  <w:style w:type="table" w:styleId="TableGrid">
    <w:name w:val="Table Grid"/>
    <w:basedOn w:val="TableNormal"/>
    <w:uiPriority w:val="39"/>
    <w:rsid w:val="0007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5494"/>
    <w:rPr>
      <w:color w:val="800080"/>
      <w:u w:val="single"/>
    </w:rPr>
  </w:style>
  <w:style w:type="paragraph" w:customStyle="1" w:styleId="font0">
    <w:name w:val="font0"/>
    <w:basedOn w:val="Normal"/>
    <w:rsid w:val="00D95494"/>
    <w:pPr>
      <w:spacing w:before="100" w:beforeAutospacing="1" w:after="100" w:afterAutospacing="1" w:line="240" w:lineRule="auto"/>
    </w:pPr>
    <w:rPr>
      <w:rFonts w:ascii="Calibri" w:eastAsia="Times New Roman" w:hAnsi="Calibri" w:cs="Times New Roman"/>
      <w:color w:val="000000"/>
      <w:lang w:val="en-IN" w:eastAsia="en-IN"/>
    </w:rPr>
  </w:style>
  <w:style w:type="paragraph" w:customStyle="1" w:styleId="font5">
    <w:name w:val="font5"/>
    <w:basedOn w:val="Normal"/>
    <w:rsid w:val="00D95494"/>
    <w:pPr>
      <w:spacing w:before="100" w:beforeAutospacing="1" w:after="100" w:afterAutospacing="1" w:line="240" w:lineRule="auto"/>
    </w:pPr>
    <w:rPr>
      <w:rFonts w:ascii="Calibri" w:eastAsia="Times New Roman" w:hAnsi="Calibri" w:cs="Times New Roman"/>
      <w:color w:val="FF0000"/>
      <w:lang w:val="en-IN" w:eastAsia="en-IN"/>
    </w:rPr>
  </w:style>
  <w:style w:type="paragraph" w:customStyle="1" w:styleId="font6">
    <w:name w:val="font6"/>
    <w:basedOn w:val="Normal"/>
    <w:rsid w:val="00D95494"/>
    <w:pPr>
      <w:spacing w:before="100" w:beforeAutospacing="1" w:after="100" w:afterAutospacing="1" w:line="240" w:lineRule="auto"/>
    </w:pPr>
    <w:rPr>
      <w:rFonts w:ascii="Calibri" w:eastAsia="Times New Roman" w:hAnsi="Calibri" w:cs="Times New Roman"/>
      <w:lang w:val="en-IN" w:eastAsia="en-IN"/>
    </w:rPr>
  </w:style>
  <w:style w:type="paragraph" w:customStyle="1" w:styleId="font7">
    <w:name w:val="font7"/>
    <w:basedOn w:val="Normal"/>
    <w:rsid w:val="00D95494"/>
    <w:pPr>
      <w:spacing w:before="100" w:beforeAutospacing="1" w:after="100" w:afterAutospacing="1" w:line="240" w:lineRule="auto"/>
    </w:pPr>
    <w:rPr>
      <w:rFonts w:ascii="Calibri" w:eastAsia="Times New Roman" w:hAnsi="Calibri" w:cs="Times New Roman"/>
      <w:i/>
      <w:iCs/>
      <w:color w:val="000000"/>
      <w:lang w:val="en-IN" w:eastAsia="en-IN"/>
    </w:rPr>
  </w:style>
  <w:style w:type="paragraph" w:customStyle="1" w:styleId="font8">
    <w:name w:val="font8"/>
    <w:basedOn w:val="Normal"/>
    <w:rsid w:val="00D95494"/>
    <w:pPr>
      <w:spacing w:before="100" w:beforeAutospacing="1" w:after="100" w:afterAutospacing="1" w:line="240" w:lineRule="auto"/>
    </w:pPr>
    <w:rPr>
      <w:rFonts w:ascii="Calibri" w:eastAsia="Times New Roman" w:hAnsi="Calibri" w:cs="Times New Roman"/>
      <w:color w:val="000000"/>
      <w:sz w:val="20"/>
      <w:szCs w:val="20"/>
      <w:lang w:val="en-IN" w:eastAsia="en-IN"/>
    </w:rPr>
  </w:style>
  <w:style w:type="paragraph" w:customStyle="1" w:styleId="font9">
    <w:name w:val="font9"/>
    <w:basedOn w:val="Normal"/>
    <w:rsid w:val="00D95494"/>
    <w:pPr>
      <w:spacing w:before="100" w:beforeAutospacing="1" w:after="100" w:afterAutospacing="1" w:line="240" w:lineRule="auto"/>
    </w:pPr>
    <w:rPr>
      <w:rFonts w:ascii="Calibri" w:eastAsia="Times New Roman" w:hAnsi="Calibri" w:cs="Times New Roman"/>
      <w:color w:val="FF0000"/>
      <w:lang w:val="en-IN" w:eastAsia="en-IN"/>
    </w:rPr>
  </w:style>
  <w:style w:type="paragraph" w:customStyle="1" w:styleId="xl65">
    <w:name w:val="xl65"/>
    <w:basedOn w:val="Normal"/>
    <w:rsid w:val="00D95494"/>
    <w:pPr>
      <w:spacing w:before="100" w:beforeAutospacing="1" w:after="100" w:afterAutospacing="1" w:line="240" w:lineRule="auto"/>
    </w:pPr>
    <w:rPr>
      <w:rFonts w:ascii="Times New Roman" w:eastAsia="Times New Roman" w:hAnsi="Times New Roman" w:cs="Times New Roman"/>
      <w:color w:val="FF0000"/>
      <w:sz w:val="24"/>
      <w:szCs w:val="24"/>
      <w:lang w:val="en-IN" w:eastAsia="en-IN"/>
    </w:rPr>
  </w:style>
  <w:style w:type="paragraph" w:customStyle="1" w:styleId="xl66">
    <w:name w:val="xl66"/>
    <w:basedOn w:val="Normal"/>
    <w:rsid w:val="00D95494"/>
    <w:pP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67">
    <w:name w:val="xl67"/>
    <w:basedOn w:val="Normal"/>
    <w:rsid w:val="00D95494"/>
    <w:pP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68">
    <w:name w:val="xl68"/>
    <w:basedOn w:val="Normal"/>
    <w:rsid w:val="00D9549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9">
    <w:name w:val="xl69"/>
    <w:basedOn w:val="Normal"/>
    <w:rsid w:val="00D95494"/>
    <w:pPr>
      <w:spacing w:before="100" w:beforeAutospacing="1" w:after="100" w:afterAutospacing="1" w:line="240" w:lineRule="auto"/>
      <w:textAlignment w:val="center"/>
    </w:pPr>
    <w:rPr>
      <w:rFonts w:ascii="Times New Roman" w:eastAsia="Times New Roman" w:hAnsi="Times New Roman" w:cs="Times New Roman"/>
      <w:i/>
      <w:iCs/>
      <w:sz w:val="24"/>
      <w:szCs w:val="24"/>
      <w:lang w:val="en-IN" w:eastAsia="en-IN"/>
    </w:rPr>
  </w:style>
  <w:style w:type="paragraph" w:customStyle="1" w:styleId="xl70">
    <w:name w:val="xl70"/>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71">
    <w:name w:val="xl71"/>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en-IN" w:eastAsia="en-IN"/>
    </w:rPr>
  </w:style>
  <w:style w:type="paragraph" w:customStyle="1" w:styleId="xl72">
    <w:name w:val="xl72"/>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3">
    <w:name w:val="xl73"/>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en-IN" w:eastAsia="en-IN"/>
    </w:rPr>
  </w:style>
  <w:style w:type="paragraph" w:customStyle="1" w:styleId="xl74">
    <w:name w:val="xl74"/>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75">
    <w:name w:val="xl75"/>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76">
    <w:name w:val="xl76"/>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IN" w:eastAsia="en-IN"/>
    </w:rPr>
  </w:style>
  <w:style w:type="paragraph" w:customStyle="1" w:styleId="xl77">
    <w:name w:val="xl77"/>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IN" w:eastAsia="en-IN"/>
    </w:rPr>
  </w:style>
  <w:style w:type="paragraph" w:customStyle="1" w:styleId="xl78">
    <w:name w:val="xl78"/>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IN" w:eastAsia="en-IN"/>
    </w:rPr>
  </w:style>
  <w:style w:type="paragraph" w:customStyle="1" w:styleId="xl79">
    <w:name w:val="xl79"/>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IN" w:eastAsia="en-IN"/>
    </w:rPr>
  </w:style>
  <w:style w:type="paragraph" w:customStyle="1" w:styleId="xl80">
    <w:name w:val="xl80"/>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81">
    <w:name w:val="xl81"/>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82">
    <w:name w:val="xl82"/>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83">
    <w:name w:val="xl83"/>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84">
    <w:name w:val="xl84"/>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IN" w:eastAsia="en-IN"/>
    </w:rPr>
  </w:style>
  <w:style w:type="paragraph" w:customStyle="1" w:styleId="xl85">
    <w:name w:val="xl85"/>
    <w:basedOn w:val="Normal"/>
    <w:rsid w:val="00D954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86">
    <w:name w:val="xl86"/>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en-IN" w:eastAsia="en-IN"/>
    </w:rPr>
  </w:style>
  <w:style w:type="paragraph" w:customStyle="1" w:styleId="xl87">
    <w:name w:val="xl87"/>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IN" w:eastAsia="en-IN"/>
    </w:rPr>
  </w:style>
  <w:style w:type="paragraph" w:customStyle="1" w:styleId="xl88">
    <w:name w:val="xl88"/>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n-IN" w:eastAsia="en-IN"/>
    </w:rPr>
  </w:style>
  <w:style w:type="paragraph" w:customStyle="1" w:styleId="xl89">
    <w:name w:val="xl89"/>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en-IN" w:eastAsia="en-IN"/>
    </w:rPr>
  </w:style>
  <w:style w:type="paragraph" w:customStyle="1" w:styleId="xl90">
    <w:name w:val="xl90"/>
    <w:basedOn w:val="Normal"/>
    <w:rsid w:val="00D95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IN" w:eastAsia="en-IN"/>
    </w:rPr>
  </w:style>
  <w:style w:type="character" w:styleId="Emphasis">
    <w:name w:val="Emphasis"/>
    <w:basedOn w:val="DefaultParagraphFont"/>
    <w:uiPriority w:val="20"/>
    <w:qFormat/>
    <w:rsid w:val="00B86BE9"/>
    <w:rPr>
      <w:i/>
      <w:iCs/>
    </w:rPr>
  </w:style>
  <w:style w:type="paragraph" w:customStyle="1" w:styleId="Default">
    <w:name w:val="Default"/>
    <w:rsid w:val="00AC6FD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paragraph" w:customStyle="1" w:styleId="Body">
    <w:name w:val="Body"/>
    <w:rsid w:val="00AC6FDE"/>
    <w:pPr>
      <w:pBdr>
        <w:top w:val="nil"/>
        <w:left w:val="nil"/>
        <w:bottom w:val="nil"/>
        <w:right w:val="nil"/>
        <w:between w:val="nil"/>
        <w:bar w:val="nil"/>
      </w:pBdr>
    </w:pPr>
    <w:rPr>
      <w:rFonts w:ascii="Calibri" w:eastAsia="Calibri" w:hAnsi="Calibri" w:cs="Calibri"/>
      <w:color w:val="000000"/>
      <w:u w:color="000000"/>
      <w:bdr w:val="nil"/>
      <w:lang w:eastAsia="en-GB"/>
    </w:rPr>
  </w:style>
  <w:style w:type="numbering" w:customStyle="1" w:styleId="ImportedStyle2">
    <w:name w:val="Imported Style 2"/>
    <w:rsid w:val="0070202A"/>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634">
      <w:bodyDiv w:val="1"/>
      <w:marLeft w:val="0"/>
      <w:marRight w:val="0"/>
      <w:marTop w:val="0"/>
      <w:marBottom w:val="0"/>
      <w:divBdr>
        <w:top w:val="none" w:sz="0" w:space="0" w:color="auto"/>
        <w:left w:val="none" w:sz="0" w:space="0" w:color="auto"/>
        <w:bottom w:val="none" w:sz="0" w:space="0" w:color="auto"/>
        <w:right w:val="none" w:sz="0" w:space="0" w:color="auto"/>
      </w:divBdr>
      <w:divsChild>
        <w:div w:id="1031106901">
          <w:marLeft w:val="547"/>
          <w:marRight w:val="0"/>
          <w:marTop w:val="96"/>
          <w:marBottom w:val="0"/>
          <w:divBdr>
            <w:top w:val="none" w:sz="0" w:space="0" w:color="auto"/>
            <w:left w:val="none" w:sz="0" w:space="0" w:color="auto"/>
            <w:bottom w:val="none" w:sz="0" w:space="0" w:color="auto"/>
            <w:right w:val="none" w:sz="0" w:space="0" w:color="auto"/>
          </w:divBdr>
        </w:div>
        <w:div w:id="1083332719">
          <w:marLeft w:val="547"/>
          <w:marRight w:val="0"/>
          <w:marTop w:val="96"/>
          <w:marBottom w:val="0"/>
          <w:divBdr>
            <w:top w:val="none" w:sz="0" w:space="0" w:color="auto"/>
            <w:left w:val="none" w:sz="0" w:space="0" w:color="auto"/>
            <w:bottom w:val="none" w:sz="0" w:space="0" w:color="auto"/>
            <w:right w:val="none" w:sz="0" w:space="0" w:color="auto"/>
          </w:divBdr>
        </w:div>
        <w:div w:id="1944144479">
          <w:marLeft w:val="547"/>
          <w:marRight w:val="0"/>
          <w:marTop w:val="96"/>
          <w:marBottom w:val="0"/>
          <w:divBdr>
            <w:top w:val="none" w:sz="0" w:space="0" w:color="auto"/>
            <w:left w:val="none" w:sz="0" w:space="0" w:color="auto"/>
            <w:bottom w:val="none" w:sz="0" w:space="0" w:color="auto"/>
            <w:right w:val="none" w:sz="0" w:space="0" w:color="auto"/>
          </w:divBdr>
        </w:div>
        <w:div w:id="2090686977">
          <w:marLeft w:val="547"/>
          <w:marRight w:val="0"/>
          <w:marTop w:val="96"/>
          <w:marBottom w:val="0"/>
          <w:divBdr>
            <w:top w:val="none" w:sz="0" w:space="0" w:color="auto"/>
            <w:left w:val="none" w:sz="0" w:space="0" w:color="auto"/>
            <w:bottom w:val="none" w:sz="0" w:space="0" w:color="auto"/>
            <w:right w:val="none" w:sz="0" w:space="0" w:color="auto"/>
          </w:divBdr>
        </w:div>
      </w:divsChild>
    </w:div>
    <w:div w:id="14233603">
      <w:bodyDiv w:val="1"/>
      <w:marLeft w:val="0"/>
      <w:marRight w:val="0"/>
      <w:marTop w:val="0"/>
      <w:marBottom w:val="0"/>
      <w:divBdr>
        <w:top w:val="none" w:sz="0" w:space="0" w:color="auto"/>
        <w:left w:val="none" w:sz="0" w:space="0" w:color="auto"/>
        <w:bottom w:val="none" w:sz="0" w:space="0" w:color="auto"/>
        <w:right w:val="none" w:sz="0" w:space="0" w:color="auto"/>
      </w:divBdr>
    </w:div>
    <w:div w:id="56364088">
      <w:bodyDiv w:val="1"/>
      <w:marLeft w:val="0"/>
      <w:marRight w:val="0"/>
      <w:marTop w:val="0"/>
      <w:marBottom w:val="0"/>
      <w:divBdr>
        <w:top w:val="none" w:sz="0" w:space="0" w:color="auto"/>
        <w:left w:val="none" w:sz="0" w:space="0" w:color="auto"/>
        <w:bottom w:val="none" w:sz="0" w:space="0" w:color="auto"/>
        <w:right w:val="none" w:sz="0" w:space="0" w:color="auto"/>
      </w:divBdr>
      <w:divsChild>
        <w:div w:id="563032747">
          <w:marLeft w:val="547"/>
          <w:marRight w:val="0"/>
          <w:marTop w:val="120"/>
          <w:marBottom w:val="0"/>
          <w:divBdr>
            <w:top w:val="none" w:sz="0" w:space="0" w:color="auto"/>
            <w:left w:val="none" w:sz="0" w:space="0" w:color="auto"/>
            <w:bottom w:val="none" w:sz="0" w:space="0" w:color="auto"/>
            <w:right w:val="none" w:sz="0" w:space="0" w:color="auto"/>
          </w:divBdr>
        </w:div>
        <w:div w:id="1023702521">
          <w:marLeft w:val="547"/>
          <w:marRight w:val="0"/>
          <w:marTop w:val="120"/>
          <w:marBottom w:val="0"/>
          <w:divBdr>
            <w:top w:val="none" w:sz="0" w:space="0" w:color="auto"/>
            <w:left w:val="none" w:sz="0" w:space="0" w:color="auto"/>
            <w:bottom w:val="none" w:sz="0" w:space="0" w:color="auto"/>
            <w:right w:val="none" w:sz="0" w:space="0" w:color="auto"/>
          </w:divBdr>
        </w:div>
        <w:div w:id="1631208079">
          <w:marLeft w:val="547"/>
          <w:marRight w:val="0"/>
          <w:marTop w:val="120"/>
          <w:marBottom w:val="0"/>
          <w:divBdr>
            <w:top w:val="none" w:sz="0" w:space="0" w:color="auto"/>
            <w:left w:val="none" w:sz="0" w:space="0" w:color="auto"/>
            <w:bottom w:val="none" w:sz="0" w:space="0" w:color="auto"/>
            <w:right w:val="none" w:sz="0" w:space="0" w:color="auto"/>
          </w:divBdr>
        </w:div>
        <w:div w:id="1700861284">
          <w:marLeft w:val="547"/>
          <w:marRight w:val="0"/>
          <w:marTop w:val="120"/>
          <w:marBottom w:val="0"/>
          <w:divBdr>
            <w:top w:val="none" w:sz="0" w:space="0" w:color="auto"/>
            <w:left w:val="none" w:sz="0" w:space="0" w:color="auto"/>
            <w:bottom w:val="none" w:sz="0" w:space="0" w:color="auto"/>
            <w:right w:val="none" w:sz="0" w:space="0" w:color="auto"/>
          </w:divBdr>
        </w:div>
      </w:divsChild>
    </w:div>
    <w:div w:id="78253161">
      <w:bodyDiv w:val="1"/>
      <w:marLeft w:val="0"/>
      <w:marRight w:val="0"/>
      <w:marTop w:val="0"/>
      <w:marBottom w:val="0"/>
      <w:divBdr>
        <w:top w:val="none" w:sz="0" w:space="0" w:color="auto"/>
        <w:left w:val="none" w:sz="0" w:space="0" w:color="auto"/>
        <w:bottom w:val="none" w:sz="0" w:space="0" w:color="auto"/>
        <w:right w:val="none" w:sz="0" w:space="0" w:color="auto"/>
      </w:divBdr>
    </w:div>
    <w:div w:id="101538357">
      <w:bodyDiv w:val="1"/>
      <w:marLeft w:val="0"/>
      <w:marRight w:val="0"/>
      <w:marTop w:val="0"/>
      <w:marBottom w:val="0"/>
      <w:divBdr>
        <w:top w:val="none" w:sz="0" w:space="0" w:color="auto"/>
        <w:left w:val="none" w:sz="0" w:space="0" w:color="auto"/>
        <w:bottom w:val="none" w:sz="0" w:space="0" w:color="auto"/>
        <w:right w:val="none" w:sz="0" w:space="0" w:color="auto"/>
      </w:divBdr>
    </w:div>
    <w:div w:id="102387338">
      <w:bodyDiv w:val="1"/>
      <w:marLeft w:val="0"/>
      <w:marRight w:val="0"/>
      <w:marTop w:val="0"/>
      <w:marBottom w:val="0"/>
      <w:divBdr>
        <w:top w:val="none" w:sz="0" w:space="0" w:color="auto"/>
        <w:left w:val="none" w:sz="0" w:space="0" w:color="auto"/>
        <w:bottom w:val="none" w:sz="0" w:space="0" w:color="auto"/>
        <w:right w:val="none" w:sz="0" w:space="0" w:color="auto"/>
      </w:divBdr>
    </w:div>
    <w:div w:id="108014517">
      <w:bodyDiv w:val="1"/>
      <w:marLeft w:val="0"/>
      <w:marRight w:val="0"/>
      <w:marTop w:val="0"/>
      <w:marBottom w:val="0"/>
      <w:divBdr>
        <w:top w:val="none" w:sz="0" w:space="0" w:color="auto"/>
        <w:left w:val="none" w:sz="0" w:space="0" w:color="auto"/>
        <w:bottom w:val="none" w:sz="0" w:space="0" w:color="auto"/>
        <w:right w:val="none" w:sz="0" w:space="0" w:color="auto"/>
      </w:divBdr>
      <w:divsChild>
        <w:div w:id="33506802">
          <w:marLeft w:val="446"/>
          <w:marRight w:val="0"/>
          <w:marTop w:val="0"/>
          <w:marBottom w:val="0"/>
          <w:divBdr>
            <w:top w:val="none" w:sz="0" w:space="0" w:color="auto"/>
            <w:left w:val="none" w:sz="0" w:space="0" w:color="auto"/>
            <w:bottom w:val="none" w:sz="0" w:space="0" w:color="auto"/>
            <w:right w:val="none" w:sz="0" w:space="0" w:color="auto"/>
          </w:divBdr>
        </w:div>
        <w:div w:id="513375721">
          <w:marLeft w:val="446"/>
          <w:marRight w:val="0"/>
          <w:marTop w:val="0"/>
          <w:marBottom w:val="0"/>
          <w:divBdr>
            <w:top w:val="none" w:sz="0" w:space="0" w:color="auto"/>
            <w:left w:val="none" w:sz="0" w:space="0" w:color="auto"/>
            <w:bottom w:val="none" w:sz="0" w:space="0" w:color="auto"/>
            <w:right w:val="none" w:sz="0" w:space="0" w:color="auto"/>
          </w:divBdr>
        </w:div>
        <w:div w:id="1447237963">
          <w:marLeft w:val="446"/>
          <w:marRight w:val="0"/>
          <w:marTop w:val="0"/>
          <w:marBottom w:val="0"/>
          <w:divBdr>
            <w:top w:val="none" w:sz="0" w:space="0" w:color="auto"/>
            <w:left w:val="none" w:sz="0" w:space="0" w:color="auto"/>
            <w:bottom w:val="none" w:sz="0" w:space="0" w:color="auto"/>
            <w:right w:val="none" w:sz="0" w:space="0" w:color="auto"/>
          </w:divBdr>
        </w:div>
        <w:div w:id="1699894443">
          <w:marLeft w:val="446"/>
          <w:marRight w:val="0"/>
          <w:marTop w:val="0"/>
          <w:marBottom w:val="0"/>
          <w:divBdr>
            <w:top w:val="none" w:sz="0" w:space="0" w:color="auto"/>
            <w:left w:val="none" w:sz="0" w:space="0" w:color="auto"/>
            <w:bottom w:val="none" w:sz="0" w:space="0" w:color="auto"/>
            <w:right w:val="none" w:sz="0" w:space="0" w:color="auto"/>
          </w:divBdr>
        </w:div>
      </w:divsChild>
    </w:div>
    <w:div w:id="115761976">
      <w:bodyDiv w:val="1"/>
      <w:marLeft w:val="0"/>
      <w:marRight w:val="0"/>
      <w:marTop w:val="0"/>
      <w:marBottom w:val="0"/>
      <w:divBdr>
        <w:top w:val="none" w:sz="0" w:space="0" w:color="auto"/>
        <w:left w:val="none" w:sz="0" w:space="0" w:color="auto"/>
        <w:bottom w:val="none" w:sz="0" w:space="0" w:color="auto"/>
        <w:right w:val="none" w:sz="0" w:space="0" w:color="auto"/>
      </w:divBdr>
      <w:divsChild>
        <w:div w:id="1294482190">
          <w:marLeft w:val="547"/>
          <w:marRight w:val="0"/>
          <w:marTop w:val="86"/>
          <w:marBottom w:val="0"/>
          <w:divBdr>
            <w:top w:val="none" w:sz="0" w:space="0" w:color="auto"/>
            <w:left w:val="none" w:sz="0" w:space="0" w:color="auto"/>
            <w:bottom w:val="none" w:sz="0" w:space="0" w:color="auto"/>
            <w:right w:val="none" w:sz="0" w:space="0" w:color="auto"/>
          </w:divBdr>
        </w:div>
        <w:div w:id="1575747798">
          <w:marLeft w:val="547"/>
          <w:marRight w:val="0"/>
          <w:marTop w:val="86"/>
          <w:marBottom w:val="0"/>
          <w:divBdr>
            <w:top w:val="none" w:sz="0" w:space="0" w:color="auto"/>
            <w:left w:val="none" w:sz="0" w:space="0" w:color="auto"/>
            <w:bottom w:val="none" w:sz="0" w:space="0" w:color="auto"/>
            <w:right w:val="none" w:sz="0" w:space="0" w:color="auto"/>
          </w:divBdr>
        </w:div>
      </w:divsChild>
    </w:div>
    <w:div w:id="130291850">
      <w:bodyDiv w:val="1"/>
      <w:marLeft w:val="0"/>
      <w:marRight w:val="0"/>
      <w:marTop w:val="0"/>
      <w:marBottom w:val="0"/>
      <w:divBdr>
        <w:top w:val="none" w:sz="0" w:space="0" w:color="auto"/>
        <w:left w:val="none" w:sz="0" w:space="0" w:color="auto"/>
        <w:bottom w:val="none" w:sz="0" w:space="0" w:color="auto"/>
        <w:right w:val="none" w:sz="0" w:space="0" w:color="auto"/>
      </w:divBdr>
      <w:divsChild>
        <w:div w:id="562182806">
          <w:marLeft w:val="547"/>
          <w:marRight w:val="0"/>
          <w:marTop w:val="106"/>
          <w:marBottom w:val="0"/>
          <w:divBdr>
            <w:top w:val="none" w:sz="0" w:space="0" w:color="auto"/>
            <w:left w:val="none" w:sz="0" w:space="0" w:color="auto"/>
            <w:bottom w:val="none" w:sz="0" w:space="0" w:color="auto"/>
            <w:right w:val="none" w:sz="0" w:space="0" w:color="auto"/>
          </w:divBdr>
        </w:div>
        <w:div w:id="1596477118">
          <w:marLeft w:val="547"/>
          <w:marRight w:val="0"/>
          <w:marTop w:val="106"/>
          <w:marBottom w:val="0"/>
          <w:divBdr>
            <w:top w:val="none" w:sz="0" w:space="0" w:color="auto"/>
            <w:left w:val="none" w:sz="0" w:space="0" w:color="auto"/>
            <w:bottom w:val="none" w:sz="0" w:space="0" w:color="auto"/>
            <w:right w:val="none" w:sz="0" w:space="0" w:color="auto"/>
          </w:divBdr>
        </w:div>
        <w:div w:id="1902908137">
          <w:marLeft w:val="547"/>
          <w:marRight w:val="0"/>
          <w:marTop w:val="106"/>
          <w:marBottom w:val="0"/>
          <w:divBdr>
            <w:top w:val="none" w:sz="0" w:space="0" w:color="auto"/>
            <w:left w:val="none" w:sz="0" w:space="0" w:color="auto"/>
            <w:bottom w:val="none" w:sz="0" w:space="0" w:color="auto"/>
            <w:right w:val="none" w:sz="0" w:space="0" w:color="auto"/>
          </w:divBdr>
        </w:div>
      </w:divsChild>
    </w:div>
    <w:div w:id="144049278">
      <w:bodyDiv w:val="1"/>
      <w:marLeft w:val="0"/>
      <w:marRight w:val="0"/>
      <w:marTop w:val="0"/>
      <w:marBottom w:val="0"/>
      <w:divBdr>
        <w:top w:val="none" w:sz="0" w:space="0" w:color="auto"/>
        <w:left w:val="none" w:sz="0" w:space="0" w:color="auto"/>
        <w:bottom w:val="none" w:sz="0" w:space="0" w:color="auto"/>
        <w:right w:val="none" w:sz="0" w:space="0" w:color="auto"/>
      </w:divBdr>
    </w:div>
    <w:div w:id="153691769">
      <w:bodyDiv w:val="1"/>
      <w:marLeft w:val="0"/>
      <w:marRight w:val="0"/>
      <w:marTop w:val="0"/>
      <w:marBottom w:val="0"/>
      <w:divBdr>
        <w:top w:val="none" w:sz="0" w:space="0" w:color="auto"/>
        <w:left w:val="none" w:sz="0" w:space="0" w:color="auto"/>
        <w:bottom w:val="none" w:sz="0" w:space="0" w:color="auto"/>
        <w:right w:val="none" w:sz="0" w:space="0" w:color="auto"/>
      </w:divBdr>
    </w:div>
    <w:div w:id="162744391">
      <w:bodyDiv w:val="1"/>
      <w:marLeft w:val="0"/>
      <w:marRight w:val="0"/>
      <w:marTop w:val="0"/>
      <w:marBottom w:val="0"/>
      <w:divBdr>
        <w:top w:val="none" w:sz="0" w:space="0" w:color="auto"/>
        <w:left w:val="none" w:sz="0" w:space="0" w:color="auto"/>
        <w:bottom w:val="none" w:sz="0" w:space="0" w:color="auto"/>
        <w:right w:val="none" w:sz="0" w:space="0" w:color="auto"/>
      </w:divBdr>
      <w:divsChild>
        <w:div w:id="552814462">
          <w:marLeft w:val="446"/>
          <w:marRight w:val="0"/>
          <w:marTop w:val="0"/>
          <w:marBottom w:val="0"/>
          <w:divBdr>
            <w:top w:val="none" w:sz="0" w:space="0" w:color="auto"/>
            <w:left w:val="none" w:sz="0" w:space="0" w:color="auto"/>
            <w:bottom w:val="none" w:sz="0" w:space="0" w:color="auto"/>
            <w:right w:val="none" w:sz="0" w:space="0" w:color="auto"/>
          </w:divBdr>
        </w:div>
        <w:div w:id="2128549513">
          <w:marLeft w:val="446"/>
          <w:marRight w:val="0"/>
          <w:marTop w:val="0"/>
          <w:marBottom w:val="0"/>
          <w:divBdr>
            <w:top w:val="none" w:sz="0" w:space="0" w:color="auto"/>
            <w:left w:val="none" w:sz="0" w:space="0" w:color="auto"/>
            <w:bottom w:val="none" w:sz="0" w:space="0" w:color="auto"/>
            <w:right w:val="none" w:sz="0" w:space="0" w:color="auto"/>
          </w:divBdr>
        </w:div>
      </w:divsChild>
    </w:div>
    <w:div w:id="163205761">
      <w:bodyDiv w:val="1"/>
      <w:marLeft w:val="0"/>
      <w:marRight w:val="0"/>
      <w:marTop w:val="0"/>
      <w:marBottom w:val="0"/>
      <w:divBdr>
        <w:top w:val="none" w:sz="0" w:space="0" w:color="auto"/>
        <w:left w:val="none" w:sz="0" w:space="0" w:color="auto"/>
        <w:bottom w:val="none" w:sz="0" w:space="0" w:color="auto"/>
        <w:right w:val="none" w:sz="0" w:space="0" w:color="auto"/>
      </w:divBdr>
    </w:div>
    <w:div w:id="164520546">
      <w:bodyDiv w:val="1"/>
      <w:marLeft w:val="0"/>
      <w:marRight w:val="0"/>
      <w:marTop w:val="0"/>
      <w:marBottom w:val="0"/>
      <w:divBdr>
        <w:top w:val="none" w:sz="0" w:space="0" w:color="auto"/>
        <w:left w:val="none" w:sz="0" w:space="0" w:color="auto"/>
        <w:bottom w:val="none" w:sz="0" w:space="0" w:color="auto"/>
        <w:right w:val="none" w:sz="0" w:space="0" w:color="auto"/>
      </w:divBdr>
    </w:div>
    <w:div w:id="169174613">
      <w:bodyDiv w:val="1"/>
      <w:marLeft w:val="0"/>
      <w:marRight w:val="0"/>
      <w:marTop w:val="0"/>
      <w:marBottom w:val="0"/>
      <w:divBdr>
        <w:top w:val="none" w:sz="0" w:space="0" w:color="auto"/>
        <w:left w:val="none" w:sz="0" w:space="0" w:color="auto"/>
        <w:bottom w:val="none" w:sz="0" w:space="0" w:color="auto"/>
        <w:right w:val="none" w:sz="0" w:space="0" w:color="auto"/>
      </w:divBdr>
    </w:div>
    <w:div w:id="179972876">
      <w:bodyDiv w:val="1"/>
      <w:marLeft w:val="0"/>
      <w:marRight w:val="0"/>
      <w:marTop w:val="0"/>
      <w:marBottom w:val="0"/>
      <w:divBdr>
        <w:top w:val="none" w:sz="0" w:space="0" w:color="auto"/>
        <w:left w:val="none" w:sz="0" w:space="0" w:color="auto"/>
        <w:bottom w:val="none" w:sz="0" w:space="0" w:color="auto"/>
        <w:right w:val="none" w:sz="0" w:space="0" w:color="auto"/>
      </w:divBdr>
    </w:div>
    <w:div w:id="201677939">
      <w:bodyDiv w:val="1"/>
      <w:marLeft w:val="0"/>
      <w:marRight w:val="0"/>
      <w:marTop w:val="0"/>
      <w:marBottom w:val="0"/>
      <w:divBdr>
        <w:top w:val="none" w:sz="0" w:space="0" w:color="auto"/>
        <w:left w:val="none" w:sz="0" w:space="0" w:color="auto"/>
        <w:bottom w:val="none" w:sz="0" w:space="0" w:color="auto"/>
        <w:right w:val="none" w:sz="0" w:space="0" w:color="auto"/>
      </w:divBdr>
    </w:div>
    <w:div w:id="231163463">
      <w:bodyDiv w:val="1"/>
      <w:marLeft w:val="0"/>
      <w:marRight w:val="0"/>
      <w:marTop w:val="0"/>
      <w:marBottom w:val="0"/>
      <w:divBdr>
        <w:top w:val="none" w:sz="0" w:space="0" w:color="auto"/>
        <w:left w:val="none" w:sz="0" w:space="0" w:color="auto"/>
        <w:bottom w:val="none" w:sz="0" w:space="0" w:color="auto"/>
        <w:right w:val="none" w:sz="0" w:space="0" w:color="auto"/>
      </w:divBdr>
      <w:divsChild>
        <w:div w:id="1075735917">
          <w:marLeft w:val="446"/>
          <w:marRight w:val="0"/>
          <w:marTop w:val="0"/>
          <w:marBottom w:val="0"/>
          <w:divBdr>
            <w:top w:val="none" w:sz="0" w:space="0" w:color="auto"/>
            <w:left w:val="none" w:sz="0" w:space="0" w:color="auto"/>
            <w:bottom w:val="none" w:sz="0" w:space="0" w:color="auto"/>
            <w:right w:val="none" w:sz="0" w:space="0" w:color="auto"/>
          </w:divBdr>
        </w:div>
        <w:div w:id="2033997757">
          <w:marLeft w:val="446"/>
          <w:marRight w:val="0"/>
          <w:marTop w:val="0"/>
          <w:marBottom w:val="0"/>
          <w:divBdr>
            <w:top w:val="none" w:sz="0" w:space="0" w:color="auto"/>
            <w:left w:val="none" w:sz="0" w:space="0" w:color="auto"/>
            <w:bottom w:val="none" w:sz="0" w:space="0" w:color="auto"/>
            <w:right w:val="none" w:sz="0" w:space="0" w:color="auto"/>
          </w:divBdr>
        </w:div>
        <w:div w:id="2128576101">
          <w:marLeft w:val="446"/>
          <w:marRight w:val="0"/>
          <w:marTop w:val="0"/>
          <w:marBottom w:val="0"/>
          <w:divBdr>
            <w:top w:val="none" w:sz="0" w:space="0" w:color="auto"/>
            <w:left w:val="none" w:sz="0" w:space="0" w:color="auto"/>
            <w:bottom w:val="none" w:sz="0" w:space="0" w:color="auto"/>
            <w:right w:val="none" w:sz="0" w:space="0" w:color="auto"/>
          </w:divBdr>
        </w:div>
      </w:divsChild>
    </w:div>
    <w:div w:id="233442772">
      <w:bodyDiv w:val="1"/>
      <w:marLeft w:val="0"/>
      <w:marRight w:val="0"/>
      <w:marTop w:val="0"/>
      <w:marBottom w:val="0"/>
      <w:divBdr>
        <w:top w:val="none" w:sz="0" w:space="0" w:color="auto"/>
        <w:left w:val="none" w:sz="0" w:space="0" w:color="auto"/>
        <w:bottom w:val="none" w:sz="0" w:space="0" w:color="auto"/>
        <w:right w:val="none" w:sz="0" w:space="0" w:color="auto"/>
      </w:divBdr>
    </w:div>
    <w:div w:id="236479615">
      <w:bodyDiv w:val="1"/>
      <w:marLeft w:val="0"/>
      <w:marRight w:val="0"/>
      <w:marTop w:val="0"/>
      <w:marBottom w:val="0"/>
      <w:divBdr>
        <w:top w:val="none" w:sz="0" w:space="0" w:color="auto"/>
        <w:left w:val="none" w:sz="0" w:space="0" w:color="auto"/>
        <w:bottom w:val="none" w:sz="0" w:space="0" w:color="auto"/>
        <w:right w:val="none" w:sz="0" w:space="0" w:color="auto"/>
      </w:divBdr>
    </w:div>
    <w:div w:id="240336937">
      <w:bodyDiv w:val="1"/>
      <w:marLeft w:val="0"/>
      <w:marRight w:val="0"/>
      <w:marTop w:val="0"/>
      <w:marBottom w:val="0"/>
      <w:divBdr>
        <w:top w:val="none" w:sz="0" w:space="0" w:color="auto"/>
        <w:left w:val="none" w:sz="0" w:space="0" w:color="auto"/>
        <w:bottom w:val="none" w:sz="0" w:space="0" w:color="auto"/>
        <w:right w:val="none" w:sz="0" w:space="0" w:color="auto"/>
      </w:divBdr>
    </w:div>
    <w:div w:id="252279692">
      <w:bodyDiv w:val="1"/>
      <w:marLeft w:val="0"/>
      <w:marRight w:val="0"/>
      <w:marTop w:val="0"/>
      <w:marBottom w:val="0"/>
      <w:divBdr>
        <w:top w:val="none" w:sz="0" w:space="0" w:color="auto"/>
        <w:left w:val="none" w:sz="0" w:space="0" w:color="auto"/>
        <w:bottom w:val="none" w:sz="0" w:space="0" w:color="auto"/>
        <w:right w:val="none" w:sz="0" w:space="0" w:color="auto"/>
      </w:divBdr>
    </w:div>
    <w:div w:id="257638228">
      <w:bodyDiv w:val="1"/>
      <w:marLeft w:val="0"/>
      <w:marRight w:val="0"/>
      <w:marTop w:val="0"/>
      <w:marBottom w:val="0"/>
      <w:divBdr>
        <w:top w:val="none" w:sz="0" w:space="0" w:color="auto"/>
        <w:left w:val="none" w:sz="0" w:space="0" w:color="auto"/>
        <w:bottom w:val="none" w:sz="0" w:space="0" w:color="auto"/>
        <w:right w:val="none" w:sz="0" w:space="0" w:color="auto"/>
      </w:divBdr>
      <w:divsChild>
        <w:div w:id="1686321990">
          <w:blockQuote w:val="1"/>
          <w:marLeft w:val="0"/>
          <w:marRight w:val="720"/>
          <w:marTop w:val="100"/>
          <w:marBottom w:val="100"/>
          <w:divBdr>
            <w:top w:val="none" w:sz="0" w:space="0" w:color="auto"/>
            <w:left w:val="single" w:sz="4" w:space="6" w:color="0000FF"/>
            <w:bottom w:val="none" w:sz="0" w:space="0" w:color="auto"/>
            <w:right w:val="none" w:sz="0" w:space="0" w:color="auto"/>
          </w:divBdr>
          <w:divsChild>
            <w:div w:id="12930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6303">
      <w:bodyDiv w:val="1"/>
      <w:marLeft w:val="0"/>
      <w:marRight w:val="0"/>
      <w:marTop w:val="0"/>
      <w:marBottom w:val="0"/>
      <w:divBdr>
        <w:top w:val="none" w:sz="0" w:space="0" w:color="auto"/>
        <w:left w:val="none" w:sz="0" w:space="0" w:color="auto"/>
        <w:bottom w:val="none" w:sz="0" w:space="0" w:color="auto"/>
        <w:right w:val="none" w:sz="0" w:space="0" w:color="auto"/>
      </w:divBdr>
    </w:div>
    <w:div w:id="294214502">
      <w:bodyDiv w:val="1"/>
      <w:marLeft w:val="0"/>
      <w:marRight w:val="0"/>
      <w:marTop w:val="0"/>
      <w:marBottom w:val="0"/>
      <w:divBdr>
        <w:top w:val="none" w:sz="0" w:space="0" w:color="auto"/>
        <w:left w:val="none" w:sz="0" w:space="0" w:color="auto"/>
        <w:bottom w:val="none" w:sz="0" w:space="0" w:color="auto"/>
        <w:right w:val="none" w:sz="0" w:space="0" w:color="auto"/>
      </w:divBdr>
    </w:div>
    <w:div w:id="311831359">
      <w:bodyDiv w:val="1"/>
      <w:marLeft w:val="0"/>
      <w:marRight w:val="0"/>
      <w:marTop w:val="0"/>
      <w:marBottom w:val="0"/>
      <w:divBdr>
        <w:top w:val="none" w:sz="0" w:space="0" w:color="auto"/>
        <w:left w:val="none" w:sz="0" w:space="0" w:color="auto"/>
        <w:bottom w:val="none" w:sz="0" w:space="0" w:color="auto"/>
        <w:right w:val="none" w:sz="0" w:space="0" w:color="auto"/>
      </w:divBdr>
      <w:divsChild>
        <w:div w:id="524832472">
          <w:marLeft w:val="547"/>
          <w:marRight w:val="0"/>
          <w:marTop w:val="96"/>
          <w:marBottom w:val="0"/>
          <w:divBdr>
            <w:top w:val="none" w:sz="0" w:space="0" w:color="auto"/>
            <w:left w:val="none" w:sz="0" w:space="0" w:color="auto"/>
            <w:bottom w:val="none" w:sz="0" w:space="0" w:color="auto"/>
            <w:right w:val="none" w:sz="0" w:space="0" w:color="auto"/>
          </w:divBdr>
        </w:div>
        <w:div w:id="602689819">
          <w:marLeft w:val="547"/>
          <w:marRight w:val="0"/>
          <w:marTop w:val="96"/>
          <w:marBottom w:val="0"/>
          <w:divBdr>
            <w:top w:val="none" w:sz="0" w:space="0" w:color="auto"/>
            <w:left w:val="none" w:sz="0" w:space="0" w:color="auto"/>
            <w:bottom w:val="none" w:sz="0" w:space="0" w:color="auto"/>
            <w:right w:val="none" w:sz="0" w:space="0" w:color="auto"/>
          </w:divBdr>
        </w:div>
        <w:div w:id="1529678990">
          <w:marLeft w:val="547"/>
          <w:marRight w:val="0"/>
          <w:marTop w:val="96"/>
          <w:marBottom w:val="0"/>
          <w:divBdr>
            <w:top w:val="none" w:sz="0" w:space="0" w:color="auto"/>
            <w:left w:val="none" w:sz="0" w:space="0" w:color="auto"/>
            <w:bottom w:val="none" w:sz="0" w:space="0" w:color="auto"/>
            <w:right w:val="none" w:sz="0" w:space="0" w:color="auto"/>
          </w:divBdr>
        </w:div>
        <w:div w:id="1636064062">
          <w:marLeft w:val="547"/>
          <w:marRight w:val="0"/>
          <w:marTop w:val="96"/>
          <w:marBottom w:val="0"/>
          <w:divBdr>
            <w:top w:val="none" w:sz="0" w:space="0" w:color="auto"/>
            <w:left w:val="none" w:sz="0" w:space="0" w:color="auto"/>
            <w:bottom w:val="none" w:sz="0" w:space="0" w:color="auto"/>
            <w:right w:val="none" w:sz="0" w:space="0" w:color="auto"/>
          </w:divBdr>
        </w:div>
      </w:divsChild>
    </w:div>
    <w:div w:id="318077182">
      <w:bodyDiv w:val="1"/>
      <w:marLeft w:val="0"/>
      <w:marRight w:val="0"/>
      <w:marTop w:val="0"/>
      <w:marBottom w:val="0"/>
      <w:divBdr>
        <w:top w:val="none" w:sz="0" w:space="0" w:color="auto"/>
        <w:left w:val="none" w:sz="0" w:space="0" w:color="auto"/>
        <w:bottom w:val="none" w:sz="0" w:space="0" w:color="auto"/>
        <w:right w:val="none" w:sz="0" w:space="0" w:color="auto"/>
      </w:divBdr>
    </w:div>
    <w:div w:id="327100642">
      <w:bodyDiv w:val="1"/>
      <w:marLeft w:val="0"/>
      <w:marRight w:val="0"/>
      <w:marTop w:val="0"/>
      <w:marBottom w:val="0"/>
      <w:divBdr>
        <w:top w:val="none" w:sz="0" w:space="0" w:color="auto"/>
        <w:left w:val="none" w:sz="0" w:space="0" w:color="auto"/>
        <w:bottom w:val="none" w:sz="0" w:space="0" w:color="auto"/>
        <w:right w:val="none" w:sz="0" w:space="0" w:color="auto"/>
      </w:divBdr>
    </w:div>
    <w:div w:id="358161564">
      <w:bodyDiv w:val="1"/>
      <w:marLeft w:val="0"/>
      <w:marRight w:val="0"/>
      <w:marTop w:val="0"/>
      <w:marBottom w:val="0"/>
      <w:divBdr>
        <w:top w:val="none" w:sz="0" w:space="0" w:color="auto"/>
        <w:left w:val="none" w:sz="0" w:space="0" w:color="auto"/>
        <w:bottom w:val="none" w:sz="0" w:space="0" w:color="auto"/>
        <w:right w:val="none" w:sz="0" w:space="0" w:color="auto"/>
      </w:divBdr>
    </w:div>
    <w:div w:id="364526278">
      <w:bodyDiv w:val="1"/>
      <w:marLeft w:val="0"/>
      <w:marRight w:val="0"/>
      <w:marTop w:val="0"/>
      <w:marBottom w:val="0"/>
      <w:divBdr>
        <w:top w:val="none" w:sz="0" w:space="0" w:color="auto"/>
        <w:left w:val="none" w:sz="0" w:space="0" w:color="auto"/>
        <w:bottom w:val="none" w:sz="0" w:space="0" w:color="auto"/>
        <w:right w:val="none" w:sz="0" w:space="0" w:color="auto"/>
      </w:divBdr>
    </w:div>
    <w:div w:id="379016631">
      <w:bodyDiv w:val="1"/>
      <w:marLeft w:val="0"/>
      <w:marRight w:val="0"/>
      <w:marTop w:val="0"/>
      <w:marBottom w:val="0"/>
      <w:divBdr>
        <w:top w:val="none" w:sz="0" w:space="0" w:color="auto"/>
        <w:left w:val="none" w:sz="0" w:space="0" w:color="auto"/>
        <w:bottom w:val="none" w:sz="0" w:space="0" w:color="auto"/>
        <w:right w:val="none" w:sz="0" w:space="0" w:color="auto"/>
      </w:divBdr>
    </w:div>
    <w:div w:id="421145516">
      <w:bodyDiv w:val="1"/>
      <w:marLeft w:val="0"/>
      <w:marRight w:val="0"/>
      <w:marTop w:val="0"/>
      <w:marBottom w:val="0"/>
      <w:divBdr>
        <w:top w:val="none" w:sz="0" w:space="0" w:color="auto"/>
        <w:left w:val="none" w:sz="0" w:space="0" w:color="auto"/>
        <w:bottom w:val="none" w:sz="0" w:space="0" w:color="auto"/>
        <w:right w:val="none" w:sz="0" w:space="0" w:color="auto"/>
      </w:divBdr>
      <w:divsChild>
        <w:div w:id="669794367">
          <w:marLeft w:val="547"/>
          <w:marRight w:val="0"/>
          <w:marTop w:val="106"/>
          <w:marBottom w:val="0"/>
          <w:divBdr>
            <w:top w:val="none" w:sz="0" w:space="0" w:color="auto"/>
            <w:left w:val="none" w:sz="0" w:space="0" w:color="auto"/>
            <w:bottom w:val="none" w:sz="0" w:space="0" w:color="auto"/>
            <w:right w:val="none" w:sz="0" w:space="0" w:color="auto"/>
          </w:divBdr>
        </w:div>
        <w:div w:id="687491341">
          <w:marLeft w:val="547"/>
          <w:marRight w:val="0"/>
          <w:marTop w:val="106"/>
          <w:marBottom w:val="0"/>
          <w:divBdr>
            <w:top w:val="none" w:sz="0" w:space="0" w:color="auto"/>
            <w:left w:val="none" w:sz="0" w:space="0" w:color="auto"/>
            <w:bottom w:val="none" w:sz="0" w:space="0" w:color="auto"/>
            <w:right w:val="none" w:sz="0" w:space="0" w:color="auto"/>
          </w:divBdr>
        </w:div>
        <w:div w:id="1011881443">
          <w:marLeft w:val="547"/>
          <w:marRight w:val="0"/>
          <w:marTop w:val="106"/>
          <w:marBottom w:val="0"/>
          <w:divBdr>
            <w:top w:val="none" w:sz="0" w:space="0" w:color="auto"/>
            <w:left w:val="none" w:sz="0" w:space="0" w:color="auto"/>
            <w:bottom w:val="none" w:sz="0" w:space="0" w:color="auto"/>
            <w:right w:val="none" w:sz="0" w:space="0" w:color="auto"/>
          </w:divBdr>
        </w:div>
        <w:div w:id="2063559091">
          <w:marLeft w:val="547"/>
          <w:marRight w:val="0"/>
          <w:marTop w:val="106"/>
          <w:marBottom w:val="0"/>
          <w:divBdr>
            <w:top w:val="none" w:sz="0" w:space="0" w:color="auto"/>
            <w:left w:val="none" w:sz="0" w:space="0" w:color="auto"/>
            <w:bottom w:val="none" w:sz="0" w:space="0" w:color="auto"/>
            <w:right w:val="none" w:sz="0" w:space="0" w:color="auto"/>
          </w:divBdr>
        </w:div>
      </w:divsChild>
    </w:div>
    <w:div w:id="442724299">
      <w:bodyDiv w:val="1"/>
      <w:marLeft w:val="0"/>
      <w:marRight w:val="0"/>
      <w:marTop w:val="0"/>
      <w:marBottom w:val="0"/>
      <w:divBdr>
        <w:top w:val="none" w:sz="0" w:space="0" w:color="auto"/>
        <w:left w:val="none" w:sz="0" w:space="0" w:color="auto"/>
        <w:bottom w:val="none" w:sz="0" w:space="0" w:color="auto"/>
        <w:right w:val="none" w:sz="0" w:space="0" w:color="auto"/>
      </w:divBdr>
    </w:div>
    <w:div w:id="445276189">
      <w:bodyDiv w:val="1"/>
      <w:marLeft w:val="0"/>
      <w:marRight w:val="0"/>
      <w:marTop w:val="0"/>
      <w:marBottom w:val="0"/>
      <w:divBdr>
        <w:top w:val="none" w:sz="0" w:space="0" w:color="auto"/>
        <w:left w:val="none" w:sz="0" w:space="0" w:color="auto"/>
        <w:bottom w:val="none" w:sz="0" w:space="0" w:color="auto"/>
        <w:right w:val="none" w:sz="0" w:space="0" w:color="auto"/>
      </w:divBdr>
    </w:div>
    <w:div w:id="448937225">
      <w:bodyDiv w:val="1"/>
      <w:marLeft w:val="0"/>
      <w:marRight w:val="0"/>
      <w:marTop w:val="0"/>
      <w:marBottom w:val="0"/>
      <w:divBdr>
        <w:top w:val="none" w:sz="0" w:space="0" w:color="auto"/>
        <w:left w:val="none" w:sz="0" w:space="0" w:color="auto"/>
        <w:bottom w:val="none" w:sz="0" w:space="0" w:color="auto"/>
        <w:right w:val="none" w:sz="0" w:space="0" w:color="auto"/>
      </w:divBdr>
    </w:div>
    <w:div w:id="457534827">
      <w:bodyDiv w:val="1"/>
      <w:marLeft w:val="0"/>
      <w:marRight w:val="0"/>
      <w:marTop w:val="0"/>
      <w:marBottom w:val="0"/>
      <w:divBdr>
        <w:top w:val="none" w:sz="0" w:space="0" w:color="auto"/>
        <w:left w:val="none" w:sz="0" w:space="0" w:color="auto"/>
        <w:bottom w:val="none" w:sz="0" w:space="0" w:color="auto"/>
        <w:right w:val="none" w:sz="0" w:space="0" w:color="auto"/>
      </w:divBdr>
    </w:div>
    <w:div w:id="458181827">
      <w:bodyDiv w:val="1"/>
      <w:marLeft w:val="0"/>
      <w:marRight w:val="0"/>
      <w:marTop w:val="0"/>
      <w:marBottom w:val="0"/>
      <w:divBdr>
        <w:top w:val="none" w:sz="0" w:space="0" w:color="auto"/>
        <w:left w:val="none" w:sz="0" w:space="0" w:color="auto"/>
        <w:bottom w:val="none" w:sz="0" w:space="0" w:color="auto"/>
        <w:right w:val="none" w:sz="0" w:space="0" w:color="auto"/>
      </w:divBdr>
    </w:div>
    <w:div w:id="458232223">
      <w:bodyDiv w:val="1"/>
      <w:marLeft w:val="0"/>
      <w:marRight w:val="0"/>
      <w:marTop w:val="0"/>
      <w:marBottom w:val="0"/>
      <w:divBdr>
        <w:top w:val="none" w:sz="0" w:space="0" w:color="auto"/>
        <w:left w:val="none" w:sz="0" w:space="0" w:color="auto"/>
        <w:bottom w:val="none" w:sz="0" w:space="0" w:color="auto"/>
        <w:right w:val="none" w:sz="0" w:space="0" w:color="auto"/>
      </w:divBdr>
      <w:divsChild>
        <w:div w:id="804587040">
          <w:marLeft w:val="446"/>
          <w:marRight w:val="0"/>
          <w:marTop w:val="0"/>
          <w:marBottom w:val="0"/>
          <w:divBdr>
            <w:top w:val="none" w:sz="0" w:space="0" w:color="auto"/>
            <w:left w:val="none" w:sz="0" w:space="0" w:color="auto"/>
            <w:bottom w:val="none" w:sz="0" w:space="0" w:color="auto"/>
            <w:right w:val="none" w:sz="0" w:space="0" w:color="auto"/>
          </w:divBdr>
        </w:div>
        <w:div w:id="2144418841">
          <w:marLeft w:val="446"/>
          <w:marRight w:val="0"/>
          <w:marTop w:val="0"/>
          <w:marBottom w:val="0"/>
          <w:divBdr>
            <w:top w:val="none" w:sz="0" w:space="0" w:color="auto"/>
            <w:left w:val="none" w:sz="0" w:space="0" w:color="auto"/>
            <w:bottom w:val="none" w:sz="0" w:space="0" w:color="auto"/>
            <w:right w:val="none" w:sz="0" w:space="0" w:color="auto"/>
          </w:divBdr>
        </w:div>
      </w:divsChild>
    </w:div>
    <w:div w:id="459566890">
      <w:bodyDiv w:val="1"/>
      <w:marLeft w:val="0"/>
      <w:marRight w:val="0"/>
      <w:marTop w:val="0"/>
      <w:marBottom w:val="0"/>
      <w:divBdr>
        <w:top w:val="none" w:sz="0" w:space="0" w:color="auto"/>
        <w:left w:val="none" w:sz="0" w:space="0" w:color="auto"/>
        <w:bottom w:val="none" w:sz="0" w:space="0" w:color="auto"/>
        <w:right w:val="none" w:sz="0" w:space="0" w:color="auto"/>
      </w:divBdr>
    </w:div>
    <w:div w:id="462697967">
      <w:bodyDiv w:val="1"/>
      <w:marLeft w:val="0"/>
      <w:marRight w:val="0"/>
      <w:marTop w:val="0"/>
      <w:marBottom w:val="0"/>
      <w:divBdr>
        <w:top w:val="none" w:sz="0" w:space="0" w:color="auto"/>
        <w:left w:val="none" w:sz="0" w:space="0" w:color="auto"/>
        <w:bottom w:val="none" w:sz="0" w:space="0" w:color="auto"/>
        <w:right w:val="none" w:sz="0" w:space="0" w:color="auto"/>
      </w:divBdr>
    </w:div>
    <w:div w:id="465701184">
      <w:bodyDiv w:val="1"/>
      <w:marLeft w:val="0"/>
      <w:marRight w:val="0"/>
      <w:marTop w:val="0"/>
      <w:marBottom w:val="0"/>
      <w:divBdr>
        <w:top w:val="none" w:sz="0" w:space="0" w:color="auto"/>
        <w:left w:val="none" w:sz="0" w:space="0" w:color="auto"/>
        <w:bottom w:val="none" w:sz="0" w:space="0" w:color="auto"/>
        <w:right w:val="none" w:sz="0" w:space="0" w:color="auto"/>
      </w:divBdr>
    </w:div>
    <w:div w:id="466315755">
      <w:bodyDiv w:val="1"/>
      <w:marLeft w:val="0"/>
      <w:marRight w:val="0"/>
      <w:marTop w:val="0"/>
      <w:marBottom w:val="0"/>
      <w:divBdr>
        <w:top w:val="none" w:sz="0" w:space="0" w:color="auto"/>
        <w:left w:val="none" w:sz="0" w:space="0" w:color="auto"/>
        <w:bottom w:val="none" w:sz="0" w:space="0" w:color="auto"/>
        <w:right w:val="none" w:sz="0" w:space="0" w:color="auto"/>
      </w:divBdr>
    </w:div>
    <w:div w:id="483744183">
      <w:bodyDiv w:val="1"/>
      <w:marLeft w:val="0"/>
      <w:marRight w:val="0"/>
      <w:marTop w:val="0"/>
      <w:marBottom w:val="0"/>
      <w:divBdr>
        <w:top w:val="none" w:sz="0" w:space="0" w:color="auto"/>
        <w:left w:val="none" w:sz="0" w:space="0" w:color="auto"/>
        <w:bottom w:val="none" w:sz="0" w:space="0" w:color="auto"/>
        <w:right w:val="none" w:sz="0" w:space="0" w:color="auto"/>
      </w:divBdr>
    </w:div>
    <w:div w:id="506556183">
      <w:bodyDiv w:val="1"/>
      <w:marLeft w:val="0"/>
      <w:marRight w:val="0"/>
      <w:marTop w:val="0"/>
      <w:marBottom w:val="0"/>
      <w:divBdr>
        <w:top w:val="none" w:sz="0" w:space="0" w:color="auto"/>
        <w:left w:val="none" w:sz="0" w:space="0" w:color="auto"/>
        <w:bottom w:val="none" w:sz="0" w:space="0" w:color="auto"/>
        <w:right w:val="none" w:sz="0" w:space="0" w:color="auto"/>
      </w:divBdr>
    </w:div>
    <w:div w:id="510948270">
      <w:bodyDiv w:val="1"/>
      <w:marLeft w:val="0"/>
      <w:marRight w:val="0"/>
      <w:marTop w:val="0"/>
      <w:marBottom w:val="0"/>
      <w:divBdr>
        <w:top w:val="none" w:sz="0" w:space="0" w:color="auto"/>
        <w:left w:val="none" w:sz="0" w:space="0" w:color="auto"/>
        <w:bottom w:val="none" w:sz="0" w:space="0" w:color="auto"/>
        <w:right w:val="none" w:sz="0" w:space="0" w:color="auto"/>
      </w:divBdr>
    </w:div>
    <w:div w:id="523248952">
      <w:bodyDiv w:val="1"/>
      <w:marLeft w:val="0"/>
      <w:marRight w:val="0"/>
      <w:marTop w:val="0"/>
      <w:marBottom w:val="0"/>
      <w:divBdr>
        <w:top w:val="none" w:sz="0" w:space="0" w:color="auto"/>
        <w:left w:val="none" w:sz="0" w:space="0" w:color="auto"/>
        <w:bottom w:val="none" w:sz="0" w:space="0" w:color="auto"/>
        <w:right w:val="none" w:sz="0" w:space="0" w:color="auto"/>
      </w:divBdr>
    </w:div>
    <w:div w:id="544488815">
      <w:bodyDiv w:val="1"/>
      <w:marLeft w:val="0"/>
      <w:marRight w:val="0"/>
      <w:marTop w:val="0"/>
      <w:marBottom w:val="0"/>
      <w:divBdr>
        <w:top w:val="none" w:sz="0" w:space="0" w:color="auto"/>
        <w:left w:val="none" w:sz="0" w:space="0" w:color="auto"/>
        <w:bottom w:val="none" w:sz="0" w:space="0" w:color="auto"/>
        <w:right w:val="none" w:sz="0" w:space="0" w:color="auto"/>
      </w:divBdr>
    </w:div>
    <w:div w:id="563948811">
      <w:bodyDiv w:val="1"/>
      <w:marLeft w:val="0"/>
      <w:marRight w:val="0"/>
      <w:marTop w:val="0"/>
      <w:marBottom w:val="0"/>
      <w:divBdr>
        <w:top w:val="none" w:sz="0" w:space="0" w:color="auto"/>
        <w:left w:val="none" w:sz="0" w:space="0" w:color="auto"/>
        <w:bottom w:val="none" w:sz="0" w:space="0" w:color="auto"/>
        <w:right w:val="none" w:sz="0" w:space="0" w:color="auto"/>
      </w:divBdr>
    </w:div>
    <w:div w:id="592709799">
      <w:bodyDiv w:val="1"/>
      <w:marLeft w:val="0"/>
      <w:marRight w:val="0"/>
      <w:marTop w:val="0"/>
      <w:marBottom w:val="0"/>
      <w:divBdr>
        <w:top w:val="none" w:sz="0" w:space="0" w:color="auto"/>
        <w:left w:val="none" w:sz="0" w:space="0" w:color="auto"/>
        <w:bottom w:val="none" w:sz="0" w:space="0" w:color="auto"/>
        <w:right w:val="none" w:sz="0" w:space="0" w:color="auto"/>
      </w:divBdr>
      <w:divsChild>
        <w:div w:id="494423743">
          <w:marLeft w:val="446"/>
          <w:marRight w:val="0"/>
          <w:marTop w:val="0"/>
          <w:marBottom w:val="0"/>
          <w:divBdr>
            <w:top w:val="none" w:sz="0" w:space="0" w:color="auto"/>
            <w:left w:val="none" w:sz="0" w:space="0" w:color="auto"/>
            <w:bottom w:val="none" w:sz="0" w:space="0" w:color="auto"/>
            <w:right w:val="none" w:sz="0" w:space="0" w:color="auto"/>
          </w:divBdr>
        </w:div>
        <w:div w:id="1631471299">
          <w:marLeft w:val="446"/>
          <w:marRight w:val="0"/>
          <w:marTop w:val="0"/>
          <w:marBottom w:val="0"/>
          <w:divBdr>
            <w:top w:val="none" w:sz="0" w:space="0" w:color="auto"/>
            <w:left w:val="none" w:sz="0" w:space="0" w:color="auto"/>
            <w:bottom w:val="none" w:sz="0" w:space="0" w:color="auto"/>
            <w:right w:val="none" w:sz="0" w:space="0" w:color="auto"/>
          </w:divBdr>
        </w:div>
        <w:div w:id="1975256033">
          <w:marLeft w:val="446"/>
          <w:marRight w:val="0"/>
          <w:marTop w:val="0"/>
          <w:marBottom w:val="0"/>
          <w:divBdr>
            <w:top w:val="none" w:sz="0" w:space="0" w:color="auto"/>
            <w:left w:val="none" w:sz="0" w:space="0" w:color="auto"/>
            <w:bottom w:val="none" w:sz="0" w:space="0" w:color="auto"/>
            <w:right w:val="none" w:sz="0" w:space="0" w:color="auto"/>
          </w:divBdr>
        </w:div>
      </w:divsChild>
    </w:div>
    <w:div w:id="673648312">
      <w:bodyDiv w:val="1"/>
      <w:marLeft w:val="0"/>
      <w:marRight w:val="0"/>
      <w:marTop w:val="0"/>
      <w:marBottom w:val="0"/>
      <w:divBdr>
        <w:top w:val="none" w:sz="0" w:space="0" w:color="auto"/>
        <w:left w:val="none" w:sz="0" w:space="0" w:color="auto"/>
        <w:bottom w:val="none" w:sz="0" w:space="0" w:color="auto"/>
        <w:right w:val="none" w:sz="0" w:space="0" w:color="auto"/>
      </w:divBdr>
    </w:div>
    <w:div w:id="689523981">
      <w:bodyDiv w:val="1"/>
      <w:marLeft w:val="0"/>
      <w:marRight w:val="0"/>
      <w:marTop w:val="0"/>
      <w:marBottom w:val="0"/>
      <w:divBdr>
        <w:top w:val="none" w:sz="0" w:space="0" w:color="auto"/>
        <w:left w:val="none" w:sz="0" w:space="0" w:color="auto"/>
        <w:bottom w:val="none" w:sz="0" w:space="0" w:color="auto"/>
        <w:right w:val="none" w:sz="0" w:space="0" w:color="auto"/>
      </w:divBdr>
    </w:div>
    <w:div w:id="693769215">
      <w:bodyDiv w:val="1"/>
      <w:marLeft w:val="0"/>
      <w:marRight w:val="0"/>
      <w:marTop w:val="0"/>
      <w:marBottom w:val="0"/>
      <w:divBdr>
        <w:top w:val="none" w:sz="0" w:space="0" w:color="auto"/>
        <w:left w:val="none" w:sz="0" w:space="0" w:color="auto"/>
        <w:bottom w:val="none" w:sz="0" w:space="0" w:color="auto"/>
        <w:right w:val="none" w:sz="0" w:space="0" w:color="auto"/>
      </w:divBdr>
    </w:div>
    <w:div w:id="698548270">
      <w:bodyDiv w:val="1"/>
      <w:marLeft w:val="0"/>
      <w:marRight w:val="0"/>
      <w:marTop w:val="0"/>
      <w:marBottom w:val="0"/>
      <w:divBdr>
        <w:top w:val="none" w:sz="0" w:space="0" w:color="auto"/>
        <w:left w:val="none" w:sz="0" w:space="0" w:color="auto"/>
        <w:bottom w:val="none" w:sz="0" w:space="0" w:color="auto"/>
        <w:right w:val="none" w:sz="0" w:space="0" w:color="auto"/>
      </w:divBdr>
      <w:divsChild>
        <w:div w:id="405227956">
          <w:marLeft w:val="547"/>
          <w:marRight w:val="0"/>
          <w:marTop w:val="96"/>
          <w:marBottom w:val="0"/>
          <w:divBdr>
            <w:top w:val="none" w:sz="0" w:space="0" w:color="auto"/>
            <w:left w:val="none" w:sz="0" w:space="0" w:color="auto"/>
            <w:bottom w:val="none" w:sz="0" w:space="0" w:color="auto"/>
            <w:right w:val="none" w:sz="0" w:space="0" w:color="auto"/>
          </w:divBdr>
        </w:div>
        <w:div w:id="673873846">
          <w:marLeft w:val="1166"/>
          <w:marRight w:val="0"/>
          <w:marTop w:val="96"/>
          <w:marBottom w:val="0"/>
          <w:divBdr>
            <w:top w:val="none" w:sz="0" w:space="0" w:color="auto"/>
            <w:left w:val="none" w:sz="0" w:space="0" w:color="auto"/>
            <w:bottom w:val="none" w:sz="0" w:space="0" w:color="auto"/>
            <w:right w:val="none" w:sz="0" w:space="0" w:color="auto"/>
          </w:divBdr>
        </w:div>
        <w:div w:id="859008132">
          <w:marLeft w:val="1166"/>
          <w:marRight w:val="0"/>
          <w:marTop w:val="96"/>
          <w:marBottom w:val="0"/>
          <w:divBdr>
            <w:top w:val="none" w:sz="0" w:space="0" w:color="auto"/>
            <w:left w:val="none" w:sz="0" w:space="0" w:color="auto"/>
            <w:bottom w:val="none" w:sz="0" w:space="0" w:color="auto"/>
            <w:right w:val="none" w:sz="0" w:space="0" w:color="auto"/>
          </w:divBdr>
        </w:div>
        <w:div w:id="1004819050">
          <w:marLeft w:val="1166"/>
          <w:marRight w:val="0"/>
          <w:marTop w:val="96"/>
          <w:marBottom w:val="0"/>
          <w:divBdr>
            <w:top w:val="none" w:sz="0" w:space="0" w:color="auto"/>
            <w:left w:val="none" w:sz="0" w:space="0" w:color="auto"/>
            <w:bottom w:val="none" w:sz="0" w:space="0" w:color="auto"/>
            <w:right w:val="none" w:sz="0" w:space="0" w:color="auto"/>
          </w:divBdr>
        </w:div>
        <w:div w:id="1210147871">
          <w:marLeft w:val="1166"/>
          <w:marRight w:val="0"/>
          <w:marTop w:val="96"/>
          <w:marBottom w:val="0"/>
          <w:divBdr>
            <w:top w:val="none" w:sz="0" w:space="0" w:color="auto"/>
            <w:left w:val="none" w:sz="0" w:space="0" w:color="auto"/>
            <w:bottom w:val="none" w:sz="0" w:space="0" w:color="auto"/>
            <w:right w:val="none" w:sz="0" w:space="0" w:color="auto"/>
          </w:divBdr>
        </w:div>
        <w:div w:id="1304971154">
          <w:marLeft w:val="446"/>
          <w:marRight w:val="0"/>
          <w:marTop w:val="96"/>
          <w:marBottom w:val="0"/>
          <w:divBdr>
            <w:top w:val="none" w:sz="0" w:space="0" w:color="auto"/>
            <w:left w:val="none" w:sz="0" w:space="0" w:color="auto"/>
            <w:bottom w:val="none" w:sz="0" w:space="0" w:color="auto"/>
            <w:right w:val="none" w:sz="0" w:space="0" w:color="auto"/>
          </w:divBdr>
        </w:div>
        <w:div w:id="1409039747">
          <w:marLeft w:val="1166"/>
          <w:marRight w:val="0"/>
          <w:marTop w:val="96"/>
          <w:marBottom w:val="0"/>
          <w:divBdr>
            <w:top w:val="none" w:sz="0" w:space="0" w:color="auto"/>
            <w:left w:val="none" w:sz="0" w:space="0" w:color="auto"/>
            <w:bottom w:val="none" w:sz="0" w:space="0" w:color="auto"/>
            <w:right w:val="none" w:sz="0" w:space="0" w:color="auto"/>
          </w:divBdr>
        </w:div>
        <w:div w:id="1409157163">
          <w:marLeft w:val="1166"/>
          <w:marRight w:val="0"/>
          <w:marTop w:val="96"/>
          <w:marBottom w:val="0"/>
          <w:divBdr>
            <w:top w:val="none" w:sz="0" w:space="0" w:color="auto"/>
            <w:left w:val="none" w:sz="0" w:space="0" w:color="auto"/>
            <w:bottom w:val="none" w:sz="0" w:space="0" w:color="auto"/>
            <w:right w:val="none" w:sz="0" w:space="0" w:color="auto"/>
          </w:divBdr>
        </w:div>
      </w:divsChild>
    </w:div>
    <w:div w:id="708921593">
      <w:bodyDiv w:val="1"/>
      <w:marLeft w:val="0"/>
      <w:marRight w:val="0"/>
      <w:marTop w:val="0"/>
      <w:marBottom w:val="0"/>
      <w:divBdr>
        <w:top w:val="none" w:sz="0" w:space="0" w:color="auto"/>
        <w:left w:val="none" w:sz="0" w:space="0" w:color="auto"/>
        <w:bottom w:val="none" w:sz="0" w:space="0" w:color="auto"/>
        <w:right w:val="none" w:sz="0" w:space="0" w:color="auto"/>
      </w:divBdr>
    </w:div>
    <w:div w:id="719791062">
      <w:bodyDiv w:val="1"/>
      <w:marLeft w:val="0"/>
      <w:marRight w:val="0"/>
      <w:marTop w:val="0"/>
      <w:marBottom w:val="0"/>
      <w:divBdr>
        <w:top w:val="none" w:sz="0" w:space="0" w:color="auto"/>
        <w:left w:val="none" w:sz="0" w:space="0" w:color="auto"/>
        <w:bottom w:val="none" w:sz="0" w:space="0" w:color="auto"/>
        <w:right w:val="none" w:sz="0" w:space="0" w:color="auto"/>
      </w:divBdr>
      <w:divsChild>
        <w:div w:id="967392378">
          <w:marLeft w:val="547"/>
          <w:marRight w:val="0"/>
          <w:marTop w:val="96"/>
          <w:marBottom w:val="0"/>
          <w:divBdr>
            <w:top w:val="none" w:sz="0" w:space="0" w:color="auto"/>
            <w:left w:val="none" w:sz="0" w:space="0" w:color="auto"/>
            <w:bottom w:val="none" w:sz="0" w:space="0" w:color="auto"/>
            <w:right w:val="none" w:sz="0" w:space="0" w:color="auto"/>
          </w:divBdr>
        </w:div>
        <w:div w:id="969096314">
          <w:marLeft w:val="547"/>
          <w:marRight w:val="0"/>
          <w:marTop w:val="96"/>
          <w:marBottom w:val="0"/>
          <w:divBdr>
            <w:top w:val="none" w:sz="0" w:space="0" w:color="auto"/>
            <w:left w:val="none" w:sz="0" w:space="0" w:color="auto"/>
            <w:bottom w:val="none" w:sz="0" w:space="0" w:color="auto"/>
            <w:right w:val="none" w:sz="0" w:space="0" w:color="auto"/>
          </w:divBdr>
        </w:div>
        <w:div w:id="1005397329">
          <w:marLeft w:val="547"/>
          <w:marRight w:val="0"/>
          <w:marTop w:val="96"/>
          <w:marBottom w:val="0"/>
          <w:divBdr>
            <w:top w:val="none" w:sz="0" w:space="0" w:color="auto"/>
            <w:left w:val="none" w:sz="0" w:space="0" w:color="auto"/>
            <w:bottom w:val="none" w:sz="0" w:space="0" w:color="auto"/>
            <w:right w:val="none" w:sz="0" w:space="0" w:color="auto"/>
          </w:divBdr>
        </w:div>
        <w:div w:id="1127816346">
          <w:marLeft w:val="547"/>
          <w:marRight w:val="0"/>
          <w:marTop w:val="96"/>
          <w:marBottom w:val="0"/>
          <w:divBdr>
            <w:top w:val="none" w:sz="0" w:space="0" w:color="auto"/>
            <w:left w:val="none" w:sz="0" w:space="0" w:color="auto"/>
            <w:bottom w:val="none" w:sz="0" w:space="0" w:color="auto"/>
            <w:right w:val="none" w:sz="0" w:space="0" w:color="auto"/>
          </w:divBdr>
        </w:div>
      </w:divsChild>
    </w:div>
    <w:div w:id="734815574">
      <w:bodyDiv w:val="1"/>
      <w:marLeft w:val="0"/>
      <w:marRight w:val="0"/>
      <w:marTop w:val="0"/>
      <w:marBottom w:val="0"/>
      <w:divBdr>
        <w:top w:val="none" w:sz="0" w:space="0" w:color="auto"/>
        <w:left w:val="none" w:sz="0" w:space="0" w:color="auto"/>
        <w:bottom w:val="none" w:sz="0" w:space="0" w:color="auto"/>
        <w:right w:val="none" w:sz="0" w:space="0" w:color="auto"/>
      </w:divBdr>
    </w:div>
    <w:div w:id="750588684">
      <w:bodyDiv w:val="1"/>
      <w:marLeft w:val="0"/>
      <w:marRight w:val="0"/>
      <w:marTop w:val="0"/>
      <w:marBottom w:val="0"/>
      <w:divBdr>
        <w:top w:val="none" w:sz="0" w:space="0" w:color="auto"/>
        <w:left w:val="none" w:sz="0" w:space="0" w:color="auto"/>
        <w:bottom w:val="none" w:sz="0" w:space="0" w:color="auto"/>
        <w:right w:val="none" w:sz="0" w:space="0" w:color="auto"/>
      </w:divBdr>
    </w:div>
    <w:div w:id="754205206">
      <w:bodyDiv w:val="1"/>
      <w:marLeft w:val="0"/>
      <w:marRight w:val="0"/>
      <w:marTop w:val="0"/>
      <w:marBottom w:val="0"/>
      <w:divBdr>
        <w:top w:val="none" w:sz="0" w:space="0" w:color="auto"/>
        <w:left w:val="none" w:sz="0" w:space="0" w:color="auto"/>
        <w:bottom w:val="none" w:sz="0" w:space="0" w:color="auto"/>
        <w:right w:val="none" w:sz="0" w:space="0" w:color="auto"/>
      </w:divBdr>
    </w:div>
    <w:div w:id="782577244">
      <w:bodyDiv w:val="1"/>
      <w:marLeft w:val="0"/>
      <w:marRight w:val="0"/>
      <w:marTop w:val="0"/>
      <w:marBottom w:val="0"/>
      <w:divBdr>
        <w:top w:val="none" w:sz="0" w:space="0" w:color="auto"/>
        <w:left w:val="none" w:sz="0" w:space="0" w:color="auto"/>
        <w:bottom w:val="none" w:sz="0" w:space="0" w:color="auto"/>
        <w:right w:val="none" w:sz="0" w:space="0" w:color="auto"/>
      </w:divBdr>
    </w:div>
    <w:div w:id="817652114">
      <w:bodyDiv w:val="1"/>
      <w:marLeft w:val="0"/>
      <w:marRight w:val="0"/>
      <w:marTop w:val="0"/>
      <w:marBottom w:val="0"/>
      <w:divBdr>
        <w:top w:val="none" w:sz="0" w:space="0" w:color="auto"/>
        <w:left w:val="none" w:sz="0" w:space="0" w:color="auto"/>
        <w:bottom w:val="none" w:sz="0" w:space="0" w:color="auto"/>
        <w:right w:val="none" w:sz="0" w:space="0" w:color="auto"/>
      </w:divBdr>
      <w:divsChild>
        <w:div w:id="384916113">
          <w:marLeft w:val="547"/>
          <w:marRight w:val="0"/>
          <w:marTop w:val="154"/>
          <w:marBottom w:val="0"/>
          <w:divBdr>
            <w:top w:val="none" w:sz="0" w:space="0" w:color="auto"/>
            <w:left w:val="none" w:sz="0" w:space="0" w:color="auto"/>
            <w:bottom w:val="none" w:sz="0" w:space="0" w:color="auto"/>
            <w:right w:val="none" w:sz="0" w:space="0" w:color="auto"/>
          </w:divBdr>
        </w:div>
        <w:div w:id="843588642">
          <w:marLeft w:val="547"/>
          <w:marRight w:val="0"/>
          <w:marTop w:val="154"/>
          <w:marBottom w:val="0"/>
          <w:divBdr>
            <w:top w:val="none" w:sz="0" w:space="0" w:color="auto"/>
            <w:left w:val="none" w:sz="0" w:space="0" w:color="auto"/>
            <w:bottom w:val="none" w:sz="0" w:space="0" w:color="auto"/>
            <w:right w:val="none" w:sz="0" w:space="0" w:color="auto"/>
          </w:divBdr>
        </w:div>
        <w:div w:id="1191189426">
          <w:marLeft w:val="547"/>
          <w:marRight w:val="0"/>
          <w:marTop w:val="154"/>
          <w:marBottom w:val="0"/>
          <w:divBdr>
            <w:top w:val="none" w:sz="0" w:space="0" w:color="auto"/>
            <w:left w:val="none" w:sz="0" w:space="0" w:color="auto"/>
            <w:bottom w:val="none" w:sz="0" w:space="0" w:color="auto"/>
            <w:right w:val="none" w:sz="0" w:space="0" w:color="auto"/>
          </w:divBdr>
        </w:div>
        <w:div w:id="1315449094">
          <w:marLeft w:val="547"/>
          <w:marRight w:val="0"/>
          <w:marTop w:val="154"/>
          <w:marBottom w:val="0"/>
          <w:divBdr>
            <w:top w:val="none" w:sz="0" w:space="0" w:color="auto"/>
            <w:left w:val="none" w:sz="0" w:space="0" w:color="auto"/>
            <w:bottom w:val="none" w:sz="0" w:space="0" w:color="auto"/>
            <w:right w:val="none" w:sz="0" w:space="0" w:color="auto"/>
          </w:divBdr>
        </w:div>
      </w:divsChild>
    </w:div>
    <w:div w:id="820122692">
      <w:bodyDiv w:val="1"/>
      <w:marLeft w:val="0"/>
      <w:marRight w:val="0"/>
      <w:marTop w:val="0"/>
      <w:marBottom w:val="0"/>
      <w:divBdr>
        <w:top w:val="none" w:sz="0" w:space="0" w:color="auto"/>
        <w:left w:val="none" w:sz="0" w:space="0" w:color="auto"/>
        <w:bottom w:val="none" w:sz="0" w:space="0" w:color="auto"/>
        <w:right w:val="none" w:sz="0" w:space="0" w:color="auto"/>
      </w:divBdr>
    </w:div>
    <w:div w:id="822044879">
      <w:bodyDiv w:val="1"/>
      <w:marLeft w:val="0"/>
      <w:marRight w:val="0"/>
      <w:marTop w:val="0"/>
      <w:marBottom w:val="0"/>
      <w:divBdr>
        <w:top w:val="none" w:sz="0" w:space="0" w:color="auto"/>
        <w:left w:val="none" w:sz="0" w:space="0" w:color="auto"/>
        <w:bottom w:val="none" w:sz="0" w:space="0" w:color="auto"/>
        <w:right w:val="none" w:sz="0" w:space="0" w:color="auto"/>
      </w:divBdr>
    </w:div>
    <w:div w:id="831219588">
      <w:bodyDiv w:val="1"/>
      <w:marLeft w:val="0"/>
      <w:marRight w:val="0"/>
      <w:marTop w:val="0"/>
      <w:marBottom w:val="0"/>
      <w:divBdr>
        <w:top w:val="none" w:sz="0" w:space="0" w:color="auto"/>
        <w:left w:val="none" w:sz="0" w:space="0" w:color="auto"/>
        <w:bottom w:val="none" w:sz="0" w:space="0" w:color="auto"/>
        <w:right w:val="none" w:sz="0" w:space="0" w:color="auto"/>
      </w:divBdr>
    </w:div>
    <w:div w:id="832339298">
      <w:bodyDiv w:val="1"/>
      <w:marLeft w:val="0"/>
      <w:marRight w:val="0"/>
      <w:marTop w:val="0"/>
      <w:marBottom w:val="0"/>
      <w:divBdr>
        <w:top w:val="none" w:sz="0" w:space="0" w:color="auto"/>
        <w:left w:val="none" w:sz="0" w:space="0" w:color="auto"/>
        <w:bottom w:val="none" w:sz="0" w:space="0" w:color="auto"/>
        <w:right w:val="none" w:sz="0" w:space="0" w:color="auto"/>
      </w:divBdr>
    </w:div>
    <w:div w:id="835851590">
      <w:bodyDiv w:val="1"/>
      <w:marLeft w:val="0"/>
      <w:marRight w:val="0"/>
      <w:marTop w:val="0"/>
      <w:marBottom w:val="0"/>
      <w:divBdr>
        <w:top w:val="none" w:sz="0" w:space="0" w:color="auto"/>
        <w:left w:val="none" w:sz="0" w:space="0" w:color="auto"/>
        <w:bottom w:val="none" w:sz="0" w:space="0" w:color="auto"/>
        <w:right w:val="none" w:sz="0" w:space="0" w:color="auto"/>
      </w:divBdr>
      <w:divsChild>
        <w:div w:id="104354574">
          <w:marLeft w:val="547"/>
          <w:marRight w:val="0"/>
          <w:marTop w:val="96"/>
          <w:marBottom w:val="0"/>
          <w:divBdr>
            <w:top w:val="none" w:sz="0" w:space="0" w:color="auto"/>
            <w:left w:val="none" w:sz="0" w:space="0" w:color="auto"/>
            <w:bottom w:val="none" w:sz="0" w:space="0" w:color="auto"/>
            <w:right w:val="none" w:sz="0" w:space="0" w:color="auto"/>
          </w:divBdr>
        </w:div>
        <w:div w:id="1022827670">
          <w:marLeft w:val="547"/>
          <w:marRight w:val="0"/>
          <w:marTop w:val="96"/>
          <w:marBottom w:val="0"/>
          <w:divBdr>
            <w:top w:val="none" w:sz="0" w:space="0" w:color="auto"/>
            <w:left w:val="none" w:sz="0" w:space="0" w:color="auto"/>
            <w:bottom w:val="none" w:sz="0" w:space="0" w:color="auto"/>
            <w:right w:val="none" w:sz="0" w:space="0" w:color="auto"/>
          </w:divBdr>
        </w:div>
        <w:div w:id="1370179759">
          <w:marLeft w:val="547"/>
          <w:marRight w:val="0"/>
          <w:marTop w:val="96"/>
          <w:marBottom w:val="0"/>
          <w:divBdr>
            <w:top w:val="none" w:sz="0" w:space="0" w:color="auto"/>
            <w:left w:val="none" w:sz="0" w:space="0" w:color="auto"/>
            <w:bottom w:val="none" w:sz="0" w:space="0" w:color="auto"/>
            <w:right w:val="none" w:sz="0" w:space="0" w:color="auto"/>
          </w:divBdr>
        </w:div>
      </w:divsChild>
    </w:div>
    <w:div w:id="858349334">
      <w:bodyDiv w:val="1"/>
      <w:marLeft w:val="0"/>
      <w:marRight w:val="0"/>
      <w:marTop w:val="0"/>
      <w:marBottom w:val="0"/>
      <w:divBdr>
        <w:top w:val="none" w:sz="0" w:space="0" w:color="auto"/>
        <w:left w:val="none" w:sz="0" w:space="0" w:color="auto"/>
        <w:bottom w:val="none" w:sz="0" w:space="0" w:color="auto"/>
        <w:right w:val="none" w:sz="0" w:space="0" w:color="auto"/>
      </w:divBdr>
    </w:div>
    <w:div w:id="861549188">
      <w:bodyDiv w:val="1"/>
      <w:marLeft w:val="0"/>
      <w:marRight w:val="0"/>
      <w:marTop w:val="0"/>
      <w:marBottom w:val="0"/>
      <w:divBdr>
        <w:top w:val="none" w:sz="0" w:space="0" w:color="auto"/>
        <w:left w:val="none" w:sz="0" w:space="0" w:color="auto"/>
        <w:bottom w:val="none" w:sz="0" w:space="0" w:color="auto"/>
        <w:right w:val="none" w:sz="0" w:space="0" w:color="auto"/>
      </w:divBdr>
    </w:div>
    <w:div w:id="881870820">
      <w:bodyDiv w:val="1"/>
      <w:marLeft w:val="0"/>
      <w:marRight w:val="0"/>
      <w:marTop w:val="0"/>
      <w:marBottom w:val="0"/>
      <w:divBdr>
        <w:top w:val="none" w:sz="0" w:space="0" w:color="auto"/>
        <w:left w:val="none" w:sz="0" w:space="0" w:color="auto"/>
        <w:bottom w:val="none" w:sz="0" w:space="0" w:color="auto"/>
        <w:right w:val="none" w:sz="0" w:space="0" w:color="auto"/>
      </w:divBdr>
    </w:div>
    <w:div w:id="895773176">
      <w:bodyDiv w:val="1"/>
      <w:marLeft w:val="0"/>
      <w:marRight w:val="0"/>
      <w:marTop w:val="0"/>
      <w:marBottom w:val="0"/>
      <w:divBdr>
        <w:top w:val="none" w:sz="0" w:space="0" w:color="auto"/>
        <w:left w:val="none" w:sz="0" w:space="0" w:color="auto"/>
        <w:bottom w:val="none" w:sz="0" w:space="0" w:color="auto"/>
        <w:right w:val="none" w:sz="0" w:space="0" w:color="auto"/>
      </w:divBdr>
    </w:div>
    <w:div w:id="910315282">
      <w:bodyDiv w:val="1"/>
      <w:marLeft w:val="0"/>
      <w:marRight w:val="0"/>
      <w:marTop w:val="0"/>
      <w:marBottom w:val="0"/>
      <w:divBdr>
        <w:top w:val="none" w:sz="0" w:space="0" w:color="auto"/>
        <w:left w:val="none" w:sz="0" w:space="0" w:color="auto"/>
        <w:bottom w:val="none" w:sz="0" w:space="0" w:color="auto"/>
        <w:right w:val="none" w:sz="0" w:space="0" w:color="auto"/>
      </w:divBdr>
    </w:div>
    <w:div w:id="939531431">
      <w:bodyDiv w:val="1"/>
      <w:marLeft w:val="0"/>
      <w:marRight w:val="0"/>
      <w:marTop w:val="0"/>
      <w:marBottom w:val="0"/>
      <w:divBdr>
        <w:top w:val="none" w:sz="0" w:space="0" w:color="auto"/>
        <w:left w:val="none" w:sz="0" w:space="0" w:color="auto"/>
        <w:bottom w:val="none" w:sz="0" w:space="0" w:color="auto"/>
        <w:right w:val="none" w:sz="0" w:space="0" w:color="auto"/>
      </w:divBdr>
    </w:div>
    <w:div w:id="952394697">
      <w:bodyDiv w:val="1"/>
      <w:marLeft w:val="0"/>
      <w:marRight w:val="0"/>
      <w:marTop w:val="0"/>
      <w:marBottom w:val="0"/>
      <w:divBdr>
        <w:top w:val="none" w:sz="0" w:space="0" w:color="auto"/>
        <w:left w:val="none" w:sz="0" w:space="0" w:color="auto"/>
        <w:bottom w:val="none" w:sz="0" w:space="0" w:color="auto"/>
        <w:right w:val="none" w:sz="0" w:space="0" w:color="auto"/>
      </w:divBdr>
    </w:div>
    <w:div w:id="971519197">
      <w:bodyDiv w:val="1"/>
      <w:marLeft w:val="0"/>
      <w:marRight w:val="0"/>
      <w:marTop w:val="0"/>
      <w:marBottom w:val="0"/>
      <w:divBdr>
        <w:top w:val="none" w:sz="0" w:space="0" w:color="auto"/>
        <w:left w:val="none" w:sz="0" w:space="0" w:color="auto"/>
        <w:bottom w:val="none" w:sz="0" w:space="0" w:color="auto"/>
        <w:right w:val="none" w:sz="0" w:space="0" w:color="auto"/>
      </w:divBdr>
      <w:divsChild>
        <w:div w:id="839077124">
          <w:marLeft w:val="547"/>
          <w:marRight w:val="0"/>
          <w:marTop w:val="96"/>
          <w:marBottom w:val="0"/>
          <w:divBdr>
            <w:top w:val="none" w:sz="0" w:space="0" w:color="auto"/>
            <w:left w:val="none" w:sz="0" w:space="0" w:color="auto"/>
            <w:bottom w:val="none" w:sz="0" w:space="0" w:color="auto"/>
            <w:right w:val="none" w:sz="0" w:space="0" w:color="auto"/>
          </w:divBdr>
        </w:div>
        <w:div w:id="1259407869">
          <w:marLeft w:val="547"/>
          <w:marRight w:val="0"/>
          <w:marTop w:val="96"/>
          <w:marBottom w:val="0"/>
          <w:divBdr>
            <w:top w:val="none" w:sz="0" w:space="0" w:color="auto"/>
            <w:left w:val="none" w:sz="0" w:space="0" w:color="auto"/>
            <w:bottom w:val="none" w:sz="0" w:space="0" w:color="auto"/>
            <w:right w:val="none" w:sz="0" w:space="0" w:color="auto"/>
          </w:divBdr>
        </w:div>
        <w:div w:id="1418987416">
          <w:marLeft w:val="547"/>
          <w:marRight w:val="0"/>
          <w:marTop w:val="96"/>
          <w:marBottom w:val="0"/>
          <w:divBdr>
            <w:top w:val="none" w:sz="0" w:space="0" w:color="auto"/>
            <w:left w:val="none" w:sz="0" w:space="0" w:color="auto"/>
            <w:bottom w:val="none" w:sz="0" w:space="0" w:color="auto"/>
            <w:right w:val="none" w:sz="0" w:space="0" w:color="auto"/>
          </w:divBdr>
        </w:div>
      </w:divsChild>
    </w:div>
    <w:div w:id="976254605">
      <w:bodyDiv w:val="1"/>
      <w:marLeft w:val="0"/>
      <w:marRight w:val="0"/>
      <w:marTop w:val="0"/>
      <w:marBottom w:val="0"/>
      <w:divBdr>
        <w:top w:val="none" w:sz="0" w:space="0" w:color="auto"/>
        <w:left w:val="none" w:sz="0" w:space="0" w:color="auto"/>
        <w:bottom w:val="none" w:sz="0" w:space="0" w:color="auto"/>
        <w:right w:val="none" w:sz="0" w:space="0" w:color="auto"/>
      </w:divBdr>
    </w:div>
    <w:div w:id="988439001">
      <w:bodyDiv w:val="1"/>
      <w:marLeft w:val="0"/>
      <w:marRight w:val="0"/>
      <w:marTop w:val="0"/>
      <w:marBottom w:val="0"/>
      <w:divBdr>
        <w:top w:val="none" w:sz="0" w:space="0" w:color="auto"/>
        <w:left w:val="none" w:sz="0" w:space="0" w:color="auto"/>
        <w:bottom w:val="none" w:sz="0" w:space="0" w:color="auto"/>
        <w:right w:val="none" w:sz="0" w:space="0" w:color="auto"/>
      </w:divBdr>
    </w:div>
    <w:div w:id="991912310">
      <w:bodyDiv w:val="1"/>
      <w:marLeft w:val="0"/>
      <w:marRight w:val="0"/>
      <w:marTop w:val="0"/>
      <w:marBottom w:val="0"/>
      <w:divBdr>
        <w:top w:val="none" w:sz="0" w:space="0" w:color="auto"/>
        <w:left w:val="none" w:sz="0" w:space="0" w:color="auto"/>
        <w:bottom w:val="none" w:sz="0" w:space="0" w:color="auto"/>
        <w:right w:val="none" w:sz="0" w:space="0" w:color="auto"/>
      </w:divBdr>
    </w:div>
    <w:div w:id="1007900745">
      <w:bodyDiv w:val="1"/>
      <w:marLeft w:val="0"/>
      <w:marRight w:val="0"/>
      <w:marTop w:val="0"/>
      <w:marBottom w:val="0"/>
      <w:divBdr>
        <w:top w:val="none" w:sz="0" w:space="0" w:color="auto"/>
        <w:left w:val="none" w:sz="0" w:space="0" w:color="auto"/>
        <w:bottom w:val="none" w:sz="0" w:space="0" w:color="auto"/>
        <w:right w:val="none" w:sz="0" w:space="0" w:color="auto"/>
      </w:divBdr>
    </w:div>
    <w:div w:id="1017119453">
      <w:bodyDiv w:val="1"/>
      <w:marLeft w:val="0"/>
      <w:marRight w:val="0"/>
      <w:marTop w:val="0"/>
      <w:marBottom w:val="0"/>
      <w:divBdr>
        <w:top w:val="none" w:sz="0" w:space="0" w:color="auto"/>
        <w:left w:val="none" w:sz="0" w:space="0" w:color="auto"/>
        <w:bottom w:val="none" w:sz="0" w:space="0" w:color="auto"/>
        <w:right w:val="none" w:sz="0" w:space="0" w:color="auto"/>
      </w:divBdr>
    </w:div>
    <w:div w:id="1019821496">
      <w:bodyDiv w:val="1"/>
      <w:marLeft w:val="0"/>
      <w:marRight w:val="0"/>
      <w:marTop w:val="0"/>
      <w:marBottom w:val="0"/>
      <w:divBdr>
        <w:top w:val="none" w:sz="0" w:space="0" w:color="auto"/>
        <w:left w:val="none" w:sz="0" w:space="0" w:color="auto"/>
        <w:bottom w:val="none" w:sz="0" w:space="0" w:color="auto"/>
        <w:right w:val="none" w:sz="0" w:space="0" w:color="auto"/>
      </w:divBdr>
    </w:div>
    <w:div w:id="1049232458">
      <w:bodyDiv w:val="1"/>
      <w:marLeft w:val="0"/>
      <w:marRight w:val="0"/>
      <w:marTop w:val="0"/>
      <w:marBottom w:val="0"/>
      <w:divBdr>
        <w:top w:val="none" w:sz="0" w:space="0" w:color="auto"/>
        <w:left w:val="none" w:sz="0" w:space="0" w:color="auto"/>
        <w:bottom w:val="none" w:sz="0" w:space="0" w:color="auto"/>
        <w:right w:val="none" w:sz="0" w:space="0" w:color="auto"/>
      </w:divBdr>
    </w:div>
    <w:div w:id="1064375700">
      <w:bodyDiv w:val="1"/>
      <w:marLeft w:val="0"/>
      <w:marRight w:val="0"/>
      <w:marTop w:val="0"/>
      <w:marBottom w:val="0"/>
      <w:divBdr>
        <w:top w:val="none" w:sz="0" w:space="0" w:color="auto"/>
        <w:left w:val="none" w:sz="0" w:space="0" w:color="auto"/>
        <w:bottom w:val="none" w:sz="0" w:space="0" w:color="auto"/>
        <w:right w:val="none" w:sz="0" w:space="0" w:color="auto"/>
      </w:divBdr>
      <w:divsChild>
        <w:div w:id="1066027263">
          <w:marLeft w:val="547"/>
          <w:marRight w:val="0"/>
          <w:marTop w:val="96"/>
          <w:marBottom w:val="0"/>
          <w:divBdr>
            <w:top w:val="none" w:sz="0" w:space="0" w:color="auto"/>
            <w:left w:val="none" w:sz="0" w:space="0" w:color="auto"/>
            <w:bottom w:val="none" w:sz="0" w:space="0" w:color="auto"/>
            <w:right w:val="none" w:sz="0" w:space="0" w:color="auto"/>
          </w:divBdr>
        </w:div>
        <w:div w:id="1262489216">
          <w:marLeft w:val="547"/>
          <w:marRight w:val="0"/>
          <w:marTop w:val="96"/>
          <w:marBottom w:val="0"/>
          <w:divBdr>
            <w:top w:val="none" w:sz="0" w:space="0" w:color="auto"/>
            <w:left w:val="none" w:sz="0" w:space="0" w:color="auto"/>
            <w:bottom w:val="none" w:sz="0" w:space="0" w:color="auto"/>
            <w:right w:val="none" w:sz="0" w:space="0" w:color="auto"/>
          </w:divBdr>
        </w:div>
        <w:div w:id="1922250697">
          <w:marLeft w:val="547"/>
          <w:marRight w:val="0"/>
          <w:marTop w:val="96"/>
          <w:marBottom w:val="0"/>
          <w:divBdr>
            <w:top w:val="none" w:sz="0" w:space="0" w:color="auto"/>
            <w:left w:val="none" w:sz="0" w:space="0" w:color="auto"/>
            <w:bottom w:val="none" w:sz="0" w:space="0" w:color="auto"/>
            <w:right w:val="none" w:sz="0" w:space="0" w:color="auto"/>
          </w:divBdr>
        </w:div>
      </w:divsChild>
    </w:div>
    <w:div w:id="1074082850">
      <w:bodyDiv w:val="1"/>
      <w:marLeft w:val="0"/>
      <w:marRight w:val="0"/>
      <w:marTop w:val="0"/>
      <w:marBottom w:val="0"/>
      <w:divBdr>
        <w:top w:val="none" w:sz="0" w:space="0" w:color="auto"/>
        <w:left w:val="none" w:sz="0" w:space="0" w:color="auto"/>
        <w:bottom w:val="none" w:sz="0" w:space="0" w:color="auto"/>
        <w:right w:val="none" w:sz="0" w:space="0" w:color="auto"/>
      </w:divBdr>
      <w:divsChild>
        <w:div w:id="299773623">
          <w:marLeft w:val="547"/>
          <w:marRight w:val="0"/>
          <w:marTop w:val="106"/>
          <w:marBottom w:val="0"/>
          <w:divBdr>
            <w:top w:val="none" w:sz="0" w:space="0" w:color="auto"/>
            <w:left w:val="none" w:sz="0" w:space="0" w:color="auto"/>
            <w:bottom w:val="none" w:sz="0" w:space="0" w:color="auto"/>
            <w:right w:val="none" w:sz="0" w:space="0" w:color="auto"/>
          </w:divBdr>
        </w:div>
        <w:div w:id="975263181">
          <w:marLeft w:val="547"/>
          <w:marRight w:val="0"/>
          <w:marTop w:val="106"/>
          <w:marBottom w:val="0"/>
          <w:divBdr>
            <w:top w:val="none" w:sz="0" w:space="0" w:color="auto"/>
            <w:left w:val="none" w:sz="0" w:space="0" w:color="auto"/>
            <w:bottom w:val="none" w:sz="0" w:space="0" w:color="auto"/>
            <w:right w:val="none" w:sz="0" w:space="0" w:color="auto"/>
          </w:divBdr>
        </w:div>
        <w:div w:id="1099255045">
          <w:marLeft w:val="547"/>
          <w:marRight w:val="0"/>
          <w:marTop w:val="106"/>
          <w:marBottom w:val="0"/>
          <w:divBdr>
            <w:top w:val="none" w:sz="0" w:space="0" w:color="auto"/>
            <w:left w:val="none" w:sz="0" w:space="0" w:color="auto"/>
            <w:bottom w:val="none" w:sz="0" w:space="0" w:color="auto"/>
            <w:right w:val="none" w:sz="0" w:space="0" w:color="auto"/>
          </w:divBdr>
        </w:div>
        <w:div w:id="2018264387">
          <w:marLeft w:val="547"/>
          <w:marRight w:val="0"/>
          <w:marTop w:val="106"/>
          <w:marBottom w:val="0"/>
          <w:divBdr>
            <w:top w:val="none" w:sz="0" w:space="0" w:color="auto"/>
            <w:left w:val="none" w:sz="0" w:space="0" w:color="auto"/>
            <w:bottom w:val="none" w:sz="0" w:space="0" w:color="auto"/>
            <w:right w:val="none" w:sz="0" w:space="0" w:color="auto"/>
          </w:divBdr>
        </w:div>
      </w:divsChild>
    </w:div>
    <w:div w:id="1103305019">
      <w:bodyDiv w:val="1"/>
      <w:marLeft w:val="0"/>
      <w:marRight w:val="0"/>
      <w:marTop w:val="0"/>
      <w:marBottom w:val="0"/>
      <w:divBdr>
        <w:top w:val="none" w:sz="0" w:space="0" w:color="auto"/>
        <w:left w:val="none" w:sz="0" w:space="0" w:color="auto"/>
        <w:bottom w:val="none" w:sz="0" w:space="0" w:color="auto"/>
        <w:right w:val="none" w:sz="0" w:space="0" w:color="auto"/>
      </w:divBdr>
    </w:div>
    <w:div w:id="1132018071">
      <w:bodyDiv w:val="1"/>
      <w:marLeft w:val="0"/>
      <w:marRight w:val="0"/>
      <w:marTop w:val="0"/>
      <w:marBottom w:val="0"/>
      <w:divBdr>
        <w:top w:val="none" w:sz="0" w:space="0" w:color="auto"/>
        <w:left w:val="none" w:sz="0" w:space="0" w:color="auto"/>
        <w:bottom w:val="none" w:sz="0" w:space="0" w:color="auto"/>
        <w:right w:val="none" w:sz="0" w:space="0" w:color="auto"/>
      </w:divBdr>
      <w:divsChild>
        <w:div w:id="111093020">
          <w:marLeft w:val="1166"/>
          <w:marRight w:val="0"/>
          <w:marTop w:val="115"/>
          <w:marBottom w:val="0"/>
          <w:divBdr>
            <w:top w:val="none" w:sz="0" w:space="0" w:color="auto"/>
            <w:left w:val="none" w:sz="0" w:space="0" w:color="auto"/>
            <w:bottom w:val="none" w:sz="0" w:space="0" w:color="auto"/>
            <w:right w:val="none" w:sz="0" w:space="0" w:color="auto"/>
          </w:divBdr>
        </w:div>
        <w:div w:id="173152684">
          <w:marLeft w:val="1166"/>
          <w:marRight w:val="0"/>
          <w:marTop w:val="115"/>
          <w:marBottom w:val="0"/>
          <w:divBdr>
            <w:top w:val="none" w:sz="0" w:space="0" w:color="auto"/>
            <w:left w:val="none" w:sz="0" w:space="0" w:color="auto"/>
            <w:bottom w:val="none" w:sz="0" w:space="0" w:color="auto"/>
            <w:right w:val="none" w:sz="0" w:space="0" w:color="auto"/>
          </w:divBdr>
        </w:div>
        <w:div w:id="1233544534">
          <w:marLeft w:val="1166"/>
          <w:marRight w:val="0"/>
          <w:marTop w:val="115"/>
          <w:marBottom w:val="0"/>
          <w:divBdr>
            <w:top w:val="none" w:sz="0" w:space="0" w:color="auto"/>
            <w:left w:val="none" w:sz="0" w:space="0" w:color="auto"/>
            <w:bottom w:val="none" w:sz="0" w:space="0" w:color="auto"/>
            <w:right w:val="none" w:sz="0" w:space="0" w:color="auto"/>
          </w:divBdr>
        </w:div>
        <w:div w:id="1599750664">
          <w:marLeft w:val="1166"/>
          <w:marRight w:val="0"/>
          <w:marTop w:val="115"/>
          <w:marBottom w:val="0"/>
          <w:divBdr>
            <w:top w:val="none" w:sz="0" w:space="0" w:color="auto"/>
            <w:left w:val="none" w:sz="0" w:space="0" w:color="auto"/>
            <w:bottom w:val="none" w:sz="0" w:space="0" w:color="auto"/>
            <w:right w:val="none" w:sz="0" w:space="0" w:color="auto"/>
          </w:divBdr>
        </w:div>
        <w:div w:id="2066250480">
          <w:marLeft w:val="547"/>
          <w:marRight w:val="0"/>
          <w:marTop w:val="115"/>
          <w:marBottom w:val="0"/>
          <w:divBdr>
            <w:top w:val="none" w:sz="0" w:space="0" w:color="auto"/>
            <w:left w:val="none" w:sz="0" w:space="0" w:color="auto"/>
            <w:bottom w:val="none" w:sz="0" w:space="0" w:color="auto"/>
            <w:right w:val="none" w:sz="0" w:space="0" w:color="auto"/>
          </w:divBdr>
        </w:div>
      </w:divsChild>
    </w:div>
    <w:div w:id="1150514502">
      <w:bodyDiv w:val="1"/>
      <w:marLeft w:val="0"/>
      <w:marRight w:val="0"/>
      <w:marTop w:val="0"/>
      <w:marBottom w:val="0"/>
      <w:divBdr>
        <w:top w:val="none" w:sz="0" w:space="0" w:color="auto"/>
        <w:left w:val="none" w:sz="0" w:space="0" w:color="auto"/>
        <w:bottom w:val="none" w:sz="0" w:space="0" w:color="auto"/>
        <w:right w:val="none" w:sz="0" w:space="0" w:color="auto"/>
      </w:divBdr>
    </w:div>
    <w:div w:id="1180894039">
      <w:bodyDiv w:val="1"/>
      <w:marLeft w:val="0"/>
      <w:marRight w:val="0"/>
      <w:marTop w:val="0"/>
      <w:marBottom w:val="0"/>
      <w:divBdr>
        <w:top w:val="none" w:sz="0" w:space="0" w:color="auto"/>
        <w:left w:val="none" w:sz="0" w:space="0" w:color="auto"/>
        <w:bottom w:val="none" w:sz="0" w:space="0" w:color="auto"/>
        <w:right w:val="none" w:sz="0" w:space="0" w:color="auto"/>
      </w:divBdr>
    </w:div>
    <w:div w:id="1181625243">
      <w:bodyDiv w:val="1"/>
      <w:marLeft w:val="0"/>
      <w:marRight w:val="0"/>
      <w:marTop w:val="0"/>
      <w:marBottom w:val="0"/>
      <w:divBdr>
        <w:top w:val="none" w:sz="0" w:space="0" w:color="auto"/>
        <w:left w:val="none" w:sz="0" w:space="0" w:color="auto"/>
        <w:bottom w:val="none" w:sz="0" w:space="0" w:color="auto"/>
        <w:right w:val="none" w:sz="0" w:space="0" w:color="auto"/>
      </w:divBdr>
    </w:div>
    <w:div w:id="1214730967">
      <w:bodyDiv w:val="1"/>
      <w:marLeft w:val="0"/>
      <w:marRight w:val="0"/>
      <w:marTop w:val="0"/>
      <w:marBottom w:val="0"/>
      <w:divBdr>
        <w:top w:val="none" w:sz="0" w:space="0" w:color="auto"/>
        <w:left w:val="none" w:sz="0" w:space="0" w:color="auto"/>
        <w:bottom w:val="none" w:sz="0" w:space="0" w:color="auto"/>
        <w:right w:val="none" w:sz="0" w:space="0" w:color="auto"/>
      </w:divBdr>
    </w:div>
    <w:div w:id="1246960846">
      <w:bodyDiv w:val="1"/>
      <w:marLeft w:val="0"/>
      <w:marRight w:val="0"/>
      <w:marTop w:val="0"/>
      <w:marBottom w:val="0"/>
      <w:divBdr>
        <w:top w:val="none" w:sz="0" w:space="0" w:color="auto"/>
        <w:left w:val="none" w:sz="0" w:space="0" w:color="auto"/>
        <w:bottom w:val="none" w:sz="0" w:space="0" w:color="auto"/>
        <w:right w:val="none" w:sz="0" w:space="0" w:color="auto"/>
      </w:divBdr>
    </w:div>
    <w:div w:id="1259558816">
      <w:bodyDiv w:val="1"/>
      <w:marLeft w:val="0"/>
      <w:marRight w:val="0"/>
      <w:marTop w:val="0"/>
      <w:marBottom w:val="0"/>
      <w:divBdr>
        <w:top w:val="none" w:sz="0" w:space="0" w:color="auto"/>
        <w:left w:val="none" w:sz="0" w:space="0" w:color="auto"/>
        <w:bottom w:val="none" w:sz="0" w:space="0" w:color="auto"/>
        <w:right w:val="none" w:sz="0" w:space="0" w:color="auto"/>
      </w:divBdr>
    </w:div>
    <w:div w:id="1265335200">
      <w:bodyDiv w:val="1"/>
      <w:marLeft w:val="0"/>
      <w:marRight w:val="0"/>
      <w:marTop w:val="0"/>
      <w:marBottom w:val="0"/>
      <w:divBdr>
        <w:top w:val="none" w:sz="0" w:space="0" w:color="auto"/>
        <w:left w:val="none" w:sz="0" w:space="0" w:color="auto"/>
        <w:bottom w:val="none" w:sz="0" w:space="0" w:color="auto"/>
        <w:right w:val="none" w:sz="0" w:space="0" w:color="auto"/>
      </w:divBdr>
    </w:div>
    <w:div w:id="1279799703">
      <w:bodyDiv w:val="1"/>
      <w:marLeft w:val="0"/>
      <w:marRight w:val="0"/>
      <w:marTop w:val="0"/>
      <w:marBottom w:val="0"/>
      <w:divBdr>
        <w:top w:val="none" w:sz="0" w:space="0" w:color="auto"/>
        <w:left w:val="none" w:sz="0" w:space="0" w:color="auto"/>
        <w:bottom w:val="none" w:sz="0" w:space="0" w:color="auto"/>
        <w:right w:val="none" w:sz="0" w:space="0" w:color="auto"/>
      </w:divBdr>
    </w:div>
    <w:div w:id="1280574168">
      <w:bodyDiv w:val="1"/>
      <w:marLeft w:val="0"/>
      <w:marRight w:val="0"/>
      <w:marTop w:val="0"/>
      <w:marBottom w:val="0"/>
      <w:divBdr>
        <w:top w:val="none" w:sz="0" w:space="0" w:color="auto"/>
        <w:left w:val="none" w:sz="0" w:space="0" w:color="auto"/>
        <w:bottom w:val="none" w:sz="0" w:space="0" w:color="auto"/>
        <w:right w:val="none" w:sz="0" w:space="0" w:color="auto"/>
      </w:divBdr>
    </w:div>
    <w:div w:id="1282031616">
      <w:bodyDiv w:val="1"/>
      <w:marLeft w:val="0"/>
      <w:marRight w:val="0"/>
      <w:marTop w:val="0"/>
      <w:marBottom w:val="0"/>
      <w:divBdr>
        <w:top w:val="none" w:sz="0" w:space="0" w:color="auto"/>
        <w:left w:val="none" w:sz="0" w:space="0" w:color="auto"/>
        <w:bottom w:val="none" w:sz="0" w:space="0" w:color="auto"/>
        <w:right w:val="none" w:sz="0" w:space="0" w:color="auto"/>
      </w:divBdr>
    </w:div>
    <w:div w:id="1284775620">
      <w:bodyDiv w:val="1"/>
      <w:marLeft w:val="0"/>
      <w:marRight w:val="0"/>
      <w:marTop w:val="0"/>
      <w:marBottom w:val="0"/>
      <w:divBdr>
        <w:top w:val="none" w:sz="0" w:space="0" w:color="auto"/>
        <w:left w:val="none" w:sz="0" w:space="0" w:color="auto"/>
        <w:bottom w:val="none" w:sz="0" w:space="0" w:color="auto"/>
        <w:right w:val="none" w:sz="0" w:space="0" w:color="auto"/>
      </w:divBdr>
    </w:div>
    <w:div w:id="1293168900">
      <w:bodyDiv w:val="1"/>
      <w:marLeft w:val="0"/>
      <w:marRight w:val="0"/>
      <w:marTop w:val="0"/>
      <w:marBottom w:val="0"/>
      <w:divBdr>
        <w:top w:val="none" w:sz="0" w:space="0" w:color="auto"/>
        <w:left w:val="none" w:sz="0" w:space="0" w:color="auto"/>
        <w:bottom w:val="none" w:sz="0" w:space="0" w:color="auto"/>
        <w:right w:val="none" w:sz="0" w:space="0" w:color="auto"/>
      </w:divBdr>
      <w:divsChild>
        <w:div w:id="859781247">
          <w:marLeft w:val="547"/>
          <w:marRight w:val="0"/>
          <w:marTop w:val="96"/>
          <w:marBottom w:val="0"/>
          <w:divBdr>
            <w:top w:val="none" w:sz="0" w:space="0" w:color="auto"/>
            <w:left w:val="none" w:sz="0" w:space="0" w:color="auto"/>
            <w:bottom w:val="none" w:sz="0" w:space="0" w:color="auto"/>
            <w:right w:val="none" w:sz="0" w:space="0" w:color="auto"/>
          </w:divBdr>
        </w:div>
        <w:div w:id="1320427107">
          <w:marLeft w:val="547"/>
          <w:marRight w:val="0"/>
          <w:marTop w:val="96"/>
          <w:marBottom w:val="0"/>
          <w:divBdr>
            <w:top w:val="none" w:sz="0" w:space="0" w:color="auto"/>
            <w:left w:val="none" w:sz="0" w:space="0" w:color="auto"/>
            <w:bottom w:val="none" w:sz="0" w:space="0" w:color="auto"/>
            <w:right w:val="none" w:sz="0" w:space="0" w:color="auto"/>
          </w:divBdr>
        </w:div>
        <w:div w:id="1559851994">
          <w:marLeft w:val="547"/>
          <w:marRight w:val="0"/>
          <w:marTop w:val="96"/>
          <w:marBottom w:val="0"/>
          <w:divBdr>
            <w:top w:val="none" w:sz="0" w:space="0" w:color="auto"/>
            <w:left w:val="none" w:sz="0" w:space="0" w:color="auto"/>
            <w:bottom w:val="none" w:sz="0" w:space="0" w:color="auto"/>
            <w:right w:val="none" w:sz="0" w:space="0" w:color="auto"/>
          </w:divBdr>
        </w:div>
        <w:div w:id="1569875063">
          <w:marLeft w:val="547"/>
          <w:marRight w:val="0"/>
          <w:marTop w:val="96"/>
          <w:marBottom w:val="0"/>
          <w:divBdr>
            <w:top w:val="none" w:sz="0" w:space="0" w:color="auto"/>
            <w:left w:val="none" w:sz="0" w:space="0" w:color="auto"/>
            <w:bottom w:val="none" w:sz="0" w:space="0" w:color="auto"/>
            <w:right w:val="none" w:sz="0" w:space="0" w:color="auto"/>
          </w:divBdr>
        </w:div>
        <w:div w:id="1965425999">
          <w:marLeft w:val="547"/>
          <w:marRight w:val="0"/>
          <w:marTop w:val="96"/>
          <w:marBottom w:val="0"/>
          <w:divBdr>
            <w:top w:val="none" w:sz="0" w:space="0" w:color="auto"/>
            <w:left w:val="none" w:sz="0" w:space="0" w:color="auto"/>
            <w:bottom w:val="none" w:sz="0" w:space="0" w:color="auto"/>
            <w:right w:val="none" w:sz="0" w:space="0" w:color="auto"/>
          </w:divBdr>
        </w:div>
      </w:divsChild>
    </w:div>
    <w:div w:id="1295797829">
      <w:bodyDiv w:val="1"/>
      <w:marLeft w:val="0"/>
      <w:marRight w:val="0"/>
      <w:marTop w:val="0"/>
      <w:marBottom w:val="0"/>
      <w:divBdr>
        <w:top w:val="none" w:sz="0" w:space="0" w:color="auto"/>
        <w:left w:val="none" w:sz="0" w:space="0" w:color="auto"/>
        <w:bottom w:val="none" w:sz="0" w:space="0" w:color="auto"/>
        <w:right w:val="none" w:sz="0" w:space="0" w:color="auto"/>
      </w:divBdr>
    </w:div>
    <w:div w:id="1297374903">
      <w:bodyDiv w:val="1"/>
      <w:marLeft w:val="0"/>
      <w:marRight w:val="0"/>
      <w:marTop w:val="0"/>
      <w:marBottom w:val="0"/>
      <w:divBdr>
        <w:top w:val="none" w:sz="0" w:space="0" w:color="auto"/>
        <w:left w:val="none" w:sz="0" w:space="0" w:color="auto"/>
        <w:bottom w:val="none" w:sz="0" w:space="0" w:color="auto"/>
        <w:right w:val="none" w:sz="0" w:space="0" w:color="auto"/>
      </w:divBdr>
    </w:div>
    <w:div w:id="1304193790">
      <w:bodyDiv w:val="1"/>
      <w:marLeft w:val="0"/>
      <w:marRight w:val="0"/>
      <w:marTop w:val="0"/>
      <w:marBottom w:val="0"/>
      <w:divBdr>
        <w:top w:val="none" w:sz="0" w:space="0" w:color="auto"/>
        <w:left w:val="none" w:sz="0" w:space="0" w:color="auto"/>
        <w:bottom w:val="none" w:sz="0" w:space="0" w:color="auto"/>
        <w:right w:val="none" w:sz="0" w:space="0" w:color="auto"/>
      </w:divBdr>
      <w:divsChild>
        <w:div w:id="547033006">
          <w:marLeft w:val="547"/>
          <w:marRight w:val="0"/>
          <w:marTop w:val="106"/>
          <w:marBottom w:val="0"/>
          <w:divBdr>
            <w:top w:val="none" w:sz="0" w:space="0" w:color="auto"/>
            <w:left w:val="none" w:sz="0" w:space="0" w:color="auto"/>
            <w:bottom w:val="none" w:sz="0" w:space="0" w:color="auto"/>
            <w:right w:val="none" w:sz="0" w:space="0" w:color="auto"/>
          </w:divBdr>
        </w:div>
        <w:div w:id="555240948">
          <w:marLeft w:val="547"/>
          <w:marRight w:val="0"/>
          <w:marTop w:val="106"/>
          <w:marBottom w:val="0"/>
          <w:divBdr>
            <w:top w:val="none" w:sz="0" w:space="0" w:color="auto"/>
            <w:left w:val="none" w:sz="0" w:space="0" w:color="auto"/>
            <w:bottom w:val="none" w:sz="0" w:space="0" w:color="auto"/>
            <w:right w:val="none" w:sz="0" w:space="0" w:color="auto"/>
          </w:divBdr>
        </w:div>
        <w:div w:id="1436053484">
          <w:marLeft w:val="547"/>
          <w:marRight w:val="0"/>
          <w:marTop w:val="106"/>
          <w:marBottom w:val="0"/>
          <w:divBdr>
            <w:top w:val="none" w:sz="0" w:space="0" w:color="auto"/>
            <w:left w:val="none" w:sz="0" w:space="0" w:color="auto"/>
            <w:bottom w:val="none" w:sz="0" w:space="0" w:color="auto"/>
            <w:right w:val="none" w:sz="0" w:space="0" w:color="auto"/>
          </w:divBdr>
        </w:div>
        <w:div w:id="1439983885">
          <w:marLeft w:val="547"/>
          <w:marRight w:val="0"/>
          <w:marTop w:val="106"/>
          <w:marBottom w:val="0"/>
          <w:divBdr>
            <w:top w:val="none" w:sz="0" w:space="0" w:color="auto"/>
            <w:left w:val="none" w:sz="0" w:space="0" w:color="auto"/>
            <w:bottom w:val="none" w:sz="0" w:space="0" w:color="auto"/>
            <w:right w:val="none" w:sz="0" w:space="0" w:color="auto"/>
          </w:divBdr>
        </w:div>
      </w:divsChild>
    </w:div>
    <w:div w:id="1310130447">
      <w:bodyDiv w:val="1"/>
      <w:marLeft w:val="0"/>
      <w:marRight w:val="0"/>
      <w:marTop w:val="0"/>
      <w:marBottom w:val="0"/>
      <w:divBdr>
        <w:top w:val="none" w:sz="0" w:space="0" w:color="auto"/>
        <w:left w:val="none" w:sz="0" w:space="0" w:color="auto"/>
        <w:bottom w:val="none" w:sz="0" w:space="0" w:color="auto"/>
        <w:right w:val="none" w:sz="0" w:space="0" w:color="auto"/>
      </w:divBdr>
    </w:div>
    <w:div w:id="1318802098">
      <w:bodyDiv w:val="1"/>
      <w:marLeft w:val="0"/>
      <w:marRight w:val="0"/>
      <w:marTop w:val="0"/>
      <w:marBottom w:val="0"/>
      <w:divBdr>
        <w:top w:val="none" w:sz="0" w:space="0" w:color="auto"/>
        <w:left w:val="none" w:sz="0" w:space="0" w:color="auto"/>
        <w:bottom w:val="none" w:sz="0" w:space="0" w:color="auto"/>
        <w:right w:val="none" w:sz="0" w:space="0" w:color="auto"/>
      </w:divBdr>
      <w:divsChild>
        <w:div w:id="652568993">
          <w:marLeft w:val="446"/>
          <w:marRight w:val="0"/>
          <w:marTop w:val="0"/>
          <w:marBottom w:val="0"/>
          <w:divBdr>
            <w:top w:val="none" w:sz="0" w:space="0" w:color="auto"/>
            <w:left w:val="none" w:sz="0" w:space="0" w:color="auto"/>
            <w:bottom w:val="none" w:sz="0" w:space="0" w:color="auto"/>
            <w:right w:val="none" w:sz="0" w:space="0" w:color="auto"/>
          </w:divBdr>
        </w:div>
        <w:div w:id="1081637081">
          <w:marLeft w:val="446"/>
          <w:marRight w:val="0"/>
          <w:marTop w:val="0"/>
          <w:marBottom w:val="0"/>
          <w:divBdr>
            <w:top w:val="none" w:sz="0" w:space="0" w:color="auto"/>
            <w:left w:val="none" w:sz="0" w:space="0" w:color="auto"/>
            <w:bottom w:val="none" w:sz="0" w:space="0" w:color="auto"/>
            <w:right w:val="none" w:sz="0" w:space="0" w:color="auto"/>
          </w:divBdr>
        </w:div>
      </w:divsChild>
    </w:div>
    <w:div w:id="1322126689">
      <w:bodyDiv w:val="1"/>
      <w:marLeft w:val="0"/>
      <w:marRight w:val="0"/>
      <w:marTop w:val="0"/>
      <w:marBottom w:val="0"/>
      <w:divBdr>
        <w:top w:val="none" w:sz="0" w:space="0" w:color="auto"/>
        <w:left w:val="none" w:sz="0" w:space="0" w:color="auto"/>
        <w:bottom w:val="none" w:sz="0" w:space="0" w:color="auto"/>
        <w:right w:val="none" w:sz="0" w:space="0" w:color="auto"/>
      </w:divBdr>
    </w:div>
    <w:div w:id="1325475338">
      <w:bodyDiv w:val="1"/>
      <w:marLeft w:val="0"/>
      <w:marRight w:val="0"/>
      <w:marTop w:val="0"/>
      <w:marBottom w:val="0"/>
      <w:divBdr>
        <w:top w:val="none" w:sz="0" w:space="0" w:color="auto"/>
        <w:left w:val="none" w:sz="0" w:space="0" w:color="auto"/>
        <w:bottom w:val="none" w:sz="0" w:space="0" w:color="auto"/>
        <w:right w:val="none" w:sz="0" w:space="0" w:color="auto"/>
      </w:divBdr>
    </w:div>
    <w:div w:id="1326939427">
      <w:bodyDiv w:val="1"/>
      <w:marLeft w:val="0"/>
      <w:marRight w:val="0"/>
      <w:marTop w:val="0"/>
      <w:marBottom w:val="0"/>
      <w:divBdr>
        <w:top w:val="none" w:sz="0" w:space="0" w:color="auto"/>
        <w:left w:val="none" w:sz="0" w:space="0" w:color="auto"/>
        <w:bottom w:val="none" w:sz="0" w:space="0" w:color="auto"/>
        <w:right w:val="none" w:sz="0" w:space="0" w:color="auto"/>
      </w:divBdr>
    </w:div>
    <w:div w:id="1344668242">
      <w:bodyDiv w:val="1"/>
      <w:marLeft w:val="0"/>
      <w:marRight w:val="0"/>
      <w:marTop w:val="0"/>
      <w:marBottom w:val="0"/>
      <w:divBdr>
        <w:top w:val="none" w:sz="0" w:space="0" w:color="auto"/>
        <w:left w:val="none" w:sz="0" w:space="0" w:color="auto"/>
        <w:bottom w:val="none" w:sz="0" w:space="0" w:color="auto"/>
        <w:right w:val="none" w:sz="0" w:space="0" w:color="auto"/>
      </w:divBdr>
    </w:div>
    <w:div w:id="1368873268">
      <w:bodyDiv w:val="1"/>
      <w:marLeft w:val="0"/>
      <w:marRight w:val="0"/>
      <w:marTop w:val="0"/>
      <w:marBottom w:val="0"/>
      <w:divBdr>
        <w:top w:val="none" w:sz="0" w:space="0" w:color="auto"/>
        <w:left w:val="none" w:sz="0" w:space="0" w:color="auto"/>
        <w:bottom w:val="none" w:sz="0" w:space="0" w:color="auto"/>
        <w:right w:val="none" w:sz="0" w:space="0" w:color="auto"/>
      </w:divBdr>
    </w:div>
    <w:div w:id="1379087231">
      <w:bodyDiv w:val="1"/>
      <w:marLeft w:val="0"/>
      <w:marRight w:val="0"/>
      <w:marTop w:val="0"/>
      <w:marBottom w:val="0"/>
      <w:divBdr>
        <w:top w:val="none" w:sz="0" w:space="0" w:color="auto"/>
        <w:left w:val="none" w:sz="0" w:space="0" w:color="auto"/>
        <w:bottom w:val="none" w:sz="0" w:space="0" w:color="auto"/>
        <w:right w:val="none" w:sz="0" w:space="0" w:color="auto"/>
      </w:divBdr>
      <w:divsChild>
        <w:div w:id="5715489">
          <w:marLeft w:val="547"/>
          <w:marRight w:val="0"/>
          <w:marTop w:val="96"/>
          <w:marBottom w:val="0"/>
          <w:divBdr>
            <w:top w:val="none" w:sz="0" w:space="0" w:color="auto"/>
            <w:left w:val="none" w:sz="0" w:space="0" w:color="auto"/>
            <w:bottom w:val="none" w:sz="0" w:space="0" w:color="auto"/>
            <w:right w:val="none" w:sz="0" w:space="0" w:color="auto"/>
          </w:divBdr>
        </w:div>
        <w:div w:id="1030108673">
          <w:marLeft w:val="547"/>
          <w:marRight w:val="0"/>
          <w:marTop w:val="96"/>
          <w:marBottom w:val="0"/>
          <w:divBdr>
            <w:top w:val="none" w:sz="0" w:space="0" w:color="auto"/>
            <w:left w:val="none" w:sz="0" w:space="0" w:color="auto"/>
            <w:bottom w:val="none" w:sz="0" w:space="0" w:color="auto"/>
            <w:right w:val="none" w:sz="0" w:space="0" w:color="auto"/>
          </w:divBdr>
        </w:div>
        <w:div w:id="1517185243">
          <w:marLeft w:val="1166"/>
          <w:marRight w:val="0"/>
          <w:marTop w:val="96"/>
          <w:marBottom w:val="0"/>
          <w:divBdr>
            <w:top w:val="none" w:sz="0" w:space="0" w:color="auto"/>
            <w:left w:val="none" w:sz="0" w:space="0" w:color="auto"/>
            <w:bottom w:val="none" w:sz="0" w:space="0" w:color="auto"/>
            <w:right w:val="none" w:sz="0" w:space="0" w:color="auto"/>
          </w:divBdr>
        </w:div>
        <w:div w:id="1576015634">
          <w:marLeft w:val="1166"/>
          <w:marRight w:val="0"/>
          <w:marTop w:val="96"/>
          <w:marBottom w:val="0"/>
          <w:divBdr>
            <w:top w:val="none" w:sz="0" w:space="0" w:color="auto"/>
            <w:left w:val="none" w:sz="0" w:space="0" w:color="auto"/>
            <w:bottom w:val="none" w:sz="0" w:space="0" w:color="auto"/>
            <w:right w:val="none" w:sz="0" w:space="0" w:color="auto"/>
          </w:divBdr>
        </w:div>
        <w:div w:id="1758165832">
          <w:marLeft w:val="547"/>
          <w:marRight w:val="0"/>
          <w:marTop w:val="96"/>
          <w:marBottom w:val="0"/>
          <w:divBdr>
            <w:top w:val="none" w:sz="0" w:space="0" w:color="auto"/>
            <w:left w:val="none" w:sz="0" w:space="0" w:color="auto"/>
            <w:bottom w:val="none" w:sz="0" w:space="0" w:color="auto"/>
            <w:right w:val="none" w:sz="0" w:space="0" w:color="auto"/>
          </w:divBdr>
        </w:div>
      </w:divsChild>
    </w:div>
    <w:div w:id="1381369218">
      <w:bodyDiv w:val="1"/>
      <w:marLeft w:val="0"/>
      <w:marRight w:val="0"/>
      <w:marTop w:val="0"/>
      <w:marBottom w:val="0"/>
      <w:divBdr>
        <w:top w:val="none" w:sz="0" w:space="0" w:color="auto"/>
        <w:left w:val="none" w:sz="0" w:space="0" w:color="auto"/>
        <w:bottom w:val="none" w:sz="0" w:space="0" w:color="auto"/>
        <w:right w:val="none" w:sz="0" w:space="0" w:color="auto"/>
      </w:divBdr>
    </w:div>
    <w:div w:id="1381592576">
      <w:bodyDiv w:val="1"/>
      <w:marLeft w:val="0"/>
      <w:marRight w:val="0"/>
      <w:marTop w:val="0"/>
      <w:marBottom w:val="0"/>
      <w:divBdr>
        <w:top w:val="none" w:sz="0" w:space="0" w:color="auto"/>
        <w:left w:val="none" w:sz="0" w:space="0" w:color="auto"/>
        <w:bottom w:val="none" w:sz="0" w:space="0" w:color="auto"/>
        <w:right w:val="none" w:sz="0" w:space="0" w:color="auto"/>
      </w:divBdr>
    </w:div>
    <w:div w:id="1391608288">
      <w:bodyDiv w:val="1"/>
      <w:marLeft w:val="0"/>
      <w:marRight w:val="0"/>
      <w:marTop w:val="0"/>
      <w:marBottom w:val="0"/>
      <w:divBdr>
        <w:top w:val="none" w:sz="0" w:space="0" w:color="auto"/>
        <w:left w:val="none" w:sz="0" w:space="0" w:color="auto"/>
        <w:bottom w:val="none" w:sz="0" w:space="0" w:color="auto"/>
        <w:right w:val="none" w:sz="0" w:space="0" w:color="auto"/>
      </w:divBdr>
      <w:divsChild>
        <w:div w:id="246892548">
          <w:marLeft w:val="547"/>
          <w:marRight w:val="0"/>
          <w:marTop w:val="106"/>
          <w:marBottom w:val="0"/>
          <w:divBdr>
            <w:top w:val="none" w:sz="0" w:space="0" w:color="auto"/>
            <w:left w:val="none" w:sz="0" w:space="0" w:color="auto"/>
            <w:bottom w:val="none" w:sz="0" w:space="0" w:color="auto"/>
            <w:right w:val="none" w:sz="0" w:space="0" w:color="auto"/>
          </w:divBdr>
        </w:div>
        <w:div w:id="863978456">
          <w:marLeft w:val="547"/>
          <w:marRight w:val="0"/>
          <w:marTop w:val="106"/>
          <w:marBottom w:val="0"/>
          <w:divBdr>
            <w:top w:val="none" w:sz="0" w:space="0" w:color="auto"/>
            <w:left w:val="none" w:sz="0" w:space="0" w:color="auto"/>
            <w:bottom w:val="none" w:sz="0" w:space="0" w:color="auto"/>
            <w:right w:val="none" w:sz="0" w:space="0" w:color="auto"/>
          </w:divBdr>
        </w:div>
        <w:div w:id="1796292555">
          <w:marLeft w:val="547"/>
          <w:marRight w:val="0"/>
          <w:marTop w:val="106"/>
          <w:marBottom w:val="0"/>
          <w:divBdr>
            <w:top w:val="none" w:sz="0" w:space="0" w:color="auto"/>
            <w:left w:val="none" w:sz="0" w:space="0" w:color="auto"/>
            <w:bottom w:val="none" w:sz="0" w:space="0" w:color="auto"/>
            <w:right w:val="none" w:sz="0" w:space="0" w:color="auto"/>
          </w:divBdr>
        </w:div>
        <w:div w:id="1814911448">
          <w:marLeft w:val="547"/>
          <w:marRight w:val="0"/>
          <w:marTop w:val="106"/>
          <w:marBottom w:val="0"/>
          <w:divBdr>
            <w:top w:val="none" w:sz="0" w:space="0" w:color="auto"/>
            <w:left w:val="none" w:sz="0" w:space="0" w:color="auto"/>
            <w:bottom w:val="none" w:sz="0" w:space="0" w:color="auto"/>
            <w:right w:val="none" w:sz="0" w:space="0" w:color="auto"/>
          </w:divBdr>
        </w:div>
        <w:div w:id="2026202092">
          <w:marLeft w:val="547"/>
          <w:marRight w:val="0"/>
          <w:marTop w:val="106"/>
          <w:marBottom w:val="0"/>
          <w:divBdr>
            <w:top w:val="none" w:sz="0" w:space="0" w:color="auto"/>
            <w:left w:val="none" w:sz="0" w:space="0" w:color="auto"/>
            <w:bottom w:val="none" w:sz="0" w:space="0" w:color="auto"/>
            <w:right w:val="none" w:sz="0" w:space="0" w:color="auto"/>
          </w:divBdr>
        </w:div>
      </w:divsChild>
    </w:div>
    <w:div w:id="1391733841">
      <w:bodyDiv w:val="1"/>
      <w:marLeft w:val="0"/>
      <w:marRight w:val="0"/>
      <w:marTop w:val="0"/>
      <w:marBottom w:val="0"/>
      <w:divBdr>
        <w:top w:val="none" w:sz="0" w:space="0" w:color="auto"/>
        <w:left w:val="none" w:sz="0" w:space="0" w:color="auto"/>
        <w:bottom w:val="none" w:sz="0" w:space="0" w:color="auto"/>
        <w:right w:val="none" w:sz="0" w:space="0" w:color="auto"/>
      </w:divBdr>
    </w:div>
    <w:div w:id="1403716127">
      <w:bodyDiv w:val="1"/>
      <w:marLeft w:val="0"/>
      <w:marRight w:val="0"/>
      <w:marTop w:val="0"/>
      <w:marBottom w:val="0"/>
      <w:divBdr>
        <w:top w:val="none" w:sz="0" w:space="0" w:color="auto"/>
        <w:left w:val="none" w:sz="0" w:space="0" w:color="auto"/>
        <w:bottom w:val="none" w:sz="0" w:space="0" w:color="auto"/>
        <w:right w:val="none" w:sz="0" w:space="0" w:color="auto"/>
      </w:divBdr>
    </w:div>
    <w:div w:id="1404982834">
      <w:bodyDiv w:val="1"/>
      <w:marLeft w:val="0"/>
      <w:marRight w:val="0"/>
      <w:marTop w:val="0"/>
      <w:marBottom w:val="0"/>
      <w:divBdr>
        <w:top w:val="none" w:sz="0" w:space="0" w:color="auto"/>
        <w:left w:val="none" w:sz="0" w:space="0" w:color="auto"/>
        <w:bottom w:val="none" w:sz="0" w:space="0" w:color="auto"/>
        <w:right w:val="none" w:sz="0" w:space="0" w:color="auto"/>
      </w:divBdr>
    </w:div>
    <w:div w:id="1407722864">
      <w:bodyDiv w:val="1"/>
      <w:marLeft w:val="0"/>
      <w:marRight w:val="0"/>
      <w:marTop w:val="0"/>
      <w:marBottom w:val="0"/>
      <w:divBdr>
        <w:top w:val="none" w:sz="0" w:space="0" w:color="auto"/>
        <w:left w:val="none" w:sz="0" w:space="0" w:color="auto"/>
        <w:bottom w:val="none" w:sz="0" w:space="0" w:color="auto"/>
        <w:right w:val="none" w:sz="0" w:space="0" w:color="auto"/>
      </w:divBdr>
      <w:divsChild>
        <w:div w:id="792599476">
          <w:marLeft w:val="446"/>
          <w:marRight w:val="0"/>
          <w:marTop w:val="0"/>
          <w:marBottom w:val="0"/>
          <w:divBdr>
            <w:top w:val="none" w:sz="0" w:space="0" w:color="auto"/>
            <w:left w:val="none" w:sz="0" w:space="0" w:color="auto"/>
            <w:bottom w:val="none" w:sz="0" w:space="0" w:color="auto"/>
            <w:right w:val="none" w:sz="0" w:space="0" w:color="auto"/>
          </w:divBdr>
        </w:div>
        <w:div w:id="1401169583">
          <w:marLeft w:val="446"/>
          <w:marRight w:val="0"/>
          <w:marTop w:val="0"/>
          <w:marBottom w:val="0"/>
          <w:divBdr>
            <w:top w:val="none" w:sz="0" w:space="0" w:color="auto"/>
            <w:left w:val="none" w:sz="0" w:space="0" w:color="auto"/>
            <w:bottom w:val="none" w:sz="0" w:space="0" w:color="auto"/>
            <w:right w:val="none" w:sz="0" w:space="0" w:color="auto"/>
          </w:divBdr>
        </w:div>
        <w:div w:id="1971936751">
          <w:marLeft w:val="446"/>
          <w:marRight w:val="0"/>
          <w:marTop w:val="0"/>
          <w:marBottom w:val="0"/>
          <w:divBdr>
            <w:top w:val="none" w:sz="0" w:space="0" w:color="auto"/>
            <w:left w:val="none" w:sz="0" w:space="0" w:color="auto"/>
            <w:bottom w:val="none" w:sz="0" w:space="0" w:color="auto"/>
            <w:right w:val="none" w:sz="0" w:space="0" w:color="auto"/>
          </w:divBdr>
        </w:div>
      </w:divsChild>
    </w:div>
    <w:div w:id="1413316166">
      <w:bodyDiv w:val="1"/>
      <w:marLeft w:val="0"/>
      <w:marRight w:val="0"/>
      <w:marTop w:val="0"/>
      <w:marBottom w:val="0"/>
      <w:divBdr>
        <w:top w:val="none" w:sz="0" w:space="0" w:color="auto"/>
        <w:left w:val="none" w:sz="0" w:space="0" w:color="auto"/>
        <w:bottom w:val="none" w:sz="0" w:space="0" w:color="auto"/>
        <w:right w:val="none" w:sz="0" w:space="0" w:color="auto"/>
      </w:divBdr>
      <w:divsChild>
        <w:div w:id="732972199">
          <w:marLeft w:val="0"/>
          <w:marRight w:val="0"/>
          <w:marTop w:val="0"/>
          <w:marBottom w:val="0"/>
          <w:divBdr>
            <w:top w:val="none" w:sz="0" w:space="0" w:color="auto"/>
            <w:left w:val="none" w:sz="0" w:space="0" w:color="auto"/>
            <w:bottom w:val="none" w:sz="0" w:space="0" w:color="auto"/>
            <w:right w:val="none" w:sz="0" w:space="0" w:color="auto"/>
          </w:divBdr>
        </w:div>
      </w:divsChild>
    </w:div>
    <w:div w:id="1447119191">
      <w:bodyDiv w:val="1"/>
      <w:marLeft w:val="0"/>
      <w:marRight w:val="0"/>
      <w:marTop w:val="0"/>
      <w:marBottom w:val="0"/>
      <w:divBdr>
        <w:top w:val="none" w:sz="0" w:space="0" w:color="auto"/>
        <w:left w:val="none" w:sz="0" w:space="0" w:color="auto"/>
        <w:bottom w:val="none" w:sz="0" w:space="0" w:color="auto"/>
        <w:right w:val="none" w:sz="0" w:space="0" w:color="auto"/>
      </w:divBdr>
      <w:divsChild>
        <w:div w:id="1063217989">
          <w:marLeft w:val="547"/>
          <w:marRight w:val="0"/>
          <w:marTop w:val="115"/>
          <w:marBottom w:val="0"/>
          <w:divBdr>
            <w:top w:val="none" w:sz="0" w:space="0" w:color="auto"/>
            <w:left w:val="none" w:sz="0" w:space="0" w:color="auto"/>
            <w:bottom w:val="none" w:sz="0" w:space="0" w:color="auto"/>
            <w:right w:val="none" w:sz="0" w:space="0" w:color="auto"/>
          </w:divBdr>
        </w:div>
        <w:div w:id="1372731925">
          <w:marLeft w:val="547"/>
          <w:marRight w:val="0"/>
          <w:marTop w:val="115"/>
          <w:marBottom w:val="0"/>
          <w:divBdr>
            <w:top w:val="none" w:sz="0" w:space="0" w:color="auto"/>
            <w:left w:val="none" w:sz="0" w:space="0" w:color="auto"/>
            <w:bottom w:val="none" w:sz="0" w:space="0" w:color="auto"/>
            <w:right w:val="none" w:sz="0" w:space="0" w:color="auto"/>
          </w:divBdr>
        </w:div>
        <w:div w:id="1423450020">
          <w:marLeft w:val="547"/>
          <w:marRight w:val="0"/>
          <w:marTop w:val="115"/>
          <w:marBottom w:val="0"/>
          <w:divBdr>
            <w:top w:val="none" w:sz="0" w:space="0" w:color="auto"/>
            <w:left w:val="none" w:sz="0" w:space="0" w:color="auto"/>
            <w:bottom w:val="none" w:sz="0" w:space="0" w:color="auto"/>
            <w:right w:val="none" w:sz="0" w:space="0" w:color="auto"/>
          </w:divBdr>
        </w:div>
        <w:div w:id="1633898363">
          <w:marLeft w:val="547"/>
          <w:marRight w:val="0"/>
          <w:marTop w:val="115"/>
          <w:marBottom w:val="0"/>
          <w:divBdr>
            <w:top w:val="none" w:sz="0" w:space="0" w:color="auto"/>
            <w:left w:val="none" w:sz="0" w:space="0" w:color="auto"/>
            <w:bottom w:val="none" w:sz="0" w:space="0" w:color="auto"/>
            <w:right w:val="none" w:sz="0" w:space="0" w:color="auto"/>
          </w:divBdr>
        </w:div>
        <w:div w:id="1636788769">
          <w:marLeft w:val="547"/>
          <w:marRight w:val="0"/>
          <w:marTop w:val="115"/>
          <w:marBottom w:val="0"/>
          <w:divBdr>
            <w:top w:val="none" w:sz="0" w:space="0" w:color="auto"/>
            <w:left w:val="none" w:sz="0" w:space="0" w:color="auto"/>
            <w:bottom w:val="none" w:sz="0" w:space="0" w:color="auto"/>
            <w:right w:val="none" w:sz="0" w:space="0" w:color="auto"/>
          </w:divBdr>
        </w:div>
        <w:div w:id="2086829115">
          <w:marLeft w:val="547"/>
          <w:marRight w:val="0"/>
          <w:marTop w:val="115"/>
          <w:marBottom w:val="0"/>
          <w:divBdr>
            <w:top w:val="none" w:sz="0" w:space="0" w:color="auto"/>
            <w:left w:val="none" w:sz="0" w:space="0" w:color="auto"/>
            <w:bottom w:val="none" w:sz="0" w:space="0" w:color="auto"/>
            <w:right w:val="none" w:sz="0" w:space="0" w:color="auto"/>
          </w:divBdr>
        </w:div>
      </w:divsChild>
    </w:div>
    <w:div w:id="1450010464">
      <w:bodyDiv w:val="1"/>
      <w:marLeft w:val="0"/>
      <w:marRight w:val="0"/>
      <w:marTop w:val="0"/>
      <w:marBottom w:val="0"/>
      <w:divBdr>
        <w:top w:val="none" w:sz="0" w:space="0" w:color="auto"/>
        <w:left w:val="none" w:sz="0" w:space="0" w:color="auto"/>
        <w:bottom w:val="none" w:sz="0" w:space="0" w:color="auto"/>
        <w:right w:val="none" w:sz="0" w:space="0" w:color="auto"/>
      </w:divBdr>
    </w:div>
    <w:div w:id="1458184061">
      <w:bodyDiv w:val="1"/>
      <w:marLeft w:val="0"/>
      <w:marRight w:val="0"/>
      <w:marTop w:val="0"/>
      <w:marBottom w:val="0"/>
      <w:divBdr>
        <w:top w:val="none" w:sz="0" w:space="0" w:color="auto"/>
        <w:left w:val="none" w:sz="0" w:space="0" w:color="auto"/>
        <w:bottom w:val="none" w:sz="0" w:space="0" w:color="auto"/>
        <w:right w:val="none" w:sz="0" w:space="0" w:color="auto"/>
      </w:divBdr>
    </w:div>
    <w:div w:id="1463188057">
      <w:bodyDiv w:val="1"/>
      <w:marLeft w:val="0"/>
      <w:marRight w:val="0"/>
      <w:marTop w:val="0"/>
      <w:marBottom w:val="0"/>
      <w:divBdr>
        <w:top w:val="none" w:sz="0" w:space="0" w:color="auto"/>
        <w:left w:val="none" w:sz="0" w:space="0" w:color="auto"/>
        <w:bottom w:val="none" w:sz="0" w:space="0" w:color="auto"/>
        <w:right w:val="none" w:sz="0" w:space="0" w:color="auto"/>
      </w:divBdr>
    </w:div>
    <w:div w:id="1468469855">
      <w:bodyDiv w:val="1"/>
      <w:marLeft w:val="0"/>
      <w:marRight w:val="0"/>
      <w:marTop w:val="0"/>
      <w:marBottom w:val="0"/>
      <w:divBdr>
        <w:top w:val="none" w:sz="0" w:space="0" w:color="auto"/>
        <w:left w:val="none" w:sz="0" w:space="0" w:color="auto"/>
        <w:bottom w:val="none" w:sz="0" w:space="0" w:color="auto"/>
        <w:right w:val="none" w:sz="0" w:space="0" w:color="auto"/>
      </w:divBdr>
    </w:div>
    <w:div w:id="1473521246">
      <w:bodyDiv w:val="1"/>
      <w:marLeft w:val="0"/>
      <w:marRight w:val="0"/>
      <w:marTop w:val="0"/>
      <w:marBottom w:val="0"/>
      <w:divBdr>
        <w:top w:val="none" w:sz="0" w:space="0" w:color="auto"/>
        <w:left w:val="none" w:sz="0" w:space="0" w:color="auto"/>
        <w:bottom w:val="none" w:sz="0" w:space="0" w:color="auto"/>
        <w:right w:val="none" w:sz="0" w:space="0" w:color="auto"/>
      </w:divBdr>
    </w:div>
    <w:div w:id="1494565951">
      <w:bodyDiv w:val="1"/>
      <w:marLeft w:val="0"/>
      <w:marRight w:val="0"/>
      <w:marTop w:val="0"/>
      <w:marBottom w:val="0"/>
      <w:divBdr>
        <w:top w:val="none" w:sz="0" w:space="0" w:color="auto"/>
        <w:left w:val="none" w:sz="0" w:space="0" w:color="auto"/>
        <w:bottom w:val="none" w:sz="0" w:space="0" w:color="auto"/>
        <w:right w:val="none" w:sz="0" w:space="0" w:color="auto"/>
      </w:divBdr>
      <w:divsChild>
        <w:div w:id="532035096">
          <w:marLeft w:val="0"/>
          <w:marRight w:val="0"/>
          <w:marTop w:val="0"/>
          <w:marBottom w:val="0"/>
          <w:divBdr>
            <w:top w:val="none" w:sz="0" w:space="0" w:color="auto"/>
            <w:left w:val="none" w:sz="0" w:space="0" w:color="auto"/>
            <w:bottom w:val="none" w:sz="0" w:space="0" w:color="auto"/>
            <w:right w:val="none" w:sz="0" w:space="0" w:color="auto"/>
          </w:divBdr>
          <w:divsChild>
            <w:div w:id="34620563">
              <w:marLeft w:val="0"/>
              <w:marRight w:val="0"/>
              <w:marTop w:val="0"/>
              <w:marBottom w:val="0"/>
              <w:divBdr>
                <w:top w:val="none" w:sz="0" w:space="0" w:color="auto"/>
                <w:left w:val="none" w:sz="0" w:space="0" w:color="auto"/>
                <w:bottom w:val="none" w:sz="0" w:space="0" w:color="auto"/>
                <w:right w:val="none" w:sz="0" w:space="0" w:color="auto"/>
              </w:divBdr>
              <w:divsChild>
                <w:div w:id="341712611">
                  <w:marLeft w:val="0"/>
                  <w:marRight w:val="0"/>
                  <w:marTop w:val="0"/>
                  <w:marBottom w:val="0"/>
                  <w:divBdr>
                    <w:top w:val="none" w:sz="0" w:space="0" w:color="auto"/>
                    <w:left w:val="none" w:sz="0" w:space="0" w:color="auto"/>
                    <w:bottom w:val="none" w:sz="0" w:space="0" w:color="auto"/>
                    <w:right w:val="none" w:sz="0" w:space="0" w:color="auto"/>
                  </w:divBdr>
                  <w:divsChild>
                    <w:div w:id="869951597">
                      <w:marLeft w:val="0"/>
                      <w:marRight w:val="0"/>
                      <w:marTop w:val="0"/>
                      <w:marBottom w:val="0"/>
                      <w:divBdr>
                        <w:top w:val="none" w:sz="0" w:space="0" w:color="auto"/>
                        <w:left w:val="none" w:sz="0" w:space="0" w:color="auto"/>
                        <w:bottom w:val="none" w:sz="0" w:space="0" w:color="auto"/>
                        <w:right w:val="none" w:sz="0" w:space="0" w:color="auto"/>
                      </w:divBdr>
                      <w:divsChild>
                        <w:div w:id="807891897">
                          <w:marLeft w:val="0"/>
                          <w:marRight w:val="0"/>
                          <w:marTop w:val="0"/>
                          <w:marBottom w:val="0"/>
                          <w:divBdr>
                            <w:top w:val="none" w:sz="0" w:space="0" w:color="auto"/>
                            <w:left w:val="none" w:sz="0" w:space="0" w:color="auto"/>
                            <w:bottom w:val="none" w:sz="0" w:space="0" w:color="auto"/>
                            <w:right w:val="none" w:sz="0" w:space="0" w:color="auto"/>
                          </w:divBdr>
                          <w:divsChild>
                            <w:div w:id="609438208">
                              <w:marLeft w:val="0"/>
                              <w:marRight w:val="0"/>
                              <w:marTop w:val="0"/>
                              <w:marBottom w:val="0"/>
                              <w:divBdr>
                                <w:top w:val="none" w:sz="0" w:space="0" w:color="auto"/>
                                <w:left w:val="none" w:sz="0" w:space="0" w:color="auto"/>
                                <w:bottom w:val="none" w:sz="0" w:space="0" w:color="auto"/>
                                <w:right w:val="none" w:sz="0" w:space="0" w:color="auto"/>
                              </w:divBdr>
                              <w:divsChild>
                                <w:div w:id="1469784386">
                                  <w:marLeft w:val="0"/>
                                  <w:marRight w:val="0"/>
                                  <w:marTop w:val="0"/>
                                  <w:marBottom w:val="0"/>
                                  <w:divBdr>
                                    <w:top w:val="none" w:sz="0" w:space="0" w:color="auto"/>
                                    <w:left w:val="none" w:sz="0" w:space="0" w:color="auto"/>
                                    <w:bottom w:val="none" w:sz="0" w:space="0" w:color="auto"/>
                                    <w:right w:val="none" w:sz="0" w:space="0" w:color="auto"/>
                                  </w:divBdr>
                                  <w:divsChild>
                                    <w:div w:id="301472595">
                                      <w:marLeft w:val="0"/>
                                      <w:marRight w:val="0"/>
                                      <w:marTop w:val="0"/>
                                      <w:marBottom w:val="0"/>
                                      <w:divBdr>
                                        <w:top w:val="none" w:sz="0" w:space="0" w:color="auto"/>
                                        <w:left w:val="none" w:sz="0" w:space="0" w:color="auto"/>
                                        <w:bottom w:val="none" w:sz="0" w:space="0" w:color="auto"/>
                                        <w:right w:val="none" w:sz="0" w:space="0" w:color="auto"/>
                                      </w:divBdr>
                                      <w:divsChild>
                                        <w:div w:id="486436360">
                                          <w:marLeft w:val="0"/>
                                          <w:marRight w:val="0"/>
                                          <w:marTop w:val="0"/>
                                          <w:marBottom w:val="0"/>
                                          <w:divBdr>
                                            <w:top w:val="none" w:sz="0" w:space="0" w:color="auto"/>
                                            <w:left w:val="none" w:sz="0" w:space="0" w:color="auto"/>
                                            <w:bottom w:val="none" w:sz="0" w:space="0" w:color="auto"/>
                                            <w:right w:val="none" w:sz="0" w:space="0" w:color="auto"/>
                                          </w:divBdr>
                                          <w:divsChild>
                                            <w:div w:id="2112582741">
                                              <w:marLeft w:val="0"/>
                                              <w:marRight w:val="0"/>
                                              <w:marTop w:val="0"/>
                                              <w:marBottom w:val="0"/>
                                              <w:divBdr>
                                                <w:top w:val="none" w:sz="0" w:space="0" w:color="auto"/>
                                                <w:left w:val="none" w:sz="0" w:space="0" w:color="auto"/>
                                                <w:bottom w:val="none" w:sz="0" w:space="0" w:color="auto"/>
                                                <w:right w:val="none" w:sz="0" w:space="0" w:color="auto"/>
                                              </w:divBdr>
                                              <w:divsChild>
                                                <w:div w:id="1700355740">
                                                  <w:marLeft w:val="0"/>
                                                  <w:marRight w:val="0"/>
                                                  <w:marTop w:val="0"/>
                                                  <w:marBottom w:val="0"/>
                                                  <w:divBdr>
                                                    <w:top w:val="none" w:sz="0" w:space="0" w:color="auto"/>
                                                    <w:left w:val="none" w:sz="0" w:space="0" w:color="auto"/>
                                                    <w:bottom w:val="none" w:sz="0" w:space="0" w:color="auto"/>
                                                    <w:right w:val="none" w:sz="0" w:space="0" w:color="auto"/>
                                                  </w:divBdr>
                                                  <w:divsChild>
                                                    <w:div w:id="1869483052">
                                                      <w:marLeft w:val="0"/>
                                                      <w:marRight w:val="0"/>
                                                      <w:marTop w:val="0"/>
                                                      <w:marBottom w:val="0"/>
                                                      <w:divBdr>
                                                        <w:top w:val="none" w:sz="0" w:space="0" w:color="auto"/>
                                                        <w:left w:val="none" w:sz="0" w:space="0" w:color="auto"/>
                                                        <w:bottom w:val="none" w:sz="0" w:space="0" w:color="auto"/>
                                                        <w:right w:val="none" w:sz="0" w:space="0" w:color="auto"/>
                                                      </w:divBdr>
                                                      <w:divsChild>
                                                        <w:div w:id="1579946485">
                                                          <w:marLeft w:val="0"/>
                                                          <w:marRight w:val="0"/>
                                                          <w:marTop w:val="0"/>
                                                          <w:marBottom w:val="0"/>
                                                          <w:divBdr>
                                                            <w:top w:val="none" w:sz="0" w:space="0" w:color="auto"/>
                                                            <w:left w:val="none" w:sz="0" w:space="0" w:color="auto"/>
                                                            <w:bottom w:val="none" w:sz="0" w:space="0" w:color="auto"/>
                                                            <w:right w:val="none" w:sz="0" w:space="0" w:color="auto"/>
                                                          </w:divBdr>
                                                          <w:divsChild>
                                                            <w:div w:id="2133592274">
                                                              <w:marLeft w:val="0"/>
                                                              <w:marRight w:val="0"/>
                                                              <w:marTop w:val="0"/>
                                                              <w:marBottom w:val="0"/>
                                                              <w:divBdr>
                                                                <w:top w:val="none" w:sz="0" w:space="0" w:color="auto"/>
                                                                <w:left w:val="none" w:sz="0" w:space="0" w:color="auto"/>
                                                                <w:bottom w:val="none" w:sz="0" w:space="0" w:color="auto"/>
                                                                <w:right w:val="none" w:sz="0" w:space="0" w:color="auto"/>
                                                              </w:divBdr>
                                                              <w:divsChild>
                                                                <w:div w:id="175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6800575">
      <w:bodyDiv w:val="1"/>
      <w:marLeft w:val="0"/>
      <w:marRight w:val="0"/>
      <w:marTop w:val="0"/>
      <w:marBottom w:val="0"/>
      <w:divBdr>
        <w:top w:val="none" w:sz="0" w:space="0" w:color="auto"/>
        <w:left w:val="none" w:sz="0" w:space="0" w:color="auto"/>
        <w:bottom w:val="none" w:sz="0" w:space="0" w:color="auto"/>
        <w:right w:val="none" w:sz="0" w:space="0" w:color="auto"/>
      </w:divBdr>
    </w:div>
    <w:div w:id="1502311258">
      <w:bodyDiv w:val="1"/>
      <w:marLeft w:val="0"/>
      <w:marRight w:val="0"/>
      <w:marTop w:val="0"/>
      <w:marBottom w:val="0"/>
      <w:divBdr>
        <w:top w:val="none" w:sz="0" w:space="0" w:color="auto"/>
        <w:left w:val="none" w:sz="0" w:space="0" w:color="auto"/>
        <w:bottom w:val="none" w:sz="0" w:space="0" w:color="auto"/>
        <w:right w:val="none" w:sz="0" w:space="0" w:color="auto"/>
      </w:divBdr>
    </w:div>
    <w:div w:id="1516191658">
      <w:bodyDiv w:val="1"/>
      <w:marLeft w:val="0"/>
      <w:marRight w:val="0"/>
      <w:marTop w:val="0"/>
      <w:marBottom w:val="0"/>
      <w:divBdr>
        <w:top w:val="none" w:sz="0" w:space="0" w:color="auto"/>
        <w:left w:val="none" w:sz="0" w:space="0" w:color="auto"/>
        <w:bottom w:val="none" w:sz="0" w:space="0" w:color="auto"/>
        <w:right w:val="none" w:sz="0" w:space="0" w:color="auto"/>
      </w:divBdr>
      <w:divsChild>
        <w:div w:id="112873119">
          <w:marLeft w:val="547"/>
          <w:marRight w:val="0"/>
          <w:marTop w:val="96"/>
          <w:marBottom w:val="0"/>
          <w:divBdr>
            <w:top w:val="none" w:sz="0" w:space="0" w:color="auto"/>
            <w:left w:val="none" w:sz="0" w:space="0" w:color="auto"/>
            <w:bottom w:val="none" w:sz="0" w:space="0" w:color="auto"/>
            <w:right w:val="none" w:sz="0" w:space="0" w:color="auto"/>
          </w:divBdr>
        </w:div>
        <w:div w:id="1201825286">
          <w:marLeft w:val="547"/>
          <w:marRight w:val="0"/>
          <w:marTop w:val="96"/>
          <w:marBottom w:val="0"/>
          <w:divBdr>
            <w:top w:val="none" w:sz="0" w:space="0" w:color="auto"/>
            <w:left w:val="none" w:sz="0" w:space="0" w:color="auto"/>
            <w:bottom w:val="none" w:sz="0" w:space="0" w:color="auto"/>
            <w:right w:val="none" w:sz="0" w:space="0" w:color="auto"/>
          </w:divBdr>
        </w:div>
        <w:div w:id="1391415412">
          <w:marLeft w:val="547"/>
          <w:marRight w:val="0"/>
          <w:marTop w:val="96"/>
          <w:marBottom w:val="0"/>
          <w:divBdr>
            <w:top w:val="none" w:sz="0" w:space="0" w:color="auto"/>
            <w:left w:val="none" w:sz="0" w:space="0" w:color="auto"/>
            <w:bottom w:val="none" w:sz="0" w:space="0" w:color="auto"/>
            <w:right w:val="none" w:sz="0" w:space="0" w:color="auto"/>
          </w:divBdr>
        </w:div>
        <w:div w:id="1709640021">
          <w:marLeft w:val="547"/>
          <w:marRight w:val="0"/>
          <w:marTop w:val="96"/>
          <w:marBottom w:val="0"/>
          <w:divBdr>
            <w:top w:val="none" w:sz="0" w:space="0" w:color="auto"/>
            <w:left w:val="none" w:sz="0" w:space="0" w:color="auto"/>
            <w:bottom w:val="none" w:sz="0" w:space="0" w:color="auto"/>
            <w:right w:val="none" w:sz="0" w:space="0" w:color="auto"/>
          </w:divBdr>
        </w:div>
        <w:div w:id="1855222023">
          <w:marLeft w:val="547"/>
          <w:marRight w:val="0"/>
          <w:marTop w:val="96"/>
          <w:marBottom w:val="0"/>
          <w:divBdr>
            <w:top w:val="none" w:sz="0" w:space="0" w:color="auto"/>
            <w:left w:val="none" w:sz="0" w:space="0" w:color="auto"/>
            <w:bottom w:val="none" w:sz="0" w:space="0" w:color="auto"/>
            <w:right w:val="none" w:sz="0" w:space="0" w:color="auto"/>
          </w:divBdr>
        </w:div>
      </w:divsChild>
    </w:div>
    <w:div w:id="1523667790">
      <w:bodyDiv w:val="1"/>
      <w:marLeft w:val="0"/>
      <w:marRight w:val="0"/>
      <w:marTop w:val="0"/>
      <w:marBottom w:val="0"/>
      <w:divBdr>
        <w:top w:val="none" w:sz="0" w:space="0" w:color="auto"/>
        <w:left w:val="none" w:sz="0" w:space="0" w:color="auto"/>
        <w:bottom w:val="none" w:sz="0" w:space="0" w:color="auto"/>
        <w:right w:val="none" w:sz="0" w:space="0" w:color="auto"/>
      </w:divBdr>
    </w:div>
    <w:div w:id="1537817205">
      <w:bodyDiv w:val="1"/>
      <w:marLeft w:val="0"/>
      <w:marRight w:val="0"/>
      <w:marTop w:val="0"/>
      <w:marBottom w:val="0"/>
      <w:divBdr>
        <w:top w:val="none" w:sz="0" w:space="0" w:color="auto"/>
        <w:left w:val="none" w:sz="0" w:space="0" w:color="auto"/>
        <w:bottom w:val="none" w:sz="0" w:space="0" w:color="auto"/>
        <w:right w:val="none" w:sz="0" w:space="0" w:color="auto"/>
      </w:divBdr>
    </w:div>
    <w:div w:id="1542403762">
      <w:bodyDiv w:val="1"/>
      <w:marLeft w:val="0"/>
      <w:marRight w:val="0"/>
      <w:marTop w:val="0"/>
      <w:marBottom w:val="0"/>
      <w:divBdr>
        <w:top w:val="none" w:sz="0" w:space="0" w:color="auto"/>
        <w:left w:val="none" w:sz="0" w:space="0" w:color="auto"/>
        <w:bottom w:val="none" w:sz="0" w:space="0" w:color="auto"/>
        <w:right w:val="none" w:sz="0" w:space="0" w:color="auto"/>
      </w:divBdr>
    </w:div>
    <w:div w:id="1544753473">
      <w:bodyDiv w:val="1"/>
      <w:marLeft w:val="0"/>
      <w:marRight w:val="0"/>
      <w:marTop w:val="0"/>
      <w:marBottom w:val="0"/>
      <w:divBdr>
        <w:top w:val="none" w:sz="0" w:space="0" w:color="auto"/>
        <w:left w:val="none" w:sz="0" w:space="0" w:color="auto"/>
        <w:bottom w:val="none" w:sz="0" w:space="0" w:color="auto"/>
        <w:right w:val="none" w:sz="0" w:space="0" w:color="auto"/>
      </w:divBdr>
    </w:div>
    <w:div w:id="1546209409">
      <w:bodyDiv w:val="1"/>
      <w:marLeft w:val="0"/>
      <w:marRight w:val="0"/>
      <w:marTop w:val="0"/>
      <w:marBottom w:val="0"/>
      <w:divBdr>
        <w:top w:val="none" w:sz="0" w:space="0" w:color="auto"/>
        <w:left w:val="none" w:sz="0" w:space="0" w:color="auto"/>
        <w:bottom w:val="none" w:sz="0" w:space="0" w:color="auto"/>
        <w:right w:val="none" w:sz="0" w:space="0" w:color="auto"/>
      </w:divBdr>
    </w:div>
    <w:div w:id="1564565751">
      <w:bodyDiv w:val="1"/>
      <w:marLeft w:val="0"/>
      <w:marRight w:val="0"/>
      <w:marTop w:val="0"/>
      <w:marBottom w:val="0"/>
      <w:divBdr>
        <w:top w:val="none" w:sz="0" w:space="0" w:color="auto"/>
        <w:left w:val="none" w:sz="0" w:space="0" w:color="auto"/>
        <w:bottom w:val="none" w:sz="0" w:space="0" w:color="auto"/>
        <w:right w:val="none" w:sz="0" w:space="0" w:color="auto"/>
      </w:divBdr>
    </w:div>
    <w:div w:id="1565406022">
      <w:bodyDiv w:val="1"/>
      <w:marLeft w:val="0"/>
      <w:marRight w:val="0"/>
      <w:marTop w:val="0"/>
      <w:marBottom w:val="0"/>
      <w:divBdr>
        <w:top w:val="none" w:sz="0" w:space="0" w:color="auto"/>
        <w:left w:val="none" w:sz="0" w:space="0" w:color="auto"/>
        <w:bottom w:val="none" w:sz="0" w:space="0" w:color="auto"/>
        <w:right w:val="none" w:sz="0" w:space="0" w:color="auto"/>
      </w:divBdr>
      <w:divsChild>
        <w:div w:id="1081490105">
          <w:marLeft w:val="547"/>
          <w:marRight w:val="0"/>
          <w:marTop w:val="96"/>
          <w:marBottom w:val="0"/>
          <w:divBdr>
            <w:top w:val="none" w:sz="0" w:space="0" w:color="auto"/>
            <w:left w:val="none" w:sz="0" w:space="0" w:color="auto"/>
            <w:bottom w:val="none" w:sz="0" w:space="0" w:color="auto"/>
            <w:right w:val="none" w:sz="0" w:space="0" w:color="auto"/>
          </w:divBdr>
        </w:div>
        <w:div w:id="2052799153">
          <w:marLeft w:val="547"/>
          <w:marRight w:val="0"/>
          <w:marTop w:val="96"/>
          <w:marBottom w:val="0"/>
          <w:divBdr>
            <w:top w:val="none" w:sz="0" w:space="0" w:color="auto"/>
            <w:left w:val="none" w:sz="0" w:space="0" w:color="auto"/>
            <w:bottom w:val="none" w:sz="0" w:space="0" w:color="auto"/>
            <w:right w:val="none" w:sz="0" w:space="0" w:color="auto"/>
          </w:divBdr>
        </w:div>
      </w:divsChild>
    </w:div>
    <w:div w:id="1587960750">
      <w:bodyDiv w:val="1"/>
      <w:marLeft w:val="0"/>
      <w:marRight w:val="0"/>
      <w:marTop w:val="0"/>
      <w:marBottom w:val="0"/>
      <w:divBdr>
        <w:top w:val="none" w:sz="0" w:space="0" w:color="auto"/>
        <w:left w:val="none" w:sz="0" w:space="0" w:color="auto"/>
        <w:bottom w:val="none" w:sz="0" w:space="0" w:color="auto"/>
        <w:right w:val="none" w:sz="0" w:space="0" w:color="auto"/>
      </w:divBdr>
      <w:divsChild>
        <w:div w:id="1825202489">
          <w:marLeft w:val="1166"/>
          <w:marRight w:val="0"/>
          <w:marTop w:val="96"/>
          <w:marBottom w:val="0"/>
          <w:divBdr>
            <w:top w:val="none" w:sz="0" w:space="0" w:color="auto"/>
            <w:left w:val="none" w:sz="0" w:space="0" w:color="auto"/>
            <w:bottom w:val="none" w:sz="0" w:space="0" w:color="auto"/>
            <w:right w:val="none" w:sz="0" w:space="0" w:color="auto"/>
          </w:divBdr>
        </w:div>
        <w:div w:id="1929118453">
          <w:marLeft w:val="1166"/>
          <w:marRight w:val="0"/>
          <w:marTop w:val="96"/>
          <w:marBottom w:val="0"/>
          <w:divBdr>
            <w:top w:val="none" w:sz="0" w:space="0" w:color="auto"/>
            <w:left w:val="none" w:sz="0" w:space="0" w:color="auto"/>
            <w:bottom w:val="none" w:sz="0" w:space="0" w:color="auto"/>
            <w:right w:val="none" w:sz="0" w:space="0" w:color="auto"/>
          </w:divBdr>
        </w:div>
      </w:divsChild>
    </w:div>
    <w:div w:id="1621758664">
      <w:bodyDiv w:val="1"/>
      <w:marLeft w:val="0"/>
      <w:marRight w:val="0"/>
      <w:marTop w:val="0"/>
      <w:marBottom w:val="0"/>
      <w:divBdr>
        <w:top w:val="none" w:sz="0" w:space="0" w:color="auto"/>
        <w:left w:val="none" w:sz="0" w:space="0" w:color="auto"/>
        <w:bottom w:val="none" w:sz="0" w:space="0" w:color="auto"/>
        <w:right w:val="none" w:sz="0" w:space="0" w:color="auto"/>
      </w:divBdr>
      <w:divsChild>
        <w:div w:id="275332840">
          <w:marLeft w:val="547"/>
          <w:marRight w:val="0"/>
          <w:marTop w:val="106"/>
          <w:marBottom w:val="0"/>
          <w:divBdr>
            <w:top w:val="none" w:sz="0" w:space="0" w:color="auto"/>
            <w:left w:val="none" w:sz="0" w:space="0" w:color="auto"/>
            <w:bottom w:val="none" w:sz="0" w:space="0" w:color="auto"/>
            <w:right w:val="none" w:sz="0" w:space="0" w:color="auto"/>
          </w:divBdr>
        </w:div>
        <w:div w:id="1223253316">
          <w:marLeft w:val="547"/>
          <w:marRight w:val="0"/>
          <w:marTop w:val="106"/>
          <w:marBottom w:val="0"/>
          <w:divBdr>
            <w:top w:val="none" w:sz="0" w:space="0" w:color="auto"/>
            <w:left w:val="none" w:sz="0" w:space="0" w:color="auto"/>
            <w:bottom w:val="none" w:sz="0" w:space="0" w:color="auto"/>
            <w:right w:val="none" w:sz="0" w:space="0" w:color="auto"/>
          </w:divBdr>
        </w:div>
      </w:divsChild>
    </w:div>
    <w:div w:id="1629777930">
      <w:bodyDiv w:val="1"/>
      <w:marLeft w:val="0"/>
      <w:marRight w:val="0"/>
      <w:marTop w:val="0"/>
      <w:marBottom w:val="0"/>
      <w:divBdr>
        <w:top w:val="none" w:sz="0" w:space="0" w:color="auto"/>
        <w:left w:val="none" w:sz="0" w:space="0" w:color="auto"/>
        <w:bottom w:val="none" w:sz="0" w:space="0" w:color="auto"/>
        <w:right w:val="none" w:sz="0" w:space="0" w:color="auto"/>
      </w:divBdr>
    </w:div>
    <w:div w:id="1655142129">
      <w:bodyDiv w:val="1"/>
      <w:marLeft w:val="0"/>
      <w:marRight w:val="0"/>
      <w:marTop w:val="0"/>
      <w:marBottom w:val="0"/>
      <w:divBdr>
        <w:top w:val="none" w:sz="0" w:space="0" w:color="auto"/>
        <w:left w:val="none" w:sz="0" w:space="0" w:color="auto"/>
        <w:bottom w:val="none" w:sz="0" w:space="0" w:color="auto"/>
        <w:right w:val="none" w:sz="0" w:space="0" w:color="auto"/>
      </w:divBdr>
      <w:divsChild>
        <w:div w:id="107940919">
          <w:marLeft w:val="533"/>
          <w:marRight w:val="0"/>
          <w:marTop w:val="106"/>
          <w:marBottom w:val="0"/>
          <w:divBdr>
            <w:top w:val="none" w:sz="0" w:space="0" w:color="auto"/>
            <w:left w:val="none" w:sz="0" w:space="0" w:color="auto"/>
            <w:bottom w:val="none" w:sz="0" w:space="0" w:color="auto"/>
            <w:right w:val="none" w:sz="0" w:space="0" w:color="auto"/>
          </w:divBdr>
        </w:div>
        <w:div w:id="244195209">
          <w:marLeft w:val="533"/>
          <w:marRight w:val="0"/>
          <w:marTop w:val="106"/>
          <w:marBottom w:val="0"/>
          <w:divBdr>
            <w:top w:val="none" w:sz="0" w:space="0" w:color="auto"/>
            <w:left w:val="none" w:sz="0" w:space="0" w:color="auto"/>
            <w:bottom w:val="none" w:sz="0" w:space="0" w:color="auto"/>
            <w:right w:val="none" w:sz="0" w:space="0" w:color="auto"/>
          </w:divBdr>
        </w:div>
        <w:div w:id="318536862">
          <w:marLeft w:val="533"/>
          <w:marRight w:val="0"/>
          <w:marTop w:val="106"/>
          <w:marBottom w:val="0"/>
          <w:divBdr>
            <w:top w:val="none" w:sz="0" w:space="0" w:color="auto"/>
            <w:left w:val="none" w:sz="0" w:space="0" w:color="auto"/>
            <w:bottom w:val="none" w:sz="0" w:space="0" w:color="auto"/>
            <w:right w:val="none" w:sz="0" w:space="0" w:color="auto"/>
          </w:divBdr>
        </w:div>
        <w:div w:id="1655835687">
          <w:marLeft w:val="533"/>
          <w:marRight w:val="0"/>
          <w:marTop w:val="106"/>
          <w:marBottom w:val="0"/>
          <w:divBdr>
            <w:top w:val="none" w:sz="0" w:space="0" w:color="auto"/>
            <w:left w:val="none" w:sz="0" w:space="0" w:color="auto"/>
            <w:bottom w:val="none" w:sz="0" w:space="0" w:color="auto"/>
            <w:right w:val="none" w:sz="0" w:space="0" w:color="auto"/>
          </w:divBdr>
        </w:div>
      </w:divsChild>
    </w:div>
    <w:div w:id="1663267512">
      <w:bodyDiv w:val="1"/>
      <w:marLeft w:val="0"/>
      <w:marRight w:val="0"/>
      <w:marTop w:val="0"/>
      <w:marBottom w:val="0"/>
      <w:divBdr>
        <w:top w:val="none" w:sz="0" w:space="0" w:color="auto"/>
        <w:left w:val="none" w:sz="0" w:space="0" w:color="auto"/>
        <w:bottom w:val="none" w:sz="0" w:space="0" w:color="auto"/>
        <w:right w:val="none" w:sz="0" w:space="0" w:color="auto"/>
      </w:divBdr>
    </w:div>
    <w:div w:id="1666008856">
      <w:bodyDiv w:val="1"/>
      <w:marLeft w:val="0"/>
      <w:marRight w:val="0"/>
      <w:marTop w:val="0"/>
      <w:marBottom w:val="0"/>
      <w:divBdr>
        <w:top w:val="none" w:sz="0" w:space="0" w:color="auto"/>
        <w:left w:val="none" w:sz="0" w:space="0" w:color="auto"/>
        <w:bottom w:val="none" w:sz="0" w:space="0" w:color="auto"/>
        <w:right w:val="none" w:sz="0" w:space="0" w:color="auto"/>
      </w:divBdr>
      <w:divsChild>
        <w:div w:id="341904130">
          <w:marLeft w:val="547"/>
          <w:marRight w:val="0"/>
          <w:marTop w:val="106"/>
          <w:marBottom w:val="0"/>
          <w:divBdr>
            <w:top w:val="none" w:sz="0" w:space="0" w:color="auto"/>
            <w:left w:val="none" w:sz="0" w:space="0" w:color="auto"/>
            <w:bottom w:val="none" w:sz="0" w:space="0" w:color="auto"/>
            <w:right w:val="none" w:sz="0" w:space="0" w:color="auto"/>
          </w:divBdr>
        </w:div>
        <w:div w:id="1801879536">
          <w:marLeft w:val="547"/>
          <w:marRight w:val="0"/>
          <w:marTop w:val="106"/>
          <w:marBottom w:val="0"/>
          <w:divBdr>
            <w:top w:val="none" w:sz="0" w:space="0" w:color="auto"/>
            <w:left w:val="none" w:sz="0" w:space="0" w:color="auto"/>
            <w:bottom w:val="none" w:sz="0" w:space="0" w:color="auto"/>
            <w:right w:val="none" w:sz="0" w:space="0" w:color="auto"/>
          </w:divBdr>
        </w:div>
        <w:div w:id="2140611394">
          <w:marLeft w:val="547"/>
          <w:marRight w:val="0"/>
          <w:marTop w:val="106"/>
          <w:marBottom w:val="0"/>
          <w:divBdr>
            <w:top w:val="none" w:sz="0" w:space="0" w:color="auto"/>
            <w:left w:val="none" w:sz="0" w:space="0" w:color="auto"/>
            <w:bottom w:val="none" w:sz="0" w:space="0" w:color="auto"/>
            <w:right w:val="none" w:sz="0" w:space="0" w:color="auto"/>
          </w:divBdr>
        </w:div>
      </w:divsChild>
    </w:div>
    <w:div w:id="1682584223">
      <w:bodyDiv w:val="1"/>
      <w:marLeft w:val="0"/>
      <w:marRight w:val="0"/>
      <w:marTop w:val="0"/>
      <w:marBottom w:val="0"/>
      <w:divBdr>
        <w:top w:val="none" w:sz="0" w:space="0" w:color="auto"/>
        <w:left w:val="none" w:sz="0" w:space="0" w:color="auto"/>
        <w:bottom w:val="none" w:sz="0" w:space="0" w:color="auto"/>
        <w:right w:val="none" w:sz="0" w:space="0" w:color="auto"/>
      </w:divBdr>
    </w:div>
    <w:div w:id="1684355747">
      <w:bodyDiv w:val="1"/>
      <w:marLeft w:val="0"/>
      <w:marRight w:val="0"/>
      <w:marTop w:val="0"/>
      <w:marBottom w:val="0"/>
      <w:divBdr>
        <w:top w:val="none" w:sz="0" w:space="0" w:color="auto"/>
        <w:left w:val="none" w:sz="0" w:space="0" w:color="auto"/>
        <w:bottom w:val="none" w:sz="0" w:space="0" w:color="auto"/>
        <w:right w:val="none" w:sz="0" w:space="0" w:color="auto"/>
      </w:divBdr>
      <w:divsChild>
        <w:div w:id="176625178">
          <w:marLeft w:val="547"/>
          <w:marRight w:val="0"/>
          <w:marTop w:val="115"/>
          <w:marBottom w:val="0"/>
          <w:divBdr>
            <w:top w:val="none" w:sz="0" w:space="0" w:color="auto"/>
            <w:left w:val="none" w:sz="0" w:space="0" w:color="auto"/>
            <w:bottom w:val="none" w:sz="0" w:space="0" w:color="auto"/>
            <w:right w:val="none" w:sz="0" w:space="0" w:color="auto"/>
          </w:divBdr>
        </w:div>
        <w:div w:id="306906386">
          <w:marLeft w:val="547"/>
          <w:marRight w:val="0"/>
          <w:marTop w:val="115"/>
          <w:marBottom w:val="0"/>
          <w:divBdr>
            <w:top w:val="none" w:sz="0" w:space="0" w:color="auto"/>
            <w:left w:val="none" w:sz="0" w:space="0" w:color="auto"/>
            <w:bottom w:val="none" w:sz="0" w:space="0" w:color="auto"/>
            <w:right w:val="none" w:sz="0" w:space="0" w:color="auto"/>
          </w:divBdr>
        </w:div>
      </w:divsChild>
    </w:div>
    <w:div w:id="1687097850">
      <w:bodyDiv w:val="1"/>
      <w:marLeft w:val="0"/>
      <w:marRight w:val="0"/>
      <w:marTop w:val="0"/>
      <w:marBottom w:val="0"/>
      <w:divBdr>
        <w:top w:val="none" w:sz="0" w:space="0" w:color="auto"/>
        <w:left w:val="none" w:sz="0" w:space="0" w:color="auto"/>
        <w:bottom w:val="none" w:sz="0" w:space="0" w:color="auto"/>
        <w:right w:val="none" w:sz="0" w:space="0" w:color="auto"/>
      </w:divBdr>
      <w:divsChild>
        <w:div w:id="1146896604">
          <w:marLeft w:val="446"/>
          <w:marRight w:val="0"/>
          <w:marTop w:val="0"/>
          <w:marBottom w:val="0"/>
          <w:divBdr>
            <w:top w:val="none" w:sz="0" w:space="0" w:color="auto"/>
            <w:left w:val="none" w:sz="0" w:space="0" w:color="auto"/>
            <w:bottom w:val="none" w:sz="0" w:space="0" w:color="auto"/>
            <w:right w:val="none" w:sz="0" w:space="0" w:color="auto"/>
          </w:divBdr>
        </w:div>
        <w:div w:id="1942452107">
          <w:marLeft w:val="446"/>
          <w:marRight w:val="0"/>
          <w:marTop w:val="0"/>
          <w:marBottom w:val="0"/>
          <w:divBdr>
            <w:top w:val="none" w:sz="0" w:space="0" w:color="auto"/>
            <w:left w:val="none" w:sz="0" w:space="0" w:color="auto"/>
            <w:bottom w:val="none" w:sz="0" w:space="0" w:color="auto"/>
            <w:right w:val="none" w:sz="0" w:space="0" w:color="auto"/>
          </w:divBdr>
        </w:div>
      </w:divsChild>
    </w:div>
    <w:div w:id="1696694020">
      <w:bodyDiv w:val="1"/>
      <w:marLeft w:val="0"/>
      <w:marRight w:val="0"/>
      <w:marTop w:val="0"/>
      <w:marBottom w:val="0"/>
      <w:divBdr>
        <w:top w:val="none" w:sz="0" w:space="0" w:color="auto"/>
        <w:left w:val="none" w:sz="0" w:space="0" w:color="auto"/>
        <w:bottom w:val="none" w:sz="0" w:space="0" w:color="auto"/>
        <w:right w:val="none" w:sz="0" w:space="0" w:color="auto"/>
      </w:divBdr>
    </w:div>
    <w:div w:id="1708488512">
      <w:bodyDiv w:val="1"/>
      <w:marLeft w:val="0"/>
      <w:marRight w:val="0"/>
      <w:marTop w:val="0"/>
      <w:marBottom w:val="0"/>
      <w:divBdr>
        <w:top w:val="none" w:sz="0" w:space="0" w:color="auto"/>
        <w:left w:val="none" w:sz="0" w:space="0" w:color="auto"/>
        <w:bottom w:val="none" w:sz="0" w:space="0" w:color="auto"/>
        <w:right w:val="none" w:sz="0" w:space="0" w:color="auto"/>
      </w:divBdr>
    </w:div>
    <w:div w:id="1728069400">
      <w:bodyDiv w:val="1"/>
      <w:marLeft w:val="0"/>
      <w:marRight w:val="0"/>
      <w:marTop w:val="0"/>
      <w:marBottom w:val="0"/>
      <w:divBdr>
        <w:top w:val="none" w:sz="0" w:space="0" w:color="auto"/>
        <w:left w:val="none" w:sz="0" w:space="0" w:color="auto"/>
        <w:bottom w:val="none" w:sz="0" w:space="0" w:color="auto"/>
        <w:right w:val="none" w:sz="0" w:space="0" w:color="auto"/>
      </w:divBdr>
    </w:div>
    <w:div w:id="1745568735">
      <w:bodyDiv w:val="1"/>
      <w:marLeft w:val="0"/>
      <w:marRight w:val="0"/>
      <w:marTop w:val="0"/>
      <w:marBottom w:val="0"/>
      <w:divBdr>
        <w:top w:val="none" w:sz="0" w:space="0" w:color="auto"/>
        <w:left w:val="none" w:sz="0" w:space="0" w:color="auto"/>
        <w:bottom w:val="none" w:sz="0" w:space="0" w:color="auto"/>
        <w:right w:val="none" w:sz="0" w:space="0" w:color="auto"/>
      </w:divBdr>
    </w:div>
    <w:div w:id="1752046275">
      <w:bodyDiv w:val="1"/>
      <w:marLeft w:val="0"/>
      <w:marRight w:val="0"/>
      <w:marTop w:val="0"/>
      <w:marBottom w:val="0"/>
      <w:divBdr>
        <w:top w:val="none" w:sz="0" w:space="0" w:color="auto"/>
        <w:left w:val="none" w:sz="0" w:space="0" w:color="auto"/>
        <w:bottom w:val="none" w:sz="0" w:space="0" w:color="auto"/>
        <w:right w:val="none" w:sz="0" w:space="0" w:color="auto"/>
      </w:divBdr>
      <w:divsChild>
        <w:div w:id="764305153">
          <w:marLeft w:val="547"/>
          <w:marRight w:val="0"/>
          <w:marTop w:val="96"/>
          <w:marBottom w:val="0"/>
          <w:divBdr>
            <w:top w:val="none" w:sz="0" w:space="0" w:color="auto"/>
            <w:left w:val="none" w:sz="0" w:space="0" w:color="auto"/>
            <w:bottom w:val="none" w:sz="0" w:space="0" w:color="auto"/>
            <w:right w:val="none" w:sz="0" w:space="0" w:color="auto"/>
          </w:divBdr>
        </w:div>
        <w:div w:id="1062214894">
          <w:marLeft w:val="547"/>
          <w:marRight w:val="0"/>
          <w:marTop w:val="96"/>
          <w:marBottom w:val="0"/>
          <w:divBdr>
            <w:top w:val="none" w:sz="0" w:space="0" w:color="auto"/>
            <w:left w:val="none" w:sz="0" w:space="0" w:color="auto"/>
            <w:bottom w:val="none" w:sz="0" w:space="0" w:color="auto"/>
            <w:right w:val="none" w:sz="0" w:space="0" w:color="auto"/>
          </w:divBdr>
        </w:div>
        <w:div w:id="1192766596">
          <w:marLeft w:val="547"/>
          <w:marRight w:val="0"/>
          <w:marTop w:val="96"/>
          <w:marBottom w:val="0"/>
          <w:divBdr>
            <w:top w:val="none" w:sz="0" w:space="0" w:color="auto"/>
            <w:left w:val="none" w:sz="0" w:space="0" w:color="auto"/>
            <w:bottom w:val="none" w:sz="0" w:space="0" w:color="auto"/>
            <w:right w:val="none" w:sz="0" w:space="0" w:color="auto"/>
          </w:divBdr>
        </w:div>
        <w:div w:id="1919289862">
          <w:marLeft w:val="547"/>
          <w:marRight w:val="0"/>
          <w:marTop w:val="96"/>
          <w:marBottom w:val="0"/>
          <w:divBdr>
            <w:top w:val="none" w:sz="0" w:space="0" w:color="auto"/>
            <w:left w:val="none" w:sz="0" w:space="0" w:color="auto"/>
            <w:bottom w:val="none" w:sz="0" w:space="0" w:color="auto"/>
            <w:right w:val="none" w:sz="0" w:space="0" w:color="auto"/>
          </w:divBdr>
        </w:div>
        <w:div w:id="2135098658">
          <w:marLeft w:val="547"/>
          <w:marRight w:val="0"/>
          <w:marTop w:val="96"/>
          <w:marBottom w:val="0"/>
          <w:divBdr>
            <w:top w:val="none" w:sz="0" w:space="0" w:color="auto"/>
            <w:left w:val="none" w:sz="0" w:space="0" w:color="auto"/>
            <w:bottom w:val="none" w:sz="0" w:space="0" w:color="auto"/>
            <w:right w:val="none" w:sz="0" w:space="0" w:color="auto"/>
          </w:divBdr>
        </w:div>
      </w:divsChild>
    </w:div>
    <w:div w:id="1760710758">
      <w:bodyDiv w:val="1"/>
      <w:marLeft w:val="0"/>
      <w:marRight w:val="0"/>
      <w:marTop w:val="0"/>
      <w:marBottom w:val="0"/>
      <w:divBdr>
        <w:top w:val="none" w:sz="0" w:space="0" w:color="auto"/>
        <w:left w:val="none" w:sz="0" w:space="0" w:color="auto"/>
        <w:bottom w:val="none" w:sz="0" w:space="0" w:color="auto"/>
        <w:right w:val="none" w:sz="0" w:space="0" w:color="auto"/>
      </w:divBdr>
      <w:divsChild>
        <w:div w:id="62028044">
          <w:marLeft w:val="446"/>
          <w:marRight w:val="0"/>
          <w:marTop w:val="0"/>
          <w:marBottom w:val="0"/>
          <w:divBdr>
            <w:top w:val="none" w:sz="0" w:space="0" w:color="auto"/>
            <w:left w:val="none" w:sz="0" w:space="0" w:color="auto"/>
            <w:bottom w:val="none" w:sz="0" w:space="0" w:color="auto"/>
            <w:right w:val="none" w:sz="0" w:space="0" w:color="auto"/>
          </w:divBdr>
        </w:div>
        <w:div w:id="879780661">
          <w:marLeft w:val="446"/>
          <w:marRight w:val="0"/>
          <w:marTop w:val="0"/>
          <w:marBottom w:val="0"/>
          <w:divBdr>
            <w:top w:val="none" w:sz="0" w:space="0" w:color="auto"/>
            <w:left w:val="none" w:sz="0" w:space="0" w:color="auto"/>
            <w:bottom w:val="none" w:sz="0" w:space="0" w:color="auto"/>
            <w:right w:val="none" w:sz="0" w:space="0" w:color="auto"/>
          </w:divBdr>
        </w:div>
        <w:div w:id="883448320">
          <w:marLeft w:val="446"/>
          <w:marRight w:val="0"/>
          <w:marTop w:val="0"/>
          <w:marBottom w:val="0"/>
          <w:divBdr>
            <w:top w:val="none" w:sz="0" w:space="0" w:color="auto"/>
            <w:left w:val="none" w:sz="0" w:space="0" w:color="auto"/>
            <w:bottom w:val="none" w:sz="0" w:space="0" w:color="auto"/>
            <w:right w:val="none" w:sz="0" w:space="0" w:color="auto"/>
          </w:divBdr>
        </w:div>
        <w:div w:id="1076250224">
          <w:marLeft w:val="446"/>
          <w:marRight w:val="0"/>
          <w:marTop w:val="0"/>
          <w:marBottom w:val="0"/>
          <w:divBdr>
            <w:top w:val="none" w:sz="0" w:space="0" w:color="auto"/>
            <w:left w:val="none" w:sz="0" w:space="0" w:color="auto"/>
            <w:bottom w:val="none" w:sz="0" w:space="0" w:color="auto"/>
            <w:right w:val="none" w:sz="0" w:space="0" w:color="auto"/>
          </w:divBdr>
        </w:div>
        <w:div w:id="1419599750">
          <w:marLeft w:val="446"/>
          <w:marRight w:val="0"/>
          <w:marTop w:val="0"/>
          <w:marBottom w:val="0"/>
          <w:divBdr>
            <w:top w:val="none" w:sz="0" w:space="0" w:color="auto"/>
            <w:left w:val="none" w:sz="0" w:space="0" w:color="auto"/>
            <w:bottom w:val="none" w:sz="0" w:space="0" w:color="auto"/>
            <w:right w:val="none" w:sz="0" w:space="0" w:color="auto"/>
          </w:divBdr>
        </w:div>
        <w:div w:id="1773819529">
          <w:marLeft w:val="446"/>
          <w:marRight w:val="0"/>
          <w:marTop w:val="0"/>
          <w:marBottom w:val="0"/>
          <w:divBdr>
            <w:top w:val="none" w:sz="0" w:space="0" w:color="auto"/>
            <w:left w:val="none" w:sz="0" w:space="0" w:color="auto"/>
            <w:bottom w:val="none" w:sz="0" w:space="0" w:color="auto"/>
            <w:right w:val="none" w:sz="0" w:space="0" w:color="auto"/>
          </w:divBdr>
        </w:div>
      </w:divsChild>
    </w:div>
    <w:div w:id="1775977443">
      <w:bodyDiv w:val="1"/>
      <w:marLeft w:val="0"/>
      <w:marRight w:val="0"/>
      <w:marTop w:val="0"/>
      <w:marBottom w:val="0"/>
      <w:divBdr>
        <w:top w:val="none" w:sz="0" w:space="0" w:color="auto"/>
        <w:left w:val="none" w:sz="0" w:space="0" w:color="auto"/>
        <w:bottom w:val="none" w:sz="0" w:space="0" w:color="auto"/>
        <w:right w:val="none" w:sz="0" w:space="0" w:color="auto"/>
      </w:divBdr>
    </w:div>
    <w:div w:id="1796941436">
      <w:bodyDiv w:val="1"/>
      <w:marLeft w:val="0"/>
      <w:marRight w:val="0"/>
      <w:marTop w:val="0"/>
      <w:marBottom w:val="0"/>
      <w:divBdr>
        <w:top w:val="none" w:sz="0" w:space="0" w:color="auto"/>
        <w:left w:val="none" w:sz="0" w:space="0" w:color="auto"/>
        <w:bottom w:val="none" w:sz="0" w:space="0" w:color="auto"/>
        <w:right w:val="none" w:sz="0" w:space="0" w:color="auto"/>
      </w:divBdr>
    </w:div>
    <w:div w:id="1812558189">
      <w:bodyDiv w:val="1"/>
      <w:marLeft w:val="0"/>
      <w:marRight w:val="0"/>
      <w:marTop w:val="0"/>
      <w:marBottom w:val="0"/>
      <w:divBdr>
        <w:top w:val="none" w:sz="0" w:space="0" w:color="auto"/>
        <w:left w:val="none" w:sz="0" w:space="0" w:color="auto"/>
        <w:bottom w:val="none" w:sz="0" w:space="0" w:color="auto"/>
        <w:right w:val="none" w:sz="0" w:space="0" w:color="auto"/>
      </w:divBdr>
    </w:div>
    <w:div w:id="1828325566">
      <w:bodyDiv w:val="1"/>
      <w:marLeft w:val="0"/>
      <w:marRight w:val="0"/>
      <w:marTop w:val="0"/>
      <w:marBottom w:val="0"/>
      <w:divBdr>
        <w:top w:val="none" w:sz="0" w:space="0" w:color="auto"/>
        <w:left w:val="none" w:sz="0" w:space="0" w:color="auto"/>
        <w:bottom w:val="none" w:sz="0" w:space="0" w:color="auto"/>
        <w:right w:val="none" w:sz="0" w:space="0" w:color="auto"/>
      </w:divBdr>
    </w:div>
    <w:div w:id="1836141007">
      <w:bodyDiv w:val="1"/>
      <w:marLeft w:val="0"/>
      <w:marRight w:val="0"/>
      <w:marTop w:val="0"/>
      <w:marBottom w:val="0"/>
      <w:divBdr>
        <w:top w:val="none" w:sz="0" w:space="0" w:color="auto"/>
        <w:left w:val="none" w:sz="0" w:space="0" w:color="auto"/>
        <w:bottom w:val="none" w:sz="0" w:space="0" w:color="auto"/>
        <w:right w:val="none" w:sz="0" w:space="0" w:color="auto"/>
      </w:divBdr>
      <w:divsChild>
        <w:div w:id="139008912">
          <w:marLeft w:val="446"/>
          <w:marRight w:val="0"/>
          <w:marTop w:val="0"/>
          <w:marBottom w:val="0"/>
          <w:divBdr>
            <w:top w:val="none" w:sz="0" w:space="0" w:color="auto"/>
            <w:left w:val="none" w:sz="0" w:space="0" w:color="auto"/>
            <w:bottom w:val="none" w:sz="0" w:space="0" w:color="auto"/>
            <w:right w:val="none" w:sz="0" w:space="0" w:color="auto"/>
          </w:divBdr>
        </w:div>
        <w:div w:id="646937849">
          <w:marLeft w:val="446"/>
          <w:marRight w:val="0"/>
          <w:marTop w:val="0"/>
          <w:marBottom w:val="0"/>
          <w:divBdr>
            <w:top w:val="none" w:sz="0" w:space="0" w:color="auto"/>
            <w:left w:val="none" w:sz="0" w:space="0" w:color="auto"/>
            <w:bottom w:val="none" w:sz="0" w:space="0" w:color="auto"/>
            <w:right w:val="none" w:sz="0" w:space="0" w:color="auto"/>
          </w:divBdr>
        </w:div>
      </w:divsChild>
    </w:div>
    <w:div w:id="1843935653">
      <w:bodyDiv w:val="1"/>
      <w:marLeft w:val="0"/>
      <w:marRight w:val="0"/>
      <w:marTop w:val="0"/>
      <w:marBottom w:val="0"/>
      <w:divBdr>
        <w:top w:val="none" w:sz="0" w:space="0" w:color="auto"/>
        <w:left w:val="none" w:sz="0" w:space="0" w:color="auto"/>
        <w:bottom w:val="none" w:sz="0" w:space="0" w:color="auto"/>
        <w:right w:val="none" w:sz="0" w:space="0" w:color="auto"/>
      </w:divBdr>
    </w:div>
    <w:div w:id="1846704592">
      <w:bodyDiv w:val="1"/>
      <w:marLeft w:val="0"/>
      <w:marRight w:val="0"/>
      <w:marTop w:val="0"/>
      <w:marBottom w:val="0"/>
      <w:divBdr>
        <w:top w:val="none" w:sz="0" w:space="0" w:color="auto"/>
        <w:left w:val="none" w:sz="0" w:space="0" w:color="auto"/>
        <w:bottom w:val="none" w:sz="0" w:space="0" w:color="auto"/>
        <w:right w:val="none" w:sz="0" w:space="0" w:color="auto"/>
      </w:divBdr>
    </w:div>
    <w:div w:id="1871719316">
      <w:bodyDiv w:val="1"/>
      <w:marLeft w:val="0"/>
      <w:marRight w:val="0"/>
      <w:marTop w:val="0"/>
      <w:marBottom w:val="0"/>
      <w:divBdr>
        <w:top w:val="none" w:sz="0" w:space="0" w:color="auto"/>
        <w:left w:val="none" w:sz="0" w:space="0" w:color="auto"/>
        <w:bottom w:val="none" w:sz="0" w:space="0" w:color="auto"/>
        <w:right w:val="none" w:sz="0" w:space="0" w:color="auto"/>
      </w:divBdr>
    </w:div>
    <w:div w:id="1886407378">
      <w:bodyDiv w:val="1"/>
      <w:marLeft w:val="0"/>
      <w:marRight w:val="0"/>
      <w:marTop w:val="0"/>
      <w:marBottom w:val="0"/>
      <w:divBdr>
        <w:top w:val="none" w:sz="0" w:space="0" w:color="auto"/>
        <w:left w:val="none" w:sz="0" w:space="0" w:color="auto"/>
        <w:bottom w:val="none" w:sz="0" w:space="0" w:color="auto"/>
        <w:right w:val="none" w:sz="0" w:space="0" w:color="auto"/>
      </w:divBdr>
    </w:div>
    <w:div w:id="1897204309">
      <w:bodyDiv w:val="1"/>
      <w:marLeft w:val="0"/>
      <w:marRight w:val="0"/>
      <w:marTop w:val="0"/>
      <w:marBottom w:val="0"/>
      <w:divBdr>
        <w:top w:val="none" w:sz="0" w:space="0" w:color="auto"/>
        <w:left w:val="none" w:sz="0" w:space="0" w:color="auto"/>
        <w:bottom w:val="none" w:sz="0" w:space="0" w:color="auto"/>
        <w:right w:val="none" w:sz="0" w:space="0" w:color="auto"/>
      </w:divBdr>
    </w:div>
    <w:div w:id="1903060388">
      <w:bodyDiv w:val="1"/>
      <w:marLeft w:val="0"/>
      <w:marRight w:val="0"/>
      <w:marTop w:val="0"/>
      <w:marBottom w:val="0"/>
      <w:divBdr>
        <w:top w:val="none" w:sz="0" w:space="0" w:color="auto"/>
        <w:left w:val="none" w:sz="0" w:space="0" w:color="auto"/>
        <w:bottom w:val="none" w:sz="0" w:space="0" w:color="auto"/>
        <w:right w:val="none" w:sz="0" w:space="0" w:color="auto"/>
      </w:divBdr>
    </w:div>
    <w:div w:id="1904633673">
      <w:bodyDiv w:val="1"/>
      <w:marLeft w:val="0"/>
      <w:marRight w:val="0"/>
      <w:marTop w:val="0"/>
      <w:marBottom w:val="0"/>
      <w:divBdr>
        <w:top w:val="none" w:sz="0" w:space="0" w:color="auto"/>
        <w:left w:val="none" w:sz="0" w:space="0" w:color="auto"/>
        <w:bottom w:val="none" w:sz="0" w:space="0" w:color="auto"/>
        <w:right w:val="none" w:sz="0" w:space="0" w:color="auto"/>
      </w:divBdr>
    </w:div>
    <w:div w:id="1919553693">
      <w:bodyDiv w:val="1"/>
      <w:marLeft w:val="0"/>
      <w:marRight w:val="0"/>
      <w:marTop w:val="0"/>
      <w:marBottom w:val="0"/>
      <w:divBdr>
        <w:top w:val="none" w:sz="0" w:space="0" w:color="auto"/>
        <w:left w:val="none" w:sz="0" w:space="0" w:color="auto"/>
        <w:bottom w:val="none" w:sz="0" w:space="0" w:color="auto"/>
        <w:right w:val="none" w:sz="0" w:space="0" w:color="auto"/>
      </w:divBdr>
    </w:div>
    <w:div w:id="1920014387">
      <w:bodyDiv w:val="1"/>
      <w:marLeft w:val="0"/>
      <w:marRight w:val="0"/>
      <w:marTop w:val="0"/>
      <w:marBottom w:val="0"/>
      <w:divBdr>
        <w:top w:val="none" w:sz="0" w:space="0" w:color="auto"/>
        <w:left w:val="none" w:sz="0" w:space="0" w:color="auto"/>
        <w:bottom w:val="none" w:sz="0" w:space="0" w:color="auto"/>
        <w:right w:val="none" w:sz="0" w:space="0" w:color="auto"/>
      </w:divBdr>
    </w:div>
    <w:div w:id="1936136036">
      <w:bodyDiv w:val="1"/>
      <w:marLeft w:val="0"/>
      <w:marRight w:val="0"/>
      <w:marTop w:val="0"/>
      <w:marBottom w:val="0"/>
      <w:divBdr>
        <w:top w:val="none" w:sz="0" w:space="0" w:color="auto"/>
        <w:left w:val="none" w:sz="0" w:space="0" w:color="auto"/>
        <w:bottom w:val="none" w:sz="0" w:space="0" w:color="auto"/>
        <w:right w:val="none" w:sz="0" w:space="0" w:color="auto"/>
      </w:divBdr>
      <w:divsChild>
        <w:div w:id="765273757">
          <w:marLeft w:val="533"/>
          <w:marRight w:val="0"/>
          <w:marTop w:val="86"/>
          <w:marBottom w:val="0"/>
          <w:divBdr>
            <w:top w:val="none" w:sz="0" w:space="0" w:color="auto"/>
            <w:left w:val="none" w:sz="0" w:space="0" w:color="auto"/>
            <w:bottom w:val="none" w:sz="0" w:space="0" w:color="auto"/>
            <w:right w:val="none" w:sz="0" w:space="0" w:color="auto"/>
          </w:divBdr>
        </w:div>
      </w:divsChild>
    </w:div>
    <w:div w:id="1954364133">
      <w:bodyDiv w:val="1"/>
      <w:marLeft w:val="0"/>
      <w:marRight w:val="0"/>
      <w:marTop w:val="0"/>
      <w:marBottom w:val="0"/>
      <w:divBdr>
        <w:top w:val="none" w:sz="0" w:space="0" w:color="auto"/>
        <w:left w:val="none" w:sz="0" w:space="0" w:color="auto"/>
        <w:bottom w:val="none" w:sz="0" w:space="0" w:color="auto"/>
        <w:right w:val="none" w:sz="0" w:space="0" w:color="auto"/>
      </w:divBdr>
    </w:div>
    <w:div w:id="1971015874">
      <w:bodyDiv w:val="1"/>
      <w:marLeft w:val="0"/>
      <w:marRight w:val="0"/>
      <w:marTop w:val="0"/>
      <w:marBottom w:val="0"/>
      <w:divBdr>
        <w:top w:val="none" w:sz="0" w:space="0" w:color="auto"/>
        <w:left w:val="none" w:sz="0" w:space="0" w:color="auto"/>
        <w:bottom w:val="none" w:sz="0" w:space="0" w:color="auto"/>
        <w:right w:val="none" w:sz="0" w:space="0" w:color="auto"/>
      </w:divBdr>
    </w:div>
    <w:div w:id="1976325193">
      <w:bodyDiv w:val="1"/>
      <w:marLeft w:val="0"/>
      <w:marRight w:val="0"/>
      <w:marTop w:val="0"/>
      <w:marBottom w:val="0"/>
      <w:divBdr>
        <w:top w:val="none" w:sz="0" w:space="0" w:color="auto"/>
        <w:left w:val="none" w:sz="0" w:space="0" w:color="auto"/>
        <w:bottom w:val="none" w:sz="0" w:space="0" w:color="auto"/>
        <w:right w:val="none" w:sz="0" w:space="0" w:color="auto"/>
      </w:divBdr>
    </w:div>
    <w:div w:id="1980383572">
      <w:bodyDiv w:val="1"/>
      <w:marLeft w:val="0"/>
      <w:marRight w:val="0"/>
      <w:marTop w:val="0"/>
      <w:marBottom w:val="0"/>
      <w:divBdr>
        <w:top w:val="none" w:sz="0" w:space="0" w:color="auto"/>
        <w:left w:val="none" w:sz="0" w:space="0" w:color="auto"/>
        <w:bottom w:val="none" w:sz="0" w:space="0" w:color="auto"/>
        <w:right w:val="none" w:sz="0" w:space="0" w:color="auto"/>
      </w:divBdr>
      <w:divsChild>
        <w:div w:id="129444850">
          <w:marLeft w:val="547"/>
          <w:marRight w:val="0"/>
          <w:marTop w:val="106"/>
          <w:marBottom w:val="0"/>
          <w:divBdr>
            <w:top w:val="none" w:sz="0" w:space="0" w:color="auto"/>
            <w:left w:val="none" w:sz="0" w:space="0" w:color="auto"/>
            <w:bottom w:val="none" w:sz="0" w:space="0" w:color="auto"/>
            <w:right w:val="none" w:sz="0" w:space="0" w:color="auto"/>
          </w:divBdr>
        </w:div>
        <w:div w:id="287901583">
          <w:marLeft w:val="547"/>
          <w:marRight w:val="0"/>
          <w:marTop w:val="106"/>
          <w:marBottom w:val="0"/>
          <w:divBdr>
            <w:top w:val="none" w:sz="0" w:space="0" w:color="auto"/>
            <w:left w:val="none" w:sz="0" w:space="0" w:color="auto"/>
            <w:bottom w:val="none" w:sz="0" w:space="0" w:color="auto"/>
            <w:right w:val="none" w:sz="0" w:space="0" w:color="auto"/>
          </w:divBdr>
        </w:div>
        <w:div w:id="1331447038">
          <w:marLeft w:val="547"/>
          <w:marRight w:val="0"/>
          <w:marTop w:val="106"/>
          <w:marBottom w:val="0"/>
          <w:divBdr>
            <w:top w:val="none" w:sz="0" w:space="0" w:color="auto"/>
            <w:left w:val="none" w:sz="0" w:space="0" w:color="auto"/>
            <w:bottom w:val="none" w:sz="0" w:space="0" w:color="auto"/>
            <w:right w:val="none" w:sz="0" w:space="0" w:color="auto"/>
          </w:divBdr>
        </w:div>
      </w:divsChild>
    </w:div>
    <w:div w:id="1983579059">
      <w:bodyDiv w:val="1"/>
      <w:marLeft w:val="0"/>
      <w:marRight w:val="0"/>
      <w:marTop w:val="0"/>
      <w:marBottom w:val="0"/>
      <w:divBdr>
        <w:top w:val="none" w:sz="0" w:space="0" w:color="auto"/>
        <w:left w:val="none" w:sz="0" w:space="0" w:color="auto"/>
        <w:bottom w:val="none" w:sz="0" w:space="0" w:color="auto"/>
        <w:right w:val="none" w:sz="0" w:space="0" w:color="auto"/>
      </w:divBdr>
    </w:div>
    <w:div w:id="1984843348">
      <w:bodyDiv w:val="1"/>
      <w:marLeft w:val="0"/>
      <w:marRight w:val="0"/>
      <w:marTop w:val="0"/>
      <w:marBottom w:val="0"/>
      <w:divBdr>
        <w:top w:val="none" w:sz="0" w:space="0" w:color="auto"/>
        <w:left w:val="none" w:sz="0" w:space="0" w:color="auto"/>
        <w:bottom w:val="none" w:sz="0" w:space="0" w:color="auto"/>
        <w:right w:val="none" w:sz="0" w:space="0" w:color="auto"/>
      </w:divBdr>
      <w:divsChild>
        <w:div w:id="62800412">
          <w:marLeft w:val="547"/>
          <w:marRight w:val="0"/>
          <w:marTop w:val="96"/>
          <w:marBottom w:val="0"/>
          <w:divBdr>
            <w:top w:val="none" w:sz="0" w:space="0" w:color="auto"/>
            <w:left w:val="none" w:sz="0" w:space="0" w:color="auto"/>
            <w:bottom w:val="none" w:sz="0" w:space="0" w:color="auto"/>
            <w:right w:val="none" w:sz="0" w:space="0" w:color="auto"/>
          </w:divBdr>
        </w:div>
        <w:div w:id="100270475">
          <w:marLeft w:val="547"/>
          <w:marRight w:val="0"/>
          <w:marTop w:val="96"/>
          <w:marBottom w:val="0"/>
          <w:divBdr>
            <w:top w:val="none" w:sz="0" w:space="0" w:color="auto"/>
            <w:left w:val="none" w:sz="0" w:space="0" w:color="auto"/>
            <w:bottom w:val="none" w:sz="0" w:space="0" w:color="auto"/>
            <w:right w:val="none" w:sz="0" w:space="0" w:color="auto"/>
          </w:divBdr>
        </w:div>
        <w:div w:id="851189120">
          <w:marLeft w:val="547"/>
          <w:marRight w:val="0"/>
          <w:marTop w:val="96"/>
          <w:marBottom w:val="0"/>
          <w:divBdr>
            <w:top w:val="none" w:sz="0" w:space="0" w:color="auto"/>
            <w:left w:val="none" w:sz="0" w:space="0" w:color="auto"/>
            <w:bottom w:val="none" w:sz="0" w:space="0" w:color="auto"/>
            <w:right w:val="none" w:sz="0" w:space="0" w:color="auto"/>
          </w:divBdr>
        </w:div>
        <w:div w:id="1255167911">
          <w:marLeft w:val="547"/>
          <w:marRight w:val="0"/>
          <w:marTop w:val="96"/>
          <w:marBottom w:val="0"/>
          <w:divBdr>
            <w:top w:val="none" w:sz="0" w:space="0" w:color="auto"/>
            <w:left w:val="none" w:sz="0" w:space="0" w:color="auto"/>
            <w:bottom w:val="none" w:sz="0" w:space="0" w:color="auto"/>
            <w:right w:val="none" w:sz="0" w:space="0" w:color="auto"/>
          </w:divBdr>
        </w:div>
        <w:div w:id="1607618882">
          <w:marLeft w:val="547"/>
          <w:marRight w:val="0"/>
          <w:marTop w:val="96"/>
          <w:marBottom w:val="0"/>
          <w:divBdr>
            <w:top w:val="none" w:sz="0" w:space="0" w:color="auto"/>
            <w:left w:val="none" w:sz="0" w:space="0" w:color="auto"/>
            <w:bottom w:val="none" w:sz="0" w:space="0" w:color="auto"/>
            <w:right w:val="none" w:sz="0" w:space="0" w:color="auto"/>
          </w:divBdr>
        </w:div>
      </w:divsChild>
    </w:div>
    <w:div w:id="1987781515">
      <w:bodyDiv w:val="1"/>
      <w:marLeft w:val="0"/>
      <w:marRight w:val="0"/>
      <w:marTop w:val="0"/>
      <w:marBottom w:val="0"/>
      <w:divBdr>
        <w:top w:val="none" w:sz="0" w:space="0" w:color="auto"/>
        <w:left w:val="none" w:sz="0" w:space="0" w:color="auto"/>
        <w:bottom w:val="none" w:sz="0" w:space="0" w:color="auto"/>
        <w:right w:val="none" w:sz="0" w:space="0" w:color="auto"/>
      </w:divBdr>
      <w:divsChild>
        <w:div w:id="442921992">
          <w:marLeft w:val="0"/>
          <w:marRight w:val="0"/>
          <w:marTop w:val="0"/>
          <w:marBottom w:val="0"/>
          <w:divBdr>
            <w:top w:val="none" w:sz="0" w:space="0" w:color="auto"/>
            <w:left w:val="single" w:sz="8" w:space="0" w:color="E5E4E4"/>
            <w:bottom w:val="none" w:sz="0" w:space="0" w:color="auto"/>
            <w:right w:val="single" w:sz="8" w:space="0" w:color="E5E4E4"/>
          </w:divBdr>
          <w:divsChild>
            <w:div w:id="274754605">
              <w:marLeft w:val="0"/>
              <w:marRight w:val="0"/>
              <w:marTop w:val="0"/>
              <w:marBottom w:val="0"/>
              <w:divBdr>
                <w:top w:val="none" w:sz="0" w:space="0" w:color="auto"/>
                <w:left w:val="none" w:sz="0" w:space="0" w:color="auto"/>
                <w:bottom w:val="none" w:sz="0" w:space="0" w:color="auto"/>
                <w:right w:val="none" w:sz="0" w:space="0" w:color="auto"/>
              </w:divBdr>
              <w:divsChild>
                <w:div w:id="1982035917">
                  <w:marLeft w:val="-187"/>
                  <w:marRight w:val="-187"/>
                  <w:marTop w:val="0"/>
                  <w:marBottom w:val="0"/>
                  <w:divBdr>
                    <w:top w:val="none" w:sz="0" w:space="0" w:color="auto"/>
                    <w:left w:val="none" w:sz="0" w:space="0" w:color="auto"/>
                    <w:bottom w:val="none" w:sz="0" w:space="0" w:color="auto"/>
                    <w:right w:val="none" w:sz="0" w:space="0" w:color="auto"/>
                  </w:divBdr>
                  <w:divsChild>
                    <w:div w:id="5744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79795">
      <w:bodyDiv w:val="1"/>
      <w:marLeft w:val="0"/>
      <w:marRight w:val="0"/>
      <w:marTop w:val="0"/>
      <w:marBottom w:val="0"/>
      <w:divBdr>
        <w:top w:val="none" w:sz="0" w:space="0" w:color="auto"/>
        <w:left w:val="none" w:sz="0" w:space="0" w:color="auto"/>
        <w:bottom w:val="none" w:sz="0" w:space="0" w:color="auto"/>
        <w:right w:val="none" w:sz="0" w:space="0" w:color="auto"/>
      </w:divBdr>
      <w:divsChild>
        <w:div w:id="165024879">
          <w:marLeft w:val="1166"/>
          <w:marRight w:val="0"/>
          <w:marTop w:val="0"/>
          <w:marBottom w:val="0"/>
          <w:divBdr>
            <w:top w:val="none" w:sz="0" w:space="0" w:color="auto"/>
            <w:left w:val="none" w:sz="0" w:space="0" w:color="auto"/>
            <w:bottom w:val="none" w:sz="0" w:space="0" w:color="auto"/>
            <w:right w:val="none" w:sz="0" w:space="0" w:color="auto"/>
          </w:divBdr>
        </w:div>
        <w:div w:id="1155948469">
          <w:marLeft w:val="1166"/>
          <w:marRight w:val="0"/>
          <w:marTop w:val="0"/>
          <w:marBottom w:val="0"/>
          <w:divBdr>
            <w:top w:val="none" w:sz="0" w:space="0" w:color="auto"/>
            <w:left w:val="none" w:sz="0" w:space="0" w:color="auto"/>
            <w:bottom w:val="none" w:sz="0" w:space="0" w:color="auto"/>
            <w:right w:val="none" w:sz="0" w:space="0" w:color="auto"/>
          </w:divBdr>
        </w:div>
        <w:div w:id="1703556081">
          <w:marLeft w:val="1166"/>
          <w:marRight w:val="0"/>
          <w:marTop w:val="0"/>
          <w:marBottom w:val="0"/>
          <w:divBdr>
            <w:top w:val="none" w:sz="0" w:space="0" w:color="auto"/>
            <w:left w:val="none" w:sz="0" w:space="0" w:color="auto"/>
            <w:bottom w:val="none" w:sz="0" w:space="0" w:color="auto"/>
            <w:right w:val="none" w:sz="0" w:space="0" w:color="auto"/>
          </w:divBdr>
        </w:div>
        <w:div w:id="2033876507">
          <w:marLeft w:val="1166"/>
          <w:marRight w:val="0"/>
          <w:marTop w:val="0"/>
          <w:marBottom w:val="0"/>
          <w:divBdr>
            <w:top w:val="none" w:sz="0" w:space="0" w:color="auto"/>
            <w:left w:val="none" w:sz="0" w:space="0" w:color="auto"/>
            <w:bottom w:val="none" w:sz="0" w:space="0" w:color="auto"/>
            <w:right w:val="none" w:sz="0" w:space="0" w:color="auto"/>
          </w:divBdr>
        </w:div>
        <w:div w:id="2093579219">
          <w:marLeft w:val="1166"/>
          <w:marRight w:val="0"/>
          <w:marTop w:val="0"/>
          <w:marBottom w:val="0"/>
          <w:divBdr>
            <w:top w:val="none" w:sz="0" w:space="0" w:color="auto"/>
            <w:left w:val="none" w:sz="0" w:space="0" w:color="auto"/>
            <w:bottom w:val="none" w:sz="0" w:space="0" w:color="auto"/>
            <w:right w:val="none" w:sz="0" w:space="0" w:color="auto"/>
          </w:divBdr>
        </w:div>
      </w:divsChild>
    </w:div>
    <w:div w:id="2011977914">
      <w:bodyDiv w:val="1"/>
      <w:marLeft w:val="0"/>
      <w:marRight w:val="0"/>
      <w:marTop w:val="0"/>
      <w:marBottom w:val="0"/>
      <w:divBdr>
        <w:top w:val="none" w:sz="0" w:space="0" w:color="auto"/>
        <w:left w:val="none" w:sz="0" w:space="0" w:color="auto"/>
        <w:bottom w:val="none" w:sz="0" w:space="0" w:color="auto"/>
        <w:right w:val="none" w:sz="0" w:space="0" w:color="auto"/>
      </w:divBdr>
    </w:div>
    <w:div w:id="2016763537">
      <w:bodyDiv w:val="1"/>
      <w:marLeft w:val="0"/>
      <w:marRight w:val="0"/>
      <w:marTop w:val="0"/>
      <w:marBottom w:val="0"/>
      <w:divBdr>
        <w:top w:val="none" w:sz="0" w:space="0" w:color="auto"/>
        <w:left w:val="none" w:sz="0" w:space="0" w:color="auto"/>
        <w:bottom w:val="none" w:sz="0" w:space="0" w:color="auto"/>
        <w:right w:val="none" w:sz="0" w:space="0" w:color="auto"/>
      </w:divBdr>
    </w:div>
    <w:div w:id="2024823179">
      <w:bodyDiv w:val="1"/>
      <w:marLeft w:val="0"/>
      <w:marRight w:val="0"/>
      <w:marTop w:val="0"/>
      <w:marBottom w:val="0"/>
      <w:divBdr>
        <w:top w:val="none" w:sz="0" w:space="0" w:color="auto"/>
        <w:left w:val="none" w:sz="0" w:space="0" w:color="auto"/>
        <w:bottom w:val="none" w:sz="0" w:space="0" w:color="auto"/>
        <w:right w:val="none" w:sz="0" w:space="0" w:color="auto"/>
      </w:divBdr>
    </w:div>
    <w:div w:id="2034570913">
      <w:bodyDiv w:val="1"/>
      <w:marLeft w:val="0"/>
      <w:marRight w:val="0"/>
      <w:marTop w:val="0"/>
      <w:marBottom w:val="0"/>
      <w:divBdr>
        <w:top w:val="none" w:sz="0" w:space="0" w:color="auto"/>
        <w:left w:val="none" w:sz="0" w:space="0" w:color="auto"/>
        <w:bottom w:val="none" w:sz="0" w:space="0" w:color="auto"/>
        <w:right w:val="none" w:sz="0" w:space="0" w:color="auto"/>
      </w:divBdr>
    </w:div>
    <w:div w:id="2041320643">
      <w:bodyDiv w:val="1"/>
      <w:marLeft w:val="0"/>
      <w:marRight w:val="0"/>
      <w:marTop w:val="0"/>
      <w:marBottom w:val="0"/>
      <w:divBdr>
        <w:top w:val="none" w:sz="0" w:space="0" w:color="auto"/>
        <w:left w:val="none" w:sz="0" w:space="0" w:color="auto"/>
        <w:bottom w:val="none" w:sz="0" w:space="0" w:color="auto"/>
        <w:right w:val="none" w:sz="0" w:space="0" w:color="auto"/>
      </w:divBdr>
      <w:divsChild>
        <w:div w:id="92602571">
          <w:marLeft w:val="547"/>
          <w:marRight w:val="0"/>
          <w:marTop w:val="106"/>
          <w:marBottom w:val="0"/>
          <w:divBdr>
            <w:top w:val="none" w:sz="0" w:space="0" w:color="auto"/>
            <w:left w:val="none" w:sz="0" w:space="0" w:color="auto"/>
            <w:bottom w:val="none" w:sz="0" w:space="0" w:color="auto"/>
            <w:right w:val="none" w:sz="0" w:space="0" w:color="auto"/>
          </w:divBdr>
        </w:div>
        <w:div w:id="488138784">
          <w:marLeft w:val="547"/>
          <w:marRight w:val="0"/>
          <w:marTop w:val="106"/>
          <w:marBottom w:val="0"/>
          <w:divBdr>
            <w:top w:val="none" w:sz="0" w:space="0" w:color="auto"/>
            <w:left w:val="none" w:sz="0" w:space="0" w:color="auto"/>
            <w:bottom w:val="none" w:sz="0" w:space="0" w:color="auto"/>
            <w:right w:val="none" w:sz="0" w:space="0" w:color="auto"/>
          </w:divBdr>
        </w:div>
        <w:div w:id="545875235">
          <w:marLeft w:val="547"/>
          <w:marRight w:val="0"/>
          <w:marTop w:val="106"/>
          <w:marBottom w:val="0"/>
          <w:divBdr>
            <w:top w:val="none" w:sz="0" w:space="0" w:color="auto"/>
            <w:left w:val="none" w:sz="0" w:space="0" w:color="auto"/>
            <w:bottom w:val="none" w:sz="0" w:space="0" w:color="auto"/>
            <w:right w:val="none" w:sz="0" w:space="0" w:color="auto"/>
          </w:divBdr>
        </w:div>
        <w:div w:id="2119182345">
          <w:marLeft w:val="547"/>
          <w:marRight w:val="0"/>
          <w:marTop w:val="106"/>
          <w:marBottom w:val="0"/>
          <w:divBdr>
            <w:top w:val="none" w:sz="0" w:space="0" w:color="auto"/>
            <w:left w:val="none" w:sz="0" w:space="0" w:color="auto"/>
            <w:bottom w:val="none" w:sz="0" w:space="0" w:color="auto"/>
            <w:right w:val="none" w:sz="0" w:space="0" w:color="auto"/>
          </w:divBdr>
        </w:div>
      </w:divsChild>
    </w:div>
    <w:div w:id="2043289268">
      <w:bodyDiv w:val="1"/>
      <w:marLeft w:val="0"/>
      <w:marRight w:val="0"/>
      <w:marTop w:val="0"/>
      <w:marBottom w:val="0"/>
      <w:divBdr>
        <w:top w:val="none" w:sz="0" w:space="0" w:color="auto"/>
        <w:left w:val="none" w:sz="0" w:space="0" w:color="auto"/>
        <w:bottom w:val="none" w:sz="0" w:space="0" w:color="auto"/>
        <w:right w:val="none" w:sz="0" w:space="0" w:color="auto"/>
      </w:divBdr>
    </w:div>
    <w:div w:id="2054187561">
      <w:bodyDiv w:val="1"/>
      <w:marLeft w:val="0"/>
      <w:marRight w:val="0"/>
      <w:marTop w:val="0"/>
      <w:marBottom w:val="0"/>
      <w:divBdr>
        <w:top w:val="none" w:sz="0" w:space="0" w:color="auto"/>
        <w:left w:val="none" w:sz="0" w:space="0" w:color="auto"/>
        <w:bottom w:val="none" w:sz="0" w:space="0" w:color="auto"/>
        <w:right w:val="none" w:sz="0" w:space="0" w:color="auto"/>
      </w:divBdr>
      <w:divsChild>
        <w:div w:id="99377156">
          <w:marLeft w:val="446"/>
          <w:marRight w:val="0"/>
          <w:marTop w:val="0"/>
          <w:marBottom w:val="0"/>
          <w:divBdr>
            <w:top w:val="none" w:sz="0" w:space="0" w:color="auto"/>
            <w:left w:val="none" w:sz="0" w:space="0" w:color="auto"/>
            <w:bottom w:val="none" w:sz="0" w:space="0" w:color="auto"/>
            <w:right w:val="none" w:sz="0" w:space="0" w:color="auto"/>
          </w:divBdr>
        </w:div>
        <w:div w:id="652221869">
          <w:marLeft w:val="446"/>
          <w:marRight w:val="0"/>
          <w:marTop w:val="0"/>
          <w:marBottom w:val="0"/>
          <w:divBdr>
            <w:top w:val="none" w:sz="0" w:space="0" w:color="auto"/>
            <w:left w:val="none" w:sz="0" w:space="0" w:color="auto"/>
            <w:bottom w:val="none" w:sz="0" w:space="0" w:color="auto"/>
            <w:right w:val="none" w:sz="0" w:space="0" w:color="auto"/>
          </w:divBdr>
        </w:div>
      </w:divsChild>
    </w:div>
    <w:div w:id="2082947288">
      <w:bodyDiv w:val="1"/>
      <w:marLeft w:val="0"/>
      <w:marRight w:val="0"/>
      <w:marTop w:val="0"/>
      <w:marBottom w:val="0"/>
      <w:divBdr>
        <w:top w:val="none" w:sz="0" w:space="0" w:color="auto"/>
        <w:left w:val="none" w:sz="0" w:space="0" w:color="auto"/>
        <w:bottom w:val="none" w:sz="0" w:space="0" w:color="auto"/>
        <w:right w:val="none" w:sz="0" w:space="0" w:color="auto"/>
      </w:divBdr>
    </w:div>
    <w:div w:id="2090806715">
      <w:bodyDiv w:val="1"/>
      <w:marLeft w:val="0"/>
      <w:marRight w:val="0"/>
      <w:marTop w:val="0"/>
      <w:marBottom w:val="0"/>
      <w:divBdr>
        <w:top w:val="none" w:sz="0" w:space="0" w:color="auto"/>
        <w:left w:val="none" w:sz="0" w:space="0" w:color="auto"/>
        <w:bottom w:val="none" w:sz="0" w:space="0" w:color="auto"/>
        <w:right w:val="none" w:sz="0" w:space="0" w:color="auto"/>
      </w:divBdr>
    </w:div>
    <w:div w:id="2094156953">
      <w:bodyDiv w:val="1"/>
      <w:marLeft w:val="0"/>
      <w:marRight w:val="0"/>
      <w:marTop w:val="0"/>
      <w:marBottom w:val="0"/>
      <w:divBdr>
        <w:top w:val="none" w:sz="0" w:space="0" w:color="auto"/>
        <w:left w:val="none" w:sz="0" w:space="0" w:color="auto"/>
        <w:bottom w:val="none" w:sz="0" w:space="0" w:color="auto"/>
        <w:right w:val="none" w:sz="0" w:space="0" w:color="auto"/>
      </w:divBdr>
      <w:divsChild>
        <w:div w:id="438182954">
          <w:marLeft w:val="547"/>
          <w:marRight w:val="0"/>
          <w:marTop w:val="106"/>
          <w:marBottom w:val="0"/>
          <w:divBdr>
            <w:top w:val="none" w:sz="0" w:space="0" w:color="auto"/>
            <w:left w:val="none" w:sz="0" w:space="0" w:color="auto"/>
            <w:bottom w:val="none" w:sz="0" w:space="0" w:color="auto"/>
            <w:right w:val="none" w:sz="0" w:space="0" w:color="auto"/>
          </w:divBdr>
        </w:div>
        <w:div w:id="1082945353">
          <w:marLeft w:val="547"/>
          <w:marRight w:val="0"/>
          <w:marTop w:val="106"/>
          <w:marBottom w:val="0"/>
          <w:divBdr>
            <w:top w:val="none" w:sz="0" w:space="0" w:color="auto"/>
            <w:left w:val="none" w:sz="0" w:space="0" w:color="auto"/>
            <w:bottom w:val="none" w:sz="0" w:space="0" w:color="auto"/>
            <w:right w:val="none" w:sz="0" w:space="0" w:color="auto"/>
          </w:divBdr>
        </w:div>
        <w:div w:id="1308441377">
          <w:marLeft w:val="547"/>
          <w:marRight w:val="0"/>
          <w:marTop w:val="106"/>
          <w:marBottom w:val="0"/>
          <w:divBdr>
            <w:top w:val="none" w:sz="0" w:space="0" w:color="auto"/>
            <w:left w:val="none" w:sz="0" w:space="0" w:color="auto"/>
            <w:bottom w:val="none" w:sz="0" w:space="0" w:color="auto"/>
            <w:right w:val="none" w:sz="0" w:space="0" w:color="auto"/>
          </w:divBdr>
        </w:div>
        <w:div w:id="1495416817">
          <w:marLeft w:val="547"/>
          <w:marRight w:val="0"/>
          <w:marTop w:val="106"/>
          <w:marBottom w:val="0"/>
          <w:divBdr>
            <w:top w:val="none" w:sz="0" w:space="0" w:color="auto"/>
            <w:left w:val="none" w:sz="0" w:space="0" w:color="auto"/>
            <w:bottom w:val="none" w:sz="0" w:space="0" w:color="auto"/>
            <w:right w:val="none" w:sz="0" w:space="0" w:color="auto"/>
          </w:divBdr>
        </w:div>
        <w:div w:id="1853646578">
          <w:marLeft w:val="547"/>
          <w:marRight w:val="0"/>
          <w:marTop w:val="106"/>
          <w:marBottom w:val="0"/>
          <w:divBdr>
            <w:top w:val="none" w:sz="0" w:space="0" w:color="auto"/>
            <w:left w:val="none" w:sz="0" w:space="0" w:color="auto"/>
            <w:bottom w:val="none" w:sz="0" w:space="0" w:color="auto"/>
            <w:right w:val="none" w:sz="0" w:space="0" w:color="auto"/>
          </w:divBdr>
        </w:div>
      </w:divsChild>
    </w:div>
    <w:div w:id="2095975939">
      <w:bodyDiv w:val="1"/>
      <w:marLeft w:val="0"/>
      <w:marRight w:val="0"/>
      <w:marTop w:val="0"/>
      <w:marBottom w:val="0"/>
      <w:divBdr>
        <w:top w:val="none" w:sz="0" w:space="0" w:color="auto"/>
        <w:left w:val="none" w:sz="0" w:space="0" w:color="auto"/>
        <w:bottom w:val="none" w:sz="0" w:space="0" w:color="auto"/>
        <w:right w:val="none" w:sz="0" w:space="0" w:color="auto"/>
      </w:divBdr>
      <w:divsChild>
        <w:div w:id="470444266">
          <w:marLeft w:val="547"/>
          <w:marRight w:val="0"/>
          <w:marTop w:val="115"/>
          <w:marBottom w:val="0"/>
          <w:divBdr>
            <w:top w:val="none" w:sz="0" w:space="0" w:color="auto"/>
            <w:left w:val="none" w:sz="0" w:space="0" w:color="auto"/>
            <w:bottom w:val="none" w:sz="0" w:space="0" w:color="auto"/>
            <w:right w:val="none" w:sz="0" w:space="0" w:color="auto"/>
          </w:divBdr>
        </w:div>
        <w:div w:id="570845078">
          <w:marLeft w:val="547"/>
          <w:marRight w:val="0"/>
          <w:marTop w:val="115"/>
          <w:marBottom w:val="0"/>
          <w:divBdr>
            <w:top w:val="none" w:sz="0" w:space="0" w:color="auto"/>
            <w:left w:val="none" w:sz="0" w:space="0" w:color="auto"/>
            <w:bottom w:val="none" w:sz="0" w:space="0" w:color="auto"/>
            <w:right w:val="none" w:sz="0" w:space="0" w:color="auto"/>
          </w:divBdr>
        </w:div>
        <w:div w:id="874386018">
          <w:marLeft w:val="547"/>
          <w:marRight w:val="0"/>
          <w:marTop w:val="115"/>
          <w:marBottom w:val="0"/>
          <w:divBdr>
            <w:top w:val="none" w:sz="0" w:space="0" w:color="auto"/>
            <w:left w:val="none" w:sz="0" w:space="0" w:color="auto"/>
            <w:bottom w:val="none" w:sz="0" w:space="0" w:color="auto"/>
            <w:right w:val="none" w:sz="0" w:space="0" w:color="auto"/>
          </w:divBdr>
        </w:div>
        <w:div w:id="1472290678">
          <w:marLeft w:val="547"/>
          <w:marRight w:val="0"/>
          <w:marTop w:val="115"/>
          <w:marBottom w:val="0"/>
          <w:divBdr>
            <w:top w:val="none" w:sz="0" w:space="0" w:color="auto"/>
            <w:left w:val="none" w:sz="0" w:space="0" w:color="auto"/>
            <w:bottom w:val="none" w:sz="0" w:space="0" w:color="auto"/>
            <w:right w:val="none" w:sz="0" w:space="0" w:color="auto"/>
          </w:divBdr>
        </w:div>
        <w:div w:id="1894004579">
          <w:marLeft w:val="547"/>
          <w:marRight w:val="0"/>
          <w:marTop w:val="115"/>
          <w:marBottom w:val="0"/>
          <w:divBdr>
            <w:top w:val="none" w:sz="0" w:space="0" w:color="auto"/>
            <w:left w:val="none" w:sz="0" w:space="0" w:color="auto"/>
            <w:bottom w:val="none" w:sz="0" w:space="0" w:color="auto"/>
            <w:right w:val="none" w:sz="0" w:space="0" w:color="auto"/>
          </w:divBdr>
        </w:div>
        <w:div w:id="1917476389">
          <w:marLeft w:val="547"/>
          <w:marRight w:val="0"/>
          <w:marTop w:val="115"/>
          <w:marBottom w:val="0"/>
          <w:divBdr>
            <w:top w:val="none" w:sz="0" w:space="0" w:color="auto"/>
            <w:left w:val="none" w:sz="0" w:space="0" w:color="auto"/>
            <w:bottom w:val="none" w:sz="0" w:space="0" w:color="auto"/>
            <w:right w:val="none" w:sz="0" w:space="0" w:color="auto"/>
          </w:divBdr>
        </w:div>
      </w:divsChild>
    </w:div>
    <w:div w:id="2105029040">
      <w:bodyDiv w:val="1"/>
      <w:marLeft w:val="0"/>
      <w:marRight w:val="0"/>
      <w:marTop w:val="0"/>
      <w:marBottom w:val="0"/>
      <w:divBdr>
        <w:top w:val="none" w:sz="0" w:space="0" w:color="auto"/>
        <w:left w:val="none" w:sz="0" w:space="0" w:color="auto"/>
        <w:bottom w:val="none" w:sz="0" w:space="0" w:color="auto"/>
        <w:right w:val="none" w:sz="0" w:space="0" w:color="auto"/>
      </w:divBdr>
    </w:div>
    <w:div w:id="2116436293">
      <w:bodyDiv w:val="1"/>
      <w:marLeft w:val="0"/>
      <w:marRight w:val="0"/>
      <w:marTop w:val="0"/>
      <w:marBottom w:val="0"/>
      <w:divBdr>
        <w:top w:val="none" w:sz="0" w:space="0" w:color="auto"/>
        <w:left w:val="none" w:sz="0" w:space="0" w:color="auto"/>
        <w:bottom w:val="none" w:sz="0" w:space="0" w:color="auto"/>
        <w:right w:val="none" w:sz="0" w:space="0" w:color="auto"/>
      </w:divBdr>
      <w:divsChild>
        <w:div w:id="1263027238">
          <w:marLeft w:val="1267"/>
          <w:marRight w:val="0"/>
          <w:marTop w:val="0"/>
          <w:marBottom w:val="0"/>
          <w:divBdr>
            <w:top w:val="none" w:sz="0" w:space="0" w:color="auto"/>
            <w:left w:val="none" w:sz="0" w:space="0" w:color="auto"/>
            <w:bottom w:val="none" w:sz="0" w:space="0" w:color="auto"/>
            <w:right w:val="none" w:sz="0" w:space="0" w:color="auto"/>
          </w:divBdr>
        </w:div>
        <w:div w:id="1832139760">
          <w:marLeft w:val="1267"/>
          <w:marRight w:val="0"/>
          <w:marTop w:val="0"/>
          <w:marBottom w:val="0"/>
          <w:divBdr>
            <w:top w:val="none" w:sz="0" w:space="0" w:color="auto"/>
            <w:left w:val="none" w:sz="0" w:space="0" w:color="auto"/>
            <w:bottom w:val="none" w:sz="0" w:space="0" w:color="auto"/>
            <w:right w:val="none" w:sz="0" w:space="0" w:color="auto"/>
          </w:divBdr>
        </w:div>
        <w:div w:id="1915239888">
          <w:marLeft w:val="1267"/>
          <w:marRight w:val="0"/>
          <w:marTop w:val="0"/>
          <w:marBottom w:val="0"/>
          <w:divBdr>
            <w:top w:val="none" w:sz="0" w:space="0" w:color="auto"/>
            <w:left w:val="none" w:sz="0" w:space="0" w:color="auto"/>
            <w:bottom w:val="none" w:sz="0" w:space="0" w:color="auto"/>
            <w:right w:val="none" w:sz="0" w:space="0" w:color="auto"/>
          </w:divBdr>
        </w:div>
      </w:divsChild>
    </w:div>
    <w:div w:id="2138985487">
      <w:bodyDiv w:val="1"/>
      <w:marLeft w:val="0"/>
      <w:marRight w:val="0"/>
      <w:marTop w:val="0"/>
      <w:marBottom w:val="0"/>
      <w:divBdr>
        <w:top w:val="none" w:sz="0" w:space="0" w:color="auto"/>
        <w:left w:val="none" w:sz="0" w:space="0" w:color="auto"/>
        <w:bottom w:val="none" w:sz="0" w:space="0" w:color="auto"/>
        <w:right w:val="none" w:sz="0" w:space="0" w:color="auto"/>
      </w:divBdr>
      <w:divsChild>
        <w:div w:id="378669137">
          <w:marLeft w:val="1526"/>
          <w:marRight w:val="0"/>
          <w:marTop w:val="96"/>
          <w:marBottom w:val="0"/>
          <w:divBdr>
            <w:top w:val="none" w:sz="0" w:space="0" w:color="auto"/>
            <w:left w:val="none" w:sz="0" w:space="0" w:color="auto"/>
            <w:bottom w:val="none" w:sz="0" w:space="0" w:color="auto"/>
            <w:right w:val="none" w:sz="0" w:space="0" w:color="auto"/>
          </w:divBdr>
        </w:div>
        <w:div w:id="488984453">
          <w:marLeft w:val="547"/>
          <w:marRight w:val="0"/>
          <w:marTop w:val="115"/>
          <w:marBottom w:val="0"/>
          <w:divBdr>
            <w:top w:val="none" w:sz="0" w:space="0" w:color="auto"/>
            <w:left w:val="none" w:sz="0" w:space="0" w:color="auto"/>
            <w:bottom w:val="none" w:sz="0" w:space="0" w:color="auto"/>
            <w:right w:val="none" w:sz="0" w:space="0" w:color="auto"/>
          </w:divBdr>
        </w:div>
        <w:div w:id="1164705909">
          <w:marLeft w:val="547"/>
          <w:marRight w:val="0"/>
          <w:marTop w:val="115"/>
          <w:marBottom w:val="0"/>
          <w:divBdr>
            <w:top w:val="none" w:sz="0" w:space="0" w:color="auto"/>
            <w:left w:val="none" w:sz="0" w:space="0" w:color="auto"/>
            <w:bottom w:val="none" w:sz="0" w:space="0" w:color="auto"/>
            <w:right w:val="none" w:sz="0" w:space="0" w:color="auto"/>
          </w:divBdr>
        </w:div>
        <w:div w:id="1735544093">
          <w:marLeft w:val="1526"/>
          <w:marRight w:val="0"/>
          <w:marTop w:val="96"/>
          <w:marBottom w:val="0"/>
          <w:divBdr>
            <w:top w:val="none" w:sz="0" w:space="0" w:color="auto"/>
            <w:left w:val="none" w:sz="0" w:space="0" w:color="auto"/>
            <w:bottom w:val="none" w:sz="0" w:space="0" w:color="auto"/>
            <w:right w:val="none" w:sz="0" w:space="0" w:color="auto"/>
          </w:divBdr>
        </w:div>
        <w:div w:id="181476072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acolatse@gmail.com" TargetMode="External"/><Relationship Id="rId13" Type="http://schemas.openxmlformats.org/officeDocument/2006/relationships/hyperlink" Target="mailto:cc@mrc.soton.ac.uk" TargetMode="External"/><Relationship Id="rId18" Type="http://schemas.openxmlformats.org/officeDocument/2006/relationships/hyperlink" Target="mailto:Gail.Goldberg@mrc-ewl.cam.ac.uk" TargetMode="External"/><Relationship Id="rId26" Type="http://schemas.openxmlformats.org/officeDocument/2006/relationships/hyperlink" Target="mailto:K.A.Lillycrop@soton.ac.uk" TargetMode="External"/><Relationship Id="rId39" Type="http://schemas.openxmlformats.org/officeDocument/2006/relationships/hyperlink" Target="mailto:matt.silver@lshtm.ac.uk" TargetMode="External"/><Relationship Id="rId3" Type="http://schemas.openxmlformats.org/officeDocument/2006/relationships/styles" Target="styles.xml"/><Relationship Id="rId21" Type="http://schemas.openxmlformats.org/officeDocument/2006/relationships/hyperlink" Target="mailto:rjanha@mrc.gm" TargetMode="External"/><Relationship Id="rId34" Type="http://schemas.openxmlformats.org/officeDocument/2006/relationships/hyperlink" Target="mailto:Ayden.Saffari@lshtm.ac.uk" TargetMode="External"/><Relationship Id="rId42" Type="http://schemas.openxmlformats.org/officeDocument/2006/relationships/hyperlink" Target="mailto:dilip@ccmb.res.in" TargetMode="External"/><Relationship Id="rId7" Type="http://schemas.openxmlformats.org/officeDocument/2006/relationships/endnotes" Target="endnotes.xml"/><Relationship Id="rId12" Type="http://schemas.openxmlformats.org/officeDocument/2006/relationships/hyperlink" Target="mailto:harshac3@gmail.com" TargetMode="External"/><Relationship Id="rId17" Type="http://schemas.openxmlformats.org/officeDocument/2006/relationships/hyperlink" Target="mailto:mira_gandhi@rediffmail.com" TargetMode="External"/><Relationship Id="rId25" Type="http://schemas.openxmlformats.org/officeDocument/2006/relationships/hyperlink" Target="mailto:kk@mrc.soton.ac.uk" TargetMode="External"/><Relationship Id="rId33" Type="http://schemas.openxmlformats.org/officeDocument/2006/relationships/hyperlink" Target="mailto:priyankapragada@ccmb.res.in" TargetMode="External"/><Relationship Id="rId38" Type="http://schemas.openxmlformats.org/officeDocument/2006/relationships/hyperlink" Target="mailto:smeeta@ccmb.res.in"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hdf@mrc.soton.ac.uk" TargetMode="External"/><Relationship Id="rId20" Type="http://schemas.openxmlformats.org/officeDocument/2006/relationships/hyperlink" Target="mailto:philip.james@lshtm.ac.uk" TargetMode="External"/><Relationship Id="rId29" Type="http://schemas.openxmlformats.org/officeDocument/2006/relationships/hyperlink" Target="mailto:stephen.owens@newcastle.ac.uk" TargetMode="External"/><Relationship Id="rId41" Type="http://schemas.openxmlformats.org/officeDocument/2006/relationships/hyperlink" Target="mailto:kw@mrc.soton.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ndakgrc@ccmb.res.in" TargetMode="External"/><Relationship Id="rId24" Type="http://schemas.openxmlformats.org/officeDocument/2006/relationships/hyperlink" Target="mailto:sk@mrc.soton.ac.uk" TargetMode="External"/><Relationship Id="rId32" Type="http://schemas.openxmlformats.org/officeDocument/2006/relationships/hyperlink" Target="mailto:Ann.prentice@mrc-ewl.cam.ac.uk" TargetMode="External"/><Relationship Id="rId37" Type="http://schemas.openxmlformats.org/officeDocument/2006/relationships/hyperlink" Target="mailto:datamanager@snehamrc.com" TargetMode="External"/><Relationship Id="rId40" Type="http://schemas.openxmlformats.org/officeDocument/2006/relationships/hyperlink" Target="mailto:ashutosh.tomar87@ccmb.res.i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dg@mrc.soton.ac.uk" TargetMode="External"/><Relationship Id="rId23" Type="http://schemas.openxmlformats.org/officeDocument/2006/relationships/hyperlink" Target="mailto:lovejeetkaur@ccmb.res.in" TargetMode="External"/><Relationship Id="rId28" Type="http://schemas.openxmlformats.org/officeDocument/2006/relationships/hyperlink" Target="mailto:suraj.nong@ccmb.res.in" TargetMode="External"/><Relationship Id="rId36" Type="http://schemas.openxmlformats.org/officeDocument/2006/relationships/hyperlink" Target="mailto:sara.sajjadi@ccmb.res.in" TargetMode="External"/><Relationship Id="rId10" Type="http://schemas.openxmlformats.org/officeDocument/2006/relationships/hyperlink" Target="mailto:mbetts@mrc.gm" TargetMode="External"/><Relationship Id="rId19" Type="http://schemas.openxmlformats.org/officeDocument/2006/relationships/hyperlink" Target="mailto:prachand@ccmb.res.in" TargetMode="External"/><Relationship Id="rId31" Type="http://schemas.openxmlformats.org/officeDocument/2006/relationships/hyperlink" Target="mailto:Andrew.Prentice@lshtm.ac.u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raj@ccmb.res.in" TargetMode="External"/><Relationship Id="rId14" Type="http://schemas.openxmlformats.org/officeDocument/2006/relationships/hyperlink" Target="mailto:mdarboe@mrc.gm" TargetMode="External"/><Relationship Id="rId22" Type="http://schemas.openxmlformats.org/officeDocument/2006/relationships/hyperlink" Target="mailto:ljarjou@mrc.gm" TargetMode="External"/><Relationship Id="rId27" Type="http://schemas.openxmlformats.org/officeDocument/2006/relationships/hyperlink" Target="mailto:mngum@mrc.gm" TargetMode="External"/><Relationship Id="rId30" Type="http://schemas.openxmlformats.org/officeDocument/2006/relationships/hyperlink" Target="mailto:rdpotdar@snehamrc.com" TargetMode="External"/><Relationship Id="rId35" Type="http://schemas.openxmlformats.org/officeDocument/2006/relationships/hyperlink" Target="mailto:drsahariah@yahoo.com" TargetMode="External"/><Relationship Id="rId43" Type="http://schemas.openxmlformats.org/officeDocument/2006/relationships/hyperlink" Target="mailto:csyajni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914D-D9EC-49E0-8F1B-E17512EC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300808</Words>
  <Characters>1714611</Characters>
  <Application>Microsoft Office Word</Application>
  <DocSecurity>4</DocSecurity>
  <Lines>14288</Lines>
  <Paragraphs>4022</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2011397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lsh233976</dc:creator>
  <cp:lastModifiedBy>Karen Drake</cp:lastModifiedBy>
  <cp:revision>2</cp:revision>
  <cp:lastPrinted>2017-11-29T09:43:00Z</cp:lastPrinted>
  <dcterms:created xsi:type="dcterms:W3CDTF">2018-08-24T10:32:00Z</dcterms:created>
  <dcterms:modified xsi:type="dcterms:W3CDTF">2018-08-24T10:32:00Z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http://www.zotero.org/styles/harvard1</vt:lpwstr>
  </property>
  <property fmtid="{D5CDD505-2E9C-101B-9397-08002B2CF9AE}" pid="6" name="Mendeley Recent Style Name 1_1">
    <vt:lpwstr>Harvard Reference format 1 (author-date)</vt:lpwstr>
  </property>
  <property fmtid="{D5CDD505-2E9C-101B-9397-08002B2CF9AE}" pid="7" name="Mendeley Recent Style Id 2_1">
    <vt:lpwstr>http://www.zotero.org/styles/international-journal-of-epidemiology</vt:lpwstr>
  </property>
  <property fmtid="{D5CDD505-2E9C-101B-9397-08002B2CF9AE}" pid="8" name="Mendeley Recent Style Name 2_1">
    <vt:lpwstr>International Journal of Epidemiology</vt:lpwstr>
  </property>
  <property fmtid="{D5CDD505-2E9C-101B-9397-08002B2CF9AE}" pid="9" name="Mendeley Recent Style Id 3_1">
    <vt:lpwstr>http://www.zotero.org/styles/modern-humanities-research-association</vt:lpwstr>
  </property>
  <property fmtid="{D5CDD505-2E9C-101B-9397-08002B2CF9AE}" pid="10" name="Mendeley Recent Style Name 3_1">
    <vt:lpwstr>Modern Humanities Research Association 3rd edition (note with bibliography)</vt:lpwstr>
  </property>
  <property fmtid="{D5CDD505-2E9C-101B-9397-08002B2CF9AE}" pid="11" name="Mendeley Recent Style Id 4_1">
    <vt:lpwstr>http://www.zotero.org/styles/modern-language-association</vt:lpwstr>
  </property>
  <property fmtid="{D5CDD505-2E9C-101B-9397-08002B2CF9AE}" pid="12" name="Mendeley Recent Style Name 4_1">
    <vt:lpwstr>Modern Language Association 7th edition</vt:lpwstr>
  </property>
  <property fmtid="{D5CDD505-2E9C-101B-9397-08002B2CF9AE}" pid="13" name="Mendeley Recent Style Id 5_1">
    <vt:lpwstr>http://www.zotero.org/styles/nature</vt:lpwstr>
  </property>
  <property fmtid="{D5CDD505-2E9C-101B-9397-08002B2CF9AE}" pid="14" name="Mendeley Recent Style Name 5_1">
    <vt:lpwstr>Nature</vt:lpwstr>
  </property>
  <property fmtid="{D5CDD505-2E9C-101B-9397-08002B2CF9AE}" pid="15" name="Mendeley Recent Style Id 6_1">
    <vt:lpwstr>http://www.zotero.org/styles/plos-one</vt:lpwstr>
  </property>
  <property fmtid="{D5CDD505-2E9C-101B-9397-08002B2CF9AE}" pid="16" name="Mendeley Recent Style Name 6_1">
    <vt:lpwstr>PLOS ONE</vt:lpwstr>
  </property>
  <property fmtid="{D5CDD505-2E9C-101B-9397-08002B2CF9AE}" pid="17" name="Mendeley Recent Style Id 7_1">
    <vt:lpwstr>http://www.zotero.org/styles/proceedings-of-the-royal-society-b</vt:lpwstr>
  </property>
  <property fmtid="{D5CDD505-2E9C-101B-9397-08002B2CF9AE}" pid="18" name="Mendeley Recent Style Name 7_1">
    <vt:lpwstr>Proceedings of the Royal Society B</vt:lpwstr>
  </property>
  <property fmtid="{D5CDD505-2E9C-101B-9397-08002B2CF9AE}" pid="19" name="Mendeley Recent Style Id 8_1">
    <vt:lpwstr>http://www.zotero.org/styles/public-health-nutrition</vt:lpwstr>
  </property>
  <property fmtid="{D5CDD505-2E9C-101B-9397-08002B2CF9AE}" pid="20" name="Mendeley Recent Style Name 8_1">
    <vt:lpwstr>Public Health Nutrition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0d3a4f94-d48b-365a-a34f-924d5a9af61e</vt:lpwstr>
  </property>
  <property fmtid="{D5CDD505-2E9C-101B-9397-08002B2CF9AE}" pid="24" name="Mendeley Citation Style_1">
    <vt:lpwstr>http://www.zotero.org/styles/international-journal-of-epidemiology</vt:lpwstr>
  </property>
</Properties>
</file>