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6B10B" w14:textId="7F4D29B6" w:rsidR="00A014BA" w:rsidRDefault="00145FC7" w:rsidP="0055605D">
      <w:pPr>
        <w:pStyle w:val="Title"/>
        <w:spacing w:line="360" w:lineRule="auto"/>
        <w:rPr>
          <w:rFonts w:ascii="Times New Roman" w:hAnsi="Times New Roman" w:cs="Times New Roman"/>
        </w:rPr>
      </w:pPr>
      <w:r>
        <w:rPr>
          <w:rFonts w:ascii="Times New Roman" w:hAnsi="Times New Roman" w:cs="Times New Roman"/>
        </w:rPr>
        <w:t>Imaging microstructure of the barley rhizosphere: particle packing and root hair influences</w:t>
      </w:r>
    </w:p>
    <w:p w14:paraId="614AE603" w14:textId="2B621D1A" w:rsidR="00A014BA" w:rsidRPr="00EB433C" w:rsidRDefault="00A014BA" w:rsidP="0055605D">
      <w:pPr>
        <w:spacing w:line="360" w:lineRule="auto"/>
        <w:rPr>
          <w:rStyle w:val="SubtleEmphasis"/>
        </w:rPr>
      </w:pPr>
      <w:r>
        <w:rPr>
          <w:rStyle w:val="SubtleEmphasis"/>
        </w:rPr>
        <w:t>Nicolai Koebernick</w:t>
      </w:r>
      <w:r w:rsidRPr="00A014BA">
        <w:rPr>
          <w:rStyle w:val="SubtleEmphasis"/>
          <w:vertAlign w:val="superscript"/>
        </w:rPr>
        <w:t>1</w:t>
      </w:r>
      <w:r>
        <w:rPr>
          <w:rStyle w:val="SubtleEmphasis"/>
        </w:rPr>
        <w:t>, Keith R. Daly</w:t>
      </w:r>
      <w:r w:rsidRPr="00A014BA">
        <w:rPr>
          <w:rStyle w:val="SubtleEmphasis"/>
          <w:vertAlign w:val="superscript"/>
        </w:rPr>
        <w:t>1</w:t>
      </w:r>
      <w:r>
        <w:rPr>
          <w:rStyle w:val="SubtleEmphasis"/>
        </w:rPr>
        <w:t>, Samuel D. Keyes</w:t>
      </w:r>
      <w:r w:rsidRPr="00A014BA">
        <w:rPr>
          <w:rStyle w:val="SubtleEmphasis"/>
          <w:vertAlign w:val="superscript"/>
        </w:rPr>
        <w:t>1</w:t>
      </w:r>
      <w:r>
        <w:rPr>
          <w:rStyle w:val="SubtleEmphasis"/>
        </w:rPr>
        <w:t xml:space="preserve">, </w:t>
      </w:r>
      <w:r w:rsidR="00EB433C">
        <w:rPr>
          <w:rStyle w:val="SubtleEmphasis"/>
        </w:rPr>
        <w:t>Anthony G. Bengough</w:t>
      </w:r>
      <w:r w:rsidR="00EB433C">
        <w:rPr>
          <w:rStyle w:val="SubtleEmphasis"/>
          <w:vertAlign w:val="superscript"/>
        </w:rPr>
        <w:t>2,3</w:t>
      </w:r>
      <w:r w:rsidR="00EB433C">
        <w:rPr>
          <w:rStyle w:val="SubtleEmphasis"/>
        </w:rPr>
        <w:t>,</w:t>
      </w:r>
      <w:r w:rsidR="00EB433C" w:rsidRPr="00EB433C">
        <w:rPr>
          <w:rStyle w:val="SubtleEmphasis"/>
        </w:rPr>
        <w:t xml:space="preserve"> </w:t>
      </w:r>
      <w:r w:rsidR="00EB433C">
        <w:rPr>
          <w:rStyle w:val="SubtleEmphasis"/>
        </w:rPr>
        <w:t>Lawrie K. Brown</w:t>
      </w:r>
      <w:r w:rsidR="00EB433C">
        <w:rPr>
          <w:rStyle w:val="SubtleEmphasis"/>
          <w:vertAlign w:val="superscript"/>
        </w:rPr>
        <w:t>2</w:t>
      </w:r>
      <w:r w:rsidR="00EB433C">
        <w:rPr>
          <w:rStyle w:val="SubtleEmphasis"/>
        </w:rPr>
        <w:t>, Laura J. Cooper</w:t>
      </w:r>
      <w:r w:rsidR="00EB433C">
        <w:rPr>
          <w:rStyle w:val="SubtleEmphasis"/>
          <w:vertAlign w:val="superscript"/>
        </w:rPr>
        <w:t>1,4</w:t>
      </w:r>
      <w:r w:rsidR="00EB433C">
        <w:rPr>
          <w:rStyle w:val="SubtleEmphasis"/>
        </w:rPr>
        <w:t>, Timothy S. George</w:t>
      </w:r>
      <w:r w:rsidR="00EB433C">
        <w:rPr>
          <w:rStyle w:val="SubtleEmphasis"/>
          <w:vertAlign w:val="superscript"/>
        </w:rPr>
        <w:t>2</w:t>
      </w:r>
      <w:r w:rsidR="00EB433C">
        <w:rPr>
          <w:rStyle w:val="SubtleEmphasis"/>
        </w:rPr>
        <w:t>, Paul D. Hallett</w:t>
      </w:r>
      <w:proofErr w:type="gramStart"/>
      <w:r w:rsidR="00EB433C">
        <w:rPr>
          <w:rStyle w:val="SubtleEmphasis"/>
          <w:vertAlign w:val="superscript"/>
        </w:rPr>
        <w:t>5</w:t>
      </w:r>
      <w:r w:rsidR="00EB433C">
        <w:rPr>
          <w:rStyle w:val="SubtleEmphasis"/>
        </w:rPr>
        <w:t>,  Muhammad</w:t>
      </w:r>
      <w:proofErr w:type="gramEnd"/>
      <w:r w:rsidR="00EB433C">
        <w:rPr>
          <w:rStyle w:val="SubtleEmphasis"/>
        </w:rPr>
        <w:t xml:space="preserve"> Naveed</w:t>
      </w:r>
      <w:r w:rsidR="00EB433C">
        <w:rPr>
          <w:rStyle w:val="SubtleEmphasis"/>
          <w:vertAlign w:val="superscript"/>
        </w:rPr>
        <w:t>5,6</w:t>
      </w:r>
      <w:r w:rsidR="00EB433C">
        <w:rPr>
          <w:rStyle w:val="SubtleEmphasis"/>
        </w:rPr>
        <w:t>, Annette Raffan</w:t>
      </w:r>
      <w:r w:rsidR="00EB433C">
        <w:rPr>
          <w:rStyle w:val="SubtleEmphasis"/>
          <w:vertAlign w:val="superscript"/>
        </w:rPr>
        <w:t>5</w:t>
      </w:r>
      <w:r w:rsidR="00EB433C">
        <w:rPr>
          <w:rStyle w:val="SubtleEmphasis"/>
        </w:rPr>
        <w:t xml:space="preserve">, </w:t>
      </w:r>
      <w:r>
        <w:rPr>
          <w:rStyle w:val="SubtleEmphasis"/>
        </w:rPr>
        <w:t>and Tiina Roose</w:t>
      </w:r>
      <w:r w:rsidRPr="00A014BA">
        <w:rPr>
          <w:rStyle w:val="SubtleEmphasis"/>
          <w:vertAlign w:val="superscript"/>
        </w:rPr>
        <w:t>1</w:t>
      </w:r>
      <w:r w:rsidR="006D4112">
        <w:rPr>
          <w:rStyle w:val="SubtleEmphasis"/>
          <w:vertAlign w:val="superscript"/>
        </w:rPr>
        <w:t>$</w:t>
      </w:r>
    </w:p>
    <w:p w14:paraId="15B8D9B9" w14:textId="22063FFB" w:rsidR="00EB433C" w:rsidRPr="00EB433C" w:rsidRDefault="00E2634F" w:rsidP="0055605D">
      <w:pPr>
        <w:spacing w:after="0" w:line="360" w:lineRule="auto"/>
        <w:rPr>
          <w:rStyle w:val="SubtleEmphasis"/>
        </w:rPr>
      </w:pPr>
      <w:r w:rsidRPr="00EB433C">
        <w:rPr>
          <w:rStyle w:val="SubtleEmphasis"/>
          <w:vertAlign w:val="superscript"/>
        </w:rPr>
        <w:t>1</w:t>
      </w:r>
      <w:r w:rsidR="00EB433C" w:rsidRPr="00EB433C">
        <w:rPr>
          <w:rStyle w:val="SubtleEmphasis"/>
        </w:rPr>
        <w:t>Bioengineering Sciences Research Group, Engineering Sciences Academic Unit, Faculty of Engineering and the Environment, University of Southampton, Southampton, UK</w:t>
      </w:r>
    </w:p>
    <w:p w14:paraId="029B6342" w14:textId="7CAC4BA8" w:rsidR="00EB433C" w:rsidRPr="00EB433C" w:rsidRDefault="00EB433C" w:rsidP="0055605D">
      <w:pPr>
        <w:spacing w:after="0" w:line="360" w:lineRule="auto"/>
        <w:rPr>
          <w:rStyle w:val="SubtleEmphasis"/>
        </w:rPr>
      </w:pPr>
      <w:r w:rsidRPr="00EB433C">
        <w:rPr>
          <w:rStyle w:val="SubtleEmphasis"/>
          <w:vertAlign w:val="superscript"/>
        </w:rPr>
        <w:t>2</w:t>
      </w:r>
      <w:r w:rsidRPr="00EB433C">
        <w:rPr>
          <w:rStyle w:val="SubtleEmphasis"/>
        </w:rPr>
        <w:t>Ecological Sciences Group, The James Hutton Institute, Dundee, UK</w:t>
      </w:r>
    </w:p>
    <w:p w14:paraId="6F60B79A" w14:textId="1885F4B9" w:rsidR="00EB433C" w:rsidRPr="00EB433C" w:rsidRDefault="00EB433C" w:rsidP="0055605D">
      <w:pPr>
        <w:spacing w:after="0" w:line="360" w:lineRule="auto"/>
        <w:rPr>
          <w:rStyle w:val="SubtleEmphasis"/>
        </w:rPr>
      </w:pPr>
      <w:r w:rsidRPr="00EB433C">
        <w:rPr>
          <w:rStyle w:val="SubtleEmphasis"/>
          <w:vertAlign w:val="superscript"/>
        </w:rPr>
        <w:t>3</w:t>
      </w:r>
      <w:r w:rsidRPr="00EB433C">
        <w:rPr>
          <w:rStyle w:val="SubtleEmphasis"/>
        </w:rPr>
        <w:t>School of Science and Engineering, University of Dundee, Dundee, UK</w:t>
      </w:r>
    </w:p>
    <w:p w14:paraId="792DA56A" w14:textId="2331264C" w:rsidR="00EB433C" w:rsidRPr="00EB433C" w:rsidRDefault="00EB433C" w:rsidP="0055605D">
      <w:pPr>
        <w:spacing w:after="0" w:line="360" w:lineRule="auto"/>
        <w:rPr>
          <w:rStyle w:val="SubtleEmphasis"/>
        </w:rPr>
      </w:pPr>
      <w:r w:rsidRPr="00EB433C">
        <w:rPr>
          <w:rStyle w:val="SubtleEmphasis"/>
          <w:vertAlign w:val="superscript"/>
        </w:rPr>
        <w:t>4</w:t>
      </w:r>
      <w:r w:rsidRPr="00EB433C">
        <w:rPr>
          <w:rStyle w:val="SubtleEmphasis"/>
        </w:rPr>
        <w:t>Mathematics Institute, University of Warwick, Warwick, UK</w:t>
      </w:r>
    </w:p>
    <w:p w14:paraId="4BCC5CA9" w14:textId="68FD6200" w:rsidR="00E2634F" w:rsidRPr="00EB433C" w:rsidRDefault="00EB433C" w:rsidP="0055605D">
      <w:pPr>
        <w:spacing w:after="0" w:line="360" w:lineRule="auto"/>
        <w:rPr>
          <w:rStyle w:val="SubtleEmphasis"/>
        </w:rPr>
      </w:pPr>
      <w:r w:rsidRPr="00EB433C">
        <w:rPr>
          <w:rStyle w:val="SubtleEmphasis"/>
          <w:vertAlign w:val="superscript"/>
        </w:rPr>
        <w:t>5</w:t>
      </w:r>
      <w:r w:rsidRPr="00EB433C">
        <w:rPr>
          <w:rStyle w:val="SubtleEmphasis"/>
        </w:rPr>
        <w:t>Institute of Biological and Environmental Science, University of Aberdeen, Aberdeen, UK</w:t>
      </w:r>
    </w:p>
    <w:p w14:paraId="363E987E" w14:textId="617FB78F" w:rsidR="00FA52B2" w:rsidRPr="00FA52B2" w:rsidRDefault="00EB433C" w:rsidP="0055605D">
      <w:pPr>
        <w:spacing w:after="0" w:line="360" w:lineRule="auto"/>
        <w:rPr>
          <w:rStyle w:val="SubtleEmphasis"/>
        </w:rPr>
      </w:pPr>
      <w:r w:rsidRPr="00EB433C">
        <w:rPr>
          <w:rStyle w:val="SubtleEmphasis"/>
          <w:vertAlign w:val="superscript"/>
        </w:rPr>
        <w:t>6</w:t>
      </w:r>
      <w:r w:rsidRPr="00EB433C">
        <w:rPr>
          <w:rStyle w:val="SubtleEmphasis"/>
        </w:rPr>
        <w:t>School of Engineering and Computing</w:t>
      </w:r>
      <w:r w:rsidR="00FA52B2" w:rsidRPr="00FA52B2">
        <w:t xml:space="preserve"> </w:t>
      </w:r>
    </w:p>
    <w:p w14:paraId="7DCF4EF3" w14:textId="1EB2FBE3" w:rsidR="00EB433C" w:rsidRDefault="00FA52B2" w:rsidP="0055605D">
      <w:pPr>
        <w:spacing w:after="0" w:line="360" w:lineRule="auto"/>
        <w:rPr>
          <w:rStyle w:val="SubtleEmphasis"/>
        </w:rPr>
      </w:pPr>
      <w:r w:rsidRPr="00FA52B2">
        <w:rPr>
          <w:rStyle w:val="SubtleEmphasis"/>
        </w:rPr>
        <w:t>School of Computing and Engineering</w:t>
      </w:r>
      <w:r w:rsidR="00EB433C" w:rsidRPr="00EB433C">
        <w:rPr>
          <w:rStyle w:val="SubtleEmphasis"/>
        </w:rPr>
        <w:t xml:space="preserve">, University of West </w:t>
      </w:r>
      <w:r>
        <w:rPr>
          <w:rStyle w:val="SubtleEmphasis"/>
        </w:rPr>
        <w:t>London</w:t>
      </w:r>
      <w:r w:rsidR="00EB433C" w:rsidRPr="00EB433C">
        <w:rPr>
          <w:rStyle w:val="SubtleEmphasis"/>
        </w:rPr>
        <w:t xml:space="preserve">, </w:t>
      </w:r>
      <w:r>
        <w:rPr>
          <w:rStyle w:val="SubtleEmphasis"/>
        </w:rPr>
        <w:t>London</w:t>
      </w:r>
      <w:r w:rsidR="00EB433C" w:rsidRPr="00EB433C">
        <w:rPr>
          <w:rStyle w:val="SubtleEmphasis"/>
        </w:rPr>
        <w:t>, UK</w:t>
      </w:r>
      <w:r w:rsidR="00EB433C">
        <w:rPr>
          <w:rStyle w:val="SubtleEmphasis"/>
          <w:vertAlign w:val="superscript"/>
        </w:rPr>
        <w:t xml:space="preserve"> </w:t>
      </w:r>
    </w:p>
    <w:p w14:paraId="50049627" w14:textId="2282D115" w:rsidR="006D4112" w:rsidRDefault="006D4112" w:rsidP="0055605D">
      <w:pPr>
        <w:spacing w:after="0" w:line="360" w:lineRule="auto"/>
        <w:rPr>
          <w:rStyle w:val="SubtleEmphasis"/>
        </w:rPr>
      </w:pPr>
      <w:r w:rsidRPr="00FA52B2">
        <w:rPr>
          <w:rStyle w:val="SubtleEmphasis"/>
          <w:vertAlign w:val="superscript"/>
        </w:rPr>
        <w:t>$</w:t>
      </w:r>
      <w:r w:rsidR="00EE2F17">
        <w:rPr>
          <w:rStyle w:val="SubtleEmphasis"/>
        </w:rPr>
        <w:t xml:space="preserve"> C</w:t>
      </w:r>
      <w:r>
        <w:rPr>
          <w:rStyle w:val="SubtleEmphasis"/>
        </w:rPr>
        <w:t xml:space="preserve">orresponding author: </w:t>
      </w:r>
      <w:proofErr w:type="gramStart"/>
      <w:r>
        <w:rPr>
          <w:rStyle w:val="SubtleEmphasis"/>
        </w:rPr>
        <w:t>T.Roose@soton.ac.uk ,</w:t>
      </w:r>
      <w:proofErr w:type="gramEnd"/>
      <w:r>
        <w:rPr>
          <w:rStyle w:val="SubtleEmphasis"/>
        </w:rPr>
        <w:t xml:space="preserve"> Faculty of Engineering and Environment, University of Southampton, University Road, SO17 1BJ Southampton, United Kingdom</w:t>
      </w:r>
    </w:p>
    <w:p w14:paraId="0F9BE6B4" w14:textId="66CBB8F9" w:rsidR="002F0D0E" w:rsidRDefault="002F0D0E" w:rsidP="0055605D">
      <w:pPr>
        <w:spacing w:after="0" w:line="360" w:lineRule="auto"/>
        <w:rPr>
          <w:rStyle w:val="SubtleEmphasis"/>
        </w:rPr>
      </w:pPr>
    </w:p>
    <w:p w14:paraId="6C2912FA" w14:textId="77777777" w:rsidR="002F0D0E" w:rsidRPr="002F0D0E" w:rsidRDefault="002F0D0E" w:rsidP="0055605D">
      <w:pPr>
        <w:spacing w:after="0" w:line="360" w:lineRule="auto"/>
        <w:rPr>
          <w:rStyle w:val="SubtleEmphasis"/>
          <w:i w:val="0"/>
        </w:rPr>
      </w:pPr>
      <w:r w:rsidRPr="002F0D0E">
        <w:rPr>
          <w:rStyle w:val="SubtleEmphasis"/>
          <w:i w:val="0"/>
        </w:rPr>
        <w:t xml:space="preserve">Word count: </w:t>
      </w:r>
    </w:p>
    <w:p w14:paraId="30841B53" w14:textId="4B6E7372" w:rsidR="002F0D0E" w:rsidRPr="002F0D0E" w:rsidRDefault="002F0D0E" w:rsidP="0055605D">
      <w:pPr>
        <w:spacing w:after="0" w:line="360" w:lineRule="auto"/>
        <w:rPr>
          <w:rStyle w:val="SubtleEmphasis"/>
          <w:i w:val="0"/>
        </w:rPr>
      </w:pPr>
      <w:r w:rsidRPr="002F0D0E">
        <w:rPr>
          <w:rStyle w:val="SubtleEmphasis"/>
          <w:i w:val="0"/>
        </w:rPr>
        <w:t xml:space="preserve">Main Body: </w:t>
      </w:r>
      <w:bookmarkStart w:id="0" w:name="_GoBack"/>
      <w:bookmarkEnd w:id="0"/>
      <w:r w:rsidR="00415CAF">
        <w:rPr>
          <w:rStyle w:val="SubtleEmphasis"/>
          <w:i w:val="0"/>
        </w:rPr>
        <w:t>6404</w:t>
      </w:r>
    </w:p>
    <w:p w14:paraId="66D241CE" w14:textId="4EFD8E35" w:rsidR="002F0D0E" w:rsidRPr="002F0D0E" w:rsidRDefault="002F0D0E" w:rsidP="0055605D">
      <w:pPr>
        <w:spacing w:after="0" w:line="360" w:lineRule="auto"/>
        <w:rPr>
          <w:rStyle w:val="SubtleEmphasis"/>
          <w:i w:val="0"/>
        </w:rPr>
      </w:pPr>
      <w:r>
        <w:rPr>
          <w:rStyle w:val="SubtleEmphasis"/>
          <w:i w:val="0"/>
        </w:rPr>
        <w:t>Summary</w:t>
      </w:r>
      <w:r w:rsidRPr="002F0D0E">
        <w:rPr>
          <w:rStyle w:val="SubtleEmphasis"/>
          <w:i w:val="0"/>
        </w:rPr>
        <w:t>: 191</w:t>
      </w:r>
    </w:p>
    <w:p w14:paraId="4CC1D375" w14:textId="6FAEBE65" w:rsidR="002F0D0E" w:rsidRPr="002F0D0E" w:rsidRDefault="002F0D0E" w:rsidP="0055605D">
      <w:pPr>
        <w:spacing w:after="0" w:line="360" w:lineRule="auto"/>
        <w:rPr>
          <w:rStyle w:val="SubtleEmphasis"/>
          <w:i w:val="0"/>
        </w:rPr>
      </w:pPr>
      <w:r w:rsidRPr="002F0D0E">
        <w:rPr>
          <w:rStyle w:val="SubtleEmphasis"/>
          <w:i w:val="0"/>
        </w:rPr>
        <w:t>Introduction: 1305</w:t>
      </w:r>
    </w:p>
    <w:p w14:paraId="1DCB193C" w14:textId="5807A81B" w:rsidR="002F0D0E" w:rsidRPr="002F0D0E" w:rsidRDefault="002F0D0E" w:rsidP="0055605D">
      <w:pPr>
        <w:spacing w:after="0" w:line="360" w:lineRule="auto"/>
        <w:rPr>
          <w:rStyle w:val="SubtleEmphasis"/>
          <w:i w:val="0"/>
        </w:rPr>
      </w:pPr>
      <w:r w:rsidRPr="002F0D0E">
        <w:rPr>
          <w:rStyle w:val="SubtleEmphasis"/>
          <w:i w:val="0"/>
        </w:rPr>
        <w:t>Materials and Methods:</w:t>
      </w:r>
      <w:r w:rsidR="00693DBC">
        <w:rPr>
          <w:rStyle w:val="SubtleEmphasis"/>
          <w:i w:val="0"/>
        </w:rPr>
        <w:t xml:space="preserve"> 2072</w:t>
      </w:r>
    </w:p>
    <w:p w14:paraId="6BDF6BAB" w14:textId="7CA1D56C" w:rsidR="002F0D0E" w:rsidRPr="002F0D0E" w:rsidRDefault="002F0D0E" w:rsidP="0055605D">
      <w:pPr>
        <w:spacing w:after="0" w:line="360" w:lineRule="auto"/>
        <w:rPr>
          <w:rStyle w:val="SubtleEmphasis"/>
          <w:i w:val="0"/>
        </w:rPr>
      </w:pPr>
      <w:r w:rsidRPr="002F0D0E">
        <w:rPr>
          <w:rStyle w:val="SubtleEmphasis"/>
          <w:i w:val="0"/>
        </w:rPr>
        <w:t>Results: 981</w:t>
      </w:r>
    </w:p>
    <w:p w14:paraId="67858EB6" w14:textId="325D4ABF" w:rsidR="002F0D0E" w:rsidRPr="002F0D0E" w:rsidRDefault="002F0D0E" w:rsidP="0055605D">
      <w:pPr>
        <w:spacing w:after="0" w:line="360" w:lineRule="auto"/>
        <w:rPr>
          <w:rStyle w:val="SubtleEmphasis"/>
          <w:i w:val="0"/>
        </w:rPr>
      </w:pPr>
      <w:r w:rsidRPr="002F0D0E">
        <w:rPr>
          <w:rStyle w:val="SubtleEmphasis"/>
          <w:i w:val="0"/>
        </w:rPr>
        <w:t>Discussion: 1894</w:t>
      </w:r>
    </w:p>
    <w:p w14:paraId="4009486B" w14:textId="68B2329E" w:rsidR="002F0D0E" w:rsidRDefault="002F0D0E" w:rsidP="0055605D">
      <w:pPr>
        <w:spacing w:after="0" w:line="360" w:lineRule="auto"/>
        <w:rPr>
          <w:rStyle w:val="SubtleEmphasis"/>
          <w:i w:val="0"/>
        </w:rPr>
      </w:pPr>
      <w:r w:rsidRPr="002F0D0E">
        <w:rPr>
          <w:rStyle w:val="SubtleEmphasis"/>
          <w:i w:val="0"/>
        </w:rPr>
        <w:t xml:space="preserve">Acknowledgments: </w:t>
      </w:r>
      <w:r w:rsidR="00415CAF">
        <w:rPr>
          <w:rStyle w:val="SubtleEmphasis"/>
          <w:i w:val="0"/>
        </w:rPr>
        <w:t>152</w:t>
      </w:r>
    </w:p>
    <w:p w14:paraId="22C64750" w14:textId="78CD365B" w:rsidR="002F0D0E" w:rsidRDefault="002F0D0E" w:rsidP="0055605D">
      <w:pPr>
        <w:spacing w:after="0" w:line="360" w:lineRule="auto"/>
        <w:rPr>
          <w:rStyle w:val="SubtleEmphasis"/>
          <w:i w:val="0"/>
        </w:rPr>
      </w:pPr>
    </w:p>
    <w:p w14:paraId="1318CA1F" w14:textId="3746C8CF" w:rsidR="002F0D0E" w:rsidRDefault="002F0D0E" w:rsidP="0055605D">
      <w:pPr>
        <w:spacing w:after="0" w:line="360" w:lineRule="auto"/>
        <w:rPr>
          <w:rStyle w:val="SubtleEmphasis"/>
          <w:i w:val="0"/>
        </w:rPr>
      </w:pPr>
      <w:r>
        <w:rPr>
          <w:rStyle w:val="SubtleEmphasis"/>
          <w:i w:val="0"/>
        </w:rPr>
        <w:t>Number of figures: 8 (all colour)</w:t>
      </w:r>
    </w:p>
    <w:p w14:paraId="319272BC" w14:textId="60457FDF" w:rsidR="002F0D0E" w:rsidRDefault="002F0D0E" w:rsidP="0055605D">
      <w:pPr>
        <w:spacing w:after="0" w:line="360" w:lineRule="auto"/>
        <w:rPr>
          <w:rStyle w:val="SubtleEmphasis"/>
          <w:i w:val="0"/>
        </w:rPr>
      </w:pPr>
      <w:r>
        <w:rPr>
          <w:rStyle w:val="SubtleEmphasis"/>
          <w:i w:val="0"/>
        </w:rPr>
        <w:t>Number of tables: 3</w:t>
      </w:r>
    </w:p>
    <w:p w14:paraId="3E95F7FA" w14:textId="5231CEFF" w:rsidR="002F0D0E" w:rsidRPr="002F0D0E" w:rsidRDefault="002F0D0E" w:rsidP="0055605D">
      <w:pPr>
        <w:spacing w:after="0" w:line="360" w:lineRule="auto"/>
        <w:rPr>
          <w:rStyle w:val="SubtleEmphasis"/>
          <w:i w:val="0"/>
        </w:rPr>
      </w:pPr>
      <w:r>
        <w:rPr>
          <w:rStyle w:val="SubtleEmphasis"/>
          <w:i w:val="0"/>
        </w:rPr>
        <w:t>Number of supporting information: 3 figures</w:t>
      </w:r>
    </w:p>
    <w:p w14:paraId="510B706F" w14:textId="44E03DE8" w:rsidR="00EB433C" w:rsidRPr="00EB433C" w:rsidRDefault="002F0D0E" w:rsidP="0055605D">
      <w:pPr>
        <w:pStyle w:val="Heading1"/>
        <w:spacing w:line="360" w:lineRule="auto"/>
        <w:rPr>
          <w:rFonts w:cs="Times New Roman"/>
        </w:rPr>
      </w:pPr>
      <w:r>
        <w:rPr>
          <w:rFonts w:cs="Times New Roman"/>
        </w:rPr>
        <w:lastRenderedPageBreak/>
        <w:t>Summary</w:t>
      </w:r>
    </w:p>
    <w:p w14:paraId="54F66785" w14:textId="47A396F9" w:rsidR="00393070" w:rsidRPr="002F0D0E" w:rsidRDefault="000936E7" w:rsidP="002F0D0E">
      <w:pPr>
        <w:pStyle w:val="ListParagraph"/>
        <w:numPr>
          <w:ilvl w:val="0"/>
          <w:numId w:val="27"/>
        </w:numPr>
        <w:spacing w:line="360" w:lineRule="auto"/>
        <w:rPr>
          <w:rFonts w:cs="Times New Roman"/>
        </w:rPr>
      </w:pPr>
      <w:r w:rsidRPr="002F0D0E">
        <w:rPr>
          <w:rFonts w:cs="Times New Roman"/>
        </w:rPr>
        <w:t>S</w:t>
      </w:r>
      <w:r w:rsidR="00393070" w:rsidRPr="002F0D0E">
        <w:rPr>
          <w:rFonts w:cs="Times New Roman"/>
        </w:rPr>
        <w:t xml:space="preserve">oil </w:t>
      </w:r>
      <w:r w:rsidRPr="002F0D0E">
        <w:rPr>
          <w:rFonts w:cs="Times New Roman"/>
        </w:rPr>
        <w:t>adjacent to</w:t>
      </w:r>
      <w:r w:rsidR="00393070" w:rsidRPr="002F0D0E">
        <w:rPr>
          <w:rFonts w:cs="Times New Roman"/>
        </w:rPr>
        <w:t xml:space="preserve"> roots has distinct structural and physical properties from bulk soil</w:t>
      </w:r>
      <w:r w:rsidRPr="002F0D0E">
        <w:rPr>
          <w:rFonts w:cs="Times New Roman"/>
        </w:rPr>
        <w:t>,</w:t>
      </w:r>
      <w:r w:rsidR="00393070" w:rsidRPr="002F0D0E">
        <w:rPr>
          <w:rFonts w:cs="Times New Roman"/>
        </w:rPr>
        <w:t xml:space="preserve"> affect</w:t>
      </w:r>
      <w:r w:rsidRPr="002F0D0E">
        <w:rPr>
          <w:rFonts w:cs="Times New Roman"/>
        </w:rPr>
        <w:t xml:space="preserve">ing </w:t>
      </w:r>
      <w:r w:rsidR="00393070" w:rsidRPr="002F0D0E">
        <w:rPr>
          <w:rFonts w:cs="Times New Roman"/>
        </w:rPr>
        <w:t>water an</w:t>
      </w:r>
      <w:r w:rsidRPr="002F0D0E">
        <w:rPr>
          <w:rFonts w:cs="Times New Roman"/>
        </w:rPr>
        <w:t xml:space="preserve">d solute acquisition by plants. Detailed knowledge on how root activity </w:t>
      </w:r>
      <w:r w:rsidR="0055605D" w:rsidRPr="002F0D0E">
        <w:rPr>
          <w:rFonts w:cs="Times New Roman"/>
        </w:rPr>
        <w:t xml:space="preserve">and traits such as root hairs </w:t>
      </w:r>
      <w:r w:rsidRPr="002F0D0E">
        <w:rPr>
          <w:rFonts w:cs="Times New Roman"/>
        </w:rPr>
        <w:t xml:space="preserve">affect </w:t>
      </w:r>
      <w:r w:rsidR="00E2634F" w:rsidRPr="002F0D0E">
        <w:rPr>
          <w:rFonts w:cs="Times New Roman"/>
        </w:rPr>
        <w:t xml:space="preserve">the </w:t>
      </w:r>
      <w:r w:rsidR="0055605D" w:rsidRPr="002F0D0E">
        <w:rPr>
          <w:rFonts w:cs="Times New Roman"/>
        </w:rPr>
        <w:t xml:space="preserve">3D </w:t>
      </w:r>
      <w:r w:rsidR="00E2634F" w:rsidRPr="002F0D0E">
        <w:rPr>
          <w:rFonts w:cs="Times New Roman"/>
        </w:rPr>
        <w:t>pore</w:t>
      </w:r>
      <w:r w:rsidRPr="002F0D0E">
        <w:rPr>
          <w:rFonts w:cs="Times New Roman"/>
        </w:rPr>
        <w:t xml:space="preserve"> structure at </w:t>
      </w:r>
      <w:r w:rsidR="00D04CA4" w:rsidRPr="002F0D0E">
        <w:rPr>
          <w:rFonts w:cs="Times New Roman"/>
        </w:rPr>
        <w:t xml:space="preserve">a fine </w:t>
      </w:r>
      <w:r w:rsidRPr="002F0D0E">
        <w:rPr>
          <w:rFonts w:cs="Times New Roman"/>
        </w:rPr>
        <w:t xml:space="preserve">scale is scarce and often contradictory. </w:t>
      </w:r>
    </w:p>
    <w:p w14:paraId="3AD8E28D" w14:textId="6681DAC5" w:rsidR="00393070" w:rsidRPr="002F0D0E" w:rsidRDefault="00DD1B10" w:rsidP="002F0D0E">
      <w:pPr>
        <w:pStyle w:val="ListParagraph"/>
        <w:numPr>
          <w:ilvl w:val="0"/>
          <w:numId w:val="27"/>
        </w:numPr>
        <w:spacing w:line="360" w:lineRule="auto"/>
        <w:rPr>
          <w:rFonts w:cs="Times New Roman"/>
        </w:rPr>
      </w:pPr>
      <w:r w:rsidRPr="002F0D0E">
        <w:rPr>
          <w:rFonts w:cs="Times New Roman"/>
        </w:rPr>
        <w:t>Roots</w:t>
      </w:r>
      <w:r w:rsidR="00393070" w:rsidRPr="002F0D0E">
        <w:rPr>
          <w:rFonts w:cs="Times New Roman"/>
        </w:rPr>
        <w:t xml:space="preserve"> of hairless barley (</w:t>
      </w:r>
      <w:proofErr w:type="spellStart"/>
      <w:r w:rsidR="00393070" w:rsidRPr="002F0D0E">
        <w:rPr>
          <w:rFonts w:cs="Times New Roman"/>
          <w:i/>
        </w:rPr>
        <w:t>Hordeum</w:t>
      </w:r>
      <w:proofErr w:type="spellEnd"/>
      <w:r w:rsidR="00393070" w:rsidRPr="002F0D0E">
        <w:rPr>
          <w:rFonts w:cs="Times New Roman"/>
          <w:i/>
        </w:rPr>
        <w:t xml:space="preserve"> vulgare</w:t>
      </w:r>
      <w:r w:rsidR="00393070" w:rsidRPr="002F0D0E">
        <w:rPr>
          <w:rFonts w:cs="Times New Roman"/>
        </w:rPr>
        <w:t xml:space="preserve"> L. cv ‘Optic’) mutant </w:t>
      </w:r>
      <w:r w:rsidR="00D04CA4" w:rsidRPr="002F0D0E">
        <w:rPr>
          <w:rFonts w:cs="Times New Roman"/>
        </w:rPr>
        <w:t>(</w:t>
      </w:r>
      <w:r w:rsidR="00393070" w:rsidRPr="002F0D0E">
        <w:rPr>
          <w:rFonts w:cs="Times New Roman"/>
        </w:rPr>
        <w:t>NRH</w:t>
      </w:r>
      <w:r w:rsidR="00D04CA4" w:rsidRPr="002F0D0E">
        <w:rPr>
          <w:rFonts w:cs="Times New Roman"/>
        </w:rPr>
        <w:t>)</w:t>
      </w:r>
      <w:r w:rsidR="00393070" w:rsidRPr="002F0D0E">
        <w:rPr>
          <w:rFonts w:cs="Times New Roman"/>
        </w:rPr>
        <w:t xml:space="preserve"> and its wildtype </w:t>
      </w:r>
      <w:r w:rsidR="00535798" w:rsidRPr="002F0D0E">
        <w:rPr>
          <w:rFonts w:cs="Times New Roman"/>
        </w:rPr>
        <w:t xml:space="preserve">(WT) </w:t>
      </w:r>
      <w:r w:rsidR="00393070" w:rsidRPr="002F0D0E">
        <w:rPr>
          <w:rFonts w:cs="Times New Roman"/>
        </w:rPr>
        <w:t xml:space="preserve">parent were </w:t>
      </w:r>
      <w:r w:rsidR="008D4332" w:rsidRPr="002F0D0E">
        <w:rPr>
          <w:rFonts w:cs="Times New Roman"/>
        </w:rPr>
        <w:t xml:space="preserve">grown in tubes of sieved (&lt;250 </w:t>
      </w:r>
      <w:r w:rsidR="008D4332" w:rsidRPr="002F0D0E">
        <w:rPr>
          <w:rFonts w:ascii="Symbol" w:hAnsi="Symbol" w:cs="Times New Roman"/>
        </w:rPr>
        <w:t></w:t>
      </w:r>
      <w:r w:rsidR="008D4332" w:rsidRPr="002F0D0E">
        <w:rPr>
          <w:rFonts w:cs="Times New Roman"/>
        </w:rPr>
        <w:t xml:space="preserve">m) sandy loam soil under two different water regimes. The tubes were </w:t>
      </w:r>
      <w:r w:rsidR="00393070" w:rsidRPr="002F0D0E">
        <w:rPr>
          <w:rFonts w:cs="Times New Roman"/>
        </w:rPr>
        <w:t xml:space="preserve">scanned with </w:t>
      </w:r>
      <w:proofErr w:type="gramStart"/>
      <w:r w:rsidR="00D04CA4" w:rsidRPr="002F0D0E">
        <w:rPr>
          <w:rFonts w:cs="Times New Roman"/>
        </w:rPr>
        <w:t>s</w:t>
      </w:r>
      <w:r w:rsidR="00393070" w:rsidRPr="002F0D0E">
        <w:rPr>
          <w:rFonts w:cs="Times New Roman"/>
        </w:rPr>
        <w:t>ynchrotron based</w:t>
      </w:r>
      <w:proofErr w:type="gramEnd"/>
      <w:r w:rsidR="00393070" w:rsidRPr="002F0D0E">
        <w:rPr>
          <w:rFonts w:cs="Times New Roman"/>
        </w:rPr>
        <w:t xml:space="preserve"> X-ray CT to visualise pore structure at the soil-root interface. Pore volume fraction and pore size distribution were analysed </w:t>
      </w:r>
      <w:r w:rsidR="0067722D" w:rsidRPr="002F0D0E">
        <w:rPr>
          <w:rFonts w:cs="Times New Roman"/>
        </w:rPr>
        <w:t xml:space="preserve">versus </w:t>
      </w:r>
      <w:r w:rsidR="00393070" w:rsidRPr="002F0D0E">
        <w:rPr>
          <w:rFonts w:cs="Times New Roman"/>
        </w:rPr>
        <w:t xml:space="preserve">distance </w:t>
      </w:r>
      <w:r w:rsidR="0067722D" w:rsidRPr="002F0D0E">
        <w:rPr>
          <w:rFonts w:cs="Times New Roman"/>
        </w:rPr>
        <w:t xml:space="preserve">within 1 mm of </w:t>
      </w:r>
      <w:r w:rsidR="00393070" w:rsidRPr="002F0D0E">
        <w:rPr>
          <w:rFonts w:cs="Times New Roman"/>
        </w:rPr>
        <w:t>the root surface.</w:t>
      </w:r>
    </w:p>
    <w:p w14:paraId="7C10801C" w14:textId="77777777" w:rsidR="002F0D0E" w:rsidRDefault="0055605D" w:rsidP="002F0D0E">
      <w:pPr>
        <w:pStyle w:val="ListParagraph"/>
        <w:numPr>
          <w:ilvl w:val="0"/>
          <w:numId w:val="27"/>
        </w:numPr>
        <w:spacing w:line="360" w:lineRule="auto"/>
        <w:rPr>
          <w:rFonts w:cs="Times New Roman"/>
        </w:rPr>
      </w:pPr>
      <w:r w:rsidRPr="002F0D0E">
        <w:rPr>
          <w:rFonts w:cs="Times New Roman"/>
        </w:rPr>
        <w:t xml:space="preserve">Less dense packing </w:t>
      </w:r>
      <w:proofErr w:type="spellStart"/>
      <w:r w:rsidRPr="002F0D0E">
        <w:rPr>
          <w:rFonts w:cs="Times New Roman"/>
        </w:rPr>
        <w:t>packing</w:t>
      </w:r>
      <w:proofErr w:type="spellEnd"/>
      <w:r w:rsidRPr="002F0D0E">
        <w:rPr>
          <w:rFonts w:cs="Times New Roman"/>
        </w:rPr>
        <w:t xml:space="preserve"> of particles at the r</w:t>
      </w:r>
      <w:r w:rsidR="003F4DD3" w:rsidRPr="002F0D0E">
        <w:rPr>
          <w:rFonts w:cs="Times New Roman"/>
        </w:rPr>
        <w:t>oot-</w:t>
      </w:r>
      <w:r w:rsidR="00D55939" w:rsidRPr="002F0D0E">
        <w:rPr>
          <w:rFonts w:cs="Times New Roman"/>
        </w:rPr>
        <w:t xml:space="preserve">surface </w:t>
      </w:r>
      <w:r w:rsidR="008D4332" w:rsidRPr="002F0D0E">
        <w:rPr>
          <w:rFonts w:cs="Times New Roman"/>
        </w:rPr>
        <w:t>was hypothesised</w:t>
      </w:r>
      <w:r w:rsidRPr="002F0D0E">
        <w:rPr>
          <w:rFonts w:cs="Times New Roman"/>
        </w:rPr>
        <w:t xml:space="preserve"> to cause the observed</w:t>
      </w:r>
      <w:r w:rsidR="00673B23" w:rsidRPr="002F0D0E">
        <w:rPr>
          <w:rFonts w:cs="Times New Roman"/>
        </w:rPr>
        <w:t xml:space="preserve"> </w:t>
      </w:r>
      <w:r w:rsidR="000936E7" w:rsidRPr="002F0D0E">
        <w:rPr>
          <w:rFonts w:cs="Times New Roman"/>
        </w:rPr>
        <w:t xml:space="preserve">increased </w:t>
      </w:r>
      <w:r w:rsidR="00ED7467" w:rsidRPr="002F0D0E">
        <w:rPr>
          <w:rFonts w:cs="Times New Roman"/>
        </w:rPr>
        <w:t xml:space="preserve">pore volume </w:t>
      </w:r>
      <w:r w:rsidR="000936E7" w:rsidRPr="002F0D0E">
        <w:rPr>
          <w:rFonts w:cs="Times New Roman"/>
        </w:rPr>
        <w:t xml:space="preserve">fraction </w:t>
      </w:r>
      <w:r w:rsidR="003F4DD3" w:rsidRPr="002F0D0E">
        <w:rPr>
          <w:rFonts w:cs="Times New Roman"/>
        </w:rPr>
        <w:t>immediately next to the epidermis</w:t>
      </w:r>
      <w:r w:rsidRPr="002F0D0E">
        <w:rPr>
          <w:rFonts w:cs="Times New Roman"/>
        </w:rPr>
        <w:t>. The</w:t>
      </w:r>
      <w:r w:rsidR="000936E7" w:rsidRPr="002F0D0E">
        <w:rPr>
          <w:rFonts w:cs="Times New Roman"/>
        </w:rPr>
        <w:t xml:space="preserve"> p</w:t>
      </w:r>
      <w:r w:rsidR="00ED7467" w:rsidRPr="002F0D0E">
        <w:rPr>
          <w:rFonts w:cs="Times New Roman"/>
        </w:rPr>
        <w:t xml:space="preserve">ore size distribution </w:t>
      </w:r>
      <w:r w:rsidR="000936E7" w:rsidRPr="002F0D0E">
        <w:rPr>
          <w:rFonts w:cs="Times New Roman"/>
        </w:rPr>
        <w:t xml:space="preserve">was narrower </w:t>
      </w:r>
      <w:r w:rsidR="00ED7467" w:rsidRPr="002F0D0E">
        <w:rPr>
          <w:rFonts w:cs="Times New Roman"/>
        </w:rPr>
        <w:t xml:space="preserve">due to </w:t>
      </w:r>
      <w:r w:rsidR="000936E7" w:rsidRPr="002F0D0E">
        <w:rPr>
          <w:rFonts w:cs="Times New Roman"/>
        </w:rPr>
        <w:t>a</w:t>
      </w:r>
      <w:r w:rsidR="00ED7467" w:rsidRPr="002F0D0E">
        <w:rPr>
          <w:rFonts w:cs="Times New Roman"/>
        </w:rPr>
        <w:t xml:space="preserve"> </w:t>
      </w:r>
      <w:r w:rsidR="000936E7" w:rsidRPr="002F0D0E">
        <w:rPr>
          <w:rFonts w:cs="Times New Roman"/>
        </w:rPr>
        <w:t>de</w:t>
      </w:r>
      <w:r w:rsidR="00ED7467" w:rsidRPr="002F0D0E">
        <w:rPr>
          <w:rFonts w:cs="Times New Roman"/>
        </w:rPr>
        <w:t>creas</w:t>
      </w:r>
      <w:r w:rsidR="000936E7" w:rsidRPr="002F0D0E">
        <w:rPr>
          <w:rFonts w:cs="Times New Roman"/>
        </w:rPr>
        <w:t xml:space="preserve">ed </w:t>
      </w:r>
      <w:r w:rsidR="00ED7467" w:rsidRPr="002F0D0E">
        <w:rPr>
          <w:rFonts w:cs="Times New Roman"/>
        </w:rPr>
        <w:t xml:space="preserve">fraction of larger pores. </w:t>
      </w:r>
      <w:r w:rsidR="0061750D" w:rsidRPr="002F0D0E">
        <w:rPr>
          <w:rFonts w:cs="Times New Roman"/>
        </w:rPr>
        <w:t xml:space="preserve">There were no statistically significant differences </w:t>
      </w:r>
      <w:r w:rsidR="00393070" w:rsidRPr="002F0D0E">
        <w:rPr>
          <w:rFonts w:cs="Times New Roman"/>
        </w:rPr>
        <w:t xml:space="preserve">in pore structure </w:t>
      </w:r>
      <w:r w:rsidR="0061750D" w:rsidRPr="002F0D0E">
        <w:rPr>
          <w:rFonts w:cs="Times New Roman"/>
        </w:rPr>
        <w:t xml:space="preserve">between genotypes or moisture conditions. </w:t>
      </w:r>
    </w:p>
    <w:p w14:paraId="254739F5" w14:textId="1AF9CBEA" w:rsidR="002F0D0E" w:rsidRPr="002F0D0E" w:rsidRDefault="000936E7" w:rsidP="002F0D0E">
      <w:pPr>
        <w:pStyle w:val="ListParagraph"/>
        <w:numPr>
          <w:ilvl w:val="0"/>
          <w:numId w:val="27"/>
        </w:numPr>
        <w:spacing w:line="360" w:lineRule="auto"/>
        <w:rPr>
          <w:rFonts w:cs="Times New Roman"/>
        </w:rPr>
      </w:pPr>
      <w:r w:rsidRPr="002F0D0E">
        <w:rPr>
          <w:rFonts w:cs="Times New Roman"/>
        </w:rPr>
        <w:t>A model is proposed that describes th</w:t>
      </w:r>
      <w:r w:rsidR="00673B23" w:rsidRPr="002F0D0E">
        <w:rPr>
          <w:rFonts w:cs="Times New Roman"/>
        </w:rPr>
        <w:t>e</w:t>
      </w:r>
      <w:r w:rsidRPr="002F0D0E">
        <w:rPr>
          <w:rFonts w:cs="Times New Roman"/>
        </w:rPr>
        <w:t xml:space="preserve"> variation in porosity near roots taking into account soil compaction and </w:t>
      </w:r>
      <w:r w:rsidR="00673B23" w:rsidRPr="002F0D0E">
        <w:rPr>
          <w:rFonts w:cs="Times New Roman"/>
        </w:rPr>
        <w:t xml:space="preserve">the </w:t>
      </w:r>
      <w:r w:rsidR="00D55939" w:rsidRPr="002F0D0E">
        <w:rPr>
          <w:rFonts w:cs="Times New Roman"/>
        </w:rPr>
        <w:t xml:space="preserve">surface </w:t>
      </w:r>
      <w:r w:rsidR="00673B23" w:rsidRPr="002F0D0E">
        <w:rPr>
          <w:rFonts w:cs="Times New Roman"/>
        </w:rPr>
        <w:t xml:space="preserve">effect </w:t>
      </w:r>
      <w:r w:rsidRPr="002F0D0E">
        <w:rPr>
          <w:rFonts w:cs="Times New Roman"/>
        </w:rPr>
        <w:t>at the root surface.</w:t>
      </w:r>
      <w:r w:rsidR="00EB433C" w:rsidRPr="002F0D0E">
        <w:rPr>
          <w:rFonts w:cs="Times New Roman"/>
        </w:rPr>
        <w:t xml:space="preserve"> </w:t>
      </w:r>
    </w:p>
    <w:p w14:paraId="75A8ADFA" w14:textId="0964A242" w:rsidR="002F0D0E" w:rsidRPr="002F0D0E" w:rsidRDefault="002F0D0E" w:rsidP="002F0D0E">
      <w:pPr>
        <w:spacing w:line="360" w:lineRule="auto"/>
        <w:rPr>
          <w:rFonts w:cs="Times New Roman"/>
        </w:rPr>
      </w:pPr>
      <w:r w:rsidRPr="002F0D0E">
        <w:rPr>
          <w:rFonts w:cs="Times New Roman"/>
        </w:rPr>
        <w:t xml:space="preserve">Keywords: Root hairs, </w:t>
      </w:r>
      <w:r>
        <w:rPr>
          <w:rFonts w:cs="Times New Roman"/>
        </w:rPr>
        <w:t>r</w:t>
      </w:r>
      <w:r w:rsidRPr="002F0D0E">
        <w:rPr>
          <w:rFonts w:cs="Times New Roman"/>
        </w:rPr>
        <w:t xml:space="preserve">hizosphere, </w:t>
      </w:r>
      <w:proofErr w:type="spellStart"/>
      <w:r w:rsidRPr="002F0D0E">
        <w:rPr>
          <w:rFonts w:cs="Times New Roman"/>
          <w:i/>
        </w:rPr>
        <w:t>Hordeum</w:t>
      </w:r>
      <w:proofErr w:type="spellEnd"/>
      <w:r w:rsidRPr="002F0D0E">
        <w:rPr>
          <w:rFonts w:cs="Times New Roman"/>
          <w:i/>
        </w:rPr>
        <w:t xml:space="preserve"> vulgare</w:t>
      </w:r>
      <w:r w:rsidRPr="002F0D0E">
        <w:rPr>
          <w:rFonts w:cs="Times New Roman"/>
        </w:rPr>
        <w:t xml:space="preserve">, </w:t>
      </w:r>
      <w:proofErr w:type="spellStart"/>
      <w:r w:rsidRPr="002F0D0E">
        <w:rPr>
          <w:rFonts w:cs="Times New Roman"/>
        </w:rPr>
        <w:t>noninvasive</w:t>
      </w:r>
      <w:proofErr w:type="spellEnd"/>
      <w:r w:rsidRPr="002F0D0E">
        <w:rPr>
          <w:rFonts w:cs="Times New Roman"/>
        </w:rPr>
        <w:t xml:space="preserve"> imaging, synchrotron, soil structure, particle packing</w:t>
      </w:r>
    </w:p>
    <w:p w14:paraId="028FA0E7" w14:textId="3793A937" w:rsidR="00BC5717" w:rsidRPr="00B3632B" w:rsidRDefault="00BC5717" w:rsidP="0055605D">
      <w:pPr>
        <w:pStyle w:val="Heading1"/>
        <w:spacing w:line="360" w:lineRule="auto"/>
        <w:rPr>
          <w:rFonts w:cs="Times New Roman"/>
        </w:rPr>
      </w:pPr>
      <w:r w:rsidRPr="00B3632B">
        <w:rPr>
          <w:rFonts w:cs="Times New Roman"/>
        </w:rPr>
        <w:t>Introduction</w:t>
      </w:r>
    </w:p>
    <w:p w14:paraId="6E92014D" w14:textId="29894DC1" w:rsidR="00C64DF7" w:rsidRDefault="000936E7" w:rsidP="0055605D">
      <w:pPr>
        <w:spacing w:line="360" w:lineRule="auto"/>
        <w:rPr>
          <w:rFonts w:cs="Times New Roman"/>
        </w:rPr>
      </w:pPr>
      <w:r>
        <w:rPr>
          <w:rFonts w:cs="Times New Roman"/>
        </w:rPr>
        <w:t xml:space="preserve">The geometry of the available pore space in soil is directly related to water flow and solute transport. It is well </w:t>
      </w:r>
      <w:r w:rsidR="00022C2F">
        <w:rPr>
          <w:rFonts w:cs="Times New Roman"/>
        </w:rPr>
        <w:t>known</w:t>
      </w:r>
      <w:r>
        <w:rPr>
          <w:rFonts w:cs="Times New Roman"/>
        </w:rPr>
        <w:t xml:space="preserve"> that plant roots alter the pore geometry of the soil adjacent to roots by the combined action of mechanical and hydraulic stresses and biochemical activity (</w:t>
      </w:r>
      <w:r w:rsidR="00E2634F">
        <w:rPr>
          <w:rFonts w:cs="Times New Roman"/>
        </w:rPr>
        <w:t>i.</w:t>
      </w:r>
      <w:r>
        <w:rPr>
          <w:rFonts w:cs="Times New Roman"/>
        </w:rPr>
        <w:t xml:space="preserve">e. the release of exudates and the associated enhancement of microbial activity). The pore structure in the immediate vicinity of roots is of primary importance for root water and solute uptake because all </w:t>
      </w:r>
      <w:r w:rsidR="006649B8">
        <w:rPr>
          <w:rFonts w:cs="Times New Roman"/>
        </w:rPr>
        <w:t>resources</w:t>
      </w:r>
      <w:r w:rsidR="00802955">
        <w:rPr>
          <w:rFonts w:cs="Times New Roman"/>
        </w:rPr>
        <w:t xml:space="preserve"> </w:t>
      </w:r>
      <w:r>
        <w:rPr>
          <w:rFonts w:cs="Times New Roman"/>
        </w:rPr>
        <w:t xml:space="preserve">entering or leaving the root have to cross this layer </w:t>
      </w:r>
      <w:r w:rsidR="006649B8">
        <w:rPr>
          <w:rFonts w:cs="Times New Roman"/>
        </w:rPr>
        <w:t xml:space="preserve">which has </w:t>
      </w:r>
      <w:r>
        <w:rPr>
          <w:rFonts w:cs="Times New Roman"/>
        </w:rPr>
        <w:t>distinct physical and structural properties.</w:t>
      </w:r>
      <w:r w:rsidR="00E2634F">
        <w:rPr>
          <w:rFonts w:cs="Times New Roman"/>
        </w:rPr>
        <w:t xml:space="preserve"> The importance of </w:t>
      </w:r>
      <w:r w:rsidR="00022C2F">
        <w:rPr>
          <w:rFonts w:cs="Times New Roman"/>
        </w:rPr>
        <w:t xml:space="preserve">measuring </w:t>
      </w:r>
      <w:r w:rsidR="00E2634F">
        <w:rPr>
          <w:rFonts w:cs="Times New Roman"/>
        </w:rPr>
        <w:t>small</w:t>
      </w:r>
      <w:r w:rsidR="00022C2F">
        <w:rPr>
          <w:rFonts w:cs="Times New Roman"/>
        </w:rPr>
        <w:t>-</w:t>
      </w:r>
      <w:r w:rsidR="00E2634F">
        <w:rPr>
          <w:rFonts w:cs="Times New Roman"/>
        </w:rPr>
        <w:t>scale</w:t>
      </w:r>
      <w:r w:rsidR="00022C2F">
        <w:rPr>
          <w:rFonts w:cs="Times New Roman"/>
        </w:rPr>
        <w:t xml:space="preserve"> </w:t>
      </w:r>
      <w:r w:rsidR="00E2634F">
        <w:rPr>
          <w:rFonts w:cs="Times New Roman"/>
        </w:rPr>
        <w:t xml:space="preserve">hydraulic </w:t>
      </w:r>
      <w:r w:rsidR="00022C2F">
        <w:rPr>
          <w:rFonts w:cs="Times New Roman"/>
        </w:rPr>
        <w:t>gradients at the soil-root interface for instance</w:t>
      </w:r>
      <w:r w:rsidR="00E2634F">
        <w:rPr>
          <w:rFonts w:cs="Times New Roman"/>
        </w:rPr>
        <w:t xml:space="preserve">, </w:t>
      </w:r>
      <w:r w:rsidR="00802955">
        <w:rPr>
          <w:rFonts w:cs="Times New Roman"/>
        </w:rPr>
        <w:t>was</w:t>
      </w:r>
      <w:r w:rsidR="00E2634F">
        <w:rPr>
          <w:rFonts w:cs="Times New Roman"/>
        </w:rPr>
        <w:t xml:space="preserve"> recognized </w:t>
      </w:r>
      <w:r w:rsidR="00022C2F">
        <w:rPr>
          <w:rFonts w:cs="Times New Roman"/>
        </w:rPr>
        <w:t xml:space="preserve">in the </w:t>
      </w:r>
      <w:r w:rsidR="00E2634F">
        <w:rPr>
          <w:rFonts w:cs="Times New Roman"/>
        </w:rPr>
        <w:t>195</w:t>
      </w:r>
      <w:r w:rsidR="00022C2F">
        <w:rPr>
          <w:rFonts w:cs="Times New Roman"/>
        </w:rPr>
        <w:t>0s</w:t>
      </w:r>
      <w:r w:rsidR="00E2634F">
        <w:rPr>
          <w:rFonts w:cs="Times New Roman"/>
        </w:rPr>
        <w:t xml:space="preserve"> by </w:t>
      </w:r>
      <w:r w:rsidR="00E2634F">
        <w:rPr>
          <w:rFonts w:cs="Times New Roman"/>
        </w:rPr>
        <w:fldChar w:fldCharType="begin"/>
      </w:r>
      <w:r w:rsidR="00E2634F">
        <w:rPr>
          <w:rFonts w:cs="Times New Roman"/>
        </w:rPr>
        <w:instrText xml:space="preserve"> ADDIN EN.CITE &lt;EndNote&gt;&lt;Cite AuthorYear="1"&gt;&lt;Author&gt;Richards&lt;/Author&gt;&lt;Year&gt;1952&lt;/Year&gt;&lt;RecNum&gt;99&lt;/RecNum&gt;&lt;DisplayText&gt;Richards and Wadleigh (1952)&lt;/DisplayText&gt;&lt;record&gt;&lt;rec-number&gt;99&lt;/rec-number&gt;&lt;foreign-keys&gt;&lt;key app="EN" db-id="fepvvsawb50tade5azfpszxqas0es95sdr9w" timestamp="1519055343"&gt;99&lt;/key&gt;&lt;/foreign-keys&gt;&lt;ref-type name="Generic"&gt;13&lt;/ref-type&gt;&lt;contributors&gt;&lt;authors&gt;&lt;author&gt;Richards, LA&lt;/author&gt;&lt;author&gt;Wadleigh, CH&lt;/author&gt;&lt;/authors&gt;&lt;/contributors&gt;&lt;titles&gt;&lt;title&gt;Soil water and plant growth. In ‘Soil physical conditions and plant growth’.(Ed. BT Shaw) pp. 74–251. American Society of Agronomy Series Monographs, Volume II&lt;/title&gt;&lt;/titles&gt;&lt;dates&gt;&lt;year&gt;1952&lt;/year&gt;&lt;/dates&gt;&lt;publisher&gt;Academic Press: New York, NY&lt;/publisher&gt;&lt;urls&gt;&lt;/urls&gt;&lt;/record&gt;&lt;/Cite&gt;&lt;/EndNote&gt;</w:instrText>
      </w:r>
      <w:r w:rsidR="00E2634F">
        <w:rPr>
          <w:rFonts w:cs="Times New Roman"/>
        </w:rPr>
        <w:fldChar w:fldCharType="separate"/>
      </w:r>
      <w:r w:rsidR="00E2634F">
        <w:rPr>
          <w:rFonts w:cs="Times New Roman"/>
          <w:noProof/>
        </w:rPr>
        <w:t>Richards and Wadleigh (1952)</w:t>
      </w:r>
      <w:r w:rsidR="00E2634F">
        <w:rPr>
          <w:rFonts w:cs="Times New Roman"/>
        </w:rPr>
        <w:fldChar w:fldCharType="end"/>
      </w:r>
      <w:r w:rsidR="00E2634F">
        <w:rPr>
          <w:rFonts w:cs="Times New Roman"/>
        </w:rPr>
        <w:t>. More recent</w:t>
      </w:r>
      <w:r>
        <w:rPr>
          <w:rFonts w:cs="Times New Roman"/>
        </w:rPr>
        <w:t xml:space="preserve"> work combining imaging and modelling has shown that </w:t>
      </w:r>
      <w:r w:rsidR="00E2634F">
        <w:rPr>
          <w:rFonts w:cs="Times New Roman"/>
        </w:rPr>
        <w:t xml:space="preserve">enhanced inter-aggregate contact </w:t>
      </w:r>
      <w:r>
        <w:rPr>
          <w:rFonts w:cs="Times New Roman"/>
        </w:rPr>
        <w:t xml:space="preserve">caused by root expansion increased the simulated rate of root water uptake significantly </w:t>
      </w:r>
      <w:r>
        <w:rPr>
          <w:rFonts w:cs="Times New Roman"/>
        </w:rPr>
        <w:fldChar w:fldCharType="begin">
          <w:fldData xml:space="preserve">PEVuZE5vdGU+PENpdGU+PEF1dGhvcj5BcmF2ZW5hPC9BdXRob3I+PFllYXI+MjAxMTwvWWVhcj48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</w:fldData>
        </w:fldChar>
      </w:r>
      <w:r w:rsidR="00F81AC0">
        <w:rPr>
          <w:rFonts w:cs="Times New Roman"/>
        </w:rPr>
        <w:instrText xml:space="preserve"> ADDIN EN.CITE </w:instrText>
      </w:r>
      <w:r w:rsidR="00F81AC0">
        <w:rPr>
          <w:rFonts w:cs="Times New Roman"/>
        </w:rPr>
        <w:fldChar w:fldCharType="begin">
          <w:fldData xml:space="preserve">PEVuZE5vdGU+PENpdGU+PEF1dGhvcj5BcmF2ZW5hPC9BdXRob3I+PFllYXI+MjAxMTwvWWVhcj48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</w:fldData>
        </w:fldChar>
      </w:r>
      <w:r w:rsidR="00F81AC0">
        <w:rPr>
          <w:rFonts w:cs="Times New Roman"/>
        </w:rPr>
        <w:instrText xml:space="preserve"> ADDIN EN.CITE.DATA </w:instrText>
      </w:r>
      <w:r w:rsidR="00F81AC0">
        <w:rPr>
          <w:rFonts w:cs="Times New Roman"/>
        </w:rPr>
      </w:r>
      <w:r w:rsidR="00F81AC0">
        <w:rPr>
          <w:rFonts w:cs="Times New Roman"/>
        </w:rPr>
        <w:fldChar w:fldCharType="end"/>
      </w:r>
      <w:r>
        <w:rPr>
          <w:rFonts w:cs="Times New Roman"/>
        </w:rPr>
      </w:r>
      <w:r>
        <w:rPr>
          <w:rFonts w:cs="Times New Roman"/>
        </w:rPr>
        <w:fldChar w:fldCharType="separate"/>
      </w:r>
      <w:r w:rsidR="00F81AC0">
        <w:rPr>
          <w:rFonts w:cs="Times New Roman"/>
          <w:noProof/>
        </w:rPr>
        <w:t>(Aravena et al. 2011; Aravena et al. 2014)</w:t>
      </w:r>
      <w:r>
        <w:rPr>
          <w:rFonts w:cs="Times New Roman"/>
        </w:rPr>
        <w:fldChar w:fldCharType="end"/>
      </w:r>
      <w:r>
        <w:rPr>
          <w:rFonts w:cs="Times New Roman"/>
        </w:rPr>
        <w:t>. Despite the</w:t>
      </w:r>
      <w:r w:rsidR="00F81AC0">
        <w:rPr>
          <w:rFonts w:cs="Times New Roman"/>
        </w:rPr>
        <w:t xml:space="preserve"> potential</w:t>
      </w:r>
      <w:r>
        <w:rPr>
          <w:rFonts w:cs="Times New Roman"/>
        </w:rPr>
        <w:t xml:space="preserve"> importance of the </w:t>
      </w:r>
      <w:r w:rsidR="00F81AC0">
        <w:rPr>
          <w:rFonts w:cs="Times New Roman"/>
        </w:rPr>
        <w:t>rhizosphere</w:t>
      </w:r>
      <w:r>
        <w:rPr>
          <w:rFonts w:cs="Times New Roman"/>
        </w:rPr>
        <w:t xml:space="preserve"> pore structure for resource acquisition </w:t>
      </w:r>
      <w:r w:rsidR="00F81AC0">
        <w:rPr>
          <w:rFonts w:cs="Times New Roman"/>
        </w:rPr>
        <w:t>there is still a</w:t>
      </w:r>
      <w:r>
        <w:rPr>
          <w:rFonts w:cs="Times New Roman"/>
        </w:rPr>
        <w:t xml:space="preserve"> </w:t>
      </w:r>
      <w:r w:rsidR="00F81AC0">
        <w:rPr>
          <w:rFonts w:cs="Times New Roman"/>
        </w:rPr>
        <w:t xml:space="preserve">substantive </w:t>
      </w:r>
      <w:r>
        <w:rPr>
          <w:rFonts w:cs="Times New Roman"/>
        </w:rPr>
        <w:t>lack of understanding of the structural properties of rhizosphere soil, wh</w:t>
      </w:r>
      <w:r w:rsidR="00F81AC0">
        <w:rPr>
          <w:rFonts w:cs="Times New Roman"/>
        </w:rPr>
        <w:t>ich</w:t>
      </w:r>
      <w:r>
        <w:rPr>
          <w:rFonts w:cs="Times New Roman"/>
        </w:rPr>
        <w:t xml:space="preserve"> mechanisms and root traits contribute to </w:t>
      </w:r>
      <w:r w:rsidR="00E2634F">
        <w:rPr>
          <w:rFonts w:cs="Times New Roman"/>
        </w:rPr>
        <w:t xml:space="preserve">structural </w:t>
      </w:r>
      <w:r>
        <w:rPr>
          <w:rFonts w:cs="Times New Roman"/>
        </w:rPr>
        <w:t xml:space="preserve">changes, and how the altered pore geometry affects resource capture by roots. </w:t>
      </w:r>
    </w:p>
    <w:p w14:paraId="26038F2E" w14:textId="5B0B499D" w:rsidR="001B3E9B" w:rsidRDefault="00F81AC0" w:rsidP="0055605D">
      <w:pPr>
        <w:spacing w:line="360" w:lineRule="auto"/>
      </w:pPr>
      <w:r>
        <w:t xml:space="preserve">In order to penetrate soil, roots must exert a growth pressure that overcomes the impedance opposing root elongation </w:t>
      </w:r>
      <w:r>
        <w:fldChar w:fldCharType="begin"/>
      </w:r>
      <w:r>
        <w:instrText xml:space="preserve"> ADDIN EN.CITE &lt;EndNote&gt;&lt;Cite&gt;&lt;Author&gt;Jin&lt;/Author&gt;&lt;Year&gt;2013&lt;/Year&gt;&lt;RecNum&gt;87&lt;/RecNum&gt;&lt;DisplayText&gt;(Jin et al. 2013)&lt;/DisplayText&gt;&lt;record&gt;&lt;rec-number&gt;87&lt;/rec-number&gt;&lt;foreign-keys&gt;&lt;key app="EN" db-id="fepvvsawb50tade5azfpszxqas0es95sdr9w" timestamp="1519033648"&gt;87&lt;/key&gt;&lt;/foreign-keys&gt;&lt;ref-type name="Journal Article"&gt;17&lt;/ref-type&gt;&lt;contributors&gt;&lt;authors&gt;&lt;author&gt;Jin, Kemo&lt;/author&gt;&lt;author&gt;Shen, Jianbo&lt;/author&gt;&lt;author&gt;Ashton, Rhys W.&lt;/author&gt;&lt;author&gt;Dodd, Ian C.&lt;/author&gt;&lt;author&gt;Parry, Martin A. J.&lt;/author&gt;&lt;author&gt;Whalley, William R.&lt;/author&gt;&lt;/authors&gt;&lt;/contributors&gt;&lt;titles&gt;&lt;title&gt;How do roots elongate in a structured soil?&lt;/title&gt;&lt;secondary-title&gt;Journal of Experimental Botany&lt;/secondary-title&gt;&lt;/titles&gt;&lt;periodical&gt;&lt;full-title&gt;Journal of Experimental Botany&lt;/full-title&gt;&lt;/periodical&gt;&lt;pages&gt;4761-4777&lt;/pages&gt;&lt;volume&gt;64&lt;/volume&gt;&lt;number&gt;15&lt;/number&gt;&lt;dates&gt;&lt;year&gt;2013&lt;/year&gt;&lt;/dates&gt;&lt;isbn&gt;0022-0957&lt;/isbn&gt;&lt;urls&gt;&lt;related-urls&gt;&lt;url&gt;http://dx.doi.org/10.1093/jxb/ert286&lt;/url&gt;&lt;/related-urls&gt;&lt;/urls&gt;&lt;electronic-resource-num&gt;10.1093/jxb/ert286&lt;/electronic-resource-num&gt;&lt;/record&gt;&lt;/Cite&gt;&lt;/EndNote&gt;</w:instrText>
      </w:r>
      <w:r>
        <w:fldChar w:fldCharType="separate"/>
      </w:r>
      <w:r>
        <w:rPr>
          <w:noProof/>
        </w:rPr>
        <w:t>(Jin et al. 2013)</w:t>
      </w:r>
      <w:r>
        <w:fldChar w:fldCharType="end"/>
      </w:r>
      <w:r w:rsidR="00253F16">
        <w:t xml:space="preserve"> and radial growth</w:t>
      </w:r>
      <w:r>
        <w:t xml:space="preserve">. Root penetration therefore depends on soil mechanical properties such as </w:t>
      </w:r>
      <w:r w:rsidR="00E2634F">
        <w:t xml:space="preserve">pore structure, </w:t>
      </w:r>
      <w:r>
        <w:t>soil strength</w:t>
      </w:r>
      <w:r w:rsidR="00E2634F">
        <w:t>,</w:t>
      </w:r>
      <w:r>
        <w:t xml:space="preserve"> and </w:t>
      </w:r>
      <w:r w:rsidR="00E2634F">
        <w:t xml:space="preserve">soil </w:t>
      </w:r>
      <w:r>
        <w:t xml:space="preserve">matric potential </w:t>
      </w:r>
      <w:r>
        <w:fldChar w:fldCharType="begin">
          <w:fldData xml:space="preserve">PEVuZE5vdGU+PENpdGU+PEF1dGhvcj5CZW5nb3VnaDwvQXV0aG9yPjxZZWFyPjIwMTE8L1llYXI+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=
</w:fldData>
        </w:fldChar>
      </w:r>
      <w:r w:rsidR="00E2634F">
        <w:instrText xml:space="preserve"> ADDIN EN.CITE </w:instrText>
      </w:r>
      <w:r w:rsidR="00E2634F">
        <w:fldChar w:fldCharType="begin">
          <w:fldData xml:space="preserve">PEVuZE5vdGU+PENpdGU+PEF1dGhvcj5CZW5nb3VnaDwvQXV0aG9yPjxZZWFyPjIwMTE8L1llYXI+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=
</w:fldData>
        </w:fldChar>
      </w:r>
      <w:r w:rsidR="00E2634F">
        <w:instrText xml:space="preserve"> ADDIN EN.CITE.DATA </w:instrText>
      </w:r>
      <w:r w:rsidR="00E2634F">
        <w:fldChar w:fldCharType="end"/>
      </w:r>
      <w:r>
        <w:fldChar w:fldCharType="separate"/>
      </w:r>
      <w:r w:rsidR="00E2634F">
        <w:rPr>
          <w:noProof/>
        </w:rPr>
        <w:t xml:space="preserve">(Bengough et al. </w:t>
      </w:r>
      <w:r w:rsidR="00E2634F">
        <w:rPr>
          <w:noProof/>
        </w:rPr>
        <w:lastRenderedPageBreak/>
        <w:t>2011; Valentine et al. 2012)</w:t>
      </w:r>
      <w:r>
        <w:fldChar w:fldCharType="end"/>
      </w:r>
      <w:r w:rsidR="00802955">
        <w:t>,</w:t>
      </w:r>
      <w:r>
        <w:t xml:space="preserve"> as well as morphological properties of the roots. Thicker roots are generally better at penetrating strong soils</w:t>
      </w:r>
      <w:r w:rsidR="00022C2F">
        <w:t xml:space="preserve"> </w:t>
      </w:r>
      <w:r w:rsidR="00022C2F">
        <w:fldChar w:fldCharType="begin"/>
      </w:r>
      <w:r w:rsidR="00022C2F">
        <w:instrText xml:space="preserve"> ADDIN EN.CITE &lt;EndNote&gt;&lt;Cite&gt;&lt;Author&gt;Chimungu&lt;/Author&gt;&lt;Year&gt;2015&lt;/Year&gt;&lt;RecNum&gt;104&lt;/RecNum&gt;&lt;DisplayText&gt;(Chimungu et al. 2015)&lt;/DisplayText&gt;&lt;record&gt;&lt;rec-number&gt;104&lt;/rec-number&gt;&lt;foreign-keys&gt;&lt;key app="EN" db-id="fepvvsawb50tade5azfpszxqas0es95sdr9w" timestamp="1519132136"&gt;104&lt;/key&gt;&lt;/foreign-keys&gt;&lt;ref-type name="Journal Article"&gt;17&lt;/ref-type&gt;&lt;contributors&gt;&lt;authors&gt;&lt;author&gt;Chimungu, Joseph G.&lt;/author&gt;&lt;author&gt;Loades, Kenneth W.&lt;/author&gt;&lt;author&gt;Lynch, Jonathan P.&lt;/author&gt;&lt;/authors&gt;&lt;/contributors&gt;&lt;titles&gt;&lt;title&gt;Root anatomical phenes predict root penetration ability and biomechanical properties in maize (Zea Mays)&lt;/title&gt;&lt;secondary-title&gt;Journal of Experimental Botany&lt;/secondary-title&gt;&lt;/titles&gt;&lt;periodical&gt;&lt;full-title&gt;Journal of Experimental Botany&lt;/full-title&gt;&lt;/periodical&gt;&lt;pages&gt;3151-3162&lt;/pages&gt;&lt;volume&gt;66&lt;/volume&gt;&lt;number&gt;11&lt;/number&gt;&lt;dates&gt;&lt;year&gt;2015&lt;/year&gt;&lt;/dates&gt;&lt;isbn&gt;0022-0957&lt;/isbn&gt;&lt;urls&gt;&lt;related-urls&gt;&lt;url&gt;http://dx.doi.org/10.1093/jxb/erv121&lt;/url&gt;&lt;/related-urls&gt;&lt;/urls&gt;&lt;electronic-resource-num&gt;10.1093/jxb/erv121&lt;/electronic-resource-num&gt;&lt;/record&gt;&lt;/Cite&gt;&lt;/EndNote&gt;</w:instrText>
      </w:r>
      <w:r w:rsidR="00022C2F">
        <w:fldChar w:fldCharType="separate"/>
      </w:r>
      <w:r w:rsidR="00022C2F">
        <w:rPr>
          <w:noProof/>
        </w:rPr>
        <w:t>(Chimungu et al. 2015)</w:t>
      </w:r>
      <w:r w:rsidR="00022C2F">
        <w:fldChar w:fldCharType="end"/>
      </w:r>
      <w:r>
        <w:t xml:space="preserve">, indeed thickening of roots in strong soils has been interpreted as a mechanism of overcoming limiting axial stress by loosening the soil at the root tip </w:t>
      </w:r>
      <w:r>
        <w:fldChar w:fldCharType="begin"/>
      </w:r>
      <w:r>
        <w:instrText xml:space="preserve"> ADDIN EN.CITE &lt;EndNote&gt;&lt;Cite&gt;&lt;Author&gt;Hettiaratchi&lt;/Author&gt;&lt;Year&gt;1990&lt;/Year&gt;&lt;RecNum&gt;95&lt;/RecNum&gt;&lt;DisplayText&gt;(Hettiaratchi 1990)&lt;/DisplayText&gt;&lt;record&gt;&lt;rec-number&gt;95&lt;/rec-number&gt;&lt;foreign-keys&gt;&lt;key app="EN" db-id="fepvvsawb50tade5azfpszxqas0es95sdr9w" timestamp="1519039077"&gt;95&lt;/key&gt;&lt;/foreign-keys&gt;&lt;ref-type name="Journal Article"&gt;17&lt;/ref-type&gt;&lt;contributors&gt;&lt;authors&gt;&lt;author&gt;D.R.P. Hettiaratchi&lt;/author&gt;&lt;/authors&gt;&lt;/contributors&gt;&lt;titles&gt;&lt;title&gt;Soil compaction and plant root growth&lt;/title&gt;&lt;secondary-title&gt;Philosophical Transactions of the Royal Society of London. Series B: Biological Sciences&lt;/secondary-title&gt;&lt;/titles&gt;&lt;periodical&gt;&lt;full-title&gt;Philosophical Transactions of the Royal Society of London. Series B: Biological Sciences&lt;/full-title&gt;&lt;/periodical&gt;&lt;pages&gt;343-355&lt;/pages&gt;&lt;volume&gt;329&lt;/volume&gt;&lt;number&gt;1255&lt;/number&gt;&lt;dates&gt;&lt;year&gt;1990&lt;/year&gt;&lt;/dates&gt;&lt;urls&gt;&lt;related-urls&gt;&lt;url&gt;http://rstb.royalsocietypublishing.org/content/royptb/329/1255/343.full.pdf&lt;/url&gt;&lt;/related-urls&gt;&lt;/urls&gt;&lt;electronic-resource-num&gt;10.1098/rstb.1990.0175&lt;/electronic-resource-num&gt;&lt;/record&gt;&lt;/Cite&gt;&lt;/EndNote&gt;</w:instrText>
      </w:r>
      <w:r>
        <w:fldChar w:fldCharType="separate"/>
      </w:r>
      <w:r>
        <w:rPr>
          <w:noProof/>
        </w:rPr>
        <w:t>(Hettiaratchi 1990)</w:t>
      </w:r>
      <w:r>
        <w:fldChar w:fldCharType="end"/>
      </w:r>
      <w:r>
        <w:t xml:space="preserve">. Furthermore, the shape of the root tip </w:t>
      </w:r>
      <w:r w:rsidRPr="00F81AC0">
        <w:t>(</w:t>
      </w:r>
      <w:proofErr w:type="spellStart"/>
      <w:r w:rsidRPr="00F81AC0">
        <w:t>Colombi</w:t>
      </w:r>
      <w:proofErr w:type="spellEnd"/>
      <w:r w:rsidRPr="00F81AC0">
        <w:t xml:space="preserve"> et al. 2017b)</w:t>
      </w:r>
      <w:r>
        <w:t xml:space="preserve"> and the release of mucilage at the root cap have been shown to influence root penetration </w:t>
      </w:r>
      <w:r>
        <w:fldChar w:fldCharType="begin">
          <w:fldData xml:space="preserve">PEVuZE5vdGU+PENpdGU+PEF1dGhvcj5JaWppbWE8L0F1dGhvcj48WWVhcj4yMDAzPC9ZZWFyPjxS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</w:fldData>
        </w:fldChar>
      </w:r>
      <w:r>
        <w:instrText xml:space="preserve"> ADDIN EN.CITE </w:instrText>
      </w:r>
      <w:r>
        <w:fldChar w:fldCharType="begin">
          <w:fldData xml:space="preserve">PEVuZE5vdGU+PENpdGU+PEF1dGhvcj5JaWppbWE8L0F1dGhvcj48WWVhcj4yMDAzPC9ZZWFyPjxS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</w:fldData>
        </w:fldChar>
      </w:r>
      <w:r>
        <w:instrText xml:space="preserve"> ADDIN EN.CITE.DATA </w:instrText>
      </w:r>
      <w:r>
        <w:fldChar w:fldCharType="end"/>
      </w:r>
      <w:r>
        <w:fldChar w:fldCharType="separate"/>
      </w:r>
      <w:r>
        <w:rPr>
          <w:noProof/>
        </w:rPr>
        <w:t>(Iijima et al. 2003; Keyes et al. 2017; Vollsnes et al. 2010)</w:t>
      </w:r>
      <w:r>
        <w:fldChar w:fldCharType="end"/>
      </w:r>
      <w:r>
        <w:t>. In naturally structured soils</w:t>
      </w:r>
      <w:r w:rsidR="00253F16">
        <w:t>,</w:t>
      </w:r>
      <w:r>
        <w:t xml:space="preserve"> roots can overcome high localised mechanical impedance by compensatory extension into loose soil compartments or </w:t>
      </w:r>
      <w:proofErr w:type="spellStart"/>
      <w:r>
        <w:t>macropores</w:t>
      </w:r>
      <w:proofErr w:type="spellEnd"/>
      <w:r>
        <w:t xml:space="preserve"> </w:t>
      </w:r>
      <w:r>
        <w:fldChar w:fldCharType="begin">
          <w:fldData xml:space="preserve">PEVuZE5vdGU+PENpdGU+PEF1dGhvcj5Db2xvbWJpPC9BdXRob3I+PFllYXI+MjAxNzwvWWVhcj48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</w:fldData>
        </w:fldChar>
      </w:r>
      <w:r>
        <w:instrText xml:space="preserve"> ADDIN EN.CITE </w:instrText>
      </w:r>
      <w:r>
        <w:fldChar w:fldCharType="begin">
          <w:fldData xml:space="preserve">PEVuZE5vdGU+PENpdGU+PEF1dGhvcj5Db2xvbWJpPC9BdXRob3I+PFllYXI+MjAxNzwvWWVhcj48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</w:fldData>
        </w:fldChar>
      </w:r>
      <w:r>
        <w:instrText xml:space="preserve"> ADDIN EN.CITE.DATA </w:instrText>
      </w:r>
      <w:r>
        <w:fldChar w:fldCharType="end"/>
      </w:r>
      <w:r>
        <w:fldChar w:fldCharType="separate"/>
      </w:r>
      <w:r>
        <w:rPr>
          <w:noProof/>
        </w:rPr>
        <w:t>(Bingham and Bengough 2003; Colombi et al. 2017)</w:t>
      </w:r>
      <w:r>
        <w:fldChar w:fldCharType="end"/>
      </w:r>
      <w:r>
        <w:t xml:space="preserve">. The ability to penetrate loose soil and </w:t>
      </w:r>
      <w:proofErr w:type="spellStart"/>
      <w:r>
        <w:t>biopores</w:t>
      </w:r>
      <w:proofErr w:type="spellEnd"/>
      <w:r>
        <w:t xml:space="preserve"> may be enhanced by the presence of root hairs </w:t>
      </w:r>
      <w:r>
        <w:fldChar w:fldCharType="begin"/>
      </w:r>
      <w:r>
        <w:instrText xml:space="preserve"> ADDIN EN.CITE &lt;EndNote&gt;&lt;Cite&gt;&lt;Author&gt;Bengough&lt;/Author&gt;&lt;Year&gt;2016&lt;/Year&gt;&lt;RecNum&gt;29&lt;/RecNum&gt;&lt;DisplayText&gt;(Bengough et al. 2016)&lt;/DisplayText&gt;&lt;record&gt;&lt;rec-number&gt;29&lt;/rec-number&gt;&lt;foreign-keys&gt;&lt;key app="EN" db-id="fepvvsawb50tade5azfpszxqas0es95sdr9w" timestamp="1482330932"&gt;29&lt;/key&gt;&lt;/foreign-keys&gt;&lt;ref-type name="Journal Article"&gt;17&lt;/ref-type&gt;&lt;contributors&gt;&lt;authors&gt;&lt;author&gt;Bengough, A. Glyn&lt;/author&gt;&lt;author&gt;Loades, Kenneth&lt;/author&gt;&lt;author&gt;McKenzie, Blair M.&lt;/author&gt;&lt;/authors&gt;&lt;/contributors&gt;&lt;titles&gt;&lt;title&gt;Root hairs aid soil penetration by anchoring the root surface to pore walls&lt;/title&gt;&lt;secondary-title&gt;Journal of Experimental Botany&lt;/secondary-title&gt;&lt;/titles&gt;&lt;periodical&gt;&lt;full-title&gt;Journal of Experimental Botany&lt;/full-title&gt;&lt;/periodical&gt;&lt;pages&gt;1071-1078&lt;/pages&gt;&lt;volume&gt;67&lt;/volume&gt;&lt;number&gt;4&lt;/number&gt;&lt;dates&gt;&lt;year&gt;2016&lt;/year&gt;&lt;pub-dates&gt;&lt;date&gt;February 1, 2016&lt;/date&gt;&lt;/pub-dates&gt;&lt;/dates&gt;&lt;urls&gt;&lt;related-urls&gt;&lt;url&gt;http://jxb.oxfordjournals.org/content/67/4/1071.abstract&lt;/url&gt;&lt;/related-urls&gt;&lt;/urls&gt;&lt;electronic-resource-num&gt;10.1093/jxb/erv560&lt;/electronic-resource-num&gt;&lt;/record&gt;&lt;/Cite&gt;&lt;/EndNote&gt;</w:instrText>
      </w:r>
      <w:r>
        <w:fldChar w:fldCharType="separate"/>
      </w:r>
      <w:r>
        <w:rPr>
          <w:noProof/>
        </w:rPr>
        <w:t>(Bengough et al. 2016)</w:t>
      </w:r>
      <w:r>
        <w:fldChar w:fldCharType="end"/>
      </w:r>
      <w:r>
        <w:t xml:space="preserve">. </w:t>
      </w:r>
      <w:r w:rsidR="00971593">
        <w:t>T</w:t>
      </w:r>
      <w:r>
        <w:t xml:space="preserve">hese factors are related to the deformation pattern of soil at the soil-root interface caused by root penetration into soil. The majority of previous experimental studies and physical models predict a zone of soil densification around the roots as </w:t>
      </w:r>
      <w:r w:rsidR="003648A9">
        <w:t xml:space="preserve">they </w:t>
      </w:r>
      <w:r>
        <w:t xml:space="preserve">ingress into soil </w:t>
      </w:r>
      <w:r>
        <w:fldChar w:fldCharType="begin">
          <w:fldData xml:space="preserve">PEVuZE5vdGU+PENpdGU+PEF1dGhvcj5CcnVhbmQ8L0F1dGhvcj48WWVhcj4xOTk2PC9ZZWFyPjxS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</w:fldData>
        </w:fldChar>
      </w:r>
      <w:r>
        <w:instrText xml:space="preserve"> ADDIN EN.CITE </w:instrText>
      </w:r>
      <w:r>
        <w:fldChar w:fldCharType="begin">
          <w:fldData xml:space="preserve">PEVuZE5vdGU+PENpdGU+PEF1dGhvcj5CcnVhbmQ8L0F1dGhvcj48WWVhcj4xOTk2PC9ZZWFyPjxS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</w:fldData>
        </w:fldChar>
      </w:r>
      <w:r>
        <w:instrText xml:space="preserve"> ADDIN EN.CITE.DATA </w:instrText>
      </w:r>
      <w:r>
        <w:fldChar w:fldCharType="end"/>
      </w:r>
      <w:r>
        <w:fldChar w:fldCharType="separate"/>
      </w:r>
      <w:r>
        <w:rPr>
          <w:noProof/>
        </w:rPr>
        <w:t>(Aravena et al. 2011; Aravena et al. 2014; Bruand et al. 1996; Hettiaratchi 1990; Vollsnes et al. 2010; Young 1998)</w:t>
      </w:r>
      <w:r>
        <w:fldChar w:fldCharType="end"/>
      </w:r>
      <w:r>
        <w:t xml:space="preserve">. </w:t>
      </w:r>
      <w:r>
        <w:fldChar w:fldCharType="begin"/>
      </w:r>
      <w:r>
        <w:instrText xml:space="preserve"> ADDIN EN.CITE &lt;EndNote&gt;&lt;Cite AuthorYear="1"&gt;&lt;Author&gt;Dexter&lt;/Author&gt;&lt;Year&gt;1987&lt;/Year&gt;&lt;RecNum&gt;2&lt;/RecNum&gt;&lt;DisplayText&gt;Dexter (1987)&lt;/DisplayText&gt;&lt;record&gt;&lt;rec-number&gt;2&lt;/rec-number&gt;&lt;foreign-keys&gt;&lt;key app="EN" db-id="fepvvsawb50tade5azfpszxqas0es95sdr9w" timestamp="1482251677"&gt;2&lt;/key&gt;&lt;/foreign-keys&gt;&lt;ref-type name="Journal Article"&gt;17&lt;/ref-type&gt;&lt;contributors&gt;&lt;authors&gt;&lt;author&gt;Dexter, A. R.&lt;/author&gt;&lt;/authors&gt;&lt;/contributors&gt;&lt;titles&gt;&lt;title&gt;Compression of soil around roots&lt;/title&gt;&lt;secondary-title&gt;Plant and Soil&lt;/secondary-title&gt;&lt;/titles&gt;&lt;periodical&gt;&lt;full-title&gt;Plant and Soil&lt;/full-title&gt;&lt;/periodical&gt;&lt;pages&gt;401-406&lt;/pages&gt;&lt;volume&gt;97&lt;/volume&gt;&lt;number&gt;3&lt;/number&gt;&lt;dates&gt;&lt;year&gt;1987&lt;/year&gt;&lt;pub-dates&gt;&lt;date&gt;1987//&lt;/date&gt;&lt;/pub-dates&gt;&lt;/dates&gt;&lt;isbn&gt;1573-5036&lt;/isbn&gt;&lt;urls&gt;&lt;related-urls&gt;&lt;url&gt;http://dx.doi.org/10.1007/BF02383230&lt;/url&gt;&lt;/related-urls&gt;&lt;/urls&gt;&lt;electronic-resource-num&gt;10.1007/BF02383230&lt;/electronic-resource-num&gt;&lt;/record&gt;&lt;/Cite&gt;&lt;/EndNote&gt;</w:instrText>
      </w:r>
      <w:r>
        <w:fldChar w:fldCharType="separate"/>
      </w:r>
      <w:r>
        <w:rPr>
          <w:noProof/>
        </w:rPr>
        <w:t>Dexter (1987)</w:t>
      </w:r>
      <w:r>
        <w:fldChar w:fldCharType="end"/>
      </w:r>
      <w:r>
        <w:t xml:space="preserve"> proposed a simple model </w:t>
      </w:r>
      <w:r w:rsidR="00E2634F">
        <w:t xml:space="preserve">that </w:t>
      </w:r>
      <w:r>
        <w:t>predict</w:t>
      </w:r>
      <w:r w:rsidR="00E2634F">
        <w:t xml:space="preserve">ed </w:t>
      </w:r>
      <w:r>
        <w:t xml:space="preserve">an exponential decrease of soil density with distance from the root surface. </w:t>
      </w:r>
      <w:r w:rsidR="007971A8">
        <w:t>S</w:t>
      </w:r>
      <w:r>
        <w:t>imilar pattern</w:t>
      </w:r>
      <w:r w:rsidR="007971A8">
        <w:t>s</w:t>
      </w:r>
      <w:r>
        <w:t xml:space="preserve"> ha</w:t>
      </w:r>
      <w:r w:rsidR="007971A8">
        <w:t>ve</w:t>
      </w:r>
      <w:r>
        <w:t xml:space="preserve"> been observed experimentally using time-lapse imaging techniques </w:t>
      </w:r>
      <w:r>
        <w:fldChar w:fldCharType="begin">
          <w:fldData xml:space="preserve">PEVuZE5vdGU+PENpdGU+PEF1dGhvcj5Wb2xsc25lczwvQXV0aG9yPjxZZWFyPjIwMTA8L1llYXI+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</w:fldData>
        </w:fldChar>
      </w:r>
      <w:r>
        <w:instrText xml:space="preserve"> ADDIN EN.CITE </w:instrText>
      </w:r>
      <w:r>
        <w:fldChar w:fldCharType="begin">
          <w:fldData xml:space="preserve">PEVuZE5vdGU+PENpdGU+PEF1dGhvcj5Wb2xsc25lczwvQXV0aG9yPjxZZWFyPjIwMTA8L1llYXI+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</w:fldData>
        </w:fldChar>
      </w:r>
      <w:r>
        <w:instrText xml:space="preserve"> ADDIN EN.CITE.DATA </w:instrText>
      </w:r>
      <w:r>
        <w:fldChar w:fldCharType="end"/>
      </w:r>
      <w:r>
        <w:fldChar w:fldCharType="separate"/>
      </w:r>
      <w:r>
        <w:rPr>
          <w:noProof/>
        </w:rPr>
        <w:t>(Keyes et al. 2017; Vollsnes et al. 2010)</w:t>
      </w:r>
      <w:r>
        <w:fldChar w:fldCharType="end"/>
      </w:r>
      <w:r w:rsidR="007971A8">
        <w:t xml:space="preserve">. However, </w:t>
      </w:r>
      <w:r w:rsidR="007971A8">
        <w:fldChar w:fldCharType="begin"/>
      </w:r>
      <w:r w:rsidR="007971A8">
        <w:instrText xml:space="preserve"> ADDIN EN.CITE &lt;EndNote&gt;&lt;Cite AuthorYear="1"&gt;&lt;Author&gt;Keyes&lt;/Author&gt;&lt;Year&gt;2017&lt;/Year&gt;&lt;RecNum&gt;78&lt;/RecNum&gt;&lt;DisplayText&gt;Keyes et al. (2017)&lt;/DisplayText&gt;&lt;record&gt;&lt;rec-number&gt;78&lt;/rec-number&gt;&lt;foreign-keys&gt;&lt;key app="EN" db-id="fepvvsawb50tade5azfpszxqas0es95sdr9w" timestamp="1517163422"&gt;78&lt;/key&gt;&lt;/foreign-keys&gt;&lt;ref-type name="Book"&gt;6&lt;/ref-type&gt;&lt;contributors&gt;&lt;authors&gt;&lt;author&gt;Keyes, Samuel&lt;/author&gt;&lt;author&gt;Cooper, Laura&lt;/author&gt;&lt;author&gt;Koebernick, N.&lt;/author&gt;&lt;author&gt;Duncan Simon, Jack&lt;/author&gt;&lt;author&gt;McKay Fletcher Daniel, Marcus&lt;/author&gt;&lt;author&gt;Scotson, Callum&lt;/author&gt;&lt;author&gt;van Veelen, Arjen&lt;/author&gt;&lt;author&gt;Sinclair, Ian&lt;/author&gt;&lt;author&gt;Roose, Tiina&lt;/author&gt;&lt;/authors&gt;&lt;/contributors&gt;&lt;titles&gt;&lt;title&gt;Measurement of micro-scale soil deformation around roots using 4D synchrotron tomography and image correlation&lt;/title&gt;&lt;/titles&gt;&lt;volume&gt;14&lt;/volume&gt;&lt;dates&gt;&lt;year&gt;2017&lt;/year&gt;&lt;/dates&gt;&lt;urls&gt;&lt;/urls&gt;&lt;electronic-resource-num&gt;10.1098/rsif.2017.0560&lt;/electronic-resource-num&gt;&lt;/record&gt;&lt;/Cite&gt;&lt;/EndNote&gt;</w:instrText>
      </w:r>
      <w:r w:rsidR="007971A8">
        <w:fldChar w:fldCharType="separate"/>
      </w:r>
      <w:r w:rsidR="007971A8">
        <w:rPr>
          <w:noProof/>
        </w:rPr>
        <w:t>Keyes et al. (2017)</w:t>
      </w:r>
      <w:r w:rsidR="007971A8">
        <w:fldChar w:fldCharType="end"/>
      </w:r>
      <w:r>
        <w:t xml:space="preserve"> </w:t>
      </w:r>
      <w:r w:rsidR="007971A8">
        <w:t xml:space="preserve">showed that vertical displacement was much stronger than lateral displacement and that particles tended to be dragged along in the direction of root growth. Recent observations by </w:t>
      </w:r>
      <w:r w:rsidR="007971A8">
        <w:fldChar w:fldCharType="begin"/>
      </w:r>
      <w:r w:rsidR="007971A8">
        <w:instrText xml:space="preserve"> ADDIN EN.CITE &lt;EndNote&gt;&lt;Cite AuthorYear="1"&gt;&lt;Author&gt;Helliwell&lt;/Author&gt;&lt;Year&gt;2017&lt;/Year&gt;&lt;RecNum&gt;81&lt;/RecNum&gt;&lt;DisplayText&gt;Helliwell et al. (2017)&lt;/DisplayText&gt;&lt;record&gt;&lt;rec-number&gt;81&lt;/rec-number&gt;&lt;foreign-keys&gt;&lt;key app="EN" db-id="fepvvsawb50tade5azfpszxqas0es95sdr9w" timestamp="1518429310"&gt;81&lt;/key&gt;&lt;/foreign-keys&gt;&lt;ref-type name="Journal Article"&gt;17&lt;/ref-type&gt;&lt;contributors&gt;&lt;authors&gt;&lt;author&gt;Helliwell, J. R.&lt;/author&gt;&lt;author&gt;Sturrock, C. J.&lt;/author&gt;&lt;author&gt;Mairhofer, S.&lt;/author&gt;&lt;author&gt;Craigon, J.&lt;/author&gt;&lt;author&gt;Ashton, R. W.&lt;/author&gt;&lt;author&gt;Miller, A. J.&lt;/author&gt;&lt;author&gt;Whalley, W. R.&lt;/author&gt;&lt;author&gt;Mooney, S. J.&lt;/author&gt;&lt;/authors&gt;&lt;/contributors&gt;&lt;titles&gt;&lt;title&gt;The emergent rhizosphere: imaging the development of the porous architecture at the root-soil interface&lt;/title&gt;&lt;secondary-title&gt;Scientific Reports&lt;/secondary-title&gt;&lt;/titles&gt;&lt;periodical&gt;&lt;full-title&gt;Scientific Reports&lt;/full-title&gt;&lt;/periodical&gt;&lt;pages&gt;14875&lt;/pages&gt;&lt;volume&gt;7&lt;/volume&gt;&lt;number&gt;1&lt;/number&gt;&lt;dates&gt;&lt;year&gt;2017&lt;/year&gt;&lt;pub-dates&gt;&lt;date&gt;2017/11/01&lt;/date&gt;&lt;/pub-dates&gt;&lt;/dates&gt;&lt;isbn&gt;2045-2322&lt;/isbn&gt;&lt;urls&gt;&lt;related-urls&gt;&lt;url&gt;https://doi.org/10.1038/s41598-017-14904-w&lt;/url&gt;&lt;/related-urls&gt;&lt;/urls&gt;&lt;electronic-resource-num&gt;10.1038/s41598-017-14904-w&lt;/electronic-resource-num&gt;&lt;/record&gt;&lt;/Cite&gt;&lt;/EndNote&gt;</w:instrText>
      </w:r>
      <w:r w:rsidR="007971A8">
        <w:fldChar w:fldCharType="separate"/>
      </w:r>
      <w:r w:rsidR="007971A8">
        <w:rPr>
          <w:noProof/>
        </w:rPr>
        <w:t>Helliwell et al. (2017)</w:t>
      </w:r>
      <w:r w:rsidR="007971A8">
        <w:fldChar w:fldCharType="end"/>
      </w:r>
      <w:r w:rsidR="00253F16">
        <w:t>,</w:t>
      </w:r>
      <w:r w:rsidR="007971A8">
        <w:t xml:space="preserve"> using time-lapse CT imaging</w:t>
      </w:r>
      <w:r w:rsidR="00253F16">
        <w:t>,</w:t>
      </w:r>
      <w:r w:rsidR="007971A8">
        <w:t xml:space="preserve"> have shown that densification of rhizosphere soil may not be the general trend. They showed that soil porosity decreased with distance from the root surface of tomato. The greatest porosity gradient was observed in the youngest roots and it decreased with root maturation. Similar observations were made in an experiment comparing the rhizosphere soil structure of a root hair deficient barley mutant with its wildtype parent </w:t>
      </w:r>
      <w:r w:rsidR="007971A8">
        <w:fldChar w:fldCharType="begin"/>
      </w:r>
      <w:r w:rsidR="007971A8">
        <w:instrText xml:space="preserve"> ADDIN EN.CITE &lt;EndNote&gt;&lt;Cite&gt;&lt;Author&gt;Koebernick&lt;/Author&gt;&lt;Year&gt;2017&lt;/Year&gt;&lt;RecNum&gt;76&lt;/RecNum&gt;&lt;DisplayText&gt;(Koebernick et al. 2017)&lt;/DisplayText&gt;&lt;record&gt;&lt;rec-number&gt;76&lt;/rec-number&gt;&lt;foreign-keys&gt;&lt;key app="EN" db-id="fepvvsawb50tade5azfpszxqas0es95sdr9w" timestamp="1515080730"&gt;76&lt;/key&gt;&lt;/foreign-keys&gt;&lt;ref-type name="Journal Article"&gt;17&lt;/ref-type&gt;&lt;contributors&gt;&lt;authors&gt;&lt;author&gt;Koebernick, Nicolai&lt;/author&gt;&lt;author&gt;Daly, Keith R.&lt;/author&gt;&lt;author&gt;Keyes, Samuel D.&lt;/author&gt;&lt;author&gt;George, Timothy S.&lt;/author&gt;&lt;author&gt;Brown, Lawrie K.&lt;/author&gt;&lt;author&gt;Raffan, Annette&lt;/author&gt;&lt;author&gt;Cooper, Laura J.&lt;/author&gt;&lt;author&gt;Naveed, Muhammad&lt;/author&gt;&lt;author&gt;Bengough, Anthony G.&lt;/author&gt;&lt;author&gt;Sinclair, Ian&lt;/author&gt;&lt;author&gt;Hallett, Paul D.&lt;/author&gt;&lt;author&gt;Roose, Tiina&lt;/author&gt;&lt;/authors&gt;&lt;/contributors&gt;&lt;titles&gt;&lt;title&gt;High-resolution synchrotron imaging shows that root hairs influence rhizosphere soil structure formation&lt;/title&gt;&lt;secondary-title&gt;New Phytologist&lt;/secondary-title&gt;&lt;/titles&gt;&lt;periodical&gt;&lt;full-title&gt;New Phytologist&lt;/full-title&gt;&lt;abbr-1&gt;New Phytol.&lt;/abbr-1&gt;&lt;/periodical&gt;&lt;pages&gt;124-135&lt;/pages&gt;&lt;volume&gt;216&lt;/volume&gt;&lt;number&gt;1&lt;/number&gt;&lt;keywords&gt;&lt;keyword&gt;Hordeum vulgare&lt;/keyword&gt;&lt;keyword&gt;image-based modelling&lt;/keyword&gt;&lt;keyword&gt;noninvasive imaging&lt;/keyword&gt;&lt;keyword&gt;rhizosphere&lt;/keyword&gt;&lt;keyword&gt;root hairs&lt;/keyword&gt;&lt;keyword&gt;soil structure&lt;/keyword&gt;&lt;keyword&gt;synchrotron&lt;/keyword&gt;&lt;/keywords&gt;&lt;dates&gt;&lt;year&gt;2017&lt;/year&gt;&lt;/dates&gt;&lt;isbn&gt;1469-8137&lt;/isbn&gt;&lt;urls&gt;&lt;related-urls&gt;&lt;url&gt;http://dx.doi.org/10.1111/nph.14705&lt;/url&gt;&lt;/related-urls&gt;&lt;/urls&gt;&lt;electronic-resource-num&gt;10.1111/nph.14705&lt;/electronic-resource-num&gt;&lt;modified-date&gt;2017-24086&lt;/modified-date&gt;&lt;/record&gt;&lt;/Cite&gt;&lt;/EndNote&gt;</w:instrText>
      </w:r>
      <w:r w:rsidR="007971A8">
        <w:fldChar w:fldCharType="separate"/>
      </w:r>
      <w:r w:rsidR="007971A8">
        <w:rPr>
          <w:noProof/>
        </w:rPr>
        <w:t>(Koebernick et al. 2017)</w:t>
      </w:r>
      <w:r w:rsidR="007971A8">
        <w:fldChar w:fldCharType="end"/>
      </w:r>
      <w:r w:rsidR="007971A8">
        <w:t xml:space="preserve">. While the hairless mutant exhibited decreased air-filled porosity at the soil-root interface, wildtype roots showed a significantly greater air-filled porosity at the immediate root surface. It was concluded that root hairs might play a crucial role in the regulation of pore structure in the rhizosphere, although the mechanism remained unclear. Increased porosities in the rhizosphere have </w:t>
      </w:r>
      <w:r w:rsidR="00E2634F">
        <w:t xml:space="preserve">been evidenced </w:t>
      </w:r>
      <w:r w:rsidR="007971A8">
        <w:t xml:space="preserve">in earlier work </w:t>
      </w:r>
      <w:r w:rsidR="007971A8">
        <w:fldChar w:fldCharType="begin">
          <w:fldData xml:space="preserve">PEVuZE5vdGU+PENpdGU+PEF1dGhvcj5GZWVuZXk8L0F1dGhvcj48WWVhcj4yMDA2PC9ZZWFyPjxS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</w:fldData>
        </w:fldChar>
      </w:r>
      <w:r w:rsidR="007971A8">
        <w:instrText xml:space="preserve"> ADDIN EN.CITE </w:instrText>
      </w:r>
      <w:r w:rsidR="007971A8">
        <w:fldChar w:fldCharType="begin">
          <w:fldData xml:space="preserve">PEVuZE5vdGU+PENpdGU+PEF1dGhvcj5GZWVuZXk8L0F1dGhvcj48WWVhcj4yMDA2PC9ZZWFyPjxS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</w:fldData>
        </w:fldChar>
      </w:r>
      <w:r w:rsidR="007971A8">
        <w:instrText xml:space="preserve"> ADDIN EN.CITE.DATA </w:instrText>
      </w:r>
      <w:r w:rsidR="007971A8">
        <w:fldChar w:fldCharType="end"/>
      </w:r>
      <w:r w:rsidR="007971A8">
        <w:fldChar w:fldCharType="separate"/>
      </w:r>
      <w:r w:rsidR="007971A8">
        <w:rPr>
          <w:noProof/>
        </w:rPr>
        <w:t>(Feeney et al. 2006; Hallett et al. 2009)</w:t>
      </w:r>
      <w:r w:rsidR="007971A8">
        <w:fldChar w:fldCharType="end"/>
      </w:r>
      <w:r w:rsidR="00E2634F">
        <w:t xml:space="preserve"> and it could be shown that roots had a much stronger impact on soil porosity than root associated fungi. </w:t>
      </w:r>
      <w:r w:rsidR="007971A8">
        <w:fldChar w:fldCharType="begin"/>
      </w:r>
      <w:r w:rsidR="00E2634F">
        <w:instrText xml:space="preserve"> ADDIN EN.CITE &lt;EndNote&gt;&lt;Cite AuthorYear="1"&gt;&lt;Author&gt;Whalley&lt;/Author&gt;&lt;Year&gt;2005&lt;/Year&gt;&lt;RecNum&gt;6&lt;/RecNum&gt;&lt;DisplayText&gt;Whalley et al. (2005)&lt;/DisplayText&gt;&lt;record&gt;&lt;rec-number&gt;6&lt;/rec-number&gt;&lt;foreign-keys&gt;&lt;key app="EN" db-id="fepvvsawb50tade5azfpszxqas0es95sdr9w" timestamp="1482255278"&gt;6&lt;/key&gt;&lt;/foreign-keys&gt;&lt;ref-type name="Journal Article"&gt;17&lt;/ref-type&gt;&lt;contributors&gt;&lt;authors&gt;&lt;author&gt;Whalley, W. R.&lt;/author&gt;&lt;author&gt;Riseley, B.&lt;/author&gt;&lt;author&gt;Leeds-Harrison, P. B.&lt;/author&gt;&lt;author&gt;Bird, N. R. A.&lt;/author&gt;&lt;author&gt;Leech, P. K.&lt;/author&gt;&lt;author&gt;Adderley, W. P.&lt;/author&gt;&lt;/authors&gt;&lt;/contributors&gt;&lt;titles&gt;&lt;title&gt;Structural differences between bulk and rhizosphere soil&lt;/title&gt;&lt;secondary-title&gt;European Journal of Soil Science&lt;/secondary-title&gt;&lt;/titles&gt;&lt;periodical&gt;&lt;full-title&gt;European Journal of Soil Science&lt;/full-title&gt;&lt;/periodical&gt;&lt;pages&gt;353-360&lt;/pages&gt;&lt;volume&gt;56&lt;/volume&gt;&lt;number&gt;3&lt;/number&gt;&lt;dates&gt;&lt;year&gt;2005&lt;/year&gt;&lt;/dates&gt;&lt;publisher&gt;Blackwell Science Ltd&lt;/publisher&gt;&lt;isbn&gt;1365-2389&lt;/isbn&gt;&lt;urls&gt;&lt;related-urls&gt;&lt;url&gt;http://dx.doi.org/10.1111/j.1365-2389.2004.00670.x&lt;/url&gt;&lt;/related-urls&gt;&lt;/urls&gt;&lt;electronic-resource-num&gt;10.1111/j.1365-2389.2004.00670.x&lt;/electronic-resource-num&gt;&lt;/record&gt;&lt;/Cite&gt;&lt;/EndNote&gt;</w:instrText>
      </w:r>
      <w:r w:rsidR="007971A8">
        <w:fldChar w:fldCharType="separate"/>
      </w:r>
      <w:r w:rsidR="00E2634F">
        <w:rPr>
          <w:noProof/>
        </w:rPr>
        <w:t>Whalley et al. (2005)</w:t>
      </w:r>
      <w:r w:rsidR="007971A8">
        <w:fldChar w:fldCharType="end"/>
      </w:r>
      <w:r w:rsidR="00E2634F">
        <w:t xml:space="preserve"> found no differences in porosity</w:t>
      </w:r>
      <w:r w:rsidR="00DC44D9">
        <w:t>,</w:t>
      </w:r>
      <w:r w:rsidR="00E2634F">
        <w:t xml:space="preserve"> but greater pore sizes in aggregates from the rhizosphere compared to those from the bulk soil. It is worth mentioning that root-soil contact can be significantly decreased when roots grow into soil with many </w:t>
      </w:r>
      <w:proofErr w:type="spellStart"/>
      <w:r w:rsidR="00E2634F">
        <w:t>macropores</w:t>
      </w:r>
      <w:proofErr w:type="spellEnd"/>
      <w:r w:rsidR="00E2634F">
        <w:t xml:space="preserve"> </w:t>
      </w:r>
      <w:r w:rsidR="00E2634F">
        <w:fldChar w:fldCharType="begin">
          <w:fldData xml:space="preserve">PEVuZE5vdGU+PENpdGU+PEF1dGhvcj5TY2htaWR0PC9BdXRob3I+PFllYXI+MjAxMjwvWWVhcj48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</w:fldData>
        </w:fldChar>
      </w:r>
      <w:r w:rsidR="00022C2F">
        <w:instrText xml:space="preserve"> ADDIN EN.CITE </w:instrText>
      </w:r>
      <w:r w:rsidR="00022C2F">
        <w:fldChar w:fldCharType="begin">
          <w:fldData xml:space="preserve">PEVuZE5vdGU+PENpdGU+PEF1dGhvcj5TY2htaWR0PC9BdXRob3I+PFllYXI+MjAxMjwvWWVhcj48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</w:fldData>
        </w:fldChar>
      </w:r>
      <w:r w:rsidR="00022C2F">
        <w:instrText xml:space="preserve"> ADDIN EN.CITE.DATA </w:instrText>
      </w:r>
      <w:r w:rsidR="00022C2F">
        <w:fldChar w:fldCharType="end"/>
      </w:r>
      <w:r w:rsidR="00E2634F">
        <w:fldChar w:fldCharType="separate"/>
      </w:r>
      <w:r w:rsidR="00022C2F">
        <w:rPr>
          <w:noProof/>
        </w:rPr>
        <w:t>(Colombi et al. 2017; Kooistra et al. 1992; Schmidt et al. 2012)</w:t>
      </w:r>
      <w:r w:rsidR="00E2634F">
        <w:fldChar w:fldCharType="end"/>
      </w:r>
      <w:r w:rsidR="00E2634F">
        <w:t xml:space="preserve"> or shrink when they experience low water potentials </w:t>
      </w:r>
      <w:r w:rsidR="00E2634F">
        <w:fldChar w:fldCharType="begin"/>
      </w:r>
      <w:r w:rsidR="00E2634F">
        <w:instrText xml:space="preserve"> ADDIN EN.CITE &lt;EndNote&gt;&lt;Cite&gt;&lt;Author&gt;Carminati&lt;/Author&gt;&lt;Year&gt;2013&lt;/Year&gt;&lt;RecNum&gt;13&lt;/RecNum&gt;&lt;DisplayText&gt;(Carminati et al. 2013)&lt;/DisplayText&gt;&lt;record&gt;&lt;rec-number&gt;13&lt;/rec-number&gt;&lt;foreign-keys&gt;&lt;key app="EN" db-id="fepvvsawb50tade5azfpszxqas0es95sdr9w" timestamp="1482261020"&gt;13&lt;/key&gt;&lt;/foreign-keys&gt;&lt;ref-type name="Journal Article"&gt;17&lt;/ref-type&gt;&lt;contributors&gt;&lt;authors&gt;&lt;author&gt;Carminati, A.&lt;/author&gt;&lt;author&gt;Vetterlein, D.&lt;/author&gt;&lt;author&gt;Koebernick, N.&lt;/author&gt;&lt;author&gt;Blaser, S.&lt;/author&gt;&lt;author&gt;Weller, U.&lt;/author&gt;&lt;author&gt;Vogel, H.-J.&lt;/author&gt;&lt;/authors&gt;&lt;/contributors&gt;&lt;titles&gt;&lt;title&gt;Do roots mind the gap?&lt;/title&gt;&lt;secondary-title&gt;Plant and Soil&lt;/secondary-title&gt;&lt;/titles&gt;&lt;periodical&gt;&lt;full-title&gt;Plant and Soil&lt;/full-title&gt;&lt;/periodical&gt;&lt;pages&gt;651-661&lt;/pages&gt;&lt;volume&gt;367&lt;/volume&gt;&lt;number&gt;1&lt;/number&gt;&lt;dates&gt;&lt;year&gt;2013&lt;/year&gt;&lt;/dates&gt;&lt;isbn&gt;1573-5036&lt;/isbn&gt;&lt;label&gt;Carminati2013&lt;/label&gt;&lt;work-type&gt;journal article&lt;/work-type&gt;&lt;urls&gt;&lt;related-urls&gt;&lt;url&gt;http://dx.doi.org/10.1007/s11104-012-1496-9&lt;/url&gt;&lt;/related-urls&gt;&lt;/urls&gt;&lt;electronic-resource-num&gt;10.1007/s11104-012-1496-9&lt;/electronic-resource-num&gt;&lt;/record&gt;&lt;/Cite&gt;&lt;/EndNote&gt;</w:instrText>
      </w:r>
      <w:r w:rsidR="00E2634F">
        <w:fldChar w:fldCharType="separate"/>
      </w:r>
      <w:r w:rsidR="00E2634F">
        <w:rPr>
          <w:noProof/>
        </w:rPr>
        <w:t>(Carminati et al. 2013)</w:t>
      </w:r>
      <w:r w:rsidR="00E2634F">
        <w:fldChar w:fldCharType="end"/>
      </w:r>
      <w:r w:rsidR="00022C2F">
        <w:t>, which would result in a greater porosity close to roots.</w:t>
      </w:r>
    </w:p>
    <w:p w14:paraId="745D13F3" w14:textId="6804E3EB" w:rsidR="00E2634F" w:rsidRDefault="00022C2F" w:rsidP="0055605D">
      <w:pPr>
        <w:spacing w:line="360" w:lineRule="auto"/>
      </w:pPr>
      <w:r>
        <w:t xml:space="preserve">Another mechanism that may impact porosity close to roots is mechanical fracturing of the soil by root growth or plant water uptake. Radial </w:t>
      </w:r>
      <w:r w:rsidR="008D4332">
        <w:t xml:space="preserve">expansion </w:t>
      </w:r>
      <w:r>
        <w:t xml:space="preserve">of the root may </w:t>
      </w:r>
      <w:r w:rsidR="0055605D">
        <w:t>loosen</w:t>
      </w:r>
      <w:r>
        <w:t xml:space="preserve"> the soil ahead of the growing tip </w:t>
      </w:r>
      <w:r>
        <w:fldChar w:fldCharType="begin"/>
      </w:r>
      <w:r>
        <w:instrText xml:space="preserve"> ADDIN EN.CITE &lt;EndNote&gt;&lt;Cite&gt;&lt;Author&gt;Hettiaratchi&lt;/Author&gt;&lt;Year&gt;1990&lt;/Year&gt;&lt;RecNum&gt;95&lt;/RecNum&gt;&lt;DisplayText&gt;(Hettiaratchi 1990)&lt;/DisplayText&gt;&lt;record&gt;&lt;rec-number&gt;95&lt;/rec-number&gt;&lt;foreign-keys&gt;&lt;key app="EN" db-id="fepvvsawb50tade5azfpszxqas0es95sdr9w" timestamp="1519039077"&gt;95&lt;/key&gt;&lt;/foreign-keys&gt;&lt;ref-type name="Journal Article"&gt;17&lt;/ref-type&gt;&lt;contributors&gt;&lt;authors&gt;&lt;author&gt;D.R.P. Hettiaratchi&lt;/author&gt;&lt;/authors&gt;&lt;/contributors&gt;&lt;titles&gt;&lt;title&gt;Soil compaction and plant root growth&lt;/title&gt;&lt;secondary-title&gt;Philosophical Transactions of the Royal Society of London. Series B: Biological Sciences&lt;/secondary-title&gt;&lt;/titles&gt;&lt;periodical&gt;&lt;full-title&gt;Philosophical Transactions of the Royal Society of London. Series B: Biological Sciences&lt;/full-title&gt;&lt;/periodical&gt;&lt;pages&gt;343-355&lt;/pages&gt;&lt;volume&gt;329&lt;/volume&gt;&lt;number&gt;1255&lt;/number&gt;&lt;dates&gt;&lt;year&gt;1990&lt;/year&gt;&lt;/dates&gt;&lt;urls&gt;&lt;related-urls&gt;&lt;url&gt;http://rstb.royalsocietypublishing.org/content/royptb/329/1255/343.full.pdf&lt;/url&gt;&lt;/related-urls&gt;&lt;/urls&gt;&lt;electronic-resource-num&gt;10.1098/rstb.1990.0175&lt;/electronic-resource-num&gt;&lt;/record&gt;&lt;/Cite&gt;&lt;/EndNote&gt;</w:instrText>
      </w:r>
      <w:r>
        <w:fldChar w:fldCharType="separate"/>
      </w:r>
      <w:r>
        <w:rPr>
          <w:noProof/>
        </w:rPr>
        <w:t>(Hettiaratchi 1990)</w:t>
      </w:r>
      <w:r>
        <w:fldChar w:fldCharType="end"/>
      </w:r>
      <w:r>
        <w:t xml:space="preserve"> and root growth may lead to elastic fracturing of the soil instead of plastic </w:t>
      </w:r>
      <w:r>
        <w:lastRenderedPageBreak/>
        <w:t xml:space="preserve">deformation, especially under very dry conditions </w:t>
      </w:r>
      <w:r>
        <w:fldChar w:fldCharType="begin"/>
      </w:r>
      <w:r>
        <w:instrText xml:space="preserve"> ADDIN EN.CITE &lt;EndNote&gt;&lt;Cite&gt;&lt;Author&gt;Ruiz&lt;/Author&gt;&lt;Year&gt;2015&lt;/Year&gt;&lt;RecNum&gt;103&lt;/RecNum&gt;&lt;DisplayText&gt;(Ruiz et al. 2015)&lt;/DisplayText&gt;&lt;record&gt;&lt;rec-number&gt;103&lt;/rec-number&gt;&lt;foreign-keys&gt;&lt;key app="EN" db-id="fepvvsawb50tade5azfpszxqas0es95sdr9w" timestamp="1519127515"&gt;103&lt;/key&gt;&lt;/foreign-keys&gt;&lt;ref-type name="Journal Article"&gt;17&lt;/ref-type&gt;&lt;contributors&gt;&lt;authors&gt;&lt;author&gt;Ruiz, Siul&lt;/author&gt;&lt;author&gt;Or, Dani&lt;/author&gt;&lt;author&gt;Schymanski, Stanislaus J.&lt;/author&gt;&lt;/authors&gt;&lt;/contributors&gt;&lt;titles&gt;&lt;title&gt;Soil Penetration by Earthworms and Plant Roots—Mechanical Energetics of Bioturbation of Compacted Soils&lt;/title&gt;&lt;secondary-title&gt;PLOS ONE&lt;/secondary-title&gt;&lt;/titles&gt;&lt;periodical&gt;&lt;full-title&gt;PLOS ONE&lt;/full-title&gt;&lt;/periodical&gt;&lt;pages&gt;e0128914&lt;/pages&gt;&lt;volume&gt;10&lt;/volume&gt;&lt;number&gt;6&lt;/number&gt;&lt;dates&gt;&lt;year&gt;2015&lt;/year&gt;&lt;/dates&gt;&lt;publisher&gt;Public Library of Science&lt;/publisher&gt;&lt;urls&gt;&lt;related-urls&gt;&lt;url&gt;https://doi.org/10.1371/journal.pone.0128914&lt;/url&gt;&lt;/related-urls&gt;&lt;/urls&gt;&lt;electronic-resource-num&gt;10.1371/journal.pone.0128914&lt;/electronic-resource-num&gt;&lt;/record&gt;&lt;/Cite&gt;&lt;/EndNote&gt;</w:instrText>
      </w:r>
      <w:r>
        <w:fldChar w:fldCharType="separate"/>
      </w:r>
      <w:r>
        <w:rPr>
          <w:noProof/>
        </w:rPr>
        <w:t>(Ruiz et al. 2015)</w:t>
      </w:r>
      <w:r>
        <w:fldChar w:fldCharType="end"/>
      </w:r>
      <w:r>
        <w:t xml:space="preserve">. Water uptake by roots is recognised as a major driver of crack formation through shrinkage of clay particles </w:t>
      </w:r>
      <w:r>
        <w:fldChar w:fldCharType="begin"/>
      </w:r>
      <w:r>
        <w:instrText xml:space="preserve"> ADDIN EN.CITE &lt;EndNote&gt;&lt;Cite&gt;&lt;Author&gt;Yoshida&lt;/Author&gt;&lt;Year&gt;2008&lt;/Year&gt;&lt;RecNum&gt;65&lt;/RecNum&gt;&lt;DisplayText&gt;(Yoshida and Hallett 2008)&lt;/DisplayText&gt;&lt;record&gt;&lt;rec-number&gt;65&lt;/rec-number&gt;&lt;foreign-keys&gt;&lt;key app="EN" db-id="fepvvsawb50tade5azfpszxqas0es95sdr9w" timestamp="1485969772"&gt;65&lt;/key&gt;&lt;/foreign-keys&gt;&lt;ref-type name="Journal Article"&gt;17&lt;/ref-type&gt;&lt;contributors&gt;&lt;authors&gt;&lt;author&gt;Yoshida, S.&lt;/author&gt;&lt;author&gt;Hallett, P. D.&lt;/author&gt;&lt;/authors&gt;&lt;/contributors&gt;&lt;titles&gt;&lt;title&gt;Impact of hydraulic suction history on crack growth mechanics in soil&lt;/title&gt;&lt;secondary-title&gt;Water Resources Research&lt;/secondary-title&gt;&lt;/titles&gt;&lt;periodical&gt;&lt;full-title&gt;Water Resources Research&lt;/full-title&gt;&lt;/periodical&gt;&lt;pages&gt;n/a-n/a&lt;/pages&gt;&lt;volume&gt;44&lt;/volume&gt;&lt;number&gt;5&lt;/number&gt;&lt;keywords&gt;&lt;keyword&gt;fracture mechanics&lt;/keyword&gt;&lt;keyword&gt;soil water suction&lt;/keyword&gt;&lt;keyword&gt;crack extension&lt;/keyword&gt;&lt;keyword&gt;CTOA&lt;/keyword&gt;&lt;keyword&gt;J integral&lt;/keyword&gt;&lt;keyword&gt;fractography&lt;/keyword&gt;&lt;keyword&gt;1865 Soils&lt;/keyword&gt;&lt;keyword&gt;1822 Geomechanics&lt;/keyword&gt;&lt;keyword&gt;1852 Plant uptake&lt;/keyword&gt;&lt;keyword&gt;1875 Vadose zone&lt;/keyword&gt;&lt;/keywords&gt;&lt;dates&gt;&lt;year&gt;2008&lt;/year&gt;&lt;/dates&gt;&lt;isbn&gt;1944-7973&lt;/isbn&gt;&lt;urls&gt;&lt;related-urls&gt;&lt;url&gt;http://dx.doi.org/10.1029/2007WR006055&lt;/url&gt;&lt;/related-urls&gt;&lt;/urls&gt;&lt;electronic-resource-num&gt;10.1029/2007WR006055&lt;/electronic-resource-num&gt;&lt;modified-date&gt;W00c01&lt;/modified-date&gt;&lt;/record&gt;&lt;/Cite&gt;&lt;/EndNote&gt;</w:instrText>
      </w:r>
      <w:r>
        <w:fldChar w:fldCharType="separate"/>
      </w:r>
      <w:r>
        <w:rPr>
          <w:noProof/>
        </w:rPr>
        <w:t>(Yoshida and Hallett 2008)</w:t>
      </w:r>
      <w:r>
        <w:fldChar w:fldCharType="end"/>
      </w:r>
      <w:r>
        <w:t xml:space="preserve">. Wetting and drying cycles in the rhizosphere are also an important driver of aggregation and </w:t>
      </w:r>
      <w:proofErr w:type="spellStart"/>
      <w:r w:rsidR="0055605D">
        <w:t>rhizosheath</w:t>
      </w:r>
      <w:proofErr w:type="spellEnd"/>
      <w:r w:rsidR="0055605D">
        <w:t xml:space="preserve"> formation </w:t>
      </w:r>
      <w:r>
        <w:fldChar w:fldCharType="begin"/>
      </w:r>
      <w:r>
        <w:instrText xml:space="preserve"> ADDIN EN.CITE &lt;EndNote&gt;&lt;Cite&gt;&lt;Author&gt;Watt&lt;/Author&gt;&lt;Year&gt;1994&lt;/Year&gt;&lt;RecNum&gt;5&lt;/RecNum&gt;&lt;DisplayText&gt;(Albalasmeh and Ghezzehei 2014; Watt et al. 1994)&lt;/DisplayText&gt;&lt;record&gt;&lt;rec-number&gt;5&lt;/rec-number&gt;&lt;foreign-keys&gt;&lt;key app="EN" db-id="fepvvsawb50tade5azfpszxqas0es95sdr9w" timestamp="1482253650"&gt;5&lt;/key&gt;&lt;/foreign-keys&gt;&lt;ref-type name="Journal Article"&gt;17&lt;/ref-type&gt;&lt;contributors&gt;&lt;authors&gt;&lt;author&gt;Watt, M.&lt;/author&gt;&lt;author&gt;McCully, M. E.&lt;/author&gt;&lt;author&gt;Canny, M. J.&lt;/author&gt;&lt;/authors&gt;&lt;/contributors&gt;&lt;titles&gt;&lt;title&gt;Formation and Stabilization of Rhizosheaths of Zea mays L. (Effect of Soil Water Content)&lt;/title&gt;&lt;secondary-title&gt;Plant Physiology&lt;/secondary-title&gt;&lt;/titles&gt;&lt;periodical&gt;&lt;full-title&gt;Plant Physiology&lt;/full-title&gt;&lt;/periodical&gt;&lt;pages&gt;179-186&lt;/pages&gt;&lt;volume&gt;106&lt;/volume&gt;&lt;number&gt;1&lt;/number&gt;&lt;dates&gt;&lt;year&gt;1994&lt;/year&gt;&lt;pub-dates&gt;&lt;date&gt;September 1, 1994&lt;/date&gt;&lt;/pub-dates&gt;&lt;/dates&gt;&lt;urls&gt;&lt;related-urls&gt;&lt;url&gt;http://www.plantphysiol.org/content/106/1/179.abstract&lt;/url&gt;&lt;/related-urls&gt;&lt;/urls&gt;&lt;electronic-resource-num&gt;10.1104/pp.106.1.179&lt;/electronic-resource-num&gt;&lt;/record&gt;&lt;/Cite&gt;&lt;Cite&gt;&lt;Author&gt;Albalasmeh&lt;/Author&gt;&lt;Year&gt;2014&lt;/Year&gt;&lt;RecNum&gt;1&lt;/RecNum&gt;&lt;record&gt;&lt;rec-number&gt;1&lt;/rec-number&gt;&lt;foreign-keys&gt;&lt;key app="EN" db-id="fepvvsawb50tade5azfpszxqas0es95sdr9w" timestamp="1482251509"&gt;1&lt;/key&gt;&lt;/foreign-keys&gt;&lt;ref-type name="Journal Article"&gt;17&lt;/ref-type&gt;&lt;contributors&gt;&lt;authors&gt;&lt;author&gt;Albalasmeh, Ammar A.&lt;/author&gt;&lt;author&gt;Ghezzehei, Teamrat A.&lt;/author&gt;&lt;/authors&gt;&lt;/contributors&gt;&lt;titles&gt;&lt;title&gt;Interplay between soil drying and root exudation in rhizosheath development&lt;/title&gt;&lt;secondary-title&gt;Plant and Soil&lt;/secondary-title&gt;&lt;/titles&gt;&lt;periodical&gt;&lt;full-title&gt;Plant and Soil&lt;/full-title&gt;&lt;/periodical&gt;&lt;pages&gt;739-751&lt;/pages&gt;&lt;volume&gt;374&lt;/volume&gt;&lt;number&gt;1&lt;/number&gt;&lt;dates&gt;&lt;year&gt;2014&lt;/year&gt;&lt;pub-dates&gt;&lt;date&gt;2014//&lt;/date&gt;&lt;/pub-dates&gt;&lt;/dates&gt;&lt;isbn&gt;1573-5036&lt;/isbn&gt;&lt;urls&gt;&lt;related-urls&gt;&lt;url&gt;http://dx.doi.org/10.1007/s11104-013-1910-y&lt;/url&gt;&lt;/related-urls&gt;&lt;/urls&gt;&lt;electronic-resource-num&gt;10.1007/s11104-013-1910-y&lt;/electronic-resource-num&gt;&lt;/record&gt;&lt;/Cite&gt;&lt;/EndNote&gt;</w:instrText>
      </w:r>
      <w:r>
        <w:fldChar w:fldCharType="separate"/>
      </w:r>
      <w:r>
        <w:rPr>
          <w:noProof/>
        </w:rPr>
        <w:t>(Albalasmeh and Ghezzehei 2014; Watt et al. 1994)</w:t>
      </w:r>
      <w:r>
        <w:fldChar w:fldCharType="end"/>
      </w:r>
      <w:r>
        <w:t xml:space="preserve">, additionally requiring binding agents which are exuded by plant roots and microbes </w:t>
      </w:r>
      <w:r>
        <w:fldChar w:fldCharType="begin">
          <w:fldData xml:space="preserve">PEVuZE5vdGU+PENpdGU+PEF1dGhvcj5DemFybmVzPC9BdXRob3I+PFllYXI+MjAwMDwvWWVhcj48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</w:fldData>
        </w:fldChar>
      </w:r>
      <w:r>
        <w:instrText xml:space="preserve"> ADDIN EN.CITE </w:instrText>
      </w:r>
      <w:r>
        <w:fldChar w:fldCharType="begin">
          <w:fldData xml:space="preserve">PEVuZE5vdGU+PENpdGU+PEF1dGhvcj5DemFybmVzPC9BdXRob3I+PFllYXI+MjAwMDwvWWVhcj48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</w:fldData>
        </w:fldChar>
      </w:r>
      <w:r>
        <w:instrText xml:space="preserve"> ADDIN EN.CITE.DATA </w:instrText>
      </w:r>
      <w:r>
        <w:fldChar w:fldCharType="end"/>
      </w:r>
      <w:r>
        <w:fldChar w:fldCharType="separate"/>
      </w:r>
      <w:r>
        <w:rPr>
          <w:noProof/>
        </w:rPr>
        <w:t>(Czarnes et al. 2000; Hallett et al. 2009; Vidal et al. 2018)</w:t>
      </w:r>
      <w:r>
        <w:fldChar w:fldCharType="end"/>
      </w:r>
      <w:r>
        <w:t>. These root exudates may differ significantly in their chemical composition and physical properties depending on the species</w:t>
      </w:r>
      <w:r w:rsidR="00654882">
        <w:t xml:space="preserve"> and among genotypes of the same species</w:t>
      </w:r>
      <w:r>
        <w:t xml:space="preserve"> </w:t>
      </w:r>
      <w:r>
        <w:fldChar w:fldCharType="begin">
          <w:fldData xml:space="preserve">PEVuZE5vdGU+PENpdGU+PEF1dGhvcj5OYXZlZWQ8L0F1dGhvcj48WWVhcj4yMDE3PC9ZZWFyPjxS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</w:fldData>
        </w:fldChar>
      </w:r>
      <w:r w:rsidR="00654882">
        <w:instrText xml:space="preserve"> ADDIN EN.CITE </w:instrText>
      </w:r>
      <w:r w:rsidR="00654882">
        <w:fldChar w:fldCharType="begin">
          <w:fldData xml:space="preserve">PEVuZE5vdGU+PENpdGU+PEF1dGhvcj5OYXZlZWQ8L0F1dGhvcj48WWVhcj4yMDE3PC9ZZWFyPjxS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</w:fldData>
        </w:fldChar>
      </w:r>
      <w:r w:rsidR="00654882">
        <w:instrText xml:space="preserve"> ADDIN EN.CITE.DATA </w:instrText>
      </w:r>
      <w:r w:rsidR="00654882">
        <w:fldChar w:fldCharType="end"/>
      </w:r>
      <w:r>
        <w:fldChar w:fldCharType="separate"/>
      </w:r>
      <w:r w:rsidR="00654882">
        <w:rPr>
          <w:noProof/>
        </w:rPr>
        <w:t>(Mwafulirwa et al. 2016; Naveed et al. 2017a; Naveed et al. 2017b)</w:t>
      </w:r>
      <w:r>
        <w:fldChar w:fldCharType="end"/>
      </w:r>
      <w:r>
        <w:t xml:space="preserve">. </w:t>
      </w:r>
      <w:r w:rsidR="00654882">
        <w:t xml:space="preserve">For instance, </w:t>
      </w:r>
      <w:r w:rsidR="00654882">
        <w:fldChar w:fldCharType="begin"/>
      </w:r>
      <w:r w:rsidR="00654882">
        <w:instrText xml:space="preserve"> ADDIN EN.CITE &lt;EndNote&gt;&lt;Cite AuthorYear="1"&gt;&lt;Author&gt;Naveed&lt;/Author&gt;&lt;Year&gt;2017&lt;/Year&gt;&lt;RecNum&gt;68&lt;/RecNum&gt;&lt;DisplayText&gt;Naveed et al. (2017a)&lt;/DisplayText&gt;&lt;record&gt;&lt;rec-number&gt;68&lt;/rec-number&gt;&lt;foreign-keys&gt;&lt;key app="EN" db-id="fepvvsawb50tade5azfpszxqas0es95sdr9w" timestamp="1487018030"&gt;68&lt;/key&gt;&lt;/foreign-keys&gt;&lt;ref-type name="Journal Article"&gt;17&lt;/ref-type&gt;&lt;contributors&gt;&lt;authors&gt;&lt;author&gt;Naveed, Muhammad &lt;/author&gt;&lt;author&gt;Brown, Lawrie &lt;/author&gt;&lt;author&gt;Raffan, Annette &lt;/author&gt;&lt;author&gt;George, Tim &lt;/author&gt;&lt;author&gt;Bengough, Anthony &lt;/author&gt;&lt;author&gt;Roose, Tiina &lt;/author&gt;&lt;author&gt;Sinclair, Ian &lt;/author&gt;&lt;author&gt;Koebernick, Nicolai&lt;/author&gt;&lt;author&gt;Cooper, Laura&lt;/author&gt;&lt;author&gt;Hallett, Paul&lt;/author&gt;&lt;/authors&gt;&lt;/contributors&gt;&lt;titles&gt;&lt;title&gt;Plant exudates can either stabilise or weaken soils depending on species, origin and time&lt;/title&gt;&lt;secondary-title&gt;European Journal of Soil Science&lt;/secondary-title&gt;&lt;/titles&gt;&lt;periodical&gt;&lt;full-title&gt;European Journal of Soil Science&lt;/full-title&gt;&lt;/periodical&gt;&lt;volume&gt;In review&lt;/volume&gt;&lt;dates&gt;&lt;year&gt;2017&lt;/year&gt;&lt;/dates&gt;&lt;urls&gt;&lt;/urls&gt;&lt;/record&gt;&lt;/Cite&gt;&lt;/EndNote&gt;</w:instrText>
      </w:r>
      <w:r w:rsidR="00654882">
        <w:fldChar w:fldCharType="separate"/>
      </w:r>
      <w:r w:rsidR="00654882">
        <w:rPr>
          <w:noProof/>
        </w:rPr>
        <w:t>Naveed et al. (2017a)</w:t>
      </w:r>
      <w:r w:rsidR="00654882">
        <w:fldChar w:fldCharType="end"/>
      </w:r>
      <w:r w:rsidR="00654882">
        <w:t xml:space="preserve"> showed that exudates from barley roots weakened soil as opposed to exudates from maize, which stabilised soil. Root exudates are an important carbon source for soil microbiota, including fungi and bacteria, which play an important role in the formation of microaggregates in the rhizosphere </w:t>
      </w:r>
      <w:r w:rsidR="00654882">
        <w:fldChar w:fldCharType="begin"/>
      </w:r>
      <w:r w:rsidR="00654882">
        <w:instrText xml:space="preserve"> ADDIN EN.CITE &lt;EndNote&gt;&lt;Cite&gt;&lt;Author&gt;Vidal&lt;/Author&gt;&lt;Year&gt;2018&lt;/Year&gt;&lt;RecNum&gt;85&lt;/RecNum&gt;&lt;DisplayText&gt;(Vidal et al. 2018)&lt;/DisplayText&gt;&lt;record&gt;&lt;rec-number&gt;85&lt;/rec-number&gt;&lt;foreign-keys&gt;&lt;key app="EN" db-id="fepvvsawb50tade5azfpszxqas0es95sdr9w" timestamp="1518779920"&gt;85&lt;/key&gt;&lt;/foreign-keys&gt;&lt;ref-type name="Journal Article"&gt;17&lt;/ref-type&gt;&lt;contributors&gt;&lt;authors&gt;&lt;author&gt;Vidal,Alix&lt;/author&gt;&lt;author&gt;Hirte,Juliane&lt;/author&gt;&lt;author&gt;Bender,S. Franz&lt;/author&gt;&lt;author&gt;Mayer,Jochen&lt;/author&gt;&lt;author&gt;Gattinger,Andreas&lt;/author&gt;&lt;author&gt;Höschen,Carmen&lt;/author&gt;&lt;author&gt;Schädler,Sebastian&lt;/author&gt;&lt;author&gt;Iqbal,Toufiq M.&lt;/author&gt;&lt;author&gt;Mueller,Carsten W.&lt;/author&gt;&lt;/authors&gt;&lt;/contributors&gt;&lt;auth-address&gt;Alix Vidal,Lehrstuhl für Bodenkunde, Technische Universität München,Germany,alix.vidal@wzw.tum.de&lt;/auth-address&gt;&lt;titles&gt;&lt;title&gt;Linking 3D Soil Structure and Plant-Microbe-Soil Carbon Transfer in the Rhizosphere&lt;/title&gt;&lt;secondary-title&gt;Frontiers in Environmental Science&lt;/secondary-title&gt;&lt;short-title&gt;Linking 3D soil structure and plant-microbe-soil carbon transfer in the rhizosphere&lt;/short-title&gt;&lt;/titles&gt;&lt;periodical&gt;&lt;full-title&gt;Frontiers in Environmental Science&lt;/full-title&gt;&lt;/periodical&gt;&lt;volume&gt;6&lt;/volume&gt;&lt;number&gt;9&lt;/number&gt;&lt;keywords&gt;&lt;keyword&gt;rhizosphere,microorganisms,Iron Oxides,Organo-mineral associations,NanoSIMS,FIB-SEM,Undisturbed samples,13C enrichment&lt;/keyword&gt;&lt;/keywords&gt;&lt;dates&gt;&lt;year&gt;2018&lt;/year&gt;&lt;pub-dates&gt;&lt;date&gt;2018-February-09&lt;/date&gt;&lt;/pub-dates&gt;&lt;/dates&gt;&lt;isbn&gt;2296-665X&lt;/isbn&gt;&lt;work-type&gt;Original Research&lt;/work-type&gt;&lt;urls&gt;&lt;related-urls&gt;&lt;url&gt;https://www.frontiersin.org/article/10.3389/fenvs.2018.00009&lt;/url&gt;&lt;/related-urls&gt;&lt;/urls&gt;&lt;electronic-resource-num&gt;10.3389/fenvs.2018.00009&lt;/electronic-resource-num&gt;&lt;language&gt;English&lt;/language&gt;&lt;/record&gt;&lt;/Cite&gt;&lt;/EndNote&gt;</w:instrText>
      </w:r>
      <w:r w:rsidR="00654882">
        <w:fldChar w:fldCharType="separate"/>
      </w:r>
      <w:r w:rsidR="00654882">
        <w:rPr>
          <w:noProof/>
        </w:rPr>
        <w:t>(Vidal et al. 2018)</w:t>
      </w:r>
      <w:r w:rsidR="00654882">
        <w:fldChar w:fldCharType="end"/>
      </w:r>
      <w:r w:rsidR="00654882">
        <w:t xml:space="preserve">. Microbial decomposition of root exudates may also reverse the weakening / stabilising effect of exudates </w:t>
      </w:r>
      <w:r w:rsidR="00654882">
        <w:fldChar w:fldCharType="begin"/>
      </w:r>
      <w:r w:rsidR="00654882">
        <w:instrText xml:space="preserve"> ADDIN EN.CITE &lt;EndNote&gt;&lt;Cite&gt;&lt;Author&gt;Naveed&lt;/Author&gt;&lt;Year&gt;2017&lt;/Year&gt;&lt;RecNum&gt;68&lt;/RecNum&gt;&lt;DisplayText&gt;(Naveed et al. 2017a)&lt;/DisplayText&gt;&lt;record&gt;&lt;rec-number&gt;68&lt;/rec-number&gt;&lt;foreign-keys&gt;&lt;key app="EN" db-id="fepvvsawb50tade5azfpszxqas0es95sdr9w" timestamp="1487018030"&gt;68&lt;/key&gt;&lt;/foreign-keys&gt;&lt;ref-type name="Journal Article"&gt;17&lt;/ref-type&gt;&lt;contributors&gt;&lt;authors&gt;&lt;author&gt;Naveed, Muhammad &lt;/author&gt;&lt;author&gt;Brown, Lawrie &lt;/author&gt;&lt;author&gt;Raffan, Annette &lt;/author&gt;&lt;author&gt;George, Tim &lt;/author&gt;&lt;author&gt;Bengough, Anthony &lt;/author&gt;&lt;author&gt;Roose, Tiina &lt;/author&gt;&lt;author&gt;Sinclair, Ian &lt;/author&gt;&lt;author&gt;Koebernick, Nicolai&lt;/author&gt;&lt;author&gt;Cooper, Laura&lt;/author&gt;&lt;author&gt;Hallett, Paul&lt;/author&gt;&lt;/authors&gt;&lt;/contributors&gt;&lt;titles&gt;&lt;title&gt;Plant exudates can either stabilise or weaken soils depending on species, origin and time&lt;/title&gt;&lt;secondary-title&gt;European Journal of Soil Science&lt;/secondary-title&gt;&lt;/titles&gt;&lt;periodical&gt;&lt;full-title&gt;European Journal of Soil Science&lt;/full-title&gt;&lt;/periodical&gt;&lt;volume&gt;In review&lt;/volume&gt;&lt;dates&gt;&lt;year&gt;2017&lt;/year&gt;&lt;/dates&gt;&lt;urls&gt;&lt;/urls&gt;&lt;/record&gt;&lt;/Cite&gt;&lt;/EndNote&gt;</w:instrText>
      </w:r>
      <w:r w:rsidR="00654882">
        <w:fldChar w:fldCharType="separate"/>
      </w:r>
      <w:r w:rsidR="00654882">
        <w:rPr>
          <w:noProof/>
        </w:rPr>
        <w:t>(Naveed et al. 2017a)</w:t>
      </w:r>
      <w:r w:rsidR="00654882">
        <w:fldChar w:fldCharType="end"/>
      </w:r>
      <w:r w:rsidR="00535798">
        <w:t>.</w:t>
      </w:r>
      <w:r w:rsidR="00654882">
        <w:t xml:space="preserve"> </w:t>
      </w:r>
    </w:p>
    <w:p w14:paraId="0282862E" w14:textId="7D61D677" w:rsidR="00654882" w:rsidRDefault="00654882" w:rsidP="0055605D">
      <w:pPr>
        <w:spacing w:line="360" w:lineRule="auto"/>
      </w:pPr>
      <w:r>
        <w:t xml:space="preserve">An important aspect determining the porosity close to a root surface that has not </w:t>
      </w:r>
      <w:r w:rsidR="00333448">
        <w:t xml:space="preserve">yet </w:t>
      </w:r>
      <w:r>
        <w:t>received much attention is the packing of soil particles</w:t>
      </w:r>
      <w:r w:rsidR="00FA52B2">
        <w:t xml:space="preserve"> and agglomerates</w:t>
      </w:r>
      <w:r>
        <w:t xml:space="preserve"> </w:t>
      </w:r>
      <w:r w:rsidR="00333448">
        <w:t>arranged about</w:t>
      </w:r>
      <w:r>
        <w:t xml:space="preserve"> the root surface. </w:t>
      </w:r>
      <w:r w:rsidR="00BE1786">
        <w:t xml:space="preserve">Fig. 1 illustrates the concept of the </w:t>
      </w:r>
      <w:r w:rsidR="00331C1E">
        <w:t>surface/</w:t>
      </w:r>
      <w:r w:rsidR="00BE1786">
        <w:t xml:space="preserve">wall effect (Suzuki et al. 2008) where particles pack more tightly together than against larger surfaces. </w:t>
      </w:r>
      <w:r w:rsidR="00535798">
        <w:t>Immediately</w:t>
      </w:r>
      <w:r w:rsidR="00BE1786">
        <w:t xml:space="preserve"> at the root-soil interface, this could produce particle or aggregate scale increases in porosity, which would subsequently influence local soil physical behaviour. </w:t>
      </w:r>
      <w:r w:rsidR="00BC42D8">
        <w:t>D</w:t>
      </w:r>
      <w:r w:rsidR="00331C1E">
        <w:t>u</w:t>
      </w:r>
      <w:r w:rsidR="00BC42D8">
        <w:t xml:space="preserve">e to </w:t>
      </w:r>
      <w:r w:rsidR="00FA52B2">
        <w:t>such a surface</w:t>
      </w:r>
      <w:r w:rsidR="00BC42D8">
        <w:t xml:space="preserve"> effect, r</w:t>
      </w:r>
      <w:r>
        <w:t xml:space="preserve">adial void distribution about a root surface </w:t>
      </w:r>
      <w:r w:rsidR="00BC42D8">
        <w:t xml:space="preserve">would be </w:t>
      </w:r>
      <w:r>
        <w:t xml:space="preserve">expected to take the shape of an oscillatory wave with amplitude and frequency depending on the relative diameters of the root and the soil particles. Such a </w:t>
      </w:r>
      <w:r w:rsidR="00DD1B10">
        <w:t xml:space="preserve">phenomenon </w:t>
      </w:r>
      <w:r>
        <w:t xml:space="preserve">has been </w:t>
      </w:r>
      <w:r w:rsidR="00333448">
        <w:t xml:space="preserve">extensively </w:t>
      </w:r>
      <w:r>
        <w:t xml:space="preserve">analysed both experimentally and </w:t>
      </w:r>
      <w:r w:rsidR="00333448">
        <w:t>mathema</w:t>
      </w:r>
      <w:r>
        <w:t xml:space="preserve">tically in packed beds of spheres in cylindrical containers such as chemical reactors </w:t>
      </w:r>
      <w:r>
        <w:fldChar w:fldCharType="begin"/>
      </w:r>
      <w:r>
        <w:instrText xml:space="preserve"> ADDIN EN.CITE &lt;EndNote&gt;&lt;Cite&gt;&lt;Author&gt;Suzuki&lt;/Author&gt;&lt;Year&gt;2008&lt;/Year&gt;&lt;RecNum&gt;109&lt;/RecNum&gt;&lt;DisplayText&gt;(Mueller 2010; Suzuki et al. 2008)&lt;/DisplayText&gt;&lt;record&gt;&lt;rec-number&gt;109&lt;/rec-number&gt;&lt;foreign-keys&gt;&lt;key app="EN" db-id="fepvvsawb50tade5azfpszxqas0es95sdr9w" timestamp="1519143028"&gt;109&lt;/key&gt;&lt;/foreign-keys&gt;&lt;ref-type name="Journal Article"&gt;17&lt;/ref-type&gt;&lt;contributors&gt;&lt;authors&gt;&lt;author&gt;Suzuki, M.&lt;/author&gt;&lt;author&gt;Shinmura, T.&lt;/author&gt;&lt;author&gt;Iimura, K.&lt;/author&gt;&lt;author&gt;Hirota, M.&lt;/author&gt;&lt;/authors&gt;&lt;/contributors&gt;&lt;titles&gt;&lt;title&gt;Study of the Wall Effect on Particle Packing Structure Using X-ray Micro Computed Tomography&lt;/title&gt;&lt;secondary-title&gt;Advanced Powder Technology&lt;/secondary-title&gt;&lt;/titles&gt;&lt;periodical&gt;&lt;full-title&gt;Advanced Powder Technology&lt;/full-title&gt;&lt;/periodical&gt;&lt;pages&gt;183-195&lt;/pages&gt;&lt;volume&gt;19&lt;/volume&gt;&lt;number&gt;2&lt;/number&gt;&lt;keywords&gt;&lt;keyword&gt;Void fraction distribution&lt;/keyword&gt;&lt;keyword&gt;wall effect&lt;/keyword&gt;&lt;keyword&gt;packing structure&lt;/keyword&gt;&lt;keyword&gt;X-ray computed tomography&lt;/keyword&gt;&lt;/keywords&gt;&lt;dates&gt;&lt;year&gt;2008&lt;/year&gt;&lt;pub-dates&gt;&lt;date&gt;2008/01/01/&lt;/date&gt;&lt;/pub-dates&gt;&lt;/dates&gt;&lt;isbn&gt;0921-8831&lt;/isbn&gt;&lt;urls&gt;&lt;related-urls&gt;&lt;url&gt;http://www.sciencedirect.com/science/article/pii/S0921883108603477&lt;/url&gt;&lt;/related-urls&gt;&lt;/urls&gt;&lt;electronic-resource-num&gt;https://doi.org/10.1163/156855208X293817&lt;/electronic-resource-num&gt;&lt;/record&gt;&lt;/Cite&gt;&lt;Cite&gt;&lt;Author&gt;Mueller&lt;/Author&gt;&lt;Year&gt;2010&lt;/Year&gt;&lt;RecNum&gt;108&lt;/RecNum&gt;&lt;record&gt;&lt;rec-number&gt;108&lt;/rec-number&gt;&lt;foreign-keys&gt;&lt;key app="EN" db-id="fepvvsawb50tade5azfpszxqas0es95sdr9w" timestamp="1519141851"&gt;108&lt;/key&gt;&lt;/foreign-keys&gt;&lt;ref-type name="Journal Article"&gt;17&lt;/ref-type&gt;&lt;contributors&gt;&lt;authors&gt;&lt;author&gt;Mueller, Gary E&lt;/author&gt;&lt;/authors&gt;&lt;/contributors&gt;&lt;titles&gt;&lt;title&gt;Radial porosity in packed beds of spheres&lt;/title&gt;&lt;secondary-title&gt;Powder Technology&lt;/secondary-title&gt;&lt;/titles&gt;&lt;periodical&gt;&lt;full-title&gt;Powder Technology&lt;/full-title&gt;&lt;/periodical&gt;&lt;pages&gt;626-633&lt;/pages&gt;&lt;volume&gt;203&lt;/volume&gt;&lt;number&gt;3&lt;/number&gt;&lt;dates&gt;&lt;year&gt;2010&lt;/year&gt;&lt;/dates&gt;&lt;isbn&gt;0032-5910&lt;/isbn&gt;&lt;urls&gt;&lt;/urls&gt;&lt;/record&gt;&lt;/Cite&gt;&lt;/EndNote&gt;</w:instrText>
      </w:r>
      <w:r>
        <w:fldChar w:fldCharType="separate"/>
      </w:r>
      <w:r>
        <w:rPr>
          <w:noProof/>
        </w:rPr>
        <w:t>(Mueller 2010; Suzuki et al. 2008)</w:t>
      </w:r>
      <w:r>
        <w:fldChar w:fldCharType="end"/>
      </w:r>
      <w:r w:rsidR="00331C1E">
        <w:t>,</w:t>
      </w:r>
      <w:r>
        <w:t xml:space="preserve"> but has to our knowledge not been considered in determining porosity near biological interfaces such as plant roots. </w:t>
      </w:r>
    </w:p>
    <w:p w14:paraId="7680DDBB" w14:textId="36D1674B" w:rsidR="00333448" w:rsidRPr="00B3632B" w:rsidRDefault="007404F3" w:rsidP="0055605D">
      <w:pPr>
        <w:spacing w:line="360" w:lineRule="auto"/>
        <w:rPr>
          <w:rFonts w:cs="Times New Roman"/>
        </w:rPr>
      </w:pPr>
      <w:r>
        <w:t>Here, we present a</w:t>
      </w:r>
      <w:r w:rsidR="00333448">
        <w:rPr>
          <w:rFonts w:cs="Times New Roman"/>
        </w:rPr>
        <w:t>n imaging study with roots of contrasting barley (</w:t>
      </w:r>
      <w:proofErr w:type="spellStart"/>
      <w:r w:rsidR="00333448" w:rsidRPr="00333448">
        <w:rPr>
          <w:rFonts w:cs="Times New Roman"/>
          <w:i/>
        </w:rPr>
        <w:t>Hordeum</w:t>
      </w:r>
      <w:proofErr w:type="spellEnd"/>
      <w:r w:rsidR="00333448" w:rsidRPr="00333448">
        <w:rPr>
          <w:rFonts w:cs="Times New Roman"/>
          <w:i/>
        </w:rPr>
        <w:t xml:space="preserve"> vulgare</w:t>
      </w:r>
      <w:r w:rsidR="00333448">
        <w:rPr>
          <w:rFonts w:cs="Times New Roman"/>
        </w:rPr>
        <w:t xml:space="preserve"> L. cv. Optic) genotypes, a hairless mutant (NRH) and its wildtype parent (WT) </w:t>
      </w:r>
      <w:r>
        <w:rPr>
          <w:rFonts w:cs="Times New Roman"/>
        </w:rPr>
        <w:t xml:space="preserve">grown </w:t>
      </w:r>
      <w:r w:rsidR="00333448">
        <w:rPr>
          <w:rFonts w:cs="Times New Roman"/>
        </w:rPr>
        <w:t>in soil microcosms to visualise the impact of root</w:t>
      </w:r>
      <w:r>
        <w:rPr>
          <w:rFonts w:cs="Times New Roman"/>
        </w:rPr>
        <w:t xml:space="preserve"> activity</w:t>
      </w:r>
      <w:r w:rsidR="00333448">
        <w:rPr>
          <w:rFonts w:cs="Times New Roman"/>
        </w:rPr>
        <w:t xml:space="preserve"> on soil pore structure at the soil-root interface. Two contrasting moisture treatments were </w:t>
      </w:r>
      <w:r w:rsidR="00253F16">
        <w:rPr>
          <w:rFonts w:cs="Times New Roman"/>
        </w:rPr>
        <w:t xml:space="preserve">compared </w:t>
      </w:r>
      <w:r w:rsidR="00333448">
        <w:rPr>
          <w:rFonts w:cs="Times New Roman"/>
        </w:rPr>
        <w:t xml:space="preserve">to assess the impact of soil suction on rhizosphere structure formation. Digital image analysis was applied to extract soil structural parameters with distance from the roots. </w:t>
      </w:r>
      <w:r>
        <w:rPr>
          <w:rFonts w:cs="Times New Roman"/>
        </w:rPr>
        <w:t xml:space="preserve">We propose a novel simplified model of porosity distribution in the rhizosphere, which takes into account soil compression by root extension and the particle packing geometry of spherical soil particles about the root surface. </w:t>
      </w:r>
      <w:r w:rsidR="00333448">
        <w:rPr>
          <w:rFonts w:cs="Times New Roman"/>
        </w:rPr>
        <w:t xml:space="preserve">Our findings have implications on the dynamics of water and solute flow across the rhizosphere, which may affect plant </w:t>
      </w:r>
      <w:r>
        <w:rPr>
          <w:rFonts w:cs="Times New Roman"/>
        </w:rPr>
        <w:t>productivity.</w:t>
      </w:r>
    </w:p>
    <w:p w14:paraId="357378EF" w14:textId="6FA3E311" w:rsidR="00C03A2A" w:rsidRPr="00B3632B" w:rsidRDefault="00C03A2A" w:rsidP="0055605D">
      <w:pPr>
        <w:pStyle w:val="Heading1"/>
        <w:spacing w:line="360" w:lineRule="auto"/>
        <w:rPr>
          <w:rFonts w:cs="Times New Roman"/>
        </w:rPr>
      </w:pPr>
      <w:r w:rsidRPr="00027EFE">
        <w:rPr>
          <w:rFonts w:cs="Times New Roman"/>
        </w:rPr>
        <w:lastRenderedPageBreak/>
        <w:t>Materials and Methods</w:t>
      </w:r>
    </w:p>
    <w:p w14:paraId="7076CF95" w14:textId="4DC2026C" w:rsidR="003F5996" w:rsidRPr="003F5996" w:rsidRDefault="0055605D" w:rsidP="0055605D">
      <w:pPr>
        <w:pStyle w:val="Heading2"/>
        <w:spacing w:line="360" w:lineRule="auto"/>
      </w:pPr>
      <w:r>
        <w:t>S</w:t>
      </w:r>
      <w:r w:rsidR="003F5996" w:rsidRPr="00636EE4">
        <w:t>ample</w:t>
      </w:r>
      <w:r w:rsidR="003F5996" w:rsidRPr="003F5996">
        <w:t xml:space="preserve"> preparation</w:t>
      </w:r>
    </w:p>
    <w:p w14:paraId="731DB344" w14:textId="24AE9F2E" w:rsidR="00C03A2A" w:rsidRPr="00B3632B" w:rsidRDefault="00C03A2A" w:rsidP="0055605D">
      <w:pPr>
        <w:spacing w:line="360" w:lineRule="auto"/>
        <w:rPr>
          <w:rFonts w:cs="Times New Roman"/>
        </w:rPr>
      </w:pPr>
      <w:r w:rsidRPr="00B3632B">
        <w:rPr>
          <w:rFonts w:cs="Times New Roman"/>
        </w:rPr>
        <w:t xml:space="preserve">The soil was a </w:t>
      </w:r>
      <w:r w:rsidR="006D3CDF" w:rsidRPr="00B3632B">
        <w:rPr>
          <w:rFonts w:cs="Times New Roman"/>
        </w:rPr>
        <w:t>sandy loam texture</w:t>
      </w:r>
      <w:r w:rsidR="00114453" w:rsidRPr="00B3632B">
        <w:rPr>
          <w:rFonts w:cs="Times New Roman"/>
        </w:rPr>
        <w:t>d</w:t>
      </w:r>
      <w:r w:rsidR="006D3CDF" w:rsidRPr="00B3632B">
        <w:rPr>
          <w:rFonts w:cs="Times New Roman"/>
        </w:rPr>
        <w:t xml:space="preserve"> Dystric </w:t>
      </w:r>
      <w:proofErr w:type="spellStart"/>
      <w:r w:rsidR="006D3CDF" w:rsidRPr="00B3632B">
        <w:rPr>
          <w:rFonts w:cs="Times New Roman"/>
        </w:rPr>
        <w:t>Cambisol</w:t>
      </w:r>
      <w:proofErr w:type="spellEnd"/>
      <w:r w:rsidR="006D3CDF" w:rsidRPr="00B3632B">
        <w:rPr>
          <w:rFonts w:cs="Times New Roman"/>
        </w:rPr>
        <w:t xml:space="preserve"> collected at</w:t>
      </w:r>
      <w:r w:rsidR="0055605D">
        <w:rPr>
          <w:rFonts w:cs="Times New Roman"/>
        </w:rPr>
        <w:t xml:space="preserve"> </w:t>
      </w:r>
      <w:r w:rsidR="006D3CDF" w:rsidRPr="00B3632B">
        <w:rPr>
          <w:rFonts w:cs="Times New Roman"/>
        </w:rPr>
        <w:t xml:space="preserve">South </w:t>
      </w:r>
      <w:proofErr w:type="spellStart"/>
      <w:r w:rsidR="006D3CDF" w:rsidRPr="00B3632B">
        <w:rPr>
          <w:rFonts w:cs="Times New Roman"/>
        </w:rPr>
        <w:t>Bullio</w:t>
      </w:r>
      <w:r w:rsidR="008D4332">
        <w:rPr>
          <w:rFonts w:cs="Times New Roman"/>
        </w:rPr>
        <w:t>n</w:t>
      </w:r>
      <w:r w:rsidR="006D3CDF" w:rsidRPr="00B3632B">
        <w:rPr>
          <w:rFonts w:cs="Times New Roman"/>
        </w:rPr>
        <w:t>field</w:t>
      </w:r>
      <w:proofErr w:type="spellEnd"/>
      <w:r w:rsidR="006D3CDF" w:rsidRPr="00B3632B">
        <w:rPr>
          <w:rFonts w:cs="Times New Roman"/>
        </w:rPr>
        <w:t xml:space="preserve"> at the James Hutton Institute, Dundee, UK</w:t>
      </w:r>
      <w:r w:rsidRPr="00B3632B">
        <w:rPr>
          <w:rFonts w:cs="Times New Roman"/>
        </w:rPr>
        <w:t>.</w:t>
      </w:r>
      <w:r w:rsidR="006D3CDF" w:rsidRPr="00B3632B">
        <w:rPr>
          <w:rFonts w:cs="Times New Roman"/>
        </w:rPr>
        <w:t xml:space="preserve"> The s</w:t>
      </w:r>
      <w:r w:rsidRPr="00B3632B">
        <w:rPr>
          <w:rFonts w:cs="Times New Roman"/>
        </w:rPr>
        <w:t xml:space="preserve">oil was air dried and </w:t>
      </w:r>
      <w:r w:rsidR="0055605D">
        <w:rPr>
          <w:rFonts w:cs="Times New Roman"/>
        </w:rPr>
        <w:t>sieved to &lt;</w:t>
      </w:r>
      <w:r w:rsidRPr="00B3632B">
        <w:rPr>
          <w:rFonts w:cs="Times New Roman"/>
        </w:rPr>
        <w:t xml:space="preserve">250 </w:t>
      </w:r>
      <w:r w:rsidR="006D3CDF" w:rsidRPr="00B3632B">
        <w:rPr>
          <w:rFonts w:cs="Times New Roman"/>
        </w:rPr>
        <w:t>µ</w:t>
      </w:r>
      <w:r w:rsidRPr="00B3632B">
        <w:rPr>
          <w:rFonts w:cs="Times New Roman"/>
        </w:rPr>
        <w:t xml:space="preserve">m. </w:t>
      </w:r>
      <w:r w:rsidR="00BC42D8">
        <w:rPr>
          <w:rFonts w:cs="Times New Roman"/>
        </w:rPr>
        <w:t>We selected a finer particle size range than our earlier work (</w:t>
      </w:r>
      <w:proofErr w:type="spellStart"/>
      <w:r w:rsidR="00BC42D8">
        <w:rPr>
          <w:rFonts w:cs="Times New Roman"/>
        </w:rPr>
        <w:t>Koebernick</w:t>
      </w:r>
      <w:proofErr w:type="spellEnd"/>
      <w:r w:rsidR="00BC42D8">
        <w:rPr>
          <w:rFonts w:cs="Times New Roman"/>
        </w:rPr>
        <w:t xml:space="preserve"> et al. 2017) to explore the capacity of roots to aggregate soil, rather than deform and restructure an aggregate bed</w:t>
      </w:r>
      <w:r w:rsidR="00963A85">
        <w:rPr>
          <w:rFonts w:cs="Times New Roman"/>
        </w:rPr>
        <w:t xml:space="preserve">, and to achieve consistent packing in the </w:t>
      </w:r>
      <w:r w:rsidR="0055605D">
        <w:rPr>
          <w:rFonts w:cs="Times New Roman"/>
        </w:rPr>
        <w:t>root microcosms</w:t>
      </w:r>
      <w:r w:rsidR="00BC42D8">
        <w:rPr>
          <w:rFonts w:cs="Times New Roman"/>
        </w:rPr>
        <w:t xml:space="preserve">. </w:t>
      </w:r>
      <w:r w:rsidR="00027EFE">
        <w:rPr>
          <w:rFonts w:cs="Times New Roman"/>
        </w:rPr>
        <w:t>To ensure even watering</w:t>
      </w:r>
      <w:r w:rsidR="00BC42D8">
        <w:rPr>
          <w:rFonts w:cs="Times New Roman"/>
        </w:rPr>
        <w:t xml:space="preserve"> with a controlled water potential,</w:t>
      </w:r>
      <w:r w:rsidR="00027EFE">
        <w:rPr>
          <w:rFonts w:cs="Times New Roman"/>
        </w:rPr>
        <w:t xml:space="preserve"> </w:t>
      </w:r>
      <w:r w:rsidRPr="00B3632B">
        <w:rPr>
          <w:rFonts w:cs="Times New Roman"/>
        </w:rPr>
        <w:t xml:space="preserve">25 cm long strings of carbon fibre wick (ø = 1mm) were tied to a knot on one end and passed through a </w:t>
      </w:r>
      <w:r w:rsidR="006C77DB">
        <w:rPr>
          <w:rFonts w:cs="Times New Roman"/>
        </w:rPr>
        <w:t xml:space="preserve">1 mL </w:t>
      </w:r>
      <w:r w:rsidRPr="00B3632B">
        <w:rPr>
          <w:rFonts w:cs="Times New Roman"/>
        </w:rPr>
        <w:t xml:space="preserve">syringe barrel </w:t>
      </w:r>
      <w:r w:rsidR="006C77DB">
        <w:rPr>
          <w:rFonts w:cs="Times New Roman"/>
        </w:rPr>
        <w:t>(ø = 4.2</w:t>
      </w:r>
      <w:r w:rsidR="006C77DB" w:rsidRPr="00B3632B">
        <w:rPr>
          <w:rFonts w:cs="Times New Roman"/>
        </w:rPr>
        <w:t>mm</w:t>
      </w:r>
      <w:r w:rsidR="006C77DB">
        <w:rPr>
          <w:rFonts w:cs="Times New Roman"/>
        </w:rPr>
        <w:t xml:space="preserve">) </w:t>
      </w:r>
      <w:r w:rsidRPr="00B3632B">
        <w:rPr>
          <w:rFonts w:cs="Times New Roman"/>
        </w:rPr>
        <w:t xml:space="preserve">such that </w:t>
      </w:r>
      <w:r w:rsidR="0055605D">
        <w:rPr>
          <w:rFonts w:cs="Times New Roman"/>
        </w:rPr>
        <w:t xml:space="preserve">they </w:t>
      </w:r>
      <w:r w:rsidRPr="00B3632B">
        <w:rPr>
          <w:rFonts w:cs="Times New Roman"/>
        </w:rPr>
        <w:t xml:space="preserve">did not slip through the </w:t>
      </w:r>
      <w:r w:rsidR="0055605D">
        <w:rPr>
          <w:rFonts w:cs="Times New Roman"/>
        </w:rPr>
        <w:t xml:space="preserve">syringe </w:t>
      </w:r>
      <w:r w:rsidRPr="00B3632B">
        <w:rPr>
          <w:rFonts w:cs="Times New Roman"/>
        </w:rPr>
        <w:t xml:space="preserve">nozzle. </w:t>
      </w:r>
      <w:r w:rsidR="0055605D">
        <w:rPr>
          <w:rFonts w:cs="Times New Roman"/>
        </w:rPr>
        <w:t xml:space="preserve">A </w:t>
      </w:r>
      <w:r w:rsidRPr="00B3632B">
        <w:rPr>
          <w:rFonts w:cs="Times New Roman"/>
        </w:rPr>
        <w:t>1mm layer of fine sand was poured in</w:t>
      </w:r>
      <w:r w:rsidR="006D3CDF" w:rsidRPr="00B3632B">
        <w:rPr>
          <w:rFonts w:cs="Times New Roman"/>
        </w:rPr>
        <w:t>to</w:t>
      </w:r>
      <w:r w:rsidRPr="00B3632B">
        <w:rPr>
          <w:rFonts w:cs="Times New Roman"/>
        </w:rPr>
        <w:t xml:space="preserve"> the syringe barrel via a </w:t>
      </w:r>
      <w:r w:rsidR="0055605D">
        <w:rPr>
          <w:rFonts w:cs="Times New Roman"/>
        </w:rPr>
        <w:t>f</w:t>
      </w:r>
      <w:r w:rsidRPr="00B3632B">
        <w:rPr>
          <w:rFonts w:cs="Times New Roman"/>
        </w:rPr>
        <w:t xml:space="preserve">unnel. Next, the soil was packed into the syringe </w:t>
      </w:r>
      <w:r w:rsidR="006D3CDF" w:rsidRPr="00B3632B">
        <w:rPr>
          <w:rFonts w:cs="Times New Roman"/>
        </w:rPr>
        <w:t xml:space="preserve">barrel </w:t>
      </w:r>
      <w:r w:rsidRPr="00B3632B">
        <w:rPr>
          <w:rFonts w:cs="Times New Roman"/>
        </w:rPr>
        <w:t xml:space="preserve">by passing it through the funnel until the syringe barrel was completely filled with soil. The soil was consolidated by gently tapping the syringe barrel three times with a spatula. The </w:t>
      </w:r>
      <w:proofErr w:type="gramStart"/>
      <w:r w:rsidRPr="00B3632B">
        <w:rPr>
          <w:rFonts w:cs="Times New Roman"/>
        </w:rPr>
        <w:t>freed up</w:t>
      </w:r>
      <w:proofErr w:type="gramEnd"/>
      <w:r w:rsidRPr="00B3632B">
        <w:rPr>
          <w:rFonts w:cs="Times New Roman"/>
        </w:rPr>
        <w:t xml:space="preserve"> space was refilled with soil and gently tapped again. This procedure resulted in a homogeneous packing at a dry bulk density of 1.31 ± 0.03 Mg m</w:t>
      </w:r>
      <w:r w:rsidRPr="00B3632B">
        <w:rPr>
          <w:rFonts w:cs="Times New Roman"/>
          <w:vertAlign w:val="superscript"/>
        </w:rPr>
        <w:t>-3</w:t>
      </w:r>
      <w:r w:rsidR="004C36AC">
        <w:rPr>
          <w:rFonts w:cs="Times New Roman"/>
        </w:rPr>
        <w:t>. This soil typically has a bulk density of 1.2 Mg m</w:t>
      </w:r>
      <w:r w:rsidR="004C36AC" w:rsidRPr="00535798">
        <w:rPr>
          <w:rFonts w:cs="Times New Roman"/>
          <w:vertAlign w:val="superscript"/>
        </w:rPr>
        <w:t>-3</w:t>
      </w:r>
      <w:r w:rsidR="004C36AC">
        <w:rPr>
          <w:rFonts w:cs="Times New Roman"/>
        </w:rPr>
        <w:t xml:space="preserve"> in the field</w:t>
      </w:r>
      <w:r w:rsidR="00963A85">
        <w:rPr>
          <w:rFonts w:cs="Times New Roman"/>
        </w:rPr>
        <w:t xml:space="preserve"> immediately after tillage</w:t>
      </w:r>
      <w:r w:rsidR="004C36AC">
        <w:rPr>
          <w:rFonts w:cs="Times New Roman"/>
        </w:rPr>
        <w:t xml:space="preserve">, but this includes </w:t>
      </w:r>
      <w:proofErr w:type="spellStart"/>
      <w:r w:rsidR="004C36AC">
        <w:rPr>
          <w:rFonts w:cs="Times New Roman"/>
        </w:rPr>
        <w:t>macropores</w:t>
      </w:r>
      <w:proofErr w:type="spellEnd"/>
      <w:r w:rsidR="004C36AC">
        <w:rPr>
          <w:rFonts w:cs="Times New Roman"/>
        </w:rPr>
        <w:t xml:space="preserve"> that do not exist in our study due to the particle size range</w:t>
      </w:r>
      <w:r w:rsidR="00DB6AFF">
        <w:rPr>
          <w:rFonts w:cs="Times New Roman"/>
        </w:rPr>
        <w:t xml:space="preserve"> studied and intentional removal of larger aggregated structures.</w:t>
      </w:r>
      <w:r w:rsidR="0037612D">
        <w:rPr>
          <w:rFonts w:cs="Times New Roman"/>
        </w:rPr>
        <w:t xml:space="preserve"> </w:t>
      </w:r>
      <w:r w:rsidR="0055605D">
        <w:rPr>
          <w:rFonts w:cs="Times New Roman"/>
        </w:rPr>
        <w:t>I</w:t>
      </w:r>
      <w:r w:rsidRPr="00B3632B">
        <w:rPr>
          <w:rFonts w:cs="Times New Roman"/>
        </w:rPr>
        <w:t xml:space="preserve">ndividual syringe barrels were clustered in groups of seven and connected to a 3D printed seedling assembly as described in </w:t>
      </w:r>
      <w:r w:rsidRPr="00B3632B">
        <w:rPr>
          <w:rFonts w:cs="Times New Roman"/>
        </w:rPr>
        <w:fldChar w:fldCharType="begin"/>
      </w:r>
      <w:r w:rsidR="00F81AC0">
        <w:rPr>
          <w:rFonts w:cs="Times New Roman"/>
        </w:rPr>
        <w:instrText xml:space="preserve"> ADDIN EN.CITE &lt;EndNote&gt;&lt;Cite AuthorYear="1"&gt;&lt;Author&gt;Koebernick&lt;/Author&gt;&lt;Year&gt;2017&lt;/Year&gt;&lt;RecNum&gt;76&lt;/RecNum&gt;&lt;DisplayText&gt;Koebernick et al. (2017)&lt;/DisplayText&gt;&lt;record&gt;&lt;rec-number&gt;76&lt;/rec-number&gt;&lt;foreign-keys&gt;&lt;key app="EN" db-id="fepvvsawb50tade5azfpszxqas0es95sdr9w" timestamp="1515080730"&gt;76&lt;/key&gt;&lt;/foreign-keys&gt;&lt;ref-type name="Journal Article"&gt;17&lt;/ref-type&gt;&lt;contributors&gt;&lt;authors&gt;&lt;author&gt;Koebernick, Nicolai&lt;/author&gt;&lt;author&gt;Daly, Keith R.&lt;/author&gt;&lt;author&gt;Keyes, Samuel D.&lt;/author&gt;&lt;author&gt;George, Timothy S.&lt;/author&gt;&lt;author&gt;Brown, Lawrie K.&lt;/author&gt;&lt;author&gt;Raffan, Annette&lt;/author&gt;&lt;author&gt;Cooper, Laura J.&lt;/author&gt;&lt;author&gt;Naveed, Muhammad&lt;/author&gt;&lt;author&gt;Bengough, Anthony G.&lt;/author&gt;&lt;author&gt;Sinclair, Ian&lt;/author&gt;&lt;author&gt;Hallett, Paul D.&lt;/author&gt;&lt;author&gt;Roose, Tiina&lt;/author&gt;&lt;/authors&gt;&lt;/contributors&gt;&lt;titles&gt;&lt;title&gt;High-resolution synchrotron imaging shows that root hairs influence rhizosphere soil structure formation&lt;/title&gt;&lt;secondary-title&gt;New Phytologist&lt;/secondary-title&gt;&lt;/titles&gt;&lt;periodical&gt;&lt;full-title&gt;New Phytologist&lt;/full-title&gt;&lt;abbr-1&gt;New Phytol.&lt;/abbr-1&gt;&lt;/periodical&gt;&lt;pages&gt;124-135&lt;/pages&gt;&lt;volume&gt;216&lt;/volume&gt;&lt;number&gt;1&lt;/number&gt;&lt;keywords&gt;&lt;keyword&gt;Hordeum vulgare&lt;/keyword&gt;&lt;keyword&gt;image-based modelling&lt;/keyword&gt;&lt;keyword&gt;noninvasive imaging&lt;/keyword&gt;&lt;keyword&gt;rhizosphere&lt;/keyword&gt;&lt;keyword&gt;root hairs&lt;/keyword&gt;&lt;keyword&gt;soil structure&lt;/keyword&gt;&lt;keyword&gt;synchrotron&lt;/keyword&gt;&lt;/keywords&gt;&lt;dates&gt;&lt;year&gt;2017&lt;/year&gt;&lt;/dates&gt;&lt;isbn&gt;1469-8137&lt;/isbn&gt;&lt;urls&gt;&lt;related-urls&gt;&lt;url&gt;http://dx.doi.org/10.1111/nph.14705&lt;/url&gt;&lt;/related-urls&gt;&lt;/urls&gt;&lt;electronic-resource-num&gt;10.1111/nph.14705&lt;/electronic-resource-num&gt;&lt;modified-date&gt;2017-24086&lt;/modified-date&gt;&lt;/record&gt;&lt;/Cite&gt;&lt;/EndNote&gt;</w:instrText>
      </w:r>
      <w:r w:rsidRPr="00B3632B">
        <w:rPr>
          <w:rFonts w:cs="Times New Roman"/>
        </w:rPr>
        <w:fldChar w:fldCharType="separate"/>
      </w:r>
      <w:r w:rsidR="00F81AC0">
        <w:rPr>
          <w:rFonts w:cs="Times New Roman"/>
          <w:noProof/>
        </w:rPr>
        <w:t>Koebernick et al. (2017)</w:t>
      </w:r>
      <w:r w:rsidRPr="00B3632B">
        <w:rPr>
          <w:rFonts w:cs="Times New Roman"/>
        </w:rPr>
        <w:fldChar w:fldCharType="end"/>
      </w:r>
      <w:r w:rsidRPr="00B3632B">
        <w:rPr>
          <w:rFonts w:cs="Times New Roman"/>
        </w:rPr>
        <w:t xml:space="preserve">. </w:t>
      </w:r>
    </w:p>
    <w:p w14:paraId="5573240C" w14:textId="113EB487" w:rsidR="00C03A2A" w:rsidRPr="00B3632B" w:rsidRDefault="00C03A2A" w:rsidP="0055605D">
      <w:pPr>
        <w:spacing w:line="360" w:lineRule="auto"/>
        <w:rPr>
          <w:rFonts w:cs="Times New Roman"/>
        </w:rPr>
      </w:pPr>
      <w:r w:rsidRPr="00B3632B">
        <w:rPr>
          <w:rFonts w:cs="Times New Roman"/>
        </w:rPr>
        <w:t xml:space="preserve">The seed compartment of the seedling assembly was filled with fine sand and watered to a gravimetric water content of </w:t>
      </w:r>
      <w:r w:rsidR="00693DBC">
        <w:rPr>
          <w:rFonts w:cs="Times New Roman"/>
        </w:rPr>
        <w:t>0.2 g g</w:t>
      </w:r>
      <w:r w:rsidR="00693DBC" w:rsidRPr="00693DBC">
        <w:rPr>
          <w:rFonts w:cs="Times New Roman"/>
          <w:vertAlign w:val="superscript"/>
        </w:rPr>
        <w:t>-1</w:t>
      </w:r>
      <w:r w:rsidRPr="00B3632B">
        <w:rPr>
          <w:rFonts w:cs="Times New Roman"/>
        </w:rPr>
        <w:t xml:space="preserve">. A total of 30 assemblies were prepared and placed into two sample holder racks. Watering of the syringe barrels was provided by hanging the wicks into open water reservoirs at a distance of 20 cm resulting in a head of -2 kPa at the bottom of the syringes. Two contrasting moisture treatments were used, </w:t>
      </w:r>
      <w:proofErr w:type="spellStart"/>
      <w:r w:rsidRPr="00B3632B">
        <w:rPr>
          <w:rFonts w:cs="Times New Roman"/>
        </w:rPr>
        <w:t>i</w:t>
      </w:r>
      <w:proofErr w:type="spellEnd"/>
      <w:r w:rsidRPr="00B3632B">
        <w:rPr>
          <w:rFonts w:cs="Times New Roman"/>
        </w:rPr>
        <w:t>) a constant treatment (“wet”), where reservoirs were kept continuously under the sample holder rack, and ii) a cycle of wetting and drying (“wet-dry”), generated by removing the reservoir every second day</w:t>
      </w:r>
      <w:r w:rsidR="00DB6AFF">
        <w:rPr>
          <w:rFonts w:cs="Times New Roman"/>
        </w:rPr>
        <w:t xml:space="preserve"> and then replacing after 24 hours</w:t>
      </w:r>
      <w:r w:rsidRPr="00B3632B">
        <w:rPr>
          <w:rFonts w:cs="Times New Roman"/>
        </w:rPr>
        <w:t xml:space="preserve">. One of three plant treatments was randomly assigned to each assembly: </w:t>
      </w:r>
      <w:proofErr w:type="spellStart"/>
      <w:r w:rsidRPr="00B3632B">
        <w:rPr>
          <w:rFonts w:cs="Times New Roman"/>
        </w:rPr>
        <w:t>i</w:t>
      </w:r>
      <w:proofErr w:type="spellEnd"/>
      <w:r w:rsidRPr="00B3632B">
        <w:rPr>
          <w:rFonts w:cs="Times New Roman"/>
        </w:rPr>
        <w:t>) a root hair bearing wild-type (WT) of barley (</w:t>
      </w:r>
      <w:proofErr w:type="spellStart"/>
      <w:r w:rsidRPr="00B3632B">
        <w:rPr>
          <w:rFonts w:cs="Times New Roman"/>
          <w:i/>
        </w:rPr>
        <w:t>Hordeum</w:t>
      </w:r>
      <w:proofErr w:type="spellEnd"/>
      <w:r w:rsidRPr="00B3632B">
        <w:rPr>
          <w:rFonts w:cs="Times New Roman"/>
          <w:i/>
        </w:rPr>
        <w:t xml:space="preserve"> vulgare</w:t>
      </w:r>
      <w:r w:rsidRPr="00B3632B">
        <w:rPr>
          <w:rFonts w:cs="Times New Roman"/>
        </w:rPr>
        <w:t xml:space="preserve"> </w:t>
      </w:r>
      <w:r w:rsidR="006D3CDF" w:rsidRPr="00B3632B">
        <w:rPr>
          <w:rFonts w:cs="Times New Roman"/>
        </w:rPr>
        <w:t xml:space="preserve">L. </w:t>
      </w:r>
      <w:r w:rsidRPr="00B3632B">
        <w:rPr>
          <w:rFonts w:cs="Times New Roman"/>
        </w:rPr>
        <w:t xml:space="preserve">cv. Optic), ii) a </w:t>
      </w:r>
      <w:r w:rsidR="0055605D">
        <w:rPr>
          <w:rFonts w:cs="Times New Roman"/>
        </w:rPr>
        <w:t xml:space="preserve">hairless </w:t>
      </w:r>
      <w:r w:rsidRPr="00B3632B">
        <w:rPr>
          <w:rFonts w:cs="Times New Roman"/>
        </w:rPr>
        <w:t xml:space="preserve">mutant (NRH), and iii) unplanted controls. </w:t>
      </w:r>
      <w:r w:rsidR="0055605D">
        <w:rPr>
          <w:rFonts w:cs="Times New Roman"/>
        </w:rPr>
        <w:t>Seeds were</w:t>
      </w:r>
      <w:r w:rsidR="006D3CDF" w:rsidRPr="00B3632B">
        <w:rPr>
          <w:rFonts w:cs="Times New Roman"/>
        </w:rPr>
        <w:t xml:space="preserve"> obtained from the barley mutant population at The James Hutton Institute </w:t>
      </w:r>
      <w:r w:rsidR="006D3CDF" w:rsidRPr="00B3632B">
        <w:rPr>
          <w:rFonts w:cs="Times New Roman"/>
        </w:rPr>
        <w:fldChar w:fldCharType="begin"/>
      </w:r>
      <w:r w:rsidR="00F81AC0">
        <w:rPr>
          <w:rFonts w:cs="Times New Roman"/>
        </w:rPr>
        <w:instrText xml:space="preserve"> ADDIN EN.CITE &lt;EndNote&gt;&lt;Cite&gt;&lt;Author&gt;Caldwell&lt;/Author&gt;&lt;Year&gt;2004&lt;/Year&gt;&lt;RecNum&gt;45&lt;/RecNum&gt;&lt;DisplayText&gt;(Caldwell et al. 2004)&lt;/DisplayText&gt;&lt;record&gt;&lt;rec-number&gt;45&lt;/rec-number&gt;&lt;foreign-keys&gt;&lt;key app="EN" db-id="fepvvsawb50tade5azfpszxqas0es95sdr9w" timestamp="1483717140"&gt;45&lt;/key&gt;&lt;/foreign-keys&gt;&lt;ref-type name="Journal Article"&gt;17&lt;/ref-type&gt;&lt;contributors&gt;&lt;authors&gt;&lt;author&gt;Caldwell, David G.&lt;/author&gt;&lt;author&gt;McCallum, Nicola&lt;/author&gt;&lt;author&gt;Shaw, Paul&lt;/author&gt;&lt;author&gt;Muehlbauer, Gary J.&lt;/author&gt;&lt;author&gt;Marshall, David F.&lt;/author&gt;&lt;author&gt;Waugh, Robbie&lt;/author&gt;&lt;/authors&gt;&lt;/contributors&gt;&lt;titles&gt;&lt;title&gt;A structured mutant population for forward and reverse genetics in Barley (Hordeum vulgare L.)&lt;/title&gt;&lt;secondary-title&gt;The Plant Journal&lt;/secondary-title&gt;&lt;/titles&gt;&lt;periodical&gt;&lt;full-title&gt;The Plant Journal&lt;/full-title&gt;&lt;/periodical&gt;&lt;pages&gt;143-150&lt;/pages&gt;&lt;volume&gt;40&lt;/volume&gt;&lt;number&gt;1&lt;/number&gt;&lt;keywords&gt;&lt;keyword&gt;barley&lt;/keyword&gt;&lt;keyword&gt;ethylmethanesulfonate&lt;/keyword&gt;&lt;keyword&gt;Cel I&lt;/keyword&gt;&lt;keyword&gt;mutagenesis&lt;/keyword&gt;&lt;keyword&gt;reverse genetics&lt;/keyword&gt;&lt;/keywords&gt;&lt;dates&gt;&lt;year&gt;2004&lt;/year&gt;&lt;/dates&gt;&lt;publisher&gt;Blackwell Science Ltd&lt;/publisher&gt;&lt;isbn&gt;1365-313X&lt;/isbn&gt;&lt;urls&gt;&lt;related-urls&gt;&lt;url&gt;http://dx.doi.org/10.1111/j.1365-313X.2004.02190.x&lt;/url&gt;&lt;/related-urls&gt;&lt;/urls&gt;&lt;electronic-resource-num&gt;10.1111/j.1365-313X.2004.02190.x&lt;/electronic-resource-num&gt;&lt;/record&gt;&lt;/Cite&gt;&lt;/EndNote&gt;</w:instrText>
      </w:r>
      <w:r w:rsidR="006D3CDF" w:rsidRPr="00B3632B">
        <w:rPr>
          <w:rFonts w:cs="Times New Roman"/>
        </w:rPr>
        <w:fldChar w:fldCharType="separate"/>
      </w:r>
      <w:r w:rsidR="00F81AC0">
        <w:rPr>
          <w:rFonts w:cs="Times New Roman"/>
          <w:noProof/>
        </w:rPr>
        <w:t>(Caldwell et al. 2004)</w:t>
      </w:r>
      <w:r w:rsidR="006D3CDF" w:rsidRPr="00B3632B">
        <w:rPr>
          <w:rFonts w:cs="Times New Roman"/>
        </w:rPr>
        <w:fldChar w:fldCharType="end"/>
      </w:r>
      <w:r w:rsidR="00027EFE">
        <w:rPr>
          <w:rFonts w:cs="Times New Roman"/>
        </w:rPr>
        <w:t xml:space="preserve"> described previously by </w:t>
      </w:r>
      <w:r w:rsidR="00FA52B2">
        <w:rPr>
          <w:rFonts w:cs="Times New Roman"/>
        </w:rPr>
        <w:fldChar w:fldCharType="begin"/>
      </w:r>
      <w:r w:rsidR="00FA52B2">
        <w:rPr>
          <w:rFonts w:cs="Times New Roman"/>
        </w:rPr>
        <w:instrText xml:space="preserve"> ADDIN EN.CITE &lt;EndNote&gt;&lt;Cite&gt;&lt;Author&gt;Brown&lt;/Author&gt;&lt;Year&gt;2012&lt;/Year&gt;&lt;RecNum&gt;39&lt;/RecNum&gt;&lt;DisplayText&gt;(Brown et al. 2012)&lt;/DisplayText&gt;&lt;record&gt;&lt;rec-number&gt;39&lt;/rec-number&gt;&lt;foreign-keys&gt;&lt;key app="EN" db-id="fepvvsawb50tade5azfpszxqas0es95sdr9w" timestamp="1482415435"&gt;39&lt;/key&gt;&lt;/foreign-keys&gt;&lt;ref-type name="Journal Article"&gt;17&lt;/ref-type&gt;&lt;contributors&gt;&lt;authors&gt;&lt;author&gt;Brown, L. K.&lt;/author&gt;&lt;author&gt;George, T. S.&lt;/author&gt;&lt;author&gt;Thompson, J. A.&lt;/author&gt;&lt;author&gt;Wright, G.&lt;/author&gt;&lt;author&gt;Lyon, J.&lt;/author&gt;&lt;author&gt;Dupuy, L.&lt;/author&gt;&lt;author&gt;Hubbard, S. F.&lt;/author&gt;&lt;author&gt;White, P. J.&lt;/author&gt;&lt;/authors&gt;&lt;/contributors&gt;&lt;titles&gt;&lt;title&gt;What are the implications of variation in root hair length on tolerance to phosphorus deficiency in combination with water stress in barley (Hordeum vulgare)?&lt;/title&gt;&lt;secondary-title&gt;Annals of Botany&lt;/secondary-title&gt;&lt;/titles&gt;&lt;periodical&gt;&lt;full-title&gt;Annals of Botany&lt;/full-title&gt;&lt;/periodical&gt;&lt;pages&gt;319-328&lt;/pages&gt;&lt;volume&gt;110&lt;/volume&gt;&lt;number&gt;2&lt;/number&gt;&lt;dates&gt;&lt;year&gt;2012&lt;/year&gt;&lt;pub-dates&gt;&lt;date&gt;04/25&amp;#xD;11/10/received&amp;#xD;02/07/rev-request&amp;#xD;03/05/accepted&lt;/date&gt;&lt;/pub-dates&gt;&lt;/dates&gt;&lt;publisher&gt;Oxford University Press&lt;/publisher&gt;&lt;isbn&gt;0305-7364&amp;#xD;1095-8290&lt;/isbn&gt;&lt;accession-num&gt;PMC3394649&lt;/accession-num&gt;&lt;urls&gt;&lt;related-urls&gt;&lt;url&gt;http://www.ncbi.nlm.nih.gov/pmc/articles/PMC3394649/&lt;/url&gt;&lt;/related-urls&gt;&lt;/urls&gt;&lt;electronic-resource-num&gt;10.1093/aob/mcs085&lt;/electronic-resource-num&gt;&lt;remote-database-name&gt;PMC&lt;/remote-database-name&gt;&lt;/record&gt;&lt;/Cite&gt;&lt;/EndNote&gt;</w:instrText>
      </w:r>
      <w:r w:rsidR="00FA52B2">
        <w:rPr>
          <w:rFonts w:cs="Times New Roman"/>
        </w:rPr>
        <w:fldChar w:fldCharType="separate"/>
      </w:r>
      <w:r w:rsidR="00FA52B2">
        <w:rPr>
          <w:rFonts w:cs="Times New Roman"/>
          <w:noProof/>
        </w:rPr>
        <w:t>(Brown et al. 2012)</w:t>
      </w:r>
      <w:r w:rsidR="00FA52B2">
        <w:rPr>
          <w:rFonts w:cs="Times New Roman"/>
        </w:rPr>
        <w:fldChar w:fldCharType="end"/>
      </w:r>
      <w:r w:rsidR="006D3CDF" w:rsidRPr="00B3632B">
        <w:rPr>
          <w:rFonts w:cs="Times New Roman"/>
        </w:rPr>
        <w:t xml:space="preserve">. </w:t>
      </w:r>
      <w:r w:rsidRPr="00B3632B">
        <w:rPr>
          <w:rFonts w:cs="Times New Roman"/>
        </w:rPr>
        <w:t xml:space="preserve">The resulting experimental design was a 2 </w:t>
      </w:r>
      <w:r w:rsidR="006D3CDF" w:rsidRPr="00B3632B">
        <w:rPr>
          <w:rFonts w:cs="Times New Roman"/>
        </w:rPr>
        <w:t>×</w:t>
      </w:r>
      <w:r w:rsidRPr="00B3632B">
        <w:rPr>
          <w:rFonts w:cs="Times New Roman"/>
        </w:rPr>
        <w:t xml:space="preserve"> 3 factorial design with 2 levels for moisture treatment (wet, wet-dry)</w:t>
      </w:r>
      <w:r w:rsidR="00027EFE">
        <w:rPr>
          <w:rFonts w:cs="Times New Roman"/>
        </w:rPr>
        <w:t xml:space="preserve">, </w:t>
      </w:r>
      <w:r w:rsidRPr="00B3632B">
        <w:rPr>
          <w:rFonts w:cs="Times New Roman"/>
        </w:rPr>
        <w:t xml:space="preserve">3 levels for plant treatment (WT, NRH, control) and 5 replicates per condition. One pre-germinated </w:t>
      </w:r>
      <w:r w:rsidR="0055605D">
        <w:rPr>
          <w:rFonts w:cs="Times New Roman"/>
        </w:rPr>
        <w:t>s</w:t>
      </w:r>
      <w:r w:rsidRPr="00B3632B">
        <w:rPr>
          <w:rFonts w:cs="Times New Roman"/>
        </w:rPr>
        <w:t xml:space="preserve">eed was placed in each seed compartment of the planted conditions. </w:t>
      </w:r>
      <w:r w:rsidR="0055605D">
        <w:rPr>
          <w:rFonts w:cs="Times New Roman"/>
        </w:rPr>
        <w:t>Seed</w:t>
      </w:r>
      <w:r w:rsidRPr="00B3632B">
        <w:rPr>
          <w:rFonts w:cs="Times New Roman"/>
        </w:rPr>
        <w:t xml:space="preserve"> compartments were sealed with cling film until emergence of the seedlings. After removal of the cling film, another 2 ml of water per day were pipetted into each seed compartment. Plants were grown for 12 d in a climate chamber </w:t>
      </w:r>
      <w:r w:rsidR="006D3CDF" w:rsidRPr="00B3632B">
        <w:rPr>
          <w:rFonts w:cs="Times New Roman"/>
        </w:rPr>
        <w:t>(</w:t>
      </w:r>
      <w:proofErr w:type="spellStart"/>
      <w:r w:rsidR="006D3CDF" w:rsidRPr="00B3632B">
        <w:rPr>
          <w:rFonts w:cs="Times New Roman"/>
        </w:rPr>
        <w:t>Conviron</w:t>
      </w:r>
      <w:proofErr w:type="spellEnd"/>
      <w:r w:rsidR="006D3CDF" w:rsidRPr="00B3632B">
        <w:rPr>
          <w:rFonts w:cs="Times New Roman"/>
        </w:rPr>
        <w:t xml:space="preserve"> Ltd., Winnipeg, Canada) operating with</w:t>
      </w:r>
      <w:r w:rsidRPr="00B3632B">
        <w:rPr>
          <w:rFonts w:cs="Times New Roman"/>
        </w:rPr>
        <w:t xml:space="preserve"> a photoperiod of 14 </w:t>
      </w:r>
      <w:r w:rsidRPr="00B3632B">
        <w:rPr>
          <w:rFonts w:cs="Times New Roman"/>
        </w:rPr>
        <w:lastRenderedPageBreak/>
        <w:t>h, temperature of 23˚/18˚ C during day and night, respectively, relative humidity of 75%, and a</w:t>
      </w:r>
      <w:r w:rsidR="006D3CDF" w:rsidRPr="00B3632B">
        <w:rPr>
          <w:rFonts w:cs="Times New Roman"/>
        </w:rPr>
        <w:t>t 500 µ</w:t>
      </w:r>
      <w:proofErr w:type="spellStart"/>
      <w:r w:rsidR="006D3CDF" w:rsidRPr="00B3632B">
        <w:rPr>
          <w:rFonts w:cs="Times New Roman"/>
        </w:rPr>
        <w:t>mol</w:t>
      </w:r>
      <w:proofErr w:type="spellEnd"/>
      <w:r w:rsidR="006D3CDF" w:rsidRPr="00B3632B">
        <w:rPr>
          <w:rFonts w:cs="Times New Roman"/>
        </w:rPr>
        <w:t xml:space="preserve"> m</w:t>
      </w:r>
      <w:r w:rsidR="006D3CDF" w:rsidRPr="00B3632B">
        <w:rPr>
          <w:rFonts w:cs="Times New Roman"/>
          <w:vertAlign w:val="superscript"/>
        </w:rPr>
        <w:t>-2</w:t>
      </w:r>
      <w:r w:rsidR="006D3CDF" w:rsidRPr="00B3632B">
        <w:rPr>
          <w:rFonts w:cs="Times New Roman"/>
        </w:rPr>
        <w:t xml:space="preserve"> s</w:t>
      </w:r>
      <w:r w:rsidR="006D3CDF" w:rsidRPr="00B3632B">
        <w:rPr>
          <w:rFonts w:cs="Times New Roman"/>
          <w:vertAlign w:val="superscript"/>
        </w:rPr>
        <w:t>-1</w:t>
      </w:r>
      <w:r w:rsidR="006D3CDF" w:rsidRPr="00B3632B">
        <w:rPr>
          <w:rFonts w:cs="Times New Roman"/>
        </w:rPr>
        <w:t xml:space="preserve"> </w:t>
      </w:r>
      <w:r w:rsidR="00DB6AFF">
        <w:rPr>
          <w:rFonts w:cs="Times New Roman"/>
        </w:rPr>
        <w:t>photosynthetic photon f</w:t>
      </w:r>
      <w:r w:rsidR="00DB6AFF" w:rsidRPr="00DB6AFF">
        <w:rPr>
          <w:rFonts w:cs="Times New Roman"/>
        </w:rPr>
        <w:t xml:space="preserve">lux </w:t>
      </w:r>
      <w:r w:rsidR="00DB6AFF">
        <w:rPr>
          <w:rFonts w:cs="Times New Roman"/>
        </w:rPr>
        <w:t>d</w:t>
      </w:r>
      <w:r w:rsidR="00DB6AFF" w:rsidRPr="00DB6AFF">
        <w:rPr>
          <w:rFonts w:cs="Times New Roman"/>
        </w:rPr>
        <w:t>ensity</w:t>
      </w:r>
      <w:r w:rsidR="006D3CDF" w:rsidRPr="00B3632B">
        <w:rPr>
          <w:rFonts w:cs="Times New Roman"/>
        </w:rPr>
        <w:t xml:space="preserve"> </w:t>
      </w:r>
      <w:r w:rsidRPr="00B3632B">
        <w:rPr>
          <w:rFonts w:cs="Times New Roman"/>
        </w:rPr>
        <w:t xml:space="preserve">during the day. </w:t>
      </w:r>
    </w:p>
    <w:p w14:paraId="3D3AD360" w14:textId="77777777" w:rsidR="00C03A2A" w:rsidRPr="00B3632B" w:rsidRDefault="00C03A2A" w:rsidP="0055605D">
      <w:pPr>
        <w:pStyle w:val="Heading2"/>
        <w:spacing w:line="360" w:lineRule="auto"/>
        <w:rPr>
          <w:rFonts w:cs="Times New Roman"/>
        </w:rPr>
      </w:pPr>
      <w:r w:rsidRPr="00B3632B">
        <w:rPr>
          <w:rFonts w:cs="Times New Roman"/>
        </w:rPr>
        <w:t>Synchrotron based X-ray CT scanning</w:t>
      </w:r>
    </w:p>
    <w:p w14:paraId="35599AC9" w14:textId="2FE40FD9" w:rsidR="00C03A2A" w:rsidRPr="00B3632B" w:rsidRDefault="005F5E4C" w:rsidP="0055605D">
      <w:pPr>
        <w:spacing w:line="360" w:lineRule="auto"/>
        <w:rPr>
          <w:rFonts w:cs="Times New Roman"/>
        </w:rPr>
      </w:pPr>
      <w:r w:rsidRPr="00B3632B">
        <w:rPr>
          <w:rFonts w:cs="Times New Roman"/>
        </w:rPr>
        <w:t xml:space="preserve">Synchrotron based X-ray CT scanning (SRCT) was performed at the I13 beamline at Diamond Light Source, Oxfordshire, UK. </w:t>
      </w:r>
      <w:r w:rsidR="0055605D">
        <w:rPr>
          <w:rFonts w:cs="Times New Roman"/>
        </w:rPr>
        <w:t>P</w:t>
      </w:r>
      <w:r w:rsidRPr="00B3632B">
        <w:rPr>
          <w:rFonts w:cs="Times New Roman"/>
        </w:rPr>
        <w:t>lants were carried live to the beamline</w:t>
      </w:r>
      <w:r w:rsidR="0055605D">
        <w:rPr>
          <w:rFonts w:cs="Times New Roman"/>
        </w:rPr>
        <w:t xml:space="preserve"> and i</w:t>
      </w:r>
      <w:r w:rsidRPr="00B3632B">
        <w:rPr>
          <w:rFonts w:cs="Times New Roman"/>
        </w:rPr>
        <w:t xml:space="preserve">ndividual syringe barrels were excised from the growth assembly and sealed with parafilm. Syringe barrels were scanned at two different heights (3.5 mm apart) near the upper end of the syringe barrel to maximise the chance of finding roots. </w:t>
      </w:r>
      <w:r w:rsidR="00535798">
        <w:rPr>
          <w:rFonts w:cs="Times New Roman"/>
        </w:rPr>
        <w:t xml:space="preserve">Scans </w:t>
      </w:r>
      <w:r w:rsidRPr="00B3632B">
        <w:rPr>
          <w:rFonts w:cs="Times New Roman"/>
        </w:rPr>
        <w:t>w</w:t>
      </w:r>
      <w:r w:rsidR="00535798">
        <w:rPr>
          <w:rFonts w:cs="Times New Roman"/>
        </w:rPr>
        <w:t xml:space="preserve">ere conducted </w:t>
      </w:r>
      <w:r w:rsidRPr="00B3632B">
        <w:rPr>
          <w:rFonts w:cs="Times New Roman"/>
        </w:rPr>
        <w:t xml:space="preserve">using ‘pink light’ at energies of ca. 15-20 </w:t>
      </w:r>
      <w:proofErr w:type="spellStart"/>
      <w:r w:rsidRPr="00B3632B">
        <w:rPr>
          <w:rFonts w:cs="Times New Roman"/>
        </w:rPr>
        <w:t>keV</w:t>
      </w:r>
      <w:proofErr w:type="spellEnd"/>
      <w:r w:rsidRPr="00B3632B">
        <w:rPr>
          <w:rFonts w:cs="Times New Roman"/>
        </w:rPr>
        <w:t xml:space="preserve">. </w:t>
      </w:r>
      <w:r w:rsidR="00CD0024">
        <w:rPr>
          <w:rFonts w:cs="Times New Roman"/>
        </w:rPr>
        <w:t xml:space="preserve">A total of </w:t>
      </w:r>
      <w:r w:rsidRPr="00B3632B">
        <w:rPr>
          <w:rFonts w:cs="Times New Roman"/>
        </w:rPr>
        <w:t xml:space="preserve">1601 projections through 180˚ were recorded with an exposure time of 0.15 s leading to a total duration of </w:t>
      </w:r>
      <w:r w:rsidR="0055605D">
        <w:rPr>
          <w:rFonts w:cs="Times New Roman"/>
        </w:rPr>
        <w:t>~</w:t>
      </w:r>
      <w:r w:rsidRPr="00B3632B">
        <w:rPr>
          <w:rFonts w:cs="Times New Roman"/>
        </w:rPr>
        <w:t>4 min per scan. X</w:t>
      </w:r>
      <w:r w:rsidR="00B3632B">
        <w:rPr>
          <w:rFonts w:cs="Times New Roman"/>
        </w:rPr>
        <w:t>-</w:t>
      </w:r>
      <w:r w:rsidRPr="00B3632B">
        <w:rPr>
          <w:rFonts w:cs="Times New Roman"/>
        </w:rPr>
        <w:t>rays were scintillated using a 500 µm cadmium tungstate (CdWO</w:t>
      </w:r>
      <w:r w:rsidRPr="00B3632B">
        <w:rPr>
          <w:rFonts w:eastAsiaTheme="minorEastAsia" w:cs="Times New Roman"/>
          <w:vertAlign w:val="subscript"/>
        </w:rPr>
        <w:t>4</w:t>
      </w:r>
      <w:r w:rsidR="004C644C" w:rsidRPr="00B3632B">
        <w:rPr>
          <w:rFonts w:cs="Times New Roman"/>
        </w:rPr>
        <w:t xml:space="preserve">) scintillator. The scintillated light was magnified using a microscope system (4× optical magnification) and recorded with a PCO edge 5.5 CMOS detector. Resulting pixel size was 1.6 µm with a field of view </w:t>
      </w:r>
      <w:r w:rsidR="00CD0024">
        <w:rPr>
          <w:rFonts w:cs="Times New Roman"/>
        </w:rPr>
        <w:t>(FOV) o</w:t>
      </w:r>
      <w:r w:rsidR="004C644C" w:rsidRPr="00B3632B">
        <w:rPr>
          <w:rFonts w:cs="Times New Roman"/>
        </w:rPr>
        <w:t>f 4 × 3.5 mm. Reconstruction of 3D images was carried out with a filtered back-projection algorithm and converted to stacks of 2160 slices</w:t>
      </w:r>
      <w:r w:rsidR="00DB6AFF">
        <w:rPr>
          <w:rFonts w:cs="Times New Roman"/>
        </w:rPr>
        <w:t>,</w:t>
      </w:r>
      <w:r w:rsidR="004C644C" w:rsidRPr="00B3632B">
        <w:rPr>
          <w:rFonts w:cs="Times New Roman"/>
        </w:rPr>
        <w:t xml:space="preserve"> each comprising 2560 × 2560 pixels with 32-bit dynamic range. After </w:t>
      </w:r>
      <w:r w:rsidR="0055605D">
        <w:rPr>
          <w:rFonts w:cs="Times New Roman"/>
        </w:rPr>
        <w:t>scanning,</w:t>
      </w:r>
      <w:r w:rsidR="004C644C" w:rsidRPr="00B3632B">
        <w:rPr>
          <w:rFonts w:cs="Times New Roman"/>
        </w:rPr>
        <w:t xml:space="preserve"> syringes were snap frozen and stored at -80˚ C for water content measurements. Water content was measured by weighing the soil in each syringe before and after oven drying at 80˚ C for 48 h. </w:t>
      </w:r>
      <w:r w:rsidR="0027152F">
        <w:rPr>
          <w:rFonts w:cs="Times New Roman"/>
        </w:rPr>
        <w:t xml:space="preserve">Shoot length and fresh weight was recorded on </w:t>
      </w:r>
      <w:r w:rsidR="00F15610">
        <w:rPr>
          <w:rFonts w:cs="Times New Roman"/>
        </w:rPr>
        <w:t xml:space="preserve">excised shoots. </w:t>
      </w:r>
      <w:r w:rsidR="00535798">
        <w:rPr>
          <w:rFonts w:cs="Times New Roman"/>
        </w:rPr>
        <w:t xml:space="preserve">Root hair morphology was measured on washed out roots of three selected samples using a light microscope. Roots were washed out from the syringe barrels </w:t>
      </w:r>
      <w:r w:rsidR="008D55F6">
        <w:rPr>
          <w:rFonts w:cs="Times New Roman"/>
        </w:rPr>
        <w:t xml:space="preserve">and </w:t>
      </w:r>
      <w:r w:rsidR="00E97A62">
        <w:rPr>
          <w:rFonts w:cs="Times New Roman"/>
        </w:rPr>
        <w:t>sonicated for 5 mins</w:t>
      </w:r>
      <w:r w:rsidR="00535798">
        <w:rPr>
          <w:rFonts w:cs="Times New Roman"/>
        </w:rPr>
        <w:t xml:space="preserve"> to remove adhered soil particles. </w:t>
      </w:r>
      <w:r w:rsidR="0055605D">
        <w:rPr>
          <w:rFonts w:cs="Times New Roman"/>
        </w:rPr>
        <w:t>R</w:t>
      </w:r>
      <w:r w:rsidR="00535798">
        <w:rPr>
          <w:rFonts w:cs="Times New Roman"/>
        </w:rPr>
        <w:t>oots were placed on microscope slides and imaged with a light microscope at 4 × magnification.</w:t>
      </w:r>
    </w:p>
    <w:p w14:paraId="4993DB20" w14:textId="3C5A62DB" w:rsidR="00C03A2A" w:rsidRPr="00B3632B" w:rsidRDefault="00C03A2A" w:rsidP="0055605D">
      <w:pPr>
        <w:pStyle w:val="Heading2"/>
        <w:spacing w:line="360" w:lineRule="auto"/>
        <w:rPr>
          <w:rFonts w:cs="Times New Roman"/>
        </w:rPr>
      </w:pPr>
      <w:r w:rsidRPr="00B3632B">
        <w:rPr>
          <w:rFonts w:cs="Times New Roman"/>
        </w:rPr>
        <w:t xml:space="preserve">Image analysis </w:t>
      </w:r>
    </w:p>
    <w:p w14:paraId="16BE051A" w14:textId="45417309" w:rsidR="00CD0024" w:rsidRDefault="004C644C" w:rsidP="0055605D">
      <w:pPr>
        <w:spacing w:line="360" w:lineRule="auto"/>
        <w:rPr>
          <w:rFonts w:cs="Times New Roman"/>
        </w:rPr>
      </w:pPr>
      <w:r w:rsidRPr="00B3632B">
        <w:rPr>
          <w:rFonts w:cs="Times New Roman"/>
        </w:rPr>
        <w:t xml:space="preserve">All image </w:t>
      </w:r>
      <w:r w:rsidR="00CE32CE" w:rsidRPr="00B3632B">
        <w:rPr>
          <w:rFonts w:cs="Times New Roman"/>
        </w:rPr>
        <w:t xml:space="preserve">processing and </w:t>
      </w:r>
      <w:r w:rsidRPr="00B3632B">
        <w:rPr>
          <w:rFonts w:cs="Times New Roman"/>
        </w:rPr>
        <w:t xml:space="preserve">analysis </w:t>
      </w:r>
      <w:r w:rsidR="00CE32CE" w:rsidRPr="00B3632B">
        <w:rPr>
          <w:rFonts w:cs="Times New Roman"/>
        </w:rPr>
        <w:t>steps were</w:t>
      </w:r>
      <w:r w:rsidRPr="00B3632B">
        <w:rPr>
          <w:rFonts w:cs="Times New Roman"/>
        </w:rPr>
        <w:t xml:space="preserve"> performed in ImageJ </w:t>
      </w:r>
      <w:r w:rsidRPr="00B3632B">
        <w:rPr>
          <w:rFonts w:cs="Times New Roman"/>
        </w:rPr>
        <w:fldChar w:fldCharType="begin"/>
      </w:r>
      <w:r w:rsidR="00F81AC0">
        <w:rPr>
          <w:rFonts w:cs="Times New Roman"/>
        </w:rPr>
        <w:instrText xml:space="preserve"> ADDIN EN.CITE &lt;EndNote&gt;&lt;Cite&gt;&lt;Author&gt;Schindelin&lt;/Author&gt;&lt;Year&gt;2012&lt;/Year&gt;&lt;RecNum&gt;77&lt;/RecNum&gt;&lt;DisplayText&gt;(Schindelin et al. 2012)&lt;/DisplayText&gt;&lt;record&gt;&lt;rec-number&gt;77&lt;/rec-number&gt;&lt;foreign-keys&gt;&lt;key app="EN" db-id="fepvvsawb50tade5azfpszxqas0es95sdr9w" timestamp="1516879808"&gt;77&lt;/key&gt;&lt;/foreign-keys&gt;&lt;ref-type name="Journal Article"&gt;17&lt;/ref-type&gt;&lt;contributors&gt;&lt;authors&gt;&lt;author&gt;Schindelin, Johannes&lt;/author&gt;&lt;author&gt;Arganda-Carreras, Ignacio&lt;/author&gt;&lt;author&gt;Frise, Erwin&lt;/author&gt;&lt;author&gt;Kaynig, Verena&lt;/author&gt;&lt;author&gt;Longair, Mark&lt;/author&gt;&lt;author&gt;Pietzsch, Tobias&lt;/author&gt;&lt;author&gt;Preibisch, Stephan&lt;/author&gt;&lt;author&gt;Rueden, Curtis&lt;/author&gt;&lt;author&gt;Saalfeld, Stephan&lt;/author&gt;&lt;author&gt;Schmid, Benjamin&lt;/author&gt;&lt;/authors&gt;&lt;/contributors&gt;&lt;titles&gt;&lt;title&gt;Fiji: an open-source platform for biological-image analysis&lt;/title&gt;&lt;secondary-title&gt;Nature methods&lt;/secondary-title&gt;&lt;/titles&gt;&lt;periodical&gt;&lt;full-title&gt;Nature methods&lt;/full-title&gt;&lt;/periodical&gt;&lt;pages&gt;676-682&lt;/pages&gt;&lt;volume&gt;9&lt;/volume&gt;&lt;number&gt;7&lt;/number&gt;&lt;dates&gt;&lt;year&gt;2012&lt;/year&gt;&lt;/dates&gt;&lt;isbn&gt;1548-7091&lt;/isbn&gt;&lt;urls&gt;&lt;/urls&gt;&lt;/record&gt;&lt;/Cite&gt;&lt;/EndNote&gt;</w:instrText>
      </w:r>
      <w:r w:rsidRPr="00B3632B">
        <w:rPr>
          <w:rFonts w:cs="Times New Roman"/>
        </w:rPr>
        <w:fldChar w:fldCharType="separate"/>
      </w:r>
      <w:r w:rsidR="00F81AC0">
        <w:rPr>
          <w:rFonts w:cs="Times New Roman"/>
          <w:noProof/>
        </w:rPr>
        <w:t>(Schindelin et al. 2012)</w:t>
      </w:r>
      <w:r w:rsidRPr="00B3632B">
        <w:rPr>
          <w:rFonts w:cs="Times New Roman"/>
        </w:rPr>
        <w:fldChar w:fldCharType="end"/>
      </w:r>
      <w:r w:rsidRPr="00B3632B">
        <w:rPr>
          <w:rFonts w:cs="Times New Roman"/>
        </w:rPr>
        <w:t xml:space="preserve"> and </w:t>
      </w:r>
      <w:proofErr w:type="spellStart"/>
      <w:r w:rsidRPr="00B3632B">
        <w:rPr>
          <w:rFonts w:cs="Times New Roman"/>
        </w:rPr>
        <w:t>Matlab</w:t>
      </w:r>
      <w:proofErr w:type="spellEnd"/>
      <w:r w:rsidRPr="00B3632B">
        <w:rPr>
          <w:rFonts w:cs="Times New Roman"/>
        </w:rPr>
        <w:t xml:space="preserve"> 2016a (The MathWorks Inc., </w:t>
      </w:r>
      <w:r w:rsidR="00CE32CE" w:rsidRPr="00B3632B">
        <w:rPr>
          <w:rFonts w:cs="Times New Roman"/>
        </w:rPr>
        <w:t xml:space="preserve">Cambridge, </w:t>
      </w:r>
      <w:r w:rsidRPr="00B3632B">
        <w:rPr>
          <w:rFonts w:cs="Times New Roman"/>
        </w:rPr>
        <w:t>UK)</w:t>
      </w:r>
      <w:r w:rsidR="00CE32CE" w:rsidRPr="00B3632B">
        <w:rPr>
          <w:rFonts w:cs="Times New Roman"/>
        </w:rPr>
        <w:t xml:space="preserve">. </w:t>
      </w:r>
      <w:r w:rsidR="00CD0024">
        <w:rPr>
          <w:rFonts w:cs="Times New Roman"/>
        </w:rPr>
        <w:t>In the reconstructed CT volumes, a</w:t>
      </w:r>
      <w:r w:rsidR="00024F6F" w:rsidRPr="00B3632B">
        <w:rPr>
          <w:rFonts w:cs="Times New Roman"/>
        </w:rPr>
        <w:t xml:space="preserve"> systematic drop of</w:t>
      </w:r>
      <w:r w:rsidR="00802728" w:rsidRPr="00B3632B">
        <w:rPr>
          <w:rFonts w:cs="Times New Roman"/>
        </w:rPr>
        <w:t>f</w:t>
      </w:r>
      <w:r w:rsidR="00024F6F" w:rsidRPr="00B3632B">
        <w:rPr>
          <w:rFonts w:cs="Times New Roman"/>
        </w:rPr>
        <w:t xml:space="preserve"> </w:t>
      </w:r>
      <w:r w:rsidR="00DB6AFF">
        <w:rPr>
          <w:rFonts w:cs="Times New Roman"/>
        </w:rPr>
        <w:t xml:space="preserve">of </w:t>
      </w:r>
      <w:r w:rsidR="00024F6F" w:rsidRPr="00B3632B">
        <w:rPr>
          <w:rFonts w:cs="Times New Roman"/>
        </w:rPr>
        <w:t xml:space="preserve">grey values at the edge of the syringe barrels (Fig. 1) </w:t>
      </w:r>
      <w:r w:rsidR="00CD0024">
        <w:rPr>
          <w:rFonts w:cs="Times New Roman"/>
        </w:rPr>
        <w:t xml:space="preserve">could be </w:t>
      </w:r>
      <w:r w:rsidR="00024F6F" w:rsidRPr="00B3632B">
        <w:rPr>
          <w:rFonts w:cs="Times New Roman"/>
        </w:rPr>
        <w:t xml:space="preserve">observed. Additionally, in many of the syringes, roots grew </w:t>
      </w:r>
      <w:r w:rsidR="00CD0024">
        <w:rPr>
          <w:rFonts w:cs="Times New Roman"/>
        </w:rPr>
        <w:t xml:space="preserve">close to </w:t>
      </w:r>
      <w:r w:rsidR="00024F6F" w:rsidRPr="00B3632B">
        <w:rPr>
          <w:rFonts w:cs="Times New Roman"/>
        </w:rPr>
        <w:t xml:space="preserve">the syringe walls. These </w:t>
      </w:r>
      <w:r w:rsidR="00CD0024">
        <w:rPr>
          <w:rFonts w:cs="Times New Roman"/>
        </w:rPr>
        <w:t xml:space="preserve">samples </w:t>
      </w:r>
      <w:r w:rsidR="00024F6F" w:rsidRPr="00B3632B">
        <w:rPr>
          <w:rFonts w:cs="Times New Roman"/>
        </w:rPr>
        <w:t>were excluded</w:t>
      </w:r>
      <w:r w:rsidR="00CD0024">
        <w:rPr>
          <w:rFonts w:cs="Times New Roman"/>
        </w:rPr>
        <w:t xml:space="preserve"> from further an</w:t>
      </w:r>
      <w:r w:rsidR="000571A9">
        <w:rPr>
          <w:rFonts w:cs="Times New Roman"/>
        </w:rPr>
        <w:t>a</w:t>
      </w:r>
      <w:r w:rsidR="00CD0024">
        <w:rPr>
          <w:rFonts w:cs="Times New Roman"/>
        </w:rPr>
        <w:t>lysis</w:t>
      </w:r>
      <w:r w:rsidR="00024F6F" w:rsidRPr="00B3632B">
        <w:rPr>
          <w:rFonts w:cs="Times New Roman"/>
        </w:rPr>
        <w:t xml:space="preserve"> by selecting only </w:t>
      </w:r>
      <w:r w:rsidR="00802728" w:rsidRPr="00B3632B">
        <w:rPr>
          <w:rFonts w:cs="Times New Roman"/>
        </w:rPr>
        <w:t xml:space="preserve">those </w:t>
      </w:r>
      <w:r w:rsidR="00024F6F" w:rsidRPr="00B3632B">
        <w:rPr>
          <w:rFonts w:cs="Times New Roman"/>
        </w:rPr>
        <w:t>images, where roots were growing within a cylinder of 3.8 mm from the centre of the syringe. This region was defined by calculating a projection along the z-axis of the CT images (</w:t>
      </w:r>
      <w:r w:rsidR="00CD0024">
        <w:rPr>
          <w:rFonts w:cs="Times New Roman"/>
        </w:rPr>
        <w:t xml:space="preserve">see supporting information, </w:t>
      </w:r>
      <w:r w:rsidR="00024F6F" w:rsidRPr="00B3632B">
        <w:rPr>
          <w:rFonts w:cs="Times New Roman"/>
        </w:rPr>
        <w:t xml:space="preserve">Fig. </w:t>
      </w:r>
      <w:r w:rsidR="00CD0024">
        <w:rPr>
          <w:rFonts w:cs="Times New Roman"/>
        </w:rPr>
        <w:t>S</w:t>
      </w:r>
      <w:r w:rsidR="00024F6F" w:rsidRPr="00B3632B">
        <w:rPr>
          <w:rFonts w:cs="Times New Roman"/>
        </w:rPr>
        <w:t>2)</w:t>
      </w:r>
      <w:r w:rsidR="00802728" w:rsidRPr="00B3632B">
        <w:rPr>
          <w:rFonts w:cs="Times New Roman"/>
        </w:rPr>
        <w:t>, and measuring the average grey value with distance from the centre</w:t>
      </w:r>
      <w:r w:rsidR="00024F6F" w:rsidRPr="00B3632B">
        <w:rPr>
          <w:rFonts w:cs="Times New Roman"/>
        </w:rPr>
        <w:t>.</w:t>
      </w:r>
      <w:r w:rsidR="00802728" w:rsidRPr="00B3632B">
        <w:rPr>
          <w:rFonts w:cs="Times New Roman"/>
        </w:rPr>
        <w:t xml:space="preserve"> </w:t>
      </w:r>
      <w:r w:rsidR="000571A9">
        <w:rPr>
          <w:rFonts w:cs="Times New Roman"/>
        </w:rPr>
        <w:t xml:space="preserve">Due to the fine textured nature of the soil used in this study, it was impossible to segment the root hairs as was done in previous studies </w:t>
      </w:r>
      <w:r w:rsidR="000571A9">
        <w:rPr>
          <w:rFonts w:cs="Times New Roman"/>
        </w:rPr>
        <w:fldChar w:fldCharType="begin">
          <w:fldData xml:space="preserve">PEVuZE5vdGU+PENpdGU+PEF1dGhvcj5Lb2ViZXJuaWNrPC9BdXRob3I+PFllYXI+MjAxNzwvWWVh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</w:fldData>
        </w:fldChar>
      </w:r>
      <w:r w:rsidR="000571A9">
        <w:rPr>
          <w:rFonts w:cs="Times New Roman"/>
        </w:rPr>
        <w:instrText xml:space="preserve"> ADDIN EN.CITE </w:instrText>
      </w:r>
      <w:r w:rsidR="000571A9">
        <w:rPr>
          <w:rFonts w:cs="Times New Roman"/>
        </w:rPr>
        <w:fldChar w:fldCharType="begin">
          <w:fldData xml:space="preserve">PEVuZE5vdGU+PENpdGU+PEF1dGhvcj5Lb2ViZXJuaWNrPC9BdXRob3I+PFllYXI+MjAxNzwvWWVh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</w:fldData>
        </w:fldChar>
      </w:r>
      <w:r w:rsidR="000571A9">
        <w:rPr>
          <w:rFonts w:cs="Times New Roman"/>
        </w:rPr>
        <w:instrText xml:space="preserve"> ADDIN EN.CITE.DATA </w:instrText>
      </w:r>
      <w:r w:rsidR="000571A9">
        <w:rPr>
          <w:rFonts w:cs="Times New Roman"/>
        </w:rPr>
      </w:r>
      <w:r w:rsidR="000571A9">
        <w:rPr>
          <w:rFonts w:cs="Times New Roman"/>
        </w:rPr>
        <w:fldChar w:fldCharType="end"/>
      </w:r>
      <w:r w:rsidR="000571A9">
        <w:rPr>
          <w:rFonts w:cs="Times New Roman"/>
        </w:rPr>
      </w:r>
      <w:r w:rsidR="000571A9">
        <w:rPr>
          <w:rFonts w:cs="Times New Roman"/>
        </w:rPr>
        <w:fldChar w:fldCharType="separate"/>
      </w:r>
      <w:r w:rsidR="000571A9">
        <w:rPr>
          <w:rFonts w:cs="Times New Roman"/>
          <w:noProof/>
        </w:rPr>
        <w:t>(Keyes et al. 2013; Koebernick et al. 2017)</w:t>
      </w:r>
      <w:r w:rsidR="000571A9">
        <w:rPr>
          <w:rFonts w:cs="Times New Roman"/>
        </w:rPr>
        <w:fldChar w:fldCharType="end"/>
      </w:r>
      <w:r w:rsidR="000571A9">
        <w:rPr>
          <w:rFonts w:cs="Times New Roman"/>
        </w:rPr>
        <w:t>.</w:t>
      </w:r>
      <w:r w:rsidR="00535798">
        <w:rPr>
          <w:rFonts w:cs="Times New Roman"/>
        </w:rPr>
        <w:t xml:space="preserve"> </w:t>
      </w:r>
    </w:p>
    <w:p w14:paraId="4D2EFEF0" w14:textId="6A92ED21" w:rsidR="006D3CDF" w:rsidRPr="00B3632B" w:rsidRDefault="00024F6F" w:rsidP="0055605D">
      <w:pPr>
        <w:spacing w:line="360" w:lineRule="auto"/>
        <w:rPr>
          <w:rFonts w:cs="Times New Roman"/>
        </w:rPr>
      </w:pPr>
      <w:r w:rsidRPr="00B3632B">
        <w:rPr>
          <w:rFonts w:cs="Times New Roman"/>
        </w:rPr>
        <w:t xml:space="preserve">For one treatment combination </w:t>
      </w:r>
      <w:r w:rsidR="00CD0024">
        <w:rPr>
          <w:rFonts w:cs="Times New Roman"/>
        </w:rPr>
        <w:t>(</w:t>
      </w:r>
      <w:r w:rsidR="00CD0024" w:rsidRPr="00CD0024">
        <w:rPr>
          <w:rFonts w:cs="Times New Roman"/>
          <w:i/>
        </w:rPr>
        <w:t>WT wet-dry</w:t>
      </w:r>
      <w:r w:rsidR="00CD0024">
        <w:rPr>
          <w:rFonts w:cs="Times New Roman"/>
        </w:rPr>
        <w:t xml:space="preserve">) </w:t>
      </w:r>
      <w:r w:rsidRPr="00B3632B">
        <w:rPr>
          <w:rFonts w:cs="Times New Roman"/>
        </w:rPr>
        <w:t xml:space="preserve">only 4 replicates fulfilled the </w:t>
      </w:r>
      <w:r w:rsidR="0027152F">
        <w:rPr>
          <w:rFonts w:cs="Times New Roman"/>
        </w:rPr>
        <w:t>filtering criteria</w:t>
      </w:r>
      <w:r w:rsidRPr="00B3632B">
        <w:rPr>
          <w:rFonts w:cs="Times New Roman"/>
        </w:rPr>
        <w:t xml:space="preserve">, for </w:t>
      </w:r>
      <w:r w:rsidR="00802728" w:rsidRPr="00B3632B">
        <w:rPr>
          <w:rFonts w:cs="Times New Roman"/>
        </w:rPr>
        <w:t xml:space="preserve">all </w:t>
      </w:r>
      <w:r w:rsidRPr="00B3632B">
        <w:rPr>
          <w:rFonts w:cs="Times New Roman"/>
        </w:rPr>
        <w:t xml:space="preserve">others there were at least 5 replicates. For treatment combinations where more </w:t>
      </w:r>
      <w:r w:rsidR="00CD0024">
        <w:rPr>
          <w:rFonts w:cs="Times New Roman"/>
        </w:rPr>
        <w:t xml:space="preserve">than 5 </w:t>
      </w:r>
      <w:r w:rsidR="0055605D">
        <w:rPr>
          <w:rFonts w:cs="Times New Roman"/>
        </w:rPr>
        <w:t>replicates</w:t>
      </w:r>
      <w:r w:rsidRPr="00B3632B">
        <w:rPr>
          <w:rFonts w:cs="Times New Roman"/>
        </w:rPr>
        <w:t xml:space="preserve"> fulfilled the requirements, 5 were chosen randomly using a random number generator. Image contrast was enhanced usin</w:t>
      </w:r>
      <w:r w:rsidR="00CD0024">
        <w:rPr>
          <w:rFonts w:cs="Times New Roman"/>
        </w:rPr>
        <w:t>g histogram equalization</w:t>
      </w:r>
      <w:r w:rsidRPr="00B3632B">
        <w:rPr>
          <w:rFonts w:cs="Times New Roman"/>
        </w:rPr>
        <w:t>.</w:t>
      </w:r>
      <w:r w:rsidR="004D6987" w:rsidRPr="00B3632B">
        <w:rPr>
          <w:rFonts w:cs="Times New Roman"/>
        </w:rPr>
        <w:t xml:space="preserve"> </w:t>
      </w:r>
      <w:r w:rsidRPr="00B3632B">
        <w:rPr>
          <w:rFonts w:cs="Times New Roman"/>
        </w:rPr>
        <w:t xml:space="preserve">Images were downscaled in the </w:t>
      </w:r>
      <w:proofErr w:type="gramStart"/>
      <w:r w:rsidRPr="00B3632B">
        <w:rPr>
          <w:rFonts w:cs="Times New Roman"/>
        </w:rPr>
        <w:t>x,-</w:t>
      </w:r>
      <w:proofErr w:type="gramEnd"/>
      <w:r w:rsidRPr="00B3632B">
        <w:rPr>
          <w:rFonts w:cs="Times New Roman"/>
        </w:rPr>
        <w:t xml:space="preserve"> y-, and z-directions, respectively, by a factor of 2</w:t>
      </w:r>
      <w:r w:rsidR="00B3632B">
        <w:rPr>
          <w:rFonts w:cs="Times New Roman"/>
        </w:rPr>
        <w:t xml:space="preserve"> to reduce computational costs</w:t>
      </w:r>
      <w:r w:rsidRPr="00B3632B">
        <w:rPr>
          <w:rFonts w:cs="Times New Roman"/>
        </w:rPr>
        <w:t>. This resulted in a FOV of 1280</w:t>
      </w:r>
      <w:r w:rsidR="00CD0024" w:rsidRPr="00B3632B">
        <w:rPr>
          <w:rFonts w:cs="Times New Roman"/>
        </w:rPr>
        <w:t>×</w:t>
      </w:r>
      <w:r w:rsidR="006D3CDF" w:rsidRPr="00B3632B">
        <w:rPr>
          <w:rFonts w:cs="Times New Roman"/>
        </w:rPr>
        <w:t>1280</w:t>
      </w:r>
      <w:r w:rsidR="00CD0024" w:rsidRPr="00B3632B">
        <w:rPr>
          <w:rFonts w:cs="Times New Roman"/>
        </w:rPr>
        <w:t>×</w:t>
      </w:r>
      <w:r w:rsidR="006D3CDF" w:rsidRPr="00B3632B">
        <w:rPr>
          <w:rFonts w:cs="Times New Roman"/>
        </w:rPr>
        <w:t>1079</w:t>
      </w:r>
      <w:r w:rsidRPr="00B3632B">
        <w:rPr>
          <w:rFonts w:cs="Times New Roman"/>
        </w:rPr>
        <w:t xml:space="preserve"> voxels at </w:t>
      </w:r>
      <w:r w:rsidRPr="00B3632B">
        <w:rPr>
          <w:rFonts w:cs="Times New Roman"/>
        </w:rPr>
        <w:lastRenderedPageBreak/>
        <w:t>isotropic voxel size of 3.2 µm. Downscaling effectively applied a mean filter with a σ=1 voxel radius. Soil was segmented into pore and solid phases using Otsu’s method</w:t>
      </w:r>
      <w:r w:rsidR="00963A85">
        <w:rPr>
          <w:rFonts w:cs="Times New Roman"/>
        </w:rPr>
        <w:t xml:space="preserve"> </w:t>
      </w:r>
      <w:r w:rsidR="00E97A62">
        <w:rPr>
          <w:rFonts w:cs="Times New Roman"/>
        </w:rPr>
        <w:fldChar w:fldCharType="begin"/>
      </w:r>
      <w:r w:rsidR="00E97A62">
        <w:rPr>
          <w:rFonts w:cs="Times New Roman"/>
        </w:rPr>
        <w:instrText xml:space="preserve"> ADDIN EN.CITE &lt;EndNote&gt;&lt;Cite&gt;&lt;Author&gt;Otsu&lt;/Author&gt;&lt;Year&gt;1979&lt;/Year&gt;&lt;RecNum&gt;73&lt;/RecNum&gt;&lt;DisplayText&gt;(Otsu 1979)&lt;/DisplayText&gt;&lt;record&gt;&lt;rec-number&gt;73&lt;/rec-number&gt;&lt;foreign-keys&gt;&lt;key app="EN" db-id="fepvvsawb50tade5azfpszxqas0es95sdr9w" timestamp="1498726275"&gt;73&lt;/key&gt;&lt;/foreign-keys&gt;&lt;ref-type name="Journal Article"&gt;17&lt;/ref-type&gt;&lt;contributors&gt;&lt;authors&gt;&lt;author&gt;Otsu, Nobuyuki&lt;/author&gt;&lt;/authors&gt;&lt;/contributors&gt;&lt;titles&gt;&lt;title&gt;A threshold selection method from gray-level histograms&lt;/title&gt;&lt;secondary-title&gt;IEEE transactions on systems, man, and cybernetics&lt;/secondary-title&gt;&lt;/titles&gt;&lt;periodical&gt;&lt;full-title&gt;IEEE transactions on systems, man, and cybernetics&lt;/full-title&gt;&lt;/periodical&gt;&lt;pages&gt;62-66&lt;/pages&gt;&lt;volume&gt;9&lt;/volume&gt;&lt;number&gt;1&lt;/number&gt;&lt;dates&gt;&lt;year&gt;1979&lt;/year&gt;&lt;/dates&gt;&lt;isbn&gt;0018-9472&lt;/isbn&gt;&lt;urls&gt;&lt;/urls&gt;&lt;/record&gt;&lt;/Cite&gt;&lt;/EndNote&gt;</w:instrText>
      </w:r>
      <w:r w:rsidR="00E97A62">
        <w:rPr>
          <w:rFonts w:cs="Times New Roman"/>
        </w:rPr>
        <w:fldChar w:fldCharType="separate"/>
      </w:r>
      <w:r w:rsidR="00E97A62">
        <w:rPr>
          <w:rFonts w:cs="Times New Roman"/>
          <w:noProof/>
        </w:rPr>
        <w:t>(Otsu 1979)</w:t>
      </w:r>
      <w:r w:rsidR="00E97A62">
        <w:rPr>
          <w:rFonts w:cs="Times New Roman"/>
        </w:rPr>
        <w:fldChar w:fldCharType="end"/>
      </w:r>
      <w:r w:rsidRPr="00B3632B">
        <w:rPr>
          <w:rFonts w:cs="Times New Roman"/>
        </w:rPr>
        <w:t xml:space="preserve">. The threshold was determined </w:t>
      </w:r>
      <w:r w:rsidR="00B3632B">
        <w:rPr>
          <w:rFonts w:cs="Times New Roman"/>
        </w:rPr>
        <w:t>on</w:t>
      </w:r>
      <w:r w:rsidRPr="00B3632B">
        <w:rPr>
          <w:rFonts w:cs="Times New Roman"/>
        </w:rPr>
        <w:t xml:space="preserve"> a reference volume generated from 20 random slices from each </w:t>
      </w:r>
      <w:r w:rsidR="004D6987" w:rsidRPr="00B3632B">
        <w:rPr>
          <w:rFonts w:cs="Times New Roman"/>
        </w:rPr>
        <w:t xml:space="preserve">of the 29 </w:t>
      </w:r>
      <w:r w:rsidRPr="00B3632B">
        <w:rPr>
          <w:rFonts w:cs="Times New Roman"/>
        </w:rPr>
        <w:t>replicate scan</w:t>
      </w:r>
      <w:r w:rsidR="004D6987" w:rsidRPr="00B3632B">
        <w:rPr>
          <w:rFonts w:cs="Times New Roman"/>
        </w:rPr>
        <w:t>s</w:t>
      </w:r>
      <w:r w:rsidRPr="00B3632B">
        <w:rPr>
          <w:rFonts w:cs="Times New Roman"/>
        </w:rPr>
        <w:t>.</w:t>
      </w:r>
      <w:r w:rsidR="006D3CDF" w:rsidRPr="00B3632B">
        <w:rPr>
          <w:rFonts w:cs="Times New Roman"/>
        </w:rPr>
        <w:t xml:space="preserve"> The identical threshold was applied to all images for segmentation of pores.</w:t>
      </w:r>
      <w:r w:rsidRPr="00B3632B">
        <w:rPr>
          <w:rFonts w:cs="Times New Roman"/>
        </w:rPr>
        <w:t xml:space="preserve"> </w:t>
      </w:r>
      <w:r w:rsidR="0055605D">
        <w:rPr>
          <w:rFonts w:cs="Times New Roman"/>
        </w:rPr>
        <w:t>A</w:t>
      </w:r>
      <w:r w:rsidRPr="00B3632B">
        <w:rPr>
          <w:rFonts w:cs="Times New Roman"/>
        </w:rPr>
        <w:t xml:space="preserve"> 3D median filter (σ=2 voxels) was applied on the resulting binary images (Fig. 3c). </w:t>
      </w:r>
      <w:r w:rsidR="006D3CDF" w:rsidRPr="00B3632B">
        <w:rPr>
          <w:rFonts w:cs="Times New Roman"/>
        </w:rPr>
        <w:t>For the quantification of pore size</w:t>
      </w:r>
      <w:r w:rsidR="004D6987" w:rsidRPr="00B3632B">
        <w:rPr>
          <w:rFonts w:cs="Times New Roman"/>
        </w:rPr>
        <w:t xml:space="preserve"> distribution</w:t>
      </w:r>
      <w:r w:rsidR="006D3CDF" w:rsidRPr="00B3632B">
        <w:rPr>
          <w:rFonts w:cs="Times New Roman"/>
        </w:rPr>
        <w:t xml:space="preserve">, the “local thickness” </w:t>
      </w:r>
      <w:r w:rsidR="004D6987" w:rsidRPr="00B3632B">
        <w:rPr>
          <w:rFonts w:cs="Times New Roman"/>
        </w:rPr>
        <w:t xml:space="preserve">tool </w:t>
      </w:r>
      <w:r w:rsidR="006D3CDF" w:rsidRPr="00B3632B">
        <w:rPr>
          <w:rFonts w:cs="Times New Roman"/>
        </w:rPr>
        <w:t xml:space="preserve">in </w:t>
      </w:r>
      <w:r w:rsidR="004D6987" w:rsidRPr="00B3632B">
        <w:rPr>
          <w:rFonts w:cs="Times New Roman"/>
        </w:rPr>
        <w:t>ImageJ</w:t>
      </w:r>
      <w:r w:rsidR="006D3CDF" w:rsidRPr="00B3632B">
        <w:rPr>
          <w:rFonts w:cs="Times New Roman"/>
        </w:rPr>
        <w:t xml:space="preserve"> was applied on the binary images (Fig. 3d, Fig.5). </w:t>
      </w:r>
    </w:p>
    <w:p w14:paraId="5848C323" w14:textId="230450C5" w:rsidR="007404F3" w:rsidRDefault="00024F6F" w:rsidP="0055605D">
      <w:pPr>
        <w:spacing w:line="360" w:lineRule="auto"/>
        <w:rPr>
          <w:rFonts w:cs="Times New Roman"/>
        </w:rPr>
      </w:pPr>
      <w:r w:rsidRPr="00B3632B">
        <w:rPr>
          <w:rFonts w:cs="Times New Roman"/>
        </w:rPr>
        <w:t xml:space="preserve">For the segmentation of roots, the images were </w:t>
      </w:r>
      <w:r w:rsidR="006D3CDF" w:rsidRPr="00B3632B">
        <w:rPr>
          <w:rFonts w:cs="Times New Roman"/>
        </w:rPr>
        <w:t>further</w:t>
      </w:r>
      <w:r w:rsidRPr="00B3632B">
        <w:rPr>
          <w:rFonts w:cs="Times New Roman"/>
        </w:rPr>
        <w:t xml:space="preserve"> downscaled by a factor of 2. A 3D median filter (σ=2 voxels) was applied and a global threshold was computed using Otsu’s method</w:t>
      </w:r>
      <w:r w:rsidR="006D3CDF" w:rsidRPr="00B3632B">
        <w:rPr>
          <w:rFonts w:cs="Times New Roman"/>
        </w:rPr>
        <w:t xml:space="preserve">. </w:t>
      </w:r>
      <w:r w:rsidRPr="00B3632B">
        <w:rPr>
          <w:rFonts w:cs="Times New Roman"/>
        </w:rPr>
        <w:t xml:space="preserve">Subsequently, an open-close operation was performed using an octagonal structuring element with a radius </w:t>
      </w:r>
      <w:r w:rsidR="004D6987" w:rsidRPr="00B3632B">
        <w:rPr>
          <w:rFonts w:cs="Times New Roman"/>
        </w:rPr>
        <w:t>o</w:t>
      </w:r>
      <w:r w:rsidRPr="00B3632B">
        <w:rPr>
          <w:rFonts w:cs="Times New Roman"/>
        </w:rPr>
        <w:t xml:space="preserve">f </w:t>
      </w:r>
      <w:r w:rsidR="004D6987" w:rsidRPr="00B3632B">
        <w:rPr>
          <w:rFonts w:cs="Times New Roman"/>
        </w:rPr>
        <w:t>σ=</w:t>
      </w:r>
      <w:r w:rsidRPr="00B3632B">
        <w:rPr>
          <w:rFonts w:cs="Times New Roman"/>
        </w:rPr>
        <w:t xml:space="preserve">4 voxels. The particle analyser in </w:t>
      </w:r>
      <w:r w:rsidR="004D6987" w:rsidRPr="00B3632B">
        <w:rPr>
          <w:rFonts w:cs="Times New Roman"/>
        </w:rPr>
        <w:t>ImageJ</w:t>
      </w:r>
      <w:r w:rsidRPr="00B3632B">
        <w:rPr>
          <w:rFonts w:cs="Times New Roman"/>
        </w:rPr>
        <w:t xml:space="preserve"> was used to remove any particles with a volume of less than 50000 voxels. The </w:t>
      </w:r>
      <w:r w:rsidR="006D3CDF" w:rsidRPr="00B3632B">
        <w:rPr>
          <w:rFonts w:cs="Times New Roman"/>
        </w:rPr>
        <w:t xml:space="preserve">resulting </w:t>
      </w:r>
      <w:r w:rsidRPr="00B3632B">
        <w:rPr>
          <w:rFonts w:cs="Times New Roman"/>
        </w:rPr>
        <w:t xml:space="preserve">image was then upscaled by a factor of 2 (Fig. 3b). </w:t>
      </w:r>
      <w:r w:rsidR="006D3CDF" w:rsidRPr="00B3632B">
        <w:rPr>
          <w:rFonts w:cs="Times New Roman"/>
        </w:rPr>
        <w:t>A 3D Euclidean distance transform was applied to the segmented root image</w:t>
      </w:r>
      <w:r w:rsidR="004D6987" w:rsidRPr="00B3632B">
        <w:rPr>
          <w:rFonts w:cs="Times New Roman"/>
        </w:rPr>
        <w:t xml:space="preserve"> to determine the distance of any soil voxel to the root surface. </w:t>
      </w:r>
      <w:r w:rsidR="000364A9" w:rsidRPr="00B3632B">
        <w:rPr>
          <w:rFonts w:cs="Times New Roman"/>
        </w:rPr>
        <w:t xml:space="preserve">Pore volume fraction and pore size distribution changes with distance from the root were recorded within non-overlapping annuli of </w:t>
      </w:r>
      <w:r w:rsidR="00B3632B" w:rsidRPr="00B3632B">
        <w:rPr>
          <w:rFonts w:cs="Times New Roman"/>
        </w:rPr>
        <w:t>32</w:t>
      </w:r>
      <w:r w:rsidR="00B3632B">
        <w:rPr>
          <w:rFonts w:cs="Times New Roman"/>
        </w:rPr>
        <w:t>-µm</w:t>
      </w:r>
      <w:r w:rsidR="000364A9" w:rsidRPr="00B3632B">
        <w:rPr>
          <w:rFonts w:cs="Times New Roman"/>
        </w:rPr>
        <w:t xml:space="preserve"> thickness (i.e. 10 voxels) about the root. </w:t>
      </w:r>
      <w:r w:rsidR="000571A9">
        <w:rPr>
          <w:rFonts w:cs="Times New Roman"/>
        </w:rPr>
        <w:t xml:space="preserve">To minimise any edge effects imposed by the syringe walls, only the quadrant </w:t>
      </w:r>
      <w:r w:rsidR="00963A85">
        <w:rPr>
          <w:rFonts w:cs="Times New Roman"/>
        </w:rPr>
        <w:t xml:space="preserve">furthest </w:t>
      </w:r>
      <w:r w:rsidR="000571A9">
        <w:rPr>
          <w:rFonts w:cs="Times New Roman"/>
        </w:rPr>
        <w:t xml:space="preserve">from the wall was analysed.  </w:t>
      </w:r>
      <w:r w:rsidR="000364A9" w:rsidRPr="00B3632B">
        <w:rPr>
          <w:rFonts w:cs="Times New Roman"/>
        </w:rPr>
        <w:t xml:space="preserve">Pore volume fraction was recorded as the volume of detected pores divided by the volume of the analysed region. </w:t>
      </w:r>
    </w:p>
    <w:p w14:paraId="77AEB5C9" w14:textId="7FBBAE5C" w:rsidR="00535798" w:rsidRDefault="00535798" w:rsidP="0055605D">
      <w:pPr>
        <w:spacing w:line="360" w:lineRule="auto"/>
        <w:rPr>
          <w:rFonts w:cs="Times New Roman"/>
        </w:rPr>
      </w:pPr>
      <w:r>
        <w:rPr>
          <w:rFonts w:cs="Times New Roman"/>
        </w:rPr>
        <w:t>Three light microscope images of selected WT samples were analysed for root hair morphology. Root hair density was estimated by counting root hairs along a 1 mm root segment</w:t>
      </w:r>
      <w:r w:rsidR="00E97A62">
        <w:rPr>
          <w:rFonts w:cs="Times New Roman"/>
        </w:rPr>
        <w:t xml:space="preserve"> in three micrographs</w:t>
      </w:r>
      <w:r>
        <w:rPr>
          <w:rFonts w:cs="Times New Roman"/>
        </w:rPr>
        <w:t xml:space="preserve">. Root hair length was measured with the segmented line tool </w:t>
      </w:r>
      <w:r w:rsidR="00E97A62">
        <w:rPr>
          <w:rFonts w:cs="Times New Roman"/>
        </w:rPr>
        <w:t xml:space="preserve">for n=18 selected root hairs </w:t>
      </w:r>
      <w:r>
        <w:rPr>
          <w:rFonts w:cs="Times New Roman"/>
        </w:rPr>
        <w:t xml:space="preserve">in ImageJ. </w:t>
      </w:r>
    </w:p>
    <w:p w14:paraId="383BE522" w14:textId="44FB1985" w:rsidR="007404F3" w:rsidRDefault="007404F3" w:rsidP="0055605D">
      <w:pPr>
        <w:pStyle w:val="Heading2"/>
        <w:spacing w:line="360" w:lineRule="auto"/>
      </w:pPr>
      <w:r>
        <w:t xml:space="preserve">Analysis of porosity variation about the root </w:t>
      </w:r>
    </w:p>
    <w:p w14:paraId="5CFC5265" w14:textId="2FC0C192" w:rsidR="006602F9" w:rsidRDefault="007404F3" w:rsidP="0055605D">
      <w:pPr>
        <w:spacing w:line="360" w:lineRule="auto"/>
        <w:rPr>
          <w:rFonts w:eastAsiaTheme="minorEastAsia" w:cs="Times New Roman"/>
        </w:rPr>
      </w:pPr>
      <w:r>
        <w:rPr>
          <w:rFonts w:cs="Times New Roman"/>
        </w:rPr>
        <w:t>The variation of p</w:t>
      </w:r>
      <w:r>
        <w:t xml:space="preserve">ore volume fraction about the root surface was analysed using a new </w:t>
      </w:r>
      <w:r w:rsidR="00D05255">
        <w:t xml:space="preserve">modified </w:t>
      </w:r>
      <w:r w:rsidRPr="00B3632B">
        <w:rPr>
          <w:rFonts w:cs="Times New Roman"/>
        </w:rPr>
        <w:t xml:space="preserve">model that accounts for the variation of </w:t>
      </w:r>
      <w:r>
        <w:rPr>
          <w:rFonts w:cs="Times New Roman"/>
        </w:rPr>
        <w:t xml:space="preserve">void distribution caused by the </w:t>
      </w:r>
      <w:r w:rsidR="00B62DF8">
        <w:rPr>
          <w:rFonts w:cs="Times New Roman"/>
        </w:rPr>
        <w:t>surface/</w:t>
      </w:r>
      <w:r>
        <w:rPr>
          <w:rFonts w:cs="Times New Roman"/>
        </w:rPr>
        <w:t>wall effect at the</w:t>
      </w:r>
      <w:r w:rsidRPr="00B3632B">
        <w:rPr>
          <w:rFonts w:cs="Times New Roman"/>
        </w:rPr>
        <w:t xml:space="preserve"> root surface</w:t>
      </w:r>
      <w:r>
        <w:rPr>
          <w:rFonts w:cs="Times New Roman"/>
        </w:rPr>
        <w:t xml:space="preserve">. </w:t>
      </w:r>
      <w:r w:rsidRPr="00B3632B">
        <w:rPr>
          <w:rFonts w:cs="Times New Roman"/>
        </w:rPr>
        <w:t xml:space="preserve">It </w:t>
      </w:r>
      <w:r>
        <w:rPr>
          <w:rFonts w:cs="Times New Roman"/>
        </w:rPr>
        <w:t>i</w:t>
      </w:r>
      <w:r w:rsidRPr="00B3632B">
        <w:rPr>
          <w:rFonts w:cs="Times New Roman"/>
        </w:rPr>
        <w:t xml:space="preserve">s assumed that the variation in porosity at the root surface is related to the </w:t>
      </w:r>
      <w:r>
        <w:rPr>
          <w:rFonts w:cs="Times New Roman"/>
        </w:rPr>
        <w:t xml:space="preserve">packing </w:t>
      </w:r>
      <w:r w:rsidRPr="00B3632B">
        <w:rPr>
          <w:rFonts w:cs="Times New Roman"/>
        </w:rPr>
        <w:t>geometry of particles a</w:t>
      </w:r>
      <w:r>
        <w:rPr>
          <w:rFonts w:cs="Times New Roman"/>
        </w:rPr>
        <w:t>gainst</w:t>
      </w:r>
      <w:r w:rsidRPr="00B3632B">
        <w:rPr>
          <w:rFonts w:cs="Times New Roman"/>
        </w:rPr>
        <w:t xml:space="preserve"> a surface. </w:t>
      </w:r>
      <w:r w:rsidR="006602F9">
        <w:rPr>
          <w:rFonts w:cs="Times New Roman"/>
        </w:rPr>
        <w:t>For simplicity, the</w:t>
      </w:r>
      <w:r w:rsidR="006602F9" w:rsidRPr="00B3632B">
        <w:rPr>
          <w:rFonts w:cs="Times New Roman"/>
        </w:rPr>
        <w:t xml:space="preserve"> </w:t>
      </w:r>
      <w:r>
        <w:rPr>
          <w:rFonts w:cs="Times New Roman"/>
        </w:rPr>
        <w:t xml:space="preserve">model </w:t>
      </w:r>
      <w:r w:rsidRPr="00B3632B">
        <w:rPr>
          <w:rFonts w:cs="Times New Roman"/>
        </w:rPr>
        <w:t xml:space="preserve">soil </w:t>
      </w:r>
      <w:r w:rsidR="00D54B43">
        <w:rPr>
          <w:rFonts w:cs="Times New Roman"/>
        </w:rPr>
        <w:t xml:space="preserve">used to illustrate this point </w:t>
      </w:r>
      <w:r w:rsidRPr="00B3632B">
        <w:rPr>
          <w:rFonts w:cs="Times New Roman"/>
        </w:rPr>
        <w:t xml:space="preserve">is composed of </w:t>
      </w:r>
      <w:r>
        <w:rPr>
          <w:rFonts w:cs="Times New Roman"/>
        </w:rPr>
        <w:t xml:space="preserve">large, mono-sized </w:t>
      </w:r>
      <w:r w:rsidRPr="00B3632B">
        <w:rPr>
          <w:rFonts w:cs="Times New Roman"/>
        </w:rPr>
        <w:t xml:space="preserve">spherical rigid particles of radius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p</m:t>
            </m:r>
          </m:sub>
        </m:sSub>
      </m:oMath>
      <w:r w:rsidRPr="00B3632B">
        <w:rPr>
          <w:rFonts w:eastAsiaTheme="minorEastAsia" w:cs="Times New Roman"/>
        </w:rPr>
        <w:t xml:space="preserve"> and a sub resolution mixed phase with porosity </w:t>
      </w:r>
      <m:oMath>
        <m:sSub>
          <m:sSubPr>
            <m:ctrlPr>
              <w:rPr>
                <w:rFonts w:ascii="Cambria Math" w:eastAsiaTheme="minorEastAsia" w:hAnsi="Cambria Math" w:cs="Times New Roman"/>
                <w:i/>
              </w:rPr>
            </m:ctrlPr>
          </m:sSubPr>
          <m:e>
            <m:r>
              <w:rPr>
                <w:rFonts w:ascii="Cambria Math" w:eastAsiaTheme="minorEastAsia" w:hAnsi="Cambria Math" w:cs="Times New Roman"/>
              </w:rPr>
              <m:t>ϕ</m:t>
            </m:r>
          </m:e>
          <m:sub>
            <m:r>
              <w:rPr>
                <w:rFonts w:ascii="Cambria Math" w:eastAsiaTheme="minorEastAsia" w:hAnsi="Cambria Math" w:cs="Times New Roman"/>
              </w:rPr>
              <m:t>m</m:t>
            </m:r>
          </m:sub>
        </m:sSub>
      </m:oMath>
      <w:r w:rsidRPr="00B3632B">
        <w:rPr>
          <w:rFonts w:eastAsiaTheme="minorEastAsia" w:cs="Times New Roman"/>
        </w:rPr>
        <w:t xml:space="preserve">. </w:t>
      </w:r>
      <w:r w:rsidR="006602F9">
        <w:rPr>
          <w:rFonts w:eastAsiaTheme="minorEastAsia" w:cs="Times New Roman"/>
        </w:rPr>
        <w:t xml:space="preserve">In soils a wider range of soil particle sizes and shapes may diminish the impact of the </w:t>
      </w:r>
      <w:r w:rsidR="00D54B43">
        <w:rPr>
          <w:rFonts w:eastAsiaTheme="minorEastAsia" w:cs="Times New Roman"/>
        </w:rPr>
        <w:t>surface/</w:t>
      </w:r>
      <w:r w:rsidR="006602F9">
        <w:rPr>
          <w:rFonts w:eastAsiaTheme="minorEastAsia" w:cs="Times New Roman"/>
        </w:rPr>
        <w:t xml:space="preserve">wall effect, but it </w:t>
      </w:r>
      <w:r w:rsidR="00D54B43">
        <w:rPr>
          <w:rFonts w:eastAsiaTheme="minorEastAsia" w:cs="Times New Roman"/>
        </w:rPr>
        <w:t>is</w:t>
      </w:r>
      <w:r w:rsidR="006602F9">
        <w:rPr>
          <w:rFonts w:eastAsiaTheme="minorEastAsia" w:cs="Times New Roman"/>
        </w:rPr>
        <w:t xml:space="preserve"> expected to have a</w:t>
      </w:r>
      <w:r w:rsidR="00D54B43">
        <w:rPr>
          <w:rFonts w:eastAsiaTheme="minorEastAsia" w:cs="Times New Roman"/>
        </w:rPr>
        <w:t xml:space="preserve"> major</w:t>
      </w:r>
      <w:r w:rsidR="006602F9">
        <w:rPr>
          <w:rFonts w:eastAsiaTheme="minorEastAsia" w:cs="Times New Roman"/>
        </w:rPr>
        <w:t xml:space="preserve"> influence right at the root-soil interface.</w:t>
      </w:r>
    </w:p>
    <w:p w14:paraId="14992317" w14:textId="29E8EF38" w:rsidR="007404F3" w:rsidRPr="00654882" w:rsidRDefault="007404F3" w:rsidP="0055605D">
      <w:pPr>
        <w:spacing w:line="360" w:lineRule="auto"/>
        <w:rPr>
          <w:rFonts w:cs="Times New Roman"/>
        </w:rPr>
      </w:pPr>
      <w:r>
        <w:rPr>
          <w:rFonts w:eastAsiaTheme="minorEastAsia" w:cs="Times New Roman"/>
        </w:rPr>
        <w:t>It is</w:t>
      </w:r>
      <w:r w:rsidRPr="00B3632B">
        <w:rPr>
          <w:rFonts w:eastAsiaTheme="minorEastAsia" w:cs="Times New Roman"/>
        </w:rPr>
        <w:t xml:space="preserve"> assume</w:t>
      </w:r>
      <w:r>
        <w:rPr>
          <w:rFonts w:eastAsiaTheme="minorEastAsia" w:cs="Times New Roman"/>
        </w:rPr>
        <w:t>d</w:t>
      </w:r>
      <w:r w:rsidRPr="00B3632B">
        <w:rPr>
          <w:rFonts w:eastAsiaTheme="minorEastAsia" w:cs="Times New Roman"/>
        </w:rPr>
        <w:t xml:space="preserve"> that the soil particles form a hexagonal sphere packing, illustrated in 2D in Figure 1. </w:t>
      </w:r>
      <w:r>
        <w:rPr>
          <w:rFonts w:eastAsiaTheme="minorEastAsia" w:cs="Times New Roman"/>
        </w:rPr>
        <w:t>When observing</w:t>
      </w:r>
      <w:r w:rsidRPr="00B3632B">
        <w:rPr>
          <w:rFonts w:eastAsiaTheme="minorEastAsia" w:cs="Times New Roman"/>
        </w:rPr>
        <w:t xml:space="preserve"> the porosity </w:t>
      </w:r>
      <m:oMath>
        <m:r>
          <w:rPr>
            <w:rFonts w:ascii="Cambria Math" w:hAnsi="Cambria Math" w:cs="Times New Roman"/>
          </w:rPr>
          <m:t>ϕ</m:t>
        </m:r>
      </m:oMath>
      <w:r w:rsidRPr="00B3632B">
        <w:rPr>
          <w:rFonts w:eastAsiaTheme="minorEastAsia" w:cs="Times New Roman"/>
        </w:rPr>
        <w:t xml:space="preserve"> at a distance </w:t>
      </w:r>
      <m:oMath>
        <m:r>
          <w:rPr>
            <w:rFonts w:ascii="Cambria Math" w:hAnsi="Cambria Math" w:cs="Times New Roman"/>
          </w:rPr>
          <m:t>r-</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0</m:t>
            </m:r>
          </m:sub>
        </m:sSub>
      </m:oMath>
      <w:r w:rsidRPr="00B3632B">
        <w:rPr>
          <w:rFonts w:eastAsiaTheme="minorEastAsia" w:cs="Times New Roman"/>
        </w:rPr>
        <w:t xml:space="preserve"> from the root (green line </w:t>
      </w:r>
      <w:r>
        <w:rPr>
          <w:rFonts w:eastAsiaTheme="minorEastAsia" w:cs="Times New Roman"/>
        </w:rPr>
        <w:t xml:space="preserve">in </w:t>
      </w:r>
      <w:r w:rsidRPr="00B3632B">
        <w:rPr>
          <w:rFonts w:eastAsiaTheme="minorEastAsia" w:cs="Times New Roman"/>
        </w:rPr>
        <w:t xml:space="preserve">Figure 1) </w:t>
      </w:r>
      <w:r>
        <w:rPr>
          <w:rFonts w:eastAsiaTheme="minorEastAsia" w:cs="Times New Roman"/>
        </w:rPr>
        <w:t>it can be seen</w:t>
      </w:r>
      <w:r w:rsidRPr="00B3632B">
        <w:rPr>
          <w:rFonts w:eastAsiaTheme="minorEastAsia" w:cs="Times New Roman"/>
        </w:rPr>
        <w:t xml:space="preserve"> that </w:t>
      </w:r>
      <m:oMath>
        <m:r>
          <w:rPr>
            <w:rFonts w:ascii="Cambria Math" w:hAnsi="Cambria Math" w:cs="Times New Roman"/>
          </w:rPr>
          <m:t>ϕ</m:t>
        </m:r>
      </m:oMath>
      <w:r w:rsidRPr="00B3632B">
        <w:rPr>
          <w:rFonts w:eastAsiaTheme="minorEastAsia" w:cs="Times New Roman"/>
        </w:rPr>
        <w:t xml:space="preserve"> oscillates due to the varying volume fraction taken up by the large soil particles, red </w:t>
      </w:r>
      <w:r>
        <w:rPr>
          <w:rFonts w:eastAsiaTheme="minorEastAsia" w:cs="Times New Roman"/>
        </w:rPr>
        <w:t xml:space="preserve">dashed </w:t>
      </w:r>
      <w:r w:rsidRPr="00B3632B">
        <w:rPr>
          <w:rFonts w:eastAsiaTheme="minorEastAsia" w:cs="Times New Roman"/>
        </w:rPr>
        <w:t xml:space="preserve">line in Figure 1. This oscillatory behaviour will occur everywhere except immediately adjacent to the root, where the </w:t>
      </w:r>
      <w:r w:rsidR="0055605D">
        <w:rPr>
          <w:rFonts w:eastAsiaTheme="minorEastAsia" w:cs="Times New Roman"/>
        </w:rPr>
        <w:t xml:space="preserve">surface/wall effect of the </w:t>
      </w:r>
      <w:r w:rsidRPr="00B3632B">
        <w:rPr>
          <w:rFonts w:eastAsiaTheme="minorEastAsia" w:cs="Times New Roman"/>
        </w:rPr>
        <w:t>root surface forces an incomplete sphere packing.  At this point porosity</w:t>
      </w:r>
      <w:r>
        <w:rPr>
          <w:rFonts w:eastAsiaTheme="minorEastAsia" w:cs="Times New Roman"/>
        </w:rPr>
        <w:t xml:space="preserve"> increases</w:t>
      </w:r>
      <w:r w:rsidRPr="00B3632B">
        <w:rPr>
          <w:rFonts w:eastAsiaTheme="minorEastAsia" w:cs="Times New Roman"/>
        </w:rPr>
        <w:t xml:space="preserve"> due to the absence of soil particles in the region occupied by the root.  Calculating the porosity as a function of distance from the root can be achieved by considering the region of space </w:t>
      </w:r>
      <w:r w:rsidRPr="00B3632B">
        <w:rPr>
          <w:rFonts w:eastAsiaTheme="minorEastAsia" w:cs="Times New Roman"/>
        </w:rPr>
        <w:lastRenderedPageBreak/>
        <w:t>occupied by the large spherical soil particles as a function of distance from the root.  In order to simplify the approximation only the increase in porosity immediately adjacent to the root</w:t>
      </w:r>
      <w:r>
        <w:rPr>
          <w:rFonts w:eastAsiaTheme="minorEastAsia" w:cs="Times New Roman"/>
        </w:rPr>
        <w:t xml:space="preserve"> is considered</w:t>
      </w:r>
      <w:r w:rsidRPr="00B3632B">
        <w:rPr>
          <w:rFonts w:eastAsiaTheme="minorEastAsia" w:cs="Times New Roman"/>
        </w:rPr>
        <w:t xml:space="preserve"> </w:t>
      </w:r>
      <w:r>
        <w:rPr>
          <w:rFonts w:eastAsiaTheme="minorEastAsia" w:cs="Times New Roman"/>
        </w:rPr>
        <w:t>a</w:t>
      </w:r>
      <w:r w:rsidRPr="00B3632B">
        <w:rPr>
          <w:rFonts w:eastAsiaTheme="minorEastAsia" w:cs="Times New Roman"/>
        </w:rPr>
        <w:t>nd the oscillations in porosity further from the root</w:t>
      </w:r>
      <w:r>
        <w:rPr>
          <w:rFonts w:eastAsiaTheme="minorEastAsia" w:cs="Times New Roman"/>
        </w:rPr>
        <w:t xml:space="preserve"> are neglected</w:t>
      </w:r>
      <w:r w:rsidRPr="00B3632B">
        <w:rPr>
          <w:rFonts w:eastAsiaTheme="minorEastAsia" w:cs="Times New Roman"/>
        </w:rPr>
        <w:t>.  The result is a modified expression for the porosity</w:t>
      </w:r>
    </w:p>
    <w:tbl>
      <w:tblPr>
        <w:tblStyle w:val="TableGrid"/>
        <w:tblW w:w="0" w:type="auto"/>
        <w:tblLook w:val="04A0" w:firstRow="1" w:lastRow="0" w:firstColumn="1" w:lastColumn="0" w:noHBand="0" w:noVBand="1"/>
      </w:tblPr>
      <w:tblGrid>
        <w:gridCol w:w="8553"/>
        <w:gridCol w:w="473"/>
      </w:tblGrid>
      <w:tr w:rsidR="007404F3" w:rsidRPr="00B3632B" w14:paraId="5783E328" w14:textId="77777777" w:rsidTr="00D04CA4">
        <w:tc>
          <w:tcPr>
            <w:tcW w:w="8642" w:type="dxa"/>
            <w:tcBorders>
              <w:top w:val="nil"/>
              <w:left w:val="nil"/>
              <w:bottom w:val="nil"/>
              <w:right w:val="nil"/>
            </w:tcBorders>
            <w:vAlign w:val="bottom"/>
          </w:tcPr>
          <w:p w14:paraId="51E3DA0F" w14:textId="77777777" w:rsidR="007404F3" w:rsidRPr="00B3632B" w:rsidRDefault="007404F3" w:rsidP="0055605D">
            <w:pPr>
              <w:spacing w:line="360" w:lineRule="auto"/>
              <w:jc w:val="center"/>
              <w:rPr>
                <w:rFonts w:eastAsiaTheme="minorEastAsia" w:cs="Times New Roman"/>
              </w:rPr>
            </w:pPr>
            <m:oMath>
              <m:r>
                <w:rPr>
                  <w:rFonts w:ascii="Cambria Math" w:hAnsi="Cambria Math" w:cs="Times New Roman"/>
                </w:rPr>
                <m:t>ϕ=</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b</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m</m:t>
                      </m:r>
                    </m:sub>
                  </m:sSub>
                  <m:d>
                    <m:dPr>
                      <m:ctrlPr>
                        <w:rPr>
                          <w:rFonts w:ascii="Cambria Math" w:hAnsi="Cambria Math" w:cs="Times New Roman"/>
                          <w:i/>
                        </w:rPr>
                      </m:ctrlPr>
                    </m:dPr>
                    <m:e>
                      <m:r>
                        <w:rPr>
                          <w:rFonts w:ascii="Cambria Math" w:hAnsi="Cambria Math" w:cs="Times New Roman"/>
                        </w:rPr>
                        <m:t>1-</m:t>
                      </m:r>
                      <m:f>
                        <m:fPr>
                          <m:ctrlPr>
                            <w:rPr>
                              <w:rFonts w:ascii="Cambria Math" w:hAnsi="Cambria Math" w:cs="Times New Roman"/>
                              <w:i/>
                            </w:rPr>
                          </m:ctrlPr>
                        </m:fPr>
                        <m:num>
                          <m:r>
                            <w:rPr>
                              <w:rFonts w:ascii="Cambria Math" w:hAnsi="Cambria Math" w:cs="Times New Roman"/>
                            </w:rPr>
                            <m:t>π</m:t>
                          </m:r>
                        </m:num>
                        <m:den>
                          <m:r>
                            <w:rPr>
                              <w:rFonts w:ascii="Cambria Math" w:hAnsi="Cambria Math" w:cs="Times New Roman"/>
                            </w:rPr>
                            <m:t>2</m:t>
                          </m:r>
                          <m:rad>
                            <m:radPr>
                              <m:degHide m:val="1"/>
                              <m:ctrlPr>
                                <w:rPr>
                                  <w:rFonts w:ascii="Cambria Math" w:hAnsi="Cambria Math" w:cs="Times New Roman"/>
                                  <w:i/>
                                </w:rPr>
                              </m:ctrlPr>
                            </m:radPr>
                            <m:deg/>
                            <m:e>
                              <m:r>
                                <w:rPr>
                                  <w:rFonts w:ascii="Cambria Math" w:hAnsi="Cambria Math" w:cs="Times New Roman"/>
                                </w:rPr>
                                <m:t>3</m:t>
                              </m:r>
                            </m:e>
                          </m:rad>
                        </m:den>
                      </m:f>
                    </m:e>
                  </m:d>
                </m:e>
              </m:d>
              <m:d>
                <m:dPr>
                  <m:ctrlPr>
                    <w:rPr>
                      <w:rFonts w:ascii="Cambria Math" w:hAnsi="Cambria Math" w:cs="Times New Roman"/>
                      <w:i/>
                    </w:rPr>
                  </m:ctrlPr>
                </m:dPr>
                <m:e>
                  <m:r>
                    <w:rPr>
                      <w:rFonts w:ascii="Cambria Math" w:hAnsi="Cambria Math" w:cs="Times New Roman"/>
                    </w:rPr>
                    <m:t>1-</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-k</m:t>
                      </m:r>
                      <m:f>
                        <m:fPr>
                          <m:ctrlPr>
                            <w:rPr>
                              <w:rFonts w:ascii="Cambria Math" w:hAnsi="Cambria Math" w:cs="Times New Roman"/>
                              <w:i/>
                            </w:rPr>
                          </m:ctrlPr>
                        </m:fPr>
                        <m:num>
                          <m:r>
                            <w:rPr>
                              <w:rFonts w:ascii="Cambria Math" w:hAnsi="Cambria Math" w:cs="Times New Roman"/>
                            </w:rPr>
                            <m:t>(r-</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0</m:t>
                              </m:r>
                            </m:sub>
                          </m:sSub>
                          <m:r>
                            <w:rPr>
                              <w:rFonts w:ascii="Cambria Math" w:hAnsi="Cambria Math" w:cs="Times New Roman"/>
                            </w:rPr>
                            <m:t>)</m:t>
                          </m:r>
                        </m:num>
                        <m:den>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0</m:t>
                              </m:r>
                            </m:sub>
                          </m:sSub>
                        </m:den>
                      </m:f>
                    </m:sup>
                  </m:sSup>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AD</m:t>
                  </m:r>
                </m:sub>
              </m:sSub>
            </m:oMath>
            <w:r w:rsidRPr="00B3632B">
              <w:rPr>
                <w:rFonts w:eastAsiaTheme="minorEastAsia" w:cs="Times New Roman"/>
              </w:rPr>
              <w:t>,</w:t>
            </w:r>
          </w:p>
        </w:tc>
        <w:tc>
          <w:tcPr>
            <w:tcW w:w="374" w:type="dxa"/>
            <w:tcBorders>
              <w:top w:val="nil"/>
              <w:left w:val="nil"/>
              <w:bottom w:val="nil"/>
              <w:right w:val="nil"/>
            </w:tcBorders>
            <w:shd w:val="clear" w:color="auto" w:fill="auto"/>
            <w:vAlign w:val="bottom"/>
          </w:tcPr>
          <w:p w14:paraId="2D314DD6" w14:textId="77777777" w:rsidR="007404F3" w:rsidRPr="00B3632B" w:rsidRDefault="007404F3" w:rsidP="0055605D">
            <w:pPr>
              <w:spacing w:line="360" w:lineRule="auto"/>
              <w:jc w:val="right"/>
              <w:rPr>
                <w:rFonts w:eastAsiaTheme="minorEastAsia" w:cs="Times New Roman"/>
              </w:rPr>
            </w:pPr>
            <w:r w:rsidRPr="00B3632B">
              <w:rPr>
                <w:rFonts w:eastAsiaTheme="minorEastAsia" w:cs="Times New Roman"/>
              </w:rPr>
              <w:t>(</w:t>
            </w:r>
            <w:r>
              <w:rPr>
                <w:rFonts w:eastAsiaTheme="minorEastAsia" w:cs="Times New Roman"/>
              </w:rPr>
              <w:t>1</w:t>
            </w:r>
            <w:r w:rsidRPr="00B3632B">
              <w:rPr>
                <w:rFonts w:eastAsiaTheme="minorEastAsia" w:cs="Times New Roman"/>
              </w:rPr>
              <w:t>)</w:t>
            </w:r>
          </w:p>
        </w:tc>
      </w:tr>
    </w:tbl>
    <w:p w14:paraId="79AE5C41" w14:textId="77777777" w:rsidR="007404F3" w:rsidRPr="00B3632B" w:rsidRDefault="007404F3" w:rsidP="0055605D">
      <w:pPr>
        <w:spacing w:line="360" w:lineRule="auto"/>
        <w:rPr>
          <w:rFonts w:eastAsiaTheme="minorEastAsia" w:cs="Times New Roman"/>
        </w:rPr>
      </w:pPr>
      <w:r w:rsidRPr="00B3632B">
        <w:rPr>
          <w:rFonts w:eastAsiaTheme="minorEastAsia" w:cs="Times New Roman"/>
        </w:rPr>
        <w:t>where</w:t>
      </w:r>
    </w:p>
    <w:tbl>
      <w:tblPr>
        <w:tblStyle w:val="TableGrid"/>
        <w:tblW w:w="8973" w:type="dxa"/>
        <w:tblLook w:val="04A0" w:firstRow="1" w:lastRow="0" w:firstColumn="1" w:lastColumn="0" w:noHBand="0" w:noVBand="1"/>
      </w:tblPr>
      <w:tblGrid>
        <w:gridCol w:w="8457"/>
        <w:gridCol w:w="516"/>
      </w:tblGrid>
      <w:tr w:rsidR="007404F3" w:rsidRPr="00B3632B" w14:paraId="7B2FA312" w14:textId="77777777" w:rsidTr="00D04CA4">
        <w:tc>
          <w:tcPr>
            <w:tcW w:w="8457" w:type="dxa"/>
            <w:tcBorders>
              <w:top w:val="nil"/>
              <w:left w:val="nil"/>
              <w:bottom w:val="nil"/>
              <w:right w:val="nil"/>
            </w:tcBorders>
            <w:vAlign w:val="bottom"/>
          </w:tcPr>
          <w:p w14:paraId="31162AF1" w14:textId="77777777" w:rsidR="007404F3" w:rsidRPr="00B3632B" w:rsidRDefault="008A3079" w:rsidP="0055605D">
            <w:pPr>
              <w:spacing w:line="360" w:lineRule="auto"/>
              <w:rPr>
                <w:rFonts w:eastAsiaTheme="minorEastAsia" w:cs="Times New Roman"/>
              </w:rPr>
            </w:pPr>
            <m:oMathPara>
              <m:oMathParaPr>
                <m:jc m:val="center"/>
              </m:oMathParaPr>
              <m:oMath>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AD</m:t>
                    </m:r>
                  </m:sub>
                </m:sSub>
                <m:r>
                  <w:rPr>
                    <w:rFonts w:ascii="Cambria Math" w:hAnsi="Cambria Math" w:cs="Times New Roman"/>
                  </w:rPr>
                  <m:t>=</m:t>
                </m:r>
                <m:d>
                  <m:dPr>
                    <m:begChr m:val="{"/>
                    <m:endChr m:val=""/>
                    <m:ctrlPr>
                      <w:rPr>
                        <w:rFonts w:ascii="Cambria Math" w:hAnsi="Cambria Math" w:cs="Times New Roman"/>
                        <w:i/>
                      </w:rPr>
                    </m:ctrlPr>
                  </m:dPr>
                  <m:e>
                    <m:m>
                      <m:mPr>
                        <m:mcs>
                          <m:mc>
                            <m:mcPr>
                              <m:count m:val="2"/>
                              <m:mcJc m:val="center"/>
                            </m:mcPr>
                          </m:mc>
                        </m:mcs>
                        <m:ctrlPr>
                          <w:rPr>
                            <w:rFonts w:ascii="Cambria Math" w:hAnsi="Cambria Math" w:cs="Times New Roman"/>
                            <w:i/>
                          </w:rPr>
                        </m:ctrlPr>
                      </m:mPr>
                      <m:mr>
                        <m:e>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m</m:t>
                              </m:r>
                            </m:sub>
                          </m:sSub>
                          <m:d>
                            <m:dPr>
                              <m:ctrlPr>
                                <w:rPr>
                                  <w:rFonts w:ascii="Cambria Math" w:hAnsi="Cambria Math" w:cs="Times New Roman"/>
                                  <w:i/>
                                </w:rPr>
                              </m:ctrlPr>
                            </m:dPr>
                            <m:e>
                              <m:r>
                                <w:rPr>
                                  <w:rFonts w:ascii="Cambria Math" w:hAnsi="Cambria Math" w:cs="Times New Roman"/>
                                </w:rPr>
                                <m:t>1-</m:t>
                              </m:r>
                              <m:f>
                                <m:fPr>
                                  <m:ctrlPr>
                                    <w:rPr>
                                      <w:rFonts w:ascii="Cambria Math" w:hAnsi="Cambria Math" w:cs="Times New Roman"/>
                                      <w:i/>
                                    </w:rPr>
                                  </m:ctrlPr>
                                </m:fPr>
                                <m:num>
                                  <m:r>
                                    <w:rPr>
                                      <w:rFonts w:ascii="Cambria Math" w:hAnsi="Cambria Math" w:cs="Times New Roman"/>
                                    </w:rPr>
                                    <m:t>π</m:t>
                                  </m:r>
                                </m:num>
                                <m:den>
                                  <m:r>
                                    <w:rPr>
                                      <w:rFonts w:ascii="Cambria Math" w:hAnsi="Cambria Math" w:cs="Times New Roman"/>
                                    </w:rPr>
                                    <m:t>2</m:t>
                                  </m:r>
                                  <m:rad>
                                    <m:radPr>
                                      <m:degHide m:val="1"/>
                                      <m:ctrlPr>
                                        <w:rPr>
                                          <w:rFonts w:ascii="Cambria Math" w:hAnsi="Cambria Math" w:cs="Times New Roman"/>
                                          <w:i/>
                                        </w:rPr>
                                      </m:ctrlPr>
                                    </m:radPr>
                                    <m:deg/>
                                    <m:e>
                                      <m:r>
                                        <w:rPr>
                                          <w:rFonts w:ascii="Cambria Math" w:hAnsi="Cambria Math" w:cs="Times New Roman"/>
                                        </w:rPr>
                                        <m:t>3</m:t>
                                      </m:r>
                                    </m:e>
                                  </m:rad>
                                </m:den>
                              </m:f>
                              <m:f>
                                <m:fPr>
                                  <m:ctrlPr>
                                    <w:rPr>
                                      <w:rFonts w:ascii="Cambria Math" w:hAnsi="Cambria Math" w:cs="Times New Roman"/>
                                      <w:i/>
                                    </w:rPr>
                                  </m:ctrlPr>
                                </m:fPr>
                                <m:num>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p</m:t>
                                      </m:r>
                                    </m:sub>
                                    <m:sup>
                                      <m:r>
                                        <w:rPr>
                                          <w:rFonts w:ascii="Cambria Math" w:hAnsi="Cambria Math" w:cs="Times New Roman"/>
                                        </w:rPr>
                                        <m:t>2</m:t>
                                      </m:r>
                                    </m:sup>
                                  </m:sSubSup>
                                  <m:r>
                                    <w:rPr>
                                      <w:rFonts w:ascii="Cambria Math" w:hAnsi="Cambria Math" w:cs="Times New Roman"/>
                                    </w:rPr>
                                    <m:t>-</m:t>
                                  </m:r>
                                  <m:sSup>
                                    <m:sSupPr>
                                      <m:ctrlPr>
                                        <w:rPr>
                                          <w:rFonts w:ascii="Cambria Math" w:hAnsi="Cambria Math" w:cs="Times New Roman"/>
                                          <w:i/>
                                        </w:rPr>
                                      </m:ctrlPr>
                                    </m:sSup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0</m:t>
                                              </m:r>
                                            </m:sub>
                                          </m:sSub>
                                          <m:r>
                                            <w:rPr>
                                              <w:rFonts w:ascii="Cambria Math" w:hAnsi="Cambria Math" w:cs="Times New Roman"/>
                                            </w:rPr>
                                            <m:t>-r</m:t>
                                          </m:r>
                                        </m:e>
                                      </m:d>
                                    </m:e>
                                    <m:sup>
                                      <m:r>
                                        <w:rPr>
                                          <w:rFonts w:ascii="Cambria Math" w:hAnsi="Cambria Math" w:cs="Times New Roman"/>
                                        </w:rPr>
                                        <m:t>2</m:t>
                                      </m:r>
                                    </m:sup>
                                  </m:sSup>
                                </m:num>
                                <m:den>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p</m:t>
                                      </m:r>
                                    </m:sub>
                                    <m:sup>
                                      <m:r>
                                        <w:rPr>
                                          <w:rFonts w:ascii="Cambria Math" w:hAnsi="Cambria Math" w:cs="Times New Roman"/>
                                        </w:rPr>
                                        <m:t>2</m:t>
                                      </m:r>
                                    </m:sup>
                                  </m:sSubSup>
                                </m:den>
                              </m:f>
                            </m:e>
                          </m:d>
                          <m:r>
                            <w:rPr>
                              <w:rFonts w:ascii="Cambria Math" w:hAnsi="Cambria Math" w:cs="Times New Roman"/>
                            </w:rPr>
                            <m:t xml:space="preserve">    </m:t>
                          </m:r>
                        </m:e>
                        <m:e>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0</m:t>
                              </m:r>
                            </m:sub>
                          </m:sSub>
                          <m:r>
                            <w:rPr>
                              <w:rFonts w:ascii="Cambria Math" w:hAnsi="Cambria Math" w:cs="Times New Roman"/>
                            </w:rPr>
                            <m:t>≤r≤</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p</m:t>
                                  </m:r>
                                </m:sub>
                              </m:sSub>
                            </m:e>
                          </m:d>
                        </m:e>
                      </m:mr>
                      <m:mr>
                        <m:e>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m</m:t>
                              </m:r>
                            </m:sub>
                          </m:sSub>
                          <m:d>
                            <m:dPr>
                              <m:ctrlPr>
                                <w:rPr>
                                  <w:rFonts w:ascii="Cambria Math" w:hAnsi="Cambria Math" w:cs="Times New Roman"/>
                                  <w:i/>
                                </w:rPr>
                              </m:ctrlPr>
                            </m:dPr>
                            <m:e>
                              <m:r>
                                <w:rPr>
                                  <w:rFonts w:ascii="Cambria Math" w:hAnsi="Cambria Math" w:cs="Times New Roman"/>
                                </w:rPr>
                                <m:t>1-</m:t>
                              </m:r>
                              <m:f>
                                <m:fPr>
                                  <m:ctrlPr>
                                    <w:rPr>
                                      <w:rFonts w:ascii="Cambria Math" w:hAnsi="Cambria Math" w:cs="Times New Roman"/>
                                      <w:i/>
                                    </w:rPr>
                                  </m:ctrlPr>
                                </m:fPr>
                                <m:num>
                                  <m:r>
                                    <w:rPr>
                                      <w:rFonts w:ascii="Cambria Math" w:hAnsi="Cambria Math" w:cs="Times New Roman"/>
                                    </w:rPr>
                                    <m:t>π</m:t>
                                  </m:r>
                                </m:num>
                                <m:den>
                                  <m:r>
                                    <w:rPr>
                                      <w:rFonts w:ascii="Cambria Math" w:hAnsi="Cambria Math" w:cs="Times New Roman"/>
                                    </w:rPr>
                                    <m:t>2</m:t>
                                  </m:r>
                                  <m:rad>
                                    <m:radPr>
                                      <m:degHide m:val="1"/>
                                      <m:ctrlPr>
                                        <w:rPr>
                                          <w:rFonts w:ascii="Cambria Math" w:hAnsi="Cambria Math" w:cs="Times New Roman"/>
                                          <w:i/>
                                        </w:rPr>
                                      </m:ctrlPr>
                                    </m:radPr>
                                    <m:deg/>
                                    <m:e>
                                      <m:r>
                                        <w:rPr>
                                          <w:rFonts w:ascii="Cambria Math" w:hAnsi="Cambria Math" w:cs="Times New Roman"/>
                                        </w:rPr>
                                        <m:t>3</m:t>
                                      </m:r>
                                    </m:e>
                                  </m:rad>
                                </m:den>
                              </m:f>
                            </m:e>
                          </m:d>
                          <m:r>
                            <w:rPr>
                              <w:rFonts w:ascii="Cambria Math" w:hAnsi="Cambria Math" w:cs="Times New Roman"/>
                            </w:rPr>
                            <m:t xml:space="preserve">                                          </m:t>
                          </m:r>
                        </m:e>
                        <m:e>
                          <m:r>
                            <w:rPr>
                              <w:rFonts w:ascii="Cambria Math" w:hAnsi="Cambria Math" w:cs="Times New Roman"/>
                            </w:rPr>
                            <m:t>r&gt;</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p</m:t>
                                  </m:r>
                                </m:sub>
                              </m:sSub>
                            </m:e>
                          </m:d>
                        </m:e>
                      </m:mr>
                    </m:m>
                  </m:e>
                </m:d>
              </m:oMath>
            </m:oMathPara>
          </w:p>
        </w:tc>
        <w:tc>
          <w:tcPr>
            <w:tcW w:w="516" w:type="dxa"/>
            <w:tcBorders>
              <w:top w:val="nil"/>
              <w:left w:val="nil"/>
              <w:bottom w:val="nil"/>
              <w:right w:val="nil"/>
            </w:tcBorders>
            <w:vAlign w:val="bottom"/>
          </w:tcPr>
          <w:p w14:paraId="3A7A26CF" w14:textId="77777777" w:rsidR="007404F3" w:rsidRPr="00B3632B" w:rsidRDefault="007404F3" w:rsidP="0055605D">
            <w:pPr>
              <w:spacing w:line="360" w:lineRule="auto"/>
              <w:jc w:val="right"/>
              <w:rPr>
                <w:rFonts w:eastAsiaTheme="minorEastAsia" w:cs="Times New Roman"/>
              </w:rPr>
            </w:pPr>
            <w:r>
              <w:rPr>
                <w:rFonts w:eastAsiaTheme="minorEastAsia" w:cs="Times New Roman"/>
              </w:rPr>
              <w:t>(2)</w:t>
            </w:r>
          </w:p>
        </w:tc>
      </w:tr>
    </w:tbl>
    <w:p w14:paraId="6D8FDB81" w14:textId="77777777" w:rsidR="007404F3" w:rsidRDefault="007404F3" w:rsidP="0055605D">
      <w:pPr>
        <w:spacing w:line="360" w:lineRule="auto"/>
        <w:rPr>
          <w:rFonts w:eastAsiaTheme="minorEastAsia" w:cs="Times New Roman"/>
        </w:rPr>
      </w:pPr>
    </w:p>
    <w:p w14:paraId="42E4C858" w14:textId="77777777" w:rsidR="007404F3" w:rsidRPr="00B3632B" w:rsidRDefault="007404F3" w:rsidP="0055605D">
      <w:pPr>
        <w:spacing w:line="360" w:lineRule="auto"/>
        <w:rPr>
          <w:rFonts w:eastAsiaTheme="minorEastAsia" w:cs="Times New Roman"/>
        </w:rPr>
      </w:pPr>
      <w:r w:rsidRPr="00B3632B">
        <w:rPr>
          <w:rFonts w:eastAsiaTheme="minorEastAsia" w:cs="Times New Roman"/>
        </w:rPr>
        <w:t xml:space="preserve">where </w:t>
      </w:r>
      <m:oMath>
        <m:sSub>
          <m:sSubPr>
            <m:ctrlPr>
              <w:rPr>
                <w:rFonts w:ascii="Cambria Math" w:eastAsiaTheme="minorEastAsia" w:hAnsi="Cambria Math" w:cs="Times New Roman"/>
                <w:i/>
              </w:rPr>
            </m:ctrlPr>
          </m:sSubPr>
          <m:e>
            <m:r>
              <w:rPr>
                <w:rFonts w:ascii="Cambria Math" w:eastAsiaTheme="minorEastAsia" w:hAnsi="Cambria Math" w:cs="Times New Roman"/>
              </w:rPr>
              <m:t>ϕ</m:t>
            </m:r>
          </m:e>
          <m:sub>
            <m:r>
              <w:rPr>
                <w:rFonts w:ascii="Cambria Math" w:eastAsiaTheme="minorEastAsia" w:hAnsi="Cambria Math" w:cs="Times New Roman"/>
              </w:rPr>
              <m:t>b</m:t>
            </m:r>
          </m:sub>
        </m:sSub>
      </m:oMath>
      <w:r w:rsidRPr="00B3632B">
        <w:rPr>
          <w:rFonts w:eastAsiaTheme="minorEastAsia" w:cs="Times New Roman"/>
        </w:rPr>
        <w:t xml:space="preserve"> is the bulk porosity, </w:t>
      </w:r>
      <m:oMath>
        <m:r>
          <w:rPr>
            <w:rFonts w:ascii="Cambria Math" w:eastAsiaTheme="minorEastAsia" w:hAnsi="Cambria Math" w:cs="Times New Roman"/>
          </w:rPr>
          <m:t>k</m:t>
        </m:r>
      </m:oMath>
      <w:r w:rsidRPr="00B3632B">
        <w:rPr>
          <w:rFonts w:eastAsiaTheme="minorEastAsia" w:cs="Times New Roman"/>
        </w:rPr>
        <w:t xml:space="preserve"> is the Dexter decay constant and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oMath>
      <w:r w:rsidRPr="00B3632B">
        <w:rPr>
          <w:rFonts w:eastAsiaTheme="minorEastAsia" w:cs="Times New Roman"/>
        </w:rPr>
        <w:t xml:space="preserve"> is the root </w:t>
      </w:r>
      <w:proofErr w:type="gramStart"/>
      <w:r w:rsidRPr="00B3632B">
        <w:rPr>
          <w:rFonts w:eastAsiaTheme="minorEastAsia" w:cs="Times New Roman"/>
        </w:rPr>
        <w:t>radius.</w:t>
      </w:r>
      <w:proofErr w:type="gramEnd"/>
      <w:r w:rsidRPr="00B3632B">
        <w:rPr>
          <w:rFonts w:eastAsiaTheme="minorEastAsia" w:cs="Times New Roman"/>
        </w:rPr>
        <w:t xml:space="preserve"> The equation is constrained such that the gradient at </w:t>
      </w:r>
      <m:oMath>
        <m:r>
          <w:rPr>
            <w:rFonts w:ascii="Cambria Math" w:eastAsiaTheme="minorEastAsia" w:hAnsi="Cambria Math" w:cs="Times New Roman"/>
          </w:rPr>
          <m:t>r=</m:t>
        </m:r>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oMath>
      <w:r w:rsidRPr="00B3632B">
        <w:rPr>
          <w:rFonts w:eastAsiaTheme="minorEastAsia" w:cs="Times New Roman"/>
        </w:rPr>
        <w:t xml:space="preserve"> is negative, which amounts to the condition</w:t>
      </w:r>
    </w:p>
    <w:tbl>
      <w:tblPr>
        <w:tblStyle w:val="TableGrid"/>
        <w:tblW w:w="0" w:type="auto"/>
        <w:tblLook w:val="04A0" w:firstRow="1" w:lastRow="0" w:firstColumn="1" w:lastColumn="0" w:noHBand="0" w:noVBand="1"/>
      </w:tblPr>
      <w:tblGrid>
        <w:gridCol w:w="8227"/>
        <w:gridCol w:w="799"/>
      </w:tblGrid>
      <w:tr w:rsidR="007404F3" w:rsidRPr="00B3632B" w14:paraId="66D076CC" w14:textId="77777777" w:rsidTr="00D04CA4">
        <w:tc>
          <w:tcPr>
            <w:tcW w:w="8227" w:type="dxa"/>
            <w:tcBorders>
              <w:top w:val="nil"/>
              <w:left w:val="nil"/>
              <w:bottom w:val="nil"/>
              <w:right w:val="nil"/>
            </w:tcBorders>
          </w:tcPr>
          <w:p w14:paraId="5DE6A1C6" w14:textId="77777777" w:rsidR="007404F3" w:rsidRPr="00B3632B" w:rsidRDefault="008A3079" w:rsidP="0055605D">
            <w:pPr>
              <w:spacing w:line="360" w:lineRule="auto"/>
              <w:jc w:val="center"/>
              <w:rPr>
                <w:rFonts w:cs="Times New Roman"/>
              </w:rPr>
            </w:pPr>
            <m:oMath>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m</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2</m:t>
                  </m:r>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b</m:t>
                      </m:r>
                    </m:sub>
                  </m:sSub>
                  <m:r>
                    <w:rPr>
                      <w:rFonts w:ascii="Cambria Math" w:hAnsi="Cambria Math" w:cs="Times New Roman"/>
                    </w:rPr>
                    <m:t>k</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p</m:t>
                      </m:r>
                    </m:sub>
                  </m:sSub>
                </m:num>
                <m:den>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0</m:t>
                      </m:r>
                    </m:sub>
                  </m:sSub>
                  <m:r>
                    <w:rPr>
                      <w:rFonts w:ascii="Cambria Math" w:hAnsi="Cambria Math" w:cs="Times New Roman"/>
                    </w:rPr>
                    <m:t>π</m:t>
                  </m:r>
                </m:den>
              </m:f>
              <m:r>
                <w:rPr>
                  <w:rFonts w:ascii="Cambria Math" w:hAnsi="Cambria Math" w:cs="Times New Roman"/>
                </w:rPr>
                <m:t>+ δ</m:t>
              </m:r>
            </m:oMath>
            <w:r w:rsidR="007404F3" w:rsidRPr="00B3632B">
              <w:rPr>
                <w:rFonts w:eastAsiaTheme="minorEastAsia" w:cs="Times New Roman"/>
              </w:rPr>
              <w:t>,</w:t>
            </w:r>
          </w:p>
        </w:tc>
        <w:tc>
          <w:tcPr>
            <w:tcW w:w="799" w:type="dxa"/>
            <w:tcBorders>
              <w:top w:val="nil"/>
              <w:left w:val="nil"/>
              <w:bottom w:val="nil"/>
              <w:right w:val="nil"/>
            </w:tcBorders>
            <w:vAlign w:val="bottom"/>
          </w:tcPr>
          <w:p w14:paraId="4818E747" w14:textId="77777777" w:rsidR="007404F3" w:rsidRDefault="007404F3" w:rsidP="0055605D">
            <w:pPr>
              <w:spacing w:line="360" w:lineRule="auto"/>
              <w:jc w:val="right"/>
              <w:rPr>
                <w:rFonts w:cs="Times New Roman"/>
              </w:rPr>
            </w:pPr>
            <w:r w:rsidRPr="00B3632B">
              <w:rPr>
                <w:rFonts w:cs="Times New Roman"/>
              </w:rPr>
              <w:t>(</w:t>
            </w:r>
            <w:r>
              <w:rPr>
                <w:rFonts w:cs="Times New Roman"/>
              </w:rPr>
              <w:t>3</w:t>
            </w:r>
            <w:r w:rsidRPr="00B3632B">
              <w:rPr>
                <w:rFonts w:cs="Times New Roman"/>
              </w:rPr>
              <w:t>)</w:t>
            </w:r>
          </w:p>
          <w:p w14:paraId="73D8FF8B" w14:textId="77777777" w:rsidR="00B3551D" w:rsidRPr="00B3632B" w:rsidRDefault="00B3551D" w:rsidP="0055605D">
            <w:pPr>
              <w:spacing w:line="360" w:lineRule="auto"/>
              <w:jc w:val="right"/>
              <w:rPr>
                <w:rFonts w:cs="Times New Roman"/>
              </w:rPr>
            </w:pPr>
          </w:p>
        </w:tc>
      </w:tr>
    </w:tbl>
    <w:p w14:paraId="1A24989A" w14:textId="7F2FE4D4" w:rsidR="007404F3" w:rsidRDefault="007404F3" w:rsidP="0055605D">
      <w:pPr>
        <w:spacing w:line="360" w:lineRule="auto"/>
        <w:rPr>
          <w:rFonts w:cs="Times New Roman"/>
        </w:rPr>
      </w:pPr>
      <w:r w:rsidRPr="00B3632B">
        <w:rPr>
          <w:rFonts w:cs="Times New Roman"/>
        </w:rPr>
        <w:t xml:space="preserve">where </w:t>
      </w:r>
      <m:oMath>
        <m:r>
          <w:rPr>
            <w:rFonts w:ascii="Cambria Math" w:hAnsi="Cambria Math" w:cs="Times New Roman"/>
          </w:rPr>
          <m:t>δ&gt;0</m:t>
        </m:r>
      </m:oMath>
      <w:r w:rsidRPr="00B3632B">
        <w:rPr>
          <w:rFonts w:cs="Times New Roman"/>
        </w:rPr>
        <w:t xml:space="preserve"> is a fitting </w:t>
      </w:r>
      <w:proofErr w:type="gramStart"/>
      <w:r w:rsidRPr="00B3632B">
        <w:rPr>
          <w:rFonts w:cs="Times New Roman"/>
        </w:rPr>
        <w:t>parameter.</w:t>
      </w:r>
      <w:proofErr w:type="gramEnd"/>
      <w:r w:rsidRPr="00B3632B">
        <w:rPr>
          <w:rFonts w:cs="Times New Roman"/>
        </w:rPr>
        <w:t xml:space="preserve"> The result is a set of 5 fitting parameters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0</m:t>
            </m:r>
          </m:sub>
        </m:sSub>
      </m:oMath>
      <w:r w:rsidRPr="00B3632B">
        <w:rPr>
          <w:rFonts w:cs="Times New Roman"/>
        </w:rPr>
        <w:t xml:space="preserve">,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p</m:t>
            </m:r>
          </m:sub>
        </m:sSub>
      </m:oMath>
      <w:r w:rsidRPr="00B3632B">
        <w:rPr>
          <w:rFonts w:cs="Times New Roman"/>
        </w:rPr>
        <w:t xml:space="preserve">, </w:t>
      </w:r>
      <m:oMath>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b</m:t>
            </m:r>
          </m:sub>
        </m:sSub>
      </m:oMath>
      <w:r w:rsidRPr="00B3632B">
        <w:rPr>
          <w:rFonts w:cs="Times New Roman"/>
        </w:rPr>
        <w:t xml:space="preserve">, </w:t>
      </w:r>
      <m:oMath>
        <m:r>
          <w:rPr>
            <w:rFonts w:ascii="Cambria Math" w:hAnsi="Cambria Math" w:cs="Times New Roman"/>
          </w:rPr>
          <m:t>k</m:t>
        </m:r>
      </m:oMath>
      <w:r w:rsidRPr="00B3632B">
        <w:rPr>
          <w:rFonts w:cs="Times New Roman"/>
        </w:rPr>
        <w:t xml:space="preserve">, and </w:t>
      </w:r>
      <m:oMath>
        <m:r>
          <w:rPr>
            <w:rFonts w:ascii="Cambria Math" w:hAnsi="Cambria Math" w:cs="Times New Roman"/>
          </w:rPr>
          <m:t>δ</m:t>
        </m:r>
      </m:oMath>
      <w:r w:rsidRPr="00B3632B">
        <w:rPr>
          <w:rFonts w:cs="Times New Roman"/>
        </w:rPr>
        <w:t xml:space="preserve">. </w:t>
      </w:r>
      <w:r w:rsidR="00422C67">
        <w:rPr>
          <w:rFonts w:cs="Times New Roman"/>
        </w:rPr>
        <w:t xml:space="preserve">Experimental data were fitted using Dexter’s </w:t>
      </w:r>
      <w:r w:rsidR="00422C67">
        <w:rPr>
          <w:rFonts w:cs="Times New Roman"/>
        </w:rPr>
        <w:fldChar w:fldCharType="begin"/>
      </w:r>
      <w:r w:rsidR="00422C67">
        <w:rPr>
          <w:rFonts w:cs="Times New Roman"/>
        </w:rPr>
        <w:instrText xml:space="preserve"> ADDIN EN.CITE &lt;EndNote&gt;&lt;Cite ExcludeAuth="1"&gt;&lt;Author&gt;Dexter&lt;/Author&gt;&lt;Year&gt;1987&lt;/Year&gt;&lt;RecNum&gt;2&lt;/RecNum&gt;&lt;DisplayText&gt;(1987)&lt;/DisplayText&gt;&lt;record&gt;&lt;rec-number&gt;2&lt;/rec-number&gt;&lt;foreign-keys&gt;&lt;key app="EN" db-id="fepvvsawb50tade5azfpszxqas0es95sdr9w" timestamp="1482251677"&gt;2&lt;/key&gt;&lt;/foreign-keys&gt;&lt;ref-type name="Journal Article"&gt;17&lt;/ref-type&gt;&lt;contributors&gt;&lt;authors&gt;&lt;author&gt;Dexter, A. R.&lt;/author&gt;&lt;/authors&gt;&lt;/contributors&gt;&lt;titles&gt;&lt;title&gt;Compression of soil around roots&lt;/title&gt;&lt;secondary-title&gt;Plant and Soil&lt;/secondary-title&gt;&lt;/titles&gt;&lt;periodical&gt;&lt;full-title&gt;Plant and Soil&lt;/full-title&gt;&lt;/periodical&gt;&lt;pages&gt;401-406&lt;/pages&gt;&lt;volume&gt;97&lt;/volume&gt;&lt;number&gt;3&lt;/number&gt;&lt;dates&gt;&lt;year&gt;1987&lt;/year&gt;&lt;pub-dates&gt;&lt;date&gt;1987//&lt;/date&gt;&lt;/pub-dates&gt;&lt;/dates&gt;&lt;isbn&gt;1573-5036&lt;/isbn&gt;&lt;urls&gt;&lt;related-urls&gt;&lt;url&gt;http://dx.doi.org/10.1007/BF02383230&lt;/url&gt;&lt;/related-urls&gt;&lt;/urls&gt;&lt;electronic-resource-num&gt;10.1007/BF02383230&lt;/electronic-resource-num&gt;&lt;/record&gt;&lt;/Cite&gt;&lt;/EndNote&gt;</w:instrText>
      </w:r>
      <w:r w:rsidR="00422C67">
        <w:rPr>
          <w:rFonts w:cs="Times New Roman"/>
        </w:rPr>
        <w:fldChar w:fldCharType="separate"/>
      </w:r>
      <w:r w:rsidR="00422C67">
        <w:rPr>
          <w:rFonts w:cs="Times New Roman"/>
          <w:noProof/>
        </w:rPr>
        <w:t>(1987)</w:t>
      </w:r>
      <w:r w:rsidR="00422C67">
        <w:rPr>
          <w:rFonts w:cs="Times New Roman"/>
        </w:rPr>
        <w:fldChar w:fldCharType="end"/>
      </w:r>
      <w:r w:rsidR="00422C67">
        <w:rPr>
          <w:rFonts w:cs="Times New Roman"/>
        </w:rPr>
        <w:t xml:space="preserve"> model and the new, modified approach using a nonlinear solver in </w:t>
      </w:r>
      <w:proofErr w:type="spellStart"/>
      <w:r w:rsidR="00422C67">
        <w:rPr>
          <w:rFonts w:cs="Times New Roman"/>
        </w:rPr>
        <w:t>Matlab</w:t>
      </w:r>
      <w:proofErr w:type="spellEnd"/>
      <w:r w:rsidR="00422C67">
        <w:rPr>
          <w:rFonts w:cs="Times New Roman"/>
        </w:rPr>
        <w:t xml:space="preserve">. </w:t>
      </w:r>
    </w:p>
    <w:p w14:paraId="13228C0A" w14:textId="586D8610" w:rsidR="007404F3" w:rsidRDefault="007404F3" w:rsidP="0055605D">
      <w:pPr>
        <w:pStyle w:val="Heading2"/>
        <w:spacing w:line="360" w:lineRule="auto"/>
        <w:rPr>
          <w:rFonts w:cs="Times New Roman"/>
        </w:rPr>
      </w:pPr>
      <w:r>
        <w:t xml:space="preserve">Analysis of pore size distribution </w:t>
      </w:r>
    </w:p>
    <w:p w14:paraId="041EA01A" w14:textId="5739B50F" w:rsidR="006D3CDF" w:rsidRPr="00B3632B" w:rsidRDefault="000364A9" w:rsidP="0055605D">
      <w:pPr>
        <w:spacing w:line="360" w:lineRule="auto"/>
        <w:rPr>
          <w:rFonts w:cs="Times New Roman"/>
        </w:rPr>
      </w:pPr>
      <w:r w:rsidRPr="00B3632B">
        <w:rPr>
          <w:rFonts w:cs="Times New Roman"/>
        </w:rPr>
        <w:t>Pore size d</w:t>
      </w:r>
      <w:r w:rsidR="00650F2D" w:rsidRPr="00B3632B">
        <w:rPr>
          <w:rFonts w:cs="Times New Roman"/>
        </w:rPr>
        <w:t>istribution was derived from the histogram of the ‘local thickness’ map within</w:t>
      </w:r>
      <w:r w:rsidR="00AE59BA" w:rsidRPr="00B3632B">
        <w:rPr>
          <w:rFonts w:cs="Times New Roman"/>
        </w:rPr>
        <w:t xml:space="preserve"> the analysed region. </w:t>
      </w:r>
      <w:r w:rsidRPr="00B3632B">
        <w:rPr>
          <w:rFonts w:cs="Times New Roman"/>
        </w:rPr>
        <w:t xml:space="preserve">To </w:t>
      </w:r>
      <w:r w:rsidR="004F4AD9" w:rsidRPr="00B3632B">
        <w:rPr>
          <w:rFonts w:cs="Times New Roman"/>
        </w:rPr>
        <w:t>analyse</w:t>
      </w:r>
      <w:r w:rsidRPr="00B3632B">
        <w:rPr>
          <w:rFonts w:cs="Times New Roman"/>
        </w:rPr>
        <w:t xml:space="preserve"> any changes </w:t>
      </w:r>
      <w:r w:rsidR="004D6987" w:rsidRPr="00B3632B">
        <w:rPr>
          <w:rFonts w:cs="Times New Roman"/>
        </w:rPr>
        <w:t xml:space="preserve">in </w:t>
      </w:r>
      <w:r w:rsidR="00CC71CA" w:rsidRPr="00B3632B">
        <w:rPr>
          <w:rFonts w:cs="Times New Roman"/>
        </w:rPr>
        <w:t>pore size distribution</w:t>
      </w:r>
      <w:r w:rsidR="004D6987" w:rsidRPr="00B3632B">
        <w:rPr>
          <w:rFonts w:cs="Times New Roman"/>
        </w:rPr>
        <w:t xml:space="preserve"> between </w:t>
      </w:r>
      <w:r w:rsidRPr="00B3632B">
        <w:rPr>
          <w:rFonts w:cs="Times New Roman"/>
        </w:rPr>
        <w:t>treatments and with distance from the root</w:t>
      </w:r>
      <w:r w:rsidR="00CC71CA" w:rsidRPr="00B3632B">
        <w:rPr>
          <w:rFonts w:cs="Times New Roman"/>
        </w:rPr>
        <w:t xml:space="preserve"> the v</w:t>
      </w:r>
      <w:r w:rsidR="006D3CDF" w:rsidRPr="00B3632B">
        <w:rPr>
          <w:rFonts w:cs="Times New Roman"/>
        </w:rPr>
        <w:t>an</w:t>
      </w:r>
      <w:r w:rsidR="00CC71CA" w:rsidRPr="00B3632B">
        <w:rPr>
          <w:rFonts w:cs="Times New Roman"/>
        </w:rPr>
        <w:t xml:space="preserve"> </w:t>
      </w:r>
      <w:proofErr w:type="spellStart"/>
      <w:r w:rsidR="006D3CDF" w:rsidRPr="00B3632B">
        <w:rPr>
          <w:rFonts w:cs="Times New Roman"/>
        </w:rPr>
        <w:t>Genuchten</w:t>
      </w:r>
      <w:proofErr w:type="spellEnd"/>
      <w:r w:rsidR="006D3CDF" w:rsidRPr="00B3632B">
        <w:rPr>
          <w:rFonts w:cs="Times New Roman"/>
        </w:rPr>
        <w:t xml:space="preserve"> model</w:t>
      </w:r>
      <w:r w:rsidR="00CC71CA" w:rsidRPr="00B3632B">
        <w:rPr>
          <w:rFonts w:cs="Times New Roman"/>
        </w:rPr>
        <w:t xml:space="preserve"> was used</w:t>
      </w:r>
      <w:r w:rsidR="00D05255">
        <w:rPr>
          <w:rFonts w:cs="Times New Roman"/>
        </w:rPr>
        <w:t>, i.e.,</w:t>
      </w:r>
      <w:r w:rsidR="00D83C39">
        <w:rPr>
          <w:rFonts w:cs="Times New Roman"/>
        </w:rPr>
        <w:t xml:space="preserve"> t</w:t>
      </w:r>
      <w:r w:rsidR="00A47240">
        <w:rPr>
          <w:rFonts w:cs="Times New Roman"/>
        </w:rPr>
        <w:t xml:space="preserve">he water release curve </w:t>
      </w:r>
      <w:r w:rsidR="00CC71CA" w:rsidRPr="00B3632B">
        <w:rPr>
          <w:rFonts w:cs="Times New Roman"/>
        </w:rPr>
        <w:t>is given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463A54" w:rsidRPr="00B3632B" w14:paraId="6E7F401F" w14:textId="77777777" w:rsidTr="00B3632B">
        <w:tc>
          <w:tcPr>
            <w:tcW w:w="3005" w:type="dxa"/>
          </w:tcPr>
          <w:p w14:paraId="273A12C7" w14:textId="77777777" w:rsidR="00463A54" w:rsidRPr="00B3632B" w:rsidRDefault="00463A54" w:rsidP="0055605D">
            <w:pPr>
              <w:spacing w:line="360" w:lineRule="auto"/>
              <w:rPr>
                <w:rFonts w:cs="Times New Roman"/>
              </w:rPr>
            </w:pPr>
          </w:p>
        </w:tc>
        <w:tc>
          <w:tcPr>
            <w:tcW w:w="3005" w:type="dxa"/>
          </w:tcPr>
          <w:p w14:paraId="79EF2977" w14:textId="10782F80" w:rsidR="00463A54" w:rsidRPr="00B3632B" w:rsidRDefault="008A3079" w:rsidP="0055605D">
            <w:pPr>
              <w:spacing w:line="360" w:lineRule="auto"/>
              <w:jc w:val="center"/>
              <w:rPr>
                <w:rFonts w:cs="Times New Roman"/>
              </w:rPr>
            </w:pP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e</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(θ-</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r</m:t>
                      </m:r>
                    </m:sub>
                  </m:sSub>
                  <m:r>
                    <w:rPr>
                      <w:rFonts w:ascii="Cambria Math" w:hAnsi="Cambria Math" w:cs="Times New Roman"/>
                    </w:rPr>
                    <m:t>)</m:t>
                  </m:r>
                </m:num>
                <m:den>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s</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r</m:t>
                      </m:r>
                    </m:sub>
                  </m:sSub>
                  <m:r>
                    <w:rPr>
                      <w:rFonts w:ascii="Cambria Math" w:hAnsi="Cambria Math" w:cs="Times New Roman"/>
                    </w:rPr>
                    <m:t>)</m:t>
                  </m:r>
                </m:den>
              </m:f>
              <m:r>
                <w:rPr>
                  <w:rFonts w:ascii="Cambria Math"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sSup>
                    <m:sSupPr>
                      <m:ctrlPr>
                        <w:rPr>
                          <w:rFonts w:ascii="Cambria Math" w:eastAsiaTheme="minorEastAsia" w:hAnsi="Cambria Math" w:cs="Times New Roman"/>
                          <w:i/>
                        </w:rPr>
                      </m:ctrlPr>
                    </m:sSupPr>
                    <m:e>
                      <m:r>
                        <w:rPr>
                          <w:rFonts w:ascii="Cambria Math" w:eastAsiaTheme="minorEastAsia" w:hAnsi="Cambria Math" w:cs="Times New Roman"/>
                        </w:rPr>
                        <m:t>[1+(α</m:t>
                      </m:r>
                      <m:sSup>
                        <m:sSupPr>
                          <m:ctrlPr>
                            <w:rPr>
                              <w:rFonts w:ascii="Cambria Math" w:eastAsiaTheme="minorEastAsia" w:hAnsi="Cambria Math" w:cs="Times New Roman"/>
                              <w:i/>
                            </w:rPr>
                          </m:ctrlPr>
                        </m:sSupPr>
                        <m:e>
                          <m:d>
                            <m:dPr>
                              <m:begChr m:val="|"/>
                              <m:endChr m:val="|"/>
                              <m:ctrlPr>
                                <w:rPr>
                                  <w:rFonts w:ascii="Cambria Math" w:eastAsiaTheme="minorEastAsia" w:hAnsi="Cambria Math" w:cs="Times New Roman"/>
                                  <w:i/>
                                </w:rPr>
                              </m:ctrlPr>
                            </m:dPr>
                            <m:e>
                              <m:r>
                                <w:rPr>
                                  <w:rFonts w:ascii="Cambria Math" w:eastAsiaTheme="minorEastAsia" w:hAnsi="Cambria Math" w:cs="Times New Roman"/>
                                </w:rPr>
                                <m:t>ψ</m:t>
                              </m:r>
                            </m:e>
                          </m:d>
                          <m:r>
                            <w:rPr>
                              <w:rFonts w:ascii="Cambria Math" w:eastAsiaTheme="minorEastAsia" w:hAnsi="Cambria Math" w:cs="Times New Roman"/>
                            </w:rPr>
                            <m:t>)</m:t>
                          </m:r>
                        </m:e>
                        <m:sup>
                          <m:r>
                            <w:rPr>
                              <w:rFonts w:ascii="Cambria Math" w:eastAsiaTheme="minorEastAsia" w:hAnsi="Cambria Math" w:cs="Times New Roman"/>
                            </w:rPr>
                            <m:t>n</m:t>
                          </m:r>
                        </m:sup>
                      </m:sSup>
                      <m:r>
                        <w:rPr>
                          <w:rFonts w:ascii="Cambria Math" w:eastAsiaTheme="minorEastAsia" w:hAnsi="Cambria Math" w:cs="Times New Roman"/>
                        </w:rPr>
                        <m:t>]</m:t>
                      </m:r>
                    </m:e>
                    <m:sup>
                      <m:r>
                        <w:rPr>
                          <w:rFonts w:ascii="Cambria Math" w:eastAsiaTheme="minorEastAsia" w:hAnsi="Cambria Math" w:cs="Times New Roman"/>
                        </w:rPr>
                        <m:t>1-1/n</m:t>
                      </m:r>
                    </m:sup>
                  </m:sSup>
                </m:den>
              </m:f>
            </m:oMath>
            <w:r w:rsidR="00463A54" w:rsidRPr="00B3632B">
              <w:rPr>
                <w:rFonts w:eastAsiaTheme="minorEastAsia" w:cs="Times New Roman"/>
              </w:rPr>
              <w:t>,</w:t>
            </w:r>
          </w:p>
        </w:tc>
        <w:tc>
          <w:tcPr>
            <w:tcW w:w="3006" w:type="dxa"/>
          </w:tcPr>
          <w:p w14:paraId="6716BDE1" w14:textId="0D2B17D9" w:rsidR="00463A54" w:rsidRPr="00B3632B" w:rsidRDefault="00463A54" w:rsidP="0055605D">
            <w:pPr>
              <w:spacing w:line="360" w:lineRule="auto"/>
              <w:jc w:val="right"/>
              <w:rPr>
                <w:rFonts w:cs="Times New Roman"/>
              </w:rPr>
            </w:pPr>
            <w:r w:rsidRPr="00B3632B">
              <w:rPr>
                <w:rFonts w:cs="Times New Roman"/>
              </w:rPr>
              <w:t>(</w:t>
            </w:r>
            <w:r w:rsidR="00654882">
              <w:rPr>
                <w:rFonts w:cs="Times New Roman"/>
              </w:rPr>
              <w:t>4</w:t>
            </w:r>
            <w:r w:rsidRPr="00B3632B">
              <w:rPr>
                <w:rFonts w:cs="Times New Roman"/>
              </w:rPr>
              <w:t>)</w:t>
            </w:r>
          </w:p>
        </w:tc>
      </w:tr>
    </w:tbl>
    <w:p w14:paraId="50109F42" w14:textId="6FCE381E" w:rsidR="00114453" w:rsidRPr="00B3632B" w:rsidRDefault="00CC71CA" w:rsidP="0055605D">
      <w:pPr>
        <w:spacing w:line="360" w:lineRule="auto"/>
        <w:rPr>
          <w:rFonts w:eastAsiaTheme="minorEastAsia" w:cs="Times New Roman"/>
        </w:rPr>
      </w:pPr>
      <w:r w:rsidRPr="00B3632B">
        <w:rPr>
          <w:rFonts w:cs="Times New Roman"/>
        </w:rPr>
        <w:t>w</w:t>
      </w:r>
      <w:r w:rsidR="00114453" w:rsidRPr="00B3632B">
        <w:rPr>
          <w:rFonts w:cs="Times New Roman"/>
        </w:rPr>
        <w:t xml:space="preserve">here </w:t>
      </w:r>
      <m:oMath>
        <m:d>
          <m:dPr>
            <m:begChr m:val="|"/>
            <m:endChr m:val="|"/>
            <m:ctrlPr>
              <w:rPr>
                <w:rFonts w:ascii="Cambria Math" w:eastAsiaTheme="minorEastAsia" w:hAnsi="Cambria Math" w:cs="Times New Roman"/>
                <w:i/>
              </w:rPr>
            </m:ctrlPr>
          </m:dPr>
          <m:e>
            <m:r>
              <w:rPr>
                <w:rFonts w:ascii="Cambria Math" w:eastAsiaTheme="minorEastAsia" w:hAnsi="Cambria Math" w:cs="Times New Roman"/>
              </w:rPr>
              <m:t>ψ</m:t>
            </m:r>
          </m:e>
        </m:d>
      </m:oMath>
      <w:r w:rsidR="00114453" w:rsidRPr="00B3632B">
        <w:rPr>
          <w:rFonts w:eastAsiaTheme="minorEastAsia" w:cs="Times New Roman"/>
        </w:rPr>
        <w:t xml:space="preserve"> is the matric </w:t>
      </w:r>
      <w:r w:rsidR="00463A54" w:rsidRPr="00B3632B">
        <w:rPr>
          <w:rFonts w:eastAsiaTheme="minorEastAsia" w:cs="Times New Roman"/>
        </w:rPr>
        <w:t>suction</w:t>
      </w:r>
      <w:r w:rsidR="00114453" w:rsidRPr="00B3632B">
        <w:rPr>
          <w:rFonts w:eastAsiaTheme="minorEastAsia" w:cs="Times New Roman"/>
        </w:rPr>
        <w:t>,</w:t>
      </w:r>
      <w:r w:rsidR="00114453" w:rsidRPr="00B3632B">
        <w:rPr>
          <w:rFonts w:cs="Times New Roman"/>
        </w:rPr>
        <w:t xml:space="preserve"> </w:t>
      </w:r>
      <m:oMath>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r</m:t>
            </m:r>
          </m:sub>
        </m:sSub>
      </m:oMath>
      <w:r w:rsidR="00114453" w:rsidRPr="00B3632B">
        <w:rPr>
          <w:rFonts w:eastAsiaTheme="minorEastAsia" w:cs="Times New Roman"/>
        </w:rPr>
        <w:t xml:space="preserve"> is residual water content,</w:t>
      </w:r>
      <m:oMath>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s</m:t>
            </m:r>
          </m:sub>
        </m:sSub>
      </m:oMath>
      <w:r w:rsidR="00114453" w:rsidRPr="00B3632B">
        <w:rPr>
          <w:rFonts w:eastAsiaTheme="minorEastAsia" w:cs="Times New Roman"/>
        </w:rPr>
        <w:t xml:space="preserve"> is the saturated water content, </w:t>
      </w:r>
      <m:oMath>
        <m:r>
          <w:rPr>
            <w:rFonts w:ascii="Cambria Math" w:eastAsiaTheme="minorEastAsia" w:hAnsi="Cambria Math" w:cs="Times New Roman"/>
          </w:rPr>
          <m:t>α</m:t>
        </m:r>
      </m:oMath>
      <w:r w:rsidR="00F9749A" w:rsidRPr="00B3632B">
        <w:rPr>
          <w:rFonts w:eastAsiaTheme="minorEastAsia" w:cs="Times New Roman"/>
        </w:rPr>
        <w:t xml:space="preserve"> is related to the air-entry pressure, and </w:t>
      </w:r>
      <m:oMath>
        <m:r>
          <w:rPr>
            <w:rFonts w:ascii="Cambria Math" w:eastAsiaTheme="minorEastAsia" w:hAnsi="Cambria Math" w:cs="Times New Roman"/>
          </w:rPr>
          <m:t>n</m:t>
        </m:r>
      </m:oMath>
      <w:r w:rsidR="00F9749A" w:rsidRPr="00B3632B">
        <w:rPr>
          <w:rFonts w:eastAsiaTheme="minorEastAsia" w:cs="Times New Roman"/>
        </w:rPr>
        <w:t xml:space="preserve"> is related to pore size distribution. </w:t>
      </w:r>
      <w:r w:rsidRPr="00B3632B">
        <w:rPr>
          <w:rFonts w:eastAsiaTheme="minorEastAsia" w:cs="Times New Roman"/>
        </w:rPr>
        <w:t xml:space="preserve">Translated to </w:t>
      </w:r>
      <w:r w:rsidR="00F9749A" w:rsidRPr="00B3632B">
        <w:rPr>
          <w:rFonts w:eastAsiaTheme="minorEastAsia" w:cs="Times New Roman"/>
        </w:rPr>
        <w:t>imaging parameters</w:t>
      </w:r>
      <w:r w:rsidRPr="00B3632B">
        <w:rPr>
          <w:rFonts w:eastAsiaTheme="minorEastAsia" w:cs="Times New Roman"/>
        </w:rPr>
        <w:t>,</w:t>
      </w:r>
      <w:r w:rsidR="00F9749A" w:rsidRPr="00B3632B">
        <w:rPr>
          <w:rFonts w:eastAsiaTheme="minorEastAsia" w:cs="Times New Roman"/>
        </w:rPr>
        <w:t xml:space="preserve"> </w:t>
      </w: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e</m:t>
            </m:r>
          </m:sub>
        </m:sSub>
      </m:oMath>
      <w:r w:rsidR="00AE59BA" w:rsidRPr="00B3632B">
        <w:rPr>
          <w:rFonts w:eastAsiaTheme="minorEastAsia" w:cs="Times New Roman"/>
        </w:rPr>
        <w:t xml:space="preserve"> </w:t>
      </w:r>
      <w:r w:rsidR="00F9749A" w:rsidRPr="00B3632B">
        <w:rPr>
          <w:rFonts w:eastAsiaTheme="minorEastAsia" w:cs="Times New Roman"/>
        </w:rPr>
        <w:t xml:space="preserve">can be interpreted as the </w:t>
      </w:r>
      <w:r w:rsidR="00971593">
        <w:rPr>
          <w:rFonts w:eastAsiaTheme="minorEastAsia" w:cs="Times New Roman"/>
        </w:rPr>
        <w:t xml:space="preserve">relative </w:t>
      </w:r>
      <w:r w:rsidR="00F9749A" w:rsidRPr="00B3632B">
        <w:rPr>
          <w:rFonts w:eastAsiaTheme="minorEastAsia" w:cs="Times New Roman"/>
        </w:rPr>
        <w:t>pore volume</w:t>
      </w:r>
      <w:r w:rsidR="00971593">
        <w:rPr>
          <w:rFonts w:eastAsiaTheme="minorEastAsia" w:cs="Times New Roman"/>
        </w:rPr>
        <w:t xml:space="preserve"> below a threshold pore size.</w:t>
      </w:r>
      <w:r w:rsidR="00F9749A" w:rsidRPr="00B3632B">
        <w:rPr>
          <w:rFonts w:eastAsiaTheme="minorEastAsia" w:cs="Times New Roman"/>
        </w:rPr>
        <w:t xml:space="preserve"> </w:t>
      </w:r>
      <w:r w:rsidR="007B3C63">
        <w:rPr>
          <w:rFonts w:eastAsiaTheme="minorEastAsia" w:cs="Times New Roman"/>
        </w:rPr>
        <w:t xml:space="preserve">In our study </w:t>
      </w:r>
      <m:oMath>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r</m:t>
            </m:r>
          </m:sub>
        </m:sSub>
      </m:oMath>
      <w:r w:rsidR="00F9749A" w:rsidRPr="00B3632B">
        <w:rPr>
          <w:rFonts w:eastAsiaTheme="minorEastAsia" w:cs="Times New Roman"/>
        </w:rPr>
        <w:t xml:space="preserve"> is below </w:t>
      </w:r>
      <w:r w:rsidRPr="00B3632B">
        <w:rPr>
          <w:rFonts w:eastAsiaTheme="minorEastAsia" w:cs="Times New Roman"/>
        </w:rPr>
        <w:t xml:space="preserve">imaging </w:t>
      </w:r>
      <w:r w:rsidR="00F9749A" w:rsidRPr="00B3632B">
        <w:rPr>
          <w:rFonts w:eastAsiaTheme="minorEastAsia" w:cs="Times New Roman"/>
        </w:rPr>
        <w:t xml:space="preserve">resolution and hence </w:t>
      </w:r>
      <w:r w:rsidR="00463A54" w:rsidRPr="00B3632B">
        <w:rPr>
          <w:rFonts w:eastAsiaTheme="minorEastAsia" w:cs="Times New Roman"/>
        </w:rPr>
        <w:t>assumed to be</w:t>
      </w:r>
      <w:r w:rsidR="00F9749A" w:rsidRPr="00B3632B">
        <w:rPr>
          <w:rFonts w:eastAsiaTheme="minorEastAsia" w:cs="Times New Roman"/>
        </w:rPr>
        <w:t xml:space="preserve"> 0.</w:t>
      </w:r>
      <w:r w:rsidR="00971593">
        <w:rPr>
          <w:rFonts w:eastAsiaTheme="minorEastAsia" w:cs="Times New Roman"/>
        </w:rPr>
        <w:t xml:space="preserve"> </w:t>
      </w:r>
      <m:oMath>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s</m:t>
            </m:r>
          </m:sub>
        </m:sSub>
      </m:oMath>
      <w:r w:rsidR="00971593">
        <w:rPr>
          <w:rFonts w:eastAsiaTheme="minorEastAsia" w:cs="Times New Roman"/>
        </w:rPr>
        <w:t xml:space="preserve"> is the total volume of pores and </w:t>
      </w:r>
      <m:oMath>
        <m:d>
          <m:dPr>
            <m:begChr m:val="|"/>
            <m:endChr m:val="|"/>
            <m:ctrlPr>
              <w:rPr>
                <w:rFonts w:ascii="Cambria Math" w:eastAsiaTheme="minorEastAsia" w:hAnsi="Cambria Math" w:cs="Times New Roman"/>
                <w:i/>
              </w:rPr>
            </m:ctrlPr>
          </m:dPr>
          <m:e>
            <m:r>
              <w:rPr>
                <w:rFonts w:ascii="Cambria Math" w:eastAsiaTheme="minorEastAsia" w:hAnsi="Cambria Math" w:cs="Times New Roman"/>
              </w:rPr>
              <m:t>ψ</m:t>
            </m:r>
          </m:e>
        </m:d>
      </m:oMath>
      <w:r w:rsidR="00F9749A" w:rsidRPr="00B3632B">
        <w:rPr>
          <w:rFonts w:eastAsiaTheme="minorEastAsia" w:cs="Times New Roman"/>
        </w:rPr>
        <w:t xml:space="preserve"> is inversely related to pore size</w:t>
      </w:r>
      <w:r w:rsidRPr="00B3632B">
        <w:rPr>
          <w:rFonts w:eastAsiaTheme="minorEastAsia" w:cs="Times New Roman"/>
        </w:rPr>
        <w:t xml:space="preserve"> through the Young-Laplace </w:t>
      </w:r>
      <w:proofErr w:type="gramStart"/>
      <w:r w:rsidRPr="00B3632B">
        <w:rPr>
          <w:rFonts w:eastAsiaTheme="minorEastAsia" w:cs="Times New Roman"/>
        </w:rPr>
        <w:t>equation</w:t>
      </w:r>
      <w:r w:rsidR="00971593">
        <w:rPr>
          <w:rFonts w:eastAsiaTheme="minorEastAsia" w:cs="Times New Roman"/>
        </w:rPr>
        <w:t>.</w:t>
      </w:r>
      <w:proofErr w:type="gramEnd"/>
      <w:r w:rsidR="00971593">
        <w:rPr>
          <w:rFonts w:eastAsiaTheme="minorEastAsia" w:cs="Times New Roman"/>
        </w:rPr>
        <w:t xml:space="preserve"> Therefore, the inverse of the pore size is used as a proxy for </w:t>
      </w:r>
      <m:oMath>
        <m:d>
          <m:dPr>
            <m:begChr m:val="|"/>
            <m:endChr m:val="|"/>
            <m:ctrlPr>
              <w:rPr>
                <w:rFonts w:ascii="Cambria Math" w:eastAsiaTheme="minorEastAsia" w:hAnsi="Cambria Math" w:cs="Times New Roman"/>
                <w:i/>
              </w:rPr>
            </m:ctrlPr>
          </m:dPr>
          <m:e>
            <m:r>
              <w:rPr>
                <w:rFonts w:ascii="Cambria Math" w:eastAsiaTheme="minorEastAsia" w:hAnsi="Cambria Math" w:cs="Times New Roman"/>
              </w:rPr>
              <m:t>ψ</m:t>
            </m:r>
          </m:e>
        </m:d>
      </m:oMath>
      <w:r w:rsidR="00971593">
        <w:rPr>
          <w:rFonts w:eastAsiaTheme="minorEastAsia" w:cs="Times New Roman"/>
        </w:rPr>
        <w:t xml:space="preserve"> and has a unit of </w:t>
      </w:r>
      <m:oMath>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L</m:t>
            </m:r>
          </m:den>
        </m:f>
        <m:r>
          <w:rPr>
            <w:rFonts w:ascii="Cambria Math" w:eastAsiaTheme="minorEastAsia" w:hAnsi="Cambria Math" w:cs="Times New Roman"/>
          </w:rPr>
          <m:t>]</m:t>
        </m:r>
      </m:oMath>
      <w:r w:rsidR="00971593">
        <w:rPr>
          <w:rFonts w:eastAsiaTheme="minorEastAsia" w:cs="Times New Roman"/>
        </w:rPr>
        <w:t xml:space="preserve">, in which case the resulting </w:t>
      </w:r>
      <m:oMath>
        <m:r>
          <w:rPr>
            <w:rFonts w:ascii="Cambria Math" w:eastAsiaTheme="minorEastAsia" w:hAnsi="Cambria Math" w:cs="Times New Roman"/>
          </w:rPr>
          <m:t>α</m:t>
        </m:r>
      </m:oMath>
      <w:r w:rsidR="00971593" w:rsidRPr="00B3632B">
        <w:rPr>
          <w:rFonts w:eastAsiaTheme="minorEastAsia" w:cs="Times New Roman"/>
        </w:rPr>
        <w:t xml:space="preserve"> </w:t>
      </w:r>
      <w:r w:rsidR="00971593">
        <w:rPr>
          <w:rFonts w:eastAsiaTheme="minorEastAsia" w:cs="Times New Roman"/>
        </w:rPr>
        <w:t xml:space="preserve">has the unit of </w:t>
      </w:r>
      <m:oMath>
        <m:r>
          <w:rPr>
            <w:rFonts w:ascii="Cambria Math" w:eastAsiaTheme="minorEastAsia" w:hAnsi="Cambria Math" w:cs="Times New Roman"/>
          </w:rPr>
          <m:t>L</m:t>
        </m:r>
      </m:oMath>
      <w:r w:rsidR="00971593">
        <w:rPr>
          <w:rFonts w:eastAsiaTheme="minorEastAsia" w:cs="Times New Roman"/>
        </w:rPr>
        <w:t xml:space="preserve">. </w:t>
      </w:r>
      <w:proofErr w:type="gramStart"/>
      <w:r w:rsidR="00463A54" w:rsidRPr="00B3632B">
        <w:rPr>
          <w:rFonts w:eastAsiaTheme="minorEastAsia" w:cs="Times New Roman"/>
        </w:rPr>
        <w:t>Alternatively</w:t>
      </w:r>
      <w:proofErr w:type="gramEnd"/>
      <w:r w:rsidR="00730C4F">
        <w:rPr>
          <w:rFonts w:eastAsiaTheme="minorEastAsia" w:cs="Times New Roman"/>
        </w:rPr>
        <w:t xml:space="preserve"> for comparison</w:t>
      </w:r>
      <w:r w:rsidR="00463A54" w:rsidRPr="00B3632B">
        <w:rPr>
          <w:rFonts w:eastAsiaTheme="minorEastAsia" w:cs="Times New Roman"/>
        </w:rPr>
        <w:t xml:space="preserve">, the Brooks-Corey model was </w:t>
      </w:r>
      <w:r w:rsidR="000364A9" w:rsidRPr="00B3632B">
        <w:rPr>
          <w:rFonts w:eastAsiaTheme="minorEastAsia" w:cs="Times New Roman"/>
        </w:rPr>
        <w:t>applied</w:t>
      </w:r>
      <w:r w:rsidR="00E97A2B" w:rsidRPr="00B3632B">
        <w:rPr>
          <w:rFonts w:eastAsiaTheme="minorEastAsia" w:cs="Times New Roman"/>
        </w:rPr>
        <w:t>,</w:t>
      </w:r>
      <w:r w:rsidR="00463A54" w:rsidRPr="00B3632B">
        <w:rPr>
          <w:rFonts w:eastAsiaTheme="minorEastAsia" w:cs="Times New Roman"/>
        </w:rPr>
        <w:t xml:space="preserve"> where water </w:t>
      </w:r>
      <w:r w:rsidR="00730C4F">
        <w:rPr>
          <w:rFonts w:eastAsiaTheme="minorEastAsia" w:cs="Times New Roman"/>
        </w:rPr>
        <w:t>release curve</w:t>
      </w:r>
      <w:r w:rsidR="00730C4F" w:rsidRPr="00B3632B">
        <w:rPr>
          <w:rFonts w:eastAsiaTheme="minorEastAsia" w:cs="Times New Roman"/>
        </w:rPr>
        <w:t xml:space="preserve"> </w:t>
      </w:r>
      <w:r w:rsidR="00463A54" w:rsidRPr="00B3632B">
        <w:rPr>
          <w:rFonts w:eastAsiaTheme="minorEastAsia" w:cs="Times New Roman"/>
        </w:rPr>
        <w:t>is given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1B5A78" w:rsidRPr="00B3632B" w14:paraId="04806CBD" w14:textId="77777777" w:rsidTr="00B3632B">
        <w:tc>
          <w:tcPr>
            <w:tcW w:w="3005" w:type="dxa"/>
          </w:tcPr>
          <w:p w14:paraId="0521F833" w14:textId="77777777" w:rsidR="001B5A78" w:rsidRPr="00B3632B" w:rsidRDefault="001B5A78" w:rsidP="0055605D">
            <w:pPr>
              <w:spacing w:line="360" w:lineRule="auto"/>
              <w:rPr>
                <w:rFonts w:cs="Times New Roman"/>
              </w:rPr>
            </w:pPr>
          </w:p>
        </w:tc>
        <w:tc>
          <w:tcPr>
            <w:tcW w:w="3005" w:type="dxa"/>
          </w:tcPr>
          <w:p w14:paraId="033B64FE" w14:textId="0BC0A00A" w:rsidR="001B5A78" w:rsidRPr="00B3632B" w:rsidRDefault="008A3079" w:rsidP="0055605D">
            <w:pPr>
              <w:spacing w:line="360" w:lineRule="auto"/>
              <w:rPr>
                <w:rFonts w:cs="Times New Roman"/>
              </w:rPr>
            </w:pPr>
            <m:oMathPara>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e</m:t>
                    </m:r>
                  </m:sub>
                </m:sSub>
                <m:r>
                  <w:rPr>
                    <w:rFonts w:ascii="Cambria Math" w:hAnsi="Cambria Math" w:cs="Times New Roman"/>
                  </w:rPr>
                  <m:t>=</m:t>
                </m:r>
                <m:sSup>
                  <m:sSupPr>
                    <m:ctrlPr>
                      <w:rPr>
                        <w:rFonts w:ascii="Cambria Math" w:hAnsi="Cambria Math" w:cs="Times New Roman"/>
                        <w:i/>
                      </w:rPr>
                    </m:ctrlPr>
                  </m:sSupPr>
                  <m:e>
                    <m:d>
                      <m:dPr>
                        <m:ctrlPr>
                          <w:rPr>
                            <w:rFonts w:ascii="Cambria Math" w:hAnsi="Cambria Math" w:cs="Times New Roman"/>
                            <w:i/>
                          </w:rPr>
                        </m:ctrlPr>
                      </m:dPr>
                      <m:e>
                        <m:f>
                          <m:fPr>
                            <m:type m:val="lin"/>
                            <m:ctrlPr>
                              <w:rPr>
                                <w:rFonts w:ascii="Cambria Math" w:hAnsi="Cambria Math" w:cs="Times New Roman"/>
                                <w:i/>
                              </w:rPr>
                            </m:ctrlPr>
                          </m:fPr>
                          <m:num>
                            <m:r>
                              <w:rPr>
                                <w:rFonts w:ascii="Cambria Math" w:eastAsiaTheme="minorEastAsia" w:hAnsi="Cambria Math" w:cs="Times New Roman"/>
                              </w:rPr>
                              <m:t>ψ</m:t>
                            </m:r>
                          </m:num>
                          <m:den>
                            <m:sSub>
                              <m:sSubPr>
                                <m:ctrlPr>
                                  <w:rPr>
                                    <w:rFonts w:ascii="Cambria Math" w:eastAsiaTheme="minorEastAsia" w:hAnsi="Cambria Math" w:cs="Times New Roman"/>
                                    <w:i/>
                                  </w:rPr>
                                </m:ctrlPr>
                              </m:sSubPr>
                              <m:e>
                                <m:r>
                                  <w:rPr>
                                    <w:rFonts w:ascii="Cambria Math" w:eastAsiaTheme="minorEastAsia" w:hAnsi="Cambria Math" w:cs="Times New Roman"/>
                                  </w:rPr>
                                  <m:t>ψ</m:t>
                                </m:r>
                              </m:e>
                              <m:sub>
                                <m:r>
                                  <w:rPr>
                                    <w:rFonts w:ascii="Cambria Math" w:eastAsiaTheme="minorEastAsia" w:hAnsi="Cambria Math" w:cs="Times New Roman"/>
                                  </w:rPr>
                                  <m:t>b</m:t>
                                </m:r>
                              </m:sub>
                            </m:sSub>
                          </m:den>
                        </m:f>
                      </m:e>
                    </m:d>
                  </m:e>
                  <m:sup>
                    <m:r>
                      <w:rPr>
                        <w:rFonts w:ascii="Cambria Math" w:hAnsi="Cambria Math" w:cs="Times New Roman"/>
                      </w:rPr>
                      <m:t>-λ</m:t>
                    </m:r>
                  </m:sup>
                </m:sSup>
                <m:r>
                  <w:rPr>
                    <w:rFonts w:ascii="Cambria Math" w:eastAsiaTheme="minorEastAsia" w:hAnsi="Cambria Math" w:cs="Times New Roman"/>
                  </w:rPr>
                  <m:t>,</m:t>
                </m:r>
              </m:oMath>
            </m:oMathPara>
          </w:p>
        </w:tc>
        <w:tc>
          <w:tcPr>
            <w:tcW w:w="3006" w:type="dxa"/>
          </w:tcPr>
          <w:p w14:paraId="189E1B0C" w14:textId="62120232" w:rsidR="001B5A78" w:rsidRPr="00B3632B" w:rsidRDefault="001B5A78" w:rsidP="0055605D">
            <w:pPr>
              <w:spacing w:line="360" w:lineRule="auto"/>
              <w:jc w:val="right"/>
              <w:rPr>
                <w:rFonts w:cs="Times New Roman"/>
              </w:rPr>
            </w:pPr>
            <w:r w:rsidRPr="00B3632B">
              <w:rPr>
                <w:rFonts w:cs="Times New Roman"/>
              </w:rPr>
              <w:t>(</w:t>
            </w:r>
            <w:r w:rsidR="00654882">
              <w:rPr>
                <w:rFonts w:cs="Times New Roman"/>
              </w:rPr>
              <w:t>5</w:t>
            </w:r>
            <w:r w:rsidRPr="00B3632B">
              <w:rPr>
                <w:rFonts w:cs="Times New Roman"/>
              </w:rPr>
              <w:t>)</w:t>
            </w:r>
          </w:p>
        </w:tc>
      </w:tr>
    </w:tbl>
    <w:p w14:paraId="15A27E29" w14:textId="6B4E8C1F" w:rsidR="00114453" w:rsidRPr="00B3632B" w:rsidRDefault="00463A54" w:rsidP="0055605D">
      <w:pPr>
        <w:spacing w:line="360" w:lineRule="auto"/>
        <w:rPr>
          <w:rFonts w:eastAsiaTheme="minorEastAsia" w:cs="Times New Roman"/>
        </w:rPr>
      </w:pPr>
      <w:r w:rsidRPr="00B3632B">
        <w:rPr>
          <w:rFonts w:eastAsiaTheme="minorEastAsia" w:cs="Times New Roman"/>
        </w:rPr>
        <w:lastRenderedPageBreak/>
        <w:t xml:space="preserve">where </w:t>
      </w:r>
      <m:oMath>
        <m:r>
          <w:rPr>
            <w:rFonts w:ascii="Cambria Math" w:eastAsiaTheme="minorEastAsia" w:hAnsi="Cambria Math" w:cs="Times New Roman"/>
          </w:rPr>
          <m:t>ψ</m:t>
        </m:r>
      </m:oMath>
      <w:r w:rsidRPr="00B3632B">
        <w:rPr>
          <w:rFonts w:eastAsiaTheme="minorEastAsia" w:cs="Times New Roman"/>
        </w:rPr>
        <w:t xml:space="preserve"> is the matric potential, </w:t>
      </w:r>
      <m:oMath>
        <m:sSub>
          <m:sSubPr>
            <m:ctrlPr>
              <w:rPr>
                <w:rFonts w:ascii="Cambria Math" w:eastAsiaTheme="minorEastAsia" w:hAnsi="Cambria Math" w:cs="Times New Roman"/>
                <w:i/>
              </w:rPr>
            </m:ctrlPr>
          </m:sSubPr>
          <m:e>
            <m:r>
              <w:rPr>
                <w:rFonts w:ascii="Cambria Math" w:eastAsiaTheme="minorEastAsia" w:hAnsi="Cambria Math" w:cs="Times New Roman"/>
              </w:rPr>
              <m:t>ψ</m:t>
            </m:r>
          </m:e>
          <m:sub>
            <m:r>
              <w:rPr>
                <w:rFonts w:ascii="Cambria Math" w:eastAsiaTheme="minorEastAsia" w:hAnsi="Cambria Math" w:cs="Times New Roman"/>
              </w:rPr>
              <m:t>b</m:t>
            </m:r>
          </m:sub>
        </m:sSub>
      </m:oMath>
      <w:r w:rsidR="006269E1" w:rsidRPr="00B3632B">
        <w:rPr>
          <w:rFonts w:eastAsiaTheme="minorEastAsia" w:cs="Times New Roman"/>
        </w:rPr>
        <w:t xml:space="preserve"> is the </w:t>
      </w:r>
      <w:r w:rsidRPr="00B3632B">
        <w:rPr>
          <w:rFonts w:eastAsiaTheme="minorEastAsia" w:cs="Times New Roman"/>
        </w:rPr>
        <w:t>air-entry</w:t>
      </w:r>
      <w:r w:rsidR="006269E1" w:rsidRPr="00B3632B">
        <w:rPr>
          <w:rFonts w:eastAsiaTheme="minorEastAsia" w:cs="Times New Roman"/>
        </w:rPr>
        <w:t xml:space="preserve"> pressure, </w:t>
      </w:r>
      <w:r w:rsidRPr="00B3632B">
        <w:rPr>
          <w:rFonts w:eastAsiaTheme="minorEastAsia" w:cs="Times New Roman"/>
        </w:rPr>
        <w:t xml:space="preserve">and </w:t>
      </w:r>
      <m:oMath>
        <m:r>
          <w:rPr>
            <w:rFonts w:ascii="Cambria Math" w:hAnsi="Cambria Math" w:cs="Times New Roman"/>
          </w:rPr>
          <m:t>λ</m:t>
        </m:r>
      </m:oMath>
      <w:r w:rsidRPr="00B3632B">
        <w:rPr>
          <w:rFonts w:eastAsiaTheme="minorEastAsia" w:cs="Times New Roman"/>
        </w:rPr>
        <w:t xml:space="preserve"> is the pore size </w:t>
      </w:r>
      <w:proofErr w:type="gramStart"/>
      <w:r w:rsidRPr="00B3632B">
        <w:rPr>
          <w:rFonts w:eastAsiaTheme="minorEastAsia" w:cs="Times New Roman"/>
        </w:rPr>
        <w:t>distribution.</w:t>
      </w:r>
      <w:proofErr w:type="gramEnd"/>
      <w:r w:rsidRPr="00B3632B">
        <w:rPr>
          <w:rFonts w:eastAsiaTheme="minorEastAsia" w:cs="Times New Roman"/>
        </w:rPr>
        <w:t xml:space="preserve"> </w:t>
      </w:r>
      <w:r w:rsidR="000364A9" w:rsidRPr="00B3632B">
        <w:rPr>
          <w:rFonts w:eastAsiaTheme="minorEastAsia" w:cs="Times New Roman"/>
        </w:rPr>
        <w:t>Experimental data were fitted to the models using a least-square fit</w:t>
      </w:r>
      <w:r w:rsidR="00CD0024">
        <w:rPr>
          <w:rFonts w:eastAsiaTheme="minorEastAsia" w:cs="Times New Roman"/>
        </w:rPr>
        <w:t xml:space="preserve"> </w:t>
      </w:r>
      <w:r w:rsidR="000364A9" w:rsidRPr="00B3632B">
        <w:rPr>
          <w:rFonts w:eastAsiaTheme="minorEastAsia" w:cs="Times New Roman"/>
        </w:rPr>
        <w:t xml:space="preserve">in </w:t>
      </w:r>
      <w:proofErr w:type="spellStart"/>
      <w:r w:rsidR="000364A9" w:rsidRPr="00B3632B">
        <w:rPr>
          <w:rFonts w:eastAsiaTheme="minorEastAsia" w:cs="Times New Roman"/>
        </w:rPr>
        <w:t>Matlab</w:t>
      </w:r>
      <w:proofErr w:type="spellEnd"/>
      <w:r w:rsidR="000364A9" w:rsidRPr="00B3632B">
        <w:rPr>
          <w:rFonts w:eastAsiaTheme="minorEastAsia" w:cs="Times New Roman"/>
        </w:rPr>
        <w:t xml:space="preserve">. </w:t>
      </w:r>
    </w:p>
    <w:p w14:paraId="7A97C7A9" w14:textId="3A71E0C1" w:rsidR="007404F3" w:rsidRDefault="007404F3" w:rsidP="0055605D">
      <w:pPr>
        <w:pStyle w:val="Heading2"/>
        <w:spacing w:line="360" w:lineRule="auto"/>
        <w:rPr>
          <w:rFonts w:eastAsiaTheme="minorEastAsia"/>
        </w:rPr>
      </w:pPr>
      <w:r>
        <w:rPr>
          <w:rFonts w:eastAsiaTheme="minorEastAsia"/>
        </w:rPr>
        <w:t>Statistical analysis</w:t>
      </w:r>
    </w:p>
    <w:p w14:paraId="1258BB36" w14:textId="63A65621" w:rsidR="004F4AD9" w:rsidRPr="00B3632B" w:rsidRDefault="004F4AD9" w:rsidP="0055605D">
      <w:pPr>
        <w:spacing w:line="360" w:lineRule="auto"/>
        <w:rPr>
          <w:rFonts w:eastAsiaTheme="minorEastAsia" w:cs="Times New Roman"/>
        </w:rPr>
      </w:pPr>
      <w:r w:rsidRPr="00B3632B">
        <w:rPr>
          <w:rFonts w:eastAsiaTheme="minorEastAsia" w:cs="Times New Roman"/>
        </w:rPr>
        <w:t xml:space="preserve">Statistical analysis was performed in </w:t>
      </w:r>
      <w:proofErr w:type="spellStart"/>
      <w:r w:rsidRPr="00B3632B">
        <w:rPr>
          <w:rFonts w:eastAsiaTheme="minorEastAsia" w:cs="Times New Roman"/>
        </w:rPr>
        <w:t>Matlab</w:t>
      </w:r>
      <w:proofErr w:type="spellEnd"/>
      <w:r w:rsidR="007404F3">
        <w:rPr>
          <w:rFonts w:eastAsiaTheme="minorEastAsia" w:cs="Times New Roman"/>
        </w:rPr>
        <w:t xml:space="preserve"> 2016a</w:t>
      </w:r>
      <w:r w:rsidRPr="00B3632B">
        <w:rPr>
          <w:rFonts w:eastAsiaTheme="minorEastAsia" w:cs="Times New Roman"/>
        </w:rPr>
        <w:t xml:space="preserve">. </w:t>
      </w:r>
      <w:r w:rsidR="00B3632B" w:rsidRPr="00B3632B">
        <w:rPr>
          <w:rFonts w:eastAsiaTheme="minorEastAsia" w:cs="Times New Roman"/>
        </w:rPr>
        <w:t>Data were checked for normality</w:t>
      </w:r>
      <w:r w:rsidR="007404F3">
        <w:rPr>
          <w:rFonts w:eastAsiaTheme="minorEastAsia" w:cs="Times New Roman"/>
        </w:rPr>
        <w:t xml:space="preserve"> using Shapiro-Wilk test.</w:t>
      </w:r>
      <w:r w:rsidR="00B3632B" w:rsidRPr="00B3632B">
        <w:rPr>
          <w:rFonts w:eastAsiaTheme="minorEastAsia" w:cs="Times New Roman"/>
        </w:rPr>
        <w:t xml:space="preserve"> </w:t>
      </w:r>
      <w:r w:rsidR="007404F3">
        <w:rPr>
          <w:rFonts w:eastAsiaTheme="minorEastAsia" w:cs="Times New Roman"/>
        </w:rPr>
        <w:t>S</w:t>
      </w:r>
      <w:r w:rsidR="00B3632B" w:rsidRPr="00B3632B">
        <w:rPr>
          <w:rFonts w:eastAsiaTheme="minorEastAsia" w:cs="Times New Roman"/>
        </w:rPr>
        <w:t>tatistical differences between group</w:t>
      </w:r>
      <w:r w:rsidR="00B3551D">
        <w:rPr>
          <w:rFonts w:eastAsiaTheme="minorEastAsia" w:cs="Times New Roman"/>
        </w:rPr>
        <w:t>-</w:t>
      </w:r>
      <w:r w:rsidR="00B3632B" w:rsidRPr="00B3632B">
        <w:rPr>
          <w:rFonts w:eastAsiaTheme="minorEastAsia" w:cs="Times New Roman"/>
        </w:rPr>
        <w:t>means</w:t>
      </w:r>
      <w:r w:rsidR="007404F3">
        <w:rPr>
          <w:rFonts w:eastAsiaTheme="minorEastAsia" w:cs="Times New Roman"/>
        </w:rPr>
        <w:t xml:space="preserve"> were analysed using analysis of variance (</w:t>
      </w:r>
      <w:r w:rsidR="00B3632B" w:rsidRPr="00B3632B">
        <w:rPr>
          <w:rFonts w:eastAsiaTheme="minorEastAsia" w:cs="Times New Roman"/>
        </w:rPr>
        <w:t>ANOVA</w:t>
      </w:r>
      <w:r w:rsidR="007404F3">
        <w:rPr>
          <w:rFonts w:eastAsiaTheme="minorEastAsia" w:cs="Times New Roman"/>
        </w:rPr>
        <w:t>) with Fisher’s Least Significant Differences (</w:t>
      </w:r>
      <w:r w:rsidR="00B3632B" w:rsidRPr="00B3632B">
        <w:rPr>
          <w:rFonts w:eastAsiaTheme="minorEastAsia" w:cs="Times New Roman"/>
        </w:rPr>
        <w:t>LSD</w:t>
      </w:r>
      <w:r w:rsidR="007404F3">
        <w:rPr>
          <w:rFonts w:eastAsiaTheme="minorEastAsia" w:cs="Times New Roman"/>
        </w:rPr>
        <w:t>)</w:t>
      </w:r>
      <w:r w:rsidR="00B3632B" w:rsidRPr="00B3632B">
        <w:rPr>
          <w:rFonts w:eastAsiaTheme="minorEastAsia" w:cs="Times New Roman"/>
        </w:rPr>
        <w:t xml:space="preserve"> </w:t>
      </w:r>
      <w:r w:rsidR="00CD0024">
        <w:rPr>
          <w:rFonts w:eastAsiaTheme="minorEastAsia" w:cs="Times New Roman"/>
        </w:rPr>
        <w:t>for post-hoc multiple comparisons</w:t>
      </w:r>
      <w:r w:rsidR="00971593">
        <w:rPr>
          <w:rFonts w:eastAsiaTheme="minorEastAsia" w:cs="Times New Roman"/>
        </w:rPr>
        <w:t>. For analysis of group</w:t>
      </w:r>
      <w:r w:rsidR="00B3551D">
        <w:rPr>
          <w:rFonts w:eastAsiaTheme="minorEastAsia" w:cs="Times New Roman"/>
        </w:rPr>
        <w:t>-</w:t>
      </w:r>
      <w:r w:rsidR="00971593">
        <w:rPr>
          <w:rFonts w:eastAsiaTheme="minorEastAsia" w:cs="Times New Roman"/>
        </w:rPr>
        <w:t>means between</w:t>
      </w:r>
      <w:r w:rsidR="00B3632B" w:rsidRPr="00B3632B">
        <w:rPr>
          <w:rFonts w:eastAsiaTheme="minorEastAsia" w:cs="Times New Roman"/>
        </w:rPr>
        <w:t xml:space="preserve"> </w:t>
      </w:r>
      <w:r w:rsidR="00CD0024">
        <w:rPr>
          <w:rFonts w:eastAsiaTheme="minorEastAsia" w:cs="Times New Roman"/>
        </w:rPr>
        <w:t>two</w:t>
      </w:r>
      <w:r w:rsidR="00B3632B" w:rsidRPr="00B3632B">
        <w:rPr>
          <w:rFonts w:eastAsiaTheme="minorEastAsia" w:cs="Times New Roman"/>
        </w:rPr>
        <w:t xml:space="preserve"> groups, independent two-sample t-test was </w:t>
      </w:r>
      <w:r w:rsidR="007404F3">
        <w:rPr>
          <w:rFonts w:eastAsiaTheme="minorEastAsia" w:cs="Times New Roman"/>
        </w:rPr>
        <w:t>applied</w:t>
      </w:r>
      <w:r w:rsidR="00B3632B" w:rsidRPr="00B3632B">
        <w:rPr>
          <w:rFonts w:eastAsiaTheme="minorEastAsia" w:cs="Times New Roman"/>
        </w:rPr>
        <w:t xml:space="preserve">. In all </w:t>
      </w:r>
      <w:r w:rsidR="00CD0024">
        <w:rPr>
          <w:rFonts w:eastAsiaTheme="minorEastAsia" w:cs="Times New Roman"/>
        </w:rPr>
        <w:t xml:space="preserve">statistical </w:t>
      </w:r>
      <w:r w:rsidR="00B3632B" w:rsidRPr="00B3632B">
        <w:rPr>
          <w:rFonts w:eastAsiaTheme="minorEastAsia" w:cs="Times New Roman"/>
        </w:rPr>
        <w:t>tests, a significance level of</w:t>
      </w:r>
      <w:r w:rsidR="007404F3">
        <w:rPr>
          <w:rFonts w:eastAsiaTheme="minorEastAsia" w:cs="Times New Roman"/>
        </w:rPr>
        <w:t xml:space="preserve"> P</w:t>
      </w:r>
      <w:r w:rsidR="00B3632B" w:rsidRPr="00B3632B">
        <w:rPr>
          <w:rFonts w:eastAsiaTheme="minorEastAsia" w:cs="Times New Roman"/>
        </w:rPr>
        <w:t xml:space="preserve">=0.05 was applied. </w:t>
      </w:r>
    </w:p>
    <w:p w14:paraId="5C71183D" w14:textId="77777777" w:rsidR="00B95DFD" w:rsidRPr="00B3632B" w:rsidRDefault="007548C9" w:rsidP="0055605D">
      <w:pPr>
        <w:pStyle w:val="Heading1"/>
        <w:spacing w:line="360" w:lineRule="auto"/>
        <w:rPr>
          <w:rFonts w:cs="Times New Roman"/>
        </w:rPr>
      </w:pPr>
      <w:r w:rsidRPr="00B3632B">
        <w:rPr>
          <w:rFonts w:cs="Times New Roman"/>
        </w:rPr>
        <w:t>Results</w:t>
      </w:r>
    </w:p>
    <w:p w14:paraId="38182627" w14:textId="244ECAD0" w:rsidR="00223EF9" w:rsidRPr="00B3632B" w:rsidRDefault="00223EF9" w:rsidP="0055605D">
      <w:pPr>
        <w:pStyle w:val="Heading2"/>
        <w:spacing w:line="360" w:lineRule="auto"/>
      </w:pPr>
      <w:r w:rsidRPr="00B3632B">
        <w:t>Plant performance and soil water content measurements</w:t>
      </w:r>
    </w:p>
    <w:p w14:paraId="0DDE36A0" w14:textId="64AF46E7" w:rsidR="00D25CF8" w:rsidRPr="00BA7262" w:rsidRDefault="00D25CF8" w:rsidP="0055605D">
      <w:pPr>
        <w:spacing w:line="360" w:lineRule="auto"/>
        <w:rPr>
          <w:rFonts w:cs="Times New Roman"/>
        </w:rPr>
      </w:pPr>
      <w:r w:rsidRPr="00B3632B">
        <w:rPr>
          <w:rFonts w:cs="Times New Roman"/>
        </w:rPr>
        <w:t xml:space="preserve">Results of the </w:t>
      </w:r>
      <w:r w:rsidR="00223EF9" w:rsidRPr="00B3632B">
        <w:rPr>
          <w:rFonts w:cs="Times New Roman"/>
        </w:rPr>
        <w:t>p</w:t>
      </w:r>
      <w:r w:rsidR="00175C33" w:rsidRPr="00B3632B">
        <w:rPr>
          <w:rFonts w:cs="Times New Roman"/>
        </w:rPr>
        <w:t xml:space="preserve">lant measurements are summarized in Table </w:t>
      </w:r>
      <w:r w:rsidR="007404F3">
        <w:rPr>
          <w:rFonts w:cs="Times New Roman"/>
        </w:rPr>
        <w:t>1</w:t>
      </w:r>
      <w:r w:rsidR="00175C33" w:rsidRPr="00B3632B">
        <w:rPr>
          <w:rFonts w:cs="Times New Roman"/>
        </w:rPr>
        <w:t xml:space="preserve">. </w:t>
      </w:r>
      <w:r w:rsidR="006546FE">
        <w:rPr>
          <w:rFonts w:cs="Times New Roman"/>
        </w:rPr>
        <w:t xml:space="preserve">The </w:t>
      </w:r>
      <w:r w:rsidR="00175C33" w:rsidRPr="00B3632B">
        <w:rPr>
          <w:rFonts w:cs="Times New Roman"/>
        </w:rPr>
        <w:t xml:space="preserve">NRH genotype had </w:t>
      </w:r>
      <w:r w:rsidR="00630B83">
        <w:rPr>
          <w:rFonts w:cs="Times New Roman"/>
        </w:rPr>
        <w:t>about 40% more</w:t>
      </w:r>
      <w:r w:rsidR="00175C33" w:rsidRPr="00B3632B">
        <w:rPr>
          <w:rFonts w:cs="Times New Roman"/>
        </w:rPr>
        <w:t xml:space="preserve"> shoot fresh mass (F=15.18, </w:t>
      </w:r>
      <w:r w:rsidR="00693DBC">
        <w:rPr>
          <w:rFonts w:cs="Times New Roman"/>
        </w:rPr>
        <w:t>P&lt;</w:t>
      </w:r>
      <w:r w:rsidR="00175C33" w:rsidRPr="00B3632B">
        <w:rPr>
          <w:rFonts w:cs="Times New Roman"/>
        </w:rPr>
        <w:t xml:space="preserve">0.05) and shoot length (F=23.93, </w:t>
      </w:r>
      <w:r w:rsidR="00693DBC">
        <w:rPr>
          <w:rFonts w:cs="Times New Roman"/>
        </w:rPr>
        <w:t>P&lt;</w:t>
      </w:r>
      <w:r w:rsidR="00175C33" w:rsidRPr="00B3632B">
        <w:rPr>
          <w:rFonts w:cs="Times New Roman"/>
        </w:rPr>
        <w:t xml:space="preserve">0.05) than the WT, while the watering treatment had no significant effect on both fresh mass (F=0.08, p=0.77) and shoot length (F=0.39, </w:t>
      </w:r>
      <w:r w:rsidR="00693DBC">
        <w:rPr>
          <w:rFonts w:cs="Times New Roman"/>
        </w:rPr>
        <w:t>P&lt;</w:t>
      </w:r>
      <w:r w:rsidR="00175C33" w:rsidRPr="00B3632B">
        <w:rPr>
          <w:rFonts w:cs="Times New Roman"/>
        </w:rPr>
        <w:t xml:space="preserve">0.39). </w:t>
      </w:r>
      <w:r w:rsidRPr="00B3632B">
        <w:rPr>
          <w:rFonts w:cs="Times New Roman"/>
        </w:rPr>
        <w:t xml:space="preserve">The average gravimetric water content at the time of the scans was 25.6 </w:t>
      </w:r>
      <w:r w:rsidRPr="00B3632B">
        <w:rPr>
          <w:rFonts w:eastAsia="Times New Roman" w:cs="Times New Roman"/>
          <w:color w:val="000000"/>
          <w:lang w:eastAsia="en-GB"/>
        </w:rPr>
        <w:t xml:space="preserve">± 1.4% in the wet treatment, and 24.5 ± 2.5% in the wet-dry treatment, differences were not statistically significant (paired t-test, p=0.18). </w:t>
      </w:r>
      <w:r w:rsidR="00BA7262">
        <w:rPr>
          <w:rFonts w:eastAsia="Times New Roman" w:cs="Times New Roman"/>
          <w:color w:val="000000"/>
          <w:lang w:eastAsia="en-GB"/>
        </w:rPr>
        <w:t>Average root hair length of WT plants on micrographs was 521 ± 230 µm (n=18 root hairs), the maximum recorded length was 991 µm. Root hair density was 50.7 ± 3.7 hairs mm</w:t>
      </w:r>
      <w:r w:rsidR="00BA7262" w:rsidRPr="00BA7262">
        <w:rPr>
          <w:rFonts w:eastAsia="Times New Roman" w:cs="Times New Roman"/>
          <w:color w:val="000000"/>
          <w:vertAlign w:val="superscript"/>
          <w:lang w:eastAsia="en-GB"/>
        </w:rPr>
        <w:t>-1</w:t>
      </w:r>
      <w:r w:rsidR="00BA7262">
        <w:rPr>
          <w:rFonts w:eastAsia="Times New Roman" w:cs="Times New Roman"/>
          <w:color w:val="000000"/>
          <w:vertAlign w:val="superscript"/>
          <w:lang w:eastAsia="en-GB"/>
        </w:rPr>
        <w:t xml:space="preserve"> </w:t>
      </w:r>
      <w:r w:rsidR="00BA7262">
        <w:rPr>
          <w:rFonts w:eastAsia="Times New Roman" w:cs="Times New Roman"/>
          <w:color w:val="000000"/>
          <w:lang w:eastAsia="en-GB"/>
        </w:rPr>
        <w:t xml:space="preserve">root length. </w:t>
      </w:r>
    </w:p>
    <w:p w14:paraId="6E7E995B" w14:textId="2ACB2335" w:rsidR="00223EF9" w:rsidRPr="00B3632B" w:rsidRDefault="0055605D" w:rsidP="0055605D">
      <w:pPr>
        <w:pStyle w:val="Heading2"/>
        <w:spacing w:line="360" w:lineRule="auto"/>
      </w:pPr>
      <w:r>
        <w:t>Detectable p</w:t>
      </w:r>
      <w:r w:rsidR="00223EF9" w:rsidRPr="00B3632B">
        <w:t>ore volume fraction</w:t>
      </w:r>
    </w:p>
    <w:p w14:paraId="46701F19" w14:textId="05227C4D" w:rsidR="00C03A2A" w:rsidRPr="00B3632B" w:rsidRDefault="009E2E1F" w:rsidP="0055605D">
      <w:pPr>
        <w:spacing w:line="360" w:lineRule="auto"/>
        <w:rPr>
          <w:rFonts w:cs="Times New Roman"/>
        </w:rPr>
      </w:pPr>
      <w:r>
        <w:rPr>
          <w:rFonts w:cs="Times New Roman"/>
        </w:rPr>
        <w:t>Planted treatments (NRH and WT) had a greater</w:t>
      </w:r>
      <w:r w:rsidR="00BC5717" w:rsidRPr="00B3632B">
        <w:rPr>
          <w:rFonts w:cs="Times New Roman"/>
        </w:rPr>
        <w:t xml:space="preserve"> mean total pore volume fraction (</w:t>
      </w:r>
      <m:oMath>
        <m:r>
          <w:rPr>
            <w:rFonts w:ascii="Cambria Math" w:hAnsi="Cambria Math" w:cs="Times New Roman"/>
          </w:rPr>
          <m:t>ϕ</m:t>
        </m:r>
      </m:oMath>
      <w:r w:rsidR="00BC5717" w:rsidRPr="00B3632B">
        <w:rPr>
          <w:rFonts w:cs="Times New Roman"/>
        </w:rPr>
        <w:t xml:space="preserve">) </w:t>
      </w:r>
      <w:r>
        <w:rPr>
          <w:rFonts w:cs="Times New Roman"/>
        </w:rPr>
        <w:t>than the unplanted controls</w:t>
      </w:r>
      <w:r w:rsidR="00BC5717" w:rsidRPr="00B3632B">
        <w:rPr>
          <w:rFonts w:cs="Times New Roman"/>
        </w:rPr>
        <w:t xml:space="preserve"> (F=8.74, </w:t>
      </w:r>
      <w:r w:rsidR="00693DBC">
        <w:rPr>
          <w:rFonts w:cs="Times New Roman"/>
        </w:rPr>
        <w:t>P&lt;</w:t>
      </w:r>
      <w:r w:rsidR="00BC5717" w:rsidRPr="00B3632B">
        <w:rPr>
          <w:rFonts w:cs="Times New Roman"/>
        </w:rPr>
        <w:t>0.05)</w:t>
      </w:r>
      <w:r>
        <w:rPr>
          <w:rFonts w:cs="Times New Roman"/>
        </w:rPr>
        <w:t xml:space="preserve">, while </w:t>
      </w:r>
      <w:r w:rsidR="00BC5717" w:rsidRPr="00B3632B">
        <w:rPr>
          <w:rFonts w:cs="Times New Roman"/>
        </w:rPr>
        <w:t xml:space="preserve">moisture treatments </w:t>
      </w:r>
      <w:r>
        <w:rPr>
          <w:rFonts w:cs="Times New Roman"/>
        </w:rPr>
        <w:t xml:space="preserve">had no impact </w:t>
      </w:r>
      <w:r w:rsidR="00BC5717" w:rsidRPr="00B3632B">
        <w:rPr>
          <w:rFonts w:cs="Times New Roman"/>
        </w:rPr>
        <w:t>(F=1.42, p=0.24)</w:t>
      </w:r>
      <w:r w:rsidR="006546FE">
        <w:rPr>
          <w:rFonts w:cs="Times New Roman"/>
        </w:rPr>
        <w:t xml:space="preserve"> (Figure 3)</w:t>
      </w:r>
      <w:r w:rsidR="00BC5717" w:rsidRPr="00B3632B">
        <w:rPr>
          <w:rFonts w:cs="Times New Roman"/>
        </w:rPr>
        <w:t xml:space="preserve">. Multiple comparison of plant treatments showed that the unplanted controls had significantly smaller </w:t>
      </w:r>
      <m:oMath>
        <m:r>
          <w:rPr>
            <w:rFonts w:ascii="Cambria Math" w:hAnsi="Cambria Math" w:cs="Times New Roman"/>
          </w:rPr>
          <m:t>ϕ</m:t>
        </m:r>
      </m:oMath>
      <w:r w:rsidR="00BC5717" w:rsidRPr="00B3632B">
        <w:rPr>
          <w:rFonts w:cs="Times New Roman"/>
        </w:rPr>
        <w:t xml:space="preserve"> </w:t>
      </w:r>
      <w:r w:rsidR="005B4B47">
        <w:rPr>
          <w:rFonts w:cs="Times New Roman"/>
        </w:rPr>
        <w:t>(0.39 ± 0.01) than both</w:t>
      </w:r>
      <w:r w:rsidR="00BC5717" w:rsidRPr="00B3632B">
        <w:rPr>
          <w:rFonts w:cs="Times New Roman"/>
        </w:rPr>
        <w:t xml:space="preserve"> planted treatments (Fisher’s LSD, </w:t>
      </w:r>
      <w:r w:rsidR="00693DBC">
        <w:rPr>
          <w:rFonts w:cs="Times New Roman"/>
        </w:rPr>
        <w:t>P&lt;</w:t>
      </w:r>
      <w:r w:rsidR="00BC5717" w:rsidRPr="00B3632B">
        <w:rPr>
          <w:rFonts w:cs="Times New Roman"/>
        </w:rPr>
        <w:t>0.05)</w:t>
      </w:r>
      <w:r w:rsidR="00730C4F">
        <w:rPr>
          <w:rFonts w:cs="Times New Roman"/>
        </w:rPr>
        <w:t>,</w:t>
      </w:r>
      <w:r w:rsidR="00BC5717" w:rsidRPr="00B3632B">
        <w:rPr>
          <w:rFonts w:cs="Times New Roman"/>
        </w:rPr>
        <w:t xml:space="preserve"> but there was no significant difference between </w:t>
      </w:r>
      <w:r w:rsidR="005B4B47">
        <w:rPr>
          <w:rFonts w:cs="Times New Roman"/>
        </w:rPr>
        <w:t>NRH (0.42 ± 0.01) and WT barley (0.41 ± 0.01)</w:t>
      </w:r>
      <w:r w:rsidR="00BC5717" w:rsidRPr="00B3632B">
        <w:rPr>
          <w:rFonts w:cs="Times New Roman"/>
        </w:rPr>
        <w:t xml:space="preserve">. </w:t>
      </w:r>
    </w:p>
    <w:p w14:paraId="7D26946A" w14:textId="564DA331" w:rsidR="00665E87" w:rsidRDefault="00D77403" w:rsidP="0055605D">
      <w:pPr>
        <w:spacing w:line="360" w:lineRule="auto"/>
        <w:rPr>
          <w:rFonts w:cs="Times New Roman"/>
        </w:rPr>
      </w:pPr>
      <w:r w:rsidRPr="00B3632B">
        <w:rPr>
          <w:rFonts w:cs="Times New Roman"/>
        </w:rPr>
        <w:t xml:space="preserve">Within the planted conditions, average </w:t>
      </w:r>
      <m:oMath>
        <m:r>
          <w:rPr>
            <w:rFonts w:ascii="Cambria Math" w:hAnsi="Cambria Math" w:cs="Times New Roman"/>
          </w:rPr>
          <m:t>ϕ</m:t>
        </m:r>
      </m:oMath>
      <w:r w:rsidRPr="00B3632B">
        <w:rPr>
          <w:rFonts w:cs="Times New Roman"/>
        </w:rPr>
        <w:t xml:space="preserve"> showed variation with distance from the root surface (Figure </w:t>
      </w:r>
      <w:r w:rsidR="00961DEC">
        <w:rPr>
          <w:rFonts w:cs="Times New Roman"/>
        </w:rPr>
        <w:t>4</w:t>
      </w:r>
      <w:r w:rsidRPr="00B3632B">
        <w:rPr>
          <w:rFonts w:cs="Times New Roman"/>
        </w:rPr>
        <w:t xml:space="preserve">). Despite </w:t>
      </w:r>
      <w:r w:rsidR="00B3551D">
        <w:rPr>
          <w:rFonts w:cs="Times New Roman"/>
        </w:rPr>
        <w:t>large</w:t>
      </w:r>
      <w:r w:rsidR="00B3551D" w:rsidRPr="00B3632B">
        <w:rPr>
          <w:rFonts w:cs="Times New Roman"/>
        </w:rPr>
        <w:t xml:space="preserve"> </w:t>
      </w:r>
      <w:r w:rsidRPr="00B3632B">
        <w:rPr>
          <w:rFonts w:cs="Times New Roman"/>
        </w:rPr>
        <w:t>variance between individual replicates</w:t>
      </w:r>
      <w:r w:rsidR="00961DEC">
        <w:rPr>
          <w:rFonts w:cs="Times New Roman"/>
        </w:rPr>
        <w:t>,</w:t>
      </w:r>
      <w:r w:rsidRPr="00B3632B">
        <w:rPr>
          <w:rFonts w:cs="Times New Roman"/>
        </w:rPr>
        <w:t xml:space="preserve"> </w:t>
      </w:r>
      <w:r w:rsidR="009E2E1F">
        <w:rPr>
          <w:rFonts w:cs="Times New Roman"/>
        </w:rPr>
        <w:t>Figure 4 indicate</w:t>
      </w:r>
      <w:r w:rsidR="00E97A62">
        <w:rPr>
          <w:rFonts w:cs="Times New Roman"/>
        </w:rPr>
        <w:t>s</w:t>
      </w:r>
      <w:r w:rsidR="009E2E1F">
        <w:rPr>
          <w:rFonts w:cs="Times New Roman"/>
        </w:rPr>
        <w:t xml:space="preserve"> </w:t>
      </w:r>
      <w:r w:rsidRPr="00B3632B">
        <w:rPr>
          <w:rFonts w:cs="Times New Roman"/>
        </w:rPr>
        <w:t>a trend</w:t>
      </w:r>
      <w:r w:rsidR="00FA52B2">
        <w:rPr>
          <w:rFonts w:cs="Times New Roman"/>
        </w:rPr>
        <w:t xml:space="preserve"> </w:t>
      </w:r>
      <w:r w:rsidR="009E2E1F">
        <w:rPr>
          <w:rFonts w:cs="Times New Roman"/>
        </w:rPr>
        <w:t>showing</w:t>
      </w:r>
      <w:r w:rsidRPr="00B3632B">
        <w:rPr>
          <w:rFonts w:cs="Times New Roman"/>
        </w:rPr>
        <w:t xml:space="preserve"> </w:t>
      </w:r>
      <w:r w:rsidR="0055605D">
        <w:rPr>
          <w:rFonts w:cs="Times New Roman"/>
        </w:rPr>
        <w:t xml:space="preserve">an </w:t>
      </w:r>
      <w:r w:rsidRPr="00B3632B">
        <w:rPr>
          <w:rFonts w:cs="Times New Roman"/>
        </w:rPr>
        <w:t xml:space="preserve">initial decrease of average </w:t>
      </w:r>
      <m:oMath>
        <m:r>
          <w:rPr>
            <w:rFonts w:ascii="Cambria Math" w:hAnsi="Cambria Math" w:cs="Times New Roman"/>
          </w:rPr>
          <m:t>ϕ</m:t>
        </m:r>
      </m:oMath>
      <w:r w:rsidRPr="00B3632B">
        <w:rPr>
          <w:rFonts w:cs="Times New Roman"/>
        </w:rPr>
        <w:t xml:space="preserve"> within 0 to </w:t>
      </w:r>
      <w:r w:rsidR="003F5996">
        <w:rPr>
          <w:rFonts w:cs="Times New Roman"/>
        </w:rPr>
        <w:t>~</w:t>
      </w:r>
      <w:r w:rsidRPr="00B3632B">
        <w:rPr>
          <w:rFonts w:cs="Times New Roman"/>
        </w:rPr>
        <w:t>0.</w:t>
      </w:r>
      <w:r w:rsidR="003F5996">
        <w:rPr>
          <w:rFonts w:cs="Times New Roman"/>
        </w:rPr>
        <w:t>3</w:t>
      </w:r>
      <w:r w:rsidRPr="00B3632B">
        <w:rPr>
          <w:rFonts w:cs="Times New Roman"/>
        </w:rPr>
        <w:t xml:space="preserve"> mm from the root surface where a minimum </w:t>
      </w:r>
      <m:oMath>
        <m:r>
          <w:rPr>
            <w:rFonts w:ascii="Cambria Math" w:hAnsi="Cambria Math" w:cs="Times New Roman"/>
          </w:rPr>
          <m:t>ϕ</m:t>
        </m:r>
      </m:oMath>
      <w:r w:rsidRPr="00B3632B">
        <w:rPr>
          <w:rFonts w:cs="Times New Roman"/>
        </w:rPr>
        <w:t xml:space="preserve"> </w:t>
      </w:r>
      <w:r w:rsidR="009E2E1F">
        <w:rPr>
          <w:rFonts w:cs="Times New Roman"/>
        </w:rPr>
        <w:t>is</w:t>
      </w:r>
      <w:r w:rsidRPr="00B3632B">
        <w:rPr>
          <w:rFonts w:cs="Times New Roman"/>
        </w:rPr>
        <w:t xml:space="preserve"> reached. Further away from the root (0.</w:t>
      </w:r>
      <w:r w:rsidR="003F5996">
        <w:rPr>
          <w:rFonts w:cs="Times New Roman"/>
        </w:rPr>
        <w:t xml:space="preserve">3 </w:t>
      </w:r>
      <w:r w:rsidRPr="00B3632B">
        <w:rPr>
          <w:rFonts w:cs="Times New Roman"/>
        </w:rPr>
        <w:t xml:space="preserve">to 1 mm) the average </w:t>
      </w:r>
      <m:oMath>
        <m:r>
          <w:rPr>
            <w:rFonts w:ascii="Cambria Math" w:hAnsi="Cambria Math" w:cs="Times New Roman"/>
          </w:rPr>
          <m:t>ϕ</m:t>
        </m:r>
      </m:oMath>
      <w:r w:rsidRPr="00B3632B">
        <w:rPr>
          <w:rFonts w:cs="Times New Roman"/>
        </w:rPr>
        <w:t xml:space="preserve"> </w:t>
      </w:r>
      <w:r w:rsidR="009E2E1F">
        <w:rPr>
          <w:rFonts w:cs="Times New Roman"/>
        </w:rPr>
        <w:t xml:space="preserve">seems to </w:t>
      </w:r>
      <w:r w:rsidRPr="00B3632B">
        <w:rPr>
          <w:rFonts w:cs="Times New Roman"/>
        </w:rPr>
        <w:t>increas</w:t>
      </w:r>
      <w:r w:rsidR="009E2E1F">
        <w:rPr>
          <w:rFonts w:cs="Times New Roman"/>
        </w:rPr>
        <w:t>e</w:t>
      </w:r>
      <w:r w:rsidRPr="00B3632B">
        <w:rPr>
          <w:rFonts w:cs="Times New Roman"/>
        </w:rPr>
        <w:t xml:space="preserve"> slightly. Comparison of individual replicates showed that the decrease of </w:t>
      </w:r>
      <m:oMath>
        <m:r>
          <w:rPr>
            <w:rFonts w:ascii="Cambria Math" w:hAnsi="Cambria Math" w:cs="Times New Roman"/>
          </w:rPr>
          <m:t>ϕ</m:t>
        </m:r>
      </m:oMath>
      <w:r w:rsidR="003F5996" w:rsidRPr="00B3632B">
        <w:rPr>
          <w:rFonts w:cs="Times New Roman"/>
        </w:rPr>
        <w:t xml:space="preserve"> </w:t>
      </w:r>
      <w:r w:rsidRPr="00B3632B">
        <w:rPr>
          <w:rFonts w:cs="Times New Roman"/>
        </w:rPr>
        <w:t xml:space="preserve">near the root was </w:t>
      </w:r>
      <w:r w:rsidR="00961DEC">
        <w:rPr>
          <w:rFonts w:cs="Times New Roman"/>
        </w:rPr>
        <w:t>observ</w:t>
      </w:r>
      <w:r w:rsidRPr="00B3632B">
        <w:rPr>
          <w:rFonts w:cs="Times New Roman"/>
        </w:rPr>
        <w:t>ed in almost all of the replicates</w:t>
      </w:r>
      <w:r w:rsidR="00961DEC">
        <w:rPr>
          <w:rFonts w:cs="Times New Roman"/>
        </w:rPr>
        <w:t>,</w:t>
      </w:r>
      <w:r w:rsidRPr="00B3632B">
        <w:rPr>
          <w:rFonts w:cs="Times New Roman"/>
        </w:rPr>
        <w:t xml:space="preserve"> while the increase of </w:t>
      </w:r>
      <m:oMath>
        <m:r>
          <w:rPr>
            <w:rFonts w:ascii="Cambria Math" w:hAnsi="Cambria Math" w:cs="Times New Roman"/>
          </w:rPr>
          <m:t>ϕ</m:t>
        </m:r>
      </m:oMath>
      <w:r w:rsidRPr="00B3632B">
        <w:rPr>
          <w:rFonts w:cs="Times New Roman"/>
        </w:rPr>
        <w:t xml:space="preserve"> further away from the root was only seen in some cases (Figure </w:t>
      </w:r>
      <w:r w:rsidR="009E2E1F">
        <w:rPr>
          <w:rFonts w:cs="Times New Roman"/>
        </w:rPr>
        <w:t>5</w:t>
      </w:r>
      <w:r w:rsidRPr="00B3632B">
        <w:rPr>
          <w:rFonts w:cs="Times New Roman"/>
        </w:rPr>
        <w:t xml:space="preserve">, blue </w:t>
      </w:r>
      <w:r w:rsidR="003F5996">
        <w:rPr>
          <w:rFonts w:cs="Times New Roman"/>
        </w:rPr>
        <w:t>circles</w:t>
      </w:r>
      <w:r w:rsidRPr="00B3632B">
        <w:rPr>
          <w:rFonts w:cs="Times New Roman"/>
        </w:rPr>
        <w:t xml:space="preserve">). </w:t>
      </w:r>
      <w:r w:rsidR="00961DEC">
        <w:rPr>
          <w:rFonts w:cs="Times New Roman"/>
        </w:rPr>
        <w:t>F</w:t>
      </w:r>
      <w:r w:rsidRPr="00B3632B">
        <w:rPr>
          <w:rFonts w:cs="Times New Roman"/>
        </w:rPr>
        <w:t xml:space="preserve">itting of the </w:t>
      </w:r>
      <m:oMath>
        <m:r>
          <w:rPr>
            <w:rFonts w:ascii="Cambria Math" w:hAnsi="Cambria Math" w:cs="Times New Roman"/>
          </w:rPr>
          <m:t>ϕ</m:t>
        </m:r>
      </m:oMath>
      <w:r w:rsidRPr="00B3632B">
        <w:rPr>
          <w:rFonts w:cs="Times New Roman"/>
        </w:rPr>
        <w:t xml:space="preserve"> with </w:t>
      </w:r>
      <w:r w:rsidR="00654882">
        <w:rPr>
          <w:rFonts w:cs="Times New Roman"/>
        </w:rPr>
        <w:t>Dexter’s model</w:t>
      </w:r>
      <w:r w:rsidRPr="00B3632B">
        <w:rPr>
          <w:rFonts w:cs="Times New Roman"/>
        </w:rPr>
        <w:t xml:space="preserve"> </w:t>
      </w:r>
      <w:r w:rsidR="0099537C" w:rsidRPr="00B3632B">
        <w:rPr>
          <w:rFonts w:cs="Times New Roman"/>
        </w:rPr>
        <w:t>(</w:t>
      </w:r>
      <w:r w:rsidR="00961DEC">
        <w:rPr>
          <w:rFonts w:cs="Times New Roman"/>
        </w:rPr>
        <w:t xml:space="preserve">Equation 3, </w:t>
      </w:r>
      <w:r w:rsidR="0099537C" w:rsidRPr="00B3632B">
        <w:rPr>
          <w:rFonts w:cs="Times New Roman"/>
        </w:rPr>
        <w:t xml:space="preserve">Figure </w:t>
      </w:r>
      <w:r w:rsidR="00961DEC">
        <w:rPr>
          <w:rFonts w:cs="Times New Roman"/>
        </w:rPr>
        <w:t>5</w:t>
      </w:r>
      <w:r w:rsidR="0099537C" w:rsidRPr="00B3632B">
        <w:rPr>
          <w:rFonts w:cs="Times New Roman"/>
        </w:rPr>
        <w:t xml:space="preserve">, </w:t>
      </w:r>
      <w:r w:rsidR="00FA52B2">
        <w:rPr>
          <w:rFonts w:cs="Times New Roman"/>
        </w:rPr>
        <w:t>green</w:t>
      </w:r>
      <w:r w:rsidR="0099537C" w:rsidRPr="00B3632B">
        <w:rPr>
          <w:rFonts w:cs="Times New Roman"/>
        </w:rPr>
        <w:t xml:space="preserve"> dashed lines</w:t>
      </w:r>
      <w:r w:rsidR="00EF3F99" w:rsidRPr="00B3632B">
        <w:rPr>
          <w:rFonts w:cs="Times New Roman"/>
        </w:rPr>
        <w:t>, average L2 norm = 0.0</w:t>
      </w:r>
      <w:r w:rsidR="00665E87">
        <w:rPr>
          <w:rFonts w:cs="Times New Roman"/>
        </w:rPr>
        <w:t>41</w:t>
      </w:r>
      <w:r w:rsidR="0099537C" w:rsidRPr="00B3632B">
        <w:rPr>
          <w:rFonts w:cs="Times New Roman"/>
        </w:rPr>
        <w:t xml:space="preserve">) </w:t>
      </w:r>
      <w:r w:rsidRPr="00B3632B">
        <w:rPr>
          <w:rFonts w:cs="Times New Roman"/>
        </w:rPr>
        <w:t xml:space="preserve">yielded </w:t>
      </w:r>
      <w:r w:rsidR="006546FE">
        <w:rPr>
          <w:rFonts w:cs="Times New Roman"/>
        </w:rPr>
        <w:t>poorer</w:t>
      </w:r>
      <w:r w:rsidR="006546FE" w:rsidRPr="00B3632B">
        <w:rPr>
          <w:rFonts w:cs="Times New Roman"/>
        </w:rPr>
        <w:t xml:space="preserve"> </w:t>
      </w:r>
      <w:r w:rsidRPr="00B3632B">
        <w:rPr>
          <w:rFonts w:cs="Times New Roman"/>
        </w:rPr>
        <w:t xml:space="preserve">fits </w:t>
      </w:r>
      <w:r w:rsidR="0099537C" w:rsidRPr="00B3632B">
        <w:rPr>
          <w:rFonts w:cs="Times New Roman"/>
        </w:rPr>
        <w:t xml:space="preserve">than </w:t>
      </w:r>
      <w:r w:rsidR="00654882">
        <w:rPr>
          <w:rFonts w:cs="Times New Roman"/>
        </w:rPr>
        <w:t xml:space="preserve">fitting </w:t>
      </w:r>
      <w:r w:rsidR="009E2E1F">
        <w:rPr>
          <w:rFonts w:cs="Times New Roman"/>
        </w:rPr>
        <w:t>the</w:t>
      </w:r>
      <w:r w:rsidR="00654882">
        <w:rPr>
          <w:rFonts w:cs="Times New Roman"/>
        </w:rPr>
        <w:t xml:space="preserve"> new model </w:t>
      </w:r>
      <w:r w:rsidR="0099537C" w:rsidRPr="00B3632B">
        <w:rPr>
          <w:rFonts w:cs="Times New Roman"/>
        </w:rPr>
        <w:t>(</w:t>
      </w:r>
      <w:r w:rsidR="00654882">
        <w:rPr>
          <w:rFonts w:cs="Times New Roman"/>
        </w:rPr>
        <w:t xml:space="preserve">Equation 1, </w:t>
      </w:r>
      <w:r w:rsidR="0099537C" w:rsidRPr="00B3632B">
        <w:rPr>
          <w:rFonts w:cs="Times New Roman"/>
        </w:rPr>
        <w:t xml:space="preserve">Figure 4, </w:t>
      </w:r>
      <w:r w:rsidR="00FA52B2">
        <w:rPr>
          <w:rFonts w:cs="Times New Roman"/>
        </w:rPr>
        <w:t xml:space="preserve">orange </w:t>
      </w:r>
      <w:r w:rsidR="0099537C" w:rsidRPr="00B3632B">
        <w:rPr>
          <w:rFonts w:cs="Times New Roman"/>
        </w:rPr>
        <w:t>solid lines</w:t>
      </w:r>
      <w:r w:rsidR="00EF3F99" w:rsidRPr="00B3632B">
        <w:rPr>
          <w:rFonts w:cs="Times New Roman"/>
        </w:rPr>
        <w:t xml:space="preserve">, average L2 norm </w:t>
      </w:r>
      <w:r w:rsidR="00EF3F99" w:rsidRPr="00B3632B">
        <w:rPr>
          <w:rFonts w:cs="Times New Roman"/>
        </w:rPr>
        <w:lastRenderedPageBreak/>
        <w:t>= 0.0</w:t>
      </w:r>
      <w:r w:rsidR="00665E87">
        <w:rPr>
          <w:rFonts w:cs="Times New Roman"/>
        </w:rPr>
        <w:t>2</w:t>
      </w:r>
      <w:r w:rsidR="003F5996">
        <w:rPr>
          <w:rFonts w:cs="Times New Roman"/>
        </w:rPr>
        <w:t>8</w:t>
      </w:r>
      <w:r w:rsidR="0099537C" w:rsidRPr="00B3632B">
        <w:rPr>
          <w:rFonts w:cs="Times New Roman"/>
        </w:rPr>
        <w:t>)</w:t>
      </w:r>
      <w:r w:rsidR="00EF3F99" w:rsidRPr="00B3632B">
        <w:rPr>
          <w:rFonts w:cs="Times New Roman"/>
        </w:rPr>
        <w:t xml:space="preserve">. </w:t>
      </w:r>
      <w:r w:rsidR="00665E87">
        <w:rPr>
          <w:rFonts w:cs="Times New Roman"/>
        </w:rPr>
        <w:t xml:space="preserve">The resulting fitting parameters are summarised in Table </w:t>
      </w:r>
      <w:r w:rsidR="00422C67">
        <w:rPr>
          <w:rFonts w:cs="Times New Roman"/>
        </w:rPr>
        <w:t>2</w:t>
      </w:r>
      <w:r w:rsidR="00665E87">
        <w:rPr>
          <w:rFonts w:cs="Times New Roman"/>
        </w:rPr>
        <w:t xml:space="preserve">. </w:t>
      </w:r>
      <w:r w:rsidR="003F5996">
        <w:rPr>
          <w:rFonts w:cs="Times New Roman"/>
        </w:rPr>
        <w:t>I</w:t>
      </w:r>
      <w:r w:rsidR="00665E87" w:rsidRPr="00B3632B">
        <w:rPr>
          <w:rFonts w:cs="Times New Roman"/>
        </w:rPr>
        <w:t>ndividual fitting parameters were uncorrelated</w:t>
      </w:r>
      <w:r w:rsidR="003F5996">
        <w:rPr>
          <w:rFonts w:cs="Times New Roman"/>
        </w:rPr>
        <w:t xml:space="preserve"> and showed no</w:t>
      </w:r>
      <w:r w:rsidR="00665E87" w:rsidRPr="00B3632B">
        <w:rPr>
          <w:rFonts w:cs="Times New Roman"/>
        </w:rPr>
        <w:t xml:space="preserve"> significant differences between treatments.</w:t>
      </w:r>
      <w:r w:rsidR="00665E87">
        <w:rPr>
          <w:rFonts w:cs="Times New Roman"/>
        </w:rPr>
        <w:t xml:space="preserve"> </w:t>
      </w:r>
    </w:p>
    <w:p w14:paraId="321134F0" w14:textId="419A9BD5" w:rsidR="00D77403" w:rsidRDefault="00665E87" w:rsidP="0055605D">
      <w:pPr>
        <w:spacing w:line="360" w:lineRule="auto"/>
        <w:rPr>
          <w:rFonts w:eastAsiaTheme="minorEastAsia" w:cs="Times New Roman"/>
        </w:rPr>
      </w:pPr>
      <w:r>
        <w:rPr>
          <w:rFonts w:cs="Times New Roman"/>
        </w:rPr>
        <w:t xml:space="preserve">The fitted curves almost uniformly displayed increased </w:t>
      </w:r>
      <m:oMath>
        <m:r>
          <w:rPr>
            <w:rFonts w:ascii="Cambria Math" w:hAnsi="Cambria Math" w:cs="Times New Roman"/>
          </w:rPr>
          <m:t>ϕ</m:t>
        </m:r>
      </m:oMath>
      <w:r>
        <w:rPr>
          <w:rFonts w:cs="Times New Roman"/>
        </w:rPr>
        <w:t xml:space="preserve"> at the soil-root interface, which was not in all cases supported by the data </w:t>
      </w:r>
      <w:r w:rsidR="003F5996">
        <w:rPr>
          <w:rFonts w:cs="Times New Roman"/>
        </w:rPr>
        <w:t>(see replicate 2 of WT wet-dry in Figure 4)</w:t>
      </w:r>
      <w:r>
        <w:rPr>
          <w:rFonts w:cs="Times New Roman"/>
        </w:rPr>
        <w:t xml:space="preserve">. </w:t>
      </w:r>
      <w:r w:rsidR="003F5996">
        <w:rPr>
          <w:rFonts w:cs="Times New Roman"/>
        </w:rPr>
        <w:t xml:space="preserve">Away from the root a decrease in </w:t>
      </w:r>
      <m:oMath>
        <m:r>
          <w:rPr>
            <w:rFonts w:ascii="Cambria Math" w:hAnsi="Cambria Math" w:cs="Times New Roman"/>
          </w:rPr>
          <m:t>ϕ</m:t>
        </m:r>
      </m:oMath>
      <w:r w:rsidR="003F5996">
        <w:rPr>
          <w:rFonts w:cs="Times New Roman"/>
        </w:rPr>
        <w:t xml:space="preserve"> was observed with minimum </w:t>
      </w:r>
      <m:oMath>
        <m:r>
          <w:rPr>
            <w:rFonts w:ascii="Cambria Math" w:hAnsi="Cambria Math" w:cs="Times New Roman"/>
          </w:rPr>
          <m:t>ϕ</m:t>
        </m:r>
      </m:oMath>
      <w:r w:rsidR="003F5996">
        <w:rPr>
          <w:rFonts w:cs="Times New Roman"/>
        </w:rPr>
        <w:t xml:space="preserve"> at a distance </w:t>
      </w:r>
      <w:r w:rsidR="009E2E1F">
        <w:rPr>
          <w:rFonts w:cs="Times New Roman"/>
        </w:rPr>
        <w:t>of approx. 0.25 mm</w:t>
      </w:r>
      <w:r w:rsidR="003F5996">
        <w:rPr>
          <w:rFonts w:cs="Times New Roman"/>
        </w:rPr>
        <w:t>. At distances further away from the root surface, two distinct patterns were observed. (</w:t>
      </w:r>
      <w:proofErr w:type="spellStart"/>
      <w:r w:rsidR="003F5996">
        <w:rPr>
          <w:rFonts w:cs="Times New Roman"/>
        </w:rPr>
        <w:t>i</w:t>
      </w:r>
      <w:proofErr w:type="spellEnd"/>
      <w:r w:rsidR="003F5996">
        <w:rPr>
          <w:rFonts w:cs="Times New Roman"/>
        </w:rPr>
        <w:t xml:space="preserve">) PVF either remained constant at minimum </w:t>
      </w:r>
      <m:oMath>
        <m:r>
          <w:rPr>
            <w:rFonts w:ascii="Cambria Math" w:hAnsi="Cambria Math" w:cs="Times New Roman"/>
          </w:rPr>
          <m:t>ϕ</m:t>
        </m:r>
      </m:oMath>
      <w:r w:rsidR="003F5996">
        <w:rPr>
          <w:rFonts w:cs="Times New Roman"/>
        </w:rPr>
        <w:t xml:space="preserve">, which was reflected by corresponding decay constants of </w:t>
      </w:r>
      <m:oMath>
        <m:r>
          <w:rPr>
            <w:rFonts w:ascii="Cambria Math" w:hAnsi="Cambria Math" w:cs="Times New Roman"/>
          </w:rPr>
          <m:t>k&gt;1</m:t>
        </m:r>
      </m:oMath>
      <w:r w:rsidR="003F5996">
        <w:rPr>
          <w:rFonts w:eastAsiaTheme="minorEastAsia" w:cs="Times New Roman"/>
        </w:rPr>
        <w:t xml:space="preserve"> and </w:t>
      </w:r>
      <m:oMath>
        <m:r>
          <w:rPr>
            <w:rFonts w:ascii="Cambria Math" w:hAnsi="Cambria Math" w:cs="Times New Roman"/>
          </w:rPr>
          <m:t>ϕ</m:t>
        </m:r>
      </m:oMath>
      <w:r w:rsidR="003F5996">
        <w:rPr>
          <w:rFonts w:cs="Times New Roman"/>
        </w:rPr>
        <w:t xml:space="preserve"> was equal to bulk porosity </w:t>
      </w:r>
      <m:oMath>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b</m:t>
            </m:r>
          </m:sub>
        </m:sSub>
      </m:oMath>
      <w:r w:rsidR="003F5996">
        <w:rPr>
          <w:rFonts w:eastAsiaTheme="minorEastAsia" w:cs="Times New Roman"/>
        </w:rPr>
        <w:t xml:space="preserve">. (ii) PVF </w:t>
      </w:r>
      <w:r w:rsidR="003F5996">
        <w:rPr>
          <w:rFonts w:cs="Times New Roman"/>
        </w:rPr>
        <w:t xml:space="preserve">increased away from the root and tended towards </w:t>
      </w:r>
      <m:oMath>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b</m:t>
            </m:r>
          </m:sub>
        </m:sSub>
      </m:oMath>
      <w:r w:rsidR="003F5996">
        <w:rPr>
          <w:rFonts w:eastAsiaTheme="minorEastAsia" w:cs="Times New Roman"/>
        </w:rPr>
        <w:t xml:space="preserve">, which was reflected by decay constants of </w:t>
      </w:r>
      <m:oMath>
        <m:r>
          <w:rPr>
            <w:rFonts w:ascii="Cambria Math" w:hAnsi="Cambria Math" w:cs="Times New Roman"/>
          </w:rPr>
          <m:t>k&lt;1</m:t>
        </m:r>
      </m:oMath>
      <w:r w:rsidR="003F5996">
        <w:rPr>
          <w:rFonts w:eastAsiaTheme="minorEastAsia" w:cs="Times New Roman"/>
        </w:rPr>
        <w:t xml:space="preserve">. It is worth noting that the measured </w:t>
      </w:r>
      <m:oMath>
        <m:r>
          <w:rPr>
            <w:rFonts w:ascii="Cambria Math" w:hAnsi="Cambria Math" w:cs="Times New Roman"/>
          </w:rPr>
          <m:t>ϕ</m:t>
        </m:r>
      </m:oMath>
      <w:r w:rsidR="003F5996">
        <w:rPr>
          <w:rFonts w:eastAsiaTheme="minorEastAsia" w:cs="Times New Roman"/>
        </w:rPr>
        <w:t xml:space="preserve"> displayed conspicuous oscillations with distance in some of the samples (see e.g. Reps </w:t>
      </w:r>
      <w:r w:rsidR="009E2E1F">
        <w:rPr>
          <w:rFonts w:eastAsiaTheme="minorEastAsia" w:cs="Times New Roman"/>
        </w:rPr>
        <w:t>4</w:t>
      </w:r>
      <w:r w:rsidR="003F5996">
        <w:rPr>
          <w:rFonts w:eastAsiaTheme="minorEastAsia" w:cs="Times New Roman"/>
        </w:rPr>
        <w:t xml:space="preserve"> and </w:t>
      </w:r>
      <w:r w:rsidR="009E2E1F">
        <w:rPr>
          <w:rFonts w:eastAsiaTheme="minorEastAsia" w:cs="Times New Roman"/>
        </w:rPr>
        <w:t>5</w:t>
      </w:r>
      <w:r w:rsidR="003F5996">
        <w:rPr>
          <w:rFonts w:eastAsiaTheme="minorEastAsia" w:cs="Times New Roman"/>
        </w:rPr>
        <w:t xml:space="preserve"> from </w:t>
      </w:r>
      <w:r w:rsidR="009E2E1F" w:rsidRPr="009E2E1F">
        <w:rPr>
          <w:rFonts w:eastAsiaTheme="minorEastAsia" w:cs="Times New Roman"/>
          <w:i/>
        </w:rPr>
        <w:t>WT</w:t>
      </w:r>
      <w:r w:rsidR="003F5996" w:rsidRPr="009E2E1F">
        <w:rPr>
          <w:rFonts w:eastAsiaTheme="minorEastAsia" w:cs="Times New Roman"/>
          <w:i/>
        </w:rPr>
        <w:t xml:space="preserve"> wet</w:t>
      </w:r>
      <w:r w:rsidR="003F5996">
        <w:rPr>
          <w:rFonts w:eastAsiaTheme="minorEastAsia" w:cs="Times New Roman"/>
        </w:rPr>
        <w:t xml:space="preserve"> in Figure 4). </w:t>
      </w:r>
    </w:p>
    <w:p w14:paraId="4190BCAC" w14:textId="77777777" w:rsidR="005F5E4C" w:rsidRPr="00B3632B" w:rsidRDefault="005F5E4C" w:rsidP="0055605D">
      <w:pPr>
        <w:pStyle w:val="Heading2"/>
        <w:spacing w:line="360" w:lineRule="auto"/>
      </w:pPr>
      <w:r w:rsidRPr="00B3632B">
        <w:t>Pore size distribution</w:t>
      </w:r>
    </w:p>
    <w:p w14:paraId="1829AC6E" w14:textId="1B052BA8" w:rsidR="00422C67" w:rsidRDefault="00E30C8D" w:rsidP="0055605D">
      <w:pPr>
        <w:spacing w:line="360" w:lineRule="auto"/>
        <w:rPr>
          <w:rFonts w:cs="Times New Roman"/>
        </w:rPr>
      </w:pPr>
      <w:r>
        <w:rPr>
          <w:rFonts w:cs="Times New Roman"/>
        </w:rPr>
        <w:t>The o</w:t>
      </w:r>
      <w:r w:rsidR="00422C67">
        <w:rPr>
          <w:rFonts w:cs="Times New Roman"/>
        </w:rPr>
        <w:t>verall pore size distribu</w:t>
      </w:r>
      <w:r>
        <w:rPr>
          <w:rFonts w:cs="Times New Roman"/>
        </w:rPr>
        <w:t xml:space="preserve">tion within the imaged region was relatively narrow (Figure 6). On average 38.7 ± 1.6% of the pore volume had a pore diameter </w:t>
      </w:r>
      <w:r w:rsidR="00422C67">
        <w:rPr>
          <w:rFonts w:cs="Times New Roman"/>
        </w:rPr>
        <w:t>between 15-20</w:t>
      </w:r>
      <w:r w:rsidR="00422C67" w:rsidRPr="00422C67">
        <w:rPr>
          <w:rFonts w:cs="Times New Roman"/>
        </w:rPr>
        <w:t xml:space="preserve"> </w:t>
      </w:r>
      <w:r w:rsidR="00422C67">
        <w:rPr>
          <w:rFonts w:cs="Times New Roman"/>
        </w:rPr>
        <w:t>µm</w:t>
      </w:r>
      <w:r>
        <w:rPr>
          <w:rFonts w:cs="Times New Roman"/>
        </w:rPr>
        <w:t>, followed by the pores between 20-25 µm, which amounted to 28.</w:t>
      </w:r>
      <w:r w:rsidR="009E2E1F">
        <w:rPr>
          <w:rFonts w:cs="Times New Roman"/>
        </w:rPr>
        <w:t>5</w:t>
      </w:r>
      <w:r>
        <w:rPr>
          <w:rFonts w:cs="Times New Roman"/>
        </w:rPr>
        <w:t xml:space="preserve"> ± 1.1% of the pore volume.</w:t>
      </w:r>
      <w:r w:rsidR="009E2E1F">
        <w:rPr>
          <w:rFonts w:cs="Times New Roman"/>
        </w:rPr>
        <w:t xml:space="preserve"> </w:t>
      </w:r>
      <w:r w:rsidR="006546FE">
        <w:rPr>
          <w:rFonts w:cs="Times New Roman"/>
        </w:rPr>
        <w:t>Two</w:t>
      </w:r>
      <w:r w:rsidR="009E2E1F">
        <w:rPr>
          <w:rFonts w:cs="Times New Roman"/>
        </w:rPr>
        <w:t xml:space="preserve">-way ANOVA with the two fixed effects ‘moisture’ (2 levels) and ‘genotype’ (3 levels including the unplanted controls) revealed that the </w:t>
      </w:r>
      <w:r w:rsidR="009E2E1F" w:rsidRPr="00E97A62">
        <w:rPr>
          <w:rFonts w:cs="Times New Roman"/>
          <w:i/>
        </w:rPr>
        <w:t>wet-dry</w:t>
      </w:r>
      <w:r w:rsidR="009E2E1F">
        <w:rPr>
          <w:rFonts w:cs="Times New Roman"/>
        </w:rPr>
        <w:t xml:space="preserve"> moisture treatment had a 2% smaller mean fraction of pores between 15-20 µm (F=4.52, </w:t>
      </w:r>
      <w:r w:rsidR="00693DBC">
        <w:rPr>
          <w:rFonts w:cs="Times New Roman"/>
        </w:rPr>
        <w:t>P&lt;</w:t>
      </w:r>
      <w:r w:rsidR="009E2E1F">
        <w:rPr>
          <w:rFonts w:cs="Times New Roman"/>
        </w:rPr>
        <w:t xml:space="preserve">0.05) and a 1.5% greater mean fraction of pores between 25-30 µm (F=6.78, </w:t>
      </w:r>
      <w:r w:rsidR="00693DBC">
        <w:rPr>
          <w:rFonts w:cs="Times New Roman"/>
        </w:rPr>
        <w:t>P&lt;</w:t>
      </w:r>
      <w:r w:rsidR="009E2E1F">
        <w:rPr>
          <w:rFonts w:cs="Times New Roman"/>
        </w:rPr>
        <w:t xml:space="preserve">0.05), indicating that the </w:t>
      </w:r>
      <w:r w:rsidR="009E2E1F" w:rsidRPr="00E97A62">
        <w:rPr>
          <w:rFonts w:cs="Times New Roman"/>
          <w:i/>
        </w:rPr>
        <w:t>wet-dry</w:t>
      </w:r>
      <w:r w:rsidR="009E2E1F">
        <w:rPr>
          <w:rFonts w:cs="Times New Roman"/>
        </w:rPr>
        <w:t xml:space="preserve"> treatment led to a broader pore size distribution. The ‘genotype’ had a significant effect on the pores between 5-10 µm (F=17.53, </w:t>
      </w:r>
      <w:r w:rsidR="00693DBC">
        <w:rPr>
          <w:rFonts w:cs="Times New Roman"/>
        </w:rPr>
        <w:t>P&lt;</w:t>
      </w:r>
      <w:r w:rsidR="009E2E1F">
        <w:rPr>
          <w:rFonts w:cs="Times New Roman"/>
        </w:rPr>
        <w:t xml:space="preserve">0.05), </w:t>
      </w:r>
      <w:r w:rsidR="0055605D">
        <w:rPr>
          <w:rFonts w:cs="Times New Roman"/>
        </w:rPr>
        <w:t xml:space="preserve">while </w:t>
      </w:r>
      <w:r w:rsidR="009E2E1F">
        <w:rPr>
          <w:rFonts w:cs="Times New Roman"/>
        </w:rPr>
        <w:t xml:space="preserve">the unplanted control had a significantly greater fraction (~0.2%) of these pores than both planted conditions (LSD </w:t>
      </w:r>
      <w:r w:rsidR="00693DBC">
        <w:rPr>
          <w:rFonts w:cs="Times New Roman"/>
        </w:rPr>
        <w:t>P&lt;</w:t>
      </w:r>
      <w:r w:rsidR="009E2E1F">
        <w:rPr>
          <w:rFonts w:cs="Times New Roman"/>
        </w:rPr>
        <w:t xml:space="preserve">0.05). Pores between 20-25 µm were also significantly affected by the ‘genotype’ (F=7.25, </w:t>
      </w:r>
      <w:r w:rsidR="00693DBC">
        <w:rPr>
          <w:rFonts w:cs="Times New Roman"/>
        </w:rPr>
        <w:t>P&lt;</w:t>
      </w:r>
      <w:r w:rsidR="009E2E1F">
        <w:rPr>
          <w:rFonts w:cs="Times New Roman"/>
        </w:rPr>
        <w:t xml:space="preserve">0.05), </w:t>
      </w:r>
      <w:r w:rsidR="0055605D">
        <w:rPr>
          <w:rFonts w:cs="Times New Roman"/>
        </w:rPr>
        <w:t>while the</w:t>
      </w:r>
      <w:r w:rsidR="009E2E1F">
        <w:rPr>
          <w:rFonts w:cs="Times New Roman"/>
        </w:rPr>
        <w:t xml:space="preserve"> controls had a 2% smaller fraction of these pores than the planted conditions (LSD </w:t>
      </w:r>
      <w:r w:rsidR="00693DBC">
        <w:rPr>
          <w:rFonts w:cs="Times New Roman"/>
        </w:rPr>
        <w:t>P&lt;</w:t>
      </w:r>
      <w:r w:rsidR="009E2E1F">
        <w:rPr>
          <w:rFonts w:cs="Times New Roman"/>
        </w:rPr>
        <w:t xml:space="preserve">0.05). The controls had also a 1.6% greater fraction of pores between 25-30 µm (F=4.06, </w:t>
      </w:r>
      <w:r w:rsidR="00693DBC">
        <w:rPr>
          <w:rFonts w:cs="Times New Roman"/>
        </w:rPr>
        <w:t>P&lt;</w:t>
      </w:r>
      <w:r w:rsidR="009E2E1F">
        <w:rPr>
          <w:rFonts w:cs="Times New Roman"/>
        </w:rPr>
        <w:t xml:space="preserve">0.05; LSD </w:t>
      </w:r>
      <w:r w:rsidR="00693DBC">
        <w:rPr>
          <w:rFonts w:cs="Times New Roman"/>
        </w:rPr>
        <w:t>P&lt;</w:t>
      </w:r>
      <w:r w:rsidR="009E2E1F">
        <w:rPr>
          <w:rFonts w:cs="Times New Roman"/>
        </w:rPr>
        <w:t xml:space="preserve">0.05) and a 1.6% greater fraction of pores between 30-35 µm (F=672, </w:t>
      </w:r>
      <w:r w:rsidR="00693DBC">
        <w:rPr>
          <w:rFonts w:cs="Times New Roman"/>
        </w:rPr>
        <w:t>P&lt;</w:t>
      </w:r>
      <w:r w:rsidR="009E2E1F">
        <w:rPr>
          <w:rFonts w:cs="Times New Roman"/>
        </w:rPr>
        <w:t xml:space="preserve">0.05; LSD </w:t>
      </w:r>
      <w:r w:rsidR="00693DBC">
        <w:rPr>
          <w:rFonts w:cs="Times New Roman"/>
        </w:rPr>
        <w:t>P&lt;</w:t>
      </w:r>
      <w:r w:rsidR="009E2E1F">
        <w:rPr>
          <w:rFonts w:cs="Times New Roman"/>
        </w:rPr>
        <w:t>0.05). There were no significant differences between the two genotypes NRH and WT. Overall, these results indicate increases in larger pores in the controls relative to the planted treatments, while also the smallest pore size class was significantly increased.</w:t>
      </w:r>
      <w:r w:rsidR="00422C67">
        <w:rPr>
          <w:rFonts w:cs="Times New Roman"/>
        </w:rPr>
        <w:t xml:space="preserve"> </w:t>
      </w:r>
    </w:p>
    <w:p w14:paraId="110782E4" w14:textId="13A12F4A" w:rsidR="00D77403" w:rsidRPr="00B3632B" w:rsidRDefault="00D77403" w:rsidP="0055605D">
      <w:pPr>
        <w:spacing w:line="360" w:lineRule="auto"/>
        <w:rPr>
          <w:rFonts w:eastAsiaTheme="minorEastAsia" w:cs="Times New Roman"/>
        </w:rPr>
      </w:pPr>
      <w:r w:rsidRPr="00B3632B">
        <w:rPr>
          <w:rFonts w:cs="Times New Roman"/>
        </w:rPr>
        <w:t xml:space="preserve">Fitting of the pore size distribution </w:t>
      </w:r>
      <w:r w:rsidR="0055605D">
        <w:rPr>
          <w:rFonts w:cs="Times New Roman"/>
        </w:rPr>
        <w:t>was better with the</w:t>
      </w:r>
      <w:r w:rsidRPr="00B3632B">
        <w:rPr>
          <w:rFonts w:cs="Times New Roman"/>
        </w:rPr>
        <w:t xml:space="preserve"> van </w:t>
      </w:r>
      <w:proofErr w:type="spellStart"/>
      <w:r w:rsidRPr="00B3632B">
        <w:rPr>
          <w:rFonts w:cs="Times New Roman"/>
        </w:rPr>
        <w:t>Genuchten</w:t>
      </w:r>
      <w:proofErr w:type="spellEnd"/>
      <w:r w:rsidRPr="00B3632B">
        <w:rPr>
          <w:rFonts w:cs="Times New Roman"/>
        </w:rPr>
        <w:t xml:space="preserve"> equation</w:t>
      </w:r>
      <w:r w:rsidR="0055605D">
        <w:rPr>
          <w:rFonts w:cs="Times New Roman"/>
        </w:rPr>
        <w:t xml:space="preserve"> </w:t>
      </w:r>
      <w:r w:rsidRPr="00B3632B">
        <w:rPr>
          <w:rFonts w:cs="Times New Roman"/>
        </w:rPr>
        <w:t xml:space="preserve">(average L2 norm </w:t>
      </w:r>
      <w:r w:rsidR="00422C67">
        <w:rPr>
          <w:rFonts w:cs="Times New Roman"/>
        </w:rPr>
        <w:t xml:space="preserve">= </w:t>
      </w:r>
      <w:r w:rsidRPr="00B3632B">
        <w:rPr>
          <w:rFonts w:cs="Times New Roman"/>
        </w:rPr>
        <w:t xml:space="preserve">0.1) </w:t>
      </w:r>
      <w:r w:rsidR="00E30C8D">
        <w:rPr>
          <w:rFonts w:cs="Times New Roman"/>
        </w:rPr>
        <w:t>compared to</w:t>
      </w:r>
      <w:r w:rsidRPr="00B3632B">
        <w:rPr>
          <w:rFonts w:cs="Times New Roman"/>
        </w:rPr>
        <w:t xml:space="preserve"> the Brooks-Corey </w:t>
      </w:r>
      <w:r w:rsidR="00E30C8D">
        <w:rPr>
          <w:rFonts w:cs="Times New Roman"/>
        </w:rPr>
        <w:t xml:space="preserve">formulation </w:t>
      </w:r>
      <w:r w:rsidRPr="00B3632B">
        <w:rPr>
          <w:rFonts w:cs="Times New Roman"/>
        </w:rPr>
        <w:t>(L2 norm =</w:t>
      </w:r>
      <w:r w:rsidR="00422C67">
        <w:rPr>
          <w:rFonts w:cs="Times New Roman"/>
        </w:rPr>
        <w:t xml:space="preserve"> </w:t>
      </w:r>
      <w:r w:rsidR="00E30C8D">
        <w:rPr>
          <w:rFonts w:cs="Times New Roman"/>
        </w:rPr>
        <w:t>0.36). T</w:t>
      </w:r>
      <w:r w:rsidRPr="00B3632B">
        <w:rPr>
          <w:rFonts w:cs="Times New Roman"/>
        </w:rPr>
        <w:t xml:space="preserve">herefore, the van </w:t>
      </w:r>
      <w:proofErr w:type="spellStart"/>
      <w:r w:rsidRPr="00B3632B">
        <w:rPr>
          <w:rFonts w:cs="Times New Roman"/>
        </w:rPr>
        <w:t>Genuchten</w:t>
      </w:r>
      <w:proofErr w:type="spellEnd"/>
      <w:r w:rsidRPr="00B3632B">
        <w:rPr>
          <w:rFonts w:cs="Times New Roman"/>
        </w:rPr>
        <w:t xml:space="preserve"> approach was used to </w:t>
      </w:r>
      <w:r w:rsidR="00E30C8D">
        <w:rPr>
          <w:rFonts w:cs="Times New Roman"/>
        </w:rPr>
        <w:t xml:space="preserve">analyse </w:t>
      </w:r>
      <w:r w:rsidRPr="00B3632B">
        <w:rPr>
          <w:rFonts w:cs="Times New Roman"/>
        </w:rPr>
        <w:t xml:space="preserve">the pore size distributions. </w:t>
      </w:r>
      <w:r w:rsidR="00422C67">
        <w:rPr>
          <w:rFonts w:cs="Times New Roman"/>
        </w:rPr>
        <w:t xml:space="preserve">Resulting fitting parameters </w:t>
      </w:r>
      <w:r w:rsidR="00E30C8D">
        <w:rPr>
          <w:rFonts w:cs="Times New Roman"/>
        </w:rPr>
        <w:t>for the entire scanned region</w:t>
      </w:r>
      <w:r w:rsidR="000571A9">
        <w:rPr>
          <w:rFonts w:cs="Times New Roman"/>
        </w:rPr>
        <w:t>s</w:t>
      </w:r>
      <w:r w:rsidR="00E30C8D">
        <w:rPr>
          <w:rFonts w:cs="Times New Roman"/>
        </w:rPr>
        <w:t xml:space="preserve"> </w:t>
      </w:r>
      <w:r w:rsidR="00422C67">
        <w:rPr>
          <w:rFonts w:cs="Times New Roman"/>
        </w:rPr>
        <w:t xml:space="preserve">are summarised in Table 3. </w:t>
      </w:r>
      <w:r w:rsidRPr="00B3632B">
        <w:rPr>
          <w:rFonts w:cs="Times New Roman"/>
        </w:rPr>
        <w:t xml:space="preserve">The van </w:t>
      </w:r>
      <w:proofErr w:type="spellStart"/>
      <w:r w:rsidRPr="00B3632B">
        <w:rPr>
          <w:rFonts w:cs="Times New Roman"/>
        </w:rPr>
        <w:t>Genuchten</w:t>
      </w:r>
      <w:proofErr w:type="spellEnd"/>
      <w:r w:rsidRPr="00B3632B">
        <w:rPr>
          <w:rFonts w:cs="Times New Roman"/>
        </w:rPr>
        <w:t xml:space="preserve"> parameter </w:t>
      </w:r>
      <m:oMath>
        <m:r>
          <w:rPr>
            <w:rFonts w:ascii="Cambria Math" w:hAnsi="Cambria Math" w:cs="Times New Roman"/>
          </w:rPr>
          <m:t>α</m:t>
        </m:r>
      </m:oMath>
      <w:r w:rsidRPr="00B3632B">
        <w:rPr>
          <w:rFonts w:cs="Times New Roman"/>
        </w:rPr>
        <w:t xml:space="preserve"> was si</w:t>
      </w:r>
      <w:proofErr w:type="spellStart"/>
      <w:r w:rsidRPr="00B3632B">
        <w:rPr>
          <w:rFonts w:cs="Times New Roman"/>
        </w:rPr>
        <w:t>gnificantly</w:t>
      </w:r>
      <w:proofErr w:type="spellEnd"/>
      <w:r w:rsidRPr="00B3632B">
        <w:rPr>
          <w:rFonts w:cs="Times New Roman"/>
        </w:rPr>
        <w:t xml:space="preserve"> </w:t>
      </w:r>
      <w:r w:rsidR="0055605D">
        <w:rPr>
          <w:rFonts w:cs="Times New Roman"/>
        </w:rPr>
        <w:t xml:space="preserve">decreased </w:t>
      </w:r>
      <w:r w:rsidRPr="00B3632B">
        <w:rPr>
          <w:rFonts w:cs="Times New Roman"/>
        </w:rPr>
        <w:t xml:space="preserve">by the moisture treatment (F=4.39, </w:t>
      </w:r>
      <w:r w:rsidR="00693DBC">
        <w:rPr>
          <w:rFonts w:cs="Times New Roman"/>
        </w:rPr>
        <w:t>P&lt;</w:t>
      </w:r>
      <w:r w:rsidRPr="00B3632B">
        <w:rPr>
          <w:rFonts w:cs="Times New Roman"/>
        </w:rPr>
        <w:t>0.05)</w:t>
      </w:r>
      <w:r w:rsidR="00FA60B7">
        <w:rPr>
          <w:rFonts w:cs="Times New Roman"/>
        </w:rPr>
        <w:t>,</w:t>
      </w:r>
      <w:r w:rsidRPr="00B3632B">
        <w:rPr>
          <w:rFonts w:cs="Times New Roman"/>
        </w:rPr>
        <w:t xml:space="preserve"> indicating a relatively smaller pore size in the </w:t>
      </w:r>
      <w:r w:rsidRPr="00B3632B">
        <w:rPr>
          <w:rFonts w:cs="Times New Roman"/>
          <w:i/>
        </w:rPr>
        <w:t>wet</w:t>
      </w:r>
      <w:r w:rsidRPr="00B3632B">
        <w:rPr>
          <w:rFonts w:cs="Times New Roman"/>
        </w:rPr>
        <w:t xml:space="preserve"> treatment</w:t>
      </w:r>
      <w:r w:rsidR="00730C4F">
        <w:rPr>
          <w:rFonts w:cs="Times New Roman"/>
        </w:rPr>
        <w:t>,</w:t>
      </w:r>
      <w:r w:rsidRPr="00B3632B">
        <w:rPr>
          <w:rFonts w:cs="Times New Roman"/>
        </w:rPr>
        <w:t xml:space="preserve"> but was unaffected by the plant treatment </w:t>
      </w:r>
      <w:r w:rsidR="009E2E1F">
        <w:rPr>
          <w:rFonts w:cs="Times New Roman"/>
        </w:rPr>
        <w:t xml:space="preserve">including unplanted controls </w:t>
      </w:r>
      <w:r w:rsidRPr="00B3632B">
        <w:rPr>
          <w:rFonts w:cs="Times New Roman"/>
        </w:rPr>
        <w:t>(F=1.55, p=0.23). Plant treatme</w:t>
      </w:r>
      <w:r w:rsidR="00E30C8D">
        <w:rPr>
          <w:rFonts w:cs="Times New Roman"/>
        </w:rPr>
        <w:t>nt had a significant effect on v</w:t>
      </w:r>
      <w:r w:rsidRPr="00B3632B">
        <w:rPr>
          <w:rFonts w:cs="Times New Roman"/>
        </w:rPr>
        <w:t xml:space="preserve">an </w:t>
      </w:r>
      <w:proofErr w:type="spellStart"/>
      <w:r w:rsidRPr="00B3632B">
        <w:rPr>
          <w:rFonts w:cs="Times New Roman"/>
        </w:rPr>
        <w:t>Genuchten</w:t>
      </w:r>
      <w:proofErr w:type="spellEnd"/>
      <w:r w:rsidRPr="00B3632B">
        <w:rPr>
          <w:rFonts w:cs="Times New Roman"/>
        </w:rPr>
        <w:t xml:space="preserve"> </w:t>
      </w:r>
      <m:oMath>
        <m:r>
          <w:rPr>
            <w:rFonts w:ascii="Cambria Math" w:hAnsi="Cambria Math" w:cs="Times New Roman"/>
          </w:rPr>
          <m:t>n</m:t>
        </m:r>
      </m:oMath>
      <w:r w:rsidRPr="00B3632B">
        <w:rPr>
          <w:rFonts w:cs="Times New Roman"/>
        </w:rPr>
        <w:t xml:space="preserve"> (F=5.33, </w:t>
      </w:r>
      <w:r w:rsidR="00693DBC">
        <w:rPr>
          <w:rFonts w:cs="Times New Roman"/>
        </w:rPr>
        <w:t>P&lt;</w:t>
      </w:r>
      <w:r w:rsidRPr="00B3632B">
        <w:rPr>
          <w:rFonts w:cs="Times New Roman"/>
        </w:rPr>
        <w:t>0.05). Fisher’s LSD indicated that the control treatment had a significantly smaller</w:t>
      </w:r>
      <m:oMath>
        <m:r>
          <w:rPr>
            <w:rFonts w:ascii="Cambria Math" w:hAnsi="Cambria Math" w:cs="Times New Roman"/>
          </w:rPr>
          <m:t xml:space="preserve"> n</m:t>
        </m:r>
      </m:oMath>
      <w:r w:rsidRPr="00B3632B">
        <w:rPr>
          <w:rFonts w:cs="Times New Roman"/>
        </w:rPr>
        <w:t xml:space="preserve"> (</w:t>
      </w:r>
      <w:r w:rsidR="00693DBC">
        <w:rPr>
          <w:rFonts w:cs="Times New Roman"/>
        </w:rPr>
        <w:t>P&lt;</w:t>
      </w:r>
      <w:r w:rsidRPr="00B3632B">
        <w:rPr>
          <w:rFonts w:cs="Times New Roman"/>
        </w:rPr>
        <w:t>0.05) than the planted treatments</w:t>
      </w:r>
      <w:r w:rsidR="00FA60B7">
        <w:rPr>
          <w:rFonts w:cs="Times New Roman"/>
        </w:rPr>
        <w:t>,</w:t>
      </w:r>
      <w:r w:rsidRPr="00B3632B">
        <w:rPr>
          <w:rFonts w:cs="Times New Roman"/>
        </w:rPr>
        <w:t xml:space="preserve"> with no difference between the contrasting genotypes. Moisture treatment had no significant effect on van </w:t>
      </w:r>
      <w:proofErr w:type="spellStart"/>
      <w:r w:rsidRPr="00B3632B">
        <w:rPr>
          <w:rFonts w:cs="Times New Roman"/>
        </w:rPr>
        <w:lastRenderedPageBreak/>
        <w:t>Genuchten</w:t>
      </w:r>
      <w:proofErr w:type="spellEnd"/>
      <w:r w:rsidRPr="00B3632B">
        <w:rPr>
          <w:rFonts w:cs="Times New Roman"/>
        </w:rPr>
        <w:t xml:space="preserve"> </w:t>
      </w:r>
      <m:oMath>
        <m:r>
          <w:rPr>
            <w:rFonts w:ascii="Cambria Math" w:hAnsi="Cambria Math" w:cs="Times New Roman"/>
          </w:rPr>
          <m:t>n</m:t>
        </m:r>
      </m:oMath>
      <w:r w:rsidRPr="00B3632B">
        <w:rPr>
          <w:rFonts w:cs="Times New Roman"/>
        </w:rPr>
        <w:t xml:space="preserve"> (F=2.7, p=0.11). Within the planted treatments, the pore size distribution shifted to relatively larger pores </w:t>
      </w:r>
      <w:r w:rsidR="007971A8">
        <w:rPr>
          <w:rFonts w:cs="Times New Roman"/>
        </w:rPr>
        <w:t>(mean pore size at the soil-root interface surface 16.74 ± 0.60 µm and 18.02 ± 0.85 µm</w:t>
      </w:r>
      <w:r w:rsidR="007971A8" w:rsidRPr="00B3632B">
        <w:rPr>
          <w:rFonts w:cs="Times New Roman"/>
        </w:rPr>
        <w:t xml:space="preserve"> </w:t>
      </w:r>
      <w:r w:rsidR="007971A8">
        <w:rPr>
          <w:rFonts w:cs="Times New Roman"/>
        </w:rPr>
        <w:t xml:space="preserve">at 1 mm distance) </w:t>
      </w:r>
      <w:r w:rsidRPr="00B3632B">
        <w:rPr>
          <w:rFonts w:cs="Times New Roman"/>
        </w:rPr>
        <w:t xml:space="preserve">and a wider pore size distribution with distance from the roots (Figure 7). Van </w:t>
      </w:r>
      <w:proofErr w:type="spellStart"/>
      <w:r w:rsidRPr="00B3632B">
        <w:rPr>
          <w:rFonts w:cs="Times New Roman"/>
        </w:rPr>
        <w:t>Genuchten</w:t>
      </w:r>
      <w:proofErr w:type="spellEnd"/>
      <w:r w:rsidRPr="00B3632B">
        <w:rPr>
          <w:rFonts w:cs="Times New Roman"/>
        </w:rPr>
        <w:t xml:space="preserve"> </w:t>
      </w:r>
      <m:oMath>
        <m:r>
          <w:rPr>
            <w:rFonts w:ascii="Cambria Math" w:hAnsi="Cambria Math" w:cs="Times New Roman"/>
          </w:rPr>
          <m:t>α</m:t>
        </m:r>
      </m:oMath>
      <w:r w:rsidRPr="00B3632B">
        <w:rPr>
          <w:rFonts w:eastAsiaTheme="minorEastAsia" w:cs="Times New Roman"/>
        </w:rPr>
        <w:t xml:space="preserve"> increased linearly between 0 </w:t>
      </w:r>
      <w:r w:rsidR="00FA60B7">
        <w:rPr>
          <w:rFonts w:eastAsiaTheme="minorEastAsia" w:cs="Times New Roman"/>
        </w:rPr>
        <w:t xml:space="preserve">mm </w:t>
      </w:r>
      <w:r w:rsidRPr="00B3632B">
        <w:rPr>
          <w:rFonts w:eastAsiaTheme="minorEastAsia" w:cs="Times New Roman"/>
        </w:rPr>
        <w:t>and 1 mm distance from the root (Figure 8a)</w:t>
      </w:r>
      <w:r w:rsidR="00FA60B7">
        <w:rPr>
          <w:rFonts w:eastAsiaTheme="minorEastAsia" w:cs="Times New Roman"/>
        </w:rPr>
        <w:t>,</w:t>
      </w:r>
      <w:r w:rsidRPr="00B3632B">
        <w:rPr>
          <w:rFonts w:eastAsiaTheme="minorEastAsia" w:cs="Times New Roman"/>
        </w:rPr>
        <w:t xml:space="preserve"> indicating relative</w:t>
      </w:r>
      <w:r w:rsidR="00422C67">
        <w:rPr>
          <w:rFonts w:eastAsiaTheme="minorEastAsia" w:cs="Times New Roman"/>
        </w:rPr>
        <w:t>ly</w:t>
      </w:r>
      <w:r w:rsidRPr="00B3632B">
        <w:rPr>
          <w:rFonts w:eastAsiaTheme="minorEastAsia" w:cs="Times New Roman"/>
        </w:rPr>
        <w:t xml:space="preserve"> </w:t>
      </w:r>
      <w:r w:rsidR="00422C67">
        <w:rPr>
          <w:rFonts w:eastAsiaTheme="minorEastAsia" w:cs="Times New Roman"/>
        </w:rPr>
        <w:t>smaller</w:t>
      </w:r>
      <w:r w:rsidRPr="00B3632B">
        <w:rPr>
          <w:rFonts w:eastAsiaTheme="minorEastAsia" w:cs="Times New Roman"/>
        </w:rPr>
        <w:t xml:space="preserve"> pores near the root, while van </w:t>
      </w:r>
      <w:proofErr w:type="spellStart"/>
      <w:r w:rsidRPr="00B3632B">
        <w:rPr>
          <w:rFonts w:eastAsiaTheme="minorEastAsia" w:cs="Times New Roman"/>
        </w:rPr>
        <w:t>Genuchten</w:t>
      </w:r>
      <w:proofErr w:type="spellEnd"/>
      <m:oMath>
        <m:r>
          <w:rPr>
            <w:rFonts w:ascii="Cambria Math" w:eastAsiaTheme="minorEastAsia" w:hAnsi="Cambria Math" w:cs="Times New Roman"/>
          </w:rPr>
          <m:t xml:space="preserve"> n</m:t>
        </m:r>
      </m:oMath>
      <w:r w:rsidRPr="00B3632B">
        <w:rPr>
          <w:rFonts w:eastAsiaTheme="minorEastAsia" w:cs="Times New Roman"/>
        </w:rPr>
        <w:t xml:space="preserve"> decreased exponentially between 0 and 1 mm distance (Figure 8b)</w:t>
      </w:r>
      <w:r w:rsidR="00FA60B7">
        <w:rPr>
          <w:rFonts w:eastAsiaTheme="minorEastAsia" w:cs="Times New Roman"/>
        </w:rPr>
        <w:t>,</w:t>
      </w:r>
      <w:r w:rsidRPr="00B3632B">
        <w:rPr>
          <w:rFonts w:eastAsiaTheme="minorEastAsia" w:cs="Times New Roman"/>
        </w:rPr>
        <w:t xml:space="preserve"> indicating a narrower pore size distribution near the root. </w:t>
      </w:r>
    </w:p>
    <w:p w14:paraId="19ED2AFC" w14:textId="67B79D1B" w:rsidR="00FA60B7" w:rsidRPr="00585919" w:rsidRDefault="00BC5717" w:rsidP="0055605D">
      <w:pPr>
        <w:pStyle w:val="Heading1"/>
        <w:spacing w:line="360" w:lineRule="auto"/>
      </w:pPr>
      <w:r w:rsidRPr="00585919">
        <w:t>Discussion</w:t>
      </w:r>
    </w:p>
    <w:p w14:paraId="139F633B" w14:textId="5AA22CD0" w:rsidR="001A1FCB" w:rsidRDefault="001A1FCB" w:rsidP="0055605D">
      <w:pPr>
        <w:spacing w:line="360" w:lineRule="auto"/>
      </w:pPr>
      <w:r>
        <w:t>This study has contrasting findings to our previous work where root hairs were observed to increase detectable porosity (</w:t>
      </w:r>
      <w:proofErr w:type="spellStart"/>
      <w:r>
        <w:t>Koebernick</w:t>
      </w:r>
      <w:proofErr w:type="spellEnd"/>
      <w:r>
        <w:t xml:space="preserve"> et al., 2017) and many studies that observed significant increases to </w:t>
      </w:r>
      <w:proofErr w:type="spellStart"/>
      <w:r>
        <w:t>macroporosity</w:t>
      </w:r>
      <w:proofErr w:type="spellEnd"/>
      <w:r>
        <w:t xml:space="preserve"> due to the presence of roots (Feeney et al., 2006; </w:t>
      </w:r>
      <w:proofErr w:type="spellStart"/>
      <w:r>
        <w:t>Whalley</w:t>
      </w:r>
      <w:proofErr w:type="spellEnd"/>
      <w:r>
        <w:t xml:space="preserve"> et al., 2005).  However, </w:t>
      </w:r>
      <w:r w:rsidR="00EC7D61">
        <w:t xml:space="preserve">the </w:t>
      </w:r>
      <w:r>
        <w:t xml:space="preserve">current study used soil sieved to &lt; </w:t>
      </w:r>
      <w:r w:rsidR="00AB1408">
        <w:t>25</w:t>
      </w:r>
      <w:r>
        <w:t xml:space="preserve">0 </w:t>
      </w:r>
      <w:r>
        <w:sym w:font="Symbol" w:char="F06D"/>
      </w:r>
      <w:r>
        <w:t xml:space="preserve">m, whereas </w:t>
      </w:r>
      <w:r w:rsidR="00AA1446">
        <w:t xml:space="preserve">previous research used soil sieved to &lt; 2 mm (e.g. Feeney et al., 2006; </w:t>
      </w:r>
      <w:r w:rsidR="00583070">
        <w:t xml:space="preserve">Helliwell et al., 2017; </w:t>
      </w:r>
      <w:proofErr w:type="spellStart"/>
      <w:r w:rsidR="00583070">
        <w:t>Koebernick</w:t>
      </w:r>
      <w:proofErr w:type="spellEnd"/>
      <w:r w:rsidR="00583070">
        <w:t xml:space="preserve"> et al., 2017).  Our smaller </w:t>
      </w:r>
      <w:r w:rsidR="00730C4F">
        <w:t>particle</w:t>
      </w:r>
      <w:r w:rsidR="00583070">
        <w:t xml:space="preserve"> size and the resulting packing condition produced a soil environment more typical of </w:t>
      </w:r>
      <w:proofErr w:type="spellStart"/>
      <w:r w:rsidR="00583070">
        <w:t>intraggregate</w:t>
      </w:r>
      <w:proofErr w:type="spellEnd"/>
      <w:r w:rsidR="00583070">
        <w:t xml:space="preserve"> structure</w:t>
      </w:r>
      <w:r w:rsidR="0055605D">
        <w:t>.</w:t>
      </w:r>
      <w:r w:rsidR="0055605D" w:rsidRPr="0055605D">
        <w:t xml:space="preserve"> </w:t>
      </w:r>
      <w:r w:rsidR="0055605D">
        <w:t xml:space="preserve">At 2 mm size, aggregated structures are more apparent and roots were observed to preferentially grow in between these aggregates </w:t>
      </w:r>
      <w:r w:rsidR="0055605D">
        <w:fldChar w:fldCharType="begin"/>
      </w:r>
      <w:r w:rsidR="0055605D">
        <w:instrText xml:space="preserve"> ADDIN EN.CITE &lt;EndNote&gt;&lt;Cite&gt;&lt;Author&gt;Koebernick&lt;/Author&gt;&lt;Year&gt;2017&lt;/Year&gt;&lt;RecNum&gt;76&lt;/RecNum&gt;&lt;DisplayText&gt;(Koebernick et al. 2017)&lt;/DisplayText&gt;&lt;record&gt;&lt;rec-number&gt;76&lt;/rec-number&gt;&lt;foreign-keys&gt;&lt;key app="EN" db-id="fepvvsawb50tade5azfpszxqas0es95sdr9w" timestamp="1515080730"&gt;76&lt;/key&gt;&lt;/foreign-keys&gt;&lt;ref-type name="Journal Article"&gt;17&lt;/ref-type&gt;&lt;contributors&gt;&lt;authors&gt;&lt;author&gt;Koebernick, Nicolai&lt;/author&gt;&lt;author&gt;Daly, Keith R.&lt;/author&gt;&lt;author&gt;Keyes, Samuel D.&lt;/author&gt;&lt;author&gt;George, Timothy S.&lt;/author&gt;&lt;author&gt;Brown, Lawrie K.&lt;/author&gt;&lt;author&gt;Raffan, Annette&lt;/author&gt;&lt;author&gt;Cooper, Laura J.&lt;/author&gt;&lt;author&gt;Naveed, Muhammad&lt;/author&gt;&lt;author&gt;Bengough, Anthony G.&lt;/author&gt;&lt;author&gt;Sinclair, Ian&lt;/author&gt;&lt;author&gt;Hallett, Paul D.&lt;/author&gt;&lt;author&gt;Roose, Tiina&lt;/author&gt;&lt;/authors&gt;&lt;/contributors&gt;&lt;titles&gt;&lt;title&gt;High-resolution synchrotron imaging shows that root hairs influence rhizosphere soil structure formation&lt;/title&gt;&lt;secondary-title&gt;New Phytologist&lt;/secondary-title&gt;&lt;/titles&gt;&lt;periodical&gt;&lt;full-title&gt;New Phytologist&lt;/full-title&gt;&lt;abbr-1&gt;New Phytol.&lt;/abbr-1&gt;&lt;/periodical&gt;&lt;pages&gt;124-135&lt;/pages&gt;&lt;volume&gt;216&lt;/volume&gt;&lt;number&gt;1&lt;/number&gt;&lt;keywords&gt;&lt;keyword&gt;Hordeum vulgare&lt;/keyword&gt;&lt;keyword&gt;image-based modelling&lt;/keyword&gt;&lt;keyword&gt;noninvasive imaging&lt;/keyword&gt;&lt;keyword&gt;rhizosphere&lt;/keyword&gt;&lt;keyword&gt;root hairs&lt;/keyword&gt;&lt;keyword&gt;soil structure&lt;/keyword&gt;&lt;keyword&gt;synchrotron&lt;/keyword&gt;&lt;/keywords&gt;&lt;dates&gt;&lt;year&gt;2017&lt;/year&gt;&lt;/dates&gt;&lt;isbn&gt;1469-8137&lt;/isbn&gt;&lt;urls&gt;&lt;related-urls&gt;&lt;url&gt;http://dx.doi.org/10.1111/nph.14705&lt;/url&gt;&lt;/related-urls&gt;&lt;/urls&gt;&lt;electronic-resource-num&gt;10.1111/nph.14705&lt;/electronic-resource-num&gt;&lt;modified-date&gt;2017-24086&lt;/modified-date&gt;&lt;/record&gt;&lt;/Cite&gt;&lt;/EndNote&gt;</w:instrText>
      </w:r>
      <w:r w:rsidR="0055605D">
        <w:fldChar w:fldCharType="separate"/>
      </w:r>
      <w:r w:rsidR="0055605D">
        <w:rPr>
          <w:noProof/>
        </w:rPr>
        <w:t>(Koebernick et al. 2017)</w:t>
      </w:r>
      <w:r w:rsidR="0055605D">
        <w:fldChar w:fldCharType="end"/>
      </w:r>
      <w:r w:rsidR="00583070">
        <w:t xml:space="preserve">. </w:t>
      </w:r>
      <w:r w:rsidR="00912837">
        <w:t xml:space="preserve">Soil in the syringe barrels was at 1.3 </w:t>
      </w:r>
      <w:r w:rsidR="00BA7262">
        <w:t>M</w:t>
      </w:r>
      <w:r w:rsidR="00912837">
        <w:t>g m</w:t>
      </w:r>
      <w:r w:rsidR="00912837" w:rsidRPr="009E2E1F">
        <w:rPr>
          <w:vertAlign w:val="superscript"/>
        </w:rPr>
        <w:t>-3</w:t>
      </w:r>
      <w:r w:rsidR="00912837">
        <w:t xml:space="preserve">, but other research used a looser 1.2 </w:t>
      </w:r>
      <w:r w:rsidR="00BA7262">
        <w:t>M</w:t>
      </w:r>
      <w:r w:rsidR="00912837">
        <w:t>g m</w:t>
      </w:r>
      <w:r w:rsidR="00912837" w:rsidRPr="009E2E1F">
        <w:rPr>
          <w:vertAlign w:val="superscript"/>
        </w:rPr>
        <w:t>-3</w:t>
      </w:r>
      <w:r w:rsidR="00912837">
        <w:t xml:space="preserve">. </w:t>
      </w:r>
    </w:p>
    <w:p w14:paraId="04AE1D79" w14:textId="77777777" w:rsidR="0055605D" w:rsidRDefault="0055605D" w:rsidP="0055605D">
      <w:pPr>
        <w:spacing w:line="360" w:lineRule="auto"/>
      </w:pPr>
      <w:r>
        <w:t>Despite the presence of root hairs having no observable impact on porosity formation, the presence of roots had a major impact. Presence of roots significantly increased the total detectable pore volume fraction and narrowed the pore size distribution. Whereas the narrowed pore size distribution likely resulted from compression by the root decreasing larger pores (</w:t>
      </w:r>
      <w:proofErr w:type="spellStart"/>
      <w:r>
        <w:t>Kutilek</w:t>
      </w:r>
      <w:proofErr w:type="spellEnd"/>
      <w:r>
        <w:t xml:space="preserve"> et al., 2006), the increased detectable porosity probably resulted </w:t>
      </w:r>
      <w:proofErr w:type="gramStart"/>
      <w:r>
        <w:t>from  the</w:t>
      </w:r>
      <w:proofErr w:type="gramEnd"/>
      <w:r>
        <w:t xml:space="preserve"> combined activity of roots and soil microbiota, as reported in earlier studies </w:t>
      </w:r>
      <w:r>
        <w:fldChar w:fldCharType="begin">
          <w:fldData xml:space="preserve">PEVuZE5vdGU+PENpdGU+PEF1dGhvcj5IYWxsZXR0PC9BdXRob3I+PFllYXI+MjAwOTwvWWVhcj48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</w:fldData>
        </w:fldChar>
      </w:r>
      <w:r>
        <w:instrText xml:space="preserve"> ADDIN EN.CITE </w:instrText>
      </w:r>
      <w:r>
        <w:fldChar w:fldCharType="begin">
          <w:fldData xml:space="preserve">PEVuZE5vdGU+PENpdGU+PEF1dGhvcj5IYWxsZXR0PC9BdXRob3I+PFllYXI+MjAwOTwvWWVhcj48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</w:fldData>
        </w:fldChar>
      </w:r>
      <w:r>
        <w:instrText xml:space="preserve"> ADDIN EN.CITE.DATA </w:instrText>
      </w:r>
      <w:r>
        <w:fldChar w:fldCharType="end"/>
      </w:r>
      <w:r>
        <w:fldChar w:fldCharType="separate"/>
      </w:r>
      <w:r>
        <w:rPr>
          <w:noProof/>
        </w:rPr>
        <w:t>(Feeney et al. 2006; Hallett et al. 2009)</w:t>
      </w:r>
      <w:r>
        <w:fldChar w:fldCharType="end"/>
      </w:r>
      <w:r>
        <w:t xml:space="preserve">. In the work by </w:t>
      </w:r>
      <w:r>
        <w:fldChar w:fldCharType="begin"/>
      </w:r>
      <w:r>
        <w:instrText xml:space="preserve"> ADDIN EN.CITE &lt;EndNote&gt;&lt;Cite AuthorYear="1"&gt;&lt;Author&gt;Hallett&lt;/Author&gt;&lt;Year&gt;2009&lt;/Year&gt;&lt;RecNum&gt;8&lt;/RecNum&gt;&lt;DisplayText&gt;Hallett et al. (2009)&lt;/DisplayText&gt;&lt;record&gt;&lt;rec-number&gt;8&lt;/rec-number&gt;&lt;foreign-keys&gt;&lt;key app="EN" db-id="fepvvsawb50tade5azfpszxqas0es95sdr9w" timestamp="1482255739"&gt;8&lt;/key&gt;&lt;/foreign-keys&gt;&lt;ref-type name="Journal Article"&gt;17&lt;/ref-type&gt;&lt;contributors&gt;&lt;authors&gt;&lt;author&gt;Hallett, Paul D.&lt;/author&gt;&lt;author&gt;Feeney, Debbie S.&lt;/author&gt;&lt;author&gt;Bengough, A. Glyn&lt;/author&gt;&lt;author&gt;Rillig, Matthias C.&lt;/author&gt;&lt;author&gt;Scrimgeour, Charlie M.&lt;/author&gt;&lt;author&gt;Young, Iain M.&lt;/author&gt;&lt;/authors&gt;&lt;/contributors&gt;&lt;titles&gt;&lt;title&gt;Disentangling the impact of AM fungi versus roots on soil structure and water transport&lt;/title&gt;&lt;secondary-title&gt;Plant and Soil&lt;/secondary-title&gt;&lt;/titles&gt;&lt;periodical&gt;&lt;full-title&gt;Plant and Soil&lt;/full-title&gt;&lt;/periodical&gt;&lt;pages&gt;183-196&lt;/pages&gt;&lt;volume&gt;314&lt;/volume&gt;&lt;number&gt;1&lt;/number&gt;&lt;dates&gt;&lt;year&gt;2009&lt;/year&gt;&lt;/dates&gt;&lt;isbn&gt;1573-5036&lt;/isbn&gt;&lt;label&gt;Hallett2009&lt;/label&gt;&lt;work-type&gt;journal article&lt;/work-type&gt;&lt;urls&gt;&lt;related-urls&gt;&lt;url&gt;http://dx.doi.org/10.1007/s11104-008-9717-y&lt;/url&gt;&lt;/related-urls&gt;&lt;/urls&gt;&lt;electronic-resource-num&gt;10.1007/s11104-008-9717-y&lt;/electronic-resource-num&gt;&lt;/record&gt;&lt;/Cite&gt;&lt;/EndNote&gt;</w:instrText>
      </w:r>
      <w:r>
        <w:fldChar w:fldCharType="separate"/>
      </w:r>
      <w:r>
        <w:rPr>
          <w:noProof/>
        </w:rPr>
        <w:t>Hallett et al. (2009)</w:t>
      </w:r>
      <w:r>
        <w:fldChar w:fldCharType="end"/>
      </w:r>
      <w:r>
        <w:t xml:space="preserve"> the </w:t>
      </w:r>
      <w:proofErr w:type="spellStart"/>
      <w:r>
        <w:t>macropore</w:t>
      </w:r>
      <w:proofErr w:type="spellEnd"/>
      <w:r>
        <w:t xml:space="preserve"> size increased in the rhizosphere, similar to the findings of </w:t>
      </w:r>
      <w:r>
        <w:fldChar w:fldCharType="begin"/>
      </w:r>
      <w:r>
        <w:instrText xml:space="preserve"> ADDIN EN.CITE &lt;EndNote&gt;&lt;Cite AuthorYear="1"&gt;&lt;Author&gt;Whalley&lt;/Author&gt;&lt;Year&gt;2005&lt;/Year&gt;&lt;RecNum&gt;6&lt;/RecNum&gt;&lt;DisplayText&gt;Whalley et al. (2005)&lt;/DisplayText&gt;&lt;record&gt;&lt;rec-number&gt;6&lt;/rec-number&gt;&lt;foreign-keys&gt;&lt;key app="EN" db-id="fepvvsawb50tade5azfpszxqas0es95sdr9w" timestamp="1482255278"&gt;6&lt;/key&gt;&lt;/foreign-keys&gt;&lt;ref-type name="Journal Article"&gt;17&lt;/ref-type&gt;&lt;contributors&gt;&lt;authors&gt;&lt;author&gt;Whalley, W. R.&lt;/author&gt;&lt;author&gt;Riseley, B.&lt;/author&gt;&lt;author&gt;Leeds-Harrison, P. B.&lt;/author&gt;&lt;author&gt;Bird, N. R. A.&lt;/author&gt;&lt;author&gt;Leech, P. K.&lt;/author&gt;&lt;author&gt;Adderley, W. P.&lt;/author&gt;&lt;/authors&gt;&lt;/contributors&gt;&lt;titles&gt;&lt;title&gt;Structural differences between bulk and rhizosphere soil&lt;/title&gt;&lt;secondary-title&gt;European Journal of Soil Science&lt;/secondary-title&gt;&lt;/titles&gt;&lt;periodical&gt;&lt;full-title&gt;European Journal of Soil Science&lt;/full-title&gt;&lt;/periodical&gt;&lt;pages&gt;353-360&lt;/pages&gt;&lt;volume&gt;56&lt;/volume&gt;&lt;number&gt;3&lt;/number&gt;&lt;dates&gt;&lt;year&gt;2005&lt;/year&gt;&lt;/dates&gt;&lt;publisher&gt;Blackwell Science Ltd&lt;/publisher&gt;&lt;isbn&gt;1365-2389&lt;/isbn&gt;&lt;urls&gt;&lt;related-urls&gt;&lt;url&gt;http://dx.doi.org/10.1111/j.1365-2389.2004.00670.x&lt;/url&gt;&lt;/related-urls&gt;&lt;/urls&gt;&lt;electronic-resource-num&gt;10.1111/j.1365-2389.2004.00670.x&lt;/electronic-resource-num&gt;&lt;/record&gt;&lt;/Cite&gt;&lt;/EndNote&gt;</w:instrText>
      </w:r>
      <w:r>
        <w:fldChar w:fldCharType="separate"/>
      </w:r>
      <w:r>
        <w:rPr>
          <w:noProof/>
        </w:rPr>
        <w:t>Whalley et al. (2005)</w:t>
      </w:r>
      <w:r>
        <w:fldChar w:fldCharType="end"/>
      </w:r>
      <w:r>
        <w:t xml:space="preserve"> on </w:t>
      </w:r>
      <w:proofErr w:type="spellStart"/>
      <w:r>
        <w:t>rhizosheath</w:t>
      </w:r>
      <w:proofErr w:type="spellEnd"/>
      <w:r>
        <w:t xml:space="preserve"> soil aggregates. </w:t>
      </w:r>
    </w:p>
    <w:p w14:paraId="2BA43610" w14:textId="77777777" w:rsidR="0055605D" w:rsidRDefault="0055605D" w:rsidP="0055605D">
      <w:pPr>
        <w:spacing w:line="360" w:lineRule="auto"/>
      </w:pPr>
      <w:r>
        <w:t>P</w:t>
      </w:r>
      <w:r w:rsidR="00E30C8D">
        <w:t xml:space="preserve">lants were </w:t>
      </w:r>
      <w:r>
        <w:t xml:space="preserve">also </w:t>
      </w:r>
      <w:r w:rsidR="00E30C8D">
        <w:t>significantly older in</w:t>
      </w:r>
      <w:r w:rsidR="005F3483">
        <w:t xml:space="preserve"> previous</w:t>
      </w:r>
      <w:r w:rsidR="00E30C8D">
        <w:t xml:space="preserve"> studies</w:t>
      </w:r>
      <w:r w:rsidR="00BA7262">
        <w:t xml:space="preserve"> </w:t>
      </w:r>
      <w:r w:rsidR="009E2E1F">
        <w:fldChar w:fldCharType="begin">
          <w:fldData xml:space="preserve">PEVuZE5vdGU+PENpdGU+PEF1dGhvcj5XaGFsbGV5PC9BdXRob3I+PFllYXI+MjAwNTwvWWVhcj48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==
</w:fldData>
        </w:fldChar>
      </w:r>
      <w:r w:rsidR="00BA7262">
        <w:instrText xml:space="preserve"> ADDIN EN.CITE </w:instrText>
      </w:r>
      <w:r w:rsidR="00BA7262">
        <w:fldChar w:fldCharType="begin">
          <w:fldData xml:space="preserve">PEVuZE5vdGU+PENpdGU+PEF1dGhvcj5XaGFsbGV5PC9BdXRob3I+PFllYXI+MjAwNTwvWWVhcj48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==
</w:fldData>
        </w:fldChar>
      </w:r>
      <w:r w:rsidR="00BA7262">
        <w:instrText xml:space="preserve"> ADDIN EN.CITE.DATA </w:instrText>
      </w:r>
      <w:r w:rsidR="00BA7262">
        <w:fldChar w:fldCharType="end"/>
      </w:r>
      <w:r w:rsidR="009E2E1F">
        <w:fldChar w:fldCharType="separate"/>
      </w:r>
      <w:r w:rsidR="00BA7262">
        <w:rPr>
          <w:noProof/>
        </w:rPr>
        <w:t>(Feeney et al. 2006; Hallett et al. 2009; Whalley et al. 2005)</w:t>
      </w:r>
      <w:r w:rsidR="009E2E1F">
        <w:fldChar w:fldCharType="end"/>
      </w:r>
      <w:r w:rsidR="00E30C8D">
        <w:t xml:space="preserve">, hence the differences may reflect temporal dynamics in the rhizosphere rather than contradictory evidence. </w:t>
      </w:r>
      <w:r>
        <w:t xml:space="preserve">It may also be that root hair extension was restricted by the lack of </w:t>
      </w:r>
      <w:proofErr w:type="spellStart"/>
      <w:r>
        <w:t>macropores</w:t>
      </w:r>
      <w:proofErr w:type="spellEnd"/>
      <w:r>
        <w:t xml:space="preserve"> in the rhizosphere in our study: </w:t>
      </w:r>
      <w:proofErr w:type="spellStart"/>
      <w:r>
        <w:t>Bengough</w:t>
      </w:r>
      <w:proofErr w:type="spellEnd"/>
      <w:r>
        <w:t xml:space="preserve"> et al. (2016) found that root hairs did not increase maize root anchorage (as compared with hairless mutants) when soil density increased to 1.3 Mg m</w:t>
      </w:r>
      <w:r>
        <w:rPr>
          <w:vertAlign w:val="superscript"/>
        </w:rPr>
        <w:t>-3</w:t>
      </w:r>
      <w:r>
        <w:t xml:space="preserve"> or greater using soil (though sieved to &lt;2mm) from the same field as our study. Although this suggests restricted root hair growth, we found an average root hair density of 50.7 mm</w:t>
      </w:r>
      <w:r w:rsidRPr="00EB2132">
        <w:rPr>
          <w:vertAlign w:val="superscript"/>
        </w:rPr>
        <w:t>-1</w:t>
      </w:r>
      <w:r>
        <w:rPr>
          <w:vertAlign w:val="superscript"/>
        </w:rPr>
        <w:t xml:space="preserve"> </w:t>
      </w:r>
      <w:r>
        <w:t xml:space="preserve">taken from micrographs. </w:t>
      </w:r>
    </w:p>
    <w:p w14:paraId="58483473" w14:textId="17399BE9" w:rsidR="000571A9" w:rsidRDefault="00E30C8D" w:rsidP="0055605D">
      <w:pPr>
        <w:spacing w:line="360" w:lineRule="auto"/>
        <w:rPr>
          <w:rFonts w:eastAsiaTheme="minorEastAsia"/>
        </w:rPr>
      </w:pPr>
      <w:r>
        <w:t xml:space="preserve">The present study confirms previous observations of increased pore volume fraction at the soil-root interface </w:t>
      </w:r>
      <w:r>
        <w:fldChar w:fldCharType="begin">
          <w:fldData xml:space="preserve">PEVuZE5vdGU+PENpdGU+PEF1dGhvcj5Lb2ViZXJuaWNrPC9BdXRob3I+PFllYXI+MjAxNzwvWWVh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</w:fldData>
        </w:fldChar>
      </w:r>
      <w:r>
        <w:instrText xml:space="preserve"> ADDIN EN.CITE </w:instrText>
      </w:r>
      <w:r>
        <w:fldChar w:fldCharType="begin">
          <w:fldData xml:space="preserve">PEVuZE5vdGU+PENpdGU+PEF1dGhvcj5Lb2ViZXJuaWNrPC9BdXRob3I+PFllYXI+MjAxNzwvWWVh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</w:fldData>
        </w:fldChar>
      </w:r>
      <w:r>
        <w:instrText xml:space="preserve"> ADDIN EN.CITE.DATA </w:instrText>
      </w:r>
      <w:r>
        <w:fldChar w:fldCharType="end"/>
      </w:r>
      <w:r>
        <w:fldChar w:fldCharType="separate"/>
      </w:r>
      <w:r>
        <w:rPr>
          <w:noProof/>
        </w:rPr>
        <w:t>(Helliwell et al. 2017; Koebernick et al. 2017)</w:t>
      </w:r>
      <w:r>
        <w:fldChar w:fldCharType="end"/>
      </w:r>
      <w:r>
        <w:t xml:space="preserve">. The radial porosity distribution about the root surface showed very different patterns for individual replicates suggesting that even in a relatively </w:t>
      </w:r>
      <w:r>
        <w:lastRenderedPageBreak/>
        <w:t xml:space="preserve">homogeneous soil there can be very different porosity distributions for individual roots. This was especially true for the degree of soil compaction. Compelling evidence for significant </w:t>
      </w:r>
      <w:r w:rsidR="00FC7D74">
        <w:t xml:space="preserve">increases in soil density </w:t>
      </w:r>
      <w:r>
        <w:t xml:space="preserve">(corresponding to a decay constant of </w:t>
      </w:r>
      <m:oMath>
        <m:r>
          <w:rPr>
            <w:rFonts w:ascii="Cambria Math" w:hAnsi="Cambria Math"/>
          </w:rPr>
          <m:t>k&lt;1</m:t>
        </m:r>
      </m:oMath>
      <w:r>
        <w:t xml:space="preserve">) was only observed in roughly half of the replicates. In contrast, an increased pore volume at the soil-root interface was observed almost universally. </w:t>
      </w:r>
      <w:r w:rsidRPr="00DE65BD">
        <w:t>The proposed</w:t>
      </w:r>
      <w:r>
        <w:t xml:space="preserve"> formulation of porosity variation (Eq. 1)</w:t>
      </w:r>
      <w:r w:rsidR="0055605D">
        <w:t>, which accounts for the surface/wall effect at the root soil interface,</w:t>
      </w:r>
      <w:r>
        <w:t xml:space="preserve"> fitted the experimental data well in the majority of cases</w:t>
      </w:r>
      <w:r w:rsidR="00BA7262">
        <w:t xml:space="preserve"> (average L2 norm = 0.028)</w:t>
      </w:r>
      <w:r>
        <w:t xml:space="preserve">, despite the oversimplification of using a mono-sized sphere packing. This oversimplification is however reflected in </w:t>
      </w:r>
      <w:r w:rsidR="00BA7262">
        <w:t xml:space="preserve">somewhat </w:t>
      </w:r>
      <w:r w:rsidR="00AB1408">
        <w:t xml:space="preserve">empirical </w:t>
      </w:r>
      <w:r>
        <w:t xml:space="preserve">fitting parameters – namely the particle radius </w:t>
      </w:r>
      <m:oMath>
        <m:sSub>
          <m:sSubPr>
            <m:ctrlPr>
              <w:rPr>
                <w:rFonts w:ascii="Cambria Math" w:hAnsi="Cambria Math"/>
                <w:i/>
              </w:rPr>
            </m:ctrlPr>
          </m:sSubPr>
          <m:e>
            <m:r>
              <w:rPr>
                <w:rFonts w:ascii="Cambria Math" w:hAnsi="Cambria Math"/>
              </w:rPr>
              <m:t>r</m:t>
            </m:r>
          </m:e>
          <m:sub>
            <m:r>
              <w:rPr>
                <w:rFonts w:ascii="Cambria Math" w:hAnsi="Cambria Math"/>
              </w:rPr>
              <m:t>p</m:t>
            </m:r>
          </m:sub>
        </m:sSub>
      </m:oMath>
      <w:r w:rsidR="00BA7262">
        <w:rPr>
          <w:rFonts w:eastAsiaTheme="minorEastAsia"/>
        </w:rPr>
        <w:t xml:space="preserve">, which </w:t>
      </w:r>
      <w:r w:rsidR="00D428AF">
        <w:rPr>
          <w:rFonts w:eastAsiaTheme="minorEastAsia"/>
        </w:rPr>
        <w:t>was about 4-fold greater than the aperture of the sieve (</w:t>
      </w:r>
      <m:oMath>
        <m:r>
          <w:rPr>
            <w:rFonts w:ascii="Cambria Math" w:eastAsiaTheme="minorEastAsia" w:hAnsi="Cambria Math"/>
          </w:rPr>
          <m:t>r</m:t>
        </m:r>
      </m:oMath>
      <w:r w:rsidR="00D428AF">
        <w:rPr>
          <w:rFonts w:eastAsiaTheme="minorEastAsia"/>
        </w:rPr>
        <w:t xml:space="preserve">=125 </w:t>
      </w:r>
      <w:r w:rsidR="00D428AF">
        <w:rPr>
          <w:rFonts w:eastAsiaTheme="minorEastAsia" w:cs="Times New Roman"/>
        </w:rPr>
        <w:t>µ</w:t>
      </w:r>
      <w:r w:rsidR="00D428AF">
        <w:rPr>
          <w:rFonts w:eastAsiaTheme="minorEastAsia"/>
        </w:rPr>
        <w:t xml:space="preserve">m). </w:t>
      </w:r>
      <w:r>
        <w:rPr>
          <w:rFonts w:eastAsiaTheme="minorEastAsia"/>
        </w:rPr>
        <w:t>We note that, for the sake of simplicity, the model used a Cartesian coordinate system, i.e. the root surface was represented by a plane surface. Therefore, the area over which porosity is increased</w:t>
      </w:r>
      <w:r w:rsidR="00D428AF">
        <w:rPr>
          <w:rFonts w:eastAsiaTheme="minorEastAsia"/>
        </w:rPr>
        <w:t>, as well as the amplitude,</w:t>
      </w:r>
      <w:r>
        <w:rPr>
          <w:rFonts w:eastAsiaTheme="minorEastAsia"/>
        </w:rPr>
        <w:t xml:space="preserve"> should only depend on </w:t>
      </w:r>
      <m:oMath>
        <m:sSub>
          <m:sSubPr>
            <m:ctrlPr>
              <w:rPr>
                <w:rFonts w:ascii="Cambria Math" w:hAnsi="Cambria Math"/>
                <w:i/>
              </w:rPr>
            </m:ctrlPr>
          </m:sSubPr>
          <m:e>
            <m:r>
              <w:rPr>
                <w:rFonts w:ascii="Cambria Math" w:hAnsi="Cambria Math"/>
              </w:rPr>
              <m:t>r</m:t>
            </m:r>
          </m:e>
          <m:sub>
            <m:r>
              <w:rPr>
                <w:rFonts w:ascii="Cambria Math" w:hAnsi="Cambria Math"/>
              </w:rPr>
              <m:t>p</m:t>
            </m:r>
          </m:sub>
        </m:sSub>
      </m:oMath>
      <w:r>
        <w:rPr>
          <w:rFonts w:eastAsiaTheme="minorEastAsia"/>
        </w:rPr>
        <w:t xml:space="preserve">. The assumption is that </w:t>
      </w:r>
      <m:oMath>
        <m:sSub>
          <m:sSubPr>
            <m:ctrlPr>
              <w:rPr>
                <w:rFonts w:ascii="Cambria Math" w:hAnsi="Cambria Math"/>
                <w:i/>
              </w:rPr>
            </m:ctrlPr>
          </m:sSubPr>
          <m:e>
            <m:r>
              <w:rPr>
                <w:rFonts w:ascii="Cambria Math" w:hAnsi="Cambria Math"/>
              </w:rPr>
              <m:t>r</m:t>
            </m:r>
          </m:e>
          <m:sub>
            <m:r>
              <w:rPr>
                <w:rFonts w:ascii="Cambria Math" w:hAnsi="Cambria Math"/>
              </w:rPr>
              <m:t>0</m:t>
            </m:r>
          </m:sub>
        </m:sSub>
      </m:oMath>
      <w:r>
        <w:rPr>
          <w:rFonts w:eastAsiaTheme="minorEastAsia"/>
        </w:rPr>
        <w:t xml:space="preserve"> is much larger than </w:t>
      </w:r>
      <m:oMath>
        <m:sSub>
          <m:sSubPr>
            <m:ctrlPr>
              <w:rPr>
                <w:rFonts w:ascii="Cambria Math" w:hAnsi="Cambria Math"/>
                <w:i/>
              </w:rPr>
            </m:ctrlPr>
          </m:sSubPr>
          <m:e>
            <m:r>
              <w:rPr>
                <w:rFonts w:ascii="Cambria Math" w:hAnsi="Cambria Math"/>
              </w:rPr>
              <m:t>r</m:t>
            </m:r>
          </m:e>
          <m:sub>
            <m:r>
              <w:rPr>
                <w:rFonts w:ascii="Cambria Math" w:hAnsi="Cambria Math"/>
              </w:rPr>
              <m:t>p</m:t>
            </m:r>
          </m:sub>
        </m:sSub>
      </m:oMath>
      <w:r w:rsidR="00D428AF">
        <w:rPr>
          <w:rFonts w:eastAsiaTheme="minorEastAsia"/>
        </w:rPr>
        <w:t>. I</w:t>
      </w:r>
      <w:r>
        <w:rPr>
          <w:rFonts w:eastAsiaTheme="minorEastAsia"/>
        </w:rPr>
        <w:t>t may be argued that this i</w:t>
      </w:r>
      <w:r w:rsidR="00D428AF">
        <w:rPr>
          <w:rFonts w:eastAsiaTheme="minorEastAsia"/>
        </w:rPr>
        <w:t>s not true in the present case</w:t>
      </w:r>
      <w:r w:rsidR="00DE65BD">
        <w:rPr>
          <w:rFonts w:eastAsiaTheme="minorEastAsia"/>
        </w:rPr>
        <w:t>,</w:t>
      </w:r>
      <w:r w:rsidR="00D428AF">
        <w:rPr>
          <w:rFonts w:eastAsiaTheme="minorEastAsia"/>
        </w:rPr>
        <w:t xml:space="preserve"> but </w:t>
      </w:r>
      <w:r w:rsidR="000571A9">
        <w:rPr>
          <w:rFonts w:eastAsiaTheme="minorEastAsia"/>
        </w:rPr>
        <w:t xml:space="preserve">it was decided </w:t>
      </w:r>
      <w:r w:rsidR="00D428AF">
        <w:rPr>
          <w:rFonts w:eastAsiaTheme="minorEastAsia"/>
        </w:rPr>
        <w:t xml:space="preserve">to keep the model as simple as possible. The overestimation of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p</m:t>
            </m:r>
          </m:sub>
        </m:sSub>
      </m:oMath>
      <w:r w:rsidR="00D428AF">
        <w:rPr>
          <w:rFonts w:eastAsiaTheme="minorEastAsia"/>
        </w:rPr>
        <w:t xml:space="preserve"> compared to the sieve aperture may indicate the formation of aggregates near the root surface. Undoubtedly, the soil particles in the experiment, which are </w:t>
      </w:r>
      <w:r w:rsidR="00897DC9">
        <w:rPr>
          <w:rFonts w:eastAsiaTheme="minorEastAsia"/>
        </w:rPr>
        <w:t xml:space="preserve">non-spherical, </w:t>
      </w:r>
      <w:proofErr w:type="spellStart"/>
      <w:r w:rsidR="00897DC9">
        <w:rPr>
          <w:rFonts w:eastAsiaTheme="minorEastAsia"/>
        </w:rPr>
        <w:t>polydispersed</w:t>
      </w:r>
      <w:proofErr w:type="spellEnd"/>
      <w:r w:rsidR="00897DC9">
        <w:rPr>
          <w:rFonts w:eastAsiaTheme="minorEastAsia"/>
        </w:rPr>
        <w:t>, and randomly packed</w:t>
      </w:r>
      <w:r w:rsidR="00D428AF">
        <w:rPr>
          <w:rFonts w:eastAsiaTheme="minorEastAsia"/>
        </w:rPr>
        <w:t>,</w:t>
      </w:r>
      <w:r w:rsidR="00897DC9">
        <w:rPr>
          <w:rFonts w:eastAsiaTheme="minorEastAsia"/>
        </w:rPr>
        <w:t xml:space="preserve"> deviate significantly from the modelled spheres, therefore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p</m:t>
            </m:r>
          </m:sub>
        </m:sSub>
      </m:oMath>
      <w:r w:rsidR="00897DC9">
        <w:rPr>
          <w:rFonts w:eastAsiaTheme="minorEastAsia"/>
        </w:rPr>
        <w:t xml:space="preserve"> is only to some extent </w:t>
      </w:r>
      <w:r w:rsidR="00971593">
        <w:rPr>
          <w:rFonts w:eastAsiaTheme="minorEastAsia"/>
        </w:rPr>
        <w:t xml:space="preserve">a </w:t>
      </w:r>
      <w:r w:rsidR="00897DC9">
        <w:rPr>
          <w:rFonts w:eastAsiaTheme="minorEastAsia"/>
        </w:rPr>
        <w:t>physical</w:t>
      </w:r>
      <w:r w:rsidR="00971593">
        <w:rPr>
          <w:rFonts w:eastAsiaTheme="minorEastAsia"/>
        </w:rPr>
        <w:t xml:space="preserve"> parameter</w:t>
      </w:r>
      <w:r w:rsidR="00897DC9">
        <w:rPr>
          <w:rFonts w:eastAsiaTheme="minorEastAsia"/>
        </w:rPr>
        <w:t xml:space="preserve">. </w:t>
      </w:r>
      <w:r w:rsidR="00D428AF">
        <w:rPr>
          <w:rFonts w:eastAsiaTheme="minorEastAsia"/>
        </w:rPr>
        <w:t xml:space="preserve">Theoretically, mono-sized spheres are the worst-packing objects among all </w:t>
      </w:r>
      <w:r w:rsidR="0055605D">
        <w:rPr>
          <w:rFonts w:eastAsiaTheme="minorEastAsia"/>
        </w:rPr>
        <w:t xml:space="preserve">convex </w:t>
      </w:r>
      <w:r w:rsidR="00D428AF">
        <w:rPr>
          <w:rFonts w:eastAsiaTheme="minorEastAsia"/>
        </w:rPr>
        <w:t xml:space="preserve">shapes in 3D </w:t>
      </w:r>
      <w:r w:rsidR="00D428AF">
        <w:rPr>
          <w:rFonts w:eastAsiaTheme="minorEastAsia"/>
        </w:rPr>
        <w:fldChar w:fldCharType="begin"/>
      </w:r>
      <w:r w:rsidR="00D428AF">
        <w:rPr>
          <w:rFonts w:eastAsiaTheme="minorEastAsia"/>
        </w:rPr>
        <w:instrText xml:space="preserve"> ADDIN EN.CITE &lt;EndNote&gt;&lt;Cite&gt;&lt;Author&gt;Baule&lt;/Author&gt;&lt;Year&gt;2014&lt;/Year&gt;&lt;RecNum&gt;110&lt;/RecNum&gt;&lt;DisplayText&gt;(Baule and Makse 2014)&lt;/DisplayText&gt;&lt;record&gt;&lt;rec-number&gt;110&lt;/rec-number&gt;&lt;foreign-keys&gt;&lt;key app="EN" db-id="fepvvsawb50tade5azfpszxqas0es95sdr9w" timestamp="1519230647"&gt;110&lt;/key&gt;&lt;/foreign-keys&gt;&lt;ref-type name="Journal Article"&gt;17&lt;/ref-type&gt;&lt;contributors&gt;&lt;authors&gt;&lt;author&gt;Baule, Adrian&lt;/author&gt;&lt;author&gt;Makse, Hernán A&lt;/author&gt;&lt;/authors&gt;&lt;/contributors&gt;&lt;titles&gt;&lt;title&gt;Fundamental challenges in packing problems: from spherical to non-spherical particles&lt;/title&gt;&lt;secondary-title&gt;Soft Matter&lt;/secondary-title&gt;&lt;/titles&gt;&lt;periodical&gt;&lt;full-title&gt;Soft Matter&lt;/full-title&gt;&lt;/periodical&gt;&lt;pages&gt;4423-4429&lt;/pages&gt;&lt;volume&gt;10&lt;/volume&gt;&lt;number&gt;25&lt;/number&gt;&lt;dates&gt;&lt;year&gt;2014&lt;/year&gt;&lt;/dates&gt;&lt;urls&gt;&lt;/urls&gt;&lt;/record&gt;&lt;/Cite&gt;&lt;/EndNote&gt;</w:instrText>
      </w:r>
      <w:r w:rsidR="00D428AF">
        <w:rPr>
          <w:rFonts w:eastAsiaTheme="minorEastAsia"/>
        </w:rPr>
        <w:fldChar w:fldCharType="separate"/>
      </w:r>
      <w:r w:rsidR="00D428AF">
        <w:rPr>
          <w:rFonts w:eastAsiaTheme="minorEastAsia"/>
          <w:noProof/>
        </w:rPr>
        <w:t>(Baule and Makse 2014)</w:t>
      </w:r>
      <w:r w:rsidR="00D428AF">
        <w:rPr>
          <w:rFonts w:eastAsiaTheme="minorEastAsia"/>
        </w:rPr>
        <w:fldChar w:fldCharType="end"/>
      </w:r>
      <w:r w:rsidR="00897DC9">
        <w:rPr>
          <w:rFonts w:eastAsiaTheme="minorEastAsia"/>
        </w:rPr>
        <w:t xml:space="preserve">, </w:t>
      </w:r>
      <w:r w:rsidR="00971593">
        <w:rPr>
          <w:rFonts w:eastAsiaTheme="minorEastAsia"/>
        </w:rPr>
        <w:t xml:space="preserve">although the model used </w:t>
      </w:r>
      <w:r w:rsidR="00897DC9">
        <w:rPr>
          <w:rFonts w:eastAsiaTheme="minorEastAsia"/>
        </w:rPr>
        <w:t>packing</w:t>
      </w:r>
      <w:r w:rsidR="00971593">
        <w:rPr>
          <w:rFonts w:eastAsiaTheme="minorEastAsia"/>
        </w:rPr>
        <w:t xml:space="preserve"> on a regular lattice and porosities </w:t>
      </w:r>
      <w:r w:rsidR="000571A9">
        <w:rPr>
          <w:rFonts w:eastAsiaTheme="minorEastAsia"/>
        </w:rPr>
        <w:t>would</w:t>
      </w:r>
      <w:r w:rsidR="00971593">
        <w:rPr>
          <w:rFonts w:eastAsiaTheme="minorEastAsia"/>
        </w:rPr>
        <w:t xml:space="preserve"> be greater for random packings, which would be expected to occur in soil. The occurrence of oscillations </w:t>
      </w:r>
      <w:r w:rsidR="008F497D">
        <w:rPr>
          <w:rFonts w:eastAsiaTheme="minorEastAsia"/>
        </w:rPr>
        <w:t>of</w:t>
      </w:r>
      <w:r w:rsidR="00971593">
        <w:rPr>
          <w:rFonts w:eastAsiaTheme="minorEastAsia"/>
        </w:rPr>
        <w:t xml:space="preserve"> pore volume with distance from the root</w:t>
      </w:r>
      <w:r w:rsidR="0055605D">
        <w:rPr>
          <w:rFonts w:eastAsiaTheme="minorEastAsia"/>
        </w:rPr>
        <w:t xml:space="preserve"> found</w:t>
      </w:r>
      <w:r w:rsidR="00971593">
        <w:rPr>
          <w:rFonts w:eastAsiaTheme="minorEastAsia"/>
        </w:rPr>
        <w:t xml:space="preserve"> in some of the data sets, indicate</w:t>
      </w:r>
      <w:r w:rsidR="0055605D">
        <w:rPr>
          <w:rFonts w:eastAsiaTheme="minorEastAsia"/>
        </w:rPr>
        <w:t>s</w:t>
      </w:r>
      <w:r w:rsidR="00971593">
        <w:rPr>
          <w:rFonts w:eastAsiaTheme="minorEastAsia"/>
        </w:rPr>
        <w:t xml:space="preserve"> that the assumption of </w:t>
      </w:r>
      <w:r w:rsidR="00DE65BD">
        <w:rPr>
          <w:rFonts w:eastAsiaTheme="minorEastAsia"/>
        </w:rPr>
        <w:t>the spherical nature of the particles</w:t>
      </w:r>
      <w:r w:rsidR="00971593">
        <w:rPr>
          <w:rFonts w:eastAsiaTheme="minorEastAsia"/>
        </w:rPr>
        <w:t xml:space="preserve"> was a fair assumption</w:t>
      </w:r>
      <w:r w:rsidR="008F497D">
        <w:rPr>
          <w:rFonts w:eastAsiaTheme="minorEastAsia"/>
        </w:rPr>
        <w:t>.</w:t>
      </w:r>
      <w:r w:rsidR="000571A9">
        <w:rPr>
          <w:rFonts w:eastAsiaTheme="minorEastAsia"/>
        </w:rPr>
        <w:t xml:space="preserve"> Such oscillations are observed when packing spheres or regularly shaped particles </w:t>
      </w:r>
      <w:r w:rsidR="000571A9">
        <w:rPr>
          <w:rFonts w:eastAsiaTheme="minorEastAsia"/>
        </w:rPr>
        <w:fldChar w:fldCharType="begin"/>
      </w:r>
      <w:r w:rsidR="000571A9">
        <w:rPr>
          <w:rFonts w:eastAsiaTheme="minorEastAsia"/>
        </w:rPr>
        <w:instrText xml:space="preserve"> ADDIN EN.CITE &lt;EndNote&gt;&lt;Cite&gt;&lt;Author&gt;Mueller&lt;/Author&gt;&lt;Year&gt;2010&lt;/Year&gt;&lt;RecNum&gt;108&lt;/RecNum&gt;&lt;DisplayText&gt;(Mueller 2010)&lt;/DisplayText&gt;&lt;record&gt;&lt;rec-number&gt;108&lt;/rec-number&gt;&lt;foreign-keys&gt;&lt;key app="EN" db-id="fepvvsawb50tade5azfpszxqas0es95sdr9w" timestamp="1519141851"&gt;108&lt;/key&gt;&lt;/foreign-keys&gt;&lt;ref-type name="Journal Article"&gt;17&lt;/ref-type&gt;&lt;contributors&gt;&lt;authors&gt;&lt;author&gt;Mueller, Gary E&lt;/author&gt;&lt;/authors&gt;&lt;/contributors&gt;&lt;titles&gt;&lt;title&gt;Radial porosity in packed beds of spheres&lt;/title&gt;&lt;secondary-title&gt;Powder Technology&lt;/secondary-title&gt;&lt;/titles&gt;&lt;periodical&gt;&lt;full-title&gt;Powder Technology&lt;/full-title&gt;&lt;/periodical&gt;&lt;pages&gt;626-633&lt;/pages&gt;&lt;volume&gt;203&lt;/volume&gt;&lt;number&gt;3&lt;/number&gt;&lt;dates&gt;&lt;year&gt;2010&lt;/year&gt;&lt;/dates&gt;&lt;isbn&gt;0032-5910&lt;/isbn&gt;&lt;urls&gt;&lt;/urls&gt;&lt;/record&gt;&lt;/Cite&gt;&lt;/EndNote&gt;</w:instrText>
      </w:r>
      <w:r w:rsidR="000571A9">
        <w:rPr>
          <w:rFonts w:eastAsiaTheme="minorEastAsia"/>
        </w:rPr>
        <w:fldChar w:fldCharType="separate"/>
      </w:r>
      <w:r w:rsidR="000571A9">
        <w:rPr>
          <w:rFonts w:eastAsiaTheme="minorEastAsia"/>
          <w:noProof/>
        </w:rPr>
        <w:t>(Mueller 2010)</w:t>
      </w:r>
      <w:r w:rsidR="000571A9">
        <w:rPr>
          <w:rFonts w:eastAsiaTheme="minorEastAsia"/>
        </w:rPr>
        <w:fldChar w:fldCharType="end"/>
      </w:r>
      <w:r w:rsidR="00DE65BD">
        <w:rPr>
          <w:rFonts w:eastAsiaTheme="minorEastAsia"/>
        </w:rPr>
        <w:t>,</w:t>
      </w:r>
      <w:r w:rsidR="000571A9">
        <w:rPr>
          <w:rFonts w:eastAsiaTheme="minorEastAsia"/>
        </w:rPr>
        <w:t xml:space="preserve"> but are not observed for highly irregular shapes</w:t>
      </w:r>
      <w:r w:rsidR="008F497D">
        <w:rPr>
          <w:rFonts w:eastAsiaTheme="minorEastAsia"/>
        </w:rPr>
        <w:t xml:space="preserve"> </w:t>
      </w:r>
      <w:r w:rsidR="008F497D">
        <w:rPr>
          <w:rFonts w:eastAsiaTheme="minorEastAsia"/>
        </w:rPr>
        <w:fldChar w:fldCharType="begin"/>
      </w:r>
      <w:r w:rsidR="008F497D">
        <w:rPr>
          <w:rFonts w:eastAsiaTheme="minorEastAsia"/>
        </w:rPr>
        <w:instrText xml:space="preserve"> ADDIN EN.CITE &lt;EndNote&gt;&lt;Cite&gt;&lt;Author&gt;Roblee&lt;/Author&gt;&lt;Year&gt;1958&lt;/Year&gt;&lt;RecNum&gt;111&lt;/RecNum&gt;&lt;DisplayText&gt;(Roblee et al. 1958)&lt;/DisplayText&gt;&lt;record&gt;&lt;rec-number&gt;111&lt;/rec-number&gt;&lt;foreign-keys&gt;&lt;key app="EN" db-id="fepvvsawb50tade5azfpszxqas0es95sdr9w" timestamp="1519232020"&gt;111&lt;/key&gt;&lt;/foreign-keys&gt;&lt;ref-type name="Journal Article"&gt;17&lt;/ref-type&gt;&lt;contributors&gt;&lt;authors&gt;&lt;author&gt;Roblee, LHS&lt;/author&gt;&lt;author&gt;Baird, RM&lt;/author&gt;&lt;author&gt;Tierney, JW&lt;/author&gt;&lt;/authors&gt;&lt;/contributors&gt;&lt;titles&gt;&lt;title&gt;Radial porosity variations in packed beds&lt;/title&gt;&lt;secondary-title&gt;AIChE Journal&lt;/secondary-title&gt;&lt;/titles&gt;&lt;periodical&gt;&lt;full-title&gt;AIChE Journal&lt;/full-title&gt;&lt;/periodical&gt;&lt;pages&gt;460-464&lt;/pages&gt;&lt;volume&gt;4&lt;/volume&gt;&lt;number&gt;4&lt;/number&gt;&lt;dates&gt;&lt;year&gt;1958&lt;/year&gt;&lt;/dates&gt;&lt;isbn&gt;1547-5905&lt;/isbn&gt;&lt;urls&gt;&lt;/urls&gt;&lt;/record&gt;&lt;/Cite&gt;&lt;/EndNote&gt;</w:instrText>
      </w:r>
      <w:r w:rsidR="008F497D">
        <w:rPr>
          <w:rFonts w:eastAsiaTheme="minorEastAsia"/>
        </w:rPr>
        <w:fldChar w:fldCharType="separate"/>
      </w:r>
      <w:r w:rsidR="008F497D">
        <w:rPr>
          <w:rFonts w:eastAsiaTheme="minorEastAsia"/>
          <w:noProof/>
        </w:rPr>
        <w:t>(Roblee et al. 1958)</w:t>
      </w:r>
      <w:r w:rsidR="008F497D">
        <w:rPr>
          <w:rFonts w:eastAsiaTheme="minorEastAsia"/>
        </w:rPr>
        <w:fldChar w:fldCharType="end"/>
      </w:r>
      <w:r w:rsidR="008F497D">
        <w:rPr>
          <w:rFonts w:eastAsiaTheme="minorEastAsia"/>
        </w:rPr>
        <w:t xml:space="preserve">. </w:t>
      </w:r>
      <w:r w:rsidR="00BA7262">
        <w:rPr>
          <w:rFonts w:eastAsiaTheme="minorEastAsia"/>
        </w:rPr>
        <w:t>The</w:t>
      </w:r>
      <w:r w:rsidR="00EC7D61">
        <w:rPr>
          <w:rFonts w:eastAsiaTheme="minorEastAsia"/>
        </w:rPr>
        <w:t xml:space="preserve"> </w:t>
      </w:r>
      <w:r w:rsidR="008F497D">
        <w:rPr>
          <w:rFonts w:eastAsiaTheme="minorEastAsia"/>
        </w:rPr>
        <w:t xml:space="preserve">large values of </w:t>
      </w:r>
      <m:oMath>
        <m:sSub>
          <m:sSubPr>
            <m:ctrlPr>
              <w:rPr>
                <w:rFonts w:ascii="Cambria Math" w:hAnsi="Cambria Math"/>
                <w:i/>
              </w:rPr>
            </m:ctrlPr>
          </m:sSubPr>
          <m:e>
            <m:r>
              <w:rPr>
                <w:rFonts w:ascii="Cambria Math" w:hAnsi="Cambria Math"/>
              </w:rPr>
              <m:t>r</m:t>
            </m:r>
          </m:e>
          <m:sub>
            <m:r>
              <w:rPr>
                <w:rFonts w:ascii="Cambria Math" w:hAnsi="Cambria Math"/>
              </w:rPr>
              <m:t>p</m:t>
            </m:r>
          </m:sub>
        </m:sSub>
      </m:oMath>
      <w:r w:rsidR="008F497D">
        <w:rPr>
          <w:rFonts w:eastAsiaTheme="minorEastAsia"/>
        </w:rPr>
        <w:t xml:space="preserve"> </w:t>
      </w:r>
      <w:r w:rsidR="00BA7262">
        <w:rPr>
          <w:rFonts w:eastAsiaTheme="minorEastAsia"/>
        </w:rPr>
        <w:t xml:space="preserve">are partially a result of the combined packing and compaction effect in Eq. 1. When compaction is minimal (e.g. replicate 1 of </w:t>
      </w:r>
      <w:r w:rsidR="00BA7262" w:rsidRPr="00EB2132">
        <w:rPr>
          <w:rFonts w:eastAsiaTheme="minorEastAsia"/>
          <w:i/>
        </w:rPr>
        <w:t>WT wet-dry</w:t>
      </w:r>
      <w:r w:rsidR="00BA7262">
        <w:rPr>
          <w:rFonts w:eastAsiaTheme="minorEastAsia"/>
          <w:i/>
        </w:rPr>
        <w:t xml:space="preserve"> </w:t>
      </w:r>
      <w:r w:rsidR="00BA7262">
        <w:rPr>
          <w:rFonts w:eastAsiaTheme="minorEastAsia"/>
        </w:rPr>
        <w:t xml:space="preserve">in Fig. 5 and Table 2), the minimum porosity is reached closer to the computed </w:t>
      </w:r>
      <m:oMath>
        <m:sSub>
          <m:sSubPr>
            <m:ctrlPr>
              <w:rPr>
                <w:rFonts w:ascii="Cambria Math" w:hAnsi="Cambria Math"/>
                <w:i/>
              </w:rPr>
            </m:ctrlPr>
          </m:sSubPr>
          <m:e>
            <m:r>
              <w:rPr>
                <w:rFonts w:ascii="Cambria Math" w:hAnsi="Cambria Math"/>
              </w:rPr>
              <m:t>r</m:t>
            </m:r>
          </m:e>
          <m:sub>
            <m:r>
              <w:rPr>
                <w:rFonts w:ascii="Cambria Math" w:hAnsi="Cambria Math"/>
              </w:rPr>
              <m:t>p</m:t>
            </m:r>
          </m:sub>
        </m:sSub>
      </m:oMath>
      <w:r w:rsidR="00BA7262">
        <w:rPr>
          <w:rFonts w:eastAsiaTheme="minorEastAsia"/>
        </w:rPr>
        <w:t xml:space="preserve"> value than in cases with appreciable compaction (e.g. replicate 4 of </w:t>
      </w:r>
      <w:r w:rsidR="00BA7262" w:rsidRPr="00EC7D61">
        <w:rPr>
          <w:rFonts w:eastAsiaTheme="minorEastAsia"/>
          <w:i/>
        </w:rPr>
        <w:t>WT wet-dry</w:t>
      </w:r>
      <w:r w:rsidR="00BA7262">
        <w:rPr>
          <w:rFonts w:eastAsiaTheme="minorEastAsia"/>
        </w:rPr>
        <w:t xml:space="preserve"> in Fig. 5 and Table 2). In our model, the surface packing term assumes rigid particles, while the Dexter type </w:t>
      </w:r>
      <w:proofErr w:type="gramStart"/>
      <w:r w:rsidR="00BA7262">
        <w:rPr>
          <w:rFonts w:eastAsiaTheme="minorEastAsia"/>
        </w:rPr>
        <w:t xml:space="preserve">compaction </w:t>
      </w:r>
      <w:r w:rsidR="00EC7D61">
        <w:rPr>
          <w:rFonts w:eastAsiaTheme="minorEastAsia"/>
        </w:rPr>
        <w:t xml:space="preserve"> decreases</w:t>
      </w:r>
      <w:proofErr w:type="gramEnd"/>
      <w:r w:rsidR="00BA7262">
        <w:rPr>
          <w:rFonts w:eastAsiaTheme="minorEastAsia"/>
        </w:rPr>
        <w:t xml:space="preserve"> the porosity</w:t>
      </w:r>
      <w:r w:rsidR="00EC7D61">
        <w:rPr>
          <w:rFonts w:eastAsiaTheme="minorEastAsia"/>
        </w:rPr>
        <w:t xml:space="preserve"> due to the assumption of continuum deformation.</w:t>
      </w:r>
      <w:r w:rsidR="00BA7262">
        <w:rPr>
          <w:rFonts w:eastAsiaTheme="minorEastAsia"/>
        </w:rPr>
        <w:t xml:space="preserve"> </w:t>
      </w:r>
      <w:r w:rsidR="00EC7D61">
        <w:rPr>
          <w:rFonts w:eastAsiaTheme="minorEastAsia"/>
        </w:rPr>
        <w:t xml:space="preserve">This </w:t>
      </w:r>
      <w:r w:rsidR="00BA7262">
        <w:rPr>
          <w:rFonts w:eastAsiaTheme="minorEastAsia"/>
        </w:rPr>
        <w:t>lead</w:t>
      </w:r>
      <w:r w:rsidR="00EC7D61">
        <w:rPr>
          <w:rFonts w:eastAsiaTheme="minorEastAsia"/>
        </w:rPr>
        <w:t>s</w:t>
      </w:r>
      <w:r w:rsidR="00BA7262">
        <w:rPr>
          <w:rFonts w:eastAsiaTheme="minorEastAsia"/>
        </w:rPr>
        <w:t xml:space="preserve"> to </w:t>
      </w:r>
      <w:r w:rsidR="00EC7D61">
        <w:rPr>
          <w:rFonts w:eastAsiaTheme="minorEastAsia"/>
        </w:rPr>
        <w:t xml:space="preserve">the discrepancy between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p</m:t>
            </m:r>
          </m:sub>
        </m:sSub>
      </m:oMath>
      <w:r w:rsidR="00EC7D61">
        <w:rPr>
          <w:rFonts w:eastAsiaTheme="minorEastAsia"/>
        </w:rPr>
        <w:t xml:space="preserve"> and the radial dist</w:t>
      </w:r>
      <w:proofErr w:type="spellStart"/>
      <w:r w:rsidR="00EC7D61">
        <w:rPr>
          <w:rFonts w:eastAsiaTheme="minorEastAsia"/>
        </w:rPr>
        <w:t>ance</w:t>
      </w:r>
      <w:proofErr w:type="spellEnd"/>
      <w:r w:rsidR="00EC7D61">
        <w:rPr>
          <w:rFonts w:eastAsiaTheme="minorEastAsia"/>
        </w:rPr>
        <w:t xml:space="preserve"> of minimum porosity</w:t>
      </w:r>
      <w:r w:rsidR="00BA7262">
        <w:rPr>
          <w:rFonts w:eastAsiaTheme="minorEastAsia"/>
        </w:rPr>
        <w:t xml:space="preserve">. Figure 5 shows that minimum porosity was reached at ~250 </w:t>
      </w:r>
      <w:r w:rsidR="00BA7262">
        <w:rPr>
          <w:rFonts w:eastAsiaTheme="minorEastAsia" w:cs="Times New Roman"/>
        </w:rPr>
        <w:t>µ</w:t>
      </w:r>
      <w:r w:rsidR="00BA7262">
        <w:rPr>
          <w:rFonts w:eastAsiaTheme="minorEastAsia"/>
        </w:rPr>
        <w:t>m in most cases, which is about twice as large as the sieve aperture radius. This may</w:t>
      </w:r>
      <w:r w:rsidR="008F497D">
        <w:rPr>
          <w:rFonts w:eastAsiaTheme="minorEastAsia"/>
        </w:rPr>
        <w:t xml:space="preserve"> be an indication of aggregation of individu</w:t>
      </w:r>
      <w:r w:rsidR="000571A9">
        <w:rPr>
          <w:rFonts w:eastAsiaTheme="minorEastAsia"/>
        </w:rPr>
        <w:t xml:space="preserve">al particles at the root plane. Root and microbial derived mucilage are thought to play an important role in aggregate formation in the rhizosphere </w:t>
      </w:r>
      <w:r w:rsidR="000571A9">
        <w:rPr>
          <w:rFonts w:eastAsiaTheme="minorEastAsia"/>
        </w:rPr>
        <w:fldChar w:fldCharType="begin">
          <w:fldData xml:space="preserve">PEVuZE5vdGU+PENpdGU+PEF1dGhvcj5DYXJhdmFjYTwvQXV0aG9yPjxZZWFyPjIwMDU8L1llYXI+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</w:fldData>
        </w:fldChar>
      </w:r>
      <w:r w:rsidR="00BA7262">
        <w:rPr>
          <w:rFonts w:eastAsiaTheme="minorEastAsia"/>
        </w:rPr>
        <w:instrText xml:space="preserve"> ADDIN EN.CITE </w:instrText>
      </w:r>
      <w:r w:rsidR="00BA7262">
        <w:rPr>
          <w:rFonts w:eastAsiaTheme="minorEastAsia"/>
        </w:rPr>
        <w:fldChar w:fldCharType="begin">
          <w:fldData xml:space="preserve">PEVuZE5vdGU+PENpdGU+PEF1dGhvcj5DYXJhdmFjYTwvQXV0aG9yPjxZZWFyPjIwMDU8L1llYXI+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</w:fldData>
        </w:fldChar>
      </w:r>
      <w:r w:rsidR="00BA7262">
        <w:rPr>
          <w:rFonts w:eastAsiaTheme="minorEastAsia"/>
        </w:rPr>
        <w:instrText xml:space="preserve"> ADDIN EN.CITE.DATA </w:instrText>
      </w:r>
      <w:r w:rsidR="00BA7262">
        <w:rPr>
          <w:rFonts w:eastAsiaTheme="minorEastAsia"/>
        </w:rPr>
      </w:r>
      <w:r w:rsidR="00BA7262">
        <w:rPr>
          <w:rFonts w:eastAsiaTheme="minorEastAsia"/>
        </w:rPr>
        <w:fldChar w:fldCharType="end"/>
      </w:r>
      <w:r w:rsidR="000571A9">
        <w:rPr>
          <w:rFonts w:eastAsiaTheme="minorEastAsia"/>
        </w:rPr>
      </w:r>
      <w:r w:rsidR="000571A9">
        <w:rPr>
          <w:rFonts w:eastAsiaTheme="minorEastAsia"/>
        </w:rPr>
        <w:fldChar w:fldCharType="separate"/>
      </w:r>
      <w:r w:rsidR="00BA7262">
        <w:rPr>
          <w:rFonts w:eastAsiaTheme="minorEastAsia"/>
          <w:noProof/>
        </w:rPr>
        <w:t>(Caravaca et al. 2005; Moreno-Espíndola et al. 2007; Vidal et al. 2018)</w:t>
      </w:r>
      <w:r w:rsidR="000571A9">
        <w:rPr>
          <w:rFonts w:eastAsiaTheme="minorEastAsia"/>
        </w:rPr>
        <w:fldChar w:fldCharType="end"/>
      </w:r>
      <w:r w:rsidR="000571A9">
        <w:rPr>
          <w:rFonts w:eastAsiaTheme="minorEastAsia"/>
        </w:rPr>
        <w:t xml:space="preserve">. </w:t>
      </w:r>
      <w:r w:rsidR="00112037">
        <w:t xml:space="preserve">Barley exudates initially disperse and then gel soil </w:t>
      </w:r>
      <w:r w:rsidR="00E97A62">
        <w:fldChar w:fldCharType="begin"/>
      </w:r>
      <w:r w:rsidR="00E97A62">
        <w:instrText xml:space="preserve"> ADDIN EN.CITE &lt;EndNote&gt;&lt;Cite&gt;&lt;Author&gt;Naveed&lt;/Author&gt;&lt;Year&gt;2017&lt;/Year&gt;&lt;RecNum&gt;68&lt;/RecNum&gt;&lt;DisplayText&gt;(Naveed et al. 2017a; Naveed et al. 2017b)&lt;/DisplayText&gt;&lt;record&gt;&lt;rec-number&gt;68&lt;/rec-number&gt;&lt;foreign-keys&gt;&lt;key app="EN" db-id="fepvvsawb50tade5azfpszxqas0es95sdr9w" timestamp="1487018030"&gt;68&lt;/key&gt;&lt;/foreign-keys&gt;&lt;ref-type name="Journal Article"&gt;17&lt;/ref-type&gt;&lt;contributors&gt;&lt;authors&gt;&lt;author&gt;Naveed, Muhammad &lt;/author&gt;&lt;author&gt;Brown, Lawrie &lt;/author&gt;&lt;author&gt;Raffan, Annette &lt;/author&gt;&lt;author&gt;George, Tim &lt;/author&gt;&lt;author&gt;Bengough, Anthony &lt;/author&gt;&lt;author&gt;Roose, Tiina &lt;/author&gt;&lt;author&gt;Sinclair, Ian &lt;/author&gt;&lt;author&gt;Koebernick, Nicolai&lt;/author&gt;&lt;author&gt;Cooper, Laura&lt;/author&gt;&lt;author&gt;Hallett, Paul&lt;/author&gt;&lt;/authors&gt;&lt;/contributors&gt;&lt;titles&gt;&lt;title&gt;Plant exudates can either stabilise or weaken soils depending on species, origin and time&lt;/title&gt;&lt;secondary-title&gt;European Journal of Soil Science&lt;/secondary-title&gt;&lt;/titles&gt;&lt;periodical&gt;&lt;full-title&gt;European Journal of Soil Science&lt;/full-title&gt;&lt;/periodical&gt;&lt;volume&gt;In review&lt;/volume&gt;&lt;dates&gt;&lt;year&gt;2017&lt;/year&gt;&lt;/dates&gt;&lt;urls&gt;&lt;/urls&gt;&lt;/record&gt;&lt;/Cite&gt;&lt;Cite&gt;&lt;Author&gt;Naveed&lt;/Author&gt;&lt;Year&gt;2017&lt;/Year&gt;&lt;RecNum&gt;106&lt;/RecNum&gt;&lt;record&gt;&lt;rec-number&gt;106&lt;/rec-number&gt;&lt;foreign-keys&gt;&lt;key app="EN" db-id="fepvvsawb50tade5azfpszxqas0es95sdr9w" timestamp="1519134923"&gt;106&lt;/key&gt;&lt;/foreign-keys&gt;&lt;ref-type name="Journal Article"&gt;17&lt;/ref-type&gt;&lt;contributors&gt;&lt;authors&gt;&lt;author&gt;Naveed, M&lt;/author&gt;&lt;author&gt;Brown, LK&lt;/author&gt;&lt;author&gt;Raffan, AC&lt;/author&gt;&lt;author&gt;George, TS&lt;/author&gt;&lt;author&gt;Bengough, AG&lt;/author&gt;&lt;author&gt;Roose, T&lt;/author&gt;&lt;author&gt;Sinclair, I&lt;/author&gt;&lt;author&gt;Koebernick, N&lt;/author&gt;&lt;author&gt;Cooper, L&lt;/author&gt;&lt;author&gt;Hallett, PD&lt;/author&gt;&lt;/authors&gt;&lt;/contributors&gt;&lt;titles&gt;&lt;title&gt;Rhizosphere-scale quantification of hydraulic and mechanical properties of soil impacted by root and seed exudates&lt;/title&gt;&lt;secondary-title&gt;Vadose Zone Journal&lt;/secondary-title&gt;&lt;/titles&gt;&lt;periodical&gt;&lt;full-title&gt;Vadose Zone Journal&lt;/full-title&gt;&lt;/periodical&gt;&lt;dates&gt;&lt;year&gt;2017&lt;/year&gt;&lt;/dates&gt;&lt;isbn&gt;1539-1663&lt;/isbn&gt;&lt;urls&gt;&lt;/urls&gt;&lt;/record&gt;&lt;/Cite&gt;&lt;/EndNote&gt;</w:instrText>
      </w:r>
      <w:r w:rsidR="00E97A62">
        <w:fldChar w:fldCharType="separate"/>
      </w:r>
      <w:r w:rsidR="00E97A62">
        <w:rPr>
          <w:noProof/>
        </w:rPr>
        <w:t>(Naveed et al. 2017a; Naveed et al. 2017b)</w:t>
      </w:r>
      <w:r w:rsidR="00E97A62">
        <w:fldChar w:fldCharType="end"/>
      </w:r>
      <w:r w:rsidR="00112037">
        <w:t xml:space="preserve">, so the observed extension of the </w:t>
      </w:r>
      <w:r w:rsidR="00E97A62">
        <w:t xml:space="preserve">packing </w:t>
      </w:r>
      <w:r w:rsidR="00112037">
        <w:t xml:space="preserve">effect beyond the initial sieved soil size was likely due to aggregation. </w:t>
      </w:r>
      <w:r w:rsidR="000571A9">
        <w:rPr>
          <w:rFonts w:eastAsiaTheme="minorEastAsia"/>
        </w:rPr>
        <w:t xml:space="preserve">The mixed phase was assumed unaffected by the roots in the present model because of the limiting imaging resolution. It has to be noted that clay particle organisation can </w:t>
      </w:r>
      <w:r w:rsidR="000571A9">
        <w:rPr>
          <w:rFonts w:eastAsiaTheme="minorEastAsia"/>
        </w:rPr>
        <w:lastRenderedPageBreak/>
        <w:t>be</w:t>
      </w:r>
      <w:r w:rsidR="0055605D">
        <w:rPr>
          <w:rFonts w:eastAsiaTheme="minorEastAsia"/>
        </w:rPr>
        <w:t xml:space="preserve"> </w:t>
      </w:r>
      <w:r w:rsidR="000571A9">
        <w:rPr>
          <w:rFonts w:eastAsiaTheme="minorEastAsia"/>
        </w:rPr>
        <w:t xml:space="preserve">affected by roots </w:t>
      </w:r>
      <w:r w:rsidR="00971593">
        <w:rPr>
          <w:rFonts w:eastAsiaTheme="minorEastAsia"/>
        </w:rPr>
        <w:fldChar w:fldCharType="begin">
          <w:fldData xml:space="preserve">PEVuZE5vdGU+PENpdGU+PEF1dGhvcj5WaWRhbDwvQXV0aG9yPjxZZWFyPjIwMTg8L1llYXI+PFJl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</w:fldData>
        </w:fldChar>
      </w:r>
      <w:r w:rsidR="00971593">
        <w:rPr>
          <w:rFonts w:eastAsiaTheme="minorEastAsia"/>
        </w:rPr>
        <w:instrText xml:space="preserve"> ADDIN EN.CITE </w:instrText>
      </w:r>
      <w:r w:rsidR="00971593">
        <w:rPr>
          <w:rFonts w:eastAsiaTheme="minorEastAsia"/>
        </w:rPr>
        <w:fldChar w:fldCharType="begin">
          <w:fldData xml:space="preserve">PEVuZE5vdGU+PENpdGU+PEF1dGhvcj5WaWRhbDwvQXV0aG9yPjxZZWFyPjIwMTg8L1llYXI+PFJl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</w:fldData>
        </w:fldChar>
      </w:r>
      <w:r w:rsidR="00971593">
        <w:rPr>
          <w:rFonts w:eastAsiaTheme="minorEastAsia"/>
        </w:rPr>
        <w:instrText xml:space="preserve"> ADDIN EN.CITE.DATA </w:instrText>
      </w:r>
      <w:r w:rsidR="00971593">
        <w:rPr>
          <w:rFonts w:eastAsiaTheme="minorEastAsia"/>
        </w:rPr>
      </w:r>
      <w:r w:rsidR="00971593">
        <w:rPr>
          <w:rFonts w:eastAsiaTheme="minorEastAsia"/>
        </w:rPr>
        <w:fldChar w:fldCharType="end"/>
      </w:r>
      <w:r w:rsidR="00971593">
        <w:rPr>
          <w:rFonts w:eastAsiaTheme="minorEastAsia"/>
        </w:rPr>
      </w:r>
      <w:r w:rsidR="00971593">
        <w:rPr>
          <w:rFonts w:eastAsiaTheme="minorEastAsia"/>
        </w:rPr>
        <w:fldChar w:fldCharType="separate"/>
      </w:r>
      <w:r w:rsidR="00971593">
        <w:rPr>
          <w:rFonts w:eastAsiaTheme="minorEastAsia"/>
          <w:noProof/>
        </w:rPr>
        <w:t>(Dorioz et al. 1993; Vidal et al. 2018)</w:t>
      </w:r>
      <w:r w:rsidR="00971593">
        <w:rPr>
          <w:rFonts w:eastAsiaTheme="minorEastAsia"/>
        </w:rPr>
        <w:fldChar w:fldCharType="end"/>
      </w:r>
      <w:r w:rsidR="000571A9">
        <w:rPr>
          <w:rFonts w:eastAsiaTheme="minorEastAsia"/>
        </w:rPr>
        <w:t xml:space="preserve"> which might produce variations in pore volume that cannot be captured by the present model. </w:t>
      </w:r>
    </w:p>
    <w:p w14:paraId="3917862B" w14:textId="688B8E83" w:rsidR="000571A9" w:rsidRDefault="000571A9" w:rsidP="0055605D">
      <w:pPr>
        <w:spacing w:line="360" w:lineRule="auto"/>
        <w:rPr>
          <w:rFonts w:eastAsiaTheme="minorEastAsia"/>
        </w:rPr>
      </w:pPr>
      <w:r>
        <w:rPr>
          <w:rFonts w:eastAsiaTheme="minorEastAsia"/>
        </w:rPr>
        <w:t xml:space="preserve">Further away from the root, beyond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p</m:t>
            </m:r>
          </m:sub>
        </m:sSub>
      </m:oMath>
      <w:r>
        <w:rPr>
          <w:rFonts w:eastAsiaTheme="minorEastAsia"/>
        </w:rPr>
        <w:t xml:space="preserve">, porosity increased in some of the replicates, indicating some degree of soil compaction </w:t>
      </w:r>
      <w:r w:rsidR="00112037">
        <w:rPr>
          <w:rFonts w:eastAsiaTheme="minorEastAsia"/>
        </w:rPr>
        <w:t>closer to the</w:t>
      </w:r>
      <w:r>
        <w:rPr>
          <w:rFonts w:eastAsiaTheme="minorEastAsia"/>
        </w:rPr>
        <w:t xml:space="preserve"> root, while in other</w:t>
      </w:r>
      <w:r w:rsidR="002F4942">
        <w:rPr>
          <w:rFonts w:eastAsiaTheme="minorEastAsia"/>
        </w:rPr>
        <w:t xml:space="preserve"> replicates</w:t>
      </w:r>
      <w:r>
        <w:rPr>
          <w:rFonts w:eastAsiaTheme="minorEastAsia"/>
        </w:rPr>
        <w:t xml:space="preserve"> the porosity remained constant – at least within </w:t>
      </w:r>
      <w:r w:rsidR="00BA7262">
        <w:rPr>
          <w:rFonts w:eastAsiaTheme="minorEastAsia"/>
        </w:rPr>
        <w:t xml:space="preserve">the analysed </w:t>
      </w:r>
      <w:r>
        <w:rPr>
          <w:rFonts w:eastAsiaTheme="minorEastAsia"/>
        </w:rPr>
        <w:t xml:space="preserve">1-mm distance from the root. One possible explanation is that compression in these samples may have extended further away from the roots. This could not be analysed because this region extended into the zone that was affected by imaging artefacts. We note that the age of the imaged roots was not controlled (beyond scanning at the same depth of the syringe barrels to minimise the variation of root age). Some of the observed differences may therefore be a result of a temporal change in rhizosphere structure along the roots. Temporally resolved imaging, such as in </w:t>
      </w:r>
      <w:r>
        <w:rPr>
          <w:rFonts w:eastAsiaTheme="minorEastAsia"/>
        </w:rPr>
        <w:fldChar w:fldCharType="begin"/>
      </w:r>
      <w:r>
        <w:rPr>
          <w:rFonts w:eastAsiaTheme="minorEastAsia"/>
        </w:rPr>
        <w:instrText xml:space="preserve"> ADDIN EN.CITE &lt;EndNote&gt;&lt;Cite AuthorYear="1"&gt;&lt;Author&gt;Helliwell&lt;/Author&gt;&lt;Year&gt;2017&lt;/Year&gt;&lt;RecNum&gt;81&lt;/RecNum&gt;&lt;DisplayText&gt;Helliwell et al. (2017)&lt;/DisplayText&gt;&lt;record&gt;&lt;rec-number&gt;81&lt;/rec-number&gt;&lt;foreign-keys&gt;&lt;key app="EN" db-id="fepvvsawb50tade5azfpszxqas0es95sdr9w" timestamp="1518429310"&gt;81&lt;/key&gt;&lt;/foreign-keys&gt;&lt;ref-type name="Journal Article"&gt;17&lt;/ref-type&gt;&lt;contributors&gt;&lt;authors&gt;&lt;author&gt;Helliwell, J. R.&lt;/author&gt;&lt;author&gt;Sturrock, C. J.&lt;/author&gt;&lt;author&gt;Mairhofer, S.&lt;/author&gt;&lt;author&gt;Craigon, J.&lt;/author&gt;&lt;author&gt;Ashton, R. W.&lt;/author&gt;&lt;author&gt;Miller, A. J.&lt;/author&gt;&lt;author&gt;Whalley, W. R.&lt;/author&gt;&lt;author&gt;Mooney, S. J.&lt;/author&gt;&lt;/authors&gt;&lt;/contributors&gt;&lt;titles&gt;&lt;title&gt;The emergent rhizosphere: imaging the development of the porous architecture at the root-soil interface&lt;/title&gt;&lt;secondary-title&gt;Scientific Reports&lt;/secondary-title&gt;&lt;/titles&gt;&lt;periodical&gt;&lt;full-title&gt;Scientific Reports&lt;/full-title&gt;&lt;/periodical&gt;&lt;pages&gt;14875&lt;/pages&gt;&lt;volume&gt;7&lt;/volume&gt;&lt;number&gt;1&lt;/number&gt;&lt;dates&gt;&lt;year&gt;2017&lt;/year&gt;&lt;pub-dates&gt;&lt;date&gt;2017/11/01&lt;/date&gt;&lt;/pub-dates&gt;&lt;/dates&gt;&lt;isbn&gt;2045-2322&lt;/isbn&gt;&lt;urls&gt;&lt;related-urls&gt;&lt;url&gt;https://doi.org/10.1038/s41598-017-14904-w&lt;/url&gt;&lt;/related-urls&gt;&lt;/urls&gt;&lt;electronic-resource-num&gt;10.1038/s41598-017-14904-w&lt;/electronic-resource-num&gt;&lt;/record&gt;&lt;/Cite&gt;&lt;/EndNote&gt;</w:instrText>
      </w:r>
      <w:r>
        <w:rPr>
          <w:rFonts w:eastAsiaTheme="minorEastAsia"/>
        </w:rPr>
        <w:fldChar w:fldCharType="separate"/>
      </w:r>
      <w:r>
        <w:rPr>
          <w:rFonts w:eastAsiaTheme="minorEastAsia"/>
          <w:noProof/>
        </w:rPr>
        <w:t>Helliwell et al. (2017)</w:t>
      </w:r>
      <w:r>
        <w:rPr>
          <w:rFonts w:eastAsiaTheme="minorEastAsia"/>
        </w:rPr>
        <w:fldChar w:fldCharType="end"/>
      </w:r>
      <w:r w:rsidR="00CF49B6">
        <w:rPr>
          <w:rFonts w:eastAsiaTheme="minorEastAsia"/>
        </w:rPr>
        <w:t>,</w:t>
      </w:r>
      <w:r>
        <w:rPr>
          <w:rFonts w:eastAsiaTheme="minorEastAsia"/>
        </w:rPr>
        <w:t xml:space="preserve"> showed that porosity at the soil-root interface changed significantly with age. Such an age related effect is also conceivable further away from the roots, for example through microbial degradation of root exudates, which may change soil physical properties </w:t>
      </w:r>
      <w:r>
        <w:rPr>
          <w:rFonts w:eastAsiaTheme="minorEastAsia"/>
        </w:rPr>
        <w:fldChar w:fldCharType="begin"/>
      </w:r>
      <w:r>
        <w:rPr>
          <w:rFonts w:eastAsiaTheme="minorEastAsia"/>
        </w:rPr>
        <w:instrText xml:space="preserve"> ADDIN EN.CITE &lt;EndNote&gt;&lt;Cite&gt;&lt;Author&gt;Naveed&lt;/Author&gt;&lt;Year&gt;2017&lt;/Year&gt;&lt;RecNum&gt;68&lt;/RecNum&gt;&lt;DisplayText&gt;(Naveed et al. 2017a)&lt;/DisplayText&gt;&lt;record&gt;&lt;rec-number&gt;68&lt;/rec-number&gt;&lt;foreign-keys&gt;&lt;key app="EN" db-id="fepvvsawb50tade5azfpszxqas0es95sdr9w" timestamp="1487018030"&gt;68&lt;/key&gt;&lt;/foreign-keys&gt;&lt;ref-type name="Journal Article"&gt;17&lt;/ref-type&gt;&lt;contributors&gt;&lt;authors&gt;&lt;author&gt;Naveed, Muhammad &lt;/author&gt;&lt;author&gt;Brown, Lawrie &lt;/author&gt;&lt;author&gt;Raffan, Annette &lt;/author&gt;&lt;author&gt;George, Tim &lt;/author&gt;&lt;author&gt;Bengough, Anthony &lt;/author&gt;&lt;author&gt;Roose, Tiina &lt;/author&gt;&lt;author&gt;Sinclair, Ian &lt;/author&gt;&lt;author&gt;Koebernick, Nicolai&lt;/author&gt;&lt;author&gt;Cooper, Laura&lt;/author&gt;&lt;author&gt;Hallett, Paul&lt;/author&gt;&lt;/authors&gt;&lt;/contributors&gt;&lt;titles&gt;&lt;title&gt;Plant exudates can either stabilise or weaken soils depending on species, origin and time&lt;/title&gt;&lt;secondary-title&gt;European Journal of Soil Science&lt;/secondary-title&gt;&lt;/titles&gt;&lt;periodical&gt;&lt;full-title&gt;European Journal of Soil Science&lt;/full-title&gt;&lt;/periodical&gt;&lt;volume&gt;In review&lt;/volume&gt;&lt;dates&gt;&lt;year&gt;2017&lt;/year&gt;&lt;/dates&gt;&lt;urls&gt;&lt;/urls&gt;&lt;/record&gt;&lt;/Cite&gt;&lt;/EndNote&gt;</w:instrText>
      </w:r>
      <w:r>
        <w:rPr>
          <w:rFonts w:eastAsiaTheme="minorEastAsia"/>
        </w:rPr>
        <w:fldChar w:fldCharType="separate"/>
      </w:r>
      <w:r>
        <w:rPr>
          <w:rFonts w:eastAsiaTheme="minorEastAsia"/>
          <w:noProof/>
        </w:rPr>
        <w:t>(Naveed et al. 2017a)</w:t>
      </w:r>
      <w:r>
        <w:rPr>
          <w:rFonts w:eastAsiaTheme="minorEastAsia"/>
        </w:rPr>
        <w:fldChar w:fldCharType="end"/>
      </w:r>
      <w:r>
        <w:rPr>
          <w:rFonts w:eastAsiaTheme="minorEastAsia"/>
        </w:rPr>
        <w:t>. The variation of pore volume with distance from the root in this study was quite different to the observations in a similar previous study, which used the same genotypes</w:t>
      </w:r>
      <w:r w:rsidR="0017517E">
        <w:rPr>
          <w:rFonts w:eastAsiaTheme="minorEastAsia"/>
        </w:rPr>
        <w:t>,</w:t>
      </w:r>
      <w:r>
        <w:rPr>
          <w:rFonts w:eastAsiaTheme="minorEastAsia"/>
        </w:rPr>
        <w:t xml:space="preserve"> but a more heterogeneous soil structure </w:t>
      </w:r>
      <w:r>
        <w:rPr>
          <w:rFonts w:eastAsiaTheme="minorEastAsia"/>
        </w:rPr>
        <w:fldChar w:fldCharType="begin"/>
      </w:r>
      <w:r>
        <w:rPr>
          <w:rFonts w:eastAsiaTheme="minorEastAsia"/>
        </w:rPr>
        <w:instrText xml:space="preserve"> ADDIN EN.CITE &lt;EndNote&gt;&lt;Cite&gt;&lt;Author&gt;Koebernick&lt;/Author&gt;&lt;Year&gt;2017&lt;/Year&gt;&lt;RecNum&gt;76&lt;/RecNum&gt;&lt;DisplayText&gt;(Koebernick et al. 2017)&lt;/DisplayText&gt;&lt;record&gt;&lt;rec-number&gt;76&lt;/rec-number&gt;&lt;foreign-keys&gt;&lt;key app="EN" db-id="fepvvsawb50tade5azfpszxqas0es95sdr9w" timestamp="1515080730"&gt;76&lt;/key&gt;&lt;/foreign-keys&gt;&lt;ref-type name="Journal Article"&gt;17&lt;/ref-type&gt;&lt;contributors&gt;&lt;authors&gt;&lt;author&gt;Koebernick, Nicolai&lt;/author&gt;&lt;author&gt;Daly, Keith R.&lt;/author&gt;&lt;author&gt;Keyes, Samuel D.&lt;/author&gt;&lt;author&gt;George, Timothy S.&lt;/author&gt;&lt;author&gt;Brown, Lawrie K.&lt;/author&gt;&lt;author&gt;Raffan, Annette&lt;/author&gt;&lt;author&gt;Cooper, Laura J.&lt;/author&gt;&lt;author&gt;Naveed, Muhammad&lt;/author&gt;&lt;author&gt;Bengough, Anthony G.&lt;/author&gt;&lt;author&gt;Sinclair, Ian&lt;/author&gt;&lt;author&gt;Hallett, Paul D.&lt;/author&gt;&lt;author&gt;Roose, Tiina&lt;/author&gt;&lt;/authors&gt;&lt;/contributors&gt;&lt;titles&gt;&lt;title&gt;High-resolution synchrotron imaging shows that root hairs influence rhizosphere soil structure formation&lt;/title&gt;&lt;secondary-title&gt;New Phytologist&lt;/secondary-title&gt;&lt;/titles&gt;&lt;periodical&gt;&lt;full-title&gt;New Phytologist&lt;/full-title&gt;&lt;abbr-1&gt;New Phytol.&lt;/abbr-1&gt;&lt;/periodical&gt;&lt;pages&gt;124-135&lt;/pages&gt;&lt;volume&gt;216&lt;/volume&gt;&lt;number&gt;1&lt;/number&gt;&lt;keywords&gt;&lt;keyword&gt;Hordeum vulgare&lt;/keyword&gt;&lt;keyword&gt;image-based modelling&lt;/keyword&gt;&lt;keyword&gt;noninvasive imaging&lt;/keyword&gt;&lt;keyword&gt;rhizosphere&lt;/keyword&gt;&lt;keyword&gt;root hairs&lt;/keyword&gt;&lt;keyword&gt;soil structure&lt;/keyword&gt;&lt;keyword&gt;synchrotron&lt;/keyword&gt;&lt;/keywords&gt;&lt;dates&gt;&lt;year&gt;2017&lt;/year&gt;&lt;/dates&gt;&lt;isbn&gt;1469-8137&lt;/isbn&gt;&lt;urls&gt;&lt;related-urls&gt;&lt;url&gt;http://dx.doi.org/10.1111/nph.14705&lt;/url&gt;&lt;/related-urls&gt;&lt;/urls&gt;&lt;electronic-resource-num&gt;10.1111/nph.14705&lt;/electronic-resource-num&gt;&lt;modified-date&gt;2017-24086&lt;/modified-date&gt;&lt;/record&gt;&lt;/Cite&gt;&lt;/EndNote&gt;</w:instrText>
      </w:r>
      <w:r>
        <w:rPr>
          <w:rFonts w:eastAsiaTheme="minorEastAsia"/>
        </w:rPr>
        <w:fldChar w:fldCharType="separate"/>
      </w:r>
      <w:r>
        <w:rPr>
          <w:rFonts w:eastAsiaTheme="minorEastAsia"/>
          <w:noProof/>
        </w:rPr>
        <w:t>(Koebernick et al. 2017)</w:t>
      </w:r>
      <w:r>
        <w:rPr>
          <w:rFonts w:eastAsiaTheme="minorEastAsia"/>
        </w:rPr>
        <w:fldChar w:fldCharType="end"/>
      </w:r>
      <w:r>
        <w:rPr>
          <w:rFonts w:eastAsiaTheme="minorEastAsia"/>
        </w:rPr>
        <w:t xml:space="preserve">. The previous study showed increased fraction of air-filled pores at the root surface for the </w:t>
      </w:r>
      <w:r w:rsidR="0055605D">
        <w:rPr>
          <w:rFonts w:eastAsiaTheme="minorEastAsia"/>
        </w:rPr>
        <w:t>WT</w:t>
      </w:r>
      <w:r>
        <w:rPr>
          <w:rFonts w:eastAsiaTheme="minorEastAsia"/>
        </w:rPr>
        <w:t xml:space="preserve"> genotype, while for the NRH mutant, air-filled porosity decreased near the root. The differences are partially explained by the different segmentation approaches in the two studies. While </w:t>
      </w:r>
      <w:r>
        <w:rPr>
          <w:rFonts w:eastAsiaTheme="minorEastAsia"/>
        </w:rPr>
        <w:fldChar w:fldCharType="begin"/>
      </w:r>
      <w:r>
        <w:rPr>
          <w:rFonts w:eastAsiaTheme="minorEastAsia"/>
        </w:rPr>
        <w:instrText xml:space="preserve"> ADDIN EN.CITE &lt;EndNote&gt;&lt;Cite AuthorYear="1"&gt;&lt;Author&gt;Koebernick&lt;/Author&gt;&lt;Year&gt;2017&lt;/Year&gt;&lt;RecNum&gt;76&lt;/RecNum&gt;&lt;DisplayText&gt;Koebernick et al. (2017)&lt;/DisplayText&gt;&lt;record&gt;&lt;rec-number&gt;76&lt;/rec-number&gt;&lt;foreign-keys&gt;&lt;key app="EN" db-id="fepvvsawb50tade5azfpszxqas0es95sdr9w" timestamp="1515080730"&gt;76&lt;/key&gt;&lt;/foreign-keys&gt;&lt;ref-type name="Journal Article"&gt;17&lt;/ref-type&gt;&lt;contributors&gt;&lt;authors&gt;&lt;author&gt;Koebernick, Nicolai&lt;/author&gt;&lt;author&gt;Daly, Keith R.&lt;/author&gt;&lt;author&gt;Keyes, Samuel D.&lt;/author&gt;&lt;author&gt;George, Timothy S.&lt;/author&gt;&lt;author&gt;Brown, Lawrie K.&lt;/author&gt;&lt;author&gt;Raffan, Annette&lt;/author&gt;&lt;author&gt;Cooper, Laura J.&lt;/author&gt;&lt;author&gt;Naveed, Muhammad&lt;/author&gt;&lt;author&gt;Bengough, Anthony G.&lt;/author&gt;&lt;author&gt;Sinclair, Ian&lt;/author&gt;&lt;author&gt;Hallett, Paul D.&lt;/author&gt;&lt;author&gt;Roose, Tiina&lt;/author&gt;&lt;/authors&gt;&lt;/contributors&gt;&lt;titles&gt;&lt;title&gt;High-resolution synchrotron imaging shows that root hairs influence rhizosphere soil structure formation&lt;/title&gt;&lt;secondary-title&gt;New Phytologist&lt;/secondary-title&gt;&lt;/titles&gt;&lt;periodical&gt;&lt;full-title&gt;New Phytologist&lt;/full-title&gt;&lt;abbr-1&gt;New Phytol.&lt;/abbr-1&gt;&lt;/periodical&gt;&lt;pages&gt;124-135&lt;/pages&gt;&lt;volume&gt;216&lt;/volume&gt;&lt;number&gt;1&lt;/number&gt;&lt;keywords&gt;&lt;keyword&gt;Hordeum vulgare&lt;/keyword&gt;&lt;keyword&gt;image-based modelling&lt;/keyword&gt;&lt;keyword&gt;noninvasive imaging&lt;/keyword&gt;&lt;keyword&gt;rhizosphere&lt;/keyword&gt;&lt;keyword&gt;root hairs&lt;/keyword&gt;&lt;keyword&gt;soil structure&lt;/keyword&gt;&lt;keyword&gt;synchrotron&lt;/keyword&gt;&lt;/keywords&gt;&lt;dates&gt;&lt;year&gt;2017&lt;/year&gt;&lt;/dates&gt;&lt;isbn&gt;1469-8137&lt;/isbn&gt;&lt;urls&gt;&lt;related-urls&gt;&lt;url&gt;http://dx.doi.org/10.1111/nph.14705&lt;/url&gt;&lt;/related-urls&gt;&lt;/urls&gt;&lt;electronic-resource-num&gt;10.1111/nph.14705&lt;/electronic-resource-num&gt;&lt;modified-date&gt;2017-24086&lt;/modified-date&gt;&lt;/record&gt;&lt;/Cite&gt;&lt;/EndNote&gt;</w:instrText>
      </w:r>
      <w:r>
        <w:rPr>
          <w:rFonts w:eastAsiaTheme="minorEastAsia"/>
        </w:rPr>
        <w:fldChar w:fldCharType="separate"/>
      </w:r>
      <w:r>
        <w:rPr>
          <w:rFonts w:eastAsiaTheme="minorEastAsia"/>
          <w:noProof/>
        </w:rPr>
        <w:t>Koebernick et al. (2017)</w:t>
      </w:r>
      <w:r>
        <w:rPr>
          <w:rFonts w:eastAsiaTheme="minorEastAsia"/>
        </w:rPr>
        <w:fldChar w:fldCharType="end"/>
      </w:r>
      <w:r>
        <w:rPr>
          <w:rFonts w:eastAsiaTheme="minorEastAsia"/>
        </w:rPr>
        <w:t xml:space="preserve"> segmented the soil into three phases – solid mineral particles, air-filled pores, and a mixed phase comprising water filled pores and sub-resolution soil particles, the present study only distinguishes two (i.e. solid and pore) phases. A proportion of the voxels that were classified as pore in the present study, particularly the smaller pores, were part of the mixed phase in </w:t>
      </w:r>
      <w:r>
        <w:rPr>
          <w:rFonts w:eastAsiaTheme="minorEastAsia"/>
        </w:rPr>
        <w:fldChar w:fldCharType="begin"/>
      </w:r>
      <w:r>
        <w:rPr>
          <w:rFonts w:eastAsiaTheme="minorEastAsia"/>
        </w:rPr>
        <w:instrText xml:space="preserve"> ADDIN EN.CITE &lt;EndNote&gt;&lt;Cite AuthorYear="1"&gt;&lt;Author&gt;Koebernick&lt;/Author&gt;&lt;Year&gt;2017&lt;/Year&gt;&lt;RecNum&gt;76&lt;/RecNum&gt;&lt;DisplayText&gt;Koebernick et al. (2017)&lt;/DisplayText&gt;&lt;record&gt;&lt;rec-number&gt;76&lt;/rec-number&gt;&lt;foreign-keys&gt;&lt;key app="EN" db-id="fepvvsawb50tade5azfpszxqas0es95sdr9w" timestamp="1515080730"&gt;76&lt;/key&gt;&lt;/foreign-keys&gt;&lt;ref-type name="Journal Article"&gt;17&lt;/ref-type&gt;&lt;contributors&gt;&lt;authors&gt;&lt;author&gt;Koebernick, Nicolai&lt;/author&gt;&lt;author&gt;Daly, Keith R.&lt;/author&gt;&lt;author&gt;Keyes, Samuel D.&lt;/author&gt;&lt;author&gt;George, Timothy S.&lt;/author&gt;&lt;author&gt;Brown, Lawrie K.&lt;/author&gt;&lt;author&gt;Raffan, Annette&lt;/author&gt;&lt;author&gt;Cooper, Laura J.&lt;/author&gt;&lt;author&gt;Naveed, Muhammad&lt;/author&gt;&lt;author&gt;Bengough, Anthony G.&lt;/author&gt;&lt;author&gt;Sinclair, Ian&lt;/author&gt;&lt;author&gt;Hallett, Paul D.&lt;/author&gt;&lt;author&gt;Roose, Tiina&lt;/author&gt;&lt;/authors&gt;&lt;/contributors&gt;&lt;titles&gt;&lt;title&gt;High-resolution synchrotron imaging shows that root hairs influence rhizosphere soil structure formation&lt;/title&gt;&lt;secondary-title&gt;New Phytologist&lt;/secondary-title&gt;&lt;/titles&gt;&lt;periodical&gt;&lt;full-title&gt;New Phytologist&lt;/full-title&gt;&lt;abbr-1&gt;New Phytol.&lt;/abbr-1&gt;&lt;/periodical&gt;&lt;pages&gt;124-135&lt;/pages&gt;&lt;volume&gt;216&lt;/volume&gt;&lt;number&gt;1&lt;/number&gt;&lt;keywords&gt;&lt;keyword&gt;Hordeum vulgare&lt;/keyword&gt;&lt;keyword&gt;image-based modelling&lt;/keyword&gt;&lt;keyword&gt;noninvasive imaging&lt;/keyword&gt;&lt;keyword&gt;rhizosphere&lt;/keyword&gt;&lt;keyword&gt;root hairs&lt;/keyword&gt;&lt;keyword&gt;soil structure&lt;/keyword&gt;&lt;keyword&gt;synchrotron&lt;/keyword&gt;&lt;/keywords&gt;&lt;dates&gt;&lt;year&gt;2017&lt;/year&gt;&lt;/dates&gt;&lt;isbn&gt;1469-8137&lt;/isbn&gt;&lt;urls&gt;&lt;related-urls&gt;&lt;url&gt;http://dx.doi.org/10.1111/nph.14705&lt;/url&gt;&lt;/related-urls&gt;&lt;/urls&gt;&lt;electronic-resource-num&gt;10.1111/nph.14705&lt;/electronic-resource-num&gt;&lt;modified-date&gt;2017-24086&lt;/modified-date&gt;&lt;/record&gt;&lt;/Cite&gt;&lt;/EndNote&gt;</w:instrText>
      </w:r>
      <w:r>
        <w:rPr>
          <w:rFonts w:eastAsiaTheme="minorEastAsia"/>
        </w:rPr>
        <w:fldChar w:fldCharType="separate"/>
      </w:r>
      <w:r>
        <w:rPr>
          <w:rFonts w:eastAsiaTheme="minorEastAsia"/>
          <w:noProof/>
        </w:rPr>
        <w:t>Koebernick et al. (2017)</w:t>
      </w:r>
      <w:r>
        <w:rPr>
          <w:rFonts w:eastAsiaTheme="minorEastAsia"/>
        </w:rPr>
        <w:fldChar w:fldCharType="end"/>
      </w:r>
      <w:r>
        <w:rPr>
          <w:rFonts w:eastAsiaTheme="minorEastAsia"/>
        </w:rPr>
        <w:t xml:space="preserve">, which indeed showed an increased volume fraction near the root surface of both genotypes. The main difference is therefore the lack of a genotype effect on pore structure in the present study. </w:t>
      </w:r>
      <w:r w:rsidR="0055605D">
        <w:rPr>
          <w:rFonts w:eastAsiaTheme="minorEastAsia"/>
        </w:rPr>
        <w:t>For the</w:t>
      </w:r>
      <w:r>
        <w:rPr>
          <w:rFonts w:eastAsiaTheme="minorEastAsia"/>
        </w:rPr>
        <w:t xml:space="preserve"> finer textured soil</w:t>
      </w:r>
      <w:r w:rsidR="0055605D">
        <w:rPr>
          <w:rFonts w:eastAsiaTheme="minorEastAsia"/>
        </w:rPr>
        <w:t xml:space="preserve"> used here</w:t>
      </w:r>
      <w:r>
        <w:rPr>
          <w:rFonts w:eastAsiaTheme="minorEastAsia"/>
        </w:rPr>
        <w:t xml:space="preserve">, root hairs seemed to have no significant effect on pore structure. These differences show that putative hair-induced changes </w:t>
      </w:r>
      <w:r w:rsidR="0055605D">
        <w:rPr>
          <w:rFonts w:eastAsiaTheme="minorEastAsia"/>
        </w:rPr>
        <w:t xml:space="preserve">to </w:t>
      </w:r>
      <w:r>
        <w:rPr>
          <w:rFonts w:eastAsiaTheme="minorEastAsia"/>
        </w:rPr>
        <w:t xml:space="preserve">soil structure </w:t>
      </w:r>
      <w:r w:rsidR="00BA7262">
        <w:rPr>
          <w:rFonts w:eastAsiaTheme="minorEastAsia"/>
        </w:rPr>
        <w:t xml:space="preserve">as observed in </w:t>
      </w:r>
      <w:r w:rsidR="00BA7262">
        <w:rPr>
          <w:rFonts w:eastAsiaTheme="minorEastAsia"/>
        </w:rPr>
        <w:fldChar w:fldCharType="begin"/>
      </w:r>
      <w:r w:rsidR="00E97A62">
        <w:rPr>
          <w:rFonts w:eastAsiaTheme="minorEastAsia"/>
        </w:rPr>
        <w:instrText xml:space="preserve"> ADDIN EN.CITE &lt;EndNote&gt;&lt;Cite AuthorYear="1"&gt;&lt;Author&gt;Koebernick&lt;/Author&gt;&lt;Year&gt;2017&lt;/Year&gt;&lt;RecNum&gt;76&lt;/RecNum&gt;&lt;DisplayText&gt;Koebernick et al. (2017)&lt;/DisplayText&gt;&lt;record&gt;&lt;rec-number&gt;76&lt;/rec-number&gt;&lt;foreign-keys&gt;&lt;key app="EN" db-id="fepvvsawb50tade5azfpszxqas0es95sdr9w" timestamp="1515080730"&gt;76&lt;/key&gt;&lt;/foreign-keys&gt;&lt;ref-type name="Journal Article"&gt;17&lt;/ref-type&gt;&lt;contributors&gt;&lt;authors&gt;&lt;author&gt;Koebernick, Nicolai&lt;/author&gt;&lt;author&gt;Daly, Keith R.&lt;/author&gt;&lt;author&gt;Keyes, Samuel D.&lt;/author&gt;&lt;author&gt;George, Timothy S.&lt;/author&gt;&lt;author&gt;Brown, Lawrie K.&lt;/author&gt;&lt;author&gt;Raffan, Annette&lt;/author&gt;&lt;author&gt;Cooper, Laura J.&lt;/author&gt;&lt;author&gt;Naveed, Muhammad&lt;/author&gt;&lt;author&gt;Bengough, Anthony G.&lt;/author&gt;&lt;author&gt;Sinclair, Ian&lt;/author&gt;&lt;author&gt;Hallett, Paul D.&lt;/author&gt;&lt;author&gt;Roose, Tiina&lt;/author&gt;&lt;/authors&gt;&lt;/contributors&gt;&lt;titles&gt;&lt;title&gt;High-resolution synchrotron imaging shows that root hairs influence rhizosphere soil structure formation&lt;/title&gt;&lt;secondary-title&gt;New Phytologist&lt;/secondary-title&gt;&lt;/titles&gt;&lt;periodical&gt;&lt;full-title&gt;New Phytologist&lt;/full-title&gt;&lt;abbr-1&gt;New Phytol.&lt;/abbr-1&gt;&lt;/periodical&gt;&lt;pages&gt;124-135&lt;/pages&gt;&lt;volume&gt;216&lt;/volume&gt;&lt;number&gt;1&lt;/number&gt;&lt;keywords&gt;&lt;keyword&gt;Hordeum vulgare&lt;/keyword&gt;&lt;keyword&gt;image-based modelling&lt;/keyword&gt;&lt;keyword&gt;noninvasive imaging&lt;/keyword&gt;&lt;keyword&gt;rhizosphere&lt;/keyword&gt;&lt;keyword&gt;root hairs&lt;/keyword&gt;&lt;keyword&gt;soil structure&lt;/keyword&gt;&lt;keyword&gt;synchrotron&lt;/keyword&gt;&lt;/keywords&gt;&lt;dates&gt;&lt;year&gt;2017&lt;/year&gt;&lt;/dates&gt;&lt;isbn&gt;1469-8137&lt;/isbn&gt;&lt;urls&gt;&lt;related-urls&gt;&lt;url&gt;http://dx.doi.org/10.1111/nph.14705&lt;/url&gt;&lt;/related-urls&gt;&lt;/urls&gt;&lt;electronic-resource-num&gt;10.1111/nph.14705&lt;/electronic-resource-num&gt;&lt;modified-date&gt;2017-24086&lt;/modified-date&gt;&lt;/record&gt;&lt;/Cite&gt;&lt;/EndNote&gt;</w:instrText>
      </w:r>
      <w:r w:rsidR="00BA7262">
        <w:rPr>
          <w:rFonts w:eastAsiaTheme="minorEastAsia"/>
        </w:rPr>
        <w:fldChar w:fldCharType="separate"/>
      </w:r>
      <w:r w:rsidR="00E97A62">
        <w:rPr>
          <w:rFonts w:eastAsiaTheme="minorEastAsia"/>
          <w:noProof/>
        </w:rPr>
        <w:t>Koebernick et al. (2017)</w:t>
      </w:r>
      <w:r w:rsidR="00BA7262">
        <w:rPr>
          <w:rFonts w:eastAsiaTheme="minorEastAsia"/>
        </w:rPr>
        <w:fldChar w:fldCharType="end"/>
      </w:r>
      <w:r w:rsidR="00BA7262">
        <w:rPr>
          <w:rFonts w:eastAsiaTheme="minorEastAsia"/>
        </w:rPr>
        <w:t xml:space="preserve"> </w:t>
      </w:r>
      <w:r>
        <w:rPr>
          <w:rFonts w:eastAsiaTheme="minorEastAsia"/>
        </w:rPr>
        <w:t xml:space="preserve">are influenced by the soil </w:t>
      </w:r>
      <w:r w:rsidR="002F4942">
        <w:rPr>
          <w:rFonts w:eastAsiaTheme="minorEastAsia"/>
        </w:rPr>
        <w:t>characteristics</w:t>
      </w:r>
      <w:r>
        <w:rPr>
          <w:rFonts w:eastAsiaTheme="minorEastAsia"/>
        </w:rPr>
        <w:t xml:space="preserve">. Barley roots have been shown to produce longer root hairs in coarser soils </w:t>
      </w:r>
      <w:r>
        <w:rPr>
          <w:rFonts w:eastAsiaTheme="minorEastAsia"/>
        </w:rPr>
        <w:fldChar w:fldCharType="begin"/>
      </w:r>
      <w:r>
        <w:rPr>
          <w:rFonts w:eastAsiaTheme="minorEastAsia"/>
        </w:rPr>
        <w:instrText xml:space="preserve"> ADDIN EN.CITE &lt;EndNote&gt;&lt;Cite&gt;&lt;Author&gt;Haling&lt;/Author&gt;&lt;Year&gt;2014&lt;/Year&gt;&lt;RecNum&gt;30&lt;/RecNum&gt;&lt;DisplayText&gt;(Haling et al. 2014)&lt;/DisplayText&gt;&lt;record&gt;&lt;rec-number&gt;30&lt;/rec-number&gt;&lt;foreign-keys&gt;&lt;key app="EN" db-id="fepvvsawb50tade5azfpszxqas0es95sdr9w" timestamp="1482331232"&gt;30&lt;/key&gt;&lt;/foreign-keys&gt;&lt;ref-type name="Journal Article"&gt;17&lt;/ref-type&gt;&lt;contributors&gt;&lt;authors&gt;&lt;author&gt;Haling, Rebecca E.&lt;/author&gt;&lt;author&gt;Brown, Lawrie K.&lt;/author&gt;&lt;author&gt;Bengough, A. Glyn&lt;/author&gt;&lt;author&gt;Valentine, Tracy A.&lt;/author&gt;&lt;author&gt;White, Philip J.&lt;/author&gt;&lt;author&gt;Young, Iain M.&lt;/author&gt;&lt;author&gt;George, Timothy S.&lt;/author&gt;&lt;/authors&gt;&lt;/contributors&gt;&lt;titles&gt;&lt;title&gt;Root hair length and rhizosheath mass depend on soil porosity, strength and water content in barley genotypes&lt;/title&gt;&lt;secondary-title&gt;Planta&lt;/secondary-title&gt;&lt;/titles&gt;&lt;periodical&gt;&lt;full-title&gt;Planta&lt;/full-title&gt;&lt;/periodical&gt;&lt;pages&gt;643-651&lt;/pages&gt;&lt;volume&gt;239&lt;/volume&gt;&lt;number&gt;3&lt;/number&gt;&lt;dates&gt;&lt;year&gt;2014&lt;/year&gt;&lt;/dates&gt;&lt;isbn&gt;1432-2048&lt;/isbn&gt;&lt;label&gt;Haling2014&lt;/label&gt;&lt;work-type&gt;journal article&lt;/work-type&gt;&lt;urls&gt;&lt;related-urls&gt;&lt;url&gt;http://dx.doi.org/10.1007/s00425-013-2002-1&lt;/url&gt;&lt;/related-urls&gt;&lt;/urls&gt;&lt;electronic-resource-num&gt;10.1007/s00425-013-2002-1&lt;/electronic-resource-num&gt;&lt;/record&gt;&lt;/Cite&gt;&lt;/EndNote&gt;</w:instrText>
      </w:r>
      <w:r>
        <w:rPr>
          <w:rFonts w:eastAsiaTheme="minorEastAsia"/>
        </w:rPr>
        <w:fldChar w:fldCharType="separate"/>
      </w:r>
      <w:r>
        <w:rPr>
          <w:rFonts w:eastAsiaTheme="minorEastAsia"/>
          <w:noProof/>
        </w:rPr>
        <w:t>(Haling et al. 2014)</w:t>
      </w:r>
      <w:r>
        <w:rPr>
          <w:rFonts w:eastAsiaTheme="minorEastAsia"/>
        </w:rPr>
        <w:fldChar w:fldCharType="end"/>
      </w:r>
      <w:r>
        <w:rPr>
          <w:rFonts w:eastAsiaTheme="minorEastAsia"/>
        </w:rPr>
        <w:t xml:space="preserve">, which may </w:t>
      </w:r>
      <w:r w:rsidR="005F3483">
        <w:rPr>
          <w:rFonts w:eastAsiaTheme="minorEastAsia"/>
        </w:rPr>
        <w:t xml:space="preserve">also </w:t>
      </w:r>
      <w:r w:rsidR="002F4942">
        <w:rPr>
          <w:rFonts w:eastAsiaTheme="minorEastAsia"/>
        </w:rPr>
        <w:t xml:space="preserve">go some way to </w:t>
      </w:r>
      <w:r>
        <w:rPr>
          <w:rFonts w:eastAsiaTheme="minorEastAsia"/>
        </w:rPr>
        <w:t>explain</w:t>
      </w:r>
      <w:r w:rsidR="002F4942">
        <w:rPr>
          <w:rFonts w:eastAsiaTheme="minorEastAsia"/>
        </w:rPr>
        <w:t>ing</w:t>
      </w:r>
      <w:r>
        <w:rPr>
          <w:rFonts w:eastAsiaTheme="minorEastAsia"/>
        </w:rPr>
        <w:t xml:space="preserve"> the lack of a genotype effect in the present study</w:t>
      </w:r>
      <w:r w:rsidR="009F4103">
        <w:rPr>
          <w:rFonts w:eastAsiaTheme="minorEastAsia"/>
        </w:rPr>
        <w:t xml:space="preserve"> where the root hair length is substantially shorter than seen in the more coarsely sieved soil (Brown et al. 2012) and in model soils of a range of textural sizes (Haling et al. 2014) </w:t>
      </w:r>
      <w:r>
        <w:rPr>
          <w:rFonts w:eastAsiaTheme="minorEastAsia"/>
        </w:rPr>
        <w:t xml:space="preserve">. </w:t>
      </w:r>
    </w:p>
    <w:p w14:paraId="29CA96C1" w14:textId="287A762B" w:rsidR="000571A9" w:rsidRDefault="000571A9" w:rsidP="0055605D">
      <w:pPr>
        <w:spacing w:line="360" w:lineRule="auto"/>
        <w:rPr>
          <w:rFonts w:eastAsiaTheme="minorEastAsia"/>
        </w:rPr>
      </w:pPr>
      <w:r>
        <w:rPr>
          <w:rFonts w:eastAsiaTheme="minorEastAsia"/>
        </w:rPr>
        <w:t xml:space="preserve">In contrast, the previous study by </w:t>
      </w:r>
      <w:r>
        <w:rPr>
          <w:rFonts w:eastAsiaTheme="minorEastAsia"/>
        </w:rPr>
        <w:fldChar w:fldCharType="begin"/>
      </w:r>
      <w:r>
        <w:rPr>
          <w:rFonts w:eastAsiaTheme="minorEastAsia"/>
        </w:rPr>
        <w:instrText xml:space="preserve"> ADDIN EN.CITE &lt;EndNote&gt;&lt;Cite AuthorYear="1"&gt;&lt;Author&gt;Koebernick&lt;/Author&gt;&lt;Year&gt;2017&lt;/Year&gt;&lt;RecNum&gt;76&lt;/RecNum&gt;&lt;DisplayText&gt;Koebernick et al. (2017)&lt;/DisplayText&gt;&lt;record&gt;&lt;rec-number&gt;76&lt;/rec-number&gt;&lt;foreign-keys&gt;&lt;key app="EN" db-id="fepvvsawb50tade5azfpszxqas0es95sdr9w" timestamp="1515080730"&gt;76&lt;/key&gt;&lt;/foreign-keys&gt;&lt;ref-type name="Journal Article"&gt;17&lt;/ref-type&gt;&lt;contributors&gt;&lt;authors&gt;&lt;author&gt;Koebernick, Nicolai&lt;/author&gt;&lt;author&gt;Daly, Keith R.&lt;/author&gt;&lt;author&gt;Keyes, Samuel D.&lt;/author&gt;&lt;author&gt;George, Timothy S.&lt;/author&gt;&lt;author&gt;Brown, Lawrie K.&lt;/author&gt;&lt;author&gt;Raffan, Annette&lt;/author&gt;&lt;author&gt;Cooper, Laura J.&lt;/author&gt;&lt;author&gt;Naveed, Muhammad&lt;/author&gt;&lt;author&gt;Bengough, Anthony G.&lt;/author&gt;&lt;author&gt;Sinclair, Ian&lt;/author&gt;&lt;author&gt;Hallett, Paul D.&lt;/author&gt;&lt;author&gt;Roose, Tiina&lt;/author&gt;&lt;/authors&gt;&lt;/contributors&gt;&lt;titles&gt;&lt;title&gt;High-resolution synchrotron imaging shows that root hairs influence rhizosphere soil structure formation&lt;/title&gt;&lt;secondary-title&gt;New Phytologist&lt;/secondary-title&gt;&lt;/titles&gt;&lt;periodical&gt;&lt;full-title&gt;New Phytologist&lt;/full-title&gt;&lt;abbr-1&gt;New Phytol.&lt;/abbr-1&gt;&lt;/periodical&gt;&lt;pages&gt;124-135&lt;/pages&gt;&lt;volume&gt;216&lt;/volume&gt;&lt;number&gt;1&lt;/number&gt;&lt;keywords&gt;&lt;keyword&gt;Hordeum vulgare&lt;/keyword&gt;&lt;keyword&gt;image-based modelling&lt;/keyword&gt;&lt;keyword&gt;noninvasive imaging&lt;/keyword&gt;&lt;keyword&gt;rhizosphere&lt;/keyword&gt;&lt;keyword&gt;root hairs&lt;/keyword&gt;&lt;keyword&gt;soil structure&lt;/keyword&gt;&lt;keyword&gt;synchrotron&lt;/keyword&gt;&lt;/keywords&gt;&lt;dates&gt;&lt;year&gt;2017&lt;/year&gt;&lt;/dates&gt;&lt;isbn&gt;1469-8137&lt;/isbn&gt;&lt;urls&gt;&lt;related-urls&gt;&lt;url&gt;http://dx.doi.org/10.1111/nph.14705&lt;/url&gt;&lt;/related-urls&gt;&lt;/urls&gt;&lt;electronic-resource-num&gt;10.1111/nph.14705&lt;/electronic-resource-num&gt;&lt;modified-date&gt;2017-24086&lt;/modified-date&gt;&lt;/record&gt;&lt;/Cite&gt;&lt;/EndNote&gt;</w:instrText>
      </w:r>
      <w:r>
        <w:rPr>
          <w:rFonts w:eastAsiaTheme="minorEastAsia"/>
        </w:rPr>
        <w:fldChar w:fldCharType="separate"/>
      </w:r>
      <w:r>
        <w:rPr>
          <w:rFonts w:eastAsiaTheme="minorEastAsia"/>
          <w:noProof/>
        </w:rPr>
        <w:t>Koebernick et al. (2017)</w:t>
      </w:r>
      <w:r>
        <w:rPr>
          <w:rFonts w:eastAsiaTheme="minorEastAsia"/>
        </w:rPr>
        <w:fldChar w:fldCharType="end"/>
      </w:r>
      <w:r>
        <w:rPr>
          <w:rFonts w:eastAsiaTheme="minorEastAsia"/>
        </w:rPr>
        <w:t xml:space="preserve"> did not show a significant change of pore size distribution, which was only analysed for the air-filled pores, with distance from the root. Here, the pore size distribution clearly showed an increased frequency of smaller pores at the expense of larger pores at the root surface. An increased frequency of smaller pores indicates soil compression </w:t>
      </w:r>
      <w:r>
        <w:rPr>
          <w:rFonts w:eastAsiaTheme="minorEastAsia"/>
        </w:rPr>
        <w:fldChar w:fldCharType="begin">
          <w:fldData xml:space="preserve">PEVuZE5vdGU+PENpdGU+PEF1dGhvcj5LdXTDrWxlazwvQXV0aG9yPjxZZWFyPjIwMDY8L1llYXI+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</w:fldData>
        </w:fldChar>
      </w:r>
      <w:r>
        <w:rPr>
          <w:rFonts w:eastAsiaTheme="minorEastAsia"/>
        </w:rPr>
        <w:instrText xml:space="preserve"> ADDIN EN.CITE </w:instrText>
      </w:r>
      <w:r>
        <w:rPr>
          <w:rFonts w:eastAsiaTheme="minorEastAsia"/>
        </w:rPr>
        <w:fldChar w:fldCharType="begin">
          <w:fldData xml:space="preserve">PEVuZE5vdGU+PENpdGU+PEF1dGhvcj5LdXTDrWxlazwvQXV0aG9yPjxZZWFyPjIwMDY8L1llYXI+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</w:fldData>
        </w:fldChar>
      </w:r>
      <w:r>
        <w:rPr>
          <w:rFonts w:eastAsiaTheme="minorEastAsia"/>
        </w:rPr>
        <w:instrText xml:space="preserve"> ADDIN EN.CITE.DATA </w:instrText>
      </w:r>
      <w:r>
        <w:rPr>
          <w:rFonts w:eastAsiaTheme="minorEastAsia"/>
        </w:rPr>
      </w:r>
      <w:r>
        <w:rPr>
          <w:rFonts w:eastAsiaTheme="minorEastAsia"/>
        </w:rPr>
        <w:fldChar w:fldCharType="end"/>
      </w:r>
      <w:r>
        <w:rPr>
          <w:rFonts w:eastAsiaTheme="minorEastAsia"/>
        </w:rPr>
      </w:r>
      <w:r>
        <w:rPr>
          <w:rFonts w:eastAsiaTheme="minorEastAsia"/>
        </w:rPr>
        <w:fldChar w:fldCharType="separate"/>
      </w:r>
      <w:r>
        <w:rPr>
          <w:rFonts w:eastAsiaTheme="minorEastAsia"/>
          <w:noProof/>
        </w:rPr>
        <w:t>(Kutílek et al. 2006; Leij et al. 2002)</w:t>
      </w:r>
      <w:r>
        <w:rPr>
          <w:rFonts w:eastAsiaTheme="minorEastAsia"/>
        </w:rPr>
        <w:fldChar w:fldCharType="end"/>
      </w:r>
      <w:r w:rsidR="0055605D">
        <w:rPr>
          <w:rFonts w:eastAsiaTheme="minorEastAsia"/>
        </w:rPr>
        <w:t xml:space="preserve">. </w:t>
      </w:r>
      <w:r>
        <w:rPr>
          <w:rFonts w:eastAsiaTheme="minorEastAsia"/>
        </w:rPr>
        <w:t xml:space="preserve">Shifts in pore size distribution as affected by root growth in the field can </w:t>
      </w:r>
      <w:r>
        <w:rPr>
          <w:rFonts w:eastAsiaTheme="minorEastAsia"/>
        </w:rPr>
        <w:lastRenderedPageBreak/>
        <w:t xml:space="preserve">show substantial variability with different root morphologies. While coarse root systems have been shown to increase </w:t>
      </w:r>
      <w:proofErr w:type="spellStart"/>
      <w:r>
        <w:rPr>
          <w:rFonts w:eastAsiaTheme="minorEastAsia"/>
        </w:rPr>
        <w:t>macroporosity</w:t>
      </w:r>
      <w:proofErr w:type="spellEnd"/>
      <w:r>
        <w:rPr>
          <w:rFonts w:eastAsiaTheme="minorEastAsia"/>
        </w:rPr>
        <w:t xml:space="preserve"> </w:t>
      </w:r>
      <w:r>
        <w:rPr>
          <w:rFonts w:eastAsiaTheme="minorEastAsia"/>
        </w:rPr>
        <w:fldChar w:fldCharType="begin">
          <w:fldData xml:space="preserve">PEVuZE5vdGU+PENpdGU+PEF1dGhvcj5Cb2RuZXI8L0F1dGhvcj48WWVhcj4yMDE0PC9ZZWFyPjxS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</w:fldData>
        </w:fldChar>
      </w:r>
      <w:r>
        <w:rPr>
          <w:rFonts w:eastAsiaTheme="minorEastAsia"/>
        </w:rPr>
        <w:instrText xml:space="preserve"> ADDIN EN.CITE </w:instrText>
      </w:r>
      <w:r>
        <w:rPr>
          <w:rFonts w:eastAsiaTheme="minorEastAsia"/>
        </w:rPr>
        <w:fldChar w:fldCharType="begin">
          <w:fldData xml:space="preserve">PEVuZE5vdGU+PENpdGU+PEF1dGhvcj5Cb2RuZXI8L0F1dGhvcj48WWVhcj4yMDE0PC9ZZWFyPjxS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</w:fldData>
        </w:fldChar>
      </w:r>
      <w:r>
        <w:rPr>
          <w:rFonts w:eastAsiaTheme="minorEastAsia"/>
        </w:rPr>
        <w:instrText xml:space="preserve"> ADDIN EN.CITE.DATA </w:instrText>
      </w:r>
      <w:r>
        <w:rPr>
          <w:rFonts w:eastAsiaTheme="minorEastAsia"/>
        </w:rPr>
      </w:r>
      <w:r>
        <w:rPr>
          <w:rFonts w:eastAsiaTheme="minorEastAsia"/>
        </w:rPr>
        <w:fldChar w:fldCharType="end"/>
      </w:r>
      <w:r>
        <w:rPr>
          <w:rFonts w:eastAsiaTheme="minorEastAsia"/>
        </w:rPr>
      </w:r>
      <w:r>
        <w:rPr>
          <w:rFonts w:eastAsiaTheme="minorEastAsia"/>
        </w:rPr>
        <w:fldChar w:fldCharType="separate"/>
      </w:r>
      <w:r>
        <w:rPr>
          <w:rFonts w:eastAsiaTheme="minorEastAsia"/>
          <w:noProof/>
        </w:rPr>
        <w:t>(Bodner et al. 2014; Holtham et al. 2007)</w:t>
      </w:r>
      <w:r>
        <w:rPr>
          <w:rFonts w:eastAsiaTheme="minorEastAsia"/>
        </w:rPr>
        <w:fldChar w:fldCharType="end"/>
      </w:r>
      <w:r>
        <w:rPr>
          <w:rFonts w:eastAsiaTheme="minorEastAsia"/>
        </w:rPr>
        <w:t xml:space="preserve">, fine root systems increased the frequency of the smaller pore fractions </w:t>
      </w:r>
      <w:r>
        <w:rPr>
          <w:rFonts w:eastAsiaTheme="minorEastAsia"/>
        </w:rPr>
        <w:fldChar w:fldCharType="begin"/>
      </w:r>
      <w:r>
        <w:rPr>
          <w:rFonts w:eastAsiaTheme="minorEastAsia"/>
        </w:rPr>
        <w:instrText xml:space="preserve"> ADDIN EN.CITE &lt;EndNote&gt;&lt;Cite&gt;&lt;Author&gt;Bodner&lt;/Author&gt;&lt;Year&gt;2014&lt;/Year&gt;&lt;RecNum&gt;113&lt;/RecNum&gt;&lt;DisplayText&gt;(Bodner et al. 2014)&lt;/DisplayText&gt;&lt;record&gt;&lt;rec-number&gt;113&lt;/rec-number&gt;&lt;foreign-keys&gt;&lt;key app="EN" db-id="fepvvsawb50tade5azfpszxqas0es95sdr9w" timestamp="1519745116"&gt;113&lt;/key&gt;&lt;/foreign-keys&gt;&lt;ref-type name="Journal Article"&gt;17&lt;/ref-type&gt;&lt;contributors&gt;&lt;authors&gt;&lt;author&gt;Bodner, G.&lt;/author&gt;&lt;author&gt;Leitner, D.&lt;/author&gt;&lt;author&gt;Kaul, H.-P.&lt;/author&gt;&lt;/authors&gt;&lt;/contributors&gt;&lt;titles&gt;&lt;title&gt;Coarse and fine root plants affect pore size distributions differently&lt;/title&gt;&lt;secondary-title&gt;Plant and Soil&lt;/secondary-title&gt;&lt;/titles&gt;&lt;periodical&gt;&lt;full-title&gt;Plant and Soil&lt;/full-title&gt;&lt;/periodical&gt;&lt;pages&gt;133-151&lt;/pages&gt;&lt;volume&gt;380&lt;/volume&gt;&lt;number&gt;1&lt;/number&gt;&lt;dates&gt;&lt;year&gt;2014&lt;/year&gt;&lt;pub-dates&gt;&lt;date&gt;July 01&lt;/date&gt;&lt;/pub-dates&gt;&lt;/dates&gt;&lt;isbn&gt;1573-5036&lt;/isbn&gt;&lt;label&gt;Bodner2014&lt;/label&gt;&lt;work-type&gt;journal article&lt;/work-type&gt;&lt;urls&gt;&lt;related-urls&gt;&lt;url&gt;https://doi.org/10.1007/s11104-014-2079-8&lt;/url&gt;&lt;/related-urls&gt;&lt;/urls&gt;&lt;electronic-resource-num&gt;10.1007/s11104-014-2079-8&lt;/electronic-resource-num&gt;&lt;/record&gt;&lt;/Cite&gt;&lt;/EndNote&gt;</w:instrText>
      </w:r>
      <w:r>
        <w:rPr>
          <w:rFonts w:eastAsiaTheme="minorEastAsia"/>
        </w:rPr>
        <w:fldChar w:fldCharType="separate"/>
      </w:r>
      <w:r>
        <w:rPr>
          <w:rFonts w:eastAsiaTheme="minorEastAsia"/>
          <w:noProof/>
        </w:rPr>
        <w:t>(Bodner et al. 2014)</w:t>
      </w:r>
      <w:r>
        <w:rPr>
          <w:rFonts w:eastAsiaTheme="minorEastAsia"/>
        </w:rPr>
        <w:fldChar w:fldCharType="end"/>
      </w:r>
      <w:r>
        <w:rPr>
          <w:rFonts w:eastAsiaTheme="minorEastAsia"/>
        </w:rPr>
        <w:t xml:space="preserve">. It was suggested that </w:t>
      </w:r>
      <w:r w:rsidR="002F4942">
        <w:rPr>
          <w:rFonts w:eastAsiaTheme="minorEastAsia"/>
        </w:rPr>
        <w:t xml:space="preserve">a </w:t>
      </w:r>
      <w:r>
        <w:rPr>
          <w:rFonts w:eastAsiaTheme="minorEastAsia"/>
        </w:rPr>
        <w:t xml:space="preserve">finer root systems can use the available pore space more effectively as preferential growth paths and shifting the pore-size distribution towards smaller pores via in-growth into the larger pores </w:t>
      </w:r>
      <w:r>
        <w:rPr>
          <w:rFonts w:eastAsiaTheme="minorEastAsia"/>
        </w:rPr>
        <w:fldChar w:fldCharType="begin"/>
      </w:r>
      <w:r>
        <w:rPr>
          <w:rFonts w:eastAsiaTheme="minorEastAsia"/>
        </w:rPr>
        <w:instrText xml:space="preserve"> ADDIN EN.CITE &lt;EndNote&gt;&lt;Cite&gt;&lt;Author&gt;Bodner&lt;/Author&gt;&lt;Year&gt;2014&lt;/Year&gt;&lt;RecNum&gt;113&lt;/RecNum&gt;&lt;DisplayText&gt;(Bodner et al. 2014)&lt;/DisplayText&gt;&lt;record&gt;&lt;rec-number&gt;113&lt;/rec-number&gt;&lt;foreign-keys&gt;&lt;key app="EN" db-id="fepvvsawb50tade5azfpszxqas0es95sdr9w" timestamp="1519745116"&gt;113&lt;/key&gt;&lt;/foreign-keys&gt;&lt;ref-type name="Journal Article"&gt;17&lt;/ref-type&gt;&lt;contributors&gt;&lt;authors&gt;&lt;author&gt;Bodner, G.&lt;/author&gt;&lt;author&gt;Leitner, D.&lt;/author&gt;&lt;author&gt;Kaul, H.-P.&lt;/author&gt;&lt;/authors&gt;&lt;/contributors&gt;&lt;titles&gt;&lt;title&gt;Coarse and fine root plants affect pore size distributions differently&lt;/title&gt;&lt;secondary-title&gt;Plant and Soil&lt;/secondary-title&gt;&lt;/titles&gt;&lt;periodical&gt;&lt;full-title&gt;Plant and Soil&lt;/full-title&gt;&lt;/periodical&gt;&lt;pages&gt;133-151&lt;/pages&gt;&lt;volume&gt;380&lt;/volume&gt;&lt;number&gt;1&lt;/number&gt;&lt;dates&gt;&lt;year&gt;2014&lt;/year&gt;&lt;pub-dates&gt;&lt;date&gt;July 01&lt;/date&gt;&lt;/pub-dates&gt;&lt;/dates&gt;&lt;isbn&gt;1573-5036&lt;/isbn&gt;&lt;label&gt;Bodner2014&lt;/label&gt;&lt;work-type&gt;journal article&lt;/work-type&gt;&lt;urls&gt;&lt;related-urls&gt;&lt;url&gt;https://doi.org/10.1007/s11104-014-2079-8&lt;/url&gt;&lt;/related-urls&gt;&lt;/urls&gt;&lt;electronic-resource-num&gt;10.1007/s11104-014-2079-8&lt;/electronic-resource-num&gt;&lt;/record&gt;&lt;/Cite&gt;&lt;/EndNote&gt;</w:instrText>
      </w:r>
      <w:r>
        <w:rPr>
          <w:rFonts w:eastAsiaTheme="minorEastAsia"/>
        </w:rPr>
        <w:fldChar w:fldCharType="separate"/>
      </w:r>
      <w:r>
        <w:rPr>
          <w:rFonts w:eastAsiaTheme="minorEastAsia"/>
          <w:noProof/>
        </w:rPr>
        <w:t>(Bodner et al. 2014)</w:t>
      </w:r>
      <w:r>
        <w:rPr>
          <w:rFonts w:eastAsiaTheme="minorEastAsia"/>
        </w:rPr>
        <w:fldChar w:fldCharType="end"/>
      </w:r>
      <w:r>
        <w:rPr>
          <w:rFonts w:eastAsiaTheme="minorEastAsia"/>
        </w:rPr>
        <w:t xml:space="preserve">. Here, we show that in a much finer textured growth medium, which provides no </w:t>
      </w:r>
      <w:r w:rsidR="002F4942">
        <w:rPr>
          <w:rFonts w:eastAsiaTheme="minorEastAsia"/>
        </w:rPr>
        <w:t xml:space="preserve">large </w:t>
      </w:r>
      <w:proofErr w:type="spellStart"/>
      <w:r>
        <w:rPr>
          <w:rFonts w:eastAsiaTheme="minorEastAsia"/>
        </w:rPr>
        <w:t>macropores</w:t>
      </w:r>
      <w:proofErr w:type="spellEnd"/>
      <w:r>
        <w:rPr>
          <w:rFonts w:eastAsiaTheme="minorEastAsia"/>
        </w:rPr>
        <w:t xml:space="preserve"> as preferential growth paths, a shift towards smaller pore sizes can be observed within the rhizosphere, most likely due to aggregate coalescence and compression. Despite this, pore volume fraction is larger near the root surface, which is explained by a wall effect that causes incomplete packing of the larger, incompressible mineral particles which are displaced by the growing root. </w:t>
      </w:r>
    </w:p>
    <w:p w14:paraId="6FC3AE8D" w14:textId="578111EC" w:rsidR="000571A9" w:rsidRDefault="000571A9" w:rsidP="0055605D">
      <w:pPr>
        <w:spacing w:line="360" w:lineRule="auto"/>
        <w:rPr>
          <w:rFonts w:eastAsiaTheme="minorEastAsia"/>
        </w:rPr>
      </w:pPr>
      <w:r>
        <w:rPr>
          <w:rFonts w:eastAsiaTheme="minorEastAsia"/>
        </w:rPr>
        <w:t xml:space="preserve">Our results provide evidence that soil structural parameters are significantly altered by root activity. In contrast to previous work </w:t>
      </w:r>
      <w:r w:rsidR="00FA52B2">
        <w:rPr>
          <w:rFonts w:eastAsiaTheme="minorEastAsia"/>
        </w:rPr>
        <w:fldChar w:fldCharType="begin"/>
      </w:r>
      <w:r w:rsidR="00FA52B2">
        <w:rPr>
          <w:rFonts w:eastAsiaTheme="minorEastAsia"/>
        </w:rPr>
        <w:instrText xml:space="preserve"> ADDIN EN.CITE &lt;EndNote&gt;&lt;Cite&gt;&lt;Author&gt;Koebernick&lt;/Author&gt;&lt;Year&gt;2017&lt;/Year&gt;&lt;RecNum&gt;76&lt;/RecNum&gt;&lt;DisplayText&gt;(Koebernick et al. 2017)&lt;/DisplayText&gt;&lt;record&gt;&lt;rec-number&gt;76&lt;/rec-number&gt;&lt;foreign-keys&gt;&lt;key app="EN" db-id="fepvvsawb50tade5azfpszxqas0es95sdr9w" timestamp="1515080730"&gt;76&lt;/key&gt;&lt;/foreign-keys&gt;&lt;ref-type name="Journal Article"&gt;17&lt;/ref-type&gt;&lt;contributors&gt;&lt;authors&gt;&lt;author&gt;Koebernick, Nicolai&lt;/author&gt;&lt;author&gt;Daly, Keith R.&lt;/author&gt;&lt;author&gt;Keyes, Samuel D.&lt;/author&gt;&lt;author&gt;George, Timothy S.&lt;/author&gt;&lt;author&gt;Brown, Lawrie K.&lt;/author&gt;&lt;author&gt;Raffan, Annette&lt;/author&gt;&lt;author&gt;Cooper, Laura J.&lt;/author&gt;&lt;author&gt;Naveed, Muhammad&lt;/author&gt;&lt;author&gt;Bengough, Anthony G.&lt;/author&gt;&lt;author&gt;Sinclair, Ian&lt;/author&gt;&lt;author&gt;Hallett, Paul D.&lt;/author&gt;&lt;author&gt;Roose, Tiina&lt;/author&gt;&lt;/authors&gt;&lt;/contributors&gt;&lt;titles&gt;&lt;title&gt;High-resolution synchrotron imaging shows that root hairs influence rhizosphere soil structure formation&lt;/title&gt;&lt;secondary-title&gt;New Phytologist&lt;/secondary-title&gt;&lt;/titles&gt;&lt;periodical&gt;&lt;full-title&gt;New Phytologist&lt;/full-title&gt;&lt;abbr-1&gt;New Phytol.&lt;/abbr-1&gt;&lt;/periodical&gt;&lt;pages&gt;124-135&lt;/pages&gt;&lt;volume&gt;216&lt;/volume&gt;&lt;number&gt;1&lt;/number&gt;&lt;keywords&gt;&lt;keyword&gt;Hordeum vulgare&lt;/keyword&gt;&lt;keyword&gt;image-based modelling&lt;/keyword&gt;&lt;keyword&gt;noninvasive imaging&lt;/keyword&gt;&lt;keyword&gt;rhizosphere&lt;/keyword&gt;&lt;keyword&gt;root hairs&lt;/keyword&gt;&lt;keyword&gt;soil structure&lt;/keyword&gt;&lt;keyword&gt;synchrotron&lt;/keyword&gt;&lt;/keywords&gt;&lt;dates&gt;&lt;year&gt;2017&lt;/year&gt;&lt;/dates&gt;&lt;isbn&gt;1469-8137&lt;/isbn&gt;&lt;urls&gt;&lt;related-urls&gt;&lt;url&gt;http://dx.doi.org/10.1111/nph.14705&lt;/url&gt;&lt;/related-urls&gt;&lt;/urls&gt;&lt;electronic-resource-num&gt;10.1111/nph.14705&lt;/electronic-resource-num&gt;&lt;modified-date&gt;2017-24086&lt;/modified-date&gt;&lt;/record&gt;&lt;/Cite&gt;&lt;/EndNote&gt;</w:instrText>
      </w:r>
      <w:r w:rsidR="00FA52B2">
        <w:rPr>
          <w:rFonts w:eastAsiaTheme="minorEastAsia"/>
        </w:rPr>
        <w:fldChar w:fldCharType="separate"/>
      </w:r>
      <w:r w:rsidR="00FA52B2">
        <w:rPr>
          <w:rFonts w:eastAsiaTheme="minorEastAsia"/>
          <w:noProof/>
        </w:rPr>
        <w:t>(Koebernick et al. 2017)</w:t>
      </w:r>
      <w:r w:rsidR="00FA52B2">
        <w:rPr>
          <w:rFonts w:eastAsiaTheme="minorEastAsia"/>
        </w:rPr>
        <w:fldChar w:fldCharType="end"/>
      </w:r>
      <w:r w:rsidR="00FA52B2">
        <w:rPr>
          <w:rFonts w:eastAsiaTheme="minorEastAsia"/>
        </w:rPr>
        <w:t xml:space="preserve"> </w:t>
      </w:r>
      <w:r w:rsidR="0055605D">
        <w:rPr>
          <w:rFonts w:eastAsiaTheme="minorEastAsia"/>
        </w:rPr>
        <w:t>that used</w:t>
      </w:r>
      <w:r>
        <w:rPr>
          <w:rFonts w:eastAsiaTheme="minorEastAsia"/>
        </w:rPr>
        <w:t xml:space="preserve"> a more heterogeneous soil, different genotypes with contrasting root hair morphology did not affect the pore structure in the rhizosphere. </w:t>
      </w:r>
      <w:r w:rsidR="00FA52B2">
        <w:rPr>
          <w:rFonts w:eastAsiaTheme="minorEastAsia"/>
        </w:rPr>
        <w:t xml:space="preserve">In line with our earlier argument that the structure in the present study resembled </w:t>
      </w:r>
      <w:proofErr w:type="spellStart"/>
      <w:r w:rsidR="00FA52B2">
        <w:rPr>
          <w:rFonts w:eastAsiaTheme="minorEastAsia"/>
        </w:rPr>
        <w:t>intragreggate</w:t>
      </w:r>
      <w:proofErr w:type="spellEnd"/>
      <w:r w:rsidR="00FA52B2">
        <w:rPr>
          <w:rFonts w:eastAsiaTheme="minorEastAsia"/>
        </w:rPr>
        <w:t xml:space="preserve"> pore structure we conclude that presence of hairs </w:t>
      </w:r>
      <w:r w:rsidR="009F4103">
        <w:rPr>
          <w:rFonts w:eastAsiaTheme="minorEastAsia"/>
        </w:rPr>
        <w:t>o</w:t>
      </w:r>
      <w:r w:rsidR="00FA52B2">
        <w:rPr>
          <w:rFonts w:eastAsiaTheme="minorEastAsia"/>
        </w:rPr>
        <w:t>n barley</w:t>
      </w:r>
      <w:r w:rsidR="009F4103">
        <w:rPr>
          <w:rFonts w:eastAsiaTheme="minorEastAsia"/>
        </w:rPr>
        <w:t xml:space="preserve"> roots</w:t>
      </w:r>
      <w:r w:rsidR="00FA52B2">
        <w:rPr>
          <w:rFonts w:eastAsiaTheme="minorEastAsia"/>
        </w:rPr>
        <w:t xml:space="preserve"> </w:t>
      </w:r>
      <w:r w:rsidR="0055605D">
        <w:rPr>
          <w:rFonts w:eastAsiaTheme="minorEastAsia"/>
        </w:rPr>
        <w:t xml:space="preserve">is more likely to </w:t>
      </w:r>
      <w:r w:rsidR="00FA52B2">
        <w:rPr>
          <w:rFonts w:eastAsiaTheme="minorEastAsia"/>
        </w:rPr>
        <w:t xml:space="preserve">affect inter-aggregate pore structure. </w:t>
      </w:r>
      <w:r>
        <w:rPr>
          <w:rFonts w:eastAsiaTheme="minorEastAsia"/>
        </w:rPr>
        <w:t xml:space="preserve">Roots increased the frequency of smaller pores close to the root surface accompanied by an increase in total pore volume fraction. These changes could have important implications on water and solute uptake by roots, as the enhanced total volume of pores and the shift towards smaller pores might increase the </w:t>
      </w:r>
      <w:r w:rsidR="00261A0D">
        <w:rPr>
          <w:rFonts w:eastAsiaTheme="minorEastAsia"/>
        </w:rPr>
        <w:t xml:space="preserve">unsaturated </w:t>
      </w:r>
      <w:r>
        <w:rPr>
          <w:rFonts w:eastAsiaTheme="minorEastAsia"/>
        </w:rPr>
        <w:t xml:space="preserve">hydraulic conductivity in the rhizosphere, particularly at </w:t>
      </w:r>
      <w:r w:rsidR="00261A0D">
        <w:rPr>
          <w:rFonts w:eastAsiaTheme="minorEastAsia"/>
        </w:rPr>
        <w:t xml:space="preserve">drier </w:t>
      </w:r>
      <w:r>
        <w:rPr>
          <w:rFonts w:eastAsiaTheme="minorEastAsia"/>
        </w:rPr>
        <w:t xml:space="preserve">water potentials when the soil is most limiting. </w:t>
      </w:r>
    </w:p>
    <w:p w14:paraId="18BF56B5" w14:textId="77777777" w:rsidR="00EC7D61" w:rsidRDefault="00EC7D61" w:rsidP="0055605D">
      <w:pPr>
        <w:pStyle w:val="Heading1"/>
        <w:spacing w:line="360" w:lineRule="auto"/>
        <w:rPr>
          <w:rFonts w:cs="Times New Roman"/>
        </w:rPr>
      </w:pPr>
      <w:r>
        <w:rPr>
          <w:rFonts w:cs="Times New Roman"/>
        </w:rPr>
        <w:t>Acknowledgments</w:t>
      </w:r>
    </w:p>
    <w:p w14:paraId="7F6E125A" w14:textId="6381E398" w:rsidR="00EC7D61" w:rsidRDefault="00EC7D61" w:rsidP="0055605D">
      <w:pPr>
        <w:spacing w:line="360" w:lineRule="auto"/>
      </w:pPr>
      <w:r>
        <w:t>NK, LJC, TR and IS are funded by BBSRC SARISA BB/L025620/1. KRD is funded by ERC 646809DIMR</w:t>
      </w:r>
      <w:r w:rsidR="0055605D">
        <w:t>.</w:t>
      </w:r>
      <w:r>
        <w:t xml:space="preserve"> LKB, PDH, TSG, MN and AR are funded by BBSRC BB/J00868/1 and AGB is funded by BB/L025825/1. The James Hutton Institute receives financial support from the Rural &amp; Environment Science &amp; Analytical Services Division of the Scottish Government. IS and TR are also funded by EPSRC EP/M020355/1. TR is also funded by </w:t>
      </w:r>
      <w:r w:rsidRPr="00EB433C">
        <w:t>ERC 646809DIMR, BBSRC SARIC BB/P004180/1 and NERC NE/L00237/1. The authors acknowledge the use of the I13 beamline at Diamond Light Source, Oxfo</w:t>
      </w:r>
      <w:r>
        <w:t xml:space="preserve">rdshire, UK (Experiment </w:t>
      </w:r>
      <w:r w:rsidRPr="00643D07">
        <w:t>MT12525</w:t>
      </w:r>
      <w:r>
        <w:t>)</w:t>
      </w:r>
      <w:r w:rsidRPr="00EB433C">
        <w:t xml:space="preserve">. </w:t>
      </w:r>
      <w:r>
        <w:t xml:space="preserve">We would like to thank </w:t>
      </w:r>
      <w:proofErr w:type="spellStart"/>
      <w:r>
        <w:t>Dr.</w:t>
      </w:r>
      <w:proofErr w:type="spellEnd"/>
      <w:r>
        <w:t xml:space="preserve"> </w:t>
      </w:r>
      <w:proofErr w:type="spellStart"/>
      <w:r>
        <w:t>Shashidara</w:t>
      </w:r>
      <w:proofErr w:type="spellEnd"/>
      <w:r>
        <w:t xml:space="preserve"> </w:t>
      </w:r>
      <w:proofErr w:type="spellStart"/>
      <w:r>
        <w:t>Marathe</w:t>
      </w:r>
      <w:proofErr w:type="spellEnd"/>
      <w:r>
        <w:t xml:space="preserve"> and </w:t>
      </w:r>
      <w:proofErr w:type="spellStart"/>
      <w:r>
        <w:t>Dr.</w:t>
      </w:r>
      <w:proofErr w:type="spellEnd"/>
      <w:r>
        <w:t xml:space="preserve"> Silvia </w:t>
      </w:r>
      <w:proofErr w:type="spellStart"/>
      <w:r>
        <w:t>Cipiccia</w:t>
      </w:r>
      <w:proofErr w:type="spellEnd"/>
      <w:r>
        <w:t xml:space="preserve">, who provided considerable help during our beamtime. We would also like to thank </w:t>
      </w:r>
      <w:r w:rsidR="003430EE">
        <w:t>Ian Sinclair for advice in preparation of the beamtime</w:t>
      </w:r>
      <w:r w:rsidR="00A12756">
        <w:t xml:space="preserve"> and Mike Ogden for help at the beamline</w:t>
      </w:r>
      <w:r>
        <w:t xml:space="preserve">. All data supporting this study are available on request from the University of Southampton repository at </w:t>
      </w:r>
      <w:hyperlink r:id="rId8" w:history="1">
        <w:r w:rsidRPr="0009205F">
          <w:rPr>
            <w:rStyle w:val="Hyperlink"/>
          </w:rPr>
          <w:t>https://doi.org/xxxx/soton/yyyy</w:t>
        </w:r>
      </w:hyperlink>
      <w:r>
        <w:t>.</w:t>
      </w:r>
    </w:p>
    <w:p w14:paraId="3D6D74DD" w14:textId="1B0E24D0" w:rsidR="008D1062" w:rsidRPr="008D1062" w:rsidRDefault="008D1062" w:rsidP="0055605D">
      <w:pPr>
        <w:spacing w:line="360" w:lineRule="auto"/>
        <w:rPr>
          <w:rFonts w:eastAsiaTheme="minorEastAsia"/>
        </w:rPr>
      </w:pPr>
    </w:p>
    <w:p w14:paraId="44E87296" w14:textId="0773280A" w:rsidR="008D1062" w:rsidRDefault="008D1062" w:rsidP="0055605D">
      <w:pPr>
        <w:spacing w:line="360" w:lineRule="auto"/>
        <w:rPr>
          <w:rFonts w:eastAsiaTheme="minorEastAsia"/>
        </w:rPr>
      </w:pPr>
    </w:p>
    <w:p w14:paraId="3FC48608" w14:textId="77777777" w:rsidR="008D1062" w:rsidRDefault="008D1062" w:rsidP="0055605D">
      <w:pPr>
        <w:spacing w:line="360" w:lineRule="auto"/>
        <w:jc w:val="left"/>
        <w:rPr>
          <w:rFonts w:eastAsiaTheme="minorEastAsia"/>
        </w:rPr>
      </w:pPr>
      <w:r>
        <w:rPr>
          <w:rFonts w:eastAsiaTheme="minorEastAsia"/>
        </w:rPr>
        <w:lastRenderedPageBreak/>
        <w:br w:type="page"/>
      </w:r>
    </w:p>
    <w:p w14:paraId="074619F3" w14:textId="286EDA96" w:rsidR="00EB433C" w:rsidRDefault="00EB433C" w:rsidP="0055605D">
      <w:pPr>
        <w:pStyle w:val="Heading1"/>
        <w:spacing w:line="360" w:lineRule="auto"/>
        <w:rPr>
          <w:rFonts w:eastAsiaTheme="minorEastAsia"/>
        </w:rPr>
      </w:pPr>
      <w:r>
        <w:rPr>
          <w:rFonts w:eastAsiaTheme="minorEastAsia"/>
        </w:rPr>
        <w:lastRenderedPageBreak/>
        <w:t>Tables</w:t>
      </w:r>
    </w:p>
    <w:p w14:paraId="2B9BF403" w14:textId="77777777" w:rsidR="00EB433C" w:rsidRPr="003F5996" w:rsidRDefault="00EB433C" w:rsidP="0055605D">
      <w:pPr>
        <w:spacing w:line="360" w:lineRule="auto"/>
        <w:rPr>
          <w:rFonts w:cs="Times New Roman"/>
          <w:i/>
        </w:rPr>
      </w:pPr>
      <w:r w:rsidRPr="003F5996">
        <w:rPr>
          <w:rFonts w:cs="Times New Roman"/>
          <w:i/>
        </w:rPr>
        <w:t xml:space="preserve">Table </w:t>
      </w:r>
      <w:r>
        <w:rPr>
          <w:rFonts w:cs="Times New Roman"/>
          <w:i/>
        </w:rPr>
        <w:t>1</w:t>
      </w:r>
      <w:r w:rsidRPr="003F5996">
        <w:rPr>
          <w:rFonts w:cs="Times New Roman"/>
          <w:i/>
        </w:rPr>
        <w:t xml:space="preserve">: Plant performance measurements at the time of scanning. Data are mean </w:t>
      </w:r>
      <w:r w:rsidRPr="003F5996">
        <w:rPr>
          <w:rFonts w:eastAsia="Times New Roman" w:cs="Times New Roman"/>
          <w:i/>
          <w:color w:val="000000"/>
          <w:lang w:eastAsia="en-GB"/>
        </w:rPr>
        <w:t>± standard deviation.</w:t>
      </w:r>
    </w:p>
    <w:tbl>
      <w:tblPr>
        <w:tblW w:w="5618" w:type="dxa"/>
        <w:tblLook w:val="04A0" w:firstRow="1" w:lastRow="0" w:firstColumn="1" w:lastColumn="0" w:noHBand="0" w:noVBand="1"/>
      </w:tblPr>
      <w:tblGrid>
        <w:gridCol w:w="4434"/>
        <w:gridCol w:w="1184"/>
      </w:tblGrid>
      <w:tr w:rsidR="00EB433C" w:rsidRPr="00B3632B" w14:paraId="0405A0A7" w14:textId="77777777" w:rsidTr="00D04CA4">
        <w:trPr>
          <w:trHeight w:val="295"/>
        </w:trPr>
        <w:tc>
          <w:tcPr>
            <w:tcW w:w="4434" w:type="dxa"/>
            <w:tcBorders>
              <w:top w:val="nil"/>
              <w:left w:val="nil"/>
              <w:bottom w:val="nil"/>
              <w:right w:val="nil"/>
            </w:tcBorders>
            <w:shd w:val="clear" w:color="auto" w:fill="auto"/>
            <w:noWrap/>
            <w:vAlign w:val="bottom"/>
          </w:tcPr>
          <w:tbl>
            <w:tblPr>
              <w:tblStyle w:val="TableGrid"/>
              <w:tblW w:w="4208" w:type="dxa"/>
              <w:tblLook w:val="04A0" w:firstRow="1" w:lastRow="0" w:firstColumn="1" w:lastColumn="0" w:noHBand="0" w:noVBand="1"/>
            </w:tblPr>
            <w:tblGrid>
              <w:gridCol w:w="1474"/>
              <w:gridCol w:w="1516"/>
              <w:gridCol w:w="1218"/>
            </w:tblGrid>
            <w:tr w:rsidR="00EB433C" w:rsidRPr="00B3632B" w14:paraId="26331444" w14:textId="77777777" w:rsidTr="00D04CA4">
              <w:trPr>
                <w:trHeight w:val="283"/>
              </w:trPr>
              <w:tc>
                <w:tcPr>
                  <w:tcW w:w="1474" w:type="dxa"/>
                </w:tcPr>
                <w:p w14:paraId="18ECF0C8" w14:textId="77777777" w:rsidR="00EB433C" w:rsidRPr="00B3632B" w:rsidRDefault="00EB433C" w:rsidP="0055605D">
                  <w:pPr>
                    <w:spacing w:line="360" w:lineRule="auto"/>
                    <w:rPr>
                      <w:rFonts w:eastAsia="Times New Roman" w:cs="Times New Roman"/>
                      <w:color w:val="000000"/>
                      <w:lang w:eastAsia="en-GB"/>
                    </w:rPr>
                  </w:pPr>
                  <w:r w:rsidRPr="00B3632B">
                    <w:rPr>
                      <w:rFonts w:eastAsia="Times New Roman" w:cs="Times New Roman"/>
                      <w:color w:val="000000"/>
                      <w:lang w:eastAsia="en-GB"/>
                    </w:rPr>
                    <w:t>Treatment</w:t>
                  </w:r>
                </w:p>
              </w:tc>
              <w:tc>
                <w:tcPr>
                  <w:tcW w:w="1516" w:type="dxa"/>
                </w:tcPr>
                <w:p w14:paraId="54DDEC64" w14:textId="77777777" w:rsidR="00EB433C" w:rsidRPr="00B3632B" w:rsidRDefault="00EB433C" w:rsidP="0055605D">
                  <w:pPr>
                    <w:spacing w:line="360" w:lineRule="auto"/>
                    <w:rPr>
                      <w:rFonts w:eastAsia="Times New Roman" w:cs="Times New Roman"/>
                      <w:color w:val="000000"/>
                      <w:lang w:eastAsia="en-GB"/>
                    </w:rPr>
                  </w:pPr>
                  <w:r w:rsidRPr="00B3632B">
                    <w:rPr>
                      <w:rFonts w:eastAsia="Times New Roman" w:cs="Times New Roman"/>
                      <w:color w:val="000000"/>
                      <w:lang w:eastAsia="en-GB"/>
                    </w:rPr>
                    <w:t>Shoot mass (fresh)</w:t>
                  </w:r>
                </w:p>
                <w:p w14:paraId="60C299F5" w14:textId="77777777" w:rsidR="00EB433C" w:rsidRPr="00B3632B" w:rsidRDefault="00EB433C" w:rsidP="0055605D">
                  <w:pPr>
                    <w:spacing w:line="360" w:lineRule="auto"/>
                    <w:rPr>
                      <w:rFonts w:eastAsia="Times New Roman" w:cs="Times New Roman"/>
                      <w:color w:val="000000"/>
                      <w:lang w:eastAsia="en-GB"/>
                    </w:rPr>
                  </w:pPr>
                  <w:r w:rsidRPr="00B3632B">
                    <w:rPr>
                      <w:rFonts w:eastAsia="Times New Roman" w:cs="Times New Roman"/>
                      <w:color w:val="000000"/>
                      <w:lang w:eastAsia="en-GB"/>
                    </w:rPr>
                    <w:t>[g]</w:t>
                  </w:r>
                </w:p>
              </w:tc>
              <w:tc>
                <w:tcPr>
                  <w:tcW w:w="1218" w:type="dxa"/>
                </w:tcPr>
                <w:p w14:paraId="24993FD8" w14:textId="77777777" w:rsidR="00EB433C" w:rsidRPr="00B3632B" w:rsidRDefault="00EB433C" w:rsidP="0055605D">
                  <w:pPr>
                    <w:spacing w:line="360" w:lineRule="auto"/>
                    <w:rPr>
                      <w:rFonts w:eastAsia="Times New Roman" w:cs="Times New Roman"/>
                      <w:color w:val="000000"/>
                      <w:lang w:eastAsia="en-GB"/>
                    </w:rPr>
                  </w:pPr>
                  <w:r w:rsidRPr="00B3632B">
                    <w:rPr>
                      <w:rFonts w:eastAsia="Times New Roman" w:cs="Times New Roman"/>
                      <w:color w:val="000000"/>
                      <w:lang w:eastAsia="en-GB"/>
                    </w:rPr>
                    <w:t>Shoot length [mm]</w:t>
                  </w:r>
                </w:p>
              </w:tc>
            </w:tr>
            <w:tr w:rsidR="00EB433C" w:rsidRPr="00B3632B" w14:paraId="6A5B4EA8" w14:textId="77777777" w:rsidTr="00D04CA4">
              <w:trPr>
                <w:trHeight w:val="283"/>
              </w:trPr>
              <w:tc>
                <w:tcPr>
                  <w:tcW w:w="1474" w:type="dxa"/>
                </w:tcPr>
                <w:p w14:paraId="109D4388" w14:textId="77777777" w:rsidR="00EB433C" w:rsidRPr="00B3632B" w:rsidRDefault="00EB433C" w:rsidP="0055605D">
                  <w:pPr>
                    <w:spacing w:line="360" w:lineRule="auto"/>
                    <w:rPr>
                      <w:rFonts w:eastAsia="Times New Roman" w:cs="Times New Roman"/>
                      <w:color w:val="000000"/>
                      <w:lang w:eastAsia="en-GB"/>
                    </w:rPr>
                  </w:pPr>
                  <w:r w:rsidRPr="00B3632B">
                    <w:rPr>
                      <w:rFonts w:eastAsia="Times New Roman" w:cs="Times New Roman"/>
                      <w:color w:val="000000"/>
                      <w:lang w:eastAsia="en-GB"/>
                    </w:rPr>
                    <w:t>WT wet</w:t>
                  </w:r>
                </w:p>
              </w:tc>
              <w:tc>
                <w:tcPr>
                  <w:tcW w:w="1516" w:type="dxa"/>
                </w:tcPr>
                <w:p w14:paraId="7C346F2D" w14:textId="77777777" w:rsidR="00EB433C" w:rsidRPr="00B3632B" w:rsidRDefault="00EB433C" w:rsidP="0055605D">
                  <w:pPr>
                    <w:spacing w:line="360" w:lineRule="auto"/>
                    <w:rPr>
                      <w:rFonts w:eastAsia="Times New Roman" w:cs="Times New Roman"/>
                      <w:color w:val="000000"/>
                      <w:lang w:eastAsia="en-GB"/>
                    </w:rPr>
                  </w:pPr>
                  <w:r w:rsidRPr="00B3632B">
                    <w:rPr>
                      <w:rFonts w:eastAsia="Times New Roman" w:cs="Times New Roman"/>
                      <w:color w:val="000000"/>
                      <w:lang w:eastAsia="en-GB"/>
                    </w:rPr>
                    <w:t>0.127±0.04</w:t>
                  </w:r>
                </w:p>
              </w:tc>
              <w:tc>
                <w:tcPr>
                  <w:tcW w:w="1218" w:type="dxa"/>
                </w:tcPr>
                <w:p w14:paraId="029A0916" w14:textId="77777777" w:rsidR="00EB433C" w:rsidRPr="00B3632B" w:rsidRDefault="00EB433C" w:rsidP="0055605D">
                  <w:pPr>
                    <w:spacing w:line="360" w:lineRule="auto"/>
                    <w:rPr>
                      <w:rFonts w:eastAsia="Times New Roman" w:cs="Times New Roman"/>
                      <w:color w:val="000000"/>
                      <w:lang w:eastAsia="en-GB"/>
                    </w:rPr>
                  </w:pPr>
                  <w:r w:rsidRPr="00B3632B">
                    <w:rPr>
                      <w:rFonts w:eastAsia="Times New Roman" w:cs="Times New Roman"/>
                      <w:color w:val="000000"/>
                      <w:lang w:eastAsia="en-GB"/>
                    </w:rPr>
                    <w:t>104.0±34.9</w:t>
                  </w:r>
                </w:p>
              </w:tc>
            </w:tr>
            <w:tr w:rsidR="00EB433C" w:rsidRPr="00B3632B" w14:paraId="7C46E348" w14:textId="77777777" w:rsidTr="00D04CA4">
              <w:trPr>
                <w:trHeight w:val="283"/>
              </w:trPr>
              <w:tc>
                <w:tcPr>
                  <w:tcW w:w="1474" w:type="dxa"/>
                </w:tcPr>
                <w:p w14:paraId="4BE56FAE" w14:textId="77777777" w:rsidR="00EB433C" w:rsidRPr="00B3632B" w:rsidRDefault="00EB433C" w:rsidP="0055605D">
                  <w:pPr>
                    <w:spacing w:line="360" w:lineRule="auto"/>
                    <w:rPr>
                      <w:rFonts w:eastAsia="Times New Roman" w:cs="Times New Roman"/>
                      <w:color w:val="000000"/>
                      <w:lang w:eastAsia="en-GB"/>
                    </w:rPr>
                  </w:pPr>
                  <w:r w:rsidRPr="00B3632B">
                    <w:rPr>
                      <w:rFonts w:eastAsia="Times New Roman" w:cs="Times New Roman"/>
                      <w:color w:val="000000"/>
                      <w:lang w:eastAsia="en-GB"/>
                    </w:rPr>
                    <w:t>NRH wet</w:t>
                  </w:r>
                </w:p>
              </w:tc>
              <w:tc>
                <w:tcPr>
                  <w:tcW w:w="1516" w:type="dxa"/>
                </w:tcPr>
                <w:p w14:paraId="3BFA3F3A" w14:textId="77777777" w:rsidR="00EB433C" w:rsidRPr="00B3632B" w:rsidRDefault="00EB433C" w:rsidP="0055605D">
                  <w:pPr>
                    <w:spacing w:line="360" w:lineRule="auto"/>
                    <w:rPr>
                      <w:rFonts w:eastAsia="Times New Roman" w:cs="Times New Roman"/>
                      <w:color w:val="000000"/>
                      <w:lang w:eastAsia="en-GB"/>
                    </w:rPr>
                  </w:pPr>
                  <w:r w:rsidRPr="00B3632B">
                    <w:rPr>
                      <w:rFonts w:eastAsia="Times New Roman" w:cs="Times New Roman"/>
                      <w:color w:val="000000"/>
                      <w:lang w:eastAsia="en-GB"/>
                    </w:rPr>
                    <w:t>0.194±0.03</w:t>
                  </w:r>
                </w:p>
              </w:tc>
              <w:tc>
                <w:tcPr>
                  <w:tcW w:w="1218" w:type="dxa"/>
                </w:tcPr>
                <w:p w14:paraId="0A5865D2" w14:textId="77777777" w:rsidR="00EB433C" w:rsidRPr="00B3632B" w:rsidRDefault="00EB433C" w:rsidP="0055605D">
                  <w:pPr>
                    <w:spacing w:line="360" w:lineRule="auto"/>
                    <w:rPr>
                      <w:rFonts w:eastAsia="Times New Roman" w:cs="Times New Roman"/>
                      <w:color w:val="000000"/>
                      <w:lang w:eastAsia="en-GB"/>
                    </w:rPr>
                  </w:pPr>
                  <w:r w:rsidRPr="00B3632B">
                    <w:rPr>
                      <w:rFonts w:eastAsia="Times New Roman" w:cs="Times New Roman"/>
                      <w:color w:val="000000"/>
                      <w:lang w:eastAsia="en-GB"/>
                    </w:rPr>
                    <w:t>165.9±12.1</w:t>
                  </w:r>
                </w:p>
              </w:tc>
            </w:tr>
            <w:tr w:rsidR="00EB433C" w:rsidRPr="00B3632B" w14:paraId="227101B5" w14:textId="77777777" w:rsidTr="00D04CA4">
              <w:trPr>
                <w:trHeight w:val="283"/>
              </w:trPr>
              <w:tc>
                <w:tcPr>
                  <w:tcW w:w="1474" w:type="dxa"/>
                </w:tcPr>
                <w:p w14:paraId="468A31A0" w14:textId="77777777" w:rsidR="00EB433C" w:rsidRPr="00B3632B" w:rsidRDefault="00EB433C" w:rsidP="0055605D">
                  <w:pPr>
                    <w:spacing w:line="360" w:lineRule="auto"/>
                    <w:rPr>
                      <w:rFonts w:eastAsia="Times New Roman" w:cs="Times New Roman"/>
                      <w:color w:val="000000"/>
                      <w:lang w:eastAsia="en-GB"/>
                    </w:rPr>
                  </w:pPr>
                  <w:r w:rsidRPr="00B3632B">
                    <w:rPr>
                      <w:rFonts w:eastAsia="Times New Roman" w:cs="Times New Roman"/>
                      <w:color w:val="000000"/>
                      <w:lang w:eastAsia="en-GB"/>
                    </w:rPr>
                    <w:t>WT wet-dry</w:t>
                  </w:r>
                </w:p>
              </w:tc>
              <w:tc>
                <w:tcPr>
                  <w:tcW w:w="1516" w:type="dxa"/>
                </w:tcPr>
                <w:p w14:paraId="3E9E9354" w14:textId="77777777" w:rsidR="00EB433C" w:rsidRPr="00B3632B" w:rsidRDefault="00EB433C" w:rsidP="0055605D">
                  <w:pPr>
                    <w:spacing w:line="360" w:lineRule="auto"/>
                    <w:rPr>
                      <w:rFonts w:eastAsia="Times New Roman" w:cs="Times New Roman"/>
                      <w:color w:val="000000"/>
                      <w:lang w:eastAsia="en-GB"/>
                    </w:rPr>
                  </w:pPr>
                  <w:r w:rsidRPr="00B3632B">
                    <w:rPr>
                      <w:rFonts w:eastAsia="Times New Roman" w:cs="Times New Roman"/>
                      <w:color w:val="000000"/>
                      <w:lang w:eastAsia="en-GB"/>
                    </w:rPr>
                    <w:t>0.129±0.02</w:t>
                  </w:r>
                </w:p>
              </w:tc>
              <w:tc>
                <w:tcPr>
                  <w:tcW w:w="1218" w:type="dxa"/>
                </w:tcPr>
                <w:p w14:paraId="6486CCF0" w14:textId="77777777" w:rsidR="00EB433C" w:rsidRPr="00B3632B" w:rsidRDefault="00EB433C" w:rsidP="0055605D">
                  <w:pPr>
                    <w:spacing w:line="360" w:lineRule="auto"/>
                    <w:rPr>
                      <w:rFonts w:eastAsia="Times New Roman" w:cs="Times New Roman"/>
                      <w:color w:val="000000"/>
                      <w:lang w:eastAsia="en-GB"/>
                    </w:rPr>
                  </w:pPr>
                  <w:r w:rsidRPr="00B3632B">
                    <w:rPr>
                      <w:rFonts w:eastAsia="Times New Roman" w:cs="Times New Roman"/>
                      <w:color w:val="000000"/>
                      <w:lang w:eastAsia="en-GB"/>
                    </w:rPr>
                    <w:t>118.2± 7.0</w:t>
                  </w:r>
                </w:p>
              </w:tc>
            </w:tr>
            <w:tr w:rsidR="00EB433C" w:rsidRPr="00B3632B" w14:paraId="1FABD442" w14:textId="77777777" w:rsidTr="00D04CA4">
              <w:trPr>
                <w:trHeight w:val="283"/>
              </w:trPr>
              <w:tc>
                <w:tcPr>
                  <w:tcW w:w="1474" w:type="dxa"/>
                </w:tcPr>
                <w:p w14:paraId="645B5385" w14:textId="77777777" w:rsidR="00EB433C" w:rsidRPr="00B3632B" w:rsidRDefault="00EB433C" w:rsidP="0055605D">
                  <w:pPr>
                    <w:spacing w:line="360" w:lineRule="auto"/>
                    <w:rPr>
                      <w:rFonts w:eastAsia="Times New Roman" w:cs="Times New Roman"/>
                      <w:color w:val="000000"/>
                      <w:lang w:eastAsia="en-GB"/>
                    </w:rPr>
                  </w:pPr>
                  <w:r w:rsidRPr="00B3632B">
                    <w:rPr>
                      <w:rFonts w:eastAsia="Times New Roman" w:cs="Times New Roman"/>
                      <w:color w:val="000000"/>
                      <w:lang w:eastAsia="en-GB"/>
                    </w:rPr>
                    <w:t>NRH wet-dry</w:t>
                  </w:r>
                </w:p>
              </w:tc>
              <w:tc>
                <w:tcPr>
                  <w:tcW w:w="1516" w:type="dxa"/>
                </w:tcPr>
                <w:p w14:paraId="1E9FFC32" w14:textId="77777777" w:rsidR="00EB433C" w:rsidRPr="00B3632B" w:rsidRDefault="00EB433C" w:rsidP="0055605D">
                  <w:pPr>
                    <w:spacing w:line="360" w:lineRule="auto"/>
                    <w:rPr>
                      <w:rFonts w:eastAsia="Times New Roman" w:cs="Times New Roman"/>
                      <w:color w:val="000000"/>
                      <w:lang w:eastAsia="en-GB"/>
                    </w:rPr>
                  </w:pPr>
                  <w:r w:rsidRPr="00B3632B">
                    <w:rPr>
                      <w:rFonts w:eastAsia="Times New Roman" w:cs="Times New Roman"/>
                      <w:color w:val="000000"/>
                      <w:lang w:eastAsia="en-GB"/>
                    </w:rPr>
                    <w:t>0.181±0.04</w:t>
                  </w:r>
                </w:p>
              </w:tc>
              <w:tc>
                <w:tcPr>
                  <w:tcW w:w="1218" w:type="dxa"/>
                </w:tcPr>
                <w:p w14:paraId="7A9ACCB2" w14:textId="77777777" w:rsidR="00EB433C" w:rsidRPr="00B3632B" w:rsidRDefault="00EB433C" w:rsidP="0055605D">
                  <w:pPr>
                    <w:spacing w:line="360" w:lineRule="auto"/>
                    <w:rPr>
                      <w:rFonts w:eastAsia="Times New Roman" w:cs="Times New Roman"/>
                      <w:color w:val="000000"/>
                      <w:lang w:eastAsia="en-GB"/>
                    </w:rPr>
                  </w:pPr>
                  <w:r w:rsidRPr="00B3632B">
                    <w:rPr>
                      <w:rFonts w:eastAsia="Times New Roman" w:cs="Times New Roman"/>
                      <w:color w:val="000000"/>
                      <w:lang w:eastAsia="en-GB"/>
                    </w:rPr>
                    <w:t>161.7±29.3</w:t>
                  </w:r>
                </w:p>
              </w:tc>
            </w:tr>
          </w:tbl>
          <w:p w14:paraId="1DFAAABD" w14:textId="77777777" w:rsidR="00EB433C" w:rsidRPr="00B3632B" w:rsidRDefault="00EB433C" w:rsidP="0055605D">
            <w:pPr>
              <w:spacing w:line="360" w:lineRule="auto"/>
              <w:rPr>
                <w:rFonts w:eastAsia="Times New Roman" w:cs="Times New Roman"/>
                <w:color w:val="000000"/>
                <w:lang w:eastAsia="en-GB"/>
              </w:rPr>
            </w:pPr>
          </w:p>
        </w:tc>
        <w:tc>
          <w:tcPr>
            <w:tcW w:w="1184" w:type="dxa"/>
            <w:tcBorders>
              <w:top w:val="nil"/>
              <w:left w:val="nil"/>
              <w:bottom w:val="nil"/>
              <w:right w:val="nil"/>
            </w:tcBorders>
            <w:shd w:val="clear" w:color="auto" w:fill="auto"/>
            <w:noWrap/>
            <w:vAlign w:val="bottom"/>
          </w:tcPr>
          <w:p w14:paraId="3474E86E" w14:textId="77777777" w:rsidR="00EB433C" w:rsidRPr="00B3632B" w:rsidRDefault="00EB433C" w:rsidP="0055605D">
            <w:pPr>
              <w:spacing w:after="0" w:line="360" w:lineRule="auto"/>
              <w:rPr>
                <w:rFonts w:eastAsia="Times New Roman" w:cs="Times New Roman"/>
                <w:color w:val="000000"/>
                <w:lang w:eastAsia="en-GB"/>
              </w:rPr>
            </w:pPr>
          </w:p>
        </w:tc>
      </w:tr>
    </w:tbl>
    <w:p w14:paraId="676FC953" w14:textId="77777777" w:rsidR="00EB433C" w:rsidRDefault="00EB433C" w:rsidP="0055605D">
      <w:pPr>
        <w:spacing w:line="360" w:lineRule="auto"/>
        <w:rPr>
          <w:rFonts w:eastAsiaTheme="minorEastAsia"/>
        </w:rPr>
      </w:pPr>
    </w:p>
    <w:p w14:paraId="25B4889E" w14:textId="77777777" w:rsidR="00EB433C" w:rsidRPr="003F5996" w:rsidRDefault="00EB433C" w:rsidP="0055605D">
      <w:pPr>
        <w:spacing w:line="360" w:lineRule="auto"/>
        <w:rPr>
          <w:rFonts w:eastAsiaTheme="minorEastAsia" w:cs="Times New Roman"/>
          <w:i/>
        </w:rPr>
      </w:pPr>
      <w:r>
        <w:rPr>
          <w:rFonts w:cs="Times New Roman"/>
          <w:i/>
        </w:rPr>
        <w:t>Table 2</w:t>
      </w:r>
      <w:r w:rsidRPr="003F5996">
        <w:rPr>
          <w:rFonts w:cs="Times New Roman"/>
          <w:i/>
        </w:rPr>
        <w:t xml:space="preserve">: Fitted parameters </w:t>
      </w:r>
      <w:r>
        <w:rPr>
          <w:rFonts w:cs="Times New Roman"/>
          <w:i/>
        </w:rPr>
        <w:t>of the</w:t>
      </w:r>
      <w:r w:rsidRPr="003F5996">
        <w:rPr>
          <w:rFonts w:cs="Times New Roman"/>
          <w:i/>
        </w:rPr>
        <w:t xml:space="preserve"> </w:t>
      </w:r>
      <w:r>
        <w:rPr>
          <w:rFonts w:cs="Times New Roman"/>
          <w:i/>
        </w:rPr>
        <w:t xml:space="preserve">modified </w:t>
      </w:r>
      <w:r w:rsidRPr="003F5996">
        <w:rPr>
          <w:rFonts w:cs="Times New Roman"/>
          <w:i/>
        </w:rPr>
        <w:t>model (Eq.2).</w:t>
      </w:r>
      <m:oMath>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b</m:t>
            </m:r>
          </m:sub>
        </m:sSub>
      </m:oMath>
      <w:r w:rsidRPr="003F5996">
        <w:rPr>
          <w:rFonts w:eastAsiaTheme="minorEastAsia" w:cs="Times New Roman"/>
          <w:i/>
        </w:rPr>
        <w:t xml:space="preserve"> is</w:t>
      </w:r>
      <w:r>
        <w:rPr>
          <w:rFonts w:eastAsiaTheme="minorEastAsia" w:cs="Times New Roman"/>
          <w:i/>
        </w:rPr>
        <w:t xml:space="preserve"> the</w:t>
      </w:r>
      <w:r w:rsidRPr="003F5996">
        <w:rPr>
          <w:rFonts w:eastAsiaTheme="minorEastAsia" w:cs="Times New Roman"/>
          <w:i/>
        </w:rPr>
        <w:t xml:space="preserve"> bulk porosity, </w:t>
      </w:r>
      <m:oMath>
        <m:r>
          <w:rPr>
            <w:rFonts w:ascii="Cambria Math" w:hAnsi="Cambria Math" w:cs="Times New Roman"/>
          </w:rPr>
          <m:t>k</m:t>
        </m:r>
      </m:oMath>
      <w:r w:rsidRPr="003F5996">
        <w:rPr>
          <w:rFonts w:eastAsiaTheme="minorEastAsia" w:cs="Times New Roman"/>
          <w:i/>
        </w:rPr>
        <w:t xml:space="preserve"> is the Dexter decay constant,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0</m:t>
            </m:r>
          </m:sub>
        </m:sSub>
      </m:oMath>
      <w:r w:rsidRPr="003F5996">
        <w:rPr>
          <w:rFonts w:eastAsiaTheme="minorEastAsia" w:cs="Times New Roman"/>
          <w:i/>
        </w:rPr>
        <w:t xml:space="preserve"> is the root radius,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p</m:t>
            </m:r>
          </m:sub>
        </m:sSub>
      </m:oMath>
      <w:r w:rsidRPr="003F5996">
        <w:rPr>
          <w:rFonts w:eastAsiaTheme="minorEastAsia" w:cs="Times New Roman"/>
          <w:i/>
        </w:rPr>
        <w:t xml:space="preserve"> is the particle radius, and </w:t>
      </w:r>
      <m:oMath>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m</m:t>
            </m:r>
          </m:sub>
        </m:sSub>
      </m:oMath>
      <w:r w:rsidRPr="003F5996">
        <w:rPr>
          <w:rFonts w:eastAsiaTheme="minorEastAsia" w:cs="Times New Roman"/>
          <w:i/>
        </w:rPr>
        <w:t xml:space="preserve"> is the mixed phase porosity. </w:t>
      </w:r>
    </w:p>
    <w:tbl>
      <w:tblPr>
        <w:tblStyle w:val="PlainTable51"/>
        <w:tblW w:w="8607" w:type="dxa"/>
        <w:tblLook w:val="04A0" w:firstRow="1" w:lastRow="0" w:firstColumn="1" w:lastColumn="0" w:noHBand="0" w:noVBand="1"/>
      </w:tblPr>
      <w:tblGrid>
        <w:gridCol w:w="1581"/>
        <w:gridCol w:w="1267"/>
        <w:gridCol w:w="1053"/>
        <w:gridCol w:w="1053"/>
        <w:gridCol w:w="1213"/>
        <w:gridCol w:w="1387"/>
        <w:gridCol w:w="1053"/>
      </w:tblGrid>
      <w:tr w:rsidR="00EB433C" w:rsidRPr="00B3632B" w14:paraId="1688CDF1" w14:textId="77777777" w:rsidTr="00145FC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581" w:type="dxa"/>
            <w:tcBorders>
              <w:right w:val="single" w:sz="4" w:space="0" w:color="auto"/>
            </w:tcBorders>
          </w:tcPr>
          <w:p w14:paraId="19E9D46A" w14:textId="77777777" w:rsidR="00EB433C" w:rsidRPr="003F5996" w:rsidRDefault="00EB433C" w:rsidP="0055605D">
            <w:pPr>
              <w:spacing w:line="360" w:lineRule="auto"/>
              <w:rPr>
                <w:rFonts w:eastAsia="Times New Roman" w:cs="Times New Roman"/>
                <w:color w:val="000000"/>
                <w:sz w:val="22"/>
                <w:lang w:eastAsia="en-GB"/>
              </w:rPr>
            </w:pPr>
            <w:r w:rsidRPr="003F5996">
              <w:rPr>
                <w:rFonts w:eastAsia="Times New Roman" w:cs="Times New Roman"/>
                <w:color w:val="000000"/>
                <w:sz w:val="22"/>
                <w:lang w:eastAsia="en-GB"/>
              </w:rPr>
              <w:t>Condition</w:t>
            </w:r>
          </w:p>
        </w:tc>
        <w:tc>
          <w:tcPr>
            <w:tcW w:w="1267" w:type="dxa"/>
            <w:tcBorders>
              <w:left w:val="single" w:sz="4" w:space="0" w:color="auto"/>
            </w:tcBorders>
          </w:tcPr>
          <w:p w14:paraId="3A86B722" w14:textId="77777777" w:rsidR="00EB433C" w:rsidRPr="003F5996" w:rsidRDefault="00EB433C" w:rsidP="0055605D">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2"/>
                <w:lang w:eastAsia="en-GB"/>
              </w:rPr>
            </w:pPr>
            <w:r w:rsidRPr="003F5996">
              <w:rPr>
                <w:rFonts w:eastAsia="Times New Roman" w:cs="Times New Roman"/>
                <w:color w:val="000000"/>
                <w:sz w:val="22"/>
                <w:lang w:eastAsia="en-GB"/>
              </w:rPr>
              <w:t>Replicate</w:t>
            </w:r>
          </w:p>
        </w:tc>
        <w:tc>
          <w:tcPr>
            <w:tcW w:w="1053" w:type="dxa"/>
            <w:noWrap/>
          </w:tcPr>
          <w:p w14:paraId="5D2C57E9" w14:textId="77777777" w:rsidR="00EB433C" w:rsidRPr="003F5996" w:rsidRDefault="008A3079" w:rsidP="0055605D">
            <w:pPr>
              <w:spacing w:line="360" w:lineRule="auto"/>
              <w:cnfStyle w:val="100000000000" w:firstRow="1" w:lastRow="0" w:firstColumn="0" w:lastColumn="0" w:oddVBand="0" w:evenVBand="0" w:oddHBand="0" w:evenHBand="0" w:firstRowFirstColumn="0" w:firstRowLastColumn="0" w:lastRowFirstColumn="0" w:lastRowLastColumn="0"/>
              <w:rPr>
                <w:rFonts w:cs="Times New Roman"/>
                <w:sz w:val="22"/>
              </w:rPr>
            </w:pPr>
            <m:oMathPara>
              <m:oMathParaPr>
                <m:jc m:val="center"/>
              </m:oMathParaPr>
              <m:oMath>
                <m:sSub>
                  <m:sSubPr>
                    <m:ctrlPr>
                      <w:rPr>
                        <w:rFonts w:ascii="Cambria Math" w:hAnsi="Cambria Math" w:cs="Times New Roman"/>
                        <w:i w:val="0"/>
                        <w:sz w:val="22"/>
                      </w:rPr>
                    </m:ctrlPr>
                  </m:sSubPr>
                  <m:e>
                    <m:r>
                      <w:rPr>
                        <w:rFonts w:ascii="Cambria Math" w:hAnsi="Cambria Math" w:cs="Times New Roman"/>
                        <w:sz w:val="22"/>
                      </w:rPr>
                      <m:t>ϕ</m:t>
                    </m:r>
                  </m:e>
                  <m:sub>
                    <m:r>
                      <w:rPr>
                        <w:rFonts w:ascii="Cambria Math" w:hAnsi="Cambria Math" w:cs="Times New Roman"/>
                        <w:sz w:val="22"/>
                      </w:rPr>
                      <m:t>b</m:t>
                    </m:r>
                  </m:sub>
                </m:sSub>
              </m:oMath>
            </m:oMathPara>
          </w:p>
        </w:tc>
        <w:tc>
          <w:tcPr>
            <w:tcW w:w="1053" w:type="dxa"/>
            <w:noWrap/>
          </w:tcPr>
          <w:p w14:paraId="09356734" w14:textId="77777777" w:rsidR="00EB433C" w:rsidRPr="003F5996" w:rsidRDefault="00EB433C" w:rsidP="0055605D">
            <w:pPr>
              <w:spacing w:line="360" w:lineRule="auto"/>
              <w:cnfStyle w:val="100000000000" w:firstRow="1" w:lastRow="0" w:firstColumn="0" w:lastColumn="0" w:oddVBand="0" w:evenVBand="0" w:oddHBand="0" w:evenHBand="0" w:firstRowFirstColumn="0" w:firstRowLastColumn="0" w:lastRowFirstColumn="0" w:lastRowLastColumn="0"/>
              <w:rPr>
                <w:rFonts w:cs="Times New Roman"/>
                <w:sz w:val="22"/>
              </w:rPr>
            </w:pPr>
            <m:oMathPara>
              <m:oMath>
                <m:r>
                  <w:rPr>
                    <w:rFonts w:ascii="Cambria Math" w:hAnsi="Cambria Math" w:cs="Times New Roman"/>
                    <w:sz w:val="22"/>
                  </w:rPr>
                  <m:t>k</m:t>
                </m:r>
              </m:oMath>
            </m:oMathPara>
          </w:p>
        </w:tc>
        <w:tc>
          <w:tcPr>
            <w:tcW w:w="1213" w:type="dxa"/>
            <w:noWrap/>
          </w:tcPr>
          <w:p w14:paraId="60C4FC65" w14:textId="77777777" w:rsidR="00EB433C" w:rsidRPr="003F5996" w:rsidRDefault="008A3079" w:rsidP="0055605D">
            <w:pPr>
              <w:spacing w:line="360" w:lineRule="auto"/>
              <w:cnfStyle w:val="100000000000" w:firstRow="1" w:lastRow="0" w:firstColumn="0" w:lastColumn="0" w:oddVBand="0" w:evenVBand="0" w:oddHBand="0" w:evenHBand="0" w:firstRowFirstColumn="0" w:firstRowLastColumn="0" w:lastRowFirstColumn="0" w:lastRowLastColumn="0"/>
              <w:rPr>
                <w:rFonts w:cs="Times New Roman"/>
                <w:sz w:val="22"/>
              </w:rPr>
            </w:pPr>
            <m:oMathPara>
              <m:oMath>
                <m:sSub>
                  <m:sSubPr>
                    <m:ctrlPr>
                      <w:rPr>
                        <w:rFonts w:ascii="Cambria Math" w:hAnsi="Cambria Math" w:cs="Times New Roman"/>
                        <w:i w:val="0"/>
                        <w:sz w:val="22"/>
                      </w:rPr>
                    </m:ctrlPr>
                  </m:sSubPr>
                  <m:e>
                    <m:r>
                      <w:rPr>
                        <w:rFonts w:ascii="Cambria Math" w:hAnsi="Cambria Math" w:cs="Times New Roman"/>
                        <w:sz w:val="22"/>
                      </w:rPr>
                      <m:t>r</m:t>
                    </m:r>
                  </m:e>
                  <m:sub>
                    <m:r>
                      <w:rPr>
                        <w:rFonts w:ascii="Cambria Math" w:hAnsi="Cambria Math" w:cs="Times New Roman"/>
                        <w:sz w:val="22"/>
                      </w:rPr>
                      <m:t>0</m:t>
                    </m:r>
                  </m:sub>
                </m:sSub>
              </m:oMath>
            </m:oMathPara>
          </w:p>
        </w:tc>
        <w:tc>
          <w:tcPr>
            <w:tcW w:w="1387" w:type="dxa"/>
            <w:noWrap/>
          </w:tcPr>
          <w:p w14:paraId="0013ABFA" w14:textId="77777777" w:rsidR="00EB433C" w:rsidRPr="003F5996" w:rsidRDefault="008A3079" w:rsidP="0055605D">
            <w:pPr>
              <w:spacing w:line="360" w:lineRule="auto"/>
              <w:cnfStyle w:val="100000000000" w:firstRow="1" w:lastRow="0" w:firstColumn="0" w:lastColumn="0" w:oddVBand="0" w:evenVBand="0" w:oddHBand="0" w:evenHBand="0" w:firstRowFirstColumn="0" w:firstRowLastColumn="0" w:lastRowFirstColumn="0" w:lastRowLastColumn="0"/>
              <w:rPr>
                <w:rFonts w:cs="Times New Roman"/>
                <w:sz w:val="22"/>
              </w:rPr>
            </w:pPr>
            <m:oMathPara>
              <m:oMath>
                <m:sSub>
                  <m:sSubPr>
                    <m:ctrlPr>
                      <w:rPr>
                        <w:rFonts w:ascii="Cambria Math" w:hAnsi="Cambria Math" w:cs="Times New Roman"/>
                        <w:i w:val="0"/>
                        <w:sz w:val="22"/>
                      </w:rPr>
                    </m:ctrlPr>
                  </m:sSubPr>
                  <m:e>
                    <m:r>
                      <w:rPr>
                        <w:rFonts w:ascii="Cambria Math" w:hAnsi="Cambria Math" w:cs="Times New Roman"/>
                        <w:sz w:val="22"/>
                      </w:rPr>
                      <m:t>r</m:t>
                    </m:r>
                  </m:e>
                  <m:sub>
                    <m:r>
                      <w:rPr>
                        <w:rFonts w:ascii="Cambria Math" w:hAnsi="Cambria Math" w:cs="Times New Roman"/>
                        <w:sz w:val="22"/>
                      </w:rPr>
                      <m:t>p</m:t>
                    </m:r>
                  </m:sub>
                </m:sSub>
              </m:oMath>
            </m:oMathPara>
          </w:p>
        </w:tc>
        <w:tc>
          <w:tcPr>
            <w:tcW w:w="1053" w:type="dxa"/>
            <w:noWrap/>
          </w:tcPr>
          <w:p w14:paraId="0DB93DE9" w14:textId="77777777" w:rsidR="00EB433C" w:rsidRPr="003F5996" w:rsidRDefault="008A3079" w:rsidP="0055605D">
            <w:pPr>
              <w:spacing w:line="360" w:lineRule="auto"/>
              <w:cnfStyle w:val="100000000000" w:firstRow="1" w:lastRow="0" w:firstColumn="0" w:lastColumn="0" w:oddVBand="0" w:evenVBand="0" w:oddHBand="0" w:evenHBand="0" w:firstRowFirstColumn="0" w:firstRowLastColumn="0" w:lastRowFirstColumn="0" w:lastRowLastColumn="0"/>
              <w:rPr>
                <w:rFonts w:cs="Times New Roman"/>
                <w:sz w:val="22"/>
              </w:rPr>
            </w:pPr>
            <m:oMathPara>
              <m:oMath>
                <m:sSub>
                  <m:sSubPr>
                    <m:ctrlPr>
                      <w:rPr>
                        <w:rFonts w:ascii="Cambria Math" w:hAnsi="Cambria Math" w:cs="Times New Roman"/>
                        <w:i w:val="0"/>
                        <w:sz w:val="22"/>
                      </w:rPr>
                    </m:ctrlPr>
                  </m:sSubPr>
                  <m:e>
                    <m:r>
                      <w:rPr>
                        <w:rFonts w:ascii="Cambria Math" w:hAnsi="Cambria Math" w:cs="Times New Roman"/>
                        <w:sz w:val="22"/>
                      </w:rPr>
                      <m:t>ϕ</m:t>
                    </m:r>
                  </m:e>
                  <m:sub>
                    <m:r>
                      <w:rPr>
                        <w:rFonts w:ascii="Cambria Math" w:hAnsi="Cambria Math" w:cs="Times New Roman"/>
                        <w:sz w:val="22"/>
                      </w:rPr>
                      <m:t>m</m:t>
                    </m:r>
                  </m:sub>
                </m:sSub>
              </m:oMath>
            </m:oMathPara>
          </w:p>
        </w:tc>
      </w:tr>
      <w:tr w:rsidR="00145FC7" w:rsidRPr="00B3632B" w14:paraId="341F7BEB" w14:textId="77777777" w:rsidTr="00145FC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1" w:type="dxa"/>
            <w:vMerge w:val="restart"/>
          </w:tcPr>
          <w:p w14:paraId="195163D3" w14:textId="77777777" w:rsidR="00145FC7" w:rsidRPr="00EC7D61" w:rsidRDefault="00145FC7" w:rsidP="0055605D">
            <w:pPr>
              <w:spacing w:line="360" w:lineRule="auto"/>
              <w:rPr>
                <w:rFonts w:eastAsia="Times New Roman" w:cs="Times New Roman"/>
                <w:color w:val="000000"/>
                <w:sz w:val="22"/>
                <w:lang w:eastAsia="en-GB"/>
              </w:rPr>
            </w:pPr>
            <w:r w:rsidRPr="00EC7D61">
              <w:rPr>
                <w:rFonts w:eastAsia="Times New Roman" w:cs="Times New Roman"/>
                <w:color w:val="000000"/>
                <w:sz w:val="22"/>
                <w:lang w:eastAsia="en-GB"/>
              </w:rPr>
              <w:t>NRH wet</w:t>
            </w:r>
          </w:p>
        </w:tc>
        <w:tc>
          <w:tcPr>
            <w:tcW w:w="1267" w:type="dxa"/>
            <w:vAlign w:val="bottom"/>
          </w:tcPr>
          <w:p w14:paraId="626F4BB1"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eastAsia="Times New Roman" w:cs="Times New Roman"/>
                <w:color w:val="000000"/>
                <w:lang w:eastAsia="en-GB"/>
              </w:rPr>
              <w:t>1</w:t>
            </w:r>
          </w:p>
        </w:tc>
        <w:tc>
          <w:tcPr>
            <w:tcW w:w="1053" w:type="dxa"/>
            <w:noWrap/>
            <w:vAlign w:val="bottom"/>
            <w:hideMark/>
          </w:tcPr>
          <w:p w14:paraId="62B7BC3B"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cs="Times New Roman"/>
                <w:color w:val="000000"/>
              </w:rPr>
              <w:t>0.399</w:t>
            </w:r>
          </w:p>
        </w:tc>
        <w:tc>
          <w:tcPr>
            <w:tcW w:w="1053" w:type="dxa"/>
            <w:noWrap/>
            <w:vAlign w:val="bottom"/>
            <w:hideMark/>
          </w:tcPr>
          <w:p w14:paraId="3DBCFF85"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cs="Times New Roman"/>
                <w:color w:val="000000"/>
              </w:rPr>
              <w:t>0.29</w:t>
            </w:r>
          </w:p>
        </w:tc>
        <w:tc>
          <w:tcPr>
            <w:tcW w:w="1213" w:type="dxa"/>
            <w:noWrap/>
            <w:vAlign w:val="bottom"/>
            <w:hideMark/>
          </w:tcPr>
          <w:p w14:paraId="16A37439" w14:textId="3D3C9D13"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cs="Times New Roman"/>
                <w:color w:val="000000"/>
              </w:rPr>
              <w:t>306.4</w:t>
            </w:r>
          </w:p>
        </w:tc>
        <w:tc>
          <w:tcPr>
            <w:tcW w:w="1387" w:type="dxa"/>
            <w:noWrap/>
            <w:vAlign w:val="bottom"/>
            <w:hideMark/>
          </w:tcPr>
          <w:p w14:paraId="17AE7F8F"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cs="Times New Roman"/>
                <w:color w:val="000000"/>
              </w:rPr>
              <w:t>535.4</w:t>
            </w:r>
          </w:p>
        </w:tc>
        <w:tc>
          <w:tcPr>
            <w:tcW w:w="1053" w:type="dxa"/>
            <w:noWrap/>
            <w:vAlign w:val="bottom"/>
            <w:hideMark/>
          </w:tcPr>
          <w:p w14:paraId="1C60440E"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EC7D61">
              <w:rPr>
                <w:rFonts w:cs="Times New Roman"/>
                <w:color w:val="000000"/>
              </w:rPr>
              <w:t>0.413</w:t>
            </w:r>
          </w:p>
        </w:tc>
      </w:tr>
      <w:tr w:rsidR="00145FC7" w:rsidRPr="00B3632B" w14:paraId="05E47786" w14:textId="77777777" w:rsidTr="00145FC7">
        <w:trPr>
          <w:trHeight w:val="300"/>
        </w:trPr>
        <w:tc>
          <w:tcPr>
            <w:cnfStyle w:val="001000000000" w:firstRow="0" w:lastRow="0" w:firstColumn="1" w:lastColumn="0" w:oddVBand="0" w:evenVBand="0" w:oddHBand="0" w:evenHBand="0" w:firstRowFirstColumn="0" w:firstRowLastColumn="0" w:lastRowFirstColumn="0" w:lastRowLastColumn="0"/>
            <w:tcW w:w="1581" w:type="dxa"/>
            <w:vMerge/>
          </w:tcPr>
          <w:p w14:paraId="36E1AE01" w14:textId="77777777" w:rsidR="00145FC7" w:rsidRPr="00EC7D61" w:rsidRDefault="00145FC7" w:rsidP="0055605D">
            <w:pPr>
              <w:spacing w:line="360" w:lineRule="auto"/>
              <w:rPr>
                <w:rFonts w:eastAsia="Times New Roman" w:cs="Times New Roman"/>
                <w:color w:val="000000"/>
                <w:sz w:val="22"/>
                <w:lang w:eastAsia="en-GB"/>
              </w:rPr>
            </w:pPr>
          </w:p>
        </w:tc>
        <w:tc>
          <w:tcPr>
            <w:tcW w:w="1267" w:type="dxa"/>
            <w:vAlign w:val="bottom"/>
          </w:tcPr>
          <w:p w14:paraId="0ADD28B8" w14:textId="77777777"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GB"/>
              </w:rPr>
            </w:pPr>
            <w:r w:rsidRPr="00EC7D61">
              <w:rPr>
                <w:rFonts w:eastAsia="Times New Roman" w:cs="Times New Roman"/>
                <w:color w:val="000000"/>
                <w:lang w:eastAsia="en-GB"/>
              </w:rPr>
              <w:t>2</w:t>
            </w:r>
          </w:p>
        </w:tc>
        <w:tc>
          <w:tcPr>
            <w:tcW w:w="1053" w:type="dxa"/>
            <w:noWrap/>
            <w:vAlign w:val="bottom"/>
            <w:hideMark/>
          </w:tcPr>
          <w:p w14:paraId="616FD1D7" w14:textId="77777777"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GB"/>
              </w:rPr>
            </w:pPr>
            <w:r w:rsidRPr="00EC7D61">
              <w:rPr>
                <w:rFonts w:cs="Times New Roman"/>
                <w:color w:val="000000"/>
              </w:rPr>
              <w:t>0.373</w:t>
            </w:r>
          </w:p>
        </w:tc>
        <w:tc>
          <w:tcPr>
            <w:tcW w:w="1053" w:type="dxa"/>
            <w:noWrap/>
            <w:vAlign w:val="bottom"/>
            <w:hideMark/>
          </w:tcPr>
          <w:p w14:paraId="19D20B63" w14:textId="77777777"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GB"/>
              </w:rPr>
            </w:pPr>
            <w:r w:rsidRPr="00EC7D61">
              <w:rPr>
                <w:rFonts w:cs="Times New Roman"/>
                <w:color w:val="000000"/>
              </w:rPr>
              <w:t>1.06</w:t>
            </w:r>
          </w:p>
        </w:tc>
        <w:tc>
          <w:tcPr>
            <w:tcW w:w="1213" w:type="dxa"/>
            <w:noWrap/>
            <w:vAlign w:val="bottom"/>
            <w:hideMark/>
          </w:tcPr>
          <w:p w14:paraId="2A0B861F" w14:textId="22D3E155"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GB"/>
              </w:rPr>
            </w:pPr>
            <w:r w:rsidRPr="00EC7D61">
              <w:rPr>
                <w:rFonts w:cs="Times New Roman"/>
                <w:color w:val="000000"/>
              </w:rPr>
              <w:t>306.7</w:t>
            </w:r>
          </w:p>
        </w:tc>
        <w:tc>
          <w:tcPr>
            <w:tcW w:w="1387" w:type="dxa"/>
            <w:noWrap/>
            <w:vAlign w:val="bottom"/>
            <w:hideMark/>
          </w:tcPr>
          <w:p w14:paraId="17250CBC" w14:textId="77777777"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GB"/>
              </w:rPr>
            </w:pPr>
            <w:r w:rsidRPr="00EC7D61">
              <w:rPr>
                <w:rFonts w:cs="Times New Roman"/>
                <w:color w:val="000000"/>
              </w:rPr>
              <w:t>523.0</w:t>
            </w:r>
          </w:p>
        </w:tc>
        <w:tc>
          <w:tcPr>
            <w:tcW w:w="1053" w:type="dxa"/>
            <w:noWrap/>
            <w:vAlign w:val="bottom"/>
            <w:hideMark/>
          </w:tcPr>
          <w:p w14:paraId="036647FD" w14:textId="77777777"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EC7D61">
              <w:rPr>
                <w:rFonts w:cs="Times New Roman"/>
                <w:color w:val="000000"/>
              </w:rPr>
              <w:t>0.427</w:t>
            </w:r>
          </w:p>
        </w:tc>
      </w:tr>
      <w:tr w:rsidR="00145FC7" w:rsidRPr="00B3632B" w14:paraId="68BDF495" w14:textId="77777777" w:rsidTr="00145FC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1" w:type="dxa"/>
            <w:vMerge/>
          </w:tcPr>
          <w:p w14:paraId="28CA1584" w14:textId="77777777" w:rsidR="00145FC7" w:rsidRPr="00EC7D61" w:rsidRDefault="00145FC7" w:rsidP="0055605D">
            <w:pPr>
              <w:spacing w:line="360" w:lineRule="auto"/>
              <w:rPr>
                <w:rFonts w:eastAsia="Times New Roman" w:cs="Times New Roman"/>
                <w:color w:val="000000"/>
                <w:sz w:val="22"/>
                <w:lang w:eastAsia="en-GB"/>
              </w:rPr>
            </w:pPr>
          </w:p>
        </w:tc>
        <w:tc>
          <w:tcPr>
            <w:tcW w:w="1267" w:type="dxa"/>
            <w:vAlign w:val="bottom"/>
          </w:tcPr>
          <w:p w14:paraId="6BA82784"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eastAsia="Times New Roman" w:cs="Times New Roman"/>
                <w:color w:val="000000"/>
                <w:lang w:eastAsia="en-GB"/>
              </w:rPr>
              <w:t>3</w:t>
            </w:r>
          </w:p>
        </w:tc>
        <w:tc>
          <w:tcPr>
            <w:tcW w:w="1053" w:type="dxa"/>
            <w:noWrap/>
            <w:vAlign w:val="bottom"/>
            <w:hideMark/>
          </w:tcPr>
          <w:p w14:paraId="2D00E67E"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cs="Times New Roman"/>
                <w:color w:val="000000"/>
              </w:rPr>
              <w:t>0.388</w:t>
            </w:r>
          </w:p>
        </w:tc>
        <w:tc>
          <w:tcPr>
            <w:tcW w:w="1053" w:type="dxa"/>
            <w:noWrap/>
            <w:vAlign w:val="bottom"/>
            <w:hideMark/>
          </w:tcPr>
          <w:p w14:paraId="16974D36"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cs="Times New Roman"/>
                <w:color w:val="000000"/>
              </w:rPr>
              <w:t>1.85</w:t>
            </w:r>
          </w:p>
        </w:tc>
        <w:tc>
          <w:tcPr>
            <w:tcW w:w="1213" w:type="dxa"/>
            <w:noWrap/>
            <w:vAlign w:val="bottom"/>
            <w:hideMark/>
          </w:tcPr>
          <w:p w14:paraId="4579D780" w14:textId="045ACDAD"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cs="Times New Roman"/>
                <w:color w:val="000000"/>
              </w:rPr>
              <w:t>371.0</w:t>
            </w:r>
          </w:p>
        </w:tc>
        <w:tc>
          <w:tcPr>
            <w:tcW w:w="1387" w:type="dxa"/>
            <w:noWrap/>
            <w:vAlign w:val="bottom"/>
            <w:hideMark/>
          </w:tcPr>
          <w:p w14:paraId="6E4D1CE5"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cs="Times New Roman"/>
                <w:color w:val="000000"/>
              </w:rPr>
              <w:t>430.1</w:t>
            </w:r>
          </w:p>
        </w:tc>
        <w:tc>
          <w:tcPr>
            <w:tcW w:w="1053" w:type="dxa"/>
            <w:noWrap/>
            <w:vAlign w:val="bottom"/>
            <w:hideMark/>
          </w:tcPr>
          <w:p w14:paraId="1F5A5D67"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EC7D61">
              <w:rPr>
                <w:rFonts w:cs="Times New Roman"/>
                <w:color w:val="000000"/>
              </w:rPr>
              <w:t>0.061</w:t>
            </w:r>
          </w:p>
        </w:tc>
      </w:tr>
      <w:tr w:rsidR="00145FC7" w:rsidRPr="00B3632B" w14:paraId="30C74BC6" w14:textId="77777777" w:rsidTr="00145FC7">
        <w:trPr>
          <w:trHeight w:val="300"/>
        </w:trPr>
        <w:tc>
          <w:tcPr>
            <w:cnfStyle w:val="001000000000" w:firstRow="0" w:lastRow="0" w:firstColumn="1" w:lastColumn="0" w:oddVBand="0" w:evenVBand="0" w:oddHBand="0" w:evenHBand="0" w:firstRowFirstColumn="0" w:firstRowLastColumn="0" w:lastRowFirstColumn="0" w:lastRowLastColumn="0"/>
            <w:tcW w:w="1581" w:type="dxa"/>
            <w:vMerge/>
          </w:tcPr>
          <w:p w14:paraId="5A5CF2DC" w14:textId="77777777" w:rsidR="00145FC7" w:rsidRPr="00EC7D61" w:rsidRDefault="00145FC7" w:rsidP="0055605D">
            <w:pPr>
              <w:spacing w:line="360" w:lineRule="auto"/>
              <w:rPr>
                <w:rFonts w:eastAsia="Times New Roman" w:cs="Times New Roman"/>
                <w:color w:val="000000"/>
                <w:sz w:val="22"/>
                <w:lang w:eastAsia="en-GB"/>
              </w:rPr>
            </w:pPr>
          </w:p>
        </w:tc>
        <w:tc>
          <w:tcPr>
            <w:tcW w:w="1267" w:type="dxa"/>
            <w:vAlign w:val="bottom"/>
          </w:tcPr>
          <w:p w14:paraId="3ADDCFFE" w14:textId="77777777"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GB"/>
              </w:rPr>
            </w:pPr>
            <w:r w:rsidRPr="00EC7D61">
              <w:rPr>
                <w:rFonts w:eastAsia="Times New Roman" w:cs="Times New Roman"/>
                <w:color w:val="000000"/>
                <w:lang w:eastAsia="en-GB"/>
              </w:rPr>
              <w:t>4</w:t>
            </w:r>
          </w:p>
        </w:tc>
        <w:tc>
          <w:tcPr>
            <w:tcW w:w="1053" w:type="dxa"/>
            <w:noWrap/>
            <w:vAlign w:val="bottom"/>
            <w:hideMark/>
          </w:tcPr>
          <w:p w14:paraId="6A811697" w14:textId="77777777"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GB"/>
              </w:rPr>
            </w:pPr>
            <w:r w:rsidRPr="00EC7D61">
              <w:rPr>
                <w:rFonts w:cs="Times New Roman"/>
                <w:color w:val="000000"/>
              </w:rPr>
              <w:t>0.386</w:t>
            </w:r>
          </w:p>
        </w:tc>
        <w:tc>
          <w:tcPr>
            <w:tcW w:w="1053" w:type="dxa"/>
            <w:noWrap/>
            <w:vAlign w:val="bottom"/>
            <w:hideMark/>
          </w:tcPr>
          <w:p w14:paraId="754C9E75" w14:textId="77777777"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GB"/>
              </w:rPr>
            </w:pPr>
            <w:r w:rsidRPr="00EC7D61">
              <w:rPr>
                <w:rFonts w:cs="Times New Roman"/>
                <w:color w:val="000000"/>
              </w:rPr>
              <w:t>1.95</w:t>
            </w:r>
          </w:p>
        </w:tc>
        <w:tc>
          <w:tcPr>
            <w:tcW w:w="1213" w:type="dxa"/>
            <w:noWrap/>
            <w:vAlign w:val="bottom"/>
            <w:hideMark/>
          </w:tcPr>
          <w:p w14:paraId="1767D529" w14:textId="3C2159F5"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GB"/>
              </w:rPr>
            </w:pPr>
            <w:r w:rsidRPr="00EC7D61">
              <w:rPr>
                <w:rFonts w:cs="Times New Roman"/>
                <w:color w:val="000000"/>
              </w:rPr>
              <w:t>342.3</w:t>
            </w:r>
          </w:p>
        </w:tc>
        <w:tc>
          <w:tcPr>
            <w:tcW w:w="1387" w:type="dxa"/>
            <w:noWrap/>
            <w:vAlign w:val="bottom"/>
            <w:hideMark/>
          </w:tcPr>
          <w:p w14:paraId="056933AE" w14:textId="77777777"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GB"/>
              </w:rPr>
            </w:pPr>
            <w:r w:rsidRPr="00EC7D61">
              <w:rPr>
                <w:rFonts w:cs="Times New Roman"/>
                <w:color w:val="000000"/>
              </w:rPr>
              <w:t>435.4</w:t>
            </w:r>
          </w:p>
        </w:tc>
        <w:tc>
          <w:tcPr>
            <w:tcW w:w="1053" w:type="dxa"/>
            <w:noWrap/>
            <w:vAlign w:val="bottom"/>
            <w:hideMark/>
          </w:tcPr>
          <w:p w14:paraId="2FF04D03" w14:textId="77777777"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EC7D61">
              <w:rPr>
                <w:rFonts w:cs="Times New Roman"/>
                <w:color w:val="000000"/>
              </w:rPr>
              <w:t>0.221</w:t>
            </w:r>
          </w:p>
        </w:tc>
      </w:tr>
      <w:tr w:rsidR="00145FC7" w:rsidRPr="00B3632B" w14:paraId="4C6A9356" w14:textId="77777777" w:rsidTr="00145FC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1" w:type="dxa"/>
            <w:vMerge/>
          </w:tcPr>
          <w:p w14:paraId="68B2C30B" w14:textId="77777777" w:rsidR="00145FC7" w:rsidRPr="00EC7D61" w:rsidRDefault="00145FC7" w:rsidP="0055605D">
            <w:pPr>
              <w:spacing w:line="360" w:lineRule="auto"/>
              <w:rPr>
                <w:rFonts w:eastAsia="Times New Roman" w:cs="Times New Roman"/>
                <w:color w:val="000000"/>
                <w:sz w:val="22"/>
                <w:lang w:eastAsia="en-GB"/>
              </w:rPr>
            </w:pPr>
          </w:p>
        </w:tc>
        <w:tc>
          <w:tcPr>
            <w:tcW w:w="1267" w:type="dxa"/>
            <w:tcBorders>
              <w:bottom w:val="single" w:sz="4" w:space="0" w:color="auto"/>
            </w:tcBorders>
            <w:vAlign w:val="bottom"/>
          </w:tcPr>
          <w:p w14:paraId="2CF16E37"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eastAsia="Times New Roman" w:cs="Times New Roman"/>
                <w:color w:val="000000"/>
                <w:lang w:eastAsia="en-GB"/>
              </w:rPr>
              <w:t>5</w:t>
            </w:r>
          </w:p>
        </w:tc>
        <w:tc>
          <w:tcPr>
            <w:tcW w:w="1053" w:type="dxa"/>
            <w:tcBorders>
              <w:bottom w:val="single" w:sz="4" w:space="0" w:color="auto"/>
            </w:tcBorders>
            <w:noWrap/>
            <w:vAlign w:val="bottom"/>
            <w:hideMark/>
          </w:tcPr>
          <w:p w14:paraId="451DF910"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cs="Times New Roman"/>
                <w:color w:val="000000"/>
              </w:rPr>
              <w:t>0.402</w:t>
            </w:r>
          </w:p>
        </w:tc>
        <w:tc>
          <w:tcPr>
            <w:tcW w:w="1053" w:type="dxa"/>
            <w:tcBorders>
              <w:bottom w:val="single" w:sz="4" w:space="0" w:color="auto"/>
            </w:tcBorders>
            <w:noWrap/>
            <w:vAlign w:val="bottom"/>
            <w:hideMark/>
          </w:tcPr>
          <w:p w14:paraId="29E8C6C9"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cs="Times New Roman"/>
                <w:color w:val="000000"/>
              </w:rPr>
              <w:t>1.26</w:t>
            </w:r>
          </w:p>
        </w:tc>
        <w:tc>
          <w:tcPr>
            <w:tcW w:w="1213" w:type="dxa"/>
            <w:tcBorders>
              <w:bottom w:val="single" w:sz="4" w:space="0" w:color="auto"/>
            </w:tcBorders>
            <w:noWrap/>
            <w:vAlign w:val="bottom"/>
            <w:hideMark/>
          </w:tcPr>
          <w:p w14:paraId="621EDD0B" w14:textId="521B7001"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cs="Times New Roman"/>
                <w:color w:val="000000"/>
              </w:rPr>
              <w:t>306.5</w:t>
            </w:r>
          </w:p>
        </w:tc>
        <w:tc>
          <w:tcPr>
            <w:tcW w:w="1387" w:type="dxa"/>
            <w:tcBorders>
              <w:bottom w:val="single" w:sz="4" w:space="0" w:color="auto"/>
            </w:tcBorders>
            <w:noWrap/>
            <w:vAlign w:val="bottom"/>
            <w:hideMark/>
          </w:tcPr>
          <w:p w14:paraId="5512C889"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cs="Times New Roman"/>
                <w:color w:val="000000"/>
              </w:rPr>
              <w:t>1120.9</w:t>
            </w:r>
          </w:p>
        </w:tc>
        <w:tc>
          <w:tcPr>
            <w:tcW w:w="1053" w:type="dxa"/>
            <w:tcBorders>
              <w:bottom w:val="single" w:sz="4" w:space="0" w:color="auto"/>
            </w:tcBorders>
            <w:noWrap/>
            <w:vAlign w:val="bottom"/>
            <w:hideMark/>
          </w:tcPr>
          <w:p w14:paraId="4CA40BEE"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EC7D61">
              <w:rPr>
                <w:rFonts w:cs="Times New Roman"/>
                <w:color w:val="000000"/>
              </w:rPr>
              <w:t>0.214</w:t>
            </w:r>
          </w:p>
        </w:tc>
      </w:tr>
      <w:tr w:rsidR="00EB433C" w:rsidRPr="003F5996" w14:paraId="323D6896" w14:textId="77777777" w:rsidTr="00145FC7">
        <w:trPr>
          <w:trHeight w:val="300"/>
        </w:trPr>
        <w:tc>
          <w:tcPr>
            <w:cnfStyle w:val="001000000000" w:firstRow="0" w:lastRow="0" w:firstColumn="1" w:lastColumn="0" w:oddVBand="0" w:evenVBand="0" w:oddHBand="0" w:evenHBand="0" w:firstRowFirstColumn="0" w:firstRowLastColumn="0" w:lastRowFirstColumn="0" w:lastRowLastColumn="0"/>
            <w:tcW w:w="1581" w:type="dxa"/>
            <w:vMerge/>
          </w:tcPr>
          <w:p w14:paraId="2FA316F8" w14:textId="77777777" w:rsidR="00EB433C" w:rsidRPr="00EC7D61" w:rsidRDefault="00EB433C" w:rsidP="0055605D">
            <w:pPr>
              <w:spacing w:line="360" w:lineRule="auto"/>
              <w:rPr>
                <w:rFonts w:eastAsia="Times New Roman" w:cs="Times New Roman"/>
                <w:color w:val="000000"/>
                <w:sz w:val="22"/>
                <w:lang w:eastAsia="en-GB"/>
              </w:rPr>
            </w:pPr>
          </w:p>
        </w:tc>
        <w:tc>
          <w:tcPr>
            <w:tcW w:w="1267" w:type="dxa"/>
            <w:tcBorders>
              <w:top w:val="single" w:sz="4" w:space="0" w:color="auto"/>
            </w:tcBorders>
            <w:vAlign w:val="bottom"/>
          </w:tcPr>
          <w:p w14:paraId="1EB501EF" w14:textId="77777777" w:rsidR="00EB433C" w:rsidRPr="00EC7D61" w:rsidRDefault="00EB433C"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i/>
                <w:color w:val="000000"/>
                <w:lang w:eastAsia="en-GB"/>
              </w:rPr>
            </w:pPr>
            <w:r w:rsidRPr="00EC7D61">
              <w:rPr>
                <w:rFonts w:eastAsia="Times New Roman" w:cs="Times New Roman"/>
                <w:i/>
                <w:color w:val="000000"/>
                <w:lang w:eastAsia="en-GB"/>
              </w:rPr>
              <w:t xml:space="preserve">Mean </w:t>
            </w:r>
          </w:p>
        </w:tc>
        <w:tc>
          <w:tcPr>
            <w:tcW w:w="1053" w:type="dxa"/>
            <w:tcBorders>
              <w:top w:val="single" w:sz="4" w:space="0" w:color="auto"/>
            </w:tcBorders>
            <w:noWrap/>
            <w:vAlign w:val="bottom"/>
          </w:tcPr>
          <w:p w14:paraId="2117FF80" w14:textId="77777777" w:rsidR="00EB433C" w:rsidRPr="00EC7D61" w:rsidRDefault="00EB433C" w:rsidP="0055605D">
            <w:pPr>
              <w:spacing w:line="360" w:lineRule="auto"/>
              <w:cnfStyle w:val="000000000000" w:firstRow="0" w:lastRow="0" w:firstColumn="0" w:lastColumn="0" w:oddVBand="0" w:evenVBand="0" w:oddHBand="0" w:evenHBand="0" w:firstRowFirstColumn="0" w:firstRowLastColumn="0" w:lastRowFirstColumn="0" w:lastRowLastColumn="0"/>
              <w:rPr>
                <w:rFonts w:cs="Times New Roman"/>
                <w:i/>
                <w:color w:val="000000"/>
              </w:rPr>
            </w:pPr>
            <w:r w:rsidRPr="00EC7D61">
              <w:rPr>
                <w:rFonts w:cs="Times New Roman"/>
                <w:i/>
                <w:color w:val="000000"/>
              </w:rPr>
              <w:t>0.390</w:t>
            </w:r>
          </w:p>
        </w:tc>
        <w:tc>
          <w:tcPr>
            <w:tcW w:w="1053" w:type="dxa"/>
            <w:tcBorders>
              <w:top w:val="single" w:sz="4" w:space="0" w:color="auto"/>
            </w:tcBorders>
            <w:noWrap/>
            <w:vAlign w:val="bottom"/>
          </w:tcPr>
          <w:p w14:paraId="30B18487" w14:textId="77777777" w:rsidR="00EB433C" w:rsidRPr="00EC7D61" w:rsidRDefault="00EB433C" w:rsidP="0055605D">
            <w:pPr>
              <w:spacing w:line="360" w:lineRule="auto"/>
              <w:cnfStyle w:val="000000000000" w:firstRow="0" w:lastRow="0" w:firstColumn="0" w:lastColumn="0" w:oddVBand="0" w:evenVBand="0" w:oddHBand="0" w:evenHBand="0" w:firstRowFirstColumn="0" w:firstRowLastColumn="0" w:lastRowFirstColumn="0" w:lastRowLastColumn="0"/>
              <w:rPr>
                <w:rFonts w:cs="Times New Roman"/>
                <w:i/>
                <w:color w:val="000000"/>
              </w:rPr>
            </w:pPr>
            <w:r w:rsidRPr="00EC7D61">
              <w:rPr>
                <w:rFonts w:cs="Times New Roman"/>
                <w:i/>
                <w:color w:val="000000"/>
              </w:rPr>
              <w:t>1.28</w:t>
            </w:r>
          </w:p>
        </w:tc>
        <w:tc>
          <w:tcPr>
            <w:tcW w:w="1213" w:type="dxa"/>
            <w:tcBorders>
              <w:top w:val="single" w:sz="4" w:space="0" w:color="auto"/>
            </w:tcBorders>
            <w:noWrap/>
            <w:vAlign w:val="bottom"/>
          </w:tcPr>
          <w:p w14:paraId="2535FD45" w14:textId="56664F32" w:rsidR="00EB433C"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cs="Times New Roman"/>
                <w:i/>
                <w:color w:val="000000"/>
              </w:rPr>
            </w:pPr>
            <w:r w:rsidRPr="00EC7D61">
              <w:rPr>
                <w:rFonts w:cs="Times New Roman"/>
                <w:i/>
                <w:color w:val="000000"/>
              </w:rPr>
              <w:t>326.6</w:t>
            </w:r>
          </w:p>
        </w:tc>
        <w:tc>
          <w:tcPr>
            <w:tcW w:w="1387" w:type="dxa"/>
            <w:tcBorders>
              <w:top w:val="single" w:sz="4" w:space="0" w:color="auto"/>
            </w:tcBorders>
            <w:noWrap/>
            <w:vAlign w:val="bottom"/>
          </w:tcPr>
          <w:p w14:paraId="23420BD2" w14:textId="77777777" w:rsidR="00EB433C" w:rsidRPr="00EC7D61" w:rsidRDefault="00EB433C" w:rsidP="0055605D">
            <w:pPr>
              <w:spacing w:line="360" w:lineRule="auto"/>
              <w:cnfStyle w:val="000000000000" w:firstRow="0" w:lastRow="0" w:firstColumn="0" w:lastColumn="0" w:oddVBand="0" w:evenVBand="0" w:oddHBand="0" w:evenHBand="0" w:firstRowFirstColumn="0" w:firstRowLastColumn="0" w:lastRowFirstColumn="0" w:lastRowLastColumn="0"/>
              <w:rPr>
                <w:rFonts w:cs="Times New Roman"/>
                <w:i/>
                <w:color w:val="000000"/>
              </w:rPr>
            </w:pPr>
            <w:r w:rsidRPr="00EC7D61">
              <w:rPr>
                <w:rFonts w:cs="Times New Roman"/>
                <w:i/>
                <w:color w:val="000000"/>
              </w:rPr>
              <w:t>609.0</w:t>
            </w:r>
          </w:p>
        </w:tc>
        <w:tc>
          <w:tcPr>
            <w:tcW w:w="1053" w:type="dxa"/>
            <w:tcBorders>
              <w:top w:val="single" w:sz="4" w:space="0" w:color="auto"/>
            </w:tcBorders>
            <w:noWrap/>
            <w:vAlign w:val="bottom"/>
          </w:tcPr>
          <w:p w14:paraId="37CC4344" w14:textId="77777777" w:rsidR="00EB433C" w:rsidRPr="00EC7D61" w:rsidRDefault="00EB433C" w:rsidP="0055605D">
            <w:pPr>
              <w:spacing w:line="360" w:lineRule="auto"/>
              <w:cnfStyle w:val="000000000000" w:firstRow="0" w:lastRow="0" w:firstColumn="0" w:lastColumn="0" w:oddVBand="0" w:evenVBand="0" w:oddHBand="0" w:evenHBand="0" w:firstRowFirstColumn="0" w:firstRowLastColumn="0" w:lastRowFirstColumn="0" w:lastRowLastColumn="0"/>
              <w:rPr>
                <w:rFonts w:cs="Times New Roman"/>
                <w:i/>
                <w:color w:val="000000"/>
              </w:rPr>
            </w:pPr>
            <w:r w:rsidRPr="00EC7D61">
              <w:rPr>
                <w:rFonts w:cs="Times New Roman"/>
                <w:i/>
                <w:color w:val="000000"/>
              </w:rPr>
              <w:t>0.267</w:t>
            </w:r>
          </w:p>
        </w:tc>
      </w:tr>
      <w:tr w:rsidR="00EB433C" w:rsidRPr="003F5996" w14:paraId="49C808BF" w14:textId="77777777" w:rsidTr="00145FC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1" w:type="dxa"/>
            <w:tcBorders>
              <w:bottom w:val="single" w:sz="4" w:space="0" w:color="auto"/>
            </w:tcBorders>
          </w:tcPr>
          <w:p w14:paraId="78E21702" w14:textId="77777777" w:rsidR="00EB433C" w:rsidRPr="00EC7D61" w:rsidRDefault="00EB433C" w:rsidP="0055605D">
            <w:pPr>
              <w:spacing w:line="360" w:lineRule="auto"/>
              <w:rPr>
                <w:rFonts w:eastAsia="Times New Roman" w:cs="Times New Roman"/>
                <w:color w:val="000000"/>
                <w:sz w:val="22"/>
                <w:lang w:eastAsia="en-GB"/>
              </w:rPr>
            </w:pPr>
          </w:p>
        </w:tc>
        <w:tc>
          <w:tcPr>
            <w:tcW w:w="1267" w:type="dxa"/>
            <w:tcBorders>
              <w:bottom w:val="single" w:sz="4" w:space="0" w:color="auto"/>
            </w:tcBorders>
            <w:vAlign w:val="bottom"/>
          </w:tcPr>
          <w:p w14:paraId="1499A3BC" w14:textId="77777777" w:rsidR="00EB433C" w:rsidRPr="00EC7D61" w:rsidRDefault="00EB433C"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i/>
                <w:color w:val="000000"/>
                <w:lang w:eastAsia="en-GB"/>
              </w:rPr>
            </w:pPr>
            <w:r w:rsidRPr="00EC7D61">
              <w:rPr>
                <w:rFonts w:eastAsia="Times New Roman" w:cs="Times New Roman"/>
                <w:i/>
                <w:color w:val="000000"/>
                <w:lang w:eastAsia="en-GB"/>
              </w:rPr>
              <w:t>SD</w:t>
            </w:r>
          </w:p>
        </w:tc>
        <w:tc>
          <w:tcPr>
            <w:tcW w:w="1053" w:type="dxa"/>
            <w:tcBorders>
              <w:bottom w:val="single" w:sz="4" w:space="0" w:color="auto"/>
            </w:tcBorders>
            <w:noWrap/>
            <w:vAlign w:val="bottom"/>
          </w:tcPr>
          <w:p w14:paraId="652B2E73" w14:textId="77777777" w:rsidR="00EB433C" w:rsidRPr="00EC7D61" w:rsidRDefault="00EB433C" w:rsidP="0055605D">
            <w:pPr>
              <w:spacing w:line="360" w:lineRule="auto"/>
              <w:cnfStyle w:val="000000100000" w:firstRow="0" w:lastRow="0" w:firstColumn="0" w:lastColumn="0" w:oddVBand="0" w:evenVBand="0" w:oddHBand="1" w:evenHBand="0" w:firstRowFirstColumn="0" w:firstRowLastColumn="0" w:lastRowFirstColumn="0" w:lastRowLastColumn="0"/>
              <w:rPr>
                <w:rFonts w:cs="Times New Roman"/>
                <w:i/>
                <w:color w:val="000000"/>
              </w:rPr>
            </w:pPr>
            <w:r w:rsidRPr="00EC7D61">
              <w:rPr>
                <w:rFonts w:cs="Times New Roman"/>
                <w:i/>
                <w:color w:val="000000"/>
              </w:rPr>
              <w:t>0.010</w:t>
            </w:r>
          </w:p>
        </w:tc>
        <w:tc>
          <w:tcPr>
            <w:tcW w:w="1053" w:type="dxa"/>
            <w:tcBorders>
              <w:bottom w:val="single" w:sz="4" w:space="0" w:color="auto"/>
            </w:tcBorders>
            <w:noWrap/>
            <w:vAlign w:val="bottom"/>
          </w:tcPr>
          <w:p w14:paraId="44A1D2BC" w14:textId="77777777" w:rsidR="00EB433C" w:rsidRPr="00EC7D61" w:rsidRDefault="00EB433C" w:rsidP="0055605D">
            <w:pPr>
              <w:spacing w:line="360" w:lineRule="auto"/>
              <w:cnfStyle w:val="000000100000" w:firstRow="0" w:lastRow="0" w:firstColumn="0" w:lastColumn="0" w:oddVBand="0" w:evenVBand="0" w:oddHBand="1" w:evenHBand="0" w:firstRowFirstColumn="0" w:firstRowLastColumn="0" w:lastRowFirstColumn="0" w:lastRowLastColumn="0"/>
              <w:rPr>
                <w:rFonts w:cs="Times New Roman"/>
                <w:i/>
                <w:color w:val="000000"/>
              </w:rPr>
            </w:pPr>
            <w:r w:rsidRPr="00EC7D61">
              <w:rPr>
                <w:rFonts w:cs="Times New Roman"/>
                <w:i/>
                <w:color w:val="000000"/>
              </w:rPr>
              <w:t>0.60</w:t>
            </w:r>
          </w:p>
        </w:tc>
        <w:tc>
          <w:tcPr>
            <w:tcW w:w="1213" w:type="dxa"/>
            <w:tcBorders>
              <w:bottom w:val="single" w:sz="4" w:space="0" w:color="auto"/>
            </w:tcBorders>
            <w:noWrap/>
            <w:vAlign w:val="bottom"/>
          </w:tcPr>
          <w:p w14:paraId="0F1E51CA" w14:textId="77777777" w:rsidR="00EB433C" w:rsidRPr="00EC7D61" w:rsidRDefault="00EB433C" w:rsidP="0055605D">
            <w:pPr>
              <w:spacing w:line="360" w:lineRule="auto"/>
              <w:cnfStyle w:val="000000100000" w:firstRow="0" w:lastRow="0" w:firstColumn="0" w:lastColumn="0" w:oddVBand="0" w:evenVBand="0" w:oddHBand="1" w:evenHBand="0" w:firstRowFirstColumn="0" w:firstRowLastColumn="0" w:lastRowFirstColumn="0" w:lastRowLastColumn="0"/>
              <w:rPr>
                <w:rFonts w:cs="Times New Roman"/>
                <w:i/>
                <w:color w:val="000000"/>
              </w:rPr>
            </w:pPr>
            <w:r w:rsidRPr="00EC7D61">
              <w:rPr>
                <w:rFonts w:cs="Times New Roman"/>
                <w:i/>
                <w:color w:val="000000"/>
              </w:rPr>
              <w:t>26.2</w:t>
            </w:r>
          </w:p>
        </w:tc>
        <w:tc>
          <w:tcPr>
            <w:tcW w:w="1387" w:type="dxa"/>
            <w:tcBorders>
              <w:bottom w:val="single" w:sz="4" w:space="0" w:color="auto"/>
            </w:tcBorders>
            <w:noWrap/>
            <w:vAlign w:val="bottom"/>
          </w:tcPr>
          <w:p w14:paraId="19345D8B" w14:textId="77777777" w:rsidR="00EB433C" w:rsidRPr="00EC7D61" w:rsidRDefault="00EB433C" w:rsidP="0055605D">
            <w:pPr>
              <w:spacing w:line="360" w:lineRule="auto"/>
              <w:cnfStyle w:val="000000100000" w:firstRow="0" w:lastRow="0" w:firstColumn="0" w:lastColumn="0" w:oddVBand="0" w:evenVBand="0" w:oddHBand="1" w:evenHBand="0" w:firstRowFirstColumn="0" w:firstRowLastColumn="0" w:lastRowFirstColumn="0" w:lastRowLastColumn="0"/>
              <w:rPr>
                <w:rFonts w:cs="Times New Roman"/>
                <w:i/>
                <w:color w:val="000000"/>
              </w:rPr>
            </w:pPr>
            <w:r w:rsidRPr="00EC7D61">
              <w:rPr>
                <w:rFonts w:cs="Times New Roman"/>
                <w:i/>
                <w:color w:val="000000"/>
              </w:rPr>
              <w:t>259.6</w:t>
            </w:r>
          </w:p>
        </w:tc>
        <w:tc>
          <w:tcPr>
            <w:tcW w:w="1053" w:type="dxa"/>
            <w:tcBorders>
              <w:bottom w:val="single" w:sz="4" w:space="0" w:color="auto"/>
            </w:tcBorders>
            <w:noWrap/>
            <w:vAlign w:val="bottom"/>
          </w:tcPr>
          <w:p w14:paraId="08F568F4" w14:textId="77777777" w:rsidR="00EB433C" w:rsidRPr="00EC7D61" w:rsidRDefault="00EB433C" w:rsidP="0055605D">
            <w:pPr>
              <w:spacing w:line="360" w:lineRule="auto"/>
              <w:cnfStyle w:val="000000100000" w:firstRow="0" w:lastRow="0" w:firstColumn="0" w:lastColumn="0" w:oddVBand="0" w:evenVBand="0" w:oddHBand="1" w:evenHBand="0" w:firstRowFirstColumn="0" w:firstRowLastColumn="0" w:lastRowFirstColumn="0" w:lastRowLastColumn="0"/>
              <w:rPr>
                <w:rFonts w:cs="Times New Roman"/>
                <w:i/>
                <w:color w:val="000000"/>
              </w:rPr>
            </w:pPr>
            <w:r w:rsidRPr="00EC7D61">
              <w:rPr>
                <w:rFonts w:cs="Times New Roman"/>
                <w:i/>
                <w:color w:val="000000"/>
              </w:rPr>
              <w:t>0.137</w:t>
            </w:r>
          </w:p>
        </w:tc>
      </w:tr>
      <w:tr w:rsidR="00145FC7" w:rsidRPr="00B3632B" w14:paraId="2F2D4E77" w14:textId="77777777" w:rsidTr="00145FC7">
        <w:trPr>
          <w:trHeight w:val="300"/>
        </w:trPr>
        <w:tc>
          <w:tcPr>
            <w:cnfStyle w:val="001000000000" w:firstRow="0" w:lastRow="0" w:firstColumn="1" w:lastColumn="0" w:oddVBand="0" w:evenVBand="0" w:oddHBand="0" w:evenHBand="0" w:firstRowFirstColumn="0" w:firstRowLastColumn="0" w:lastRowFirstColumn="0" w:lastRowLastColumn="0"/>
            <w:tcW w:w="1581" w:type="dxa"/>
            <w:vMerge w:val="restart"/>
            <w:tcBorders>
              <w:top w:val="single" w:sz="4" w:space="0" w:color="auto"/>
            </w:tcBorders>
          </w:tcPr>
          <w:p w14:paraId="1A045265" w14:textId="77777777" w:rsidR="00145FC7" w:rsidRPr="00EC7D61" w:rsidRDefault="00145FC7" w:rsidP="0055605D">
            <w:pPr>
              <w:spacing w:line="360" w:lineRule="auto"/>
              <w:rPr>
                <w:rFonts w:eastAsia="Times New Roman" w:cs="Times New Roman"/>
                <w:color w:val="000000"/>
                <w:sz w:val="22"/>
                <w:lang w:eastAsia="en-GB"/>
              </w:rPr>
            </w:pPr>
            <w:r w:rsidRPr="00EC7D61">
              <w:rPr>
                <w:rFonts w:eastAsia="Times New Roman" w:cs="Times New Roman"/>
                <w:color w:val="000000"/>
                <w:sz w:val="22"/>
                <w:lang w:eastAsia="en-GB"/>
              </w:rPr>
              <w:t>WT wet</w:t>
            </w:r>
          </w:p>
        </w:tc>
        <w:tc>
          <w:tcPr>
            <w:tcW w:w="1267" w:type="dxa"/>
            <w:tcBorders>
              <w:top w:val="single" w:sz="4" w:space="0" w:color="auto"/>
            </w:tcBorders>
            <w:vAlign w:val="bottom"/>
          </w:tcPr>
          <w:p w14:paraId="32D9995A" w14:textId="77777777"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GB"/>
              </w:rPr>
            </w:pPr>
            <w:r w:rsidRPr="00EC7D61">
              <w:rPr>
                <w:rFonts w:eastAsia="Times New Roman" w:cs="Times New Roman"/>
                <w:color w:val="000000"/>
                <w:lang w:eastAsia="en-GB"/>
              </w:rPr>
              <w:t>1</w:t>
            </w:r>
          </w:p>
        </w:tc>
        <w:tc>
          <w:tcPr>
            <w:tcW w:w="1053" w:type="dxa"/>
            <w:tcBorders>
              <w:top w:val="single" w:sz="4" w:space="0" w:color="auto"/>
            </w:tcBorders>
            <w:noWrap/>
            <w:vAlign w:val="bottom"/>
            <w:hideMark/>
          </w:tcPr>
          <w:p w14:paraId="60DCCF0F" w14:textId="77777777"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GB"/>
              </w:rPr>
            </w:pPr>
            <w:r w:rsidRPr="00EC7D61">
              <w:rPr>
                <w:rFonts w:cs="Times New Roman"/>
                <w:color w:val="000000"/>
              </w:rPr>
              <w:t>0.389</w:t>
            </w:r>
          </w:p>
        </w:tc>
        <w:tc>
          <w:tcPr>
            <w:tcW w:w="1053" w:type="dxa"/>
            <w:tcBorders>
              <w:top w:val="single" w:sz="4" w:space="0" w:color="auto"/>
            </w:tcBorders>
            <w:noWrap/>
            <w:vAlign w:val="bottom"/>
            <w:hideMark/>
          </w:tcPr>
          <w:p w14:paraId="12006997" w14:textId="77777777"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GB"/>
              </w:rPr>
            </w:pPr>
            <w:r w:rsidRPr="00EC7D61">
              <w:rPr>
                <w:rFonts w:cs="Times New Roman"/>
                <w:color w:val="000000"/>
              </w:rPr>
              <w:t>1.88</w:t>
            </w:r>
          </w:p>
        </w:tc>
        <w:tc>
          <w:tcPr>
            <w:tcW w:w="1213" w:type="dxa"/>
            <w:tcBorders>
              <w:top w:val="single" w:sz="4" w:space="0" w:color="auto"/>
            </w:tcBorders>
            <w:noWrap/>
            <w:vAlign w:val="bottom"/>
            <w:hideMark/>
          </w:tcPr>
          <w:p w14:paraId="34DF71FD" w14:textId="53D3E248"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GB"/>
              </w:rPr>
            </w:pPr>
            <w:r w:rsidRPr="00EC7D61">
              <w:rPr>
                <w:rFonts w:cs="Times New Roman"/>
                <w:color w:val="000000"/>
              </w:rPr>
              <w:t>341.4</w:t>
            </w:r>
          </w:p>
        </w:tc>
        <w:tc>
          <w:tcPr>
            <w:tcW w:w="1387" w:type="dxa"/>
            <w:tcBorders>
              <w:top w:val="single" w:sz="4" w:space="0" w:color="auto"/>
            </w:tcBorders>
            <w:noWrap/>
            <w:vAlign w:val="bottom"/>
            <w:hideMark/>
          </w:tcPr>
          <w:p w14:paraId="7B24D039" w14:textId="77777777"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GB"/>
              </w:rPr>
            </w:pPr>
            <w:r w:rsidRPr="00EC7D61">
              <w:rPr>
                <w:rFonts w:cs="Times New Roman"/>
                <w:color w:val="000000"/>
              </w:rPr>
              <w:t>381.9</w:t>
            </w:r>
          </w:p>
        </w:tc>
        <w:tc>
          <w:tcPr>
            <w:tcW w:w="1053" w:type="dxa"/>
            <w:tcBorders>
              <w:top w:val="single" w:sz="4" w:space="0" w:color="auto"/>
            </w:tcBorders>
            <w:noWrap/>
            <w:vAlign w:val="bottom"/>
          </w:tcPr>
          <w:p w14:paraId="4E550854" w14:textId="77777777"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EC7D61">
              <w:rPr>
                <w:rFonts w:cs="Times New Roman"/>
                <w:color w:val="000000"/>
              </w:rPr>
              <w:t>0.052</w:t>
            </w:r>
          </w:p>
        </w:tc>
      </w:tr>
      <w:tr w:rsidR="00145FC7" w:rsidRPr="00B3632B" w14:paraId="513EE33F" w14:textId="77777777" w:rsidTr="00145FC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1" w:type="dxa"/>
            <w:vMerge/>
          </w:tcPr>
          <w:p w14:paraId="7827FDCC" w14:textId="77777777" w:rsidR="00145FC7" w:rsidRPr="00EC7D61" w:rsidRDefault="00145FC7" w:rsidP="0055605D">
            <w:pPr>
              <w:spacing w:line="360" w:lineRule="auto"/>
              <w:rPr>
                <w:rFonts w:eastAsia="Times New Roman" w:cs="Times New Roman"/>
                <w:color w:val="000000"/>
                <w:sz w:val="22"/>
                <w:lang w:eastAsia="en-GB"/>
              </w:rPr>
            </w:pPr>
          </w:p>
        </w:tc>
        <w:tc>
          <w:tcPr>
            <w:tcW w:w="1267" w:type="dxa"/>
            <w:vAlign w:val="bottom"/>
          </w:tcPr>
          <w:p w14:paraId="314081C2"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eastAsia="Times New Roman" w:cs="Times New Roman"/>
                <w:color w:val="000000"/>
                <w:lang w:eastAsia="en-GB"/>
              </w:rPr>
              <w:t>2</w:t>
            </w:r>
          </w:p>
        </w:tc>
        <w:tc>
          <w:tcPr>
            <w:tcW w:w="1053" w:type="dxa"/>
            <w:noWrap/>
            <w:vAlign w:val="bottom"/>
            <w:hideMark/>
          </w:tcPr>
          <w:p w14:paraId="12BEB2B1"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cs="Times New Roman"/>
                <w:color w:val="000000"/>
              </w:rPr>
              <w:t>0.392</w:t>
            </w:r>
          </w:p>
        </w:tc>
        <w:tc>
          <w:tcPr>
            <w:tcW w:w="1053" w:type="dxa"/>
            <w:noWrap/>
            <w:vAlign w:val="bottom"/>
            <w:hideMark/>
          </w:tcPr>
          <w:p w14:paraId="38D9E128"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cs="Times New Roman"/>
                <w:color w:val="000000"/>
              </w:rPr>
              <w:t>0.29</w:t>
            </w:r>
          </w:p>
        </w:tc>
        <w:tc>
          <w:tcPr>
            <w:tcW w:w="1213" w:type="dxa"/>
            <w:noWrap/>
            <w:vAlign w:val="bottom"/>
            <w:hideMark/>
          </w:tcPr>
          <w:p w14:paraId="199F7F7E" w14:textId="49C288C5"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cs="Times New Roman"/>
                <w:color w:val="000000"/>
              </w:rPr>
              <w:t>306.4</w:t>
            </w:r>
          </w:p>
        </w:tc>
        <w:tc>
          <w:tcPr>
            <w:tcW w:w="1387" w:type="dxa"/>
            <w:noWrap/>
            <w:vAlign w:val="bottom"/>
            <w:hideMark/>
          </w:tcPr>
          <w:p w14:paraId="16EAD4F3"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cs="Times New Roman"/>
                <w:color w:val="000000"/>
              </w:rPr>
              <w:t>546.2</w:t>
            </w:r>
          </w:p>
        </w:tc>
        <w:tc>
          <w:tcPr>
            <w:tcW w:w="1053" w:type="dxa"/>
            <w:noWrap/>
            <w:vAlign w:val="bottom"/>
          </w:tcPr>
          <w:p w14:paraId="49F82F64"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EC7D61">
              <w:rPr>
                <w:rFonts w:cs="Times New Roman"/>
                <w:color w:val="000000"/>
              </w:rPr>
              <w:t>0.214</w:t>
            </w:r>
          </w:p>
        </w:tc>
      </w:tr>
      <w:tr w:rsidR="00145FC7" w:rsidRPr="00B3632B" w14:paraId="5AB2B624" w14:textId="77777777" w:rsidTr="00145FC7">
        <w:trPr>
          <w:trHeight w:val="300"/>
        </w:trPr>
        <w:tc>
          <w:tcPr>
            <w:cnfStyle w:val="001000000000" w:firstRow="0" w:lastRow="0" w:firstColumn="1" w:lastColumn="0" w:oddVBand="0" w:evenVBand="0" w:oddHBand="0" w:evenHBand="0" w:firstRowFirstColumn="0" w:firstRowLastColumn="0" w:lastRowFirstColumn="0" w:lastRowLastColumn="0"/>
            <w:tcW w:w="1581" w:type="dxa"/>
            <w:vMerge/>
          </w:tcPr>
          <w:p w14:paraId="74A0D282" w14:textId="77777777" w:rsidR="00145FC7" w:rsidRPr="00EC7D61" w:rsidRDefault="00145FC7" w:rsidP="0055605D">
            <w:pPr>
              <w:spacing w:line="360" w:lineRule="auto"/>
              <w:rPr>
                <w:rFonts w:eastAsia="Times New Roman" w:cs="Times New Roman"/>
                <w:color w:val="000000"/>
                <w:sz w:val="22"/>
                <w:lang w:eastAsia="en-GB"/>
              </w:rPr>
            </w:pPr>
          </w:p>
        </w:tc>
        <w:tc>
          <w:tcPr>
            <w:tcW w:w="1267" w:type="dxa"/>
            <w:vAlign w:val="bottom"/>
          </w:tcPr>
          <w:p w14:paraId="58B8B146" w14:textId="77777777"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GB"/>
              </w:rPr>
            </w:pPr>
            <w:r w:rsidRPr="00EC7D61">
              <w:rPr>
                <w:rFonts w:eastAsia="Times New Roman" w:cs="Times New Roman"/>
                <w:color w:val="000000"/>
                <w:lang w:eastAsia="en-GB"/>
              </w:rPr>
              <w:t>3</w:t>
            </w:r>
          </w:p>
        </w:tc>
        <w:tc>
          <w:tcPr>
            <w:tcW w:w="1053" w:type="dxa"/>
            <w:noWrap/>
            <w:vAlign w:val="bottom"/>
            <w:hideMark/>
          </w:tcPr>
          <w:p w14:paraId="4075A192" w14:textId="77777777"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GB"/>
              </w:rPr>
            </w:pPr>
            <w:r w:rsidRPr="00EC7D61">
              <w:rPr>
                <w:rFonts w:cs="Times New Roman"/>
                <w:color w:val="000000"/>
              </w:rPr>
              <w:t>0.408</w:t>
            </w:r>
          </w:p>
        </w:tc>
        <w:tc>
          <w:tcPr>
            <w:tcW w:w="1053" w:type="dxa"/>
            <w:noWrap/>
            <w:vAlign w:val="bottom"/>
            <w:hideMark/>
          </w:tcPr>
          <w:p w14:paraId="7BC44164" w14:textId="77777777"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GB"/>
              </w:rPr>
            </w:pPr>
            <w:r w:rsidRPr="00EC7D61">
              <w:rPr>
                <w:rFonts w:cs="Times New Roman"/>
                <w:color w:val="000000"/>
              </w:rPr>
              <w:t>0.31</w:t>
            </w:r>
          </w:p>
        </w:tc>
        <w:tc>
          <w:tcPr>
            <w:tcW w:w="1213" w:type="dxa"/>
            <w:noWrap/>
            <w:vAlign w:val="bottom"/>
            <w:hideMark/>
          </w:tcPr>
          <w:p w14:paraId="330D93FD" w14:textId="4B5CE5F8"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GB"/>
              </w:rPr>
            </w:pPr>
            <w:r w:rsidRPr="00EC7D61">
              <w:rPr>
                <w:rFonts w:cs="Times New Roman"/>
                <w:color w:val="000000"/>
              </w:rPr>
              <w:t>306.4</w:t>
            </w:r>
          </w:p>
        </w:tc>
        <w:tc>
          <w:tcPr>
            <w:tcW w:w="1387" w:type="dxa"/>
            <w:noWrap/>
            <w:vAlign w:val="bottom"/>
            <w:hideMark/>
          </w:tcPr>
          <w:p w14:paraId="2AF311BA" w14:textId="77777777"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GB"/>
              </w:rPr>
            </w:pPr>
            <w:r w:rsidRPr="00EC7D61">
              <w:rPr>
                <w:rFonts w:cs="Times New Roman"/>
                <w:color w:val="000000"/>
              </w:rPr>
              <w:t>439.6</w:t>
            </w:r>
          </w:p>
        </w:tc>
        <w:tc>
          <w:tcPr>
            <w:tcW w:w="1053" w:type="dxa"/>
            <w:noWrap/>
            <w:vAlign w:val="bottom"/>
          </w:tcPr>
          <w:p w14:paraId="49FBC49E" w14:textId="77777777"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EC7D61">
              <w:rPr>
                <w:rFonts w:cs="Times New Roman"/>
                <w:color w:val="000000"/>
              </w:rPr>
              <w:t>0.373</w:t>
            </w:r>
          </w:p>
        </w:tc>
      </w:tr>
      <w:tr w:rsidR="00145FC7" w:rsidRPr="00B3632B" w14:paraId="48F5F389" w14:textId="77777777" w:rsidTr="00145FC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1" w:type="dxa"/>
            <w:vMerge/>
          </w:tcPr>
          <w:p w14:paraId="15026DA1" w14:textId="77777777" w:rsidR="00145FC7" w:rsidRPr="00EC7D61" w:rsidRDefault="00145FC7" w:rsidP="0055605D">
            <w:pPr>
              <w:spacing w:line="360" w:lineRule="auto"/>
              <w:rPr>
                <w:rFonts w:eastAsia="Times New Roman" w:cs="Times New Roman"/>
                <w:color w:val="000000"/>
                <w:sz w:val="22"/>
                <w:lang w:eastAsia="en-GB"/>
              </w:rPr>
            </w:pPr>
          </w:p>
        </w:tc>
        <w:tc>
          <w:tcPr>
            <w:tcW w:w="1267" w:type="dxa"/>
            <w:vAlign w:val="bottom"/>
          </w:tcPr>
          <w:p w14:paraId="19347835"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eastAsia="Times New Roman" w:cs="Times New Roman"/>
                <w:color w:val="000000"/>
                <w:lang w:eastAsia="en-GB"/>
              </w:rPr>
              <w:t>4</w:t>
            </w:r>
          </w:p>
        </w:tc>
        <w:tc>
          <w:tcPr>
            <w:tcW w:w="1053" w:type="dxa"/>
            <w:noWrap/>
            <w:vAlign w:val="bottom"/>
            <w:hideMark/>
          </w:tcPr>
          <w:p w14:paraId="0CF43E02"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cs="Times New Roman"/>
                <w:color w:val="000000"/>
              </w:rPr>
              <w:t>0.381</w:t>
            </w:r>
          </w:p>
        </w:tc>
        <w:tc>
          <w:tcPr>
            <w:tcW w:w="1053" w:type="dxa"/>
            <w:noWrap/>
            <w:vAlign w:val="bottom"/>
            <w:hideMark/>
          </w:tcPr>
          <w:p w14:paraId="10FB8169"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cs="Times New Roman"/>
                <w:color w:val="000000"/>
              </w:rPr>
              <w:t>0.35</w:t>
            </w:r>
          </w:p>
        </w:tc>
        <w:tc>
          <w:tcPr>
            <w:tcW w:w="1213" w:type="dxa"/>
            <w:noWrap/>
            <w:vAlign w:val="bottom"/>
            <w:hideMark/>
          </w:tcPr>
          <w:p w14:paraId="1BA052D8" w14:textId="0789C541"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cs="Times New Roman"/>
                <w:color w:val="000000"/>
              </w:rPr>
              <w:t>306.4</w:t>
            </w:r>
          </w:p>
        </w:tc>
        <w:tc>
          <w:tcPr>
            <w:tcW w:w="1387" w:type="dxa"/>
            <w:noWrap/>
            <w:vAlign w:val="bottom"/>
            <w:hideMark/>
          </w:tcPr>
          <w:p w14:paraId="7096D6B2"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cs="Times New Roman"/>
                <w:color w:val="000000"/>
              </w:rPr>
              <w:t>579.6</w:t>
            </w:r>
          </w:p>
        </w:tc>
        <w:tc>
          <w:tcPr>
            <w:tcW w:w="1053" w:type="dxa"/>
            <w:noWrap/>
            <w:vAlign w:val="bottom"/>
          </w:tcPr>
          <w:p w14:paraId="65B76DA3"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EC7D61">
              <w:rPr>
                <w:rFonts w:cs="Times New Roman"/>
                <w:color w:val="000000"/>
              </w:rPr>
              <w:t>0.373</w:t>
            </w:r>
          </w:p>
        </w:tc>
      </w:tr>
      <w:tr w:rsidR="00145FC7" w:rsidRPr="00B3632B" w14:paraId="7F8AB71D" w14:textId="77777777" w:rsidTr="00145FC7">
        <w:trPr>
          <w:trHeight w:val="300"/>
        </w:trPr>
        <w:tc>
          <w:tcPr>
            <w:cnfStyle w:val="001000000000" w:firstRow="0" w:lastRow="0" w:firstColumn="1" w:lastColumn="0" w:oddVBand="0" w:evenVBand="0" w:oddHBand="0" w:evenHBand="0" w:firstRowFirstColumn="0" w:firstRowLastColumn="0" w:lastRowFirstColumn="0" w:lastRowLastColumn="0"/>
            <w:tcW w:w="1581" w:type="dxa"/>
            <w:vMerge/>
          </w:tcPr>
          <w:p w14:paraId="1E8CA923" w14:textId="77777777" w:rsidR="00145FC7" w:rsidRPr="00EC7D61" w:rsidRDefault="00145FC7" w:rsidP="0055605D">
            <w:pPr>
              <w:spacing w:line="360" w:lineRule="auto"/>
              <w:rPr>
                <w:rFonts w:eastAsia="Times New Roman" w:cs="Times New Roman"/>
                <w:color w:val="000000"/>
                <w:sz w:val="22"/>
                <w:lang w:eastAsia="en-GB"/>
              </w:rPr>
            </w:pPr>
          </w:p>
        </w:tc>
        <w:tc>
          <w:tcPr>
            <w:tcW w:w="1267" w:type="dxa"/>
            <w:tcBorders>
              <w:bottom w:val="single" w:sz="4" w:space="0" w:color="auto"/>
            </w:tcBorders>
            <w:vAlign w:val="bottom"/>
          </w:tcPr>
          <w:p w14:paraId="15415971" w14:textId="77777777"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GB"/>
              </w:rPr>
            </w:pPr>
            <w:r w:rsidRPr="00EC7D61">
              <w:rPr>
                <w:rFonts w:eastAsia="Times New Roman" w:cs="Times New Roman"/>
                <w:color w:val="000000"/>
                <w:lang w:eastAsia="en-GB"/>
              </w:rPr>
              <w:t>5</w:t>
            </w:r>
          </w:p>
        </w:tc>
        <w:tc>
          <w:tcPr>
            <w:tcW w:w="1053" w:type="dxa"/>
            <w:tcBorders>
              <w:bottom w:val="single" w:sz="4" w:space="0" w:color="auto"/>
            </w:tcBorders>
            <w:noWrap/>
            <w:vAlign w:val="bottom"/>
            <w:hideMark/>
          </w:tcPr>
          <w:p w14:paraId="07110099" w14:textId="77777777"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GB"/>
              </w:rPr>
            </w:pPr>
            <w:r w:rsidRPr="00EC7D61">
              <w:rPr>
                <w:rFonts w:cs="Times New Roman"/>
                <w:color w:val="000000"/>
              </w:rPr>
              <w:t>0.373</w:t>
            </w:r>
          </w:p>
        </w:tc>
        <w:tc>
          <w:tcPr>
            <w:tcW w:w="1053" w:type="dxa"/>
            <w:tcBorders>
              <w:bottom w:val="single" w:sz="4" w:space="0" w:color="auto"/>
            </w:tcBorders>
            <w:noWrap/>
            <w:vAlign w:val="bottom"/>
            <w:hideMark/>
          </w:tcPr>
          <w:p w14:paraId="32509811" w14:textId="77777777"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GB"/>
              </w:rPr>
            </w:pPr>
            <w:r w:rsidRPr="00EC7D61">
              <w:rPr>
                <w:rFonts w:cs="Times New Roman"/>
                <w:color w:val="000000"/>
              </w:rPr>
              <w:t>0.79</w:t>
            </w:r>
          </w:p>
        </w:tc>
        <w:tc>
          <w:tcPr>
            <w:tcW w:w="1213" w:type="dxa"/>
            <w:tcBorders>
              <w:bottom w:val="single" w:sz="4" w:space="0" w:color="auto"/>
            </w:tcBorders>
            <w:noWrap/>
            <w:vAlign w:val="bottom"/>
            <w:hideMark/>
          </w:tcPr>
          <w:p w14:paraId="223A71C6" w14:textId="188CD7DE"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GB"/>
              </w:rPr>
            </w:pPr>
            <w:r w:rsidRPr="00EC7D61">
              <w:rPr>
                <w:rFonts w:cs="Times New Roman"/>
                <w:color w:val="000000"/>
              </w:rPr>
              <w:t>306.4</w:t>
            </w:r>
          </w:p>
        </w:tc>
        <w:tc>
          <w:tcPr>
            <w:tcW w:w="1387" w:type="dxa"/>
            <w:tcBorders>
              <w:bottom w:val="single" w:sz="4" w:space="0" w:color="auto"/>
            </w:tcBorders>
            <w:noWrap/>
            <w:vAlign w:val="bottom"/>
            <w:hideMark/>
          </w:tcPr>
          <w:p w14:paraId="372B8090" w14:textId="77777777"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GB"/>
              </w:rPr>
            </w:pPr>
            <w:r w:rsidRPr="00EC7D61">
              <w:rPr>
                <w:rFonts w:cs="Times New Roman"/>
                <w:color w:val="000000"/>
              </w:rPr>
              <w:t>758.4</w:t>
            </w:r>
          </w:p>
        </w:tc>
        <w:tc>
          <w:tcPr>
            <w:tcW w:w="1053" w:type="dxa"/>
            <w:tcBorders>
              <w:bottom w:val="single" w:sz="4" w:space="0" w:color="auto"/>
            </w:tcBorders>
            <w:noWrap/>
            <w:vAlign w:val="bottom"/>
          </w:tcPr>
          <w:p w14:paraId="1AEFE0AB" w14:textId="77777777"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EC7D61">
              <w:rPr>
                <w:rFonts w:cs="Times New Roman"/>
                <w:color w:val="000000"/>
              </w:rPr>
              <w:t>0.352</w:t>
            </w:r>
          </w:p>
        </w:tc>
      </w:tr>
      <w:tr w:rsidR="00EB433C" w:rsidRPr="00B3632B" w14:paraId="1A6F1081" w14:textId="77777777" w:rsidTr="00145FC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1" w:type="dxa"/>
            <w:vMerge/>
          </w:tcPr>
          <w:p w14:paraId="079FE02E" w14:textId="77777777" w:rsidR="00EB433C" w:rsidRPr="00EC7D61" w:rsidRDefault="00EB433C" w:rsidP="0055605D">
            <w:pPr>
              <w:spacing w:line="360" w:lineRule="auto"/>
              <w:rPr>
                <w:rFonts w:eastAsia="Times New Roman" w:cs="Times New Roman"/>
                <w:color w:val="000000"/>
                <w:sz w:val="22"/>
                <w:lang w:eastAsia="en-GB"/>
              </w:rPr>
            </w:pPr>
          </w:p>
        </w:tc>
        <w:tc>
          <w:tcPr>
            <w:tcW w:w="1267" w:type="dxa"/>
            <w:tcBorders>
              <w:top w:val="single" w:sz="4" w:space="0" w:color="auto"/>
            </w:tcBorders>
            <w:vAlign w:val="bottom"/>
          </w:tcPr>
          <w:p w14:paraId="1B67F5F1" w14:textId="77777777" w:rsidR="00EB433C" w:rsidRPr="00EC7D61" w:rsidRDefault="00EB433C"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i/>
                <w:color w:val="000000"/>
                <w:lang w:eastAsia="en-GB"/>
              </w:rPr>
            </w:pPr>
            <w:r w:rsidRPr="00EC7D61">
              <w:rPr>
                <w:rFonts w:eastAsia="Times New Roman" w:cs="Times New Roman"/>
                <w:i/>
                <w:color w:val="000000"/>
                <w:lang w:eastAsia="en-GB"/>
              </w:rPr>
              <w:t>Mean</w:t>
            </w:r>
          </w:p>
        </w:tc>
        <w:tc>
          <w:tcPr>
            <w:tcW w:w="1053" w:type="dxa"/>
            <w:tcBorders>
              <w:top w:val="single" w:sz="4" w:space="0" w:color="auto"/>
            </w:tcBorders>
            <w:noWrap/>
            <w:vAlign w:val="bottom"/>
          </w:tcPr>
          <w:p w14:paraId="7E52DEFC" w14:textId="77777777" w:rsidR="00EB433C" w:rsidRPr="00EC7D61" w:rsidRDefault="00EB433C"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i/>
                <w:color w:val="000000"/>
                <w:lang w:eastAsia="en-GB"/>
              </w:rPr>
            </w:pPr>
            <w:r w:rsidRPr="00EC7D61">
              <w:rPr>
                <w:rFonts w:cs="Times New Roman"/>
                <w:i/>
                <w:color w:val="000000"/>
              </w:rPr>
              <w:t>0.389</w:t>
            </w:r>
          </w:p>
        </w:tc>
        <w:tc>
          <w:tcPr>
            <w:tcW w:w="1053" w:type="dxa"/>
            <w:tcBorders>
              <w:top w:val="single" w:sz="4" w:space="0" w:color="auto"/>
            </w:tcBorders>
            <w:noWrap/>
            <w:vAlign w:val="bottom"/>
          </w:tcPr>
          <w:p w14:paraId="4C4171D7" w14:textId="77777777" w:rsidR="00EB433C" w:rsidRPr="00EC7D61" w:rsidRDefault="00EB433C" w:rsidP="0055605D">
            <w:pPr>
              <w:spacing w:line="360" w:lineRule="auto"/>
              <w:cnfStyle w:val="000000100000" w:firstRow="0" w:lastRow="0" w:firstColumn="0" w:lastColumn="0" w:oddVBand="0" w:evenVBand="0" w:oddHBand="1" w:evenHBand="0" w:firstRowFirstColumn="0" w:firstRowLastColumn="0" w:lastRowFirstColumn="0" w:lastRowLastColumn="0"/>
              <w:rPr>
                <w:rFonts w:cs="Times New Roman"/>
                <w:i/>
                <w:color w:val="000000"/>
              </w:rPr>
            </w:pPr>
            <w:r w:rsidRPr="00EC7D61">
              <w:rPr>
                <w:rFonts w:cs="Times New Roman"/>
                <w:i/>
                <w:color w:val="000000"/>
              </w:rPr>
              <w:t>0.73</w:t>
            </w:r>
          </w:p>
        </w:tc>
        <w:tc>
          <w:tcPr>
            <w:tcW w:w="1213" w:type="dxa"/>
            <w:tcBorders>
              <w:top w:val="single" w:sz="4" w:space="0" w:color="auto"/>
            </w:tcBorders>
            <w:noWrap/>
            <w:vAlign w:val="bottom"/>
          </w:tcPr>
          <w:p w14:paraId="05B92E89" w14:textId="39C744BF" w:rsidR="00EB433C"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cs="Times New Roman"/>
                <w:i/>
                <w:color w:val="000000"/>
              </w:rPr>
            </w:pPr>
            <w:r w:rsidRPr="00EC7D61">
              <w:rPr>
                <w:rFonts w:cs="Times New Roman"/>
                <w:i/>
                <w:color w:val="000000"/>
              </w:rPr>
              <w:t>313.4</w:t>
            </w:r>
          </w:p>
        </w:tc>
        <w:tc>
          <w:tcPr>
            <w:tcW w:w="1387" w:type="dxa"/>
            <w:tcBorders>
              <w:top w:val="single" w:sz="4" w:space="0" w:color="auto"/>
            </w:tcBorders>
            <w:noWrap/>
            <w:vAlign w:val="bottom"/>
          </w:tcPr>
          <w:p w14:paraId="2C3AE0B0" w14:textId="77777777" w:rsidR="00EB433C" w:rsidRPr="00EC7D61" w:rsidRDefault="00EB433C"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i/>
                <w:color w:val="000000"/>
                <w:lang w:eastAsia="en-GB"/>
              </w:rPr>
            </w:pPr>
            <w:r w:rsidRPr="00EC7D61">
              <w:rPr>
                <w:rFonts w:cs="Times New Roman"/>
                <w:i/>
                <w:color w:val="000000"/>
              </w:rPr>
              <w:t>541.1</w:t>
            </w:r>
          </w:p>
        </w:tc>
        <w:tc>
          <w:tcPr>
            <w:tcW w:w="1053" w:type="dxa"/>
            <w:tcBorders>
              <w:top w:val="single" w:sz="4" w:space="0" w:color="auto"/>
            </w:tcBorders>
            <w:noWrap/>
            <w:vAlign w:val="bottom"/>
          </w:tcPr>
          <w:p w14:paraId="69CA8C23" w14:textId="77777777" w:rsidR="00EB433C" w:rsidRPr="00EC7D61" w:rsidRDefault="00EB433C" w:rsidP="0055605D">
            <w:pPr>
              <w:spacing w:line="360" w:lineRule="auto"/>
              <w:cnfStyle w:val="000000100000" w:firstRow="0" w:lastRow="0" w:firstColumn="0" w:lastColumn="0" w:oddVBand="0" w:evenVBand="0" w:oddHBand="1" w:evenHBand="0" w:firstRowFirstColumn="0" w:firstRowLastColumn="0" w:lastRowFirstColumn="0" w:lastRowLastColumn="0"/>
              <w:rPr>
                <w:rFonts w:cs="Times New Roman"/>
                <w:i/>
                <w:color w:val="000000"/>
              </w:rPr>
            </w:pPr>
            <w:r w:rsidRPr="00EC7D61">
              <w:rPr>
                <w:rFonts w:cs="Times New Roman"/>
                <w:i/>
                <w:color w:val="000000"/>
              </w:rPr>
              <w:t>0.273</w:t>
            </w:r>
          </w:p>
        </w:tc>
      </w:tr>
      <w:tr w:rsidR="00EB433C" w:rsidRPr="00B3632B" w14:paraId="62E33464" w14:textId="77777777" w:rsidTr="00145FC7">
        <w:trPr>
          <w:trHeight w:val="300"/>
        </w:trPr>
        <w:tc>
          <w:tcPr>
            <w:cnfStyle w:val="001000000000" w:firstRow="0" w:lastRow="0" w:firstColumn="1" w:lastColumn="0" w:oddVBand="0" w:evenVBand="0" w:oddHBand="0" w:evenHBand="0" w:firstRowFirstColumn="0" w:firstRowLastColumn="0" w:lastRowFirstColumn="0" w:lastRowLastColumn="0"/>
            <w:tcW w:w="1581" w:type="dxa"/>
            <w:tcBorders>
              <w:bottom w:val="single" w:sz="4" w:space="0" w:color="auto"/>
            </w:tcBorders>
          </w:tcPr>
          <w:p w14:paraId="31D8ED05" w14:textId="77777777" w:rsidR="00EB433C" w:rsidRPr="00EC7D61" w:rsidRDefault="00EB433C" w:rsidP="0055605D">
            <w:pPr>
              <w:spacing w:line="360" w:lineRule="auto"/>
              <w:rPr>
                <w:rFonts w:eastAsia="Times New Roman" w:cs="Times New Roman"/>
                <w:color w:val="000000"/>
                <w:sz w:val="22"/>
                <w:lang w:eastAsia="en-GB"/>
              </w:rPr>
            </w:pPr>
          </w:p>
        </w:tc>
        <w:tc>
          <w:tcPr>
            <w:tcW w:w="1267" w:type="dxa"/>
            <w:tcBorders>
              <w:bottom w:val="single" w:sz="4" w:space="0" w:color="auto"/>
            </w:tcBorders>
            <w:vAlign w:val="bottom"/>
          </w:tcPr>
          <w:p w14:paraId="6A09AF95" w14:textId="77777777" w:rsidR="00EB433C" w:rsidRPr="00EC7D61" w:rsidRDefault="00EB433C"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i/>
                <w:color w:val="000000"/>
                <w:lang w:eastAsia="en-GB"/>
              </w:rPr>
            </w:pPr>
            <w:r w:rsidRPr="00EC7D61">
              <w:rPr>
                <w:rFonts w:eastAsia="Times New Roman" w:cs="Times New Roman"/>
                <w:i/>
                <w:color w:val="000000"/>
                <w:lang w:eastAsia="en-GB"/>
              </w:rPr>
              <w:t>SD</w:t>
            </w:r>
          </w:p>
        </w:tc>
        <w:tc>
          <w:tcPr>
            <w:tcW w:w="1053" w:type="dxa"/>
            <w:tcBorders>
              <w:bottom w:val="single" w:sz="4" w:space="0" w:color="auto"/>
            </w:tcBorders>
            <w:noWrap/>
            <w:vAlign w:val="bottom"/>
          </w:tcPr>
          <w:p w14:paraId="10A1CE02" w14:textId="77777777" w:rsidR="00EB433C" w:rsidRPr="00EC7D61" w:rsidRDefault="00EB433C" w:rsidP="0055605D">
            <w:pPr>
              <w:spacing w:line="360" w:lineRule="auto"/>
              <w:cnfStyle w:val="000000000000" w:firstRow="0" w:lastRow="0" w:firstColumn="0" w:lastColumn="0" w:oddVBand="0" w:evenVBand="0" w:oddHBand="0" w:evenHBand="0" w:firstRowFirstColumn="0" w:firstRowLastColumn="0" w:lastRowFirstColumn="0" w:lastRowLastColumn="0"/>
              <w:rPr>
                <w:rFonts w:cs="Times New Roman"/>
                <w:i/>
                <w:color w:val="000000"/>
              </w:rPr>
            </w:pPr>
            <w:r w:rsidRPr="00EC7D61">
              <w:rPr>
                <w:rFonts w:cs="Times New Roman"/>
                <w:i/>
                <w:color w:val="000000"/>
              </w:rPr>
              <w:t>0.012</w:t>
            </w:r>
          </w:p>
        </w:tc>
        <w:tc>
          <w:tcPr>
            <w:tcW w:w="1053" w:type="dxa"/>
            <w:tcBorders>
              <w:bottom w:val="single" w:sz="4" w:space="0" w:color="auto"/>
            </w:tcBorders>
            <w:noWrap/>
            <w:vAlign w:val="bottom"/>
          </w:tcPr>
          <w:p w14:paraId="2A68E544" w14:textId="77777777" w:rsidR="00EB433C" w:rsidRPr="00EC7D61" w:rsidRDefault="00EB433C" w:rsidP="0055605D">
            <w:pPr>
              <w:spacing w:line="360" w:lineRule="auto"/>
              <w:cnfStyle w:val="000000000000" w:firstRow="0" w:lastRow="0" w:firstColumn="0" w:lastColumn="0" w:oddVBand="0" w:evenVBand="0" w:oddHBand="0" w:evenHBand="0" w:firstRowFirstColumn="0" w:firstRowLastColumn="0" w:lastRowFirstColumn="0" w:lastRowLastColumn="0"/>
              <w:rPr>
                <w:rFonts w:cs="Times New Roman"/>
                <w:i/>
                <w:color w:val="000000"/>
              </w:rPr>
            </w:pPr>
            <w:r w:rsidRPr="00EC7D61">
              <w:rPr>
                <w:rFonts w:cs="Times New Roman"/>
                <w:i/>
                <w:color w:val="000000"/>
              </w:rPr>
              <w:t>0.60</w:t>
            </w:r>
          </w:p>
        </w:tc>
        <w:tc>
          <w:tcPr>
            <w:tcW w:w="1213" w:type="dxa"/>
            <w:tcBorders>
              <w:bottom w:val="single" w:sz="4" w:space="0" w:color="auto"/>
            </w:tcBorders>
            <w:noWrap/>
            <w:vAlign w:val="bottom"/>
          </w:tcPr>
          <w:p w14:paraId="15302092" w14:textId="77777777" w:rsidR="00EB433C" w:rsidRPr="00EC7D61" w:rsidRDefault="00EB433C" w:rsidP="0055605D">
            <w:pPr>
              <w:spacing w:line="360" w:lineRule="auto"/>
              <w:cnfStyle w:val="000000000000" w:firstRow="0" w:lastRow="0" w:firstColumn="0" w:lastColumn="0" w:oddVBand="0" w:evenVBand="0" w:oddHBand="0" w:evenHBand="0" w:firstRowFirstColumn="0" w:firstRowLastColumn="0" w:lastRowFirstColumn="0" w:lastRowLastColumn="0"/>
              <w:rPr>
                <w:rFonts w:cs="Times New Roman"/>
                <w:i/>
                <w:color w:val="000000"/>
              </w:rPr>
            </w:pPr>
            <w:r w:rsidRPr="00EC7D61">
              <w:rPr>
                <w:rFonts w:cs="Times New Roman"/>
                <w:i/>
                <w:color w:val="000000"/>
              </w:rPr>
              <w:t>14.0</w:t>
            </w:r>
          </w:p>
        </w:tc>
        <w:tc>
          <w:tcPr>
            <w:tcW w:w="1387" w:type="dxa"/>
            <w:tcBorders>
              <w:bottom w:val="single" w:sz="4" w:space="0" w:color="auto"/>
            </w:tcBorders>
            <w:noWrap/>
            <w:vAlign w:val="bottom"/>
          </w:tcPr>
          <w:p w14:paraId="725E43B9" w14:textId="77777777" w:rsidR="00EB433C" w:rsidRPr="00EC7D61" w:rsidRDefault="00EB433C" w:rsidP="0055605D">
            <w:pPr>
              <w:spacing w:line="360" w:lineRule="auto"/>
              <w:cnfStyle w:val="000000000000" w:firstRow="0" w:lastRow="0" w:firstColumn="0" w:lastColumn="0" w:oddVBand="0" w:evenVBand="0" w:oddHBand="0" w:evenHBand="0" w:firstRowFirstColumn="0" w:firstRowLastColumn="0" w:lastRowFirstColumn="0" w:lastRowLastColumn="0"/>
              <w:rPr>
                <w:rFonts w:cs="Times New Roman"/>
                <w:i/>
                <w:color w:val="000000"/>
              </w:rPr>
            </w:pPr>
            <w:r w:rsidRPr="00EC7D61">
              <w:rPr>
                <w:rFonts w:cs="Times New Roman"/>
                <w:i/>
                <w:color w:val="000000"/>
              </w:rPr>
              <w:t>129.9</w:t>
            </w:r>
          </w:p>
        </w:tc>
        <w:tc>
          <w:tcPr>
            <w:tcW w:w="1053" w:type="dxa"/>
            <w:tcBorders>
              <w:bottom w:val="single" w:sz="4" w:space="0" w:color="auto"/>
            </w:tcBorders>
            <w:noWrap/>
            <w:vAlign w:val="bottom"/>
          </w:tcPr>
          <w:p w14:paraId="25590360" w14:textId="77777777" w:rsidR="00EB433C" w:rsidRPr="00EC7D61" w:rsidRDefault="00EB433C" w:rsidP="0055605D">
            <w:pPr>
              <w:spacing w:line="360" w:lineRule="auto"/>
              <w:cnfStyle w:val="000000000000" w:firstRow="0" w:lastRow="0" w:firstColumn="0" w:lastColumn="0" w:oddVBand="0" w:evenVBand="0" w:oddHBand="0" w:evenHBand="0" w:firstRowFirstColumn="0" w:firstRowLastColumn="0" w:lastRowFirstColumn="0" w:lastRowLastColumn="0"/>
              <w:rPr>
                <w:rFonts w:cs="Times New Roman"/>
                <w:i/>
                <w:color w:val="000000"/>
              </w:rPr>
            </w:pPr>
            <w:r w:rsidRPr="00EC7D61">
              <w:rPr>
                <w:rFonts w:cs="Times New Roman"/>
                <w:i/>
                <w:color w:val="000000"/>
              </w:rPr>
              <w:t>0.125</w:t>
            </w:r>
          </w:p>
        </w:tc>
      </w:tr>
      <w:tr w:rsidR="00145FC7" w:rsidRPr="00B3632B" w14:paraId="6994B206" w14:textId="77777777" w:rsidTr="00145FC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1" w:type="dxa"/>
            <w:vMerge w:val="restart"/>
            <w:tcBorders>
              <w:top w:val="single" w:sz="4" w:space="0" w:color="auto"/>
            </w:tcBorders>
          </w:tcPr>
          <w:p w14:paraId="415DDB36" w14:textId="77777777" w:rsidR="00145FC7" w:rsidRPr="00EC7D61" w:rsidRDefault="00145FC7" w:rsidP="0055605D">
            <w:pPr>
              <w:spacing w:line="360" w:lineRule="auto"/>
              <w:rPr>
                <w:rFonts w:eastAsia="Times New Roman" w:cs="Times New Roman"/>
                <w:color w:val="000000"/>
                <w:sz w:val="22"/>
                <w:lang w:eastAsia="en-GB"/>
              </w:rPr>
            </w:pPr>
            <w:r w:rsidRPr="00EC7D61">
              <w:rPr>
                <w:rFonts w:eastAsia="Times New Roman" w:cs="Times New Roman"/>
                <w:color w:val="000000"/>
                <w:sz w:val="22"/>
                <w:lang w:eastAsia="en-GB"/>
              </w:rPr>
              <w:t>NRH wet-dry</w:t>
            </w:r>
          </w:p>
        </w:tc>
        <w:tc>
          <w:tcPr>
            <w:tcW w:w="1267" w:type="dxa"/>
            <w:tcBorders>
              <w:top w:val="single" w:sz="4" w:space="0" w:color="auto"/>
            </w:tcBorders>
            <w:vAlign w:val="bottom"/>
          </w:tcPr>
          <w:p w14:paraId="48AF7C43"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eastAsia="Times New Roman" w:cs="Times New Roman"/>
                <w:color w:val="000000"/>
                <w:lang w:eastAsia="en-GB"/>
              </w:rPr>
              <w:t>1</w:t>
            </w:r>
          </w:p>
        </w:tc>
        <w:tc>
          <w:tcPr>
            <w:tcW w:w="1053" w:type="dxa"/>
            <w:tcBorders>
              <w:top w:val="single" w:sz="4" w:space="0" w:color="auto"/>
            </w:tcBorders>
            <w:noWrap/>
            <w:vAlign w:val="bottom"/>
            <w:hideMark/>
          </w:tcPr>
          <w:p w14:paraId="0F3EE16C"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cs="Times New Roman"/>
                <w:color w:val="000000"/>
              </w:rPr>
              <w:t>0.407</w:t>
            </w:r>
          </w:p>
        </w:tc>
        <w:tc>
          <w:tcPr>
            <w:tcW w:w="1053" w:type="dxa"/>
            <w:tcBorders>
              <w:top w:val="single" w:sz="4" w:space="0" w:color="auto"/>
            </w:tcBorders>
            <w:noWrap/>
            <w:vAlign w:val="bottom"/>
            <w:hideMark/>
          </w:tcPr>
          <w:p w14:paraId="7A5A9FDB"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cs="Times New Roman"/>
                <w:color w:val="000000"/>
              </w:rPr>
              <w:t>0.81</w:t>
            </w:r>
          </w:p>
        </w:tc>
        <w:tc>
          <w:tcPr>
            <w:tcW w:w="1213" w:type="dxa"/>
            <w:tcBorders>
              <w:top w:val="single" w:sz="4" w:space="0" w:color="auto"/>
            </w:tcBorders>
            <w:noWrap/>
            <w:vAlign w:val="bottom"/>
            <w:hideMark/>
          </w:tcPr>
          <w:p w14:paraId="01B39A89" w14:textId="08E5573C"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cs="Times New Roman"/>
                <w:color w:val="000000"/>
              </w:rPr>
              <w:t>352.2</w:t>
            </w:r>
          </w:p>
        </w:tc>
        <w:tc>
          <w:tcPr>
            <w:tcW w:w="1387" w:type="dxa"/>
            <w:tcBorders>
              <w:top w:val="single" w:sz="4" w:space="0" w:color="auto"/>
            </w:tcBorders>
            <w:noWrap/>
            <w:vAlign w:val="bottom"/>
            <w:hideMark/>
          </w:tcPr>
          <w:p w14:paraId="623C248D"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cs="Times New Roman"/>
                <w:color w:val="000000"/>
              </w:rPr>
              <w:t>417.8</w:t>
            </w:r>
          </w:p>
        </w:tc>
        <w:tc>
          <w:tcPr>
            <w:tcW w:w="1053" w:type="dxa"/>
            <w:tcBorders>
              <w:top w:val="single" w:sz="4" w:space="0" w:color="auto"/>
            </w:tcBorders>
            <w:noWrap/>
            <w:vAlign w:val="bottom"/>
          </w:tcPr>
          <w:p w14:paraId="38532A90"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EC7D61">
              <w:rPr>
                <w:rFonts w:cs="Times New Roman"/>
                <w:color w:val="000000"/>
              </w:rPr>
              <w:t>0.151</w:t>
            </w:r>
          </w:p>
        </w:tc>
      </w:tr>
      <w:tr w:rsidR="00145FC7" w:rsidRPr="00B3632B" w14:paraId="2770C8BB" w14:textId="77777777" w:rsidTr="00145FC7">
        <w:trPr>
          <w:trHeight w:val="300"/>
        </w:trPr>
        <w:tc>
          <w:tcPr>
            <w:cnfStyle w:val="001000000000" w:firstRow="0" w:lastRow="0" w:firstColumn="1" w:lastColumn="0" w:oddVBand="0" w:evenVBand="0" w:oddHBand="0" w:evenHBand="0" w:firstRowFirstColumn="0" w:firstRowLastColumn="0" w:lastRowFirstColumn="0" w:lastRowLastColumn="0"/>
            <w:tcW w:w="1581" w:type="dxa"/>
            <w:vMerge/>
          </w:tcPr>
          <w:p w14:paraId="087E769C" w14:textId="77777777" w:rsidR="00145FC7" w:rsidRPr="00EC7D61" w:rsidRDefault="00145FC7" w:rsidP="0055605D">
            <w:pPr>
              <w:spacing w:line="360" w:lineRule="auto"/>
              <w:rPr>
                <w:rFonts w:eastAsia="Times New Roman" w:cs="Times New Roman"/>
                <w:color w:val="000000"/>
                <w:sz w:val="22"/>
                <w:lang w:eastAsia="en-GB"/>
              </w:rPr>
            </w:pPr>
          </w:p>
        </w:tc>
        <w:tc>
          <w:tcPr>
            <w:tcW w:w="1267" w:type="dxa"/>
            <w:vAlign w:val="bottom"/>
          </w:tcPr>
          <w:p w14:paraId="7698FDC2" w14:textId="77777777"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GB"/>
              </w:rPr>
            </w:pPr>
            <w:r w:rsidRPr="00EC7D61">
              <w:rPr>
                <w:rFonts w:eastAsia="Times New Roman" w:cs="Times New Roman"/>
                <w:color w:val="000000"/>
                <w:lang w:eastAsia="en-GB"/>
              </w:rPr>
              <w:t>2</w:t>
            </w:r>
          </w:p>
        </w:tc>
        <w:tc>
          <w:tcPr>
            <w:tcW w:w="1053" w:type="dxa"/>
            <w:noWrap/>
            <w:vAlign w:val="bottom"/>
            <w:hideMark/>
          </w:tcPr>
          <w:p w14:paraId="664BF96E" w14:textId="77777777"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GB"/>
              </w:rPr>
            </w:pPr>
            <w:r w:rsidRPr="00EC7D61">
              <w:rPr>
                <w:rFonts w:cs="Times New Roman"/>
                <w:color w:val="000000"/>
              </w:rPr>
              <w:t>0.402</w:t>
            </w:r>
          </w:p>
        </w:tc>
        <w:tc>
          <w:tcPr>
            <w:tcW w:w="1053" w:type="dxa"/>
            <w:noWrap/>
            <w:vAlign w:val="bottom"/>
            <w:hideMark/>
          </w:tcPr>
          <w:p w14:paraId="0BACD7D7" w14:textId="77777777"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GB"/>
              </w:rPr>
            </w:pPr>
            <w:r w:rsidRPr="00EC7D61">
              <w:rPr>
                <w:rFonts w:cs="Times New Roman"/>
                <w:color w:val="000000"/>
              </w:rPr>
              <w:t>0.51</w:t>
            </w:r>
          </w:p>
        </w:tc>
        <w:tc>
          <w:tcPr>
            <w:tcW w:w="1213" w:type="dxa"/>
            <w:noWrap/>
            <w:vAlign w:val="bottom"/>
            <w:hideMark/>
          </w:tcPr>
          <w:p w14:paraId="00E115A5" w14:textId="0E641180"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GB"/>
              </w:rPr>
            </w:pPr>
            <w:r w:rsidRPr="00EC7D61">
              <w:rPr>
                <w:rFonts w:cs="Times New Roman"/>
                <w:color w:val="000000"/>
              </w:rPr>
              <w:t>341.2</w:t>
            </w:r>
          </w:p>
        </w:tc>
        <w:tc>
          <w:tcPr>
            <w:tcW w:w="1387" w:type="dxa"/>
            <w:noWrap/>
            <w:vAlign w:val="bottom"/>
            <w:hideMark/>
          </w:tcPr>
          <w:p w14:paraId="560819CE" w14:textId="77777777"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GB"/>
              </w:rPr>
            </w:pPr>
            <w:r w:rsidRPr="00EC7D61">
              <w:rPr>
                <w:rFonts w:cs="Times New Roman"/>
                <w:color w:val="000000"/>
              </w:rPr>
              <w:t>547.2</w:t>
            </w:r>
          </w:p>
        </w:tc>
        <w:tc>
          <w:tcPr>
            <w:tcW w:w="1053" w:type="dxa"/>
            <w:noWrap/>
            <w:vAlign w:val="bottom"/>
          </w:tcPr>
          <w:p w14:paraId="0FD2DCE4" w14:textId="77777777"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EC7D61">
              <w:rPr>
                <w:rFonts w:cs="Times New Roman"/>
                <w:color w:val="000000"/>
              </w:rPr>
              <w:t>0.363</w:t>
            </w:r>
          </w:p>
        </w:tc>
      </w:tr>
      <w:tr w:rsidR="00145FC7" w:rsidRPr="00B3632B" w14:paraId="34CBCD18" w14:textId="77777777" w:rsidTr="00145FC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1" w:type="dxa"/>
            <w:vMerge/>
          </w:tcPr>
          <w:p w14:paraId="2CD186BA" w14:textId="77777777" w:rsidR="00145FC7" w:rsidRPr="00EC7D61" w:rsidRDefault="00145FC7" w:rsidP="0055605D">
            <w:pPr>
              <w:spacing w:line="360" w:lineRule="auto"/>
              <w:rPr>
                <w:rFonts w:eastAsia="Times New Roman" w:cs="Times New Roman"/>
                <w:color w:val="000000"/>
                <w:sz w:val="22"/>
                <w:lang w:eastAsia="en-GB"/>
              </w:rPr>
            </w:pPr>
          </w:p>
        </w:tc>
        <w:tc>
          <w:tcPr>
            <w:tcW w:w="1267" w:type="dxa"/>
            <w:vAlign w:val="bottom"/>
          </w:tcPr>
          <w:p w14:paraId="7D2A4A69"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eastAsia="Times New Roman" w:cs="Times New Roman"/>
                <w:color w:val="000000"/>
                <w:lang w:eastAsia="en-GB"/>
              </w:rPr>
              <w:t>3</w:t>
            </w:r>
          </w:p>
        </w:tc>
        <w:tc>
          <w:tcPr>
            <w:tcW w:w="1053" w:type="dxa"/>
            <w:noWrap/>
            <w:vAlign w:val="bottom"/>
            <w:hideMark/>
          </w:tcPr>
          <w:p w14:paraId="5A758ADD"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cs="Times New Roman"/>
                <w:color w:val="000000"/>
              </w:rPr>
              <w:t>0.429</w:t>
            </w:r>
          </w:p>
        </w:tc>
        <w:tc>
          <w:tcPr>
            <w:tcW w:w="1053" w:type="dxa"/>
            <w:noWrap/>
            <w:vAlign w:val="bottom"/>
            <w:hideMark/>
          </w:tcPr>
          <w:p w14:paraId="6A5D2FB4"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cs="Times New Roman"/>
                <w:color w:val="000000"/>
              </w:rPr>
              <w:t>2.87</w:t>
            </w:r>
          </w:p>
        </w:tc>
        <w:tc>
          <w:tcPr>
            <w:tcW w:w="1213" w:type="dxa"/>
            <w:noWrap/>
            <w:vAlign w:val="bottom"/>
            <w:hideMark/>
          </w:tcPr>
          <w:p w14:paraId="13FBEA0E" w14:textId="5F2B9F3F"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cs="Times New Roman"/>
                <w:color w:val="000000"/>
              </w:rPr>
              <w:t>340.5</w:t>
            </w:r>
          </w:p>
        </w:tc>
        <w:tc>
          <w:tcPr>
            <w:tcW w:w="1387" w:type="dxa"/>
            <w:noWrap/>
            <w:vAlign w:val="bottom"/>
            <w:hideMark/>
          </w:tcPr>
          <w:p w14:paraId="424ED083"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cs="Times New Roman"/>
                <w:color w:val="000000"/>
              </w:rPr>
              <w:t>260.7</w:t>
            </w:r>
          </w:p>
        </w:tc>
        <w:tc>
          <w:tcPr>
            <w:tcW w:w="1053" w:type="dxa"/>
            <w:noWrap/>
            <w:vAlign w:val="bottom"/>
          </w:tcPr>
          <w:p w14:paraId="64A1F89F"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EC7D61">
              <w:rPr>
                <w:rFonts w:cs="Times New Roman"/>
                <w:color w:val="000000"/>
              </w:rPr>
              <w:t>0.414</w:t>
            </w:r>
          </w:p>
        </w:tc>
      </w:tr>
      <w:tr w:rsidR="00145FC7" w:rsidRPr="00B3632B" w14:paraId="710C0E42" w14:textId="77777777" w:rsidTr="00145FC7">
        <w:trPr>
          <w:trHeight w:val="300"/>
        </w:trPr>
        <w:tc>
          <w:tcPr>
            <w:cnfStyle w:val="001000000000" w:firstRow="0" w:lastRow="0" w:firstColumn="1" w:lastColumn="0" w:oddVBand="0" w:evenVBand="0" w:oddHBand="0" w:evenHBand="0" w:firstRowFirstColumn="0" w:firstRowLastColumn="0" w:lastRowFirstColumn="0" w:lastRowLastColumn="0"/>
            <w:tcW w:w="1581" w:type="dxa"/>
            <w:vMerge/>
          </w:tcPr>
          <w:p w14:paraId="0987E9B0" w14:textId="77777777" w:rsidR="00145FC7" w:rsidRPr="00EC7D61" w:rsidRDefault="00145FC7" w:rsidP="0055605D">
            <w:pPr>
              <w:spacing w:line="360" w:lineRule="auto"/>
              <w:rPr>
                <w:rFonts w:eastAsia="Times New Roman" w:cs="Times New Roman"/>
                <w:color w:val="000000"/>
                <w:sz w:val="22"/>
                <w:lang w:eastAsia="en-GB"/>
              </w:rPr>
            </w:pPr>
          </w:p>
        </w:tc>
        <w:tc>
          <w:tcPr>
            <w:tcW w:w="1267" w:type="dxa"/>
            <w:vAlign w:val="bottom"/>
          </w:tcPr>
          <w:p w14:paraId="3E1CC1DB" w14:textId="77777777"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GB"/>
              </w:rPr>
            </w:pPr>
            <w:r w:rsidRPr="00EC7D61">
              <w:rPr>
                <w:rFonts w:eastAsia="Times New Roman" w:cs="Times New Roman"/>
                <w:color w:val="000000"/>
                <w:lang w:eastAsia="en-GB"/>
              </w:rPr>
              <w:t>4</w:t>
            </w:r>
          </w:p>
        </w:tc>
        <w:tc>
          <w:tcPr>
            <w:tcW w:w="1053" w:type="dxa"/>
            <w:noWrap/>
            <w:vAlign w:val="bottom"/>
            <w:hideMark/>
          </w:tcPr>
          <w:p w14:paraId="7045BBE2" w14:textId="77777777"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GB"/>
              </w:rPr>
            </w:pPr>
            <w:r w:rsidRPr="00EC7D61">
              <w:rPr>
                <w:rFonts w:cs="Times New Roman"/>
                <w:color w:val="000000"/>
              </w:rPr>
              <w:t>0.395</w:t>
            </w:r>
          </w:p>
        </w:tc>
        <w:tc>
          <w:tcPr>
            <w:tcW w:w="1053" w:type="dxa"/>
            <w:noWrap/>
            <w:vAlign w:val="bottom"/>
            <w:hideMark/>
          </w:tcPr>
          <w:p w14:paraId="3E45B853" w14:textId="77777777"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GB"/>
              </w:rPr>
            </w:pPr>
            <w:r w:rsidRPr="00EC7D61">
              <w:rPr>
                <w:rFonts w:cs="Times New Roman"/>
                <w:color w:val="000000"/>
              </w:rPr>
              <w:t>0.22</w:t>
            </w:r>
          </w:p>
        </w:tc>
        <w:tc>
          <w:tcPr>
            <w:tcW w:w="1213" w:type="dxa"/>
            <w:noWrap/>
            <w:vAlign w:val="bottom"/>
            <w:hideMark/>
          </w:tcPr>
          <w:p w14:paraId="13BD1F4C" w14:textId="09F2429B"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GB"/>
              </w:rPr>
            </w:pPr>
            <w:r w:rsidRPr="00EC7D61">
              <w:rPr>
                <w:rFonts w:cs="Times New Roman"/>
                <w:color w:val="000000"/>
              </w:rPr>
              <w:t>306.4</w:t>
            </w:r>
          </w:p>
        </w:tc>
        <w:tc>
          <w:tcPr>
            <w:tcW w:w="1387" w:type="dxa"/>
            <w:noWrap/>
            <w:vAlign w:val="bottom"/>
            <w:hideMark/>
          </w:tcPr>
          <w:p w14:paraId="5966639A" w14:textId="77777777"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GB"/>
              </w:rPr>
            </w:pPr>
            <w:r w:rsidRPr="00EC7D61">
              <w:rPr>
                <w:rFonts w:cs="Times New Roman"/>
                <w:color w:val="000000"/>
              </w:rPr>
              <w:t>618.3</w:t>
            </w:r>
          </w:p>
        </w:tc>
        <w:tc>
          <w:tcPr>
            <w:tcW w:w="1053" w:type="dxa"/>
            <w:noWrap/>
            <w:vAlign w:val="bottom"/>
          </w:tcPr>
          <w:p w14:paraId="4807DF3D" w14:textId="77777777"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EC7D61">
              <w:rPr>
                <w:rFonts w:cs="Times New Roman"/>
                <w:color w:val="000000"/>
              </w:rPr>
              <w:t>0.129</w:t>
            </w:r>
          </w:p>
        </w:tc>
      </w:tr>
      <w:tr w:rsidR="00145FC7" w:rsidRPr="00B3632B" w14:paraId="22C62212" w14:textId="77777777" w:rsidTr="00145FC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1" w:type="dxa"/>
            <w:vMerge/>
          </w:tcPr>
          <w:p w14:paraId="768BF7C7" w14:textId="77777777" w:rsidR="00145FC7" w:rsidRPr="00EC7D61" w:rsidRDefault="00145FC7" w:rsidP="0055605D">
            <w:pPr>
              <w:spacing w:line="360" w:lineRule="auto"/>
              <w:rPr>
                <w:rFonts w:eastAsia="Times New Roman" w:cs="Times New Roman"/>
                <w:color w:val="000000"/>
                <w:sz w:val="22"/>
                <w:lang w:eastAsia="en-GB"/>
              </w:rPr>
            </w:pPr>
          </w:p>
        </w:tc>
        <w:tc>
          <w:tcPr>
            <w:tcW w:w="1267" w:type="dxa"/>
            <w:tcBorders>
              <w:bottom w:val="single" w:sz="4" w:space="0" w:color="auto"/>
            </w:tcBorders>
            <w:vAlign w:val="bottom"/>
          </w:tcPr>
          <w:p w14:paraId="72AD8C98"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eastAsia="Times New Roman" w:cs="Times New Roman"/>
                <w:color w:val="000000"/>
                <w:lang w:eastAsia="en-GB"/>
              </w:rPr>
              <w:t>5</w:t>
            </w:r>
          </w:p>
        </w:tc>
        <w:tc>
          <w:tcPr>
            <w:tcW w:w="1053" w:type="dxa"/>
            <w:tcBorders>
              <w:bottom w:val="single" w:sz="4" w:space="0" w:color="auto"/>
            </w:tcBorders>
            <w:noWrap/>
            <w:vAlign w:val="bottom"/>
            <w:hideMark/>
          </w:tcPr>
          <w:p w14:paraId="06F79470"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cs="Times New Roman"/>
                <w:color w:val="000000"/>
              </w:rPr>
              <w:t>0.398</w:t>
            </w:r>
          </w:p>
        </w:tc>
        <w:tc>
          <w:tcPr>
            <w:tcW w:w="1053" w:type="dxa"/>
            <w:tcBorders>
              <w:bottom w:val="single" w:sz="4" w:space="0" w:color="auto"/>
            </w:tcBorders>
            <w:noWrap/>
            <w:vAlign w:val="bottom"/>
            <w:hideMark/>
          </w:tcPr>
          <w:p w14:paraId="630651D8"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cs="Times New Roman"/>
                <w:color w:val="000000"/>
              </w:rPr>
              <w:t>1.63</w:t>
            </w:r>
          </w:p>
        </w:tc>
        <w:tc>
          <w:tcPr>
            <w:tcW w:w="1213" w:type="dxa"/>
            <w:tcBorders>
              <w:bottom w:val="single" w:sz="4" w:space="0" w:color="auto"/>
            </w:tcBorders>
            <w:noWrap/>
            <w:vAlign w:val="bottom"/>
            <w:hideMark/>
          </w:tcPr>
          <w:p w14:paraId="047EBE6A" w14:textId="738DA5DD"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cs="Times New Roman"/>
                <w:color w:val="000000"/>
              </w:rPr>
              <w:t>306.6</w:t>
            </w:r>
          </w:p>
        </w:tc>
        <w:tc>
          <w:tcPr>
            <w:tcW w:w="1387" w:type="dxa"/>
            <w:tcBorders>
              <w:bottom w:val="single" w:sz="4" w:space="0" w:color="auto"/>
            </w:tcBorders>
            <w:noWrap/>
            <w:vAlign w:val="bottom"/>
            <w:hideMark/>
          </w:tcPr>
          <w:p w14:paraId="0D5B8E0D"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cs="Times New Roman"/>
                <w:color w:val="000000"/>
              </w:rPr>
              <w:t>2521.9</w:t>
            </w:r>
          </w:p>
        </w:tc>
        <w:tc>
          <w:tcPr>
            <w:tcW w:w="1053" w:type="dxa"/>
            <w:tcBorders>
              <w:bottom w:val="single" w:sz="4" w:space="0" w:color="auto"/>
            </w:tcBorders>
            <w:noWrap/>
            <w:vAlign w:val="bottom"/>
          </w:tcPr>
          <w:p w14:paraId="0C653C47"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EC7D61">
              <w:rPr>
                <w:rFonts w:cs="Times New Roman"/>
                <w:color w:val="000000"/>
              </w:rPr>
              <w:t>0.396</w:t>
            </w:r>
          </w:p>
        </w:tc>
      </w:tr>
      <w:tr w:rsidR="00EB433C" w:rsidRPr="00B3632B" w14:paraId="1297CE0F" w14:textId="77777777" w:rsidTr="00145FC7">
        <w:trPr>
          <w:trHeight w:val="300"/>
        </w:trPr>
        <w:tc>
          <w:tcPr>
            <w:cnfStyle w:val="001000000000" w:firstRow="0" w:lastRow="0" w:firstColumn="1" w:lastColumn="0" w:oddVBand="0" w:evenVBand="0" w:oddHBand="0" w:evenHBand="0" w:firstRowFirstColumn="0" w:firstRowLastColumn="0" w:lastRowFirstColumn="0" w:lastRowLastColumn="0"/>
            <w:tcW w:w="1581" w:type="dxa"/>
            <w:vMerge/>
          </w:tcPr>
          <w:p w14:paraId="2615E1CF" w14:textId="77777777" w:rsidR="00EB433C" w:rsidRPr="00EC7D61" w:rsidRDefault="00EB433C" w:rsidP="0055605D">
            <w:pPr>
              <w:spacing w:line="360" w:lineRule="auto"/>
              <w:rPr>
                <w:rFonts w:eastAsia="Times New Roman" w:cs="Times New Roman"/>
                <w:color w:val="000000"/>
                <w:sz w:val="22"/>
                <w:lang w:eastAsia="en-GB"/>
              </w:rPr>
            </w:pPr>
          </w:p>
        </w:tc>
        <w:tc>
          <w:tcPr>
            <w:tcW w:w="1267" w:type="dxa"/>
            <w:tcBorders>
              <w:top w:val="single" w:sz="4" w:space="0" w:color="auto"/>
            </w:tcBorders>
            <w:vAlign w:val="bottom"/>
          </w:tcPr>
          <w:p w14:paraId="308490CD" w14:textId="77777777" w:rsidR="00EB433C" w:rsidRPr="00EC7D61" w:rsidRDefault="00EB433C"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i/>
                <w:color w:val="000000"/>
                <w:lang w:eastAsia="en-GB"/>
              </w:rPr>
            </w:pPr>
            <w:r w:rsidRPr="00EC7D61">
              <w:rPr>
                <w:rFonts w:eastAsia="Times New Roman" w:cs="Times New Roman"/>
                <w:i/>
                <w:color w:val="000000"/>
                <w:lang w:eastAsia="en-GB"/>
              </w:rPr>
              <w:t>Mean</w:t>
            </w:r>
          </w:p>
        </w:tc>
        <w:tc>
          <w:tcPr>
            <w:tcW w:w="1053" w:type="dxa"/>
            <w:tcBorders>
              <w:top w:val="single" w:sz="4" w:space="0" w:color="auto"/>
            </w:tcBorders>
            <w:noWrap/>
            <w:vAlign w:val="bottom"/>
          </w:tcPr>
          <w:p w14:paraId="68B3D0B4" w14:textId="77777777" w:rsidR="00EB433C" w:rsidRPr="00EC7D61" w:rsidRDefault="00EB433C"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i/>
                <w:color w:val="000000"/>
                <w:lang w:eastAsia="en-GB"/>
              </w:rPr>
            </w:pPr>
            <w:r w:rsidRPr="00EC7D61">
              <w:rPr>
                <w:rFonts w:cs="Times New Roman"/>
                <w:i/>
                <w:color w:val="000000"/>
              </w:rPr>
              <w:t>0.406</w:t>
            </w:r>
          </w:p>
        </w:tc>
        <w:tc>
          <w:tcPr>
            <w:tcW w:w="1053" w:type="dxa"/>
            <w:tcBorders>
              <w:top w:val="single" w:sz="4" w:space="0" w:color="auto"/>
            </w:tcBorders>
            <w:noWrap/>
            <w:vAlign w:val="bottom"/>
          </w:tcPr>
          <w:p w14:paraId="555A6720" w14:textId="77777777" w:rsidR="00EB433C" w:rsidRPr="00EC7D61" w:rsidRDefault="00EB433C"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i/>
                <w:color w:val="000000"/>
                <w:lang w:eastAsia="en-GB"/>
              </w:rPr>
            </w:pPr>
            <w:r w:rsidRPr="00EC7D61">
              <w:rPr>
                <w:rFonts w:cs="Times New Roman"/>
                <w:i/>
                <w:color w:val="000000"/>
              </w:rPr>
              <w:t>1.21</w:t>
            </w:r>
          </w:p>
        </w:tc>
        <w:tc>
          <w:tcPr>
            <w:tcW w:w="1213" w:type="dxa"/>
            <w:tcBorders>
              <w:top w:val="single" w:sz="4" w:space="0" w:color="auto"/>
            </w:tcBorders>
            <w:noWrap/>
            <w:vAlign w:val="bottom"/>
          </w:tcPr>
          <w:p w14:paraId="08331962" w14:textId="4D856CAE" w:rsidR="00EB433C"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i/>
                <w:color w:val="000000"/>
                <w:lang w:eastAsia="en-GB"/>
              </w:rPr>
            </w:pPr>
            <w:r w:rsidRPr="00EC7D61">
              <w:rPr>
                <w:rFonts w:cs="Times New Roman"/>
                <w:i/>
                <w:color w:val="000000"/>
              </w:rPr>
              <w:t>329.4</w:t>
            </w:r>
          </w:p>
        </w:tc>
        <w:tc>
          <w:tcPr>
            <w:tcW w:w="1387" w:type="dxa"/>
            <w:tcBorders>
              <w:top w:val="single" w:sz="4" w:space="0" w:color="auto"/>
            </w:tcBorders>
            <w:noWrap/>
            <w:vAlign w:val="bottom"/>
          </w:tcPr>
          <w:p w14:paraId="2B618784" w14:textId="77777777" w:rsidR="00EB433C" w:rsidRPr="00EC7D61" w:rsidRDefault="00EB433C"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i/>
                <w:color w:val="000000"/>
                <w:lang w:eastAsia="en-GB"/>
              </w:rPr>
            </w:pPr>
            <w:r w:rsidRPr="00EC7D61">
              <w:rPr>
                <w:rFonts w:cs="Times New Roman"/>
                <w:i/>
                <w:color w:val="000000"/>
              </w:rPr>
              <w:t>873.2</w:t>
            </w:r>
          </w:p>
        </w:tc>
        <w:tc>
          <w:tcPr>
            <w:tcW w:w="1053" w:type="dxa"/>
            <w:tcBorders>
              <w:top w:val="single" w:sz="4" w:space="0" w:color="auto"/>
            </w:tcBorders>
            <w:noWrap/>
            <w:vAlign w:val="bottom"/>
          </w:tcPr>
          <w:p w14:paraId="57988E4C" w14:textId="77777777" w:rsidR="00EB433C" w:rsidRPr="00EC7D61" w:rsidRDefault="00EB433C" w:rsidP="0055605D">
            <w:pPr>
              <w:spacing w:line="360" w:lineRule="auto"/>
              <w:cnfStyle w:val="000000000000" w:firstRow="0" w:lastRow="0" w:firstColumn="0" w:lastColumn="0" w:oddVBand="0" w:evenVBand="0" w:oddHBand="0" w:evenHBand="0" w:firstRowFirstColumn="0" w:firstRowLastColumn="0" w:lastRowFirstColumn="0" w:lastRowLastColumn="0"/>
              <w:rPr>
                <w:rFonts w:cs="Times New Roman"/>
                <w:i/>
                <w:color w:val="000000"/>
              </w:rPr>
            </w:pPr>
            <w:r w:rsidRPr="00EC7D61">
              <w:rPr>
                <w:rFonts w:cs="Times New Roman"/>
                <w:i/>
                <w:color w:val="000000"/>
              </w:rPr>
              <w:t>0.291</w:t>
            </w:r>
          </w:p>
        </w:tc>
      </w:tr>
      <w:tr w:rsidR="00EB433C" w:rsidRPr="00B3632B" w14:paraId="2C56FA16" w14:textId="77777777" w:rsidTr="00145FC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1" w:type="dxa"/>
            <w:tcBorders>
              <w:bottom w:val="single" w:sz="4" w:space="0" w:color="auto"/>
            </w:tcBorders>
          </w:tcPr>
          <w:p w14:paraId="64C8BDC2" w14:textId="77777777" w:rsidR="00EB433C" w:rsidRPr="00EC7D61" w:rsidRDefault="00EB433C" w:rsidP="0055605D">
            <w:pPr>
              <w:spacing w:line="360" w:lineRule="auto"/>
              <w:rPr>
                <w:rFonts w:eastAsia="Times New Roman" w:cs="Times New Roman"/>
                <w:color w:val="000000"/>
                <w:sz w:val="22"/>
                <w:lang w:eastAsia="en-GB"/>
              </w:rPr>
            </w:pPr>
          </w:p>
        </w:tc>
        <w:tc>
          <w:tcPr>
            <w:tcW w:w="1267" w:type="dxa"/>
            <w:tcBorders>
              <w:bottom w:val="single" w:sz="4" w:space="0" w:color="auto"/>
            </w:tcBorders>
            <w:vAlign w:val="bottom"/>
          </w:tcPr>
          <w:p w14:paraId="0424B10B" w14:textId="77777777" w:rsidR="00EB433C" w:rsidRPr="00EC7D61" w:rsidRDefault="00EB433C"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i/>
                <w:color w:val="000000"/>
                <w:lang w:eastAsia="en-GB"/>
              </w:rPr>
            </w:pPr>
            <w:r w:rsidRPr="00EC7D61">
              <w:rPr>
                <w:rFonts w:eastAsia="Times New Roman" w:cs="Times New Roman"/>
                <w:i/>
                <w:color w:val="000000"/>
                <w:lang w:eastAsia="en-GB"/>
              </w:rPr>
              <w:t>SD</w:t>
            </w:r>
          </w:p>
        </w:tc>
        <w:tc>
          <w:tcPr>
            <w:tcW w:w="1053" w:type="dxa"/>
            <w:tcBorders>
              <w:bottom w:val="single" w:sz="4" w:space="0" w:color="auto"/>
            </w:tcBorders>
            <w:noWrap/>
            <w:vAlign w:val="bottom"/>
          </w:tcPr>
          <w:p w14:paraId="0EA8A640" w14:textId="77777777" w:rsidR="00EB433C" w:rsidRPr="00EC7D61" w:rsidRDefault="00EB433C" w:rsidP="0055605D">
            <w:pPr>
              <w:spacing w:line="360" w:lineRule="auto"/>
              <w:cnfStyle w:val="000000100000" w:firstRow="0" w:lastRow="0" w:firstColumn="0" w:lastColumn="0" w:oddVBand="0" w:evenVBand="0" w:oddHBand="1" w:evenHBand="0" w:firstRowFirstColumn="0" w:firstRowLastColumn="0" w:lastRowFirstColumn="0" w:lastRowLastColumn="0"/>
              <w:rPr>
                <w:rFonts w:cs="Times New Roman"/>
                <w:i/>
                <w:color w:val="000000"/>
              </w:rPr>
            </w:pPr>
            <w:r w:rsidRPr="00EC7D61">
              <w:rPr>
                <w:rFonts w:cs="Times New Roman"/>
                <w:i/>
                <w:color w:val="000000"/>
              </w:rPr>
              <w:t>0.012</w:t>
            </w:r>
          </w:p>
        </w:tc>
        <w:tc>
          <w:tcPr>
            <w:tcW w:w="1053" w:type="dxa"/>
            <w:tcBorders>
              <w:bottom w:val="single" w:sz="4" w:space="0" w:color="auto"/>
            </w:tcBorders>
            <w:noWrap/>
            <w:vAlign w:val="bottom"/>
          </w:tcPr>
          <w:p w14:paraId="76FEA204" w14:textId="77777777" w:rsidR="00EB433C" w:rsidRPr="00EC7D61" w:rsidRDefault="00EB433C" w:rsidP="0055605D">
            <w:pPr>
              <w:spacing w:line="360" w:lineRule="auto"/>
              <w:cnfStyle w:val="000000100000" w:firstRow="0" w:lastRow="0" w:firstColumn="0" w:lastColumn="0" w:oddVBand="0" w:evenVBand="0" w:oddHBand="1" w:evenHBand="0" w:firstRowFirstColumn="0" w:firstRowLastColumn="0" w:lastRowFirstColumn="0" w:lastRowLastColumn="0"/>
              <w:rPr>
                <w:rFonts w:cs="Times New Roman"/>
                <w:i/>
                <w:color w:val="000000"/>
              </w:rPr>
            </w:pPr>
            <w:r w:rsidRPr="00EC7D61">
              <w:rPr>
                <w:rFonts w:cs="Times New Roman"/>
                <w:i/>
                <w:color w:val="000000"/>
              </w:rPr>
              <w:t>0.96</w:t>
            </w:r>
          </w:p>
        </w:tc>
        <w:tc>
          <w:tcPr>
            <w:tcW w:w="1213" w:type="dxa"/>
            <w:tcBorders>
              <w:bottom w:val="single" w:sz="4" w:space="0" w:color="auto"/>
            </w:tcBorders>
            <w:noWrap/>
            <w:vAlign w:val="bottom"/>
          </w:tcPr>
          <w:p w14:paraId="219A5935" w14:textId="77777777" w:rsidR="00EB433C" w:rsidRPr="00EC7D61" w:rsidRDefault="00EB433C" w:rsidP="0055605D">
            <w:pPr>
              <w:spacing w:line="360" w:lineRule="auto"/>
              <w:cnfStyle w:val="000000100000" w:firstRow="0" w:lastRow="0" w:firstColumn="0" w:lastColumn="0" w:oddVBand="0" w:evenVBand="0" w:oddHBand="1" w:evenHBand="0" w:firstRowFirstColumn="0" w:firstRowLastColumn="0" w:lastRowFirstColumn="0" w:lastRowLastColumn="0"/>
              <w:rPr>
                <w:rFonts w:cs="Times New Roman"/>
                <w:i/>
                <w:color w:val="000000"/>
              </w:rPr>
            </w:pPr>
            <w:r w:rsidRPr="00EC7D61">
              <w:rPr>
                <w:rFonts w:cs="Times New Roman"/>
                <w:i/>
                <w:color w:val="000000"/>
              </w:rPr>
              <w:t>19.2</w:t>
            </w:r>
          </w:p>
        </w:tc>
        <w:tc>
          <w:tcPr>
            <w:tcW w:w="1387" w:type="dxa"/>
            <w:tcBorders>
              <w:bottom w:val="single" w:sz="4" w:space="0" w:color="auto"/>
            </w:tcBorders>
            <w:noWrap/>
            <w:vAlign w:val="bottom"/>
          </w:tcPr>
          <w:p w14:paraId="395D1381" w14:textId="77777777" w:rsidR="00EB433C" w:rsidRPr="00EC7D61" w:rsidRDefault="00EB433C" w:rsidP="0055605D">
            <w:pPr>
              <w:spacing w:line="360" w:lineRule="auto"/>
              <w:cnfStyle w:val="000000100000" w:firstRow="0" w:lastRow="0" w:firstColumn="0" w:lastColumn="0" w:oddVBand="0" w:evenVBand="0" w:oddHBand="1" w:evenHBand="0" w:firstRowFirstColumn="0" w:firstRowLastColumn="0" w:lastRowFirstColumn="0" w:lastRowLastColumn="0"/>
              <w:rPr>
                <w:rFonts w:cs="Times New Roman"/>
                <w:i/>
                <w:color w:val="000000"/>
              </w:rPr>
            </w:pPr>
            <w:r w:rsidRPr="00EC7D61">
              <w:rPr>
                <w:rFonts w:cs="Times New Roman"/>
                <w:i/>
                <w:color w:val="000000"/>
              </w:rPr>
              <w:t>833.3</w:t>
            </w:r>
          </w:p>
        </w:tc>
        <w:tc>
          <w:tcPr>
            <w:tcW w:w="1053" w:type="dxa"/>
            <w:tcBorders>
              <w:bottom w:val="single" w:sz="4" w:space="0" w:color="auto"/>
            </w:tcBorders>
            <w:noWrap/>
            <w:vAlign w:val="bottom"/>
          </w:tcPr>
          <w:p w14:paraId="42C2201E" w14:textId="77777777" w:rsidR="00EB433C" w:rsidRPr="00EC7D61" w:rsidRDefault="00EB433C" w:rsidP="0055605D">
            <w:pPr>
              <w:spacing w:line="360" w:lineRule="auto"/>
              <w:cnfStyle w:val="000000100000" w:firstRow="0" w:lastRow="0" w:firstColumn="0" w:lastColumn="0" w:oddVBand="0" w:evenVBand="0" w:oddHBand="1" w:evenHBand="0" w:firstRowFirstColumn="0" w:firstRowLastColumn="0" w:lastRowFirstColumn="0" w:lastRowLastColumn="0"/>
              <w:rPr>
                <w:rFonts w:cs="Times New Roman"/>
                <w:i/>
                <w:color w:val="000000"/>
              </w:rPr>
            </w:pPr>
            <w:r w:rsidRPr="00EC7D61">
              <w:rPr>
                <w:rFonts w:cs="Times New Roman"/>
                <w:i/>
                <w:color w:val="000000"/>
              </w:rPr>
              <w:t>0.124</w:t>
            </w:r>
          </w:p>
        </w:tc>
      </w:tr>
      <w:tr w:rsidR="00145FC7" w:rsidRPr="00B3632B" w14:paraId="45DCB385" w14:textId="77777777" w:rsidTr="00145FC7">
        <w:trPr>
          <w:trHeight w:val="300"/>
        </w:trPr>
        <w:tc>
          <w:tcPr>
            <w:cnfStyle w:val="001000000000" w:firstRow="0" w:lastRow="0" w:firstColumn="1" w:lastColumn="0" w:oddVBand="0" w:evenVBand="0" w:oddHBand="0" w:evenHBand="0" w:firstRowFirstColumn="0" w:firstRowLastColumn="0" w:lastRowFirstColumn="0" w:lastRowLastColumn="0"/>
            <w:tcW w:w="1581" w:type="dxa"/>
            <w:vMerge w:val="restart"/>
            <w:tcBorders>
              <w:top w:val="single" w:sz="4" w:space="0" w:color="auto"/>
            </w:tcBorders>
          </w:tcPr>
          <w:p w14:paraId="1FC4FA02" w14:textId="77777777" w:rsidR="00145FC7" w:rsidRPr="00EC7D61" w:rsidRDefault="00145FC7" w:rsidP="0055605D">
            <w:pPr>
              <w:spacing w:line="360" w:lineRule="auto"/>
              <w:rPr>
                <w:rFonts w:eastAsia="Times New Roman" w:cs="Times New Roman"/>
                <w:color w:val="000000"/>
                <w:sz w:val="22"/>
                <w:lang w:eastAsia="en-GB"/>
              </w:rPr>
            </w:pPr>
            <w:r w:rsidRPr="00EC7D61">
              <w:rPr>
                <w:rFonts w:eastAsia="Times New Roman" w:cs="Times New Roman"/>
                <w:color w:val="000000"/>
                <w:sz w:val="22"/>
                <w:lang w:eastAsia="en-GB"/>
              </w:rPr>
              <w:lastRenderedPageBreak/>
              <w:t>WT wet-dry</w:t>
            </w:r>
          </w:p>
        </w:tc>
        <w:tc>
          <w:tcPr>
            <w:tcW w:w="1267" w:type="dxa"/>
            <w:tcBorders>
              <w:top w:val="single" w:sz="4" w:space="0" w:color="auto"/>
            </w:tcBorders>
            <w:vAlign w:val="bottom"/>
          </w:tcPr>
          <w:p w14:paraId="62B7D44C" w14:textId="77777777"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GB"/>
              </w:rPr>
            </w:pPr>
            <w:r w:rsidRPr="00EC7D61">
              <w:rPr>
                <w:rFonts w:eastAsia="Times New Roman" w:cs="Times New Roman"/>
                <w:color w:val="000000"/>
                <w:lang w:eastAsia="en-GB"/>
              </w:rPr>
              <w:t>1</w:t>
            </w:r>
          </w:p>
        </w:tc>
        <w:tc>
          <w:tcPr>
            <w:tcW w:w="1053" w:type="dxa"/>
            <w:tcBorders>
              <w:top w:val="single" w:sz="4" w:space="0" w:color="auto"/>
            </w:tcBorders>
            <w:noWrap/>
            <w:vAlign w:val="bottom"/>
            <w:hideMark/>
          </w:tcPr>
          <w:p w14:paraId="415862F1" w14:textId="77777777"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GB"/>
              </w:rPr>
            </w:pPr>
            <w:r w:rsidRPr="00EC7D61">
              <w:rPr>
                <w:rFonts w:cs="Times New Roman"/>
                <w:color w:val="000000"/>
              </w:rPr>
              <w:t>0.347</w:t>
            </w:r>
          </w:p>
        </w:tc>
        <w:tc>
          <w:tcPr>
            <w:tcW w:w="1053" w:type="dxa"/>
            <w:tcBorders>
              <w:top w:val="single" w:sz="4" w:space="0" w:color="auto"/>
            </w:tcBorders>
            <w:noWrap/>
            <w:vAlign w:val="bottom"/>
            <w:hideMark/>
          </w:tcPr>
          <w:p w14:paraId="76D890A3" w14:textId="77777777"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GB"/>
              </w:rPr>
            </w:pPr>
            <w:r w:rsidRPr="00EC7D61">
              <w:rPr>
                <w:rFonts w:cs="Times New Roman"/>
                <w:color w:val="000000"/>
              </w:rPr>
              <w:t>1.40</w:t>
            </w:r>
          </w:p>
        </w:tc>
        <w:tc>
          <w:tcPr>
            <w:tcW w:w="1213" w:type="dxa"/>
            <w:tcBorders>
              <w:top w:val="single" w:sz="4" w:space="0" w:color="auto"/>
            </w:tcBorders>
            <w:noWrap/>
            <w:vAlign w:val="bottom"/>
            <w:hideMark/>
          </w:tcPr>
          <w:p w14:paraId="6D31BC4A" w14:textId="514FE9A9"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GB"/>
              </w:rPr>
            </w:pPr>
            <w:r w:rsidRPr="00EC7D61">
              <w:rPr>
                <w:rFonts w:cs="Times New Roman"/>
                <w:color w:val="000000"/>
              </w:rPr>
              <w:t>334.9</w:t>
            </w:r>
          </w:p>
        </w:tc>
        <w:tc>
          <w:tcPr>
            <w:tcW w:w="1387" w:type="dxa"/>
            <w:tcBorders>
              <w:top w:val="single" w:sz="4" w:space="0" w:color="auto"/>
            </w:tcBorders>
            <w:noWrap/>
            <w:vAlign w:val="bottom"/>
            <w:hideMark/>
          </w:tcPr>
          <w:p w14:paraId="2811657C" w14:textId="77777777"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GB"/>
              </w:rPr>
            </w:pPr>
            <w:r w:rsidRPr="00EC7D61">
              <w:rPr>
                <w:rFonts w:cs="Times New Roman"/>
                <w:color w:val="000000"/>
              </w:rPr>
              <w:t>565.8</w:t>
            </w:r>
          </w:p>
        </w:tc>
        <w:tc>
          <w:tcPr>
            <w:tcW w:w="1053" w:type="dxa"/>
            <w:tcBorders>
              <w:top w:val="single" w:sz="4" w:space="0" w:color="auto"/>
            </w:tcBorders>
            <w:noWrap/>
            <w:vAlign w:val="bottom"/>
          </w:tcPr>
          <w:p w14:paraId="3E6F109A" w14:textId="77777777"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EC7D61">
              <w:rPr>
                <w:rFonts w:cs="Times New Roman"/>
                <w:color w:val="000000"/>
              </w:rPr>
              <w:t>0.031</w:t>
            </w:r>
          </w:p>
        </w:tc>
      </w:tr>
      <w:tr w:rsidR="00145FC7" w:rsidRPr="00B3632B" w14:paraId="6629BD88" w14:textId="77777777" w:rsidTr="00145FC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1" w:type="dxa"/>
            <w:vMerge/>
          </w:tcPr>
          <w:p w14:paraId="3EDFCB69" w14:textId="77777777" w:rsidR="00145FC7" w:rsidRPr="00EC7D61" w:rsidRDefault="00145FC7" w:rsidP="0055605D">
            <w:pPr>
              <w:spacing w:line="360" w:lineRule="auto"/>
              <w:rPr>
                <w:rFonts w:eastAsia="Times New Roman" w:cs="Times New Roman"/>
                <w:color w:val="000000"/>
                <w:sz w:val="22"/>
                <w:lang w:eastAsia="en-GB"/>
              </w:rPr>
            </w:pPr>
          </w:p>
        </w:tc>
        <w:tc>
          <w:tcPr>
            <w:tcW w:w="1267" w:type="dxa"/>
            <w:vAlign w:val="bottom"/>
          </w:tcPr>
          <w:p w14:paraId="2A8B49AC"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eastAsia="Times New Roman" w:cs="Times New Roman"/>
                <w:color w:val="000000"/>
                <w:lang w:eastAsia="en-GB"/>
              </w:rPr>
              <w:t>2</w:t>
            </w:r>
          </w:p>
        </w:tc>
        <w:tc>
          <w:tcPr>
            <w:tcW w:w="1053" w:type="dxa"/>
            <w:noWrap/>
            <w:vAlign w:val="bottom"/>
            <w:hideMark/>
          </w:tcPr>
          <w:p w14:paraId="3C960CBF"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cs="Times New Roman"/>
                <w:color w:val="000000"/>
              </w:rPr>
              <w:t>0.400</w:t>
            </w:r>
          </w:p>
        </w:tc>
        <w:tc>
          <w:tcPr>
            <w:tcW w:w="1053" w:type="dxa"/>
            <w:noWrap/>
            <w:vAlign w:val="bottom"/>
            <w:hideMark/>
          </w:tcPr>
          <w:p w14:paraId="6373DD3E"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cs="Times New Roman"/>
                <w:color w:val="000000"/>
              </w:rPr>
              <w:t>1.79</w:t>
            </w:r>
          </w:p>
        </w:tc>
        <w:tc>
          <w:tcPr>
            <w:tcW w:w="1213" w:type="dxa"/>
            <w:noWrap/>
            <w:vAlign w:val="bottom"/>
            <w:hideMark/>
          </w:tcPr>
          <w:p w14:paraId="6EFB75E7" w14:textId="25A6DDC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cs="Times New Roman"/>
                <w:color w:val="000000"/>
              </w:rPr>
              <w:t>345.0</w:t>
            </w:r>
          </w:p>
        </w:tc>
        <w:tc>
          <w:tcPr>
            <w:tcW w:w="1387" w:type="dxa"/>
            <w:noWrap/>
            <w:vAlign w:val="bottom"/>
            <w:hideMark/>
          </w:tcPr>
          <w:p w14:paraId="3FE70BB7"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cs="Times New Roman"/>
                <w:color w:val="000000"/>
              </w:rPr>
              <w:t>346.8</w:t>
            </w:r>
          </w:p>
        </w:tc>
        <w:tc>
          <w:tcPr>
            <w:tcW w:w="1053" w:type="dxa"/>
            <w:noWrap/>
            <w:vAlign w:val="bottom"/>
          </w:tcPr>
          <w:p w14:paraId="1DB93B6E"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EC7D61">
              <w:rPr>
                <w:rFonts w:cs="Times New Roman"/>
                <w:color w:val="000000"/>
              </w:rPr>
              <w:t>0.188</w:t>
            </w:r>
          </w:p>
        </w:tc>
      </w:tr>
      <w:tr w:rsidR="00145FC7" w:rsidRPr="00B3632B" w14:paraId="760F54B7" w14:textId="77777777" w:rsidTr="00145FC7">
        <w:trPr>
          <w:trHeight w:val="300"/>
        </w:trPr>
        <w:tc>
          <w:tcPr>
            <w:cnfStyle w:val="001000000000" w:firstRow="0" w:lastRow="0" w:firstColumn="1" w:lastColumn="0" w:oddVBand="0" w:evenVBand="0" w:oddHBand="0" w:evenHBand="0" w:firstRowFirstColumn="0" w:firstRowLastColumn="0" w:lastRowFirstColumn="0" w:lastRowLastColumn="0"/>
            <w:tcW w:w="1581" w:type="dxa"/>
            <w:vMerge/>
          </w:tcPr>
          <w:p w14:paraId="6A58EAB0" w14:textId="77777777" w:rsidR="00145FC7" w:rsidRPr="00EC7D61" w:rsidRDefault="00145FC7" w:rsidP="0055605D">
            <w:pPr>
              <w:spacing w:line="360" w:lineRule="auto"/>
              <w:rPr>
                <w:rFonts w:eastAsia="Times New Roman" w:cs="Times New Roman"/>
                <w:color w:val="000000"/>
                <w:sz w:val="22"/>
                <w:lang w:eastAsia="en-GB"/>
              </w:rPr>
            </w:pPr>
          </w:p>
        </w:tc>
        <w:tc>
          <w:tcPr>
            <w:tcW w:w="1267" w:type="dxa"/>
            <w:vAlign w:val="bottom"/>
          </w:tcPr>
          <w:p w14:paraId="70304B6F" w14:textId="77777777"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GB"/>
              </w:rPr>
            </w:pPr>
            <w:r w:rsidRPr="00EC7D61">
              <w:rPr>
                <w:rFonts w:eastAsia="Times New Roman" w:cs="Times New Roman"/>
                <w:color w:val="000000"/>
                <w:lang w:eastAsia="en-GB"/>
              </w:rPr>
              <w:t>3</w:t>
            </w:r>
          </w:p>
        </w:tc>
        <w:tc>
          <w:tcPr>
            <w:tcW w:w="1053" w:type="dxa"/>
            <w:noWrap/>
            <w:vAlign w:val="bottom"/>
            <w:hideMark/>
          </w:tcPr>
          <w:p w14:paraId="07CAD7F1" w14:textId="77777777"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GB"/>
              </w:rPr>
            </w:pPr>
            <w:r w:rsidRPr="00EC7D61">
              <w:rPr>
                <w:rFonts w:cs="Times New Roman"/>
                <w:color w:val="000000"/>
              </w:rPr>
              <w:t>0.412</w:t>
            </w:r>
          </w:p>
        </w:tc>
        <w:tc>
          <w:tcPr>
            <w:tcW w:w="1053" w:type="dxa"/>
            <w:noWrap/>
            <w:vAlign w:val="bottom"/>
            <w:hideMark/>
          </w:tcPr>
          <w:p w14:paraId="0BCADA59" w14:textId="77777777"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GB"/>
              </w:rPr>
            </w:pPr>
            <w:r w:rsidRPr="00EC7D61">
              <w:rPr>
                <w:rFonts w:cs="Times New Roman"/>
                <w:color w:val="000000"/>
              </w:rPr>
              <w:t>2.86</w:t>
            </w:r>
          </w:p>
        </w:tc>
        <w:tc>
          <w:tcPr>
            <w:tcW w:w="1213" w:type="dxa"/>
            <w:noWrap/>
            <w:vAlign w:val="bottom"/>
            <w:hideMark/>
          </w:tcPr>
          <w:p w14:paraId="002738BD" w14:textId="55229937"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GB"/>
              </w:rPr>
            </w:pPr>
            <w:r w:rsidRPr="00EC7D61">
              <w:rPr>
                <w:rFonts w:cs="Times New Roman"/>
                <w:color w:val="000000"/>
              </w:rPr>
              <w:t>308.7</w:t>
            </w:r>
          </w:p>
        </w:tc>
        <w:tc>
          <w:tcPr>
            <w:tcW w:w="1387" w:type="dxa"/>
            <w:noWrap/>
            <w:vAlign w:val="bottom"/>
            <w:hideMark/>
          </w:tcPr>
          <w:p w14:paraId="7BB86B2C" w14:textId="77777777"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GB"/>
              </w:rPr>
            </w:pPr>
            <w:r w:rsidRPr="00EC7D61">
              <w:rPr>
                <w:rFonts w:cs="Times New Roman"/>
                <w:color w:val="000000"/>
              </w:rPr>
              <w:t>485.0</w:t>
            </w:r>
          </w:p>
        </w:tc>
        <w:tc>
          <w:tcPr>
            <w:tcW w:w="1053" w:type="dxa"/>
            <w:noWrap/>
            <w:vAlign w:val="bottom"/>
          </w:tcPr>
          <w:p w14:paraId="6CF45FE2" w14:textId="77777777" w:rsidR="00145FC7"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EC7D61">
              <w:rPr>
                <w:rFonts w:cs="Times New Roman"/>
                <w:color w:val="000000"/>
              </w:rPr>
              <w:t>0.267</w:t>
            </w:r>
          </w:p>
        </w:tc>
      </w:tr>
      <w:tr w:rsidR="00145FC7" w:rsidRPr="00B3632B" w14:paraId="371F4578" w14:textId="77777777" w:rsidTr="00145FC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1" w:type="dxa"/>
            <w:vMerge/>
          </w:tcPr>
          <w:p w14:paraId="4531D4CF" w14:textId="77777777" w:rsidR="00145FC7" w:rsidRPr="00EC7D61" w:rsidRDefault="00145FC7" w:rsidP="0055605D">
            <w:pPr>
              <w:spacing w:line="360" w:lineRule="auto"/>
              <w:rPr>
                <w:rFonts w:eastAsia="Times New Roman" w:cs="Times New Roman"/>
                <w:color w:val="000000"/>
                <w:sz w:val="22"/>
                <w:lang w:eastAsia="en-GB"/>
              </w:rPr>
            </w:pPr>
          </w:p>
        </w:tc>
        <w:tc>
          <w:tcPr>
            <w:tcW w:w="1267" w:type="dxa"/>
            <w:tcBorders>
              <w:bottom w:val="single" w:sz="4" w:space="0" w:color="auto"/>
            </w:tcBorders>
            <w:vAlign w:val="bottom"/>
          </w:tcPr>
          <w:p w14:paraId="23BDEB6F"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eastAsia="Times New Roman" w:cs="Times New Roman"/>
                <w:color w:val="000000"/>
                <w:lang w:eastAsia="en-GB"/>
              </w:rPr>
              <w:t>4</w:t>
            </w:r>
          </w:p>
        </w:tc>
        <w:tc>
          <w:tcPr>
            <w:tcW w:w="1053" w:type="dxa"/>
            <w:tcBorders>
              <w:bottom w:val="single" w:sz="4" w:space="0" w:color="auto"/>
            </w:tcBorders>
            <w:noWrap/>
            <w:vAlign w:val="bottom"/>
            <w:hideMark/>
          </w:tcPr>
          <w:p w14:paraId="47FDB9D2"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cs="Times New Roman"/>
                <w:color w:val="000000"/>
              </w:rPr>
              <w:t>0.418</w:t>
            </w:r>
          </w:p>
        </w:tc>
        <w:tc>
          <w:tcPr>
            <w:tcW w:w="1053" w:type="dxa"/>
            <w:tcBorders>
              <w:bottom w:val="single" w:sz="4" w:space="0" w:color="auto"/>
            </w:tcBorders>
            <w:noWrap/>
            <w:vAlign w:val="bottom"/>
            <w:hideMark/>
          </w:tcPr>
          <w:p w14:paraId="6BCE857A"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cs="Times New Roman"/>
                <w:color w:val="000000"/>
              </w:rPr>
              <w:t>0.21</w:t>
            </w:r>
          </w:p>
        </w:tc>
        <w:tc>
          <w:tcPr>
            <w:tcW w:w="1213" w:type="dxa"/>
            <w:tcBorders>
              <w:bottom w:val="single" w:sz="4" w:space="0" w:color="auto"/>
            </w:tcBorders>
            <w:noWrap/>
            <w:vAlign w:val="bottom"/>
            <w:hideMark/>
          </w:tcPr>
          <w:p w14:paraId="6CE39181" w14:textId="1A156611"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cs="Times New Roman"/>
                <w:color w:val="000000"/>
              </w:rPr>
              <w:t>306.4</w:t>
            </w:r>
          </w:p>
        </w:tc>
        <w:tc>
          <w:tcPr>
            <w:tcW w:w="1387" w:type="dxa"/>
            <w:tcBorders>
              <w:bottom w:val="single" w:sz="4" w:space="0" w:color="auto"/>
            </w:tcBorders>
            <w:noWrap/>
            <w:vAlign w:val="bottom"/>
            <w:hideMark/>
          </w:tcPr>
          <w:p w14:paraId="7151E930"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GB"/>
              </w:rPr>
            </w:pPr>
            <w:r w:rsidRPr="00EC7D61">
              <w:rPr>
                <w:rFonts w:cs="Times New Roman"/>
                <w:color w:val="000000"/>
              </w:rPr>
              <w:t>604.8</w:t>
            </w:r>
          </w:p>
        </w:tc>
        <w:tc>
          <w:tcPr>
            <w:tcW w:w="1053" w:type="dxa"/>
            <w:tcBorders>
              <w:bottom w:val="single" w:sz="4" w:space="0" w:color="auto"/>
            </w:tcBorders>
            <w:noWrap/>
            <w:vAlign w:val="bottom"/>
          </w:tcPr>
          <w:p w14:paraId="6E6BC2DB" w14:textId="77777777" w:rsidR="00145FC7" w:rsidRPr="00EC7D61" w:rsidRDefault="00145FC7" w:rsidP="0055605D">
            <w:pPr>
              <w:spacing w:line="36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EC7D61">
              <w:rPr>
                <w:rFonts w:cs="Times New Roman"/>
                <w:color w:val="000000"/>
              </w:rPr>
              <w:t>0.066</w:t>
            </w:r>
          </w:p>
        </w:tc>
      </w:tr>
      <w:tr w:rsidR="00EB433C" w:rsidRPr="003F5996" w14:paraId="410537F7" w14:textId="77777777" w:rsidTr="00145FC7">
        <w:trPr>
          <w:trHeight w:val="300"/>
        </w:trPr>
        <w:tc>
          <w:tcPr>
            <w:cnfStyle w:val="001000000000" w:firstRow="0" w:lastRow="0" w:firstColumn="1" w:lastColumn="0" w:oddVBand="0" w:evenVBand="0" w:oddHBand="0" w:evenHBand="0" w:firstRowFirstColumn="0" w:firstRowLastColumn="0" w:lastRowFirstColumn="0" w:lastRowLastColumn="0"/>
            <w:tcW w:w="1581" w:type="dxa"/>
            <w:vMerge/>
          </w:tcPr>
          <w:p w14:paraId="45B8D473" w14:textId="77777777" w:rsidR="00EB433C" w:rsidRPr="00EC7D61" w:rsidRDefault="00EB433C" w:rsidP="0055605D">
            <w:pPr>
              <w:spacing w:line="360" w:lineRule="auto"/>
              <w:rPr>
                <w:rFonts w:eastAsia="Times New Roman" w:cs="Times New Roman"/>
                <w:color w:val="000000"/>
                <w:sz w:val="22"/>
                <w:lang w:eastAsia="en-GB"/>
              </w:rPr>
            </w:pPr>
          </w:p>
        </w:tc>
        <w:tc>
          <w:tcPr>
            <w:tcW w:w="1267" w:type="dxa"/>
            <w:tcBorders>
              <w:top w:val="single" w:sz="4" w:space="0" w:color="auto"/>
            </w:tcBorders>
            <w:vAlign w:val="bottom"/>
          </w:tcPr>
          <w:p w14:paraId="5EBB2108" w14:textId="77777777" w:rsidR="00EB433C" w:rsidRPr="00EC7D61" w:rsidRDefault="00EB433C"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i/>
                <w:color w:val="000000"/>
                <w:lang w:eastAsia="en-GB"/>
              </w:rPr>
            </w:pPr>
            <w:r w:rsidRPr="00EC7D61">
              <w:rPr>
                <w:rFonts w:eastAsia="Times New Roman" w:cs="Times New Roman"/>
                <w:i/>
                <w:color w:val="000000"/>
                <w:lang w:eastAsia="en-GB"/>
              </w:rPr>
              <w:t>Mean</w:t>
            </w:r>
          </w:p>
        </w:tc>
        <w:tc>
          <w:tcPr>
            <w:tcW w:w="1053" w:type="dxa"/>
            <w:tcBorders>
              <w:top w:val="single" w:sz="4" w:space="0" w:color="auto"/>
            </w:tcBorders>
            <w:noWrap/>
            <w:vAlign w:val="bottom"/>
          </w:tcPr>
          <w:p w14:paraId="4BEF2744" w14:textId="77777777" w:rsidR="00EB433C" w:rsidRPr="00EC7D61" w:rsidRDefault="00EB433C"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i/>
                <w:color w:val="000000"/>
                <w:lang w:eastAsia="en-GB"/>
              </w:rPr>
            </w:pPr>
            <w:r w:rsidRPr="00EC7D61">
              <w:rPr>
                <w:rFonts w:cs="Times New Roman"/>
                <w:i/>
                <w:color w:val="000000"/>
              </w:rPr>
              <w:t>0.394</w:t>
            </w:r>
          </w:p>
        </w:tc>
        <w:tc>
          <w:tcPr>
            <w:tcW w:w="1053" w:type="dxa"/>
            <w:tcBorders>
              <w:top w:val="single" w:sz="4" w:space="0" w:color="auto"/>
            </w:tcBorders>
            <w:noWrap/>
            <w:vAlign w:val="bottom"/>
          </w:tcPr>
          <w:p w14:paraId="30C2431B" w14:textId="77777777" w:rsidR="00EB433C" w:rsidRPr="00EC7D61" w:rsidRDefault="00EB433C"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i/>
                <w:color w:val="000000"/>
                <w:lang w:eastAsia="en-GB"/>
              </w:rPr>
            </w:pPr>
            <w:r w:rsidRPr="00EC7D61">
              <w:rPr>
                <w:rFonts w:cs="Times New Roman"/>
                <w:i/>
                <w:color w:val="000000"/>
              </w:rPr>
              <w:t>1.57</w:t>
            </w:r>
          </w:p>
        </w:tc>
        <w:tc>
          <w:tcPr>
            <w:tcW w:w="1213" w:type="dxa"/>
            <w:tcBorders>
              <w:top w:val="single" w:sz="4" w:space="0" w:color="auto"/>
            </w:tcBorders>
            <w:noWrap/>
            <w:vAlign w:val="bottom"/>
          </w:tcPr>
          <w:p w14:paraId="27952FC3" w14:textId="54860139" w:rsidR="00EB433C" w:rsidRPr="00EC7D61" w:rsidRDefault="00145FC7"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i/>
                <w:color w:val="000000"/>
                <w:lang w:eastAsia="en-GB"/>
              </w:rPr>
            </w:pPr>
            <w:r w:rsidRPr="00EC7D61">
              <w:rPr>
                <w:rFonts w:cs="Times New Roman"/>
                <w:i/>
                <w:color w:val="000000"/>
              </w:rPr>
              <w:t>323.8</w:t>
            </w:r>
          </w:p>
        </w:tc>
        <w:tc>
          <w:tcPr>
            <w:tcW w:w="1387" w:type="dxa"/>
            <w:tcBorders>
              <w:top w:val="single" w:sz="4" w:space="0" w:color="auto"/>
            </w:tcBorders>
            <w:noWrap/>
            <w:vAlign w:val="bottom"/>
          </w:tcPr>
          <w:p w14:paraId="21561439" w14:textId="77777777" w:rsidR="00EB433C" w:rsidRPr="00EC7D61" w:rsidRDefault="00EB433C" w:rsidP="0055605D">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i/>
                <w:color w:val="000000"/>
                <w:lang w:eastAsia="en-GB"/>
              </w:rPr>
            </w:pPr>
            <w:r w:rsidRPr="00EC7D61">
              <w:rPr>
                <w:rFonts w:cs="Times New Roman"/>
                <w:i/>
                <w:color w:val="000000"/>
              </w:rPr>
              <w:t>500.6</w:t>
            </w:r>
          </w:p>
        </w:tc>
        <w:tc>
          <w:tcPr>
            <w:tcW w:w="1053" w:type="dxa"/>
            <w:tcBorders>
              <w:top w:val="single" w:sz="4" w:space="0" w:color="auto"/>
            </w:tcBorders>
            <w:noWrap/>
            <w:vAlign w:val="bottom"/>
          </w:tcPr>
          <w:p w14:paraId="7E529403" w14:textId="77777777" w:rsidR="00EB433C" w:rsidRPr="00EC7D61" w:rsidRDefault="00EB433C" w:rsidP="0055605D">
            <w:pPr>
              <w:spacing w:line="360" w:lineRule="auto"/>
              <w:cnfStyle w:val="000000000000" w:firstRow="0" w:lastRow="0" w:firstColumn="0" w:lastColumn="0" w:oddVBand="0" w:evenVBand="0" w:oddHBand="0" w:evenHBand="0" w:firstRowFirstColumn="0" w:firstRowLastColumn="0" w:lastRowFirstColumn="0" w:lastRowLastColumn="0"/>
              <w:rPr>
                <w:rFonts w:cs="Times New Roman"/>
                <w:i/>
                <w:color w:val="000000"/>
              </w:rPr>
            </w:pPr>
            <w:r w:rsidRPr="00EC7D61">
              <w:rPr>
                <w:rFonts w:cs="Times New Roman"/>
                <w:i/>
                <w:color w:val="000000"/>
              </w:rPr>
              <w:t>0.138</w:t>
            </w:r>
          </w:p>
        </w:tc>
      </w:tr>
      <w:tr w:rsidR="00EB433C" w:rsidRPr="003F5996" w14:paraId="5AF26D9E" w14:textId="77777777" w:rsidTr="00145FC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1" w:type="dxa"/>
            <w:tcBorders>
              <w:bottom w:val="single" w:sz="4" w:space="0" w:color="auto"/>
            </w:tcBorders>
          </w:tcPr>
          <w:p w14:paraId="0040E8C2" w14:textId="77777777" w:rsidR="00EB433C" w:rsidRPr="00EC7D61" w:rsidRDefault="00EB433C" w:rsidP="0055605D">
            <w:pPr>
              <w:spacing w:line="360" w:lineRule="auto"/>
              <w:rPr>
                <w:rFonts w:eastAsia="Times New Roman" w:cs="Times New Roman"/>
                <w:color w:val="000000"/>
                <w:sz w:val="22"/>
                <w:lang w:eastAsia="en-GB"/>
              </w:rPr>
            </w:pPr>
          </w:p>
        </w:tc>
        <w:tc>
          <w:tcPr>
            <w:tcW w:w="1267" w:type="dxa"/>
            <w:tcBorders>
              <w:bottom w:val="single" w:sz="4" w:space="0" w:color="auto"/>
            </w:tcBorders>
            <w:vAlign w:val="bottom"/>
          </w:tcPr>
          <w:p w14:paraId="552E0EC7" w14:textId="77777777" w:rsidR="00EB433C" w:rsidRPr="00EC7D61" w:rsidRDefault="00EB433C"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i/>
                <w:color w:val="000000"/>
                <w:lang w:eastAsia="en-GB"/>
              </w:rPr>
            </w:pPr>
            <w:r w:rsidRPr="00EC7D61">
              <w:rPr>
                <w:rFonts w:eastAsia="Times New Roman" w:cs="Times New Roman"/>
                <w:i/>
                <w:color w:val="000000"/>
                <w:lang w:eastAsia="en-GB"/>
              </w:rPr>
              <w:t>SD</w:t>
            </w:r>
          </w:p>
        </w:tc>
        <w:tc>
          <w:tcPr>
            <w:tcW w:w="1053" w:type="dxa"/>
            <w:tcBorders>
              <w:bottom w:val="single" w:sz="4" w:space="0" w:color="auto"/>
            </w:tcBorders>
            <w:noWrap/>
            <w:vAlign w:val="bottom"/>
          </w:tcPr>
          <w:p w14:paraId="62F9B9E4" w14:textId="77777777" w:rsidR="00EB433C" w:rsidRPr="00EC7D61" w:rsidRDefault="00EB433C"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i/>
                <w:color w:val="000000"/>
                <w:lang w:eastAsia="en-GB"/>
              </w:rPr>
            </w:pPr>
            <w:r w:rsidRPr="00EC7D61">
              <w:rPr>
                <w:rFonts w:cs="Times New Roman"/>
                <w:i/>
                <w:color w:val="000000"/>
              </w:rPr>
              <w:t>0.028</w:t>
            </w:r>
          </w:p>
        </w:tc>
        <w:tc>
          <w:tcPr>
            <w:tcW w:w="1053" w:type="dxa"/>
            <w:tcBorders>
              <w:bottom w:val="single" w:sz="4" w:space="0" w:color="auto"/>
            </w:tcBorders>
            <w:noWrap/>
            <w:vAlign w:val="bottom"/>
          </w:tcPr>
          <w:p w14:paraId="215D40A3" w14:textId="77777777" w:rsidR="00EB433C" w:rsidRPr="00EC7D61" w:rsidRDefault="00EB433C"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i/>
                <w:color w:val="000000"/>
                <w:lang w:eastAsia="en-GB"/>
              </w:rPr>
            </w:pPr>
            <w:r w:rsidRPr="00EC7D61">
              <w:rPr>
                <w:rFonts w:cs="Times New Roman"/>
                <w:i/>
                <w:color w:val="000000"/>
              </w:rPr>
              <w:t>0.95</w:t>
            </w:r>
          </w:p>
        </w:tc>
        <w:tc>
          <w:tcPr>
            <w:tcW w:w="1213" w:type="dxa"/>
            <w:tcBorders>
              <w:bottom w:val="single" w:sz="4" w:space="0" w:color="auto"/>
            </w:tcBorders>
            <w:noWrap/>
            <w:vAlign w:val="bottom"/>
          </w:tcPr>
          <w:p w14:paraId="11857AC5" w14:textId="77777777" w:rsidR="00EB433C" w:rsidRPr="00EC7D61" w:rsidRDefault="00EB433C"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i/>
                <w:color w:val="000000"/>
                <w:lang w:eastAsia="en-GB"/>
              </w:rPr>
            </w:pPr>
            <w:r w:rsidRPr="00EC7D61">
              <w:rPr>
                <w:rFonts w:cs="Times New Roman"/>
                <w:i/>
                <w:color w:val="000000"/>
              </w:rPr>
              <w:t>16.6</w:t>
            </w:r>
          </w:p>
        </w:tc>
        <w:tc>
          <w:tcPr>
            <w:tcW w:w="1387" w:type="dxa"/>
            <w:tcBorders>
              <w:bottom w:val="single" w:sz="4" w:space="0" w:color="auto"/>
            </w:tcBorders>
            <w:noWrap/>
            <w:vAlign w:val="bottom"/>
          </w:tcPr>
          <w:p w14:paraId="48C38AF8" w14:textId="77777777" w:rsidR="00EB433C" w:rsidRPr="00EC7D61" w:rsidRDefault="00EB433C"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i/>
                <w:color w:val="000000"/>
                <w:lang w:eastAsia="en-GB"/>
              </w:rPr>
            </w:pPr>
            <w:r w:rsidRPr="00EC7D61">
              <w:rPr>
                <w:rFonts w:cs="Times New Roman"/>
                <w:i/>
                <w:color w:val="000000"/>
              </w:rPr>
              <w:t>98.8</w:t>
            </w:r>
          </w:p>
        </w:tc>
        <w:tc>
          <w:tcPr>
            <w:tcW w:w="1053" w:type="dxa"/>
            <w:tcBorders>
              <w:bottom w:val="single" w:sz="4" w:space="0" w:color="auto"/>
            </w:tcBorders>
            <w:noWrap/>
            <w:vAlign w:val="bottom"/>
          </w:tcPr>
          <w:p w14:paraId="10B716CD" w14:textId="77777777" w:rsidR="00EB433C" w:rsidRPr="00EC7D61" w:rsidRDefault="00EB433C" w:rsidP="0055605D">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i/>
                <w:color w:val="000000"/>
                <w:lang w:eastAsia="en-GB"/>
              </w:rPr>
            </w:pPr>
            <w:r w:rsidRPr="00EC7D61">
              <w:rPr>
                <w:rFonts w:cs="Times New Roman"/>
                <w:i/>
                <w:color w:val="000000"/>
              </w:rPr>
              <w:t>0.095</w:t>
            </w:r>
          </w:p>
        </w:tc>
      </w:tr>
    </w:tbl>
    <w:p w14:paraId="21643A9D" w14:textId="77777777" w:rsidR="00EB433C" w:rsidRPr="00B3632B" w:rsidRDefault="00EB433C" w:rsidP="0055605D">
      <w:pPr>
        <w:spacing w:line="360" w:lineRule="auto"/>
        <w:rPr>
          <w:rFonts w:cs="Times New Roman"/>
        </w:rPr>
      </w:pPr>
    </w:p>
    <w:p w14:paraId="0C2155F6" w14:textId="77777777" w:rsidR="00FA52B2" w:rsidRDefault="00FA52B2" w:rsidP="0055605D">
      <w:pPr>
        <w:spacing w:line="360" w:lineRule="auto"/>
        <w:rPr>
          <w:rFonts w:cs="Times New Roman"/>
          <w:i/>
        </w:rPr>
      </w:pPr>
    </w:p>
    <w:p w14:paraId="1D296850" w14:textId="75C4709E" w:rsidR="00EB433C" w:rsidRPr="003F5996" w:rsidRDefault="00EB433C" w:rsidP="0055605D">
      <w:pPr>
        <w:spacing w:line="360" w:lineRule="auto"/>
        <w:rPr>
          <w:rFonts w:cs="Times New Roman"/>
          <w:i/>
        </w:rPr>
      </w:pPr>
      <w:r w:rsidRPr="003F5996">
        <w:rPr>
          <w:rFonts w:cs="Times New Roman"/>
          <w:i/>
        </w:rPr>
        <w:t>Table</w:t>
      </w:r>
      <w:r>
        <w:rPr>
          <w:rFonts w:cs="Times New Roman"/>
          <w:i/>
        </w:rPr>
        <w:t xml:space="preserve"> 3</w:t>
      </w:r>
      <w:r w:rsidRPr="003F5996">
        <w:rPr>
          <w:rFonts w:cs="Times New Roman"/>
          <w:i/>
        </w:rPr>
        <w:t xml:space="preserve">: </w:t>
      </w:r>
      <w:r>
        <w:rPr>
          <w:rFonts w:cs="Times New Roman"/>
          <w:i/>
        </w:rPr>
        <w:t xml:space="preserve">Average modified </w:t>
      </w:r>
      <w:r w:rsidRPr="003F5996">
        <w:rPr>
          <w:rFonts w:cs="Times New Roman"/>
          <w:i/>
        </w:rPr>
        <w:t xml:space="preserve">van </w:t>
      </w:r>
      <w:proofErr w:type="spellStart"/>
      <w:r w:rsidRPr="003F5996">
        <w:rPr>
          <w:rFonts w:cs="Times New Roman"/>
          <w:i/>
        </w:rPr>
        <w:t>Genuchten</w:t>
      </w:r>
      <w:proofErr w:type="spellEnd"/>
      <w:r w:rsidRPr="003F5996">
        <w:rPr>
          <w:rFonts w:cs="Times New Roman"/>
          <w:i/>
        </w:rPr>
        <w:t xml:space="preserve"> parameters fitted to the pore size distributions of the CT scanned regions of interest for the different conditions.</w:t>
      </w:r>
    </w:p>
    <w:tbl>
      <w:tblPr>
        <w:tblStyle w:val="TableGrid"/>
        <w:tblW w:w="0" w:type="auto"/>
        <w:tblLook w:val="04A0" w:firstRow="1" w:lastRow="0" w:firstColumn="1" w:lastColumn="0" w:noHBand="0" w:noVBand="1"/>
      </w:tblPr>
      <w:tblGrid>
        <w:gridCol w:w="1717"/>
        <w:gridCol w:w="1882"/>
        <w:gridCol w:w="1871"/>
      </w:tblGrid>
      <w:tr w:rsidR="00EB433C" w14:paraId="41CC988B" w14:textId="77777777" w:rsidTr="00D04CA4">
        <w:tc>
          <w:tcPr>
            <w:tcW w:w="1717" w:type="dxa"/>
          </w:tcPr>
          <w:p w14:paraId="58937F48" w14:textId="77777777" w:rsidR="00EB433C" w:rsidRDefault="00EB433C" w:rsidP="0055605D">
            <w:pPr>
              <w:spacing w:line="360" w:lineRule="auto"/>
            </w:pPr>
            <w:r>
              <w:t>Condition</w:t>
            </w:r>
          </w:p>
        </w:tc>
        <w:tc>
          <w:tcPr>
            <w:tcW w:w="1882" w:type="dxa"/>
          </w:tcPr>
          <w:p w14:paraId="2D86CC2B" w14:textId="77777777" w:rsidR="00EB433C" w:rsidRDefault="00EB433C" w:rsidP="0055605D">
            <w:pPr>
              <w:spacing w:line="360" w:lineRule="auto"/>
            </w:pPr>
            <m:oMathPara>
              <m:oMath>
                <m:r>
                  <w:rPr>
                    <w:rFonts w:ascii="Cambria Math" w:hAnsi="Cambria Math" w:cstheme="minorHAnsi"/>
                  </w:rPr>
                  <m:t>α</m:t>
                </m:r>
              </m:oMath>
            </m:oMathPara>
          </w:p>
        </w:tc>
        <w:tc>
          <w:tcPr>
            <w:tcW w:w="1871" w:type="dxa"/>
          </w:tcPr>
          <w:p w14:paraId="27534D63" w14:textId="77777777" w:rsidR="00EB433C" w:rsidRDefault="00EB433C" w:rsidP="0055605D">
            <w:pPr>
              <w:spacing w:line="360" w:lineRule="auto"/>
            </w:pPr>
            <m:oMathPara>
              <m:oMath>
                <m:r>
                  <w:rPr>
                    <w:rFonts w:ascii="Cambria Math" w:hAnsi="Cambria Math"/>
                  </w:rPr>
                  <m:t>n</m:t>
                </m:r>
              </m:oMath>
            </m:oMathPara>
          </w:p>
        </w:tc>
      </w:tr>
      <w:tr w:rsidR="00EB433C" w14:paraId="62BE71CE" w14:textId="77777777" w:rsidTr="00D04CA4">
        <w:tc>
          <w:tcPr>
            <w:tcW w:w="1717" w:type="dxa"/>
          </w:tcPr>
          <w:p w14:paraId="6104F492" w14:textId="77777777" w:rsidR="00EB433C" w:rsidRDefault="00EB433C" w:rsidP="0055605D">
            <w:pPr>
              <w:spacing w:line="360" w:lineRule="auto"/>
            </w:pPr>
            <w:r>
              <w:t>NRH wet</w:t>
            </w:r>
          </w:p>
        </w:tc>
        <w:tc>
          <w:tcPr>
            <w:tcW w:w="1882" w:type="dxa"/>
          </w:tcPr>
          <w:p w14:paraId="16276A58" w14:textId="77777777" w:rsidR="00EB433C" w:rsidRPr="00D77403" w:rsidRDefault="00EB433C" w:rsidP="0055605D">
            <w:pPr>
              <w:spacing w:line="360" w:lineRule="auto"/>
              <w:rPr>
                <w:rFonts w:ascii="Calibri" w:hAnsi="Calibri" w:cs="Calibri"/>
                <w:color w:val="000000"/>
              </w:rPr>
            </w:pPr>
            <w:r>
              <w:t xml:space="preserve">18.04 </w:t>
            </w:r>
            <w:r>
              <w:rPr>
                <w:rFonts w:cstheme="minorHAnsi"/>
              </w:rPr>
              <w:t>±</w:t>
            </w:r>
            <w:r>
              <w:t xml:space="preserve"> </w:t>
            </w:r>
            <w:r>
              <w:rPr>
                <w:rFonts w:ascii="Calibri" w:hAnsi="Calibri" w:cs="Calibri"/>
                <w:color w:val="000000"/>
              </w:rPr>
              <w:t>0.4</w:t>
            </w:r>
          </w:p>
        </w:tc>
        <w:tc>
          <w:tcPr>
            <w:tcW w:w="1871" w:type="dxa"/>
          </w:tcPr>
          <w:p w14:paraId="01277BA1" w14:textId="77777777" w:rsidR="00EB433C" w:rsidRPr="00D77403" w:rsidRDefault="00EB433C" w:rsidP="0055605D">
            <w:pPr>
              <w:spacing w:line="360" w:lineRule="auto"/>
              <w:rPr>
                <w:rFonts w:ascii="Calibri" w:hAnsi="Calibri" w:cs="Calibri"/>
                <w:color w:val="000000"/>
              </w:rPr>
            </w:pPr>
            <w:r>
              <w:rPr>
                <w:rFonts w:ascii="Calibri" w:hAnsi="Calibri" w:cs="Calibri"/>
                <w:color w:val="000000"/>
              </w:rPr>
              <w:t xml:space="preserve">6.83 </w:t>
            </w:r>
            <w:r>
              <w:rPr>
                <w:rFonts w:cstheme="minorHAnsi"/>
              </w:rPr>
              <w:t xml:space="preserve">± </w:t>
            </w:r>
            <w:r>
              <w:rPr>
                <w:rFonts w:ascii="Calibri" w:hAnsi="Calibri" w:cs="Calibri"/>
                <w:color w:val="000000"/>
              </w:rPr>
              <w:t>0.2</w:t>
            </w:r>
          </w:p>
        </w:tc>
      </w:tr>
      <w:tr w:rsidR="00EB433C" w14:paraId="61233D1F" w14:textId="77777777" w:rsidTr="00D04CA4">
        <w:tc>
          <w:tcPr>
            <w:tcW w:w="1717" w:type="dxa"/>
          </w:tcPr>
          <w:p w14:paraId="3F20CD05" w14:textId="77777777" w:rsidR="00EB433C" w:rsidRDefault="00EB433C" w:rsidP="0055605D">
            <w:pPr>
              <w:spacing w:line="360" w:lineRule="auto"/>
            </w:pPr>
            <w:r>
              <w:t>WT wet</w:t>
            </w:r>
          </w:p>
        </w:tc>
        <w:tc>
          <w:tcPr>
            <w:tcW w:w="1882" w:type="dxa"/>
          </w:tcPr>
          <w:p w14:paraId="68660E4F" w14:textId="77777777" w:rsidR="00EB433C" w:rsidRPr="00D77403" w:rsidRDefault="00EB433C" w:rsidP="0055605D">
            <w:pPr>
              <w:spacing w:line="360" w:lineRule="auto"/>
              <w:rPr>
                <w:rFonts w:ascii="Calibri" w:hAnsi="Calibri" w:cs="Calibri"/>
                <w:color w:val="000000"/>
              </w:rPr>
            </w:pPr>
            <w:r>
              <w:rPr>
                <w:rFonts w:ascii="Calibri" w:hAnsi="Calibri" w:cs="Calibri"/>
                <w:color w:val="000000"/>
              </w:rPr>
              <w:t xml:space="preserve">17.87 </w:t>
            </w:r>
            <w:r>
              <w:rPr>
                <w:rFonts w:cstheme="minorHAnsi"/>
              </w:rPr>
              <w:t xml:space="preserve">± </w:t>
            </w:r>
            <w:r>
              <w:rPr>
                <w:rFonts w:ascii="Calibri" w:hAnsi="Calibri" w:cs="Calibri"/>
                <w:color w:val="000000"/>
              </w:rPr>
              <w:t>0.32</w:t>
            </w:r>
          </w:p>
        </w:tc>
        <w:tc>
          <w:tcPr>
            <w:tcW w:w="1871" w:type="dxa"/>
          </w:tcPr>
          <w:p w14:paraId="2E3FD035" w14:textId="77777777" w:rsidR="00EB433C" w:rsidRPr="00D77403" w:rsidRDefault="00EB433C" w:rsidP="0055605D">
            <w:pPr>
              <w:spacing w:line="360" w:lineRule="auto"/>
              <w:rPr>
                <w:rFonts w:ascii="Calibri" w:hAnsi="Calibri" w:cs="Calibri"/>
                <w:color w:val="000000"/>
              </w:rPr>
            </w:pPr>
            <w:r>
              <w:rPr>
                <w:rFonts w:ascii="Calibri" w:hAnsi="Calibri" w:cs="Calibri"/>
                <w:color w:val="000000"/>
              </w:rPr>
              <w:t xml:space="preserve">7.08 </w:t>
            </w:r>
            <w:r>
              <w:rPr>
                <w:rFonts w:cstheme="minorHAnsi"/>
              </w:rPr>
              <w:t xml:space="preserve">± </w:t>
            </w:r>
            <w:r>
              <w:rPr>
                <w:rFonts w:ascii="Calibri" w:hAnsi="Calibri" w:cs="Calibri"/>
                <w:color w:val="000000"/>
              </w:rPr>
              <w:t>0.16</w:t>
            </w:r>
          </w:p>
        </w:tc>
      </w:tr>
      <w:tr w:rsidR="00EB433C" w14:paraId="7B87D1B1" w14:textId="77777777" w:rsidTr="00D04CA4">
        <w:tc>
          <w:tcPr>
            <w:tcW w:w="1717" w:type="dxa"/>
          </w:tcPr>
          <w:p w14:paraId="1FECAD20" w14:textId="77777777" w:rsidR="00EB433C" w:rsidRDefault="00EB433C" w:rsidP="0055605D">
            <w:pPr>
              <w:spacing w:line="360" w:lineRule="auto"/>
            </w:pPr>
            <w:r>
              <w:t>control wet</w:t>
            </w:r>
          </w:p>
        </w:tc>
        <w:tc>
          <w:tcPr>
            <w:tcW w:w="1882" w:type="dxa"/>
          </w:tcPr>
          <w:p w14:paraId="55BA5674" w14:textId="77777777" w:rsidR="00EB433C" w:rsidRPr="00D77403" w:rsidRDefault="00EB433C" w:rsidP="0055605D">
            <w:pPr>
              <w:spacing w:line="360" w:lineRule="auto"/>
              <w:rPr>
                <w:rFonts w:ascii="Calibri" w:hAnsi="Calibri" w:cs="Calibri"/>
                <w:color w:val="000000"/>
              </w:rPr>
            </w:pPr>
            <w:r>
              <w:rPr>
                <w:rFonts w:ascii="Calibri" w:hAnsi="Calibri" w:cs="Calibri"/>
                <w:color w:val="000000"/>
              </w:rPr>
              <w:t xml:space="preserve">18.05 </w:t>
            </w:r>
            <w:r>
              <w:rPr>
                <w:rFonts w:cstheme="minorHAnsi"/>
              </w:rPr>
              <w:t xml:space="preserve">± </w:t>
            </w:r>
            <w:r>
              <w:rPr>
                <w:rFonts w:ascii="Calibri" w:hAnsi="Calibri" w:cs="Calibri"/>
                <w:color w:val="000000"/>
              </w:rPr>
              <w:t>0.43</w:t>
            </w:r>
          </w:p>
        </w:tc>
        <w:tc>
          <w:tcPr>
            <w:tcW w:w="1871" w:type="dxa"/>
          </w:tcPr>
          <w:p w14:paraId="689371F6" w14:textId="77777777" w:rsidR="00EB433C" w:rsidRPr="00D77403" w:rsidRDefault="00EB433C" w:rsidP="0055605D">
            <w:pPr>
              <w:spacing w:line="360" w:lineRule="auto"/>
              <w:rPr>
                <w:rFonts w:ascii="Calibri" w:hAnsi="Calibri" w:cs="Calibri"/>
                <w:color w:val="000000"/>
              </w:rPr>
            </w:pPr>
            <w:r>
              <w:rPr>
                <w:rFonts w:ascii="Calibri" w:hAnsi="Calibri" w:cs="Calibri"/>
                <w:color w:val="000000"/>
              </w:rPr>
              <w:t xml:space="preserve">6.72 </w:t>
            </w:r>
            <w:r>
              <w:rPr>
                <w:rFonts w:cstheme="minorHAnsi"/>
              </w:rPr>
              <w:t xml:space="preserve">± </w:t>
            </w:r>
            <w:r>
              <w:rPr>
                <w:rFonts w:ascii="Calibri" w:hAnsi="Calibri" w:cs="Calibri"/>
                <w:color w:val="000000"/>
              </w:rPr>
              <w:t>0.46</w:t>
            </w:r>
          </w:p>
        </w:tc>
      </w:tr>
      <w:tr w:rsidR="00EB433C" w14:paraId="38E1132B" w14:textId="77777777" w:rsidTr="00D04CA4">
        <w:tc>
          <w:tcPr>
            <w:tcW w:w="1717" w:type="dxa"/>
          </w:tcPr>
          <w:p w14:paraId="24845FA6" w14:textId="77777777" w:rsidR="00EB433C" w:rsidRDefault="00EB433C" w:rsidP="0055605D">
            <w:pPr>
              <w:spacing w:line="360" w:lineRule="auto"/>
            </w:pPr>
            <w:r>
              <w:t>NRH wet-dry</w:t>
            </w:r>
          </w:p>
        </w:tc>
        <w:tc>
          <w:tcPr>
            <w:tcW w:w="1882" w:type="dxa"/>
          </w:tcPr>
          <w:p w14:paraId="05562FF6" w14:textId="77777777" w:rsidR="00EB433C" w:rsidRPr="00D77403" w:rsidRDefault="00EB433C" w:rsidP="0055605D">
            <w:pPr>
              <w:spacing w:line="360" w:lineRule="auto"/>
              <w:rPr>
                <w:rFonts w:ascii="Calibri" w:hAnsi="Calibri" w:cs="Calibri"/>
                <w:color w:val="000000"/>
              </w:rPr>
            </w:pPr>
            <w:r>
              <w:rPr>
                <w:rFonts w:ascii="Calibri" w:hAnsi="Calibri" w:cs="Calibri"/>
                <w:color w:val="000000"/>
              </w:rPr>
              <w:t xml:space="preserve">18.27 </w:t>
            </w:r>
            <w:r>
              <w:rPr>
                <w:rFonts w:cstheme="minorHAnsi"/>
              </w:rPr>
              <w:t xml:space="preserve">± </w:t>
            </w:r>
            <w:r>
              <w:rPr>
                <w:rFonts w:ascii="Calibri" w:hAnsi="Calibri" w:cs="Calibri"/>
                <w:color w:val="000000"/>
              </w:rPr>
              <w:t>0.43</w:t>
            </w:r>
          </w:p>
        </w:tc>
        <w:tc>
          <w:tcPr>
            <w:tcW w:w="1871" w:type="dxa"/>
          </w:tcPr>
          <w:p w14:paraId="567A9CE0" w14:textId="77777777" w:rsidR="00EB433C" w:rsidRPr="00D77403" w:rsidRDefault="00EB433C" w:rsidP="0055605D">
            <w:pPr>
              <w:spacing w:line="360" w:lineRule="auto"/>
              <w:rPr>
                <w:rFonts w:ascii="Calibri" w:hAnsi="Calibri" w:cs="Calibri"/>
                <w:color w:val="000000"/>
              </w:rPr>
            </w:pPr>
            <w:r>
              <w:rPr>
                <w:rFonts w:ascii="Calibri" w:hAnsi="Calibri" w:cs="Calibri"/>
                <w:color w:val="000000"/>
              </w:rPr>
              <w:t xml:space="preserve">6.9 </w:t>
            </w:r>
            <w:r>
              <w:rPr>
                <w:rFonts w:cstheme="minorHAnsi"/>
              </w:rPr>
              <w:t xml:space="preserve">± </w:t>
            </w:r>
            <w:r>
              <w:rPr>
                <w:rFonts w:ascii="Calibri" w:hAnsi="Calibri" w:cs="Calibri"/>
                <w:color w:val="000000"/>
              </w:rPr>
              <w:t>0.32</w:t>
            </w:r>
          </w:p>
        </w:tc>
      </w:tr>
      <w:tr w:rsidR="00EB433C" w14:paraId="64E1F5AC" w14:textId="77777777" w:rsidTr="00D04CA4">
        <w:tc>
          <w:tcPr>
            <w:tcW w:w="1717" w:type="dxa"/>
          </w:tcPr>
          <w:p w14:paraId="2DA931A3" w14:textId="77777777" w:rsidR="00EB433C" w:rsidRDefault="00EB433C" w:rsidP="0055605D">
            <w:pPr>
              <w:spacing w:line="360" w:lineRule="auto"/>
            </w:pPr>
            <w:r>
              <w:t>WT wet-dry</w:t>
            </w:r>
          </w:p>
        </w:tc>
        <w:tc>
          <w:tcPr>
            <w:tcW w:w="1882" w:type="dxa"/>
          </w:tcPr>
          <w:p w14:paraId="4EE20BF6" w14:textId="77777777" w:rsidR="00EB433C" w:rsidRPr="00D77403" w:rsidRDefault="00EB433C" w:rsidP="0055605D">
            <w:pPr>
              <w:spacing w:line="360" w:lineRule="auto"/>
              <w:rPr>
                <w:rFonts w:ascii="Calibri" w:hAnsi="Calibri" w:cs="Calibri"/>
                <w:color w:val="000000"/>
              </w:rPr>
            </w:pPr>
            <w:r>
              <w:rPr>
                <w:rFonts w:ascii="Calibri" w:hAnsi="Calibri" w:cs="Calibri"/>
                <w:color w:val="000000"/>
              </w:rPr>
              <w:t xml:space="preserve">18.08 </w:t>
            </w:r>
            <w:r>
              <w:rPr>
                <w:rFonts w:cstheme="minorHAnsi"/>
              </w:rPr>
              <w:t>± 0</w:t>
            </w:r>
            <w:r>
              <w:rPr>
                <w:rFonts w:ascii="Calibri" w:hAnsi="Calibri" w:cs="Calibri"/>
                <w:color w:val="000000"/>
              </w:rPr>
              <w:t>.37</w:t>
            </w:r>
          </w:p>
        </w:tc>
        <w:tc>
          <w:tcPr>
            <w:tcW w:w="1871" w:type="dxa"/>
          </w:tcPr>
          <w:p w14:paraId="50F1BCB9" w14:textId="77777777" w:rsidR="00EB433C" w:rsidRPr="00D77403" w:rsidRDefault="00EB433C" w:rsidP="0055605D">
            <w:pPr>
              <w:spacing w:line="360" w:lineRule="auto"/>
              <w:rPr>
                <w:rFonts w:ascii="Calibri" w:hAnsi="Calibri" w:cs="Calibri"/>
                <w:color w:val="000000"/>
              </w:rPr>
            </w:pPr>
            <w:r>
              <w:rPr>
                <w:rFonts w:ascii="Calibri" w:hAnsi="Calibri" w:cs="Calibri"/>
                <w:color w:val="000000"/>
              </w:rPr>
              <w:t xml:space="preserve">6.85 </w:t>
            </w:r>
            <w:r>
              <w:rPr>
                <w:rFonts w:cstheme="minorHAnsi"/>
              </w:rPr>
              <w:t xml:space="preserve">± </w:t>
            </w:r>
            <w:r>
              <w:rPr>
                <w:rFonts w:ascii="Calibri" w:hAnsi="Calibri" w:cs="Calibri"/>
                <w:color w:val="000000"/>
              </w:rPr>
              <w:t>0.17</w:t>
            </w:r>
          </w:p>
        </w:tc>
      </w:tr>
      <w:tr w:rsidR="00EB433C" w14:paraId="36B74CEF" w14:textId="77777777" w:rsidTr="00D04CA4">
        <w:tc>
          <w:tcPr>
            <w:tcW w:w="1717" w:type="dxa"/>
          </w:tcPr>
          <w:p w14:paraId="4B9AB9F9" w14:textId="77777777" w:rsidR="00EB433C" w:rsidRDefault="00EB433C" w:rsidP="0055605D">
            <w:pPr>
              <w:spacing w:line="360" w:lineRule="auto"/>
            </w:pPr>
            <w:r>
              <w:t>control wet-dry</w:t>
            </w:r>
          </w:p>
        </w:tc>
        <w:tc>
          <w:tcPr>
            <w:tcW w:w="1882" w:type="dxa"/>
          </w:tcPr>
          <w:p w14:paraId="09DD7448" w14:textId="77777777" w:rsidR="00EB433C" w:rsidRPr="00D77403" w:rsidRDefault="00EB433C" w:rsidP="0055605D">
            <w:pPr>
              <w:spacing w:line="360" w:lineRule="auto"/>
              <w:rPr>
                <w:rFonts w:ascii="Calibri" w:hAnsi="Calibri" w:cs="Calibri"/>
                <w:color w:val="000000"/>
              </w:rPr>
            </w:pPr>
            <w:r>
              <w:rPr>
                <w:rFonts w:ascii="Calibri" w:hAnsi="Calibri" w:cs="Calibri"/>
                <w:color w:val="000000"/>
              </w:rPr>
              <w:t xml:space="preserve">18.64 </w:t>
            </w:r>
            <w:r>
              <w:rPr>
                <w:rFonts w:cstheme="minorHAnsi"/>
              </w:rPr>
              <w:t xml:space="preserve">± </w:t>
            </w:r>
            <w:r>
              <w:rPr>
                <w:rFonts w:ascii="Calibri" w:hAnsi="Calibri" w:cs="Calibri"/>
                <w:color w:val="000000"/>
              </w:rPr>
              <w:t>0.46</w:t>
            </w:r>
          </w:p>
        </w:tc>
        <w:tc>
          <w:tcPr>
            <w:tcW w:w="1871" w:type="dxa"/>
          </w:tcPr>
          <w:p w14:paraId="0FC29413" w14:textId="77777777" w:rsidR="00EB433C" w:rsidRPr="00D77403" w:rsidRDefault="00EB433C" w:rsidP="0055605D">
            <w:pPr>
              <w:spacing w:line="360" w:lineRule="auto"/>
              <w:rPr>
                <w:rFonts w:ascii="Calibri" w:hAnsi="Calibri" w:cs="Calibri"/>
                <w:color w:val="000000"/>
              </w:rPr>
            </w:pPr>
            <w:r>
              <w:rPr>
                <w:rFonts w:ascii="Calibri" w:hAnsi="Calibri" w:cs="Calibri"/>
                <w:color w:val="000000"/>
              </w:rPr>
              <w:t xml:space="preserve">6.24 </w:t>
            </w:r>
            <w:r>
              <w:rPr>
                <w:rFonts w:cstheme="minorHAnsi"/>
              </w:rPr>
              <w:t xml:space="preserve">± </w:t>
            </w:r>
            <w:r>
              <w:rPr>
                <w:rFonts w:ascii="Calibri" w:hAnsi="Calibri" w:cs="Calibri"/>
                <w:color w:val="000000"/>
              </w:rPr>
              <w:t>0.34</w:t>
            </w:r>
          </w:p>
        </w:tc>
      </w:tr>
    </w:tbl>
    <w:p w14:paraId="6CBD62F7" w14:textId="77777777" w:rsidR="00EB433C" w:rsidRDefault="00EB433C" w:rsidP="0055605D">
      <w:pPr>
        <w:pStyle w:val="Heading1"/>
        <w:spacing w:line="360" w:lineRule="auto"/>
        <w:rPr>
          <w:rFonts w:cs="Times New Roman"/>
        </w:rPr>
      </w:pPr>
    </w:p>
    <w:p w14:paraId="36FF60FC" w14:textId="77777777" w:rsidR="00EB433C" w:rsidRDefault="00EB433C" w:rsidP="0055605D">
      <w:pPr>
        <w:spacing w:line="360" w:lineRule="auto"/>
        <w:jc w:val="left"/>
        <w:rPr>
          <w:rFonts w:eastAsiaTheme="majorEastAsia" w:cs="Times New Roman"/>
          <w:sz w:val="32"/>
          <w:szCs w:val="32"/>
        </w:rPr>
      </w:pPr>
      <w:r>
        <w:rPr>
          <w:rFonts w:cs="Times New Roman"/>
        </w:rPr>
        <w:br w:type="page"/>
      </w:r>
    </w:p>
    <w:p w14:paraId="30C76489" w14:textId="388A9192" w:rsidR="003F5996" w:rsidRDefault="00EB433C" w:rsidP="0055605D">
      <w:pPr>
        <w:pStyle w:val="Heading1"/>
        <w:spacing w:line="360" w:lineRule="auto"/>
        <w:rPr>
          <w:rFonts w:cs="Times New Roman"/>
        </w:rPr>
      </w:pPr>
      <w:r>
        <w:rPr>
          <w:rFonts w:cs="Times New Roman"/>
        </w:rPr>
        <w:lastRenderedPageBreak/>
        <w:t xml:space="preserve">Figure captions </w:t>
      </w:r>
    </w:p>
    <w:p w14:paraId="58C282BA" w14:textId="2CC8373E" w:rsidR="00EB433C" w:rsidRDefault="00EB433C" w:rsidP="0055605D">
      <w:pPr>
        <w:spacing w:line="360" w:lineRule="auto"/>
      </w:pPr>
      <w:r w:rsidRPr="00B3632B">
        <w:rPr>
          <w:rFonts w:eastAsiaTheme="minorEastAsia" w:cs="Times New Roman"/>
        </w:rPr>
        <w:t xml:space="preserve">Figure 1: Schematic drawing of the variation in soil porosity adjacent to the root surface. At a distance </w:t>
      </w:r>
      <m:oMath>
        <m:r>
          <w:rPr>
            <w:rFonts w:ascii="Cambria Math" w:eastAsiaTheme="minorEastAsia" w:hAnsi="Cambria Math" w:cs="Times New Roman"/>
          </w:rPr>
          <m:t>r</m:t>
        </m:r>
      </m:oMath>
      <w:r w:rsidRPr="00B3632B">
        <w:rPr>
          <w:rFonts w:eastAsiaTheme="minorEastAsia" w:cs="Times New Roman"/>
        </w:rPr>
        <w:t xml:space="preserve"> between the root radius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oMath>
      <w:r w:rsidRPr="00B3632B">
        <w:rPr>
          <w:rFonts w:eastAsiaTheme="minorEastAsia" w:cs="Times New Roman"/>
        </w:rPr>
        <w:t xml:space="preserve"> and the particle radius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p</m:t>
            </m:r>
          </m:sub>
        </m:sSub>
      </m:oMath>
      <w:r w:rsidRPr="00B3632B">
        <w:rPr>
          <w:rFonts w:eastAsiaTheme="minorEastAsia" w:cs="Times New Roman"/>
        </w:rPr>
        <w:t xml:space="preserve">, porosity </w:t>
      </w:r>
      <m:oMath>
        <m:r>
          <w:rPr>
            <w:rFonts w:ascii="Cambria Math" w:eastAsiaTheme="minorEastAsia" w:hAnsi="Cambria Math" w:cs="Times New Roman"/>
          </w:rPr>
          <m:t>ϕ(r)</m:t>
        </m:r>
      </m:oMath>
      <w:r w:rsidRPr="00B3632B">
        <w:rPr>
          <w:rFonts w:eastAsiaTheme="minorEastAsia" w:cs="Times New Roman"/>
        </w:rPr>
        <w:t xml:space="preserve"> is affected by the packing geometry of the spherical particles at the root surface. Immediately adjacent to the root, the porosity equals the mixed phase porosity </w:t>
      </w:r>
      <m:oMath>
        <m:sSub>
          <m:sSubPr>
            <m:ctrlPr>
              <w:rPr>
                <w:rFonts w:ascii="Cambria Math" w:eastAsiaTheme="minorEastAsia" w:hAnsi="Cambria Math" w:cs="Times New Roman"/>
                <w:i/>
              </w:rPr>
            </m:ctrlPr>
          </m:sSubPr>
          <m:e>
            <m:r>
              <w:rPr>
                <w:rFonts w:ascii="Cambria Math" w:eastAsiaTheme="minorEastAsia" w:hAnsi="Cambria Math" w:cs="Times New Roman"/>
              </w:rPr>
              <m:t>ϕ</m:t>
            </m:r>
          </m:e>
          <m:sub>
            <m:r>
              <w:rPr>
                <w:rFonts w:ascii="Cambria Math" w:eastAsiaTheme="minorEastAsia" w:hAnsi="Cambria Math" w:cs="Times New Roman"/>
              </w:rPr>
              <m:t>m</m:t>
            </m:r>
          </m:sub>
        </m:sSub>
      </m:oMath>
      <w:r w:rsidRPr="00B3632B">
        <w:rPr>
          <w:rFonts w:eastAsiaTheme="minorEastAsia" w:cs="Times New Roman"/>
        </w:rPr>
        <w:t xml:space="preserve">. If there is no Dexter compression the porosity approaches the bulk porosity </w:t>
      </w:r>
      <m:oMath>
        <m:sSub>
          <m:sSubPr>
            <m:ctrlPr>
              <w:rPr>
                <w:rFonts w:ascii="Cambria Math" w:eastAsiaTheme="minorEastAsia" w:hAnsi="Cambria Math" w:cs="Times New Roman"/>
                <w:i/>
              </w:rPr>
            </m:ctrlPr>
          </m:sSubPr>
          <m:e>
            <m:r>
              <w:rPr>
                <w:rFonts w:ascii="Cambria Math" w:eastAsiaTheme="minorEastAsia" w:hAnsi="Cambria Math" w:cs="Times New Roman"/>
              </w:rPr>
              <m:t>ϕ</m:t>
            </m:r>
          </m:e>
          <m:sub>
            <m:r>
              <w:rPr>
                <w:rFonts w:ascii="Cambria Math" w:eastAsiaTheme="minorEastAsia" w:hAnsi="Cambria Math" w:cs="Times New Roman"/>
              </w:rPr>
              <m:t>b</m:t>
            </m:r>
          </m:sub>
        </m:sSub>
      </m:oMath>
      <w:r w:rsidRPr="00B3632B">
        <w:rPr>
          <w:rFonts w:eastAsiaTheme="minorEastAsia" w:cs="Times New Roman"/>
        </w:rPr>
        <w:t xml:space="preserve"> at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p</m:t>
            </m:r>
          </m:sub>
        </m:sSub>
      </m:oMath>
      <w:r w:rsidRPr="00B3632B">
        <w:rPr>
          <w:rFonts w:eastAsiaTheme="minorEastAsia" w:cs="Times New Roman"/>
        </w:rPr>
        <w:t xml:space="preserve">. Further oscillation of porosity at </w:t>
      </w:r>
      <m:oMath>
        <m:r>
          <w:rPr>
            <w:rFonts w:ascii="Cambria Math" w:eastAsiaTheme="minorEastAsia" w:hAnsi="Cambria Math" w:cs="Times New Roman"/>
          </w:rPr>
          <m:t>r&gt;</m:t>
        </m:r>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p</m:t>
            </m:r>
          </m:sub>
        </m:sSub>
      </m:oMath>
      <w:r w:rsidRPr="00B3632B">
        <w:rPr>
          <w:rFonts w:eastAsiaTheme="minorEastAsia" w:cs="Times New Roman"/>
        </w:rPr>
        <w:t xml:space="preserve"> is not considered in the model.  Note that the schematic drawing is 2D, while the model </w:t>
      </w:r>
      <w:r>
        <w:rPr>
          <w:rFonts w:eastAsiaTheme="minorEastAsia" w:cs="Times New Roman"/>
        </w:rPr>
        <w:t xml:space="preserve">and the graph shown on the right </w:t>
      </w:r>
      <w:r w:rsidRPr="00B3632B">
        <w:rPr>
          <w:rFonts w:eastAsiaTheme="minorEastAsia" w:cs="Times New Roman"/>
        </w:rPr>
        <w:t>consider 3D sphere packing.</w:t>
      </w:r>
    </w:p>
    <w:p w14:paraId="0C358304" w14:textId="2BB349A9" w:rsidR="00EB433C" w:rsidRDefault="00EB433C" w:rsidP="0055605D">
      <w:pPr>
        <w:spacing w:line="360" w:lineRule="auto"/>
      </w:pPr>
    </w:p>
    <w:p w14:paraId="181DAABE" w14:textId="7EF667C4" w:rsidR="00EB433C" w:rsidRDefault="00EB433C" w:rsidP="0055605D">
      <w:pPr>
        <w:spacing w:line="360" w:lineRule="auto"/>
        <w:rPr>
          <w:rFonts w:cs="Times New Roman"/>
        </w:rPr>
      </w:pPr>
      <w:r w:rsidRPr="00B3632B">
        <w:rPr>
          <w:rFonts w:cs="Times New Roman"/>
        </w:rPr>
        <w:t xml:space="preserve">Figure 2: Horizontal slice of a CT scanned barley root growing in a soil-filled syringe barrel showing the main image processing steps. A) 8-bit grey-scale image after histogram equalization, B) segmented root, white is the detected root structure, black is background C) Otsu segmentation, solid soil particles are shown in white, pore space is shown in black D) local thickness of the pore space. Colours indicate local pore diameter in µm. Solid particles and the </w:t>
      </w:r>
      <w:proofErr w:type="gramStart"/>
      <w:r w:rsidRPr="00B3632B">
        <w:rPr>
          <w:rFonts w:cs="Times New Roman"/>
        </w:rPr>
        <w:t>masked out</w:t>
      </w:r>
      <w:proofErr w:type="gramEnd"/>
      <w:r w:rsidRPr="00B3632B">
        <w:rPr>
          <w:rFonts w:cs="Times New Roman"/>
        </w:rPr>
        <w:t xml:space="preserve"> root structure is shown in black. Scale bars are 1mm.</w:t>
      </w:r>
    </w:p>
    <w:p w14:paraId="4DF7B4D3" w14:textId="7CB1D07A" w:rsidR="00EB433C" w:rsidRDefault="00EB433C" w:rsidP="0055605D">
      <w:pPr>
        <w:spacing w:line="360" w:lineRule="auto"/>
        <w:rPr>
          <w:rFonts w:cs="Times New Roman"/>
        </w:rPr>
      </w:pPr>
      <w:r w:rsidRPr="00B3632B">
        <w:rPr>
          <w:rFonts w:cs="Times New Roman"/>
        </w:rPr>
        <w:t xml:space="preserve">Figure </w:t>
      </w:r>
      <w:r>
        <w:rPr>
          <w:rFonts w:cs="Times New Roman"/>
        </w:rPr>
        <w:t>3</w:t>
      </w:r>
      <w:r w:rsidRPr="00B3632B">
        <w:rPr>
          <w:rFonts w:cs="Times New Roman"/>
        </w:rPr>
        <w:t>: Total pore volume fraction</w:t>
      </w:r>
      <w:r w:rsidR="00C872E2">
        <w:rPr>
          <w:rFonts w:cs="Times New Roman"/>
        </w:rPr>
        <w:t xml:space="preserve"> (PVF)</w:t>
      </w:r>
      <w:r w:rsidRPr="00B3632B">
        <w:rPr>
          <w:rFonts w:cs="Times New Roman"/>
        </w:rPr>
        <w:t xml:space="preserve"> in the CT scanned region of interest</w:t>
      </w:r>
      <w:r w:rsidR="000130BD">
        <w:rPr>
          <w:rFonts w:cs="Times New Roman"/>
        </w:rPr>
        <w:t xml:space="preserve"> in the barley rhizosphere</w:t>
      </w:r>
      <w:r w:rsidRPr="00B3632B">
        <w:rPr>
          <w:rFonts w:cs="Times New Roman"/>
        </w:rPr>
        <w:t xml:space="preserve">. Control treatment had significantly smaller PVF than </w:t>
      </w:r>
      <w:r w:rsidR="009F4103">
        <w:rPr>
          <w:rFonts w:cs="Times New Roman"/>
        </w:rPr>
        <w:t>wild-type (</w:t>
      </w:r>
      <w:r w:rsidRPr="00B3632B">
        <w:rPr>
          <w:rFonts w:cs="Times New Roman"/>
        </w:rPr>
        <w:t>WT</w:t>
      </w:r>
      <w:r w:rsidR="009F4103">
        <w:rPr>
          <w:rFonts w:cs="Times New Roman"/>
        </w:rPr>
        <w:t>)</w:t>
      </w:r>
      <w:r w:rsidRPr="00B3632B">
        <w:rPr>
          <w:rFonts w:cs="Times New Roman"/>
        </w:rPr>
        <w:t xml:space="preserve"> and</w:t>
      </w:r>
      <w:r w:rsidR="009F4103">
        <w:rPr>
          <w:rFonts w:cs="Times New Roman"/>
        </w:rPr>
        <w:t xml:space="preserve"> no root hair (</w:t>
      </w:r>
      <w:r w:rsidRPr="00B3632B">
        <w:rPr>
          <w:rFonts w:cs="Times New Roman"/>
        </w:rPr>
        <w:t>NRH</w:t>
      </w:r>
      <w:r w:rsidR="009F4103">
        <w:rPr>
          <w:rFonts w:cs="Times New Roman"/>
        </w:rPr>
        <w:t>)</w:t>
      </w:r>
      <w:r w:rsidRPr="00B3632B">
        <w:rPr>
          <w:rFonts w:cs="Times New Roman"/>
        </w:rPr>
        <w:t xml:space="preserve"> </w:t>
      </w:r>
      <w:r w:rsidR="009F4103">
        <w:rPr>
          <w:rFonts w:cs="Times New Roman"/>
        </w:rPr>
        <w:t xml:space="preserve">treatments </w:t>
      </w:r>
      <w:r w:rsidRPr="00B3632B">
        <w:rPr>
          <w:rFonts w:cs="Times New Roman"/>
        </w:rPr>
        <w:t xml:space="preserve">(2-way ANOVA </w:t>
      </w:r>
      <w:r w:rsidR="00693DBC">
        <w:rPr>
          <w:rFonts w:cs="Times New Roman"/>
        </w:rPr>
        <w:t>P&lt;</w:t>
      </w:r>
      <w:r w:rsidRPr="00B3632B">
        <w:rPr>
          <w:rFonts w:cs="Times New Roman"/>
        </w:rPr>
        <w:t xml:space="preserve">0.05, Fisher’s LSD </w:t>
      </w:r>
      <w:r w:rsidR="00693DBC">
        <w:rPr>
          <w:rFonts w:cs="Times New Roman"/>
        </w:rPr>
        <w:t>P&lt;</w:t>
      </w:r>
      <w:r w:rsidRPr="00B3632B">
        <w:rPr>
          <w:rFonts w:cs="Times New Roman"/>
        </w:rPr>
        <w:t>0.05). Moisture treatment</w:t>
      </w:r>
      <w:r w:rsidR="009F4103">
        <w:rPr>
          <w:rFonts w:cs="Times New Roman"/>
        </w:rPr>
        <w:t xml:space="preserve"> (wet vs wet-dry)</w:t>
      </w:r>
      <w:r w:rsidRPr="00B3632B">
        <w:rPr>
          <w:rFonts w:cs="Times New Roman"/>
        </w:rPr>
        <w:t xml:space="preserve"> had no significant effect on PVF.</w:t>
      </w:r>
    </w:p>
    <w:p w14:paraId="0217F9BD" w14:textId="242AF2E2" w:rsidR="00EB433C" w:rsidRDefault="00EB433C" w:rsidP="0055605D">
      <w:pPr>
        <w:spacing w:line="360" w:lineRule="auto"/>
        <w:rPr>
          <w:rFonts w:cs="Times New Roman"/>
        </w:rPr>
      </w:pPr>
    </w:p>
    <w:p w14:paraId="1EB48578" w14:textId="4B3E72E8" w:rsidR="00EB433C" w:rsidRDefault="00EB433C" w:rsidP="0055605D">
      <w:pPr>
        <w:spacing w:line="360" w:lineRule="auto"/>
        <w:rPr>
          <w:rFonts w:cs="Times New Roman"/>
        </w:rPr>
      </w:pPr>
      <w:r w:rsidRPr="00B3632B">
        <w:rPr>
          <w:rFonts w:cs="Times New Roman"/>
        </w:rPr>
        <w:t xml:space="preserve">Figure </w:t>
      </w:r>
      <w:r>
        <w:rPr>
          <w:rFonts w:cs="Times New Roman"/>
        </w:rPr>
        <w:t>4</w:t>
      </w:r>
      <w:r w:rsidRPr="00B3632B">
        <w:rPr>
          <w:rFonts w:cs="Times New Roman"/>
        </w:rPr>
        <w:t xml:space="preserve">: Mean pore volume fraction (PVF) ± standard deviation with distance from the </w:t>
      </w:r>
      <w:r w:rsidR="000130BD">
        <w:rPr>
          <w:rFonts w:cs="Times New Roman"/>
        </w:rPr>
        <w:t xml:space="preserve">barley </w:t>
      </w:r>
      <w:r w:rsidRPr="00B3632B">
        <w:rPr>
          <w:rFonts w:cs="Times New Roman"/>
        </w:rPr>
        <w:t>root surface for the different conditions</w:t>
      </w:r>
      <w:r w:rsidR="00C872E2">
        <w:rPr>
          <w:rFonts w:cs="Times New Roman"/>
        </w:rPr>
        <w:t xml:space="preserve"> including no root hair (NRH) and wild-type genotypes with both wet and wet-dry watering treatments</w:t>
      </w:r>
      <w:r w:rsidRPr="00B3632B">
        <w:rPr>
          <w:rFonts w:cs="Times New Roman"/>
        </w:rPr>
        <w:t>. Each data point is the m</w:t>
      </w:r>
      <w:r>
        <w:rPr>
          <w:rFonts w:cs="Times New Roman"/>
        </w:rPr>
        <w:t xml:space="preserve">ean PVF within an annulus of 32 </w:t>
      </w:r>
      <w:r w:rsidRPr="00B3632B">
        <w:rPr>
          <w:rFonts w:cs="Times New Roman"/>
        </w:rPr>
        <w:t>µm thickness for each condition.</w:t>
      </w:r>
    </w:p>
    <w:p w14:paraId="6DB5559F" w14:textId="1FA1E5B3" w:rsidR="00EB433C" w:rsidRDefault="00EB433C" w:rsidP="0055605D">
      <w:pPr>
        <w:spacing w:line="360" w:lineRule="auto"/>
        <w:rPr>
          <w:rFonts w:cs="Times New Roman"/>
        </w:rPr>
      </w:pPr>
    </w:p>
    <w:p w14:paraId="20F5C691" w14:textId="10322CE6" w:rsidR="00EB433C" w:rsidRDefault="00EB433C" w:rsidP="0055605D">
      <w:pPr>
        <w:spacing w:line="360" w:lineRule="auto"/>
        <w:rPr>
          <w:rFonts w:cs="Times New Roman"/>
        </w:rPr>
      </w:pPr>
      <w:r w:rsidRPr="003F5996">
        <w:rPr>
          <w:rFonts w:cs="Times New Roman"/>
        </w:rPr>
        <w:t xml:space="preserve">Figure 5: Comparison of pore volume fraction </w:t>
      </w:r>
      <m:oMath>
        <m:r>
          <w:rPr>
            <w:rFonts w:ascii="Cambria Math" w:hAnsi="Cambria Math" w:cs="Times New Roman"/>
          </w:rPr>
          <m:t>ϕ</m:t>
        </m:r>
      </m:oMath>
      <w:r w:rsidRPr="003F5996">
        <w:rPr>
          <w:rFonts w:eastAsiaTheme="minorEastAsia" w:cs="Times New Roman"/>
        </w:rPr>
        <w:t xml:space="preserve"> </w:t>
      </w:r>
      <w:r w:rsidRPr="003F5996">
        <w:rPr>
          <w:rFonts w:cs="Times New Roman"/>
        </w:rPr>
        <w:t xml:space="preserve">with distance from the </w:t>
      </w:r>
      <w:r w:rsidR="000130BD">
        <w:rPr>
          <w:rFonts w:cs="Times New Roman"/>
        </w:rPr>
        <w:t xml:space="preserve">barley </w:t>
      </w:r>
      <w:r w:rsidRPr="003F5996">
        <w:rPr>
          <w:rFonts w:cs="Times New Roman"/>
        </w:rPr>
        <w:t xml:space="preserve">root </w:t>
      </w:r>
      <w:r w:rsidRPr="003F5996">
        <w:rPr>
          <w:rFonts w:eastAsiaTheme="minorEastAsia" w:cs="Times New Roman"/>
        </w:rPr>
        <w:t>fitted u</w:t>
      </w:r>
      <w:r>
        <w:rPr>
          <w:rFonts w:cs="Times New Roman"/>
        </w:rPr>
        <w:t>sing Dexter’s model (</w:t>
      </w:r>
      <w:r w:rsidR="00FA52B2" w:rsidRPr="00FA52B2">
        <w:rPr>
          <w:rFonts w:cs="Times New Roman"/>
          <w:i/>
        </w:rPr>
        <w:t>green</w:t>
      </w:r>
      <w:r w:rsidRPr="003F5996">
        <w:rPr>
          <w:rFonts w:cs="Times New Roman"/>
          <w:i/>
        </w:rPr>
        <w:t xml:space="preserve"> dashed lines</w:t>
      </w:r>
      <w:r w:rsidRPr="003F5996">
        <w:rPr>
          <w:rFonts w:cs="Times New Roman"/>
        </w:rPr>
        <w:t xml:space="preserve">) and the new model (Eq. </w:t>
      </w:r>
      <w:r>
        <w:rPr>
          <w:rFonts w:cs="Times New Roman"/>
        </w:rPr>
        <w:t>1</w:t>
      </w:r>
      <w:r w:rsidRPr="003F5996">
        <w:rPr>
          <w:rFonts w:cs="Times New Roman"/>
        </w:rPr>
        <w:t xml:space="preserve">, </w:t>
      </w:r>
      <w:r w:rsidR="00FA52B2" w:rsidRPr="00FA52B2">
        <w:rPr>
          <w:rFonts w:cs="Times New Roman"/>
          <w:i/>
        </w:rPr>
        <w:t>orange</w:t>
      </w:r>
      <w:r w:rsidRPr="00FA52B2">
        <w:rPr>
          <w:rFonts w:cs="Times New Roman"/>
          <w:i/>
        </w:rPr>
        <w:t xml:space="preserve"> </w:t>
      </w:r>
      <w:r w:rsidRPr="003F5996">
        <w:rPr>
          <w:rFonts w:cs="Times New Roman"/>
          <w:i/>
        </w:rPr>
        <w:t>lines</w:t>
      </w:r>
      <w:r w:rsidRPr="003F5996">
        <w:rPr>
          <w:rFonts w:cs="Times New Roman"/>
        </w:rPr>
        <w:t>). Replicates 1-5 of each condition are plotted on the same line from left to right.</w:t>
      </w:r>
      <w:r w:rsidR="00C872E2">
        <w:rPr>
          <w:rFonts w:cs="Times New Roman"/>
        </w:rPr>
        <w:t xml:space="preserve"> Treatments include </w:t>
      </w:r>
      <w:r w:rsidR="00C872E2" w:rsidRPr="00C872E2">
        <w:rPr>
          <w:rFonts w:cs="Times New Roman"/>
        </w:rPr>
        <w:t>no root hair (NRH) and wild-type genotypes with both wet and wet-dry watering treatments</w:t>
      </w:r>
    </w:p>
    <w:p w14:paraId="3123CA6A" w14:textId="69F6F380" w:rsidR="00EB433C" w:rsidRDefault="00EB433C" w:rsidP="0055605D">
      <w:pPr>
        <w:spacing w:line="360" w:lineRule="auto"/>
        <w:rPr>
          <w:rFonts w:cs="Times New Roman"/>
        </w:rPr>
      </w:pPr>
    </w:p>
    <w:p w14:paraId="41E87507" w14:textId="0D185153" w:rsidR="00EB433C" w:rsidRDefault="00EB433C" w:rsidP="0055605D">
      <w:pPr>
        <w:spacing w:line="360" w:lineRule="auto"/>
        <w:rPr>
          <w:rFonts w:cs="Times New Roman"/>
        </w:rPr>
      </w:pPr>
      <w:r>
        <w:rPr>
          <w:rFonts w:cs="Times New Roman"/>
        </w:rPr>
        <w:t>Figure 6</w:t>
      </w:r>
      <w:r w:rsidRPr="00B3632B">
        <w:rPr>
          <w:rFonts w:cs="Times New Roman"/>
        </w:rPr>
        <w:t xml:space="preserve">: Pore size distribution </w:t>
      </w:r>
      <w:r w:rsidR="000130BD">
        <w:rPr>
          <w:rFonts w:cs="Times New Roman"/>
        </w:rPr>
        <w:t xml:space="preserve">of the barley rhizosphere </w:t>
      </w:r>
      <w:r w:rsidRPr="00B3632B">
        <w:rPr>
          <w:rFonts w:cs="Times New Roman"/>
        </w:rPr>
        <w:t>in the CT scanned region of interest</w:t>
      </w:r>
      <w:r w:rsidR="00BA7262">
        <w:rPr>
          <w:rFonts w:cs="Times New Roman"/>
        </w:rPr>
        <w:t xml:space="preserve"> binned into 5 µm wide classes</w:t>
      </w:r>
      <w:r w:rsidRPr="00B3632B">
        <w:rPr>
          <w:rFonts w:cs="Times New Roman"/>
        </w:rPr>
        <w:t>. Each bar represents the relative fraction of the total pore volume by each pore size class within the different conditions</w:t>
      </w:r>
      <w:r w:rsidR="00C872E2">
        <w:rPr>
          <w:rFonts w:cs="Times New Roman"/>
        </w:rPr>
        <w:t xml:space="preserve"> </w:t>
      </w:r>
      <w:r w:rsidR="00C872E2" w:rsidRPr="00C872E2">
        <w:rPr>
          <w:rFonts w:cs="Times New Roman"/>
        </w:rPr>
        <w:t>± standard deviation</w:t>
      </w:r>
      <w:r w:rsidRPr="00B3632B">
        <w:rPr>
          <w:rFonts w:cs="Times New Roman"/>
        </w:rPr>
        <w:t xml:space="preserve">. </w:t>
      </w:r>
      <w:r w:rsidR="00BA7262">
        <w:rPr>
          <w:rFonts w:cs="Times New Roman"/>
        </w:rPr>
        <w:t xml:space="preserve">Pore size classes are indicated by the </w:t>
      </w:r>
      <w:r w:rsidR="00BA7262">
        <w:rPr>
          <w:rFonts w:cs="Times New Roman"/>
        </w:rPr>
        <w:lastRenderedPageBreak/>
        <w:t>black and white bars at the bottom.</w:t>
      </w:r>
      <w:r w:rsidR="00C872E2" w:rsidRPr="00C872E2">
        <w:rPr>
          <w:rFonts w:cs="Times New Roman"/>
        </w:rPr>
        <w:t xml:space="preserve"> </w:t>
      </w:r>
      <w:r w:rsidR="00C872E2">
        <w:rPr>
          <w:rFonts w:cs="Times New Roman"/>
        </w:rPr>
        <w:t xml:space="preserve">Treatments include unplanted control, </w:t>
      </w:r>
      <w:r w:rsidR="00C872E2" w:rsidRPr="00C872E2">
        <w:rPr>
          <w:rFonts w:cs="Times New Roman"/>
        </w:rPr>
        <w:t>no root hair (NRH) and wild-type genotypes with both wet and wet-dry watering treatments</w:t>
      </w:r>
      <w:r w:rsidR="00C872E2">
        <w:rPr>
          <w:rFonts w:cs="Times New Roman"/>
        </w:rPr>
        <w:t>.</w:t>
      </w:r>
    </w:p>
    <w:p w14:paraId="60AB46A2" w14:textId="1399775D" w:rsidR="00EB433C" w:rsidRDefault="00EB433C" w:rsidP="0055605D">
      <w:pPr>
        <w:spacing w:line="360" w:lineRule="auto"/>
        <w:rPr>
          <w:rFonts w:cs="Times New Roman"/>
        </w:rPr>
      </w:pPr>
    </w:p>
    <w:p w14:paraId="298339EC" w14:textId="40908067" w:rsidR="00EB433C" w:rsidRPr="00B3632B" w:rsidRDefault="00EB433C" w:rsidP="0055605D">
      <w:pPr>
        <w:spacing w:line="360" w:lineRule="auto"/>
        <w:rPr>
          <w:rFonts w:cs="Times New Roman"/>
        </w:rPr>
      </w:pPr>
      <w:r w:rsidRPr="00B3632B">
        <w:rPr>
          <w:rFonts w:cs="Times New Roman"/>
        </w:rPr>
        <w:t xml:space="preserve">Figure 7: Cumulative pore size distribution </w:t>
      </w:r>
      <w:r w:rsidR="000130BD">
        <w:rPr>
          <w:rFonts w:cs="Times New Roman"/>
        </w:rPr>
        <w:t xml:space="preserve">in the barley rhizosphere </w:t>
      </w:r>
      <w:r w:rsidRPr="00B3632B">
        <w:rPr>
          <w:rFonts w:cs="Times New Roman"/>
        </w:rPr>
        <w:t xml:space="preserve">fitted with the van </w:t>
      </w:r>
      <w:proofErr w:type="spellStart"/>
      <w:r w:rsidRPr="00B3632B">
        <w:rPr>
          <w:rFonts w:cs="Times New Roman"/>
        </w:rPr>
        <w:t>Genuchten</w:t>
      </w:r>
      <w:proofErr w:type="spellEnd"/>
      <w:r w:rsidRPr="00B3632B">
        <w:rPr>
          <w:rFonts w:cs="Times New Roman"/>
        </w:rPr>
        <w:t xml:space="preserve"> equation. Different colours indicate different distances </w:t>
      </w:r>
      <w:r w:rsidR="00C872E2">
        <w:rPr>
          <w:rFonts w:cs="Times New Roman"/>
        </w:rPr>
        <w:t xml:space="preserve">(&lt;1mm) </w:t>
      </w:r>
      <w:r w:rsidRPr="00B3632B">
        <w:rPr>
          <w:rFonts w:cs="Times New Roman"/>
        </w:rPr>
        <w:t>from th</w:t>
      </w:r>
      <w:r w:rsidR="000130BD">
        <w:rPr>
          <w:rFonts w:cs="Times New Roman"/>
        </w:rPr>
        <w:t>e</w:t>
      </w:r>
      <w:r w:rsidR="00B36C3A">
        <w:rPr>
          <w:rFonts w:cs="Times New Roman"/>
        </w:rPr>
        <w:t xml:space="preserve"> </w:t>
      </w:r>
      <w:r w:rsidRPr="00B3632B">
        <w:rPr>
          <w:rFonts w:cs="Times New Roman"/>
        </w:rPr>
        <w:t xml:space="preserve">root surface. Data in this plot are obtained from </w:t>
      </w:r>
      <w:r w:rsidR="00C872E2">
        <w:rPr>
          <w:rFonts w:cs="Times New Roman"/>
        </w:rPr>
        <w:t>the wild-type (</w:t>
      </w:r>
      <w:r w:rsidRPr="00B3632B">
        <w:rPr>
          <w:rFonts w:cs="Times New Roman"/>
        </w:rPr>
        <w:t>WT</w:t>
      </w:r>
      <w:r w:rsidR="00C872E2">
        <w:rPr>
          <w:rFonts w:cs="Times New Roman"/>
        </w:rPr>
        <w:t>)</w:t>
      </w:r>
      <w:r w:rsidRPr="00B3632B">
        <w:rPr>
          <w:rFonts w:cs="Times New Roman"/>
        </w:rPr>
        <w:t xml:space="preserve"> wet-dry</w:t>
      </w:r>
      <w:r w:rsidR="00C872E2">
        <w:rPr>
          <w:rFonts w:cs="Times New Roman"/>
        </w:rPr>
        <w:t xml:space="preserve"> treatment</w:t>
      </w:r>
      <w:r w:rsidRPr="00B3632B">
        <w:rPr>
          <w:rFonts w:cs="Times New Roman"/>
        </w:rPr>
        <w:t xml:space="preserve">, replicate 3. </w:t>
      </w:r>
    </w:p>
    <w:p w14:paraId="0184D952" w14:textId="6AE975FC" w:rsidR="00EB433C" w:rsidRDefault="00EB433C" w:rsidP="0055605D">
      <w:pPr>
        <w:spacing w:line="360" w:lineRule="auto"/>
      </w:pPr>
    </w:p>
    <w:p w14:paraId="7A73B626" w14:textId="2A7EEA65" w:rsidR="00EB433C" w:rsidRPr="00EB433C" w:rsidRDefault="00EB433C" w:rsidP="0055605D">
      <w:pPr>
        <w:spacing w:line="360" w:lineRule="auto"/>
        <w:rPr>
          <w:rFonts w:cs="Times New Roman"/>
        </w:rPr>
      </w:pPr>
      <w:r w:rsidRPr="00B3632B">
        <w:rPr>
          <w:rFonts w:cs="Times New Roman"/>
        </w:rPr>
        <w:t xml:space="preserve">Figure 8: </w:t>
      </w:r>
      <w:r>
        <w:rPr>
          <w:rFonts w:cs="Times New Roman"/>
        </w:rPr>
        <w:t xml:space="preserve">Modified </w:t>
      </w:r>
      <w:r w:rsidRPr="00B3632B">
        <w:rPr>
          <w:rFonts w:cs="Times New Roman"/>
        </w:rPr>
        <w:t xml:space="preserve">van </w:t>
      </w:r>
      <w:proofErr w:type="spellStart"/>
      <w:r w:rsidRPr="00B3632B">
        <w:rPr>
          <w:rFonts w:cs="Times New Roman"/>
        </w:rPr>
        <w:t>Genuchten</w:t>
      </w:r>
      <w:proofErr w:type="spellEnd"/>
      <w:r w:rsidRPr="00B3632B">
        <w:rPr>
          <w:rFonts w:cs="Times New Roman"/>
        </w:rPr>
        <w:t xml:space="preserve"> parameters </w:t>
      </w:r>
      <w:r>
        <w:rPr>
          <w:rFonts w:cs="Times New Roman"/>
        </w:rPr>
        <w:t xml:space="preserve">of the pore size distribution over distance from the </w:t>
      </w:r>
      <w:r w:rsidR="00B36C3A">
        <w:rPr>
          <w:rFonts w:cs="Times New Roman"/>
        </w:rPr>
        <w:t xml:space="preserve">barley </w:t>
      </w:r>
      <w:r>
        <w:rPr>
          <w:rFonts w:cs="Times New Roman"/>
        </w:rPr>
        <w:t xml:space="preserve">root surface. Average van </w:t>
      </w:r>
      <w:proofErr w:type="spellStart"/>
      <w:r>
        <w:rPr>
          <w:rFonts w:cs="Times New Roman"/>
        </w:rPr>
        <w:t>Genuchten</w:t>
      </w:r>
      <w:proofErr w:type="spellEnd"/>
      <w:r>
        <w:rPr>
          <w:rFonts w:cs="Times New Roman"/>
        </w:rPr>
        <w:t xml:space="preserve"> parameters over the entire imaged region are shown in Table 3.</w:t>
      </w:r>
      <w:r w:rsidR="00C872E2">
        <w:rPr>
          <w:rFonts w:cs="Times New Roman"/>
        </w:rPr>
        <w:t xml:space="preserve"> Data points represent</w:t>
      </w:r>
      <w:r w:rsidR="00B36C3A">
        <w:rPr>
          <w:rFonts w:cs="Times New Roman"/>
        </w:rPr>
        <w:t xml:space="preserve"> the fitted van </w:t>
      </w:r>
      <w:proofErr w:type="spellStart"/>
      <w:r w:rsidR="00B36C3A">
        <w:rPr>
          <w:rFonts w:cs="Times New Roman"/>
        </w:rPr>
        <w:t>Genuchten</w:t>
      </w:r>
      <w:proofErr w:type="spellEnd"/>
      <w:r w:rsidR="00B36C3A">
        <w:rPr>
          <w:rFonts w:cs="Times New Roman"/>
        </w:rPr>
        <w:t xml:space="preserve"> parameters for each replicate within </w:t>
      </w:r>
      <w:r w:rsidR="00B36C3A" w:rsidRPr="00B3632B">
        <w:rPr>
          <w:rFonts w:cs="Times New Roman"/>
        </w:rPr>
        <w:t>32</w:t>
      </w:r>
      <w:r w:rsidR="00B36C3A">
        <w:rPr>
          <w:rFonts w:cs="Times New Roman"/>
        </w:rPr>
        <w:t>-µm</w:t>
      </w:r>
      <w:r w:rsidR="00B36C3A" w:rsidRPr="00B3632B">
        <w:rPr>
          <w:rFonts w:cs="Times New Roman"/>
        </w:rPr>
        <w:t xml:space="preserve"> </w:t>
      </w:r>
      <w:r w:rsidR="00B36C3A">
        <w:rPr>
          <w:rFonts w:cs="Times New Roman"/>
        </w:rPr>
        <w:t>wide annuli with increasing distance from the root surface</w:t>
      </w:r>
      <w:r w:rsidR="00C872E2">
        <w:rPr>
          <w:rFonts w:cs="Times New Roman"/>
        </w:rPr>
        <w:t xml:space="preserve"> while the model curve </w:t>
      </w:r>
      <w:r w:rsidR="00B36C3A">
        <w:rPr>
          <w:rFonts w:cs="Times New Roman"/>
        </w:rPr>
        <w:t>i</w:t>
      </w:r>
      <w:r w:rsidR="00C872E2">
        <w:rPr>
          <w:rFonts w:cs="Times New Roman"/>
        </w:rPr>
        <w:t>s represented by the red dashed line.</w:t>
      </w:r>
      <w:r>
        <w:rPr>
          <w:rFonts w:cs="Times New Roman"/>
        </w:rPr>
        <w:t xml:space="preserve"> </w:t>
      </w:r>
      <w:r>
        <w:br w:type="page"/>
      </w:r>
    </w:p>
    <w:p w14:paraId="4DD15D59" w14:textId="77777777" w:rsidR="00EB433C" w:rsidRDefault="00EB433C" w:rsidP="0055605D">
      <w:pPr>
        <w:pStyle w:val="Heading1"/>
        <w:spacing w:line="360" w:lineRule="auto"/>
        <w:rPr>
          <w:rFonts w:cs="Times New Roman"/>
        </w:rPr>
      </w:pPr>
      <w:r>
        <w:rPr>
          <w:rFonts w:cs="Times New Roman"/>
        </w:rPr>
        <w:lastRenderedPageBreak/>
        <w:t>Author contributions</w:t>
      </w:r>
    </w:p>
    <w:p w14:paraId="336752BB" w14:textId="71E6E7D2" w:rsidR="00EB433C" w:rsidRDefault="00EB433C" w:rsidP="0055605D">
      <w:pPr>
        <w:spacing w:line="360" w:lineRule="auto"/>
      </w:pPr>
      <w:r>
        <w:t>NK, SDK, PDH, TSG, AGB</w:t>
      </w:r>
      <w:r w:rsidR="003430EE">
        <w:t xml:space="preserve">, </w:t>
      </w:r>
      <w:r>
        <w:t xml:space="preserve">and TR designed the study. NK, SDK, AR, PDH, AGB, TSG, LKB, </w:t>
      </w:r>
      <w:r w:rsidR="003430EE">
        <w:t xml:space="preserve">MO, </w:t>
      </w:r>
      <w:r>
        <w:t xml:space="preserve">LJC collected the data. NK analysed the data and drafted the manuscript. KRD and NK developed the model. </w:t>
      </w:r>
      <w:r w:rsidRPr="00EB433C">
        <w:t>NK</w:t>
      </w:r>
      <w:r w:rsidR="00CF3702">
        <w:t xml:space="preserve"> wrote the manuscript and all other authors</w:t>
      </w:r>
      <w:r w:rsidR="00E57D81">
        <w:t xml:space="preserve"> </w:t>
      </w:r>
      <w:r w:rsidR="00CF3702">
        <w:t xml:space="preserve">provided </w:t>
      </w:r>
      <w:r>
        <w:t xml:space="preserve">critical revision and approval </w:t>
      </w:r>
      <w:r w:rsidR="00CF3702">
        <w:t>before submission and publication</w:t>
      </w:r>
      <w:r>
        <w:t xml:space="preserve">.  </w:t>
      </w:r>
      <w:r w:rsidR="00E57D81">
        <w:t xml:space="preserve">PDH was PI on funding from the BBSRC and the Diamond Light </w:t>
      </w:r>
      <w:r w:rsidR="00643D07">
        <w:t xml:space="preserve">Source Experiment </w:t>
      </w:r>
      <w:r w:rsidR="00643D07" w:rsidRPr="00643D07">
        <w:t>MT12525</w:t>
      </w:r>
      <w:r w:rsidR="00643D07">
        <w:t>.</w:t>
      </w:r>
    </w:p>
    <w:p w14:paraId="3386EDC8" w14:textId="75EE94AC" w:rsidR="00BC5717" w:rsidRPr="00B3632B" w:rsidRDefault="00BC5717" w:rsidP="0055605D">
      <w:pPr>
        <w:pStyle w:val="Heading1"/>
        <w:spacing w:line="360" w:lineRule="auto"/>
        <w:rPr>
          <w:rFonts w:cs="Times New Roman"/>
        </w:rPr>
      </w:pPr>
      <w:r w:rsidRPr="00B3632B">
        <w:rPr>
          <w:rFonts w:cs="Times New Roman"/>
        </w:rPr>
        <w:t>References</w:t>
      </w:r>
    </w:p>
    <w:p w14:paraId="2DC75031" w14:textId="77777777" w:rsidR="0055605D" w:rsidRPr="00B60227" w:rsidRDefault="00C03A2A"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fldChar w:fldCharType="begin"/>
      </w:r>
      <w:r w:rsidRPr="00B60227">
        <w:rPr>
          <w:rFonts w:ascii="Times New Roman" w:hAnsi="Times New Roman" w:cs="Times New Roman"/>
        </w:rPr>
        <w:instrText xml:space="preserve"> ADDIN EN.REFLIST </w:instrText>
      </w:r>
      <w:r w:rsidRPr="00B60227">
        <w:rPr>
          <w:rFonts w:ascii="Times New Roman" w:hAnsi="Times New Roman" w:cs="Times New Roman"/>
        </w:rPr>
        <w:fldChar w:fldCharType="separate"/>
      </w:r>
      <w:r w:rsidR="0055605D" w:rsidRPr="00B60227">
        <w:rPr>
          <w:rFonts w:ascii="Times New Roman" w:hAnsi="Times New Roman" w:cs="Times New Roman"/>
        </w:rPr>
        <w:t>Albalasmeh AA, Ghezzehei TA (2014) Interplay between soil drying and root exudation in rhizosheath development. Plant and Soil 374: 739-751. doi: 10.1007/s11104-013-1910-y.</w:t>
      </w:r>
    </w:p>
    <w:p w14:paraId="3CA6D116" w14:textId="77777777"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Aravena JE, Berli M, Ghezzehei TA, Tyler SW (2011) Effects of root-induced compaction on rhizosphere hydraulic properties--X-ray microtomography imaging and numerical simulations. Environ Sci Technol 45: 425-431. doi: 10.1021/es102566j.</w:t>
      </w:r>
    </w:p>
    <w:p w14:paraId="3BBE4A54" w14:textId="77777777"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Aravena JE, Berli M, Ruiz S, Suárez F, Ghezzehei TA, Tyler SW (2014) Quantifying coupled deformation and water flow in the rhizosphere using X-ray microtomography and numerical simulations. Plant and Soil 376: 95-110. doi: 10.1007/s11104-013-1946-z.</w:t>
      </w:r>
    </w:p>
    <w:p w14:paraId="739A905E" w14:textId="77777777"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Baule A, Makse HA (2014) Fundamental challenges in packing problems: from spherical to non-spherical particles. Soft Matter 10: 4423-4429.</w:t>
      </w:r>
    </w:p>
    <w:p w14:paraId="49A6DF07" w14:textId="77777777"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Bengough AG, Loades K, McKenzie BM (2016) Root hairs aid soil penetration by anchoring the root surface to pore walls. Journal of Experimental Botany 67: 1071-1078. doi: 10.1093/jxb/erv560.</w:t>
      </w:r>
    </w:p>
    <w:p w14:paraId="764290FF" w14:textId="77777777"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Bengough AG, McKenzie BM, Hallett PD, Valentine TA (2011) Root elongation, water stress, and mechanical impedance: a review of limiting stresses and beneficial root tip traits. Journal of Experimental Botany 62: 59-68. doi: 10.1093/jxb/erq350.</w:t>
      </w:r>
    </w:p>
    <w:p w14:paraId="51A1766D" w14:textId="77777777"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Bingham IJ, Bengough AG (2003) Morphological plasticity of wheat and barley roots in response to spatial variation in soil strength. Plant and Soil 250: 273-282. doi: 10.1023/A:1022891519039.</w:t>
      </w:r>
    </w:p>
    <w:p w14:paraId="10EB7FE4" w14:textId="77777777"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Bodner G, Leitner D, Kaul H-P (2014) Coarse and fine root plants affect pore size distributions differently. Plant and Soil 380: 133-151. doi: 10.1007/s11104-014-2079-8.</w:t>
      </w:r>
    </w:p>
    <w:p w14:paraId="65735FC3" w14:textId="77777777"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Brown LK, George TS, Thompson JA, Wright G, Lyon J, Dupuy L, Hubbard SF, White PJ (2012) What are the implications of variation in root hair length on tolerance to phosphorus deficiency in combination with water stress in barley (Hordeum vulgare)? Annals of Botany 110: 319-328. doi: 10.1093/aob/mcs085.</w:t>
      </w:r>
    </w:p>
    <w:p w14:paraId="61E8B4A7" w14:textId="77777777"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Bruand A, Cousin I, Nicoullaud B, Duval O, Bégon JC (1996) Backscattered Electron Scanning Images of Soil Porosity for Analyzing Soil Compaction around Roots. Soil Science Society of America Journal 60: 895-901. doi: 10.2136/sssaj1996.03615995006000030031x.</w:t>
      </w:r>
    </w:p>
    <w:p w14:paraId="5F1AB295" w14:textId="77777777"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Caldwell DG, McCallum N, Shaw P, Muehlbauer GJ, Marshall DF, Waugh R (2004) A structured mutant population for forward and reverse genetics in Barley (Hordeum vulgare L.). The Plant Journal 40: 143-150. doi: 10.1111/j.1365-313X.2004.02190.x.</w:t>
      </w:r>
    </w:p>
    <w:p w14:paraId="7A00A9AF" w14:textId="78BDFDF0"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 xml:space="preserve">Caravaca F, Alguacil MM, Torres P, Roldán A (2005) Plant type mediates rhizospheric microbial activities and soil aggregation in a semiarid Mediterranean salt marsh. Geoderma 124: 375-382. doi: </w:t>
      </w:r>
      <w:hyperlink r:id="rId9" w:history="1">
        <w:r w:rsidRPr="00B60227">
          <w:rPr>
            <w:rStyle w:val="Hyperlink"/>
            <w:rFonts w:ascii="Times New Roman" w:hAnsi="Times New Roman" w:cs="Times New Roman"/>
          </w:rPr>
          <w:t>http://dx.doi.org/10.1016/j.geoderma.2004.05.010</w:t>
        </w:r>
      </w:hyperlink>
      <w:r w:rsidRPr="00B60227">
        <w:rPr>
          <w:rFonts w:ascii="Times New Roman" w:hAnsi="Times New Roman" w:cs="Times New Roman"/>
        </w:rPr>
        <w:t>.</w:t>
      </w:r>
    </w:p>
    <w:p w14:paraId="2883518B" w14:textId="77777777"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Carminati A, Vetterlein D, Koebernick N, Blaser S, Weller U, Vogel H-J (2013) Do roots mind the gap? Plant and Soil 367: 651-661. doi: 10.1007/s11104-012-1496-9.</w:t>
      </w:r>
    </w:p>
    <w:p w14:paraId="239F0B9E" w14:textId="77777777"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Chimungu JG, Loades KW, Lynch JP (2015) Root anatomical phenes predict root penetration ability and biomechanical properties in maize (Zea Mays). Journal of Experimental Botany 66: 3151-3162. doi: 10.1093/jxb/erv121.</w:t>
      </w:r>
    </w:p>
    <w:p w14:paraId="65E3F3A0" w14:textId="0B31D2C1"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 xml:space="preserve">Colombi T, Braun S, Keller T, Walter A (2017) Artificial macropores attract crop roots and enhance plant productivity on compacted soils. Science of The Total Environment 574: 1283-1293. doi: </w:t>
      </w:r>
      <w:hyperlink r:id="rId10" w:history="1">
        <w:r w:rsidRPr="00B60227">
          <w:rPr>
            <w:rStyle w:val="Hyperlink"/>
            <w:rFonts w:ascii="Times New Roman" w:hAnsi="Times New Roman" w:cs="Times New Roman"/>
          </w:rPr>
          <w:t>https://doi.org/10.1016/j.scitotenv.2016.07.194</w:t>
        </w:r>
      </w:hyperlink>
      <w:r w:rsidRPr="00B60227">
        <w:rPr>
          <w:rFonts w:ascii="Times New Roman" w:hAnsi="Times New Roman" w:cs="Times New Roman"/>
        </w:rPr>
        <w:t>.</w:t>
      </w:r>
    </w:p>
    <w:p w14:paraId="55A19637" w14:textId="77777777"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lastRenderedPageBreak/>
        <w:t>Czarnes S, Hallett PD, Bengough AG, Young IM (2000) Root- and microbial-derived mucilages affect soil structure and water transport. European Journal of Soil Science 51: 435-443. doi: 10.1046/j.1365-2389.2000.00327.x.</w:t>
      </w:r>
    </w:p>
    <w:p w14:paraId="2DF206A2" w14:textId="77777777"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Dexter AR (1987) Compression of soil around roots. Plant and Soil 97: 401-406. doi: 10.1007/BF02383230.</w:t>
      </w:r>
    </w:p>
    <w:p w14:paraId="31B6DD91" w14:textId="77777777"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Dorioz JM, Robert M, Chenu C (1993) The role of roots, fungi and bacteria on clay particle organization. An experimental approach.</w:t>
      </w:r>
    </w:p>
    <w:p w14:paraId="12AD2C6A" w14:textId="77777777"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Feeney DS, Crawford JW, Daniell T, Hallett PD, Nunan N, Ritz K, Rivers M, Young IM (2006) Three-dimensional Microorganization of the Soil–Root–Microbe System. Microbial Ecology 52: 151-158. doi: 10.1007/s00248-006-9062-8.</w:t>
      </w:r>
    </w:p>
    <w:p w14:paraId="07C22586" w14:textId="77777777"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Haling RE, Brown LK, Bengough AG, Valentine TA, White PJ, Young IM, George TS (2014) Root hair length and rhizosheath mass depend on soil porosity, strength and water content in barley genotypes. Planta 239: 643-651. doi: 10.1007/s00425-013-2002-1.</w:t>
      </w:r>
    </w:p>
    <w:p w14:paraId="6C1CE874" w14:textId="77777777"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Hallett PD, Feeney DS, Bengough AG, Rillig MC, Scrimgeour CM, Young IM (2009) Disentangling the impact of AM fungi versus roots on soil structure and water transport. Plant and Soil 314: 183-196. doi: 10.1007/s11104-008-9717-y.</w:t>
      </w:r>
    </w:p>
    <w:p w14:paraId="7976FEA4" w14:textId="77777777"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Helliwell JR, Sturrock CJ, Mairhofer S, Craigon J, Ashton RW, Miller AJ, Whalley WR, Mooney SJ (2017) The emergent rhizosphere: imaging the development of the porous architecture at the root-soil interface. Scientific Reports 7: 14875. doi: 10.1038/s41598-017-14904-w.</w:t>
      </w:r>
    </w:p>
    <w:p w14:paraId="6DC70BCE" w14:textId="77777777"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Hettiaratchi DRP (1990) Soil compaction and plant root growth. Philosophical Transactions of the Royal Society of London Series B: Biological Sciences 329: 343-355. doi: 10.1098/rstb.1990.0175.</w:t>
      </w:r>
    </w:p>
    <w:p w14:paraId="56DF24B4" w14:textId="357D311A"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 xml:space="preserve">Holtham DAL, Matthews GP, Scholefield DS (2007) Measurement and simulation of void structure and hydraulic changes caused by root-induced soil structuring under white clover compared to ryegrass. Geoderma 142: 142-151. doi: </w:t>
      </w:r>
      <w:hyperlink r:id="rId11" w:history="1">
        <w:r w:rsidRPr="00B60227">
          <w:rPr>
            <w:rStyle w:val="Hyperlink"/>
            <w:rFonts w:ascii="Times New Roman" w:hAnsi="Times New Roman" w:cs="Times New Roman"/>
          </w:rPr>
          <w:t>https://doi.org/10.1016/j.geoderma.2007.08.018</w:t>
        </w:r>
      </w:hyperlink>
      <w:r w:rsidRPr="00B60227">
        <w:rPr>
          <w:rFonts w:ascii="Times New Roman" w:hAnsi="Times New Roman" w:cs="Times New Roman"/>
        </w:rPr>
        <w:t>.</w:t>
      </w:r>
    </w:p>
    <w:p w14:paraId="3255C0B5" w14:textId="77777777"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Iijima M, Higuchi T, Barlow PW, Bengough AG (2003) Root cap removal increases root penetration resistance in maize (Zea mays L.). Journal of Experimental Botany 54: 2105-2109. doi: 10.1093/jxb/erg226.</w:t>
      </w:r>
    </w:p>
    <w:p w14:paraId="03F70438" w14:textId="77777777"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Jin K, Shen J, Ashton RW, Dodd IC, Parry MAJ, Whalley WR (2013) How do roots elongate in a structured soil? Journal of Experimental Botany 64: 4761-4777. doi: 10.1093/jxb/ert286.</w:t>
      </w:r>
    </w:p>
    <w:p w14:paraId="450F169A" w14:textId="77777777"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Keyes S, Cooper L, Koebernick N, Duncan Simon J, McKay Fletcher Daniel M, Scotson C, van Veelen A, Sinclair I, Roose T (2017) Measurement of micro-scale soil deformation around roots using 4D synchrotron tomography and image correlation.</w:t>
      </w:r>
    </w:p>
    <w:p w14:paraId="59AA8CF0" w14:textId="77777777"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Keyes SD, Daly KR, Gostling NJ, Jones DL, Talboys P, Pinzer BR, Boardman R, Sinclair I, Marchant A, Roose T (2013) High resolution synchrotron imaging of wheat root hairs growing in soil and image based modelling of phosphate uptake. New Phytol 198: 1023-1029. doi: 10.1111/nph.12294.</w:t>
      </w:r>
    </w:p>
    <w:p w14:paraId="5F7D5017" w14:textId="77777777"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Koebernick N, Daly KR, Keyes SD, George TS, Brown LK, Raffan A, Cooper LJ, Naveed M, Bengough AG, Sinclair I, Hallett PD, Roose T (2017) High-resolution synchrotron imaging shows that root hairs influence rhizosphere soil structure formation. New Phytol 216: 124-135. doi: 10.1111/nph.14705.</w:t>
      </w:r>
    </w:p>
    <w:p w14:paraId="46D00849" w14:textId="77777777"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Kooistra MJ, Schoonderbeek D, Boone FR, Veen BW, Van Noordwijk M (1992) Root-soil contact of maize, as measured by a thin-section technique. Plant and Soil 139: 119-129. doi: 10.1007/bf00012849.</w:t>
      </w:r>
    </w:p>
    <w:p w14:paraId="00A933FD" w14:textId="6AD684E6"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 xml:space="preserve">Kutílek M, Jendele L, Panayiotopoulos KP (2006) The influence of uniaxial compression upon pore size distribution in bi-modal soils. Soil and Tillage Research 86: 27-37. doi: </w:t>
      </w:r>
      <w:hyperlink r:id="rId12" w:history="1">
        <w:r w:rsidRPr="00B60227">
          <w:rPr>
            <w:rStyle w:val="Hyperlink"/>
            <w:rFonts w:ascii="Times New Roman" w:hAnsi="Times New Roman" w:cs="Times New Roman"/>
          </w:rPr>
          <w:t>http://dx.doi.org/10.1016/j.still.2005.02.001</w:t>
        </w:r>
      </w:hyperlink>
      <w:r w:rsidRPr="00B60227">
        <w:rPr>
          <w:rFonts w:ascii="Times New Roman" w:hAnsi="Times New Roman" w:cs="Times New Roman"/>
        </w:rPr>
        <w:t>.</w:t>
      </w:r>
    </w:p>
    <w:p w14:paraId="2724988A" w14:textId="5A53998F"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 xml:space="preserve">Leij FJ, Ghezzehei TA, Or D (2002) Modeling the dynamics of the soil pore-size distribution. Soil and Tillage Research 64: 61-78. doi: </w:t>
      </w:r>
      <w:hyperlink r:id="rId13" w:history="1">
        <w:r w:rsidRPr="00B60227">
          <w:rPr>
            <w:rStyle w:val="Hyperlink"/>
            <w:rFonts w:ascii="Times New Roman" w:hAnsi="Times New Roman" w:cs="Times New Roman"/>
          </w:rPr>
          <w:t>http://dx.doi.org/10.1016/S0167-1987(01)00257-4</w:t>
        </w:r>
      </w:hyperlink>
      <w:r w:rsidRPr="00B60227">
        <w:rPr>
          <w:rFonts w:ascii="Times New Roman" w:hAnsi="Times New Roman" w:cs="Times New Roman"/>
        </w:rPr>
        <w:t>.</w:t>
      </w:r>
    </w:p>
    <w:p w14:paraId="23A25B39" w14:textId="7796D360"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 xml:space="preserve">Moreno-Espíndola IP, Rivera-Becerril F, de Jesús Ferrara-Guerrero M, De León-González F (2007) Role of root-hairs and hyphae in adhesion of sand particles. Soil Biology and Biochemistry 39: 2520-2526. doi: </w:t>
      </w:r>
      <w:hyperlink r:id="rId14" w:history="1">
        <w:r w:rsidRPr="00B60227">
          <w:rPr>
            <w:rStyle w:val="Hyperlink"/>
            <w:rFonts w:ascii="Times New Roman" w:hAnsi="Times New Roman" w:cs="Times New Roman"/>
          </w:rPr>
          <w:t>http://dx.doi.org/10.1016/j.soilbio.2007.04.021</w:t>
        </w:r>
      </w:hyperlink>
      <w:r w:rsidRPr="00B60227">
        <w:rPr>
          <w:rFonts w:ascii="Times New Roman" w:hAnsi="Times New Roman" w:cs="Times New Roman"/>
        </w:rPr>
        <w:t>.</w:t>
      </w:r>
    </w:p>
    <w:p w14:paraId="58345863" w14:textId="77777777"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Mueller GE (2010) Radial porosity in packed beds of spheres. Powder Technology 203: 626-633.</w:t>
      </w:r>
    </w:p>
    <w:p w14:paraId="00D233E9" w14:textId="5AB8825F"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 xml:space="preserve">Mwafulirwa L, Baggs EM, Russell J, George T, Morley N, Sim A, de la Fuente Cantó C, Paterson E (2016) Barley genotype influences stabilization of rhizodeposition-derived C and soil organic </w:t>
      </w:r>
      <w:r w:rsidRPr="00B60227">
        <w:rPr>
          <w:rFonts w:ascii="Times New Roman" w:hAnsi="Times New Roman" w:cs="Times New Roman"/>
        </w:rPr>
        <w:lastRenderedPageBreak/>
        <w:t xml:space="preserve">matter mineralization. Soil Biology and Biochemistry 95: 60-69. doi: </w:t>
      </w:r>
      <w:hyperlink r:id="rId15" w:history="1">
        <w:r w:rsidRPr="00B60227">
          <w:rPr>
            <w:rStyle w:val="Hyperlink"/>
            <w:rFonts w:ascii="Times New Roman" w:hAnsi="Times New Roman" w:cs="Times New Roman"/>
          </w:rPr>
          <w:t>https://doi.org/10.1016/j.soilbio.2015.12.011</w:t>
        </w:r>
      </w:hyperlink>
      <w:r w:rsidRPr="00B60227">
        <w:rPr>
          <w:rFonts w:ascii="Times New Roman" w:hAnsi="Times New Roman" w:cs="Times New Roman"/>
        </w:rPr>
        <w:t>.</w:t>
      </w:r>
    </w:p>
    <w:p w14:paraId="5A74B482" w14:textId="77777777"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Naveed M, Brown L, Raffan A, George T, Bengough A, Roose T, Sinclair I, Koebernick N, Cooper L, Hallett P (2017a) Plant exudates can either stabilise or weaken soils depending on species, origin and time. European Journal of Soil Science In review.</w:t>
      </w:r>
    </w:p>
    <w:p w14:paraId="29D288BC" w14:textId="77777777"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Naveed M, Brown L, Raffan A, George T, Bengough A, Roose T, Sinclair I, Koebernick N, Cooper L, Hallett P (2017b) Rhizosphere-scale quantification of hydraulic and mechanical properties of soil impacted by root and seed exudates. Vadose Zone Journal.</w:t>
      </w:r>
    </w:p>
    <w:p w14:paraId="7A020ACB" w14:textId="77777777"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Otsu N (1979) A threshold selection method from gray-level histograms. IEEE transactions on systems, man, and cybernetics 9: 62-66.</w:t>
      </w:r>
    </w:p>
    <w:p w14:paraId="0170E5C4" w14:textId="77777777"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Richards L, Wadleigh C (1952) Soil water and plant growth. In ‘Soil physical conditions and plant growth’.(Ed. BT Shaw) pp. 74–251. American Society of Agronomy Series Monographs, Volume II. Academic Press: New York, NY.</w:t>
      </w:r>
    </w:p>
    <w:p w14:paraId="0CC7C7C9" w14:textId="77777777"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Roblee L, Baird R, Tierney J (1958) Radial porosity variations in packed beds. AIChE Journal 4: 460-464.</w:t>
      </w:r>
    </w:p>
    <w:p w14:paraId="21E97514" w14:textId="77777777"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Ruiz S, Or D, Schymanski SJ (2015) Soil Penetration by Earthworms and Plant Roots—Mechanical Energetics of Bioturbation of Compacted Soils. PLOS ONE 10: e0128914. doi: 10.1371/journal.pone.0128914.</w:t>
      </w:r>
    </w:p>
    <w:p w14:paraId="56DB4470" w14:textId="77777777"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Schindelin J, Arganda-Carreras I, Frise E, Kaynig V, Longair M, Pietzsch T, Preibisch S, Rueden C, Saalfeld S, Schmid B (2012) Fiji: an open-source platform for biological-image analysis. Nature methods 9: 676-682.</w:t>
      </w:r>
    </w:p>
    <w:p w14:paraId="2CC88E23" w14:textId="77777777"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Schmidt S, Bengough AG, Gregory PJ, Grinev DV, Otten W (2012) Estimating root–soil contact from 3D X-ray microtomographs. European Journal of Soil Science 63: 776-786. doi: 10.1111/j.1365-2389.2012.01487.x.</w:t>
      </w:r>
    </w:p>
    <w:p w14:paraId="4C123076" w14:textId="6DE1BC29"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 xml:space="preserve">Suzuki M, Shinmura T, Iimura K, Hirota M (2008) Study of the Wall Effect on Particle Packing Structure Using X-ray Micro Computed Tomography. Advanced Powder Technology 19: 183-195. doi: </w:t>
      </w:r>
      <w:hyperlink r:id="rId16" w:history="1">
        <w:r w:rsidRPr="00B60227">
          <w:rPr>
            <w:rStyle w:val="Hyperlink"/>
            <w:rFonts w:ascii="Times New Roman" w:hAnsi="Times New Roman" w:cs="Times New Roman"/>
          </w:rPr>
          <w:t>https://doi.org/10.1163/156855208X293817</w:t>
        </w:r>
      </w:hyperlink>
      <w:r w:rsidRPr="00B60227">
        <w:rPr>
          <w:rFonts w:ascii="Times New Roman" w:hAnsi="Times New Roman" w:cs="Times New Roman"/>
        </w:rPr>
        <w:t>.</w:t>
      </w:r>
    </w:p>
    <w:p w14:paraId="2CD437A3" w14:textId="77777777"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Valentine TA, Hallett PD, Binnie K, Young MW, Squire GR, Hawes C, Bengough AG (2012) Soil strength and macropore volume limit root elongation rates in many UK agricultural soils. Annals of Botany 110: 259-270. doi: 10.1093/aob/mcs118.</w:t>
      </w:r>
    </w:p>
    <w:p w14:paraId="51E8CDDC" w14:textId="77777777"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Vidal A, Hirte J, Bender SF, Mayer J, Gattinger A, Höschen C, Schädler S, Iqbal TM, Mueller CW (2018) Linking 3D Soil Structure and Plant-Microbe-Soil Carbon Transfer in the Rhizosphere. Frontiers in Environmental Science 6. doi: 10.3389/fenvs.2018.00009.</w:t>
      </w:r>
    </w:p>
    <w:p w14:paraId="65D8F004" w14:textId="77777777"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Vollsnes AV, Futsaether CM, Bengough AG (2010) Quantifying rhizosphere particle movement around mutant maize roots using time-lapse imaging and particle image velocimetry. European Journal of Soil Science 61: 926-939. doi: 10.1111/j.1365-2389.2010.01297.x.</w:t>
      </w:r>
    </w:p>
    <w:p w14:paraId="1EB4F334" w14:textId="77777777"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Watt M, McCully ME, Canny MJ (1994) Formation and Stabilization of Rhizosheaths of Zea mays L. (Effect of Soil Water Content). Plant Physiology 106: 179-186. doi: 10.1104/pp.106.1.179.</w:t>
      </w:r>
    </w:p>
    <w:p w14:paraId="0E9BE3D4" w14:textId="77777777"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Whalley WR, Riseley B, Leeds-Harrison PB, Bird NRA, Leech PK, Adderley WP (2005) Structural differences between bulk and rhizosphere soil. European Journal of Soil Science 56: 353-360. doi: 10.1111/j.1365-2389.2004.00670.x.</w:t>
      </w:r>
    </w:p>
    <w:p w14:paraId="609A6E3E" w14:textId="77777777" w:rsidR="0055605D" w:rsidRPr="00B60227" w:rsidRDefault="0055605D" w:rsidP="0055605D">
      <w:pPr>
        <w:pStyle w:val="EndNoteBibliography"/>
        <w:spacing w:after="0"/>
        <w:ind w:left="720" w:hanging="720"/>
        <w:rPr>
          <w:rFonts w:ascii="Times New Roman" w:hAnsi="Times New Roman" w:cs="Times New Roman"/>
        </w:rPr>
      </w:pPr>
      <w:r w:rsidRPr="00B60227">
        <w:rPr>
          <w:rFonts w:ascii="Times New Roman" w:hAnsi="Times New Roman" w:cs="Times New Roman"/>
        </w:rPr>
        <w:t>Yoshida S, Hallett PD (2008) Impact of hydraulic suction history on crack growth mechanics in soil. Water Resources Research 44: n/a-n/a. doi: 10.1029/2007WR006055.</w:t>
      </w:r>
    </w:p>
    <w:p w14:paraId="2B950C2C" w14:textId="77777777" w:rsidR="0055605D" w:rsidRPr="00B60227" w:rsidRDefault="0055605D" w:rsidP="0055605D">
      <w:pPr>
        <w:pStyle w:val="EndNoteBibliography"/>
        <w:ind w:left="720" w:hanging="720"/>
        <w:rPr>
          <w:rFonts w:ascii="Times New Roman" w:hAnsi="Times New Roman" w:cs="Times New Roman"/>
        </w:rPr>
      </w:pPr>
      <w:r w:rsidRPr="00B60227">
        <w:rPr>
          <w:rFonts w:ascii="Times New Roman" w:hAnsi="Times New Roman" w:cs="Times New Roman"/>
        </w:rPr>
        <w:t>Young IM (1998) Biophysical interactions at the root–soil interface: a review. The Journal of Agricultural Science 130: 1-7.</w:t>
      </w:r>
    </w:p>
    <w:p w14:paraId="1ED3465D" w14:textId="1F84253B" w:rsidR="003F5996" w:rsidRPr="00B60227" w:rsidRDefault="00C03A2A" w:rsidP="0055605D">
      <w:pPr>
        <w:spacing w:line="360" w:lineRule="auto"/>
        <w:rPr>
          <w:rFonts w:cs="Times New Roman"/>
        </w:rPr>
      </w:pPr>
      <w:r w:rsidRPr="00B60227">
        <w:rPr>
          <w:rFonts w:cs="Times New Roman"/>
        </w:rPr>
        <w:fldChar w:fldCharType="end"/>
      </w:r>
    </w:p>
    <w:sectPr w:rsidR="003F5996" w:rsidRPr="00B60227" w:rsidSect="0055605D">
      <w:pgSz w:w="11906" w:h="16838" w:code="9"/>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8F474" w14:textId="77777777" w:rsidR="008A3079" w:rsidRDefault="008A3079" w:rsidP="00C03A2A">
      <w:pPr>
        <w:spacing w:after="0" w:line="240" w:lineRule="auto"/>
      </w:pPr>
      <w:r>
        <w:separator/>
      </w:r>
    </w:p>
  </w:endnote>
  <w:endnote w:type="continuationSeparator" w:id="0">
    <w:p w14:paraId="5A513C00" w14:textId="77777777" w:rsidR="008A3079" w:rsidRDefault="008A3079" w:rsidP="00C03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1"/>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C1613" w14:textId="77777777" w:rsidR="008A3079" w:rsidRDefault="008A3079" w:rsidP="00C03A2A">
      <w:pPr>
        <w:spacing w:after="0" w:line="240" w:lineRule="auto"/>
      </w:pPr>
      <w:r>
        <w:separator/>
      </w:r>
    </w:p>
  </w:footnote>
  <w:footnote w:type="continuationSeparator" w:id="0">
    <w:p w14:paraId="17986E99" w14:textId="77777777" w:rsidR="008A3079" w:rsidRDefault="008A3079" w:rsidP="00C03A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A56FA"/>
    <w:multiLevelType w:val="hybridMultilevel"/>
    <w:tmpl w:val="E3B65928"/>
    <w:lvl w:ilvl="0" w:tplc="51A21332">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056C4"/>
    <w:multiLevelType w:val="hybridMultilevel"/>
    <w:tmpl w:val="6FF45986"/>
    <w:lvl w:ilvl="0" w:tplc="F694486A">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667B7"/>
    <w:multiLevelType w:val="hybridMultilevel"/>
    <w:tmpl w:val="2A3463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E205DD"/>
    <w:multiLevelType w:val="hybridMultilevel"/>
    <w:tmpl w:val="63F41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3211F9"/>
    <w:multiLevelType w:val="hybridMultilevel"/>
    <w:tmpl w:val="AC54B700"/>
    <w:lvl w:ilvl="0" w:tplc="B1A0EC4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242E5"/>
    <w:multiLevelType w:val="hybridMultilevel"/>
    <w:tmpl w:val="AD9E25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9B7C69"/>
    <w:multiLevelType w:val="hybridMultilevel"/>
    <w:tmpl w:val="C7022D34"/>
    <w:lvl w:ilvl="0" w:tplc="E2DC961A">
      <w:start w:val="3"/>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41122A"/>
    <w:multiLevelType w:val="hybridMultilevel"/>
    <w:tmpl w:val="724C6410"/>
    <w:lvl w:ilvl="0" w:tplc="8C5C4E26">
      <w:start w:val="1"/>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990894"/>
    <w:multiLevelType w:val="hybridMultilevel"/>
    <w:tmpl w:val="BEA0B116"/>
    <w:lvl w:ilvl="0" w:tplc="0D083E4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D6771"/>
    <w:multiLevelType w:val="hybridMultilevel"/>
    <w:tmpl w:val="69683B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4F0180"/>
    <w:multiLevelType w:val="multilevel"/>
    <w:tmpl w:val="687CE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D424F0"/>
    <w:multiLevelType w:val="hybridMultilevel"/>
    <w:tmpl w:val="12D28AAC"/>
    <w:lvl w:ilvl="0" w:tplc="C660EB2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827D12"/>
    <w:multiLevelType w:val="multilevel"/>
    <w:tmpl w:val="F186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AE3672"/>
    <w:multiLevelType w:val="multilevel"/>
    <w:tmpl w:val="F63C0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D50229"/>
    <w:multiLevelType w:val="hybridMultilevel"/>
    <w:tmpl w:val="4D7E691C"/>
    <w:lvl w:ilvl="0" w:tplc="6454832A">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261C6B"/>
    <w:multiLevelType w:val="hybridMultilevel"/>
    <w:tmpl w:val="67080856"/>
    <w:lvl w:ilvl="0" w:tplc="61C64BA4">
      <w:numFmt w:val="bullet"/>
      <w:lvlText w:val=""/>
      <w:lvlJc w:val="left"/>
      <w:pPr>
        <w:ind w:left="720" w:hanging="360"/>
      </w:pPr>
      <w:rPr>
        <w:rFonts w:ascii="Wingdings" w:eastAsiaTheme="minorHAnsi"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D43414"/>
    <w:multiLevelType w:val="hybridMultilevel"/>
    <w:tmpl w:val="9F7288A8"/>
    <w:lvl w:ilvl="0" w:tplc="BA1E96A4">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557E13BF"/>
    <w:multiLevelType w:val="hybridMultilevel"/>
    <w:tmpl w:val="63BC91BA"/>
    <w:lvl w:ilvl="0" w:tplc="0A5A9404">
      <w:start w:val="1"/>
      <w:numFmt w:val="bullet"/>
      <w:lvlText w:val="•"/>
      <w:lvlJc w:val="left"/>
      <w:pPr>
        <w:tabs>
          <w:tab w:val="num" w:pos="720"/>
        </w:tabs>
        <w:ind w:left="720" w:hanging="360"/>
      </w:pPr>
      <w:rPr>
        <w:rFonts w:ascii="Arial" w:hAnsi="Arial" w:hint="default"/>
      </w:rPr>
    </w:lvl>
    <w:lvl w:ilvl="1" w:tplc="E4C4B876" w:tentative="1">
      <w:start w:val="1"/>
      <w:numFmt w:val="bullet"/>
      <w:lvlText w:val="•"/>
      <w:lvlJc w:val="left"/>
      <w:pPr>
        <w:tabs>
          <w:tab w:val="num" w:pos="1440"/>
        </w:tabs>
        <w:ind w:left="1440" w:hanging="360"/>
      </w:pPr>
      <w:rPr>
        <w:rFonts w:ascii="Arial" w:hAnsi="Arial" w:hint="default"/>
      </w:rPr>
    </w:lvl>
    <w:lvl w:ilvl="2" w:tplc="F56A7E02" w:tentative="1">
      <w:start w:val="1"/>
      <w:numFmt w:val="bullet"/>
      <w:lvlText w:val="•"/>
      <w:lvlJc w:val="left"/>
      <w:pPr>
        <w:tabs>
          <w:tab w:val="num" w:pos="2160"/>
        </w:tabs>
        <w:ind w:left="2160" w:hanging="360"/>
      </w:pPr>
      <w:rPr>
        <w:rFonts w:ascii="Arial" w:hAnsi="Arial" w:hint="default"/>
      </w:rPr>
    </w:lvl>
    <w:lvl w:ilvl="3" w:tplc="ABA45BB0" w:tentative="1">
      <w:start w:val="1"/>
      <w:numFmt w:val="bullet"/>
      <w:lvlText w:val="•"/>
      <w:lvlJc w:val="left"/>
      <w:pPr>
        <w:tabs>
          <w:tab w:val="num" w:pos="2880"/>
        </w:tabs>
        <w:ind w:left="2880" w:hanging="360"/>
      </w:pPr>
      <w:rPr>
        <w:rFonts w:ascii="Arial" w:hAnsi="Arial" w:hint="default"/>
      </w:rPr>
    </w:lvl>
    <w:lvl w:ilvl="4" w:tplc="D5E44916" w:tentative="1">
      <w:start w:val="1"/>
      <w:numFmt w:val="bullet"/>
      <w:lvlText w:val="•"/>
      <w:lvlJc w:val="left"/>
      <w:pPr>
        <w:tabs>
          <w:tab w:val="num" w:pos="3600"/>
        </w:tabs>
        <w:ind w:left="3600" w:hanging="360"/>
      </w:pPr>
      <w:rPr>
        <w:rFonts w:ascii="Arial" w:hAnsi="Arial" w:hint="default"/>
      </w:rPr>
    </w:lvl>
    <w:lvl w:ilvl="5" w:tplc="3AC648E6" w:tentative="1">
      <w:start w:val="1"/>
      <w:numFmt w:val="bullet"/>
      <w:lvlText w:val="•"/>
      <w:lvlJc w:val="left"/>
      <w:pPr>
        <w:tabs>
          <w:tab w:val="num" w:pos="4320"/>
        </w:tabs>
        <w:ind w:left="4320" w:hanging="360"/>
      </w:pPr>
      <w:rPr>
        <w:rFonts w:ascii="Arial" w:hAnsi="Arial" w:hint="default"/>
      </w:rPr>
    </w:lvl>
    <w:lvl w:ilvl="6" w:tplc="0EC88ED6" w:tentative="1">
      <w:start w:val="1"/>
      <w:numFmt w:val="bullet"/>
      <w:lvlText w:val="•"/>
      <w:lvlJc w:val="left"/>
      <w:pPr>
        <w:tabs>
          <w:tab w:val="num" w:pos="5040"/>
        </w:tabs>
        <w:ind w:left="5040" w:hanging="360"/>
      </w:pPr>
      <w:rPr>
        <w:rFonts w:ascii="Arial" w:hAnsi="Arial" w:hint="default"/>
      </w:rPr>
    </w:lvl>
    <w:lvl w:ilvl="7" w:tplc="14FA0C8A" w:tentative="1">
      <w:start w:val="1"/>
      <w:numFmt w:val="bullet"/>
      <w:lvlText w:val="•"/>
      <w:lvlJc w:val="left"/>
      <w:pPr>
        <w:tabs>
          <w:tab w:val="num" w:pos="5760"/>
        </w:tabs>
        <w:ind w:left="5760" w:hanging="360"/>
      </w:pPr>
      <w:rPr>
        <w:rFonts w:ascii="Arial" w:hAnsi="Arial" w:hint="default"/>
      </w:rPr>
    </w:lvl>
    <w:lvl w:ilvl="8" w:tplc="7188DCE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9107C5C"/>
    <w:multiLevelType w:val="hybridMultilevel"/>
    <w:tmpl w:val="71B6ED6A"/>
    <w:lvl w:ilvl="0" w:tplc="C2F26A74">
      <w:start w:val="161"/>
      <w:numFmt w:val="bullet"/>
      <w:lvlText w:val=""/>
      <w:lvlJc w:val="left"/>
      <w:pPr>
        <w:ind w:left="720" w:hanging="360"/>
      </w:pPr>
      <w:rPr>
        <w:rFonts w:ascii="Wingdings" w:eastAsiaTheme="minorEastAsia"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BC0535"/>
    <w:multiLevelType w:val="hybridMultilevel"/>
    <w:tmpl w:val="6B8C417A"/>
    <w:lvl w:ilvl="0" w:tplc="13C6DBEC">
      <w:start w:val="16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142E3F"/>
    <w:multiLevelType w:val="hybridMultilevel"/>
    <w:tmpl w:val="D7AC7034"/>
    <w:lvl w:ilvl="0" w:tplc="529CBCFE">
      <w:start w:val="4"/>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6026FD"/>
    <w:multiLevelType w:val="hybridMultilevel"/>
    <w:tmpl w:val="B22CC27A"/>
    <w:lvl w:ilvl="0" w:tplc="B7BACA9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CC0C8C"/>
    <w:multiLevelType w:val="hybridMultilevel"/>
    <w:tmpl w:val="68BEB610"/>
    <w:lvl w:ilvl="0" w:tplc="CBA64318">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EA3E8B"/>
    <w:multiLevelType w:val="hybridMultilevel"/>
    <w:tmpl w:val="DAA20938"/>
    <w:lvl w:ilvl="0" w:tplc="D2C2E132">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CC5E2A"/>
    <w:multiLevelType w:val="hybridMultilevel"/>
    <w:tmpl w:val="3FF61C7C"/>
    <w:lvl w:ilvl="0" w:tplc="894A566E">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441FE2"/>
    <w:multiLevelType w:val="multilevel"/>
    <w:tmpl w:val="8E06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E27420"/>
    <w:multiLevelType w:val="hybridMultilevel"/>
    <w:tmpl w:val="DE8058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11"/>
  </w:num>
  <w:num w:numId="3">
    <w:abstractNumId w:val="4"/>
  </w:num>
  <w:num w:numId="4">
    <w:abstractNumId w:val="7"/>
  </w:num>
  <w:num w:numId="5">
    <w:abstractNumId w:val="9"/>
  </w:num>
  <w:num w:numId="6">
    <w:abstractNumId w:val="5"/>
  </w:num>
  <w:num w:numId="7">
    <w:abstractNumId w:val="16"/>
  </w:num>
  <w:num w:numId="8">
    <w:abstractNumId w:val="22"/>
  </w:num>
  <w:num w:numId="9">
    <w:abstractNumId w:val="6"/>
  </w:num>
  <w:num w:numId="10">
    <w:abstractNumId w:val="17"/>
  </w:num>
  <w:num w:numId="11">
    <w:abstractNumId w:val="21"/>
  </w:num>
  <w:num w:numId="12">
    <w:abstractNumId w:val="25"/>
  </w:num>
  <w:num w:numId="13">
    <w:abstractNumId w:val="19"/>
  </w:num>
  <w:num w:numId="14">
    <w:abstractNumId w:val="0"/>
  </w:num>
  <w:num w:numId="15">
    <w:abstractNumId w:val="15"/>
  </w:num>
  <w:num w:numId="16">
    <w:abstractNumId w:val="8"/>
  </w:num>
  <w:num w:numId="17">
    <w:abstractNumId w:val="14"/>
  </w:num>
  <w:num w:numId="18">
    <w:abstractNumId w:val="23"/>
  </w:num>
  <w:num w:numId="19">
    <w:abstractNumId w:val="1"/>
  </w:num>
  <w:num w:numId="20">
    <w:abstractNumId w:val="18"/>
  </w:num>
  <w:num w:numId="21">
    <w:abstractNumId w:val="20"/>
  </w:num>
  <w:num w:numId="22">
    <w:abstractNumId w:val="13"/>
  </w:num>
  <w:num w:numId="23">
    <w:abstractNumId w:val="10"/>
  </w:num>
  <w:num w:numId="24">
    <w:abstractNumId w:val="12"/>
  </w:num>
  <w:num w:numId="25">
    <w:abstractNumId w:val="26"/>
  </w:num>
  <w:num w:numId="26">
    <w:abstractNumId w:val="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lant and Soil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epvvsawb50tade5azfpszxqas0es95sdr9w&quot;&gt;Roothairs01&lt;record-ids&gt;&lt;item&gt;1&lt;/item&gt;&lt;item&gt;2&lt;/item&gt;&lt;item&gt;3&lt;/item&gt;&lt;item&gt;4&lt;/item&gt;&lt;item&gt;5&lt;/item&gt;&lt;item&gt;6&lt;/item&gt;&lt;item&gt;8&lt;/item&gt;&lt;item&gt;10&lt;/item&gt;&lt;item&gt;12&lt;/item&gt;&lt;item&gt;13&lt;/item&gt;&lt;item&gt;15&lt;/item&gt;&lt;item&gt;16&lt;/item&gt;&lt;item&gt;27&lt;/item&gt;&lt;item&gt;29&lt;/item&gt;&lt;item&gt;30&lt;/item&gt;&lt;item&gt;32&lt;/item&gt;&lt;item&gt;34&lt;/item&gt;&lt;item&gt;35&lt;/item&gt;&lt;item&gt;39&lt;/item&gt;&lt;item&gt;42&lt;/item&gt;&lt;item&gt;43&lt;/item&gt;&lt;item&gt;45&lt;/item&gt;&lt;item&gt;50&lt;/item&gt;&lt;item&gt;65&lt;/item&gt;&lt;item&gt;68&lt;/item&gt;&lt;item&gt;73&lt;/item&gt;&lt;item&gt;76&lt;/item&gt;&lt;item&gt;77&lt;/item&gt;&lt;item&gt;78&lt;/item&gt;&lt;item&gt;81&lt;/item&gt;&lt;item&gt;85&lt;/item&gt;&lt;item&gt;87&lt;/item&gt;&lt;item&gt;89&lt;/item&gt;&lt;item&gt;90&lt;/item&gt;&lt;item&gt;91&lt;/item&gt;&lt;item&gt;92&lt;/item&gt;&lt;item&gt;95&lt;/item&gt;&lt;item&gt;99&lt;/item&gt;&lt;item&gt;100&lt;/item&gt;&lt;item&gt;101&lt;/item&gt;&lt;item&gt;103&lt;/item&gt;&lt;item&gt;104&lt;/item&gt;&lt;item&gt;105&lt;/item&gt;&lt;item&gt;106&lt;/item&gt;&lt;item&gt;108&lt;/item&gt;&lt;item&gt;109&lt;/item&gt;&lt;item&gt;110&lt;/item&gt;&lt;item&gt;111&lt;/item&gt;&lt;item&gt;112&lt;/item&gt;&lt;item&gt;113&lt;/item&gt;&lt;item&gt;115&lt;/item&gt;&lt;/record-ids&gt;&lt;/item&gt;&lt;/Libraries&gt;"/>
  </w:docVars>
  <w:rsids>
    <w:rsidRoot w:val="007548C9"/>
    <w:rsid w:val="00004240"/>
    <w:rsid w:val="000130BD"/>
    <w:rsid w:val="00022C2F"/>
    <w:rsid w:val="00024F6F"/>
    <w:rsid w:val="00027EFE"/>
    <w:rsid w:val="000364A9"/>
    <w:rsid w:val="00055D00"/>
    <w:rsid w:val="000571A9"/>
    <w:rsid w:val="00060403"/>
    <w:rsid w:val="00076FD3"/>
    <w:rsid w:val="000936E7"/>
    <w:rsid w:val="000D684C"/>
    <w:rsid w:val="000F30C6"/>
    <w:rsid w:val="00112037"/>
    <w:rsid w:val="00112A2D"/>
    <w:rsid w:val="00113F98"/>
    <w:rsid w:val="00114453"/>
    <w:rsid w:val="00123750"/>
    <w:rsid w:val="00124180"/>
    <w:rsid w:val="00127F9B"/>
    <w:rsid w:val="00145FC7"/>
    <w:rsid w:val="00163296"/>
    <w:rsid w:val="00171162"/>
    <w:rsid w:val="0017517E"/>
    <w:rsid w:val="00175C33"/>
    <w:rsid w:val="00190F9A"/>
    <w:rsid w:val="001A1FCB"/>
    <w:rsid w:val="001A2085"/>
    <w:rsid w:val="001B06D7"/>
    <w:rsid w:val="001B3E9B"/>
    <w:rsid w:val="001B5A78"/>
    <w:rsid w:val="001C0E38"/>
    <w:rsid w:val="001D384F"/>
    <w:rsid w:val="00223EF9"/>
    <w:rsid w:val="00233BDD"/>
    <w:rsid w:val="00253F16"/>
    <w:rsid w:val="00261A0D"/>
    <w:rsid w:val="0027152F"/>
    <w:rsid w:val="002B2EA6"/>
    <w:rsid w:val="002E6060"/>
    <w:rsid w:val="002F0D0E"/>
    <w:rsid w:val="002F4942"/>
    <w:rsid w:val="00314462"/>
    <w:rsid w:val="00325323"/>
    <w:rsid w:val="00331C1E"/>
    <w:rsid w:val="00333448"/>
    <w:rsid w:val="003430EE"/>
    <w:rsid w:val="003648A9"/>
    <w:rsid w:val="0037612D"/>
    <w:rsid w:val="00393070"/>
    <w:rsid w:val="003A3F41"/>
    <w:rsid w:val="003F0AEA"/>
    <w:rsid w:val="003F35F6"/>
    <w:rsid w:val="003F4DD3"/>
    <w:rsid w:val="003F5996"/>
    <w:rsid w:val="003F7970"/>
    <w:rsid w:val="00404E0A"/>
    <w:rsid w:val="00415CAF"/>
    <w:rsid w:val="00417F8B"/>
    <w:rsid w:val="00422C67"/>
    <w:rsid w:val="00437382"/>
    <w:rsid w:val="00456407"/>
    <w:rsid w:val="00463A54"/>
    <w:rsid w:val="004B393D"/>
    <w:rsid w:val="004B6654"/>
    <w:rsid w:val="004C065C"/>
    <w:rsid w:val="004C1202"/>
    <w:rsid w:val="004C36AC"/>
    <w:rsid w:val="004C5A3F"/>
    <w:rsid w:val="004C644C"/>
    <w:rsid w:val="004C65E7"/>
    <w:rsid w:val="004D6987"/>
    <w:rsid w:val="004F4AD9"/>
    <w:rsid w:val="00506617"/>
    <w:rsid w:val="0050726C"/>
    <w:rsid w:val="00515B65"/>
    <w:rsid w:val="00531F62"/>
    <w:rsid w:val="00535798"/>
    <w:rsid w:val="00541E36"/>
    <w:rsid w:val="0055605D"/>
    <w:rsid w:val="00583070"/>
    <w:rsid w:val="00585919"/>
    <w:rsid w:val="005919DE"/>
    <w:rsid w:val="00596278"/>
    <w:rsid w:val="005A7A27"/>
    <w:rsid w:val="005B4B47"/>
    <w:rsid w:val="005C73E7"/>
    <w:rsid w:val="005E5410"/>
    <w:rsid w:val="005F3483"/>
    <w:rsid w:val="005F5E4C"/>
    <w:rsid w:val="0061750D"/>
    <w:rsid w:val="006269E1"/>
    <w:rsid w:val="00630B83"/>
    <w:rsid w:val="006351F0"/>
    <w:rsid w:val="00636EE4"/>
    <w:rsid w:val="00642964"/>
    <w:rsid w:val="006438E0"/>
    <w:rsid w:val="00643D07"/>
    <w:rsid w:val="00650F2D"/>
    <w:rsid w:val="006546FE"/>
    <w:rsid w:val="00654882"/>
    <w:rsid w:val="006602F9"/>
    <w:rsid w:val="006649B8"/>
    <w:rsid w:val="00665E87"/>
    <w:rsid w:val="00673B23"/>
    <w:rsid w:val="0067722D"/>
    <w:rsid w:val="00693DBC"/>
    <w:rsid w:val="006C3E96"/>
    <w:rsid w:val="006C77DB"/>
    <w:rsid w:val="006D3CDF"/>
    <w:rsid w:val="006D4112"/>
    <w:rsid w:val="00714988"/>
    <w:rsid w:val="00726A68"/>
    <w:rsid w:val="00730C4F"/>
    <w:rsid w:val="007404F3"/>
    <w:rsid w:val="00753E23"/>
    <w:rsid w:val="007548C9"/>
    <w:rsid w:val="00763F6C"/>
    <w:rsid w:val="00765510"/>
    <w:rsid w:val="007971A8"/>
    <w:rsid w:val="007B3C63"/>
    <w:rsid w:val="007D0FA6"/>
    <w:rsid w:val="007E1424"/>
    <w:rsid w:val="007F04FD"/>
    <w:rsid w:val="00802728"/>
    <w:rsid w:val="00802955"/>
    <w:rsid w:val="0080695D"/>
    <w:rsid w:val="00897DC9"/>
    <w:rsid w:val="008A3079"/>
    <w:rsid w:val="008D1062"/>
    <w:rsid w:val="008D4332"/>
    <w:rsid w:val="008D55F6"/>
    <w:rsid w:val="008F497D"/>
    <w:rsid w:val="00912837"/>
    <w:rsid w:val="00916722"/>
    <w:rsid w:val="009532BD"/>
    <w:rsid w:val="00961DEC"/>
    <w:rsid w:val="00963A85"/>
    <w:rsid w:val="00970416"/>
    <w:rsid w:val="00971593"/>
    <w:rsid w:val="00981B8D"/>
    <w:rsid w:val="0099537C"/>
    <w:rsid w:val="009A0421"/>
    <w:rsid w:val="009A461F"/>
    <w:rsid w:val="009A7EF0"/>
    <w:rsid w:val="009C324F"/>
    <w:rsid w:val="009D4068"/>
    <w:rsid w:val="009D5E16"/>
    <w:rsid w:val="009E2E1F"/>
    <w:rsid w:val="009F4103"/>
    <w:rsid w:val="00A014BA"/>
    <w:rsid w:val="00A0292D"/>
    <w:rsid w:val="00A12756"/>
    <w:rsid w:val="00A47240"/>
    <w:rsid w:val="00A8271E"/>
    <w:rsid w:val="00AA1446"/>
    <w:rsid w:val="00AA3752"/>
    <w:rsid w:val="00AB1408"/>
    <w:rsid w:val="00AD2258"/>
    <w:rsid w:val="00AE59BA"/>
    <w:rsid w:val="00B16866"/>
    <w:rsid w:val="00B220EB"/>
    <w:rsid w:val="00B34EB2"/>
    <w:rsid w:val="00B3551D"/>
    <w:rsid w:val="00B3632B"/>
    <w:rsid w:val="00B36C3A"/>
    <w:rsid w:val="00B60227"/>
    <w:rsid w:val="00B62DF8"/>
    <w:rsid w:val="00B86EC7"/>
    <w:rsid w:val="00B95DFD"/>
    <w:rsid w:val="00BA6C6D"/>
    <w:rsid w:val="00BA7262"/>
    <w:rsid w:val="00BC42D8"/>
    <w:rsid w:val="00BC5717"/>
    <w:rsid w:val="00BE1786"/>
    <w:rsid w:val="00BE26BB"/>
    <w:rsid w:val="00C03A2A"/>
    <w:rsid w:val="00C06B41"/>
    <w:rsid w:val="00C07D76"/>
    <w:rsid w:val="00C266FE"/>
    <w:rsid w:val="00C26DA3"/>
    <w:rsid w:val="00C37811"/>
    <w:rsid w:val="00C46B32"/>
    <w:rsid w:val="00C50C50"/>
    <w:rsid w:val="00C55482"/>
    <w:rsid w:val="00C63ED8"/>
    <w:rsid w:val="00C64DF7"/>
    <w:rsid w:val="00C872E2"/>
    <w:rsid w:val="00C87430"/>
    <w:rsid w:val="00CC71CA"/>
    <w:rsid w:val="00CD0024"/>
    <w:rsid w:val="00CE32CE"/>
    <w:rsid w:val="00CF3702"/>
    <w:rsid w:val="00CF49B6"/>
    <w:rsid w:val="00D04CA4"/>
    <w:rsid w:val="00D05255"/>
    <w:rsid w:val="00D06043"/>
    <w:rsid w:val="00D06398"/>
    <w:rsid w:val="00D25CF8"/>
    <w:rsid w:val="00D428AF"/>
    <w:rsid w:val="00D44ADF"/>
    <w:rsid w:val="00D54B43"/>
    <w:rsid w:val="00D55939"/>
    <w:rsid w:val="00D77403"/>
    <w:rsid w:val="00D83C39"/>
    <w:rsid w:val="00DA2C11"/>
    <w:rsid w:val="00DA3BE5"/>
    <w:rsid w:val="00DB6AFF"/>
    <w:rsid w:val="00DC44D9"/>
    <w:rsid w:val="00DD1B10"/>
    <w:rsid w:val="00DE65BD"/>
    <w:rsid w:val="00E2634F"/>
    <w:rsid w:val="00E30C8D"/>
    <w:rsid w:val="00E57D81"/>
    <w:rsid w:val="00E6178D"/>
    <w:rsid w:val="00E87B7E"/>
    <w:rsid w:val="00E97A2B"/>
    <w:rsid w:val="00E97A62"/>
    <w:rsid w:val="00EB433C"/>
    <w:rsid w:val="00EC1A15"/>
    <w:rsid w:val="00EC7D61"/>
    <w:rsid w:val="00ED7467"/>
    <w:rsid w:val="00EE2F17"/>
    <w:rsid w:val="00EF3F99"/>
    <w:rsid w:val="00F149AD"/>
    <w:rsid w:val="00F15331"/>
    <w:rsid w:val="00F15610"/>
    <w:rsid w:val="00F27786"/>
    <w:rsid w:val="00F63AC8"/>
    <w:rsid w:val="00F81AC0"/>
    <w:rsid w:val="00F9749A"/>
    <w:rsid w:val="00FA272F"/>
    <w:rsid w:val="00FA52B2"/>
    <w:rsid w:val="00FA60B7"/>
    <w:rsid w:val="00FC7D74"/>
    <w:rsid w:val="00FF39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3D0FB"/>
  <w15:docId w15:val="{B31D6B04-5BC2-1342-B5F9-E4FC1FC8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1AC0"/>
    <w:pPr>
      <w:jc w:val="both"/>
    </w:pPr>
    <w:rPr>
      <w:rFonts w:ascii="Times New Roman" w:hAnsi="Times New Roman"/>
    </w:rPr>
  </w:style>
  <w:style w:type="paragraph" w:styleId="Heading1">
    <w:name w:val="heading 1"/>
    <w:basedOn w:val="Normal"/>
    <w:next w:val="Normal"/>
    <w:link w:val="Heading1Char"/>
    <w:uiPriority w:val="9"/>
    <w:qFormat/>
    <w:rsid w:val="00636EE4"/>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636EE4"/>
    <w:pPr>
      <w:keepNext/>
      <w:keepLines/>
      <w:spacing w:before="40" w:after="0"/>
      <w:outlineLvl w:val="1"/>
    </w:pPr>
    <w:rPr>
      <w:rFonts w:eastAsiaTheme="majorEastAsia" w:cstheme="majorBidi"/>
      <w:i/>
      <w:sz w:val="26"/>
      <w:szCs w:val="26"/>
    </w:rPr>
  </w:style>
  <w:style w:type="paragraph" w:styleId="Heading3">
    <w:name w:val="heading 3"/>
    <w:basedOn w:val="Normal"/>
    <w:next w:val="Normal"/>
    <w:link w:val="Heading3Char"/>
    <w:uiPriority w:val="9"/>
    <w:unhideWhenUsed/>
    <w:qFormat/>
    <w:rsid w:val="007971A8"/>
    <w:pPr>
      <w:keepNext/>
      <w:keepLines/>
      <w:spacing w:before="40" w:after="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E2634F"/>
    <w:pPr>
      <w:keepNext/>
      <w:keepLines/>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8C9"/>
    <w:pPr>
      <w:ind w:left="720"/>
      <w:contextualSpacing/>
    </w:pPr>
  </w:style>
  <w:style w:type="paragraph" w:styleId="EndnoteText">
    <w:name w:val="endnote text"/>
    <w:basedOn w:val="Normal"/>
    <w:link w:val="EndnoteTextChar"/>
    <w:uiPriority w:val="99"/>
    <w:semiHidden/>
    <w:unhideWhenUsed/>
    <w:rsid w:val="00C03A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3A2A"/>
    <w:rPr>
      <w:sz w:val="20"/>
      <w:szCs w:val="20"/>
    </w:rPr>
  </w:style>
  <w:style w:type="character" w:styleId="EndnoteReference">
    <w:name w:val="endnote reference"/>
    <w:basedOn w:val="DefaultParagraphFont"/>
    <w:uiPriority w:val="99"/>
    <w:semiHidden/>
    <w:unhideWhenUsed/>
    <w:rsid w:val="00C03A2A"/>
    <w:rPr>
      <w:vertAlign w:val="superscript"/>
    </w:rPr>
  </w:style>
  <w:style w:type="paragraph" w:customStyle="1" w:styleId="EndNoteBibliographyTitle">
    <w:name w:val="EndNote Bibliography Title"/>
    <w:basedOn w:val="Normal"/>
    <w:link w:val="EndNoteBibliographyTitleChar"/>
    <w:rsid w:val="00C03A2A"/>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03A2A"/>
    <w:rPr>
      <w:rFonts w:ascii="Calibri" w:hAnsi="Calibri" w:cs="Calibri"/>
      <w:noProof/>
      <w:lang w:val="en-US"/>
    </w:rPr>
  </w:style>
  <w:style w:type="paragraph" w:customStyle="1" w:styleId="EndNoteBibliography">
    <w:name w:val="EndNote Bibliography"/>
    <w:basedOn w:val="Normal"/>
    <w:link w:val="EndNoteBibliographyChar"/>
    <w:rsid w:val="00C03A2A"/>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C03A2A"/>
    <w:rPr>
      <w:rFonts w:ascii="Calibri" w:hAnsi="Calibri" w:cs="Calibri"/>
      <w:noProof/>
      <w:lang w:val="en-US"/>
    </w:rPr>
  </w:style>
  <w:style w:type="character" w:customStyle="1" w:styleId="Heading2Char">
    <w:name w:val="Heading 2 Char"/>
    <w:basedOn w:val="DefaultParagraphFont"/>
    <w:link w:val="Heading2"/>
    <w:uiPriority w:val="9"/>
    <w:rsid w:val="00636EE4"/>
    <w:rPr>
      <w:rFonts w:ascii="Times New Roman" w:eastAsiaTheme="majorEastAsia" w:hAnsi="Times New Roman" w:cstheme="majorBidi"/>
      <w:i/>
      <w:sz w:val="26"/>
      <w:szCs w:val="26"/>
    </w:rPr>
  </w:style>
  <w:style w:type="character" w:customStyle="1" w:styleId="Heading1Char">
    <w:name w:val="Heading 1 Char"/>
    <w:basedOn w:val="DefaultParagraphFont"/>
    <w:link w:val="Heading1"/>
    <w:uiPriority w:val="9"/>
    <w:rsid w:val="00636EE4"/>
    <w:rPr>
      <w:rFonts w:ascii="Times New Roman" w:eastAsiaTheme="majorEastAsia" w:hAnsi="Times New Roman" w:cstheme="majorBidi"/>
      <w:sz w:val="32"/>
      <w:szCs w:val="32"/>
    </w:rPr>
  </w:style>
  <w:style w:type="character" w:styleId="PlaceholderText">
    <w:name w:val="Placeholder Text"/>
    <w:basedOn w:val="DefaultParagraphFont"/>
    <w:uiPriority w:val="99"/>
    <w:semiHidden/>
    <w:rsid w:val="00BC5717"/>
    <w:rPr>
      <w:color w:val="808080"/>
    </w:rPr>
  </w:style>
  <w:style w:type="table" w:styleId="TableGrid">
    <w:name w:val="Table Grid"/>
    <w:basedOn w:val="TableNormal"/>
    <w:uiPriority w:val="59"/>
    <w:rsid w:val="00BC5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C5717"/>
    <w:rPr>
      <w:i/>
      <w:iCs/>
    </w:rPr>
  </w:style>
  <w:style w:type="paragraph" w:styleId="NormalWeb">
    <w:name w:val="Normal (Web)"/>
    <w:basedOn w:val="Normal"/>
    <w:uiPriority w:val="99"/>
    <w:semiHidden/>
    <w:unhideWhenUsed/>
    <w:rsid w:val="00BC5717"/>
    <w:pPr>
      <w:spacing w:before="100" w:beforeAutospacing="1" w:after="100" w:afterAutospacing="1" w:line="240" w:lineRule="auto"/>
    </w:pPr>
    <w:rPr>
      <w:rFonts w:eastAsia="Times New Roman" w:cs="Times New Roman"/>
      <w:sz w:val="24"/>
      <w:szCs w:val="24"/>
      <w:lang w:eastAsia="en-GB"/>
    </w:rPr>
  </w:style>
  <w:style w:type="paragraph" w:styleId="BalloonText">
    <w:name w:val="Balloon Text"/>
    <w:basedOn w:val="Normal"/>
    <w:link w:val="BalloonTextChar"/>
    <w:uiPriority w:val="99"/>
    <w:semiHidden/>
    <w:unhideWhenUsed/>
    <w:rsid w:val="00D774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403"/>
    <w:rPr>
      <w:rFonts w:ascii="Segoe UI" w:hAnsi="Segoe UI" w:cs="Segoe UI"/>
      <w:sz w:val="18"/>
      <w:szCs w:val="18"/>
    </w:rPr>
  </w:style>
  <w:style w:type="table" w:customStyle="1" w:styleId="PlainTable41">
    <w:name w:val="Plain Table 41"/>
    <w:basedOn w:val="TableNormal"/>
    <w:uiPriority w:val="44"/>
    <w:rsid w:val="00D7740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7740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D44ADF"/>
    <w:rPr>
      <w:color w:val="0563C1" w:themeColor="hyperlink"/>
      <w:u w:val="single"/>
    </w:rPr>
  </w:style>
  <w:style w:type="character" w:customStyle="1" w:styleId="apple-converted-space">
    <w:name w:val="apple-converted-space"/>
    <w:basedOn w:val="DefaultParagraphFont"/>
    <w:rsid w:val="006D3CDF"/>
  </w:style>
  <w:style w:type="character" w:styleId="CommentReference">
    <w:name w:val="annotation reference"/>
    <w:basedOn w:val="DefaultParagraphFont"/>
    <w:uiPriority w:val="99"/>
    <w:semiHidden/>
    <w:unhideWhenUsed/>
    <w:rsid w:val="006D3CDF"/>
    <w:rPr>
      <w:sz w:val="16"/>
      <w:szCs w:val="16"/>
    </w:rPr>
  </w:style>
  <w:style w:type="paragraph" w:styleId="CommentText">
    <w:name w:val="annotation text"/>
    <w:basedOn w:val="Normal"/>
    <w:link w:val="CommentTextChar"/>
    <w:uiPriority w:val="99"/>
    <w:semiHidden/>
    <w:unhideWhenUsed/>
    <w:rsid w:val="006D3CDF"/>
    <w:pPr>
      <w:spacing w:line="240" w:lineRule="auto"/>
    </w:pPr>
    <w:rPr>
      <w:sz w:val="20"/>
      <w:szCs w:val="20"/>
    </w:rPr>
  </w:style>
  <w:style w:type="character" w:customStyle="1" w:styleId="CommentTextChar">
    <w:name w:val="Comment Text Char"/>
    <w:basedOn w:val="DefaultParagraphFont"/>
    <w:link w:val="CommentText"/>
    <w:uiPriority w:val="99"/>
    <w:semiHidden/>
    <w:rsid w:val="006D3CDF"/>
    <w:rPr>
      <w:sz w:val="20"/>
      <w:szCs w:val="20"/>
    </w:rPr>
  </w:style>
  <w:style w:type="paragraph" w:styleId="CommentSubject">
    <w:name w:val="annotation subject"/>
    <w:basedOn w:val="CommentText"/>
    <w:next w:val="CommentText"/>
    <w:link w:val="CommentSubjectChar"/>
    <w:uiPriority w:val="99"/>
    <w:semiHidden/>
    <w:unhideWhenUsed/>
    <w:rsid w:val="006D3CDF"/>
    <w:rPr>
      <w:b/>
      <w:bCs/>
    </w:rPr>
  </w:style>
  <w:style w:type="character" w:customStyle="1" w:styleId="CommentSubjectChar">
    <w:name w:val="Comment Subject Char"/>
    <w:basedOn w:val="CommentTextChar"/>
    <w:link w:val="CommentSubject"/>
    <w:uiPriority w:val="99"/>
    <w:semiHidden/>
    <w:rsid w:val="006D3CDF"/>
    <w:rPr>
      <w:b/>
      <w:bCs/>
      <w:sz w:val="20"/>
      <w:szCs w:val="20"/>
    </w:rPr>
  </w:style>
  <w:style w:type="character" w:customStyle="1" w:styleId="Heading3Char">
    <w:name w:val="Heading 3 Char"/>
    <w:basedOn w:val="DefaultParagraphFont"/>
    <w:link w:val="Heading3"/>
    <w:uiPriority w:val="9"/>
    <w:rsid w:val="007971A8"/>
    <w:rPr>
      <w:rFonts w:ascii="Times New Roman" w:eastAsiaTheme="majorEastAsia" w:hAnsi="Times New Roman" w:cstheme="majorBidi"/>
      <w:sz w:val="24"/>
      <w:szCs w:val="24"/>
    </w:rPr>
  </w:style>
  <w:style w:type="character" w:styleId="LineNumber">
    <w:name w:val="line number"/>
    <w:basedOn w:val="DefaultParagraphFont"/>
    <w:uiPriority w:val="99"/>
    <w:semiHidden/>
    <w:unhideWhenUsed/>
    <w:rsid w:val="0061750D"/>
  </w:style>
  <w:style w:type="paragraph" w:styleId="Title">
    <w:name w:val="Title"/>
    <w:basedOn w:val="Normal"/>
    <w:next w:val="Normal"/>
    <w:link w:val="TitleChar"/>
    <w:uiPriority w:val="10"/>
    <w:qFormat/>
    <w:rsid w:val="00A014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4BA"/>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A014BA"/>
    <w:rPr>
      <w:i/>
      <w:iCs/>
      <w:color w:val="404040" w:themeColor="text1" w:themeTint="BF"/>
    </w:rPr>
  </w:style>
  <w:style w:type="character" w:customStyle="1" w:styleId="Heading4Char">
    <w:name w:val="Heading 4 Char"/>
    <w:basedOn w:val="DefaultParagraphFont"/>
    <w:link w:val="Heading4"/>
    <w:uiPriority w:val="9"/>
    <w:rsid w:val="00E2634F"/>
    <w:rPr>
      <w:rFonts w:ascii="Times New Roman" w:eastAsiaTheme="majorEastAsia" w:hAnsi="Times New Roman" w:cstheme="majorBidi"/>
      <w:i/>
      <w:iCs/>
    </w:rPr>
  </w:style>
  <w:style w:type="paragraph" w:styleId="NoSpacing">
    <w:name w:val="No Spacing"/>
    <w:uiPriority w:val="1"/>
    <w:qFormat/>
    <w:rsid w:val="00654882"/>
    <w:pPr>
      <w:spacing w:after="0" w:line="240" w:lineRule="auto"/>
      <w:jc w:val="both"/>
    </w:pPr>
    <w:rPr>
      <w:rFonts w:ascii="Times New Roman" w:hAnsi="Times New Roman"/>
    </w:rPr>
  </w:style>
  <w:style w:type="paragraph" w:styleId="Header">
    <w:name w:val="header"/>
    <w:basedOn w:val="Normal"/>
    <w:link w:val="HeaderChar"/>
    <w:uiPriority w:val="99"/>
    <w:unhideWhenUsed/>
    <w:rsid w:val="00B86E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6EC7"/>
    <w:rPr>
      <w:rFonts w:ascii="Times New Roman" w:hAnsi="Times New Roman"/>
    </w:rPr>
  </w:style>
  <w:style w:type="paragraph" w:styleId="Footer">
    <w:name w:val="footer"/>
    <w:basedOn w:val="Normal"/>
    <w:link w:val="FooterChar"/>
    <w:uiPriority w:val="99"/>
    <w:unhideWhenUsed/>
    <w:rsid w:val="00B86E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EC7"/>
    <w:rPr>
      <w:rFonts w:ascii="Times New Roman" w:hAnsi="Times New Roman"/>
    </w:rPr>
  </w:style>
  <w:style w:type="character" w:customStyle="1" w:styleId="UnresolvedMention1">
    <w:name w:val="Unresolved Mention1"/>
    <w:basedOn w:val="DefaultParagraphFont"/>
    <w:uiPriority w:val="99"/>
    <w:rsid w:val="006D4112"/>
    <w:rPr>
      <w:color w:val="808080"/>
      <w:shd w:val="clear" w:color="auto" w:fill="E6E6E6"/>
    </w:rPr>
  </w:style>
  <w:style w:type="paragraph" w:styleId="Revision">
    <w:name w:val="Revision"/>
    <w:hidden/>
    <w:uiPriority w:val="99"/>
    <w:semiHidden/>
    <w:rsid w:val="009E2E1F"/>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5474">
      <w:bodyDiv w:val="1"/>
      <w:marLeft w:val="0"/>
      <w:marRight w:val="0"/>
      <w:marTop w:val="0"/>
      <w:marBottom w:val="0"/>
      <w:divBdr>
        <w:top w:val="none" w:sz="0" w:space="0" w:color="auto"/>
        <w:left w:val="none" w:sz="0" w:space="0" w:color="auto"/>
        <w:bottom w:val="none" w:sz="0" w:space="0" w:color="auto"/>
        <w:right w:val="none" w:sz="0" w:space="0" w:color="auto"/>
      </w:divBdr>
    </w:div>
    <w:div w:id="52042143">
      <w:bodyDiv w:val="1"/>
      <w:marLeft w:val="0"/>
      <w:marRight w:val="0"/>
      <w:marTop w:val="0"/>
      <w:marBottom w:val="0"/>
      <w:divBdr>
        <w:top w:val="none" w:sz="0" w:space="0" w:color="auto"/>
        <w:left w:val="none" w:sz="0" w:space="0" w:color="auto"/>
        <w:bottom w:val="none" w:sz="0" w:space="0" w:color="auto"/>
        <w:right w:val="none" w:sz="0" w:space="0" w:color="auto"/>
      </w:divBdr>
    </w:div>
    <w:div w:id="53624986">
      <w:bodyDiv w:val="1"/>
      <w:marLeft w:val="0"/>
      <w:marRight w:val="0"/>
      <w:marTop w:val="0"/>
      <w:marBottom w:val="0"/>
      <w:divBdr>
        <w:top w:val="none" w:sz="0" w:space="0" w:color="auto"/>
        <w:left w:val="none" w:sz="0" w:space="0" w:color="auto"/>
        <w:bottom w:val="none" w:sz="0" w:space="0" w:color="auto"/>
        <w:right w:val="none" w:sz="0" w:space="0" w:color="auto"/>
      </w:divBdr>
    </w:div>
    <w:div w:id="87237503">
      <w:bodyDiv w:val="1"/>
      <w:marLeft w:val="0"/>
      <w:marRight w:val="0"/>
      <w:marTop w:val="0"/>
      <w:marBottom w:val="0"/>
      <w:divBdr>
        <w:top w:val="none" w:sz="0" w:space="0" w:color="auto"/>
        <w:left w:val="none" w:sz="0" w:space="0" w:color="auto"/>
        <w:bottom w:val="none" w:sz="0" w:space="0" w:color="auto"/>
        <w:right w:val="none" w:sz="0" w:space="0" w:color="auto"/>
      </w:divBdr>
    </w:div>
    <w:div w:id="192572239">
      <w:bodyDiv w:val="1"/>
      <w:marLeft w:val="0"/>
      <w:marRight w:val="0"/>
      <w:marTop w:val="0"/>
      <w:marBottom w:val="0"/>
      <w:divBdr>
        <w:top w:val="none" w:sz="0" w:space="0" w:color="auto"/>
        <w:left w:val="none" w:sz="0" w:space="0" w:color="auto"/>
        <w:bottom w:val="none" w:sz="0" w:space="0" w:color="auto"/>
        <w:right w:val="none" w:sz="0" w:space="0" w:color="auto"/>
      </w:divBdr>
    </w:div>
    <w:div w:id="202060153">
      <w:bodyDiv w:val="1"/>
      <w:marLeft w:val="0"/>
      <w:marRight w:val="0"/>
      <w:marTop w:val="0"/>
      <w:marBottom w:val="0"/>
      <w:divBdr>
        <w:top w:val="none" w:sz="0" w:space="0" w:color="auto"/>
        <w:left w:val="none" w:sz="0" w:space="0" w:color="auto"/>
        <w:bottom w:val="none" w:sz="0" w:space="0" w:color="auto"/>
        <w:right w:val="none" w:sz="0" w:space="0" w:color="auto"/>
      </w:divBdr>
    </w:div>
    <w:div w:id="219633017">
      <w:bodyDiv w:val="1"/>
      <w:marLeft w:val="0"/>
      <w:marRight w:val="0"/>
      <w:marTop w:val="0"/>
      <w:marBottom w:val="0"/>
      <w:divBdr>
        <w:top w:val="none" w:sz="0" w:space="0" w:color="auto"/>
        <w:left w:val="none" w:sz="0" w:space="0" w:color="auto"/>
        <w:bottom w:val="none" w:sz="0" w:space="0" w:color="auto"/>
        <w:right w:val="none" w:sz="0" w:space="0" w:color="auto"/>
      </w:divBdr>
    </w:div>
    <w:div w:id="332726888">
      <w:bodyDiv w:val="1"/>
      <w:marLeft w:val="0"/>
      <w:marRight w:val="0"/>
      <w:marTop w:val="0"/>
      <w:marBottom w:val="0"/>
      <w:divBdr>
        <w:top w:val="none" w:sz="0" w:space="0" w:color="auto"/>
        <w:left w:val="none" w:sz="0" w:space="0" w:color="auto"/>
        <w:bottom w:val="none" w:sz="0" w:space="0" w:color="auto"/>
        <w:right w:val="none" w:sz="0" w:space="0" w:color="auto"/>
      </w:divBdr>
    </w:div>
    <w:div w:id="336933045">
      <w:bodyDiv w:val="1"/>
      <w:marLeft w:val="0"/>
      <w:marRight w:val="0"/>
      <w:marTop w:val="0"/>
      <w:marBottom w:val="0"/>
      <w:divBdr>
        <w:top w:val="none" w:sz="0" w:space="0" w:color="auto"/>
        <w:left w:val="none" w:sz="0" w:space="0" w:color="auto"/>
        <w:bottom w:val="none" w:sz="0" w:space="0" w:color="auto"/>
        <w:right w:val="none" w:sz="0" w:space="0" w:color="auto"/>
      </w:divBdr>
      <w:divsChild>
        <w:div w:id="281302810">
          <w:marLeft w:val="360"/>
          <w:marRight w:val="0"/>
          <w:marTop w:val="200"/>
          <w:marBottom w:val="0"/>
          <w:divBdr>
            <w:top w:val="none" w:sz="0" w:space="0" w:color="auto"/>
            <w:left w:val="none" w:sz="0" w:space="0" w:color="auto"/>
            <w:bottom w:val="none" w:sz="0" w:space="0" w:color="auto"/>
            <w:right w:val="none" w:sz="0" w:space="0" w:color="auto"/>
          </w:divBdr>
        </w:div>
      </w:divsChild>
    </w:div>
    <w:div w:id="384332153">
      <w:bodyDiv w:val="1"/>
      <w:marLeft w:val="0"/>
      <w:marRight w:val="0"/>
      <w:marTop w:val="0"/>
      <w:marBottom w:val="0"/>
      <w:divBdr>
        <w:top w:val="none" w:sz="0" w:space="0" w:color="auto"/>
        <w:left w:val="none" w:sz="0" w:space="0" w:color="auto"/>
        <w:bottom w:val="none" w:sz="0" w:space="0" w:color="auto"/>
        <w:right w:val="none" w:sz="0" w:space="0" w:color="auto"/>
      </w:divBdr>
    </w:div>
    <w:div w:id="408119160">
      <w:bodyDiv w:val="1"/>
      <w:marLeft w:val="0"/>
      <w:marRight w:val="0"/>
      <w:marTop w:val="0"/>
      <w:marBottom w:val="0"/>
      <w:divBdr>
        <w:top w:val="none" w:sz="0" w:space="0" w:color="auto"/>
        <w:left w:val="none" w:sz="0" w:space="0" w:color="auto"/>
        <w:bottom w:val="none" w:sz="0" w:space="0" w:color="auto"/>
        <w:right w:val="none" w:sz="0" w:space="0" w:color="auto"/>
      </w:divBdr>
    </w:div>
    <w:div w:id="493375967">
      <w:bodyDiv w:val="1"/>
      <w:marLeft w:val="0"/>
      <w:marRight w:val="0"/>
      <w:marTop w:val="0"/>
      <w:marBottom w:val="0"/>
      <w:divBdr>
        <w:top w:val="none" w:sz="0" w:space="0" w:color="auto"/>
        <w:left w:val="none" w:sz="0" w:space="0" w:color="auto"/>
        <w:bottom w:val="none" w:sz="0" w:space="0" w:color="auto"/>
        <w:right w:val="none" w:sz="0" w:space="0" w:color="auto"/>
      </w:divBdr>
    </w:div>
    <w:div w:id="571625850">
      <w:bodyDiv w:val="1"/>
      <w:marLeft w:val="0"/>
      <w:marRight w:val="0"/>
      <w:marTop w:val="0"/>
      <w:marBottom w:val="0"/>
      <w:divBdr>
        <w:top w:val="none" w:sz="0" w:space="0" w:color="auto"/>
        <w:left w:val="none" w:sz="0" w:space="0" w:color="auto"/>
        <w:bottom w:val="none" w:sz="0" w:space="0" w:color="auto"/>
        <w:right w:val="none" w:sz="0" w:space="0" w:color="auto"/>
      </w:divBdr>
    </w:div>
    <w:div w:id="614479229">
      <w:bodyDiv w:val="1"/>
      <w:marLeft w:val="0"/>
      <w:marRight w:val="0"/>
      <w:marTop w:val="0"/>
      <w:marBottom w:val="0"/>
      <w:divBdr>
        <w:top w:val="none" w:sz="0" w:space="0" w:color="auto"/>
        <w:left w:val="none" w:sz="0" w:space="0" w:color="auto"/>
        <w:bottom w:val="none" w:sz="0" w:space="0" w:color="auto"/>
        <w:right w:val="none" w:sz="0" w:space="0" w:color="auto"/>
      </w:divBdr>
    </w:div>
    <w:div w:id="643049682">
      <w:bodyDiv w:val="1"/>
      <w:marLeft w:val="0"/>
      <w:marRight w:val="0"/>
      <w:marTop w:val="0"/>
      <w:marBottom w:val="0"/>
      <w:divBdr>
        <w:top w:val="none" w:sz="0" w:space="0" w:color="auto"/>
        <w:left w:val="none" w:sz="0" w:space="0" w:color="auto"/>
        <w:bottom w:val="none" w:sz="0" w:space="0" w:color="auto"/>
        <w:right w:val="none" w:sz="0" w:space="0" w:color="auto"/>
      </w:divBdr>
      <w:divsChild>
        <w:div w:id="1757247901">
          <w:marLeft w:val="0"/>
          <w:marRight w:val="0"/>
          <w:marTop w:val="0"/>
          <w:marBottom w:val="0"/>
          <w:divBdr>
            <w:top w:val="none" w:sz="0" w:space="0" w:color="auto"/>
            <w:left w:val="none" w:sz="0" w:space="0" w:color="auto"/>
            <w:bottom w:val="none" w:sz="0" w:space="0" w:color="auto"/>
            <w:right w:val="none" w:sz="0" w:space="0" w:color="auto"/>
          </w:divBdr>
          <w:divsChild>
            <w:div w:id="1851985610">
              <w:marLeft w:val="0"/>
              <w:marRight w:val="0"/>
              <w:marTop w:val="0"/>
              <w:marBottom w:val="0"/>
              <w:divBdr>
                <w:top w:val="none" w:sz="0" w:space="0" w:color="auto"/>
                <w:left w:val="none" w:sz="0" w:space="0" w:color="auto"/>
                <w:bottom w:val="none" w:sz="0" w:space="0" w:color="auto"/>
                <w:right w:val="none" w:sz="0" w:space="0" w:color="auto"/>
              </w:divBdr>
              <w:divsChild>
                <w:div w:id="1712458294">
                  <w:marLeft w:val="0"/>
                  <w:marRight w:val="0"/>
                  <w:marTop w:val="0"/>
                  <w:marBottom w:val="0"/>
                  <w:divBdr>
                    <w:top w:val="none" w:sz="0" w:space="0" w:color="auto"/>
                    <w:left w:val="none" w:sz="0" w:space="0" w:color="auto"/>
                    <w:bottom w:val="none" w:sz="0" w:space="0" w:color="auto"/>
                    <w:right w:val="none" w:sz="0" w:space="0" w:color="auto"/>
                  </w:divBdr>
                  <w:divsChild>
                    <w:div w:id="367485668">
                      <w:marLeft w:val="0"/>
                      <w:marRight w:val="0"/>
                      <w:marTop w:val="0"/>
                      <w:marBottom w:val="0"/>
                      <w:divBdr>
                        <w:top w:val="none" w:sz="0" w:space="0" w:color="auto"/>
                        <w:left w:val="none" w:sz="0" w:space="0" w:color="auto"/>
                        <w:bottom w:val="none" w:sz="0" w:space="0" w:color="auto"/>
                        <w:right w:val="none" w:sz="0" w:space="0" w:color="auto"/>
                      </w:divBdr>
                      <w:divsChild>
                        <w:div w:id="1694962534">
                          <w:marLeft w:val="0"/>
                          <w:marRight w:val="0"/>
                          <w:marTop w:val="0"/>
                          <w:marBottom w:val="0"/>
                          <w:divBdr>
                            <w:top w:val="none" w:sz="0" w:space="0" w:color="auto"/>
                            <w:left w:val="none" w:sz="0" w:space="0" w:color="auto"/>
                            <w:bottom w:val="none" w:sz="0" w:space="0" w:color="auto"/>
                            <w:right w:val="none" w:sz="0" w:space="0" w:color="auto"/>
                          </w:divBdr>
                        </w:div>
                        <w:div w:id="1175069649">
                          <w:marLeft w:val="0"/>
                          <w:marRight w:val="0"/>
                          <w:marTop w:val="0"/>
                          <w:marBottom w:val="0"/>
                          <w:divBdr>
                            <w:top w:val="none" w:sz="0" w:space="0" w:color="auto"/>
                            <w:left w:val="none" w:sz="0" w:space="0" w:color="auto"/>
                            <w:bottom w:val="none" w:sz="0" w:space="0" w:color="auto"/>
                            <w:right w:val="none" w:sz="0" w:space="0" w:color="auto"/>
                          </w:divBdr>
                        </w:div>
                      </w:divsChild>
                    </w:div>
                    <w:div w:id="1120414064">
                      <w:marLeft w:val="0"/>
                      <w:marRight w:val="0"/>
                      <w:marTop w:val="0"/>
                      <w:marBottom w:val="0"/>
                      <w:divBdr>
                        <w:top w:val="none" w:sz="0" w:space="0" w:color="auto"/>
                        <w:left w:val="none" w:sz="0" w:space="0" w:color="auto"/>
                        <w:bottom w:val="none" w:sz="0" w:space="0" w:color="auto"/>
                        <w:right w:val="none" w:sz="0" w:space="0" w:color="auto"/>
                      </w:divBdr>
                      <w:divsChild>
                        <w:div w:id="1832212659">
                          <w:marLeft w:val="0"/>
                          <w:marRight w:val="0"/>
                          <w:marTop w:val="0"/>
                          <w:marBottom w:val="0"/>
                          <w:divBdr>
                            <w:top w:val="none" w:sz="0" w:space="0" w:color="auto"/>
                            <w:left w:val="none" w:sz="0" w:space="0" w:color="auto"/>
                            <w:bottom w:val="none" w:sz="0" w:space="0" w:color="auto"/>
                            <w:right w:val="none" w:sz="0" w:space="0" w:color="auto"/>
                          </w:divBdr>
                        </w:div>
                        <w:div w:id="1924605503">
                          <w:marLeft w:val="0"/>
                          <w:marRight w:val="0"/>
                          <w:marTop w:val="0"/>
                          <w:marBottom w:val="0"/>
                          <w:divBdr>
                            <w:top w:val="none" w:sz="0" w:space="0" w:color="auto"/>
                            <w:left w:val="none" w:sz="0" w:space="0" w:color="auto"/>
                            <w:bottom w:val="none" w:sz="0" w:space="0" w:color="auto"/>
                            <w:right w:val="none" w:sz="0" w:space="0" w:color="auto"/>
                          </w:divBdr>
                        </w:div>
                      </w:divsChild>
                    </w:div>
                    <w:div w:id="2044867547">
                      <w:marLeft w:val="0"/>
                      <w:marRight w:val="0"/>
                      <w:marTop w:val="0"/>
                      <w:marBottom w:val="0"/>
                      <w:divBdr>
                        <w:top w:val="none" w:sz="0" w:space="0" w:color="auto"/>
                        <w:left w:val="none" w:sz="0" w:space="0" w:color="auto"/>
                        <w:bottom w:val="none" w:sz="0" w:space="0" w:color="auto"/>
                        <w:right w:val="none" w:sz="0" w:space="0" w:color="auto"/>
                      </w:divBdr>
                      <w:divsChild>
                        <w:div w:id="940719721">
                          <w:marLeft w:val="0"/>
                          <w:marRight w:val="0"/>
                          <w:marTop w:val="0"/>
                          <w:marBottom w:val="0"/>
                          <w:divBdr>
                            <w:top w:val="none" w:sz="0" w:space="0" w:color="auto"/>
                            <w:left w:val="none" w:sz="0" w:space="0" w:color="auto"/>
                            <w:bottom w:val="none" w:sz="0" w:space="0" w:color="auto"/>
                            <w:right w:val="none" w:sz="0" w:space="0" w:color="auto"/>
                          </w:divBdr>
                        </w:div>
                        <w:div w:id="1285621717">
                          <w:marLeft w:val="0"/>
                          <w:marRight w:val="0"/>
                          <w:marTop w:val="0"/>
                          <w:marBottom w:val="0"/>
                          <w:divBdr>
                            <w:top w:val="none" w:sz="0" w:space="0" w:color="auto"/>
                            <w:left w:val="none" w:sz="0" w:space="0" w:color="auto"/>
                            <w:bottom w:val="none" w:sz="0" w:space="0" w:color="auto"/>
                            <w:right w:val="none" w:sz="0" w:space="0" w:color="auto"/>
                          </w:divBdr>
                        </w:div>
                      </w:divsChild>
                    </w:div>
                    <w:div w:id="1346058607">
                      <w:marLeft w:val="0"/>
                      <w:marRight w:val="0"/>
                      <w:marTop w:val="0"/>
                      <w:marBottom w:val="0"/>
                      <w:divBdr>
                        <w:top w:val="none" w:sz="0" w:space="0" w:color="auto"/>
                        <w:left w:val="none" w:sz="0" w:space="0" w:color="auto"/>
                        <w:bottom w:val="none" w:sz="0" w:space="0" w:color="auto"/>
                        <w:right w:val="none" w:sz="0" w:space="0" w:color="auto"/>
                      </w:divBdr>
                      <w:divsChild>
                        <w:div w:id="1634942906">
                          <w:marLeft w:val="0"/>
                          <w:marRight w:val="0"/>
                          <w:marTop w:val="0"/>
                          <w:marBottom w:val="0"/>
                          <w:divBdr>
                            <w:top w:val="none" w:sz="0" w:space="0" w:color="auto"/>
                            <w:left w:val="none" w:sz="0" w:space="0" w:color="auto"/>
                            <w:bottom w:val="none" w:sz="0" w:space="0" w:color="auto"/>
                            <w:right w:val="none" w:sz="0" w:space="0" w:color="auto"/>
                          </w:divBdr>
                        </w:div>
                        <w:div w:id="175728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883105">
                  <w:marLeft w:val="0"/>
                  <w:marRight w:val="0"/>
                  <w:marTop w:val="0"/>
                  <w:marBottom w:val="0"/>
                  <w:divBdr>
                    <w:top w:val="none" w:sz="0" w:space="0" w:color="auto"/>
                    <w:left w:val="none" w:sz="0" w:space="0" w:color="auto"/>
                    <w:bottom w:val="none" w:sz="0" w:space="0" w:color="auto"/>
                    <w:right w:val="none" w:sz="0" w:space="0" w:color="auto"/>
                  </w:divBdr>
                </w:div>
                <w:div w:id="341856618">
                  <w:marLeft w:val="0"/>
                  <w:marRight w:val="0"/>
                  <w:marTop w:val="0"/>
                  <w:marBottom w:val="0"/>
                  <w:divBdr>
                    <w:top w:val="none" w:sz="0" w:space="0" w:color="auto"/>
                    <w:left w:val="none" w:sz="0" w:space="0" w:color="auto"/>
                    <w:bottom w:val="none" w:sz="0" w:space="0" w:color="auto"/>
                    <w:right w:val="none" w:sz="0" w:space="0" w:color="auto"/>
                  </w:divBdr>
                </w:div>
                <w:div w:id="19867031">
                  <w:marLeft w:val="0"/>
                  <w:marRight w:val="0"/>
                  <w:marTop w:val="0"/>
                  <w:marBottom w:val="0"/>
                  <w:divBdr>
                    <w:top w:val="none" w:sz="0" w:space="0" w:color="auto"/>
                    <w:left w:val="none" w:sz="0" w:space="0" w:color="auto"/>
                    <w:bottom w:val="none" w:sz="0" w:space="0" w:color="auto"/>
                    <w:right w:val="none" w:sz="0" w:space="0" w:color="auto"/>
                  </w:divBdr>
                </w:div>
                <w:div w:id="816068134">
                  <w:marLeft w:val="0"/>
                  <w:marRight w:val="0"/>
                  <w:marTop w:val="0"/>
                  <w:marBottom w:val="0"/>
                  <w:divBdr>
                    <w:top w:val="none" w:sz="0" w:space="0" w:color="auto"/>
                    <w:left w:val="none" w:sz="0" w:space="0" w:color="auto"/>
                    <w:bottom w:val="none" w:sz="0" w:space="0" w:color="auto"/>
                    <w:right w:val="none" w:sz="0" w:space="0" w:color="auto"/>
                  </w:divBdr>
                </w:div>
                <w:div w:id="1984505274">
                  <w:marLeft w:val="0"/>
                  <w:marRight w:val="0"/>
                  <w:marTop w:val="0"/>
                  <w:marBottom w:val="0"/>
                  <w:divBdr>
                    <w:top w:val="none" w:sz="0" w:space="0" w:color="auto"/>
                    <w:left w:val="none" w:sz="0" w:space="0" w:color="auto"/>
                    <w:bottom w:val="none" w:sz="0" w:space="0" w:color="auto"/>
                    <w:right w:val="none" w:sz="0" w:space="0" w:color="auto"/>
                  </w:divBdr>
                </w:div>
                <w:div w:id="193855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92080">
      <w:bodyDiv w:val="1"/>
      <w:marLeft w:val="0"/>
      <w:marRight w:val="0"/>
      <w:marTop w:val="0"/>
      <w:marBottom w:val="0"/>
      <w:divBdr>
        <w:top w:val="none" w:sz="0" w:space="0" w:color="auto"/>
        <w:left w:val="none" w:sz="0" w:space="0" w:color="auto"/>
        <w:bottom w:val="none" w:sz="0" w:space="0" w:color="auto"/>
        <w:right w:val="none" w:sz="0" w:space="0" w:color="auto"/>
      </w:divBdr>
    </w:div>
    <w:div w:id="691301281">
      <w:bodyDiv w:val="1"/>
      <w:marLeft w:val="0"/>
      <w:marRight w:val="0"/>
      <w:marTop w:val="0"/>
      <w:marBottom w:val="0"/>
      <w:divBdr>
        <w:top w:val="none" w:sz="0" w:space="0" w:color="auto"/>
        <w:left w:val="none" w:sz="0" w:space="0" w:color="auto"/>
        <w:bottom w:val="none" w:sz="0" w:space="0" w:color="auto"/>
        <w:right w:val="none" w:sz="0" w:space="0" w:color="auto"/>
      </w:divBdr>
    </w:div>
    <w:div w:id="696807460">
      <w:bodyDiv w:val="1"/>
      <w:marLeft w:val="0"/>
      <w:marRight w:val="0"/>
      <w:marTop w:val="0"/>
      <w:marBottom w:val="0"/>
      <w:divBdr>
        <w:top w:val="none" w:sz="0" w:space="0" w:color="auto"/>
        <w:left w:val="none" w:sz="0" w:space="0" w:color="auto"/>
        <w:bottom w:val="none" w:sz="0" w:space="0" w:color="auto"/>
        <w:right w:val="none" w:sz="0" w:space="0" w:color="auto"/>
      </w:divBdr>
    </w:div>
    <w:div w:id="809906948">
      <w:bodyDiv w:val="1"/>
      <w:marLeft w:val="0"/>
      <w:marRight w:val="0"/>
      <w:marTop w:val="0"/>
      <w:marBottom w:val="0"/>
      <w:divBdr>
        <w:top w:val="none" w:sz="0" w:space="0" w:color="auto"/>
        <w:left w:val="none" w:sz="0" w:space="0" w:color="auto"/>
        <w:bottom w:val="none" w:sz="0" w:space="0" w:color="auto"/>
        <w:right w:val="none" w:sz="0" w:space="0" w:color="auto"/>
      </w:divBdr>
    </w:div>
    <w:div w:id="819618711">
      <w:bodyDiv w:val="1"/>
      <w:marLeft w:val="0"/>
      <w:marRight w:val="0"/>
      <w:marTop w:val="0"/>
      <w:marBottom w:val="0"/>
      <w:divBdr>
        <w:top w:val="none" w:sz="0" w:space="0" w:color="auto"/>
        <w:left w:val="none" w:sz="0" w:space="0" w:color="auto"/>
        <w:bottom w:val="none" w:sz="0" w:space="0" w:color="auto"/>
        <w:right w:val="none" w:sz="0" w:space="0" w:color="auto"/>
      </w:divBdr>
    </w:div>
    <w:div w:id="918055010">
      <w:bodyDiv w:val="1"/>
      <w:marLeft w:val="0"/>
      <w:marRight w:val="0"/>
      <w:marTop w:val="0"/>
      <w:marBottom w:val="0"/>
      <w:divBdr>
        <w:top w:val="none" w:sz="0" w:space="0" w:color="auto"/>
        <w:left w:val="none" w:sz="0" w:space="0" w:color="auto"/>
        <w:bottom w:val="none" w:sz="0" w:space="0" w:color="auto"/>
        <w:right w:val="none" w:sz="0" w:space="0" w:color="auto"/>
      </w:divBdr>
    </w:div>
    <w:div w:id="919097161">
      <w:bodyDiv w:val="1"/>
      <w:marLeft w:val="0"/>
      <w:marRight w:val="0"/>
      <w:marTop w:val="0"/>
      <w:marBottom w:val="0"/>
      <w:divBdr>
        <w:top w:val="none" w:sz="0" w:space="0" w:color="auto"/>
        <w:left w:val="none" w:sz="0" w:space="0" w:color="auto"/>
        <w:bottom w:val="none" w:sz="0" w:space="0" w:color="auto"/>
        <w:right w:val="none" w:sz="0" w:space="0" w:color="auto"/>
      </w:divBdr>
    </w:div>
    <w:div w:id="922953992">
      <w:bodyDiv w:val="1"/>
      <w:marLeft w:val="0"/>
      <w:marRight w:val="0"/>
      <w:marTop w:val="0"/>
      <w:marBottom w:val="0"/>
      <w:divBdr>
        <w:top w:val="none" w:sz="0" w:space="0" w:color="auto"/>
        <w:left w:val="none" w:sz="0" w:space="0" w:color="auto"/>
        <w:bottom w:val="none" w:sz="0" w:space="0" w:color="auto"/>
        <w:right w:val="none" w:sz="0" w:space="0" w:color="auto"/>
      </w:divBdr>
      <w:divsChild>
        <w:div w:id="213467707">
          <w:marLeft w:val="0"/>
          <w:marRight w:val="450"/>
          <w:marTop w:val="0"/>
          <w:marBottom w:val="0"/>
          <w:divBdr>
            <w:top w:val="none" w:sz="0" w:space="0" w:color="auto"/>
            <w:left w:val="none" w:sz="0" w:space="0" w:color="auto"/>
            <w:bottom w:val="none" w:sz="0" w:space="0" w:color="auto"/>
            <w:right w:val="none" w:sz="0" w:space="0" w:color="auto"/>
          </w:divBdr>
        </w:div>
      </w:divsChild>
    </w:div>
    <w:div w:id="923681619">
      <w:bodyDiv w:val="1"/>
      <w:marLeft w:val="0"/>
      <w:marRight w:val="0"/>
      <w:marTop w:val="0"/>
      <w:marBottom w:val="0"/>
      <w:divBdr>
        <w:top w:val="none" w:sz="0" w:space="0" w:color="auto"/>
        <w:left w:val="none" w:sz="0" w:space="0" w:color="auto"/>
        <w:bottom w:val="none" w:sz="0" w:space="0" w:color="auto"/>
        <w:right w:val="none" w:sz="0" w:space="0" w:color="auto"/>
      </w:divBdr>
    </w:div>
    <w:div w:id="946933490">
      <w:bodyDiv w:val="1"/>
      <w:marLeft w:val="0"/>
      <w:marRight w:val="0"/>
      <w:marTop w:val="0"/>
      <w:marBottom w:val="0"/>
      <w:divBdr>
        <w:top w:val="none" w:sz="0" w:space="0" w:color="auto"/>
        <w:left w:val="none" w:sz="0" w:space="0" w:color="auto"/>
        <w:bottom w:val="none" w:sz="0" w:space="0" w:color="auto"/>
        <w:right w:val="none" w:sz="0" w:space="0" w:color="auto"/>
      </w:divBdr>
    </w:div>
    <w:div w:id="949362409">
      <w:bodyDiv w:val="1"/>
      <w:marLeft w:val="0"/>
      <w:marRight w:val="0"/>
      <w:marTop w:val="0"/>
      <w:marBottom w:val="0"/>
      <w:divBdr>
        <w:top w:val="none" w:sz="0" w:space="0" w:color="auto"/>
        <w:left w:val="none" w:sz="0" w:space="0" w:color="auto"/>
        <w:bottom w:val="none" w:sz="0" w:space="0" w:color="auto"/>
        <w:right w:val="none" w:sz="0" w:space="0" w:color="auto"/>
      </w:divBdr>
    </w:div>
    <w:div w:id="970862299">
      <w:bodyDiv w:val="1"/>
      <w:marLeft w:val="0"/>
      <w:marRight w:val="0"/>
      <w:marTop w:val="0"/>
      <w:marBottom w:val="0"/>
      <w:divBdr>
        <w:top w:val="none" w:sz="0" w:space="0" w:color="auto"/>
        <w:left w:val="none" w:sz="0" w:space="0" w:color="auto"/>
        <w:bottom w:val="none" w:sz="0" w:space="0" w:color="auto"/>
        <w:right w:val="none" w:sz="0" w:space="0" w:color="auto"/>
      </w:divBdr>
    </w:div>
    <w:div w:id="1031032394">
      <w:bodyDiv w:val="1"/>
      <w:marLeft w:val="0"/>
      <w:marRight w:val="0"/>
      <w:marTop w:val="0"/>
      <w:marBottom w:val="0"/>
      <w:divBdr>
        <w:top w:val="none" w:sz="0" w:space="0" w:color="auto"/>
        <w:left w:val="none" w:sz="0" w:space="0" w:color="auto"/>
        <w:bottom w:val="none" w:sz="0" w:space="0" w:color="auto"/>
        <w:right w:val="none" w:sz="0" w:space="0" w:color="auto"/>
      </w:divBdr>
    </w:div>
    <w:div w:id="1059942061">
      <w:bodyDiv w:val="1"/>
      <w:marLeft w:val="0"/>
      <w:marRight w:val="0"/>
      <w:marTop w:val="0"/>
      <w:marBottom w:val="0"/>
      <w:divBdr>
        <w:top w:val="none" w:sz="0" w:space="0" w:color="auto"/>
        <w:left w:val="none" w:sz="0" w:space="0" w:color="auto"/>
        <w:bottom w:val="none" w:sz="0" w:space="0" w:color="auto"/>
        <w:right w:val="none" w:sz="0" w:space="0" w:color="auto"/>
      </w:divBdr>
    </w:div>
    <w:div w:id="1062019714">
      <w:bodyDiv w:val="1"/>
      <w:marLeft w:val="0"/>
      <w:marRight w:val="0"/>
      <w:marTop w:val="0"/>
      <w:marBottom w:val="0"/>
      <w:divBdr>
        <w:top w:val="none" w:sz="0" w:space="0" w:color="auto"/>
        <w:left w:val="none" w:sz="0" w:space="0" w:color="auto"/>
        <w:bottom w:val="none" w:sz="0" w:space="0" w:color="auto"/>
        <w:right w:val="none" w:sz="0" w:space="0" w:color="auto"/>
      </w:divBdr>
    </w:div>
    <w:div w:id="1076440188">
      <w:bodyDiv w:val="1"/>
      <w:marLeft w:val="0"/>
      <w:marRight w:val="0"/>
      <w:marTop w:val="0"/>
      <w:marBottom w:val="0"/>
      <w:divBdr>
        <w:top w:val="none" w:sz="0" w:space="0" w:color="auto"/>
        <w:left w:val="none" w:sz="0" w:space="0" w:color="auto"/>
        <w:bottom w:val="none" w:sz="0" w:space="0" w:color="auto"/>
        <w:right w:val="none" w:sz="0" w:space="0" w:color="auto"/>
      </w:divBdr>
    </w:div>
    <w:div w:id="109486281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54">
          <w:marLeft w:val="0"/>
          <w:marRight w:val="0"/>
          <w:marTop w:val="0"/>
          <w:marBottom w:val="0"/>
          <w:divBdr>
            <w:top w:val="none" w:sz="0" w:space="0" w:color="auto"/>
            <w:left w:val="none" w:sz="0" w:space="0" w:color="auto"/>
            <w:bottom w:val="none" w:sz="0" w:space="0" w:color="auto"/>
            <w:right w:val="none" w:sz="0" w:space="0" w:color="auto"/>
          </w:divBdr>
          <w:divsChild>
            <w:div w:id="58097586">
              <w:marLeft w:val="0"/>
              <w:marRight w:val="0"/>
              <w:marTop w:val="0"/>
              <w:marBottom w:val="0"/>
              <w:divBdr>
                <w:top w:val="none" w:sz="0" w:space="0" w:color="auto"/>
                <w:left w:val="none" w:sz="0" w:space="0" w:color="auto"/>
                <w:bottom w:val="none" w:sz="0" w:space="0" w:color="auto"/>
                <w:right w:val="none" w:sz="0" w:space="0" w:color="auto"/>
              </w:divBdr>
              <w:divsChild>
                <w:div w:id="2008626494">
                  <w:marLeft w:val="0"/>
                  <w:marRight w:val="0"/>
                  <w:marTop w:val="0"/>
                  <w:marBottom w:val="0"/>
                  <w:divBdr>
                    <w:top w:val="none" w:sz="0" w:space="0" w:color="auto"/>
                    <w:left w:val="none" w:sz="0" w:space="0" w:color="auto"/>
                    <w:bottom w:val="none" w:sz="0" w:space="0" w:color="auto"/>
                    <w:right w:val="none" w:sz="0" w:space="0" w:color="auto"/>
                  </w:divBdr>
                  <w:divsChild>
                    <w:div w:id="336814896">
                      <w:marLeft w:val="0"/>
                      <w:marRight w:val="0"/>
                      <w:marTop w:val="0"/>
                      <w:marBottom w:val="0"/>
                      <w:divBdr>
                        <w:top w:val="none" w:sz="0" w:space="0" w:color="auto"/>
                        <w:left w:val="none" w:sz="0" w:space="0" w:color="auto"/>
                        <w:bottom w:val="none" w:sz="0" w:space="0" w:color="auto"/>
                        <w:right w:val="none" w:sz="0" w:space="0" w:color="auto"/>
                      </w:divBdr>
                      <w:divsChild>
                        <w:div w:id="1590388408">
                          <w:marLeft w:val="0"/>
                          <w:marRight w:val="0"/>
                          <w:marTop w:val="0"/>
                          <w:marBottom w:val="0"/>
                          <w:divBdr>
                            <w:top w:val="none" w:sz="0" w:space="0" w:color="auto"/>
                            <w:left w:val="none" w:sz="0" w:space="0" w:color="auto"/>
                            <w:bottom w:val="none" w:sz="0" w:space="0" w:color="auto"/>
                            <w:right w:val="none" w:sz="0" w:space="0" w:color="auto"/>
                          </w:divBdr>
                        </w:div>
                        <w:div w:id="1183132222">
                          <w:marLeft w:val="0"/>
                          <w:marRight w:val="0"/>
                          <w:marTop w:val="0"/>
                          <w:marBottom w:val="0"/>
                          <w:divBdr>
                            <w:top w:val="none" w:sz="0" w:space="0" w:color="auto"/>
                            <w:left w:val="none" w:sz="0" w:space="0" w:color="auto"/>
                            <w:bottom w:val="none" w:sz="0" w:space="0" w:color="auto"/>
                            <w:right w:val="none" w:sz="0" w:space="0" w:color="auto"/>
                          </w:divBdr>
                        </w:div>
                      </w:divsChild>
                    </w:div>
                    <w:div w:id="1260722698">
                      <w:marLeft w:val="0"/>
                      <w:marRight w:val="0"/>
                      <w:marTop w:val="0"/>
                      <w:marBottom w:val="0"/>
                      <w:divBdr>
                        <w:top w:val="none" w:sz="0" w:space="0" w:color="auto"/>
                        <w:left w:val="none" w:sz="0" w:space="0" w:color="auto"/>
                        <w:bottom w:val="none" w:sz="0" w:space="0" w:color="auto"/>
                        <w:right w:val="none" w:sz="0" w:space="0" w:color="auto"/>
                      </w:divBdr>
                      <w:divsChild>
                        <w:div w:id="1429082301">
                          <w:marLeft w:val="0"/>
                          <w:marRight w:val="0"/>
                          <w:marTop w:val="0"/>
                          <w:marBottom w:val="0"/>
                          <w:divBdr>
                            <w:top w:val="none" w:sz="0" w:space="0" w:color="auto"/>
                            <w:left w:val="none" w:sz="0" w:space="0" w:color="auto"/>
                            <w:bottom w:val="none" w:sz="0" w:space="0" w:color="auto"/>
                            <w:right w:val="none" w:sz="0" w:space="0" w:color="auto"/>
                          </w:divBdr>
                        </w:div>
                        <w:div w:id="904412830">
                          <w:marLeft w:val="0"/>
                          <w:marRight w:val="0"/>
                          <w:marTop w:val="0"/>
                          <w:marBottom w:val="0"/>
                          <w:divBdr>
                            <w:top w:val="none" w:sz="0" w:space="0" w:color="auto"/>
                            <w:left w:val="none" w:sz="0" w:space="0" w:color="auto"/>
                            <w:bottom w:val="none" w:sz="0" w:space="0" w:color="auto"/>
                            <w:right w:val="none" w:sz="0" w:space="0" w:color="auto"/>
                          </w:divBdr>
                        </w:div>
                      </w:divsChild>
                    </w:div>
                    <w:div w:id="700738674">
                      <w:marLeft w:val="0"/>
                      <w:marRight w:val="0"/>
                      <w:marTop w:val="0"/>
                      <w:marBottom w:val="0"/>
                      <w:divBdr>
                        <w:top w:val="none" w:sz="0" w:space="0" w:color="auto"/>
                        <w:left w:val="none" w:sz="0" w:space="0" w:color="auto"/>
                        <w:bottom w:val="none" w:sz="0" w:space="0" w:color="auto"/>
                        <w:right w:val="none" w:sz="0" w:space="0" w:color="auto"/>
                      </w:divBdr>
                      <w:divsChild>
                        <w:div w:id="1919903941">
                          <w:marLeft w:val="0"/>
                          <w:marRight w:val="0"/>
                          <w:marTop w:val="0"/>
                          <w:marBottom w:val="0"/>
                          <w:divBdr>
                            <w:top w:val="none" w:sz="0" w:space="0" w:color="auto"/>
                            <w:left w:val="none" w:sz="0" w:space="0" w:color="auto"/>
                            <w:bottom w:val="none" w:sz="0" w:space="0" w:color="auto"/>
                            <w:right w:val="none" w:sz="0" w:space="0" w:color="auto"/>
                          </w:divBdr>
                        </w:div>
                        <w:div w:id="1744988525">
                          <w:marLeft w:val="0"/>
                          <w:marRight w:val="0"/>
                          <w:marTop w:val="0"/>
                          <w:marBottom w:val="0"/>
                          <w:divBdr>
                            <w:top w:val="none" w:sz="0" w:space="0" w:color="auto"/>
                            <w:left w:val="none" w:sz="0" w:space="0" w:color="auto"/>
                            <w:bottom w:val="none" w:sz="0" w:space="0" w:color="auto"/>
                            <w:right w:val="none" w:sz="0" w:space="0" w:color="auto"/>
                          </w:divBdr>
                        </w:div>
                      </w:divsChild>
                    </w:div>
                    <w:div w:id="1801217941">
                      <w:marLeft w:val="0"/>
                      <w:marRight w:val="0"/>
                      <w:marTop w:val="0"/>
                      <w:marBottom w:val="0"/>
                      <w:divBdr>
                        <w:top w:val="none" w:sz="0" w:space="0" w:color="auto"/>
                        <w:left w:val="none" w:sz="0" w:space="0" w:color="auto"/>
                        <w:bottom w:val="none" w:sz="0" w:space="0" w:color="auto"/>
                        <w:right w:val="none" w:sz="0" w:space="0" w:color="auto"/>
                      </w:divBdr>
                      <w:divsChild>
                        <w:div w:id="1912036815">
                          <w:marLeft w:val="0"/>
                          <w:marRight w:val="0"/>
                          <w:marTop w:val="0"/>
                          <w:marBottom w:val="0"/>
                          <w:divBdr>
                            <w:top w:val="none" w:sz="0" w:space="0" w:color="auto"/>
                            <w:left w:val="none" w:sz="0" w:space="0" w:color="auto"/>
                            <w:bottom w:val="none" w:sz="0" w:space="0" w:color="auto"/>
                            <w:right w:val="none" w:sz="0" w:space="0" w:color="auto"/>
                          </w:divBdr>
                        </w:div>
                        <w:div w:id="1708483907">
                          <w:marLeft w:val="0"/>
                          <w:marRight w:val="0"/>
                          <w:marTop w:val="0"/>
                          <w:marBottom w:val="0"/>
                          <w:divBdr>
                            <w:top w:val="none" w:sz="0" w:space="0" w:color="auto"/>
                            <w:left w:val="none" w:sz="0" w:space="0" w:color="auto"/>
                            <w:bottom w:val="none" w:sz="0" w:space="0" w:color="auto"/>
                            <w:right w:val="none" w:sz="0" w:space="0" w:color="auto"/>
                          </w:divBdr>
                        </w:div>
                      </w:divsChild>
                    </w:div>
                    <w:div w:id="400369673">
                      <w:marLeft w:val="0"/>
                      <w:marRight w:val="0"/>
                      <w:marTop w:val="0"/>
                      <w:marBottom w:val="0"/>
                      <w:divBdr>
                        <w:top w:val="none" w:sz="0" w:space="0" w:color="auto"/>
                        <w:left w:val="none" w:sz="0" w:space="0" w:color="auto"/>
                        <w:bottom w:val="none" w:sz="0" w:space="0" w:color="auto"/>
                        <w:right w:val="none" w:sz="0" w:space="0" w:color="auto"/>
                      </w:divBdr>
                      <w:divsChild>
                        <w:div w:id="1735197596">
                          <w:marLeft w:val="0"/>
                          <w:marRight w:val="0"/>
                          <w:marTop w:val="0"/>
                          <w:marBottom w:val="0"/>
                          <w:divBdr>
                            <w:top w:val="none" w:sz="0" w:space="0" w:color="auto"/>
                            <w:left w:val="none" w:sz="0" w:space="0" w:color="auto"/>
                            <w:bottom w:val="none" w:sz="0" w:space="0" w:color="auto"/>
                            <w:right w:val="none" w:sz="0" w:space="0" w:color="auto"/>
                          </w:divBdr>
                        </w:div>
                        <w:div w:id="291518715">
                          <w:marLeft w:val="0"/>
                          <w:marRight w:val="0"/>
                          <w:marTop w:val="0"/>
                          <w:marBottom w:val="0"/>
                          <w:divBdr>
                            <w:top w:val="none" w:sz="0" w:space="0" w:color="auto"/>
                            <w:left w:val="none" w:sz="0" w:space="0" w:color="auto"/>
                            <w:bottom w:val="none" w:sz="0" w:space="0" w:color="auto"/>
                            <w:right w:val="none" w:sz="0" w:space="0" w:color="auto"/>
                          </w:divBdr>
                        </w:div>
                      </w:divsChild>
                    </w:div>
                    <w:div w:id="96173154">
                      <w:marLeft w:val="0"/>
                      <w:marRight w:val="0"/>
                      <w:marTop w:val="0"/>
                      <w:marBottom w:val="0"/>
                      <w:divBdr>
                        <w:top w:val="none" w:sz="0" w:space="0" w:color="auto"/>
                        <w:left w:val="none" w:sz="0" w:space="0" w:color="auto"/>
                        <w:bottom w:val="none" w:sz="0" w:space="0" w:color="auto"/>
                        <w:right w:val="none" w:sz="0" w:space="0" w:color="auto"/>
                      </w:divBdr>
                      <w:divsChild>
                        <w:div w:id="1672373409">
                          <w:marLeft w:val="0"/>
                          <w:marRight w:val="0"/>
                          <w:marTop w:val="0"/>
                          <w:marBottom w:val="0"/>
                          <w:divBdr>
                            <w:top w:val="none" w:sz="0" w:space="0" w:color="auto"/>
                            <w:left w:val="none" w:sz="0" w:space="0" w:color="auto"/>
                            <w:bottom w:val="none" w:sz="0" w:space="0" w:color="auto"/>
                            <w:right w:val="none" w:sz="0" w:space="0" w:color="auto"/>
                          </w:divBdr>
                        </w:div>
                        <w:div w:id="64061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1881">
                  <w:marLeft w:val="0"/>
                  <w:marRight w:val="0"/>
                  <w:marTop w:val="0"/>
                  <w:marBottom w:val="0"/>
                  <w:divBdr>
                    <w:top w:val="none" w:sz="0" w:space="0" w:color="auto"/>
                    <w:left w:val="none" w:sz="0" w:space="0" w:color="auto"/>
                    <w:bottom w:val="none" w:sz="0" w:space="0" w:color="auto"/>
                    <w:right w:val="none" w:sz="0" w:space="0" w:color="auto"/>
                  </w:divBdr>
                </w:div>
                <w:div w:id="1320311507">
                  <w:marLeft w:val="0"/>
                  <w:marRight w:val="0"/>
                  <w:marTop w:val="0"/>
                  <w:marBottom w:val="0"/>
                  <w:divBdr>
                    <w:top w:val="none" w:sz="0" w:space="0" w:color="auto"/>
                    <w:left w:val="none" w:sz="0" w:space="0" w:color="auto"/>
                    <w:bottom w:val="none" w:sz="0" w:space="0" w:color="auto"/>
                    <w:right w:val="none" w:sz="0" w:space="0" w:color="auto"/>
                  </w:divBdr>
                </w:div>
                <w:div w:id="2067533209">
                  <w:marLeft w:val="0"/>
                  <w:marRight w:val="0"/>
                  <w:marTop w:val="0"/>
                  <w:marBottom w:val="0"/>
                  <w:divBdr>
                    <w:top w:val="none" w:sz="0" w:space="0" w:color="auto"/>
                    <w:left w:val="none" w:sz="0" w:space="0" w:color="auto"/>
                    <w:bottom w:val="none" w:sz="0" w:space="0" w:color="auto"/>
                    <w:right w:val="none" w:sz="0" w:space="0" w:color="auto"/>
                  </w:divBdr>
                </w:div>
                <w:div w:id="726218962">
                  <w:marLeft w:val="0"/>
                  <w:marRight w:val="0"/>
                  <w:marTop w:val="0"/>
                  <w:marBottom w:val="0"/>
                  <w:divBdr>
                    <w:top w:val="none" w:sz="0" w:space="0" w:color="auto"/>
                    <w:left w:val="none" w:sz="0" w:space="0" w:color="auto"/>
                    <w:bottom w:val="none" w:sz="0" w:space="0" w:color="auto"/>
                    <w:right w:val="none" w:sz="0" w:space="0" w:color="auto"/>
                  </w:divBdr>
                </w:div>
                <w:div w:id="2052412766">
                  <w:marLeft w:val="0"/>
                  <w:marRight w:val="0"/>
                  <w:marTop w:val="0"/>
                  <w:marBottom w:val="0"/>
                  <w:divBdr>
                    <w:top w:val="none" w:sz="0" w:space="0" w:color="auto"/>
                    <w:left w:val="none" w:sz="0" w:space="0" w:color="auto"/>
                    <w:bottom w:val="none" w:sz="0" w:space="0" w:color="auto"/>
                    <w:right w:val="none" w:sz="0" w:space="0" w:color="auto"/>
                  </w:divBdr>
                </w:div>
                <w:div w:id="33010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532562">
      <w:bodyDiv w:val="1"/>
      <w:marLeft w:val="0"/>
      <w:marRight w:val="0"/>
      <w:marTop w:val="0"/>
      <w:marBottom w:val="0"/>
      <w:divBdr>
        <w:top w:val="none" w:sz="0" w:space="0" w:color="auto"/>
        <w:left w:val="none" w:sz="0" w:space="0" w:color="auto"/>
        <w:bottom w:val="none" w:sz="0" w:space="0" w:color="auto"/>
        <w:right w:val="none" w:sz="0" w:space="0" w:color="auto"/>
      </w:divBdr>
    </w:div>
    <w:div w:id="1108427704">
      <w:bodyDiv w:val="1"/>
      <w:marLeft w:val="0"/>
      <w:marRight w:val="0"/>
      <w:marTop w:val="0"/>
      <w:marBottom w:val="0"/>
      <w:divBdr>
        <w:top w:val="none" w:sz="0" w:space="0" w:color="auto"/>
        <w:left w:val="none" w:sz="0" w:space="0" w:color="auto"/>
        <w:bottom w:val="none" w:sz="0" w:space="0" w:color="auto"/>
        <w:right w:val="none" w:sz="0" w:space="0" w:color="auto"/>
      </w:divBdr>
    </w:div>
    <w:div w:id="1184320505">
      <w:bodyDiv w:val="1"/>
      <w:marLeft w:val="0"/>
      <w:marRight w:val="0"/>
      <w:marTop w:val="0"/>
      <w:marBottom w:val="0"/>
      <w:divBdr>
        <w:top w:val="none" w:sz="0" w:space="0" w:color="auto"/>
        <w:left w:val="none" w:sz="0" w:space="0" w:color="auto"/>
        <w:bottom w:val="none" w:sz="0" w:space="0" w:color="auto"/>
        <w:right w:val="none" w:sz="0" w:space="0" w:color="auto"/>
      </w:divBdr>
    </w:div>
    <w:div w:id="1186752191">
      <w:bodyDiv w:val="1"/>
      <w:marLeft w:val="0"/>
      <w:marRight w:val="0"/>
      <w:marTop w:val="0"/>
      <w:marBottom w:val="0"/>
      <w:divBdr>
        <w:top w:val="none" w:sz="0" w:space="0" w:color="auto"/>
        <w:left w:val="none" w:sz="0" w:space="0" w:color="auto"/>
        <w:bottom w:val="none" w:sz="0" w:space="0" w:color="auto"/>
        <w:right w:val="none" w:sz="0" w:space="0" w:color="auto"/>
      </w:divBdr>
    </w:div>
    <w:div w:id="1217543546">
      <w:bodyDiv w:val="1"/>
      <w:marLeft w:val="0"/>
      <w:marRight w:val="0"/>
      <w:marTop w:val="0"/>
      <w:marBottom w:val="0"/>
      <w:divBdr>
        <w:top w:val="none" w:sz="0" w:space="0" w:color="auto"/>
        <w:left w:val="none" w:sz="0" w:space="0" w:color="auto"/>
        <w:bottom w:val="none" w:sz="0" w:space="0" w:color="auto"/>
        <w:right w:val="none" w:sz="0" w:space="0" w:color="auto"/>
      </w:divBdr>
    </w:div>
    <w:div w:id="1278293858">
      <w:bodyDiv w:val="1"/>
      <w:marLeft w:val="0"/>
      <w:marRight w:val="0"/>
      <w:marTop w:val="0"/>
      <w:marBottom w:val="0"/>
      <w:divBdr>
        <w:top w:val="none" w:sz="0" w:space="0" w:color="auto"/>
        <w:left w:val="none" w:sz="0" w:space="0" w:color="auto"/>
        <w:bottom w:val="none" w:sz="0" w:space="0" w:color="auto"/>
        <w:right w:val="none" w:sz="0" w:space="0" w:color="auto"/>
      </w:divBdr>
    </w:div>
    <w:div w:id="1289627547">
      <w:bodyDiv w:val="1"/>
      <w:marLeft w:val="0"/>
      <w:marRight w:val="0"/>
      <w:marTop w:val="0"/>
      <w:marBottom w:val="0"/>
      <w:divBdr>
        <w:top w:val="none" w:sz="0" w:space="0" w:color="auto"/>
        <w:left w:val="none" w:sz="0" w:space="0" w:color="auto"/>
        <w:bottom w:val="none" w:sz="0" w:space="0" w:color="auto"/>
        <w:right w:val="none" w:sz="0" w:space="0" w:color="auto"/>
      </w:divBdr>
    </w:div>
    <w:div w:id="1292858322">
      <w:bodyDiv w:val="1"/>
      <w:marLeft w:val="0"/>
      <w:marRight w:val="0"/>
      <w:marTop w:val="0"/>
      <w:marBottom w:val="0"/>
      <w:divBdr>
        <w:top w:val="none" w:sz="0" w:space="0" w:color="auto"/>
        <w:left w:val="none" w:sz="0" w:space="0" w:color="auto"/>
        <w:bottom w:val="none" w:sz="0" w:space="0" w:color="auto"/>
        <w:right w:val="none" w:sz="0" w:space="0" w:color="auto"/>
      </w:divBdr>
    </w:div>
    <w:div w:id="1330139826">
      <w:bodyDiv w:val="1"/>
      <w:marLeft w:val="0"/>
      <w:marRight w:val="0"/>
      <w:marTop w:val="0"/>
      <w:marBottom w:val="0"/>
      <w:divBdr>
        <w:top w:val="none" w:sz="0" w:space="0" w:color="auto"/>
        <w:left w:val="none" w:sz="0" w:space="0" w:color="auto"/>
        <w:bottom w:val="none" w:sz="0" w:space="0" w:color="auto"/>
        <w:right w:val="none" w:sz="0" w:space="0" w:color="auto"/>
      </w:divBdr>
    </w:div>
    <w:div w:id="1348605293">
      <w:bodyDiv w:val="1"/>
      <w:marLeft w:val="0"/>
      <w:marRight w:val="0"/>
      <w:marTop w:val="0"/>
      <w:marBottom w:val="0"/>
      <w:divBdr>
        <w:top w:val="none" w:sz="0" w:space="0" w:color="auto"/>
        <w:left w:val="none" w:sz="0" w:space="0" w:color="auto"/>
        <w:bottom w:val="none" w:sz="0" w:space="0" w:color="auto"/>
        <w:right w:val="none" w:sz="0" w:space="0" w:color="auto"/>
      </w:divBdr>
    </w:div>
    <w:div w:id="1355040823">
      <w:bodyDiv w:val="1"/>
      <w:marLeft w:val="0"/>
      <w:marRight w:val="0"/>
      <w:marTop w:val="0"/>
      <w:marBottom w:val="0"/>
      <w:divBdr>
        <w:top w:val="none" w:sz="0" w:space="0" w:color="auto"/>
        <w:left w:val="none" w:sz="0" w:space="0" w:color="auto"/>
        <w:bottom w:val="none" w:sz="0" w:space="0" w:color="auto"/>
        <w:right w:val="none" w:sz="0" w:space="0" w:color="auto"/>
      </w:divBdr>
    </w:div>
    <w:div w:id="1360163309">
      <w:bodyDiv w:val="1"/>
      <w:marLeft w:val="0"/>
      <w:marRight w:val="0"/>
      <w:marTop w:val="0"/>
      <w:marBottom w:val="0"/>
      <w:divBdr>
        <w:top w:val="none" w:sz="0" w:space="0" w:color="auto"/>
        <w:left w:val="none" w:sz="0" w:space="0" w:color="auto"/>
        <w:bottom w:val="none" w:sz="0" w:space="0" w:color="auto"/>
        <w:right w:val="none" w:sz="0" w:space="0" w:color="auto"/>
      </w:divBdr>
    </w:div>
    <w:div w:id="1399132561">
      <w:bodyDiv w:val="1"/>
      <w:marLeft w:val="0"/>
      <w:marRight w:val="0"/>
      <w:marTop w:val="0"/>
      <w:marBottom w:val="0"/>
      <w:divBdr>
        <w:top w:val="none" w:sz="0" w:space="0" w:color="auto"/>
        <w:left w:val="none" w:sz="0" w:space="0" w:color="auto"/>
        <w:bottom w:val="none" w:sz="0" w:space="0" w:color="auto"/>
        <w:right w:val="none" w:sz="0" w:space="0" w:color="auto"/>
      </w:divBdr>
    </w:div>
    <w:div w:id="1415467920">
      <w:bodyDiv w:val="1"/>
      <w:marLeft w:val="0"/>
      <w:marRight w:val="0"/>
      <w:marTop w:val="0"/>
      <w:marBottom w:val="0"/>
      <w:divBdr>
        <w:top w:val="none" w:sz="0" w:space="0" w:color="auto"/>
        <w:left w:val="none" w:sz="0" w:space="0" w:color="auto"/>
        <w:bottom w:val="none" w:sz="0" w:space="0" w:color="auto"/>
        <w:right w:val="none" w:sz="0" w:space="0" w:color="auto"/>
      </w:divBdr>
    </w:div>
    <w:div w:id="1456409821">
      <w:bodyDiv w:val="1"/>
      <w:marLeft w:val="0"/>
      <w:marRight w:val="0"/>
      <w:marTop w:val="0"/>
      <w:marBottom w:val="0"/>
      <w:divBdr>
        <w:top w:val="none" w:sz="0" w:space="0" w:color="auto"/>
        <w:left w:val="none" w:sz="0" w:space="0" w:color="auto"/>
        <w:bottom w:val="none" w:sz="0" w:space="0" w:color="auto"/>
        <w:right w:val="none" w:sz="0" w:space="0" w:color="auto"/>
      </w:divBdr>
    </w:div>
    <w:div w:id="1522473800">
      <w:bodyDiv w:val="1"/>
      <w:marLeft w:val="0"/>
      <w:marRight w:val="0"/>
      <w:marTop w:val="0"/>
      <w:marBottom w:val="0"/>
      <w:divBdr>
        <w:top w:val="none" w:sz="0" w:space="0" w:color="auto"/>
        <w:left w:val="none" w:sz="0" w:space="0" w:color="auto"/>
        <w:bottom w:val="none" w:sz="0" w:space="0" w:color="auto"/>
        <w:right w:val="none" w:sz="0" w:space="0" w:color="auto"/>
      </w:divBdr>
    </w:div>
    <w:div w:id="1522476174">
      <w:bodyDiv w:val="1"/>
      <w:marLeft w:val="0"/>
      <w:marRight w:val="0"/>
      <w:marTop w:val="0"/>
      <w:marBottom w:val="0"/>
      <w:divBdr>
        <w:top w:val="none" w:sz="0" w:space="0" w:color="auto"/>
        <w:left w:val="none" w:sz="0" w:space="0" w:color="auto"/>
        <w:bottom w:val="none" w:sz="0" w:space="0" w:color="auto"/>
        <w:right w:val="none" w:sz="0" w:space="0" w:color="auto"/>
      </w:divBdr>
    </w:div>
    <w:div w:id="1540895943">
      <w:bodyDiv w:val="1"/>
      <w:marLeft w:val="0"/>
      <w:marRight w:val="0"/>
      <w:marTop w:val="0"/>
      <w:marBottom w:val="0"/>
      <w:divBdr>
        <w:top w:val="none" w:sz="0" w:space="0" w:color="auto"/>
        <w:left w:val="none" w:sz="0" w:space="0" w:color="auto"/>
        <w:bottom w:val="none" w:sz="0" w:space="0" w:color="auto"/>
        <w:right w:val="none" w:sz="0" w:space="0" w:color="auto"/>
      </w:divBdr>
    </w:div>
    <w:div w:id="1579903805">
      <w:bodyDiv w:val="1"/>
      <w:marLeft w:val="0"/>
      <w:marRight w:val="0"/>
      <w:marTop w:val="0"/>
      <w:marBottom w:val="0"/>
      <w:divBdr>
        <w:top w:val="none" w:sz="0" w:space="0" w:color="auto"/>
        <w:left w:val="none" w:sz="0" w:space="0" w:color="auto"/>
        <w:bottom w:val="none" w:sz="0" w:space="0" w:color="auto"/>
        <w:right w:val="none" w:sz="0" w:space="0" w:color="auto"/>
      </w:divBdr>
    </w:div>
    <w:div w:id="1588077009">
      <w:bodyDiv w:val="1"/>
      <w:marLeft w:val="0"/>
      <w:marRight w:val="0"/>
      <w:marTop w:val="0"/>
      <w:marBottom w:val="0"/>
      <w:divBdr>
        <w:top w:val="none" w:sz="0" w:space="0" w:color="auto"/>
        <w:left w:val="none" w:sz="0" w:space="0" w:color="auto"/>
        <w:bottom w:val="none" w:sz="0" w:space="0" w:color="auto"/>
        <w:right w:val="none" w:sz="0" w:space="0" w:color="auto"/>
      </w:divBdr>
    </w:div>
    <w:div w:id="1589727915">
      <w:bodyDiv w:val="1"/>
      <w:marLeft w:val="0"/>
      <w:marRight w:val="0"/>
      <w:marTop w:val="0"/>
      <w:marBottom w:val="0"/>
      <w:divBdr>
        <w:top w:val="none" w:sz="0" w:space="0" w:color="auto"/>
        <w:left w:val="none" w:sz="0" w:space="0" w:color="auto"/>
        <w:bottom w:val="none" w:sz="0" w:space="0" w:color="auto"/>
        <w:right w:val="none" w:sz="0" w:space="0" w:color="auto"/>
      </w:divBdr>
    </w:div>
    <w:div w:id="1711346775">
      <w:bodyDiv w:val="1"/>
      <w:marLeft w:val="0"/>
      <w:marRight w:val="0"/>
      <w:marTop w:val="0"/>
      <w:marBottom w:val="0"/>
      <w:divBdr>
        <w:top w:val="none" w:sz="0" w:space="0" w:color="auto"/>
        <w:left w:val="none" w:sz="0" w:space="0" w:color="auto"/>
        <w:bottom w:val="none" w:sz="0" w:space="0" w:color="auto"/>
        <w:right w:val="none" w:sz="0" w:space="0" w:color="auto"/>
      </w:divBdr>
    </w:div>
    <w:div w:id="1795708966">
      <w:bodyDiv w:val="1"/>
      <w:marLeft w:val="0"/>
      <w:marRight w:val="0"/>
      <w:marTop w:val="0"/>
      <w:marBottom w:val="0"/>
      <w:divBdr>
        <w:top w:val="none" w:sz="0" w:space="0" w:color="auto"/>
        <w:left w:val="none" w:sz="0" w:space="0" w:color="auto"/>
        <w:bottom w:val="none" w:sz="0" w:space="0" w:color="auto"/>
        <w:right w:val="none" w:sz="0" w:space="0" w:color="auto"/>
      </w:divBdr>
    </w:div>
    <w:div w:id="1958372941">
      <w:bodyDiv w:val="1"/>
      <w:marLeft w:val="0"/>
      <w:marRight w:val="0"/>
      <w:marTop w:val="0"/>
      <w:marBottom w:val="0"/>
      <w:divBdr>
        <w:top w:val="none" w:sz="0" w:space="0" w:color="auto"/>
        <w:left w:val="none" w:sz="0" w:space="0" w:color="auto"/>
        <w:bottom w:val="none" w:sz="0" w:space="0" w:color="auto"/>
        <w:right w:val="none" w:sz="0" w:space="0" w:color="auto"/>
      </w:divBdr>
    </w:div>
    <w:div w:id="1969048016">
      <w:bodyDiv w:val="1"/>
      <w:marLeft w:val="0"/>
      <w:marRight w:val="0"/>
      <w:marTop w:val="0"/>
      <w:marBottom w:val="0"/>
      <w:divBdr>
        <w:top w:val="none" w:sz="0" w:space="0" w:color="auto"/>
        <w:left w:val="none" w:sz="0" w:space="0" w:color="auto"/>
        <w:bottom w:val="none" w:sz="0" w:space="0" w:color="auto"/>
        <w:right w:val="none" w:sz="0" w:space="0" w:color="auto"/>
      </w:divBdr>
    </w:div>
    <w:div w:id="2023848425">
      <w:bodyDiv w:val="1"/>
      <w:marLeft w:val="0"/>
      <w:marRight w:val="0"/>
      <w:marTop w:val="0"/>
      <w:marBottom w:val="0"/>
      <w:divBdr>
        <w:top w:val="none" w:sz="0" w:space="0" w:color="auto"/>
        <w:left w:val="none" w:sz="0" w:space="0" w:color="auto"/>
        <w:bottom w:val="none" w:sz="0" w:space="0" w:color="auto"/>
        <w:right w:val="none" w:sz="0" w:space="0" w:color="auto"/>
      </w:divBdr>
    </w:div>
    <w:div w:id="2073965377">
      <w:bodyDiv w:val="1"/>
      <w:marLeft w:val="0"/>
      <w:marRight w:val="0"/>
      <w:marTop w:val="0"/>
      <w:marBottom w:val="0"/>
      <w:divBdr>
        <w:top w:val="none" w:sz="0" w:space="0" w:color="auto"/>
        <w:left w:val="none" w:sz="0" w:space="0" w:color="auto"/>
        <w:bottom w:val="none" w:sz="0" w:space="0" w:color="auto"/>
        <w:right w:val="none" w:sz="0" w:space="0" w:color="auto"/>
      </w:divBdr>
    </w:div>
    <w:div w:id="2080010766">
      <w:bodyDiv w:val="1"/>
      <w:marLeft w:val="0"/>
      <w:marRight w:val="0"/>
      <w:marTop w:val="0"/>
      <w:marBottom w:val="0"/>
      <w:divBdr>
        <w:top w:val="none" w:sz="0" w:space="0" w:color="auto"/>
        <w:left w:val="none" w:sz="0" w:space="0" w:color="auto"/>
        <w:bottom w:val="none" w:sz="0" w:space="0" w:color="auto"/>
        <w:right w:val="none" w:sz="0" w:space="0" w:color="auto"/>
      </w:divBdr>
    </w:div>
    <w:div w:id="2090153704">
      <w:bodyDiv w:val="1"/>
      <w:marLeft w:val="0"/>
      <w:marRight w:val="0"/>
      <w:marTop w:val="0"/>
      <w:marBottom w:val="0"/>
      <w:divBdr>
        <w:top w:val="none" w:sz="0" w:space="0" w:color="auto"/>
        <w:left w:val="none" w:sz="0" w:space="0" w:color="auto"/>
        <w:bottom w:val="none" w:sz="0" w:space="0" w:color="auto"/>
        <w:right w:val="none" w:sz="0" w:space="0" w:color="auto"/>
      </w:divBdr>
    </w:div>
    <w:div w:id="2096197902">
      <w:bodyDiv w:val="1"/>
      <w:marLeft w:val="0"/>
      <w:marRight w:val="0"/>
      <w:marTop w:val="0"/>
      <w:marBottom w:val="0"/>
      <w:divBdr>
        <w:top w:val="none" w:sz="0" w:space="0" w:color="auto"/>
        <w:left w:val="none" w:sz="0" w:space="0" w:color="auto"/>
        <w:bottom w:val="none" w:sz="0" w:space="0" w:color="auto"/>
        <w:right w:val="none" w:sz="0" w:space="0" w:color="auto"/>
      </w:divBdr>
    </w:div>
    <w:div w:id="2104370711">
      <w:bodyDiv w:val="1"/>
      <w:marLeft w:val="0"/>
      <w:marRight w:val="0"/>
      <w:marTop w:val="0"/>
      <w:marBottom w:val="0"/>
      <w:divBdr>
        <w:top w:val="none" w:sz="0" w:space="0" w:color="auto"/>
        <w:left w:val="none" w:sz="0" w:space="0" w:color="auto"/>
        <w:bottom w:val="none" w:sz="0" w:space="0" w:color="auto"/>
        <w:right w:val="none" w:sz="0" w:space="0" w:color="auto"/>
      </w:divBdr>
    </w:div>
    <w:div w:id="211374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xxxx/soton/yyyy" TargetMode="External"/><Relationship Id="rId13" Type="http://schemas.openxmlformats.org/officeDocument/2006/relationships/hyperlink" Target="http://dx.doi.org/10.1016/S0167-1987(01)00257-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16/j.still.2005.02.00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63/156855208X2938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geoderma.2007.08.018" TargetMode="External"/><Relationship Id="rId5" Type="http://schemas.openxmlformats.org/officeDocument/2006/relationships/webSettings" Target="webSettings.xml"/><Relationship Id="rId15" Type="http://schemas.openxmlformats.org/officeDocument/2006/relationships/hyperlink" Target="https://doi.org/10.1016/j.soilbio.2015.12.011" TargetMode="External"/><Relationship Id="rId10" Type="http://schemas.openxmlformats.org/officeDocument/2006/relationships/hyperlink" Target="https://doi.org/10.1016/j.scitotenv.2016.07.194" TargetMode="External"/><Relationship Id="rId4" Type="http://schemas.openxmlformats.org/officeDocument/2006/relationships/settings" Target="settings.xml"/><Relationship Id="rId9" Type="http://schemas.openxmlformats.org/officeDocument/2006/relationships/hyperlink" Target="http://dx.doi.org/10.1016/j.geoderma.2004.05.010" TargetMode="External"/><Relationship Id="rId14" Type="http://schemas.openxmlformats.org/officeDocument/2006/relationships/hyperlink" Target="http://dx.doi.org/10.1016/j.soilbio.2007.04.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Koe</b:Tag>
    <b:SourceType>JournalArticle</b:SourceType>
    <b:Guid>{8176F3A8-68BC-4112-813E-FAD6AD5D1256}</b:Guid>
    <b:Author>
      <b:Author>
        <b:NameList>
          <b:Person>
            <b:Last>Koebernick</b:Last>
          </b:Person>
        </b:NameList>
      </b:Author>
    </b:Author>
    <b:RefOrder>1</b:RefOrder>
  </b:Source>
</b:Sources>
</file>

<file path=customXml/itemProps1.xml><?xml version="1.0" encoding="utf-8"?>
<ds:datastoreItem xmlns:ds="http://schemas.openxmlformats.org/officeDocument/2006/customXml" ds:itemID="{C2BD167D-892A-F047-BAB0-97D2134A0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17349</Words>
  <Characters>98892</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116009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Koebernick N.</dc:creator>
  <cp:lastModifiedBy>Roose T.</cp:lastModifiedBy>
  <cp:revision>5</cp:revision>
  <cp:lastPrinted>2018-01-10T14:17:00Z</cp:lastPrinted>
  <dcterms:created xsi:type="dcterms:W3CDTF">2018-06-12T07:43:00Z</dcterms:created>
  <dcterms:modified xsi:type="dcterms:W3CDTF">2018-06-12T08:01:00Z</dcterms:modified>
</cp:coreProperties>
</file>