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87737" w14:textId="609329D1" w:rsidR="00FE1C01" w:rsidRDefault="005209FC" w:rsidP="007D58DF">
      <w:pPr>
        <w:pStyle w:val="Title"/>
      </w:pPr>
      <w:bookmarkStart w:id="0" w:name="_GoBack"/>
      <w:bookmarkEnd w:id="0"/>
      <w:r>
        <w:rPr>
          <w:rFonts w:ascii="Calibri" w:hAnsi="Calibri"/>
          <w:i/>
          <w:iCs/>
          <w:color w:val="000000"/>
        </w:rPr>
        <w:t xml:space="preserve">Predicting Software Revision </w:t>
      </w:r>
      <w:r w:rsidR="0064150C">
        <w:rPr>
          <w:rFonts w:ascii="Calibri" w:hAnsi="Calibri"/>
          <w:i/>
          <w:iCs/>
          <w:color w:val="000000"/>
        </w:rPr>
        <w:t xml:space="preserve">Outcomes </w:t>
      </w:r>
      <w:r>
        <w:rPr>
          <w:rFonts w:ascii="Calibri" w:hAnsi="Calibri"/>
          <w:i/>
          <w:iCs/>
          <w:color w:val="000000"/>
        </w:rPr>
        <w:t>on GitHub Using Structural Holes Theory</w:t>
      </w:r>
    </w:p>
    <w:p w14:paraId="21B27630" w14:textId="77777777" w:rsidR="00CF5B9C" w:rsidRPr="007A5D78" w:rsidRDefault="00CF5B9C" w:rsidP="0062274B">
      <w:pPr>
        <w:rPr>
          <w:b/>
        </w:rPr>
      </w:pPr>
      <w:r w:rsidRPr="007A5D78">
        <w:rPr>
          <w:b/>
        </w:rPr>
        <w:t>Abstract</w:t>
      </w:r>
    </w:p>
    <w:p w14:paraId="566CD6FE" w14:textId="6BF0C69B" w:rsidR="0047420C" w:rsidRDefault="00A938F1" w:rsidP="007A5D78">
      <w:r>
        <w:t>M</w:t>
      </w:r>
      <w:r w:rsidR="00080FB9">
        <w:t>any</w:t>
      </w:r>
      <w:r w:rsidR="00964546">
        <w:t xml:space="preserve"> software repositories are hosted </w:t>
      </w:r>
      <w:r w:rsidR="00073B57">
        <w:t xml:space="preserve">publicly </w:t>
      </w:r>
      <w:r w:rsidR="00964546">
        <w:t>online via social platform</w:t>
      </w:r>
      <w:r>
        <w:t>s</w:t>
      </w:r>
      <w:r w:rsidR="00964546">
        <w:t>.</w:t>
      </w:r>
      <w:r w:rsidR="00831F73">
        <w:t xml:space="preserve"> </w:t>
      </w:r>
      <w:r w:rsidR="00C575A0">
        <w:t>Online</w:t>
      </w:r>
      <w:r w:rsidR="00772BCB">
        <w:t xml:space="preserve"> users</w:t>
      </w:r>
      <w:r w:rsidR="00AE175D">
        <w:t xml:space="preserve"> </w:t>
      </w:r>
      <w:r w:rsidR="00772BCB">
        <w:t>contribute to the software</w:t>
      </w:r>
      <w:r w:rsidR="00C05524">
        <w:t xml:space="preserve"> projects not only by providing feedback and</w:t>
      </w:r>
      <w:r w:rsidR="00772BCB">
        <w:t xml:space="preserve"> suggestions</w:t>
      </w:r>
      <w:r w:rsidR="00C05524">
        <w:t xml:space="preserve">, but </w:t>
      </w:r>
      <w:r w:rsidR="000D4F99">
        <w:t xml:space="preserve">also </w:t>
      </w:r>
      <w:r w:rsidR="00612336">
        <w:t>by</w:t>
      </w:r>
      <w:r w:rsidR="00C05524">
        <w:t xml:space="preserve"> submit</w:t>
      </w:r>
      <w:r w:rsidR="00483A35">
        <w:t>ting</w:t>
      </w:r>
      <w:r w:rsidR="00C05524">
        <w:t xml:space="preserve"> revision</w:t>
      </w:r>
      <w:r w:rsidR="002039C5">
        <w:t>s</w:t>
      </w:r>
      <w:r w:rsidR="00C05524">
        <w:t xml:space="preserve"> to improve the software quality</w:t>
      </w:r>
      <w:r w:rsidR="00772BCB">
        <w:t>.</w:t>
      </w:r>
      <w:r w:rsidR="00964546">
        <w:t xml:space="preserve"> </w:t>
      </w:r>
      <w:r w:rsidR="0047420C">
        <w:t>This</w:t>
      </w:r>
      <w:r w:rsidR="00C05524">
        <w:t xml:space="preserve"> study takes a close look </w:t>
      </w:r>
      <w:r w:rsidR="0064150C">
        <w:t xml:space="preserve">at </w:t>
      </w:r>
      <w:r w:rsidR="00EC35C6">
        <w:t>revisions and</w:t>
      </w:r>
      <w:r w:rsidR="0047420C">
        <w:t xml:space="preserve"> examine</w:t>
      </w:r>
      <w:r w:rsidR="00073B57">
        <w:t>s</w:t>
      </w:r>
      <w:r w:rsidR="0047420C">
        <w:t xml:space="preserve"> </w:t>
      </w:r>
      <w:r w:rsidR="00B4527D">
        <w:t xml:space="preserve">the </w:t>
      </w:r>
      <w:r w:rsidR="008101DA">
        <w:t>impact of social media networks</w:t>
      </w:r>
      <w:r w:rsidR="00B4527D">
        <w:t xml:space="preserve"> on</w:t>
      </w:r>
      <w:r w:rsidR="0047420C">
        <w:t xml:space="preserve"> </w:t>
      </w:r>
      <w:r w:rsidR="00DE70EE">
        <w:t>the</w:t>
      </w:r>
      <w:r w:rsidR="00B4527D">
        <w:t xml:space="preserve"> revision outcome</w:t>
      </w:r>
      <w:r w:rsidR="0047420C">
        <w:t xml:space="preserve">. </w:t>
      </w:r>
      <w:r w:rsidR="00B12BBC">
        <w:t>A</w:t>
      </w:r>
      <w:r w:rsidR="00A10D17">
        <w:t xml:space="preserve"> novel approach with </w:t>
      </w:r>
      <w:r w:rsidR="00884895">
        <w:t xml:space="preserve">a </w:t>
      </w:r>
      <w:r w:rsidR="00A10D17">
        <w:t>m</w:t>
      </w:r>
      <w:r w:rsidR="00884895">
        <w:t>ix of different</w:t>
      </w:r>
      <w:r w:rsidR="0047420C">
        <w:t xml:space="preserve"> research methods</w:t>
      </w:r>
      <w:r w:rsidR="0064150C">
        <w:t xml:space="preserve"> (</w:t>
      </w:r>
      <w:r w:rsidR="006D4412">
        <w:t>e.g.</w:t>
      </w:r>
      <w:r w:rsidR="000D4F99">
        <w:t>,</w:t>
      </w:r>
      <w:r w:rsidR="006D4412">
        <w:t xml:space="preserve"> ego-</w:t>
      </w:r>
      <w:r w:rsidR="000B3FC7">
        <w:t>centric social network analysis, structural hole</w:t>
      </w:r>
      <w:r w:rsidR="00885DFF">
        <w:t>s</w:t>
      </w:r>
      <w:r w:rsidR="000B3FC7">
        <w:t xml:space="preserve"> theory and survival analysis</w:t>
      </w:r>
      <w:r w:rsidR="0064150C">
        <w:t>)</w:t>
      </w:r>
      <w:r w:rsidR="0047420C">
        <w:t xml:space="preserve"> </w:t>
      </w:r>
      <w:r w:rsidR="00542818">
        <w:t>is</w:t>
      </w:r>
      <w:r w:rsidR="0047420C">
        <w:t xml:space="preserve"> used </w:t>
      </w:r>
      <w:r w:rsidR="00BB21E1">
        <w:t xml:space="preserve">to </w:t>
      </w:r>
      <w:r w:rsidR="000B3FC7">
        <w:t>build</w:t>
      </w:r>
      <w:r w:rsidR="00BB21E1">
        <w:t xml:space="preserve"> </w:t>
      </w:r>
      <w:r w:rsidR="00785235">
        <w:t xml:space="preserve">a </w:t>
      </w:r>
      <w:r w:rsidR="00BB21E1">
        <w:t>comprehensible</w:t>
      </w:r>
      <w:r w:rsidR="000B3FC7">
        <w:t xml:space="preserve"> </w:t>
      </w:r>
      <w:r w:rsidR="00785235">
        <w:t>and predictive model</w:t>
      </w:r>
      <w:r w:rsidR="000B3FC7">
        <w:t xml:space="preserve"> </w:t>
      </w:r>
      <w:r w:rsidR="0047420C">
        <w:t xml:space="preserve">to </w:t>
      </w:r>
      <w:r w:rsidR="000A10A4">
        <w:t>p</w:t>
      </w:r>
      <w:r w:rsidR="00F241C3">
        <w:t>redict</w:t>
      </w:r>
      <w:r w:rsidR="00EB1546">
        <w:t xml:space="preserve"> </w:t>
      </w:r>
      <w:r w:rsidR="00E872B5">
        <w:t xml:space="preserve">the </w:t>
      </w:r>
      <w:r w:rsidR="00F241C3">
        <w:t>revision outcome</w:t>
      </w:r>
      <w:r w:rsidR="000B3FC7">
        <w:t xml:space="preserve">. The predictive performance is validated </w:t>
      </w:r>
      <w:r w:rsidR="00BA45F6">
        <w:t>using</w:t>
      </w:r>
      <w:r w:rsidR="000B3FC7">
        <w:t xml:space="preserve"> real life datasets </w:t>
      </w:r>
      <w:r w:rsidR="00633C9C">
        <w:t xml:space="preserve">obtained </w:t>
      </w:r>
      <w:r w:rsidR="00D333EE">
        <w:t xml:space="preserve">from </w:t>
      </w:r>
      <w:r w:rsidR="0064150C">
        <w:t>Git</w:t>
      </w:r>
      <w:r w:rsidR="008101DA">
        <w:t>H</w:t>
      </w:r>
      <w:r w:rsidR="0064150C">
        <w:t xml:space="preserve">ub, </w:t>
      </w:r>
      <w:r w:rsidR="005E566B">
        <w:t>the social coding website</w:t>
      </w:r>
      <w:r w:rsidR="0064150C">
        <w:t>, which contains</w:t>
      </w:r>
      <w:r w:rsidR="00041BD7">
        <w:t xml:space="preserve"> </w:t>
      </w:r>
      <w:r w:rsidR="00041BD7" w:rsidRPr="000C3241">
        <w:t>32</w:t>
      </w:r>
      <w:r w:rsidR="0064150C">
        <w:t>,</w:t>
      </w:r>
      <w:r w:rsidR="00041BD7" w:rsidRPr="000C3241">
        <w:t>962 pull request</w:t>
      </w:r>
      <w:r w:rsidR="00BD647A">
        <w:t>s</w:t>
      </w:r>
      <w:r w:rsidR="00EC35C6">
        <w:t xml:space="preserve"> to submit revisions</w:t>
      </w:r>
      <w:r w:rsidR="00041BD7" w:rsidRPr="000C3241">
        <w:t>, 20</w:t>
      </w:r>
      <w:r w:rsidR="0064150C">
        <w:t>,</w:t>
      </w:r>
      <w:r w:rsidR="00041BD7" w:rsidRPr="000C3241">
        <w:t xml:space="preserve">399 distinctive software project repositories, and </w:t>
      </w:r>
      <w:r w:rsidR="002802C8">
        <w:t xml:space="preserve">a </w:t>
      </w:r>
      <w:r w:rsidR="00041BD7" w:rsidRPr="000C3241">
        <w:t>social network of 234</w:t>
      </w:r>
      <w:r w:rsidR="0064150C">
        <w:t>,</w:t>
      </w:r>
      <w:r w:rsidR="00041BD7" w:rsidRPr="000C3241">
        <w:t>322 users</w:t>
      </w:r>
      <w:r w:rsidR="000B3FC7">
        <w:t xml:space="preserve">. Good predictive performance </w:t>
      </w:r>
      <w:r w:rsidR="00633C9C">
        <w:t>has</w:t>
      </w:r>
      <w:r w:rsidR="000B3FC7">
        <w:t xml:space="preserve"> been </w:t>
      </w:r>
      <w:r w:rsidR="006378E0">
        <w:t>achieved</w:t>
      </w:r>
      <w:r w:rsidR="000B3FC7">
        <w:t xml:space="preserve"> with </w:t>
      </w:r>
      <w:r w:rsidR="00073B57">
        <w:t xml:space="preserve">an </w:t>
      </w:r>
      <w:r w:rsidR="000B3FC7">
        <w:t>average AUC of 0.8</w:t>
      </w:r>
      <w:r w:rsidR="00FB217C">
        <w:t>4</w:t>
      </w:r>
      <w:r w:rsidR="000B3FC7">
        <w:t>.</w:t>
      </w:r>
      <w:r w:rsidR="00177AA2">
        <w:t xml:space="preserve"> </w:t>
      </w:r>
      <w:r w:rsidR="000B3FC7">
        <w:t>The result</w:t>
      </w:r>
      <w:r>
        <w:t>s</w:t>
      </w:r>
      <w:r w:rsidR="000B3FC7">
        <w:t xml:space="preserve"> suggest that the </w:t>
      </w:r>
      <w:r w:rsidR="004C6637">
        <w:t xml:space="preserve">repository </w:t>
      </w:r>
      <w:r w:rsidR="00BA45F6">
        <w:t>a host’s</w:t>
      </w:r>
      <w:r w:rsidR="000B3FC7">
        <w:t xml:space="preserve"> position in the ego network plays an important role</w:t>
      </w:r>
      <w:r w:rsidR="00F4294B">
        <w:t xml:space="preserve"> in </w:t>
      </w:r>
      <w:r w:rsidR="00175B6C">
        <w:t>determini</w:t>
      </w:r>
      <w:r w:rsidR="00B9031A">
        <w:t xml:space="preserve">ng the duration </w:t>
      </w:r>
      <w:r w:rsidR="008101DA">
        <w:t>before a revision is accepted</w:t>
      </w:r>
      <w:r>
        <w:t>.</w:t>
      </w:r>
      <w:r w:rsidR="0064150C">
        <w:t xml:space="preserve"> </w:t>
      </w:r>
      <w:r>
        <w:t>Specifically</w:t>
      </w:r>
      <w:r w:rsidR="0064150C">
        <w:t>,</w:t>
      </w:r>
      <w:r w:rsidR="000B3FC7">
        <w:t xml:space="preserve"> </w:t>
      </w:r>
      <w:r w:rsidR="0064150C">
        <w:t>hosts</w:t>
      </w:r>
      <w:r w:rsidR="000B3FC7">
        <w:t xml:space="preserve"> </w:t>
      </w:r>
      <w:r w:rsidR="00832571">
        <w:t>that</w:t>
      </w:r>
      <w:r>
        <w:t xml:space="preserve"> are positioned</w:t>
      </w:r>
      <w:r w:rsidR="00CE761A">
        <w:t xml:space="preserve"> in between densely connected social groups </w:t>
      </w:r>
      <w:r w:rsidR="000B3FC7">
        <w:t xml:space="preserve">are likely to respond more quickly </w:t>
      </w:r>
      <w:r w:rsidR="001D57F2">
        <w:t>and</w:t>
      </w:r>
      <w:r w:rsidR="000B3FC7">
        <w:t xml:space="preserve"> </w:t>
      </w:r>
      <w:r w:rsidR="00E06B97">
        <w:t xml:space="preserve">to </w:t>
      </w:r>
      <w:r w:rsidR="00921224">
        <w:t>accept the revisions</w:t>
      </w:r>
      <w:r w:rsidR="000B3FC7">
        <w:t xml:space="preserve">. The study </w:t>
      </w:r>
      <w:r w:rsidR="004C441E">
        <w:t>demonstrate</w:t>
      </w:r>
      <w:r w:rsidR="00236434">
        <w:t>s</w:t>
      </w:r>
      <w:r w:rsidR="004C441E">
        <w:t xml:space="preserve"> that online social network</w:t>
      </w:r>
      <w:r w:rsidR="00BF0C82">
        <w:t>s</w:t>
      </w:r>
      <w:r w:rsidR="004C441E">
        <w:t xml:space="preserve"> </w:t>
      </w:r>
      <w:r w:rsidR="00BF0C82">
        <w:t xml:space="preserve">are </w:t>
      </w:r>
      <w:r w:rsidR="004C441E">
        <w:t xml:space="preserve">vital to software development and </w:t>
      </w:r>
      <w:r w:rsidR="000B3FC7">
        <w:t>advances the understanding of collaborations in software development</w:t>
      </w:r>
      <w:r w:rsidR="005775EA">
        <w:t xml:space="preserve"> research</w:t>
      </w:r>
      <w:r w:rsidR="000B3FC7">
        <w:t xml:space="preserve">. The proposed method </w:t>
      </w:r>
      <w:r w:rsidR="00236434">
        <w:t>can be applied</w:t>
      </w:r>
      <w:r w:rsidR="000B3FC7">
        <w:t xml:space="preserve"> to support decision making in software development</w:t>
      </w:r>
      <w:r w:rsidR="008A7C7D">
        <w:t xml:space="preserve"> to</w:t>
      </w:r>
      <w:r w:rsidR="000B3FC7">
        <w:t xml:space="preserve"> forecast </w:t>
      </w:r>
      <w:r w:rsidR="008045B4">
        <w:t>revision duration. The result also has several implications for managing project col</w:t>
      </w:r>
      <w:r w:rsidR="00966BB0">
        <w:t xml:space="preserve">laboration using social </w:t>
      </w:r>
      <w:r w:rsidR="00D21CF6">
        <w:t>media</w:t>
      </w:r>
      <w:r w:rsidR="00966BB0">
        <w:t>.</w:t>
      </w:r>
      <w:r w:rsidR="008045B4">
        <w:t xml:space="preserve"> </w:t>
      </w:r>
    </w:p>
    <w:p w14:paraId="2880BA06" w14:textId="77777777" w:rsidR="004F26B5" w:rsidRPr="000E7B00" w:rsidRDefault="00CE789D" w:rsidP="007A5D78">
      <w:r w:rsidRPr="00CE789D">
        <w:rPr>
          <w:b/>
        </w:rPr>
        <w:t>Keywords</w:t>
      </w:r>
      <w:r>
        <w:t>:</w:t>
      </w:r>
      <w:r w:rsidR="004F26B5">
        <w:t xml:space="preserve"> software development, social network analysis, structural holes theory, survival analysis, predictive modeling</w:t>
      </w:r>
    </w:p>
    <w:p w14:paraId="6D6D334C" w14:textId="77777777" w:rsidR="00CF5B9C" w:rsidRDefault="00CF5B9C" w:rsidP="0062274B">
      <w:pPr>
        <w:pStyle w:val="Heading1"/>
      </w:pPr>
      <w:r>
        <w:t>Introduction</w:t>
      </w:r>
    </w:p>
    <w:p w14:paraId="1155D084" w14:textId="2D7C60DA" w:rsidR="001454B8" w:rsidRDefault="00885DFF" w:rsidP="00E725AE">
      <w:r>
        <w:t xml:space="preserve">Managing software projects </w:t>
      </w:r>
      <w:r w:rsidR="00073B57">
        <w:t xml:space="preserve">is a </w:t>
      </w:r>
      <w:r>
        <w:t xml:space="preserve">difficult task. </w:t>
      </w:r>
      <w:r w:rsidR="00B94D2E">
        <w:t xml:space="preserve">Software needs to be </w:t>
      </w:r>
      <w:r w:rsidR="00FC524C">
        <w:t xml:space="preserve">constantly </w:t>
      </w:r>
      <w:r w:rsidR="00CE2B81">
        <w:t>maintained</w:t>
      </w:r>
      <w:r w:rsidR="00B94D2E">
        <w:t xml:space="preserve"> to support companies in </w:t>
      </w:r>
      <w:r w:rsidR="000838E4">
        <w:t>a</w:t>
      </w:r>
      <w:r w:rsidR="00B94D2E">
        <w:t xml:space="preserve"> dynamic business world.</w:t>
      </w:r>
      <w:r w:rsidR="000838E4">
        <w:t xml:space="preserve"> </w:t>
      </w:r>
      <w:r w:rsidR="0064150C">
        <w:t xml:space="preserve">Revising </w:t>
      </w:r>
      <w:r w:rsidR="00CE2B81">
        <w:t xml:space="preserve">computer </w:t>
      </w:r>
      <w:r w:rsidR="00BC71A1">
        <w:t xml:space="preserve">software in the development process and </w:t>
      </w:r>
      <w:r w:rsidR="00CE2B81">
        <w:t xml:space="preserve">in </w:t>
      </w:r>
      <w:r w:rsidR="00BC71A1">
        <w:t>later stage</w:t>
      </w:r>
      <w:r w:rsidR="000045CF">
        <w:t>s</w:t>
      </w:r>
      <w:r w:rsidR="0064150C">
        <w:t xml:space="preserve"> is unavoidable</w:t>
      </w:r>
      <w:r w:rsidR="00BC71A1">
        <w:t>.</w:t>
      </w:r>
      <w:r w:rsidR="005D2469">
        <w:t xml:space="preserve"> </w:t>
      </w:r>
      <w:r w:rsidR="006F7C28">
        <w:t>Firms revise software</w:t>
      </w:r>
      <w:r w:rsidR="005D2469">
        <w:t xml:space="preserve"> </w:t>
      </w:r>
      <w:r w:rsidR="001822AA">
        <w:t xml:space="preserve">for </w:t>
      </w:r>
      <w:r w:rsidR="005D2469">
        <w:t xml:space="preserve">different </w:t>
      </w:r>
      <w:r w:rsidR="006F7C28">
        <w:t>purposes, e.g.</w:t>
      </w:r>
      <w:r w:rsidR="002C31FE">
        <w:t>,</w:t>
      </w:r>
      <w:r w:rsidR="006F7C28">
        <w:t xml:space="preserve"> to increase productivity, to meet customer demands, </w:t>
      </w:r>
      <w:r w:rsidR="006B351D">
        <w:t xml:space="preserve">and </w:t>
      </w:r>
      <w:r w:rsidR="006F7C28">
        <w:t>to comply with regulations.</w:t>
      </w:r>
      <w:r w:rsidR="00A850CF">
        <w:t xml:space="preserve"> </w:t>
      </w:r>
      <w:r w:rsidR="008C50D6">
        <w:t>T</w:t>
      </w:r>
      <w:r w:rsidR="00A850CF">
        <w:t>rack</w:t>
      </w:r>
      <w:r w:rsidR="008C50D6">
        <w:t>ing</w:t>
      </w:r>
      <w:r w:rsidR="00A850CF">
        <w:t xml:space="preserve"> changes of </w:t>
      </w:r>
      <w:r w:rsidR="0017727C">
        <w:t>software</w:t>
      </w:r>
      <w:r w:rsidR="00A850CF">
        <w:t xml:space="preserve"> versions (often known as software version</w:t>
      </w:r>
      <w:r w:rsidR="0017727C">
        <w:t xml:space="preserve"> control</w:t>
      </w:r>
      <w:r w:rsidR="00A850CF">
        <w:t xml:space="preserve">) allows companies to </w:t>
      </w:r>
      <w:r w:rsidR="001370D0">
        <w:t xml:space="preserve">continuously </w:t>
      </w:r>
      <w:r w:rsidR="00A850CF">
        <w:t>support the development of software projects</w:t>
      </w:r>
      <w:r w:rsidR="00C742A8">
        <w:t xml:space="preserve"> </w:t>
      </w:r>
      <w:r w:rsidR="00C742A8">
        <w:fldChar w:fldCharType="begin">
          <w:fldData xml:space="preserve">PEVuZE5vdGU+PENpdGU+PEF1dGhvcj5DYW5mb3JhPC9BdXRob3I+PFllYXI+MjAwOTwvWWVhcj48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=
</w:fldData>
        </w:fldChar>
      </w:r>
      <w:r w:rsidR="00BA231D">
        <w:instrText xml:space="preserve"> ADDIN EN.CITE </w:instrText>
      </w:r>
      <w:r w:rsidR="00BA231D">
        <w:fldChar w:fldCharType="begin">
          <w:fldData xml:space="preserve">PEVuZE5vdGU+PENpdGU+PEF1dGhvcj5DYW5mb3JhPC9BdXRob3I+PFllYXI+MjAwOTwvWWVhcj48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=
</w:fldData>
        </w:fldChar>
      </w:r>
      <w:r w:rsidR="00BA231D">
        <w:instrText xml:space="preserve"> ADDIN EN.CITE.DATA </w:instrText>
      </w:r>
      <w:r w:rsidR="00BA231D">
        <w:fldChar w:fldCharType="end"/>
      </w:r>
      <w:r w:rsidR="00C742A8">
        <w:fldChar w:fldCharType="separate"/>
      </w:r>
      <w:r w:rsidR="00BA231D">
        <w:rPr>
          <w:noProof/>
        </w:rPr>
        <w:t>[</w:t>
      </w:r>
      <w:hyperlink w:anchor="_ENREF_1" w:tooltip="Canfora, 2009 #759" w:history="1">
        <w:r w:rsidR="00145E43">
          <w:rPr>
            <w:noProof/>
          </w:rPr>
          <w:t>1-3</w:t>
        </w:r>
      </w:hyperlink>
      <w:r w:rsidR="00BA231D">
        <w:rPr>
          <w:noProof/>
        </w:rPr>
        <w:t>]</w:t>
      </w:r>
      <w:r w:rsidR="00C742A8">
        <w:fldChar w:fldCharType="end"/>
      </w:r>
      <w:r w:rsidR="00A850CF">
        <w:t>.</w:t>
      </w:r>
      <w:r w:rsidR="00BC71A1">
        <w:t xml:space="preserve"> </w:t>
      </w:r>
      <w:r w:rsidR="006F7C28">
        <w:t xml:space="preserve">While companies benefit </w:t>
      </w:r>
      <w:r w:rsidR="00C92494">
        <w:t xml:space="preserve">from </w:t>
      </w:r>
      <w:r w:rsidR="00157835">
        <w:t>computer software</w:t>
      </w:r>
      <w:r w:rsidR="006F7C28">
        <w:t xml:space="preserve">, </w:t>
      </w:r>
      <w:r w:rsidR="00C92494">
        <w:t xml:space="preserve">they often find managing software </w:t>
      </w:r>
      <w:r w:rsidR="00C92494">
        <w:lastRenderedPageBreak/>
        <w:t>projects challenging</w:t>
      </w:r>
      <w:r w:rsidR="003E6F68">
        <w:t xml:space="preserve">, </w:t>
      </w:r>
      <w:r w:rsidR="00C92494">
        <w:t>due to</w:t>
      </w:r>
      <w:r w:rsidR="003E6F68">
        <w:t xml:space="preserve"> budget limit, skill shortage</w:t>
      </w:r>
      <w:r w:rsidR="0064150C">
        <w:t>, and other factors</w:t>
      </w:r>
      <w:r w:rsidR="003E6F68">
        <w:t>.</w:t>
      </w:r>
      <w:r w:rsidR="00BD3BFD">
        <w:t xml:space="preserve"> </w:t>
      </w:r>
      <w:r w:rsidR="00A94CE4">
        <w:t xml:space="preserve">Projects in IT often overrun in cost and schedule and yet fail to deliver the expected benefits </w:t>
      </w:r>
      <w:r w:rsidR="00806E62">
        <w:fldChar w:fldCharType="begin"/>
      </w:r>
      <w:r w:rsidR="00806E62">
        <w:instrText xml:space="preserve"> ADDIN EN.CITE &lt;EndNote&gt;&lt;Cite&gt;&lt;Author&gt;Bloch&lt;/Author&gt;&lt;Year&gt;2012&lt;/Year&gt;&lt;RecNum&gt;1180&lt;/RecNum&gt;&lt;DisplayText&gt;[4]&lt;/DisplayText&gt;&lt;record&gt;&lt;rec-number&gt;1180&lt;/rec-number&gt;&lt;foreign-keys&gt;&lt;key app="EN" db-id="zxtr5fspzsrftkeavxmv2pptdrspaarw5s00" timestamp="1468827699"&gt;1180&lt;/key&gt;&lt;/foreign-keys&gt;&lt;ref-type name="Web Page"&gt;12&lt;/ref-type&gt;&lt;contributors&gt;&lt;authors&gt;&lt;author&gt;Michael Bloch &lt;/author&gt;&lt;author&gt;Sven Blumberg&lt;/author&gt;&lt;author&gt;Jürgen Laartz&lt;/author&gt;&lt;/authors&gt;&lt;/contributors&gt;&lt;titles&gt;&lt;title&gt;Delivering large-scale IT projects on time, on budget, and on value&lt;/title&gt;&lt;/titles&gt;&lt;volume&gt;2016&lt;/volume&gt;&lt;number&gt;July 18th&lt;/number&gt;&lt;dates&gt;&lt;year&gt;2012&lt;/year&gt;&lt;/dates&gt;&lt;pub-location&gt;mckinsey.com&lt;/pub-location&gt;&lt;publisher&gt;mckinsey &amp;amp; company&lt;/publisher&gt;&lt;urls&gt;&lt;related-urls&gt;&lt;url&gt;http://www.mckinsey.com/business-functions/business-technology/our-insights/delivering-large-scale-it-projects-on-time-on-budget-and-on-value&lt;/url&gt;&lt;/related-urls&gt;&lt;/urls&gt;&lt;/record&gt;&lt;/Cite&gt;&lt;/EndNote&gt;</w:instrText>
      </w:r>
      <w:r w:rsidR="00806E62">
        <w:fldChar w:fldCharType="separate"/>
      </w:r>
      <w:r w:rsidR="00806E62">
        <w:rPr>
          <w:noProof/>
        </w:rPr>
        <w:t>[</w:t>
      </w:r>
      <w:hyperlink w:anchor="_ENREF_4" w:tooltip="Bloch, 2012 #1180" w:history="1">
        <w:r w:rsidR="00145E43">
          <w:rPr>
            <w:noProof/>
          </w:rPr>
          <w:t>4</w:t>
        </w:r>
      </w:hyperlink>
      <w:r w:rsidR="00806E62">
        <w:rPr>
          <w:noProof/>
        </w:rPr>
        <w:t>]</w:t>
      </w:r>
      <w:r w:rsidR="00806E62">
        <w:fldChar w:fldCharType="end"/>
      </w:r>
      <w:r w:rsidR="007110C9">
        <w:t xml:space="preserve">. </w:t>
      </w:r>
      <w:r w:rsidR="005312FF">
        <w:t xml:space="preserve">As a result, software revision becomes a necessary but </w:t>
      </w:r>
      <w:r w:rsidR="00637B6E">
        <w:t>difficult</w:t>
      </w:r>
      <w:r w:rsidR="005312FF">
        <w:t xml:space="preserve"> task for companies to succeed in IT projects. </w:t>
      </w:r>
      <w:r w:rsidR="00E47E2C">
        <w:t>Companies can</w:t>
      </w:r>
      <w:r w:rsidR="00AB17C0">
        <w:t xml:space="preserve"> improve project performance</w:t>
      </w:r>
      <w:r w:rsidR="00E47E2C">
        <w:t xml:space="preserve"> in a number of ways</w:t>
      </w:r>
      <w:r w:rsidR="00AB17C0">
        <w:t>, such as</w:t>
      </w:r>
      <w:r w:rsidR="00637B6E">
        <w:t xml:space="preserve"> by</w:t>
      </w:r>
      <w:r w:rsidR="00AB17C0">
        <w:t xml:space="preserve"> utilizing internal/external talents and nourishing better </w:t>
      </w:r>
      <w:r w:rsidR="00BD7BCC">
        <w:t xml:space="preserve">managerial </w:t>
      </w:r>
      <w:r w:rsidR="00AB17C0">
        <w:t>practices</w:t>
      </w:r>
      <w:r w:rsidR="00FF1213">
        <w:t xml:space="preserve"> with</w:t>
      </w:r>
      <w:r w:rsidR="00AB17C0">
        <w:t xml:space="preserve"> </w:t>
      </w:r>
      <w:r w:rsidR="00AB17C0" w:rsidRPr="003E21DE">
        <w:t>rigorous quality checks</w:t>
      </w:r>
      <w:r w:rsidR="00AB17C0">
        <w:t xml:space="preserve"> </w:t>
      </w:r>
      <w:r w:rsidR="00806E62">
        <w:fldChar w:fldCharType="begin"/>
      </w:r>
      <w:r w:rsidR="00806E62">
        <w:instrText xml:space="preserve"> ADDIN EN.CITE &lt;EndNote&gt;&lt;Cite&gt;&lt;Author&gt;Bloch&lt;/Author&gt;&lt;Year&gt;2012&lt;/Year&gt;&lt;RecNum&gt;1180&lt;/RecNum&gt;&lt;DisplayText&gt;[4]&lt;/DisplayText&gt;&lt;record&gt;&lt;rec-number&gt;1180&lt;/rec-number&gt;&lt;foreign-keys&gt;&lt;key app="EN" db-id="zxtr5fspzsrftkeavxmv2pptdrspaarw5s00" timestamp="1468827699"&gt;1180&lt;/key&gt;&lt;/foreign-keys&gt;&lt;ref-type name="Web Page"&gt;12&lt;/ref-type&gt;&lt;contributors&gt;&lt;authors&gt;&lt;author&gt;Michael Bloch &lt;/author&gt;&lt;author&gt;Sven Blumberg&lt;/author&gt;&lt;author&gt;Jürgen Laartz&lt;/author&gt;&lt;/authors&gt;&lt;/contributors&gt;&lt;titles&gt;&lt;title&gt;Delivering large-scale IT projects on time, on budget, and on value&lt;/title&gt;&lt;/titles&gt;&lt;volume&gt;2016&lt;/volume&gt;&lt;number&gt;July 18th&lt;/number&gt;&lt;dates&gt;&lt;year&gt;2012&lt;/year&gt;&lt;/dates&gt;&lt;pub-location&gt;mckinsey.com&lt;/pub-location&gt;&lt;publisher&gt;mckinsey &amp;amp; company&lt;/publisher&gt;&lt;urls&gt;&lt;related-urls&gt;&lt;url&gt;http://www.mckinsey.com/business-functions/business-technology/our-insights/delivering-large-scale-it-projects-on-time-on-budget-and-on-value&lt;/url&gt;&lt;/related-urls&gt;&lt;/urls&gt;&lt;/record&gt;&lt;/Cite&gt;&lt;/EndNote&gt;</w:instrText>
      </w:r>
      <w:r w:rsidR="00806E62">
        <w:fldChar w:fldCharType="separate"/>
      </w:r>
      <w:r w:rsidR="00806E62">
        <w:rPr>
          <w:noProof/>
        </w:rPr>
        <w:t>[</w:t>
      </w:r>
      <w:hyperlink w:anchor="_ENREF_4" w:tooltip="Bloch, 2012 #1180" w:history="1">
        <w:r w:rsidR="00145E43">
          <w:rPr>
            <w:noProof/>
          </w:rPr>
          <w:t>4</w:t>
        </w:r>
      </w:hyperlink>
      <w:r w:rsidR="00806E62">
        <w:rPr>
          <w:noProof/>
        </w:rPr>
        <w:t>]</w:t>
      </w:r>
      <w:r w:rsidR="00806E62">
        <w:fldChar w:fldCharType="end"/>
      </w:r>
      <w:r w:rsidR="00AB17C0">
        <w:t xml:space="preserve">. </w:t>
      </w:r>
      <w:r w:rsidR="003E6F68">
        <w:t xml:space="preserve"> </w:t>
      </w:r>
    </w:p>
    <w:p w14:paraId="4DF701B0" w14:textId="419A8F91" w:rsidR="00792180" w:rsidRDefault="008D6570" w:rsidP="00792180">
      <w:r>
        <w:t>Open source software (OSS) communities attempt to tackle some of these issues using the wisdom of the crowd by embedding social features in software development. Increasingly</w:t>
      </w:r>
      <w:r w:rsidR="00046951">
        <w:t>,</w:t>
      </w:r>
      <w:r>
        <w:t xml:space="preserve"> more software projects are hosted on public, open websites like SourceForge (sourceforge.net) and GitHub (github.com). Open source software merits the attention of many different stakeholders. End users might use OSS as alternatives to commercial solutions, </w:t>
      </w:r>
      <w:r w:rsidR="002C31FE">
        <w:t>for example</w:t>
      </w:r>
      <w:r w:rsidR="000914B7">
        <w:t>,</w:t>
      </w:r>
      <w:r>
        <w:t xml:space="preserve"> open source operating systems, office tools, and image processing. Organizations, realizing the shortcomings of closed source commercial software</w:t>
      </w:r>
      <w:r w:rsidR="00B67D47">
        <w:t xml:space="preserve"> </w:t>
      </w:r>
      <w:r w:rsidR="00B67D47">
        <w:fldChar w:fldCharType="begin"/>
      </w:r>
      <w:r w:rsidR="00806E62">
        <w:instrText xml:space="preserve"> ADDIN EN.CITE &lt;EndNote&gt;&lt;Cite&gt;&lt;Author&gt;Dixon&lt;/Author&gt;&lt;Year&gt;1998&lt;/Year&gt;&lt;RecNum&gt;763&lt;/RecNum&gt;&lt;DisplayText&gt;[5]&lt;/DisplayText&gt;&lt;record&gt;&lt;rec-number&gt;763&lt;/rec-number&gt;&lt;foreign-keys&gt;&lt;key app="EN" db-id="0avdvw5vpp5p2leeaswpx9sta2prdtsr2t92"&gt;763&lt;/key&gt;&lt;/foreign-keys&gt;&lt;ref-type name="Journal Article"&gt;17&lt;/ref-type&gt;&lt;contributors&gt;&lt;authors&gt;&lt;author&gt;Dixon, Tim&lt;/author&gt;&lt;author&gt;Melve, Ingrid&lt;/author&gt;&lt;author&gt;Meneses, Rui&lt;/author&gt;&lt;author&gt;Verschuren, Ton&lt;/author&gt;&lt;/authors&gt;&lt;/contributors&gt;&lt;titles&gt;&lt;title&gt;Building large-scale information services: tools and experiences from the DESIRE project&lt;/title&gt;&lt;secondary-title&gt;Computer Networks and ISDN Systems&lt;/secondary-title&gt;&lt;/titles&gt;&lt;periodical&gt;&lt;full-title&gt;Computer Networks and ISDN Systems&lt;/full-title&gt;&lt;/periodical&gt;&lt;pages&gt;1559-1569&lt;/pages&gt;&lt;volume&gt;30&lt;/volume&gt;&lt;number&gt;16–18&lt;/number&gt;&lt;keywords&gt;&lt;keyword&gt;Resource discovery&lt;/keyword&gt;&lt;keyword&gt;Caching&lt;/keyword&gt;&lt;keyword&gt;Security&lt;/keyword&gt;&lt;keyword&gt;Management&lt;/keyword&gt;&lt;/keywords&gt;&lt;dates&gt;&lt;year&gt;1998&lt;/year&gt;&lt;pub-dates&gt;&lt;date&gt;9/30/&lt;/date&gt;&lt;/pub-dates&gt;&lt;/dates&gt;&lt;isbn&gt;0169-7552&lt;/isbn&gt;&lt;urls&gt;&lt;related-urls&gt;&lt;url&gt;http://www.sciencedirect.com/science/article/pii/S0169755298001901&lt;/url&gt;&lt;/related-urls&gt;&lt;/urls&gt;&lt;electronic-resource-num&gt;http://dx.doi.org/10.1016/S0169-7552(98)00190-1&lt;/electronic-resource-num&gt;&lt;/record&gt;&lt;/Cite&gt;&lt;/EndNote&gt;</w:instrText>
      </w:r>
      <w:r w:rsidR="00B67D47">
        <w:fldChar w:fldCharType="separate"/>
      </w:r>
      <w:r w:rsidR="00806E62">
        <w:rPr>
          <w:noProof/>
        </w:rPr>
        <w:t>[</w:t>
      </w:r>
      <w:hyperlink w:anchor="_ENREF_5" w:tooltip="Dixon, 1998 #763" w:history="1">
        <w:r w:rsidR="00145E43">
          <w:rPr>
            <w:noProof/>
          </w:rPr>
          <w:t>5</w:t>
        </w:r>
      </w:hyperlink>
      <w:r w:rsidR="00806E62">
        <w:rPr>
          <w:noProof/>
        </w:rPr>
        <w:t>]</w:t>
      </w:r>
      <w:r w:rsidR="00B67D47">
        <w:fldChar w:fldCharType="end"/>
      </w:r>
      <w:r w:rsidR="00E47E2C">
        <w:t>,</w:t>
      </w:r>
      <w:r w:rsidR="00B67D47">
        <w:t xml:space="preserve"> </w:t>
      </w:r>
      <w:r w:rsidR="00CE15E2">
        <w:t xml:space="preserve">are interested in investigating the </w:t>
      </w:r>
      <w:r w:rsidR="00073A69">
        <w:t xml:space="preserve">impact of </w:t>
      </w:r>
      <w:r w:rsidR="00CE15E2">
        <w:t xml:space="preserve">open source </w:t>
      </w:r>
      <w:r w:rsidR="00073A69">
        <w:t>software and adopt</w:t>
      </w:r>
      <w:r w:rsidR="00E47E2C">
        <w:t>ing</w:t>
      </w:r>
      <w:r w:rsidR="00073A69">
        <w:t xml:space="preserve"> </w:t>
      </w:r>
      <w:r w:rsidR="00C84BBB">
        <w:t>managerial</w:t>
      </w:r>
      <w:r w:rsidR="00073A69">
        <w:t xml:space="preserve"> practice</w:t>
      </w:r>
      <w:r w:rsidR="005312FF">
        <w:t>s</w:t>
      </w:r>
      <w:r w:rsidR="00073A69">
        <w:t xml:space="preserve"> </w:t>
      </w:r>
      <w:r w:rsidR="00073B57">
        <w:t xml:space="preserve">to </w:t>
      </w:r>
      <w:r w:rsidR="00073A69">
        <w:t>a</w:t>
      </w:r>
      <w:r w:rsidR="00BA231D">
        <w:t>chieve better business outcomes</w:t>
      </w:r>
      <w:r w:rsidR="00236434">
        <w:t xml:space="preserve"> </w:t>
      </w:r>
      <w:r w:rsidR="00BA231D">
        <w:fldChar w:fldCharType="begin">
          <w:fldData xml:space="preserve">PEVuZE5vdGU+PENpdGU+PEF1dGhvcj5TdG9sPC9BdXRob3I+PFllYXI+MjAxNTwvWWVhcj48UmVj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</w:fldData>
        </w:fldChar>
      </w:r>
      <w:r w:rsidR="00806E62">
        <w:instrText xml:space="preserve"> ADDIN EN.CITE </w:instrText>
      </w:r>
      <w:r w:rsidR="00806E62">
        <w:fldChar w:fldCharType="begin">
          <w:fldData xml:space="preserve">PEVuZE5vdGU+PENpdGU+PEF1dGhvcj5TdG9sPC9BdXRob3I+PFllYXI+MjAxNTwvWWVhcj48UmVj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</w:fldData>
        </w:fldChar>
      </w:r>
      <w:r w:rsidR="00806E62">
        <w:instrText xml:space="preserve"> ADDIN EN.CITE.DATA </w:instrText>
      </w:r>
      <w:r w:rsidR="00806E62">
        <w:fldChar w:fldCharType="end"/>
      </w:r>
      <w:r w:rsidR="00BA231D">
        <w:fldChar w:fldCharType="separate"/>
      </w:r>
      <w:r w:rsidR="00806E62">
        <w:rPr>
          <w:noProof/>
        </w:rPr>
        <w:t>[</w:t>
      </w:r>
      <w:hyperlink w:anchor="_ENREF_3" w:tooltip="Stol, 2015 #1014" w:history="1">
        <w:r w:rsidR="00145E43">
          <w:rPr>
            <w:noProof/>
          </w:rPr>
          <w:t>3</w:t>
        </w:r>
      </w:hyperlink>
      <w:r w:rsidR="00806E62">
        <w:rPr>
          <w:noProof/>
        </w:rPr>
        <w:t xml:space="preserve">, </w:t>
      </w:r>
      <w:hyperlink w:anchor="_ENREF_6" w:tooltip="Schuwer, 2015 #998" w:history="1">
        <w:r w:rsidR="00145E43">
          <w:rPr>
            <w:noProof/>
          </w:rPr>
          <w:t>6</w:t>
        </w:r>
      </w:hyperlink>
      <w:r w:rsidR="00806E62">
        <w:rPr>
          <w:noProof/>
        </w:rPr>
        <w:t>]</w:t>
      </w:r>
      <w:r w:rsidR="00BA231D">
        <w:fldChar w:fldCharType="end"/>
      </w:r>
      <w:r w:rsidR="00CE15E2">
        <w:t>.</w:t>
      </w:r>
      <w:r w:rsidR="00AD0F93">
        <w:t xml:space="preserve"> </w:t>
      </w:r>
      <w:r w:rsidR="00792180">
        <w:t xml:space="preserve">Among the many benefits, one significant advantage of hosting software projects online is </w:t>
      </w:r>
      <w:r w:rsidR="000C5F27">
        <w:t xml:space="preserve">the ability to </w:t>
      </w:r>
      <w:r w:rsidR="005428AB">
        <w:t>allow</w:t>
      </w:r>
      <w:r w:rsidR="00792180">
        <w:t xml:space="preserve"> online users</w:t>
      </w:r>
      <w:r w:rsidR="005428AB">
        <w:t xml:space="preserve"> to interact with each other</w:t>
      </w:r>
      <w:r w:rsidR="00792180">
        <w:t xml:space="preserve">, so that </w:t>
      </w:r>
      <w:r w:rsidR="00792180" w:rsidRPr="007F797E">
        <w:t>OSS</w:t>
      </w:r>
      <w:r w:rsidR="00792180">
        <w:t xml:space="preserve"> websites become a social media platform for users </w:t>
      </w:r>
      <w:r w:rsidR="005428AB">
        <w:t>to form a community</w:t>
      </w:r>
      <w:r w:rsidR="00792180">
        <w:t xml:space="preserve">. </w:t>
      </w:r>
    </w:p>
    <w:p w14:paraId="157438F1" w14:textId="7E009E05" w:rsidR="00F1313E" w:rsidRDefault="00792180" w:rsidP="00F1313E">
      <w:r>
        <w:t xml:space="preserve">Researchers are seeking to understand the impact of social </w:t>
      </w:r>
      <w:r w:rsidR="001807FC">
        <w:t>networks</w:t>
      </w:r>
      <w:r>
        <w:t xml:space="preserve"> on organizations </w:t>
      </w:r>
      <w:r w:rsidR="008B2640">
        <w:fldChar w:fldCharType="begin"/>
      </w:r>
      <w:r w:rsidR="00806E62">
        <w:instrText xml:space="preserve"> ADDIN EN.CITE &lt;EndNote&gt;&lt;Cite&gt;&lt;Author&gt;Trier&lt;/Author&gt;&lt;Year&gt;2014&lt;/Year&gt;&lt;RecNum&gt;757&lt;/RecNum&gt;&lt;DisplayText&gt;[7, 8]&lt;/DisplayText&gt;&lt;record&gt;&lt;rec-number&gt;757&lt;/rec-number&gt;&lt;foreign-keys&gt;&lt;key app="EN" db-id="0avdvw5vpp5p2leeaswpx9sta2prdtsr2t92"&gt;757&lt;/key&gt;&lt;/foreign-keys&gt;&lt;ref-type name="Journal Article"&gt;17&lt;/ref-type&gt;&lt;contributors&gt;&lt;authors&gt;&lt;author&gt;Trier, Matthias&lt;/author&gt;&lt;author&gt;Richter, Alexander&lt;/author&gt;&lt;/authors&gt;&lt;/contributors&gt;&lt;titles&gt;&lt;title&gt;The deep structure of organizational online networking-an actor-oriented case study&lt;/title&gt;&lt;secondary-title&gt;Information Systems Journal&lt;/secondary-title&gt;&lt;/titles&gt;&lt;periodical&gt;&lt;full-title&gt;Information Systems Journal&lt;/full-title&gt;&lt;/periodical&gt;&lt;dates&gt;&lt;year&gt;2014&lt;/year&gt;&lt;/dates&gt;&lt;isbn&gt;1365-2575&lt;/isbn&gt;&lt;urls&gt;&lt;/urls&gt;&lt;/record&gt;&lt;/Cite&gt;&lt;Cite&gt;&lt;Author&gt;Klier&lt;/Author&gt;&lt;Year&gt;2014&lt;/Year&gt;&lt;RecNum&gt;756&lt;/RecNum&gt;&lt;record&gt;&lt;rec-number&gt;756&lt;/rec-number&gt;&lt;foreign-keys&gt;&lt;key app="EN" db-id="0avdvw5vpp5p2leeaswpx9sta2prdtsr2t92"&gt;756&lt;/key&gt;&lt;/foreign-keys&gt;&lt;ref-type name="Journal Article"&gt;17&lt;/ref-type&gt;&lt;contributors&gt;&lt;authors&gt;&lt;author&gt;Klier, Julia&lt;/author&gt;&lt;author&gt;Klier, Mathias&lt;/author&gt;&lt;author&gt;Wigand, Rolf T&lt;/author&gt;&lt;/authors&gt;&lt;/contributors&gt;&lt;titles&gt;&lt;title&gt;The connectedness, pervasiveness and ubiquity of online social networks&lt;/title&gt;&lt;secondary-title&gt;Computer Networks&lt;/secondary-title&gt;&lt;/titles&gt;&lt;periodical&gt;&lt;full-title&gt;Computer Networks&lt;/full-title&gt;&lt;/periodical&gt;&lt;pages&gt;473-476&lt;/pages&gt;&lt;number&gt;75&lt;/number&gt;&lt;dates&gt;&lt;year&gt;2014&lt;/year&gt;&lt;/dates&gt;&lt;isbn&gt;1389-1286&lt;/isbn&gt;&lt;urls&gt;&lt;/urls&gt;&lt;/record&gt;&lt;/Cite&gt;&lt;/EndNote&gt;</w:instrText>
      </w:r>
      <w:r w:rsidR="008B2640">
        <w:fldChar w:fldCharType="separate"/>
      </w:r>
      <w:r w:rsidR="00806E62">
        <w:rPr>
          <w:noProof/>
        </w:rPr>
        <w:t>[</w:t>
      </w:r>
      <w:hyperlink w:anchor="_ENREF_7" w:tooltip="Trier, 2014 #757" w:history="1">
        <w:r w:rsidR="00145E43">
          <w:rPr>
            <w:noProof/>
          </w:rPr>
          <w:t>7</w:t>
        </w:r>
      </w:hyperlink>
      <w:r w:rsidR="00806E62">
        <w:rPr>
          <w:noProof/>
        </w:rPr>
        <w:t xml:space="preserve">, </w:t>
      </w:r>
      <w:hyperlink w:anchor="_ENREF_8" w:tooltip="Klier, 2014 #756" w:history="1">
        <w:r w:rsidR="00145E43">
          <w:rPr>
            <w:noProof/>
          </w:rPr>
          <w:t>8</w:t>
        </w:r>
      </w:hyperlink>
      <w:r w:rsidR="00806E62">
        <w:rPr>
          <w:noProof/>
        </w:rPr>
        <w:t>]</w:t>
      </w:r>
      <w:r w:rsidR="008B2640">
        <w:fldChar w:fldCharType="end"/>
      </w:r>
      <w:r w:rsidR="008B2640">
        <w:t xml:space="preserve">. </w:t>
      </w:r>
      <w:r w:rsidR="000953C4">
        <w:t>The social network, which link</w:t>
      </w:r>
      <w:r w:rsidR="00E63B71">
        <w:t>s</w:t>
      </w:r>
      <w:r w:rsidR="000953C4">
        <w:t xml:space="preserve"> different users, has been proven to be an instrumental piece of organizational performance </w:t>
      </w:r>
      <w:r w:rsidR="000953C4">
        <w:fldChar w:fldCharType="begin"/>
      </w:r>
      <w:r w:rsidR="00806E62">
        <w:instrText xml:space="preserve"> ADDIN EN.CITE &lt;EndNote&gt;&lt;Cite&gt;&lt;Author&gt;Sykes&lt;/Author&gt;&lt;Year&gt;2009&lt;/Year&gt;&lt;RecNum&gt;564&lt;/RecNum&gt;&lt;DisplayText&gt;[9, 10]&lt;/DisplayText&gt;&lt;record&gt;&lt;rec-number&gt;564&lt;/rec-number&gt;&lt;foreign-keys&gt;&lt;key app="EN" db-id="0avdvw5vpp5p2leeaswpx9sta2prdtsr2t92"&gt;564&lt;/key&gt;&lt;/foreign-keys&gt;&lt;ref-type name="Journal Article"&gt;17&lt;/ref-type&gt;&lt;contributors&gt;&lt;authors&gt;&lt;author&gt;Sykes, Tracy Ann&lt;/author&gt;&lt;author&gt;Venkatesh, Viswanath&lt;/author&gt;&lt;author&gt;Gosain, Sanjay&lt;/author&gt;&lt;/authors&gt;&lt;/contributors&gt;&lt;titles&gt;&lt;title&gt;Model of acceptance with peer support: A social network perspective to understand employees&amp;apos; system use&lt;/title&gt;&lt;secondary-title&gt;Mis Quarterly&lt;/secondary-title&gt;&lt;/titles&gt;&lt;periodical&gt;&lt;full-title&gt;MIS Quarterly&lt;/full-title&gt;&lt;/periodical&gt;&lt;pages&gt;371-393&lt;/pages&gt;&lt;dates&gt;&lt;year&gt;2009&lt;/year&gt;&lt;/dates&gt;&lt;isbn&gt;0276-7783&lt;/isbn&gt;&lt;urls&gt;&lt;/urls&gt;&lt;/record&gt;&lt;/Cite&gt;&lt;Cite&gt;&lt;Author&gt;Bolander&lt;/Author&gt;&lt;Year&gt;2015&lt;/Year&gt;&lt;RecNum&gt;762&lt;/RecNum&gt;&lt;record&gt;&lt;rec-number&gt;762&lt;/rec-number&gt;&lt;foreign-keys&gt;&lt;key app="EN" db-id="0avdvw5vpp5p2leeaswpx9sta2prdtsr2t92"&gt;762&lt;/key&gt;&lt;/foreign-keys&gt;&lt;ref-type name="Journal Article"&gt;17&lt;/ref-type&gt;&lt;contributors&gt;&lt;authors&gt;&lt;author&gt;Bolander, Willy&lt;/author&gt;&lt;author&gt;Satornino, Cinthia B&lt;/author&gt;&lt;author&gt;Hughes, Douglas E&lt;/author&gt;&lt;author&gt;Ferris, Gerald R&lt;/author&gt;&lt;/authors&gt;&lt;/contributors&gt;&lt;titles&gt;&lt;title&gt;Social Networks Within Sales Organizations: Their Development and Importance for Salesperson Performance&lt;/title&gt;&lt;secondary-title&gt;Journal of Marketing&lt;/secondary-title&gt;&lt;/titles&gt;&lt;periodical&gt;&lt;full-title&gt;Journal of Marketing&lt;/full-title&gt;&lt;/periodical&gt;&lt;pages&gt;1-16&lt;/pages&gt;&lt;volume&gt;79&lt;/volume&gt;&lt;number&gt;6&lt;/number&gt;&lt;dates&gt;&lt;year&gt;2015&lt;/year&gt;&lt;/dates&gt;&lt;isbn&gt;0022-2429&lt;/isbn&gt;&lt;urls&gt;&lt;/urls&gt;&lt;/record&gt;&lt;/Cite&gt;&lt;/EndNote&gt;</w:instrText>
      </w:r>
      <w:r w:rsidR="000953C4">
        <w:fldChar w:fldCharType="separate"/>
      </w:r>
      <w:r w:rsidR="00806E62">
        <w:rPr>
          <w:noProof/>
        </w:rPr>
        <w:t>[</w:t>
      </w:r>
      <w:hyperlink w:anchor="_ENREF_9" w:tooltip="Sykes, 2009 #564" w:history="1">
        <w:r w:rsidR="00145E43">
          <w:rPr>
            <w:noProof/>
          </w:rPr>
          <w:t>9</w:t>
        </w:r>
      </w:hyperlink>
      <w:r w:rsidR="00806E62">
        <w:rPr>
          <w:noProof/>
        </w:rPr>
        <w:t xml:space="preserve">, </w:t>
      </w:r>
      <w:hyperlink w:anchor="_ENREF_10" w:tooltip="Bolander, 2015 #762" w:history="1">
        <w:r w:rsidR="00145E43">
          <w:rPr>
            <w:noProof/>
          </w:rPr>
          <w:t>10</w:t>
        </w:r>
      </w:hyperlink>
      <w:r w:rsidR="00806E62">
        <w:rPr>
          <w:noProof/>
        </w:rPr>
        <w:t>]</w:t>
      </w:r>
      <w:r w:rsidR="000953C4">
        <w:fldChar w:fldCharType="end"/>
      </w:r>
      <w:r w:rsidR="005023C5">
        <w:t xml:space="preserve"> and brings </w:t>
      </w:r>
      <w:r w:rsidR="00883B5E">
        <w:t xml:space="preserve">both </w:t>
      </w:r>
      <w:r w:rsidR="005023C5">
        <w:t xml:space="preserve">opportunities and challenges to organizations </w:t>
      </w:r>
      <w:r w:rsidR="005023C5">
        <w:fldChar w:fldCharType="begin">
          <w:fldData xml:space="preserve">PEVuZE5vdGU+PENpdGU+PEF1dGhvcj5HaXJvbGFtaTwvQXV0aG9yPjxZZWFyPjIwMTU8L1llYXI+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</w:fldData>
        </w:fldChar>
      </w:r>
      <w:r w:rsidR="00806E62">
        <w:instrText xml:space="preserve"> ADDIN EN.CITE </w:instrText>
      </w:r>
      <w:r w:rsidR="00806E62">
        <w:fldChar w:fldCharType="begin">
          <w:fldData xml:space="preserve">PEVuZE5vdGU+PENpdGU+PEF1dGhvcj5HaXJvbGFtaTwvQXV0aG9yPjxZZWFyPjIwMTU8L1llYXI+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</w:fldData>
        </w:fldChar>
      </w:r>
      <w:r w:rsidR="00806E62">
        <w:instrText xml:space="preserve"> ADDIN EN.CITE.DATA </w:instrText>
      </w:r>
      <w:r w:rsidR="00806E62">
        <w:fldChar w:fldCharType="end"/>
      </w:r>
      <w:r w:rsidR="005023C5">
        <w:fldChar w:fldCharType="separate"/>
      </w:r>
      <w:r w:rsidR="00806E62">
        <w:rPr>
          <w:noProof/>
        </w:rPr>
        <w:t>[</w:t>
      </w:r>
      <w:hyperlink w:anchor="_ENREF_11" w:tooltip="Girolami, 2015 #765" w:history="1">
        <w:r w:rsidR="00145E43">
          <w:rPr>
            <w:noProof/>
          </w:rPr>
          <w:t>11-16</w:t>
        </w:r>
      </w:hyperlink>
      <w:r w:rsidR="00806E62">
        <w:rPr>
          <w:noProof/>
        </w:rPr>
        <w:t>]</w:t>
      </w:r>
      <w:r w:rsidR="005023C5">
        <w:fldChar w:fldCharType="end"/>
      </w:r>
      <w:r w:rsidR="000953C4">
        <w:t xml:space="preserve">. </w:t>
      </w:r>
      <w:r w:rsidR="00F1313E">
        <w:t>Therefore, network</w:t>
      </w:r>
      <w:r w:rsidR="00EA63D6">
        <w:t>s</w:t>
      </w:r>
      <w:r w:rsidR="00BE7BE2">
        <w:t xml:space="preserve"> from the social media</w:t>
      </w:r>
      <w:r w:rsidR="00F1313E">
        <w:t xml:space="preserve"> </w:t>
      </w:r>
      <w:r w:rsidR="00A60FA1">
        <w:t>are</w:t>
      </w:r>
      <w:r w:rsidR="00F1313E">
        <w:t xml:space="preserve"> relevant to study software development and project management issues in organizations. In OSS communities, active users contribute by submitting revisions to software repositories. Once submitted, maintainers of the software repository choose whether to accept or reject the revision. In general, maintainers accept revisions that will improve the quality of the software, and reject revisions that are unsatisfactory or untrustworthy.</w:t>
      </w:r>
    </w:p>
    <w:p w14:paraId="6F4A4A90" w14:textId="01A56E8A" w:rsidR="00445345" w:rsidRDefault="00F1313E" w:rsidP="00F1313E">
      <w:r>
        <w:t>The acceptance of the revisions is an essential topic in the context of OSS.  Past studies have sought to develop explanatory and predictive models to study acceptance</w:t>
      </w:r>
      <w:r w:rsidR="00AE74B6" w:rsidRPr="00B027D2">
        <w:t xml:space="preserve"> </w:t>
      </w:r>
      <w:r w:rsidR="006D1447" w:rsidRPr="00B027D2">
        <w:fldChar w:fldCharType="begin">
          <w:fldData xml:space="preserve">PEVuZE5vdGU+PENpdGU+PEF1dGhvcj5NdXRodWt1bWFyYW48L0F1dGhvcj48WWVhcj4yMDE1PC9Z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</w:fldData>
        </w:fldChar>
      </w:r>
      <w:r w:rsidR="00806E62">
        <w:instrText xml:space="preserve"> ADDIN EN.CITE </w:instrText>
      </w:r>
      <w:r w:rsidR="00806E62">
        <w:fldChar w:fldCharType="begin">
          <w:fldData xml:space="preserve">PEVuZE5vdGU+PENpdGU+PEF1dGhvcj5NdXRodWt1bWFyYW48L0F1dGhvcj48WWVhcj4yMDE1PC9Z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</w:fldData>
        </w:fldChar>
      </w:r>
      <w:r w:rsidR="00806E62">
        <w:instrText xml:space="preserve"> ADDIN EN.CITE.DATA </w:instrText>
      </w:r>
      <w:r w:rsidR="00806E62">
        <w:fldChar w:fldCharType="end"/>
      </w:r>
      <w:r w:rsidR="006D1447" w:rsidRPr="00B027D2">
        <w:fldChar w:fldCharType="separate"/>
      </w:r>
      <w:r w:rsidR="00806E62">
        <w:rPr>
          <w:noProof/>
        </w:rPr>
        <w:t>[</w:t>
      </w:r>
      <w:hyperlink w:anchor="_ENREF_17" w:tooltip="Muthukumaran, 2015 #738" w:history="1">
        <w:r w:rsidR="00145E43">
          <w:rPr>
            <w:noProof/>
          </w:rPr>
          <w:t>17-20</w:t>
        </w:r>
      </w:hyperlink>
      <w:r w:rsidR="00806E62">
        <w:rPr>
          <w:noProof/>
        </w:rPr>
        <w:t>]</w:t>
      </w:r>
      <w:r w:rsidR="006D1447" w:rsidRPr="00B027D2">
        <w:fldChar w:fldCharType="end"/>
      </w:r>
      <w:r w:rsidR="00AE74B6" w:rsidRPr="00B027D2">
        <w:t>.</w:t>
      </w:r>
      <w:r w:rsidR="009C1CD4" w:rsidRPr="00B027D2">
        <w:t xml:space="preserve"> </w:t>
      </w:r>
      <w:r w:rsidR="00602EF0" w:rsidRPr="00B027D2">
        <w:t>It is important</w:t>
      </w:r>
      <w:r w:rsidR="00602EF0">
        <w:t xml:space="preserve"> to know the time it takes for a revision to </w:t>
      </w:r>
      <w:r w:rsidR="00DF617D">
        <w:t>become</w:t>
      </w:r>
      <w:r w:rsidR="00602EF0">
        <w:t xml:space="preserve"> accepted or rejected, as the timing is an important issue in project delays and the software life cycle </w:t>
      </w:r>
      <w:r w:rsidR="00602EF0" w:rsidRPr="00B027D2">
        <w:fldChar w:fldCharType="begin">
          <w:fldData xml:space="preserve">PEVuZE5vdGU+PENpdGU+PEF1dGhvcj5NaWNobG1heXI8L0F1dGhvcj48WWVhcj4yMDE1PC9ZZWFy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</w:fldData>
        </w:fldChar>
      </w:r>
      <w:r w:rsidR="00806E62">
        <w:instrText xml:space="preserve"> ADDIN EN.CITE </w:instrText>
      </w:r>
      <w:r w:rsidR="00806E62">
        <w:fldChar w:fldCharType="begin">
          <w:fldData xml:space="preserve">PEVuZE5vdGU+PENpdGU+PEF1dGhvcj5NaWNobG1heXI8L0F1dGhvcj48WWVhcj4yMDE1PC9ZZWFy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</w:fldData>
        </w:fldChar>
      </w:r>
      <w:r w:rsidR="00806E62">
        <w:instrText xml:space="preserve"> ADDIN EN.CITE.DATA </w:instrText>
      </w:r>
      <w:r w:rsidR="00806E62">
        <w:fldChar w:fldCharType="end"/>
      </w:r>
      <w:r w:rsidR="00602EF0" w:rsidRPr="00B027D2">
        <w:fldChar w:fldCharType="separate"/>
      </w:r>
      <w:r w:rsidR="00806E62">
        <w:rPr>
          <w:noProof/>
        </w:rPr>
        <w:t>[</w:t>
      </w:r>
      <w:hyperlink w:anchor="_ENREF_21" w:tooltip="Michlmayr, 2015 #742" w:history="1">
        <w:r w:rsidR="00145E43">
          <w:rPr>
            <w:noProof/>
          </w:rPr>
          <w:t>21-23</w:t>
        </w:r>
      </w:hyperlink>
      <w:r w:rsidR="00806E62">
        <w:rPr>
          <w:noProof/>
        </w:rPr>
        <w:t>]</w:t>
      </w:r>
      <w:r w:rsidR="00602EF0" w:rsidRPr="00B027D2">
        <w:fldChar w:fldCharType="end"/>
      </w:r>
      <w:r w:rsidR="00602EF0" w:rsidRPr="00B027D2">
        <w:t xml:space="preserve">. </w:t>
      </w:r>
      <w:r w:rsidR="00925337">
        <w:t xml:space="preserve">However, none of these studies explored the link between revision outcome and the structure of the social media networks. </w:t>
      </w:r>
      <w:r w:rsidR="00236434">
        <w:t>Yet studying this link is relevant as c</w:t>
      </w:r>
      <w:r w:rsidR="00925337">
        <w:t xml:space="preserve">ompanies are now </w:t>
      </w:r>
      <w:r w:rsidR="00925337">
        <w:lastRenderedPageBreak/>
        <w:t xml:space="preserve">adopting the practices of the OSS community to improve their performance in software development </w:t>
      </w:r>
      <w:r w:rsidR="002C4719">
        <w:fldChar w:fldCharType="begin"/>
      </w:r>
      <w:r w:rsidR="00806E62">
        <w:instrText xml:space="preserve"> ADDIN EN.CITE &lt;EndNote&gt;&lt;Cite&gt;&lt;Author&gt;Riehle&lt;/Author&gt;&lt;Year&gt;2015&lt;/Year&gt;&lt;RecNum&gt;715&lt;/RecNum&gt;&lt;DisplayText&gt;[3, 24]&lt;/DisplayText&gt;&lt;record&gt;&lt;rec-number&gt;715&lt;/rec-number&gt;&lt;foreign-keys&gt;&lt;key app="EN" db-id="0avdvw5vpp5p2leeaswpx9sta2prdtsr2t92"&gt;715&lt;/key&gt;&lt;/foreign-keys&gt;&lt;ref-type name="Journal Article"&gt;17&lt;/ref-type&gt;&lt;contributors&gt;&lt;authors&gt;&lt;author&gt;Riehle, Dirk&lt;/author&gt;&lt;/authors&gt;&lt;/contributors&gt;&lt;titles&gt;&lt;title&gt;How Open Source Is Changing the Software Developer’s Career&lt;/title&gt;&lt;secondary-title&gt;Computer&lt;/secondary-title&gt;&lt;/titles&gt;&lt;periodical&gt;&lt;full-title&gt;Computer&lt;/full-title&gt;&lt;/periodical&gt;&lt;pages&gt;51-57&lt;/pages&gt;&lt;volume&gt;48&lt;/volume&gt;&lt;number&gt;5&lt;/number&gt;&lt;dates&gt;&lt;year&gt;2015&lt;/year&gt;&lt;/dates&gt;&lt;isbn&gt;0018-9162&lt;/isbn&gt;&lt;urls&gt;&lt;/urls&gt;&lt;/record&gt;&lt;/Cite&gt;&lt;Cite&gt;&lt;Author&gt;Stol&lt;/Author&gt;&lt;Year&gt;2015&lt;/Year&gt;&lt;RecNum&gt;1014&lt;/RecNum&gt;&lt;record&gt;&lt;rec-number&gt;1014&lt;/rec-number&gt;&lt;foreign-keys&gt;&lt;key app="EN" db-id="zxtr5fspzsrftkeavxmv2pptdrspaarw5s00" timestamp="1461577864"&gt;1014&lt;/key&gt;&lt;/foreign-keys&gt;&lt;ref-type name="Journal Article"&gt;17&lt;/ref-type&gt;&lt;contributors&gt;&lt;authors&gt;&lt;author&gt;Stol, Klaas-Jan&lt;/author&gt;&lt;author&gt;Fitzgerald, Brian&lt;/author&gt;&lt;/authors&gt;&lt;/contributors&gt;&lt;titles&gt;&lt;title&gt;Inner Source--Adopting Open Source Development Practices in Organizations: A Tutorial&lt;/title&gt;&lt;secondary-title&gt;IEEE Software&lt;/secondary-title&gt;&lt;/titles&gt;&lt;periodical&gt;&lt;full-title&gt;IEEE Software&lt;/full-title&gt;&lt;/periodical&gt;&lt;pages&gt;60-67&lt;/pages&gt;&lt;number&gt;4&lt;/number&gt;&lt;dates&gt;&lt;year&gt;2015&lt;/year&gt;&lt;/dates&gt;&lt;isbn&gt;0740-7459&lt;/isbn&gt;&lt;urls&gt;&lt;/urls&gt;&lt;/record&gt;&lt;/Cite&gt;&lt;/EndNote&gt;</w:instrText>
      </w:r>
      <w:r w:rsidR="002C4719">
        <w:fldChar w:fldCharType="separate"/>
      </w:r>
      <w:r w:rsidR="00806E62">
        <w:rPr>
          <w:noProof/>
        </w:rPr>
        <w:t>[</w:t>
      </w:r>
      <w:hyperlink w:anchor="_ENREF_3" w:tooltip="Stol, 2015 #1014" w:history="1">
        <w:r w:rsidR="00145E43">
          <w:rPr>
            <w:noProof/>
          </w:rPr>
          <w:t>3</w:t>
        </w:r>
      </w:hyperlink>
      <w:r w:rsidR="00806E62">
        <w:rPr>
          <w:noProof/>
        </w:rPr>
        <w:t xml:space="preserve">, </w:t>
      </w:r>
      <w:hyperlink w:anchor="_ENREF_24" w:tooltip="Riehle, 2015 #715" w:history="1">
        <w:r w:rsidR="00145E43">
          <w:rPr>
            <w:noProof/>
          </w:rPr>
          <w:t>24</w:t>
        </w:r>
      </w:hyperlink>
      <w:r w:rsidR="00806E62">
        <w:rPr>
          <w:noProof/>
        </w:rPr>
        <w:t>]</w:t>
      </w:r>
      <w:r w:rsidR="002C4719">
        <w:fldChar w:fldCharType="end"/>
      </w:r>
      <w:r w:rsidR="002C4719">
        <w:t>.</w:t>
      </w:r>
      <w:r w:rsidR="009C1CD4">
        <w:t xml:space="preserve"> </w:t>
      </w:r>
    </w:p>
    <w:p w14:paraId="78D24654" w14:textId="0318B2B0" w:rsidR="005C742C" w:rsidRDefault="002C6191" w:rsidP="005C742C">
      <w:r w:rsidRPr="009B43E5">
        <w:t>The goal of this paper is to investigate the predictive power of social network data on OSS revision outcome and the time elapsed before a revision is accepted. Capitalizing on findings within OSS, this paper will provide practical solutions to support organizations in managing software projects</w:t>
      </w:r>
      <w:r w:rsidR="002C31FE">
        <w:t xml:space="preserve"> by</w:t>
      </w:r>
      <w:r w:rsidRPr="009B43E5">
        <w:t xml:space="preserve"> taking into account the social network context.</w:t>
      </w:r>
      <w:r>
        <w:t xml:space="preserve"> This paper uses social networks and structural holes theory together with survival analysis. Social network data demonstrates the complex network</w:t>
      </w:r>
      <w:r w:rsidR="001807FC">
        <w:t>s</w:t>
      </w:r>
      <w:r>
        <w:t xml:space="preserve"> of connections among users. The structural holes theory offers solid theoretical background for the structural aspects of </w:t>
      </w:r>
      <w:r w:rsidR="000B250A">
        <w:t xml:space="preserve">the </w:t>
      </w:r>
      <w:r>
        <w:t xml:space="preserve">social networks, and links the social networks to individual outcomes in software development. The survival model utilizes the operationalized social network information, and provides a comprehensible statistical model to predict the revision outcome over time. Empirical data collected from the GitHub event archive involves 20,399 software projects repositories, 234,322 users, and 32,962 revisions. </w:t>
      </w:r>
      <w:r w:rsidR="00816650">
        <w:t>S</w:t>
      </w:r>
      <w:r>
        <w:t xml:space="preserve">tatistical methods </w:t>
      </w:r>
      <w:r w:rsidR="00816650">
        <w:t>are used to validate</w:t>
      </w:r>
      <w:r>
        <w:t xml:space="preserve"> the prediction results on the datasets, such as the Area Under the Curve (AUC) </w:t>
      </w:r>
      <w:r w:rsidR="004E6392">
        <w:fldChar w:fldCharType="begin"/>
      </w:r>
      <w:r w:rsidR="00806E62">
        <w:instrText xml:space="preserve"> ADDIN EN.CITE &lt;EndNote&gt;&lt;Cite&gt;&lt;Author&gt;Fawcett&lt;/Author&gt;&lt;Year&gt;2006&lt;/Year&gt;&lt;RecNum&gt;19&lt;/RecNum&gt;&lt;DisplayText&gt;[25, 26]&lt;/DisplayText&gt;&lt;record&gt;&lt;rec-number&gt;19&lt;/rec-number&gt;&lt;foreign-keys&gt;&lt;key app="EN" db-id="0avdvw5vpp5p2leeaswpx9sta2prdtsr2t92"&gt;19&lt;/key&gt;&lt;/foreign-keys&gt;&lt;ref-type name="Journal Article"&gt;17&lt;/ref-type&gt;&lt;contributors&gt;&lt;authors&gt;&lt;author&gt;Tom Fawcett&lt;/author&gt;&lt;/authors&gt;&lt;/contributors&gt;&lt;titles&gt;&lt;title&gt;An introduction to ROC analysis&lt;/title&gt;&lt;secondary-title&gt;Pattern Recogn. Lett.&lt;/secondary-title&gt;&lt;/titles&gt;&lt;periodical&gt;&lt;full-title&gt;Pattern Recogn. Lett.&lt;/full-title&gt;&lt;/periodical&gt;&lt;pages&gt;861-874&lt;/pages&gt;&lt;volume&gt;27&lt;/volume&gt;&lt;number&gt;8&lt;/number&gt;&lt;dates&gt;&lt;year&gt;2006&lt;/year&gt;&lt;/dates&gt;&lt;isbn&gt;0167-8655&lt;/isbn&gt;&lt;urls&gt;&lt;/urls&gt;&lt;custom1&gt;1159475&lt;/custom1&gt;&lt;electronic-resource-num&gt;10.1016/j.patrec.2005.10.010&lt;/electronic-resource-num&gt;&lt;/record&gt;&lt;/Cite&gt;&lt;Cite&gt;&lt;Author&gt;Heagerty&lt;/Author&gt;&lt;Year&gt;2005&lt;/Year&gt;&lt;RecNum&gt;1153&lt;/RecNum&gt;&lt;record&gt;&lt;rec-number&gt;1153&lt;/rec-number&gt;&lt;foreign-keys&gt;&lt;key app="EN" db-id="zxtr5fspzsrftkeavxmv2pptdrspaarw5s00" timestamp="1467388852"&gt;1153&lt;/key&gt;&lt;/foreign-keys&gt;&lt;ref-type name="Journal Article"&gt;17&lt;/ref-type&gt;&lt;contributors&gt;&lt;authors&gt;&lt;author&gt;Heagerty, Patrick J&lt;/author&gt;&lt;author&gt;Zheng, Yingye&lt;/author&gt;&lt;/authors&gt;&lt;/contributors&gt;&lt;titles&gt;&lt;title&gt;Survival model predictive accuracy and ROC curves&lt;/title&gt;&lt;secondary-title&gt;Biometrics&lt;/secondary-title&gt;&lt;/titles&gt;&lt;periodical&gt;&lt;full-title&gt;Biometrics&lt;/full-title&gt;&lt;/periodical&gt;&lt;pages&gt;92-105&lt;/pages&gt;&lt;volume&gt;61&lt;/volume&gt;&lt;number&gt;1&lt;/number&gt;&lt;dates&gt;&lt;year&gt;2005&lt;/year&gt;&lt;/dates&gt;&lt;isbn&gt;1541-0420&lt;/isbn&gt;&lt;urls&gt;&lt;/urls&gt;&lt;/record&gt;&lt;/Cite&gt;&lt;/EndNote&gt;</w:instrText>
      </w:r>
      <w:r w:rsidR="004E6392">
        <w:fldChar w:fldCharType="separate"/>
      </w:r>
      <w:r w:rsidR="00806E62">
        <w:rPr>
          <w:noProof/>
        </w:rPr>
        <w:t>[</w:t>
      </w:r>
      <w:hyperlink w:anchor="_ENREF_25" w:tooltip="Fawcett, 2006 #19" w:history="1">
        <w:r w:rsidR="00145E43">
          <w:rPr>
            <w:noProof/>
          </w:rPr>
          <w:t>25</w:t>
        </w:r>
      </w:hyperlink>
      <w:r w:rsidR="00806E62">
        <w:rPr>
          <w:noProof/>
        </w:rPr>
        <w:t xml:space="preserve">, </w:t>
      </w:r>
      <w:hyperlink w:anchor="_ENREF_26" w:tooltip="Heagerty, 2005 #1153" w:history="1">
        <w:r w:rsidR="00145E43">
          <w:rPr>
            <w:noProof/>
          </w:rPr>
          <w:t>26</w:t>
        </w:r>
      </w:hyperlink>
      <w:r w:rsidR="00806E62">
        <w:rPr>
          <w:noProof/>
        </w:rPr>
        <w:t>]</w:t>
      </w:r>
      <w:r w:rsidR="004E6392">
        <w:fldChar w:fldCharType="end"/>
      </w:r>
      <w:r w:rsidR="00EB4A8A">
        <w:t xml:space="preserve"> and</w:t>
      </w:r>
      <w:r w:rsidR="00403408">
        <w:t xml:space="preserve"> cross validation</w:t>
      </w:r>
      <w:r w:rsidR="00586B63">
        <w:t xml:space="preserve"> </w:t>
      </w:r>
      <w:r w:rsidR="001E0598">
        <w:fldChar w:fldCharType="begin"/>
      </w:r>
      <w:r w:rsidR="00806E62">
        <w:instrText xml:space="preserve"> ADDIN EN.CITE &lt;EndNote&gt;&lt;Cite&gt;&lt;Author&gt;Witten&lt;/Author&gt;&lt;Year&gt;2005&lt;/Year&gt;&lt;RecNum&gt;1154&lt;/RecNum&gt;&lt;DisplayText&gt;[27, 28]&lt;/DisplayText&gt;&lt;record&gt;&lt;rec-number&gt;1154&lt;/rec-number&gt;&lt;foreign-keys&gt;&lt;key app="EN" db-id="zxtr5fspzsrftkeavxmv2pptdrspaarw5s00" timestamp="1467388923"&gt;1154&lt;/key&gt;&lt;/foreign-keys&gt;&lt;ref-type name="Book"&gt;6&lt;/ref-type&gt;&lt;contributors&gt;&lt;authors&gt;&lt;author&gt;Witten, Ian H&lt;/author&gt;&lt;author&gt;Frank, Eibe&lt;/author&gt;&lt;/authors&gt;&lt;/contributors&gt;&lt;titles&gt;&lt;title&gt;Data Mining: Practical machine learning tools and techniques&lt;/title&gt;&lt;/titles&gt;&lt;dates&gt;&lt;year&gt;2005&lt;/year&gt;&lt;/dates&gt;&lt;publisher&gt;Morgan Kaufmann&lt;/publisher&gt;&lt;isbn&gt;008047702X&lt;/isbn&gt;&lt;urls&gt;&lt;/urls&gt;&lt;/record&gt;&lt;/Cite&gt;&lt;Cite&gt;&lt;Author&gt;Hastie&lt;/Author&gt;&lt;Year&gt;2005&lt;/Year&gt;&lt;RecNum&gt;746&lt;/RecNum&gt;&lt;record&gt;&lt;rec-number&gt;746&lt;/rec-number&gt;&lt;foreign-keys&gt;&lt;key app="EN" db-id="0avdvw5vpp5p2leeaswpx9sta2prdtsr2t92"&gt;746&lt;/key&gt;&lt;/foreign-keys&gt;&lt;ref-type name="Journal Article"&gt;17&lt;/ref-type&gt;&lt;contributors&gt;&lt;authors&gt;&lt;author&gt;Hastie, Trevor&lt;/author&gt;&lt;author&gt;Tibshirani, Robert&lt;/author&gt;&lt;author&gt;Friedman, Jerome&lt;/author&gt;&lt;author&gt;Franklin, James&lt;/author&gt;&lt;/authors&gt;&lt;/contributors&gt;&lt;titles&gt;&lt;title&gt;The elements of statistical learning: data mining, inference and prediction&lt;/title&gt;&lt;secondary-title&gt;The Mathematical Intelligencer&lt;/secondary-title&gt;&lt;/titles&gt;&lt;periodical&gt;&lt;full-title&gt;The Mathematical Intelligencer&lt;/full-title&gt;&lt;/periodical&gt;&lt;pages&gt;83-85&lt;/pages&gt;&lt;volume&gt;27&lt;/volume&gt;&lt;number&gt;2&lt;/number&gt;&lt;dates&gt;&lt;year&gt;2005&lt;/year&gt;&lt;/dates&gt;&lt;isbn&gt;0343-6993&lt;/isbn&gt;&lt;urls&gt;&lt;/urls&gt;&lt;/record&gt;&lt;/Cite&gt;&lt;/EndNote&gt;</w:instrText>
      </w:r>
      <w:r w:rsidR="001E0598">
        <w:fldChar w:fldCharType="separate"/>
      </w:r>
      <w:r w:rsidR="00806E62">
        <w:rPr>
          <w:noProof/>
        </w:rPr>
        <w:t>[</w:t>
      </w:r>
      <w:hyperlink w:anchor="_ENREF_27" w:tooltip="Witten, 2005 #1154" w:history="1">
        <w:r w:rsidR="00145E43">
          <w:rPr>
            <w:noProof/>
          </w:rPr>
          <w:t>27</w:t>
        </w:r>
      </w:hyperlink>
      <w:r w:rsidR="00806E62">
        <w:rPr>
          <w:noProof/>
        </w:rPr>
        <w:t xml:space="preserve">, </w:t>
      </w:r>
      <w:hyperlink w:anchor="_ENREF_28" w:tooltip="Hastie, 2005 #746" w:history="1">
        <w:r w:rsidR="00145E43">
          <w:rPr>
            <w:noProof/>
          </w:rPr>
          <w:t>28</w:t>
        </w:r>
      </w:hyperlink>
      <w:r w:rsidR="00806E62">
        <w:rPr>
          <w:noProof/>
        </w:rPr>
        <w:t>]</w:t>
      </w:r>
      <w:r w:rsidR="001E0598">
        <w:fldChar w:fldCharType="end"/>
      </w:r>
      <w:r w:rsidR="006B3C7B" w:rsidRPr="006B3C7B">
        <w:t xml:space="preserve">. </w:t>
      </w:r>
      <w:r w:rsidR="005C742C">
        <w:t>The literature review follows</w:t>
      </w:r>
      <w:r w:rsidR="00236434">
        <w:t xml:space="preserve"> in section two</w:t>
      </w:r>
      <w:r w:rsidR="005C742C">
        <w:t xml:space="preserve">. The third section explains the research method, the data collection procedure and </w:t>
      </w:r>
      <w:r w:rsidR="009468CA">
        <w:t xml:space="preserve">the </w:t>
      </w:r>
      <w:r w:rsidR="005C742C">
        <w:t xml:space="preserve">evaluation metrics. </w:t>
      </w:r>
      <w:r w:rsidR="005C742C" w:rsidRPr="00BA49C5">
        <w:t xml:space="preserve">Lastly, </w:t>
      </w:r>
      <w:r w:rsidR="000C52CC">
        <w:t>section four</w:t>
      </w:r>
      <w:r w:rsidR="007429EF">
        <w:t xml:space="preserve"> </w:t>
      </w:r>
      <w:r w:rsidR="000C52CC">
        <w:t xml:space="preserve">is a discussion of </w:t>
      </w:r>
      <w:r w:rsidR="00D56CB5">
        <w:t xml:space="preserve">the </w:t>
      </w:r>
      <w:r w:rsidR="005C742C" w:rsidRPr="00BA49C5">
        <w:t>research results</w:t>
      </w:r>
      <w:r w:rsidR="00BA49C5" w:rsidRPr="00BA49C5">
        <w:t>.</w:t>
      </w:r>
    </w:p>
    <w:p w14:paraId="27843B47" w14:textId="1140AA4F" w:rsidR="00CF5B9C" w:rsidRDefault="00CF5B9C" w:rsidP="00B0385E">
      <w:pPr>
        <w:pStyle w:val="Heading1"/>
      </w:pPr>
      <w:r>
        <w:t>Literature review</w:t>
      </w:r>
    </w:p>
    <w:p w14:paraId="16E2EA3D" w14:textId="4919E8D4" w:rsidR="00A7117B" w:rsidRDefault="00E814A7" w:rsidP="00A7117B">
      <w:pPr>
        <w:pStyle w:val="Heading2"/>
      </w:pPr>
      <w:r>
        <w:t xml:space="preserve">The “social” </w:t>
      </w:r>
      <w:r w:rsidR="0094482B">
        <w:t>development of</w:t>
      </w:r>
      <w:r>
        <w:t xml:space="preserve"> </w:t>
      </w:r>
      <w:r w:rsidR="00BD343A">
        <w:t>Open Source S</w:t>
      </w:r>
      <w:r w:rsidR="00A7117B">
        <w:t>oftware</w:t>
      </w:r>
      <w:r>
        <w:t xml:space="preserve"> </w:t>
      </w:r>
    </w:p>
    <w:p w14:paraId="1A40D8AA" w14:textId="0D20DA89" w:rsidR="00F74154" w:rsidRDefault="00074C60" w:rsidP="001A7ABD">
      <w:r>
        <w:t>The impact of open source software has been discussed</w:t>
      </w:r>
      <w:r w:rsidR="009D024A">
        <w:t xml:space="preserve"> for more than 10 years</w:t>
      </w:r>
      <w:r w:rsidR="00986668">
        <w:t xml:space="preserve"> </w:t>
      </w:r>
      <w:r w:rsidR="00986668">
        <w:fldChar w:fldCharType="begin"/>
      </w:r>
      <w:r w:rsidR="00806E62">
        <w:instrText xml:space="preserve"> ADDIN EN.CITE &lt;EndNote&gt;&lt;Cite&gt;&lt;Author&gt;Paulson&lt;/Author&gt;&lt;Year&gt;2004&lt;/Year&gt;&lt;RecNum&gt;706&lt;/RecNum&gt;&lt;DisplayText&gt;[29, 30]&lt;/DisplayText&gt;&lt;record&gt;&lt;rec-number&gt;706&lt;/rec-number&gt;&lt;foreign-keys&gt;&lt;key app="EN" db-id="0avdvw5vpp5p2leeaswpx9sta2prdtsr2t92"&gt;706&lt;/key&gt;&lt;/foreign-keys&gt;&lt;ref-type name="Journal Article"&gt;17&lt;/ref-type&gt;&lt;contributors&gt;&lt;authors&gt;&lt;author&gt;Paulson, James W&lt;/author&gt;&lt;author&gt;Succi, Giancarlo&lt;/author&gt;&lt;author&gt;Eberlein, Armin&lt;/author&gt;&lt;/authors&gt;&lt;/contributors&gt;&lt;titles&gt;&lt;title&gt;An empirical study of open-source and closed-source software products&lt;/title&gt;&lt;secondary-title&gt;Software Engineering, IEEE Transactions on&lt;/secondary-title&gt;&lt;/titles&gt;&lt;periodical&gt;&lt;full-title&gt;Software Engineering, IEEE Transactions on&lt;/full-title&gt;&lt;/periodical&gt;&lt;pages&gt;246-256&lt;/pages&gt;&lt;volume&gt;30&lt;/volume&gt;&lt;number&gt;4&lt;/number&gt;&lt;dates&gt;&lt;year&gt;2004&lt;/year&gt;&lt;/dates&gt;&lt;isbn&gt;0098-5589&lt;/isbn&gt;&lt;urls&gt;&lt;/urls&gt;&lt;/record&gt;&lt;/Cite&gt;&lt;Cite&gt;&lt;Author&gt;Gyimothy&lt;/Author&gt;&lt;Year&gt;2005&lt;/Year&gt;&lt;RecNum&gt;711&lt;/RecNum&gt;&lt;record&gt;&lt;rec-number&gt;711&lt;/rec-number&gt;&lt;foreign-keys&gt;&lt;key app="EN" db-id="0avdvw5vpp5p2leeaswpx9sta2prdtsr2t92"&gt;711&lt;/key&gt;&lt;/foreign-keys&gt;&lt;ref-type name="Journal Article"&gt;17&lt;/ref-type&gt;&lt;contributors&gt;&lt;authors&gt;&lt;author&gt;Gyimothy, Tibor&lt;/author&gt;&lt;author&gt;Ferenc, Rudolf&lt;/author&gt;&lt;author&gt;Siket, Istvan&lt;/author&gt;&lt;/authors&gt;&lt;/contributors&gt;&lt;titles&gt;&lt;title&gt;Empirical validation of object-oriented metrics on open source software for fault prediction&lt;/title&gt;&lt;secondary-title&gt;Software Engineering, IEEE Transactions on&lt;/secondary-title&gt;&lt;/titles&gt;&lt;periodical&gt;&lt;full-title&gt;Software Engineering, IEEE Transactions on&lt;/full-title&gt;&lt;/periodical&gt;&lt;pages&gt;897-910&lt;/pages&gt;&lt;volume&gt;31&lt;/volume&gt;&lt;number&gt;10&lt;/number&gt;&lt;dates&gt;&lt;year&gt;2005&lt;/year&gt;&lt;/dates&gt;&lt;isbn&gt;0098-5589&lt;/isbn&gt;&lt;urls&gt;&lt;/urls&gt;&lt;/record&gt;&lt;/Cite&gt;&lt;/EndNote&gt;</w:instrText>
      </w:r>
      <w:r w:rsidR="00986668">
        <w:fldChar w:fldCharType="separate"/>
      </w:r>
      <w:r w:rsidR="00806E62">
        <w:rPr>
          <w:noProof/>
        </w:rPr>
        <w:t>[</w:t>
      </w:r>
      <w:hyperlink w:anchor="_ENREF_29" w:tooltip="Paulson, 2004 #706" w:history="1">
        <w:r w:rsidR="00145E43">
          <w:rPr>
            <w:noProof/>
          </w:rPr>
          <w:t>29</w:t>
        </w:r>
      </w:hyperlink>
      <w:r w:rsidR="00806E62">
        <w:rPr>
          <w:noProof/>
        </w:rPr>
        <w:t xml:space="preserve">, </w:t>
      </w:r>
      <w:hyperlink w:anchor="_ENREF_30" w:tooltip="Gyimothy, 2005 #711" w:history="1">
        <w:r w:rsidR="00145E43">
          <w:rPr>
            <w:noProof/>
          </w:rPr>
          <w:t>30</w:t>
        </w:r>
      </w:hyperlink>
      <w:r w:rsidR="00806E62">
        <w:rPr>
          <w:noProof/>
        </w:rPr>
        <w:t>]</w:t>
      </w:r>
      <w:r w:rsidR="00986668">
        <w:fldChar w:fldCharType="end"/>
      </w:r>
      <w:r w:rsidR="009D024A">
        <w:t xml:space="preserve">. </w:t>
      </w:r>
      <w:r w:rsidR="00A14BCF" w:rsidRPr="00BB5FC9">
        <w:t>Stakeholder</w:t>
      </w:r>
      <w:r w:rsidR="00A14BCF">
        <w:t>s</w:t>
      </w:r>
      <w:r w:rsidR="00A14BCF" w:rsidRPr="00BB5FC9">
        <w:t xml:space="preserve"> in the domain have gradually recognized the identifying traits of OSS</w:t>
      </w:r>
      <w:r w:rsidR="00986668">
        <w:t xml:space="preserve">. </w:t>
      </w:r>
      <w:r w:rsidR="000071AD">
        <w:t xml:space="preserve">The research area covers but </w:t>
      </w:r>
      <w:r w:rsidR="007C44B1">
        <w:t xml:space="preserve">is </w:t>
      </w:r>
      <w:r w:rsidR="000071AD">
        <w:t xml:space="preserve">not limited to transparency </w:t>
      </w:r>
      <w:r w:rsidR="000071AD">
        <w:fldChar w:fldCharType="begin"/>
      </w:r>
      <w:r w:rsidR="00806E62">
        <w:instrText xml:space="preserve"> ADDIN EN.CITE &lt;EndNote&gt;&lt;Cite&gt;&lt;Author&gt;Dabbish&lt;/Author&gt;&lt;Year&gt;2012&lt;/Year&gt;&lt;RecNum&gt;737&lt;/RecNum&gt;&lt;DisplayText&gt;[31]&lt;/DisplayText&gt;&lt;record&gt;&lt;rec-number&gt;737&lt;/rec-number&gt;&lt;foreign-keys&gt;&lt;key app="EN" db-id="0avdvw5vpp5p2leeaswpx9sta2prdtsr2t92"&gt;737&lt;/key&gt;&lt;/foreign-keys&gt;&lt;ref-type name="Conference Proceedings"&gt;10&lt;/ref-type&gt;&lt;contributors&gt;&lt;authors&gt;&lt;author&gt;Dabbish, Laura&lt;/author&gt;&lt;author&gt;Stuart, Colleen&lt;/author&gt;&lt;author&gt;Tsay, Jason&lt;/author&gt;&lt;author&gt;Herbsleb, Jim&lt;/author&gt;&lt;/authors&gt;&lt;/contributors&gt;&lt;titles&gt;&lt;title&gt;Social coding in GitHub: transparency and collaboration in an open software repository&lt;/title&gt;&lt;secondary-title&gt;Proceedings of the ACM 2012 conference on Computer Supported Cooperative Work&lt;/secondary-title&gt;&lt;/titles&gt;&lt;pages&gt;1277-1286&lt;/pages&gt;&lt;dates&gt;&lt;year&gt;2012&lt;/year&gt;&lt;/dates&gt;&lt;publisher&gt;ACM&lt;/publisher&gt;&lt;isbn&gt;1450310869&lt;/isbn&gt;&lt;urls&gt;&lt;/urls&gt;&lt;/record&gt;&lt;/Cite&gt;&lt;/EndNote&gt;</w:instrText>
      </w:r>
      <w:r w:rsidR="000071AD">
        <w:fldChar w:fldCharType="separate"/>
      </w:r>
      <w:r w:rsidR="00806E62">
        <w:rPr>
          <w:noProof/>
        </w:rPr>
        <w:t>[</w:t>
      </w:r>
      <w:hyperlink w:anchor="_ENREF_31" w:tooltip="Dabbish, 2012 #737" w:history="1">
        <w:r w:rsidR="00145E43">
          <w:rPr>
            <w:noProof/>
          </w:rPr>
          <w:t>31</w:t>
        </w:r>
      </w:hyperlink>
      <w:r w:rsidR="00806E62">
        <w:rPr>
          <w:noProof/>
        </w:rPr>
        <w:t>]</w:t>
      </w:r>
      <w:r w:rsidR="000071AD">
        <w:fldChar w:fldCharType="end"/>
      </w:r>
      <w:r w:rsidR="000071AD">
        <w:t xml:space="preserve">, </w:t>
      </w:r>
      <w:r w:rsidR="007C44B1">
        <w:t xml:space="preserve">trustworthiness </w:t>
      </w:r>
      <w:r w:rsidR="006255B9">
        <w:fldChar w:fldCharType="begin"/>
      </w:r>
      <w:r w:rsidR="00806E62">
        <w:instrText xml:space="preserve"> ADDIN EN.CITE &lt;EndNote&gt;&lt;Cite&gt;&lt;Author&gt;Bianco&lt;/Author&gt;&lt;Year&gt;2011&lt;/Year&gt;&lt;RecNum&gt;749&lt;/RecNum&gt;&lt;DisplayText&gt;[32]&lt;/DisplayText&gt;&lt;record&gt;&lt;rec-number&gt;749&lt;/rec-number&gt;&lt;foreign-keys&gt;&lt;key app="EN" db-id="0avdvw5vpp5p2leeaswpx9sta2prdtsr2t92"&gt;749&lt;/key&gt;&lt;/foreign-keys&gt;&lt;ref-type name="Journal Article"&gt;17&lt;/ref-type&gt;&lt;contributors&gt;&lt;authors&gt;&lt;author&gt;Bianco, Vieri Del&lt;/author&gt;&lt;author&gt;Lavazza, Luigi&lt;/author&gt;&lt;author&gt;Morasca, Sandro&lt;/author&gt;&lt;author&gt;Taibi, Davide&lt;/author&gt;&lt;/authors&gt;&lt;/contributors&gt;&lt;titles&gt;&lt;title&gt;A survey on open source software trustworthiness&lt;/title&gt;&lt;secondary-title&gt;Software, IEEE&lt;/secondary-title&gt;&lt;/titles&gt;&lt;periodical&gt;&lt;full-title&gt;Software, IEEE&lt;/full-title&gt;&lt;/periodical&gt;&lt;pages&gt;67-75&lt;/pages&gt;&lt;volume&gt;28&lt;/volume&gt;&lt;number&gt;5&lt;/number&gt;&lt;dates&gt;&lt;year&gt;2011&lt;/year&gt;&lt;/dates&gt;&lt;isbn&gt;0740-7459&lt;/isbn&gt;&lt;urls&gt;&lt;/urls&gt;&lt;/record&gt;&lt;/Cite&gt;&lt;/EndNote&gt;</w:instrText>
      </w:r>
      <w:r w:rsidR="006255B9">
        <w:fldChar w:fldCharType="separate"/>
      </w:r>
      <w:r w:rsidR="00806E62">
        <w:rPr>
          <w:noProof/>
        </w:rPr>
        <w:t>[</w:t>
      </w:r>
      <w:hyperlink w:anchor="_ENREF_32" w:tooltip="Bianco, 2011 #749" w:history="1">
        <w:r w:rsidR="00145E43">
          <w:rPr>
            <w:noProof/>
          </w:rPr>
          <w:t>32</w:t>
        </w:r>
      </w:hyperlink>
      <w:r w:rsidR="00806E62">
        <w:rPr>
          <w:noProof/>
        </w:rPr>
        <w:t>]</w:t>
      </w:r>
      <w:r w:rsidR="006255B9">
        <w:fldChar w:fldCharType="end"/>
      </w:r>
      <w:r w:rsidR="000071AD">
        <w:t>, team organization</w:t>
      </w:r>
      <w:r>
        <w:t xml:space="preserve"> </w:t>
      </w:r>
      <w:r w:rsidR="000071AD">
        <w:fldChar w:fldCharType="begin">
          <w:fldData xml:space="preserve">PEVuZE5vdGU+PENpdGU+PEF1dGhvcj5WYXNpbGVzY3U8L0F1dGhvcj48WWVhcj4yMDE1PC9ZZWFy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</w:fldData>
        </w:fldChar>
      </w:r>
      <w:r w:rsidR="00806E62">
        <w:instrText xml:space="preserve"> ADDIN EN.CITE </w:instrText>
      </w:r>
      <w:r w:rsidR="00806E62">
        <w:fldChar w:fldCharType="begin">
          <w:fldData xml:space="preserve">PEVuZE5vdGU+PENpdGU+PEF1dGhvcj5WYXNpbGVzY3U8L0F1dGhvcj48WWVhcj4yMDE1PC9ZZWFy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</w:fldData>
        </w:fldChar>
      </w:r>
      <w:r w:rsidR="00806E62">
        <w:instrText xml:space="preserve"> ADDIN EN.CITE.DATA </w:instrText>
      </w:r>
      <w:r w:rsidR="00806E62">
        <w:fldChar w:fldCharType="end"/>
      </w:r>
      <w:r w:rsidR="000071AD">
        <w:fldChar w:fldCharType="separate"/>
      </w:r>
      <w:r w:rsidR="00806E62">
        <w:rPr>
          <w:noProof/>
        </w:rPr>
        <w:t>[</w:t>
      </w:r>
      <w:hyperlink w:anchor="_ENREF_21" w:tooltip="Michlmayr, 2015 #742" w:history="1">
        <w:r w:rsidR="00145E43">
          <w:rPr>
            <w:noProof/>
          </w:rPr>
          <w:t>21</w:t>
        </w:r>
      </w:hyperlink>
      <w:r w:rsidR="00806E62">
        <w:rPr>
          <w:noProof/>
        </w:rPr>
        <w:t xml:space="preserve">, </w:t>
      </w:r>
      <w:hyperlink w:anchor="_ENREF_33" w:tooltip="Vasilescu, 2015 #750" w:history="1">
        <w:r w:rsidR="00145E43">
          <w:rPr>
            <w:noProof/>
          </w:rPr>
          <w:t>33</w:t>
        </w:r>
      </w:hyperlink>
      <w:r w:rsidR="00806E62">
        <w:rPr>
          <w:noProof/>
        </w:rPr>
        <w:t xml:space="preserve">, </w:t>
      </w:r>
      <w:hyperlink w:anchor="_ENREF_34" w:tooltip="Ning, 2013 #1011" w:history="1">
        <w:r w:rsidR="00145E43">
          <w:rPr>
            <w:noProof/>
          </w:rPr>
          <w:t>34</w:t>
        </w:r>
      </w:hyperlink>
      <w:r w:rsidR="00806E62">
        <w:rPr>
          <w:noProof/>
        </w:rPr>
        <w:t>]</w:t>
      </w:r>
      <w:r w:rsidR="000071AD">
        <w:fldChar w:fldCharType="end"/>
      </w:r>
      <w:r w:rsidR="000071AD">
        <w:t>, and performance measure</w:t>
      </w:r>
      <w:r w:rsidR="007B0DCA">
        <w:t>s</w:t>
      </w:r>
      <w:r w:rsidR="000071AD">
        <w:t xml:space="preserve"> </w:t>
      </w:r>
      <w:r w:rsidR="000071AD">
        <w:fldChar w:fldCharType="begin"/>
      </w:r>
      <w:r w:rsidR="00806E62">
        <w:instrText xml:space="preserve"> ADDIN EN.CITE &lt;EndNote&gt;&lt;Cite&gt;&lt;Author&gt;Muthukumaran&lt;/Author&gt;&lt;Year&gt;2015&lt;/Year&gt;&lt;RecNum&gt;738&lt;/RecNum&gt;&lt;DisplayText&gt;[17]&lt;/DisplayText&gt;&lt;record&gt;&lt;rec-number&gt;738&lt;/rec-number&gt;&lt;foreign-keys&gt;&lt;key app="EN" db-id="0avdvw5vpp5p2leeaswpx9sta2prdtsr2t92"&gt;738&lt;/key&gt;&lt;/foreign-keys&gt;&lt;ref-type name="Conference Proceedings"&gt;10&lt;/ref-type&gt;&lt;contributors&gt;&lt;authors&gt;&lt;author&gt;Muthukumaran, K&lt;/author&gt;&lt;author&gt;Choudhary, Abhinav&lt;/author&gt;&lt;author&gt;Murthy, NL&lt;/author&gt;&lt;/authors&gt;&lt;/contributors&gt;&lt;titles&gt;&lt;title&gt;Mining GitHub for Novel Change Metrics to Predict Buggy Files in Software Systems&lt;/title&gt;&lt;secondary-title&gt;Computational Intelligence and Networks (CINE), 2015 International Conference on&lt;/secondary-title&gt;&lt;/titles&gt;&lt;pages&gt;15-20&lt;/pages&gt;&lt;dates&gt;&lt;year&gt;2015&lt;/year&gt;&lt;/dates&gt;&lt;publisher&gt;IEEE&lt;/publisher&gt;&lt;isbn&gt;1479975486&lt;/isbn&gt;&lt;urls&gt;&lt;/urls&gt;&lt;/record&gt;&lt;/Cite&gt;&lt;/EndNote&gt;</w:instrText>
      </w:r>
      <w:r w:rsidR="000071AD">
        <w:fldChar w:fldCharType="separate"/>
      </w:r>
      <w:r w:rsidR="00806E62">
        <w:rPr>
          <w:noProof/>
        </w:rPr>
        <w:t>[</w:t>
      </w:r>
      <w:hyperlink w:anchor="_ENREF_17" w:tooltip="Muthukumaran, 2015 #738" w:history="1">
        <w:r w:rsidR="00145E43">
          <w:rPr>
            <w:noProof/>
          </w:rPr>
          <w:t>17</w:t>
        </w:r>
      </w:hyperlink>
      <w:r w:rsidR="00806E62">
        <w:rPr>
          <w:noProof/>
        </w:rPr>
        <w:t>]</w:t>
      </w:r>
      <w:r w:rsidR="000071AD">
        <w:fldChar w:fldCharType="end"/>
      </w:r>
      <w:r w:rsidR="000071AD">
        <w:t xml:space="preserve">. </w:t>
      </w:r>
      <w:r w:rsidR="00B56C2F">
        <w:t xml:space="preserve">The influence of the OSS tunnels through the boundary between </w:t>
      </w:r>
      <w:r w:rsidR="00E57D83">
        <w:t xml:space="preserve">the </w:t>
      </w:r>
      <w:r w:rsidR="00B56C2F">
        <w:t xml:space="preserve">open and </w:t>
      </w:r>
      <w:r w:rsidR="00E57D83">
        <w:t xml:space="preserve">the </w:t>
      </w:r>
      <w:r w:rsidR="00B56C2F">
        <w:t>close</w:t>
      </w:r>
      <w:r w:rsidR="007C44B1">
        <w:t>d</w:t>
      </w:r>
      <w:r w:rsidR="00B56C2F">
        <w:t xml:space="preserve"> source </w:t>
      </w:r>
      <w:r w:rsidR="007C44B1">
        <w:t>industries</w:t>
      </w:r>
      <w:r w:rsidR="00B56C2F">
        <w:t xml:space="preserve">. </w:t>
      </w:r>
      <w:r w:rsidR="00632D68">
        <w:t>O</w:t>
      </w:r>
      <w:r w:rsidR="00D50C4A">
        <w:t xml:space="preserve">pen source software is used in closed source contexts </w:t>
      </w:r>
      <w:r w:rsidR="00E06CE3">
        <w:fldChar w:fldCharType="begin"/>
      </w:r>
      <w:r w:rsidR="00806E62">
        <w:instrText xml:space="preserve"> ADDIN EN.CITE &lt;EndNote&gt;&lt;Cite&gt;&lt;Author&gt;Paulson&lt;/Author&gt;&lt;Year&gt;2004&lt;/Year&gt;&lt;RecNum&gt;706&lt;/RecNum&gt;&lt;DisplayText&gt;[29]&lt;/DisplayText&gt;&lt;record&gt;&lt;rec-number&gt;706&lt;/rec-number&gt;&lt;foreign-keys&gt;&lt;key app="EN" db-id="0avdvw5vpp5p2leeaswpx9sta2prdtsr2t92"&gt;706&lt;/key&gt;&lt;/foreign-keys&gt;&lt;ref-type name="Journal Article"&gt;17&lt;/ref-type&gt;&lt;contributors&gt;&lt;authors&gt;&lt;author&gt;Paulson, James W&lt;/author&gt;&lt;author&gt;Succi, Giancarlo&lt;/author&gt;&lt;author&gt;Eberlein, Armin&lt;/author&gt;&lt;/authors&gt;&lt;/contributors&gt;&lt;titles&gt;&lt;title&gt;An empirical study of open-source and closed-source software products&lt;/title&gt;&lt;secondary-title&gt;Software Engineering, IEEE Transactions on&lt;/secondary-title&gt;&lt;/titles&gt;&lt;periodical&gt;&lt;full-title&gt;Software Engineering, IEEE Transactions on&lt;/full-title&gt;&lt;/periodical&gt;&lt;pages&gt;246-256&lt;/pages&gt;&lt;volume&gt;30&lt;/volume&gt;&lt;number&gt;4&lt;/number&gt;&lt;dates&gt;&lt;year&gt;2004&lt;/year&gt;&lt;/dates&gt;&lt;isbn&gt;0098-5589&lt;/isbn&gt;&lt;urls&gt;&lt;/urls&gt;&lt;/record&gt;&lt;/Cite&gt;&lt;/EndNote&gt;</w:instrText>
      </w:r>
      <w:r w:rsidR="00E06CE3">
        <w:fldChar w:fldCharType="separate"/>
      </w:r>
      <w:r w:rsidR="00806E62">
        <w:rPr>
          <w:noProof/>
        </w:rPr>
        <w:t>[</w:t>
      </w:r>
      <w:hyperlink w:anchor="_ENREF_29" w:tooltip="Paulson, 2004 #706" w:history="1">
        <w:r w:rsidR="00145E43">
          <w:rPr>
            <w:noProof/>
          </w:rPr>
          <w:t>29</w:t>
        </w:r>
      </w:hyperlink>
      <w:r w:rsidR="00806E62">
        <w:rPr>
          <w:noProof/>
        </w:rPr>
        <w:t>]</w:t>
      </w:r>
      <w:r w:rsidR="00E06CE3">
        <w:fldChar w:fldCharType="end"/>
      </w:r>
      <w:r w:rsidR="00E06CE3">
        <w:t>, and close</w:t>
      </w:r>
      <w:r w:rsidR="007C44B1">
        <w:t>d</w:t>
      </w:r>
      <w:r w:rsidR="00E06CE3">
        <w:t xml:space="preserve"> source software might become open </w:t>
      </w:r>
      <w:r w:rsidR="00E06CE3">
        <w:fldChar w:fldCharType="begin"/>
      </w:r>
      <w:r w:rsidR="00806E62">
        <w:instrText xml:space="preserve"> ADDIN EN.CITE &lt;EndNote&gt;&lt;Cite&gt;&lt;Author&gt;Chaykowski&lt;/Author&gt;&lt;Year&gt;2015 &lt;/Year&gt;&lt;RecNum&gt;733&lt;/RecNum&gt;&lt;DisplayText&gt;[35]&lt;/DisplayText&gt;&lt;record&gt;&lt;rec-number&gt;733&lt;/rec-number&gt;&lt;foreign-keys&gt;&lt;key app="EN" db-id="0avdvw5vpp5p2leeaswpx9sta2prdtsr2t92"&gt;733&lt;/key&gt;&lt;/foreign-keys&gt;&lt;ref-type name="Web Page"&gt;12&lt;/ref-type&gt;&lt;contributors&gt;&lt;authors&gt;&lt;author&gt;Chaykowski, Kathleen &lt;/author&gt;&lt;/authors&gt;&lt;/contributors&gt;&lt;titles&gt;&lt;title&gt;Facebook Open-Sources Artificial Intelligence Hardware Design For The First Time&lt;/title&gt;&lt;/titles&gt;&lt;volume&gt;2015&lt;/volume&gt;&lt;number&gt;Dec 10th&lt;/number&gt;&lt;dates&gt;&lt;year&gt;2015 &lt;/year&gt;&lt;/dates&gt;&lt;publisher&gt;forbes tech&lt;/publisher&gt;&lt;urls&gt;&lt;related-urls&gt;&lt;url&gt;http://www.forbes.com/sites/kathleenchaykowski/2015/12/10/facebook-open-sources-artificial-intelligence-hardware-design-for-the-first-time/&lt;/url&gt;&lt;/related-urls&gt;&lt;/urls&gt;&lt;/record&gt;&lt;/Cite&gt;&lt;/EndNote&gt;</w:instrText>
      </w:r>
      <w:r w:rsidR="00E06CE3">
        <w:fldChar w:fldCharType="separate"/>
      </w:r>
      <w:r w:rsidR="00806E62">
        <w:rPr>
          <w:noProof/>
        </w:rPr>
        <w:t>[</w:t>
      </w:r>
      <w:hyperlink w:anchor="_ENREF_35" w:tooltip="Chaykowski, 2015  #733" w:history="1">
        <w:r w:rsidR="00145E43">
          <w:rPr>
            <w:noProof/>
          </w:rPr>
          <w:t>35</w:t>
        </w:r>
      </w:hyperlink>
      <w:r w:rsidR="00806E62">
        <w:rPr>
          <w:noProof/>
        </w:rPr>
        <w:t>]</w:t>
      </w:r>
      <w:r w:rsidR="00E06CE3">
        <w:fldChar w:fldCharType="end"/>
      </w:r>
      <w:r w:rsidR="00E06CE3">
        <w:t>.</w:t>
      </w:r>
      <w:r w:rsidR="000071AD">
        <w:t xml:space="preserve"> </w:t>
      </w:r>
      <w:r w:rsidR="00E06CE3">
        <w:t>Moreover, software companies are try</w:t>
      </w:r>
      <w:r w:rsidR="008859D4">
        <w:t>ing</w:t>
      </w:r>
      <w:r w:rsidR="00E06CE3">
        <w:t xml:space="preserve"> to adopt </w:t>
      </w:r>
      <w:r w:rsidR="008859D4">
        <w:t>some of the good practice</w:t>
      </w:r>
      <w:r w:rsidR="007C44B1">
        <w:t>s</w:t>
      </w:r>
      <w:r w:rsidR="008859D4">
        <w:t xml:space="preserve"> from the OSS</w:t>
      </w:r>
      <w:r w:rsidR="00464FE7">
        <w:t xml:space="preserve"> community</w:t>
      </w:r>
      <w:r w:rsidR="00D403B7">
        <w:t xml:space="preserve"> </w:t>
      </w:r>
      <w:r w:rsidR="00D403B7">
        <w:fldChar w:fldCharType="begin">
          <w:fldData xml:space="preserve">PEVuZE5vdGU+PENpdGU+PEF1dGhvcj5SaWVobGU8L0F1dGhvcj48WWVhcj4yMDE1PC9ZZWFyPjxS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</w:fldData>
        </w:fldChar>
      </w:r>
      <w:r w:rsidR="00806E62">
        <w:instrText xml:space="preserve"> ADDIN EN.CITE </w:instrText>
      </w:r>
      <w:r w:rsidR="00806E62">
        <w:fldChar w:fldCharType="begin">
          <w:fldData xml:space="preserve">PEVuZE5vdGU+PENpdGU+PEF1dGhvcj5SaWVobGU8L0F1dGhvcj48WWVhcj4yMDE1PC9ZZWFyPjxS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</w:fldData>
        </w:fldChar>
      </w:r>
      <w:r w:rsidR="00806E62">
        <w:instrText xml:space="preserve"> ADDIN EN.CITE.DATA </w:instrText>
      </w:r>
      <w:r w:rsidR="00806E62">
        <w:fldChar w:fldCharType="end"/>
      </w:r>
      <w:r w:rsidR="00D403B7">
        <w:fldChar w:fldCharType="separate"/>
      </w:r>
      <w:r w:rsidR="00806E62">
        <w:rPr>
          <w:noProof/>
        </w:rPr>
        <w:t>[</w:t>
      </w:r>
      <w:hyperlink w:anchor="_ENREF_3" w:tooltip="Stol, 2015 #1014" w:history="1">
        <w:r w:rsidR="00145E43">
          <w:rPr>
            <w:noProof/>
          </w:rPr>
          <w:t>3</w:t>
        </w:r>
      </w:hyperlink>
      <w:r w:rsidR="00806E62">
        <w:rPr>
          <w:noProof/>
        </w:rPr>
        <w:t xml:space="preserve">, </w:t>
      </w:r>
      <w:hyperlink w:anchor="_ENREF_6" w:tooltip="Schuwer, 2015 #998" w:history="1">
        <w:r w:rsidR="00145E43">
          <w:rPr>
            <w:noProof/>
          </w:rPr>
          <w:t>6</w:t>
        </w:r>
      </w:hyperlink>
      <w:r w:rsidR="00806E62">
        <w:rPr>
          <w:noProof/>
        </w:rPr>
        <w:t xml:space="preserve">, </w:t>
      </w:r>
      <w:hyperlink w:anchor="_ENREF_24" w:tooltip="Riehle, 2015 #715" w:history="1">
        <w:r w:rsidR="00145E43">
          <w:rPr>
            <w:noProof/>
          </w:rPr>
          <w:t>24</w:t>
        </w:r>
      </w:hyperlink>
      <w:r w:rsidR="00806E62">
        <w:rPr>
          <w:noProof/>
        </w:rPr>
        <w:t xml:space="preserve">, </w:t>
      </w:r>
      <w:hyperlink w:anchor="_ENREF_36" w:tooltip="Grier, 2015 #999" w:history="1">
        <w:r w:rsidR="00145E43">
          <w:rPr>
            <w:noProof/>
          </w:rPr>
          <w:t>36</w:t>
        </w:r>
      </w:hyperlink>
      <w:r w:rsidR="00806E62">
        <w:rPr>
          <w:noProof/>
        </w:rPr>
        <w:t>]</w:t>
      </w:r>
      <w:r w:rsidR="00D403B7">
        <w:fldChar w:fldCharType="end"/>
      </w:r>
      <w:r w:rsidR="00E06CE3">
        <w:t xml:space="preserve">. </w:t>
      </w:r>
      <w:r w:rsidR="00D50C4A" w:rsidRPr="00192550">
        <w:t>W</w:t>
      </w:r>
      <w:r w:rsidR="00D50C4A">
        <w:t xml:space="preserve">ith the emerging role of social media and social software websites, many OSS projects are not only hosted online, but also in a “social” context. Online repository hosting websites such as GitHub enable social features, allowing users to interact with each other and contribute to OSS as social activities. People are able to follow each other, join different organizations and subscribe to different repositories. </w:t>
      </w:r>
      <w:r w:rsidR="00220CD2">
        <w:t>The OSS projects, alongside the contributors and their social network</w:t>
      </w:r>
      <w:r w:rsidR="00BF0C82">
        <w:t>s</w:t>
      </w:r>
      <w:r w:rsidR="008B51FC">
        <w:t>, beco</w:t>
      </w:r>
      <w:r w:rsidR="00220CD2">
        <w:t>me publically available. T</w:t>
      </w:r>
      <w:r w:rsidR="00C645C2">
        <w:t>hree</w:t>
      </w:r>
      <w:r w:rsidR="00220CD2">
        <w:t xml:space="preserve"> </w:t>
      </w:r>
      <w:r w:rsidR="00220CD2" w:rsidRPr="00220CD2">
        <w:t>main</w:t>
      </w:r>
      <w:r w:rsidR="007C44B1">
        <w:t xml:space="preserve"> </w:t>
      </w:r>
      <w:r w:rsidR="00220CD2" w:rsidRPr="00220CD2">
        <w:t xml:space="preserve">streams </w:t>
      </w:r>
      <w:r w:rsidR="00C645C2">
        <w:t xml:space="preserve">of research focus on the social network features </w:t>
      </w:r>
      <w:r w:rsidR="00C645C2">
        <w:fldChar w:fldCharType="begin"/>
      </w:r>
      <w:r w:rsidR="00806E62">
        <w:instrText xml:space="preserve"> ADDIN EN.CITE &lt;EndNote&gt;&lt;Cite&gt;&lt;Author&gt;Thung&lt;/Author&gt;&lt;Year&gt;2013&lt;/Year&gt;&lt;RecNum&gt;635&lt;/RecNum&gt;&lt;DisplayText&gt;[37, 38]&lt;/DisplayText&gt;&lt;record&gt;&lt;rec-number&gt;635&lt;/rec-number&gt;&lt;foreign-keys&gt;&lt;key app="EN" db-id="0avdvw5vpp5p2leeaswpx9sta2prdtsr2t92"&gt;635&lt;/key&gt;&lt;/foreign-keys&gt;&lt;ref-type name="Conference Proceedings"&gt;10&lt;/ref-type&gt;&lt;contributors&gt;&lt;authors&gt;&lt;author&gt;Thung, Ferdian&lt;/author&gt;&lt;author&gt;Bissyandé, Tegawendé F&lt;/author&gt;&lt;author&gt;Lo, Daniel&lt;/author&gt;&lt;author&gt;Jiang, Lingxiao&lt;/author&gt;&lt;/authors&gt;&lt;/contributors&gt;&lt;titles&gt;&lt;title&gt;Network structure of social coding in github&lt;/title&gt;&lt;secondary-title&gt;Software Maintenance and Reengineering (CSMR), 2013 17th European Conference on&lt;/secondary-title&gt;&lt;/titles&gt;&lt;pages&gt;323-326&lt;/pages&gt;&lt;dates&gt;&lt;year&gt;2013&lt;/year&gt;&lt;/dates&gt;&lt;publisher&gt;IEEE&lt;/publisher&gt;&lt;isbn&gt;1467358339&lt;/isbn&gt;&lt;urls&gt;&lt;/urls&gt;&lt;/record&gt;&lt;/Cite&gt;&lt;Cite&gt;&lt;Author&gt;Begel&lt;/Author&gt;&lt;Year&gt;2013&lt;/Year&gt;&lt;RecNum&gt;1015&lt;/RecNum&gt;&lt;record&gt;&lt;rec-number&gt;1015&lt;/rec-number&gt;&lt;foreign-keys&gt;&lt;key app="EN" db-id="zxtr5fspzsrftkeavxmv2pptdrspaarw5s00" timestamp="1461578122"&gt;1015&lt;/key&gt;&lt;/foreign-keys&gt;&lt;ref-type name="Journal Article"&gt;17&lt;/ref-type&gt;&lt;contributors&gt;&lt;authors&gt;&lt;author&gt;Begel, Andrew&lt;/author&gt;&lt;author&gt;Bosch, Jan&lt;/author&gt;&lt;author&gt;Storey, Margaret-Anne&lt;/author&gt;&lt;/authors&gt;&lt;/contributors&gt;&lt;titles&gt;&lt;title&gt;Social networking meets software development: Perspectives from github, msdn, stack exchange, and topcoder&lt;/title&gt;&lt;secondary-title&gt;Software, IEEE&lt;/secondary-title&gt;&lt;/titles&gt;&lt;periodical&gt;&lt;full-title&gt;Software, IEEE&lt;/full-title&gt;&lt;/periodical&gt;&lt;pages&gt;52-66&lt;/pages&gt;&lt;volume&gt;30&lt;/volume&gt;&lt;number&gt;1&lt;/number&gt;&lt;dates&gt;&lt;year&gt;2013&lt;/year&gt;&lt;/dates&gt;&lt;isbn&gt;0740-7459&lt;/isbn&gt;&lt;urls&gt;&lt;/urls&gt;&lt;/record&gt;&lt;/Cite&gt;&lt;/EndNote&gt;</w:instrText>
      </w:r>
      <w:r w:rsidR="00C645C2">
        <w:fldChar w:fldCharType="separate"/>
      </w:r>
      <w:r w:rsidR="00806E62">
        <w:rPr>
          <w:noProof/>
        </w:rPr>
        <w:t>[</w:t>
      </w:r>
      <w:hyperlink w:anchor="_ENREF_37" w:tooltip="Thung, 2013 #635" w:history="1">
        <w:r w:rsidR="00145E43">
          <w:rPr>
            <w:noProof/>
          </w:rPr>
          <w:t>37</w:t>
        </w:r>
      </w:hyperlink>
      <w:r w:rsidR="00806E62">
        <w:rPr>
          <w:noProof/>
        </w:rPr>
        <w:t xml:space="preserve">, </w:t>
      </w:r>
      <w:hyperlink w:anchor="_ENREF_38" w:tooltip="Begel, 2013 #1015" w:history="1">
        <w:r w:rsidR="00145E43">
          <w:rPr>
            <w:noProof/>
          </w:rPr>
          <w:t>38</w:t>
        </w:r>
      </w:hyperlink>
      <w:r w:rsidR="00806E62">
        <w:rPr>
          <w:noProof/>
        </w:rPr>
        <w:t>]</w:t>
      </w:r>
      <w:r w:rsidR="00C645C2">
        <w:fldChar w:fldCharType="end"/>
      </w:r>
      <w:r w:rsidR="00C645C2">
        <w:t>, the pull request acceptance</w:t>
      </w:r>
      <w:r w:rsidR="00CD16FF">
        <w:t xml:space="preserve"> </w:t>
      </w:r>
      <w:r w:rsidR="00CD16FF">
        <w:fldChar w:fldCharType="begin">
          <w:fldData xml:space="preserve">PEVuZE5vdGU+PENpdGU+PEF1dGhvcj5Tb2FyZXM8L0F1dGhvcj48WWVhcj4yMDE1PC9ZZWFyPjxS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</w:fldData>
        </w:fldChar>
      </w:r>
      <w:r w:rsidR="00806E62">
        <w:instrText xml:space="preserve"> ADDIN EN.CITE </w:instrText>
      </w:r>
      <w:r w:rsidR="00806E62">
        <w:fldChar w:fldCharType="begin">
          <w:fldData xml:space="preserve">PEVuZE5vdGU+PENpdGU+PEF1dGhvcj5Tb2FyZXM8L0F1dGhvcj48WWVhcj4yMDE1PC9ZZWFyPjxS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</w:fldData>
        </w:fldChar>
      </w:r>
      <w:r w:rsidR="00806E62">
        <w:instrText xml:space="preserve"> ADDIN EN.CITE.DATA </w:instrText>
      </w:r>
      <w:r w:rsidR="00806E62">
        <w:fldChar w:fldCharType="end"/>
      </w:r>
      <w:r w:rsidR="00CD16FF">
        <w:fldChar w:fldCharType="separate"/>
      </w:r>
      <w:r w:rsidR="00806E62">
        <w:rPr>
          <w:noProof/>
        </w:rPr>
        <w:t>[</w:t>
      </w:r>
      <w:hyperlink w:anchor="_ENREF_18" w:tooltip="Gousios, 2014 #739" w:history="1">
        <w:r w:rsidR="00145E43">
          <w:rPr>
            <w:noProof/>
          </w:rPr>
          <w:t>18-20</w:t>
        </w:r>
      </w:hyperlink>
      <w:r w:rsidR="00806E62">
        <w:rPr>
          <w:noProof/>
        </w:rPr>
        <w:t>]</w:t>
      </w:r>
      <w:r w:rsidR="00CD16FF">
        <w:fldChar w:fldCharType="end"/>
      </w:r>
      <w:r w:rsidR="000914B7">
        <w:t>,</w:t>
      </w:r>
      <w:r w:rsidR="00CD16FF">
        <w:t xml:space="preserve"> and using data generated from OSS for forecasting </w:t>
      </w:r>
      <w:r w:rsidR="00CD16FF">
        <w:fldChar w:fldCharType="begin"/>
      </w:r>
      <w:r w:rsidR="00806E62">
        <w:instrText xml:space="preserve"> ADDIN EN.CITE &lt;EndNote&gt;&lt;Cite&gt;&lt;Author&gt;Muthukumaran&lt;/Author&gt;&lt;Year&gt;2015&lt;/Year&gt;&lt;RecNum&gt;738&lt;/RecNum&gt;&lt;DisplayText&gt;[17, 30]&lt;/DisplayText&gt;&lt;record&gt;&lt;rec-number&gt;738&lt;/rec-number&gt;&lt;foreign-keys&gt;&lt;key app="EN" db-id="0avdvw5vpp5p2leeaswpx9sta2prdtsr2t92"&gt;738&lt;/key&gt;&lt;/foreign-keys&gt;&lt;ref-type name="Conference Proceedings"&gt;10&lt;/ref-type&gt;&lt;contributors&gt;&lt;authors&gt;&lt;author&gt;Muthukumaran, K&lt;/author&gt;&lt;author&gt;Choudhary, Abhinav&lt;/author&gt;&lt;author&gt;Murthy, NL&lt;/author&gt;&lt;/authors&gt;&lt;/contributors&gt;&lt;titles&gt;&lt;title&gt;Mining GitHub for Novel Change Metrics to Predict Buggy Files in Software Systems&lt;/title&gt;&lt;secondary-title&gt;Computational Intelligence and Networks (CINE), 2015 International Conference on&lt;/secondary-title&gt;&lt;/titles&gt;&lt;pages&gt;15-20&lt;/pages&gt;&lt;dates&gt;&lt;year&gt;2015&lt;/year&gt;&lt;/dates&gt;&lt;publisher&gt;IEEE&lt;/publisher&gt;&lt;isbn&gt;1479975486&lt;/isbn&gt;&lt;urls&gt;&lt;/urls&gt;&lt;/record&gt;&lt;/Cite&gt;&lt;Cite&gt;&lt;Author&gt;Gyimothy&lt;/Author&gt;&lt;Year&gt;2005&lt;/Year&gt;&lt;RecNum&gt;711&lt;/RecNum&gt;&lt;record&gt;&lt;rec-number&gt;711&lt;/rec-number&gt;&lt;foreign-keys&gt;&lt;key app="EN" db-id="0avdvw5vpp5p2leeaswpx9sta2prdtsr2t92"&gt;711&lt;/key&gt;&lt;/foreign-keys&gt;&lt;ref-type name="Journal Article"&gt;17&lt;/ref-type&gt;&lt;contributors&gt;&lt;authors&gt;&lt;author&gt;Gyimothy, Tibor&lt;/author&gt;&lt;author&gt;Ferenc, Rudolf&lt;/author&gt;&lt;author&gt;Siket, Istvan&lt;/author&gt;&lt;/authors&gt;&lt;/contributors&gt;&lt;titles&gt;&lt;title&gt;Empirical validation of object-oriented metrics on open source software for fault prediction&lt;/title&gt;&lt;secondary-title&gt;Software Engineering, IEEE Transactions on&lt;/secondary-title&gt;&lt;/titles&gt;&lt;periodical&gt;&lt;full-title&gt;Software Engineering, IEEE Transactions on&lt;/full-title&gt;&lt;/periodical&gt;&lt;pages&gt;897-910&lt;/pages&gt;&lt;volume&gt;31&lt;/volume&gt;&lt;number&gt;10&lt;/number&gt;&lt;dates&gt;&lt;year&gt;2005&lt;/year&gt;&lt;/dates&gt;&lt;isbn&gt;0098-5589&lt;/isbn&gt;&lt;urls&gt;&lt;/urls&gt;&lt;/record&gt;&lt;/Cite&gt;&lt;/EndNote&gt;</w:instrText>
      </w:r>
      <w:r w:rsidR="00CD16FF">
        <w:fldChar w:fldCharType="separate"/>
      </w:r>
      <w:r w:rsidR="00806E62">
        <w:rPr>
          <w:noProof/>
        </w:rPr>
        <w:t>[</w:t>
      </w:r>
      <w:hyperlink w:anchor="_ENREF_17" w:tooltip="Muthukumaran, 2015 #738" w:history="1">
        <w:r w:rsidR="00145E43">
          <w:rPr>
            <w:noProof/>
          </w:rPr>
          <w:t>17</w:t>
        </w:r>
      </w:hyperlink>
      <w:r w:rsidR="00806E62">
        <w:rPr>
          <w:noProof/>
        </w:rPr>
        <w:t xml:space="preserve">, </w:t>
      </w:r>
      <w:hyperlink w:anchor="_ENREF_30" w:tooltip="Gyimothy, 2005 #711" w:history="1">
        <w:r w:rsidR="00145E43">
          <w:rPr>
            <w:noProof/>
          </w:rPr>
          <w:t>30</w:t>
        </w:r>
      </w:hyperlink>
      <w:r w:rsidR="00806E62">
        <w:rPr>
          <w:noProof/>
        </w:rPr>
        <w:t>]</w:t>
      </w:r>
      <w:r w:rsidR="00CD16FF">
        <w:fldChar w:fldCharType="end"/>
      </w:r>
      <w:r w:rsidR="00C645C2">
        <w:t xml:space="preserve">. </w:t>
      </w:r>
    </w:p>
    <w:p w14:paraId="44C4B591" w14:textId="6D1FA117" w:rsidR="00CA3ADB" w:rsidRDefault="00732173" w:rsidP="001A7ABD">
      <w:r>
        <w:t>Social coding is a unique experience for users to develop software projects interactively</w:t>
      </w:r>
      <w:r w:rsidR="00F74154">
        <w:t xml:space="preserve">. </w:t>
      </w:r>
      <w:r>
        <w:t>Research is invested in issues raised from “coding socially.” A revision submitted to a software project might not always be the best revision</w:t>
      </w:r>
      <w:r w:rsidR="000379E9">
        <w:t xml:space="preserve"> </w:t>
      </w:r>
      <w:r w:rsidR="000379E9">
        <w:fldChar w:fldCharType="begin"/>
      </w:r>
      <w:r w:rsidR="00806E62">
        <w:instrText xml:space="preserve"> ADDIN EN.CITE &lt;EndNote&gt;&lt;Cite&gt;&lt;Author&gt;Soares&lt;/Author&gt;&lt;Year&gt;2015&lt;/Year&gt;&lt;RecNum&gt;1032&lt;/RecNum&gt;&lt;DisplayText&gt;[19]&lt;/DisplayText&gt;&lt;record&gt;&lt;rec-number&gt;1032&lt;/rec-number&gt;&lt;foreign-keys&gt;&lt;key app="EN" db-id="zxtr5fspzsrftkeavxmv2pptdrspaarw5s00" timestamp="1461745536"&gt;1032&lt;/key&gt;&lt;/foreign-keys&gt;&lt;ref-type name="Conference Proceedings"&gt;10&lt;/ref-type&gt;&lt;contributors&gt;&lt;authors&gt;&lt;author&gt;Soares, Daricélio Moreira&lt;/author&gt;&lt;author&gt;de Lima Júnior, Manoel Limeira&lt;/author&gt;&lt;author&gt;Murta, Leonardo&lt;/author&gt;&lt;author&gt;Plastino, Alexandre&lt;/author&gt;&lt;/authors&gt;&lt;/contributors&gt;&lt;titles&gt;&lt;title&gt;Acceptance factors of pull requests in open-source projects&lt;/title&gt;&lt;secondary-title&gt;Proceedings of the 30th Annual ACM Symposium on Applied Computing&lt;/secondary-title&gt;&lt;/titles&gt;&lt;pages&gt;1541-1546&lt;/pages&gt;&lt;dates&gt;&lt;year&gt;2015&lt;/year&gt;&lt;/dates&gt;&lt;publisher&gt;ACM&lt;/publisher&gt;&lt;isbn&gt;1450331963&lt;/isbn&gt;&lt;urls&gt;&lt;/urls&gt;&lt;/record&gt;&lt;/Cite&gt;&lt;/EndNote&gt;</w:instrText>
      </w:r>
      <w:r w:rsidR="000379E9">
        <w:fldChar w:fldCharType="separate"/>
      </w:r>
      <w:r w:rsidR="00806E62">
        <w:rPr>
          <w:noProof/>
        </w:rPr>
        <w:t>[</w:t>
      </w:r>
      <w:hyperlink w:anchor="_ENREF_19" w:tooltip="Soares, 2015 #1032" w:history="1">
        <w:r w:rsidR="00145E43">
          <w:rPr>
            <w:noProof/>
          </w:rPr>
          <w:t>19</w:t>
        </w:r>
      </w:hyperlink>
      <w:r w:rsidR="00806E62">
        <w:rPr>
          <w:noProof/>
        </w:rPr>
        <w:t>]</w:t>
      </w:r>
      <w:r w:rsidR="000379E9">
        <w:fldChar w:fldCharType="end"/>
      </w:r>
      <w:r w:rsidR="000379E9">
        <w:t xml:space="preserve">. </w:t>
      </w:r>
      <w:r w:rsidR="00064F9B">
        <w:t>Often a revision (sometimes also called a “pull request” on websites like GitHub) will experience delays before being accepted</w:t>
      </w:r>
      <w:r w:rsidR="003756DA">
        <w:t xml:space="preserve"> or rejected by the repository</w:t>
      </w:r>
      <w:r w:rsidR="00064F9B">
        <w:t xml:space="preserve"> administrators, who are responsible for reviewing the revision and managing the repositories</w:t>
      </w:r>
      <w:r w:rsidR="000379E9">
        <w:t xml:space="preserve"> </w:t>
      </w:r>
      <w:r w:rsidR="00172135">
        <w:fldChar w:fldCharType="begin"/>
      </w:r>
      <w:r w:rsidR="00806E62">
        <w:instrText xml:space="preserve"> ADDIN EN.CITE &lt;EndNote&gt;&lt;Cite&gt;&lt;Author&gt;Yu&lt;/Author&gt;&lt;Year&gt;2015&lt;/Year&gt;&lt;RecNum&gt;1031&lt;/RecNum&gt;&lt;DisplayText&gt;[20, 39]&lt;/DisplayText&gt;&lt;record&gt;&lt;rec-number&gt;1031&lt;/rec-number&gt;&lt;foreign-keys&gt;&lt;key app="EN" db-id="zxtr5fspzsrftkeavxmv2pptdrspaarw5s00" timestamp="1461745389"&gt;1031&lt;/key&gt;&lt;/foreign-keys&gt;&lt;ref-type name="Conference Proceedings"&gt;10&lt;/ref-type&gt;&lt;contributors&gt;&lt;authors&gt;&lt;author&gt;Yu, Yue&lt;/author&gt;&lt;author&gt;Wang, Huaimin&lt;/author&gt;&lt;author&gt;Filkov, Vladimir&lt;/author&gt;&lt;author&gt;Devanbu, Premkumar&lt;/author&gt;&lt;author&gt;Vasilescu, Bogdan&lt;/author&gt;&lt;/authors&gt;&lt;/contributors&gt;&lt;titles&gt;&lt;title&gt;Wait for it: Determinants of pull request evaluation latency on GitHub&lt;/title&gt;&lt;secondary-title&gt;Mining Software Repositories (MSR), 2015 IEEE/ACM 12th Working Conference on&lt;/secondary-title&gt;&lt;/titles&gt;&lt;pages&gt;367-371&lt;/pages&gt;&lt;dates&gt;&lt;year&gt;2015&lt;/year&gt;&lt;/dates&gt;&lt;publisher&gt;IEEE&lt;/publisher&gt;&lt;urls&gt;&lt;/urls&gt;&lt;/record&gt;&lt;/Cite&gt;&lt;Cite&gt;&lt;Author&gt;Gousios&lt;/Author&gt;&lt;Year&gt;2015&lt;/Year&gt;&lt;RecNum&gt;1030&lt;/RecNum&gt;&lt;record&gt;&lt;rec-number&gt;1030&lt;/rec-number&gt;&lt;foreign-keys&gt;&lt;key app="EN" db-id="zxtr5fspzsrftkeavxmv2pptdrspaarw5s00" timestamp="1461745262"&gt;1030&lt;/key&gt;&lt;/foreign-keys&gt;&lt;ref-type name="Conference Proceedings"&gt;10&lt;/ref-type&gt;&lt;contributors&gt;&lt;authors&gt;&lt;author&gt;Gousios, Georgios&lt;/author&gt;&lt;author&gt;Zaidman, Andy&lt;/author&gt;&lt;author&gt;Storey, Margaret-Anne&lt;/author&gt;&lt;author&gt;Van Deursen, Arie&lt;/author&gt;&lt;/authors&gt;&lt;/contributors&gt;&lt;titles&gt;&lt;title&gt;Work practices and challenges in pull-based development: The integrator&amp;apos;s perspective&lt;/title&gt;&lt;secondary-title&gt;Proceedings of the 37th International Conference on Software Engineering-Volume 1&lt;/secondary-title&gt;&lt;/titles&gt;&lt;pages&gt;358-368&lt;/pages&gt;&lt;dates&gt;&lt;year&gt;2015&lt;/year&gt;&lt;/dates&gt;&lt;publisher&gt;IEEE Press&lt;/publisher&gt;&lt;isbn&gt;1479919349&lt;/isbn&gt;&lt;urls&gt;&lt;/urls&gt;&lt;/record&gt;&lt;/Cite&gt;&lt;/EndNote&gt;</w:instrText>
      </w:r>
      <w:r w:rsidR="00172135">
        <w:fldChar w:fldCharType="separate"/>
      </w:r>
      <w:r w:rsidR="00806E62">
        <w:rPr>
          <w:noProof/>
        </w:rPr>
        <w:t>[</w:t>
      </w:r>
      <w:hyperlink w:anchor="_ENREF_20" w:tooltip="Yu, 2015 #1031" w:history="1">
        <w:r w:rsidR="00145E43">
          <w:rPr>
            <w:noProof/>
          </w:rPr>
          <w:t>20</w:t>
        </w:r>
      </w:hyperlink>
      <w:r w:rsidR="00806E62">
        <w:rPr>
          <w:noProof/>
        </w:rPr>
        <w:t xml:space="preserve">, </w:t>
      </w:r>
      <w:hyperlink w:anchor="_ENREF_39" w:tooltip="Gousios, 2015 #1030" w:history="1">
        <w:r w:rsidR="00145E43">
          <w:rPr>
            <w:noProof/>
          </w:rPr>
          <w:t>39</w:t>
        </w:r>
      </w:hyperlink>
      <w:r w:rsidR="00806E62">
        <w:rPr>
          <w:noProof/>
        </w:rPr>
        <w:t>]</w:t>
      </w:r>
      <w:r w:rsidR="00172135">
        <w:fldChar w:fldCharType="end"/>
      </w:r>
      <w:r w:rsidR="000379E9">
        <w:t xml:space="preserve">. Some </w:t>
      </w:r>
      <w:r w:rsidR="007252E0">
        <w:t>research</w:t>
      </w:r>
      <w:r w:rsidR="00203DA8">
        <w:t xml:space="preserve"> has</w:t>
      </w:r>
      <w:r w:rsidR="007252E0">
        <w:t xml:space="preserve"> attempted to investigate </w:t>
      </w:r>
      <w:r w:rsidR="00203DA8">
        <w:t xml:space="preserve">this </w:t>
      </w:r>
      <w:r w:rsidR="003756DA">
        <w:t>problem and identified</w:t>
      </w:r>
      <w:r w:rsidR="007252E0">
        <w:t xml:space="preserve"> potential predictors</w:t>
      </w:r>
      <w:r w:rsidR="00203DA8">
        <w:t xml:space="preserve"> of revision outcome,</w:t>
      </w:r>
      <w:r w:rsidR="00123B80">
        <w:t xml:space="preserve"> such as project and individual characteristics</w:t>
      </w:r>
      <w:r w:rsidR="007252E0">
        <w:t xml:space="preserve"> </w:t>
      </w:r>
      <w:r w:rsidR="007252E0">
        <w:fldChar w:fldCharType="begin">
          <w:fldData xml:space="preserve">PEVuZE5vdGU+PENpdGU+PEF1dGhvcj5Tb2FyZXM8L0F1dGhvcj48WWVhcj4yMDE1PC9ZZWFyPjxS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</w:fldData>
        </w:fldChar>
      </w:r>
      <w:r w:rsidR="00806E62">
        <w:instrText xml:space="preserve"> ADDIN EN.CITE </w:instrText>
      </w:r>
      <w:r w:rsidR="00806E62">
        <w:fldChar w:fldCharType="begin">
          <w:fldData xml:space="preserve">PEVuZE5vdGU+PENpdGU+PEF1dGhvcj5Tb2FyZXM8L0F1dGhvcj48WWVhcj4yMDE1PC9ZZWFyPjxS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</w:fldData>
        </w:fldChar>
      </w:r>
      <w:r w:rsidR="00806E62">
        <w:instrText xml:space="preserve"> ADDIN EN.CITE.DATA </w:instrText>
      </w:r>
      <w:r w:rsidR="00806E62">
        <w:fldChar w:fldCharType="end"/>
      </w:r>
      <w:r w:rsidR="007252E0">
        <w:fldChar w:fldCharType="separate"/>
      </w:r>
      <w:r w:rsidR="00806E62">
        <w:rPr>
          <w:noProof/>
        </w:rPr>
        <w:t>[</w:t>
      </w:r>
      <w:hyperlink w:anchor="_ENREF_18" w:tooltip="Gousios, 2014 #739" w:history="1">
        <w:r w:rsidR="00145E43">
          <w:rPr>
            <w:noProof/>
          </w:rPr>
          <w:t>18</w:t>
        </w:r>
      </w:hyperlink>
      <w:r w:rsidR="00806E62">
        <w:rPr>
          <w:noProof/>
        </w:rPr>
        <w:t xml:space="preserve">, </w:t>
      </w:r>
      <w:hyperlink w:anchor="_ENREF_19" w:tooltip="Soares, 2015 #1032" w:history="1">
        <w:r w:rsidR="00145E43">
          <w:rPr>
            <w:noProof/>
          </w:rPr>
          <w:t>19</w:t>
        </w:r>
      </w:hyperlink>
      <w:r w:rsidR="00806E62">
        <w:rPr>
          <w:noProof/>
        </w:rPr>
        <w:t xml:space="preserve">, </w:t>
      </w:r>
      <w:hyperlink w:anchor="_ENREF_33" w:tooltip="Vasilescu, 2015 #750" w:history="1">
        <w:r w:rsidR="00145E43">
          <w:rPr>
            <w:noProof/>
          </w:rPr>
          <w:t>33</w:t>
        </w:r>
      </w:hyperlink>
      <w:r w:rsidR="00806E62">
        <w:rPr>
          <w:noProof/>
        </w:rPr>
        <w:t>]</w:t>
      </w:r>
      <w:r w:rsidR="007252E0">
        <w:fldChar w:fldCharType="end"/>
      </w:r>
      <w:r w:rsidR="007252E0">
        <w:t xml:space="preserve">. </w:t>
      </w:r>
      <w:r w:rsidR="0093576B">
        <w:t xml:space="preserve">Researchers identified useful features to determine the acceptance of the revision requests, such as </w:t>
      </w:r>
      <w:r w:rsidR="00C10DF9">
        <w:t>whether a contributor included</w:t>
      </w:r>
      <w:r w:rsidR="0093576B">
        <w:t xml:space="preserve"> test code before submitting the request</w:t>
      </w:r>
      <w:r w:rsidR="00172135">
        <w:t xml:space="preserve"> </w:t>
      </w:r>
      <w:r w:rsidR="00172135">
        <w:fldChar w:fldCharType="begin"/>
      </w:r>
      <w:r w:rsidR="00806E62">
        <w:instrText xml:space="preserve"> ADDIN EN.CITE &lt;EndNote&gt;&lt;Cite&gt;&lt;Author&gt;Gousios&lt;/Author&gt;&lt;Year&gt;2015&lt;/Year&gt;&lt;RecNum&gt;1030&lt;/RecNum&gt;&lt;DisplayText&gt;[39]&lt;/DisplayText&gt;&lt;record&gt;&lt;rec-number&gt;1030&lt;/rec-number&gt;&lt;foreign-keys&gt;&lt;key app="EN" db-id="zxtr5fspzsrftkeavxmv2pptdrspaarw5s00" timestamp="1461745262"&gt;1030&lt;/key&gt;&lt;/foreign-keys&gt;&lt;ref-type name="Conference Proceedings"&gt;10&lt;/ref-type&gt;&lt;contributors&gt;&lt;authors&gt;&lt;author&gt;Gousios, Georgios&lt;/author&gt;&lt;author&gt;Zaidman, Andy&lt;/author&gt;&lt;author&gt;Storey, Margaret-Anne&lt;/author&gt;&lt;author&gt;Van Deursen, Arie&lt;/author&gt;&lt;/authors&gt;&lt;/contributors&gt;&lt;titles&gt;&lt;title&gt;Work practices and challenges in pull-based development: The integrator&amp;apos;s perspective&lt;/title&gt;&lt;secondary-title&gt;Proceedings of the 37th International Conference on Software Engineering-Volume 1&lt;/secondary-title&gt;&lt;/titles&gt;&lt;pages&gt;358-368&lt;/pages&gt;&lt;dates&gt;&lt;year&gt;2015&lt;/year&gt;&lt;/dates&gt;&lt;publisher&gt;IEEE Press&lt;/publisher&gt;&lt;isbn&gt;1479919349&lt;/isbn&gt;&lt;urls&gt;&lt;/urls&gt;&lt;/record&gt;&lt;/Cite&gt;&lt;/EndNote&gt;</w:instrText>
      </w:r>
      <w:r w:rsidR="00172135">
        <w:fldChar w:fldCharType="separate"/>
      </w:r>
      <w:r w:rsidR="00806E62">
        <w:rPr>
          <w:noProof/>
        </w:rPr>
        <w:t>[</w:t>
      </w:r>
      <w:hyperlink w:anchor="_ENREF_39" w:tooltip="Gousios, 2015 #1030" w:history="1">
        <w:r w:rsidR="00145E43">
          <w:rPr>
            <w:noProof/>
          </w:rPr>
          <w:t>39</w:t>
        </w:r>
      </w:hyperlink>
      <w:r w:rsidR="00806E62">
        <w:rPr>
          <w:noProof/>
        </w:rPr>
        <w:t>]</w:t>
      </w:r>
      <w:r w:rsidR="00172135">
        <w:fldChar w:fldCharType="end"/>
      </w:r>
      <w:r w:rsidR="0093576B">
        <w:t xml:space="preserve">, </w:t>
      </w:r>
      <w:r w:rsidR="00172135">
        <w:t>or work</w:t>
      </w:r>
      <w:r w:rsidR="00F4514E">
        <w:t>ed</w:t>
      </w:r>
      <w:r w:rsidR="00172135">
        <w:t xml:space="preserve"> closely with the repository administrator</w:t>
      </w:r>
      <w:r w:rsidR="007B3374">
        <w:t xml:space="preserve"> (sometimes called integrator)</w:t>
      </w:r>
      <w:r w:rsidR="00172135">
        <w:t xml:space="preserve"> </w:t>
      </w:r>
      <w:r w:rsidR="000D3242">
        <w:t>resulting</w:t>
      </w:r>
      <w:r w:rsidR="00C10DF9">
        <w:t xml:space="preserve"> a </w:t>
      </w:r>
      <w:r w:rsidR="0097781E">
        <w:t>number of</w:t>
      </w:r>
      <w:r w:rsidR="00172135">
        <w:t xml:space="preserve"> comments and feedbacks </w:t>
      </w:r>
      <w:r w:rsidR="00172135">
        <w:fldChar w:fldCharType="begin"/>
      </w:r>
      <w:r w:rsidR="00806E62">
        <w:instrText xml:space="preserve"> ADDIN EN.CITE &lt;EndNote&gt;&lt;Cite&gt;&lt;Author&gt;Yu&lt;/Author&gt;&lt;Year&gt;2015&lt;/Year&gt;&lt;RecNum&gt;1031&lt;/RecNum&gt;&lt;DisplayText&gt;[20]&lt;/DisplayText&gt;&lt;record&gt;&lt;rec-number&gt;1031&lt;/rec-number&gt;&lt;foreign-keys&gt;&lt;key app="EN" db-id="zxtr5fspzsrftkeavxmv2pptdrspaarw5s00" timestamp="1461745389"&gt;1031&lt;/key&gt;&lt;/foreign-keys&gt;&lt;ref-type name="Conference Proceedings"&gt;10&lt;/ref-type&gt;&lt;contributors&gt;&lt;authors&gt;&lt;author&gt;Yu, Yue&lt;/author&gt;&lt;author&gt;Wang, Huaimin&lt;/author&gt;&lt;author&gt;Filkov, Vladimir&lt;/author&gt;&lt;author&gt;Devanbu, Premkumar&lt;/author&gt;&lt;author&gt;Vasilescu, Bogdan&lt;/author&gt;&lt;/authors&gt;&lt;/contributors&gt;&lt;titles&gt;&lt;title&gt;Wait for it: Determinants of pull request evaluation latency on GitHub&lt;/title&gt;&lt;secondary-title&gt;Mining Software Repositories (MSR), 2015 IEEE/ACM 12th Working Conference on&lt;/secondary-title&gt;&lt;/titles&gt;&lt;pages&gt;367-371&lt;/pages&gt;&lt;dates&gt;&lt;year&gt;2015&lt;/year&gt;&lt;/dates&gt;&lt;publisher&gt;IEEE&lt;/publisher&gt;&lt;urls&gt;&lt;/urls&gt;&lt;/record&gt;&lt;/Cite&gt;&lt;/EndNote&gt;</w:instrText>
      </w:r>
      <w:r w:rsidR="00172135">
        <w:fldChar w:fldCharType="separate"/>
      </w:r>
      <w:r w:rsidR="00806E62">
        <w:rPr>
          <w:noProof/>
        </w:rPr>
        <w:t>[</w:t>
      </w:r>
      <w:hyperlink w:anchor="_ENREF_20" w:tooltip="Yu, 2015 #1031" w:history="1">
        <w:r w:rsidR="00145E43">
          <w:rPr>
            <w:noProof/>
          </w:rPr>
          <w:t>20</w:t>
        </w:r>
      </w:hyperlink>
      <w:r w:rsidR="00806E62">
        <w:rPr>
          <w:noProof/>
        </w:rPr>
        <w:t>]</w:t>
      </w:r>
      <w:r w:rsidR="00172135">
        <w:fldChar w:fldCharType="end"/>
      </w:r>
      <w:r w:rsidR="00172135">
        <w:t>. Previous successful experience of submitting revision</w:t>
      </w:r>
      <w:r w:rsidR="0097781E">
        <w:t>s</w:t>
      </w:r>
      <w:r w:rsidR="00172135">
        <w:t xml:space="preserve"> will help future acceptance </w:t>
      </w:r>
      <w:r w:rsidR="00172135">
        <w:fldChar w:fldCharType="begin"/>
      </w:r>
      <w:r w:rsidR="00806E62">
        <w:instrText xml:space="preserve"> ADDIN EN.CITE &lt;EndNote&gt;&lt;Cite&gt;&lt;Author&gt;Soares&lt;/Author&gt;&lt;Year&gt;2015&lt;/Year&gt;&lt;RecNum&gt;1032&lt;/RecNum&gt;&lt;DisplayText&gt;[19]&lt;/DisplayText&gt;&lt;record&gt;&lt;rec-number&gt;1032&lt;/rec-number&gt;&lt;foreign-keys&gt;&lt;key app="EN" db-id="zxtr5fspzsrftkeavxmv2pptdrspaarw5s00" timestamp="1461745536"&gt;1032&lt;/key&gt;&lt;/foreign-keys&gt;&lt;ref-type name="Conference Proceedings"&gt;10&lt;/ref-type&gt;&lt;contributors&gt;&lt;authors&gt;&lt;author&gt;Soares, Daricélio Moreira&lt;/author&gt;&lt;author&gt;de Lima Júnior, Manoel Limeira&lt;/author&gt;&lt;author&gt;Murta, Leonardo&lt;/author&gt;&lt;author&gt;Plastino, Alexandre&lt;/author&gt;&lt;/authors&gt;&lt;/contributors&gt;&lt;titles&gt;&lt;title&gt;Acceptance factors of pull requests in open-source projects&lt;/title&gt;&lt;secondary-title&gt;Proceedings of the 30th Annual ACM Symposium on Applied Computing&lt;/secondary-title&gt;&lt;/titles&gt;&lt;pages&gt;1541-1546&lt;/pages&gt;&lt;dates&gt;&lt;year&gt;2015&lt;/year&gt;&lt;/dates&gt;&lt;publisher&gt;ACM&lt;/publisher&gt;&lt;isbn&gt;1450331963&lt;/isbn&gt;&lt;urls&gt;&lt;/urls&gt;&lt;/record&gt;&lt;/Cite&gt;&lt;/EndNote&gt;</w:instrText>
      </w:r>
      <w:r w:rsidR="00172135">
        <w:fldChar w:fldCharType="separate"/>
      </w:r>
      <w:r w:rsidR="00806E62">
        <w:rPr>
          <w:noProof/>
        </w:rPr>
        <w:t>[</w:t>
      </w:r>
      <w:hyperlink w:anchor="_ENREF_19" w:tooltip="Soares, 2015 #1032" w:history="1">
        <w:r w:rsidR="00145E43">
          <w:rPr>
            <w:noProof/>
          </w:rPr>
          <w:t>19</w:t>
        </w:r>
      </w:hyperlink>
      <w:r w:rsidR="00806E62">
        <w:rPr>
          <w:noProof/>
        </w:rPr>
        <w:t>]</w:t>
      </w:r>
      <w:r w:rsidR="00172135">
        <w:fldChar w:fldCharType="end"/>
      </w:r>
      <w:r w:rsidR="00172135">
        <w:t xml:space="preserve">. </w:t>
      </w:r>
      <w:r w:rsidR="00C1783A">
        <w:t>However</w:t>
      </w:r>
      <w:r w:rsidR="004D749D">
        <w:t>,</w:t>
      </w:r>
      <w:r w:rsidR="00C1783A">
        <w:t xml:space="preserve"> given the complex nature of software development, some of the findings contradict others. For instance, </w:t>
      </w:r>
      <w:r w:rsidR="00C860B1">
        <w:t>while intensive communication between the users helps to strengthen social relations</w:t>
      </w:r>
      <w:r w:rsidR="00C1783A">
        <w:t xml:space="preserve">, it also </w:t>
      </w:r>
      <w:r w:rsidR="00462898">
        <w:t>may signal</w:t>
      </w:r>
      <w:r w:rsidR="00C1783A">
        <w:t xml:space="preserve"> that the revision might be problematic, </w:t>
      </w:r>
      <w:r w:rsidR="000914B7">
        <w:t>that</w:t>
      </w:r>
      <w:r w:rsidR="00C1783A">
        <w:t xml:space="preserve"> </w:t>
      </w:r>
      <w:r w:rsidR="0097781E">
        <w:t xml:space="preserve">more </w:t>
      </w:r>
      <w:r w:rsidR="00C1783A">
        <w:t>conversation is needed to resolve</w:t>
      </w:r>
      <w:r w:rsidR="00C10DF9">
        <w:t xml:space="preserve"> the problems</w:t>
      </w:r>
      <w:r w:rsidR="00C1783A">
        <w:t xml:space="preserve">. As a result, the role of the comments </w:t>
      </w:r>
      <w:r w:rsidR="00FC667E">
        <w:t xml:space="preserve">as a proxy for communication </w:t>
      </w:r>
      <w:r w:rsidR="00C1783A">
        <w:t>in predicting the acceptance could be both positive and negative</w:t>
      </w:r>
      <w:r w:rsidR="007B3374">
        <w:t xml:space="preserve"> </w:t>
      </w:r>
      <w:r w:rsidR="007B3374">
        <w:fldChar w:fldCharType="begin"/>
      </w:r>
      <w:r w:rsidR="00806E62">
        <w:instrText xml:space="preserve"> ADDIN EN.CITE &lt;EndNote&gt;&lt;Cite&gt;&lt;Author&gt;Tsay&lt;/Author&gt;&lt;Year&gt;2014&lt;/Year&gt;&lt;RecNum&gt;1033&lt;/RecNum&gt;&lt;DisplayText&gt;[20, 40]&lt;/DisplayText&gt;&lt;record&gt;&lt;rec-number&gt;1033&lt;/rec-number&gt;&lt;foreign-keys&gt;&lt;key app="EN" db-id="zxtr5fspzsrftkeavxmv2pptdrspaarw5s00" timestamp="1461746596"&gt;1033&lt;/key&gt;&lt;/foreign-keys&gt;&lt;ref-type name="Conference Proceedings"&gt;10&lt;/ref-type&gt;&lt;contributors&gt;&lt;authors&gt;&lt;author&gt;Tsay, Jason&lt;/author&gt;&lt;author&gt;Dabbish, Laura&lt;/author&gt;&lt;author&gt;Herbsleb, James&lt;/author&gt;&lt;/authors&gt;&lt;/contributors&gt;&lt;titles&gt;&lt;title&gt;Influence of social and technical factors for evaluating contribution in GitHub&lt;/title&gt;&lt;secondary-title&gt;Proceedings of the 36th international conference on Software engineering&lt;/secondary-title&gt;&lt;/titles&gt;&lt;pages&gt;356-366&lt;/pages&gt;&lt;dates&gt;&lt;year&gt;2014&lt;/year&gt;&lt;/dates&gt;&lt;publisher&gt;ACM&lt;/publisher&gt;&lt;isbn&gt;1450327567&lt;/isbn&gt;&lt;urls&gt;&lt;/urls&gt;&lt;/record&gt;&lt;/Cite&gt;&lt;Cite&gt;&lt;Author&gt;Yu&lt;/Author&gt;&lt;Year&gt;2015&lt;/Year&gt;&lt;RecNum&gt;1031&lt;/RecNum&gt;&lt;record&gt;&lt;rec-number&gt;1031&lt;/rec-number&gt;&lt;foreign-keys&gt;&lt;key app="EN" db-id="zxtr5fspzsrftkeavxmv2pptdrspaarw5s00" timestamp="1461745389"&gt;1031&lt;/key&gt;&lt;/foreign-keys&gt;&lt;ref-type name="Conference Proceedings"&gt;10&lt;/ref-type&gt;&lt;contributors&gt;&lt;authors&gt;&lt;author&gt;Yu, Yue&lt;/author&gt;&lt;author&gt;Wang, Huaimin&lt;/author&gt;&lt;author&gt;Filkov, Vladimir&lt;/author&gt;&lt;author&gt;Devanbu, Premkumar&lt;/author&gt;&lt;author&gt;Vasilescu, Bogdan&lt;/author&gt;&lt;/authors&gt;&lt;/contributors&gt;&lt;titles&gt;&lt;title&gt;Wait for it: Determinants of pull request evaluation latency on GitHub&lt;/title&gt;&lt;secondary-title&gt;Mining Software Repositories (MSR), 2015 IEEE/ACM 12th Working Conference on&lt;/secondary-title&gt;&lt;/titles&gt;&lt;pages&gt;367-371&lt;/pages&gt;&lt;dates&gt;&lt;year&gt;2015&lt;/year&gt;&lt;/dates&gt;&lt;publisher&gt;IEEE&lt;/publisher&gt;&lt;urls&gt;&lt;/urls&gt;&lt;/record&gt;&lt;/Cite&gt;&lt;/EndNote&gt;</w:instrText>
      </w:r>
      <w:r w:rsidR="007B3374">
        <w:fldChar w:fldCharType="separate"/>
      </w:r>
      <w:r w:rsidR="00806E62">
        <w:rPr>
          <w:noProof/>
        </w:rPr>
        <w:t>[</w:t>
      </w:r>
      <w:hyperlink w:anchor="_ENREF_20" w:tooltip="Yu, 2015 #1031" w:history="1">
        <w:r w:rsidR="00145E43">
          <w:rPr>
            <w:noProof/>
          </w:rPr>
          <w:t>20</w:t>
        </w:r>
      </w:hyperlink>
      <w:r w:rsidR="00806E62">
        <w:rPr>
          <w:noProof/>
        </w:rPr>
        <w:t xml:space="preserve">, </w:t>
      </w:r>
      <w:hyperlink w:anchor="_ENREF_40" w:tooltip="Tsay, 2014 #1033" w:history="1">
        <w:r w:rsidR="00145E43">
          <w:rPr>
            <w:noProof/>
          </w:rPr>
          <w:t>40</w:t>
        </w:r>
      </w:hyperlink>
      <w:r w:rsidR="00806E62">
        <w:rPr>
          <w:noProof/>
        </w:rPr>
        <w:t>]</w:t>
      </w:r>
      <w:r w:rsidR="007B3374">
        <w:fldChar w:fldCharType="end"/>
      </w:r>
      <w:r w:rsidR="00C1783A">
        <w:t>.</w:t>
      </w:r>
      <w:r w:rsidR="007B3374">
        <w:t xml:space="preserve"> Similarly, </w:t>
      </w:r>
      <w:r w:rsidR="00372EFB">
        <w:t xml:space="preserve">while </w:t>
      </w:r>
      <w:r w:rsidR="007B3374">
        <w:t xml:space="preserve">including </w:t>
      </w:r>
      <w:r w:rsidR="0097781E">
        <w:t xml:space="preserve">a </w:t>
      </w:r>
      <w:r w:rsidR="007B3374">
        <w:t xml:space="preserve">testing unit in the revision might help </w:t>
      </w:r>
      <w:r w:rsidR="0097781E">
        <w:t xml:space="preserve">with </w:t>
      </w:r>
      <w:r w:rsidR="007B3374">
        <w:t xml:space="preserve">testing the code, many </w:t>
      </w:r>
      <w:r w:rsidR="007B3374" w:rsidRPr="007B3374">
        <w:t>repository administrator</w:t>
      </w:r>
      <w:r w:rsidR="007B3374">
        <w:t>s choose to evaluate the revision wi</w:t>
      </w:r>
      <w:r w:rsidR="0097781E">
        <w:t>thout the submitted tested code</w:t>
      </w:r>
      <w:r w:rsidR="007B3374">
        <w:t xml:space="preserve"> </w:t>
      </w:r>
      <w:r w:rsidR="0097781E">
        <w:t>because</w:t>
      </w:r>
      <w:r w:rsidR="007B3374">
        <w:t xml:space="preserve"> they </w:t>
      </w:r>
      <w:r w:rsidR="00372EFB">
        <w:t>might have their own way of testing</w:t>
      </w:r>
      <w:r w:rsidR="007B3374">
        <w:t xml:space="preserve"> </w:t>
      </w:r>
      <w:r w:rsidR="007B3374">
        <w:fldChar w:fldCharType="begin"/>
      </w:r>
      <w:r w:rsidR="00806E62">
        <w:instrText xml:space="preserve"> ADDIN EN.CITE &lt;EndNote&gt;&lt;Cite&gt;&lt;Author&gt;Gousios&lt;/Author&gt;&lt;Year&gt;2015&lt;/Year&gt;&lt;RecNum&gt;1030&lt;/RecNum&gt;&lt;DisplayText&gt;[39]&lt;/DisplayText&gt;&lt;record&gt;&lt;rec-number&gt;1030&lt;/rec-number&gt;&lt;foreign-keys&gt;&lt;key app="EN" db-id="zxtr5fspzsrftkeavxmv2pptdrspaarw5s00" timestamp="1461745262"&gt;1030&lt;/key&gt;&lt;/foreign-keys&gt;&lt;ref-type name="Conference Proceedings"&gt;10&lt;/ref-type&gt;&lt;contributors&gt;&lt;authors&gt;&lt;author&gt;Gousios, Georgios&lt;/author&gt;&lt;author&gt;Zaidman, Andy&lt;/author&gt;&lt;author&gt;Storey, Margaret-Anne&lt;/author&gt;&lt;author&gt;Van Deursen, Arie&lt;/author&gt;&lt;/authors&gt;&lt;/contributors&gt;&lt;titles&gt;&lt;title&gt;Work practices and challenges in pull-based development: The integrator&amp;apos;s perspective&lt;/title&gt;&lt;secondary-title&gt;Proceedings of the 37th International Conference on Software Engineering-Volume 1&lt;/secondary-title&gt;&lt;/titles&gt;&lt;pages&gt;358-368&lt;/pages&gt;&lt;dates&gt;&lt;year&gt;2015&lt;/year&gt;&lt;/dates&gt;&lt;publisher&gt;IEEE Press&lt;/publisher&gt;&lt;isbn&gt;1479919349&lt;/isbn&gt;&lt;urls&gt;&lt;/urls&gt;&lt;/record&gt;&lt;/Cite&gt;&lt;/EndNote&gt;</w:instrText>
      </w:r>
      <w:r w:rsidR="007B3374">
        <w:fldChar w:fldCharType="separate"/>
      </w:r>
      <w:r w:rsidR="00806E62">
        <w:rPr>
          <w:noProof/>
        </w:rPr>
        <w:t>[</w:t>
      </w:r>
      <w:hyperlink w:anchor="_ENREF_39" w:tooltip="Gousios, 2015 #1030" w:history="1">
        <w:r w:rsidR="00145E43">
          <w:rPr>
            <w:noProof/>
          </w:rPr>
          <w:t>39</w:t>
        </w:r>
      </w:hyperlink>
      <w:r w:rsidR="00806E62">
        <w:rPr>
          <w:noProof/>
        </w:rPr>
        <w:t>]</w:t>
      </w:r>
      <w:r w:rsidR="007B3374">
        <w:fldChar w:fldCharType="end"/>
      </w:r>
      <w:r w:rsidR="007B3374">
        <w:t xml:space="preserve">. Studies </w:t>
      </w:r>
      <w:r w:rsidR="0097781E">
        <w:t>attempting</w:t>
      </w:r>
      <w:r w:rsidR="00372EFB">
        <w:t xml:space="preserve"> to characterize</w:t>
      </w:r>
      <w:r w:rsidR="007B3374">
        <w:t xml:space="preserve"> the revision requests</w:t>
      </w:r>
      <w:r w:rsidR="00372EFB">
        <w:t xml:space="preserve"> with technical indicators</w:t>
      </w:r>
      <w:r w:rsidR="007B3374">
        <w:t xml:space="preserve"> are </w:t>
      </w:r>
      <w:r w:rsidR="00372EFB">
        <w:t xml:space="preserve">often limited </w:t>
      </w:r>
      <w:r w:rsidR="00510C0E">
        <w:t>by</w:t>
      </w:r>
      <w:r w:rsidR="00372EFB">
        <w:t xml:space="preserve"> sample size </w:t>
      </w:r>
      <w:r w:rsidR="007B3374">
        <w:t>and programming language</w:t>
      </w:r>
      <w:r w:rsidR="00372EFB">
        <w:t xml:space="preserve"> types</w:t>
      </w:r>
      <w:r w:rsidR="007B3374">
        <w:t xml:space="preserve">, </w:t>
      </w:r>
      <w:r w:rsidR="0097781E">
        <w:t>and</w:t>
      </w:r>
      <w:r w:rsidR="00510C0E">
        <w:t>,</w:t>
      </w:r>
      <w:r w:rsidR="0097781E">
        <w:t xml:space="preserve"> </w:t>
      </w:r>
      <w:r w:rsidR="00510C0E">
        <w:t xml:space="preserve">so far, </w:t>
      </w:r>
      <w:r w:rsidR="003D0613">
        <w:t xml:space="preserve">have </w:t>
      </w:r>
      <w:r w:rsidR="007B3374">
        <w:t xml:space="preserve">failed to deliver a more general picture of the collaboration process. </w:t>
      </w:r>
      <w:r w:rsidR="007F3660">
        <w:t>S</w:t>
      </w:r>
      <w:r w:rsidR="007B3374">
        <w:t xml:space="preserve">ocial coding is not just a technical/engineering process, but </w:t>
      </w:r>
      <w:r w:rsidR="0097781E">
        <w:t xml:space="preserve">also </w:t>
      </w:r>
      <w:r w:rsidR="007B3374">
        <w:t xml:space="preserve">a human decision process and </w:t>
      </w:r>
      <w:r w:rsidR="007F3660">
        <w:t xml:space="preserve">a </w:t>
      </w:r>
      <w:r w:rsidR="007B3374">
        <w:t>networking experience. While</w:t>
      </w:r>
      <w:r w:rsidR="00AC1494">
        <w:t xml:space="preserve"> the</w:t>
      </w:r>
      <w:r w:rsidR="007B3374">
        <w:t xml:space="preserve"> social media </w:t>
      </w:r>
      <w:r w:rsidR="00AC1494">
        <w:t>platform</w:t>
      </w:r>
      <w:r w:rsidR="007B3374">
        <w:t xml:space="preserve"> allow</w:t>
      </w:r>
      <w:r w:rsidR="00E23840">
        <w:t>s</w:t>
      </w:r>
      <w:r w:rsidR="007B3374">
        <w:t xml:space="preserve"> everyone to contribute, it </w:t>
      </w:r>
      <w:r w:rsidR="0097781E">
        <w:t>falls up</w:t>
      </w:r>
      <w:r w:rsidR="007F3660">
        <w:t>on</w:t>
      </w:r>
      <w:r w:rsidR="007B3374">
        <w:t xml:space="preserve"> repository administrator</w:t>
      </w:r>
      <w:r w:rsidR="007F3660">
        <w:t xml:space="preserve">s </w:t>
      </w:r>
      <w:r w:rsidR="007B3374">
        <w:t>to evaluate those submission</w:t>
      </w:r>
      <w:r w:rsidR="003D0613">
        <w:t>s</w:t>
      </w:r>
      <w:r w:rsidR="007B3374">
        <w:t xml:space="preserve"> and </w:t>
      </w:r>
      <w:r w:rsidR="007F3660">
        <w:t xml:space="preserve">to </w:t>
      </w:r>
      <w:r w:rsidR="0097781E">
        <w:t>decide</w:t>
      </w:r>
      <w:r w:rsidR="007B3374">
        <w:t xml:space="preserve"> whether to trust </w:t>
      </w:r>
      <w:r w:rsidR="007F3660">
        <w:t>contributors</w:t>
      </w:r>
      <w:r w:rsidR="007B3374">
        <w:t xml:space="preserve">. </w:t>
      </w:r>
      <w:r w:rsidR="0097781E" w:rsidRPr="0097781E">
        <w:rPr>
          <w:rFonts w:eastAsia="ヒラギノ角ゴ Pro W3" w:cs="Times New Roman"/>
          <w:color w:val="000000"/>
          <w:szCs w:val="24"/>
          <w:lang w:eastAsia="en-US"/>
        </w:rPr>
        <w:t xml:space="preserve">The decisions by repository administrators to accept the revisions will have a direct impact on their projects, their co-workers, their communities, and </w:t>
      </w:r>
      <w:r w:rsidR="002A510D">
        <w:rPr>
          <w:rFonts w:eastAsia="ヒラギノ角ゴ Pro W3" w:cs="Times New Roman"/>
          <w:color w:val="000000"/>
          <w:szCs w:val="24"/>
          <w:lang w:eastAsia="en-US"/>
        </w:rPr>
        <w:t>potential</w:t>
      </w:r>
      <w:r w:rsidR="00312EE5">
        <w:rPr>
          <w:rFonts w:eastAsia="ヒラギノ角ゴ Pro W3" w:cs="Times New Roman"/>
          <w:color w:val="000000"/>
          <w:szCs w:val="24"/>
          <w:lang w:eastAsia="en-US"/>
        </w:rPr>
        <w:t>ly</w:t>
      </w:r>
      <w:r w:rsidR="0097781E" w:rsidRPr="0097781E">
        <w:rPr>
          <w:rFonts w:eastAsia="ヒラギノ角ゴ Pro W3" w:cs="Times New Roman"/>
          <w:color w:val="000000"/>
          <w:szCs w:val="24"/>
          <w:lang w:eastAsia="en-US"/>
        </w:rPr>
        <w:t xml:space="preserve"> millions of the </w:t>
      </w:r>
      <w:r w:rsidR="002A2693" w:rsidRPr="0097781E">
        <w:rPr>
          <w:rFonts w:eastAsia="ヒラギノ角ゴ Pro W3" w:cs="Times New Roman"/>
          <w:color w:val="000000"/>
          <w:szCs w:val="24"/>
          <w:lang w:eastAsia="en-US"/>
        </w:rPr>
        <w:t xml:space="preserve">repository </w:t>
      </w:r>
      <w:r w:rsidR="0097781E" w:rsidRPr="0097781E">
        <w:rPr>
          <w:rFonts w:eastAsia="ヒラギノ角ゴ Pro W3" w:cs="Times New Roman"/>
          <w:color w:val="000000"/>
          <w:szCs w:val="24"/>
          <w:lang w:eastAsia="en-US"/>
        </w:rPr>
        <w:t xml:space="preserve">users worldwide. Managing the repository is more than a technical task; repository administrators often find it difficult to justify the </w:t>
      </w:r>
      <w:r w:rsidR="0097781E" w:rsidRPr="00904420">
        <w:rPr>
          <w:rFonts w:eastAsia="ヒラギノ角ゴ Pro W3" w:cs="Times New Roman"/>
          <w:color w:val="000000"/>
          <w:szCs w:val="24"/>
          <w:lang w:eastAsia="en-US"/>
        </w:rPr>
        <w:t xml:space="preserve">acceptance of revision requests using </w:t>
      </w:r>
      <w:r w:rsidR="00FA0280">
        <w:rPr>
          <w:rFonts w:eastAsia="ヒラギノ角ゴ Pro W3" w:cs="Times New Roman"/>
          <w:color w:val="000000"/>
          <w:szCs w:val="24"/>
          <w:lang w:eastAsia="en-US"/>
        </w:rPr>
        <w:t xml:space="preserve">only the </w:t>
      </w:r>
      <w:r w:rsidR="0097781E" w:rsidRPr="00904420">
        <w:rPr>
          <w:rFonts w:eastAsia="ヒラギノ角ゴ Pro W3" w:cs="Times New Roman"/>
          <w:color w:val="000000"/>
          <w:szCs w:val="24"/>
          <w:lang w:eastAsia="en-US"/>
        </w:rPr>
        <w:t>technical indicators</w:t>
      </w:r>
      <w:r w:rsidR="00904420">
        <w:rPr>
          <w:rFonts w:eastAsia="ヒラギノ角ゴ Pro W3" w:cs="Times New Roman"/>
          <w:color w:val="000000"/>
          <w:szCs w:val="24"/>
          <w:lang w:eastAsia="en-US"/>
        </w:rPr>
        <w:t>. R</w:t>
      </w:r>
      <w:r w:rsidR="00904420" w:rsidRPr="0097781E">
        <w:rPr>
          <w:rFonts w:eastAsia="ヒラギノ角ゴ Pro W3" w:cs="Times New Roman"/>
          <w:color w:val="000000"/>
          <w:szCs w:val="24"/>
          <w:lang w:eastAsia="en-US"/>
        </w:rPr>
        <w:t>epository administrators</w:t>
      </w:r>
      <w:r w:rsidR="00904420">
        <w:rPr>
          <w:rFonts w:eastAsia="ヒラギノ角ゴ Pro W3" w:cs="Times New Roman"/>
          <w:color w:val="000000"/>
          <w:szCs w:val="24"/>
          <w:lang w:eastAsia="en-US"/>
        </w:rPr>
        <w:t xml:space="preserve"> often have to refer to other co-workers’ review</w:t>
      </w:r>
      <w:r w:rsidR="00213E51">
        <w:rPr>
          <w:rFonts w:eastAsia="ヒラギノ角ゴ Pro W3" w:cs="Times New Roman"/>
          <w:color w:val="000000"/>
          <w:szCs w:val="24"/>
          <w:lang w:eastAsia="en-US"/>
        </w:rPr>
        <w:t>s</w:t>
      </w:r>
      <w:r w:rsidR="00904420">
        <w:rPr>
          <w:rFonts w:eastAsia="ヒラギノ角ゴ Pro W3" w:cs="Times New Roman"/>
          <w:color w:val="000000"/>
          <w:szCs w:val="24"/>
          <w:lang w:eastAsia="en-US"/>
        </w:rPr>
        <w:t xml:space="preserve"> of the submitted contributions</w:t>
      </w:r>
      <w:r w:rsidR="004A6C0B">
        <w:rPr>
          <w:rFonts w:eastAsia="ヒラギノ角ゴ Pro W3" w:cs="Times New Roman"/>
          <w:color w:val="000000"/>
          <w:szCs w:val="24"/>
          <w:lang w:eastAsia="en-US"/>
        </w:rPr>
        <w:t>.</w:t>
      </w:r>
      <w:r w:rsidR="00213E51">
        <w:rPr>
          <w:rFonts w:eastAsia="ヒラギノ角ゴ Pro W3" w:cs="Times New Roman"/>
          <w:color w:val="000000"/>
          <w:szCs w:val="24"/>
          <w:lang w:eastAsia="en-US"/>
        </w:rPr>
        <w:t>, and the</w:t>
      </w:r>
      <w:r w:rsidR="004A6C0B">
        <w:rPr>
          <w:rFonts w:eastAsia="ヒラギノ角ゴ Pro W3" w:cs="Times New Roman"/>
          <w:color w:val="000000"/>
          <w:szCs w:val="24"/>
          <w:lang w:eastAsia="en-US"/>
        </w:rPr>
        <w:t xml:space="preserve"> </w:t>
      </w:r>
      <w:r w:rsidR="00097A62">
        <w:t xml:space="preserve">connections to their </w:t>
      </w:r>
      <w:r w:rsidR="004A6C0B">
        <w:t>co-workers help them to make decisions in managing contributions</w:t>
      </w:r>
      <w:r w:rsidR="002A510D" w:rsidRPr="00904420">
        <w:rPr>
          <w:rFonts w:eastAsia="ヒラギノ角ゴ Pro W3" w:cs="Times New Roman"/>
          <w:color w:val="000000"/>
          <w:szCs w:val="24"/>
          <w:lang w:eastAsia="en-US"/>
        </w:rPr>
        <w:t xml:space="preserve"> </w:t>
      </w:r>
      <w:r w:rsidR="00167795">
        <w:fldChar w:fldCharType="begin"/>
      </w:r>
      <w:r w:rsidR="00806E62">
        <w:instrText xml:space="preserve"> ADDIN EN.CITE &lt;EndNote&gt;&lt;Cite&gt;&lt;Author&gt;Gousios&lt;/Author&gt;&lt;Year&gt;2015&lt;/Year&gt;&lt;RecNum&gt;1030&lt;/RecNum&gt;&lt;DisplayText&gt;[39]&lt;/DisplayText&gt;&lt;record&gt;&lt;rec-number&gt;1030&lt;/rec-number&gt;&lt;foreign-keys&gt;&lt;key app="EN" db-id="zxtr5fspzsrftkeavxmv2pptdrspaarw5s00" timestamp="1461745262"&gt;1030&lt;/key&gt;&lt;/foreign-keys&gt;&lt;ref-type name="Conference Proceedings"&gt;10&lt;/ref-type&gt;&lt;contributors&gt;&lt;authors&gt;&lt;author&gt;Gousios, Georgios&lt;/author&gt;&lt;author&gt;Zaidman, Andy&lt;/author&gt;&lt;author&gt;Storey, Margaret-Anne&lt;/author&gt;&lt;author&gt;Van Deursen, Arie&lt;/author&gt;&lt;/authors&gt;&lt;/contributors&gt;&lt;titles&gt;&lt;title&gt;Work practices and challenges in pull-based development: The integrator&amp;apos;s perspective&lt;/title&gt;&lt;secondary-title&gt;Proceedings of the 37th International Conference on Software Engineering-Volume 1&lt;/secondary-title&gt;&lt;/titles&gt;&lt;pages&gt;358-368&lt;/pages&gt;&lt;dates&gt;&lt;year&gt;2015&lt;/year&gt;&lt;/dates&gt;&lt;publisher&gt;IEEE Press&lt;/publisher&gt;&lt;isbn&gt;1479919349&lt;/isbn&gt;&lt;urls&gt;&lt;/urls&gt;&lt;/record&gt;&lt;/Cite&gt;&lt;/EndNote&gt;</w:instrText>
      </w:r>
      <w:r w:rsidR="00167795">
        <w:fldChar w:fldCharType="separate"/>
      </w:r>
      <w:r w:rsidR="00806E62">
        <w:rPr>
          <w:noProof/>
        </w:rPr>
        <w:t>[</w:t>
      </w:r>
      <w:hyperlink w:anchor="_ENREF_39" w:tooltip="Gousios, 2015 #1030" w:history="1">
        <w:r w:rsidR="00145E43">
          <w:rPr>
            <w:noProof/>
          </w:rPr>
          <w:t>39</w:t>
        </w:r>
      </w:hyperlink>
      <w:r w:rsidR="00806E62">
        <w:rPr>
          <w:noProof/>
        </w:rPr>
        <w:t>]</w:t>
      </w:r>
      <w:r w:rsidR="00167795">
        <w:fldChar w:fldCharType="end"/>
      </w:r>
      <w:r w:rsidR="00167795">
        <w:t>.</w:t>
      </w:r>
      <w:r w:rsidR="00904420">
        <w:t xml:space="preserve"> </w:t>
      </w:r>
      <w:r w:rsidR="007073ED">
        <w:t xml:space="preserve">In light of those findings, this study </w:t>
      </w:r>
      <w:r w:rsidR="00510C0E">
        <w:t>takes</w:t>
      </w:r>
      <w:r w:rsidR="007073ED">
        <w:t xml:space="preserve"> a relational perspective, using the available network data on the social media </w:t>
      </w:r>
      <w:r w:rsidR="008155D0">
        <w:t>platform</w:t>
      </w:r>
      <w:r w:rsidR="00F93F64">
        <w:t xml:space="preserve"> to predict revision outcomes</w:t>
      </w:r>
      <w:r w:rsidR="007073ED">
        <w:t xml:space="preserve">.    </w:t>
      </w:r>
      <w:r w:rsidR="00B54D7A">
        <w:t xml:space="preserve"> </w:t>
      </w:r>
      <w:r w:rsidR="00167795">
        <w:t xml:space="preserve">    </w:t>
      </w:r>
    </w:p>
    <w:p w14:paraId="5DF1C125" w14:textId="77777777" w:rsidR="00A7117B" w:rsidRDefault="00A7117B" w:rsidP="00A7117B">
      <w:pPr>
        <w:pStyle w:val="Heading2"/>
      </w:pPr>
      <w:r>
        <w:t>Social network analysis</w:t>
      </w:r>
    </w:p>
    <w:p w14:paraId="1E8BA1FA" w14:textId="0CEB5A49" w:rsidR="001A7ABD" w:rsidRDefault="00BD0DD9" w:rsidP="001A7ABD">
      <w:r>
        <w:t xml:space="preserve">Social network analysis is an </w:t>
      </w:r>
      <w:r w:rsidR="00C03613">
        <w:t xml:space="preserve">essential element in social science research </w:t>
      </w:r>
      <w:r w:rsidR="00C03613">
        <w:fldChar w:fldCharType="begin"/>
      </w:r>
      <w:r w:rsidR="00A460FC">
        <w:instrText xml:space="preserve"> ADDIN EN.CITE &lt;EndNote&gt;&lt;Cite&gt;&lt;Author&gt;Borgatti&lt;/Author&gt;&lt;Year&gt;2013&lt;/Year&gt;&lt;RecNum&gt;1016&lt;/RecNum&gt;&lt;DisplayText&gt;[41-43]&lt;/DisplayText&gt;&lt;record&gt;&lt;rec-number&gt;1016&lt;/rec-number&gt;&lt;foreign-keys&gt;&lt;key app="EN" db-id="zxtr5fspzsrftkeavxmv2pptdrspaarw5s00" timestamp="1461578394"&gt;1016&lt;/key&gt;&lt;/foreign-keys&gt;&lt;ref-type name="Book"&gt;6&lt;/ref-type&gt;&lt;contributors&gt;&lt;authors&gt;&lt;author&gt;Borgatti, Stephen P&lt;/author&gt;&lt;author&gt;Everett, Martin G&lt;/author&gt;&lt;author&gt;Johnson, Jeffrey C&lt;/author&gt;&lt;/authors&gt;&lt;/contributors&gt;&lt;titles&gt;&lt;title&gt;Analyzing social networks&lt;/title&gt;&lt;/titles&gt;&lt;dates&gt;&lt;year&gt;2013&lt;/year&gt;&lt;/dates&gt;&lt;publisher&gt;SAGE Publications Limited&lt;/publisher&gt;&lt;isbn&gt;1446281450&lt;/isbn&gt;&lt;urls&gt;&lt;/urls&gt;&lt;/record&gt;&lt;/Cite&gt;&lt;Cite&gt;&lt;Author&gt;Sundararajan&lt;/Author&gt;&lt;Year&gt;2012&lt;/Year&gt;&lt;RecNum&gt;101&lt;/RecNum&gt;&lt;record&gt;&lt;rec-number&gt;101&lt;/rec-number&gt;&lt;foreign-keys&gt;&lt;key app="EN" db-id="0avdvw5vpp5p2leeaswpx9sta2prdtsr2t92"&gt;101&lt;/key&gt;&lt;/foreign-keys&gt;&lt;ref-type name="Journal Article"&gt;17&lt;/ref-type&gt;&lt;contributors&gt;&lt;authors&gt;&lt;author&gt;Sundararajan, Arun&lt;/author&gt;&lt;author&gt;Provost, Foster&lt;/author&gt;&lt;author&gt;Oestreicher-Singer, Gal &lt;/author&gt;&lt;author&gt;Aral, Sinan&lt;/author&gt;&lt;/authors&gt;&lt;/contributors&gt;&lt;titles&gt;&lt;title&gt;Information in Digital, Economic and Social Networks &lt;/title&gt;&lt;secondary-title&gt;Information Systems Research&lt;/secondary-title&gt;&lt;/titles&gt;&lt;periodical&gt;&lt;full-title&gt;Information Systems Research&lt;/full-title&gt;&lt;/periodical&gt;&lt;volume&gt;Forthcoming&lt;/volume&gt;&lt;dates&gt;&lt;year&gt;2012&lt;/year&gt;&lt;/dates&gt;&lt;urls&gt;&lt;/urls&gt;&lt;/record&gt;&lt;/Cite&gt;&lt;Cite&gt;&lt;Author&gt;Wasserman&lt;/Author&gt;&lt;Year&gt;1994&lt;/Year&gt;&lt;RecNum&gt;1136&lt;/RecNum&gt;&lt;record&gt;&lt;rec-number&gt;1136&lt;/rec-number&gt;&lt;foreign-keys&gt;&lt;key app="EN" db-id="zxtr5fspzsrftkeavxmv2pptdrspaarw5s00" timestamp="1467105979"&gt;1136&lt;/key&gt;&lt;/foreign-keys&gt;&lt;ref-type name="Book"&gt;6&lt;/ref-type&gt;&lt;contributors&gt;&lt;authors&gt;&lt;author&gt;Stanley Wasserman&lt;/author&gt;&lt;author&gt;Katherine Faust&lt;/author&gt;&lt;/authors&gt;&lt;/contributors&gt;&lt;titles&gt;&lt;title&gt;Social network analysis: Methods and applications&lt;/title&gt;&lt;/titles&gt;&lt;volume&gt;8&lt;/volume&gt;&lt;dates&gt;&lt;year&gt;1994&lt;/year&gt;&lt;/dates&gt;&lt;publisher&gt;Cambridge university press&lt;/publisher&gt;&lt;isbn&gt;0521387078&lt;/isbn&gt;&lt;urls&gt;&lt;/urls&gt;&lt;/record&gt;&lt;/Cite&gt;&lt;/EndNote&gt;</w:instrText>
      </w:r>
      <w:r w:rsidR="00C03613">
        <w:fldChar w:fldCharType="separate"/>
      </w:r>
      <w:r w:rsidR="00A460FC">
        <w:rPr>
          <w:noProof/>
        </w:rPr>
        <w:t>[</w:t>
      </w:r>
      <w:hyperlink w:anchor="_ENREF_41" w:tooltip="Borgatti, 2013 #1016" w:history="1">
        <w:r w:rsidR="00145E43">
          <w:rPr>
            <w:noProof/>
          </w:rPr>
          <w:t>41-43</w:t>
        </w:r>
      </w:hyperlink>
      <w:r w:rsidR="00A460FC">
        <w:rPr>
          <w:noProof/>
        </w:rPr>
        <w:t>]</w:t>
      </w:r>
      <w:r w:rsidR="00C03613">
        <w:fldChar w:fldCharType="end"/>
      </w:r>
      <w:r w:rsidR="00C03613">
        <w:t>.</w:t>
      </w:r>
      <w:r w:rsidR="00B82F39">
        <w:t xml:space="preserve"> </w:t>
      </w:r>
      <w:r w:rsidR="00647A29">
        <w:t>S</w:t>
      </w:r>
      <w:r w:rsidR="00B82F39">
        <w:t>ocial network</w:t>
      </w:r>
      <w:r w:rsidR="00647A29">
        <w:t xml:space="preserve"> analysis</w:t>
      </w:r>
      <w:r w:rsidR="00B82F39">
        <w:t xml:space="preserve"> </w:t>
      </w:r>
      <w:r w:rsidR="00CA6232">
        <w:t xml:space="preserve">has emerged due to </w:t>
      </w:r>
      <w:r w:rsidR="00B82F39">
        <w:t xml:space="preserve">the advances in information technology </w:t>
      </w:r>
      <w:r w:rsidR="00122FAE">
        <w:t xml:space="preserve">and </w:t>
      </w:r>
      <w:r w:rsidR="00CA6232">
        <w:t xml:space="preserve">promotes a </w:t>
      </w:r>
      <w:r w:rsidR="00B82F39">
        <w:t xml:space="preserve">better understanding of different research </w:t>
      </w:r>
      <w:r w:rsidR="00F45A1A">
        <w:t>topics</w:t>
      </w:r>
      <w:r w:rsidR="00B12551">
        <w:t xml:space="preserve"> in engineering, business, economic and social science </w:t>
      </w:r>
      <w:r w:rsidR="00B82F39">
        <w:fldChar w:fldCharType="begin">
          <w:fldData xml:space="preserve">PEVuZE5vdGU+PENpdGU+PEF1dGhvcj5TdW5kYXJhcmFqYW48L0F1dGhvcj48WWVhcj4yMDEyPC9Z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</w:fldData>
        </w:fldChar>
      </w:r>
      <w:r w:rsidR="0080409C">
        <w:instrText xml:space="preserve"> ADDIN EN.CITE </w:instrText>
      </w:r>
      <w:r w:rsidR="0080409C">
        <w:fldChar w:fldCharType="begin">
          <w:fldData xml:space="preserve">PEVuZE5vdGU+PENpdGU+PEF1dGhvcj5TdW5kYXJhcmFqYW48L0F1dGhvcj48WWVhcj4yMDEyPC9Z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</w:fldData>
        </w:fldChar>
      </w:r>
      <w:r w:rsidR="0080409C">
        <w:instrText xml:space="preserve"> ADDIN EN.CITE.DATA </w:instrText>
      </w:r>
      <w:r w:rsidR="0080409C">
        <w:fldChar w:fldCharType="end"/>
      </w:r>
      <w:r w:rsidR="00B82F39">
        <w:fldChar w:fldCharType="separate"/>
      </w:r>
      <w:r w:rsidR="0080409C">
        <w:rPr>
          <w:noProof/>
        </w:rPr>
        <w:t>[</w:t>
      </w:r>
      <w:hyperlink w:anchor="_ENREF_9" w:tooltip="Sykes, 2009 #564" w:history="1">
        <w:r w:rsidR="00145E43">
          <w:rPr>
            <w:noProof/>
          </w:rPr>
          <w:t>9</w:t>
        </w:r>
      </w:hyperlink>
      <w:r w:rsidR="0080409C">
        <w:rPr>
          <w:noProof/>
        </w:rPr>
        <w:t xml:space="preserve">, </w:t>
      </w:r>
      <w:hyperlink w:anchor="_ENREF_42" w:tooltip="Sundararajan, 2012 #101" w:history="1">
        <w:r w:rsidR="00145E43">
          <w:rPr>
            <w:noProof/>
          </w:rPr>
          <w:t>42</w:t>
        </w:r>
      </w:hyperlink>
      <w:r w:rsidR="0080409C">
        <w:rPr>
          <w:noProof/>
        </w:rPr>
        <w:t xml:space="preserve">, </w:t>
      </w:r>
      <w:hyperlink w:anchor="_ENREF_44" w:tooltip="McPherson, 2001 #21" w:history="1">
        <w:r w:rsidR="00145E43">
          <w:rPr>
            <w:noProof/>
          </w:rPr>
          <w:t>44-46</w:t>
        </w:r>
      </w:hyperlink>
      <w:r w:rsidR="0080409C">
        <w:rPr>
          <w:noProof/>
        </w:rPr>
        <w:t>]</w:t>
      </w:r>
      <w:r w:rsidR="00B82F39">
        <w:fldChar w:fldCharType="end"/>
      </w:r>
      <w:r w:rsidR="00B82F39">
        <w:t xml:space="preserve">.  </w:t>
      </w:r>
    </w:p>
    <w:p w14:paraId="6DD1BF1F" w14:textId="59F7464B" w:rsidR="001A7ABD" w:rsidRDefault="001A7ABD" w:rsidP="001A7ABD">
      <w:r>
        <w:t>Ego</w:t>
      </w:r>
      <w:r w:rsidR="006D57B0">
        <w:t>-centric</w:t>
      </w:r>
      <w:r>
        <w:t xml:space="preserve"> network</w:t>
      </w:r>
      <w:r w:rsidR="00CA6232">
        <w:t xml:space="preserve"> analysis</w:t>
      </w:r>
      <w:r w:rsidR="006D57B0">
        <w:t xml:space="preserve"> is a sub-branch in social network analysis </w:t>
      </w:r>
      <w:r w:rsidR="000C5BBD">
        <w:t>that</w:t>
      </w:r>
      <w:r w:rsidR="006D57B0">
        <w:t xml:space="preserve"> focu</w:t>
      </w:r>
      <w:r w:rsidR="00185806">
        <w:t>ses</w:t>
      </w:r>
      <w:r w:rsidR="006D57B0">
        <w:t xml:space="preserve"> on a set of particular nodes. </w:t>
      </w:r>
      <w:r w:rsidR="000C5BBD">
        <w:t xml:space="preserve">In a typical </w:t>
      </w:r>
      <w:r w:rsidR="00742E60">
        <w:t xml:space="preserve">social </w:t>
      </w:r>
      <w:r w:rsidR="000C5BBD">
        <w:t>network, individual users are considered as nodes and the relationships (such as being friends, relatives</w:t>
      </w:r>
      <w:r w:rsidR="00213E51">
        <w:t>,</w:t>
      </w:r>
      <w:r w:rsidR="000C5BBD">
        <w:t xml:space="preserve"> and colleagues) are the ties linking the nodes. In an ego-centric network design, research is based on one central</w:t>
      </w:r>
      <w:r w:rsidR="009C2CC7">
        <w:t xml:space="preserve"> (sometimes known as “focal”)</w:t>
      </w:r>
      <w:r w:rsidR="000C5BBD">
        <w:t xml:space="preserve"> node, called the “ego,” while the nodes linking the ego are called “alters.” The ego network is a subgraph of the complete full social network. Different ego networks form small-world networks</w:t>
      </w:r>
      <w:r w:rsidR="00020CB9">
        <w:t xml:space="preserve"> </w:t>
      </w:r>
      <w:r w:rsidR="00020CB9">
        <w:fldChar w:fldCharType="begin"/>
      </w:r>
      <w:r w:rsidR="00806E62">
        <w:instrText xml:space="preserve"> ADDIN EN.CITE &lt;EndNote&gt;&lt;Cite&gt;&lt;Author&gt;Borgatti&lt;/Author&gt;&lt;Year&gt;2013&lt;/Year&gt;&lt;RecNum&gt;1016&lt;/RecNum&gt;&lt;DisplayText&gt;[41]&lt;/DisplayText&gt;&lt;record&gt;&lt;rec-number&gt;1016&lt;/rec-number&gt;&lt;foreign-keys&gt;&lt;key app="EN" db-id="zxtr5fspzsrftkeavxmv2pptdrspaarw5s00" timestamp="1461578394"&gt;1016&lt;/key&gt;&lt;/foreign-keys&gt;&lt;ref-type name="Book"&gt;6&lt;/ref-type&gt;&lt;contributors&gt;&lt;authors&gt;&lt;author&gt;Borgatti, Stephen P&lt;/author&gt;&lt;author&gt;Everett, Martin G&lt;/author&gt;&lt;author&gt;Johnson, Jeffrey C&lt;/author&gt;&lt;/authors&gt;&lt;/contributors&gt;&lt;titles&gt;&lt;title&gt;Analyzing social networks&lt;/title&gt;&lt;/titles&gt;&lt;dates&gt;&lt;year&gt;2013&lt;/year&gt;&lt;/dates&gt;&lt;publisher&gt;SAGE Publications Limited&lt;/publisher&gt;&lt;isbn&gt;1446281450&lt;/isbn&gt;&lt;urls&gt;&lt;/urls&gt;&lt;/record&gt;&lt;/Cite&gt;&lt;/EndNote&gt;</w:instrText>
      </w:r>
      <w:r w:rsidR="00020CB9">
        <w:fldChar w:fldCharType="separate"/>
      </w:r>
      <w:r w:rsidR="00806E62">
        <w:rPr>
          <w:noProof/>
        </w:rPr>
        <w:t>[</w:t>
      </w:r>
      <w:hyperlink w:anchor="_ENREF_41" w:tooltip="Borgatti, 2013 #1016" w:history="1">
        <w:r w:rsidR="00145E43">
          <w:rPr>
            <w:noProof/>
          </w:rPr>
          <w:t>41</w:t>
        </w:r>
      </w:hyperlink>
      <w:r w:rsidR="00806E62">
        <w:rPr>
          <w:noProof/>
        </w:rPr>
        <w:t>]</w:t>
      </w:r>
      <w:r w:rsidR="00020CB9">
        <w:fldChar w:fldCharType="end"/>
      </w:r>
      <w:r w:rsidR="00FB20BD">
        <w:t xml:space="preserve"> </w:t>
      </w:r>
      <w:r w:rsidR="000C5BBD">
        <w:t xml:space="preserve">and are sometimes called “social circles” </w:t>
      </w:r>
      <w:r w:rsidR="00020CB9">
        <w:t xml:space="preserve"> </w:t>
      </w:r>
      <w:r w:rsidR="00020CB9">
        <w:fldChar w:fldCharType="begin"/>
      </w:r>
      <w:r w:rsidR="0080409C">
        <w:instrText xml:space="preserve"> ADDIN EN.CITE &lt;EndNote&gt;&lt;Cite&gt;&lt;Author&gt;Mcauley&lt;/Author&gt;&lt;Year&gt;2014&lt;/Year&gt;&lt;RecNum&gt;1017&lt;/RecNum&gt;&lt;DisplayText&gt;[47]&lt;/DisplayText&gt;&lt;record&gt;&lt;rec-number&gt;1017&lt;/rec-number&gt;&lt;foreign-keys&gt;&lt;key app="EN" db-id="zxtr5fspzsrftkeavxmv2pptdrspaarw5s00" timestamp="1461578500"&gt;1017&lt;/key&gt;&lt;/foreign-keys&gt;&lt;ref-type name="Journal Article"&gt;17&lt;/ref-type&gt;&lt;contributors&gt;&lt;authors&gt;&lt;author&gt;Mcauley, Julian&lt;/author&gt;&lt;author&gt;Leskovec, Jure&lt;/author&gt;&lt;/authors&gt;&lt;/contributors&gt;&lt;titles&gt;&lt;title&gt;Discovering social circles in ego networks&lt;/title&gt;&lt;secondary-title&gt;ACM Transactions on Knowledge Discovery from Data (TKDD)&lt;/secondary-title&gt;&lt;/titles&gt;&lt;periodical&gt;&lt;full-title&gt;ACM Transactions on Knowledge Discovery from Data (TKDD)&lt;/full-title&gt;&lt;/periodical&gt;&lt;pages&gt;4&lt;/pages&gt;&lt;volume&gt;8&lt;/volume&gt;&lt;number&gt;1&lt;/number&gt;&lt;dates&gt;&lt;year&gt;2014&lt;/year&gt;&lt;/dates&gt;&lt;isbn&gt;1556-4681&lt;/isbn&gt;&lt;urls&gt;&lt;/urls&gt;&lt;/record&gt;&lt;/Cite&gt;&lt;/EndNote&gt;</w:instrText>
      </w:r>
      <w:r w:rsidR="00020CB9">
        <w:fldChar w:fldCharType="separate"/>
      </w:r>
      <w:r w:rsidR="0080409C">
        <w:rPr>
          <w:noProof/>
        </w:rPr>
        <w:t>[</w:t>
      </w:r>
      <w:hyperlink w:anchor="_ENREF_47" w:tooltip="Mcauley, 2014 #1017" w:history="1">
        <w:r w:rsidR="00145E43">
          <w:rPr>
            <w:noProof/>
          </w:rPr>
          <w:t>47</w:t>
        </w:r>
      </w:hyperlink>
      <w:r w:rsidR="0080409C">
        <w:rPr>
          <w:noProof/>
        </w:rPr>
        <w:t>]</w:t>
      </w:r>
      <w:r w:rsidR="00020CB9">
        <w:fldChar w:fldCharType="end"/>
      </w:r>
      <w:r w:rsidR="006D57B0">
        <w:t>.</w:t>
      </w:r>
      <w:r w:rsidR="00B06536">
        <w:t xml:space="preserve"> </w:t>
      </w:r>
      <w:r w:rsidR="00CD25D9">
        <w:t xml:space="preserve">The ego-centric network allows researchers to explore the social networks among a number of interested nodes with their directly connected “neighbors” even without having access to the full network structure. </w:t>
      </w:r>
      <w:r w:rsidR="00C9580D">
        <w:t>G</w:t>
      </w:r>
      <w:r w:rsidR="00CD25D9">
        <w:t xml:space="preserve">athering full network information </w:t>
      </w:r>
      <w:r w:rsidR="00B34839">
        <w:t>is often</w:t>
      </w:r>
      <w:r w:rsidR="00CD25D9">
        <w:t xml:space="preserve"> difficult due to the size of the network and its ability to change over time. The ego-centric network is a widely used alternative to study social networks</w:t>
      </w:r>
      <w:r w:rsidR="001446F6">
        <w:t xml:space="preserve"> without exploring the whole network</w:t>
      </w:r>
      <w:r w:rsidR="00CD25D9">
        <w:t xml:space="preserve"> </w:t>
      </w:r>
      <w:r w:rsidR="00B21ACB">
        <w:fldChar w:fldCharType="begin"/>
      </w:r>
      <w:r w:rsidR="00806E62">
        <w:instrText xml:space="preserve"> ADDIN EN.CITE &lt;EndNote&gt;&lt;Cite&gt;&lt;Author&gt;Borgatti&lt;/Author&gt;&lt;Year&gt;2013&lt;/Year&gt;&lt;RecNum&gt;1016&lt;/RecNum&gt;&lt;DisplayText&gt;[41]&lt;/DisplayText&gt;&lt;record&gt;&lt;rec-number&gt;1016&lt;/rec-number&gt;&lt;foreign-keys&gt;&lt;key app="EN" db-id="zxtr5fspzsrftkeavxmv2pptdrspaarw5s00" timestamp="1461578394"&gt;1016&lt;/key&gt;&lt;/foreign-keys&gt;&lt;ref-type name="Book"&gt;6&lt;/ref-type&gt;&lt;contributors&gt;&lt;authors&gt;&lt;author&gt;Borgatti, Stephen P&lt;/author&gt;&lt;author&gt;Everett, Martin G&lt;/author&gt;&lt;author&gt;Johnson, Jeffrey C&lt;/author&gt;&lt;/authors&gt;&lt;/contributors&gt;&lt;titles&gt;&lt;title&gt;Analyzing social networks&lt;/title&gt;&lt;/titles&gt;&lt;dates&gt;&lt;year&gt;2013&lt;/year&gt;&lt;/dates&gt;&lt;publisher&gt;SAGE Publications Limited&lt;/publisher&gt;&lt;isbn&gt;1446281450&lt;/isbn&gt;&lt;urls&gt;&lt;/urls&gt;&lt;/record&gt;&lt;/Cite&gt;&lt;/EndNote&gt;</w:instrText>
      </w:r>
      <w:r w:rsidR="00B21ACB">
        <w:fldChar w:fldCharType="separate"/>
      </w:r>
      <w:r w:rsidR="00806E62">
        <w:rPr>
          <w:noProof/>
        </w:rPr>
        <w:t>[</w:t>
      </w:r>
      <w:hyperlink w:anchor="_ENREF_41" w:tooltip="Borgatti, 2013 #1016" w:history="1">
        <w:r w:rsidR="00145E43">
          <w:rPr>
            <w:noProof/>
          </w:rPr>
          <w:t>41</w:t>
        </w:r>
      </w:hyperlink>
      <w:r w:rsidR="00806E62">
        <w:rPr>
          <w:noProof/>
        </w:rPr>
        <w:t>]</w:t>
      </w:r>
      <w:r w:rsidR="00B21ACB">
        <w:fldChar w:fldCharType="end"/>
      </w:r>
      <w:r w:rsidR="00B21ACB">
        <w:t xml:space="preserve">. </w:t>
      </w:r>
      <w:r w:rsidR="00B06536">
        <w:t xml:space="preserve"> </w:t>
      </w:r>
      <w:r w:rsidR="006D57B0">
        <w:t xml:space="preserve"> </w:t>
      </w:r>
    </w:p>
    <w:p w14:paraId="17CD23A6" w14:textId="714E7F53" w:rsidR="0041410A" w:rsidRDefault="002A5585" w:rsidP="0041410A">
      <w:r>
        <w:t xml:space="preserve">Sociologists have found that </w:t>
      </w:r>
      <w:r w:rsidR="006B7B0B">
        <w:t>people’s positions in the social network</w:t>
      </w:r>
      <w:r w:rsidR="00BF0C82">
        <w:t>s</w:t>
      </w:r>
      <w:r w:rsidR="006B7B0B">
        <w:t xml:space="preserve"> are closely related to </w:t>
      </w:r>
      <w:r w:rsidR="00327494">
        <w:t>individual</w:t>
      </w:r>
      <w:r w:rsidR="006B7B0B">
        <w:t xml:space="preserve"> outcomes</w:t>
      </w:r>
      <w:r w:rsidR="00641294">
        <w:t xml:space="preserve"> </w:t>
      </w:r>
      <w:r w:rsidR="00641294">
        <w:fldChar w:fldCharType="begin">
          <w:fldData xml:space="preserve">PEVuZE5vdGU+PENpdGU+PEF1dGhvcj5KLiBIYXJrb2xhPC9BdXRob3I+PFllYXI+MTk5NTwvWWVh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=
</w:fldData>
        </w:fldChar>
      </w:r>
      <w:r w:rsidR="0080409C">
        <w:instrText xml:space="preserve"> ADDIN EN.CITE </w:instrText>
      </w:r>
      <w:r w:rsidR="0080409C">
        <w:fldChar w:fldCharType="begin">
          <w:fldData xml:space="preserve">PEVuZE5vdGU+PENpdGU+PEF1dGhvcj5KLiBIYXJrb2xhPC9BdXRob3I+PFllYXI+MTk5NTwvWWVh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=
</w:fldData>
        </w:fldChar>
      </w:r>
      <w:r w:rsidR="0080409C">
        <w:instrText xml:space="preserve"> ADDIN EN.CITE.DATA </w:instrText>
      </w:r>
      <w:r w:rsidR="0080409C">
        <w:fldChar w:fldCharType="end"/>
      </w:r>
      <w:r w:rsidR="00641294">
        <w:fldChar w:fldCharType="separate"/>
      </w:r>
      <w:r w:rsidR="0080409C">
        <w:rPr>
          <w:noProof/>
        </w:rPr>
        <w:t>[</w:t>
      </w:r>
      <w:hyperlink w:anchor="_ENREF_48" w:tooltip="J. Harkola, 1995 #78" w:history="1">
        <w:r w:rsidR="00145E43">
          <w:rPr>
            <w:noProof/>
          </w:rPr>
          <w:t>48-51</w:t>
        </w:r>
      </w:hyperlink>
      <w:r w:rsidR="0080409C">
        <w:rPr>
          <w:noProof/>
        </w:rPr>
        <w:t>]</w:t>
      </w:r>
      <w:r w:rsidR="00641294">
        <w:fldChar w:fldCharType="end"/>
      </w:r>
      <w:r w:rsidR="006B7B0B">
        <w:t>.</w:t>
      </w:r>
      <w:r w:rsidR="00641294">
        <w:t xml:space="preserve"> The connections in the social network</w:t>
      </w:r>
      <w:r w:rsidR="00BF0C82">
        <w:t>s</w:t>
      </w:r>
      <w:r w:rsidR="00641294">
        <w:t xml:space="preserve"> </w:t>
      </w:r>
      <w:r w:rsidR="005C1DD2">
        <w:t xml:space="preserve">are </w:t>
      </w:r>
      <w:r w:rsidR="00DA1565">
        <w:t xml:space="preserve">an </w:t>
      </w:r>
      <w:r w:rsidR="00641294">
        <w:t>essential asset for people to gain access to vital information</w:t>
      </w:r>
      <w:r w:rsidR="000F04CF">
        <w:t xml:space="preserve"> and resources</w:t>
      </w:r>
      <w:r w:rsidR="00641294">
        <w:t xml:space="preserve"> to compete, to negotiate</w:t>
      </w:r>
      <w:r w:rsidR="00213E51">
        <w:t>,</w:t>
      </w:r>
      <w:r w:rsidR="00641294">
        <w:t xml:space="preserve"> and to innovate </w:t>
      </w:r>
      <w:r w:rsidR="00681C1D">
        <w:fldChar w:fldCharType="begin"/>
      </w:r>
      <w:r w:rsidR="0080409C">
        <w:instrText xml:space="preserve"> ADDIN EN.CITE &lt;EndNote&gt;&lt;Cite&gt;&lt;Author&gt;Burt&lt;/Author&gt;&lt;Year&gt; 2009&lt;/Year&gt;&lt;RecNum&gt;1021&lt;/RecNum&gt;&lt;DisplayText&gt;[52]&lt;/DisplayText&gt;&lt;record&gt;&lt;rec-number&gt;1021&lt;/rec-number&gt;&lt;foreign-keys&gt;&lt;key app="EN" db-id="zxtr5fspzsrftkeavxmv2pptdrspaarw5s00" timestamp="1461584937"&gt;1021&lt;/key&gt;&lt;/foreign-keys&gt;&lt;ref-type name="Book"&gt;6&lt;/ref-type&gt;&lt;contributors&gt;&lt;authors&gt;&lt;author&gt;Burt, R.S.&lt;/author&gt;&lt;/authors&gt;&lt;/contributors&gt;&lt;titles&gt;&lt;title&gt;Structural holes: The social structure of competition&lt;/title&gt;&lt;/titles&gt;&lt;dates&gt;&lt;year&gt; 2009&lt;/year&gt;&lt;/dates&gt;&lt;publisher&gt;Harvard university press&lt;/publisher&gt;&lt;isbn&gt;0674029097&lt;/isbn&gt;&lt;urls&gt;&lt;/urls&gt;&lt;/record&gt;&lt;/Cite&gt;&lt;/EndNote&gt;</w:instrText>
      </w:r>
      <w:r w:rsidR="00681C1D">
        <w:fldChar w:fldCharType="separate"/>
      </w:r>
      <w:r w:rsidR="0080409C">
        <w:rPr>
          <w:noProof/>
        </w:rPr>
        <w:t>[</w:t>
      </w:r>
      <w:hyperlink w:anchor="_ENREF_52" w:tooltip="Burt,  2009 #1021" w:history="1">
        <w:r w:rsidR="00145E43">
          <w:rPr>
            <w:noProof/>
          </w:rPr>
          <w:t>52</w:t>
        </w:r>
      </w:hyperlink>
      <w:r w:rsidR="0080409C">
        <w:rPr>
          <w:noProof/>
        </w:rPr>
        <w:t>]</w:t>
      </w:r>
      <w:r w:rsidR="00681C1D">
        <w:fldChar w:fldCharType="end"/>
      </w:r>
      <w:r w:rsidR="00641294">
        <w:t xml:space="preserve">. </w:t>
      </w:r>
      <w:r w:rsidR="00FE302D">
        <w:t>Because people have limited energy to maintain a finite number of relationships, the question remains</w:t>
      </w:r>
      <w:r w:rsidR="00222161">
        <w:t xml:space="preserve"> of</w:t>
      </w:r>
      <w:r w:rsidR="00FE302D">
        <w:t xml:space="preserve"> how to maintain the ties efficiently and effectively in order to benefit from a networ</w:t>
      </w:r>
      <w:r w:rsidR="00870843">
        <w:t>k of finite size. Burt discussed</w:t>
      </w:r>
      <w:r w:rsidR="00FE302D">
        <w:t xml:space="preserve"> some of these issues in his structural holes theory</w:t>
      </w:r>
      <w:r w:rsidR="009A4133">
        <w:t xml:space="preserve"> </w:t>
      </w:r>
      <w:r w:rsidR="009A4133">
        <w:fldChar w:fldCharType="begin"/>
      </w:r>
      <w:r w:rsidR="0080409C">
        <w:instrText xml:space="preserve"> ADDIN EN.CITE &lt;EndNote&gt;&lt;Cite&gt;&lt;Author&gt;Burt&lt;/Author&gt;&lt;Year&gt;2009&lt;/Year&gt;&lt;RecNum&gt;1021&lt;/RecNum&gt;&lt;DisplayText&gt;[52, 53]&lt;/DisplayText&gt;&lt;record&gt;&lt;rec-number&gt;1021&lt;/rec-number&gt;&lt;foreign-keys&gt;&lt;key app="EN" db-id="zxtr5fspzsrftkeavxmv2pptdrspaarw5s00" timestamp="1461584937"&gt;1021&lt;/key&gt;&lt;/foreign-keys&gt;&lt;ref-type name="Book"&gt;6&lt;/ref-type&gt;&lt;contributors&gt;&lt;authors&gt;&lt;author&gt;Burt, R.S.&lt;/author&gt;&lt;/authors&gt;&lt;/contributors&gt;&lt;titles&gt;&lt;title&gt;Structural holes: The social structure of competition&lt;/title&gt;&lt;/titles&gt;&lt;dates&gt;&lt;year&gt; 2009&lt;/year&gt;&lt;/dates&gt;&lt;publisher&gt;Harvard university press&lt;/publisher&gt;&lt;isbn&gt;0674029097&lt;/isbn&gt;&lt;urls&gt;&lt;/urls&gt;&lt;/record&gt;&lt;/Cite&gt;&lt;Cite&gt;&lt;Author&gt;Burt&lt;/Author&gt;&lt;Year&gt;2004&lt;/Year&gt;&lt;RecNum&gt;1181&lt;/RecNum&gt;&lt;record&gt;&lt;rec-number&gt;1181&lt;/rec-number&gt;&lt;foreign-keys&gt;&lt;key app="EN" db-id="zxtr5fspzsrftkeavxmv2pptdrspaarw5s00" timestamp="1468827972"&gt;1181&lt;/key&gt;&lt;/foreign-keys&gt;&lt;ref-type name="Journal Article"&gt;17&lt;/ref-type&gt;&lt;contributors&gt;&lt;authors&gt;&lt;author&gt;R.S. Burt&lt;/author&gt;&lt;/authors&gt;&lt;/contributors&gt;&lt;titles&gt;&lt;title&gt;Structural holes and good ideas1&lt;/title&gt;&lt;secondary-title&gt;American journal of sociology&lt;/secondary-title&gt;&lt;/titles&gt;&lt;periodical&gt;&lt;full-title&gt;American journal of sociology&lt;/full-title&gt;&lt;/periodical&gt;&lt;pages&gt;349-399&lt;/pages&gt;&lt;volume&gt;110&lt;/volume&gt;&lt;number&gt;2&lt;/number&gt;&lt;dates&gt;&lt;year&gt;2004&lt;/year&gt;&lt;/dates&gt;&lt;urls&gt;&lt;/urls&gt;&lt;/record&gt;&lt;/Cite&gt;&lt;/EndNote&gt;</w:instrText>
      </w:r>
      <w:r w:rsidR="009A4133">
        <w:fldChar w:fldCharType="separate"/>
      </w:r>
      <w:r w:rsidR="0080409C">
        <w:rPr>
          <w:noProof/>
        </w:rPr>
        <w:t>[</w:t>
      </w:r>
      <w:hyperlink w:anchor="_ENREF_52" w:tooltip="Burt,  2009 #1021" w:history="1">
        <w:r w:rsidR="00145E43">
          <w:rPr>
            <w:noProof/>
          </w:rPr>
          <w:t>52</w:t>
        </w:r>
      </w:hyperlink>
      <w:r w:rsidR="0080409C">
        <w:rPr>
          <w:noProof/>
        </w:rPr>
        <w:t xml:space="preserve">, </w:t>
      </w:r>
      <w:hyperlink w:anchor="_ENREF_53" w:tooltip="Burt, 2004 #1181" w:history="1">
        <w:r w:rsidR="00145E43">
          <w:rPr>
            <w:noProof/>
          </w:rPr>
          <w:t>53</w:t>
        </w:r>
      </w:hyperlink>
      <w:r w:rsidR="0080409C">
        <w:rPr>
          <w:noProof/>
        </w:rPr>
        <w:t>]</w:t>
      </w:r>
      <w:r w:rsidR="009A4133">
        <w:fldChar w:fldCharType="end"/>
      </w:r>
      <w:r w:rsidR="005C1DD2">
        <w:t xml:space="preserve">, </w:t>
      </w:r>
      <w:r w:rsidR="00FE302D">
        <w:t xml:space="preserve">arguing that social groups that are connected tend to share similar information and resources. People connecting between many different social groups tend to have a richer share of information and resources than those who establish connections only within a limited range of social groups. Structural holes </w:t>
      </w:r>
      <w:r w:rsidR="00E14076">
        <w:t>occur</w:t>
      </w:r>
      <w:r w:rsidR="00FE302D">
        <w:t xml:space="preserve"> when an ego node connects to all its neighbor nodes, while those neighbor nodes are not themselves connected</w:t>
      </w:r>
      <w:r w:rsidR="004113E5">
        <w:t xml:space="preserve"> </w:t>
      </w:r>
      <w:r w:rsidR="004113E5">
        <w:fldChar w:fldCharType="begin"/>
      </w:r>
      <w:r w:rsidR="0080409C">
        <w:instrText xml:space="preserve"> ADDIN EN.CITE &lt;EndNote&gt;&lt;Cite&gt;&lt;Author&gt;Burt&lt;/Author&gt;&lt;Year&gt;2009&lt;/Year&gt;&lt;RecNum&gt;1021&lt;/RecNum&gt;&lt;DisplayText&gt;[52, 54]&lt;/DisplayText&gt;&lt;record&gt;&lt;rec-number&gt;1021&lt;/rec-number&gt;&lt;foreign-keys&gt;&lt;key app="EN" db-id="zxtr5fspzsrftkeavxmv2pptdrspaarw5s00" timestamp="1461584937"&gt;1021&lt;/key&gt;&lt;/foreign-keys&gt;&lt;ref-type name="Book"&gt;6&lt;/ref-type&gt;&lt;contributors&gt;&lt;authors&gt;&lt;author&gt;Burt, R.S.&lt;/author&gt;&lt;/authors&gt;&lt;/contributors&gt;&lt;titles&gt;&lt;title&gt;Structural holes: The social structure of competition&lt;/title&gt;&lt;/titles&gt;&lt;dates&gt;&lt;year&gt; 2009&lt;/year&gt;&lt;/dates&gt;&lt;publisher&gt;Harvard university press&lt;/publisher&gt;&lt;isbn&gt;0674029097&lt;/isbn&gt;&lt;urls&gt;&lt;/urls&gt;&lt;/record&gt;&lt;/Cite&gt;&lt;Cite&gt;&lt;Author&gt;Zaheer&lt;/Author&gt;&lt;Year&gt;2009&lt;/Year&gt;&lt;RecNum&gt;1022&lt;/RecNum&gt;&lt;record&gt;&lt;rec-number&gt;1022&lt;/rec-number&gt;&lt;foreign-keys&gt;&lt;key app="EN" db-id="zxtr5fspzsrftkeavxmv2pptdrspaarw5s00" timestamp="1461584962"&gt;1022&lt;/key&gt;&lt;/foreign-keys&gt;&lt;ref-type name="Journal Article"&gt;17&lt;/ref-type&gt;&lt;contributors&gt;&lt;authors&gt;&lt;author&gt;Zaheer, Akbar&lt;/author&gt;&lt;author&gt;Soda, Giuseppe&lt;/author&gt;&lt;/authors&gt;&lt;/contributors&gt;&lt;titles&gt;&lt;title&gt;Network evolution: The origins of structural holes&lt;/title&gt;&lt;secondary-title&gt;Administrative Science Quarterly&lt;/secondary-title&gt;&lt;/titles&gt;&lt;periodical&gt;&lt;full-title&gt;Administrative Science Quarterly&lt;/full-title&gt;&lt;/periodical&gt;&lt;pages&gt;1-31&lt;/pages&gt;&lt;volume&gt;54&lt;/volume&gt;&lt;number&gt;1&lt;/number&gt;&lt;dates&gt;&lt;year&gt;2009&lt;/year&gt;&lt;/dates&gt;&lt;isbn&gt;0001-8392&lt;/isbn&gt;&lt;urls&gt;&lt;/urls&gt;&lt;/record&gt;&lt;/Cite&gt;&lt;/EndNote&gt;</w:instrText>
      </w:r>
      <w:r w:rsidR="004113E5">
        <w:fldChar w:fldCharType="separate"/>
      </w:r>
      <w:r w:rsidR="0080409C">
        <w:rPr>
          <w:noProof/>
        </w:rPr>
        <w:t>[</w:t>
      </w:r>
      <w:hyperlink w:anchor="_ENREF_52" w:tooltip="Burt,  2009 #1021" w:history="1">
        <w:r w:rsidR="00145E43">
          <w:rPr>
            <w:noProof/>
          </w:rPr>
          <w:t>52</w:t>
        </w:r>
      </w:hyperlink>
      <w:r w:rsidR="0080409C">
        <w:rPr>
          <w:noProof/>
        </w:rPr>
        <w:t xml:space="preserve">, </w:t>
      </w:r>
      <w:hyperlink w:anchor="_ENREF_54" w:tooltip="Zaheer, 2009 #1022" w:history="1">
        <w:r w:rsidR="00145E43">
          <w:rPr>
            <w:noProof/>
          </w:rPr>
          <w:t>54</w:t>
        </w:r>
      </w:hyperlink>
      <w:r w:rsidR="0080409C">
        <w:rPr>
          <w:noProof/>
        </w:rPr>
        <w:t>]</w:t>
      </w:r>
      <w:r w:rsidR="004113E5">
        <w:fldChar w:fldCharType="end"/>
      </w:r>
      <w:r w:rsidR="00EB1D27">
        <w:t xml:space="preserve">. </w:t>
      </w:r>
      <w:r w:rsidR="00BE3170">
        <w:t>S</w:t>
      </w:r>
      <w:r w:rsidR="00EB1D27">
        <w:t xml:space="preserve">tructural holes </w:t>
      </w:r>
      <w:r w:rsidR="005C1DD2">
        <w:t>are like</w:t>
      </w:r>
      <w:r w:rsidR="00EB1D27">
        <w:t xml:space="preserve"> a “buffer” </w:t>
      </w:r>
      <w:r w:rsidR="004113E5">
        <w:t xml:space="preserve">between different </w:t>
      </w:r>
      <w:r w:rsidR="00B31A8D">
        <w:t xml:space="preserve">disconnected </w:t>
      </w:r>
      <w:r w:rsidR="004113E5">
        <w:t xml:space="preserve">social groups </w:t>
      </w:r>
      <w:r w:rsidR="004113E5">
        <w:fldChar w:fldCharType="begin"/>
      </w:r>
      <w:r w:rsidR="0080409C">
        <w:instrText xml:space="preserve"> ADDIN EN.CITE &lt;EndNote&gt;&lt;Cite&gt;&lt;Author&gt;Burt&lt;/Author&gt;&lt;Year&gt;2009&lt;/Year&gt;&lt;RecNum&gt;1021&lt;/RecNum&gt;&lt;DisplayText&gt;[52]&lt;/DisplayText&gt;&lt;record&gt;&lt;rec-number&gt;1021&lt;/rec-number&gt;&lt;foreign-keys&gt;&lt;key app="EN" db-id="zxtr5fspzsrftkeavxmv2pptdrspaarw5s00" timestamp="1461584937"&gt;1021&lt;/key&gt;&lt;/foreign-keys&gt;&lt;ref-type name="Book"&gt;6&lt;/ref-type&gt;&lt;contributors&gt;&lt;authors&gt;&lt;author&gt;Burt, R.S.&lt;/author&gt;&lt;/authors&gt;&lt;/contributors&gt;&lt;titles&gt;&lt;title&gt;Structural holes: The social structure of competition&lt;/title&gt;&lt;/titles&gt;&lt;dates&gt;&lt;year&gt; 2009&lt;/year&gt;&lt;/dates&gt;&lt;publisher&gt;Harvard university press&lt;/publisher&gt;&lt;isbn&gt;0674029097&lt;/isbn&gt;&lt;urls&gt;&lt;/urls&gt;&lt;/record&gt;&lt;/Cite&gt;&lt;/EndNote&gt;</w:instrText>
      </w:r>
      <w:r w:rsidR="004113E5">
        <w:fldChar w:fldCharType="separate"/>
      </w:r>
      <w:r w:rsidR="0080409C">
        <w:rPr>
          <w:noProof/>
        </w:rPr>
        <w:t>[</w:t>
      </w:r>
      <w:hyperlink w:anchor="_ENREF_52" w:tooltip="Burt,  2009 #1021" w:history="1">
        <w:r w:rsidR="00145E43">
          <w:rPr>
            <w:noProof/>
          </w:rPr>
          <w:t>52</w:t>
        </w:r>
      </w:hyperlink>
      <w:r w:rsidR="0080409C">
        <w:rPr>
          <w:noProof/>
        </w:rPr>
        <w:t>]</w:t>
      </w:r>
      <w:r w:rsidR="004113E5">
        <w:fldChar w:fldCharType="end"/>
      </w:r>
      <w:r w:rsidR="00EB1D27">
        <w:t>.</w:t>
      </w:r>
      <w:r w:rsidR="004113E5">
        <w:t xml:space="preserve"> Structural holes </w:t>
      </w:r>
      <w:r w:rsidR="00EB1D27">
        <w:t xml:space="preserve">are considered to </w:t>
      </w:r>
      <w:r w:rsidR="004113E5">
        <w:t>be</w:t>
      </w:r>
      <w:r w:rsidR="009A6C52">
        <w:t xml:space="preserve"> a </w:t>
      </w:r>
      <w:r w:rsidR="004113E5">
        <w:t xml:space="preserve">structural </w:t>
      </w:r>
      <w:r w:rsidR="00EB1D27">
        <w:t>advantage</w:t>
      </w:r>
      <w:r w:rsidR="00B31A8D">
        <w:t xml:space="preserve"> in social networks</w:t>
      </w:r>
      <w:r w:rsidR="0070047E">
        <w:t xml:space="preserve"> </w:t>
      </w:r>
      <w:r w:rsidR="00825D28">
        <w:t xml:space="preserve">in order </w:t>
      </w:r>
      <w:r w:rsidR="0070047E">
        <w:t>to access the valuable resource</w:t>
      </w:r>
      <w:r w:rsidR="0041410A">
        <w:t>s</w:t>
      </w:r>
      <w:r w:rsidR="0070047E">
        <w:t xml:space="preserve"> exchanged between </w:t>
      </w:r>
      <w:r w:rsidR="00213E51">
        <w:t>unconnected</w:t>
      </w:r>
      <w:r w:rsidR="0070047E">
        <w:t xml:space="preserve"> social groups</w:t>
      </w:r>
      <w:r w:rsidR="00B31A8D">
        <w:t>. Nodes with structural holes are expected to</w:t>
      </w:r>
      <w:r w:rsidR="00EB1D27">
        <w:t xml:space="preserve"> get faster promotion, and </w:t>
      </w:r>
      <w:r w:rsidR="00957D88">
        <w:t xml:space="preserve">have </w:t>
      </w:r>
      <w:r w:rsidR="00897559">
        <w:t>more</w:t>
      </w:r>
      <w:r w:rsidR="00EB1D27">
        <w:t xml:space="preserve"> po</w:t>
      </w:r>
      <w:r w:rsidR="00B31A8D">
        <w:t xml:space="preserve">wer to negotiate in the market </w:t>
      </w:r>
      <w:r w:rsidR="00B31A8D">
        <w:fldChar w:fldCharType="begin"/>
      </w:r>
      <w:r w:rsidR="0080409C">
        <w:instrText xml:space="preserve"> ADDIN EN.CITE &lt;EndNote&gt;&lt;Cite&gt;&lt;Author&gt;Burt&lt;/Author&gt;&lt;Year&gt;2009&lt;/Year&gt;&lt;RecNum&gt;1021&lt;/RecNum&gt;&lt;DisplayText&gt;[52]&lt;/DisplayText&gt;&lt;record&gt;&lt;rec-number&gt;1021&lt;/rec-number&gt;&lt;foreign-keys&gt;&lt;key app="EN" db-id="zxtr5fspzsrftkeavxmv2pptdrspaarw5s00" timestamp="1461584937"&gt;1021&lt;/key&gt;&lt;/foreign-keys&gt;&lt;ref-type name="Book"&gt;6&lt;/ref-type&gt;&lt;contributors&gt;&lt;authors&gt;&lt;author&gt;Burt, R.S.&lt;/author&gt;&lt;/authors&gt;&lt;/contributors&gt;&lt;titles&gt;&lt;title&gt;Structural holes: The social structure of competition&lt;/title&gt;&lt;/titles&gt;&lt;dates&gt;&lt;year&gt; 2009&lt;/year&gt;&lt;/dates&gt;&lt;publisher&gt;Harvard university press&lt;/publisher&gt;&lt;isbn&gt;0674029097&lt;/isbn&gt;&lt;urls&gt;&lt;/urls&gt;&lt;/record&gt;&lt;/Cite&gt;&lt;/EndNote&gt;</w:instrText>
      </w:r>
      <w:r w:rsidR="00B31A8D">
        <w:fldChar w:fldCharType="separate"/>
      </w:r>
      <w:r w:rsidR="0080409C">
        <w:rPr>
          <w:noProof/>
        </w:rPr>
        <w:t>[</w:t>
      </w:r>
      <w:hyperlink w:anchor="_ENREF_52" w:tooltip="Burt,  2009 #1021" w:history="1">
        <w:r w:rsidR="00145E43">
          <w:rPr>
            <w:noProof/>
          </w:rPr>
          <w:t>52</w:t>
        </w:r>
      </w:hyperlink>
      <w:r w:rsidR="0080409C">
        <w:rPr>
          <w:noProof/>
        </w:rPr>
        <w:t>]</w:t>
      </w:r>
      <w:r w:rsidR="00B31A8D">
        <w:fldChar w:fldCharType="end"/>
      </w:r>
      <w:r w:rsidR="00EB1D27">
        <w:t xml:space="preserve">. </w:t>
      </w:r>
      <w:r w:rsidR="0041410A">
        <w:t xml:space="preserve">Burt’s work introduces the idea of quantifying the positional information of individuals in social networks by measuring the distribution of the ties to different social groups. This allows the study of important individual outcomes, such as the time to accept revisions in OSS.     </w:t>
      </w:r>
    </w:p>
    <w:p w14:paraId="254B3838" w14:textId="5DEF5A1C" w:rsidR="00B0385E" w:rsidRDefault="0041410A" w:rsidP="00B0385E">
      <w:r>
        <w:t xml:space="preserve">The previously conducted research naturally raises a set of new questions. Repository administrators often find it difficult to act upon a received revision, due to their limited availability of various resources, e.g., time, energy, knowledge and support from co-workers </w:t>
      </w:r>
      <w:r w:rsidR="00903D3D" w:rsidRPr="00B00A7A">
        <w:fldChar w:fldCharType="begin"/>
      </w:r>
      <w:r w:rsidR="00806E62">
        <w:instrText xml:space="preserve"> ADDIN EN.CITE &lt;EndNote&gt;&lt;Cite&gt;&lt;Author&gt;Gousios&lt;/Author&gt;&lt;Year&gt;2015&lt;/Year&gt;&lt;RecNum&gt;1030&lt;/RecNum&gt;&lt;DisplayText&gt;[39]&lt;/DisplayText&gt;&lt;record&gt;&lt;rec-number&gt;1030&lt;/rec-number&gt;&lt;foreign-keys&gt;&lt;key app="EN" db-id="zxtr5fspzsrftkeavxmv2pptdrspaarw5s00" timestamp="1461745262"&gt;1030&lt;/key&gt;&lt;/foreign-keys&gt;&lt;ref-type name="Conference Proceedings"&gt;10&lt;/ref-type&gt;&lt;contributors&gt;&lt;authors&gt;&lt;author&gt;Gousios, Georgios&lt;/author&gt;&lt;author&gt;Zaidman, Andy&lt;/author&gt;&lt;author&gt;Storey, Margaret-Anne&lt;/author&gt;&lt;author&gt;Van Deursen, Arie&lt;/author&gt;&lt;/authors&gt;&lt;/contributors&gt;&lt;titles&gt;&lt;title&gt;Work practices and challenges in pull-based development: The integrator&amp;apos;s perspective&lt;/title&gt;&lt;secondary-title&gt;Proceedings of the 37th International Conference on Software Engineering-Volume 1&lt;/secondary-title&gt;&lt;/titles&gt;&lt;pages&gt;358-368&lt;/pages&gt;&lt;dates&gt;&lt;year&gt;2015&lt;/year&gt;&lt;/dates&gt;&lt;publisher&gt;IEEE Press&lt;/publisher&gt;&lt;isbn&gt;1479919349&lt;/isbn&gt;&lt;urls&gt;&lt;/urls&gt;&lt;/record&gt;&lt;/Cite&gt;&lt;/EndNote&gt;</w:instrText>
      </w:r>
      <w:r w:rsidR="00903D3D" w:rsidRPr="00B00A7A">
        <w:fldChar w:fldCharType="separate"/>
      </w:r>
      <w:r w:rsidR="00806E62">
        <w:rPr>
          <w:noProof/>
        </w:rPr>
        <w:t>[</w:t>
      </w:r>
      <w:hyperlink w:anchor="_ENREF_39" w:tooltip="Gousios, 2015 #1030" w:history="1">
        <w:r w:rsidR="00145E43">
          <w:rPr>
            <w:noProof/>
          </w:rPr>
          <w:t>39</w:t>
        </w:r>
      </w:hyperlink>
      <w:r w:rsidR="00806E62">
        <w:rPr>
          <w:noProof/>
        </w:rPr>
        <w:t>]</w:t>
      </w:r>
      <w:r w:rsidR="00903D3D" w:rsidRPr="00B00A7A">
        <w:fldChar w:fldCharType="end"/>
      </w:r>
      <w:r w:rsidR="00903D3D" w:rsidRPr="00B00A7A">
        <w:t>.</w:t>
      </w:r>
      <w:r w:rsidR="001E0479" w:rsidRPr="00B00A7A">
        <w:t xml:space="preserve"> </w:t>
      </w:r>
      <w:r w:rsidR="00984B92" w:rsidRPr="00B00A7A">
        <w:t xml:space="preserve">Nodes with structural holes have the potential to access more resources. </w:t>
      </w:r>
      <w:r w:rsidR="007D383C" w:rsidRPr="00B00A7A">
        <w:t>Can structural holes measures predict</w:t>
      </w:r>
      <w:r w:rsidR="00B0385E" w:rsidRPr="00B00A7A">
        <w:t xml:space="preserve"> revision outcome? Are the network of contributors and the network of repository administrators both equally predictive? How</w:t>
      </w:r>
      <w:r w:rsidR="00B0385E">
        <w:t xml:space="preserve"> do</w:t>
      </w:r>
      <w:r w:rsidR="000843F7">
        <w:t xml:space="preserve"> social network data such as the</w:t>
      </w:r>
      <w:r w:rsidR="00B0385E">
        <w:t xml:space="preserve"> structural holes</w:t>
      </w:r>
      <w:r w:rsidR="0033573C">
        <w:t xml:space="preserve"> measures</w:t>
      </w:r>
      <w:r w:rsidR="00B0385E">
        <w:t xml:space="preserve"> generate quantitative, accountable, yet comprehensible insights for organizations to support their business decisions and to foster better managerial practices? This paper attempts to answer these questions using social network analysis.</w:t>
      </w:r>
    </w:p>
    <w:p w14:paraId="211F8CC7" w14:textId="7A83972B" w:rsidR="00A7117B" w:rsidRDefault="00A7117B" w:rsidP="00B0385E">
      <w:pPr>
        <w:pStyle w:val="Heading2"/>
      </w:pPr>
      <w:r>
        <w:t>Survival analysis</w:t>
      </w:r>
    </w:p>
    <w:p w14:paraId="52688090" w14:textId="5DCACD5E" w:rsidR="001A7ABD" w:rsidRDefault="00B0385E" w:rsidP="001A7ABD">
      <w:r>
        <w:t xml:space="preserve">Analysis of the revisions should not only consider the status (accept/reject) but also the time it takes for the revision to be accepted. Survival analysis addresses the time to event problems. In a classical “survival setting,” the dependent variables are the status and time associated with the status. Typically in clinical trial studies, the dependent variables are whether the patients die or survive (status) and time </w:t>
      </w:r>
      <w:r w:rsidR="00211390">
        <w:fldChar w:fldCharType="begin">
          <w:fldData xml:space="preserve">PEVuZE5vdGU+PENpdGU+PEF1dGhvcj5BbGxpc29uPC9BdXRob3I+PFllYXI+MjAxMDwvWWVhcj48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</w:fldData>
        </w:fldChar>
      </w:r>
      <w:r w:rsidR="00145E43">
        <w:instrText xml:space="preserve"> ADDIN EN.CITE </w:instrText>
      </w:r>
      <w:r w:rsidR="00145E43">
        <w:fldChar w:fldCharType="begin">
          <w:fldData xml:space="preserve">PEVuZE5vdGU+PENpdGU+PEF1dGhvcj5BbGxpc29uPC9BdXRob3I+PFllYXI+MjAxMDwvWWVhcj48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</w:fldData>
        </w:fldChar>
      </w:r>
      <w:r w:rsidR="00145E43">
        <w:instrText xml:space="preserve"> ADDIN EN.CITE.DATA </w:instrText>
      </w:r>
      <w:r w:rsidR="00145E43">
        <w:fldChar w:fldCharType="end"/>
      </w:r>
      <w:r w:rsidR="00211390">
        <w:fldChar w:fldCharType="separate"/>
      </w:r>
      <w:r w:rsidR="0080409C">
        <w:rPr>
          <w:noProof/>
        </w:rPr>
        <w:t>[</w:t>
      </w:r>
      <w:hyperlink w:anchor="_ENREF_55" w:tooltip="Allison, 2010 #329" w:history="1">
        <w:r w:rsidR="00145E43">
          <w:rPr>
            <w:noProof/>
          </w:rPr>
          <w:t>55-57</w:t>
        </w:r>
      </w:hyperlink>
      <w:r w:rsidR="0080409C">
        <w:rPr>
          <w:noProof/>
        </w:rPr>
        <w:t>]</w:t>
      </w:r>
      <w:r w:rsidR="00211390">
        <w:fldChar w:fldCharType="end"/>
      </w:r>
      <w:r w:rsidR="00211390">
        <w:t xml:space="preserve">. </w:t>
      </w:r>
      <w:r w:rsidR="00CE6696">
        <w:t xml:space="preserve">Survival analysis can </w:t>
      </w:r>
      <w:r w:rsidR="00211390">
        <w:t xml:space="preserve">also be used to study </w:t>
      </w:r>
      <w:r w:rsidR="00FF66FB">
        <w:t>the reliability of material</w:t>
      </w:r>
      <w:r w:rsidR="00211390">
        <w:t xml:space="preserve"> in engineering, such as when exactly a type of</w:t>
      </w:r>
      <w:r w:rsidR="00971AA5">
        <w:t xml:space="preserve"> material</w:t>
      </w:r>
      <w:r w:rsidR="00211390">
        <w:t xml:space="preserve"> composite fails</w:t>
      </w:r>
      <w:r w:rsidR="00CE6696">
        <w:t>, as well as to</w:t>
      </w:r>
      <w:r w:rsidR="00211390">
        <w:t xml:space="preserve"> study customer behavior and product lifetime</w:t>
      </w:r>
      <w:r w:rsidR="00E040F3">
        <w:t xml:space="preserve"> in business</w:t>
      </w:r>
      <w:r w:rsidR="00211390">
        <w:t xml:space="preserve"> </w:t>
      </w:r>
      <w:r w:rsidR="00211390">
        <w:fldChar w:fldCharType="begin">
          <w:fldData xml:space="preserve">PEVuZE5vdGU+PENpdGU+PEF1dGhvcj5QYXJrPC9BdXRob3I+PFllYXI+MjAxMzwvWWVhcj48UmVj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</w:fldData>
        </w:fldChar>
      </w:r>
      <w:r w:rsidR="0080409C">
        <w:instrText xml:space="preserve"> ADDIN EN.CITE </w:instrText>
      </w:r>
      <w:r w:rsidR="0080409C">
        <w:fldChar w:fldCharType="begin">
          <w:fldData xml:space="preserve">PEVuZE5vdGU+PENpdGU+PEF1dGhvcj5QYXJrPC9BdXRob3I+PFllYXI+MjAxMzwvWWVhcj48UmVj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</w:fldData>
        </w:fldChar>
      </w:r>
      <w:r w:rsidR="0080409C">
        <w:instrText xml:space="preserve"> ADDIN EN.CITE.DATA </w:instrText>
      </w:r>
      <w:r w:rsidR="0080409C">
        <w:fldChar w:fldCharType="end"/>
      </w:r>
      <w:r w:rsidR="00211390">
        <w:fldChar w:fldCharType="separate"/>
      </w:r>
      <w:r w:rsidR="0080409C">
        <w:rPr>
          <w:noProof/>
        </w:rPr>
        <w:t>[</w:t>
      </w:r>
      <w:hyperlink w:anchor="_ENREF_58" w:tooltip="Park, 2013 #584" w:history="1">
        <w:r w:rsidR="00145E43">
          <w:rPr>
            <w:noProof/>
          </w:rPr>
          <w:t>58</w:t>
        </w:r>
      </w:hyperlink>
      <w:r w:rsidR="0080409C">
        <w:rPr>
          <w:noProof/>
        </w:rPr>
        <w:t xml:space="preserve">, </w:t>
      </w:r>
      <w:hyperlink w:anchor="_ENREF_59" w:tooltip="Kauffman, 2012 #328" w:history="1">
        <w:r w:rsidR="00145E43">
          <w:rPr>
            <w:noProof/>
          </w:rPr>
          <w:t>59</w:t>
        </w:r>
      </w:hyperlink>
      <w:r w:rsidR="0080409C">
        <w:rPr>
          <w:noProof/>
        </w:rPr>
        <w:t>]</w:t>
      </w:r>
      <w:r w:rsidR="00211390">
        <w:fldChar w:fldCharType="end"/>
      </w:r>
      <w:r w:rsidR="00211390">
        <w:t xml:space="preserve">.   </w:t>
      </w:r>
    </w:p>
    <w:p w14:paraId="0E18FF17" w14:textId="27374B74" w:rsidR="001A7ABD" w:rsidRDefault="00B14EF9" w:rsidP="001A7ABD">
      <w:r>
        <w:t xml:space="preserve">Survival analysis is different from other regression methods </w:t>
      </w:r>
      <w:r w:rsidR="00B00A7A">
        <w:t>because</w:t>
      </w:r>
      <w:r>
        <w:t xml:space="preserve"> it is designed exclusively to study the time to event behavior in the dataset. Survival analysis considers the status (such as death, recovery, failure, maturity, and so on) of the subjects and the time elapsed before having the status (time until death, time it takes to recover, and so on). Furthermore, as the data is gathered over time in a follow-up period, observations might not experience the event </w:t>
      </w:r>
      <w:r w:rsidR="00133BF2">
        <w:t>before</w:t>
      </w:r>
      <w:r>
        <w:t xml:space="preserve"> </w:t>
      </w:r>
      <w:r w:rsidR="00133BF2">
        <w:t>the end of the follow up time. A</w:t>
      </w:r>
      <w:r>
        <w:t xml:space="preserve">lternately, observations may drop out. These observations are considered to be “censored.” The survival analysis is designed exclusively to make use of the censored data for the model inference. As a result, the survival model provides coefficient estimates that indicate the weights of the predictors, known as the hazard ratio </w:t>
      </w:r>
      <w:r w:rsidR="00FF66FB">
        <w:fldChar w:fldCharType="begin"/>
      </w:r>
      <w:r w:rsidR="00145E43">
        <w:instrText xml:space="preserve"> ADDIN EN.CITE &lt;EndNote&gt;&lt;Cite&gt;&lt;Author&gt;Allison&lt;/Author&gt;&lt;Year&gt;2010&lt;/Year&gt;&lt;RecNum&gt;329&lt;/RecNum&gt;&lt;DisplayText&gt;[55, 57]&lt;/DisplayText&gt;&lt;record&gt;&lt;rec-number&gt;329&lt;/rec-number&gt;&lt;foreign-keys&gt;&lt;key app="EN" db-id="0avdvw5vpp5p2leeaswpx9sta2prdtsr2t92"&gt;329&lt;/key&gt;&lt;/foreign-keys&gt;&lt;ref-type name="Book"&gt;6&lt;/ref-type&gt;&lt;contributors&gt;&lt;authors&gt;&lt;author&gt;Paul D. Allison&lt;/author&gt;&lt;/authors&gt;&lt;/contributors&gt;&lt;titles&gt;&lt;title&gt;Survival Analysis Using SAS®: A Practical Guide, Second Edition&lt;/title&gt;&lt;/titles&gt;&lt;dates&gt;&lt;year&gt;2010&lt;/year&gt;&lt;/dates&gt;&lt;publisher&gt;SAS Institute&lt;/publisher&gt;&lt;urls&gt;&lt;/urls&gt;&lt;/record&gt;&lt;/Cite&gt;&lt;Cite&gt;&lt;Author&gt;Kleinbaum&lt;/Author&gt;&lt;Year&gt;2012&lt;/Year&gt;&lt;RecNum&gt;1023&lt;/RecNum&gt;&lt;record&gt;&lt;rec-number&gt;1023&lt;/rec-number&gt;&lt;foreign-keys&gt;&lt;key app="EN" db-id="zxtr5fspzsrftkeavxmv2pptdrspaarw5s00" timestamp="1461661954"&gt;1023&lt;/key&gt;&lt;/foreign-keys&gt;&lt;ref-type name="Book"&gt;6&lt;/ref-type&gt;&lt;contributors&gt;&lt;authors&gt;&lt;author&gt;David G Kleinbaum&lt;/author&gt;&lt;author&gt;Mitchel Klein&lt;/author&gt;&lt;/authors&gt;&lt;/contributors&gt;&lt;titles&gt;&lt;title&gt;Survival analysis: a self-learning text&lt;/title&gt;&lt;/titles&gt;&lt;edition&gt;3rd&lt;/edition&gt;&lt;dates&gt;&lt;year&gt; 2012&lt;/year&gt;&lt;/dates&gt;&lt;publisher&gt;Springer Science &amp;amp; Business Media&lt;/publisher&gt;&lt;isbn&gt;0387291504&lt;/isbn&gt;&lt;urls&gt;&lt;/urls&gt;&lt;/record&gt;&lt;/Cite&gt;&lt;Cite&gt;&lt;Author&gt;Kleinbaum&lt;/Author&gt;&lt;Year&gt;2012&lt;/Year&gt;&lt;RecNum&gt;1023&lt;/RecNum&gt;&lt;record&gt;&lt;rec-number&gt;1023&lt;/rec-number&gt;&lt;foreign-keys&gt;&lt;key app="EN" db-id="zxtr5fspzsrftkeavxmv2pptdrspaarw5s00" timestamp="1461661954"&gt;1023&lt;/key&gt;&lt;/foreign-keys&gt;&lt;ref-type name="Book"&gt;6&lt;/ref-type&gt;&lt;contributors&gt;&lt;authors&gt;&lt;author&gt;David G Kleinbaum&lt;/author&gt;&lt;author&gt;Mitchel Klein&lt;/author&gt;&lt;/authors&gt;&lt;/contributors&gt;&lt;titles&gt;&lt;title&gt;Survival analysis: a self-learning text&lt;/title&gt;&lt;/titles&gt;&lt;edition&gt;3rd&lt;/edition&gt;&lt;dates&gt;&lt;year&gt; 2012&lt;/year&gt;&lt;/dates&gt;&lt;publisher&gt;Springer Science &amp;amp; Business Media&lt;/publisher&gt;&lt;isbn&gt;0387291504&lt;/isbn&gt;&lt;urls&gt;&lt;/urls&gt;&lt;/record&gt;&lt;/Cite&gt;&lt;/EndNote&gt;</w:instrText>
      </w:r>
      <w:r w:rsidR="00FF66FB">
        <w:fldChar w:fldCharType="separate"/>
      </w:r>
      <w:r w:rsidR="0080409C">
        <w:rPr>
          <w:noProof/>
        </w:rPr>
        <w:t>[</w:t>
      </w:r>
      <w:hyperlink w:anchor="_ENREF_55" w:tooltip="Allison, 2010 #329" w:history="1">
        <w:r w:rsidR="00145E43">
          <w:rPr>
            <w:noProof/>
          </w:rPr>
          <w:t>55</w:t>
        </w:r>
      </w:hyperlink>
      <w:r w:rsidR="0080409C">
        <w:rPr>
          <w:noProof/>
        </w:rPr>
        <w:t xml:space="preserve">, </w:t>
      </w:r>
      <w:hyperlink w:anchor="_ENREF_57" w:tooltip="Kleinbaum,  2012 #1023" w:history="1">
        <w:r w:rsidR="00145E43">
          <w:rPr>
            <w:noProof/>
          </w:rPr>
          <w:t>57</w:t>
        </w:r>
      </w:hyperlink>
      <w:r w:rsidR="0080409C">
        <w:rPr>
          <w:noProof/>
        </w:rPr>
        <w:t>]</w:t>
      </w:r>
      <w:r w:rsidR="00FF66FB">
        <w:fldChar w:fldCharType="end"/>
      </w:r>
      <w:r w:rsidR="00FF66FB">
        <w:t>. The hazard ratio is interpreted as the rate/speed to</w:t>
      </w:r>
      <w:r w:rsidR="00010DFE">
        <w:t xml:space="preserve"> experience the event</w:t>
      </w:r>
      <w:r w:rsidR="000E489D">
        <w:t>;</w:t>
      </w:r>
      <w:r w:rsidR="00010DFE">
        <w:t xml:space="preserve"> hence</w:t>
      </w:r>
      <w:r w:rsidR="000E489D">
        <w:t>, it</w:t>
      </w:r>
      <w:r w:rsidR="00010DFE">
        <w:t xml:space="preserve"> is informative for research to discover the predictors </w:t>
      </w:r>
      <w:r>
        <w:t>that</w:t>
      </w:r>
      <w:r w:rsidR="00010DFE">
        <w:t xml:space="preserve"> lead to faster</w:t>
      </w:r>
      <w:r w:rsidR="000E489D">
        <w:t xml:space="preserve"> or </w:t>
      </w:r>
      <w:r w:rsidR="00010DFE">
        <w:t xml:space="preserve">slower </w:t>
      </w:r>
      <w:r w:rsidR="000D62C6">
        <w:t xml:space="preserve">revision </w:t>
      </w:r>
      <w:r w:rsidR="009371B2">
        <w:t>acceptance</w:t>
      </w:r>
      <w:r w:rsidR="00010DFE">
        <w:t>.</w:t>
      </w:r>
      <w:r w:rsidR="00FF66FB">
        <w:t xml:space="preserve"> </w:t>
      </w:r>
    </w:p>
    <w:p w14:paraId="6FFEC29C" w14:textId="77777777" w:rsidR="00CF5B9C" w:rsidRDefault="00CF5B9C" w:rsidP="00CF5B9C">
      <w:pPr>
        <w:pStyle w:val="Heading1"/>
      </w:pPr>
      <w:r>
        <w:t>Methods</w:t>
      </w:r>
    </w:p>
    <w:p w14:paraId="1B7CCFCA" w14:textId="2CDCAFB4" w:rsidR="00AB2BB4" w:rsidRDefault="00A3328F" w:rsidP="000C7EC5">
      <w:r>
        <w:t xml:space="preserve">To study the time elapsed before a revision is accepted or rejected, one needs to consider the status and the time, respectively. </w:t>
      </w:r>
      <w:r w:rsidR="00CF7261">
        <w:t xml:space="preserve">In figure 1, </w:t>
      </w:r>
      <w:r w:rsidR="00EA495E">
        <w:t xml:space="preserve">there are </w:t>
      </w:r>
      <w:r w:rsidR="00AB2BB4">
        <w:t xml:space="preserve">a total of 7 </w:t>
      </w:r>
      <w:r w:rsidR="00EC35C6">
        <w:t>revisions</w:t>
      </w:r>
      <w:r w:rsidR="00AB2BB4">
        <w:t xml:space="preserve">. </w:t>
      </w:r>
      <w:r w:rsidR="00EC35C6">
        <w:t xml:space="preserve">Revision </w:t>
      </w:r>
      <w:r w:rsidR="00AB2BB4">
        <w:t xml:space="preserve">1 was </w:t>
      </w:r>
      <w:r w:rsidR="000569D4">
        <w:t xml:space="preserve">the first to be </w:t>
      </w:r>
      <w:r w:rsidR="00AB2BB4">
        <w:t>accepted,</w:t>
      </w:r>
      <w:r w:rsidR="00547A35">
        <w:t xml:space="preserve"> while </w:t>
      </w:r>
      <w:r w:rsidR="00EC35C6">
        <w:t>revision</w:t>
      </w:r>
      <w:r w:rsidR="00027CFE">
        <w:t>s</w:t>
      </w:r>
      <w:r w:rsidR="00EC35C6">
        <w:t xml:space="preserve"> </w:t>
      </w:r>
      <w:r w:rsidR="00AB2BB4">
        <w:t xml:space="preserve">7, 3, and 2 were accepted </w:t>
      </w:r>
      <w:r w:rsidR="000569D4">
        <w:t>later</w:t>
      </w:r>
      <w:r w:rsidR="00AB2BB4">
        <w:t xml:space="preserve">. </w:t>
      </w:r>
      <w:r w:rsidR="002039C5">
        <w:t xml:space="preserve">Revision </w:t>
      </w:r>
      <w:r w:rsidR="00AB2BB4">
        <w:t xml:space="preserve">5 was rejected between the acceptance of 1 and 7. </w:t>
      </w:r>
      <w:r w:rsidR="002039C5">
        <w:t xml:space="preserve">Revision </w:t>
      </w:r>
      <w:r w:rsidR="00AB2BB4">
        <w:t>6 was eventually rejected,</w:t>
      </w:r>
      <w:r w:rsidR="00547A35">
        <w:t xml:space="preserve"> and</w:t>
      </w:r>
      <w:r w:rsidR="00AB2BB4">
        <w:t xml:space="preserve"> </w:t>
      </w:r>
      <w:r w:rsidR="002039C5">
        <w:t xml:space="preserve">revision </w:t>
      </w:r>
      <w:r w:rsidR="00AB2BB4">
        <w:t>4</w:t>
      </w:r>
      <w:r w:rsidR="007572CA">
        <w:t xml:space="preserve"> was censored during the follow-</w:t>
      </w:r>
      <w:r w:rsidR="00AB2BB4">
        <w:t xml:space="preserve">up period.  </w:t>
      </w:r>
    </w:p>
    <w:p w14:paraId="193E7A5D" w14:textId="261FA83C" w:rsidR="00F7752D" w:rsidRPr="000D51AC" w:rsidRDefault="008B5286" w:rsidP="000D51AC">
      <w:r>
        <w:t>R</w:t>
      </w:r>
      <w:r w:rsidR="00020FA8">
        <w:t>esearch methods associate these outcomes to the social network</w:t>
      </w:r>
      <w:r w:rsidR="00BF0C82">
        <w:t>s</w:t>
      </w:r>
      <w:r w:rsidR="00020FA8">
        <w:t xml:space="preserve"> of users, and identify the important variables that lead to acceptance/rejection of the </w:t>
      </w:r>
      <w:r w:rsidR="002039C5">
        <w:t>revision</w:t>
      </w:r>
      <w:r w:rsidR="00020FA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F7752D" w:rsidRPr="00452B3B" w14:paraId="6FE31851" w14:textId="77777777" w:rsidTr="00580EAB">
        <w:trPr>
          <w:trHeight w:val="2735"/>
        </w:trPr>
        <w:tc>
          <w:tcPr>
            <w:tcW w:w="9166" w:type="dxa"/>
          </w:tcPr>
          <w:tbl>
            <w:tblPr>
              <w:tblStyle w:val="TableGrid"/>
              <w:tblW w:w="11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913"/>
              <w:gridCol w:w="1084"/>
              <w:gridCol w:w="932"/>
              <w:gridCol w:w="1445"/>
              <w:gridCol w:w="2643"/>
              <w:gridCol w:w="963"/>
              <w:gridCol w:w="2515"/>
            </w:tblGrid>
            <w:tr w:rsidR="00D64B19" w:rsidRPr="00452B3B" w14:paraId="43F97DBA" w14:textId="3328D280" w:rsidTr="00316805">
              <w:trPr>
                <w:gridAfter w:val="1"/>
                <w:wAfter w:w="2515" w:type="dxa"/>
                <w:trHeight w:val="342"/>
              </w:trPr>
              <w:tc>
                <w:tcPr>
                  <w:tcW w:w="913" w:type="dxa"/>
                </w:tcPr>
                <w:p w14:paraId="0CE8FD5B" w14:textId="77777777" w:rsidR="00D64B19" w:rsidRPr="00452B3B" w:rsidRDefault="00D64B19" w:rsidP="00D64B19">
                  <w:pPr>
                    <w:spacing w:line="240" w:lineRule="auto"/>
                    <w:rPr>
                      <w:rFonts w:cs="Times New Roman"/>
                    </w:rPr>
                  </w:pPr>
                </w:p>
              </w:tc>
              <w:tc>
                <w:tcPr>
                  <w:tcW w:w="913" w:type="dxa"/>
                </w:tcPr>
                <w:p w14:paraId="614C4F0B" w14:textId="77777777" w:rsidR="00D64B19" w:rsidRPr="00452B3B" w:rsidRDefault="00D64B19" w:rsidP="00D64B19">
                  <w:pPr>
                    <w:spacing w:line="240" w:lineRule="auto"/>
                    <w:rPr>
                      <w:rFonts w:cs="Times New Roman"/>
                    </w:rPr>
                  </w:pPr>
                </w:p>
              </w:tc>
              <w:tc>
                <w:tcPr>
                  <w:tcW w:w="1084" w:type="dxa"/>
                </w:tcPr>
                <w:p w14:paraId="478141AC" w14:textId="77777777" w:rsidR="00D64B19" w:rsidRPr="00452B3B" w:rsidRDefault="00D64B19" w:rsidP="00D64B19">
                  <w:pPr>
                    <w:spacing w:line="240" w:lineRule="auto"/>
                    <w:rPr>
                      <w:rFonts w:cs="Times New Roman"/>
                    </w:rPr>
                  </w:pPr>
                </w:p>
              </w:tc>
              <w:tc>
                <w:tcPr>
                  <w:tcW w:w="932" w:type="dxa"/>
                </w:tcPr>
                <w:p w14:paraId="44C133CF" w14:textId="77777777" w:rsidR="00D64B19" w:rsidRPr="00452B3B" w:rsidRDefault="00D64B19" w:rsidP="00D64B19">
                  <w:pPr>
                    <w:spacing w:line="240" w:lineRule="auto"/>
                    <w:rPr>
                      <w:rFonts w:cs="Times New Roman"/>
                    </w:rPr>
                  </w:pPr>
                  <w:r w:rsidRPr="00452B3B">
                    <w:rPr>
                      <w:rFonts w:cs="Times New Roman"/>
                    </w:rPr>
                    <w:t>Start</w:t>
                  </w:r>
                </w:p>
              </w:tc>
              <w:tc>
                <w:tcPr>
                  <w:tcW w:w="1445" w:type="dxa"/>
                </w:tcPr>
                <w:p w14:paraId="42ED5B40" w14:textId="77777777" w:rsidR="00D64B19" w:rsidRPr="00452B3B" w:rsidRDefault="00D64B19" w:rsidP="00D64B19">
                  <w:pPr>
                    <w:spacing w:line="240" w:lineRule="auto"/>
                    <w:rPr>
                      <w:rFonts w:cs="Times New Roman"/>
                    </w:rPr>
                  </w:pPr>
                </w:p>
              </w:tc>
              <w:tc>
                <w:tcPr>
                  <w:tcW w:w="2643" w:type="dxa"/>
                  <w:tcBorders>
                    <w:left w:val="nil"/>
                  </w:tcBorders>
                </w:tcPr>
                <w:p w14:paraId="53D8EC99" w14:textId="314BD911" w:rsidR="00D64B19" w:rsidRPr="00452B3B" w:rsidRDefault="00D64B19" w:rsidP="00D64B19">
                  <w:pPr>
                    <w:spacing w:line="240" w:lineRule="auto"/>
                    <w:rPr>
                      <w:rFonts w:cs="Times New Roman"/>
                    </w:rPr>
                  </w:pPr>
                  <w:r w:rsidRPr="00452B3B">
                    <w:rPr>
                      <w:rFonts w:cs="Times New Roman"/>
                    </w:rPr>
                    <w:t>Time</w:t>
                  </w:r>
                </w:p>
              </w:tc>
              <w:tc>
                <w:tcPr>
                  <w:tcW w:w="963" w:type="dxa"/>
                </w:tcPr>
                <w:p w14:paraId="402046E0" w14:textId="45D324E9" w:rsidR="00D64B19" w:rsidRPr="00452B3B" w:rsidRDefault="00D64B19" w:rsidP="00D64B19">
                  <w:pPr>
                    <w:spacing w:after="160" w:line="259" w:lineRule="auto"/>
                  </w:pPr>
                  <w:r w:rsidRPr="00452B3B">
                    <w:rPr>
                      <w:rFonts w:cs="Times New Roman"/>
                    </w:rPr>
                    <w:t>End</w:t>
                  </w:r>
                </w:p>
              </w:tc>
            </w:tr>
            <w:tr w:rsidR="00D64B19" w:rsidRPr="00452B3B" w14:paraId="48EA131A" w14:textId="77777777" w:rsidTr="003A28C2">
              <w:trPr>
                <w:trHeight w:val="342"/>
              </w:trPr>
              <w:tc>
                <w:tcPr>
                  <w:tcW w:w="913" w:type="dxa"/>
                </w:tcPr>
                <w:p w14:paraId="555921BC" w14:textId="77777777" w:rsidR="00D64B19" w:rsidRPr="00452B3B" w:rsidRDefault="00D64B19" w:rsidP="00D64B19">
                  <w:pPr>
                    <w:spacing w:line="240" w:lineRule="auto"/>
                    <w:jc w:val="center"/>
                    <w:rPr>
                      <w:rFonts w:cs="Times New Roman"/>
                    </w:rPr>
                  </w:pPr>
                  <w:r w:rsidRPr="00452B3B">
                    <w:rPr>
                      <w:rFonts w:cs="Times New Roman"/>
                    </w:rPr>
                    <w:t>Index</w:t>
                  </w:r>
                </w:p>
              </w:tc>
              <w:tc>
                <w:tcPr>
                  <w:tcW w:w="913" w:type="dxa"/>
                </w:tcPr>
                <w:p w14:paraId="577008FB" w14:textId="77777777" w:rsidR="00D64B19" w:rsidRPr="00452B3B" w:rsidRDefault="00D64B19" w:rsidP="00D64B19">
                  <w:pPr>
                    <w:spacing w:line="240" w:lineRule="auto"/>
                    <w:jc w:val="center"/>
                    <w:rPr>
                      <w:rFonts w:cs="Times New Roman"/>
                    </w:rPr>
                  </w:pPr>
                  <w:r w:rsidRPr="00452B3B">
                    <w:rPr>
                      <w:rFonts w:cs="Times New Roman"/>
                    </w:rPr>
                    <w:t>Senders</w:t>
                  </w:r>
                </w:p>
              </w:tc>
              <w:tc>
                <w:tcPr>
                  <w:tcW w:w="1084" w:type="dxa"/>
                </w:tcPr>
                <w:p w14:paraId="00155D4E" w14:textId="77777777" w:rsidR="00D64B19" w:rsidRPr="00452B3B" w:rsidRDefault="00D64B19" w:rsidP="00D64B19">
                  <w:pPr>
                    <w:spacing w:line="240" w:lineRule="auto"/>
                    <w:jc w:val="center"/>
                    <w:rPr>
                      <w:rFonts w:cs="Times New Roman"/>
                    </w:rPr>
                  </w:pPr>
                  <w:r w:rsidRPr="00452B3B">
                    <w:rPr>
                      <w:rFonts w:cs="Times New Roman"/>
                    </w:rPr>
                    <w:t>Receivers</w:t>
                  </w:r>
                </w:p>
              </w:tc>
              <w:tc>
                <w:tcPr>
                  <w:tcW w:w="8498" w:type="dxa"/>
                  <w:gridSpan w:val="5"/>
                </w:tcPr>
                <w:p w14:paraId="4EA91DD3" w14:textId="77777777" w:rsidR="00D64B19" w:rsidRPr="00452B3B" w:rsidRDefault="00D64B19" w:rsidP="00D64B19">
                  <w:pPr>
                    <w:spacing w:line="240" w:lineRule="auto"/>
                    <w:rPr>
                      <w:rFonts w:cs="Times New Roman"/>
                    </w:rPr>
                  </w:pPr>
                  <w:r w:rsidRPr="00452B3B">
                    <w:rPr>
                      <w:rFonts w:cs="Times New Roman"/>
                      <w:noProof/>
                      <w:lang w:val="en-GB" w:eastAsia="en-GB"/>
                    </w:rPr>
                    <w:drawing>
                      <wp:inline distT="0" distB="0" distL="0" distR="0" wp14:anchorId="597E8F68" wp14:editId="2F857289">
                        <wp:extent cx="3086100" cy="1041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747" cy="109622"/>
                                </a:xfrm>
                                <a:prstGeom prst="rect">
                                  <a:avLst/>
                                </a:prstGeom>
                                <a:noFill/>
                              </pic:spPr>
                            </pic:pic>
                          </a:graphicData>
                        </a:graphic>
                      </wp:inline>
                    </w:drawing>
                  </w:r>
                </w:p>
              </w:tc>
            </w:tr>
            <w:tr w:rsidR="00D64B19" w:rsidRPr="00452B3B" w14:paraId="64F466D2" w14:textId="77777777" w:rsidTr="003A28C2">
              <w:trPr>
                <w:trHeight w:val="342"/>
              </w:trPr>
              <w:tc>
                <w:tcPr>
                  <w:tcW w:w="913" w:type="dxa"/>
                </w:tcPr>
                <w:p w14:paraId="56EB9FB1" w14:textId="77777777" w:rsidR="00D64B19" w:rsidRPr="00452B3B" w:rsidRDefault="00D64B19" w:rsidP="00D64B19">
                  <w:pPr>
                    <w:spacing w:line="240" w:lineRule="auto"/>
                    <w:jc w:val="center"/>
                    <w:rPr>
                      <w:rFonts w:cs="Times New Roman"/>
                    </w:rPr>
                  </w:pPr>
                  <w:r w:rsidRPr="00452B3B">
                    <w:rPr>
                      <w:rFonts w:cs="Times New Roman"/>
                    </w:rPr>
                    <w:t>1</w:t>
                  </w:r>
                </w:p>
              </w:tc>
              <w:tc>
                <w:tcPr>
                  <w:tcW w:w="913" w:type="dxa"/>
                </w:tcPr>
                <w:p w14:paraId="285A1B93" w14:textId="77777777" w:rsidR="00D64B19" w:rsidRPr="00452B3B" w:rsidRDefault="00D64B19" w:rsidP="00D64B19">
                  <w:pPr>
                    <w:spacing w:line="240" w:lineRule="auto"/>
                    <w:jc w:val="center"/>
                    <w:rPr>
                      <w:rFonts w:cs="Times New Roman"/>
                    </w:rPr>
                  </w:pPr>
                  <w:r w:rsidRPr="00452B3B">
                    <w:rPr>
                      <w:rFonts w:cs="Times New Roman"/>
                    </w:rPr>
                    <w:t>Barry</w:t>
                  </w:r>
                </w:p>
              </w:tc>
              <w:tc>
                <w:tcPr>
                  <w:tcW w:w="1084" w:type="dxa"/>
                </w:tcPr>
                <w:p w14:paraId="23E09AD0" w14:textId="77777777" w:rsidR="00D64B19" w:rsidRPr="00452B3B" w:rsidRDefault="00D64B19" w:rsidP="00D64B19">
                  <w:pPr>
                    <w:spacing w:line="240" w:lineRule="auto"/>
                    <w:jc w:val="center"/>
                    <w:rPr>
                      <w:rFonts w:cs="Times New Roman"/>
                    </w:rPr>
                  </w:pPr>
                  <w:r w:rsidRPr="00452B3B">
                    <w:rPr>
                      <w:rFonts w:cs="Times New Roman"/>
                    </w:rPr>
                    <w:t>Terry</w:t>
                  </w:r>
                </w:p>
              </w:tc>
              <w:tc>
                <w:tcPr>
                  <w:tcW w:w="8498" w:type="dxa"/>
                  <w:gridSpan w:val="5"/>
                </w:tcPr>
                <w:p w14:paraId="7A9FF12E" w14:textId="77777777" w:rsidR="00D64B19" w:rsidRPr="00452B3B" w:rsidRDefault="00D64B19" w:rsidP="00D64B19">
                  <w:pPr>
                    <w:spacing w:line="240" w:lineRule="auto"/>
                    <w:rPr>
                      <w:rFonts w:cs="Times New Roman"/>
                      <w:noProof/>
                    </w:rPr>
                  </w:pPr>
                  <w:r w:rsidRPr="00452B3B">
                    <w:rPr>
                      <w:rFonts w:cs="Times New Roman"/>
                      <w:noProof/>
                    </w:rPr>
                    <w:t>-----------●</w:t>
                  </w:r>
                </w:p>
              </w:tc>
            </w:tr>
            <w:tr w:rsidR="00D64B19" w:rsidRPr="00452B3B" w14:paraId="59DF6BDA" w14:textId="77777777" w:rsidTr="003A28C2">
              <w:trPr>
                <w:trHeight w:val="342"/>
              </w:trPr>
              <w:tc>
                <w:tcPr>
                  <w:tcW w:w="913" w:type="dxa"/>
                </w:tcPr>
                <w:p w14:paraId="0F1982E6" w14:textId="77777777" w:rsidR="00D64B19" w:rsidRPr="00452B3B" w:rsidRDefault="00D64B19" w:rsidP="00D64B19">
                  <w:pPr>
                    <w:spacing w:line="240" w:lineRule="auto"/>
                    <w:jc w:val="center"/>
                    <w:rPr>
                      <w:rFonts w:cs="Times New Roman"/>
                    </w:rPr>
                  </w:pPr>
                  <w:r w:rsidRPr="00452B3B">
                    <w:rPr>
                      <w:rFonts w:cs="Times New Roman"/>
                    </w:rPr>
                    <w:t>2</w:t>
                  </w:r>
                </w:p>
              </w:tc>
              <w:tc>
                <w:tcPr>
                  <w:tcW w:w="913" w:type="dxa"/>
                </w:tcPr>
                <w:p w14:paraId="60BF67A7" w14:textId="77777777" w:rsidR="00D64B19" w:rsidRPr="00452B3B" w:rsidRDefault="00D64B19" w:rsidP="00D64B19">
                  <w:pPr>
                    <w:spacing w:line="240" w:lineRule="auto"/>
                    <w:jc w:val="center"/>
                    <w:rPr>
                      <w:rFonts w:cs="Times New Roman"/>
                    </w:rPr>
                  </w:pPr>
                  <w:r w:rsidRPr="00452B3B">
                    <w:rPr>
                      <w:rFonts w:cs="Times New Roman"/>
                    </w:rPr>
                    <w:t>Ferry</w:t>
                  </w:r>
                </w:p>
              </w:tc>
              <w:tc>
                <w:tcPr>
                  <w:tcW w:w="1084" w:type="dxa"/>
                </w:tcPr>
                <w:p w14:paraId="29F8510E" w14:textId="77777777" w:rsidR="00D64B19" w:rsidRPr="00452B3B" w:rsidRDefault="00D64B19" w:rsidP="00D64B19">
                  <w:pPr>
                    <w:spacing w:line="240" w:lineRule="auto"/>
                    <w:jc w:val="center"/>
                    <w:rPr>
                      <w:rFonts w:cs="Times New Roman"/>
                    </w:rPr>
                  </w:pPr>
                  <w:r w:rsidRPr="00452B3B">
                    <w:rPr>
                      <w:rFonts w:cs="Times New Roman"/>
                    </w:rPr>
                    <w:t>Terry</w:t>
                  </w:r>
                </w:p>
              </w:tc>
              <w:tc>
                <w:tcPr>
                  <w:tcW w:w="8498" w:type="dxa"/>
                  <w:gridSpan w:val="5"/>
                </w:tcPr>
                <w:p w14:paraId="364A4254" w14:textId="77777777" w:rsidR="00D64B19" w:rsidRPr="00452B3B" w:rsidRDefault="00D64B19" w:rsidP="00D64B19">
                  <w:pPr>
                    <w:spacing w:line="240" w:lineRule="auto"/>
                    <w:rPr>
                      <w:rFonts w:cs="Times New Roman"/>
                      <w:noProof/>
                    </w:rPr>
                  </w:pPr>
                  <w:r w:rsidRPr="00452B3B">
                    <w:rPr>
                      <w:rFonts w:cs="Times New Roman"/>
                      <w:noProof/>
                    </w:rPr>
                    <w:t>---------------------------------------------------●</w:t>
                  </w:r>
                </w:p>
              </w:tc>
            </w:tr>
            <w:tr w:rsidR="00D64B19" w:rsidRPr="00452B3B" w14:paraId="1E69E346" w14:textId="77777777" w:rsidTr="003A28C2">
              <w:trPr>
                <w:trHeight w:val="342"/>
              </w:trPr>
              <w:tc>
                <w:tcPr>
                  <w:tcW w:w="913" w:type="dxa"/>
                </w:tcPr>
                <w:p w14:paraId="6B397424" w14:textId="77777777" w:rsidR="00D64B19" w:rsidRPr="00452B3B" w:rsidRDefault="00D64B19" w:rsidP="00D64B19">
                  <w:pPr>
                    <w:spacing w:line="240" w:lineRule="auto"/>
                    <w:jc w:val="center"/>
                    <w:rPr>
                      <w:rFonts w:cs="Times New Roman"/>
                    </w:rPr>
                  </w:pPr>
                  <w:r w:rsidRPr="00452B3B">
                    <w:rPr>
                      <w:rFonts w:cs="Times New Roman"/>
                    </w:rPr>
                    <w:t>3</w:t>
                  </w:r>
                </w:p>
              </w:tc>
              <w:tc>
                <w:tcPr>
                  <w:tcW w:w="913" w:type="dxa"/>
                </w:tcPr>
                <w:p w14:paraId="16298324" w14:textId="77777777" w:rsidR="00D64B19" w:rsidRPr="00452B3B" w:rsidRDefault="00D64B19" w:rsidP="00D64B19">
                  <w:pPr>
                    <w:spacing w:line="240" w:lineRule="auto"/>
                    <w:jc w:val="center"/>
                    <w:rPr>
                      <w:rFonts w:cs="Times New Roman"/>
                    </w:rPr>
                  </w:pPr>
                  <w:r w:rsidRPr="00452B3B">
                    <w:rPr>
                      <w:rFonts w:cs="Times New Roman"/>
                    </w:rPr>
                    <w:t>Gary</w:t>
                  </w:r>
                </w:p>
              </w:tc>
              <w:tc>
                <w:tcPr>
                  <w:tcW w:w="1084" w:type="dxa"/>
                </w:tcPr>
                <w:p w14:paraId="5198AB82" w14:textId="77777777" w:rsidR="00D64B19" w:rsidRPr="00452B3B" w:rsidRDefault="00D64B19" w:rsidP="00D64B19">
                  <w:pPr>
                    <w:spacing w:line="240" w:lineRule="auto"/>
                    <w:jc w:val="center"/>
                    <w:rPr>
                      <w:rFonts w:cs="Times New Roman"/>
                    </w:rPr>
                  </w:pPr>
                  <w:r w:rsidRPr="00452B3B">
                    <w:rPr>
                      <w:rFonts w:cs="Times New Roman"/>
                    </w:rPr>
                    <w:t>Terry</w:t>
                  </w:r>
                </w:p>
              </w:tc>
              <w:tc>
                <w:tcPr>
                  <w:tcW w:w="8498" w:type="dxa"/>
                  <w:gridSpan w:val="5"/>
                </w:tcPr>
                <w:p w14:paraId="68F8733D" w14:textId="77777777" w:rsidR="00D64B19" w:rsidRPr="00452B3B" w:rsidRDefault="00D64B19" w:rsidP="00D64B19">
                  <w:pPr>
                    <w:spacing w:line="240" w:lineRule="auto"/>
                    <w:rPr>
                      <w:rFonts w:cs="Times New Roman"/>
                      <w:noProof/>
                    </w:rPr>
                  </w:pPr>
                  <w:r w:rsidRPr="00452B3B">
                    <w:rPr>
                      <w:rFonts w:cs="Times New Roman"/>
                      <w:noProof/>
                    </w:rPr>
                    <w:t>----------------------------------●</w:t>
                  </w:r>
                </w:p>
              </w:tc>
            </w:tr>
            <w:tr w:rsidR="00D64B19" w:rsidRPr="00452B3B" w14:paraId="5954EC35" w14:textId="77777777" w:rsidTr="003A28C2">
              <w:trPr>
                <w:trHeight w:val="342"/>
              </w:trPr>
              <w:tc>
                <w:tcPr>
                  <w:tcW w:w="913" w:type="dxa"/>
                </w:tcPr>
                <w:p w14:paraId="5F40AE6C" w14:textId="77777777" w:rsidR="00D64B19" w:rsidRPr="00452B3B" w:rsidRDefault="00D64B19" w:rsidP="00D64B19">
                  <w:pPr>
                    <w:spacing w:line="240" w:lineRule="auto"/>
                    <w:jc w:val="center"/>
                    <w:rPr>
                      <w:rFonts w:cs="Times New Roman"/>
                    </w:rPr>
                  </w:pPr>
                  <w:r w:rsidRPr="00452B3B">
                    <w:rPr>
                      <w:rFonts w:cs="Times New Roman"/>
                    </w:rPr>
                    <w:t>4</w:t>
                  </w:r>
                </w:p>
              </w:tc>
              <w:tc>
                <w:tcPr>
                  <w:tcW w:w="913" w:type="dxa"/>
                </w:tcPr>
                <w:p w14:paraId="4F7055B3" w14:textId="77777777" w:rsidR="00D64B19" w:rsidRPr="00452B3B" w:rsidRDefault="00D64B19" w:rsidP="00D64B19">
                  <w:pPr>
                    <w:spacing w:line="240" w:lineRule="auto"/>
                    <w:jc w:val="center"/>
                    <w:rPr>
                      <w:rFonts w:cs="Times New Roman"/>
                    </w:rPr>
                  </w:pPr>
                  <w:r w:rsidRPr="00452B3B">
                    <w:rPr>
                      <w:rFonts w:cs="Times New Roman"/>
                    </w:rPr>
                    <w:t>Harry</w:t>
                  </w:r>
                </w:p>
              </w:tc>
              <w:tc>
                <w:tcPr>
                  <w:tcW w:w="1084" w:type="dxa"/>
                </w:tcPr>
                <w:p w14:paraId="2394A685" w14:textId="77777777" w:rsidR="00D64B19" w:rsidRPr="00452B3B" w:rsidRDefault="00D64B19" w:rsidP="00D64B19">
                  <w:pPr>
                    <w:spacing w:line="240" w:lineRule="auto"/>
                    <w:jc w:val="center"/>
                    <w:rPr>
                      <w:rFonts w:cs="Times New Roman"/>
                    </w:rPr>
                  </w:pPr>
                  <w:r w:rsidRPr="00452B3B">
                    <w:rPr>
                      <w:rFonts w:cs="Times New Roman"/>
                    </w:rPr>
                    <w:t>Ferry</w:t>
                  </w:r>
                </w:p>
              </w:tc>
              <w:tc>
                <w:tcPr>
                  <w:tcW w:w="8498" w:type="dxa"/>
                  <w:gridSpan w:val="5"/>
                </w:tcPr>
                <w:p w14:paraId="18C504C6" w14:textId="77777777" w:rsidR="00D64B19" w:rsidRPr="00452B3B" w:rsidRDefault="00D64B19" w:rsidP="00D64B19">
                  <w:pPr>
                    <w:spacing w:line="240" w:lineRule="auto"/>
                    <w:rPr>
                      <w:rFonts w:cs="Times New Roman"/>
                      <w:noProof/>
                    </w:rPr>
                  </w:pPr>
                  <w:r w:rsidRPr="00452B3B">
                    <w:rPr>
                      <w:rFonts w:cs="Times New Roman"/>
                      <w:noProof/>
                    </w:rPr>
                    <w:t>------------------------------------------------------------------------</w:t>
                  </w:r>
                </w:p>
              </w:tc>
            </w:tr>
            <w:tr w:rsidR="00D64B19" w:rsidRPr="00452B3B" w14:paraId="110F6E31" w14:textId="77777777" w:rsidTr="003A28C2">
              <w:trPr>
                <w:trHeight w:val="342"/>
              </w:trPr>
              <w:tc>
                <w:tcPr>
                  <w:tcW w:w="913" w:type="dxa"/>
                </w:tcPr>
                <w:p w14:paraId="29F683A6" w14:textId="77777777" w:rsidR="00D64B19" w:rsidRPr="00452B3B" w:rsidRDefault="00D64B19" w:rsidP="00D64B19">
                  <w:pPr>
                    <w:spacing w:line="240" w:lineRule="auto"/>
                    <w:jc w:val="center"/>
                    <w:rPr>
                      <w:rFonts w:cs="Times New Roman"/>
                    </w:rPr>
                  </w:pPr>
                  <w:r w:rsidRPr="00452B3B">
                    <w:rPr>
                      <w:rFonts w:cs="Times New Roman"/>
                    </w:rPr>
                    <w:t>5</w:t>
                  </w:r>
                </w:p>
              </w:tc>
              <w:tc>
                <w:tcPr>
                  <w:tcW w:w="913" w:type="dxa"/>
                </w:tcPr>
                <w:p w14:paraId="71253B56" w14:textId="77777777" w:rsidR="00D64B19" w:rsidRPr="00452B3B" w:rsidRDefault="00D64B19" w:rsidP="00D64B19">
                  <w:pPr>
                    <w:spacing w:line="240" w:lineRule="auto"/>
                    <w:jc w:val="center"/>
                    <w:rPr>
                      <w:rFonts w:cs="Times New Roman"/>
                    </w:rPr>
                  </w:pPr>
                  <w:r w:rsidRPr="00452B3B">
                    <w:rPr>
                      <w:rFonts w:cs="Times New Roman"/>
                    </w:rPr>
                    <w:t>Jerry</w:t>
                  </w:r>
                </w:p>
              </w:tc>
              <w:tc>
                <w:tcPr>
                  <w:tcW w:w="1084" w:type="dxa"/>
                </w:tcPr>
                <w:p w14:paraId="3C624FBF" w14:textId="77777777" w:rsidR="00D64B19" w:rsidRPr="00452B3B" w:rsidRDefault="00D64B19" w:rsidP="00D64B19">
                  <w:pPr>
                    <w:spacing w:line="240" w:lineRule="auto"/>
                    <w:jc w:val="center"/>
                    <w:rPr>
                      <w:rFonts w:cs="Times New Roman"/>
                    </w:rPr>
                  </w:pPr>
                  <w:r w:rsidRPr="00452B3B">
                    <w:rPr>
                      <w:rFonts w:cs="Times New Roman"/>
                    </w:rPr>
                    <w:t>Barry</w:t>
                  </w:r>
                </w:p>
              </w:tc>
              <w:tc>
                <w:tcPr>
                  <w:tcW w:w="8498" w:type="dxa"/>
                  <w:gridSpan w:val="5"/>
                </w:tcPr>
                <w:p w14:paraId="229A35D2" w14:textId="77777777" w:rsidR="00D64B19" w:rsidRPr="00452B3B" w:rsidRDefault="00D64B19" w:rsidP="00D64B19">
                  <w:pPr>
                    <w:spacing w:line="240" w:lineRule="auto"/>
                    <w:rPr>
                      <w:rFonts w:cs="Times New Roman"/>
                      <w:noProof/>
                    </w:rPr>
                  </w:pPr>
                  <w:r w:rsidRPr="00452B3B">
                    <w:rPr>
                      <w:rFonts w:cs="Times New Roman"/>
                      <w:noProof/>
                    </w:rPr>
                    <w:t>---------------------○</w:t>
                  </w:r>
                </w:p>
              </w:tc>
            </w:tr>
            <w:tr w:rsidR="00D64B19" w:rsidRPr="00452B3B" w14:paraId="0D528DAF" w14:textId="77777777" w:rsidTr="003A28C2">
              <w:trPr>
                <w:trHeight w:val="323"/>
              </w:trPr>
              <w:tc>
                <w:tcPr>
                  <w:tcW w:w="913" w:type="dxa"/>
                </w:tcPr>
                <w:p w14:paraId="18030A6C" w14:textId="77777777" w:rsidR="00D64B19" w:rsidRPr="00452B3B" w:rsidRDefault="00D64B19" w:rsidP="00D64B19">
                  <w:pPr>
                    <w:spacing w:line="240" w:lineRule="auto"/>
                    <w:jc w:val="center"/>
                    <w:rPr>
                      <w:rFonts w:cs="Times New Roman"/>
                    </w:rPr>
                  </w:pPr>
                  <w:r w:rsidRPr="00452B3B">
                    <w:rPr>
                      <w:rFonts w:cs="Times New Roman"/>
                    </w:rPr>
                    <w:t>6</w:t>
                  </w:r>
                </w:p>
              </w:tc>
              <w:tc>
                <w:tcPr>
                  <w:tcW w:w="913" w:type="dxa"/>
                </w:tcPr>
                <w:p w14:paraId="47B382B0" w14:textId="77777777" w:rsidR="00D64B19" w:rsidRPr="00452B3B" w:rsidRDefault="00D64B19" w:rsidP="00D64B19">
                  <w:pPr>
                    <w:spacing w:line="240" w:lineRule="auto"/>
                    <w:jc w:val="center"/>
                    <w:rPr>
                      <w:rFonts w:cs="Times New Roman"/>
                    </w:rPr>
                  </w:pPr>
                  <w:r w:rsidRPr="00452B3B">
                    <w:rPr>
                      <w:rFonts w:cs="Times New Roman"/>
                    </w:rPr>
                    <w:t>Larry</w:t>
                  </w:r>
                </w:p>
              </w:tc>
              <w:tc>
                <w:tcPr>
                  <w:tcW w:w="1084" w:type="dxa"/>
                </w:tcPr>
                <w:p w14:paraId="4CA96F48" w14:textId="77777777" w:rsidR="00D64B19" w:rsidRPr="00452B3B" w:rsidRDefault="00D64B19" w:rsidP="00D64B19">
                  <w:pPr>
                    <w:spacing w:line="240" w:lineRule="auto"/>
                    <w:jc w:val="center"/>
                    <w:rPr>
                      <w:rFonts w:cs="Times New Roman"/>
                    </w:rPr>
                  </w:pPr>
                  <w:r w:rsidRPr="00452B3B">
                    <w:rPr>
                      <w:rFonts w:cs="Times New Roman"/>
                    </w:rPr>
                    <w:t>Barry</w:t>
                  </w:r>
                </w:p>
              </w:tc>
              <w:tc>
                <w:tcPr>
                  <w:tcW w:w="8498" w:type="dxa"/>
                  <w:gridSpan w:val="5"/>
                </w:tcPr>
                <w:p w14:paraId="1B1EF2BA" w14:textId="77777777" w:rsidR="00D64B19" w:rsidRPr="00452B3B" w:rsidRDefault="00D64B19" w:rsidP="00D64B19">
                  <w:pPr>
                    <w:spacing w:line="240" w:lineRule="auto"/>
                    <w:rPr>
                      <w:rFonts w:cs="Times New Roman"/>
                      <w:noProof/>
                    </w:rPr>
                  </w:pPr>
                  <w:r w:rsidRPr="00452B3B">
                    <w:rPr>
                      <w:rFonts w:cs="Times New Roman"/>
                      <w:noProof/>
                    </w:rPr>
                    <w:t>--------------------------------------------------------○</w:t>
                  </w:r>
                </w:p>
              </w:tc>
            </w:tr>
            <w:tr w:rsidR="00D64B19" w:rsidRPr="00452B3B" w14:paraId="19648E59" w14:textId="77777777" w:rsidTr="003A28C2">
              <w:trPr>
                <w:trHeight w:val="342"/>
              </w:trPr>
              <w:tc>
                <w:tcPr>
                  <w:tcW w:w="913" w:type="dxa"/>
                </w:tcPr>
                <w:p w14:paraId="33122A52" w14:textId="77777777" w:rsidR="00D64B19" w:rsidRPr="00452B3B" w:rsidRDefault="00D64B19" w:rsidP="00D64B19">
                  <w:pPr>
                    <w:spacing w:line="240" w:lineRule="auto"/>
                    <w:jc w:val="center"/>
                    <w:rPr>
                      <w:rFonts w:cs="Times New Roman"/>
                    </w:rPr>
                  </w:pPr>
                  <w:r w:rsidRPr="00452B3B">
                    <w:rPr>
                      <w:rFonts w:cs="Times New Roman"/>
                    </w:rPr>
                    <w:t>7</w:t>
                  </w:r>
                </w:p>
              </w:tc>
              <w:tc>
                <w:tcPr>
                  <w:tcW w:w="913" w:type="dxa"/>
                </w:tcPr>
                <w:p w14:paraId="5AEE6B06" w14:textId="77777777" w:rsidR="00D64B19" w:rsidRPr="00452B3B" w:rsidRDefault="00D64B19" w:rsidP="00D64B19">
                  <w:pPr>
                    <w:spacing w:line="240" w:lineRule="auto"/>
                    <w:jc w:val="center"/>
                    <w:rPr>
                      <w:rFonts w:cs="Times New Roman"/>
                    </w:rPr>
                  </w:pPr>
                  <w:r w:rsidRPr="00452B3B">
                    <w:rPr>
                      <w:rFonts w:cs="Times New Roman"/>
                    </w:rPr>
                    <w:t>Terry</w:t>
                  </w:r>
                </w:p>
              </w:tc>
              <w:tc>
                <w:tcPr>
                  <w:tcW w:w="1084" w:type="dxa"/>
                </w:tcPr>
                <w:p w14:paraId="078C99DA" w14:textId="77777777" w:rsidR="00D64B19" w:rsidRPr="00452B3B" w:rsidRDefault="00D64B19" w:rsidP="00D64B19">
                  <w:pPr>
                    <w:spacing w:line="240" w:lineRule="auto"/>
                    <w:jc w:val="center"/>
                    <w:rPr>
                      <w:rFonts w:cs="Times New Roman"/>
                    </w:rPr>
                  </w:pPr>
                  <w:r w:rsidRPr="00452B3B">
                    <w:rPr>
                      <w:rFonts w:cs="Times New Roman"/>
                    </w:rPr>
                    <w:t>Gary</w:t>
                  </w:r>
                </w:p>
              </w:tc>
              <w:tc>
                <w:tcPr>
                  <w:tcW w:w="8498" w:type="dxa"/>
                  <w:gridSpan w:val="5"/>
                </w:tcPr>
                <w:p w14:paraId="37F6FD6A" w14:textId="77777777" w:rsidR="00D64B19" w:rsidRPr="00452B3B" w:rsidRDefault="00D64B19" w:rsidP="00D64B19">
                  <w:pPr>
                    <w:spacing w:line="240" w:lineRule="auto"/>
                    <w:rPr>
                      <w:rFonts w:cs="Times New Roman"/>
                      <w:noProof/>
                    </w:rPr>
                  </w:pPr>
                  <w:r w:rsidRPr="00452B3B">
                    <w:rPr>
                      <w:rFonts w:cs="Times New Roman"/>
                      <w:noProof/>
                    </w:rPr>
                    <w:t>-------------------------●</w:t>
                  </w:r>
                </w:p>
              </w:tc>
            </w:tr>
          </w:tbl>
          <w:p w14:paraId="41B5A0B5" w14:textId="77777777" w:rsidR="00F7752D" w:rsidRPr="00452B3B" w:rsidRDefault="00F7752D" w:rsidP="003A28C2">
            <w:pPr>
              <w:pStyle w:val="NoSpacing"/>
              <w:spacing w:line="240" w:lineRule="auto"/>
              <w:jc w:val="center"/>
              <w:rPr>
                <w:rFonts w:cs="Times New Roman"/>
              </w:rPr>
            </w:pPr>
          </w:p>
        </w:tc>
      </w:tr>
      <w:tr w:rsidR="00F7752D" w:rsidRPr="00452B3B" w14:paraId="14A35848" w14:textId="77777777" w:rsidTr="00580EAB">
        <w:tc>
          <w:tcPr>
            <w:tcW w:w="9166" w:type="dxa"/>
          </w:tcPr>
          <w:p w14:paraId="7628D016" w14:textId="658F034F" w:rsidR="00F7752D" w:rsidRPr="0015324D" w:rsidRDefault="00F7752D" w:rsidP="00580EAB">
            <w:pPr>
              <w:pStyle w:val="Caption"/>
              <w:spacing w:after="0" w:line="240" w:lineRule="auto"/>
              <w:jc w:val="center"/>
              <w:rPr>
                <w:i w:val="0"/>
                <w:iCs w:val="0"/>
                <w:color w:val="auto"/>
                <w:sz w:val="20"/>
                <w:szCs w:val="22"/>
              </w:rPr>
            </w:pPr>
            <w:r w:rsidRPr="00580EAB">
              <w:rPr>
                <w:b/>
                <w:i w:val="0"/>
                <w:iCs w:val="0"/>
                <w:color w:val="auto"/>
                <w:sz w:val="20"/>
                <w:szCs w:val="22"/>
              </w:rPr>
              <w:t>Fi</w:t>
            </w:r>
            <w:r w:rsidR="00580EAB" w:rsidRPr="00580EAB">
              <w:rPr>
                <w:b/>
                <w:i w:val="0"/>
                <w:iCs w:val="0"/>
                <w:color w:val="auto"/>
                <w:sz w:val="20"/>
                <w:szCs w:val="22"/>
              </w:rPr>
              <w:t>g.</w:t>
            </w:r>
            <w:r w:rsidRPr="00580EAB">
              <w:rPr>
                <w:b/>
                <w:i w:val="0"/>
                <w:iCs w:val="0"/>
                <w:color w:val="auto"/>
                <w:sz w:val="20"/>
                <w:szCs w:val="22"/>
              </w:rPr>
              <w:t xml:space="preserve"> </w:t>
            </w:r>
            <w:r w:rsidRPr="00580EAB">
              <w:rPr>
                <w:b/>
                <w:i w:val="0"/>
                <w:iCs w:val="0"/>
                <w:color w:val="auto"/>
                <w:sz w:val="20"/>
                <w:szCs w:val="22"/>
              </w:rPr>
              <w:fldChar w:fldCharType="begin"/>
            </w:r>
            <w:r w:rsidRPr="00580EAB">
              <w:rPr>
                <w:b/>
                <w:i w:val="0"/>
                <w:iCs w:val="0"/>
                <w:color w:val="auto"/>
                <w:sz w:val="20"/>
                <w:szCs w:val="22"/>
              </w:rPr>
              <w:instrText xml:space="preserve"> SEQ Figure \* ARABIC </w:instrText>
            </w:r>
            <w:r w:rsidRPr="00580EAB">
              <w:rPr>
                <w:b/>
                <w:i w:val="0"/>
                <w:iCs w:val="0"/>
                <w:color w:val="auto"/>
                <w:sz w:val="20"/>
                <w:szCs w:val="22"/>
              </w:rPr>
              <w:fldChar w:fldCharType="separate"/>
            </w:r>
            <w:r w:rsidR="00C14AED">
              <w:rPr>
                <w:b/>
                <w:i w:val="0"/>
                <w:iCs w:val="0"/>
                <w:noProof/>
                <w:color w:val="auto"/>
                <w:sz w:val="20"/>
                <w:szCs w:val="22"/>
              </w:rPr>
              <w:t>1</w:t>
            </w:r>
            <w:r w:rsidRPr="00580EAB">
              <w:rPr>
                <w:b/>
                <w:i w:val="0"/>
                <w:iCs w:val="0"/>
                <w:color w:val="auto"/>
                <w:sz w:val="20"/>
                <w:szCs w:val="22"/>
              </w:rPr>
              <w:fldChar w:fldCharType="end"/>
            </w:r>
            <w:r w:rsidR="00580EAB" w:rsidRPr="00580EAB">
              <w:rPr>
                <w:b/>
                <w:i w:val="0"/>
                <w:iCs w:val="0"/>
                <w:color w:val="auto"/>
                <w:sz w:val="20"/>
                <w:szCs w:val="22"/>
              </w:rPr>
              <w:t>.</w:t>
            </w:r>
            <w:r w:rsidR="00580EAB">
              <w:rPr>
                <w:i w:val="0"/>
                <w:iCs w:val="0"/>
                <w:color w:val="auto"/>
                <w:sz w:val="20"/>
                <w:szCs w:val="22"/>
              </w:rPr>
              <w:t xml:space="preserve"> T</w:t>
            </w:r>
            <w:r w:rsidRPr="0015324D">
              <w:rPr>
                <w:i w:val="0"/>
                <w:iCs w:val="0"/>
                <w:color w:val="auto"/>
                <w:sz w:val="20"/>
                <w:szCs w:val="22"/>
              </w:rPr>
              <w:t>ime to event, the dependent variables</w:t>
            </w:r>
          </w:p>
          <w:p w14:paraId="42836737" w14:textId="1CFCA8ED" w:rsidR="000941A2" w:rsidRDefault="00DA0869" w:rsidP="00DA0869">
            <w:pPr>
              <w:pStyle w:val="Caption"/>
              <w:spacing w:after="0" w:line="240" w:lineRule="auto"/>
              <w:rPr>
                <w:i w:val="0"/>
                <w:iCs w:val="0"/>
                <w:color w:val="auto"/>
                <w:sz w:val="20"/>
                <w:szCs w:val="22"/>
              </w:rPr>
            </w:pPr>
            <w:r>
              <w:rPr>
                <w:i w:val="0"/>
                <w:iCs w:val="0"/>
                <w:color w:val="auto"/>
                <w:sz w:val="20"/>
                <w:szCs w:val="22"/>
              </w:rPr>
              <w:t xml:space="preserve">                                                           </w:t>
            </w:r>
            <w:r w:rsidR="00F7752D" w:rsidRPr="0015324D">
              <w:rPr>
                <w:i w:val="0"/>
                <w:iCs w:val="0"/>
                <w:color w:val="auto"/>
                <w:sz w:val="20"/>
                <w:szCs w:val="22"/>
              </w:rPr>
              <w:t xml:space="preserve">● Revision </w:t>
            </w:r>
            <w:r w:rsidR="000941A2">
              <w:rPr>
                <w:i w:val="0"/>
                <w:iCs w:val="0"/>
                <w:color w:val="auto"/>
                <w:sz w:val="20"/>
                <w:szCs w:val="22"/>
              </w:rPr>
              <w:t>accepted</w:t>
            </w:r>
          </w:p>
          <w:p w14:paraId="71D50811" w14:textId="465B3A86" w:rsidR="00F7752D" w:rsidRPr="000941A2" w:rsidRDefault="00DA0869" w:rsidP="00DA0869">
            <w:pPr>
              <w:pStyle w:val="Caption"/>
              <w:spacing w:after="0" w:line="240" w:lineRule="auto"/>
              <w:rPr>
                <w:i w:val="0"/>
                <w:iCs w:val="0"/>
                <w:color w:val="auto"/>
                <w:sz w:val="20"/>
                <w:szCs w:val="22"/>
              </w:rPr>
            </w:pPr>
            <w:r>
              <w:rPr>
                <w:i w:val="0"/>
                <w:iCs w:val="0"/>
                <w:color w:val="auto"/>
                <w:sz w:val="20"/>
                <w:szCs w:val="22"/>
              </w:rPr>
              <w:t xml:space="preserve">                                                           </w:t>
            </w:r>
            <w:r w:rsidR="00F7752D" w:rsidRPr="0015324D">
              <w:rPr>
                <w:i w:val="0"/>
                <w:iCs w:val="0"/>
                <w:color w:val="auto"/>
                <w:sz w:val="20"/>
                <w:szCs w:val="22"/>
              </w:rPr>
              <w:t>○ Revision rejected</w:t>
            </w:r>
          </w:p>
        </w:tc>
      </w:tr>
    </w:tbl>
    <w:p w14:paraId="4FFB54C4" w14:textId="77777777" w:rsidR="00FB2ED4" w:rsidRDefault="00FB2ED4" w:rsidP="00FB2ED4">
      <w:pPr>
        <w:pStyle w:val="Heading2"/>
      </w:pPr>
      <w:r>
        <w:t>Data collection</w:t>
      </w:r>
    </w:p>
    <w:p w14:paraId="68712E55" w14:textId="705CBFDB" w:rsidR="00E75566" w:rsidRDefault="009A0A96" w:rsidP="001E39F1">
      <w:r>
        <w:t xml:space="preserve">GitHub is </w:t>
      </w:r>
      <w:r w:rsidR="000D1CBB">
        <w:t xml:space="preserve">the </w:t>
      </w:r>
      <w:r w:rsidR="00CA23E6">
        <w:t>largest online software project platform</w:t>
      </w:r>
      <w:r w:rsidR="00E75566">
        <w:t>,</w:t>
      </w:r>
      <w:r w:rsidR="00CA23E6">
        <w:t xml:space="preserve"> </w:t>
      </w:r>
      <w:r w:rsidR="00BA6065">
        <w:t>with 3.4 million users</w:t>
      </w:r>
      <w:r>
        <w:t>.</w:t>
      </w:r>
      <w:r w:rsidR="007102BD">
        <w:t xml:space="preserve"> </w:t>
      </w:r>
      <w:r w:rsidR="00E75566">
        <w:t xml:space="preserve">At the end of 2014, </w:t>
      </w:r>
      <w:r w:rsidR="000D3607">
        <w:t>GitHub</w:t>
      </w:r>
      <w:r w:rsidR="000D3607" w:rsidDel="000D3607">
        <w:t xml:space="preserve"> </w:t>
      </w:r>
      <w:r w:rsidR="00E75566">
        <w:t>hosted</w:t>
      </w:r>
      <w:r w:rsidR="007102BD">
        <w:t xml:space="preserve"> more than 2 million active repositories</w:t>
      </w:r>
      <w:r w:rsidR="00E75566">
        <w:t xml:space="preserve">, </w:t>
      </w:r>
      <w:r w:rsidR="007102BD">
        <w:t>according to statistics on GitHut (</w:t>
      </w:r>
      <w:hyperlink r:id="rId9" w:history="1">
        <w:r w:rsidR="007102BD" w:rsidRPr="00B37A2D">
          <w:rPr>
            <w:rStyle w:val="Hyperlink"/>
          </w:rPr>
          <w:t>http://githut.info/</w:t>
        </w:r>
      </w:hyperlink>
      <w:r w:rsidR="007102BD">
        <w:t>).</w:t>
      </w:r>
    </w:p>
    <w:p w14:paraId="39BAD779" w14:textId="413C6215" w:rsidR="000D1CBB" w:rsidRDefault="000D1CBB" w:rsidP="00BB5FC9">
      <w:r>
        <w:t xml:space="preserve">GitHub includes many features of social media </w:t>
      </w:r>
      <w:r w:rsidR="006D6CB8">
        <w:t xml:space="preserve">platforms. </w:t>
      </w:r>
      <w:r>
        <w:t>Users can follow one another, similar to other social media websites such as Twitter. In addition to their own repositories, GitHub users can also subscribe to other repositories in which they are interested, and become affiliated with different organizations. Users can also socialize by submitting revisions to others’ repositories. A revision is formally known as a “pull request” on GitHub. In a pull request, a user revises a repository by adding or changing the code, and then sends it to the repository owner for approval.</w:t>
      </w:r>
    </w:p>
    <w:p w14:paraId="4FE91D17" w14:textId="3CFC8411" w:rsidR="000D1CBB" w:rsidRDefault="000D1CBB" w:rsidP="000D1CBB">
      <w:r>
        <w:t>This research project collected all pull requests sent from one user to another.</w:t>
      </w:r>
      <w:r w:rsidR="001C5656">
        <w:t xml:space="preserve"> </w:t>
      </w:r>
      <w:r w:rsidR="00DB6599">
        <w:t>Different p</w:t>
      </w:r>
      <w:r w:rsidR="001C5656">
        <w:t>ull requests generated from September 1</w:t>
      </w:r>
      <w:r w:rsidR="001C5656" w:rsidRPr="003F4138">
        <w:rPr>
          <w:vertAlign w:val="superscript"/>
        </w:rPr>
        <w:t>st</w:t>
      </w:r>
      <w:r w:rsidR="001C5656">
        <w:t xml:space="preserve"> to September 7</w:t>
      </w:r>
      <w:r w:rsidR="001C5656" w:rsidRPr="003F4138">
        <w:rPr>
          <w:vertAlign w:val="superscript"/>
        </w:rPr>
        <w:t>th</w:t>
      </w:r>
      <w:r w:rsidR="001C5656">
        <w:t xml:space="preserve">, 2015 are collected. Pull requests are followed up for one additional week, from the date </w:t>
      </w:r>
      <w:r w:rsidR="00910703">
        <w:t>they are</w:t>
      </w:r>
      <w:r w:rsidR="00CD053D">
        <w:t xml:space="preserve"> collected, shown in T</w:t>
      </w:r>
      <w:r w:rsidR="001C5656">
        <w:t>able 1.</w:t>
      </w:r>
      <w:r>
        <w:t xml:space="preserve"> A summary of the collected data is shown below in Table 1.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1458"/>
        <w:gridCol w:w="1318"/>
        <w:gridCol w:w="1488"/>
        <w:gridCol w:w="766"/>
        <w:gridCol w:w="1216"/>
        <w:gridCol w:w="1338"/>
      </w:tblGrid>
      <w:tr w:rsidR="00A11CA2" w:rsidRPr="00452B3B" w14:paraId="5F51E2F5" w14:textId="77777777" w:rsidTr="00D77870">
        <w:trPr>
          <w:trHeight w:val="57"/>
          <w:jc w:val="center"/>
        </w:trPr>
        <w:tc>
          <w:tcPr>
            <w:tcW w:w="0" w:type="auto"/>
            <w:gridSpan w:val="7"/>
            <w:tcBorders>
              <w:top w:val="nil"/>
              <w:bottom w:val="single" w:sz="4" w:space="0" w:color="auto"/>
            </w:tcBorders>
          </w:tcPr>
          <w:p w14:paraId="6FEFE4BF" w14:textId="77777777" w:rsidR="00686DDC" w:rsidRDefault="00A11CA2" w:rsidP="00686DDC">
            <w:pPr>
              <w:spacing w:line="240" w:lineRule="auto"/>
            </w:pPr>
            <w:r w:rsidRPr="00A11CA2">
              <w:rPr>
                <w:b/>
              </w:rPr>
              <w:t xml:space="preserve">Table </w:t>
            </w:r>
            <w:r w:rsidRPr="00A11CA2">
              <w:rPr>
                <w:b/>
              </w:rPr>
              <w:fldChar w:fldCharType="begin"/>
            </w:r>
            <w:r w:rsidRPr="00A11CA2">
              <w:rPr>
                <w:b/>
              </w:rPr>
              <w:instrText xml:space="preserve"> SEQ Table \* ARABIC </w:instrText>
            </w:r>
            <w:r w:rsidRPr="00A11CA2">
              <w:rPr>
                <w:b/>
              </w:rPr>
              <w:fldChar w:fldCharType="separate"/>
            </w:r>
            <w:r w:rsidR="00C14AED">
              <w:rPr>
                <w:b/>
                <w:noProof/>
              </w:rPr>
              <w:t>1</w:t>
            </w:r>
            <w:r w:rsidRPr="00A11CA2">
              <w:rPr>
                <w:b/>
                <w:noProof/>
              </w:rPr>
              <w:fldChar w:fldCharType="end"/>
            </w:r>
            <w:r w:rsidRPr="0015324D">
              <w:t xml:space="preserve"> </w:t>
            </w:r>
          </w:p>
          <w:p w14:paraId="5ED65398" w14:textId="6127546B" w:rsidR="00A11CA2" w:rsidRPr="00452B3B" w:rsidRDefault="00A11CA2" w:rsidP="00686DDC">
            <w:pPr>
              <w:spacing w:line="240" w:lineRule="auto"/>
            </w:pPr>
            <w:r w:rsidRPr="0015324D">
              <w:t>A summary of the collected data</w:t>
            </w:r>
          </w:p>
        </w:tc>
      </w:tr>
      <w:tr w:rsidR="00F7752D" w:rsidRPr="00452B3B" w14:paraId="30A2C96A" w14:textId="77777777" w:rsidTr="00D77870">
        <w:trPr>
          <w:trHeight w:val="57"/>
          <w:jc w:val="center"/>
        </w:trPr>
        <w:tc>
          <w:tcPr>
            <w:tcW w:w="0" w:type="auto"/>
            <w:tcBorders>
              <w:top w:val="single" w:sz="4" w:space="0" w:color="auto"/>
              <w:bottom w:val="single" w:sz="4" w:space="0" w:color="auto"/>
            </w:tcBorders>
          </w:tcPr>
          <w:p w14:paraId="0585D41A" w14:textId="77777777" w:rsidR="00F7752D" w:rsidRPr="00452B3B" w:rsidRDefault="00F7752D" w:rsidP="003A28C2">
            <w:pPr>
              <w:spacing w:line="240" w:lineRule="auto"/>
              <w:jc w:val="center"/>
              <w:rPr>
                <w:i/>
              </w:rPr>
            </w:pPr>
            <w:r w:rsidRPr="00452B3B">
              <w:t>Dataset index</w:t>
            </w:r>
          </w:p>
        </w:tc>
        <w:tc>
          <w:tcPr>
            <w:tcW w:w="0" w:type="auto"/>
            <w:tcBorders>
              <w:top w:val="single" w:sz="4" w:space="0" w:color="auto"/>
              <w:bottom w:val="single" w:sz="4" w:space="0" w:color="auto"/>
            </w:tcBorders>
          </w:tcPr>
          <w:p w14:paraId="7A269C9E" w14:textId="77777777" w:rsidR="00F7752D" w:rsidRPr="00452B3B" w:rsidRDefault="00F7752D" w:rsidP="003A28C2">
            <w:pPr>
              <w:spacing w:line="240" w:lineRule="auto"/>
              <w:jc w:val="center"/>
              <w:rPr>
                <w:i/>
              </w:rPr>
            </w:pPr>
            <w:r w:rsidRPr="00452B3B">
              <w:t>Follow up period</w:t>
            </w:r>
            <w:r>
              <w:t xml:space="preserve"> (</w:t>
            </w:r>
            <w:r w:rsidRPr="00452B3B">
              <w:t>2015</w:t>
            </w:r>
            <w:r>
              <w:t>)</w:t>
            </w:r>
          </w:p>
        </w:tc>
        <w:tc>
          <w:tcPr>
            <w:tcW w:w="0" w:type="auto"/>
            <w:tcBorders>
              <w:top w:val="single" w:sz="4" w:space="0" w:color="auto"/>
              <w:bottom w:val="single" w:sz="4" w:space="0" w:color="auto"/>
            </w:tcBorders>
          </w:tcPr>
          <w:p w14:paraId="36535BED" w14:textId="77777777" w:rsidR="00F7752D" w:rsidRPr="00452B3B" w:rsidRDefault="00F7752D" w:rsidP="003A28C2">
            <w:pPr>
              <w:spacing w:line="240" w:lineRule="auto"/>
              <w:jc w:val="center"/>
              <w:rPr>
                <w:i/>
              </w:rPr>
            </w:pPr>
            <w:r w:rsidRPr="00452B3B">
              <w:t>Issued pull requests</w:t>
            </w:r>
          </w:p>
        </w:tc>
        <w:tc>
          <w:tcPr>
            <w:tcW w:w="0" w:type="auto"/>
            <w:tcBorders>
              <w:top w:val="single" w:sz="4" w:space="0" w:color="auto"/>
              <w:bottom w:val="single" w:sz="4" w:space="0" w:color="auto"/>
            </w:tcBorders>
          </w:tcPr>
          <w:p w14:paraId="36FA56C2" w14:textId="77777777" w:rsidR="00F7752D" w:rsidRPr="00452B3B" w:rsidRDefault="00F7752D" w:rsidP="003A28C2">
            <w:pPr>
              <w:spacing w:line="240" w:lineRule="auto"/>
              <w:jc w:val="center"/>
              <w:rPr>
                <w:i/>
              </w:rPr>
            </w:pPr>
            <w:r w:rsidRPr="00452B3B">
              <w:t>Accepted pull requests</w:t>
            </w:r>
          </w:p>
        </w:tc>
        <w:tc>
          <w:tcPr>
            <w:tcW w:w="0" w:type="auto"/>
            <w:tcBorders>
              <w:top w:val="single" w:sz="4" w:space="0" w:color="auto"/>
              <w:bottom w:val="single" w:sz="4" w:space="0" w:color="auto"/>
            </w:tcBorders>
          </w:tcPr>
          <w:p w14:paraId="3CDF2B24" w14:textId="77777777" w:rsidR="00F7752D" w:rsidRPr="00452B3B" w:rsidRDefault="00F7752D" w:rsidP="003A28C2">
            <w:pPr>
              <w:spacing w:line="240" w:lineRule="auto"/>
              <w:jc w:val="center"/>
              <w:rPr>
                <w:i/>
              </w:rPr>
            </w:pPr>
            <w:r w:rsidRPr="00452B3B">
              <w:t>Users</w:t>
            </w:r>
          </w:p>
        </w:tc>
        <w:tc>
          <w:tcPr>
            <w:tcW w:w="0" w:type="auto"/>
            <w:tcBorders>
              <w:top w:val="single" w:sz="4" w:space="0" w:color="auto"/>
              <w:bottom w:val="single" w:sz="4" w:space="0" w:color="auto"/>
            </w:tcBorders>
          </w:tcPr>
          <w:p w14:paraId="5886D5AD" w14:textId="77777777" w:rsidR="00F7752D" w:rsidRPr="00452B3B" w:rsidRDefault="00F7752D" w:rsidP="003A28C2">
            <w:pPr>
              <w:spacing w:line="240" w:lineRule="auto"/>
              <w:jc w:val="center"/>
              <w:rPr>
                <w:i/>
              </w:rPr>
            </w:pPr>
            <w:r w:rsidRPr="00452B3B">
              <w:t>Repositories</w:t>
            </w:r>
          </w:p>
        </w:tc>
        <w:tc>
          <w:tcPr>
            <w:tcW w:w="0" w:type="auto"/>
            <w:tcBorders>
              <w:top w:val="single" w:sz="4" w:space="0" w:color="auto"/>
              <w:bottom w:val="single" w:sz="4" w:space="0" w:color="auto"/>
            </w:tcBorders>
          </w:tcPr>
          <w:p w14:paraId="47C02045" w14:textId="77777777" w:rsidR="00F7752D" w:rsidRPr="00452B3B" w:rsidRDefault="00F7752D" w:rsidP="003A28C2">
            <w:pPr>
              <w:spacing w:line="240" w:lineRule="auto"/>
              <w:jc w:val="center"/>
              <w:rPr>
                <w:i/>
              </w:rPr>
            </w:pPr>
            <w:r w:rsidRPr="00452B3B">
              <w:t>Organizations</w:t>
            </w:r>
          </w:p>
        </w:tc>
      </w:tr>
      <w:tr w:rsidR="00F7752D" w:rsidRPr="00452B3B" w14:paraId="617870F4" w14:textId="77777777" w:rsidTr="00D77870">
        <w:trPr>
          <w:trHeight w:val="54"/>
          <w:jc w:val="center"/>
        </w:trPr>
        <w:tc>
          <w:tcPr>
            <w:tcW w:w="0" w:type="auto"/>
            <w:tcBorders>
              <w:top w:val="single" w:sz="4" w:space="0" w:color="auto"/>
            </w:tcBorders>
          </w:tcPr>
          <w:p w14:paraId="7015B2E2" w14:textId="77777777" w:rsidR="00F7752D" w:rsidRPr="00452B3B" w:rsidRDefault="00F7752D" w:rsidP="003A28C2">
            <w:pPr>
              <w:spacing w:line="240" w:lineRule="auto"/>
              <w:jc w:val="center"/>
              <w:rPr>
                <w:i/>
              </w:rPr>
            </w:pPr>
            <w:r w:rsidRPr="00452B3B">
              <w:t>T1</w:t>
            </w:r>
          </w:p>
        </w:tc>
        <w:tc>
          <w:tcPr>
            <w:tcW w:w="0" w:type="auto"/>
            <w:tcBorders>
              <w:top w:val="single" w:sz="4" w:space="0" w:color="auto"/>
            </w:tcBorders>
          </w:tcPr>
          <w:p w14:paraId="0B7C7DF8" w14:textId="679D85B4" w:rsidR="00F7752D" w:rsidRPr="00452B3B" w:rsidRDefault="00F55068" w:rsidP="003A28C2">
            <w:pPr>
              <w:spacing w:line="240" w:lineRule="auto"/>
              <w:jc w:val="center"/>
              <w:rPr>
                <w:i/>
              </w:rPr>
            </w:pPr>
            <w:r>
              <w:t xml:space="preserve"> </w:t>
            </w:r>
            <w:r w:rsidR="00F7752D" w:rsidRPr="00452B3B">
              <w:t>09.01-09.07</w:t>
            </w:r>
          </w:p>
        </w:tc>
        <w:tc>
          <w:tcPr>
            <w:tcW w:w="0" w:type="auto"/>
            <w:tcBorders>
              <w:top w:val="single" w:sz="4" w:space="0" w:color="auto"/>
            </w:tcBorders>
          </w:tcPr>
          <w:p w14:paraId="41F93BEE" w14:textId="77777777" w:rsidR="00F7752D" w:rsidRPr="00452B3B" w:rsidRDefault="00F7752D" w:rsidP="003A28C2">
            <w:pPr>
              <w:spacing w:line="240" w:lineRule="auto"/>
              <w:jc w:val="center"/>
              <w:rPr>
                <w:iCs/>
              </w:rPr>
            </w:pPr>
            <w:r w:rsidRPr="00452B3B">
              <w:rPr>
                <w:iCs/>
              </w:rPr>
              <w:t>8712</w:t>
            </w:r>
          </w:p>
        </w:tc>
        <w:tc>
          <w:tcPr>
            <w:tcW w:w="0" w:type="auto"/>
            <w:tcBorders>
              <w:top w:val="single" w:sz="4" w:space="0" w:color="auto"/>
            </w:tcBorders>
          </w:tcPr>
          <w:p w14:paraId="117CF314" w14:textId="77777777" w:rsidR="00F7752D" w:rsidRPr="00452B3B" w:rsidRDefault="00F7752D" w:rsidP="003A28C2">
            <w:pPr>
              <w:spacing w:line="240" w:lineRule="auto"/>
              <w:jc w:val="center"/>
              <w:rPr>
                <w:iCs/>
              </w:rPr>
            </w:pPr>
            <w:r w:rsidRPr="00452B3B">
              <w:rPr>
                <w:iCs/>
              </w:rPr>
              <w:t>6142</w:t>
            </w:r>
          </w:p>
        </w:tc>
        <w:tc>
          <w:tcPr>
            <w:tcW w:w="0" w:type="auto"/>
            <w:tcBorders>
              <w:top w:val="single" w:sz="4" w:space="0" w:color="auto"/>
            </w:tcBorders>
          </w:tcPr>
          <w:p w14:paraId="01860309" w14:textId="242520BD" w:rsidR="00F7752D" w:rsidRPr="00452B3B" w:rsidRDefault="00F7752D" w:rsidP="003A28C2">
            <w:pPr>
              <w:spacing w:line="240" w:lineRule="auto"/>
              <w:jc w:val="center"/>
              <w:rPr>
                <w:iCs/>
              </w:rPr>
            </w:pPr>
            <w:r w:rsidRPr="00452B3B">
              <w:rPr>
                <w:iCs/>
              </w:rPr>
              <w:t>11</w:t>
            </w:r>
            <w:r w:rsidR="001B468A">
              <w:rPr>
                <w:iCs/>
              </w:rPr>
              <w:t>,</w:t>
            </w:r>
            <w:r w:rsidRPr="00452B3B">
              <w:rPr>
                <w:iCs/>
              </w:rPr>
              <w:t>229</w:t>
            </w:r>
          </w:p>
        </w:tc>
        <w:tc>
          <w:tcPr>
            <w:tcW w:w="0" w:type="auto"/>
            <w:tcBorders>
              <w:top w:val="single" w:sz="4" w:space="0" w:color="auto"/>
            </w:tcBorders>
          </w:tcPr>
          <w:p w14:paraId="0D2F2FAA" w14:textId="77777777" w:rsidR="00F7752D" w:rsidRPr="00452B3B" w:rsidRDefault="00F7752D" w:rsidP="003A28C2">
            <w:pPr>
              <w:spacing w:line="240" w:lineRule="auto"/>
              <w:jc w:val="center"/>
              <w:rPr>
                <w:iCs/>
              </w:rPr>
            </w:pPr>
            <w:r w:rsidRPr="00452B3B">
              <w:rPr>
                <w:iCs/>
              </w:rPr>
              <w:t>5811</w:t>
            </w:r>
          </w:p>
        </w:tc>
        <w:tc>
          <w:tcPr>
            <w:tcW w:w="0" w:type="auto"/>
            <w:tcBorders>
              <w:top w:val="single" w:sz="4" w:space="0" w:color="auto"/>
            </w:tcBorders>
          </w:tcPr>
          <w:p w14:paraId="6644337F" w14:textId="77777777" w:rsidR="00F7752D" w:rsidRPr="00452B3B" w:rsidRDefault="00F7752D" w:rsidP="003A28C2">
            <w:pPr>
              <w:spacing w:line="240" w:lineRule="auto"/>
              <w:jc w:val="center"/>
              <w:rPr>
                <w:iCs/>
              </w:rPr>
            </w:pPr>
            <w:r w:rsidRPr="00452B3B">
              <w:rPr>
                <w:iCs/>
              </w:rPr>
              <w:t>4176</w:t>
            </w:r>
          </w:p>
        </w:tc>
      </w:tr>
      <w:tr w:rsidR="00F7752D" w:rsidRPr="00452B3B" w14:paraId="58B18C9A" w14:textId="77777777" w:rsidTr="00C078A5">
        <w:trPr>
          <w:trHeight w:val="54"/>
          <w:jc w:val="center"/>
        </w:trPr>
        <w:tc>
          <w:tcPr>
            <w:tcW w:w="0" w:type="auto"/>
          </w:tcPr>
          <w:p w14:paraId="649232AE" w14:textId="77777777" w:rsidR="00F7752D" w:rsidRPr="00452B3B" w:rsidRDefault="00F7752D" w:rsidP="003A28C2">
            <w:pPr>
              <w:spacing w:line="240" w:lineRule="auto"/>
              <w:jc w:val="center"/>
              <w:rPr>
                <w:i/>
              </w:rPr>
            </w:pPr>
            <w:r w:rsidRPr="00452B3B">
              <w:t>T2</w:t>
            </w:r>
          </w:p>
        </w:tc>
        <w:tc>
          <w:tcPr>
            <w:tcW w:w="0" w:type="auto"/>
          </w:tcPr>
          <w:p w14:paraId="57AF2895" w14:textId="77777777" w:rsidR="00F7752D" w:rsidRPr="00452B3B" w:rsidRDefault="00F7752D" w:rsidP="003A28C2">
            <w:pPr>
              <w:spacing w:line="240" w:lineRule="auto"/>
              <w:jc w:val="center"/>
              <w:rPr>
                <w:i/>
              </w:rPr>
            </w:pPr>
            <w:r>
              <w:t xml:space="preserve"> </w:t>
            </w:r>
            <w:r w:rsidRPr="00452B3B">
              <w:t>09.02-09.08</w:t>
            </w:r>
          </w:p>
        </w:tc>
        <w:tc>
          <w:tcPr>
            <w:tcW w:w="0" w:type="auto"/>
          </w:tcPr>
          <w:p w14:paraId="75B4C121" w14:textId="77777777" w:rsidR="00F7752D" w:rsidRPr="00452B3B" w:rsidRDefault="00F7752D" w:rsidP="003A28C2">
            <w:pPr>
              <w:spacing w:line="240" w:lineRule="auto"/>
              <w:jc w:val="center"/>
              <w:rPr>
                <w:iCs/>
              </w:rPr>
            </w:pPr>
            <w:r w:rsidRPr="00452B3B">
              <w:rPr>
                <w:iCs/>
              </w:rPr>
              <w:t>6466</w:t>
            </w:r>
          </w:p>
        </w:tc>
        <w:tc>
          <w:tcPr>
            <w:tcW w:w="0" w:type="auto"/>
          </w:tcPr>
          <w:p w14:paraId="3262097F" w14:textId="77777777" w:rsidR="00F7752D" w:rsidRPr="00452B3B" w:rsidRDefault="00F7752D" w:rsidP="003A28C2">
            <w:pPr>
              <w:spacing w:line="240" w:lineRule="auto"/>
              <w:jc w:val="center"/>
              <w:rPr>
                <w:iCs/>
              </w:rPr>
            </w:pPr>
            <w:r w:rsidRPr="00452B3B">
              <w:rPr>
                <w:iCs/>
              </w:rPr>
              <w:t>3663</w:t>
            </w:r>
          </w:p>
        </w:tc>
        <w:tc>
          <w:tcPr>
            <w:tcW w:w="0" w:type="auto"/>
          </w:tcPr>
          <w:p w14:paraId="76132660" w14:textId="77777777" w:rsidR="00F7752D" w:rsidRPr="00452B3B" w:rsidRDefault="00F7752D" w:rsidP="003A28C2">
            <w:pPr>
              <w:spacing w:line="240" w:lineRule="auto"/>
              <w:jc w:val="center"/>
              <w:rPr>
                <w:iCs/>
              </w:rPr>
            </w:pPr>
            <w:r w:rsidRPr="00452B3B">
              <w:rPr>
                <w:iCs/>
              </w:rPr>
              <w:t>8785</w:t>
            </w:r>
          </w:p>
        </w:tc>
        <w:tc>
          <w:tcPr>
            <w:tcW w:w="0" w:type="auto"/>
          </w:tcPr>
          <w:p w14:paraId="57B41787" w14:textId="77777777" w:rsidR="00F7752D" w:rsidRPr="00452B3B" w:rsidRDefault="00F7752D" w:rsidP="003A28C2">
            <w:pPr>
              <w:spacing w:line="240" w:lineRule="auto"/>
              <w:jc w:val="center"/>
              <w:rPr>
                <w:iCs/>
              </w:rPr>
            </w:pPr>
            <w:r w:rsidRPr="00452B3B">
              <w:rPr>
                <w:iCs/>
              </w:rPr>
              <w:t>5101</w:t>
            </w:r>
          </w:p>
        </w:tc>
        <w:tc>
          <w:tcPr>
            <w:tcW w:w="0" w:type="auto"/>
          </w:tcPr>
          <w:p w14:paraId="32F76A30" w14:textId="77777777" w:rsidR="00F7752D" w:rsidRPr="00452B3B" w:rsidRDefault="00F7752D" w:rsidP="003A28C2">
            <w:pPr>
              <w:spacing w:line="240" w:lineRule="auto"/>
              <w:jc w:val="center"/>
              <w:rPr>
                <w:iCs/>
              </w:rPr>
            </w:pPr>
            <w:r w:rsidRPr="00452B3B">
              <w:rPr>
                <w:iCs/>
              </w:rPr>
              <w:t>2975</w:t>
            </w:r>
          </w:p>
        </w:tc>
      </w:tr>
      <w:tr w:rsidR="00F7752D" w:rsidRPr="00452B3B" w14:paraId="6A409977" w14:textId="77777777" w:rsidTr="00C078A5">
        <w:trPr>
          <w:trHeight w:val="54"/>
          <w:jc w:val="center"/>
        </w:trPr>
        <w:tc>
          <w:tcPr>
            <w:tcW w:w="0" w:type="auto"/>
          </w:tcPr>
          <w:p w14:paraId="2E6BCFA1" w14:textId="77777777" w:rsidR="00F7752D" w:rsidRPr="00452B3B" w:rsidRDefault="00F7752D" w:rsidP="003A28C2">
            <w:pPr>
              <w:spacing w:line="240" w:lineRule="auto"/>
              <w:jc w:val="center"/>
              <w:rPr>
                <w:i/>
              </w:rPr>
            </w:pPr>
            <w:r w:rsidRPr="00452B3B">
              <w:t>T3</w:t>
            </w:r>
          </w:p>
        </w:tc>
        <w:tc>
          <w:tcPr>
            <w:tcW w:w="0" w:type="auto"/>
          </w:tcPr>
          <w:p w14:paraId="79092B9A" w14:textId="77777777" w:rsidR="00F7752D" w:rsidRPr="00452B3B" w:rsidRDefault="00F7752D" w:rsidP="003A28C2">
            <w:pPr>
              <w:spacing w:line="240" w:lineRule="auto"/>
              <w:jc w:val="center"/>
              <w:rPr>
                <w:i/>
              </w:rPr>
            </w:pPr>
            <w:r>
              <w:t xml:space="preserve"> </w:t>
            </w:r>
            <w:r w:rsidRPr="00452B3B">
              <w:t>09.03-09.09</w:t>
            </w:r>
          </w:p>
        </w:tc>
        <w:tc>
          <w:tcPr>
            <w:tcW w:w="0" w:type="auto"/>
          </w:tcPr>
          <w:p w14:paraId="6FDAA429" w14:textId="77777777" w:rsidR="00F7752D" w:rsidRPr="00452B3B" w:rsidRDefault="00F7752D" w:rsidP="003A28C2">
            <w:pPr>
              <w:spacing w:line="240" w:lineRule="auto"/>
              <w:jc w:val="center"/>
              <w:rPr>
                <w:iCs/>
              </w:rPr>
            </w:pPr>
            <w:r w:rsidRPr="00452B3B">
              <w:rPr>
                <w:iCs/>
              </w:rPr>
              <w:t>4714</w:t>
            </w:r>
          </w:p>
        </w:tc>
        <w:tc>
          <w:tcPr>
            <w:tcW w:w="0" w:type="auto"/>
          </w:tcPr>
          <w:p w14:paraId="31D8A46B" w14:textId="77777777" w:rsidR="00F7752D" w:rsidRPr="00452B3B" w:rsidRDefault="00F7752D" w:rsidP="003A28C2">
            <w:pPr>
              <w:spacing w:line="240" w:lineRule="auto"/>
              <w:jc w:val="center"/>
              <w:rPr>
                <w:iCs/>
              </w:rPr>
            </w:pPr>
            <w:r w:rsidRPr="00452B3B">
              <w:rPr>
                <w:iCs/>
              </w:rPr>
              <w:t>2802</w:t>
            </w:r>
          </w:p>
        </w:tc>
        <w:tc>
          <w:tcPr>
            <w:tcW w:w="0" w:type="auto"/>
          </w:tcPr>
          <w:p w14:paraId="5F286985" w14:textId="77777777" w:rsidR="00F7752D" w:rsidRPr="00452B3B" w:rsidRDefault="00F7752D" w:rsidP="003A28C2">
            <w:pPr>
              <w:spacing w:line="240" w:lineRule="auto"/>
              <w:jc w:val="center"/>
              <w:rPr>
                <w:iCs/>
              </w:rPr>
            </w:pPr>
            <w:r w:rsidRPr="00452B3B">
              <w:rPr>
                <w:iCs/>
              </w:rPr>
              <w:t>6839</w:t>
            </w:r>
          </w:p>
        </w:tc>
        <w:tc>
          <w:tcPr>
            <w:tcW w:w="0" w:type="auto"/>
          </w:tcPr>
          <w:p w14:paraId="2C650C8D" w14:textId="77777777" w:rsidR="00F7752D" w:rsidRPr="00452B3B" w:rsidRDefault="00F7752D" w:rsidP="003A28C2">
            <w:pPr>
              <w:spacing w:line="240" w:lineRule="auto"/>
              <w:jc w:val="center"/>
              <w:rPr>
                <w:iCs/>
              </w:rPr>
            </w:pPr>
            <w:r w:rsidRPr="00452B3B">
              <w:rPr>
                <w:iCs/>
              </w:rPr>
              <w:t>3751</w:t>
            </w:r>
          </w:p>
        </w:tc>
        <w:tc>
          <w:tcPr>
            <w:tcW w:w="0" w:type="auto"/>
          </w:tcPr>
          <w:p w14:paraId="3B9F5304" w14:textId="77777777" w:rsidR="00F7752D" w:rsidRPr="00452B3B" w:rsidRDefault="00F7752D" w:rsidP="003A28C2">
            <w:pPr>
              <w:spacing w:line="240" w:lineRule="auto"/>
              <w:jc w:val="center"/>
              <w:rPr>
                <w:iCs/>
              </w:rPr>
            </w:pPr>
            <w:r w:rsidRPr="00452B3B">
              <w:rPr>
                <w:iCs/>
              </w:rPr>
              <w:t>2054</w:t>
            </w:r>
          </w:p>
        </w:tc>
      </w:tr>
      <w:tr w:rsidR="00F7752D" w:rsidRPr="00452B3B" w14:paraId="6FF5F58E" w14:textId="77777777" w:rsidTr="00C078A5">
        <w:trPr>
          <w:trHeight w:val="54"/>
          <w:jc w:val="center"/>
        </w:trPr>
        <w:tc>
          <w:tcPr>
            <w:tcW w:w="0" w:type="auto"/>
          </w:tcPr>
          <w:p w14:paraId="4B4C6257" w14:textId="77777777" w:rsidR="00F7752D" w:rsidRPr="00452B3B" w:rsidRDefault="00F7752D" w:rsidP="003A28C2">
            <w:pPr>
              <w:spacing w:line="240" w:lineRule="auto"/>
              <w:jc w:val="center"/>
              <w:rPr>
                <w:i/>
              </w:rPr>
            </w:pPr>
            <w:r w:rsidRPr="00452B3B">
              <w:t>T4</w:t>
            </w:r>
          </w:p>
        </w:tc>
        <w:tc>
          <w:tcPr>
            <w:tcW w:w="0" w:type="auto"/>
          </w:tcPr>
          <w:p w14:paraId="4C6583F6" w14:textId="77777777" w:rsidR="00F7752D" w:rsidRPr="00452B3B" w:rsidRDefault="00F7752D" w:rsidP="003A28C2">
            <w:pPr>
              <w:spacing w:line="240" w:lineRule="auto"/>
              <w:jc w:val="center"/>
              <w:rPr>
                <w:i/>
              </w:rPr>
            </w:pPr>
            <w:r>
              <w:t xml:space="preserve"> </w:t>
            </w:r>
            <w:r w:rsidRPr="00452B3B">
              <w:t>09.04-09.10</w:t>
            </w:r>
          </w:p>
        </w:tc>
        <w:tc>
          <w:tcPr>
            <w:tcW w:w="0" w:type="auto"/>
          </w:tcPr>
          <w:p w14:paraId="6D8464D5" w14:textId="77777777" w:rsidR="00F7752D" w:rsidRPr="00452B3B" w:rsidRDefault="00F7752D" w:rsidP="003A28C2">
            <w:pPr>
              <w:spacing w:line="240" w:lineRule="auto"/>
              <w:jc w:val="center"/>
              <w:rPr>
                <w:iCs/>
              </w:rPr>
            </w:pPr>
            <w:r w:rsidRPr="00452B3B">
              <w:rPr>
                <w:iCs/>
              </w:rPr>
              <w:t>5818</w:t>
            </w:r>
          </w:p>
        </w:tc>
        <w:tc>
          <w:tcPr>
            <w:tcW w:w="0" w:type="auto"/>
          </w:tcPr>
          <w:p w14:paraId="0B1D31DF" w14:textId="77777777" w:rsidR="00F7752D" w:rsidRPr="00452B3B" w:rsidRDefault="00F7752D" w:rsidP="003A28C2">
            <w:pPr>
              <w:spacing w:line="240" w:lineRule="auto"/>
              <w:jc w:val="center"/>
              <w:rPr>
                <w:iCs/>
              </w:rPr>
            </w:pPr>
            <w:r w:rsidRPr="00452B3B">
              <w:rPr>
                <w:iCs/>
              </w:rPr>
              <w:t>1543</w:t>
            </w:r>
          </w:p>
        </w:tc>
        <w:tc>
          <w:tcPr>
            <w:tcW w:w="0" w:type="auto"/>
          </w:tcPr>
          <w:p w14:paraId="7A0F0077" w14:textId="77777777" w:rsidR="00F7752D" w:rsidRPr="00452B3B" w:rsidRDefault="00F7752D" w:rsidP="003A28C2">
            <w:pPr>
              <w:spacing w:line="240" w:lineRule="auto"/>
              <w:jc w:val="center"/>
              <w:rPr>
                <w:iCs/>
              </w:rPr>
            </w:pPr>
            <w:r w:rsidRPr="00452B3B">
              <w:rPr>
                <w:iCs/>
              </w:rPr>
              <w:t>7374</w:t>
            </w:r>
          </w:p>
        </w:tc>
        <w:tc>
          <w:tcPr>
            <w:tcW w:w="0" w:type="auto"/>
          </w:tcPr>
          <w:p w14:paraId="2C91C7DF" w14:textId="77777777" w:rsidR="00F7752D" w:rsidRPr="00452B3B" w:rsidRDefault="00F7752D" w:rsidP="003A28C2">
            <w:pPr>
              <w:spacing w:line="240" w:lineRule="auto"/>
              <w:jc w:val="center"/>
              <w:rPr>
                <w:iCs/>
              </w:rPr>
            </w:pPr>
            <w:r w:rsidRPr="00452B3B">
              <w:rPr>
                <w:iCs/>
              </w:rPr>
              <w:t>4624</w:t>
            </w:r>
          </w:p>
        </w:tc>
        <w:tc>
          <w:tcPr>
            <w:tcW w:w="0" w:type="auto"/>
          </w:tcPr>
          <w:p w14:paraId="6FAD8C8D" w14:textId="77777777" w:rsidR="00F7752D" w:rsidRPr="00452B3B" w:rsidRDefault="00F7752D" w:rsidP="003A28C2">
            <w:pPr>
              <w:spacing w:line="240" w:lineRule="auto"/>
              <w:jc w:val="center"/>
              <w:rPr>
                <w:iCs/>
              </w:rPr>
            </w:pPr>
            <w:r w:rsidRPr="00452B3B">
              <w:rPr>
                <w:iCs/>
              </w:rPr>
              <w:t>1179</w:t>
            </w:r>
          </w:p>
        </w:tc>
      </w:tr>
      <w:tr w:rsidR="00F7752D" w:rsidRPr="00452B3B" w14:paraId="4694D713" w14:textId="77777777" w:rsidTr="00C078A5">
        <w:trPr>
          <w:trHeight w:val="54"/>
          <w:jc w:val="center"/>
        </w:trPr>
        <w:tc>
          <w:tcPr>
            <w:tcW w:w="0" w:type="auto"/>
          </w:tcPr>
          <w:p w14:paraId="49DA3E00" w14:textId="77777777" w:rsidR="00F7752D" w:rsidRPr="00452B3B" w:rsidRDefault="00F7752D" w:rsidP="003A28C2">
            <w:pPr>
              <w:spacing w:line="240" w:lineRule="auto"/>
              <w:jc w:val="center"/>
              <w:rPr>
                <w:i/>
              </w:rPr>
            </w:pPr>
            <w:r w:rsidRPr="00452B3B">
              <w:t>T5</w:t>
            </w:r>
          </w:p>
        </w:tc>
        <w:tc>
          <w:tcPr>
            <w:tcW w:w="0" w:type="auto"/>
          </w:tcPr>
          <w:p w14:paraId="548951C0" w14:textId="77777777" w:rsidR="00F7752D" w:rsidRPr="00452B3B" w:rsidRDefault="00F7752D" w:rsidP="003A28C2">
            <w:pPr>
              <w:spacing w:line="240" w:lineRule="auto"/>
              <w:jc w:val="center"/>
              <w:rPr>
                <w:i/>
              </w:rPr>
            </w:pPr>
            <w:r>
              <w:t xml:space="preserve"> </w:t>
            </w:r>
            <w:r w:rsidRPr="00452B3B">
              <w:t>09.05-09.11</w:t>
            </w:r>
          </w:p>
        </w:tc>
        <w:tc>
          <w:tcPr>
            <w:tcW w:w="0" w:type="auto"/>
          </w:tcPr>
          <w:p w14:paraId="33122517" w14:textId="77777777" w:rsidR="00F7752D" w:rsidRPr="00452B3B" w:rsidRDefault="00F7752D" w:rsidP="003A28C2">
            <w:pPr>
              <w:spacing w:line="240" w:lineRule="auto"/>
              <w:jc w:val="center"/>
              <w:rPr>
                <w:iCs/>
              </w:rPr>
            </w:pPr>
            <w:r w:rsidRPr="00452B3B">
              <w:rPr>
                <w:iCs/>
              </w:rPr>
              <w:t>2359</w:t>
            </w:r>
          </w:p>
        </w:tc>
        <w:tc>
          <w:tcPr>
            <w:tcW w:w="0" w:type="auto"/>
          </w:tcPr>
          <w:p w14:paraId="5A25C43D" w14:textId="77777777" w:rsidR="00F7752D" w:rsidRPr="00452B3B" w:rsidRDefault="00F7752D" w:rsidP="003A28C2">
            <w:pPr>
              <w:spacing w:line="240" w:lineRule="auto"/>
              <w:jc w:val="center"/>
              <w:rPr>
                <w:iCs/>
              </w:rPr>
            </w:pPr>
            <w:r w:rsidRPr="00452B3B">
              <w:rPr>
                <w:iCs/>
              </w:rPr>
              <w:t>1394</w:t>
            </w:r>
          </w:p>
        </w:tc>
        <w:tc>
          <w:tcPr>
            <w:tcW w:w="0" w:type="auto"/>
          </w:tcPr>
          <w:p w14:paraId="75E62CAD" w14:textId="77777777" w:rsidR="00F7752D" w:rsidRPr="00452B3B" w:rsidRDefault="00F7752D" w:rsidP="003A28C2">
            <w:pPr>
              <w:spacing w:line="240" w:lineRule="auto"/>
              <w:jc w:val="center"/>
              <w:rPr>
                <w:iCs/>
              </w:rPr>
            </w:pPr>
            <w:r w:rsidRPr="00452B3B">
              <w:rPr>
                <w:iCs/>
              </w:rPr>
              <w:t>3464</w:t>
            </w:r>
          </w:p>
        </w:tc>
        <w:tc>
          <w:tcPr>
            <w:tcW w:w="0" w:type="auto"/>
          </w:tcPr>
          <w:p w14:paraId="1A4CE4DB" w14:textId="77777777" w:rsidR="00F7752D" w:rsidRPr="00452B3B" w:rsidRDefault="00F7752D" w:rsidP="003A28C2">
            <w:pPr>
              <w:spacing w:line="240" w:lineRule="auto"/>
              <w:jc w:val="center"/>
              <w:rPr>
                <w:iCs/>
              </w:rPr>
            </w:pPr>
            <w:r w:rsidRPr="00452B3B">
              <w:rPr>
                <w:iCs/>
              </w:rPr>
              <w:t>2009</w:t>
            </w:r>
          </w:p>
        </w:tc>
        <w:tc>
          <w:tcPr>
            <w:tcW w:w="0" w:type="auto"/>
          </w:tcPr>
          <w:p w14:paraId="12F470B7" w14:textId="77777777" w:rsidR="00F7752D" w:rsidRPr="00452B3B" w:rsidRDefault="00F7752D" w:rsidP="003A28C2">
            <w:pPr>
              <w:spacing w:line="240" w:lineRule="auto"/>
              <w:jc w:val="center"/>
              <w:rPr>
                <w:iCs/>
              </w:rPr>
            </w:pPr>
            <w:r w:rsidRPr="00452B3B">
              <w:rPr>
                <w:iCs/>
              </w:rPr>
              <w:t>1281</w:t>
            </w:r>
          </w:p>
        </w:tc>
      </w:tr>
      <w:tr w:rsidR="00F7752D" w:rsidRPr="00452B3B" w14:paraId="695F63AB" w14:textId="77777777" w:rsidTr="00C078A5">
        <w:trPr>
          <w:trHeight w:val="54"/>
          <w:jc w:val="center"/>
        </w:trPr>
        <w:tc>
          <w:tcPr>
            <w:tcW w:w="0" w:type="auto"/>
          </w:tcPr>
          <w:p w14:paraId="570BCF64" w14:textId="77777777" w:rsidR="00F7752D" w:rsidRPr="00452B3B" w:rsidRDefault="00F7752D" w:rsidP="003A28C2">
            <w:pPr>
              <w:spacing w:line="240" w:lineRule="auto"/>
              <w:jc w:val="center"/>
              <w:rPr>
                <w:i/>
              </w:rPr>
            </w:pPr>
            <w:r w:rsidRPr="00452B3B">
              <w:t>T6</w:t>
            </w:r>
          </w:p>
        </w:tc>
        <w:tc>
          <w:tcPr>
            <w:tcW w:w="0" w:type="auto"/>
          </w:tcPr>
          <w:p w14:paraId="7B2000D9" w14:textId="77777777" w:rsidR="00F7752D" w:rsidRPr="00452B3B" w:rsidRDefault="00F7752D" w:rsidP="003A28C2">
            <w:pPr>
              <w:spacing w:line="240" w:lineRule="auto"/>
              <w:jc w:val="center"/>
              <w:rPr>
                <w:i/>
              </w:rPr>
            </w:pPr>
            <w:r>
              <w:t xml:space="preserve"> </w:t>
            </w:r>
            <w:r w:rsidRPr="00452B3B">
              <w:t>09.06-09.12</w:t>
            </w:r>
          </w:p>
        </w:tc>
        <w:tc>
          <w:tcPr>
            <w:tcW w:w="0" w:type="auto"/>
          </w:tcPr>
          <w:p w14:paraId="15CD76A7" w14:textId="77777777" w:rsidR="00F7752D" w:rsidRPr="00452B3B" w:rsidRDefault="00F7752D" w:rsidP="003A28C2">
            <w:pPr>
              <w:spacing w:line="240" w:lineRule="auto"/>
              <w:jc w:val="center"/>
              <w:rPr>
                <w:iCs/>
              </w:rPr>
            </w:pPr>
            <w:r w:rsidRPr="00452B3B">
              <w:rPr>
                <w:iCs/>
              </w:rPr>
              <w:t>1761</w:t>
            </w:r>
          </w:p>
        </w:tc>
        <w:tc>
          <w:tcPr>
            <w:tcW w:w="0" w:type="auto"/>
          </w:tcPr>
          <w:p w14:paraId="064D94DA" w14:textId="77777777" w:rsidR="00F7752D" w:rsidRPr="00452B3B" w:rsidRDefault="00F7752D" w:rsidP="003A28C2">
            <w:pPr>
              <w:spacing w:line="240" w:lineRule="auto"/>
              <w:jc w:val="center"/>
              <w:rPr>
                <w:iCs/>
              </w:rPr>
            </w:pPr>
            <w:r w:rsidRPr="00452B3B">
              <w:rPr>
                <w:iCs/>
              </w:rPr>
              <w:t>1066</w:t>
            </w:r>
          </w:p>
        </w:tc>
        <w:tc>
          <w:tcPr>
            <w:tcW w:w="0" w:type="auto"/>
          </w:tcPr>
          <w:p w14:paraId="69541ACD" w14:textId="77777777" w:rsidR="00F7752D" w:rsidRPr="00452B3B" w:rsidRDefault="00F7752D" w:rsidP="003A28C2">
            <w:pPr>
              <w:spacing w:line="240" w:lineRule="auto"/>
              <w:jc w:val="center"/>
              <w:rPr>
                <w:iCs/>
              </w:rPr>
            </w:pPr>
            <w:r w:rsidRPr="00452B3B">
              <w:rPr>
                <w:iCs/>
              </w:rPr>
              <w:t>2643</w:t>
            </w:r>
          </w:p>
        </w:tc>
        <w:tc>
          <w:tcPr>
            <w:tcW w:w="0" w:type="auto"/>
          </w:tcPr>
          <w:p w14:paraId="5A951FBC" w14:textId="77777777" w:rsidR="00F7752D" w:rsidRPr="00452B3B" w:rsidRDefault="00F7752D" w:rsidP="003A28C2">
            <w:pPr>
              <w:spacing w:line="240" w:lineRule="auto"/>
              <w:jc w:val="center"/>
              <w:rPr>
                <w:iCs/>
              </w:rPr>
            </w:pPr>
            <w:r w:rsidRPr="00452B3B">
              <w:rPr>
                <w:iCs/>
              </w:rPr>
              <w:t>1545</w:t>
            </w:r>
          </w:p>
        </w:tc>
        <w:tc>
          <w:tcPr>
            <w:tcW w:w="0" w:type="auto"/>
          </w:tcPr>
          <w:p w14:paraId="25EF5367" w14:textId="77777777" w:rsidR="00F7752D" w:rsidRPr="00452B3B" w:rsidRDefault="00F7752D" w:rsidP="003A28C2">
            <w:pPr>
              <w:spacing w:line="240" w:lineRule="auto"/>
              <w:jc w:val="center"/>
              <w:rPr>
                <w:iCs/>
              </w:rPr>
            </w:pPr>
            <w:r w:rsidRPr="00452B3B">
              <w:rPr>
                <w:iCs/>
              </w:rPr>
              <w:t>702</w:t>
            </w:r>
          </w:p>
        </w:tc>
      </w:tr>
      <w:tr w:rsidR="00F7752D" w:rsidRPr="00452B3B" w14:paraId="41C33FE6" w14:textId="77777777" w:rsidTr="00C078A5">
        <w:trPr>
          <w:trHeight w:val="54"/>
          <w:jc w:val="center"/>
        </w:trPr>
        <w:tc>
          <w:tcPr>
            <w:tcW w:w="0" w:type="auto"/>
          </w:tcPr>
          <w:p w14:paraId="0B7F7B61" w14:textId="77777777" w:rsidR="00F7752D" w:rsidRPr="00452B3B" w:rsidRDefault="00F7752D" w:rsidP="003A28C2">
            <w:pPr>
              <w:spacing w:line="240" w:lineRule="auto"/>
              <w:jc w:val="center"/>
              <w:rPr>
                <w:i/>
              </w:rPr>
            </w:pPr>
            <w:r w:rsidRPr="00452B3B">
              <w:t>T7</w:t>
            </w:r>
          </w:p>
        </w:tc>
        <w:tc>
          <w:tcPr>
            <w:tcW w:w="0" w:type="auto"/>
          </w:tcPr>
          <w:p w14:paraId="34ACED10" w14:textId="77777777" w:rsidR="00F7752D" w:rsidRPr="00452B3B" w:rsidRDefault="00F7752D" w:rsidP="003A28C2">
            <w:pPr>
              <w:spacing w:line="240" w:lineRule="auto"/>
              <w:jc w:val="center"/>
              <w:rPr>
                <w:i/>
              </w:rPr>
            </w:pPr>
            <w:r>
              <w:t xml:space="preserve"> </w:t>
            </w:r>
            <w:r w:rsidRPr="00452B3B">
              <w:t>09.07-09.13</w:t>
            </w:r>
          </w:p>
        </w:tc>
        <w:tc>
          <w:tcPr>
            <w:tcW w:w="0" w:type="auto"/>
          </w:tcPr>
          <w:p w14:paraId="690F5AD2" w14:textId="77777777" w:rsidR="00F7752D" w:rsidRPr="00452B3B" w:rsidRDefault="00F7752D" w:rsidP="003A28C2">
            <w:pPr>
              <w:spacing w:line="240" w:lineRule="auto"/>
              <w:jc w:val="center"/>
              <w:rPr>
                <w:iCs/>
              </w:rPr>
            </w:pPr>
            <w:r w:rsidRPr="00452B3B">
              <w:rPr>
                <w:iCs/>
              </w:rPr>
              <w:t>3132</w:t>
            </w:r>
          </w:p>
        </w:tc>
        <w:tc>
          <w:tcPr>
            <w:tcW w:w="0" w:type="auto"/>
          </w:tcPr>
          <w:p w14:paraId="0D1C2C98" w14:textId="77777777" w:rsidR="00F7752D" w:rsidRPr="00452B3B" w:rsidRDefault="00F7752D" w:rsidP="003A28C2">
            <w:pPr>
              <w:spacing w:line="240" w:lineRule="auto"/>
              <w:jc w:val="center"/>
              <w:rPr>
                <w:iCs/>
              </w:rPr>
            </w:pPr>
            <w:r w:rsidRPr="00452B3B">
              <w:rPr>
                <w:iCs/>
              </w:rPr>
              <w:t>1772</w:t>
            </w:r>
          </w:p>
        </w:tc>
        <w:tc>
          <w:tcPr>
            <w:tcW w:w="0" w:type="auto"/>
          </w:tcPr>
          <w:p w14:paraId="0CE771D4" w14:textId="77777777" w:rsidR="00F7752D" w:rsidRPr="00452B3B" w:rsidRDefault="00F7752D" w:rsidP="003A28C2">
            <w:pPr>
              <w:spacing w:line="240" w:lineRule="auto"/>
              <w:jc w:val="center"/>
              <w:rPr>
                <w:iCs/>
              </w:rPr>
            </w:pPr>
            <w:r w:rsidRPr="00452B3B">
              <w:rPr>
                <w:iCs/>
              </w:rPr>
              <w:t>4511</w:t>
            </w:r>
          </w:p>
        </w:tc>
        <w:tc>
          <w:tcPr>
            <w:tcW w:w="0" w:type="auto"/>
          </w:tcPr>
          <w:p w14:paraId="260684BE" w14:textId="77777777" w:rsidR="00F7752D" w:rsidRPr="00452B3B" w:rsidRDefault="00F7752D" w:rsidP="003A28C2">
            <w:pPr>
              <w:spacing w:line="240" w:lineRule="auto"/>
              <w:jc w:val="center"/>
              <w:rPr>
                <w:iCs/>
              </w:rPr>
            </w:pPr>
            <w:r w:rsidRPr="00452B3B">
              <w:rPr>
                <w:iCs/>
              </w:rPr>
              <w:t>2575</w:t>
            </w:r>
          </w:p>
        </w:tc>
        <w:tc>
          <w:tcPr>
            <w:tcW w:w="0" w:type="auto"/>
          </w:tcPr>
          <w:p w14:paraId="631F45BD" w14:textId="77777777" w:rsidR="00F7752D" w:rsidRPr="00452B3B" w:rsidRDefault="00F7752D" w:rsidP="003A28C2">
            <w:pPr>
              <w:spacing w:line="240" w:lineRule="auto"/>
              <w:jc w:val="center"/>
              <w:rPr>
                <w:iCs/>
              </w:rPr>
            </w:pPr>
            <w:r w:rsidRPr="00452B3B">
              <w:rPr>
                <w:iCs/>
              </w:rPr>
              <w:t>1270</w:t>
            </w:r>
          </w:p>
        </w:tc>
      </w:tr>
      <w:tr w:rsidR="00F7752D" w:rsidRPr="00452B3B" w14:paraId="3B3B6E5D" w14:textId="77777777" w:rsidTr="009748B7">
        <w:trPr>
          <w:trHeight w:val="54"/>
          <w:jc w:val="center"/>
        </w:trPr>
        <w:tc>
          <w:tcPr>
            <w:tcW w:w="0" w:type="auto"/>
            <w:tcBorders>
              <w:bottom w:val="single" w:sz="4" w:space="0" w:color="auto"/>
            </w:tcBorders>
          </w:tcPr>
          <w:p w14:paraId="7A772508" w14:textId="77777777" w:rsidR="00F7752D" w:rsidRPr="00452B3B" w:rsidRDefault="00F7752D" w:rsidP="003A28C2">
            <w:pPr>
              <w:spacing w:line="240" w:lineRule="auto"/>
              <w:jc w:val="center"/>
              <w:rPr>
                <w:i/>
              </w:rPr>
            </w:pPr>
            <w:r w:rsidRPr="00452B3B">
              <w:t>Total</w:t>
            </w:r>
          </w:p>
        </w:tc>
        <w:tc>
          <w:tcPr>
            <w:tcW w:w="0" w:type="auto"/>
            <w:tcBorders>
              <w:bottom w:val="single" w:sz="4" w:space="0" w:color="auto"/>
            </w:tcBorders>
          </w:tcPr>
          <w:p w14:paraId="47D492E0" w14:textId="77777777" w:rsidR="00F7752D" w:rsidRPr="00452B3B" w:rsidRDefault="00F7752D" w:rsidP="003A28C2">
            <w:pPr>
              <w:spacing w:line="240" w:lineRule="auto"/>
              <w:jc w:val="center"/>
              <w:rPr>
                <w:i/>
              </w:rPr>
            </w:pPr>
            <w:r w:rsidRPr="00452B3B">
              <w:t>\</w:t>
            </w:r>
          </w:p>
        </w:tc>
        <w:tc>
          <w:tcPr>
            <w:tcW w:w="0" w:type="auto"/>
            <w:tcBorders>
              <w:bottom w:val="single" w:sz="4" w:space="0" w:color="auto"/>
            </w:tcBorders>
          </w:tcPr>
          <w:p w14:paraId="411375AA" w14:textId="2F2C906C" w:rsidR="00F7752D" w:rsidRPr="00452B3B" w:rsidRDefault="00F7752D" w:rsidP="003A28C2">
            <w:pPr>
              <w:spacing w:line="240" w:lineRule="auto"/>
              <w:jc w:val="center"/>
              <w:rPr>
                <w:i/>
              </w:rPr>
            </w:pPr>
            <w:r w:rsidRPr="00452B3B">
              <w:t>32</w:t>
            </w:r>
            <w:r w:rsidR="001B468A">
              <w:t>,</w:t>
            </w:r>
            <w:r w:rsidRPr="00452B3B">
              <w:t>962</w:t>
            </w:r>
          </w:p>
        </w:tc>
        <w:tc>
          <w:tcPr>
            <w:tcW w:w="0" w:type="auto"/>
            <w:tcBorders>
              <w:bottom w:val="single" w:sz="4" w:space="0" w:color="auto"/>
            </w:tcBorders>
          </w:tcPr>
          <w:p w14:paraId="2295CFE1" w14:textId="5BAD5866" w:rsidR="00F7752D" w:rsidRPr="00452B3B" w:rsidRDefault="00F7752D" w:rsidP="003A28C2">
            <w:pPr>
              <w:spacing w:line="240" w:lineRule="auto"/>
              <w:jc w:val="center"/>
              <w:rPr>
                <w:i/>
              </w:rPr>
            </w:pPr>
            <w:r w:rsidRPr="00452B3B">
              <w:t>18</w:t>
            </w:r>
            <w:r w:rsidR="001B468A">
              <w:t>,</w:t>
            </w:r>
            <w:r w:rsidRPr="00452B3B">
              <w:t>382</w:t>
            </w:r>
          </w:p>
        </w:tc>
        <w:tc>
          <w:tcPr>
            <w:tcW w:w="0" w:type="auto"/>
            <w:tcBorders>
              <w:bottom w:val="single" w:sz="4" w:space="0" w:color="auto"/>
            </w:tcBorders>
          </w:tcPr>
          <w:p w14:paraId="6854AB66" w14:textId="503AB277" w:rsidR="00F7752D" w:rsidRPr="00452B3B" w:rsidRDefault="00F7752D" w:rsidP="003A28C2">
            <w:pPr>
              <w:spacing w:line="240" w:lineRule="auto"/>
              <w:jc w:val="center"/>
              <w:rPr>
                <w:i/>
              </w:rPr>
            </w:pPr>
            <w:r w:rsidRPr="00452B3B">
              <w:t>39</w:t>
            </w:r>
            <w:r w:rsidR="001B468A">
              <w:t>,</w:t>
            </w:r>
            <w:r w:rsidRPr="00452B3B">
              <w:t>694</w:t>
            </w:r>
          </w:p>
        </w:tc>
        <w:tc>
          <w:tcPr>
            <w:tcW w:w="0" w:type="auto"/>
            <w:tcBorders>
              <w:bottom w:val="single" w:sz="4" w:space="0" w:color="auto"/>
            </w:tcBorders>
          </w:tcPr>
          <w:p w14:paraId="13405EE5" w14:textId="76DD6A9A" w:rsidR="00F7752D" w:rsidRPr="00452B3B" w:rsidRDefault="00F7752D" w:rsidP="003A28C2">
            <w:pPr>
              <w:spacing w:line="240" w:lineRule="auto"/>
              <w:jc w:val="center"/>
              <w:rPr>
                <w:i/>
              </w:rPr>
            </w:pPr>
            <w:r w:rsidRPr="00452B3B">
              <w:t>20</w:t>
            </w:r>
            <w:r w:rsidR="001B468A">
              <w:t>,</w:t>
            </w:r>
            <w:r w:rsidRPr="00452B3B">
              <w:t>399</w:t>
            </w:r>
          </w:p>
        </w:tc>
        <w:tc>
          <w:tcPr>
            <w:tcW w:w="0" w:type="auto"/>
            <w:tcBorders>
              <w:bottom w:val="single" w:sz="4" w:space="0" w:color="auto"/>
            </w:tcBorders>
          </w:tcPr>
          <w:p w14:paraId="27852DD1" w14:textId="274F7AF3" w:rsidR="00F7752D" w:rsidRPr="00452B3B" w:rsidRDefault="00F7752D" w:rsidP="003A28C2">
            <w:pPr>
              <w:spacing w:line="240" w:lineRule="auto"/>
              <w:jc w:val="center"/>
              <w:rPr>
                <w:i/>
              </w:rPr>
            </w:pPr>
            <w:r w:rsidRPr="00452B3B">
              <w:t>20</w:t>
            </w:r>
            <w:r w:rsidR="001B468A">
              <w:t>,</w:t>
            </w:r>
            <w:r w:rsidRPr="00452B3B">
              <w:t>234</w:t>
            </w:r>
          </w:p>
        </w:tc>
      </w:tr>
      <w:tr w:rsidR="00F7752D" w:rsidRPr="00452B3B" w14:paraId="5E92D174" w14:textId="77777777" w:rsidTr="009748B7">
        <w:trPr>
          <w:trHeight w:val="54"/>
          <w:jc w:val="center"/>
        </w:trPr>
        <w:tc>
          <w:tcPr>
            <w:tcW w:w="0" w:type="auto"/>
            <w:gridSpan w:val="7"/>
            <w:tcBorders>
              <w:top w:val="single" w:sz="4" w:space="0" w:color="auto"/>
              <w:bottom w:val="single" w:sz="4" w:space="0" w:color="auto"/>
            </w:tcBorders>
          </w:tcPr>
          <w:p w14:paraId="7205AB8A" w14:textId="5AB44151" w:rsidR="00F7752D" w:rsidRPr="00452B3B" w:rsidRDefault="00F7752D" w:rsidP="003A28C2">
            <w:pPr>
              <w:spacing w:line="240" w:lineRule="auto"/>
              <w:jc w:val="center"/>
              <w:rPr>
                <w:i/>
              </w:rPr>
            </w:pPr>
            <w:r w:rsidRPr="00452B3B">
              <w:t>Total number of users in the network: 234</w:t>
            </w:r>
            <w:r w:rsidR="001B468A">
              <w:t>,</w:t>
            </w:r>
            <w:r w:rsidRPr="00452B3B">
              <w:t>322</w:t>
            </w:r>
          </w:p>
        </w:tc>
      </w:tr>
    </w:tbl>
    <w:p w14:paraId="374A7D37" w14:textId="77777777" w:rsidR="00F7752D" w:rsidRDefault="00F7752D" w:rsidP="001E39F1"/>
    <w:p w14:paraId="2726664A" w14:textId="5A6F570E" w:rsidR="00265709" w:rsidRDefault="00265709" w:rsidP="00265709">
      <w:pPr>
        <w:pStyle w:val="Heading2"/>
      </w:pPr>
      <w:r>
        <w:t>Social network analysis</w:t>
      </w:r>
    </w:p>
    <w:p w14:paraId="6DA83727" w14:textId="0C7D0FD1" w:rsidR="008E6EEE" w:rsidRDefault="008E6EEE" w:rsidP="008E6EEE">
      <w:r>
        <w:t>The relations in a social network</w:t>
      </w:r>
      <w:r w:rsidR="002E1EB9">
        <w:t xml:space="preserve"> consisting of N nodes</w:t>
      </w:r>
      <w:r>
        <w:t xml:space="preserve"> are presented in an adjacency matrix, which is a </w:t>
      </w:r>
      <w:r w:rsidR="002E1EB9">
        <w:t>N</w:t>
      </w:r>
      <w:r>
        <w:t>-by-</w:t>
      </w:r>
      <w:r w:rsidR="002E1EB9">
        <w:t>N</w:t>
      </w:r>
      <w:r>
        <w:t xml:space="preserve"> matrix that represents all sets of possible relations concerning nodes. An ego-centric network has been extracted among the users, resulting in a dataset with</w:t>
      </w:r>
      <w:r w:rsidR="009A6B6A">
        <w:t xml:space="preserve"> </w:t>
      </w:r>
      <w:r w:rsidR="009A6B6A" w:rsidRPr="00452B3B">
        <w:t>234</w:t>
      </w:r>
      <w:r w:rsidR="006522A1">
        <w:t>,</w:t>
      </w:r>
      <w:r w:rsidR="009A6B6A" w:rsidRPr="00452B3B">
        <w:t>322</w:t>
      </w:r>
      <w:r>
        <w:t xml:space="preserve"> users in total. The users have a list of followers, and</w:t>
      </w:r>
      <w:r w:rsidR="006D7733">
        <w:t xml:space="preserve"> </w:t>
      </w:r>
      <w:r>
        <w:t>also follow a number of other users. The “following” relationship allows the construction of an unweighted directed social network,</w:t>
      </w:r>
      <w:r w:rsidR="004B71F5">
        <w:t xml:space="preserve"> where</w:t>
      </w:r>
      <w:r>
        <w:t xml:space="preserve"> </w:t>
      </w:r>
      <m:oMath>
        <m:sSub>
          <m:sSubPr>
            <m:ctrlPr>
              <w:rPr>
                <w:rFonts w:ascii="Cambria Math" w:hAnsi="Cambria Math"/>
                <w:i/>
              </w:rPr>
            </m:ctrlPr>
          </m:sSubPr>
          <m:e>
            <m:r>
              <w:rPr>
                <w:rFonts w:ascii="Cambria Math" w:hAnsi="Cambria Math"/>
              </w:rPr>
              <m:t>w</m:t>
            </m:r>
          </m:e>
          <m:sub>
            <m:r>
              <w:rPr>
                <w:rFonts w:ascii="Cambria Math" w:hAnsi="Cambria Math"/>
              </w:rPr>
              <m:t>ij</m:t>
            </m:r>
          </m:sub>
        </m:sSub>
        <m:r>
          <w:rPr>
            <w:rFonts w:ascii="Cambria Math" w:hAnsi="Cambria Math"/>
          </w:rPr>
          <m:t>=1</m:t>
        </m:r>
      </m:oMath>
      <w:r w:rsidR="004B71F5">
        <w:t xml:space="preserve"> means that node </w:t>
      </w:r>
      <m:oMath>
        <m:r>
          <w:rPr>
            <w:rFonts w:ascii="Cambria Math" w:hAnsi="Cambria Math"/>
          </w:rPr>
          <m:t>i</m:t>
        </m:r>
      </m:oMath>
      <w:r w:rsidR="004B71F5">
        <w:t xml:space="preserve"> follows node</w:t>
      </w:r>
      <m:oMath>
        <m:r>
          <w:rPr>
            <w:rFonts w:ascii="Cambria Math" w:hAnsi="Cambria Math"/>
          </w:rPr>
          <m:t xml:space="preserve"> j </m:t>
        </m:r>
      </m:oMath>
      <w:r w:rsidR="004B71F5">
        <w:t>.</w:t>
      </w:r>
    </w:p>
    <w:p w14:paraId="6958BBC4" w14:textId="1D0871C3" w:rsidR="008E6EEE" w:rsidRDefault="002C06F0" w:rsidP="008E6EEE">
      <w:r>
        <w:t xml:space="preserve">Three </w:t>
      </w:r>
      <w:r w:rsidR="008E6EEE">
        <w:t xml:space="preserve">variables extracted from the ego network are the effective size, the efficiency, and the hierarchy. All three </w:t>
      </w:r>
      <w:r>
        <w:t xml:space="preserve">variables </w:t>
      </w:r>
      <w:r w:rsidR="008E6EEE">
        <w:t>are based on the structural holes theory, which argues that people should distribute their ties to distinctive social groups rather than limit their t</w:t>
      </w:r>
      <w:r w:rsidR="00E76307">
        <w:t>ies to one social group. Using F</w:t>
      </w:r>
      <w:r w:rsidR="008E6EEE">
        <w:t xml:space="preserve">igure 2 as an example, </w:t>
      </w:r>
      <w:r w:rsidR="003212E0">
        <w:t>there is</w:t>
      </w:r>
      <w:r w:rsidR="008E6EEE">
        <w:t xml:space="preserve"> an ego network of 7 people with Barry as the ego and the rest as alters. Barry has relationships with Ferry, Gary and Harry while the others do not: Ferry, Gary</w:t>
      </w:r>
      <w:r w:rsidR="00463E2D">
        <w:t>,</w:t>
      </w:r>
      <w:r w:rsidR="008E6EEE">
        <w:t xml:space="preserve"> and Harry are isolated from the others by Barry. Hypothetically, if Ferry, Gary</w:t>
      </w:r>
      <w:r w:rsidR="00463E2D">
        <w:t>,</w:t>
      </w:r>
      <w:r w:rsidR="008E6EEE">
        <w:t xml:space="preserve"> and Harry have important information, Barry will be the next person to know, as he is their unique contact. These unique ties of Barry with Ferry, Gary</w:t>
      </w:r>
      <w:r w:rsidR="00463E2D">
        <w:t>,</w:t>
      </w:r>
      <w:r w:rsidR="008E6EEE">
        <w:t xml:space="preserve"> and Harry are considered to be non-redundant. Barry also connects to Jerry, Larry</w:t>
      </w:r>
      <w:r w:rsidR="00463E2D">
        <w:t>,</w:t>
      </w:r>
      <w:r w:rsidR="008E6EEE">
        <w:t xml:space="preserve"> and Terry. Those ties do not isolate Jerry, Larry</w:t>
      </w:r>
      <w:r w:rsidR="00463E2D">
        <w:t>,</w:t>
      </w:r>
      <w:r w:rsidR="008E6EEE">
        <w:t xml:space="preserve"> and Terry from each other. Ideally, one tie </w:t>
      </w:r>
      <w:r w:rsidR="002E1EB9">
        <w:t>with</w:t>
      </w:r>
      <w:r w:rsidR="008E6EEE">
        <w:t xml:space="preserve"> either Jerry, Larry or Terry is enough for Barry to get information from all three, as those three are connected. If Barry connects to Larry, the other ties spent with Jerry and Terry can be considered “redundant” since these ties have no added value. In other words, the ego Barry establishes a connection to one social group including Jerry, Larry, and Terry, at a cost of maintaining three ties. The structural holes act as the separations between non-redundant contacts, for example, between Gary and Harry.  </w:t>
      </w:r>
    </w:p>
    <w:p w14:paraId="214778E0" w14:textId="29B05B38" w:rsidR="00265709" w:rsidRDefault="00265709" w:rsidP="00265709">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265709" w:rsidRPr="00452B3B" w14:paraId="48B4C73E" w14:textId="77777777" w:rsidTr="00E002AD">
        <w:tc>
          <w:tcPr>
            <w:tcW w:w="8630" w:type="dxa"/>
          </w:tcPr>
          <w:p w14:paraId="4DF4F055" w14:textId="77777777" w:rsidR="00265709" w:rsidRPr="00452B3B" w:rsidRDefault="00265709" w:rsidP="00E002AD">
            <w:pPr>
              <w:pStyle w:val="NoSpacing"/>
              <w:spacing w:line="240" w:lineRule="auto"/>
              <w:jc w:val="center"/>
              <w:rPr>
                <w:rFonts w:cs="Times New Roman"/>
                <w:noProof/>
              </w:rPr>
            </w:pPr>
            <w:r w:rsidRPr="00452B3B">
              <w:rPr>
                <w:rFonts w:cs="Times New Roman"/>
                <w:noProof/>
                <w:lang w:val="en-GB" w:eastAsia="en-GB"/>
              </w:rPr>
              <w:drawing>
                <wp:inline distT="0" distB="0" distL="0" distR="0" wp14:anchorId="5ACDEEB1" wp14:editId="294AD9F6">
                  <wp:extent cx="4620260" cy="2829560"/>
                  <wp:effectExtent l="0" t="0" r="889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0260" cy="2829560"/>
                          </a:xfrm>
                          <a:prstGeom prst="rect">
                            <a:avLst/>
                          </a:prstGeom>
                          <a:noFill/>
                        </pic:spPr>
                      </pic:pic>
                    </a:graphicData>
                  </a:graphic>
                </wp:inline>
              </w:drawing>
            </w:r>
          </w:p>
        </w:tc>
      </w:tr>
      <w:tr w:rsidR="00265709" w:rsidRPr="00452B3B" w14:paraId="41AF5094" w14:textId="77777777" w:rsidTr="00E002AD">
        <w:tc>
          <w:tcPr>
            <w:tcW w:w="8630" w:type="dxa"/>
          </w:tcPr>
          <w:p w14:paraId="5A4C719C" w14:textId="019F50D8" w:rsidR="00265709" w:rsidRPr="00452B3B" w:rsidRDefault="00265709" w:rsidP="00B947BC">
            <w:pPr>
              <w:pStyle w:val="Caption"/>
              <w:spacing w:after="0" w:line="240" w:lineRule="auto"/>
              <w:jc w:val="center"/>
              <w:rPr>
                <w:rFonts w:cs="Times New Roman"/>
                <w:sz w:val="22"/>
                <w:szCs w:val="22"/>
              </w:rPr>
            </w:pPr>
            <w:r w:rsidRPr="00927140">
              <w:rPr>
                <w:b/>
                <w:i w:val="0"/>
                <w:iCs w:val="0"/>
                <w:color w:val="auto"/>
                <w:sz w:val="20"/>
                <w:szCs w:val="22"/>
              </w:rPr>
              <w:t xml:space="preserve">Fig. </w:t>
            </w:r>
            <w:r w:rsidRPr="00927140">
              <w:rPr>
                <w:b/>
                <w:i w:val="0"/>
                <w:iCs w:val="0"/>
                <w:color w:val="auto"/>
                <w:sz w:val="20"/>
                <w:szCs w:val="22"/>
              </w:rPr>
              <w:fldChar w:fldCharType="begin"/>
            </w:r>
            <w:r w:rsidRPr="00927140">
              <w:rPr>
                <w:b/>
                <w:i w:val="0"/>
                <w:iCs w:val="0"/>
                <w:color w:val="auto"/>
                <w:sz w:val="20"/>
                <w:szCs w:val="22"/>
              </w:rPr>
              <w:instrText xml:space="preserve"> SEQ Figure \* ARABIC </w:instrText>
            </w:r>
            <w:r w:rsidRPr="00927140">
              <w:rPr>
                <w:b/>
                <w:i w:val="0"/>
                <w:iCs w:val="0"/>
                <w:color w:val="auto"/>
                <w:sz w:val="20"/>
                <w:szCs w:val="22"/>
              </w:rPr>
              <w:fldChar w:fldCharType="separate"/>
            </w:r>
            <w:r>
              <w:rPr>
                <w:b/>
                <w:i w:val="0"/>
                <w:iCs w:val="0"/>
                <w:noProof/>
                <w:color w:val="auto"/>
                <w:sz w:val="20"/>
                <w:szCs w:val="22"/>
              </w:rPr>
              <w:t>2</w:t>
            </w:r>
            <w:r w:rsidRPr="00927140">
              <w:rPr>
                <w:b/>
                <w:i w:val="0"/>
                <w:iCs w:val="0"/>
                <w:color w:val="auto"/>
                <w:sz w:val="20"/>
                <w:szCs w:val="22"/>
              </w:rPr>
              <w:fldChar w:fldCharType="end"/>
            </w:r>
            <w:r w:rsidRPr="00927140">
              <w:rPr>
                <w:b/>
                <w:i w:val="0"/>
                <w:iCs w:val="0"/>
                <w:color w:val="auto"/>
                <w:sz w:val="20"/>
                <w:szCs w:val="22"/>
              </w:rPr>
              <w:t>.</w:t>
            </w:r>
            <w:r w:rsidRPr="0015324D">
              <w:rPr>
                <w:i w:val="0"/>
                <w:iCs w:val="0"/>
                <w:color w:val="auto"/>
                <w:sz w:val="20"/>
                <w:szCs w:val="22"/>
              </w:rPr>
              <w:t xml:space="preserve"> </w:t>
            </w:r>
            <w:r w:rsidR="00B947BC">
              <w:rPr>
                <w:i w:val="0"/>
                <w:iCs w:val="0"/>
                <w:color w:val="auto"/>
                <w:sz w:val="20"/>
                <w:szCs w:val="22"/>
              </w:rPr>
              <w:t>R</w:t>
            </w:r>
            <w:r w:rsidRPr="0015324D">
              <w:rPr>
                <w:i w:val="0"/>
                <w:iCs w:val="0"/>
                <w:color w:val="auto"/>
                <w:sz w:val="20"/>
                <w:szCs w:val="22"/>
              </w:rPr>
              <w:t xml:space="preserve">edundant and non-redundant ties in </w:t>
            </w:r>
            <w:r w:rsidR="00B947BC">
              <w:rPr>
                <w:i w:val="0"/>
                <w:iCs w:val="0"/>
                <w:color w:val="auto"/>
                <w:sz w:val="20"/>
                <w:szCs w:val="22"/>
              </w:rPr>
              <w:t xml:space="preserve">the </w:t>
            </w:r>
            <w:r w:rsidRPr="0015324D">
              <w:rPr>
                <w:i w:val="0"/>
                <w:iCs w:val="0"/>
                <w:color w:val="auto"/>
                <w:sz w:val="20"/>
                <w:szCs w:val="22"/>
              </w:rPr>
              <w:t>ego network</w:t>
            </w:r>
          </w:p>
        </w:tc>
      </w:tr>
    </w:tbl>
    <w:p w14:paraId="7DB30E9C" w14:textId="77777777" w:rsidR="00265709" w:rsidRDefault="00265709" w:rsidP="00265709"/>
    <w:p w14:paraId="59447680" w14:textId="4C8830AA" w:rsidR="00265709" w:rsidRDefault="00265709" w:rsidP="00265709">
      <w:r>
        <w:t>Effective size (ES for short) computes non-redundant ties in the network for each node</w:t>
      </w:r>
      <m:oMath>
        <m:r>
          <w:rPr>
            <w:rFonts w:ascii="Cambria Math" w:hAnsi="Cambria Math"/>
          </w:rPr>
          <m:t xml:space="preserve"> i</m:t>
        </m:r>
      </m:oMath>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450"/>
      </w:tblGrid>
      <w:tr w:rsidR="00265709" w14:paraId="3E81E722" w14:textId="77777777" w:rsidTr="00E002AD">
        <w:tc>
          <w:tcPr>
            <w:tcW w:w="8185" w:type="dxa"/>
          </w:tcPr>
          <w:p w14:paraId="621EF109" w14:textId="35E4E681" w:rsidR="00265709" w:rsidRDefault="00B641CF" w:rsidP="0009748E">
            <w:pPr>
              <w:jc w:val="center"/>
            </w:pPr>
            <m:oMathPara>
              <m:oMath>
                <m:sSub>
                  <m:sSubPr>
                    <m:ctrlPr>
                      <w:rPr>
                        <w:rFonts w:ascii="Cambria Math" w:hAnsi="Cambria Math"/>
                        <w:i/>
                      </w:rPr>
                    </m:ctrlPr>
                  </m:sSubPr>
                  <m:e>
                    <m:r>
                      <w:rPr>
                        <w:rFonts w:ascii="Cambria Math" w:hAnsi="Cambria Math"/>
                      </w:rPr>
                      <m:t>ES</m:t>
                    </m:r>
                  </m:e>
                  <m:sub>
                    <m:r>
                      <w:rPr>
                        <w:rFonts w:ascii="Cambria Math" w:hAnsi="Cambria Math"/>
                      </w:rPr>
                      <m:t>i</m:t>
                    </m:r>
                  </m:sub>
                </m:sSub>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j</m:t>
                    </m:r>
                  </m:sub>
                  <m:sup/>
                  <m:e>
                    <m:d>
                      <m:dPr>
                        <m:begChr m:val="["/>
                        <m:endChr m:val="]"/>
                        <m:ctrlPr>
                          <w:rPr>
                            <w:rFonts w:ascii="Cambria Math" w:hAnsi="Cambria Math"/>
                            <w:i/>
                          </w:rPr>
                        </m:ctrlPr>
                      </m:dPr>
                      <m:e>
                        <m:r>
                          <w:rPr>
                            <w:rFonts w:ascii="Cambria Math" w:hAnsi="Cambria Math"/>
                          </w:rPr>
                          <m:t>1-</m:t>
                        </m:r>
                        <m:nary>
                          <m:naryPr>
                            <m:chr m:val="∑"/>
                            <m:limLoc m:val="undOvr"/>
                            <m:supHide m:val="1"/>
                            <m:ctrlPr>
                              <w:rPr>
                                <w:rFonts w:ascii="Cambria Math" w:hAnsi="Cambria Math"/>
                                <w:i/>
                              </w:rPr>
                            </m:ctrlPr>
                          </m:naryPr>
                          <m:sub>
                            <m:r>
                              <w:rPr>
                                <w:rFonts w:ascii="Cambria Math" w:hAnsi="Cambria Math"/>
                              </w:rPr>
                              <m:t>q</m:t>
                            </m:r>
                          </m:sub>
                          <m:sup/>
                          <m:e>
                            <m:sSub>
                              <m:sSubPr>
                                <m:ctrlPr>
                                  <w:rPr>
                                    <w:rFonts w:ascii="Cambria Math" w:hAnsi="Cambria Math"/>
                                    <w:i/>
                                  </w:rPr>
                                </m:ctrlPr>
                              </m:sSubPr>
                              <m:e>
                                <m:r>
                                  <w:rPr>
                                    <w:rFonts w:ascii="Cambria Math" w:hAnsi="Cambria Math"/>
                                  </w:rPr>
                                  <m:t>p</m:t>
                                </m:r>
                              </m:e>
                              <m:sub>
                                <m:r>
                                  <w:rPr>
                                    <w:rFonts w:ascii="Cambria Math" w:hAnsi="Cambria Math"/>
                                  </w:rPr>
                                  <m:t>iq</m:t>
                                </m:r>
                              </m:sub>
                            </m:sSub>
                            <m:sSub>
                              <m:sSubPr>
                                <m:ctrlPr>
                                  <w:rPr>
                                    <w:rFonts w:ascii="Cambria Math" w:hAnsi="Cambria Math"/>
                                    <w:i/>
                                  </w:rPr>
                                </m:ctrlPr>
                              </m:sSubPr>
                              <m:e>
                                <m:r>
                                  <w:rPr>
                                    <w:rFonts w:ascii="Cambria Math" w:hAnsi="Cambria Math"/>
                                  </w:rPr>
                                  <m:t>m</m:t>
                                </m:r>
                              </m:e>
                              <m:sub>
                                <m:r>
                                  <w:rPr>
                                    <w:rFonts w:ascii="Cambria Math" w:hAnsi="Cambria Math"/>
                                  </w:rPr>
                                  <m:t>jq</m:t>
                                </m:r>
                              </m:sub>
                            </m:sSub>
                          </m:e>
                        </m:nary>
                      </m:e>
                    </m:d>
                    <m:r>
                      <w:rPr>
                        <w:rFonts w:ascii="Cambria Math" w:hAnsi="Cambria Math"/>
                      </w:rPr>
                      <m:t xml:space="preserve"> , </m:t>
                    </m:r>
                  </m:e>
                </m:nary>
                <m:r>
                  <w:rPr>
                    <w:rFonts w:ascii="Cambria Math" w:hAnsi="Cambria Math"/>
                  </w:rPr>
                  <m:t>q≠i, j</m:t>
                </m:r>
              </m:oMath>
            </m:oMathPara>
          </w:p>
        </w:tc>
        <w:tc>
          <w:tcPr>
            <w:tcW w:w="445" w:type="dxa"/>
          </w:tcPr>
          <w:p w14:paraId="5811D0BE" w14:textId="4F71F27B" w:rsidR="00265709" w:rsidRDefault="00265709" w:rsidP="00E002AD">
            <w:r>
              <w:t>(</w:t>
            </w:r>
            <w:r w:rsidR="00E002AD">
              <w:t>1</w:t>
            </w:r>
            <w:r>
              <w:t>)</w:t>
            </w:r>
          </w:p>
        </w:tc>
      </w:tr>
    </w:tbl>
    <w:p w14:paraId="188CE297" w14:textId="339DD70D" w:rsidR="00265709" w:rsidRDefault="002E1EB9" w:rsidP="00265709">
      <w:r>
        <w:t xml:space="preserve"> where </w:t>
      </w:r>
      <m:oMath>
        <m:sSub>
          <m:sSubPr>
            <m:ctrlPr>
              <w:rPr>
                <w:rFonts w:ascii="Cambria Math" w:hAnsi="Cambria Math"/>
                <w:i/>
              </w:rPr>
            </m:ctrlPr>
          </m:sSubPr>
          <m:e>
            <m:r>
              <w:rPr>
                <w:rFonts w:ascii="Cambria Math" w:hAnsi="Cambria Math"/>
              </w:rPr>
              <m:t>p</m:t>
            </m:r>
          </m:e>
          <m:sub>
            <m:r>
              <w:rPr>
                <w:rFonts w:ascii="Cambria Math" w:hAnsi="Cambria Math"/>
              </w:rPr>
              <m:t>iq</m:t>
            </m:r>
          </m:sub>
        </m:sSub>
      </m:oMath>
      <w:r w:rsidR="008643EC">
        <w:t xml:space="preserve"> </w:t>
      </w:r>
      <w:r w:rsidR="00265709">
        <w:t xml:space="preserve">is the fraction of ties </w:t>
      </w:r>
      <w:r w:rsidR="008445F6">
        <w:t xml:space="preserve">connecting </w:t>
      </w:r>
      <m:oMath>
        <m:r>
          <w:rPr>
            <w:rFonts w:ascii="Cambria Math" w:hAnsi="Cambria Math"/>
          </w:rPr>
          <m:t>i</m:t>
        </m:r>
      </m:oMath>
      <w:r w:rsidR="00457F3F">
        <w:t xml:space="preserve"> </w:t>
      </w:r>
      <w:r w:rsidR="00265709">
        <w:t>with</w:t>
      </w:r>
      <w:r w:rsidR="00B76860">
        <w:t xml:space="preserve"> node</w:t>
      </w:r>
      <w:r w:rsidR="00265709">
        <w:t xml:space="preserve"> </w:t>
      </w:r>
      <m:oMath>
        <m:r>
          <w:rPr>
            <w:rFonts w:ascii="Cambria Math" w:hAnsi="Cambria Math"/>
          </w:rPr>
          <m:t>q</m:t>
        </m:r>
      </m:oMath>
      <w:r w:rsidR="0026570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450"/>
      </w:tblGrid>
      <w:tr w:rsidR="00265709" w14:paraId="0C330D25" w14:textId="77777777" w:rsidTr="00E002AD">
        <w:tc>
          <w:tcPr>
            <w:tcW w:w="8185" w:type="dxa"/>
          </w:tcPr>
          <w:p w14:paraId="1C182D7A" w14:textId="4477069E" w:rsidR="00265709" w:rsidRDefault="00B641CF" w:rsidP="00E002AD">
            <m:oMathPara>
              <m:oMath>
                <m:sSub>
                  <m:sSubPr>
                    <m:ctrlPr>
                      <w:rPr>
                        <w:rFonts w:ascii="Cambria Math" w:hAnsi="Cambria Math"/>
                        <w:i/>
                      </w:rPr>
                    </m:ctrlPr>
                  </m:sSubPr>
                  <m:e>
                    <m:r>
                      <w:rPr>
                        <w:rFonts w:ascii="Cambria Math" w:hAnsi="Cambria Math"/>
                      </w:rPr>
                      <m:t>p</m:t>
                    </m:r>
                  </m:e>
                  <m:sub>
                    <m:r>
                      <w:rPr>
                        <w:rFonts w:ascii="Cambria Math" w:hAnsi="Cambria Math"/>
                      </w:rPr>
                      <m:t>iq</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iq</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qi</m:t>
                        </m:r>
                      </m:sub>
                    </m:sSub>
                  </m:num>
                  <m:den>
                    <m:nary>
                      <m:naryPr>
                        <m:chr m:val="∑"/>
                        <m:limLoc m:val="undOvr"/>
                        <m:supHide m:val="1"/>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ji</m:t>
                                </m:r>
                              </m:sub>
                            </m:sSub>
                          </m:e>
                        </m:d>
                      </m:e>
                    </m:nary>
                  </m:den>
                </m:f>
                <m:r>
                  <w:rPr>
                    <w:rFonts w:ascii="Cambria Math" w:hAnsi="Cambria Math"/>
                  </w:rPr>
                  <m:t xml:space="preserve">, i≠j </m:t>
                </m:r>
              </m:oMath>
            </m:oMathPara>
          </w:p>
        </w:tc>
        <w:tc>
          <w:tcPr>
            <w:tcW w:w="445" w:type="dxa"/>
          </w:tcPr>
          <w:p w14:paraId="6695643B" w14:textId="289F8CBB" w:rsidR="00265709" w:rsidRDefault="00265709" w:rsidP="00E002AD">
            <w:r>
              <w:t>(</w:t>
            </w:r>
            <w:r w:rsidR="00E002AD">
              <w:t>2</w:t>
            </w:r>
            <w:r>
              <w:t>)</w:t>
            </w:r>
          </w:p>
        </w:tc>
      </w:tr>
    </w:tbl>
    <w:p w14:paraId="1D8BF286" w14:textId="77777777" w:rsidR="00265709" w:rsidRDefault="00265709" w:rsidP="00265709"/>
    <w:p w14:paraId="1CE3CD5B" w14:textId="05F57697" w:rsidR="00265709" w:rsidRDefault="002E1EB9" w:rsidP="00265709">
      <w:r>
        <w:t xml:space="preserve">and </w:t>
      </w:r>
      <m:oMath>
        <m:sSub>
          <m:sSubPr>
            <m:ctrlPr>
              <w:rPr>
                <w:rFonts w:ascii="Cambria Math" w:hAnsi="Cambria Math"/>
                <w:i/>
              </w:rPr>
            </m:ctrlPr>
          </m:sSubPr>
          <m:e>
            <m:r>
              <w:rPr>
                <w:rFonts w:ascii="Cambria Math" w:hAnsi="Cambria Math"/>
              </w:rPr>
              <m:t>m</m:t>
            </m:r>
          </m:e>
          <m:sub>
            <m:r>
              <w:rPr>
                <w:rFonts w:ascii="Cambria Math" w:hAnsi="Cambria Math"/>
              </w:rPr>
              <m:t>jq</m:t>
            </m:r>
          </m:sub>
        </m:sSub>
      </m:oMath>
      <w:r w:rsidR="00265709">
        <w:t xml:space="preserve"> is the relative strength of </w:t>
      </w:r>
      <w:r w:rsidR="00443E8A">
        <w:t xml:space="preserve">the </w:t>
      </w:r>
      <w:r w:rsidR="00265709">
        <w:t>tie between</w:t>
      </w:r>
      <w:r w:rsidR="000827B4">
        <w:t xml:space="preserve"> node</w:t>
      </w:r>
      <w:r w:rsidR="00265709">
        <w:t xml:space="preserve"> </w:t>
      </w:r>
      <m:oMath>
        <m:r>
          <w:rPr>
            <w:rFonts w:ascii="Cambria Math" w:hAnsi="Cambria Math"/>
          </w:rPr>
          <m:t>j</m:t>
        </m:r>
      </m:oMath>
      <w:r w:rsidR="00265709">
        <w:t xml:space="preserve"> and </w:t>
      </w:r>
      <m:oMath>
        <m:r>
          <w:rPr>
            <w:rFonts w:ascii="Cambria Math" w:hAnsi="Cambria Math"/>
          </w:rPr>
          <m:t>q</m:t>
        </m:r>
      </m:oMath>
      <w:r w:rsidR="00265709">
        <w:t xml:space="preserve"> over the maximum tie strength of </w:t>
      </w:r>
      <m:oMath>
        <m:r>
          <w:rPr>
            <w:rFonts w:ascii="Cambria Math" w:hAnsi="Cambria Math"/>
          </w:rPr>
          <m:t>j</m:t>
        </m:r>
      </m:oMath>
      <w:r w:rsidR="0026570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450"/>
      </w:tblGrid>
      <w:tr w:rsidR="00265709" w14:paraId="51F83C4C" w14:textId="77777777" w:rsidTr="00E002AD">
        <w:tc>
          <w:tcPr>
            <w:tcW w:w="8185" w:type="dxa"/>
          </w:tcPr>
          <w:p w14:paraId="30D31C98" w14:textId="75BB473F" w:rsidR="00265709" w:rsidRDefault="00B641CF" w:rsidP="00E002AD">
            <m:oMathPara>
              <m:oMath>
                <m:sSub>
                  <m:sSubPr>
                    <m:ctrlPr>
                      <w:rPr>
                        <w:rFonts w:ascii="Cambria Math" w:hAnsi="Cambria Math"/>
                        <w:i/>
                      </w:rPr>
                    </m:ctrlPr>
                  </m:sSubPr>
                  <m:e>
                    <m:r>
                      <w:rPr>
                        <w:rFonts w:ascii="Cambria Math" w:hAnsi="Cambria Math"/>
                      </w:rPr>
                      <m:t>m</m:t>
                    </m:r>
                  </m:e>
                  <m:sub>
                    <m:r>
                      <w:rPr>
                        <w:rFonts w:ascii="Cambria Math" w:hAnsi="Cambria Math"/>
                      </w:rPr>
                      <m:t>jq</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jq</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qj</m:t>
                        </m:r>
                      </m:sub>
                    </m:sSub>
                  </m:num>
                  <m:den>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jk</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kj</m:t>
                        </m:r>
                      </m:sub>
                    </m:sSub>
                    <m:r>
                      <w:rPr>
                        <w:rFonts w:ascii="Cambria Math" w:hAnsi="Cambria Math"/>
                      </w:rPr>
                      <m:t>)</m:t>
                    </m:r>
                  </m:den>
                </m:f>
                <m:r>
                  <w:rPr>
                    <w:rFonts w:ascii="Cambria Math" w:hAnsi="Cambria Math"/>
                  </w:rPr>
                  <m:t>, j≠k</m:t>
                </m:r>
              </m:oMath>
            </m:oMathPara>
          </w:p>
        </w:tc>
        <w:tc>
          <w:tcPr>
            <w:tcW w:w="445" w:type="dxa"/>
          </w:tcPr>
          <w:p w14:paraId="2DFCAFFD" w14:textId="2DA1ADE5" w:rsidR="00265709" w:rsidRDefault="00265709" w:rsidP="00E002AD">
            <w:r>
              <w:t>(</w:t>
            </w:r>
            <w:r w:rsidR="00E002AD">
              <w:t>3</w:t>
            </w:r>
            <w:r>
              <w:t>)</w:t>
            </w:r>
          </w:p>
        </w:tc>
      </w:tr>
    </w:tbl>
    <w:p w14:paraId="485169D1" w14:textId="44D9F657" w:rsidR="00E600BF" w:rsidRDefault="00A41A2C" w:rsidP="00265709">
      <w:r>
        <w:t>For example, the effective size of node Barry</w:t>
      </w:r>
      <w:r w:rsidR="00441608">
        <w:t xml:space="preserve"> (</w:t>
      </w:r>
      <w:r w:rsidR="006C4CDA">
        <w:t xml:space="preserve">as </w:t>
      </w:r>
      <w:r w:rsidR="00441608">
        <w:t>node</w:t>
      </w:r>
      <m:oMath>
        <m:r>
          <w:rPr>
            <w:rFonts w:ascii="Cambria Math" w:hAnsi="Cambria Math"/>
          </w:rPr>
          <m:t xml:space="preserve"> i</m:t>
        </m:r>
      </m:oMath>
      <w:r w:rsidR="00441608">
        <w:t>)</w:t>
      </w:r>
      <w:r>
        <w:t xml:space="preserve"> </w:t>
      </w:r>
      <w:r w:rsidR="00441608">
        <w:t>is the sum of the non-redundant ties to all other nodes</w:t>
      </w:r>
      <w:r w:rsidR="001F78A2">
        <w:t xml:space="preserve"> (Larry, Terry…)</w:t>
      </w:r>
      <w:r w:rsidR="00441608">
        <w:t>. A specific non-redundant</w:t>
      </w:r>
      <w:r w:rsidR="001F78A2">
        <w:t xml:space="preserve"> tie</w:t>
      </w:r>
      <w:r w:rsidR="006C4CDA">
        <w:t xml:space="preserve"> in (1)</w:t>
      </w:r>
      <w:r w:rsidR="001F78A2">
        <w:t xml:space="preserve">, such as the </w:t>
      </w:r>
      <w:r w:rsidR="006C4CDA">
        <w:t>tie</w:t>
      </w:r>
      <w:r w:rsidR="001F78A2">
        <w:t xml:space="preserve"> between Barry (node</w:t>
      </w:r>
      <m:oMath>
        <m:r>
          <w:rPr>
            <w:rFonts w:ascii="Cambria Math" w:hAnsi="Cambria Math"/>
          </w:rPr>
          <m:t xml:space="preserve"> i</m:t>
        </m:r>
      </m:oMath>
      <w:r w:rsidR="001F78A2">
        <w:t>) and Larry (node</w:t>
      </w:r>
      <m:oMath>
        <m:r>
          <w:rPr>
            <w:rFonts w:ascii="Cambria Math" w:hAnsi="Cambria Math"/>
          </w:rPr>
          <m:t xml:space="preserve"> j</m:t>
        </m:r>
      </m:oMath>
      <w:r w:rsidR="001F78A2">
        <w:t xml:space="preserve">) is </w:t>
      </w:r>
      <w:r w:rsidR="006E606A">
        <w:t xml:space="preserve">computed </w:t>
      </w:r>
      <w:r w:rsidR="001F78A2">
        <w:t>based on the connectedness of Barry</w:t>
      </w:r>
      <w:r w:rsidR="00E600BF">
        <w:t xml:space="preserve"> and Larry</w:t>
      </w:r>
      <w:r w:rsidR="001F78A2">
        <w:t xml:space="preserve"> to other nodes</w:t>
      </w:r>
      <w:r w:rsidR="00E600BF">
        <w:t xml:space="preserve"> such as Jerry (</w:t>
      </w:r>
      <w:r w:rsidR="006C4CDA">
        <w:t xml:space="preserve">as </w:t>
      </w:r>
      <w:r w:rsidR="00E600BF">
        <w:t>node</w:t>
      </w:r>
      <m:oMath>
        <m:r>
          <w:rPr>
            <w:rFonts w:ascii="Cambria Math" w:hAnsi="Cambria Math"/>
          </w:rPr>
          <m:t xml:space="preserve"> q</m:t>
        </m:r>
      </m:oMath>
      <w:r w:rsidR="00E600BF">
        <w:t xml:space="preserve">). The effective size of Barry is higher when there are more disconnections </w:t>
      </w:r>
      <w:r w:rsidR="007A77FA">
        <w:t>among</w:t>
      </w:r>
      <w:r w:rsidR="00E600BF">
        <w:t xml:space="preserve"> other nodes observed. </w:t>
      </w:r>
      <w:r w:rsidR="006A6E63">
        <w:t xml:space="preserve">The </w:t>
      </w:r>
      <w:r w:rsidR="00654519">
        <w:t>fewer</w:t>
      </w:r>
      <w:r w:rsidR="006A6E63">
        <w:t xml:space="preserve"> connections in Barry’s neighboring nodes, the more necessary</w:t>
      </w:r>
      <w:r w:rsidR="00654519">
        <w:t xml:space="preserve"> it is</w:t>
      </w:r>
      <w:r w:rsidR="006A6E63">
        <w:t xml:space="preserve"> that neighboring nodes need to </w:t>
      </w:r>
      <w:r w:rsidR="002A1605">
        <w:t>refer to</w:t>
      </w:r>
      <w:r w:rsidR="006A6E63">
        <w:t xml:space="preserve"> </w:t>
      </w:r>
      <w:r w:rsidR="007D68D4">
        <w:t xml:space="preserve">Barry, </w:t>
      </w:r>
      <w:r w:rsidR="00654519">
        <w:t xml:space="preserve">and </w:t>
      </w:r>
      <w:r w:rsidR="007D68D4">
        <w:t xml:space="preserve">the more information and </w:t>
      </w:r>
      <w:r w:rsidR="006A6E63">
        <w:t>resources Barry gets.</w:t>
      </w:r>
      <w:r w:rsidR="000F0B07">
        <w:t xml:space="preserve"> </w:t>
      </w:r>
    </w:p>
    <w:p w14:paraId="3B2E2313" w14:textId="6D27BE29" w:rsidR="00265709" w:rsidRPr="0006652B" w:rsidRDefault="00265709" w:rsidP="00265709">
      <w:r>
        <w:t>Effective size divide</w:t>
      </w:r>
      <w:r w:rsidR="0006652B">
        <w:t xml:space="preserve">d by total number of ties </w:t>
      </w: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06652B">
        <w:t xml:space="preserve"> (degree</w:t>
      </w:r>
      <w:r w:rsidR="005972B0">
        <w:t xml:space="preserve"> of node</w:t>
      </w:r>
      <m:oMath>
        <m:r>
          <w:rPr>
            <w:rFonts w:ascii="Cambria Math" w:hAnsi="Cambria Math"/>
          </w:rPr>
          <m:t xml:space="preserve"> i</m:t>
        </m:r>
      </m:oMath>
      <w:r w:rsidR="0006652B">
        <w:t>)</w:t>
      </w:r>
      <w:r>
        <w:t xml:space="preserve"> leads to efficiency (Ef for short):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450"/>
      </w:tblGrid>
      <w:tr w:rsidR="00265709" w14:paraId="0179E2A8" w14:textId="77777777" w:rsidTr="00E002AD">
        <w:tc>
          <w:tcPr>
            <w:tcW w:w="8185" w:type="dxa"/>
          </w:tcPr>
          <w:p w14:paraId="67D255C6" w14:textId="493D0C94" w:rsidR="00265709" w:rsidRDefault="00B641CF" w:rsidP="0006652B">
            <m:oMathPara>
              <m:oMath>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ES</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oMath>
            </m:oMathPara>
          </w:p>
        </w:tc>
        <w:tc>
          <w:tcPr>
            <w:tcW w:w="445" w:type="dxa"/>
          </w:tcPr>
          <w:p w14:paraId="0B316845" w14:textId="3F987471" w:rsidR="00265709" w:rsidRDefault="00265709" w:rsidP="00E002AD">
            <w:r>
              <w:t>(</w:t>
            </w:r>
            <w:r w:rsidR="00E002AD">
              <w:t>4</w:t>
            </w:r>
            <w:r>
              <w:t>)</w:t>
            </w:r>
          </w:p>
        </w:tc>
      </w:tr>
    </w:tbl>
    <w:p w14:paraId="7E5B4F5E" w14:textId="5DADB2BF" w:rsidR="00E600BF" w:rsidRDefault="006C4CDA" w:rsidP="00265709">
      <w:r>
        <w:t>High efficiency means a high</w:t>
      </w:r>
      <w:r w:rsidR="006A6E63">
        <w:t xml:space="preserve"> percentage of ties</w:t>
      </w:r>
      <w:r>
        <w:t xml:space="preserve"> are non-redundant</w:t>
      </w:r>
      <w:r w:rsidR="006A6E63">
        <w:t xml:space="preserve">. </w:t>
      </w:r>
    </w:p>
    <w:p w14:paraId="3BF8F45D" w14:textId="77777777" w:rsidR="00265709" w:rsidRDefault="00265709" w:rsidP="00265709">
      <w:r>
        <w:t>Constraints compute the direct and indirect ties between a pair of nodes that lead to the absence of structural holes: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450"/>
      </w:tblGrid>
      <w:tr w:rsidR="00265709" w14:paraId="4D336DD8" w14:textId="77777777" w:rsidTr="00E002AD">
        <w:tc>
          <w:tcPr>
            <w:tcW w:w="8185" w:type="dxa"/>
          </w:tcPr>
          <w:p w14:paraId="5BB3575F" w14:textId="2CA94455" w:rsidR="00265709" w:rsidRDefault="00B641CF" w:rsidP="00E002AD">
            <m:oMathPara>
              <m:oMath>
                <m:sSub>
                  <m:sSubPr>
                    <m:ctrlPr>
                      <w:rPr>
                        <w:rFonts w:ascii="Cambria Math" w:hAnsi="Cambria Math"/>
                        <w:i/>
                      </w:rPr>
                    </m:ctrlPr>
                  </m:sSubPr>
                  <m:e>
                    <m:r>
                      <w:rPr>
                        <w:rFonts w:ascii="Cambria Math" w:hAnsi="Cambria Math"/>
                      </w:rPr>
                      <m:t>c</m:t>
                    </m:r>
                  </m:e>
                  <m:sub>
                    <m:r>
                      <w:rPr>
                        <w:rFonts w:ascii="Cambria Math" w:hAnsi="Cambria Math"/>
                      </w:rPr>
                      <m:t>ij</m:t>
                    </m:r>
                  </m:sub>
                </m:sSub>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q</m:t>
                        </m:r>
                      </m:sub>
                      <m:sup/>
                      <m:e>
                        <m:sSub>
                          <m:sSubPr>
                            <m:ctrlPr>
                              <w:rPr>
                                <w:rFonts w:ascii="Cambria Math" w:hAnsi="Cambria Math"/>
                                <w:i/>
                              </w:rPr>
                            </m:ctrlPr>
                          </m:sSubPr>
                          <m:e>
                            <m:r>
                              <w:rPr>
                                <w:rFonts w:ascii="Cambria Math" w:hAnsi="Cambria Math"/>
                              </w:rPr>
                              <m:t>p</m:t>
                            </m:r>
                          </m:e>
                          <m:sub>
                            <m:r>
                              <w:rPr>
                                <w:rFonts w:ascii="Cambria Math" w:hAnsi="Cambria Math"/>
                              </w:rPr>
                              <m:t>iq</m:t>
                            </m:r>
                          </m:sub>
                        </m:sSub>
                        <m:sSub>
                          <m:sSubPr>
                            <m:ctrlPr>
                              <w:rPr>
                                <w:rFonts w:ascii="Cambria Math" w:hAnsi="Cambria Math"/>
                                <w:i/>
                              </w:rPr>
                            </m:ctrlPr>
                          </m:sSubPr>
                          <m:e>
                            <m:r>
                              <w:rPr>
                                <w:rFonts w:ascii="Cambria Math" w:hAnsi="Cambria Math"/>
                              </w:rPr>
                              <m:t xml:space="preserve"> p</m:t>
                            </m:r>
                          </m:e>
                          <m:sub>
                            <m:r>
                              <w:rPr>
                                <w:rFonts w:ascii="Cambria Math" w:hAnsi="Cambria Math"/>
                              </w:rPr>
                              <m:t>qj</m:t>
                            </m:r>
                          </m:sub>
                        </m:sSub>
                      </m:e>
                    </m:nary>
                    <m:r>
                      <w:rPr>
                        <w:rFonts w:ascii="Cambria Math" w:hAnsi="Cambria Math"/>
                      </w:rPr>
                      <m:t>)</m:t>
                    </m:r>
                  </m:e>
                  <m:sup>
                    <m:r>
                      <w:rPr>
                        <w:rFonts w:ascii="Cambria Math" w:hAnsi="Cambria Math"/>
                      </w:rPr>
                      <m:t>2</m:t>
                    </m:r>
                  </m:sup>
                </m:sSup>
                <m:r>
                  <w:rPr>
                    <w:rFonts w:ascii="Cambria Math" w:hAnsi="Cambria Math"/>
                  </w:rPr>
                  <m:t xml:space="preserve"> , q≠i, j</m:t>
                </m:r>
              </m:oMath>
            </m:oMathPara>
          </w:p>
        </w:tc>
        <w:tc>
          <w:tcPr>
            <w:tcW w:w="445" w:type="dxa"/>
          </w:tcPr>
          <w:p w14:paraId="0A2BCBBB" w14:textId="6672963E" w:rsidR="00265709" w:rsidRDefault="00265709" w:rsidP="00E002AD">
            <w:r>
              <w:t>(</w:t>
            </w:r>
            <w:r w:rsidR="00E002AD">
              <w:t>5</w:t>
            </w:r>
            <w:r>
              <w:t>)</w:t>
            </w:r>
          </w:p>
        </w:tc>
      </w:tr>
    </w:tbl>
    <w:p w14:paraId="4589B368" w14:textId="588EB062" w:rsidR="009E5DEB" w:rsidRDefault="006C4CDA" w:rsidP="00265709">
      <w:r>
        <w:t>Taking</w:t>
      </w:r>
      <w:r w:rsidR="009E5DEB">
        <w:t xml:space="preserve"> </w:t>
      </w:r>
      <w:r>
        <w:t>constrain</w:t>
      </w:r>
      <w:r w:rsidR="001338DD">
        <w:t>ts</w:t>
      </w:r>
      <w:r>
        <w:t xml:space="preserve"> between </w:t>
      </w:r>
      <w:r w:rsidR="009E5DEB">
        <w:t>Barry</w:t>
      </w:r>
      <w:r>
        <w:t xml:space="preserve"> (node</w:t>
      </w:r>
      <m:oMath>
        <m:r>
          <w:rPr>
            <w:rFonts w:ascii="Cambria Math" w:hAnsi="Cambria Math"/>
          </w:rPr>
          <m:t xml:space="preserve"> i</m:t>
        </m:r>
      </m:oMath>
      <w:r>
        <w:t>) and Larry (node</w:t>
      </w:r>
      <m:oMath>
        <m:r>
          <w:rPr>
            <w:rFonts w:ascii="Cambria Math" w:hAnsi="Cambria Math"/>
          </w:rPr>
          <m:t xml:space="preserve"> j</m:t>
        </m:r>
      </m:oMath>
      <w:r>
        <w:t>)</w:t>
      </w:r>
      <w:r w:rsidR="009E5DEB">
        <w:t xml:space="preserve"> as an example, the more connections </w:t>
      </w:r>
      <w:r w:rsidR="009C1361">
        <w:t>Larry</w:t>
      </w:r>
      <w:r>
        <w:t xml:space="preserve"> has to other nodes (such as Jerry and Terry, indexed as node</w:t>
      </w:r>
      <m:oMath>
        <m:r>
          <w:rPr>
            <w:rFonts w:ascii="Cambria Math" w:hAnsi="Cambria Math"/>
          </w:rPr>
          <m:t xml:space="preserve"> q</m:t>
        </m:r>
      </m:oMath>
      <w:r>
        <w:t>)</w:t>
      </w:r>
      <w:r w:rsidR="009C1361">
        <w:t xml:space="preserve">, the more </w:t>
      </w:r>
      <w:r w:rsidR="001338DD">
        <w:t xml:space="preserve">constraints </w:t>
      </w:r>
      <w:r w:rsidR="00AE3470">
        <w:t xml:space="preserve">Larry poses to Barry. This is because Larry will share the resources Jerry and Terry have with Barry.  </w:t>
      </w:r>
      <w:r w:rsidR="009C1361">
        <w:t xml:space="preserve"> </w:t>
      </w:r>
      <w:r w:rsidR="009E5DEB">
        <w:t xml:space="preserve">  </w:t>
      </w:r>
    </w:p>
    <w:p w14:paraId="4909D80D" w14:textId="3EB10494" w:rsidR="00265709" w:rsidRDefault="00265709" w:rsidP="00265709">
      <w:r>
        <w:t xml:space="preserve">Total </w:t>
      </w:r>
      <w:r w:rsidR="001338DD">
        <w:t xml:space="preserve">constraints </w:t>
      </w:r>
      <w:r>
        <w:t>(TC) gives an overview of th</w:t>
      </w:r>
      <w:r w:rsidR="001A7EEC">
        <w:t xml:space="preserve">e constraints </w:t>
      </w:r>
      <w:r w:rsidR="00D31C11">
        <w:t>of a node</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450"/>
      </w:tblGrid>
      <w:tr w:rsidR="00265709" w14:paraId="427AB067" w14:textId="77777777" w:rsidTr="00E002AD">
        <w:tc>
          <w:tcPr>
            <w:tcW w:w="8185" w:type="dxa"/>
          </w:tcPr>
          <w:p w14:paraId="67C3710F" w14:textId="74AF41E0" w:rsidR="00265709" w:rsidRDefault="001A7EEC" w:rsidP="00E002AD">
            <m:oMathPara>
              <m:oMath>
                <m:r>
                  <w:rPr>
                    <w:rFonts w:ascii="Cambria Math" w:hAnsi="Cambria Math"/>
                  </w:rPr>
                  <m:t>TC</m:t>
                </m:r>
                <m:d>
                  <m:dPr>
                    <m:ctrlPr>
                      <w:rPr>
                        <w:rFonts w:ascii="Cambria Math" w:hAnsi="Cambria Math"/>
                        <w:i/>
                      </w:rPr>
                    </m:ctrlPr>
                  </m:dPr>
                  <m:e>
                    <m:r>
                      <w:rPr>
                        <w:rFonts w:ascii="Cambria Math" w:hAnsi="Cambria Math"/>
                      </w:rPr>
                      <m:t>i</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c</m:t>
                        </m:r>
                      </m:e>
                      <m:sub>
                        <m:r>
                          <w:rPr>
                            <w:rFonts w:ascii="Cambria Math" w:hAnsi="Cambria Math"/>
                          </w:rPr>
                          <m:t>ij</m:t>
                        </m:r>
                      </m:sub>
                    </m:sSub>
                  </m:e>
                </m:nary>
                <m:r>
                  <w:rPr>
                    <w:rFonts w:ascii="Cambria Math" w:hAnsi="Cambria Math"/>
                  </w:rPr>
                  <m:t>, i≠j</m:t>
                </m:r>
              </m:oMath>
            </m:oMathPara>
          </w:p>
        </w:tc>
        <w:tc>
          <w:tcPr>
            <w:tcW w:w="445" w:type="dxa"/>
          </w:tcPr>
          <w:p w14:paraId="4FD53C64" w14:textId="3232ED6B" w:rsidR="00265709" w:rsidRDefault="00265709" w:rsidP="00E002AD">
            <w:r>
              <w:t>(</w:t>
            </w:r>
            <w:r w:rsidR="00E002AD">
              <w:t>6</w:t>
            </w:r>
            <w:r>
              <w:t>)</w:t>
            </w:r>
          </w:p>
        </w:tc>
      </w:tr>
    </w:tbl>
    <w:p w14:paraId="77CE44B8" w14:textId="0694B2B8" w:rsidR="00265709" w:rsidRDefault="00265709" w:rsidP="00265709">
      <w:r>
        <w:t>Hierarchy (H) is the extent to which a node’s constraints (e.g.</w:t>
      </w:r>
      <w:r w:rsidR="007C7738">
        <w:t>,</w:t>
      </w:r>
      <w:r>
        <w:t xml:space="preserve"> node</w:t>
      </w:r>
      <m:oMath>
        <m:r>
          <w:rPr>
            <w:rFonts w:ascii="Cambria Math" w:hAnsi="Cambria Math"/>
          </w:rPr>
          <m:t xml:space="preserve"> i</m:t>
        </m:r>
      </m:oMath>
      <w:r>
        <w:t xml:space="preserve">) concentrate on its relations to other nodes.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450"/>
      </w:tblGrid>
      <w:tr w:rsidR="00265709" w14:paraId="4661BCED" w14:textId="77777777" w:rsidTr="006A6E63">
        <w:tc>
          <w:tcPr>
            <w:tcW w:w="8185" w:type="dxa"/>
          </w:tcPr>
          <w:p w14:paraId="3F2F36DD" w14:textId="6BBE822C" w:rsidR="00265709" w:rsidRDefault="00B641CF" w:rsidP="00E002AD">
            <m:oMathPara>
              <m:oMath>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 xml:space="preserve">= </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ij</m:t>
                                </m:r>
                              </m:sub>
                            </m:sSub>
                          </m:num>
                          <m:den>
                            <m:r>
                              <w:rPr>
                                <w:rFonts w:ascii="Cambria Math" w:hAnsi="Cambria Math"/>
                              </w:rPr>
                              <m:t>TC/</m:t>
                            </m:r>
                            <m:sSub>
                              <m:sSubPr>
                                <m:ctrlPr>
                                  <w:rPr>
                                    <w:rFonts w:ascii="Cambria Math" w:hAnsi="Cambria Math"/>
                                    <w:i/>
                                  </w:rPr>
                                </m:ctrlPr>
                              </m:sSubPr>
                              <m:e>
                                <m:r>
                                  <w:rPr>
                                    <w:rFonts w:ascii="Cambria Math" w:hAnsi="Cambria Math"/>
                                  </w:rPr>
                                  <m:t>N</m:t>
                                </m:r>
                              </m:e>
                              <m:sub>
                                <m:r>
                                  <w:rPr>
                                    <w:rFonts w:ascii="Cambria Math" w:hAnsi="Cambria Math"/>
                                  </w:rPr>
                                  <m:t>i</m:t>
                                </m:r>
                              </m:sub>
                            </m:sSub>
                          </m:den>
                        </m:f>
                        <m:r>
                          <m:rPr>
                            <m:sty m:val="p"/>
                          </m:rPr>
                          <w:rPr>
                            <w:rFonts w:ascii="Cambria Math" w:hAnsi="Cambria Math"/>
                          </w:rPr>
                          <m:t>ln⁡</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ij</m:t>
                                </m:r>
                              </m:sub>
                            </m:sSub>
                          </m:num>
                          <m:den>
                            <m:r>
                              <w:rPr>
                                <w:rFonts w:ascii="Cambria Math" w:hAnsi="Cambria Math"/>
                              </w:rPr>
                              <m:t>TC/</m:t>
                            </m:r>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e>
                    </m:nary>
                  </m:num>
                  <m:den>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 xml:space="preserve"> </m:t>
                    </m:r>
                    <m:r>
                      <m:rPr>
                        <m:sty m:val="p"/>
                      </m:rPr>
                      <w:rPr>
                        <w:rFonts w:ascii="Cambria Math" w:hAnsi="Cambria Math"/>
                      </w:rPr>
                      <m:t>ln⁡</m:t>
                    </m:r>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den>
                </m:f>
              </m:oMath>
            </m:oMathPara>
          </w:p>
          <w:p w14:paraId="1158850B" w14:textId="77777777" w:rsidR="00265709" w:rsidRDefault="00265709" w:rsidP="00E002AD"/>
        </w:tc>
        <w:tc>
          <w:tcPr>
            <w:tcW w:w="450" w:type="dxa"/>
          </w:tcPr>
          <w:p w14:paraId="0BF4B8C9" w14:textId="12B1979B" w:rsidR="00265709" w:rsidRDefault="00265709" w:rsidP="00E002AD">
            <w:r>
              <w:t>(</w:t>
            </w:r>
            <w:r w:rsidR="00E002AD">
              <w:t>7</w:t>
            </w:r>
            <w:r>
              <w:t>)</w:t>
            </w:r>
          </w:p>
        </w:tc>
      </w:tr>
    </w:tbl>
    <w:p w14:paraId="2E99BBFF" w14:textId="0BF8A11B" w:rsidR="00265709" w:rsidRDefault="00265709" w:rsidP="00265709">
      <w:r>
        <w:t>Effective size, efficiency</w:t>
      </w:r>
      <w:r w:rsidR="008C44B4">
        <w:t>,</w:t>
      </w:r>
      <w:r>
        <w:t xml:space="preserve"> and </w:t>
      </w:r>
      <w:r w:rsidR="001A33E9">
        <w:t>h</w:t>
      </w:r>
      <w:r>
        <w:t>ierarchy represent the social network information and will be used in the survival model as independent variables.</w:t>
      </w:r>
      <w:r w:rsidR="00E347AD">
        <w:t xml:space="preserve"> In the context of social media networks, social ties present abstract social relationships where different types of network flows might be possible</w:t>
      </w:r>
      <w:r w:rsidR="00752A93">
        <w:t xml:space="preserve"> </w:t>
      </w:r>
      <w:r w:rsidR="00752A93">
        <w:fldChar w:fldCharType="begin"/>
      </w:r>
      <w:r w:rsidR="00752A93">
        <w:instrText xml:space="preserve"> ADDIN EN.CITE &lt;EndNote&gt;&lt;Cite&gt;&lt;Author&gt;Borgatti&lt;/Author&gt;&lt;Year&gt;2005&lt;/Year&gt;&lt;RecNum&gt;1184&lt;/RecNum&gt;&lt;DisplayText&gt;[60]&lt;/DisplayText&gt;&lt;record&gt;&lt;rec-number&gt;1184&lt;/rec-number&gt;&lt;foreign-keys&gt;&lt;key app="EN" db-id="zxtr5fspzsrftkeavxmv2pptdrspaarw5s00" timestamp="1468834720"&gt;1184&lt;/key&gt;&lt;/foreign-keys&gt;&lt;ref-type name="Journal Article"&gt;17&lt;/ref-type&gt;&lt;contributors&gt;&lt;authors&gt;&lt;author&gt;Borgatti, Stephen P&lt;/author&gt;&lt;/authors&gt;&lt;/contributors&gt;&lt;titles&gt;&lt;title&gt;Centrality and network flow&lt;/title&gt;&lt;secondary-title&gt;Social networks&lt;/secondary-title&gt;&lt;/titles&gt;&lt;periodical&gt;&lt;full-title&gt;Social Networks&lt;/full-title&gt;&lt;/periodical&gt;&lt;pages&gt;55-71&lt;/pages&gt;&lt;volume&gt;27&lt;/volume&gt;&lt;number&gt;1&lt;/number&gt;&lt;dates&gt;&lt;year&gt;2005&lt;/year&gt;&lt;/dates&gt;&lt;isbn&gt;0378-8733&lt;/isbn&gt;&lt;urls&gt;&lt;/urls&gt;&lt;/record&gt;&lt;/Cite&gt;&lt;/EndNote&gt;</w:instrText>
      </w:r>
      <w:r w:rsidR="00752A93">
        <w:fldChar w:fldCharType="separate"/>
      </w:r>
      <w:r w:rsidR="00752A93">
        <w:rPr>
          <w:noProof/>
        </w:rPr>
        <w:t>[</w:t>
      </w:r>
      <w:hyperlink w:anchor="_ENREF_60" w:tooltip="Borgatti, 2005 #1184" w:history="1">
        <w:r w:rsidR="00145E43">
          <w:rPr>
            <w:noProof/>
          </w:rPr>
          <w:t>60</w:t>
        </w:r>
      </w:hyperlink>
      <w:r w:rsidR="00752A93">
        <w:rPr>
          <w:noProof/>
        </w:rPr>
        <w:t>]</w:t>
      </w:r>
      <w:r w:rsidR="00752A93">
        <w:fldChar w:fldCharType="end"/>
      </w:r>
      <w:r w:rsidR="00E347AD">
        <w:t xml:space="preserve">. For example </w:t>
      </w:r>
      <w:r w:rsidR="0031618A">
        <w:t>social media users might benefit from their connect</w:t>
      </w:r>
      <w:r w:rsidR="00D02844">
        <w:t>ed peers by directly communicating</w:t>
      </w:r>
      <w:r w:rsidR="00E76307">
        <w:t xml:space="preserve"> with them, or using</w:t>
      </w:r>
      <w:r w:rsidR="0031618A">
        <w:t xml:space="preserve"> the </w:t>
      </w:r>
      <w:r w:rsidR="00D02844">
        <w:t>ties as a medium to assess peer</w:t>
      </w:r>
      <w:r w:rsidR="0031618A">
        <w:t>s</w:t>
      </w:r>
      <w:r w:rsidR="00D02844">
        <w:t>’</w:t>
      </w:r>
      <w:r w:rsidR="0031618A">
        <w:t xml:space="preserve"> projects.</w:t>
      </w:r>
      <w:r w:rsidR="006B0349">
        <w:t xml:space="preserve"> Those structural holes variables measure how “important” a node is in the social networks.</w:t>
      </w:r>
      <w:r>
        <w:t xml:space="preserve"> The overview of the variables will be given in the data collection section.</w:t>
      </w:r>
    </w:p>
    <w:p w14:paraId="767182DE" w14:textId="7B2085FB" w:rsidR="00265709" w:rsidRPr="00265709" w:rsidRDefault="00265709" w:rsidP="00265709">
      <w:pPr>
        <w:pStyle w:val="Heading2"/>
      </w:pPr>
      <w:r>
        <w:t>Survival analysis</w:t>
      </w:r>
    </w:p>
    <w:p w14:paraId="46B96E14" w14:textId="0EF3FD93" w:rsidR="00265709" w:rsidRPr="00C14A37" w:rsidRDefault="00265709" w:rsidP="00265709">
      <w:r w:rsidRPr="00C14A37">
        <w:t xml:space="preserve">Assuming there are </w:t>
      </w:r>
      <m:oMath>
        <m:r>
          <m:rPr>
            <m:scr m:val="double-struck"/>
          </m:rPr>
          <w:rPr>
            <w:rFonts w:ascii="Cambria Math" w:hAnsi="Cambria Math"/>
          </w:rPr>
          <m:t>N</m:t>
        </m:r>
      </m:oMath>
      <w:r w:rsidRPr="00C14A37">
        <w:t xml:space="preserve"> observations with </w:t>
      </w:r>
      <m:oMath>
        <m:r>
          <w:rPr>
            <w:rFonts w:ascii="Cambria Math" w:hAnsi="Cambria Math"/>
          </w:rPr>
          <m:t>p</m:t>
        </m:r>
      </m:oMath>
      <w:r w:rsidRPr="00C14A37">
        <w:t xml:space="preserve"> variables (</w:t>
      </w:r>
      <w:r>
        <w:t>also</w:t>
      </w:r>
      <w:r w:rsidRPr="00C14A37">
        <w:t xml:space="preserve"> known as covariates) in the dataset</w:t>
      </w:r>
      <m:oMath>
        <m:r>
          <w:rPr>
            <w:rFonts w:ascii="Cambria Math" w:hAnsi="Cambria Math"/>
          </w:rPr>
          <m:t xml:space="preserve"> X</m:t>
        </m:r>
      </m:oMath>
      <w:r w:rsidRPr="00C14A37">
        <w:t>, an</w:t>
      </w:r>
      <w:r>
        <w:t xml:space="preserve">d each </w:t>
      </w:r>
      <w:r w:rsidR="00931BF7">
        <w:t>observation</w:t>
      </w:r>
      <w:r w:rsidR="003E68D1">
        <w:t xml:space="preserve"> (a </w:t>
      </w:r>
      <w:r w:rsidR="00704B93">
        <w:t>pull</w:t>
      </w:r>
      <w:r w:rsidR="003B1043">
        <w:t xml:space="preserve"> request</w:t>
      </w:r>
      <w:r w:rsidR="003E68D1">
        <w:t>)</w:t>
      </w:r>
      <w:r w:rsidR="00931BF7">
        <w:t xml:space="preserve"> </w:t>
      </w:r>
      <w:r>
        <w:t>is one row in</w:t>
      </w:r>
      <m:oMath>
        <m:r>
          <w:rPr>
            <w:rFonts w:ascii="Cambria Math" w:hAnsi="Cambria Math"/>
          </w:rPr>
          <m:t xml:space="preserve"> X</m:t>
        </m:r>
      </m:oMath>
      <w:r w:rsidR="00040D55">
        <w:t>, then</w:t>
      </w:r>
      <w:r w:rsidRPr="00C14A37">
        <w:t xml:space="preserve">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ip</m:t>
            </m:r>
          </m:sub>
        </m:sSub>
        <m:r>
          <w:rPr>
            <w:rFonts w:ascii="Cambria Math" w:hAnsi="Cambria Math"/>
          </w:rPr>
          <m:t>)</m:t>
        </m:r>
      </m:oMath>
      <w:r>
        <w:t xml:space="preserve"> describes the characteristics of </w:t>
      </w:r>
      <w:r w:rsidR="003E68D1">
        <w:t>observation</w:t>
      </w:r>
      <m:oMath>
        <m:r>
          <w:rPr>
            <w:rFonts w:ascii="Cambria Math" w:hAnsi="Cambria Math"/>
          </w:rPr>
          <m:t xml:space="preserve"> i</m:t>
        </m:r>
      </m:oMath>
      <w:r w:rsidRPr="00C14A37">
        <w:t>.</w:t>
      </w:r>
      <w:r w:rsidR="00704B93">
        <w:t xml:space="preserve"> </w:t>
      </w:r>
      <w:r w:rsidR="00704B93" w:rsidRPr="00704B93">
        <w:t>An observation contains information in a pull request: user who sends the pull request (send</w:t>
      </w:r>
      <w:r w:rsidR="00904DE4">
        <w:t xml:space="preserve">er), who receives it (receiver), </w:t>
      </w:r>
      <w:r w:rsidR="00704B93" w:rsidRPr="00704B93">
        <w:t>their networks, repositories, organizations</w:t>
      </w:r>
      <w:r w:rsidR="00E330BF">
        <w:t>,</w:t>
      </w:r>
      <w:r w:rsidR="00704B93">
        <w:t xml:space="preserve"> and so on.</w:t>
      </w:r>
      <w:r w:rsidRPr="00C14A37">
        <w:t xml:space="preserve"> </w:t>
      </w:r>
      <w:r>
        <w:t xml:space="preserve">There are </w:t>
      </w:r>
      <m:oMath>
        <m:r>
          <w:rPr>
            <w:rFonts w:ascii="Cambria Math" w:hAnsi="Cambria Math"/>
          </w:rPr>
          <m:t>ψ=(1, 2, 3...k)</m:t>
        </m:r>
      </m:oMath>
      <w:r>
        <w:t xml:space="preserve"> different timestamps at which the revisions are accepted. </w:t>
      </w:r>
    </w:p>
    <w:p w14:paraId="52C0DB8B" w14:textId="72468D15" w:rsidR="00265709" w:rsidRPr="00C14A37" w:rsidRDefault="00265709" w:rsidP="00265709">
      <w:r w:rsidRPr="00C14A37">
        <w:t xml:space="preserve">Denote </w:t>
      </w:r>
      <m:oMath>
        <m:r>
          <w:rPr>
            <w:rFonts w:ascii="Cambria Math" w:hAnsi="Cambria Math"/>
          </w:rPr>
          <m:t>h</m:t>
        </m:r>
        <m:d>
          <m:dPr>
            <m:ctrlPr>
              <w:rPr>
                <w:rFonts w:ascii="Cambria Math" w:hAnsi="Cambria Math"/>
                <w:i/>
              </w:rPr>
            </m:ctrlPr>
          </m:dPr>
          <m:e>
            <m:r>
              <w:rPr>
                <w:rFonts w:ascii="Cambria Math" w:hAnsi="Cambria Math"/>
              </w:rPr>
              <m:t>t</m:t>
            </m:r>
          </m:e>
        </m:d>
      </m:oMath>
      <w:r w:rsidRPr="00C14A37">
        <w:t xml:space="preserve"> as a hazard function to quantify the probability (</w:t>
      </w:r>
      <m:oMath>
        <m:r>
          <w:rPr>
            <w:rFonts w:ascii="Cambria Math" w:hAnsi="Cambria Math"/>
          </w:rPr>
          <m:t>Pr</m:t>
        </m:r>
      </m:oMath>
      <w:r w:rsidRPr="00C14A37">
        <w:t xml:space="preserve">) </w:t>
      </w:r>
      <w:r>
        <w:t xml:space="preserve">that </w:t>
      </w:r>
      <w:r w:rsidRPr="00C14A37">
        <w:t xml:space="preserve">a revision </w:t>
      </w:r>
      <w:r>
        <w:t>will be</w:t>
      </w:r>
      <w:r w:rsidRPr="00C14A37">
        <w:t xml:space="preserve"> accepted at given time</w:t>
      </w:r>
      <m:oMath>
        <m:r>
          <w:rPr>
            <w:rFonts w:ascii="Cambria Math" w:hAnsi="Cambria Math"/>
          </w:rPr>
          <m:t xml:space="preserve"> t</m:t>
        </m:r>
      </m:oMath>
      <w:r w:rsidRPr="00C14A37">
        <w:t xml:space="preserve">. </w:t>
      </w:r>
      <m:oMath>
        <m:r>
          <w:rPr>
            <w:rFonts w:ascii="Cambria Math" w:hAnsi="Cambria Math"/>
          </w:rPr>
          <m:t>h</m:t>
        </m:r>
        <m:d>
          <m:dPr>
            <m:ctrlPr>
              <w:rPr>
                <w:rFonts w:ascii="Cambria Math" w:hAnsi="Cambria Math"/>
                <w:i/>
              </w:rPr>
            </m:ctrlPr>
          </m:dPr>
          <m:e>
            <m:r>
              <w:rPr>
                <w:rFonts w:ascii="Cambria Math" w:hAnsi="Cambria Math"/>
              </w:rPr>
              <m:t>t</m:t>
            </m:r>
          </m:e>
        </m:d>
      </m:oMath>
      <w:r w:rsidRPr="00C14A37">
        <w:t xml:space="preserve"> can be viewed as the limit within </w:t>
      </w:r>
      <w:r>
        <w:t xml:space="preserve">the </w:t>
      </w:r>
      <w:r w:rsidRPr="00C14A37">
        <w:t xml:space="preserve">time interval between </w:t>
      </w:r>
      <m:oMath>
        <m:r>
          <w:rPr>
            <w:rFonts w:ascii="Cambria Math" w:hAnsi="Cambria Math"/>
          </w:rPr>
          <m:t xml:space="preserve"> t</m:t>
        </m:r>
      </m:oMath>
      <w:r w:rsidRPr="00C14A37">
        <w:t xml:space="preserve"> and</w:t>
      </w:r>
      <m:oMath>
        <m:r>
          <w:rPr>
            <w:rFonts w:ascii="Cambria Math" w:hAnsi="Cambria Math"/>
          </w:rPr>
          <m:t xml:space="preserve"> t+∆t</m:t>
        </m:r>
      </m:oMath>
      <w:r w:rsidRPr="00C14A37">
        <w:t xml:space="preserve">, which is the instantaneous potential </w:t>
      </w:r>
      <w:r>
        <w:t>of t</w:t>
      </w:r>
      <w:r w:rsidRPr="00C14A37">
        <w:t xml:space="preserve">he </w:t>
      </w:r>
      <w:r>
        <w:t>revision</w:t>
      </w:r>
      <w:r w:rsidRPr="00C14A37">
        <w:t xml:space="preserve"> </w:t>
      </w:r>
      <w:r>
        <w:t xml:space="preserve">being </w:t>
      </w:r>
      <w:r w:rsidRPr="00C14A37">
        <w:t>accepted at</w:t>
      </w:r>
      <m:oMath>
        <m:r>
          <w:rPr>
            <w:rFonts w:ascii="Cambria Math" w:hAnsi="Cambria Math"/>
          </w:rPr>
          <m:t xml:space="preserve"> t</m:t>
        </m:r>
      </m:oMath>
      <w:r w:rsidRPr="00C14A37">
        <w:t xml:space="preserve">. The probability is </w:t>
      </w:r>
      <w:r>
        <w:t>conditioned</w:t>
      </w:r>
      <w:r w:rsidRPr="00C14A37">
        <w:t xml:space="preserve"> on </w:t>
      </w:r>
      <m:oMath>
        <m:r>
          <w:rPr>
            <w:rFonts w:ascii="Cambria Math" w:hAnsi="Cambria Math"/>
          </w:rPr>
          <m:t>T≥t</m:t>
        </m:r>
      </m:oMath>
      <w:r w:rsidRPr="00C14A37">
        <w:t xml:space="preserve"> meaning it only applies to those </w:t>
      </w:r>
      <w:r>
        <w:t>revisions</w:t>
      </w:r>
      <w:r w:rsidRPr="00C14A37">
        <w:t xml:space="preserve"> </w:t>
      </w:r>
      <w:r w:rsidR="00B94866">
        <w:t>that</w:t>
      </w:r>
      <w:r w:rsidRPr="00C14A37">
        <w:t xml:space="preserve"> have</w:t>
      </w:r>
      <w:r w:rsidR="00CB7795">
        <w:t xml:space="preserve"> not</w:t>
      </w:r>
      <w:r w:rsidRPr="00C14A37">
        <w:t xml:space="preserve"> been accepted </w:t>
      </w:r>
      <w:r>
        <w:t>at</w:t>
      </w:r>
      <m:oMath>
        <m:r>
          <w:rPr>
            <w:rFonts w:ascii="Cambria Math" w:hAnsi="Cambria Math"/>
          </w:rPr>
          <m:t xml:space="preserve"> t</m:t>
        </m:r>
      </m:oMath>
      <w:r w:rsidRPr="00C14A3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450"/>
      </w:tblGrid>
      <w:tr w:rsidR="00265709" w14:paraId="307B60CA" w14:textId="77777777" w:rsidTr="00E002AD">
        <w:tc>
          <w:tcPr>
            <w:tcW w:w="8185" w:type="dxa"/>
          </w:tcPr>
          <w:p w14:paraId="4BB33B03" w14:textId="77777777" w:rsidR="00265709" w:rsidRDefault="00265709" w:rsidP="00E002AD">
            <m:oMathPara>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∆t→0</m:t>
                        </m:r>
                      </m:lim>
                    </m:limLow>
                  </m:fName>
                  <m:e>
                    <m:f>
                      <m:fPr>
                        <m:ctrlPr>
                          <w:rPr>
                            <w:rFonts w:ascii="Cambria Math" w:hAnsi="Cambria Math"/>
                            <w:i/>
                          </w:rPr>
                        </m:ctrlPr>
                      </m:fPr>
                      <m:num>
                        <m:r>
                          <m:rPr>
                            <m:sty m:val="p"/>
                          </m:rPr>
                          <w:rPr>
                            <w:rFonts w:ascii="Cambria Math" w:hAnsi="Cambria Math"/>
                          </w:rPr>
                          <m:t>Pr⁡</m:t>
                        </m:r>
                        <m:r>
                          <w:rPr>
                            <w:rFonts w:ascii="Cambria Math" w:hAnsi="Cambria Math"/>
                          </w:rPr>
                          <m:t>(t≤T&lt;t+∆t|T≥t)</m:t>
                        </m:r>
                      </m:num>
                      <m:den>
                        <m:r>
                          <w:rPr>
                            <w:rFonts w:ascii="Cambria Math" w:hAnsi="Cambria Math"/>
                          </w:rPr>
                          <m:t>∆t</m:t>
                        </m:r>
                      </m:den>
                    </m:f>
                  </m:e>
                </m:func>
              </m:oMath>
            </m:oMathPara>
          </w:p>
        </w:tc>
        <w:tc>
          <w:tcPr>
            <w:tcW w:w="445" w:type="dxa"/>
          </w:tcPr>
          <w:p w14:paraId="35EBC1ED" w14:textId="3F0B9BCC" w:rsidR="00265709" w:rsidRDefault="00265709" w:rsidP="00E002AD">
            <w:r>
              <w:t>(</w:t>
            </w:r>
            <w:r w:rsidR="00E002AD">
              <w:t>8</w:t>
            </w:r>
            <w:r>
              <w:t>)</w:t>
            </w:r>
          </w:p>
        </w:tc>
      </w:tr>
    </w:tbl>
    <w:p w14:paraId="239CE779" w14:textId="77777777" w:rsidR="00265709" w:rsidRPr="00C14A37" w:rsidRDefault="00265709" w:rsidP="00265709"/>
    <w:p w14:paraId="5568CB85" w14:textId="3E1AF519" w:rsidR="00265709" w:rsidRDefault="00265709" w:rsidP="00265709">
      <w:r>
        <w:t xml:space="preserve">The most widely used survival model is the </w:t>
      </w:r>
      <w:r w:rsidRPr="00C14A37">
        <w:t>Cox proportional hazard model</w:t>
      </w:r>
      <w:r>
        <w:t xml:space="preserve"> (Coxph). This semi-parametric model is robust and able to approximate other parametric models very well </w:t>
      </w:r>
      <w:r>
        <w:fldChar w:fldCharType="begin"/>
      </w:r>
      <w:r w:rsidR="00145E43">
        <w:instrText xml:space="preserve"> ADDIN EN.CITE &lt;EndNote&gt;&lt;Cite&gt;&lt;Author&gt;Allison&lt;/Author&gt;&lt;Year&gt;2010&lt;/Year&gt;&lt;RecNum&gt;329&lt;/RecNum&gt;&lt;DisplayText&gt;[55, 57]&lt;/DisplayText&gt;&lt;record&gt;&lt;rec-number&gt;329&lt;/rec-number&gt;&lt;foreign-keys&gt;&lt;key app="EN" db-id="0avdvw5vpp5p2leeaswpx9sta2prdtsr2t92"&gt;329&lt;/key&gt;&lt;/foreign-keys&gt;&lt;ref-type name="Book"&gt;6&lt;/ref-type&gt;&lt;contributors&gt;&lt;authors&gt;&lt;author&gt;Paul D. Allison&lt;/author&gt;&lt;/authors&gt;&lt;/contributors&gt;&lt;titles&gt;&lt;title&gt;Survival Analysis Using SAS®: A Practical Guide, Second Edition&lt;/title&gt;&lt;/titles&gt;&lt;dates&gt;&lt;year&gt;2010&lt;/year&gt;&lt;/dates&gt;&lt;publisher&gt;SAS Institute&lt;/publisher&gt;&lt;urls&gt;&lt;/urls&gt;&lt;/record&gt;&lt;/Cite&gt;&lt;Cite&gt;&lt;Author&gt;Kleinbaum&lt;/Author&gt;&lt;Year&gt;2012&lt;/Year&gt;&lt;RecNum&gt;1023&lt;/RecNum&gt;&lt;record&gt;&lt;rec-number&gt;1023&lt;/rec-number&gt;&lt;foreign-keys&gt;&lt;key app="EN" db-id="zxtr5fspzsrftkeavxmv2pptdrspaarw5s00" timestamp="1461661954"&gt;1023&lt;/key&gt;&lt;/foreign-keys&gt;&lt;ref-type name="Book"&gt;6&lt;/ref-type&gt;&lt;contributors&gt;&lt;authors&gt;&lt;author&gt;David G Kleinbaum&lt;/author&gt;&lt;author&gt;Mitchel Klein&lt;/author&gt;&lt;/authors&gt;&lt;/contributors&gt;&lt;titles&gt;&lt;title&gt;Survival analysis: a self-learning text&lt;/title&gt;&lt;/titles&gt;&lt;edition&gt;3rd&lt;/edition&gt;&lt;dates&gt;&lt;year&gt; 2012&lt;/year&gt;&lt;/dates&gt;&lt;publisher&gt;Springer Science &amp;amp; Business Media&lt;/publisher&gt;&lt;isbn&gt;0387291504&lt;/isbn&gt;&lt;urls&gt;&lt;/urls&gt;&lt;/record&gt;&lt;/Cite&gt;&lt;/EndNote&gt;</w:instrText>
      </w:r>
      <w:r>
        <w:fldChar w:fldCharType="separate"/>
      </w:r>
      <w:r w:rsidR="0080409C">
        <w:rPr>
          <w:noProof/>
        </w:rPr>
        <w:t>[</w:t>
      </w:r>
      <w:hyperlink w:anchor="_ENREF_55" w:tooltip="Allison, 2010 #329" w:history="1">
        <w:r w:rsidR="00145E43">
          <w:rPr>
            <w:noProof/>
          </w:rPr>
          <w:t>55</w:t>
        </w:r>
      </w:hyperlink>
      <w:r w:rsidR="0080409C">
        <w:rPr>
          <w:noProof/>
        </w:rPr>
        <w:t xml:space="preserve">, </w:t>
      </w:r>
      <w:hyperlink w:anchor="_ENREF_57" w:tooltip="Kleinbaum,  2012 #1023" w:history="1">
        <w:r w:rsidR="00145E43">
          <w:rPr>
            <w:noProof/>
          </w:rPr>
          <w:t>57</w:t>
        </w:r>
      </w:hyperlink>
      <w:r w:rsidR="0080409C">
        <w:rPr>
          <w:noProof/>
        </w:rPr>
        <w:t>]</w:t>
      </w:r>
      <w:r>
        <w:fldChar w:fldCharType="end"/>
      </w:r>
      <w:r>
        <w:t xml:space="preserve">. </w:t>
      </w:r>
      <w:r w:rsidRPr="00C14A37">
        <w:t xml:space="preserve">The Cox proportional hazard model is used </w:t>
      </w:r>
      <w:r>
        <w:t>in this paper: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450"/>
      </w:tblGrid>
      <w:tr w:rsidR="00265709" w14:paraId="0F2B13C8" w14:textId="77777777" w:rsidTr="00E002AD">
        <w:tc>
          <w:tcPr>
            <w:tcW w:w="8185" w:type="dxa"/>
          </w:tcPr>
          <w:p w14:paraId="3054A0DB" w14:textId="77777777" w:rsidR="00265709" w:rsidRDefault="00265709" w:rsidP="00E002AD">
            <m:oMathPara>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0</m:t>
                    </m:r>
                  </m:sub>
                </m:sSub>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e</m:t>
                    </m:r>
                  </m:e>
                  <m:sup>
                    <m:r>
                      <w:rPr>
                        <w:rFonts w:ascii="Cambria Math" w:hAnsi="Cambria Math"/>
                      </w:rPr>
                      <m:t>β</m:t>
                    </m:r>
                    <m:sSub>
                      <m:sSubPr>
                        <m:ctrlPr>
                          <w:rPr>
                            <w:rFonts w:ascii="Cambria Math" w:hAnsi="Cambria Math"/>
                            <w:i/>
                          </w:rPr>
                        </m:ctrlPr>
                      </m:sSubPr>
                      <m:e>
                        <m:r>
                          <w:rPr>
                            <w:rFonts w:ascii="Cambria Math" w:hAnsi="Cambria Math"/>
                          </w:rPr>
                          <m:t>X</m:t>
                        </m:r>
                      </m:e>
                      <m:sub>
                        <m:r>
                          <w:rPr>
                            <w:rFonts w:ascii="Cambria Math" w:hAnsi="Cambria Math"/>
                          </w:rPr>
                          <m:t>i</m:t>
                        </m:r>
                      </m:sub>
                    </m:sSub>
                  </m:sup>
                </m:sSup>
              </m:oMath>
            </m:oMathPara>
          </w:p>
        </w:tc>
        <w:tc>
          <w:tcPr>
            <w:tcW w:w="445" w:type="dxa"/>
          </w:tcPr>
          <w:p w14:paraId="39ABCED8" w14:textId="1FE6AAA9" w:rsidR="00265709" w:rsidRDefault="00265709" w:rsidP="00E002AD">
            <w:r>
              <w:t>(</w:t>
            </w:r>
            <w:r w:rsidR="00E002AD">
              <w:t>9</w:t>
            </w:r>
            <w:r>
              <w:t>)</w:t>
            </w:r>
          </w:p>
        </w:tc>
      </w:tr>
    </w:tbl>
    <w:p w14:paraId="02A294EF" w14:textId="77777777" w:rsidR="00265709" w:rsidRPr="00C14A37" w:rsidRDefault="00265709" w:rsidP="00265709"/>
    <w:p w14:paraId="32384DEC" w14:textId="0D5752BA" w:rsidR="00265709" w:rsidRDefault="00265709" w:rsidP="00265709">
      <m:oMath>
        <m:r>
          <w:rPr>
            <w:rFonts w:ascii="Cambria Math" w:hAnsi="Cambria Math"/>
          </w:rPr>
          <m:t>β</m:t>
        </m:r>
      </m:oMath>
      <w:r w:rsidRPr="00C14A37">
        <w:t xml:space="preserve"> </w:t>
      </w:r>
      <w:r>
        <w:t>are</w:t>
      </w:r>
      <w:r w:rsidRPr="00C14A37">
        <w:t xml:space="preserve"> the model coefficients, and </w:t>
      </w:r>
      <m:oMath>
        <m:sSub>
          <m:sSubPr>
            <m:ctrlPr>
              <w:rPr>
                <w:rFonts w:ascii="Cambria Math" w:hAnsi="Cambria Math"/>
                <w:i/>
              </w:rPr>
            </m:ctrlPr>
          </m:sSubPr>
          <m:e>
            <m:r>
              <w:rPr>
                <w:rFonts w:ascii="Cambria Math" w:hAnsi="Cambria Math"/>
              </w:rPr>
              <m:t>h</m:t>
            </m:r>
          </m:e>
          <m:sub>
            <m:r>
              <w:rPr>
                <w:rFonts w:ascii="Cambria Math" w:hAnsi="Cambria Math"/>
              </w:rPr>
              <m:t>0</m:t>
            </m:r>
          </m:sub>
        </m:sSub>
        <m:d>
          <m:dPr>
            <m:ctrlPr>
              <w:rPr>
                <w:rFonts w:ascii="Cambria Math" w:hAnsi="Cambria Math"/>
                <w:i/>
              </w:rPr>
            </m:ctrlPr>
          </m:dPr>
          <m:e>
            <m:r>
              <w:rPr>
                <w:rFonts w:ascii="Cambria Math" w:hAnsi="Cambria Math"/>
              </w:rPr>
              <m:t>t</m:t>
            </m:r>
          </m:e>
        </m:d>
      </m:oMath>
      <w:r w:rsidRPr="00C14A37">
        <w:t xml:space="preserve"> is a baseline hazard function </w:t>
      </w:r>
      <w:r w:rsidRPr="00C14A37">
        <w:fldChar w:fldCharType="begin"/>
      </w:r>
      <w:r w:rsidR="00752A93">
        <w:instrText xml:space="preserve"> ADDIN EN.CITE &lt;EndNote&gt;&lt;Cite&gt;&lt;Author&gt;Cox&lt;/Author&gt;&lt;Year&gt;1972&lt;/Year&gt;&lt;RecNum&gt;332&lt;/RecNum&gt;&lt;DisplayText&gt;[61]&lt;/DisplayText&gt;&lt;record&gt;&lt;rec-number&gt;332&lt;/rec-number&gt;&lt;foreign-keys&gt;&lt;key app="EN" db-id="0avdvw5vpp5p2leeaswpx9sta2prdtsr2t92"&gt;332&lt;/key&gt;&lt;/foreign-keys&gt;&lt;ref-type name="Journal Article"&gt;17&lt;/ref-type&gt;&lt;contributors&gt;&lt;authors&gt;&lt;author&gt;Cox, David R&lt;/author&gt;&lt;/authors&gt;&lt;/contributors&gt;&lt;titles&gt;&lt;title&gt;Regression models and life tables&lt;/title&gt;&lt;secondary-title&gt;JR stat soc B&lt;/secondary-title&gt;&lt;/titles&gt;&lt;periodical&gt;&lt;full-title&gt;JR stat soc B&lt;/full-title&gt;&lt;/periodical&gt;&lt;pages&gt;187-220&lt;/pages&gt;&lt;volume&gt;34&lt;/volume&gt;&lt;number&gt;2&lt;/number&gt;&lt;dates&gt;&lt;year&gt;1972&lt;/year&gt;&lt;/dates&gt;&lt;urls&gt;&lt;/urls&gt;&lt;/record&gt;&lt;/Cite&gt;&lt;/EndNote&gt;</w:instrText>
      </w:r>
      <w:r w:rsidRPr="00C14A37">
        <w:fldChar w:fldCharType="separate"/>
      </w:r>
      <w:r w:rsidR="00752A93">
        <w:rPr>
          <w:noProof/>
        </w:rPr>
        <w:t>[</w:t>
      </w:r>
      <w:hyperlink w:anchor="_ENREF_61" w:tooltip="Cox, 1972 #332" w:history="1">
        <w:r w:rsidR="00145E43">
          <w:rPr>
            <w:noProof/>
          </w:rPr>
          <w:t>61</w:t>
        </w:r>
      </w:hyperlink>
      <w:r w:rsidR="00752A93">
        <w:rPr>
          <w:noProof/>
        </w:rPr>
        <w:t>]</w:t>
      </w:r>
      <w:r w:rsidRPr="00C14A37">
        <w:fldChar w:fldCharType="end"/>
      </w:r>
      <w:r w:rsidRPr="00C14A37">
        <w:t xml:space="preserve">. The baseline hazard is a function </w:t>
      </w:r>
      <w:r w:rsidR="00E330BF" w:rsidRPr="00E330BF">
        <w:t>corresponds to the hazard for an individual having 0 for all the covariates</w:t>
      </w:r>
      <w:r>
        <w:t>, thus serving as the “baseline” comparing to o</w:t>
      </w:r>
      <w:r w:rsidR="00C82198">
        <w:t>ther observations with non-zero</w:t>
      </w:r>
      <w:r>
        <w:t xml:space="preserve"> value variables</w:t>
      </w:r>
      <w:r w:rsidRPr="00C14A37">
        <w:t xml:space="preserve"> </w:t>
      </w:r>
      <w:r w:rsidRPr="00C14A37">
        <w:fldChar w:fldCharType="begin"/>
      </w:r>
      <w:r w:rsidR="0080409C">
        <w:instrText xml:space="preserve"> ADDIN EN.CITE &lt;EndNote&gt;&lt;Cite&gt;&lt;Author&gt;Allison&lt;/Author&gt;&lt;Year&gt;2010&lt;/Year&gt;&lt;RecNum&gt;329&lt;/RecNum&gt;&lt;DisplayText&gt;[55]&lt;/DisplayText&gt;&lt;record&gt;&lt;rec-number&gt;329&lt;/rec-number&gt;&lt;foreign-keys&gt;&lt;key app="EN" db-id="0avdvw5vpp5p2leeaswpx9sta2prdtsr2t92"&gt;329&lt;/key&gt;&lt;/foreign-keys&gt;&lt;ref-type name="Book"&gt;6&lt;/ref-type&gt;&lt;contributors&gt;&lt;authors&gt;&lt;author&gt;Paul D. Allison&lt;/author&gt;&lt;/authors&gt;&lt;/contributors&gt;&lt;titles&gt;&lt;title&gt;Survival Analysis Using SAS®: A Practical Guide, Second Edition&lt;/title&gt;&lt;/titles&gt;&lt;dates&gt;&lt;year&gt;2010&lt;/year&gt;&lt;/dates&gt;&lt;publisher&gt;SAS Institute&lt;/publisher&gt;&lt;urls&gt;&lt;/urls&gt;&lt;/record&gt;&lt;/Cite&gt;&lt;/EndNote&gt;</w:instrText>
      </w:r>
      <w:r w:rsidRPr="00C14A37">
        <w:fldChar w:fldCharType="separate"/>
      </w:r>
      <w:r w:rsidR="0080409C">
        <w:rPr>
          <w:noProof/>
        </w:rPr>
        <w:t>[</w:t>
      </w:r>
      <w:hyperlink w:anchor="_ENREF_55" w:tooltip="Allison, 2010 #329" w:history="1">
        <w:r w:rsidR="00145E43">
          <w:rPr>
            <w:noProof/>
          </w:rPr>
          <w:t>55</w:t>
        </w:r>
      </w:hyperlink>
      <w:r w:rsidR="0080409C">
        <w:rPr>
          <w:noProof/>
        </w:rPr>
        <w:t>]</w:t>
      </w:r>
      <w:r w:rsidRPr="00C14A37">
        <w:fldChar w:fldCharType="end"/>
      </w:r>
      <w:r w:rsidRPr="00C14A37">
        <w:t>.</w:t>
      </w:r>
    </w:p>
    <w:p w14:paraId="351219F3" w14:textId="77777777" w:rsidR="00265709" w:rsidRDefault="00265709" w:rsidP="00265709">
      <w:r>
        <w:t>The inference of the Coxph model is based on the partial likelihood function</w:t>
      </w:r>
      <m:oMath>
        <m:r>
          <w:rPr>
            <w:rFonts w:ascii="Cambria Math" w:hAnsi="Cambria Math"/>
          </w:rPr>
          <m:t xml:space="preserve"> L(β)</m:t>
        </m:r>
      </m:oMath>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550"/>
      </w:tblGrid>
      <w:tr w:rsidR="00265709" w14:paraId="0C5F389A" w14:textId="77777777" w:rsidTr="00E002AD">
        <w:tc>
          <w:tcPr>
            <w:tcW w:w="8185" w:type="dxa"/>
          </w:tcPr>
          <w:p w14:paraId="127A4723" w14:textId="77777777" w:rsidR="00265709" w:rsidRDefault="00265709" w:rsidP="00E002AD">
            <m:oMathPara>
              <m:oMath>
                <m:r>
                  <w:rPr>
                    <w:rFonts w:ascii="Cambria Math" w:hAnsi="Cambria Math"/>
                  </w:rPr>
                  <m:t>L</m:t>
                </m:r>
                <m:d>
                  <m:dPr>
                    <m:ctrlPr>
                      <w:rPr>
                        <w:rFonts w:ascii="Cambria Math" w:hAnsi="Cambria Math"/>
                        <w:i/>
                      </w:rPr>
                    </m:ctrlPr>
                  </m:dPr>
                  <m:e>
                    <m:r>
                      <w:rPr>
                        <w:rFonts w:ascii="Cambria Math" w:hAnsi="Cambria Math"/>
                      </w:rPr>
                      <m:t>β</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ψ=1</m:t>
                    </m:r>
                  </m:sub>
                  <m:sup>
                    <m:r>
                      <w:rPr>
                        <w:rFonts w:ascii="Cambria Math" w:hAnsi="Cambria Math"/>
                      </w:rPr>
                      <m:t>k</m:t>
                    </m:r>
                  </m:sup>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β</m:t>
                            </m:r>
                            <m:sSub>
                              <m:sSubPr>
                                <m:ctrlPr>
                                  <w:rPr>
                                    <w:rFonts w:ascii="Cambria Math" w:hAnsi="Cambria Math"/>
                                    <w:i/>
                                  </w:rPr>
                                </m:ctrlPr>
                              </m:sSubPr>
                              <m:e>
                                <m:r>
                                  <w:rPr>
                                    <w:rFonts w:ascii="Cambria Math" w:hAnsi="Cambria Math"/>
                                  </w:rPr>
                                  <m:t>X</m:t>
                                </m:r>
                              </m:e>
                              <m:sub>
                                <m:r>
                                  <w:rPr>
                                    <w:rFonts w:ascii="Cambria Math" w:hAnsi="Cambria Math"/>
                                  </w:rPr>
                                  <m:t>t(ψ)</m:t>
                                </m:r>
                              </m:sub>
                            </m:sSub>
                          </m:sup>
                        </m:sSup>
                      </m:num>
                      <m:den>
                        <m:nary>
                          <m:naryPr>
                            <m:chr m:val="∑"/>
                            <m:limLoc m:val="undOvr"/>
                            <m:supHide m:val="1"/>
                            <m:ctrlPr>
                              <w:rPr>
                                <w:rFonts w:ascii="Cambria Math" w:hAnsi="Cambria Math"/>
                                <w:i/>
                              </w:rPr>
                            </m:ctrlPr>
                          </m:naryPr>
                          <m:sub>
                            <m:r>
                              <w:rPr>
                                <w:rFonts w:ascii="Cambria Math" w:hAnsi="Cambria Math"/>
                              </w:rPr>
                              <m:t>m∈</m:t>
                            </m:r>
                            <m:sSub>
                              <m:sSubPr>
                                <m:ctrlPr>
                                  <w:rPr>
                                    <w:rFonts w:ascii="Cambria Math" w:hAnsi="Cambria Math"/>
                                    <w:i/>
                                  </w:rPr>
                                </m:ctrlPr>
                              </m:sSubPr>
                              <m:e>
                                <m:r>
                                  <w:rPr>
                                    <w:rFonts w:ascii="Cambria Math" w:hAnsi="Cambria Math"/>
                                  </w:rPr>
                                  <m:t>R</m:t>
                                </m:r>
                              </m:e>
                              <m:sub>
                                <m:r>
                                  <w:rPr>
                                    <w:rFonts w:ascii="Cambria Math" w:hAnsi="Cambria Math"/>
                                  </w:rPr>
                                  <m:t>ψ</m:t>
                                </m:r>
                              </m:sub>
                            </m:sSub>
                          </m:sub>
                          <m:sup/>
                          <m:e>
                            <m:sSup>
                              <m:sSupPr>
                                <m:ctrlPr>
                                  <w:rPr>
                                    <w:rFonts w:ascii="Cambria Math" w:hAnsi="Cambria Math"/>
                                    <w:i/>
                                  </w:rPr>
                                </m:ctrlPr>
                              </m:sSupPr>
                              <m:e>
                                <m:r>
                                  <w:rPr>
                                    <w:rFonts w:ascii="Cambria Math" w:hAnsi="Cambria Math"/>
                                  </w:rPr>
                                  <m:t>e</m:t>
                                </m:r>
                              </m:e>
                              <m:sup>
                                <m:r>
                                  <w:rPr>
                                    <w:rFonts w:ascii="Cambria Math" w:hAnsi="Cambria Math"/>
                                  </w:rPr>
                                  <m:t>β</m:t>
                                </m:r>
                                <m:sSub>
                                  <m:sSubPr>
                                    <m:ctrlPr>
                                      <w:rPr>
                                        <w:rFonts w:ascii="Cambria Math" w:hAnsi="Cambria Math"/>
                                        <w:i/>
                                      </w:rPr>
                                    </m:ctrlPr>
                                  </m:sSubPr>
                                  <m:e>
                                    <m:r>
                                      <w:rPr>
                                        <w:rFonts w:ascii="Cambria Math" w:hAnsi="Cambria Math"/>
                                      </w:rPr>
                                      <m:t>X</m:t>
                                    </m:r>
                                  </m:e>
                                  <m:sub>
                                    <m:r>
                                      <w:rPr>
                                        <w:rFonts w:ascii="Cambria Math" w:hAnsi="Cambria Math"/>
                                      </w:rPr>
                                      <m:t>m</m:t>
                                    </m:r>
                                  </m:sub>
                                </m:sSub>
                              </m:sup>
                            </m:sSup>
                          </m:e>
                        </m:nary>
                      </m:den>
                    </m:f>
                  </m:e>
                </m:nary>
              </m:oMath>
            </m:oMathPara>
          </w:p>
          <w:p w14:paraId="7807C49B" w14:textId="77777777" w:rsidR="00265709" w:rsidRDefault="00265709" w:rsidP="00E002AD"/>
        </w:tc>
        <w:tc>
          <w:tcPr>
            <w:tcW w:w="445" w:type="dxa"/>
          </w:tcPr>
          <w:p w14:paraId="5D0E65AB" w14:textId="052DF052" w:rsidR="00265709" w:rsidRDefault="00265709" w:rsidP="00E002AD">
            <w:r>
              <w:t>(</w:t>
            </w:r>
            <w:r w:rsidR="00E002AD">
              <w:t>10</w:t>
            </w:r>
            <w:r>
              <w:t>)</w:t>
            </w:r>
          </w:p>
        </w:tc>
      </w:tr>
    </w:tbl>
    <w:p w14:paraId="3C0B1981" w14:textId="7E8E930A" w:rsidR="00265709" w:rsidRPr="00C14A37" w:rsidRDefault="00265709" w:rsidP="00265709">
      <m:oMath>
        <m:r>
          <w:rPr>
            <w:rFonts w:ascii="Cambria Math" w:hAnsi="Cambria Math"/>
          </w:rPr>
          <m:t>L</m:t>
        </m:r>
        <m:d>
          <m:dPr>
            <m:ctrlPr>
              <w:rPr>
                <w:rFonts w:ascii="Cambria Math" w:hAnsi="Cambria Math"/>
                <w:i/>
              </w:rPr>
            </m:ctrlPr>
          </m:dPr>
          <m:e>
            <m:r>
              <w:rPr>
                <w:rFonts w:ascii="Cambria Math" w:hAnsi="Cambria Math"/>
              </w:rPr>
              <m:t>β</m:t>
            </m:r>
          </m:e>
        </m:d>
      </m:oMath>
      <w:r>
        <w:t xml:space="preserve"> is the joint probability from the distinctive timestamp</w:t>
      </w:r>
      <w:r w:rsidR="0072769E">
        <w:t>s</w:t>
      </w:r>
      <m:oMath>
        <m:r>
          <w:rPr>
            <w:rFonts w:ascii="Cambria Math" w:hAnsi="Cambria Math"/>
          </w:rPr>
          <m:t xml:space="preserve"> ψ=(1, 2, 3...k)</m:t>
        </m:r>
      </m:oMath>
      <w:r>
        <w:t>. At each specific time</w:t>
      </w:r>
      <m:oMath>
        <m:r>
          <w:rPr>
            <w:rFonts w:ascii="Cambria Math" w:hAnsi="Cambria Math"/>
          </w:rPr>
          <m:t xml:space="preserve"> t(ψ)</m:t>
        </m:r>
      </m:oMath>
      <w:r>
        <w:t xml:space="preserve">, a fraction is calculated. The </w:t>
      </w:r>
      <m:oMath>
        <m:sSub>
          <m:sSubPr>
            <m:ctrlPr>
              <w:rPr>
                <w:rFonts w:ascii="Cambria Math" w:hAnsi="Cambria Math"/>
                <w:i/>
              </w:rPr>
            </m:ctrlPr>
          </m:sSubPr>
          <m:e>
            <m:r>
              <w:rPr>
                <w:rFonts w:ascii="Cambria Math" w:hAnsi="Cambria Math"/>
              </w:rPr>
              <m:t>X</m:t>
            </m:r>
          </m:e>
          <m:sub>
            <m:r>
              <w:rPr>
                <w:rFonts w:ascii="Cambria Math" w:hAnsi="Cambria Math"/>
              </w:rPr>
              <m:t>t(ψ)</m:t>
            </m:r>
          </m:sub>
        </m:sSub>
      </m:oMath>
      <w:r>
        <w:t xml:space="preserve"> in the numerator </w:t>
      </w:r>
      <w:r w:rsidR="00FC7D21">
        <w:t>in</w:t>
      </w:r>
      <w:r>
        <w:t xml:space="preserve"> </w:t>
      </w:r>
      <w:r w:rsidR="008603AB">
        <w:t>(10)</w:t>
      </w:r>
      <w:r>
        <w:t xml:space="preserve"> encodes the variables of the revision accepted at the exact moment of the time</w:t>
      </w:r>
      <m:oMath>
        <m:r>
          <w:rPr>
            <w:rFonts w:ascii="Cambria Math" w:hAnsi="Cambria Math"/>
          </w:rPr>
          <m:t xml:space="preserve"> t(ψ)</m:t>
        </m:r>
      </m:oMath>
      <w:r>
        <w:t>.  The denominator is the sum of a set of the remaining revisions that are not accepted up to time</w:t>
      </w:r>
      <m:oMath>
        <m:r>
          <w:rPr>
            <w:rFonts w:ascii="Cambria Math" w:hAnsi="Cambria Math"/>
          </w:rPr>
          <m:t xml:space="preserve"> t(ψ)</m:t>
        </m:r>
      </m:oMath>
      <w:r>
        <w:t>, known as the risk set</w:t>
      </w:r>
      <m:oMath>
        <m:sSub>
          <m:sSubPr>
            <m:ctrlPr>
              <w:rPr>
                <w:rFonts w:ascii="Cambria Math" w:hAnsi="Cambria Math"/>
                <w:i/>
              </w:rPr>
            </m:ctrlPr>
          </m:sSubPr>
          <m:e>
            <m:r>
              <w:rPr>
                <w:rFonts w:ascii="Cambria Math" w:hAnsi="Cambria Math"/>
              </w:rPr>
              <m:t xml:space="preserve"> R</m:t>
            </m:r>
          </m:e>
          <m:sub>
            <m:r>
              <w:rPr>
                <w:rFonts w:ascii="Cambria Math" w:hAnsi="Cambria Math"/>
              </w:rPr>
              <m:t>ψ</m:t>
            </m:r>
          </m:sub>
        </m:sSub>
      </m:oMath>
      <w:r>
        <w:t xml:space="preserve">. Maximum likelihood estimation is performed to infer the parameters </w:t>
      </w:r>
      <m:oMath>
        <m:r>
          <w:rPr>
            <w:rFonts w:ascii="Cambria Math" w:hAnsi="Cambria Math"/>
          </w:rPr>
          <m:t>β</m:t>
        </m:r>
      </m:oMath>
      <w:r>
        <w:t xml:space="preserve"> </w:t>
      </w:r>
      <w:r>
        <w:fldChar w:fldCharType="begin"/>
      </w:r>
      <w:r w:rsidR="00145E43">
        <w:instrText xml:space="preserve"> ADDIN EN.CITE &lt;EndNote&gt;&lt;Cite&gt;&lt;Author&gt;Allison&lt;/Author&gt;&lt;Year&gt;2010&lt;/Year&gt;&lt;RecNum&gt;329&lt;/RecNum&gt;&lt;DisplayText&gt;[55, 57]&lt;/DisplayText&gt;&lt;record&gt;&lt;rec-number&gt;329&lt;/rec-number&gt;&lt;foreign-keys&gt;&lt;key app="EN" db-id="0avdvw5vpp5p2leeaswpx9sta2prdtsr2t92"&gt;329&lt;/key&gt;&lt;/foreign-keys&gt;&lt;ref-type name="Book"&gt;6&lt;/ref-type&gt;&lt;contributors&gt;&lt;authors&gt;&lt;author&gt;Paul D. Allison&lt;/author&gt;&lt;/authors&gt;&lt;/contributors&gt;&lt;titles&gt;&lt;title&gt;Survival Analysis Using SAS®: A Practical Guide, Second Edition&lt;/title&gt;&lt;/titles&gt;&lt;dates&gt;&lt;year&gt;2010&lt;/year&gt;&lt;/dates&gt;&lt;publisher&gt;SAS Institute&lt;/publisher&gt;&lt;urls&gt;&lt;/urls&gt;&lt;/record&gt;&lt;/Cite&gt;&lt;Cite&gt;&lt;Author&gt;Kleinbaum&lt;/Author&gt;&lt;Year&gt;2012&lt;/Year&gt;&lt;RecNum&gt;1023&lt;/RecNum&gt;&lt;record&gt;&lt;rec-number&gt;1023&lt;/rec-number&gt;&lt;foreign-keys&gt;&lt;key app="EN" db-id="zxtr5fspzsrftkeavxmv2pptdrspaarw5s00" timestamp="1461661954"&gt;1023&lt;/key&gt;&lt;/foreign-keys&gt;&lt;ref-type name="Book"&gt;6&lt;/ref-type&gt;&lt;contributors&gt;&lt;authors&gt;&lt;author&gt;David G Kleinbaum&lt;/author&gt;&lt;author&gt;Mitchel Klein&lt;/author&gt;&lt;/authors&gt;&lt;/contributors&gt;&lt;titles&gt;&lt;title&gt;Survival analysis: a self-learning text&lt;/title&gt;&lt;/titles&gt;&lt;edition&gt;3rd&lt;/edition&gt;&lt;dates&gt;&lt;year&gt; 2012&lt;/year&gt;&lt;/dates&gt;&lt;publisher&gt;Springer Science &amp;amp; Business Media&lt;/publisher&gt;&lt;isbn&gt;0387291504&lt;/isbn&gt;&lt;urls&gt;&lt;/urls&gt;&lt;/record&gt;&lt;/Cite&gt;&lt;/EndNote&gt;</w:instrText>
      </w:r>
      <w:r>
        <w:fldChar w:fldCharType="separate"/>
      </w:r>
      <w:r w:rsidR="0080409C">
        <w:rPr>
          <w:noProof/>
        </w:rPr>
        <w:t>[</w:t>
      </w:r>
      <w:hyperlink w:anchor="_ENREF_55" w:tooltip="Allison, 2010 #329" w:history="1">
        <w:r w:rsidR="00145E43">
          <w:rPr>
            <w:noProof/>
          </w:rPr>
          <w:t>55</w:t>
        </w:r>
      </w:hyperlink>
      <w:r w:rsidR="0080409C">
        <w:rPr>
          <w:noProof/>
        </w:rPr>
        <w:t xml:space="preserve">, </w:t>
      </w:r>
      <w:hyperlink w:anchor="_ENREF_57" w:tooltip="Kleinbaum,  2012 #1023" w:history="1">
        <w:r w:rsidR="00145E43">
          <w:rPr>
            <w:noProof/>
          </w:rPr>
          <w:t>57</w:t>
        </w:r>
      </w:hyperlink>
      <w:r w:rsidR="0080409C">
        <w:rPr>
          <w:noProof/>
        </w:rPr>
        <w:t>]</w:t>
      </w:r>
      <w:r>
        <w:fldChar w:fldCharType="end"/>
      </w:r>
      <w:r>
        <w:t xml:space="preserve">. </w:t>
      </w:r>
    </w:p>
    <w:p w14:paraId="10DE2E20" w14:textId="1D5E620D" w:rsidR="00265709" w:rsidRDefault="00265709" w:rsidP="00265709">
      <w:r>
        <w:t>The Coxph</w:t>
      </w:r>
      <w:r w:rsidRPr="00C14A37">
        <w:t xml:space="preserve"> </w:t>
      </w:r>
      <w:r>
        <w:t>model gives hazard ratios</w:t>
      </w:r>
      <w:r w:rsidRPr="00C14A37">
        <w:t xml:space="preserve"> </w:t>
      </w:r>
      <m:oMath>
        <m:sSup>
          <m:sSupPr>
            <m:ctrlPr>
              <w:rPr>
                <w:rFonts w:ascii="Cambria Math" w:hAnsi="Cambria Math"/>
                <w:i/>
              </w:rPr>
            </m:ctrlPr>
          </m:sSupPr>
          <m:e>
            <m:r>
              <w:rPr>
                <w:rFonts w:ascii="Cambria Math" w:hAnsi="Cambria Math"/>
              </w:rPr>
              <m:t>e</m:t>
            </m:r>
          </m:e>
          <m:sup>
            <m:r>
              <w:rPr>
                <w:rFonts w:ascii="Cambria Math" w:hAnsi="Cambria Math"/>
              </w:rPr>
              <m:t>β</m:t>
            </m:r>
          </m:sup>
        </m:sSup>
      </m:oMath>
      <w:r>
        <w:t xml:space="preserve"> to its variables. For instance, suppose a hazard ratio value of 1.3 is obtained for a particular variable to study the time to accept the revisions. Then an increase of 1 unit in the variable</w:t>
      </w:r>
      <w:r w:rsidR="00AF00C7">
        <w:t xml:space="preserve"> (while other variable values remain the same)</w:t>
      </w:r>
      <w:r>
        <w:t xml:space="preserve"> leads to </w:t>
      </w:r>
      <m:oMath>
        <m:r>
          <w:rPr>
            <w:rFonts w:ascii="Cambria Math" w:hAnsi="Cambria Math"/>
          </w:rPr>
          <m:t>1.3</m:t>
        </m:r>
      </m:oMath>
      <w:r>
        <w:t xml:space="preserve"> times faster acceptance of the revisions, based on the model estimates, whereas an increase of 2 units leads to </w:t>
      </w:r>
      <m:oMath>
        <m:sSup>
          <m:sSupPr>
            <m:ctrlPr>
              <w:rPr>
                <w:rFonts w:ascii="Cambria Math" w:hAnsi="Cambria Math"/>
                <w:i/>
              </w:rPr>
            </m:ctrlPr>
          </m:sSupPr>
          <m:e>
            <m:r>
              <w:rPr>
                <w:rFonts w:ascii="Cambria Math" w:hAnsi="Cambria Math"/>
              </w:rPr>
              <m:t>1.3</m:t>
            </m:r>
          </m:e>
          <m:sup>
            <m:r>
              <w:rPr>
                <w:rFonts w:ascii="Cambria Math" w:hAnsi="Cambria Math"/>
              </w:rPr>
              <m:t>2</m:t>
            </m:r>
          </m:sup>
        </m:sSup>
        <m:r>
          <w:rPr>
            <w:rFonts w:ascii="Cambria Math" w:hAnsi="Cambria Math"/>
          </w:rPr>
          <m:t>=1.69</m:t>
        </m:r>
      </m:oMath>
      <w:r>
        <w:t xml:space="preserve"> times faster acceptance. </w:t>
      </w:r>
    </w:p>
    <w:p w14:paraId="28A15B26" w14:textId="278E535D" w:rsidR="000A4CB7" w:rsidRDefault="000A4CB7" w:rsidP="000A4CB7">
      <w:r>
        <w:t>The Cox proportional hazard model has two major assumptions: no</w:t>
      </w:r>
      <w:r w:rsidR="00AF00C7">
        <w:t xml:space="preserve">n-informative censoring and </w:t>
      </w:r>
      <w:r>
        <w:t xml:space="preserve">proportional hazard. The non-informative censoring assumption was initially discussed in clinical studies, and concerns the fact that the patients drop out when they feel they are dying (e.g., when studying HIV) as time elapses </w:t>
      </w:r>
      <w:r>
        <w:fldChar w:fldCharType="begin"/>
      </w:r>
      <w:r w:rsidR="00752A93">
        <w:instrText xml:space="preserve"> ADDIN EN.CITE &lt;EndNote&gt;&lt;Cite&gt;&lt;Author&gt;Wax&lt;/Author&gt;&lt;Year&gt;1993&lt;/Year&gt;&lt;RecNum&gt;1025&lt;/RecNum&gt;&lt;DisplayText&gt;[62, 63]&lt;/DisplayText&gt;&lt;record&gt;&lt;rec-number&gt;1025&lt;/rec-number&gt;&lt;foreign-keys&gt;&lt;key app="EN" db-id="zxtr5fspzsrftkeavxmv2pptdrspaarw5s00" timestamp="1461662085"&gt;1025&lt;/key&gt;&lt;/foreign-keys&gt;&lt;ref-type name="Journal Article"&gt;17&lt;/ref-type&gt;&lt;contributors&gt;&lt;authors&gt;&lt;author&gt;Wax, Yohanan&lt;/author&gt;&lt;author&gt;Baker, Stuart G&lt;/author&gt;&lt;author&gt;Patterson, Blossom H&lt;/author&gt;&lt;/authors&gt;&lt;/contributors&gt;&lt;titles&gt;&lt;title&gt;A score test for non-informative censoring using doubly sampled grouped survival data&lt;/title&gt;&lt;secondary-title&gt;Applied statistics&lt;/secondary-title&gt;&lt;/titles&gt;&lt;periodical&gt;&lt;full-title&gt;Applied statistics&lt;/full-title&gt;&lt;/periodical&gt;&lt;pages&gt;159-172&lt;/pages&gt;&lt;dates&gt;&lt;year&gt;1993&lt;/year&gt;&lt;/dates&gt;&lt;isbn&gt;0035-9254&lt;/isbn&gt;&lt;urls&gt;&lt;/urls&gt;&lt;/record&gt;&lt;/Cite&gt;&lt;Cite&gt;&lt;Author&gt;Huang&lt;/Author&gt;&lt;Year&gt;2004&lt;/Year&gt;&lt;RecNum&gt;1024&lt;/RecNum&gt;&lt;record&gt;&lt;rec-number&gt;1024&lt;/rec-number&gt;&lt;foreign-keys&gt;&lt;key app="EN" db-id="zxtr5fspzsrftkeavxmv2pptdrspaarw5s00" timestamp="1461662043"&gt;1024&lt;/key&gt;&lt;/foreign-keys&gt;&lt;ref-type name="Journal Article"&gt;17&lt;/ref-type&gt;&lt;contributors&gt;&lt;authors&gt;&lt;author&gt;Huang, Xuelin&lt;/author&gt;&lt;author&gt;Wolfe, Robert A&lt;/author&gt;&lt;author&gt;Hu, Chengcheng&lt;/author&gt;&lt;/authors&gt;&lt;/contributors&gt;&lt;titles&gt;&lt;title&gt;A test for informative censoring in clustered survival data&lt;/title&gt;&lt;secondary-title&gt;Statistics in medicine&lt;/secondary-title&gt;&lt;/titles&gt;&lt;periodical&gt;&lt;full-title&gt;Statistics in medicine&lt;/full-title&gt;&lt;/periodical&gt;&lt;pages&gt;2089-2107&lt;/pages&gt;&lt;volume&gt;23&lt;/volume&gt;&lt;number&gt;13&lt;/number&gt;&lt;dates&gt;&lt;year&gt;2004&lt;/year&gt;&lt;/dates&gt;&lt;isbn&gt;1097-0258&lt;/isbn&gt;&lt;urls&gt;&lt;/urls&gt;&lt;/record&gt;&lt;/Cite&gt;&lt;/EndNote&gt;</w:instrText>
      </w:r>
      <w:r>
        <w:fldChar w:fldCharType="separate"/>
      </w:r>
      <w:r w:rsidR="00752A93">
        <w:rPr>
          <w:noProof/>
        </w:rPr>
        <w:t>[</w:t>
      </w:r>
      <w:hyperlink w:anchor="_ENREF_62" w:tooltip="Wax, 1993 #1025" w:history="1">
        <w:r w:rsidR="00145E43">
          <w:rPr>
            <w:noProof/>
          </w:rPr>
          <w:t>62</w:t>
        </w:r>
      </w:hyperlink>
      <w:r w:rsidR="00752A93">
        <w:rPr>
          <w:noProof/>
        </w:rPr>
        <w:t xml:space="preserve">, </w:t>
      </w:r>
      <w:hyperlink w:anchor="_ENREF_63" w:tooltip="Huang, 2004 #1024" w:history="1">
        <w:r w:rsidR="00145E43">
          <w:rPr>
            <w:noProof/>
          </w:rPr>
          <w:t>63</w:t>
        </w:r>
      </w:hyperlink>
      <w:r w:rsidR="00752A93">
        <w:rPr>
          <w:noProof/>
        </w:rPr>
        <w:t>]</w:t>
      </w:r>
      <w:r>
        <w:fldChar w:fldCharType="end"/>
      </w:r>
      <w:r>
        <w:t xml:space="preserve">. In this case, the censoring (dropout) time distribution might depend on the event time distribution, which might introduce errors in model estimation. Different from the clinical settings, this study does not suffer from such dropout syndrome, since it studies one user sending revisions to another. Hence, “self-withdraw” cannot occur. The non-informative censoring assumption will hold, as the major resource of the violation has been eliminated due to the uniqueness of the study and research design, which differs from the clinical studies. The proportional hazard assumption states that the effect of variables increases or decreases proportionally based on the hazard ratio. This assumption will be evaluated with the widely used weighted residual test </w:t>
      </w:r>
      <w:r>
        <w:fldChar w:fldCharType="begin"/>
      </w:r>
      <w:r w:rsidR="00752A93">
        <w:instrText xml:space="preserve"> ADDIN EN.CITE &lt;EndNote&gt;&lt;Cite&gt;&lt;Author&gt;Grambsch&lt;/Author&gt;&lt;Year&gt;1994&lt;/Year&gt;&lt;RecNum&gt;1026&lt;/RecNum&gt;&lt;DisplayText&gt;[64]&lt;/DisplayText&gt;&lt;record&gt;&lt;rec-number&gt;1026&lt;/rec-number&gt;&lt;foreign-keys&gt;&lt;key app="EN" db-id="zxtr5fspzsrftkeavxmv2pptdrspaarw5s00" timestamp="1461663721"&gt;1026&lt;/key&gt;&lt;/foreign-keys&gt;&lt;ref-type name="Journal Article"&gt;17&lt;/ref-type&gt;&lt;contributors&gt;&lt;authors&gt;&lt;author&gt;Grambsch, Patricia M&lt;/author&gt;&lt;author&gt;Therneau, Terry M&lt;/author&gt;&lt;/authors&gt;&lt;/contributors&gt;&lt;titles&gt;&lt;title&gt;Proportional hazards tests and diagnostics based on weighted residuals&lt;/title&gt;&lt;secondary-title&gt;Biometrika&lt;/secondary-title&gt;&lt;/titles&gt;&lt;periodical&gt;&lt;full-title&gt;Biometrika&lt;/full-title&gt;&lt;/periodical&gt;&lt;pages&gt;515-526&lt;/pages&gt;&lt;volume&gt;81&lt;/volume&gt;&lt;number&gt;3&lt;/number&gt;&lt;dates&gt;&lt;year&gt;1994&lt;/year&gt;&lt;/dates&gt;&lt;isbn&gt;0006-3444&lt;/isbn&gt;&lt;urls&gt;&lt;/urls&gt;&lt;/record&gt;&lt;/Cite&gt;&lt;/EndNote&gt;</w:instrText>
      </w:r>
      <w:r>
        <w:fldChar w:fldCharType="separate"/>
      </w:r>
      <w:r w:rsidR="00752A93">
        <w:rPr>
          <w:noProof/>
        </w:rPr>
        <w:t>[</w:t>
      </w:r>
      <w:hyperlink w:anchor="_ENREF_64" w:tooltip="Grambsch, 1994 #1026" w:history="1">
        <w:r w:rsidR="00145E43">
          <w:rPr>
            <w:noProof/>
          </w:rPr>
          <w:t>64</w:t>
        </w:r>
      </w:hyperlink>
      <w:r w:rsidR="00752A93">
        <w:rPr>
          <w:noProof/>
        </w:rPr>
        <w:t>]</w:t>
      </w:r>
      <w:r>
        <w:fldChar w:fldCharType="end"/>
      </w:r>
      <w:r w:rsidR="00704440">
        <w:t xml:space="preserve"> using</w:t>
      </w:r>
      <w:r w:rsidR="00393EE1">
        <w:t xml:space="preserve"> the </w:t>
      </w:r>
      <w:r w:rsidR="00B53CD6">
        <w:t xml:space="preserve">model </w:t>
      </w:r>
      <w:r w:rsidR="00393EE1">
        <w:t>result</w:t>
      </w:r>
      <w:r w:rsidR="00704440">
        <w:t xml:space="preserve"> in</w:t>
      </w:r>
      <w:r w:rsidR="00393EE1">
        <w:t xml:space="preserve"> section </w:t>
      </w:r>
      <w:r w:rsidR="00704440">
        <w:fldChar w:fldCharType="begin"/>
      </w:r>
      <w:r w:rsidR="00704440">
        <w:instrText xml:space="preserve"> REF _Ref456604556 \r \h </w:instrText>
      </w:r>
      <w:r w:rsidR="00704440">
        <w:fldChar w:fldCharType="separate"/>
      </w:r>
      <w:r w:rsidR="00704440">
        <w:t>4.1</w:t>
      </w:r>
      <w:r w:rsidR="00704440">
        <w:fldChar w:fldCharType="end"/>
      </w:r>
      <w:r w:rsidR="00393EE1">
        <w:t>.</w:t>
      </w:r>
      <w:r>
        <w:t xml:space="preserve"> </w:t>
      </w:r>
    </w:p>
    <w:p w14:paraId="554D66A7" w14:textId="77777777" w:rsidR="000A4CB7" w:rsidRDefault="000A4CB7" w:rsidP="00265709"/>
    <w:p w14:paraId="6F7FC796" w14:textId="2BAB9CE2" w:rsidR="005A2701" w:rsidRDefault="005A2701" w:rsidP="005A2701">
      <w:pPr>
        <w:pStyle w:val="Heading2"/>
      </w:pPr>
      <w:r>
        <w:t xml:space="preserve">Dataset compilation </w:t>
      </w:r>
    </w:p>
    <w:p w14:paraId="6D610F5D" w14:textId="6B112F76" w:rsidR="005A2701" w:rsidRPr="005A2701" w:rsidRDefault="005A2701" w:rsidP="00265709">
      <w:pPr>
        <w:rPr>
          <w:rFonts w:cs="Times New Roman"/>
        </w:rPr>
      </w:pPr>
      <w:r>
        <w:t>The datasets were constructed based on the pull requests, information about the senders who initiated the revisions, the targeted repositories</w:t>
      </w:r>
      <w:r w:rsidR="00B94866">
        <w:t>,</w:t>
      </w:r>
      <w:r>
        <w:t xml:space="preserve"> and the receivers (usually the owner</w:t>
      </w:r>
      <w:r w:rsidR="00072FE1">
        <w:t>s</w:t>
      </w:r>
      <w:r>
        <w:t xml:space="preserve"> or the administrator</w:t>
      </w:r>
      <w:r w:rsidR="00072FE1">
        <w:t>s</w:t>
      </w:r>
      <w:r>
        <w:t>) who make</w:t>
      </w:r>
      <w:r w:rsidR="00166D16">
        <w:t xml:space="preserve"> decisions to accept revisions. The GitHub “who-follows-who” network is used as the social network data. </w:t>
      </w:r>
    </w:p>
    <w:p w14:paraId="0D6F8E6F" w14:textId="649DD696" w:rsidR="00E002AD" w:rsidRDefault="00E002AD" w:rsidP="00E002AD">
      <w:r>
        <w:rPr>
          <w:rFonts w:cs="Times New Roman"/>
        </w:rPr>
        <w:t xml:space="preserve">The </w:t>
      </w:r>
      <w:r w:rsidR="0033021E">
        <w:rPr>
          <w:rFonts w:cs="Times New Roman"/>
        </w:rPr>
        <w:t xml:space="preserve">collected </w:t>
      </w:r>
      <w:r>
        <w:rPr>
          <w:rFonts w:cs="Times New Roman"/>
        </w:rPr>
        <w:t>network</w:t>
      </w:r>
      <w:r w:rsidR="0031439D">
        <w:rPr>
          <w:rFonts w:cs="Times New Roman"/>
        </w:rPr>
        <w:t xml:space="preserve"> data</w:t>
      </w:r>
      <w:r>
        <w:rPr>
          <w:rFonts w:cs="Times New Roman"/>
        </w:rPr>
        <w:t xml:space="preserve"> is used to extract measures such as the total number of followers</w:t>
      </w:r>
      <w:r w:rsidR="00100EE4">
        <w:rPr>
          <w:rFonts w:cs="Times New Roman"/>
        </w:rPr>
        <w:t xml:space="preserve"> (often known as</w:t>
      </w:r>
      <w:r w:rsidR="00516C43">
        <w:rPr>
          <w:rFonts w:cs="Times New Roman"/>
        </w:rPr>
        <w:t xml:space="preserve"> the</w:t>
      </w:r>
      <w:r w:rsidR="00100EE4">
        <w:rPr>
          <w:rFonts w:cs="Times New Roman"/>
        </w:rPr>
        <w:t xml:space="preserve"> in degree and </w:t>
      </w:r>
      <w:r w:rsidR="00516C43">
        <w:rPr>
          <w:rFonts w:cs="Times New Roman"/>
        </w:rPr>
        <w:t xml:space="preserve">the </w:t>
      </w:r>
      <w:r w:rsidR="00100EE4">
        <w:rPr>
          <w:rFonts w:cs="Times New Roman"/>
        </w:rPr>
        <w:t>out degree in social networks)</w:t>
      </w:r>
      <w:r>
        <w:rPr>
          <w:rFonts w:cs="Times New Roman"/>
        </w:rPr>
        <w:t>, the effective size, the efficiency, and the</w:t>
      </w:r>
      <w:r>
        <w:t xml:space="preserve"> hierarchy for</w:t>
      </w:r>
      <w:r w:rsidR="00122B40">
        <w:t xml:space="preserve"> the senders and the receivers.</w:t>
      </w:r>
      <w:r>
        <w:t xml:space="preserve"> Users’ affiliations to organizations, their own repositories, and their subscription to other repositories provide additional insights. Hence, the number of organizations, repositories</w:t>
      </w:r>
      <w:r w:rsidR="00F0017E">
        <w:t>,</w:t>
      </w:r>
      <w:r>
        <w:t xml:space="preserve"> and subscriptions are incorporated as variables for each sender and receiver in the different revisions. </w:t>
      </w:r>
      <w:r w:rsidR="006D1C2E">
        <w:t>Furthermore, the sender and receiver in a pull request may share organizations, repositori</w:t>
      </w:r>
      <w:r w:rsidR="00122B40">
        <w:t>es, subscriptions</w:t>
      </w:r>
      <w:r w:rsidR="00780646">
        <w:t>,</w:t>
      </w:r>
      <w:r w:rsidR="00122B40">
        <w:t xml:space="preserve"> and followers;</w:t>
      </w:r>
      <w:r w:rsidR="006D1C2E">
        <w:t xml:space="preserve"> these are known as the shared attributes and are co</w:t>
      </w:r>
      <w:r w:rsidR="005D1BF1">
        <w:t>ded with the prefix “share” in T</w:t>
      </w:r>
      <w:r w:rsidR="006D1C2E">
        <w:t>able 2. The senders’ and receivers’ number of years</w:t>
      </w:r>
      <w:r w:rsidR="00E823DA">
        <w:t xml:space="preserve"> (“Sy” and “Ry”, respectively)</w:t>
      </w:r>
      <w:r w:rsidR="006D1C2E">
        <w:t xml:space="preserve"> on GitHub quantifies their experience and usage on the site. Furthermore, the variable “Is contributor” is used to identify whether the sender was previously listed as a major contributor of the project. An overview of all 2</w:t>
      </w:r>
      <w:r w:rsidR="00FA6457">
        <w:t>3</w:t>
      </w:r>
      <w:r w:rsidR="006D1C2E">
        <w:t xml:space="preserve"> variables is included in </w:t>
      </w:r>
      <w:r w:rsidR="00DC564A">
        <w:t>T</w:t>
      </w:r>
      <w:r>
        <w:t xml:space="preserve">able 2. </w:t>
      </w:r>
    </w:p>
    <w:p w14:paraId="28721291" w14:textId="77777777" w:rsidR="009325C4" w:rsidRDefault="009325C4" w:rsidP="00E002A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5"/>
        <w:gridCol w:w="1260"/>
        <w:gridCol w:w="1151"/>
        <w:gridCol w:w="601"/>
        <w:gridCol w:w="550"/>
        <w:gridCol w:w="672"/>
        <w:gridCol w:w="531"/>
      </w:tblGrid>
      <w:tr w:rsidR="00E002AD" w:rsidRPr="00452B3B" w14:paraId="48B1FF6F" w14:textId="77777777" w:rsidTr="00E002AD">
        <w:trPr>
          <w:jc w:val="center"/>
        </w:trPr>
        <w:tc>
          <w:tcPr>
            <w:tcW w:w="8630" w:type="dxa"/>
            <w:gridSpan w:val="7"/>
            <w:tcBorders>
              <w:bottom w:val="single" w:sz="4" w:space="0" w:color="auto"/>
            </w:tcBorders>
          </w:tcPr>
          <w:p w14:paraId="0BB7F206" w14:textId="77777777" w:rsidR="00E002AD" w:rsidRPr="00686DDC" w:rsidRDefault="00E002AD" w:rsidP="00E002AD">
            <w:pPr>
              <w:spacing w:line="240" w:lineRule="auto"/>
              <w:rPr>
                <w:rFonts w:cs="Times New Roman"/>
                <w:b/>
                <w:sz w:val="18"/>
              </w:rPr>
            </w:pPr>
            <w:r w:rsidRPr="00686DDC">
              <w:rPr>
                <w:rFonts w:cs="Times New Roman"/>
                <w:b/>
                <w:sz w:val="18"/>
              </w:rPr>
              <w:t xml:space="preserve">Table </w:t>
            </w:r>
            <w:r w:rsidRPr="00686DDC">
              <w:rPr>
                <w:rFonts w:cs="Times New Roman"/>
                <w:b/>
                <w:sz w:val="18"/>
              </w:rPr>
              <w:fldChar w:fldCharType="begin"/>
            </w:r>
            <w:r w:rsidRPr="00686DDC">
              <w:rPr>
                <w:rFonts w:cs="Times New Roman"/>
                <w:b/>
                <w:sz w:val="18"/>
              </w:rPr>
              <w:instrText xml:space="preserve"> SEQ Table \* ARABIC </w:instrText>
            </w:r>
            <w:r w:rsidRPr="00686DDC">
              <w:rPr>
                <w:rFonts w:cs="Times New Roman"/>
                <w:b/>
                <w:sz w:val="18"/>
              </w:rPr>
              <w:fldChar w:fldCharType="separate"/>
            </w:r>
            <w:r>
              <w:rPr>
                <w:rFonts w:cs="Times New Roman"/>
                <w:b/>
                <w:noProof/>
                <w:sz w:val="18"/>
              </w:rPr>
              <w:t>2</w:t>
            </w:r>
            <w:r w:rsidRPr="00686DDC">
              <w:rPr>
                <w:rFonts w:cs="Times New Roman"/>
                <w:b/>
                <w:sz w:val="18"/>
              </w:rPr>
              <w:fldChar w:fldCharType="end"/>
            </w:r>
            <w:r w:rsidRPr="00686DDC">
              <w:rPr>
                <w:rFonts w:cs="Times New Roman"/>
                <w:b/>
                <w:sz w:val="18"/>
              </w:rPr>
              <w:t xml:space="preserve"> </w:t>
            </w:r>
          </w:p>
          <w:p w14:paraId="2ACC7E69" w14:textId="77777777" w:rsidR="00E002AD" w:rsidRPr="0015324D" w:rsidRDefault="00E002AD" w:rsidP="00E002AD">
            <w:pPr>
              <w:spacing w:line="240" w:lineRule="auto"/>
              <w:rPr>
                <w:rFonts w:cs="Times New Roman"/>
                <w:sz w:val="18"/>
              </w:rPr>
            </w:pPr>
            <w:r w:rsidRPr="0015324D">
              <w:rPr>
                <w:rFonts w:cs="Times New Roman"/>
                <w:sz w:val="18"/>
              </w:rPr>
              <w:t>List of variables</w:t>
            </w:r>
          </w:p>
          <w:p w14:paraId="021A5EC3" w14:textId="77777777" w:rsidR="00E002AD" w:rsidRPr="00AA27AA" w:rsidRDefault="00E002AD" w:rsidP="00E002AD">
            <w:pPr>
              <w:spacing w:line="240" w:lineRule="auto"/>
              <w:rPr>
                <w:sz w:val="18"/>
              </w:rPr>
            </w:pPr>
            <w:r w:rsidRPr="000F2F1E">
              <w:rPr>
                <w:rFonts w:cs="Times New Roman"/>
                <w:sz w:val="18"/>
              </w:rPr>
              <w:t xml:space="preserve">“Shared” measures the number of objects shared </w:t>
            </w:r>
            <w:r>
              <w:rPr>
                <w:rFonts w:cs="Times New Roman"/>
                <w:sz w:val="18"/>
              </w:rPr>
              <w:t>by</w:t>
            </w:r>
            <w:r w:rsidRPr="000F2F1E">
              <w:rPr>
                <w:rFonts w:cs="Times New Roman"/>
                <w:sz w:val="18"/>
              </w:rPr>
              <w:t xml:space="preserve"> a sender and a receiver in a </w:t>
            </w:r>
            <w:r>
              <w:rPr>
                <w:rFonts w:cs="Times New Roman"/>
                <w:sz w:val="18"/>
              </w:rPr>
              <w:t>specific</w:t>
            </w:r>
            <w:r w:rsidRPr="000F2F1E">
              <w:rPr>
                <w:rFonts w:cs="Times New Roman"/>
                <w:sz w:val="18"/>
              </w:rPr>
              <w:t xml:space="preserve"> </w:t>
            </w:r>
            <w:r>
              <w:rPr>
                <w:rFonts w:cs="Times New Roman"/>
                <w:sz w:val="18"/>
              </w:rPr>
              <w:t>revision. For instance “</w:t>
            </w:r>
            <w:r w:rsidRPr="00F06D99">
              <w:rPr>
                <w:iCs/>
              </w:rPr>
              <w:t>shareSub</w:t>
            </w:r>
            <w:r>
              <w:rPr>
                <w:rFonts w:cs="Times New Roman"/>
                <w:sz w:val="18"/>
              </w:rPr>
              <w:t>” is the number of subscriptions both a sender and a receiver have in common.</w:t>
            </w:r>
          </w:p>
        </w:tc>
      </w:tr>
      <w:tr w:rsidR="00E002AD" w:rsidRPr="00452B3B" w14:paraId="3115DBBC" w14:textId="77777777" w:rsidTr="00E002AD">
        <w:trPr>
          <w:jc w:val="center"/>
        </w:trPr>
        <w:tc>
          <w:tcPr>
            <w:tcW w:w="3865" w:type="dxa"/>
            <w:tcBorders>
              <w:top w:val="single" w:sz="4" w:space="0" w:color="auto"/>
              <w:bottom w:val="single" w:sz="4" w:space="0" w:color="auto"/>
            </w:tcBorders>
          </w:tcPr>
          <w:p w14:paraId="6FA11FB0" w14:textId="77777777" w:rsidR="00E002AD" w:rsidRPr="00AA27AA" w:rsidRDefault="00E002AD" w:rsidP="00E002AD">
            <w:pPr>
              <w:spacing w:line="240" w:lineRule="auto"/>
              <w:rPr>
                <w:i/>
                <w:sz w:val="18"/>
              </w:rPr>
            </w:pPr>
            <w:r w:rsidRPr="00AA27AA">
              <w:rPr>
                <w:sz w:val="18"/>
              </w:rPr>
              <w:t>Variable names</w:t>
            </w:r>
          </w:p>
        </w:tc>
        <w:tc>
          <w:tcPr>
            <w:tcW w:w="1260" w:type="dxa"/>
            <w:tcBorders>
              <w:top w:val="single" w:sz="4" w:space="0" w:color="auto"/>
              <w:bottom w:val="single" w:sz="4" w:space="0" w:color="auto"/>
            </w:tcBorders>
          </w:tcPr>
          <w:p w14:paraId="13499608" w14:textId="77777777" w:rsidR="00E002AD" w:rsidRPr="00AA27AA" w:rsidRDefault="00E002AD" w:rsidP="00E002AD">
            <w:pPr>
              <w:spacing w:line="240" w:lineRule="auto"/>
              <w:rPr>
                <w:i/>
                <w:sz w:val="18"/>
              </w:rPr>
            </w:pPr>
            <w:r w:rsidRPr="00AA27AA">
              <w:rPr>
                <w:sz w:val="18"/>
              </w:rPr>
              <w:t>Abbreviations</w:t>
            </w:r>
          </w:p>
        </w:tc>
        <w:tc>
          <w:tcPr>
            <w:tcW w:w="1151" w:type="dxa"/>
            <w:tcBorders>
              <w:top w:val="single" w:sz="4" w:space="0" w:color="auto"/>
              <w:bottom w:val="single" w:sz="4" w:space="0" w:color="auto"/>
            </w:tcBorders>
          </w:tcPr>
          <w:p w14:paraId="090D6463" w14:textId="77777777" w:rsidR="00E002AD" w:rsidRPr="00AA27AA" w:rsidRDefault="00E002AD" w:rsidP="00E002AD">
            <w:pPr>
              <w:spacing w:line="240" w:lineRule="auto"/>
              <w:rPr>
                <w:i/>
                <w:sz w:val="18"/>
              </w:rPr>
            </w:pPr>
            <w:r w:rsidRPr="00AA27AA">
              <w:rPr>
                <w:sz w:val="18"/>
              </w:rPr>
              <w:t>Data types</w:t>
            </w:r>
          </w:p>
        </w:tc>
        <w:tc>
          <w:tcPr>
            <w:tcW w:w="601" w:type="dxa"/>
            <w:tcBorders>
              <w:top w:val="single" w:sz="4" w:space="0" w:color="auto"/>
              <w:bottom w:val="single" w:sz="4" w:space="0" w:color="auto"/>
            </w:tcBorders>
          </w:tcPr>
          <w:p w14:paraId="61D0D546" w14:textId="77777777" w:rsidR="00E002AD" w:rsidRPr="00AA27AA" w:rsidRDefault="00E002AD" w:rsidP="00E002AD">
            <w:pPr>
              <w:spacing w:line="240" w:lineRule="auto"/>
              <w:rPr>
                <w:sz w:val="18"/>
              </w:rPr>
            </w:pPr>
            <w:r w:rsidRPr="00AA27AA">
              <w:rPr>
                <w:sz w:val="18"/>
              </w:rPr>
              <w:t>Max</w:t>
            </w:r>
          </w:p>
        </w:tc>
        <w:tc>
          <w:tcPr>
            <w:tcW w:w="550" w:type="dxa"/>
            <w:tcBorders>
              <w:top w:val="single" w:sz="4" w:space="0" w:color="auto"/>
              <w:bottom w:val="single" w:sz="4" w:space="0" w:color="auto"/>
            </w:tcBorders>
          </w:tcPr>
          <w:p w14:paraId="2392B7D2" w14:textId="77777777" w:rsidR="00E002AD" w:rsidRPr="00AA27AA" w:rsidRDefault="00E002AD" w:rsidP="00E002AD">
            <w:pPr>
              <w:spacing w:line="240" w:lineRule="auto"/>
              <w:rPr>
                <w:sz w:val="18"/>
              </w:rPr>
            </w:pPr>
            <w:r w:rsidRPr="00AA27AA">
              <w:rPr>
                <w:sz w:val="18"/>
              </w:rPr>
              <w:t>Min</w:t>
            </w:r>
          </w:p>
        </w:tc>
        <w:tc>
          <w:tcPr>
            <w:tcW w:w="672" w:type="dxa"/>
            <w:tcBorders>
              <w:top w:val="single" w:sz="4" w:space="0" w:color="auto"/>
              <w:bottom w:val="single" w:sz="4" w:space="0" w:color="auto"/>
            </w:tcBorders>
          </w:tcPr>
          <w:p w14:paraId="4EA2C183" w14:textId="77777777" w:rsidR="00E002AD" w:rsidRPr="00AA27AA" w:rsidRDefault="00E002AD" w:rsidP="00E002AD">
            <w:pPr>
              <w:spacing w:line="240" w:lineRule="auto"/>
              <w:rPr>
                <w:sz w:val="18"/>
              </w:rPr>
            </w:pPr>
            <w:r w:rsidRPr="00AA27AA">
              <w:rPr>
                <w:sz w:val="18"/>
              </w:rPr>
              <w:t>Mean</w:t>
            </w:r>
          </w:p>
        </w:tc>
        <w:tc>
          <w:tcPr>
            <w:tcW w:w="531" w:type="dxa"/>
            <w:tcBorders>
              <w:top w:val="single" w:sz="4" w:space="0" w:color="auto"/>
              <w:bottom w:val="single" w:sz="4" w:space="0" w:color="auto"/>
            </w:tcBorders>
          </w:tcPr>
          <w:p w14:paraId="54E6B0B4" w14:textId="77777777" w:rsidR="00E002AD" w:rsidRPr="00AA27AA" w:rsidRDefault="00E002AD" w:rsidP="00E002AD">
            <w:pPr>
              <w:spacing w:line="240" w:lineRule="auto"/>
              <w:rPr>
                <w:sz w:val="18"/>
              </w:rPr>
            </w:pPr>
            <w:r w:rsidRPr="00AA27AA">
              <w:rPr>
                <w:sz w:val="18"/>
              </w:rPr>
              <w:t>Std</w:t>
            </w:r>
          </w:p>
        </w:tc>
      </w:tr>
      <w:tr w:rsidR="00307D75" w:rsidRPr="00452B3B" w14:paraId="3AEA262F" w14:textId="77777777" w:rsidTr="00E002AD">
        <w:trPr>
          <w:jc w:val="center"/>
        </w:trPr>
        <w:tc>
          <w:tcPr>
            <w:tcW w:w="3865" w:type="dxa"/>
            <w:tcBorders>
              <w:top w:val="single" w:sz="4" w:space="0" w:color="auto"/>
            </w:tcBorders>
          </w:tcPr>
          <w:p w14:paraId="2E9B75D1" w14:textId="77777777" w:rsidR="00307D75" w:rsidRPr="00AA27AA" w:rsidRDefault="00307D75" w:rsidP="00307D75">
            <w:pPr>
              <w:spacing w:line="240" w:lineRule="auto"/>
              <w:rPr>
                <w:i/>
                <w:sz w:val="18"/>
                <w:szCs w:val="18"/>
              </w:rPr>
            </w:pPr>
            <w:r w:rsidRPr="00AA27AA">
              <w:rPr>
                <w:sz w:val="18"/>
                <w:szCs w:val="18"/>
              </w:rPr>
              <w:t>Number of followers a sender has</w:t>
            </w:r>
          </w:p>
        </w:tc>
        <w:tc>
          <w:tcPr>
            <w:tcW w:w="1260" w:type="dxa"/>
            <w:tcBorders>
              <w:top w:val="single" w:sz="4" w:space="0" w:color="auto"/>
            </w:tcBorders>
            <w:vAlign w:val="bottom"/>
          </w:tcPr>
          <w:p w14:paraId="1D03A773" w14:textId="77777777" w:rsidR="00307D75" w:rsidRPr="00AA27AA" w:rsidRDefault="00307D75" w:rsidP="00307D75">
            <w:pPr>
              <w:spacing w:line="240" w:lineRule="auto"/>
              <w:rPr>
                <w:iCs/>
                <w:sz w:val="18"/>
                <w:szCs w:val="18"/>
              </w:rPr>
            </w:pPr>
            <w:r w:rsidRPr="00AA27AA">
              <w:rPr>
                <w:iCs/>
                <w:sz w:val="18"/>
                <w:szCs w:val="18"/>
              </w:rPr>
              <w:t>sfer</w:t>
            </w:r>
          </w:p>
        </w:tc>
        <w:tc>
          <w:tcPr>
            <w:tcW w:w="1151" w:type="dxa"/>
            <w:tcBorders>
              <w:top w:val="single" w:sz="4" w:space="0" w:color="auto"/>
            </w:tcBorders>
          </w:tcPr>
          <w:p w14:paraId="303B960F"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Borders>
              <w:top w:val="single" w:sz="4" w:space="0" w:color="auto"/>
            </w:tcBorders>
          </w:tcPr>
          <w:p w14:paraId="78F88886" w14:textId="566E0A17" w:rsidR="00307D75" w:rsidRPr="00307D75" w:rsidRDefault="00307D75" w:rsidP="00307D75">
            <w:pPr>
              <w:spacing w:line="240" w:lineRule="auto"/>
              <w:rPr>
                <w:sz w:val="14"/>
                <w:szCs w:val="18"/>
              </w:rPr>
            </w:pPr>
            <w:r w:rsidRPr="00307D75">
              <w:rPr>
                <w:sz w:val="14"/>
              </w:rPr>
              <w:t>30</w:t>
            </w:r>
          </w:p>
        </w:tc>
        <w:tc>
          <w:tcPr>
            <w:tcW w:w="550" w:type="dxa"/>
            <w:tcBorders>
              <w:top w:val="single" w:sz="4" w:space="0" w:color="auto"/>
            </w:tcBorders>
          </w:tcPr>
          <w:p w14:paraId="719A7D07" w14:textId="5685EE6B" w:rsidR="00307D75" w:rsidRPr="00307D75" w:rsidRDefault="00307D75" w:rsidP="00307D75">
            <w:pPr>
              <w:spacing w:line="240" w:lineRule="auto"/>
              <w:rPr>
                <w:sz w:val="14"/>
                <w:szCs w:val="18"/>
              </w:rPr>
            </w:pPr>
            <w:r w:rsidRPr="00307D75">
              <w:rPr>
                <w:sz w:val="14"/>
              </w:rPr>
              <w:t>0</w:t>
            </w:r>
          </w:p>
        </w:tc>
        <w:tc>
          <w:tcPr>
            <w:tcW w:w="672" w:type="dxa"/>
            <w:tcBorders>
              <w:top w:val="single" w:sz="4" w:space="0" w:color="auto"/>
            </w:tcBorders>
          </w:tcPr>
          <w:p w14:paraId="4EBB7B97" w14:textId="6B186572" w:rsidR="00307D75" w:rsidRPr="00307D75" w:rsidRDefault="00307D75" w:rsidP="00307D75">
            <w:pPr>
              <w:spacing w:line="240" w:lineRule="auto"/>
              <w:rPr>
                <w:sz w:val="14"/>
                <w:szCs w:val="18"/>
              </w:rPr>
            </w:pPr>
            <w:r w:rsidRPr="00307D75">
              <w:rPr>
                <w:sz w:val="14"/>
              </w:rPr>
              <w:t>8.35</w:t>
            </w:r>
          </w:p>
        </w:tc>
        <w:tc>
          <w:tcPr>
            <w:tcW w:w="531" w:type="dxa"/>
            <w:tcBorders>
              <w:top w:val="single" w:sz="4" w:space="0" w:color="auto"/>
            </w:tcBorders>
          </w:tcPr>
          <w:p w14:paraId="0981280D" w14:textId="21F8B9CE" w:rsidR="00307D75" w:rsidRPr="00307D75" w:rsidRDefault="00307D75" w:rsidP="00307D75">
            <w:pPr>
              <w:spacing w:line="240" w:lineRule="auto"/>
              <w:rPr>
                <w:sz w:val="14"/>
                <w:szCs w:val="18"/>
              </w:rPr>
            </w:pPr>
            <w:r w:rsidRPr="00307D75">
              <w:rPr>
                <w:sz w:val="14"/>
              </w:rPr>
              <w:t>10.44</w:t>
            </w:r>
          </w:p>
        </w:tc>
      </w:tr>
      <w:tr w:rsidR="00307D75" w:rsidRPr="00452B3B" w14:paraId="20398DE0" w14:textId="77777777" w:rsidTr="00E002AD">
        <w:trPr>
          <w:jc w:val="center"/>
        </w:trPr>
        <w:tc>
          <w:tcPr>
            <w:tcW w:w="3865" w:type="dxa"/>
          </w:tcPr>
          <w:p w14:paraId="43C79A0A" w14:textId="77777777" w:rsidR="00307D75" w:rsidRPr="00AA27AA" w:rsidRDefault="00307D75" w:rsidP="00307D75">
            <w:pPr>
              <w:spacing w:line="240" w:lineRule="auto"/>
              <w:rPr>
                <w:i/>
                <w:sz w:val="18"/>
                <w:szCs w:val="18"/>
              </w:rPr>
            </w:pPr>
            <w:r w:rsidRPr="00AA27AA">
              <w:rPr>
                <w:sz w:val="18"/>
                <w:szCs w:val="18"/>
              </w:rPr>
              <w:t>Number of followings a sender has</w:t>
            </w:r>
          </w:p>
        </w:tc>
        <w:tc>
          <w:tcPr>
            <w:tcW w:w="1260" w:type="dxa"/>
            <w:vAlign w:val="bottom"/>
          </w:tcPr>
          <w:p w14:paraId="5B6D379D" w14:textId="77777777" w:rsidR="00307D75" w:rsidRPr="00AA27AA" w:rsidRDefault="00307D75" w:rsidP="00307D75">
            <w:pPr>
              <w:spacing w:line="240" w:lineRule="auto"/>
              <w:rPr>
                <w:iCs/>
                <w:sz w:val="18"/>
                <w:szCs w:val="18"/>
              </w:rPr>
            </w:pPr>
            <w:r w:rsidRPr="00AA27AA">
              <w:rPr>
                <w:iCs/>
                <w:sz w:val="18"/>
                <w:szCs w:val="18"/>
              </w:rPr>
              <w:t>sfol</w:t>
            </w:r>
          </w:p>
        </w:tc>
        <w:tc>
          <w:tcPr>
            <w:tcW w:w="1151" w:type="dxa"/>
          </w:tcPr>
          <w:p w14:paraId="07FB74E7"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54C086DA" w14:textId="5DFCE32F" w:rsidR="00307D75" w:rsidRPr="00307D75" w:rsidRDefault="00307D75" w:rsidP="00307D75">
            <w:pPr>
              <w:spacing w:line="240" w:lineRule="auto"/>
              <w:rPr>
                <w:sz w:val="14"/>
                <w:szCs w:val="18"/>
              </w:rPr>
            </w:pPr>
            <w:r w:rsidRPr="00307D75">
              <w:rPr>
                <w:sz w:val="14"/>
              </w:rPr>
              <w:t>30</w:t>
            </w:r>
          </w:p>
        </w:tc>
        <w:tc>
          <w:tcPr>
            <w:tcW w:w="550" w:type="dxa"/>
          </w:tcPr>
          <w:p w14:paraId="7902373A" w14:textId="49A469A0" w:rsidR="00307D75" w:rsidRPr="00307D75" w:rsidRDefault="00307D75" w:rsidP="00307D75">
            <w:pPr>
              <w:spacing w:line="240" w:lineRule="auto"/>
              <w:rPr>
                <w:sz w:val="14"/>
                <w:szCs w:val="18"/>
              </w:rPr>
            </w:pPr>
            <w:r w:rsidRPr="00307D75">
              <w:rPr>
                <w:sz w:val="14"/>
              </w:rPr>
              <w:t>0</w:t>
            </w:r>
          </w:p>
        </w:tc>
        <w:tc>
          <w:tcPr>
            <w:tcW w:w="672" w:type="dxa"/>
          </w:tcPr>
          <w:p w14:paraId="650DAAB2" w14:textId="4374FA03" w:rsidR="00307D75" w:rsidRPr="00307D75" w:rsidRDefault="00307D75" w:rsidP="00307D75">
            <w:pPr>
              <w:spacing w:line="240" w:lineRule="auto"/>
              <w:rPr>
                <w:sz w:val="14"/>
                <w:szCs w:val="18"/>
              </w:rPr>
            </w:pPr>
            <w:r w:rsidRPr="00307D75">
              <w:rPr>
                <w:sz w:val="14"/>
              </w:rPr>
              <w:t>6.19</w:t>
            </w:r>
          </w:p>
        </w:tc>
        <w:tc>
          <w:tcPr>
            <w:tcW w:w="531" w:type="dxa"/>
          </w:tcPr>
          <w:p w14:paraId="585A6DF7" w14:textId="79A82B97" w:rsidR="00307D75" w:rsidRPr="00307D75" w:rsidRDefault="00307D75" w:rsidP="00307D75">
            <w:pPr>
              <w:spacing w:line="240" w:lineRule="auto"/>
              <w:rPr>
                <w:sz w:val="14"/>
                <w:szCs w:val="18"/>
              </w:rPr>
            </w:pPr>
            <w:r w:rsidRPr="00307D75">
              <w:rPr>
                <w:sz w:val="14"/>
              </w:rPr>
              <w:t>9.51</w:t>
            </w:r>
          </w:p>
        </w:tc>
      </w:tr>
      <w:tr w:rsidR="00307D75" w:rsidRPr="00452B3B" w14:paraId="346F68C7" w14:textId="77777777" w:rsidTr="00E002AD">
        <w:trPr>
          <w:jc w:val="center"/>
        </w:trPr>
        <w:tc>
          <w:tcPr>
            <w:tcW w:w="3865" w:type="dxa"/>
          </w:tcPr>
          <w:p w14:paraId="5B04887D" w14:textId="77777777" w:rsidR="00307D75" w:rsidRPr="00AA27AA" w:rsidRDefault="00307D75" w:rsidP="00307D75">
            <w:pPr>
              <w:spacing w:line="240" w:lineRule="auto"/>
              <w:rPr>
                <w:i/>
                <w:sz w:val="18"/>
                <w:szCs w:val="18"/>
              </w:rPr>
            </w:pPr>
            <w:r w:rsidRPr="00AA27AA">
              <w:rPr>
                <w:sz w:val="18"/>
                <w:szCs w:val="18"/>
              </w:rPr>
              <w:t>Number of organization a sender is in</w:t>
            </w:r>
          </w:p>
        </w:tc>
        <w:tc>
          <w:tcPr>
            <w:tcW w:w="1260" w:type="dxa"/>
            <w:vAlign w:val="bottom"/>
          </w:tcPr>
          <w:p w14:paraId="57F51380" w14:textId="77777777" w:rsidR="00307D75" w:rsidRPr="00AA27AA" w:rsidRDefault="00307D75" w:rsidP="00307D75">
            <w:pPr>
              <w:spacing w:line="240" w:lineRule="auto"/>
              <w:rPr>
                <w:iCs/>
                <w:sz w:val="18"/>
                <w:szCs w:val="18"/>
              </w:rPr>
            </w:pPr>
            <w:r w:rsidRPr="00AA27AA">
              <w:rPr>
                <w:iCs/>
                <w:sz w:val="18"/>
                <w:szCs w:val="18"/>
              </w:rPr>
              <w:t>sorg</w:t>
            </w:r>
          </w:p>
        </w:tc>
        <w:tc>
          <w:tcPr>
            <w:tcW w:w="1151" w:type="dxa"/>
          </w:tcPr>
          <w:p w14:paraId="6FFA0B82"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66987DA6" w14:textId="439D2C47" w:rsidR="00307D75" w:rsidRPr="00307D75" w:rsidRDefault="00307D75" w:rsidP="00307D75">
            <w:pPr>
              <w:spacing w:line="240" w:lineRule="auto"/>
              <w:rPr>
                <w:sz w:val="14"/>
                <w:szCs w:val="18"/>
              </w:rPr>
            </w:pPr>
            <w:r w:rsidRPr="00307D75">
              <w:rPr>
                <w:sz w:val="14"/>
              </w:rPr>
              <w:t>30</w:t>
            </w:r>
          </w:p>
        </w:tc>
        <w:tc>
          <w:tcPr>
            <w:tcW w:w="550" w:type="dxa"/>
          </w:tcPr>
          <w:p w14:paraId="03193A3A" w14:textId="7FB87356" w:rsidR="00307D75" w:rsidRPr="00307D75" w:rsidRDefault="00307D75" w:rsidP="00307D75">
            <w:pPr>
              <w:spacing w:line="240" w:lineRule="auto"/>
              <w:rPr>
                <w:sz w:val="14"/>
                <w:szCs w:val="18"/>
              </w:rPr>
            </w:pPr>
            <w:r w:rsidRPr="00307D75">
              <w:rPr>
                <w:sz w:val="14"/>
              </w:rPr>
              <w:t>0</w:t>
            </w:r>
          </w:p>
        </w:tc>
        <w:tc>
          <w:tcPr>
            <w:tcW w:w="672" w:type="dxa"/>
          </w:tcPr>
          <w:p w14:paraId="79DB6C47" w14:textId="622D9863" w:rsidR="00307D75" w:rsidRPr="00307D75" w:rsidRDefault="00307D75" w:rsidP="00307D75">
            <w:pPr>
              <w:spacing w:line="240" w:lineRule="auto"/>
              <w:rPr>
                <w:sz w:val="14"/>
                <w:szCs w:val="18"/>
              </w:rPr>
            </w:pPr>
            <w:r w:rsidRPr="00307D75">
              <w:rPr>
                <w:sz w:val="14"/>
              </w:rPr>
              <w:t>0.68</w:t>
            </w:r>
          </w:p>
        </w:tc>
        <w:tc>
          <w:tcPr>
            <w:tcW w:w="531" w:type="dxa"/>
          </w:tcPr>
          <w:p w14:paraId="71D5DC40" w14:textId="0A3BE868" w:rsidR="00307D75" w:rsidRPr="00307D75" w:rsidRDefault="00307D75" w:rsidP="00307D75">
            <w:pPr>
              <w:spacing w:line="240" w:lineRule="auto"/>
              <w:rPr>
                <w:sz w:val="14"/>
                <w:szCs w:val="18"/>
              </w:rPr>
            </w:pPr>
            <w:r w:rsidRPr="00307D75">
              <w:rPr>
                <w:sz w:val="14"/>
              </w:rPr>
              <w:t>1.54</w:t>
            </w:r>
          </w:p>
        </w:tc>
      </w:tr>
      <w:tr w:rsidR="00307D75" w:rsidRPr="00452B3B" w14:paraId="28502D04" w14:textId="77777777" w:rsidTr="00E002AD">
        <w:trPr>
          <w:jc w:val="center"/>
        </w:trPr>
        <w:tc>
          <w:tcPr>
            <w:tcW w:w="3865" w:type="dxa"/>
          </w:tcPr>
          <w:p w14:paraId="311378EE" w14:textId="77777777" w:rsidR="00307D75" w:rsidRPr="00AA27AA" w:rsidRDefault="00307D75" w:rsidP="00307D75">
            <w:pPr>
              <w:spacing w:line="240" w:lineRule="auto"/>
              <w:rPr>
                <w:i/>
                <w:sz w:val="18"/>
                <w:szCs w:val="18"/>
              </w:rPr>
            </w:pPr>
            <w:r w:rsidRPr="00AA27AA">
              <w:rPr>
                <w:sz w:val="18"/>
                <w:szCs w:val="18"/>
              </w:rPr>
              <w:t>Number of repositories a sender has</w:t>
            </w:r>
          </w:p>
        </w:tc>
        <w:tc>
          <w:tcPr>
            <w:tcW w:w="1260" w:type="dxa"/>
            <w:vAlign w:val="bottom"/>
          </w:tcPr>
          <w:p w14:paraId="531305BF" w14:textId="77777777" w:rsidR="00307D75" w:rsidRPr="00AA27AA" w:rsidRDefault="00307D75" w:rsidP="00307D75">
            <w:pPr>
              <w:spacing w:line="240" w:lineRule="auto"/>
              <w:rPr>
                <w:iCs/>
                <w:sz w:val="18"/>
                <w:szCs w:val="18"/>
              </w:rPr>
            </w:pPr>
            <w:r w:rsidRPr="00AA27AA">
              <w:rPr>
                <w:iCs/>
                <w:sz w:val="18"/>
                <w:szCs w:val="18"/>
              </w:rPr>
              <w:t>srep</w:t>
            </w:r>
          </w:p>
        </w:tc>
        <w:tc>
          <w:tcPr>
            <w:tcW w:w="1151" w:type="dxa"/>
          </w:tcPr>
          <w:p w14:paraId="1BD04E93"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21631D3E" w14:textId="374F9A79" w:rsidR="00307D75" w:rsidRPr="00307D75" w:rsidRDefault="00307D75" w:rsidP="00307D75">
            <w:pPr>
              <w:spacing w:line="240" w:lineRule="auto"/>
              <w:rPr>
                <w:sz w:val="14"/>
                <w:szCs w:val="18"/>
              </w:rPr>
            </w:pPr>
            <w:r w:rsidRPr="00307D75">
              <w:rPr>
                <w:sz w:val="14"/>
              </w:rPr>
              <w:t>30</w:t>
            </w:r>
          </w:p>
        </w:tc>
        <w:tc>
          <w:tcPr>
            <w:tcW w:w="550" w:type="dxa"/>
          </w:tcPr>
          <w:p w14:paraId="7265A412" w14:textId="03E5F2BF" w:rsidR="00307D75" w:rsidRPr="00307D75" w:rsidRDefault="00307D75" w:rsidP="00307D75">
            <w:pPr>
              <w:spacing w:line="240" w:lineRule="auto"/>
              <w:rPr>
                <w:sz w:val="14"/>
                <w:szCs w:val="18"/>
              </w:rPr>
            </w:pPr>
            <w:r w:rsidRPr="00307D75">
              <w:rPr>
                <w:sz w:val="14"/>
              </w:rPr>
              <w:t>0</w:t>
            </w:r>
          </w:p>
        </w:tc>
        <w:tc>
          <w:tcPr>
            <w:tcW w:w="672" w:type="dxa"/>
          </w:tcPr>
          <w:p w14:paraId="40542A7E" w14:textId="279E343F" w:rsidR="00307D75" w:rsidRPr="00307D75" w:rsidRDefault="00307D75" w:rsidP="00307D75">
            <w:pPr>
              <w:spacing w:line="240" w:lineRule="auto"/>
              <w:rPr>
                <w:sz w:val="14"/>
                <w:szCs w:val="18"/>
              </w:rPr>
            </w:pPr>
            <w:r w:rsidRPr="00307D75">
              <w:rPr>
                <w:sz w:val="14"/>
              </w:rPr>
              <w:t>15.28</w:t>
            </w:r>
          </w:p>
        </w:tc>
        <w:tc>
          <w:tcPr>
            <w:tcW w:w="531" w:type="dxa"/>
          </w:tcPr>
          <w:p w14:paraId="77EF0999" w14:textId="7B472AD4" w:rsidR="00307D75" w:rsidRPr="00307D75" w:rsidRDefault="00307D75" w:rsidP="00307D75">
            <w:pPr>
              <w:spacing w:line="240" w:lineRule="auto"/>
              <w:rPr>
                <w:sz w:val="14"/>
                <w:szCs w:val="18"/>
              </w:rPr>
            </w:pPr>
            <w:r w:rsidRPr="00307D75">
              <w:rPr>
                <w:sz w:val="14"/>
              </w:rPr>
              <w:t>11.32</w:t>
            </w:r>
          </w:p>
        </w:tc>
      </w:tr>
      <w:tr w:rsidR="00307D75" w:rsidRPr="00452B3B" w14:paraId="22A9F224" w14:textId="77777777" w:rsidTr="00E002AD">
        <w:trPr>
          <w:jc w:val="center"/>
        </w:trPr>
        <w:tc>
          <w:tcPr>
            <w:tcW w:w="3865" w:type="dxa"/>
          </w:tcPr>
          <w:p w14:paraId="26DBC4CD" w14:textId="77777777" w:rsidR="00307D75" w:rsidRPr="00AA27AA" w:rsidRDefault="00307D75" w:rsidP="00307D75">
            <w:pPr>
              <w:spacing w:line="240" w:lineRule="auto"/>
              <w:rPr>
                <w:i/>
                <w:sz w:val="18"/>
                <w:szCs w:val="18"/>
              </w:rPr>
            </w:pPr>
            <w:r w:rsidRPr="00AA27AA">
              <w:rPr>
                <w:sz w:val="18"/>
                <w:szCs w:val="18"/>
              </w:rPr>
              <w:t>Number of subscriptions a sender has</w:t>
            </w:r>
          </w:p>
        </w:tc>
        <w:tc>
          <w:tcPr>
            <w:tcW w:w="1260" w:type="dxa"/>
            <w:vAlign w:val="bottom"/>
          </w:tcPr>
          <w:p w14:paraId="5819B7D9" w14:textId="77777777" w:rsidR="00307D75" w:rsidRPr="00AA27AA" w:rsidRDefault="00307D75" w:rsidP="00307D75">
            <w:pPr>
              <w:spacing w:line="240" w:lineRule="auto"/>
              <w:rPr>
                <w:iCs/>
                <w:sz w:val="18"/>
                <w:szCs w:val="18"/>
              </w:rPr>
            </w:pPr>
            <w:r w:rsidRPr="00AA27AA">
              <w:rPr>
                <w:iCs/>
                <w:sz w:val="18"/>
                <w:szCs w:val="18"/>
              </w:rPr>
              <w:t>ssub</w:t>
            </w:r>
          </w:p>
        </w:tc>
        <w:tc>
          <w:tcPr>
            <w:tcW w:w="1151" w:type="dxa"/>
          </w:tcPr>
          <w:p w14:paraId="6DAEF5B1"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6C147CC9" w14:textId="7442EDF7" w:rsidR="00307D75" w:rsidRPr="00307D75" w:rsidRDefault="00307D75" w:rsidP="00307D75">
            <w:pPr>
              <w:spacing w:line="240" w:lineRule="auto"/>
              <w:rPr>
                <w:sz w:val="14"/>
                <w:szCs w:val="18"/>
              </w:rPr>
            </w:pPr>
            <w:r w:rsidRPr="00307D75">
              <w:rPr>
                <w:sz w:val="14"/>
              </w:rPr>
              <w:t>30</w:t>
            </w:r>
          </w:p>
        </w:tc>
        <w:tc>
          <w:tcPr>
            <w:tcW w:w="550" w:type="dxa"/>
          </w:tcPr>
          <w:p w14:paraId="69042407" w14:textId="46B00CC0" w:rsidR="00307D75" w:rsidRPr="00307D75" w:rsidRDefault="00307D75" w:rsidP="00307D75">
            <w:pPr>
              <w:spacing w:line="240" w:lineRule="auto"/>
              <w:rPr>
                <w:sz w:val="14"/>
                <w:szCs w:val="18"/>
              </w:rPr>
            </w:pPr>
            <w:r w:rsidRPr="00307D75">
              <w:rPr>
                <w:sz w:val="14"/>
              </w:rPr>
              <w:t>0</w:t>
            </w:r>
          </w:p>
        </w:tc>
        <w:tc>
          <w:tcPr>
            <w:tcW w:w="672" w:type="dxa"/>
          </w:tcPr>
          <w:p w14:paraId="5EE707DE" w14:textId="6AE5EA81" w:rsidR="00307D75" w:rsidRPr="00307D75" w:rsidRDefault="00307D75" w:rsidP="00307D75">
            <w:pPr>
              <w:spacing w:line="240" w:lineRule="auto"/>
              <w:rPr>
                <w:sz w:val="14"/>
                <w:szCs w:val="18"/>
              </w:rPr>
            </w:pPr>
            <w:r w:rsidRPr="00307D75">
              <w:rPr>
                <w:sz w:val="14"/>
              </w:rPr>
              <w:t>18.28</w:t>
            </w:r>
          </w:p>
        </w:tc>
        <w:tc>
          <w:tcPr>
            <w:tcW w:w="531" w:type="dxa"/>
          </w:tcPr>
          <w:p w14:paraId="6025BBFE" w14:textId="11623F04" w:rsidR="00307D75" w:rsidRPr="00307D75" w:rsidRDefault="00307D75" w:rsidP="00307D75">
            <w:pPr>
              <w:spacing w:line="240" w:lineRule="auto"/>
              <w:rPr>
                <w:sz w:val="14"/>
                <w:szCs w:val="18"/>
              </w:rPr>
            </w:pPr>
            <w:r w:rsidRPr="00307D75">
              <w:rPr>
                <w:sz w:val="14"/>
              </w:rPr>
              <w:t>11.34</w:t>
            </w:r>
          </w:p>
        </w:tc>
      </w:tr>
      <w:tr w:rsidR="00307D75" w:rsidRPr="00452B3B" w14:paraId="19BBF20D" w14:textId="77777777" w:rsidTr="00E002AD">
        <w:trPr>
          <w:jc w:val="center"/>
        </w:trPr>
        <w:tc>
          <w:tcPr>
            <w:tcW w:w="3865" w:type="dxa"/>
          </w:tcPr>
          <w:p w14:paraId="6CBB1402" w14:textId="77777777" w:rsidR="00307D75" w:rsidRPr="00AA27AA" w:rsidRDefault="00307D75" w:rsidP="00307D75">
            <w:pPr>
              <w:spacing w:line="240" w:lineRule="auto"/>
              <w:rPr>
                <w:i/>
                <w:sz w:val="18"/>
                <w:szCs w:val="18"/>
              </w:rPr>
            </w:pPr>
            <w:r w:rsidRPr="00AA27AA">
              <w:rPr>
                <w:sz w:val="18"/>
                <w:szCs w:val="18"/>
              </w:rPr>
              <w:t>Number of followers a receiver has</w:t>
            </w:r>
          </w:p>
        </w:tc>
        <w:tc>
          <w:tcPr>
            <w:tcW w:w="1260" w:type="dxa"/>
            <w:vAlign w:val="bottom"/>
          </w:tcPr>
          <w:p w14:paraId="5FFB9520" w14:textId="77777777" w:rsidR="00307D75" w:rsidRPr="00AA27AA" w:rsidRDefault="00307D75" w:rsidP="00307D75">
            <w:pPr>
              <w:spacing w:line="240" w:lineRule="auto"/>
              <w:rPr>
                <w:iCs/>
                <w:sz w:val="18"/>
                <w:szCs w:val="18"/>
              </w:rPr>
            </w:pPr>
            <w:r w:rsidRPr="00AA27AA">
              <w:rPr>
                <w:iCs/>
                <w:sz w:val="18"/>
                <w:szCs w:val="18"/>
              </w:rPr>
              <w:t>rfer</w:t>
            </w:r>
          </w:p>
        </w:tc>
        <w:tc>
          <w:tcPr>
            <w:tcW w:w="1151" w:type="dxa"/>
          </w:tcPr>
          <w:p w14:paraId="5194C4F7"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5355177D" w14:textId="01184284" w:rsidR="00307D75" w:rsidRPr="00307D75" w:rsidRDefault="00307D75" w:rsidP="00307D75">
            <w:pPr>
              <w:spacing w:line="240" w:lineRule="auto"/>
              <w:rPr>
                <w:sz w:val="14"/>
                <w:szCs w:val="18"/>
              </w:rPr>
            </w:pPr>
            <w:r w:rsidRPr="00307D75">
              <w:rPr>
                <w:sz w:val="14"/>
              </w:rPr>
              <w:t>30</w:t>
            </w:r>
          </w:p>
        </w:tc>
        <w:tc>
          <w:tcPr>
            <w:tcW w:w="550" w:type="dxa"/>
          </w:tcPr>
          <w:p w14:paraId="0272F580" w14:textId="1ABC6F10" w:rsidR="00307D75" w:rsidRPr="00307D75" w:rsidRDefault="00307D75" w:rsidP="00307D75">
            <w:pPr>
              <w:spacing w:line="240" w:lineRule="auto"/>
              <w:rPr>
                <w:sz w:val="14"/>
                <w:szCs w:val="18"/>
              </w:rPr>
            </w:pPr>
            <w:r w:rsidRPr="00307D75">
              <w:rPr>
                <w:sz w:val="14"/>
              </w:rPr>
              <w:t>0</w:t>
            </w:r>
          </w:p>
        </w:tc>
        <w:tc>
          <w:tcPr>
            <w:tcW w:w="672" w:type="dxa"/>
          </w:tcPr>
          <w:p w14:paraId="0F40CFDF" w14:textId="49FD79A0" w:rsidR="00307D75" w:rsidRPr="00307D75" w:rsidRDefault="00307D75" w:rsidP="00307D75">
            <w:pPr>
              <w:spacing w:line="240" w:lineRule="auto"/>
              <w:rPr>
                <w:sz w:val="14"/>
                <w:szCs w:val="18"/>
              </w:rPr>
            </w:pPr>
            <w:r w:rsidRPr="00307D75">
              <w:rPr>
                <w:sz w:val="14"/>
              </w:rPr>
              <w:t>10.27</w:t>
            </w:r>
          </w:p>
        </w:tc>
        <w:tc>
          <w:tcPr>
            <w:tcW w:w="531" w:type="dxa"/>
          </w:tcPr>
          <w:p w14:paraId="44736379" w14:textId="1C2FD90A" w:rsidR="00307D75" w:rsidRPr="00307D75" w:rsidRDefault="00307D75" w:rsidP="00307D75">
            <w:pPr>
              <w:spacing w:line="240" w:lineRule="auto"/>
              <w:rPr>
                <w:sz w:val="14"/>
                <w:szCs w:val="18"/>
              </w:rPr>
            </w:pPr>
            <w:r w:rsidRPr="00307D75">
              <w:rPr>
                <w:sz w:val="14"/>
              </w:rPr>
              <w:t>12.12</w:t>
            </w:r>
          </w:p>
        </w:tc>
      </w:tr>
      <w:tr w:rsidR="00307D75" w:rsidRPr="00452B3B" w14:paraId="5B659CBE" w14:textId="77777777" w:rsidTr="00E002AD">
        <w:trPr>
          <w:jc w:val="center"/>
        </w:trPr>
        <w:tc>
          <w:tcPr>
            <w:tcW w:w="3865" w:type="dxa"/>
          </w:tcPr>
          <w:p w14:paraId="5A418F13" w14:textId="77777777" w:rsidR="00307D75" w:rsidRPr="00AA27AA" w:rsidRDefault="00307D75" w:rsidP="00307D75">
            <w:pPr>
              <w:spacing w:line="240" w:lineRule="auto"/>
              <w:rPr>
                <w:i/>
                <w:sz w:val="18"/>
                <w:szCs w:val="18"/>
              </w:rPr>
            </w:pPr>
            <w:r w:rsidRPr="00AA27AA">
              <w:rPr>
                <w:sz w:val="18"/>
                <w:szCs w:val="18"/>
              </w:rPr>
              <w:t>Number of followings a receiver has</w:t>
            </w:r>
          </w:p>
        </w:tc>
        <w:tc>
          <w:tcPr>
            <w:tcW w:w="1260" w:type="dxa"/>
            <w:vAlign w:val="bottom"/>
          </w:tcPr>
          <w:p w14:paraId="201AA824" w14:textId="77777777" w:rsidR="00307D75" w:rsidRPr="00AA27AA" w:rsidRDefault="00307D75" w:rsidP="00307D75">
            <w:pPr>
              <w:spacing w:line="240" w:lineRule="auto"/>
              <w:rPr>
                <w:iCs/>
                <w:sz w:val="18"/>
                <w:szCs w:val="18"/>
              </w:rPr>
            </w:pPr>
            <w:r w:rsidRPr="00AA27AA">
              <w:rPr>
                <w:iCs/>
                <w:sz w:val="18"/>
                <w:szCs w:val="18"/>
              </w:rPr>
              <w:t>rfol</w:t>
            </w:r>
          </w:p>
        </w:tc>
        <w:tc>
          <w:tcPr>
            <w:tcW w:w="1151" w:type="dxa"/>
          </w:tcPr>
          <w:p w14:paraId="39B1378F"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5EAD318E" w14:textId="72A6119F" w:rsidR="00307D75" w:rsidRPr="00307D75" w:rsidRDefault="00307D75" w:rsidP="00307D75">
            <w:pPr>
              <w:spacing w:line="240" w:lineRule="auto"/>
              <w:rPr>
                <w:sz w:val="14"/>
                <w:szCs w:val="18"/>
              </w:rPr>
            </w:pPr>
            <w:r w:rsidRPr="00307D75">
              <w:rPr>
                <w:sz w:val="14"/>
              </w:rPr>
              <w:t>30</w:t>
            </w:r>
          </w:p>
        </w:tc>
        <w:tc>
          <w:tcPr>
            <w:tcW w:w="550" w:type="dxa"/>
          </w:tcPr>
          <w:p w14:paraId="3552EECD" w14:textId="67FEFB6B" w:rsidR="00307D75" w:rsidRPr="00307D75" w:rsidRDefault="00307D75" w:rsidP="00307D75">
            <w:pPr>
              <w:spacing w:line="240" w:lineRule="auto"/>
              <w:rPr>
                <w:sz w:val="14"/>
                <w:szCs w:val="18"/>
              </w:rPr>
            </w:pPr>
            <w:r w:rsidRPr="00307D75">
              <w:rPr>
                <w:sz w:val="14"/>
              </w:rPr>
              <w:t>0</w:t>
            </w:r>
          </w:p>
        </w:tc>
        <w:tc>
          <w:tcPr>
            <w:tcW w:w="672" w:type="dxa"/>
          </w:tcPr>
          <w:p w14:paraId="499FFC9F" w14:textId="3C001F0C" w:rsidR="00307D75" w:rsidRPr="00307D75" w:rsidRDefault="00307D75" w:rsidP="00307D75">
            <w:pPr>
              <w:spacing w:line="240" w:lineRule="auto"/>
              <w:rPr>
                <w:sz w:val="14"/>
                <w:szCs w:val="18"/>
              </w:rPr>
            </w:pPr>
            <w:r w:rsidRPr="00307D75">
              <w:rPr>
                <w:sz w:val="14"/>
              </w:rPr>
              <w:t>5.7</w:t>
            </w:r>
          </w:p>
        </w:tc>
        <w:tc>
          <w:tcPr>
            <w:tcW w:w="531" w:type="dxa"/>
          </w:tcPr>
          <w:p w14:paraId="19AB4AE9" w14:textId="6BB3EDC4" w:rsidR="00307D75" w:rsidRPr="00307D75" w:rsidRDefault="00307D75" w:rsidP="00307D75">
            <w:pPr>
              <w:spacing w:line="240" w:lineRule="auto"/>
              <w:rPr>
                <w:sz w:val="14"/>
                <w:szCs w:val="18"/>
              </w:rPr>
            </w:pPr>
            <w:r w:rsidRPr="00307D75">
              <w:rPr>
                <w:sz w:val="14"/>
              </w:rPr>
              <w:t>9.58</w:t>
            </w:r>
          </w:p>
        </w:tc>
      </w:tr>
      <w:tr w:rsidR="00307D75" w:rsidRPr="00452B3B" w14:paraId="3360723B" w14:textId="77777777" w:rsidTr="00E002AD">
        <w:trPr>
          <w:jc w:val="center"/>
        </w:trPr>
        <w:tc>
          <w:tcPr>
            <w:tcW w:w="3865" w:type="dxa"/>
          </w:tcPr>
          <w:p w14:paraId="643B0587" w14:textId="77777777" w:rsidR="00307D75" w:rsidRPr="00AA27AA" w:rsidRDefault="00307D75" w:rsidP="00307D75">
            <w:pPr>
              <w:spacing w:line="240" w:lineRule="auto"/>
              <w:rPr>
                <w:i/>
                <w:sz w:val="18"/>
                <w:szCs w:val="18"/>
              </w:rPr>
            </w:pPr>
            <w:r w:rsidRPr="00AA27AA">
              <w:rPr>
                <w:sz w:val="18"/>
                <w:szCs w:val="18"/>
              </w:rPr>
              <w:t>Number of organizations a receiver is in</w:t>
            </w:r>
          </w:p>
        </w:tc>
        <w:tc>
          <w:tcPr>
            <w:tcW w:w="1260" w:type="dxa"/>
            <w:vAlign w:val="bottom"/>
          </w:tcPr>
          <w:p w14:paraId="47500A72" w14:textId="77777777" w:rsidR="00307D75" w:rsidRPr="00AA27AA" w:rsidRDefault="00307D75" w:rsidP="00307D75">
            <w:pPr>
              <w:spacing w:line="240" w:lineRule="auto"/>
              <w:rPr>
                <w:iCs/>
                <w:sz w:val="18"/>
                <w:szCs w:val="18"/>
              </w:rPr>
            </w:pPr>
            <w:r w:rsidRPr="00AA27AA">
              <w:rPr>
                <w:iCs/>
                <w:sz w:val="18"/>
                <w:szCs w:val="18"/>
              </w:rPr>
              <w:t>rorg</w:t>
            </w:r>
          </w:p>
        </w:tc>
        <w:tc>
          <w:tcPr>
            <w:tcW w:w="1151" w:type="dxa"/>
          </w:tcPr>
          <w:p w14:paraId="64ADA1A9"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741FBFF6" w14:textId="70B5734F" w:rsidR="00307D75" w:rsidRPr="00307D75" w:rsidRDefault="00307D75" w:rsidP="00307D75">
            <w:pPr>
              <w:spacing w:line="240" w:lineRule="auto"/>
              <w:rPr>
                <w:sz w:val="14"/>
                <w:szCs w:val="18"/>
              </w:rPr>
            </w:pPr>
            <w:r w:rsidRPr="00307D75">
              <w:rPr>
                <w:sz w:val="14"/>
              </w:rPr>
              <w:t>30</w:t>
            </w:r>
          </w:p>
        </w:tc>
        <w:tc>
          <w:tcPr>
            <w:tcW w:w="550" w:type="dxa"/>
          </w:tcPr>
          <w:p w14:paraId="01142BF8" w14:textId="7C158852" w:rsidR="00307D75" w:rsidRPr="00307D75" w:rsidRDefault="00307D75" w:rsidP="00307D75">
            <w:pPr>
              <w:spacing w:line="240" w:lineRule="auto"/>
              <w:rPr>
                <w:sz w:val="14"/>
                <w:szCs w:val="18"/>
              </w:rPr>
            </w:pPr>
            <w:r w:rsidRPr="00307D75">
              <w:rPr>
                <w:sz w:val="14"/>
              </w:rPr>
              <w:t>0</w:t>
            </w:r>
          </w:p>
        </w:tc>
        <w:tc>
          <w:tcPr>
            <w:tcW w:w="672" w:type="dxa"/>
          </w:tcPr>
          <w:p w14:paraId="7DE77646" w14:textId="611B9DE9" w:rsidR="00307D75" w:rsidRPr="00307D75" w:rsidRDefault="00307D75" w:rsidP="00307D75">
            <w:pPr>
              <w:spacing w:line="240" w:lineRule="auto"/>
              <w:rPr>
                <w:sz w:val="14"/>
                <w:szCs w:val="18"/>
              </w:rPr>
            </w:pPr>
            <w:r w:rsidRPr="00307D75">
              <w:rPr>
                <w:sz w:val="14"/>
              </w:rPr>
              <w:t>0.75</w:t>
            </w:r>
          </w:p>
        </w:tc>
        <w:tc>
          <w:tcPr>
            <w:tcW w:w="531" w:type="dxa"/>
          </w:tcPr>
          <w:p w14:paraId="33B14994" w14:textId="7B85D1AD" w:rsidR="00307D75" w:rsidRPr="00307D75" w:rsidRDefault="00307D75" w:rsidP="00307D75">
            <w:pPr>
              <w:spacing w:line="240" w:lineRule="auto"/>
              <w:rPr>
                <w:sz w:val="14"/>
                <w:szCs w:val="18"/>
              </w:rPr>
            </w:pPr>
            <w:r w:rsidRPr="00307D75">
              <w:rPr>
                <w:sz w:val="14"/>
              </w:rPr>
              <w:t>1.76</w:t>
            </w:r>
          </w:p>
        </w:tc>
      </w:tr>
      <w:tr w:rsidR="00307D75" w:rsidRPr="00452B3B" w14:paraId="5B8D0111" w14:textId="77777777" w:rsidTr="00E002AD">
        <w:trPr>
          <w:jc w:val="center"/>
        </w:trPr>
        <w:tc>
          <w:tcPr>
            <w:tcW w:w="3865" w:type="dxa"/>
          </w:tcPr>
          <w:p w14:paraId="160B1582" w14:textId="77777777" w:rsidR="00307D75" w:rsidRPr="00AA27AA" w:rsidRDefault="00307D75" w:rsidP="00307D75">
            <w:pPr>
              <w:spacing w:line="240" w:lineRule="auto"/>
              <w:rPr>
                <w:i/>
                <w:sz w:val="18"/>
                <w:szCs w:val="18"/>
              </w:rPr>
            </w:pPr>
            <w:r w:rsidRPr="00AA27AA">
              <w:rPr>
                <w:sz w:val="18"/>
                <w:szCs w:val="18"/>
              </w:rPr>
              <w:t>Number of repositories a receiver has</w:t>
            </w:r>
          </w:p>
        </w:tc>
        <w:tc>
          <w:tcPr>
            <w:tcW w:w="1260" w:type="dxa"/>
            <w:vAlign w:val="bottom"/>
          </w:tcPr>
          <w:p w14:paraId="4244C80F" w14:textId="77777777" w:rsidR="00307D75" w:rsidRPr="00AA27AA" w:rsidRDefault="00307D75" w:rsidP="00307D75">
            <w:pPr>
              <w:spacing w:line="240" w:lineRule="auto"/>
              <w:rPr>
                <w:iCs/>
                <w:sz w:val="18"/>
                <w:szCs w:val="18"/>
              </w:rPr>
            </w:pPr>
            <w:r w:rsidRPr="00AA27AA">
              <w:rPr>
                <w:iCs/>
                <w:sz w:val="18"/>
                <w:szCs w:val="18"/>
              </w:rPr>
              <w:t>rrep</w:t>
            </w:r>
          </w:p>
        </w:tc>
        <w:tc>
          <w:tcPr>
            <w:tcW w:w="1151" w:type="dxa"/>
          </w:tcPr>
          <w:p w14:paraId="63BBCB40"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3671545B" w14:textId="57C9D87A" w:rsidR="00307D75" w:rsidRPr="00307D75" w:rsidRDefault="00307D75" w:rsidP="00307D75">
            <w:pPr>
              <w:spacing w:line="240" w:lineRule="auto"/>
              <w:rPr>
                <w:sz w:val="14"/>
                <w:szCs w:val="18"/>
              </w:rPr>
            </w:pPr>
            <w:r w:rsidRPr="00307D75">
              <w:rPr>
                <w:sz w:val="14"/>
              </w:rPr>
              <w:t>30</w:t>
            </w:r>
          </w:p>
        </w:tc>
        <w:tc>
          <w:tcPr>
            <w:tcW w:w="550" w:type="dxa"/>
          </w:tcPr>
          <w:p w14:paraId="34BDF56F" w14:textId="75829942" w:rsidR="00307D75" w:rsidRPr="00307D75" w:rsidRDefault="00307D75" w:rsidP="00307D75">
            <w:pPr>
              <w:spacing w:line="240" w:lineRule="auto"/>
              <w:rPr>
                <w:sz w:val="14"/>
                <w:szCs w:val="18"/>
              </w:rPr>
            </w:pPr>
            <w:r w:rsidRPr="00307D75">
              <w:rPr>
                <w:sz w:val="14"/>
              </w:rPr>
              <w:t>0</w:t>
            </w:r>
          </w:p>
        </w:tc>
        <w:tc>
          <w:tcPr>
            <w:tcW w:w="672" w:type="dxa"/>
          </w:tcPr>
          <w:p w14:paraId="767D7D03" w14:textId="2E3E6A1F" w:rsidR="00307D75" w:rsidRPr="00307D75" w:rsidRDefault="00307D75" w:rsidP="00307D75">
            <w:pPr>
              <w:spacing w:line="240" w:lineRule="auto"/>
              <w:rPr>
                <w:sz w:val="14"/>
                <w:szCs w:val="18"/>
              </w:rPr>
            </w:pPr>
            <w:r w:rsidRPr="00307D75">
              <w:rPr>
                <w:sz w:val="14"/>
              </w:rPr>
              <w:t>17.25</w:t>
            </w:r>
          </w:p>
        </w:tc>
        <w:tc>
          <w:tcPr>
            <w:tcW w:w="531" w:type="dxa"/>
          </w:tcPr>
          <w:p w14:paraId="4731C630" w14:textId="2B79E587" w:rsidR="00307D75" w:rsidRPr="00307D75" w:rsidRDefault="00307D75" w:rsidP="00307D75">
            <w:pPr>
              <w:spacing w:line="240" w:lineRule="auto"/>
              <w:rPr>
                <w:sz w:val="14"/>
                <w:szCs w:val="18"/>
              </w:rPr>
            </w:pPr>
            <w:r w:rsidRPr="00307D75">
              <w:rPr>
                <w:sz w:val="14"/>
              </w:rPr>
              <w:t>11.4</w:t>
            </w:r>
          </w:p>
        </w:tc>
      </w:tr>
      <w:tr w:rsidR="00307D75" w:rsidRPr="00452B3B" w14:paraId="1C73CD0E" w14:textId="77777777" w:rsidTr="00E002AD">
        <w:trPr>
          <w:jc w:val="center"/>
        </w:trPr>
        <w:tc>
          <w:tcPr>
            <w:tcW w:w="3865" w:type="dxa"/>
          </w:tcPr>
          <w:p w14:paraId="4B6EDD04" w14:textId="77777777" w:rsidR="00307D75" w:rsidRPr="00AA27AA" w:rsidRDefault="00307D75" w:rsidP="00307D75">
            <w:pPr>
              <w:spacing w:line="240" w:lineRule="auto"/>
              <w:rPr>
                <w:i/>
                <w:sz w:val="18"/>
                <w:szCs w:val="18"/>
              </w:rPr>
            </w:pPr>
            <w:r w:rsidRPr="00AA27AA">
              <w:rPr>
                <w:sz w:val="18"/>
                <w:szCs w:val="18"/>
              </w:rPr>
              <w:t>Number of subscriptions a receiver has</w:t>
            </w:r>
          </w:p>
        </w:tc>
        <w:tc>
          <w:tcPr>
            <w:tcW w:w="1260" w:type="dxa"/>
            <w:vAlign w:val="bottom"/>
          </w:tcPr>
          <w:p w14:paraId="7721B53F" w14:textId="77777777" w:rsidR="00307D75" w:rsidRPr="00AA27AA" w:rsidRDefault="00307D75" w:rsidP="00307D75">
            <w:pPr>
              <w:spacing w:line="240" w:lineRule="auto"/>
              <w:rPr>
                <w:iCs/>
                <w:sz w:val="18"/>
                <w:szCs w:val="18"/>
              </w:rPr>
            </w:pPr>
            <w:r w:rsidRPr="00AA27AA">
              <w:rPr>
                <w:iCs/>
                <w:sz w:val="18"/>
                <w:szCs w:val="18"/>
              </w:rPr>
              <w:t>rsub</w:t>
            </w:r>
          </w:p>
        </w:tc>
        <w:tc>
          <w:tcPr>
            <w:tcW w:w="1151" w:type="dxa"/>
          </w:tcPr>
          <w:p w14:paraId="63332713"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3C6EE10A" w14:textId="7E6743B5" w:rsidR="00307D75" w:rsidRPr="00307D75" w:rsidRDefault="00307D75" w:rsidP="00307D75">
            <w:pPr>
              <w:spacing w:line="240" w:lineRule="auto"/>
              <w:rPr>
                <w:sz w:val="14"/>
                <w:szCs w:val="18"/>
              </w:rPr>
            </w:pPr>
            <w:r w:rsidRPr="00307D75">
              <w:rPr>
                <w:sz w:val="14"/>
              </w:rPr>
              <w:t>30</w:t>
            </w:r>
          </w:p>
        </w:tc>
        <w:tc>
          <w:tcPr>
            <w:tcW w:w="550" w:type="dxa"/>
          </w:tcPr>
          <w:p w14:paraId="04BC0E02" w14:textId="5A9D6486" w:rsidR="00307D75" w:rsidRPr="00307D75" w:rsidRDefault="00307D75" w:rsidP="00307D75">
            <w:pPr>
              <w:spacing w:line="240" w:lineRule="auto"/>
              <w:rPr>
                <w:sz w:val="14"/>
                <w:szCs w:val="18"/>
              </w:rPr>
            </w:pPr>
            <w:r w:rsidRPr="00307D75">
              <w:rPr>
                <w:sz w:val="14"/>
              </w:rPr>
              <w:t>0</w:t>
            </w:r>
          </w:p>
        </w:tc>
        <w:tc>
          <w:tcPr>
            <w:tcW w:w="672" w:type="dxa"/>
          </w:tcPr>
          <w:p w14:paraId="3D72203E" w14:textId="63264690" w:rsidR="00307D75" w:rsidRPr="00307D75" w:rsidRDefault="00307D75" w:rsidP="00307D75">
            <w:pPr>
              <w:spacing w:line="240" w:lineRule="auto"/>
              <w:rPr>
                <w:sz w:val="14"/>
                <w:szCs w:val="18"/>
              </w:rPr>
            </w:pPr>
            <w:r w:rsidRPr="00307D75">
              <w:rPr>
                <w:sz w:val="14"/>
              </w:rPr>
              <w:t>15.23</w:t>
            </w:r>
          </w:p>
        </w:tc>
        <w:tc>
          <w:tcPr>
            <w:tcW w:w="531" w:type="dxa"/>
          </w:tcPr>
          <w:p w14:paraId="5E4BC93B" w14:textId="4E6DF301" w:rsidR="00307D75" w:rsidRPr="00307D75" w:rsidRDefault="00307D75" w:rsidP="00307D75">
            <w:pPr>
              <w:spacing w:line="240" w:lineRule="auto"/>
              <w:rPr>
                <w:sz w:val="14"/>
                <w:szCs w:val="18"/>
              </w:rPr>
            </w:pPr>
            <w:r w:rsidRPr="00307D75">
              <w:rPr>
                <w:sz w:val="14"/>
              </w:rPr>
              <w:t>12.94</w:t>
            </w:r>
          </w:p>
        </w:tc>
      </w:tr>
      <w:tr w:rsidR="00307D75" w:rsidRPr="00452B3B" w14:paraId="3B4258FD" w14:textId="77777777" w:rsidTr="00E002AD">
        <w:trPr>
          <w:jc w:val="center"/>
        </w:trPr>
        <w:tc>
          <w:tcPr>
            <w:tcW w:w="3865" w:type="dxa"/>
          </w:tcPr>
          <w:p w14:paraId="218E45CA" w14:textId="77777777" w:rsidR="00307D75" w:rsidRPr="00AA27AA" w:rsidRDefault="00307D75" w:rsidP="00307D75">
            <w:pPr>
              <w:spacing w:line="240" w:lineRule="auto"/>
              <w:rPr>
                <w:i/>
                <w:sz w:val="18"/>
                <w:szCs w:val="18"/>
              </w:rPr>
            </w:pPr>
            <w:r w:rsidRPr="00AA27AA">
              <w:rPr>
                <w:sz w:val="18"/>
                <w:szCs w:val="18"/>
              </w:rPr>
              <w:t xml:space="preserve">Number of common organizations shared </w:t>
            </w:r>
          </w:p>
        </w:tc>
        <w:tc>
          <w:tcPr>
            <w:tcW w:w="1260" w:type="dxa"/>
            <w:vAlign w:val="bottom"/>
          </w:tcPr>
          <w:p w14:paraId="6A181698" w14:textId="77777777" w:rsidR="00307D75" w:rsidRPr="00AA27AA" w:rsidRDefault="00307D75" w:rsidP="00307D75">
            <w:pPr>
              <w:spacing w:line="240" w:lineRule="auto"/>
              <w:rPr>
                <w:iCs/>
                <w:sz w:val="18"/>
                <w:szCs w:val="18"/>
              </w:rPr>
            </w:pPr>
            <w:r w:rsidRPr="00AA27AA">
              <w:rPr>
                <w:iCs/>
                <w:sz w:val="18"/>
                <w:szCs w:val="18"/>
              </w:rPr>
              <w:t>shareOrg</w:t>
            </w:r>
          </w:p>
        </w:tc>
        <w:tc>
          <w:tcPr>
            <w:tcW w:w="1151" w:type="dxa"/>
          </w:tcPr>
          <w:p w14:paraId="3927B89C"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43E20805" w14:textId="6B104E65" w:rsidR="00307D75" w:rsidRPr="00307D75" w:rsidRDefault="00307D75" w:rsidP="00307D75">
            <w:pPr>
              <w:spacing w:line="240" w:lineRule="auto"/>
              <w:rPr>
                <w:sz w:val="14"/>
                <w:szCs w:val="18"/>
              </w:rPr>
            </w:pPr>
            <w:r w:rsidRPr="00307D75">
              <w:rPr>
                <w:sz w:val="14"/>
              </w:rPr>
              <w:t>5</w:t>
            </w:r>
          </w:p>
        </w:tc>
        <w:tc>
          <w:tcPr>
            <w:tcW w:w="550" w:type="dxa"/>
          </w:tcPr>
          <w:p w14:paraId="515A8F5E" w14:textId="6B9C5B25" w:rsidR="00307D75" w:rsidRPr="00307D75" w:rsidRDefault="00307D75" w:rsidP="00307D75">
            <w:pPr>
              <w:spacing w:line="240" w:lineRule="auto"/>
              <w:rPr>
                <w:sz w:val="14"/>
                <w:szCs w:val="18"/>
              </w:rPr>
            </w:pPr>
            <w:r w:rsidRPr="00307D75">
              <w:rPr>
                <w:sz w:val="14"/>
              </w:rPr>
              <w:t>0</w:t>
            </w:r>
          </w:p>
        </w:tc>
        <w:tc>
          <w:tcPr>
            <w:tcW w:w="672" w:type="dxa"/>
          </w:tcPr>
          <w:p w14:paraId="1A3AE40A" w14:textId="68618E5A" w:rsidR="00307D75" w:rsidRPr="00307D75" w:rsidRDefault="00307D75" w:rsidP="00307D75">
            <w:pPr>
              <w:spacing w:line="240" w:lineRule="auto"/>
              <w:rPr>
                <w:sz w:val="14"/>
                <w:szCs w:val="18"/>
              </w:rPr>
            </w:pPr>
            <w:r w:rsidRPr="00307D75">
              <w:rPr>
                <w:sz w:val="14"/>
              </w:rPr>
              <w:t>0.08</w:t>
            </w:r>
          </w:p>
        </w:tc>
        <w:tc>
          <w:tcPr>
            <w:tcW w:w="531" w:type="dxa"/>
          </w:tcPr>
          <w:p w14:paraId="604B13C5" w14:textId="019F12E7" w:rsidR="00307D75" w:rsidRPr="00307D75" w:rsidRDefault="00307D75" w:rsidP="00307D75">
            <w:pPr>
              <w:spacing w:line="240" w:lineRule="auto"/>
              <w:rPr>
                <w:sz w:val="14"/>
                <w:szCs w:val="18"/>
              </w:rPr>
            </w:pPr>
            <w:r w:rsidRPr="00307D75">
              <w:rPr>
                <w:sz w:val="14"/>
              </w:rPr>
              <w:t>0.32</w:t>
            </w:r>
          </w:p>
        </w:tc>
      </w:tr>
      <w:tr w:rsidR="00307D75" w:rsidRPr="00452B3B" w14:paraId="12ADAC9B" w14:textId="77777777" w:rsidTr="00E002AD">
        <w:trPr>
          <w:jc w:val="center"/>
        </w:trPr>
        <w:tc>
          <w:tcPr>
            <w:tcW w:w="3865" w:type="dxa"/>
          </w:tcPr>
          <w:p w14:paraId="7B5CB561" w14:textId="77777777" w:rsidR="00307D75" w:rsidRPr="00AA27AA" w:rsidRDefault="00307D75" w:rsidP="00307D75">
            <w:pPr>
              <w:spacing w:line="240" w:lineRule="auto"/>
              <w:rPr>
                <w:i/>
                <w:sz w:val="18"/>
                <w:szCs w:val="18"/>
              </w:rPr>
            </w:pPr>
            <w:r w:rsidRPr="00AA27AA">
              <w:rPr>
                <w:sz w:val="18"/>
                <w:szCs w:val="18"/>
              </w:rPr>
              <w:t>Number of common repositories shared</w:t>
            </w:r>
          </w:p>
        </w:tc>
        <w:tc>
          <w:tcPr>
            <w:tcW w:w="1260" w:type="dxa"/>
            <w:vAlign w:val="bottom"/>
          </w:tcPr>
          <w:p w14:paraId="2EA7316A" w14:textId="77777777" w:rsidR="00307D75" w:rsidRPr="00AA27AA" w:rsidRDefault="00307D75" w:rsidP="00307D75">
            <w:pPr>
              <w:spacing w:line="240" w:lineRule="auto"/>
              <w:rPr>
                <w:iCs/>
                <w:sz w:val="18"/>
                <w:szCs w:val="18"/>
              </w:rPr>
            </w:pPr>
            <w:r w:rsidRPr="00AA27AA">
              <w:rPr>
                <w:iCs/>
                <w:sz w:val="18"/>
                <w:szCs w:val="18"/>
              </w:rPr>
              <w:t>shareRepo</w:t>
            </w:r>
          </w:p>
        </w:tc>
        <w:tc>
          <w:tcPr>
            <w:tcW w:w="1151" w:type="dxa"/>
          </w:tcPr>
          <w:p w14:paraId="5F1F8DFE"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589724FC" w14:textId="4EA4D33A" w:rsidR="00307D75" w:rsidRPr="00307D75" w:rsidRDefault="00307D75" w:rsidP="00307D75">
            <w:pPr>
              <w:spacing w:line="240" w:lineRule="auto"/>
              <w:rPr>
                <w:sz w:val="14"/>
                <w:szCs w:val="18"/>
              </w:rPr>
            </w:pPr>
            <w:r w:rsidRPr="00307D75">
              <w:rPr>
                <w:sz w:val="14"/>
              </w:rPr>
              <w:t>1</w:t>
            </w:r>
          </w:p>
        </w:tc>
        <w:tc>
          <w:tcPr>
            <w:tcW w:w="550" w:type="dxa"/>
          </w:tcPr>
          <w:p w14:paraId="3972BDF9" w14:textId="24483177" w:rsidR="00307D75" w:rsidRPr="00307D75" w:rsidRDefault="00307D75" w:rsidP="00307D75">
            <w:pPr>
              <w:spacing w:line="240" w:lineRule="auto"/>
              <w:rPr>
                <w:sz w:val="14"/>
                <w:szCs w:val="18"/>
              </w:rPr>
            </w:pPr>
            <w:r w:rsidRPr="00307D75">
              <w:rPr>
                <w:sz w:val="14"/>
              </w:rPr>
              <w:t>0</w:t>
            </w:r>
          </w:p>
        </w:tc>
        <w:tc>
          <w:tcPr>
            <w:tcW w:w="672" w:type="dxa"/>
          </w:tcPr>
          <w:p w14:paraId="01EEDEEA" w14:textId="009E5590" w:rsidR="00307D75" w:rsidRPr="00307D75" w:rsidRDefault="00307D75" w:rsidP="00307D75">
            <w:pPr>
              <w:spacing w:line="240" w:lineRule="auto"/>
              <w:rPr>
                <w:sz w:val="14"/>
                <w:szCs w:val="18"/>
              </w:rPr>
            </w:pPr>
            <w:r w:rsidRPr="00307D75">
              <w:rPr>
                <w:sz w:val="14"/>
              </w:rPr>
              <w:t>0</w:t>
            </w:r>
          </w:p>
        </w:tc>
        <w:tc>
          <w:tcPr>
            <w:tcW w:w="531" w:type="dxa"/>
          </w:tcPr>
          <w:p w14:paraId="43EA683C" w14:textId="554512AF" w:rsidR="00307D75" w:rsidRPr="00307D75" w:rsidRDefault="00307D75" w:rsidP="00307D75">
            <w:pPr>
              <w:spacing w:line="240" w:lineRule="auto"/>
              <w:rPr>
                <w:sz w:val="14"/>
                <w:szCs w:val="18"/>
              </w:rPr>
            </w:pPr>
            <w:r w:rsidRPr="00307D75">
              <w:rPr>
                <w:sz w:val="14"/>
              </w:rPr>
              <w:t>0.01</w:t>
            </w:r>
          </w:p>
        </w:tc>
      </w:tr>
      <w:tr w:rsidR="00307D75" w:rsidRPr="00452B3B" w14:paraId="664B3E88" w14:textId="77777777" w:rsidTr="00E002AD">
        <w:trPr>
          <w:jc w:val="center"/>
        </w:trPr>
        <w:tc>
          <w:tcPr>
            <w:tcW w:w="3865" w:type="dxa"/>
          </w:tcPr>
          <w:p w14:paraId="2BC36285" w14:textId="77777777" w:rsidR="00307D75" w:rsidRPr="00AA27AA" w:rsidRDefault="00307D75" w:rsidP="00307D75">
            <w:pPr>
              <w:spacing w:line="240" w:lineRule="auto"/>
              <w:rPr>
                <w:i/>
                <w:sz w:val="18"/>
                <w:szCs w:val="18"/>
              </w:rPr>
            </w:pPr>
            <w:r w:rsidRPr="00AA27AA">
              <w:rPr>
                <w:sz w:val="18"/>
                <w:szCs w:val="18"/>
              </w:rPr>
              <w:t>Number of common subscriptions shared</w:t>
            </w:r>
          </w:p>
        </w:tc>
        <w:tc>
          <w:tcPr>
            <w:tcW w:w="1260" w:type="dxa"/>
            <w:vAlign w:val="bottom"/>
          </w:tcPr>
          <w:p w14:paraId="01A7423D" w14:textId="77777777" w:rsidR="00307D75" w:rsidRPr="00AA27AA" w:rsidRDefault="00307D75" w:rsidP="00307D75">
            <w:pPr>
              <w:spacing w:line="240" w:lineRule="auto"/>
              <w:rPr>
                <w:iCs/>
                <w:sz w:val="18"/>
                <w:szCs w:val="18"/>
              </w:rPr>
            </w:pPr>
            <w:r w:rsidRPr="00AA27AA">
              <w:rPr>
                <w:iCs/>
                <w:sz w:val="18"/>
                <w:szCs w:val="18"/>
              </w:rPr>
              <w:t>shareSub</w:t>
            </w:r>
          </w:p>
        </w:tc>
        <w:tc>
          <w:tcPr>
            <w:tcW w:w="1151" w:type="dxa"/>
          </w:tcPr>
          <w:p w14:paraId="08A4E14D"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3863F0DC" w14:textId="55EAA535" w:rsidR="00307D75" w:rsidRPr="00307D75" w:rsidRDefault="00307D75" w:rsidP="00307D75">
            <w:pPr>
              <w:spacing w:line="240" w:lineRule="auto"/>
              <w:rPr>
                <w:sz w:val="14"/>
                <w:szCs w:val="18"/>
              </w:rPr>
            </w:pPr>
            <w:r w:rsidRPr="00307D75">
              <w:rPr>
                <w:sz w:val="14"/>
              </w:rPr>
              <w:t>30</w:t>
            </w:r>
          </w:p>
        </w:tc>
        <w:tc>
          <w:tcPr>
            <w:tcW w:w="550" w:type="dxa"/>
          </w:tcPr>
          <w:p w14:paraId="6D1BFB81" w14:textId="25D0BB32" w:rsidR="00307D75" w:rsidRPr="00307D75" w:rsidRDefault="00307D75" w:rsidP="00307D75">
            <w:pPr>
              <w:spacing w:line="240" w:lineRule="auto"/>
              <w:rPr>
                <w:sz w:val="14"/>
                <w:szCs w:val="18"/>
              </w:rPr>
            </w:pPr>
            <w:r w:rsidRPr="00307D75">
              <w:rPr>
                <w:sz w:val="14"/>
              </w:rPr>
              <w:t>0</w:t>
            </w:r>
          </w:p>
        </w:tc>
        <w:tc>
          <w:tcPr>
            <w:tcW w:w="672" w:type="dxa"/>
          </w:tcPr>
          <w:p w14:paraId="658C6245" w14:textId="53AA37F1" w:rsidR="00307D75" w:rsidRPr="00307D75" w:rsidRDefault="00307D75" w:rsidP="00307D75">
            <w:pPr>
              <w:spacing w:line="240" w:lineRule="auto"/>
              <w:rPr>
                <w:sz w:val="14"/>
                <w:szCs w:val="18"/>
              </w:rPr>
            </w:pPr>
            <w:r w:rsidRPr="00307D75">
              <w:rPr>
                <w:sz w:val="14"/>
              </w:rPr>
              <w:t>0.81</w:t>
            </w:r>
          </w:p>
        </w:tc>
        <w:tc>
          <w:tcPr>
            <w:tcW w:w="531" w:type="dxa"/>
          </w:tcPr>
          <w:p w14:paraId="55A2EC2C" w14:textId="4430FD08" w:rsidR="00307D75" w:rsidRPr="00307D75" w:rsidRDefault="00307D75" w:rsidP="00307D75">
            <w:pPr>
              <w:spacing w:line="240" w:lineRule="auto"/>
              <w:rPr>
                <w:sz w:val="14"/>
                <w:szCs w:val="18"/>
              </w:rPr>
            </w:pPr>
            <w:r w:rsidRPr="00307D75">
              <w:rPr>
                <w:sz w:val="14"/>
              </w:rPr>
              <w:t>2.65</w:t>
            </w:r>
          </w:p>
        </w:tc>
      </w:tr>
      <w:tr w:rsidR="00307D75" w:rsidRPr="00452B3B" w14:paraId="6643CB0A" w14:textId="77777777" w:rsidTr="00E002AD">
        <w:trPr>
          <w:jc w:val="center"/>
        </w:trPr>
        <w:tc>
          <w:tcPr>
            <w:tcW w:w="3865" w:type="dxa"/>
          </w:tcPr>
          <w:p w14:paraId="6FAACC7B" w14:textId="77777777" w:rsidR="00307D75" w:rsidRPr="00AA27AA" w:rsidRDefault="00307D75" w:rsidP="00307D75">
            <w:pPr>
              <w:spacing w:line="240" w:lineRule="auto"/>
              <w:rPr>
                <w:i/>
                <w:sz w:val="18"/>
                <w:szCs w:val="18"/>
              </w:rPr>
            </w:pPr>
            <w:r w:rsidRPr="00AA27AA">
              <w:rPr>
                <w:sz w:val="18"/>
                <w:szCs w:val="18"/>
              </w:rPr>
              <w:t>Number of followers and followings shared</w:t>
            </w:r>
          </w:p>
        </w:tc>
        <w:tc>
          <w:tcPr>
            <w:tcW w:w="1260" w:type="dxa"/>
            <w:vAlign w:val="bottom"/>
          </w:tcPr>
          <w:p w14:paraId="06738C2A" w14:textId="77777777" w:rsidR="00307D75" w:rsidRPr="00AA27AA" w:rsidRDefault="00307D75" w:rsidP="00307D75">
            <w:pPr>
              <w:spacing w:line="240" w:lineRule="auto"/>
              <w:rPr>
                <w:iCs/>
                <w:sz w:val="18"/>
                <w:szCs w:val="18"/>
              </w:rPr>
            </w:pPr>
            <w:r w:rsidRPr="00AA27AA">
              <w:rPr>
                <w:iCs/>
                <w:sz w:val="18"/>
                <w:szCs w:val="18"/>
              </w:rPr>
              <w:t>shareF</w:t>
            </w:r>
          </w:p>
        </w:tc>
        <w:tc>
          <w:tcPr>
            <w:tcW w:w="1151" w:type="dxa"/>
          </w:tcPr>
          <w:p w14:paraId="19D4D5F1" w14:textId="77777777" w:rsidR="00307D75" w:rsidRPr="00AA27AA" w:rsidRDefault="00307D75" w:rsidP="00307D75">
            <w:pPr>
              <w:spacing w:line="240" w:lineRule="auto"/>
              <w:rPr>
                <w:i/>
                <w:sz w:val="18"/>
                <w:szCs w:val="18"/>
              </w:rPr>
            </w:pPr>
            <w:r w:rsidRPr="00AA27AA">
              <w:rPr>
                <w:sz w:val="18"/>
                <w:szCs w:val="18"/>
              </w:rPr>
              <w:t xml:space="preserve">Numeric </w:t>
            </w:r>
          </w:p>
        </w:tc>
        <w:tc>
          <w:tcPr>
            <w:tcW w:w="601" w:type="dxa"/>
          </w:tcPr>
          <w:p w14:paraId="15203840" w14:textId="2667E5A3" w:rsidR="00307D75" w:rsidRPr="00307D75" w:rsidRDefault="00307D75" w:rsidP="00307D75">
            <w:pPr>
              <w:spacing w:line="240" w:lineRule="auto"/>
              <w:rPr>
                <w:sz w:val="14"/>
                <w:szCs w:val="18"/>
              </w:rPr>
            </w:pPr>
            <w:r w:rsidRPr="00307D75">
              <w:rPr>
                <w:sz w:val="14"/>
              </w:rPr>
              <w:t>35</w:t>
            </w:r>
          </w:p>
        </w:tc>
        <w:tc>
          <w:tcPr>
            <w:tcW w:w="550" w:type="dxa"/>
          </w:tcPr>
          <w:p w14:paraId="101A9D7C" w14:textId="7AE16DDC" w:rsidR="00307D75" w:rsidRPr="00307D75" w:rsidRDefault="00307D75" w:rsidP="00307D75">
            <w:pPr>
              <w:spacing w:line="240" w:lineRule="auto"/>
              <w:rPr>
                <w:sz w:val="14"/>
                <w:szCs w:val="18"/>
              </w:rPr>
            </w:pPr>
            <w:r w:rsidRPr="00307D75">
              <w:rPr>
                <w:sz w:val="14"/>
              </w:rPr>
              <w:t>0</w:t>
            </w:r>
          </w:p>
        </w:tc>
        <w:tc>
          <w:tcPr>
            <w:tcW w:w="672" w:type="dxa"/>
          </w:tcPr>
          <w:p w14:paraId="6818544B" w14:textId="35409459" w:rsidR="00307D75" w:rsidRPr="00307D75" w:rsidRDefault="00307D75" w:rsidP="00307D75">
            <w:pPr>
              <w:spacing w:line="240" w:lineRule="auto"/>
              <w:rPr>
                <w:sz w:val="14"/>
                <w:szCs w:val="18"/>
              </w:rPr>
            </w:pPr>
            <w:r w:rsidRPr="00307D75">
              <w:rPr>
                <w:sz w:val="14"/>
              </w:rPr>
              <w:t>0.95</w:t>
            </w:r>
          </w:p>
        </w:tc>
        <w:tc>
          <w:tcPr>
            <w:tcW w:w="531" w:type="dxa"/>
          </w:tcPr>
          <w:p w14:paraId="0866AE92" w14:textId="0987E4E4" w:rsidR="00307D75" w:rsidRPr="00307D75" w:rsidRDefault="00307D75" w:rsidP="00307D75">
            <w:pPr>
              <w:spacing w:line="240" w:lineRule="auto"/>
              <w:rPr>
                <w:sz w:val="14"/>
                <w:szCs w:val="18"/>
              </w:rPr>
            </w:pPr>
            <w:r w:rsidRPr="00307D75">
              <w:rPr>
                <w:sz w:val="14"/>
              </w:rPr>
              <w:t>2.6</w:t>
            </w:r>
          </w:p>
        </w:tc>
      </w:tr>
      <w:tr w:rsidR="00307D75" w:rsidRPr="00452B3B" w14:paraId="06992A2D" w14:textId="77777777" w:rsidTr="00E002AD">
        <w:trPr>
          <w:jc w:val="center"/>
        </w:trPr>
        <w:tc>
          <w:tcPr>
            <w:tcW w:w="3865" w:type="dxa"/>
          </w:tcPr>
          <w:p w14:paraId="51D11AB8" w14:textId="77777777" w:rsidR="00307D75" w:rsidRPr="00AA27AA" w:rsidRDefault="00307D75" w:rsidP="00307D75">
            <w:pPr>
              <w:spacing w:line="240" w:lineRule="auto"/>
              <w:rPr>
                <w:i/>
                <w:sz w:val="18"/>
                <w:szCs w:val="18"/>
              </w:rPr>
            </w:pPr>
            <w:r w:rsidRPr="00AA27AA">
              <w:rPr>
                <w:sz w:val="18"/>
                <w:szCs w:val="18"/>
              </w:rPr>
              <w:t>Effective size of the sender</w:t>
            </w:r>
          </w:p>
        </w:tc>
        <w:tc>
          <w:tcPr>
            <w:tcW w:w="1260" w:type="dxa"/>
            <w:vAlign w:val="bottom"/>
          </w:tcPr>
          <w:p w14:paraId="5DFAE7BF" w14:textId="77777777" w:rsidR="00307D75" w:rsidRPr="00AA27AA" w:rsidRDefault="00307D75" w:rsidP="00307D75">
            <w:pPr>
              <w:spacing w:line="240" w:lineRule="auto"/>
              <w:rPr>
                <w:iCs/>
                <w:sz w:val="18"/>
                <w:szCs w:val="18"/>
              </w:rPr>
            </w:pPr>
            <w:r w:rsidRPr="00AA27AA">
              <w:rPr>
                <w:iCs/>
                <w:sz w:val="18"/>
                <w:szCs w:val="18"/>
              </w:rPr>
              <w:t>sEffective</w:t>
            </w:r>
          </w:p>
        </w:tc>
        <w:tc>
          <w:tcPr>
            <w:tcW w:w="1151" w:type="dxa"/>
          </w:tcPr>
          <w:p w14:paraId="7D998198" w14:textId="77777777" w:rsidR="00307D75" w:rsidRPr="00AA27AA" w:rsidRDefault="00307D75" w:rsidP="00307D75">
            <w:pPr>
              <w:spacing w:line="240" w:lineRule="auto"/>
              <w:rPr>
                <w:i/>
                <w:sz w:val="18"/>
                <w:szCs w:val="18"/>
              </w:rPr>
            </w:pPr>
            <w:r w:rsidRPr="00AA27AA">
              <w:rPr>
                <w:sz w:val="18"/>
                <w:szCs w:val="18"/>
              </w:rPr>
              <w:t>Continuous</w:t>
            </w:r>
          </w:p>
        </w:tc>
        <w:tc>
          <w:tcPr>
            <w:tcW w:w="601" w:type="dxa"/>
          </w:tcPr>
          <w:p w14:paraId="050DA40D" w14:textId="3D64A80A" w:rsidR="00307D75" w:rsidRPr="00307D75" w:rsidRDefault="00307D75" w:rsidP="00307D75">
            <w:pPr>
              <w:spacing w:line="240" w:lineRule="auto"/>
              <w:rPr>
                <w:sz w:val="14"/>
                <w:szCs w:val="18"/>
              </w:rPr>
            </w:pPr>
            <w:r w:rsidRPr="00307D75">
              <w:rPr>
                <w:sz w:val="14"/>
              </w:rPr>
              <w:t>59.36</w:t>
            </w:r>
          </w:p>
        </w:tc>
        <w:tc>
          <w:tcPr>
            <w:tcW w:w="550" w:type="dxa"/>
          </w:tcPr>
          <w:p w14:paraId="775B35B3" w14:textId="598F5DB9" w:rsidR="00307D75" w:rsidRPr="00307D75" w:rsidRDefault="00307D75" w:rsidP="00307D75">
            <w:pPr>
              <w:spacing w:line="240" w:lineRule="auto"/>
              <w:rPr>
                <w:sz w:val="14"/>
                <w:szCs w:val="18"/>
              </w:rPr>
            </w:pPr>
            <w:r w:rsidRPr="00307D75">
              <w:rPr>
                <w:sz w:val="14"/>
              </w:rPr>
              <w:t>0</w:t>
            </w:r>
          </w:p>
        </w:tc>
        <w:tc>
          <w:tcPr>
            <w:tcW w:w="672" w:type="dxa"/>
          </w:tcPr>
          <w:p w14:paraId="01280FF7" w14:textId="6C0B7718" w:rsidR="00307D75" w:rsidRPr="00307D75" w:rsidRDefault="00307D75" w:rsidP="00307D75">
            <w:pPr>
              <w:spacing w:line="240" w:lineRule="auto"/>
              <w:rPr>
                <w:sz w:val="14"/>
                <w:szCs w:val="18"/>
              </w:rPr>
            </w:pPr>
            <w:r w:rsidRPr="00307D75">
              <w:rPr>
                <w:sz w:val="14"/>
              </w:rPr>
              <w:t>11.59</w:t>
            </w:r>
          </w:p>
        </w:tc>
        <w:tc>
          <w:tcPr>
            <w:tcW w:w="531" w:type="dxa"/>
          </w:tcPr>
          <w:p w14:paraId="78F914A0" w14:textId="0EE4BB59" w:rsidR="00307D75" w:rsidRPr="00307D75" w:rsidRDefault="00307D75" w:rsidP="00307D75">
            <w:pPr>
              <w:spacing w:line="240" w:lineRule="auto"/>
              <w:rPr>
                <w:sz w:val="14"/>
                <w:szCs w:val="18"/>
              </w:rPr>
            </w:pPr>
            <w:r w:rsidRPr="00307D75">
              <w:rPr>
                <w:sz w:val="14"/>
              </w:rPr>
              <w:t>14.92</w:t>
            </w:r>
          </w:p>
        </w:tc>
      </w:tr>
      <w:tr w:rsidR="00307D75" w:rsidRPr="00452B3B" w14:paraId="4CA73D2A" w14:textId="77777777" w:rsidTr="00E002AD">
        <w:trPr>
          <w:jc w:val="center"/>
        </w:trPr>
        <w:tc>
          <w:tcPr>
            <w:tcW w:w="3865" w:type="dxa"/>
          </w:tcPr>
          <w:p w14:paraId="3CF3BC84" w14:textId="77777777" w:rsidR="00307D75" w:rsidRPr="00AA27AA" w:rsidRDefault="00307D75" w:rsidP="00307D75">
            <w:pPr>
              <w:spacing w:line="240" w:lineRule="auto"/>
              <w:rPr>
                <w:i/>
                <w:sz w:val="18"/>
                <w:szCs w:val="18"/>
              </w:rPr>
            </w:pPr>
            <w:r w:rsidRPr="00AA27AA">
              <w:rPr>
                <w:sz w:val="18"/>
                <w:szCs w:val="18"/>
              </w:rPr>
              <w:t>Efficiency of the sender</w:t>
            </w:r>
          </w:p>
        </w:tc>
        <w:tc>
          <w:tcPr>
            <w:tcW w:w="1260" w:type="dxa"/>
            <w:vAlign w:val="bottom"/>
          </w:tcPr>
          <w:p w14:paraId="6D93E852" w14:textId="77777777" w:rsidR="00307D75" w:rsidRPr="00AA27AA" w:rsidRDefault="00307D75" w:rsidP="00307D75">
            <w:pPr>
              <w:spacing w:line="240" w:lineRule="auto"/>
              <w:rPr>
                <w:iCs/>
                <w:sz w:val="18"/>
                <w:szCs w:val="18"/>
              </w:rPr>
            </w:pPr>
            <w:r w:rsidRPr="00AA27AA">
              <w:rPr>
                <w:iCs/>
                <w:sz w:val="18"/>
                <w:szCs w:val="18"/>
              </w:rPr>
              <w:t>sEfficiency</w:t>
            </w:r>
          </w:p>
        </w:tc>
        <w:tc>
          <w:tcPr>
            <w:tcW w:w="1151" w:type="dxa"/>
          </w:tcPr>
          <w:p w14:paraId="5E447FDB" w14:textId="77777777" w:rsidR="00307D75" w:rsidRPr="00AA27AA" w:rsidRDefault="00307D75" w:rsidP="00307D75">
            <w:pPr>
              <w:spacing w:line="240" w:lineRule="auto"/>
              <w:rPr>
                <w:i/>
                <w:sz w:val="18"/>
                <w:szCs w:val="18"/>
              </w:rPr>
            </w:pPr>
            <w:r w:rsidRPr="00AA27AA">
              <w:rPr>
                <w:sz w:val="18"/>
                <w:szCs w:val="18"/>
              </w:rPr>
              <w:t>Continuous</w:t>
            </w:r>
          </w:p>
        </w:tc>
        <w:tc>
          <w:tcPr>
            <w:tcW w:w="601" w:type="dxa"/>
          </w:tcPr>
          <w:p w14:paraId="04E9EE52" w14:textId="77F400E6" w:rsidR="00307D75" w:rsidRPr="00307D75" w:rsidRDefault="00307D75" w:rsidP="00307D75">
            <w:pPr>
              <w:spacing w:line="240" w:lineRule="auto"/>
              <w:rPr>
                <w:sz w:val="14"/>
                <w:szCs w:val="18"/>
              </w:rPr>
            </w:pPr>
            <w:r w:rsidRPr="00307D75">
              <w:rPr>
                <w:sz w:val="14"/>
              </w:rPr>
              <w:t>1</w:t>
            </w:r>
          </w:p>
        </w:tc>
        <w:tc>
          <w:tcPr>
            <w:tcW w:w="550" w:type="dxa"/>
          </w:tcPr>
          <w:p w14:paraId="1D6879A3" w14:textId="66D360E7" w:rsidR="00307D75" w:rsidRPr="00307D75" w:rsidRDefault="00307D75" w:rsidP="00307D75">
            <w:pPr>
              <w:spacing w:line="240" w:lineRule="auto"/>
              <w:rPr>
                <w:sz w:val="14"/>
                <w:szCs w:val="18"/>
              </w:rPr>
            </w:pPr>
            <w:r w:rsidRPr="00307D75">
              <w:rPr>
                <w:sz w:val="14"/>
              </w:rPr>
              <w:t>0</w:t>
            </w:r>
          </w:p>
        </w:tc>
        <w:tc>
          <w:tcPr>
            <w:tcW w:w="672" w:type="dxa"/>
          </w:tcPr>
          <w:p w14:paraId="4C0F1E62" w14:textId="563966BE" w:rsidR="00307D75" w:rsidRPr="00307D75" w:rsidRDefault="00307D75" w:rsidP="00307D75">
            <w:pPr>
              <w:spacing w:line="240" w:lineRule="auto"/>
              <w:rPr>
                <w:sz w:val="14"/>
                <w:szCs w:val="18"/>
              </w:rPr>
            </w:pPr>
            <w:r w:rsidRPr="00307D75">
              <w:rPr>
                <w:sz w:val="14"/>
              </w:rPr>
              <w:t>0.57</w:t>
            </w:r>
          </w:p>
        </w:tc>
        <w:tc>
          <w:tcPr>
            <w:tcW w:w="531" w:type="dxa"/>
          </w:tcPr>
          <w:p w14:paraId="7B0D69F8" w14:textId="73276548" w:rsidR="00307D75" w:rsidRPr="00307D75" w:rsidRDefault="00307D75" w:rsidP="00307D75">
            <w:pPr>
              <w:spacing w:line="240" w:lineRule="auto"/>
              <w:rPr>
                <w:sz w:val="14"/>
                <w:szCs w:val="18"/>
              </w:rPr>
            </w:pPr>
            <w:r w:rsidRPr="00307D75">
              <w:rPr>
                <w:sz w:val="14"/>
              </w:rPr>
              <w:t>0.35</w:t>
            </w:r>
          </w:p>
        </w:tc>
      </w:tr>
      <w:tr w:rsidR="00307D75" w:rsidRPr="00452B3B" w14:paraId="3A06C017" w14:textId="77777777" w:rsidTr="00E002AD">
        <w:trPr>
          <w:jc w:val="center"/>
        </w:trPr>
        <w:tc>
          <w:tcPr>
            <w:tcW w:w="3865" w:type="dxa"/>
          </w:tcPr>
          <w:p w14:paraId="46E247A7" w14:textId="77777777" w:rsidR="00307D75" w:rsidRPr="00AA27AA" w:rsidRDefault="00307D75" w:rsidP="00307D75">
            <w:pPr>
              <w:spacing w:line="240" w:lineRule="auto"/>
              <w:rPr>
                <w:i/>
                <w:sz w:val="18"/>
                <w:szCs w:val="18"/>
              </w:rPr>
            </w:pPr>
            <w:r w:rsidRPr="00AA27AA">
              <w:rPr>
                <w:sz w:val="18"/>
                <w:szCs w:val="18"/>
              </w:rPr>
              <w:t>Hierarchy of the sender</w:t>
            </w:r>
          </w:p>
        </w:tc>
        <w:tc>
          <w:tcPr>
            <w:tcW w:w="1260" w:type="dxa"/>
            <w:vAlign w:val="bottom"/>
          </w:tcPr>
          <w:p w14:paraId="71E3B1E0" w14:textId="77777777" w:rsidR="00307D75" w:rsidRPr="00AA27AA" w:rsidRDefault="00307D75" w:rsidP="00307D75">
            <w:pPr>
              <w:spacing w:line="240" w:lineRule="auto"/>
              <w:rPr>
                <w:iCs/>
                <w:sz w:val="18"/>
                <w:szCs w:val="18"/>
              </w:rPr>
            </w:pPr>
            <w:r w:rsidRPr="00AA27AA">
              <w:rPr>
                <w:iCs/>
                <w:sz w:val="18"/>
                <w:szCs w:val="18"/>
              </w:rPr>
              <w:t>sHierarchy</w:t>
            </w:r>
          </w:p>
        </w:tc>
        <w:tc>
          <w:tcPr>
            <w:tcW w:w="1151" w:type="dxa"/>
          </w:tcPr>
          <w:p w14:paraId="472BC0E8" w14:textId="77777777" w:rsidR="00307D75" w:rsidRPr="00AA27AA" w:rsidRDefault="00307D75" w:rsidP="00307D75">
            <w:pPr>
              <w:spacing w:line="240" w:lineRule="auto"/>
              <w:rPr>
                <w:i/>
                <w:sz w:val="18"/>
                <w:szCs w:val="18"/>
              </w:rPr>
            </w:pPr>
            <w:r w:rsidRPr="00AA27AA">
              <w:rPr>
                <w:sz w:val="18"/>
                <w:szCs w:val="18"/>
              </w:rPr>
              <w:t>Continuous</w:t>
            </w:r>
          </w:p>
        </w:tc>
        <w:tc>
          <w:tcPr>
            <w:tcW w:w="601" w:type="dxa"/>
          </w:tcPr>
          <w:p w14:paraId="749458B9" w14:textId="49656854" w:rsidR="00307D75" w:rsidRPr="00307D75" w:rsidRDefault="00307D75" w:rsidP="00307D75">
            <w:pPr>
              <w:spacing w:line="240" w:lineRule="auto"/>
              <w:rPr>
                <w:sz w:val="14"/>
                <w:szCs w:val="18"/>
              </w:rPr>
            </w:pPr>
            <w:r w:rsidRPr="00307D75">
              <w:rPr>
                <w:sz w:val="14"/>
              </w:rPr>
              <w:t>1</w:t>
            </w:r>
          </w:p>
        </w:tc>
        <w:tc>
          <w:tcPr>
            <w:tcW w:w="550" w:type="dxa"/>
          </w:tcPr>
          <w:p w14:paraId="7A1CA63E" w14:textId="52602B04" w:rsidR="00307D75" w:rsidRPr="00307D75" w:rsidRDefault="00307D75" w:rsidP="00307D75">
            <w:pPr>
              <w:spacing w:line="240" w:lineRule="auto"/>
              <w:rPr>
                <w:sz w:val="14"/>
                <w:szCs w:val="18"/>
              </w:rPr>
            </w:pPr>
            <w:r w:rsidRPr="00307D75">
              <w:rPr>
                <w:sz w:val="14"/>
              </w:rPr>
              <w:t>0</w:t>
            </w:r>
          </w:p>
        </w:tc>
        <w:tc>
          <w:tcPr>
            <w:tcW w:w="672" w:type="dxa"/>
          </w:tcPr>
          <w:p w14:paraId="38228E3D" w14:textId="4E5F23C0" w:rsidR="00307D75" w:rsidRPr="00307D75" w:rsidRDefault="00307D75" w:rsidP="00307D75">
            <w:pPr>
              <w:spacing w:line="240" w:lineRule="auto"/>
              <w:rPr>
                <w:sz w:val="14"/>
                <w:szCs w:val="18"/>
              </w:rPr>
            </w:pPr>
            <w:r w:rsidRPr="00307D75">
              <w:rPr>
                <w:sz w:val="14"/>
              </w:rPr>
              <w:t>0.15</w:t>
            </w:r>
          </w:p>
        </w:tc>
        <w:tc>
          <w:tcPr>
            <w:tcW w:w="531" w:type="dxa"/>
          </w:tcPr>
          <w:p w14:paraId="20B77B6D" w14:textId="32EB5AC9" w:rsidR="00307D75" w:rsidRPr="00307D75" w:rsidRDefault="00307D75" w:rsidP="00307D75">
            <w:pPr>
              <w:spacing w:line="240" w:lineRule="auto"/>
              <w:rPr>
                <w:sz w:val="14"/>
                <w:szCs w:val="18"/>
              </w:rPr>
            </w:pPr>
            <w:r w:rsidRPr="00307D75">
              <w:rPr>
                <w:sz w:val="14"/>
              </w:rPr>
              <w:t>0.17</w:t>
            </w:r>
          </w:p>
        </w:tc>
      </w:tr>
      <w:tr w:rsidR="00307D75" w:rsidRPr="00452B3B" w14:paraId="12039CBF" w14:textId="77777777" w:rsidTr="00E002AD">
        <w:trPr>
          <w:jc w:val="center"/>
        </w:trPr>
        <w:tc>
          <w:tcPr>
            <w:tcW w:w="3865" w:type="dxa"/>
          </w:tcPr>
          <w:p w14:paraId="300414BD" w14:textId="77777777" w:rsidR="00307D75" w:rsidRPr="00AA27AA" w:rsidRDefault="00307D75" w:rsidP="00307D75">
            <w:pPr>
              <w:spacing w:line="240" w:lineRule="auto"/>
              <w:rPr>
                <w:i/>
                <w:sz w:val="18"/>
                <w:szCs w:val="18"/>
              </w:rPr>
            </w:pPr>
            <w:r w:rsidRPr="00AA27AA">
              <w:rPr>
                <w:sz w:val="18"/>
                <w:szCs w:val="18"/>
              </w:rPr>
              <w:t>Effective size of the receiver</w:t>
            </w:r>
          </w:p>
        </w:tc>
        <w:tc>
          <w:tcPr>
            <w:tcW w:w="1260" w:type="dxa"/>
            <w:vAlign w:val="bottom"/>
          </w:tcPr>
          <w:p w14:paraId="279C5D18" w14:textId="77777777" w:rsidR="00307D75" w:rsidRPr="00AA27AA" w:rsidRDefault="00307D75" w:rsidP="00307D75">
            <w:pPr>
              <w:spacing w:line="240" w:lineRule="auto"/>
              <w:rPr>
                <w:iCs/>
                <w:sz w:val="18"/>
                <w:szCs w:val="18"/>
              </w:rPr>
            </w:pPr>
            <w:r w:rsidRPr="00AA27AA">
              <w:rPr>
                <w:iCs/>
                <w:sz w:val="18"/>
                <w:szCs w:val="18"/>
              </w:rPr>
              <w:t>rEffective</w:t>
            </w:r>
          </w:p>
        </w:tc>
        <w:tc>
          <w:tcPr>
            <w:tcW w:w="1151" w:type="dxa"/>
          </w:tcPr>
          <w:p w14:paraId="34AC31AB" w14:textId="77777777" w:rsidR="00307D75" w:rsidRPr="00AA27AA" w:rsidRDefault="00307D75" w:rsidP="00307D75">
            <w:pPr>
              <w:spacing w:line="240" w:lineRule="auto"/>
              <w:rPr>
                <w:i/>
                <w:sz w:val="18"/>
                <w:szCs w:val="18"/>
              </w:rPr>
            </w:pPr>
            <w:r w:rsidRPr="00AA27AA">
              <w:rPr>
                <w:sz w:val="18"/>
                <w:szCs w:val="18"/>
              </w:rPr>
              <w:t>Continuous</w:t>
            </w:r>
          </w:p>
        </w:tc>
        <w:tc>
          <w:tcPr>
            <w:tcW w:w="601" w:type="dxa"/>
          </w:tcPr>
          <w:p w14:paraId="4CFA3FB1" w14:textId="0A06A94A" w:rsidR="00307D75" w:rsidRPr="00307D75" w:rsidRDefault="00307D75" w:rsidP="00307D75">
            <w:pPr>
              <w:spacing w:line="240" w:lineRule="auto"/>
              <w:rPr>
                <w:sz w:val="14"/>
                <w:szCs w:val="18"/>
              </w:rPr>
            </w:pPr>
            <w:r w:rsidRPr="00307D75">
              <w:rPr>
                <w:sz w:val="14"/>
              </w:rPr>
              <w:t>59.59</w:t>
            </w:r>
          </w:p>
        </w:tc>
        <w:tc>
          <w:tcPr>
            <w:tcW w:w="550" w:type="dxa"/>
          </w:tcPr>
          <w:p w14:paraId="376A4996" w14:textId="3C992E4F" w:rsidR="00307D75" w:rsidRPr="00307D75" w:rsidRDefault="00307D75" w:rsidP="00307D75">
            <w:pPr>
              <w:spacing w:line="240" w:lineRule="auto"/>
              <w:rPr>
                <w:sz w:val="14"/>
                <w:szCs w:val="18"/>
              </w:rPr>
            </w:pPr>
            <w:r w:rsidRPr="00307D75">
              <w:rPr>
                <w:sz w:val="14"/>
              </w:rPr>
              <w:t>0</w:t>
            </w:r>
          </w:p>
        </w:tc>
        <w:tc>
          <w:tcPr>
            <w:tcW w:w="672" w:type="dxa"/>
          </w:tcPr>
          <w:p w14:paraId="0395C2A2" w14:textId="5B926FE7" w:rsidR="00307D75" w:rsidRPr="00307D75" w:rsidRDefault="00307D75" w:rsidP="00307D75">
            <w:pPr>
              <w:spacing w:line="240" w:lineRule="auto"/>
              <w:rPr>
                <w:sz w:val="14"/>
                <w:szCs w:val="18"/>
              </w:rPr>
            </w:pPr>
            <w:r w:rsidRPr="00307D75">
              <w:rPr>
                <w:sz w:val="14"/>
              </w:rPr>
              <w:t>13.18</w:t>
            </w:r>
          </w:p>
        </w:tc>
        <w:tc>
          <w:tcPr>
            <w:tcW w:w="531" w:type="dxa"/>
          </w:tcPr>
          <w:p w14:paraId="23586ABD" w14:textId="1BDBDDA4" w:rsidR="00307D75" w:rsidRPr="00307D75" w:rsidRDefault="00307D75" w:rsidP="00307D75">
            <w:pPr>
              <w:spacing w:line="240" w:lineRule="auto"/>
              <w:rPr>
                <w:sz w:val="14"/>
                <w:szCs w:val="18"/>
              </w:rPr>
            </w:pPr>
            <w:r w:rsidRPr="00307D75">
              <w:rPr>
                <w:sz w:val="14"/>
              </w:rPr>
              <w:t>16.49</w:t>
            </w:r>
          </w:p>
        </w:tc>
      </w:tr>
      <w:tr w:rsidR="00307D75" w:rsidRPr="00452B3B" w14:paraId="7A16C4D6" w14:textId="77777777" w:rsidTr="00E002AD">
        <w:trPr>
          <w:jc w:val="center"/>
        </w:trPr>
        <w:tc>
          <w:tcPr>
            <w:tcW w:w="3865" w:type="dxa"/>
          </w:tcPr>
          <w:p w14:paraId="2FA0F4D3" w14:textId="77777777" w:rsidR="00307D75" w:rsidRPr="00AA27AA" w:rsidRDefault="00307D75" w:rsidP="00307D75">
            <w:pPr>
              <w:spacing w:line="240" w:lineRule="auto"/>
              <w:rPr>
                <w:i/>
                <w:sz w:val="18"/>
                <w:szCs w:val="18"/>
              </w:rPr>
            </w:pPr>
            <w:r w:rsidRPr="00AA27AA">
              <w:rPr>
                <w:sz w:val="18"/>
                <w:szCs w:val="18"/>
              </w:rPr>
              <w:t>Efficiency of the receiver</w:t>
            </w:r>
          </w:p>
        </w:tc>
        <w:tc>
          <w:tcPr>
            <w:tcW w:w="1260" w:type="dxa"/>
            <w:vAlign w:val="bottom"/>
          </w:tcPr>
          <w:p w14:paraId="4CDD0749" w14:textId="77777777" w:rsidR="00307D75" w:rsidRPr="00AA27AA" w:rsidRDefault="00307D75" w:rsidP="00307D75">
            <w:pPr>
              <w:spacing w:line="240" w:lineRule="auto"/>
              <w:rPr>
                <w:iCs/>
                <w:sz w:val="18"/>
                <w:szCs w:val="18"/>
              </w:rPr>
            </w:pPr>
            <w:r w:rsidRPr="00AA27AA">
              <w:rPr>
                <w:iCs/>
                <w:sz w:val="18"/>
                <w:szCs w:val="18"/>
              </w:rPr>
              <w:t>rEfficiency</w:t>
            </w:r>
          </w:p>
        </w:tc>
        <w:tc>
          <w:tcPr>
            <w:tcW w:w="1151" w:type="dxa"/>
          </w:tcPr>
          <w:p w14:paraId="566D640B" w14:textId="77777777" w:rsidR="00307D75" w:rsidRPr="00AA27AA" w:rsidRDefault="00307D75" w:rsidP="00307D75">
            <w:pPr>
              <w:spacing w:line="240" w:lineRule="auto"/>
              <w:rPr>
                <w:i/>
                <w:sz w:val="18"/>
                <w:szCs w:val="18"/>
              </w:rPr>
            </w:pPr>
            <w:r w:rsidRPr="00AA27AA">
              <w:rPr>
                <w:sz w:val="18"/>
                <w:szCs w:val="18"/>
              </w:rPr>
              <w:t>Continuous</w:t>
            </w:r>
          </w:p>
        </w:tc>
        <w:tc>
          <w:tcPr>
            <w:tcW w:w="601" w:type="dxa"/>
          </w:tcPr>
          <w:p w14:paraId="3DA3E2BF" w14:textId="5CD2A58F" w:rsidR="00307D75" w:rsidRPr="00307D75" w:rsidRDefault="00307D75" w:rsidP="00307D75">
            <w:pPr>
              <w:spacing w:line="240" w:lineRule="auto"/>
              <w:rPr>
                <w:sz w:val="14"/>
                <w:szCs w:val="18"/>
              </w:rPr>
            </w:pPr>
            <w:r w:rsidRPr="00307D75">
              <w:rPr>
                <w:sz w:val="14"/>
              </w:rPr>
              <w:t>1</w:t>
            </w:r>
          </w:p>
        </w:tc>
        <w:tc>
          <w:tcPr>
            <w:tcW w:w="550" w:type="dxa"/>
          </w:tcPr>
          <w:p w14:paraId="533E90AD" w14:textId="182635A5" w:rsidR="00307D75" w:rsidRPr="00307D75" w:rsidRDefault="00307D75" w:rsidP="00307D75">
            <w:pPr>
              <w:spacing w:line="240" w:lineRule="auto"/>
              <w:rPr>
                <w:sz w:val="14"/>
                <w:szCs w:val="18"/>
              </w:rPr>
            </w:pPr>
            <w:r w:rsidRPr="00307D75">
              <w:rPr>
                <w:sz w:val="14"/>
              </w:rPr>
              <w:t>0</w:t>
            </w:r>
          </w:p>
        </w:tc>
        <w:tc>
          <w:tcPr>
            <w:tcW w:w="672" w:type="dxa"/>
          </w:tcPr>
          <w:p w14:paraId="22412E24" w14:textId="0CE4B47D" w:rsidR="00307D75" w:rsidRPr="00307D75" w:rsidRDefault="00307D75" w:rsidP="00307D75">
            <w:pPr>
              <w:spacing w:line="240" w:lineRule="auto"/>
              <w:rPr>
                <w:sz w:val="14"/>
                <w:szCs w:val="18"/>
              </w:rPr>
            </w:pPr>
            <w:r w:rsidRPr="00307D75">
              <w:rPr>
                <w:sz w:val="14"/>
              </w:rPr>
              <w:t>0.51</w:t>
            </w:r>
          </w:p>
        </w:tc>
        <w:tc>
          <w:tcPr>
            <w:tcW w:w="531" w:type="dxa"/>
          </w:tcPr>
          <w:p w14:paraId="3993E722" w14:textId="3CECE611" w:rsidR="00307D75" w:rsidRPr="00307D75" w:rsidRDefault="00307D75" w:rsidP="00307D75">
            <w:pPr>
              <w:spacing w:line="240" w:lineRule="auto"/>
              <w:rPr>
                <w:sz w:val="14"/>
                <w:szCs w:val="18"/>
              </w:rPr>
            </w:pPr>
            <w:r w:rsidRPr="00307D75">
              <w:rPr>
                <w:sz w:val="14"/>
              </w:rPr>
              <w:t>0.39</w:t>
            </w:r>
          </w:p>
        </w:tc>
      </w:tr>
      <w:tr w:rsidR="00307D75" w:rsidRPr="00452B3B" w14:paraId="4B50855F" w14:textId="77777777" w:rsidTr="00E002AD">
        <w:trPr>
          <w:jc w:val="center"/>
        </w:trPr>
        <w:tc>
          <w:tcPr>
            <w:tcW w:w="3865" w:type="dxa"/>
          </w:tcPr>
          <w:p w14:paraId="568A3C81" w14:textId="77777777" w:rsidR="00307D75" w:rsidRPr="00AA27AA" w:rsidRDefault="00307D75" w:rsidP="00307D75">
            <w:pPr>
              <w:spacing w:line="240" w:lineRule="auto"/>
              <w:rPr>
                <w:i/>
                <w:sz w:val="18"/>
                <w:szCs w:val="18"/>
              </w:rPr>
            </w:pPr>
            <w:r w:rsidRPr="00AA27AA">
              <w:rPr>
                <w:sz w:val="18"/>
                <w:szCs w:val="18"/>
              </w:rPr>
              <w:t>Hierarchy of the receiver</w:t>
            </w:r>
          </w:p>
        </w:tc>
        <w:tc>
          <w:tcPr>
            <w:tcW w:w="1260" w:type="dxa"/>
            <w:vAlign w:val="bottom"/>
          </w:tcPr>
          <w:p w14:paraId="103FF6F6" w14:textId="77777777" w:rsidR="00307D75" w:rsidRPr="00AA27AA" w:rsidRDefault="00307D75" w:rsidP="00307D75">
            <w:pPr>
              <w:spacing w:line="240" w:lineRule="auto"/>
              <w:rPr>
                <w:iCs/>
                <w:sz w:val="18"/>
                <w:szCs w:val="18"/>
              </w:rPr>
            </w:pPr>
            <w:r w:rsidRPr="00AA27AA">
              <w:rPr>
                <w:iCs/>
                <w:sz w:val="18"/>
                <w:szCs w:val="18"/>
              </w:rPr>
              <w:t>rHierarchy</w:t>
            </w:r>
          </w:p>
        </w:tc>
        <w:tc>
          <w:tcPr>
            <w:tcW w:w="1151" w:type="dxa"/>
          </w:tcPr>
          <w:p w14:paraId="00F1E388" w14:textId="77777777" w:rsidR="00307D75" w:rsidRPr="00AA27AA" w:rsidRDefault="00307D75" w:rsidP="00307D75">
            <w:pPr>
              <w:spacing w:line="240" w:lineRule="auto"/>
              <w:rPr>
                <w:i/>
                <w:sz w:val="18"/>
                <w:szCs w:val="18"/>
              </w:rPr>
            </w:pPr>
            <w:r w:rsidRPr="00AA27AA">
              <w:rPr>
                <w:sz w:val="18"/>
                <w:szCs w:val="18"/>
              </w:rPr>
              <w:t>Continuous</w:t>
            </w:r>
          </w:p>
        </w:tc>
        <w:tc>
          <w:tcPr>
            <w:tcW w:w="601" w:type="dxa"/>
          </w:tcPr>
          <w:p w14:paraId="5AB299AB" w14:textId="6742FF07" w:rsidR="00307D75" w:rsidRPr="00307D75" w:rsidRDefault="00307D75" w:rsidP="00307D75">
            <w:pPr>
              <w:spacing w:line="240" w:lineRule="auto"/>
              <w:rPr>
                <w:sz w:val="14"/>
                <w:szCs w:val="18"/>
              </w:rPr>
            </w:pPr>
            <w:r w:rsidRPr="00307D75">
              <w:rPr>
                <w:sz w:val="14"/>
              </w:rPr>
              <w:t>1</w:t>
            </w:r>
          </w:p>
        </w:tc>
        <w:tc>
          <w:tcPr>
            <w:tcW w:w="550" w:type="dxa"/>
          </w:tcPr>
          <w:p w14:paraId="10BE16FB" w14:textId="103E9C1E" w:rsidR="00307D75" w:rsidRPr="00307D75" w:rsidRDefault="00307D75" w:rsidP="00307D75">
            <w:pPr>
              <w:spacing w:line="240" w:lineRule="auto"/>
              <w:rPr>
                <w:sz w:val="14"/>
                <w:szCs w:val="18"/>
              </w:rPr>
            </w:pPr>
            <w:r w:rsidRPr="00307D75">
              <w:rPr>
                <w:sz w:val="14"/>
              </w:rPr>
              <w:t>0</w:t>
            </w:r>
          </w:p>
        </w:tc>
        <w:tc>
          <w:tcPr>
            <w:tcW w:w="672" w:type="dxa"/>
          </w:tcPr>
          <w:p w14:paraId="678462AA" w14:textId="4CF7E5F1" w:rsidR="00307D75" w:rsidRPr="00307D75" w:rsidRDefault="00307D75" w:rsidP="00307D75">
            <w:pPr>
              <w:spacing w:line="240" w:lineRule="auto"/>
              <w:rPr>
                <w:sz w:val="14"/>
                <w:szCs w:val="18"/>
              </w:rPr>
            </w:pPr>
            <w:r w:rsidRPr="00307D75">
              <w:rPr>
                <w:sz w:val="14"/>
              </w:rPr>
              <w:t>0.12</w:t>
            </w:r>
          </w:p>
        </w:tc>
        <w:tc>
          <w:tcPr>
            <w:tcW w:w="531" w:type="dxa"/>
          </w:tcPr>
          <w:p w14:paraId="5CC9F889" w14:textId="5D3D2D7C" w:rsidR="00307D75" w:rsidRPr="00307D75" w:rsidRDefault="00307D75" w:rsidP="00307D75">
            <w:pPr>
              <w:spacing w:line="240" w:lineRule="auto"/>
              <w:rPr>
                <w:sz w:val="14"/>
                <w:szCs w:val="18"/>
              </w:rPr>
            </w:pPr>
            <w:r w:rsidRPr="00307D75">
              <w:rPr>
                <w:sz w:val="14"/>
              </w:rPr>
              <w:t>0.15</w:t>
            </w:r>
          </w:p>
        </w:tc>
      </w:tr>
      <w:tr w:rsidR="00307D75" w:rsidRPr="00452B3B" w14:paraId="5F44539B" w14:textId="77777777" w:rsidTr="00E002AD">
        <w:trPr>
          <w:jc w:val="center"/>
        </w:trPr>
        <w:tc>
          <w:tcPr>
            <w:tcW w:w="3865" w:type="dxa"/>
          </w:tcPr>
          <w:p w14:paraId="6B19730A" w14:textId="77777777" w:rsidR="00307D75" w:rsidRPr="00AA27AA" w:rsidRDefault="00307D75" w:rsidP="00307D75">
            <w:pPr>
              <w:spacing w:line="240" w:lineRule="auto"/>
              <w:rPr>
                <w:sz w:val="18"/>
                <w:szCs w:val="18"/>
              </w:rPr>
            </w:pPr>
            <w:r w:rsidRPr="00AA27AA">
              <w:rPr>
                <w:sz w:val="18"/>
                <w:szCs w:val="18"/>
              </w:rPr>
              <w:t>Survival time</w:t>
            </w:r>
          </w:p>
        </w:tc>
        <w:tc>
          <w:tcPr>
            <w:tcW w:w="1260" w:type="dxa"/>
            <w:vAlign w:val="bottom"/>
          </w:tcPr>
          <w:p w14:paraId="4A5F2531" w14:textId="77777777" w:rsidR="00307D75" w:rsidRPr="00AA27AA" w:rsidRDefault="00307D75" w:rsidP="00307D75">
            <w:pPr>
              <w:spacing w:line="240" w:lineRule="auto"/>
              <w:rPr>
                <w:iCs/>
                <w:sz w:val="18"/>
                <w:szCs w:val="18"/>
              </w:rPr>
            </w:pPr>
            <w:r w:rsidRPr="00AA27AA">
              <w:rPr>
                <w:iCs/>
                <w:sz w:val="18"/>
                <w:szCs w:val="18"/>
              </w:rPr>
              <w:t>T (in hours)</w:t>
            </w:r>
          </w:p>
        </w:tc>
        <w:tc>
          <w:tcPr>
            <w:tcW w:w="1151" w:type="dxa"/>
          </w:tcPr>
          <w:p w14:paraId="3F22ABA2" w14:textId="77777777" w:rsidR="00307D75" w:rsidRPr="00AA27AA" w:rsidRDefault="00307D75" w:rsidP="00307D75">
            <w:pPr>
              <w:spacing w:line="240" w:lineRule="auto"/>
              <w:rPr>
                <w:sz w:val="18"/>
                <w:szCs w:val="18"/>
              </w:rPr>
            </w:pPr>
            <w:r w:rsidRPr="00AA27AA">
              <w:rPr>
                <w:sz w:val="18"/>
                <w:szCs w:val="18"/>
              </w:rPr>
              <w:t>Continuous</w:t>
            </w:r>
          </w:p>
        </w:tc>
        <w:tc>
          <w:tcPr>
            <w:tcW w:w="601" w:type="dxa"/>
          </w:tcPr>
          <w:p w14:paraId="301F2FBB" w14:textId="0F06CD36" w:rsidR="00307D75" w:rsidRPr="00307D75" w:rsidRDefault="00307D75" w:rsidP="00307D75">
            <w:pPr>
              <w:spacing w:line="240" w:lineRule="auto"/>
              <w:rPr>
                <w:sz w:val="14"/>
                <w:szCs w:val="18"/>
              </w:rPr>
            </w:pPr>
            <w:r w:rsidRPr="00307D75">
              <w:rPr>
                <w:sz w:val="14"/>
              </w:rPr>
              <w:t>7</w:t>
            </w:r>
          </w:p>
        </w:tc>
        <w:tc>
          <w:tcPr>
            <w:tcW w:w="550" w:type="dxa"/>
          </w:tcPr>
          <w:p w14:paraId="3776F685" w14:textId="12FB37F5" w:rsidR="00307D75" w:rsidRPr="00307D75" w:rsidRDefault="00307D75" w:rsidP="00307D75">
            <w:pPr>
              <w:spacing w:line="240" w:lineRule="auto"/>
              <w:rPr>
                <w:sz w:val="14"/>
                <w:szCs w:val="18"/>
              </w:rPr>
            </w:pPr>
            <w:r w:rsidRPr="00307D75">
              <w:rPr>
                <w:sz w:val="14"/>
              </w:rPr>
              <w:t>0</w:t>
            </w:r>
          </w:p>
        </w:tc>
        <w:tc>
          <w:tcPr>
            <w:tcW w:w="672" w:type="dxa"/>
          </w:tcPr>
          <w:p w14:paraId="69DC2122" w14:textId="4A9E7357" w:rsidR="00307D75" w:rsidRPr="00307D75" w:rsidRDefault="00307D75" w:rsidP="00307D75">
            <w:pPr>
              <w:spacing w:line="240" w:lineRule="auto"/>
              <w:rPr>
                <w:sz w:val="14"/>
                <w:szCs w:val="18"/>
              </w:rPr>
            </w:pPr>
            <w:r w:rsidRPr="00307D75">
              <w:rPr>
                <w:sz w:val="14"/>
              </w:rPr>
              <w:t>3.13</w:t>
            </w:r>
          </w:p>
        </w:tc>
        <w:tc>
          <w:tcPr>
            <w:tcW w:w="531" w:type="dxa"/>
          </w:tcPr>
          <w:p w14:paraId="3CF006DE" w14:textId="3BBBB96E" w:rsidR="00307D75" w:rsidRPr="00307D75" w:rsidRDefault="00307D75" w:rsidP="00307D75">
            <w:pPr>
              <w:spacing w:line="240" w:lineRule="auto"/>
              <w:rPr>
                <w:sz w:val="14"/>
                <w:szCs w:val="18"/>
              </w:rPr>
            </w:pPr>
            <w:r w:rsidRPr="00307D75">
              <w:rPr>
                <w:sz w:val="14"/>
              </w:rPr>
              <w:t>3.02</w:t>
            </w:r>
          </w:p>
        </w:tc>
      </w:tr>
      <w:tr w:rsidR="00307D75" w:rsidRPr="00452B3B" w14:paraId="44177533" w14:textId="77777777" w:rsidTr="00EB5C37">
        <w:trPr>
          <w:jc w:val="center"/>
        </w:trPr>
        <w:tc>
          <w:tcPr>
            <w:tcW w:w="3865" w:type="dxa"/>
          </w:tcPr>
          <w:p w14:paraId="5B483CCB" w14:textId="77777777" w:rsidR="00307D75" w:rsidRPr="00AA27AA" w:rsidRDefault="00307D75" w:rsidP="00307D75">
            <w:pPr>
              <w:spacing w:line="240" w:lineRule="auto"/>
              <w:rPr>
                <w:sz w:val="18"/>
                <w:szCs w:val="18"/>
              </w:rPr>
            </w:pPr>
            <w:r w:rsidRPr="00AA27AA">
              <w:rPr>
                <w:sz w:val="18"/>
                <w:szCs w:val="18"/>
              </w:rPr>
              <w:t>Acceptance</w:t>
            </w:r>
          </w:p>
        </w:tc>
        <w:tc>
          <w:tcPr>
            <w:tcW w:w="1260" w:type="dxa"/>
            <w:vAlign w:val="bottom"/>
          </w:tcPr>
          <w:p w14:paraId="7D512FA1" w14:textId="77777777" w:rsidR="00307D75" w:rsidRPr="00AA27AA" w:rsidRDefault="00307D75" w:rsidP="00307D75">
            <w:pPr>
              <w:spacing w:line="240" w:lineRule="auto"/>
              <w:rPr>
                <w:iCs/>
                <w:sz w:val="18"/>
                <w:szCs w:val="18"/>
              </w:rPr>
            </w:pPr>
            <w:r w:rsidRPr="00AA27AA">
              <w:rPr>
                <w:iCs/>
                <w:sz w:val="18"/>
                <w:szCs w:val="18"/>
              </w:rPr>
              <w:t>Status</w:t>
            </w:r>
          </w:p>
        </w:tc>
        <w:tc>
          <w:tcPr>
            <w:tcW w:w="1151" w:type="dxa"/>
          </w:tcPr>
          <w:p w14:paraId="2E9D254E" w14:textId="77777777" w:rsidR="00307D75" w:rsidRPr="00AA27AA" w:rsidRDefault="00307D75" w:rsidP="00307D75">
            <w:pPr>
              <w:spacing w:line="240" w:lineRule="auto"/>
              <w:rPr>
                <w:sz w:val="18"/>
                <w:szCs w:val="18"/>
              </w:rPr>
            </w:pPr>
            <w:r w:rsidRPr="00AA27AA">
              <w:rPr>
                <w:sz w:val="18"/>
                <w:szCs w:val="18"/>
              </w:rPr>
              <w:t>Categorical</w:t>
            </w:r>
          </w:p>
        </w:tc>
        <w:tc>
          <w:tcPr>
            <w:tcW w:w="601" w:type="dxa"/>
          </w:tcPr>
          <w:p w14:paraId="5DACF7E0" w14:textId="2BC58F39" w:rsidR="00307D75" w:rsidRPr="00307D75" w:rsidRDefault="00307D75" w:rsidP="00307D75">
            <w:pPr>
              <w:spacing w:line="240" w:lineRule="auto"/>
              <w:rPr>
                <w:sz w:val="14"/>
                <w:szCs w:val="18"/>
              </w:rPr>
            </w:pPr>
            <w:r w:rsidRPr="00307D75">
              <w:rPr>
                <w:sz w:val="14"/>
              </w:rPr>
              <w:t>1</w:t>
            </w:r>
          </w:p>
        </w:tc>
        <w:tc>
          <w:tcPr>
            <w:tcW w:w="550" w:type="dxa"/>
          </w:tcPr>
          <w:p w14:paraId="4FAE44B6" w14:textId="55144483" w:rsidR="00307D75" w:rsidRPr="00307D75" w:rsidRDefault="00307D75" w:rsidP="00307D75">
            <w:pPr>
              <w:spacing w:line="240" w:lineRule="auto"/>
              <w:rPr>
                <w:sz w:val="14"/>
                <w:szCs w:val="18"/>
              </w:rPr>
            </w:pPr>
            <w:r w:rsidRPr="00307D75">
              <w:rPr>
                <w:sz w:val="14"/>
              </w:rPr>
              <w:t>0</w:t>
            </w:r>
          </w:p>
        </w:tc>
        <w:tc>
          <w:tcPr>
            <w:tcW w:w="672" w:type="dxa"/>
          </w:tcPr>
          <w:p w14:paraId="6B8EC904" w14:textId="05954862" w:rsidR="00307D75" w:rsidRPr="00307D75" w:rsidRDefault="00307D75" w:rsidP="00307D75">
            <w:pPr>
              <w:spacing w:line="240" w:lineRule="auto"/>
              <w:rPr>
                <w:sz w:val="14"/>
                <w:szCs w:val="18"/>
              </w:rPr>
            </w:pPr>
            <w:r w:rsidRPr="00307D75">
              <w:rPr>
                <w:sz w:val="14"/>
              </w:rPr>
              <w:t>0.53</w:t>
            </w:r>
          </w:p>
        </w:tc>
        <w:tc>
          <w:tcPr>
            <w:tcW w:w="531" w:type="dxa"/>
          </w:tcPr>
          <w:p w14:paraId="5FC2828E" w14:textId="4B069591" w:rsidR="00307D75" w:rsidRPr="00307D75" w:rsidRDefault="00307D75" w:rsidP="00307D75">
            <w:pPr>
              <w:spacing w:line="240" w:lineRule="auto"/>
              <w:rPr>
                <w:sz w:val="14"/>
                <w:szCs w:val="18"/>
              </w:rPr>
            </w:pPr>
            <w:r w:rsidRPr="00307D75">
              <w:rPr>
                <w:sz w:val="14"/>
              </w:rPr>
              <w:t>0.5</w:t>
            </w:r>
          </w:p>
        </w:tc>
      </w:tr>
      <w:tr w:rsidR="00307D75" w:rsidRPr="00452B3B" w14:paraId="69300DD4" w14:textId="77777777" w:rsidTr="00EB5C37">
        <w:trPr>
          <w:jc w:val="center"/>
        </w:trPr>
        <w:tc>
          <w:tcPr>
            <w:tcW w:w="3865" w:type="dxa"/>
          </w:tcPr>
          <w:p w14:paraId="138F2381" w14:textId="48F7AAA4" w:rsidR="00307D75" w:rsidRPr="00AA27AA" w:rsidRDefault="00307D75" w:rsidP="00307D75">
            <w:pPr>
              <w:spacing w:line="240" w:lineRule="auto"/>
              <w:rPr>
                <w:sz w:val="18"/>
                <w:szCs w:val="18"/>
              </w:rPr>
            </w:pPr>
            <w:r>
              <w:rPr>
                <w:sz w:val="18"/>
                <w:szCs w:val="18"/>
              </w:rPr>
              <w:t xml:space="preserve">Is contributor </w:t>
            </w:r>
          </w:p>
        </w:tc>
        <w:tc>
          <w:tcPr>
            <w:tcW w:w="1260" w:type="dxa"/>
            <w:vAlign w:val="bottom"/>
          </w:tcPr>
          <w:p w14:paraId="7551BB24" w14:textId="310ACB26" w:rsidR="00307D75" w:rsidRPr="00AA27AA" w:rsidRDefault="00307D75" w:rsidP="00307D75">
            <w:pPr>
              <w:spacing w:line="240" w:lineRule="auto"/>
              <w:rPr>
                <w:iCs/>
                <w:sz w:val="18"/>
                <w:szCs w:val="18"/>
              </w:rPr>
            </w:pPr>
            <w:r>
              <w:rPr>
                <w:iCs/>
                <w:sz w:val="18"/>
                <w:szCs w:val="18"/>
              </w:rPr>
              <w:t>Contri</w:t>
            </w:r>
          </w:p>
        </w:tc>
        <w:tc>
          <w:tcPr>
            <w:tcW w:w="1151" w:type="dxa"/>
          </w:tcPr>
          <w:p w14:paraId="5B854585" w14:textId="7BAE1602" w:rsidR="00307D75" w:rsidRPr="00AA27AA" w:rsidRDefault="00307D75" w:rsidP="00307D75">
            <w:pPr>
              <w:spacing w:line="240" w:lineRule="auto"/>
              <w:rPr>
                <w:sz w:val="18"/>
                <w:szCs w:val="18"/>
              </w:rPr>
            </w:pPr>
            <w:r w:rsidRPr="00AA27AA">
              <w:rPr>
                <w:sz w:val="18"/>
                <w:szCs w:val="18"/>
              </w:rPr>
              <w:t>Categorical</w:t>
            </w:r>
          </w:p>
        </w:tc>
        <w:tc>
          <w:tcPr>
            <w:tcW w:w="601" w:type="dxa"/>
          </w:tcPr>
          <w:p w14:paraId="22C8D975" w14:textId="56A4BDD5" w:rsidR="00307D75" w:rsidRPr="00307D75" w:rsidRDefault="00307D75" w:rsidP="00307D75">
            <w:pPr>
              <w:spacing w:line="240" w:lineRule="auto"/>
              <w:rPr>
                <w:sz w:val="14"/>
                <w:szCs w:val="18"/>
              </w:rPr>
            </w:pPr>
            <w:r w:rsidRPr="00307D75">
              <w:rPr>
                <w:sz w:val="14"/>
              </w:rPr>
              <w:t>1</w:t>
            </w:r>
          </w:p>
        </w:tc>
        <w:tc>
          <w:tcPr>
            <w:tcW w:w="550" w:type="dxa"/>
          </w:tcPr>
          <w:p w14:paraId="0E4B24B0" w14:textId="09136C46" w:rsidR="00307D75" w:rsidRPr="00307D75" w:rsidRDefault="00307D75" w:rsidP="00307D75">
            <w:pPr>
              <w:spacing w:line="240" w:lineRule="auto"/>
              <w:rPr>
                <w:sz w:val="14"/>
                <w:szCs w:val="18"/>
              </w:rPr>
            </w:pPr>
            <w:r w:rsidRPr="00307D75">
              <w:rPr>
                <w:sz w:val="14"/>
              </w:rPr>
              <w:t>0</w:t>
            </w:r>
          </w:p>
        </w:tc>
        <w:tc>
          <w:tcPr>
            <w:tcW w:w="672" w:type="dxa"/>
          </w:tcPr>
          <w:p w14:paraId="73CB3CD7" w14:textId="492D6F61" w:rsidR="00307D75" w:rsidRPr="00307D75" w:rsidRDefault="00307D75" w:rsidP="00307D75">
            <w:pPr>
              <w:spacing w:line="240" w:lineRule="auto"/>
              <w:rPr>
                <w:sz w:val="14"/>
                <w:szCs w:val="18"/>
              </w:rPr>
            </w:pPr>
            <w:r w:rsidRPr="00307D75">
              <w:rPr>
                <w:sz w:val="14"/>
              </w:rPr>
              <w:t>0.7</w:t>
            </w:r>
          </w:p>
        </w:tc>
        <w:tc>
          <w:tcPr>
            <w:tcW w:w="531" w:type="dxa"/>
          </w:tcPr>
          <w:p w14:paraId="56E9FA31" w14:textId="6F16ADAF" w:rsidR="00307D75" w:rsidRPr="00307D75" w:rsidRDefault="00307D75" w:rsidP="00307D75">
            <w:pPr>
              <w:spacing w:line="240" w:lineRule="auto"/>
              <w:rPr>
                <w:sz w:val="14"/>
                <w:szCs w:val="18"/>
              </w:rPr>
            </w:pPr>
            <w:r w:rsidRPr="00307D75">
              <w:rPr>
                <w:sz w:val="14"/>
              </w:rPr>
              <w:t>0.46</w:t>
            </w:r>
          </w:p>
        </w:tc>
      </w:tr>
      <w:tr w:rsidR="00CD1EEA" w:rsidRPr="00452B3B" w14:paraId="426F343A" w14:textId="77777777" w:rsidTr="00EB5C37">
        <w:trPr>
          <w:jc w:val="center"/>
        </w:trPr>
        <w:tc>
          <w:tcPr>
            <w:tcW w:w="3865" w:type="dxa"/>
          </w:tcPr>
          <w:p w14:paraId="20EA83DA" w14:textId="75214926" w:rsidR="00CD1EEA" w:rsidRDefault="00CD1EEA" w:rsidP="00CD1EEA">
            <w:pPr>
              <w:spacing w:line="240" w:lineRule="auto"/>
              <w:rPr>
                <w:sz w:val="18"/>
                <w:szCs w:val="18"/>
              </w:rPr>
            </w:pPr>
            <w:r>
              <w:rPr>
                <w:sz w:val="18"/>
                <w:szCs w:val="18"/>
              </w:rPr>
              <w:t xml:space="preserve">Years of the sender registered </w:t>
            </w:r>
          </w:p>
        </w:tc>
        <w:tc>
          <w:tcPr>
            <w:tcW w:w="1260" w:type="dxa"/>
            <w:vAlign w:val="bottom"/>
          </w:tcPr>
          <w:p w14:paraId="5FD10C13" w14:textId="0ECD5993" w:rsidR="00CD1EEA" w:rsidRDefault="00CD1EEA" w:rsidP="00036C7C">
            <w:pPr>
              <w:spacing w:line="240" w:lineRule="auto"/>
              <w:rPr>
                <w:iCs/>
                <w:sz w:val="18"/>
                <w:szCs w:val="18"/>
              </w:rPr>
            </w:pPr>
            <w:r>
              <w:rPr>
                <w:iCs/>
                <w:sz w:val="18"/>
                <w:szCs w:val="18"/>
              </w:rPr>
              <w:t>S</w:t>
            </w:r>
            <w:r w:rsidR="00036C7C">
              <w:rPr>
                <w:iCs/>
                <w:sz w:val="18"/>
                <w:szCs w:val="18"/>
              </w:rPr>
              <w:t>y</w:t>
            </w:r>
            <w:r>
              <w:rPr>
                <w:iCs/>
                <w:sz w:val="18"/>
                <w:szCs w:val="18"/>
              </w:rPr>
              <w:t xml:space="preserve"> (in years)</w:t>
            </w:r>
          </w:p>
        </w:tc>
        <w:tc>
          <w:tcPr>
            <w:tcW w:w="1151" w:type="dxa"/>
          </w:tcPr>
          <w:p w14:paraId="71C9127C" w14:textId="6A2D9790" w:rsidR="00CD1EEA" w:rsidRPr="00AA27AA" w:rsidRDefault="00CD1EEA" w:rsidP="00CD1EEA">
            <w:pPr>
              <w:spacing w:line="240" w:lineRule="auto"/>
              <w:rPr>
                <w:sz w:val="18"/>
                <w:szCs w:val="18"/>
              </w:rPr>
            </w:pPr>
            <w:r w:rsidRPr="00AA27AA">
              <w:rPr>
                <w:sz w:val="18"/>
                <w:szCs w:val="18"/>
              </w:rPr>
              <w:t>Continuous</w:t>
            </w:r>
          </w:p>
        </w:tc>
        <w:tc>
          <w:tcPr>
            <w:tcW w:w="601" w:type="dxa"/>
          </w:tcPr>
          <w:p w14:paraId="49D71A3B" w14:textId="33DEC60B" w:rsidR="00CD1EEA" w:rsidRPr="00CD1EEA" w:rsidRDefault="00CD1EEA" w:rsidP="00CD1EEA">
            <w:pPr>
              <w:spacing w:line="240" w:lineRule="auto"/>
              <w:rPr>
                <w:sz w:val="14"/>
              </w:rPr>
            </w:pPr>
            <w:r w:rsidRPr="00CD1EEA">
              <w:rPr>
                <w:sz w:val="14"/>
              </w:rPr>
              <w:t>7.68</w:t>
            </w:r>
          </w:p>
        </w:tc>
        <w:tc>
          <w:tcPr>
            <w:tcW w:w="550" w:type="dxa"/>
          </w:tcPr>
          <w:p w14:paraId="5C161496" w14:textId="7F3AC0C0" w:rsidR="00CD1EEA" w:rsidRPr="00CD1EEA" w:rsidRDefault="00CD1EEA" w:rsidP="00CD1EEA">
            <w:pPr>
              <w:spacing w:line="240" w:lineRule="auto"/>
              <w:rPr>
                <w:sz w:val="14"/>
              </w:rPr>
            </w:pPr>
            <w:r w:rsidRPr="00CD1EEA">
              <w:rPr>
                <w:sz w:val="14"/>
              </w:rPr>
              <w:t>0.02</w:t>
            </w:r>
          </w:p>
        </w:tc>
        <w:tc>
          <w:tcPr>
            <w:tcW w:w="672" w:type="dxa"/>
          </w:tcPr>
          <w:p w14:paraId="56209F73" w14:textId="327C87CE" w:rsidR="00CD1EEA" w:rsidRPr="00CD1EEA" w:rsidRDefault="00CD1EEA" w:rsidP="00CD1EEA">
            <w:pPr>
              <w:spacing w:line="240" w:lineRule="auto"/>
              <w:rPr>
                <w:sz w:val="14"/>
              </w:rPr>
            </w:pPr>
            <w:r w:rsidRPr="00CD1EEA">
              <w:rPr>
                <w:sz w:val="14"/>
              </w:rPr>
              <w:t>2.8</w:t>
            </w:r>
          </w:p>
        </w:tc>
        <w:tc>
          <w:tcPr>
            <w:tcW w:w="531" w:type="dxa"/>
          </w:tcPr>
          <w:p w14:paraId="3C91DA44" w14:textId="407F5B6A" w:rsidR="00CD1EEA" w:rsidRPr="00CD1EEA" w:rsidRDefault="00CD1EEA" w:rsidP="00CD1EEA">
            <w:pPr>
              <w:spacing w:line="240" w:lineRule="auto"/>
              <w:rPr>
                <w:sz w:val="14"/>
              </w:rPr>
            </w:pPr>
            <w:r w:rsidRPr="00CD1EEA">
              <w:rPr>
                <w:sz w:val="14"/>
              </w:rPr>
              <w:t>1.96</w:t>
            </w:r>
          </w:p>
        </w:tc>
      </w:tr>
      <w:tr w:rsidR="00CD1EEA" w:rsidRPr="00452B3B" w14:paraId="3C23BE01" w14:textId="77777777" w:rsidTr="00E002AD">
        <w:trPr>
          <w:jc w:val="center"/>
        </w:trPr>
        <w:tc>
          <w:tcPr>
            <w:tcW w:w="3865" w:type="dxa"/>
            <w:tcBorders>
              <w:bottom w:val="single" w:sz="4" w:space="0" w:color="auto"/>
            </w:tcBorders>
          </w:tcPr>
          <w:p w14:paraId="4CBBB025" w14:textId="1900216E" w:rsidR="00CD1EEA" w:rsidRDefault="00CD1EEA" w:rsidP="00CD1EEA">
            <w:pPr>
              <w:spacing w:line="240" w:lineRule="auto"/>
              <w:rPr>
                <w:sz w:val="18"/>
                <w:szCs w:val="18"/>
              </w:rPr>
            </w:pPr>
            <w:r>
              <w:rPr>
                <w:sz w:val="18"/>
                <w:szCs w:val="18"/>
              </w:rPr>
              <w:t>Years of the receiver registered</w:t>
            </w:r>
          </w:p>
        </w:tc>
        <w:tc>
          <w:tcPr>
            <w:tcW w:w="1260" w:type="dxa"/>
            <w:tcBorders>
              <w:bottom w:val="single" w:sz="4" w:space="0" w:color="auto"/>
            </w:tcBorders>
            <w:vAlign w:val="bottom"/>
          </w:tcPr>
          <w:p w14:paraId="57614698" w14:textId="3DE52D18" w:rsidR="00CD1EEA" w:rsidRDefault="00CD1EEA" w:rsidP="00036C7C">
            <w:pPr>
              <w:spacing w:line="240" w:lineRule="auto"/>
              <w:rPr>
                <w:iCs/>
                <w:sz w:val="18"/>
                <w:szCs w:val="18"/>
              </w:rPr>
            </w:pPr>
            <w:r>
              <w:rPr>
                <w:iCs/>
                <w:sz w:val="18"/>
                <w:szCs w:val="18"/>
              </w:rPr>
              <w:t>R</w:t>
            </w:r>
            <w:r w:rsidR="00036C7C">
              <w:rPr>
                <w:iCs/>
                <w:sz w:val="18"/>
                <w:szCs w:val="18"/>
              </w:rPr>
              <w:t>y</w:t>
            </w:r>
            <w:r>
              <w:rPr>
                <w:iCs/>
                <w:sz w:val="18"/>
                <w:szCs w:val="18"/>
              </w:rPr>
              <w:t xml:space="preserve"> (in years)</w:t>
            </w:r>
          </w:p>
        </w:tc>
        <w:tc>
          <w:tcPr>
            <w:tcW w:w="1151" w:type="dxa"/>
            <w:tcBorders>
              <w:bottom w:val="single" w:sz="4" w:space="0" w:color="auto"/>
            </w:tcBorders>
          </w:tcPr>
          <w:p w14:paraId="49DE162D" w14:textId="721C62D9" w:rsidR="00CD1EEA" w:rsidRPr="00AA27AA" w:rsidRDefault="00CD1EEA" w:rsidP="00CD1EEA">
            <w:pPr>
              <w:spacing w:line="240" w:lineRule="auto"/>
              <w:rPr>
                <w:sz w:val="18"/>
                <w:szCs w:val="18"/>
              </w:rPr>
            </w:pPr>
            <w:r w:rsidRPr="00AA27AA">
              <w:rPr>
                <w:sz w:val="18"/>
                <w:szCs w:val="18"/>
              </w:rPr>
              <w:t>Continuous</w:t>
            </w:r>
          </w:p>
        </w:tc>
        <w:tc>
          <w:tcPr>
            <w:tcW w:w="601" w:type="dxa"/>
            <w:tcBorders>
              <w:bottom w:val="single" w:sz="4" w:space="0" w:color="auto"/>
            </w:tcBorders>
          </w:tcPr>
          <w:p w14:paraId="680597D5" w14:textId="448C4A70" w:rsidR="00CD1EEA" w:rsidRPr="00CD1EEA" w:rsidRDefault="00CD1EEA" w:rsidP="00CD1EEA">
            <w:pPr>
              <w:spacing w:line="240" w:lineRule="auto"/>
              <w:rPr>
                <w:sz w:val="14"/>
              </w:rPr>
            </w:pPr>
            <w:r w:rsidRPr="00CD1EEA">
              <w:rPr>
                <w:sz w:val="14"/>
              </w:rPr>
              <w:t>7.68</w:t>
            </w:r>
          </w:p>
        </w:tc>
        <w:tc>
          <w:tcPr>
            <w:tcW w:w="550" w:type="dxa"/>
            <w:tcBorders>
              <w:bottom w:val="single" w:sz="4" w:space="0" w:color="auto"/>
            </w:tcBorders>
          </w:tcPr>
          <w:p w14:paraId="399EBE44" w14:textId="7825E4C7" w:rsidR="00CD1EEA" w:rsidRPr="00CD1EEA" w:rsidRDefault="00CD1EEA" w:rsidP="00CD1EEA">
            <w:pPr>
              <w:spacing w:line="240" w:lineRule="auto"/>
              <w:rPr>
                <w:sz w:val="14"/>
              </w:rPr>
            </w:pPr>
            <w:r w:rsidRPr="00CD1EEA">
              <w:rPr>
                <w:sz w:val="14"/>
              </w:rPr>
              <w:t>-0.18</w:t>
            </w:r>
          </w:p>
        </w:tc>
        <w:tc>
          <w:tcPr>
            <w:tcW w:w="672" w:type="dxa"/>
            <w:tcBorders>
              <w:bottom w:val="single" w:sz="4" w:space="0" w:color="auto"/>
            </w:tcBorders>
          </w:tcPr>
          <w:p w14:paraId="19F60229" w14:textId="3EB1F61C" w:rsidR="00CD1EEA" w:rsidRPr="00CD1EEA" w:rsidRDefault="00CD1EEA" w:rsidP="00CD1EEA">
            <w:pPr>
              <w:spacing w:line="240" w:lineRule="auto"/>
              <w:rPr>
                <w:sz w:val="14"/>
              </w:rPr>
            </w:pPr>
            <w:r w:rsidRPr="00CD1EEA">
              <w:rPr>
                <w:sz w:val="14"/>
              </w:rPr>
              <w:t>3.05</w:t>
            </w:r>
          </w:p>
        </w:tc>
        <w:tc>
          <w:tcPr>
            <w:tcW w:w="531" w:type="dxa"/>
            <w:tcBorders>
              <w:bottom w:val="single" w:sz="4" w:space="0" w:color="auto"/>
            </w:tcBorders>
          </w:tcPr>
          <w:p w14:paraId="0DBD8F00" w14:textId="1E4AA7AB" w:rsidR="00CD1EEA" w:rsidRPr="00CD1EEA" w:rsidRDefault="00CD1EEA" w:rsidP="00CD1EEA">
            <w:pPr>
              <w:spacing w:line="240" w:lineRule="auto"/>
              <w:rPr>
                <w:sz w:val="14"/>
              </w:rPr>
            </w:pPr>
            <w:r w:rsidRPr="00CD1EEA">
              <w:rPr>
                <w:sz w:val="14"/>
              </w:rPr>
              <w:t>1.95</w:t>
            </w:r>
          </w:p>
        </w:tc>
      </w:tr>
    </w:tbl>
    <w:p w14:paraId="7F2C80EC" w14:textId="77777777" w:rsidR="00265709" w:rsidRDefault="00265709" w:rsidP="009410EE"/>
    <w:p w14:paraId="5367ECA8" w14:textId="6A6D6D28" w:rsidR="009410EE" w:rsidRPr="009410EE" w:rsidRDefault="009410EE" w:rsidP="009410EE">
      <w:pPr>
        <w:pStyle w:val="Heading2"/>
      </w:pPr>
      <w:r>
        <w:t>Testing and evaluation</w:t>
      </w:r>
    </w:p>
    <w:p w14:paraId="560B3638" w14:textId="67A9AFEA" w:rsidR="00792498" w:rsidRDefault="00E827AF" w:rsidP="00E827AF">
      <w:r>
        <w:t>The research result is expect</w:t>
      </w:r>
      <w:r w:rsidR="00C645FC">
        <w:t>ed</w:t>
      </w:r>
      <w:r>
        <w:t xml:space="preserve"> to be </w:t>
      </w:r>
      <w:r w:rsidR="00E47D01">
        <w:t>generalizable</w:t>
      </w:r>
      <w:r>
        <w:t xml:space="preserve"> and reproducible</w:t>
      </w:r>
      <w:r w:rsidR="00C645FC">
        <w:t>;</w:t>
      </w:r>
      <w:r>
        <w:t xml:space="preserve"> </w:t>
      </w:r>
      <w:r w:rsidR="00C645FC">
        <w:t xml:space="preserve">however, </w:t>
      </w:r>
      <w:r>
        <w:t>even high</w:t>
      </w:r>
      <w:r w:rsidR="00FB2ED4">
        <w:t xml:space="preserve"> quality</w:t>
      </w:r>
      <w:r>
        <w:t xml:space="preserve"> research may suffer from random</w:t>
      </w:r>
      <w:r w:rsidR="00B40A54">
        <w:t>, unavoidable</w:t>
      </w:r>
      <w:r>
        <w:t xml:space="preserve"> error</w:t>
      </w:r>
      <w:r w:rsidR="00151288">
        <w:t>s</w:t>
      </w:r>
      <w:r w:rsidR="00165920">
        <w:t xml:space="preserve">. </w:t>
      </w:r>
      <w:r w:rsidR="00C645FC">
        <w:t xml:space="preserve">As a </w:t>
      </w:r>
      <w:r w:rsidR="00165920">
        <w:t>consequence, many research findings c</w:t>
      </w:r>
      <w:r w:rsidR="00505F18">
        <w:t>an</w:t>
      </w:r>
      <w:r w:rsidR="00165920">
        <w:t xml:space="preserve">not be reproduced </w:t>
      </w:r>
      <w:r>
        <w:fldChar w:fldCharType="begin"/>
      </w:r>
      <w:r w:rsidR="00752A93">
        <w:instrText xml:space="preserve"> ADDIN EN.CITE &lt;EndNote&gt;&lt;Cite&gt;&lt;Author&gt;Collaboration&lt;/Author&gt;&lt;Year&gt;2015&lt;/Year&gt;&lt;RecNum&gt;745&lt;/RecNum&gt;&lt;DisplayText&gt;[65]&lt;/DisplayText&gt;&lt;record&gt;&lt;rec-number&gt;745&lt;/rec-number&gt;&lt;foreign-keys&gt;&lt;key app="EN" db-id="0avdvw5vpp5p2leeaswpx9sta2prdtsr2t92"&gt;745&lt;/key&gt;&lt;/foreign-keys&gt;&lt;ref-type name="Journal Article"&gt;17&lt;/ref-type&gt;&lt;contributors&gt;&lt;authors&gt;&lt;author&gt;Open Science Collaboration&lt;/author&gt;&lt;/authors&gt;&lt;/contributors&gt;&lt;titles&gt;&lt;title&gt;Estimating the reproducibility of psychological science&lt;/title&gt;&lt;secondary-title&gt;Science&lt;/secondary-title&gt;&lt;/titles&gt;&lt;periodical&gt;&lt;full-title&gt;Science&lt;/full-title&gt;&lt;/periodical&gt;&lt;pages&gt;aac4716&lt;/pages&gt;&lt;volume&gt;349&lt;/volume&gt;&lt;number&gt;6251&lt;/number&gt;&lt;dates&gt;&lt;year&gt;2015&lt;/year&gt;&lt;/dates&gt;&lt;isbn&gt;0036-8075&lt;/isbn&gt;&lt;urls&gt;&lt;/urls&gt;&lt;/record&gt;&lt;/Cite&gt;&lt;/EndNote&gt;</w:instrText>
      </w:r>
      <w:r>
        <w:fldChar w:fldCharType="separate"/>
      </w:r>
      <w:r w:rsidR="00752A93">
        <w:rPr>
          <w:noProof/>
        </w:rPr>
        <w:t>[</w:t>
      </w:r>
      <w:hyperlink w:anchor="_ENREF_65" w:tooltip="Collaboration, 2015 #745" w:history="1">
        <w:r w:rsidR="00145E43">
          <w:rPr>
            <w:noProof/>
          </w:rPr>
          <w:t>65</w:t>
        </w:r>
      </w:hyperlink>
      <w:r w:rsidR="00752A93">
        <w:rPr>
          <w:noProof/>
        </w:rPr>
        <w:t>]</w:t>
      </w:r>
      <w:r>
        <w:fldChar w:fldCharType="end"/>
      </w:r>
      <w:r>
        <w:t xml:space="preserve">. </w:t>
      </w:r>
      <w:r w:rsidR="009B57A9">
        <w:t xml:space="preserve">Thus, testing </w:t>
      </w:r>
      <w:r w:rsidR="003077B6">
        <w:t xml:space="preserve">must be conducted in order </w:t>
      </w:r>
      <w:r w:rsidR="009B57A9">
        <w:t>to validate the research model.</w:t>
      </w:r>
      <w:r>
        <w:t xml:space="preserve"> In data analytics, the statistical inference over the dataset</w:t>
      </w:r>
      <w:r w:rsidR="007B70EF">
        <w:t xml:space="preserve"> is </w:t>
      </w:r>
      <w:r>
        <w:t>often influenced by</w:t>
      </w:r>
      <w:r w:rsidR="00C775F8">
        <w:t xml:space="preserve"> the</w:t>
      </w:r>
      <w:r>
        <w:t xml:space="preserve"> noise </w:t>
      </w:r>
      <w:r w:rsidR="004D1B96">
        <w:t>in</w:t>
      </w:r>
      <w:r>
        <w:t xml:space="preserve"> the data. Cross validation is a method often suggested to deal with such situation </w:t>
      </w:r>
      <w:r>
        <w:fldChar w:fldCharType="begin"/>
      </w:r>
      <w:r w:rsidR="00806E62">
        <w:instrText xml:space="preserve"> ADDIN EN.CITE &lt;EndNote&gt;&lt;Cite&gt;&lt;Author&gt;Hastie&lt;/Author&gt;&lt;Year&gt;2005&lt;/Year&gt;&lt;RecNum&gt;746&lt;/RecNum&gt;&lt;DisplayText&gt;[27, 28]&lt;/DisplayText&gt;&lt;record&gt;&lt;rec-number&gt;746&lt;/rec-number&gt;&lt;foreign-keys&gt;&lt;key app="EN" db-id="0avdvw5vpp5p2leeaswpx9sta2prdtsr2t92"&gt;746&lt;/key&gt;&lt;/foreign-keys&gt;&lt;ref-type name="Journal Article"&gt;17&lt;/ref-type&gt;&lt;contributors&gt;&lt;authors&gt;&lt;author&gt;Hastie, Trevor&lt;/author&gt;&lt;author&gt;Tibshirani, Robert&lt;/author&gt;&lt;author&gt;Friedman, Jerome&lt;/author&gt;&lt;author&gt;Franklin, James&lt;/author&gt;&lt;/authors&gt;&lt;/contributors&gt;&lt;titles&gt;&lt;title&gt;The elements of statistical learning: data mining, inference and prediction&lt;/title&gt;&lt;secondary-title&gt;The Mathematical Intelligencer&lt;/secondary-title&gt;&lt;/titles&gt;&lt;periodical&gt;&lt;full-title&gt;The Mathematical Intelligencer&lt;/full-title&gt;&lt;/periodical&gt;&lt;pages&gt;83-85&lt;/pages&gt;&lt;volume&gt;27&lt;/volume&gt;&lt;number&gt;2&lt;/number&gt;&lt;dates&gt;&lt;year&gt;2005&lt;/year&gt;&lt;/dates&gt;&lt;isbn&gt;0343-6993&lt;/isbn&gt;&lt;urls&gt;&lt;/urls&gt;&lt;/record&gt;&lt;/Cite&gt;&lt;Cite&gt;&lt;Author&gt;Witten&lt;/Author&gt;&lt;Year&gt;2005&lt;/Year&gt;&lt;RecNum&gt;1154&lt;/RecNum&gt;&lt;record&gt;&lt;rec-number&gt;1154&lt;/rec-number&gt;&lt;foreign-keys&gt;&lt;key app="EN" db-id="zxtr5fspzsrftkeavxmv2pptdrspaarw5s00" timestamp="1467388923"&gt;1154&lt;/key&gt;&lt;/foreign-keys&gt;&lt;ref-type name="Book"&gt;6&lt;/ref-type&gt;&lt;contributors&gt;&lt;authors&gt;&lt;author&gt;Witten, Ian H&lt;/author&gt;&lt;author&gt;Frank, Eibe&lt;/author&gt;&lt;/authors&gt;&lt;/contributors&gt;&lt;titles&gt;&lt;title&gt;Data Mining: Practical machine learning tools and techniques&lt;/title&gt;&lt;/titles&gt;&lt;dates&gt;&lt;year&gt;2005&lt;/year&gt;&lt;/dates&gt;&lt;publisher&gt;Morgan Kaufmann&lt;/publisher&gt;&lt;isbn&gt;008047702X&lt;/isbn&gt;&lt;urls&gt;&lt;/urls&gt;&lt;/record&gt;&lt;/Cite&gt;&lt;/EndNote&gt;</w:instrText>
      </w:r>
      <w:r>
        <w:fldChar w:fldCharType="separate"/>
      </w:r>
      <w:r w:rsidR="00806E62">
        <w:rPr>
          <w:noProof/>
        </w:rPr>
        <w:t>[</w:t>
      </w:r>
      <w:hyperlink w:anchor="_ENREF_27" w:tooltip="Witten, 2005 #1154" w:history="1">
        <w:r w:rsidR="00145E43">
          <w:rPr>
            <w:noProof/>
          </w:rPr>
          <w:t>27</w:t>
        </w:r>
      </w:hyperlink>
      <w:r w:rsidR="00806E62">
        <w:rPr>
          <w:noProof/>
        </w:rPr>
        <w:t xml:space="preserve">, </w:t>
      </w:r>
      <w:hyperlink w:anchor="_ENREF_28" w:tooltip="Hastie, 2005 #746" w:history="1">
        <w:r w:rsidR="00145E43">
          <w:rPr>
            <w:noProof/>
          </w:rPr>
          <w:t>28</w:t>
        </w:r>
      </w:hyperlink>
      <w:r w:rsidR="00806E62">
        <w:rPr>
          <w:noProof/>
        </w:rPr>
        <w:t>]</w:t>
      </w:r>
      <w:r>
        <w:fldChar w:fldCharType="end"/>
      </w:r>
      <w:r>
        <w:t>.</w:t>
      </w:r>
    </w:p>
    <w:p w14:paraId="46D8AD13" w14:textId="659A7CC2" w:rsidR="00E827AF" w:rsidRDefault="003077B6" w:rsidP="00E827AF">
      <w:r>
        <w:t xml:space="preserve">In this case, the dataset is split into two parts: one for building the statistical model, and the </w:t>
      </w:r>
      <w:r w:rsidR="00A75B5C">
        <w:t>other</w:t>
      </w:r>
      <w:r w:rsidR="00AF00C7">
        <w:t xml:space="preserve"> for evaluating the model</w:t>
      </w:r>
      <w:r>
        <w:t xml:space="preserve"> performance. In this way, the experiment </w:t>
      </w:r>
      <w:r w:rsidR="00745E23">
        <w:t>reduces</w:t>
      </w:r>
      <w:r>
        <w:t xml:space="preserve"> the potential bias when building and testing using a single dataset.  A model tested with several different datasets is often considered more convincing </w:t>
      </w:r>
      <w:r w:rsidR="00C068BD">
        <w:t>if findings are consistent over different datasets</w:t>
      </w:r>
      <w:r w:rsidR="008E138B">
        <w:t xml:space="preserve"> </w:t>
      </w:r>
      <w:r w:rsidR="008E138B">
        <w:fldChar w:fldCharType="begin"/>
      </w:r>
      <w:r w:rsidR="00752A93">
        <w:instrText xml:space="preserve"> ADDIN EN.CITE &lt;EndNote&gt;&lt;Cite&gt;&lt;Author&gt;Venkatesh&lt;/Author&gt;&lt;Year&gt;2003&lt;/Year&gt;&lt;RecNum&gt;1&lt;/RecNum&gt;&lt;DisplayText&gt;[66]&lt;/DisplayText&gt;&lt;record&gt;&lt;rec-number&gt;1&lt;/rec-number&gt;&lt;foreign-keys&gt;&lt;key app="EN" db-id="0avdvw5vpp5p2leeaswpx9sta2prdtsr2t92"&gt;1&lt;/key&gt;&lt;/foreign-keys&gt;&lt;ref-type name="Journal Article"&gt;17&lt;/ref-type&gt;&lt;contributors&gt;&lt;authors&gt;&lt;author&gt;Viswanath Venkatesh&lt;/author&gt;&lt;author&gt;Michael G. Morris&lt;/author&gt;&lt;author&gt;Gordon B. Davis&lt;/author&gt;&lt;author&gt;Fred D. Davis&lt;/author&gt;&lt;/authors&gt;&lt;/contributors&gt;&lt;titles&gt;&lt;title&gt;User acceptance of information technology: toward a unified view&lt;/title&gt;&lt;secondary-title&gt;MIS Q.&lt;/secondary-title&gt;&lt;/titles&gt;&lt;periodical&gt;&lt;full-title&gt;MIS Q.&lt;/full-title&gt;&lt;/periodical&gt;&lt;pages&gt;425-478&lt;/pages&gt;&lt;volume&gt;27&lt;/volume&gt;&lt;number&gt;3&lt;/number&gt;&lt;dates&gt;&lt;year&gt;2003&lt;/year&gt;&lt;/dates&gt;&lt;isbn&gt;0276-7783&lt;/isbn&gt;&lt;urls&gt;&lt;/urls&gt;&lt;custom1&gt;2017202&lt;/custom1&gt;&lt;/record&gt;&lt;/Cite&gt;&lt;/EndNote&gt;</w:instrText>
      </w:r>
      <w:r w:rsidR="008E138B">
        <w:fldChar w:fldCharType="separate"/>
      </w:r>
      <w:r w:rsidR="00752A93">
        <w:rPr>
          <w:noProof/>
        </w:rPr>
        <w:t>[</w:t>
      </w:r>
      <w:hyperlink w:anchor="_ENREF_66" w:tooltip="Venkatesh, 2003 #1" w:history="1">
        <w:r w:rsidR="00145E43">
          <w:rPr>
            <w:noProof/>
          </w:rPr>
          <w:t>66</w:t>
        </w:r>
      </w:hyperlink>
      <w:r w:rsidR="00752A93">
        <w:rPr>
          <w:noProof/>
        </w:rPr>
        <w:t>]</w:t>
      </w:r>
      <w:r w:rsidR="008E138B">
        <w:fldChar w:fldCharType="end"/>
      </w:r>
      <w:r w:rsidR="00DC530A">
        <w:t>.</w:t>
      </w:r>
      <w:r w:rsidR="00E00020">
        <w:t xml:space="preserve"> </w:t>
      </w:r>
    </w:p>
    <w:p w14:paraId="70C296F1" w14:textId="395A1547" w:rsidR="00BF3699" w:rsidRPr="00E827AF" w:rsidRDefault="00272D05" w:rsidP="00E00020">
      <w:r>
        <w:t xml:space="preserve">The survival model is built based on the accepted revisions, </w:t>
      </w:r>
      <w:r w:rsidR="0033021E">
        <w:t xml:space="preserve">and is </w:t>
      </w:r>
      <w:r>
        <w:t xml:space="preserve">then used to predict those that have not yet received the decision. For example, the pull requests' acceptance results on the </w:t>
      </w:r>
      <w:r w:rsidR="00D6519F">
        <w:t>data</w:t>
      </w:r>
      <w:r w:rsidR="00505F18">
        <w:t xml:space="preserve">set of </w:t>
      </w:r>
      <w:r w:rsidR="00093799">
        <w:t>T1</w:t>
      </w:r>
      <w:r>
        <w:t xml:space="preserve"> are used to build the survival model, which is then used to predict the future acceptance </w:t>
      </w:r>
      <w:r w:rsidR="00505F18">
        <w:t xml:space="preserve">of pull requests </w:t>
      </w:r>
      <w:r>
        <w:t>on the other days</w:t>
      </w:r>
      <w:r w:rsidR="00093799">
        <w:t>, such as T2, T3</w:t>
      </w:r>
      <w:r w:rsidR="00C52E96">
        <w:t>,</w:t>
      </w:r>
      <w:r w:rsidR="00093799">
        <w:t xml:space="preserve"> and so on</w:t>
      </w:r>
      <w:r>
        <w:t>.</w:t>
      </w:r>
      <w:r w:rsidR="00505F18">
        <w:t xml:space="preserve"> Specifically, t</w:t>
      </w:r>
      <w:r w:rsidR="00D26C18">
        <w:t xml:space="preserve">o test the model’s consistency, it is expected that one model obtained using </w:t>
      </w:r>
      <w:r w:rsidR="00505F18">
        <w:t xml:space="preserve">the </w:t>
      </w:r>
      <w:r w:rsidR="00D26C18">
        <w:t xml:space="preserve">dataset </w:t>
      </w:r>
      <w:r w:rsidR="00505F18">
        <w:t xml:space="preserve">for </w:t>
      </w:r>
      <w:r w:rsidR="00D65CE7">
        <w:t>T1</w:t>
      </w:r>
      <w:r w:rsidR="00D26C18">
        <w:t xml:space="preserve"> should provide good prediction results over </w:t>
      </w:r>
      <w:r w:rsidR="00093799">
        <w:t>T2</w:t>
      </w:r>
      <w:r w:rsidR="00D26C18">
        <w:t xml:space="preserve">, </w:t>
      </w:r>
      <w:r w:rsidR="00D65CE7">
        <w:t>T</w:t>
      </w:r>
      <w:r w:rsidR="00315254">
        <w:t>3</w:t>
      </w:r>
      <w:r w:rsidR="00D26C18">
        <w:t xml:space="preserve"> and so on. Hence, pairwise comparisons are used.  For each day (1, 2</w:t>
      </w:r>
      <w:r w:rsidR="008C62AD">
        <w:t xml:space="preserve">… 7), </w:t>
      </w:r>
      <w:r w:rsidR="00D26C18">
        <w:t xml:space="preserve">a survival model is built and then tested against the rest of the days. Additionally, the model estimates are compared to discover the variables that are consistently significant over the 7 days. To quantify the predictive accuracy, the </w:t>
      </w:r>
      <w:r w:rsidR="00BE4CB5">
        <w:t>A</w:t>
      </w:r>
      <w:r w:rsidR="00D26C18">
        <w:t xml:space="preserve">rea </w:t>
      </w:r>
      <w:r w:rsidR="00BE4CB5">
        <w:t>U</w:t>
      </w:r>
      <w:r w:rsidR="00D26C18">
        <w:t>nder a rece</w:t>
      </w:r>
      <w:r w:rsidR="00CF0A66">
        <w:t>iver operating characteristics</w:t>
      </w:r>
      <w:r w:rsidR="00D26C18">
        <w:t xml:space="preserve"> </w:t>
      </w:r>
      <w:r w:rsidR="00BE4CB5">
        <w:t>C</w:t>
      </w:r>
      <w:r w:rsidR="00D26C18">
        <w:t xml:space="preserve">urve (AUC) is used to assess the results. This strategy has been considered a robust testing method and has been widely used in many different applications in survival analysis </w:t>
      </w:r>
      <w:r w:rsidR="00247183">
        <w:fldChar w:fldCharType="begin">
          <w:fldData xml:space="preserve">PEVuZE5vdGU+PENpdGU+PEF1dGhvcj5DaGVuPC9BdXRob3I+PFllYXI+MjAxMjwvWWVhcj48UmVj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</w:fldData>
        </w:fldChar>
      </w:r>
      <w:r w:rsidR="00752A93">
        <w:instrText xml:space="preserve"> ADDIN EN.CITE </w:instrText>
      </w:r>
      <w:r w:rsidR="00752A93">
        <w:fldChar w:fldCharType="begin">
          <w:fldData xml:space="preserve">PEVuZE5vdGU+PENpdGU+PEF1dGhvcj5DaGVuPC9BdXRob3I+PFllYXI+MjAxMjwvWWVhcj48UmVj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</w:fldData>
        </w:fldChar>
      </w:r>
      <w:r w:rsidR="00752A93">
        <w:instrText xml:space="preserve"> ADDIN EN.CITE.DATA </w:instrText>
      </w:r>
      <w:r w:rsidR="00752A93">
        <w:fldChar w:fldCharType="end"/>
      </w:r>
      <w:r w:rsidR="00247183">
        <w:fldChar w:fldCharType="separate"/>
      </w:r>
      <w:r w:rsidR="00752A93">
        <w:rPr>
          <w:noProof/>
        </w:rPr>
        <w:t>[</w:t>
      </w:r>
      <w:hyperlink w:anchor="_ENREF_14" w:tooltip="Paul, 2014 #770" w:history="1">
        <w:r w:rsidR="00145E43">
          <w:rPr>
            <w:noProof/>
          </w:rPr>
          <w:t>14</w:t>
        </w:r>
      </w:hyperlink>
      <w:r w:rsidR="00752A93">
        <w:rPr>
          <w:noProof/>
        </w:rPr>
        <w:t xml:space="preserve">, </w:t>
      </w:r>
      <w:hyperlink w:anchor="_ENREF_67" w:tooltip="Chen, 2012 #579" w:history="1">
        <w:r w:rsidR="00145E43">
          <w:rPr>
            <w:noProof/>
          </w:rPr>
          <w:t>67</w:t>
        </w:r>
      </w:hyperlink>
      <w:r w:rsidR="00752A93">
        <w:rPr>
          <w:noProof/>
        </w:rPr>
        <w:t xml:space="preserve">, </w:t>
      </w:r>
      <w:hyperlink w:anchor="_ENREF_68" w:tooltip="Duchateau, 2007 #771" w:history="1">
        <w:r w:rsidR="00145E43">
          <w:rPr>
            <w:noProof/>
          </w:rPr>
          <w:t>68</w:t>
        </w:r>
      </w:hyperlink>
      <w:r w:rsidR="00752A93">
        <w:rPr>
          <w:noProof/>
        </w:rPr>
        <w:t>]</w:t>
      </w:r>
      <w:r w:rsidR="00247183">
        <w:fldChar w:fldCharType="end"/>
      </w:r>
      <w:r w:rsidR="00247183">
        <w:t xml:space="preserve">. </w:t>
      </w:r>
      <w:r w:rsidR="009C5821">
        <w:t xml:space="preserve">The AUC value ranges from 0 to 1. </w:t>
      </w:r>
      <w:r w:rsidR="004C6CC9">
        <w:t xml:space="preserve">The higher the AUC value </w:t>
      </w:r>
      <w:r w:rsidR="00BE20FD">
        <w:t>is</w:t>
      </w:r>
      <w:r w:rsidR="00CE4820">
        <w:t>,</w:t>
      </w:r>
      <w:r w:rsidR="00BE20FD">
        <w:t xml:space="preserve"> </w:t>
      </w:r>
      <w:r w:rsidR="004C6CC9">
        <w:t xml:space="preserve">the better the prediction. </w:t>
      </w:r>
      <w:r w:rsidR="00BE20FD">
        <w:t>An AUC value of 0.8 or above is considered</w:t>
      </w:r>
      <w:r w:rsidR="0007514D">
        <w:t xml:space="preserve"> to be</w:t>
      </w:r>
      <w:r w:rsidR="00BE20FD">
        <w:t xml:space="preserve"> excellent </w:t>
      </w:r>
      <w:r w:rsidR="00BE20FD">
        <w:fldChar w:fldCharType="begin">
          <w:fldData xml:space="preserve">PEVuZE5vdGU+PENpdGU+PEF1dGhvcj5PaGxlbcO8bGxlcjwvQXV0aG9yPjxZZWFyPjIwMDY8L1ll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</w:fldData>
        </w:fldChar>
      </w:r>
      <w:r w:rsidR="00752A93">
        <w:instrText xml:space="preserve"> ADDIN EN.CITE </w:instrText>
      </w:r>
      <w:r w:rsidR="00752A93">
        <w:fldChar w:fldCharType="begin">
          <w:fldData xml:space="preserve">PEVuZE5vdGU+PENpdGU+PEF1dGhvcj5PaGxlbcO8bGxlcjwvQXV0aG9yPjxZZWFyPjIwMDY8L1ll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</w:fldData>
        </w:fldChar>
      </w:r>
      <w:r w:rsidR="00752A93">
        <w:instrText xml:space="preserve"> ADDIN EN.CITE.DATA </w:instrText>
      </w:r>
      <w:r w:rsidR="00752A93">
        <w:fldChar w:fldCharType="end"/>
      </w:r>
      <w:r w:rsidR="00BE20FD">
        <w:fldChar w:fldCharType="separate"/>
      </w:r>
      <w:r w:rsidR="00752A93">
        <w:rPr>
          <w:noProof/>
        </w:rPr>
        <w:t>[</w:t>
      </w:r>
      <w:hyperlink w:anchor="_ENREF_69" w:tooltip="Ohlemüller, 2006 #667" w:history="1">
        <w:r w:rsidR="00145E43">
          <w:rPr>
            <w:noProof/>
          </w:rPr>
          <w:t>69-72</w:t>
        </w:r>
      </w:hyperlink>
      <w:r w:rsidR="00752A93">
        <w:rPr>
          <w:noProof/>
        </w:rPr>
        <w:t>]</w:t>
      </w:r>
      <w:r w:rsidR="00BE20FD">
        <w:fldChar w:fldCharType="end"/>
      </w:r>
      <w:r w:rsidR="00BE20FD">
        <w:t xml:space="preserve">. </w:t>
      </w:r>
      <w:r w:rsidR="00DB2400">
        <w:t xml:space="preserve"> </w:t>
      </w:r>
    </w:p>
    <w:p w14:paraId="74258533" w14:textId="77777777" w:rsidR="00CF5B9C" w:rsidRDefault="00CF5B9C" w:rsidP="00CF5B9C">
      <w:pPr>
        <w:pStyle w:val="Heading1"/>
      </w:pPr>
      <w:r>
        <w:t>Result and discussion</w:t>
      </w:r>
    </w:p>
    <w:p w14:paraId="5E73DF40" w14:textId="127F739F" w:rsidR="008625A6" w:rsidRDefault="00274619" w:rsidP="008625A6">
      <w:pPr>
        <w:pStyle w:val="Heading2"/>
      </w:pPr>
      <w:bookmarkStart w:id="1" w:name="_Ref456604556"/>
      <w:r>
        <w:t xml:space="preserve">Survival analysis </w:t>
      </w:r>
      <w:r w:rsidR="008625A6">
        <w:t>results</w:t>
      </w:r>
      <w:bookmarkEnd w:id="1"/>
    </w:p>
    <w:p w14:paraId="4F7CCD77" w14:textId="0DA97400" w:rsidR="003A28C2" w:rsidRDefault="00624B42" w:rsidP="00C74FB3">
      <w:r>
        <w:t>The prediction re</w:t>
      </w:r>
      <w:r w:rsidR="004037C8">
        <w:t>sults (AUCs) are summarized in T</w:t>
      </w:r>
      <w:r>
        <w:t xml:space="preserve">able 3. </w:t>
      </w:r>
      <w:r w:rsidR="00274619">
        <w:t>The research result shows good predictive performance. The research model identifies several important predictors</w:t>
      </w:r>
      <w:r w:rsidR="00DF1D38">
        <w:t>, such as the efficiency</w:t>
      </w:r>
      <w:r w:rsidR="00512BB8">
        <w:t xml:space="preserve"> measure</w:t>
      </w:r>
      <w:r w:rsidR="00D027D7">
        <w:t xml:space="preserve"> (</w:t>
      </w:r>
      <w:r w:rsidR="00D027D7" w:rsidRPr="00AA27AA">
        <w:rPr>
          <w:iCs/>
          <w:sz w:val="18"/>
          <w:szCs w:val="18"/>
        </w:rPr>
        <w:t>rEfficiency</w:t>
      </w:r>
      <w:r w:rsidR="00D027D7">
        <w:t>)</w:t>
      </w:r>
      <w:r w:rsidR="00717C21">
        <w:t xml:space="preserve"> and whether sender previously contributed</w:t>
      </w:r>
      <w:r w:rsidR="00D027D7">
        <w:t xml:space="preserve"> (</w:t>
      </w:r>
      <w:r w:rsidR="00D027D7">
        <w:rPr>
          <w:iCs/>
          <w:sz w:val="18"/>
          <w:szCs w:val="18"/>
        </w:rPr>
        <w:t>Contri</w:t>
      </w:r>
      <w:r w:rsidR="00D027D7">
        <w:t>)</w:t>
      </w:r>
      <w:r w:rsidR="00274619">
        <w:t xml:space="preserve">. </w:t>
      </w:r>
    </w:p>
    <w:tbl>
      <w:tblPr>
        <w:tblW w:w="0" w:type="auto"/>
        <w:jc w:val="center"/>
        <w:tblLook w:val="04A0" w:firstRow="1" w:lastRow="0" w:firstColumn="1" w:lastColumn="0" w:noHBand="0" w:noVBand="1"/>
      </w:tblPr>
      <w:tblGrid>
        <w:gridCol w:w="672"/>
        <w:gridCol w:w="666"/>
        <w:gridCol w:w="666"/>
        <w:gridCol w:w="666"/>
        <w:gridCol w:w="666"/>
        <w:gridCol w:w="666"/>
        <w:gridCol w:w="666"/>
        <w:gridCol w:w="666"/>
        <w:gridCol w:w="672"/>
      </w:tblGrid>
      <w:tr w:rsidR="00ED2A62" w:rsidRPr="00452B3B" w14:paraId="66F4079C" w14:textId="77777777" w:rsidTr="00ED2A62">
        <w:trPr>
          <w:trHeight w:val="300"/>
          <w:jc w:val="center"/>
        </w:trPr>
        <w:tc>
          <w:tcPr>
            <w:tcW w:w="0" w:type="auto"/>
            <w:gridSpan w:val="9"/>
            <w:shd w:val="clear" w:color="auto" w:fill="auto"/>
            <w:noWrap/>
            <w:vAlign w:val="bottom"/>
          </w:tcPr>
          <w:p w14:paraId="409A4042" w14:textId="77777777" w:rsidR="00ED2A62" w:rsidRDefault="00ED2A62" w:rsidP="00ED2A62">
            <w:pPr>
              <w:spacing w:line="240" w:lineRule="auto"/>
              <w:rPr>
                <w:iCs/>
                <w:noProof/>
              </w:rPr>
            </w:pPr>
            <w:r w:rsidRPr="00ED2A62">
              <w:rPr>
                <w:b/>
                <w:iCs/>
                <w:noProof/>
              </w:rPr>
              <w:t xml:space="preserve">Table </w:t>
            </w:r>
            <w:r w:rsidRPr="00ED2A62">
              <w:rPr>
                <w:b/>
                <w:iCs/>
                <w:noProof/>
              </w:rPr>
              <w:fldChar w:fldCharType="begin"/>
            </w:r>
            <w:r w:rsidRPr="00ED2A62">
              <w:rPr>
                <w:b/>
                <w:iCs/>
                <w:noProof/>
              </w:rPr>
              <w:instrText xml:space="preserve"> SEQ Table \* ARABIC </w:instrText>
            </w:r>
            <w:r w:rsidRPr="00ED2A62">
              <w:rPr>
                <w:b/>
                <w:iCs/>
                <w:noProof/>
              </w:rPr>
              <w:fldChar w:fldCharType="separate"/>
            </w:r>
            <w:r w:rsidR="00C14AED">
              <w:rPr>
                <w:b/>
                <w:iCs/>
                <w:noProof/>
              </w:rPr>
              <w:t>3</w:t>
            </w:r>
            <w:r w:rsidRPr="00ED2A62">
              <w:rPr>
                <w:b/>
                <w:iCs/>
                <w:noProof/>
              </w:rPr>
              <w:fldChar w:fldCharType="end"/>
            </w:r>
            <w:r w:rsidRPr="0015324D">
              <w:rPr>
                <w:iCs/>
                <w:noProof/>
              </w:rPr>
              <w:t xml:space="preserve"> </w:t>
            </w:r>
          </w:p>
          <w:p w14:paraId="30CDEC6E" w14:textId="78A008AD" w:rsidR="00ED2A62" w:rsidRPr="00CF49F3" w:rsidRDefault="00ED2A62" w:rsidP="00ED2A62">
            <w:pPr>
              <w:spacing w:line="240" w:lineRule="auto"/>
            </w:pPr>
            <w:r w:rsidRPr="0015324D">
              <w:rPr>
                <w:iCs/>
                <w:noProof/>
              </w:rPr>
              <w:t xml:space="preserve">Cross validated results on different dates </w:t>
            </w:r>
            <w:r>
              <w:rPr>
                <w:iCs/>
                <w:noProof/>
              </w:rPr>
              <w:t>in AUC</w:t>
            </w:r>
          </w:p>
        </w:tc>
      </w:tr>
      <w:tr w:rsidR="003A28C2" w:rsidRPr="00452B3B" w14:paraId="26D1628B" w14:textId="77777777" w:rsidTr="00ED2A62">
        <w:trPr>
          <w:trHeight w:val="300"/>
          <w:jc w:val="center"/>
        </w:trPr>
        <w:tc>
          <w:tcPr>
            <w:tcW w:w="0" w:type="auto"/>
            <w:tcBorders>
              <w:top w:val="single" w:sz="4" w:space="0" w:color="auto"/>
              <w:bottom w:val="single" w:sz="4" w:space="0" w:color="auto"/>
              <w:right w:val="single" w:sz="4" w:space="0" w:color="auto"/>
            </w:tcBorders>
            <w:shd w:val="clear" w:color="auto" w:fill="auto"/>
            <w:noWrap/>
            <w:vAlign w:val="bottom"/>
            <w:hideMark/>
          </w:tcPr>
          <w:p w14:paraId="01E325E7" w14:textId="77777777" w:rsidR="003A28C2" w:rsidRPr="00CF49F3" w:rsidRDefault="003A28C2" w:rsidP="003A28C2">
            <w:pPr>
              <w:spacing w:line="240" w:lineRule="auto"/>
              <w:jc w:val="center"/>
            </w:pPr>
          </w:p>
        </w:tc>
        <w:tc>
          <w:tcPr>
            <w:tcW w:w="0" w:type="auto"/>
            <w:tcBorders>
              <w:top w:val="single" w:sz="4" w:space="0" w:color="auto"/>
              <w:left w:val="single" w:sz="4" w:space="0" w:color="auto"/>
              <w:bottom w:val="single" w:sz="4" w:space="0" w:color="auto"/>
            </w:tcBorders>
            <w:shd w:val="clear" w:color="auto" w:fill="auto"/>
            <w:noWrap/>
            <w:vAlign w:val="center"/>
          </w:tcPr>
          <w:p w14:paraId="0231AFF7" w14:textId="77777777" w:rsidR="003A28C2" w:rsidRPr="00CF49F3" w:rsidRDefault="003A28C2" w:rsidP="003A28C2">
            <w:pPr>
              <w:spacing w:line="240" w:lineRule="auto"/>
              <w:jc w:val="center"/>
            </w:pPr>
            <w:r w:rsidRPr="00CF49F3">
              <w:t>T1</w:t>
            </w:r>
          </w:p>
        </w:tc>
        <w:tc>
          <w:tcPr>
            <w:tcW w:w="0" w:type="auto"/>
            <w:tcBorders>
              <w:top w:val="single" w:sz="4" w:space="0" w:color="auto"/>
              <w:bottom w:val="single" w:sz="4" w:space="0" w:color="auto"/>
            </w:tcBorders>
            <w:shd w:val="clear" w:color="auto" w:fill="auto"/>
            <w:noWrap/>
            <w:vAlign w:val="center"/>
          </w:tcPr>
          <w:p w14:paraId="47384E2E" w14:textId="77777777" w:rsidR="003A28C2" w:rsidRPr="00CF49F3" w:rsidRDefault="003A28C2" w:rsidP="003A28C2">
            <w:pPr>
              <w:spacing w:line="240" w:lineRule="auto"/>
              <w:jc w:val="center"/>
            </w:pPr>
            <w:r w:rsidRPr="00CF49F3">
              <w:t>T2</w:t>
            </w:r>
          </w:p>
        </w:tc>
        <w:tc>
          <w:tcPr>
            <w:tcW w:w="0" w:type="auto"/>
            <w:tcBorders>
              <w:top w:val="single" w:sz="4" w:space="0" w:color="auto"/>
              <w:bottom w:val="single" w:sz="4" w:space="0" w:color="auto"/>
            </w:tcBorders>
            <w:shd w:val="clear" w:color="auto" w:fill="auto"/>
            <w:noWrap/>
            <w:vAlign w:val="center"/>
          </w:tcPr>
          <w:p w14:paraId="561C1512" w14:textId="77777777" w:rsidR="003A28C2" w:rsidRPr="00CF49F3" w:rsidRDefault="003A28C2" w:rsidP="003A28C2">
            <w:pPr>
              <w:spacing w:line="240" w:lineRule="auto"/>
              <w:jc w:val="center"/>
            </w:pPr>
            <w:r w:rsidRPr="00CF49F3">
              <w:t>T3</w:t>
            </w:r>
          </w:p>
        </w:tc>
        <w:tc>
          <w:tcPr>
            <w:tcW w:w="0" w:type="auto"/>
            <w:tcBorders>
              <w:top w:val="single" w:sz="4" w:space="0" w:color="auto"/>
              <w:bottom w:val="single" w:sz="4" w:space="0" w:color="auto"/>
            </w:tcBorders>
            <w:shd w:val="clear" w:color="auto" w:fill="auto"/>
            <w:noWrap/>
            <w:vAlign w:val="center"/>
          </w:tcPr>
          <w:p w14:paraId="0E6127FD" w14:textId="77777777" w:rsidR="003A28C2" w:rsidRPr="00CF49F3" w:rsidRDefault="003A28C2" w:rsidP="003A28C2">
            <w:pPr>
              <w:spacing w:line="240" w:lineRule="auto"/>
              <w:jc w:val="center"/>
            </w:pPr>
            <w:r w:rsidRPr="00CF49F3">
              <w:t>T4</w:t>
            </w:r>
          </w:p>
        </w:tc>
        <w:tc>
          <w:tcPr>
            <w:tcW w:w="0" w:type="auto"/>
            <w:tcBorders>
              <w:top w:val="single" w:sz="4" w:space="0" w:color="auto"/>
              <w:bottom w:val="single" w:sz="4" w:space="0" w:color="auto"/>
            </w:tcBorders>
            <w:shd w:val="clear" w:color="auto" w:fill="auto"/>
            <w:noWrap/>
            <w:vAlign w:val="center"/>
          </w:tcPr>
          <w:p w14:paraId="4047BD39" w14:textId="77777777" w:rsidR="003A28C2" w:rsidRPr="00CF49F3" w:rsidRDefault="003A28C2" w:rsidP="003A28C2">
            <w:pPr>
              <w:spacing w:line="240" w:lineRule="auto"/>
              <w:jc w:val="center"/>
            </w:pPr>
            <w:r w:rsidRPr="00CF49F3">
              <w:t>T5</w:t>
            </w:r>
          </w:p>
        </w:tc>
        <w:tc>
          <w:tcPr>
            <w:tcW w:w="0" w:type="auto"/>
            <w:tcBorders>
              <w:top w:val="single" w:sz="4" w:space="0" w:color="auto"/>
              <w:bottom w:val="single" w:sz="4" w:space="0" w:color="auto"/>
            </w:tcBorders>
            <w:shd w:val="clear" w:color="auto" w:fill="auto"/>
            <w:noWrap/>
            <w:vAlign w:val="center"/>
          </w:tcPr>
          <w:p w14:paraId="1B3302E9" w14:textId="77777777" w:rsidR="003A28C2" w:rsidRPr="00CF49F3" w:rsidRDefault="003A28C2" w:rsidP="003A28C2">
            <w:pPr>
              <w:spacing w:line="240" w:lineRule="auto"/>
              <w:jc w:val="center"/>
            </w:pPr>
            <w:r w:rsidRPr="00CF49F3">
              <w:t>T6</w:t>
            </w:r>
          </w:p>
        </w:tc>
        <w:tc>
          <w:tcPr>
            <w:tcW w:w="0" w:type="auto"/>
            <w:tcBorders>
              <w:top w:val="single" w:sz="4" w:space="0" w:color="auto"/>
              <w:bottom w:val="single" w:sz="4" w:space="0" w:color="auto"/>
            </w:tcBorders>
            <w:shd w:val="clear" w:color="auto" w:fill="auto"/>
            <w:noWrap/>
            <w:vAlign w:val="center"/>
          </w:tcPr>
          <w:p w14:paraId="0F0357E6" w14:textId="77777777" w:rsidR="003A28C2" w:rsidRPr="00CF49F3" w:rsidRDefault="003A28C2" w:rsidP="003A28C2">
            <w:pPr>
              <w:spacing w:line="240" w:lineRule="auto"/>
              <w:jc w:val="center"/>
            </w:pPr>
            <w:r w:rsidRPr="00CF49F3">
              <w:t>T7</w:t>
            </w:r>
          </w:p>
        </w:tc>
        <w:tc>
          <w:tcPr>
            <w:tcW w:w="0" w:type="auto"/>
            <w:tcBorders>
              <w:top w:val="single" w:sz="4" w:space="0" w:color="auto"/>
              <w:bottom w:val="single" w:sz="4" w:space="0" w:color="auto"/>
            </w:tcBorders>
            <w:vAlign w:val="center"/>
          </w:tcPr>
          <w:p w14:paraId="0E4FCF53" w14:textId="77777777" w:rsidR="003A28C2" w:rsidRPr="00CF49F3" w:rsidRDefault="003A28C2" w:rsidP="003A28C2">
            <w:pPr>
              <w:spacing w:line="240" w:lineRule="auto"/>
              <w:jc w:val="center"/>
            </w:pPr>
            <w:r w:rsidRPr="00CF49F3">
              <w:t>Mean</w:t>
            </w:r>
          </w:p>
        </w:tc>
      </w:tr>
      <w:tr w:rsidR="00FD2F69" w:rsidRPr="00452B3B" w14:paraId="5D36EDD9" w14:textId="77777777" w:rsidTr="00ED2A62">
        <w:trPr>
          <w:trHeight w:val="315"/>
          <w:jc w:val="center"/>
        </w:trPr>
        <w:tc>
          <w:tcPr>
            <w:tcW w:w="0" w:type="auto"/>
            <w:tcBorders>
              <w:top w:val="single" w:sz="4" w:space="0" w:color="auto"/>
              <w:right w:val="single" w:sz="4" w:space="0" w:color="auto"/>
            </w:tcBorders>
            <w:shd w:val="clear" w:color="auto" w:fill="auto"/>
            <w:noWrap/>
          </w:tcPr>
          <w:p w14:paraId="49BE3B99" w14:textId="77777777" w:rsidR="00FD2F69" w:rsidRPr="00F01EA9" w:rsidRDefault="00FD2F69" w:rsidP="00FD2F69">
            <w:pPr>
              <w:spacing w:line="240" w:lineRule="auto"/>
              <w:jc w:val="center"/>
            </w:pPr>
            <w:r w:rsidRPr="00F01EA9">
              <w:t>T1</w:t>
            </w:r>
          </w:p>
        </w:tc>
        <w:tc>
          <w:tcPr>
            <w:tcW w:w="0" w:type="auto"/>
            <w:tcBorders>
              <w:top w:val="single" w:sz="4" w:space="0" w:color="auto"/>
              <w:left w:val="single" w:sz="4" w:space="0" w:color="auto"/>
            </w:tcBorders>
            <w:shd w:val="clear" w:color="auto" w:fill="auto"/>
            <w:noWrap/>
          </w:tcPr>
          <w:p w14:paraId="220132E7" w14:textId="3F6CD0AD" w:rsidR="00FD2F69" w:rsidRPr="00F01EA9" w:rsidRDefault="00FD2F69" w:rsidP="00FD2F69">
            <w:pPr>
              <w:spacing w:line="240" w:lineRule="auto"/>
              <w:jc w:val="center"/>
            </w:pPr>
            <w:r w:rsidRPr="005B0F40">
              <w:t>\</w:t>
            </w:r>
          </w:p>
        </w:tc>
        <w:tc>
          <w:tcPr>
            <w:tcW w:w="0" w:type="auto"/>
            <w:tcBorders>
              <w:top w:val="single" w:sz="4" w:space="0" w:color="auto"/>
            </w:tcBorders>
            <w:shd w:val="clear" w:color="auto" w:fill="auto"/>
            <w:noWrap/>
          </w:tcPr>
          <w:p w14:paraId="230A84FD" w14:textId="0A923BC5" w:rsidR="00FD2F69" w:rsidRPr="00F01EA9" w:rsidRDefault="00FD2F69" w:rsidP="00FD2F69">
            <w:pPr>
              <w:spacing w:line="240" w:lineRule="auto"/>
              <w:jc w:val="center"/>
            </w:pPr>
            <w:r w:rsidRPr="005B0F40">
              <w:t>0.826</w:t>
            </w:r>
          </w:p>
        </w:tc>
        <w:tc>
          <w:tcPr>
            <w:tcW w:w="0" w:type="auto"/>
            <w:tcBorders>
              <w:top w:val="single" w:sz="4" w:space="0" w:color="auto"/>
            </w:tcBorders>
            <w:shd w:val="clear" w:color="auto" w:fill="auto"/>
            <w:noWrap/>
          </w:tcPr>
          <w:p w14:paraId="659C92CF" w14:textId="05B8F9FB" w:rsidR="00FD2F69" w:rsidRPr="00F01EA9" w:rsidRDefault="00FD2F69" w:rsidP="00FD2F69">
            <w:pPr>
              <w:spacing w:line="240" w:lineRule="auto"/>
              <w:jc w:val="center"/>
            </w:pPr>
            <w:r w:rsidRPr="005B0F40">
              <w:t>0.828</w:t>
            </w:r>
          </w:p>
        </w:tc>
        <w:tc>
          <w:tcPr>
            <w:tcW w:w="0" w:type="auto"/>
            <w:tcBorders>
              <w:top w:val="single" w:sz="4" w:space="0" w:color="auto"/>
            </w:tcBorders>
            <w:shd w:val="clear" w:color="auto" w:fill="auto"/>
            <w:noWrap/>
          </w:tcPr>
          <w:p w14:paraId="42B8F22E" w14:textId="4ADEE4BD" w:rsidR="00FD2F69" w:rsidRPr="00F01EA9" w:rsidRDefault="00FD2F69" w:rsidP="00FD2F69">
            <w:pPr>
              <w:spacing w:line="240" w:lineRule="auto"/>
              <w:jc w:val="center"/>
            </w:pPr>
            <w:r w:rsidRPr="005B0F40">
              <w:t>0.89</w:t>
            </w:r>
          </w:p>
        </w:tc>
        <w:tc>
          <w:tcPr>
            <w:tcW w:w="0" w:type="auto"/>
            <w:tcBorders>
              <w:top w:val="single" w:sz="4" w:space="0" w:color="auto"/>
            </w:tcBorders>
            <w:shd w:val="clear" w:color="auto" w:fill="auto"/>
            <w:noWrap/>
          </w:tcPr>
          <w:p w14:paraId="4C2FA687" w14:textId="069C1B13" w:rsidR="00FD2F69" w:rsidRPr="00F01EA9" w:rsidRDefault="00FD2F69" w:rsidP="00FD2F69">
            <w:pPr>
              <w:spacing w:line="240" w:lineRule="auto"/>
              <w:jc w:val="center"/>
            </w:pPr>
            <w:r w:rsidRPr="005B0F40">
              <w:t>0.811</w:t>
            </w:r>
          </w:p>
        </w:tc>
        <w:tc>
          <w:tcPr>
            <w:tcW w:w="0" w:type="auto"/>
            <w:tcBorders>
              <w:top w:val="single" w:sz="4" w:space="0" w:color="auto"/>
            </w:tcBorders>
            <w:shd w:val="clear" w:color="auto" w:fill="auto"/>
            <w:noWrap/>
          </w:tcPr>
          <w:p w14:paraId="5B145E63" w14:textId="55F213EC" w:rsidR="00FD2F69" w:rsidRPr="00F01EA9" w:rsidRDefault="00FD2F69" w:rsidP="00FD2F69">
            <w:pPr>
              <w:spacing w:line="240" w:lineRule="auto"/>
              <w:jc w:val="center"/>
            </w:pPr>
            <w:r w:rsidRPr="005B0F40">
              <w:t>0.808</w:t>
            </w:r>
          </w:p>
        </w:tc>
        <w:tc>
          <w:tcPr>
            <w:tcW w:w="0" w:type="auto"/>
            <w:tcBorders>
              <w:top w:val="single" w:sz="4" w:space="0" w:color="auto"/>
            </w:tcBorders>
            <w:shd w:val="clear" w:color="auto" w:fill="auto"/>
            <w:noWrap/>
          </w:tcPr>
          <w:p w14:paraId="3775D189" w14:textId="08160EF8" w:rsidR="00FD2F69" w:rsidRPr="00F01EA9" w:rsidRDefault="00FD2F69" w:rsidP="00FD2F69">
            <w:pPr>
              <w:spacing w:line="240" w:lineRule="auto"/>
              <w:jc w:val="center"/>
            </w:pPr>
            <w:r w:rsidRPr="005B0F40">
              <w:t>0.844</w:t>
            </w:r>
          </w:p>
        </w:tc>
        <w:tc>
          <w:tcPr>
            <w:tcW w:w="0" w:type="auto"/>
            <w:tcBorders>
              <w:top w:val="single" w:sz="4" w:space="0" w:color="auto"/>
            </w:tcBorders>
          </w:tcPr>
          <w:p w14:paraId="3DF438E1" w14:textId="76DD37E6" w:rsidR="00FD2F69" w:rsidRPr="00F01EA9" w:rsidRDefault="00FD2F69" w:rsidP="00FD2F69">
            <w:pPr>
              <w:spacing w:line="240" w:lineRule="auto"/>
              <w:jc w:val="center"/>
              <w:rPr>
                <w:rFonts w:eastAsia="Times New Roman"/>
              </w:rPr>
            </w:pPr>
            <w:r w:rsidRPr="005B0F40">
              <w:t>0.835</w:t>
            </w:r>
          </w:p>
        </w:tc>
      </w:tr>
      <w:tr w:rsidR="00FD2F69" w:rsidRPr="00452B3B" w14:paraId="74C8065E" w14:textId="77777777" w:rsidTr="00ED2A62">
        <w:trPr>
          <w:trHeight w:val="300"/>
          <w:jc w:val="center"/>
        </w:trPr>
        <w:tc>
          <w:tcPr>
            <w:tcW w:w="0" w:type="auto"/>
            <w:tcBorders>
              <w:right w:val="single" w:sz="4" w:space="0" w:color="auto"/>
            </w:tcBorders>
            <w:shd w:val="clear" w:color="auto" w:fill="auto"/>
            <w:noWrap/>
          </w:tcPr>
          <w:p w14:paraId="1F4F7D11" w14:textId="77777777" w:rsidR="00FD2F69" w:rsidRPr="00F01EA9" w:rsidRDefault="00FD2F69" w:rsidP="00FD2F69">
            <w:pPr>
              <w:spacing w:line="240" w:lineRule="auto"/>
              <w:jc w:val="center"/>
            </w:pPr>
            <w:r w:rsidRPr="00F01EA9">
              <w:t>T2</w:t>
            </w:r>
          </w:p>
        </w:tc>
        <w:tc>
          <w:tcPr>
            <w:tcW w:w="0" w:type="auto"/>
            <w:tcBorders>
              <w:left w:val="single" w:sz="4" w:space="0" w:color="auto"/>
            </w:tcBorders>
            <w:shd w:val="clear" w:color="auto" w:fill="auto"/>
            <w:noWrap/>
          </w:tcPr>
          <w:p w14:paraId="477DC9D8" w14:textId="3266705E" w:rsidR="00FD2F69" w:rsidRPr="00F01EA9" w:rsidRDefault="00FD2F69" w:rsidP="00FD2F69">
            <w:pPr>
              <w:spacing w:line="240" w:lineRule="auto"/>
              <w:jc w:val="center"/>
            </w:pPr>
            <w:r w:rsidRPr="005B0F40">
              <w:t>0.835</w:t>
            </w:r>
          </w:p>
        </w:tc>
        <w:tc>
          <w:tcPr>
            <w:tcW w:w="0" w:type="auto"/>
            <w:shd w:val="clear" w:color="auto" w:fill="auto"/>
            <w:noWrap/>
          </w:tcPr>
          <w:p w14:paraId="3FB5470C" w14:textId="33DEBDC0" w:rsidR="00FD2F69" w:rsidRPr="00F01EA9" w:rsidRDefault="00FD2F69" w:rsidP="00FD2F69">
            <w:pPr>
              <w:spacing w:line="240" w:lineRule="auto"/>
              <w:jc w:val="center"/>
            </w:pPr>
            <w:r w:rsidRPr="005B0F40">
              <w:t>\</w:t>
            </w:r>
          </w:p>
        </w:tc>
        <w:tc>
          <w:tcPr>
            <w:tcW w:w="0" w:type="auto"/>
            <w:shd w:val="clear" w:color="auto" w:fill="auto"/>
            <w:noWrap/>
          </w:tcPr>
          <w:p w14:paraId="2873808F" w14:textId="549282AD" w:rsidR="00FD2F69" w:rsidRPr="00F01EA9" w:rsidRDefault="00FD2F69" w:rsidP="00FD2F69">
            <w:pPr>
              <w:spacing w:line="240" w:lineRule="auto"/>
              <w:jc w:val="center"/>
            </w:pPr>
            <w:r w:rsidRPr="005B0F40">
              <w:t>0.837</w:t>
            </w:r>
          </w:p>
        </w:tc>
        <w:tc>
          <w:tcPr>
            <w:tcW w:w="0" w:type="auto"/>
            <w:shd w:val="clear" w:color="auto" w:fill="auto"/>
            <w:noWrap/>
          </w:tcPr>
          <w:p w14:paraId="7217C8AF" w14:textId="473BF8C7" w:rsidR="00FD2F69" w:rsidRPr="00F01EA9" w:rsidRDefault="00FD2F69" w:rsidP="00FD2F69">
            <w:pPr>
              <w:spacing w:line="240" w:lineRule="auto"/>
              <w:jc w:val="center"/>
            </w:pPr>
            <w:r w:rsidRPr="005B0F40">
              <w:t>0.891</w:t>
            </w:r>
          </w:p>
        </w:tc>
        <w:tc>
          <w:tcPr>
            <w:tcW w:w="0" w:type="auto"/>
            <w:shd w:val="clear" w:color="auto" w:fill="auto"/>
            <w:noWrap/>
          </w:tcPr>
          <w:p w14:paraId="157AE081" w14:textId="0C509221" w:rsidR="00FD2F69" w:rsidRPr="00F01EA9" w:rsidRDefault="00FD2F69" w:rsidP="00FD2F69">
            <w:pPr>
              <w:spacing w:line="240" w:lineRule="auto"/>
              <w:jc w:val="center"/>
            </w:pPr>
            <w:r w:rsidRPr="005B0F40">
              <w:t>0.823</w:t>
            </w:r>
          </w:p>
        </w:tc>
        <w:tc>
          <w:tcPr>
            <w:tcW w:w="0" w:type="auto"/>
            <w:shd w:val="clear" w:color="auto" w:fill="auto"/>
            <w:noWrap/>
          </w:tcPr>
          <w:p w14:paraId="26038351" w14:textId="24AD72EC" w:rsidR="00FD2F69" w:rsidRPr="00F01EA9" w:rsidRDefault="00FD2F69" w:rsidP="00FD2F69">
            <w:pPr>
              <w:spacing w:line="240" w:lineRule="auto"/>
              <w:jc w:val="center"/>
            </w:pPr>
            <w:r w:rsidRPr="005B0F40">
              <w:t>0.837</w:t>
            </w:r>
          </w:p>
        </w:tc>
        <w:tc>
          <w:tcPr>
            <w:tcW w:w="0" w:type="auto"/>
            <w:shd w:val="clear" w:color="auto" w:fill="auto"/>
            <w:noWrap/>
          </w:tcPr>
          <w:p w14:paraId="6FD174B8" w14:textId="067D8BE1" w:rsidR="00FD2F69" w:rsidRPr="00F01EA9" w:rsidRDefault="00FD2F69" w:rsidP="00FD2F69">
            <w:pPr>
              <w:spacing w:line="240" w:lineRule="auto"/>
              <w:jc w:val="center"/>
            </w:pPr>
            <w:r w:rsidRPr="005B0F40">
              <w:t>0.851</w:t>
            </w:r>
          </w:p>
        </w:tc>
        <w:tc>
          <w:tcPr>
            <w:tcW w:w="0" w:type="auto"/>
          </w:tcPr>
          <w:p w14:paraId="51779CD2" w14:textId="5A27E71E" w:rsidR="00FD2F69" w:rsidRPr="00F01EA9" w:rsidRDefault="00FD2F69" w:rsidP="00FD2F69">
            <w:pPr>
              <w:spacing w:line="240" w:lineRule="auto"/>
              <w:jc w:val="center"/>
              <w:rPr>
                <w:rFonts w:eastAsia="Times New Roman"/>
              </w:rPr>
            </w:pPr>
            <w:r w:rsidRPr="005B0F40">
              <w:t>0.846</w:t>
            </w:r>
          </w:p>
        </w:tc>
      </w:tr>
      <w:tr w:rsidR="00FD2F69" w:rsidRPr="00452B3B" w14:paraId="6B8C180C" w14:textId="77777777" w:rsidTr="00ED2A62">
        <w:trPr>
          <w:trHeight w:val="300"/>
          <w:jc w:val="center"/>
        </w:trPr>
        <w:tc>
          <w:tcPr>
            <w:tcW w:w="0" w:type="auto"/>
            <w:tcBorders>
              <w:right w:val="single" w:sz="4" w:space="0" w:color="auto"/>
            </w:tcBorders>
            <w:shd w:val="clear" w:color="auto" w:fill="auto"/>
            <w:noWrap/>
          </w:tcPr>
          <w:p w14:paraId="38A93B6F" w14:textId="77777777" w:rsidR="00FD2F69" w:rsidRPr="00F01EA9" w:rsidRDefault="00FD2F69" w:rsidP="00FD2F69">
            <w:pPr>
              <w:spacing w:line="240" w:lineRule="auto"/>
              <w:jc w:val="center"/>
            </w:pPr>
            <w:r w:rsidRPr="00F01EA9">
              <w:t>T3</w:t>
            </w:r>
          </w:p>
        </w:tc>
        <w:tc>
          <w:tcPr>
            <w:tcW w:w="0" w:type="auto"/>
            <w:tcBorders>
              <w:left w:val="single" w:sz="4" w:space="0" w:color="auto"/>
            </w:tcBorders>
            <w:shd w:val="clear" w:color="auto" w:fill="auto"/>
            <w:noWrap/>
          </w:tcPr>
          <w:p w14:paraId="4F59F1C2" w14:textId="201CC504" w:rsidR="00FD2F69" w:rsidRPr="00F01EA9" w:rsidRDefault="00FD2F69" w:rsidP="00FD2F69">
            <w:pPr>
              <w:spacing w:line="240" w:lineRule="auto"/>
              <w:jc w:val="center"/>
            </w:pPr>
            <w:r w:rsidRPr="005B0F40">
              <w:t>0.835</w:t>
            </w:r>
          </w:p>
        </w:tc>
        <w:tc>
          <w:tcPr>
            <w:tcW w:w="0" w:type="auto"/>
            <w:shd w:val="clear" w:color="auto" w:fill="auto"/>
            <w:noWrap/>
          </w:tcPr>
          <w:p w14:paraId="489C708C" w14:textId="5C56CB74" w:rsidR="00FD2F69" w:rsidRPr="00F01EA9" w:rsidRDefault="00FD2F69" w:rsidP="00FD2F69">
            <w:pPr>
              <w:spacing w:line="240" w:lineRule="auto"/>
              <w:jc w:val="center"/>
            </w:pPr>
            <w:r w:rsidRPr="005B0F40">
              <w:t>0.834</w:t>
            </w:r>
          </w:p>
        </w:tc>
        <w:tc>
          <w:tcPr>
            <w:tcW w:w="0" w:type="auto"/>
            <w:shd w:val="clear" w:color="auto" w:fill="auto"/>
            <w:noWrap/>
          </w:tcPr>
          <w:p w14:paraId="3496993B" w14:textId="7B673BAE" w:rsidR="00FD2F69" w:rsidRPr="00F01EA9" w:rsidRDefault="00FD2F69" w:rsidP="00FD2F69">
            <w:pPr>
              <w:spacing w:line="240" w:lineRule="auto"/>
              <w:jc w:val="center"/>
            </w:pPr>
            <w:r w:rsidRPr="005B0F40">
              <w:t>\</w:t>
            </w:r>
          </w:p>
        </w:tc>
        <w:tc>
          <w:tcPr>
            <w:tcW w:w="0" w:type="auto"/>
            <w:shd w:val="clear" w:color="auto" w:fill="auto"/>
            <w:noWrap/>
          </w:tcPr>
          <w:p w14:paraId="10813544" w14:textId="62F6C2B0" w:rsidR="00FD2F69" w:rsidRPr="00F01EA9" w:rsidRDefault="00FD2F69" w:rsidP="00FD2F69">
            <w:pPr>
              <w:spacing w:line="240" w:lineRule="auto"/>
              <w:jc w:val="center"/>
            </w:pPr>
            <w:r w:rsidRPr="005B0F40">
              <w:t>0.896</w:t>
            </w:r>
          </w:p>
        </w:tc>
        <w:tc>
          <w:tcPr>
            <w:tcW w:w="0" w:type="auto"/>
            <w:shd w:val="clear" w:color="auto" w:fill="auto"/>
            <w:noWrap/>
          </w:tcPr>
          <w:p w14:paraId="47E53A75" w14:textId="6AAA8186" w:rsidR="00FD2F69" w:rsidRPr="00F01EA9" w:rsidRDefault="00FD2F69" w:rsidP="00FD2F69">
            <w:pPr>
              <w:spacing w:line="240" w:lineRule="auto"/>
              <w:jc w:val="center"/>
            </w:pPr>
            <w:r w:rsidRPr="005B0F40">
              <w:t>0.827</w:t>
            </w:r>
          </w:p>
        </w:tc>
        <w:tc>
          <w:tcPr>
            <w:tcW w:w="0" w:type="auto"/>
            <w:shd w:val="clear" w:color="auto" w:fill="auto"/>
            <w:noWrap/>
          </w:tcPr>
          <w:p w14:paraId="400082A8" w14:textId="3A5F154A" w:rsidR="00FD2F69" w:rsidRPr="00F01EA9" w:rsidRDefault="00FD2F69" w:rsidP="00FD2F69">
            <w:pPr>
              <w:spacing w:line="240" w:lineRule="auto"/>
              <w:jc w:val="center"/>
            </w:pPr>
            <w:r w:rsidRPr="005B0F40">
              <w:t>0.823</w:t>
            </w:r>
          </w:p>
        </w:tc>
        <w:tc>
          <w:tcPr>
            <w:tcW w:w="0" w:type="auto"/>
            <w:shd w:val="clear" w:color="auto" w:fill="auto"/>
            <w:noWrap/>
          </w:tcPr>
          <w:p w14:paraId="6EA12CF0" w14:textId="323E9C68" w:rsidR="00FD2F69" w:rsidRPr="00F01EA9" w:rsidRDefault="00FD2F69" w:rsidP="00FD2F69">
            <w:pPr>
              <w:spacing w:line="240" w:lineRule="auto"/>
              <w:jc w:val="center"/>
            </w:pPr>
            <w:r w:rsidRPr="005B0F40">
              <w:t>0.854</w:t>
            </w:r>
          </w:p>
        </w:tc>
        <w:tc>
          <w:tcPr>
            <w:tcW w:w="0" w:type="auto"/>
          </w:tcPr>
          <w:p w14:paraId="3845DF16" w14:textId="3BD784FD" w:rsidR="00FD2F69" w:rsidRPr="00F01EA9" w:rsidRDefault="00FD2F69" w:rsidP="00FD2F69">
            <w:pPr>
              <w:spacing w:line="240" w:lineRule="auto"/>
              <w:jc w:val="center"/>
              <w:rPr>
                <w:rFonts w:eastAsia="Times New Roman"/>
              </w:rPr>
            </w:pPr>
            <w:r w:rsidRPr="005B0F40">
              <w:t>0.845</w:t>
            </w:r>
          </w:p>
        </w:tc>
      </w:tr>
      <w:tr w:rsidR="00FD2F69" w:rsidRPr="00452B3B" w14:paraId="3435D058" w14:textId="77777777" w:rsidTr="00ED2A62">
        <w:trPr>
          <w:trHeight w:val="300"/>
          <w:jc w:val="center"/>
        </w:trPr>
        <w:tc>
          <w:tcPr>
            <w:tcW w:w="0" w:type="auto"/>
            <w:tcBorders>
              <w:right w:val="single" w:sz="4" w:space="0" w:color="auto"/>
            </w:tcBorders>
            <w:shd w:val="clear" w:color="auto" w:fill="auto"/>
            <w:noWrap/>
          </w:tcPr>
          <w:p w14:paraId="78836204" w14:textId="77777777" w:rsidR="00FD2F69" w:rsidRPr="00F01EA9" w:rsidRDefault="00FD2F69" w:rsidP="00FD2F69">
            <w:pPr>
              <w:spacing w:line="240" w:lineRule="auto"/>
              <w:jc w:val="center"/>
            </w:pPr>
            <w:r w:rsidRPr="00F01EA9">
              <w:t>T4</w:t>
            </w:r>
          </w:p>
        </w:tc>
        <w:tc>
          <w:tcPr>
            <w:tcW w:w="0" w:type="auto"/>
            <w:tcBorders>
              <w:left w:val="single" w:sz="4" w:space="0" w:color="auto"/>
            </w:tcBorders>
            <w:shd w:val="clear" w:color="auto" w:fill="auto"/>
            <w:noWrap/>
          </w:tcPr>
          <w:p w14:paraId="635435C0" w14:textId="18B5E3C1" w:rsidR="00FD2F69" w:rsidRPr="00F01EA9" w:rsidRDefault="00FD2F69" w:rsidP="00FD2F69">
            <w:pPr>
              <w:spacing w:line="240" w:lineRule="auto"/>
              <w:jc w:val="center"/>
            </w:pPr>
            <w:r w:rsidRPr="005B0F40">
              <w:t>0.824</w:t>
            </w:r>
          </w:p>
        </w:tc>
        <w:tc>
          <w:tcPr>
            <w:tcW w:w="0" w:type="auto"/>
            <w:shd w:val="clear" w:color="auto" w:fill="auto"/>
            <w:noWrap/>
          </w:tcPr>
          <w:p w14:paraId="309F0228" w14:textId="3575D72E" w:rsidR="00FD2F69" w:rsidRPr="00F01EA9" w:rsidRDefault="00FD2F69" w:rsidP="00FD2F69">
            <w:pPr>
              <w:spacing w:line="240" w:lineRule="auto"/>
              <w:jc w:val="center"/>
            </w:pPr>
            <w:r w:rsidRPr="005B0F40">
              <w:t>0.821</w:t>
            </w:r>
          </w:p>
        </w:tc>
        <w:tc>
          <w:tcPr>
            <w:tcW w:w="0" w:type="auto"/>
            <w:shd w:val="clear" w:color="auto" w:fill="auto"/>
            <w:noWrap/>
          </w:tcPr>
          <w:p w14:paraId="5F229896" w14:textId="41610C4B" w:rsidR="00FD2F69" w:rsidRPr="00F01EA9" w:rsidRDefault="00FD2F69" w:rsidP="00FD2F69">
            <w:pPr>
              <w:spacing w:line="240" w:lineRule="auto"/>
              <w:jc w:val="center"/>
            </w:pPr>
            <w:r w:rsidRPr="005B0F40">
              <w:t>0.827</w:t>
            </w:r>
          </w:p>
        </w:tc>
        <w:tc>
          <w:tcPr>
            <w:tcW w:w="0" w:type="auto"/>
            <w:shd w:val="clear" w:color="auto" w:fill="auto"/>
            <w:noWrap/>
          </w:tcPr>
          <w:p w14:paraId="4D44AD73" w14:textId="7337FC75" w:rsidR="00FD2F69" w:rsidRPr="00F01EA9" w:rsidRDefault="00FD2F69" w:rsidP="00FD2F69">
            <w:pPr>
              <w:spacing w:line="240" w:lineRule="auto"/>
              <w:jc w:val="center"/>
            </w:pPr>
            <w:r w:rsidRPr="005B0F40">
              <w:t>\</w:t>
            </w:r>
          </w:p>
        </w:tc>
        <w:tc>
          <w:tcPr>
            <w:tcW w:w="0" w:type="auto"/>
            <w:shd w:val="clear" w:color="auto" w:fill="auto"/>
            <w:noWrap/>
          </w:tcPr>
          <w:p w14:paraId="5EBEF163" w14:textId="4C0605CC" w:rsidR="00FD2F69" w:rsidRPr="00F01EA9" w:rsidRDefault="00FD2F69" w:rsidP="00FD2F69">
            <w:pPr>
              <w:spacing w:line="240" w:lineRule="auto"/>
              <w:jc w:val="center"/>
            </w:pPr>
            <w:r w:rsidRPr="005B0F40">
              <w:t>0.799</w:t>
            </w:r>
          </w:p>
        </w:tc>
        <w:tc>
          <w:tcPr>
            <w:tcW w:w="0" w:type="auto"/>
            <w:shd w:val="clear" w:color="auto" w:fill="auto"/>
            <w:noWrap/>
          </w:tcPr>
          <w:p w14:paraId="5E3F5049" w14:textId="4791FB7A" w:rsidR="00FD2F69" w:rsidRPr="00F01EA9" w:rsidRDefault="00FD2F69" w:rsidP="00FD2F69">
            <w:pPr>
              <w:spacing w:line="240" w:lineRule="auto"/>
              <w:jc w:val="center"/>
            </w:pPr>
            <w:r w:rsidRPr="005B0F40">
              <w:t>0.792</w:t>
            </w:r>
          </w:p>
        </w:tc>
        <w:tc>
          <w:tcPr>
            <w:tcW w:w="0" w:type="auto"/>
            <w:shd w:val="clear" w:color="auto" w:fill="auto"/>
            <w:noWrap/>
          </w:tcPr>
          <w:p w14:paraId="3DF7DAE2" w14:textId="528EF5BA" w:rsidR="00FD2F69" w:rsidRPr="00F01EA9" w:rsidRDefault="00FD2F69" w:rsidP="00FD2F69">
            <w:pPr>
              <w:spacing w:line="240" w:lineRule="auto"/>
              <w:jc w:val="center"/>
            </w:pPr>
            <w:r w:rsidRPr="005B0F40">
              <w:t>0.841</w:t>
            </w:r>
          </w:p>
        </w:tc>
        <w:tc>
          <w:tcPr>
            <w:tcW w:w="0" w:type="auto"/>
          </w:tcPr>
          <w:p w14:paraId="6894EC30" w14:textId="2F545F19" w:rsidR="00FD2F69" w:rsidRPr="00F01EA9" w:rsidRDefault="00FD2F69" w:rsidP="00FD2F69">
            <w:pPr>
              <w:spacing w:line="240" w:lineRule="auto"/>
              <w:jc w:val="center"/>
              <w:rPr>
                <w:rFonts w:eastAsia="Times New Roman"/>
              </w:rPr>
            </w:pPr>
            <w:r w:rsidRPr="005B0F40">
              <w:t>0.817</w:t>
            </w:r>
          </w:p>
        </w:tc>
      </w:tr>
      <w:tr w:rsidR="00FD2F69" w:rsidRPr="00452B3B" w14:paraId="63683528" w14:textId="77777777" w:rsidTr="00ED2A62">
        <w:trPr>
          <w:trHeight w:val="300"/>
          <w:jc w:val="center"/>
        </w:trPr>
        <w:tc>
          <w:tcPr>
            <w:tcW w:w="0" w:type="auto"/>
            <w:tcBorders>
              <w:right w:val="single" w:sz="4" w:space="0" w:color="auto"/>
            </w:tcBorders>
            <w:shd w:val="clear" w:color="auto" w:fill="auto"/>
            <w:noWrap/>
          </w:tcPr>
          <w:p w14:paraId="0F8690D2" w14:textId="77777777" w:rsidR="00FD2F69" w:rsidRPr="00F01EA9" w:rsidRDefault="00FD2F69" w:rsidP="00FD2F69">
            <w:pPr>
              <w:spacing w:line="240" w:lineRule="auto"/>
              <w:jc w:val="center"/>
            </w:pPr>
            <w:r w:rsidRPr="00F01EA9">
              <w:t>T5</w:t>
            </w:r>
          </w:p>
        </w:tc>
        <w:tc>
          <w:tcPr>
            <w:tcW w:w="0" w:type="auto"/>
            <w:tcBorders>
              <w:left w:val="single" w:sz="4" w:space="0" w:color="auto"/>
            </w:tcBorders>
            <w:shd w:val="clear" w:color="auto" w:fill="auto"/>
            <w:noWrap/>
          </w:tcPr>
          <w:p w14:paraId="386E7B64" w14:textId="3A122AF4" w:rsidR="00FD2F69" w:rsidRPr="00F01EA9" w:rsidRDefault="00FD2F69" w:rsidP="00FD2F69">
            <w:pPr>
              <w:spacing w:line="240" w:lineRule="auto"/>
              <w:jc w:val="center"/>
            </w:pPr>
            <w:r w:rsidRPr="005B0F40">
              <w:t>0.83</w:t>
            </w:r>
          </w:p>
        </w:tc>
        <w:tc>
          <w:tcPr>
            <w:tcW w:w="0" w:type="auto"/>
            <w:shd w:val="clear" w:color="auto" w:fill="auto"/>
            <w:noWrap/>
          </w:tcPr>
          <w:p w14:paraId="01808087" w14:textId="25ACC38B" w:rsidR="00FD2F69" w:rsidRPr="00F01EA9" w:rsidRDefault="00FD2F69" w:rsidP="00FD2F69">
            <w:pPr>
              <w:spacing w:line="240" w:lineRule="auto"/>
              <w:jc w:val="center"/>
            </w:pPr>
            <w:r w:rsidRPr="005B0F40">
              <w:t>0.833</w:t>
            </w:r>
          </w:p>
        </w:tc>
        <w:tc>
          <w:tcPr>
            <w:tcW w:w="0" w:type="auto"/>
            <w:shd w:val="clear" w:color="auto" w:fill="auto"/>
            <w:noWrap/>
          </w:tcPr>
          <w:p w14:paraId="39CF5C50" w14:textId="111CC491" w:rsidR="00FD2F69" w:rsidRPr="00F01EA9" w:rsidRDefault="00FD2F69" w:rsidP="00FD2F69">
            <w:pPr>
              <w:spacing w:line="240" w:lineRule="auto"/>
              <w:jc w:val="center"/>
            </w:pPr>
            <w:r w:rsidRPr="005B0F40">
              <w:t>0.841</w:t>
            </w:r>
          </w:p>
        </w:tc>
        <w:tc>
          <w:tcPr>
            <w:tcW w:w="0" w:type="auto"/>
            <w:shd w:val="clear" w:color="auto" w:fill="auto"/>
            <w:noWrap/>
          </w:tcPr>
          <w:p w14:paraId="6315356A" w14:textId="7DC7A617" w:rsidR="00FD2F69" w:rsidRPr="00F01EA9" w:rsidRDefault="00FD2F69" w:rsidP="00FD2F69">
            <w:pPr>
              <w:spacing w:line="240" w:lineRule="auto"/>
              <w:jc w:val="center"/>
            </w:pPr>
            <w:r w:rsidRPr="005B0F40">
              <w:t>0.888</w:t>
            </w:r>
          </w:p>
        </w:tc>
        <w:tc>
          <w:tcPr>
            <w:tcW w:w="0" w:type="auto"/>
            <w:shd w:val="clear" w:color="auto" w:fill="auto"/>
            <w:noWrap/>
          </w:tcPr>
          <w:p w14:paraId="3FAF0C55" w14:textId="63F4ED12" w:rsidR="00FD2F69" w:rsidRPr="00F01EA9" w:rsidRDefault="00FD2F69" w:rsidP="00FD2F69">
            <w:pPr>
              <w:spacing w:line="240" w:lineRule="auto"/>
              <w:jc w:val="center"/>
            </w:pPr>
            <w:r w:rsidRPr="005B0F40">
              <w:t>\</w:t>
            </w:r>
          </w:p>
        </w:tc>
        <w:tc>
          <w:tcPr>
            <w:tcW w:w="0" w:type="auto"/>
            <w:shd w:val="clear" w:color="auto" w:fill="auto"/>
            <w:noWrap/>
          </w:tcPr>
          <w:p w14:paraId="3978F724" w14:textId="63DB1D5A" w:rsidR="00FD2F69" w:rsidRPr="00F01EA9" w:rsidRDefault="00FD2F69" w:rsidP="00FD2F69">
            <w:pPr>
              <w:spacing w:line="240" w:lineRule="auto"/>
              <w:jc w:val="center"/>
            </w:pPr>
            <w:r w:rsidRPr="005B0F40">
              <w:t>0.828</w:t>
            </w:r>
          </w:p>
        </w:tc>
        <w:tc>
          <w:tcPr>
            <w:tcW w:w="0" w:type="auto"/>
            <w:shd w:val="clear" w:color="auto" w:fill="auto"/>
            <w:noWrap/>
          </w:tcPr>
          <w:p w14:paraId="70ADE6E2" w14:textId="2CBB077E" w:rsidR="00FD2F69" w:rsidRPr="00F01EA9" w:rsidRDefault="00FD2F69" w:rsidP="00FD2F69">
            <w:pPr>
              <w:spacing w:line="240" w:lineRule="auto"/>
              <w:jc w:val="center"/>
            </w:pPr>
            <w:r w:rsidRPr="005B0F40">
              <w:t>0.851</w:t>
            </w:r>
          </w:p>
        </w:tc>
        <w:tc>
          <w:tcPr>
            <w:tcW w:w="0" w:type="auto"/>
          </w:tcPr>
          <w:p w14:paraId="5A7F5EE4" w14:textId="150F6221" w:rsidR="00FD2F69" w:rsidRPr="00F01EA9" w:rsidRDefault="00FD2F69" w:rsidP="00FD2F69">
            <w:pPr>
              <w:spacing w:line="240" w:lineRule="auto"/>
              <w:jc w:val="center"/>
              <w:rPr>
                <w:rFonts w:eastAsia="Times New Roman"/>
              </w:rPr>
            </w:pPr>
            <w:r w:rsidRPr="005B0F40">
              <w:t>0.845</w:t>
            </w:r>
          </w:p>
        </w:tc>
      </w:tr>
      <w:tr w:rsidR="00FD2F69" w:rsidRPr="00452B3B" w14:paraId="057CA8B5" w14:textId="77777777" w:rsidTr="00ED2A62">
        <w:trPr>
          <w:trHeight w:val="300"/>
          <w:jc w:val="center"/>
        </w:trPr>
        <w:tc>
          <w:tcPr>
            <w:tcW w:w="0" w:type="auto"/>
            <w:tcBorders>
              <w:right w:val="single" w:sz="4" w:space="0" w:color="auto"/>
            </w:tcBorders>
            <w:shd w:val="clear" w:color="auto" w:fill="auto"/>
            <w:noWrap/>
          </w:tcPr>
          <w:p w14:paraId="2FCC21B0" w14:textId="77777777" w:rsidR="00FD2F69" w:rsidRPr="00F01EA9" w:rsidRDefault="00FD2F69" w:rsidP="00FD2F69">
            <w:pPr>
              <w:spacing w:line="240" w:lineRule="auto"/>
              <w:jc w:val="center"/>
            </w:pPr>
            <w:r w:rsidRPr="00F01EA9">
              <w:t>T6</w:t>
            </w:r>
          </w:p>
        </w:tc>
        <w:tc>
          <w:tcPr>
            <w:tcW w:w="0" w:type="auto"/>
            <w:tcBorders>
              <w:left w:val="single" w:sz="4" w:space="0" w:color="auto"/>
            </w:tcBorders>
            <w:shd w:val="clear" w:color="auto" w:fill="auto"/>
            <w:noWrap/>
          </w:tcPr>
          <w:p w14:paraId="453534D4" w14:textId="1014D9AF" w:rsidR="00FD2F69" w:rsidRPr="00F01EA9" w:rsidRDefault="00FD2F69" w:rsidP="00FD2F69">
            <w:pPr>
              <w:spacing w:line="240" w:lineRule="auto"/>
              <w:jc w:val="center"/>
            </w:pPr>
            <w:r w:rsidRPr="005B0F40">
              <w:t>0.834</w:t>
            </w:r>
          </w:p>
        </w:tc>
        <w:tc>
          <w:tcPr>
            <w:tcW w:w="0" w:type="auto"/>
            <w:shd w:val="clear" w:color="auto" w:fill="auto"/>
            <w:noWrap/>
          </w:tcPr>
          <w:p w14:paraId="25388554" w14:textId="2B7E3830" w:rsidR="00FD2F69" w:rsidRPr="00F01EA9" w:rsidRDefault="00FD2F69" w:rsidP="00FD2F69">
            <w:pPr>
              <w:spacing w:line="240" w:lineRule="auto"/>
              <w:jc w:val="center"/>
            </w:pPr>
            <w:r w:rsidRPr="005B0F40">
              <w:t>0.845</w:t>
            </w:r>
          </w:p>
        </w:tc>
        <w:tc>
          <w:tcPr>
            <w:tcW w:w="0" w:type="auto"/>
            <w:shd w:val="clear" w:color="auto" w:fill="auto"/>
            <w:noWrap/>
          </w:tcPr>
          <w:p w14:paraId="045FB8F7" w14:textId="077C3797" w:rsidR="00FD2F69" w:rsidRPr="00F01EA9" w:rsidRDefault="00FD2F69" w:rsidP="00FD2F69">
            <w:pPr>
              <w:spacing w:line="240" w:lineRule="auto"/>
              <w:jc w:val="center"/>
            </w:pPr>
            <w:r w:rsidRPr="005B0F40">
              <w:t>0.844</w:t>
            </w:r>
          </w:p>
        </w:tc>
        <w:tc>
          <w:tcPr>
            <w:tcW w:w="0" w:type="auto"/>
            <w:shd w:val="clear" w:color="auto" w:fill="auto"/>
            <w:noWrap/>
          </w:tcPr>
          <w:p w14:paraId="6747A036" w14:textId="54D6B28C" w:rsidR="00FD2F69" w:rsidRPr="00F01EA9" w:rsidRDefault="00FD2F69" w:rsidP="00FD2F69">
            <w:pPr>
              <w:spacing w:line="240" w:lineRule="auto"/>
              <w:jc w:val="center"/>
            </w:pPr>
            <w:r w:rsidRPr="005B0F40">
              <w:t>0.887</w:t>
            </w:r>
          </w:p>
        </w:tc>
        <w:tc>
          <w:tcPr>
            <w:tcW w:w="0" w:type="auto"/>
            <w:shd w:val="clear" w:color="auto" w:fill="auto"/>
            <w:noWrap/>
          </w:tcPr>
          <w:p w14:paraId="41DA3892" w14:textId="6AED87C7" w:rsidR="00FD2F69" w:rsidRPr="00F01EA9" w:rsidRDefault="00FD2F69" w:rsidP="00FD2F69">
            <w:pPr>
              <w:spacing w:line="240" w:lineRule="auto"/>
              <w:jc w:val="center"/>
            </w:pPr>
            <w:r w:rsidRPr="005B0F40">
              <w:t>0.832</w:t>
            </w:r>
          </w:p>
        </w:tc>
        <w:tc>
          <w:tcPr>
            <w:tcW w:w="0" w:type="auto"/>
            <w:shd w:val="clear" w:color="auto" w:fill="auto"/>
            <w:noWrap/>
          </w:tcPr>
          <w:p w14:paraId="6BB903AA" w14:textId="5EED23EB" w:rsidR="00FD2F69" w:rsidRPr="00F01EA9" w:rsidRDefault="00FD2F69" w:rsidP="00FD2F69">
            <w:pPr>
              <w:spacing w:line="240" w:lineRule="auto"/>
              <w:jc w:val="center"/>
            </w:pPr>
            <w:r w:rsidRPr="005B0F40">
              <w:t>\</w:t>
            </w:r>
          </w:p>
        </w:tc>
        <w:tc>
          <w:tcPr>
            <w:tcW w:w="0" w:type="auto"/>
            <w:shd w:val="clear" w:color="auto" w:fill="auto"/>
            <w:noWrap/>
          </w:tcPr>
          <w:p w14:paraId="33CE8DAA" w14:textId="5643AF59" w:rsidR="00FD2F69" w:rsidRPr="00F01EA9" w:rsidRDefault="00FD2F69" w:rsidP="00FD2F69">
            <w:pPr>
              <w:spacing w:line="240" w:lineRule="auto"/>
              <w:jc w:val="center"/>
            </w:pPr>
            <w:r w:rsidRPr="005B0F40">
              <w:t>0.859</w:t>
            </w:r>
          </w:p>
        </w:tc>
        <w:tc>
          <w:tcPr>
            <w:tcW w:w="0" w:type="auto"/>
          </w:tcPr>
          <w:p w14:paraId="161D84CF" w14:textId="1D3907B3" w:rsidR="00FD2F69" w:rsidRPr="00F01EA9" w:rsidRDefault="00FD2F69" w:rsidP="00FD2F69">
            <w:pPr>
              <w:spacing w:line="240" w:lineRule="auto"/>
              <w:jc w:val="center"/>
              <w:rPr>
                <w:rFonts w:eastAsia="Times New Roman"/>
              </w:rPr>
            </w:pPr>
            <w:r w:rsidRPr="005B0F40">
              <w:t>0.85</w:t>
            </w:r>
          </w:p>
        </w:tc>
      </w:tr>
      <w:tr w:rsidR="00FD2F69" w:rsidRPr="00452B3B" w14:paraId="08C4E779" w14:textId="77777777" w:rsidTr="00ED2A62">
        <w:trPr>
          <w:trHeight w:val="315"/>
          <w:jc w:val="center"/>
        </w:trPr>
        <w:tc>
          <w:tcPr>
            <w:tcW w:w="0" w:type="auto"/>
            <w:tcBorders>
              <w:right w:val="single" w:sz="4" w:space="0" w:color="auto"/>
            </w:tcBorders>
            <w:shd w:val="clear" w:color="auto" w:fill="auto"/>
            <w:noWrap/>
          </w:tcPr>
          <w:p w14:paraId="1A60E160" w14:textId="77777777" w:rsidR="00FD2F69" w:rsidRPr="00F01EA9" w:rsidRDefault="00FD2F69" w:rsidP="00FD2F69">
            <w:pPr>
              <w:spacing w:line="240" w:lineRule="auto"/>
              <w:jc w:val="center"/>
            </w:pPr>
            <w:r w:rsidRPr="00F01EA9">
              <w:t>T7</w:t>
            </w:r>
          </w:p>
        </w:tc>
        <w:tc>
          <w:tcPr>
            <w:tcW w:w="0" w:type="auto"/>
            <w:tcBorders>
              <w:left w:val="single" w:sz="4" w:space="0" w:color="auto"/>
            </w:tcBorders>
            <w:shd w:val="clear" w:color="auto" w:fill="auto"/>
            <w:noWrap/>
          </w:tcPr>
          <w:p w14:paraId="11B2ED81" w14:textId="1CCCC277" w:rsidR="00FD2F69" w:rsidRPr="00F01EA9" w:rsidRDefault="00FD2F69" w:rsidP="00FD2F69">
            <w:pPr>
              <w:spacing w:line="240" w:lineRule="auto"/>
              <w:jc w:val="center"/>
            </w:pPr>
            <w:r w:rsidRPr="005B0F40">
              <w:t>0.836</w:t>
            </w:r>
          </w:p>
        </w:tc>
        <w:tc>
          <w:tcPr>
            <w:tcW w:w="0" w:type="auto"/>
            <w:shd w:val="clear" w:color="auto" w:fill="auto"/>
            <w:noWrap/>
          </w:tcPr>
          <w:p w14:paraId="184E283C" w14:textId="0813B5E3" w:rsidR="00FD2F69" w:rsidRPr="00F01EA9" w:rsidRDefault="00FD2F69" w:rsidP="00FD2F69">
            <w:pPr>
              <w:spacing w:line="240" w:lineRule="auto"/>
              <w:jc w:val="center"/>
            </w:pPr>
            <w:r w:rsidRPr="005B0F40">
              <w:t>0.834</w:t>
            </w:r>
          </w:p>
        </w:tc>
        <w:tc>
          <w:tcPr>
            <w:tcW w:w="0" w:type="auto"/>
            <w:shd w:val="clear" w:color="auto" w:fill="auto"/>
            <w:noWrap/>
          </w:tcPr>
          <w:p w14:paraId="096A4C62" w14:textId="5C646514" w:rsidR="00FD2F69" w:rsidRPr="00F01EA9" w:rsidRDefault="00FD2F69" w:rsidP="00FD2F69">
            <w:pPr>
              <w:spacing w:line="240" w:lineRule="auto"/>
              <w:jc w:val="center"/>
            </w:pPr>
            <w:r w:rsidRPr="005B0F40">
              <w:t>0.841</w:t>
            </w:r>
          </w:p>
        </w:tc>
        <w:tc>
          <w:tcPr>
            <w:tcW w:w="0" w:type="auto"/>
            <w:shd w:val="clear" w:color="auto" w:fill="auto"/>
            <w:noWrap/>
          </w:tcPr>
          <w:p w14:paraId="4E01031F" w14:textId="52105594" w:rsidR="00FD2F69" w:rsidRPr="00F01EA9" w:rsidRDefault="00FD2F69" w:rsidP="00FD2F69">
            <w:pPr>
              <w:spacing w:line="240" w:lineRule="auto"/>
              <w:jc w:val="center"/>
            </w:pPr>
            <w:r w:rsidRPr="005B0F40">
              <w:t>0.887</w:t>
            </w:r>
          </w:p>
        </w:tc>
        <w:tc>
          <w:tcPr>
            <w:tcW w:w="0" w:type="auto"/>
            <w:shd w:val="clear" w:color="auto" w:fill="auto"/>
            <w:noWrap/>
          </w:tcPr>
          <w:p w14:paraId="17E1ACF5" w14:textId="138987D4" w:rsidR="00FD2F69" w:rsidRPr="00F01EA9" w:rsidRDefault="00FD2F69" w:rsidP="00FD2F69">
            <w:pPr>
              <w:spacing w:line="240" w:lineRule="auto"/>
              <w:jc w:val="center"/>
            </w:pPr>
            <w:r w:rsidRPr="005B0F40">
              <w:t>0.826</w:t>
            </w:r>
          </w:p>
        </w:tc>
        <w:tc>
          <w:tcPr>
            <w:tcW w:w="0" w:type="auto"/>
            <w:shd w:val="clear" w:color="auto" w:fill="auto"/>
            <w:noWrap/>
          </w:tcPr>
          <w:p w14:paraId="47B4EDAC" w14:textId="2C1C51B0" w:rsidR="00FD2F69" w:rsidRPr="00F01EA9" w:rsidRDefault="00FD2F69" w:rsidP="00FD2F69">
            <w:pPr>
              <w:spacing w:line="240" w:lineRule="auto"/>
              <w:jc w:val="center"/>
            </w:pPr>
            <w:r w:rsidRPr="005B0F40">
              <w:t>0.824</w:t>
            </w:r>
          </w:p>
        </w:tc>
        <w:tc>
          <w:tcPr>
            <w:tcW w:w="0" w:type="auto"/>
            <w:shd w:val="clear" w:color="auto" w:fill="auto"/>
            <w:noWrap/>
          </w:tcPr>
          <w:p w14:paraId="030EC1F2" w14:textId="43EEB1B5" w:rsidR="00FD2F69" w:rsidRPr="00F01EA9" w:rsidRDefault="00FD2F69" w:rsidP="00FD2F69">
            <w:pPr>
              <w:spacing w:line="240" w:lineRule="auto"/>
              <w:jc w:val="center"/>
            </w:pPr>
            <w:r w:rsidRPr="005B0F40">
              <w:t>\</w:t>
            </w:r>
          </w:p>
        </w:tc>
        <w:tc>
          <w:tcPr>
            <w:tcW w:w="0" w:type="auto"/>
          </w:tcPr>
          <w:p w14:paraId="683307F3" w14:textId="046795E5" w:rsidR="00FD2F69" w:rsidRPr="00F01EA9" w:rsidRDefault="00FD2F69" w:rsidP="00FD2F69">
            <w:pPr>
              <w:spacing w:line="240" w:lineRule="auto"/>
              <w:jc w:val="center"/>
              <w:rPr>
                <w:rFonts w:eastAsia="Times New Roman"/>
              </w:rPr>
            </w:pPr>
            <w:r w:rsidRPr="005B0F40">
              <w:t>0.841</w:t>
            </w:r>
          </w:p>
        </w:tc>
      </w:tr>
      <w:tr w:rsidR="00FD2F69" w:rsidRPr="00452B3B" w14:paraId="768BED16" w14:textId="77777777" w:rsidTr="00ED2A62">
        <w:trPr>
          <w:trHeight w:val="315"/>
          <w:jc w:val="center"/>
        </w:trPr>
        <w:tc>
          <w:tcPr>
            <w:tcW w:w="0" w:type="auto"/>
            <w:tcBorders>
              <w:bottom w:val="single" w:sz="4" w:space="0" w:color="auto"/>
              <w:right w:val="single" w:sz="4" w:space="0" w:color="auto"/>
            </w:tcBorders>
            <w:shd w:val="clear" w:color="auto" w:fill="auto"/>
            <w:noWrap/>
          </w:tcPr>
          <w:p w14:paraId="04F0D08C" w14:textId="77777777" w:rsidR="00FD2F69" w:rsidRPr="00F01EA9" w:rsidRDefault="00FD2F69" w:rsidP="00FD2F69">
            <w:pPr>
              <w:spacing w:line="240" w:lineRule="auto"/>
              <w:jc w:val="center"/>
            </w:pPr>
            <w:r w:rsidRPr="00F01EA9">
              <w:t>Mean</w:t>
            </w:r>
          </w:p>
        </w:tc>
        <w:tc>
          <w:tcPr>
            <w:tcW w:w="0" w:type="auto"/>
            <w:tcBorders>
              <w:left w:val="single" w:sz="4" w:space="0" w:color="auto"/>
              <w:bottom w:val="single" w:sz="4" w:space="0" w:color="auto"/>
            </w:tcBorders>
            <w:shd w:val="clear" w:color="auto" w:fill="auto"/>
            <w:noWrap/>
          </w:tcPr>
          <w:p w14:paraId="257D3831" w14:textId="11BD050D" w:rsidR="00FD2F69" w:rsidRPr="00F01EA9" w:rsidRDefault="00FD2F69" w:rsidP="00FD2F69">
            <w:pPr>
              <w:spacing w:line="240" w:lineRule="auto"/>
              <w:jc w:val="center"/>
            </w:pPr>
            <w:r w:rsidRPr="005B0F40">
              <w:t>0.832</w:t>
            </w:r>
          </w:p>
        </w:tc>
        <w:tc>
          <w:tcPr>
            <w:tcW w:w="0" w:type="auto"/>
            <w:tcBorders>
              <w:bottom w:val="single" w:sz="4" w:space="0" w:color="auto"/>
            </w:tcBorders>
            <w:shd w:val="clear" w:color="auto" w:fill="auto"/>
            <w:noWrap/>
          </w:tcPr>
          <w:p w14:paraId="4FE18585" w14:textId="52C29E93" w:rsidR="00FD2F69" w:rsidRPr="00F01EA9" w:rsidRDefault="00FD2F69" w:rsidP="00FD2F69">
            <w:pPr>
              <w:spacing w:line="240" w:lineRule="auto"/>
              <w:jc w:val="center"/>
            </w:pPr>
            <w:r w:rsidRPr="005B0F40">
              <w:t>0.832</w:t>
            </w:r>
          </w:p>
        </w:tc>
        <w:tc>
          <w:tcPr>
            <w:tcW w:w="0" w:type="auto"/>
            <w:tcBorders>
              <w:bottom w:val="single" w:sz="4" w:space="0" w:color="auto"/>
            </w:tcBorders>
            <w:shd w:val="clear" w:color="auto" w:fill="auto"/>
            <w:noWrap/>
          </w:tcPr>
          <w:p w14:paraId="19CC115E" w14:textId="329884CC" w:rsidR="00FD2F69" w:rsidRPr="00F01EA9" w:rsidRDefault="00FD2F69" w:rsidP="00FD2F69">
            <w:pPr>
              <w:spacing w:line="240" w:lineRule="auto"/>
              <w:jc w:val="center"/>
            </w:pPr>
            <w:r w:rsidRPr="005B0F40">
              <w:t>0.836</w:t>
            </w:r>
          </w:p>
        </w:tc>
        <w:tc>
          <w:tcPr>
            <w:tcW w:w="0" w:type="auto"/>
            <w:tcBorders>
              <w:bottom w:val="single" w:sz="4" w:space="0" w:color="auto"/>
            </w:tcBorders>
            <w:shd w:val="clear" w:color="auto" w:fill="auto"/>
            <w:noWrap/>
          </w:tcPr>
          <w:p w14:paraId="44C2F2A7" w14:textId="37AE65BF" w:rsidR="00FD2F69" w:rsidRPr="00F01EA9" w:rsidRDefault="00FD2F69" w:rsidP="00FD2F69">
            <w:pPr>
              <w:spacing w:line="240" w:lineRule="auto"/>
              <w:jc w:val="center"/>
            </w:pPr>
            <w:r w:rsidRPr="005B0F40">
              <w:t>0.89</w:t>
            </w:r>
          </w:p>
        </w:tc>
        <w:tc>
          <w:tcPr>
            <w:tcW w:w="0" w:type="auto"/>
            <w:tcBorders>
              <w:bottom w:val="single" w:sz="4" w:space="0" w:color="auto"/>
            </w:tcBorders>
            <w:shd w:val="clear" w:color="auto" w:fill="auto"/>
            <w:noWrap/>
          </w:tcPr>
          <w:p w14:paraId="05E3D0A8" w14:textId="75D6F683" w:rsidR="00FD2F69" w:rsidRPr="00F01EA9" w:rsidRDefault="00FD2F69" w:rsidP="00FD2F69">
            <w:pPr>
              <w:spacing w:line="240" w:lineRule="auto"/>
              <w:jc w:val="center"/>
            </w:pPr>
            <w:r w:rsidRPr="005B0F40">
              <w:t>0.82</w:t>
            </w:r>
          </w:p>
        </w:tc>
        <w:tc>
          <w:tcPr>
            <w:tcW w:w="0" w:type="auto"/>
            <w:tcBorders>
              <w:bottom w:val="single" w:sz="4" w:space="0" w:color="auto"/>
            </w:tcBorders>
            <w:shd w:val="clear" w:color="auto" w:fill="auto"/>
            <w:noWrap/>
          </w:tcPr>
          <w:p w14:paraId="0FC8644C" w14:textId="124DD51E" w:rsidR="00FD2F69" w:rsidRPr="00F01EA9" w:rsidRDefault="00FD2F69" w:rsidP="00FD2F69">
            <w:pPr>
              <w:spacing w:line="240" w:lineRule="auto"/>
              <w:jc w:val="center"/>
            </w:pPr>
            <w:r w:rsidRPr="005B0F40">
              <w:t>0.819</w:t>
            </w:r>
          </w:p>
        </w:tc>
        <w:tc>
          <w:tcPr>
            <w:tcW w:w="0" w:type="auto"/>
            <w:tcBorders>
              <w:bottom w:val="single" w:sz="4" w:space="0" w:color="auto"/>
            </w:tcBorders>
            <w:shd w:val="clear" w:color="auto" w:fill="auto"/>
            <w:noWrap/>
          </w:tcPr>
          <w:p w14:paraId="15BC71FB" w14:textId="3C82CE4D" w:rsidR="00FD2F69" w:rsidRPr="00F01EA9" w:rsidRDefault="00FD2F69" w:rsidP="00FD2F69">
            <w:pPr>
              <w:spacing w:line="240" w:lineRule="auto"/>
              <w:jc w:val="center"/>
            </w:pPr>
            <w:r w:rsidRPr="005B0F40">
              <w:t>0.85</w:t>
            </w:r>
          </w:p>
        </w:tc>
        <w:tc>
          <w:tcPr>
            <w:tcW w:w="0" w:type="auto"/>
            <w:tcBorders>
              <w:bottom w:val="single" w:sz="4" w:space="0" w:color="auto"/>
            </w:tcBorders>
          </w:tcPr>
          <w:p w14:paraId="796D70C3" w14:textId="5602AF13" w:rsidR="00FD2F69" w:rsidRPr="00F01EA9" w:rsidRDefault="00FD2F69" w:rsidP="00FD2F69">
            <w:pPr>
              <w:spacing w:line="240" w:lineRule="auto"/>
              <w:jc w:val="center"/>
              <w:rPr>
                <w:rFonts w:eastAsia="Times New Roman"/>
              </w:rPr>
            </w:pPr>
            <w:r w:rsidRPr="005B0F40">
              <w:t>\</w:t>
            </w:r>
          </w:p>
        </w:tc>
      </w:tr>
      <w:tr w:rsidR="003A28C2" w:rsidRPr="00452B3B" w14:paraId="149FC569" w14:textId="77777777" w:rsidTr="00ED2A62">
        <w:trPr>
          <w:trHeight w:val="315"/>
          <w:jc w:val="center"/>
        </w:trPr>
        <w:tc>
          <w:tcPr>
            <w:tcW w:w="0" w:type="auto"/>
            <w:gridSpan w:val="9"/>
            <w:tcBorders>
              <w:top w:val="single" w:sz="4" w:space="0" w:color="auto"/>
              <w:bottom w:val="single" w:sz="4" w:space="0" w:color="auto"/>
            </w:tcBorders>
            <w:shd w:val="clear" w:color="auto" w:fill="auto"/>
            <w:noWrap/>
            <w:vAlign w:val="bottom"/>
          </w:tcPr>
          <w:tbl>
            <w:tblPr>
              <w:tblW w:w="1920" w:type="dxa"/>
              <w:jc w:val="center"/>
              <w:tblLook w:val="04A0" w:firstRow="1" w:lastRow="0" w:firstColumn="1" w:lastColumn="0" w:noHBand="0" w:noVBand="1"/>
            </w:tblPr>
            <w:tblGrid>
              <w:gridCol w:w="960"/>
              <w:gridCol w:w="960"/>
            </w:tblGrid>
            <w:tr w:rsidR="003A28C2" w:rsidRPr="00452B3B" w14:paraId="2D6C959A" w14:textId="77777777" w:rsidTr="003A28C2">
              <w:trPr>
                <w:trHeight w:val="315"/>
                <w:jc w:val="center"/>
              </w:trPr>
              <w:tc>
                <w:tcPr>
                  <w:tcW w:w="960" w:type="dxa"/>
                  <w:tcBorders>
                    <w:top w:val="nil"/>
                    <w:left w:val="nil"/>
                    <w:bottom w:val="nil"/>
                    <w:right w:val="nil"/>
                  </w:tcBorders>
                  <w:shd w:val="clear" w:color="auto" w:fill="auto"/>
                  <w:noWrap/>
                  <w:vAlign w:val="bottom"/>
                  <w:hideMark/>
                </w:tcPr>
                <w:p w14:paraId="711355C2" w14:textId="77777777" w:rsidR="003A28C2" w:rsidRPr="00452B3B" w:rsidRDefault="003A28C2" w:rsidP="003A28C2">
                  <w:pPr>
                    <w:spacing w:line="240" w:lineRule="auto"/>
                    <w:rPr>
                      <w:rFonts w:eastAsia="Times New Roman"/>
                    </w:rPr>
                  </w:pPr>
                  <w:r w:rsidRPr="00452B3B">
                    <w:rPr>
                      <w:rFonts w:eastAsia="Times New Roman"/>
                    </w:rPr>
                    <w:t>Mean</w:t>
                  </w:r>
                </w:p>
              </w:tc>
              <w:tc>
                <w:tcPr>
                  <w:tcW w:w="960" w:type="dxa"/>
                  <w:tcBorders>
                    <w:top w:val="nil"/>
                    <w:left w:val="nil"/>
                    <w:bottom w:val="nil"/>
                    <w:right w:val="nil"/>
                  </w:tcBorders>
                  <w:shd w:val="clear" w:color="auto" w:fill="auto"/>
                  <w:noWrap/>
                  <w:vAlign w:val="bottom"/>
                  <w:hideMark/>
                </w:tcPr>
                <w:p w14:paraId="0DCDDB8E" w14:textId="77777777" w:rsidR="003A28C2" w:rsidRPr="00452B3B" w:rsidRDefault="003A28C2" w:rsidP="003A28C2">
                  <w:pPr>
                    <w:spacing w:line="240" w:lineRule="auto"/>
                    <w:rPr>
                      <w:rFonts w:eastAsia="Times New Roman"/>
                    </w:rPr>
                  </w:pPr>
                  <w:r w:rsidRPr="00452B3B">
                    <w:rPr>
                      <w:rFonts w:eastAsia="Times New Roman"/>
                    </w:rPr>
                    <w:t>Std</w:t>
                  </w:r>
                </w:p>
              </w:tc>
            </w:tr>
            <w:tr w:rsidR="003A28C2" w:rsidRPr="00452B3B" w14:paraId="0C40AD24" w14:textId="77777777" w:rsidTr="003A28C2">
              <w:trPr>
                <w:trHeight w:val="300"/>
                <w:jc w:val="center"/>
              </w:trPr>
              <w:tc>
                <w:tcPr>
                  <w:tcW w:w="960" w:type="dxa"/>
                  <w:tcBorders>
                    <w:top w:val="nil"/>
                    <w:left w:val="nil"/>
                    <w:bottom w:val="nil"/>
                    <w:right w:val="nil"/>
                  </w:tcBorders>
                  <w:shd w:val="clear" w:color="auto" w:fill="auto"/>
                  <w:noWrap/>
                  <w:vAlign w:val="bottom"/>
                  <w:hideMark/>
                </w:tcPr>
                <w:p w14:paraId="39B40592" w14:textId="270DA775" w:rsidR="003A28C2" w:rsidRPr="00452B3B" w:rsidRDefault="00363919" w:rsidP="009E543E">
                  <w:pPr>
                    <w:spacing w:line="240" w:lineRule="auto"/>
                    <w:rPr>
                      <w:rFonts w:eastAsia="Times New Roman"/>
                    </w:rPr>
                  </w:pPr>
                  <w:r w:rsidRPr="00363919">
                    <w:rPr>
                      <w:rFonts w:eastAsia="Times New Roman"/>
                    </w:rPr>
                    <w:t>0.8</w:t>
                  </w:r>
                  <w:r w:rsidR="009E543E">
                    <w:rPr>
                      <w:rFonts w:eastAsia="Times New Roman"/>
                    </w:rPr>
                    <w:t>40</w:t>
                  </w:r>
                </w:p>
              </w:tc>
              <w:tc>
                <w:tcPr>
                  <w:tcW w:w="960" w:type="dxa"/>
                  <w:tcBorders>
                    <w:top w:val="nil"/>
                    <w:left w:val="nil"/>
                    <w:bottom w:val="nil"/>
                    <w:right w:val="nil"/>
                  </w:tcBorders>
                  <w:shd w:val="clear" w:color="auto" w:fill="auto"/>
                  <w:noWrap/>
                  <w:vAlign w:val="bottom"/>
                  <w:hideMark/>
                </w:tcPr>
                <w:p w14:paraId="4A467699" w14:textId="5B83FA86" w:rsidR="003A28C2" w:rsidRPr="00452B3B" w:rsidRDefault="003A28C2" w:rsidP="009E543E">
                  <w:pPr>
                    <w:spacing w:line="240" w:lineRule="auto"/>
                    <w:rPr>
                      <w:rFonts w:eastAsia="Times New Roman"/>
                    </w:rPr>
                  </w:pPr>
                  <w:r w:rsidRPr="00452B3B">
                    <w:rPr>
                      <w:rFonts w:eastAsia="Times New Roman"/>
                    </w:rPr>
                    <w:t>0.0</w:t>
                  </w:r>
                  <w:r w:rsidR="00363919">
                    <w:rPr>
                      <w:rFonts w:eastAsia="Times New Roman"/>
                    </w:rPr>
                    <w:t>2</w:t>
                  </w:r>
                  <w:r w:rsidR="009E543E">
                    <w:rPr>
                      <w:rFonts w:eastAsia="Times New Roman"/>
                    </w:rPr>
                    <w:t>4</w:t>
                  </w:r>
                </w:p>
              </w:tc>
            </w:tr>
          </w:tbl>
          <w:p w14:paraId="283F0496" w14:textId="77777777" w:rsidR="003A28C2" w:rsidRPr="00452B3B" w:rsidRDefault="003A28C2" w:rsidP="003A28C2">
            <w:pPr>
              <w:spacing w:line="240" w:lineRule="auto"/>
              <w:rPr>
                <w:rFonts w:eastAsia="Times New Roman"/>
              </w:rPr>
            </w:pPr>
          </w:p>
        </w:tc>
      </w:tr>
      <w:tr w:rsidR="003A28C2" w:rsidRPr="00452B3B" w14:paraId="51E076E0" w14:textId="77777777" w:rsidTr="00ED2A62">
        <w:trPr>
          <w:trHeight w:val="315"/>
          <w:jc w:val="center"/>
        </w:trPr>
        <w:tc>
          <w:tcPr>
            <w:tcW w:w="0" w:type="auto"/>
            <w:gridSpan w:val="9"/>
            <w:tcBorders>
              <w:top w:val="single" w:sz="4" w:space="0" w:color="auto"/>
            </w:tcBorders>
            <w:shd w:val="clear" w:color="auto" w:fill="auto"/>
            <w:noWrap/>
            <w:vAlign w:val="bottom"/>
          </w:tcPr>
          <w:p w14:paraId="50651B98" w14:textId="094A7285" w:rsidR="003A28C2" w:rsidRPr="0015324D" w:rsidRDefault="003A28C2" w:rsidP="003A28C2">
            <w:pPr>
              <w:spacing w:line="240" w:lineRule="auto"/>
              <w:rPr>
                <w:iCs/>
                <w:noProof/>
              </w:rPr>
            </w:pPr>
          </w:p>
        </w:tc>
      </w:tr>
    </w:tbl>
    <w:p w14:paraId="615D2600" w14:textId="77777777" w:rsidR="00132FAB" w:rsidRDefault="00132FAB" w:rsidP="00C74FB3"/>
    <w:p w14:paraId="4F6FBB39" w14:textId="5491E978" w:rsidR="00F7752D" w:rsidRDefault="007F2999" w:rsidP="00C74FB3">
      <w:r>
        <w:t xml:space="preserve">The prediction results </w:t>
      </w:r>
      <w:r w:rsidR="004C7261">
        <w:t>average</w:t>
      </w:r>
      <w:r>
        <w:t xml:space="preserve"> above 0.8 AUC with </w:t>
      </w:r>
      <w:r w:rsidR="00FA26EC">
        <w:t xml:space="preserve">a </w:t>
      </w:r>
      <w:r>
        <w:t xml:space="preserve">standard deviation </w:t>
      </w:r>
      <w:r w:rsidR="00FA26EC">
        <w:t>of 0.0</w:t>
      </w:r>
      <w:r w:rsidR="003625FD">
        <w:t>2</w:t>
      </w:r>
      <w:r w:rsidR="00C975E6">
        <w:t>4</w:t>
      </w:r>
      <w:r>
        <w:t xml:space="preserve">, indicating </w:t>
      </w:r>
      <w:r w:rsidR="00626CD8">
        <w:t>sound</w:t>
      </w:r>
      <w:r>
        <w:t xml:space="preserve"> and stable accuracy over time.</w:t>
      </w:r>
      <w:r w:rsidR="00B31B5E">
        <w:t xml:space="preserve"> </w:t>
      </w:r>
      <w:r w:rsidR="00ED04C0">
        <w:t xml:space="preserve">A model is built using one of the seven days’ </w:t>
      </w:r>
      <w:r w:rsidR="00331E74">
        <w:t>datasets</w:t>
      </w:r>
      <w:r w:rsidR="00D8756E">
        <w:t xml:space="preserve"> to predict the acceptance</w:t>
      </w:r>
      <w:r w:rsidR="00ED04C0">
        <w:t xml:space="preserve"> of the</w:t>
      </w:r>
      <w:r w:rsidR="00D8756E">
        <w:t xml:space="preserve"> </w:t>
      </w:r>
      <w:r w:rsidR="002039C5">
        <w:t>revisions</w:t>
      </w:r>
      <w:r w:rsidR="00315254">
        <w:t xml:space="preserve"> on</w:t>
      </w:r>
      <w:r w:rsidR="002039C5">
        <w:t xml:space="preserve"> </w:t>
      </w:r>
      <w:r w:rsidR="000A47AB">
        <w:t>each</w:t>
      </w:r>
      <w:r w:rsidR="004149DA">
        <w:t xml:space="preserve"> of the </w:t>
      </w:r>
      <w:r w:rsidR="005C7D31">
        <w:t>other</w:t>
      </w:r>
      <w:r w:rsidR="000A47AB">
        <w:t xml:space="preserve"> days</w:t>
      </w:r>
      <w:r w:rsidR="00D8756E">
        <w:t>.</w:t>
      </w:r>
      <w:r w:rsidR="008B530D">
        <w:t xml:space="preserve"> The row average of the AUC values </w:t>
      </w:r>
      <w:r w:rsidR="00626CD8">
        <w:t>reveals</w:t>
      </w:r>
      <w:r w:rsidR="008B530D">
        <w:t xml:space="preserve"> how well a single dataset</w:t>
      </w:r>
      <w:r w:rsidR="007A5659">
        <w:t>’s model</w:t>
      </w:r>
      <w:r w:rsidR="008B530D">
        <w:t xml:space="preserve"> predict</w:t>
      </w:r>
      <w:r w:rsidR="00E474F4">
        <w:t>s</w:t>
      </w:r>
      <w:r w:rsidR="00DB707F">
        <w:t xml:space="preserve"> </w:t>
      </w:r>
      <w:r w:rsidR="008B530D">
        <w:t xml:space="preserve">the other datasets. </w:t>
      </w:r>
    </w:p>
    <w:p w14:paraId="570A3F91" w14:textId="2FAF08E2" w:rsidR="00015A4D" w:rsidRDefault="008B530D" w:rsidP="00C74FB3">
      <w:r>
        <w:t xml:space="preserve">The column averages show how well </w:t>
      </w:r>
      <w:r w:rsidR="00E474F4">
        <w:t xml:space="preserve">the </w:t>
      </w:r>
      <w:r>
        <w:t>other</w:t>
      </w:r>
      <w:r w:rsidR="003C633A">
        <w:t xml:space="preserve"> </w:t>
      </w:r>
      <w:r w:rsidR="00E474F4">
        <w:t xml:space="preserve">six </w:t>
      </w:r>
      <w:r w:rsidR="003C633A">
        <w:t>days</w:t>
      </w:r>
      <w:r w:rsidR="00E474F4">
        <w:t>’</w:t>
      </w:r>
      <w:r w:rsidR="003C633A">
        <w:t xml:space="preserve"> model</w:t>
      </w:r>
      <w:r w:rsidR="00E474F4">
        <w:t>s</w:t>
      </w:r>
      <w:r w:rsidR="003C633A">
        <w:t xml:space="preserve"> predict on one specific day</w:t>
      </w:r>
      <w:r w:rsidR="00B81058">
        <w:t>.</w:t>
      </w:r>
      <w:r w:rsidR="004149DA">
        <w:t xml:space="preserve"> </w:t>
      </w:r>
      <w:r w:rsidR="00C942AD">
        <w:t xml:space="preserve">Individual difference is observed when comparing the column averages </w:t>
      </w:r>
      <w:r w:rsidR="00CE3913">
        <w:t>using</w:t>
      </w:r>
      <w:r w:rsidR="006E6A2F">
        <w:t xml:space="preserve"> </w:t>
      </w:r>
      <w:r w:rsidR="006E6A2F" w:rsidRPr="006E6A2F">
        <w:t>Friedman's test</w:t>
      </w:r>
      <w:r w:rsidR="006E6A2F">
        <w:t xml:space="preserve"> </w:t>
      </w:r>
      <w:r w:rsidR="006E6A2F">
        <w:fldChar w:fldCharType="begin"/>
      </w:r>
      <w:r w:rsidR="00752A93">
        <w:instrText xml:space="preserve"> ADDIN EN.CITE &lt;EndNote&gt;&lt;Cite&gt;&lt;Author&gt;Hollander&lt;/Author&gt;&lt;Year&gt;2013&lt;/Year&gt;&lt;RecNum&gt;1018&lt;/RecNum&gt;&lt;DisplayText&gt;[73]&lt;/DisplayText&gt;&lt;record&gt;&lt;rec-number&gt;1018&lt;/rec-number&gt;&lt;foreign-keys&gt;&lt;key app="EN" db-id="zxtr5fspzsrftkeavxmv2pptdrspaarw5s00" timestamp="1461578916"&gt;1018&lt;/key&gt;&lt;/foreign-keys&gt;&lt;ref-type name="Book"&gt;6&lt;/ref-type&gt;&lt;contributors&gt;&lt;authors&gt;&lt;author&gt;Hollander, Myles&lt;/author&gt;&lt;author&gt;Wolfe, Douglas A&lt;/author&gt;&lt;author&gt;Chicken, Eric&lt;/author&gt;&lt;/authors&gt;&lt;/contributors&gt;&lt;titles&gt;&lt;title&gt;Nonparametric statistical methods&lt;/title&gt;&lt;/titles&gt;&lt;dates&gt;&lt;year&gt;2013&lt;/year&gt;&lt;/dates&gt;&lt;publisher&gt;John Wiley &amp;amp; Sons&lt;/publisher&gt;&lt;isbn&gt;1118553292&lt;/isbn&gt;&lt;urls&gt;&lt;/urls&gt;&lt;/record&gt;&lt;/Cite&gt;&lt;/EndNote&gt;</w:instrText>
      </w:r>
      <w:r w:rsidR="006E6A2F">
        <w:fldChar w:fldCharType="separate"/>
      </w:r>
      <w:r w:rsidR="00752A93">
        <w:rPr>
          <w:noProof/>
        </w:rPr>
        <w:t>[</w:t>
      </w:r>
      <w:hyperlink w:anchor="_ENREF_73" w:tooltip="Hollander, 2013 #1018" w:history="1">
        <w:r w:rsidR="00145E43">
          <w:rPr>
            <w:noProof/>
          </w:rPr>
          <w:t>73</w:t>
        </w:r>
      </w:hyperlink>
      <w:r w:rsidR="00752A93">
        <w:rPr>
          <w:noProof/>
        </w:rPr>
        <w:t>]</w:t>
      </w:r>
      <w:r w:rsidR="006E6A2F">
        <w:fldChar w:fldCharType="end"/>
      </w:r>
      <w:r w:rsidR="006E6A2F">
        <w:t xml:space="preserve">, as </w:t>
      </w:r>
      <w:r w:rsidR="006E6A2F" w:rsidRPr="00B76943">
        <w:rPr>
          <w:i/>
        </w:rPr>
        <w:t>p</w:t>
      </w:r>
      <w:r w:rsidR="006E6A2F">
        <w:t xml:space="preserve"> value </w:t>
      </w:r>
      <w:r w:rsidR="00CE3913">
        <w:t>&lt;</w:t>
      </w:r>
      <w:r w:rsidR="006E6A2F">
        <w:t xml:space="preserve"> 0.00</w:t>
      </w:r>
      <w:r w:rsidR="00CE3913">
        <w:t>1</w:t>
      </w:r>
      <w:r w:rsidR="006E6A2F">
        <w:t xml:space="preserve">. </w:t>
      </w:r>
      <w:r w:rsidR="00C139CF">
        <w:t xml:space="preserve">It has been observed that in column </w:t>
      </w:r>
      <w:r w:rsidR="0014314C">
        <w:t xml:space="preserve">average </w:t>
      </w:r>
      <w:r w:rsidR="00C139CF">
        <w:t xml:space="preserve">AUCs, T5 and T6 </w:t>
      </w:r>
      <w:r w:rsidR="00492DF3">
        <w:t>are</w:t>
      </w:r>
      <w:r w:rsidR="00C139CF">
        <w:t xml:space="preserve"> ranked the lowest.</w:t>
      </w:r>
      <w:r w:rsidR="00500817">
        <w:t xml:space="preserve"> </w:t>
      </w:r>
      <w:r w:rsidR="00707535">
        <w:t xml:space="preserve">One explanation for </w:t>
      </w:r>
      <w:r w:rsidR="001C1474">
        <w:t>this</w:t>
      </w:r>
      <w:r w:rsidR="00707535">
        <w:t xml:space="preserve"> difference is that T5 and T6 are weekends (September 5</w:t>
      </w:r>
      <w:r w:rsidR="00707535" w:rsidRPr="00707535">
        <w:rPr>
          <w:vertAlign w:val="superscript"/>
        </w:rPr>
        <w:t>th</w:t>
      </w:r>
      <w:r w:rsidR="00707535">
        <w:t xml:space="preserve"> – </w:t>
      </w:r>
      <w:r w:rsidR="0003579A">
        <w:t>6</w:t>
      </w:r>
      <w:r w:rsidR="0003579A" w:rsidRPr="00707535">
        <w:rPr>
          <w:vertAlign w:val="superscript"/>
        </w:rPr>
        <w:t>th</w:t>
      </w:r>
      <w:r w:rsidR="0003579A">
        <w:rPr>
          <w:vertAlign w:val="superscript"/>
        </w:rPr>
        <w:t xml:space="preserve"> </w:t>
      </w:r>
      <w:r w:rsidR="007E4EC0">
        <w:t>2015</w:t>
      </w:r>
      <w:r w:rsidR="00707535">
        <w:t>)</w:t>
      </w:r>
      <w:r w:rsidR="001B0880">
        <w:t xml:space="preserve">, and the sample size </w:t>
      </w:r>
      <w:r w:rsidR="001C1474">
        <w:t>is</w:t>
      </w:r>
      <w:r w:rsidR="001B0880">
        <w:t xml:space="preserve"> relatively small</w:t>
      </w:r>
      <w:r w:rsidR="00751F6B">
        <w:t>er</w:t>
      </w:r>
      <w:r w:rsidR="001C1474">
        <w:t xml:space="preserve"> and</w:t>
      </w:r>
      <w:r w:rsidR="000358A4">
        <w:t xml:space="preserve"> thus more difficult to predict</w:t>
      </w:r>
      <w:r w:rsidR="00707535">
        <w:t xml:space="preserve">. </w:t>
      </w:r>
      <w:r w:rsidR="000358A4">
        <w:t>Similarly</w:t>
      </w:r>
      <w:r w:rsidR="00E352E4">
        <w:t>,</w:t>
      </w:r>
      <w:r w:rsidR="000358A4">
        <w:t xml:space="preserve"> T4 in the row a</w:t>
      </w:r>
      <w:r w:rsidR="001C1474">
        <w:t>verage yields the lowest in AUC</w:t>
      </w:r>
      <w:r w:rsidR="000358A4">
        <w:t xml:space="preserve"> to predict other datasets because the number of accepted cases are relatively smaller, subjected to the coming weekends. </w:t>
      </w:r>
      <w:r w:rsidR="000A5D51">
        <w:t>No other difference</w:t>
      </w:r>
      <w:r w:rsidR="000C3D4E">
        <w:t>s are</w:t>
      </w:r>
      <w:r w:rsidR="000A5D51">
        <w:t xml:space="preserve"> observed in row average values, as </w:t>
      </w:r>
      <w:r w:rsidR="000A5D51" w:rsidRPr="006E6A2F">
        <w:t>Friedman's test</w:t>
      </w:r>
      <w:r w:rsidR="000A5D51">
        <w:t xml:space="preserve"> returns </w:t>
      </w:r>
      <w:r w:rsidR="001C2923" w:rsidRPr="00B76943">
        <w:rPr>
          <w:i/>
        </w:rPr>
        <w:t>p</w:t>
      </w:r>
      <w:r w:rsidR="000A5D51">
        <w:t xml:space="preserve"> value = 0.077</w:t>
      </w:r>
      <w:r w:rsidR="001C1474">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91"/>
        <w:gridCol w:w="891"/>
        <w:gridCol w:w="891"/>
        <w:gridCol w:w="891"/>
        <w:gridCol w:w="891"/>
        <w:gridCol w:w="891"/>
        <w:gridCol w:w="891"/>
      </w:tblGrid>
      <w:tr w:rsidR="00292A95" w:rsidRPr="00C1371E" w14:paraId="2F0D4229" w14:textId="77777777" w:rsidTr="00292A95">
        <w:trPr>
          <w:jc w:val="center"/>
        </w:trPr>
        <w:tc>
          <w:tcPr>
            <w:tcW w:w="0" w:type="auto"/>
            <w:gridSpan w:val="8"/>
            <w:tcBorders>
              <w:bottom w:val="single" w:sz="4" w:space="0" w:color="auto"/>
            </w:tcBorders>
          </w:tcPr>
          <w:p w14:paraId="0B12252D" w14:textId="77777777" w:rsidR="00292A95" w:rsidRPr="00292A95" w:rsidRDefault="00292A95" w:rsidP="00292A95">
            <w:pPr>
              <w:spacing w:after="160" w:line="240" w:lineRule="auto"/>
              <w:rPr>
                <w:rFonts w:cs="Times New Roman"/>
                <w:b/>
                <w:iCs/>
                <w:noProof/>
                <w:sz w:val="18"/>
                <w:szCs w:val="18"/>
              </w:rPr>
            </w:pPr>
            <w:r w:rsidRPr="00292A95">
              <w:rPr>
                <w:rFonts w:cs="Times New Roman"/>
                <w:b/>
                <w:iCs/>
                <w:noProof/>
                <w:sz w:val="18"/>
                <w:szCs w:val="18"/>
              </w:rPr>
              <w:t xml:space="preserve">Table </w:t>
            </w:r>
            <w:r w:rsidRPr="00292A95">
              <w:rPr>
                <w:rFonts w:cs="Times New Roman"/>
                <w:b/>
                <w:iCs/>
                <w:noProof/>
                <w:sz w:val="18"/>
                <w:szCs w:val="18"/>
              </w:rPr>
              <w:fldChar w:fldCharType="begin"/>
            </w:r>
            <w:r w:rsidRPr="00292A95">
              <w:rPr>
                <w:rFonts w:cs="Times New Roman"/>
                <w:b/>
                <w:iCs/>
                <w:noProof/>
                <w:sz w:val="18"/>
                <w:szCs w:val="18"/>
              </w:rPr>
              <w:instrText xml:space="preserve"> SEQ Table \* ARABIC </w:instrText>
            </w:r>
            <w:r w:rsidRPr="00292A95">
              <w:rPr>
                <w:rFonts w:cs="Times New Roman"/>
                <w:b/>
                <w:iCs/>
                <w:noProof/>
                <w:sz w:val="18"/>
                <w:szCs w:val="18"/>
              </w:rPr>
              <w:fldChar w:fldCharType="separate"/>
            </w:r>
            <w:r w:rsidR="00C14AED">
              <w:rPr>
                <w:rFonts w:cs="Times New Roman"/>
                <w:b/>
                <w:iCs/>
                <w:noProof/>
                <w:sz w:val="18"/>
                <w:szCs w:val="18"/>
              </w:rPr>
              <w:t>4</w:t>
            </w:r>
            <w:r w:rsidRPr="00292A95">
              <w:rPr>
                <w:rFonts w:cs="Times New Roman"/>
                <w:b/>
                <w:iCs/>
                <w:noProof/>
                <w:sz w:val="18"/>
                <w:szCs w:val="18"/>
              </w:rPr>
              <w:fldChar w:fldCharType="end"/>
            </w:r>
            <w:r w:rsidRPr="00292A95">
              <w:rPr>
                <w:rFonts w:cs="Times New Roman"/>
                <w:b/>
                <w:iCs/>
                <w:noProof/>
                <w:sz w:val="18"/>
                <w:szCs w:val="18"/>
              </w:rPr>
              <w:t xml:space="preserve"> </w:t>
            </w:r>
          </w:p>
          <w:p w14:paraId="03E64500" w14:textId="5228DFC0" w:rsidR="00292A95" w:rsidRPr="0015324D" w:rsidRDefault="00292A95" w:rsidP="00292A95">
            <w:pPr>
              <w:spacing w:after="160" w:line="240" w:lineRule="auto"/>
              <w:rPr>
                <w:rFonts w:cs="Times New Roman"/>
                <w:iCs/>
                <w:noProof/>
                <w:sz w:val="18"/>
                <w:szCs w:val="18"/>
              </w:rPr>
            </w:pPr>
            <w:r w:rsidRPr="0015324D">
              <w:rPr>
                <w:rFonts w:cs="Times New Roman"/>
                <w:iCs/>
                <w:noProof/>
                <w:sz w:val="18"/>
                <w:szCs w:val="18"/>
              </w:rPr>
              <w:t xml:space="preserve">Survival model estimates </w:t>
            </w:r>
          </w:p>
          <w:p w14:paraId="33F1B3EB" w14:textId="77777777" w:rsidR="00292A95" w:rsidRPr="001C68B5" w:rsidRDefault="00292A95" w:rsidP="00292A95">
            <w:pPr>
              <w:spacing w:line="240" w:lineRule="auto"/>
              <w:rPr>
                <w:rFonts w:cs="Times New Roman"/>
                <w:sz w:val="18"/>
                <w:szCs w:val="18"/>
              </w:rPr>
            </w:pPr>
            <w:r w:rsidRPr="001C68B5">
              <w:rPr>
                <w:rFonts w:cs="Times New Roman"/>
                <w:sz w:val="18"/>
                <w:szCs w:val="18"/>
              </w:rPr>
              <w:t>*p &lt; .05; **p &lt; .01; ***p &lt; .001</w:t>
            </w:r>
          </w:p>
          <w:p w14:paraId="5A900A92" w14:textId="77777777" w:rsidR="00292A95" w:rsidRDefault="00292A95" w:rsidP="00292A95">
            <w:pPr>
              <w:spacing w:line="240" w:lineRule="auto"/>
              <w:rPr>
                <w:rFonts w:cs="Times New Roman"/>
                <w:sz w:val="18"/>
                <w:szCs w:val="18"/>
              </w:rPr>
            </w:pPr>
            <w:r w:rsidRPr="001C68B5">
              <w:rPr>
                <w:rFonts w:cs="Times New Roman"/>
                <w:sz w:val="18"/>
                <w:szCs w:val="18"/>
              </w:rPr>
              <w:t>NA: sharedRepo found to be consistently 0 across all observations within some of the days</w:t>
            </w:r>
          </w:p>
          <w:p w14:paraId="75B154C0" w14:textId="59AE5F8D" w:rsidR="00292A95" w:rsidRDefault="00292A95" w:rsidP="00B37F8E">
            <w:pPr>
              <w:spacing w:line="240" w:lineRule="auto"/>
              <w:rPr>
                <w:rFonts w:cs="Times New Roman"/>
                <w:sz w:val="18"/>
                <w:szCs w:val="18"/>
              </w:rPr>
            </w:pPr>
            <w:r w:rsidRPr="001C68B5">
              <w:rPr>
                <w:rFonts w:cs="Times New Roman"/>
                <w:sz w:val="18"/>
                <w:szCs w:val="18"/>
              </w:rPr>
              <w:t>Hazard ratio</w:t>
            </w:r>
            <w:r w:rsidR="00D65CE7">
              <w:rPr>
                <w:rFonts w:cs="Times New Roman"/>
                <w:sz w:val="18"/>
                <w:szCs w:val="18"/>
              </w:rPr>
              <w:t xml:space="preserve"> shown below</w:t>
            </w:r>
          </w:p>
        </w:tc>
      </w:tr>
      <w:tr w:rsidR="00015A4D" w:rsidRPr="00C1371E" w14:paraId="56080681" w14:textId="77777777" w:rsidTr="00292A95">
        <w:trPr>
          <w:jc w:val="center"/>
        </w:trPr>
        <w:tc>
          <w:tcPr>
            <w:tcW w:w="0" w:type="auto"/>
            <w:tcBorders>
              <w:top w:val="single" w:sz="4" w:space="0" w:color="auto"/>
            </w:tcBorders>
          </w:tcPr>
          <w:p w14:paraId="3F358A06" w14:textId="001A7F4E" w:rsidR="00015A4D" w:rsidRPr="001C68B5" w:rsidRDefault="0061554D" w:rsidP="00E30155">
            <w:pPr>
              <w:spacing w:line="240" w:lineRule="auto"/>
              <w:rPr>
                <w:rFonts w:cs="Times New Roman"/>
                <w:sz w:val="18"/>
                <w:szCs w:val="18"/>
              </w:rPr>
            </w:pPr>
            <w:r w:rsidRPr="001C68B5">
              <w:rPr>
                <w:rFonts w:cs="Times New Roman"/>
                <w:sz w:val="18"/>
                <w:szCs w:val="18"/>
              </w:rPr>
              <w:t>Variables</w:t>
            </w:r>
          </w:p>
        </w:tc>
        <w:tc>
          <w:tcPr>
            <w:tcW w:w="0" w:type="auto"/>
            <w:tcBorders>
              <w:top w:val="single" w:sz="4" w:space="0" w:color="auto"/>
            </w:tcBorders>
          </w:tcPr>
          <w:p w14:paraId="03FCD4AF" w14:textId="77777777" w:rsidR="00015A4D" w:rsidRPr="001C68B5" w:rsidRDefault="00015A4D" w:rsidP="00E30155">
            <w:pPr>
              <w:spacing w:line="240" w:lineRule="auto"/>
              <w:rPr>
                <w:rFonts w:cs="Times New Roman"/>
                <w:sz w:val="18"/>
                <w:szCs w:val="18"/>
              </w:rPr>
            </w:pPr>
            <w:r>
              <w:rPr>
                <w:rFonts w:cs="Times New Roman"/>
                <w:sz w:val="18"/>
                <w:szCs w:val="18"/>
              </w:rPr>
              <w:t>T1</w:t>
            </w:r>
          </w:p>
        </w:tc>
        <w:tc>
          <w:tcPr>
            <w:tcW w:w="0" w:type="auto"/>
            <w:tcBorders>
              <w:top w:val="single" w:sz="4" w:space="0" w:color="auto"/>
            </w:tcBorders>
          </w:tcPr>
          <w:p w14:paraId="15780283" w14:textId="77777777" w:rsidR="00015A4D" w:rsidRPr="001C68B5" w:rsidRDefault="00015A4D" w:rsidP="00E30155">
            <w:pPr>
              <w:spacing w:line="240" w:lineRule="auto"/>
              <w:rPr>
                <w:rFonts w:cs="Times New Roman"/>
                <w:sz w:val="18"/>
                <w:szCs w:val="18"/>
              </w:rPr>
            </w:pPr>
            <w:r>
              <w:rPr>
                <w:rFonts w:cs="Times New Roman"/>
                <w:sz w:val="18"/>
                <w:szCs w:val="18"/>
              </w:rPr>
              <w:t>T2</w:t>
            </w:r>
          </w:p>
        </w:tc>
        <w:tc>
          <w:tcPr>
            <w:tcW w:w="0" w:type="auto"/>
            <w:tcBorders>
              <w:top w:val="single" w:sz="4" w:space="0" w:color="auto"/>
            </w:tcBorders>
          </w:tcPr>
          <w:p w14:paraId="38051343" w14:textId="77777777" w:rsidR="00015A4D" w:rsidRPr="001C68B5" w:rsidRDefault="00015A4D" w:rsidP="00E30155">
            <w:pPr>
              <w:spacing w:line="240" w:lineRule="auto"/>
              <w:rPr>
                <w:rFonts w:cs="Times New Roman"/>
                <w:sz w:val="18"/>
                <w:szCs w:val="18"/>
              </w:rPr>
            </w:pPr>
            <w:r>
              <w:rPr>
                <w:rFonts w:cs="Times New Roman"/>
                <w:sz w:val="18"/>
                <w:szCs w:val="18"/>
              </w:rPr>
              <w:t>T3</w:t>
            </w:r>
          </w:p>
        </w:tc>
        <w:tc>
          <w:tcPr>
            <w:tcW w:w="0" w:type="auto"/>
            <w:tcBorders>
              <w:top w:val="single" w:sz="4" w:space="0" w:color="auto"/>
            </w:tcBorders>
          </w:tcPr>
          <w:p w14:paraId="35C0C99B" w14:textId="77777777" w:rsidR="00015A4D" w:rsidRPr="001C68B5" w:rsidRDefault="00015A4D" w:rsidP="00E30155">
            <w:pPr>
              <w:spacing w:line="240" w:lineRule="auto"/>
              <w:rPr>
                <w:rFonts w:cs="Times New Roman"/>
                <w:sz w:val="18"/>
                <w:szCs w:val="18"/>
              </w:rPr>
            </w:pPr>
            <w:r>
              <w:rPr>
                <w:rFonts w:cs="Times New Roman"/>
                <w:sz w:val="18"/>
                <w:szCs w:val="18"/>
              </w:rPr>
              <w:t>T4</w:t>
            </w:r>
          </w:p>
        </w:tc>
        <w:tc>
          <w:tcPr>
            <w:tcW w:w="0" w:type="auto"/>
            <w:tcBorders>
              <w:top w:val="single" w:sz="4" w:space="0" w:color="auto"/>
            </w:tcBorders>
          </w:tcPr>
          <w:p w14:paraId="40031819" w14:textId="77777777" w:rsidR="00015A4D" w:rsidRPr="001C68B5" w:rsidRDefault="00015A4D" w:rsidP="00E30155">
            <w:pPr>
              <w:spacing w:line="240" w:lineRule="auto"/>
              <w:rPr>
                <w:rFonts w:cs="Times New Roman"/>
                <w:sz w:val="18"/>
                <w:szCs w:val="18"/>
              </w:rPr>
            </w:pPr>
            <w:r>
              <w:rPr>
                <w:rFonts w:cs="Times New Roman"/>
                <w:sz w:val="18"/>
                <w:szCs w:val="18"/>
              </w:rPr>
              <w:t>T5</w:t>
            </w:r>
          </w:p>
        </w:tc>
        <w:tc>
          <w:tcPr>
            <w:tcW w:w="0" w:type="auto"/>
            <w:tcBorders>
              <w:top w:val="single" w:sz="4" w:space="0" w:color="auto"/>
            </w:tcBorders>
          </w:tcPr>
          <w:p w14:paraId="51C05A49" w14:textId="77777777" w:rsidR="00015A4D" w:rsidRPr="001C68B5" w:rsidRDefault="00015A4D" w:rsidP="00E30155">
            <w:pPr>
              <w:spacing w:line="240" w:lineRule="auto"/>
              <w:rPr>
                <w:rFonts w:cs="Times New Roman"/>
                <w:sz w:val="18"/>
                <w:szCs w:val="18"/>
              </w:rPr>
            </w:pPr>
            <w:r>
              <w:rPr>
                <w:rFonts w:cs="Times New Roman"/>
                <w:sz w:val="18"/>
                <w:szCs w:val="18"/>
              </w:rPr>
              <w:t>T6</w:t>
            </w:r>
          </w:p>
        </w:tc>
        <w:tc>
          <w:tcPr>
            <w:tcW w:w="0" w:type="auto"/>
            <w:tcBorders>
              <w:top w:val="single" w:sz="4" w:space="0" w:color="auto"/>
            </w:tcBorders>
          </w:tcPr>
          <w:p w14:paraId="5B548F3D" w14:textId="77777777" w:rsidR="00015A4D" w:rsidRPr="001C68B5" w:rsidRDefault="00015A4D" w:rsidP="00E30155">
            <w:pPr>
              <w:spacing w:line="240" w:lineRule="auto"/>
              <w:rPr>
                <w:rFonts w:cs="Times New Roman"/>
                <w:sz w:val="18"/>
                <w:szCs w:val="18"/>
              </w:rPr>
            </w:pPr>
            <w:r>
              <w:rPr>
                <w:rFonts w:cs="Times New Roman"/>
                <w:sz w:val="18"/>
                <w:szCs w:val="18"/>
              </w:rPr>
              <w:t>T7</w:t>
            </w:r>
          </w:p>
        </w:tc>
      </w:tr>
      <w:tr w:rsidR="00303737" w:rsidRPr="00C1371E" w14:paraId="2CFCF5D2" w14:textId="77777777" w:rsidTr="00292A95">
        <w:trPr>
          <w:jc w:val="center"/>
        </w:trPr>
        <w:tc>
          <w:tcPr>
            <w:tcW w:w="0" w:type="auto"/>
            <w:tcBorders>
              <w:top w:val="single" w:sz="4" w:space="0" w:color="auto"/>
            </w:tcBorders>
          </w:tcPr>
          <w:p w14:paraId="3A39039A" w14:textId="6D891C3B" w:rsidR="00303737" w:rsidRPr="001C68B5" w:rsidRDefault="00410AA3" w:rsidP="00303737">
            <w:pPr>
              <w:spacing w:line="240" w:lineRule="auto"/>
              <w:rPr>
                <w:rFonts w:cs="Times New Roman"/>
                <w:sz w:val="18"/>
                <w:szCs w:val="18"/>
              </w:rPr>
            </w:pPr>
            <w:r w:rsidRPr="001C68B5">
              <w:rPr>
                <w:rFonts w:cs="Times New Roman"/>
                <w:sz w:val="18"/>
                <w:szCs w:val="18"/>
              </w:rPr>
              <w:t>S</w:t>
            </w:r>
            <w:r w:rsidR="00303737" w:rsidRPr="001C68B5">
              <w:rPr>
                <w:rFonts w:cs="Times New Roman"/>
                <w:sz w:val="18"/>
                <w:szCs w:val="18"/>
              </w:rPr>
              <w:t>fer</w:t>
            </w:r>
          </w:p>
        </w:tc>
        <w:tc>
          <w:tcPr>
            <w:tcW w:w="0" w:type="auto"/>
            <w:tcBorders>
              <w:top w:val="single" w:sz="4" w:space="0" w:color="auto"/>
            </w:tcBorders>
          </w:tcPr>
          <w:p w14:paraId="384C0AB4" w14:textId="5024ED1E" w:rsidR="00303737" w:rsidRPr="00303737" w:rsidRDefault="00303737" w:rsidP="00303737">
            <w:pPr>
              <w:spacing w:line="240" w:lineRule="auto"/>
              <w:rPr>
                <w:rFonts w:cs="Times New Roman"/>
                <w:sz w:val="18"/>
                <w:szCs w:val="18"/>
              </w:rPr>
            </w:pPr>
            <w:r w:rsidRPr="00303737">
              <w:rPr>
                <w:sz w:val="18"/>
                <w:szCs w:val="18"/>
              </w:rPr>
              <w:t>1.006</w:t>
            </w:r>
          </w:p>
        </w:tc>
        <w:tc>
          <w:tcPr>
            <w:tcW w:w="0" w:type="auto"/>
            <w:tcBorders>
              <w:top w:val="single" w:sz="4" w:space="0" w:color="auto"/>
            </w:tcBorders>
          </w:tcPr>
          <w:p w14:paraId="58437A79" w14:textId="33A98046" w:rsidR="00303737" w:rsidRPr="00303737" w:rsidRDefault="00303737" w:rsidP="00303737">
            <w:pPr>
              <w:spacing w:line="240" w:lineRule="auto"/>
              <w:rPr>
                <w:rFonts w:cs="Times New Roman"/>
                <w:sz w:val="18"/>
                <w:szCs w:val="18"/>
              </w:rPr>
            </w:pPr>
            <w:r w:rsidRPr="00303737">
              <w:rPr>
                <w:sz w:val="18"/>
                <w:szCs w:val="18"/>
              </w:rPr>
              <w:t>0.99</w:t>
            </w:r>
          </w:p>
        </w:tc>
        <w:tc>
          <w:tcPr>
            <w:tcW w:w="0" w:type="auto"/>
            <w:tcBorders>
              <w:top w:val="single" w:sz="4" w:space="0" w:color="auto"/>
            </w:tcBorders>
          </w:tcPr>
          <w:p w14:paraId="2FBE610E" w14:textId="08AAD83F" w:rsidR="00303737" w:rsidRPr="00303737" w:rsidRDefault="00303737" w:rsidP="00303737">
            <w:pPr>
              <w:spacing w:line="240" w:lineRule="auto"/>
              <w:rPr>
                <w:rFonts w:cs="Times New Roman"/>
                <w:sz w:val="18"/>
                <w:szCs w:val="18"/>
              </w:rPr>
            </w:pPr>
            <w:r w:rsidRPr="00303737">
              <w:rPr>
                <w:sz w:val="18"/>
                <w:szCs w:val="18"/>
              </w:rPr>
              <w:t>0.988</w:t>
            </w:r>
          </w:p>
        </w:tc>
        <w:tc>
          <w:tcPr>
            <w:tcW w:w="0" w:type="auto"/>
            <w:tcBorders>
              <w:top w:val="single" w:sz="4" w:space="0" w:color="auto"/>
            </w:tcBorders>
          </w:tcPr>
          <w:p w14:paraId="359E1B8C" w14:textId="1D36A20F" w:rsidR="00303737" w:rsidRPr="00303737" w:rsidRDefault="00303737" w:rsidP="00303737">
            <w:pPr>
              <w:spacing w:line="240" w:lineRule="auto"/>
              <w:rPr>
                <w:rFonts w:cs="Times New Roman"/>
                <w:sz w:val="18"/>
                <w:szCs w:val="18"/>
              </w:rPr>
            </w:pPr>
            <w:r w:rsidRPr="00303737">
              <w:rPr>
                <w:sz w:val="18"/>
                <w:szCs w:val="18"/>
              </w:rPr>
              <w:t>0.989</w:t>
            </w:r>
          </w:p>
        </w:tc>
        <w:tc>
          <w:tcPr>
            <w:tcW w:w="0" w:type="auto"/>
            <w:tcBorders>
              <w:top w:val="single" w:sz="4" w:space="0" w:color="auto"/>
            </w:tcBorders>
          </w:tcPr>
          <w:p w14:paraId="0D938BF3" w14:textId="53F3E3A1" w:rsidR="00303737" w:rsidRPr="00303737" w:rsidRDefault="00303737" w:rsidP="00303737">
            <w:pPr>
              <w:spacing w:line="240" w:lineRule="auto"/>
              <w:rPr>
                <w:rFonts w:cs="Times New Roman"/>
                <w:sz w:val="18"/>
                <w:szCs w:val="18"/>
              </w:rPr>
            </w:pPr>
            <w:r w:rsidRPr="00303737">
              <w:rPr>
                <w:sz w:val="18"/>
                <w:szCs w:val="18"/>
              </w:rPr>
              <w:t>1.007</w:t>
            </w:r>
          </w:p>
        </w:tc>
        <w:tc>
          <w:tcPr>
            <w:tcW w:w="0" w:type="auto"/>
            <w:tcBorders>
              <w:top w:val="single" w:sz="4" w:space="0" w:color="auto"/>
            </w:tcBorders>
          </w:tcPr>
          <w:p w14:paraId="706CA4B1" w14:textId="4E706A95" w:rsidR="00303737" w:rsidRPr="00303737" w:rsidRDefault="00303737" w:rsidP="00303737">
            <w:pPr>
              <w:spacing w:line="240" w:lineRule="auto"/>
              <w:rPr>
                <w:rFonts w:cs="Times New Roman"/>
                <w:sz w:val="18"/>
                <w:szCs w:val="18"/>
              </w:rPr>
            </w:pPr>
            <w:r w:rsidRPr="00303737">
              <w:rPr>
                <w:sz w:val="18"/>
                <w:szCs w:val="18"/>
              </w:rPr>
              <w:t>0.977*</w:t>
            </w:r>
          </w:p>
        </w:tc>
        <w:tc>
          <w:tcPr>
            <w:tcW w:w="0" w:type="auto"/>
            <w:tcBorders>
              <w:top w:val="single" w:sz="4" w:space="0" w:color="auto"/>
            </w:tcBorders>
          </w:tcPr>
          <w:p w14:paraId="12F71C14" w14:textId="49B5C0D4" w:rsidR="00303737" w:rsidRPr="00303737" w:rsidRDefault="00303737" w:rsidP="00303737">
            <w:pPr>
              <w:spacing w:line="240" w:lineRule="auto"/>
              <w:rPr>
                <w:rFonts w:cs="Times New Roman"/>
                <w:sz w:val="18"/>
                <w:szCs w:val="18"/>
              </w:rPr>
            </w:pPr>
            <w:r w:rsidRPr="00303737">
              <w:rPr>
                <w:sz w:val="18"/>
                <w:szCs w:val="18"/>
              </w:rPr>
              <w:t>0.99</w:t>
            </w:r>
          </w:p>
        </w:tc>
      </w:tr>
      <w:tr w:rsidR="00303737" w:rsidRPr="00C1371E" w14:paraId="206EECF0" w14:textId="77777777" w:rsidTr="00292A95">
        <w:trPr>
          <w:jc w:val="center"/>
        </w:trPr>
        <w:tc>
          <w:tcPr>
            <w:tcW w:w="0" w:type="auto"/>
          </w:tcPr>
          <w:p w14:paraId="7F6F48DC" w14:textId="4BA534BE" w:rsidR="00303737" w:rsidRPr="001C68B5" w:rsidRDefault="00410AA3" w:rsidP="00303737">
            <w:pPr>
              <w:spacing w:line="240" w:lineRule="auto"/>
              <w:rPr>
                <w:rFonts w:cs="Times New Roman"/>
                <w:sz w:val="18"/>
                <w:szCs w:val="18"/>
              </w:rPr>
            </w:pPr>
            <w:r w:rsidRPr="001C68B5">
              <w:rPr>
                <w:rFonts w:cs="Times New Roman"/>
                <w:sz w:val="18"/>
                <w:szCs w:val="18"/>
              </w:rPr>
              <w:t>S</w:t>
            </w:r>
            <w:r w:rsidR="00303737" w:rsidRPr="001C68B5">
              <w:rPr>
                <w:rFonts w:cs="Times New Roman"/>
                <w:sz w:val="18"/>
                <w:szCs w:val="18"/>
              </w:rPr>
              <w:t>fol</w:t>
            </w:r>
          </w:p>
        </w:tc>
        <w:tc>
          <w:tcPr>
            <w:tcW w:w="0" w:type="auto"/>
          </w:tcPr>
          <w:p w14:paraId="6B4B1C60" w14:textId="5CB351AA" w:rsidR="00303737" w:rsidRPr="00303737" w:rsidRDefault="00303737" w:rsidP="00303737">
            <w:pPr>
              <w:spacing w:line="240" w:lineRule="auto"/>
              <w:rPr>
                <w:rFonts w:cs="Times New Roman"/>
                <w:sz w:val="18"/>
                <w:szCs w:val="18"/>
              </w:rPr>
            </w:pPr>
            <w:r w:rsidRPr="00303737">
              <w:rPr>
                <w:sz w:val="18"/>
                <w:szCs w:val="18"/>
              </w:rPr>
              <w:t>0.999</w:t>
            </w:r>
          </w:p>
        </w:tc>
        <w:tc>
          <w:tcPr>
            <w:tcW w:w="0" w:type="auto"/>
          </w:tcPr>
          <w:p w14:paraId="3B8C83D7" w14:textId="6650DFFD" w:rsidR="00303737" w:rsidRPr="00303737" w:rsidRDefault="00303737" w:rsidP="00303737">
            <w:pPr>
              <w:spacing w:line="240" w:lineRule="auto"/>
              <w:rPr>
                <w:rFonts w:cs="Times New Roman"/>
                <w:sz w:val="18"/>
                <w:szCs w:val="18"/>
              </w:rPr>
            </w:pPr>
            <w:r w:rsidRPr="00303737">
              <w:rPr>
                <w:sz w:val="18"/>
                <w:szCs w:val="18"/>
              </w:rPr>
              <w:t>0.994</w:t>
            </w:r>
          </w:p>
        </w:tc>
        <w:tc>
          <w:tcPr>
            <w:tcW w:w="0" w:type="auto"/>
          </w:tcPr>
          <w:p w14:paraId="18AA976A" w14:textId="47ADE911" w:rsidR="00303737" w:rsidRPr="00303737" w:rsidRDefault="00303737" w:rsidP="00303737">
            <w:pPr>
              <w:spacing w:line="240" w:lineRule="auto"/>
              <w:rPr>
                <w:rFonts w:cs="Times New Roman"/>
                <w:sz w:val="18"/>
                <w:szCs w:val="18"/>
              </w:rPr>
            </w:pPr>
            <w:r w:rsidRPr="00303737">
              <w:rPr>
                <w:sz w:val="18"/>
                <w:szCs w:val="18"/>
              </w:rPr>
              <w:t>0.99</w:t>
            </w:r>
          </w:p>
        </w:tc>
        <w:tc>
          <w:tcPr>
            <w:tcW w:w="0" w:type="auto"/>
          </w:tcPr>
          <w:p w14:paraId="637F7BD9" w14:textId="75D30A30" w:rsidR="00303737" w:rsidRPr="00303737" w:rsidRDefault="00303737" w:rsidP="00303737">
            <w:pPr>
              <w:spacing w:line="240" w:lineRule="auto"/>
              <w:rPr>
                <w:rFonts w:cs="Times New Roman"/>
                <w:sz w:val="18"/>
                <w:szCs w:val="18"/>
              </w:rPr>
            </w:pPr>
            <w:r w:rsidRPr="00303737">
              <w:rPr>
                <w:sz w:val="18"/>
                <w:szCs w:val="18"/>
              </w:rPr>
              <w:t>0.979*</w:t>
            </w:r>
          </w:p>
        </w:tc>
        <w:tc>
          <w:tcPr>
            <w:tcW w:w="0" w:type="auto"/>
          </w:tcPr>
          <w:p w14:paraId="2CBF1278" w14:textId="3C3ACB8C" w:rsidR="00303737" w:rsidRPr="00303737" w:rsidRDefault="00303737" w:rsidP="00303737">
            <w:pPr>
              <w:spacing w:line="240" w:lineRule="auto"/>
              <w:rPr>
                <w:rFonts w:cs="Times New Roman"/>
                <w:sz w:val="18"/>
                <w:szCs w:val="18"/>
              </w:rPr>
            </w:pPr>
            <w:r w:rsidRPr="00303737">
              <w:rPr>
                <w:sz w:val="18"/>
                <w:szCs w:val="18"/>
              </w:rPr>
              <w:t>0.998</w:t>
            </w:r>
          </w:p>
        </w:tc>
        <w:tc>
          <w:tcPr>
            <w:tcW w:w="0" w:type="auto"/>
          </w:tcPr>
          <w:p w14:paraId="393448E1" w14:textId="369F9A4B" w:rsidR="00303737" w:rsidRPr="00303737" w:rsidRDefault="00303737" w:rsidP="00303737">
            <w:pPr>
              <w:spacing w:line="240" w:lineRule="auto"/>
              <w:rPr>
                <w:rFonts w:cs="Times New Roman"/>
                <w:sz w:val="18"/>
                <w:szCs w:val="18"/>
              </w:rPr>
            </w:pPr>
            <w:r w:rsidRPr="00303737">
              <w:rPr>
                <w:sz w:val="18"/>
                <w:szCs w:val="18"/>
              </w:rPr>
              <w:t>0.969**</w:t>
            </w:r>
          </w:p>
        </w:tc>
        <w:tc>
          <w:tcPr>
            <w:tcW w:w="0" w:type="auto"/>
          </w:tcPr>
          <w:p w14:paraId="25DCBDED" w14:textId="23EF0052" w:rsidR="00303737" w:rsidRPr="00303737" w:rsidRDefault="00303737" w:rsidP="00303737">
            <w:pPr>
              <w:spacing w:line="240" w:lineRule="auto"/>
              <w:rPr>
                <w:rFonts w:cs="Times New Roman"/>
                <w:sz w:val="18"/>
                <w:szCs w:val="18"/>
              </w:rPr>
            </w:pPr>
            <w:r w:rsidRPr="00303737">
              <w:rPr>
                <w:sz w:val="18"/>
                <w:szCs w:val="18"/>
              </w:rPr>
              <w:t>0.978*</w:t>
            </w:r>
          </w:p>
        </w:tc>
      </w:tr>
      <w:tr w:rsidR="00303737" w:rsidRPr="00C1371E" w14:paraId="2261E2D4" w14:textId="77777777" w:rsidTr="00292A95">
        <w:trPr>
          <w:jc w:val="center"/>
        </w:trPr>
        <w:tc>
          <w:tcPr>
            <w:tcW w:w="0" w:type="auto"/>
          </w:tcPr>
          <w:p w14:paraId="5A8483BC" w14:textId="41F27F6B" w:rsidR="00303737" w:rsidRPr="001C68B5" w:rsidRDefault="00410AA3" w:rsidP="00303737">
            <w:pPr>
              <w:spacing w:line="240" w:lineRule="auto"/>
              <w:rPr>
                <w:rFonts w:cs="Times New Roman"/>
                <w:sz w:val="18"/>
                <w:szCs w:val="18"/>
              </w:rPr>
            </w:pPr>
            <w:r w:rsidRPr="001C68B5">
              <w:rPr>
                <w:rFonts w:cs="Times New Roman"/>
                <w:sz w:val="18"/>
                <w:szCs w:val="18"/>
              </w:rPr>
              <w:t>S</w:t>
            </w:r>
            <w:r w:rsidR="00303737" w:rsidRPr="001C68B5">
              <w:rPr>
                <w:rFonts w:cs="Times New Roman"/>
                <w:sz w:val="18"/>
                <w:szCs w:val="18"/>
              </w:rPr>
              <w:t>org</w:t>
            </w:r>
          </w:p>
        </w:tc>
        <w:tc>
          <w:tcPr>
            <w:tcW w:w="0" w:type="auto"/>
          </w:tcPr>
          <w:p w14:paraId="28BEA741" w14:textId="22EC11CC" w:rsidR="00303737" w:rsidRPr="00303737" w:rsidRDefault="00303737" w:rsidP="00303737">
            <w:pPr>
              <w:spacing w:line="240" w:lineRule="auto"/>
              <w:rPr>
                <w:rFonts w:cs="Times New Roman"/>
                <w:sz w:val="18"/>
                <w:szCs w:val="18"/>
              </w:rPr>
            </w:pPr>
            <w:r w:rsidRPr="00303737">
              <w:rPr>
                <w:sz w:val="18"/>
                <w:szCs w:val="18"/>
              </w:rPr>
              <w:t>0.997</w:t>
            </w:r>
          </w:p>
        </w:tc>
        <w:tc>
          <w:tcPr>
            <w:tcW w:w="0" w:type="auto"/>
          </w:tcPr>
          <w:p w14:paraId="352327EE" w14:textId="557387F0" w:rsidR="00303737" w:rsidRPr="00303737" w:rsidRDefault="00303737" w:rsidP="00303737">
            <w:pPr>
              <w:spacing w:line="240" w:lineRule="auto"/>
              <w:rPr>
                <w:rFonts w:cs="Times New Roman"/>
                <w:sz w:val="18"/>
                <w:szCs w:val="18"/>
              </w:rPr>
            </w:pPr>
            <w:r w:rsidRPr="00303737">
              <w:rPr>
                <w:sz w:val="18"/>
                <w:szCs w:val="18"/>
              </w:rPr>
              <w:t>0.993</w:t>
            </w:r>
          </w:p>
        </w:tc>
        <w:tc>
          <w:tcPr>
            <w:tcW w:w="0" w:type="auto"/>
          </w:tcPr>
          <w:p w14:paraId="20BF9B99" w14:textId="4C32F14E" w:rsidR="00303737" w:rsidRPr="00303737" w:rsidRDefault="00303737" w:rsidP="00303737">
            <w:pPr>
              <w:spacing w:line="240" w:lineRule="auto"/>
              <w:rPr>
                <w:rFonts w:cs="Times New Roman"/>
                <w:sz w:val="18"/>
                <w:szCs w:val="18"/>
              </w:rPr>
            </w:pPr>
            <w:r w:rsidRPr="00303737">
              <w:rPr>
                <w:sz w:val="18"/>
                <w:szCs w:val="18"/>
              </w:rPr>
              <w:t>0.981</w:t>
            </w:r>
          </w:p>
        </w:tc>
        <w:tc>
          <w:tcPr>
            <w:tcW w:w="0" w:type="auto"/>
          </w:tcPr>
          <w:p w14:paraId="71C0F0A8" w14:textId="5960257C" w:rsidR="00303737" w:rsidRPr="00303737" w:rsidRDefault="00303737" w:rsidP="00303737">
            <w:pPr>
              <w:spacing w:line="240" w:lineRule="auto"/>
              <w:rPr>
                <w:rFonts w:cs="Times New Roman"/>
                <w:sz w:val="18"/>
                <w:szCs w:val="18"/>
              </w:rPr>
            </w:pPr>
            <w:r w:rsidRPr="00303737">
              <w:rPr>
                <w:sz w:val="18"/>
                <w:szCs w:val="18"/>
              </w:rPr>
              <w:t>0.866***</w:t>
            </w:r>
          </w:p>
        </w:tc>
        <w:tc>
          <w:tcPr>
            <w:tcW w:w="0" w:type="auto"/>
          </w:tcPr>
          <w:p w14:paraId="11DD4017" w14:textId="588AF251" w:rsidR="00303737" w:rsidRPr="00303737" w:rsidRDefault="00303737" w:rsidP="00303737">
            <w:pPr>
              <w:spacing w:line="240" w:lineRule="auto"/>
              <w:rPr>
                <w:rFonts w:cs="Times New Roman"/>
                <w:sz w:val="18"/>
                <w:szCs w:val="18"/>
              </w:rPr>
            </w:pPr>
            <w:r w:rsidRPr="00303737">
              <w:rPr>
                <w:sz w:val="18"/>
                <w:szCs w:val="18"/>
              </w:rPr>
              <w:t>1.017</w:t>
            </w:r>
          </w:p>
        </w:tc>
        <w:tc>
          <w:tcPr>
            <w:tcW w:w="0" w:type="auto"/>
          </w:tcPr>
          <w:p w14:paraId="6FF06AEC" w14:textId="657EF952" w:rsidR="00303737" w:rsidRPr="00303737" w:rsidRDefault="00303737" w:rsidP="00303737">
            <w:pPr>
              <w:spacing w:line="240" w:lineRule="auto"/>
              <w:rPr>
                <w:rFonts w:cs="Times New Roman"/>
                <w:sz w:val="18"/>
                <w:szCs w:val="18"/>
              </w:rPr>
            </w:pPr>
            <w:r w:rsidRPr="00303737">
              <w:rPr>
                <w:sz w:val="18"/>
                <w:szCs w:val="18"/>
              </w:rPr>
              <w:t>0.962</w:t>
            </w:r>
          </w:p>
        </w:tc>
        <w:tc>
          <w:tcPr>
            <w:tcW w:w="0" w:type="auto"/>
          </w:tcPr>
          <w:p w14:paraId="7542E541" w14:textId="532FAE35" w:rsidR="00303737" w:rsidRPr="00303737" w:rsidRDefault="00303737" w:rsidP="00303737">
            <w:pPr>
              <w:spacing w:line="240" w:lineRule="auto"/>
              <w:rPr>
                <w:rFonts w:cs="Times New Roman"/>
                <w:sz w:val="18"/>
                <w:szCs w:val="18"/>
              </w:rPr>
            </w:pPr>
            <w:r w:rsidRPr="00303737">
              <w:rPr>
                <w:sz w:val="18"/>
                <w:szCs w:val="18"/>
              </w:rPr>
              <w:t>0.973</w:t>
            </w:r>
          </w:p>
        </w:tc>
      </w:tr>
      <w:tr w:rsidR="00303737" w:rsidRPr="00C1371E" w14:paraId="7DDA7C5D" w14:textId="77777777" w:rsidTr="00292A95">
        <w:trPr>
          <w:jc w:val="center"/>
        </w:trPr>
        <w:tc>
          <w:tcPr>
            <w:tcW w:w="0" w:type="auto"/>
          </w:tcPr>
          <w:p w14:paraId="2047AE5E" w14:textId="4B6CAA8B" w:rsidR="00303737" w:rsidRPr="001C68B5" w:rsidRDefault="00410AA3" w:rsidP="00303737">
            <w:pPr>
              <w:spacing w:line="240" w:lineRule="auto"/>
              <w:rPr>
                <w:rFonts w:cs="Times New Roman"/>
                <w:sz w:val="18"/>
                <w:szCs w:val="18"/>
              </w:rPr>
            </w:pPr>
            <w:r w:rsidRPr="001C68B5">
              <w:rPr>
                <w:rFonts w:cs="Times New Roman"/>
                <w:sz w:val="18"/>
                <w:szCs w:val="18"/>
              </w:rPr>
              <w:t>S</w:t>
            </w:r>
            <w:r w:rsidR="00303737" w:rsidRPr="001C68B5">
              <w:rPr>
                <w:rFonts w:cs="Times New Roman"/>
                <w:sz w:val="18"/>
                <w:szCs w:val="18"/>
              </w:rPr>
              <w:t>rep</w:t>
            </w:r>
          </w:p>
        </w:tc>
        <w:tc>
          <w:tcPr>
            <w:tcW w:w="0" w:type="auto"/>
          </w:tcPr>
          <w:p w14:paraId="78F90D55" w14:textId="673B04EA" w:rsidR="00303737" w:rsidRPr="00303737" w:rsidRDefault="00303737" w:rsidP="00303737">
            <w:pPr>
              <w:spacing w:line="240" w:lineRule="auto"/>
              <w:rPr>
                <w:rFonts w:cs="Times New Roman"/>
                <w:sz w:val="18"/>
                <w:szCs w:val="18"/>
              </w:rPr>
            </w:pPr>
            <w:r w:rsidRPr="00303737">
              <w:rPr>
                <w:sz w:val="18"/>
                <w:szCs w:val="18"/>
              </w:rPr>
              <w:t>1.012***</w:t>
            </w:r>
          </w:p>
        </w:tc>
        <w:tc>
          <w:tcPr>
            <w:tcW w:w="0" w:type="auto"/>
          </w:tcPr>
          <w:p w14:paraId="05817722" w14:textId="5E3860CB" w:rsidR="00303737" w:rsidRPr="00303737" w:rsidRDefault="00303737" w:rsidP="00303737">
            <w:pPr>
              <w:spacing w:line="240" w:lineRule="auto"/>
              <w:rPr>
                <w:rFonts w:cs="Times New Roman"/>
                <w:sz w:val="18"/>
                <w:szCs w:val="18"/>
              </w:rPr>
            </w:pPr>
            <w:r w:rsidRPr="00303737">
              <w:rPr>
                <w:sz w:val="18"/>
                <w:szCs w:val="18"/>
              </w:rPr>
              <w:t>1.011***</w:t>
            </w:r>
          </w:p>
        </w:tc>
        <w:tc>
          <w:tcPr>
            <w:tcW w:w="0" w:type="auto"/>
          </w:tcPr>
          <w:p w14:paraId="52C41390" w14:textId="33E63924" w:rsidR="00303737" w:rsidRPr="00303737" w:rsidRDefault="00303737" w:rsidP="00303737">
            <w:pPr>
              <w:spacing w:line="240" w:lineRule="auto"/>
              <w:rPr>
                <w:rFonts w:cs="Times New Roman"/>
                <w:sz w:val="18"/>
                <w:szCs w:val="18"/>
              </w:rPr>
            </w:pPr>
            <w:r w:rsidRPr="00303737">
              <w:rPr>
                <w:sz w:val="18"/>
                <w:szCs w:val="18"/>
              </w:rPr>
              <w:t>1.015***</w:t>
            </w:r>
          </w:p>
        </w:tc>
        <w:tc>
          <w:tcPr>
            <w:tcW w:w="0" w:type="auto"/>
          </w:tcPr>
          <w:p w14:paraId="472F6EB4" w14:textId="222AFB6A" w:rsidR="00303737" w:rsidRPr="00303737" w:rsidRDefault="00303737" w:rsidP="00303737">
            <w:pPr>
              <w:spacing w:line="240" w:lineRule="auto"/>
              <w:rPr>
                <w:rFonts w:cs="Times New Roman"/>
                <w:sz w:val="18"/>
                <w:szCs w:val="18"/>
              </w:rPr>
            </w:pPr>
            <w:r w:rsidRPr="00303737">
              <w:rPr>
                <w:sz w:val="18"/>
                <w:szCs w:val="18"/>
              </w:rPr>
              <w:t>1.011*</w:t>
            </w:r>
          </w:p>
        </w:tc>
        <w:tc>
          <w:tcPr>
            <w:tcW w:w="0" w:type="auto"/>
          </w:tcPr>
          <w:p w14:paraId="01B6BEBE" w14:textId="65FBC31C" w:rsidR="00303737" w:rsidRPr="00303737" w:rsidRDefault="00303737" w:rsidP="00303737">
            <w:pPr>
              <w:spacing w:line="240" w:lineRule="auto"/>
              <w:rPr>
                <w:rFonts w:cs="Times New Roman"/>
                <w:sz w:val="18"/>
                <w:szCs w:val="18"/>
              </w:rPr>
            </w:pPr>
            <w:r w:rsidRPr="00303737">
              <w:rPr>
                <w:sz w:val="18"/>
                <w:szCs w:val="18"/>
              </w:rPr>
              <w:t>0.993</w:t>
            </w:r>
          </w:p>
        </w:tc>
        <w:tc>
          <w:tcPr>
            <w:tcW w:w="0" w:type="auto"/>
          </w:tcPr>
          <w:p w14:paraId="5AC04036" w14:textId="0678EC75" w:rsidR="00303737" w:rsidRPr="00303737" w:rsidRDefault="00303737" w:rsidP="00303737">
            <w:pPr>
              <w:spacing w:line="240" w:lineRule="auto"/>
              <w:rPr>
                <w:rFonts w:cs="Times New Roman"/>
                <w:sz w:val="18"/>
                <w:szCs w:val="18"/>
              </w:rPr>
            </w:pPr>
            <w:r w:rsidRPr="00303737">
              <w:rPr>
                <w:sz w:val="18"/>
                <w:szCs w:val="18"/>
              </w:rPr>
              <w:t>1.006</w:t>
            </w:r>
          </w:p>
        </w:tc>
        <w:tc>
          <w:tcPr>
            <w:tcW w:w="0" w:type="auto"/>
          </w:tcPr>
          <w:p w14:paraId="1C6C3283" w14:textId="6813EB77" w:rsidR="00303737" w:rsidRPr="00303737" w:rsidRDefault="00303737" w:rsidP="00303737">
            <w:pPr>
              <w:spacing w:line="240" w:lineRule="auto"/>
              <w:rPr>
                <w:rFonts w:cs="Times New Roman"/>
                <w:sz w:val="18"/>
                <w:szCs w:val="18"/>
              </w:rPr>
            </w:pPr>
            <w:r w:rsidRPr="00303737">
              <w:rPr>
                <w:sz w:val="18"/>
                <w:szCs w:val="18"/>
              </w:rPr>
              <w:t>0.993</w:t>
            </w:r>
          </w:p>
        </w:tc>
      </w:tr>
      <w:tr w:rsidR="00303737" w:rsidRPr="00C1371E" w14:paraId="73F210B5" w14:textId="77777777" w:rsidTr="00292A95">
        <w:trPr>
          <w:jc w:val="center"/>
        </w:trPr>
        <w:tc>
          <w:tcPr>
            <w:tcW w:w="0" w:type="auto"/>
          </w:tcPr>
          <w:p w14:paraId="41E20581" w14:textId="3E22C33C" w:rsidR="00303737" w:rsidRPr="001C68B5" w:rsidRDefault="00410AA3" w:rsidP="00303737">
            <w:pPr>
              <w:spacing w:line="240" w:lineRule="auto"/>
              <w:rPr>
                <w:rFonts w:cs="Times New Roman"/>
                <w:sz w:val="18"/>
                <w:szCs w:val="18"/>
              </w:rPr>
            </w:pPr>
            <w:r w:rsidRPr="001C68B5">
              <w:rPr>
                <w:rFonts w:cs="Times New Roman"/>
                <w:sz w:val="18"/>
                <w:szCs w:val="18"/>
              </w:rPr>
              <w:t>S</w:t>
            </w:r>
            <w:r w:rsidR="00303737" w:rsidRPr="001C68B5">
              <w:rPr>
                <w:rFonts w:cs="Times New Roman"/>
                <w:sz w:val="18"/>
                <w:szCs w:val="18"/>
              </w:rPr>
              <w:t>sub</w:t>
            </w:r>
          </w:p>
        </w:tc>
        <w:tc>
          <w:tcPr>
            <w:tcW w:w="0" w:type="auto"/>
          </w:tcPr>
          <w:p w14:paraId="16F9FA4F" w14:textId="5F3D1F74" w:rsidR="00303737" w:rsidRPr="00303737" w:rsidRDefault="00303737" w:rsidP="00303737">
            <w:pPr>
              <w:spacing w:line="240" w:lineRule="auto"/>
              <w:rPr>
                <w:rFonts w:cs="Times New Roman"/>
                <w:sz w:val="18"/>
                <w:szCs w:val="18"/>
              </w:rPr>
            </w:pPr>
            <w:r w:rsidRPr="00303737">
              <w:rPr>
                <w:sz w:val="18"/>
                <w:szCs w:val="18"/>
              </w:rPr>
              <w:t>0.993***</w:t>
            </w:r>
          </w:p>
        </w:tc>
        <w:tc>
          <w:tcPr>
            <w:tcW w:w="0" w:type="auto"/>
          </w:tcPr>
          <w:p w14:paraId="0F047761" w14:textId="46EC7C35" w:rsidR="00303737" w:rsidRPr="00303737" w:rsidRDefault="00303737" w:rsidP="00303737">
            <w:pPr>
              <w:spacing w:line="240" w:lineRule="auto"/>
              <w:rPr>
                <w:rFonts w:cs="Times New Roman"/>
                <w:sz w:val="18"/>
                <w:szCs w:val="18"/>
              </w:rPr>
            </w:pPr>
            <w:r w:rsidRPr="00303737">
              <w:rPr>
                <w:sz w:val="18"/>
                <w:szCs w:val="18"/>
              </w:rPr>
              <w:t>0.99***</w:t>
            </w:r>
          </w:p>
        </w:tc>
        <w:tc>
          <w:tcPr>
            <w:tcW w:w="0" w:type="auto"/>
          </w:tcPr>
          <w:p w14:paraId="39646D13" w14:textId="7965D9A3" w:rsidR="00303737" w:rsidRPr="00303737" w:rsidRDefault="00303737" w:rsidP="00303737">
            <w:pPr>
              <w:spacing w:line="240" w:lineRule="auto"/>
              <w:rPr>
                <w:rFonts w:cs="Times New Roman"/>
                <w:sz w:val="18"/>
                <w:szCs w:val="18"/>
              </w:rPr>
            </w:pPr>
            <w:r w:rsidRPr="00303737">
              <w:rPr>
                <w:sz w:val="18"/>
                <w:szCs w:val="18"/>
              </w:rPr>
              <w:t>0.982***</w:t>
            </w:r>
          </w:p>
        </w:tc>
        <w:tc>
          <w:tcPr>
            <w:tcW w:w="0" w:type="auto"/>
          </w:tcPr>
          <w:p w14:paraId="5CB94B84" w14:textId="535B40FE" w:rsidR="00303737" w:rsidRPr="00303737" w:rsidRDefault="00303737" w:rsidP="00303737">
            <w:pPr>
              <w:spacing w:line="240" w:lineRule="auto"/>
              <w:rPr>
                <w:rFonts w:cs="Times New Roman"/>
                <w:sz w:val="18"/>
                <w:szCs w:val="18"/>
              </w:rPr>
            </w:pPr>
            <w:r w:rsidRPr="00303737">
              <w:rPr>
                <w:sz w:val="18"/>
                <w:szCs w:val="18"/>
              </w:rPr>
              <w:t>0.987**</w:t>
            </w:r>
          </w:p>
        </w:tc>
        <w:tc>
          <w:tcPr>
            <w:tcW w:w="0" w:type="auto"/>
          </w:tcPr>
          <w:p w14:paraId="4B92EA15" w14:textId="6ED936FF" w:rsidR="00303737" w:rsidRPr="00303737" w:rsidRDefault="00303737" w:rsidP="00303737">
            <w:pPr>
              <w:spacing w:line="240" w:lineRule="auto"/>
              <w:rPr>
                <w:rFonts w:cs="Times New Roman"/>
                <w:sz w:val="18"/>
                <w:szCs w:val="18"/>
              </w:rPr>
            </w:pPr>
            <w:r w:rsidRPr="00303737">
              <w:rPr>
                <w:sz w:val="18"/>
                <w:szCs w:val="18"/>
              </w:rPr>
              <w:t>0.993</w:t>
            </w:r>
          </w:p>
        </w:tc>
        <w:tc>
          <w:tcPr>
            <w:tcW w:w="0" w:type="auto"/>
          </w:tcPr>
          <w:p w14:paraId="5E2B0D61" w14:textId="1E1FD5F7" w:rsidR="00303737" w:rsidRPr="00303737" w:rsidRDefault="00303737" w:rsidP="00303737">
            <w:pPr>
              <w:spacing w:line="240" w:lineRule="auto"/>
              <w:rPr>
                <w:rFonts w:cs="Times New Roman"/>
                <w:sz w:val="18"/>
                <w:szCs w:val="18"/>
              </w:rPr>
            </w:pPr>
            <w:r w:rsidRPr="00303737">
              <w:rPr>
                <w:sz w:val="18"/>
                <w:szCs w:val="18"/>
              </w:rPr>
              <w:t>0.986*</w:t>
            </w:r>
          </w:p>
        </w:tc>
        <w:tc>
          <w:tcPr>
            <w:tcW w:w="0" w:type="auto"/>
          </w:tcPr>
          <w:p w14:paraId="34AD35B4" w14:textId="46602BFD" w:rsidR="00303737" w:rsidRPr="00303737" w:rsidRDefault="00303737" w:rsidP="00303737">
            <w:pPr>
              <w:spacing w:line="240" w:lineRule="auto"/>
              <w:rPr>
                <w:rFonts w:cs="Times New Roman"/>
                <w:sz w:val="18"/>
                <w:szCs w:val="18"/>
              </w:rPr>
            </w:pPr>
            <w:r w:rsidRPr="00303737">
              <w:rPr>
                <w:sz w:val="18"/>
                <w:szCs w:val="18"/>
              </w:rPr>
              <w:t>0.99**</w:t>
            </w:r>
          </w:p>
        </w:tc>
      </w:tr>
      <w:tr w:rsidR="00303737" w:rsidRPr="00CD54D2" w14:paraId="5919C9F4" w14:textId="77777777" w:rsidTr="00292A95">
        <w:trPr>
          <w:jc w:val="center"/>
        </w:trPr>
        <w:tc>
          <w:tcPr>
            <w:tcW w:w="0" w:type="auto"/>
          </w:tcPr>
          <w:p w14:paraId="2877D32F" w14:textId="1DE7AFEB" w:rsidR="00303737" w:rsidRPr="00CD54D2" w:rsidRDefault="00410AA3" w:rsidP="00303737">
            <w:pPr>
              <w:spacing w:line="240" w:lineRule="auto"/>
              <w:rPr>
                <w:rFonts w:cs="Times New Roman"/>
                <w:sz w:val="18"/>
                <w:szCs w:val="18"/>
              </w:rPr>
            </w:pPr>
            <w:r w:rsidRPr="00CD54D2">
              <w:rPr>
                <w:rFonts w:cs="Times New Roman"/>
                <w:sz w:val="18"/>
                <w:szCs w:val="18"/>
              </w:rPr>
              <w:t>R</w:t>
            </w:r>
            <w:r w:rsidR="00303737" w:rsidRPr="00CD54D2">
              <w:rPr>
                <w:rFonts w:cs="Times New Roman"/>
                <w:sz w:val="18"/>
                <w:szCs w:val="18"/>
              </w:rPr>
              <w:t>fer</w:t>
            </w:r>
          </w:p>
        </w:tc>
        <w:tc>
          <w:tcPr>
            <w:tcW w:w="0" w:type="auto"/>
          </w:tcPr>
          <w:p w14:paraId="17ED8D6A" w14:textId="728458C8" w:rsidR="00303737" w:rsidRPr="00CD54D2" w:rsidRDefault="00303737" w:rsidP="00303737">
            <w:pPr>
              <w:spacing w:line="240" w:lineRule="auto"/>
              <w:rPr>
                <w:rFonts w:cs="Times New Roman"/>
                <w:sz w:val="18"/>
                <w:szCs w:val="18"/>
              </w:rPr>
            </w:pPr>
            <w:r w:rsidRPr="00CD54D2">
              <w:rPr>
                <w:sz w:val="18"/>
                <w:szCs w:val="18"/>
              </w:rPr>
              <w:t>1.031***</w:t>
            </w:r>
          </w:p>
        </w:tc>
        <w:tc>
          <w:tcPr>
            <w:tcW w:w="0" w:type="auto"/>
          </w:tcPr>
          <w:p w14:paraId="0F56DF19" w14:textId="5A4EE29F" w:rsidR="00303737" w:rsidRPr="00CD54D2" w:rsidRDefault="00303737" w:rsidP="00303737">
            <w:pPr>
              <w:spacing w:line="240" w:lineRule="auto"/>
              <w:rPr>
                <w:rFonts w:cs="Times New Roman"/>
                <w:sz w:val="18"/>
                <w:szCs w:val="18"/>
              </w:rPr>
            </w:pPr>
            <w:r w:rsidRPr="00CD54D2">
              <w:rPr>
                <w:sz w:val="18"/>
                <w:szCs w:val="18"/>
              </w:rPr>
              <w:t>1.033***</w:t>
            </w:r>
          </w:p>
        </w:tc>
        <w:tc>
          <w:tcPr>
            <w:tcW w:w="0" w:type="auto"/>
          </w:tcPr>
          <w:p w14:paraId="12B96F6B" w14:textId="1F58D23E" w:rsidR="00303737" w:rsidRPr="00CD54D2" w:rsidRDefault="00303737" w:rsidP="00303737">
            <w:pPr>
              <w:spacing w:line="240" w:lineRule="auto"/>
              <w:rPr>
                <w:rFonts w:cs="Times New Roman"/>
                <w:sz w:val="18"/>
                <w:szCs w:val="18"/>
              </w:rPr>
            </w:pPr>
            <w:r w:rsidRPr="00CD54D2">
              <w:rPr>
                <w:sz w:val="18"/>
                <w:szCs w:val="18"/>
              </w:rPr>
              <w:t>1.048***</w:t>
            </w:r>
          </w:p>
        </w:tc>
        <w:tc>
          <w:tcPr>
            <w:tcW w:w="0" w:type="auto"/>
          </w:tcPr>
          <w:p w14:paraId="6EF40B39" w14:textId="2D865E41" w:rsidR="00303737" w:rsidRPr="00CD54D2" w:rsidRDefault="00303737" w:rsidP="00303737">
            <w:pPr>
              <w:spacing w:line="240" w:lineRule="auto"/>
              <w:rPr>
                <w:rFonts w:cs="Times New Roman"/>
                <w:sz w:val="18"/>
                <w:szCs w:val="18"/>
              </w:rPr>
            </w:pPr>
            <w:r w:rsidRPr="00CD54D2">
              <w:rPr>
                <w:sz w:val="18"/>
                <w:szCs w:val="18"/>
              </w:rPr>
              <w:t>1.059***</w:t>
            </w:r>
          </w:p>
        </w:tc>
        <w:tc>
          <w:tcPr>
            <w:tcW w:w="0" w:type="auto"/>
          </w:tcPr>
          <w:p w14:paraId="235F821E" w14:textId="16DAB344" w:rsidR="00303737" w:rsidRPr="00CD54D2" w:rsidRDefault="00303737" w:rsidP="00303737">
            <w:pPr>
              <w:spacing w:line="240" w:lineRule="auto"/>
              <w:rPr>
                <w:rFonts w:cs="Times New Roman"/>
                <w:sz w:val="18"/>
                <w:szCs w:val="18"/>
              </w:rPr>
            </w:pPr>
            <w:r w:rsidRPr="00CD54D2">
              <w:rPr>
                <w:sz w:val="18"/>
                <w:szCs w:val="18"/>
              </w:rPr>
              <w:t>1.056***</w:t>
            </w:r>
          </w:p>
        </w:tc>
        <w:tc>
          <w:tcPr>
            <w:tcW w:w="0" w:type="auto"/>
          </w:tcPr>
          <w:p w14:paraId="220F8ED8" w14:textId="5F1BEE66" w:rsidR="00303737" w:rsidRPr="00CD54D2" w:rsidRDefault="00303737" w:rsidP="00303737">
            <w:pPr>
              <w:spacing w:line="240" w:lineRule="auto"/>
              <w:rPr>
                <w:rFonts w:cs="Times New Roman"/>
                <w:sz w:val="18"/>
                <w:szCs w:val="18"/>
              </w:rPr>
            </w:pPr>
            <w:r w:rsidRPr="00CD54D2">
              <w:rPr>
                <w:sz w:val="18"/>
                <w:szCs w:val="18"/>
              </w:rPr>
              <w:t>1.039***</w:t>
            </w:r>
          </w:p>
        </w:tc>
        <w:tc>
          <w:tcPr>
            <w:tcW w:w="0" w:type="auto"/>
          </w:tcPr>
          <w:p w14:paraId="49E7B50F" w14:textId="4D95AFD2" w:rsidR="00303737" w:rsidRPr="00CD54D2" w:rsidRDefault="00303737" w:rsidP="00303737">
            <w:pPr>
              <w:spacing w:line="240" w:lineRule="auto"/>
              <w:rPr>
                <w:rFonts w:cs="Times New Roman"/>
                <w:sz w:val="18"/>
                <w:szCs w:val="18"/>
              </w:rPr>
            </w:pPr>
            <w:r w:rsidRPr="00CD54D2">
              <w:rPr>
                <w:sz w:val="18"/>
                <w:szCs w:val="18"/>
              </w:rPr>
              <w:t>1.033***</w:t>
            </w:r>
          </w:p>
        </w:tc>
      </w:tr>
      <w:tr w:rsidR="00303737" w:rsidRPr="00CD54D2" w14:paraId="12E17AEA" w14:textId="77777777" w:rsidTr="00292A95">
        <w:trPr>
          <w:jc w:val="center"/>
        </w:trPr>
        <w:tc>
          <w:tcPr>
            <w:tcW w:w="0" w:type="auto"/>
          </w:tcPr>
          <w:p w14:paraId="4D6576BF" w14:textId="32F38268" w:rsidR="00303737" w:rsidRPr="00CD54D2" w:rsidRDefault="00410AA3" w:rsidP="00303737">
            <w:pPr>
              <w:spacing w:line="240" w:lineRule="auto"/>
              <w:rPr>
                <w:rFonts w:cs="Times New Roman"/>
                <w:sz w:val="18"/>
                <w:szCs w:val="18"/>
              </w:rPr>
            </w:pPr>
            <w:r w:rsidRPr="00CD54D2">
              <w:rPr>
                <w:rFonts w:cs="Times New Roman"/>
                <w:sz w:val="18"/>
                <w:szCs w:val="18"/>
              </w:rPr>
              <w:t>R</w:t>
            </w:r>
            <w:r w:rsidR="00303737" w:rsidRPr="00CD54D2">
              <w:rPr>
                <w:rFonts w:cs="Times New Roman"/>
                <w:sz w:val="18"/>
                <w:szCs w:val="18"/>
              </w:rPr>
              <w:t>fol</w:t>
            </w:r>
          </w:p>
        </w:tc>
        <w:tc>
          <w:tcPr>
            <w:tcW w:w="0" w:type="auto"/>
          </w:tcPr>
          <w:p w14:paraId="488966D0" w14:textId="0286F34B" w:rsidR="00303737" w:rsidRPr="00CD54D2" w:rsidRDefault="00303737" w:rsidP="00303737">
            <w:pPr>
              <w:spacing w:line="240" w:lineRule="auto"/>
              <w:rPr>
                <w:rFonts w:cs="Times New Roman"/>
                <w:sz w:val="18"/>
                <w:szCs w:val="18"/>
              </w:rPr>
            </w:pPr>
            <w:r w:rsidRPr="00CD54D2">
              <w:rPr>
                <w:sz w:val="18"/>
                <w:szCs w:val="18"/>
              </w:rPr>
              <w:t>1</w:t>
            </w:r>
          </w:p>
        </w:tc>
        <w:tc>
          <w:tcPr>
            <w:tcW w:w="0" w:type="auto"/>
          </w:tcPr>
          <w:p w14:paraId="5A3A02D7" w14:textId="0E303C39" w:rsidR="00303737" w:rsidRPr="00CD54D2" w:rsidRDefault="00303737" w:rsidP="00303737">
            <w:pPr>
              <w:spacing w:line="240" w:lineRule="auto"/>
              <w:rPr>
                <w:rFonts w:cs="Times New Roman"/>
                <w:sz w:val="18"/>
                <w:szCs w:val="18"/>
              </w:rPr>
            </w:pPr>
            <w:r w:rsidRPr="00CD54D2">
              <w:rPr>
                <w:sz w:val="18"/>
                <w:szCs w:val="18"/>
              </w:rPr>
              <w:t>1.017***</w:t>
            </w:r>
          </w:p>
        </w:tc>
        <w:tc>
          <w:tcPr>
            <w:tcW w:w="0" w:type="auto"/>
          </w:tcPr>
          <w:p w14:paraId="7E8BE4AB" w14:textId="6B82FE1F" w:rsidR="00303737" w:rsidRPr="00CD54D2" w:rsidRDefault="00303737" w:rsidP="00303737">
            <w:pPr>
              <w:spacing w:line="240" w:lineRule="auto"/>
              <w:rPr>
                <w:rFonts w:cs="Times New Roman"/>
                <w:sz w:val="18"/>
                <w:szCs w:val="18"/>
              </w:rPr>
            </w:pPr>
            <w:r w:rsidRPr="00CD54D2">
              <w:rPr>
                <w:sz w:val="18"/>
                <w:szCs w:val="18"/>
              </w:rPr>
              <w:t>1.028***</w:t>
            </w:r>
          </w:p>
        </w:tc>
        <w:tc>
          <w:tcPr>
            <w:tcW w:w="0" w:type="auto"/>
          </w:tcPr>
          <w:p w14:paraId="57D069E8" w14:textId="1B5BCA93" w:rsidR="00303737" w:rsidRPr="00CD54D2" w:rsidRDefault="00303737" w:rsidP="00303737">
            <w:pPr>
              <w:spacing w:line="240" w:lineRule="auto"/>
              <w:rPr>
                <w:rFonts w:cs="Times New Roman"/>
                <w:sz w:val="18"/>
                <w:szCs w:val="18"/>
              </w:rPr>
            </w:pPr>
            <w:r w:rsidRPr="00CD54D2">
              <w:rPr>
                <w:sz w:val="18"/>
                <w:szCs w:val="18"/>
              </w:rPr>
              <w:t>1.007</w:t>
            </w:r>
          </w:p>
        </w:tc>
        <w:tc>
          <w:tcPr>
            <w:tcW w:w="0" w:type="auto"/>
          </w:tcPr>
          <w:p w14:paraId="717BD7CC" w14:textId="2B771EAE" w:rsidR="00303737" w:rsidRPr="00CD54D2" w:rsidRDefault="00303737" w:rsidP="00303737">
            <w:pPr>
              <w:spacing w:line="240" w:lineRule="auto"/>
              <w:rPr>
                <w:rFonts w:cs="Times New Roman"/>
                <w:sz w:val="18"/>
                <w:szCs w:val="18"/>
              </w:rPr>
            </w:pPr>
            <w:r w:rsidRPr="00CD54D2">
              <w:rPr>
                <w:sz w:val="18"/>
                <w:szCs w:val="18"/>
              </w:rPr>
              <w:t>1.014</w:t>
            </w:r>
          </w:p>
        </w:tc>
        <w:tc>
          <w:tcPr>
            <w:tcW w:w="0" w:type="auto"/>
          </w:tcPr>
          <w:p w14:paraId="3712AA3E" w14:textId="13E0B24F" w:rsidR="00303737" w:rsidRPr="00CD54D2" w:rsidRDefault="00303737" w:rsidP="00303737">
            <w:pPr>
              <w:spacing w:line="240" w:lineRule="auto"/>
              <w:rPr>
                <w:rFonts w:cs="Times New Roman"/>
                <w:sz w:val="18"/>
                <w:szCs w:val="18"/>
              </w:rPr>
            </w:pPr>
            <w:r w:rsidRPr="00CD54D2">
              <w:rPr>
                <w:sz w:val="18"/>
                <w:szCs w:val="18"/>
              </w:rPr>
              <w:t>1.007</w:t>
            </w:r>
          </w:p>
        </w:tc>
        <w:tc>
          <w:tcPr>
            <w:tcW w:w="0" w:type="auto"/>
          </w:tcPr>
          <w:p w14:paraId="6219CD2F" w14:textId="2E2543E9" w:rsidR="00303737" w:rsidRPr="00CD54D2" w:rsidRDefault="00303737" w:rsidP="00303737">
            <w:pPr>
              <w:spacing w:line="240" w:lineRule="auto"/>
              <w:rPr>
                <w:rFonts w:cs="Times New Roman"/>
                <w:sz w:val="18"/>
                <w:szCs w:val="18"/>
              </w:rPr>
            </w:pPr>
            <w:r w:rsidRPr="00CD54D2">
              <w:rPr>
                <w:sz w:val="18"/>
                <w:szCs w:val="18"/>
              </w:rPr>
              <w:t>0.971***</w:t>
            </w:r>
          </w:p>
        </w:tc>
      </w:tr>
      <w:tr w:rsidR="00303737" w:rsidRPr="00CD54D2" w14:paraId="7DC31BC9" w14:textId="77777777" w:rsidTr="00292A95">
        <w:trPr>
          <w:jc w:val="center"/>
        </w:trPr>
        <w:tc>
          <w:tcPr>
            <w:tcW w:w="0" w:type="auto"/>
          </w:tcPr>
          <w:p w14:paraId="6F3519A1" w14:textId="7212B675" w:rsidR="00303737" w:rsidRPr="00CD54D2" w:rsidRDefault="00410AA3" w:rsidP="00303737">
            <w:pPr>
              <w:spacing w:line="240" w:lineRule="auto"/>
              <w:rPr>
                <w:rFonts w:cs="Times New Roman"/>
                <w:sz w:val="18"/>
                <w:szCs w:val="18"/>
              </w:rPr>
            </w:pPr>
            <w:r w:rsidRPr="00CD54D2">
              <w:rPr>
                <w:rFonts w:cs="Times New Roman"/>
                <w:sz w:val="18"/>
                <w:szCs w:val="18"/>
              </w:rPr>
              <w:t>R</w:t>
            </w:r>
            <w:r w:rsidR="00303737" w:rsidRPr="00CD54D2">
              <w:rPr>
                <w:rFonts w:cs="Times New Roman"/>
                <w:sz w:val="18"/>
                <w:szCs w:val="18"/>
              </w:rPr>
              <w:t>org</w:t>
            </w:r>
          </w:p>
        </w:tc>
        <w:tc>
          <w:tcPr>
            <w:tcW w:w="0" w:type="auto"/>
          </w:tcPr>
          <w:p w14:paraId="63251F49" w14:textId="66AB18DC" w:rsidR="00303737" w:rsidRPr="00CD54D2" w:rsidRDefault="00303737" w:rsidP="00303737">
            <w:pPr>
              <w:spacing w:line="240" w:lineRule="auto"/>
              <w:rPr>
                <w:rFonts w:cs="Times New Roman"/>
                <w:sz w:val="18"/>
                <w:szCs w:val="18"/>
              </w:rPr>
            </w:pPr>
            <w:r w:rsidRPr="00CD54D2">
              <w:rPr>
                <w:sz w:val="18"/>
                <w:szCs w:val="18"/>
              </w:rPr>
              <w:t>1.024***</w:t>
            </w:r>
          </w:p>
        </w:tc>
        <w:tc>
          <w:tcPr>
            <w:tcW w:w="0" w:type="auto"/>
          </w:tcPr>
          <w:p w14:paraId="222E1FA5" w14:textId="4CE59A3F" w:rsidR="00303737" w:rsidRPr="00CD54D2" w:rsidRDefault="00303737" w:rsidP="00303737">
            <w:pPr>
              <w:spacing w:line="240" w:lineRule="auto"/>
              <w:rPr>
                <w:rFonts w:cs="Times New Roman"/>
                <w:sz w:val="18"/>
                <w:szCs w:val="18"/>
              </w:rPr>
            </w:pPr>
            <w:r w:rsidRPr="00CD54D2">
              <w:rPr>
                <w:sz w:val="18"/>
                <w:szCs w:val="18"/>
              </w:rPr>
              <w:t>1.026***</w:t>
            </w:r>
          </w:p>
        </w:tc>
        <w:tc>
          <w:tcPr>
            <w:tcW w:w="0" w:type="auto"/>
          </w:tcPr>
          <w:p w14:paraId="5E80B489" w14:textId="1F5B3310" w:rsidR="00303737" w:rsidRPr="00CD54D2" w:rsidRDefault="00303737" w:rsidP="00303737">
            <w:pPr>
              <w:spacing w:line="240" w:lineRule="auto"/>
              <w:rPr>
                <w:rFonts w:cs="Times New Roman"/>
                <w:sz w:val="18"/>
                <w:szCs w:val="18"/>
              </w:rPr>
            </w:pPr>
            <w:r w:rsidRPr="00CD54D2">
              <w:rPr>
                <w:sz w:val="18"/>
                <w:szCs w:val="18"/>
              </w:rPr>
              <w:t>1.037***</w:t>
            </w:r>
          </w:p>
        </w:tc>
        <w:tc>
          <w:tcPr>
            <w:tcW w:w="0" w:type="auto"/>
          </w:tcPr>
          <w:p w14:paraId="0A9AE36F" w14:textId="08C2ADEE" w:rsidR="00303737" w:rsidRPr="00CD54D2" w:rsidRDefault="00303737" w:rsidP="00303737">
            <w:pPr>
              <w:spacing w:line="240" w:lineRule="auto"/>
              <w:rPr>
                <w:rFonts w:cs="Times New Roman"/>
                <w:sz w:val="18"/>
                <w:szCs w:val="18"/>
              </w:rPr>
            </w:pPr>
            <w:r w:rsidRPr="00CD54D2">
              <w:rPr>
                <w:sz w:val="18"/>
                <w:szCs w:val="18"/>
              </w:rPr>
              <w:t>1.052***</w:t>
            </w:r>
          </w:p>
        </w:tc>
        <w:tc>
          <w:tcPr>
            <w:tcW w:w="0" w:type="auto"/>
          </w:tcPr>
          <w:p w14:paraId="7313CFDF" w14:textId="2F973105" w:rsidR="00303737" w:rsidRPr="00CD54D2" w:rsidRDefault="00303737" w:rsidP="00303737">
            <w:pPr>
              <w:spacing w:line="240" w:lineRule="auto"/>
              <w:rPr>
                <w:rFonts w:cs="Times New Roman"/>
                <w:sz w:val="18"/>
                <w:szCs w:val="18"/>
              </w:rPr>
            </w:pPr>
            <w:r w:rsidRPr="00CD54D2">
              <w:rPr>
                <w:sz w:val="18"/>
                <w:szCs w:val="18"/>
              </w:rPr>
              <w:t>1.023**</w:t>
            </w:r>
          </w:p>
        </w:tc>
        <w:tc>
          <w:tcPr>
            <w:tcW w:w="0" w:type="auto"/>
          </w:tcPr>
          <w:p w14:paraId="5A1A80D7" w14:textId="56405113" w:rsidR="00303737" w:rsidRPr="00CD54D2" w:rsidRDefault="00303737" w:rsidP="00303737">
            <w:pPr>
              <w:spacing w:line="240" w:lineRule="auto"/>
              <w:rPr>
                <w:rFonts w:cs="Times New Roman"/>
                <w:sz w:val="18"/>
                <w:szCs w:val="18"/>
              </w:rPr>
            </w:pPr>
            <w:r w:rsidRPr="00CD54D2">
              <w:rPr>
                <w:sz w:val="18"/>
                <w:szCs w:val="18"/>
              </w:rPr>
              <w:t>1.006</w:t>
            </w:r>
          </w:p>
        </w:tc>
        <w:tc>
          <w:tcPr>
            <w:tcW w:w="0" w:type="auto"/>
          </w:tcPr>
          <w:p w14:paraId="45CDA86C" w14:textId="7C7331F2" w:rsidR="00303737" w:rsidRPr="00CD54D2" w:rsidRDefault="00303737" w:rsidP="00303737">
            <w:pPr>
              <w:spacing w:line="240" w:lineRule="auto"/>
              <w:rPr>
                <w:rFonts w:cs="Times New Roman"/>
                <w:sz w:val="18"/>
                <w:szCs w:val="18"/>
              </w:rPr>
            </w:pPr>
            <w:r w:rsidRPr="00CD54D2">
              <w:rPr>
                <w:sz w:val="18"/>
                <w:szCs w:val="18"/>
              </w:rPr>
              <w:t>1</w:t>
            </w:r>
          </w:p>
        </w:tc>
      </w:tr>
      <w:tr w:rsidR="00303737" w:rsidRPr="00CD54D2" w14:paraId="63968302" w14:textId="77777777" w:rsidTr="00292A95">
        <w:trPr>
          <w:jc w:val="center"/>
        </w:trPr>
        <w:tc>
          <w:tcPr>
            <w:tcW w:w="0" w:type="auto"/>
          </w:tcPr>
          <w:p w14:paraId="410DE515" w14:textId="285EA0DA" w:rsidR="00303737" w:rsidRPr="00CD54D2" w:rsidRDefault="00410AA3" w:rsidP="00303737">
            <w:pPr>
              <w:spacing w:line="240" w:lineRule="auto"/>
              <w:rPr>
                <w:rFonts w:cs="Times New Roman"/>
                <w:sz w:val="18"/>
                <w:szCs w:val="18"/>
              </w:rPr>
            </w:pPr>
            <w:r w:rsidRPr="00CD54D2">
              <w:rPr>
                <w:rFonts w:cs="Times New Roman"/>
                <w:sz w:val="18"/>
                <w:szCs w:val="18"/>
              </w:rPr>
              <w:t>R</w:t>
            </w:r>
            <w:r w:rsidR="00303737" w:rsidRPr="00CD54D2">
              <w:rPr>
                <w:rFonts w:cs="Times New Roman"/>
                <w:sz w:val="18"/>
                <w:szCs w:val="18"/>
              </w:rPr>
              <w:t>rep</w:t>
            </w:r>
          </w:p>
        </w:tc>
        <w:tc>
          <w:tcPr>
            <w:tcW w:w="0" w:type="auto"/>
          </w:tcPr>
          <w:p w14:paraId="4D1A223B" w14:textId="6A500E44" w:rsidR="00303737" w:rsidRPr="00CD54D2" w:rsidRDefault="00303737" w:rsidP="00303737">
            <w:pPr>
              <w:spacing w:line="240" w:lineRule="auto"/>
              <w:rPr>
                <w:rFonts w:cs="Times New Roman"/>
                <w:sz w:val="18"/>
                <w:szCs w:val="18"/>
              </w:rPr>
            </w:pPr>
            <w:r w:rsidRPr="00CD54D2">
              <w:rPr>
                <w:sz w:val="18"/>
                <w:szCs w:val="18"/>
              </w:rPr>
              <w:t>1.021**</w:t>
            </w:r>
          </w:p>
        </w:tc>
        <w:tc>
          <w:tcPr>
            <w:tcW w:w="0" w:type="auto"/>
          </w:tcPr>
          <w:p w14:paraId="7EA015D6" w14:textId="1C404290" w:rsidR="00303737" w:rsidRPr="00CD54D2" w:rsidRDefault="00303737" w:rsidP="00303737">
            <w:pPr>
              <w:spacing w:line="240" w:lineRule="auto"/>
              <w:rPr>
                <w:rFonts w:cs="Times New Roman"/>
                <w:sz w:val="18"/>
                <w:szCs w:val="18"/>
              </w:rPr>
            </w:pPr>
            <w:r w:rsidRPr="00CD54D2">
              <w:rPr>
                <w:sz w:val="18"/>
                <w:szCs w:val="18"/>
              </w:rPr>
              <w:t>1.017</w:t>
            </w:r>
          </w:p>
        </w:tc>
        <w:tc>
          <w:tcPr>
            <w:tcW w:w="0" w:type="auto"/>
          </w:tcPr>
          <w:p w14:paraId="5E729BDD" w14:textId="68464B74" w:rsidR="00303737" w:rsidRPr="00CD54D2" w:rsidRDefault="00303737" w:rsidP="00303737">
            <w:pPr>
              <w:spacing w:line="240" w:lineRule="auto"/>
              <w:rPr>
                <w:rFonts w:cs="Times New Roman"/>
                <w:sz w:val="18"/>
                <w:szCs w:val="18"/>
              </w:rPr>
            </w:pPr>
            <w:r w:rsidRPr="00CD54D2">
              <w:rPr>
                <w:sz w:val="18"/>
                <w:szCs w:val="18"/>
              </w:rPr>
              <w:t>1.07***</w:t>
            </w:r>
          </w:p>
        </w:tc>
        <w:tc>
          <w:tcPr>
            <w:tcW w:w="0" w:type="auto"/>
          </w:tcPr>
          <w:p w14:paraId="6DD2677E" w14:textId="6BC9835F" w:rsidR="00303737" w:rsidRPr="00CD54D2" w:rsidRDefault="00303737" w:rsidP="00303737">
            <w:pPr>
              <w:spacing w:line="240" w:lineRule="auto"/>
              <w:rPr>
                <w:rFonts w:cs="Times New Roman"/>
                <w:sz w:val="18"/>
                <w:szCs w:val="18"/>
              </w:rPr>
            </w:pPr>
            <w:r w:rsidRPr="00CD54D2">
              <w:rPr>
                <w:sz w:val="18"/>
                <w:szCs w:val="18"/>
              </w:rPr>
              <w:t>1.121***</w:t>
            </w:r>
          </w:p>
        </w:tc>
        <w:tc>
          <w:tcPr>
            <w:tcW w:w="0" w:type="auto"/>
          </w:tcPr>
          <w:p w14:paraId="3BD9306E" w14:textId="2CC1B25F" w:rsidR="00303737" w:rsidRPr="00CD54D2" w:rsidRDefault="00303737" w:rsidP="00303737">
            <w:pPr>
              <w:spacing w:line="240" w:lineRule="auto"/>
              <w:rPr>
                <w:rFonts w:cs="Times New Roman"/>
                <w:sz w:val="18"/>
                <w:szCs w:val="18"/>
              </w:rPr>
            </w:pPr>
            <w:r w:rsidRPr="00CD54D2">
              <w:rPr>
                <w:sz w:val="18"/>
                <w:szCs w:val="18"/>
              </w:rPr>
              <w:t>1.026</w:t>
            </w:r>
          </w:p>
        </w:tc>
        <w:tc>
          <w:tcPr>
            <w:tcW w:w="0" w:type="auto"/>
          </w:tcPr>
          <w:p w14:paraId="1623B5EB" w14:textId="1DE4BEDB" w:rsidR="00303737" w:rsidRPr="00CD54D2" w:rsidRDefault="00303737" w:rsidP="00303737">
            <w:pPr>
              <w:spacing w:line="240" w:lineRule="auto"/>
              <w:rPr>
                <w:rFonts w:cs="Times New Roman"/>
                <w:sz w:val="18"/>
                <w:szCs w:val="18"/>
              </w:rPr>
            </w:pPr>
            <w:r w:rsidRPr="00CD54D2">
              <w:rPr>
                <w:sz w:val="18"/>
                <w:szCs w:val="18"/>
              </w:rPr>
              <w:t>0.961</w:t>
            </w:r>
          </w:p>
        </w:tc>
        <w:tc>
          <w:tcPr>
            <w:tcW w:w="0" w:type="auto"/>
          </w:tcPr>
          <w:p w14:paraId="7306B68F" w14:textId="6B7A90F4" w:rsidR="00303737" w:rsidRPr="00CD54D2" w:rsidRDefault="00303737" w:rsidP="00303737">
            <w:pPr>
              <w:spacing w:line="240" w:lineRule="auto"/>
              <w:rPr>
                <w:rFonts w:cs="Times New Roman"/>
                <w:sz w:val="18"/>
                <w:szCs w:val="18"/>
              </w:rPr>
            </w:pPr>
            <w:r w:rsidRPr="00CD54D2">
              <w:rPr>
                <w:sz w:val="18"/>
                <w:szCs w:val="18"/>
              </w:rPr>
              <w:t>1.075***</w:t>
            </w:r>
          </w:p>
        </w:tc>
      </w:tr>
      <w:tr w:rsidR="00303737" w:rsidRPr="00CD54D2" w14:paraId="4DC8A26C" w14:textId="77777777" w:rsidTr="00292A95">
        <w:trPr>
          <w:jc w:val="center"/>
        </w:trPr>
        <w:tc>
          <w:tcPr>
            <w:tcW w:w="0" w:type="auto"/>
          </w:tcPr>
          <w:p w14:paraId="202CD5B2" w14:textId="6692D678" w:rsidR="00303737" w:rsidRPr="00CD54D2" w:rsidRDefault="00450949" w:rsidP="00303737">
            <w:pPr>
              <w:spacing w:line="240" w:lineRule="auto"/>
              <w:rPr>
                <w:rFonts w:cs="Times New Roman"/>
                <w:sz w:val="18"/>
                <w:szCs w:val="18"/>
              </w:rPr>
            </w:pPr>
            <w:r>
              <w:rPr>
                <w:rFonts w:cs="Times New Roman"/>
                <w:sz w:val="18"/>
                <w:szCs w:val="18"/>
              </w:rPr>
              <w:t>R</w:t>
            </w:r>
            <w:r w:rsidR="00303737" w:rsidRPr="00CD54D2">
              <w:rPr>
                <w:rFonts w:cs="Times New Roman"/>
                <w:sz w:val="18"/>
                <w:szCs w:val="18"/>
              </w:rPr>
              <w:t>sub</w:t>
            </w:r>
          </w:p>
        </w:tc>
        <w:tc>
          <w:tcPr>
            <w:tcW w:w="0" w:type="auto"/>
          </w:tcPr>
          <w:p w14:paraId="730ECBB4" w14:textId="5817BFB9" w:rsidR="00303737" w:rsidRPr="00CD54D2" w:rsidRDefault="00303737" w:rsidP="00303737">
            <w:pPr>
              <w:spacing w:line="240" w:lineRule="auto"/>
              <w:rPr>
                <w:rFonts w:cs="Times New Roman"/>
                <w:sz w:val="18"/>
                <w:szCs w:val="18"/>
              </w:rPr>
            </w:pPr>
            <w:r w:rsidRPr="00CD54D2">
              <w:rPr>
                <w:sz w:val="18"/>
                <w:szCs w:val="18"/>
              </w:rPr>
              <w:t>0.98***</w:t>
            </w:r>
          </w:p>
        </w:tc>
        <w:tc>
          <w:tcPr>
            <w:tcW w:w="0" w:type="auto"/>
          </w:tcPr>
          <w:p w14:paraId="19A9A185" w14:textId="22230961" w:rsidR="00303737" w:rsidRPr="00CD54D2" w:rsidRDefault="00303737" w:rsidP="00303737">
            <w:pPr>
              <w:spacing w:line="240" w:lineRule="auto"/>
              <w:rPr>
                <w:rFonts w:cs="Times New Roman"/>
                <w:sz w:val="18"/>
                <w:szCs w:val="18"/>
              </w:rPr>
            </w:pPr>
            <w:r w:rsidRPr="00CD54D2">
              <w:rPr>
                <w:sz w:val="18"/>
                <w:szCs w:val="18"/>
              </w:rPr>
              <w:t>0.978***</w:t>
            </w:r>
          </w:p>
        </w:tc>
        <w:tc>
          <w:tcPr>
            <w:tcW w:w="0" w:type="auto"/>
          </w:tcPr>
          <w:p w14:paraId="1BA618CD" w14:textId="352B9AAB" w:rsidR="00303737" w:rsidRPr="00CD54D2" w:rsidRDefault="00303737" w:rsidP="00303737">
            <w:pPr>
              <w:spacing w:line="240" w:lineRule="auto"/>
              <w:rPr>
                <w:rFonts w:cs="Times New Roman"/>
                <w:sz w:val="18"/>
                <w:szCs w:val="18"/>
              </w:rPr>
            </w:pPr>
            <w:r w:rsidRPr="00CD54D2">
              <w:rPr>
                <w:sz w:val="18"/>
                <w:szCs w:val="18"/>
              </w:rPr>
              <w:t>0.968***</w:t>
            </w:r>
          </w:p>
        </w:tc>
        <w:tc>
          <w:tcPr>
            <w:tcW w:w="0" w:type="auto"/>
          </w:tcPr>
          <w:p w14:paraId="4E122DC3" w14:textId="64D95016" w:rsidR="00303737" w:rsidRPr="00CD54D2" w:rsidRDefault="00303737" w:rsidP="00303737">
            <w:pPr>
              <w:spacing w:line="240" w:lineRule="auto"/>
              <w:rPr>
                <w:rFonts w:cs="Times New Roman"/>
                <w:sz w:val="18"/>
                <w:szCs w:val="18"/>
              </w:rPr>
            </w:pPr>
            <w:r w:rsidRPr="00CD54D2">
              <w:rPr>
                <w:sz w:val="18"/>
                <w:szCs w:val="18"/>
              </w:rPr>
              <w:t>0.955***</w:t>
            </w:r>
          </w:p>
        </w:tc>
        <w:tc>
          <w:tcPr>
            <w:tcW w:w="0" w:type="auto"/>
          </w:tcPr>
          <w:p w14:paraId="2A728202" w14:textId="7FE23E25" w:rsidR="00303737" w:rsidRPr="00CD54D2" w:rsidRDefault="00303737" w:rsidP="00303737">
            <w:pPr>
              <w:spacing w:line="240" w:lineRule="auto"/>
              <w:rPr>
                <w:rFonts w:cs="Times New Roman"/>
                <w:sz w:val="18"/>
                <w:szCs w:val="18"/>
              </w:rPr>
            </w:pPr>
            <w:r w:rsidRPr="00CD54D2">
              <w:rPr>
                <w:sz w:val="18"/>
                <w:szCs w:val="18"/>
              </w:rPr>
              <w:t>0.965***</w:t>
            </w:r>
          </w:p>
        </w:tc>
        <w:tc>
          <w:tcPr>
            <w:tcW w:w="0" w:type="auto"/>
          </w:tcPr>
          <w:p w14:paraId="05F25D59" w14:textId="25770FB3" w:rsidR="00303737" w:rsidRPr="00CD54D2" w:rsidRDefault="00303737" w:rsidP="00303737">
            <w:pPr>
              <w:spacing w:line="240" w:lineRule="auto"/>
              <w:rPr>
                <w:rFonts w:cs="Times New Roman"/>
                <w:sz w:val="18"/>
                <w:szCs w:val="18"/>
              </w:rPr>
            </w:pPr>
            <w:r w:rsidRPr="00CD54D2">
              <w:rPr>
                <w:sz w:val="18"/>
                <w:szCs w:val="18"/>
              </w:rPr>
              <w:t>0.979***</w:t>
            </w:r>
          </w:p>
        </w:tc>
        <w:tc>
          <w:tcPr>
            <w:tcW w:w="0" w:type="auto"/>
          </w:tcPr>
          <w:p w14:paraId="3DF3D1E9" w14:textId="63A1FC0C" w:rsidR="00303737" w:rsidRPr="00CD54D2" w:rsidRDefault="00303737" w:rsidP="00303737">
            <w:pPr>
              <w:spacing w:line="240" w:lineRule="auto"/>
              <w:rPr>
                <w:rFonts w:cs="Times New Roman"/>
                <w:sz w:val="18"/>
                <w:szCs w:val="18"/>
              </w:rPr>
            </w:pPr>
            <w:r w:rsidRPr="00CD54D2">
              <w:rPr>
                <w:sz w:val="18"/>
                <w:szCs w:val="18"/>
              </w:rPr>
              <w:t>0.978***</w:t>
            </w:r>
          </w:p>
        </w:tc>
      </w:tr>
      <w:tr w:rsidR="00303737" w:rsidRPr="00CD54D2" w14:paraId="043F12AB" w14:textId="77777777" w:rsidTr="00292A95">
        <w:trPr>
          <w:jc w:val="center"/>
        </w:trPr>
        <w:tc>
          <w:tcPr>
            <w:tcW w:w="0" w:type="auto"/>
          </w:tcPr>
          <w:p w14:paraId="250BEDB7" w14:textId="77777777" w:rsidR="00303737" w:rsidRPr="00CD54D2" w:rsidRDefault="00303737" w:rsidP="00303737">
            <w:pPr>
              <w:spacing w:line="240" w:lineRule="auto"/>
              <w:rPr>
                <w:rFonts w:cs="Times New Roman"/>
                <w:sz w:val="18"/>
                <w:szCs w:val="18"/>
              </w:rPr>
            </w:pPr>
            <w:r w:rsidRPr="00CD54D2">
              <w:rPr>
                <w:rFonts w:cs="Times New Roman"/>
                <w:sz w:val="18"/>
                <w:szCs w:val="18"/>
              </w:rPr>
              <w:t>shareOrg</w:t>
            </w:r>
          </w:p>
        </w:tc>
        <w:tc>
          <w:tcPr>
            <w:tcW w:w="0" w:type="auto"/>
          </w:tcPr>
          <w:p w14:paraId="55AB4F35" w14:textId="584F5723" w:rsidR="00303737" w:rsidRPr="00CD54D2" w:rsidRDefault="00303737" w:rsidP="00303737">
            <w:pPr>
              <w:spacing w:line="240" w:lineRule="auto"/>
              <w:rPr>
                <w:rFonts w:cs="Times New Roman"/>
                <w:sz w:val="18"/>
                <w:szCs w:val="18"/>
              </w:rPr>
            </w:pPr>
            <w:r w:rsidRPr="00CD54D2">
              <w:rPr>
                <w:sz w:val="18"/>
                <w:szCs w:val="18"/>
              </w:rPr>
              <w:t>0.972</w:t>
            </w:r>
          </w:p>
        </w:tc>
        <w:tc>
          <w:tcPr>
            <w:tcW w:w="0" w:type="auto"/>
          </w:tcPr>
          <w:p w14:paraId="280A9A45" w14:textId="76CEC070" w:rsidR="00303737" w:rsidRPr="00CD54D2" w:rsidRDefault="00303737" w:rsidP="00303737">
            <w:pPr>
              <w:spacing w:line="240" w:lineRule="auto"/>
              <w:rPr>
                <w:rFonts w:cs="Times New Roman"/>
                <w:sz w:val="18"/>
                <w:szCs w:val="18"/>
              </w:rPr>
            </w:pPr>
            <w:r w:rsidRPr="00CD54D2">
              <w:rPr>
                <w:sz w:val="18"/>
                <w:szCs w:val="18"/>
              </w:rPr>
              <w:t>0.975</w:t>
            </w:r>
          </w:p>
        </w:tc>
        <w:tc>
          <w:tcPr>
            <w:tcW w:w="0" w:type="auto"/>
          </w:tcPr>
          <w:p w14:paraId="39CCFFC4" w14:textId="74B98A03" w:rsidR="00303737" w:rsidRPr="00CD54D2" w:rsidRDefault="00303737" w:rsidP="00303737">
            <w:pPr>
              <w:spacing w:line="240" w:lineRule="auto"/>
              <w:rPr>
                <w:rFonts w:cs="Times New Roman"/>
                <w:sz w:val="18"/>
                <w:szCs w:val="18"/>
              </w:rPr>
            </w:pPr>
            <w:r w:rsidRPr="00CD54D2">
              <w:rPr>
                <w:sz w:val="18"/>
                <w:szCs w:val="18"/>
              </w:rPr>
              <w:t>1.004</w:t>
            </w:r>
          </w:p>
        </w:tc>
        <w:tc>
          <w:tcPr>
            <w:tcW w:w="0" w:type="auto"/>
          </w:tcPr>
          <w:p w14:paraId="087CCC9C" w14:textId="0CF082B7" w:rsidR="00303737" w:rsidRPr="00CD54D2" w:rsidRDefault="00303737" w:rsidP="00303737">
            <w:pPr>
              <w:spacing w:line="240" w:lineRule="auto"/>
              <w:rPr>
                <w:rFonts w:cs="Times New Roman"/>
                <w:sz w:val="18"/>
                <w:szCs w:val="18"/>
              </w:rPr>
            </w:pPr>
            <w:r w:rsidRPr="00CD54D2">
              <w:rPr>
                <w:sz w:val="18"/>
                <w:szCs w:val="18"/>
              </w:rPr>
              <w:t>1.247*</w:t>
            </w:r>
          </w:p>
        </w:tc>
        <w:tc>
          <w:tcPr>
            <w:tcW w:w="0" w:type="auto"/>
          </w:tcPr>
          <w:p w14:paraId="36C23E4F" w14:textId="01D35012" w:rsidR="00303737" w:rsidRPr="00CD54D2" w:rsidRDefault="00303737" w:rsidP="00303737">
            <w:pPr>
              <w:spacing w:line="240" w:lineRule="auto"/>
              <w:rPr>
                <w:rFonts w:cs="Times New Roman"/>
                <w:sz w:val="18"/>
                <w:szCs w:val="18"/>
              </w:rPr>
            </w:pPr>
            <w:r w:rsidRPr="00CD54D2">
              <w:rPr>
                <w:sz w:val="18"/>
                <w:szCs w:val="18"/>
              </w:rPr>
              <w:t>0.985</w:t>
            </w:r>
          </w:p>
        </w:tc>
        <w:tc>
          <w:tcPr>
            <w:tcW w:w="0" w:type="auto"/>
          </w:tcPr>
          <w:p w14:paraId="54DD3B08" w14:textId="22B36EC0" w:rsidR="00303737" w:rsidRPr="00CD54D2" w:rsidRDefault="00303737" w:rsidP="00303737">
            <w:pPr>
              <w:spacing w:line="240" w:lineRule="auto"/>
              <w:rPr>
                <w:rFonts w:cs="Times New Roman"/>
                <w:sz w:val="18"/>
                <w:szCs w:val="18"/>
              </w:rPr>
            </w:pPr>
            <w:r w:rsidRPr="00CD54D2">
              <w:rPr>
                <w:sz w:val="18"/>
                <w:szCs w:val="18"/>
              </w:rPr>
              <w:t>1.2</w:t>
            </w:r>
          </w:p>
        </w:tc>
        <w:tc>
          <w:tcPr>
            <w:tcW w:w="0" w:type="auto"/>
          </w:tcPr>
          <w:p w14:paraId="462E960C" w14:textId="58AC75AC" w:rsidR="00303737" w:rsidRPr="00CD54D2" w:rsidRDefault="00303737" w:rsidP="00303737">
            <w:pPr>
              <w:spacing w:line="240" w:lineRule="auto"/>
              <w:rPr>
                <w:rFonts w:cs="Times New Roman"/>
                <w:sz w:val="18"/>
                <w:szCs w:val="18"/>
              </w:rPr>
            </w:pPr>
            <w:r w:rsidRPr="00CD54D2">
              <w:rPr>
                <w:sz w:val="18"/>
                <w:szCs w:val="18"/>
              </w:rPr>
              <w:t>0.875</w:t>
            </w:r>
          </w:p>
        </w:tc>
      </w:tr>
      <w:tr w:rsidR="00303737" w:rsidRPr="00CD54D2" w14:paraId="28A2C45A" w14:textId="77777777" w:rsidTr="00292A95">
        <w:trPr>
          <w:jc w:val="center"/>
        </w:trPr>
        <w:tc>
          <w:tcPr>
            <w:tcW w:w="0" w:type="auto"/>
          </w:tcPr>
          <w:p w14:paraId="02BBE877" w14:textId="77777777" w:rsidR="00303737" w:rsidRPr="00CD54D2" w:rsidRDefault="00303737" w:rsidP="00303737">
            <w:pPr>
              <w:spacing w:line="240" w:lineRule="auto"/>
              <w:rPr>
                <w:rFonts w:cs="Times New Roman"/>
                <w:sz w:val="18"/>
                <w:szCs w:val="18"/>
              </w:rPr>
            </w:pPr>
            <w:r w:rsidRPr="00CD54D2">
              <w:rPr>
                <w:rFonts w:cs="Times New Roman"/>
                <w:sz w:val="18"/>
                <w:szCs w:val="18"/>
              </w:rPr>
              <w:t>shareRepo</w:t>
            </w:r>
          </w:p>
        </w:tc>
        <w:tc>
          <w:tcPr>
            <w:tcW w:w="0" w:type="auto"/>
          </w:tcPr>
          <w:p w14:paraId="7DD1D580" w14:textId="6B2B219F" w:rsidR="00303737" w:rsidRPr="00CD54D2" w:rsidRDefault="00303737" w:rsidP="00303737">
            <w:pPr>
              <w:spacing w:line="240" w:lineRule="auto"/>
              <w:rPr>
                <w:rFonts w:cs="Times New Roman"/>
                <w:sz w:val="18"/>
                <w:szCs w:val="18"/>
              </w:rPr>
            </w:pPr>
            <w:r w:rsidRPr="00CD54D2">
              <w:rPr>
                <w:sz w:val="18"/>
                <w:szCs w:val="18"/>
              </w:rPr>
              <w:t>0</w:t>
            </w:r>
          </w:p>
        </w:tc>
        <w:tc>
          <w:tcPr>
            <w:tcW w:w="0" w:type="auto"/>
          </w:tcPr>
          <w:p w14:paraId="75F87926" w14:textId="676D4D58" w:rsidR="00303737" w:rsidRPr="00CD54D2" w:rsidRDefault="0061554D" w:rsidP="00303737">
            <w:pPr>
              <w:spacing w:line="240" w:lineRule="auto"/>
              <w:rPr>
                <w:rFonts w:cs="Times New Roman"/>
                <w:sz w:val="18"/>
                <w:szCs w:val="18"/>
              </w:rPr>
            </w:pPr>
            <w:r>
              <w:rPr>
                <w:sz w:val="18"/>
                <w:szCs w:val="18"/>
              </w:rPr>
              <w:t>Na</w:t>
            </w:r>
          </w:p>
        </w:tc>
        <w:tc>
          <w:tcPr>
            <w:tcW w:w="0" w:type="auto"/>
          </w:tcPr>
          <w:p w14:paraId="584C9C11" w14:textId="3E3DE454" w:rsidR="00303737" w:rsidRPr="00CD54D2" w:rsidRDefault="0061554D" w:rsidP="00303737">
            <w:pPr>
              <w:spacing w:line="240" w:lineRule="auto"/>
              <w:rPr>
                <w:rFonts w:cs="Times New Roman"/>
                <w:sz w:val="18"/>
                <w:szCs w:val="18"/>
              </w:rPr>
            </w:pPr>
            <w:r>
              <w:rPr>
                <w:sz w:val="18"/>
                <w:szCs w:val="18"/>
              </w:rPr>
              <w:t>Na</w:t>
            </w:r>
          </w:p>
        </w:tc>
        <w:tc>
          <w:tcPr>
            <w:tcW w:w="0" w:type="auto"/>
          </w:tcPr>
          <w:p w14:paraId="0E0C1C5C" w14:textId="375E7867" w:rsidR="00303737" w:rsidRPr="00CD54D2" w:rsidRDefault="0061554D" w:rsidP="00303737">
            <w:pPr>
              <w:spacing w:line="240" w:lineRule="auto"/>
              <w:rPr>
                <w:rFonts w:cs="Times New Roman"/>
                <w:sz w:val="18"/>
                <w:szCs w:val="18"/>
              </w:rPr>
            </w:pPr>
            <w:r>
              <w:rPr>
                <w:sz w:val="18"/>
                <w:szCs w:val="18"/>
              </w:rPr>
              <w:t>Na</w:t>
            </w:r>
          </w:p>
        </w:tc>
        <w:tc>
          <w:tcPr>
            <w:tcW w:w="0" w:type="auto"/>
          </w:tcPr>
          <w:p w14:paraId="01A8A348" w14:textId="37223BD7" w:rsidR="00303737" w:rsidRPr="00CD54D2" w:rsidRDefault="0061554D" w:rsidP="00303737">
            <w:pPr>
              <w:spacing w:line="240" w:lineRule="auto"/>
              <w:rPr>
                <w:rFonts w:cs="Times New Roman"/>
                <w:sz w:val="18"/>
                <w:szCs w:val="18"/>
              </w:rPr>
            </w:pPr>
            <w:r>
              <w:rPr>
                <w:sz w:val="18"/>
                <w:szCs w:val="18"/>
              </w:rPr>
              <w:t>Na</w:t>
            </w:r>
          </w:p>
        </w:tc>
        <w:tc>
          <w:tcPr>
            <w:tcW w:w="0" w:type="auto"/>
          </w:tcPr>
          <w:p w14:paraId="3D8CBAED" w14:textId="10A4D8C5" w:rsidR="00303737" w:rsidRPr="00CD54D2" w:rsidRDefault="00303737" w:rsidP="00303737">
            <w:pPr>
              <w:spacing w:line="240" w:lineRule="auto"/>
              <w:rPr>
                <w:rFonts w:cs="Times New Roman"/>
                <w:sz w:val="18"/>
                <w:szCs w:val="18"/>
              </w:rPr>
            </w:pPr>
            <w:r w:rsidRPr="00CD54D2">
              <w:rPr>
                <w:sz w:val="18"/>
                <w:szCs w:val="18"/>
              </w:rPr>
              <w:t>0</w:t>
            </w:r>
          </w:p>
        </w:tc>
        <w:tc>
          <w:tcPr>
            <w:tcW w:w="0" w:type="auto"/>
          </w:tcPr>
          <w:p w14:paraId="5AEBF1A9" w14:textId="1F1CB8E9" w:rsidR="00303737" w:rsidRPr="00CD54D2" w:rsidRDefault="00303737" w:rsidP="00303737">
            <w:pPr>
              <w:spacing w:line="240" w:lineRule="auto"/>
              <w:rPr>
                <w:rFonts w:cs="Times New Roman"/>
                <w:sz w:val="18"/>
                <w:szCs w:val="18"/>
              </w:rPr>
            </w:pPr>
            <w:r w:rsidRPr="00CD54D2">
              <w:rPr>
                <w:sz w:val="18"/>
                <w:szCs w:val="18"/>
              </w:rPr>
              <w:t>3.14</w:t>
            </w:r>
          </w:p>
        </w:tc>
      </w:tr>
      <w:tr w:rsidR="00303737" w:rsidRPr="00CD54D2" w14:paraId="16A3B828" w14:textId="77777777" w:rsidTr="00292A95">
        <w:trPr>
          <w:jc w:val="center"/>
        </w:trPr>
        <w:tc>
          <w:tcPr>
            <w:tcW w:w="0" w:type="auto"/>
          </w:tcPr>
          <w:p w14:paraId="07537003" w14:textId="77777777" w:rsidR="00303737" w:rsidRPr="00CD54D2" w:rsidRDefault="00303737" w:rsidP="00303737">
            <w:pPr>
              <w:spacing w:line="240" w:lineRule="auto"/>
              <w:rPr>
                <w:rFonts w:cs="Times New Roman"/>
                <w:sz w:val="18"/>
                <w:szCs w:val="18"/>
              </w:rPr>
            </w:pPr>
            <w:r w:rsidRPr="00CD54D2">
              <w:rPr>
                <w:rFonts w:cs="Times New Roman"/>
                <w:sz w:val="18"/>
                <w:szCs w:val="18"/>
              </w:rPr>
              <w:t>shareSub</w:t>
            </w:r>
          </w:p>
        </w:tc>
        <w:tc>
          <w:tcPr>
            <w:tcW w:w="0" w:type="auto"/>
          </w:tcPr>
          <w:p w14:paraId="26FCE939" w14:textId="2BEE9717" w:rsidR="00303737" w:rsidRPr="00CD54D2" w:rsidRDefault="00303737" w:rsidP="00303737">
            <w:pPr>
              <w:spacing w:line="240" w:lineRule="auto"/>
              <w:rPr>
                <w:rFonts w:cs="Times New Roman"/>
                <w:sz w:val="18"/>
                <w:szCs w:val="18"/>
              </w:rPr>
            </w:pPr>
            <w:r w:rsidRPr="00CD54D2">
              <w:rPr>
                <w:sz w:val="18"/>
                <w:szCs w:val="18"/>
              </w:rPr>
              <w:t>1.012**</w:t>
            </w:r>
          </w:p>
        </w:tc>
        <w:tc>
          <w:tcPr>
            <w:tcW w:w="0" w:type="auto"/>
          </w:tcPr>
          <w:p w14:paraId="4F8C0A25" w14:textId="7B271C07" w:rsidR="00303737" w:rsidRPr="00CD54D2" w:rsidRDefault="00303737" w:rsidP="00303737">
            <w:pPr>
              <w:spacing w:line="240" w:lineRule="auto"/>
              <w:rPr>
                <w:rFonts w:cs="Times New Roman"/>
                <w:sz w:val="18"/>
                <w:szCs w:val="18"/>
              </w:rPr>
            </w:pPr>
            <w:r w:rsidRPr="00CD54D2">
              <w:rPr>
                <w:sz w:val="18"/>
                <w:szCs w:val="18"/>
              </w:rPr>
              <w:t>1.032***</w:t>
            </w:r>
          </w:p>
        </w:tc>
        <w:tc>
          <w:tcPr>
            <w:tcW w:w="0" w:type="auto"/>
          </w:tcPr>
          <w:p w14:paraId="4A6E107F" w14:textId="266B2E1B" w:rsidR="00303737" w:rsidRPr="00CD54D2" w:rsidRDefault="00303737" w:rsidP="00303737">
            <w:pPr>
              <w:spacing w:line="240" w:lineRule="auto"/>
              <w:rPr>
                <w:rFonts w:cs="Times New Roman"/>
                <w:sz w:val="18"/>
                <w:szCs w:val="18"/>
              </w:rPr>
            </w:pPr>
            <w:r w:rsidRPr="00CD54D2">
              <w:rPr>
                <w:sz w:val="18"/>
                <w:szCs w:val="18"/>
              </w:rPr>
              <w:t>1.029***</w:t>
            </w:r>
          </w:p>
        </w:tc>
        <w:tc>
          <w:tcPr>
            <w:tcW w:w="0" w:type="auto"/>
          </w:tcPr>
          <w:p w14:paraId="7B7BB6EB" w14:textId="78D49B7F" w:rsidR="00303737" w:rsidRPr="00CD54D2" w:rsidRDefault="00303737" w:rsidP="00303737">
            <w:pPr>
              <w:spacing w:line="240" w:lineRule="auto"/>
              <w:rPr>
                <w:rFonts w:cs="Times New Roman"/>
                <w:sz w:val="18"/>
                <w:szCs w:val="18"/>
              </w:rPr>
            </w:pPr>
            <w:r w:rsidRPr="00CD54D2">
              <w:rPr>
                <w:sz w:val="18"/>
                <w:szCs w:val="18"/>
              </w:rPr>
              <w:t>1.063***</w:t>
            </w:r>
          </w:p>
        </w:tc>
        <w:tc>
          <w:tcPr>
            <w:tcW w:w="0" w:type="auto"/>
          </w:tcPr>
          <w:p w14:paraId="54254CF5" w14:textId="0F5E413D" w:rsidR="00303737" w:rsidRPr="00CD54D2" w:rsidRDefault="00303737" w:rsidP="00303737">
            <w:pPr>
              <w:spacing w:line="240" w:lineRule="auto"/>
              <w:rPr>
                <w:rFonts w:cs="Times New Roman"/>
                <w:sz w:val="18"/>
                <w:szCs w:val="18"/>
              </w:rPr>
            </w:pPr>
            <w:r w:rsidRPr="00CD54D2">
              <w:rPr>
                <w:sz w:val="18"/>
                <w:szCs w:val="18"/>
              </w:rPr>
              <w:t>1.006</w:t>
            </w:r>
          </w:p>
        </w:tc>
        <w:tc>
          <w:tcPr>
            <w:tcW w:w="0" w:type="auto"/>
          </w:tcPr>
          <w:p w14:paraId="360628F3" w14:textId="2DF97C6E" w:rsidR="00303737" w:rsidRPr="00CD54D2" w:rsidRDefault="00303737" w:rsidP="00303737">
            <w:pPr>
              <w:spacing w:line="240" w:lineRule="auto"/>
              <w:rPr>
                <w:rFonts w:cs="Times New Roman"/>
                <w:sz w:val="18"/>
                <w:szCs w:val="18"/>
              </w:rPr>
            </w:pPr>
            <w:r w:rsidRPr="00CD54D2">
              <w:rPr>
                <w:sz w:val="18"/>
                <w:szCs w:val="18"/>
              </w:rPr>
              <w:t>1.036*</w:t>
            </w:r>
          </w:p>
        </w:tc>
        <w:tc>
          <w:tcPr>
            <w:tcW w:w="0" w:type="auto"/>
          </w:tcPr>
          <w:p w14:paraId="255DB2DE" w14:textId="57275570" w:rsidR="00303737" w:rsidRPr="00CD54D2" w:rsidRDefault="00303737" w:rsidP="00303737">
            <w:pPr>
              <w:spacing w:line="240" w:lineRule="auto"/>
              <w:rPr>
                <w:rFonts w:cs="Times New Roman"/>
                <w:sz w:val="18"/>
                <w:szCs w:val="18"/>
              </w:rPr>
            </w:pPr>
            <w:r w:rsidRPr="00CD54D2">
              <w:rPr>
                <w:sz w:val="18"/>
                <w:szCs w:val="18"/>
              </w:rPr>
              <w:t>1.018*</w:t>
            </w:r>
          </w:p>
        </w:tc>
      </w:tr>
      <w:tr w:rsidR="00303737" w:rsidRPr="00CD54D2" w14:paraId="305ABBF7" w14:textId="77777777" w:rsidTr="0013283A">
        <w:trPr>
          <w:trHeight w:val="414"/>
          <w:jc w:val="center"/>
        </w:trPr>
        <w:tc>
          <w:tcPr>
            <w:tcW w:w="0" w:type="auto"/>
            <w:tcBorders>
              <w:bottom w:val="nil"/>
            </w:tcBorders>
          </w:tcPr>
          <w:p w14:paraId="5731E72B" w14:textId="77777777" w:rsidR="0013283A" w:rsidRPr="00CD54D2" w:rsidRDefault="00303737" w:rsidP="00303737">
            <w:pPr>
              <w:spacing w:line="240" w:lineRule="auto"/>
              <w:rPr>
                <w:rFonts w:cs="Times New Roman"/>
                <w:sz w:val="18"/>
                <w:szCs w:val="18"/>
              </w:rPr>
            </w:pPr>
            <w:r w:rsidRPr="00CD54D2">
              <w:rPr>
                <w:rFonts w:cs="Times New Roman"/>
                <w:sz w:val="18"/>
                <w:szCs w:val="18"/>
              </w:rPr>
              <w:t>shareF</w:t>
            </w:r>
          </w:p>
          <w:p w14:paraId="21DC9147" w14:textId="530A8F8D" w:rsidR="00303737" w:rsidRPr="00CD54D2" w:rsidRDefault="0013283A" w:rsidP="00303737">
            <w:pPr>
              <w:spacing w:line="240" w:lineRule="auto"/>
              <w:rPr>
                <w:rFonts w:cs="Times New Roman"/>
                <w:sz w:val="18"/>
                <w:szCs w:val="18"/>
              </w:rPr>
            </w:pPr>
            <w:r w:rsidRPr="001C68B5">
              <w:rPr>
                <w:rFonts w:cs="Times New Roman"/>
                <w:sz w:val="18"/>
                <w:szCs w:val="18"/>
              </w:rPr>
              <w:t>sEffective</w:t>
            </w:r>
          </w:p>
        </w:tc>
        <w:tc>
          <w:tcPr>
            <w:tcW w:w="0" w:type="auto"/>
            <w:tcBorders>
              <w:bottom w:val="nil"/>
            </w:tcBorders>
          </w:tcPr>
          <w:p w14:paraId="756C397E" w14:textId="77777777" w:rsidR="0013283A" w:rsidRPr="00CD54D2" w:rsidRDefault="00303737" w:rsidP="00303737">
            <w:pPr>
              <w:spacing w:line="240" w:lineRule="auto"/>
              <w:rPr>
                <w:sz w:val="18"/>
                <w:szCs w:val="18"/>
              </w:rPr>
            </w:pPr>
            <w:r w:rsidRPr="00CD54D2">
              <w:rPr>
                <w:sz w:val="18"/>
                <w:szCs w:val="18"/>
              </w:rPr>
              <w:t>1.054***</w:t>
            </w:r>
          </w:p>
          <w:p w14:paraId="25BE13DB" w14:textId="307E3962" w:rsidR="00303737" w:rsidRPr="00CD54D2" w:rsidRDefault="0013283A" w:rsidP="00303737">
            <w:pPr>
              <w:spacing w:line="240" w:lineRule="auto"/>
              <w:rPr>
                <w:rFonts w:cs="Times New Roman"/>
                <w:sz w:val="18"/>
                <w:szCs w:val="18"/>
              </w:rPr>
            </w:pPr>
            <w:r w:rsidRPr="00303737">
              <w:rPr>
                <w:sz w:val="18"/>
                <w:szCs w:val="18"/>
              </w:rPr>
              <w:t>0.996</w:t>
            </w:r>
          </w:p>
        </w:tc>
        <w:tc>
          <w:tcPr>
            <w:tcW w:w="0" w:type="auto"/>
            <w:tcBorders>
              <w:bottom w:val="nil"/>
            </w:tcBorders>
          </w:tcPr>
          <w:p w14:paraId="4F12B3D0" w14:textId="77777777" w:rsidR="0013283A" w:rsidRPr="00CD54D2" w:rsidRDefault="00303737" w:rsidP="00303737">
            <w:pPr>
              <w:spacing w:line="240" w:lineRule="auto"/>
              <w:rPr>
                <w:sz w:val="18"/>
                <w:szCs w:val="18"/>
              </w:rPr>
            </w:pPr>
            <w:r w:rsidRPr="00CD54D2">
              <w:rPr>
                <w:sz w:val="18"/>
                <w:szCs w:val="18"/>
              </w:rPr>
              <w:t>1.077***</w:t>
            </w:r>
          </w:p>
          <w:p w14:paraId="080C81D8" w14:textId="53E68F42" w:rsidR="00303737" w:rsidRPr="00CD54D2" w:rsidRDefault="0013283A" w:rsidP="00303737">
            <w:pPr>
              <w:spacing w:line="240" w:lineRule="auto"/>
              <w:rPr>
                <w:rFonts w:cs="Times New Roman"/>
                <w:sz w:val="18"/>
                <w:szCs w:val="18"/>
              </w:rPr>
            </w:pPr>
            <w:r w:rsidRPr="00303737">
              <w:rPr>
                <w:sz w:val="18"/>
                <w:szCs w:val="18"/>
              </w:rPr>
              <w:t>1.008</w:t>
            </w:r>
          </w:p>
        </w:tc>
        <w:tc>
          <w:tcPr>
            <w:tcW w:w="0" w:type="auto"/>
            <w:tcBorders>
              <w:bottom w:val="nil"/>
            </w:tcBorders>
          </w:tcPr>
          <w:p w14:paraId="73FB3998" w14:textId="77777777" w:rsidR="0013283A" w:rsidRPr="00CD54D2" w:rsidRDefault="00303737" w:rsidP="00303737">
            <w:pPr>
              <w:spacing w:line="240" w:lineRule="auto"/>
              <w:rPr>
                <w:sz w:val="18"/>
                <w:szCs w:val="18"/>
              </w:rPr>
            </w:pPr>
            <w:r w:rsidRPr="00CD54D2">
              <w:rPr>
                <w:sz w:val="18"/>
                <w:szCs w:val="18"/>
              </w:rPr>
              <w:t>1.058***</w:t>
            </w:r>
          </w:p>
          <w:p w14:paraId="62DDE14E" w14:textId="1B890E6D" w:rsidR="00303737" w:rsidRPr="00CD54D2" w:rsidRDefault="0013283A" w:rsidP="00303737">
            <w:pPr>
              <w:spacing w:line="240" w:lineRule="auto"/>
              <w:rPr>
                <w:rFonts w:cs="Times New Roman"/>
                <w:sz w:val="18"/>
                <w:szCs w:val="18"/>
              </w:rPr>
            </w:pPr>
            <w:r w:rsidRPr="00303737">
              <w:rPr>
                <w:sz w:val="18"/>
                <w:szCs w:val="18"/>
              </w:rPr>
              <w:t>1.014*</w:t>
            </w:r>
          </w:p>
        </w:tc>
        <w:tc>
          <w:tcPr>
            <w:tcW w:w="0" w:type="auto"/>
            <w:tcBorders>
              <w:bottom w:val="nil"/>
            </w:tcBorders>
          </w:tcPr>
          <w:p w14:paraId="577C6716" w14:textId="77777777" w:rsidR="0013283A" w:rsidRPr="00CD54D2" w:rsidRDefault="00303737" w:rsidP="00303737">
            <w:pPr>
              <w:spacing w:line="240" w:lineRule="auto"/>
              <w:rPr>
                <w:sz w:val="18"/>
                <w:szCs w:val="18"/>
              </w:rPr>
            </w:pPr>
            <w:r w:rsidRPr="00CD54D2">
              <w:rPr>
                <w:sz w:val="18"/>
                <w:szCs w:val="18"/>
              </w:rPr>
              <w:t>1.101***</w:t>
            </w:r>
          </w:p>
          <w:p w14:paraId="7519631F" w14:textId="07DD7FCC" w:rsidR="00303737" w:rsidRPr="00CD54D2" w:rsidRDefault="0013283A" w:rsidP="00303737">
            <w:pPr>
              <w:spacing w:line="240" w:lineRule="auto"/>
              <w:rPr>
                <w:rFonts w:cs="Times New Roman"/>
                <w:sz w:val="18"/>
                <w:szCs w:val="18"/>
              </w:rPr>
            </w:pPr>
            <w:r w:rsidRPr="00303737">
              <w:rPr>
                <w:sz w:val="18"/>
                <w:szCs w:val="18"/>
              </w:rPr>
              <w:t>1.023*</w:t>
            </w:r>
          </w:p>
        </w:tc>
        <w:tc>
          <w:tcPr>
            <w:tcW w:w="0" w:type="auto"/>
            <w:tcBorders>
              <w:bottom w:val="nil"/>
            </w:tcBorders>
          </w:tcPr>
          <w:p w14:paraId="382322D6" w14:textId="77777777" w:rsidR="0013283A" w:rsidRPr="00CD54D2" w:rsidRDefault="00303737" w:rsidP="00303737">
            <w:pPr>
              <w:spacing w:line="240" w:lineRule="auto"/>
              <w:rPr>
                <w:sz w:val="18"/>
                <w:szCs w:val="18"/>
              </w:rPr>
            </w:pPr>
            <w:r w:rsidRPr="00CD54D2">
              <w:rPr>
                <w:sz w:val="18"/>
                <w:szCs w:val="18"/>
              </w:rPr>
              <w:t>1.073***</w:t>
            </w:r>
          </w:p>
          <w:p w14:paraId="69FC8AC7" w14:textId="5A8B96C0" w:rsidR="00303737" w:rsidRPr="00CD54D2" w:rsidRDefault="0013283A" w:rsidP="00303737">
            <w:pPr>
              <w:spacing w:line="240" w:lineRule="auto"/>
              <w:rPr>
                <w:rFonts w:cs="Times New Roman"/>
                <w:sz w:val="18"/>
                <w:szCs w:val="18"/>
              </w:rPr>
            </w:pPr>
            <w:r w:rsidRPr="00303737">
              <w:rPr>
                <w:sz w:val="18"/>
                <w:szCs w:val="18"/>
              </w:rPr>
              <w:t>0.998</w:t>
            </w:r>
          </w:p>
        </w:tc>
        <w:tc>
          <w:tcPr>
            <w:tcW w:w="0" w:type="auto"/>
            <w:tcBorders>
              <w:bottom w:val="nil"/>
            </w:tcBorders>
          </w:tcPr>
          <w:p w14:paraId="042937C8" w14:textId="77777777" w:rsidR="0013283A" w:rsidRPr="00CD54D2" w:rsidRDefault="00303737" w:rsidP="00303737">
            <w:pPr>
              <w:spacing w:line="240" w:lineRule="auto"/>
              <w:rPr>
                <w:sz w:val="18"/>
                <w:szCs w:val="18"/>
              </w:rPr>
            </w:pPr>
            <w:r w:rsidRPr="00CD54D2">
              <w:rPr>
                <w:sz w:val="18"/>
                <w:szCs w:val="18"/>
              </w:rPr>
              <w:t>1.118***</w:t>
            </w:r>
          </w:p>
          <w:p w14:paraId="1864F180" w14:textId="36FC327A" w:rsidR="00303737" w:rsidRPr="00CD54D2" w:rsidRDefault="0013283A" w:rsidP="00303737">
            <w:pPr>
              <w:spacing w:line="240" w:lineRule="auto"/>
              <w:rPr>
                <w:rFonts w:cs="Times New Roman"/>
                <w:sz w:val="18"/>
                <w:szCs w:val="18"/>
              </w:rPr>
            </w:pPr>
            <w:r w:rsidRPr="00303737">
              <w:rPr>
                <w:sz w:val="18"/>
                <w:szCs w:val="18"/>
              </w:rPr>
              <w:t>1.03*</w:t>
            </w:r>
          </w:p>
        </w:tc>
        <w:tc>
          <w:tcPr>
            <w:tcW w:w="0" w:type="auto"/>
            <w:tcBorders>
              <w:bottom w:val="nil"/>
            </w:tcBorders>
          </w:tcPr>
          <w:p w14:paraId="0C421BCF" w14:textId="77777777" w:rsidR="0013283A" w:rsidRPr="00CD54D2" w:rsidRDefault="00303737" w:rsidP="00303737">
            <w:pPr>
              <w:spacing w:line="240" w:lineRule="auto"/>
              <w:rPr>
                <w:sz w:val="18"/>
                <w:szCs w:val="18"/>
              </w:rPr>
            </w:pPr>
            <w:r w:rsidRPr="00CD54D2">
              <w:rPr>
                <w:sz w:val="18"/>
                <w:szCs w:val="18"/>
              </w:rPr>
              <w:t>1.149***</w:t>
            </w:r>
          </w:p>
          <w:p w14:paraId="739182FB" w14:textId="3C4DB5BE" w:rsidR="00303737" w:rsidRPr="00CD54D2" w:rsidRDefault="0013283A" w:rsidP="00303737">
            <w:pPr>
              <w:spacing w:line="240" w:lineRule="auto"/>
              <w:rPr>
                <w:rFonts w:cs="Times New Roman"/>
                <w:sz w:val="18"/>
                <w:szCs w:val="18"/>
              </w:rPr>
            </w:pPr>
            <w:r w:rsidRPr="00303737">
              <w:rPr>
                <w:sz w:val="18"/>
                <w:szCs w:val="18"/>
              </w:rPr>
              <w:t>1.02</w:t>
            </w:r>
          </w:p>
        </w:tc>
      </w:tr>
      <w:tr w:rsidR="00303737" w:rsidRPr="00C1371E" w14:paraId="1BD8472A" w14:textId="77777777" w:rsidTr="00292A95">
        <w:trPr>
          <w:jc w:val="center"/>
        </w:trPr>
        <w:tc>
          <w:tcPr>
            <w:tcW w:w="0" w:type="auto"/>
          </w:tcPr>
          <w:p w14:paraId="2C9327AC" w14:textId="77777777" w:rsidR="00303737" w:rsidRPr="001C68B5" w:rsidRDefault="00303737" w:rsidP="00303737">
            <w:pPr>
              <w:spacing w:line="240" w:lineRule="auto"/>
              <w:rPr>
                <w:rFonts w:cs="Times New Roman"/>
                <w:sz w:val="18"/>
                <w:szCs w:val="18"/>
              </w:rPr>
            </w:pPr>
            <w:r w:rsidRPr="001C68B5">
              <w:rPr>
                <w:rFonts w:cs="Times New Roman"/>
                <w:sz w:val="18"/>
                <w:szCs w:val="18"/>
              </w:rPr>
              <w:t>sEfficiency</w:t>
            </w:r>
          </w:p>
        </w:tc>
        <w:tc>
          <w:tcPr>
            <w:tcW w:w="0" w:type="auto"/>
          </w:tcPr>
          <w:p w14:paraId="2465B48C" w14:textId="3B4673A0" w:rsidR="00303737" w:rsidRPr="00303737" w:rsidRDefault="00303737" w:rsidP="00303737">
            <w:pPr>
              <w:spacing w:line="240" w:lineRule="auto"/>
              <w:rPr>
                <w:rFonts w:cs="Times New Roman"/>
                <w:sz w:val="18"/>
                <w:szCs w:val="18"/>
              </w:rPr>
            </w:pPr>
            <w:r w:rsidRPr="00303737">
              <w:rPr>
                <w:sz w:val="18"/>
                <w:szCs w:val="18"/>
              </w:rPr>
              <w:t>0.911*</w:t>
            </w:r>
          </w:p>
        </w:tc>
        <w:tc>
          <w:tcPr>
            <w:tcW w:w="0" w:type="auto"/>
          </w:tcPr>
          <w:p w14:paraId="6CCC2823" w14:textId="18CE9439" w:rsidR="00303737" w:rsidRPr="00303737" w:rsidRDefault="00303737" w:rsidP="00303737">
            <w:pPr>
              <w:spacing w:line="240" w:lineRule="auto"/>
              <w:rPr>
                <w:rFonts w:cs="Times New Roman"/>
                <w:sz w:val="18"/>
                <w:szCs w:val="18"/>
              </w:rPr>
            </w:pPr>
            <w:r w:rsidRPr="00303737">
              <w:rPr>
                <w:sz w:val="18"/>
                <w:szCs w:val="18"/>
              </w:rPr>
              <w:t>0.901</w:t>
            </w:r>
          </w:p>
        </w:tc>
        <w:tc>
          <w:tcPr>
            <w:tcW w:w="0" w:type="auto"/>
          </w:tcPr>
          <w:p w14:paraId="6F2CB947" w14:textId="48191E81" w:rsidR="00303737" w:rsidRPr="00303737" w:rsidRDefault="00303737" w:rsidP="00303737">
            <w:pPr>
              <w:spacing w:line="240" w:lineRule="auto"/>
              <w:rPr>
                <w:rFonts w:cs="Times New Roman"/>
                <w:sz w:val="18"/>
                <w:szCs w:val="18"/>
              </w:rPr>
            </w:pPr>
            <w:r w:rsidRPr="00303737">
              <w:rPr>
                <w:sz w:val="18"/>
                <w:szCs w:val="18"/>
              </w:rPr>
              <w:t>0.919</w:t>
            </w:r>
          </w:p>
        </w:tc>
        <w:tc>
          <w:tcPr>
            <w:tcW w:w="0" w:type="auto"/>
          </w:tcPr>
          <w:p w14:paraId="21CCCEA8" w14:textId="06B425DD" w:rsidR="00303737" w:rsidRPr="00303737" w:rsidRDefault="00303737" w:rsidP="00303737">
            <w:pPr>
              <w:spacing w:line="240" w:lineRule="auto"/>
              <w:rPr>
                <w:rFonts w:cs="Times New Roman"/>
                <w:sz w:val="18"/>
                <w:szCs w:val="18"/>
              </w:rPr>
            </w:pPr>
            <w:r w:rsidRPr="00303737">
              <w:rPr>
                <w:sz w:val="18"/>
                <w:szCs w:val="18"/>
              </w:rPr>
              <w:t>1.133</w:t>
            </w:r>
          </w:p>
        </w:tc>
        <w:tc>
          <w:tcPr>
            <w:tcW w:w="0" w:type="auto"/>
          </w:tcPr>
          <w:p w14:paraId="4920D23B" w14:textId="481D5172" w:rsidR="00303737" w:rsidRPr="00303737" w:rsidRDefault="00303737" w:rsidP="00303737">
            <w:pPr>
              <w:spacing w:line="240" w:lineRule="auto"/>
              <w:rPr>
                <w:rFonts w:cs="Times New Roman"/>
                <w:sz w:val="18"/>
                <w:szCs w:val="18"/>
              </w:rPr>
            </w:pPr>
            <w:r w:rsidRPr="00303737">
              <w:rPr>
                <w:sz w:val="18"/>
                <w:szCs w:val="18"/>
              </w:rPr>
              <w:t>0.915</w:t>
            </w:r>
          </w:p>
        </w:tc>
        <w:tc>
          <w:tcPr>
            <w:tcW w:w="0" w:type="auto"/>
          </w:tcPr>
          <w:p w14:paraId="0B2DFB0D" w14:textId="27CA6B2A" w:rsidR="00303737" w:rsidRPr="00303737" w:rsidRDefault="00303737" w:rsidP="00303737">
            <w:pPr>
              <w:spacing w:line="240" w:lineRule="auto"/>
              <w:rPr>
                <w:rFonts w:cs="Times New Roman"/>
                <w:sz w:val="18"/>
                <w:szCs w:val="18"/>
              </w:rPr>
            </w:pPr>
            <w:r w:rsidRPr="00303737">
              <w:rPr>
                <w:sz w:val="18"/>
                <w:szCs w:val="18"/>
              </w:rPr>
              <w:t>0.89</w:t>
            </w:r>
          </w:p>
        </w:tc>
        <w:tc>
          <w:tcPr>
            <w:tcW w:w="0" w:type="auto"/>
          </w:tcPr>
          <w:p w14:paraId="7E04DE7C" w14:textId="1B7E018D" w:rsidR="00303737" w:rsidRPr="00303737" w:rsidRDefault="00303737" w:rsidP="00303737">
            <w:pPr>
              <w:spacing w:line="240" w:lineRule="auto"/>
              <w:rPr>
                <w:rFonts w:cs="Times New Roman"/>
                <w:sz w:val="18"/>
                <w:szCs w:val="18"/>
              </w:rPr>
            </w:pPr>
            <w:r w:rsidRPr="00303737">
              <w:rPr>
                <w:sz w:val="18"/>
                <w:szCs w:val="18"/>
              </w:rPr>
              <w:t>0.884</w:t>
            </w:r>
          </w:p>
        </w:tc>
      </w:tr>
      <w:tr w:rsidR="00303737" w:rsidRPr="00C1371E" w14:paraId="386BE1E5" w14:textId="77777777" w:rsidTr="00292A95">
        <w:trPr>
          <w:jc w:val="center"/>
        </w:trPr>
        <w:tc>
          <w:tcPr>
            <w:tcW w:w="0" w:type="auto"/>
          </w:tcPr>
          <w:p w14:paraId="532EE382" w14:textId="77777777" w:rsidR="00303737" w:rsidRPr="001C68B5" w:rsidRDefault="00303737" w:rsidP="00303737">
            <w:pPr>
              <w:spacing w:line="240" w:lineRule="auto"/>
              <w:rPr>
                <w:rFonts w:cs="Times New Roman"/>
                <w:sz w:val="18"/>
                <w:szCs w:val="18"/>
              </w:rPr>
            </w:pPr>
            <w:r w:rsidRPr="001C68B5">
              <w:rPr>
                <w:rFonts w:cs="Times New Roman"/>
                <w:sz w:val="18"/>
                <w:szCs w:val="18"/>
              </w:rPr>
              <w:t>sHierarchy</w:t>
            </w:r>
          </w:p>
        </w:tc>
        <w:tc>
          <w:tcPr>
            <w:tcW w:w="0" w:type="auto"/>
          </w:tcPr>
          <w:p w14:paraId="48DAD67B" w14:textId="4C0E4927" w:rsidR="00303737" w:rsidRPr="00303737" w:rsidRDefault="00303737" w:rsidP="00303737">
            <w:pPr>
              <w:spacing w:line="240" w:lineRule="auto"/>
              <w:rPr>
                <w:rFonts w:cs="Times New Roman"/>
                <w:sz w:val="18"/>
                <w:szCs w:val="18"/>
              </w:rPr>
            </w:pPr>
            <w:r w:rsidRPr="00303737">
              <w:rPr>
                <w:sz w:val="18"/>
                <w:szCs w:val="18"/>
              </w:rPr>
              <w:t>1.132</w:t>
            </w:r>
          </w:p>
        </w:tc>
        <w:tc>
          <w:tcPr>
            <w:tcW w:w="0" w:type="auto"/>
          </w:tcPr>
          <w:p w14:paraId="0E6307E0" w14:textId="5B192938" w:rsidR="00303737" w:rsidRPr="00303737" w:rsidRDefault="00303737" w:rsidP="00303737">
            <w:pPr>
              <w:spacing w:line="240" w:lineRule="auto"/>
              <w:rPr>
                <w:rFonts w:cs="Times New Roman"/>
                <w:sz w:val="18"/>
                <w:szCs w:val="18"/>
              </w:rPr>
            </w:pPr>
            <w:r w:rsidRPr="00303737">
              <w:rPr>
                <w:sz w:val="18"/>
                <w:szCs w:val="18"/>
              </w:rPr>
              <w:t>1.353**</w:t>
            </w:r>
          </w:p>
        </w:tc>
        <w:tc>
          <w:tcPr>
            <w:tcW w:w="0" w:type="auto"/>
          </w:tcPr>
          <w:p w14:paraId="0831D207" w14:textId="6F4F3131" w:rsidR="00303737" w:rsidRPr="00303737" w:rsidRDefault="00303737" w:rsidP="00303737">
            <w:pPr>
              <w:spacing w:line="240" w:lineRule="auto"/>
              <w:rPr>
                <w:rFonts w:cs="Times New Roman"/>
                <w:sz w:val="18"/>
                <w:szCs w:val="18"/>
              </w:rPr>
            </w:pPr>
            <w:r w:rsidRPr="00303737">
              <w:rPr>
                <w:sz w:val="18"/>
                <w:szCs w:val="18"/>
              </w:rPr>
              <w:t>1.065</w:t>
            </w:r>
          </w:p>
        </w:tc>
        <w:tc>
          <w:tcPr>
            <w:tcW w:w="0" w:type="auto"/>
          </w:tcPr>
          <w:p w14:paraId="7A530C1D" w14:textId="4C1F1B90" w:rsidR="00303737" w:rsidRPr="00303737" w:rsidRDefault="00303737" w:rsidP="00303737">
            <w:pPr>
              <w:spacing w:line="240" w:lineRule="auto"/>
              <w:rPr>
                <w:rFonts w:cs="Times New Roman"/>
                <w:sz w:val="18"/>
                <w:szCs w:val="18"/>
              </w:rPr>
            </w:pPr>
            <w:r w:rsidRPr="00303737">
              <w:rPr>
                <w:sz w:val="18"/>
                <w:szCs w:val="18"/>
              </w:rPr>
              <w:t>1.168</w:t>
            </w:r>
          </w:p>
        </w:tc>
        <w:tc>
          <w:tcPr>
            <w:tcW w:w="0" w:type="auto"/>
          </w:tcPr>
          <w:p w14:paraId="5F04AFDE" w14:textId="60713967" w:rsidR="00303737" w:rsidRPr="00303737" w:rsidRDefault="00303737" w:rsidP="00303737">
            <w:pPr>
              <w:spacing w:line="240" w:lineRule="auto"/>
              <w:rPr>
                <w:rFonts w:cs="Times New Roman"/>
                <w:sz w:val="18"/>
                <w:szCs w:val="18"/>
              </w:rPr>
            </w:pPr>
            <w:r w:rsidRPr="00303737">
              <w:rPr>
                <w:sz w:val="18"/>
                <w:szCs w:val="18"/>
              </w:rPr>
              <w:t>1.531**</w:t>
            </w:r>
          </w:p>
        </w:tc>
        <w:tc>
          <w:tcPr>
            <w:tcW w:w="0" w:type="auto"/>
          </w:tcPr>
          <w:p w14:paraId="51DBB0E3" w14:textId="72B4194E" w:rsidR="00303737" w:rsidRPr="00303737" w:rsidRDefault="00303737" w:rsidP="00303737">
            <w:pPr>
              <w:spacing w:line="240" w:lineRule="auto"/>
              <w:rPr>
                <w:rFonts w:cs="Times New Roman"/>
                <w:sz w:val="18"/>
                <w:szCs w:val="18"/>
              </w:rPr>
            </w:pPr>
            <w:r w:rsidRPr="00303737">
              <w:rPr>
                <w:sz w:val="18"/>
                <w:szCs w:val="18"/>
              </w:rPr>
              <w:t>1.284</w:t>
            </w:r>
          </w:p>
        </w:tc>
        <w:tc>
          <w:tcPr>
            <w:tcW w:w="0" w:type="auto"/>
          </w:tcPr>
          <w:p w14:paraId="741DDB1D" w14:textId="023BACF7" w:rsidR="00303737" w:rsidRPr="00303737" w:rsidRDefault="00303737" w:rsidP="00303737">
            <w:pPr>
              <w:spacing w:line="240" w:lineRule="auto"/>
              <w:rPr>
                <w:rFonts w:cs="Times New Roman"/>
                <w:sz w:val="18"/>
                <w:szCs w:val="18"/>
              </w:rPr>
            </w:pPr>
            <w:r w:rsidRPr="00303737">
              <w:rPr>
                <w:sz w:val="18"/>
                <w:szCs w:val="18"/>
              </w:rPr>
              <w:t>1.021</w:t>
            </w:r>
          </w:p>
        </w:tc>
      </w:tr>
      <w:tr w:rsidR="00303737" w:rsidRPr="0061554D" w14:paraId="4FAA4CAD" w14:textId="77777777" w:rsidTr="00292A95">
        <w:trPr>
          <w:jc w:val="center"/>
        </w:trPr>
        <w:tc>
          <w:tcPr>
            <w:tcW w:w="0" w:type="auto"/>
          </w:tcPr>
          <w:p w14:paraId="1DC5D97F" w14:textId="77777777" w:rsidR="00303737" w:rsidRPr="0061554D" w:rsidRDefault="00303737" w:rsidP="00303737">
            <w:pPr>
              <w:spacing w:line="240" w:lineRule="auto"/>
              <w:rPr>
                <w:rFonts w:cs="Times New Roman"/>
                <w:sz w:val="18"/>
                <w:szCs w:val="18"/>
              </w:rPr>
            </w:pPr>
            <w:r w:rsidRPr="0061554D">
              <w:rPr>
                <w:rFonts w:cs="Times New Roman"/>
                <w:sz w:val="18"/>
                <w:szCs w:val="18"/>
              </w:rPr>
              <w:t>rEffective</w:t>
            </w:r>
          </w:p>
        </w:tc>
        <w:tc>
          <w:tcPr>
            <w:tcW w:w="0" w:type="auto"/>
          </w:tcPr>
          <w:p w14:paraId="4A35A5AB" w14:textId="46673B4C" w:rsidR="00303737" w:rsidRPr="0061554D" w:rsidRDefault="00303737" w:rsidP="00303737">
            <w:pPr>
              <w:spacing w:line="240" w:lineRule="auto"/>
              <w:rPr>
                <w:rFonts w:cs="Times New Roman"/>
                <w:sz w:val="18"/>
                <w:szCs w:val="18"/>
              </w:rPr>
            </w:pPr>
            <w:r w:rsidRPr="0061554D">
              <w:rPr>
                <w:sz w:val="18"/>
                <w:szCs w:val="18"/>
              </w:rPr>
              <w:t>0.986***</w:t>
            </w:r>
          </w:p>
        </w:tc>
        <w:tc>
          <w:tcPr>
            <w:tcW w:w="0" w:type="auto"/>
          </w:tcPr>
          <w:p w14:paraId="0721645F" w14:textId="015ABBF7" w:rsidR="00303737" w:rsidRPr="0061554D" w:rsidRDefault="00303737" w:rsidP="00303737">
            <w:pPr>
              <w:spacing w:line="240" w:lineRule="auto"/>
              <w:rPr>
                <w:rFonts w:cs="Times New Roman"/>
                <w:sz w:val="18"/>
                <w:szCs w:val="18"/>
              </w:rPr>
            </w:pPr>
            <w:r w:rsidRPr="0061554D">
              <w:rPr>
                <w:sz w:val="18"/>
                <w:szCs w:val="18"/>
              </w:rPr>
              <w:t>0.978***</w:t>
            </w:r>
          </w:p>
        </w:tc>
        <w:tc>
          <w:tcPr>
            <w:tcW w:w="0" w:type="auto"/>
          </w:tcPr>
          <w:p w14:paraId="27143C6C" w14:textId="10E9A5AF" w:rsidR="00303737" w:rsidRPr="0061554D" w:rsidRDefault="00303737" w:rsidP="00303737">
            <w:pPr>
              <w:spacing w:line="240" w:lineRule="auto"/>
              <w:rPr>
                <w:rFonts w:cs="Times New Roman"/>
                <w:sz w:val="18"/>
                <w:szCs w:val="18"/>
              </w:rPr>
            </w:pPr>
            <w:r w:rsidRPr="0061554D">
              <w:rPr>
                <w:sz w:val="18"/>
                <w:szCs w:val="18"/>
              </w:rPr>
              <w:t>0.958***</w:t>
            </w:r>
          </w:p>
        </w:tc>
        <w:tc>
          <w:tcPr>
            <w:tcW w:w="0" w:type="auto"/>
          </w:tcPr>
          <w:p w14:paraId="4E5EBFA5" w14:textId="6E85F1D4" w:rsidR="00303737" w:rsidRPr="0061554D" w:rsidRDefault="00303737" w:rsidP="00303737">
            <w:pPr>
              <w:spacing w:line="240" w:lineRule="auto"/>
              <w:rPr>
                <w:rFonts w:cs="Times New Roman"/>
                <w:sz w:val="18"/>
                <w:szCs w:val="18"/>
              </w:rPr>
            </w:pPr>
            <w:r w:rsidRPr="0061554D">
              <w:rPr>
                <w:sz w:val="18"/>
                <w:szCs w:val="18"/>
              </w:rPr>
              <w:t>0.972***</w:t>
            </w:r>
          </w:p>
        </w:tc>
        <w:tc>
          <w:tcPr>
            <w:tcW w:w="0" w:type="auto"/>
          </w:tcPr>
          <w:p w14:paraId="23EAF090" w14:textId="239B53C2" w:rsidR="00303737" w:rsidRPr="0061554D" w:rsidRDefault="00303737" w:rsidP="00303737">
            <w:pPr>
              <w:spacing w:line="240" w:lineRule="auto"/>
              <w:rPr>
                <w:rFonts w:cs="Times New Roman"/>
                <w:sz w:val="18"/>
                <w:szCs w:val="18"/>
              </w:rPr>
            </w:pPr>
            <w:r w:rsidRPr="0061554D">
              <w:rPr>
                <w:sz w:val="18"/>
                <w:szCs w:val="18"/>
              </w:rPr>
              <w:t>0.975**</w:t>
            </w:r>
          </w:p>
        </w:tc>
        <w:tc>
          <w:tcPr>
            <w:tcW w:w="0" w:type="auto"/>
          </w:tcPr>
          <w:p w14:paraId="071B9311" w14:textId="18E8ED68" w:rsidR="00303737" w:rsidRPr="0061554D" w:rsidRDefault="00303737" w:rsidP="00303737">
            <w:pPr>
              <w:spacing w:line="240" w:lineRule="auto"/>
              <w:rPr>
                <w:rFonts w:cs="Times New Roman"/>
                <w:sz w:val="18"/>
                <w:szCs w:val="18"/>
              </w:rPr>
            </w:pPr>
            <w:r w:rsidRPr="0061554D">
              <w:rPr>
                <w:sz w:val="18"/>
                <w:szCs w:val="18"/>
              </w:rPr>
              <w:t>0.991</w:t>
            </w:r>
          </w:p>
        </w:tc>
        <w:tc>
          <w:tcPr>
            <w:tcW w:w="0" w:type="auto"/>
          </w:tcPr>
          <w:p w14:paraId="47E5A2FB" w14:textId="3AE85D8A" w:rsidR="00303737" w:rsidRPr="0061554D" w:rsidRDefault="00303737" w:rsidP="00303737">
            <w:pPr>
              <w:spacing w:line="240" w:lineRule="auto"/>
              <w:rPr>
                <w:rFonts w:cs="Times New Roman"/>
                <w:sz w:val="18"/>
                <w:szCs w:val="18"/>
              </w:rPr>
            </w:pPr>
            <w:r w:rsidRPr="0061554D">
              <w:rPr>
                <w:sz w:val="18"/>
                <w:szCs w:val="18"/>
              </w:rPr>
              <w:t>1.013</w:t>
            </w:r>
          </w:p>
        </w:tc>
      </w:tr>
      <w:tr w:rsidR="00303737" w:rsidRPr="0061554D" w14:paraId="2A592109" w14:textId="77777777" w:rsidTr="00292A95">
        <w:trPr>
          <w:jc w:val="center"/>
        </w:trPr>
        <w:tc>
          <w:tcPr>
            <w:tcW w:w="0" w:type="auto"/>
          </w:tcPr>
          <w:p w14:paraId="534C6C5A" w14:textId="77777777" w:rsidR="00303737" w:rsidRPr="0061554D" w:rsidRDefault="00303737" w:rsidP="00303737">
            <w:pPr>
              <w:spacing w:line="240" w:lineRule="auto"/>
              <w:rPr>
                <w:rFonts w:cs="Times New Roman"/>
                <w:sz w:val="18"/>
                <w:szCs w:val="18"/>
              </w:rPr>
            </w:pPr>
            <w:r w:rsidRPr="0061554D">
              <w:rPr>
                <w:rFonts w:cs="Times New Roman"/>
                <w:sz w:val="18"/>
                <w:szCs w:val="18"/>
              </w:rPr>
              <w:t>rEfficiency</w:t>
            </w:r>
          </w:p>
        </w:tc>
        <w:tc>
          <w:tcPr>
            <w:tcW w:w="0" w:type="auto"/>
          </w:tcPr>
          <w:p w14:paraId="35E59AED" w14:textId="7F5937CB" w:rsidR="00303737" w:rsidRPr="0061554D" w:rsidRDefault="00303737" w:rsidP="00303737">
            <w:pPr>
              <w:spacing w:line="240" w:lineRule="auto"/>
              <w:rPr>
                <w:rFonts w:cs="Times New Roman"/>
                <w:sz w:val="18"/>
                <w:szCs w:val="18"/>
              </w:rPr>
            </w:pPr>
            <w:r w:rsidRPr="0061554D">
              <w:rPr>
                <w:sz w:val="18"/>
                <w:szCs w:val="18"/>
              </w:rPr>
              <w:t>3.25***</w:t>
            </w:r>
          </w:p>
        </w:tc>
        <w:tc>
          <w:tcPr>
            <w:tcW w:w="0" w:type="auto"/>
          </w:tcPr>
          <w:p w14:paraId="447554F5" w14:textId="1CBE5D96" w:rsidR="00303737" w:rsidRPr="0061554D" w:rsidRDefault="00303737" w:rsidP="00303737">
            <w:pPr>
              <w:spacing w:line="240" w:lineRule="auto"/>
              <w:rPr>
                <w:rFonts w:cs="Times New Roman"/>
                <w:sz w:val="18"/>
                <w:szCs w:val="18"/>
              </w:rPr>
            </w:pPr>
            <w:r w:rsidRPr="0061554D">
              <w:rPr>
                <w:sz w:val="18"/>
                <w:szCs w:val="18"/>
              </w:rPr>
              <w:t>2.913***</w:t>
            </w:r>
          </w:p>
        </w:tc>
        <w:tc>
          <w:tcPr>
            <w:tcW w:w="0" w:type="auto"/>
          </w:tcPr>
          <w:p w14:paraId="64491331" w14:textId="4E18FA44" w:rsidR="00303737" w:rsidRPr="0061554D" w:rsidRDefault="00303737" w:rsidP="00303737">
            <w:pPr>
              <w:spacing w:line="240" w:lineRule="auto"/>
              <w:rPr>
                <w:rFonts w:cs="Times New Roman"/>
                <w:sz w:val="18"/>
                <w:szCs w:val="18"/>
              </w:rPr>
            </w:pPr>
            <w:r w:rsidRPr="0061554D">
              <w:rPr>
                <w:sz w:val="18"/>
                <w:szCs w:val="18"/>
              </w:rPr>
              <w:t>2.95***</w:t>
            </w:r>
          </w:p>
        </w:tc>
        <w:tc>
          <w:tcPr>
            <w:tcW w:w="0" w:type="auto"/>
          </w:tcPr>
          <w:p w14:paraId="627236FC" w14:textId="2F45D414" w:rsidR="00303737" w:rsidRPr="0061554D" w:rsidRDefault="00303737" w:rsidP="00303737">
            <w:pPr>
              <w:spacing w:line="240" w:lineRule="auto"/>
              <w:rPr>
                <w:rFonts w:cs="Times New Roman"/>
                <w:sz w:val="18"/>
                <w:szCs w:val="18"/>
              </w:rPr>
            </w:pPr>
            <w:r w:rsidRPr="0061554D">
              <w:rPr>
                <w:sz w:val="18"/>
                <w:szCs w:val="18"/>
              </w:rPr>
              <w:t>4.309***</w:t>
            </w:r>
          </w:p>
        </w:tc>
        <w:tc>
          <w:tcPr>
            <w:tcW w:w="0" w:type="auto"/>
          </w:tcPr>
          <w:p w14:paraId="52B448DF" w14:textId="24E5C0C9" w:rsidR="00303737" w:rsidRPr="0061554D" w:rsidRDefault="00303737" w:rsidP="00303737">
            <w:pPr>
              <w:spacing w:line="240" w:lineRule="auto"/>
              <w:rPr>
                <w:rFonts w:cs="Times New Roman"/>
                <w:sz w:val="18"/>
                <w:szCs w:val="18"/>
              </w:rPr>
            </w:pPr>
            <w:r w:rsidRPr="0061554D">
              <w:rPr>
                <w:sz w:val="18"/>
                <w:szCs w:val="18"/>
              </w:rPr>
              <w:t>1.953***</w:t>
            </w:r>
          </w:p>
        </w:tc>
        <w:tc>
          <w:tcPr>
            <w:tcW w:w="0" w:type="auto"/>
          </w:tcPr>
          <w:p w14:paraId="695C7F5B" w14:textId="1D21975E" w:rsidR="00303737" w:rsidRPr="0061554D" w:rsidRDefault="00303737" w:rsidP="00303737">
            <w:pPr>
              <w:spacing w:line="240" w:lineRule="auto"/>
              <w:rPr>
                <w:rFonts w:cs="Times New Roman"/>
                <w:sz w:val="18"/>
                <w:szCs w:val="18"/>
              </w:rPr>
            </w:pPr>
            <w:r w:rsidRPr="0061554D">
              <w:rPr>
                <w:sz w:val="18"/>
                <w:szCs w:val="18"/>
              </w:rPr>
              <w:t>1.864**</w:t>
            </w:r>
          </w:p>
        </w:tc>
        <w:tc>
          <w:tcPr>
            <w:tcW w:w="0" w:type="auto"/>
          </w:tcPr>
          <w:p w14:paraId="1C8EB8ED" w14:textId="2CB8BB67" w:rsidR="00303737" w:rsidRPr="0061554D" w:rsidRDefault="00303737" w:rsidP="00303737">
            <w:pPr>
              <w:spacing w:line="240" w:lineRule="auto"/>
              <w:rPr>
                <w:rFonts w:cs="Times New Roman"/>
                <w:sz w:val="18"/>
                <w:szCs w:val="18"/>
              </w:rPr>
            </w:pPr>
            <w:r w:rsidRPr="0061554D">
              <w:rPr>
                <w:sz w:val="18"/>
                <w:szCs w:val="18"/>
              </w:rPr>
              <w:t>3.754***</w:t>
            </w:r>
          </w:p>
        </w:tc>
      </w:tr>
      <w:tr w:rsidR="00303737" w:rsidRPr="0061554D" w14:paraId="747B322B" w14:textId="77777777" w:rsidTr="00303737">
        <w:trPr>
          <w:jc w:val="center"/>
        </w:trPr>
        <w:tc>
          <w:tcPr>
            <w:tcW w:w="0" w:type="auto"/>
          </w:tcPr>
          <w:p w14:paraId="38550DF1" w14:textId="77777777" w:rsidR="00303737" w:rsidRPr="0061554D" w:rsidRDefault="00303737" w:rsidP="00303737">
            <w:pPr>
              <w:spacing w:line="240" w:lineRule="auto"/>
              <w:rPr>
                <w:rFonts w:cs="Times New Roman"/>
                <w:sz w:val="18"/>
                <w:szCs w:val="18"/>
              </w:rPr>
            </w:pPr>
            <w:r w:rsidRPr="0061554D">
              <w:rPr>
                <w:rFonts w:cs="Times New Roman"/>
                <w:sz w:val="18"/>
                <w:szCs w:val="18"/>
              </w:rPr>
              <w:t>rHierarchy</w:t>
            </w:r>
          </w:p>
        </w:tc>
        <w:tc>
          <w:tcPr>
            <w:tcW w:w="0" w:type="auto"/>
          </w:tcPr>
          <w:p w14:paraId="3204AED1" w14:textId="45FA387B" w:rsidR="00303737" w:rsidRPr="0061554D" w:rsidRDefault="00303737" w:rsidP="00303737">
            <w:pPr>
              <w:spacing w:line="240" w:lineRule="auto"/>
              <w:rPr>
                <w:rFonts w:cs="Times New Roman"/>
                <w:sz w:val="18"/>
                <w:szCs w:val="18"/>
              </w:rPr>
            </w:pPr>
            <w:r w:rsidRPr="0061554D">
              <w:rPr>
                <w:sz w:val="18"/>
                <w:szCs w:val="18"/>
              </w:rPr>
              <w:t>2.945***</w:t>
            </w:r>
          </w:p>
        </w:tc>
        <w:tc>
          <w:tcPr>
            <w:tcW w:w="0" w:type="auto"/>
          </w:tcPr>
          <w:p w14:paraId="78B360B6" w14:textId="2B55AD43" w:rsidR="00303737" w:rsidRPr="0061554D" w:rsidRDefault="00303737" w:rsidP="00303737">
            <w:pPr>
              <w:spacing w:line="240" w:lineRule="auto"/>
              <w:rPr>
                <w:rFonts w:cs="Times New Roman"/>
                <w:sz w:val="18"/>
                <w:szCs w:val="18"/>
              </w:rPr>
            </w:pPr>
            <w:r w:rsidRPr="0061554D">
              <w:rPr>
                <w:sz w:val="18"/>
                <w:szCs w:val="18"/>
              </w:rPr>
              <w:t>2.821***</w:t>
            </w:r>
          </w:p>
        </w:tc>
        <w:tc>
          <w:tcPr>
            <w:tcW w:w="0" w:type="auto"/>
          </w:tcPr>
          <w:p w14:paraId="14922FB0" w14:textId="10E4B05F" w:rsidR="00303737" w:rsidRPr="0061554D" w:rsidRDefault="00303737" w:rsidP="00303737">
            <w:pPr>
              <w:spacing w:line="240" w:lineRule="auto"/>
              <w:rPr>
                <w:rFonts w:cs="Times New Roman"/>
                <w:sz w:val="18"/>
                <w:szCs w:val="18"/>
              </w:rPr>
            </w:pPr>
            <w:r w:rsidRPr="0061554D">
              <w:rPr>
                <w:sz w:val="18"/>
                <w:szCs w:val="18"/>
              </w:rPr>
              <w:t>2.195***</w:t>
            </w:r>
          </w:p>
        </w:tc>
        <w:tc>
          <w:tcPr>
            <w:tcW w:w="0" w:type="auto"/>
          </w:tcPr>
          <w:p w14:paraId="473C394C" w14:textId="304ED580" w:rsidR="00303737" w:rsidRPr="0061554D" w:rsidRDefault="00303737" w:rsidP="00303737">
            <w:pPr>
              <w:spacing w:line="240" w:lineRule="auto"/>
              <w:rPr>
                <w:rFonts w:cs="Times New Roman"/>
                <w:sz w:val="18"/>
                <w:szCs w:val="18"/>
              </w:rPr>
            </w:pPr>
            <w:r w:rsidRPr="0061554D">
              <w:rPr>
                <w:sz w:val="18"/>
                <w:szCs w:val="18"/>
              </w:rPr>
              <w:t>4.244***</w:t>
            </w:r>
          </w:p>
        </w:tc>
        <w:tc>
          <w:tcPr>
            <w:tcW w:w="0" w:type="auto"/>
          </w:tcPr>
          <w:p w14:paraId="6C6EE196" w14:textId="5B6150B0" w:rsidR="00303737" w:rsidRPr="0061554D" w:rsidRDefault="00303737" w:rsidP="00303737">
            <w:pPr>
              <w:spacing w:line="240" w:lineRule="auto"/>
              <w:rPr>
                <w:rFonts w:cs="Times New Roman"/>
                <w:sz w:val="18"/>
                <w:szCs w:val="18"/>
              </w:rPr>
            </w:pPr>
            <w:r w:rsidRPr="0061554D">
              <w:rPr>
                <w:sz w:val="18"/>
                <w:szCs w:val="18"/>
              </w:rPr>
              <w:t>2.955***</w:t>
            </w:r>
          </w:p>
        </w:tc>
        <w:tc>
          <w:tcPr>
            <w:tcW w:w="0" w:type="auto"/>
          </w:tcPr>
          <w:p w14:paraId="74D1348B" w14:textId="3F614AD3" w:rsidR="00303737" w:rsidRPr="0061554D" w:rsidRDefault="00303737" w:rsidP="00303737">
            <w:pPr>
              <w:spacing w:line="240" w:lineRule="auto"/>
              <w:rPr>
                <w:rFonts w:cs="Times New Roman"/>
                <w:sz w:val="18"/>
                <w:szCs w:val="18"/>
              </w:rPr>
            </w:pPr>
            <w:r w:rsidRPr="0061554D">
              <w:rPr>
                <w:sz w:val="18"/>
                <w:szCs w:val="18"/>
              </w:rPr>
              <w:t>2.181***</w:t>
            </w:r>
          </w:p>
        </w:tc>
        <w:tc>
          <w:tcPr>
            <w:tcW w:w="0" w:type="auto"/>
          </w:tcPr>
          <w:p w14:paraId="18D9BED8" w14:textId="12806728" w:rsidR="00303737" w:rsidRPr="0061554D" w:rsidRDefault="00303737" w:rsidP="00303737">
            <w:pPr>
              <w:spacing w:line="240" w:lineRule="auto"/>
              <w:rPr>
                <w:rFonts w:cs="Times New Roman"/>
                <w:sz w:val="18"/>
                <w:szCs w:val="18"/>
              </w:rPr>
            </w:pPr>
            <w:r w:rsidRPr="0061554D">
              <w:rPr>
                <w:sz w:val="18"/>
                <w:szCs w:val="18"/>
              </w:rPr>
              <w:t>2.642***</w:t>
            </w:r>
          </w:p>
        </w:tc>
      </w:tr>
      <w:tr w:rsidR="00303737" w:rsidRPr="0061554D" w14:paraId="236FCE7D" w14:textId="77777777" w:rsidTr="00303737">
        <w:trPr>
          <w:jc w:val="center"/>
        </w:trPr>
        <w:tc>
          <w:tcPr>
            <w:tcW w:w="0" w:type="auto"/>
          </w:tcPr>
          <w:p w14:paraId="53F9B50A" w14:textId="13516688" w:rsidR="00303737" w:rsidRPr="0061554D" w:rsidRDefault="00303737" w:rsidP="00303737">
            <w:pPr>
              <w:spacing w:line="240" w:lineRule="auto"/>
              <w:rPr>
                <w:rFonts w:cs="Times New Roman"/>
                <w:sz w:val="18"/>
                <w:szCs w:val="18"/>
              </w:rPr>
            </w:pPr>
            <w:r w:rsidRPr="0061554D">
              <w:rPr>
                <w:rFonts w:cs="Times New Roman"/>
                <w:sz w:val="18"/>
                <w:szCs w:val="18"/>
              </w:rPr>
              <w:t>Contri</w:t>
            </w:r>
          </w:p>
        </w:tc>
        <w:tc>
          <w:tcPr>
            <w:tcW w:w="0" w:type="auto"/>
          </w:tcPr>
          <w:p w14:paraId="2DA32124" w14:textId="63022F96" w:rsidR="00303737" w:rsidRPr="0061554D" w:rsidRDefault="00303737" w:rsidP="00303737">
            <w:pPr>
              <w:spacing w:line="240" w:lineRule="auto"/>
              <w:rPr>
                <w:sz w:val="18"/>
                <w:szCs w:val="18"/>
              </w:rPr>
            </w:pPr>
            <w:r w:rsidRPr="0061554D">
              <w:rPr>
                <w:sz w:val="18"/>
                <w:szCs w:val="18"/>
              </w:rPr>
              <w:t>1.798***</w:t>
            </w:r>
          </w:p>
        </w:tc>
        <w:tc>
          <w:tcPr>
            <w:tcW w:w="0" w:type="auto"/>
          </w:tcPr>
          <w:p w14:paraId="663B3A1E" w14:textId="65E88753" w:rsidR="00303737" w:rsidRPr="0061554D" w:rsidRDefault="00303737" w:rsidP="00303737">
            <w:pPr>
              <w:spacing w:line="240" w:lineRule="auto"/>
              <w:rPr>
                <w:sz w:val="18"/>
                <w:szCs w:val="18"/>
              </w:rPr>
            </w:pPr>
            <w:r w:rsidRPr="0061554D">
              <w:rPr>
                <w:sz w:val="18"/>
                <w:szCs w:val="18"/>
              </w:rPr>
              <w:t>2.311***</w:t>
            </w:r>
          </w:p>
        </w:tc>
        <w:tc>
          <w:tcPr>
            <w:tcW w:w="0" w:type="auto"/>
          </w:tcPr>
          <w:p w14:paraId="09317B27" w14:textId="249C6255" w:rsidR="00303737" w:rsidRPr="0061554D" w:rsidRDefault="00303737" w:rsidP="00303737">
            <w:pPr>
              <w:spacing w:line="240" w:lineRule="auto"/>
              <w:rPr>
                <w:sz w:val="18"/>
                <w:szCs w:val="18"/>
              </w:rPr>
            </w:pPr>
            <w:r w:rsidRPr="0061554D">
              <w:rPr>
                <w:sz w:val="18"/>
                <w:szCs w:val="18"/>
              </w:rPr>
              <w:t>2.449***</w:t>
            </w:r>
          </w:p>
        </w:tc>
        <w:tc>
          <w:tcPr>
            <w:tcW w:w="0" w:type="auto"/>
          </w:tcPr>
          <w:p w14:paraId="4A4E2A02" w14:textId="1E750EED" w:rsidR="00303737" w:rsidRPr="0061554D" w:rsidRDefault="00303737" w:rsidP="00303737">
            <w:pPr>
              <w:spacing w:line="240" w:lineRule="auto"/>
              <w:rPr>
                <w:sz w:val="18"/>
                <w:szCs w:val="18"/>
              </w:rPr>
            </w:pPr>
            <w:r w:rsidRPr="0061554D">
              <w:rPr>
                <w:sz w:val="18"/>
                <w:szCs w:val="18"/>
              </w:rPr>
              <w:t>1.812***</w:t>
            </w:r>
          </w:p>
        </w:tc>
        <w:tc>
          <w:tcPr>
            <w:tcW w:w="0" w:type="auto"/>
          </w:tcPr>
          <w:p w14:paraId="33AE7A53" w14:textId="0BCA6ED8" w:rsidR="00303737" w:rsidRPr="0061554D" w:rsidRDefault="00303737" w:rsidP="00303737">
            <w:pPr>
              <w:spacing w:line="240" w:lineRule="auto"/>
              <w:rPr>
                <w:sz w:val="18"/>
                <w:szCs w:val="18"/>
              </w:rPr>
            </w:pPr>
            <w:r w:rsidRPr="0061554D">
              <w:rPr>
                <w:sz w:val="18"/>
                <w:szCs w:val="18"/>
              </w:rPr>
              <w:t>2.44***</w:t>
            </w:r>
          </w:p>
        </w:tc>
        <w:tc>
          <w:tcPr>
            <w:tcW w:w="0" w:type="auto"/>
          </w:tcPr>
          <w:p w14:paraId="479795B2" w14:textId="700B18A7" w:rsidR="00303737" w:rsidRPr="0061554D" w:rsidRDefault="00303737" w:rsidP="00303737">
            <w:pPr>
              <w:spacing w:line="240" w:lineRule="auto"/>
              <w:rPr>
                <w:sz w:val="18"/>
                <w:szCs w:val="18"/>
              </w:rPr>
            </w:pPr>
            <w:r w:rsidRPr="0061554D">
              <w:rPr>
                <w:sz w:val="18"/>
                <w:szCs w:val="18"/>
              </w:rPr>
              <w:t>2.739***</w:t>
            </w:r>
          </w:p>
        </w:tc>
        <w:tc>
          <w:tcPr>
            <w:tcW w:w="0" w:type="auto"/>
          </w:tcPr>
          <w:p w14:paraId="1D56BBD0" w14:textId="74BDA3BE" w:rsidR="00303737" w:rsidRPr="0061554D" w:rsidRDefault="00303737" w:rsidP="00303737">
            <w:pPr>
              <w:spacing w:line="240" w:lineRule="auto"/>
              <w:rPr>
                <w:sz w:val="18"/>
                <w:szCs w:val="18"/>
              </w:rPr>
            </w:pPr>
            <w:r w:rsidRPr="0061554D">
              <w:rPr>
                <w:sz w:val="18"/>
                <w:szCs w:val="18"/>
              </w:rPr>
              <w:t>2.93***</w:t>
            </w:r>
          </w:p>
        </w:tc>
      </w:tr>
      <w:tr w:rsidR="005D73C2" w:rsidRPr="00C1371E" w14:paraId="0107A0B3" w14:textId="77777777" w:rsidTr="00303737">
        <w:trPr>
          <w:jc w:val="center"/>
        </w:trPr>
        <w:tc>
          <w:tcPr>
            <w:tcW w:w="0" w:type="auto"/>
          </w:tcPr>
          <w:p w14:paraId="6D3660F9" w14:textId="66D9BDAA" w:rsidR="005D73C2" w:rsidRDefault="006716E2" w:rsidP="00036C7C">
            <w:pPr>
              <w:spacing w:line="240" w:lineRule="auto"/>
              <w:rPr>
                <w:rFonts w:cs="Times New Roman"/>
                <w:sz w:val="18"/>
                <w:szCs w:val="18"/>
              </w:rPr>
            </w:pPr>
            <w:r>
              <w:rPr>
                <w:rFonts w:cs="Times New Roman"/>
                <w:sz w:val="18"/>
                <w:szCs w:val="18"/>
              </w:rPr>
              <w:t>S</w:t>
            </w:r>
            <w:r w:rsidR="00036C7C">
              <w:rPr>
                <w:rFonts w:cs="Times New Roman"/>
                <w:sz w:val="18"/>
                <w:szCs w:val="18"/>
              </w:rPr>
              <w:t>y</w:t>
            </w:r>
          </w:p>
        </w:tc>
        <w:tc>
          <w:tcPr>
            <w:tcW w:w="0" w:type="auto"/>
          </w:tcPr>
          <w:p w14:paraId="5A3320B3" w14:textId="530B565B" w:rsidR="005D73C2" w:rsidRPr="00303737" w:rsidRDefault="005D73C2" w:rsidP="005D73C2">
            <w:pPr>
              <w:spacing w:line="240" w:lineRule="auto"/>
              <w:rPr>
                <w:sz w:val="18"/>
                <w:szCs w:val="18"/>
              </w:rPr>
            </w:pPr>
            <w:r w:rsidRPr="005D73C2">
              <w:rPr>
                <w:sz w:val="18"/>
                <w:szCs w:val="18"/>
              </w:rPr>
              <w:t>0.927***</w:t>
            </w:r>
          </w:p>
        </w:tc>
        <w:tc>
          <w:tcPr>
            <w:tcW w:w="0" w:type="auto"/>
          </w:tcPr>
          <w:p w14:paraId="767A50C2" w14:textId="74FCC084" w:rsidR="005D73C2" w:rsidRPr="00303737" w:rsidRDefault="005D73C2" w:rsidP="005D73C2">
            <w:pPr>
              <w:spacing w:line="240" w:lineRule="auto"/>
              <w:rPr>
                <w:sz w:val="18"/>
                <w:szCs w:val="18"/>
              </w:rPr>
            </w:pPr>
            <w:r w:rsidRPr="005D73C2">
              <w:rPr>
                <w:sz w:val="18"/>
                <w:szCs w:val="18"/>
              </w:rPr>
              <w:t>0.923***</w:t>
            </w:r>
          </w:p>
        </w:tc>
        <w:tc>
          <w:tcPr>
            <w:tcW w:w="0" w:type="auto"/>
          </w:tcPr>
          <w:p w14:paraId="4D792B98" w14:textId="1F727188" w:rsidR="005D73C2" w:rsidRPr="00303737" w:rsidRDefault="005D73C2" w:rsidP="005D73C2">
            <w:pPr>
              <w:spacing w:line="240" w:lineRule="auto"/>
              <w:rPr>
                <w:sz w:val="18"/>
                <w:szCs w:val="18"/>
              </w:rPr>
            </w:pPr>
            <w:r w:rsidRPr="005D73C2">
              <w:rPr>
                <w:sz w:val="18"/>
                <w:szCs w:val="18"/>
              </w:rPr>
              <w:t>0.952***</w:t>
            </w:r>
          </w:p>
        </w:tc>
        <w:tc>
          <w:tcPr>
            <w:tcW w:w="0" w:type="auto"/>
          </w:tcPr>
          <w:p w14:paraId="3C8A4FA5" w14:textId="047A1F57" w:rsidR="005D73C2" w:rsidRPr="00303737" w:rsidRDefault="005D73C2" w:rsidP="005D73C2">
            <w:pPr>
              <w:spacing w:line="240" w:lineRule="auto"/>
              <w:rPr>
                <w:sz w:val="18"/>
                <w:szCs w:val="18"/>
              </w:rPr>
            </w:pPr>
            <w:r w:rsidRPr="005D73C2">
              <w:rPr>
                <w:sz w:val="18"/>
                <w:szCs w:val="18"/>
              </w:rPr>
              <w:t>0.894***</w:t>
            </w:r>
          </w:p>
        </w:tc>
        <w:tc>
          <w:tcPr>
            <w:tcW w:w="0" w:type="auto"/>
          </w:tcPr>
          <w:p w14:paraId="211E3639" w14:textId="5C10F12B" w:rsidR="005D73C2" w:rsidRPr="00303737" w:rsidRDefault="005D73C2" w:rsidP="005D73C2">
            <w:pPr>
              <w:spacing w:line="240" w:lineRule="auto"/>
              <w:rPr>
                <w:sz w:val="18"/>
                <w:szCs w:val="18"/>
              </w:rPr>
            </w:pPr>
            <w:r w:rsidRPr="005D73C2">
              <w:rPr>
                <w:sz w:val="18"/>
                <w:szCs w:val="18"/>
              </w:rPr>
              <w:t>0.955*</w:t>
            </w:r>
          </w:p>
        </w:tc>
        <w:tc>
          <w:tcPr>
            <w:tcW w:w="0" w:type="auto"/>
          </w:tcPr>
          <w:p w14:paraId="1F12F4E9" w14:textId="1100F10A" w:rsidR="005D73C2" w:rsidRPr="00303737" w:rsidRDefault="005D73C2" w:rsidP="005D73C2">
            <w:pPr>
              <w:spacing w:line="240" w:lineRule="auto"/>
              <w:rPr>
                <w:sz w:val="18"/>
                <w:szCs w:val="18"/>
              </w:rPr>
            </w:pPr>
            <w:r w:rsidRPr="005D73C2">
              <w:rPr>
                <w:sz w:val="18"/>
                <w:szCs w:val="18"/>
              </w:rPr>
              <w:t>0.958</w:t>
            </w:r>
          </w:p>
        </w:tc>
        <w:tc>
          <w:tcPr>
            <w:tcW w:w="0" w:type="auto"/>
          </w:tcPr>
          <w:p w14:paraId="354A5E12" w14:textId="6C2BCE1E" w:rsidR="005D73C2" w:rsidRPr="00303737" w:rsidRDefault="005D73C2" w:rsidP="005D73C2">
            <w:pPr>
              <w:spacing w:line="240" w:lineRule="auto"/>
              <w:rPr>
                <w:sz w:val="18"/>
                <w:szCs w:val="18"/>
              </w:rPr>
            </w:pPr>
            <w:r w:rsidRPr="005D73C2">
              <w:rPr>
                <w:sz w:val="18"/>
                <w:szCs w:val="18"/>
              </w:rPr>
              <w:t>1.005</w:t>
            </w:r>
          </w:p>
        </w:tc>
      </w:tr>
      <w:tr w:rsidR="005D73C2" w:rsidRPr="00C1371E" w14:paraId="6BEDDF4F" w14:textId="77777777" w:rsidTr="00292A95">
        <w:trPr>
          <w:jc w:val="center"/>
        </w:trPr>
        <w:tc>
          <w:tcPr>
            <w:tcW w:w="0" w:type="auto"/>
            <w:tcBorders>
              <w:bottom w:val="single" w:sz="4" w:space="0" w:color="auto"/>
            </w:tcBorders>
          </w:tcPr>
          <w:p w14:paraId="1A78CB53" w14:textId="32160F3F" w:rsidR="005D73C2" w:rsidRDefault="006716E2" w:rsidP="00036C7C">
            <w:pPr>
              <w:spacing w:line="240" w:lineRule="auto"/>
              <w:rPr>
                <w:rFonts w:cs="Times New Roman"/>
                <w:sz w:val="18"/>
                <w:szCs w:val="18"/>
              </w:rPr>
            </w:pPr>
            <w:r>
              <w:rPr>
                <w:rFonts w:cs="Times New Roman"/>
                <w:sz w:val="18"/>
                <w:szCs w:val="18"/>
              </w:rPr>
              <w:t>R</w:t>
            </w:r>
            <w:r w:rsidR="00036C7C">
              <w:rPr>
                <w:rFonts w:cs="Times New Roman"/>
                <w:sz w:val="18"/>
                <w:szCs w:val="18"/>
              </w:rPr>
              <w:t>y</w:t>
            </w:r>
          </w:p>
        </w:tc>
        <w:tc>
          <w:tcPr>
            <w:tcW w:w="0" w:type="auto"/>
            <w:tcBorders>
              <w:bottom w:val="single" w:sz="4" w:space="0" w:color="auto"/>
            </w:tcBorders>
          </w:tcPr>
          <w:p w14:paraId="271CF18A" w14:textId="678F4BA8" w:rsidR="005D73C2" w:rsidRPr="00303737" w:rsidRDefault="005D73C2" w:rsidP="005D73C2">
            <w:pPr>
              <w:spacing w:line="240" w:lineRule="auto"/>
              <w:rPr>
                <w:sz w:val="18"/>
                <w:szCs w:val="18"/>
              </w:rPr>
            </w:pPr>
            <w:r w:rsidRPr="005D73C2">
              <w:rPr>
                <w:sz w:val="18"/>
                <w:szCs w:val="18"/>
              </w:rPr>
              <w:t>0.992</w:t>
            </w:r>
          </w:p>
        </w:tc>
        <w:tc>
          <w:tcPr>
            <w:tcW w:w="0" w:type="auto"/>
            <w:tcBorders>
              <w:bottom w:val="single" w:sz="4" w:space="0" w:color="auto"/>
            </w:tcBorders>
          </w:tcPr>
          <w:p w14:paraId="1C6B126D" w14:textId="7F56687C" w:rsidR="005D73C2" w:rsidRPr="00303737" w:rsidRDefault="005D73C2" w:rsidP="005D73C2">
            <w:pPr>
              <w:spacing w:line="240" w:lineRule="auto"/>
              <w:rPr>
                <w:sz w:val="18"/>
                <w:szCs w:val="18"/>
              </w:rPr>
            </w:pPr>
            <w:r w:rsidRPr="005D73C2">
              <w:rPr>
                <w:sz w:val="18"/>
                <w:szCs w:val="18"/>
              </w:rPr>
              <w:t>1.035**</w:t>
            </w:r>
          </w:p>
        </w:tc>
        <w:tc>
          <w:tcPr>
            <w:tcW w:w="0" w:type="auto"/>
            <w:tcBorders>
              <w:bottom w:val="single" w:sz="4" w:space="0" w:color="auto"/>
            </w:tcBorders>
          </w:tcPr>
          <w:p w14:paraId="52AEAA86" w14:textId="30F351F0" w:rsidR="005D73C2" w:rsidRPr="00303737" w:rsidRDefault="005D73C2" w:rsidP="005D73C2">
            <w:pPr>
              <w:spacing w:line="240" w:lineRule="auto"/>
              <w:rPr>
                <w:sz w:val="18"/>
                <w:szCs w:val="18"/>
              </w:rPr>
            </w:pPr>
            <w:r w:rsidRPr="005D73C2">
              <w:rPr>
                <w:sz w:val="18"/>
                <w:szCs w:val="18"/>
              </w:rPr>
              <w:t>0.978</w:t>
            </w:r>
          </w:p>
        </w:tc>
        <w:tc>
          <w:tcPr>
            <w:tcW w:w="0" w:type="auto"/>
            <w:tcBorders>
              <w:bottom w:val="single" w:sz="4" w:space="0" w:color="auto"/>
            </w:tcBorders>
          </w:tcPr>
          <w:p w14:paraId="11D0C919" w14:textId="019B2574" w:rsidR="005D73C2" w:rsidRPr="00303737" w:rsidRDefault="005D73C2" w:rsidP="005D73C2">
            <w:pPr>
              <w:spacing w:line="240" w:lineRule="auto"/>
              <w:rPr>
                <w:sz w:val="18"/>
                <w:szCs w:val="18"/>
              </w:rPr>
            </w:pPr>
            <w:r w:rsidRPr="005D73C2">
              <w:rPr>
                <w:sz w:val="18"/>
                <w:szCs w:val="18"/>
              </w:rPr>
              <w:t>0.979</w:t>
            </w:r>
          </w:p>
        </w:tc>
        <w:tc>
          <w:tcPr>
            <w:tcW w:w="0" w:type="auto"/>
            <w:tcBorders>
              <w:bottom w:val="single" w:sz="4" w:space="0" w:color="auto"/>
            </w:tcBorders>
          </w:tcPr>
          <w:p w14:paraId="11BF8593" w14:textId="37F88EA2" w:rsidR="005D73C2" w:rsidRPr="00303737" w:rsidRDefault="005D73C2" w:rsidP="005D73C2">
            <w:pPr>
              <w:spacing w:line="240" w:lineRule="auto"/>
              <w:rPr>
                <w:sz w:val="18"/>
                <w:szCs w:val="18"/>
              </w:rPr>
            </w:pPr>
            <w:r w:rsidRPr="005D73C2">
              <w:rPr>
                <w:sz w:val="18"/>
                <w:szCs w:val="18"/>
              </w:rPr>
              <w:t>0.979</w:t>
            </w:r>
          </w:p>
        </w:tc>
        <w:tc>
          <w:tcPr>
            <w:tcW w:w="0" w:type="auto"/>
            <w:tcBorders>
              <w:bottom w:val="single" w:sz="4" w:space="0" w:color="auto"/>
            </w:tcBorders>
          </w:tcPr>
          <w:p w14:paraId="7B74026F" w14:textId="5584BF3C" w:rsidR="005D73C2" w:rsidRPr="00303737" w:rsidRDefault="005D73C2" w:rsidP="005D73C2">
            <w:pPr>
              <w:spacing w:line="240" w:lineRule="auto"/>
              <w:rPr>
                <w:sz w:val="18"/>
                <w:szCs w:val="18"/>
              </w:rPr>
            </w:pPr>
            <w:r w:rsidRPr="005D73C2">
              <w:rPr>
                <w:sz w:val="18"/>
                <w:szCs w:val="18"/>
              </w:rPr>
              <w:t>1.044</w:t>
            </w:r>
          </w:p>
        </w:tc>
        <w:tc>
          <w:tcPr>
            <w:tcW w:w="0" w:type="auto"/>
            <w:tcBorders>
              <w:bottom w:val="single" w:sz="4" w:space="0" w:color="auto"/>
            </w:tcBorders>
          </w:tcPr>
          <w:p w14:paraId="2C8E58B5" w14:textId="60A932B1" w:rsidR="005D73C2" w:rsidRPr="00303737" w:rsidRDefault="005D73C2" w:rsidP="005D73C2">
            <w:pPr>
              <w:spacing w:line="240" w:lineRule="auto"/>
              <w:rPr>
                <w:sz w:val="18"/>
                <w:szCs w:val="18"/>
              </w:rPr>
            </w:pPr>
            <w:r w:rsidRPr="005D73C2">
              <w:rPr>
                <w:sz w:val="18"/>
                <w:szCs w:val="18"/>
              </w:rPr>
              <w:t>1.002</w:t>
            </w:r>
          </w:p>
        </w:tc>
      </w:tr>
    </w:tbl>
    <w:p w14:paraId="26103690" w14:textId="7EA089F4" w:rsidR="00C74FB3" w:rsidRDefault="00C74FB3" w:rsidP="00C74FB3"/>
    <w:p w14:paraId="24ADE011" w14:textId="0680C61C" w:rsidR="00B9696C" w:rsidRDefault="00DE04A1" w:rsidP="001C1474">
      <w:r>
        <w:t>Hazard ratio</w:t>
      </w:r>
      <w:r w:rsidR="009A4506">
        <w:t>s</w:t>
      </w:r>
      <w:r>
        <w:t xml:space="preserve"> are reported </w:t>
      </w:r>
      <w:r w:rsidR="00CD053D">
        <w:t>in T</w:t>
      </w:r>
      <w:r w:rsidR="009E4738">
        <w:t>able 4</w:t>
      </w:r>
      <w:r>
        <w:t xml:space="preserve"> for </w:t>
      </w:r>
      <w:r w:rsidR="00450949">
        <w:t xml:space="preserve">data collected from </w:t>
      </w:r>
      <w:r>
        <w:t>7 different days</w:t>
      </w:r>
      <w:r w:rsidR="009E4738">
        <w:t xml:space="preserve">. </w:t>
      </w:r>
      <w:r w:rsidR="00AC65B5">
        <w:t xml:space="preserve">The receivers, who are </w:t>
      </w:r>
      <w:r w:rsidR="00EA1156">
        <w:t xml:space="preserve">in </w:t>
      </w:r>
      <w:r w:rsidR="00AC65B5">
        <w:t>the pivot</w:t>
      </w:r>
      <w:r w:rsidR="00A657B5">
        <w:t>al</w:t>
      </w:r>
      <w:r w:rsidR="00AC65B5">
        <w:t xml:space="preserve"> </w:t>
      </w:r>
      <w:r w:rsidR="00EA1156">
        <w:t xml:space="preserve">role </w:t>
      </w:r>
      <w:r w:rsidR="00AC65B5">
        <w:t xml:space="preserve">of accepting </w:t>
      </w:r>
      <w:r w:rsidR="002039C5">
        <w:t>revisions</w:t>
      </w:r>
      <w:r w:rsidR="00AC65B5">
        <w:t xml:space="preserve">, have 7 variables significantly associated </w:t>
      </w:r>
      <w:r w:rsidR="00A657B5">
        <w:t xml:space="preserve">with </w:t>
      </w:r>
      <w:r w:rsidR="00AC65B5">
        <w:t>the acceptance in more than half of the datasets, while the senders have</w:t>
      </w:r>
      <w:r w:rsidR="001C1474">
        <w:t xml:space="preserve"> only</w:t>
      </w:r>
      <w:r w:rsidR="00AC65B5">
        <w:t xml:space="preserve"> </w:t>
      </w:r>
      <w:r w:rsidR="00450949">
        <w:t>4</w:t>
      </w:r>
      <w:r w:rsidR="00AC65B5">
        <w:t>.</w:t>
      </w:r>
      <w:r w:rsidR="00CD54D2">
        <w:t xml:space="preserve"> </w:t>
      </w:r>
      <w:r w:rsidR="00BE6028">
        <w:t>The s</w:t>
      </w:r>
      <w:r w:rsidR="00CD54D2">
        <w:t>ender</w:t>
      </w:r>
      <w:r w:rsidR="00652A04">
        <w:t>s’</w:t>
      </w:r>
      <w:r w:rsidR="00BE6028">
        <w:t xml:space="preserve"> number of repositories</w:t>
      </w:r>
      <w:r w:rsidR="00CD54D2">
        <w:t xml:space="preserve"> and subscription</w:t>
      </w:r>
      <w:r w:rsidR="00BE6028">
        <w:t>s are significant, but carry</w:t>
      </w:r>
      <w:r w:rsidR="00CD54D2">
        <w:t xml:space="preserve"> little weight to </w:t>
      </w:r>
      <w:r w:rsidR="00652A04">
        <w:t xml:space="preserve">predict the outcome. When senders are previous contributors, the revisions are likely to be accepted at </w:t>
      </w:r>
      <w:r w:rsidR="00316D56">
        <w:t>a minimum of</w:t>
      </w:r>
      <w:r w:rsidR="00652A04">
        <w:t xml:space="preserve"> 1.8 times faster. Receiver</w:t>
      </w:r>
      <w:r w:rsidR="00CD54D2">
        <w:t>s</w:t>
      </w:r>
      <w:r w:rsidR="00652A04">
        <w:t>’</w:t>
      </w:r>
      <w:r w:rsidR="00CD54D2">
        <w:t xml:space="preserve"> followers, organizations, subscr</w:t>
      </w:r>
      <w:r w:rsidR="00D343AC">
        <w:t>iptions</w:t>
      </w:r>
      <w:r w:rsidR="00C975AC">
        <w:t>,</w:t>
      </w:r>
      <w:r w:rsidR="00D343AC">
        <w:t xml:space="preserve"> and repositories carry</w:t>
      </w:r>
      <w:r w:rsidR="00CD54D2">
        <w:t xml:space="preserve"> little weight to influence the outcome.</w:t>
      </w:r>
      <w:r w:rsidR="00AC65B5">
        <w:t xml:space="preserve"> </w:t>
      </w:r>
      <w:r w:rsidR="00B64E48">
        <w:t>However, the r</w:t>
      </w:r>
      <w:r w:rsidR="001C1474">
        <w:t>eceivers’ efficiency and hierarchy in thei</w:t>
      </w:r>
      <w:r w:rsidR="007E1B0E">
        <w:t>r ego network have</w:t>
      </w:r>
      <w:r w:rsidR="001C1474">
        <w:t xml:space="preserve"> been found to significantly contribute to the acceptance of the revisions; the higher the value, the faster the revisions will be accepted. Receivers’ effective size is likely to contribute as well, but the exact role is unknown since the results are inconsistent. Effective size varies among the egos because different ego networks have different sizes. A large effective size may be a result of a large network size, which takes more effort to maintain and is therefore not efficient. Hence, the effective size </w:t>
      </w:r>
      <w:r w:rsidR="007106E3">
        <w:t>is likely to slow down</w:t>
      </w:r>
      <w:r w:rsidR="001C1474">
        <w:t xml:space="preserve"> acceptance, as found in the significant results</w:t>
      </w:r>
      <w:r w:rsidR="00794334">
        <w:t xml:space="preserve"> shown in T1-T5</w:t>
      </w:r>
      <w:r w:rsidR="00B9696C">
        <w:t xml:space="preserve">. </w:t>
      </w:r>
      <w:r w:rsidR="0013283A">
        <w:t>The n</w:t>
      </w:r>
      <w:r w:rsidR="001C1474">
        <w:t xml:space="preserve">umber of shared friends and </w:t>
      </w:r>
      <w:r w:rsidR="0013283A">
        <w:t xml:space="preserve">shared </w:t>
      </w:r>
      <w:r w:rsidR="001C1474">
        <w:t xml:space="preserve">subscriptions to repositories contribute to the acceptance as well, but in a limited way. </w:t>
      </w:r>
    </w:p>
    <w:p w14:paraId="272490BA" w14:textId="3D79B7A1" w:rsidR="00B92316" w:rsidRDefault="001C1474" w:rsidP="001C1474">
      <w:r>
        <w:t>In conclusion, the receiver’s efficiency, hierarchy, and whether the sender was a previous contributor, are found to be</w:t>
      </w:r>
      <w:r w:rsidR="008300F0">
        <w:t xml:space="preserve"> the</w:t>
      </w:r>
      <w:r>
        <w:t xml:space="preserve"> strong predictors. The other characteristics in general carry very limited weight in predicting the revision outcome. </w:t>
      </w:r>
      <w:r w:rsidR="00AF2D1B">
        <w:t xml:space="preserve"> </w:t>
      </w:r>
    </w:p>
    <w:p w14:paraId="15EA6532" w14:textId="5D87ACA4" w:rsidR="00D72426" w:rsidRDefault="00D72426" w:rsidP="00D72426">
      <w:r>
        <w:t xml:space="preserve">The proportional hazard assumption is evaluated using the weighted residual test </w:t>
      </w:r>
      <w:r>
        <w:fldChar w:fldCharType="begin"/>
      </w:r>
      <w:r w:rsidR="00752A93">
        <w:instrText xml:space="preserve"> ADDIN EN.CITE &lt;EndNote&gt;&lt;Cite&gt;&lt;Author&gt;Grambsch&lt;/Author&gt;&lt;Year&gt;1994&lt;/Year&gt;&lt;RecNum&gt;1026&lt;/RecNum&gt;&lt;DisplayText&gt;[64]&lt;/DisplayText&gt;&lt;record&gt;&lt;rec-number&gt;1026&lt;/rec-number&gt;&lt;foreign-keys&gt;&lt;key app="EN" db-id="zxtr5fspzsrftkeavxmv2pptdrspaarw5s00" timestamp="1461663721"&gt;1026&lt;/key&gt;&lt;/foreign-keys&gt;&lt;ref-type name="Journal Article"&gt;17&lt;/ref-type&gt;&lt;contributors&gt;&lt;authors&gt;&lt;author&gt;Grambsch, Patricia M&lt;/author&gt;&lt;author&gt;Therneau, Terry M&lt;/author&gt;&lt;/authors&gt;&lt;/contributors&gt;&lt;titles&gt;&lt;title&gt;Proportional hazards tests and diagnostics based on weighted residuals&lt;/title&gt;&lt;secondary-title&gt;Biometrika&lt;/secondary-title&gt;&lt;/titles&gt;&lt;periodical&gt;&lt;full-title&gt;Biometrika&lt;/full-title&gt;&lt;/periodical&gt;&lt;pages&gt;515-526&lt;/pages&gt;&lt;volume&gt;81&lt;/volume&gt;&lt;number&gt;3&lt;/number&gt;&lt;dates&gt;&lt;year&gt;1994&lt;/year&gt;&lt;/dates&gt;&lt;isbn&gt;0006-3444&lt;/isbn&gt;&lt;urls&gt;&lt;/urls&gt;&lt;/record&gt;&lt;/Cite&gt;&lt;/EndNote&gt;</w:instrText>
      </w:r>
      <w:r>
        <w:fldChar w:fldCharType="separate"/>
      </w:r>
      <w:r w:rsidR="00752A93">
        <w:rPr>
          <w:noProof/>
        </w:rPr>
        <w:t>[</w:t>
      </w:r>
      <w:hyperlink w:anchor="_ENREF_64" w:tooltip="Grambsch, 1994 #1026" w:history="1">
        <w:r w:rsidR="00145E43">
          <w:rPr>
            <w:noProof/>
          </w:rPr>
          <w:t>64</w:t>
        </w:r>
      </w:hyperlink>
      <w:r w:rsidR="00752A93">
        <w:rPr>
          <w:noProof/>
        </w:rPr>
        <w:t>]</w:t>
      </w:r>
      <w:r>
        <w:fldChar w:fldCharType="end"/>
      </w:r>
      <w:r>
        <w:t xml:space="preserve">. Time interaction terms will be added to those variables that violated the proportional hazard assumption and compare with the original model as suggested from the literature </w:t>
      </w:r>
      <w:r>
        <w:fldChar w:fldCharType="begin"/>
      </w:r>
      <w:r w:rsidR="00752A93">
        <w:instrText xml:space="preserve"> ADDIN EN.CITE &lt;EndNote&gt;&lt;Cite&gt;&lt;Author&gt;Therneau&lt;/Author&gt;&lt;Year&gt;2000&lt;/Year&gt;&lt;RecNum&gt;1029&lt;/RecNum&gt;&lt;DisplayText&gt;[74, 75]&lt;/DisplayText&gt;&lt;record&gt;&lt;rec-number&gt;1029&lt;/rec-number&gt;&lt;foreign-keys&gt;&lt;key app="EN" db-id="zxtr5fspzsrftkeavxmv2pptdrspaarw5s00" timestamp="1461664490"&gt;1029&lt;/key&gt;&lt;/foreign-keys&gt;&lt;ref-type name="Book"&gt;6&lt;/ref-type&gt;&lt;contributors&gt;&lt;authors&gt;&lt;author&gt;Therneau, Terry M&lt;/author&gt;&lt;author&gt;Grambsch, Patricia M&lt;/author&gt;&lt;/authors&gt;&lt;/contributors&gt;&lt;titles&gt;&lt;title&gt;Modeling survival data: extending the Cox model&lt;/title&gt;&lt;/titles&gt;&lt;dates&gt;&lt;year&gt;2000&lt;/year&gt;&lt;/dates&gt;&lt;publisher&gt;Springer Science &amp;amp; Business Media&lt;/publisher&gt;&lt;isbn&gt;1475732945&lt;/isbn&gt;&lt;urls&gt;&lt;/urls&gt;&lt;/record&gt;&lt;/Cite&gt;&lt;Cite&gt;&lt;Author&gt;Thomas&lt;/Author&gt;&lt;Year&gt;2014&lt;/Year&gt;&lt;RecNum&gt;1043&lt;/RecNum&gt;&lt;record&gt;&lt;rec-number&gt;1043&lt;/rec-number&gt;&lt;foreign-keys&gt;&lt;key app="EN" db-id="zxtr5fspzsrftkeavxmv2pptdrspaarw5s00" timestamp="1464344756"&gt;1043&lt;/key&gt;&lt;/foreign-keys&gt;&lt;ref-type name="Journal Article"&gt;17&lt;/ref-type&gt;&lt;contributors&gt;&lt;authors&gt;&lt;author&gt;Thomas, Laine&lt;/author&gt;&lt;author&gt;Reyes, Eric M.&lt;/author&gt;&lt;/authors&gt;&lt;/contributors&gt;&lt;titles&gt;&lt;title&gt;Tutorial: Survival Estimation for Cox Regression Models with Time-Varying Coefficients Using SAS and R&lt;/title&gt;&lt;secondary-title&gt;2014&lt;/secondary-title&gt;&lt;short-title&gt;Tutorial: Survival Estimation for Cox Regression Models with Time-Varying Coe?cients Using SAS and R&lt;/short-title&gt;&lt;/titles&gt;&lt;periodical&gt;&lt;full-title&gt;2014&lt;/full-title&gt;&lt;/periodical&gt;&lt;pages&gt;23&lt;/pages&gt;&lt;volume&gt;61&lt;/volume&gt;&lt;number&gt;Code Snippet 1&lt;/number&gt;&lt;edition&gt;2014-10-24&lt;/edition&gt;&lt;section&gt;1&lt;/section&gt;&lt;dates&gt;&lt;year&gt;2014&lt;/year&gt;&lt;pub-dates&gt;&lt;date&gt;2014-10-24&lt;/date&gt;&lt;/pub-dates&gt;&lt;/dates&gt;&lt;isbn&gt;1548-7660&lt;/isbn&gt;&lt;urls&gt;&lt;related-urls&gt;&lt;url&gt;https://www.jstatsoft.org/index.php/jss/article/view/v061c01&lt;/url&gt;&lt;/related-urls&gt;&lt;/urls&gt;&lt;electronic-resource-num&gt;10.18637/jss.v061.c01&lt;/electronic-resource-num&gt;&lt;/record&gt;&lt;/Cite&gt;&lt;/EndNote&gt;</w:instrText>
      </w:r>
      <w:r>
        <w:fldChar w:fldCharType="separate"/>
      </w:r>
      <w:r w:rsidR="00752A93">
        <w:rPr>
          <w:noProof/>
        </w:rPr>
        <w:t>[</w:t>
      </w:r>
      <w:hyperlink w:anchor="_ENREF_74" w:tooltip="Therneau, 2000 #1029" w:history="1">
        <w:r w:rsidR="00145E43">
          <w:rPr>
            <w:noProof/>
          </w:rPr>
          <w:t>74</w:t>
        </w:r>
      </w:hyperlink>
      <w:r w:rsidR="00752A93">
        <w:rPr>
          <w:noProof/>
        </w:rPr>
        <w:t xml:space="preserve">, </w:t>
      </w:r>
      <w:hyperlink w:anchor="_ENREF_75" w:tooltip="Thomas, 2014 #1043" w:history="1">
        <w:r w:rsidR="00145E43">
          <w:rPr>
            <w:noProof/>
          </w:rPr>
          <w:t>75</w:t>
        </w:r>
      </w:hyperlink>
      <w:r w:rsidR="00752A93">
        <w:rPr>
          <w:noProof/>
        </w:rPr>
        <w:t>]</w:t>
      </w:r>
      <w:r>
        <w:fldChar w:fldCharType="end"/>
      </w:r>
      <w:r>
        <w:t>. There are no major changes of significance and polarity of the coefficients signs regarding the variables tested in this study across the 7 datasets.</w:t>
      </w:r>
    </w:p>
    <w:p w14:paraId="5C38FCB7" w14:textId="255F2641" w:rsidR="00D72426" w:rsidRDefault="00D72426" w:rsidP="00D72426">
      <w:r>
        <w:t xml:space="preserve">It is not surprising to find non-proportional variables in the datasets because networks on the social media platform are likely to change over time as users continue to interact with each other. However, researchers often empirically find that after correcting the violation of proportional hazard assumption using the time varying coefficients, the new model estimation is similar to the original one </w:t>
      </w:r>
      <w:r>
        <w:fldChar w:fldCharType="begin"/>
      </w:r>
      <w:r w:rsidR="00752A93">
        <w:instrText xml:space="preserve"> ADDIN EN.CITE &lt;EndNote&gt;&lt;Cite&gt;&lt;Author&gt;Persson&lt;/Author&gt;&lt;Year&gt;2002&lt;/Year&gt;&lt;RecNum&gt;1027&lt;/RecNum&gt;&lt;DisplayText&gt;[75, 76]&lt;/DisplayText&gt;&lt;record&gt;&lt;rec-number&gt;1027&lt;/rec-number&gt;&lt;foreign-keys&gt;&lt;key app="EN" db-id="zxtr5fspzsrftkeavxmv2pptdrspaarw5s00" timestamp="1461664302"&gt;1027&lt;/key&gt;&lt;/foreign-keys&gt;&lt;ref-type name="Book"&gt;6&lt;/ref-type&gt;&lt;contributors&gt;&lt;authors&gt;&lt;author&gt;Persson, Inger&lt;/author&gt;&lt;/authors&gt;&lt;/contributors&gt;&lt;titles&gt;&lt;title&gt;Essays on the assumption of proportional hazards in Cox regression&lt;/title&gt;&lt;/titles&gt;&lt;dates&gt;&lt;year&gt;2002&lt;/year&gt;&lt;/dates&gt;&lt;publisher&gt;Acta Universitatis Upsaliensis&lt;/publisher&gt;&lt;isbn&gt;9155452086&lt;/isbn&gt;&lt;urls&gt;&lt;/urls&gt;&lt;/record&gt;&lt;/Cite&gt;&lt;Cite&gt;&lt;Author&gt;Thomas&lt;/Author&gt;&lt;Year&gt;2014&lt;/Year&gt;&lt;RecNum&gt;1043&lt;/RecNum&gt;&lt;record&gt;&lt;rec-number&gt;1043&lt;/rec-number&gt;&lt;foreign-keys&gt;&lt;key app="EN" db-id="zxtr5fspzsrftkeavxmv2pptdrspaarw5s00" timestamp="1464344756"&gt;1043&lt;/key&gt;&lt;/foreign-keys&gt;&lt;ref-type name="Journal Article"&gt;17&lt;/ref-type&gt;&lt;contributors&gt;&lt;authors&gt;&lt;author&gt;Thomas, Laine&lt;/author&gt;&lt;author&gt;Reyes, Eric M.&lt;/author&gt;&lt;/authors&gt;&lt;/contributors&gt;&lt;titles&gt;&lt;title&gt;Tutorial: Survival Estimation for Cox Regression Models with Time-Varying Coefficients Using SAS and R&lt;/title&gt;&lt;secondary-title&gt;2014&lt;/secondary-title&gt;&lt;short-title&gt;Tutorial: Survival Estimation for Cox Regression Models with Time-Varying Coe?cients Using SAS and R&lt;/short-title&gt;&lt;/titles&gt;&lt;periodical&gt;&lt;full-title&gt;2014&lt;/full-title&gt;&lt;/periodical&gt;&lt;pages&gt;23&lt;/pages&gt;&lt;volume&gt;61&lt;/volume&gt;&lt;number&gt;Code Snippet 1&lt;/number&gt;&lt;edition&gt;2014-10-24&lt;/edition&gt;&lt;section&gt;1&lt;/section&gt;&lt;dates&gt;&lt;year&gt;2014&lt;/year&gt;&lt;pub-dates&gt;&lt;date&gt;2014-10-24&lt;/date&gt;&lt;/pub-dates&gt;&lt;/dates&gt;&lt;isbn&gt;1548-7660&lt;/isbn&gt;&lt;urls&gt;&lt;related-urls&gt;&lt;url&gt;https://www.jstatsoft.org/index.php/jss/article/view/v061c01&lt;/url&gt;&lt;/related-urls&gt;&lt;/urls&gt;&lt;electronic-resource-num&gt;10.18637/jss.v061.c01&lt;/electronic-resource-num&gt;&lt;/record&gt;&lt;/Cite&gt;&lt;/EndNote&gt;</w:instrText>
      </w:r>
      <w:r>
        <w:fldChar w:fldCharType="separate"/>
      </w:r>
      <w:r w:rsidR="00752A93">
        <w:rPr>
          <w:noProof/>
        </w:rPr>
        <w:t>[</w:t>
      </w:r>
      <w:hyperlink w:anchor="_ENREF_75" w:tooltip="Thomas, 2014 #1043" w:history="1">
        <w:r w:rsidR="00145E43">
          <w:rPr>
            <w:noProof/>
          </w:rPr>
          <w:t>75</w:t>
        </w:r>
      </w:hyperlink>
      <w:r w:rsidR="00752A93">
        <w:rPr>
          <w:noProof/>
        </w:rPr>
        <w:t xml:space="preserve">, </w:t>
      </w:r>
      <w:hyperlink w:anchor="_ENREF_76" w:tooltip="Persson, 2002 #1027" w:history="1">
        <w:r w:rsidR="00145E43">
          <w:rPr>
            <w:noProof/>
          </w:rPr>
          <w:t>76</w:t>
        </w:r>
      </w:hyperlink>
      <w:r w:rsidR="00752A93">
        <w:rPr>
          <w:noProof/>
        </w:rPr>
        <w:t>]</w:t>
      </w:r>
      <w:r>
        <w:fldChar w:fldCharType="end"/>
      </w:r>
      <w:r>
        <w:t xml:space="preserve">. In conclusion, the model coefficients will change with time, but the changes are numerically insignificant in a week’s follow-up time. Hence, we could assume they are approximately constant. </w:t>
      </w:r>
    </w:p>
    <w:p w14:paraId="1143D23F" w14:textId="17EE7CCE" w:rsidR="00D72426" w:rsidRDefault="00D72426" w:rsidP="00D72426">
      <w:r>
        <w:t>Further tests have been conducted to see if direction of the social network ties matter in predictions. The social network data is a directed network. The effect of the directions are tested by converting the directed network to an un-directed network. The social network then becomes a network of friendship ties, despite who</w:t>
      </w:r>
      <w:r w:rsidR="00C11C57">
        <w:t xml:space="preserve"> follows who. The C</w:t>
      </w:r>
      <w:r>
        <w:t xml:space="preserve">ox proportional hazard model estimates are found to be consistent with the original model, as no major change of significance and polarity of the coefficients signs are found across the 7 datasets. The new un-directed model does not increase or decrease the predictive accuracy, as a Wilcoxon rank sum test returns </w:t>
      </w:r>
      <m:oMath>
        <m:r>
          <w:rPr>
            <w:rFonts w:ascii="Cambria Math" w:hAnsi="Cambria Math"/>
          </w:rPr>
          <m:t>p</m:t>
        </m:r>
      </m:oMath>
      <w:r>
        <w:t xml:space="preserve"> value = </w:t>
      </w:r>
      <w:r w:rsidRPr="007868DB">
        <w:t>0.8195</w:t>
      </w:r>
      <w:r>
        <w:t xml:space="preserve"> when comparing the AUC values of the un-directed network versus the directed one. Hence, the direction of the ties does not have an impact on the predictive results. </w:t>
      </w:r>
    </w:p>
    <w:p w14:paraId="454C29BF" w14:textId="1808CB99" w:rsidR="00D72426" w:rsidRDefault="00D72426" w:rsidP="00D72426">
      <w:r>
        <w:t xml:space="preserve">Finally, the </w:t>
      </w:r>
      <w:r w:rsidRPr="00CC6936">
        <w:t xml:space="preserve">Akaike information criterion </w:t>
      </w:r>
      <w:r>
        <w:t xml:space="preserve">(AIC) based stepwise model selection procedure </w:t>
      </w:r>
      <w:r>
        <w:fldChar w:fldCharType="begin"/>
      </w:r>
      <w:r w:rsidR="00752A93">
        <w:instrText xml:space="preserve"> ADDIN EN.CITE &lt;EndNote&gt;&lt;Cite&gt;&lt;Author&gt;Kemp&lt;/Author&gt;&lt;Year&gt;2003&lt;/Year&gt;&lt;RecNum&gt;1019&lt;/RecNum&gt;&lt;DisplayText&gt;[77]&lt;/DisplayText&gt;&lt;record&gt;&lt;rec-number&gt;1019&lt;/rec-number&gt;&lt;foreign-keys&gt;&lt;key app="EN" db-id="zxtr5fspzsrftkeavxmv2pptdrspaarw5s00" timestamp="1461579124"&gt;1019&lt;/key&gt;&lt;/foreign-keys&gt;&lt;ref-type name="Journal Article"&gt;17&lt;/ref-type&gt;&lt;contributors&gt;&lt;authors&gt;&lt;author&gt;Kemp, Freda&lt;/author&gt;&lt;/authors&gt;&lt;/contributors&gt;&lt;titles&gt;&lt;title&gt;Modern Applied Statistics with S&lt;/title&gt;&lt;secondary-title&gt;Journal of the Royal Statistical Society: Series D (The Statistician)&lt;/secondary-title&gt;&lt;/titles&gt;&lt;periodical&gt;&lt;full-title&gt;Journal of the Royal Statistical Society: Series D (The Statistician)&lt;/full-title&gt;&lt;/periodical&gt;&lt;pages&gt;704-705&lt;/pages&gt;&lt;volume&gt;52&lt;/volume&gt;&lt;number&gt;4&lt;/number&gt;&lt;dates&gt;&lt;year&gt;2003&lt;/year&gt;&lt;/dates&gt;&lt;isbn&gt;1467-9884&lt;/isbn&gt;&lt;urls&gt;&lt;/urls&gt;&lt;/record&gt;&lt;/Cite&gt;&lt;/EndNote&gt;</w:instrText>
      </w:r>
      <w:r>
        <w:fldChar w:fldCharType="separate"/>
      </w:r>
      <w:r w:rsidR="00752A93">
        <w:rPr>
          <w:noProof/>
        </w:rPr>
        <w:t>[</w:t>
      </w:r>
      <w:hyperlink w:anchor="_ENREF_77" w:tooltip="Kemp, 2003 #1019" w:history="1">
        <w:r w:rsidR="00145E43">
          <w:rPr>
            <w:noProof/>
          </w:rPr>
          <w:t>77</w:t>
        </w:r>
      </w:hyperlink>
      <w:r w:rsidR="00752A93">
        <w:rPr>
          <w:noProof/>
        </w:rPr>
        <w:t>]</w:t>
      </w:r>
      <w:r>
        <w:fldChar w:fldCharType="end"/>
      </w:r>
      <w:r>
        <w:t xml:space="preserve"> was deployed to find alternative models with better fit. However, the method did not lead to model results with significant improvements.</w:t>
      </w:r>
    </w:p>
    <w:p w14:paraId="7D83789A" w14:textId="77777777" w:rsidR="008625A6" w:rsidRDefault="008625A6" w:rsidP="008625A6">
      <w:pPr>
        <w:pStyle w:val="Heading2"/>
      </w:pPr>
      <w:r>
        <w:t>Implications</w:t>
      </w:r>
    </w:p>
    <w:p w14:paraId="71C09A93" w14:textId="3EA69A26" w:rsidR="009969DC" w:rsidRDefault="006076E9" w:rsidP="00B72304">
      <w:r>
        <w:t>These research findings contribute to the literature in multiple aspects. This paper broadens the horizon of OSS research by exploring the time until acceptance issue in software revisions. Previously, software project size, knowledge domain, contributors’ capability</w:t>
      </w:r>
      <w:r w:rsidR="00317591">
        <w:t>,</w:t>
      </w:r>
      <w:r>
        <w:t xml:space="preserve"> and the developers’ interaction </w:t>
      </w:r>
      <w:r w:rsidR="003F133F" w:rsidRPr="004708A6">
        <w:fldChar w:fldCharType="begin">
          <w:fldData xml:space="preserve">PEVuZE5vdGU+PENpdGU+PEF1dGhvcj5Tb2FyZXM8L0F1dGhvcj48WWVhcj4yMDE1PC9ZZWFyPjxS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</w:fldData>
        </w:fldChar>
      </w:r>
      <w:r w:rsidR="00806E62">
        <w:instrText xml:space="preserve"> ADDIN EN.CITE </w:instrText>
      </w:r>
      <w:r w:rsidR="00806E62">
        <w:fldChar w:fldCharType="begin">
          <w:fldData xml:space="preserve">PEVuZE5vdGU+PENpdGU+PEF1dGhvcj5Tb2FyZXM8L0F1dGhvcj48WWVhcj4yMDE1PC9ZZWFyPjxS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</w:fldData>
        </w:fldChar>
      </w:r>
      <w:r w:rsidR="00806E62">
        <w:instrText xml:space="preserve"> ADDIN EN.CITE.DATA </w:instrText>
      </w:r>
      <w:r w:rsidR="00806E62">
        <w:fldChar w:fldCharType="end"/>
      </w:r>
      <w:r w:rsidR="003F133F" w:rsidRPr="004708A6">
        <w:fldChar w:fldCharType="separate"/>
      </w:r>
      <w:r w:rsidR="00806E62">
        <w:rPr>
          <w:noProof/>
        </w:rPr>
        <w:t>[</w:t>
      </w:r>
      <w:hyperlink w:anchor="_ENREF_18" w:tooltip="Gousios, 2014 #739" w:history="1">
        <w:r w:rsidR="00145E43">
          <w:rPr>
            <w:noProof/>
          </w:rPr>
          <w:t>18-20</w:t>
        </w:r>
      </w:hyperlink>
      <w:r w:rsidR="00806E62">
        <w:rPr>
          <w:noProof/>
        </w:rPr>
        <w:t>]</w:t>
      </w:r>
      <w:r w:rsidR="003F133F" w:rsidRPr="004708A6">
        <w:fldChar w:fldCharType="end"/>
      </w:r>
      <w:r w:rsidR="003F133F" w:rsidRPr="004708A6">
        <w:t xml:space="preserve"> </w:t>
      </w:r>
      <w:r>
        <w:t>have been shown to influence the outcome of a revision. However, social network information is often neglected or studied with limited scope, e.g., focusing only on revision comments</w:t>
      </w:r>
      <w:r w:rsidR="003F133F" w:rsidRPr="004708A6">
        <w:t xml:space="preserve"> </w:t>
      </w:r>
      <w:r w:rsidR="00547209">
        <w:fldChar w:fldCharType="begin"/>
      </w:r>
      <w:r w:rsidR="00806E62">
        <w:instrText xml:space="preserve"> ADDIN EN.CITE &lt;EndNote&gt;&lt;Cite&gt;&lt;Author&gt;Yu&lt;/Author&gt;&lt;Year&gt;2015&lt;/Year&gt;&lt;RecNum&gt;1031&lt;/RecNum&gt;&lt;DisplayText&gt;[20]&lt;/DisplayText&gt;&lt;record&gt;&lt;rec-number&gt;1031&lt;/rec-number&gt;&lt;foreign-keys&gt;&lt;key app="EN" db-id="zxtr5fspzsrftkeavxmv2pptdrspaarw5s00" timestamp="1461745389"&gt;1031&lt;/key&gt;&lt;/foreign-keys&gt;&lt;ref-type name="Conference Proceedings"&gt;10&lt;/ref-type&gt;&lt;contributors&gt;&lt;authors&gt;&lt;author&gt;Yu, Yue&lt;/author&gt;&lt;author&gt;Wang, Huaimin&lt;/author&gt;&lt;author&gt;Filkov, Vladimir&lt;/author&gt;&lt;author&gt;Devanbu, Premkumar&lt;/author&gt;&lt;author&gt;Vasilescu, Bogdan&lt;/author&gt;&lt;/authors&gt;&lt;/contributors&gt;&lt;titles&gt;&lt;title&gt;Wait for it: Determinants of pull request evaluation latency on GitHub&lt;/title&gt;&lt;secondary-title&gt;Mining Software Repositories (MSR), 2015 IEEE/ACM 12th Working Conference on&lt;/secondary-title&gt;&lt;/titles&gt;&lt;pages&gt;367-371&lt;/pages&gt;&lt;dates&gt;&lt;year&gt;2015&lt;/year&gt;&lt;/dates&gt;&lt;publisher&gt;IEEE&lt;/publisher&gt;&lt;urls&gt;&lt;/urls&gt;&lt;/record&gt;&lt;/Cite&gt;&lt;/EndNote&gt;</w:instrText>
      </w:r>
      <w:r w:rsidR="00547209">
        <w:fldChar w:fldCharType="separate"/>
      </w:r>
      <w:r w:rsidR="00806E62">
        <w:rPr>
          <w:noProof/>
        </w:rPr>
        <w:t>[</w:t>
      </w:r>
      <w:hyperlink w:anchor="_ENREF_20" w:tooltip="Yu, 2015 #1031" w:history="1">
        <w:r w:rsidR="00145E43">
          <w:rPr>
            <w:noProof/>
          </w:rPr>
          <w:t>20</w:t>
        </w:r>
      </w:hyperlink>
      <w:r w:rsidR="00806E62">
        <w:rPr>
          <w:noProof/>
        </w:rPr>
        <w:t>]</w:t>
      </w:r>
      <w:r w:rsidR="00547209">
        <w:fldChar w:fldCharType="end"/>
      </w:r>
      <w:r w:rsidR="003F133F" w:rsidRPr="004708A6">
        <w:t xml:space="preserve">. </w:t>
      </w:r>
      <w:r>
        <w:t>This paper investigates the problem with a different lens by addressing the structural aspect of the social networks. Formalized with the structural holes theory, repository owners’ positional advantage has been found to be closely related to the time of acceptance.</w:t>
      </w:r>
    </w:p>
    <w:p w14:paraId="6B4254FA" w14:textId="0D0027BC" w:rsidR="00F011F7" w:rsidRDefault="006104E4" w:rsidP="00B72304">
      <w:r>
        <w:t xml:space="preserve">The research findings distinguish the role of project contributor (the sender) and the maintainer (the receiver) during the revision process, which is composed of the submission and the review. Hence, the acceptance of a revision is not just based on how a sender programs, but also depends upon the receiver’s effort to acknowledge the sender’s </w:t>
      </w:r>
      <w:r w:rsidRPr="00CF4088">
        <w:t xml:space="preserve">contribution. As indicated in a previous study </w:t>
      </w:r>
      <w:r w:rsidR="00FF13F5">
        <w:t>that</w:t>
      </w:r>
      <w:r w:rsidRPr="00CF4088">
        <w:t xml:space="preserve"> interviewed the receivers </w:t>
      </w:r>
      <w:r w:rsidR="0002103B" w:rsidRPr="00CF4088">
        <w:fldChar w:fldCharType="begin"/>
      </w:r>
      <w:r w:rsidR="00806E62">
        <w:instrText xml:space="preserve"> ADDIN EN.CITE &lt;EndNote&gt;&lt;Cite&gt;&lt;Author&gt;Gousios&lt;/Author&gt;&lt;Year&gt;2015&lt;/Year&gt;&lt;RecNum&gt;1030&lt;/RecNum&gt;&lt;DisplayText&gt;[39]&lt;/DisplayText&gt;&lt;record&gt;&lt;rec-number&gt;1030&lt;/rec-number&gt;&lt;foreign-keys&gt;&lt;key app="EN" db-id="zxtr5fspzsrftkeavxmv2pptdrspaarw5s00" timestamp="1461745262"&gt;1030&lt;/key&gt;&lt;/foreign-keys&gt;&lt;ref-type name="Conference Proceedings"&gt;10&lt;/ref-type&gt;&lt;contributors&gt;&lt;authors&gt;&lt;author&gt;Gousios, Georgios&lt;/author&gt;&lt;author&gt;Zaidman, Andy&lt;/author&gt;&lt;author&gt;Storey, Margaret-Anne&lt;/author&gt;&lt;author&gt;Van Deursen, Arie&lt;/author&gt;&lt;/authors&gt;&lt;/contributors&gt;&lt;titles&gt;&lt;title&gt;Work practices and challenges in pull-based development: The integrator&amp;apos;s perspective&lt;/title&gt;&lt;secondary-title&gt;Proceedings of the 37th International Conference on Software Engineering-Volume 1&lt;/secondary-title&gt;&lt;/titles&gt;&lt;pages&gt;358-368&lt;/pages&gt;&lt;dates&gt;&lt;year&gt;2015&lt;/year&gt;&lt;/dates&gt;&lt;publisher&gt;IEEE Press&lt;/publisher&gt;&lt;isbn&gt;1479919349&lt;/isbn&gt;&lt;urls&gt;&lt;/urls&gt;&lt;/record&gt;&lt;/Cite&gt;&lt;/EndNote&gt;</w:instrText>
      </w:r>
      <w:r w:rsidR="0002103B" w:rsidRPr="00CF4088">
        <w:fldChar w:fldCharType="separate"/>
      </w:r>
      <w:r w:rsidR="00806E62">
        <w:rPr>
          <w:noProof/>
        </w:rPr>
        <w:t>[</w:t>
      </w:r>
      <w:hyperlink w:anchor="_ENREF_39" w:tooltip="Gousios, 2015 #1030" w:history="1">
        <w:r w:rsidR="00145E43">
          <w:rPr>
            <w:noProof/>
          </w:rPr>
          <w:t>39</w:t>
        </w:r>
      </w:hyperlink>
      <w:r w:rsidR="00806E62">
        <w:rPr>
          <w:noProof/>
        </w:rPr>
        <w:t>]</w:t>
      </w:r>
      <w:r w:rsidR="0002103B" w:rsidRPr="00CF4088">
        <w:fldChar w:fldCharType="end"/>
      </w:r>
      <w:r w:rsidR="0002103B" w:rsidRPr="00CF4088">
        <w:t xml:space="preserve">, </w:t>
      </w:r>
      <w:r w:rsidRPr="00CF4088">
        <w:t>receivers as the project maintainers often find it diff</w:t>
      </w:r>
      <w:r w:rsidR="00FA1F23">
        <w:t xml:space="preserve">icult to assess the revisions. </w:t>
      </w:r>
      <w:r w:rsidRPr="00CF4088">
        <w:t>The receivers need to consider many different aspects including the quality of the submission, the coding style, and the general fit w</w:t>
      </w:r>
      <w:r w:rsidR="00FA1F23">
        <w:t>ith other parts of the project.</w:t>
      </w:r>
      <w:r w:rsidRPr="00CF4088">
        <w:t xml:space="preserve"> The primary focus is to assess the quality and the integrity to the whole project, regardless of whether the sender has a good record or belongs to a specific community. </w:t>
      </w:r>
      <w:r w:rsidR="00516C43">
        <w:t>Receivers</w:t>
      </w:r>
      <w:r w:rsidRPr="00CF4088">
        <w:t xml:space="preserve"> also note that assessing revision quality is a difficult task, as they have no prior knowledge to </w:t>
      </w:r>
      <w:r w:rsidR="00FF13F5">
        <w:t>refer</w:t>
      </w:r>
      <w:r w:rsidR="008529C3">
        <w:t xml:space="preserve"> to</w:t>
      </w:r>
      <w:r w:rsidRPr="00CF4088">
        <w:t xml:space="preserve">, and it is currently not possible to automate the reviewing process to help them make the decision whether to accept in a timely manner. A sender’s status, </w:t>
      </w:r>
      <w:r w:rsidR="002E36A3">
        <w:t>for instance</w:t>
      </w:r>
      <w:r w:rsidRPr="00CF4088">
        <w:t xml:space="preserve"> organizations and network</w:t>
      </w:r>
      <w:r w:rsidR="009A7490">
        <w:t>s</w:t>
      </w:r>
      <w:r w:rsidRPr="00CF4088">
        <w:t xml:space="preserve"> are not a primary concern of the receiver. A sender’s characteristics, such as </w:t>
      </w:r>
      <w:r w:rsidR="00460226">
        <w:t xml:space="preserve">number of </w:t>
      </w:r>
      <w:r w:rsidR="003310A6">
        <w:t>years</w:t>
      </w:r>
      <w:r w:rsidR="003310A6" w:rsidRPr="003310A6">
        <w:t xml:space="preserve"> </w:t>
      </w:r>
      <w:r w:rsidR="002D3519">
        <w:t xml:space="preserve">since </w:t>
      </w:r>
      <w:r w:rsidR="003310A6" w:rsidRPr="003310A6">
        <w:t>registered</w:t>
      </w:r>
      <w:r w:rsidR="003310A6">
        <w:t xml:space="preserve"> as a user</w:t>
      </w:r>
      <w:r w:rsidRPr="00CF4088">
        <w:t xml:space="preserve">, might not be representative of the submission quality. </w:t>
      </w:r>
    </w:p>
    <w:p w14:paraId="519DEF76" w14:textId="1CD2CEF4" w:rsidR="00965B68" w:rsidRDefault="006104E4" w:rsidP="00B72304">
      <w:r w:rsidRPr="00CF4088">
        <w:t xml:space="preserve">Given the fact that no specific features on both the submission and the sender could consistently support the decision, receivers often attempt to rely on other co-workers for review </w:t>
      </w:r>
      <w:r w:rsidR="002E36A3">
        <w:t>to make decisions</w:t>
      </w:r>
      <w:r w:rsidR="006D5CE4">
        <w:t>, but</w:t>
      </w:r>
      <w:r w:rsidRPr="00CF4088">
        <w:t xml:space="preserve"> other reviewers are</w:t>
      </w:r>
      <w:r w:rsidR="006D5CE4">
        <w:t xml:space="preserve"> often</w:t>
      </w:r>
      <w:r w:rsidRPr="00CF4088">
        <w:t xml:space="preserve"> not available</w:t>
      </w:r>
      <w:r w:rsidR="00827359" w:rsidRPr="00CF4088">
        <w:t xml:space="preserve"> </w:t>
      </w:r>
      <w:r w:rsidR="00827359" w:rsidRPr="00CF4088">
        <w:fldChar w:fldCharType="begin"/>
      </w:r>
      <w:r w:rsidR="00806E62">
        <w:instrText xml:space="preserve"> ADDIN EN.CITE &lt;EndNote&gt;&lt;Cite&gt;&lt;Author&gt;Gousios&lt;/Author&gt;&lt;Year&gt;2015&lt;/Year&gt;&lt;RecNum&gt;1030&lt;/RecNum&gt;&lt;DisplayText&gt;[39]&lt;/DisplayText&gt;&lt;record&gt;&lt;rec-number&gt;1030&lt;/rec-number&gt;&lt;foreign-keys&gt;&lt;key app="EN" db-id="zxtr5fspzsrftkeavxmv2pptdrspaarw5s00" timestamp="1461745262"&gt;1030&lt;/key&gt;&lt;/foreign-keys&gt;&lt;ref-type name="Conference Proceedings"&gt;10&lt;/ref-type&gt;&lt;contributors&gt;&lt;authors&gt;&lt;author&gt;Gousios, Georgios&lt;/author&gt;&lt;author&gt;Zaidman, Andy&lt;/author&gt;&lt;author&gt;Storey, Margaret-Anne&lt;/author&gt;&lt;author&gt;Van Deursen, Arie&lt;/author&gt;&lt;/authors&gt;&lt;/contributors&gt;&lt;titles&gt;&lt;title&gt;Work practices and challenges in pull-based development: The integrator&amp;apos;s perspective&lt;/title&gt;&lt;secondary-title&gt;Proceedings of the 37th International Conference on Software Engineering-Volume 1&lt;/secondary-title&gt;&lt;/titles&gt;&lt;pages&gt;358-368&lt;/pages&gt;&lt;dates&gt;&lt;year&gt;2015&lt;/year&gt;&lt;/dates&gt;&lt;publisher&gt;IEEE Press&lt;/publisher&gt;&lt;isbn&gt;1479919349&lt;/isbn&gt;&lt;urls&gt;&lt;/urls&gt;&lt;/record&gt;&lt;/Cite&gt;&lt;/EndNote&gt;</w:instrText>
      </w:r>
      <w:r w:rsidR="00827359" w:rsidRPr="00CF4088">
        <w:fldChar w:fldCharType="separate"/>
      </w:r>
      <w:r w:rsidR="00806E62">
        <w:rPr>
          <w:noProof/>
        </w:rPr>
        <w:t>[</w:t>
      </w:r>
      <w:hyperlink w:anchor="_ENREF_39" w:tooltip="Gousios, 2015 #1030" w:history="1">
        <w:r w:rsidR="00145E43">
          <w:rPr>
            <w:noProof/>
          </w:rPr>
          <w:t>39</w:t>
        </w:r>
      </w:hyperlink>
      <w:r w:rsidR="00806E62">
        <w:rPr>
          <w:noProof/>
        </w:rPr>
        <w:t>]</w:t>
      </w:r>
      <w:r w:rsidR="00827359" w:rsidRPr="00CF4088">
        <w:fldChar w:fldCharType="end"/>
      </w:r>
      <w:r w:rsidR="00827359">
        <w:t xml:space="preserve">. </w:t>
      </w:r>
      <w:r w:rsidR="006A7075">
        <w:t xml:space="preserve">The receivers are in a position that requires sufficient experience in reading the code, understanding the functionality of the submission, </w:t>
      </w:r>
      <w:r w:rsidR="006D5CE4">
        <w:t>thinking</w:t>
      </w:r>
      <w:r w:rsidR="006A7075">
        <w:t xml:space="preserve"> about the projects’ general picture, and referring to co-workers’ for support.</w:t>
      </w:r>
      <w:r w:rsidR="00AA7AD3">
        <w:t xml:space="preserve"> These tasks require</w:t>
      </w:r>
      <w:r w:rsidR="008D714C">
        <w:t xml:space="preserve"> a lot of social resources, such as co-working experience, other people’s opinions about the projects, </w:t>
      </w:r>
      <w:r w:rsidR="00286EDF">
        <w:t xml:space="preserve">and </w:t>
      </w:r>
      <w:r w:rsidR="008D714C">
        <w:t>their input.</w:t>
      </w:r>
      <w:r w:rsidR="00595579">
        <w:t xml:space="preserve"> </w:t>
      </w:r>
      <w:r w:rsidR="006A7075">
        <w:t xml:space="preserve">A sender who has previously contributed lowers the demand of these resources, as the receiver has experience in dealing with the contributor. Thus, the sender having previously contributed reduces acceptance time. On top of the technical demands </w:t>
      </w:r>
      <w:r w:rsidR="00FA43C0">
        <w:fldChar w:fldCharType="begin">
          <w:fldData xml:space="preserve">PEVuZE5vdGU+PENpdGU+PEF1dGhvcj5Uc2F5PC9BdXRob3I+PFllYXI+MjAxNDwvWWVhcj48UmVj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</w:fldData>
        </w:fldChar>
      </w:r>
      <w:r w:rsidR="00806E62">
        <w:instrText xml:space="preserve"> ADDIN EN.CITE </w:instrText>
      </w:r>
      <w:r w:rsidR="00806E62">
        <w:fldChar w:fldCharType="begin">
          <w:fldData xml:space="preserve">PEVuZE5vdGU+PENpdGU+PEF1dGhvcj5Uc2F5PC9BdXRob3I+PFllYXI+MjAxNDwvWWVhcj48UmVj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</w:fldData>
        </w:fldChar>
      </w:r>
      <w:r w:rsidR="00806E62">
        <w:instrText xml:space="preserve"> ADDIN EN.CITE.DATA </w:instrText>
      </w:r>
      <w:r w:rsidR="00806E62">
        <w:fldChar w:fldCharType="end"/>
      </w:r>
      <w:r w:rsidR="00FA43C0">
        <w:fldChar w:fldCharType="separate"/>
      </w:r>
      <w:r w:rsidR="00806E62">
        <w:rPr>
          <w:noProof/>
        </w:rPr>
        <w:t>[</w:t>
      </w:r>
      <w:hyperlink w:anchor="_ENREF_19" w:tooltip="Soares, 2015 #1032" w:history="1">
        <w:r w:rsidR="00145E43">
          <w:rPr>
            <w:noProof/>
          </w:rPr>
          <w:t>19</w:t>
        </w:r>
      </w:hyperlink>
      <w:r w:rsidR="00806E62">
        <w:rPr>
          <w:noProof/>
        </w:rPr>
        <w:t xml:space="preserve">, </w:t>
      </w:r>
      <w:hyperlink w:anchor="_ENREF_20" w:tooltip="Yu, 2015 #1031" w:history="1">
        <w:r w:rsidR="00145E43">
          <w:rPr>
            <w:noProof/>
          </w:rPr>
          <w:t>20</w:t>
        </w:r>
      </w:hyperlink>
      <w:r w:rsidR="00806E62">
        <w:rPr>
          <w:noProof/>
        </w:rPr>
        <w:t xml:space="preserve">, </w:t>
      </w:r>
      <w:hyperlink w:anchor="_ENREF_40" w:tooltip="Tsay, 2014 #1033" w:history="1">
        <w:r w:rsidR="00145E43">
          <w:rPr>
            <w:noProof/>
          </w:rPr>
          <w:t>40</w:t>
        </w:r>
      </w:hyperlink>
      <w:r w:rsidR="00806E62">
        <w:rPr>
          <w:noProof/>
        </w:rPr>
        <w:t>]</w:t>
      </w:r>
      <w:r w:rsidR="00FA43C0">
        <w:fldChar w:fldCharType="end"/>
      </w:r>
      <w:r w:rsidR="00827359">
        <w:t xml:space="preserve">, </w:t>
      </w:r>
      <w:r w:rsidR="00DF1F10">
        <w:t xml:space="preserve">a maintainer also has a managerial role, which relies on communication and experience to manage the product quality, the conversation with co-workers, and time. </w:t>
      </w:r>
    </w:p>
    <w:p w14:paraId="2E88AAC4" w14:textId="0E71A3AF" w:rsidR="00FA43C0" w:rsidRDefault="00612B52" w:rsidP="00B72304">
      <w:r>
        <w:t xml:space="preserve">Structural holes are related to various </w:t>
      </w:r>
      <w:r w:rsidR="00991DB6">
        <w:t>social resources in the</w:t>
      </w:r>
      <w:r>
        <w:t xml:space="preserve"> networks.</w:t>
      </w:r>
      <w:r w:rsidR="00965B68">
        <w:t xml:space="preserve"> Revisions sent to certain receivers with structural holes in the network are found to be accepted 1.8 to 4.3 times more quickly than others.</w:t>
      </w:r>
      <w:r w:rsidR="008F15B7">
        <w:t xml:space="preserve"> </w:t>
      </w:r>
      <w:r w:rsidR="00DF1F10">
        <w:t xml:space="preserve">Structural holes in the receivers’ network imply that they have access to different communities with different expertise; they are more experienced in working with different kinds of coders, with different types of coding style, functionalities, and so on. It is fair to imagine that they might also have more referees with different expertise to review the code. In total, </w:t>
      </w:r>
      <w:r w:rsidR="00991DB6">
        <w:t xml:space="preserve">receivers with </w:t>
      </w:r>
      <w:r w:rsidR="00DF1F10">
        <w:t xml:space="preserve">structural holes </w:t>
      </w:r>
      <w:r w:rsidR="00991DB6">
        <w:t>have more resources to</w:t>
      </w:r>
      <w:r w:rsidR="00DF1F10">
        <w:t xml:space="preserve"> make faster decisions to accept.</w:t>
      </w:r>
      <w:r w:rsidR="00462445">
        <w:t xml:space="preserve"> This explains why the structural holes measures of the receivers are</w:t>
      </w:r>
      <w:r w:rsidR="00050D35">
        <w:t xml:space="preserve"> more</w:t>
      </w:r>
      <w:r w:rsidR="00462445">
        <w:t xml:space="preserve"> highly predictive than other measures such as the individual characteristics and </w:t>
      </w:r>
      <w:r w:rsidR="002232F9">
        <w:t xml:space="preserve">the </w:t>
      </w:r>
      <w:r w:rsidR="00462445">
        <w:t>senders’ network</w:t>
      </w:r>
      <w:r w:rsidR="002232F9">
        <w:t>s</w:t>
      </w:r>
      <w:r w:rsidR="00462445">
        <w:t xml:space="preserve">. </w:t>
      </w:r>
      <w:r>
        <w:t xml:space="preserve">It is similar </w:t>
      </w:r>
      <w:r w:rsidR="00304528">
        <w:t xml:space="preserve">with </w:t>
      </w:r>
      <w:r w:rsidR="008D714C">
        <w:t>some</w:t>
      </w:r>
      <w:r w:rsidR="00304528">
        <w:t xml:space="preserve"> cases in</w:t>
      </w:r>
      <w:r>
        <w:t xml:space="preserve"> other context</w:t>
      </w:r>
      <w:r w:rsidR="00FF40E5">
        <w:t>s</w:t>
      </w:r>
      <w:r>
        <w:t xml:space="preserve"> where </w:t>
      </w:r>
      <w:r w:rsidR="00304528">
        <w:t xml:space="preserve">structural holes are related to higher profits in the competitive markets, </w:t>
      </w:r>
      <w:r w:rsidR="00E2504A">
        <w:t>or</w:t>
      </w:r>
      <w:r w:rsidR="00304528">
        <w:t xml:space="preserve"> </w:t>
      </w:r>
      <w:r w:rsidR="00FF40E5">
        <w:t xml:space="preserve">to </w:t>
      </w:r>
      <w:r w:rsidR="00304528">
        <w:t xml:space="preserve">faster promotion speed in organizations. </w:t>
      </w:r>
      <w:r w:rsidR="00F80DA2">
        <w:t xml:space="preserve">In all these </w:t>
      </w:r>
      <w:r w:rsidR="00BF748F">
        <w:t>examples</w:t>
      </w:r>
      <w:r w:rsidR="00FF40E5">
        <w:t>,</w:t>
      </w:r>
      <w:r w:rsidR="00F80DA2">
        <w:t xml:space="preserve"> people with structural holes</w:t>
      </w:r>
      <w:r w:rsidR="00307652">
        <w:t xml:space="preserve"> in their networks </w:t>
      </w:r>
      <w:r w:rsidR="00516C43">
        <w:t>benefit from</w:t>
      </w:r>
      <w:r w:rsidR="00307652">
        <w:t xml:space="preserve"> more</w:t>
      </w:r>
      <w:r w:rsidR="00516C43">
        <w:t xml:space="preserve"> social</w:t>
      </w:r>
      <w:r w:rsidR="00307652">
        <w:t xml:space="preserve"> resources to </w:t>
      </w:r>
      <w:r w:rsidR="00A33C5F">
        <w:t xml:space="preserve">support </w:t>
      </w:r>
      <w:r w:rsidR="00516C43">
        <w:t xml:space="preserve">their </w:t>
      </w:r>
      <w:r w:rsidR="00A33C5F">
        <w:t>decision making</w:t>
      </w:r>
      <w:r w:rsidR="00307652">
        <w:t xml:space="preserve">. </w:t>
      </w:r>
      <w:r w:rsidR="00F80DA2">
        <w:t xml:space="preserve"> </w:t>
      </w:r>
    </w:p>
    <w:p w14:paraId="3C853344" w14:textId="25A25B83" w:rsidR="00AD6851" w:rsidRDefault="00AD6851" w:rsidP="00AD6851">
      <w:r>
        <w:t>The research results provide insigh</w:t>
      </w:r>
      <w:r w:rsidR="009417E3">
        <w:t>t into various other distinct</w:t>
      </w:r>
      <w:r>
        <w:t xml:space="preserve"> but </w:t>
      </w:r>
      <w:r w:rsidR="000E4E44">
        <w:t>relevant research questions.</w:t>
      </w:r>
      <w:r>
        <w:t xml:space="preserve"> </w:t>
      </w:r>
      <w:r w:rsidR="000E4E44">
        <w:t>T</w:t>
      </w:r>
      <w:r>
        <w:t xml:space="preserve">he study of software quality </w:t>
      </w:r>
      <w:r w:rsidR="009969DC">
        <w:fldChar w:fldCharType="begin"/>
      </w:r>
      <w:r w:rsidR="00752A93">
        <w:instrText xml:space="preserve"> ADDIN EN.CITE &lt;EndNote&gt;&lt;Cite&gt;&lt;Author&gt;Dowling&lt;/Author&gt;&lt;Year&gt;2015&lt;/Year&gt;&lt;RecNum&gt;1020&lt;/RecNum&gt;&lt;DisplayText&gt;[78]&lt;/DisplayText&gt;&lt;record&gt;&lt;rec-number&gt;1020&lt;/rec-number&gt;&lt;foreign-keys&gt;&lt;key app="EN" db-id="zxtr5fspzsrftkeavxmv2pptdrspaarw5s00" timestamp="1461579293"&gt;1020&lt;/key&gt;&lt;/foreign-keys&gt;&lt;ref-type name="Journal Article"&gt;17&lt;/ref-type&gt;&lt;contributors&gt;&lt;authors&gt;&lt;author&gt;Dowling, Phelim&lt;/author&gt;&lt;author&gt;McGrath, Kevin&lt;/author&gt;&lt;/authors&gt;&lt;/contributors&gt;&lt;titles&gt;&lt;title&gt;Using free and open source tools to manage software quality&lt;/title&gt;&lt;secondary-title&gt;Communications of the ACM&lt;/secondary-title&gt;&lt;/titles&gt;&lt;periodical&gt;&lt;full-title&gt;Communications of the ACM&lt;/full-title&gt;&lt;/periodical&gt;&lt;pages&gt;51-55&lt;/pages&gt;&lt;volume&gt;58&lt;/volume&gt;&lt;number&gt;7&lt;/number&gt;&lt;dates&gt;&lt;year&gt;2015&lt;/year&gt;&lt;/dates&gt;&lt;isbn&gt;0001-0782&lt;/isbn&gt;&lt;urls&gt;&lt;/urls&gt;&lt;/record&gt;&lt;/Cite&gt;&lt;/EndNote&gt;</w:instrText>
      </w:r>
      <w:r w:rsidR="009969DC">
        <w:fldChar w:fldCharType="separate"/>
      </w:r>
      <w:r w:rsidR="00752A93">
        <w:rPr>
          <w:noProof/>
        </w:rPr>
        <w:t>[</w:t>
      </w:r>
      <w:hyperlink w:anchor="_ENREF_78" w:tooltip="Dowling, 2015 #1020" w:history="1">
        <w:r w:rsidR="00145E43">
          <w:rPr>
            <w:noProof/>
          </w:rPr>
          <w:t>78</w:t>
        </w:r>
      </w:hyperlink>
      <w:r w:rsidR="00752A93">
        <w:rPr>
          <w:noProof/>
        </w:rPr>
        <w:t>]</w:t>
      </w:r>
      <w:r w:rsidR="009969DC">
        <w:fldChar w:fldCharType="end"/>
      </w:r>
      <w:r w:rsidR="000E4E44">
        <w:t xml:space="preserve"> is an example</w:t>
      </w:r>
      <w:r w:rsidR="009969DC">
        <w:t xml:space="preserve">, since revisions sometimes improve the quality of the software. Likewise, project delay is widely studied in different industries </w:t>
      </w:r>
      <w:r w:rsidR="009969DC">
        <w:fldChar w:fldCharType="begin">
          <w:fldData xml:space="preserve">PEVuZE5vdGU+PENpdGU+PEF1dGhvcj5BaG1lZHNoYXJlZWY8L0F1dGhvcj48WWVhcj4yMDE0PC9Z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=
</w:fldData>
        </w:fldChar>
      </w:r>
      <w:r w:rsidR="00752A93">
        <w:instrText xml:space="preserve"> ADDIN EN.CITE </w:instrText>
      </w:r>
      <w:r w:rsidR="00752A93">
        <w:fldChar w:fldCharType="begin">
          <w:fldData xml:space="preserve">PEVuZE5vdGU+PENpdGU+PEF1dGhvcj5BaG1lZHNoYXJlZWY8L0F1dGhvcj48WWVhcj4yMDE0PC9Z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=
</w:fldData>
        </w:fldChar>
      </w:r>
      <w:r w:rsidR="00752A93">
        <w:instrText xml:space="preserve"> ADDIN EN.CITE.DATA </w:instrText>
      </w:r>
      <w:r w:rsidR="00752A93">
        <w:fldChar w:fldCharType="end"/>
      </w:r>
      <w:r w:rsidR="009969DC">
        <w:fldChar w:fldCharType="separate"/>
      </w:r>
      <w:r w:rsidR="00752A93">
        <w:rPr>
          <w:noProof/>
        </w:rPr>
        <w:t>[</w:t>
      </w:r>
      <w:hyperlink w:anchor="_ENREF_78" w:tooltip="Dowling, 2015 #1020" w:history="1">
        <w:r w:rsidR="00145E43">
          <w:rPr>
            <w:noProof/>
          </w:rPr>
          <w:t>78-83</w:t>
        </w:r>
      </w:hyperlink>
      <w:r w:rsidR="00752A93">
        <w:rPr>
          <w:noProof/>
        </w:rPr>
        <w:t>]</w:t>
      </w:r>
      <w:r w:rsidR="009969DC">
        <w:fldChar w:fldCharType="end"/>
      </w:r>
      <w:r w:rsidR="009969DC">
        <w:t xml:space="preserve">. </w:t>
      </w:r>
      <w:r>
        <w:t xml:space="preserve">Studying the delays in OSS development can glean new insights </w:t>
      </w:r>
      <w:r w:rsidR="00E003BF">
        <w:t>regarding</w:t>
      </w:r>
      <w:r>
        <w:t xml:space="preserve"> an extended period for a repository to accept the revision and to update.</w:t>
      </w:r>
    </w:p>
    <w:p w14:paraId="0E79FB6C" w14:textId="6D17BE5F" w:rsidR="00AD6851" w:rsidRDefault="00AD6851" w:rsidP="00397AD4">
      <w:r>
        <w:t xml:space="preserve">Collective software revisions in social media networks can be viewed as collaborative innovations. This </w:t>
      </w:r>
      <w:r w:rsidR="00680771">
        <w:t>paper</w:t>
      </w:r>
      <w:r>
        <w:t xml:space="preserve"> extends the understanding of the collaboration network to the OSS community. Collaborative networking is often related to innovative product design</w:t>
      </w:r>
      <w:r w:rsidR="00072F46">
        <w:t xml:space="preserve"> </w:t>
      </w:r>
      <w:r w:rsidR="00072F46">
        <w:fldChar w:fldCharType="begin">
          <w:fldData xml:space="preserve">PEVuZE5vdGU+PENpdGU+PEF1dGhvcj5LcmF0emVyPC9BdXRob3I+PFllYXI+MjAwODwvWWVhcj48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</w:fldData>
        </w:fldChar>
      </w:r>
      <w:r w:rsidR="00752A93">
        <w:instrText xml:space="preserve"> ADDIN EN.CITE </w:instrText>
      </w:r>
      <w:r w:rsidR="00752A93">
        <w:fldChar w:fldCharType="begin">
          <w:fldData xml:space="preserve">PEVuZE5vdGU+PENpdGU+PEF1dGhvcj5LcmF0emVyPC9BdXRob3I+PFllYXI+MjAwODwvWWVhcj48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</w:fldData>
        </w:fldChar>
      </w:r>
      <w:r w:rsidR="00752A93">
        <w:instrText xml:space="preserve"> ADDIN EN.CITE.DATA </w:instrText>
      </w:r>
      <w:r w:rsidR="00752A93">
        <w:fldChar w:fldCharType="end"/>
      </w:r>
      <w:r w:rsidR="00072F46">
        <w:fldChar w:fldCharType="separate"/>
      </w:r>
      <w:r w:rsidR="00752A93">
        <w:rPr>
          <w:noProof/>
        </w:rPr>
        <w:t>[</w:t>
      </w:r>
      <w:hyperlink w:anchor="_ENREF_84" w:tooltip="Kratzer, 2008 #787" w:history="1">
        <w:r w:rsidR="00145E43">
          <w:rPr>
            <w:noProof/>
          </w:rPr>
          <w:t>84-86</w:t>
        </w:r>
      </w:hyperlink>
      <w:r w:rsidR="00752A93">
        <w:rPr>
          <w:noProof/>
        </w:rPr>
        <w:t>]</w:t>
      </w:r>
      <w:r w:rsidR="00072F46">
        <w:fldChar w:fldCharType="end"/>
      </w:r>
      <w:r w:rsidR="00D472F1">
        <w:t>, as i</w:t>
      </w:r>
      <w:r w:rsidR="00072F46">
        <w:t xml:space="preserve">t is believed that </w:t>
      </w:r>
      <w:r w:rsidR="00323C47">
        <w:t xml:space="preserve">the </w:t>
      </w:r>
      <w:r w:rsidR="00E90FFF">
        <w:t xml:space="preserve">unique features of a new product </w:t>
      </w:r>
      <w:r w:rsidR="00323C47">
        <w:t>could</w:t>
      </w:r>
      <w:r w:rsidR="00E90FFF">
        <w:t xml:space="preserve"> be </w:t>
      </w:r>
      <w:r w:rsidR="00E90FFF" w:rsidRPr="00E90FFF">
        <w:t>nourished</w:t>
      </w:r>
      <w:r w:rsidR="00E90FFF">
        <w:t xml:space="preserve"> </w:t>
      </w:r>
      <w:r w:rsidR="00D472F1">
        <w:t xml:space="preserve">by </w:t>
      </w:r>
      <w:r w:rsidR="00E90FFF">
        <w:t xml:space="preserve">and harvest from the wisdom of the crowd </w:t>
      </w:r>
      <w:r w:rsidR="00E90FFF">
        <w:fldChar w:fldCharType="begin"/>
      </w:r>
      <w:r w:rsidR="00752A93">
        <w:instrText xml:space="preserve"> ADDIN EN.CITE &lt;EndNote&gt;&lt;Cite&gt;&lt;Author&gt;Gloor&lt;/Author&gt;&lt;Year&gt;2010&lt;/Year&gt;&lt;RecNum&gt;788&lt;/RecNum&gt;&lt;DisplayText&gt;[87]&lt;/DisplayText&gt;&lt;record&gt;&lt;rec-number&gt;788&lt;/rec-number&gt;&lt;foreign-keys&gt;&lt;key app="EN" db-id="0avdvw5vpp5p2leeaswpx9sta2prdtsr2t92"&gt;788&lt;/key&gt;&lt;/foreign-keys&gt;&lt;ref-type name="Book"&gt;6&lt;/ref-type&gt;&lt;contributors&gt;&lt;authors&gt;&lt;author&gt;Gloor, Peter&lt;/author&gt;&lt;/authors&gt;&lt;/contributors&gt;&lt;titles&gt;&lt;title&gt;Coolfarming: Turn Your Great Idea Into the Next Big Thing&lt;/title&gt;&lt;/titles&gt;&lt;dates&gt;&lt;year&gt;2010&lt;/year&gt;&lt;/dates&gt;&lt;publisher&gt;AMACOM Div American Mgmt Assn&lt;/publisher&gt;&lt;isbn&gt;0814413870&lt;/isbn&gt;&lt;urls&gt;&lt;/urls&gt;&lt;/record&gt;&lt;/Cite&gt;&lt;/EndNote&gt;</w:instrText>
      </w:r>
      <w:r w:rsidR="00E90FFF">
        <w:fldChar w:fldCharType="separate"/>
      </w:r>
      <w:r w:rsidR="00752A93">
        <w:rPr>
          <w:noProof/>
        </w:rPr>
        <w:t>[</w:t>
      </w:r>
      <w:hyperlink w:anchor="_ENREF_87" w:tooltip="Gloor, 2010 #788" w:history="1">
        <w:r w:rsidR="00145E43">
          <w:rPr>
            <w:noProof/>
          </w:rPr>
          <w:t>87</w:t>
        </w:r>
      </w:hyperlink>
      <w:r w:rsidR="00752A93">
        <w:rPr>
          <w:noProof/>
        </w:rPr>
        <w:t>]</w:t>
      </w:r>
      <w:r w:rsidR="00E90FFF">
        <w:fldChar w:fldCharType="end"/>
      </w:r>
      <w:r w:rsidR="00E90FFF">
        <w:t xml:space="preserve">. </w:t>
      </w:r>
      <w:r w:rsidR="00415795">
        <w:t>Research</w:t>
      </w:r>
      <w:r w:rsidR="00C85307">
        <w:t>ers</w:t>
      </w:r>
      <w:r w:rsidR="00415795">
        <w:t xml:space="preserve"> are interested in de-centralized and self-organized teams’</w:t>
      </w:r>
      <w:r w:rsidR="00BE7860">
        <w:t xml:space="preserve"> performance</w:t>
      </w:r>
      <w:r w:rsidR="00FB7F02">
        <w:t xml:space="preserve"> on innovative tasks</w:t>
      </w:r>
      <w:r w:rsidR="001409A4">
        <w:t xml:space="preserve"> </w:t>
      </w:r>
      <w:r w:rsidR="001409A4">
        <w:fldChar w:fldCharType="begin"/>
      </w:r>
      <w:r w:rsidR="00752A93">
        <w:instrText xml:space="preserve"> ADDIN EN.CITE &lt;EndNote&gt;&lt;Cite&gt;&lt;Author&gt;Gloor&lt;/Author&gt;&lt;Year&gt;2014&lt;/Year&gt;&lt;RecNum&gt;789&lt;/RecNum&gt;&lt;DisplayText&gt;[88]&lt;/DisplayText&gt;&lt;record&gt;&lt;rec-number&gt;789&lt;/rec-number&gt;&lt;foreign-keys&gt;&lt;key app="EN" db-id="0avdvw5vpp5p2leeaswpx9sta2prdtsr2t92"&gt;789&lt;/key&gt;&lt;/foreign-keys&gt;&lt;ref-type name="Journal Article"&gt;17&lt;/ref-type&gt;&lt;contributors&gt;&lt;authors&gt;&lt;author&gt;Gloor, Peter A&lt;/author&gt;&lt;author&gt;Margolis, Peter&lt;/author&gt;&lt;author&gt;Seid, Michael&lt;/author&gt;&lt;author&gt;Dellal, George&lt;/author&gt;&lt;/authors&gt;&lt;/contributors&gt;&lt;titles&gt;&lt;title&gt;Coolfarming–Lessons from the Beehive to Increase Organizational Creativity&lt;/title&gt;&lt;secondary-title&gt;Available at SSRN 2461532&lt;/secondary-title&gt;&lt;/titles&gt;&lt;periodical&gt;&lt;full-title&gt;Available at SSRN 2461532&lt;/full-title&gt;&lt;/periodical&gt;&lt;dates&gt;&lt;year&gt;2014&lt;/year&gt;&lt;/dates&gt;&lt;urls&gt;&lt;/urls&gt;&lt;/record&gt;&lt;/Cite&gt;&lt;/EndNote&gt;</w:instrText>
      </w:r>
      <w:r w:rsidR="001409A4">
        <w:fldChar w:fldCharType="separate"/>
      </w:r>
      <w:r w:rsidR="00752A93">
        <w:rPr>
          <w:noProof/>
        </w:rPr>
        <w:t>[</w:t>
      </w:r>
      <w:hyperlink w:anchor="_ENREF_88" w:tooltip="Gloor, 2014 #789" w:history="1">
        <w:r w:rsidR="00145E43">
          <w:rPr>
            <w:noProof/>
          </w:rPr>
          <w:t>88</w:t>
        </w:r>
      </w:hyperlink>
      <w:r w:rsidR="00752A93">
        <w:rPr>
          <w:noProof/>
        </w:rPr>
        <w:t>]</w:t>
      </w:r>
      <w:r w:rsidR="001409A4">
        <w:fldChar w:fldCharType="end"/>
      </w:r>
      <w:r w:rsidR="001409A4">
        <w:t xml:space="preserve">. </w:t>
      </w:r>
      <w:r w:rsidR="00DF0898">
        <w:t>In practice</w:t>
      </w:r>
      <w:r w:rsidR="0071069C">
        <w:t>,</w:t>
      </w:r>
      <w:r w:rsidR="00DF0898">
        <w:t xml:space="preserve"> i</w:t>
      </w:r>
      <w:r w:rsidR="00315D66">
        <w:t>t is often difficult</w:t>
      </w:r>
      <w:r w:rsidR="00386935">
        <w:t xml:space="preserve"> </w:t>
      </w:r>
      <w:r w:rsidR="00315D66">
        <w:t xml:space="preserve">to apply </w:t>
      </w:r>
      <w:r w:rsidR="00386935">
        <w:t xml:space="preserve">such </w:t>
      </w:r>
      <w:r w:rsidR="00315D66">
        <w:t>organizational change</w:t>
      </w:r>
      <w:r w:rsidR="00F17F8B">
        <w:t>s</w:t>
      </w:r>
      <w:r w:rsidR="00315D66">
        <w:t xml:space="preserve"> to reach the full potential </w:t>
      </w:r>
      <w:r w:rsidR="00386935">
        <w:t xml:space="preserve">for pursuing the innovation. </w:t>
      </w:r>
      <w:r>
        <w:t xml:space="preserve">This study shows that the OSS could be a pivotal spot to study innovation through the de-centralized nature of the social networks. While the repositories are hosted by their owners, contributors </w:t>
      </w:r>
      <w:r w:rsidR="00397AD4">
        <w:t>from other parts of the world</w:t>
      </w:r>
      <w:r>
        <w:t xml:space="preserve"> can send innovative revisions to add value. </w:t>
      </w:r>
    </w:p>
    <w:p w14:paraId="742B143E" w14:textId="11BBA2B1" w:rsidR="00B72304" w:rsidRDefault="00AD6851" w:rsidP="00AD6851">
      <w:r>
        <w:t xml:space="preserve">From a methodological perspective, </w:t>
      </w:r>
      <w:r w:rsidR="009417E3">
        <w:t xml:space="preserve">the contribution of this paper is </w:t>
      </w:r>
      <w:r w:rsidR="00D40DC3">
        <w:t>the use of</w:t>
      </w:r>
      <w:r w:rsidR="009417E3">
        <w:t xml:space="preserve"> </w:t>
      </w:r>
      <w:r>
        <w:t xml:space="preserve">social network analysis in conjunction with survival analysis to study the “time to accept” problem. The structural holes theory has served as a conductor to operationalize the social network data for survival analysis. Distinct from canonical regression methods, as seen in past works </w:t>
      </w:r>
      <w:r w:rsidR="00FE6158">
        <w:fldChar w:fldCharType="begin"/>
      </w:r>
      <w:r w:rsidR="00806E62">
        <w:instrText xml:space="preserve"> ADDIN EN.CITE &lt;EndNote&gt;&lt;Cite&gt;&lt;Author&gt;Gousios&lt;/Author&gt;&lt;Year&gt;2014&lt;/Year&gt;&lt;RecNum&gt;739&lt;/RecNum&gt;&lt;DisplayText&gt;[18, 20]&lt;/DisplayText&gt;&lt;record&gt;&lt;rec-number&gt;739&lt;/rec-number&gt;&lt;foreign-keys&gt;&lt;key app="EN" db-id="0avdvw5vpp5p2leeaswpx9sta2prdtsr2t92"&gt;739&lt;/key&gt;&lt;/foreign-keys&gt;&lt;ref-type name="Conference Proceedings"&gt;10&lt;/ref-type&gt;&lt;contributors&gt;&lt;authors&gt;&lt;author&gt;Gousios, Georgios&lt;/author&gt;&lt;author&gt;Pinzger, Martin&lt;/author&gt;&lt;author&gt;Deursen, Arie van&lt;/author&gt;&lt;/authors&gt;&lt;/contributors&gt;&lt;titles&gt;&lt;title&gt;An exploratory study of the pull-based software development model&lt;/title&gt;&lt;secondary-title&gt;Proceedings of the 36th International Conference on Software Engineering&lt;/secondary-title&gt;&lt;/titles&gt;&lt;pages&gt;345-355&lt;/pages&gt;&lt;dates&gt;&lt;year&gt;2014&lt;/year&gt;&lt;/dates&gt;&lt;publisher&gt;ACM&lt;/publisher&gt;&lt;isbn&gt;1450327567&lt;/isbn&gt;&lt;urls&gt;&lt;/urls&gt;&lt;/record&gt;&lt;/Cite&gt;&lt;Cite&gt;&lt;Author&gt;Yu&lt;/Author&gt;&lt;Year&gt;2015&lt;/Year&gt;&lt;RecNum&gt;1031&lt;/RecNum&gt;&lt;record&gt;&lt;rec-number&gt;1031&lt;/rec-number&gt;&lt;foreign-keys&gt;&lt;key app="EN" db-id="zxtr5fspzsrftkeavxmv2pptdrspaarw5s00" timestamp="1461745389"&gt;1031&lt;/key&gt;&lt;/foreign-keys&gt;&lt;ref-type name="Conference Proceedings"&gt;10&lt;/ref-type&gt;&lt;contributors&gt;&lt;authors&gt;&lt;author&gt;Yu, Yue&lt;/author&gt;&lt;author&gt;Wang, Huaimin&lt;/author&gt;&lt;author&gt;Filkov, Vladimir&lt;/author&gt;&lt;author&gt;Devanbu, Premkumar&lt;/author&gt;&lt;author&gt;Vasilescu, Bogdan&lt;/author&gt;&lt;/authors&gt;&lt;/contributors&gt;&lt;titles&gt;&lt;title&gt;Wait for it: Determinants of pull request evaluation latency on GitHub&lt;/title&gt;&lt;secondary-title&gt;Mining Software Repositories (MSR), 2015 IEEE/ACM 12th Working Conference on&lt;/secondary-title&gt;&lt;/titles&gt;&lt;pages&gt;367-371&lt;/pages&gt;&lt;dates&gt;&lt;year&gt;2015&lt;/year&gt;&lt;/dates&gt;&lt;publisher&gt;IEEE&lt;/publisher&gt;&lt;urls&gt;&lt;/urls&gt;&lt;/record&gt;&lt;/Cite&gt;&lt;/EndNote&gt;</w:instrText>
      </w:r>
      <w:r w:rsidR="00FE6158">
        <w:fldChar w:fldCharType="separate"/>
      </w:r>
      <w:r w:rsidR="00806E62">
        <w:rPr>
          <w:noProof/>
        </w:rPr>
        <w:t>[</w:t>
      </w:r>
      <w:hyperlink w:anchor="_ENREF_18" w:tooltip="Gousios, 2014 #739" w:history="1">
        <w:r w:rsidR="00145E43">
          <w:rPr>
            <w:noProof/>
          </w:rPr>
          <w:t>18</w:t>
        </w:r>
      </w:hyperlink>
      <w:r w:rsidR="00806E62">
        <w:rPr>
          <w:noProof/>
        </w:rPr>
        <w:t xml:space="preserve">, </w:t>
      </w:r>
      <w:hyperlink w:anchor="_ENREF_20" w:tooltip="Yu, 2015 #1031" w:history="1">
        <w:r w:rsidR="00145E43">
          <w:rPr>
            <w:noProof/>
          </w:rPr>
          <w:t>20</w:t>
        </w:r>
      </w:hyperlink>
      <w:r w:rsidR="00806E62">
        <w:rPr>
          <w:noProof/>
        </w:rPr>
        <w:t>]</w:t>
      </w:r>
      <w:r w:rsidR="00FE6158">
        <w:fldChar w:fldCharType="end"/>
      </w:r>
      <w:r w:rsidR="00FE6158">
        <w:t xml:space="preserve">, </w:t>
      </w:r>
      <w:r>
        <w:t xml:space="preserve">the survival model uses follow-up data samples to estimate the weights of the variables in order to study the time to acceptance. Additionally, the survival model is capable of using censored data. This mix yields a novel analytical method that is based on profound social network theories. The research model’s predictive performance was validated with real-life data from social media </w:t>
      </w:r>
      <w:r w:rsidR="008155D0">
        <w:t>platform</w:t>
      </w:r>
      <w:r w:rsidR="00725C7F">
        <w:t xml:space="preserve"> </w:t>
      </w:r>
      <w:r w:rsidR="00A64B01">
        <w:fldChar w:fldCharType="begin">
          <w:fldData xml:space="preserve">PEVuZE5vdGU+PENpdGU+PEF1dGhvcj5HYW5nPC9BdXRob3I+PFllYXI+MjAxMTwvWWVhcj48UmVj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</w:fldData>
        </w:fldChar>
      </w:r>
      <w:r w:rsidR="00752A93">
        <w:instrText xml:space="preserve"> ADDIN EN.CITE </w:instrText>
      </w:r>
      <w:r w:rsidR="00752A93">
        <w:fldChar w:fldCharType="begin">
          <w:fldData xml:space="preserve">PEVuZE5vdGU+PENpdGU+PEF1dGhvcj5HYW5nPC9BdXRob3I+PFllYXI+MjAxMTwvWWVhcj48UmVj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</w:fldData>
        </w:fldChar>
      </w:r>
      <w:r w:rsidR="00752A93">
        <w:instrText xml:space="preserve"> ADDIN EN.CITE.DATA </w:instrText>
      </w:r>
      <w:r w:rsidR="00752A93">
        <w:fldChar w:fldCharType="end"/>
      </w:r>
      <w:r w:rsidR="00A64B01">
        <w:fldChar w:fldCharType="separate"/>
      </w:r>
      <w:r w:rsidR="00752A93">
        <w:rPr>
          <w:noProof/>
        </w:rPr>
        <w:t>[</w:t>
      </w:r>
      <w:hyperlink w:anchor="_ENREF_89" w:tooltip="Gang, 2011 #1004" w:history="1">
        <w:r w:rsidR="00145E43">
          <w:rPr>
            <w:noProof/>
          </w:rPr>
          <w:t>89</w:t>
        </w:r>
      </w:hyperlink>
      <w:r w:rsidR="00752A93">
        <w:rPr>
          <w:noProof/>
        </w:rPr>
        <w:t xml:space="preserve">, </w:t>
      </w:r>
      <w:hyperlink w:anchor="_ENREF_90" w:tooltip="Shmueli, 2010 #8" w:history="1">
        <w:r w:rsidR="00145E43">
          <w:rPr>
            <w:noProof/>
          </w:rPr>
          <w:t>90</w:t>
        </w:r>
      </w:hyperlink>
      <w:r w:rsidR="00752A93">
        <w:rPr>
          <w:noProof/>
        </w:rPr>
        <w:t>]</w:t>
      </w:r>
      <w:r w:rsidR="00A64B01">
        <w:fldChar w:fldCharType="end"/>
      </w:r>
      <w:r w:rsidR="00A64B01">
        <w:t xml:space="preserve">. </w:t>
      </w:r>
    </w:p>
    <w:p w14:paraId="2E8034F0" w14:textId="558832C7" w:rsidR="00AD6851" w:rsidRDefault="00AD6851" w:rsidP="00AD6851">
      <w:r>
        <w:t>Practitioners may find the research results interesting, as the research indicates a quantitative method to support the decision making in software development by forecasting revision a</w:t>
      </w:r>
      <w:r w:rsidR="00A7757E">
        <w:t>cceptance. This</w:t>
      </w:r>
      <w:r>
        <w:t xml:space="preserve"> allows project managers to deal with the potential risks by considering the project delay and maturity. Besides the research methods, the research findings suggest </w:t>
      </w:r>
      <w:r w:rsidR="00984C84">
        <w:t xml:space="preserve">possible </w:t>
      </w:r>
      <w:r>
        <w:t xml:space="preserve">managerial actions to assist with the software development process. Software project team managers should not underestimate the value of social network ties, </w:t>
      </w:r>
      <w:r w:rsidR="00ED6B08">
        <w:t>which</w:t>
      </w:r>
      <w:r>
        <w:t xml:space="preserve"> link to the successful integration of contributions from external and internal programmers. Managers should realize that the social networks are valuable resources to investigate the different development and revision time of software projects. Significant results of receivers’ structural holes variables indicate the importance of interacting with different programmers in social networks. In order to facilitate the successful integration of the software revision to the project, managers should acquire skills to efficiently distribute their ties to the developers. Acting as boundary spanners, managers should learn to direct their time and energy to working with different groups of software developers internally and externally. For instance, companies could organize offline and online events, workshops, and other activities to provide opportunities for their managers to approach external software developers more easily. Adopting different communication channels could enable managers to connect broadly with the community and benefit from the diverse knowledge and expertise of developers.</w:t>
      </w:r>
    </w:p>
    <w:p w14:paraId="3BEC4AAF" w14:textId="683F840A" w:rsidR="00DF307E" w:rsidRDefault="00AD6851" w:rsidP="00AD6851">
      <w:r>
        <w:t xml:space="preserve">In this study, network data derived from social media </w:t>
      </w:r>
      <w:r w:rsidR="008155D0">
        <w:t>platform</w:t>
      </w:r>
      <w:r>
        <w:t xml:space="preserve"> is found to be useful to understand collaboration, without using domain-specific terminologies such as the technical features. This allows the findings</w:t>
      </w:r>
      <w:r w:rsidR="002B78E6">
        <w:t xml:space="preserve"> to be transferred to manage</w:t>
      </w:r>
      <w:r>
        <w:t xml:space="preserve"> </w:t>
      </w:r>
      <w:r w:rsidR="002B78E6">
        <w:t>the</w:t>
      </w:r>
      <w:r>
        <w:t xml:space="preserve"> collaboration in many other domains. Collaborative product design teams should learn to leverage tools such as social media to engage contributors outside of organizations. With the changing nature of the market, only products with unique features appreciated by the public will stand out. Although this paper primarily studies the OSS community, closed-source organizations can also benefit, since increasingly more closed-source companies are using OSS, and the OSS working style is influencing the managerial style in other organizations</w:t>
      </w:r>
      <w:r w:rsidR="004C48E3">
        <w:t xml:space="preserve"> </w:t>
      </w:r>
      <w:r w:rsidR="004C48E3">
        <w:fldChar w:fldCharType="begin">
          <w:fldData xml:space="preserve">PEVuZE5vdGU+PENpdGU+PEF1dGhvcj5NYXRzdWRhaXJhPC9BdXRob3I+PFllYXI+MjAxNTwvWWVh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</w:fldData>
        </w:fldChar>
      </w:r>
      <w:r w:rsidR="00806E62">
        <w:instrText xml:space="preserve"> ADDIN EN.CITE </w:instrText>
      </w:r>
      <w:r w:rsidR="00806E62">
        <w:fldChar w:fldCharType="begin">
          <w:fldData xml:space="preserve">PEVuZE5vdGU+PENpdGU+PEF1dGhvcj5NYXRzdWRhaXJhPC9BdXRob3I+PFllYXI+MjAxNTwvWWVh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</w:fldData>
        </w:fldChar>
      </w:r>
      <w:r w:rsidR="00806E62">
        <w:instrText xml:space="preserve"> ADDIN EN.CITE.DATA </w:instrText>
      </w:r>
      <w:r w:rsidR="00806E62">
        <w:fldChar w:fldCharType="end"/>
      </w:r>
      <w:r w:rsidR="004C48E3">
        <w:fldChar w:fldCharType="separate"/>
      </w:r>
      <w:r w:rsidR="00806E62">
        <w:rPr>
          <w:noProof/>
        </w:rPr>
        <w:t>[</w:t>
      </w:r>
      <w:hyperlink w:anchor="_ENREF_3" w:tooltip="Stol, 2015 #1014" w:history="1">
        <w:r w:rsidR="00145E43">
          <w:rPr>
            <w:noProof/>
          </w:rPr>
          <w:t>3</w:t>
        </w:r>
      </w:hyperlink>
      <w:r w:rsidR="00806E62">
        <w:rPr>
          <w:noProof/>
        </w:rPr>
        <w:t xml:space="preserve">, </w:t>
      </w:r>
      <w:hyperlink w:anchor="_ENREF_6" w:tooltip="Schuwer, 2015 #998" w:history="1">
        <w:r w:rsidR="00145E43">
          <w:rPr>
            <w:noProof/>
          </w:rPr>
          <w:t>6</w:t>
        </w:r>
      </w:hyperlink>
      <w:r w:rsidR="00806E62">
        <w:rPr>
          <w:noProof/>
        </w:rPr>
        <w:t xml:space="preserve">, </w:t>
      </w:r>
      <w:hyperlink w:anchor="_ENREF_22" w:tooltip="Matsudaira, 2015 #736" w:history="1">
        <w:r w:rsidR="00145E43">
          <w:rPr>
            <w:noProof/>
          </w:rPr>
          <w:t>22</w:t>
        </w:r>
      </w:hyperlink>
      <w:r w:rsidR="00806E62">
        <w:rPr>
          <w:noProof/>
        </w:rPr>
        <w:t xml:space="preserve">, </w:t>
      </w:r>
      <w:hyperlink w:anchor="_ENREF_24" w:tooltip="Riehle, 2015 #715" w:history="1">
        <w:r w:rsidR="00145E43">
          <w:rPr>
            <w:noProof/>
          </w:rPr>
          <w:t>24</w:t>
        </w:r>
      </w:hyperlink>
      <w:r w:rsidR="00806E62">
        <w:rPr>
          <w:noProof/>
        </w:rPr>
        <w:t>]</w:t>
      </w:r>
      <w:r w:rsidR="004C48E3">
        <w:fldChar w:fldCharType="end"/>
      </w:r>
      <w:r w:rsidR="004C48E3">
        <w:t>.</w:t>
      </w:r>
      <w:r w:rsidR="004F1C01">
        <w:t xml:space="preserve"> </w:t>
      </w:r>
      <w:r w:rsidR="00D533FF">
        <w:t xml:space="preserve">GitHub revisions are active during weekdays with very predictive outcomes indicated in Table </w:t>
      </w:r>
      <w:r w:rsidR="00F07A09">
        <w:t>3</w:t>
      </w:r>
      <w:r w:rsidR="00D533FF">
        <w:t xml:space="preserve">. It seems possible to integrate the GitHub usage seamlessly during working days in companies. Furthermore, though the research focuses on software collaboration, websites such as GitHub would also be a good place for general-purpose collaboration. Online users might work jointly on a document </w:t>
      </w:r>
      <w:r w:rsidR="00B00F4D">
        <w:t>despite</w:t>
      </w:r>
      <w:r w:rsidR="00A802D0">
        <w:t xml:space="preserve"> not</w:t>
      </w:r>
      <w:r w:rsidR="00D533FF">
        <w:t xml:space="preserve"> being programmers </w:t>
      </w:r>
      <w:r w:rsidR="00B85F30">
        <w:fldChar w:fldCharType="begin"/>
      </w:r>
      <w:r w:rsidR="00752A93">
        <w:instrText xml:space="preserve"> ADDIN EN.CITE &lt;EndNote&gt;&lt;Cite&gt;&lt;Author&gt;Mcmillan&lt;/Author&gt;&lt;Year&gt;2013&lt;/Year&gt;&lt;RecNum&gt;669&lt;/RecNum&gt;&lt;DisplayText&gt;[91]&lt;/DisplayText&gt;&lt;record&gt;&lt;rec-number&gt;669&lt;/rec-number&gt;&lt;foreign-keys&gt;&lt;key app="EN" db-id="0avdvw5vpp5p2leeaswpx9sta2prdtsr2t92"&gt;669&lt;/key&gt;&lt;/foreign-keys&gt;&lt;ref-type name="Web Page"&gt;12&lt;/ref-type&gt;&lt;contributors&gt;&lt;authors&gt;&lt;author&gt;Mcmillan, Robert&lt;/author&gt;&lt;/authors&gt;&lt;/contributors&gt;&lt;titles&gt;&lt;title&gt;From Collaborative Coding to Wedding Invitations: GitHub Is Going Mainstream&lt;/title&gt;&lt;/titles&gt;&lt;volume&gt;2015&lt;/volume&gt;&lt;number&gt;11.18&lt;/number&gt;&lt;dates&gt;&lt;year&gt;2013&lt;/year&gt;&lt;/dates&gt;&lt;pub-location&gt;WIRED Online&lt;/pub-location&gt;&lt;publisher&gt;WIRED&lt;/publisher&gt;&lt;urls&gt;&lt;related-urls&gt;&lt;url&gt;http://www.wired.com/2013/09/github-for-anything/&lt;/url&gt;&lt;/related-urls&gt;&lt;/urls&gt;&lt;/record&gt;&lt;/Cite&gt;&lt;/EndNote&gt;</w:instrText>
      </w:r>
      <w:r w:rsidR="00B85F30">
        <w:fldChar w:fldCharType="separate"/>
      </w:r>
      <w:r w:rsidR="00752A93">
        <w:rPr>
          <w:noProof/>
        </w:rPr>
        <w:t>[</w:t>
      </w:r>
      <w:hyperlink w:anchor="_ENREF_91" w:tooltip="Mcmillan, 2013 #669" w:history="1">
        <w:r w:rsidR="00145E43">
          <w:rPr>
            <w:noProof/>
          </w:rPr>
          <w:t>91</w:t>
        </w:r>
      </w:hyperlink>
      <w:r w:rsidR="00752A93">
        <w:rPr>
          <w:noProof/>
        </w:rPr>
        <w:t>]</w:t>
      </w:r>
      <w:r w:rsidR="00B85F30">
        <w:fldChar w:fldCharType="end"/>
      </w:r>
      <w:r w:rsidR="00B85F30">
        <w:t>.</w:t>
      </w:r>
    </w:p>
    <w:p w14:paraId="2D2291F1" w14:textId="079724BD" w:rsidR="00A631CE" w:rsidRDefault="0068542E" w:rsidP="00B72304">
      <w:r>
        <w:t>The impact of studying the time to accept a revision is meaningful not just for software engineering but also for studying group work in general. Social media networks have the potential to contribute to organizations in different aspects including performance</w:t>
      </w:r>
      <w:r w:rsidR="006C09C2">
        <w:t xml:space="preserve"> improvement, task distribution</w:t>
      </w:r>
      <w:r>
        <w:t xml:space="preserve"> and information sharing. From a human resource perspective, network position gives an additional indicator to project “teamness”— the team-oriented nature of a candidate and his/her ability to contribute. It also implies that individuals, such as programmers, may want to market themselves better </w:t>
      </w:r>
      <w:r w:rsidR="00B00F4D">
        <w:t>through</w:t>
      </w:r>
      <w:r>
        <w:t xml:space="preserve"> participating actively in the</w:t>
      </w:r>
      <w:r w:rsidR="00A27B05">
        <w:t>ir</w:t>
      </w:r>
      <w:r>
        <w:t xml:space="preserve"> community </w:t>
      </w:r>
      <w:r w:rsidR="00A27B05">
        <w:t>by</w:t>
      </w:r>
      <w:r>
        <w:t xml:space="preserve"> submitting contributions.      </w:t>
      </w:r>
      <w:r w:rsidR="005F3546">
        <w:t xml:space="preserve">   </w:t>
      </w:r>
      <w:r w:rsidR="004C48E3">
        <w:t xml:space="preserve">   </w:t>
      </w:r>
    </w:p>
    <w:p w14:paraId="224598A1" w14:textId="77777777" w:rsidR="008625A6" w:rsidRDefault="008625A6" w:rsidP="008625A6">
      <w:pPr>
        <w:pStyle w:val="Heading2"/>
      </w:pPr>
      <w:r>
        <w:t>Limitations and future work</w:t>
      </w:r>
    </w:p>
    <w:p w14:paraId="62FD164D" w14:textId="611D6E99" w:rsidR="00EF7E30" w:rsidRPr="00EF7E30" w:rsidRDefault="00CA04A5" w:rsidP="00EF7E30">
      <w:r>
        <w:t>T</w:t>
      </w:r>
      <w:r w:rsidR="00B72304">
        <w:t>he scope</w:t>
      </w:r>
      <w:r>
        <w:t xml:space="preserve"> of the paper</w:t>
      </w:r>
      <w:r w:rsidR="00B72304">
        <w:t xml:space="preserve"> is limited to user-user network</w:t>
      </w:r>
      <w:r w:rsidR="009B2233">
        <w:t>s</w:t>
      </w:r>
      <w:r w:rsidR="00B72304">
        <w:t>. The co-ownership of the repositories and co-membership in organizations could be the alternative sources of social network</w:t>
      </w:r>
      <w:r w:rsidR="00B4000B">
        <w:t>s</w:t>
      </w:r>
      <w:r w:rsidR="00B72304">
        <w:t xml:space="preserve"> to extend the current study. However</w:t>
      </w:r>
      <w:r w:rsidR="00C479DD">
        <w:t>,</w:t>
      </w:r>
      <w:r w:rsidR="00B72304">
        <w:t xml:space="preserve"> working with multi</w:t>
      </w:r>
      <w:r w:rsidR="00C479DD">
        <w:t xml:space="preserve">ple </w:t>
      </w:r>
      <w:r w:rsidR="00B72304">
        <w:t>type</w:t>
      </w:r>
      <w:r w:rsidR="00C479DD">
        <w:t>s</w:t>
      </w:r>
      <w:r w:rsidR="00B72304">
        <w:t xml:space="preserve"> of objects in the social network</w:t>
      </w:r>
      <w:r w:rsidR="00B4000B">
        <w:t>s</w:t>
      </w:r>
      <w:r w:rsidR="00B72304">
        <w:t xml:space="preserve"> </w:t>
      </w:r>
      <w:r w:rsidR="00B4000B">
        <w:t>can be</w:t>
      </w:r>
      <w:r w:rsidR="00B72304">
        <w:t xml:space="preserve"> </w:t>
      </w:r>
      <w:r w:rsidR="00B72304" w:rsidRPr="00B72304">
        <w:t>cumbersome</w:t>
      </w:r>
      <w:r w:rsidR="00B72304">
        <w:t xml:space="preserve">, as different types of network </w:t>
      </w:r>
      <w:r w:rsidR="004778A2">
        <w:t>have</w:t>
      </w:r>
      <w:r w:rsidR="00B72304">
        <w:t xml:space="preserve"> different underlying assumptions </w:t>
      </w:r>
      <w:r w:rsidR="00B72304">
        <w:fldChar w:fldCharType="begin"/>
      </w:r>
      <w:r w:rsidR="00752A93">
        <w:instrText xml:space="preserve"> ADDIN EN.CITE &lt;EndNote&gt;&lt;Cite&gt;&lt;Author&gt;Snijders&lt;/Author&gt;&lt;Year&gt;2013&lt;/Year&gt;&lt;RecNum&gt;508&lt;/RecNum&gt;&lt;DisplayText&gt;[92]&lt;/DisplayText&gt;&lt;record&gt;&lt;rec-number&gt;508&lt;/rec-number&gt;&lt;foreign-keys&gt;&lt;key app="EN" db-id="0avdvw5vpp5p2leeaswpx9sta2prdtsr2t92"&gt;508&lt;/key&gt;&lt;/foreign-keys&gt;&lt;ref-type name="Journal Article"&gt;17&lt;/ref-type&gt;&lt;contributors&gt;&lt;authors&gt;&lt;author&gt;Snijders, Tom A. B.&lt;/author&gt;&lt;author&gt;Lomi, Alessandro&lt;/author&gt;&lt;author&gt;Torló, Vanina Jasmine&lt;/author&gt;&lt;/authors&gt;&lt;/contributors&gt;&lt;titles&gt;&lt;title&gt;A model for the multiplex dynamics of two-mode and one-mode networks, with an application to employment preference, friendship, and advice&lt;/title&gt;&lt;secondary-title&gt;Social Networks&lt;/secondary-title&gt;&lt;/titles&gt;&lt;periodical&gt;&lt;full-title&gt;Social Networks&lt;/full-title&gt;&lt;/periodical&gt;&lt;pages&gt;265-276&lt;/pages&gt;&lt;volume&gt;35&lt;/volume&gt;&lt;number&gt;2&lt;/number&gt;&lt;keywords&gt;&lt;keyword&gt;Two-mode networks&lt;/keyword&gt;&lt;keyword&gt;Multiplex networks&lt;/keyword&gt;&lt;keyword&gt;Dynamic network models&lt;/keyword&gt;&lt;keyword&gt;Advice networks&lt;/keyword&gt;&lt;keyword&gt;Job search&lt;/keyword&gt;&lt;keyword&gt;Stochastic actor-oriented models&lt;/keyword&gt;&lt;/keywords&gt;&lt;dates&gt;&lt;year&gt;2013&lt;/year&gt;&lt;pub-dates&gt;&lt;date&gt;5//&lt;/date&gt;&lt;/pub-dates&gt;&lt;/dates&gt;&lt;isbn&gt;0378-8733&lt;/isbn&gt;&lt;urls&gt;&lt;related-urls&gt;&lt;url&gt;http://www.sciencedirect.com/science/article/pii/S0378873312000366&lt;/url&gt;&lt;/related-urls&gt;&lt;/urls&gt;&lt;electronic-resource-num&gt;http://dx.doi.org/10.1016/j.socnet.2012.05.005&lt;/electronic-resource-num&gt;&lt;/record&gt;&lt;/Cite&gt;&lt;/EndNote&gt;</w:instrText>
      </w:r>
      <w:r w:rsidR="00B72304">
        <w:fldChar w:fldCharType="separate"/>
      </w:r>
      <w:r w:rsidR="00752A93">
        <w:rPr>
          <w:noProof/>
        </w:rPr>
        <w:t>[</w:t>
      </w:r>
      <w:hyperlink w:anchor="_ENREF_92" w:tooltip="Snijders, 2013 #508" w:history="1">
        <w:r w:rsidR="00145E43">
          <w:rPr>
            <w:noProof/>
          </w:rPr>
          <w:t>92</w:t>
        </w:r>
      </w:hyperlink>
      <w:r w:rsidR="00752A93">
        <w:rPr>
          <w:noProof/>
        </w:rPr>
        <w:t>]</w:t>
      </w:r>
      <w:r w:rsidR="00B72304">
        <w:fldChar w:fldCharType="end"/>
      </w:r>
      <w:r w:rsidR="00B72304">
        <w:t xml:space="preserve">. This work mainly considers the social network structure among the users. It is possible to extend the study </w:t>
      </w:r>
      <w:r w:rsidR="00A768C1">
        <w:t>by integrating</w:t>
      </w:r>
      <w:r w:rsidR="00B05228">
        <w:t xml:space="preserve"> the multilevel effect, such as the organizations a</w:t>
      </w:r>
      <w:r w:rsidR="00DE1D37">
        <w:t>nd the subscriptions</w:t>
      </w:r>
      <w:r w:rsidR="00B05228">
        <w:t xml:space="preserve">. </w:t>
      </w:r>
    </w:p>
    <w:p w14:paraId="224D828F" w14:textId="77777777" w:rsidR="00CF5B9C" w:rsidRDefault="00CF5B9C" w:rsidP="00CF5B9C">
      <w:pPr>
        <w:pStyle w:val="Heading1"/>
      </w:pPr>
      <w:r>
        <w:t>Conclusion</w:t>
      </w:r>
    </w:p>
    <w:p w14:paraId="2E2FAB68" w14:textId="7B9E9222" w:rsidR="00681282" w:rsidRDefault="008000A3" w:rsidP="008000A3">
      <w:r>
        <w:t xml:space="preserve">The research </w:t>
      </w:r>
      <w:r w:rsidR="00C85307">
        <w:t xml:space="preserve">presented in this paper </w:t>
      </w:r>
      <w:r>
        <w:t xml:space="preserve">studied the </w:t>
      </w:r>
      <w:r w:rsidR="00D93FE7">
        <w:t>role of social network</w:t>
      </w:r>
      <w:r w:rsidR="00426D86">
        <w:t>s</w:t>
      </w:r>
      <w:r w:rsidR="00D93FE7">
        <w:t xml:space="preserve"> to predict software revision</w:t>
      </w:r>
      <w:r w:rsidR="006C4A8A">
        <w:t xml:space="preserve"> outcome</w:t>
      </w:r>
      <w:r w:rsidR="00D93FE7">
        <w:t xml:space="preserve"> from </w:t>
      </w:r>
      <w:r w:rsidR="00A802D0">
        <w:t xml:space="preserve">the </w:t>
      </w:r>
      <w:r w:rsidR="00D93FE7">
        <w:t>online OSS</w:t>
      </w:r>
      <w:r w:rsidR="0064389A">
        <w:t xml:space="preserve"> host</w:t>
      </w:r>
      <w:r w:rsidR="00D93FE7">
        <w:t xml:space="preserve"> GitHub</w:t>
      </w:r>
      <w:r w:rsidRPr="008000A3">
        <w:t xml:space="preserve">. </w:t>
      </w:r>
      <w:r w:rsidR="00BA49C5">
        <w:t>A d</w:t>
      </w:r>
      <w:r w:rsidR="00D93FE7">
        <w:t xml:space="preserve">ata sample of </w:t>
      </w:r>
      <w:r w:rsidR="00D93FE7" w:rsidRPr="000C3241">
        <w:t>32</w:t>
      </w:r>
      <w:r w:rsidR="005C1DD2">
        <w:t>,</w:t>
      </w:r>
      <w:r w:rsidR="00D93FE7" w:rsidRPr="000C3241">
        <w:t xml:space="preserve">962 </w:t>
      </w:r>
      <w:r w:rsidR="00D93FE7">
        <w:t>revision</w:t>
      </w:r>
      <w:r w:rsidR="002039C5">
        <w:t>s</w:t>
      </w:r>
      <w:r w:rsidR="00D93FE7" w:rsidRPr="000C3241">
        <w:t>, 20</w:t>
      </w:r>
      <w:r w:rsidR="005C1DD2">
        <w:t>,</w:t>
      </w:r>
      <w:r w:rsidR="00D93FE7" w:rsidRPr="000C3241">
        <w:t>399 software project</w:t>
      </w:r>
      <w:r w:rsidR="00D93FE7">
        <w:t>s</w:t>
      </w:r>
      <w:r w:rsidR="00D93FE7" w:rsidRPr="000C3241">
        <w:t xml:space="preserve">, and </w:t>
      </w:r>
      <w:r w:rsidR="005904A5">
        <w:t>the</w:t>
      </w:r>
      <w:r w:rsidR="00D93FE7">
        <w:t xml:space="preserve"> </w:t>
      </w:r>
      <w:r w:rsidR="00D93FE7" w:rsidRPr="000C3241">
        <w:t>social network of 234</w:t>
      </w:r>
      <w:r w:rsidR="005C1DD2">
        <w:t>,</w:t>
      </w:r>
      <w:r w:rsidR="00D93FE7" w:rsidRPr="000C3241">
        <w:t>322</w:t>
      </w:r>
      <w:r w:rsidR="00D93FE7">
        <w:t xml:space="preserve"> users </w:t>
      </w:r>
      <w:r w:rsidR="00BA49C5">
        <w:t>was</w:t>
      </w:r>
      <w:r w:rsidR="00D93FE7">
        <w:t xml:space="preserve"> collected</w:t>
      </w:r>
      <w:r w:rsidRPr="008000A3">
        <w:t xml:space="preserve">. </w:t>
      </w:r>
      <w:r w:rsidR="0033190F">
        <w:t>R</w:t>
      </w:r>
      <w:r w:rsidR="00BD647A">
        <w:t>esearch methods</w:t>
      </w:r>
      <w:r w:rsidR="005C1DD2">
        <w:t xml:space="preserve"> such as</w:t>
      </w:r>
      <w:r w:rsidR="00BD647A">
        <w:t xml:space="preserve"> survival analysis</w:t>
      </w:r>
      <w:r w:rsidR="005C1DD2">
        <w:t xml:space="preserve"> and </w:t>
      </w:r>
      <w:r w:rsidR="00BD647A">
        <w:t xml:space="preserve">social network analysis were used to explore the research topic. The </w:t>
      </w:r>
      <w:r w:rsidR="00426D86">
        <w:t xml:space="preserve">approach </w:t>
      </w:r>
      <w:r w:rsidR="008A4448">
        <w:t>was</w:t>
      </w:r>
      <w:r w:rsidR="00BD647A">
        <w:t xml:space="preserve"> tested with statistical methods to ensure the stability and generalization of the </w:t>
      </w:r>
      <w:r w:rsidR="00187C08">
        <w:t>results</w:t>
      </w:r>
      <w:r w:rsidR="00BD647A">
        <w:t>.</w:t>
      </w:r>
      <w:r w:rsidR="00454FBE">
        <w:t xml:space="preserve"> </w:t>
      </w:r>
      <w:r w:rsidR="005E7696">
        <w:t xml:space="preserve">The study obtained good prediction accuracy with </w:t>
      </w:r>
      <w:r w:rsidR="00AA4724">
        <w:t xml:space="preserve">an </w:t>
      </w:r>
      <w:r w:rsidR="005E7696">
        <w:t xml:space="preserve">average AUC </w:t>
      </w:r>
      <w:r w:rsidR="009E5045">
        <w:t>of</w:t>
      </w:r>
      <w:r w:rsidR="005E7696">
        <w:t xml:space="preserve"> 0.8</w:t>
      </w:r>
      <w:r w:rsidR="009E5045">
        <w:t>4</w:t>
      </w:r>
      <w:r w:rsidR="005E7696">
        <w:t>.</w:t>
      </w:r>
      <w:r w:rsidR="00745F56">
        <w:t xml:space="preserve"> </w:t>
      </w:r>
      <w:r w:rsidR="00454FBE">
        <w:t>Research finding</w:t>
      </w:r>
      <w:r w:rsidR="005C1DD2">
        <w:t>s</w:t>
      </w:r>
      <w:r w:rsidR="00454FBE">
        <w:t xml:space="preserve"> pointed out that positional advantage in social network</w:t>
      </w:r>
      <w:r w:rsidR="00426D86">
        <w:t>s</w:t>
      </w:r>
      <w:r w:rsidR="00454FBE">
        <w:t xml:space="preserve"> is closely related to the faster acceptance of the </w:t>
      </w:r>
      <w:r w:rsidR="005E7696">
        <w:t>revision.</w:t>
      </w:r>
      <w:r w:rsidR="00745F56">
        <w:t xml:space="preserve"> </w:t>
      </w:r>
      <w:r w:rsidR="003B5BCE">
        <w:t>The paper</w:t>
      </w:r>
      <w:r w:rsidR="00745F56">
        <w:t xml:space="preserve"> deepens the understanding of </w:t>
      </w:r>
      <w:r w:rsidR="005C1DD2">
        <w:t xml:space="preserve">the </w:t>
      </w:r>
      <w:r w:rsidR="00745F56">
        <w:t>software revision process. The social network</w:t>
      </w:r>
      <w:r w:rsidR="00BF0C82">
        <w:t>s</w:t>
      </w:r>
      <w:r w:rsidR="00745F56">
        <w:t xml:space="preserve"> play a role in the OSS development, tightly related to quality management, project duration, and collaborative innovation. </w:t>
      </w:r>
      <w:r w:rsidR="00484F69">
        <w:t xml:space="preserve">The research outcome </w:t>
      </w:r>
      <w:r w:rsidR="005E7696">
        <w:t xml:space="preserve">further </w:t>
      </w:r>
      <w:r w:rsidR="00484F69">
        <w:t>suggest</w:t>
      </w:r>
      <w:r w:rsidR="00ED0C6B">
        <w:t>s</w:t>
      </w:r>
      <w:r w:rsidR="00484F69">
        <w:t xml:space="preserve"> that social media provides vital information </w:t>
      </w:r>
      <w:r w:rsidR="00A83C2F">
        <w:t>that</w:t>
      </w:r>
      <w:r w:rsidR="00484F69">
        <w:t xml:space="preserve"> could support the decisions in the organization regarding managerial practice and product design.</w:t>
      </w:r>
    </w:p>
    <w:p w14:paraId="2A6EAE2B" w14:textId="731C67AF" w:rsidR="005B0E87" w:rsidRDefault="005B0E87" w:rsidP="005B0E87">
      <w:pPr>
        <w:pStyle w:val="Heading1"/>
        <w:numPr>
          <w:ilvl w:val="0"/>
          <w:numId w:val="0"/>
        </w:numPr>
        <w:ind w:left="432" w:hanging="432"/>
        <w:rPr>
          <w:rFonts w:eastAsiaTheme="minorEastAsia" w:cstheme="minorBidi"/>
          <w:sz w:val="28"/>
          <w:szCs w:val="22"/>
        </w:rPr>
      </w:pPr>
      <w:r w:rsidRPr="005B0E87">
        <w:rPr>
          <w:rFonts w:eastAsiaTheme="minorEastAsia" w:cstheme="minorBidi"/>
          <w:sz w:val="28"/>
          <w:szCs w:val="22"/>
        </w:rPr>
        <w:t xml:space="preserve">Acknowledgements </w:t>
      </w:r>
    </w:p>
    <w:p w14:paraId="00DBE709" w14:textId="29129C14" w:rsidR="005B0E87" w:rsidRPr="005B0E87" w:rsidRDefault="005B0E87" w:rsidP="005B0E87">
      <w:r>
        <w:t xml:space="preserve">We thank three </w:t>
      </w:r>
      <w:r w:rsidRPr="005B0E87">
        <w:t>anonymous</w:t>
      </w:r>
      <w:r>
        <w:t xml:space="preserve"> reviewers for their careful reading of our manuscript and their helpful comments. </w:t>
      </w:r>
    </w:p>
    <w:p w14:paraId="366B7DC3" w14:textId="67D26630" w:rsidR="00073A69" w:rsidRPr="001418E3" w:rsidRDefault="00CF5B9C" w:rsidP="00C527C0">
      <w:pPr>
        <w:rPr>
          <w:b/>
          <w:sz w:val="28"/>
        </w:rPr>
      </w:pPr>
      <w:r w:rsidRPr="00C527C0">
        <w:rPr>
          <w:b/>
          <w:sz w:val="28"/>
        </w:rPr>
        <w:t>References</w:t>
      </w:r>
    </w:p>
    <w:p w14:paraId="1DE46FB9" w14:textId="77777777" w:rsidR="00145E43" w:rsidRPr="00145E43" w:rsidRDefault="00073A69" w:rsidP="00145E43">
      <w:pPr>
        <w:pStyle w:val="EndNoteBibliography"/>
      </w:pPr>
      <w:r w:rsidRPr="000C7EC5">
        <w:rPr>
          <w:sz w:val="28"/>
        </w:rPr>
        <w:fldChar w:fldCharType="begin"/>
      </w:r>
      <w:r w:rsidRPr="000C7EC5">
        <w:rPr>
          <w:sz w:val="28"/>
        </w:rPr>
        <w:instrText xml:space="preserve"> ADDIN EN.REFLIST </w:instrText>
      </w:r>
      <w:r w:rsidRPr="000C7EC5">
        <w:rPr>
          <w:sz w:val="28"/>
        </w:rPr>
        <w:fldChar w:fldCharType="separate"/>
      </w:r>
      <w:bookmarkStart w:id="2" w:name="_ENREF_1"/>
      <w:r w:rsidR="00145E43" w:rsidRPr="00145E43">
        <w:t>[1] G. Canfora, L. Cerulo, M. Di Penta, Tracking Your Changes: A Language-Independent Approach, Software, IEEE, 26 (2009) 50-57.</w:t>
      </w:r>
      <w:bookmarkEnd w:id="2"/>
    </w:p>
    <w:p w14:paraId="10E59526" w14:textId="77777777" w:rsidR="00145E43" w:rsidRPr="00145E43" w:rsidRDefault="00145E43" w:rsidP="00145E43">
      <w:pPr>
        <w:pStyle w:val="EndNoteBibliography"/>
      </w:pPr>
      <w:bookmarkStart w:id="3" w:name="_ENREF_2"/>
      <w:r w:rsidRPr="00145E43">
        <w:t>[2] B. Westfechtel, B.P. Munch, R. Conradi, A layered architecture for uniform version management, Software Engineering, IEEE Transactions on, 27 (2001) 1111-1133.</w:t>
      </w:r>
      <w:bookmarkEnd w:id="3"/>
    </w:p>
    <w:p w14:paraId="1DCD1E61" w14:textId="77777777" w:rsidR="00145E43" w:rsidRPr="00145E43" w:rsidRDefault="00145E43" w:rsidP="00145E43">
      <w:pPr>
        <w:pStyle w:val="EndNoteBibliography"/>
      </w:pPr>
      <w:bookmarkStart w:id="4" w:name="_ENREF_3"/>
      <w:r w:rsidRPr="00145E43">
        <w:t>[3] K.-J. Stol, B. Fitzgerald, Inner Source--Adopting Open Source Development Practices in Organizations: A Tutorial, IEEE Software, (2015) 60-67.</w:t>
      </w:r>
      <w:bookmarkEnd w:id="4"/>
    </w:p>
    <w:p w14:paraId="652A9376" w14:textId="77777777" w:rsidR="00145E43" w:rsidRPr="00145E43" w:rsidRDefault="00145E43" w:rsidP="00145E43">
      <w:pPr>
        <w:pStyle w:val="EndNoteBibliography"/>
      </w:pPr>
      <w:bookmarkStart w:id="5" w:name="_ENREF_4"/>
      <w:r w:rsidRPr="00145E43">
        <w:t>[4] M. Bloch, S. Blumberg, J. Laartz, Delivering large-scale IT projects on time, on budget, and on value, mckinsey &amp; company, mckinsey.com, 2012.</w:t>
      </w:r>
      <w:bookmarkEnd w:id="5"/>
    </w:p>
    <w:p w14:paraId="13615F7A" w14:textId="77777777" w:rsidR="00145E43" w:rsidRPr="00145E43" w:rsidRDefault="00145E43" w:rsidP="00145E43">
      <w:pPr>
        <w:pStyle w:val="EndNoteBibliography"/>
      </w:pPr>
      <w:bookmarkStart w:id="6" w:name="_ENREF_5"/>
      <w:r w:rsidRPr="00145E43">
        <w:t>[5] T. Dixon, I. Melve, R. Meneses, T. Verschuren, Building large-scale information services: tools and experiences from the DESIRE project, Computer Networks and ISDN Systems, 30 (1998) 1559-1569.</w:t>
      </w:r>
      <w:bookmarkEnd w:id="6"/>
    </w:p>
    <w:p w14:paraId="0D6A0593" w14:textId="77777777" w:rsidR="00145E43" w:rsidRPr="00145E43" w:rsidRDefault="00145E43" w:rsidP="00145E43">
      <w:pPr>
        <w:pStyle w:val="EndNoteBibliography"/>
      </w:pPr>
      <w:bookmarkStart w:id="7" w:name="_ENREF_6"/>
      <w:r w:rsidRPr="00145E43">
        <w:t>[6] R. Schuwer, M. van Genuchten, L. Hatton, On the Impact of Being Open, Software, IEEE, 32 (2015) 81-83.</w:t>
      </w:r>
      <w:bookmarkEnd w:id="7"/>
    </w:p>
    <w:p w14:paraId="00437691" w14:textId="77777777" w:rsidR="00145E43" w:rsidRPr="00145E43" w:rsidRDefault="00145E43" w:rsidP="00145E43">
      <w:pPr>
        <w:pStyle w:val="EndNoteBibliography"/>
      </w:pPr>
      <w:bookmarkStart w:id="8" w:name="_ENREF_7"/>
      <w:r w:rsidRPr="00145E43">
        <w:t>[7] M. Trier, A. Richter, The deep structure of organizational online networking-an actor-oriented case study, Information Systems Journal, (2014).</w:t>
      </w:r>
      <w:bookmarkEnd w:id="8"/>
    </w:p>
    <w:p w14:paraId="216B556B" w14:textId="77777777" w:rsidR="00145E43" w:rsidRPr="00145E43" w:rsidRDefault="00145E43" w:rsidP="00145E43">
      <w:pPr>
        <w:pStyle w:val="EndNoteBibliography"/>
      </w:pPr>
      <w:bookmarkStart w:id="9" w:name="_ENREF_8"/>
      <w:r w:rsidRPr="00145E43">
        <w:t>[8] J. Klier, M. Klier, R.T. Wigand, The connectedness, pervasiveness and ubiquity of online social networks, Computer Networks, (2014) 473-476.</w:t>
      </w:r>
      <w:bookmarkEnd w:id="9"/>
    </w:p>
    <w:p w14:paraId="1DD86E69" w14:textId="77777777" w:rsidR="00145E43" w:rsidRPr="00145E43" w:rsidRDefault="00145E43" w:rsidP="00145E43">
      <w:pPr>
        <w:pStyle w:val="EndNoteBibliography"/>
      </w:pPr>
      <w:bookmarkStart w:id="10" w:name="_ENREF_9"/>
      <w:r w:rsidRPr="00145E43">
        <w:t>[9] T.A. Sykes, V. Venkatesh, S. Gosain, Model of acceptance with peer support: A social network perspective to understand employees' system use, Mis Quarterly, (2009) 371-393.</w:t>
      </w:r>
      <w:bookmarkEnd w:id="10"/>
    </w:p>
    <w:p w14:paraId="2BB76CE1" w14:textId="77777777" w:rsidR="00145E43" w:rsidRPr="00145E43" w:rsidRDefault="00145E43" w:rsidP="00145E43">
      <w:pPr>
        <w:pStyle w:val="EndNoteBibliography"/>
      </w:pPr>
      <w:bookmarkStart w:id="11" w:name="_ENREF_10"/>
      <w:r w:rsidRPr="00145E43">
        <w:t>[10] W. Bolander, C.B. Satornino, D.E. Hughes, G.R. Ferris, Social Networks Within Sales Organizations: Their Development and Importance for Salesperson Performance, Journal of Marketing, 79 (2015) 1-16.</w:t>
      </w:r>
      <w:bookmarkEnd w:id="11"/>
    </w:p>
    <w:p w14:paraId="31BEAD34" w14:textId="77777777" w:rsidR="00145E43" w:rsidRPr="00145E43" w:rsidRDefault="00145E43" w:rsidP="00145E43">
      <w:pPr>
        <w:pStyle w:val="EndNoteBibliography"/>
      </w:pPr>
      <w:bookmarkStart w:id="12" w:name="_ENREF_11"/>
      <w:r w:rsidRPr="00145E43">
        <w:t>[11] M. Girolami, S. Chessa, A. Caruso, On service discovery in mobile social networks: Survey and perspectives, Computer Networks, 88 (2015) 51-71.</w:t>
      </w:r>
      <w:bookmarkEnd w:id="12"/>
    </w:p>
    <w:p w14:paraId="6E3371F9" w14:textId="77777777" w:rsidR="00145E43" w:rsidRPr="00145E43" w:rsidRDefault="00145E43" w:rsidP="00145E43">
      <w:pPr>
        <w:pStyle w:val="EndNoteBibliography"/>
      </w:pPr>
      <w:bookmarkStart w:id="13" w:name="_ENREF_12"/>
      <w:r w:rsidRPr="00145E43">
        <w:t>[12] K. Zhu, W. Li, X. Fu, L. Zhang, Data routing strategies in opportunistic mobile social networks: Taxonomy and open challenges, Computer Networks, 93, Part 1 (2015) 183-198.</w:t>
      </w:r>
      <w:bookmarkEnd w:id="13"/>
    </w:p>
    <w:p w14:paraId="1E33DDAA" w14:textId="77777777" w:rsidR="00145E43" w:rsidRPr="00145E43" w:rsidRDefault="00145E43" w:rsidP="00145E43">
      <w:pPr>
        <w:pStyle w:val="EndNoteBibliography"/>
      </w:pPr>
      <w:bookmarkStart w:id="14" w:name="_ENREF_13"/>
      <w:r w:rsidRPr="00145E43">
        <w:t>[13] J. Peng, Y. Zhu, W. Shu, M.-Y. Wu, When data contributors meet multiple crowdsourcers: Bilateral competition in mobile crowdsourcing, Computer Networks, 95 (2016) 1-14.</w:t>
      </w:r>
      <w:bookmarkEnd w:id="14"/>
    </w:p>
    <w:p w14:paraId="08B15462" w14:textId="77777777" w:rsidR="00145E43" w:rsidRPr="00145E43" w:rsidRDefault="00145E43" w:rsidP="00145E43">
      <w:pPr>
        <w:pStyle w:val="EndNoteBibliography"/>
      </w:pPr>
      <w:bookmarkStart w:id="15" w:name="_ENREF_14"/>
      <w:r w:rsidRPr="00145E43">
        <w:t>[14] T. Paul, A. Famulari, T. Strufe, A survey on decentralized Online Social Networks, Computer Networks, 75, Part A (2014) 437-452.</w:t>
      </w:r>
      <w:bookmarkEnd w:id="15"/>
    </w:p>
    <w:p w14:paraId="54652F44" w14:textId="77777777" w:rsidR="00145E43" w:rsidRPr="00145E43" w:rsidRDefault="00145E43" w:rsidP="00145E43">
      <w:pPr>
        <w:pStyle w:val="EndNoteBibliography"/>
      </w:pPr>
      <w:bookmarkStart w:id="16" w:name="_ENREF_15"/>
      <w:r w:rsidRPr="00145E43">
        <w:t>[15] S. Behrendt, A. Richter, M. Trier, Mixed methods analysis of enterprise social networks, Computer Networks, 75, Part B (2014) 560-577.</w:t>
      </w:r>
      <w:bookmarkEnd w:id="16"/>
    </w:p>
    <w:p w14:paraId="7C44D94C" w14:textId="77777777" w:rsidR="00145E43" w:rsidRPr="00145E43" w:rsidRDefault="00145E43" w:rsidP="00145E43">
      <w:pPr>
        <w:pStyle w:val="EndNoteBibliography"/>
      </w:pPr>
      <w:bookmarkStart w:id="17" w:name="_ENREF_16"/>
      <w:r w:rsidRPr="00145E43">
        <w:t>[16] J. Putzke, K. Fischbach, D. Schoder, P.A. Gloor, Cross-cultural gender differences in the adoption and usage of social media platforms – An exploratory study of Last.FM, Computer Networks, 75, Part B (2014) 519-530.</w:t>
      </w:r>
      <w:bookmarkEnd w:id="17"/>
    </w:p>
    <w:p w14:paraId="5E707BB8" w14:textId="77777777" w:rsidR="00145E43" w:rsidRPr="00145E43" w:rsidRDefault="00145E43" w:rsidP="00145E43">
      <w:pPr>
        <w:pStyle w:val="EndNoteBibliography"/>
      </w:pPr>
      <w:bookmarkStart w:id="18" w:name="_ENREF_17"/>
      <w:r w:rsidRPr="00145E43">
        <w:t>[17] K. Muthukumaran, A. Choudhary, N. Murthy, Mining GitHub for Novel Change Metrics to Predict Buggy Files in Software Systems,  Computational Intelligence and Networks (CINE), 2015 International Conference on, IEEE, 2015, pp. 15-20.</w:t>
      </w:r>
      <w:bookmarkEnd w:id="18"/>
    </w:p>
    <w:p w14:paraId="3A9531BA" w14:textId="77777777" w:rsidR="00145E43" w:rsidRPr="00145E43" w:rsidRDefault="00145E43" w:rsidP="00145E43">
      <w:pPr>
        <w:pStyle w:val="EndNoteBibliography"/>
      </w:pPr>
      <w:bookmarkStart w:id="19" w:name="_ENREF_18"/>
      <w:r w:rsidRPr="00145E43">
        <w:t>[18] G. Gousios, M. Pinzger, A.v. Deursen, An exploratory study of the pull-based software development model,  Proceedings of the 36th International Conference on Software Engineering, ACM, 2014, pp. 345-355.</w:t>
      </w:r>
      <w:bookmarkEnd w:id="19"/>
    </w:p>
    <w:p w14:paraId="4FF81A57" w14:textId="77777777" w:rsidR="00145E43" w:rsidRPr="00145E43" w:rsidRDefault="00145E43" w:rsidP="00145E43">
      <w:pPr>
        <w:pStyle w:val="EndNoteBibliography"/>
      </w:pPr>
      <w:bookmarkStart w:id="20" w:name="_ENREF_19"/>
      <w:r w:rsidRPr="00145E43">
        <w:t>[19] D.M. Soares, M.L. de Lima Júnior, L. Murta, A. Plastino, Acceptance factors of pull requests in open-source projects,  Proceedings of the 30th Annual ACM Symposium on Applied Computing, ACM, 2015, pp. 1541-1546.</w:t>
      </w:r>
      <w:bookmarkEnd w:id="20"/>
    </w:p>
    <w:p w14:paraId="6207C094" w14:textId="77777777" w:rsidR="00145E43" w:rsidRPr="00145E43" w:rsidRDefault="00145E43" w:rsidP="00145E43">
      <w:pPr>
        <w:pStyle w:val="EndNoteBibliography"/>
      </w:pPr>
      <w:bookmarkStart w:id="21" w:name="_ENREF_20"/>
      <w:r w:rsidRPr="00145E43">
        <w:t>[20] Y. Yu, H. Wang, V. Filkov, P. Devanbu, B. Vasilescu, Wait for it: Determinants of pull request evaluation latency on GitHub,  Mining Software Repositories (MSR), 2015 IEEE/ACM 12th Working Conference on, IEEE, 2015, pp. 367-371.</w:t>
      </w:r>
      <w:bookmarkEnd w:id="21"/>
    </w:p>
    <w:p w14:paraId="21EB76E7" w14:textId="77777777" w:rsidR="00145E43" w:rsidRPr="00145E43" w:rsidRDefault="00145E43" w:rsidP="00145E43">
      <w:pPr>
        <w:pStyle w:val="EndNoteBibliography"/>
      </w:pPr>
      <w:bookmarkStart w:id="22" w:name="_ENREF_21"/>
      <w:r w:rsidRPr="00145E43">
        <w:t>[21] M. Michlmayr, B. Fitzgerald, K.-J. Stol, Why and How Should Open Source Projects Adopt Time-Based Releases?, Software, IEEE, 32 (2015) 55-63.</w:t>
      </w:r>
      <w:bookmarkEnd w:id="22"/>
    </w:p>
    <w:p w14:paraId="07271B23" w14:textId="77777777" w:rsidR="00145E43" w:rsidRPr="00145E43" w:rsidRDefault="00145E43" w:rsidP="00145E43">
      <w:pPr>
        <w:pStyle w:val="EndNoteBibliography"/>
      </w:pPr>
      <w:bookmarkStart w:id="23" w:name="_ENREF_22"/>
      <w:r w:rsidRPr="00145E43">
        <w:t>[22] K. Matsudaira, Lean software development: building and shipping two versions, Communications of the ACM, 58 (2015) 56-58.</w:t>
      </w:r>
      <w:bookmarkEnd w:id="23"/>
    </w:p>
    <w:p w14:paraId="13595B5B" w14:textId="77777777" w:rsidR="00145E43" w:rsidRPr="00145E43" w:rsidRDefault="00145E43" w:rsidP="00145E43">
      <w:pPr>
        <w:pStyle w:val="EndNoteBibliography"/>
      </w:pPr>
      <w:bookmarkStart w:id="24" w:name="_ENREF_23"/>
      <w:r w:rsidRPr="00145E43">
        <w:t>[23] J.D. Herbsleb, A. Mockus, An empirical study of speed and communication in globally distributed software development, Software Engineering, IEEE Transactions on, 29 (2003) 481-494.</w:t>
      </w:r>
      <w:bookmarkEnd w:id="24"/>
    </w:p>
    <w:p w14:paraId="6DF2E63A" w14:textId="77777777" w:rsidR="00145E43" w:rsidRPr="00145E43" w:rsidRDefault="00145E43" w:rsidP="00145E43">
      <w:pPr>
        <w:pStyle w:val="EndNoteBibliography"/>
      </w:pPr>
      <w:bookmarkStart w:id="25" w:name="_ENREF_24"/>
      <w:r w:rsidRPr="00145E43">
        <w:t>[24] D. Riehle, How Open Source Is Changing the Software Developer’s Career, Computer, 48 (2015) 51-57.</w:t>
      </w:r>
      <w:bookmarkEnd w:id="25"/>
    </w:p>
    <w:p w14:paraId="69C1C1BC" w14:textId="77777777" w:rsidR="00145E43" w:rsidRPr="00145E43" w:rsidRDefault="00145E43" w:rsidP="00145E43">
      <w:pPr>
        <w:pStyle w:val="EndNoteBibliography"/>
      </w:pPr>
      <w:bookmarkStart w:id="26" w:name="_ENREF_25"/>
      <w:r w:rsidRPr="00145E43">
        <w:t>[25] T. Fawcett, An introduction to ROC analysis, Pattern Recogn. Lett., 27 (2006) 861-874.</w:t>
      </w:r>
      <w:bookmarkEnd w:id="26"/>
    </w:p>
    <w:p w14:paraId="2449BE14" w14:textId="77777777" w:rsidR="00145E43" w:rsidRPr="00145E43" w:rsidRDefault="00145E43" w:rsidP="00145E43">
      <w:pPr>
        <w:pStyle w:val="EndNoteBibliography"/>
      </w:pPr>
      <w:bookmarkStart w:id="27" w:name="_ENREF_26"/>
      <w:r w:rsidRPr="00145E43">
        <w:t>[26] P.J. Heagerty, Y. Zheng, Survival model predictive accuracy and ROC curves, Biometrics, 61 (2005) 92-105.</w:t>
      </w:r>
      <w:bookmarkEnd w:id="27"/>
    </w:p>
    <w:p w14:paraId="2982A5D7" w14:textId="77777777" w:rsidR="00145E43" w:rsidRPr="00145E43" w:rsidRDefault="00145E43" w:rsidP="00145E43">
      <w:pPr>
        <w:pStyle w:val="EndNoteBibliography"/>
      </w:pPr>
      <w:bookmarkStart w:id="28" w:name="_ENREF_27"/>
      <w:r w:rsidRPr="00145E43">
        <w:t>[27] I.H. Witten, E. Frank, Data Mining: Practical machine learning tools and techniques, Morgan Kaufmann2005.</w:t>
      </w:r>
      <w:bookmarkEnd w:id="28"/>
    </w:p>
    <w:p w14:paraId="514CD1A8" w14:textId="77777777" w:rsidR="00145E43" w:rsidRPr="00145E43" w:rsidRDefault="00145E43" w:rsidP="00145E43">
      <w:pPr>
        <w:pStyle w:val="EndNoteBibliography"/>
      </w:pPr>
      <w:bookmarkStart w:id="29" w:name="_ENREF_28"/>
      <w:r w:rsidRPr="00145E43">
        <w:t>[28] T. Hastie, R. Tibshirani, J. Friedman, J. Franklin, The elements of statistical learning: data mining, inference and prediction, The Mathematical Intelligencer, 27 (2005) 83-85.</w:t>
      </w:r>
      <w:bookmarkEnd w:id="29"/>
    </w:p>
    <w:p w14:paraId="74A99E5C" w14:textId="77777777" w:rsidR="00145E43" w:rsidRPr="00145E43" w:rsidRDefault="00145E43" w:rsidP="00145E43">
      <w:pPr>
        <w:pStyle w:val="EndNoteBibliography"/>
      </w:pPr>
      <w:bookmarkStart w:id="30" w:name="_ENREF_29"/>
      <w:r w:rsidRPr="00145E43">
        <w:t>[29] J.W. Paulson, G. Succi, A. Eberlein, An empirical study of open-source and closed-source software products, Software Engineering, IEEE Transactions on, 30 (2004) 246-256.</w:t>
      </w:r>
      <w:bookmarkEnd w:id="30"/>
    </w:p>
    <w:p w14:paraId="3A990A3B" w14:textId="77777777" w:rsidR="00145E43" w:rsidRPr="00145E43" w:rsidRDefault="00145E43" w:rsidP="00145E43">
      <w:pPr>
        <w:pStyle w:val="EndNoteBibliography"/>
      </w:pPr>
      <w:bookmarkStart w:id="31" w:name="_ENREF_30"/>
      <w:r w:rsidRPr="00145E43">
        <w:t>[30] T. Gyimothy, R. Ferenc, I. Siket, Empirical validation of object-oriented metrics on open source software for fault prediction, Software Engineering, IEEE Transactions on, 31 (2005) 897-910.</w:t>
      </w:r>
      <w:bookmarkEnd w:id="31"/>
    </w:p>
    <w:p w14:paraId="4BB554BC" w14:textId="77777777" w:rsidR="00145E43" w:rsidRPr="00145E43" w:rsidRDefault="00145E43" w:rsidP="00145E43">
      <w:pPr>
        <w:pStyle w:val="EndNoteBibliography"/>
      </w:pPr>
      <w:bookmarkStart w:id="32" w:name="_ENREF_31"/>
      <w:r w:rsidRPr="00145E43">
        <w:t>[31] L. Dabbish, C. Stuart, J. Tsay, J. Herbsleb, Social coding in GitHub: transparency and collaboration in an open software repository,  Proceedings of the ACM 2012 conference on Computer Supported Cooperative Work, ACM, 2012, pp. 1277-1286.</w:t>
      </w:r>
      <w:bookmarkEnd w:id="32"/>
    </w:p>
    <w:p w14:paraId="0BCA57B1" w14:textId="77777777" w:rsidR="00145E43" w:rsidRPr="00145E43" w:rsidRDefault="00145E43" w:rsidP="00145E43">
      <w:pPr>
        <w:pStyle w:val="EndNoteBibliography"/>
      </w:pPr>
      <w:bookmarkStart w:id="33" w:name="_ENREF_32"/>
      <w:r w:rsidRPr="00145E43">
        <w:t>[32] V.D. Bianco, L. Lavazza, S. Morasca, D. Taibi, A survey on open source software trustworthiness, Software, IEEE, 28 (2011) 67-75.</w:t>
      </w:r>
      <w:bookmarkEnd w:id="33"/>
    </w:p>
    <w:p w14:paraId="34F6AC38" w14:textId="77777777" w:rsidR="00145E43" w:rsidRPr="00145E43" w:rsidRDefault="00145E43" w:rsidP="00145E43">
      <w:pPr>
        <w:pStyle w:val="EndNoteBibliography"/>
      </w:pPr>
      <w:bookmarkStart w:id="34" w:name="_ENREF_33"/>
      <w:r w:rsidRPr="00145E43">
        <w:t>[33] B. Vasilescu, Y. Yu, H. Wang, P. Devanbu, V. Filkov, Quality and productivity outcomes relating to continuous integration in GitHub,  Proceedings of the 2015 10th Joint Meeting on Foundations of Software Engineering, ACM, Bergamo, Italy, 2015, pp. 805-816.</w:t>
      </w:r>
      <w:bookmarkEnd w:id="34"/>
    </w:p>
    <w:p w14:paraId="3765EDB5" w14:textId="77777777" w:rsidR="00145E43" w:rsidRPr="00145E43" w:rsidRDefault="00145E43" w:rsidP="00145E43">
      <w:pPr>
        <w:pStyle w:val="EndNoteBibliography"/>
      </w:pPr>
      <w:bookmarkStart w:id="35" w:name="_ENREF_34"/>
      <w:r w:rsidRPr="00145E43">
        <w:t>[34] N. Ning, S. Kumar, Joint Effect of Team Structure and Software Architecture in Open Source Software Development, Engineering Management, IEEE Transactions on, 60 (2013) 592-603.</w:t>
      </w:r>
      <w:bookmarkEnd w:id="35"/>
    </w:p>
    <w:p w14:paraId="7A207D11" w14:textId="77777777" w:rsidR="00145E43" w:rsidRPr="00145E43" w:rsidRDefault="00145E43" w:rsidP="00145E43">
      <w:pPr>
        <w:pStyle w:val="EndNoteBibliography"/>
      </w:pPr>
      <w:bookmarkStart w:id="36" w:name="_ENREF_35"/>
      <w:r w:rsidRPr="00145E43">
        <w:t xml:space="preserve">[35] K. Chaykowski, Facebook Open-Sources Artificial Intelligence Hardware Design For The First Time, forbes tech, 2015 </w:t>
      </w:r>
      <w:bookmarkEnd w:id="36"/>
    </w:p>
    <w:p w14:paraId="04174024" w14:textId="77777777" w:rsidR="00145E43" w:rsidRPr="00145E43" w:rsidRDefault="00145E43" w:rsidP="00145E43">
      <w:pPr>
        <w:pStyle w:val="EndNoteBibliography"/>
      </w:pPr>
      <w:bookmarkStart w:id="37" w:name="_ENREF_36"/>
      <w:r w:rsidRPr="00145E43">
        <w:t>[36] D.A. Grier, The GitHub Effect, Computer, 48 (2015) 116-116.</w:t>
      </w:r>
      <w:bookmarkEnd w:id="37"/>
    </w:p>
    <w:p w14:paraId="423BC072" w14:textId="77777777" w:rsidR="00145E43" w:rsidRPr="00145E43" w:rsidRDefault="00145E43" w:rsidP="00145E43">
      <w:pPr>
        <w:pStyle w:val="EndNoteBibliography"/>
      </w:pPr>
      <w:bookmarkStart w:id="38" w:name="_ENREF_37"/>
      <w:r w:rsidRPr="00145E43">
        <w:t>[37] F. Thung, T.F. Bissyandé, D. Lo, L. Jiang, Network structure of social coding in github,  Software Maintenance and Reengineering (CSMR), 2013 17th European Conference on, IEEE, 2013, pp. 323-326.</w:t>
      </w:r>
      <w:bookmarkEnd w:id="38"/>
    </w:p>
    <w:p w14:paraId="64EF1A98" w14:textId="77777777" w:rsidR="00145E43" w:rsidRPr="00145E43" w:rsidRDefault="00145E43" w:rsidP="00145E43">
      <w:pPr>
        <w:pStyle w:val="EndNoteBibliography"/>
      </w:pPr>
      <w:bookmarkStart w:id="39" w:name="_ENREF_38"/>
      <w:r w:rsidRPr="00145E43">
        <w:t>[38] A. Begel, J. Bosch, M.-A. Storey, Social networking meets software development: Perspectives from github, msdn, stack exchange, and topcoder, Software, IEEE, 30 (2013) 52-66.</w:t>
      </w:r>
      <w:bookmarkEnd w:id="39"/>
    </w:p>
    <w:p w14:paraId="3B95130F" w14:textId="77777777" w:rsidR="00145E43" w:rsidRPr="00145E43" w:rsidRDefault="00145E43" w:rsidP="00145E43">
      <w:pPr>
        <w:pStyle w:val="EndNoteBibliography"/>
      </w:pPr>
      <w:bookmarkStart w:id="40" w:name="_ENREF_39"/>
      <w:r w:rsidRPr="00145E43">
        <w:t>[39] G. Gousios, A. Zaidman, M.-A. Storey, A. Van Deursen, Work practices and challenges in pull-based development: The integrator's perspective,  Proceedings of the 37th International Conference on Software Engineering-Volume 1, IEEE Press, 2015, pp. 358-368.</w:t>
      </w:r>
      <w:bookmarkEnd w:id="40"/>
    </w:p>
    <w:p w14:paraId="5C6A6DA8" w14:textId="77777777" w:rsidR="00145E43" w:rsidRPr="00145E43" w:rsidRDefault="00145E43" w:rsidP="00145E43">
      <w:pPr>
        <w:pStyle w:val="EndNoteBibliography"/>
      </w:pPr>
      <w:bookmarkStart w:id="41" w:name="_ENREF_40"/>
      <w:r w:rsidRPr="00145E43">
        <w:t>[40] J. Tsay, L. Dabbish, J. Herbsleb, Influence of social and technical factors for evaluating contribution in GitHub,  Proceedings of the 36th international conference on Software engineering, ACM, 2014, pp. 356-366.</w:t>
      </w:r>
      <w:bookmarkEnd w:id="41"/>
    </w:p>
    <w:p w14:paraId="1529BA50" w14:textId="77777777" w:rsidR="00145E43" w:rsidRPr="00145E43" w:rsidRDefault="00145E43" w:rsidP="00145E43">
      <w:pPr>
        <w:pStyle w:val="EndNoteBibliography"/>
      </w:pPr>
      <w:bookmarkStart w:id="42" w:name="_ENREF_41"/>
      <w:r w:rsidRPr="00145E43">
        <w:t>[41] S.P. Borgatti, M.G. Everett, J.C. Johnson, Analyzing social networks, SAGE Publications Limited2013.</w:t>
      </w:r>
      <w:bookmarkEnd w:id="42"/>
    </w:p>
    <w:p w14:paraId="00F01871" w14:textId="77777777" w:rsidR="00145E43" w:rsidRPr="00145E43" w:rsidRDefault="00145E43" w:rsidP="00145E43">
      <w:pPr>
        <w:pStyle w:val="EndNoteBibliography"/>
      </w:pPr>
      <w:bookmarkStart w:id="43" w:name="_ENREF_42"/>
      <w:r w:rsidRPr="00145E43">
        <w:t>[42] A. Sundararajan, F. Provost, G. Oestreicher-Singer, S. Aral, Information in Digital, Economic and Social Networks Information Systems Research, Forthcoming (2012).</w:t>
      </w:r>
      <w:bookmarkEnd w:id="43"/>
    </w:p>
    <w:p w14:paraId="5245414A" w14:textId="77777777" w:rsidR="00145E43" w:rsidRPr="00145E43" w:rsidRDefault="00145E43" w:rsidP="00145E43">
      <w:pPr>
        <w:pStyle w:val="EndNoteBibliography"/>
      </w:pPr>
      <w:bookmarkStart w:id="44" w:name="_ENREF_43"/>
      <w:r w:rsidRPr="00145E43">
        <w:t>[43] S. Wasserman, K. Faust, Social network analysis: Methods and applications, Cambridge university press1994.</w:t>
      </w:r>
      <w:bookmarkEnd w:id="44"/>
    </w:p>
    <w:p w14:paraId="38EBE2F9" w14:textId="77777777" w:rsidR="00145E43" w:rsidRPr="00145E43" w:rsidRDefault="00145E43" w:rsidP="00145E43">
      <w:pPr>
        <w:pStyle w:val="EndNoteBibliography"/>
      </w:pPr>
      <w:bookmarkStart w:id="45" w:name="_ENREF_44"/>
      <w:r w:rsidRPr="00145E43">
        <w:t>[44] M. McPherson, L. Smith-Lovin, J.M. Cook, Birds of a Feather: Homophily in Social Networks, Annual Review of Sociology, 27 (2001) 415-444.</w:t>
      </w:r>
      <w:bookmarkEnd w:id="45"/>
    </w:p>
    <w:p w14:paraId="64F7B9A1" w14:textId="77777777" w:rsidR="00145E43" w:rsidRPr="00145E43" w:rsidRDefault="00145E43" w:rsidP="00145E43">
      <w:pPr>
        <w:pStyle w:val="EndNoteBibliography"/>
      </w:pPr>
      <w:bookmarkStart w:id="46" w:name="_ENREF_45"/>
      <w:r w:rsidRPr="00145E43">
        <w:t>[45] C.C. Aggarwal, Social Network Data Analytics, Springer Publishing Company, Incorporated2011.</w:t>
      </w:r>
      <w:bookmarkEnd w:id="46"/>
    </w:p>
    <w:p w14:paraId="3D2B7065" w14:textId="77777777" w:rsidR="00145E43" w:rsidRPr="00145E43" w:rsidRDefault="00145E43" w:rsidP="00145E43">
      <w:pPr>
        <w:pStyle w:val="EndNoteBibliography"/>
      </w:pPr>
      <w:bookmarkStart w:id="47" w:name="_ENREF_46"/>
      <w:r w:rsidRPr="00145E43">
        <w:t>[46] G.C. Kane, M. Alavi, G. Labianca, S.P. Borgatti, What’s different about social media networks? A framework and research agenda, MIS Quarterly, 38 (2014) 275-304.</w:t>
      </w:r>
      <w:bookmarkEnd w:id="47"/>
    </w:p>
    <w:p w14:paraId="418CF756" w14:textId="77777777" w:rsidR="00145E43" w:rsidRPr="00145E43" w:rsidRDefault="00145E43" w:rsidP="00145E43">
      <w:pPr>
        <w:pStyle w:val="EndNoteBibliography"/>
      </w:pPr>
      <w:bookmarkStart w:id="48" w:name="_ENREF_47"/>
      <w:r w:rsidRPr="00145E43">
        <w:t>[47] J. Mcauley, J. Leskovec, Discovering social circles in ego networks, ACM Transactions on Knowledge Discovery from Data (TKDD), 8 (2014) 4.</w:t>
      </w:r>
      <w:bookmarkEnd w:id="48"/>
    </w:p>
    <w:p w14:paraId="18277350" w14:textId="77777777" w:rsidR="00145E43" w:rsidRPr="00145E43" w:rsidRDefault="00145E43" w:rsidP="00145E43">
      <w:pPr>
        <w:pStyle w:val="EndNoteBibliography"/>
      </w:pPr>
      <w:bookmarkStart w:id="49" w:name="_ENREF_48"/>
      <w:r w:rsidRPr="00145E43">
        <w:t>[48] A.G. J. Harkola, Diffusion of technology: cohesion or structural equivalence?, Academy of Management Meeting., Vancouver (1995) 5.</w:t>
      </w:r>
      <w:bookmarkEnd w:id="49"/>
    </w:p>
    <w:p w14:paraId="09F5B668" w14:textId="77777777" w:rsidR="00145E43" w:rsidRPr="00145E43" w:rsidRDefault="00145E43" w:rsidP="00145E43">
      <w:pPr>
        <w:pStyle w:val="EndNoteBibliography"/>
      </w:pPr>
      <w:bookmarkStart w:id="50" w:name="_ENREF_49"/>
      <w:r w:rsidRPr="00145E43">
        <w:t>[49] R.S. Burt, Social Contagion and Innovation: Cohesion versus Structural Equivalence, American Journal of Sociology, 92 (1987) 1287-1335.</w:t>
      </w:r>
      <w:bookmarkEnd w:id="50"/>
    </w:p>
    <w:p w14:paraId="2C26A481" w14:textId="77777777" w:rsidR="00145E43" w:rsidRPr="00145E43" w:rsidRDefault="00145E43" w:rsidP="00145E43">
      <w:pPr>
        <w:pStyle w:val="EndNoteBibliography"/>
      </w:pPr>
      <w:bookmarkStart w:id="51" w:name="_ENREF_50"/>
      <w:r w:rsidRPr="00145E43">
        <w:t>[50] W. Pan, N. Aharony, A. Pentland, Composite Social Network for Predicting Mobile Apps Installation,  AAAI, 2011.</w:t>
      </w:r>
      <w:bookmarkEnd w:id="51"/>
    </w:p>
    <w:p w14:paraId="02271D9E" w14:textId="77777777" w:rsidR="00145E43" w:rsidRPr="00145E43" w:rsidRDefault="00145E43" w:rsidP="00145E43">
      <w:pPr>
        <w:pStyle w:val="EndNoteBibliography"/>
      </w:pPr>
      <w:bookmarkStart w:id="52" w:name="_ENREF_51"/>
      <w:r w:rsidRPr="00145E43">
        <w:t>[51] R.S. Burt, Positions in Networks, Social Forces, 55 (1976) 93-122.</w:t>
      </w:r>
      <w:bookmarkEnd w:id="52"/>
    </w:p>
    <w:p w14:paraId="13FD2E72" w14:textId="77777777" w:rsidR="00145E43" w:rsidRPr="00145E43" w:rsidRDefault="00145E43" w:rsidP="00145E43">
      <w:pPr>
        <w:pStyle w:val="EndNoteBibliography"/>
      </w:pPr>
      <w:bookmarkStart w:id="53" w:name="_ENREF_52"/>
      <w:r w:rsidRPr="00145E43">
        <w:t>[52] R.S. Burt, Structural holes: The social structure of competition, Harvard university press 2009.</w:t>
      </w:r>
      <w:bookmarkEnd w:id="53"/>
    </w:p>
    <w:p w14:paraId="51444D6B" w14:textId="77777777" w:rsidR="00145E43" w:rsidRPr="00145E43" w:rsidRDefault="00145E43" w:rsidP="00145E43">
      <w:pPr>
        <w:pStyle w:val="EndNoteBibliography"/>
      </w:pPr>
      <w:bookmarkStart w:id="54" w:name="_ENREF_53"/>
      <w:r w:rsidRPr="00145E43">
        <w:t>[53] R.S. Burt, Structural holes and good ideas1, American journal of sociology, 110 (2004) 349-399.</w:t>
      </w:r>
      <w:bookmarkEnd w:id="54"/>
    </w:p>
    <w:p w14:paraId="07D42DE1" w14:textId="77777777" w:rsidR="00145E43" w:rsidRPr="00145E43" w:rsidRDefault="00145E43" w:rsidP="00145E43">
      <w:pPr>
        <w:pStyle w:val="EndNoteBibliography"/>
      </w:pPr>
      <w:bookmarkStart w:id="55" w:name="_ENREF_54"/>
      <w:r w:rsidRPr="00145E43">
        <w:t>[54] A. Zaheer, G. Soda, Network evolution: The origins of structural holes, Administrative Science Quarterly, 54 (2009) 1-31.</w:t>
      </w:r>
      <w:bookmarkEnd w:id="55"/>
    </w:p>
    <w:p w14:paraId="3D39BCEE" w14:textId="77777777" w:rsidR="00145E43" w:rsidRPr="00145E43" w:rsidRDefault="00145E43" w:rsidP="00145E43">
      <w:pPr>
        <w:pStyle w:val="EndNoteBibliography"/>
      </w:pPr>
      <w:bookmarkStart w:id="56" w:name="_ENREF_55"/>
      <w:r w:rsidRPr="00145E43">
        <w:t>[55] P.D. Allison, Survival Analysis Using SAS®: A Practical Guide, Second Edition, SAS Institute2010.</w:t>
      </w:r>
      <w:bookmarkEnd w:id="56"/>
    </w:p>
    <w:p w14:paraId="046F33B9" w14:textId="77777777" w:rsidR="00145E43" w:rsidRPr="00145E43" w:rsidRDefault="00145E43" w:rsidP="00145E43">
      <w:pPr>
        <w:pStyle w:val="EndNoteBibliography"/>
      </w:pPr>
      <w:bookmarkStart w:id="57" w:name="_ENREF_56"/>
      <w:r w:rsidRPr="00145E43">
        <w:t>[56] J.D. Kalbfleisch, R.L. Prentice, The statistical analysis of failure time data, John Wiley &amp; Sons2011.</w:t>
      </w:r>
      <w:bookmarkEnd w:id="57"/>
    </w:p>
    <w:p w14:paraId="1A5B6C2C" w14:textId="77777777" w:rsidR="00145E43" w:rsidRPr="00145E43" w:rsidRDefault="00145E43" w:rsidP="00145E43">
      <w:pPr>
        <w:pStyle w:val="EndNoteBibliography"/>
      </w:pPr>
      <w:bookmarkStart w:id="58" w:name="_ENREF_57"/>
      <w:r w:rsidRPr="00145E43">
        <w:t>[57] D.G. Kleinbaum, M. Klein, Survival analysis: a self-learning text, 3rd ed., Springer Science &amp; Business Media 2012.</w:t>
      </w:r>
      <w:bookmarkEnd w:id="58"/>
    </w:p>
    <w:p w14:paraId="0B5D33EA" w14:textId="77777777" w:rsidR="00145E43" w:rsidRPr="00145E43" w:rsidRDefault="00145E43" w:rsidP="00145E43">
      <w:pPr>
        <w:pStyle w:val="EndNoteBibliography"/>
      </w:pPr>
      <w:bookmarkStart w:id="59" w:name="_ENREF_58"/>
      <w:r w:rsidRPr="00145E43">
        <w:t>[58] S. Park, J. Lee, M. Lee, Sustaining Web 2.0 services: A survival analysis of a live crowd-casting service, Decis. Support Syst., 54 (2013) 1256-1268.</w:t>
      </w:r>
      <w:bookmarkEnd w:id="59"/>
    </w:p>
    <w:p w14:paraId="5CAA4B98" w14:textId="77777777" w:rsidR="00145E43" w:rsidRPr="00145E43" w:rsidRDefault="00145E43" w:rsidP="00145E43">
      <w:pPr>
        <w:pStyle w:val="EndNoteBibliography"/>
      </w:pPr>
      <w:bookmarkStart w:id="60" w:name="_ENREF_59"/>
      <w:r w:rsidRPr="00145E43">
        <w:t>[59] R. Kauffman, A. Techatassanasoontorn, B. Wang, Event history, spatial analysis and count data methods for empirical research in information systems, Inf Technol Manag, 13 (2012) 115-147.</w:t>
      </w:r>
      <w:bookmarkEnd w:id="60"/>
    </w:p>
    <w:p w14:paraId="5387C378" w14:textId="77777777" w:rsidR="00145E43" w:rsidRPr="00145E43" w:rsidRDefault="00145E43" w:rsidP="00145E43">
      <w:pPr>
        <w:pStyle w:val="EndNoteBibliography"/>
      </w:pPr>
      <w:bookmarkStart w:id="61" w:name="_ENREF_60"/>
      <w:r w:rsidRPr="00145E43">
        <w:t>[60] S.P. Borgatti, Centrality and network flow, Social networks, 27 (2005) 55-71.</w:t>
      </w:r>
      <w:bookmarkEnd w:id="61"/>
    </w:p>
    <w:p w14:paraId="574FC68E" w14:textId="77777777" w:rsidR="00145E43" w:rsidRPr="00145E43" w:rsidRDefault="00145E43" w:rsidP="00145E43">
      <w:pPr>
        <w:pStyle w:val="EndNoteBibliography"/>
      </w:pPr>
      <w:bookmarkStart w:id="62" w:name="_ENREF_61"/>
      <w:r w:rsidRPr="00145E43">
        <w:t>[61] D.R. Cox, Regression models and life tables, JR stat soc B, 34 (1972) 187-220.</w:t>
      </w:r>
      <w:bookmarkEnd w:id="62"/>
    </w:p>
    <w:p w14:paraId="6F812841" w14:textId="77777777" w:rsidR="00145E43" w:rsidRPr="00145E43" w:rsidRDefault="00145E43" w:rsidP="00145E43">
      <w:pPr>
        <w:pStyle w:val="EndNoteBibliography"/>
      </w:pPr>
      <w:bookmarkStart w:id="63" w:name="_ENREF_62"/>
      <w:r w:rsidRPr="00145E43">
        <w:t>[62] Y. Wax, S.G. Baker, B.H. Patterson, A score test for non-informative censoring using doubly sampled grouped survival data, Applied statistics, (1993) 159-172.</w:t>
      </w:r>
      <w:bookmarkEnd w:id="63"/>
    </w:p>
    <w:p w14:paraId="0E25DA70" w14:textId="77777777" w:rsidR="00145E43" w:rsidRPr="00145E43" w:rsidRDefault="00145E43" w:rsidP="00145E43">
      <w:pPr>
        <w:pStyle w:val="EndNoteBibliography"/>
      </w:pPr>
      <w:bookmarkStart w:id="64" w:name="_ENREF_63"/>
      <w:r w:rsidRPr="00145E43">
        <w:t>[63] X. Huang, R.A. Wolfe, C. Hu, A test for informative censoring in clustered survival data, Statistics in medicine, 23 (2004) 2089-2107.</w:t>
      </w:r>
      <w:bookmarkEnd w:id="64"/>
    </w:p>
    <w:p w14:paraId="56AD0DC8" w14:textId="77777777" w:rsidR="00145E43" w:rsidRPr="00145E43" w:rsidRDefault="00145E43" w:rsidP="00145E43">
      <w:pPr>
        <w:pStyle w:val="EndNoteBibliography"/>
      </w:pPr>
      <w:bookmarkStart w:id="65" w:name="_ENREF_64"/>
      <w:r w:rsidRPr="00145E43">
        <w:t>[64] P.M. Grambsch, T.M. Therneau, Proportional hazards tests and diagnostics based on weighted residuals, Biometrika, 81 (1994) 515-526.</w:t>
      </w:r>
      <w:bookmarkEnd w:id="65"/>
    </w:p>
    <w:p w14:paraId="5A85BF76" w14:textId="77777777" w:rsidR="00145E43" w:rsidRPr="00145E43" w:rsidRDefault="00145E43" w:rsidP="00145E43">
      <w:pPr>
        <w:pStyle w:val="EndNoteBibliography"/>
      </w:pPr>
      <w:bookmarkStart w:id="66" w:name="_ENREF_65"/>
      <w:r w:rsidRPr="00145E43">
        <w:t>[65] O.S. Collaboration, Estimating the reproducibility of psychological science, Science, 349 (2015) aac4716.</w:t>
      </w:r>
      <w:bookmarkEnd w:id="66"/>
    </w:p>
    <w:p w14:paraId="3D412EB4" w14:textId="77777777" w:rsidR="00145E43" w:rsidRPr="00145E43" w:rsidRDefault="00145E43" w:rsidP="00145E43">
      <w:pPr>
        <w:pStyle w:val="EndNoteBibliography"/>
      </w:pPr>
      <w:bookmarkStart w:id="67" w:name="_ENREF_66"/>
      <w:r w:rsidRPr="00145E43">
        <w:t>[66] V. Venkatesh, M.G. Morris, G.B. Davis, F.D. Davis, User acceptance of information technology: toward a unified view, MIS Q., 27 (2003) 425-478.</w:t>
      </w:r>
      <w:bookmarkEnd w:id="67"/>
    </w:p>
    <w:p w14:paraId="64B634C0" w14:textId="77777777" w:rsidR="00145E43" w:rsidRPr="00145E43" w:rsidRDefault="00145E43" w:rsidP="00145E43">
      <w:pPr>
        <w:pStyle w:val="EndNoteBibliography"/>
      </w:pPr>
      <w:bookmarkStart w:id="68" w:name="_ENREF_67"/>
      <w:r w:rsidRPr="00145E43">
        <w:t>[67] H.-C. Chen, R.L. Kodell, K.F. Cheng, J.J. Chen, Assessment of performance of survival prediction models for cancer prognosis, BMC medical research methodology, 12 (2012) 102.</w:t>
      </w:r>
      <w:bookmarkEnd w:id="68"/>
    </w:p>
    <w:p w14:paraId="0D5166DF" w14:textId="77777777" w:rsidR="00145E43" w:rsidRPr="00145E43" w:rsidRDefault="00145E43" w:rsidP="00145E43">
      <w:pPr>
        <w:pStyle w:val="EndNoteBibliography"/>
      </w:pPr>
      <w:bookmarkStart w:id="69" w:name="_ENREF_68"/>
      <w:r w:rsidRPr="00145E43">
        <w:t>[68] L. Duchateau, P. Janssen, The frailty model, Springer Science &amp; Business Media2007.</w:t>
      </w:r>
      <w:bookmarkEnd w:id="69"/>
    </w:p>
    <w:p w14:paraId="4624F4DE" w14:textId="77777777" w:rsidR="00145E43" w:rsidRPr="00145E43" w:rsidRDefault="00145E43" w:rsidP="00145E43">
      <w:pPr>
        <w:pStyle w:val="EndNoteBibliography"/>
      </w:pPr>
      <w:bookmarkStart w:id="70" w:name="_ENREF_69"/>
      <w:r w:rsidRPr="00145E43">
        <w:t>[69] R. Ohlemüller, E.S. Gritti, M.T. Sykes, C.D. Thomas, Quantifying components of risk for European woody species under climate change, Global Change Biology, 12 (2006) 1788-1799.</w:t>
      </w:r>
      <w:bookmarkEnd w:id="70"/>
    </w:p>
    <w:p w14:paraId="10400314" w14:textId="77777777" w:rsidR="00145E43" w:rsidRPr="00145E43" w:rsidRDefault="00145E43" w:rsidP="00145E43">
      <w:pPr>
        <w:pStyle w:val="EndNoteBibliography"/>
      </w:pPr>
      <w:bookmarkStart w:id="71" w:name="_ENREF_70"/>
      <w:r w:rsidRPr="00145E43">
        <w:t>[70] W. Zhu, N. Zeng, N. Wang, Sensitivity, specificity, accuracy, associated confidence interval and ROC analysis with practical SAS® implementations, NESUG proceedings: health care and life sciences, Baltimore, Maryland, (2010) 1-9.</w:t>
      </w:r>
      <w:bookmarkEnd w:id="71"/>
    </w:p>
    <w:p w14:paraId="06C22430" w14:textId="77777777" w:rsidR="00145E43" w:rsidRPr="00145E43" w:rsidRDefault="00145E43" w:rsidP="00145E43">
      <w:pPr>
        <w:pStyle w:val="EndNoteBibliography"/>
      </w:pPr>
      <w:bookmarkStart w:id="72" w:name="_ENREF_71"/>
      <w:r w:rsidRPr="00145E43">
        <w:t>[71] R. Tao, X. Huang, J. Wang, H. Zhang, Y. Zhang, M. Li, Proposed diagnostic criteria for internet addiction, Addiction (Abingdon, England), 105 (2010) 556-564.</w:t>
      </w:r>
      <w:bookmarkEnd w:id="72"/>
    </w:p>
    <w:p w14:paraId="78A370F0" w14:textId="77777777" w:rsidR="00145E43" w:rsidRPr="00145E43" w:rsidRDefault="00145E43" w:rsidP="00145E43">
      <w:pPr>
        <w:pStyle w:val="EndNoteBibliography"/>
      </w:pPr>
      <w:bookmarkStart w:id="73" w:name="_ENREF_72"/>
      <w:r w:rsidRPr="00145E43">
        <w:t>[72] S. Pittman, J. Christensen, C. Caldow, C. Menza, M. Monaco, Predictive mapping of fish species richness across shallow-water seascapes in the Caribbean, ecological modelling, 204 (2007) 9-21.</w:t>
      </w:r>
      <w:bookmarkEnd w:id="73"/>
    </w:p>
    <w:p w14:paraId="31702637" w14:textId="77777777" w:rsidR="00145E43" w:rsidRPr="00145E43" w:rsidRDefault="00145E43" w:rsidP="00145E43">
      <w:pPr>
        <w:pStyle w:val="EndNoteBibliography"/>
      </w:pPr>
      <w:bookmarkStart w:id="74" w:name="_ENREF_73"/>
      <w:r w:rsidRPr="00145E43">
        <w:t>[73] M. Hollander, D.A. Wolfe, E. Chicken, Nonparametric statistical methods, John Wiley &amp; Sons2013.</w:t>
      </w:r>
      <w:bookmarkEnd w:id="74"/>
    </w:p>
    <w:p w14:paraId="4409DB7A" w14:textId="77777777" w:rsidR="00145E43" w:rsidRPr="00145E43" w:rsidRDefault="00145E43" w:rsidP="00145E43">
      <w:pPr>
        <w:pStyle w:val="EndNoteBibliography"/>
      </w:pPr>
      <w:bookmarkStart w:id="75" w:name="_ENREF_74"/>
      <w:r w:rsidRPr="00145E43">
        <w:t>[74] T.M. Therneau, P.M. Grambsch, Modeling survival data: extending the Cox model, Springer Science &amp; Business Media2000.</w:t>
      </w:r>
      <w:bookmarkEnd w:id="75"/>
    </w:p>
    <w:p w14:paraId="2A25573A" w14:textId="77777777" w:rsidR="00145E43" w:rsidRPr="00145E43" w:rsidRDefault="00145E43" w:rsidP="00145E43">
      <w:pPr>
        <w:pStyle w:val="EndNoteBibliography"/>
      </w:pPr>
      <w:bookmarkStart w:id="76" w:name="_ENREF_75"/>
      <w:r w:rsidRPr="00145E43">
        <w:t>[75] L. Thomas, E.M. Reyes, Tutorial: Survival Estimation for Cox Regression Models with Time-Varying Coefficients Using SAS and R, 2014, 61 (2014) 23.</w:t>
      </w:r>
      <w:bookmarkEnd w:id="76"/>
    </w:p>
    <w:p w14:paraId="21919016" w14:textId="77777777" w:rsidR="00145E43" w:rsidRPr="00145E43" w:rsidRDefault="00145E43" w:rsidP="00145E43">
      <w:pPr>
        <w:pStyle w:val="EndNoteBibliography"/>
      </w:pPr>
      <w:bookmarkStart w:id="77" w:name="_ENREF_76"/>
      <w:r w:rsidRPr="00145E43">
        <w:t>[76] I. Persson, Essays on the assumption of proportional hazards in Cox regression, Acta Universitatis Upsaliensis2002.</w:t>
      </w:r>
      <w:bookmarkEnd w:id="77"/>
    </w:p>
    <w:p w14:paraId="13FD8DC6" w14:textId="77777777" w:rsidR="00145E43" w:rsidRPr="00145E43" w:rsidRDefault="00145E43" w:rsidP="00145E43">
      <w:pPr>
        <w:pStyle w:val="EndNoteBibliography"/>
      </w:pPr>
      <w:bookmarkStart w:id="78" w:name="_ENREF_77"/>
      <w:r w:rsidRPr="00145E43">
        <w:t>[77] F. Kemp, Modern Applied Statistics with S, Journal of the Royal Statistical Society: Series D (The Statistician), 52 (2003) 704-705.</w:t>
      </w:r>
      <w:bookmarkEnd w:id="78"/>
    </w:p>
    <w:p w14:paraId="2087C570" w14:textId="77777777" w:rsidR="00145E43" w:rsidRPr="00145E43" w:rsidRDefault="00145E43" w:rsidP="00145E43">
      <w:pPr>
        <w:pStyle w:val="EndNoteBibliography"/>
      </w:pPr>
      <w:bookmarkStart w:id="79" w:name="_ENREF_78"/>
      <w:r w:rsidRPr="00145E43">
        <w:t>[78] P. Dowling, K. McGrath, Using free and open source tools to manage software quality, Communications of the ACM, 58 (2015) 51-55.</w:t>
      </w:r>
      <w:bookmarkEnd w:id="79"/>
    </w:p>
    <w:p w14:paraId="49F89B86" w14:textId="77777777" w:rsidR="00145E43" w:rsidRPr="00145E43" w:rsidRDefault="00145E43" w:rsidP="00145E43">
      <w:pPr>
        <w:pStyle w:val="EndNoteBibliography"/>
      </w:pPr>
      <w:bookmarkStart w:id="80" w:name="_ENREF_79"/>
      <w:r w:rsidRPr="00145E43">
        <w:t>[79] Z. Ahmedshareef, R. Hughes, M. Petridis, Exposing the Influencing Factors on Software Project Delay with Actor-Network Theory, Electronic Journal of Business Research Methods, 12 (2014).</w:t>
      </w:r>
      <w:bookmarkEnd w:id="80"/>
    </w:p>
    <w:p w14:paraId="76787F9E" w14:textId="77777777" w:rsidR="00145E43" w:rsidRPr="00145E43" w:rsidRDefault="00145E43" w:rsidP="00145E43">
      <w:pPr>
        <w:pStyle w:val="EndNoteBibliography"/>
      </w:pPr>
      <w:bookmarkStart w:id="81" w:name="_ENREF_80"/>
      <w:r w:rsidRPr="00145E43">
        <w:t>[80] M. Gunduz, Y. Nielsen, M. Ozdemir, Fuzzy assessment model to estimate the probability of delay in Turkish construction projects, Journal of Management in Engineering, (2013) 04014055.</w:t>
      </w:r>
      <w:bookmarkEnd w:id="81"/>
    </w:p>
    <w:p w14:paraId="216179B4" w14:textId="77777777" w:rsidR="00145E43" w:rsidRPr="00145E43" w:rsidRDefault="00145E43" w:rsidP="00145E43">
      <w:pPr>
        <w:pStyle w:val="EndNoteBibliography"/>
      </w:pPr>
      <w:bookmarkStart w:id="82" w:name="_ENREF_81"/>
      <w:r w:rsidRPr="00145E43">
        <w:t>[81] M. Ruqaishi, H.A. Bashir, Causes of delay in construction projects in the oil and gas industry in the gulf cooperation council countries: a case study, Journal of Management in Engineering, 31 (2013) 05014017.</w:t>
      </w:r>
      <w:bookmarkEnd w:id="82"/>
    </w:p>
    <w:p w14:paraId="3EE5DA7A" w14:textId="77777777" w:rsidR="00145E43" w:rsidRPr="00145E43" w:rsidRDefault="00145E43" w:rsidP="00145E43">
      <w:pPr>
        <w:pStyle w:val="EndNoteBibliography"/>
      </w:pPr>
      <w:bookmarkStart w:id="83" w:name="_ENREF_82"/>
      <w:r w:rsidRPr="00145E43">
        <w:t>[82] J. Pfeifer, K. Barker, J.E. Ramirez-Marquez, N. Morshedlou, Quantifying the risk of project delays with a genetic algorithm, International Journal of Production Economics, 170 (2015) 34-44.</w:t>
      </w:r>
      <w:bookmarkEnd w:id="83"/>
    </w:p>
    <w:p w14:paraId="625F5A7E" w14:textId="77777777" w:rsidR="00145E43" w:rsidRPr="00145E43" w:rsidRDefault="00145E43" w:rsidP="00145E43">
      <w:pPr>
        <w:pStyle w:val="EndNoteBibliography"/>
      </w:pPr>
      <w:bookmarkStart w:id="84" w:name="_ENREF_83"/>
      <w:r w:rsidRPr="00145E43">
        <w:t>[83] N.S.N. Rao, N. Jigeesh, Analysis and control of issues that delay pharmaceutical projects, Business: Theory and Practice/Verslas: Teorija ir Praktika, 16 (2015) 252-263.</w:t>
      </w:r>
      <w:bookmarkEnd w:id="84"/>
    </w:p>
    <w:p w14:paraId="74A5C73B" w14:textId="77777777" w:rsidR="00145E43" w:rsidRPr="00145E43" w:rsidRDefault="00145E43" w:rsidP="00145E43">
      <w:pPr>
        <w:pStyle w:val="EndNoteBibliography"/>
      </w:pPr>
      <w:bookmarkStart w:id="85" w:name="_ENREF_84"/>
      <w:r w:rsidRPr="00145E43">
        <w:t>[84] J. Kratzer, C. Lettl, A social network perspective of lead users and creativity: An empirical study among children, Creativity and Innovation Management, 17 (2008) 26-36.</w:t>
      </w:r>
      <w:bookmarkEnd w:id="85"/>
    </w:p>
    <w:p w14:paraId="4F646586" w14:textId="77777777" w:rsidR="00145E43" w:rsidRPr="00145E43" w:rsidRDefault="00145E43" w:rsidP="00145E43">
      <w:pPr>
        <w:pStyle w:val="EndNoteBibliography"/>
      </w:pPr>
      <w:bookmarkStart w:id="86" w:name="_ENREF_85"/>
      <w:r w:rsidRPr="00145E43">
        <w:t>[85] J. Kratzer, C. Lettl, N. Franke, P.A. Gloor, The social network position of lead users, Journal of Product Innovation Management, (2015).</w:t>
      </w:r>
      <w:bookmarkEnd w:id="86"/>
    </w:p>
    <w:p w14:paraId="7CD46F54" w14:textId="77777777" w:rsidR="00145E43" w:rsidRPr="00145E43" w:rsidRDefault="00145E43" w:rsidP="00145E43">
      <w:pPr>
        <w:pStyle w:val="EndNoteBibliography"/>
      </w:pPr>
      <w:bookmarkStart w:id="87" w:name="_ENREF_86"/>
      <w:r w:rsidRPr="00145E43">
        <w:t>[86] R.T. Leenders, W.A. Dolfsma, Social Networks for Innovation and New Product Development, Journal of Product Innovation Management, (2015).</w:t>
      </w:r>
      <w:bookmarkEnd w:id="87"/>
    </w:p>
    <w:p w14:paraId="68BB3212" w14:textId="77777777" w:rsidR="00145E43" w:rsidRPr="00145E43" w:rsidRDefault="00145E43" w:rsidP="00145E43">
      <w:pPr>
        <w:pStyle w:val="EndNoteBibliography"/>
      </w:pPr>
      <w:bookmarkStart w:id="88" w:name="_ENREF_87"/>
      <w:r w:rsidRPr="00145E43">
        <w:t>[87] P. Gloor, Coolfarming: Turn Your Great Idea Into the Next Big Thing, AMACOM Div American Mgmt Assn2010.</w:t>
      </w:r>
      <w:bookmarkEnd w:id="88"/>
    </w:p>
    <w:p w14:paraId="49138161" w14:textId="77777777" w:rsidR="00145E43" w:rsidRPr="00145E43" w:rsidRDefault="00145E43" w:rsidP="00145E43">
      <w:pPr>
        <w:pStyle w:val="EndNoteBibliography"/>
      </w:pPr>
      <w:bookmarkStart w:id="89" w:name="_ENREF_88"/>
      <w:r w:rsidRPr="00145E43">
        <w:t>[88] P.A. Gloor, P. Margolis, M. Seid, G. Dellal, Coolfarming–Lessons from the Beehive to Increase Organizational Creativity, Available at SSRN 2461532, (2014).</w:t>
      </w:r>
      <w:bookmarkEnd w:id="89"/>
    </w:p>
    <w:p w14:paraId="08C6A203" w14:textId="77777777" w:rsidR="00145E43" w:rsidRPr="00145E43" w:rsidRDefault="00145E43" w:rsidP="00145E43">
      <w:pPr>
        <w:pStyle w:val="EndNoteBibliography"/>
      </w:pPr>
      <w:bookmarkStart w:id="90" w:name="_ENREF_89"/>
      <w:r w:rsidRPr="00145E43">
        <w:t>[89] P. Gang, M. Jifeng, Network Structures and Online Technology Adoption, Engineering Management, IEEE Transactions on, 58 (2011) 323-333.</w:t>
      </w:r>
      <w:bookmarkEnd w:id="90"/>
    </w:p>
    <w:p w14:paraId="4FE89E51" w14:textId="77777777" w:rsidR="00145E43" w:rsidRPr="00145E43" w:rsidRDefault="00145E43" w:rsidP="00145E43">
      <w:pPr>
        <w:pStyle w:val="EndNoteBibliography"/>
      </w:pPr>
      <w:bookmarkStart w:id="91" w:name="_ENREF_90"/>
      <w:r w:rsidRPr="00145E43">
        <w:t>[90] G. Shmueli, To Explain or to Predict?, Statistical Science 25 (2010) 20.</w:t>
      </w:r>
      <w:bookmarkEnd w:id="91"/>
    </w:p>
    <w:p w14:paraId="081975D0" w14:textId="77777777" w:rsidR="00145E43" w:rsidRPr="00145E43" w:rsidRDefault="00145E43" w:rsidP="00145E43">
      <w:pPr>
        <w:pStyle w:val="EndNoteBibliography"/>
      </w:pPr>
      <w:bookmarkStart w:id="92" w:name="_ENREF_91"/>
      <w:r w:rsidRPr="00145E43">
        <w:t>[91] R. Mcmillan, From Collaborative Coding to Wedding Invitations: GitHub Is Going Mainstream, WIRED, WIRED Online, 2013.</w:t>
      </w:r>
      <w:bookmarkEnd w:id="92"/>
    </w:p>
    <w:p w14:paraId="494B0FB0" w14:textId="77777777" w:rsidR="00145E43" w:rsidRPr="00145E43" w:rsidRDefault="00145E43" w:rsidP="00145E43">
      <w:pPr>
        <w:pStyle w:val="EndNoteBibliography"/>
      </w:pPr>
      <w:bookmarkStart w:id="93" w:name="_ENREF_92"/>
      <w:r w:rsidRPr="00145E43">
        <w:t>[92] T.A.B. Snijders, A. Lomi, V.J. Torló, A model for the multiplex dynamics of two-mode and one-mode networks, with an application to employment preference, friendship, and advice, Social Networks, 35 (2013) 265-276.</w:t>
      </w:r>
      <w:bookmarkEnd w:id="93"/>
    </w:p>
    <w:p w14:paraId="2E775107" w14:textId="3D073188" w:rsidR="00CF5B9C" w:rsidRPr="00C527C0" w:rsidRDefault="00073A69" w:rsidP="00D7537E">
      <w:pPr>
        <w:rPr>
          <w:b/>
          <w:sz w:val="28"/>
        </w:rPr>
      </w:pPr>
      <w:r w:rsidRPr="000C7EC5">
        <w:rPr>
          <w:sz w:val="28"/>
        </w:rPr>
        <w:fldChar w:fldCharType="end"/>
      </w:r>
    </w:p>
    <w:sectPr w:rsidR="00CF5B9C" w:rsidRPr="00C527C0" w:rsidSect="00F943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3543C" w14:textId="77777777" w:rsidR="004A10B1" w:rsidRDefault="004A10B1" w:rsidP="00200802">
      <w:pPr>
        <w:spacing w:line="240" w:lineRule="auto"/>
      </w:pPr>
      <w:r>
        <w:separator/>
      </w:r>
    </w:p>
  </w:endnote>
  <w:endnote w:type="continuationSeparator" w:id="0">
    <w:p w14:paraId="08B1E30B" w14:textId="77777777" w:rsidR="004A10B1" w:rsidRDefault="004A10B1" w:rsidP="00200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ヒラギノ角ゴ Pro W3">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8F161" w14:textId="77777777" w:rsidR="004A10B1" w:rsidRDefault="004A10B1" w:rsidP="00200802">
      <w:pPr>
        <w:spacing w:line="240" w:lineRule="auto"/>
      </w:pPr>
      <w:r>
        <w:separator/>
      </w:r>
    </w:p>
  </w:footnote>
  <w:footnote w:type="continuationSeparator" w:id="0">
    <w:p w14:paraId="2A5F9440" w14:textId="77777777" w:rsidR="004A10B1" w:rsidRDefault="004A10B1" w:rsidP="002008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F4D"/>
    <w:multiLevelType w:val="hybridMultilevel"/>
    <w:tmpl w:val="2CF07C80"/>
    <w:lvl w:ilvl="0" w:tplc="914E0B3A">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C5B22"/>
    <w:multiLevelType w:val="hybridMultilevel"/>
    <w:tmpl w:val="A19EAC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362865"/>
    <w:multiLevelType w:val="hybridMultilevel"/>
    <w:tmpl w:val="3C6687D8"/>
    <w:lvl w:ilvl="0" w:tplc="B96CD5B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633EAC"/>
    <w:multiLevelType w:val="hybridMultilevel"/>
    <w:tmpl w:val="294CC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35135"/>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DFB60B9"/>
    <w:multiLevelType w:val="hybridMultilevel"/>
    <w:tmpl w:val="E1D8C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58175A"/>
    <w:multiLevelType w:val="hybridMultilevel"/>
    <w:tmpl w:val="458EB5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mputer Networks (1)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xtr5fspzsrftkeavxmv2pptdrspaarw5s00&quot;&gt;My EndNote Library&lt;record-ids&gt;&lt;item&gt;998&lt;/item&gt;&lt;item&gt;999&lt;/item&gt;&lt;item&gt;1004&lt;/item&gt;&lt;item&gt;1006&lt;/item&gt;&lt;item&gt;1011&lt;/item&gt;&lt;item&gt;1014&lt;/item&gt;&lt;item&gt;1015&lt;/item&gt;&lt;item&gt;1016&lt;/item&gt;&lt;item&gt;1017&lt;/item&gt;&lt;item&gt;1018&lt;/item&gt;&lt;item&gt;1019&lt;/item&gt;&lt;item&gt;1020&lt;/item&gt;&lt;item&gt;1021&lt;/item&gt;&lt;item&gt;1022&lt;/item&gt;&lt;item&gt;1023&lt;/item&gt;&lt;item&gt;1024&lt;/item&gt;&lt;item&gt;1025&lt;/item&gt;&lt;item&gt;1026&lt;/item&gt;&lt;item&gt;1027&lt;/item&gt;&lt;item&gt;1029&lt;/item&gt;&lt;item&gt;1030&lt;/item&gt;&lt;item&gt;1031&lt;/item&gt;&lt;item&gt;1032&lt;/item&gt;&lt;item&gt;1033&lt;/item&gt;&lt;item&gt;1043&lt;/item&gt;&lt;item&gt;1136&lt;/item&gt;&lt;item&gt;1153&lt;/item&gt;&lt;item&gt;1154&lt;/item&gt;&lt;item&gt;1180&lt;/item&gt;&lt;item&gt;1181&lt;/item&gt;&lt;item&gt;1183&lt;/item&gt;&lt;item&gt;1184&lt;/item&gt;&lt;/record-ids&gt;&lt;/item&gt;&lt;/Libraries&gt;"/>
  </w:docVars>
  <w:rsids>
    <w:rsidRoot w:val="00CF5B9C"/>
    <w:rsid w:val="000045CF"/>
    <w:rsid w:val="000071AD"/>
    <w:rsid w:val="00007577"/>
    <w:rsid w:val="00010A7C"/>
    <w:rsid w:val="00010DFE"/>
    <w:rsid w:val="0001227F"/>
    <w:rsid w:val="00013CA5"/>
    <w:rsid w:val="00014734"/>
    <w:rsid w:val="00015A4D"/>
    <w:rsid w:val="00020BDD"/>
    <w:rsid w:val="00020CB9"/>
    <w:rsid w:val="00020FA8"/>
    <w:rsid w:val="0002103B"/>
    <w:rsid w:val="00022851"/>
    <w:rsid w:val="00023487"/>
    <w:rsid w:val="00024992"/>
    <w:rsid w:val="000259D5"/>
    <w:rsid w:val="00025E84"/>
    <w:rsid w:val="00027CFE"/>
    <w:rsid w:val="000305CB"/>
    <w:rsid w:val="00030CB7"/>
    <w:rsid w:val="00030F1D"/>
    <w:rsid w:val="00030F7C"/>
    <w:rsid w:val="0003579A"/>
    <w:rsid w:val="000358A4"/>
    <w:rsid w:val="00036C7C"/>
    <w:rsid w:val="00036D24"/>
    <w:rsid w:val="000379E9"/>
    <w:rsid w:val="00037F1E"/>
    <w:rsid w:val="0004066F"/>
    <w:rsid w:val="00040D55"/>
    <w:rsid w:val="0004162F"/>
    <w:rsid w:val="00041BD7"/>
    <w:rsid w:val="00042197"/>
    <w:rsid w:val="000430AE"/>
    <w:rsid w:val="000434EE"/>
    <w:rsid w:val="00044632"/>
    <w:rsid w:val="00044948"/>
    <w:rsid w:val="00045689"/>
    <w:rsid w:val="0004595E"/>
    <w:rsid w:val="00046951"/>
    <w:rsid w:val="000470C2"/>
    <w:rsid w:val="00050D35"/>
    <w:rsid w:val="00054778"/>
    <w:rsid w:val="000547C0"/>
    <w:rsid w:val="00054CFE"/>
    <w:rsid w:val="00054F21"/>
    <w:rsid w:val="0005534E"/>
    <w:rsid w:val="000569D4"/>
    <w:rsid w:val="000600D7"/>
    <w:rsid w:val="00063B9F"/>
    <w:rsid w:val="00063CA1"/>
    <w:rsid w:val="00064DAF"/>
    <w:rsid w:val="00064F9B"/>
    <w:rsid w:val="0006652B"/>
    <w:rsid w:val="00067AB7"/>
    <w:rsid w:val="00070AFA"/>
    <w:rsid w:val="000711AC"/>
    <w:rsid w:val="000714EC"/>
    <w:rsid w:val="00072F46"/>
    <w:rsid w:val="00072FE1"/>
    <w:rsid w:val="00073A69"/>
    <w:rsid w:val="00073B57"/>
    <w:rsid w:val="00073EF1"/>
    <w:rsid w:val="00074C60"/>
    <w:rsid w:val="0007514D"/>
    <w:rsid w:val="0007601D"/>
    <w:rsid w:val="00076D18"/>
    <w:rsid w:val="00077BFC"/>
    <w:rsid w:val="00080FB9"/>
    <w:rsid w:val="000827B4"/>
    <w:rsid w:val="000838E4"/>
    <w:rsid w:val="000843F7"/>
    <w:rsid w:val="000914B7"/>
    <w:rsid w:val="00093799"/>
    <w:rsid w:val="000941A2"/>
    <w:rsid w:val="00094B05"/>
    <w:rsid w:val="000953C4"/>
    <w:rsid w:val="0009748E"/>
    <w:rsid w:val="00097A62"/>
    <w:rsid w:val="000A10A4"/>
    <w:rsid w:val="000A3040"/>
    <w:rsid w:val="000A3207"/>
    <w:rsid w:val="000A3363"/>
    <w:rsid w:val="000A4411"/>
    <w:rsid w:val="000A47AB"/>
    <w:rsid w:val="000A4B17"/>
    <w:rsid w:val="000A4CB7"/>
    <w:rsid w:val="000A5833"/>
    <w:rsid w:val="000A5D51"/>
    <w:rsid w:val="000A5E79"/>
    <w:rsid w:val="000A5FD0"/>
    <w:rsid w:val="000A7112"/>
    <w:rsid w:val="000B03DF"/>
    <w:rsid w:val="000B1849"/>
    <w:rsid w:val="000B250A"/>
    <w:rsid w:val="000B3FC7"/>
    <w:rsid w:val="000B7CC1"/>
    <w:rsid w:val="000C04D3"/>
    <w:rsid w:val="000C3241"/>
    <w:rsid w:val="000C3D4E"/>
    <w:rsid w:val="000C4191"/>
    <w:rsid w:val="000C4702"/>
    <w:rsid w:val="000C50B2"/>
    <w:rsid w:val="000C52CC"/>
    <w:rsid w:val="000C5BBD"/>
    <w:rsid w:val="000C5F27"/>
    <w:rsid w:val="000C7EC5"/>
    <w:rsid w:val="000D1CBB"/>
    <w:rsid w:val="000D3242"/>
    <w:rsid w:val="000D3607"/>
    <w:rsid w:val="000D4F99"/>
    <w:rsid w:val="000D51AC"/>
    <w:rsid w:val="000D5203"/>
    <w:rsid w:val="000D62C6"/>
    <w:rsid w:val="000D7442"/>
    <w:rsid w:val="000E0B71"/>
    <w:rsid w:val="000E489D"/>
    <w:rsid w:val="000E4E44"/>
    <w:rsid w:val="000E73F3"/>
    <w:rsid w:val="000E7457"/>
    <w:rsid w:val="000F04CF"/>
    <w:rsid w:val="000F0B07"/>
    <w:rsid w:val="000F1DB2"/>
    <w:rsid w:val="000F3336"/>
    <w:rsid w:val="000F33BF"/>
    <w:rsid w:val="000F3516"/>
    <w:rsid w:val="000F370E"/>
    <w:rsid w:val="000F7C03"/>
    <w:rsid w:val="0010084D"/>
    <w:rsid w:val="00100EE4"/>
    <w:rsid w:val="00104F5B"/>
    <w:rsid w:val="00105973"/>
    <w:rsid w:val="00106237"/>
    <w:rsid w:val="00111BA0"/>
    <w:rsid w:val="00111BF3"/>
    <w:rsid w:val="00113BF3"/>
    <w:rsid w:val="00113F70"/>
    <w:rsid w:val="00114EFF"/>
    <w:rsid w:val="00115479"/>
    <w:rsid w:val="0011608B"/>
    <w:rsid w:val="001166B5"/>
    <w:rsid w:val="00117805"/>
    <w:rsid w:val="001205AB"/>
    <w:rsid w:val="001212CE"/>
    <w:rsid w:val="00121EF0"/>
    <w:rsid w:val="00122B40"/>
    <w:rsid w:val="00122FAE"/>
    <w:rsid w:val="001235F8"/>
    <w:rsid w:val="00123B80"/>
    <w:rsid w:val="001253FB"/>
    <w:rsid w:val="00130367"/>
    <w:rsid w:val="0013283A"/>
    <w:rsid w:val="00132FAB"/>
    <w:rsid w:val="001338DD"/>
    <w:rsid w:val="00133BF2"/>
    <w:rsid w:val="001370D0"/>
    <w:rsid w:val="001409A4"/>
    <w:rsid w:val="001418E3"/>
    <w:rsid w:val="00142CAB"/>
    <w:rsid w:val="0014314C"/>
    <w:rsid w:val="001446F6"/>
    <w:rsid w:val="001454B8"/>
    <w:rsid w:val="00145C2A"/>
    <w:rsid w:val="00145E43"/>
    <w:rsid w:val="00146F6E"/>
    <w:rsid w:val="001507D1"/>
    <w:rsid w:val="00150C7C"/>
    <w:rsid w:val="00150CC8"/>
    <w:rsid w:val="00151288"/>
    <w:rsid w:val="0015324D"/>
    <w:rsid w:val="00153D8B"/>
    <w:rsid w:val="00157835"/>
    <w:rsid w:val="0016310F"/>
    <w:rsid w:val="00165920"/>
    <w:rsid w:val="00166D16"/>
    <w:rsid w:val="00167795"/>
    <w:rsid w:val="00172135"/>
    <w:rsid w:val="00172514"/>
    <w:rsid w:val="00173676"/>
    <w:rsid w:val="00175B6C"/>
    <w:rsid w:val="0017605C"/>
    <w:rsid w:val="0017727C"/>
    <w:rsid w:val="00177AA2"/>
    <w:rsid w:val="0018014D"/>
    <w:rsid w:val="0018033F"/>
    <w:rsid w:val="001807FC"/>
    <w:rsid w:val="0018160D"/>
    <w:rsid w:val="001822AA"/>
    <w:rsid w:val="001836AC"/>
    <w:rsid w:val="00183A3F"/>
    <w:rsid w:val="00185713"/>
    <w:rsid w:val="00185806"/>
    <w:rsid w:val="00185863"/>
    <w:rsid w:val="001858FC"/>
    <w:rsid w:val="00185E13"/>
    <w:rsid w:val="00187C08"/>
    <w:rsid w:val="00190C8F"/>
    <w:rsid w:val="001A0077"/>
    <w:rsid w:val="001A1E82"/>
    <w:rsid w:val="001A28C4"/>
    <w:rsid w:val="001A320E"/>
    <w:rsid w:val="001A33E9"/>
    <w:rsid w:val="001A47C8"/>
    <w:rsid w:val="001A5EFA"/>
    <w:rsid w:val="001A7ABD"/>
    <w:rsid w:val="001A7EEC"/>
    <w:rsid w:val="001B0880"/>
    <w:rsid w:val="001B0DB4"/>
    <w:rsid w:val="001B1AD5"/>
    <w:rsid w:val="001B20C0"/>
    <w:rsid w:val="001B35A7"/>
    <w:rsid w:val="001B468A"/>
    <w:rsid w:val="001B54A8"/>
    <w:rsid w:val="001C1474"/>
    <w:rsid w:val="001C2923"/>
    <w:rsid w:val="001C37D1"/>
    <w:rsid w:val="001C5656"/>
    <w:rsid w:val="001C68B5"/>
    <w:rsid w:val="001C70DE"/>
    <w:rsid w:val="001C74ED"/>
    <w:rsid w:val="001C7A0A"/>
    <w:rsid w:val="001D3883"/>
    <w:rsid w:val="001D4C0B"/>
    <w:rsid w:val="001D5154"/>
    <w:rsid w:val="001D54FE"/>
    <w:rsid w:val="001D57F2"/>
    <w:rsid w:val="001E0479"/>
    <w:rsid w:val="001E0598"/>
    <w:rsid w:val="001E21AB"/>
    <w:rsid w:val="001E31F1"/>
    <w:rsid w:val="001E39F1"/>
    <w:rsid w:val="001E4DA2"/>
    <w:rsid w:val="001E714E"/>
    <w:rsid w:val="001E7924"/>
    <w:rsid w:val="001F1F40"/>
    <w:rsid w:val="001F251B"/>
    <w:rsid w:val="001F38DA"/>
    <w:rsid w:val="001F3FDE"/>
    <w:rsid w:val="001F4D00"/>
    <w:rsid w:val="001F78A2"/>
    <w:rsid w:val="00200802"/>
    <w:rsid w:val="00202199"/>
    <w:rsid w:val="002025CA"/>
    <w:rsid w:val="0020264F"/>
    <w:rsid w:val="002036F8"/>
    <w:rsid w:val="002039C5"/>
    <w:rsid w:val="00203DA8"/>
    <w:rsid w:val="00207CA1"/>
    <w:rsid w:val="002106FD"/>
    <w:rsid w:val="00211390"/>
    <w:rsid w:val="00213E51"/>
    <w:rsid w:val="002144C5"/>
    <w:rsid w:val="00216470"/>
    <w:rsid w:val="00217203"/>
    <w:rsid w:val="002177BA"/>
    <w:rsid w:val="00217E3C"/>
    <w:rsid w:val="00220CD2"/>
    <w:rsid w:val="00222161"/>
    <w:rsid w:val="00222FDC"/>
    <w:rsid w:val="002232F9"/>
    <w:rsid w:val="002275EC"/>
    <w:rsid w:val="002275EE"/>
    <w:rsid w:val="0023026C"/>
    <w:rsid w:val="002319BF"/>
    <w:rsid w:val="002321A7"/>
    <w:rsid w:val="00232991"/>
    <w:rsid w:val="00234310"/>
    <w:rsid w:val="00236434"/>
    <w:rsid w:val="0023712A"/>
    <w:rsid w:val="002403BD"/>
    <w:rsid w:val="0024073F"/>
    <w:rsid w:val="00244521"/>
    <w:rsid w:val="00247183"/>
    <w:rsid w:val="002502ED"/>
    <w:rsid w:val="00251091"/>
    <w:rsid w:val="00253792"/>
    <w:rsid w:val="00253B42"/>
    <w:rsid w:val="002573EB"/>
    <w:rsid w:val="00257D0C"/>
    <w:rsid w:val="00260EE7"/>
    <w:rsid w:val="002639DD"/>
    <w:rsid w:val="00263F56"/>
    <w:rsid w:val="00264380"/>
    <w:rsid w:val="00265709"/>
    <w:rsid w:val="00266106"/>
    <w:rsid w:val="0026696D"/>
    <w:rsid w:val="00272D05"/>
    <w:rsid w:val="00274162"/>
    <w:rsid w:val="00274619"/>
    <w:rsid w:val="00277BD0"/>
    <w:rsid w:val="002802C8"/>
    <w:rsid w:val="00281342"/>
    <w:rsid w:val="00282229"/>
    <w:rsid w:val="00282313"/>
    <w:rsid w:val="00282315"/>
    <w:rsid w:val="0028447F"/>
    <w:rsid w:val="0028569A"/>
    <w:rsid w:val="00286EDF"/>
    <w:rsid w:val="002907A4"/>
    <w:rsid w:val="00292A95"/>
    <w:rsid w:val="002947CD"/>
    <w:rsid w:val="002A06E7"/>
    <w:rsid w:val="002A1605"/>
    <w:rsid w:val="002A2693"/>
    <w:rsid w:val="002A26F3"/>
    <w:rsid w:val="002A3336"/>
    <w:rsid w:val="002A3C89"/>
    <w:rsid w:val="002A510D"/>
    <w:rsid w:val="002A5585"/>
    <w:rsid w:val="002A6CE0"/>
    <w:rsid w:val="002A764E"/>
    <w:rsid w:val="002A7C65"/>
    <w:rsid w:val="002B43A4"/>
    <w:rsid w:val="002B78E6"/>
    <w:rsid w:val="002C06F0"/>
    <w:rsid w:val="002C0764"/>
    <w:rsid w:val="002C31FE"/>
    <w:rsid w:val="002C4719"/>
    <w:rsid w:val="002C4ED0"/>
    <w:rsid w:val="002C6191"/>
    <w:rsid w:val="002C7045"/>
    <w:rsid w:val="002C7413"/>
    <w:rsid w:val="002D14D5"/>
    <w:rsid w:val="002D3519"/>
    <w:rsid w:val="002D3F2F"/>
    <w:rsid w:val="002D46A2"/>
    <w:rsid w:val="002D562E"/>
    <w:rsid w:val="002D5A19"/>
    <w:rsid w:val="002E1437"/>
    <w:rsid w:val="002E1EB9"/>
    <w:rsid w:val="002E2BFD"/>
    <w:rsid w:val="002E36A3"/>
    <w:rsid w:val="002E59C8"/>
    <w:rsid w:val="002E7758"/>
    <w:rsid w:val="002F416B"/>
    <w:rsid w:val="002F48EE"/>
    <w:rsid w:val="002F4C9C"/>
    <w:rsid w:val="002F5DE8"/>
    <w:rsid w:val="002F6EBA"/>
    <w:rsid w:val="002F7DF3"/>
    <w:rsid w:val="002F7EB6"/>
    <w:rsid w:val="00300392"/>
    <w:rsid w:val="00303415"/>
    <w:rsid w:val="00303522"/>
    <w:rsid w:val="00303737"/>
    <w:rsid w:val="00303B08"/>
    <w:rsid w:val="00304528"/>
    <w:rsid w:val="003047C1"/>
    <w:rsid w:val="003072D5"/>
    <w:rsid w:val="00307652"/>
    <w:rsid w:val="003077B6"/>
    <w:rsid w:val="00307D75"/>
    <w:rsid w:val="00310456"/>
    <w:rsid w:val="00310A18"/>
    <w:rsid w:val="003112E5"/>
    <w:rsid w:val="00312B64"/>
    <w:rsid w:val="00312EE5"/>
    <w:rsid w:val="003131C7"/>
    <w:rsid w:val="0031439D"/>
    <w:rsid w:val="0031506E"/>
    <w:rsid w:val="00315254"/>
    <w:rsid w:val="00315B21"/>
    <w:rsid w:val="00315D66"/>
    <w:rsid w:val="0031618A"/>
    <w:rsid w:val="00316805"/>
    <w:rsid w:val="00316D56"/>
    <w:rsid w:val="00317591"/>
    <w:rsid w:val="0032126F"/>
    <w:rsid w:val="003212E0"/>
    <w:rsid w:val="00321641"/>
    <w:rsid w:val="00322240"/>
    <w:rsid w:val="00323C47"/>
    <w:rsid w:val="0032516E"/>
    <w:rsid w:val="00326379"/>
    <w:rsid w:val="00327494"/>
    <w:rsid w:val="0033021E"/>
    <w:rsid w:val="00330F78"/>
    <w:rsid w:val="003310A6"/>
    <w:rsid w:val="00331855"/>
    <w:rsid w:val="0033190F"/>
    <w:rsid w:val="00331E74"/>
    <w:rsid w:val="00334031"/>
    <w:rsid w:val="00335090"/>
    <w:rsid w:val="0033573C"/>
    <w:rsid w:val="00335813"/>
    <w:rsid w:val="00337C0D"/>
    <w:rsid w:val="0034272B"/>
    <w:rsid w:val="00345103"/>
    <w:rsid w:val="0034582F"/>
    <w:rsid w:val="0035137A"/>
    <w:rsid w:val="003527C1"/>
    <w:rsid w:val="0035382F"/>
    <w:rsid w:val="0035421B"/>
    <w:rsid w:val="00354C16"/>
    <w:rsid w:val="00356FF8"/>
    <w:rsid w:val="0036015D"/>
    <w:rsid w:val="00360472"/>
    <w:rsid w:val="00360BC6"/>
    <w:rsid w:val="0036216B"/>
    <w:rsid w:val="003625FD"/>
    <w:rsid w:val="00363919"/>
    <w:rsid w:val="00363EA0"/>
    <w:rsid w:val="00365584"/>
    <w:rsid w:val="00365E43"/>
    <w:rsid w:val="00366B86"/>
    <w:rsid w:val="00370188"/>
    <w:rsid w:val="00372200"/>
    <w:rsid w:val="0037270F"/>
    <w:rsid w:val="00372EFB"/>
    <w:rsid w:val="0037541F"/>
    <w:rsid w:val="003756DA"/>
    <w:rsid w:val="00376965"/>
    <w:rsid w:val="00376D2F"/>
    <w:rsid w:val="00377479"/>
    <w:rsid w:val="0038091B"/>
    <w:rsid w:val="003827CF"/>
    <w:rsid w:val="00382D82"/>
    <w:rsid w:val="00385068"/>
    <w:rsid w:val="00385C8E"/>
    <w:rsid w:val="00386935"/>
    <w:rsid w:val="00392CD7"/>
    <w:rsid w:val="00393299"/>
    <w:rsid w:val="00393ABF"/>
    <w:rsid w:val="00393EE1"/>
    <w:rsid w:val="00394BDC"/>
    <w:rsid w:val="00397AD4"/>
    <w:rsid w:val="003A0493"/>
    <w:rsid w:val="003A1C0E"/>
    <w:rsid w:val="003A1E6A"/>
    <w:rsid w:val="003A28C2"/>
    <w:rsid w:val="003A2A70"/>
    <w:rsid w:val="003A3614"/>
    <w:rsid w:val="003A3CFB"/>
    <w:rsid w:val="003A5657"/>
    <w:rsid w:val="003A75ED"/>
    <w:rsid w:val="003B1043"/>
    <w:rsid w:val="003B26D3"/>
    <w:rsid w:val="003B2AB8"/>
    <w:rsid w:val="003B2FDB"/>
    <w:rsid w:val="003B3C37"/>
    <w:rsid w:val="003B599C"/>
    <w:rsid w:val="003B5BCE"/>
    <w:rsid w:val="003B62E0"/>
    <w:rsid w:val="003B63B4"/>
    <w:rsid w:val="003B6BE4"/>
    <w:rsid w:val="003B6BF9"/>
    <w:rsid w:val="003B7E8B"/>
    <w:rsid w:val="003C1469"/>
    <w:rsid w:val="003C34D1"/>
    <w:rsid w:val="003C4749"/>
    <w:rsid w:val="003C4D41"/>
    <w:rsid w:val="003C5F93"/>
    <w:rsid w:val="003C605B"/>
    <w:rsid w:val="003C633A"/>
    <w:rsid w:val="003D0613"/>
    <w:rsid w:val="003D5B6A"/>
    <w:rsid w:val="003D7DD7"/>
    <w:rsid w:val="003E01CC"/>
    <w:rsid w:val="003E14EF"/>
    <w:rsid w:val="003E21DE"/>
    <w:rsid w:val="003E2FDF"/>
    <w:rsid w:val="003E368D"/>
    <w:rsid w:val="003E4674"/>
    <w:rsid w:val="003E4D5B"/>
    <w:rsid w:val="003E60B9"/>
    <w:rsid w:val="003E6316"/>
    <w:rsid w:val="003E670D"/>
    <w:rsid w:val="003E68D1"/>
    <w:rsid w:val="003E6F68"/>
    <w:rsid w:val="003F0680"/>
    <w:rsid w:val="003F133F"/>
    <w:rsid w:val="003F4138"/>
    <w:rsid w:val="003F543B"/>
    <w:rsid w:val="00401AFF"/>
    <w:rsid w:val="00403408"/>
    <w:rsid w:val="004037C8"/>
    <w:rsid w:val="00405D4D"/>
    <w:rsid w:val="00410AA3"/>
    <w:rsid w:val="004113E5"/>
    <w:rsid w:val="004117C1"/>
    <w:rsid w:val="00411945"/>
    <w:rsid w:val="004120C8"/>
    <w:rsid w:val="0041410A"/>
    <w:rsid w:val="004149DA"/>
    <w:rsid w:val="00414AD4"/>
    <w:rsid w:val="00414B1A"/>
    <w:rsid w:val="00415795"/>
    <w:rsid w:val="004167F3"/>
    <w:rsid w:val="004176B1"/>
    <w:rsid w:val="00421095"/>
    <w:rsid w:val="004214E0"/>
    <w:rsid w:val="004237A3"/>
    <w:rsid w:val="00425925"/>
    <w:rsid w:val="00426D86"/>
    <w:rsid w:val="004276A3"/>
    <w:rsid w:val="004277EA"/>
    <w:rsid w:val="00427B04"/>
    <w:rsid w:val="00430851"/>
    <w:rsid w:val="0043102B"/>
    <w:rsid w:val="00431162"/>
    <w:rsid w:val="00432240"/>
    <w:rsid w:val="0043557B"/>
    <w:rsid w:val="00437535"/>
    <w:rsid w:val="004376BA"/>
    <w:rsid w:val="00437DF9"/>
    <w:rsid w:val="0044009A"/>
    <w:rsid w:val="0044137B"/>
    <w:rsid w:val="00441608"/>
    <w:rsid w:val="00441CFF"/>
    <w:rsid w:val="00441EF0"/>
    <w:rsid w:val="00443E8A"/>
    <w:rsid w:val="00444534"/>
    <w:rsid w:val="00444611"/>
    <w:rsid w:val="00445127"/>
    <w:rsid w:val="00445345"/>
    <w:rsid w:val="00445C09"/>
    <w:rsid w:val="00446C21"/>
    <w:rsid w:val="00447F9D"/>
    <w:rsid w:val="00450949"/>
    <w:rsid w:val="0045264F"/>
    <w:rsid w:val="0045476C"/>
    <w:rsid w:val="00454FBE"/>
    <w:rsid w:val="00457A38"/>
    <w:rsid w:val="00457F3F"/>
    <w:rsid w:val="00460226"/>
    <w:rsid w:val="00460DE5"/>
    <w:rsid w:val="00462445"/>
    <w:rsid w:val="00462898"/>
    <w:rsid w:val="00463E2D"/>
    <w:rsid w:val="00464AF7"/>
    <w:rsid w:val="00464DFC"/>
    <w:rsid w:val="00464FE7"/>
    <w:rsid w:val="0046549E"/>
    <w:rsid w:val="00466873"/>
    <w:rsid w:val="00466EC0"/>
    <w:rsid w:val="00470465"/>
    <w:rsid w:val="004708A6"/>
    <w:rsid w:val="0047420C"/>
    <w:rsid w:val="00476D4C"/>
    <w:rsid w:val="004778A2"/>
    <w:rsid w:val="004804E4"/>
    <w:rsid w:val="004807F0"/>
    <w:rsid w:val="0048171B"/>
    <w:rsid w:val="00481A34"/>
    <w:rsid w:val="00483A35"/>
    <w:rsid w:val="00484F69"/>
    <w:rsid w:val="00490638"/>
    <w:rsid w:val="004914B0"/>
    <w:rsid w:val="00491AB8"/>
    <w:rsid w:val="00492DF3"/>
    <w:rsid w:val="00494720"/>
    <w:rsid w:val="00494CAA"/>
    <w:rsid w:val="00495DE8"/>
    <w:rsid w:val="00497F7C"/>
    <w:rsid w:val="004A10B1"/>
    <w:rsid w:val="004A3962"/>
    <w:rsid w:val="004A6651"/>
    <w:rsid w:val="004A6C0B"/>
    <w:rsid w:val="004A7085"/>
    <w:rsid w:val="004A7DE9"/>
    <w:rsid w:val="004B1DF0"/>
    <w:rsid w:val="004B35CE"/>
    <w:rsid w:val="004B419D"/>
    <w:rsid w:val="004B6221"/>
    <w:rsid w:val="004B7030"/>
    <w:rsid w:val="004B71F5"/>
    <w:rsid w:val="004C076A"/>
    <w:rsid w:val="004C2E28"/>
    <w:rsid w:val="004C3B55"/>
    <w:rsid w:val="004C441E"/>
    <w:rsid w:val="004C48E3"/>
    <w:rsid w:val="004C4914"/>
    <w:rsid w:val="004C6637"/>
    <w:rsid w:val="004C6CC9"/>
    <w:rsid w:val="004C7261"/>
    <w:rsid w:val="004C78D7"/>
    <w:rsid w:val="004C7CA2"/>
    <w:rsid w:val="004D1B96"/>
    <w:rsid w:val="004D4C08"/>
    <w:rsid w:val="004D54DE"/>
    <w:rsid w:val="004D749D"/>
    <w:rsid w:val="004D7BF4"/>
    <w:rsid w:val="004E1224"/>
    <w:rsid w:val="004E1418"/>
    <w:rsid w:val="004E29BB"/>
    <w:rsid w:val="004E34F0"/>
    <w:rsid w:val="004E4C4B"/>
    <w:rsid w:val="004E583E"/>
    <w:rsid w:val="004E6392"/>
    <w:rsid w:val="004E70D4"/>
    <w:rsid w:val="004E77C0"/>
    <w:rsid w:val="004F1C01"/>
    <w:rsid w:val="004F26B5"/>
    <w:rsid w:val="004F27FC"/>
    <w:rsid w:val="004F2CA3"/>
    <w:rsid w:val="004F5611"/>
    <w:rsid w:val="00500817"/>
    <w:rsid w:val="005023C5"/>
    <w:rsid w:val="0050322D"/>
    <w:rsid w:val="00504542"/>
    <w:rsid w:val="00505F18"/>
    <w:rsid w:val="00510C0E"/>
    <w:rsid w:val="00511792"/>
    <w:rsid w:val="00511DC5"/>
    <w:rsid w:val="00512BB8"/>
    <w:rsid w:val="0051442F"/>
    <w:rsid w:val="005146E0"/>
    <w:rsid w:val="005153D7"/>
    <w:rsid w:val="00516A98"/>
    <w:rsid w:val="00516C43"/>
    <w:rsid w:val="00517147"/>
    <w:rsid w:val="00517A0E"/>
    <w:rsid w:val="00517D6B"/>
    <w:rsid w:val="005209FC"/>
    <w:rsid w:val="0052191F"/>
    <w:rsid w:val="00521B24"/>
    <w:rsid w:val="00526C99"/>
    <w:rsid w:val="005312FF"/>
    <w:rsid w:val="005326D3"/>
    <w:rsid w:val="00533C9A"/>
    <w:rsid w:val="005354DD"/>
    <w:rsid w:val="00537715"/>
    <w:rsid w:val="00540ADA"/>
    <w:rsid w:val="005413FA"/>
    <w:rsid w:val="00541416"/>
    <w:rsid w:val="00542818"/>
    <w:rsid w:val="005428AB"/>
    <w:rsid w:val="00544A06"/>
    <w:rsid w:val="00545596"/>
    <w:rsid w:val="00545763"/>
    <w:rsid w:val="00546081"/>
    <w:rsid w:val="00547209"/>
    <w:rsid w:val="00547A35"/>
    <w:rsid w:val="0055049E"/>
    <w:rsid w:val="00552092"/>
    <w:rsid w:val="00552808"/>
    <w:rsid w:val="005567FD"/>
    <w:rsid w:val="00556EC7"/>
    <w:rsid w:val="00557E12"/>
    <w:rsid w:val="00562F8A"/>
    <w:rsid w:val="00563A99"/>
    <w:rsid w:val="005640C7"/>
    <w:rsid w:val="00566765"/>
    <w:rsid w:val="00566976"/>
    <w:rsid w:val="00566FE0"/>
    <w:rsid w:val="005712B5"/>
    <w:rsid w:val="00572685"/>
    <w:rsid w:val="00572FB1"/>
    <w:rsid w:val="005768EC"/>
    <w:rsid w:val="005775EA"/>
    <w:rsid w:val="00580EAB"/>
    <w:rsid w:val="0058208F"/>
    <w:rsid w:val="0058555E"/>
    <w:rsid w:val="00586B63"/>
    <w:rsid w:val="005873AC"/>
    <w:rsid w:val="00587B68"/>
    <w:rsid w:val="005904A5"/>
    <w:rsid w:val="00593A7E"/>
    <w:rsid w:val="005945B2"/>
    <w:rsid w:val="00594F81"/>
    <w:rsid w:val="00595579"/>
    <w:rsid w:val="005972B0"/>
    <w:rsid w:val="00597971"/>
    <w:rsid w:val="00597AA5"/>
    <w:rsid w:val="005A1056"/>
    <w:rsid w:val="005A15FF"/>
    <w:rsid w:val="005A2701"/>
    <w:rsid w:val="005A3FF9"/>
    <w:rsid w:val="005A4F95"/>
    <w:rsid w:val="005A5ECA"/>
    <w:rsid w:val="005A6DE6"/>
    <w:rsid w:val="005A78B6"/>
    <w:rsid w:val="005B016A"/>
    <w:rsid w:val="005B0E87"/>
    <w:rsid w:val="005B3379"/>
    <w:rsid w:val="005B4466"/>
    <w:rsid w:val="005B5EB3"/>
    <w:rsid w:val="005B68A4"/>
    <w:rsid w:val="005B7900"/>
    <w:rsid w:val="005B7932"/>
    <w:rsid w:val="005B7B2A"/>
    <w:rsid w:val="005C144F"/>
    <w:rsid w:val="005C1DD2"/>
    <w:rsid w:val="005C38A9"/>
    <w:rsid w:val="005C742C"/>
    <w:rsid w:val="005C78C7"/>
    <w:rsid w:val="005C7D31"/>
    <w:rsid w:val="005D1BF1"/>
    <w:rsid w:val="005D2469"/>
    <w:rsid w:val="005D4380"/>
    <w:rsid w:val="005D60A1"/>
    <w:rsid w:val="005D73C2"/>
    <w:rsid w:val="005D78AF"/>
    <w:rsid w:val="005E288F"/>
    <w:rsid w:val="005E4DBC"/>
    <w:rsid w:val="005E566B"/>
    <w:rsid w:val="005E6DD0"/>
    <w:rsid w:val="005E7696"/>
    <w:rsid w:val="005F17A3"/>
    <w:rsid w:val="005F1A38"/>
    <w:rsid w:val="005F246F"/>
    <w:rsid w:val="005F2BD5"/>
    <w:rsid w:val="005F3546"/>
    <w:rsid w:val="005F43D4"/>
    <w:rsid w:val="005F581F"/>
    <w:rsid w:val="005F591E"/>
    <w:rsid w:val="005F670C"/>
    <w:rsid w:val="0060079F"/>
    <w:rsid w:val="00600967"/>
    <w:rsid w:val="00602EF0"/>
    <w:rsid w:val="00603093"/>
    <w:rsid w:val="006076E9"/>
    <w:rsid w:val="006104E4"/>
    <w:rsid w:val="00610805"/>
    <w:rsid w:val="0061086A"/>
    <w:rsid w:val="00610BDB"/>
    <w:rsid w:val="00612336"/>
    <w:rsid w:val="00612B52"/>
    <w:rsid w:val="00613C7D"/>
    <w:rsid w:val="0061554D"/>
    <w:rsid w:val="00616E55"/>
    <w:rsid w:val="00620156"/>
    <w:rsid w:val="0062274B"/>
    <w:rsid w:val="00622F00"/>
    <w:rsid w:val="00624B42"/>
    <w:rsid w:val="006255B9"/>
    <w:rsid w:val="00626CD8"/>
    <w:rsid w:val="00632D68"/>
    <w:rsid w:val="006339B5"/>
    <w:rsid w:val="00633C9C"/>
    <w:rsid w:val="006378E0"/>
    <w:rsid w:val="00637B6E"/>
    <w:rsid w:val="00641294"/>
    <w:rsid w:val="0064150C"/>
    <w:rsid w:val="00641E4E"/>
    <w:rsid w:val="0064389A"/>
    <w:rsid w:val="00643CA0"/>
    <w:rsid w:val="006448D7"/>
    <w:rsid w:val="00644E5F"/>
    <w:rsid w:val="00645837"/>
    <w:rsid w:val="00646BF2"/>
    <w:rsid w:val="0064754E"/>
    <w:rsid w:val="00647A29"/>
    <w:rsid w:val="006505A6"/>
    <w:rsid w:val="00650D30"/>
    <w:rsid w:val="0065171D"/>
    <w:rsid w:val="006522A1"/>
    <w:rsid w:val="00652798"/>
    <w:rsid w:val="00652A04"/>
    <w:rsid w:val="00654519"/>
    <w:rsid w:val="00657790"/>
    <w:rsid w:val="00660175"/>
    <w:rsid w:val="00661410"/>
    <w:rsid w:val="00664442"/>
    <w:rsid w:val="006648B2"/>
    <w:rsid w:val="00664AC4"/>
    <w:rsid w:val="00665E1E"/>
    <w:rsid w:val="0066700A"/>
    <w:rsid w:val="006705D9"/>
    <w:rsid w:val="006708D7"/>
    <w:rsid w:val="006716E2"/>
    <w:rsid w:val="00673669"/>
    <w:rsid w:val="00674402"/>
    <w:rsid w:val="006755C3"/>
    <w:rsid w:val="0068017F"/>
    <w:rsid w:val="00680771"/>
    <w:rsid w:val="00680845"/>
    <w:rsid w:val="00681282"/>
    <w:rsid w:val="00681C1D"/>
    <w:rsid w:val="006834D9"/>
    <w:rsid w:val="00683A1F"/>
    <w:rsid w:val="0068542E"/>
    <w:rsid w:val="00686BD6"/>
    <w:rsid w:val="00686DDC"/>
    <w:rsid w:val="0069027B"/>
    <w:rsid w:val="006A1773"/>
    <w:rsid w:val="006A2232"/>
    <w:rsid w:val="006A6E63"/>
    <w:rsid w:val="006A7075"/>
    <w:rsid w:val="006A7B31"/>
    <w:rsid w:val="006B0349"/>
    <w:rsid w:val="006B2FD1"/>
    <w:rsid w:val="006B3072"/>
    <w:rsid w:val="006B351D"/>
    <w:rsid w:val="006B3C7B"/>
    <w:rsid w:val="006B6B31"/>
    <w:rsid w:val="006B7A66"/>
    <w:rsid w:val="006B7B0B"/>
    <w:rsid w:val="006C00C5"/>
    <w:rsid w:val="006C09C2"/>
    <w:rsid w:val="006C12FD"/>
    <w:rsid w:val="006C41D9"/>
    <w:rsid w:val="006C4A8A"/>
    <w:rsid w:val="006C4CDA"/>
    <w:rsid w:val="006C6C16"/>
    <w:rsid w:val="006D1332"/>
    <w:rsid w:val="006D1447"/>
    <w:rsid w:val="006D1C2E"/>
    <w:rsid w:val="006D34C8"/>
    <w:rsid w:val="006D4412"/>
    <w:rsid w:val="006D57B0"/>
    <w:rsid w:val="006D5CE4"/>
    <w:rsid w:val="006D6CB8"/>
    <w:rsid w:val="006D7733"/>
    <w:rsid w:val="006D7EBC"/>
    <w:rsid w:val="006E2022"/>
    <w:rsid w:val="006E2D17"/>
    <w:rsid w:val="006E606A"/>
    <w:rsid w:val="006E6A2F"/>
    <w:rsid w:val="006E6E62"/>
    <w:rsid w:val="006F4782"/>
    <w:rsid w:val="006F6D32"/>
    <w:rsid w:val="006F7337"/>
    <w:rsid w:val="006F78D9"/>
    <w:rsid w:val="006F7C28"/>
    <w:rsid w:val="0070047E"/>
    <w:rsid w:val="00700839"/>
    <w:rsid w:val="007021BD"/>
    <w:rsid w:val="00704440"/>
    <w:rsid w:val="00704932"/>
    <w:rsid w:val="00704B93"/>
    <w:rsid w:val="00707212"/>
    <w:rsid w:val="007073ED"/>
    <w:rsid w:val="00707425"/>
    <w:rsid w:val="00707535"/>
    <w:rsid w:val="007102BD"/>
    <w:rsid w:val="0071069C"/>
    <w:rsid w:val="007106E3"/>
    <w:rsid w:val="00710BE6"/>
    <w:rsid w:val="00710CAD"/>
    <w:rsid w:val="007110C9"/>
    <w:rsid w:val="00711667"/>
    <w:rsid w:val="00711A80"/>
    <w:rsid w:val="00714356"/>
    <w:rsid w:val="007147AA"/>
    <w:rsid w:val="00714C3A"/>
    <w:rsid w:val="00717334"/>
    <w:rsid w:val="00717C21"/>
    <w:rsid w:val="0072123D"/>
    <w:rsid w:val="00723089"/>
    <w:rsid w:val="00724567"/>
    <w:rsid w:val="007252E0"/>
    <w:rsid w:val="00725C7F"/>
    <w:rsid w:val="007273F9"/>
    <w:rsid w:val="0072769E"/>
    <w:rsid w:val="00727BE9"/>
    <w:rsid w:val="0073044F"/>
    <w:rsid w:val="007311AE"/>
    <w:rsid w:val="007317A6"/>
    <w:rsid w:val="00732173"/>
    <w:rsid w:val="007322BD"/>
    <w:rsid w:val="00732402"/>
    <w:rsid w:val="00736D63"/>
    <w:rsid w:val="00736E6F"/>
    <w:rsid w:val="00737E44"/>
    <w:rsid w:val="0074149F"/>
    <w:rsid w:val="00742688"/>
    <w:rsid w:val="007429EF"/>
    <w:rsid w:val="00742E60"/>
    <w:rsid w:val="00743687"/>
    <w:rsid w:val="007451AD"/>
    <w:rsid w:val="00745C13"/>
    <w:rsid w:val="00745E23"/>
    <w:rsid w:val="00745F56"/>
    <w:rsid w:val="00750B48"/>
    <w:rsid w:val="00751F6B"/>
    <w:rsid w:val="00752A93"/>
    <w:rsid w:val="007572CA"/>
    <w:rsid w:val="00757F38"/>
    <w:rsid w:val="00764C2F"/>
    <w:rsid w:val="007708C5"/>
    <w:rsid w:val="00772BCB"/>
    <w:rsid w:val="007742DA"/>
    <w:rsid w:val="00780646"/>
    <w:rsid w:val="00781C99"/>
    <w:rsid w:val="0078261C"/>
    <w:rsid w:val="007832BA"/>
    <w:rsid w:val="00784168"/>
    <w:rsid w:val="00785235"/>
    <w:rsid w:val="007868DB"/>
    <w:rsid w:val="00790793"/>
    <w:rsid w:val="00792180"/>
    <w:rsid w:val="00792498"/>
    <w:rsid w:val="00794334"/>
    <w:rsid w:val="00797AE5"/>
    <w:rsid w:val="007A1EE9"/>
    <w:rsid w:val="007A1FA4"/>
    <w:rsid w:val="007A2AD3"/>
    <w:rsid w:val="007A5659"/>
    <w:rsid w:val="007A5D78"/>
    <w:rsid w:val="007A77FA"/>
    <w:rsid w:val="007B0030"/>
    <w:rsid w:val="007B0DCA"/>
    <w:rsid w:val="007B26D3"/>
    <w:rsid w:val="007B3374"/>
    <w:rsid w:val="007B70EF"/>
    <w:rsid w:val="007B731F"/>
    <w:rsid w:val="007C28E0"/>
    <w:rsid w:val="007C2BAE"/>
    <w:rsid w:val="007C42AA"/>
    <w:rsid w:val="007C44B1"/>
    <w:rsid w:val="007C7738"/>
    <w:rsid w:val="007D263B"/>
    <w:rsid w:val="007D30E7"/>
    <w:rsid w:val="007D383C"/>
    <w:rsid w:val="007D3D23"/>
    <w:rsid w:val="007D4623"/>
    <w:rsid w:val="007D58DF"/>
    <w:rsid w:val="007D61EF"/>
    <w:rsid w:val="007D63DA"/>
    <w:rsid w:val="007D68D4"/>
    <w:rsid w:val="007E1B0E"/>
    <w:rsid w:val="007E2C10"/>
    <w:rsid w:val="007E33A3"/>
    <w:rsid w:val="007E49F8"/>
    <w:rsid w:val="007E4EC0"/>
    <w:rsid w:val="007E5B93"/>
    <w:rsid w:val="007F10DE"/>
    <w:rsid w:val="007F2999"/>
    <w:rsid w:val="007F3660"/>
    <w:rsid w:val="007F45B6"/>
    <w:rsid w:val="007F4BCF"/>
    <w:rsid w:val="007F58FD"/>
    <w:rsid w:val="007F595F"/>
    <w:rsid w:val="007F6CCE"/>
    <w:rsid w:val="007F6D49"/>
    <w:rsid w:val="008000A3"/>
    <w:rsid w:val="00800B7B"/>
    <w:rsid w:val="00803A5F"/>
    <w:rsid w:val="0080409C"/>
    <w:rsid w:val="008045B4"/>
    <w:rsid w:val="00804675"/>
    <w:rsid w:val="008069A2"/>
    <w:rsid w:val="00806E62"/>
    <w:rsid w:val="00807C62"/>
    <w:rsid w:val="008101DA"/>
    <w:rsid w:val="00810B44"/>
    <w:rsid w:val="0081292E"/>
    <w:rsid w:val="00813B00"/>
    <w:rsid w:val="00814B69"/>
    <w:rsid w:val="008155D0"/>
    <w:rsid w:val="00816480"/>
    <w:rsid w:val="00816650"/>
    <w:rsid w:val="008215AE"/>
    <w:rsid w:val="00823493"/>
    <w:rsid w:val="00825D28"/>
    <w:rsid w:val="00826026"/>
    <w:rsid w:val="00827359"/>
    <w:rsid w:val="008300F0"/>
    <w:rsid w:val="00831F73"/>
    <w:rsid w:val="00832571"/>
    <w:rsid w:val="008328E7"/>
    <w:rsid w:val="00835743"/>
    <w:rsid w:val="00836D21"/>
    <w:rsid w:val="00837568"/>
    <w:rsid w:val="008376DA"/>
    <w:rsid w:val="0084013D"/>
    <w:rsid w:val="00844169"/>
    <w:rsid w:val="0084448C"/>
    <w:rsid w:val="008445F6"/>
    <w:rsid w:val="00846B32"/>
    <w:rsid w:val="0085179D"/>
    <w:rsid w:val="008529C3"/>
    <w:rsid w:val="00852ABF"/>
    <w:rsid w:val="00854845"/>
    <w:rsid w:val="00854B7B"/>
    <w:rsid w:val="00855751"/>
    <w:rsid w:val="00856473"/>
    <w:rsid w:val="00857370"/>
    <w:rsid w:val="00857D9F"/>
    <w:rsid w:val="008603AB"/>
    <w:rsid w:val="008610E2"/>
    <w:rsid w:val="00862262"/>
    <w:rsid w:val="008625A6"/>
    <w:rsid w:val="008625D7"/>
    <w:rsid w:val="008643EC"/>
    <w:rsid w:val="00865811"/>
    <w:rsid w:val="008662E0"/>
    <w:rsid w:val="0086654E"/>
    <w:rsid w:val="00866E83"/>
    <w:rsid w:val="00870843"/>
    <w:rsid w:val="00876E5C"/>
    <w:rsid w:val="008805D7"/>
    <w:rsid w:val="008817C7"/>
    <w:rsid w:val="00883B5E"/>
    <w:rsid w:val="00884854"/>
    <w:rsid w:val="00884895"/>
    <w:rsid w:val="008859D4"/>
    <w:rsid w:val="00885DFF"/>
    <w:rsid w:val="00886D9C"/>
    <w:rsid w:val="00892760"/>
    <w:rsid w:val="00892D48"/>
    <w:rsid w:val="00892F52"/>
    <w:rsid w:val="00893598"/>
    <w:rsid w:val="00897559"/>
    <w:rsid w:val="008978E7"/>
    <w:rsid w:val="008A3932"/>
    <w:rsid w:val="008A4448"/>
    <w:rsid w:val="008A4488"/>
    <w:rsid w:val="008A5955"/>
    <w:rsid w:val="008A685D"/>
    <w:rsid w:val="008A71D1"/>
    <w:rsid w:val="008A7C7D"/>
    <w:rsid w:val="008B21AB"/>
    <w:rsid w:val="008B21BE"/>
    <w:rsid w:val="008B2640"/>
    <w:rsid w:val="008B2F02"/>
    <w:rsid w:val="008B44CE"/>
    <w:rsid w:val="008B51FC"/>
    <w:rsid w:val="008B5286"/>
    <w:rsid w:val="008B530D"/>
    <w:rsid w:val="008B688E"/>
    <w:rsid w:val="008C31A7"/>
    <w:rsid w:val="008C44B4"/>
    <w:rsid w:val="008C4F7B"/>
    <w:rsid w:val="008C50D6"/>
    <w:rsid w:val="008C62AD"/>
    <w:rsid w:val="008C662D"/>
    <w:rsid w:val="008C6B1B"/>
    <w:rsid w:val="008C75FA"/>
    <w:rsid w:val="008D1289"/>
    <w:rsid w:val="008D6570"/>
    <w:rsid w:val="008D714C"/>
    <w:rsid w:val="008D79C7"/>
    <w:rsid w:val="008E08DF"/>
    <w:rsid w:val="008E0E20"/>
    <w:rsid w:val="008E0E61"/>
    <w:rsid w:val="008E138B"/>
    <w:rsid w:val="008E181D"/>
    <w:rsid w:val="008E3D12"/>
    <w:rsid w:val="008E4785"/>
    <w:rsid w:val="008E6EEE"/>
    <w:rsid w:val="008F0273"/>
    <w:rsid w:val="008F04B1"/>
    <w:rsid w:val="008F0772"/>
    <w:rsid w:val="008F15B7"/>
    <w:rsid w:val="008F3A31"/>
    <w:rsid w:val="008F5847"/>
    <w:rsid w:val="008F6E15"/>
    <w:rsid w:val="00900A8F"/>
    <w:rsid w:val="00901767"/>
    <w:rsid w:val="009039F6"/>
    <w:rsid w:val="00903D3D"/>
    <w:rsid w:val="00904420"/>
    <w:rsid w:val="00904DE4"/>
    <w:rsid w:val="00906D2B"/>
    <w:rsid w:val="00907DCD"/>
    <w:rsid w:val="00910703"/>
    <w:rsid w:val="00910740"/>
    <w:rsid w:val="0091147D"/>
    <w:rsid w:val="00921224"/>
    <w:rsid w:val="00921592"/>
    <w:rsid w:val="009227D6"/>
    <w:rsid w:val="00922CC6"/>
    <w:rsid w:val="00924756"/>
    <w:rsid w:val="00925337"/>
    <w:rsid w:val="00927140"/>
    <w:rsid w:val="00931088"/>
    <w:rsid w:val="0093183F"/>
    <w:rsid w:val="00931AA1"/>
    <w:rsid w:val="00931BF7"/>
    <w:rsid w:val="0093222C"/>
    <w:rsid w:val="0093254C"/>
    <w:rsid w:val="009325C4"/>
    <w:rsid w:val="00932676"/>
    <w:rsid w:val="0093543C"/>
    <w:rsid w:val="0093576B"/>
    <w:rsid w:val="009371B2"/>
    <w:rsid w:val="00937334"/>
    <w:rsid w:val="009410EE"/>
    <w:rsid w:val="009417E3"/>
    <w:rsid w:val="00941B9F"/>
    <w:rsid w:val="009424EB"/>
    <w:rsid w:val="0094482B"/>
    <w:rsid w:val="00944C19"/>
    <w:rsid w:val="00944E27"/>
    <w:rsid w:val="00944FE6"/>
    <w:rsid w:val="009455CF"/>
    <w:rsid w:val="009468A8"/>
    <w:rsid w:val="009468CA"/>
    <w:rsid w:val="009516A7"/>
    <w:rsid w:val="009523EE"/>
    <w:rsid w:val="009561A3"/>
    <w:rsid w:val="00956F54"/>
    <w:rsid w:val="00957D88"/>
    <w:rsid w:val="00960E55"/>
    <w:rsid w:val="009620B8"/>
    <w:rsid w:val="00962EAE"/>
    <w:rsid w:val="00964546"/>
    <w:rsid w:val="00964B30"/>
    <w:rsid w:val="00965B68"/>
    <w:rsid w:val="00965F7D"/>
    <w:rsid w:val="00966474"/>
    <w:rsid w:val="00966BB0"/>
    <w:rsid w:val="00966C7D"/>
    <w:rsid w:val="00971AA5"/>
    <w:rsid w:val="0097223E"/>
    <w:rsid w:val="009726CB"/>
    <w:rsid w:val="009726DE"/>
    <w:rsid w:val="009729B0"/>
    <w:rsid w:val="009748B7"/>
    <w:rsid w:val="009753A1"/>
    <w:rsid w:val="00975884"/>
    <w:rsid w:val="00976B9E"/>
    <w:rsid w:val="009770BF"/>
    <w:rsid w:val="0097781E"/>
    <w:rsid w:val="00981BAA"/>
    <w:rsid w:val="00984B61"/>
    <w:rsid w:val="00984B92"/>
    <w:rsid w:val="00984C84"/>
    <w:rsid w:val="0098525A"/>
    <w:rsid w:val="00986668"/>
    <w:rsid w:val="00991007"/>
    <w:rsid w:val="00991215"/>
    <w:rsid w:val="00991DB6"/>
    <w:rsid w:val="009943C9"/>
    <w:rsid w:val="009954A3"/>
    <w:rsid w:val="009969DC"/>
    <w:rsid w:val="0099767D"/>
    <w:rsid w:val="009A0A96"/>
    <w:rsid w:val="009A1288"/>
    <w:rsid w:val="009A25C8"/>
    <w:rsid w:val="009A26E4"/>
    <w:rsid w:val="009A3244"/>
    <w:rsid w:val="009A4067"/>
    <w:rsid w:val="009A4133"/>
    <w:rsid w:val="009A4506"/>
    <w:rsid w:val="009A54FB"/>
    <w:rsid w:val="009A564B"/>
    <w:rsid w:val="009A5F5C"/>
    <w:rsid w:val="009A6B6A"/>
    <w:rsid w:val="009A6C52"/>
    <w:rsid w:val="009A6C8E"/>
    <w:rsid w:val="009A7490"/>
    <w:rsid w:val="009B18E3"/>
    <w:rsid w:val="009B2233"/>
    <w:rsid w:val="009B24AD"/>
    <w:rsid w:val="009B57A9"/>
    <w:rsid w:val="009B7561"/>
    <w:rsid w:val="009C1361"/>
    <w:rsid w:val="009C1CD4"/>
    <w:rsid w:val="009C2CC7"/>
    <w:rsid w:val="009C315D"/>
    <w:rsid w:val="009C4315"/>
    <w:rsid w:val="009C5821"/>
    <w:rsid w:val="009C5A65"/>
    <w:rsid w:val="009D024A"/>
    <w:rsid w:val="009D357D"/>
    <w:rsid w:val="009D5B4B"/>
    <w:rsid w:val="009E1CAA"/>
    <w:rsid w:val="009E3858"/>
    <w:rsid w:val="009E3976"/>
    <w:rsid w:val="009E4738"/>
    <w:rsid w:val="009E5045"/>
    <w:rsid w:val="009E543E"/>
    <w:rsid w:val="009E5DEB"/>
    <w:rsid w:val="009E61A8"/>
    <w:rsid w:val="009E7DD8"/>
    <w:rsid w:val="009F005E"/>
    <w:rsid w:val="009F00F4"/>
    <w:rsid w:val="009F1A25"/>
    <w:rsid w:val="009F4F68"/>
    <w:rsid w:val="009F5208"/>
    <w:rsid w:val="009F5AAA"/>
    <w:rsid w:val="00A03423"/>
    <w:rsid w:val="00A03BA1"/>
    <w:rsid w:val="00A060A2"/>
    <w:rsid w:val="00A07925"/>
    <w:rsid w:val="00A10D17"/>
    <w:rsid w:val="00A11CA2"/>
    <w:rsid w:val="00A11E0D"/>
    <w:rsid w:val="00A14BCF"/>
    <w:rsid w:val="00A159A1"/>
    <w:rsid w:val="00A20867"/>
    <w:rsid w:val="00A23A27"/>
    <w:rsid w:val="00A24E99"/>
    <w:rsid w:val="00A253F7"/>
    <w:rsid w:val="00A25B96"/>
    <w:rsid w:val="00A27B05"/>
    <w:rsid w:val="00A31219"/>
    <w:rsid w:val="00A3328F"/>
    <w:rsid w:val="00A33C5F"/>
    <w:rsid w:val="00A33CDA"/>
    <w:rsid w:val="00A40E53"/>
    <w:rsid w:val="00A41A2C"/>
    <w:rsid w:val="00A4258B"/>
    <w:rsid w:val="00A42B34"/>
    <w:rsid w:val="00A460FC"/>
    <w:rsid w:val="00A463D1"/>
    <w:rsid w:val="00A46826"/>
    <w:rsid w:val="00A47C83"/>
    <w:rsid w:val="00A52FCF"/>
    <w:rsid w:val="00A5337C"/>
    <w:rsid w:val="00A5391E"/>
    <w:rsid w:val="00A54B9F"/>
    <w:rsid w:val="00A54DD8"/>
    <w:rsid w:val="00A56810"/>
    <w:rsid w:val="00A60FA1"/>
    <w:rsid w:val="00A631CE"/>
    <w:rsid w:val="00A6435C"/>
    <w:rsid w:val="00A64B01"/>
    <w:rsid w:val="00A657B5"/>
    <w:rsid w:val="00A7015A"/>
    <w:rsid w:val="00A70FB3"/>
    <w:rsid w:val="00A7117B"/>
    <w:rsid w:val="00A71274"/>
    <w:rsid w:val="00A71C4B"/>
    <w:rsid w:val="00A73C8F"/>
    <w:rsid w:val="00A750B8"/>
    <w:rsid w:val="00A75727"/>
    <w:rsid w:val="00A7572F"/>
    <w:rsid w:val="00A75B5C"/>
    <w:rsid w:val="00A768C1"/>
    <w:rsid w:val="00A7757E"/>
    <w:rsid w:val="00A802D0"/>
    <w:rsid w:val="00A81013"/>
    <w:rsid w:val="00A81E5C"/>
    <w:rsid w:val="00A82CCE"/>
    <w:rsid w:val="00A83434"/>
    <w:rsid w:val="00A83C2F"/>
    <w:rsid w:val="00A850CF"/>
    <w:rsid w:val="00A9360E"/>
    <w:rsid w:val="00A938F1"/>
    <w:rsid w:val="00A94C05"/>
    <w:rsid w:val="00A94CE4"/>
    <w:rsid w:val="00A94DD2"/>
    <w:rsid w:val="00A94DF7"/>
    <w:rsid w:val="00A95ABF"/>
    <w:rsid w:val="00A95DE9"/>
    <w:rsid w:val="00A97EA4"/>
    <w:rsid w:val="00AA01E3"/>
    <w:rsid w:val="00AA27AA"/>
    <w:rsid w:val="00AA284F"/>
    <w:rsid w:val="00AA4724"/>
    <w:rsid w:val="00AA5CFB"/>
    <w:rsid w:val="00AA6554"/>
    <w:rsid w:val="00AA7AD3"/>
    <w:rsid w:val="00AB0E70"/>
    <w:rsid w:val="00AB1057"/>
    <w:rsid w:val="00AB1408"/>
    <w:rsid w:val="00AB17C0"/>
    <w:rsid w:val="00AB17F9"/>
    <w:rsid w:val="00AB268C"/>
    <w:rsid w:val="00AB2BB4"/>
    <w:rsid w:val="00AC1494"/>
    <w:rsid w:val="00AC3350"/>
    <w:rsid w:val="00AC56F7"/>
    <w:rsid w:val="00AC5D1A"/>
    <w:rsid w:val="00AC65B5"/>
    <w:rsid w:val="00AD0F93"/>
    <w:rsid w:val="00AD23D5"/>
    <w:rsid w:val="00AD442B"/>
    <w:rsid w:val="00AD4529"/>
    <w:rsid w:val="00AD492B"/>
    <w:rsid w:val="00AD5064"/>
    <w:rsid w:val="00AD6747"/>
    <w:rsid w:val="00AD6851"/>
    <w:rsid w:val="00AD6E44"/>
    <w:rsid w:val="00AE070D"/>
    <w:rsid w:val="00AE175D"/>
    <w:rsid w:val="00AE1D4C"/>
    <w:rsid w:val="00AE2C63"/>
    <w:rsid w:val="00AE2F06"/>
    <w:rsid w:val="00AE3259"/>
    <w:rsid w:val="00AE3470"/>
    <w:rsid w:val="00AE74B6"/>
    <w:rsid w:val="00AF00C7"/>
    <w:rsid w:val="00AF0970"/>
    <w:rsid w:val="00AF2D1B"/>
    <w:rsid w:val="00AF5650"/>
    <w:rsid w:val="00B00A7A"/>
    <w:rsid w:val="00B00F4D"/>
    <w:rsid w:val="00B01087"/>
    <w:rsid w:val="00B027D2"/>
    <w:rsid w:val="00B0385E"/>
    <w:rsid w:val="00B04062"/>
    <w:rsid w:val="00B05228"/>
    <w:rsid w:val="00B06536"/>
    <w:rsid w:val="00B0770C"/>
    <w:rsid w:val="00B10271"/>
    <w:rsid w:val="00B11461"/>
    <w:rsid w:val="00B11E7F"/>
    <w:rsid w:val="00B12551"/>
    <w:rsid w:val="00B129B6"/>
    <w:rsid w:val="00B12BBC"/>
    <w:rsid w:val="00B14EF9"/>
    <w:rsid w:val="00B15E5E"/>
    <w:rsid w:val="00B21ACB"/>
    <w:rsid w:val="00B2324E"/>
    <w:rsid w:val="00B24EF2"/>
    <w:rsid w:val="00B260E8"/>
    <w:rsid w:val="00B2613E"/>
    <w:rsid w:val="00B26DBD"/>
    <w:rsid w:val="00B31559"/>
    <w:rsid w:val="00B31A8D"/>
    <w:rsid w:val="00B31B5E"/>
    <w:rsid w:val="00B32CBA"/>
    <w:rsid w:val="00B34839"/>
    <w:rsid w:val="00B37EDB"/>
    <w:rsid w:val="00B37F8E"/>
    <w:rsid w:val="00B4000B"/>
    <w:rsid w:val="00B40826"/>
    <w:rsid w:val="00B40A54"/>
    <w:rsid w:val="00B41563"/>
    <w:rsid w:val="00B44214"/>
    <w:rsid w:val="00B4527D"/>
    <w:rsid w:val="00B45ED4"/>
    <w:rsid w:val="00B53CD6"/>
    <w:rsid w:val="00B53F16"/>
    <w:rsid w:val="00B540AC"/>
    <w:rsid w:val="00B54D7A"/>
    <w:rsid w:val="00B55B39"/>
    <w:rsid w:val="00B56C2F"/>
    <w:rsid w:val="00B57CA6"/>
    <w:rsid w:val="00B62A06"/>
    <w:rsid w:val="00B641CF"/>
    <w:rsid w:val="00B64786"/>
    <w:rsid w:val="00B64D69"/>
    <w:rsid w:val="00B64E48"/>
    <w:rsid w:val="00B66196"/>
    <w:rsid w:val="00B677D9"/>
    <w:rsid w:val="00B67D47"/>
    <w:rsid w:val="00B71882"/>
    <w:rsid w:val="00B72304"/>
    <w:rsid w:val="00B739FE"/>
    <w:rsid w:val="00B76860"/>
    <w:rsid w:val="00B76943"/>
    <w:rsid w:val="00B81058"/>
    <w:rsid w:val="00B82F39"/>
    <w:rsid w:val="00B83C95"/>
    <w:rsid w:val="00B855A8"/>
    <w:rsid w:val="00B85F30"/>
    <w:rsid w:val="00B85F58"/>
    <w:rsid w:val="00B86AC8"/>
    <w:rsid w:val="00B9031A"/>
    <w:rsid w:val="00B92316"/>
    <w:rsid w:val="00B947BC"/>
    <w:rsid w:val="00B94866"/>
    <w:rsid w:val="00B94D2E"/>
    <w:rsid w:val="00B9696C"/>
    <w:rsid w:val="00B978E5"/>
    <w:rsid w:val="00BA1EE7"/>
    <w:rsid w:val="00BA231D"/>
    <w:rsid w:val="00BA45F6"/>
    <w:rsid w:val="00BA49C5"/>
    <w:rsid w:val="00BA6065"/>
    <w:rsid w:val="00BA6955"/>
    <w:rsid w:val="00BB1AA5"/>
    <w:rsid w:val="00BB21E1"/>
    <w:rsid w:val="00BB5FC9"/>
    <w:rsid w:val="00BB6530"/>
    <w:rsid w:val="00BB66AC"/>
    <w:rsid w:val="00BC1581"/>
    <w:rsid w:val="00BC296F"/>
    <w:rsid w:val="00BC52F8"/>
    <w:rsid w:val="00BC6764"/>
    <w:rsid w:val="00BC6A2B"/>
    <w:rsid w:val="00BC71A1"/>
    <w:rsid w:val="00BD01C0"/>
    <w:rsid w:val="00BD0DD9"/>
    <w:rsid w:val="00BD274A"/>
    <w:rsid w:val="00BD306C"/>
    <w:rsid w:val="00BD343A"/>
    <w:rsid w:val="00BD3BFD"/>
    <w:rsid w:val="00BD41A2"/>
    <w:rsid w:val="00BD647A"/>
    <w:rsid w:val="00BD78B2"/>
    <w:rsid w:val="00BD7BCC"/>
    <w:rsid w:val="00BE20FD"/>
    <w:rsid w:val="00BE26D2"/>
    <w:rsid w:val="00BE277C"/>
    <w:rsid w:val="00BE3170"/>
    <w:rsid w:val="00BE3248"/>
    <w:rsid w:val="00BE358B"/>
    <w:rsid w:val="00BE4CB5"/>
    <w:rsid w:val="00BE6028"/>
    <w:rsid w:val="00BE73B5"/>
    <w:rsid w:val="00BE7860"/>
    <w:rsid w:val="00BE7BE2"/>
    <w:rsid w:val="00BF0C82"/>
    <w:rsid w:val="00BF11F7"/>
    <w:rsid w:val="00BF1A7A"/>
    <w:rsid w:val="00BF3699"/>
    <w:rsid w:val="00BF4FE7"/>
    <w:rsid w:val="00BF5F7B"/>
    <w:rsid w:val="00BF6185"/>
    <w:rsid w:val="00BF748F"/>
    <w:rsid w:val="00C003E0"/>
    <w:rsid w:val="00C03613"/>
    <w:rsid w:val="00C0419A"/>
    <w:rsid w:val="00C0420D"/>
    <w:rsid w:val="00C05524"/>
    <w:rsid w:val="00C068BD"/>
    <w:rsid w:val="00C078A5"/>
    <w:rsid w:val="00C10DF9"/>
    <w:rsid w:val="00C11AA5"/>
    <w:rsid w:val="00C11C57"/>
    <w:rsid w:val="00C12F12"/>
    <w:rsid w:val="00C139CF"/>
    <w:rsid w:val="00C13E94"/>
    <w:rsid w:val="00C14927"/>
    <w:rsid w:val="00C14AED"/>
    <w:rsid w:val="00C15E52"/>
    <w:rsid w:val="00C17135"/>
    <w:rsid w:val="00C1783A"/>
    <w:rsid w:val="00C253BE"/>
    <w:rsid w:val="00C269D4"/>
    <w:rsid w:val="00C328A4"/>
    <w:rsid w:val="00C3431F"/>
    <w:rsid w:val="00C358E5"/>
    <w:rsid w:val="00C36897"/>
    <w:rsid w:val="00C3713E"/>
    <w:rsid w:val="00C40340"/>
    <w:rsid w:val="00C42FAD"/>
    <w:rsid w:val="00C44C99"/>
    <w:rsid w:val="00C45F85"/>
    <w:rsid w:val="00C479DD"/>
    <w:rsid w:val="00C50479"/>
    <w:rsid w:val="00C51309"/>
    <w:rsid w:val="00C527C0"/>
    <w:rsid w:val="00C52E96"/>
    <w:rsid w:val="00C53A1B"/>
    <w:rsid w:val="00C5491E"/>
    <w:rsid w:val="00C575A0"/>
    <w:rsid w:val="00C60F57"/>
    <w:rsid w:val="00C63CC3"/>
    <w:rsid w:val="00C645C2"/>
    <w:rsid w:val="00C645FC"/>
    <w:rsid w:val="00C64C30"/>
    <w:rsid w:val="00C66FF8"/>
    <w:rsid w:val="00C70508"/>
    <w:rsid w:val="00C70FD7"/>
    <w:rsid w:val="00C7161A"/>
    <w:rsid w:val="00C71DB1"/>
    <w:rsid w:val="00C742A8"/>
    <w:rsid w:val="00C7450B"/>
    <w:rsid w:val="00C74755"/>
    <w:rsid w:val="00C74AB2"/>
    <w:rsid w:val="00C74FB3"/>
    <w:rsid w:val="00C75A5E"/>
    <w:rsid w:val="00C77165"/>
    <w:rsid w:val="00C775F8"/>
    <w:rsid w:val="00C807F8"/>
    <w:rsid w:val="00C81A19"/>
    <w:rsid w:val="00C82198"/>
    <w:rsid w:val="00C84A89"/>
    <w:rsid w:val="00C84BBB"/>
    <w:rsid w:val="00C85307"/>
    <w:rsid w:val="00C860B1"/>
    <w:rsid w:val="00C91097"/>
    <w:rsid w:val="00C917F8"/>
    <w:rsid w:val="00C92494"/>
    <w:rsid w:val="00C9259C"/>
    <w:rsid w:val="00C942AD"/>
    <w:rsid w:val="00C946A7"/>
    <w:rsid w:val="00C9580D"/>
    <w:rsid w:val="00C975AC"/>
    <w:rsid w:val="00C975E6"/>
    <w:rsid w:val="00CA04A5"/>
    <w:rsid w:val="00CA23E6"/>
    <w:rsid w:val="00CA2632"/>
    <w:rsid w:val="00CA2B1B"/>
    <w:rsid w:val="00CA2F1B"/>
    <w:rsid w:val="00CA3ADB"/>
    <w:rsid w:val="00CA4A2F"/>
    <w:rsid w:val="00CA53E5"/>
    <w:rsid w:val="00CA6232"/>
    <w:rsid w:val="00CA64DC"/>
    <w:rsid w:val="00CA6C79"/>
    <w:rsid w:val="00CB16FA"/>
    <w:rsid w:val="00CB1F41"/>
    <w:rsid w:val="00CB6EFF"/>
    <w:rsid w:val="00CB7795"/>
    <w:rsid w:val="00CC0F27"/>
    <w:rsid w:val="00CC122B"/>
    <w:rsid w:val="00CC3142"/>
    <w:rsid w:val="00CC6936"/>
    <w:rsid w:val="00CD0314"/>
    <w:rsid w:val="00CD053D"/>
    <w:rsid w:val="00CD06F5"/>
    <w:rsid w:val="00CD16FF"/>
    <w:rsid w:val="00CD1EEA"/>
    <w:rsid w:val="00CD25D9"/>
    <w:rsid w:val="00CD2C2E"/>
    <w:rsid w:val="00CD37A7"/>
    <w:rsid w:val="00CD408D"/>
    <w:rsid w:val="00CD54D2"/>
    <w:rsid w:val="00CD5F31"/>
    <w:rsid w:val="00CD5FC4"/>
    <w:rsid w:val="00CD639C"/>
    <w:rsid w:val="00CE15AC"/>
    <w:rsid w:val="00CE15E2"/>
    <w:rsid w:val="00CE2B81"/>
    <w:rsid w:val="00CE3913"/>
    <w:rsid w:val="00CE4820"/>
    <w:rsid w:val="00CE6696"/>
    <w:rsid w:val="00CE761A"/>
    <w:rsid w:val="00CE789D"/>
    <w:rsid w:val="00CE7995"/>
    <w:rsid w:val="00CF0A66"/>
    <w:rsid w:val="00CF1507"/>
    <w:rsid w:val="00CF3BB6"/>
    <w:rsid w:val="00CF4088"/>
    <w:rsid w:val="00CF4F96"/>
    <w:rsid w:val="00CF579F"/>
    <w:rsid w:val="00CF5B9C"/>
    <w:rsid w:val="00CF7261"/>
    <w:rsid w:val="00D01C5B"/>
    <w:rsid w:val="00D027D7"/>
    <w:rsid w:val="00D02844"/>
    <w:rsid w:val="00D02A11"/>
    <w:rsid w:val="00D0440E"/>
    <w:rsid w:val="00D05391"/>
    <w:rsid w:val="00D06409"/>
    <w:rsid w:val="00D100AF"/>
    <w:rsid w:val="00D112A5"/>
    <w:rsid w:val="00D11A04"/>
    <w:rsid w:val="00D11DAC"/>
    <w:rsid w:val="00D136EA"/>
    <w:rsid w:val="00D16E2C"/>
    <w:rsid w:val="00D21A13"/>
    <w:rsid w:val="00D21CF6"/>
    <w:rsid w:val="00D22801"/>
    <w:rsid w:val="00D2637F"/>
    <w:rsid w:val="00D26C18"/>
    <w:rsid w:val="00D31598"/>
    <w:rsid w:val="00D31C11"/>
    <w:rsid w:val="00D333EE"/>
    <w:rsid w:val="00D33AD8"/>
    <w:rsid w:val="00D343AC"/>
    <w:rsid w:val="00D35576"/>
    <w:rsid w:val="00D36507"/>
    <w:rsid w:val="00D36A15"/>
    <w:rsid w:val="00D403B7"/>
    <w:rsid w:val="00D40DC3"/>
    <w:rsid w:val="00D429EA"/>
    <w:rsid w:val="00D437AC"/>
    <w:rsid w:val="00D4504A"/>
    <w:rsid w:val="00D472F1"/>
    <w:rsid w:val="00D5042E"/>
    <w:rsid w:val="00D50C4A"/>
    <w:rsid w:val="00D531E5"/>
    <w:rsid w:val="00D533FF"/>
    <w:rsid w:val="00D5343C"/>
    <w:rsid w:val="00D54F18"/>
    <w:rsid w:val="00D56CB5"/>
    <w:rsid w:val="00D574B9"/>
    <w:rsid w:val="00D62E1C"/>
    <w:rsid w:val="00D6447E"/>
    <w:rsid w:val="00D64B19"/>
    <w:rsid w:val="00D6519F"/>
    <w:rsid w:val="00D65CE7"/>
    <w:rsid w:val="00D672E4"/>
    <w:rsid w:val="00D7210D"/>
    <w:rsid w:val="00D72426"/>
    <w:rsid w:val="00D7259B"/>
    <w:rsid w:val="00D73D92"/>
    <w:rsid w:val="00D7537E"/>
    <w:rsid w:val="00D77357"/>
    <w:rsid w:val="00D77870"/>
    <w:rsid w:val="00D803A6"/>
    <w:rsid w:val="00D85D09"/>
    <w:rsid w:val="00D85F0B"/>
    <w:rsid w:val="00D8756E"/>
    <w:rsid w:val="00D87866"/>
    <w:rsid w:val="00D90A31"/>
    <w:rsid w:val="00D90BBF"/>
    <w:rsid w:val="00D93B19"/>
    <w:rsid w:val="00D93FE7"/>
    <w:rsid w:val="00D960CE"/>
    <w:rsid w:val="00DA0869"/>
    <w:rsid w:val="00DA0906"/>
    <w:rsid w:val="00DA1565"/>
    <w:rsid w:val="00DA31A2"/>
    <w:rsid w:val="00DA57A6"/>
    <w:rsid w:val="00DA61BD"/>
    <w:rsid w:val="00DA683A"/>
    <w:rsid w:val="00DB0588"/>
    <w:rsid w:val="00DB09FD"/>
    <w:rsid w:val="00DB2400"/>
    <w:rsid w:val="00DB3854"/>
    <w:rsid w:val="00DB43E0"/>
    <w:rsid w:val="00DB6599"/>
    <w:rsid w:val="00DB707F"/>
    <w:rsid w:val="00DB7261"/>
    <w:rsid w:val="00DB7D5C"/>
    <w:rsid w:val="00DC18BF"/>
    <w:rsid w:val="00DC1C1B"/>
    <w:rsid w:val="00DC1CDA"/>
    <w:rsid w:val="00DC2B4F"/>
    <w:rsid w:val="00DC5096"/>
    <w:rsid w:val="00DC530A"/>
    <w:rsid w:val="00DC564A"/>
    <w:rsid w:val="00DC5751"/>
    <w:rsid w:val="00DD2E1B"/>
    <w:rsid w:val="00DD49D0"/>
    <w:rsid w:val="00DE04A1"/>
    <w:rsid w:val="00DE073A"/>
    <w:rsid w:val="00DE0748"/>
    <w:rsid w:val="00DE0B1A"/>
    <w:rsid w:val="00DE1D37"/>
    <w:rsid w:val="00DE4804"/>
    <w:rsid w:val="00DE70EE"/>
    <w:rsid w:val="00DE731B"/>
    <w:rsid w:val="00DF04FA"/>
    <w:rsid w:val="00DF0898"/>
    <w:rsid w:val="00DF1D38"/>
    <w:rsid w:val="00DF1F10"/>
    <w:rsid w:val="00DF2883"/>
    <w:rsid w:val="00DF307E"/>
    <w:rsid w:val="00DF3E68"/>
    <w:rsid w:val="00DF5285"/>
    <w:rsid w:val="00DF617D"/>
    <w:rsid w:val="00DF6D27"/>
    <w:rsid w:val="00DF7B4B"/>
    <w:rsid w:val="00E00020"/>
    <w:rsid w:val="00E002AD"/>
    <w:rsid w:val="00E003BF"/>
    <w:rsid w:val="00E018B7"/>
    <w:rsid w:val="00E0312F"/>
    <w:rsid w:val="00E03E93"/>
    <w:rsid w:val="00E040F3"/>
    <w:rsid w:val="00E06B97"/>
    <w:rsid w:val="00E06CE3"/>
    <w:rsid w:val="00E14076"/>
    <w:rsid w:val="00E1503A"/>
    <w:rsid w:val="00E15D66"/>
    <w:rsid w:val="00E163DC"/>
    <w:rsid w:val="00E175CE"/>
    <w:rsid w:val="00E17AE0"/>
    <w:rsid w:val="00E20C4D"/>
    <w:rsid w:val="00E22A5A"/>
    <w:rsid w:val="00E23840"/>
    <w:rsid w:val="00E239BD"/>
    <w:rsid w:val="00E2504A"/>
    <w:rsid w:val="00E25C8E"/>
    <w:rsid w:val="00E26704"/>
    <w:rsid w:val="00E26950"/>
    <w:rsid w:val="00E30155"/>
    <w:rsid w:val="00E31C96"/>
    <w:rsid w:val="00E330BF"/>
    <w:rsid w:val="00E34033"/>
    <w:rsid w:val="00E347AD"/>
    <w:rsid w:val="00E352E4"/>
    <w:rsid w:val="00E35D0E"/>
    <w:rsid w:val="00E35F4F"/>
    <w:rsid w:val="00E36AA7"/>
    <w:rsid w:val="00E374A3"/>
    <w:rsid w:val="00E408B1"/>
    <w:rsid w:val="00E40EE1"/>
    <w:rsid w:val="00E418D2"/>
    <w:rsid w:val="00E44745"/>
    <w:rsid w:val="00E45F58"/>
    <w:rsid w:val="00E474F4"/>
    <w:rsid w:val="00E47BB7"/>
    <w:rsid w:val="00E47D01"/>
    <w:rsid w:val="00E47E2C"/>
    <w:rsid w:val="00E5378A"/>
    <w:rsid w:val="00E543C3"/>
    <w:rsid w:val="00E546A1"/>
    <w:rsid w:val="00E546A2"/>
    <w:rsid w:val="00E56B87"/>
    <w:rsid w:val="00E57621"/>
    <w:rsid w:val="00E57D83"/>
    <w:rsid w:val="00E600BF"/>
    <w:rsid w:val="00E61B33"/>
    <w:rsid w:val="00E62929"/>
    <w:rsid w:val="00E63B71"/>
    <w:rsid w:val="00E71C07"/>
    <w:rsid w:val="00E725AE"/>
    <w:rsid w:val="00E73EB3"/>
    <w:rsid w:val="00E75451"/>
    <w:rsid w:val="00E75566"/>
    <w:rsid w:val="00E76061"/>
    <w:rsid w:val="00E76307"/>
    <w:rsid w:val="00E8044F"/>
    <w:rsid w:val="00E80D49"/>
    <w:rsid w:val="00E80DB5"/>
    <w:rsid w:val="00E814A7"/>
    <w:rsid w:val="00E823DA"/>
    <w:rsid w:val="00E827AF"/>
    <w:rsid w:val="00E82CF8"/>
    <w:rsid w:val="00E83158"/>
    <w:rsid w:val="00E86335"/>
    <w:rsid w:val="00E872B5"/>
    <w:rsid w:val="00E87AD8"/>
    <w:rsid w:val="00E90B9C"/>
    <w:rsid w:val="00E90FFF"/>
    <w:rsid w:val="00E9282A"/>
    <w:rsid w:val="00E92A3A"/>
    <w:rsid w:val="00E92D55"/>
    <w:rsid w:val="00E942E7"/>
    <w:rsid w:val="00E944E2"/>
    <w:rsid w:val="00E97BBE"/>
    <w:rsid w:val="00EA0678"/>
    <w:rsid w:val="00EA1156"/>
    <w:rsid w:val="00EA124B"/>
    <w:rsid w:val="00EA1A13"/>
    <w:rsid w:val="00EA1D1D"/>
    <w:rsid w:val="00EA3D4F"/>
    <w:rsid w:val="00EA495E"/>
    <w:rsid w:val="00EA6057"/>
    <w:rsid w:val="00EA63D6"/>
    <w:rsid w:val="00EA764F"/>
    <w:rsid w:val="00EB1120"/>
    <w:rsid w:val="00EB1546"/>
    <w:rsid w:val="00EB197A"/>
    <w:rsid w:val="00EB1D27"/>
    <w:rsid w:val="00EB47D9"/>
    <w:rsid w:val="00EB4A8A"/>
    <w:rsid w:val="00EB5C37"/>
    <w:rsid w:val="00EB63F3"/>
    <w:rsid w:val="00EB76DC"/>
    <w:rsid w:val="00EC0EED"/>
    <w:rsid w:val="00EC23C1"/>
    <w:rsid w:val="00EC3108"/>
    <w:rsid w:val="00EC35C6"/>
    <w:rsid w:val="00EC610E"/>
    <w:rsid w:val="00ED04C0"/>
    <w:rsid w:val="00ED0C6B"/>
    <w:rsid w:val="00ED12EC"/>
    <w:rsid w:val="00ED17CB"/>
    <w:rsid w:val="00ED2A62"/>
    <w:rsid w:val="00ED3637"/>
    <w:rsid w:val="00ED396D"/>
    <w:rsid w:val="00ED43F7"/>
    <w:rsid w:val="00ED5114"/>
    <w:rsid w:val="00ED5386"/>
    <w:rsid w:val="00ED6B08"/>
    <w:rsid w:val="00ED6F45"/>
    <w:rsid w:val="00EE0A78"/>
    <w:rsid w:val="00EE12B0"/>
    <w:rsid w:val="00EE4C58"/>
    <w:rsid w:val="00EE4FA7"/>
    <w:rsid w:val="00EE63B3"/>
    <w:rsid w:val="00EE700C"/>
    <w:rsid w:val="00EE77DB"/>
    <w:rsid w:val="00EF16D5"/>
    <w:rsid w:val="00EF2859"/>
    <w:rsid w:val="00EF377D"/>
    <w:rsid w:val="00EF3B64"/>
    <w:rsid w:val="00EF42D1"/>
    <w:rsid w:val="00EF5884"/>
    <w:rsid w:val="00EF7BD5"/>
    <w:rsid w:val="00EF7E30"/>
    <w:rsid w:val="00F0017E"/>
    <w:rsid w:val="00F011F7"/>
    <w:rsid w:val="00F026D5"/>
    <w:rsid w:val="00F05FF7"/>
    <w:rsid w:val="00F06828"/>
    <w:rsid w:val="00F0751B"/>
    <w:rsid w:val="00F07A09"/>
    <w:rsid w:val="00F10E19"/>
    <w:rsid w:val="00F1313E"/>
    <w:rsid w:val="00F17E0E"/>
    <w:rsid w:val="00F17F8B"/>
    <w:rsid w:val="00F21DD6"/>
    <w:rsid w:val="00F241C3"/>
    <w:rsid w:val="00F242F3"/>
    <w:rsid w:val="00F25526"/>
    <w:rsid w:val="00F26022"/>
    <w:rsid w:val="00F3285A"/>
    <w:rsid w:val="00F332B5"/>
    <w:rsid w:val="00F33968"/>
    <w:rsid w:val="00F4230F"/>
    <w:rsid w:val="00F4294B"/>
    <w:rsid w:val="00F4345D"/>
    <w:rsid w:val="00F43CF0"/>
    <w:rsid w:val="00F4420C"/>
    <w:rsid w:val="00F4514E"/>
    <w:rsid w:val="00F458C8"/>
    <w:rsid w:val="00F45A1A"/>
    <w:rsid w:val="00F55068"/>
    <w:rsid w:val="00F552B5"/>
    <w:rsid w:val="00F56C1E"/>
    <w:rsid w:val="00F601FE"/>
    <w:rsid w:val="00F63709"/>
    <w:rsid w:val="00F70376"/>
    <w:rsid w:val="00F73AD3"/>
    <w:rsid w:val="00F74154"/>
    <w:rsid w:val="00F7726C"/>
    <w:rsid w:val="00F7752D"/>
    <w:rsid w:val="00F80DA2"/>
    <w:rsid w:val="00F843A8"/>
    <w:rsid w:val="00F84DE1"/>
    <w:rsid w:val="00F84E59"/>
    <w:rsid w:val="00F84E7E"/>
    <w:rsid w:val="00F8607B"/>
    <w:rsid w:val="00F86AAE"/>
    <w:rsid w:val="00F93F64"/>
    <w:rsid w:val="00F943C9"/>
    <w:rsid w:val="00F949A9"/>
    <w:rsid w:val="00FA0280"/>
    <w:rsid w:val="00FA0D51"/>
    <w:rsid w:val="00FA1F23"/>
    <w:rsid w:val="00FA254E"/>
    <w:rsid w:val="00FA26EC"/>
    <w:rsid w:val="00FA289C"/>
    <w:rsid w:val="00FA29E0"/>
    <w:rsid w:val="00FA43C0"/>
    <w:rsid w:val="00FA6457"/>
    <w:rsid w:val="00FA6DA0"/>
    <w:rsid w:val="00FA7039"/>
    <w:rsid w:val="00FB00D4"/>
    <w:rsid w:val="00FB1DD1"/>
    <w:rsid w:val="00FB20BD"/>
    <w:rsid w:val="00FB217C"/>
    <w:rsid w:val="00FB2E34"/>
    <w:rsid w:val="00FB2ED4"/>
    <w:rsid w:val="00FB731A"/>
    <w:rsid w:val="00FB7F02"/>
    <w:rsid w:val="00FC0C6D"/>
    <w:rsid w:val="00FC524C"/>
    <w:rsid w:val="00FC5570"/>
    <w:rsid w:val="00FC610E"/>
    <w:rsid w:val="00FC667E"/>
    <w:rsid w:val="00FC6E3A"/>
    <w:rsid w:val="00FC7D21"/>
    <w:rsid w:val="00FD1155"/>
    <w:rsid w:val="00FD2E52"/>
    <w:rsid w:val="00FD2F69"/>
    <w:rsid w:val="00FE02B8"/>
    <w:rsid w:val="00FE1C01"/>
    <w:rsid w:val="00FE1EF5"/>
    <w:rsid w:val="00FE2535"/>
    <w:rsid w:val="00FE302D"/>
    <w:rsid w:val="00FE54D3"/>
    <w:rsid w:val="00FE6158"/>
    <w:rsid w:val="00FE7AB6"/>
    <w:rsid w:val="00FF1213"/>
    <w:rsid w:val="00FF13F5"/>
    <w:rsid w:val="00FF2994"/>
    <w:rsid w:val="00FF40E5"/>
    <w:rsid w:val="00FF4316"/>
    <w:rsid w:val="00FF6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D2AB6"/>
  <w15:docId w15:val="{A713739E-A2E5-4178-B152-43E5A2C4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3F3"/>
    <w:pPr>
      <w:spacing w:after="0" w:line="480" w:lineRule="auto"/>
    </w:pPr>
    <w:rPr>
      <w:rFonts w:ascii="Times New Roman" w:hAnsi="Times New Roman"/>
      <w:sz w:val="20"/>
    </w:rPr>
  </w:style>
  <w:style w:type="paragraph" w:styleId="Heading1">
    <w:name w:val="heading 1"/>
    <w:basedOn w:val="Normal"/>
    <w:next w:val="Normal"/>
    <w:link w:val="Heading1Char"/>
    <w:uiPriority w:val="9"/>
    <w:qFormat/>
    <w:rsid w:val="00015A4D"/>
    <w:pPr>
      <w:keepNext/>
      <w:keepLines/>
      <w:numPr>
        <w:numId w:val="1"/>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F5B9C"/>
    <w:pPr>
      <w:keepNext/>
      <w:keepLines/>
      <w:numPr>
        <w:ilvl w:val="1"/>
        <w:numId w:val="1"/>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62274B"/>
    <w:pPr>
      <w:keepNext/>
      <w:keepLines/>
      <w:numPr>
        <w:ilvl w:val="2"/>
        <w:numId w:val="1"/>
      </w:numPr>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62274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2274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2274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2274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2274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274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A4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CF5B9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62274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2274B"/>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62274B"/>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62274B"/>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2274B"/>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227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2274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11AA5"/>
    <w:pPr>
      <w:spacing w:line="24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C11AA5"/>
    <w:rPr>
      <w:rFonts w:ascii="Times New Roman" w:eastAsiaTheme="majorEastAsia" w:hAnsi="Times New Roman" w:cstheme="majorBidi"/>
      <w:spacing w:val="-10"/>
      <w:kern w:val="28"/>
      <w:sz w:val="32"/>
      <w:szCs w:val="56"/>
    </w:rPr>
  </w:style>
  <w:style w:type="paragraph" w:styleId="CommentText">
    <w:name w:val="annotation text"/>
    <w:basedOn w:val="Normal"/>
    <w:link w:val="CommentTextChar"/>
    <w:uiPriority w:val="99"/>
    <w:unhideWhenUsed/>
    <w:rsid w:val="005768EC"/>
    <w:pPr>
      <w:spacing w:after="200" w:line="240" w:lineRule="auto"/>
    </w:pPr>
    <w:rPr>
      <w:szCs w:val="20"/>
    </w:rPr>
  </w:style>
  <w:style w:type="character" w:customStyle="1" w:styleId="CommentTextChar">
    <w:name w:val="Comment Text Char"/>
    <w:basedOn w:val="DefaultParagraphFont"/>
    <w:link w:val="CommentText"/>
    <w:uiPriority w:val="99"/>
    <w:rsid w:val="005768EC"/>
    <w:rPr>
      <w:rFonts w:ascii="Times New Roman" w:hAnsi="Times New Roman"/>
      <w:sz w:val="20"/>
      <w:szCs w:val="20"/>
    </w:rPr>
  </w:style>
  <w:style w:type="character" w:styleId="Hyperlink">
    <w:name w:val="Hyperlink"/>
    <w:basedOn w:val="DefaultParagraphFont"/>
    <w:uiPriority w:val="99"/>
    <w:unhideWhenUsed/>
    <w:rsid w:val="00073A69"/>
    <w:rPr>
      <w:color w:val="0563C1" w:themeColor="hyperlink"/>
      <w:u w:val="single"/>
    </w:rPr>
  </w:style>
  <w:style w:type="paragraph" w:styleId="NoSpacing">
    <w:name w:val="No Spacing"/>
    <w:uiPriority w:val="1"/>
    <w:qFormat/>
    <w:rsid w:val="00CF7261"/>
    <w:pPr>
      <w:spacing w:after="0" w:line="360" w:lineRule="auto"/>
    </w:pPr>
    <w:rPr>
      <w:rFonts w:ascii="Times New Roman" w:hAnsi="Times New Roman"/>
    </w:rPr>
  </w:style>
  <w:style w:type="table" w:styleId="TableGrid">
    <w:name w:val="Table Grid"/>
    <w:basedOn w:val="TableNormal"/>
    <w:uiPriority w:val="39"/>
    <w:rsid w:val="00B4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1F7"/>
    <w:rPr>
      <w:sz w:val="16"/>
      <w:szCs w:val="16"/>
    </w:rPr>
  </w:style>
  <w:style w:type="paragraph" w:styleId="CommentSubject">
    <w:name w:val="annotation subject"/>
    <w:basedOn w:val="CommentText"/>
    <w:next w:val="CommentText"/>
    <w:link w:val="CommentSubjectChar"/>
    <w:uiPriority w:val="99"/>
    <w:semiHidden/>
    <w:unhideWhenUsed/>
    <w:rsid w:val="00BF11F7"/>
    <w:pPr>
      <w:spacing w:after="160"/>
    </w:pPr>
    <w:rPr>
      <w:b/>
      <w:bCs/>
    </w:rPr>
  </w:style>
  <w:style w:type="character" w:customStyle="1" w:styleId="CommentSubjectChar">
    <w:name w:val="Comment Subject Char"/>
    <w:basedOn w:val="CommentTextChar"/>
    <w:link w:val="CommentSubject"/>
    <w:uiPriority w:val="99"/>
    <w:semiHidden/>
    <w:rsid w:val="00BF11F7"/>
    <w:rPr>
      <w:rFonts w:ascii="Times New Roman" w:hAnsi="Times New Roman"/>
      <w:b/>
      <w:bCs/>
      <w:sz w:val="20"/>
      <w:szCs w:val="20"/>
    </w:rPr>
  </w:style>
  <w:style w:type="paragraph" w:styleId="BalloonText">
    <w:name w:val="Balloon Text"/>
    <w:basedOn w:val="Normal"/>
    <w:link w:val="BalloonTextChar"/>
    <w:uiPriority w:val="99"/>
    <w:semiHidden/>
    <w:unhideWhenUsed/>
    <w:rsid w:val="00BF11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1F7"/>
    <w:rPr>
      <w:rFonts w:ascii="Segoe UI" w:hAnsi="Segoe UI" w:cs="Segoe UI"/>
      <w:sz w:val="18"/>
      <w:szCs w:val="18"/>
    </w:rPr>
  </w:style>
  <w:style w:type="paragraph" w:customStyle="1" w:styleId="EndNoteBibliographyTitle">
    <w:name w:val="EndNote Bibliography Title"/>
    <w:basedOn w:val="Normal"/>
    <w:link w:val="EndNoteBibliographyTitleChar"/>
    <w:rsid w:val="00737E44"/>
    <w:pPr>
      <w:jc w:val="center"/>
    </w:pPr>
    <w:rPr>
      <w:rFonts w:cs="Times New Roman"/>
      <w:noProof/>
    </w:rPr>
  </w:style>
  <w:style w:type="character" w:customStyle="1" w:styleId="EndNoteBibliographyTitleChar">
    <w:name w:val="EndNote Bibliography Title Char"/>
    <w:basedOn w:val="DefaultParagraphFont"/>
    <w:link w:val="EndNoteBibliographyTitle"/>
    <w:rsid w:val="00737E44"/>
    <w:rPr>
      <w:rFonts w:ascii="Times New Roman" w:hAnsi="Times New Roman" w:cs="Times New Roman"/>
      <w:noProof/>
      <w:sz w:val="20"/>
    </w:rPr>
  </w:style>
  <w:style w:type="paragraph" w:customStyle="1" w:styleId="EndNoteBibliography">
    <w:name w:val="EndNote Bibliography"/>
    <w:basedOn w:val="Normal"/>
    <w:link w:val="EndNoteBibliographyChar"/>
    <w:rsid w:val="00737E44"/>
    <w:pPr>
      <w:spacing w:line="240" w:lineRule="auto"/>
    </w:pPr>
    <w:rPr>
      <w:rFonts w:cs="Times New Roman"/>
      <w:noProof/>
    </w:rPr>
  </w:style>
  <w:style w:type="character" w:customStyle="1" w:styleId="EndNoteBibliographyChar">
    <w:name w:val="EndNote Bibliography Char"/>
    <w:basedOn w:val="DefaultParagraphFont"/>
    <w:link w:val="EndNoteBibliography"/>
    <w:rsid w:val="00737E44"/>
    <w:rPr>
      <w:rFonts w:ascii="Times New Roman" w:hAnsi="Times New Roman" w:cs="Times New Roman"/>
      <w:noProof/>
      <w:sz w:val="20"/>
    </w:rPr>
  </w:style>
  <w:style w:type="character" w:styleId="PlaceholderText">
    <w:name w:val="Placeholder Text"/>
    <w:basedOn w:val="DefaultParagraphFont"/>
    <w:uiPriority w:val="99"/>
    <w:semiHidden/>
    <w:rsid w:val="00572FB1"/>
    <w:rPr>
      <w:color w:val="808080"/>
    </w:rPr>
  </w:style>
  <w:style w:type="paragraph" w:styleId="Caption">
    <w:name w:val="caption"/>
    <w:basedOn w:val="Normal"/>
    <w:next w:val="Normal"/>
    <w:uiPriority w:val="35"/>
    <w:unhideWhenUsed/>
    <w:qFormat/>
    <w:rsid w:val="007B26D3"/>
    <w:pPr>
      <w:spacing w:after="200"/>
    </w:pPr>
    <w:rPr>
      <w:i/>
      <w:iCs/>
      <w:color w:val="44546A" w:themeColor="text2"/>
      <w:sz w:val="18"/>
      <w:szCs w:val="18"/>
    </w:rPr>
  </w:style>
  <w:style w:type="paragraph" w:styleId="TOCHeading">
    <w:name w:val="TOC Heading"/>
    <w:basedOn w:val="Heading1"/>
    <w:next w:val="Normal"/>
    <w:uiPriority w:val="39"/>
    <w:unhideWhenUsed/>
    <w:qFormat/>
    <w:rsid w:val="00DA31A2"/>
    <w:pPr>
      <w:numPr>
        <w:numId w:val="0"/>
      </w:numPr>
      <w:spacing w:line="259" w:lineRule="auto"/>
      <w:outlineLvl w:val="9"/>
    </w:pPr>
    <w:rPr>
      <w:rFonts w:asciiTheme="majorHAnsi" w:hAnsiTheme="majorHAnsi"/>
      <w:b w:val="0"/>
      <w:color w:val="2E74B5" w:themeColor="accent1" w:themeShade="BF"/>
      <w:sz w:val="32"/>
      <w:lang w:eastAsia="en-US"/>
    </w:rPr>
  </w:style>
  <w:style w:type="paragraph" w:styleId="TOC1">
    <w:name w:val="toc 1"/>
    <w:basedOn w:val="Normal"/>
    <w:next w:val="Normal"/>
    <w:autoRedefine/>
    <w:uiPriority w:val="39"/>
    <w:unhideWhenUsed/>
    <w:rsid w:val="00DA31A2"/>
    <w:pPr>
      <w:spacing w:after="100"/>
    </w:pPr>
  </w:style>
  <w:style w:type="paragraph" w:styleId="TOC2">
    <w:name w:val="toc 2"/>
    <w:basedOn w:val="Normal"/>
    <w:next w:val="Normal"/>
    <w:autoRedefine/>
    <w:uiPriority w:val="39"/>
    <w:unhideWhenUsed/>
    <w:rsid w:val="00DA31A2"/>
    <w:pPr>
      <w:spacing w:after="100"/>
      <w:ind w:left="200"/>
    </w:pPr>
  </w:style>
  <w:style w:type="paragraph" w:styleId="Header">
    <w:name w:val="header"/>
    <w:basedOn w:val="Normal"/>
    <w:link w:val="HeaderChar"/>
    <w:uiPriority w:val="99"/>
    <w:unhideWhenUsed/>
    <w:rsid w:val="00200802"/>
    <w:pPr>
      <w:tabs>
        <w:tab w:val="center" w:pos="4513"/>
        <w:tab w:val="right" w:pos="9026"/>
      </w:tabs>
      <w:spacing w:line="240" w:lineRule="auto"/>
    </w:pPr>
  </w:style>
  <w:style w:type="character" w:customStyle="1" w:styleId="HeaderChar">
    <w:name w:val="Header Char"/>
    <w:basedOn w:val="DefaultParagraphFont"/>
    <w:link w:val="Header"/>
    <w:uiPriority w:val="99"/>
    <w:rsid w:val="00200802"/>
    <w:rPr>
      <w:rFonts w:ascii="Times New Roman" w:hAnsi="Times New Roman"/>
      <w:sz w:val="20"/>
    </w:rPr>
  </w:style>
  <w:style w:type="paragraph" w:styleId="Footer">
    <w:name w:val="footer"/>
    <w:basedOn w:val="Normal"/>
    <w:link w:val="FooterChar"/>
    <w:uiPriority w:val="99"/>
    <w:unhideWhenUsed/>
    <w:rsid w:val="00200802"/>
    <w:pPr>
      <w:tabs>
        <w:tab w:val="center" w:pos="4513"/>
        <w:tab w:val="right" w:pos="9026"/>
      </w:tabs>
      <w:spacing w:line="240" w:lineRule="auto"/>
    </w:pPr>
  </w:style>
  <w:style w:type="character" w:customStyle="1" w:styleId="FooterChar">
    <w:name w:val="Footer Char"/>
    <w:basedOn w:val="DefaultParagraphFont"/>
    <w:link w:val="Footer"/>
    <w:uiPriority w:val="99"/>
    <w:rsid w:val="00200802"/>
    <w:rPr>
      <w:rFonts w:ascii="Times New Roman" w:hAnsi="Times New Roman"/>
      <w:sz w:val="20"/>
    </w:rPr>
  </w:style>
  <w:style w:type="paragraph" w:styleId="Revision">
    <w:name w:val="Revision"/>
    <w:hidden/>
    <w:uiPriority w:val="99"/>
    <w:semiHidden/>
    <w:rsid w:val="002502ED"/>
    <w:pPr>
      <w:spacing w:after="0" w:line="240" w:lineRule="auto"/>
    </w:pPr>
    <w:rPr>
      <w:rFonts w:ascii="Times New Roman" w:hAnsi="Times New Roman"/>
      <w:sz w:val="20"/>
    </w:rPr>
  </w:style>
  <w:style w:type="character" w:styleId="LineNumber">
    <w:name w:val="line number"/>
    <w:basedOn w:val="DefaultParagraphFont"/>
    <w:uiPriority w:val="99"/>
    <w:semiHidden/>
    <w:unhideWhenUsed/>
    <w:rsid w:val="00F943C9"/>
  </w:style>
  <w:style w:type="paragraph" w:customStyle="1" w:styleId="FreeForm">
    <w:name w:val="Free Form"/>
    <w:rsid w:val="00732173"/>
    <w:rPr>
      <w:rFonts w:ascii="Calibri" w:eastAsia="ヒラギノ角ゴ Pro W3" w:hAnsi="Calibri" w:cs="Times New Roman"/>
      <w:color w:val="000000"/>
      <w:szCs w:val="20"/>
    </w:rPr>
  </w:style>
  <w:style w:type="paragraph" w:customStyle="1" w:styleId="CommentText1">
    <w:name w:val="Comment Text1"/>
    <w:rsid w:val="0097781E"/>
    <w:pPr>
      <w:spacing w:after="200" w:line="240" w:lineRule="auto"/>
    </w:pPr>
    <w:rPr>
      <w:rFonts w:ascii="Times New Roman" w:eastAsia="ヒラギノ角ゴ Pro W3" w:hAnsi="Times New Roman" w:cs="Times New Roman"/>
      <w:color w:val="000000"/>
      <w:sz w:val="20"/>
      <w:szCs w:val="20"/>
    </w:rPr>
  </w:style>
  <w:style w:type="paragraph" w:styleId="ListParagraph">
    <w:name w:val="List Paragraph"/>
    <w:basedOn w:val="Normal"/>
    <w:uiPriority w:val="34"/>
    <w:qFormat/>
    <w:rsid w:val="00752A93"/>
    <w:pPr>
      <w:spacing w:after="160" w:line="259" w:lineRule="auto"/>
      <w:ind w:left="720"/>
      <w:contextualSpacing/>
    </w:pPr>
    <w:rPr>
      <w:rFonts w:asciiTheme="minorHAnsi" w:hAnsiTheme="minorHAns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449229">
      <w:bodyDiv w:val="1"/>
      <w:marLeft w:val="0"/>
      <w:marRight w:val="0"/>
      <w:marTop w:val="0"/>
      <w:marBottom w:val="0"/>
      <w:divBdr>
        <w:top w:val="none" w:sz="0" w:space="0" w:color="auto"/>
        <w:left w:val="none" w:sz="0" w:space="0" w:color="auto"/>
        <w:bottom w:val="none" w:sz="0" w:space="0" w:color="auto"/>
        <w:right w:val="none" w:sz="0" w:space="0" w:color="auto"/>
      </w:divBdr>
    </w:div>
    <w:div w:id="12541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githu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8831-1FCF-4C5C-B7D1-A62335D0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20756</Words>
  <Characters>118314</Characters>
  <Application>Microsoft Office Word</Application>
  <DocSecurity>4</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K.U.Leuven FEB</Company>
  <LinksUpToDate>false</LinksUpToDate>
  <CharactersWithSpaces>138793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Libo</dc:creator>
  <cp:lastModifiedBy>Edwards L.</cp:lastModifiedBy>
  <cp:revision>2</cp:revision>
  <cp:lastPrinted>2016-01-25T14:35:00Z</cp:lastPrinted>
  <dcterms:created xsi:type="dcterms:W3CDTF">2018-10-31T12:01:00Z</dcterms:created>
  <dcterms:modified xsi:type="dcterms:W3CDTF">2018-10-31T12:01:00Z</dcterms:modified>
</cp:coreProperties>
</file>