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BD595" w14:textId="77777777" w:rsidR="00E019D4" w:rsidRPr="00837F83" w:rsidRDefault="00E019D4" w:rsidP="00E019D4">
      <w:pPr>
        <w:spacing w:before="120" w:after="120" w:line="360" w:lineRule="auto"/>
        <w:rPr>
          <w:rFonts w:ascii="Times New Roman" w:hAnsi="Times New Roman" w:cs="Times New Roman"/>
          <w:b/>
        </w:rPr>
      </w:pPr>
      <w:r w:rsidRPr="00837F83">
        <w:rPr>
          <w:rFonts w:ascii="Times New Roman" w:hAnsi="Times New Roman" w:cs="Times New Roman"/>
          <w:b/>
        </w:rPr>
        <w:t>CORRESPONDENCE</w:t>
      </w:r>
    </w:p>
    <w:p w14:paraId="48AEC68A" w14:textId="3B941171" w:rsidR="00DA2B7C" w:rsidRPr="00837F83" w:rsidRDefault="00D60C77" w:rsidP="004B710A">
      <w:pPr>
        <w:spacing w:before="120" w:after="120" w:line="360" w:lineRule="auto"/>
        <w:jc w:val="center"/>
        <w:rPr>
          <w:rFonts w:ascii="Times New Roman" w:hAnsi="Times New Roman" w:cs="Times New Roman"/>
          <w:b/>
        </w:rPr>
      </w:pPr>
      <w:r w:rsidRPr="00837F83">
        <w:rPr>
          <w:rFonts w:ascii="Times New Roman" w:hAnsi="Times New Roman" w:cs="Times New Roman"/>
          <w:b/>
        </w:rPr>
        <w:t>Perceptions of future health and cancer risk in adult survivors of childhood cancer</w:t>
      </w:r>
      <w:r w:rsidR="00FE66D1">
        <w:rPr>
          <w:rFonts w:ascii="Times New Roman" w:hAnsi="Times New Roman" w:cs="Times New Roman"/>
          <w:b/>
        </w:rPr>
        <w:t xml:space="preserve">: implications for engagement in </w:t>
      </w:r>
      <w:r w:rsidR="00393280">
        <w:rPr>
          <w:rFonts w:ascii="Times New Roman" w:hAnsi="Times New Roman" w:cs="Times New Roman"/>
          <w:b/>
        </w:rPr>
        <w:t>follow-up</w:t>
      </w:r>
      <w:r w:rsidR="00FE66D1">
        <w:rPr>
          <w:rFonts w:ascii="Times New Roman" w:hAnsi="Times New Roman" w:cs="Times New Roman"/>
          <w:b/>
        </w:rPr>
        <w:t xml:space="preserve"> care</w:t>
      </w:r>
    </w:p>
    <w:p w14:paraId="7403790B" w14:textId="0A108BC5" w:rsidR="00240E29" w:rsidRPr="00837F83" w:rsidRDefault="008666E8" w:rsidP="004B710A">
      <w:pPr>
        <w:spacing w:before="120" w:after="120" w:line="360" w:lineRule="auto"/>
        <w:jc w:val="center"/>
        <w:rPr>
          <w:rFonts w:ascii="Times New Roman" w:hAnsi="Times New Roman" w:cs="Times New Roman"/>
        </w:rPr>
      </w:pPr>
      <w:r w:rsidRPr="00837F83">
        <w:rPr>
          <w:rFonts w:ascii="Times New Roman" w:hAnsi="Times New Roman" w:cs="Times New Roman"/>
        </w:rPr>
        <w:t>Signorelli C</w:t>
      </w:r>
      <w:r w:rsidR="00CB1519">
        <w:rPr>
          <w:rFonts w:ascii="Times New Roman" w:hAnsi="Times New Roman" w:cs="Times New Roman"/>
        </w:rPr>
        <w:t>.</w:t>
      </w:r>
      <w:r w:rsidRPr="00837F83">
        <w:rPr>
          <w:rFonts w:ascii="Times New Roman" w:hAnsi="Times New Roman" w:cs="Times New Roman"/>
        </w:rPr>
        <w:t>,</w:t>
      </w:r>
      <w:r w:rsidRPr="00837F83">
        <w:rPr>
          <w:rFonts w:ascii="Times New Roman" w:hAnsi="Times New Roman" w:cs="Times New Roman"/>
          <w:vertAlign w:val="superscript"/>
        </w:rPr>
        <w:t>1,2</w:t>
      </w:r>
      <w:r w:rsidRPr="00837F83">
        <w:rPr>
          <w:rFonts w:ascii="Times New Roman" w:hAnsi="Times New Roman" w:cs="Times New Roman"/>
        </w:rPr>
        <w:t xml:space="preserve"> Wakefield CE</w:t>
      </w:r>
      <w:r w:rsidR="00CB1519">
        <w:rPr>
          <w:rFonts w:ascii="Times New Roman" w:hAnsi="Times New Roman" w:cs="Times New Roman"/>
        </w:rPr>
        <w:t>.</w:t>
      </w:r>
      <w:r w:rsidRPr="00837F83">
        <w:rPr>
          <w:rFonts w:ascii="Times New Roman" w:hAnsi="Times New Roman" w:cs="Times New Roman"/>
        </w:rPr>
        <w:t>,</w:t>
      </w:r>
      <w:r w:rsidRPr="00837F83">
        <w:rPr>
          <w:rFonts w:ascii="Times New Roman" w:hAnsi="Times New Roman" w:cs="Times New Roman"/>
          <w:vertAlign w:val="superscript"/>
        </w:rPr>
        <w:t>1,2</w:t>
      </w:r>
      <w:r w:rsidRPr="00837F83">
        <w:rPr>
          <w:rFonts w:ascii="Times New Roman" w:hAnsi="Times New Roman" w:cs="Times New Roman"/>
        </w:rPr>
        <w:t xml:space="preserve"> Fardell JE</w:t>
      </w:r>
      <w:r w:rsidR="00CB1519">
        <w:rPr>
          <w:rFonts w:ascii="Times New Roman" w:hAnsi="Times New Roman" w:cs="Times New Roman"/>
        </w:rPr>
        <w:t>.</w:t>
      </w:r>
      <w:r w:rsidRPr="00837F83">
        <w:rPr>
          <w:rFonts w:ascii="Times New Roman" w:hAnsi="Times New Roman" w:cs="Times New Roman"/>
        </w:rPr>
        <w:t>,</w:t>
      </w:r>
      <w:r w:rsidRPr="00837F83">
        <w:rPr>
          <w:rFonts w:ascii="Times New Roman" w:hAnsi="Times New Roman" w:cs="Times New Roman"/>
          <w:vertAlign w:val="superscript"/>
        </w:rPr>
        <w:t>1,2</w:t>
      </w:r>
      <w:r w:rsidRPr="00837F83">
        <w:rPr>
          <w:rFonts w:ascii="Times New Roman" w:hAnsi="Times New Roman" w:cs="Times New Roman"/>
        </w:rPr>
        <w:t xml:space="preserve"> Brierley ME</w:t>
      </w:r>
      <w:r w:rsidR="00CB1519">
        <w:rPr>
          <w:rFonts w:ascii="Times New Roman" w:hAnsi="Times New Roman" w:cs="Times New Roman"/>
        </w:rPr>
        <w:t>.</w:t>
      </w:r>
      <w:r w:rsidRPr="00837F83">
        <w:rPr>
          <w:rFonts w:ascii="Times New Roman" w:hAnsi="Times New Roman" w:cs="Times New Roman"/>
        </w:rPr>
        <w:t>,</w:t>
      </w:r>
      <w:r w:rsidRPr="00837F83">
        <w:rPr>
          <w:rFonts w:ascii="Times New Roman" w:hAnsi="Times New Roman" w:cs="Times New Roman"/>
          <w:vertAlign w:val="superscript"/>
        </w:rPr>
        <w:t>1,2</w:t>
      </w:r>
      <w:r w:rsidRPr="00837F83">
        <w:rPr>
          <w:rFonts w:ascii="Times New Roman" w:hAnsi="Times New Roman" w:cs="Times New Roman"/>
        </w:rPr>
        <w:t xml:space="preserve"> </w:t>
      </w:r>
      <w:r w:rsidR="004B5616">
        <w:rPr>
          <w:rFonts w:ascii="Times New Roman" w:hAnsi="Times New Roman" w:cs="Times New Roman"/>
        </w:rPr>
        <w:t>Darlington A.,</w:t>
      </w:r>
      <w:r w:rsidR="00854A88">
        <w:rPr>
          <w:rFonts w:ascii="Times New Roman" w:hAnsi="Times New Roman" w:cs="Times New Roman"/>
          <w:vertAlign w:val="superscript"/>
        </w:rPr>
        <w:t>3</w:t>
      </w:r>
      <w:r w:rsidR="004B5616">
        <w:rPr>
          <w:rFonts w:ascii="Times New Roman" w:hAnsi="Times New Roman" w:cs="Times New Roman"/>
        </w:rPr>
        <w:t xml:space="preserve"> </w:t>
      </w:r>
      <w:r w:rsidR="00510006">
        <w:rPr>
          <w:rFonts w:ascii="Times New Roman" w:hAnsi="Times New Roman" w:cs="Times New Roman"/>
        </w:rPr>
        <w:t>Williamson, J.,</w:t>
      </w:r>
      <w:r w:rsidR="00510006">
        <w:rPr>
          <w:rFonts w:ascii="Times New Roman" w:hAnsi="Times New Roman" w:cs="Times New Roman"/>
          <w:vertAlign w:val="superscript"/>
        </w:rPr>
        <w:t>4</w:t>
      </w:r>
      <w:r w:rsidR="00510006">
        <w:rPr>
          <w:rFonts w:ascii="Times New Roman" w:hAnsi="Times New Roman" w:cs="Times New Roman"/>
        </w:rPr>
        <w:t xml:space="preserve"> </w:t>
      </w:r>
      <w:r w:rsidR="001B4960">
        <w:rPr>
          <w:rFonts w:ascii="Times New Roman" w:hAnsi="Times New Roman" w:cs="Times New Roman"/>
        </w:rPr>
        <w:t>Downie, P.,</w:t>
      </w:r>
      <w:r w:rsidR="001B4960">
        <w:rPr>
          <w:rFonts w:ascii="Times New Roman" w:hAnsi="Times New Roman" w:cs="Times New Roman"/>
          <w:vertAlign w:val="superscript"/>
        </w:rPr>
        <w:t>4</w:t>
      </w:r>
      <w:r w:rsidR="00FC44CF">
        <w:rPr>
          <w:rFonts w:ascii="Times New Roman" w:hAnsi="Times New Roman" w:cs="Times New Roman"/>
          <w:vertAlign w:val="superscript"/>
        </w:rPr>
        <w:t>,5</w:t>
      </w:r>
      <w:r w:rsidR="001B4960">
        <w:rPr>
          <w:rFonts w:ascii="Times New Roman" w:hAnsi="Times New Roman" w:cs="Times New Roman"/>
        </w:rPr>
        <w:t xml:space="preserve"> </w:t>
      </w:r>
      <w:r w:rsidRPr="00837F83">
        <w:rPr>
          <w:rFonts w:ascii="Times New Roman" w:hAnsi="Times New Roman" w:cs="Times New Roman"/>
        </w:rPr>
        <w:t>&amp; Cohn RJ</w:t>
      </w:r>
      <w:r w:rsidR="00CB1519">
        <w:rPr>
          <w:rFonts w:ascii="Times New Roman" w:hAnsi="Times New Roman" w:cs="Times New Roman"/>
        </w:rPr>
        <w:t>.</w:t>
      </w:r>
      <w:r w:rsidRPr="00837F83">
        <w:rPr>
          <w:rFonts w:ascii="Times New Roman" w:hAnsi="Times New Roman" w:cs="Times New Roman"/>
        </w:rPr>
        <w:t>,</w:t>
      </w:r>
      <w:r w:rsidRPr="00837F83">
        <w:rPr>
          <w:rFonts w:ascii="Times New Roman" w:hAnsi="Times New Roman" w:cs="Times New Roman"/>
          <w:vertAlign w:val="superscript"/>
        </w:rPr>
        <w:t>1,2</w:t>
      </w:r>
    </w:p>
    <w:p w14:paraId="44477DD4" w14:textId="77777777" w:rsidR="008666E8" w:rsidRPr="00837F83" w:rsidRDefault="008666E8" w:rsidP="004B710A">
      <w:pPr>
        <w:spacing w:before="120" w:after="120" w:line="360" w:lineRule="auto"/>
        <w:jc w:val="center"/>
        <w:rPr>
          <w:rFonts w:ascii="Times New Roman" w:hAnsi="Times New Roman" w:cs="Times New Roman"/>
        </w:rPr>
      </w:pPr>
      <w:r w:rsidRPr="00837F83">
        <w:rPr>
          <w:rFonts w:ascii="Times New Roman" w:hAnsi="Times New Roman" w:cs="Times New Roman"/>
        </w:rPr>
        <w:t>on behalf of the ANZCHOG Survivorship Study group*</w:t>
      </w:r>
    </w:p>
    <w:p w14:paraId="05B2F7F9" w14:textId="77777777" w:rsidR="00D60C77" w:rsidRPr="00837F83" w:rsidRDefault="00D60C77" w:rsidP="00897466">
      <w:pPr>
        <w:spacing w:before="120" w:after="120" w:line="240" w:lineRule="auto"/>
        <w:rPr>
          <w:rFonts w:ascii="Times New Roman" w:hAnsi="Times New Roman" w:cs="Times New Roman"/>
          <w:b/>
        </w:rPr>
      </w:pPr>
      <w:r w:rsidRPr="00837F83">
        <w:rPr>
          <w:rFonts w:ascii="Times New Roman" w:hAnsi="Times New Roman" w:cs="Times New Roman"/>
          <w:b/>
        </w:rPr>
        <w:t>Affiliations:</w:t>
      </w:r>
    </w:p>
    <w:p w14:paraId="3DDFC9A6" w14:textId="77777777" w:rsidR="00D60C77" w:rsidRPr="00837F83" w:rsidRDefault="00D60C77" w:rsidP="00897466">
      <w:pPr>
        <w:numPr>
          <w:ilvl w:val="0"/>
          <w:numId w:val="3"/>
        </w:numPr>
        <w:spacing w:before="120" w:after="120" w:line="240" w:lineRule="auto"/>
        <w:ind w:left="1077" w:hanging="357"/>
        <w:rPr>
          <w:rFonts w:ascii="Times New Roman" w:hAnsi="Times New Roman" w:cs="Times New Roman"/>
          <w:lang w:val="en-US"/>
        </w:rPr>
      </w:pPr>
      <w:r w:rsidRPr="00837F83">
        <w:rPr>
          <w:rFonts w:ascii="Times New Roman" w:hAnsi="Times New Roman" w:cs="Times New Roman"/>
          <w:lang w:val="en-US"/>
        </w:rPr>
        <w:t xml:space="preserve">School of Women’s and Children’s Health, UNSW </w:t>
      </w:r>
      <w:r w:rsidR="007F7026" w:rsidRPr="00837F83">
        <w:rPr>
          <w:rFonts w:ascii="Times New Roman" w:hAnsi="Times New Roman" w:cs="Times New Roman"/>
          <w:lang w:val="en-US"/>
        </w:rPr>
        <w:t>Sydney, Kensington, NSW, Australia</w:t>
      </w:r>
      <w:r w:rsidRPr="00837F83">
        <w:rPr>
          <w:rFonts w:ascii="Times New Roman" w:hAnsi="Times New Roman" w:cs="Times New Roman"/>
          <w:lang w:val="en-US"/>
        </w:rPr>
        <w:t xml:space="preserve">. </w:t>
      </w:r>
    </w:p>
    <w:p w14:paraId="4D47B601" w14:textId="77777777" w:rsidR="00D60C77" w:rsidRDefault="00D60C77" w:rsidP="00897466">
      <w:pPr>
        <w:numPr>
          <w:ilvl w:val="0"/>
          <w:numId w:val="3"/>
        </w:numPr>
        <w:spacing w:before="120" w:after="120" w:line="240" w:lineRule="auto"/>
        <w:ind w:left="1077" w:hanging="357"/>
        <w:rPr>
          <w:rFonts w:ascii="Times New Roman" w:hAnsi="Times New Roman" w:cs="Times New Roman"/>
          <w:lang w:val="en-US"/>
        </w:rPr>
      </w:pPr>
      <w:r w:rsidRPr="00837F83">
        <w:rPr>
          <w:rFonts w:ascii="Times New Roman" w:hAnsi="Times New Roman" w:cs="Times New Roman"/>
          <w:lang w:val="en-US"/>
        </w:rPr>
        <w:t>Kids Cancer Centre, Sydney Children’s Hos</w:t>
      </w:r>
      <w:r w:rsidR="007F7026" w:rsidRPr="00837F83">
        <w:rPr>
          <w:rFonts w:ascii="Times New Roman" w:hAnsi="Times New Roman" w:cs="Times New Roman"/>
          <w:lang w:val="en-US"/>
        </w:rPr>
        <w:t>pital, Randwick, NSW, Australia</w:t>
      </w:r>
      <w:r w:rsidRPr="00837F83">
        <w:rPr>
          <w:rFonts w:ascii="Times New Roman" w:hAnsi="Times New Roman" w:cs="Times New Roman"/>
          <w:lang w:val="en-US"/>
        </w:rPr>
        <w:t>.</w:t>
      </w:r>
    </w:p>
    <w:p w14:paraId="0DCE0F86" w14:textId="769B940D" w:rsidR="004B5616" w:rsidRDefault="00944543" w:rsidP="00897466">
      <w:pPr>
        <w:numPr>
          <w:ilvl w:val="0"/>
          <w:numId w:val="3"/>
        </w:numPr>
        <w:spacing w:before="120" w:after="120" w:line="240" w:lineRule="auto"/>
        <w:rPr>
          <w:rFonts w:ascii="Times New Roman" w:hAnsi="Times New Roman" w:cs="Times New Roman"/>
          <w:lang w:val="en-US"/>
        </w:rPr>
      </w:pPr>
      <w:r>
        <w:rPr>
          <w:rFonts w:ascii="Times New Roman" w:hAnsi="Times New Roman" w:cs="Times New Roman"/>
          <w:lang w:val="en-US"/>
        </w:rPr>
        <w:t>School</w:t>
      </w:r>
      <w:r w:rsidR="004B5616" w:rsidRPr="004B5616">
        <w:rPr>
          <w:rFonts w:ascii="Times New Roman" w:hAnsi="Times New Roman" w:cs="Times New Roman"/>
          <w:lang w:val="en-US"/>
        </w:rPr>
        <w:t xml:space="preserve"> of Health Sciences, University</w:t>
      </w:r>
      <w:r w:rsidR="004B5616">
        <w:rPr>
          <w:rFonts w:ascii="Times New Roman" w:hAnsi="Times New Roman" w:cs="Times New Roman"/>
          <w:lang w:val="en-US"/>
        </w:rPr>
        <w:t xml:space="preserve"> of Southampton, Southampton, United Kingdom.</w:t>
      </w:r>
    </w:p>
    <w:p w14:paraId="4D90B65C" w14:textId="59C34576" w:rsidR="00FC44CF" w:rsidRDefault="00D140B8" w:rsidP="00D140B8">
      <w:pPr>
        <w:numPr>
          <w:ilvl w:val="0"/>
          <w:numId w:val="3"/>
        </w:numPr>
        <w:spacing w:before="120" w:after="120" w:line="240" w:lineRule="auto"/>
        <w:rPr>
          <w:rFonts w:ascii="Times New Roman" w:hAnsi="Times New Roman" w:cs="Times New Roman"/>
          <w:lang w:val="en-US"/>
        </w:rPr>
      </w:pPr>
      <w:r w:rsidRPr="00D140B8">
        <w:rPr>
          <w:rFonts w:ascii="Times New Roman" w:hAnsi="Times New Roman" w:cs="Times New Roman"/>
          <w:lang w:val="en-US"/>
        </w:rPr>
        <w:t>Victorian Paediatric Integrated Cancer Service</w:t>
      </w:r>
      <w:r w:rsidR="00B70E0B">
        <w:rPr>
          <w:rFonts w:ascii="Times New Roman" w:hAnsi="Times New Roman" w:cs="Times New Roman"/>
          <w:lang w:val="en-US"/>
        </w:rPr>
        <w:t>,</w:t>
      </w:r>
      <w:r w:rsidR="00FC44CF" w:rsidRPr="001B4960">
        <w:rPr>
          <w:rFonts w:ascii="Times New Roman" w:hAnsi="Times New Roman" w:cs="Times New Roman"/>
          <w:lang w:val="en-US"/>
        </w:rPr>
        <w:t xml:space="preserve"> Melbourne, VIC, Australia</w:t>
      </w:r>
      <w:r w:rsidR="00FC44CF">
        <w:rPr>
          <w:rFonts w:ascii="Times New Roman" w:hAnsi="Times New Roman" w:cs="Times New Roman"/>
          <w:lang w:val="en-US"/>
        </w:rPr>
        <w:t>.</w:t>
      </w:r>
    </w:p>
    <w:p w14:paraId="296859BF" w14:textId="10E2853C" w:rsidR="00A66771" w:rsidRPr="00A66771" w:rsidRDefault="00A66771" w:rsidP="00A66771">
      <w:pPr>
        <w:numPr>
          <w:ilvl w:val="0"/>
          <w:numId w:val="3"/>
        </w:numPr>
        <w:spacing w:before="120" w:after="120" w:line="240" w:lineRule="auto"/>
        <w:rPr>
          <w:rFonts w:ascii="Times New Roman" w:hAnsi="Times New Roman" w:cs="Times New Roman"/>
          <w:lang w:val="en-US"/>
        </w:rPr>
      </w:pPr>
      <w:r w:rsidRPr="00A66771">
        <w:rPr>
          <w:rFonts w:ascii="Times New Roman" w:hAnsi="Times New Roman" w:cs="Times New Roman"/>
          <w:lang w:val="en-US"/>
        </w:rPr>
        <w:t>The Royal Children’s Hospital Melbourne, VIC, Australia.</w:t>
      </w:r>
    </w:p>
    <w:p w14:paraId="43B0BBDE" w14:textId="341A0116" w:rsidR="00FC44CF" w:rsidRPr="00510006" w:rsidRDefault="00FC44CF" w:rsidP="00FC44CF">
      <w:pPr>
        <w:numPr>
          <w:ilvl w:val="0"/>
          <w:numId w:val="3"/>
        </w:numPr>
        <w:spacing w:before="120" w:after="120" w:line="240" w:lineRule="auto"/>
        <w:rPr>
          <w:rFonts w:ascii="Times New Roman" w:hAnsi="Times New Roman" w:cs="Times New Roman"/>
          <w:lang w:val="en-US"/>
        </w:rPr>
      </w:pPr>
      <w:r>
        <w:rPr>
          <w:rFonts w:ascii="Times New Roman" w:hAnsi="Times New Roman" w:cs="Times New Roman"/>
          <w:lang w:val="en-US"/>
        </w:rPr>
        <w:t xml:space="preserve">Children’s Cancer Centre, Monash Children’s Hospital, Clayton, </w:t>
      </w:r>
      <w:r w:rsidR="00E034F6">
        <w:rPr>
          <w:rFonts w:ascii="Times New Roman" w:hAnsi="Times New Roman" w:cs="Times New Roman"/>
          <w:lang w:val="en-US"/>
        </w:rPr>
        <w:t>VIC</w:t>
      </w:r>
      <w:r>
        <w:rPr>
          <w:rFonts w:ascii="Times New Roman" w:hAnsi="Times New Roman" w:cs="Times New Roman"/>
          <w:lang w:val="en-US"/>
        </w:rPr>
        <w:t>, Australia</w:t>
      </w:r>
      <w:r w:rsidR="00E034F6">
        <w:rPr>
          <w:rFonts w:ascii="Times New Roman" w:hAnsi="Times New Roman" w:cs="Times New Roman"/>
          <w:lang w:val="en-US"/>
        </w:rPr>
        <w:t>.</w:t>
      </w:r>
    </w:p>
    <w:p w14:paraId="5C90C9FD" w14:textId="04A806C4" w:rsidR="00870233" w:rsidRDefault="00870233" w:rsidP="00F64C0F">
      <w:pPr>
        <w:spacing w:before="120" w:after="120" w:line="240" w:lineRule="auto"/>
        <w:rPr>
          <w:rFonts w:ascii="Times New Roman" w:hAnsi="Times New Roman" w:cs="Times New Roman"/>
          <w:lang w:val="en-US"/>
        </w:rPr>
      </w:pPr>
      <w:r w:rsidRPr="00870233">
        <w:rPr>
          <w:rFonts w:ascii="Times New Roman" w:hAnsi="Times New Roman" w:cs="Times New Roman"/>
          <w:b/>
          <w:lang w:val="en-US"/>
        </w:rPr>
        <w:t xml:space="preserve">*The members of the ANZCHOG Survivorship Study Group in alphabetical order: </w:t>
      </w:r>
      <w:r w:rsidRPr="00870233">
        <w:rPr>
          <w:rFonts w:ascii="Times New Roman" w:hAnsi="Times New Roman" w:cs="Times New Roman"/>
          <w:lang w:val="en-US"/>
        </w:rPr>
        <w:t>Dr Frank Alvaro, Prof Richard Cohn, Dr Rob Corbett, Dr Peter Downie, Ms Karen Egan, Ms Sarah Ellis, Prof Jon Emery, Dr Joanna Fardell, Ms Tali Foreman, Dr Melissa Gabriel, Prof Afaf Girgis, Ms Kerrie Graham, Ms Karen Johnston, Dr Janelle Jones, Dr Liane Lockwood, Dr Ann Maguire, Dr Maria McCarthy, Dr Jordana McLoone, Dr Francoise Mechinaud, Ms Sinead Molloy, Ms Lyndal Moore, Dr Michael Osborn, Ms Christina Signorelli, Dr Jane Skeen, Dr Heather Tapp, Ms Tracy Till, Ms Jo Truscott, Ms Kate Turpin, Prof Claire Wakefield, Dr Thomas Walwyn,</w:t>
      </w:r>
      <w:r w:rsidR="005F3609">
        <w:rPr>
          <w:rFonts w:ascii="Times New Roman" w:hAnsi="Times New Roman" w:cs="Times New Roman"/>
          <w:lang w:val="en-US"/>
        </w:rPr>
        <w:t xml:space="preserve"> Ms Jane Williamson,</w:t>
      </w:r>
      <w:r w:rsidRPr="00870233">
        <w:rPr>
          <w:rFonts w:ascii="Times New Roman" w:hAnsi="Times New Roman" w:cs="Times New Roman"/>
          <w:lang w:val="en-US"/>
        </w:rPr>
        <w:t xml:space="preserve"> and Ms Kathy Yallop.</w:t>
      </w:r>
    </w:p>
    <w:p w14:paraId="14A8F24A" w14:textId="77777777" w:rsidR="002B4E13" w:rsidRDefault="00384D48" w:rsidP="004B710A">
      <w:pPr>
        <w:spacing w:before="120" w:after="120" w:line="360" w:lineRule="auto"/>
        <w:rPr>
          <w:rFonts w:ascii="Times New Roman" w:hAnsi="Times New Roman" w:cs="Times New Roman"/>
        </w:rPr>
      </w:pPr>
      <w:r w:rsidRPr="00837F83">
        <w:rPr>
          <w:rFonts w:ascii="Times New Roman" w:hAnsi="Times New Roman" w:cs="Times New Roman"/>
          <w:b/>
        </w:rPr>
        <w:t>Corresponding author</w:t>
      </w:r>
      <w:r w:rsidRPr="00837F83">
        <w:rPr>
          <w:rFonts w:ascii="Times New Roman" w:hAnsi="Times New Roman" w:cs="Times New Roman"/>
        </w:rPr>
        <w:t>: Christina Signorelli. Behavioural Sciences Unit, Kids Cancer Centre, Sydney Children’s Hospital, High St, Randwick, NSW 2031 AUSTRALIA. E</w:t>
      </w:r>
      <w:r w:rsidR="008109E9" w:rsidRPr="00837F83">
        <w:rPr>
          <w:rFonts w:ascii="Times New Roman" w:hAnsi="Times New Roman" w:cs="Times New Roman"/>
        </w:rPr>
        <w:t>mail</w:t>
      </w:r>
      <w:r w:rsidRPr="00837F83">
        <w:rPr>
          <w:rFonts w:ascii="Times New Roman" w:hAnsi="Times New Roman" w:cs="Times New Roman"/>
        </w:rPr>
        <w:t xml:space="preserve">: </w:t>
      </w:r>
      <w:hyperlink r:id="rId5" w:history="1">
        <w:r w:rsidR="00D4255E" w:rsidRPr="00837F83">
          <w:rPr>
            <w:rStyle w:val="Hyperlink"/>
            <w:rFonts w:ascii="Times New Roman" w:hAnsi="Times New Roman" w:cs="Times New Roman"/>
          </w:rPr>
          <w:t>c.signorelli@unsw.edu.au</w:t>
        </w:r>
      </w:hyperlink>
      <w:r w:rsidRPr="00837F83">
        <w:rPr>
          <w:rFonts w:ascii="Times New Roman" w:hAnsi="Times New Roman" w:cs="Times New Roman"/>
        </w:rPr>
        <w:t>; Ph: +612 9382 5563</w:t>
      </w:r>
      <w:r w:rsidR="008109E9" w:rsidRPr="00837F83">
        <w:rPr>
          <w:rFonts w:ascii="Times New Roman" w:hAnsi="Times New Roman" w:cs="Times New Roman"/>
        </w:rPr>
        <w:t>.</w:t>
      </w:r>
    </w:p>
    <w:p w14:paraId="0DCBE219" w14:textId="77777777" w:rsidR="004B710A" w:rsidRDefault="004B710A" w:rsidP="004B710A">
      <w:pPr>
        <w:spacing w:before="120" w:after="120" w:line="360" w:lineRule="auto"/>
        <w:rPr>
          <w:rFonts w:ascii="Times New Roman" w:hAnsi="Times New Roman" w:cs="Times New Roman"/>
        </w:rPr>
      </w:pPr>
      <w:r w:rsidRPr="00905FD5">
        <w:rPr>
          <w:rFonts w:ascii="Times New Roman" w:hAnsi="Times New Roman" w:cs="Times New Roman"/>
          <w:b/>
        </w:rPr>
        <w:t>Running title</w:t>
      </w:r>
      <w:r>
        <w:rPr>
          <w:rFonts w:ascii="Times New Roman" w:hAnsi="Times New Roman" w:cs="Times New Roman"/>
        </w:rPr>
        <w:t xml:space="preserve">: Childhood cancer survivors’ risk beliefs </w:t>
      </w:r>
    </w:p>
    <w:p w14:paraId="7F18DBEA" w14:textId="4E13B6AE" w:rsidR="002B4E13" w:rsidRDefault="00B22F95" w:rsidP="004B710A">
      <w:pPr>
        <w:spacing w:before="120" w:after="120" w:line="360" w:lineRule="auto"/>
        <w:rPr>
          <w:rFonts w:ascii="Times New Roman" w:hAnsi="Times New Roman" w:cs="Times New Roman"/>
        </w:rPr>
      </w:pPr>
      <w:r>
        <w:rPr>
          <w:rFonts w:ascii="Times New Roman" w:hAnsi="Times New Roman" w:cs="Times New Roman"/>
          <w:b/>
        </w:rPr>
        <w:t>Conflicts of interest:</w:t>
      </w:r>
      <w:r>
        <w:rPr>
          <w:rFonts w:ascii="Times New Roman" w:hAnsi="Times New Roman" w:cs="Times New Roman"/>
        </w:rPr>
        <w:t xml:space="preserve"> The authors have no conflicts of interest to declare</w:t>
      </w:r>
      <w:r w:rsidR="003D71CC">
        <w:rPr>
          <w:rFonts w:ascii="Times New Roman" w:hAnsi="Times New Roman" w:cs="Times New Roman"/>
        </w:rPr>
        <w:t xml:space="preserve"> in relation to this manuscript</w:t>
      </w:r>
      <w:r>
        <w:rPr>
          <w:rFonts w:ascii="Times New Roman" w:hAnsi="Times New Roman" w:cs="Times New Roman"/>
        </w:rPr>
        <w:t>.</w:t>
      </w:r>
    </w:p>
    <w:p w14:paraId="3F86B7C9" w14:textId="77777777" w:rsidR="00264235" w:rsidRDefault="007D584A" w:rsidP="00F64C0F">
      <w:pPr>
        <w:spacing w:before="80" w:after="80" w:line="360" w:lineRule="auto"/>
        <w:rPr>
          <w:rFonts w:ascii="Times New Roman" w:hAnsi="Times New Roman" w:cs="Times New Roman"/>
          <w:lang w:val="en-US"/>
        </w:rPr>
      </w:pPr>
      <w:r w:rsidRPr="007D584A">
        <w:rPr>
          <w:rFonts w:ascii="Times New Roman" w:hAnsi="Times New Roman" w:cs="Times New Roman"/>
          <w:b/>
          <w:lang w:val="en-US"/>
        </w:rPr>
        <w:t xml:space="preserve">Funding: </w:t>
      </w:r>
      <w:r w:rsidRPr="007D584A">
        <w:rPr>
          <w:rFonts w:ascii="Times New Roman" w:hAnsi="Times New Roman" w:cs="Times New Roman"/>
          <w:lang w:val="en-US"/>
        </w:rPr>
        <w:t xml:space="preserve">Claire Wakefield is supported by a Career Development Fellowship from the NHMRC of Australia (APP1143767). Joanna Fardell </w:t>
      </w:r>
      <w:r>
        <w:rPr>
          <w:rFonts w:ascii="Times New Roman" w:hAnsi="Times New Roman" w:cs="Times New Roman"/>
          <w:lang w:val="en-US"/>
        </w:rPr>
        <w:t>is</w:t>
      </w:r>
      <w:r w:rsidRPr="007D584A">
        <w:rPr>
          <w:rFonts w:ascii="Times New Roman" w:hAnsi="Times New Roman" w:cs="Times New Roman"/>
          <w:lang w:val="en-US"/>
        </w:rPr>
        <w:t xml:space="preserve"> supported by The Kids’ Cancer Project. The Behavioural Sciences Unit (BSU) is proudly supported by the Kids with Cancer Foundation. The BSU’s survivorship research program is funded by the Kids Cancer Alliance, The Kids’ Cancer Project and a Cancer Council NSW Program Grant (PG16-02) with the support of the Estate of the Late Harry McPaul. These funding bodies did not have any role in the study, nor did they have a role in the writing of the manuscript or the decision to submit it for publication. </w:t>
      </w:r>
    </w:p>
    <w:p w14:paraId="17B31040" w14:textId="18FE7519" w:rsidR="004B710A" w:rsidRDefault="00264235" w:rsidP="00F64C0F">
      <w:pPr>
        <w:spacing w:before="80" w:after="80" w:line="360" w:lineRule="auto"/>
        <w:rPr>
          <w:rFonts w:ascii="Times New Roman" w:hAnsi="Times New Roman" w:cs="Times New Roman"/>
        </w:rPr>
      </w:pPr>
      <w:r w:rsidRPr="00264235">
        <w:rPr>
          <w:rFonts w:ascii="Times New Roman" w:hAnsi="Times New Roman" w:cs="Times New Roman"/>
          <w:b/>
          <w:lang w:val="en-US"/>
        </w:rPr>
        <w:t>Acknowledgements</w:t>
      </w:r>
      <w:r>
        <w:rPr>
          <w:rFonts w:ascii="Times New Roman" w:hAnsi="Times New Roman" w:cs="Times New Roman"/>
          <w:lang w:val="en-US"/>
        </w:rPr>
        <w:t xml:space="preserve">: We are grateful to </w:t>
      </w:r>
      <w:r w:rsidR="00535CF9" w:rsidRPr="00535CF9">
        <w:rPr>
          <w:rFonts w:ascii="Times New Roman" w:hAnsi="Times New Roman" w:cs="Times New Roman"/>
          <w:lang w:val="en-US"/>
        </w:rPr>
        <w:t xml:space="preserve">Mark Donoghoe </w:t>
      </w:r>
      <w:r>
        <w:rPr>
          <w:rFonts w:ascii="Times New Roman" w:hAnsi="Times New Roman" w:cs="Times New Roman"/>
          <w:lang w:val="en-US"/>
        </w:rPr>
        <w:t xml:space="preserve">for his advice regarding the </w:t>
      </w:r>
      <w:r w:rsidR="00EB6C2C">
        <w:rPr>
          <w:rFonts w:ascii="Times New Roman" w:hAnsi="Times New Roman" w:cs="Times New Roman"/>
          <w:lang w:val="en-US"/>
        </w:rPr>
        <w:t>statistical analysis</w:t>
      </w:r>
      <w:r w:rsidR="009E20F4">
        <w:rPr>
          <w:rFonts w:ascii="Times New Roman" w:hAnsi="Times New Roman" w:cs="Times New Roman"/>
          <w:lang w:val="en-US"/>
        </w:rPr>
        <w:t>.</w:t>
      </w:r>
      <w:r w:rsidR="004B710A">
        <w:rPr>
          <w:rFonts w:ascii="Times New Roman" w:hAnsi="Times New Roman" w:cs="Times New Roman"/>
        </w:rPr>
        <w:br w:type="page"/>
      </w:r>
    </w:p>
    <w:p w14:paraId="1B09A696" w14:textId="359D70A5" w:rsidR="00723767" w:rsidRDefault="00A3584A" w:rsidP="00D27A59">
      <w:pPr>
        <w:spacing w:after="240" w:line="360" w:lineRule="auto"/>
        <w:rPr>
          <w:rFonts w:ascii="Times New Roman" w:hAnsi="Times New Roman" w:cs="Times New Roman"/>
        </w:rPr>
      </w:pPr>
      <w:r>
        <w:rPr>
          <w:rFonts w:ascii="Times New Roman" w:hAnsi="Times New Roman" w:cs="Times New Roman"/>
        </w:rPr>
        <w:lastRenderedPageBreak/>
        <w:t xml:space="preserve">Gibson </w:t>
      </w:r>
      <w:r w:rsidR="00633CC3">
        <w:rPr>
          <w:rFonts w:ascii="Times New Roman" w:hAnsi="Times New Roman" w:cs="Times New Roman"/>
        </w:rPr>
        <w:t>and colleagues</w:t>
      </w:r>
      <w:r w:rsidR="00852FBD" w:rsidRPr="00837F83">
        <w:rPr>
          <w:rFonts w:ascii="Times New Roman" w:hAnsi="Times New Roman" w:cs="Times New Roman"/>
        </w:rPr>
        <w:t xml:space="preserve"> </w:t>
      </w:r>
      <w:r w:rsidR="00BF6A62">
        <w:rPr>
          <w:rFonts w:ascii="Times New Roman" w:hAnsi="Times New Roman" w:cs="Times New Roman"/>
        </w:rPr>
        <w:t>recently</w:t>
      </w:r>
      <w:r w:rsidR="00B0543D">
        <w:rPr>
          <w:rFonts w:ascii="Times New Roman" w:hAnsi="Times New Roman" w:cs="Times New Roman"/>
        </w:rPr>
        <w:t xml:space="preserve"> </w:t>
      </w:r>
      <w:r w:rsidR="00852FBD" w:rsidRPr="00837F83">
        <w:rPr>
          <w:rFonts w:ascii="Times New Roman" w:hAnsi="Times New Roman" w:cs="Times New Roman"/>
        </w:rPr>
        <w:t>evaluated the risk perceptions of adult survivors of childhood cancer.</w:t>
      </w:r>
      <w:r w:rsidR="00633CC3">
        <w:rPr>
          <w:rFonts w:ascii="Times New Roman" w:hAnsi="Times New Roman" w:cs="Times New Roman"/>
        </w:rPr>
        <w:fldChar w:fldCharType="begin"/>
      </w:r>
      <w:r w:rsidR="00633CC3">
        <w:rPr>
          <w:rFonts w:ascii="Times New Roman" w:hAnsi="Times New Roman" w:cs="Times New Roman"/>
        </w:rPr>
        <w:instrText xml:space="preserve"> ADDIN EN.CITE &lt;EndNote&gt;&lt;Cite&gt;&lt;Author&gt;Gibson&lt;/Author&gt;&lt;Year&gt;2018&lt;/Year&gt;&lt;RecNum&gt;4&lt;/RecNum&gt;&lt;DisplayText&gt;(1)&lt;/DisplayText&gt;&lt;record&gt;&lt;rec-number&gt;4&lt;/rec-number&gt;&lt;foreign-keys&gt;&lt;key app="EN" db-id="5vwvszppgsz9eqezdvjvwda9dfapw0dfders" timestamp="1535421857"&gt;4&lt;/key&gt;&lt;/foreign-keys&gt;&lt;ref-type name="Journal Article"&gt;17&lt;/ref-type&gt;&lt;contributors&gt;&lt;authors&gt;&lt;author&gt;Gibson, Todd M&lt;/author&gt;&lt;author&gt;Li, Chenghong&lt;/author&gt;&lt;author&gt;Armstrong, Gregory T&lt;/author&gt;&lt;author&gt;Srivastava, Deo Kumar&lt;/author&gt;&lt;author&gt;Leisenring, Wendy M&lt;/author&gt;&lt;author&gt;Mertens, Ann&lt;/author&gt;&lt;author&gt;Brinkman, Tara M&lt;/author&gt;&lt;author&gt;Diller, Lisa&lt;/author&gt;&lt;author&gt;Nathan, Paul C&lt;/author&gt;&lt;author&gt;Hudson, Melissa M&lt;/author&gt;&lt;/authors&gt;&lt;/contributors&gt;&lt;titles&gt;&lt;title&gt;Perceptions of future health and cancer risk in adult survivors of childhood cancer: A report from the Childhood Cancer Survivor Study&lt;/title&gt;&lt;secondary-title&gt;Cancer&lt;/secondary-title&gt;&lt;/titles&gt;&lt;periodical&gt;&lt;full-title&gt;Cancer&lt;/full-title&gt;&lt;/periodical&gt;&lt;dates&gt;&lt;year&gt;2018&lt;/year&gt;&lt;/dates&gt;&lt;isbn&gt;0008-543X&lt;/isbn&gt;&lt;urls&gt;&lt;/urls&gt;&lt;/record&gt;&lt;/Cite&gt;&lt;/EndNote&gt;</w:instrText>
      </w:r>
      <w:r w:rsidR="00633CC3">
        <w:rPr>
          <w:rFonts w:ascii="Times New Roman" w:hAnsi="Times New Roman" w:cs="Times New Roman"/>
        </w:rPr>
        <w:fldChar w:fldCharType="separate"/>
      </w:r>
      <w:r w:rsidR="00633CC3">
        <w:rPr>
          <w:rFonts w:ascii="Times New Roman" w:hAnsi="Times New Roman" w:cs="Times New Roman"/>
          <w:noProof/>
        </w:rPr>
        <w:t>(1)</w:t>
      </w:r>
      <w:r w:rsidR="00633CC3">
        <w:rPr>
          <w:rFonts w:ascii="Times New Roman" w:hAnsi="Times New Roman" w:cs="Times New Roman"/>
        </w:rPr>
        <w:fldChar w:fldCharType="end"/>
      </w:r>
      <w:r w:rsidR="00852FBD" w:rsidRPr="00837F83">
        <w:rPr>
          <w:rFonts w:ascii="Times New Roman" w:hAnsi="Times New Roman" w:cs="Times New Roman"/>
        </w:rPr>
        <w:t xml:space="preserve"> </w:t>
      </w:r>
      <w:r w:rsidR="00BB7CA2">
        <w:rPr>
          <w:rFonts w:ascii="Times New Roman" w:hAnsi="Times New Roman" w:cs="Times New Roman"/>
        </w:rPr>
        <w:t>The authors</w:t>
      </w:r>
      <w:r w:rsidR="00D13198">
        <w:rPr>
          <w:rFonts w:ascii="Times New Roman" w:hAnsi="Times New Roman" w:cs="Times New Roman"/>
        </w:rPr>
        <w:t xml:space="preserve"> concluded that</w:t>
      </w:r>
      <w:r w:rsidR="005676EC">
        <w:rPr>
          <w:rFonts w:ascii="Times New Roman" w:hAnsi="Times New Roman" w:cs="Times New Roman"/>
        </w:rPr>
        <w:t xml:space="preserve"> a subset of</w:t>
      </w:r>
      <w:r w:rsidR="00CC05B3">
        <w:rPr>
          <w:rFonts w:ascii="Times New Roman" w:hAnsi="Times New Roman" w:cs="Times New Roman"/>
        </w:rPr>
        <w:t xml:space="preserve"> survivors </w:t>
      </w:r>
      <w:r w:rsidR="005676EC">
        <w:rPr>
          <w:rFonts w:ascii="Times New Roman" w:hAnsi="Times New Roman" w:cs="Times New Roman"/>
        </w:rPr>
        <w:t>at</w:t>
      </w:r>
      <w:r w:rsidR="00CC05B3">
        <w:rPr>
          <w:rFonts w:ascii="Times New Roman" w:hAnsi="Times New Roman" w:cs="Times New Roman"/>
        </w:rPr>
        <w:t xml:space="preserve"> risk</w:t>
      </w:r>
      <w:r w:rsidR="000F2F70">
        <w:rPr>
          <w:rFonts w:ascii="Times New Roman" w:hAnsi="Times New Roman" w:cs="Times New Roman"/>
        </w:rPr>
        <w:t xml:space="preserve"> </w:t>
      </w:r>
      <w:r w:rsidR="00650DA5">
        <w:rPr>
          <w:rFonts w:ascii="Times New Roman" w:hAnsi="Times New Roman" w:cs="Times New Roman"/>
        </w:rPr>
        <w:t xml:space="preserve">of treatment-related </w:t>
      </w:r>
      <w:r w:rsidR="000F2F70">
        <w:rPr>
          <w:rFonts w:ascii="Times New Roman" w:hAnsi="Times New Roman" w:cs="Times New Roman"/>
        </w:rPr>
        <w:t>late effects</w:t>
      </w:r>
      <w:r w:rsidR="005676EC">
        <w:rPr>
          <w:rFonts w:ascii="Times New Roman" w:hAnsi="Times New Roman" w:cs="Times New Roman"/>
        </w:rPr>
        <w:t xml:space="preserve"> </w:t>
      </w:r>
      <w:r w:rsidR="00CC05B3">
        <w:rPr>
          <w:rFonts w:ascii="Times New Roman" w:hAnsi="Times New Roman" w:cs="Times New Roman"/>
        </w:rPr>
        <w:t xml:space="preserve">lacked concern </w:t>
      </w:r>
      <w:r w:rsidR="00650DA5">
        <w:rPr>
          <w:rFonts w:ascii="Times New Roman" w:hAnsi="Times New Roman" w:cs="Times New Roman"/>
        </w:rPr>
        <w:t>about</w:t>
      </w:r>
      <w:r w:rsidR="00B20F11" w:rsidRPr="00B20F11">
        <w:rPr>
          <w:rFonts w:ascii="Times New Roman" w:hAnsi="Times New Roman" w:cs="Times New Roman"/>
        </w:rPr>
        <w:t xml:space="preserve"> </w:t>
      </w:r>
      <w:r w:rsidR="00B20F11">
        <w:rPr>
          <w:rFonts w:ascii="Times New Roman" w:hAnsi="Times New Roman" w:cs="Times New Roman"/>
        </w:rPr>
        <w:t>developing subsequent neoplasms (</w:t>
      </w:r>
      <w:r w:rsidR="0005735F">
        <w:rPr>
          <w:rFonts w:ascii="Times New Roman" w:hAnsi="Times New Roman" w:cs="Times New Roman"/>
        </w:rPr>
        <w:t>35</w:t>
      </w:r>
      <w:r w:rsidR="00B20F11">
        <w:rPr>
          <w:rFonts w:ascii="Times New Roman" w:hAnsi="Times New Roman" w:cs="Times New Roman"/>
        </w:rPr>
        <w:t>%)</w:t>
      </w:r>
      <w:r w:rsidR="00650DA5">
        <w:rPr>
          <w:rFonts w:ascii="Times New Roman" w:hAnsi="Times New Roman" w:cs="Times New Roman"/>
        </w:rPr>
        <w:t xml:space="preserve"> </w:t>
      </w:r>
      <w:r w:rsidR="00B20F11">
        <w:rPr>
          <w:rFonts w:ascii="Times New Roman" w:hAnsi="Times New Roman" w:cs="Times New Roman"/>
        </w:rPr>
        <w:t xml:space="preserve">and about </w:t>
      </w:r>
      <w:r w:rsidR="00CC05B3">
        <w:rPr>
          <w:rFonts w:ascii="Times New Roman" w:hAnsi="Times New Roman" w:cs="Times New Roman"/>
        </w:rPr>
        <w:t>their future health</w:t>
      </w:r>
      <w:r w:rsidR="00F07E17">
        <w:rPr>
          <w:rFonts w:ascii="Times New Roman" w:hAnsi="Times New Roman" w:cs="Times New Roman"/>
        </w:rPr>
        <w:t xml:space="preserve"> (</w:t>
      </w:r>
      <w:r w:rsidR="0005735F">
        <w:rPr>
          <w:rFonts w:ascii="Times New Roman" w:hAnsi="Times New Roman" w:cs="Times New Roman"/>
        </w:rPr>
        <w:t>24</w:t>
      </w:r>
      <w:r w:rsidR="00BA0A19">
        <w:rPr>
          <w:rFonts w:ascii="Times New Roman" w:hAnsi="Times New Roman" w:cs="Times New Roman"/>
        </w:rPr>
        <w:t>%)</w:t>
      </w:r>
      <w:r w:rsidR="00871DE5">
        <w:rPr>
          <w:rFonts w:ascii="Times New Roman" w:hAnsi="Times New Roman" w:cs="Times New Roman"/>
        </w:rPr>
        <w:t>, p</w:t>
      </w:r>
      <w:r w:rsidR="005676EC">
        <w:rPr>
          <w:rFonts w:ascii="Times New Roman" w:hAnsi="Times New Roman" w:cs="Times New Roman"/>
        </w:rPr>
        <w:t>otentially</w:t>
      </w:r>
      <w:r w:rsidR="00CC05B3">
        <w:rPr>
          <w:rFonts w:ascii="Times New Roman" w:hAnsi="Times New Roman" w:cs="Times New Roman"/>
        </w:rPr>
        <w:t xml:space="preserve"> </w:t>
      </w:r>
      <w:r w:rsidR="005B41C9">
        <w:rPr>
          <w:rFonts w:ascii="Times New Roman" w:hAnsi="Times New Roman" w:cs="Times New Roman"/>
        </w:rPr>
        <w:t>reducing their likelihood of engaging</w:t>
      </w:r>
      <w:r w:rsidR="00CC05B3">
        <w:rPr>
          <w:rFonts w:ascii="Times New Roman" w:hAnsi="Times New Roman" w:cs="Times New Roman"/>
        </w:rPr>
        <w:t xml:space="preserve"> in </w:t>
      </w:r>
      <w:r w:rsidR="003366B4">
        <w:rPr>
          <w:rFonts w:ascii="Times New Roman" w:hAnsi="Times New Roman" w:cs="Times New Roman"/>
        </w:rPr>
        <w:t>follow-up care</w:t>
      </w:r>
      <w:r w:rsidR="00CC05B3">
        <w:rPr>
          <w:rFonts w:ascii="Times New Roman" w:hAnsi="Times New Roman" w:cs="Times New Roman"/>
        </w:rPr>
        <w:t xml:space="preserve">. </w:t>
      </w:r>
    </w:p>
    <w:p w14:paraId="05BCD4DB" w14:textId="57062CEE" w:rsidR="007833A6" w:rsidRDefault="00AA2DB3" w:rsidP="00D27A59">
      <w:pPr>
        <w:spacing w:after="240" w:line="360" w:lineRule="auto"/>
        <w:rPr>
          <w:rFonts w:ascii="Times New Roman" w:hAnsi="Times New Roman" w:cs="Times New Roman"/>
        </w:rPr>
      </w:pPr>
      <w:r w:rsidRPr="00837F83">
        <w:rPr>
          <w:rFonts w:ascii="Times New Roman" w:hAnsi="Times New Roman" w:cs="Times New Roman"/>
        </w:rPr>
        <w:t xml:space="preserve">Data from </w:t>
      </w:r>
      <w:r w:rsidR="005D0E62" w:rsidRPr="00837F83">
        <w:rPr>
          <w:rFonts w:ascii="Times New Roman" w:hAnsi="Times New Roman" w:cs="Times New Roman"/>
        </w:rPr>
        <w:t>our</w:t>
      </w:r>
      <w:r w:rsidRPr="00837F83">
        <w:rPr>
          <w:rFonts w:ascii="Times New Roman" w:hAnsi="Times New Roman" w:cs="Times New Roman"/>
        </w:rPr>
        <w:t xml:space="preserve"> </w:t>
      </w:r>
      <w:r w:rsidR="00A63325" w:rsidRPr="00837F83">
        <w:rPr>
          <w:rFonts w:ascii="Times New Roman" w:hAnsi="Times New Roman" w:cs="Times New Roman"/>
        </w:rPr>
        <w:t>ANZCHOG Survivorship Study</w:t>
      </w:r>
      <w:r w:rsidR="00FB2394" w:rsidRPr="00837F83">
        <w:rPr>
          <w:rFonts w:ascii="Times New Roman" w:hAnsi="Times New Roman" w:cs="Times New Roman"/>
        </w:rPr>
        <w:t>,</w:t>
      </w:r>
      <w:r w:rsidR="00A63325" w:rsidRPr="00837F83">
        <w:rPr>
          <w:rFonts w:ascii="Times New Roman" w:hAnsi="Times New Roman" w:cs="Times New Roman"/>
        </w:rPr>
        <w:t xml:space="preserve"> </w:t>
      </w:r>
      <w:r w:rsidRPr="00837F83">
        <w:rPr>
          <w:rFonts w:ascii="Times New Roman" w:hAnsi="Times New Roman" w:cs="Times New Roman"/>
        </w:rPr>
        <w:t>involving childhood cancer</w:t>
      </w:r>
      <w:r w:rsidR="00FE2BAB">
        <w:rPr>
          <w:rFonts w:ascii="Times New Roman" w:hAnsi="Times New Roman" w:cs="Times New Roman"/>
        </w:rPr>
        <w:t xml:space="preserve"> </w:t>
      </w:r>
      <w:r w:rsidR="00FE2BAB" w:rsidRPr="00837F83">
        <w:rPr>
          <w:rFonts w:ascii="Times New Roman" w:hAnsi="Times New Roman" w:cs="Times New Roman"/>
        </w:rPr>
        <w:t>survivors</w:t>
      </w:r>
      <w:r w:rsidR="00E56AC4">
        <w:rPr>
          <w:rFonts w:ascii="Times New Roman" w:hAnsi="Times New Roman" w:cs="Times New Roman"/>
        </w:rPr>
        <w:t xml:space="preserve"> from </w:t>
      </w:r>
      <w:r w:rsidR="00E56AC4" w:rsidRPr="00837F83">
        <w:rPr>
          <w:rFonts w:ascii="Times New Roman" w:hAnsi="Times New Roman" w:cs="Times New Roman"/>
        </w:rPr>
        <w:t xml:space="preserve">Australian and New Zealand </w:t>
      </w:r>
      <w:r w:rsidR="00E56AC4">
        <w:rPr>
          <w:rFonts w:ascii="Times New Roman" w:hAnsi="Times New Roman" w:cs="Times New Roman"/>
        </w:rPr>
        <w:t>primary treating centres</w:t>
      </w:r>
      <w:r w:rsidR="00FB2394" w:rsidRPr="00837F83">
        <w:rPr>
          <w:rFonts w:ascii="Times New Roman" w:hAnsi="Times New Roman" w:cs="Times New Roman"/>
        </w:rPr>
        <w:t>, support these findings</w:t>
      </w:r>
      <w:r w:rsidR="00B642AF" w:rsidRPr="00837F83">
        <w:rPr>
          <w:rFonts w:ascii="Times New Roman" w:hAnsi="Times New Roman" w:cs="Times New Roman"/>
        </w:rPr>
        <w:t xml:space="preserve"> and</w:t>
      </w:r>
      <w:r w:rsidR="0011318D">
        <w:rPr>
          <w:rFonts w:ascii="Times New Roman" w:hAnsi="Times New Roman" w:cs="Times New Roman"/>
        </w:rPr>
        <w:t xml:space="preserve"> </w:t>
      </w:r>
      <w:r w:rsidR="00B642AF" w:rsidRPr="00837F83">
        <w:rPr>
          <w:rFonts w:ascii="Times New Roman" w:hAnsi="Times New Roman" w:cs="Times New Roman"/>
        </w:rPr>
        <w:t xml:space="preserve">provide further </w:t>
      </w:r>
      <w:r w:rsidR="005806F8" w:rsidRPr="00837F83">
        <w:rPr>
          <w:rFonts w:ascii="Times New Roman" w:hAnsi="Times New Roman" w:cs="Times New Roman"/>
        </w:rPr>
        <w:t>insight</w:t>
      </w:r>
      <w:r w:rsidR="00516B74">
        <w:rPr>
          <w:rFonts w:ascii="Times New Roman" w:hAnsi="Times New Roman" w:cs="Times New Roman"/>
        </w:rPr>
        <w:t xml:space="preserve"> into </w:t>
      </w:r>
      <w:r w:rsidR="0048554E">
        <w:rPr>
          <w:rFonts w:ascii="Times New Roman" w:hAnsi="Times New Roman" w:cs="Times New Roman"/>
        </w:rPr>
        <w:t xml:space="preserve">how </w:t>
      </w:r>
      <w:r w:rsidR="00704A3F">
        <w:rPr>
          <w:rFonts w:ascii="Times New Roman" w:hAnsi="Times New Roman" w:cs="Times New Roman"/>
        </w:rPr>
        <w:t>survivors</w:t>
      </w:r>
      <w:r w:rsidR="00F07E17">
        <w:rPr>
          <w:rFonts w:ascii="Times New Roman" w:hAnsi="Times New Roman" w:cs="Times New Roman"/>
        </w:rPr>
        <w:t>’</w:t>
      </w:r>
      <w:r w:rsidR="00704A3F">
        <w:rPr>
          <w:rFonts w:ascii="Times New Roman" w:hAnsi="Times New Roman" w:cs="Times New Roman"/>
        </w:rPr>
        <w:t xml:space="preserve"> </w:t>
      </w:r>
      <w:r w:rsidR="003B1134">
        <w:rPr>
          <w:rFonts w:ascii="Times New Roman" w:hAnsi="Times New Roman" w:cs="Times New Roman"/>
        </w:rPr>
        <w:t xml:space="preserve">health </w:t>
      </w:r>
      <w:r w:rsidR="00704A3F">
        <w:rPr>
          <w:rFonts w:ascii="Times New Roman" w:hAnsi="Times New Roman" w:cs="Times New Roman"/>
        </w:rPr>
        <w:t>concerns</w:t>
      </w:r>
      <w:r w:rsidR="003B1134">
        <w:rPr>
          <w:rFonts w:ascii="Times New Roman" w:hAnsi="Times New Roman" w:cs="Times New Roman"/>
        </w:rPr>
        <w:t xml:space="preserve"> </w:t>
      </w:r>
      <w:r w:rsidR="00386549">
        <w:rPr>
          <w:rFonts w:ascii="Times New Roman" w:hAnsi="Times New Roman" w:cs="Times New Roman"/>
        </w:rPr>
        <w:t>may</w:t>
      </w:r>
      <w:r w:rsidR="00F04938">
        <w:rPr>
          <w:rFonts w:ascii="Times New Roman" w:hAnsi="Times New Roman" w:cs="Times New Roman"/>
        </w:rPr>
        <w:t xml:space="preserve"> </w:t>
      </w:r>
      <w:r w:rsidR="005676EC">
        <w:rPr>
          <w:rFonts w:ascii="Times New Roman" w:hAnsi="Times New Roman" w:cs="Times New Roman"/>
        </w:rPr>
        <w:t xml:space="preserve">impact </w:t>
      </w:r>
      <w:r w:rsidR="00DA4FF0">
        <w:rPr>
          <w:rFonts w:ascii="Times New Roman" w:hAnsi="Times New Roman" w:cs="Times New Roman"/>
        </w:rPr>
        <w:t xml:space="preserve">follow-up </w:t>
      </w:r>
      <w:r w:rsidR="005676EC">
        <w:rPr>
          <w:rFonts w:ascii="Times New Roman" w:hAnsi="Times New Roman" w:cs="Times New Roman"/>
        </w:rPr>
        <w:t>engagement</w:t>
      </w:r>
      <w:r w:rsidR="00704A3F">
        <w:rPr>
          <w:rFonts w:ascii="Times New Roman" w:hAnsi="Times New Roman" w:cs="Times New Roman"/>
        </w:rPr>
        <w:t>.</w:t>
      </w:r>
      <w:r w:rsidR="00A3584A">
        <w:rPr>
          <w:rFonts w:ascii="Times New Roman" w:hAnsi="Times New Roman" w:cs="Times New Roman"/>
        </w:rPr>
        <w:fldChar w:fldCharType="begin"/>
      </w:r>
      <w:r w:rsidR="00A3584A">
        <w:rPr>
          <w:rFonts w:ascii="Times New Roman" w:hAnsi="Times New Roman" w:cs="Times New Roman"/>
        </w:rPr>
        <w:instrText xml:space="preserve"> ADDIN EN.CITE &lt;EndNote&gt;&lt;Cite&gt;&lt;Author&gt;Vetsch&lt;/Author&gt;&lt;Year&gt;2017&lt;/Year&gt;&lt;RecNum&gt;3&lt;/RecNum&gt;&lt;DisplayText&gt;(2)&lt;/DisplayText&gt;&lt;record&gt;&lt;rec-number&gt;3&lt;/rec-number&gt;&lt;foreign-keys&gt;&lt;key app="EN" db-id="5vwvszppgsz9eqezdvjvwda9dfapw0dfders" timestamp="1535421832"&gt;3&lt;/key&gt;&lt;/foreign-keys&gt;&lt;ref-type name="Journal Article"&gt;17&lt;/ref-type&gt;&lt;contributors&gt;&lt;authors&gt;&lt;author&gt;Vetsch, Janine&lt;/author&gt;&lt;author&gt;Fardell, Joanna E&lt;/author&gt;&lt;author&gt;Wakefield, Claire E&lt;/author&gt;&lt;author&gt;Signorelli, Christina&lt;/author&gt;&lt;author&gt;Michel, Gisela&lt;/author&gt;&lt;author&gt;McLoone, Jordana K&lt;/author&gt;&lt;author&gt;Walwyn, Thomas&lt;/author&gt;&lt;author&gt;Tapp, Heather&lt;/author&gt;&lt;author&gt;Truscott, Jo&lt;/author&gt;&lt;author&gt;Cohn, Richard J&lt;/author&gt;&lt;/authors&gt;&lt;/contributors&gt;&lt;titles&gt;&lt;title&gt;“Forewarned and forearmed”: Long-term childhood cancer survivors’ and parents’ information needs and implications for survivorship models of care&lt;/title&gt;&lt;secondary-title&gt;Patient education and counseling&lt;/secondary-title&gt;&lt;/titles&gt;&lt;periodical&gt;&lt;full-title&gt;Patient education and counseling&lt;/full-title&gt;&lt;/periodical&gt;&lt;pages&gt;355-363&lt;/pages&gt;&lt;volume&gt;100&lt;/volume&gt;&lt;number&gt;2&lt;/number&gt;&lt;dates&gt;&lt;year&gt;2017&lt;/year&gt;&lt;/dates&gt;&lt;isbn&gt;0738-3991&lt;/isbn&gt;&lt;urls&gt;&lt;/urls&gt;&lt;/record&gt;&lt;/Cite&gt;&lt;/EndNote&gt;</w:instrText>
      </w:r>
      <w:r w:rsidR="00A3584A">
        <w:rPr>
          <w:rFonts w:ascii="Times New Roman" w:hAnsi="Times New Roman" w:cs="Times New Roman"/>
        </w:rPr>
        <w:fldChar w:fldCharType="separate"/>
      </w:r>
      <w:r w:rsidR="00A3584A">
        <w:rPr>
          <w:rFonts w:ascii="Times New Roman" w:hAnsi="Times New Roman" w:cs="Times New Roman"/>
          <w:noProof/>
        </w:rPr>
        <w:t>(2)</w:t>
      </w:r>
      <w:r w:rsidR="00A3584A">
        <w:rPr>
          <w:rFonts w:ascii="Times New Roman" w:hAnsi="Times New Roman" w:cs="Times New Roman"/>
        </w:rPr>
        <w:fldChar w:fldCharType="end"/>
      </w:r>
      <w:r w:rsidR="00704A3F" w:rsidRPr="00837F83">
        <w:rPr>
          <w:rFonts w:ascii="Times New Roman" w:hAnsi="Times New Roman" w:cs="Times New Roman"/>
        </w:rPr>
        <w:t xml:space="preserve"> </w:t>
      </w:r>
      <w:r w:rsidR="007833A6">
        <w:rPr>
          <w:rFonts w:ascii="Times New Roman" w:hAnsi="Times New Roman" w:cs="Times New Roman"/>
        </w:rPr>
        <w:t xml:space="preserve">We collected data on survivors’ </w:t>
      </w:r>
      <w:r w:rsidR="00387320">
        <w:rPr>
          <w:rFonts w:ascii="Times New Roman" w:hAnsi="Times New Roman" w:cs="Times New Roman"/>
        </w:rPr>
        <w:t>i)</w:t>
      </w:r>
      <w:r w:rsidR="00220D0B">
        <w:rPr>
          <w:rFonts w:ascii="Times New Roman" w:hAnsi="Times New Roman" w:cs="Times New Roman"/>
        </w:rPr>
        <w:t xml:space="preserve"> </w:t>
      </w:r>
      <w:r w:rsidR="007833A6">
        <w:rPr>
          <w:rFonts w:ascii="Times New Roman" w:hAnsi="Times New Roman" w:cs="Times New Roman"/>
        </w:rPr>
        <w:t>perceived risk</w:t>
      </w:r>
      <w:r w:rsidR="00387320">
        <w:rPr>
          <w:rFonts w:ascii="Times New Roman" w:hAnsi="Times New Roman" w:cs="Times New Roman"/>
        </w:rPr>
        <w:t>,</w:t>
      </w:r>
      <w:r w:rsidR="007833A6">
        <w:rPr>
          <w:rFonts w:ascii="Times New Roman" w:hAnsi="Times New Roman" w:cs="Times New Roman"/>
        </w:rPr>
        <w:t xml:space="preserve"> and </w:t>
      </w:r>
      <w:r w:rsidR="00387320">
        <w:rPr>
          <w:rFonts w:ascii="Times New Roman" w:hAnsi="Times New Roman" w:cs="Times New Roman"/>
        </w:rPr>
        <w:t>ii)</w:t>
      </w:r>
      <w:r w:rsidR="00220D0B">
        <w:rPr>
          <w:rFonts w:ascii="Times New Roman" w:hAnsi="Times New Roman" w:cs="Times New Roman"/>
        </w:rPr>
        <w:t xml:space="preserve"> </w:t>
      </w:r>
      <w:r w:rsidR="007833A6">
        <w:rPr>
          <w:rFonts w:ascii="Times New Roman" w:hAnsi="Times New Roman" w:cs="Times New Roman"/>
        </w:rPr>
        <w:t>amount of worry (</w:t>
      </w:r>
      <w:r w:rsidR="00A071EE">
        <w:rPr>
          <w:rFonts w:ascii="Times New Roman" w:hAnsi="Times New Roman" w:cs="Times New Roman"/>
        </w:rPr>
        <w:t>“N</w:t>
      </w:r>
      <w:r w:rsidR="007833A6">
        <w:rPr>
          <w:rFonts w:ascii="Times New Roman" w:hAnsi="Times New Roman" w:cs="Times New Roman"/>
        </w:rPr>
        <w:t>o</w:t>
      </w:r>
      <w:r w:rsidR="00A071EE">
        <w:rPr>
          <w:rFonts w:ascii="Times New Roman" w:hAnsi="Times New Roman" w:cs="Times New Roman"/>
        </w:rPr>
        <w:t>/low</w:t>
      </w:r>
      <w:r w:rsidR="007833A6">
        <w:rPr>
          <w:rFonts w:ascii="Times New Roman" w:hAnsi="Times New Roman" w:cs="Times New Roman"/>
        </w:rPr>
        <w:t xml:space="preserve">” </w:t>
      </w:r>
      <w:r w:rsidR="00A071EE">
        <w:rPr>
          <w:rFonts w:ascii="Times New Roman" w:hAnsi="Times New Roman" w:cs="Times New Roman"/>
        </w:rPr>
        <w:t>vs</w:t>
      </w:r>
      <w:r w:rsidR="007833A6">
        <w:rPr>
          <w:rFonts w:ascii="Times New Roman" w:hAnsi="Times New Roman" w:cs="Times New Roman"/>
        </w:rPr>
        <w:t xml:space="preserve"> </w:t>
      </w:r>
      <w:r w:rsidR="00A071EE">
        <w:rPr>
          <w:rFonts w:ascii="Times New Roman" w:hAnsi="Times New Roman" w:cs="Times New Roman"/>
        </w:rPr>
        <w:t>“Some/high</w:t>
      </w:r>
      <w:r w:rsidR="007833A6">
        <w:rPr>
          <w:rFonts w:ascii="Times New Roman" w:hAnsi="Times New Roman" w:cs="Times New Roman"/>
        </w:rPr>
        <w:t xml:space="preserve">”) </w:t>
      </w:r>
      <w:r w:rsidR="00593318">
        <w:rPr>
          <w:rFonts w:ascii="Times New Roman" w:hAnsi="Times New Roman" w:cs="Times New Roman"/>
        </w:rPr>
        <w:t>about</w:t>
      </w:r>
      <w:r w:rsidR="007833A6">
        <w:rPr>
          <w:rFonts w:ascii="Times New Roman" w:hAnsi="Times New Roman" w:cs="Times New Roman"/>
        </w:rPr>
        <w:t xml:space="preserve"> </w:t>
      </w:r>
      <w:r w:rsidR="009772B0">
        <w:rPr>
          <w:rFonts w:ascii="Times New Roman" w:hAnsi="Times New Roman" w:cs="Times New Roman"/>
        </w:rPr>
        <w:t>subsequent neoplasms (</w:t>
      </w:r>
      <w:r w:rsidR="002A72D9">
        <w:rPr>
          <w:rFonts w:ascii="Times New Roman" w:hAnsi="Times New Roman" w:cs="Times New Roman"/>
        </w:rPr>
        <w:t>i.e.</w:t>
      </w:r>
      <w:r w:rsidR="009772B0">
        <w:rPr>
          <w:rFonts w:ascii="Times New Roman" w:hAnsi="Times New Roman" w:cs="Times New Roman"/>
        </w:rPr>
        <w:t xml:space="preserve"> relapse or new cancer</w:t>
      </w:r>
      <w:r w:rsidR="00887AF0">
        <w:rPr>
          <w:rFonts w:ascii="Times New Roman" w:hAnsi="Times New Roman" w:cs="Times New Roman"/>
        </w:rPr>
        <w:t>s</w:t>
      </w:r>
      <w:r w:rsidR="009772B0">
        <w:rPr>
          <w:rFonts w:ascii="Times New Roman" w:hAnsi="Times New Roman" w:cs="Times New Roman"/>
        </w:rPr>
        <w:t>)</w:t>
      </w:r>
      <w:r w:rsidR="007833A6">
        <w:rPr>
          <w:rFonts w:ascii="Times New Roman" w:hAnsi="Times New Roman" w:cs="Times New Roman"/>
        </w:rPr>
        <w:t xml:space="preserve"> and late effects</w:t>
      </w:r>
      <w:r w:rsidR="00B2481F">
        <w:rPr>
          <w:rFonts w:ascii="Times New Roman" w:hAnsi="Times New Roman" w:cs="Times New Roman"/>
        </w:rPr>
        <w:t>, including time</w:t>
      </w:r>
      <w:r w:rsidR="00650DA5">
        <w:rPr>
          <w:rFonts w:ascii="Times New Roman" w:hAnsi="Times New Roman" w:cs="Times New Roman"/>
        </w:rPr>
        <w:t xml:space="preserve"> they</w:t>
      </w:r>
      <w:r w:rsidR="00B2481F">
        <w:rPr>
          <w:rFonts w:ascii="Times New Roman" w:hAnsi="Times New Roman" w:cs="Times New Roman"/>
        </w:rPr>
        <w:t xml:space="preserve"> spent thinking about </w:t>
      </w:r>
      <w:r w:rsidR="000C30B7">
        <w:rPr>
          <w:rFonts w:ascii="Times New Roman" w:hAnsi="Times New Roman" w:cs="Times New Roman"/>
        </w:rPr>
        <w:t>them</w:t>
      </w:r>
      <w:r w:rsidR="006C1106">
        <w:rPr>
          <w:rFonts w:ascii="Times New Roman" w:hAnsi="Times New Roman" w:cs="Times New Roman"/>
        </w:rPr>
        <w:t xml:space="preserve"> </w:t>
      </w:r>
      <w:r w:rsidR="00EC5F9F">
        <w:rPr>
          <w:rFonts w:ascii="Times New Roman" w:hAnsi="Times New Roman" w:cs="Times New Roman"/>
        </w:rPr>
        <w:t>(“few seconds” to “many hours”) and frequency of the thoughts (“a few times a year” to “every day”)</w:t>
      </w:r>
      <w:r w:rsidR="00B2481F">
        <w:rPr>
          <w:rFonts w:ascii="Times New Roman" w:hAnsi="Times New Roman" w:cs="Times New Roman"/>
        </w:rPr>
        <w:t>.</w:t>
      </w:r>
      <w:r w:rsidR="00802312">
        <w:rPr>
          <w:rFonts w:ascii="Times New Roman" w:hAnsi="Times New Roman" w:cs="Times New Roman"/>
        </w:rPr>
        <w:t xml:space="preserve"> </w:t>
      </w:r>
      <w:r w:rsidR="000B0998" w:rsidRPr="00AE0F27">
        <w:rPr>
          <w:rFonts w:ascii="Times New Roman" w:hAnsi="Times New Roman" w:cs="Times New Roman"/>
          <w:color w:val="000000" w:themeColor="text1"/>
        </w:rPr>
        <w:t xml:space="preserve">Survivors reported their </w:t>
      </w:r>
      <w:r w:rsidR="00C92574" w:rsidRPr="00AE0F27">
        <w:rPr>
          <w:rFonts w:ascii="Times New Roman" w:hAnsi="Times New Roman" w:cs="Times New Roman"/>
          <w:color w:val="000000" w:themeColor="text1"/>
        </w:rPr>
        <w:t xml:space="preserve">current </w:t>
      </w:r>
      <w:r w:rsidR="00CA3501" w:rsidRPr="00AE0F27">
        <w:rPr>
          <w:rFonts w:ascii="Times New Roman" w:hAnsi="Times New Roman" w:cs="Times New Roman"/>
          <w:color w:val="000000" w:themeColor="text1"/>
        </w:rPr>
        <w:t xml:space="preserve">follow-up </w:t>
      </w:r>
      <w:r w:rsidR="00CA3501" w:rsidRPr="00D07B30">
        <w:rPr>
          <w:rFonts w:ascii="Times New Roman" w:hAnsi="Times New Roman" w:cs="Times New Roman"/>
        </w:rPr>
        <w:t xml:space="preserve">care </w:t>
      </w:r>
      <w:r w:rsidR="00C92574" w:rsidRPr="00AE0F27">
        <w:rPr>
          <w:rFonts w:ascii="Times New Roman" w:hAnsi="Times New Roman" w:cs="Times New Roman"/>
          <w:color w:val="000000" w:themeColor="text1"/>
        </w:rPr>
        <w:t xml:space="preserve">engagement </w:t>
      </w:r>
      <w:r w:rsidR="000B0998" w:rsidRPr="00D07B30">
        <w:rPr>
          <w:rFonts w:ascii="Times New Roman" w:hAnsi="Times New Roman" w:cs="Times New Roman"/>
        </w:rPr>
        <w:t xml:space="preserve">and </w:t>
      </w:r>
      <w:r w:rsidR="006602E9">
        <w:rPr>
          <w:rFonts w:ascii="Times New Roman" w:hAnsi="Times New Roman" w:cs="Times New Roman"/>
        </w:rPr>
        <w:t>level</w:t>
      </w:r>
      <w:r w:rsidR="005D7416">
        <w:rPr>
          <w:rFonts w:ascii="Times New Roman" w:hAnsi="Times New Roman" w:cs="Times New Roman"/>
        </w:rPr>
        <w:t>s</w:t>
      </w:r>
      <w:r w:rsidR="006602E9">
        <w:rPr>
          <w:rFonts w:ascii="Times New Roman" w:hAnsi="Times New Roman" w:cs="Times New Roman"/>
        </w:rPr>
        <w:t xml:space="preserve"> of</w:t>
      </w:r>
      <w:r w:rsidR="00261F23" w:rsidRPr="00D07B30">
        <w:rPr>
          <w:rFonts w:ascii="Times New Roman" w:hAnsi="Times New Roman" w:cs="Times New Roman"/>
        </w:rPr>
        <w:t xml:space="preserve"> </w:t>
      </w:r>
      <w:r w:rsidR="0091375C" w:rsidRPr="00D07B30">
        <w:rPr>
          <w:rFonts w:ascii="Times New Roman" w:hAnsi="Times New Roman" w:cs="Times New Roman"/>
        </w:rPr>
        <w:t xml:space="preserve">general </w:t>
      </w:r>
      <w:r w:rsidR="00261F23" w:rsidRPr="00D07B30">
        <w:rPr>
          <w:rFonts w:ascii="Times New Roman" w:hAnsi="Times New Roman" w:cs="Times New Roman"/>
        </w:rPr>
        <w:t>anxiety/depression</w:t>
      </w:r>
      <w:r w:rsidR="00000E14" w:rsidRPr="00D07B30">
        <w:rPr>
          <w:rFonts w:ascii="Times New Roman" w:hAnsi="Times New Roman" w:cs="Times New Roman"/>
        </w:rPr>
        <w:t>.</w:t>
      </w:r>
      <w:r w:rsidR="00E56AC4" w:rsidRPr="00E56AC4">
        <w:rPr>
          <w:rFonts w:ascii="Times New Roman" w:hAnsi="Times New Roman" w:cs="Times New Roman"/>
        </w:rPr>
        <w:t xml:space="preserve"> </w:t>
      </w:r>
      <w:r w:rsidR="00E56AC4">
        <w:rPr>
          <w:rFonts w:ascii="Times New Roman" w:hAnsi="Times New Roman" w:cs="Times New Roman"/>
        </w:rPr>
        <w:t>We</w:t>
      </w:r>
      <w:r w:rsidR="00CC21B8">
        <w:rPr>
          <w:rFonts w:ascii="Times New Roman" w:hAnsi="Times New Roman" w:cs="Times New Roman"/>
        </w:rPr>
        <w:t xml:space="preserve"> also</w:t>
      </w:r>
      <w:r w:rsidR="00E56AC4">
        <w:rPr>
          <w:rFonts w:ascii="Times New Roman" w:hAnsi="Times New Roman" w:cs="Times New Roman"/>
        </w:rPr>
        <w:t xml:space="preserve"> summed the number </w:t>
      </w:r>
      <w:r w:rsidR="00E56AC4" w:rsidRPr="00AE0F27">
        <w:rPr>
          <w:rFonts w:ascii="Times New Roman" w:hAnsi="Times New Roman" w:cs="Times New Roman"/>
          <w:color w:val="000000" w:themeColor="text1"/>
        </w:rPr>
        <w:t xml:space="preserve">of late effects survivors reported </w:t>
      </w:r>
      <w:r w:rsidR="00332D21">
        <w:rPr>
          <w:rFonts w:ascii="Times New Roman" w:hAnsi="Times New Roman" w:cs="Times New Roman"/>
          <w:color w:val="000000" w:themeColor="text1"/>
        </w:rPr>
        <w:t xml:space="preserve">ever </w:t>
      </w:r>
      <w:r w:rsidR="00E56AC4">
        <w:rPr>
          <w:rFonts w:ascii="Times New Roman" w:hAnsi="Times New Roman" w:cs="Times New Roman"/>
          <w:color w:val="000000" w:themeColor="text1"/>
        </w:rPr>
        <w:t xml:space="preserve">experiencing </w:t>
      </w:r>
      <w:r w:rsidR="00332D21" w:rsidRPr="00332D21">
        <w:rPr>
          <w:rFonts w:ascii="Times New Roman" w:hAnsi="Times New Roman" w:cs="Times New Roman"/>
          <w:color w:val="000000" w:themeColor="text1"/>
        </w:rPr>
        <w:t xml:space="preserve">as well as those which </w:t>
      </w:r>
      <w:r w:rsidR="00332D21">
        <w:rPr>
          <w:rFonts w:ascii="Times New Roman" w:hAnsi="Times New Roman" w:cs="Times New Roman"/>
          <w:color w:val="000000" w:themeColor="text1"/>
        </w:rPr>
        <w:t xml:space="preserve">they </w:t>
      </w:r>
      <w:r w:rsidR="00332D21" w:rsidRPr="00332D21">
        <w:rPr>
          <w:rFonts w:ascii="Times New Roman" w:hAnsi="Times New Roman" w:cs="Times New Roman"/>
          <w:color w:val="000000" w:themeColor="text1"/>
        </w:rPr>
        <w:t>believed posed a future health risk</w:t>
      </w:r>
      <w:r w:rsidR="00E56AC4" w:rsidRPr="00AE0F27">
        <w:rPr>
          <w:rFonts w:ascii="Times New Roman" w:hAnsi="Times New Roman" w:cs="Times New Roman"/>
          <w:color w:val="000000" w:themeColor="text1"/>
        </w:rPr>
        <w:t>.</w:t>
      </w:r>
      <w:r w:rsidR="00332D21" w:rsidRPr="00332D21">
        <w:t xml:space="preserve"> </w:t>
      </w:r>
    </w:p>
    <w:p w14:paraId="6C963672" w14:textId="01488565" w:rsidR="00FF67BB" w:rsidRDefault="00D466A3" w:rsidP="00D27A59">
      <w:pPr>
        <w:spacing w:after="240" w:line="360" w:lineRule="auto"/>
        <w:rPr>
          <w:rFonts w:ascii="Times New Roman" w:hAnsi="Times New Roman" w:cs="Times New Roman"/>
        </w:rPr>
      </w:pPr>
      <w:r w:rsidRPr="00837F83">
        <w:rPr>
          <w:rFonts w:ascii="Times New Roman" w:hAnsi="Times New Roman" w:cs="Times New Roman"/>
        </w:rPr>
        <w:t xml:space="preserve">In </w:t>
      </w:r>
      <w:r w:rsidR="00471871">
        <w:rPr>
          <w:rFonts w:ascii="Times New Roman" w:hAnsi="Times New Roman" w:cs="Times New Roman"/>
        </w:rPr>
        <w:t>our study</w:t>
      </w:r>
      <w:r w:rsidRPr="00837F83">
        <w:rPr>
          <w:rFonts w:ascii="Times New Roman" w:hAnsi="Times New Roman" w:cs="Times New Roman"/>
        </w:rPr>
        <w:t xml:space="preserve">, </w:t>
      </w:r>
      <w:r w:rsidR="00A0573C" w:rsidRPr="00837F83">
        <w:rPr>
          <w:rFonts w:ascii="Times New Roman" w:hAnsi="Times New Roman" w:cs="Times New Roman"/>
        </w:rPr>
        <w:t>402</w:t>
      </w:r>
      <w:r w:rsidR="00230A04">
        <w:rPr>
          <w:rFonts w:ascii="Times New Roman" w:hAnsi="Times New Roman" w:cs="Times New Roman"/>
        </w:rPr>
        <w:t xml:space="preserve"> </w:t>
      </w:r>
      <w:r w:rsidR="000C2DEE">
        <w:rPr>
          <w:rFonts w:ascii="Times New Roman" w:hAnsi="Times New Roman" w:cs="Times New Roman"/>
        </w:rPr>
        <w:t xml:space="preserve">long-term </w:t>
      </w:r>
      <w:r w:rsidR="00421453">
        <w:rPr>
          <w:rFonts w:ascii="Times New Roman" w:hAnsi="Times New Roman" w:cs="Times New Roman"/>
        </w:rPr>
        <w:t>survivors</w:t>
      </w:r>
      <w:r w:rsidR="00143892" w:rsidRPr="00143892">
        <w:rPr>
          <w:rFonts w:ascii="Times New Roman" w:hAnsi="Times New Roman" w:cs="Times New Roman"/>
        </w:rPr>
        <w:t xml:space="preserve"> </w:t>
      </w:r>
      <w:r w:rsidR="00143892" w:rsidRPr="00837F83">
        <w:rPr>
          <w:rFonts w:ascii="Times New Roman" w:hAnsi="Times New Roman" w:cs="Times New Roman"/>
        </w:rPr>
        <w:t>completed surveys</w:t>
      </w:r>
      <w:r w:rsidR="00B2481F">
        <w:rPr>
          <w:rFonts w:ascii="Times New Roman" w:hAnsi="Times New Roman" w:cs="Times New Roman"/>
        </w:rPr>
        <w:t>,</w:t>
      </w:r>
      <w:r w:rsidR="00421453">
        <w:rPr>
          <w:rFonts w:ascii="Times New Roman" w:hAnsi="Times New Roman" w:cs="Times New Roman"/>
        </w:rPr>
        <w:t xml:space="preserve"> </w:t>
      </w:r>
      <w:r w:rsidRPr="00837F83">
        <w:rPr>
          <w:rFonts w:ascii="Times New Roman" w:hAnsi="Times New Roman" w:cs="Times New Roman"/>
        </w:rPr>
        <w:t>(</w:t>
      </w:r>
      <w:r w:rsidR="00BD3E27" w:rsidRPr="00837F83">
        <w:rPr>
          <w:rFonts w:ascii="Times New Roman" w:hAnsi="Times New Roman" w:cs="Times New Roman"/>
        </w:rPr>
        <w:t>43.</w:t>
      </w:r>
      <w:r w:rsidR="003E4BD2" w:rsidRPr="00837F83">
        <w:rPr>
          <w:rFonts w:ascii="Times New Roman" w:hAnsi="Times New Roman" w:cs="Times New Roman"/>
        </w:rPr>
        <w:t>3</w:t>
      </w:r>
      <w:r w:rsidR="00BD3E27" w:rsidRPr="00837F83">
        <w:rPr>
          <w:rFonts w:ascii="Times New Roman" w:hAnsi="Times New Roman" w:cs="Times New Roman"/>
        </w:rPr>
        <w:t xml:space="preserve">% male; </w:t>
      </w:r>
      <w:r w:rsidR="00403B02">
        <w:rPr>
          <w:rFonts w:ascii="Times New Roman" w:hAnsi="Times New Roman" w:cs="Times New Roman"/>
        </w:rPr>
        <w:t>median</w:t>
      </w:r>
      <w:r w:rsidR="00F36226">
        <w:rPr>
          <w:rFonts w:ascii="Times New Roman" w:hAnsi="Times New Roman" w:cs="Times New Roman"/>
        </w:rPr>
        <w:t xml:space="preserve"> age </w:t>
      </w:r>
      <w:r w:rsidR="00403B02">
        <w:rPr>
          <w:rFonts w:ascii="Times New Roman" w:hAnsi="Times New Roman" w:cs="Times New Roman"/>
        </w:rPr>
        <w:t>25.0</w:t>
      </w:r>
      <w:r w:rsidR="00F36226">
        <w:rPr>
          <w:rFonts w:ascii="Times New Roman" w:hAnsi="Times New Roman" w:cs="Times New Roman"/>
        </w:rPr>
        <w:t xml:space="preserve"> years</w:t>
      </w:r>
      <w:r w:rsidR="005A1C30">
        <w:rPr>
          <w:rFonts w:ascii="Times New Roman" w:hAnsi="Times New Roman" w:cs="Times New Roman"/>
        </w:rPr>
        <w:t xml:space="preserve"> [range=</w:t>
      </w:r>
      <w:r w:rsidR="00403B02">
        <w:rPr>
          <w:rFonts w:ascii="Times New Roman" w:hAnsi="Times New Roman" w:cs="Times New Roman"/>
        </w:rPr>
        <w:t>16-61]</w:t>
      </w:r>
      <w:r w:rsidR="008E74C2">
        <w:rPr>
          <w:rFonts w:ascii="Times New Roman" w:hAnsi="Times New Roman" w:cs="Times New Roman"/>
        </w:rPr>
        <w:t>;</w:t>
      </w:r>
      <w:r w:rsidR="00B5100B" w:rsidRPr="00B5100B">
        <w:rPr>
          <w:rFonts w:ascii="Times New Roman" w:hAnsi="Times New Roman" w:cs="Times New Roman"/>
        </w:rPr>
        <w:t xml:space="preserve"> </w:t>
      </w:r>
      <w:r w:rsidR="00215B01" w:rsidRPr="00A664B9">
        <w:rPr>
          <w:rFonts w:ascii="Times New Roman" w:hAnsi="Times New Roman" w:cs="Times New Roman"/>
        </w:rPr>
        <w:t>median</w:t>
      </w:r>
      <w:r w:rsidR="00B5100B" w:rsidRPr="00A664B9">
        <w:rPr>
          <w:rFonts w:ascii="Times New Roman" w:hAnsi="Times New Roman" w:cs="Times New Roman"/>
        </w:rPr>
        <w:t xml:space="preserve"> </w:t>
      </w:r>
      <w:r w:rsidR="00215B01" w:rsidRPr="00A664B9">
        <w:rPr>
          <w:rFonts w:ascii="Times New Roman" w:hAnsi="Times New Roman" w:cs="Times New Roman"/>
        </w:rPr>
        <w:t xml:space="preserve">18.0 </w:t>
      </w:r>
      <w:r w:rsidR="00B5100B" w:rsidRPr="00A664B9">
        <w:rPr>
          <w:rFonts w:ascii="Times New Roman" w:hAnsi="Times New Roman" w:cs="Times New Roman"/>
        </w:rPr>
        <w:t>years since diagnosis</w:t>
      </w:r>
      <w:r w:rsidR="00215B01" w:rsidRPr="00A664B9">
        <w:rPr>
          <w:rFonts w:ascii="Times New Roman" w:hAnsi="Times New Roman" w:cs="Times New Roman"/>
        </w:rPr>
        <w:t xml:space="preserve"> </w:t>
      </w:r>
      <w:r w:rsidR="00215B01">
        <w:rPr>
          <w:rFonts w:ascii="Times New Roman" w:hAnsi="Times New Roman" w:cs="Times New Roman"/>
        </w:rPr>
        <w:t>[range=5-59]</w:t>
      </w:r>
      <w:r w:rsidR="00B5100B" w:rsidRPr="00837F83">
        <w:rPr>
          <w:rFonts w:ascii="Times New Roman" w:hAnsi="Times New Roman" w:cs="Times New Roman"/>
        </w:rPr>
        <w:t>).</w:t>
      </w:r>
      <w:r w:rsidR="005B52B3" w:rsidRPr="00837F83">
        <w:rPr>
          <w:rFonts w:ascii="Times New Roman" w:hAnsi="Times New Roman" w:cs="Times New Roman"/>
        </w:rPr>
        <w:t xml:space="preserve"> </w:t>
      </w:r>
      <w:r w:rsidR="00CC21B8">
        <w:rPr>
          <w:rFonts w:ascii="Times New Roman" w:hAnsi="Times New Roman" w:cs="Times New Roman"/>
        </w:rPr>
        <w:t>Forty-two percent</w:t>
      </w:r>
      <w:r w:rsidR="007B29B2">
        <w:rPr>
          <w:rFonts w:ascii="Times New Roman" w:hAnsi="Times New Roman" w:cs="Times New Roman"/>
        </w:rPr>
        <w:t xml:space="preserve"> </w:t>
      </w:r>
      <w:r w:rsidR="00D91B62">
        <w:rPr>
          <w:rFonts w:ascii="Times New Roman" w:hAnsi="Times New Roman" w:cs="Times New Roman"/>
        </w:rPr>
        <w:t xml:space="preserve">were </w:t>
      </w:r>
      <w:r w:rsidR="001A058A">
        <w:rPr>
          <w:rFonts w:ascii="Times New Roman" w:hAnsi="Times New Roman" w:cs="Times New Roman"/>
        </w:rPr>
        <w:t xml:space="preserve">currently </w:t>
      </w:r>
      <w:r w:rsidR="00D91B62">
        <w:rPr>
          <w:rFonts w:ascii="Times New Roman" w:hAnsi="Times New Roman" w:cs="Times New Roman"/>
        </w:rPr>
        <w:t xml:space="preserve">engaged in </w:t>
      </w:r>
      <w:r w:rsidR="00021F43" w:rsidRPr="00837F83">
        <w:rPr>
          <w:rFonts w:ascii="Times New Roman" w:hAnsi="Times New Roman" w:cs="Times New Roman"/>
        </w:rPr>
        <w:t>follow-up care</w:t>
      </w:r>
      <w:r w:rsidR="00143892">
        <w:rPr>
          <w:rFonts w:ascii="Times New Roman" w:hAnsi="Times New Roman" w:cs="Times New Roman"/>
        </w:rPr>
        <w:t xml:space="preserve">. </w:t>
      </w:r>
      <w:r w:rsidR="00CC21B8">
        <w:rPr>
          <w:rFonts w:ascii="Times New Roman" w:hAnsi="Times New Roman" w:cs="Times New Roman"/>
        </w:rPr>
        <w:t>Sixty-two</w:t>
      </w:r>
      <w:r w:rsidR="00143892">
        <w:rPr>
          <w:rFonts w:ascii="Times New Roman" w:hAnsi="Times New Roman" w:cs="Times New Roman"/>
        </w:rPr>
        <w:t xml:space="preserve"> (15.9%) were treated for </w:t>
      </w:r>
      <w:r w:rsidR="00524916">
        <w:rPr>
          <w:rFonts w:ascii="Times New Roman" w:hAnsi="Times New Roman" w:cs="Times New Roman"/>
        </w:rPr>
        <w:t>relapse</w:t>
      </w:r>
      <w:r w:rsidR="00021F43" w:rsidRPr="00837F83">
        <w:rPr>
          <w:rFonts w:ascii="Times New Roman" w:hAnsi="Times New Roman" w:cs="Times New Roman"/>
        </w:rPr>
        <w:t xml:space="preserve">. </w:t>
      </w:r>
    </w:p>
    <w:p w14:paraId="0A6ABAFD" w14:textId="5862B9B0" w:rsidR="00090E90" w:rsidRDefault="00090E90" w:rsidP="00D27A59">
      <w:pPr>
        <w:spacing w:after="240" w:line="360" w:lineRule="auto"/>
        <w:rPr>
          <w:rFonts w:ascii="Times New Roman" w:hAnsi="Times New Roman" w:cs="Times New Roman"/>
        </w:rPr>
      </w:pPr>
      <w:r w:rsidRPr="00CC0859">
        <w:rPr>
          <w:rFonts w:ascii="Times New Roman" w:hAnsi="Times New Roman" w:cs="Times New Roman"/>
        </w:rPr>
        <w:t xml:space="preserve">Many survivors </w:t>
      </w:r>
      <w:r w:rsidR="00AD7794" w:rsidRPr="00CC0859">
        <w:rPr>
          <w:rFonts w:ascii="Times New Roman" w:hAnsi="Times New Roman" w:cs="Times New Roman"/>
        </w:rPr>
        <w:t xml:space="preserve">in our study </w:t>
      </w:r>
      <w:r w:rsidR="00440458" w:rsidRPr="00CC0859">
        <w:rPr>
          <w:rFonts w:ascii="Times New Roman" w:hAnsi="Times New Roman" w:cs="Times New Roman"/>
        </w:rPr>
        <w:t xml:space="preserve">(61.3%) </w:t>
      </w:r>
      <w:r w:rsidRPr="00CC0859">
        <w:rPr>
          <w:rFonts w:ascii="Times New Roman" w:hAnsi="Times New Roman" w:cs="Times New Roman"/>
        </w:rPr>
        <w:t xml:space="preserve">believed that they were not at risk of developing subsequent neoplasms. </w:t>
      </w:r>
      <w:r w:rsidR="008A7787" w:rsidRPr="00CC0859">
        <w:rPr>
          <w:rFonts w:ascii="Times New Roman" w:hAnsi="Times New Roman" w:cs="Times New Roman"/>
        </w:rPr>
        <w:t>Survivors reported an average of 3.8 treatment-related late effects (SD=3.6, range 0-19), most commonly fatigue (41.9%), memory/learning difficulties (33.7%), and emotional issues (33.4%).</w:t>
      </w:r>
      <w:r w:rsidR="008A7787">
        <w:rPr>
          <w:rFonts w:ascii="Times New Roman" w:hAnsi="Times New Roman" w:cs="Times New Roman"/>
        </w:rPr>
        <w:t xml:space="preserve"> </w:t>
      </w:r>
      <w:r w:rsidR="00947081" w:rsidRPr="00CC0859">
        <w:rPr>
          <w:rFonts w:ascii="Times New Roman" w:hAnsi="Times New Roman" w:cs="Times New Roman"/>
        </w:rPr>
        <w:t>We found</w:t>
      </w:r>
      <w:r w:rsidRPr="00CC0859">
        <w:rPr>
          <w:rFonts w:ascii="Times New Roman" w:hAnsi="Times New Roman" w:cs="Times New Roman"/>
        </w:rPr>
        <w:t xml:space="preserve"> </w:t>
      </w:r>
      <w:r w:rsidR="00C06742" w:rsidRPr="00CC0859">
        <w:rPr>
          <w:rFonts w:ascii="Times New Roman" w:hAnsi="Times New Roman" w:cs="Times New Roman"/>
        </w:rPr>
        <w:t>60.3</w:t>
      </w:r>
      <w:r w:rsidRPr="00CC0859">
        <w:rPr>
          <w:rFonts w:ascii="Times New Roman" w:hAnsi="Times New Roman" w:cs="Times New Roman"/>
        </w:rPr>
        <w:t xml:space="preserve">% </w:t>
      </w:r>
      <w:r w:rsidR="00947081" w:rsidRPr="00CC0859">
        <w:rPr>
          <w:rFonts w:ascii="Times New Roman" w:hAnsi="Times New Roman" w:cs="Times New Roman"/>
        </w:rPr>
        <w:t xml:space="preserve">of all survivors </w:t>
      </w:r>
      <w:r w:rsidR="00050A7B" w:rsidRPr="00CC0859">
        <w:rPr>
          <w:rFonts w:ascii="Times New Roman" w:hAnsi="Times New Roman" w:cs="Times New Roman"/>
        </w:rPr>
        <w:t>reported</w:t>
      </w:r>
      <w:r w:rsidR="00C06742" w:rsidRPr="00CC0859">
        <w:rPr>
          <w:rFonts w:ascii="Times New Roman" w:hAnsi="Times New Roman" w:cs="Times New Roman"/>
        </w:rPr>
        <w:t xml:space="preserve"> not </w:t>
      </w:r>
      <w:r w:rsidR="003040BF" w:rsidRPr="00CC0859">
        <w:rPr>
          <w:rFonts w:ascii="Times New Roman" w:hAnsi="Times New Roman" w:cs="Times New Roman"/>
        </w:rPr>
        <w:t xml:space="preserve">being </w:t>
      </w:r>
      <w:r w:rsidR="00C06742" w:rsidRPr="00CC0859">
        <w:rPr>
          <w:rFonts w:ascii="Times New Roman" w:hAnsi="Times New Roman" w:cs="Times New Roman"/>
        </w:rPr>
        <w:t>worried</w:t>
      </w:r>
      <w:r w:rsidRPr="00CC0859">
        <w:rPr>
          <w:rFonts w:ascii="Times New Roman" w:hAnsi="Times New Roman" w:cs="Times New Roman"/>
        </w:rPr>
        <w:t xml:space="preserve"> about subsequent </w:t>
      </w:r>
      <w:r w:rsidR="00CE7209" w:rsidRPr="00CC0859">
        <w:rPr>
          <w:rFonts w:ascii="Times New Roman" w:hAnsi="Times New Roman" w:cs="Times New Roman"/>
        </w:rPr>
        <w:t>neoplasms</w:t>
      </w:r>
      <w:r w:rsidR="00AD7794" w:rsidRPr="00CC0859">
        <w:rPr>
          <w:rFonts w:ascii="Times New Roman" w:hAnsi="Times New Roman" w:cs="Times New Roman"/>
        </w:rPr>
        <w:t xml:space="preserve">, </w:t>
      </w:r>
      <w:r w:rsidR="008A7787">
        <w:rPr>
          <w:rFonts w:ascii="Times New Roman" w:hAnsi="Times New Roman" w:cs="Times New Roman"/>
        </w:rPr>
        <w:t>somewhat more than the</w:t>
      </w:r>
      <w:r w:rsidR="00AD7794" w:rsidRPr="00CC0859">
        <w:rPr>
          <w:rFonts w:ascii="Times New Roman" w:hAnsi="Times New Roman" w:cs="Times New Roman"/>
        </w:rPr>
        <w:t xml:space="preserve"> 40% </w:t>
      </w:r>
      <w:r w:rsidR="00AD0102" w:rsidRPr="00CC0859">
        <w:rPr>
          <w:rFonts w:ascii="Times New Roman" w:hAnsi="Times New Roman" w:cs="Times New Roman"/>
        </w:rPr>
        <w:t xml:space="preserve">who lacked concern </w:t>
      </w:r>
      <w:r w:rsidR="00AD7794" w:rsidRPr="00CC0859">
        <w:rPr>
          <w:rFonts w:ascii="Times New Roman" w:hAnsi="Times New Roman" w:cs="Times New Roman"/>
        </w:rPr>
        <w:t>in Gibson</w:t>
      </w:r>
      <w:r w:rsidR="00CE7209">
        <w:rPr>
          <w:rFonts w:ascii="Times New Roman" w:hAnsi="Times New Roman" w:cs="Times New Roman"/>
        </w:rPr>
        <w:t>’s</w:t>
      </w:r>
      <w:r w:rsidR="00AD7794" w:rsidRPr="00CC0859">
        <w:rPr>
          <w:rFonts w:ascii="Times New Roman" w:hAnsi="Times New Roman" w:cs="Times New Roman"/>
        </w:rPr>
        <w:t xml:space="preserve"> cohort</w:t>
      </w:r>
      <w:r w:rsidRPr="00CC0859">
        <w:rPr>
          <w:rFonts w:ascii="Times New Roman" w:hAnsi="Times New Roman" w:cs="Times New Roman"/>
        </w:rPr>
        <w:t xml:space="preserve">. </w:t>
      </w:r>
      <w:r w:rsidR="008A7787">
        <w:rPr>
          <w:rFonts w:ascii="Times New Roman" w:hAnsi="Times New Roman" w:cs="Times New Roman"/>
        </w:rPr>
        <w:t>M</w:t>
      </w:r>
      <w:r w:rsidR="008A7787" w:rsidRPr="00CC0859">
        <w:rPr>
          <w:rFonts w:ascii="Times New Roman" w:hAnsi="Times New Roman" w:cs="Times New Roman"/>
        </w:rPr>
        <w:t xml:space="preserve">any survivors </w:t>
      </w:r>
      <w:r w:rsidR="008A7787">
        <w:rPr>
          <w:rFonts w:ascii="Times New Roman" w:hAnsi="Times New Roman" w:cs="Times New Roman"/>
        </w:rPr>
        <w:t xml:space="preserve">in our cohort </w:t>
      </w:r>
      <w:r w:rsidR="008A7787" w:rsidRPr="00CC0859">
        <w:rPr>
          <w:rFonts w:ascii="Times New Roman" w:hAnsi="Times New Roman" w:cs="Times New Roman"/>
        </w:rPr>
        <w:t xml:space="preserve">(48.6%) did not believe they were at risk of developing late effects. </w:t>
      </w:r>
      <w:r w:rsidRPr="00CC0859">
        <w:rPr>
          <w:rFonts w:ascii="Times New Roman" w:hAnsi="Times New Roman" w:cs="Times New Roman"/>
        </w:rPr>
        <w:t xml:space="preserve">Survivors perceived themselves at risk of developing an average of 4.2 future late effects (SD=3.7, range=0-16). </w:t>
      </w:r>
      <w:r w:rsidR="00984C76" w:rsidRPr="00CC0859">
        <w:rPr>
          <w:rFonts w:ascii="Times New Roman" w:hAnsi="Times New Roman" w:cs="Times New Roman"/>
        </w:rPr>
        <w:t xml:space="preserve">Of all survivors in our study, </w:t>
      </w:r>
      <w:r w:rsidR="002B48C0" w:rsidRPr="00CC0859">
        <w:rPr>
          <w:rFonts w:ascii="Times New Roman" w:hAnsi="Times New Roman" w:cs="Times New Roman"/>
        </w:rPr>
        <w:t>56.9</w:t>
      </w:r>
      <w:r w:rsidRPr="00CC0859">
        <w:rPr>
          <w:rFonts w:ascii="Times New Roman" w:hAnsi="Times New Roman" w:cs="Times New Roman"/>
        </w:rPr>
        <w:t xml:space="preserve">% reported </w:t>
      </w:r>
      <w:r w:rsidR="002B48C0" w:rsidRPr="00CC0859">
        <w:rPr>
          <w:rFonts w:ascii="Times New Roman" w:hAnsi="Times New Roman" w:cs="Times New Roman"/>
        </w:rPr>
        <w:t xml:space="preserve">not being worried </w:t>
      </w:r>
      <w:r w:rsidRPr="00CC0859">
        <w:rPr>
          <w:rFonts w:ascii="Times New Roman" w:hAnsi="Times New Roman" w:cs="Times New Roman"/>
        </w:rPr>
        <w:t>about developing future late effects</w:t>
      </w:r>
      <w:r w:rsidR="00270E99" w:rsidRPr="00CC0859">
        <w:rPr>
          <w:rFonts w:ascii="Times New Roman" w:hAnsi="Times New Roman" w:cs="Times New Roman"/>
        </w:rPr>
        <w:t xml:space="preserve">, </w:t>
      </w:r>
      <w:r w:rsidR="004A77D0" w:rsidRPr="00CC0859">
        <w:rPr>
          <w:rFonts w:ascii="Times New Roman" w:hAnsi="Times New Roman" w:cs="Times New Roman"/>
        </w:rPr>
        <w:t>compared</w:t>
      </w:r>
      <w:r w:rsidR="00270E99" w:rsidRPr="00CC0859">
        <w:rPr>
          <w:rFonts w:ascii="Times New Roman" w:hAnsi="Times New Roman" w:cs="Times New Roman"/>
        </w:rPr>
        <w:t xml:space="preserve"> </w:t>
      </w:r>
      <w:r w:rsidR="008A7787">
        <w:rPr>
          <w:rFonts w:ascii="Times New Roman" w:hAnsi="Times New Roman" w:cs="Times New Roman"/>
        </w:rPr>
        <w:t>with</w:t>
      </w:r>
      <w:r w:rsidR="00270E99" w:rsidRPr="00CC0859">
        <w:rPr>
          <w:rFonts w:ascii="Times New Roman" w:hAnsi="Times New Roman" w:cs="Times New Roman"/>
        </w:rPr>
        <w:t xml:space="preserve"> 3</w:t>
      </w:r>
      <w:r w:rsidR="007C16A1">
        <w:rPr>
          <w:rFonts w:ascii="Times New Roman" w:hAnsi="Times New Roman" w:cs="Times New Roman"/>
        </w:rPr>
        <w:t>0.7</w:t>
      </w:r>
      <w:r w:rsidR="00270E99" w:rsidRPr="00CC0859">
        <w:rPr>
          <w:rFonts w:ascii="Times New Roman" w:hAnsi="Times New Roman" w:cs="Times New Roman"/>
        </w:rPr>
        <w:t>% in Gibson’s study</w:t>
      </w:r>
      <w:r w:rsidRPr="00CC0859">
        <w:rPr>
          <w:rFonts w:ascii="Times New Roman" w:hAnsi="Times New Roman" w:cs="Times New Roman"/>
        </w:rPr>
        <w:t xml:space="preserve">. </w:t>
      </w:r>
    </w:p>
    <w:p w14:paraId="7100EFBB" w14:textId="5D8F9B0A" w:rsidR="003D2963" w:rsidRDefault="007579DC" w:rsidP="00D27A59">
      <w:pPr>
        <w:spacing w:after="240" w:line="360" w:lineRule="auto"/>
        <w:rPr>
          <w:rFonts w:ascii="Times New Roman" w:hAnsi="Times New Roman" w:cs="Times New Roman"/>
        </w:rPr>
      </w:pPr>
      <w:r w:rsidRPr="007579DC">
        <w:rPr>
          <w:rFonts w:ascii="Times New Roman" w:hAnsi="Times New Roman" w:cs="Times New Roman"/>
        </w:rPr>
        <w:t xml:space="preserve">Relevant to Gibson’s hypothesis regarding the potential link between future health </w:t>
      </w:r>
      <w:r w:rsidR="0085154A" w:rsidRPr="007579DC">
        <w:rPr>
          <w:rFonts w:ascii="Times New Roman" w:hAnsi="Times New Roman" w:cs="Times New Roman"/>
        </w:rPr>
        <w:t xml:space="preserve">concerns </w:t>
      </w:r>
      <w:r w:rsidRPr="007579DC">
        <w:rPr>
          <w:rFonts w:ascii="Times New Roman" w:hAnsi="Times New Roman" w:cs="Times New Roman"/>
        </w:rPr>
        <w:t xml:space="preserve">and engagement in follow-up, </w:t>
      </w:r>
      <w:r>
        <w:rPr>
          <w:rFonts w:ascii="Times New Roman" w:hAnsi="Times New Roman" w:cs="Times New Roman"/>
        </w:rPr>
        <w:t>i</w:t>
      </w:r>
      <w:r w:rsidR="003D2963">
        <w:rPr>
          <w:rFonts w:ascii="Times New Roman" w:hAnsi="Times New Roman" w:cs="Times New Roman"/>
        </w:rPr>
        <w:t>n multiple regression</w:t>
      </w:r>
      <w:r w:rsidR="00EA5884">
        <w:rPr>
          <w:rFonts w:ascii="Times New Roman" w:hAnsi="Times New Roman" w:cs="Times New Roman"/>
        </w:rPr>
        <w:t>,</w:t>
      </w:r>
      <w:r w:rsidR="009A6771">
        <w:rPr>
          <w:rFonts w:ascii="Times New Roman" w:hAnsi="Times New Roman" w:cs="Times New Roman"/>
        </w:rPr>
        <w:t xml:space="preserve"> our</w:t>
      </w:r>
      <w:r w:rsidR="003D2963" w:rsidRPr="00180610">
        <w:rPr>
          <w:rFonts w:ascii="Times New Roman" w:hAnsi="Times New Roman" w:cs="Times New Roman"/>
        </w:rPr>
        <w:t xml:space="preserve"> </w:t>
      </w:r>
      <w:r w:rsidR="00BB0DB3" w:rsidRPr="00180610">
        <w:rPr>
          <w:rFonts w:ascii="Times New Roman" w:hAnsi="Times New Roman" w:cs="Times New Roman"/>
        </w:rPr>
        <w:t xml:space="preserve">survivors were </w:t>
      </w:r>
      <w:r w:rsidR="006C79C4" w:rsidRPr="00180610">
        <w:rPr>
          <w:rFonts w:ascii="Times New Roman" w:hAnsi="Times New Roman" w:cs="Times New Roman"/>
        </w:rPr>
        <w:t>more</w:t>
      </w:r>
      <w:r w:rsidR="00BB0DB3" w:rsidRPr="00180610">
        <w:rPr>
          <w:rFonts w:ascii="Times New Roman" w:hAnsi="Times New Roman" w:cs="Times New Roman"/>
        </w:rPr>
        <w:t xml:space="preserve"> likely to be engaged in </w:t>
      </w:r>
      <w:r w:rsidR="00891CEE" w:rsidRPr="00180610">
        <w:rPr>
          <w:rFonts w:ascii="Times New Roman" w:hAnsi="Times New Roman" w:cs="Times New Roman"/>
        </w:rPr>
        <w:t>follow-up if</w:t>
      </w:r>
      <w:r w:rsidR="00CF2605">
        <w:rPr>
          <w:rFonts w:ascii="Times New Roman" w:hAnsi="Times New Roman" w:cs="Times New Roman"/>
        </w:rPr>
        <w:t xml:space="preserve"> they </w:t>
      </w:r>
      <w:r w:rsidR="00CF2605" w:rsidRPr="00180610">
        <w:rPr>
          <w:rFonts w:ascii="Times New Roman" w:hAnsi="Times New Roman" w:cs="Times New Roman"/>
        </w:rPr>
        <w:t xml:space="preserve">had higher perceived risk of future late effects (OR=1.797, 95%CI=1.104-2.925, </w:t>
      </w:r>
      <w:r w:rsidR="00CF2605" w:rsidRPr="00180610">
        <w:rPr>
          <w:rFonts w:ascii="Times New Roman" w:hAnsi="Times New Roman" w:cs="Times New Roman"/>
          <w:i/>
        </w:rPr>
        <w:t>p=0.018</w:t>
      </w:r>
      <w:r w:rsidR="00CF2605" w:rsidRPr="00180610">
        <w:rPr>
          <w:rFonts w:ascii="Times New Roman" w:hAnsi="Times New Roman" w:cs="Times New Roman"/>
        </w:rPr>
        <w:t xml:space="preserve">), </w:t>
      </w:r>
      <w:r w:rsidR="004B6385">
        <w:rPr>
          <w:rFonts w:ascii="Times New Roman" w:hAnsi="Times New Roman" w:cs="Times New Roman"/>
        </w:rPr>
        <w:t xml:space="preserve">seldom </w:t>
      </w:r>
      <w:r w:rsidR="00CF2605" w:rsidRPr="00180610">
        <w:rPr>
          <w:rFonts w:ascii="Times New Roman" w:hAnsi="Times New Roman" w:cs="Times New Roman"/>
        </w:rPr>
        <w:t>worried about subsequent neoplasms (OR=0.532, 95%</w:t>
      </w:r>
      <w:r w:rsidR="00CF2605" w:rsidRPr="00A62AA3">
        <w:rPr>
          <w:rFonts w:ascii="Times New Roman" w:hAnsi="Times New Roman" w:cs="Times New Roman"/>
        </w:rPr>
        <w:t>CI=</w:t>
      </w:r>
      <w:r w:rsidR="00CF2605">
        <w:rPr>
          <w:rFonts w:ascii="Times New Roman" w:hAnsi="Times New Roman" w:cs="Times New Roman"/>
        </w:rPr>
        <w:t>0</w:t>
      </w:r>
      <w:r w:rsidR="00CF2605" w:rsidRPr="00A62AA3">
        <w:rPr>
          <w:rFonts w:ascii="Times New Roman" w:hAnsi="Times New Roman" w:cs="Times New Roman"/>
        </w:rPr>
        <w:t>.295</w:t>
      </w:r>
      <w:r w:rsidR="00CF2605">
        <w:rPr>
          <w:rFonts w:ascii="Times New Roman" w:hAnsi="Times New Roman" w:cs="Times New Roman"/>
        </w:rPr>
        <w:t>-0</w:t>
      </w:r>
      <w:r w:rsidR="00CF2605" w:rsidRPr="00A62AA3">
        <w:rPr>
          <w:rFonts w:ascii="Times New Roman" w:hAnsi="Times New Roman" w:cs="Times New Roman"/>
        </w:rPr>
        <w:t xml:space="preserve">.962, </w:t>
      </w:r>
      <w:r w:rsidR="00CF2605" w:rsidRPr="00D261F5">
        <w:rPr>
          <w:rFonts w:ascii="Times New Roman" w:hAnsi="Times New Roman" w:cs="Times New Roman"/>
          <w:i/>
        </w:rPr>
        <w:t>p=0.</w:t>
      </w:r>
      <w:r w:rsidR="00CF2605">
        <w:rPr>
          <w:rFonts w:ascii="Times New Roman" w:hAnsi="Times New Roman" w:cs="Times New Roman"/>
          <w:i/>
        </w:rPr>
        <w:t>037</w:t>
      </w:r>
      <w:r w:rsidR="00CF2605" w:rsidRPr="00D261F5">
        <w:rPr>
          <w:rFonts w:ascii="Times New Roman" w:hAnsi="Times New Roman" w:cs="Times New Roman"/>
        </w:rPr>
        <w:t>)</w:t>
      </w:r>
      <w:r w:rsidR="00CF2605">
        <w:rPr>
          <w:rFonts w:ascii="Times New Roman" w:hAnsi="Times New Roman" w:cs="Times New Roman"/>
        </w:rPr>
        <w:t xml:space="preserve">, </w:t>
      </w:r>
      <w:r w:rsidR="00891CEE" w:rsidRPr="00180610">
        <w:rPr>
          <w:rFonts w:ascii="Times New Roman" w:hAnsi="Times New Roman" w:cs="Times New Roman"/>
        </w:rPr>
        <w:t xml:space="preserve">reported </w:t>
      </w:r>
      <w:r w:rsidR="006C79C4" w:rsidRPr="00180610">
        <w:rPr>
          <w:rFonts w:ascii="Times New Roman" w:hAnsi="Times New Roman" w:cs="Times New Roman"/>
        </w:rPr>
        <w:t>lower</w:t>
      </w:r>
      <w:r w:rsidR="00891CEE" w:rsidRPr="00180610">
        <w:rPr>
          <w:rFonts w:ascii="Times New Roman" w:hAnsi="Times New Roman" w:cs="Times New Roman"/>
        </w:rPr>
        <w:t xml:space="preserve"> education levels</w:t>
      </w:r>
      <w:r w:rsidR="003F523F" w:rsidRPr="00180610">
        <w:rPr>
          <w:rFonts w:ascii="Times New Roman" w:hAnsi="Times New Roman" w:cs="Times New Roman"/>
        </w:rPr>
        <w:t xml:space="preserve"> (OR=</w:t>
      </w:r>
      <w:r w:rsidR="001C7908" w:rsidRPr="00180610">
        <w:rPr>
          <w:rFonts w:ascii="Times New Roman" w:hAnsi="Times New Roman" w:cs="Times New Roman"/>
        </w:rPr>
        <w:t>0.</w:t>
      </w:r>
      <w:r w:rsidR="00946AB1" w:rsidRPr="00180610">
        <w:rPr>
          <w:rFonts w:ascii="Times New Roman" w:hAnsi="Times New Roman" w:cs="Times New Roman"/>
        </w:rPr>
        <w:t>412</w:t>
      </w:r>
      <w:r w:rsidR="003F523F" w:rsidRPr="00180610">
        <w:rPr>
          <w:rFonts w:ascii="Times New Roman" w:hAnsi="Times New Roman" w:cs="Times New Roman"/>
        </w:rPr>
        <w:t>, 95%CI=</w:t>
      </w:r>
      <w:r w:rsidR="00946AB1" w:rsidRPr="00180610">
        <w:rPr>
          <w:rFonts w:ascii="Times New Roman" w:hAnsi="Times New Roman" w:cs="Times New Roman"/>
        </w:rPr>
        <w:t>0.181-0.940</w:t>
      </w:r>
      <w:r w:rsidR="003F523F" w:rsidRPr="00180610">
        <w:rPr>
          <w:rFonts w:ascii="Times New Roman" w:hAnsi="Times New Roman" w:cs="Times New Roman"/>
        </w:rPr>
        <w:t xml:space="preserve">, </w:t>
      </w:r>
      <w:r w:rsidR="003F523F" w:rsidRPr="00180610">
        <w:rPr>
          <w:rFonts w:ascii="Times New Roman" w:hAnsi="Times New Roman" w:cs="Times New Roman"/>
          <w:i/>
        </w:rPr>
        <w:t>p=0.0</w:t>
      </w:r>
      <w:r w:rsidR="00B72463" w:rsidRPr="00180610">
        <w:rPr>
          <w:rFonts w:ascii="Times New Roman" w:hAnsi="Times New Roman" w:cs="Times New Roman"/>
          <w:i/>
        </w:rPr>
        <w:t>35</w:t>
      </w:r>
      <w:r w:rsidR="003F523F" w:rsidRPr="00180610">
        <w:rPr>
          <w:rFonts w:ascii="Times New Roman" w:hAnsi="Times New Roman" w:cs="Times New Roman"/>
        </w:rPr>
        <w:t>)</w:t>
      </w:r>
      <w:r w:rsidR="006C79C4" w:rsidRPr="00180610">
        <w:rPr>
          <w:rFonts w:ascii="Times New Roman" w:hAnsi="Times New Roman" w:cs="Times New Roman"/>
        </w:rPr>
        <w:t>, received a bone marrow transplant (OR=</w:t>
      </w:r>
      <w:r w:rsidR="00E16ABA" w:rsidRPr="00180610">
        <w:rPr>
          <w:rFonts w:ascii="Times New Roman" w:hAnsi="Times New Roman" w:cs="Times New Roman"/>
        </w:rPr>
        <w:t>2.876</w:t>
      </w:r>
      <w:r w:rsidR="006C79C4" w:rsidRPr="00180610">
        <w:rPr>
          <w:rFonts w:ascii="Times New Roman" w:hAnsi="Times New Roman" w:cs="Times New Roman"/>
        </w:rPr>
        <w:t>, 95%CI=</w:t>
      </w:r>
      <w:r w:rsidR="00931BB9" w:rsidRPr="00180610">
        <w:rPr>
          <w:rFonts w:ascii="Times New Roman" w:hAnsi="Times New Roman" w:cs="Times New Roman"/>
        </w:rPr>
        <w:t>1.114-7.426</w:t>
      </w:r>
      <w:r w:rsidR="006C79C4" w:rsidRPr="00180610">
        <w:rPr>
          <w:rFonts w:ascii="Times New Roman" w:hAnsi="Times New Roman" w:cs="Times New Roman"/>
        </w:rPr>
        <w:t xml:space="preserve">, </w:t>
      </w:r>
      <w:r w:rsidR="006C79C4" w:rsidRPr="00180610">
        <w:rPr>
          <w:rFonts w:ascii="Times New Roman" w:hAnsi="Times New Roman" w:cs="Times New Roman"/>
          <w:i/>
        </w:rPr>
        <w:t>p=0.</w:t>
      </w:r>
      <w:r w:rsidR="00D261F5" w:rsidRPr="00180610">
        <w:rPr>
          <w:rFonts w:ascii="Times New Roman" w:hAnsi="Times New Roman" w:cs="Times New Roman"/>
          <w:i/>
        </w:rPr>
        <w:t>029</w:t>
      </w:r>
      <w:r w:rsidR="00881365">
        <w:rPr>
          <w:rFonts w:ascii="Times New Roman" w:hAnsi="Times New Roman" w:cs="Times New Roman"/>
        </w:rPr>
        <w:t>)</w:t>
      </w:r>
      <w:r w:rsidR="00891CEE" w:rsidRPr="00D261F5">
        <w:rPr>
          <w:rFonts w:ascii="Times New Roman" w:hAnsi="Times New Roman" w:cs="Times New Roman"/>
        </w:rPr>
        <w:t xml:space="preserve">. </w:t>
      </w:r>
      <w:r w:rsidR="00525A9B">
        <w:rPr>
          <w:rFonts w:ascii="Times New Roman" w:hAnsi="Times New Roman" w:cs="Times New Roman"/>
        </w:rPr>
        <w:t xml:space="preserve">No other </w:t>
      </w:r>
      <w:r w:rsidR="00BD73FA">
        <w:rPr>
          <w:rFonts w:ascii="Times New Roman" w:hAnsi="Times New Roman" w:cs="Times New Roman"/>
        </w:rPr>
        <w:t>demographic</w:t>
      </w:r>
      <w:r w:rsidR="00D37033">
        <w:rPr>
          <w:rFonts w:ascii="Times New Roman" w:hAnsi="Times New Roman" w:cs="Times New Roman"/>
        </w:rPr>
        <w:t xml:space="preserve">, </w:t>
      </w:r>
      <w:r w:rsidR="00525A9B" w:rsidRPr="0058120C">
        <w:rPr>
          <w:rFonts w:ascii="Times New Roman" w:hAnsi="Times New Roman" w:cs="Times New Roman"/>
        </w:rPr>
        <w:t>clinical</w:t>
      </w:r>
      <w:r w:rsidR="008900DA">
        <w:rPr>
          <w:rFonts w:ascii="Times New Roman" w:hAnsi="Times New Roman" w:cs="Times New Roman"/>
        </w:rPr>
        <w:t>,</w:t>
      </w:r>
      <w:r w:rsidR="00525A9B" w:rsidRPr="0058120C">
        <w:rPr>
          <w:rFonts w:ascii="Times New Roman" w:hAnsi="Times New Roman" w:cs="Times New Roman"/>
        </w:rPr>
        <w:t xml:space="preserve"> </w:t>
      </w:r>
      <w:r w:rsidR="00F30DD8" w:rsidRPr="0058120C">
        <w:rPr>
          <w:rFonts w:ascii="Times New Roman" w:hAnsi="Times New Roman" w:cs="Times New Roman"/>
        </w:rPr>
        <w:t>or psychological factors</w:t>
      </w:r>
      <w:r w:rsidR="00560EFD">
        <w:rPr>
          <w:rFonts w:ascii="Times New Roman" w:hAnsi="Times New Roman" w:cs="Times New Roman"/>
          <w:color w:val="FF0000"/>
        </w:rPr>
        <w:t xml:space="preserve"> </w:t>
      </w:r>
      <w:r w:rsidR="00560EFD" w:rsidRPr="002759DD">
        <w:rPr>
          <w:rFonts w:ascii="Times New Roman" w:hAnsi="Times New Roman" w:cs="Times New Roman"/>
        </w:rPr>
        <w:t>(</w:t>
      </w:r>
      <w:r w:rsidR="00BD73FA">
        <w:rPr>
          <w:rFonts w:ascii="Times New Roman" w:hAnsi="Times New Roman" w:cs="Times New Roman"/>
        </w:rPr>
        <w:t xml:space="preserve">including </w:t>
      </w:r>
      <w:r w:rsidR="00CF2605">
        <w:rPr>
          <w:rFonts w:ascii="Times New Roman" w:hAnsi="Times New Roman" w:cs="Times New Roman"/>
        </w:rPr>
        <w:t xml:space="preserve">perceived risk of </w:t>
      </w:r>
      <w:r w:rsidR="00F30DD8" w:rsidRPr="002759DD">
        <w:rPr>
          <w:rFonts w:ascii="Times New Roman" w:hAnsi="Times New Roman" w:cs="Times New Roman"/>
        </w:rPr>
        <w:t>subsequent neoplasms</w:t>
      </w:r>
      <w:r w:rsidR="00460F7E">
        <w:rPr>
          <w:rFonts w:ascii="Times New Roman" w:hAnsi="Times New Roman" w:cs="Times New Roman"/>
        </w:rPr>
        <w:t xml:space="preserve"> or worry about late effects</w:t>
      </w:r>
      <w:r w:rsidR="00F30DD8" w:rsidRPr="002759DD">
        <w:rPr>
          <w:rFonts w:ascii="Times New Roman" w:hAnsi="Times New Roman" w:cs="Times New Roman"/>
        </w:rPr>
        <w:t>)</w:t>
      </w:r>
      <w:r w:rsidR="00525A9B" w:rsidRPr="002759DD">
        <w:rPr>
          <w:rFonts w:ascii="Times New Roman" w:hAnsi="Times New Roman" w:cs="Times New Roman"/>
        </w:rPr>
        <w:t xml:space="preserve"> </w:t>
      </w:r>
      <w:r w:rsidR="00525A9B" w:rsidRPr="00525A9B">
        <w:rPr>
          <w:rFonts w:ascii="Times New Roman" w:hAnsi="Times New Roman" w:cs="Times New Roman"/>
        </w:rPr>
        <w:t xml:space="preserve">were </w:t>
      </w:r>
      <w:r w:rsidR="00F30DD8">
        <w:rPr>
          <w:rFonts w:ascii="Times New Roman" w:hAnsi="Times New Roman" w:cs="Times New Roman"/>
        </w:rPr>
        <w:t xml:space="preserve">significantly </w:t>
      </w:r>
      <w:r w:rsidR="00525A9B" w:rsidRPr="00525A9B">
        <w:rPr>
          <w:rFonts w:ascii="Times New Roman" w:hAnsi="Times New Roman" w:cs="Times New Roman"/>
        </w:rPr>
        <w:t>associated with follow-up engagement (</w:t>
      </w:r>
      <w:r w:rsidR="00F30DD8">
        <w:rPr>
          <w:rFonts w:ascii="Times New Roman" w:hAnsi="Times New Roman" w:cs="Times New Roman"/>
        </w:rPr>
        <w:t xml:space="preserve">all </w:t>
      </w:r>
      <w:r w:rsidR="00525A9B" w:rsidRPr="00525A9B">
        <w:rPr>
          <w:rFonts w:ascii="Times New Roman" w:hAnsi="Times New Roman" w:cs="Times New Roman"/>
        </w:rPr>
        <w:t>p&gt;0.05).</w:t>
      </w:r>
    </w:p>
    <w:p w14:paraId="7AE38F0D" w14:textId="41C156C9" w:rsidR="005A2869" w:rsidRDefault="001D07DC" w:rsidP="00D27A59">
      <w:pPr>
        <w:spacing w:after="240" w:line="360" w:lineRule="auto"/>
        <w:rPr>
          <w:rFonts w:ascii="Times New Roman" w:hAnsi="Times New Roman" w:cs="Times New Roman"/>
        </w:rPr>
      </w:pPr>
      <w:r>
        <w:rPr>
          <w:rFonts w:ascii="Times New Roman" w:hAnsi="Times New Roman" w:cs="Times New Roman"/>
        </w:rPr>
        <w:lastRenderedPageBreak/>
        <w:t>T</w:t>
      </w:r>
      <w:r w:rsidR="008247B3">
        <w:rPr>
          <w:rFonts w:ascii="Times New Roman" w:hAnsi="Times New Roman" w:cs="Times New Roman"/>
        </w:rPr>
        <w:t>o</w:t>
      </w:r>
      <w:r w:rsidR="006C697D">
        <w:rPr>
          <w:rFonts w:ascii="Times New Roman" w:hAnsi="Times New Roman" w:cs="Times New Roman"/>
        </w:rPr>
        <w:t xml:space="preserve"> </w:t>
      </w:r>
      <w:r w:rsidR="00CA2E6A">
        <w:rPr>
          <w:rFonts w:ascii="Times New Roman" w:hAnsi="Times New Roman" w:cs="Times New Roman"/>
        </w:rPr>
        <w:t xml:space="preserve">further </w:t>
      </w:r>
      <w:r w:rsidR="00573132">
        <w:rPr>
          <w:rFonts w:ascii="Times New Roman" w:hAnsi="Times New Roman" w:cs="Times New Roman"/>
        </w:rPr>
        <w:t>explore</w:t>
      </w:r>
      <w:r w:rsidR="006C697D">
        <w:rPr>
          <w:rFonts w:ascii="Times New Roman" w:hAnsi="Times New Roman" w:cs="Times New Roman"/>
        </w:rPr>
        <w:t xml:space="preserve"> Gibson’s </w:t>
      </w:r>
      <w:r w:rsidR="00CA2E6A">
        <w:rPr>
          <w:rFonts w:ascii="Times New Roman" w:hAnsi="Times New Roman" w:cs="Times New Roman"/>
        </w:rPr>
        <w:t>hypothesis</w:t>
      </w:r>
      <w:r w:rsidR="008247B3">
        <w:rPr>
          <w:rFonts w:ascii="Times New Roman" w:hAnsi="Times New Roman" w:cs="Times New Roman"/>
        </w:rPr>
        <w:t xml:space="preserve"> that </w:t>
      </w:r>
      <w:r w:rsidR="00AE03EC">
        <w:rPr>
          <w:rFonts w:ascii="Times New Roman" w:hAnsi="Times New Roman" w:cs="Times New Roman"/>
        </w:rPr>
        <w:t xml:space="preserve">levels of </w:t>
      </w:r>
      <w:r w:rsidR="008247B3">
        <w:rPr>
          <w:rFonts w:ascii="Times New Roman" w:hAnsi="Times New Roman" w:cs="Times New Roman"/>
        </w:rPr>
        <w:t xml:space="preserve">concern may </w:t>
      </w:r>
      <w:r w:rsidR="008E00AD">
        <w:rPr>
          <w:rFonts w:ascii="Times New Roman" w:hAnsi="Times New Roman" w:cs="Times New Roman"/>
        </w:rPr>
        <w:t>influence</w:t>
      </w:r>
      <w:r w:rsidR="008247B3">
        <w:rPr>
          <w:rFonts w:ascii="Times New Roman" w:hAnsi="Times New Roman" w:cs="Times New Roman"/>
        </w:rPr>
        <w:t xml:space="preserve"> </w:t>
      </w:r>
      <w:r w:rsidR="00A92962">
        <w:rPr>
          <w:rFonts w:ascii="Times New Roman" w:hAnsi="Times New Roman" w:cs="Times New Roman"/>
        </w:rPr>
        <w:t xml:space="preserve">follow-up </w:t>
      </w:r>
      <w:r w:rsidR="008247B3">
        <w:rPr>
          <w:rFonts w:ascii="Times New Roman" w:hAnsi="Times New Roman" w:cs="Times New Roman"/>
        </w:rPr>
        <w:t>engagement, w</w:t>
      </w:r>
      <w:r w:rsidR="00AD1219">
        <w:rPr>
          <w:rFonts w:ascii="Times New Roman" w:hAnsi="Times New Roman" w:cs="Times New Roman"/>
        </w:rPr>
        <w:t xml:space="preserve">e </w:t>
      </w:r>
      <w:r w:rsidR="00D904D2">
        <w:rPr>
          <w:rFonts w:ascii="Times New Roman" w:hAnsi="Times New Roman" w:cs="Times New Roman"/>
        </w:rPr>
        <w:t>examined</w:t>
      </w:r>
      <w:r w:rsidR="00AD1219">
        <w:rPr>
          <w:rFonts w:ascii="Times New Roman" w:hAnsi="Times New Roman" w:cs="Times New Roman"/>
        </w:rPr>
        <w:t xml:space="preserve"> the interaction between </w:t>
      </w:r>
      <w:r w:rsidR="004A0715">
        <w:rPr>
          <w:rFonts w:ascii="Times New Roman" w:hAnsi="Times New Roman" w:cs="Times New Roman"/>
        </w:rPr>
        <w:t>survivors’ risk perceptions</w:t>
      </w:r>
      <w:r w:rsidR="000C24BD">
        <w:rPr>
          <w:rFonts w:ascii="Times New Roman" w:hAnsi="Times New Roman" w:cs="Times New Roman"/>
        </w:rPr>
        <w:t xml:space="preserve"> and</w:t>
      </w:r>
      <w:r w:rsidR="00237AA1">
        <w:rPr>
          <w:rFonts w:ascii="Times New Roman" w:hAnsi="Times New Roman" w:cs="Times New Roman"/>
        </w:rPr>
        <w:t xml:space="preserve"> </w:t>
      </w:r>
      <w:r w:rsidR="00413E53">
        <w:rPr>
          <w:rFonts w:ascii="Times New Roman" w:hAnsi="Times New Roman" w:cs="Times New Roman"/>
        </w:rPr>
        <w:t xml:space="preserve">level of </w:t>
      </w:r>
      <w:r w:rsidR="00AD1219">
        <w:rPr>
          <w:rFonts w:ascii="Times New Roman" w:hAnsi="Times New Roman" w:cs="Times New Roman"/>
        </w:rPr>
        <w:t>worry a</w:t>
      </w:r>
      <w:r w:rsidR="000C24BD">
        <w:rPr>
          <w:rFonts w:ascii="Times New Roman" w:hAnsi="Times New Roman" w:cs="Times New Roman"/>
        </w:rPr>
        <w:t>bout future health problems</w:t>
      </w:r>
      <w:r w:rsidR="008B6A02">
        <w:rPr>
          <w:rFonts w:ascii="Times New Roman" w:hAnsi="Times New Roman" w:cs="Times New Roman"/>
        </w:rPr>
        <w:t>,</w:t>
      </w:r>
      <w:r w:rsidR="000C24BD">
        <w:rPr>
          <w:rFonts w:ascii="Times New Roman" w:hAnsi="Times New Roman" w:cs="Times New Roman"/>
        </w:rPr>
        <w:t xml:space="preserve"> </w:t>
      </w:r>
      <w:r w:rsidR="00AD1219">
        <w:rPr>
          <w:rFonts w:ascii="Times New Roman" w:hAnsi="Times New Roman" w:cs="Times New Roman"/>
        </w:rPr>
        <w:t xml:space="preserve">on engagement. We found </w:t>
      </w:r>
      <w:r w:rsidR="00A51F7E">
        <w:rPr>
          <w:rFonts w:ascii="Times New Roman" w:hAnsi="Times New Roman" w:cs="Times New Roman"/>
        </w:rPr>
        <w:t xml:space="preserve">no </w:t>
      </w:r>
      <w:r w:rsidR="00916D8E">
        <w:rPr>
          <w:rFonts w:ascii="Times New Roman" w:hAnsi="Times New Roman" w:cs="Times New Roman"/>
        </w:rPr>
        <w:t xml:space="preserve">strong evidence of an </w:t>
      </w:r>
      <w:r w:rsidR="00A51F7E">
        <w:rPr>
          <w:rFonts w:ascii="Times New Roman" w:hAnsi="Times New Roman" w:cs="Times New Roman"/>
        </w:rPr>
        <w:t xml:space="preserve">interaction effect </w:t>
      </w:r>
      <w:r w:rsidR="009B77BE">
        <w:rPr>
          <w:rFonts w:ascii="Times New Roman" w:hAnsi="Times New Roman" w:cs="Times New Roman"/>
        </w:rPr>
        <w:t>between</w:t>
      </w:r>
      <w:r w:rsidR="00A51F7E">
        <w:rPr>
          <w:rFonts w:ascii="Times New Roman" w:hAnsi="Times New Roman" w:cs="Times New Roman"/>
        </w:rPr>
        <w:t xml:space="preserve"> </w:t>
      </w:r>
      <w:r w:rsidR="00504898">
        <w:rPr>
          <w:rFonts w:ascii="Times New Roman" w:hAnsi="Times New Roman" w:cs="Times New Roman"/>
        </w:rPr>
        <w:t xml:space="preserve">risk perceptions </w:t>
      </w:r>
      <w:r w:rsidR="0016704B">
        <w:rPr>
          <w:rFonts w:ascii="Times New Roman" w:hAnsi="Times New Roman" w:cs="Times New Roman"/>
        </w:rPr>
        <w:t xml:space="preserve">and </w:t>
      </w:r>
      <w:r w:rsidR="00A51F7E">
        <w:rPr>
          <w:rFonts w:ascii="Times New Roman" w:hAnsi="Times New Roman" w:cs="Times New Roman"/>
        </w:rPr>
        <w:t>worry about subsequent neoplasms</w:t>
      </w:r>
      <w:r w:rsidR="00F37621">
        <w:rPr>
          <w:rFonts w:ascii="Times New Roman" w:hAnsi="Times New Roman" w:cs="Times New Roman"/>
        </w:rPr>
        <w:t xml:space="preserve"> (p=0.120) or</w:t>
      </w:r>
      <w:r w:rsidR="004D57B4">
        <w:rPr>
          <w:rFonts w:ascii="Times New Roman" w:hAnsi="Times New Roman" w:cs="Times New Roman"/>
        </w:rPr>
        <w:t xml:space="preserve"> about</w:t>
      </w:r>
      <w:r w:rsidR="00F37621">
        <w:rPr>
          <w:rFonts w:ascii="Times New Roman" w:hAnsi="Times New Roman" w:cs="Times New Roman"/>
        </w:rPr>
        <w:t xml:space="preserve"> late effects (p=0.633)</w:t>
      </w:r>
      <w:r w:rsidR="009C2EEB">
        <w:rPr>
          <w:rFonts w:ascii="Times New Roman" w:hAnsi="Times New Roman" w:cs="Times New Roman"/>
        </w:rPr>
        <w:t>,</w:t>
      </w:r>
      <w:r w:rsidR="00A51F7E">
        <w:rPr>
          <w:rFonts w:ascii="Times New Roman" w:hAnsi="Times New Roman" w:cs="Times New Roman"/>
        </w:rPr>
        <w:t xml:space="preserve"> on</w:t>
      </w:r>
      <w:r w:rsidR="00D904D2">
        <w:rPr>
          <w:rFonts w:ascii="Times New Roman" w:hAnsi="Times New Roman" w:cs="Times New Roman"/>
        </w:rPr>
        <w:t xml:space="preserve"> follow-up</w:t>
      </w:r>
      <w:r w:rsidR="00A51F7E">
        <w:rPr>
          <w:rFonts w:ascii="Times New Roman" w:hAnsi="Times New Roman" w:cs="Times New Roman"/>
        </w:rPr>
        <w:t xml:space="preserve"> engagement.</w:t>
      </w:r>
      <w:r w:rsidR="00706998">
        <w:rPr>
          <w:rFonts w:ascii="Times New Roman" w:hAnsi="Times New Roman" w:cs="Times New Roman"/>
        </w:rPr>
        <w:t xml:space="preserve"> </w:t>
      </w:r>
    </w:p>
    <w:p w14:paraId="40DEBD64" w14:textId="5E7A7BF6" w:rsidR="00754FD1" w:rsidRDefault="00B9387A" w:rsidP="00754FD1">
      <w:pPr>
        <w:spacing w:after="240" w:line="360" w:lineRule="auto"/>
        <w:rPr>
          <w:rFonts w:ascii="Times New Roman" w:hAnsi="Times New Roman" w:cs="Times New Roman"/>
        </w:rPr>
      </w:pPr>
      <w:r>
        <w:rPr>
          <w:rFonts w:ascii="Times New Roman" w:hAnsi="Times New Roman" w:cs="Times New Roman"/>
        </w:rPr>
        <w:t>Our study included survivors up to 59 years after their primary diagnosis</w:t>
      </w:r>
      <w:r w:rsidR="005B465E">
        <w:rPr>
          <w:rFonts w:ascii="Times New Roman" w:hAnsi="Times New Roman" w:cs="Times New Roman"/>
        </w:rPr>
        <w:t xml:space="preserve">, </w:t>
      </w:r>
      <w:r w:rsidR="00D83EE4">
        <w:rPr>
          <w:rFonts w:ascii="Times New Roman" w:hAnsi="Times New Roman" w:cs="Times New Roman"/>
        </w:rPr>
        <w:t xml:space="preserve">compared </w:t>
      </w:r>
      <w:r w:rsidR="005A39C8">
        <w:rPr>
          <w:rFonts w:ascii="Times New Roman" w:hAnsi="Times New Roman" w:cs="Times New Roman"/>
        </w:rPr>
        <w:t>with</w:t>
      </w:r>
      <w:r w:rsidR="00D83EE4">
        <w:rPr>
          <w:rFonts w:ascii="Times New Roman" w:hAnsi="Times New Roman" w:cs="Times New Roman"/>
        </w:rPr>
        <w:t xml:space="preserve"> </w:t>
      </w:r>
      <w:r w:rsidR="00AE154A">
        <w:rPr>
          <w:rFonts w:ascii="Times New Roman" w:hAnsi="Times New Roman" w:cs="Times New Roman"/>
        </w:rPr>
        <w:t>3</w:t>
      </w:r>
      <w:r w:rsidR="00AE154A">
        <w:rPr>
          <w:rFonts w:ascii="Times New Roman" w:hAnsi="Times New Roman" w:cs="Times New Roman"/>
        </w:rPr>
        <w:t xml:space="preserve">1 </w:t>
      </w:r>
      <w:r w:rsidR="00D83EE4">
        <w:rPr>
          <w:rFonts w:ascii="Times New Roman" w:hAnsi="Times New Roman" w:cs="Times New Roman"/>
        </w:rPr>
        <w:t xml:space="preserve">years post-diagnosis </w:t>
      </w:r>
      <w:r w:rsidR="005B465E">
        <w:rPr>
          <w:rFonts w:ascii="Times New Roman" w:hAnsi="Times New Roman" w:cs="Times New Roman"/>
        </w:rPr>
        <w:t>in Gibson’s cohort</w:t>
      </w:r>
      <w:r>
        <w:rPr>
          <w:rFonts w:ascii="Times New Roman" w:hAnsi="Times New Roman" w:cs="Times New Roman"/>
        </w:rPr>
        <w:t xml:space="preserve">. </w:t>
      </w:r>
      <w:r w:rsidR="00AE6AAB">
        <w:rPr>
          <w:rFonts w:ascii="Times New Roman" w:hAnsi="Times New Roman" w:cs="Times New Roman"/>
        </w:rPr>
        <w:t>A</w:t>
      </w:r>
      <w:r w:rsidR="003D59E6">
        <w:rPr>
          <w:rFonts w:ascii="Times New Roman" w:hAnsi="Times New Roman" w:cs="Times New Roman"/>
        </w:rPr>
        <w:t xml:space="preserve"> </w:t>
      </w:r>
      <w:r w:rsidR="002006F5">
        <w:rPr>
          <w:rFonts w:ascii="Times New Roman" w:hAnsi="Times New Roman" w:cs="Times New Roman"/>
        </w:rPr>
        <w:t xml:space="preserve">higher </w:t>
      </w:r>
      <w:r w:rsidR="00A4787F">
        <w:rPr>
          <w:rFonts w:ascii="Times New Roman" w:hAnsi="Times New Roman" w:cs="Times New Roman"/>
        </w:rPr>
        <w:t xml:space="preserve">proportion of </w:t>
      </w:r>
      <w:r w:rsidR="00AA4FDC">
        <w:rPr>
          <w:rFonts w:ascii="Times New Roman" w:hAnsi="Times New Roman" w:cs="Times New Roman"/>
        </w:rPr>
        <w:t>survivors in our study lacked con</w:t>
      </w:r>
      <w:r w:rsidR="002563B8">
        <w:rPr>
          <w:rFonts w:ascii="Times New Roman" w:hAnsi="Times New Roman" w:cs="Times New Roman"/>
        </w:rPr>
        <w:t>cern for future health problems</w:t>
      </w:r>
      <w:r w:rsidR="00AE6AAB">
        <w:rPr>
          <w:rFonts w:ascii="Times New Roman" w:hAnsi="Times New Roman" w:cs="Times New Roman"/>
        </w:rPr>
        <w:t xml:space="preserve"> than in Gibson’s</w:t>
      </w:r>
      <w:r w:rsidR="00EC51DC">
        <w:rPr>
          <w:rFonts w:ascii="Times New Roman" w:hAnsi="Times New Roman" w:cs="Times New Roman"/>
        </w:rPr>
        <w:t xml:space="preserve">, suggesting </w:t>
      </w:r>
      <w:r w:rsidR="00E76ABD">
        <w:rPr>
          <w:rFonts w:ascii="Times New Roman" w:hAnsi="Times New Roman" w:cs="Times New Roman"/>
        </w:rPr>
        <w:t>concer</w:t>
      </w:r>
      <w:r w:rsidR="001E2D3E">
        <w:rPr>
          <w:rFonts w:ascii="Times New Roman" w:hAnsi="Times New Roman" w:cs="Times New Roman"/>
        </w:rPr>
        <w:t>n</w:t>
      </w:r>
      <w:r w:rsidR="00EC51DC">
        <w:rPr>
          <w:rFonts w:ascii="Times New Roman" w:hAnsi="Times New Roman" w:cs="Times New Roman"/>
        </w:rPr>
        <w:t xml:space="preserve"> </w:t>
      </w:r>
      <w:r w:rsidR="00B25046">
        <w:rPr>
          <w:rFonts w:ascii="Times New Roman" w:hAnsi="Times New Roman" w:cs="Times New Roman"/>
        </w:rPr>
        <w:t xml:space="preserve">may </w:t>
      </w:r>
      <w:r w:rsidR="00EC51DC">
        <w:rPr>
          <w:rFonts w:ascii="Times New Roman" w:hAnsi="Times New Roman" w:cs="Times New Roman"/>
        </w:rPr>
        <w:t>decrease</w:t>
      </w:r>
      <w:r w:rsidR="00B25046">
        <w:rPr>
          <w:rFonts w:ascii="Times New Roman" w:hAnsi="Times New Roman" w:cs="Times New Roman"/>
        </w:rPr>
        <w:t xml:space="preserve"> </w:t>
      </w:r>
      <w:r>
        <w:rPr>
          <w:rFonts w:ascii="Times New Roman" w:hAnsi="Times New Roman" w:cs="Times New Roman"/>
        </w:rPr>
        <w:t>with time</w:t>
      </w:r>
      <w:r w:rsidR="00395095">
        <w:rPr>
          <w:rFonts w:ascii="Times New Roman" w:hAnsi="Times New Roman" w:cs="Times New Roman"/>
        </w:rPr>
        <w:t xml:space="preserve"> since diagnosis</w:t>
      </w:r>
      <w:r w:rsidR="00AA4FDC">
        <w:rPr>
          <w:rFonts w:ascii="Times New Roman" w:hAnsi="Times New Roman" w:cs="Times New Roman"/>
        </w:rPr>
        <w:t>.</w:t>
      </w:r>
      <w:r w:rsidR="00C36975" w:rsidRPr="00C36975">
        <w:rPr>
          <w:rFonts w:ascii="Times New Roman" w:hAnsi="Times New Roman" w:cs="Times New Roman"/>
          <w:color w:val="FF0000"/>
        </w:rPr>
        <w:t xml:space="preserve"> </w:t>
      </w:r>
      <w:r w:rsidR="0020724F" w:rsidRPr="002129AD">
        <w:rPr>
          <w:rFonts w:ascii="Times New Roman" w:hAnsi="Times New Roman" w:cs="Times New Roman"/>
        </w:rPr>
        <w:t xml:space="preserve">Decreasing risk perceptions with increasing age </w:t>
      </w:r>
      <w:r w:rsidR="00B37DEC">
        <w:rPr>
          <w:rFonts w:ascii="Times New Roman" w:hAnsi="Times New Roman" w:cs="Times New Roman"/>
        </w:rPr>
        <w:t xml:space="preserve">is </w:t>
      </w:r>
      <w:r w:rsidR="00640A6F">
        <w:rPr>
          <w:rFonts w:ascii="Times New Roman" w:hAnsi="Times New Roman" w:cs="Times New Roman"/>
        </w:rPr>
        <w:t>worrying</w:t>
      </w:r>
      <w:r w:rsidR="00B37DEC">
        <w:rPr>
          <w:rFonts w:ascii="Times New Roman" w:hAnsi="Times New Roman" w:cs="Times New Roman"/>
        </w:rPr>
        <w:t xml:space="preserve"> as</w:t>
      </w:r>
      <w:r w:rsidR="00BB143D">
        <w:rPr>
          <w:rFonts w:ascii="Times New Roman" w:hAnsi="Times New Roman" w:cs="Times New Roman"/>
        </w:rPr>
        <w:t xml:space="preserve"> late effects</w:t>
      </w:r>
      <w:r w:rsidR="00122D05">
        <w:rPr>
          <w:rFonts w:ascii="Times New Roman" w:hAnsi="Times New Roman" w:cs="Times New Roman"/>
        </w:rPr>
        <w:t xml:space="preserve"> risk </w:t>
      </w:r>
      <w:r w:rsidR="0020724F">
        <w:rPr>
          <w:rFonts w:ascii="Times New Roman" w:hAnsi="Times New Roman" w:cs="Times New Roman"/>
        </w:rPr>
        <w:t xml:space="preserve">actually </w:t>
      </w:r>
      <w:r w:rsidR="00BB143D">
        <w:rPr>
          <w:rFonts w:ascii="Times New Roman" w:hAnsi="Times New Roman" w:cs="Times New Roman"/>
        </w:rPr>
        <w:t>increases</w:t>
      </w:r>
      <w:r w:rsidRPr="00B97016">
        <w:rPr>
          <w:rFonts w:ascii="Times New Roman" w:hAnsi="Times New Roman" w:cs="Times New Roman"/>
        </w:rPr>
        <w:t xml:space="preserve"> </w:t>
      </w:r>
      <w:r w:rsidR="0020724F">
        <w:rPr>
          <w:rFonts w:ascii="Times New Roman" w:hAnsi="Times New Roman" w:cs="Times New Roman"/>
        </w:rPr>
        <w:t>as they age</w:t>
      </w:r>
      <w:r w:rsidR="00D10BDE">
        <w:rPr>
          <w:rFonts w:ascii="Times New Roman" w:hAnsi="Times New Roman" w:cs="Times New Roman"/>
        </w:rPr>
        <w:t>,</w:t>
      </w:r>
      <w:r w:rsidR="009F6811">
        <w:rPr>
          <w:rFonts w:ascii="Times New Roman" w:hAnsi="Times New Roman" w:cs="Times New Roman"/>
        </w:rPr>
        <w:fldChar w:fldCharType="begin"/>
      </w:r>
      <w:r w:rsidR="00A3584A">
        <w:rPr>
          <w:rFonts w:ascii="Times New Roman" w:hAnsi="Times New Roman" w:cs="Times New Roman"/>
        </w:rPr>
        <w:instrText xml:space="preserve"> ADDIN EN.CITE &lt;EndNote&gt;&lt;Cite&gt;&lt;Author&gt;Diller&lt;/Author&gt;&lt;Year&gt;2009&lt;/Year&gt;&lt;RecNum&gt;1&lt;/RecNum&gt;&lt;DisplayText&gt;(3)&lt;/DisplayText&gt;&lt;record&gt;&lt;rec-number&gt;1&lt;/rec-number&gt;&lt;foreign-keys&gt;&lt;key app="EN" db-id="5vwvszppgsz9eqezdvjvwda9dfapw0dfders" timestamp="1535421727"&gt;1&lt;/key&gt;&lt;/foreign-keys&gt;&lt;ref-type name="Journal Article"&gt;17&lt;/ref-type&gt;&lt;contributors&gt;&lt;authors&gt;&lt;author&gt;Diller, Lisa&lt;/author&gt;&lt;author&gt;Chow, Eric J&lt;/author&gt;&lt;author&gt;Gurney, James G&lt;/author&gt;&lt;author&gt;Hudson, Melissa M&lt;/author&gt;&lt;author&gt;Kadin-Lottick, Nina S&lt;/author&gt;&lt;author&gt;Kawashima, Toana I&lt;/author&gt;&lt;author&gt;Leisenring, Wendy M&lt;/author&gt;&lt;author&gt;Meacham, Lillian R&lt;/author&gt;&lt;author&gt;Mertens, Ann C&lt;/author&gt;&lt;author&gt;Mulrooney, Daniel A&lt;/author&gt;&lt;/authors&gt;&lt;/contributors&gt;&lt;titles&gt;&lt;title&gt;Chronic disease in the Childhood Cancer Survivor Study cohort: a review of published findings&lt;/title&gt;&lt;secondary-title&gt;Journal of Clinical Oncology&lt;/secondary-title&gt;&lt;/titles&gt;&lt;periodical&gt;&lt;full-title&gt;Journal of Clinical Oncology&lt;/full-title&gt;&lt;/periodical&gt;&lt;pages&gt;2339&lt;/pages&gt;&lt;volume&gt;27&lt;/volume&gt;&lt;number&gt;14&lt;/number&gt;&lt;dates&gt;&lt;year&gt;2009&lt;/year&gt;&lt;/dates&gt;&lt;urls&gt;&lt;/urls&gt;&lt;/record&gt;&lt;/Cite&gt;&lt;/EndNote&gt;</w:instrText>
      </w:r>
      <w:r w:rsidR="009F6811">
        <w:rPr>
          <w:rFonts w:ascii="Times New Roman" w:hAnsi="Times New Roman" w:cs="Times New Roman"/>
        </w:rPr>
        <w:fldChar w:fldCharType="separate"/>
      </w:r>
      <w:r w:rsidR="00A3584A">
        <w:rPr>
          <w:rFonts w:ascii="Times New Roman" w:hAnsi="Times New Roman" w:cs="Times New Roman"/>
          <w:noProof/>
        </w:rPr>
        <w:t>(3)</w:t>
      </w:r>
      <w:r w:rsidR="009F6811">
        <w:rPr>
          <w:rFonts w:ascii="Times New Roman" w:hAnsi="Times New Roman" w:cs="Times New Roman"/>
        </w:rPr>
        <w:fldChar w:fldCharType="end"/>
      </w:r>
      <w:r w:rsidRPr="00B97016">
        <w:rPr>
          <w:rFonts w:ascii="Times New Roman" w:hAnsi="Times New Roman" w:cs="Times New Roman"/>
        </w:rPr>
        <w:t xml:space="preserve"> </w:t>
      </w:r>
      <w:r w:rsidR="00D10BDE">
        <w:rPr>
          <w:rFonts w:ascii="Times New Roman" w:hAnsi="Times New Roman" w:cs="Times New Roman"/>
        </w:rPr>
        <w:t xml:space="preserve">and </w:t>
      </w:r>
      <w:r w:rsidR="00FD4996">
        <w:rPr>
          <w:rFonts w:ascii="Times New Roman" w:hAnsi="Times New Roman" w:cs="Times New Roman"/>
        </w:rPr>
        <w:t xml:space="preserve">only </w:t>
      </w:r>
      <w:r w:rsidR="00FD522D">
        <w:rPr>
          <w:rFonts w:ascii="Times New Roman" w:hAnsi="Times New Roman" w:cs="Times New Roman"/>
        </w:rPr>
        <w:t>23</w:t>
      </w:r>
      <w:r w:rsidR="00FD4996">
        <w:rPr>
          <w:rFonts w:ascii="Times New Roman" w:hAnsi="Times New Roman" w:cs="Times New Roman"/>
        </w:rPr>
        <w:t xml:space="preserve">% </w:t>
      </w:r>
      <w:r w:rsidR="00D10BDE">
        <w:rPr>
          <w:rFonts w:ascii="Times New Roman" w:hAnsi="Times New Roman" w:cs="Times New Roman"/>
        </w:rPr>
        <w:t xml:space="preserve">in our population </w:t>
      </w:r>
      <w:r w:rsidR="00FF3F31">
        <w:rPr>
          <w:rFonts w:ascii="Times New Roman" w:hAnsi="Times New Roman" w:cs="Times New Roman"/>
        </w:rPr>
        <w:t xml:space="preserve">sought cancer-related </w:t>
      </w:r>
      <w:bookmarkStart w:id="0" w:name="_GoBack"/>
      <w:bookmarkEnd w:id="0"/>
      <w:r w:rsidR="00FF3F31">
        <w:rPr>
          <w:rFonts w:ascii="Times New Roman" w:hAnsi="Times New Roman" w:cs="Times New Roman"/>
        </w:rPr>
        <w:t xml:space="preserve">care from their general </w:t>
      </w:r>
      <w:r w:rsidR="00FD4996">
        <w:rPr>
          <w:rFonts w:ascii="Times New Roman" w:hAnsi="Times New Roman" w:cs="Times New Roman"/>
        </w:rPr>
        <w:t>practitioner</w:t>
      </w:r>
      <w:r w:rsidR="002D2C17">
        <w:rPr>
          <w:rFonts w:ascii="Times New Roman" w:hAnsi="Times New Roman" w:cs="Times New Roman"/>
        </w:rPr>
        <w:t>.</w:t>
      </w:r>
      <w:r w:rsidR="002D2C17">
        <w:rPr>
          <w:rFonts w:ascii="Times New Roman" w:hAnsi="Times New Roman" w:cs="Times New Roman"/>
        </w:rPr>
        <w:fldChar w:fldCharType="begin"/>
      </w:r>
      <w:r w:rsidR="002D2C17">
        <w:rPr>
          <w:rFonts w:ascii="Times New Roman" w:hAnsi="Times New Roman" w:cs="Times New Roman"/>
        </w:rPr>
        <w:instrText xml:space="preserve"> ADDIN EN.CITE &lt;EndNote&gt;&lt;Cite&gt;&lt;Author&gt;Signorelli&lt;/Author&gt;&lt;Year&gt;2018&lt;/Year&gt;&lt;RecNum&gt;6&lt;/RecNum&gt;&lt;DisplayText&gt;(4)&lt;/DisplayText&gt;&lt;record&gt;&lt;rec-number&gt;6&lt;/rec-number&gt;&lt;foreign-keys&gt;&lt;key app="EN" db-id="5vwvszppgsz9eqezdvjvwda9dfapw0dfders" timestamp="1537164061"&gt;6&lt;/key&gt;&lt;/foreign-keys&gt;&lt;ref-type name="Journal Article"&gt;17&lt;/ref-type&gt;&lt;contributors&gt;&lt;authors&gt;&lt;author&gt;Signorelli, Christina&lt;/author&gt;&lt;author&gt;Wakefield, Claire E&lt;/author&gt;&lt;author&gt;Fardell, Joanna E&lt;/author&gt;&lt;author&gt;Foreman, Tali&lt;/author&gt;&lt;author&gt;Johnston, Karen A&lt;/author&gt;&lt;author&gt;Emery, Jon&lt;/author&gt;&lt;author&gt;Thornton</w:instrText>
      </w:r>
      <w:r w:rsidR="002D2C17">
        <w:rPr>
          <w:rFonts w:ascii="Cambria Math" w:hAnsi="Cambria Math" w:cs="Cambria Math"/>
        </w:rPr>
        <w:instrText>‐</w:instrText>
      </w:r>
      <w:r w:rsidR="002D2C17">
        <w:rPr>
          <w:rFonts w:ascii="Times New Roman" w:hAnsi="Times New Roman" w:cs="Times New Roman"/>
        </w:rPr>
        <w:instrText>Benko, Elysia&lt;/author&gt;&lt;author&gt;Girgis, Afaf&lt;/author&gt;&lt;author&gt;Lie, Hanne C&lt;/author&gt;&lt;author&gt;Cohn, Richard J&lt;/author&gt;&lt;/authors&gt;&lt;/contributors&gt;&lt;titles&gt;&lt;title&gt;The Role Of Primary Care Physicians in Childhood Cancer Survivorship Care: Multiperspective Interviews&lt;/title&gt;&lt;secondary-title&gt;The oncologist&lt;/secondary-title&gt;&lt;/titles&gt;&lt;periodical&gt;&lt;full-title&gt;The oncologist&lt;/full-title&gt;&lt;/periodical&gt;&lt;pages&gt;theoncologist. 2018-0103&lt;/pages&gt;&lt;dates&gt;&lt;year&gt;2018&lt;/year&gt;&lt;/dates&gt;&lt;isbn&gt;1083-7159&lt;/isbn&gt;&lt;urls&gt;&lt;/urls&gt;&lt;/record&gt;&lt;/Cite&gt;&lt;/EndNote&gt;</w:instrText>
      </w:r>
      <w:r w:rsidR="002D2C17">
        <w:rPr>
          <w:rFonts w:ascii="Times New Roman" w:hAnsi="Times New Roman" w:cs="Times New Roman"/>
        </w:rPr>
        <w:fldChar w:fldCharType="separate"/>
      </w:r>
      <w:r w:rsidR="002D2C17">
        <w:rPr>
          <w:rFonts w:ascii="Times New Roman" w:hAnsi="Times New Roman" w:cs="Times New Roman"/>
          <w:noProof/>
        </w:rPr>
        <w:t>(4)</w:t>
      </w:r>
      <w:r w:rsidR="002D2C17">
        <w:rPr>
          <w:rFonts w:ascii="Times New Roman" w:hAnsi="Times New Roman" w:cs="Times New Roman"/>
        </w:rPr>
        <w:fldChar w:fldCharType="end"/>
      </w:r>
      <w:r w:rsidR="00D10BDE">
        <w:rPr>
          <w:rFonts w:ascii="Times New Roman" w:hAnsi="Times New Roman" w:cs="Times New Roman"/>
        </w:rPr>
        <w:t xml:space="preserve"> </w:t>
      </w:r>
      <w:r w:rsidR="00CE7209">
        <w:rPr>
          <w:rFonts w:ascii="Times New Roman" w:hAnsi="Times New Roman" w:cs="Times New Roman"/>
        </w:rPr>
        <w:t>M</w:t>
      </w:r>
      <w:r w:rsidR="00754FD1">
        <w:rPr>
          <w:rFonts w:ascii="Times New Roman" w:hAnsi="Times New Roman" w:cs="Times New Roman"/>
        </w:rPr>
        <w:t>ore innovative interventions are required to re-engage survivors who are lost to follow-up, to promote ongoing surveillance and the early detection of</w:t>
      </w:r>
      <w:r w:rsidR="00754FD1" w:rsidRPr="00B97016">
        <w:rPr>
          <w:rFonts w:ascii="Times New Roman" w:hAnsi="Times New Roman" w:cs="Times New Roman"/>
        </w:rPr>
        <w:t xml:space="preserve"> </w:t>
      </w:r>
      <w:r w:rsidR="00754FD1">
        <w:rPr>
          <w:rFonts w:ascii="Times New Roman" w:hAnsi="Times New Roman" w:cs="Times New Roman"/>
        </w:rPr>
        <w:t>treatment-related sequelae</w:t>
      </w:r>
      <w:r w:rsidR="00754FD1" w:rsidRPr="00B97016">
        <w:rPr>
          <w:rFonts w:ascii="Times New Roman" w:hAnsi="Times New Roman" w:cs="Times New Roman"/>
        </w:rPr>
        <w:t>.</w:t>
      </w:r>
      <w:r w:rsidR="00754FD1">
        <w:rPr>
          <w:rFonts w:ascii="Times New Roman" w:hAnsi="Times New Roman" w:cs="Times New Roman"/>
        </w:rPr>
        <w:fldChar w:fldCharType="begin"/>
      </w:r>
      <w:r w:rsidR="002D2C17">
        <w:rPr>
          <w:rFonts w:ascii="Times New Roman" w:hAnsi="Times New Roman" w:cs="Times New Roman"/>
        </w:rPr>
        <w:instrText xml:space="preserve"> ADDIN EN.CITE &lt;EndNote&gt;&lt;Cite&gt;&lt;Author&gt;Signorelli&lt;/Author&gt;&lt;Year&gt;2018&lt;/Year&gt;&lt;RecNum&gt;5&lt;/RecNum&gt;&lt;DisplayText&gt;(5)&lt;/DisplayText&gt;&lt;record&gt;&lt;rec-number&gt;5&lt;/rec-number&gt;&lt;foreign-keys&gt;&lt;key app="EN" db-id="5vwvszppgsz9eqezdvjvwda9dfapw0dfders" timestamp="1536543012"&gt;5&lt;/key&gt;&lt;/foreign-keys&gt;&lt;ref-type name="Journal Article"&gt;17&lt;/ref-type&gt;&lt;contributors&gt;&lt;authors&gt;&lt;author&gt;Signorelli, Christina&lt;/author&gt;&lt;author&gt;Wakefield, Claire E&lt;/author&gt;&lt;author&gt;Johnston, Karen A&lt;/author&gt;&lt;author&gt;Fardell, Joanna E&lt;/author&gt;&lt;author&gt;Brierley, Mary-Ellen E&lt;/author&gt;&lt;author&gt;Thornton-Benko, Elysia&lt;/author&gt;&lt;author&gt;Foreman, Tali&lt;/author&gt;&lt;author&gt;Webber, Kate&lt;/author&gt;&lt;author&gt;Wallace, W Hamish&lt;/author&gt;&lt;author&gt;Cohn, Richard J&lt;/author&gt;&lt;/authors&gt;&lt;/contributors&gt;&lt;titles&gt;&lt;title&gt;‘Re-engage’pilot study protocol: a nurse-led eHealth intervention to re-engage, educate and empower childhood cancer survivors&lt;/title&gt;&lt;secondary-title&gt;BMJ open&lt;/secondary-title&gt;&lt;/titles&gt;&lt;periodical&gt;&lt;full-title&gt;BMJ open&lt;/full-title&gt;&lt;/periodical&gt;&lt;pages&gt;e022269&lt;/pages&gt;&lt;volume&gt;8&lt;/volume&gt;&lt;number&gt;4&lt;/number&gt;&lt;dates&gt;&lt;year&gt;2018&lt;/year&gt;&lt;/dates&gt;&lt;isbn&gt;2044-6055&lt;/isbn&gt;&lt;urls&gt;&lt;/urls&gt;&lt;/record&gt;&lt;/Cite&gt;&lt;/EndNote&gt;</w:instrText>
      </w:r>
      <w:r w:rsidR="00754FD1">
        <w:rPr>
          <w:rFonts w:ascii="Times New Roman" w:hAnsi="Times New Roman" w:cs="Times New Roman"/>
        </w:rPr>
        <w:fldChar w:fldCharType="separate"/>
      </w:r>
      <w:r w:rsidR="002D2C17">
        <w:rPr>
          <w:rFonts w:ascii="Times New Roman" w:hAnsi="Times New Roman" w:cs="Times New Roman"/>
          <w:noProof/>
        </w:rPr>
        <w:t>(5)</w:t>
      </w:r>
      <w:r w:rsidR="00754FD1">
        <w:rPr>
          <w:rFonts w:ascii="Times New Roman" w:hAnsi="Times New Roman" w:cs="Times New Roman"/>
        </w:rPr>
        <w:fldChar w:fldCharType="end"/>
      </w:r>
    </w:p>
    <w:p w14:paraId="40327456" w14:textId="5948ED43" w:rsidR="00E4119F" w:rsidRDefault="001C34E5" w:rsidP="00275468">
      <w:pPr>
        <w:spacing w:after="240" w:line="360" w:lineRule="auto"/>
        <w:rPr>
          <w:rFonts w:ascii="Times New Roman" w:hAnsi="Times New Roman" w:cs="Times New Roman"/>
        </w:rPr>
      </w:pPr>
      <w:r>
        <w:rPr>
          <w:rFonts w:ascii="Times New Roman" w:hAnsi="Times New Roman" w:cs="Times New Roman"/>
        </w:rPr>
        <w:t xml:space="preserve">Our </w:t>
      </w:r>
      <w:r w:rsidR="00A60231">
        <w:rPr>
          <w:rFonts w:ascii="Times New Roman" w:hAnsi="Times New Roman" w:cs="Times New Roman"/>
        </w:rPr>
        <w:t xml:space="preserve">data </w:t>
      </w:r>
      <w:r>
        <w:rPr>
          <w:rFonts w:ascii="Times New Roman" w:hAnsi="Times New Roman" w:cs="Times New Roman"/>
        </w:rPr>
        <w:t>provides some understanding of the factors which may influence survivors’</w:t>
      </w:r>
      <w:r w:rsidR="009D7CEC">
        <w:rPr>
          <w:rFonts w:ascii="Times New Roman" w:hAnsi="Times New Roman" w:cs="Times New Roman"/>
        </w:rPr>
        <w:t xml:space="preserve"> engagement</w:t>
      </w:r>
      <w:r w:rsidR="00C37CA7">
        <w:rPr>
          <w:rFonts w:ascii="Times New Roman" w:hAnsi="Times New Roman" w:cs="Times New Roman"/>
        </w:rPr>
        <w:t xml:space="preserve">, including </w:t>
      </w:r>
      <w:r w:rsidR="00AC3FC5">
        <w:rPr>
          <w:rFonts w:ascii="Times New Roman" w:hAnsi="Times New Roman" w:cs="Times New Roman"/>
        </w:rPr>
        <w:t xml:space="preserve">survivors’ </w:t>
      </w:r>
      <w:r w:rsidR="0022263F">
        <w:rPr>
          <w:rFonts w:ascii="Times New Roman" w:hAnsi="Times New Roman" w:cs="Times New Roman"/>
        </w:rPr>
        <w:t xml:space="preserve">future </w:t>
      </w:r>
      <w:r w:rsidR="00C37CA7">
        <w:rPr>
          <w:rFonts w:ascii="Times New Roman" w:hAnsi="Times New Roman" w:cs="Times New Roman"/>
        </w:rPr>
        <w:t>health</w:t>
      </w:r>
      <w:r w:rsidR="00C37CA7" w:rsidRPr="00C37CA7">
        <w:rPr>
          <w:rFonts w:ascii="Times New Roman" w:hAnsi="Times New Roman" w:cs="Times New Roman"/>
        </w:rPr>
        <w:t xml:space="preserve"> </w:t>
      </w:r>
      <w:r w:rsidR="00C37CA7">
        <w:rPr>
          <w:rFonts w:ascii="Times New Roman" w:hAnsi="Times New Roman" w:cs="Times New Roman"/>
        </w:rPr>
        <w:t>concerns</w:t>
      </w:r>
      <w:r w:rsidR="009D7CEC">
        <w:rPr>
          <w:rFonts w:ascii="Times New Roman" w:hAnsi="Times New Roman" w:cs="Times New Roman"/>
        </w:rPr>
        <w:t xml:space="preserve">. </w:t>
      </w:r>
      <w:r w:rsidR="008830EF">
        <w:rPr>
          <w:rFonts w:ascii="Times New Roman" w:hAnsi="Times New Roman" w:cs="Times New Roman"/>
        </w:rPr>
        <w:t>Our analyses</w:t>
      </w:r>
      <w:r w:rsidR="007258D8">
        <w:rPr>
          <w:rFonts w:ascii="Times New Roman" w:hAnsi="Times New Roman" w:cs="Times New Roman"/>
        </w:rPr>
        <w:t xml:space="preserve"> highlight the </w:t>
      </w:r>
      <w:r w:rsidR="00C55F3D">
        <w:rPr>
          <w:rFonts w:ascii="Times New Roman" w:hAnsi="Times New Roman" w:cs="Times New Roman"/>
        </w:rPr>
        <w:t>influence</w:t>
      </w:r>
      <w:r w:rsidR="00D96EE9">
        <w:rPr>
          <w:rFonts w:ascii="Times New Roman" w:hAnsi="Times New Roman" w:cs="Times New Roman"/>
        </w:rPr>
        <w:t xml:space="preserve"> of future health concerns</w:t>
      </w:r>
      <w:r w:rsidR="00FD24CD">
        <w:rPr>
          <w:rFonts w:ascii="Times New Roman" w:hAnsi="Times New Roman" w:cs="Times New Roman"/>
        </w:rPr>
        <w:t xml:space="preserve"> </w:t>
      </w:r>
      <w:r w:rsidR="00EA7605">
        <w:rPr>
          <w:rFonts w:ascii="Times New Roman" w:hAnsi="Times New Roman" w:cs="Times New Roman"/>
        </w:rPr>
        <w:t>on</w:t>
      </w:r>
      <w:r w:rsidR="00C760EA">
        <w:rPr>
          <w:rFonts w:ascii="Times New Roman" w:hAnsi="Times New Roman" w:cs="Times New Roman"/>
        </w:rPr>
        <w:t xml:space="preserve"> follow-up engagement</w:t>
      </w:r>
      <w:r w:rsidR="00D96EE9">
        <w:rPr>
          <w:rFonts w:ascii="Times New Roman" w:hAnsi="Times New Roman" w:cs="Times New Roman"/>
        </w:rPr>
        <w:t xml:space="preserve">, particularly survivors’ levels of perceived risk and frequency of worrying about their future health. </w:t>
      </w:r>
      <w:r w:rsidR="00E4119F">
        <w:rPr>
          <w:rFonts w:ascii="Times New Roman" w:hAnsi="Times New Roman" w:cs="Times New Roman"/>
        </w:rPr>
        <w:t xml:space="preserve">Future efforts should focus on establishing optimal ways of </w:t>
      </w:r>
      <w:r w:rsidR="005B2235">
        <w:rPr>
          <w:rFonts w:ascii="Times New Roman" w:hAnsi="Times New Roman" w:cs="Times New Roman"/>
        </w:rPr>
        <w:t xml:space="preserve">communicating survivors’ personal risks </w:t>
      </w:r>
      <w:r w:rsidR="00D925B0">
        <w:rPr>
          <w:rFonts w:ascii="Times New Roman" w:hAnsi="Times New Roman" w:cs="Times New Roman"/>
        </w:rPr>
        <w:t>to</w:t>
      </w:r>
      <w:r w:rsidR="00E4119F">
        <w:rPr>
          <w:rFonts w:ascii="Times New Roman" w:hAnsi="Times New Roman" w:cs="Times New Roman"/>
        </w:rPr>
        <w:t xml:space="preserve"> promote risk-appropriate engagement, without creating unnecessary anxiety. </w:t>
      </w:r>
    </w:p>
    <w:p w14:paraId="69702DDF" w14:textId="1887D0D3" w:rsidR="0055331F" w:rsidRDefault="004B68B1" w:rsidP="00275468">
      <w:pPr>
        <w:spacing w:after="240" w:line="360" w:lineRule="auto"/>
        <w:rPr>
          <w:rFonts w:ascii="Times New Roman" w:hAnsi="Times New Roman" w:cs="Times New Roman"/>
          <w:color w:val="FF0000"/>
        </w:rPr>
      </w:pPr>
      <w:r>
        <w:rPr>
          <w:rFonts w:ascii="Times New Roman" w:hAnsi="Times New Roman" w:cs="Times New Roman"/>
        </w:rPr>
        <w:t>Adding to</w:t>
      </w:r>
      <w:r w:rsidR="001C34E5" w:rsidRPr="00C73768">
        <w:rPr>
          <w:rFonts w:ascii="Times New Roman" w:hAnsi="Times New Roman" w:cs="Times New Roman"/>
        </w:rPr>
        <w:t xml:space="preserve"> Gibson’s findings, </w:t>
      </w:r>
      <w:r w:rsidR="000A0D5E">
        <w:rPr>
          <w:rFonts w:ascii="Times New Roman" w:hAnsi="Times New Roman" w:cs="Times New Roman"/>
        </w:rPr>
        <w:t xml:space="preserve">our data show that </w:t>
      </w:r>
      <w:r w:rsidR="001C34E5" w:rsidRPr="00C73768">
        <w:rPr>
          <w:rFonts w:ascii="Times New Roman" w:hAnsi="Times New Roman" w:cs="Times New Roman"/>
        </w:rPr>
        <w:t xml:space="preserve">a significant proportion of survivors in our cohort </w:t>
      </w:r>
      <w:r w:rsidR="001C34E5">
        <w:rPr>
          <w:rFonts w:ascii="Times New Roman" w:hAnsi="Times New Roman" w:cs="Times New Roman"/>
        </w:rPr>
        <w:t xml:space="preserve">still worried </w:t>
      </w:r>
      <w:r w:rsidR="001C34E5" w:rsidRPr="00C73768">
        <w:rPr>
          <w:rFonts w:ascii="Times New Roman" w:hAnsi="Times New Roman" w:cs="Times New Roman"/>
        </w:rPr>
        <w:t xml:space="preserve">about </w:t>
      </w:r>
      <w:r w:rsidR="001C34E5">
        <w:rPr>
          <w:rFonts w:ascii="Times New Roman" w:hAnsi="Times New Roman" w:cs="Times New Roman"/>
        </w:rPr>
        <w:t xml:space="preserve">the risk of developing </w:t>
      </w:r>
      <w:r w:rsidR="001C34E5" w:rsidRPr="00C73768">
        <w:rPr>
          <w:rFonts w:ascii="Times New Roman" w:hAnsi="Times New Roman" w:cs="Times New Roman"/>
        </w:rPr>
        <w:t>health problems</w:t>
      </w:r>
      <w:r w:rsidR="001C34E5">
        <w:rPr>
          <w:rFonts w:ascii="Times New Roman" w:hAnsi="Times New Roman" w:cs="Times New Roman"/>
        </w:rPr>
        <w:t xml:space="preserve">, despite reporting </w:t>
      </w:r>
      <w:r w:rsidR="001C34E5" w:rsidRPr="00C73768">
        <w:rPr>
          <w:rFonts w:ascii="Times New Roman" w:hAnsi="Times New Roman" w:cs="Times New Roman"/>
        </w:rPr>
        <w:t>low perceived risk of subsequent cancers and late effects.</w:t>
      </w:r>
      <w:r w:rsidR="001C34E5">
        <w:rPr>
          <w:rFonts w:ascii="Times New Roman" w:hAnsi="Times New Roman" w:cs="Times New Roman"/>
        </w:rPr>
        <w:t xml:space="preserve"> </w:t>
      </w:r>
      <w:r w:rsidR="0077119B" w:rsidRPr="001C34E5">
        <w:rPr>
          <w:rFonts w:ascii="Times New Roman" w:hAnsi="Times New Roman" w:cs="Times New Roman"/>
        </w:rPr>
        <w:t xml:space="preserve">The relationship between </w:t>
      </w:r>
      <w:r w:rsidR="00227139" w:rsidRPr="001C34E5">
        <w:rPr>
          <w:rFonts w:ascii="Times New Roman" w:hAnsi="Times New Roman" w:cs="Times New Roman"/>
        </w:rPr>
        <w:t>worry</w:t>
      </w:r>
      <w:r w:rsidR="0077119B" w:rsidRPr="001C34E5">
        <w:rPr>
          <w:rFonts w:ascii="Times New Roman" w:hAnsi="Times New Roman" w:cs="Times New Roman"/>
        </w:rPr>
        <w:t xml:space="preserve"> and follow-up engagement appears complex.</w:t>
      </w:r>
      <w:r w:rsidR="0077119B" w:rsidRPr="0077119B">
        <w:rPr>
          <w:rFonts w:ascii="Times New Roman" w:hAnsi="Times New Roman" w:cs="Times New Roman"/>
        </w:rPr>
        <w:t xml:space="preserve"> </w:t>
      </w:r>
      <w:r w:rsidR="009D11F7" w:rsidRPr="005A2FB2" w:rsidDel="007605C1">
        <w:rPr>
          <w:rFonts w:ascii="Times New Roman" w:hAnsi="Times New Roman" w:cs="Times New Roman"/>
        </w:rPr>
        <w:t xml:space="preserve">Echoing Gibson’s </w:t>
      </w:r>
      <w:r w:rsidR="003548F8" w:rsidDel="007605C1">
        <w:rPr>
          <w:rFonts w:ascii="Times New Roman" w:hAnsi="Times New Roman" w:cs="Times New Roman"/>
        </w:rPr>
        <w:t>suggestion</w:t>
      </w:r>
      <w:r w:rsidR="009D11F7" w:rsidRPr="005A2FB2" w:rsidDel="007605C1">
        <w:rPr>
          <w:rFonts w:ascii="Times New Roman" w:hAnsi="Times New Roman" w:cs="Times New Roman"/>
        </w:rPr>
        <w:t xml:space="preserve"> regarding </w:t>
      </w:r>
      <w:r w:rsidR="00D36F91" w:rsidDel="007605C1">
        <w:rPr>
          <w:rFonts w:ascii="Times New Roman" w:hAnsi="Times New Roman" w:cs="Times New Roman"/>
        </w:rPr>
        <w:t>the importance of cancer-related health worries</w:t>
      </w:r>
      <w:r w:rsidR="009D11F7" w:rsidRPr="005A2FB2" w:rsidDel="007605C1">
        <w:rPr>
          <w:rFonts w:ascii="Times New Roman" w:hAnsi="Times New Roman" w:cs="Times New Roman"/>
        </w:rPr>
        <w:t>,</w:t>
      </w:r>
      <w:r w:rsidR="00D36F91" w:rsidDel="007605C1">
        <w:rPr>
          <w:rFonts w:ascii="Times New Roman" w:hAnsi="Times New Roman" w:cs="Times New Roman"/>
        </w:rPr>
        <w:t xml:space="preserve"> general</w:t>
      </w:r>
      <w:r w:rsidR="009D11F7" w:rsidRPr="005A2FB2" w:rsidDel="007605C1">
        <w:rPr>
          <w:rFonts w:ascii="Times New Roman" w:hAnsi="Times New Roman" w:cs="Times New Roman"/>
        </w:rPr>
        <w:t xml:space="preserve"> </w:t>
      </w:r>
      <w:r w:rsidR="0015031F" w:rsidDel="007605C1">
        <w:rPr>
          <w:rFonts w:ascii="Times New Roman" w:hAnsi="Times New Roman" w:cs="Times New Roman"/>
        </w:rPr>
        <w:t>anxiety/depression</w:t>
      </w:r>
      <w:r w:rsidR="009D11F7" w:rsidRPr="005A2FB2" w:rsidDel="007605C1">
        <w:rPr>
          <w:rFonts w:ascii="Times New Roman" w:hAnsi="Times New Roman" w:cs="Times New Roman"/>
        </w:rPr>
        <w:t xml:space="preserve"> did not appear to influence survivors’ follow-up engagement</w:t>
      </w:r>
      <w:r w:rsidR="00DC1063" w:rsidDel="007605C1">
        <w:rPr>
          <w:rFonts w:ascii="Times New Roman" w:hAnsi="Times New Roman" w:cs="Times New Roman"/>
        </w:rPr>
        <w:t>.</w:t>
      </w:r>
      <w:r w:rsidR="00EF7B11" w:rsidDel="007605C1">
        <w:rPr>
          <w:rFonts w:ascii="Times New Roman" w:hAnsi="Times New Roman" w:cs="Times New Roman"/>
        </w:rPr>
        <w:t xml:space="preserve"> </w:t>
      </w:r>
      <w:r w:rsidR="00384CF5">
        <w:rPr>
          <w:rFonts w:ascii="Times New Roman" w:hAnsi="Times New Roman" w:cs="Times New Roman"/>
        </w:rPr>
        <w:t xml:space="preserve">Rather than worry about </w:t>
      </w:r>
      <w:r w:rsidR="00E40B24">
        <w:rPr>
          <w:rFonts w:ascii="Times New Roman" w:hAnsi="Times New Roman" w:cs="Times New Roman"/>
        </w:rPr>
        <w:t>health concerns</w:t>
      </w:r>
      <w:r w:rsidR="00384CF5">
        <w:rPr>
          <w:rFonts w:ascii="Times New Roman" w:hAnsi="Times New Roman" w:cs="Times New Roman"/>
        </w:rPr>
        <w:t>, s</w:t>
      </w:r>
      <w:r w:rsidR="009D11F7" w:rsidRPr="00034C1D">
        <w:rPr>
          <w:rFonts w:ascii="Times New Roman" w:hAnsi="Times New Roman" w:cs="Times New Roman"/>
        </w:rPr>
        <w:t xml:space="preserve">urvivors’ </w:t>
      </w:r>
      <w:r w:rsidR="00C12183">
        <w:rPr>
          <w:rFonts w:ascii="Times New Roman" w:hAnsi="Times New Roman" w:cs="Times New Roman"/>
        </w:rPr>
        <w:t>beliefs</w:t>
      </w:r>
      <w:r w:rsidR="009D11F7" w:rsidRPr="00034C1D">
        <w:rPr>
          <w:rFonts w:ascii="Times New Roman" w:hAnsi="Times New Roman" w:cs="Times New Roman"/>
        </w:rPr>
        <w:t xml:space="preserve"> about their risk</w:t>
      </w:r>
      <w:r w:rsidR="00FA075A">
        <w:rPr>
          <w:rFonts w:ascii="Times New Roman" w:hAnsi="Times New Roman" w:cs="Times New Roman"/>
        </w:rPr>
        <w:t xml:space="preserve"> of</w:t>
      </w:r>
      <w:r w:rsidR="009D11F7" w:rsidRPr="00034C1D">
        <w:rPr>
          <w:rFonts w:ascii="Times New Roman" w:hAnsi="Times New Roman" w:cs="Times New Roman"/>
        </w:rPr>
        <w:t xml:space="preserve"> future late eff</w:t>
      </w:r>
      <w:r w:rsidR="00EF7B11" w:rsidRPr="00034C1D">
        <w:rPr>
          <w:rFonts w:ascii="Times New Roman" w:hAnsi="Times New Roman" w:cs="Times New Roman"/>
        </w:rPr>
        <w:t>ects more consistently predicted</w:t>
      </w:r>
      <w:r w:rsidR="009D11F7" w:rsidRPr="00034C1D">
        <w:rPr>
          <w:rFonts w:ascii="Times New Roman" w:hAnsi="Times New Roman" w:cs="Times New Roman"/>
        </w:rPr>
        <w:t xml:space="preserve"> their follow-up engagement</w:t>
      </w:r>
      <w:r w:rsidR="00FD24CD">
        <w:rPr>
          <w:rFonts w:ascii="Times New Roman" w:hAnsi="Times New Roman" w:cs="Times New Roman"/>
        </w:rPr>
        <w:t>.</w:t>
      </w:r>
      <w:r w:rsidR="001F0C97">
        <w:rPr>
          <w:rFonts w:ascii="Times New Roman" w:hAnsi="Times New Roman" w:cs="Times New Roman"/>
        </w:rPr>
        <w:t xml:space="preserve"> Together with Gibson’s study, our data highlight the </w:t>
      </w:r>
      <w:r w:rsidR="00A83229">
        <w:rPr>
          <w:rFonts w:ascii="Times New Roman" w:hAnsi="Times New Roman" w:cs="Times New Roman"/>
        </w:rPr>
        <w:t xml:space="preserve">need to better educate </w:t>
      </w:r>
      <w:r w:rsidR="001F0C97">
        <w:rPr>
          <w:rFonts w:ascii="Times New Roman" w:hAnsi="Times New Roman" w:cs="Times New Roman"/>
        </w:rPr>
        <w:t xml:space="preserve">survivors about their risk of future health problems </w:t>
      </w:r>
      <w:r w:rsidR="00A83229">
        <w:rPr>
          <w:rFonts w:ascii="Times New Roman" w:hAnsi="Times New Roman" w:cs="Times New Roman"/>
        </w:rPr>
        <w:t xml:space="preserve">and the importance of follow-up </w:t>
      </w:r>
      <w:r w:rsidR="001F0C97">
        <w:rPr>
          <w:rFonts w:ascii="Times New Roman" w:hAnsi="Times New Roman" w:cs="Times New Roman"/>
        </w:rPr>
        <w:t>engagement.</w:t>
      </w:r>
      <w:r w:rsidR="001478DF">
        <w:rPr>
          <w:rFonts w:ascii="Times New Roman" w:hAnsi="Times New Roman" w:cs="Times New Roman"/>
        </w:rPr>
        <w:br/>
      </w:r>
      <w:r w:rsidR="001F0C97">
        <w:rPr>
          <w:rFonts w:ascii="Times New Roman" w:hAnsi="Times New Roman" w:cs="Times New Roman"/>
        </w:rPr>
        <w:t xml:space="preserve"> </w:t>
      </w:r>
      <w:r w:rsidR="0055331F">
        <w:rPr>
          <w:rFonts w:ascii="Times New Roman" w:hAnsi="Times New Roman" w:cs="Times New Roman"/>
          <w:color w:val="FF0000"/>
        </w:rPr>
        <w:br w:type="page"/>
      </w:r>
    </w:p>
    <w:p w14:paraId="67678F12" w14:textId="2A5238E3" w:rsidR="009F6811" w:rsidRPr="00393280" w:rsidRDefault="0055331F" w:rsidP="00393280">
      <w:pPr>
        <w:spacing w:after="0" w:line="360" w:lineRule="auto"/>
        <w:rPr>
          <w:rFonts w:ascii="Times New Roman" w:hAnsi="Times New Roman" w:cs="Times New Roman"/>
        </w:rPr>
      </w:pPr>
      <w:r w:rsidRPr="00393280">
        <w:rPr>
          <w:rFonts w:ascii="Times New Roman" w:hAnsi="Times New Roman" w:cs="Times New Roman"/>
          <w:b/>
        </w:rPr>
        <w:lastRenderedPageBreak/>
        <w:t>References</w:t>
      </w:r>
    </w:p>
    <w:p w14:paraId="242E9AFE" w14:textId="77777777" w:rsidR="002D2C17" w:rsidRPr="00393280" w:rsidRDefault="009F6811" w:rsidP="00393280">
      <w:pPr>
        <w:pStyle w:val="EndNoteBibliography"/>
        <w:spacing w:after="0" w:line="360" w:lineRule="auto"/>
        <w:rPr>
          <w:rFonts w:ascii="Times New Roman" w:hAnsi="Times New Roman" w:cs="Times New Roman"/>
        </w:rPr>
      </w:pPr>
      <w:r w:rsidRPr="00393280">
        <w:rPr>
          <w:rFonts w:ascii="Times New Roman" w:hAnsi="Times New Roman" w:cs="Times New Roman"/>
        </w:rPr>
        <w:fldChar w:fldCharType="begin"/>
      </w:r>
      <w:r w:rsidRPr="00393280">
        <w:rPr>
          <w:rFonts w:ascii="Times New Roman" w:hAnsi="Times New Roman" w:cs="Times New Roman"/>
        </w:rPr>
        <w:instrText xml:space="preserve"> ADDIN EN.REFLIST </w:instrText>
      </w:r>
      <w:r w:rsidRPr="00393280">
        <w:rPr>
          <w:rFonts w:ascii="Times New Roman" w:hAnsi="Times New Roman" w:cs="Times New Roman"/>
        </w:rPr>
        <w:fldChar w:fldCharType="separate"/>
      </w:r>
      <w:r w:rsidR="002D2C17" w:rsidRPr="00393280">
        <w:rPr>
          <w:rFonts w:ascii="Times New Roman" w:hAnsi="Times New Roman" w:cs="Times New Roman"/>
        </w:rPr>
        <w:t>1.</w:t>
      </w:r>
      <w:r w:rsidR="002D2C17" w:rsidRPr="00393280">
        <w:rPr>
          <w:rFonts w:ascii="Times New Roman" w:hAnsi="Times New Roman" w:cs="Times New Roman"/>
        </w:rPr>
        <w:tab/>
        <w:t xml:space="preserve">Gibson TM, Li C, Armstrong GT, Srivastava DK, Leisenring WM, Mertens A, et al. Perceptions of future health and cancer risk in adult survivors of childhood cancer: A report from the Childhood Cancer Survivor Study. </w:t>
      </w:r>
      <w:r w:rsidR="002D2C17" w:rsidRPr="00426134">
        <w:rPr>
          <w:rFonts w:ascii="Times New Roman" w:hAnsi="Times New Roman" w:cs="Times New Roman"/>
          <w:i/>
        </w:rPr>
        <w:t>Cancer</w:t>
      </w:r>
      <w:r w:rsidR="002D2C17" w:rsidRPr="00393280">
        <w:rPr>
          <w:rFonts w:ascii="Times New Roman" w:hAnsi="Times New Roman" w:cs="Times New Roman"/>
        </w:rPr>
        <w:t>. 2018.</w:t>
      </w:r>
    </w:p>
    <w:p w14:paraId="0307108F" w14:textId="576E34DB" w:rsidR="002D2C17" w:rsidRPr="00393280" w:rsidRDefault="002D2C17" w:rsidP="00393280">
      <w:pPr>
        <w:pStyle w:val="EndNoteBibliography"/>
        <w:spacing w:after="0" w:line="360" w:lineRule="auto"/>
        <w:rPr>
          <w:rFonts w:ascii="Times New Roman" w:hAnsi="Times New Roman" w:cs="Times New Roman"/>
        </w:rPr>
      </w:pPr>
      <w:r w:rsidRPr="00393280">
        <w:rPr>
          <w:rFonts w:ascii="Times New Roman" w:hAnsi="Times New Roman" w:cs="Times New Roman"/>
        </w:rPr>
        <w:t>2.</w:t>
      </w:r>
      <w:r w:rsidRPr="00393280">
        <w:rPr>
          <w:rFonts w:ascii="Times New Roman" w:hAnsi="Times New Roman" w:cs="Times New Roman"/>
        </w:rPr>
        <w:tab/>
        <w:t xml:space="preserve">Vetsch J, Fardell JE, Wakefield CE, Signorelli C, Michel G, McLoone JK, et al. “Forewarned and forearmed”: Long-term childhood cancer survivors’ and parents’ information needs and implications for survivorship models of care. </w:t>
      </w:r>
      <w:r w:rsidRPr="00426134">
        <w:rPr>
          <w:rFonts w:ascii="Times New Roman" w:hAnsi="Times New Roman" w:cs="Times New Roman"/>
          <w:i/>
        </w:rPr>
        <w:t xml:space="preserve">Patient </w:t>
      </w:r>
      <w:r w:rsidR="00426134" w:rsidRPr="00426134">
        <w:rPr>
          <w:rFonts w:ascii="Times New Roman" w:hAnsi="Times New Roman" w:cs="Times New Roman"/>
          <w:i/>
        </w:rPr>
        <w:t>Education And Counseling</w:t>
      </w:r>
      <w:r w:rsidRPr="00393280">
        <w:rPr>
          <w:rFonts w:ascii="Times New Roman" w:hAnsi="Times New Roman" w:cs="Times New Roman"/>
        </w:rPr>
        <w:t>. 2017;100(2):355-63.</w:t>
      </w:r>
    </w:p>
    <w:p w14:paraId="0D0CE810" w14:textId="77777777" w:rsidR="002D2C17" w:rsidRPr="00393280" w:rsidRDefault="002D2C17" w:rsidP="00393280">
      <w:pPr>
        <w:pStyle w:val="EndNoteBibliography"/>
        <w:spacing w:after="0" w:line="360" w:lineRule="auto"/>
        <w:rPr>
          <w:rFonts w:ascii="Times New Roman" w:hAnsi="Times New Roman" w:cs="Times New Roman"/>
        </w:rPr>
      </w:pPr>
      <w:r w:rsidRPr="00393280">
        <w:rPr>
          <w:rFonts w:ascii="Times New Roman" w:hAnsi="Times New Roman" w:cs="Times New Roman"/>
        </w:rPr>
        <w:t>3.</w:t>
      </w:r>
      <w:r w:rsidRPr="00393280">
        <w:rPr>
          <w:rFonts w:ascii="Times New Roman" w:hAnsi="Times New Roman" w:cs="Times New Roman"/>
        </w:rPr>
        <w:tab/>
        <w:t xml:space="preserve">Diller L, Chow EJ, Gurney JG, Hudson MM, Kadin-Lottick NS, Kawashima TI, et al. Chronic disease in the Childhood Cancer Survivor Study cohort: a review of published findings. </w:t>
      </w:r>
      <w:r w:rsidRPr="00426134">
        <w:rPr>
          <w:rFonts w:ascii="Times New Roman" w:hAnsi="Times New Roman" w:cs="Times New Roman"/>
          <w:i/>
        </w:rPr>
        <w:t>Journal of Clinical Oncology.</w:t>
      </w:r>
      <w:r w:rsidRPr="00393280">
        <w:rPr>
          <w:rFonts w:ascii="Times New Roman" w:hAnsi="Times New Roman" w:cs="Times New Roman"/>
        </w:rPr>
        <w:t xml:space="preserve"> 2009;27(14):2339.</w:t>
      </w:r>
    </w:p>
    <w:p w14:paraId="445E88AA" w14:textId="68CA25C0" w:rsidR="002D2C17" w:rsidRPr="00393280" w:rsidRDefault="002D2C17" w:rsidP="00393280">
      <w:pPr>
        <w:pStyle w:val="EndNoteBibliography"/>
        <w:spacing w:after="0" w:line="360" w:lineRule="auto"/>
        <w:rPr>
          <w:rFonts w:ascii="Times New Roman" w:hAnsi="Times New Roman" w:cs="Times New Roman"/>
        </w:rPr>
      </w:pPr>
      <w:r w:rsidRPr="00393280">
        <w:rPr>
          <w:rFonts w:ascii="Times New Roman" w:hAnsi="Times New Roman" w:cs="Times New Roman"/>
        </w:rPr>
        <w:t>4.</w:t>
      </w:r>
      <w:r w:rsidRPr="00393280">
        <w:rPr>
          <w:rFonts w:ascii="Times New Roman" w:hAnsi="Times New Roman" w:cs="Times New Roman"/>
        </w:rPr>
        <w:tab/>
        <w:t xml:space="preserve">Signorelli C, Wakefield CE, Fardell JE, Foreman T, Johnston KA, Emery J, et al. </w:t>
      </w:r>
      <w:r w:rsidR="00426134" w:rsidRPr="00393280">
        <w:rPr>
          <w:rFonts w:ascii="Times New Roman" w:hAnsi="Times New Roman" w:cs="Times New Roman"/>
        </w:rPr>
        <w:t>the role of primary care physicians in childhood cancer survivorship care: multiperspect</w:t>
      </w:r>
      <w:r w:rsidR="00426134">
        <w:rPr>
          <w:rFonts w:ascii="Times New Roman" w:hAnsi="Times New Roman" w:cs="Times New Roman"/>
        </w:rPr>
        <w:t xml:space="preserve">ive interviews. </w:t>
      </w:r>
      <w:r w:rsidR="00426134" w:rsidRPr="00426134">
        <w:rPr>
          <w:rFonts w:ascii="Times New Roman" w:hAnsi="Times New Roman" w:cs="Times New Roman"/>
          <w:i/>
        </w:rPr>
        <w:t>The Oncologist</w:t>
      </w:r>
      <w:r w:rsidR="00426134">
        <w:rPr>
          <w:rFonts w:ascii="Times New Roman" w:hAnsi="Times New Roman" w:cs="Times New Roman"/>
          <w:i/>
        </w:rPr>
        <w:t>.</w:t>
      </w:r>
      <w:r w:rsidR="00426134" w:rsidRPr="00393280">
        <w:rPr>
          <w:rFonts w:ascii="Times New Roman" w:hAnsi="Times New Roman" w:cs="Times New Roman"/>
        </w:rPr>
        <w:t xml:space="preserve"> 2018</w:t>
      </w:r>
      <w:r w:rsidR="00426134">
        <w:rPr>
          <w:rFonts w:ascii="Times New Roman" w:hAnsi="Times New Roman" w:cs="Times New Roman"/>
        </w:rPr>
        <w:t>(23):1-10</w:t>
      </w:r>
      <w:r w:rsidR="00426134" w:rsidRPr="00393280">
        <w:rPr>
          <w:rFonts w:ascii="Times New Roman" w:hAnsi="Times New Roman" w:cs="Times New Roman"/>
        </w:rPr>
        <w:t>.</w:t>
      </w:r>
    </w:p>
    <w:p w14:paraId="2AC28177" w14:textId="37D4159A" w:rsidR="002D2C17" w:rsidRPr="00393280" w:rsidRDefault="002D2C17" w:rsidP="00393280">
      <w:pPr>
        <w:pStyle w:val="EndNoteBibliography"/>
        <w:spacing w:after="0" w:line="360" w:lineRule="auto"/>
        <w:rPr>
          <w:rFonts w:ascii="Times New Roman" w:hAnsi="Times New Roman" w:cs="Times New Roman"/>
        </w:rPr>
      </w:pPr>
      <w:r w:rsidRPr="00393280">
        <w:rPr>
          <w:rFonts w:ascii="Times New Roman" w:hAnsi="Times New Roman" w:cs="Times New Roman"/>
        </w:rPr>
        <w:t>5.</w:t>
      </w:r>
      <w:r w:rsidRPr="00393280">
        <w:rPr>
          <w:rFonts w:ascii="Times New Roman" w:hAnsi="Times New Roman" w:cs="Times New Roman"/>
        </w:rPr>
        <w:tab/>
        <w:t xml:space="preserve">Signorelli C, Wakefield CE, Johnston KA, Fardell JE, Brierley M-EE, Thornton-Benko E, et al. ‘Re-engage’pilot study protocol: a nurse-led eHealth intervention to re-engage, educate and empower childhood cancer survivors. </w:t>
      </w:r>
      <w:r w:rsidR="00426134">
        <w:rPr>
          <w:rFonts w:ascii="Times New Roman" w:hAnsi="Times New Roman" w:cs="Times New Roman"/>
          <w:i/>
        </w:rPr>
        <w:t>BMJ O</w:t>
      </w:r>
      <w:r w:rsidRPr="00426134">
        <w:rPr>
          <w:rFonts w:ascii="Times New Roman" w:hAnsi="Times New Roman" w:cs="Times New Roman"/>
          <w:i/>
        </w:rPr>
        <w:t xml:space="preserve">pen. </w:t>
      </w:r>
      <w:r w:rsidRPr="00393280">
        <w:rPr>
          <w:rFonts w:ascii="Times New Roman" w:hAnsi="Times New Roman" w:cs="Times New Roman"/>
        </w:rPr>
        <w:t>2018;8(4):e022269.</w:t>
      </w:r>
    </w:p>
    <w:p w14:paraId="285B6AC9" w14:textId="5D44240D" w:rsidR="00344136" w:rsidRPr="00344136" w:rsidRDefault="009F6811" w:rsidP="00393280">
      <w:pPr>
        <w:spacing w:after="0" w:line="360" w:lineRule="auto"/>
        <w:rPr>
          <w:rFonts w:ascii="Times New Roman" w:hAnsi="Times New Roman" w:cs="Times New Roman"/>
        </w:rPr>
      </w:pPr>
      <w:r w:rsidRPr="00393280">
        <w:rPr>
          <w:rFonts w:ascii="Times New Roman" w:hAnsi="Times New Roman" w:cs="Times New Roman"/>
        </w:rPr>
        <w:fldChar w:fldCharType="end"/>
      </w:r>
    </w:p>
    <w:sectPr w:rsidR="00344136" w:rsidRPr="0034413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573F9" w16cid:durableId="1F43896A"/>
  <w16cid:commentId w16cid:paraId="259F6668" w16cid:durableId="1F4389CD"/>
  <w16cid:commentId w16cid:paraId="189C26B3" w16cid:durableId="1F438B96"/>
  <w16cid:commentId w16cid:paraId="56554D2E" w16cid:durableId="1F43B711"/>
  <w16cid:commentId w16cid:paraId="23C1898C" w16cid:durableId="1F43B7E7"/>
  <w16cid:commentId w16cid:paraId="230DE456" w16cid:durableId="1F43896B"/>
  <w16cid:commentId w16cid:paraId="2394261A" w16cid:durableId="1F43BF40"/>
  <w16cid:commentId w16cid:paraId="2EF5B359" w16cid:durableId="1F43BF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6309"/>
    <w:multiLevelType w:val="hybridMultilevel"/>
    <w:tmpl w:val="13FCEC18"/>
    <w:lvl w:ilvl="0" w:tplc="597A09D2">
      <w:start w:val="3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AF1801"/>
    <w:multiLevelType w:val="hybridMultilevel"/>
    <w:tmpl w:val="474A49FC"/>
    <w:lvl w:ilvl="0" w:tplc="C4963AC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C674D7"/>
    <w:multiLevelType w:val="hybridMultilevel"/>
    <w:tmpl w:val="70E8CF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61E3E93"/>
    <w:multiLevelType w:val="hybridMultilevel"/>
    <w:tmpl w:val="24AE6884"/>
    <w:lvl w:ilvl="0" w:tplc="53BE077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E153DCD"/>
    <w:multiLevelType w:val="hybridMultilevel"/>
    <w:tmpl w:val="2578BD52"/>
    <w:lvl w:ilvl="0" w:tplc="74CE7716">
      <w:start w:val="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wvszppgsz9eqezdvjvwda9dfapw0dfders&quot;&gt;Risk perceptions library&lt;record-ids&gt;&lt;item&gt;1&lt;/item&gt;&lt;item&gt;3&lt;/item&gt;&lt;item&gt;4&lt;/item&gt;&lt;item&gt;5&lt;/item&gt;&lt;item&gt;6&lt;/item&gt;&lt;/record-ids&gt;&lt;/item&gt;&lt;/Libraries&gt;"/>
  </w:docVars>
  <w:rsids>
    <w:rsidRoot w:val="00072296"/>
    <w:rsid w:val="00000082"/>
    <w:rsid w:val="000002DD"/>
    <w:rsid w:val="000002E7"/>
    <w:rsid w:val="00000E14"/>
    <w:rsid w:val="0000245B"/>
    <w:rsid w:val="00003620"/>
    <w:rsid w:val="00003AD6"/>
    <w:rsid w:val="00004036"/>
    <w:rsid w:val="00004C86"/>
    <w:rsid w:val="00006436"/>
    <w:rsid w:val="00007457"/>
    <w:rsid w:val="000102FC"/>
    <w:rsid w:val="000108B8"/>
    <w:rsid w:val="00014209"/>
    <w:rsid w:val="00016F36"/>
    <w:rsid w:val="00017DE0"/>
    <w:rsid w:val="00020182"/>
    <w:rsid w:val="00021F43"/>
    <w:rsid w:val="000221B8"/>
    <w:rsid w:val="0002337D"/>
    <w:rsid w:val="00024200"/>
    <w:rsid w:val="000249FE"/>
    <w:rsid w:val="00027DC7"/>
    <w:rsid w:val="00027EA2"/>
    <w:rsid w:val="000309E4"/>
    <w:rsid w:val="00031671"/>
    <w:rsid w:val="0003171C"/>
    <w:rsid w:val="00034C1D"/>
    <w:rsid w:val="00037A80"/>
    <w:rsid w:val="00041C07"/>
    <w:rsid w:val="00041DC9"/>
    <w:rsid w:val="00041E89"/>
    <w:rsid w:val="000420DD"/>
    <w:rsid w:val="00042C5C"/>
    <w:rsid w:val="00042F96"/>
    <w:rsid w:val="00043060"/>
    <w:rsid w:val="000433A0"/>
    <w:rsid w:val="00043589"/>
    <w:rsid w:val="000442FA"/>
    <w:rsid w:val="00045CA8"/>
    <w:rsid w:val="00047CCA"/>
    <w:rsid w:val="00050A7B"/>
    <w:rsid w:val="00050D0E"/>
    <w:rsid w:val="000542D9"/>
    <w:rsid w:val="0005735F"/>
    <w:rsid w:val="0005747E"/>
    <w:rsid w:val="000636B3"/>
    <w:rsid w:val="00064B49"/>
    <w:rsid w:val="0006666D"/>
    <w:rsid w:val="0006672B"/>
    <w:rsid w:val="000674C8"/>
    <w:rsid w:val="000704A3"/>
    <w:rsid w:val="00070A44"/>
    <w:rsid w:val="00070F2A"/>
    <w:rsid w:val="00071342"/>
    <w:rsid w:val="000715C6"/>
    <w:rsid w:val="00072296"/>
    <w:rsid w:val="0007299D"/>
    <w:rsid w:val="000741EE"/>
    <w:rsid w:val="00074BDF"/>
    <w:rsid w:val="000754A5"/>
    <w:rsid w:val="00076BC3"/>
    <w:rsid w:val="000770D7"/>
    <w:rsid w:val="00077960"/>
    <w:rsid w:val="00081311"/>
    <w:rsid w:val="00081701"/>
    <w:rsid w:val="00081F3F"/>
    <w:rsid w:val="000828B0"/>
    <w:rsid w:val="0008342D"/>
    <w:rsid w:val="00083464"/>
    <w:rsid w:val="00084064"/>
    <w:rsid w:val="00084241"/>
    <w:rsid w:val="0008589A"/>
    <w:rsid w:val="000858AB"/>
    <w:rsid w:val="00086BF2"/>
    <w:rsid w:val="000900B6"/>
    <w:rsid w:val="00090E90"/>
    <w:rsid w:val="00094865"/>
    <w:rsid w:val="0009518A"/>
    <w:rsid w:val="000957F5"/>
    <w:rsid w:val="00097DA0"/>
    <w:rsid w:val="000A0D5E"/>
    <w:rsid w:val="000A16A6"/>
    <w:rsid w:val="000A1721"/>
    <w:rsid w:val="000A3A9B"/>
    <w:rsid w:val="000A67B9"/>
    <w:rsid w:val="000A6D57"/>
    <w:rsid w:val="000A6EAB"/>
    <w:rsid w:val="000B014E"/>
    <w:rsid w:val="000B0998"/>
    <w:rsid w:val="000B168F"/>
    <w:rsid w:val="000B1DBC"/>
    <w:rsid w:val="000B2E5B"/>
    <w:rsid w:val="000B460B"/>
    <w:rsid w:val="000B5861"/>
    <w:rsid w:val="000B6682"/>
    <w:rsid w:val="000C24BD"/>
    <w:rsid w:val="000C258D"/>
    <w:rsid w:val="000C2DEE"/>
    <w:rsid w:val="000C30B7"/>
    <w:rsid w:val="000C35A5"/>
    <w:rsid w:val="000C5C76"/>
    <w:rsid w:val="000C6C53"/>
    <w:rsid w:val="000C6CEC"/>
    <w:rsid w:val="000C7268"/>
    <w:rsid w:val="000C763F"/>
    <w:rsid w:val="000C773D"/>
    <w:rsid w:val="000D03A1"/>
    <w:rsid w:val="000D06D2"/>
    <w:rsid w:val="000D181E"/>
    <w:rsid w:val="000D1C17"/>
    <w:rsid w:val="000D2139"/>
    <w:rsid w:val="000D2DC9"/>
    <w:rsid w:val="000D2E9D"/>
    <w:rsid w:val="000D3629"/>
    <w:rsid w:val="000D38D9"/>
    <w:rsid w:val="000D4094"/>
    <w:rsid w:val="000D4B5E"/>
    <w:rsid w:val="000D520A"/>
    <w:rsid w:val="000D56E4"/>
    <w:rsid w:val="000D5CA9"/>
    <w:rsid w:val="000D5EE9"/>
    <w:rsid w:val="000D6278"/>
    <w:rsid w:val="000D66D7"/>
    <w:rsid w:val="000D6EAC"/>
    <w:rsid w:val="000D7640"/>
    <w:rsid w:val="000D7913"/>
    <w:rsid w:val="000E076A"/>
    <w:rsid w:val="000E28B6"/>
    <w:rsid w:val="000E411C"/>
    <w:rsid w:val="000E42D6"/>
    <w:rsid w:val="000E4DC1"/>
    <w:rsid w:val="000E64B7"/>
    <w:rsid w:val="000E6D42"/>
    <w:rsid w:val="000E73F0"/>
    <w:rsid w:val="000E75B3"/>
    <w:rsid w:val="000F1D5E"/>
    <w:rsid w:val="000F21EB"/>
    <w:rsid w:val="000F23CA"/>
    <w:rsid w:val="000F2413"/>
    <w:rsid w:val="000F2F70"/>
    <w:rsid w:val="000F3729"/>
    <w:rsid w:val="000F6B12"/>
    <w:rsid w:val="00101199"/>
    <w:rsid w:val="00102C6D"/>
    <w:rsid w:val="00103D8F"/>
    <w:rsid w:val="001045B0"/>
    <w:rsid w:val="00104756"/>
    <w:rsid w:val="00105587"/>
    <w:rsid w:val="001063FB"/>
    <w:rsid w:val="00106C73"/>
    <w:rsid w:val="00107A0D"/>
    <w:rsid w:val="00110872"/>
    <w:rsid w:val="00110EF2"/>
    <w:rsid w:val="00113116"/>
    <w:rsid w:val="0011318D"/>
    <w:rsid w:val="00113F1C"/>
    <w:rsid w:val="001169A4"/>
    <w:rsid w:val="00120EAF"/>
    <w:rsid w:val="00121AD9"/>
    <w:rsid w:val="00122A1F"/>
    <w:rsid w:val="00122D05"/>
    <w:rsid w:val="00126E93"/>
    <w:rsid w:val="0012734F"/>
    <w:rsid w:val="001273F0"/>
    <w:rsid w:val="00127532"/>
    <w:rsid w:val="001306AF"/>
    <w:rsid w:val="00130FE2"/>
    <w:rsid w:val="00131338"/>
    <w:rsid w:val="00132EC2"/>
    <w:rsid w:val="00133ED4"/>
    <w:rsid w:val="001341AB"/>
    <w:rsid w:val="001403E8"/>
    <w:rsid w:val="00140CF7"/>
    <w:rsid w:val="00141E61"/>
    <w:rsid w:val="00141F62"/>
    <w:rsid w:val="00142114"/>
    <w:rsid w:val="00142904"/>
    <w:rsid w:val="0014337A"/>
    <w:rsid w:val="001435FB"/>
    <w:rsid w:val="00143892"/>
    <w:rsid w:val="00143B25"/>
    <w:rsid w:val="00146733"/>
    <w:rsid w:val="0014699D"/>
    <w:rsid w:val="001478DF"/>
    <w:rsid w:val="0015031F"/>
    <w:rsid w:val="001506FB"/>
    <w:rsid w:val="001509E8"/>
    <w:rsid w:val="00150A44"/>
    <w:rsid w:val="00151E79"/>
    <w:rsid w:val="0015238D"/>
    <w:rsid w:val="00152867"/>
    <w:rsid w:val="00152D92"/>
    <w:rsid w:val="00153E9A"/>
    <w:rsid w:val="0015444F"/>
    <w:rsid w:val="001553C1"/>
    <w:rsid w:val="00155408"/>
    <w:rsid w:val="001556D4"/>
    <w:rsid w:val="00157966"/>
    <w:rsid w:val="001609B3"/>
    <w:rsid w:val="00160F99"/>
    <w:rsid w:val="001611F4"/>
    <w:rsid w:val="001618A1"/>
    <w:rsid w:val="00162383"/>
    <w:rsid w:val="001628DF"/>
    <w:rsid w:val="001632CB"/>
    <w:rsid w:val="00164F9C"/>
    <w:rsid w:val="001658C9"/>
    <w:rsid w:val="00166B28"/>
    <w:rsid w:val="0016704B"/>
    <w:rsid w:val="00167F8A"/>
    <w:rsid w:val="00170098"/>
    <w:rsid w:val="0017039E"/>
    <w:rsid w:val="001711FD"/>
    <w:rsid w:val="00171AFE"/>
    <w:rsid w:val="00173443"/>
    <w:rsid w:val="00173AF9"/>
    <w:rsid w:val="00174304"/>
    <w:rsid w:val="00175A01"/>
    <w:rsid w:val="00176973"/>
    <w:rsid w:val="0017724A"/>
    <w:rsid w:val="00180610"/>
    <w:rsid w:val="00181838"/>
    <w:rsid w:val="00181F4D"/>
    <w:rsid w:val="001835E8"/>
    <w:rsid w:val="001845F2"/>
    <w:rsid w:val="0018483F"/>
    <w:rsid w:val="00185F64"/>
    <w:rsid w:val="00187D69"/>
    <w:rsid w:val="00187EB5"/>
    <w:rsid w:val="00190A58"/>
    <w:rsid w:val="001922DA"/>
    <w:rsid w:val="00192B71"/>
    <w:rsid w:val="00192FC6"/>
    <w:rsid w:val="00193EED"/>
    <w:rsid w:val="00194133"/>
    <w:rsid w:val="001963CA"/>
    <w:rsid w:val="00196BB8"/>
    <w:rsid w:val="001974B8"/>
    <w:rsid w:val="001974CB"/>
    <w:rsid w:val="00197C7B"/>
    <w:rsid w:val="001A058A"/>
    <w:rsid w:val="001A10DB"/>
    <w:rsid w:val="001A19D7"/>
    <w:rsid w:val="001A2139"/>
    <w:rsid w:val="001A3A68"/>
    <w:rsid w:val="001A4090"/>
    <w:rsid w:val="001A4C09"/>
    <w:rsid w:val="001A715D"/>
    <w:rsid w:val="001A752C"/>
    <w:rsid w:val="001B02CF"/>
    <w:rsid w:val="001B262A"/>
    <w:rsid w:val="001B4043"/>
    <w:rsid w:val="001B4960"/>
    <w:rsid w:val="001B56A6"/>
    <w:rsid w:val="001B56A7"/>
    <w:rsid w:val="001B5F23"/>
    <w:rsid w:val="001B792A"/>
    <w:rsid w:val="001B7D85"/>
    <w:rsid w:val="001C17BB"/>
    <w:rsid w:val="001C1801"/>
    <w:rsid w:val="001C306E"/>
    <w:rsid w:val="001C347F"/>
    <w:rsid w:val="001C34E5"/>
    <w:rsid w:val="001C5167"/>
    <w:rsid w:val="001C5358"/>
    <w:rsid w:val="001C59E3"/>
    <w:rsid w:val="001C6520"/>
    <w:rsid w:val="001C6E83"/>
    <w:rsid w:val="001C71F2"/>
    <w:rsid w:val="001C7312"/>
    <w:rsid w:val="001C7908"/>
    <w:rsid w:val="001D05EC"/>
    <w:rsid w:val="001D07DC"/>
    <w:rsid w:val="001D0A2E"/>
    <w:rsid w:val="001D1613"/>
    <w:rsid w:val="001D1BF1"/>
    <w:rsid w:val="001D5257"/>
    <w:rsid w:val="001D5E51"/>
    <w:rsid w:val="001D7994"/>
    <w:rsid w:val="001D7ED0"/>
    <w:rsid w:val="001E1781"/>
    <w:rsid w:val="001E187C"/>
    <w:rsid w:val="001E28EF"/>
    <w:rsid w:val="001E2D3E"/>
    <w:rsid w:val="001E6429"/>
    <w:rsid w:val="001E677E"/>
    <w:rsid w:val="001E7142"/>
    <w:rsid w:val="001E73B4"/>
    <w:rsid w:val="001E7A46"/>
    <w:rsid w:val="001E7EF0"/>
    <w:rsid w:val="001F0C97"/>
    <w:rsid w:val="001F1762"/>
    <w:rsid w:val="001F1D2E"/>
    <w:rsid w:val="001F2325"/>
    <w:rsid w:val="001F3A66"/>
    <w:rsid w:val="001F3D99"/>
    <w:rsid w:val="001F3E59"/>
    <w:rsid w:val="001F3ECA"/>
    <w:rsid w:val="001F473D"/>
    <w:rsid w:val="001F528C"/>
    <w:rsid w:val="001F5F9C"/>
    <w:rsid w:val="001F71A3"/>
    <w:rsid w:val="001F78CB"/>
    <w:rsid w:val="002006F5"/>
    <w:rsid w:val="00200F05"/>
    <w:rsid w:val="00201C42"/>
    <w:rsid w:val="002028B6"/>
    <w:rsid w:val="00204150"/>
    <w:rsid w:val="00204884"/>
    <w:rsid w:val="00205253"/>
    <w:rsid w:val="002061A6"/>
    <w:rsid w:val="002071A1"/>
    <w:rsid w:val="002071CE"/>
    <w:rsid w:val="0020724F"/>
    <w:rsid w:val="00207D01"/>
    <w:rsid w:val="00210456"/>
    <w:rsid w:val="00210F39"/>
    <w:rsid w:val="00212194"/>
    <w:rsid w:val="002129AD"/>
    <w:rsid w:val="002129BA"/>
    <w:rsid w:val="002141EC"/>
    <w:rsid w:val="002145F2"/>
    <w:rsid w:val="00215032"/>
    <w:rsid w:val="00215B01"/>
    <w:rsid w:val="0021709E"/>
    <w:rsid w:val="00220D0B"/>
    <w:rsid w:val="00220E4D"/>
    <w:rsid w:val="00221717"/>
    <w:rsid w:val="00221C49"/>
    <w:rsid w:val="00221E25"/>
    <w:rsid w:val="00222382"/>
    <w:rsid w:val="0022263F"/>
    <w:rsid w:val="00222848"/>
    <w:rsid w:val="00223B82"/>
    <w:rsid w:val="00223CE3"/>
    <w:rsid w:val="00223F35"/>
    <w:rsid w:val="00224756"/>
    <w:rsid w:val="0022494D"/>
    <w:rsid w:val="0022526E"/>
    <w:rsid w:val="00226AAE"/>
    <w:rsid w:val="00226CD0"/>
    <w:rsid w:val="00226ED1"/>
    <w:rsid w:val="00227139"/>
    <w:rsid w:val="00227E5C"/>
    <w:rsid w:val="00230A04"/>
    <w:rsid w:val="00234DE7"/>
    <w:rsid w:val="00236073"/>
    <w:rsid w:val="002377A4"/>
    <w:rsid w:val="00237AA1"/>
    <w:rsid w:val="00240E29"/>
    <w:rsid w:val="002427AD"/>
    <w:rsid w:val="002439EB"/>
    <w:rsid w:val="00243FED"/>
    <w:rsid w:val="0024669E"/>
    <w:rsid w:val="00251D89"/>
    <w:rsid w:val="00252878"/>
    <w:rsid w:val="00254D86"/>
    <w:rsid w:val="00254ED8"/>
    <w:rsid w:val="002553CF"/>
    <w:rsid w:val="002563B8"/>
    <w:rsid w:val="00257A95"/>
    <w:rsid w:val="00261F23"/>
    <w:rsid w:val="00262593"/>
    <w:rsid w:val="00262AD4"/>
    <w:rsid w:val="00264235"/>
    <w:rsid w:val="00264D6A"/>
    <w:rsid w:val="002659BC"/>
    <w:rsid w:val="00265C65"/>
    <w:rsid w:val="002662D9"/>
    <w:rsid w:val="002666B6"/>
    <w:rsid w:val="0026687E"/>
    <w:rsid w:val="00267391"/>
    <w:rsid w:val="00270E99"/>
    <w:rsid w:val="002719F4"/>
    <w:rsid w:val="002751CA"/>
    <w:rsid w:val="00275468"/>
    <w:rsid w:val="002759DD"/>
    <w:rsid w:val="002762B3"/>
    <w:rsid w:val="00280AB6"/>
    <w:rsid w:val="0028387D"/>
    <w:rsid w:val="00284D67"/>
    <w:rsid w:val="00285DFF"/>
    <w:rsid w:val="002865F5"/>
    <w:rsid w:val="00287172"/>
    <w:rsid w:val="00290EB9"/>
    <w:rsid w:val="0029158E"/>
    <w:rsid w:val="00292718"/>
    <w:rsid w:val="00293079"/>
    <w:rsid w:val="0029365E"/>
    <w:rsid w:val="0029368D"/>
    <w:rsid w:val="00294700"/>
    <w:rsid w:val="00294BE0"/>
    <w:rsid w:val="00294DF4"/>
    <w:rsid w:val="00295A44"/>
    <w:rsid w:val="00295C62"/>
    <w:rsid w:val="002963A1"/>
    <w:rsid w:val="002A0838"/>
    <w:rsid w:val="002A1FB1"/>
    <w:rsid w:val="002A4BDF"/>
    <w:rsid w:val="002A4C02"/>
    <w:rsid w:val="002A5446"/>
    <w:rsid w:val="002A5630"/>
    <w:rsid w:val="002A5857"/>
    <w:rsid w:val="002A683D"/>
    <w:rsid w:val="002A6C6F"/>
    <w:rsid w:val="002A72D9"/>
    <w:rsid w:val="002B19C4"/>
    <w:rsid w:val="002B1A1E"/>
    <w:rsid w:val="002B20E0"/>
    <w:rsid w:val="002B2C3F"/>
    <w:rsid w:val="002B3B0C"/>
    <w:rsid w:val="002B47AD"/>
    <w:rsid w:val="002B4815"/>
    <w:rsid w:val="002B48C0"/>
    <w:rsid w:val="002B492E"/>
    <w:rsid w:val="002B4E13"/>
    <w:rsid w:val="002B6391"/>
    <w:rsid w:val="002C11AB"/>
    <w:rsid w:val="002C1310"/>
    <w:rsid w:val="002C399F"/>
    <w:rsid w:val="002C3D2B"/>
    <w:rsid w:val="002C5830"/>
    <w:rsid w:val="002C6072"/>
    <w:rsid w:val="002C6876"/>
    <w:rsid w:val="002C7852"/>
    <w:rsid w:val="002D0078"/>
    <w:rsid w:val="002D05F1"/>
    <w:rsid w:val="002D07EA"/>
    <w:rsid w:val="002D08C8"/>
    <w:rsid w:val="002D2C17"/>
    <w:rsid w:val="002D4829"/>
    <w:rsid w:val="002D4BE8"/>
    <w:rsid w:val="002D4CB6"/>
    <w:rsid w:val="002D4EC6"/>
    <w:rsid w:val="002D4F5C"/>
    <w:rsid w:val="002D64BD"/>
    <w:rsid w:val="002D64D7"/>
    <w:rsid w:val="002E068B"/>
    <w:rsid w:val="002E1C78"/>
    <w:rsid w:val="002E25F6"/>
    <w:rsid w:val="002E2A51"/>
    <w:rsid w:val="002E2C3C"/>
    <w:rsid w:val="002E2E8B"/>
    <w:rsid w:val="002E4A20"/>
    <w:rsid w:val="002E4F80"/>
    <w:rsid w:val="002E5BC0"/>
    <w:rsid w:val="002E5C9C"/>
    <w:rsid w:val="002E5FBF"/>
    <w:rsid w:val="002E668B"/>
    <w:rsid w:val="002E67D8"/>
    <w:rsid w:val="002E7669"/>
    <w:rsid w:val="002E7D26"/>
    <w:rsid w:val="002E7DCF"/>
    <w:rsid w:val="002E7ED3"/>
    <w:rsid w:val="002F24B6"/>
    <w:rsid w:val="002F3E67"/>
    <w:rsid w:val="002F4ADF"/>
    <w:rsid w:val="002F50ED"/>
    <w:rsid w:val="002F5887"/>
    <w:rsid w:val="00300009"/>
    <w:rsid w:val="00301C38"/>
    <w:rsid w:val="00302103"/>
    <w:rsid w:val="00302C3D"/>
    <w:rsid w:val="003040BF"/>
    <w:rsid w:val="00304F18"/>
    <w:rsid w:val="00304F4C"/>
    <w:rsid w:val="00306275"/>
    <w:rsid w:val="00306AAB"/>
    <w:rsid w:val="00307B9C"/>
    <w:rsid w:val="0031136A"/>
    <w:rsid w:val="003127DF"/>
    <w:rsid w:val="00312C0E"/>
    <w:rsid w:val="00314930"/>
    <w:rsid w:val="003154A5"/>
    <w:rsid w:val="00315F77"/>
    <w:rsid w:val="00316DE4"/>
    <w:rsid w:val="00317C62"/>
    <w:rsid w:val="0032199D"/>
    <w:rsid w:val="00321FE3"/>
    <w:rsid w:val="00325635"/>
    <w:rsid w:val="00327091"/>
    <w:rsid w:val="003271F9"/>
    <w:rsid w:val="00327C05"/>
    <w:rsid w:val="00331A82"/>
    <w:rsid w:val="003320F7"/>
    <w:rsid w:val="003326CE"/>
    <w:rsid w:val="00332A38"/>
    <w:rsid w:val="00332D21"/>
    <w:rsid w:val="00332E4B"/>
    <w:rsid w:val="00334304"/>
    <w:rsid w:val="00334902"/>
    <w:rsid w:val="003366B4"/>
    <w:rsid w:val="0033737C"/>
    <w:rsid w:val="003375E0"/>
    <w:rsid w:val="003412FD"/>
    <w:rsid w:val="00341600"/>
    <w:rsid w:val="00341779"/>
    <w:rsid w:val="00341BD3"/>
    <w:rsid w:val="00341EEB"/>
    <w:rsid w:val="00344136"/>
    <w:rsid w:val="00350A82"/>
    <w:rsid w:val="00351C03"/>
    <w:rsid w:val="00351EC8"/>
    <w:rsid w:val="00353691"/>
    <w:rsid w:val="00353C17"/>
    <w:rsid w:val="00353DA6"/>
    <w:rsid w:val="0035471E"/>
    <w:rsid w:val="003548F8"/>
    <w:rsid w:val="0035572D"/>
    <w:rsid w:val="003558E8"/>
    <w:rsid w:val="00356050"/>
    <w:rsid w:val="00360820"/>
    <w:rsid w:val="00361812"/>
    <w:rsid w:val="003632AF"/>
    <w:rsid w:val="00363969"/>
    <w:rsid w:val="00364314"/>
    <w:rsid w:val="003644CE"/>
    <w:rsid w:val="00365CBC"/>
    <w:rsid w:val="00366671"/>
    <w:rsid w:val="0036676A"/>
    <w:rsid w:val="003719A0"/>
    <w:rsid w:val="003724A8"/>
    <w:rsid w:val="003729C9"/>
    <w:rsid w:val="00372E72"/>
    <w:rsid w:val="00373726"/>
    <w:rsid w:val="00373B8E"/>
    <w:rsid w:val="003742CE"/>
    <w:rsid w:val="00374963"/>
    <w:rsid w:val="00374CEB"/>
    <w:rsid w:val="00375067"/>
    <w:rsid w:val="003763B0"/>
    <w:rsid w:val="00377069"/>
    <w:rsid w:val="00380CEC"/>
    <w:rsid w:val="003818AD"/>
    <w:rsid w:val="00382EB2"/>
    <w:rsid w:val="00383DC7"/>
    <w:rsid w:val="00384CF5"/>
    <w:rsid w:val="00384D48"/>
    <w:rsid w:val="00386549"/>
    <w:rsid w:val="00386710"/>
    <w:rsid w:val="00387320"/>
    <w:rsid w:val="00390544"/>
    <w:rsid w:val="00390937"/>
    <w:rsid w:val="00391559"/>
    <w:rsid w:val="00391F30"/>
    <w:rsid w:val="003924DC"/>
    <w:rsid w:val="00393280"/>
    <w:rsid w:val="00393810"/>
    <w:rsid w:val="0039403E"/>
    <w:rsid w:val="00395095"/>
    <w:rsid w:val="00397AD7"/>
    <w:rsid w:val="003A020F"/>
    <w:rsid w:val="003A0314"/>
    <w:rsid w:val="003A10D8"/>
    <w:rsid w:val="003A3644"/>
    <w:rsid w:val="003A53E2"/>
    <w:rsid w:val="003A6367"/>
    <w:rsid w:val="003A6449"/>
    <w:rsid w:val="003A6861"/>
    <w:rsid w:val="003A7A46"/>
    <w:rsid w:val="003B1134"/>
    <w:rsid w:val="003B2508"/>
    <w:rsid w:val="003B3DBE"/>
    <w:rsid w:val="003B532C"/>
    <w:rsid w:val="003B5436"/>
    <w:rsid w:val="003B5C2B"/>
    <w:rsid w:val="003C0B36"/>
    <w:rsid w:val="003C195A"/>
    <w:rsid w:val="003C283E"/>
    <w:rsid w:val="003C366F"/>
    <w:rsid w:val="003C369A"/>
    <w:rsid w:val="003C3F6C"/>
    <w:rsid w:val="003C4A15"/>
    <w:rsid w:val="003C558F"/>
    <w:rsid w:val="003C5F86"/>
    <w:rsid w:val="003C62F9"/>
    <w:rsid w:val="003C6673"/>
    <w:rsid w:val="003C7E71"/>
    <w:rsid w:val="003D00D6"/>
    <w:rsid w:val="003D0C57"/>
    <w:rsid w:val="003D187C"/>
    <w:rsid w:val="003D1977"/>
    <w:rsid w:val="003D2963"/>
    <w:rsid w:val="003D4729"/>
    <w:rsid w:val="003D4CAC"/>
    <w:rsid w:val="003D59E6"/>
    <w:rsid w:val="003D640F"/>
    <w:rsid w:val="003D71CC"/>
    <w:rsid w:val="003D7EB8"/>
    <w:rsid w:val="003E0C57"/>
    <w:rsid w:val="003E2DD1"/>
    <w:rsid w:val="003E3582"/>
    <w:rsid w:val="003E3B6E"/>
    <w:rsid w:val="003E44A4"/>
    <w:rsid w:val="003E48F4"/>
    <w:rsid w:val="003E4BD2"/>
    <w:rsid w:val="003E57A0"/>
    <w:rsid w:val="003E5EC3"/>
    <w:rsid w:val="003E5F5D"/>
    <w:rsid w:val="003E6589"/>
    <w:rsid w:val="003E7CAA"/>
    <w:rsid w:val="003F0D4B"/>
    <w:rsid w:val="003F27A5"/>
    <w:rsid w:val="003F2A54"/>
    <w:rsid w:val="003F354A"/>
    <w:rsid w:val="003F523F"/>
    <w:rsid w:val="003F56CC"/>
    <w:rsid w:val="003F6587"/>
    <w:rsid w:val="003F789F"/>
    <w:rsid w:val="003F7A65"/>
    <w:rsid w:val="003F7E27"/>
    <w:rsid w:val="00400CF4"/>
    <w:rsid w:val="00402426"/>
    <w:rsid w:val="00402D31"/>
    <w:rsid w:val="004030C9"/>
    <w:rsid w:val="004031B4"/>
    <w:rsid w:val="00403B02"/>
    <w:rsid w:val="0040490E"/>
    <w:rsid w:val="00405ECE"/>
    <w:rsid w:val="004103D8"/>
    <w:rsid w:val="00411245"/>
    <w:rsid w:val="0041159F"/>
    <w:rsid w:val="0041243F"/>
    <w:rsid w:val="00413194"/>
    <w:rsid w:val="004131C9"/>
    <w:rsid w:val="004138FA"/>
    <w:rsid w:val="00413BA8"/>
    <w:rsid w:val="00413E53"/>
    <w:rsid w:val="004142F6"/>
    <w:rsid w:val="004149F0"/>
    <w:rsid w:val="004152F2"/>
    <w:rsid w:val="00417F58"/>
    <w:rsid w:val="004207CD"/>
    <w:rsid w:val="00421453"/>
    <w:rsid w:val="0042168A"/>
    <w:rsid w:val="00422476"/>
    <w:rsid w:val="004229DA"/>
    <w:rsid w:val="00422A96"/>
    <w:rsid w:val="00424930"/>
    <w:rsid w:val="00424AAE"/>
    <w:rsid w:val="0042550D"/>
    <w:rsid w:val="0042552D"/>
    <w:rsid w:val="00426134"/>
    <w:rsid w:val="00426FA3"/>
    <w:rsid w:val="00426FA7"/>
    <w:rsid w:val="00427FB5"/>
    <w:rsid w:val="0043064D"/>
    <w:rsid w:val="0043289C"/>
    <w:rsid w:val="004328DF"/>
    <w:rsid w:val="00435B8C"/>
    <w:rsid w:val="00435D24"/>
    <w:rsid w:val="00440458"/>
    <w:rsid w:val="00440CF0"/>
    <w:rsid w:val="00444852"/>
    <w:rsid w:val="00444D7F"/>
    <w:rsid w:val="00446CD2"/>
    <w:rsid w:val="00450279"/>
    <w:rsid w:val="00450FD2"/>
    <w:rsid w:val="00453FFC"/>
    <w:rsid w:val="0045498E"/>
    <w:rsid w:val="00454BBD"/>
    <w:rsid w:val="0045510C"/>
    <w:rsid w:val="004575A0"/>
    <w:rsid w:val="004604CB"/>
    <w:rsid w:val="004605BE"/>
    <w:rsid w:val="00460F7E"/>
    <w:rsid w:val="004618C9"/>
    <w:rsid w:val="00461AE3"/>
    <w:rsid w:val="00461D29"/>
    <w:rsid w:val="00461F1F"/>
    <w:rsid w:val="00462A8E"/>
    <w:rsid w:val="004637FD"/>
    <w:rsid w:val="00463AD3"/>
    <w:rsid w:val="00463B7E"/>
    <w:rsid w:val="004649B7"/>
    <w:rsid w:val="004658F6"/>
    <w:rsid w:val="00466936"/>
    <w:rsid w:val="00467A9B"/>
    <w:rsid w:val="004703DB"/>
    <w:rsid w:val="00470DBF"/>
    <w:rsid w:val="00471871"/>
    <w:rsid w:val="00471CDE"/>
    <w:rsid w:val="0047661D"/>
    <w:rsid w:val="0048149C"/>
    <w:rsid w:val="00481942"/>
    <w:rsid w:val="0048209F"/>
    <w:rsid w:val="00482670"/>
    <w:rsid w:val="00482795"/>
    <w:rsid w:val="004847A9"/>
    <w:rsid w:val="0048554E"/>
    <w:rsid w:val="004878AB"/>
    <w:rsid w:val="00490B2B"/>
    <w:rsid w:val="0049201D"/>
    <w:rsid w:val="00493019"/>
    <w:rsid w:val="004943B7"/>
    <w:rsid w:val="00494893"/>
    <w:rsid w:val="00494D46"/>
    <w:rsid w:val="00496BDE"/>
    <w:rsid w:val="004971B1"/>
    <w:rsid w:val="004A02F1"/>
    <w:rsid w:val="004A0715"/>
    <w:rsid w:val="004A1CB3"/>
    <w:rsid w:val="004A28F4"/>
    <w:rsid w:val="004A2DF7"/>
    <w:rsid w:val="004A41AF"/>
    <w:rsid w:val="004A4B44"/>
    <w:rsid w:val="004A50AE"/>
    <w:rsid w:val="004A77D0"/>
    <w:rsid w:val="004B055B"/>
    <w:rsid w:val="004B0D12"/>
    <w:rsid w:val="004B1603"/>
    <w:rsid w:val="004B2EDD"/>
    <w:rsid w:val="004B53AE"/>
    <w:rsid w:val="004B5518"/>
    <w:rsid w:val="004B5616"/>
    <w:rsid w:val="004B6385"/>
    <w:rsid w:val="004B68B1"/>
    <w:rsid w:val="004B710A"/>
    <w:rsid w:val="004C2173"/>
    <w:rsid w:val="004C2531"/>
    <w:rsid w:val="004C26C5"/>
    <w:rsid w:val="004C2889"/>
    <w:rsid w:val="004C372C"/>
    <w:rsid w:val="004C372F"/>
    <w:rsid w:val="004C55A5"/>
    <w:rsid w:val="004C5FFF"/>
    <w:rsid w:val="004C6155"/>
    <w:rsid w:val="004C72ED"/>
    <w:rsid w:val="004C7335"/>
    <w:rsid w:val="004D037F"/>
    <w:rsid w:val="004D0429"/>
    <w:rsid w:val="004D0CC6"/>
    <w:rsid w:val="004D0E27"/>
    <w:rsid w:val="004D2082"/>
    <w:rsid w:val="004D31BC"/>
    <w:rsid w:val="004D57B4"/>
    <w:rsid w:val="004D690E"/>
    <w:rsid w:val="004D69F3"/>
    <w:rsid w:val="004D7A15"/>
    <w:rsid w:val="004E0060"/>
    <w:rsid w:val="004E05D7"/>
    <w:rsid w:val="004E0831"/>
    <w:rsid w:val="004E0AC9"/>
    <w:rsid w:val="004E41F9"/>
    <w:rsid w:val="004E5531"/>
    <w:rsid w:val="004E5978"/>
    <w:rsid w:val="004E627E"/>
    <w:rsid w:val="004F15EF"/>
    <w:rsid w:val="004F2CCA"/>
    <w:rsid w:val="004F3C2B"/>
    <w:rsid w:val="004F547A"/>
    <w:rsid w:val="004F6D72"/>
    <w:rsid w:val="004F754F"/>
    <w:rsid w:val="00500351"/>
    <w:rsid w:val="00502EFE"/>
    <w:rsid w:val="00502FD0"/>
    <w:rsid w:val="00504898"/>
    <w:rsid w:val="00505262"/>
    <w:rsid w:val="0050535C"/>
    <w:rsid w:val="00506273"/>
    <w:rsid w:val="00510006"/>
    <w:rsid w:val="00511C0D"/>
    <w:rsid w:val="00512470"/>
    <w:rsid w:val="00512C59"/>
    <w:rsid w:val="00516419"/>
    <w:rsid w:val="00516573"/>
    <w:rsid w:val="00516B74"/>
    <w:rsid w:val="00516F34"/>
    <w:rsid w:val="0052026B"/>
    <w:rsid w:val="005225CB"/>
    <w:rsid w:val="0052306D"/>
    <w:rsid w:val="00523796"/>
    <w:rsid w:val="005242DD"/>
    <w:rsid w:val="00524916"/>
    <w:rsid w:val="0052594B"/>
    <w:rsid w:val="00525A9B"/>
    <w:rsid w:val="00526B41"/>
    <w:rsid w:val="00526F03"/>
    <w:rsid w:val="00526F49"/>
    <w:rsid w:val="005276C8"/>
    <w:rsid w:val="00527F3D"/>
    <w:rsid w:val="0053010F"/>
    <w:rsid w:val="005303EB"/>
    <w:rsid w:val="0053187C"/>
    <w:rsid w:val="00531918"/>
    <w:rsid w:val="00531DD2"/>
    <w:rsid w:val="005328E5"/>
    <w:rsid w:val="00532A49"/>
    <w:rsid w:val="00533A0B"/>
    <w:rsid w:val="00533AB8"/>
    <w:rsid w:val="00534C05"/>
    <w:rsid w:val="00535A5D"/>
    <w:rsid w:val="00535CF9"/>
    <w:rsid w:val="00535EBE"/>
    <w:rsid w:val="005425F3"/>
    <w:rsid w:val="00542821"/>
    <w:rsid w:val="005428B0"/>
    <w:rsid w:val="0054370B"/>
    <w:rsid w:val="0054438E"/>
    <w:rsid w:val="005446DC"/>
    <w:rsid w:val="00545CC7"/>
    <w:rsid w:val="00547A97"/>
    <w:rsid w:val="00547E0C"/>
    <w:rsid w:val="00550166"/>
    <w:rsid w:val="0055039F"/>
    <w:rsid w:val="005505E8"/>
    <w:rsid w:val="005521F2"/>
    <w:rsid w:val="00552976"/>
    <w:rsid w:val="00552E32"/>
    <w:rsid w:val="0055331F"/>
    <w:rsid w:val="00553D79"/>
    <w:rsid w:val="00556821"/>
    <w:rsid w:val="00560EFD"/>
    <w:rsid w:val="005631CD"/>
    <w:rsid w:val="005636A0"/>
    <w:rsid w:val="00563B7B"/>
    <w:rsid w:val="00563C45"/>
    <w:rsid w:val="00564314"/>
    <w:rsid w:val="005649C9"/>
    <w:rsid w:val="00565326"/>
    <w:rsid w:val="00565905"/>
    <w:rsid w:val="00565EA3"/>
    <w:rsid w:val="005676EC"/>
    <w:rsid w:val="0057031B"/>
    <w:rsid w:val="00570444"/>
    <w:rsid w:val="00572049"/>
    <w:rsid w:val="00572589"/>
    <w:rsid w:val="00573132"/>
    <w:rsid w:val="00574D90"/>
    <w:rsid w:val="005755C9"/>
    <w:rsid w:val="00577081"/>
    <w:rsid w:val="00577383"/>
    <w:rsid w:val="005778FA"/>
    <w:rsid w:val="00577F61"/>
    <w:rsid w:val="005806F8"/>
    <w:rsid w:val="005809B6"/>
    <w:rsid w:val="0058120C"/>
    <w:rsid w:val="00582A10"/>
    <w:rsid w:val="00582F23"/>
    <w:rsid w:val="00582FC9"/>
    <w:rsid w:val="005840CC"/>
    <w:rsid w:val="005841A3"/>
    <w:rsid w:val="00584E3D"/>
    <w:rsid w:val="00585B1B"/>
    <w:rsid w:val="005870F8"/>
    <w:rsid w:val="0058758F"/>
    <w:rsid w:val="00587A1A"/>
    <w:rsid w:val="005904EC"/>
    <w:rsid w:val="005919B2"/>
    <w:rsid w:val="00593318"/>
    <w:rsid w:val="00594A4E"/>
    <w:rsid w:val="00594FF6"/>
    <w:rsid w:val="00596574"/>
    <w:rsid w:val="00597BCA"/>
    <w:rsid w:val="005A0E89"/>
    <w:rsid w:val="005A1C30"/>
    <w:rsid w:val="005A2869"/>
    <w:rsid w:val="005A2FB2"/>
    <w:rsid w:val="005A39C8"/>
    <w:rsid w:val="005A4D65"/>
    <w:rsid w:val="005A57E9"/>
    <w:rsid w:val="005A5D09"/>
    <w:rsid w:val="005B00DB"/>
    <w:rsid w:val="005B18B2"/>
    <w:rsid w:val="005B1B6E"/>
    <w:rsid w:val="005B1CFE"/>
    <w:rsid w:val="005B2235"/>
    <w:rsid w:val="005B3D9F"/>
    <w:rsid w:val="005B41C9"/>
    <w:rsid w:val="005B465E"/>
    <w:rsid w:val="005B4D44"/>
    <w:rsid w:val="005B52B3"/>
    <w:rsid w:val="005B5A5D"/>
    <w:rsid w:val="005B6D32"/>
    <w:rsid w:val="005B6D66"/>
    <w:rsid w:val="005C00FD"/>
    <w:rsid w:val="005C0655"/>
    <w:rsid w:val="005C0912"/>
    <w:rsid w:val="005C1914"/>
    <w:rsid w:val="005C1B81"/>
    <w:rsid w:val="005C2A31"/>
    <w:rsid w:val="005C2B11"/>
    <w:rsid w:val="005C2F40"/>
    <w:rsid w:val="005C4BD5"/>
    <w:rsid w:val="005C67F9"/>
    <w:rsid w:val="005C7BA0"/>
    <w:rsid w:val="005C7ECF"/>
    <w:rsid w:val="005D0E62"/>
    <w:rsid w:val="005D1344"/>
    <w:rsid w:val="005D2538"/>
    <w:rsid w:val="005D29E6"/>
    <w:rsid w:val="005D2BB6"/>
    <w:rsid w:val="005D4072"/>
    <w:rsid w:val="005D57CE"/>
    <w:rsid w:val="005D5954"/>
    <w:rsid w:val="005D5D56"/>
    <w:rsid w:val="005D6A35"/>
    <w:rsid w:val="005D7416"/>
    <w:rsid w:val="005D7D48"/>
    <w:rsid w:val="005E1113"/>
    <w:rsid w:val="005E12BC"/>
    <w:rsid w:val="005E2168"/>
    <w:rsid w:val="005E36C0"/>
    <w:rsid w:val="005E3AB8"/>
    <w:rsid w:val="005E3C49"/>
    <w:rsid w:val="005E41D2"/>
    <w:rsid w:val="005E441C"/>
    <w:rsid w:val="005E6DC9"/>
    <w:rsid w:val="005F08A0"/>
    <w:rsid w:val="005F126E"/>
    <w:rsid w:val="005F130A"/>
    <w:rsid w:val="005F1BF2"/>
    <w:rsid w:val="005F288F"/>
    <w:rsid w:val="005F2FB9"/>
    <w:rsid w:val="005F3609"/>
    <w:rsid w:val="005F3E5A"/>
    <w:rsid w:val="005F4B44"/>
    <w:rsid w:val="005F6A16"/>
    <w:rsid w:val="005F6DD6"/>
    <w:rsid w:val="005F7A04"/>
    <w:rsid w:val="00600C17"/>
    <w:rsid w:val="00602C3D"/>
    <w:rsid w:val="006034AF"/>
    <w:rsid w:val="0060410C"/>
    <w:rsid w:val="00604331"/>
    <w:rsid w:val="006065EB"/>
    <w:rsid w:val="006072F8"/>
    <w:rsid w:val="00607BB7"/>
    <w:rsid w:val="00607D1D"/>
    <w:rsid w:val="006116F2"/>
    <w:rsid w:val="006119B4"/>
    <w:rsid w:val="006124D4"/>
    <w:rsid w:val="00612A1E"/>
    <w:rsid w:val="00613501"/>
    <w:rsid w:val="006139D7"/>
    <w:rsid w:val="00613A4A"/>
    <w:rsid w:val="00614DED"/>
    <w:rsid w:val="0061778F"/>
    <w:rsid w:val="00617856"/>
    <w:rsid w:val="00620A4C"/>
    <w:rsid w:val="006211D6"/>
    <w:rsid w:val="00621311"/>
    <w:rsid w:val="00624362"/>
    <w:rsid w:val="006264D4"/>
    <w:rsid w:val="0063110F"/>
    <w:rsid w:val="0063341A"/>
    <w:rsid w:val="00633865"/>
    <w:rsid w:val="00633CC3"/>
    <w:rsid w:val="00634650"/>
    <w:rsid w:val="00634695"/>
    <w:rsid w:val="00635DD3"/>
    <w:rsid w:val="006363B6"/>
    <w:rsid w:val="00636A2B"/>
    <w:rsid w:val="00636CF4"/>
    <w:rsid w:val="00637BDE"/>
    <w:rsid w:val="006404A2"/>
    <w:rsid w:val="006404CD"/>
    <w:rsid w:val="00640A6F"/>
    <w:rsid w:val="00641C5A"/>
    <w:rsid w:val="00642284"/>
    <w:rsid w:val="00644A8E"/>
    <w:rsid w:val="00645226"/>
    <w:rsid w:val="00647E61"/>
    <w:rsid w:val="00650DA5"/>
    <w:rsid w:val="00650DFA"/>
    <w:rsid w:val="00651F80"/>
    <w:rsid w:val="00652FFF"/>
    <w:rsid w:val="00654AB0"/>
    <w:rsid w:val="00654C2D"/>
    <w:rsid w:val="00655483"/>
    <w:rsid w:val="0065786D"/>
    <w:rsid w:val="0065787F"/>
    <w:rsid w:val="006602E9"/>
    <w:rsid w:val="0066676F"/>
    <w:rsid w:val="006667CA"/>
    <w:rsid w:val="00666835"/>
    <w:rsid w:val="00666CE8"/>
    <w:rsid w:val="00666FE7"/>
    <w:rsid w:val="00667F15"/>
    <w:rsid w:val="00670CE4"/>
    <w:rsid w:val="00671445"/>
    <w:rsid w:val="0067196D"/>
    <w:rsid w:val="00671C33"/>
    <w:rsid w:val="00674D97"/>
    <w:rsid w:val="00674F27"/>
    <w:rsid w:val="0067560F"/>
    <w:rsid w:val="00675E2F"/>
    <w:rsid w:val="00675EDE"/>
    <w:rsid w:val="0068082B"/>
    <w:rsid w:val="00680CA0"/>
    <w:rsid w:val="006830B7"/>
    <w:rsid w:val="006830E8"/>
    <w:rsid w:val="0068407E"/>
    <w:rsid w:val="00684DAE"/>
    <w:rsid w:val="006851A4"/>
    <w:rsid w:val="00685960"/>
    <w:rsid w:val="00686287"/>
    <w:rsid w:val="006904ED"/>
    <w:rsid w:val="0069188A"/>
    <w:rsid w:val="00691ADF"/>
    <w:rsid w:val="00693192"/>
    <w:rsid w:val="00694CC2"/>
    <w:rsid w:val="00695953"/>
    <w:rsid w:val="00695ABA"/>
    <w:rsid w:val="00695B09"/>
    <w:rsid w:val="00696CF2"/>
    <w:rsid w:val="0069781C"/>
    <w:rsid w:val="006A01B8"/>
    <w:rsid w:val="006A058C"/>
    <w:rsid w:val="006A0682"/>
    <w:rsid w:val="006A1B6D"/>
    <w:rsid w:val="006A3559"/>
    <w:rsid w:val="006A3DD3"/>
    <w:rsid w:val="006A4D35"/>
    <w:rsid w:val="006A62DD"/>
    <w:rsid w:val="006A651C"/>
    <w:rsid w:val="006A6D18"/>
    <w:rsid w:val="006B0A1D"/>
    <w:rsid w:val="006B211D"/>
    <w:rsid w:val="006B4EE9"/>
    <w:rsid w:val="006B58FC"/>
    <w:rsid w:val="006B690F"/>
    <w:rsid w:val="006B7AD6"/>
    <w:rsid w:val="006C038B"/>
    <w:rsid w:val="006C1106"/>
    <w:rsid w:val="006C2215"/>
    <w:rsid w:val="006C3B55"/>
    <w:rsid w:val="006C41EB"/>
    <w:rsid w:val="006C4A4B"/>
    <w:rsid w:val="006C50E9"/>
    <w:rsid w:val="006C5642"/>
    <w:rsid w:val="006C60BC"/>
    <w:rsid w:val="006C610F"/>
    <w:rsid w:val="006C6406"/>
    <w:rsid w:val="006C697D"/>
    <w:rsid w:val="006C6EA7"/>
    <w:rsid w:val="006C7885"/>
    <w:rsid w:val="006C79C4"/>
    <w:rsid w:val="006C7D17"/>
    <w:rsid w:val="006D0392"/>
    <w:rsid w:val="006D0C2E"/>
    <w:rsid w:val="006D114F"/>
    <w:rsid w:val="006D258C"/>
    <w:rsid w:val="006D5798"/>
    <w:rsid w:val="006D702D"/>
    <w:rsid w:val="006E0183"/>
    <w:rsid w:val="006E0184"/>
    <w:rsid w:val="006E0D68"/>
    <w:rsid w:val="006E1591"/>
    <w:rsid w:val="006E3315"/>
    <w:rsid w:val="006E4026"/>
    <w:rsid w:val="006E4057"/>
    <w:rsid w:val="006E5967"/>
    <w:rsid w:val="006E792E"/>
    <w:rsid w:val="006E7B29"/>
    <w:rsid w:val="006F284F"/>
    <w:rsid w:val="006F30D0"/>
    <w:rsid w:val="006F37FF"/>
    <w:rsid w:val="006F3A04"/>
    <w:rsid w:val="006F4EEE"/>
    <w:rsid w:val="006F593A"/>
    <w:rsid w:val="006F5E8B"/>
    <w:rsid w:val="006F68E0"/>
    <w:rsid w:val="006F7089"/>
    <w:rsid w:val="006F7759"/>
    <w:rsid w:val="006F7EBC"/>
    <w:rsid w:val="00702731"/>
    <w:rsid w:val="00704A3F"/>
    <w:rsid w:val="00705617"/>
    <w:rsid w:val="007062C7"/>
    <w:rsid w:val="00706998"/>
    <w:rsid w:val="00710354"/>
    <w:rsid w:val="00710A81"/>
    <w:rsid w:val="00711C07"/>
    <w:rsid w:val="00712E55"/>
    <w:rsid w:val="00712F04"/>
    <w:rsid w:val="00713136"/>
    <w:rsid w:val="007138BD"/>
    <w:rsid w:val="00714F46"/>
    <w:rsid w:val="00715965"/>
    <w:rsid w:val="00717E96"/>
    <w:rsid w:val="00720DB4"/>
    <w:rsid w:val="0072330F"/>
    <w:rsid w:val="00723767"/>
    <w:rsid w:val="00724775"/>
    <w:rsid w:val="007255C1"/>
    <w:rsid w:val="007258D8"/>
    <w:rsid w:val="00725B1E"/>
    <w:rsid w:val="007263C4"/>
    <w:rsid w:val="0073179E"/>
    <w:rsid w:val="00731AE8"/>
    <w:rsid w:val="007322AB"/>
    <w:rsid w:val="00732476"/>
    <w:rsid w:val="007327B0"/>
    <w:rsid w:val="00733A5A"/>
    <w:rsid w:val="00734835"/>
    <w:rsid w:val="007358DD"/>
    <w:rsid w:val="00735CB7"/>
    <w:rsid w:val="00736AB4"/>
    <w:rsid w:val="00736D93"/>
    <w:rsid w:val="00737525"/>
    <w:rsid w:val="00740634"/>
    <w:rsid w:val="007409AB"/>
    <w:rsid w:val="00740E56"/>
    <w:rsid w:val="00741130"/>
    <w:rsid w:val="00742633"/>
    <w:rsid w:val="00744392"/>
    <w:rsid w:val="007448E3"/>
    <w:rsid w:val="00745002"/>
    <w:rsid w:val="007452AB"/>
    <w:rsid w:val="007455E9"/>
    <w:rsid w:val="007459D7"/>
    <w:rsid w:val="0074636D"/>
    <w:rsid w:val="00746C0F"/>
    <w:rsid w:val="00750E8C"/>
    <w:rsid w:val="00753696"/>
    <w:rsid w:val="00753F1A"/>
    <w:rsid w:val="00754546"/>
    <w:rsid w:val="007548B1"/>
    <w:rsid w:val="00754FD1"/>
    <w:rsid w:val="007579DC"/>
    <w:rsid w:val="00757CB3"/>
    <w:rsid w:val="007605C1"/>
    <w:rsid w:val="00761302"/>
    <w:rsid w:val="00762832"/>
    <w:rsid w:val="0076338F"/>
    <w:rsid w:val="007638A2"/>
    <w:rsid w:val="007645D5"/>
    <w:rsid w:val="007649B5"/>
    <w:rsid w:val="00764CD7"/>
    <w:rsid w:val="0076502B"/>
    <w:rsid w:val="007659C9"/>
    <w:rsid w:val="00765F28"/>
    <w:rsid w:val="007663A4"/>
    <w:rsid w:val="007703F2"/>
    <w:rsid w:val="0077119B"/>
    <w:rsid w:val="00771279"/>
    <w:rsid w:val="00771C92"/>
    <w:rsid w:val="00771DB3"/>
    <w:rsid w:val="00772438"/>
    <w:rsid w:val="00772A36"/>
    <w:rsid w:val="00774017"/>
    <w:rsid w:val="00774FCF"/>
    <w:rsid w:val="00775430"/>
    <w:rsid w:val="007758CA"/>
    <w:rsid w:val="00776BD9"/>
    <w:rsid w:val="00780C85"/>
    <w:rsid w:val="00780EB1"/>
    <w:rsid w:val="007819CB"/>
    <w:rsid w:val="00781CC1"/>
    <w:rsid w:val="007824B5"/>
    <w:rsid w:val="0078317D"/>
    <w:rsid w:val="007833A6"/>
    <w:rsid w:val="00784938"/>
    <w:rsid w:val="00784E92"/>
    <w:rsid w:val="0078687E"/>
    <w:rsid w:val="00787AB7"/>
    <w:rsid w:val="00790423"/>
    <w:rsid w:val="007920FD"/>
    <w:rsid w:val="007922C2"/>
    <w:rsid w:val="007923EE"/>
    <w:rsid w:val="00792688"/>
    <w:rsid w:val="007938AA"/>
    <w:rsid w:val="00794B1D"/>
    <w:rsid w:val="00795876"/>
    <w:rsid w:val="007A06DC"/>
    <w:rsid w:val="007A1493"/>
    <w:rsid w:val="007A2AE5"/>
    <w:rsid w:val="007A2FA1"/>
    <w:rsid w:val="007A3CE3"/>
    <w:rsid w:val="007A452A"/>
    <w:rsid w:val="007A7F28"/>
    <w:rsid w:val="007B0190"/>
    <w:rsid w:val="007B1464"/>
    <w:rsid w:val="007B1723"/>
    <w:rsid w:val="007B29B2"/>
    <w:rsid w:val="007B2F89"/>
    <w:rsid w:val="007B35EB"/>
    <w:rsid w:val="007B4E61"/>
    <w:rsid w:val="007B66D0"/>
    <w:rsid w:val="007B77A8"/>
    <w:rsid w:val="007C0A19"/>
    <w:rsid w:val="007C16A1"/>
    <w:rsid w:val="007C1C49"/>
    <w:rsid w:val="007C2548"/>
    <w:rsid w:val="007C27C8"/>
    <w:rsid w:val="007C6FFB"/>
    <w:rsid w:val="007C7458"/>
    <w:rsid w:val="007C7D4B"/>
    <w:rsid w:val="007D253D"/>
    <w:rsid w:val="007D2F9D"/>
    <w:rsid w:val="007D4772"/>
    <w:rsid w:val="007D4A34"/>
    <w:rsid w:val="007D4FE5"/>
    <w:rsid w:val="007D584A"/>
    <w:rsid w:val="007D6D11"/>
    <w:rsid w:val="007D7ECF"/>
    <w:rsid w:val="007E02D3"/>
    <w:rsid w:val="007E194E"/>
    <w:rsid w:val="007E33D5"/>
    <w:rsid w:val="007E4963"/>
    <w:rsid w:val="007E5CAA"/>
    <w:rsid w:val="007E6607"/>
    <w:rsid w:val="007F0C6C"/>
    <w:rsid w:val="007F17AE"/>
    <w:rsid w:val="007F230E"/>
    <w:rsid w:val="007F3B22"/>
    <w:rsid w:val="007F4DAA"/>
    <w:rsid w:val="007F5E34"/>
    <w:rsid w:val="007F5ED1"/>
    <w:rsid w:val="007F67B2"/>
    <w:rsid w:val="007F7026"/>
    <w:rsid w:val="007F73DD"/>
    <w:rsid w:val="00800D56"/>
    <w:rsid w:val="00800E49"/>
    <w:rsid w:val="0080169D"/>
    <w:rsid w:val="00802312"/>
    <w:rsid w:val="008043B4"/>
    <w:rsid w:val="008109E9"/>
    <w:rsid w:val="00810A76"/>
    <w:rsid w:val="00811667"/>
    <w:rsid w:val="0081218D"/>
    <w:rsid w:val="008126DC"/>
    <w:rsid w:val="00814D23"/>
    <w:rsid w:val="00815519"/>
    <w:rsid w:val="00815728"/>
    <w:rsid w:val="00817BB8"/>
    <w:rsid w:val="008207C4"/>
    <w:rsid w:val="00821309"/>
    <w:rsid w:val="008221C1"/>
    <w:rsid w:val="008233F7"/>
    <w:rsid w:val="00823CC0"/>
    <w:rsid w:val="008246AA"/>
    <w:rsid w:val="008247B3"/>
    <w:rsid w:val="008247ED"/>
    <w:rsid w:val="008250BC"/>
    <w:rsid w:val="00827706"/>
    <w:rsid w:val="00830222"/>
    <w:rsid w:val="0083039D"/>
    <w:rsid w:val="0083044B"/>
    <w:rsid w:val="00831A3F"/>
    <w:rsid w:val="008334D4"/>
    <w:rsid w:val="00833909"/>
    <w:rsid w:val="00834584"/>
    <w:rsid w:val="00834B7B"/>
    <w:rsid w:val="00835A29"/>
    <w:rsid w:val="00837125"/>
    <w:rsid w:val="00837722"/>
    <w:rsid w:val="00837D0D"/>
    <w:rsid w:val="00837E39"/>
    <w:rsid w:val="00837F83"/>
    <w:rsid w:val="008418F3"/>
    <w:rsid w:val="0084204B"/>
    <w:rsid w:val="00842344"/>
    <w:rsid w:val="00842351"/>
    <w:rsid w:val="008425AD"/>
    <w:rsid w:val="0084419C"/>
    <w:rsid w:val="00845A70"/>
    <w:rsid w:val="00845AC4"/>
    <w:rsid w:val="008465C2"/>
    <w:rsid w:val="00846EF9"/>
    <w:rsid w:val="008478D4"/>
    <w:rsid w:val="008511AE"/>
    <w:rsid w:val="0085154A"/>
    <w:rsid w:val="00851655"/>
    <w:rsid w:val="008518EA"/>
    <w:rsid w:val="00851AE1"/>
    <w:rsid w:val="008522E2"/>
    <w:rsid w:val="00852975"/>
    <w:rsid w:val="00852FBD"/>
    <w:rsid w:val="00853DAB"/>
    <w:rsid w:val="00853F6E"/>
    <w:rsid w:val="0085491C"/>
    <w:rsid w:val="00854A88"/>
    <w:rsid w:val="008554DF"/>
    <w:rsid w:val="0085642A"/>
    <w:rsid w:val="00857C5E"/>
    <w:rsid w:val="0086128E"/>
    <w:rsid w:val="00865EFB"/>
    <w:rsid w:val="00866625"/>
    <w:rsid w:val="008666E8"/>
    <w:rsid w:val="00866F9B"/>
    <w:rsid w:val="00866FCE"/>
    <w:rsid w:val="008671A8"/>
    <w:rsid w:val="008675E4"/>
    <w:rsid w:val="00867B5F"/>
    <w:rsid w:val="00867DB1"/>
    <w:rsid w:val="00870233"/>
    <w:rsid w:val="00871DE5"/>
    <w:rsid w:val="008729A3"/>
    <w:rsid w:val="00872AE6"/>
    <w:rsid w:val="00874A2E"/>
    <w:rsid w:val="00877F1D"/>
    <w:rsid w:val="00880A7F"/>
    <w:rsid w:val="00881365"/>
    <w:rsid w:val="00881538"/>
    <w:rsid w:val="0088181F"/>
    <w:rsid w:val="0088291B"/>
    <w:rsid w:val="008830EF"/>
    <w:rsid w:val="008849AB"/>
    <w:rsid w:val="00885FF8"/>
    <w:rsid w:val="008876C6"/>
    <w:rsid w:val="00887AF0"/>
    <w:rsid w:val="00887F9F"/>
    <w:rsid w:val="008900DA"/>
    <w:rsid w:val="00890C3C"/>
    <w:rsid w:val="00891A8F"/>
    <w:rsid w:val="00891CEE"/>
    <w:rsid w:val="00891F4B"/>
    <w:rsid w:val="008929D1"/>
    <w:rsid w:val="00893611"/>
    <w:rsid w:val="00897466"/>
    <w:rsid w:val="008974AC"/>
    <w:rsid w:val="00897A62"/>
    <w:rsid w:val="008A085F"/>
    <w:rsid w:val="008A1CCB"/>
    <w:rsid w:val="008A2D96"/>
    <w:rsid w:val="008A474C"/>
    <w:rsid w:val="008A59B2"/>
    <w:rsid w:val="008A6357"/>
    <w:rsid w:val="008A6378"/>
    <w:rsid w:val="008A6D19"/>
    <w:rsid w:val="008A7787"/>
    <w:rsid w:val="008B0040"/>
    <w:rsid w:val="008B0BDA"/>
    <w:rsid w:val="008B19A5"/>
    <w:rsid w:val="008B2704"/>
    <w:rsid w:val="008B2B73"/>
    <w:rsid w:val="008B3198"/>
    <w:rsid w:val="008B3CC8"/>
    <w:rsid w:val="008B3F9F"/>
    <w:rsid w:val="008B4AE6"/>
    <w:rsid w:val="008B623E"/>
    <w:rsid w:val="008B6A02"/>
    <w:rsid w:val="008B7526"/>
    <w:rsid w:val="008B7CBC"/>
    <w:rsid w:val="008C0034"/>
    <w:rsid w:val="008C0364"/>
    <w:rsid w:val="008C2EE9"/>
    <w:rsid w:val="008C3051"/>
    <w:rsid w:val="008C344C"/>
    <w:rsid w:val="008C3732"/>
    <w:rsid w:val="008C41CA"/>
    <w:rsid w:val="008C486B"/>
    <w:rsid w:val="008C4AA2"/>
    <w:rsid w:val="008C596A"/>
    <w:rsid w:val="008C65AF"/>
    <w:rsid w:val="008D14E5"/>
    <w:rsid w:val="008D1FC0"/>
    <w:rsid w:val="008D2F41"/>
    <w:rsid w:val="008D36DC"/>
    <w:rsid w:val="008D3B29"/>
    <w:rsid w:val="008D4CE0"/>
    <w:rsid w:val="008D7988"/>
    <w:rsid w:val="008E00AD"/>
    <w:rsid w:val="008E1D18"/>
    <w:rsid w:val="008E2A2D"/>
    <w:rsid w:val="008E5778"/>
    <w:rsid w:val="008E74C2"/>
    <w:rsid w:val="008E7F13"/>
    <w:rsid w:val="008F0EEA"/>
    <w:rsid w:val="008F1894"/>
    <w:rsid w:val="008F1C5F"/>
    <w:rsid w:val="008F1E60"/>
    <w:rsid w:val="008F3E15"/>
    <w:rsid w:val="008F45AF"/>
    <w:rsid w:val="008F4A2B"/>
    <w:rsid w:val="008F4EAF"/>
    <w:rsid w:val="00900290"/>
    <w:rsid w:val="009019FE"/>
    <w:rsid w:val="00903B77"/>
    <w:rsid w:val="00905F99"/>
    <w:rsid w:val="00905FD5"/>
    <w:rsid w:val="00906CD7"/>
    <w:rsid w:val="00907A2F"/>
    <w:rsid w:val="00910FE4"/>
    <w:rsid w:val="0091128F"/>
    <w:rsid w:val="00911FDC"/>
    <w:rsid w:val="00913076"/>
    <w:rsid w:val="0091375C"/>
    <w:rsid w:val="00913A7F"/>
    <w:rsid w:val="00914007"/>
    <w:rsid w:val="00914D66"/>
    <w:rsid w:val="0091569F"/>
    <w:rsid w:val="00916D8E"/>
    <w:rsid w:val="0092000F"/>
    <w:rsid w:val="0092169A"/>
    <w:rsid w:val="009236FB"/>
    <w:rsid w:val="009242A9"/>
    <w:rsid w:val="00925E50"/>
    <w:rsid w:val="00926E73"/>
    <w:rsid w:val="00927E18"/>
    <w:rsid w:val="009301B1"/>
    <w:rsid w:val="009303C9"/>
    <w:rsid w:val="00930490"/>
    <w:rsid w:val="0093061E"/>
    <w:rsid w:val="00931BB9"/>
    <w:rsid w:val="0093208B"/>
    <w:rsid w:val="0093267A"/>
    <w:rsid w:val="00937F15"/>
    <w:rsid w:val="00940219"/>
    <w:rsid w:val="009405A9"/>
    <w:rsid w:val="0094332B"/>
    <w:rsid w:val="00944543"/>
    <w:rsid w:val="00944DE2"/>
    <w:rsid w:val="00945159"/>
    <w:rsid w:val="009460D9"/>
    <w:rsid w:val="00946A23"/>
    <w:rsid w:val="00946AB1"/>
    <w:rsid w:val="00946D66"/>
    <w:rsid w:val="00947081"/>
    <w:rsid w:val="00950780"/>
    <w:rsid w:val="00950DA5"/>
    <w:rsid w:val="00952FB8"/>
    <w:rsid w:val="009530CA"/>
    <w:rsid w:val="0095507A"/>
    <w:rsid w:val="00956DA7"/>
    <w:rsid w:val="00960954"/>
    <w:rsid w:val="009612CF"/>
    <w:rsid w:val="009617FD"/>
    <w:rsid w:val="00962461"/>
    <w:rsid w:val="0096349A"/>
    <w:rsid w:val="009645A8"/>
    <w:rsid w:val="00964AEF"/>
    <w:rsid w:val="00965CBC"/>
    <w:rsid w:val="00965D35"/>
    <w:rsid w:val="0097092E"/>
    <w:rsid w:val="00971366"/>
    <w:rsid w:val="00971F0A"/>
    <w:rsid w:val="00972115"/>
    <w:rsid w:val="0097273E"/>
    <w:rsid w:val="009745A8"/>
    <w:rsid w:val="00975101"/>
    <w:rsid w:val="00975502"/>
    <w:rsid w:val="00975A8D"/>
    <w:rsid w:val="00976176"/>
    <w:rsid w:val="00977048"/>
    <w:rsid w:val="009772B0"/>
    <w:rsid w:val="00977E59"/>
    <w:rsid w:val="0098159E"/>
    <w:rsid w:val="00982AD7"/>
    <w:rsid w:val="00982F6D"/>
    <w:rsid w:val="00983C60"/>
    <w:rsid w:val="00983FAA"/>
    <w:rsid w:val="00984C76"/>
    <w:rsid w:val="00984CBA"/>
    <w:rsid w:val="009851D9"/>
    <w:rsid w:val="00986AF4"/>
    <w:rsid w:val="00987BBC"/>
    <w:rsid w:val="0099175D"/>
    <w:rsid w:val="00992714"/>
    <w:rsid w:val="00992D74"/>
    <w:rsid w:val="00994165"/>
    <w:rsid w:val="0099674A"/>
    <w:rsid w:val="009A07EF"/>
    <w:rsid w:val="009A0EA9"/>
    <w:rsid w:val="009A1F58"/>
    <w:rsid w:val="009A20EC"/>
    <w:rsid w:val="009A2437"/>
    <w:rsid w:val="009A34C9"/>
    <w:rsid w:val="009A4840"/>
    <w:rsid w:val="009A4E7F"/>
    <w:rsid w:val="009A5D7A"/>
    <w:rsid w:val="009A6375"/>
    <w:rsid w:val="009A6771"/>
    <w:rsid w:val="009A7BFF"/>
    <w:rsid w:val="009A7F78"/>
    <w:rsid w:val="009B11EA"/>
    <w:rsid w:val="009B20C6"/>
    <w:rsid w:val="009B2D01"/>
    <w:rsid w:val="009B3697"/>
    <w:rsid w:val="009B3F2B"/>
    <w:rsid w:val="009B4ADC"/>
    <w:rsid w:val="009B4CCD"/>
    <w:rsid w:val="009B4E4E"/>
    <w:rsid w:val="009B4F00"/>
    <w:rsid w:val="009B6E6F"/>
    <w:rsid w:val="009B7504"/>
    <w:rsid w:val="009B77BE"/>
    <w:rsid w:val="009C0F6D"/>
    <w:rsid w:val="009C14FD"/>
    <w:rsid w:val="009C225D"/>
    <w:rsid w:val="009C2ED1"/>
    <w:rsid w:val="009C2EEB"/>
    <w:rsid w:val="009C3233"/>
    <w:rsid w:val="009C3A84"/>
    <w:rsid w:val="009C5521"/>
    <w:rsid w:val="009C6BB1"/>
    <w:rsid w:val="009C7DBA"/>
    <w:rsid w:val="009D11F7"/>
    <w:rsid w:val="009D1BE0"/>
    <w:rsid w:val="009D1E36"/>
    <w:rsid w:val="009D2886"/>
    <w:rsid w:val="009D3D92"/>
    <w:rsid w:val="009D7424"/>
    <w:rsid w:val="009D74C2"/>
    <w:rsid w:val="009D7CEC"/>
    <w:rsid w:val="009E0506"/>
    <w:rsid w:val="009E20F4"/>
    <w:rsid w:val="009E3203"/>
    <w:rsid w:val="009E570B"/>
    <w:rsid w:val="009E6576"/>
    <w:rsid w:val="009E722A"/>
    <w:rsid w:val="009F075D"/>
    <w:rsid w:val="009F0A28"/>
    <w:rsid w:val="009F23BC"/>
    <w:rsid w:val="009F38A7"/>
    <w:rsid w:val="009F5CF3"/>
    <w:rsid w:val="009F601E"/>
    <w:rsid w:val="009F679A"/>
    <w:rsid w:val="009F6811"/>
    <w:rsid w:val="00A00BDB"/>
    <w:rsid w:val="00A01DD9"/>
    <w:rsid w:val="00A01DE3"/>
    <w:rsid w:val="00A03859"/>
    <w:rsid w:val="00A044C8"/>
    <w:rsid w:val="00A0573C"/>
    <w:rsid w:val="00A071EE"/>
    <w:rsid w:val="00A072DE"/>
    <w:rsid w:val="00A10287"/>
    <w:rsid w:val="00A10325"/>
    <w:rsid w:val="00A103D3"/>
    <w:rsid w:val="00A104D8"/>
    <w:rsid w:val="00A115CA"/>
    <w:rsid w:val="00A13044"/>
    <w:rsid w:val="00A15BCB"/>
    <w:rsid w:val="00A17527"/>
    <w:rsid w:val="00A177F7"/>
    <w:rsid w:val="00A2079A"/>
    <w:rsid w:val="00A20BE4"/>
    <w:rsid w:val="00A22F69"/>
    <w:rsid w:val="00A25C28"/>
    <w:rsid w:val="00A25F7B"/>
    <w:rsid w:val="00A26300"/>
    <w:rsid w:val="00A273FD"/>
    <w:rsid w:val="00A27D1C"/>
    <w:rsid w:val="00A31CC1"/>
    <w:rsid w:val="00A33E77"/>
    <w:rsid w:val="00A3518E"/>
    <w:rsid w:val="00A3520A"/>
    <w:rsid w:val="00A3584A"/>
    <w:rsid w:val="00A370C7"/>
    <w:rsid w:val="00A37A0F"/>
    <w:rsid w:val="00A4121A"/>
    <w:rsid w:val="00A41C51"/>
    <w:rsid w:val="00A42994"/>
    <w:rsid w:val="00A42EA4"/>
    <w:rsid w:val="00A43834"/>
    <w:rsid w:val="00A44CFB"/>
    <w:rsid w:val="00A44D78"/>
    <w:rsid w:val="00A45BDF"/>
    <w:rsid w:val="00A46473"/>
    <w:rsid w:val="00A4694E"/>
    <w:rsid w:val="00A46A04"/>
    <w:rsid w:val="00A46D82"/>
    <w:rsid w:val="00A4787F"/>
    <w:rsid w:val="00A51A89"/>
    <w:rsid w:val="00A51F7E"/>
    <w:rsid w:val="00A520CE"/>
    <w:rsid w:val="00A52597"/>
    <w:rsid w:val="00A5305A"/>
    <w:rsid w:val="00A54380"/>
    <w:rsid w:val="00A549BD"/>
    <w:rsid w:val="00A56996"/>
    <w:rsid w:val="00A56AE3"/>
    <w:rsid w:val="00A56C2D"/>
    <w:rsid w:val="00A56C81"/>
    <w:rsid w:val="00A56F38"/>
    <w:rsid w:val="00A60231"/>
    <w:rsid w:val="00A614F4"/>
    <w:rsid w:val="00A62AA3"/>
    <w:rsid w:val="00A63325"/>
    <w:rsid w:val="00A6610E"/>
    <w:rsid w:val="00A66314"/>
    <w:rsid w:val="00A664B9"/>
    <w:rsid w:val="00A66771"/>
    <w:rsid w:val="00A67275"/>
    <w:rsid w:val="00A72501"/>
    <w:rsid w:val="00A72C02"/>
    <w:rsid w:val="00A732C3"/>
    <w:rsid w:val="00A73D2D"/>
    <w:rsid w:val="00A74567"/>
    <w:rsid w:val="00A753CE"/>
    <w:rsid w:val="00A75B58"/>
    <w:rsid w:val="00A76676"/>
    <w:rsid w:val="00A77947"/>
    <w:rsid w:val="00A80C64"/>
    <w:rsid w:val="00A81A1A"/>
    <w:rsid w:val="00A82A14"/>
    <w:rsid w:val="00A83229"/>
    <w:rsid w:val="00A83A98"/>
    <w:rsid w:val="00A84C44"/>
    <w:rsid w:val="00A85975"/>
    <w:rsid w:val="00A85A68"/>
    <w:rsid w:val="00A85F61"/>
    <w:rsid w:val="00A87FE3"/>
    <w:rsid w:val="00A912ED"/>
    <w:rsid w:val="00A916F9"/>
    <w:rsid w:val="00A91713"/>
    <w:rsid w:val="00A91F82"/>
    <w:rsid w:val="00A92080"/>
    <w:rsid w:val="00A92962"/>
    <w:rsid w:val="00A93614"/>
    <w:rsid w:val="00A936EA"/>
    <w:rsid w:val="00A93CAC"/>
    <w:rsid w:val="00A94A6A"/>
    <w:rsid w:val="00A958FC"/>
    <w:rsid w:val="00A96305"/>
    <w:rsid w:val="00AA090C"/>
    <w:rsid w:val="00AA0DF0"/>
    <w:rsid w:val="00AA132C"/>
    <w:rsid w:val="00AA2A08"/>
    <w:rsid w:val="00AA2C3F"/>
    <w:rsid w:val="00AA2DB3"/>
    <w:rsid w:val="00AA436B"/>
    <w:rsid w:val="00AA4721"/>
    <w:rsid w:val="00AA4FDC"/>
    <w:rsid w:val="00AA5FB7"/>
    <w:rsid w:val="00AA627E"/>
    <w:rsid w:val="00AA62E5"/>
    <w:rsid w:val="00AA77A3"/>
    <w:rsid w:val="00AB0354"/>
    <w:rsid w:val="00AB52C0"/>
    <w:rsid w:val="00AB6210"/>
    <w:rsid w:val="00AC0A5E"/>
    <w:rsid w:val="00AC1295"/>
    <w:rsid w:val="00AC1763"/>
    <w:rsid w:val="00AC1938"/>
    <w:rsid w:val="00AC1A7B"/>
    <w:rsid w:val="00AC24F4"/>
    <w:rsid w:val="00AC33AD"/>
    <w:rsid w:val="00AC3E9B"/>
    <w:rsid w:val="00AC3F0D"/>
    <w:rsid w:val="00AC3FC5"/>
    <w:rsid w:val="00AC41E4"/>
    <w:rsid w:val="00AC5EA2"/>
    <w:rsid w:val="00AC773E"/>
    <w:rsid w:val="00AC7D1F"/>
    <w:rsid w:val="00AD0102"/>
    <w:rsid w:val="00AD0A48"/>
    <w:rsid w:val="00AD1219"/>
    <w:rsid w:val="00AD3FE6"/>
    <w:rsid w:val="00AD551C"/>
    <w:rsid w:val="00AD60C2"/>
    <w:rsid w:val="00AD76DE"/>
    <w:rsid w:val="00AD7794"/>
    <w:rsid w:val="00AE0162"/>
    <w:rsid w:val="00AE03EC"/>
    <w:rsid w:val="00AE08D0"/>
    <w:rsid w:val="00AE0F27"/>
    <w:rsid w:val="00AE1097"/>
    <w:rsid w:val="00AE154A"/>
    <w:rsid w:val="00AE35BE"/>
    <w:rsid w:val="00AE4351"/>
    <w:rsid w:val="00AE4A60"/>
    <w:rsid w:val="00AE4E6B"/>
    <w:rsid w:val="00AE6AAB"/>
    <w:rsid w:val="00AF2F35"/>
    <w:rsid w:val="00AF2FE1"/>
    <w:rsid w:val="00AF30CD"/>
    <w:rsid w:val="00AF3802"/>
    <w:rsid w:val="00AF3877"/>
    <w:rsid w:val="00AF3EEF"/>
    <w:rsid w:val="00AF455D"/>
    <w:rsid w:val="00AF4E14"/>
    <w:rsid w:val="00AF56CC"/>
    <w:rsid w:val="00B008D8"/>
    <w:rsid w:val="00B02495"/>
    <w:rsid w:val="00B025FF"/>
    <w:rsid w:val="00B03CD7"/>
    <w:rsid w:val="00B04F37"/>
    <w:rsid w:val="00B0543D"/>
    <w:rsid w:val="00B06369"/>
    <w:rsid w:val="00B102F1"/>
    <w:rsid w:val="00B108AF"/>
    <w:rsid w:val="00B10F04"/>
    <w:rsid w:val="00B11198"/>
    <w:rsid w:val="00B127BF"/>
    <w:rsid w:val="00B1391B"/>
    <w:rsid w:val="00B1454C"/>
    <w:rsid w:val="00B1464D"/>
    <w:rsid w:val="00B1757E"/>
    <w:rsid w:val="00B20C7D"/>
    <w:rsid w:val="00B20D16"/>
    <w:rsid w:val="00B20F11"/>
    <w:rsid w:val="00B2142A"/>
    <w:rsid w:val="00B2192F"/>
    <w:rsid w:val="00B220BB"/>
    <w:rsid w:val="00B22F95"/>
    <w:rsid w:val="00B232FD"/>
    <w:rsid w:val="00B2481F"/>
    <w:rsid w:val="00B25046"/>
    <w:rsid w:val="00B26B0C"/>
    <w:rsid w:val="00B27AE0"/>
    <w:rsid w:val="00B30B18"/>
    <w:rsid w:val="00B32EE6"/>
    <w:rsid w:val="00B33EE7"/>
    <w:rsid w:val="00B35975"/>
    <w:rsid w:val="00B36C4E"/>
    <w:rsid w:val="00B37DEC"/>
    <w:rsid w:val="00B40075"/>
    <w:rsid w:val="00B40103"/>
    <w:rsid w:val="00B417C1"/>
    <w:rsid w:val="00B446C6"/>
    <w:rsid w:val="00B4514A"/>
    <w:rsid w:val="00B4681A"/>
    <w:rsid w:val="00B4730E"/>
    <w:rsid w:val="00B47329"/>
    <w:rsid w:val="00B500B5"/>
    <w:rsid w:val="00B50335"/>
    <w:rsid w:val="00B5100B"/>
    <w:rsid w:val="00B5152E"/>
    <w:rsid w:val="00B51ADE"/>
    <w:rsid w:val="00B52C85"/>
    <w:rsid w:val="00B52E9D"/>
    <w:rsid w:val="00B5344F"/>
    <w:rsid w:val="00B5374D"/>
    <w:rsid w:val="00B54CFD"/>
    <w:rsid w:val="00B556BA"/>
    <w:rsid w:val="00B55A90"/>
    <w:rsid w:val="00B55F7F"/>
    <w:rsid w:val="00B57420"/>
    <w:rsid w:val="00B616E2"/>
    <w:rsid w:val="00B61F63"/>
    <w:rsid w:val="00B624CE"/>
    <w:rsid w:val="00B62820"/>
    <w:rsid w:val="00B62B8C"/>
    <w:rsid w:val="00B63FAB"/>
    <w:rsid w:val="00B642AF"/>
    <w:rsid w:val="00B65CEB"/>
    <w:rsid w:val="00B66E34"/>
    <w:rsid w:val="00B70199"/>
    <w:rsid w:val="00B704DE"/>
    <w:rsid w:val="00B70757"/>
    <w:rsid w:val="00B70E0B"/>
    <w:rsid w:val="00B71C63"/>
    <w:rsid w:val="00B72463"/>
    <w:rsid w:val="00B7305B"/>
    <w:rsid w:val="00B7403F"/>
    <w:rsid w:val="00B75096"/>
    <w:rsid w:val="00B75ED9"/>
    <w:rsid w:val="00B76570"/>
    <w:rsid w:val="00B76778"/>
    <w:rsid w:val="00B80061"/>
    <w:rsid w:val="00B80390"/>
    <w:rsid w:val="00B80767"/>
    <w:rsid w:val="00B820F3"/>
    <w:rsid w:val="00B829CF"/>
    <w:rsid w:val="00B851B0"/>
    <w:rsid w:val="00B85523"/>
    <w:rsid w:val="00B86DA4"/>
    <w:rsid w:val="00B86DB6"/>
    <w:rsid w:val="00B87A6E"/>
    <w:rsid w:val="00B87C5C"/>
    <w:rsid w:val="00B90288"/>
    <w:rsid w:val="00B9087F"/>
    <w:rsid w:val="00B908D1"/>
    <w:rsid w:val="00B909D5"/>
    <w:rsid w:val="00B90F86"/>
    <w:rsid w:val="00B93536"/>
    <w:rsid w:val="00B9387A"/>
    <w:rsid w:val="00B97016"/>
    <w:rsid w:val="00B9729D"/>
    <w:rsid w:val="00BA0521"/>
    <w:rsid w:val="00BA0780"/>
    <w:rsid w:val="00BA0874"/>
    <w:rsid w:val="00BA0A19"/>
    <w:rsid w:val="00BA1DDF"/>
    <w:rsid w:val="00BA473C"/>
    <w:rsid w:val="00BA5237"/>
    <w:rsid w:val="00BA55F5"/>
    <w:rsid w:val="00BA609B"/>
    <w:rsid w:val="00BA7022"/>
    <w:rsid w:val="00BA7B31"/>
    <w:rsid w:val="00BB0DB3"/>
    <w:rsid w:val="00BB10F8"/>
    <w:rsid w:val="00BB143D"/>
    <w:rsid w:val="00BB1906"/>
    <w:rsid w:val="00BB1A56"/>
    <w:rsid w:val="00BB1DDC"/>
    <w:rsid w:val="00BB1EED"/>
    <w:rsid w:val="00BB2EE3"/>
    <w:rsid w:val="00BB37DB"/>
    <w:rsid w:val="00BB5351"/>
    <w:rsid w:val="00BB5939"/>
    <w:rsid w:val="00BB61FB"/>
    <w:rsid w:val="00BB62DD"/>
    <w:rsid w:val="00BB785F"/>
    <w:rsid w:val="00BB7CA2"/>
    <w:rsid w:val="00BC2A6A"/>
    <w:rsid w:val="00BC4B90"/>
    <w:rsid w:val="00BC6391"/>
    <w:rsid w:val="00BD270F"/>
    <w:rsid w:val="00BD2DCC"/>
    <w:rsid w:val="00BD3E27"/>
    <w:rsid w:val="00BD3EA0"/>
    <w:rsid w:val="00BD59A1"/>
    <w:rsid w:val="00BD7086"/>
    <w:rsid w:val="00BD73FA"/>
    <w:rsid w:val="00BE0840"/>
    <w:rsid w:val="00BE1003"/>
    <w:rsid w:val="00BE10D3"/>
    <w:rsid w:val="00BE169A"/>
    <w:rsid w:val="00BE1707"/>
    <w:rsid w:val="00BE2639"/>
    <w:rsid w:val="00BE2E0F"/>
    <w:rsid w:val="00BE31C9"/>
    <w:rsid w:val="00BE3B13"/>
    <w:rsid w:val="00BE47FF"/>
    <w:rsid w:val="00BE5C5C"/>
    <w:rsid w:val="00BE7893"/>
    <w:rsid w:val="00BF25D5"/>
    <w:rsid w:val="00BF266E"/>
    <w:rsid w:val="00BF2998"/>
    <w:rsid w:val="00BF2ED8"/>
    <w:rsid w:val="00BF497B"/>
    <w:rsid w:val="00BF504C"/>
    <w:rsid w:val="00BF683F"/>
    <w:rsid w:val="00BF687B"/>
    <w:rsid w:val="00BF6A62"/>
    <w:rsid w:val="00BF7203"/>
    <w:rsid w:val="00C00B3F"/>
    <w:rsid w:val="00C010BF"/>
    <w:rsid w:val="00C0254B"/>
    <w:rsid w:val="00C02D8F"/>
    <w:rsid w:val="00C03495"/>
    <w:rsid w:val="00C04110"/>
    <w:rsid w:val="00C0467D"/>
    <w:rsid w:val="00C04725"/>
    <w:rsid w:val="00C056C8"/>
    <w:rsid w:val="00C060BF"/>
    <w:rsid w:val="00C06742"/>
    <w:rsid w:val="00C1074F"/>
    <w:rsid w:val="00C117B8"/>
    <w:rsid w:val="00C12183"/>
    <w:rsid w:val="00C149A6"/>
    <w:rsid w:val="00C16AC8"/>
    <w:rsid w:val="00C17F39"/>
    <w:rsid w:val="00C20479"/>
    <w:rsid w:val="00C2054F"/>
    <w:rsid w:val="00C216DB"/>
    <w:rsid w:val="00C218FD"/>
    <w:rsid w:val="00C2203D"/>
    <w:rsid w:val="00C2217C"/>
    <w:rsid w:val="00C2469F"/>
    <w:rsid w:val="00C246BE"/>
    <w:rsid w:val="00C24AE0"/>
    <w:rsid w:val="00C26341"/>
    <w:rsid w:val="00C2753A"/>
    <w:rsid w:val="00C3132B"/>
    <w:rsid w:val="00C327A7"/>
    <w:rsid w:val="00C34310"/>
    <w:rsid w:val="00C34572"/>
    <w:rsid w:val="00C356EF"/>
    <w:rsid w:val="00C35B70"/>
    <w:rsid w:val="00C3689A"/>
    <w:rsid w:val="00C36975"/>
    <w:rsid w:val="00C36BCA"/>
    <w:rsid w:val="00C3723F"/>
    <w:rsid w:val="00C37CA7"/>
    <w:rsid w:val="00C37E1E"/>
    <w:rsid w:val="00C425E7"/>
    <w:rsid w:val="00C46184"/>
    <w:rsid w:val="00C469D7"/>
    <w:rsid w:val="00C5088F"/>
    <w:rsid w:val="00C528FB"/>
    <w:rsid w:val="00C532A5"/>
    <w:rsid w:val="00C5477F"/>
    <w:rsid w:val="00C554FB"/>
    <w:rsid w:val="00C55E3B"/>
    <w:rsid w:val="00C55F3D"/>
    <w:rsid w:val="00C56E3B"/>
    <w:rsid w:val="00C5701A"/>
    <w:rsid w:val="00C571F2"/>
    <w:rsid w:val="00C57569"/>
    <w:rsid w:val="00C61993"/>
    <w:rsid w:val="00C61C43"/>
    <w:rsid w:val="00C61DF8"/>
    <w:rsid w:val="00C631F3"/>
    <w:rsid w:val="00C63260"/>
    <w:rsid w:val="00C63A4D"/>
    <w:rsid w:val="00C6571D"/>
    <w:rsid w:val="00C664FE"/>
    <w:rsid w:val="00C66D01"/>
    <w:rsid w:val="00C70E19"/>
    <w:rsid w:val="00C71921"/>
    <w:rsid w:val="00C728A8"/>
    <w:rsid w:val="00C72BC8"/>
    <w:rsid w:val="00C73768"/>
    <w:rsid w:val="00C73C02"/>
    <w:rsid w:val="00C73D03"/>
    <w:rsid w:val="00C74CDE"/>
    <w:rsid w:val="00C75D2E"/>
    <w:rsid w:val="00C760EA"/>
    <w:rsid w:val="00C8268D"/>
    <w:rsid w:val="00C840DA"/>
    <w:rsid w:val="00C850E4"/>
    <w:rsid w:val="00C86096"/>
    <w:rsid w:val="00C8643A"/>
    <w:rsid w:val="00C868DE"/>
    <w:rsid w:val="00C902AD"/>
    <w:rsid w:val="00C91007"/>
    <w:rsid w:val="00C91818"/>
    <w:rsid w:val="00C923C2"/>
    <w:rsid w:val="00C9255A"/>
    <w:rsid w:val="00C92574"/>
    <w:rsid w:val="00C94709"/>
    <w:rsid w:val="00C9550F"/>
    <w:rsid w:val="00CA0918"/>
    <w:rsid w:val="00CA2011"/>
    <w:rsid w:val="00CA2366"/>
    <w:rsid w:val="00CA2E6A"/>
    <w:rsid w:val="00CA3501"/>
    <w:rsid w:val="00CA5D68"/>
    <w:rsid w:val="00CA63B0"/>
    <w:rsid w:val="00CA64AA"/>
    <w:rsid w:val="00CA7048"/>
    <w:rsid w:val="00CA71A8"/>
    <w:rsid w:val="00CA71F1"/>
    <w:rsid w:val="00CA7E3E"/>
    <w:rsid w:val="00CB14E5"/>
    <w:rsid w:val="00CB1519"/>
    <w:rsid w:val="00CB19E0"/>
    <w:rsid w:val="00CB254F"/>
    <w:rsid w:val="00CB3A32"/>
    <w:rsid w:val="00CB521E"/>
    <w:rsid w:val="00CB5638"/>
    <w:rsid w:val="00CB5FF8"/>
    <w:rsid w:val="00CB6AC9"/>
    <w:rsid w:val="00CB77BA"/>
    <w:rsid w:val="00CC05B3"/>
    <w:rsid w:val="00CC0743"/>
    <w:rsid w:val="00CC0859"/>
    <w:rsid w:val="00CC118B"/>
    <w:rsid w:val="00CC1A8F"/>
    <w:rsid w:val="00CC20FF"/>
    <w:rsid w:val="00CC21B8"/>
    <w:rsid w:val="00CC2739"/>
    <w:rsid w:val="00CC2F30"/>
    <w:rsid w:val="00CC45D9"/>
    <w:rsid w:val="00CC52B8"/>
    <w:rsid w:val="00CC5DFC"/>
    <w:rsid w:val="00CD14F0"/>
    <w:rsid w:val="00CD327D"/>
    <w:rsid w:val="00CD3B6B"/>
    <w:rsid w:val="00CD43A2"/>
    <w:rsid w:val="00CD6D9F"/>
    <w:rsid w:val="00CD6E94"/>
    <w:rsid w:val="00CD74A5"/>
    <w:rsid w:val="00CE192C"/>
    <w:rsid w:val="00CE1D75"/>
    <w:rsid w:val="00CE21DB"/>
    <w:rsid w:val="00CE29AF"/>
    <w:rsid w:val="00CE4996"/>
    <w:rsid w:val="00CE4D72"/>
    <w:rsid w:val="00CE6046"/>
    <w:rsid w:val="00CE6BF9"/>
    <w:rsid w:val="00CE6CE1"/>
    <w:rsid w:val="00CE7209"/>
    <w:rsid w:val="00CE72D5"/>
    <w:rsid w:val="00CE7883"/>
    <w:rsid w:val="00CE7EBB"/>
    <w:rsid w:val="00CF054B"/>
    <w:rsid w:val="00CF0DBA"/>
    <w:rsid w:val="00CF2605"/>
    <w:rsid w:val="00CF29E2"/>
    <w:rsid w:val="00CF39ED"/>
    <w:rsid w:val="00CF5255"/>
    <w:rsid w:val="00CF5A6E"/>
    <w:rsid w:val="00CF5F91"/>
    <w:rsid w:val="00CF6D86"/>
    <w:rsid w:val="00D01439"/>
    <w:rsid w:val="00D06770"/>
    <w:rsid w:val="00D077EC"/>
    <w:rsid w:val="00D07B30"/>
    <w:rsid w:val="00D103DC"/>
    <w:rsid w:val="00D1052E"/>
    <w:rsid w:val="00D1064E"/>
    <w:rsid w:val="00D10BDE"/>
    <w:rsid w:val="00D12C1A"/>
    <w:rsid w:val="00D13198"/>
    <w:rsid w:val="00D14034"/>
    <w:rsid w:val="00D140B8"/>
    <w:rsid w:val="00D144B3"/>
    <w:rsid w:val="00D20150"/>
    <w:rsid w:val="00D21A81"/>
    <w:rsid w:val="00D22A1B"/>
    <w:rsid w:val="00D22B0E"/>
    <w:rsid w:val="00D23590"/>
    <w:rsid w:val="00D2378C"/>
    <w:rsid w:val="00D24345"/>
    <w:rsid w:val="00D247BF"/>
    <w:rsid w:val="00D256F6"/>
    <w:rsid w:val="00D261E8"/>
    <w:rsid w:val="00D261F5"/>
    <w:rsid w:val="00D26D76"/>
    <w:rsid w:val="00D270EF"/>
    <w:rsid w:val="00D2762D"/>
    <w:rsid w:val="00D27A59"/>
    <w:rsid w:val="00D309C5"/>
    <w:rsid w:val="00D30E09"/>
    <w:rsid w:val="00D30E0A"/>
    <w:rsid w:val="00D34873"/>
    <w:rsid w:val="00D35070"/>
    <w:rsid w:val="00D36668"/>
    <w:rsid w:val="00D36F91"/>
    <w:rsid w:val="00D37033"/>
    <w:rsid w:val="00D37A27"/>
    <w:rsid w:val="00D405C0"/>
    <w:rsid w:val="00D40C68"/>
    <w:rsid w:val="00D414E5"/>
    <w:rsid w:val="00D41BEF"/>
    <w:rsid w:val="00D4255E"/>
    <w:rsid w:val="00D4354B"/>
    <w:rsid w:val="00D43CE9"/>
    <w:rsid w:val="00D45354"/>
    <w:rsid w:val="00D45690"/>
    <w:rsid w:val="00D466A3"/>
    <w:rsid w:val="00D471B6"/>
    <w:rsid w:val="00D50091"/>
    <w:rsid w:val="00D5075F"/>
    <w:rsid w:val="00D51D7B"/>
    <w:rsid w:val="00D52199"/>
    <w:rsid w:val="00D52F10"/>
    <w:rsid w:val="00D53264"/>
    <w:rsid w:val="00D55007"/>
    <w:rsid w:val="00D551BC"/>
    <w:rsid w:val="00D5538C"/>
    <w:rsid w:val="00D56635"/>
    <w:rsid w:val="00D56787"/>
    <w:rsid w:val="00D60C77"/>
    <w:rsid w:val="00D627D5"/>
    <w:rsid w:val="00D630C5"/>
    <w:rsid w:val="00D63FDF"/>
    <w:rsid w:val="00D64002"/>
    <w:rsid w:val="00D667D2"/>
    <w:rsid w:val="00D678E4"/>
    <w:rsid w:val="00D71268"/>
    <w:rsid w:val="00D73795"/>
    <w:rsid w:val="00D7509F"/>
    <w:rsid w:val="00D810C0"/>
    <w:rsid w:val="00D81BED"/>
    <w:rsid w:val="00D81F95"/>
    <w:rsid w:val="00D82CCF"/>
    <w:rsid w:val="00D82D52"/>
    <w:rsid w:val="00D83EE4"/>
    <w:rsid w:val="00D8502C"/>
    <w:rsid w:val="00D8699D"/>
    <w:rsid w:val="00D87254"/>
    <w:rsid w:val="00D904D2"/>
    <w:rsid w:val="00D912B0"/>
    <w:rsid w:val="00D9184F"/>
    <w:rsid w:val="00D91B62"/>
    <w:rsid w:val="00D91BAC"/>
    <w:rsid w:val="00D9248D"/>
    <w:rsid w:val="00D925B0"/>
    <w:rsid w:val="00D93EFF"/>
    <w:rsid w:val="00D95ED9"/>
    <w:rsid w:val="00D961E2"/>
    <w:rsid w:val="00D963CE"/>
    <w:rsid w:val="00D96B32"/>
    <w:rsid w:val="00D96C58"/>
    <w:rsid w:val="00D96EE9"/>
    <w:rsid w:val="00D96FE3"/>
    <w:rsid w:val="00DA0EAC"/>
    <w:rsid w:val="00DA17CB"/>
    <w:rsid w:val="00DA1A65"/>
    <w:rsid w:val="00DA1A9F"/>
    <w:rsid w:val="00DA20C9"/>
    <w:rsid w:val="00DA2787"/>
    <w:rsid w:val="00DA2B7C"/>
    <w:rsid w:val="00DA4FF0"/>
    <w:rsid w:val="00DA5473"/>
    <w:rsid w:val="00DA6CC1"/>
    <w:rsid w:val="00DA6EBE"/>
    <w:rsid w:val="00DA70CF"/>
    <w:rsid w:val="00DB0035"/>
    <w:rsid w:val="00DB0879"/>
    <w:rsid w:val="00DB0F6C"/>
    <w:rsid w:val="00DB1705"/>
    <w:rsid w:val="00DB26FE"/>
    <w:rsid w:val="00DB2B9D"/>
    <w:rsid w:val="00DB2BB4"/>
    <w:rsid w:val="00DB2F73"/>
    <w:rsid w:val="00DB469C"/>
    <w:rsid w:val="00DB5A2F"/>
    <w:rsid w:val="00DB5E68"/>
    <w:rsid w:val="00DB651D"/>
    <w:rsid w:val="00DB6791"/>
    <w:rsid w:val="00DB7061"/>
    <w:rsid w:val="00DC0CB9"/>
    <w:rsid w:val="00DC1063"/>
    <w:rsid w:val="00DC1167"/>
    <w:rsid w:val="00DC226E"/>
    <w:rsid w:val="00DC35FD"/>
    <w:rsid w:val="00DC55F7"/>
    <w:rsid w:val="00DC5BB4"/>
    <w:rsid w:val="00DC746B"/>
    <w:rsid w:val="00DD1086"/>
    <w:rsid w:val="00DD164E"/>
    <w:rsid w:val="00DD2A58"/>
    <w:rsid w:val="00DD2CF6"/>
    <w:rsid w:val="00DD4571"/>
    <w:rsid w:val="00DD7F81"/>
    <w:rsid w:val="00DE0AA7"/>
    <w:rsid w:val="00DE0EE2"/>
    <w:rsid w:val="00DE20FA"/>
    <w:rsid w:val="00DE3DE6"/>
    <w:rsid w:val="00DE3EBC"/>
    <w:rsid w:val="00DE468A"/>
    <w:rsid w:val="00DE5B5D"/>
    <w:rsid w:val="00DE5B62"/>
    <w:rsid w:val="00DE5D22"/>
    <w:rsid w:val="00DE7931"/>
    <w:rsid w:val="00DF0C30"/>
    <w:rsid w:val="00DF0ED7"/>
    <w:rsid w:val="00DF1345"/>
    <w:rsid w:val="00DF511B"/>
    <w:rsid w:val="00DF55FC"/>
    <w:rsid w:val="00DF61B3"/>
    <w:rsid w:val="00E019D4"/>
    <w:rsid w:val="00E02031"/>
    <w:rsid w:val="00E03157"/>
    <w:rsid w:val="00E031E3"/>
    <w:rsid w:val="00E034F6"/>
    <w:rsid w:val="00E0411B"/>
    <w:rsid w:val="00E0462B"/>
    <w:rsid w:val="00E05172"/>
    <w:rsid w:val="00E107C8"/>
    <w:rsid w:val="00E10C4E"/>
    <w:rsid w:val="00E10E6C"/>
    <w:rsid w:val="00E112C8"/>
    <w:rsid w:val="00E116E9"/>
    <w:rsid w:val="00E12C92"/>
    <w:rsid w:val="00E13789"/>
    <w:rsid w:val="00E162D5"/>
    <w:rsid w:val="00E165F9"/>
    <w:rsid w:val="00E16ABA"/>
    <w:rsid w:val="00E20866"/>
    <w:rsid w:val="00E2135E"/>
    <w:rsid w:val="00E23313"/>
    <w:rsid w:val="00E23514"/>
    <w:rsid w:val="00E235B0"/>
    <w:rsid w:val="00E23D57"/>
    <w:rsid w:val="00E25912"/>
    <w:rsid w:val="00E25A89"/>
    <w:rsid w:val="00E26837"/>
    <w:rsid w:val="00E27CAF"/>
    <w:rsid w:val="00E300DE"/>
    <w:rsid w:val="00E317C3"/>
    <w:rsid w:val="00E33167"/>
    <w:rsid w:val="00E33ACD"/>
    <w:rsid w:val="00E33B18"/>
    <w:rsid w:val="00E33D89"/>
    <w:rsid w:val="00E36F20"/>
    <w:rsid w:val="00E40B24"/>
    <w:rsid w:val="00E40CA5"/>
    <w:rsid w:val="00E4119F"/>
    <w:rsid w:val="00E41FB1"/>
    <w:rsid w:val="00E425AA"/>
    <w:rsid w:val="00E42868"/>
    <w:rsid w:val="00E42F7D"/>
    <w:rsid w:val="00E434C1"/>
    <w:rsid w:val="00E45057"/>
    <w:rsid w:val="00E45D6E"/>
    <w:rsid w:val="00E50AB0"/>
    <w:rsid w:val="00E50EC2"/>
    <w:rsid w:val="00E51254"/>
    <w:rsid w:val="00E51B02"/>
    <w:rsid w:val="00E52626"/>
    <w:rsid w:val="00E53033"/>
    <w:rsid w:val="00E53787"/>
    <w:rsid w:val="00E53DBC"/>
    <w:rsid w:val="00E53E0B"/>
    <w:rsid w:val="00E56AC4"/>
    <w:rsid w:val="00E572DE"/>
    <w:rsid w:val="00E6072D"/>
    <w:rsid w:val="00E61C68"/>
    <w:rsid w:val="00E6248D"/>
    <w:rsid w:val="00E62B1F"/>
    <w:rsid w:val="00E641EF"/>
    <w:rsid w:val="00E65E50"/>
    <w:rsid w:val="00E6723D"/>
    <w:rsid w:val="00E715F0"/>
    <w:rsid w:val="00E716B9"/>
    <w:rsid w:val="00E7174A"/>
    <w:rsid w:val="00E71D32"/>
    <w:rsid w:val="00E728DC"/>
    <w:rsid w:val="00E73738"/>
    <w:rsid w:val="00E73779"/>
    <w:rsid w:val="00E73B7B"/>
    <w:rsid w:val="00E74139"/>
    <w:rsid w:val="00E74FA1"/>
    <w:rsid w:val="00E75157"/>
    <w:rsid w:val="00E75528"/>
    <w:rsid w:val="00E75D44"/>
    <w:rsid w:val="00E76ABD"/>
    <w:rsid w:val="00E774AD"/>
    <w:rsid w:val="00E808C8"/>
    <w:rsid w:val="00E80D4D"/>
    <w:rsid w:val="00E815F0"/>
    <w:rsid w:val="00E81AB7"/>
    <w:rsid w:val="00E8286F"/>
    <w:rsid w:val="00E82CCB"/>
    <w:rsid w:val="00E83006"/>
    <w:rsid w:val="00E84629"/>
    <w:rsid w:val="00E84C2C"/>
    <w:rsid w:val="00E850D7"/>
    <w:rsid w:val="00E86A42"/>
    <w:rsid w:val="00E8736E"/>
    <w:rsid w:val="00E87569"/>
    <w:rsid w:val="00E91609"/>
    <w:rsid w:val="00E920A1"/>
    <w:rsid w:val="00E94329"/>
    <w:rsid w:val="00E94892"/>
    <w:rsid w:val="00E951D6"/>
    <w:rsid w:val="00E95717"/>
    <w:rsid w:val="00E958DC"/>
    <w:rsid w:val="00E961BF"/>
    <w:rsid w:val="00E96CE4"/>
    <w:rsid w:val="00E97266"/>
    <w:rsid w:val="00E97EE4"/>
    <w:rsid w:val="00EA1246"/>
    <w:rsid w:val="00EA189A"/>
    <w:rsid w:val="00EA18B6"/>
    <w:rsid w:val="00EA2266"/>
    <w:rsid w:val="00EA2830"/>
    <w:rsid w:val="00EA4F65"/>
    <w:rsid w:val="00EA5884"/>
    <w:rsid w:val="00EA5F97"/>
    <w:rsid w:val="00EA7605"/>
    <w:rsid w:val="00EA7715"/>
    <w:rsid w:val="00EB0241"/>
    <w:rsid w:val="00EB1E2F"/>
    <w:rsid w:val="00EB3683"/>
    <w:rsid w:val="00EB3B89"/>
    <w:rsid w:val="00EB5781"/>
    <w:rsid w:val="00EB5D1A"/>
    <w:rsid w:val="00EB6BAB"/>
    <w:rsid w:val="00EB6C2C"/>
    <w:rsid w:val="00EC0240"/>
    <w:rsid w:val="00EC02DE"/>
    <w:rsid w:val="00EC0CB6"/>
    <w:rsid w:val="00EC1C68"/>
    <w:rsid w:val="00EC1FBA"/>
    <w:rsid w:val="00EC2C74"/>
    <w:rsid w:val="00EC36E5"/>
    <w:rsid w:val="00EC3E7C"/>
    <w:rsid w:val="00EC51DC"/>
    <w:rsid w:val="00EC59AC"/>
    <w:rsid w:val="00EC5F9F"/>
    <w:rsid w:val="00EC7EE0"/>
    <w:rsid w:val="00ED0548"/>
    <w:rsid w:val="00ED05DA"/>
    <w:rsid w:val="00ED0E24"/>
    <w:rsid w:val="00ED10D0"/>
    <w:rsid w:val="00ED56B9"/>
    <w:rsid w:val="00ED714D"/>
    <w:rsid w:val="00ED7F1E"/>
    <w:rsid w:val="00EE0DB3"/>
    <w:rsid w:val="00EE0FAB"/>
    <w:rsid w:val="00EE145D"/>
    <w:rsid w:val="00EE1B85"/>
    <w:rsid w:val="00EE2583"/>
    <w:rsid w:val="00EE3046"/>
    <w:rsid w:val="00EE306F"/>
    <w:rsid w:val="00EE488C"/>
    <w:rsid w:val="00EE63EF"/>
    <w:rsid w:val="00EE7500"/>
    <w:rsid w:val="00EF0F7F"/>
    <w:rsid w:val="00EF12B3"/>
    <w:rsid w:val="00EF1694"/>
    <w:rsid w:val="00EF359E"/>
    <w:rsid w:val="00EF3F5D"/>
    <w:rsid w:val="00EF4672"/>
    <w:rsid w:val="00EF4E80"/>
    <w:rsid w:val="00EF52DB"/>
    <w:rsid w:val="00EF5B35"/>
    <w:rsid w:val="00EF5DB5"/>
    <w:rsid w:val="00EF6C25"/>
    <w:rsid w:val="00EF76D8"/>
    <w:rsid w:val="00EF7B11"/>
    <w:rsid w:val="00EF7E93"/>
    <w:rsid w:val="00F00298"/>
    <w:rsid w:val="00F0167D"/>
    <w:rsid w:val="00F016B1"/>
    <w:rsid w:val="00F0172F"/>
    <w:rsid w:val="00F019F0"/>
    <w:rsid w:val="00F034C8"/>
    <w:rsid w:val="00F03555"/>
    <w:rsid w:val="00F03567"/>
    <w:rsid w:val="00F03AFB"/>
    <w:rsid w:val="00F043A8"/>
    <w:rsid w:val="00F0447D"/>
    <w:rsid w:val="00F04938"/>
    <w:rsid w:val="00F05D76"/>
    <w:rsid w:val="00F06AD5"/>
    <w:rsid w:val="00F07201"/>
    <w:rsid w:val="00F078F1"/>
    <w:rsid w:val="00F07E17"/>
    <w:rsid w:val="00F07E33"/>
    <w:rsid w:val="00F13E8D"/>
    <w:rsid w:val="00F13FAB"/>
    <w:rsid w:val="00F15C46"/>
    <w:rsid w:val="00F160C6"/>
    <w:rsid w:val="00F1629A"/>
    <w:rsid w:val="00F16474"/>
    <w:rsid w:val="00F170D4"/>
    <w:rsid w:val="00F1725E"/>
    <w:rsid w:val="00F17634"/>
    <w:rsid w:val="00F17F3D"/>
    <w:rsid w:val="00F20031"/>
    <w:rsid w:val="00F20120"/>
    <w:rsid w:val="00F202C8"/>
    <w:rsid w:val="00F20D02"/>
    <w:rsid w:val="00F2229B"/>
    <w:rsid w:val="00F222D6"/>
    <w:rsid w:val="00F2247C"/>
    <w:rsid w:val="00F269D0"/>
    <w:rsid w:val="00F26F4D"/>
    <w:rsid w:val="00F30C60"/>
    <w:rsid w:val="00F30DD8"/>
    <w:rsid w:val="00F34734"/>
    <w:rsid w:val="00F34AC3"/>
    <w:rsid w:val="00F35079"/>
    <w:rsid w:val="00F35352"/>
    <w:rsid w:val="00F35528"/>
    <w:rsid w:val="00F36226"/>
    <w:rsid w:val="00F36AF7"/>
    <w:rsid w:val="00F36FCC"/>
    <w:rsid w:val="00F37621"/>
    <w:rsid w:val="00F37F1E"/>
    <w:rsid w:val="00F4039D"/>
    <w:rsid w:val="00F40696"/>
    <w:rsid w:val="00F407D4"/>
    <w:rsid w:val="00F41A74"/>
    <w:rsid w:val="00F4306A"/>
    <w:rsid w:val="00F4414D"/>
    <w:rsid w:val="00F4458A"/>
    <w:rsid w:val="00F44E29"/>
    <w:rsid w:val="00F460E0"/>
    <w:rsid w:val="00F46213"/>
    <w:rsid w:val="00F47D52"/>
    <w:rsid w:val="00F509DD"/>
    <w:rsid w:val="00F51351"/>
    <w:rsid w:val="00F528DD"/>
    <w:rsid w:val="00F537AB"/>
    <w:rsid w:val="00F577F2"/>
    <w:rsid w:val="00F57A7C"/>
    <w:rsid w:val="00F57C24"/>
    <w:rsid w:val="00F57C58"/>
    <w:rsid w:val="00F6080A"/>
    <w:rsid w:val="00F60975"/>
    <w:rsid w:val="00F61BDA"/>
    <w:rsid w:val="00F62052"/>
    <w:rsid w:val="00F63E4F"/>
    <w:rsid w:val="00F64C0F"/>
    <w:rsid w:val="00F65800"/>
    <w:rsid w:val="00F662D5"/>
    <w:rsid w:val="00F70949"/>
    <w:rsid w:val="00F7186C"/>
    <w:rsid w:val="00F71E7E"/>
    <w:rsid w:val="00F72933"/>
    <w:rsid w:val="00F740C5"/>
    <w:rsid w:val="00F743BA"/>
    <w:rsid w:val="00F75166"/>
    <w:rsid w:val="00F75338"/>
    <w:rsid w:val="00F76615"/>
    <w:rsid w:val="00F76748"/>
    <w:rsid w:val="00F779E1"/>
    <w:rsid w:val="00F80619"/>
    <w:rsid w:val="00F8082F"/>
    <w:rsid w:val="00F82D3A"/>
    <w:rsid w:val="00F82F30"/>
    <w:rsid w:val="00F836D1"/>
    <w:rsid w:val="00F84441"/>
    <w:rsid w:val="00F847FB"/>
    <w:rsid w:val="00F84C38"/>
    <w:rsid w:val="00F85343"/>
    <w:rsid w:val="00F857AC"/>
    <w:rsid w:val="00F863E8"/>
    <w:rsid w:val="00F8711A"/>
    <w:rsid w:val="00F875AA"/>
    <w:rsid w:val="00F87644"/>
    <w:rsid w:val="00F9033C"/>
    <w:rsid w:val="00F91261"/>
    <w:rsid w:val="00F91B6C"/>
    <w:rsid w:val="00F91C42"/>
    <w:rsid w:val="00F92295"/>
    <w:rsid w:val="00F92EA2"/>
    <w:rsid w:val="00F933A9"/>
    <w:rsid w:val="00F9524B"/>
    <w:rsid w:val="00F956A9"/>
    <w:rsid w:val="00FA075A"/>
    <w:rsid w:val="00FA568A"/>
    <w:rsid w:val="00FA7E2A"/>
    <w:rsid w:val="00FB03DF"/>
    <w:rsid w:val="00FB06C9"/>
    <w:rsid w:val="00FB1354"/>
    <w:rsid w:val="00FB1821"/>
    <w:rsid w:val="00FB1EC2"/>
    <w:rsid w:val="00FB2394"/>
    <w:rsid w:val="00FB29A1"/>
    <w:rsid w:val="00FB2A67"/>
    <w:rsid w:val="00FB6FA1"/>
    <w:rsid w:val="00FB7DE1"/>
    <w:rsid w:val="00FC01F7"/>
    <w:rsid w:val="00FC1FE0"/>
    <w:rsid w:val="00FC3CAA"/>
    <w:rsid w:val="00FC4204"/>
    <w:rsid w:val="00FC44CF"/>
    <w:rsid w:val="00FC4FAD"/>
    <w:rsid w:val="00FC523F"/>
    <w:rsid w:val="00FC52BD"/>
    <w:rsid w:val="00FC70A1"/>
    <w:rsid w:val="00FC7F32"/>
    <w:rsid w:val="00FD1539"/>
    <w:rsid w:val="00FD24CD"/>
    <w:rsid w:val="00FD4996"/>
    <w:rsid w:val="00FD4E3D"/>
    <w:rsid w:val="00FD522D"/>
    <w:rsid w:val="00FD52DE"/>
    <w:rsid w:val="00FD5766"/>
    <w:rsid w:val="00FD6F0D"/>
    <w:rsid w:val="00FE01FE"/>
    <w:rsid w:val="00FE1165"/>
    <w:rsid w:val="00FE25BF"/>
    <w:rsid w:val="00FE2926"/>
    <w:rsid w:val="00FE2BAB"/>
    <w:rsid w:val="00FE36A2"/>
    <w:rsid w:val="00FE3F92"/>
    <w:rsid w:val="00FE66D1"/>
    <w:rsid w:val="00FE6CE6"/>
    <w:rsid w:val="00FF0E0F"/>
    <w:rsid w:val="00FF24A2"/>
    <w:rsid w:val="00FF26BC"/>
    <w:rsid w:val="00FF2E79"/>
    <w:rsid w:val="00FF3CDF"/>
    <w:rsid w:val="00FF3F31"/>
    <w:rsid w:val="00FF4089"/>
    <w:rsid w:val="00FF5C5F"/>
    <w:rsid w:val="00FF6673"/>
    <w:rsid w:val="00FF6797"/>
    <w:rsid w:val="00FF67BB"/>
    <w:rsid w:val="00FF6FE5"/>
    <w:rsid w:val="00FF7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2827"/>
  <w15:chartTrackingRefBased/>
  <w15:docId w15:val="{D789D830-B916-4CF0-A9FF-29F0470D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D3"/>
    <w:pPr>
      <w:ind w:left="720"/>
      <w:contextualSpacing/>
    </w:pPr>
  </w:style>
  <w:style w:type="character" w:styleId="CommentReference">
    <w:name w:val="annotation reference"/>
    <w:basedOn w:val="DefaultParagraphFont"/>
    <w:uiPriority w:val="99"/>
    <w:semiHidden/>
    <w:unhideWhenUsed/>
    <w:rsid w:val="000F23CA"/>
    <w:rPr>
      <w:sz w:val="16"/>
      <w:szCs w:val="16"/>
    </w:rPr>
  </w:style>
  <w:style w:type="paragraph" w:styleId="CommentText">
    <w:name w:val="annotation text"/>
    <w:basedOn w:val="Normal"/>
    <w:link w:val="CommentTextChar"/>
    <w:uiPriority w:val="99"/>
    <w:unhideWhenUsed/>
    <w:rsid w:val="000F23CA"/>
    <w:pPr>
      <w:spacing w:line="240" w:lineRule="auto"/>
    </w:pPr>
    <w:rPr>
      <w:sz w:val="20"/>
      <w:szCs w:val="20"/>
    </w:rPr>
  </w:style>
  <w:style w:type="character" w:customStyle="1" w:styleId="CommentTextChar">
    <w:name w:val="Comment Text Char"/>
    <w:basedOn w:val="DefaultParagraphFont"/>
    <w:link w:val="CommentText"/>
    <w:uiPriority w:val="99"/>
    <w:rsid w:val="000F23CA"/>
    <w:rPr>
      <w:sz w:val="20"/>
      <w:szCs w:val="20"/>
    </w:rPr>
  </w:style>
  <w:style w:type="paragraph" w:styleId="CommentSubject">
    <w:name w:val="annotation subject"/>
    <w:basedOn w:val="CommentText"/>
    <w:next w:val="CommentText"/>
    <w:link w:val="CommentSubjectChar"/>
    <w:uiPriority w:val="99"/>
    <w:semiHidden/>
    <w:unhideWhenUsed/>
    <w:rsid w:val="000F23CA"/>
    <w:rPr>
      <w:b/>
      <w:bCs/>
    </w:rPr>
  </w:style>
  <w:style w:type="character" w:customStyle="1" w:styleId="CommentSubjectChar">
    <w:name w:val="Comment Subject Char"/>
    <w:basedOn w:val="CommentTextChar"/>
    <w:link w:val="CommentSubject"/>
    <w:uiPriority w:val="99"/>
    <w:semiHidden/>
    <w:rsid w:val="000F23CA"/>
    <w:rPr>
      <w:b/>
      <w:bCs/>
      <w:sz w:val="20"/>
      <w:szCs w:val="20"/>
    </w:rPr>
  </w:style>
  <w:style w:type="paragraph" w:styleId="BalloonText">
    <w:name w:val="Balloon Text"/>
    <w:basedOn w:val="Normal"/>
    <w:link w:val="BalloonTextChar"/>
    <w:uiPriority w:val="99"/>
    <w:semiHidden/>
    <w:unhideWhenUsed/>
    <w:rsid w:val="000F2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CA"/>
    <w:rPr>
      <w:rFonts w:ascii="Segoe UI" w:hAnsi="Segoe UI" w:cs="Segoe UI"/>
      <w:sz w:val="18"/>
      <w:szCs w:val="18"/>
    </w:rPr>
  </w:style>
  <w:style w:type="character" w:styleId="Hyperlink">
    <w:name w:val="Hyperlink"/>
    <w:basedOn w:val="DefaultParagraphFont"/>
    <w:uiPriority w:val="99"/>
    <w:unhideWhenUsed/>
    <w:rsid w:val="00D4255E"/>
    <w:rPr>
      <w:color w:val="0563C1" w:themeColor="hyperlink"/>
      <w:u w:val="single"/>
    </w:rPr>
  </w:style>
  <w:style w:type="paragraph" w:styleId="NormalWeb">
    <w:name w:val="Normal (Web)"/>
    <w:basedOn w:val="Normal"/>
    <w:uiPriority w:val="99"/>
    <w:semiHidden/>
    <w:unhideWhenUsed/>
    <w:rsid w:val="00344136"/>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9F681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F6811"/>
    <w:rPr>
      <w:rFonts w:ascii="Calibri" w:hAnsi="Calibri"/>
      <w:noProof/>
      <w:lang w:val="en-US"/>
    </w:rPr>
  </w:style>
  <w:style w:type="paragraph" w:customStyle="1" w:styleId="EndNoteBibliography">
    <w:name w:val="EndNote Bibliography"/>
    <w:basedOn w:val="Normal"/>
    <w:link w:val="EndNoteBibliographyChar"/>
    <w:rsid w:val="009F681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F6811"/>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3614">
      <w:bodyDiv w:val="1"/>
      <w:marLeft w:val="0"/>
      <w:marRight w:val="0"/>
      <w:marTop w:val="0"/>
      <w:marBottom w:val="0"/>
      <w:divBdr>
        <w:top w:val="none" w:sz="0" w:space="0" w:color="auto"/>
        <w:left w:val="none" w:sz="0" w:space="0" w:color="auto"/>
        <w:bottom w:val="none" w:sz="0" w:space="0" w:color="auto"/>
        <w:right w:val="none" w:sz="0" w:space="0" w:color="auto"/>
      </w:divBdr>
    </w:div>
    <w:div w:id="1007944568">
      <w:bodyDiv w:val="1"/>
      <w:marLeft w:val="0"/>
      <w:marRight w:val="0"/>
      <w:marTop w:val="0"/>
      <w:marBottom w:val="0"/>
      <w:divBdr>
        <w:top w:val="none" w:sz="0" w:space="0" w:color="auto"/>
        <w:left w:val="none" w:sz="0" w:space="0" w:color="auto"/>
        <w:bottom w:val="none" w:sz="0" w:space="0" w:color="auto"/>
        <w:right w:val="none" w:sz="0" w:space="0" w:color="auto"/>
      </w:divBdr>
    </w:div>
    <w:div w:id="1016077485">
      <w:bodyDiv w:val="1"/>
      <w:marLeft w:val="0"/>
      <w:marRight w:val="0"/>
      <w:marTop w:val="0"/>
      <w:marBottom w:val="0"/>
      <w:divBdr>
        <w:top w:val="none" w:sz="0" w:space="0" w:color="auto"/>
        <w:left w:val="none" w:sz="0" w:space="0" w:color="auto"/>
        <w:bottom w:val="none" w:sz="0" w:space="0" w:color="auto"/>
        <w:right w:val="none" w:sz="0" w:space="0" w:color="auto"/>
      </w:divBdr>
    </w:div>
    <w:div w:id="1609854000">
      <w:bodyDiv w:val="1"/>
      <w:marLeft w:val="0"/>
      <w:marRight w:val="0"/>
      <w:marTop w:val="0"/>
      <w:marBottom w:val="0"/>
      <w:divBdr>
        <w:top w:val="none" w:sz="0" w:space="0" w:color="auto"/>
        <w:left w:val="none" w:sz="0" w:space="0" w:color="auto"/>
        <w:bottom w:val="none" w:sz="0" w:space="0" w:color="auto"/>
        <w:right w:val="none" w:sz="0" w:space="0" w:color="auto"/>
      </w:divBdr>
    </w:div>
    <w:div w:id="20507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mailto:c.signorelli@unsw.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Signorelli</dc:creator>
  <cp:keywords/>
  <dc:description/>
  <cp:lastModifiedBy>Christina Signorelli Antoun</cp:lastModifiedBy>
  <cp:revision>5</cp:revision>
  <cp:lastPrinted>2018-08-27T23:11:00Z</cp:lastPrinted>
  <dcterms:created xsi:type="dcterms:W3CDTF">2018-11-16T00:06:00Z</dcterms:created>
  <dcterms:modified xsi:type="dcterms:W3CDTF">2018-11-16T00:43:00Z</dcterms:modified>
</cp:coreProperties>
</file>