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16F2A" w14:textId="724CD6C2" w:rsidR="00365A47" w:rsidRPr="001D3D4D" w:rsidRDefault="0080459C" w:rsidP="007926C4">
      <w:pPr>
        <w:spacing w:line="276" w:lineRule="auto"/>
        <w:rPr>
          <w:rFonts w:ascii="Times New Roman" w:hAnsi="Times New Roman" w:cs="Times New Roman"/>
          <w:b/>
          <w:sz w:val="24"/>
          <w:szCs w:val="24"/>
        </w:rPr>
      </w:pPr>
      <w:r w:rsidRPr="001D3D4D">
        <w:rPr>
          <w:rFonts w:ascii="Times New Roman" w:hAnsi="Times New Roman" w:cs="Times New Roman"/>
          <w:b/>
          <w:sz w:val="24"/>
          <w:szCs w:val="24"/>
        </w:rPr>
        <w:t xml:space="preserve">All </w:t>
      </w:r>
      <w:r w:rsidR="00365A47" w:rsidRPr="001D3D4D">
        <w:rPr>
          <w:rFonts w:ascii="Times New Roman" w:hAnsi="Times New Roman" w:cs="Times New Roman"/>
          <w:b/>
          <w:sz w:val="24"/>
          <w:szCs w:val="24"/>
        </w:rPr>
        <w:t xml:space="preserve">UK electricity </w:t>
      </w:r>
      <w:r w:rsidR="00D3786E" w:rsidRPr="001D3D4D">
        <w:rPr>
          <w:rFonts w:ascii="Times New Roman" w:hAnsi="Times New Roman" w:cs="Times New Roman"/>
          <w:b/>
          <w:sz w:val="24"/>
          <w:szCs w:val="24"/>
        </w:rPr>
        <w:t xml:space="preserve">supplied by </w:t>
      </w:r>
      <w:r w:rsidR="00365A47" w:rsidRPr="001D3D4D">
        <w:rPr>
          <w:rFonts w:ascii="Times New Roman" w:hAnsi="Times New Roman" w:cs="Times New Roman"/>
          <w:b/>
          <w:sz w:val="24"/>
          <w:szCs w:val="24"/>
        </w:rPr>
        <w:t>wind and photovoltaics</w:t>
      </w:r>
      <w:r w:rsidR="00D3786E" w:rsidRPr="001D3D4D">
        <w:rPr>
          <w:rFonts w:ascii="Times New Roman" w:hAnsi="Times New Roman" w:cs="Times New Roman"/>
          <w:b/>
          <w:sz w:val="24"/>
          <w:szCs w:val="24"/>
        </w:rPr>
        <w:t xml:space="preserve"> </w:t>
      </w:r>
      <w:r w:rsidRPr="001D3D4D">
        <w:rPr>
          <w:rFonts w:ascii="Times New Roman" w:hAnsi="Times New Roman" w:cs="Times New Roman"/>
          <w:b/>
          <w:sz w:val="24"/>
          <w:szCs w:val="24"/>
        </w:rPr>
        <w:t xml:space="preserve">– </w:t>
      </w:r>
      <w:r w:rsidR="00610C40" w:rsidRPr="001D3D4D">
        <w:rPr>
          <w:rFonts w:ascii="Times New Roman" w:hAnsi="Times New Roman" w:cs="Times New Roman"/>
          <w:b/>
          <w:sz w:val="24"/>
          <w:szCs w:val="24"/>
        </w:rPr>
        <w:t xml:space="preserve">the </w:t>
      </w:r>
      <w:r w:rsidRPr="001D3D4D">
        <w:rPr>
          <w:rFonts w:ascii="Times New Roman" w:hAnsi="Times New Roman" w:cs="Times New Roman"/>
          <w:b/>
          <w:sz w:val="24"/>
          <w:szCs w:val="24"/>
        </w:rPr>
        <w:t>30 – 30 rule</w:t>
      </w:r>
      <w:r w:rsidR="00365A47" w:rsidRPr="001D3D4D">
        <w:rPr>
          <w:rFonts w:ascii="Times New Roman" w:hAnsi="Times New Roman" w:cs="Times New Roman"/>
          <w:b/>
          <w:sz w:val="24"/>
          <w:szCs w:val="24"/>
        </w:rPr>
        <w:t xml:space="preserve"> </w:t>
      </w:r>
    </w:p>
    <w:p w14:paraId="08D7C79E" w14:textId="24C70920" w:rsidR="007C39DD" w:rsidRPr="001D3D4D" w:rsidRDefault="007C39DD" w:rsidP="007926C4">
      <w:pPr>
        <w:spacing w:line="276" w:lineRule="auto"/>
        <w:rPr>
          <w:rFonts w:ascii="Times New Roman" w:hAnsi="Times New Roman" w:cs="Times New Roman"/>
          <w:b/>
          <w:sz w:val="24"/>
          <w:szCs w:val="24"/>
        </w:rPr>
      </w:pPr>
    </w:p>
    <w:p w14:paraId="10E8466D" w14:textId="77777777" w:rsidR="007C39DD" w:rsidRPr="001D3D4D" w:rsidRDefault="007C39DD" w:rsidP="007C39DD">
      <w:pPr>
        <w:spacing w:after="0" w:line="276" w:lineRule="auto"/>
        <w:rPr>
          <w:rFonts w:ascii="Times New Roman" w:eastAsia="Times New Roman" w:hAnsi="Times New Roman" w:cs="Times New Roman"/>
          <w:b/>
          <w:sz w:val="24"/>
          <w:szCs w:val="24"/>
          <w:lang w:eastAsia="en-GB"/>
        </w:rPr>
      </w:pPr>
      <w:r w:rsidRPr="001D3D4D">
        <w:rPr>
          <w:rFonts w:ascii="Times New Roman" w:eastAsia="Times New Roman" w:hAnsi="Times New Roman" w:cs="Times New Roman"/>
          <w:b/>
          <w:bCs/>
          <w:sz w:val="24"/>
          <w:szCs w:val="24"/>
          <w:lang w:eastAsia="en-GB"/>
        </w:rPr>
        <w:t>Author information</w:t>
      </w:r>
    </w:p>
    <w:p w14:paraId="39E2829D" w14:textId="77777777" w:rsidR="007C39DD" w:rsidRPr="001D3D4D" w:rsidRDefault="007C39DD" w:rsidP="007C39DD">
      <w:pPr>
        <w:spacing w:after="0" w:line="276" w:lineRule="auto"/>
        <w:rPr>
          <w:rFonts w:ascii="Times New Roman" w:eastAsia="Times New Roman" w:hAnsi="Times New Roman" w:cs="Times New Roman"/>
          <w:sz w:val="24"/>
          <w:szCs w:val="24"/>
          <w:lang w:eastAsia="en-GB"/>
        </w:rPr>
      </w:pPr>
      <w:r w:rsidRPr="001D3D4D">
        <w:rPr>
          <w:rFonts w:ascii="Times New Roman" w:eastAsia="Times New Roman" w:hAnsi="Times New Roman" w:cs="Times New Roman"/>
          <w:sz w:val="24"/>
          <w:szCs w:val="24"/>
          <w:lang w:eastAsia="en-GB"/>
        </w:rPr>
        <w:t>Aikaterini Fragaki*</w:t>
      </w:r>
    </w:p>
    <w:p w14:paraId="41B991A9" w14:textId="77777777" w:rsidR="007C39DD" w:rsidRPr="001D3D4D" w:rsidRDefault="007C39DD" w:rsidP="007C39DD">
      <w:pPr>
        <w:spacing w:after="0" w:line="276" w:lineRule="auto"/>
        <w:rPr>
          <w:rFonts w:ascii="Times New Roman" w:eastAsia="Times New Roman" w:hAnsi="Times New Roman" w:cs="Times New Roman"/>
          <w:sz w:val="24"/>
          <w:szCs w:val="24"/>
          <w:lang w:eastAsia="en-GB"/>
        </w:rPr>
      </w:pPr>
      <w:r w:rsidRPr="001D3D4D">
        <w:rPr>
          <w:rFonts w:ascii="Times New Roman" w:eastAsia="Times New Roman" w:hAnsi="Times New Roman" w:cs="Times New Roman"/>
          <w:sz w:val="24"/>
          <w:szCs w:val="24"/>
          <w:lang w:eastAsia="en-GB"/>
        </w:rPr>
        <w:t>School of Engineering, University of Central Lancashire, Preston PR1 2HE, UK,</w:t>
      </w:r>
    </w:p>
    <w:p w14:paraId="0715C4F5" w14:textId="77777777" w:rsidR="007C39DD" w:rsidRPr="001D3D4D" w:rsidRDefault="007C39DD" w:rsidP="007C39DD">
      <w:pPr>
        <w:spacing w:after="0" w:line="276" w:lineRule="auto"/>
        <w:rPr>
          <w:rFonts w:ascii="Times New Roman" w:eastAsia="Times New Roman" w:hAnsi="Times New Roman" w:cs="Times New Roman"/>
          <w:sz w:val="24"/>
          <w:szCs w:val="24"/>
          <w:lang w:eastAsia="en-GB"/>
        </w:rPr>
      </w:pPr>
      <w:r w:rsidRPr="001D3D4D">
        <w:rPr>
          <w:rFonts w:ascii="Times New Roman" w:eastAsia="Times New Roman" w:hAnsi="Times New Roman" w:cs="Times New Roman"/>
          <w:sz w:val="24"/>
          <w:szCs w:val="24"/>
          <w:lang w:eastAsia="en-GB"/>
        </w:rPr>
        <w:t xml:space="preserve">*Corresponding author, e-mail: </w:t>
      </w:r>
      <w:hyperlink r:id="rId9" w:history="1">
        <w:r w:rsidRPr="001D3D4D">
          <w:rPr>
            <w:rStyle w:val="Hyperlink"/>
            <w:rFonts w:ascii="Times New Roman" w:eastAsia="Times New Roman" w:hAnsi="Times New Roman" w:cs="Times New Roman"/>
            <w:sz w:val="24"/>
            <w:szCs w:val="24"/>
            <w:lang w:eastAsia="en-GB"/>
          </w:rPr>
          <w:t>afragaki@uclan.ac.uk</w:t>
        </w:r>
      </w:hyperlink>
      <w:r w:rsidRPr="001D3D4D">
        <w:rPr>
          <w:rFonts w:ascii="Times New Roman" w:eastAsia="Times New Roman" w:hAnsi="Times New Roman" w:cs="Times New Roman"/>
          <w:sz w:val="24"/>
          <w:szCs w:val="24"/>
          <w:lang w:eastAsia="en-GB"/>
        </w:rPr>
        <w:t xml:space="preserve">, </w:t>
      </w:r>
      <w:hyperlink r:id="rId10" w:history="1">
        <w:r w:rsidRPr="001D3D4D">
          <w:rPr>
            <w:rStyle w:val="Hyperlink"/>
            <w:rFonts w:ascii="Times New Roman" w:eastAsia="Times New Roman" w:hAnsi="Times New Roman" w:cs="Times New Roman"/>
            <w:sz w:val="24"/>
            <w:szCs w:val="24"/>
            <w:lang w:eastAsia="en-GB"/>
          </w:rPr>
          <w:t>Tel:004401772893826</w:t>
        </w:r>
      </w:hyperlink>
    </w:p>
    <w:p w14:paraId="6931A632" w14:textId="77777777" w:rsidR="007C39DD" w:rsidRPr="001D3D4D" w:rsidRDefault="007C39DD" w:rsidP="007C39DD">
      <w:pPr>
        <w:spacing w:after="0" w:line="276" w:lineRule="auto"/>
        <w:rPr>
          <w:rFonts w:ascii="Times New Roman" w:eastAsia="Times New Roman" w:hAnsi="Times New Roman" w:cs="Times New Roman"/>
          <w:sz w:val="24"/>
          <w:szCs w:val="24"/>
          <w:lang w:eastAsia="en-GB"/>
        </w:rPr>
      </w:pPr>
    </w:p>
    <w:p w14:paraId="30C1B909" w14:textId="77777777" w:rsidR="007C39DD" w:rsidRPr="001D3D4D" w:rsidRDefault="007C39DD" w:rsidP="007C39DD">
      <w:pPr>
        <w:spacing w:after="0" w:line="276" w:lineRule="auto"/>
        <w:rPr>
          <w:rFonts w:ascii="Times New Roman" w:eastAsia="Times New Roman" w:hAnsi="Times New Roman" w:cs="Times New Roman"/>
          <w:sz w:val="24"/>
          <w:szCs w:val="24"/>
          <w:lang w:eastAsia="en-GB"/>
        </w:rPr>
      </w:pPr>
      <w:r w:rsidRPr="001D3D4D">
        <w:rPr>
          <w:rFonts w:ascii="Times New Roman" w:eastAsia="Times New Roman" w:hAnsi="Times New Roman" w:cs="Times New Roman"/>
          <w:sz w:val="24"/>
          <w:szCs w:val="24"/>
          <w:lang w:eastAsia="en-GB"/>
        </w:rPr>
        <w:t>Tom Markvart</w:t>
      </w:r>
      <w:r w:rsidRPr="001D3D4D">
        <w:rPr>
          <w:rFonts w:ascii="Times New Roman" w:eastAsia="Times New Roman" w:hAnsi="Times New Roman" w:cs="Times New Roman"/>
          <w:sz w:val="24"/>
          <w:szCs w:val="24"/>
          <w:vertAlign w:val="superscript"/>
          <w:lang w:eastAsia="en-GB"/>
        </w:rPr>
        <w:t>1,2</w:t>
      </w:r>
    </w:p>
    <w:p w14:paraId="12E46530" w14:textId="77777777" w:rsidR="007C39DD" w:rsidRPr="001D3D4D" w:rsidRDefault="007C39DD" w:rsidP="007C39DD">
      <w:pPr>
        <w:spacing w:after="0" w:line="276" w:lineRule="auto"/>
        <w:rPr>
          <w:rFonts w:ascii="Times New Roman" w:eastAsia="Times New Roman" w:hAnsi="Times New Roman" w:cs="Times New Roman"/>
          <w:sz w:val="24"/>
          <w:szCs w:val="24"/>
          <w:lang w:eastAsia="en-GB"/>
        </w:rPr>
      </w:pPr>
      <w:r w:rsidRPr="001D3D4D">
        <w:rPr>
          <w:rFonts w:ascii="Times New Roman" w:eastAsia="Times New Roman" w:hAnsi="Times New Roman" w:cs="Times New Roman"/>
          <w:sz w:val="24"/>
          <w:szCs w:val="24"/>
          <w:vertAlign w:val="superscript"/>
          <w:lang w:eastAsia="en-GB"/>
        </w:rPr>
        <w:t>1</w:t>
      </w:r>
      <w:r w:rsidRPr="001D3D4D">
        <w:rPr>
          <w:rFonts w:ascii="Times New Roman" w:eastAsia="Times New Roman" w:hAnsi="Times New Roman" w:cs="Times New Roman"/>
          <w:sz w:val="24"/>
          <w:szCs w:val="24"/>
          <w:lang w:eastAsia="en-GB"/>
        </w:rPr>
        <w:t>Solar Energy Laboratory, Faculty of Engineering and the Environment, University of Southampton, Southampton SO17 1BJ, UK,</w:t>
      </w:r>
    </w:p>
    <w:p w14:paraId="5F0AB0E3" w14:textId="77777777" w:rsidR="007C39DD" w:rsidRPr="001D3D4D" w:rsidRDefault="007C39DD" w:rsidP="007C39DD">
      <w:pPr>
        <w:spacing w:after="0" w:line="276" w:lineRule="auto"/>
        <w:rPr>
          <w:rFonts w:ascii="Times New Roman" w:eastAsia="Times New Roman" w:hAnsi="Times New Roman" w:cs="Times New Roman"/>
          <w:sz w:val="24"/>
          <w:szCs w:val="24"/>
          <w:lang w:eastAsia="en-GB"/>
        </w:rPr>
      </w:pPr>
      <w:r w:rsidRPr="001D3D4D">
        <w:rPr>
          <w:rFonts w:ascii="Times New Roman" w:eastAsia="Times New Roman" w:hAnsi="Times New Roman" w:cs="Times New Roman"/>
          <w:sz w:val="24"/>
          <w:szCs w:val="24"/>
          <w:vertAlign w:val="superscript"/>
          <w:lang w:eastAsia="en-GB"/>
        </w:rPr>
        <w:t>2</w:t>
      </w:r>
      <w:r w:rsidRPr="001D3D4D">
        <w:rPr>
          <w:rFonts w:ascii="Times New Roman" w:eastAsia="Times New Roman" w:hAnsi="Times New Roman" w:cs="Times New Roman"/>
          <w:sz w:val="24"/>
          <w:szCs w:val="24"/>
          <w:lang w:eastAsia="en-GB"/>
        </w:rPr>
        <w:t>Centre for Advanced Photovoltaics, Czech Technical University, 166 36 Prague 6, Czech Republic</w:t>
      </w:r>
    </w:p>
    <w:p w14:paraId="3830D520" w14:textId="77777777" w:rsidR="007C39DD" w:rsidRPr="001D3D4D" w:rsidRDefault="007C39DD" w:rsidP="007C39DD">
      <w:pPr>
        <w:spacing w:after="0" w:line="276" w:lineRule="auto"/>
        <w:rPr>
          <w:rFonts w:ascii="Times New Roman" w:eastAsia="Times New Roman" w:hAnsi="Times New Roman" w:cs="Times New Roman"/>
          <w:sz w:val="24"/>
          <w:szCs w:val="24"/>
          <w:lang w:eastAsia="en-GB"/>
        </w:rPr>
      </w:pPr>
      <w:r w:rsidRPr="001D3D4D">
        <w:rPr>
          <w:rFonts w:ascii="Times New Roman" w:eastAsia="Times New Roman" w:hAnsi="Times New Roman" w:cs="Times New Roman"/>
          <w:sz w:val="24"/>
          <w:szCs w:val="24"/>
          <w:lang w:eastAsia="en-GB"/>
        </w:rPr>
        <w:t> </w:t>
      </w:r>
    </w:p>
    <w:p w14:paraId="446CEC3D" w14:textId="77777777" w:rsidR="007C39DD" w:rsidRPr="001D3D4D" w:rsidRDefault="007C39DD" w:rsidP="007C39DD">
      <w:pPr>
        <w:spacing w:after="0" w:line="276" w:lineRule="auto"/>
        <w:rPr>
          <w:rFonts w:ascii="Times New Roman" w:eastAsia="Times New Roman" w:hAnsi="Times New Roman" w:cs="Times New Roman"/>
          <w:bCs/>
          <w:sz w:val="24"/>
          <w:szCs w:val="24"/>
          <w:lang w:eastAsia="en-GB"/>
        </w:rPr>
      </w:pPr>
      <w:r w:rsidRPr="001D3D4D">
        <w:rPr>
          <w:rFonts w:ascii="Times New Roman" w:eastAsia="Times New Roman" w:hAnsi="Times New Roman" w:cs="Times New Roman"/>
          <w:bCs/>
          <w:sz w:val="24"/>
          <w:szCs w:val="24"/>
          <w:lang w:eastAsia="en-GB"/>
        </w:rPr>
        <w:t xml:space="preserve">Georgios </w:t>
      </w:r>
      <w:proofErr w:type="spellStart"/>
      <w:r w:rsidRPr="001D3D4D">
        <w:rPr>
          <w:rFonts w:ascii="Times New Roman" w:eastAsia="Times New Roman" w:hAnsi="Times New Roman" w:cs="Times New Roman"/>
          <w:bCs/>
          <w:sz w:val="24"/>
          <w:szCs w:val="24"/>
          <w:lang w:eastAsia="en-GB"/>
        </w:rPr>
        <w:t>Laskos</w:t>
      </w:r>
      <w:proofErr w:type="spellEnd"/>
    </w:p>
    <w:p w14:paraId="21AFC22B" w14:textId="77777777" w:rsidR="007C39DD" w:rsidRPr="001D3D4D" w:rsidRDefault="007C39DD" w:rsidP="007C39DD">
      <w:pPr>
        <w:spacing w:after="0" w:line="276" w:lineRule="auto"/>
        <w:rPr>
          <w:rFonts w:ascii="Times New Roman" w:eastAsia="Times New Roman" w:hAnsi="Times New Roman" w:cs="Times New Roman"/>
          <w:sz w:val="24"/>
          <w:szCs w:val="24"/>
          <w:lang w:eastAsia="en-GB"/>
        </w:rPr>
      </w:pPr>
      <w:r w:rsidRPr="001D3D4D">
        <w:rPr>
          <w:rFonts w:ascii="Times New Roman" w:eastAsia="Times New Roman" w:hAnsi="Times New Roman" w:cs="Times New Roman"/>
          <w:sz w:val="24"/>
          <w:szCs w:val="24"/>
          <w:lang w:eastAsia="en-GB"/>
        </w:rPr>
        <w:t>Solar Energy Laboratory, Faculty of Engineering and the Environment, University of Southampton, Southampton SO17 1BJ, UK,</w:t>
      </w:r>
    </w:p>
    <w:p w14:paraId="02B5CC46" w14:textId="77777777" w:rsidR="007C39DD" w:rsidRPr="001D3D4D" w:rsidRDefault="007C39DD" w:rsidP="007926C4">
      <w:pPr>
        <w:spacing w:line="276" w:lineRule="auto"/>
        <w:rPr>
          <w:rFonts w:ascii="Times New Roman" w:hAnsi="Times New Roman" w:cs="Times New Roman"/>
          <w:b/>
          <w:sz w:val="24"/>
          <w:szCs w:val="24"/>
        </w:rPr>
      </w:pPr>
    </w:p>
    <w:p w14:paraId="0BA27A80" w14:textId="77777777" w:rsidR="00045A1D" w:rsidRPr="001D3D4D" w:rsidRDefault="00045A1D" w:rsidP="000051AC">
      <w:pPr>
        <w:spacing w:line="276" w:lineRule="auto"/>
        <w:jc w:val="both"/>
        <w:rPr>
          <w:rFonts w:ascii="Times New Roman" w:hAnsi="Times New Roman" w:cs="Times New Roman"/>
          <w:b/>
          <w:sz w:val="24"/>
          <w:szCs w:val="24"/>
        </w:rPr>
      </w:pPr>
      <w:r w:rsidRPr="001D3D4D">
        <w:rPr>
          <w:rFonts w:ascii="Times New Roman" w:hAnsi="Times New Roman" w:cs="Times New Roman"/>
          <w:b/>
          <w:sz w:val="24"/>
          <w:szCs w:val="24"/>
        </w:rPr>
        <w:t>Abstract</w:t>
      </w:r>
    </w:p>
    <w:p w14:paraId="7342249D" w14:textId="3E3A0AF4" w:rsidR="001F3BF9" w:rsidRPr="001D3D4D" w:rsidRDefault="00093B0C" w:rsidP="000051AC">
      <w:pPr>
        <w:spacing w:line="276" w:lineRule="auto"/>
        <w:jc w:val="both"/>
        <w:rPr>
          <w:rFonts w:ascii="Times New Roman" w:hAnsi="Times New Roman" w:cs="Times New Roman"/>
        </w:rPr>
      </w:pPr>
      <w:r w:rsidRPr="001D3D4D">
        <w:rPr>
          <w:rFonts w:ascii="Times New Roman" w:hAnsi="Times New Roman" w:cs="Times New Roman"/>
          <w:sz w:val="24"/>
          <w:szCs w:val="24"/>
        </w:rPr>
        <w:t xml:space="preserve">Based on weather and electricity demand data for the period 1984 – 2013, we develop a system model based on energy balance to determine the size of photovoltaic and wind generation combined with energy storage to provide a firm power supply for Great Britain. </w:t>
      </w:r>
      <w:r w:rsidR="000C1C7D" w:rsidRPr="001D3D4D">
        <w:rPr>
          <w:rFonts w:ascii="Times New Roman" w:hAnsi="Times New Roman" w:cs="Times New Roman"/>
          <w:sz w:val="24"/>
          <w:szCs w:val="24"/>
        </w:rPr>
        <w:t xml:space="preserve">A simple graphical methodology is proposed </w:t>
      </w:r>
      <w:r w:rsidR="00FA15B0" w:rsidRPr="001D3D4D">
        <w:rPr>
          <w:rFonts w:ascii="Times New Roman" w:hAnsi="Times New Roman" w:cs="Times New Roman"/>
          <w:sz w:val="24"/>
          <w:szCs w:val="24"/>
        </w:rPr>
        <w:t xml:space="preserve">where </w:t>
      </w:r>
      <w:r w:rsidR="00AD2D25" w:rsidRPr="001D3D4D">
        <w:rPr>
          <w:rFonts w:ascii="Times New Roman" w:hAnsi="Times New Roman" w:cs="Times New Roman"/>
          <w:sz w:val="24"/>
          <w:szCs w:val="24"/>
        </w:rPr>
        <w:t>th</w:t>
      </w:r>
      <w:r w:rsidR="0008641E" w:rsidRPr="001D3D4D">
        <w:rPr>
          <w:rFonts w:ascii="Times New Roman" w:hAnsi="Times New Roman" w:cs="Times New Roman"/>
          <w:sz w:val="24"/>
          <w:szCs w:val="24"/>
        </w:rPr>
        <w:t xml:space="preserve">e required wind and PV generation capacities can be read off from a </w:t>
      </w:r>
      <w:r w:rsidR="007946D7" w:rsidRPr="001D3D4D">
        <w:rPr>
          <w:rFonts w:ascii="Times New Roman" w:hAnsi="Times New Roman" w:cs="Times New Roman"/>
          <w:sz w:val="24"/>
          <w:szCs w:val="24"/>
        </w:rPr>
        <w:t>“</w:t>
      </w:r>
      <w:r w:rsidR="0008641E" w:rsidRPr="001D3D4D">
        <w:rPr>
          <w:rFonts w:ascii="Times New Roman" w:hAnsi="Times New Roman" w:cs="Times New Roman"/>
          <w:sz w:val="24"/>
          <w:szCs w:val="24"/>
        </w:rPr>
        <w:t>system configuration diagram”</w:t>
      </w:r>
      <w:r w:rsidR="007946D7" w:rsidRPr="001D3D4D">
        <w:rPr>
          <w:rFonts w:ascii="Times New Roman" w:hAnsi="Times New Roman" w:cs="Times New Roman"/>
          <w:sz w:val="24"/>
          <w:szCs w:val="24"/>
        </w:rPr>
        <w:t xml:space="preserve"> as a function of the available storage size. </w:t>
      </w:r>
      <w:r w:rsidR="00D854DD" w:rsidRPr="001D3D4D">
        <w:rPr>
          <w:rFonts w:ascii="Times New Roman" w:hAnsi="Times New Roman" w:cs="Times New Roman"/>
          <w:sz w:val="24"/>
          <w:szCs w:val="24"/>
        </w:rPr>
        <w:t xml:space="preserve">We show, by way of illustration, </w:t>
      </w:r>
      <w:r w:rsidR="0080459C" w:rsidRPr="001D3D4D">
        <w:rPr>
          <w:rFonts w:ascii="Times New Roman" w:hAnsi="Times New Roman" w:cs="Times New Roman"/>
          <w:sz w:val="24"/>
          <w:szCs w:val="24"/>
        </w:rPr>
        <w:t xml:space="preserve">that a </w:t>
      </w:r>
      <w:r w:rsidR="005535E5" w:rsidRPr="001D3D4D">
        <w:rPr>
          <w:rFonts w:ascii="Times New Roman" w:hAnsi="Times New Roman" w:cs="Times New Roman"/>
          <w:sz w:val="24"/>
          <w:szCs w:val="24"/>
        </w:rPr>
        <w:t xml:space="preserve">reliable supply </w:t>
      </w:r>
      <w:r w:rsidR="00E734EE" w:rsidRPr="001D3D4D">
        <w:rPr>
          <w:rFonts w:ascii="Times New Roman" w:hAnsi="Times New Roman" w:cs="Times New Roman"/>
          <w:sz w:val="24"/>
          <w:szCs w:val="24"/>
        </w:rPr>
        <w:t xml:space="preserve">would be produced by a </w:t>
      </w:r>
      <w:r w:rsidR="0080459C" w:rsidRPr="001D3D4D">
        <w:rPr>
          <w:rFonts w:ascii="Times New Roman" w:hAnsi="Times New Roman" w:cs="Times New Roman"/>
          <w:sz w:val="24"/>
          <w:szCs w:val="24"/>
        </w:rPr>
        <w:t xml:space="preserve">system based on PV and wind generators </w:t>
      </w:r>
      <w:r w:rsidR="00C83804" w:rsidRPr="001D3D4D">
        <w:rPr>
          <w:rFonts w:ascii="Times New Roman" w:hAnsi="Times New Roman" w:cs="Times New Roman"/>
          <w:sz w:val="24"/>
          <w:szCs w:val="24"/>
        </w:rPr>
        <w:t>generating</w:t>
      </w:r>
      <w:r w:rsidR="008D7DB1" w:rsidRPr="001D3D4D">
        <w:rPr>
          <w:rFonts w:ascii="Times New Roman" w:hAnsi="Times New Roman" w:cs="Times New Roman"/>
          <w:sz w:val="24"/>
          <w:szCs w:val="24"/>
        </w:rPr>
        <w:t xml:space="preserve"> </w:t>
      </w:r>
      <w:r w:rsidR="0080459C" w:rsidRPr="001D3D4D">
        <w:rPr>
          <w:rFonts w:ascii="Times New Roman" w:hAnsi="Times New Roman" w:cs="Times New Roman"/>
          <w:sz w:val="24"/>
          <w:szCs w:val="24"/>
        </w:rPr>
        <w:t xml:space="preserve">some 30% more electrical energy (approximately 100 </w:t>
      </w:r>
      <w:proofErr w:type="spellStart"/>
      <w:r w:rsidR="0080459C" w:rsidRPr="001D3D4D">
        <w:rPr>
          <w:rFonts w:ascii="Times New Roman" w:hAnsi="Times New Roman" w:cs="Times New Roman"/>
          <w:sz w:val="24"/>
          <w:szCs w:val="24"/>
        </w:rPr>
        <w:t>TWh</w:t>
      </w:r>
      <w:proofErr w:type="spellEnd"/>
      <w:r w:rsidR="0080459C" w:rsidRPr="001D3D4D">
        <w:rPr>
          <w:rFonts w:ascii="Times New Roman" w:hAnsi="Times New Roman" w:cs="Times New Roman"/>
          <w:sz w:val="24"/>
          <w:szCs w:val="24"/>
        </w:rPr>
        <w:t xml:space="preserve"> p.a.) </w:t>
      </w:r>
      <w:r w:rsidR="00554E8A" w:rsidRPr="001D3D4D">
        <w:rPr>
          <w:rFonts w:ascii="Times New Roman" w:hAnsi="Times New Roman" w:cs="Times New Roman"/>
          <w:sz w:val="24"/>
          <w:szCs w:val="24"/>
        </w:rPr>
        <w:t xml:space="preserve">than the current  electricity supply system </w:t>
      </w:r>
      <w:r w:rsidR="00A15994" w:rsidRPr="001D3D4D">
        <w:rPr>
          <w:rFonts w:ascii="Times New Roman" w:hAnsi="Times New Roman" w:cs="Times New Roman"/>
          <w:sz w:val="24"/>
          <w:szCs w:val="24"/>
        </w:rPr>
        <w:t xml:space="preserve">if </w:t>
      </w:r>
      <w:r w:rsidR="0080459C" w:rsidRPr="001D3D4D">
        <w:rPr>
          <w:rFonts w:ascii="Times New Roman" w:hAnsi="Times New Roman" w:cs="Times New Roman"/>
          <w:sz w:val="24"/>
          <w:szCs w:val="24"/>
        </w:rPr>
        <w:t xml:space="preserve">supplemented with </w:t>
      </w:r>
      <w:r w:rsidR="0080459C" w:rsidRPr="001D3D4D">
        <w:rPr>
          <w:rFonts w:ascii="Times New Roman" w:hAnsi="Times New Roman" w:cs="Times New Roman"/>
        </w:rPr>
        <w:t xml:space="preserve">30 days of storage. </w:t>
      </w:r>
      <w:r w:rsidR="0080459C" w:rsidRPr="001D3D4D">
        <w:rPr>
          <w:rFonts w:ascii="Times New Roman" w:hAnsi="Times New Roman" w:cs="Times New Roman"/>
          <w:sz w:val="24"/>
          <w:szCs w:val="24"/>
        </w:rPr>
        <w:t xml:space="preserve">In terms of generation capacities, the current </w:t>
      </w:r>
      <w:r w:rsidR="00875BC7" w:rsidRPr="001D3D4D">
        <w:rPr>
          <w:rFonts w:ascii="Times New Roman" w:hAnsi="Times New Roman" w:cs="Times New Roman"/>
          <w:sz w:val="24"/>
          <w:szCs w:val="24"/>
        </w:rPr>
        <w:t>8</w:t>
      </w:r>
      <w:r w:rsidR="002B7447" w:rsidRPr="001D3D4D">
        <w:rPr>
          <w:rFonts w:ascii="Times New Roman" w:hAnsi="Times New Roman" w:cs="Times New Roman"/>
          <w:sz w:val="24"/>
          <w:szCs w:val="24"/>
        </w:rPr>
        <w:t>2</w:t>
      </w:r>
      <w:r w:rsidR="00875BC7" w:rsidRPr="001D3D4D">
        <w:rPr>
          <w:rFonts w:ascii="Times New Roman" w:hAnsi="Times New Roman" w:cs="Times New Roman"/>
          <w:sz w:val="24"/>
          <w:szCs w:val="24"/>
        </w:rPr>
        <w:t xml:space="preserve"> GW of principally thermal generation </w:t>
      </w:r>
      <w:r w:rsidR="0080459C" w:rsidRPr="001D3D4D">
        <w:rPr>
          <w:rFonts w:ascii="Times New Roman" w:hAnsi="Times New Roman" w:cs="Times New Roman"/>
          <w:sz w:val="24"/>
          <w:szCs w:val="24"/>
        </w:rPr>
        <w:t>w</w:t>
      </w:r>
      <w:r w:rsidR="00875BC7" w:rsidRPr="001D3D4D">
        <w:rPr>
          <w:rFonts w:ascii="Times New Roman" w:hAnsi="Times New Roman" w:cs="Times New Roman"/>
          <w:sz w:val="24"/>
          <w:szCs w:val="24"/>
        </w:rPr>
        <w:t xml:space="preserve">ould </w:t>
      </w:r>
      <w:r w:rsidR="0080459C" w:rsidRPr="001D3D4D">
        <w:rPr>
          <w:rFonts w:ascii="Times New Roman" w:hAnsi="Times New Roman" w:cs="Times New Roman"/>
          <w:sz w:val="24"/>
          <w:szCs w:val="24"/>
        </w:rPr>
        <w:t xml:space="preserve">then </w:t>
      </w:r>
      <w:r w:rsidR="00875BC7" w:rsidRPr="001D3D4D">
        <w:rPr>
          <w:rFonts w:ascii="Times New Roman" w:hAnsi="Times New Roman" w:cs="Times New Roman"/>
          <w:sz w:val="24"/>
          <w:szCs w:val="24"/>
        </w:rPr>
        <w:t xml:space="preserve">be replaced </w:t>
      </w:r>
      <w:r w:rsidR="00A46EEB" w:rsidRPr="001D3D4D">
        <w:rPr>
          <w:rFonts w:ascii="Times New Roman" w:hAnsi="Times New Roman" w:cs="Times New Roman"/>
          <w:sz w:val="24"/>
          <w:szCs w:val="24"/>
        </w:rPr>
        <w:t xml:space="preserve">by </w:t>
      </w:r>
      <w:r w:rsidR="00875BC7" w:rsidRPr="001D3D4D">
        <w:rPr>
          <w:rFonts w:ascii="Times New Roman" w:hAnsi="Times New Roman" w:cs="Times New Roman"/>
          <w:sz w:val="24"/>
          <w:szCs w:val="24"/>
        </w:rPr>
        <w:t xml:space="preserve">about </w:t>
      </w:r>
      <w:r w:rsidR="00A46EEB" w:rsidRPr="001D3D4D">
        <w:rPr>
          <w:rFonts w:ascii="Times New Roman" w:hAnsi="Times New Roman" w:cs="Times New Roman"/>
        </w:rPr>
        <w:t xml:space="preserve">150GW of wind turbines and 35GW of PV </w:t>
      </w:r>
      <w:r w:rsidR="00875BC7" w:rsidRPr="001D3D4D">
        <w:rPr>
          <w:rFonts w:ascii="Times New Roman" w:hAnsi="Times New Roman" w:cs="Times New Roman"/>
        </w:rPr>
        <w:t>arrays</w:t>
      </w:r>
      <w:r w:rsidR="009304DC" w:rsidRPr="001D3D4D">
        <w:rPr>
          <w:rFonts w:ascii="Times New Roman" w:hAnsi="Times New Roman" w:cs="Times New Roman"/>
        </w:rPr>
        <w:t>.</w:t>
      </w:r>
    </w:p>
    <w:p w14:paraId="4A106167" w14:textId="42E957DC" w:rsidR="00032FC1" w:rsidRPr="001D3D4D" w:rsidRDefault="00032FC1" w:rsidP="00032FC1">
      <w:pPr>
        <w:spacing w:line="276" w:lineRule="auto"/>
        <w:jc w:val="both"/>
        <w:rPr>
          <w:rFonts w:ascii="Times New Roman" w:hAnsi="Times New Roman" w:cs="Times New Roman"/>
          <w:sz w:val="24"/>
          <w:szCs w:val="24"/>
        </w:rPr>
      </w:pPr>
      <w:r w:rsidRPr="001D3D4D">
        <w:rPr>
          <w:rFonts w:ascii="Times New Roman" w:hAnsi="Times New Roman" w:cs="Times New Roman"/>
          <w:b/>
          <w:sz w:val="24"/>
          <w:szCs w:val="24"/>
        </w:rPr>
        <w:t>Keywords:</w:t>
      </w:r>
      <w:r w:rsidRPr="001D3D4D">
        <w:t xml:space="preserve"> </w:t>
      </w:r>
      <w:r w:rsidRPr="001D3D4D">
        <w:rPr>
          <w:rFonts w:ascii="Times New Roman" w:hAnsi="Times New Roman" w:cs="Times New Roman"/>
          <w:sz w:val="24"/>
          <w:szCs w:val="24"/>
        </w:rPr>
        <w:t xml:space="preserve">Wind; Photovoltaics; Electricity demand; UK; Energy storage; </w:t>
      </w:r>
    </w:p>
    <w:p w14:paraId="0CDC65DF" w14:textId="77777777" w:rsidR="00032FC1" w:rsidRPr="001D3D4D" w:rsidRDefault="00032FC1" w:rsidP="00032FC1">
      <w:pPr>
        <w:spacing w:line="276" w:lineRule="auto"/>
        <w:jc w:val="both"/>
        <w:rPr>
          <w:rFonts w:ascii="Times New Roman" w:hAnsi="Times New Roman" w:cs="Times New Roman"/>
          <w:sz w:val="24"/>
          <w:szCs w:val="24"/>
        </w:rPr>
      </w:pPr>
    </w:p>
    <w:p w14:paraId="105222A8" w14:textId="77777777" w:rsidR="00EB5C76" w:rsidRPr="001D3D4D" w:rsidRDefault="00A415E0" w:rsidP="000051AC">
      <w:pPr>
        <w:spacing w:line="276" w:lineRule="auto"/>
        <w:jc w:val="both"/>
        <w:rPr>
          <w:rFonts w:ascii="Times New Roman" w:hAnsi="Times New Roman" w:cs="Times New Roman"/>
          <w:b/>
          <w:sz w:val="24"/>
          <w:szCs w:val="24"/>
        </w:rPr>
      </w:pPr>
      <w:r w:rsidRPr="001D3D4D">
        <w:rPr>
          <w:rFonts w:ascii="Times New Roman" w:hAnsi="Times New Roman" w:cs="Times New Roman"/>
          <w:b/>
          <w:sz w:val="24"/>
          <w:szCs w:val="24"/>
        </w:rPr>
        <w:t xml:space="preserve">1.   </w:t>
      </w:r>
      <w:r w:rsidRPr="001D3D4D">
        <w:rPr>
          <w:rFonts w:ascii="Times New Roman" w:hAnsi="Times New Roman" w:cs="Times New Roman"/>
          <w:b/>
          <w:sz w:val="24"/>
          <w:szCs w:val="24"/>
        </w:rPr>
        <w:tab/>
      </w:r>
      <w:r w:rsidR="00045A1D" w:rsidRPr="001D3D4D">
        <w:rPr>
          <w:rFonts w:ascii="Times New Roman" w:hAnsi="Times New Roman" w:cs="Times New Roman"/>
          <w:b/>
          <w:sz w:val="24"/>
          <w:szCs w:val="24"/>
        </w:rPr>
        <w:t>Introduction</w:t>
      </w:r>
    </w:p>
    <w:p w14:paraId="3A0835CA" w14:textId="53C301EA" w:rsidR="001E4462" w:rsidRPr="001D3D4D" w:rsidRDefault="001E4462"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In response to climate change agreements </w:t>
      </w:r>
      <w:r w:rsidR="00D94883" w:rsidRPr="001D3D4D">
        <w:rPr>
          <w:rFonts w:ascii="Times New Roman" w:hAnsi="Times New Roman" w:cs="Times New Roman"/>
          <w:sz w:val="24"/>
          <w:szCs w:val="24"/>
        </w:rPr>
        <w:t xml:space="preserve">starting from </w:t>
      </w:r>
      <w:r w:rsidRPr="001D3D4D">
        <w:rPr>
          <w:rFonts w:ascii="Times New Roman" w:hAnsi="Times New Roman" w:cs="Times New Roman"/>
          <w:sz w:val="24"/>
          <w:szCs w:val="24"/>
        </w:rPr>
        <w:t xml:space="preserve">Rio in </w:t>
      </w:r>
      <w:r w:rsidR="004F21AB" w:rsidRPr="001D3D4D">
        <w:rPr>
          <w:rFonts w:ascii="Times New Roman" w:hAnsi="Times New Roman" w:cs="Times New Roman"/>
          <w:sz w:val="24"/>
          <w:szCs w:val="24"/>
        </w:rPr>
        <w:t xml:space="preserve">1992 </w:t>
      </w:r>
      <w:r w:rsidRPr="001D3D4D">
        <w:rPr>
          <w:rFonts w:ascii="Times New Roman" w:hAnsi="Times New Roman" w:cs="Times New Roman"/>
          <w:sz w:val="24"/>
          <w:szCs w:val="24"/>
        </w:rPr>
        <w:t>to Paris in 2016, there is a steady drive to replace fossil fuels with low</w:t>
      </w:r>
      <w:r w:rsidR="00A15994" w:rsidRPr="001D3D4D">
        <w:rPr>
          <w:rFonts w:ascii="Times New Roman" w:hAnsi="Times New Roman" w:cs="Times New Roman"/>
          <w:sz w:val="24"/>
          <w:szCs w:val="24"/>
        </w:rPr>
        <w:t>-</w:t>
      </w:r>
      <w:r w:rsidRPr="001D3D4D">
        <w:rPr>
          <w:rFonts w:ascii="Times New Roman" w:hAnsi="Times New Roman" w:cs="Times New Roman"/>
          <w:sz w:val="24"/>
          <w:szCs w:val="24"/>
        </w:rPr>
        <w:t xml:space="preserve">carbon energy sources. For example, the UK government - </w:t>
      </w:r>
      <w:r w:rsidR="00365A47" w:rsidRPr="001D3D4D">
        <w:rPr>
          <w:rFonts w:ascii="Times New Roman" w:hAnsi="Times New Roman" w:cs="Times New Roman"/>
          <w:sz w:val="24"/>
          <w:szCs w:val="24"/>
        </w:rPr>
        <w:t>alongside a number of other coun</w:t>
      </w:r>
      <w:r w:rsidRPr="001D3D4D">
        <w:rPr>
          <w:rFonts w:ascii="Times New Roman" w:hAnsi="Times New Roman" w:cs="Times New Roman"/>
          <w:sz w:val="24"/>
          <w:szCs w:val="24"/>
        </w:rPr>
        <w:t>tries -</w:t>
      </w:r>
      <w:r w:rsidR="00365A47" w:rsidRPr="001D3D4D">
        <w:rPr>
          <w:rFonts w:ascii="Times New Roman" w:hAnsi="Times New Roman" w:cs="Times New Roman"/>
          <w:sz w:val="24"/>
          <w:szCs w:val="24"/>
        </w:rPr>
        <w:t xml:space="preserve"> ha</w:t>
      </w:r>
      <w:r w:rsidRPr="001D3D4D">
        <w:rPr>
          <w:rFonts w:ascii="Times New Roman" w:hAnsi="Times New Roman" w:cs="Times New Roman"/>
          <w:sz w:val="24"/>
          <w:szCs w:val="24"/>
        </w:rPr>
        <w:t>s</w:t>
      </w:r>
      <w:r w:rsidR="00365A47" w:rsidRPr="001D3D4D">
        <w:rPr>
          <w:rFonts w:ascii="Times New Roman" w:hAnsi="Times New Roman" w:cs="Times New Roman"/>
          <w:sz w:val="24"/>
          <w:szCs w:val="24"/>
        </w:rPr>
        <w:t xml:space="preserve"> pledged to reduce carbon emission by 80% </w:t>
      </w:r>
      <w:r w:rsidR="00F852DD" w:rsidRPr="001D3D4D">
        <w:rPr>
          <w:rFonts w:ascii="Times New Roman" w:hAnsi="Times New Roman" w:cs="Times New Roman"/>
          <w:sz w:val="24"/>
          <w:szCs w:val="24"/>
        </w:rPr>
        <w:t xml:space="preserve">below 1990 levels </w:t>
      </w:r>
      <w:r w:rsidR="00365A47" w:rsidRPr="001D3D4D">
        <w:rPr>
          <w:rFonts w:ascii="Times New Roman" w:hAnsi="Times New Roman" w:cs="Times New Roman"/>
          <w:sz w:val="24"/>
          <w:szCs w:val="24"/>
        </w:rPr>
        <w:t>by 2050</w:t>
      </w:r>
      <w:r w:rsidR="007301EB" w:rsidRPr="001D3D4D">
        <w:rPr>
          <w:rStyle w:val="EndnoteReference"/>
          <w:rFonts w:ascii="Times New Roman" w:hAnsi="Times New Roman" w:cs="Times New Roman"/>
          <w:sz w:val="24"/>
          <w:szCs w:val="24"/>
        </w:rPr>
        <w:endnoteReference w:id="1"/>
      </w:r>
      <w:r w:rsidR="00365A47" w:rsidRPr="001D3D4D">
        <w:rPr>
          <w:rFonts w:ascii="Times New Roman" w:hAnsi="Times New Roman" w:cs="Times New Roman"/>
          <w:sz w:val="24"/>
          <w:szCs w:val="24"/>
        </w:rPr>
        <w:t>. This</w:t>
      </w:r>
      <w:r w:rsidR="00D94883" w:rsidRPr="001D3D4D">
        <w:rPr>
          <w:rFonts w:ascii="Times New Roman" w:hAnsi="Times New Roman" w:cs="Times New Roman"/>
          <w:sz w:val="24"/>
          <w:szCs w:val="24"/>
        </w:rPr>
        <w:t xml:space="preserve"> will undoubtedly mean electri</w:t>
      </w:r>
      <w:r w:rsidR="00365A47" w:rsidRPr="001D3D4D">
        <w:rPr>
          <w:rFonts w:ascii="Times New Roman" w:hAnsi="Times New Roman" w:cs="Times New Roman"/>
          <w:sz w:val="24"/>
          <w:szCs w:val="24"/>
        </w:rPr>
        <w:t>fication of most of the user sectors with the use of</w:t>
      </w:r>
      <w:r w:rsidRPr="001D3D4D">
        <w:rPr>
          <w:rFonts w:ascii="Times New Roman" w:hAnsi="Times New Roman" w:cs="Times New Roman"/>
          <w:sz w:val="24"/>
          <w:szCs w:val="24"/>
        </w:rPr>
        <w:t xml:space="preserve">, in </w:t>
      </w:r>
      <w:r w:rsidR="00D94883" w:rsidRPr="001D3D4D">
        <w:rPr>
          <w:rFonts w:ascii="Times New Roman" w:hAnsi="Times New Roman" w:cs="Times New Roman"/>
          <w:sz w:val="24"/>
          <w:szCs w:val="24"/>
        </w:rPr>
        <w:t xml:space="preserve">a </w:t>
      </w:r>
      <w:r w:rsidR="00365A47" w:rsidRPr="001D3D4D">
        <w:rPr>
          <w:rFonts w:ascii="Times New Roman" w:hAnsi="Times New Roman" w:cs="Times New Roman"/>
          <w:sz w:val="24"/>
          <w:szCs w:val="24"/>
        </w:rPr>
        <w:t xml:space="preserve">large part, renewable sources. In the case of UK, a significant part </w:t>
      </w:r>
      <w:r w:rsidRPr="001D3D4D">
        <w:rPr>
          <w:rFonts w:ascii="Times New Roman" w:hAnsi="Times New Roman" w:cs="Times New Roman"/>
          <w:sz w:val="24"/>
          <w:szCs w:val="24"/>
        </w:rPr>
        <w:t xml:space="preserve">is </w:t>
      </w:r>
      <w:r w:rsidR="00365A47" w:rsidRPr="001D3D4D">
        <w:rPr>
          <w:rFonts w:ascii="Times New Roman" w:hAnsi="Times New Roman" w:cs="Times New Roman"/>
          <w:sz w:val="24"/>
          <w:szCs w:val="24"/>
        </w:rPr>
        <w:t xml:space="preserve">likely to come from wind, with </w:t>
      </w:r>
      <w:r w:rsidRPr="001D3D4D">
        <w:rPr>
          <w:rFonts w:ascii="Times New Roman" w:hAnsi="Times New Roman" w:cs="Times New Roman"/>
          <w:sz w:val="24"/>
          <w:szCs w:val="24"/>
        </w:rPr>
        <w:t xml:space="preserve">possibly </w:t>
      </w:r>
      <w:r w:rsidR="00365A47" w:rsidRPr="001D3D4D">
        <w:rPr>
          <w:rFonts w:ascii="Times New Roman" w:hAnsi="Times New Roman" w:cs="Times New Roman"/>
          <w:sz w:val="24"/>
          <w:szCs w:val="24"/>
        </w:rPr>
        <w:t>a smaller component of solar</w:t>
      </w:r>
      <w:r w:rsidRPr="001D3D4D">
        <w:rPr>
          <w:rFonts w:ascii="Times New Roman" w:hAnsi="Times New Roman" w:cs="Times New Roman"/>
          <w:sz w:val="24"/>
          <w:szCs w:val="24"/>
        </w:rPr>
        <w:t xml:space="preserve"> photovoltaics, creating the challenge of replacing a large amount of dispa</w:t>
      </w:r>
      <w:r w:rsidR="00AE238C" w:rsidRPr="001D3D4D">
        <w:rPr>
          <w:rFonts w:ascii="Times New Roman" w:hAnsi="Times New Roman" w:cs="Times New Roman"/>
          <w:sz w:val="24"/>
          <w:szCs w:val="24"/>
        </w:rPr>
        <w:t>t</w:t>
      </w:r>
      <w:r w:rsidRPr="001D3D4D">
        <w:rPr>
          <w:rFonts w:ascii="Times New Roman" w:hAnsi="Times New Roman" w:cs="Times New Roman"/>
          <w:sz w:val="24"/>
          <w:szCs w:val="24"/>
        </w:rPr>
        <w:t xml:space="preserve">chable power stations with intermittent generation. </w:t>
      </w:r>
    </w:p>
    <w:p w14:paraId="6804470B" w14:textId="56D7DF30" w:rsidR="00B6070F" w:rsidRPr="001D3D4D" w:rsidRDefault="001E4462"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lastRenderedPageBreak/>
        <w:t xml:space="preserve">Possible solutions that have been suggested to meet this challenge include </w:t>
      </w:r>
      <w:r w:rsidR="00F75ECE" w:rsidRPr="001D3D4D">
        <w:rPr>
          <w:rFonts w:ascii="Times New Roman" w:hAnsi="Times New Roman" w:cs="Times New Roman"/>
          <w:sz w:val="24"/>
          <w:szCs w:val="24"/>
        </w:rPr>
        <w:t xml:space="preserve">extending </w:t>
      </w:r>
      <w:r w:rsidRPr="001D3D4D">
        <w:rPr>
          <w:rFonts w:ascii="Times New Roman" w:hAnsi="Times New Roman" w:cs="Times New Roman"/>
          <w:sz w:val="24"/>
          <w:szCs w:val="24"/>
        </w:rPr>
        <w:t>and strengthening the high voltage transmission system</w:t>
      </w:r>
      <w:r w:rsidR="00F75ECE" w:rsidRPr="001D3D4D">
        <w:rPr>
          <w:rFonts w:ascii="Times New Roman" w:hAnsi="Times New Roman" w:cs="Times New Roman"/>
          <w:sz w:val="24"/>
          <w:szCs w:val="24"/>
        </w:rPr>
        <w:t xml:space="preserve"> with links to neighbouring power systems (for example, strengthening the existing links to France, the Netherlands and Ireland, and building </w:t>
      </w:r>
      <w:r w:rsidR="00FD56B5" w:rsidRPr="001D3D4D">
        <w:rPr>
          <w:rFonts w:ascii="Times New Roman" w:hAnsi="Times New Roman" w:cs="Times New Roman"/>
          <w:sz w:val="24"/>
          <w:szCs w:val="24"/>
        </w:rPr>
        <w:t>a new link</w:t>
      </w:r>
      <w:r w:rsidR="00F75ECE" w:rsidRPr="001D3D4D">
        <w:rPr>
          <w:rFonts w:ascii="Times New Roman" w:hAnsi="Times New Roman" w:cs="Times New Roman"/>
          <w:sz w:val="24"/>
          <w:szCs w:val="24"/>
        </w:rPr>
        <w:t xml:space="preserve"> to Norway)</w:t>
      </w:r>
      <w:r w:rsidRPr="001D3D4D">
        <w:rPr>
          <w:rFonts w:ascii="Times New Roman" w:hAnsi="Times New Roman" w:cs="Times New Roman"/>
          <w:sz w:val="24"/>
          <w:szCs w:val="24"/>
        </w:rPr>
        <w:t>, demand side management</w:t>
      </w:r>
      <w:r w:rsidR="00FD56B5" w:rsidRPr="001D3D4D">
        <w:rPr>
          <w:rFonts w:ascii="Times New Roman" w:hAnsi="Times New Roman" w:cs="Times New Roman"/>
          <w:sz w:val="24"/>
          <w:szCs w:val="24"/>
        </w:rPr>
        <w:t>, sustainable biomass</w:t>
      </w:r>
      <w:r w:rsidRPr="001D3D4D">
        <w:rPr>
          <w:rFonts w:ascii="Times New Roman" w:hAnsi="Times New Roman" w:cs="Times New Roman"/>
          <w:sz w:val="24"/>
          <w:szCs w:val="24"/>
        </w:rPr>
        <w:t xml:space="preserve"> and </w:t>
      </w:r>
      <w:r w:rsidR="005D1457" w:rsidRPr="001D3D4D">
        <w:rPr>
          <w:rFonts w:ascii="Times New Roman" w:hAnsi="Times New Roman" w:cs="Times New Roman"/>
          <w:sz w:val="24"/>
          <w:szCs w:val="24"/>
        </w:rPr>
        <w:t>energy storage</w:t>
      </w:r>
      <w:r w:rsidR="00E05980" w:rsidRPr="001D3D4D">
        <w:rPr>
          <w:rFonts w:ascii="Times New Roman" w:hAnsi="Times New Roman" w:cs="Times New Roman"/>
          <w:sz w:val="24"/>
          <w:szCs w:val="24"/>
        </w:rPr>
        <w:t xml:space="preserve"> </w:t>
      </w:r>
      <w:r w:rsidR="00E05980" w:rsidRPr="001D3D4D">
        <w:rPr>
          <w:rFonts w:ascii="Times New Roman" w:hAnsi="Times New Roman" w:cs="Times New Roman"/>
          <w:sz w:val="24"/>
          <w:szCs w:val="24"/>
          <w:vertAlign w:val="superscript"/>
        </w:rPr>
        <w:t>[</w:t>
      </w:r>
      <w:bookmarkStart w:id="0" w:name="_Ref477963945"/>
      <w:r w:rsidR="00E05980" w:rsidRPr="001D3D4D">
        <w:rPr>
          <w:rStyle w:val="EndnoteReference"/>
          <w:rFonts w:ascii="Times New Roman" w:hAnsi="Times New Roman" w:cs="Times New Roman"/>
          <w:sz w:val="24"/>
          <w:szCs w:val="24"/>
        </w:rPr>
        <w:endnoteReference w:id="2"/>
      </w:r>
      <w:bookmarkEnd w:id="0"/>
      <w:r w:rsidR="00E05980" w:rsidRPr="001D3D4D">
        <w:rPr>
          <w:rFonts w:ascii="Times New Roman" w:hAnsi="Times New Roman" w:cs="Times New Roman"/>
          <w:sz w:val="24"/>
          <w:szCs w:val="24"/>
          <w:vertAlign w:val="superscript"/>
        </w:rPr>
        <w:t>,</w:t>
      </w:r>
      <w:bookmarkStart w:id="1" w:name="_Ref477963954"/>
      <w:r w:rsidR="00E05980" w:rsidRPr="001D3D4D">
        <w:rPr>
          <w:rStyle w:val="EndnoteReference"/>
          <w:rFonts w:ascii="Times New Roman" w:hAnsi="Times New Roman" w:cs="Times New Roman"/>
          <w:sz w:val="24"/>
          <w:szCs w:val="24"/>
        </w:rPr>
        <w:endnoteReference w:id="3"/>
      </w:r>
      <w:bookmarkEnd w:id="1"/>
      <w:r w:rsidR="00E05980" w:rsidRPr="001D3D4D">
        <w:rPr>
          <w:rFonts w:ascii="Times New Roman" w:hAnsi="Times New Roman" w:cs="Times New Roman"/>
          <w:sz w:val="24"/>
          <w:szCs w:val="24"/>
          <w:vertAlign w:val="superscript"/>
        </w:rPr>
        <w:t>,</w:t>
      </w:r>
      <w:bookmarkStart w:id="2" w:name="_Ref477963958"/>
      <w:r w:rsidR="00E05980" w:rsidRPr="001D3D4D">
        <w:rPr>
          <w:rStyle w:val="EndnoteReference"/>
          <w:rFonts w:ascii="Times New Roman" w:hAnsi="Times New Roman" w:cs="Times New Roman"/>
          <w:sz w:val="24"/>
          <w:szCs w:val="24"/>
        </w:rPr>
        <w:endnoteReference w:id="4"/>
      </w:r>
      <w:bookmarkEnd w:id="2"/>
      <w:r w:rsidR="00E05980" w:rsidRPr="001D3D4D">
        <w:rPr>
          <w:rFonts w:ascii="Times New Roman" w:hAnsi="Times New Roman" w:cs="Times New Roman"/>
          <w:sz w:val="24"/>
          <w:szCs w:val="24"/>
          <w:vertAlign w:val="superscript"/>
        </w:rPr>
        <w:t>]</w:t>
      </w:r>
      <w:r w:rsidR="005D1457" w:rsidRPr="001D3D4D">
        <w:rPr>
          <w:rFonts w:ascii="Times New Roman" w:hAnsi="Times New Roman" w:cs="Times New Roman"/>
          <w:sz w:val="24"/>
          <w:szCs w:val="24"/>
        </w:rPr>
        <w:t xml:space="preserve">. </w:t>
      </w:r>
      <w:r w:rsidR="00F75ECE" w:rsidRPr="001D3D4D">
        <w:rPr>
          <w:rFonts w:ascii="Times New Roman" w:hAnsi="Times New Roman" w:cs="Times New Roman"/>
          <w:sz w:val="24"/>
          <w:szCs w:val="24"/>
        </w:rPr>
        <w:t xml:space="preserve">Even though substantial </w:t>
      </w:r>
      <w:r w:rsidR="005D1457" w:rsidRPr="001D3D4D">
        <w:rPr>
          <w:rFonts w:ascii="Times New Roman" w:hAnsi="Times New Roman" w:cs="Times New Roman"/>
          <w:sz w:val="24"/>
          <w:szCs w:val="24"/>
        </w:rPr>
        <w:t xml:space="preserve">uncertainties exist </w:t>
      </w:r>
      <w:r w:rsidR="00F75ECE" w:rsidRPr="001D3D4D">
        <w:rPr>
          <w:rFonts w:ascii="Times New Roman" w:hAnsi="Times New Roman" w:cs="Times New Roman"/>
          <w:sz w:val="24"/>
          <w:szCs w:val="24"/>
        </w:rPr>
        <w:t xml:space="preserve">it is likely that any future system will include elements of these </w:t>
      </w:r>
      <w:r w:rsidR="00FD56B5" w:rsidRPr="001D3D4D">
        <w:rPr>
          <w:rFonts w:ascii="Times New Roman" w:hAnsi="Times New Roman" w:cs="Times New Roman"/>
          <w:sz w:val="24"/>
          <w:szCs w:val="24"/>
        </w:rPr>
        <w:t>technologies.</w:t>
      </w:r>
      <w:r w:rsidR="005D1457" w:rsidRPr="001D3D4D">
        <w:rPr>
          <w:rFonts w:ascii="Times New Roman" w:hAnsi="Times New Roman" w:cs="Times New Roman"/>
          <w:sz w:val="24"/>
          <w:szCs w:val="24"/>
        </w:rPr>
        <w:t xml:space="preserve"> </w:t>
      </w:r>
      <w:r w:rsidR="00FD56B5" w:rsidRPr="001D3D4D">
        <w:rPr>
          <w:rFonts w:ascii="Times New Roman" w:hAnsi="Times New Roman" w:cs="Times New Roman"/>
          <w:sz w:val="24"/>
          <w:szCs w:val="24"/>
        </w:rPr>
        <w:t>In this paper we consider a simpli</w:t>
      </w:r>
      <w:r w:rsidR="000B4C97" w:rsidRPr="001D3D4D">
        <w:rPr>
          <w:rFonts w:ascii="Times New Roman" w:hAnsi="Times New Roman" w:cs="Times New Roman"/>
          <w:sz w:val="24"/>
          <w:szCs w:val="24"/>
        </w:rPr>
        <w:t>fi</w:t>
      </w:r>
      <w:r w:rsidR="00FD56B5" w:rsidRPr="001D3D4D">
        <w:rPr>
          <w:rFonts w:ascii="Times New Roman" w:hAnsi="Times New Roman" w:cs="Times New Roman"/>
          <w:sz w:val="24"/>
          <w:szCs w:val="24"/>
        </w:rPr>
        <w:t xml:space="preserve">ed model where the intermittent nature of wind and </w:t>
      </w:r>
      <w:r w:rsidR="00F821BE" w:rsidRPr="001D3D4D">
        <w:rPr>
          <w:rFonts w:ascii="Times New Roman" w:hAnsi="Times New Roman" w:cs="Times New Roman"/>
          <w:sz w:val="24"/>
          <w:szCs w:val="24"/>
        </w:rPr>
        <w:t>photovoltaic (</w:t>
      </w:r>
      <w:r w:rsidR="00FD56B5" w:rsidRPr="001D3D4D">
        <w:rPr>
          <w:rFonts w:ascii="Times New Roman" w:hAnsi="Times New Roman" w:cs="Times New Roman"/>
          <w:sz w:val="24"/>
          <w:szCs w:val="24"/>
        </w:rPr>
        <w:t>PV</w:t>
      </w:r>
      <w:r w:rsidR="00F821BE" w:rsidRPr="001D3D4D">
        <w:rPr>
          <w:rFonts w:ascii="Times New Roman" w:hAnsi="Times New Roman" w:cs="Times New Roman"/>
          <w:sz w:val="24"/>
          <w:szCs w:val="24"/>
        </w:rPr>
        <w:t>)</w:t>
      </w:r>
      <w:r w:rsidR="00FD56B5" w:rsidRPr="001D3D4D">
        <w:rPr>
          <w:rFonts w:ascii="Times New Roman" w:hAnsi="Times New Roman" w:cs="Times New Roman"/>
          <w:sz w:val="24"/>
          <w:szCs w:val="24"/>
        </w:rPr>
        <w:t xml:space="preserve"> generators is balanced only by energy storage.  We shall show that, despite this restricted scenario, the model provides useful information about the size </w:t>
      </w:r>
      <w:r w:rsidR="00C03A7E" w:rsidRPr="001D3D4D">
        <w:rPr>
          <w:rFonts w:ascii="Times New Roman" w:hAnsi="Times New Roman" w:cs="Times New Roman"/>
          <w:sz w:val="24"/>
          <w:szCs w:val="24"/>
        </w:rPr>
        <w:t xml:space="preserve">of </w:t>
      </w:r>
      <w:r w:rsidR="00FD56B5" w:rsidRPr="001D3D4D">
        <w:rPr>
          <w:rFonts w:ascii="Times New Roman" w:hAnsi="Times New Roman" w:cs="Times New Roman"/>
          <w:sz w:val="24"/>
          <w:szCs w:val="24"/>
        </w:rPr>
        <w:t xml:space="preserve">storage and additional generation capacity that might be needed, as well as informing the policy makers about the role of demand management and </w:t>
      </w:r>
      <w:r w:rsidR="00D3638B" w:rsidRPr="001D3D4D">
        <w:rPr>
          <w:rFonts w:ascii="Times New Roman" w:hAnsi="Times New Roman" w:cs="Times New Roman"/>
          <w:sz w:val="24"/>
          <w:szCs w:val="24"/>
        </w:rPr>
        <w:t xml:space="preserve">the amount of </w:t>
      </w:r>
      <w:r w:rsidR="00FD56B5" w:rsidRPr="001D3D4D">
        <w:rPr>
          <w:rFonts w:ascii="Times New Roman" w:hAnsi="Times New Roman" w:cs="Times New Roman"/>
          <w:sz w:val="24"/>
          <w:szCs w:val="24"/>
        </w:rPr>
        <w:t>sustainable fuel such as biomass</w:t>
      </w:r>
      <w:r w:rsidR="00D3638B" w:rsidRPr="001D3D4D">
        <w:rPr>
          <w:rFonts w:ascii="Times New Roman" w:hAnsi="Times New Roman" w:cs="Times New Roman"/>
          <w:sz w:val="24"/>
          <w:szCs w:val="24"/>
        </w:rPr>
        <w:t xml:space="preserve"> that might be needed</w:t>
      </w:r>
      <w:r w:rsidR="00FD56B5" w:rsidRPr="001D3D4D">
        <w:rPr>
          <w:rFonts w:ascii="Times New Roman" w:hAnsi="Times New Roman" w:cs="Times New Roman"/>
          <w:sz w:val="24"/>
          <w:szCs w:val="24"/>
        </w:rPr>
        <w:t xml:space="preserve">. Interconnection to other power systems </w:t>
      </w:r>
      <w:r w:rsidR="003D4A7E" w:rsidRPr="001D3D4D">
        <w:rPr>
          <w:rFonts w:ascii="Times New Roman" w:eastAsia="Times New Roman" w:hAnsi="Times New Roman" w:cs="Times New Roman"/>
          <w:sz w:val="24"/>
          <w:szCs w:val="24"/>
          <w:lang w:eastAsia="en-GB"/>
        </w:rPr>
        <w:t>can serve as an alternative</w:t>
      </w:r>
      <w:r w:rsidR="003D4A7E" w:rsidRPr="001D3D4D" w:rsidDel="003D4A7E">
        <w:rPr>
          <w:rFonts w:ascii="Times New Roman" w:hAnsi="Times New Roman" w:cs="Times New Roman"/>
          <w:sz w:val="24"/>
          <w:szCs w:val="24"/>
        </w:rPr>
        <w:t xml:space="preserve"> </w:t>
      </w:r>
      <w:r w:rsidR="00FD56B5" w:rsidRPr="001D3D4D">
        <w:rPr>
          <w:rFonts w:ascii="Times New Roman" w:hAnsi="Times New Roman" w:cs="Times New Roman"/>
          <w:sz w:val="24"/>
          <w:szCs w:val="24"/>
        </w:rPr>
        <w:t xml:space="preserve">solution, to be investigated in a separate publication. </w:t>
      </w:r>
    </w:p>
    <w:p w14:paraId="072667D6" w14:textId="30503FE7" w:rsidR="00D94883" w:rsidRPr="001D3D4D" w:rsidRDefault="006A0858"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This paper</w:t>
      </w:r>
      <w:r w:rsidR="005D1457" w:rsidRPr="001D3D4D">
        <w:rPr>
          <w:rFonts w:ascii="Times New Roman" w:hAnsi="Times New Roman" w:cs="Times New Roman"/>
          <w:sz w:val="24"/>
          <w:szCs w:val="24"/>
        </w:rPr>
        <w:t xml:space="preserve"> </w:t>
      </w:r>
      <w:r w:rsidR="005F0237" w:rsidRPr="001D3D4D">
        <w:rPr>
          <w:rFonts w:ascii="Times New Roman" w:hAnsi="Times New Roman" w:cs="Times New Roman"/>
          <w:sz w:val="24"/>
          <w:szCs w:val="24"/>
        </w:rPr>
        <w:t xml:space="preserve">uses </w:t>
      </w:r>
      <w:r w:rsidRPr="001D3D4D">
        <w:rPr>
          <w:rFonts w:ascii="Times New Roman" w:hAnsi="Times New Roman" w:cs="Times New Roman"/>
          <w:sz w:val="24"/>
          <w:szCs w:val="24"/>
        </w:rPr>
        <w:t>historic weather and electricity demand data</w:t>
      </w:r>
      <w:r w:rsidR="00BB43F1" w:rsidRPr="001D3D4D">
        <w:rPr>
          <w:rStyle w:val="EndnoteReference"/>
          <w:rFonts w:ascii="Times New Roman" w:hAnsi="Times New Roman" w:cs="Times New Roman"/>
          <w:sz w:val="24"/>
          <w:szCs w:val="24"/>
        </w:rPr>
        <w:endnoteReference w:id="5"/>
      </w:r>
      <w:r w:rsidR="009A69A9" w:rsidRPr="001D3D4D">
        <w:rPr>
          <w:rFonts w:ascii="Times New Roman" w:hAnsi="Times New Roman" w:cs="Times New Roman"/>
          <w:sz w:val="24"/>
          <w:szCs w:val="24"/>
          <w:vertAlign w:val="superscript"/>
        </w:rPr>
        <w:t>,</w:t>
      </w:r>
      <w:r w:rsidR="008A66CF" w:rsidRPr="001D3D4D">
        <w:rPr>
          <w:rStyle w:val="EndnoteReference"/>
          <w:rFonts w:ascii="Times New Roman" w:hAnsi="Times New Roman" w:cs="Times New Roman"/>
          <w:sz w:val="24"/>
          <w:szCs w:val="24"/>
        </w:rPr>
        <w:endnoteReference w:id="6"/>
      </w:r>
      <w:r w:rsidRPr="001D3D4D">
        <w:rPr>
          <w:rFonts w:ascii="Times New Roman" w:hAnsi="Times New Roman" w:cs="Times New Roman"/>
          <w:sz w:val="24"/>
          <w:szCs w:val="24"/>
        </w:rPr>
        <w:t xml:space="preserve"> for the past 30 years </w:t>
      </w:r>
      <w:r w:rsidR="00E05980" w:rsidRPr="001D3D4D">
        <w:rPr>
          <w:rFonts w:ascii="Times New Roman" w:hAnsi="Times New Roman" w:cs="Times New Roman"/>
          <w:sz w:val="24"/>
          <w:szCs w:val="24"/>
        </w:rPr>
        <w:t xml:space="preserve">to </w:t>
      </w:r>
      <w:r w:rsidRPr="001D3D4D">
        <w:rPr>
          <w:rFonts w:ascii="Times New Roman" w:hAnsi="Times New Roman" w:cs="Times New Roman"/>
          <w:sz w:val="24"/>
          <w:szCs w:val="24"/>
        </w:rPr>
        <w:t xml:space="preserve">find the minimum generation and the minimum size of energy storage to </w:t>
      </w:r>
      <w:r w:rsidR="00CE7A33" w:rsidRPr="001D3D4D">
        <w:rPr>
          <w:rFonts w:ascii="Times New Roman" w:hAnsi="Times New Roman" w:cs="Times New Roman"/>
          <w:sz w:val="24"/>
          <w:szCs w:val="24"/>
        </w:rPr>
        <w:t>provide power without inter</w:t>
      </w:r>
      <w:r w:rsidR="005D1457" w:rsidRPr="001D3D4D">
        <w:rPr>
          <w:rFonts w:ascii="Times New Roman" w:hAnsi="Times New Roman" w:cs="Times New Roman"/>
          <w:sz w:val="24"/>
          <w:szCs w:val="24"/>
        </w:rPr>
        <w:t>r</w:t>
      </w:r>
      <w:r w:rsidR="00CE7A33" w:rsidRPr="001D3D4D">
        <w:rPr>
          <w:rFonts w:ascii="Times New Roman" w:hAnsi="Times New Roman" w:cs="Times New Roman"/>
          <w:sz w:val="24"/>
          <w:szCs w:val="24"/>
        </w:rPr>
        <w:t xml:space="preserve">uption </w:t>
      </w:r>
      <w:r w:rsidR="005D1457" w:rsidRPr="001D3D4D">
        <w:rPr>
          <w:rFonts w:ascii="Times New Roman" w:hAnsi="Times New Roman" w:cs="Times New Roman"/>
          <w:sz w:val="24"/>
          <w:szCs w:val="24"/>
        </w:rPr>
        <w:t>during th</w:t>
      </w:r>
      <w:r w:rsidR="00E05980" w:rsidRPr="001D3D4D">
        <w:rPr>
          <w:rFonts w:ascii="Times New Roman" w:hAnsi="Times New Roman" w:cs="Times New Roman"/>
          <w:sz w:val="24"/>
          <w:szCs w:val="24"/>
        </w:rPr>
        <w:t>is</w:t>
      </w:r>
      <w:r w:rsidR="005D1457" w:rsidRPr="001D3D4D">
        <w:rPr>
          <w:rFonts w:ascii="Times New Roman" w:hAnsi="Times New Roman" w:cs="Times New Roman"/>
          <w:sz w:val="24"/>
          <w:szCs w:val="24"/>
        </w:rPr>
        <w:t xml:space="preserve"> 30 year period of analysis. The methodology is </w:t>
      </w:r>
      <w:r w:rsidR="00CB543B" w:rsidRPr="001D3D4D">
        <w:rPr>
          <w:rFonts w:ascii="Times New Roman" w:hAnsi="Times New Roman" w:cs="Times New Roman"/>
          <w:sz w:val="24"/>
          <w:szCs w:val="24"/>
        </w:rPr>
        <w:t xml:space="preserve">based on energy balance where, in a similar way </w:t>
      </w:r>
      <w:r w:rsidR="00876BEF" w:rsidRPr="001D3D4D">
        <w:rPr>
          <w:rFonts w:ascii="Times New Roman" w:hAnsi="Times New Roman" w:cs="Times New Roman"/>
          <w:sz w:val="24"/>
          <w:szCs w:val="24"/>
        </w:rPr>
        <w:t>to the design of stand-</w:t>
      </w:r>
      <w:r w:rsidR="00CE7A33" w:rsidRPr="001D3D4D">
        <w:rPr>
          <w:rFonts w:ascii="Times New Roman" w:hAnsi="Times New Roman" w:cs="Times New Roman"/>
          <w:sz w:val="24"/>
          <w:szCs w:val="24"/>
        </w:rPr>
        <w:t>alone wind and photovoltaic systems</w:t>
      </w:r>
      <w:bookmarkStart w:id="3" w:name="_Ref443918325"/>
      <w:r w:rsidR="007F2572" w:rsidRPr="001D3D4D">
        <w:rPr>
          <w:rStyle w:val="EndnoteReference"/>
          <w:rFonts w:ascii="Times New Roman" w:hAnsi="Times New Roman" w:cs="Times New Roman"/>
          <w:sz w:val="24"/>
          <w:szCs w:val="24"/>
        </w:rPr>
        <w:endnoteReference w:id="7"/>
      </w:r>
      <w:bookmarkEnd w:id="3"/>
      <w:r w:rsidR="00CB543B" w:rsidRPr="001D3D4D">
        <w:rPr>
          <w:rFonts w:ascii="Times New Roman" w:hAnsi="Times New Roman" w:cs="Times New Roman"/>
          <w:sz w:val="24"/>
          <w:szCs w:val="24"/>
        </w:rPr>
        <w:t>,</w:t>
      </w:r>
      <w:r w:rsidR="00CE7A33" w:rsidRPr="001D3D4D">
        <w:rPr>
          <w:rFonts w:ascii="Times New Roman" w:hAnsi="Times New Roman" w:cs="Times New Roman"/>
          <w:sz w:val="24"/>
          <w:szCs w:val="24"/>
        </w:rPr>
        <w:t xml:space="preserve"> the key features are determined by variations in weather on the scale of days rather than hours. In contrast with </w:t>
      </w:r>
      <w:r w:rsidR="008128B9" w:rsidRPr="001D3D4D">
        <w:rPr>
          <w:rFonts w:ascii="Times New Roman" w:hAnsi="Times New Roman" w:cs="Times New Roman"/>
          <w:sz w:val="24"/>
          <w:szCs w:val="24"/>
        </w:rPr>
        <w:t>recent research based on</w:t>
      </w:r>
      <w:r w:rsidR="00BD40D5" w:rsidRPr="001D3D4D">
        <w:rPr>
          <w:rFonts w:ascii="Times New Roman" w:hAnsi="Times New Roman" w:cs="Times New Roman"/>
          <w:sz w:val="24"/>
          <w:szCs w:val="24"/>
        </w:rPr>
        <w:t xml:space="preserve"> hourly simulation</w:t>
      </w:r>
      <w:r w:rsidR="008128B9" w:rsidRPr="001D3D4D">
        <w:rPr>
          <w:rFonts w:ascii="Times New Roman" w:hAnsi="Times New Roman" w:cs="Times New Roman"/>
          <w:sz w:val="24"/>
          <w:szCs w:val="24"/>
        </w:rPr>
        <w:t>s</w:t>
      </w:r>
      <w:r w:rsidR="00EA380B" w:rsidRPr="001D3D4D">
        <w:rPr>
          <w:rFonts w:ascii="Times New Roman" w:hAnsi="Times New Roman" w:cs="Times New Roman"/>
          <w:sz w:val="24"/>
          <w:szCs w:val="24"/>
        </w:rPr>
        <w:t>,</w:t>
      </w:r>
      <w:r w:rsidR="00394713" w:rsidRPr="001D3D4D">
        <w:rPr>
          <w:rFonts w:ascii="Times New Roman" w:hAnsi="Times New Roman" w:cs="Times New Roman"/>
          <w:sz w:val="24"/>
          <w:szCs w:val="24"/>
        </w:rPr>
        <w:t xml:space="preserve"> </w:t>
      </w:r>
      <w:r w:rsidR="00394713" w:rsidRPr="001D3D4D">
        <w:rPr>
          <w:rFonts w:ascii="Times New Roman" w:hAnsi="Times New Roman" w:cs="Times New Roman"/>
          <w:sz w:val="24"/>
          <w:szCs w:val="24"/>
          <w:vertAlign w:val="superscript"/>
        </w:rPr>
        <w:t>[</w:t>
      </w:r>
      <w:r w:rsidR="00394713" w:rsidRPr="001D3D4D">
        <w:rPr>
          <w:rFonts w:ascii="Times New Roman" w:hAnsi="Times New Roman" w:cs="Times New Roman"/>
          <w:sz w:val="24"/>
          <w:szCs w:val="24"/>
        </w:rPr>
        <w:fldChar w:fldCharType="begin"/>
      </w:r>
      <w:r w:rsidR="00394713" w:rsidRPr="001D3D4D">
        <w:rPr>
          <w:rFonts w:ascii="Times New Roman" w:hAnsi="Times New Roman" w:cs="Times New Roman"/>
          <w:sz w:val="24"/>
          <w:szCs w:val="24"/>
        </w:rPr>
        <w:instrText xml:space="preserve"> NOTEREF _Ref477963945 \f \h </w:instrText>
      </w:r>
      <w:r w:rsidR="000051AC" w:rsidRPr="001D3D4D">
        <w:rPr>
          <w:rFonts w:ascii="Times New Roman" w:hAnsi="Times New Roman" w:cs="Times New Roman"/>
          <w:sz w:val="24"/>
          <w:szCs w:val="24"/>
        </w:rPr>
        <w:instrText xml:space="preserve"> \* MERGEFORMAT </w:instrText>
      </w:r>
      <w:r w:rsidR="00394713" w:rsidRPr="001D3D4D">
        <w:rPr>
          <w:rFonts w:ascii="Times New Roman" w:hAnsi="Times New Roman" w:cs="Times New Roman"/>
          <w:sz w:val="24"/>
          <w:szCs w:val="24"/>
        </w:rPr>
      </w:r>
      <w:r w:rsidR="00394713" w:rsidRPr="001D3D4D">
        <w:rPr>
          <w:rFonts w:ascii="Times New Roman" w:hAnsi="Times New Roman" w:cs="Times New Roman"/>
          <w:sz w:val="24"/>
          <w:szCs w:val="24"/>
        </w:rPr>
        <w:fldChar w:fldCharType="separate"/>
      </w:r>
      <w:r w:rsidR="000B4C97" w:rsidRPr="001D3D4D">
        <w:rPr>
          <w:rStyle w:val="EndnoteReference"/>
        </w:rPr>
        <w:t>2</w:t>
      </w:r>
      <w:r w:rsidR="00394713" w:rsidRPr="001D3D4D">
        <w:rPr>
          <w:rFonts w:ascii="Times New Roman" w:hAnsi="Times New Roman" w:cs="Times New Roman"/>
          <w:sz w:val="24"/>
          <w:szCs w:val="24"/>
        </w:rPr>
        <w:fldChar w:fldCharType="end"/>
      </w:r>
      <w:r w:rsidR="00394713" w:rsidRPr="001D3D4D">
        <w:rPr>
          <w:rFonts w:ascii="Times New Roman" w:hAnsi="Times New Roman" w:cs="Times New Roman"/>
          <w:sz w:val="24"/>
          <w:szCs w:val="24"/>
          <w:vertAlign w:val="superscript"/>
        </w:rPr>
        <w:t>,</w:t>
      </w:r>
      <w:r w:rsidR="00394713" w:rsidRPr="001D3D4D">
        <w:rPr>
          <w:rFonts w:ascii="Times New Roman" w:hAnsi="Times New Roman" w:cs="Times New Roman"/>
          <w:sz w:val="24"/>
          <w:szCs w:val="24"/>
        </w:rPr>
        <w:fldChar w:fldCharType="begin"/>
      </w:r>
      <w:r w:rsidR="00394713" w:rsidRPr="001D3D4D">
        <w:rPr>
          <w:rFonts w:ascii="Times New Roman" w:hAnsi="Times New Roman" w:cs="Times New Roman"/>
          <w:sz w:val="24"/>
          <w:szCs w:val="24"/>
        </w:rPr>
        <w:instrText xml:space="preserve"> NOTEREF _Ref477963954 \f \h </w:instrText>
      </w:r>
      <w:r w:rsidR="000051AC" w:rsidRPr="001D3D4D">
        <w:rPr>
          <w:rFonts w:ascii="Times New Roman" w:hAnsi="Times New Roman" w:cs="Times New Roman"/>
          <w:sz w:val="24"/>
          <w:szCs w:val="24"/>
        </w:rPr>
        <w:instrText xml:space="preserve"> \* MERGEFORMAT </w:instrText>
      </w:r>
      <w:r w:rsidR="00394713" w:rsidRPr="001D3D4D">
        <w:rPr>
          <w:rFonts w:ascii="Times New Roman" w:hAnsi="Times New Roman" w:cs="Times New Roman"/>
          <w:sz w:val="24"/>
          <w:szCs w:val="24"/>
        </w:rPr>
      </w:r>
      <w:r w:rsidR="00394713" w:rsidRPr="001D3D4D">
        <w:rPr>
          <w:rFonts w:ascii="Times New Roman" w:hAnsi="Times New Roman" w:cs="Times New Roman"/>
          <w:sz w:val="24"/>
          <w:szCs w:val="24"/>
        </w:rPr>
        <w:fldChar w:fldCharType="separate"/>
      </w:r>
      <w:r w:rsidR="000B4C97" w:rsidRPr="001D3D4D">
        <w:rPr>
          <w:rStyle w:val="EndnoteReference"/>
        </w:rPr>
        <w:t>3</w:t>
      </w:r>
      <w:r w:rsidR="00394713" w:rsidRPr="001D3D4D">
        <w:rPr>
          <w:rFonts w:ascii="Times New Roman" w:hAnsi="Times New Roman" w:cs="Times New Roman"/>
          <w:sz w:val="24"/>
          <w:szCs w:val="24"/>
        </w:rPr>
        <w:fldChar w:fldCharType="end"/>
      </w:r>
      <w:r w:rsidR="00394713" w:rsidRPr="001D3D4D">
        <w:rPr>
          <w:rFonts w:ascii="Times New Roman" w:hAnsi="Times New Roman" w:cs="Times New Roman"/>
          <w:sz w:val="24"/>
          <w:szCs w:val="24"/>
          <w:vertAlign w:val="superscript"/>
        </w:rPr>
        <w:t>,</w:t>
      </w:r>
      <w:r w:rsidR="00394713" w:rsidRPr="001D3D4D">
        <w:rPr>
          <w:rFonts w:ascii="Times New Roman" w:hAnsi="Times New Roman" w:cs="Times New Roman"/>
          <w:sz w:val="24"/>
          <w:szCs w:val="24"/>
        </w:rPr>
        <w:fldChar w:fldCharType="begin"/>
      </w:r>
      <w:r w:rsidR="00394713" w:rsidRPr="001D3D4D">
        <w:rPr>
          <w:rFonts w:ascii="Times New Roman" w:hAnsi="Times New Roman" w:cs="Times New Roman"/>
          <w:sz w:val="24"/>
          <w:szCs w:val="24"/>
        </w:rPr>
        <w:instrText xml:space="preserve"> NOTEREF _Ref477963958 \f \h </w:instrText>
      </w:r>
      <w:r w:rsidR="000051AC" w:rsidRPr="001D3D4D">
        <w:rPr>
          <w:rFonts w:ascii="Times New Roman" w:hAnsi="Times New Roman" w:cs="Times New Roman"/>
          <w:sz w:val="24"/>
          <w:szCs w:val="24"/>
        </w:rPr>
        <w:instrText xml:space="preserve"> \* MERGEFORMAT </w:instrText>
      </w:r>
      <w:r w:rsidR="00394713" w:rsidRPr="001D3D4D">
        <w:rPr>
          <w:rFonts w:ascii="Times New Roman" w:hAnsi="Times New Roman" w:cs="Times New Roman"/>
          <w:sz w:val="24"/>
          <w:szCs w:val="24"/>
        </w:rPr>
      </w:r>
      <w:r w:rsidR="00394713" w:rsidRPr="001D3D4D">
        <w:rPr>
          <w:rFonts w:ascii="Times New Roman" w:hAnsi="Times New Roman" w:cs="Times New Roman"/>
          <w:sz w:val="24"/>
          <w:szCs w:val="24"/>
        </w:rPr>
        <w:fldChar w:fldCharType="separate"/>
      </w:r>
      <w:r w:rsidR="000B4C97" w:rsidRPr="001D3D4D">
        <w:rPr>
          <w:rStyle w:val="EndnoteReference"/>
        </w:rPr>
        <w:t>4</w:t>
      </w:r>
      <w:r w:rsidR="00394713" w:rsidRPr="001D3D4D">
        <w:rPr>
          <w:rFonts w:ascii="Times New Roman" w:hAnsi="Times New Roman" w:cs="Times New Roman"/>
          <w:sz w:val="24"/>
          <w:szCs w:val="24"/>
        </w:rPr>
        <w:fldChar w:fldCharType="end"/>
      </w:r>
      <w:r w:rsidR="00394713" w:rsidRPr="001D3D4D">
        <w:rPr>
          <w:rFonts w:ascii="Times New Roman" w:hAnsi="Times New Roman" w:cs="Times New Roman"/>
          <w:sz w:val="24"/>
          <w:szCs w:val="24"/>
          <w:vertAlign w:val="superscript"/>
        </w:rPr>
        <w:t>]</w:t>
      </w:r>
      <w:r w:rsidR="00D94883" w:rsidRPr="001D3D4D">
        <w:rPr>
          <w:rFonts w:ascii="Times New Roman" w:hAnsi="Times New Roman" w:cs="Times New Roman"/>
          <w:sz w:val="24"/>
          <w:szCs w:val="24"/>
        </w:rPr>
        <w:t xml:space="preserve"> </w:t>
      </w:r>
      <w:r w:rsidR="005D1457" w:rsidRPr="001D3D4D">
        <w:rPr>
          <w:rFonts w:ascii="Times New Roman" w:hAnsi="Times New Roman" w:cs="Times New Roman"/>
          <w:sz w:val="24"/>
          <w:szCs w:val="24"/>
        </w:rPr>
        <w:t xml:space="preserve">the significant simplification that this affords </w:t>
      </w:r>
      <w:r w:rsidR="00D94883" w:rsidRPr="001D3D4D">
        <w:rPr>
          <w:rFonts w:ascii="Times New Roman" w:hAnsi="Times New Roman" w:cs="Times New Roman"/>
          <w:sz w:val="24"/>
          <w:szCs w:val="24"/>
        </w:rPr>
        <w:t xml:space="preserve">allows us to </w:t>
      </w:r>
      <w:r w:rsidR="00CE7A33" w:rsidRPr="001D3D4D">
        <w:rPr>
          <w:rFonts w:ascii="Times New Roman" w:hAnsi="Times New Roman" w:cs="Times New Roman"/>
          <w:sz w:val="24"/>
          <w:szCs w:val="24"/>
        </w:rPr>
        <w:t xml:space="preserve">display clearly the principal characteristics of system operation over the entire </w:t>
      </w:r>
      <w:r w:rsidR="005B5006" w:rsidRPr="001D3D4D">
        <w:rPr>
          <w:rFonts w:ascii="Times New Roman" w:hAnsi="Times New Roman" w:cs="Times New Roman"/>
          <w:sz w:val="24"/>
          <w:szCs w:val="24"/>
        </w:rPr>
        <w:t xml:space="preserve">30 year </w:t>
      </w:r>
      <w:r w:rsidR="00CE7A33" w:rsidRPr="001D3D4D">
        <w:rPr>
          <w:rFonts w:ascii="Times New Roman" w:hAnsi="Times New Roman" w:cs="Times New Roman"/>
          <w:sz w:val="24"/>
          <w:szCs w:val="24"/>
        </w:rPr>
        <w:t xml:space="preserve">period of analysis. </w:t>
      </w:r>
      <w:r w:rsidR="0080459C" w:rsidRPr="001D3D4D">
        <w:rPr>
          <w:rFonts w:ascii="Times New Roman" w:hAnsi="Times New Roman" w:cs="Times New Roman"/>
          <w:color w:val="000000" w:themeColor="text1"/>
          <w:sz w:val="24"/>
          <w:szCs w:val="24"/>
        </w:rPr>
        <w:t>The model is easily generalised to a situation where the intermittent generators are combined with a flat (for example, nuclear) generation</w:t>
      </w:r>
      <w:r w:rsidR="00A15994" w:rsidRPr="001D3D4D">
        <w:rPr>
          <w:rFonts w:ascii="Times New Roman" w:hAnsi="Times New Roman" w:cs="Times New Roman"/>
          <w:color w:val="000000" w:themeColor="text1"/>
          <w:sz w:val="24"/>
          <w:szCs w:val="24"/>
        </w:rPr>
        <w:t>,</w:t>
      </w:r>
      <w:r w:rsidR="0080459C" w:rsidRPr="001D3D4D">
        <w:rPr>
          <w:rFonts w:ascii="Times New Roman" w:hAnsi="Times New Roman" w:cs="Times New Roman"/>
          <w:color w:val="000000" w:themeColor="text1"/>
          <w:sz w:val="24"/>
          <w:szCs w:val="24"/>
        </w:rPr>
        <w:t xml:space="preserve"> supplying a constant baseload.</w:t>
      </w:r>
    </w:p>
    <w:p w14:paraId="676A335D" w14:textId="11B042C8" w:rsidR="00116B81" w:rsidRPr="001D3D4D" w:rsidRDefault="00E05980" w:rsidP="008D7DB1">
      <w:pPr>
        <w:rPr>
          <w:rFonts w:ascii="Times New Roman" w:hAnsi="Times New Roman" w:cs="Times New Roman"/>
          <w:sz w:val="24"/>
          <w:szCs w:val="24"/>
        </w:rPr>
      </w:pPr>
      <w:r w:rsidRPr="001D3D4D">
        <w:rPr>
          <w:rFonts w:ascii="Times New Roman" w:hAnsi="Times New Roman" w:cs="Times New Roman"/>
          <w:sz w:val="24"/>
          <w:szCs w:val="24"/>
        </w:rPr>
        <w:t>Whilst n</w:t>
      </w:r>
      <w:r w:rsidR="004F21AB" w:rsidRPr="001D3D4D">
        <w:rPr>
          <w:rFonts w:ascii="Times New Roman" w:hAnsi="Times New Roman" w:cs="Times New Roman"/>
          <w:sz w:val="24"/>
          <w:szCs w:val="24"/>
        </w:rPr>
        <w:t>o attempt</w:t>
      </w:r>
      <w:r w:rsidR="00D94883" w:rsidRPr="001D3D4D">
        <w:rPr>
          <w:rFonts w:ascii="Times New Roman" w:hAnsi="Times New Roman" w:cs="Times New Roman"/>
          <w:sz w:val="24"/>
          <w:szCs w:val="24"/>
        </w:rPr>
        <w:t xml:space="preserve"> is made to predict the future electricity demand</w:t>
      </w:r>
      <w:r w:rsidRPr="001D3D4D">
        <w:rPr>
          <w:rFonts w:ascii="Times New Roman" w:hAnsi="Times New Roman" w:cs="Times New Roman"/>
          <w:sz w:val="24"/>
          <w:szCs w:val="24"/>
        </w:rPr>
        <w:t>, the analysis</w:t>
      </w:r>
      <w:r w:rsidR="00D94883" w:rsidRPr="001D3D4D">
        <w:rPr>
          <w:rFonts w:ascii="Times New Roman" w:hAnsi="Times New Roman" w:cs="Times New Roman"/>
          <w:sz w:val="24"/>
          <w:szCs w:val="24"/>
        </w:rPr>
        <w:t xml:space="preserve"> </w:t>
      </w:r>
      <w:r w:rsidRPr="001D3D4D">
        <w:rPr>
          <w:rFonts w:ascii="Times New Roman" w:hAnsi="Times New Roman" w:cs="Times New Roman"/>
          <w:sz w:val="24"/>
          <w:szCs w:val="24"/>
        </w:rPr>
        <w:t xml:space="preserve">is constructed around a </w:t>
      </w:r>
      <w:r w:rsidR="00D94883" w:rsidRPr="001D3D4D">
        <w:rPr>
          <w:rFonts w:ascii="Times New Roman" w:hAnsi="Times New Roman" w:cs="Times New Roman"/>
          <w:sz w:val="24"/>
          <w:szCs w:val="24"/>
        </w:rPr>
        <w:t>realistic variation of th</w:t>
      </w:r>
      <w:r w:rsidRPr="001D3D4D">
        <w:rPr>
          <w:rFonts w:ascii="Times New Roman" w:hAnsi="Times New Roman" w:cs="Times New Roman"/>
          <w:sz w:val="24"/>
          <w:szCs w:val="24"/>
        </w:rPr>
        <w:t>e</w:t>
      </w:r>
      <w:r w:rsidR="00D94883" w:rsidRPr="001D3D4D">
        <w:rPr>
          <w:rFonts w:ascii="Times New Roman" w:hAnsi="Times New Roman" w:cs="Times New Roman"/>
          <w:sz w:val="24"/>
          <w:szCs w:val="24"/>
        </w:rPr>
        <w:t xml:space="preserve"> demand during the year based on historic data, </w:t>
      </w:r>
      <w:r w:rsidRPr="001D3D4D">
        <w:rPr>
          <w:rFonts w:ascii="Times New Roman" w:hAnsi="Times New Roman" w:cs="Times New Roman"/>
          <w:sz w:val="24"/>
          <w:szCs w:val="24"/>
        </w:rPr>
        <w:t xml:space="preserve">assuming the </w:t>
      </w:r>
      <w:r w:rsidR="00D94883" w:rsidRPr="001D3D4D">
        <w:rPr>
          <w:rFonts w:ascii="Times New Roman" w:hAnsi="Times New Roman" w:cs="Times New Roman"/>
          <w:sz w:val="24"/>
          <w:szCs w:val="24"/>
        </w:rPr>
        <w:t xml:space="preserve">total annual demand is </w:t>
      </w:r>
      <w:r w:rsidRPr="001D3D4D">
        <w:rPr>
          <w:rFonts w:ascii="Times New Roman" w:hAnsi="Times New Roman" w:cs="Times New Roman"/>
          <w:sz w:val="24"/>
          <w:szCs w:val="24"/>
        </w:rPr>
        <w:t>kep</w:t>
      </w:r>
      <w:r w:rsidR="00E77901" w:rsidRPr="001D3D4D">
        <w:rPr>
          <w:rFonts w:ascii="Times New Roman" w:hAnsi="Times New Roman" w:cs="Times New Roman"/>
          <w:sz w:val="24"/>
          <w:szCs w:val="24"/>
        </w:rPr>
        <w:t>t</w:t>
      </w:r>
      <w:r w:rsidRPr="001D3D4D">
        <w:rPr>
          <w:rFonts w:ascii="Times New Roman" w:hAnsi="Times New Roman" w:cs="Times New Roman"/>
          <w:sz w:val="24"/>
          <w:szCs w:val="24"/>
        </w:rPr>
        <w:t xml:space="preserve"> </w:t>
      </w:r>
      <w:r w:rsidR="00D94883" w:rsidRPr="001D3D4D">
        <w:rPr>
          <w:rFonts w:ascii="Times New Roman" w:hAnsi="Times New Roman" w:cs="Times New Roman"/>
          <w:sz w:val="24"/>
          <w:szCs w:val="24"/>
        </w:rPr>
        <w:t xml:space="preserve">constant. This makes it possible to determine </w:t>
      </w:r>
      <w:r w:rsidR="007F2572" w:rsidRPr="001D3D4D">
        <w:rPr>
          <w:rFonts w:ascii="Times New Roman" w:hAnsi="Times New Roman" w:cs="Times New Roman"/>
          <w:sz w:val="24"/>
          <w:szCs w:val="24"/>
        </w:rPr>
        <w:t xml:space="preserve">the required size of energy storage </w:t>
      </w:r>
      <w:r w:rsidR="00E77901" w:rsidRPr="001D3D4D">
        <w:rPr>
          <w:rFonts w:ascii="Times New Roman" w:hAnsi="Times New Roman" w:cs="Times New Roman"/>
          <w:sz w:val="24"/>
          <w:szCs w:val="24"/>
        </w:rPr>
        <w:t>(</w:t>
      </w:r>
      <w:r w:rsidR="00D94883" w:rsidRPr="001D3D4D">
        <w:rPr>
          <w:rFonts w:ascii="Times New Roman" w:hAnsi="Times New Roman" w:cs="Times New Roman"/>
          <w:sz w:val="24"/>
          <w:szCs w:val="24"/>
        </w:rPr>
        <w:t>in energy units</w:t>
      </w:r>
      <w:r w:rsidR="00E77901" w:rsidRPr="001D3D4D">
        <w:rPr>
          <w:rFonts w:ascii="Times New Roman" w:hAnsi="Times New Roman" w:cs="Times New Roman"/>
          <w:sz w:val="24"/>
          <w:szCs w:val="24"/>
        </w:rPr>
        <w:t>)</w:t>
      </w:r>
      <w:r w:rsidR="00D94883" w:rsidRPr="001D3D4D">
        <w:rPr>
          <w:rFonts w:ascii="Times New Roman" w:hAnsi="Times New Roman" w:cs="Times New Roman"/>
          <w:sz w:val="24"/>
          <w:szCs w:val="24"/>
        </w:rPr>
        <w:t xml:space="preserve"> and the required wind and solar generation power capacities in relation to this</w:t>
      </w:r>
      <w:r w:rsidR="007F2572" w:rsidRPr="001D3D4D">
        <w:rPr>
          <w:rFonts w:ascii="Times New Roman" w:hAnsi="Times New Roman" w:cs="Times New Roman"/>
          <w:sz w:val="24"/>
          <w:szCs w:val="24"/>
        </w:rPr>
        <w:t xml:space="preserve"> </w:t>
      </w:r>
      <w:r w:rsidR="00D94883" w:rsidRPr="001D3D4D">
        <w:rPr>
          <w:rFonts w:ascii="Times New Roman" w:hAnsi="Times New Roman" w:cs="Times New Roman"/>
          <w:sz w:val="24"/>
          <w:szCs w:val="24"/>
        </w:rPr>
        <w:t xml:space="preserve">total </w:t>
      </w:r>
      <w:r w:rsidR="007F2572" w:rsidRPr="001D3D4D">
        <w:rPr>
          <w:rFonts w:ascii="Times New Roman" w:hAnsi="Times New Roman" w:cs="Times New Roman"/>
          <w:sz w:val="24"/>
          <w:szCs w:val="24"/>
        </w:rPr>
        <w:t xml:space="preserve">annual electricity demand. </w:t>
      </w:r>
      <w:r w:rsidR="005B5006" w:rsidRPr="001D3D4D">
        <w:rPr>
          <w:rFonts w:ascii="Times New Roman" w:hAnsi="Times New Roman" w:cs="Times New Roman"/>
          <w:sz w:val="24"/>
          <w:szCs w:val="24"/>
        </w:rPr>
        <w:t xml:space="preserve">Only on-shore wind production is considered, due to the availability of </w:t>
      </w:r>
      <w:r w:rsidR="009E3CAD" w:rsidRPr="001D3D4D">
        <w:rPr>
          <w:rFonts w:ascii="Times New Roman" w:hAnsi="Times New Roman" w:cs="Times New Roman"/>
          <w:sz w:val="24"/>
          <w:szCs w:val="24"/>
        </w:rPr>
        <w:t xml:space="preserve">wind speed </w:t>
      </w:r>
      <w:r w:rsidR="005B5006" w:rsidRPr="001D3D4D">
        <w:rPr>
          <w:rFonts w:ascii="Times New Roman" w:hAnsi="Times New Roman" w:cs="Times New Roman"/>
          <w:sz w:val="24"/>
          <w:szCs w:val="24"/>
        </w:rPr>
        <w:t>data over a prolonged period of time</w:t>
      </w:r>
      <w:r w:rsidR="00A754C8" w:rsidRPr="001D3D4D">
        <w:rPr>
          <w:rStyle w:val="EndnoteReference"/>
          <w:rFonts w:ascii="Times New Roman" w:hAnsi="Times New Roman" w:cs="Times New Roman"/>
          <w:sz w:val="24"/>
          <w:szCs w:val="24"/>
        </w:rPr>
        <w:endnoteReference w:id="8"/>
      </w:r>
      <w:r w:rsidR="00AA225B" w:rsidRPr="001D3D4D">
        <w:rPr>
          <w:rFonts w:ascii="Times New Roman" w:hAnsi="Times New Roman" w:cs="Times New Roman"/>
          <w:sz w:val="24"/>
          <w:szCs w:val="24"/>
        </w:rPr>
        <w:t xml:space="preserve"> </w:t>
      </w:r>
      <w:r w:rsidR="005E3B0E" w:rsidRPr="001D3D4D">
        <w:rPr>
          <w:rFonts w:ascii="Times New Roman" w:hAnsi="Times New Roman" w:cs="Times New Roman"/>
          <w:sz w:val="24"/>
          <w:szCs w:val="24"/>
        </w:rPr>
        <w:t xml:space="preserve">and the difficulties and potential errors </w:t>
      </w:r>
      <w:r w:rsidR="00C90172" w:rsidRPr="001D3D4D">
        <w:rPr>
          <w:rFonts w:ascii="Times New Roman" w:hAnsi="Times New Roman" w:cs="Times New Roman"/>
          <w:sz w:val="24"/>
          <w:szCs w:val="24"/>
        </w:rPr>
        <w:t xml:space="preserve">in the determination of </w:t>
      </w:r>
      <w:r w:rsidR="00BC1704" w:rsidRPr="001D3D4D">
        <w:rPr>
          <w:rFonts w:ascii="Times New Roman" w:hAnsi="Times New Roman" w:cs="Times New Roman"/>
          <w:sz w:val="24"/>
          <w:szCs w:val="24"/>
        </w:rPr>
        <w:t>power generation in atmospheric marine conditions</w:t>
      </w:r>
      <w:r w:rsidR="0018377E" w:rsidRPr="001D3D4D">
        <w:rPr>
          <w:rFonts w:ascii="Times New Roman" w:hAnsi="Times New Roman" w:cs="Times New Roman"/>
          <w:sz w:val="24"/>
          <w:szCs w:val="24"/>
        </w:rPr>
        <w:t>,</w:t>
      </w:r>
      <w:r w:rsidR="00F628BE" w:rsidRPr="001D3D4D">
        <w:rPr>
          <w:rFonts w:ascii="Times New Roman" w:hAnsi="Times New Roman" w:cs="Times New Roman"/>
          <w:sz w:val="24"/>
          <w:szCs w:val="24"/>
        </w:rPr>
        <w:t xml:space="preserve"> making it difficult </w:t>
      </w:r>
      <w:r w:rsidR="006A537B" w:rsidRPr="001D3D4D">
        <w:rPr>
          <w:rFonts w:ascii="Times New Roman" w:hAnsi="Times New Roman" w:cs="Times New Roman"/>
          <w:sz w:val="24"/>
          <w:szCs w:val="24"/>
        </w:rPr>
        <w:t>to capture the necessary statistics of the resource which are key to the prediction of the size of energy storage needed</w:t>
      </w:r>
      <w:r w:rsidR="00F628BE" w:rsidRPr="001D3D4D">
        <w:rPr>
          <w:rFonts w:ascii="Times New Roman" w:hAnsi="Times New Roman" w:cs="Times New Roman"/>
          <w:sz w:val="24"/>
          <w:szCs w:val="24"/>
        </w:rPr>
        <w:t>.</w:t>
      </w:r>
      <w:r w:rsidR="006A537B" w:rsidRPr="001D3D4D">
        <w:rPr>
          <w:rFonts w:ascii="Times New Roman" w:hAnsi="Times New Roman" w:cs="Times New Roman"/>
          <w:sz w:val="24"/>
          <w:szCs w:val="24"/>
        </w:rPr>
        <w:t xml:space="preserve"> </w:t>
      </w:r>
      <w:r w:rsidR="00EC75C0" w:rsidRPr="001D3D4D">
        <w:rPr>
          <w:rFonts w:ascii="Times New Roman" w:hAnsi="Times New Roman" w:cs="Times New Roman"/>
          <w:sz w:val="24"/>
          <w:szCs w:val="24"/>
        </w:rPr>
        <w:t>W</w:t>
      </w:r>
      <w:r w:rsidR="006A537B" w:rsidRPr="001D3D4D">
        <w:rPr>
          <w:rFonts w:ascii="Times New Roman" w:hAnsi="Times New Roman" w:cs="Times New Roman"/>
          <w:sz w:val="24"/>
          <w:szCs w:val="24"/>
        </w:rPr>
        <w:t>hen appropriate data are available t</w:t>
      </w:r>
      <w:r w:rsidR="005B5006" w:rsidRPr="001D3D4D">
        <w:rPr>
          <w:rFonts w:ascii="Times New Roman" w:hAnsi="Times New Roman" w:cs="Times New Roman"/>
          <w:sz w:val="24"/>
          <w:szCs w:val="24"/>
        </w:rPr>
        <w:t xml:space="preserve">he analysis can be expanded without difficulty in the future to include </w:t>
      </w:r>
      <w:r w:rsidR="006A537B" w:rsidRPr="001D3D4D">
        <w:rPr>
          <w:rFonts w:ascii="Times New Roman" w:hAnsi="Times New Roman" w:cs="Times New Roman"/>
          <w:sz w:val="24"/>
          <w:szCs w:val="24"/>
        </w:rPr>
        <w:t xml:space="preserve">also </w:t>
      </w:r>
      <w:r w:rsidR="005B5006" w:rsidRPr="001D3D4D">
        <w:rPr>
          <w:rFonts w:ascii="Times New Roman" w:hAnsi="Times New Roman" w:cs="Times New Roman"/>
          <w:sz w:val="24"/>
          <w:szCs w:val="24"/>
        </w:rPr>
        <w:t>off-shore wind production.</w:t>
      </w:r>
    </w:p>
    <w:p w14:paraId="70416095" w14:textId="77777777" w:rsidR="00C04E8D" w:rsidRPr="001D3D4D" w:rsidRDefault="00C04E8D" w:rsidP="000051AC">
      <w:pPr>
        <w:spacing w:line="276" w:lineRule="auto"/>
        <w:jc w:val="both"/>
        <w:rPr>
          <w:rFonts w:ascii="Times New Roman" w:hAnsi="Times New Roman" w:cs="Times New Roman"/>
          <w:sz w:val="24"/>
          <w:szCs w:val="24"/>
        </w:rPr>
      </w:pPr>
    </w:p>
    <w:p w14:paraId="17232041" w14:textId="77777777" w:rsidR="009440D4" w:rsidRPr="001D3D4D" w:rsidRDefault="00A415E0" w:rsidP="000051AC">
      <w:pPr>
        <w:spacing w:line="276" w:lineRule="auto"/>
        <w:jc w:val="both"/>
        <w:rPr>
          <w:rFonts w:ascii="Times New Roman" w:hAnsi="Times New Roman" w:cs="Times New Roman"/>
          <w:b/>
          <w:sz w:val="24"/>
          <w:szCs w:val="24"/>
        </w:rPr>
      </w:pPr>
      <w:r w:rsidRPr="001D3D4D">
        <w:rPr>
          <w:rFonts w:ascii="Times New Roman" w:hAnsi="Times New Roman" w:cs="Times New Roman"/>
          <w:b/>
          <w:sz w:val="24"/>
          <w:szCs w:val="24"/>
        </w:rPr>
        <w:t xml:space="preserve">2.  </w:t>
      </w:r>
      <w:r w:rsidRPr="001D3D4D">
        <w:rPr>
          <w:rFonts w:ascii="Times New Roman" w:hAnsi="Times New Roman" w:cs="Times New Roman"/>
          <w:b/>
          <w:sz w:val="24"/>
          <w:szCs w:val="24"/>
        </w:rPr>
        <w:tab/>
      </w:r>
      <w:r w:rsidR="00C41FE0" w:rsidRPr="001D3D4D">
        <w:rPr>
          <w:rFonts w:ascii="Times New Roman" w:hAnsi="Times New Roman" w:cs="Times New Roman"/>
          <w:b/>
          <w:sz w:val="24"/>
          <w:szCs w:val="24"/>
        </w:rPr>
        <w:t>Energy generation and demand</w:t>
      </w:r>
    </w:p>
    <w:p w14:paraId="39991549" w14:textId="3C085081" w:rsidR="004875BE" w:rsidRPr="001D3D4D" w:rsidRDefault="00E0527E"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The </w:t>
      </w:r>
      <w:r w:rsidR="00E77901" w:rsidRPr="001D3D4D">
        <w:rPr>
          <w:rFonts w:ascii="Times New Roman" w:hAnsi="Times New Roman" w:cs="Times New Roman"/>
          <w:sz w:val="24"/>
          <w:szCs w:val="24"/>
        </w:rPr>
        <w:t xml:space="preserve">precise </w:t>
      </w:r>
      <w:r w:rsidRPr="001D3D4D">
        <w:rPr>
          <w:rFonts w:ascii="Times New Roman" w:hAnsi="Times New Roman" w:cs="Times New Roman"/>
          <w:sz w:val="24"/>
          <w:szCs w:val="24"/>
        </w:rPr>
        <w:t xml:space="preserve">location of </w:t>
      </w:r>
      <w:r w:rsidR="00E77901" w:rsidRPr="001D3D4D">
        <w:rPr>
          <w:rFonts w:ascii="Times New Roman" w:hAnsi="Times New Roman" w:cs="Times New Roman"/>
          <w:sz w:val="24"/>
          <w:szCs w:val="24"/>
        </w:rPr>
        <w:t xml:space="preserve">future </w:t>
      </w:r>
      <w:r w:rsidRPr="001D3D4D">
        <w:rPr>
          <w:rFonts w:ascii="Times New Roman" w:hAnsi="Times New Roman" w:cs="Times New Roman"/>
          <w:sz w:val="24"/>
          <w:szCs w:val="24"/>
        </w:rPr>
        <w:t>wind farms and solar arrays cannot be predicted with any certainty</w:t>
      </w:r>
      <w:r w:rsidR="00E77901" w:rsidRPr="001D3D4D">
        <w:rPr>
          <w:rFonts w:ascii="Times New Roman" w:hAnsi="Times New Roman" w:cs="Times New Roman"/>
          <w:sz w:val="24"/>
          <w:szCs w:val="24"/>
        </w:rPr>
        <w:t xml:space="preserve"> but </w:t>
      </w:r>
      <w:r w:rsidR="00A15994" w:rsidRPr="001D3D4D">
        <w:rPr>
          <w:rFonts w:ascii="Times New Roman" w:hAnsi="Times New Roman" w:cs="Times New Roman"/>
          <w:sz w:val="24"/>
          <w:szCs w:val="24"/>
        </w:rPr>
        <w:t xml:space="preserve">the sites </w:t>
      </w:r>
      <w:r w:rsidR="00E77901" w:rsidRPr="001D3D4D">
        <w:rPr>
          <w:rFonts w:ascii="Times New Roman" w:hAnsi="Times New Roman" w:cs="Times New Roman"/>
          <w:sz w:val="24"/>
          <w:szCs w:val="24"/>
        </w:rPr>
        <w:t xml:space="preserve">are likely to be distributed across </w:t>
      </w:r>
      <w:r w:rsidR="00552ED8" w:rsidRPr="001D3D4D">
        <w:rPr>
          <w:rFonts w:ascii="Times New Roman" w:hAnsi="Times New Roman" w:cs="Times New Roman"/>
          <w:sz w:val="24"/>
          <w:szCs w:val="24"/>
        </w:rPr>
        <w:t xml:space="preserve">positions </w:t>
      </w:r>
      <w:r w:rsidRPr="001D3D4D">
        <w:rPr>
          <w:rFonts w:ascii="Times New Roman" w:hAnsi="Times New Roman" w:cs="Times New Roman"/>
          <w:sz w:val="24"/>
          <w:szCs w:val="24"/>
        </w:rPr>
        <w:t xml:space="preserve">with good </w:t>
      </w:r>
      <w:r w:rsidR="000136B0" w:rsidRPr="001D3D4D">
        <w:rPr>
          <w:rFonts w:ascii="Times New Roman" w:hAnsi="Times New Roman" w:cs="Times New Roman"/>
          <w:sz w:val="24"/>
          <w:szCs w:val="24"/>
        </w:rPr>
        <w:t>wind and solar resource</w:t>
      </w:r>
      <w:r w:rsidR="00E77901" w:rsidRPr="001D3D4D">
        <w:rPr>
          <w:rFonts w:ascii="Times New Roman" w:hAnsi="Times New Roman" w:cs="Times New Roman"/>
          <w:sz w:val="24"/>
          <w:szCs w:val="24"/>
        </w:rPr>
        <w:t xml:space="preserve">. This philosophy was followed in this study whilst </w:t>
      </w:r>
      <w:r w:rsidR="000136B0" w:rsidRPr="001D3D4D">
        <w:rPr>
          <w:rFonts w:ascii="Times New Roman" w:hAnsi="Times New Roman" w:cs="Times New Roman"/>
          <w:sz w:val="24"/>
          <w:szCs w:val="24"/>
        </w:rPr>
        <w:t>ensur</w:t>
      </w:r>
      <w:r w:rsidR="00E77901" w:rsidRPr="001D3D4D">
        <w:rPr>
          <w:rFonts w:ascii="Times New Roman" w:hAnsi="Times New Roman" w:cs="Times New Roman"/>
          <w:sz w:val="24"/>
          <w:szCs w:val="24"/>
        </w:rPr>
        <w:t>ing</w:t>
      </w:r>
      <w:r w:rsidR="000136B0" w:rsidRPr="001D3D4D">
        <w:rPr>
          <w:rFonts w:ascii="Times New Roman" w:hAnsi="Times New Roman" w:cs="Times New Roman"/>
          <w:sz w:val="24"/>
          <w:szCs w:val="24"/>
        </w:rPr>
        <w:t xml:space="preserve"> </w:t>
      </w:r>
      <w:r w:rsidR="00E77901" w:rsidRPr="001D3D4D">
        <w:rPr>
          <w:rFonts w:ascii="Times New Roman" w:hAnsi="Times New Roman" w:cs="Times New Roman"/>
          <w:sz w:val="24"/>
          <w:szCs w:val="24"/>
        </w:rPr>
        <w:t xml:space="preserve">a </w:t>
      </w:r>
      <w:r w:rsidR="000136B0" w:rsidRPr="001D3D4D">
        <w:rPr>
          <w:rFonts w:ascii="Times New Roman" w:hAnsi="Times New Roman" w:cs="Times New Roman"/>
          <w:sz w:val="24"/>
          <w:szCs w:val="24"/>
        </w:rPr>
        <w:t xml:space="preserve">relatively even spread </w:t>
      </w:r>
      <w:r w:rsidR="00552ED8" w:rsidRPr="001D3D4D">
        <w:rPr>
          <w:rFonts w:ascii="Times New Roman" w:hAnsi="Times New Roman" w:cs="Times New Roman"/>
          <w:sz w:val="24"/>
          <w:szCs w:val="24"/>
        </w:rPr>
        <w:t xml:space="preserve">over </w:t>
      </w:r>
      <w:r w:rsidR="000136B0" w:rsidRPr="001D3D4D">
        <w:rPr>
          <w:rFonts w:ascii="Times New Roman" w:hAnsi="Times New Roman" w:cs="Times New Roman"/>
          <w:sz w:val="24"/>
          <w:szCs w:val="24"/>
        </w:rPr>
        <w:t>regional representation of sites with high wind or high solar resource across G</w:t>
      </w:r>
      <w:r w:rsidR="00E77901" w:rsidRPr="001D3D4D">
        <w:rPr>
          <w:rFonts w:ascii="Times New Roman" w:hAnsi="Times New Roman" w:cs="Times New Roman"/>
          <w:sz w:val="24"/>
          <w:szCs w:val="24"/>
        </w:rPr>
        <w:t xml:space="preserve">reat </w:t>
      </w:r>
      <w:r w:rsidR="000136B0" w:rsidRPr="001D3D4D">
        <w:rPr>
          <w:rFonts w:ascii="Times New Roman" w:hAnsi="Times New Roman" w:cs="Times New Roman"/>
          <w:sz w:val="24"/>
          <w:szCs w:val="24"/>
        </w:rPr>
        <w:t>B</w:t>
      </w:r>
      <w:r w:rsidR="00E77901" w:rsidRPr="001D3D4D">
        <w:rPr>
          <w:rFonts w:ascii="Times New Roman" w:hAnsi="Times New Roman" w:cs="Times New Roman"/>
          <w:sz w:val="24"/>
          <w:szCs w:val="24"/>
        </w:rPr>
        <w:t>ritain</w:t>
      </w:r>
      <w:r w:rsidR="000136B0" w:rsidRPr="001D3D4D">
        <w:rPr>
          <w:rFonts w:ascii="Times New Roman" w:hAnsi="Times New Roman" w:cs="Times New Roman"/>
          <w:sz w:val="24"/>
          <w:szCs w:val="24"/>
        </w:rPr>
        <w:t xml:space="preserve"> (Fig. 1). </w:t>
      </w:r>
    </w:p>
    <w:p w14:paraId="7F1AC48C" w14:textId="22256EE5" w:rsidR="004E55E8" w:rsidRPr="001D3D4D" w:rsidRDefault="004E55E8"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lastRenderedPageBreak/>
        <w:t xml:space="preserve">The wind turbines and solar arrays were positioned at each generation site in such a way that each site generates the same amount of energy over the 30 year period of analysis. For example, the sizes of PV arrays at Camborne, </w:t>
      </w:r>
      <w:proofErr w:type="spellStart"/>
      <w:r w:rsidRPr="001D3D4D">
        <w:rPr>
          <w:rFonts w:ascii="Times New Roman" w:hAnsi="Times New Roman" w:cs="Times New Roman"/>
          <w:sz w:val="24"/>
          <w:szCs w:val="24"/>
        </w:rPr>
        <w:t>Aberporth</w:t>
      </w:r>
      <w:proofErr w:type="spellEnd"/>
      <w:r w:rsidRPr="001D3D4D">
        <w:rPr>
          <w:rFonts w:ascii="Times New Roman" w:hAnsi="Times New Roman" w:cs="Times New Roman"/>
          <w:sz w:val="24"/>
          <w:szCs w:val="24"/>
        </w:rPr>
        <w:t xml:space="preserve">, Sutton </w:t>
      </w:r>
      <w:proofErr w:type="spellStart"/>
      <w:r w:rsidRPr="001D3D4D">
        <w:rPr>
          <w:rFonts w:ascii="Times New Roman" w:hAnsi="Times New Roman" w:cs="Times New Roman"/>
          <w:sz w:val="24"/>
          <w:szCs w:val="24"/>
        </w:rPr>
        <w:t>Bonington</w:t>
      </w:r>
      <w:proofErr w:type="spellEnd"/>
      <w:r w:rsidRPr="001D3D4D">
        <w:rPr>
          <w:rFonts w:ascii="Times New Roman" w:hAnsi="Times New Roman" w:cs="Times New Roman"/>
          <w:sz w:val="24"/>
          <w:szCs w:val="24"/>
        </w:rPr>
        <w:t xml:space="preserve"> and East </w:t>
      </w:r>
      <w:proofErr w:type="spellStart"/>
      <w:r w:rsidRPr="001D3D4D">
        <w:rPr>
          <w:rFonts w:ascii="Times New Roman" w:hAnsi="Times New Roman" w:cs="Times New Roman"/>
          <w:sz w:val="24"/>
          <w:szCs w:val="24"/>
        </w:rPr>
        <w:t>Malling</w:t>
      </w:r>
      <w:proofErr w:type="spellEnd"/>
      <w:r w:rsidRPr="001D3D4D">
        <w:rPr>
          <w:rFonts w:ascii="Times New Roman" w:hAnsi="Times New Roman" w:cs="Times New Roman"/>
          <w:sz w:val="24"/>
          <w:szCs w:val="24"/>
        </w:rPr>
        <w:t xml:space="preserve"> are such that each location produces the same amount of energy over the 30 years from 1984 to 2013. As a typical scenario we have placed wind turbines and PV arrays near the locations of the respective resource measurement station (Sec. 2). For wind energy generation, </w:t>
      </w:r>
      <w:r w:rsidRPr="001D3D4D">
        <w:rPr>
          <w:rFonts w:ascii="Times New Roman" w:hAnsi="Times New Roman" w:cs="Times New Roman"/>
          <w:bCs/>
          <w:sz w:val="24"/>
          <w:szCs w:val="24"/>
        </w:rPr>
        <w:t>only sites with wind speeds above 5 ms</w:t>
      </w:r>
      <w:r w:rsidRPr="001D3D4D">
        <w:rPr>
          <w:rFonts w:ascii="Times New Roman" w:hAnsi="Times New Roman" w:cs="Times New Roman"/>
          <w:bCs/>
          <w:sz w:val="24"/>
          <w:szCs w:val="24"/>
          <w:vertAlign w:val="superscript"/>
        </w:rPr>
        <w:t>-1</w:t>
      </w:r>
      <w:r w:rsidRPr="001D3D4D">
        <w:rPr>
          <w:rFonts w:ascii="Times New Roman" w:hAnsi="Times New Roman" w:cs="Times New Roman"/>
          <w:bCs/>
          <w:sz w:val="24"/>
          <w:szCs w:val="24"/>
        </w:rPr>
        <w:t xml:space="preserve"> at 10 m anemometer height were considered in this work</w:t>
      </w:r>
    </w:p>
    <w:p w14:paraId="3EF6B4AF" w14:textId="1A45E25A" w:rsidR="00D8225E" w:rsidRPr="001D3D4D" w:rsidRDefault="009B510E" w:rsidP="009B510E">
      <w:pPr>
        <w:spacing w:line="276" w:lineRule="auto"/>
        <w:jc w:val="center"/>
        <w:rPr>
          <w:rFonts w:ascii="Times New Roman" w:hAnsi="Times New Roman" w:cs="Times New Roman"/>
          <w:sz w:val="24"/>
          <w:szCs w:val="24"/>
        </w:rPr>
      </w:pPr>
      <w:r w:rsidRPr="001D3D4D">
        <w:rPr>
          <w:noProof/>
          <w:lang w:eastAsia="ja-JP"/>
        </w:rPr>
        <w:drawing>
          <wp:inline distT="0" distB="0" distL="0" distR="0" wp14:anchorId="3D93C28A" wp14:editId="3F722D6F">
            <wp:extent cx="3505200" cy="531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0" cy="5314950"/>
                    </a:xfrm>
                    <a:prstGeom prst="rect">
                      <a:avLst/>
                    </a:prstGeom>
                    <a:noFill/>
                    <a:ln>
                      <a:noFill/>
                    </a:ln>
                  </pic:spPr>
                </pic:pic>
              </a:graphicData>
            </a:graphic>
          </wp:inline>
        </w:drawing>
      </w:r>
    </w:p>
    <w:p w14:paraId="680F91A7" w14:textId="65046545" w:rsidR="009B510E" w:rsidRPr="001D3D4D" w:rsidRDefault="009B510E" w:rsidP="009B510E">
      <w:pPr>
        <w:pStyle w:val="NormalWeb"/>
        <w:spacing w:before="0" w:beforeAutospacing="0" w:after="0" w:afterAutospacing="0"/>
        <w:textAlignment w:val="baseline"/>
        <w:rPr>
          <w:kern w:val="24"/>
          <w:sz w:val="22"/>
        </w:rPr>
      </w:pPr>
      <w:r w:rsidRPr="001D3D4D">
        <w:rPr>
          <w:kern w:val="24"/>
          <w:sz w:val="22"/>
        </w:rPr>
        <w:t xml:space="preserve">Fig. </w:t>
      </w:r>
      <w:r w:rsidR="00311DC2" w:rsidRPr="001D3D4D">
        <w:rPr>
          <w:kern w:val="24"/>
          <w:sz w:val="22"/>
        </w:rPr>
        <w:t>1</w:t>
      </w:r>
      <w:r w:rsidRPr="001D3D4D">
        <w:rPr>
          <w:kern w:val="24"/>
          <w:sz w:val="22"/>
        </w:rPr>
        <w:t>. Location of wind (triangles) and solar (circles) generators</w:t>
      </w:r>
      <w:r w:rsidR="00A6015F" w:rsidRPr="001D3D4D">
        <w:rPr>
          <w:kern w:val="24"/>
          <w:sz w:val="22"/>
        </w:rPr>
        <w:t xml:space="preserve"> considered in this study</w:t>
      </w:r>
      <w:r w:rsidRPr="001D3D4D">
        <w:rPr>
          <w:kern w:val="24"/>
          <w:sz w:val="22"/>
        </w:rPr>
        <w:t>.</w:t>
      </w:r>
    </w:p>
    <w:p w14:paraId="197E63EF" w14:textId="77777777" w:rsidR="00D8225E" w:rsidRPr="001D3D4D" w:rsidRDefault="00D8225E" w:rsidP="000051AC">
      <w:pPr>
        <w:spacing w:line="276" w:lineRule="auto"/>
        <w:rPr>
          <w:rFonts w:ascii="Times New Roman" w:hAnsi="Times New Roman" w:cs="Times New Roman"/>
          <w:sz w:val="24"/>
          <w:szCs w:val="24"/>
        </w:rPr>
      </w:pPr>
    </w:p>
    <w:p w14:paraId="44B2576C" w14:textId="77777777" w:rsidR="001A45F0" w:rsidRPr="001D3D4D" w:rsidRDefault="001A45F0" w:rsidP="001A45F0">
      <w:pPr>
        <w:spacing w:line="276" w:lineRule="auto"/>
        <w:rPr>
          <w:rFonts w:ascii="Times New Roman" w:hAnsi="Times New Roman" w:cs="Times New Roman"/>
          <w:color w:val="000000"/>
          <w:sz w:val="24"/>
          <w:szCs w:val="24"/>
        </w:rPr>
      </w:pPr>
      <w:r w:rsidRPr="001D3D4D">
        <w:rPr>
          <w:rFonts w:ascii="Times New Roman" w:hAnsi="Times New Roman" w:cs="Times New Roman"/>
          <w:color w:val="000000" w:themeColor="text1"/>
          <w:sz w:val="24"/>
          <w:szCs w:val="24"/>
        </w:rPr>
        <w:t>Long term (1984–2013, half hourly) data are available only for the England and Wales power system. This is also the area typically covered in related research</w:t>
      </w:r>
      <w:bookmarkStart w:id="4" w:name="_Ref440366037"/>
      <w:r w:rsidRPr="001D3D4D">
        <w:rPr>
          <w:rStyle w:val="EndnoteReference"/>
          <w:rFonts w:ascii="Times New Roman" w:hAnsi="Times New Roman" w:cs="Times New Roman"/>
          <w:color w:val="000080"/>
          <w:sz w:val="24"/>
          <w:szCs w:val="24"/>
        </w:rPr>
        <w:endnoteReference w:id="9"/>
      </w:r>
      <w:bookmarkEnd w:id="4"/>
      <w:r w:rsidRPr="001D3D4D">
        <w:rPr>
          <w:rFonts w:ascii="Times New Roman" w:hAnsi="Times New Roman" w:cs="Times New Roman"/>
          <w:color w:val="000000" w:themeColor="text1"/>
          <w:sz w:val="24"/>
          <w:szCs w:val="24"/>
        </w:rPr>
        <w:t xml:space="preserve">. Reliable Scottish electricity data are only available since 2005. Since </w:t>
      </w:r>
      <w:r w:rsidRPr="001D3D4D">
        <w:rPr>
          <w:rFonts w:ascii="Times New Roman" w:hAnsi="Times New Roman" w:cs="Times New Roman"/>
          <w:color w:val="000000"/>
          <w:sz w:val="24"/>
          <w:szCs w:val="24"/>
        </w:rPr>
        <w:t>E&amp;W and GB have similar day-to-day load patterns between 2006 and 2013 (relative difference in daily electricity demand between the two profiles ranging from 2.0% to 3.3%, with E&amp;W contributing between 90% to 91% of the total GB annual electricity) an accurate estimate of the time profile of GB during the 30 year period can be obtained by scaling the E &amp;W demand by a factor of 1.1.</w:t>
      </w:r>
    </w:p>
    <w:p w14:paraId="4689A634" w14:textId="01266269" w:rsidR="001A45F0" w:rsidRPr="001D3D4D" w:rsidRDefault="001A45F0" w:rsidP="001A45F0">
      <w:pPr>
        <w:spacing w:line="276" w:lineRule="auto"/>
        <w:rPr>
          <w:rFonts w:ascii="Times New Roman" w:hAnsi="Times New Roman" w:cs="Times New Roman"/>
          <w:sz w:val="24"/>
          <w:szCs w:val="24"/>
        </w:rPr>
      </w:pPr>
      <w:r w:rsidRPr="001D3D4D">
        <w:rPr>
          <w:rFonts w:ascii="Times New Roman" w:hAnsi="Times New Roman" w:cs="Times New Roman"/>
          <w:color w:val="000000"/>
          <w:sz w:val="24"/>
          <w:szCs w:val="24"/>
        </w:rPr>
        <w:lastRenderedPageBreak/>
        <w:t>T</w:t>
      </w:r>
      <w:r w:rsidRPr="001D3D4D">
        <w:rPr>
          <w:rFonts w:ascii="Times New Roman" w:hAnsi="Times New Roman" w:cs="Times New Roman"/>
          <w:sz w:val="24"/>
          <w:szCs w:val="24"/>
        </w:rPr>
        <w:t xml:space="preserve">he daily load values were adjusted by adding or subtracting a constant load, different for each year, to yield a daily load profile with equal annual total for each year. This yields a similar load profile for each year </w:t>
      </w:r>
      <w:r w:rsidR="00552ED8" w:rsidRPr="001D3D4D">
        <w:rPr>
          <w:rFonts w:ascii="Times New Roman" w:hAnsi="Times New Roman" w:cs="Times New Roman"/>
          <w:sz w:val="24"/>
          <w:szCs w:val="24"/>
        </w:rPr>
        <w:t>(</w:t>
      </w:r>
      <w:r w:rsidR="00311DC2" w:rsidRPr="001D3D4D">
        <w:rPr>
          <w:rFonts w:ascii="Times New Roman" w:hAnsi="Times New Roman" w:cs="Times New Roman"/>
          <w:sz w:val="24"/>
          <w:szCs w:val="24"/>
        </w:rPr>
        <w:t>Fig. 2</w:t>
      </w:r>
      <w:r w:rsidR="00552ED8" w:rsidRPr="001D3D4D">
        <w:rPr>
          <w:rFonts w:ascii="Times New Roman" w:hAnsi="Times New Roman" w:cs="Times New Roman"/>
          <w:sz w:val="24"/>
          <w:szCs w:val="24"/>
        </w:rPr>
        <w:t>)</w:t>
      </w:r>
      <w:r w:rsidRPr="001D3D4D">
        <w:rPr>
          <w:rFonts w:ascii="Times New Roman" w:hAnsi="Times New Roman" w:cs="Times New Roman"/>
          <w:sz w:val="24"/>
          <w:szCs w:val="24"/>
        </w:rPr>
        <w:t xml:space="preserve">, with slight differences from year to year depending on climatic and economic conditions, the timing of public holidays etc. </w:t>
      </w:r>
    </w:p>
    <w:p w14:paraId="29B9FF3F" w14:textId="77777777" w:rsidR="001A45F0" w:rsidRPr="001D3D4D" w:rsidRDefault="001A45F0" w:rsidP="001A45F0">
      <w:pPr>
        <w:spacing w:line="276" w:lineRule="auto"/>
        <w:rPr>
          <w:rFonts w:ascii="Times New Roman" w:hAnsi="Times New Roman" w:cs="Times New Roman"/>
          <w:sz w:val="24"/>
          <w:szCs w:val="24"/>
        </w:rPr>
      </w:pPr>
    </w:p>
    <w:p w14:paraId="5F888D49" w14:textId="77777777" w:rsidR="000D4F8A" w:rsidRPr="001D3D4D" w:rsidRDefault="000D4F8A" w:rsidP="000051AC">
      <w:pPr>
        <w:autoSpaceDE w:val="0"/>
        <w:autoSpaceDN w:val="0"/>
        <w:adjustRightInd w:val="0"/>
        <w:spacing w:after="0" w:line="276" w:lineRule="auto"/>
        <w:rPr>
          <w:rFonts w:ascii="Times New Roman" w:hAnsi="Times New Roman" w:cs="Times New Roman"/>
          <w:sz w:val="24"/>
          <w:szCs w:val="24"/>
        </w:rPr>
      </w:pPr>
    </w:p>
    <w:p w14:paraId="63493078" w14:textId="60421719" w:rsidR="000D4F8A" w:rsidRPr="001D3D4D" w:rsidRDefault="007A1FCD" w:rsidP="000051AC">
      <w:pPr>
        <w:autoSpaceDE w:val="0"/>
        <w:autoSpaceDN w:val="0"/>
        <w:adjustRightInd w:val="0"/>
        <w:spacing w:after="0" w:line="276" w:lineRule="auto"/>
        <w:rPr>
          <w:rFonts w:ascii="Times New Roman" w:hAnsi="Times New Roman" w:cs="Times New Roman"/>
          <w:sz w:val="24"/>
          <w:szCs w:val="24"/>
        </w:rPr>
      </w:pPr>
      <w:r w:rsidRPr="001D3D4D">
        <w:rPr>
          <w:rFonts w:ascii="Times New Roman" w:hAnsi="Times New Roman" w:cs="Times New Roman"/>
          <w:noProof/>
          <w:sz w:val="24"/>
          <w:szCs w:val="24"/>
          <w:lang w:eastAsia="ja-JP"/>
        </w:rPr>
        <w:drawing>
          <wp:inline distT="0" distB="0" distL="0" distR="0" wp14:anchorId="627D090D" wp14:editId="71D111EF">
            <wp:extent cx="4870450" cy="318071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0450" cy="3180715"/>
                    </a:xfrm>
                    <a:prstGeom prst="rect">
                      <a:avLst/>
                    </a:prstGeom>
                    <a:noFill/>
                    <a:ln>
                      <a:noFill/>
                    </a:ln>
                  </pic:spPr>
                </pic:pic>
              </a:graphicData>
            </a:graphic>
          </wp:inline>
        </w:drawing>
      </w:r>
    </w:p>
    <w:p w14:paraId="4D7BBDFD" w14:textId="77777777" w:rsidR="000D4F8A" w:rsidRPr="001D3D4D" w:rsidRDefault="000D4F8A" w:rsidP="000051AC">
      <w:pPr>
        <w:autoSpaceDE w:val="0"/>
        <w:autoSpaceDN w:val="0"/>
        <w:adjustRightInd w:val="0"/>
        <w:spacing w:after="0" w:line="276" w:lineRule="auto"/>
        <w:rPr>
          <w:rFonts w:ascii="Times New Roman" w:hAnsi="Times New Roman" w:cs="Times New Roman"/>
          <w:sz w:val="24"/>
          <w:szCs w:val="24"/>
        </w:rPr>
      </w:pPr>
    </w:p>
    <w:p w14:paraId="543AB8C8" w14:textId="324ED08C" w:rsidR="007A1FCD" w:rsidRPr="001D3D4D" w:rsidRDefault="007A1FCD" w:rsidP="007A1FCD">
      <w:pPr>
        <w:pStyle w:val="ListParagraph"/>
        <w:spacing w:line="276" w:lineRule="auto"/>
        <w:ind w:left="0"/>
        <w:rPr>
          <w:rFonts w:ascii="Times New Roman" w:eastAsiaTheme="minorEastAsia" w:hAnsi="Times New Roman" w:cs="Times New Roman"/>
          <w:lang w:eastAsia="ja-JP"/>
        </w:rPr>
      </w:pPr>
      <w:r w:rsidRPr="001D3D4D">
        <w:rPr>
          <w:rFonts w:ascii="Times New Roman" w:eastAsiaTheme="minorEastAsia" w:hAnsi="Times New Roman" w:cs="Times New Roman"/>
          <w:lang w:eastAsia="ja-JP"/>
        </w:rPr>
        <w:t xml:space="preserve">Fig </w:t>
      </w:r>
      <w:r w:rsidR="00E03206" w:rsidRPr="001D3D4D">
        <w:rPr>
          <w:rFonts w:ascii="Times New Roman" w:eastAsiaTheme="minorEastAsia" w:hAnsi="Times New Roman" w:cs="Times New Roman"/>
          <w:lang w:eastAsia="ja-JP"/>
        </w:rPr>
        <w:t>2</w:t>
      </w:r>
      <w:r w:rsidRPr="001D3D4D">
        <w:rPr>
          <w:rFonts w:ascii="Times New Roman" w:eastAsiaTheme="minorEastAsia" w:hAnsi="Times New Roman" w:cs="Times New Roman"/>
          <w:lang w:eastAsia="ja-JP"/>
        </w:rPr>
        <w:t xml:space="preserve"> True and adjusted load profiles to remove the year to year variation</w:t>
      </w:r>
      <w:r w:rsidR="00552ED8" w:rsidRPr="001D3D4D">
        <w:rPr>
          <w:rFonts w:ascii="Times New Roman" w:eastAsiaTheme="minorEastAsia" w:hAnsi="Times New Roman" w:cs="Times New Roman"/>
          <w:lang w:eastAsia="ja-JP"/>
        </w:rPr>
        <w:t>.</w:t>
      </w:r>
      <w:r w:rsidRPr="001D3D4D">
        <w:rPr>
          <w:rFonts w:ascii="Times New Roman" w:eastAsiaTheme="minorEastAsia" w:hAnsi="Times New Roman" w:cs="Times New Roman"/>
          <w:lang w:eastAsia="ja-JP"/>
        </w:rPr>
        <w:t xml:space="preserve">; </w:t>
      </w:r>
      <w:r w:rsidR="00552ED8" w:rsidRPr="001D3D4D">
        <w:rPr>
          <w:rFonts w:ascii="Times New Roman" w:eastAsiaTheme="minorEastAsia" w:hAnsi="Times New Roman" w:cs="Times New Roman"/>
          <w:lang w:eastAsia="ja-JP"/>
        </w:rPr>
        <w:t>E</w:t>
      </w:r>
      <w:r w:rsidRPr="001D3D4D">
        <w:rPr>
          <w:rFonts w:ascii="Times New Roman" w:eastAsiaTheme="minorEastAsia" w:hAnsi="Times New Roman" w:cs="Times New Roman"/>
          <w:lang w:eastAsia="ja-JP"/>
        </w:rPr>
        <w:t>xample show</w:t>
      </w:r>
      <w:r w:rsidR="00552ED8" w:rsidRPr="001D3D4D">
        <w:rPr>
          <w:rFonts w:ascii="Times New Roman" w:eastAsiaTheme="minorEastAsia" w:hAnsi="Times New Roman" w:cs="Times New Roman"/>
          <w:lang w:eastAsia="ja-JP"/>
        </w:rPr>
        <w:t>s</w:t>
      </w:r>
      <w:r w:rsidRPr="001D3D4D">
        <w:rPr>
          <w:rFonts w:ascii="Times New Roman" w:eastAsiaTheme="minorEastAsia" w:hAnsi="Times New Roman" w:cs="Times New Roman"/>
          <w:lang w:eastAsia="ja-JP"/>
        </w:rPr>
        <w:t xml:space="preserve"> years 1984, 1995, 2004 and 2013</w:t>
      </w:r>
    </w:p>
    <w:p w14:paraId="494CFE71" w14:textId="77777777" w:rsidR="007A1FCD" w:rsidRPr="001D3D4D" w:rsidRDefault="007A1FCD" w:rsidP="000051AC">
      <w:pPr>
        <w:autoSpaceDE w:val="0"/>
        <w:autoSpaceDN w:val="0"/>
        <w:adjustRightInd w:val="0"/>
        <w:spacing w:after="0" w:line="276" w:lineRule="auto"/>
        <w:rPr>
          <w:rFonts w:ascii="Times New Roman" w:hAnsi="Times New Roman" w:cs="Times New Roman"/>
          <w:sz w:val="24"/>
          <w:szCs w:val="24"/>
        </w:rPr>
      </w:pPr>
    </w:p>
    <w:p w14:paraId="16BC5AB6" w14:textId="77777777" w:rsidR="007A1FCD" w:rsidRPr="001D3D4D" w:rsidRDefault="007A1FCD" w:rsidP="000051AC">
      <w:pPr>
        <w:autoSpaceDE w:val="0"/>
        <w:autoSpaceDN w:val="0"/>
        <w:adjustRightInd w:val="0"/>
        <w:spacing w:after="0" w:line="276" w:lineRule="auto"/>
        <w:rPr>
          <w:rFonts w:ascii="Times New Roman" w:hAnsi="Times New Roman" w:cs="Times New Roman"/>
          <w:sz w:val="24"/>
          <w:szCs w:val="24"/>
        </w:rPr>
      </w:pPr>
    </w:p>
    <w:p w14:paraId="40D269C9" w14:textId="2F9AEC62" w:rsidR="004875BE" w:rsidRPr="001D3D4D" w:rsidRDefault="004875BE" w:rsidP="000051AC">
      <w:pPr>
        <w:autoSpaceDE w:val="0"/>
        <w:autoSpaceDN w:val="0"/>
        <w:adjustRightInd w:val="0"/>
        <w:spacing w:after="0" w:line="276" w:lineRule="auto"/>
        <w:rPr>
          <w:rFonts w:ascii="Times New Roman" w:hAnsi="Times New Roman" w:cs="Times New Roman"/>
          <w:sz w:val="24"/>
          <w:szCs w:val="24"/>
        </w:rPr>
      </w:pPr>
      <w:r w:rsidRPr="001D3D4D">
        <w:rPr>
          <w:rFonts w:ascii="Times New Roman" w:hAnsi="Times New Roman" w:cs="Times New Roman"/>
          <w:sz w:val="24"/>
          <w:szCs w:val="24"/>
        </w:rPr>
        <w:t>To capture the variation of th</w:t>
      </w:r>
      <w:r w:rsidR="00E11D95" w:rsidRPr="001D3D4D">
        <w:rPr>
          <w:rFonts w:ascii="Times New Roman" w:hAnsi="Times New Roman" w:cs="Times New Roman"/>
          <w:sz w:val="24"/>
          <w:szCs w:val="24"/>
        </w:rPr>
        <w:t xml:space="preserve">e electricity </w:t>
      </w:r>
      <w:r w:rsidRPr="001D3D4D">
        <w:rPr>
          <w:rFonts w:ascii="Times New Roman" w:hAnsi="Times New Roman" w:cs="Times New Roman"/>
          <w:sz w:val="24"/>
          <w:szCs w:val="24"/>
        </w:rPr>
        <w:t xml:space="preserve">demand throughout the year (which may be different from year to year) </w:t>
      </w:r>
      <w:r w:rsidR="00E11D95" w:rsidRPr="001D3D4D">
        <w:rPr>
          <w:rFonts w:ascii="Times New Roman" w:hAnsi="Times New Roman" w:cs="Times New Roman"/>
          <w:sz w:val="24"/>
          <w:szCs w:val="24"/>
        </w:rPr>
        <w:t xml:space="preserve">rather than predict the evolution of this demand into the future </w:t>
      </w:r>
      <w:r w:rsidRPr="001D3D4D">
        <w:rPr>
          <w:rFonts w:ascii="Times New Roman" w:hAnsi="Times New Roman" w:cs="Times New Roman"/>
          <w:sz w:val="24"/>
          <w:szCs w:val="24"/>
        </w:rPr>
        <w:t>we have normalised the total annual demand to a constant value</w:t>
      </w:r>
      <w:r w:rsidR="00E45763" w:rsidRPr="001D3D4D">
        <w:rPr>
          <w:rFonts w:ascii="Times New Roman" w:hAnsi="Times New Roman" w:cs="Times New Roman"/>
          <w:sz w:val="24"/>
          <w:szCs w:val="24"/>
        </w:rPr>
        <w:t xml:space="preserve"> and</w:t>
      </w:r>
      <w:r w:rsidR="00552ED8" w:rsidRPr="001D3D4D">
        <w:rPr>
          <w:rFonts w:ascii="Times New Roman" w:hAnsi="Times New Roman" w:cs="Times New Roman"/>
          <w:sz w:val="24"/>
          <w:szCs w:val="24"/>
        </w:rPr>
        <w:t>,</w:t>
      </w:r>
      <w:r w:rsidR="00E45763" w:rsidRPr="001D3D4D">
        <w:rPr>
          <w:rFonts w:ascii="Times New Roman" w:hAnsi="Times New Roman" w:cs="Times New Roman"/>
          <w:sz w:val="24"/>
          <w:szCs w:val="24"/>
        </w:rPr>
        <w:t xml:space="preserve"> </w:t>
      </w:r>
      <w:r w:rsidR="00206C37" w:rsidRPr="001D3D4D">
        <w:rPr>
          <w:rFonts w:ascii="Times New Roman" w:hAnsi="Times New Roman" w:cs="Times New Roman"/>
          <w:sz w:val="24"/>
          <w:szCs w:val="24"/>
        </w:rPr>
        <w:t>in the final discussion,</w:t>
      </w:r>
      <w:r w:rsidR="00E45763" w:rsidRPr="001D3D4D">
        <w:rPr>
          <w:rFonts w:ascii="Times New Roman" w:hAnsi="Times New Roman" w:cs="Times New Roman"/>
          <w:sz w:val="24"/>
          <w:szCs w:val="24"/>
        </w:rPr>
        <w:t xml:space="preserve"> expressed the required generation and storage relative to this value.</w:t>
      </w:r>
      <w:r w:rsidRPr="001D3D4D">
        <w:rPr>
          <w:rFonts w:ascii="Times New Roman" w:hAnsi="Times New Roman" w:cs="Times New Roman"/>
          <w:sz w:val="24"/>
          <w:szCs w:val="24"/>
        </w:rPr>
        <w:t xml:space="preserve"> </w:t>
      </w:r>
      <w:r w:rsidR="00501868" w:rsidRPr="001D3D4D">
        <w:rPr>
          <w:rFonts w:ascii="Times New Roman" w:hAnsi="Times New Roman" w:cs="Times New Roman"/>
          <w:sz w:val="24"/>
          <w:szCs w:val="24"/>
        </w:rPr>
        <w:t>The results</w:t>
      </w:r>
      <w:r w:rsidR="00206C37" w:rsidRPr="001D3D4D">
        <w:rPr>
          <w:rFonts w:ascii="Times New Roman" w:hAnsi="Times New Roman" w:cs="Times New Roman"/>
          <w:sz w:val="24"/>
          <w:szCs w:val="24"/>
        </w:rPr>
        <w:t>,</w:t>
      </w:r>
      <w:r w:rsidR="00501868" w:rsidRPr="001D3D4D">
        <w:rPr>
          <w:rFonts w:ascii="Times New Roman" w:hAnsi="Times New Roman" w:cs="Times New Roman"/>
          <w:sz w:val="24"/>
          <w:szCs w:val="24"/>
        </w:rPr>
        <w:t xml:space="preserve"> therefore</w:t>
      </w:r>
      <w:r w:rsidR="00206C37" w:rsidRPr="001D3D4D">
        <w:rPr>
          <w:rFonts w:ascii="Times New Roman" w:hAnsi="Times New Roman" w:cs="Times New Roman"/>
          <w:sz w:val="24"/>
          <w:szCs w:val="24"/>
        </w:rPr>
        <w:t>,</w:t>
      </w:r>
      <w:r w:rsidR="00501868" w:rsidRPr="001D3D4D">
        <w:rPr>
          <w:rFonts w:ascii="Times New Roman" w:hAnsi="Times New Roman" w:cs="Times New Roman"/>
          <w:sz w:val="24"/>
          <w:szCs w:val="24"/>
        </w:rPr>
        <w:t xml:space="preserve"> </w:t>
      </w:r>
      <w:r w:rsidR="00E11D95" w:rsidRPr="001D3D4D">
        <w:rPr>
          <w:rFonts w:ascii="Times New Roman" w:hAnsi="Times New Roman" w:cs="Times New Roman"/>
          <w:sz w:val="24"/>
          <w:szCs w:val="24"/>
        </w:rPr>
        <w:t xml:space="preserve">reflect </w:t>
      </w:r>
      <w:r w:rsidR="000125BE" w:rsidRPr="001D3D4D">
        <w:rPr>
          <w:rFonts w:ascii="Times New Roman" w:hAnsi="Times New Roman" w:cs="Times New Roman"/>
          <w:sz w:val="24"/>
          <w:szCs w:val="24"/>
        </w:rPr>
        <w:t>a realistic demand profile throughout the year</w:t>
      </w:r>
      <w:r w:rsidR="00501868" w:rsidRPr="001D3D4D">
        <w:rPr>
          <w:rFonts w:ascii="Times New Roman" w:hAnsi="Times New Roman" w:cs="Times New Roman"/>
          <w:sz w:val="24"/>
          <w:szCs w:val="24"/>
        </w:rPr>
        <w:t xml:space="preserve"> but the total demand can be adjusted according to detailed predictions from separate studies</w:t>
      </w:r>
      <w:r w:rsidR="000125BE" w:rsidRPr="001D3D4D">
        <w:rPr>
          <w:rFonts w:ascii="Times New Roman" w:hAnsi="Times New Roman" w:cs="Times New Roman"/>
          <w:sz w:val="24"/>
          <w:szCs w:val="24"/>
        </w:rPr>
        <w:t xml:space="preserve">. </w:t>
      </w:r>
      <w:r w:rsidR="00C41FE0" w:rsidRPr="001D3D4D">
        <w:rPr>
          <w:rFonts w:ascii="Times New Roman" w:hAnsi="Times New Roman" w:cs="Times New Roman"/>
          <w:sz w:val="24"/>
          <w:szCs w:val="24"/>
        </w:rPr>
        <w:t>By the same token, the results can be used to estimate the required storage and wind and solar capacities in the presence of a constant source of power such as nuclear.</w:t>
      </w:r>
    </w:p>
    <w:p w14:paraId="63311CCF" w14:textId="77777777" w:rsidR="00754C8F" w:rsidRPr="001D3D4D" w:rsidRDefault="00754C8F" w:rsidP="000051AC">
      <w:pPr>
        <w:autoSpaceDE w:val="0"/>
        <w:autoSpaceDN w:val="0"/>
        <w:adjustRightInd w:val="0"/>
        <w:spacing w:after="0" w:line="276" w:lineRule="auto"/>
        <w:jc w:val="both"/>
        <w:rPr>
          <w:rFonts w:ascii="Times New Roman" w:hAnsi="Times New Roman" w:cs="Times New Roman"/>
          <w:sz w:val="24"/>
          <w:szCs w:val="24"/>
        </w:rPr>
      </w:pPr>
    </w:p>
    <w:p w14:paraId="6E2B1467" w14:textId="2862E518" w:rsidR="00385C84" w:rsidRPr="001D3D4D" w:rsidRDefault="007D226F" w:rsidP="00E927CB">
      <w:pPr>
        <w:spacing w:line="276" w:lineRule="auto"/>
        <w:rPr>
          <w:rFonts w:ascii="Times New Roman" w:hAnsi="Times New Roman" w:cs="Times New Roman"/>
          <w:sz w:val="24"/>
          <w:szCs w:val="24"/>
        </w:rPr>
      </w:pPr>
      <w:r w:rsidRPr="001D3D4D">
        <w:rPr>
          <w:rFonts w:ascii="Times New Roman" w:hAnsi="Times New Roman" w:cs="Times New Roman"/>
          <w:sz w:val="24"/>
          <w:szCs w:val="24"/>
        </w:rPr>
        <w:t>Using the measured wind speed data t</w:t>
      </w:r>
      <w:r w:rsidR="00385C84" w:rsidRPr="001D3D4D">
        <w:rPr>
          <w:rFonts w:ascii="Times New Roman" w:hAnsi="Times New Roman" w:cs="Times New Roman"/>
          <w:sz w:val="24"/>
          <w:szCs w:val="24"/>
        </w:rPr>
        <w:t>he energy production by a wind turbine has been determined by a sta</w:t>
      </w:r>
      <w:r w:rsidR="00710856" w:rsidRPr="001D3D4D">
        <w:rPr>
          <w:rFonts w:ascii="Times New Roman" w:hAnsi="Times New Roman" w:cs="Times New Roman"/>
          <w:sz w:val="24"/>
          <w:szCs w:val="24"/>
        </w:rPr>
        <w:t>ndard procedure</w:t>
      </w:r>
      <w:r w:rsidR="00363438" w:rsidRPr="001D3D4D">
        <w:rPr>
          <w:rStyle w:val="EndnoteReference"/>
          <w:rFonts w:ascii="Times New Roman" w:hAnsi="Times New Roman" w:cs="Times New Roman"/>
          <w:sz w:val="24"/>
          <w:szCs w:val="24"/>
        </w:rPr>
        <w:fldChar w:fldCharType="begin"/>
      </w:r>
      <w:r w:rsidR="00363438" w:rsidRPr="001D3D4D">
        <w:rPr>
          <w:rFonts w:ascii="Times New Roman" w:hAnsi="Times New Roman" w:cs="Times New Roman"/>
          <w:sz w:val="24"/>
          <w:szCs w:val="24"/>
        </w:rPr>
        <w:instrText xml:space="preserve"> NOTEREF _Ref440366037 \f \h </w:instrText>
      </w:r>
      <w:r w:rsidR="00363438" w:rsidRPr="001D3D4D">
        <w:rPr>
          <w:rStyle w:val="EndnoteReference"/>
          <w:rFonts w:ascii="Times New Roman" w:hAnsi="Times New Roman" w:cs="Times New Roman"/>
          <w:sz w:val="24"/>
          <w:szCs w:val="24"/>
        </w:rPr>
      </w:r>
      <w:r w:rsidR="001D3D4D">
        <w:rPr>
          <w:rStyle w:val="EndnoteReference"/>
          <w:rFonts w:ascii="Times New Roman" w:hAnsi="Times New Roman" w:cs="Times New Roman"/>
          <w:sz w:val="24"/>
          <w:szCs w:val="24"/>
        </w:rPr>
        <w:instrText xml:space="preserve"> \* MERGEFORMAT </w:instrText>
      </w:r>
      <w:r w:rsidR="00363438" w:rsidRPr="001D3D4D">
        <w:rPr>
          <w:rStyle w:val="EndnoteReference"/>
          <w:rFonts w:ascii="Times New Roman" w:hAnsi="Times New Roman" w:cs="Times New Roman"/>
          <w:sz w:val="24"/>
          <w:szCs w:val="24"/>
        </w:rPr>
        <w:fldChar w:fldCharType="separate"/>
      </w:r>
      <w:r w:rsidR="000B4C97" w:rsidRPr="001D3D4D">
        <w:rPr>
          <w:rStyle w:val="EndnoteReference"/>
        </w:rPr>
        <w:t>9</w:t>
      </w:r>
      <w:r w:rsidR="00363438" w:rsidRPr="001D3D4D">
        <w:rPr>
          <w:rStyle w:val="EndnoteReference"/>
          <w:rFonts w:ascii="Times New Roman" w:hAnsi="Times New Roman" w:cs="Times New Roman"/>
          <w:sz w:val="24"/>
          <w:szCs w:val="24"/>
        </w:rPr>
        <w:fldChar w:fldCharType="end"/>
      </w:r>
      <w:r w:rsidR="00385C84" w:rsidRPr="001D3D4D">
        <w:rPr>
          <w:rFonts w:ascii="Times New Roman" w:hAnsi="Times New Roman" w:cs="Times New Roman"/>
          <w:sz w:val="24"/>
          <w:szCs w:val="24"/>
          <w:vertAlign w:val="superscript"/>
        </w:rPr>
        <w:t>,</w:t>
      </w:r>
      <w:bookmarkStart w:id="5" w:name="_Ref499736399"/>
      <w:r w:rsidR="00385C84" w:rsidRPr="001D3D4D">
        <w:rPr>
          <w:rStyle w:val="EndnoteReference"/>
          <w:rFonts w:ascii="Times New Roman" w:hAnsi="Times New Roman" w:cs="Times New Roman"/>
          <w:sz w:val="20"/>
          <w:szCs w:val="20"/>
        </w:rPr>
        <w:endnoteReference w:id="10"/>
      </w:r>
      <w:bookmarkEnd w:id="5"/>
      <w:r w:rsidR="009E6217" w:rsidRPr="001D3D4D">
        <w:rPr>
          <w:rFonts w:ascii="Times New Roman" w:hAnsi="Times New Roman" w:cs="Times New Roman"/>
          <w:sz w:val="24"/>
          <w:szCs w:val="24"/>
        </w:rPr>
        <w:t xml:space="preserve">  </w:t>
      </w:r>
      <w:r w:rsidR="00385C84" w:rsidRPr="001D3D4D">
        <w:rPr>
          <w:rFonts w:ascii="Times New Roman" w:hAnsi="Times New Roman" w:cs="Times New Roman"/>
          <w:sz w:val="24"/>
          <w:szCs w:val="24"/>
        </w:rPr>
        <w:t>based on a widely used wind turbine</w:t>
      </w:r>
      <w:r w:rsidR="00385C84" w:rsidRPr="001D3D4D">
        <w:rPr>
          <w:rStyle w:val="EndnoteReference"/>
          <w:rFonts w:ascii="Times New Roman" w:hAnsi="Times New Roman" w:cs="Times New Roman"/>
          <w:sz w:val="24"/>
          <w:szCs w:val="24"/>
        </w:rPr>
        <w:endnoteReference w:id="11"/>
      </w:r>
      <w:r w:rsidR="00385C84" w:rsidRPr="001D3D4D">
        <w:rPr>
          <w:rFonts w:ascii="Times New Roman" w:hAnsi="Times New Roman" w:cs="Times New Roman"/>
          <w:sz w:val="24"/>
          <w:szCs w:val="24"/>
        </w:rPr>
        <w:t xml:space="preserve">  </w:t>
      </w:r>
      <w:r w:rsidR="00206C37" w:rsidRPr="001D3D4D">
        <w:rPr>
          <w:rFonts w:ascii="Times New Roman" w:hAnsi="Times New Roman" w:cs="Times New Roman"/>
          <w:sz w:val="24"/>
          <w:szCs w:val="24"/>
        </w:rPr>
        <w:t xml:space="preserve">that is the </w:t>
      </w:r>
      <w:r w:rsidR="00385C84" w:rsidRPr="001D3D4D">
        <w:rPr>
          <w:rFonts w:ascii="Times New Roman" w:hAnsi="Times New Roman" w:cs="Times New Roman"/>
          <w:sz w:val="24"/>
          <w:szCs w:val="24"/>
        </w:rPr>
        <w:t xml:space="preserve">IEC 2.5 MW Nordex N90/2500 LS/HS. </w:t>
      </w:r>
      <w:r w:rsidR="00E927CB" w:rsidRPr="001D3D4D">
        <w:rPr>
          <w:rFonts w:ascii="Times New Roman" w:hAnsi="Times New Roman" w:cs="Times New Roman"/>
          <w:sz w:val="24"/>
          <w:szCs w:val="24"/>
        </w:rPr>
        <w:t>This selection is in accordance with the findings from studies on future wind turbine characteristic</w:t>
      </w:r>
      <w:r w:rsidR="008C12C8" w:rsidRPr="001D3D4D">
        <w:rPr>
          <w:rFonts w:ascii="Times New Roman" w:hAnsi="Times New Roman" w:cs="Times New Roman"/>
          <w:sz w:val="24"/>
          <w:szCs w:val="24"/>
        </w:rPr>
        <w:t>s</w:t>
      </w:r>
      <w:r w:rsidR="00E927CB" w:rsidRPr="001D3D4D">
        <w:rPr>
          <w:rStyle w:val="EndnoteReference"/>
          <w:rFonts w:ascii="Times New Roman" w:hAnsi="Times New Roman" w:cs="Times New Roman"/>
        </w:rPr>
        <w:endnoteReference w:id="12"/>
      </w:r>
      <w:r w:rsidR="00E927CB" w:rsidRPr="001D3D4D">
        <w:rPr>
          <w:rFonts w:ascii="Times New Roman" w:hAnsi="Times New Roman" w:cs="Times New Roman"/>
        </w:rPr>
        <w:t xml:space="preserve">, </w:t>
      </w:r>
      <w:r w:rsidR="00E927CB" w:rsidRPr="001D3D4D">
        <w:rPr>
          <w:rFonts w:ascii="Times New Roman" w:hAnsi="Times New Roman" w:cs="Times New Roman"/>
          <w:sz w:val="24"/>
          <w:szCs w:val="24"/>
        </w:rPr>
        <w:t xml:space="preserve">which suggest that the rated power and the diameters of wind turbines will level off </w:t>
      </w:r>
      <w:r w:rsidR="006E7316" w:rsidRPr="001D3D4D">
        <w:rPr>
          <w:rFonts w:ascii="Times New Roman" w:hAnsi="Times New Roman" w:cs="Times New Roman"/>
          <w:sz w:val="24"/>
          <w:szCs w:val="24"/>
        </w:rPr>
        <w:t xml:space="preserve">between </w:t>
      </w:r>
      <w:r w:rsidR="00E927CB" w:rsidRPr="001D3D4D">
        <w:rPr>
          <w:rFonts w:ascii="Times New Roman" w:hAnsi="Times New Roman" w:cs="Times New Roman"/>
          <w:sz w:val="24"/>
          <w:szCs w:val="24"/>
        </w:rPr>
        <w:t xml:space="preserve"> 2020 and 2030.</w:t>
      </w:r>
    </w:p>
    <w:p w14:paraId="6C16108B" w14:textId="74FB84E9" w:rsidR="004E55E8" w:rsidRPr="001D3D4D" w:rsidRDefault="004E55E8" w:rsidP="004E55E8">
      <w:pPr>
        <w:spacing w:line="276" w:lineRule="auto"/>
        <w:rPr>
          <w:rFonts w:ascii="Times New Roman" w:hAnsi="Times New Roman" w:cs="Times New Roman"/>
          <w:sz w:val="24"/>
          <w:szCs w:val="24"/>
        </w:rPr>
      </w:pPr>
      <w:r w:rsidRPr="001D3D4D">
        <w:rPr>
          <w:rFonts w:ascii="Times New Roman" w:hAnsi="Times New Roman" w:cs="Times New Roman"/>
          <w:sz w:val="24"/>
          <w:szCs w:val="24"/>
        </w:rPr>
        <w:lastRenderedPageBreak/>
        <w:t>The energy produced by a wind turbine is typically estimated using the manufacturer’s data and wind speed data at the site. The wind speed was extrapolated to turbine hub height using the log law</w:t>
      </w:r>
      <w:r w:rsidR="00552ED8" w:rsidRPr="001D3D4D">
        <w:rPr>
          <w:rFonts w:ascii="Times New Roman" w:hAnsi="Times New Roman" w:cs="Times New Roman"/>
          <w:sz w:val="24"/>
          <w:szCs w:val="24"/>
        </w:rPr>
        <w:t>,</w:t>
      </w:r>
      <w:r w:rsidRPr="001D3D4D">
        <w:rPr>
          <w:rStyle w:val="EndnoteReference"/>
          <w:rFonts w:ascii="Times New Roman" w:hAnsi="Times New Roman" w:cs="Times New Roman"/>
          <w:sz w:val="24"/>
          <w:szCs w:val="24"/>
        </w:rPr>
        <w:endnoteReference w:id="13"/>
      </w:r>
      <w:r w:rsidRPr="001D3D4D">
        <w:rPr>
          <w:rFonts w:ascii="Times New Roman" w:hAnsi="Times New Roman" w:cs="Times New Roman"/>
          <w:sz w:val="24"/>
          <w:szCs w:val="24"/>
        </w:rPr>
        <w:t xml:space="preserve"> assuming surface roughness 0.03 m for all sites</w:t>
      </w:r>
      <w:r w:rsidR="00363438" w:rsidRPr="001D3D4D">
        <w:rPr>
          <w:rStyle w:val="EndnoteReference"/>
          <w:rFonts w:ascii="Times New Roman" w:hAnsi="Times New Roman" w:cs="Times New Roman"/>
          <w:sz w:val="24"/>
          <w:szCs w:val="24"/>
        </w:rPr>
        <w:fldChar w:fldCharType="begin"/>
      </w:r>
      <w:r w:rsidR="00363438" w:rsidRPr="001D3D4D">
        <w:rPr>
          <w:rFonts w:ascii="Times New Roman" w:hAnsi="Times New Roman" w:cs="Times New Roman"/>
          <w:sz w:val="24"/>
          <w:szCs w:val="24"/>
        </w:rPr>
        <w:instrText xml:space="preserve"> NOTEREF _Ref499736399 \f \h </w:instrText>
      </w:r>
      <w:r w:rsidR="00363438" w:rsidRPr="001D3D4D">
        <w:rPr>
          <w:rStyle w:val="EndnoteReference"/>
          <w:rFonts w:ascii="Times New Roman" w:hAnsi="Times New Roman" w:cs="Times New Roman"/>
          <w:sz w:val="24"/>
          <w:szCs w:val="24"/>
        </w:rPr>
      </w:r>
      <w:r w:rsidR="001D3D4D">
        <w:rPr>
          <w:rStyle w:val="EndnoteReference"/>
          <w:rFonts w:ascii="Times New Roman" w:hAnsi="Times New Roman" w:cs="Times New Roman"/>
          <w:sz w:val="24"/>
          <w:szCs w:val="24"/>
        </w:rPr>
        <w:instrText xml:space="preserve"> \* MERGEFORMAT </w:instrText>
      </w:r>
      <w:r w:rsidR="00363438" w:rsidRPr="001D3D4D">
        <w:rPr>
          <w:rStyle w:val="EndnoteReference"/>
          <w:rFonts w:ascii="Times New Roman" w:hAnsi="Times New Roman" w:cs="Times New Roman"/>
          <w:sz w:val="24"/>
          <w:szCs w:val="24"/>
        </w:rPr>
        <w:fldChar w:fldCharType="separate"/>
      </w:r>
      <w:r w:rsidR="000B4C97" w:rsidRPr="001D3D4D">
        <w:rPr>
          <w:rStyle w:val="EndnoteReference"/>
        </w:rPr>
        <w:t>10</w:t>
      </w:r>
      <w:r w:rsidR="00363438" w:rsidRPr="001D3D4D">
        <w:rPr>
          <w:rStyle w:val="EndnoteReference"/>
          <w:rFonts w:ascii="Times New Roman" w:hAnsi="Times New Roman" w:cs="Times New Roman"/>
          <w:sz w:val="24"/>
          <w:szCs w:val="24"/>
        </w:rPr>
        <w:fldChar w:fldCharType="end"/>
      </w:r>
      <w:r w:rsidRPr="001D3D4D">
        <w:rPr>
          <w:rFonts w:ascii="Times New Roman" w:hAnsi="Times New Roman" w:cs="Times New Roman"/>
          <w:sz w:val="24"/>
          <w:szCs w:val="24"/>
        </w:rPr>
        <w:t>. This value of surface roughness is for an open farmland terrain with few trees and buildings</w:t>
      </w:r>
      <w:r w:rsidRPr="001D3D4D">
        <w:rPr>
          <w:rStyle w:val="EndnoteReference"/>
          <w:rFonts w:ascii="Times New Roman" w:hAnsi="Times New Roman" w:cs="Times New Roman"/>
          <w:sz w:val="20"/>
          <w:szCs w:val="20"/>
        </w:rPr>
        <w:endnoteReference w:id="14"/>
      </w:r>
      <w:r w:rsidR="00552ED8" w:rsidRPr="001D3D4D">
        <w:rPr>
          <w:rFonts w:ascii="Times New Roman" w:hAnsi="Times New Roman" w:cs="Times New Roman"/>
          <w:sz w:val="24"/>
          <w:szCs w:val="24"/>
        </w:rPr>
        <w:t xml:space="preserve">- </w:t>
      </w:r>
      <w:r w:rsidRPr="001D3D4D">
        <w:rPr>
          <w:rFonts w:ascii="Times New Roman" w:hAnsi="Times New Roman" w:cs="Times New Roman"/>
          <w:sz w:val="24"/>
          <w:szCs w:val="24"/>
        </w:rPr>
        <w:t xml:space="preserve"> the terrain  type most representative of the sites where weather stations are typically located.</w:t>
      </w:r>
    </w:p>
    <w:p w14:paraId="2585A633" w14:textId="7026CB83" w:rsidR="004E55E8" w:rsidRPr="001D3D4D" w:rsidRDefault="004E55E8" w:rsidP="004E55E8">
      <w:pPr>
        <w:spacing w:line="276" w:lineRule="auto"/>
        <w:rPr>
          <w:rFonts w:ascii="Times New Roman" w:hAnsi="Times New Roman" w:cs="Times New Roman"/>
          <w:sz w:val="24"/>
          <w:szCs w:val="24"/>
        </w:rPr>
      </w:pPr>
      <w:r w:rsidRPr="001D3D4D">
        <w:rPr>
          <w:rFonts w:ascii="Times New Roman" w:hAnsi="Times New Roman" w:cs="Times New Roman"/>
          <w:sz w:val="24"/>
          <w:szCs w:val="24"/>
        </w:rPr>
        <w:t>It is common practice</w:t>
      </w:r>
      <w:r w:rsidR="00363438" w:rsidRPr="001D3D4D">
        <w:rPr>
          <w:rStyle w:val="EndnoteReference"/>
          <w:rFonts w:ascii="Times New Roman" w:hAnsi="Times New Roman" w:cs="Times New Roman"/>
          <w:color w:val="000080"/>
          <w:sz w:val="24"/>
          <w:szCs w:val="24"/>
        </w:rPr>
        <w:fldChar w:fldCharType="begin"/>
      </w:r>
      <w:r w:rsidR="00363438" w:rsidRPr="001D3D4D">
        <w:rPr>
          <w:rFonts w:ascii="Times New Roman" w:hAnsi="Times New Roman" w:cs="Times New Roman"/>
          <w:sz w:val="24"/>
          <w:szCs w:val="24"/>
        </w:rPr>
        <w:instrText xml:space="preserve"> NOTEREF _Ref440366037 \f \h </w:instrText>
      </w:r>
      <w:r w:rsidR="00363438" w:rsidRPr="001D3D4D">
        <w:rPr>
          <w:rStyle w:val="EndnoteReference"/>
          <w:rFonts w:ascii="Times New Roman" w:hAnsi="Times New Roman" w:cs="Times New Roman"/>
          <w:color w:val="000080"/>
          <w:sz w:val="24"/>
          <w:szCs w:val="24"/>
        </w:rPr>
      </w:r>
      <w:r w:rsidR="001D3D4D">
        <w:rPr>
          <w:rStyle w:val="EndnoteReference"/>
          <w:rFonts w:ascii="Times New Roman" w:hAnsi="Times New Roman" w:cs="Times New Roman"/>
          <w:color w:val="000080"/>
          <w:sz w:val="24"/>
          <w:szCs w:val="24"/>
        </w:rPr>
        <w:instrText xml:space="preserve"> \* MERGEFORMAT </w:instrText>
      </w:r>
      <w:r w:rsidR="00363438" w:rsidRPr="001D3D4D">
        <w:rPr>
          <w:rStyle w:val="EndnoteReference"/>
          <w:rFonts w:ascii="Times New Roman" w:hAnsi="Times New Roman" w:cs="Times New Roman"/>
          <w:color w:val="000080"/>
          <w:sz w:val="24"/>
          <w:szCs w:val="24"/>
        </w:rPr>
        <w:fldChar w:fldCharType="separate"/>
      </w:r>
      <w:r w:rsidR="000B4C97" w:rsidRPr="001D3D4D">
        <w:rPr>
          <w:rStyle w:val="EndnoteReference"/>
        </w:rPr>
        <w:t>9</w:t>
      </w:r>
      <w:r w:rsidR="00363438" w:rsidRPr="001D3D4D">
        <w:rPr>
          <w:rStyle w:val="EndnoteReference"/>
          <w:rFonts w:ascii="Times New Roman" w:hAnsi="Times New Roman" w:cs="Times New Roman"/>
          <w:color w:val="000080"/>
          <w:sz w:val="24"/>
          <w:szCs w:val="24"/>
        </w:rPr>
        <w:fldChar w:fldCharType="end"/>
      </w:r>
      <w:r w:rsidRPr="001D3D4D">
        <w:rPr>
          <w:rFonts w:ascii="Times New Roman" w:hAnsi="Times New Roman" w:cs="Times New Roman"/>
          <w:sz w:val="24"/>
          <w:szCs w:val="24"/>
        </w:rPr>
        <w:t xml:space="preserve">  to assume that the wind speed is constant during each hour. The power produced each hour is then a function of the wind speed for this hour, and can be estimated from the power curve of the turbine.</w:t>
      </w:r>
    </w:p>
    <w:p w14:paraId="639E4E22" w14:textId="151F6872" w:rsidR="002C2536" w:rsidRPr="001D3D4D" w:rsidRDefault="00D9793A"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T</w:t>
      </w:r>
      <w:r w:rsidR="00D87E57" w:rsidRPr="001D3D4D">
        <w:rPr>
          <w:rFonts w:ascii="Times New Roman" w:hAnsi="Times New Roman" w:cs="Times New Roman"/>
          <w:sz w:val="24"/>
          <w:szCs w:val="24"/>
        </w:rPr>
        <w:t>o determine t</w:t>
      </w:r>
      <w:r w:rsidRPr="001D3D4D">
        <w:rPr>
          <w:rFonts w:ascii="Times New Roman" w:hAnsi="Times New Roman" w:cs="Times New Roman"/>
          <w:sz w:val="24"/>
          <w:szCs w:val="24"/>
        </w:rPr>
        <w:t xml:space="preserve">he total wind </w:t>
      </w:r>
      <w:r w:rsidR="002A4300" w:rsidRPr="001D3D4D">
        <w:rPr>
          <w:rFonts w:ascii="Times New Roman" w:hAnsi="Times New Roman" w:cs="Times New Roman"/>
          <w:sz w:val="24"/>
          <w:szCs w:val="24"/>
        </w:rPr>
        <w:t xml:space="preserve">energy </w:t>
      </w:r>
      <w:r w:rsidRPr="001D3D4D">
        <w:rPr>
          <w:rFonts w:ascii="Times New Roman" w:hAnsi="Times New Roman" w:cs="Times New Roman"/>
          <w:sz w:val="24"/>
          <w:szCs w:val="24"/>
        </w:rPr>
        <w:t xml:space="preserve">generation </w:t>
      </w:r>
      <w:r w:rsidR="002A4300" w:rsidRPr="001D3D4D">
        <w:rPr>
          <w:rFonts w:ascii="Times New Roman" w:hAnsi="Times New Roman" w:cs="Times New Roman"/>
          <w:sz w:val="24"/>
          <w:szCs w:val="24"/>
        </w:rPr>
        <w:t xml:space="preserve">for </w:t>
      </w:r>
      <w:r w:rsidR="00EE6978" w:rsidRPr="001D3D4D">
        <w:rPr>
          <w:rFonts w:ascii="Times New Roman" w:hAnsi="Times New Roman" w:cs="Times New Roman"/>
          <w:sz w:val="24"/>
          <w:szCs w:val="24"/>
        </w:rPr>
        <w:t>Great Britain</w:t>
      </w:r>
      <w:r w:rsidR="002A4300" w:rsidRPr="001D3D4D">
        <w:rPr>
          <w:rFonts w:ascii="Times New Roman" w:hAnsi="Times New Roman" w:cs="Times New Roman"/>
          <w:sz w:val="24"/>
          <w:szCs w:val="24"/>
        </w:rPr>
        <w:t xml:space="preserve"> </w:t>
      </w:r>
      <w:r w:rsidR="00D87E57" w:rsidRPr="001D3D4D">
        <w:rPr>
          <w:rFonts w:ascii="Times New Roman" w:hAnsi="Times New Roman" w:cs="Times New Roman"/>
          <w:sz w:val="24"/>
          <w:szCs w:val="24"/>
        </w:rPr>
        <w:t>at the system level</w:t>
      </w:r>
      <w:r w:rsidR="00550D55" w:rsidRPr="001D3D4D">
        <w:rPr>
          <w:rFonts w:ascii="Times New Roman" w:hAnsi="Times New Roman" w:cs="Times New Roman"/>
          <w:sz w:val="24"/>
          <w:szCs w:val="24"/>
        </w:rPr>
        <w:t>,</w:t>
      </w:r>
      <w:r w:rsidR="00D87E57" w:rsidRPr="001D3D4D">
        <w:rPr>
          <w:rFonts w:ascii="Times New Roman" w:hAnsi="Times New Roman" w:cs="Times New Roman"/>
          <w:sz w:val="24"/>
          <w:szCs w:val="24"/>
        </w:rPr>
        <w:t xml:space="preserve"> </w:t>
      </w:r>
      <w:r w:rsidR="00BC0C82" w:rsidRPr="001D3D4D">
        <w:rPr>
          <w:rFonts w:ascii="Times New Roman" w:hAnsi="Times New Roman" w:cs="Times New Roman"/>
          <w:sz w:val="24"/>
          <w:szCs w:val="24"/>
        </w:rPr>
        <w:t>t</w:t>
      </w:r>
      <w:r w:rsidR="00D87E57" w:rsidRPr="001D3D4D">
        <w:rPr>
          <w:rFonts w:ascii="Times New Roman" w:hAnsi="Times New Roman" w:cs="Times New Roman"/>
          <w:sz w:val="24"/>
          <w:szCs w:val="24"/>
        </w:rPr>
        <w:t xml:space="preserve">he output from an individual wind turbine was scaled to include </w:t>
      </w:r>
      <w:r w:rsidRPr="001D3D4D">
        <w:rPr>
          <w:rFonts w:ascii="Times New Roman" w:hAnsi="Times New Roman" w:cs="Times New Roman"/>
          <w:sz w:val="24"/>
          <w:szCs w:val="24"/>
        </w:rPr>
        <w:t xml:space="preserve">losses within the wind farm and </w:t>
      </w:r>
      <w:r w:rsidR="00D87E57" w:rsidRPr="001D3D4D">
        <w:rPr>
          <w:rFonts w:ascii="Times New Roman" w:hAnsi="Times New Roman" w:cs="Times New Roman"/>
          <w:sz w:val="24"/>
          <w:szCs w:val="24"/>
        </w:rPr>
        <w:t xml:space="preserve">due to wind energy curtailments, </w:t>
      </w:r>
      <w:r w:rsidRPr="001D3D4D">
        <w:rPr>
          <w:rFonts w:ascii="Times New Roman" w:hAnsi="Times New Roman" w:cs="Times New Roman"/>
          <w:sz w:val="24"/>
          <w:szCs w:val="24"/>
        </w:rPr>
        <w:t xml:space="preserve">to obtain an </w:t>
      </w:r>
      <w:r w:rsidR="00FF34AF" w:rsidRPr="001D3D4D">
        <w:rPr>
          <w:rFonts w:ascii="Times New Roman" w:hAnsi="Times New Roman" w:cs="Times New Roman"/>
          <w:sz w:val="24"/>
          <w:szCs w:val="24"/>
        </w:rPr>
        <w:t xml:space="preserve">average </w:t>
      </w:r>
      <w:r w:rsidR="008F0C11" w:rsidRPr="001D3D4D">
        <w:rPr>
          <w:rFonts w:ascii="Times New Roman" w:hAnsi="Times New Roman" w:cs="Times New Roman"/>
          <w:sz w:val="24"/>
          <w:szCs w:val="24"/>
        </w:rPr>
        <w:t>long</w:t>
      </w:r>
      <w:r w:rsidR="00550D55" w:rsidRPr="001D3D4D">
        <w:rPr>
          <w:rFonts w:ascii="Times New Roman" w:hAnsi="Times New Roman" w:cs="Times New Roman"/>
          <w:sz w:val="24"/>
          <w:szCs w:val="24"/>
        </w:rPr>
        <w:t>-</w:t>
      </w:r>
      <w:r w:rsidR="008F0C11" w:rsidRPr="001D3D4D">
        <w:rPr>
          <w:rFonts w:ascii="Times New Roman" w:hAnsi="Times New Roman" w:cs="Times New Roman"/>
          <w:sz w:val="24"/>
          <w:szCs w:val="24"/>
        </w:rPr>
        <w:t xml:space="preserve">term </w:t>
      </w:r>
      <w:r w:rsidR="002C2536" w:rsidRPr="001D3D4D">
        <w:rPr>
          <w:rFonts w:ascii="Times New Roman" w:hAnsi="Times New Roman" w:cs="Times New Roman"/>
          <w:sz w:val="24"/>
          <w:szCs w:val="24"/>
        </w:rPr>
        <w:t xml:space="preserve">load </w:t>
      </w:r>
      <w:r w:rsidRPr="001D3D4D">
        <w:rPr>
          <w:rFonts w:ascii="Times New Roman" w:hAnsi="Times New Roman" w:cs="Times New Roman"/>
          <w:sz w:val="24"/>
          <w:szCs w:val="24"/>
        </w:rPr>
        <w:t xml:space="preserve">factor </w:t>
      </w:r>
      <w:r w:rsidR="00385C84" w:rsidRPr="001D3D4D">
        <w:rPr>
          <w:rFonts w:ascii="Times New Roman" w:hAnsi="Times New Roman" w:cs="Times New Roman"/>
          <w:sz w:val="24"/>
          <w:szCs w:val="24"/>
        </w:rPr>
        <w:t>in keeping with the reported valu</w:t>
      </w:r>
      <w:r w:rsidR="005578B4" w:rsidRPr="001D3D4D">
        <w:rPr>
          <w:rFonts w:ascii="Times New Roman" w:hAnsi="Times New Roman" w:cs="Times New Roman"/>
          <w:sz w:val="24"/>
          <w:szCs w:val="24"/>
        </w:rPr>
        <w:t xml:space="preserve">es for on shore wind for the UK </w:t>
      </w:r>
      <w:r w:rsidR="00385C84" w:rsidRPr="001D3D4D">
        <w:rPr>
          <w:rFonts w:ascii="Times New Roman" w:hAnsi="Times New Roman" w:cs="Times New Roman"/>
          <w:sz w:val="24"/>
          <w:szCs w:val="24"/>
        </w:rPr>
        <w:t xml:space="preserve">and </w:t>
      </w:r>
      <w:r w:rsidR="00CB2FD5" w:rsidRPr="001D3D4D">
        <w:rPr>
          <w:rFonts w:ascii="Times New Roman" w:hAnsi="Times New Roman" w:cs="Times New Roman"/>
          <w:sz w:val="24"/>
          <w:szCs w:val="24"/>
        </w:rPr>
        <w:t xml:space="preserve">for </w:t>
      </w:r>
      <w:r w:rsidR="00385C84" w:rsidRPr="001D3D4D">
        <w:rPr>
          <w:rFonts w:ascii="Times New Roman" w:hAnsi="Times New Roman" w:cs="Times New Roman"/>
          <w:sz w:val="24"/>
          <w:szCs w:val="24"/>
        </w:rPr>
        <w:t>Scotland.</w:t>
      </w:r>
      <w:r w:rsidR="00385C84" w:rsidRPr="001D3D4D">
        <w:rPr>
          <w:rStyle w:val="EndnoteReference"/>
          <w:rFonts w:ascii="Times New Roman" w:hAnsi="Times New Roman" w:cs="Times New Roman"/>
          <w:sz w:val="24"/>
          <w:szCs w:val="24"/>
        </w:rPr>
        <w:t xml:space="preserve"> </w:t>
      </w:r>
      <w:r w:rsidR="00385C84" w:rsidRPr="001D3D4D">
        <w:rPr>
          <w:rStyle w:val="EndnoteReference"/>
          <w:rFonts w:ascii="Times New Roman" w:hAnsi="Times New Roman" w:cs="Times New Roman"/>
          <w:sz w:val="24"/>
          <w:szCs w:val="24"/>
        </w:rPr>
        <w:endnoteReference w:id="15"/>
      </w:r>
      <w:r w:rsidR="00385C84" w:rsidRPr="001D3D4D">
        <w:rPr>
          <w:rFonts w:ascii="Times New Roman" w:hAnsi="Times New Roman" w:cs="Times New Roman"/>
          <w:sz w:val="24"/>
          <w:szCs w:val="24"/>
          <w:vertAlign w:val="superscript"/>
        </w:rPr>
        <w:t xml:space="preserve">, </w:t>
      </w:r>
      <w:r w:rsidR="00385C84" w:rsidRPr="001D3D4D">
        <w:rPr>
          <w:rStyle w:val="EndnoteReference"/>
          <w:rFonts w:ascii="Times New Roman" w:hAnsi="Times New Roman" w:cs="Times New Roman"/>
          <w:sz w:val="24"/>
          <w:szCs w:val="24"/>
        </w:rPr>
        <w:endnoteReference w:id="16"/>
      </w:r>
      <w:r w:rsidR="00385C84" w:rsidRPr="001D3D4D">
        <w:rPr>
          <w:rFonts w:ascii="Times New Roman" w:hAnsi="Times New Roman" w:cs="Times New Roman"/>
          <w:sz w:val="24"/>
          <w:szCs w:val="24"/>
        </w:rPr>
        <w:t xml:space="preserve">. </w:t>
      </w:r>
    </w:p>
    <w:p w14:paraId="4B284C03" w14:textId="73649247" w:rsidR="002C2536" w:rsidRPr="001D3D4D" w:rsidRDefault="001D3D4D" w:rsidP="000051AC">
      <w:pPr>
        <w:spacing w:line="276"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w</m:t>
              </m:r>
            </m:sub>
          </m:sSub>
          <m:r>
            <w:rPr>
              <w:rFonts w:ascii="Cambria Math" w:hAnsi="Cambria Math" w:cs="Times New Roman"/>
              <w:sz w:val="24"/>
              <w:szCs w:val="24"/>
            </w:rPr>
            <m:t>= &lt;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wj</m:t>
              </m:r>
            </m:sub>
          </m:sSub>
          <m:r>
            <w:rPr>
              <w:rFonts w:ascii="Cambria Math" w:hAnsi="Cambria Math" w:cs="Times New Roman"/>
              <w:sz w:val="24"/>
              <w:szCs w:val="24"/>
            </w:rPr>
            <m:t>&gt; =0.28</m:t>
          </m:r>
        </m:oMath>
      </m:oMathPara>
    </w:p>
    <w:p w14:paraId="63F8EAE0" w14:textId="3E46AAD2" w:rsidR="007D226F" w:rsidRPr="001D3D4D" w:rsidRDefault="00D87E57"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where </w:t>
      </w:r>
      <w:proofErr w:type="spellStart"/>
      <w:r w:rsidRPr="001D3D4D">
        <w:rPr>
          <w:rFonts w:ascii="Times New Roman" w:hAnsi="Times New Roman" w:cs="Times New Roman"/>
          <w:i/>
          <w:sz w:val="24"/>
          <w:szCs w:val="24"/>
        </w:rPr>
        <w:t>l</w:t>
      </w:r>
      <w:r w:rsidRPr="001D3D4D">
        <w:rPr>
          <w:rFonts w:ascii="Times New Roman" w:hAnsi="Times New Roman" w:cs="Times New Roman"/>
          <w:i/>
          <w:sz w:val="24"/>
          <w:szCs w:val="24"/>
          <w:vertAlign w:val="subscript"/>
        </w:rPr>
        <w:t>w</w:t>
      </w:r>
      <w:r w:rsidR="00C55DD7" w:rsidRPr="001D3D4D">
        <w:rPr>
          <w:rFonts w:ascii="Times New Roman" w:hAnsi="Times New Roman" w:cs="Times New Roman"/>
          <w:i/>
          <w:sz w:val="24"/>
          <w:szCs w:val="24"/>
          <w:vertAlign w:val="subscript"/>
        </w:rPr>
        <w:t>j</w:t>
      </w:r>
      <w:proofErr w:type="spellEnd"/>
      <w:r w:rsidRPr="001D3D4D">
        <w:rPr>
          <w:rFonts w:ascii="Times New Roman" w:hAnsi="Times New Roman" w:cs="Times New Roman"/>
          <w:i/>
          <w:sz w:val="24"/>
          <w:szCs w:val="24"/>
        </w:rPr>
        <w:t xml:space="preserve"> </w:t>
      </w:r>
      <w:r w:rsidRPr="001D3D4D">
        <w:rPr>
          <w:rFonts w:ascii="Times New Roman" w:hAnsi="Times New Roman" w:cs="Times New Roman"/>
          <w:sz w:val="24"/>
          <w:szCs w:val="24"/>
        </w:rPr>
        <w:t xml:space="preserve">denotes the load factor for wind generation in year </w:t>
      </w:r>
      <w:r w:rsidR="00506869" w:rsidRPr="001D3D4D">
        <w:rPr>
          <w:rFonts w:ascii="Times New Roman" w:hAnsi="Times New Roman" w:cs="Times New Roman"/>
          <w:i/>
          <w:sz w:val="24"/>
          <w:szCs w:val="24"/>
        </w:rPr>
        <w:t>j</w:t>
      </w:r>
      <w:r w:rsidR="00385C84" w:rsidRPr="001D3D4D">
        <w:rPr>
          <w:rFonts w:ascii="Times New Roman" w:hAnsi="Times New Roman" w:cs="Times New Roman"/>
          <w:sz w:val="24"/>
          <w:szCs w:val="24"/>
        </w:rPr>
        <w:t>.</w:t>
      </w:r>
      <w:r w:rsidR="006B6B7D" w:rsidRPr="001D3D4D">
        <w:rPr>
          <w:rFonts w:ascii="Times New Roman" w:hAnsi="Times New Roman" w:cs="Times New Roman"/>
          <w:sz w:val="24"/>
          <w:szCs w:val="24"/>
        </w:rPr>
        <w:t xml:space="preserve"> </w:t>
      </w:r>
      <w:r w:rsidR="007D226F" w:rsidRPr="001D3D4D">
        <w:rPr>
          <w:rFonts w:ascii="Times New Roman" w:hAnsi="Times New Roman" w:cs="Times New Roman"/>
          <w:sz w:val="24"/>
          <w:szCs w:val="24"/>
        </w:rPr>
        <w:t>Based on the measured daily solar radiation data, the energy production by solar arrays was determined in a s</w:t>
      </w:r>
      <w:r w:rsidR="00E93CF8" w:rsidRPr="001D3D4D">
        <w:rPr>
          <w:rFonts w:ascii="Times New Roman" w:hAnsi="Times New Roman" w:cs="Times New Roman"/>
          <w:sz w:val="24"/>
          <w:szCs w:val="24"/>
        </w:rPr>
        <w:t>tandard manner</w:t>
      </w:r>
      <w:r w:rsidR="007D226F" w:rsidRPr="001D3D4D">
        <w:rPr>
          <w:rFonts w:ascii="Times New Roman" w:hAnsi="Times New Roman" w:cs="Times New Roman"/>
          <w:sz w:val="24"/>
          <w:szCs w:val="24"/>
        </w:rPr>
        <w:t xml:space="preserve"> </w:t>
      </w:r>
      <w:r w:rsidR="009C2134" w:rsidRPr="001D3D4D">
        <w:rPr>
          <w:rFonts w:ascii="Times New Roman" w:hAnsi="Times New Roman" w:cs="Times New Roman"/>
          <w:sz w:val="24"/>
          <w:szCs w:val="24"/>
          <w:vertAlign w:val="superscript"/>
        </w:rPr>
        <w:fldChar w:fldCharType="begin"/>
      </w:r>
      <w:r w:rsidR="009C2134" w:rsidRPr="001D3D4D">
        <w:rPr>
          <w:rFonts w:ascii="Times New Roman" w:hAnsi="Times New Roman" w:cs="Times New Roman"/>
          <w:sz w:val="24"/>
          <w:szCs w:val="24"/>
        </w:rPr>
        <w:instrText xml:space="preserve"> NOTEREF _Ref443918325 \f \h </w:instrText>
      </w:r>
      <w:r w:rsidR="000051AC" w:rsidRPr="001D3D4D">
        <w:rPr>
          <w:rFonts w:ascii="Times New Roman" w:hAnsi="Times New Roman" w:cs="Times New Roman"/>
          <w:sz w:val="24"/>
          <w:szCs w:val="24"/>
          <w:vertAlign w:val="superscript"/>
        </w:rPr>
        <w:instrText xml:space="preserve"> \* MERGEFORMAT </w:instrText>
      </w:r>
      <w:r w:rsidR="009C2134" w:rsidRPr="001D3D4D">
        <w:rPr>
          <w:rFonts w:ascii="Times New Roman" w:hAnsi="Times New Roman" w:cs="Times New Roman"/>
          <w:sz w:val="24"/>
          <w:szCs w:val="24"/>
          <w:vertAlign w:val="superscript"/>
        </w:rPr>
      </w:r>
      <w:r w:rsidR="009C2134" w:rsidRPr="001D3D4D">
        <w:rPr>
          <w:rFonts w:ascii="Times New Roman" w:hAnsi="Times New Roman" w:cs="Times New Roman"/>
          <w:sz w:val="24"/>
          <w:szCs w:val="24"/>
          <w:vertAlign w:val="superscript"/>
        </w:rPr>
        <w:fldChar w:fldCharType="separate"/>
      </w:r>
      <w:r w:rsidR="000B4C97" w:rsidRPr="001D3D4D">
        <w:rPr>
          <w:rStyle w:val="EndnoteReference"/>
        </w:rPr>
        <w:t>7</w:t>
      </w:r>
      <w:r w:rsidR="009C2134" w:rsidRPr="001D3D4D">
        <w:rPr>
          <w:rFonts w:ascii="Times New Roman" w:hAnsi="Times New Roman" w:cs="Times New Roman"/>
          <w:sz w:val="24"/>
          <w:szCs w:val="24"/>
          <w:vertAlign w:val="superscript"/>
        </w:rPr>
        <w:fldChar w:fldCharType="end"/>
      </w:r>
      <w:r w:rsidR="009C2134" w:rsidRPr="001D3D4D">
        <w:rPr>
          <w:rFonts w:ascii="Times New Roman" w:hAnsi="Times New Roman" w:cs="Times New Roman"/>
          <w:sz w:val="24"/>
          <w:szCs w:val="24"/>
          <w:vertAlign w:val="superscript"/>
        </w:rPr>
        <w:t>,</w:t>
      </w:r>
      <w:r w:rsidR="007D226F" w:rsidRPr="001D3D4D">
        <w:rPr>
          <w:rStyle w:val="EndnoteReference"/>
          <w:rFonts w:ascii="Times New Roman" w:hAnsi="Times New Roman" w:cs="Times New Roman"/>
        </w:rPr>
        <w:endnoteReference w:id="17"/>
      </w:r>
      <w:r w:rsidR="007D226F" w:rsidRPr="001D3D4D">
        <w:rPr>
          <w:rFonts w:ascii="Times New Roman" w:hAnsi="Times New Roman" w:cs="Times New Roman"/>
          <w:sz w:val="24"/>
          <w:szCs w:val="24"/>
        </w:rPr>
        <w:t>. We have used the optimum for what is essentially a hybrid system operating in the South of England, with south facing array</w:t>
      </w:r>
      <w:r w:rsidR="00550D55" w:rsidRPr="001D3D4D">
        <w:rPr>
          <w:rFonts w:ascii="Times New Roman" w:hAnsi="Times New Roman" w:cs="Times New Roman"/>
          <w:sz w:val="24"/>
          <w:szCs w:val="24"/>
        </w:rPr>
        <w:t>s</w:t>
      </w:r>
      <w:r w:rsidR="007D226F" w:rsidRPr="001D3D4D">
        <w:rPr>
          <w:rFonts w:ascii="Times New Roman" w:hAnsi="Times New Roman" w:cs="Times New Roman"/>
          <w:sz w:val="24"/>
          <w:szCs w:val="24"/>
        </w:rPr>
        <w:t xml:space="preserve"> </w:t>
      </w:r>
      <w:r w:rsidR="00550D55" w:rsidRPr="001D3D4D">
        <w:rPr>
          <w:rFonts w:ascii="Times New Roman" w:hAnsi="Times New Roman" w:cs="Times New Roman"/>
          <w:sz w:val="24"/>
          <w:szCs w:val="24"/>
        </w:rPr>
        <w:t xml:space="preserve">at </w:t>
      </w:r>
      <w:r w:rsidR="007D226F" w:rsidRPr="001D3D4D">
        <w:rPr>
          <w:rFonts w:ascii="Times New Roman" w:hAnsi="Times New Roman" w:cs="Times New Roman"/>
          <w:sz w:val="24"/>
          <w:szCs w:val="24"/>
        </w:rPr>
        <w:t xml:space="preserve"> a tilt angle of 30</w:t>
      </w:r>
      <w:r w:rsidR="007D226F" w:rsidRPr="001D3D4D">
        <w:rPr>
          <w:rFonts w:ascii="Times New Roman" w:hAnsi="Times New Roman" w:cs="Times New Roman"/>
          <w:sz w:val="24"/>
          <w:szCs w:val="24"/>
          <w:vertAlign w:val="superscript"/>
        </w:rPr>
        <w:t>o</w:t>
      </w:r>
      <w:r w:rsidR="007D226F" w:rsidRPr="001D3D4D">
        <w:rPr>
          <w:rFonts w:ascii="Times New Roman" w:hAnsi="Times New Roman" w:cs="Times New Roman"/>
          <w:sz w:val="24"/>
          <w:szCs w:val="24"/>
        </w:rPr>
        <w:t xml:space="preserve">. The system losses incurred in operation away from standard </w:t>
      </w:r>
      <w:r w:rsidR="0039414E" w:rsidRPr="001D3D4D">
        <w:rPr>
          <w:rFonts w:ascii="Times New Roman" w:hAnsi="Times New Roman" w:cs="Times New Roman"/>
          <w:sz w:val="24"/>
          <w:szCs w:val="24"/>
        </w:rPr>
        <w:t xml:space="preserve">test </w:t>
      </w:r>
      <w:r w:rsidR="007D226F" w:rsidRPr="001D3D4D">
        <w:rPr>
          <w:rFonts w:ascii="Times New Roman" w:hAnsi="Times New Roman" w:cs="Times New Roman"/>
          <w:sz w:val="24"/>
          <w:szCs w:val="24"/>
        </w:rPr>
        <w:t>conditions were allowed for with the use of a Performance Ratio 0.84</w:t>
      </w:r>
      <w:r w:rsidR="007D226F" w:rsidRPr="001D3D4D">
        <w:rPr>
          <w:rStyle w:val="EndnoteReference"/>
          <w:rFonts w:ascii="Times New Roman" w:hAnsi="Times New Roman" w:cs="Times New Roman"/>
          <w:sz w:val="24"/>
          <w:szCs w:val="24"/>
        </w:rPr>
        <w:endnoteReference w:id="18"/>
      </w:r>
      <w:r w:rsidR="00B12E59" w:rsidRPr="001D3D4D">
        <w:rPr>
          <w:rFonts w:ascii="Times New Roman" w:hAnsi="Times New Roman" w:cs="Times New Roman"/>
          <w:sz w:val="24"/>
          <w:szCs w:val="24"/>
        </w:rPr>
        <w:t>, giving a long-</w:t>
      </w:r>
      <w:r w:rsidR="007D226F" w:rsidRPr="001D3D4D">
        <w:rPr>
          <w:rFonts w:ascii="Times New Roman" w:hAnsi="Times New Roman" w:cs="Times New Roman"/>
          <w:sz w:val="24"/>
          <w:szCs w:val="24"/>
        </w:rPr>
        <w:t>term load factor for photovoltaic generation</w:t>
      </w:r>
    </w:p>
    <w:p w14:paraId="5F5780C5" w14:textId="388BB1B3" w:rsidR="007D226F" w:rsidRPr="001D3D4D" w:rsidRDefault="001D3D4D" w:rsidP="000051AC">
      <w:pPr>
        <w:spacing w:line="276"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s</m:t>
              </m:r>
            </m:sub>
          </m:sSub>
          <m:r>
            <w:rPr>
              <w:rFonts w:ascii="Cambria Math" w:hAnsi="Cambria Math" w:cs="Times New Roman"/>
              <w:sz w:val="24"/>
              <w:szCs w:val="24"/>
            </w:rPr>
            <m:t>= &lt;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sj</m:t>
              </m:r>
            </m:sub>
          </m:sSub>
          <m:r>
            <w:rPr>
              <w:rFonts w:ascii="Cambria Math" w:hAnsi="Cambria Math" w:cs="Times New Roman"/>
              <w:sz w:val="24"/>
              <w:szCs w:val="24"/>
            </w:rPr>
            <m:t>&gt; =0.116</m:t>
          </m:r>
        </m:oMath>
      </m:oMathPara>
    </w:p>
    <w:p w14:paraId="3AF3E6E6" w14:textId="4C567497" w:rsidR="007D226F" w:rsidRPr="001D3D4D" w:rsidRDefault="007D226F"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where </w:t>
      </w:r>
      <w:proofErr w:type="spellStart"/>
      <w:r w:rsidRPr="001D3D4D">
        <w:rPr>
          <w:rFonts w:ascii="Times New Roman" w:hAnsi="Times New Roman" w:cs="Times New Roman"/>
          <w:i/>
          <w:sz w:val="24"/>
          <w:szCs w:val="24"/>
        </w:rPr>
        <w:t>l</w:t>
      </w:r>
      <w:r w:rsidRPr="001D3D4D">
        <w:rPr>
          <w:rFonts w:ascii="Times New Roman" w:hAnsi="Times New Roman" w:cs="Times New Roman"/>
          <w:i/>
          <w:sz w:val="24"/>
          <w:szCs w:val="24"/>
          <w:vertAlign w:val="subscript"/>
        </w:rPr>
        <w:t>s</w:t>
      </w:r>
      <w:r w:rsidR="00C55DD7" w:rsidRPr="001D3D4D">
        <w:rPr>
          <w:rFonts w:ascii="Times New Roman" w:hAnsi="Times New Roman" w:cs="Times New Roman"/>
          <w:i/>
          <w:sz w:val="24"/>
          <w:szCs w:val="24"/>
          <w:vertAlign w:val="subscript"/>
        </w:rPr>
        <w:t>j</w:t>
      </w:r>
      <w:proofErr w:type="spellEnd"/>
      <w:r w:rsidRPr="001D3D4D">
        <w:rPr>
          <w:rFonts w:ascii="Times New Roman" w:hAnsi="Times New Roman" w:cs="Times New Roman"/>
          <w:i/>
          <w:sz w:val="24"/>
          <w:szCs w:val="24"/>
        </w:rPr>
        <w:t xml:space="preserve"> </w:t>
      </w:r>
      <w:r w:rsidRPr="001D3D4D">
        <w:rPr>
          <w:rFonts w:ascii="Times New Roman" w:hAnsi="Times New Roman" w:cs="Times New Roman"/>
          <w:sz w:val="24"/>
          <w:szCs w:val="24"/>
        </w:rPr>
        <w:t xml:space="preserve">denotes the load factor for solar generation in year </w:t>
      </w:r>
      <w:r w:rsidR="00C55DD7" w:rsidRPr="001D3D4D">
        <w:rPr>
          <w:rFonts w:ascii="Times New Roman" w:hAnsi="Times New Roman" w:cs="Times New Roman"/>
          <w:i/>
          <w:sz w:val="24"/>
          <w:szCs w:val="24"/>
        </w:rPr>
        <w:t>j</w:t>
      </w:r>
      <w:r w:rsidRPr="001D3D4D">
        <w:rPr>
          <w:rFonts w:ascii="Times New Roman" w:hAnsi="Times New Roman" w:cs="Times New Roman"/>
          <w:sz w:val="24"/>
          <w:szCs w:val="24"/>
        </w:rPr>
        <w:t xml:space="preserve">. </w:t>
      </w:r>
      <w:r w:rsidR="00D30F66" w:rsidRPr="001D3D4D">
        <w:rPr>
          <w:rFonts w:ascii="Times New Roman" w:hAnsi="Times New Roman" w:cs="Times New Roman"/>
          <w:sz w:val="24"/>
          <w:szCs w:val="24"/>
        </w:rPr>
        <w:t>The differen</w:t>
      </w:r>
      <w:r w:rsidR="006E64C7" w:rsidRPr="001D3D4D">
        <w:rPr>
          <w:rFonts w:ascii="Times New Roman" w:hAnsi="Times New Roman" w:cs="Times New Roman"/>
          <w:sz w:val="24"/>
          <w:szCs w:val="24"/>
        </w:rPr>
        <w:t>t</w:t>
      </w:r>
      <w:r w:rsidR="00D30F66" w:rsidRPr="001D3D4D">
        <w:rPr>
          <w:rFonts w:ascii="Times New Roman" w:hAnsi="Times New Roman" w:cs="Times New Roman"/>
          <w:sz w:val="24"/>
          <w:szCs w:val="24"/>
        </w:rPr>
        <w:t xml:space="preserve"> load factors between wind and </w:t>
      </w:r>
      <w:r w:rsidR="00282BA5" w:rsidRPr="001D3D4D">
        <w:rPr>
          <w:rFonts w:ascii="Times New Roman" w:hAnsi="Times New Roman" w:cs="Times New Roman"/>
          <w:sz w:val="24"/>
          <w:szCs w:val="24"/>
        </w:rPr>
        <w:t>photovoltaic</w:t>
      </w:r>
      <w:r w:rsidR="00D30F66" w:rsidRPr="001D3D4D">
        <w:rPr>
          <w:rFonts w:ascii="Times New Roman" w:hAnsi="Times New Roman" w:cs="Times New Roman"/>
          <w:sz w:val="24"/>
          <w:szCs w:val="24"/>
        </w:rPr>
        <w:t xml:space="preserve"> generation</w:t>
      </w:r>
      <w:r w:rsidR="00206C37" w:rsidRPr="001D3D4D">
        <w:rPr>
          <w:rFonts w:ascii="Times New Roman" w:hAnsi="Times New Roman" w:cs="Times New Roman"/>
          <w:sz w:val="24"/>
          <w:szCs w:val="24"/>
        </w:rPr>
        <w:t xml:space="preserve"> indicate that, in </w:t>
      </w:r>
      <w:r w:rsidR="00EE6978" w:rsidRPr="001D3D4D">
        <w:rPr>
          <w:rFonts w:ascii="Times New Roman" w:hAnsi="Times New Roman" w:cs="Times New Roman"/>
          <w:sz w:val="24"/>
          <w:szCs w:val="24"/>
        </w:rPr>
        <w:t>Great Britain</w:t>
      </w:r>
      <w:r w:rsidR="00206C37" w:rsidRPr="001D3D4D">
        <w:rPr>
          <w:rFonts w:ascii="Times New Roman" w:hAnsi="Times New Roman" w:cs="Times New Roman"/>
          <w:sz w:val="24"/>
          <w:szCs w:val="24"/>
        </w:rPr>
        <w:t>, wind turbines generate</w:t>
      </w:r>
      <w:r w:rsidR="006E64C7" w:rsidRPr="001D3D4D">
        <w:rPr>
          <w:rFonts w:ascii="Times New Roman" w:hAnsi="Times New Roman" w:cs="Times New Roman"/>
          <w:sz w:val="24"/>
          <w:szCs w:val="24"/>
        </w:rPr>
        <w:t xml:space="preserve"> approximately </w:t>
      </w:r>
      <w:r w:rsidR="00A670AB" w:rsidRPr="001D3D4D">
        <w:rPr>
          <w:rFonts w:ascii="Times New Roman" w:hAnsi="Times New Roman" w:cs="Times New Roman"/>
          <w:sz w:val="24"/>
          <w:szCs w:val="24"/>
        </w:rPr>
        <w:t>2.42 times</w:t>
      </w:r>
      <w:r w:rsidR="000F23D1" w:rsidRPr="001D3D4D">
        <w:rPr>
          <w:rFonts w:ascii="Times New Roman" w:hAnsi="Times New Roman" w:cs="Times New Roman"/>
          <w:sz w:val="24"/>
          <w:szCs w:val="24"/>
        </w:rPr>
        <w:t xml:space="preserve"> </w:t>
      </w:r>
      <w:r w:rsidR="00282BA5" w:rsidRPr="001D3D4D">
        <w:rPr>
          <w:rFonts w:ascii="Times New Roman" w:hAnsi="Times New Roman" w:cs="Times New Roman"/>
          <w:sz w:val="24"/>
          <w:szCs w:val="24"/>
        </w:rPr>
        <w:t xml:space="preserve">more energy </w:t>
      </w:r>
      <w:r w:rsidR="006E64C7" w:rsidRPr="001D3D4D">
        <w:rPr>
          <w:rFonts w:ascii="Times New Roman" w:hAnsi="Times New Roman" w:cs="Times New Roman"/>
          <w:sz w:val="24"/>
          <w:szCs w:val="24"/>
        </w:rPr>
        <w:t xml:space="preserve">for </w:t>
      </w:r>
      <w:r w:rsidR="00A670AB" w:rsidRPr="001D3D4D">
        <w:rPr>
          <w:rFonts w:ascii="Times New Roman" w:hAnsi="Times New Roman" w:cs="Times New Roman"/>
          <w:sz w:val="24"/>
          <w:szCs w:val="24"/>
        </w:rPr>
        <w:t>the same amount of generation capacities installed.</w:t>
      </w:r>
      <w:r w:rsidR="00000EC5" w:rsidRPr="001D3D4D">
        <w:rPr>
          <w:rFonts w:ascii="Times New Roman" w:hAnsi="Times New Roman" w:cs="Times New Roman"/>
          <w:sz w:val="24"/>
          <w:szCs w:val="24"/>
        </w:rPr>
        <w:t xml:space="preserve"> This also implies that larger total installed capacity does not necessarily mean </w:t>
      </w:r>
      <w:r w:rsidR="00550D55" w:rsidRPr="001D3D4D">
        <w:rPr>
          <w:rFonts w:ascii="Times New Roman" w:hAnsi="Times New Roman" w:cs="Times New Roman"/>
          <w:sz w:val="24"/>
          <w:szCs w:val="24"/>
        </w:rPr>
        <w:t xml:space="preserve">an </w:t>
      </w:r>
      <w:r w:rsidR="00000EC5" w:rsidRPr="001D3D4D">
        <w:rPr>
          <w:rFonts w:ascii="Times New Roman" w:hAnsi="Times New Roman" w:cs="Times New Roman"/>
          <w:sz w:val="24"/>
          <w:szCs w:val="24"/>
        </w:rPr>
        <w:t>increase in the energy produced.</w:t>
      </w:r>
    </w:p>
    <w:p w14:paraId="449CF32B" w14:textId="6DE76D33" w:rsidR="00000EC5" w:rsidRPr="001D3D4D" w:rsidRDefault="00000EC5" w:rsidP="000051AC">
      <w:pPr>
        <w:spacing w:line="276" w:lineRule="auto"/>
        <w:rPr>
          <w:rFonts w:ascii="Times New Roman" w:hAnsi="Times New Roman" w:cs="Times New Roman"/>
          <w:sz w:val="24"/>
          <w:szCs w:val="24"/>
        </w:rPr>
      </w:pPr>
    </w:p>
    <w:p w14:paraId="39EDDD85" w14:textId="77777777" w:rsidR="002F7205" w:rsidRPr="001D3D4D" w:rsidRDefault="002F7205" w:rsidP="000051AC">
      <w:pPr>
        <w:spacing w:line="276" w:lineRule="auto"/>
        <w:rPr>
          <w:rFonts w:ascii="Times New Roman" w:hAnsi="Times New Roman" w:cs="Times New Roman"/>
          <w:b/>
          <w:sz w:val="24"/>
          <w:szCs w:val="24"/>
        </w:rPr>
      </w:pPr>
      <w:r w:rsidRPr="001D3D4D">
        <w:rPr>
          <w:rFonts w:ascii="Times New Roman" w:hAnsi="Times New Roman" w:cs="Times New Roman"/>
          <w:b/>
          <w:sz w:val="24"/>
          <w:szCs w:val="24"/>
        </w:rPr>
        <w:t xml:space="preserve"> </w:t>
      </w:r>
      <w:r w:rsidR="002621CA" w:rsidRPr="001D3D4D">
        <w:rPr>
          <w:rFonts w:ascii="Times New Roman" w:hAnsi="Times New Roman" w:cs="Times New Roman"/>
          <w:b/>
          <w:sz w:val="24"/>
          <w:szCs w:val="24"/>
        </w:rPr>
        <w:t xml:space="preserve">3. </w:t>
      </w:r>
      <w:r w:rsidR="00A415E0" w:rsidRPr="001D3D4D">
        <w:rPr>
          <w:rFonts w:ascii="Times New Roman" w:hAnsi="Times New Roman" w:cs="Times New Roman"/>
          <w:b/>
          <w:sz w:val="24"/>
          <w:szCs w:val="24"/>
        </w:rPr>
        <w:tab/>
      </w:r>
      <w:r w:rsidR="002621CA" w:rsidRPr="001D3D4D">
        <w:rPr>
          <w:rFonts w:ascii="Times New Roman" w:hAnsi="Times New Roman" w:cs="Times New Roman"/>
          <w:b/>
          <w:sz w:val="24"/>
          <w:szCs w:val="24"/>
        </w:rPr>
        <w:t>System configurations to provide firm capacity</w:t>
      </w:r>
    </w:p>
    <w:p w14:paraId="78CD2E39" w14:textId="4DEB26A7" w:rsidR="00282BA5" w:rsidRPr="001D3D4D" w:rsidRDefault="002621CA" w:rsidP="000051AC">
      <w:pPr>
        <w:spacing w:line="276" w:lineRule="auto"/>
        <w:jc w:val="both"/>
        <w:rPr>
          <w:rFonts w:ascii="Times New Roman" w:eastAsiaTheme="minorEastAsia" w:hAnsi="Times New Roman" w:cs="Times New Roman"/>
        </w:rPr>
      </w:pPr>
      <w:r w:rsidRPr="001D3D4D">
        <w:rPr>
          <w:rFonts w:ascii="Times New Roman" w:hAnsi="Times New Roman" w:cs="Times New Roman"/>
          <w:sz w:val="24"/>
          <w:szCs w:val="24"/>
        </w:rPr>
        <w:t xml:space="preserve">A convenient starting point to </w:t>
      </w:r>
      <w:r w:rsidR="0039414E" w:rsidRPr="001D3D4D">
        <w:rPr>
          <w:rFonts w:ascii="Times New Roman" w:hAnsi="Times New Roman" w:cs="Times New Roman"/>
          <w:sz w:val="24"/>
          <w:szCs w:val="24"/>
        </w:rPr>
        <w:t xml:space="preserve">discuss the required size of energy </w:t>
      </w:r>
      <w:r w:rsidRPr="001D3D4D">
        <w:rPr>
          <w:rFonts w:ascii="Times New Roman" w:hAnsi="Times New Roman" w:cs="Times New Roman"/>
          <w:sz w:val="24"/>
          <w:szCs w:val="24"/>
        </w:rPr>
        <w:t xml:space="preserve">storage and </w:t>
      </w:r>
      <w:r w:rsidR="0039414E" w:rsidRPr="001D3D4D">
        <w:rPr>
          <w:rFonts w:ascii="Times New Roman" w:hAnsi="Times New Roman" w:cs="Times New Roman"/>
          <w:sz w:val="24"/>
          <w:szCs w:val="24"/>
        </w:rPr>
        <w:t xml:space="preserve">the capacities of </w:t>
      </w:r>
      <w:r w:rsidRPr="001D3D4D">
        <w:rPr>
          <w:rFonts w:ascii="Times New Roman" w:hAnsi="Times New Roman" w:cs="Times New Roman"/>
          <w:sz w:val="24"/>
          <w:szCs w:val="24"/>
        </w:rPr>
        <w:t>wind and solar generator</w:t>
      </w:r>
      <w:r w:rsidR="00506337" w:rsidRPr="001D3D4D">
        <w:rPr>
          <w:rFonts w:ascii="Times New Roman" w:hAnsi="Times New Roman" w:cs="Times New Roman"/>
          <w:sz w:val="24"/>
          <w:szCs w:val="24"/>
        </w:rPr>
        <w:t>s</w:t>
      </w:r>
      <w:r w:rsidR="0039414E" w:rsidRPr="001D3D4D">
        <w:rPr>
          <w:rFonts w:ascii="Times New Roman" w:hAnsi="Times New Roman" w:cs="Times New Roman"/>
          <w:sz w:val="24"/>
          <w:szCs w:val="24"/>
        </w:rPr>
        <w:t xml:space="preserve"> </w:t>
      </w:r>
      <w:r w:rsidRPr="001D3D4D">
        <w:rPr>
          <w:rFonts w:ascii="Times New Roman" w:hAnsi="Times New Roman" w:cs="Times New Roman"/>
          <w:sz w:val="24"/>
          <w:szCs w:val="24"/>
        </w:rPr>
        <w:t xml:space="preserve">is to </w:t>
      </w:r>
      <w:r w:rsidR="0039414E" w:rsidRPr="001D3D4D">
        <w:rPr>
          <w:rFonts w:ascii="Times New Roman" w:hAnsi="Times New Roman" w:cs="Times New Roman"/>
          <w:sz w:val="24"/>
          <w:szCs w:val="24"/>
        </w:rPr>
        <w:t xml:space="preserve">consider </w:t>
      </w:r>
      <w:r w:rsidR="008016AA" w:rsidRPr="001D3D4D">
        <w:rPr>
          <w:rFonts w:ascii="Times New Roman" w:hAnsi="Times New Roman" w:cs="Times New Roman"/>
          <w:sz w:val="24"/>
          <w:szCs w:val="24"/>
        </w:rPr>
        <w:t>the minimum generation capacities that would produce just enough energy to cover the load over the 30 year design period</w:t>
      </w:r>
      <w:r w:rsidR="0039414E" w:rsidRPr="001D3D4D">
        <w:rPr>
          <w:rFonts w:ascii="Times New Roman" w:hAnsi="Times New Roman" w:cs="Times New Roman"/>
          <w:sz w:val="24"/>
          <w:szCs w:val="24"/>
        </w:rPr>
        <w:t xml:space="preserve">. </w:t>
      </w:r>
    </w:p>
    <w:p w14:paraId="75581A98" w14:textId="62B33BC2" w:rsidR="008016AA" w:rsidRPr="001D3D4D" w:rsidRDefault="00057DA6"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The total wind and solar generator capacities</w:t>
      </w:r>
      <w:r w:rsidR="00A95B52" w:rsidRPr="001D3D4D">
        <w:rPr>
          <w:rFonts w:ascii="Times New Roman" w:hAnsi="Times New Roman" w:cs="Times New Roman"/>
          <w:sz w:val="24"/>
          <w:szCs w:val="24"/>
        </w:rPr>
        <w:t xml:space="preserve"> </w:t>
      </w:r>
      <w:r w:rsidRPr="001D3D4D">
        <w:rPr>
          <w:rFonts w:ascii="Times New Roman" w:hAnsi="Times New Roman" w:cs="Times New Roman"/>
          <w:i/>
          <w:sz w:val="24"/>
          <w:szCs w:val="24"/>
        </w:rPr>
        <w:t>P</w:t>
      </w:r>
      <w:r w:rsidRPr="001D3D4D">
        <w:rPr>
          <w:rFonts w:ascii="Times New Roman" w:hAnsi="Times New Roman" w:cs="Times New Roman"/>
          <w:i/>
          <w:sz w:val="24"/>
          <w:szCs w:val="24"/>
          <w:vertAlign w:val="subscript"/>
        </w:rPr>
        <w:t>s</w:t>
      </w:r>
      <w:r w:rsidRPr="001D3D4D">
        <w:rPr>
          <w:rFonts w:ascii="Times New Roman" w:hAnsi="Times New Roman" w:cs="Times New Roman"/>
          <w:sz w:val="24"/>
          <w:szCs w:val="24"/>
        </w:rPr>
        <w:t xml:space="preserve"> and </w:t>
      </w:r>
      <w:r w:rsidRPr="001D3D4D">
        <w:rPr>
          <w:rFonts w:ascii="Times New Roman" w:hAnsi="Times New Roman" w:cs="Times New Roman"/>
          <w:i/>
          <w:sz w:val="24"/>
          <w:szCs w:val="24"/>
        </w:rPr>
        <w:t>P</w:t>
      </w:r>
      <w:r w:rsidRPr="001D3D4D">
        <w:rPr>
          <w:rFonts w:ascii="Times New Roman" w:hAnsi="Times New Roman" w:cs="Times New Roman"/>
          <w:i/>
          <w:sz w:val="24"/>
          <w:szCs w:val="24"/>
          <w:vertAlign w:val="subscript"/>
        </w:rPr>
        <w:t>w</w:t>
      </w:r>
      <w:r w:rsidRPr="001D3D4D">
        <w:rPr>
          <w:rFonts w:ascii="Times New Roman" w:hAnsi="Times New Roman" w:cs="Times New Roman"/>
          <w:sz w:val="24"/>
          <w:szCs w:val="24"/>
        </w:rPr>
        <w:t xml:space="preserve"> , normalised </w:t>
      </w:r>
      <w:r w:rsidR="00A95B52" w:rsidRPr="001D3D4D">
        <w:rPr>
          <w:rFonts w:ascii="Times New Roman" w:hAnsi="Times New Roman" w:cs="Times New Roman"/>
          <w:sz w:val="24"/>
          <w:szCs w:val="24"/>
        </w:rPr>
        <w:t xml:space="preserve">to a dimensionless form using the average power </w:t>
      </w:r>
      <w:r w:rsidR="00A95B52" w:rsidRPr="001D3D4D">
        <w:rPr>
          <w:rFonts w:ascii="Times New Roman" w:hAnsi="Times New Roman" w:cs="Times New Roman"/>
          <w:i/>
          <w:sz w:val="24"/>
          <w:szCs w:val="24"/>
        </w:rPr>
        <w:t>L/T</w:t>
      </w:r>
      <w:r w:rsidR="007435CB" w:rsidRPr="001D3D4D">
        <w:rPr>
          <w:rFonts w:ascii="Times New Roman" w:hAnsi="Times New Roman" w:cs="Times New Roman"/>
          <w:sz w:val="24"/>
          <w:szCs w:val="24"/>
        </w:rPr>
        <w:t xml:space="preserve"> = 34.9 GW</w:t>
      </w:r>
      <w:r w:rsidR="00A95B52" w:rsidRPr="001D3D4D">
        <w:rPr>
          <w:rFonts w:ascii="Times New Roman" w:hAnsi="Times New Roman" w:cs="Times New Roman"/>
          <w:sz w:val="24"/>
          <w:szCs w:val="24"/>
        </w:rPr>
        <w:t>,</w:t>
      </w:r>
      <w:r w:rsidRPr="001D3D4D">
        <w:rPr>
          <w:rFonts w:ascii="Times New Roman" w:hAnsi="Times New Roman" w:cs="Times New Roman"/>
          <w:sz w:val="24"/>
          <w:szCs w:val="24"/>
        </w:rPr>
        <w:t xml:space="preserve"> where </w:t>
      </w:r>
      <w:r w:rsidR="00CB2FD5" w:rsidRPr="001D3D4D">
        <w:rPr>
          <w:rFonts w:ascii="Times New Roman" w:hAnsi="Times New Roman" w:cs="Times New Roman"/>
          <w:i/>
          <w:sz w:val="24"/>
          <w:szCs w:val="24"/>
        </w:rPr>
        <w:t>L</w:t>
      </w:r>
      <w:r w:rsidR="00CB2FD5" w:rsidRPr="001D3D4D">
        <w:rPr>
          <w:rFonts w:ascii="Times New Roman" w:hAnsi="Times New Roman" w:cs="Times New Roman"/>
          <w:sz w:val="24"/>
          <w:szCs w:val="24"/>
        </w:rPr>
        <w:t xml:space="preserve"> is the </w:t>
      </w:r>
      <w:r w:rsidR="00E924D5" w:rsidRPr="001D3D4D">
        <w:rPr>
          <w:rFonts w:ascii="Times New Roman" w:hAnsi="Times New Roman" w:cs="Times New Roman"/>
          <w:sz w:val="24"/>
          <w:szCs w:val="24"/>
        </w:rPr>
        <w:t xml:space="preserve">total energy consumed as </w:t>
      </w:r>
      <w:r w:rsidR="00CB2FD5" w:rsidRPr="001D3D4D">
        <w:rPr>
          <w:rFonts w:ascii="Times New Roman" w:hAnsi="Times New Roman" w:cs="Times New Roman"/>
          <w:sz w:val="24"/>
          <w:szCs w:val="24"/>
        </w:rPr>
        <w:t>load over the 30-year design period</w:t>
      </w:r>
      <w:r w:rsidR="00CB2FD5" w:rsidRPr="001D3D4D">
        <w:rPr>
          <w:rFonts w:ascii="Times New Roman" w:hAnsi="Times New Roman" w:cs="Times New Roman"/>
          <w:i/>
          <w:sz w:val="24"/>
          <w:szCs w:val="24"/>
        </w:rPr>
        <w:t xml:space="preserve"> </w:t>
      </w:r>
      <w:r w:rsidR="00CB2FD5" w:rsidRPr="001D3D4D">
        <w:rPr>
          <w:rFonts w:ascii="Times New Roman" w:hAnsi="Times New Roman" w:cs="Times New Roman"/>
          <w:sz w:val="24"/>
          <w:szCs w:val="24"/>
        </w:rPr>
        <w:t>and</w:t>
      </w:r>
      <w:r w:rsidR="00CB2FD5" w:rsidRPr="001D3D4D">
        <w:rPr>
          <w:rFonts w:ascii="Times New Roman" w:hAnsi="Times New Roman" w:cs="Times New Roman"/>
          <w:i/>
          <w:sz w:val="24"/>
          <w:szCs w:val="24"/>
        </w:rPr>
        <w:t xml:space="preserve"> </w:t>
      </w:r>
      <w:r w:rsidRPr="001D3D4D">
        <w:rPr>
          <w:rFonts w:ascii="Times New Roman" w:hAnsi="Times New Roman" w:cs="Times New Roman"/>
          <w:i/>
          <w:sz w:val="24"/>
          <w:szCs w:val="24"/>
        </w:rPr>
        <w:t>T</w:t>
      </w:r>
      <w:r w:rsidRPr="001D3D4D">
        <w:rPr>
          <w:rFonts w:ascii="Times New Roman" w:hAnsi="Times New Roman" w:cs="Times New Roman"/>
          <w:sz w:val="24"/>
          <w:szCs w:val="24"/>
        </w:rPr>
        <w:t xml:space="preserve"> = 10,958 days is the duration of the 30 year design period</w:t>
      </w:r>
      <w:r w:rsidR="00CB2FD5" w:rsidRPr="001D3D4D">
        <w:rPr>
          <w:rFonts w:ascii="Times New Roman" w:hAnsi="Times New Roman" w:cs="Times New Roman"/>
          <w:sz w:val="24"/>
          <w:szCs w:val="24"/>
        </w:rPr>
        <w:t xml:space="preserve"> </w:t>
      </w:r>
    </w:p>
    <w:p w14:paraId="50012CE8" w14:textId="77777777" w:rsidR="00057DA6" w:rsidRPr="001D3D4D" w:rsidRDefault="00057DA6" w:rsidP="000051AC">
      <w:pPr>
        <w:spacing w:line="276" w:lineRule="auto"/>
        <w:jc w:val="right"/>
        <w:rPr>
          <w:rFonts w:ascii="Times New Roman" w:hAnsi="Times New Roman" w:cs="Times New Roman"/>
          <w:sz w:val="24"/>
          <w:szCs w:val="24"/>
        </w:rPr>
      </w:pPr>
      <m:oMath>
        <m:r>
          <w:rPr>
            <w:rFonts w:ascii="Cambria Math" w:hAnsi="Cambria Math" w:cs="Times New Roman"/>
            <w:sz w:val="24"/>
            <w:szCs w:val="24"/>
          </w:rPr>
          <m:t xml:space="preserve"> </m:t>
        </m:r>
      </m:oMath>
      <w:r w:rsidRPr="001D3D4D">
        <w:rPr>
          <w:rFonts w:ascii="Times New Roman" w:eastAsiaTheme="minorEastAsia" w:hAnsi="Times New Roman" w:cs="Times New Roman"/>
          <w:sz w:val="24"/>
          <w:szCs w:val="24"/>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e>
        </m:acc>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r>
              <w:rPr>
                <w:rFonts w:ascii="Cambria Math" w:hAnsi="Cambria Math" w:cs="Times New Roman"/>
                <w:sz w:val="24"/>
                <w:szCs w:val="24"/>
              </w:rPr>
              <m:t>T</m:t>
            </m:r>
          </m:num>
          <m:den>
            <m:r>
              <w:rPr>
                <w:rFonts w:ascii="Cambria Math" w:hAnsi="Cambria Math" w:cs="Times New Roman"/>
                <w:sz w:val="24"/>
                <w:szCs w:val="24"/>
              </w:rPr>
              <m:t>L</m:t>
            </m:r>
          </m:den>
        </m:f>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w</m:t>
                </m:r>
              </m:sub>
            </m:sSub>
          </m:e>
        </m:acc>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w</m:t>
                </m:r>
              </m:sub>
            </m:sSub>
            <m:r>
              <w:rPr>
                <w:rFonts w:ascii="Cambria Math" w:hAnsi="Cambria Math" w:cs="Times New Roman"/>
                <w:sz w:val="24"/>
                <w:szCs w:val="24"/>
              </w:rPr>
              <m:t>T</m:t>
            </m:r>
          </m:num>
          <m:den>
            <m:r>
              <w:rPr>
                <w:rFonts w:ascii="Cambria Math" w:hAnsi="Cambria Math" w:cs="Times New Roman"/>
                <w:sz w:val="24"/>
                <w:szCs w:val="24"/>
              </w:rPr>
              <m:t>L</m:t>
            </m:r>
          </m:den>
        </m:f>
      </m:oMath>
      <w:r w:rsidRPr="001D3D4D">
        <w:rPr>
          <w:rFonts w:ascii="Times New Roman" w:eastAsiaTheme="minorEastAsia" w:hAnsi="Times New Roman" w:cs="Times New Roman"/>
          <w:sz w:val="24"/>
          <w:szCs w:val="24"/>
        </w:rPr>
        <w:t xml:space="preserve">                                                     (1)</w:t>
      </w:r>
    </w:p>
    <w:p w14:paraId="5824AB81" w14:textId="77777777" w:rsidR="00057DA6" w:rsidRPr="001D3D4D" w:rsidRDefault="00057DA6"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clearly have to satisfy</w:t>
      </w:r>
    </w:p>
    <w:p w14:paraId="11D44AEF" w14:textId="77777777" w:rsidR="00A95B52" w:rsidRPr="001D3D4D" w:rsidRDefault="001D3D4D" w:rsidP="000051AC">
      <w:pPr>
        <w:spacing w:line="276" w:lineRule="auto"/>
        <w:jc w:val="right"/>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s</m:t>
            </m:r>
          </m:sub>
        </m:sSub>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e>
        </m:acc>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w</m:t>
            </m:r>
          </m:sub>
        </m:sSub>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w</m:t>
                </m:r>
              </m:sub>
            </m:sSub>
          </m:e>
        </m:acc>
        <m:r>
          <w:rPr>
            <w:rFonts w:ascii="Cambria Math" w:hAnsi="Cambria Math" w:cs="Times New Roman"/>
            <w:sz w:val="24"/>
            <w:szCs w:val="24"/>
          </w:rPr>
          <m:t xml:space="preserve">≥1 </m:t>
        </m:r>
      </m:oMath>
      <w:r w:rsidR="00A95B52" w:rsidRPr="001D3D4D">
        <w:rPr>
          <w:rFonts w:ascii="Times New Roman" w:eastAsiaTheme="minorEastAsia" w:hAnsi="Times New Roman" w:cs="Times New Roman"/>
          <w:sz w:val="24"/>
          <w:szCs w:val="24"/>
        </w:rPr>
        <w:t xml:space="preserve">                         </w:t>
      </w:r>
      <w:r w:rsidR="00276B4E" w:rsidRPr="001D3D4D">
        <w:rPr>
          <w:rFonts w:ascii="Times New Roman" w:eastAsiaTheme="minorEastAsia" w:hAnsi="Times New Roman" w:cs="Times New Roman"/>
          <w:sz w:val="24"/>
          <w:szCs w:val="24"/>
        </w:rPr>
        <w:t xml:space="preserve">                              (2</w:t>
      </w:r>
      <w:r w:rsidR="00A95B52" w:rsidRPr="001D3D4D">
        <w:rPr>
          <w:rFonts w:ascii="Times New Roman" w:eastAsiaTheme="minorEastAsia" w:hAnsi="Times New Roman" w:cs="Times New Roman"/>
          <w:sz w:val="24"/>
          <w:szCs w:val="24"/>
        </w:rPr>
        <w:t>)</w:t>
      </w:r>
    </w:p>
    <w:p w14:paraId="184B68DA" w14:textId="77777777" w:rsidR="00057DA6" w:rsidRPr="001D3D4D" w:rsidRDefault="00057DA6" w:rsidP="000051AC">
      <w:pPr>
        <w:spacing w:line="276" w:lineRule="auto"/>
        <w:jc w:val="right"/>
        <w:rPr>
          <w:rFonts w:ascii="Times New Roman" w:hAnsi="Times New Roman" w:cs="Times New Roman"/>
          <w:sz w:val="24"/>
          <w:szCs w:val="24"/>
        </w:rPr>
      </w:pPr>
    </w:p>
    <w:p w14:paraId="0DAFC95D" w14:textId="1056AD93" w:rsidR="0047466A" w:rsidRPr="001D3D4D" w:rsidRDefault="00A95B52" w:rsidP="000051AC">
      <w:pPr>
        <w:spacing w:line="276" w:lineRule="auto"/>
        <w:jc w:val="both"/>
        <w:rPr>
          <w:rFonts w:ascii="Times New Roman" w:hAnsi="Times New Roman" w:cs="Times New Roman"/>
          <w:sz w:val="24"/>
          <w:szCs w:val="24"/>
        </w:rPr>
      </w:pPr>
      <w:r w:rsidRPr="001D3D4D">
        <w:rPr>
          <w:rFonts w:ascii="Times New Roman" w:hAnsi="Times New Roman" w:cs="Times New Roman"/>
          <w:sz w:val="24"/>
          <w:szCs w:val="24"/>
        </w:rPr>
        <w:t xml:space="preserve">System configurations corresponding to </w:t>
      </w:r>
      <w:r w:rsidR="00CB74FE" w:rsidRPr="001D3D4D">
        <w:rPr>
          <w:rFonts w:ascii="Times New Roman" w:hAnsi="Times New Roman" w:cs="Times New Roman"/>
          <w:sz w:val="24"/>
          <w:szCs w:val="24"/>
        </w:rPr>
        <w:t>equation</w:t>
      </w:r>
      <w:r w:rsidRPr="001D3D4D">
        <w:rPr>
          <w:rFonts w:ascii="Times New Roman" w:hAnsi="Times New Roman" w:cs="Times New Roman"/>
          <w:sz w:val="24"/>
          <w:szCs w:val="24"/>
        </w:rPr>
        <w:t xml:space="preserve"> (</w:t>
      </w:r>
      <w:r w:rsidR="00276B4E" w:rsidRPr="001D3D4D">
        <w:rPr>
          <w:rFonts w:ascii="Times New Roman" w:hAnsi="Times New Roman" w:cs="Times New Roman"/>
          <w:sz w:val="24"/>
          <w:szCs w:val="24"/>
        </w:rPr>
        <w:t>2</w:t>
      </w:r>
      <w:r w:rsidRPr="001D3D4D">
        <w:rPr>
          <w:rFonts w:ascii="Times New Roman" w:hAnsi="Times New Roman" w:cs="Times New Roman"/>
          <w:sz w:val="24"/>
          <w:szCs w:val="24"/>
        </w:rPr>
        <w:t xml:space="preserve">) can be displayed graphically in the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w</m:t>
                </m:r>
              </m:sub>
            </m:sSub>
          </m:e>
        </m:acc>
      </m:oMath>
      <w:r w:rsidRPr="001D3D4D">
        <w:rPr>
          <w:rFonts w:ascii="Times New Roman" w:hAnsi="Times New Roman" w:cs="Times New Roman"/>
          <w:sz w:val="24"/>
          <w:szCs w:val="24"/>
        </w:rPr>
        <w:t xml:space="preserve"> configuration plane, bounded </w:t>
      </w:r>
      <w:r w:rsidR="0039414E" w:rsidRPr="001D3D4D">
        <w:rPr>
          <w:rFonts w:ascii="Times New Roman" w:hAnsi="Times New Roman" w:cs="Times New Roman"/>
          <w:sz w:val="24"/>
          <w:szCs w:val="24"/>
        </w:rPr>
        <w:t>by a straight line defined by the</w:t>
      </w:r>
      <w:r w:rsidRPr="001D3D4D">
        <w:rPr>
          <w:rFonts w:ascii="Times New Roman" w:hAnsi="Times New Roman" w:cs="Times New Roman"/>
          <w:sz w:val="24"/>
          <w:szCs w:val="24"/>
        </w:rPr>
        <w:t xml:space="preserve"> equality sign that define</w:t>
      </w:r>
      <w:r w:rsidR="00683AD6" w:rsidRPr="001D3D4D">
        <w:rPr>
          <w:rFonts w:ascii="Times New Roman" w:hAnsi="Times New Roman" w:cs="Times New Roman"/>
          <w:sz w:val="24"/>
          <w:szCs w:val="24"/>
        </w:rPr>
        <w:t>s</w:t>
      </w:r>
      <w:r w:rsidRPr="001D3D4D">
        <w:rPr>
          <w:rFonts w:ascii="Times New Roman" w:hAnsi="Times New Roman" w:cs="Times New Roman"/>
          <w:sz w:val="24"/>
          <w:szCs w:val="24"/>
        </w:rPr>
        <w:t xml:space="preserve"> the minimum generation capacities</w:t>
      </w:r>
      <w:r w:rsidR="00057DA6" w:rsidRPr="001D3D4D">
        <w:rPr>
          <w:rFonts w:ascii="Times New Roman" w:hAnsi="Times New Roman" w:cs="Times New Roman"/>
          <w:sz w:val="24"/>
          <w:szCs w:val="24"/>
        </w:rPr>
        <w:t xml:space="preserve"> (Fig. </w:t>
      </w:r>
      <w:r w:rsidR="00311DC2" w:rsidRPr="001D3D4D">
        <w:rPr>
          <w:rFonts w:ascii="Times New Roman" w:hAnsi="Times New Roman" w:cs="Times New Roman"/>
          <w:sz w:val="24"/>
          <w:szCs w:val="24"/>
        </w:rPr>
        <w:t>3</w:t>
      </w:r>
      <w:r w:rsidR="00057DA6" w:rsidRPr="001D3D4D">
        <w:rPr>
          <w:rFonts w:ascii="Times New Roman" w:hAnsi="Times New Roman" w:cs="Times New Roman"/>
          <w:sz w:val="24"/>
          <w:szCs w:val="24"/>
        </w:rPr>
        <w:t>)</w:t>
      </w:r>
      <w:r w:rsidRPr="001D3D4D">
        <w:rPr>
          <w:rFonts w:ascii="Times New Roman" w:hAnsi="Times New Roman" w:cs="Times New Roman"/>
          <w:sz w:val="24"/>
          <w:szCs w:val="24"/>
        </w:rPr>
        <w:t xml:space="preserve">. </w:t>
      </w:r>
      <w:r w:rsidR="00B12E59" w:rsidRPr="001D3D4D">
        <w:rPr>
          <w:rFonts w:ascii="Times New Roman" w:hAnsi="Times New Roman" w:cs="Times New Roman"/>
          <w:sz w:val="24"/>
          <w:szCs w:val="24"/>
        </w:rPr>
        <w:t>I</w:t>
      </w:r>
      <w:r w:rsidR="0047466A" w:rsidRPr="001D3D4D">
        <w:rPr>
          <w:rFonts w:ascii="Times New Roman" w:hAnsi="Times New Roman" w:cs="Times New Roman"/>
          <w:sz w:val="24"/>
          <w:szCs w:val="24"/>
        </w:rPr>
        <w:t xml:space="preserve">t is also useful to define the </w:t>
      </w:r>
      <w:r w:rsidR="000F23D1" w:rsidRPr="001D3D4D">
        <w:rPr>
          <w:rFonts w:ascii="Times New Roman" w:hAnsi="Times New Roman" w:cs="Times New Roman"/>
          <w:sz w:val="24"/>
          <w:szCs w:val="24"/>
        </w:rPr>
        <w:t>total energy generated relative to the load</w:t>
      </w:r>
      <w:r w:rsidR="000F23D1" w:rsidRPr="001D3D4D">
        <w:rPr>
          <w:rFonts w:ascii="Times New Roman" w:hAnsi="Times New Roman" w:cs="Times New Roman"/>
          <w:i/>
          <w:sz w:val="24"/>
          <w:szCs w:val="24"/>
        </w:rPr>
        <w:t xml:space="preserve"> </w:t>
      </w:r>
      <w:proofErr w:type="spellStart"/>
      <w:r w:rsidR="0047466A" w:rsidRPr="001D3D4D">
        <w:rPr>
          <w:rFonts w:ascii="Times New Roman" w:hAnsi="Times New Roman" w:cs="Times New Roman"/>
          <w:i/>
          <w:sz w:val="24"/>
          <w:szCs w:val="24"/>
        </w:rPr>
        <w:t>f</w:t>
      </w:r>
      <w:r w:rsidR="0047466A" w:rsidRPr="001D3D4D">
        <w:rPr>
          <w:rFonts w:ascii="Times New Roman" w:hAnsi="Times New Roman" w:cs="Times New Roman"/>
          <w:i/>
          <w:sz w:val="24"/>
          <w:szCs w:val="24"/>
          <w:vertAlign w:val="subscript"/>
        </w:rPr>
        <w:t>g</w:t>
      </w:r>
      <w:proofErr w:type="spellEnd"/>
      <w:r w:rsidR="006E64C7" w:rsidRPr="001D3D4D">
        <w:rPr>
          <w:rFonts w:ascii="Times New Roman" w:hAnsi="Times New Roman" w:cs="Times New Roman"/>
          <w:i/>
          <w:sz w:val="24"/>
          <w:szCs w:val="24"/>
        </w:rPr>
        <w:t xml:space="preserve"> </w:t>
      </w:r>
      <w:r w:rsidR="00D14818" w:rsidRPr="001D3D4D">
        <w:rPr>
          <w:rFonts w:ascii="Times New Roman" w:hAnsi="Times New Roman" w:cs="Times New Roman"/>
          <w:sz w:val="24"/>
          <w:szCs w:val="24"/>
        </w:rPr>
        <w:t xml:space="preserve">that compares the energy </w:t>
      </w:r>
      <w:r w:rsidR="00000EC5" w:rsidRPr="001D3D4D">
        <w:rPr>
          <w:rFonts w:ascii="Times New Roman" w:hAnsi="Times New Roman" w:cs="Times New Roman"/>
          <w:sz w:val="24"/>
          <w:szCs w:val="24"/>
        </w:rPr>
        <w:t xml:space="preserve">generated to the load </w:t>
      </w:r>
      <w:r w:rsidR="00B12E59" w:rsidRPr="001D3D4D">
        <w:rPr>
          <w:rFonts w:ascii="Times New Roman" w:hAnsi="Times New Roman" w:cs="Times New Roman"/>
          <w:sz w:val="24"/>
          <w:szCs w:val="24"/>
        </w:rPr>
        <w:t>over the 30-</w:t>
      </w:r>
      <w:r w:rsidR="00000EC5" w:rsidRPr="001D3D4D">
        <w:rPr>
          <w:rFonts w:ascii="Times New Roman" w:hAnsi="Times New Roman" w:cs="Times New Roman"/>
          <w:sz w:val="24"/>
          <w:szCs w:val="24"/>
        </w:rPr>
        <w:t>year design period.</w:t>
      </w:r>
    </w:p>
    <w:p w14:paraId="2BCCB1EE" w14:textId="644D90C4" w:rsidR="0047466A" w:rsidRPr="001D3D4D" w:rsidRDefault="001D3D4D" w:rsidP="000051AC">
      <w:pPr>
        <w:spacing w:line="276"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g</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m:rPr>
                    <m:sty m:val="bi"/>
                  </m:rPr>
                  <w:rPr>
                    <w:rFonts w:ascii="Cambria Math" w:hAnsi="Cambria Math" w:cs="Times New Roman"/>
                    <w:sz w:val="24"/>
                    <w:szCs w:val="24"/>
                  </w:rPr>
                  <m:t>k=1</m:t>
                </m:r>
              </m:sub>
              <m:sup>
                <m:r>
                  <m:rPr>
                    <m:sty m:val="bi"/>
                  </m:rPr>
                  <w:rPr>
                    <w:rFonts w:ascii="Cambria Math" w:hAnsi="Cambria Math" w:cs="Times New Roman"/>
                    <w:sz w:val="24"/>
                    <w:szCs w:val="24"/>
                  </w:rPr>
                  <m:t>T</m:t>
                </m:r>
              </m:sup>
              <m:e>
                <m:r>
                  <m:rPr>
                    <m:sty m:val="bi"/>
                  </m:rPr>
                  <w:rPr>
                    <w:rFonts w:ascii="Cambria Math" w:hAnsi="Cambria Math" w:cs="Times New Roman"/>
                    <w:sz w:val="24"/>
                    <w:szCs w:val="24"/>
                  </w:rPr>
                  <m:t>E(k)</m:t>
                </m:r>
              </m:e>
            </m:nary>
          </m:num>
          <m:den>
            <m:r>
              <w:rPr>
                <w:rFonts w:ascii="Cambria Math" w:hAnsi="Cambria Math" w:cs="Times New Roman"/>
                <w:sz w:val="24"/>
                <w:szCs w:val="24"/>
              </w:rPr>
              <m:t>L</m:t>
            </m:r>
          </m:den>
        </m:f>
      </m:oMath>
      <w:r w:rsidR="0047466A" w:rsidRPr="001D3D4D">
        <w:rPr>
          <w:rFonts w:ascii="Times New Roman" w:eastAsiaTheme="minorEastAsia" w:hAnsi="Times New Roman" w:cs="Times New Roman"/>
          <w:sz w:val="24"/>
          <w:szCs w:val="24"/>
        </w:rPr>
        <w:t xml:space="preserve">      ,    </w:t>
      </w:r>
      <w:r w:rsidR="0047466A" w:rsidRPr="001D3D4D">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g</m:t>
            </m:r>
          </m:sub>
        </m:sSub>
        <m:r>
          <w:rPr>
            <w:rFonts w:ascii="Cambria Math" w:hAnsi="Cambria Math" w:cs="Times New Roman"/>
          </w:rPr>
          <m:t>≥1</m:t>
        </m:r>
      </m:oMath>
      <w:r w:rsidR="0047466A" w:rsidRPr="001D3D4D">
        <w:rPr>
          <w:rFonts w:ascii="Times New Roman" w:eastAsiaTheme="minorEastAsia" w:hAnsi="Times New Roman" w:cs="Times New Roman"/>
        </w:rPr>
        <w:t>,</w:t>
      </w:r>
    </w:p>
    <w:p w14:paraId="147AE7C3" w14:textId="5AF8B594" w:rsidR="00683AD6" w:rsidRPr="001D3D4D" w:rsidRDefault="00AB60B7" w:rsidP="000051AC">
      <w:pPr>
        <w:spacing w:line="276" w:lineRule="auto"/>
        <w:jc w:val="both"/>
        <w:rPr>
          <w:rFonts w:ascii="Times New Roman" w:eastAsiaTheme="minorEastAsia" w:hAnsi="Times New Roman" w:cs="Times New Roman"/>
          <w:sz w:val="24"/>
          <w:szCs w:val="24"/>
        </w:rPr>
      </w:pPr>
      <w:r w:rsidRPr="001D3D4D">
        <w:rPr>
          <w:rFonts w:ascii="Times New Roman" w:eastAsiaTheme="minorEastAsia" w:hAnsi="Times New Roman" w:cs="Times New Roman"/>
          <w:sz w:val="24"/>
          <w:szCs w:val="24"/>
        </w:rPr>
        <w:t>w</w:t>
      </w:r>
      <w:r w:rsidR="0047466A" w:rsidRPr="001D3D4D">
        <w:rPr>
          <w:rFonts w:ascii="Times New Roman" w:eastAsiaTheme="minorEastAsia" w:hAnsi="Times New Roman" w:cs="Times New Roman"/>
          <w:sz w:val="24"/>
          <w:szCs w:val="24"/>
        </w:rPr>
        <w:t xml:space="preserve">here </w:t>
      </w:r>
      <m:oMath>
        <m:r>
          <w:rPr>
            <w:rFonts w:ascii="Cambria Math" w:eastAsiaTheme="minorEastAsia" w:hAnsi="Cambria Math" w:cs="Times New Roman"/>
            <w:sz w:val="24"/>
            <w:szCs w:val="24"/>
          </w:rPr>
          <m:t>E(k)</m:t>
        </m:r>
      </m:oMath>
      <w:r w:rsidR="0047466A" w:rsidRPr="001D3D4D">
        <w:rPr>
          <w:rFonts w:ascii="Times New Roman" w:eastAsiaTheme="minorEastAsia" w:hAnsi="Times New Roman" w:cs="Times New Roman"/>
        </w:rPr>
        <w:t xml:space="preserve">   </w:t>
      </w:r>
      <w:r w:rsidR="0047466A" w:rsidRPr="001D3D4D">
        <w:rPr>
          <w:rFonts w:ascii="Times New Roman" w:eastAsiaTheme="minorEastAsia" w:hAnsi="Times New Roman" w:cs="Times New Roman"/>
          <w:sz w:val="24"/>
          <w:szCs w:val="24"/>
        </w:rPr>
        <w:t xml:space="preserve">is the energy production </w:t>
      </w:r>
      <w:r w:rsidR="006E64C7" w:rsidRPr="001D3D4D">
        <w:rPr>
          <w:rFonts w:ascii="Times New Roman" w:eastAsiaTheme="minorEastAsia" w:hAnsi="Times New Roman" w:cs="Times New Roman"/>
          <w:sz w:val="24"/>
          <w:szCs w:val="24"/>
        </w:rPr>
        <w:t xml:space="preserve">on </w:t>
      </w:r>
      <w:r w:rsidR="0047466A" w:rsidRPr="001D3D4D">
        <w:rPr>
          <w:rFonts w:ascii="Times New Roman" w:eastAsiaTheme="minorEastAsia" w:hAnsi="Times New Roman" w:cs="Times New Roman"/>
          <w:sz w:val="24"/>
          <w:szCs w:val="24"/>
        </w:rPr>
        <w:t xml:space="preserve">day </w:t>
      </w:r>
      <w:r w:rsidR="0047466A" w:rsidRPr="001D3D4D">
        <w:rPr>
          <w:rFonts w:ascii="Times New Roman" w:eastAsiaTheme="minorEastAsia" w:hAnsi="Times New Roman" w:cs="Times New Roman"/>
          <w:i/>
          <w:sz w:val="24"/>
          <w:szCs w:val="24"/>
        </w:rPr>
        <w:t>k</w:t>
      </w:r>
    </w:p>
    <w:p w14:paraId="0D4E8D9F" w14:textId="6AEEFBE4" w:rsidR="00D8225E" w:rsidRPr="001D3D4D" w:rsidRDefault="00D8225E" w:rsidP="000051AC">
      <w:pPr>
        <w:spacing w:line="276" w:lineRule="auto"/>
        <w:jc w:val="both"/>
        <w:rPr>
          <w:rFonts w:ascii="Times New Roman" w:eastAsiaTheme="minorEastAsia" w:hAnsi="Times New Roman" w:cs="Times New Roman"/>
        </w:rPr>
      </w:pPr>
      <w:r w:rsidRPr="001D3D4D">
        <w:rPr>
          <w:noProof/>
          <w:lang w:eastAsia="ja-JP"/>
        </w:rPr>
        <w:drawing>
          <wp:inline distT="0" distB="0" distL="0" distR="0" wp14:anchorId="5FBDEC0D" wp14:editId="5E420086">
            <wp:extent cx="5731510" cy="3845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45843"/>
                    </a:xfrm>
                    <a:prstGeom prst="rect">
                      <a:avLst/>
                    </a:prstGeom>
                    <a:noFill/>
                    <a:ln>
                      <a:noFill/>
                    </a:ln>
                  </pic:spPr>
                </pic:pic>
              </a:graphicData>
            </a:graphic>
          </wp:inline>
        </w:drawing>
      </w:r>
    </w:p>
    <w:p w14:paraId="78398250" w14:textId="22F04A34" w:rsidR="009B510E" w:rsidRPr="001D3D4D" w:rsidRDefault="004332F5" w:rsidP="009B510E">
      <w:pPr>
        <w:pStyle w:val="NormalWeb"/>
        <w:spacing w:before="0" w:beforeAutospacing="0" w:after="0" w:afterAutospacing="0" w:line="276" w:lineRule="auto"/>
        <w:textAlignment w:val="baseline"/>
        <w:rPr>
          <w:sz w:val="22"/>
        </w:rPr>
      </w:pPr>
      <w:r w:rsidRPr="001D3D4D">
        <w:rPr>
          <w:sz w:val="22"/>
        </w:rPr>
        <w:t>Fig. 3</w:t>
      </w:r>
      <w:r w:rsidR="009B510E" w:rsidRPr="001D3D4D">
        <w:rPr>
          <w:sz w:val="22"/>
        </w:rPr>
        <w:t xml:space="preserve">. The configuration plane of the normalised wind and solar generators </w:t>
      </w:r>
      <m:oMath>
        <m:acc>
          <m:accPr>
            <m:chr m:val="̅"/>
            <m:ctrlPr>
              <w:rPr>
                <w:rFonts w:ascii="Cambria Math" w:hAnsi="Cambria Math"/>
                <w:i/>
                <w:sz w:val="22"/>
              </w:rPr>
            </m:ctrlPr>
          </m:accPr>
          <m:e>
            <m:sSub>
              <m:sSubPr>
                <m:ctrlPr>
                  <w:rPr>
                    <w:rFonts w:ascii="Cambria Math" w:hAnsi="Cambria Math"/>
                    <w:i/>
                    <w:sz w:val="22"/>
                  </w:rPr>
                </m:ctrlPr>
              </m:sSubPr>
              <m:e>
                <m:r>
                  <w:rPr>
                    <w:rFonts w:ascii="Cambria Math" w:hAnsi="Cambria Math"/>
                    <w:sz w:val="22"/>
                  </w:rPr>
                  <m:t>P</m:t>
                </m:r>
              </m:e>
              <m:sub>
                <m:r>
                  <w:rPr>
                    <w:rFonts w:ascii="Cambria Math" w:hAnsi="Cambria Math"/>
                    <w:sz w:val="22"/>
                  </w:rPr>
                  <m:t>w</m:t>
                </m:r>
              </m:sub>
            </m:sSub>
          </m:e>
        </m:acc>
      </m:oMath>
      <w:r w:rsidR="009B510E" w:rsidRPr="001D3D4D">
        <w:rPr>
          <w:sz w:val="22"/>
        </w:rPr>
        <w:t xml:space="preserve"> and </w:t>
      </w:r>
      <m:oMath>
        <m:acc>
          <m:accPr>
            <m:chr m:val="̅"/>
            <m:ctrlPr>
              <w:rPr>
                <w:rFonts w:ascii="Cambria Math" w:hAnsi="Cambria Math"/>
                <w:i/>
                <w:sz w:val="22"/>
              </w:rPr>
            </m:ctrlPr>
          </m:accPr>
          <m:e>
            <m:sSub>
              <m:sSubPr>
                <m:ctrlPr>
                  <w:rPr>
                    <w:rFonts w:ascii="Cambria Math" w:hAnsi="Cambria Math"/>
                    <w:i/>
                    <w:sz w:val="22"/>
                  </w:rPr>
                </m:ctrlPr>
              </m:sSubPr>
              <m:e>
                <m:r>
                  <w:rPr>
                    <w:rFonts w:ascii="Cambria Math" w:hAnsi="Cambria Math"/>
                    <w:sz w:val="22"/>
                  </w:rPr>
                  <m:t>P</m:t>
                </m:r>
              </m:e>
              <m:sub>
                <m:r>
                  <w:rPr>
                    <w:rFonts w:ascii="Cambria Math" w:hAnsi="Cambria Math"/>
                    <w:sz w:val="22"/>
                  </w:rPr>
                  <m:t>s</m:t>
                </m:r>
              </m:sub>
            </m:sSub>
          </m:e>
        </m:acc>
      </m:oMath>
      <w:r w:rsidR="009B510E" w:rsidRPr="001D3D4D">
        <w:rPr>
          <w:sz w:val="22"/>
        </w:rPr>
        <w:t xml:space="preserve"> defining a region of permissible generation capacity.</w:t>
      </w:r>
    </w:p>
    <w:p w14:paraId="4EED1488" w14:textId="77777777" w:rsidR="009B510E" w:rsidRPr="001D3D4D" w:rsidRDefault="009B510E" w:rsidP="000051AC">
      <w:pPr>
        <w:spacing w:line="276" w:lineRule="auto"/>
        <w:rPr>
          <w:rFonts w:ascii="Times New Roman" w:hAnsi="Times New Roman" w:cs="Times New Roman"/>
          <w:sz w:val="24"/>
          <w:szCs w:val="24"/>
        </w:rPr>
      </w:pPr>
    </w:p>
    <w:p w14:paraId="0D5BC89E" w14:textId="5136A2D1" w:rsidR="006976D1" w:rsidRPr="001D3D4D" w:rsidRDefault="0039414E"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We can now consider </w:t>
      </w:r>
      <w:r w:rsidR="008016AA" w:rsidRPr="001D3D4D">
        <w:rPr>
          <w:rFonts w:ascii="Times New Roman" w:hAnsi="Times New Roman" w:cs="Times New Roman"/>
          <w:sz w:val="24"/>
          <w:szCs w:val="24"/>
        </w:rPr>
        <w:t xml:space="preserve">the size of energy </w:t>
      </w:r>
      <w:r w:rsidR="0038090D" w:rsidRPr="001D3D4D">
        <w:rPr>
          <w:rFonts w:ascii="Times New Roman" w:hAnsi="Times New Roman" w:cs="Times New Roman"/>
          <w:sz w:val="24"/>
          <w:szCs w:val="24"/>
        </w:rPr>
        <w:t>storage</w:t>
      </w:r>
      <w:r w:rsidRPr="001D3D4D">
        <w:rPr>
          <w:rFonts w:ascii="Times New Roman" w:hAnsi="Times New Roman" w:cs="Times New Roman"/>
          <w:sz w:val="24"/>
          <w:szCs w:val="24"/>
        </w:rPr>
        <w:t xml:space="preserve"> corresponding to the minimum generation in </w:t>
      </w:r>
      <w:r w:rsidR="00CB74FE" w:rsidRPr="001D3D4D">
        <w:rPr>
          <w:rFonts w:ascii="Times New Roman" w:hAnsi="Times New Roman" w:cs="Times New Roman"/>
          <w:sz w:val="24"/>
          <w:szCs w:val="24"/>
        </w:rPr>
        <w:t>equation</w:t>
      </w:r>
      <w:r w:rsidRPr="001D3D4D">
        <w:rPr>
          <w:rFonts w:ascii="Times New Roman" w:hAnsi="Times New Roman" w:cs="Times New Roman"/>
          <w:sz w:val="24"/>
          <w:szCs w:val="24"/>
        </w:rPr>
        <w:t xml:space="preserve"> (2), </w:t>
      </w:r>
      <w:r w:rsidR="00AA2EE8" w:rsidRPr="001D3D4D">
        <w:rPr>
          <w:rFonts w:ascii="Times New Roman" w:hAnsi="Times New Roman" w:cs="Times New Roman"/>
          <w:sz w:val="24"/>
          <w:szCs w:val="24"/>
        </w:rPr>
        <w:t xml:space="preserve">or, equivalently, to </w:t>
      </w:r>
      <w:proofErr w:type="spellStart"/>
      <w:r w:rsidR="00AA2EE8" w:rsidRPr="001D3D4D">
        <w:rPr>
          <w:rFonts w:ascii="Times New Roman" w:hAnsi="Times New Roman" w:cs="Times New Roman"/>
          <w:i/>
          <w:sz w:val="24"/>
          <w:szCs w:val="24"/>
        </w:rPr>
        <w:t>f</w:t>
      </w:r>
      <w:r w:rsidR="00AA2EE8" w:rsidRPr="001D3D4D">
        <w:rPr>
          <w:rFonts w:ascii="Times New Roman" w:hAnsi="Times New Roman" w:cs="Times New Roman"/>
          <w:i/>
          <w:sz w:val="24"/>
          <w:szCs w:val="24"/>
          <w:vertAlign w:val="subscript"/>
        </w:rPr>
        <w:t>g</w:t>
      </w:r>
      <w:proofErr w:type="spellEnd"/>
      <w:r w:rsidR="00AA2EE8" w:rsidRPr="001D3D4D">
        <w:rPr>
          <w:rFonts w:ascii="Times New Roman" w:hAnsi="Times New Roman" w:cs="Times New Roman"/>
          <w:sz w:val="24"/>
          <w:szCs w:val="24"/>
        </w:rPr>
        <w:t xml:space="preserve"> =</w:t>
      </w:r>
      <w:r w:rsidR="00506337" w:rsidRPr="001D3D4D">
        <w:rPr>
          <w:rFonts w:ascii="Times New Roman" w:hAnsi="Times New Roman" w:cs="Times New Roman"/>
          <w:sz w:val="24"/>
          <w:szCs w:val="24"/>
        </w:rPr>
        <w:t xml:space="preserve"> </w:t>
      </w:r>
      <w:r w:rsidR="00AA2EE8" w:rsidRPr="001D3D4D">
        <w:rPr>
          <w:rFonts w:ascii="Times New Roman" w:hAnsi="Times New Roman" w:cs="Times New Roman"/>
          <w:sz w:val="24"/>
          <w:szCs w:val="24"/>
        </w:rPr>
        <w:t xml:space="preserve">1, </w:t>
      </w:r>
      <w:r w:rsidRPr="001D3D4D">
        <w:rPr>
          <w:rFonts w:ascii="Times New Roman" w:hAnsi="Times New Roman" w:cs="Times New Roman"/>
          <w:sz w:val="24"/>
          <w:szCs w:val="24"/>
        </w:rPr>
        <w:t xml:space="preserve">to </w:t>
      </w:r>
      <w:r w:rsidR="001176C1" w:rsidRPr="001D3D4D">
        <w:rPr>
          <w:rFonts w:ascii="Times New Roman" w:hAnsi="Times New Roman" w:cs="Times New Roman"/>
          <w:sz w:val="24"/>
          <w:szCs w:val="24"/>
        </w:rPr>
        <w:t>take up any short-term mismatch between the energy generated on the one hand, and consumed by the load on the other</w:t>
      </w:r>
      <w:r w:rsidR="0077084D" w:rsidRPr="001D3D4D">
        <w:rPr>
          <w:rFonts w:ascii="Times New Roman" w:hAnsi="Times New Roman" w:cs="Times New Roman"/>
          <w:sz w:val="24"/>
          <w:szCs w:val="24"/>
        </w:rPr>
        <w:t>. We seek to determine</w:t>
      </w:r>
      <w:r w:rsidR="001176C1" w:rsidRPr="001D3D4D">
        <w:rPr>
          <w:rFonts w:ascii="Times New Roman" w:hAnsi="Times New Roman" w:cs="Times New Roman"/>
          <w:sz w:val="24"/>
          <w:szCs w:val="24"/>
        </w:rPr>
        <w:t xml:space="preserve"> </w:t>
      </w:r>
      <w:r w:rsidR="008016AA" w:rsidRPr="001D3D4D">
        <w:rPr>
          <w:rFonts w:ascii="Times New Roman" w:hAnsi="Times New Roman" w:cs="Times New Roman"/>
          <w:sz w:val="24"/>
          <w:szCs w:val="24"/>
        </w:rPr>
        <w:t xml:space="preserve">system </w:t>
      </w:r>
      <w:r w:rsidR="0077084D" w:rsidRPr="001D3D4D">
        <w:rPr>
          <w:rFonts w:ascii="Times New Roman" w:hAnsi="Times New Roman" w:cs="Times New Roman"/>
          <w:sz w:val="24"/>
          <w:szCs w:val="24"/>
        </w:rPr>
        <w:t xml:space="preserve">configurations that </w:t>
      </w:r>
      <w:r w:rsidR="001176C1" w:rsidRPr="001D3D4D">
        <w:rPr>
          <w:rFonts w:ascii="Times New Roman" w:hAnsi="Times New Roman" w:cs="Times New Roman"/>
          <w:sz w:val="24"/>
          <w:szCs w:val="24"/>
        </w:rPr>
        <w:t>w</w:t>
      </w:r>
      <w:r w:rsidR="0077084D" w:rsidRPr="001D3D4D">
        <w:rPr>
          <w:rFonts w:ascii="Times New Roman" w:hAnsi="Times New Roman" w:cs="Times New Roman"/>
          <w:sz w:val="24"/>
          <w:szCs w:val="24"/>
        </w:rPr>
        <w:t>ould</w:t>
      </w:r>
      <w:r w:rsidR="001176C1" w:rsidRPr="001D3D4D">
        <w:rPr>
          <w:rFonts w:ascii="Times New Roman" w:hAnsi="Times New Roman" w:cs="Times New Roman"/>
          <w:sz w:val="24"/>
          <w:szCs w:val="24"/>
        </w:rPr>
        <w:t xml:space="preserve"> </w:t>
      </w:r>
      <w:r w:rsidR="00FC2561" w:rsidRPr="001D3D4D">
        <w:rPr>
          <w:rFonts w:ascii="Times New Roman" w:hAnsi="Times New Roman" w:cs="Times New Roman"/>
          <w:sz w:val="24"/>
          <w:szCs w:val="24"/>
        </w:rPr>
        <w:t xml:space="preserve">meet the load demand without interruption </w:t>
      </w:r>
      <w:r w:rsidR="0038090D" w:rsidRPr="001D3D4D">
        <w:rPr>
          <w:rFonts w:ascii="Times New Roman" w:hAnsi="Times New Roman" w:cs="Times New Roman"/>
          <w:sz w:val="24"/>
          <w:szCs w:val="24"/>
        </w:rPr>
        <w:t xml:space="preserve">over the 30 years of the study, </w:t>
      </w:r>
      <w:r w:rsidR="00FC2561" w:rsidRPr="001D3D4D">
        <w:rPr>
          <w:rFonts w:ascii="Times New Roman" w:hAnsi="Times New Roman" w:cs="Times New Roman"/>
          <w:sz w:val="24"/>
          <w:szCs w:val="24"/>
        </w:rPr>
        <w:t>based on the weather</w:t>
      </w:r>
      <w:r w:rsidR="0038090D" w:rsidRPr="001D3D4D">
        <w:rPr>
          <w:rFonts w:ascii="Times New Roman" w:hAnsi="Times New Roman" w:cs="Times New Roman"/>
          <w:sz w:val="24"/>
          <w:szCs w:val="24"/>
        </w:rPr>
        <w:t xml:space="preserve"> data for the period 1984</w:t>
      </w:r>
      <w:r w:rsidR="00FC2561" w:rsidRPr="001D3D4D">
        <w:rPr>
          <w:rFonts w:ascii="Times New Roman" w:hAnsi="Times New Roman" w:cs="Times New Roman"/>
          <w:sz w:val="24"/>
          <w:szCs w:val="24"/>
        </w:rPr>
        <w:t xml:space="preserve"> –</w:t>
      </w:r>
      <w:r w:rsidR="0038090D" w:rsidRPr="001D3D4D">
        <w:rPr>
          <w:rFonts w:ascii="Times New Roman" w:hAnsi="Times New Roman" w:cs="Times New Roman"/>
          <w:sz w:val="24"/>
          <w:szCs w:val="24"/>
        </w:rPr>
        <w:t xml:space="preserve"> 2013</w:t>
      </w:r>
      <w:r w:rsidR="00FC2561" w:rsidRPr="001D3D4D">
        <w:rPr>
          <w:rFonts w:ascii="Times New Roman" w:hAnsi="Times New Roman" w:cs="Times New Roman"/>
          <w:sz w:val="24"/>
          <w:szCs w:val="24"/>
        </w:rPr>
        <w:t xml:space="preserve">. </w:t>
      </w:r>
      <w:r w:rsidR="001176C1" w:rsidRPr="001D3D4D">
        <w:rPr>
          <w:rFonts w:ascii="Times New Roman" w:hAnsi="Times New Roman" w:cs="Times New Roman"/>
          <w:sz w:val="24"/>
          <w:szCs w:val="24"/>
        </w:rPr>
        <w:t xml:space="preserve">This can readily be done with the use of </w:t>
      </w:r>
      <w:r w:rsidR="00FC2561" w:rsidRPr="001D3D4D">
        <w:rPr>
          <w:rFonts w:ascii="Times New Roman" w:hAnsi="Times New Roman" w:cs="Times New Roman"/>
          <w:sz w:val="24"/>
          <w:szCs w:val="24"/>
        </w:rPr>
        <w:t>a system model based on energy balance</w:t>
      </w:r>
      <w:r w:rsidR="001176C1" w:rsidRPr="001D3D4D">
        <w:rPr>
          <w:rFonts w:ascii="Times New Roman" w:hAnsi="Times New Roman" w:cs="Times New Roman"/>
          <w:sz w:val="24"/>
          <w:szCs w:val="24"/>
        </w:rPr>
        <w:t xml:space="preserve">. </w:t>
      </w:r>
      <w:r w:rsidR="00FC2561" w:rsidRPr="001D3D4D">
        <w:rPr>
          <w:rFonts w:ascii="Times New Roman" w:hAnsi="Times New Roman" w:cs="Times New Roman"/>
          <w:sz w:val="24"/>
          <w:szCs w:val="24"/>
        </w:rPr>
        <w:t xml:space="preserve"> </w:t>
      </w:r>
    </w:p>
    <w:p w14:paraId="152C0A00" w14:textId="38111713" w:rsidR="00A7621C" w:rsidRPr="001D3D4D" w:rsidRDefault="00727575"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The energy store is needed to store energy over two distinct time scales. </w:t>
      </w:r>
      <w:r w:rsidR="00734AAE" w:rsidRPr="001D3D4D">
        <w:rPr>
          <w:rFonts w:ascii="Times New Roman" w:hAnsi="Times New Roman" w:cs="Times New Roman"/>
          <w:sz w:val="24"/>
          <w:szCs w:val="24"/>
        </w:rPr>
        <w:t>There is, on the one hand, the</w:t>
      </w:r>
      <w:r w:rsidRPr="001D3D4D">
        <w:rPr>
          <w:rFonts w:ascii="Times New Roman" w:hAnsi="Times New Roman" w:cs="Times New Roman"/>
          <w:sz w:val="24"/>
          <w:szCs w:val="24"/>
        </w:rPr>
        <w:t xml:space="preserve"> daily (night / day) mismatch between generation an</w:t>
      </w:r>
      <w:r w:rsidR="00CB2FD5" w:rsidRPr="001D3D4D">
        <w:rPr>
          <w:rFonts w:ascii="Times New Roman" w:hAnsi="Times New Roman" w:cs="Times New Roman"/>
          <w:sz w:val="24"/>
          <w:szCs w:val="24"/>
        </w:rPr>
        <w:t xml:space="preserve">d load (which is usually fairly </w:t>
      </w:r>
      <w:r w:rsidRPr="001D3D4D">
        <w:rPr>
          <w:rFonts w:ascii="Times New Roman" w:hAnsi="Times New Roman" w:cs="Times New Roman"/>
          <w:sz w:val="24"/>
          <w:szCs w:val="24"/>
        </w:rPr>
        <w:t xml:space="preserve">predictable) which requires energy storage of </w:t>
      </w:r>
      <w:r w:rsidR="00CB2FD5" w:rsidRPr="001D3D4D">
        <w:rPr>
          <w:rFonts w:ascii="Times New Roman" w:hAnsi="Times New Roman" w:cs="Times New Roman"/>
          <w:sz w:val="24"/>
          <w:szCs w:val="24"/>
        </w:rPr>
        <w:t xml:space="preserve">a </w:t>
      </w:r>
      <w:r w:rsidRPr="001D3D4D">
        <w:rPr>
          <w:rFonts w:ascii="Times New Roman" w:hAnsi="Times New Roman" w:cs="Times New Roman"/>
          <w:sz w:val="24"/>
          <w:szCs w:val="24"/>
        </w:rPr>
        <w:t xml:space="preserve">size equal to a fraction of the daily load. An </w:t>
      </w:r>
      <w:r w:rsidRPr="001D3D4D">
        <w:rPr>
          <w:rFonts w:ascii="Times New Roman" w:hAnsi="Times New Roman" w:cs="Times New Roman"/>
          <w:sz w:val="24"/>
          <w:szCs w:val="24"/>
        </w:rPr>
        <w:lastRenderedPageBreak/>
        <w:t>energy store of a much larger size</w:t>
      </w:r>
      <w:r w:rsidR="00734AAE" w:rsidRPr="001D3D4D">
        <w:rPr>
          <w:rFonts w:ascii="Times New Roman" w:hAnsi="Times New Roman" w:cs="Times New Roman"/>
          <w:sz w:val="24"/>
          <w:szCs w:val="24"/>
        </w:rPr>
        <w:t>, on the other hand,</w:t>
      </w:r>
      <w:r w:rsidRPr="001D3D4D">
        <w:rPr>
          <w:rFonts w:ascii="Times New Roman" w:hAnsi="Times New Roman" w:cs="Times New Roman"/>
          <w:sz w:val="24"/>
          <w:szCs w:val="24"/>
        </w:rPr>
        <w:t xml:space="preserve"> is needed to compensate for the mismatch between generation determined </w:t>
      </w:r>
      <w:r w:rsidR="00734AAE" w:rsidRPr="001D3D4D">
        <w:rPr>
          <w:rFonts w:ascii="Times New Roman" w:hAnsi="Times New Roman" w:cs="Times New Roman"/>
          <w:sz w:val="24"/>
          <w:szCs w:val="24"/>
        </w:rPr>
        <w:t xml:space="preserve">by </w:t>
      </w:r>
      <w:r w:rsidRPr="001D3D4D">
        <w:rPr>
          <w:rFonts w:ascii="Times New Roman" w:hAnsi="Times New Roman" w:cs="Times New Roman"/>
          <w:sz w:val="24"/>
          <w:szCs w:val="24"/>
        </w:rPr>
        <w:t xml:space="preserve">actual </w:t>
      </w:r>
      <w:r w:rsidR="00A7621C" w:rsidRPr="001D3D4D">
        <w:rPr>
          <w:rFonts w:ascii="Times New Roman" w:hAnsi="Times New Roman" w:cs="Times New Roman"/>
          <w:sz w:val="24"/>
          <w:szCs w:val="24"/>
        </w:rPr>
        <w:t xml:space="preserve">weather patterns </w:t>
      </w:r>
      <w:r w:rsidRPr="001D3D4D">
        <w:rPr>
          <w:rFonts w:ascii="Times New Roman" w:hAnsi="Times New Roman" w:cs="Times New Roman"/>
          <w:sz w:val="24"/>
          <w:szCs w:val="24"/>
        </w:rPr>
        <w:t xml:space="preserve">and the variable load </w:t>
      </w:r>
      <w:r w:rsidR="00A7621C" w:rsidRPr="001D3D4D">
        <w:rPr>
          <w:rFonts w:ascii="Times New Roman" w:hAnsi="Times New Roman" w:cs="Times New Roman"/>
          <w:sz w:val="24"/>
          <w:szCs w:val="24"/>
        </w:rPr>
        <w:t xml:space="preserve">which </w:t>
      </w:r>
      <w:r w:rsidR="00734AAE" w:rsidRPr="001D3D4D">
        <w:rPr>
          <w:rFonts w:ascii="Times New Roman" w:hAnsi="Times New Roman" w:cs="Times New Roman"/>
          <w:sz w:val="24"/>
          <w:szCs w:val="24"/>
        </w:rPr>
        <w:t xml:space="preserve">is expected </w:t>
      </w:r>
      <w:r w:rsidR="00A7621C" w:rsidRPr="001D3D4D">
        <w:rPr>
          <w:rFonts w:ascii="Times New Roman" w:hAnsi="Times New Roman" w:cs="Times New Roman"/>
          <w:sz w:val="24"/>
          <w:szCs w:val="24"/>
        </w:rPr>
        <w:t xml:space="preserve">to be of the order of the energy demand for several weeks, if not months. </w:t>
      </w:r>
      <w:r w:rsidR="00734AAE" w:rsidRPr="001D3D4D">
        <w:rPr>
          <w:rFonts w:ascii="Times New Roman" w:hAnsi="Times New Roman" w:cs="Times New Roman"/>
          <w:sz w:val="24"/>
          <w:szCs w:val="24"/>
        </w:rPr>
        <w:t xml:space="preserve">The daily mismatch </w:t>
      </w:r>
      <w:r w:rsidRPr="001D3D4D">
        <w:rPr>
          <w:rFonts w:ascii="Times New Roman" w:hAnsi="Times New Roman" w:cs="Times New Roman"/>
          <w:sz w:val="24"/>
          <w:szCs w:val="24"/>
        </w:rPr>
        <w:t>represents therefore a small correction which can simply be added to the principal storage requirement based on longer term variation of the weather</w:t>
      </w:r>
      <w:r w:rsidR="00365E0A" w:rsidRPr="001D3D4D">
        <w:rPr>
          <w:rFonts w:ascii="Times New Roman" w:hAnsi="Times New Roman" w:cs="Times New Roman"/>
          <w:sz w:val="24"/>
          <w:szCs w:val="24"/>
        </w:rPr>
        <w:t>.</w:t>
      </w:r>
      <w:r w:rsidRPr="001D3D4D">
        <w:rPr>
          <w:rFonts w:ascii="Times New Roman" w:hAnsi="Times New Roman" w:cs="Times New Roman"/>
          <w:sz w:val="24"/>
          <w:szCs w:val="24"/>
        </w:rPr>
        <w:t xml:space="preserve"> </w:t>
      </w:r>
      <w:r w:rsidR="00A7621C" w:rsidRPr="001D3D4D">
        <w:rPr>
          <w:rFonts w:ascii="Times New Roman" w:hAnsi="Times New Roman" w:cs="Times New Roman"/>
          <w:sz w:val="24"/>
          <w:szCs w:val="24"/>
        </w:rPr>
        <w:t>This consideration allows a significant simplification of the system model which can be based on daily generation and demand rather than half- hourly or hourly energies as has been the usual practice in other works</w:t>
      </w:r>
      <w:r w:rsidR="00013CD0" w:rsidRPr="001D3D4D">
        <w:rPr>
          <w:rFonts w:ascii="Times New Roman" w:hAnsi="Times New Roman" w:cs="Times New Roman"/>
          <w:sz w:val="24"/>
          <w:szCs w:val="24"/>
        </w:rPr>
        <w:fldChar w:fldCharType="begin"/>
      </w:r>
      <w:r w:rsidR="00013CD0" w:rsidRPr="001D3D4D">
        <w:rPr>
          <w:rFonts w:ascii="Times New Roman" w:hAnsi="Times New Roman" w:cs="Times New Roman"/>
          <w:sz w:val="24"/>
          <w:szCs w:val="24"/>
        </w:rPr>
        <w:instrText xml:space="preserve"> NOTEREF _Ref477963945 \f \h </w:instrText>
      </w:r>
      <w:r w:rsidR="000051AC" w:rsidRPr="001D3D4D">
        <w:rPr>
          <w:rFonts w:ascii="Times New Roman" w:hAnsi="Times New Roman" w:cs="Times New Roman"/>
          <w:sz w:val="24"/>
          <w:szCs w:val="24"/>
        </w:rPr>
        <w:instrText xml:space="preserve"> \* MERGEFORMAT </w:instrText>
      </w:r>
      <w:r w:rsidR="00013CD0" w:rsidRPr="001D3D4D">
        <w:rPr>
          <w:rFonts w:ascii="Times New Roman" w:hAnsi="Times New Roman" w:cs="Times New Roman"/>
          <w:sz w:val="24"/>
          <w:szCs w:val="24"/>
        </w:rPr>
      </w:r>
      <w:r w:rsidR="00013CD0" w:rsidRPr="001D3D4D">
        <w:rPr>
          <w:rFonts w:ascii="Times New Roman" w:hAnsi="Times New Roman" w:cs="Times New Roman"/>
          <w:sz w:val="24"/>
          <w:szCs w:val="24"/>
        </w:rPr>
        <w:fldChar w:fldCharType="separate"/>
      </w:r>
      <w:r w:rsidR="000B4C97" w:rsidRPr="001D3D4D">
        <w:rPr>
          <w:rStyle w:val="EndnoteReference"/>
        </w:rPr>
        <w:t>2</w:t>
      </w:r>
      <w:r w:rsidR="00013CD0" w:rsidRPr="001D3D4D">
        <w:rPr>
          <w:rFonts w:ascii="Times New Roman" w:hAnsi="Times New Roman" w:cs="Times New Roman"/>
          <w:sz w:val="24"/>
          <w:szCs w:val="24"/>
        </w:rPr>
        <w:fldChar w:fldCharType="end"/>
      </w:r>
      <w:r w:rsidR="00013CD0" w:rsidRPr="001D3D4D">
        <w:rPr>
          <w:rFonts w:ascii="Times New Roman" w:hAnsi="Times New Roman" w:cs="Times New Roman"/>
          <w:sz w:val="24"/>
          <w:szCs w:val="24"/>
          <w:vertAlign w:val="superscript"/>
        </w:rPr>
        <w:t>,</w:t>
      </w:r>
      <w:r w:rsidR="00013CD0" w:rsidRPr="001D3D4D">
        <w:rPr>
          <w:rFonts w:ascii="Times New Roman" w:hAnsi="Times New Roman" w:cs="Times New Roman"/>
          <w:sz w:val="24"/>
          <w:szCs w:val="24"/>
        </w:rPr>
        <w:fldChar w:fldCharType="begin"/>
      </w:r>
      <w:r w:rsidR="00013CD0" w:rsidRPr="001D3D4D">
        <w:rPr>
          <w:rFonts w:ascii="Times New Roman" w:hAnsi="Times New Roman" w:cs="Times New Roman"/>
          <w:sz w:val="24"/>
          <w:szCs w:val="24"/>
        </w:rPr>
        <w:instrText xml:space="preserve"> NOTEREF _Ref477963954 \f \h </w:instrText>
      </w:r>
      <w:r w:rsidR="000051AC" w:rsidRPr="001D3D4D">
        <w:rPr>
          <w:rFonts w:ascii="Times New Roman" w:hAnsi="Times New Roman" w:cs="Times New Roman"/>
          <w:sz w:val="24"/>
          <w:szCs w:val="24"/>
        </w:rPr>
        <w:instrText xml:space="preserve"> \* MERGEFORMAT </w:instrText>
      </w:r>
      <w:r w:rsidR="00013CD0" w:rsidRPr="001D3D4D">
        <w:rPr>
          <w:rFonts w:ascii="Times New Roman" w:hAnsi="Times New Roman" w:cs="Times New Roman"/>
          <w:sz w:val="24"/>
          <w:szCs w:val="24"/>
        </w:rPr>
      </w:r>
      <w:r w:rsidR="00013CD0" w:rsidRPr="001D3D4D">
        <w:rPr>
          <w:rFonts w:ascii="Times New Roman" w:hAnsi="Times New Roman" w:cs="Times New Roman"/>
          <w:sz w:val="24"/>
          <w:szCs w:val="24"/>
        </w:rPr>
        <w:fldChar w:fldCharType="separate"/>
      </w:r>
      <w:r w:rsidR="000B4C97" w:rsidRPr="001D3D4D">
        <w:rPr>
          <w:rStyle w:val="EndnoteReference"/>
        </w:rPr>
        <w:t>3</w:t>
      </w:r>
      <w:r w:rsidR="00013CD0" w:rsidRPr="001D3D4D">
        <w:rPr>
          <w:rFonts w:ascii="Times New Roman" w:hAnsi="Times New Roman" w:cs="Times New Roman"/>
          <w:sz w:val="24"/>
          <w:szCs w:val="24"/>
        </w:rPr>
        <w:fldChar w:fldCharType="end"/>
      </w:r>
      <w:r w:rsidR="00013CD0" w:rsidRPr="001D3D4D">
        <w:rPr>
          <w:rFonts w:ascii="Times New Roman" w:hAnsi="Times New Roman" w:cs="Times New Roman"/>
          <w:sz w:val="24"/>
          <w:szCs w:val="24"/>
          <w:vertAlign w:val="superscript"/>
        </w:rPr>
        <w:t>,</w:t>
      </w:r>
      <w:r w:rsidR="00013CD0" w:rsidRPr="001D3D4D">
        <w:rPr>
          <w:rFonts w:ascii="Times New Roman" w:hAnsi="Times New Roman" w:cs="Times New Roman"/>
          <w:sz w:val="24"/>
          <w:szCs w:val="24"/>
        </w:rPr>
        <w:fldChar w:fldCharType="begin"/>
      </w:r>
      <w:r w:rsidR="00013CD0" w:rsidRPr="001D3D4D">
        <w:rPr>
          <w:rFonts w:ascii="Times New Roman" w:hAnsi="Times New Roman" w:cs="Times New Roman"/>
          <w:sz w:val="24"/>
          <w:szCs w:val="24"/>
        </w:rPr>
        <w:instrText xml:space="preserve"> NOTEREF _Ref477963958 \f \h </w:instrText>
      </w:r>
      <w:r w:rsidR="000051AC" w:rsidRPr="001D3D4D">
        <w:rPr>
          <w:rFonts w:ascii="Times New Roman" w:hAnsi="Times New Roman" w:cs="Times New Roman"/>
          <w:sz w:val="24"/>
          <w:szCs w:val="24"/>
        </w:rPr>
        <w:instrText xml:space="preserve"> \* MERGEFORMAT </w:instrText>
      </w:r>
      <w:r w:rsidR="00013CD0" w:rsidRPr="001D3D4D">
        <w:rPr>
          <w:rFonts w:ascii="Times New Roman" w:hAnsi="Times New Roman" w:cs="Times New Roman"/>
          <w:sz w:val="24"/>
          <w:szCs w:val="24"/>
        </w:rPr>
      </w:r>
      <w:r w:rsidR="00013CD0" w:rsidRPr="001D3D4D">
        <w:rPr>
          <w:rFonts w:ascii="Times New Roman" w:hAnsi="Times New Roman" w:cs="Times New Roman"/>
          <w:sz w:val="24"/>
          <w:szCs w:val="24"/>
        </w:rPr>
        <w:fldChar w:fldCharType="separate"/>
      </w:r>
      <w:r w:rsidR="000B4C97" w:rsidRPr="001D3D4D">
        <w:rPr>
          <w:rStyle w:val="EndnoteReference"/>
        </w:rPr>
        <w:t>4</w:t>
      </w:r>
      <w:r w:rsidR="00013CD0" w:rsidRPr="001D3D4D">
        <w:rPr>
          <w:rFonts w:ascii="Times New Roman" w:hAnsi="Times New Roman" w:cs="Times New Roman"/>
          <w:sz w:val="24"/>
          <w:szCs w:val="24"/>
        </w:rPr>
        <w:fldChar w:fldCharType="end"/>
      </w:r>
      <w:r w:rsidR="00A7621C" w:rsidRPr="001D3D4D">
        <w:rPr>
          <w:rFonts w:ascii="Times New Roman" w:hAnsi="Times New Roman" w:cs="Times New Roman"/>
          <w:sz w:val="24"/>
          <w:szCs w:val="24"/>
        </w:rPr>
        <w:t xml:space="preserve"> </w:t>
      </w:r>
      <w:r w:rsidR="00365E0A" w:rsidRPr="001D3D4D">
        <w:rPr>
          <w:rFonts w:ascii="Times New Roman" w:hAnsi="Times New Roman" w:cs="Times New Roman"/>
          <w:sz w:val="24"/>
          <w:szCs w:val="24"/>
        </w:rPr>
        <w:t xml:space="preserve">The key variable that provides the necessary information about energy storage is the energy deficit in the store as a function of time which can </w:t>
      </w:r>
      <w:r w:rsidR="00506337" w:rsidRPr="001D3D4D">
        <w:rPr>
          <w:rFonts w:ascii="Times New Roman" w:hAnsi="Times New Roman" w:cs="Times New Roman"/>
          <w:sz w:val="24"/>
          <w:szCs w:val="24"/>
        </w:rPr>
        <w:t xml:space="preserve">be </w:t>
      </w:r>
      <w:r w:rsidR="00365E0A" w:rsidRPr="001D3D4D">
        <w:rPr>
          <w:rFonts w:ascii="Times New Roman" w:hAnsi="Times New Roman" w:cs="Times New Roman"/>
          <w:sz w:val="24"/>
          <w:szCs w:val="24"/>
        </w:rPr>
        <w:t xml:space="preserve">determined using a simple algorithm shown in Fig. </w:t>
      </w:r>
      <w:r w:rsidR="00311DC2" w:rsidRPr="001D3D4D">
        <w:rPr>
          <w:rFonts w:ascii="Times New Roman" w:hAnsi="Times New Roman" w:cs="Times New Roman"/>
          <w:sz w:val="24"/>
          <w:szCs w:val="24"/>
        </w:rPr>
        <w:t>4</w:t>
      </w:r>
    </w:p>
    <w:p w14:paraId="59CE3009" w14:textId="77777777" w:rsidR="00D8225E" w:rsidRPr="001D3D4D" w:rsidRDefault="00D8225E" w:rsidP="000051AC">
      <w:pPr>
        <w:spacing w:line="276" w:lineRule="auto"/>
        <w:rPr>
          <w:rFonts w:ascii="Times New Roman" w:hAnsi="Times New Roman" w:cs="Times New Roman"/>
          <w:sz w:val="24"/>
          <w:szCs w:val="24"/>
        </w:rPr>
      </w:pPr>
    </w:p>
    <w:p w14:paraId="50D8B02F" w14:textId="144C69C1" w:rsidR="00D8225E" w:rsidRPr="001D3D4D" w:rsidRDefault="00D8225E" w:rsidP="000051AC">
      <w:pPr>
        <w:spacing w:line="276" w:lineRule="auto"/>
        <w:rPr>
          <w:rFonts w:ascii="Times New Roman" w:hAnsi="Times New Roman" w:cs="Times New Roman"/>
          <w:sz w:val="24"/>
          <w:szCs w:val="24"/>
        </w:rPr>
      </w:pPr>
      <w:r w:rsidRPr="001D3D4D">
        <w:rPr>
          <w:noProof/>
          <w:lang w:eastAsia="ja-JP"/>
        </w:rPr>
        <w:drawing>
          <wp:inline distT="0" distB="0" distL="0" distR="0" wp14:anchorId="6BD5FA01" wp14:editId="3E8C067C">
            <wp:extent cx="5731510" cy="3061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061301"/>
                    </a:xfrm>
                    <a:prstGeom prst="rect">
                      <a:avLst/>
                    </a:prstGeom>
                    <a:noFill/>
                    <a:ln>
                      <a:noFill/>
                    </a:ln>
                  </pic:spPr>
                </pic:pic>
              </a:graphicData>
            </a:graphic>
          </wp:inline>
        </w:drawing>
      </w:r>
    </w:p>
    <w:p w14:paraId="76DEA803" w14:textId="51344F7F" w:rsidR="009B510E" w:rsidRPr="001D3D4D" w:rsidRDefault="009B510E" w:rsidP="009B510E">
      <w:pPr>
        <w:spacing w:line="276" w:lineRule="auto"/>
        <w:rPr>
          <w:rFonts w:ascii="Times New Roman" w:hAnsi="Times New Roman" w:cs="Times New Roman"/>
          <w:szCs w:val="24"/>
        </w:rPr>
      </w:pPr>
      <w:r w:rsidRPr="001D3D4D">
        <w:rPr>
          <w:rFonts w:ascii="Times New Roman" w:hAnsi="Times New Roman" w:cs="Times New Roman"/>
          <w:szCs w:val="24"/>
        </w:rPr>
        <w:t xml:space="preserve">Fig. </w:t>
      </w:r>
      <w:r w:rsidR="004332F5" w:rsidRPr="001D3D4D">
        <w:rPr>
          <w:rFonts w:ascii="Times New Roman" w:hAnsi="Times New Roman" w:cs="Times New Roman"/>
          <w:szCs w:val="24"/>
        </w:rPr>
        <w:t>4</w:t>
      </w:r>
      <w:r w:rsidRPr="001D3D4D">
        <w:rPr>
          <w:rFonts w:ascii="Times New Roman" w:hAnsi="Times New Roman" w:cs="Times New Roman"/>
          <w:szCs w:val="24"/>
        </w:rPr>
        <w:t>. A simplified flow chart, assuming a unit energy storage efficiency, used to determine the minimum storage capacity required for an uninterrupted power supply during the 30 year design period.</w:t>
      </w:r>
    </w:p>
    <w:p w14:paraId="51494041" w14:textId="77777777" w:rsidR="009B510E" w:rsidRPr="001D3D4D" w:rsidRDefault="009B510E" w:rsidP="000051AC">
      <w:pPr>
        <w:spacing w:line="276" w:lineRule="auto"/>
        <w:rPr>
          <w:rFonts w:ascii="Times New Roman" w:hAnsi="Times New Roman" w:cs="Times New Roman"/>
          <w:sz w:val="24"/>
          <w:szCs w:val="24"/>
        </w:rPr>
      </w:pPr>
    </w:p>
    <w:p w14:paraId="5588691B" w14:textId="0F395483" w:rsidR="00A97C52" w:rsidRPr="001D3D4D" w:rsidRDefault="00205864"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The flow chart in Fig. </w:t>
      </w:r>
      <w:r w:rsidR="00311DC2" w:rsidRPr="001D3D4D">
        <w:rPr>
          <w:rFonts w:ascii="Times New Roman" w:hAnsi="Times New Roman" w:cs="Times New Roman"/>
          <w:sz w:val="24"/>
          <w:szCs w:val="24"/>
        </w:rPr>
        <w:t>4</w:t>
      </w:r>
      <w:r w:rsidRPr="001D3D4D">
        <w:rPr>
          <w:rFonts w:ascii="Times New Roman" w:hAnsi="Times New Roman" w:cs="Times New Roman"/>
          <w:sz w:val="24"/>
          <w:szCs w:val="24"/>
        </w:rPr>
        <w:t xml:space="preserve"> assumes</w:t>
      </w:r>
      <w:r w:rsidR="00093B0C" w:rsidRPr="001D3D4D">
        <w:rPr>
          <w:rFonts w:ascii="Times New Roman" w:hAnsi="Times New Roman" w:cs="Times New Roman"/>
          <w:sz w:val="24"/>
          <w:szCs w:val="24"/>
        </w:rPr>
        <w:t>, for simpl</w:t>
      </w:r>
      <w:r w:rsidRPr="001D3D4D">
        <w:rPr>
          <w:rFonts w:ascii="Times New Roman" w:hAnsi="Times New Roman" w:cs="Times New Roman"/>
          <w:sz w:val="24"/>
          <w:szCs w:val="24"/>
        </w:rPr>
        <w:t>i</w:t>
      </w:r>
      <w:r w:rsidR="00206C37" w:rsidRPr="001D3D4D">
        <w:rPr>
          <w:rFonts w:ascii="Times New Roman" w:hAnsi="Times New Roman" w:cs="Times New Roman"/>
          <w:sz w:val="24"/>
          <w:szCs w:val="24"/>
        </w:rPr>
        <w:t>cit</w:t>
      </w:r>
      <w:r w:rsidRPr="001D3D4D">
        <w:rPr>
          <w:rFonts w:ascii="Times New Roman" w:hAnsi="Times New Roman" w:cs="Times New Roman"/>
          <w:sz w:val="24"/>
          <w:szCs w:val="24"/>
        </w:rPr>
        <w:t xml:space="preserve">y, that the energy storage efficiency is </w:t>
      </w:r>
      <w:r w:rsidR="00276B4E" w:rsidRPr="001D3D4D">
        <w:rPr>
          <w:rFonts w:ascii="Times New Roman" w:hAnsi="Times New Roman" w:cs="Times New Roman"/>
          <w:sz w:val="24"/>
          <w:szCs w:val="24"/>
        </w:rPr>
        <w:t>unit</w:t>
      </w:r>
      <w:r w:rsidRPr="001D3D4D">
        <w:rPr>
          <w:rFonts w:ascii="Times New Roman" w:hAnsi="Times New Roman" w:cs="Times New Roman"/>
          <w:sz w:val="24"/>
          <w:szCs w:val="24"/>
        </w:rPr>
        <w:t xml:space="preserve">y (a generalisation to more realistic values represents no fundamental difficulties and will be considered below). </w:t>
      </w:r>
      <w:r w:rsidR="00502C18" w:rsidRPr="001D3D4D">
        <w:rPr>
          <w:rFonts w:ascii="Times New Roman" w:hAnsi="Times New Roman" w:cs="Times New Roman"/>
          <w:sz w:val="24"/>
          <w:szCs w:val="24"/>
        </w:rPr>
        <w:t xml:space="preserve">The </w:t>
      </w:r>
      <w:r w:rsidRPr="001D3D4D">
        <w:rPr>
          <w:rFonts w:ascii="Times New Roman" w:hAnsi="Times New Roman" w:cs="Times New Roman"/>
          <w:sz w:val="24"/>
          <w:szCs w:val="24"/>
        </w:rPr>
        <w:t xml:space="preserve">model considers the </w:t>
      </w:r>
      <w:r w:rsidR="00502C18" w:rsidRPr="001D3D4D">
        <w:rPr>
          <w:rFonts w:ascii="Times New Roman" w:hAnsi="Times New Roman" w:cs="Times New Roman"/>
          <w:sz w:val="24"/>
          <w:szCs w:val="24"/>
        </w:rPr>
        <w:t xml:space="preserve">difference between the energy generated and consumed </w:t>
      </w:r>
      <w:r w:rsidRPr="001D3D4D">
        <w:rPr>
          <w:rFonts w:ascii="Times New Roman" w:hAnsi="Times New Roman" w:cs="Times New Roman"/>
          <w:sz w:val="24"/>
          <w:szCs w:val="24"/>
        </w:rPr>
        <w:t xml:space="preserve">during </w:t>
      </w:r>
      <w:r w:rsidR="00502C18" w:rsidRPr="001D3D4D">
        <w:rPr>
          <w:rFonts w:ascii="Times New Roman" w:hAnsi="Times New Roman" w:cs="Times New Roman"/>
          <w:sz w:val="24"/>
          <w:szCs w:val="24"/>
        </w:rPr>
        <w:t xml:space="preserve">day </w:t>
      </w:r>
      <w:r w:rsidR="00EE6978" w:rsidRPr="001D3D4D">
        <w:rPr>
          <w:rFonts w:ascii="Times New Roman" w:hAnsi="Times New Roman" w:cs="Times New Roman"/>
          <w:i/>
          <w:sz w:val="24"/>
          <w:szCs w:val="24"/>
        </w:rPr>
        <w:t>k</w:t>
      </w:r>
      <w:r w:rsidR="00502C18" w:rsidRPr="001D3D4D">
        <w:rPr>
          <w:rFonts w:ascii="Times New Roman" w:hAnsi="Times New Roman" w:cs="Times New Roman"/>
          <w:sz w:val="24"/>
          <w:szCs w:val="24"/>
        </w:rPr>
        <w:t xml:space="preserve"> (variable “surplus”) </w:t>
      </w:r>
      <w:r w:rsidRPr="001D3D4D">
        <w:rPr>
          <w:rFonts w:ascii="Times New Roman" w:hAnsi="Times New Roman" w:cs="Times New Roman"/>
          <w:sz w:val="24"/>
          <w:szCs w:val="24"/>
        </w:rPr>
        <w:t xml:space="preserve">which </w:t>
      </w:r>
      <w:r w:rsidR="00502C18" w:rsidRPr="001D3D4D">
        <w:rPr>
          <w:rFonts w:ascii="Times New Roman" w:hAnsi="Times New Roman" w:cs="Times New Roman"/>
          <w:sz w:val="24"/>
          <w:szCs w:val="24"/>
        </w:rPr>
        <w:t>is either stored (if positive) or supplied from storage (if negat</w:t>
      </w:r>
      <w:r w:rsidR="00A75DEE" w:rsidRPr="001D3D4D">
        <w:rPr>
          <w:rFonts w:ascii="Times New Roman" w:hAnsi="Times New Roman" w:cs="Times New Roman"/>
          <w:sz w:val="24"/>
          <w:szCs w:val="24"/>
        </w:rPr>
        <w:t>ive), and the net energy deficit in the storage (difference between the actual and maximum energy in the storage, negative or zero) is updated before moving onto day (</w:t>
      </w:r>
      <w:r w:rsidR="00EE6978" w:rsidRPr="001D3D4D">
        <w:rPr>
          <w:rFonts w:ascii="Times New Roman" w:hAnsi="Times New Roman" w:cs="Times New Roman"/>
          <w:i/>
          <w:sz w:val="24"/>
          <w:szCs w:val="24"/>
        </w:rPr>
        <w:t>k</w:t>
      </w:r>
      <w:r w:rsidR="00506337" w:rsidRPr="001D3D4D">
        <w:rPr>
          <w:rFonts w:ascii="Times New Roman" w:hAnsi="Times New Roman" w:cs="Times New Roman"/>
          <w:sz w:val="24"/>
          <w:szCs w:val="24"/>
        </w:rPr>
        <w:t xml:space="preserve"> </w:t>
      </w:r>
      <w:r w:rsidR="00A75DEE" w:rsidRPr="001D3D4D">
        <w:rPr>
          <w:rFonts w:ascii="Times New Roman" w:hAnsi="Times New Roman" w:cs="Times New Roman"/>
          <w:sz w:val="24"/>
          <w:szCs w:val="24"/>
        </w:rPr>
        <w:t>+</w:t>
      </w:r>
      <w:r w:rsidR="00506337" w:rsidRPr="001D3D4D">
        <w:rPr>
          <w:rFonts w:ascii="Times New Roman" w:hAnsi="Times New Roman" w:cs="Times New Roman"/>
          <w:sz w:val="24"/>
          <w:szCs w:val="24"/>
        </w:rPr>
        <w:t xml:space="preserve"> </w:t>
      </w:r>
      <w:r w:rsidR="00A75DEE" w:rsidRPr="001D3D4D">
        <w:rPr>
          <w:rFonts w:ascii="Times New Roman" w:hAnsi="Times New Roman" w:cs="Times New Roman"/>
          <w:sz w:val="24"/>
          <w:szCs w:val="24"/>
        </w:rPr>
        <w:t>1). The size of the energy store needed if the sys</w:t>
      </w:r>
      <w:r w:rsidR="00407FDA" w:rsidRPr="001D3D4D">
        <w:rPr>
          <w:rFonts w:ascii="Times New Roman" w:hAnsi="Times New Roman" w:cs="Times New Roman"/>
          <w:sz w:val="24"/>
          <w:szCs w:val="24"/>
        </w:rPr>
        <w:t xml:space="preserve">tem is to supply power without </w:t>
      </w:r>
      <w:r w:rsidR="00A75DEE" w:rsidRPr="001D3D4D">
        <w:rPr>
          <w:rFonts w:ascii="Times New Roman" w:hAnsi="Times New Roman" w:cs="Times New Roman"/>
          <w:sz w:val="24"/>
          <w:szCs w:val="24"/>
        </w:rPr>
        <w:t xml:space="preserve">interruption </w:t>
      </w:r>
      <w:r w:rsidR="0040209A" w:rsidRPr="001D3D4D">
        <w:rPr>
          <w:rFonts w:ascii="Times New Roman" w:hAnsi="Times New Roman" w:cs="Times New Roman"/>
          <w:sz w:val="24"/>
          <w:szCs w:val="24"/>
        </w:rPr>
        <w:t>now re</w:t>
      </w:r>
      <w:r w:rsidR="006B6B7D" w:rsidRPr="001D3D4D">
        <w:rPr>
          <w:rFonts w:ascii="Times New Roman" w:hAnsi="Times New Roman" w:cs="Times New Roman"/>
          <w:sz w:val="24"/>
          <w:szCs w:val="24"/>
        </w:rPr>
        <w:t>a</w:t>
      </w:r>
      <w:r w:rsidR="0040209A" w:rsidRPr="001D3D4D">
        <w:rPr>
          <w:rFonts w:ascii="Times New Roman" w:hAnsi="Times New Roman" w:cs="Times New Roman"/>
          <w:sz w:val="24"/>
          <w:szCs w:val="24"/>
        </w:rPr>
        <w:t xml:space="preserve">dily follows: it </w:t>
      </w:r>
      <w:r w:rsidR="00A75DEE" w:rsidRPr="001D3D4D">
        <w:rPr>
          <w:rFonts w:ascii="Times New Roman" w:hAnsi="Times New Roman" w:cs="Times New Roman"/>
          <w:sz w:val="24"/>
          <w:szCs w:val="24"/>
        </w:rPr>
        <w:t>is equal to the magnitude of the maximum deficit during the design period.</w:t>
      </w:r>
    </w:p>
    <w:p w14:paraId="6D35191B" w14:textId="35391875" w:rsidR="000B7667" w:rsidRPr="001D3D4D" w:rsidRDefault="0040209A"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lastRenderedPageBreak/>
        <w:t xml:space="preserve">Let us consider, for illustration, the situation that </w:t>
      </w:r>
      <w:r w:rsidR="00C4282E" w:rsidRPr="001D3D4D">
        <w:rPr>
          <w:rFonts w:ascii="Times New Roman" w:hAnsi="Times New Roman" w:cs="Times New Roman"/>
          <w:sz w:val="24"/>
          <w:szCs w:val="24"/>
        </w:rPr>
        <w:t>the generation capacity is constrained to “minimum generation line”</w:t>
      </w:r>
      <w:r w:rsidRPr="001D3D4D">
        <w:rPr>
          <w:rFonts w:ascii="Times New Roman" w:hAnsi="Times New Roman" w:cs="Times New Roman"/>
          <w:sz w:val="24"/>
          <w:szCs w:val="24"/>
        </w:rPr>
        <w:t>.</w:t>
      </w:r>
      <w:r w:rsidR="00C4282E" w:rsidRPr="001D3D4D">
        <w:rPr>
          <w:rFonts w:ascii="Times New Roman" w:hAnsi="Times New Roman" w:cs="Times New Roman"/>
          <w:sz w:val="24"/>
          <w:szCs w:val="24"/>
        </w:rPr>
        <w:t xml:space="preserve"> </w:t>
      </w:r>
      <w:r w:rsidRPr="001D3D4D">
        <w:rPr>
          <w:rFonts w:ascii="Times New Roman" w:hAnsi="Times New Roman" w:cs="Times New Roman"/>
          <w:sz w:val="24"/>
          <w:szCs w:val="24"/>
        </w:rPr>
        <w:t>T</w:t>
      </w:r>
      <w:r w:rsidR="001176C1" w:rsidRPr="001D3D4D">
        <w:rPr>
          <w:rFonts w:ascii="Times New Roman" w:hAnsi="Times New Roman" w:cs="Times New Roman"/>
          <w:sz w:val="24"/>
          <w:szCs w:val="24"/>
        </w:rPr>
        <w:t xml:space="preserve">he </w:t>
      </w:r>
      <w:r w:rsidR="00F27FF4" w:rsidRPr="001D3D4D">
        <w:rPr>
          <w:rFonts w:ascii="Times New Roman" w:hAnsi="Times New Roman" w:cs="Times New Roman"/>
          <w:sz w:val="24"/>
          <w:szCs w:val="24"/>
        </w:rPr>
        <w:t xml:space="preserve">energy </w:t>
      </w:r>
      <w:r w:rsidR="001176C1" w:rsidRPr="001D3D4D">
        <w:rPr>
          <w:rFonts w:ascii="Times New Roman" w:hAnsi="Times New Roman" w:cs="Times New Roman"/>
          <w:sz w:val="24"/>
          <w:szCs w:val="24"/>
        </w:rPr>
        <w:t xml:space="preserve">deficit </w:t>
      </w:r>
      <w:r w:rsidR="00F27FF4" w:rsidRPr="001D3D4D">
        <w:rPr>
          <w:rFonts w:ascii="Times New Roman" w:hAnsi="Times New Roman" w:cs="Times New Roman"/>
          <w:sz w:val="24"/>
          <w:szCs w:val="24"/>
        </w:rPr>
        <w:t xml:space="preserve">in the store as a function of time </w:t>
      </w:r>
      <w:r w:rsidRPr="001D3D4D">
        <w:rPr>
          <w:rFonts w:ascii="Times New Roman" w:hAnsi="Times New Roman" w:cs="Times New Roman"/>
          <w:sz w:val="24"/>
          <w:szCs w:val="24"/>
        </w:rPr>
        <w:t xml:space="preserve">obtained using the algorithm in Fig. </w:t>
      </w:r>
      <w:r w:rsidR="00311DC2" w:rsidRPr="001D3D4D">
        <w:rPr>
          <w:rFonts w:ascii="Times New Roman" w:hAnsi="Times New Roman" w:cs="Times New Roman"/>
          <w:sz w:val="24"/>
          <w:szCs w:val="24"/>
        </w:rPr>
        <w:t>4</w:t>
      </w:r>
      <w:r w:rsidRPr="001D3D4D">
        <w:rPr>
          <w:rFonts w:ascii="Times New Roman" w:hAnsi="Times New Roman" w:cs="Times New Roman"/>
          <w:sz w:val="24"/>
          <w:szCs w:val="24"/>
        </w:rPr>
        <w:t xml:space="preserve"> which </w:t>
      </w:r>
      <w:r w:rsidR="001176C1" w:rsidRPr="001D3D4D">
        <w:rPr>
          <w:rFonts w:ascii="Times New Roman" w:hAnsi="Times New Roman" w:cs="Times New Roman"/>
          <w:sz w:val="24"/>
          <w:szCs w:val="24"/>
        </w:rPr>
        <w:t>correspond</w:t>
      </w:r>
      <w:r w:rsidRPr="001D3D4D">
        <w:rPr>
          <w:rFonts w:ascii="Times New Roman" w:hAnsi="Times New Roman" w:cs="Times New Roman"/>
          <w:sz w:val="24"/>
          <w:szCs w:val="24"/>
        </w:rPr>
        <w:t>s</w:t>
      </w:r>
      <w:r w:rsidR="001176C1" w:rsidRPr="001D3D4D">
        <w:rPr>
          <w:rFonts w:ascii="Times New Roman" w:hAnsi="Times New Roman" w:cs="Times New Roman"/>
          <w:sz w:val="24"/>
          <w:szCs w:val="24"/>
        </w:rPr>
        <w:t xml:space="preserve"> to several </w:t>
      </w:r>
      <w:r w:rsidR="00C4282E" w:rsidRPr="001D3D4D">
        <w:rPr>
          <w:rFonts w:ascii="Times New Roman" w:hAnsi="Times New Roman" w:cs="Times New Roman"/>
          <w:sz w:val="24"/>
          <w:szCs w:val="24"/>
        </w:rPr>
        <w:t xml:space="preserve">possible configurations with different solar and wind capacities </w:t>
      </w:r>
      <w:r w:rsidR="001176C1" w:rsidRPr="001D3D4D">
        <w:rPr>
          <w:rFonts w:ascii="Times New Roman" w:hAnsi="Times New Roman" w:cs="Times New Roman"/>
          <w:sz w:val="24"/>
          <w:szCs w:val="24"/>
        </w:rPr>
        <w:t xml:space="preserve"> </w:t>
      </w:r>
      <w:r w:rsidR="00F27FF4" w:rsidRPr="001D3D4D">
        <w:rPr>
          <w:rFonts w:ascii="Times New Roman" w:hAnsi="Times New Roman" w:cs="Times New Roman"/>
          <w:sz w:val="24"/>
          <w:szCs w:val="24"/>
        </w:rPr>
        <w:t xml:space="preserve"> is shown in Fig. </w:t>
      </w:r>
      <w:r w:rsidR="00311DC2" w:rsidRPr="001D3D4D">
        <w:rPr>
          <w:rFonts w:ascii="Times New Roman" w:hAnsi="Times New Roman" w:cs="Times New Roman"/>
          <w:sz w:val="24"/>
          <w:szCs w:val="24"/>
        </w:rPr>
        <w:t>5</w:t>
      </w:r>
      <w:r w:rsidR="00C75AC7" w:rsidRPr="001D3D4D">
        <w:rPr>
          <w:rFonts w:ascii="Times New Roman" w:hAnsi="Times New Roman" w:cs="Times New Roman"/>
          <w:sz w:val="24"/>
          <w:szCs w:val="24"/>
        </w:rPr>
        <w:t>a</w:t>
      </w:r>
      <w:r w:rsidR="00F27FF4" w:rsidRPr="001D3D4D">
        <w:rPr>
          <w:rFonts w:ascii="Times New Roman" w:hAnsi="Times New Roman" w:cs="Times New Roman"/>
          <w:sz w:val="24"/>
          <w:szCs w:val="24"/>
        </w:rPr>
        <w:t xml:space="preserve">. </w:t>
      </w:r>
      <w:r w:rsidR="00E4147C" w:rsidRPr="001D3D4D">
        <w:rPr>
          <w:rFonts w:ascii="Times New Roman" w:hAnsi="Times New Roman" w:cs="Times New Roman"/>
          <w:sz w:val="24"/>
          <w:szCs w:val="24"/>
        </w:rPr>
        <w:t>The min</w:t>
      </w:r>
      <w:r w:rsidR="000B7667" w:rsidRPr="001D3D4D">
        <w:rPr>
          <w:rFonts w:ascii="Times New Roman" w:hAnsi="Times New Roman" w:cs="Times New Roman"/>
          <w:sz w:val="24"/>
          <w:szCs w:val="24"/>
        </w:rPr>
        <w:t>im</w:t>
      </w:r>
      <w:r w:rsidR="00E4147C" w:rsidRPr="001D3D4D">
        <w:rPr>
          <w:rFonts w:ascii="Times New Roman" w:hAnsi="Times New Roman" w:cs="Times New Roman"/>
          <w:sz w:val="24"/>
          <w:szCs w:val="24"/>
        </w:rPr>
        <w:t xml:space="preserve">um </w:t>
      </w:r>
      <w:r w:rsidR="000B7667" w:rsidRPr="001D3D4D">
        <w:rPr>
          <w:rFonts w:ascii="Times New Roman" w:hAnsi="Times New Roman" w:cs="Times New Roman"/>
          <w:sz w:val="24"/>
          <w:szCs w:val="24"/>
        </w:rPr>
        <w:t xml:space="preserve">storage size required for uninterrupted operation ranges from 277 days for purely photovoltaic generation and </w:t>
      </w:r>
      <w:r w:rsidR="00F20681" w:rsidRPr="001D3D4D">
        <w:rPr>
          <w:rFonts w:ascii="Times New Roman" w:hAnsi="Times New Roman" w:cs="Times New Roman"/>
          <w:sz w:val="24"/>
          <w:szCs w:val="24"/>
        </w:rPr>
        <w:t xml:space="preserve">170 </w:t>
      </w:r>
      <w:r w:rsidR="000B7667" w:rsidRPr="001D3D4D">
        <w:rPr>
          <w:rFonts w:ascii="Times New Roman" w:hAnsi="Times New Roman" w:cs="Times New Roman"/>
          <w:sz w:val="24"/>
          <w:szCs w:val="24"/>
        </w:rPr>
        <w:t xml:space="preserve">days for a system based on wind, to the minimum storage requirement of </w:t>
      </w:r>
      <w:r w:rsidR="00F20681" w:rsidRPr="001D3D4D">
        <w:rPr>
          <w:rFonts w:ascii="Times New Roman" w:hAnsi="Times New Roman" w:cs="Times New Roman"/>
          <w:sz w:val="24"/>
          <w:szCs w:val="24"/>
        </w:rPr>
        <w:t xml:space="preserve">87 </w:t>
      </w:r>
      <w:r w:rsidR="000B7667" w:rsidRPr="001D3D4D">
        <w:rPr>
          <w:rFonts w:ascii="Times New Roman" w:hAnsi="Times New Roman" w:cs="Times New Roman"/>
          <w:sz w:val="24"/>
          <w:szCs w:val="24"/>
        </w:rPr>
        <w:t xml:space="preserve">days for a system with </w:t>
      </w:r>
      <w:r w:rsidR="00F20681" w:rsidRPr="001D3D4D">
        <w:rPr>
          <w:rFonts w:ascii="Times New Roman" w:hAnsi="Times New Roman" w:cs="Times New Roman"/>
          <w:sz w:val="24"/>
          <w:szCs w:val="24"/>
        </w:rPr>
        <w:t>57</w:t>
      </w:r>
      <w:r w:rsidR="000B7667" w:rsidRPr="001D3D4D">
        <w:rPr>
          <w:rFonts w:ascii="Times New Roman" w:hAnsi="Times New Roman" w:cs="Times New Roman"/>
          <w:sz w:val="24"/>
          <w:szCs w:val="24"/>
        </w:rPr>
        <w:t xml:space="preserve">% of </w:t>
      </w:r>
      <w:r w:rsidR="003D6D92" w:rsidRPr="001D3D4D">
        <w:rPr>
          <w:rFonts w:ascii="Times New Roman" w:hAnsi="Times New Roman" w:cs="Times New Roman"/>
          <w:sz w:val="24"/>
          <w:szCs w:val="24"/>
        </w:rPr>
        <w:t xml:space="preserve">electricity </w:t>
      </w:r>
      <w:r w:rsidR="000B7667" w:rsidRPr="001D3D4D">
        <w:rPr>
          <w:rFonts w:ascii="Times New Roman" w:hAnsi="Times New Roman" w:cs="Times New Roman"/>
          <w:sz w:val="24"/>
          <w:szCs w:val="24"/>
        </w:rPr>
        <w:t>generat</w:t>
      </w:r>
      <w:r w:rsidR="003D6D92" w:rsidRPr="001D3D4D">
        <w:rPr>
          <w:rFonts w:ascii="Times New Roman" w:hAnsi="Times New Roman" w:cs="Times New Roman"/>
          <w:sz w:val="24"/>
          <w:szCs w:val="24"/>
        </w:rPr>
        <w:t>ed</w:t>
      </w:r>
      <w:r w:rsidR="000B7667" w:rsidRPr="001D3D4D">
        <w:rPr>
          <w:rFonts w:ascii="Times New Roman" w:hAnsi="Times New Roman" w:cs="Times New Roman"/>
          <w:sz w:val="24"/>
          <w:szCs w:val="24"/>
        </w:rPr>
        <w:t xml:space="preserve"> </w:t>
      </w:r>
      <w:r w:rsidR="00C75AC7" w:rsidRPr="001D3D4D">
        <w:rPr>
          <w:rFonts w:ascii="Times New Roman" w:hAnsi="Times New Roman" w:cs="Times New Roman"/>
          <w:sz w:val="24"/>
          <w:szCs w:val="24"/>
        </w:rPr>
        <w:t xml:space="preserve">by wind and </w:t>
      </w:r>
      <w:r w:rsidR="00F20681" w:rsidRPr="001D3D4D">
        <w:rPr>
          <w:rFonts w:ascii="Times New Roman" w:hAnsi="Times New Roman" w:cs="Times New Roman"/>
          <w:sz w:val="24"/>
          <w:szCs w:val="24"/>
        </w:rPr>
        <w:t>43</w:t>
      </w:r>
      <w:r w:rsidR="00642085" w:rsidRPr="001D3D4D">
        <w:rPr>
          <w:rFonts w:ascii="Times New Roman" w:hAnsi="Times New Roman" w:cs="Times New Roman"/>
          <w:sz w:val="24"/>
          <w:szCs w:val="24"/>
        </w:rPr>
        <w:t>%</w:t>
      </w:r>
      <w:r w:rsidR="00C75AC7" w:rsidRPr="001D3D4D">
        <w:rPr>
          <w:rFonts w:ascii="Times New Roman" w:hAnsi="Times New Roman" w:cs="Times New Roman"/>
          <w:sz w:val="24"/>
          <w:szCs w:val="24"/>
        </w:rPr>
        <w:t xml:space="preserve"> by PV</w:t>
      </w:r>
      <w:r w:rsidR="000B7667" w:rsidRPr="001D3D4D">
        <w:rPr>
          <w:rFonts w:ascii="Times New Roman" w:hAnsi="Times New Roman" w:cs="Times New Roman"/>
          <w:sz w:val="24"/>
          <w:szCs w:val="24"/>
        </w:rPr>
        <w:t xml:space="preserve">. </w:t>
      </w:r>
      <w:r w:rsidR="00C46B0D" w:rsidRPr="001D3D4D">
        <w:rPr>
          <w:rFonts w:ascii="Times New Roman" w:hAnsi="Times New Roman" w:cs="Times New Roman"/>
          <w:sz w:val="24"/>
          <w:szCs w:val="24"/>
        </w:rPr>
        <w:t>We note that a large part of the storage requirement comes from the need to store energy over prolonged periods ranging over many years.</w:t>
      </w:r>
    </w:p>
    <w:p w14:paraId="4145BD61" w14:textId="3814048B" w:rsidR="00DA0299" w:rsidRPr="001D3D4D" w:rsidRDefault="000B7667" w:rsidP="001E73BD">
      <w:pPr>
        <w:spacing w:line="276" w:lineRule="auto"/>
        <w:rPr>
          <w:rFonts w:ascii="Times New Roman" w:hAnsi="Times New Roman" w:cs="Times New Roman"/>
          <w:sz w:val="24"/>
          <w:szCs w:val="24"/>
        </w:rPr>
      </w:pPr>
      <w:r w:rsidRPr="001D3D4D">
        <w:rPr>
          <w:rFonts w:ascii="Times New Roman" w:hAnsi="Times New Roman" w:cs="Times New Roman"/>
          <w:sz w:val="24"/>
          <w:szCs w:val="24"/>
        </w:rPr>
        <w:t>These large storage requirements can be reduced considerably</w:t>
      </w:r>
      <w:r w:rsidR="00B5301B" w:rsidRPr="001D3D4D">
        <w:rPr>
          <w:rFonts w:ascii="Times New Roman" w:hAnsi="Times New Roman" w:cs="Times New Roman"/>
          <w:sz w:val="24"/>
          <w:szCs w:val="24"/>
        </w:rPr>
        <w:t xml:space="preserve"> </w:t>
      </w:r>
      <w:r w:rsidRPr="001D3D4D">
        <w:rPr>
          <w:rFonts w:ascii="Times New Roman" w:hAnsi="Times New Roman" w:cs="Times New Roman"/>
          <w:sz w:val="24"/>
          <w:szCs w:val="24"/>
        </w:rPr>
        <w:t xml:space="preserve">by increasing the </w:t>
      </w:r>
      <w:r w:rsidRPr="001D3D4D">
        <w:rPr>
          <w:rStyle w:val="SubtleEmphasis"/>
          <w:rFonts w:ascii="Times New Roman" w:hAnsi="Times New Roman" w:cs="Times New Roman"/>
          <w:i w:val="0"/>
          <w:color w:val="auto"/>
          <w:sz w:val="24"/>
          <w:szCs w:val="24"/>
        </w:rPr>
        <w:t>generation</w:t>
      </w:r>
      <w:r w:rsidRPr="001D3D4D">
        <w:rPr>
          <w:rFonts w:ascii="Times New Roman" w:hAnsi="Times New Roman" w:cs="Times New Roman"/>
          <w:sz w:val="24"/>
          <w:szCs w:val="24"/>
        </w:rPr>
        <w:t xml:space="preserve"> </w:t>
      </w:r>
      <w:r w:rsidR="000E48E2" w:rsidRPr="001D3D4D">
        <w:rPr>
          <w:rFonts w:ascii="Times New Roman" w:hAnsi="Times New Roman" w:cs="Times New Roman"/>
          <w:sz w:val="24"/>
          <w:szCs w:val="24"/>
        </w:rPr>
        <w:t xml:space="preserve">to remove </w:t>
      </w:r>
      <w:r w:rsidR="00972D56" w:rsidRPr="001D3D4D">
        <w:rPr>
          <w:rFonts w:ascii="Times New Roman" w:hAnsi="Times New Roman" w:cs="Times New Roman"/>
          <w:sz w:val="24"/>
          <w:szCs w:val="24"/>
        </w:rPr>
        <w:t>the need for inter</w:t>
      </w:r>
      <w:r w:rsidR="00DD6277" w:rsidRPr="001D3D4D">
        <w:rPr>
          <w:rFonts w:ascii="Times New Roman" w:hAnsi="Times New Roman" w:cs="Times New Roman"/>
          <w:sz w:val="24"/>
          <w:szCs w:val="24"/>
        </w:rPr>
        <w:t>-</w:t>
      </w:r>
      <w:r w:rsidR="00972D56" w:rsidRPr="001D3D4D">
        <w:rPr>
          <w:rFonts w:ascii="Times New Roman" w:hAnsi="Times New Roman" w:cs="Times New Roman"/>
          <w:sz w:val="24"/>
          <w:szCs w:val="24"/>
        </w:rPr>
        <w:t>annual storage</w:t>
      </w:r>
      <w:r w:rsidR="00506337" w:rsidRPr="001D3D4D">
        <w:rPr>
          <w:rFonts w:ascii="Times New Roman" w:hAnsi="Times New Roman" w:cs="Times New Roman"/>
          <w:sz w:val="24"/>
          <w:szCs w:val="24"/>
        </w:rPr>
        <w:t xml:space="preserve"> of the generated energy</w:t>
      </w:r>
      <w:r w:rsidR="00972D56" w:rsidRPr="001D3D4D">
        <w:rPr>
          <w:rFonts w:ascii="Times New Roman" w:hAnsi="Times New Roman" w:cs="Times New Roman"/>
          <w:sz w:val="24"/>
          <w:szCs w:val="24"/>
        </w:rPr>
        <w:t xml:space="preserve">. </w:t>
      </w:r>
      <w:r w:rsidR="00524BEE" w:rsidRPr="001D3D4D">
        <w:rPr>
          <w:rFonts w:ascii="Times New Roman" w:hAnsi="Times New Roman" w:cs="Times New Roman"/>
          <w:sz w:val="24"/>
          <w:szCs w:val="24"/>
        </w:rPr>
        <w:t>An example of such deficit profile when total generation exceeds load by 15%</w:t>
      </w:r>
      <w:r w:rsidR="00522B2C" w:rsidRPr="001D3D4D">
        <w:rPr>
          <w:rFonts w:ascii="Times New Roman" w:hAnsi="Times New Roman" w:cs="Times New Roman"/>
          <w:sz w:val="24"/>
          <w:szCs w:val="24"/>
        </w:rPr>
        <w:t xml:space="preserve"> (</w:t>
      </w:r>
      <w:proofErr w:type="spellStart"/>
      <w:r w:rsidR="00522B2C" w:rsidRPr="001D3D4D">
        <w:rPr>
          <w:rFonts w:ascii="Times New Roman" w:hAnsi="Times New Roman" w:cs="Times New Roman"/>
          <w:i/>
          <w:sz w:val="24"/>
          <w:szCs w:val="24"/>
        </w:rPr>
        <w:t>f</w:t>
      </w:r>
      <w:r w:rsidR="00522B2C" w:rsidRPr="001D3D4D">
        <w:rPr>
          <w:rFonts w:ascii="Times New Roman" w:hAnsi="Times New Roman" w:cs="Times New Roman"/>
          <w:i/>
          <w:sz w:val="24"/>
          <w:szCs w:val="24"/>
          <w:vertAlign w:val="subscript"/>
        </w:rPr>
        <w:t>g</w:t>
      </w:r>
      <w:proofErr w:type="spellEnd"/>
      <w:r w:rsidR="00506337" w:rsidRPr="001D3D4D">
        <w:rPr>
          <w:rFonts w:ascii="Times New Roman" w:hAnsi="Times New Roman" w:cs="Times New Roman"/>
          <w:sz w:val="24"/>
          <w:szCs w:val="24"/>
          <w:vertAlign w:val="subscript"/>
        </w:rPr>
        <w:t xml:space="preserve"> </w:t>
      </w:r>
      <w:r w:rsidR="00522B2C" w:rsidRPr="001D3D4D">
        <w:rPr>
          <w:rFonts w:ascii="Times New Roman" w:hAnsi="Times New Roman" w:cs="Times New Roman"/>
          <w:sz w:val="24"/>
          <w:szCs w:val="24"/>
        </w:rPr>
        <w:t>=1.</w:t>
      </w:r>
      <w:r w:rsidR="0046230C" w:rsidRPr="001D3D4D">
        <w:rPr>
          <w:rFonts w:ascii="Times New Roman" w:hAnsi="Times New Roman" w:cs="Times New Roman"/>
          <w:sz w:val="24"/>
          <w:szCs w:val="24"/>
        </w:rPr>
        <w:t>1</w:t>
      </w:r>
      <w:r w:rsidR="00522B2C" w:rsidRPr="001D3D4D">
        <w:rPr>
          <w:rFonts w:ascii="Times New Roman" w:hAnsi="Times New Roman" w:cs="Times New Roman"/>
          <w:sz w:val="24"/>
          <w:szCs w:val="24"/>
        </w:rPr>
        <w:t>5),</w:t>
      </w:r>
      <w:r w:rsidR="00524BEE" w:rsidRPr="001D3D4D">
        <w:rPr>
          <w:rFonts w:ascii="Times New Roman" w:hAnsi="Times New Roman" w:cs="Times New Roman"/>
          <w:sz w:val="24"/>
          <w:szCs w:val="24"/>
        </w:rPr>
        <w:t xml:space="preserve"> </w:t>
      </w:r>
      <w:r w:rsidR="00600771" w:rsidRPr="001D3D4D">
        <w:rPr>
          <w:rFonts w:ascii="Times New Roman" w:hAnsi="Times New Roman" w:cs="Times New Roman"/>
          <w:sz w:val="24"/>
          <w:szCs w:val="24"/>
        </w:rPr>
        <w:t xml:space="preserve">is shown </w:t>
      </w:r>
      <w:r w:rsidR="00AF0E3A" w:rsidRPr="001D3D4D">
        <w:rPr>
          <w:rFonts w:ascii="Times New Roman" w:hAnsi="Times New Roman" w:cs="Times New Roman"/>
          <w:sz w:val="24"/>
          <w:szCs w:val="24"/>
        </w:rPr>
        <w:t xml:space="preserve">in </w:t>
      </w:r>
      <w:r w:rsidR="00695DFD" w:rsidRPr="001D3D4D">
        <w:rPr>
          <w:rFonts w:ascii="Times New Roman" w:hAnsi="Times New Roman" w:cs="Times New Roman"/>
          <w:sz w:val="24"/>
          <w:szCs w:val="24"/>
        </w:rPr>
        <w:t xml:space="preserve">Fig. </w:t>
      </w:r>
      <w:r w:rsidR="00200EF3" w:rsidRPr="001D3D4D">
        <w:rPr>
          <w:rFonts w:ascii="Times New Roman" w:hAnsi="Times New Roman" w:cs="Times New Roman"/>
          <w:sz w:val="24"/>
          <w:szCs w:val="24"/>
        </w:rPr>
        <w:t>5</w:t>
      </w:r>
      <w:r w:rsidR="00C75AC7" w:rsidRPr="001D3D4D">
        <w:rPr>
          <w:rFonts w:ascii="Times New Roman" w:hAnsi="Times New Roman" w:cs="Times New Roman"/>
          <w:sz w:val="24"/>
          <w:szCs w:val="24"/>
        </w:rPr>
        <w:t xml:space="preserve">b, reducing the required storage size to </w:t>
      </w:r>
      <w:r w:rsidR="00177BAB" w:rsidRPr="001D3D4D">
        <w:rPr>
          <w:rFonts w:ascii="Times New Roman" w:hAnsi="Times New Roman" w:cs="Times New Roman"/>
          <w:sz w:val="24"/>
          <w:szCs w:val="24"/>
        </w:rPr>
        <w:t xml:space="preserve">40 </w:t>
      </w:r>
      <w:r w:rsidR="00C75AC7" w:rsidRPr="001D3D4D">
        <w:rPr>
          <w:rFonts w:ascii="Times New Roman" w:hAnsi="Times New Roman" w:cs="Times New Roman"/>
          <w:sz w:val="24"/>
          <w:szCs w:val="24"/>
        </w:rPr>
        <w:t>days of load</w:t>
      </w:r>
      <w:r w:rsidR="00AA225B" w:rsidRPr="001D3D4D">
        <w:rPr>
          <w:rFonts w:ascii="Times New Roman" w:hAnsi="Times New Roman" w:cs="Times New Roman"/>
          <w:sz w:val="24"/>
          <w:szCs w:val="24"/>
        </w:rPr>
        <w:t xml:space="preserve"> (approximately 34 </w:t>
      </w:r>
      <w:proofErr w:type="spellStart"/>
      <w:r w:rsidR="00AA225B" w:rsidRPr="001D3D4D">
        <w:rPr>
          <w:rFonts w:ascii="Times New Roman" w:hAnsi="Times New Roman" w:cs="Times New Roman"/>
          <w:sz w:val="24"/>
          <w:szCs w:val="24"/>
        </w:rPr>
        <w:t>TWh</w:t>
      </w:r>
      <w:proofErr w:type="spellEnd"/>
      <w:r w:rsidR="00AA225B" w:rsidRPr="001D3D4D">
        <w:rPr>
          <w:rFonts w:ascii="Times New Roman" w:hAnsi="Times New Roman" w:cs="Times New Roman"/>
          <w:sz w:val="24"/>
          <w:szCs w:val="24"/>
        </w:rPr>
        <w:t>)</w:t>
      </w:r>
      <w:r w:rsidR="00695DFD" w:rsidRPr="001D3D4D">
        <w:rPr>
          <w:rFonts w:ascii="Times New Roman" w:hAnsi="Times New Roman" w:cs="Times New Roman"/>
          <w:sz w:val="24"/>
          <w:szCs w:val="24"/>
        </w:rPr>
        <w:t>.</w:t>
      </w:r>
    </w:p>
    <w:p w14:paraId="1AE7C365" w14:textId="77777777" w:rsidR="002A2BAC" w:rsidRPr="001D3D4D" w:rsidRDefault="002A2BAC" w:rsidP="001E73BD">
      <w:pPr>
        <w:spacing w:line="276" w:lineRule="auto"/>
        <w:rPr>
          <w:rFonts w:ascii="Times New Roman" w:hAnsi="Times New Roman" w:cs="Times New Roman"/>
          <w:sz w:val="24"/>
          <w:szCs w:val="24"/>
        </w:rPr>
      </w:pPr>
    </w:p>
    <w:p w14:paraId="4ECED1B0" w14:textId="77777777" w:rsidR="002A2BAC" w:rsidRPr="001D3D4D" w:rsidRDefault="002A2BAC" w:rsidP="002A2BAC">
      <w:pPr>
        <w:spacing w:line="276" w:lineRule="auto"/>
        <w:rPr>
          <w:rFonts w:ascii="Times New Roman" w:hAnsi="Times New Roman" w:cs="Times New Roman"/>
          <w:sz w:val="24"/>
          <w:szCs w:val="24"/>
        </w:rPr>
      </w:pPr>
      <w:r w:rsidRPr="001D3D4D">
        <w:rPr>
          <w:noProof/>
          <w:lang w:eastAsia="ja-JP"/>
        </w:rPr>
        <w:drawing>
          <wp:inline distT="0" distB="0" distL="0" distR="0" wp14:anchorId="52764824" wp14:editId="1EBA6E1D">
            <wp:extent cx="5731510" cy="3528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528695"/>
                    </a:xfrm>
                    <a:prstGeom prst="rect">
                      <a:avLst/>
                    </a:prstGeom>
                    <a:noFill/>
                    <a:ln>
                      <a:noFill/>
                    </a:ln>
                  </pic:spPr>
                </pic:pic>
              </a:graphicData>
            </a:graphic>
          </wp:inline>
        </w:drawing>
      </w:r>
    </w:p>
    <w:p w14:paraId="6F4F2DAB" w14:textId="77777777" w:rsidR="002A2BAC" w:rsidRPr="001D3D4D" w:rsidRDefault="002A2BAC" w:rsidP="002A2BAC">
      <w:pPr>
        <w:spacing w:line="276" w:lineRule="auto"/>
        <w:rPr>
          <w:rFonts w:ascii="Times New Roman" w:hAnsi="Times New Roman" w:cs="Times New Roman"/>
          <w:sz w:val="24"/>
          <w:szCs w:val="24"/>
        </w:rPr>
      </w:pPr>
    </w:p>
    <w:p w14:paraId="4B97E611" w14:textId="77777777" w:rsidR="002A2BAC" w:rsidRPr="001D3D4D" w:rsidRDefault="002A2BAC" w:rsidP="002A2BAC">
      <w:pPr>
        <w:spacing w:line="276" w:lineRule="auto"/>
        <w:rPr>
          <w:rFonts w:ascii="Times New Roman" w:hAnsi="Times New Roman" w:cs="Times New Roman"/>
          <w:sz w:val="24"/>
          <w:szCs w:val="24"/>
        </w:rPr>
      </w:pPr>
      <w:r w:rsidRPr="001D3D4D">
        <w:rPr>
          <w:noProof/>
          <w:lang w:eastAsia="ja-JP"/>
        </w:rPr>
        <w:lastRenderedPageBreak/>
        <w:drawing>
          <wp:inline distT="0" distB="0" distL="0" distR="0" wp14:anchorId="711F0AA0" wp14:editId="4EE78FE3">
            <wp:extent cx="5731510" cy="37345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734507"/>
                    </a:xfrm>
                    <a:prstGeom prst="rect">
                      <a:avLst/>
                    </a:prstGeom>
                    <a:noFill/>
                    <a:ln>
                      <a:noFill/>
                    </a:ln>
                  </pic:spPr>
                </pic:pic>
              </a:graphicData>
            </a:graphic>
          </wp:inline>
        </w:drawing>
      </w:r>
    </w:p>
    <w:p w14:paraId="1D61F810" w14:textId="5AA3C36F" w:rsidR="002A2BAC" w:rsidRPr="001D3D4D" w:rsidRDefault="002A2BAC" w:rsidP="002A2BAC">
      <w:pPr>
        <w:spacing w:line="276" w:lineRule="auto"/>
        <w:rPr>
          <w:rFonts w:ascii="Times New Roman" w:hAnsi="Times New Roman" w:cs="Times New Roman"/>
          <w:szCs w:val="24"/>
        </w:rPr>
      </w:pPr>
      <w:r w:rsidRPr="001D3D4D">
        <w:rPr>
          <w:rFonts w:ascii="Times New Roman" w:hAnsi="Times New Roman" w:cs="Times New Roman"/>
          <w:szCs w:val="24"/>
        </w:rPr>
        <w:t xml:space="preserve">Fig. 5. The energy deficit as a function of time over the 30 year design period. (a) Three generation configurations on the “minimum generation line”. Here, generation capacities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w</m:t>
                </m:r>
              </m:sub>
            </m:sSub>
          </m:e>
        </m:acc>
        <m:r>
          <w:rPr>
            <w:rFonts w:ascii="Cambria Math" w:hAnsi="Cambria Math" w:cs="Times New Roman"/>
            <w:szCs w:val="24"/>
          </w:rPr>
          <m:t>=2.04</m:t>
        </m:r>
      </m:oMath>
      <w:r w:rsidRPr="001D3D4D">
        <w:rPr>
          <w:rFonts w:ascii="Times New Roman" w:hAnsi="Times New Roman" w:cs="Times New Roman"/>
          <w:szCs w:val="24"/>
        </w:rPr>
        <w:t xml:space="preserve"> and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e>
        </m:acc>
        <m:r>
          <w:rPr>
            <w:rFonts w:ascii="Cambria Math" w:hAnsi="Cambria Math" w:cs="Times New Roman"/>
            <w:szCs w:val="24"/>
          </w:rPr>
          <m:t>=3.71</m:t>
        </m:r>
      </m:oMath>
      <w:r w:rsidRPr="001D3D4D">
        <w:rPr>
          <w:rFonts w:ascii="Times New Roman" w:hAnsi="Times New Roman" w:cs="Times New Roman"/>
          <w:szCs w:val="24"/>
        </w:rPr>
        <w:t xml:space="preserve"> require the size of energy storage of 87 days;.  (b) </w:t>
      </w:r>
      <w:r w:rsidR="008E408A" w:rsidRPr="001D3D4D">
        <w:rPr>
          <w:rFonts w:ascii="Times New Roman" w:hAnsi="Times New Roman" w:cs="Times New Roman"/>
          <w:szCs w:val="24"/>
        </w:rPr>
        <w:t>A</w:t>
      </w:r>
      <w:r w:rsidRPr="001D3D4D">
        <w:rPr>
          <w:rFonts w:ascii="Times New Roman" w:hAnsi="Times New Roman" w:cs="Times New Roman"/>
          <w:szCs w:val="24"/>
        </w:rPr>
        <w:t xml:space="preserve"> system configuration with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w</m:t>
                </m:r>
              </m:sub>
            </m:sSub>
          </m:e>
        </m:acc>
        <m:r>
          <w:rPr>
            <w:rFonts w:ascii="Cambria Math" w:hAnsi="Cambria Math" w:cs="Times New Roman"/>
            <w:szCs w:val="24"/>
          </w:rPr>
          <m:t>=3.32</m:t>
        </m:r>
      </m:oMath>
      <w:r w:rsidRPr="001D3D4D">
        <w:rPr>
          <w:rFonts w:ascii="Times New Roman" w:hAnsi="Times New Roman" w:cs="Times New Roman"/>
          <w:szCs w:val="24"/>
        </w:rPr>
        <w:t xml:space="preserve"> and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e>
        </m:acc>
        <m:r>
          <w:rPr>
            <w:rFonts w:ascii="Cambria Math" w:hAnsi="Cambria Math" w:cs="Times New Roman"/>
            <w:szCs w:val="24"/>
          </w:rPr>
          <m:t>=1.91</m:t>
        </m:r>
      </m:oMath>
      <w:r w:rsidRPr="001D3D4D">
        <w:rPr>
          <w:rFonts w:ascii="Times New Roman" w:hAnsi="Times New Roman" w:cs="Times New Roman"/>
          <w:szCs w:val="24"/>
        </w:rPr>
        <w:t xml:space="preserve"> </w:t>
      </w:r>
      <w:r w:rsidR="008E408A" w:rsidRPr="001D3D4D">
        <w:rPr>
          <w:rFonts w:ascii="Times New Roman" w:hAnsi="Times New Roman" w:cs="Times New Roman"/>
          <w:szCs w:val="24"/>
        </w:rPr>
        <w:t xml:space="preserve">which generates 15% more energy than consumed by the load </w:t>
      </w:r>
      <w:r w:rsidRPr="001D3D4D">
        <w:rPr>
          <w:rFonts w:ascii="Times New Roman" w:hAnsi="Times New Roman" w:cs="Times New Roman"/>
          <w:szCs w:val="24"/>
        </w:rPr>
        <w:t xml:space="preserve">reduces the </w:t>
      </w:r>
      <w:r w:rsidR="008E408A" w:rsidRPr="001D3D4D">
        <w:rPr>
          <w:rFonts w:ascii="Times New Roman" w:hAnsi="Times New Roman" w:cs="Times New Roman"/>
          <w:szCs w:val="24"/>
        </w:rPr>
        <w:t xml:space="preserve">required  </w:t>
      </w:r>
      <w:r w:rsidRPr="001D3D4D">
        <w:rPr>
          <w:rFonts w:ascii="Times New Roman" w:hAnsi="Times New Roman" w:cs="Times New Roman"/>
          <w:szCs w:val="24"/>
        </w:rPr>
        <w:t>energy storage to 40 days of load</w:t>
      </w:r>
      <w:r w:rsidR="0060250D" w:rsidRPr="001D3D4D">
        <w:rPr>
          <w:rFonts w:ascii="Times New Roman" w:hAnsi="Times New Roman" w:cs="Times New Roman"/>
          <w:szCs w:val="24"/>
        </w:rPr>
        <w:t xml:space="preserve"> </w:t>
      </w:r>
      <w:r w:rsidR="0060250D" w:rsidRPr="001D3D4D">
        <w:rPr>
          <w:rFonts w:ascii="Times New Roman" w:hAnsi="Times New Roman" w:cs="Times New Roman"/>
          <w:sz w:val="24"/>
          <w:szCs w:val="24"/>
        </w:rPr>
        <w:t xml:space="preserve">(approximately 34 </w:t>
      </w:r>
      <w:proofErr w:type="spellStart"/>
      <w:r w:rsidR="0060250D" w:rsidRPr="001D3D4D">
        <w:rPr>
          <w:rFonts w:ascii="Times New Roman" w:hAnsi="Times New Roman" w:cs="Times New Roman"/>
          <w:sz w:val="24"/>
          <w:szCs w:val="24"/>
        </w:rPr>
        <w:t>TWh</w:t>
      </w:r>
      <w:proofErr w:type="spellEnd"/>
      <w:r w:rsidR="0060250D" w:rsidRPr="001D3D4D">
        <w:rPr>
          <w:rFonts w:ascii="Times New Roman" w:hAnsi="Times New Roman" w:cs="Times New Roman"/>
          <w:sz w:val="24"/>
          <w:szCs w:val="24"/>
        </w:rPr>
        <w:t>)</w:t>
      </w:r>
      <w:r w:rsidRPr="001D3D4D">
        <w:rPr>
          <w:rFonts w:ascii="Times New Roman" w:hAnsi="Times New Roman" w:cs="Times New Roman"/>
          <w:szCs w:val="24"/>
        </w:rPr>
        <w:t>.</w:t>
      </w:r>
    </w:p>
    <w:p w14:paraId="483FB350" w14:textId="77777777" w:rsidR="002A2BAC" w:rsidRPr="001D3D4D" w:rsidRDefault="002A2BAC" w:rsidP="001E73BD">
      <w:pPr>
        <w:spacing w:line="276" w:lineRule="auto"/>
        <w:rPr>
          <w:rFonts w:ascii="Times New Roman" w:hAnsi="Times New Roman" w:cs="Times New Roman"/>
          <w:sz w:val="24"/>
          <w:szCs w:val="24"/>
        </w:rPr>
      </w:pPr>
    </w:p>
    <w:p w14:paraId="29FED3AC" w14:textId="0E96471D" w:rsidR="002A2BAC" w:rsidRPr="001D3D4D" w:rsidRDefault="00DA0299" w:rsidP="001E73BD">
      <w:pPr>
        <w:spacing w:line="276" w:lineRule="auto"/>
        <w:rPr>
          <w:rFonts w:ascii="Times New Roman" w:hAnsi="Times New Roman" w:cs="Times New Roman"/>
          <w:sz w:val="24"/>
          <w:szCs w:val="24"/>
        </w:rPr>
      </w:pPr>
      <w:r w:rsidRPr="001D3D4D">
        <w:rPr>
          <w:rFonts w:ascii="Times New Roman" w:hAnsi="Times New Roman" w:cs="Times New Roman"/>
          <w:sz w:val="24"/>
          <w:szCs w:val="24"/>
        </w:rPr>
        <w:t>This procedure can be used to determine the required energy storage size for any combination of wind and solar generation</w:t>
      </w:r>
      <w:r w:rsidR="00ED244A" w:rsidRPr="001D3D4D">
        <w:rPr>
          <w:rFonts w:ascii="Times New Roman" w:hAnsi="Times New Roman" w:cs="Times New Roman"/>
          <w:sz w:val="24"/>
          <w:szCs w:val="24"/>
        </w:rPr>
        <w:t xml:space="preserve">, with meaningful </w:t>
      </w:r>
      <w:r w:rsidR="005A5CD2" w:rsidRPr="001D3D4D">
        <w:rPr>
          <w:rFonts w:ascii="Times New Roman" w:hAnsi="Times New Roman" w:cs="Times New Roman"/>
          <w:sz w:val="24"/>
          <w:szCs w:val="24"/>
        </w:rPr>
        <w:t xml:space="preserve">values </w:t>
      </w:r>
      <w:r w:rsidR="00ED244A" w:rsidRPr="001D3D4D">
        <w:rPr>
          <w:rFonts w:ascii="Times New Roman" w:hAnsi="Times New Roman" w:cs="Times New Roman"/>
          <w:sz w:val="24"/>
          <w:szCs w:val="24"/>
        </w:rPr>
        <w:t>obtained for system configurations abo</w:t>
      </w:r>
      <w:r w:rsidR="005A5CD2" w:rsidRPr="001D3D4D">
        <w:rPr>
          <w:rFonts w:ascii="Times New Roman" w:hAnsi="Times New Roman" w:cs="Times New Roman"/>
          <w:sz w:val="24"/>
          <w:szCs w:val="24"/>
        </w:rPr>
        <w:t>ve the minimum generation line. F</w:t>
      </w:r>
      <w:r w:rsidR="00ED244A" w:rsidRPr="001D3D4D">
        <w:rPr>
          <w:rFonts w:ascii="Times New Roman" w:hAnsi="Times New Roman" w:cs="Times New Roman"/>
          <w:sz w:val="24"/>
          <w:szCs w:val="24"/>
        </w:rPr>
        <w:t>o</w:t>
      </w:r>
      <w:r w:rsidR="005A5CD2" w:rsidRPr="001D3D4D">
        <w:rPr>
          <w:rFonts w:ascii="Times New Roman" w:hAnsi="Times New Roman" w:cs="Times New Roman"/>
          <w:sz w:val="24"/>
          <w:szCs w:val="24"/>
        </w:rPr>
        <w:t xml:space="preserve">r a unit storage efficiency, these results are </w:t>
      </w:r>
      <w:r w:rsidR="00ED244A" w:rsidRPr="001D3D4D">
        <w:rPr>
          <w:rFonts w:ascii="Times New Roman" w:hAnsi="Times New Roman" w:cs="Times New Roman"/>
          <w:sz w:val="24"/>
          <w:szCs w:val="24"/>
        </w:rPr>
        <w:t>shown in Fig. 6, depicting both normalised and actual generation capacities.</w:t>
      </w:r>
    </w:p>
    <w:p w14:paraId="39188B37" w14:textId="77777777" w:rsidR="002A2BAC" w:rsidRPr="001D3D4D" w:rsidRDefault="002A2BAC" w:rsidP="001E73BD">
      <w:pPr>
        <w:spacing w:line="276" w:lineRule="auto"/>
        <w:rPr>
          <w:rFonts w:ascii="Times New Roman" w:hAnsi="Times New Roman" w:cs="Times New Roman"/>
          <w:sz w:val="24"/>
          <w:szCs w:val="24"/>
        </w:rPr>
      </w:pPr>
    </w:p>
    <w:p w14:paraId="3C79D892" w14:textId="77777777" w:rsidR="002A2BAC" w:rsidRPr="001D3D4D" w:rsidRDefault="002A2BAC" w:rsidP="002A2BAC">
      <w:pPr>
        <w:spacing w:line="276" w:lineRule="auto"/>
        <w:rPr>
          <w:rFonts w:ascii="Times New Roman" w:hAnsi="Times New Roman" w:cs="Times New Roman"/>
          <w:sz w:val="24"/>
          <w:szCs w:val="24"/>
        </w:rPr>
      </w:pPr>
      <w:r w:rsidRPr="001D3D4D">
        <w:rPr>
          <w:noProof/>
          <w:lang w:eastAsia="ja-JP"/>
        </w:rPr>
        <w:lastRenderedPageBreak/>
        <w:drawing>
          <wp:inline distT="0" distB="0" distL="0" distR="0" wp14:anchorId="37BB65B4" wp14:editId="2B3974F2">
            <wp:extent cx="5731510" cy="38996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99674"/>
                    </a:xfrm>
                    <a:prstGeom prst="rect">
                      <a:avLst/>
                    </a:prstGeom>
                    <a:noFill/>
                    <a:ln>
                      <a:noFill/>
                    </a:ln>
                  </pic:spPr>
                </pic:pic>
              </a:graphicData>
            </a:graphic>
          </wp:inline>
        </w:drawing>
      </w:r>
    </w:p>
    <w:p w14:paraId="29763AD2" w14:textId="3704745D" w:rsidR="002A2BAC" w:rsidRPr="001D3D4D" w:rsidRDefault="002A2BAC" w:rsidP="002A2BAC">
      <w:pPr>
        <w:spacing w:line="276" w:lineRule="auto"/>
        <w:rPr>
          <w:rFonts w:ascii="Times New Roman" w:hAnsi="Times New Roman" w:cs="Times New Roman"/>
        </w:rPr>
      </w:pPr>
      <w:r w:rsidRPr="001D3D4D">
        <w:rPr>
          <w:rFonts w:ascii="Times New Roman" w:hAnsi="Times New Roman" w:cs="Times New Roman"/>
          <w:szCs w:val="24"/>
        </w:rPr>
        <w:t>Fig. 6. The normalised generation capacities and storage requirements for a unit storage efficiency (full lines).</w:t>
      </w:r>
      <w:r w:rsidRPr="001D3D4D">
        <w:rPr>
          <w:rFonts w:ascii="Times New Roman" w:hAnsi="Times New Roman" w:cs="Times New Roman"/>
        </w:rPr>
        <w:t xml:space="preserve"> Secondary axes show the actual generation capacities in GW. Dash-dot lines correspond to constant values of the total energy generation </w:t>
      </w:r>
      <w:proofErr w:type="spellStart"/>
      <w:r w:rsidRPr="001D3D4D">
        <w:rPr>
          <w:rFonts w:ascii="Times New Roman" w:hAnsi="Times New Roman" w:cs="Times New Roman"/>
          <w:i/>
        </w:rPr>
        <w:t>f</w:t>
      </w:r>
      <w:r w:rsidRPr="001D3D4D">
        <w:rPr>
          <w:rFonts w:ascii="Times New Roman" w:hAnsi="Times New Roman" w:cs="Times New Roman"/>
          <w:i/>
          <w:vertAlign w:val="subscript"/>
        </w:rPr>
        <w:t>g</w:t>
      </w:r>
      <w:proofErr w:type="spellEnd"/>
      <w:r w:rsidRPr="001D3D4D">
        <w:rPr>
          <w:rFonts w:ascii="Times New Roman" w:hAnsi="Times New Roman" w:cs="Times New Roman"/>
        </w:rPr>
        <w:t xml:space="preserve"> varying from the minimum generation (</w:t>
      </w:r>
      <w:proofErr w:type="spellStart"/>
      <w:r w:rsidRPr="001D3D4D">
        <w:rPr>
          <w:rFonts w:ascii="Times New Roman" w:hAnsi="Times New Roman" w:cs="Times New Roman"/>
          <w:i/>
        </w:rPr>
        <w:t>f</w:t>
      </w:r>
      <w:r w:rsidRPr="001D3D4D">
        <w:rPr>
          <w:rFonts w:ascii="Times New Roman" w:hAnsi="Times New Roman" w:cs="Times New Roman"/>
          <w:i/>
          <w:vertAlign w:val="subscript"/>
        </w:rPr>
        <w:t>g</w:t>
      </w:r>
      <w:proofErr w:type="spellEnd"/>
      <w:r w:rsidR="00506337" w:rsidRPr="001D3D4D">
        <w:rPr>
          <w:rFonts w:ascii="Times New Roman" w:hAnsi="Times New Roman" w:cs="Times New Roman"/>
          <w:vertAlign w:val="subscript"/>
        </w:rPr>
        <w:t xml:space="preserve">  </w:t>
      </w:r>
      <w:r w:rsidRPr="001D3D4D">
        <w:rPr>
          <w:rFonts w:ascii="Times New Roman" w:hAnsi="Times New Roman" w:cs="Times New Roman"/>
        </w:rPr>
        <w:t>=</w:t>
      </w:r>
      <w:r w:rsidR="00506337" w:rsidRPr="001D3D4D">
        <w:rPr>
          <w:rFonts w:ascii="Times New Roman" w:hAnsi="Times New Roman" w:cs="Times New Roman"/>
        </w:rPr>
        <w:t xml:space="preserve"> </w:t>
      </w:r>
      <w:r w:rsidRPr="001D3D4D">
        <w:rPr>
          <w:rFonts w:ascii="Times New Roman" w:hAnsi="Times New Roman" w:cs="Times New Roman"/>
        </w:rPr>
        <w:t xml:space="preserve">1) up to </w:t>
      </w:r>
      <w:proofErr w:type="spellStart"/>
      <w:r w:rsidRPr="001D3D4D">
        <w:rPr>
          <w:rFonts w:ascii="Times New Roman" w:hAnsi="Times New Roman" w:cs="Times New Roman"/>
          <w:i/>
        </w:rPr>
        <w:t>f</w:t>
      </w:r>
      <w:r w:rsidRPr="001D3D4D">
        <w:rPr>
          <w:rFonts w:ascii="Times New Roman" w:hAnsi="Times New Roman" w:cs="Times New Roman"/>
          <w:i/>
          <w:vertAlign w:val="subscript"/>
        </w:rPr>
        <w:t>g</w:t>
      </w:r>
      <w:proofErr w:type="spellEnd"/>
      <w:r w:rsidR="00506337" w:rsidRPr="001D3D4D">
        <w:rPr>
          <w:rFonts w:ascii="Times New Roman" w:hAnsi="Times New Roman" w:cs="Times New Roman"/>
          <w:i/>
          <w:vertAlign w:val="subscript"/>
        </w:rPr>
        <w:t xml:space="preserve"> </w:t>
      </w:r>
      <w:r w:rsidR="00506337" w:rsidRPr="001D3D4D">
        <w:rPr>
          <w:rFonts w:ascii="Times New Roman" w:hAnsi="Times New Roman" w:cs="Times New Roman"/>
          <w:vertAlign w:val="subscript"/>
        </w:rPr>
        <w:t xml:space="preserve"> </w:t>
      </w:r>
      <w:r w:rsidRPr="001D3D4D">
        <w:rPr>
          <w:rFonts w:ascii="Times New Roman" w:hAnsi="Times New Roman" w:cs="Times New Roman"/>
        </w:rPr>
        <w:t>=</w:t>
      </w:r>
      <w:r w:rsidR="00506337" w:rsidRPr="001D3D4D">
        <w:rPr>
          <w:rFonts w:ascii="Times New Roman" w:hAnsi="Times New Roman" w:cs="Times New Roman"/>
        </w:rPr>
        <w:t xml:space="preserve"> </w:t>
      </w:r>
      <w:r w:rsidRPr="001D3D4D">
        <w:rPr>
          <w:rFonts w:ascii="Times New Roman" w:hAnsi="Times New Roman" w:cs="Times New Roman"/>
        </w:rPr>
        <w:t>1.5.</w:t>
      </w:r>
    </w:p>
    <w:p w14:paraId="7DA19FBC" w14:textId="77777777" w:rsidR="002A2BAC" w:rsidRPr="001D3D4D" w:rsidRDefault="002A2BAC" w:rsidP="001E73BD">
      <w:pPr>
        <w:spacing w:line="276" w:lineRule="auto"/>
        <w:rPr>
          <w:rFonts w:ascii="Times New Roman" w:hAnsi="Times New Roman" w:cs="Times New Roman"/>
          <w:sz w:val="24"/>
          <w:szCs w:val="24"/>
        </w:rPr>
      </w:pPr>
    </w:p>
    <w:p w14:paraId="0E7B15F6" w14:textId="300B35B7" w:rsidR="00DA0299" w:rsidRPr="001D3D4D" w:rsidRDefault="00ED244A" w:rsidP="001E73BD">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 </w:t>
      </w:r>
    </w:p>
    <w:p w14:paraId="21574548" w14:textId="72FF228F" w:rsidR="001E73BD" w:rsidRPr="001D3D4D" w:rsidRDefault="00ED244A" w:rsidP="00F30B59">
      <w:pPr>
        <w:tabs>
          <w:tab w:val="left" w:pos="1418"/>
        </w:tabs>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It is worth pausing briefly at this point to examine </w:t>
      </w:r>
      <w:r w:rsidR="008C12C8" w:rsidRPr="001D3D4D">
        <w:rPr>
          <w:rFonts w:ascii="Times New Roman" w:hAnsi="Times New Roman" w:cs="Times New Roman"/>
          <w:sz w:val="24"/>
          <w:szCs w:val="24"/>
        </w:rPr>
        <w:t xml:space="preserve">the </w:t>
      </w:r>
      <w:r w:rsidRPr="001D3D4D">
        <w:rPr>
          <w:rFonts w:ascii="Times New Roman" w:hAnsi="Times New Roman" w:cs="Times New Roman"/>
          <w:sz w:val="24"/>
          <w:szCs w:val="24"/>
        </w:rPr>
        <w:t xml:space="preserve">broader significance of </w:t>
      </w:r>
      <w:r w:rsidR="005A5CD2" w:rsidRPr="001D3D4D">
        <w:rPr>
          <w:rFonts w:ascii="Times New Roman" w:hAnsi="Times New Roman" w:cs="Times New Roman"/>
          <w:sz w:val="24"/>
          <w:szCs w:val="24"/>
        </w:rPr>
        <w:t xml:space="preserve">system configurations </w:t>
      </w:r>
      <w:r w:rsidRPr="001D3D4D">
        <w:rPr>
          <w:rFonts w:ascii="Times New Roman" w:hAnsi="Times New Roman" w:cs="Times New Roman"/>
          <w:sz w:val="24"/>
          <w:szCs w:val="24"/>
        </w:rPr>
        <w:t xml:space="preserve">shown in Fig. 6. Increasing the </w:t>
      </w:r>
      <w:r w:rsidR="005A5CD2" w:rsidRPr="001D3D4D">
        <w:rPr>
          <w:rFonts w:ascii="Times New Roman" w:hAnsi="Times New Roman" w:cs="Times New Roman"/>
          <w:sz w:val="24"/>
          <w:szCs w:val="24"/>
        </w:rPr>
        <w:t xml:space="preserve">combined </w:t>
      </w:r>
      <w:r w:rsidRPr="001D3D4D">
        <w:rPr>
          <w:rFonts w:ascii="Times New Roman" w:hAnsi="Times New Roman" w:cs="Times New Roman"/>
          <w:sz w:val="24"/>
          <w:szCs w:val="24"/>
        </w:rPr>
        <w:t xml:space="preserve">generation capacity above the minimum </w:t>
      </w:r>
      <w:r w:rsidR="005A5CD2" w:rsidRPr="001D3D4D">
        <w:rPr>
          <w:rFonts w:ascii="Times New Roman" w:hAnsi="Times New Roman" w:cs="Times New Roman"/>
          <w:sz w:val="24"/>
          <w:szCs w:val="24"/>
        </w:rPr>
        <w:t xml:space="preserve">needed to supply </w:t>
      </w:r>
      <w:r w:rsidR="008C12C8" w:rsidRPr="001D3D4D">
        <w:rPr>
          <w:rFonts w:ascii="Times New Roman" w:hAnsi="Times New Roman" w:cs="Times New Roman"/>
          <w:sz w:val="24"/>
          <w:szCs w:val="24"/>
        </w:rPr>
        <w:t xml:space="preserve">the </w:t>
      </w:r>
      <w:r w:rsidR="005A5CD2" w:rsidRPr="001D3D4D">
        <w:rPr>
          <w:rFonts w:ascii="Times New Roman" w:hAnsi="Times New Roman" w:cs="Times New Roman"/>
          <w:sz w:val="24"/>
          <w:szCs w:val="24"/>
        </w:rPr>
        <w:t xml:space="preserve">load </w:t>
      </w:r>
      <w:r w:rsidRPr="001D3D4D">
        <w:rPr>
          <w:rFonts w:ascii="Times New Roman" w:hAnsi="Times New Roman" w:cs="Times New Roman"/>
          <w:sz w:val="24"/>
          <w:szCs w:val="24"/>
        </w:rPr>
        <w:t xml:space="preserve">means that </w:t>
      </w:r>
      <w:r w:rsidR="008C12C8" w:rsidRPr="001D3D4D">
        <w:rPr>
          <w:rFonts w:ascii="Times New Roman" w:hAnsi="Times New Roman" w:cs="Times New Roman"/>
          <w:sz w:val="24"/>
          <w:szCs w:val="24"/>
        </w:rPr>
        <w:t xml:space="preserve">any </w:t>
      </w:r>
      <w:r w:rsidRPr="001D3D4D">
        <w:rPr>
          <w:rFonts w:ascii="Times New Roman" w:hAnsi="Times New Roman" w:cs="Times New Roman"/>
          <w:sz w:val="24"/>
          <w:szCs w:val="24"/>
        </w:rPr>
        <w:t>excess energy</w:t>
      </w:r>
      <w:r w:rsidR="005A5CD2" w:rsidRPr="001D3D4D">
        <w:rPr>
          <w:rFonts w:ascii="Times New Roman" w:hAnsi="Times New Roman" w:cs="Times New Roman"/>
          <w:sz w:val="24"/>
          <w:szCs w:val="24"/>
        </w:rPr>
        <w:t xml:space="preserve"> – which cannot be accommodated by </w:t>
      </w:r>
      <w:r w:rsidR="008C12C8" w:rsidRPr="001D3D4D">
        <w:rPr>
          <w:rFonts w:ascii="Times New Roman" w:hAnsi="Times New Roman" w:cs="Times New Roman"/>
          <w:sz w:val="24"/>
          <w:szCs w:val="24"/>
        </w:rPr>
        <w:t xml:space="preserve">the </w:t>
      </w:r>
      <w:r w:rsidR="005A5CD2" w:rsidRPr="001D3D4D">
        <w:rPr>
          <w:rFonts w:ascii="Times New Roman" w:hAnsi="Times New Roman" w:cs="Times New Roman"/>
          <w:sz w:val="24"/>
          <w:szCs w:val="24"/>
        </w:rPr>
        <w:t>storage -</w:t>
      </w:r>
      <w:r w:rsidRPr="001D3D4D">
        <w:rPr>
          <w:rFonts w:ascii="Times New Roman" w:hAnsi="Times New Roman" w:cs="Times New Roman"/>
          <w:sz w:val="24"/>
          <w:szCs w:val="24"/>
        </w:rPr>
        <w:t xml:space="preserve"> needs to be disposed of. </w:t>
      </w:r>
      <w:r w:rsidR="005A5CD2" w:rsidRPr="001D3D4D">
        <w:rPr>
          <w:rFonts w:ascii="Times New Roman" w:hAnsi="Times New Roman" w:cs="Times New Roman"/>
          <w:sz w:val="24"/>
          <w:szCs w:val="24"/>
        </w:rPr>
        <w:t xml:space="preserve">Viewed in a different way, </w:t>
      </w:r>
      <w:r w:rsidR="001E73BD" w:rsidRPr="001D3D4D">
        <w:rPr>
          <w:rFonts w:ascii="Times New Roman" w:hAnsi="Times New Roman" w:cs="Times New Roman"/>
          <w:sz w:val="24"/>
          <w:szCs w:val="24"/>
        </w:rPr>
        <w:t xml:space="preserve">the output of </w:t>
      </w:r>
      <w:r w:rsidR="005A5CD2" w:rsidRPr="001D3D4D">
        <w:rPr>
          <w:rFonts w:ascii="Times New Roman" w:hAnsi="Times New Roman" w:cs="Times New Roman"/>
          <w:sz w:val="24"/>
          <w:szCs w:val="24"/>
        </w:rPr>
        <w:t xml:space="preserve">the </w:t>
      </w:r>
      <w:r w:rsidR="001E73BD" w:rsidRPr="001D3D4D">
        <w:rPr>
          <w:rFonts w:ascii="Times New Roman" w:hAnsi="Times New Roman" w:cs="Times New Roman"/>
          <w:sz w:val="24"/>
          <w:szCs w:val="24"/>
        </w:rPr>
        <w:t>generator</w:t>
      </w:r>
      <w:r w:rsidR="005A5CD2" w:rsidRPr="001D3D4D">
        <w:rPr>
          <w:rFonts w:ascii="Times New Roman" w:hAnsi="Times New Roman" w:cs="Times New Roman"/>
          <w:sz w:val="24"/>
          <w:szCs w:val="24"/>
        </w:rPr>
        <w:t xml:space="preserve">s will have to be reduced below </w:t>
      </w:r>
      <w:r w:rsidR="001E73BD" w:rsidRPr="001D3D4D">
        <w:rPr>
          <w:rFonts w:ascii="Times New Roman" w:hAnsi="Times New Roman" w:cs="Times New Roman"/>
          <w:sz w:val="24"/>
          <w:szCs w:val="24"/>
        </w:rPr>
        <w:t xml:space="preserve">what </w:t>
      </w:r>
      <w:r w:rsidR="008C12C8" w:rsidRPr="001D3D4D">
        <w:rPr>
          <w:rFonts w:ascii="Times New Roman" w:hAnsi="Times New Roman" w:cs="Times New Roman"/>
          <w:sz w:val="24"/>
          <w:szCs w:val="24"/>
        </w:rPr>
        <w:t xml:space="preserve">they </w:t>
      </w:r>
      <w:r w:rsidR="001E73BD" w:rsidRPr="001D3D4D">
        <w:rPr>
          <w:rFonts w:ascii="Times New Roman" w:hAnsi="Times New Roman" w:cs="Times New Roman"/>
          <w:sz w:val="24"/>
          <w:szCs w:val="24"/>
        </w:rPr>
        <w:t xml:space="preserve">could otherwise produce given available resource </w:t>
      </w:r>
      <w:r w:rsidRPr="001D3D4D">
        <w:rPr>
          <w:rFonts w:ascii="Times New Roman" w:hAnsi="Times New Roman" w:cs="Times New Roman"/>
          <w:sz w:val="24"/>
          <w:szCs w:val="24"/>
        </w:rPr>
        <w:t xml:space="preserve"> </w:t>
      </w:r>
      <w:r w:rsidR="005A5CD2" w:rsidRPr="001D3D4D">
        <w:rPr>
          <w:rFonts w:ascii="Times New Roman" w:hAnsi="Times New Roman" w:cs="Times New Roman"/>
          <w:sz w:val="24"/>
          <w:szCs w:val="24"/>
        </w:rPr>
        <w:t>– in other words, curtailed</w:t>
      </w:r>
      <w:r w:rsidR="001E73BD" w:rsidRPr="001D3D4D">
        <w:rPr>
          <w:rFonts w:ascii="Times New Roman" w:hAnsi="Times New Roman" w:cs="Times New Roman"/>
          <w:sz w:val="24"/>
          <w:szCs w:val="24"/>
        </w:rPr>
        <w:t>.</w:t>
      </w:r>
      <w:r w:rsidR="001E73BD" w:rsidRPr="001D3D4D">
        <w:t xml:space="preserve"> </w:t>
      </w:r>
      <w:r w:rsidR="002A2BAC" w:rsidRPr="001D3D4D">
        <w:rPr>
          <w:rFonts w:ascii="Times New Roman" w:hAnsi="Times New Roman" w:cs="Times New Roman"/>
          <w:sz w:val="24"/>
          <w:szCs w:val="24"/>
        </w:rPr>
        <w:t>In general, c</w:t>
      </w:r>
      <w:r w:rsidR="001E73BD" w:rsidRPr="001D3D4D">
        <w:rPr>
          <w:rFonts w:ascii="Times New Roman" w:hAnsi="Times New Roman" w:cs="Times New Roman"/>
          <w:sz w:val="24"/>
          <w:szCs w:val="24"/>
        </w:rPr>
        <w:t>urtailment of wind and solar resources typically occurs</w:t>
      </w:r>
      <w:r w:rsidR="00327AA2" w:rsidRPr="001D3D4D">
        <w:rPr>
          <w:rStyle w:val="EndnoteReference"/>
          <w:rFonts w:ascii="Times New Roman" w:hAnsi="Times New Roman" w:cs="Times New Roman"/>
          <w:sz w:val="24"/>
          <w:szCs w:val="24"/>
        </w:rPr>
        <w:endnoteReference w:id="19"/>
      </w:r>
      <w:r w:rsidR="001E73BD" w:rsidRPr="001D3D4D">
        <w:rPr>
          <w:rFonts w:ascii="Times New Roman" w:hAnsi="Times New Roman" w:cs="Times New Roman"/>
          <w:sz w:val="24"/>
          <w:szCs w:val="24"/>
        </w:rPr>
        <w:t xml:space="preserve"> because of existing transmission capacity (congestion) or lack of transmission access. It can also occur, in cases of excess generation during low load period, due to inability to reduce output from other generating sources if minimum generation thresholds have been reached, because of voltage or interconnection issues, or to maintain frequency requirements. In the present work we restrict our investigation to curtailments occurring solely because of potential excess in combined wind/solar production</w:t>
      </w:r>
      <w:r w:rsidR="00F821BE" w:rsidRPr="001D3D4D">
        <w:rPr>
          <w:rFonts w:ascii="Times New Roman" w:hAnsi="Times New Roman" w:cs="Times New Roman"/>
          <w:sz w:val="24"/>
          <w:szCs w:val="24"/>
        </w:rPr>
        <w:t>.</w:t>
      </w:r>
      <w:r w:rsidR="001E73BD" w:rsidRPr="001D3D4D">
        <w:rPr>
          <w:rFonts w:ascii="Times New Roman" w:hAnsi="Times New Roman" w:cs="Times New Roman"/>
          <w:sz w:val="24"/>
          <w:szCs w:val="24"/>
        </w:rPr>
        <w:t xml:space="preserve"> Given that there is compensation to generators for curtailments, they are important parameter</w:t>
      </w:r>
      <w:r w:rsidR="00231566" w:rsidRPr="001D3D4D">
        <w:rPr>
          <w:rFonts w:ascii="Times New Roman" w:hAnsi="Times New Roman" w:cs="Times New Roman"/>
          <w:sz w:val="24"/>
          <w:szCs w:val="24"/>
        </w:rPr>
        <w:t>s</w:t>
      </w:r>
      <w:r w:rsidR="001E73BD" w:rsidRPr="001D3D4D">
        <w:rPr>
          <w:rFonts w:ascii="Times New Roman" w:hAnsi="Times New Roman" w:cs="Times New Roman"/>
          <w:sz w:val="24"/>
          <w:szCs w:val="24"/>
        </w:rPr>
        <w:t xml:space="preserve"> of the economic viability of the investments. Therefore, the suggested systems in this work are those that minimize the energy production and therefore the energy lost for constant storage size.</w:t>
      </w:r>
      <w:r w:rsidR="00483545" w:rsidRPr="001D3D4D">
        <w:rPr>
          <w:rFonts w:ascii="Times New Roman" w:hAnsi="Times New Roman" w:cs="Times New Roman"/>
          <w:sz w:val="24"/>
          <w:szCs w:val="24"/>
        </w:rPr>
        <w:t xml:space="preserve"> This is </w:t>
      </w:r>
      <w:r w:rsidR="002028FE" w:rsidRPr="001D3D4D">
        <w:rPr>
          <w:rFonts w:ascii="Times New Roman" w:hAnsi="Times New Roman" w:cs="Times New Roman"/>
          <w:sz w:val="24"/>
          <w:szCs w:val="24"/>
        </w:rPr>
        <w:t xml:space="preserve">in </w:t>
      </w:r>
      <w:r w:rsidR="00483545" w:rsidRPr="001D3D4D">
        <w:rPr>
          <w:rFonts w:ascii="Times New Roman" w:hAnsi="Times New Roman" w:cs="Times New Roman"/>
          <w:sz w:val="24"/>
          <w:szCs w:val="24"/>
        </w:rPr>
        <w:t xml:space="preserve">common </w:t>
      </w:r>
      <w:r w:rsidR="00013AD6" w:rsidRPr="001D3D4D">
        <w:rPr>
          <w:rFonts w:ascii="Times New Roman" w:hAnsi="Times New Roman" w:cs="Times New Roman"/>
          <w:sz w:val="24"/>
          <w:szCs w:val="24"/>
        </w:rPr>
        <w:t xml:space="preserve">with </w:t>
      </w:r>
      <w:r w:rsidR="00483545" w:rsidRPr="001D3D4D">
        <w:rPr>
          <w:rFonts w:ascii="Times New Roman" w:hAnsi="Times New Roman" w:cs="Times New Roman"/>
          <w:sz w:val="24"/>
          <w:szCs w:val="24"/>
        </w:rPr>
        <w:t xml:space="preserve">other studies on </w:t>
      </w:r>
      <w:r w:rsidR="008C12C8" w:rsidRPr="001D3D4D">
        <w:rPr>
          <w:rFonts w:ascii="Times New Roman" w:hAnsi="Times New Roman" w:cs="Times New Roman"/>
          <w:sz w:val="24"/>
          <w:szCs w:val="24"/>
        </w:rPr>
        <w:t xml:space="preserve">either </w:t>
      </w:r>
      <w:r w:rsidR="002028FE" w:rsidRPr="001D3D4D">
        <w:rPr>
          <w:rFonts w:ascii="Times New Roman" w:hAnsi="Times New Roman" w:cs="Times New Roman"/>
          <w:sz w:val="24"/>
          <w:szCs w:val="24"/>
        </w:rPr>
        <w:t>fully or partly</w:t>
      </w:r>
      <w:r w:rsidR="00483545" w:rsidRPr="001D3D4D">
        <w:rPr>
          <w:rFonts w:ascii="Times New Roman" w:hAnsi="Times New Roman" w:cs="Times New Roman"/>
          <w:sz w:val="24"/>
          <w:szCs w:val="24"/>
        </w:rPr>
        <w:t xml:space="preserve"> renewable electricity </w:t>
      </w:r>
      <w:r w:rsidR="00483545" w:rsidRPr="001D3D4D">
        <w:rPr>
          <w:rFonts w:ascii="Times New Roman" w:hAnsi="Times New Roman" w:cs="Times New Roman"/>
          <w:sz w:val="24"/>
          <w:szCs w:val="24"/>
        </w:rPr>
        <w:lastRenderedPageBreak/>
        <w:t xml:space="preserve">systems, which  </w:t>
      </w:r>
      <w:r w:rsidR="002028FE" w:rsidRPr="001D3D4D">
        <w:rPr>
          <w:rFonts w:ascii="Times New Roman" w:hAnsi="Times New Roman" w:cs="Times New Roman"/>
          <w:sz w:val="24"/>
          <w:szCs w:val="24"/>
        </w:rPr>
        <w:t>identify</w:t>
      </w:r>
      <w:r w:rsidR="00483545" w:rsidRPr="001D3D4D">
        <w:rPr>
          <w:rFonts w:ascii="Times New Roman" w:hAnsi="Times New Roman" w:cs="Times New Roman"/>
          <w:sz w:val="24"/>
          <w:szCs w:val="24"/>
        </w:rPr>
        <w:t xml:space="preserve"> an optimum level of wind and PV mix, by looking at the minimum amount of the excess electricity production from renewable electricity</w:t>
      </w:r>
      <w:r w:rsidR="002028FE" w:rsidRPr="001D3D4D">
        <w:rPr>
          <w:rFonts w:ascii="Times New Roman" w:hAnsi="Times New Roman" w:cs="Times New Roman"/>
          <w:sz w:val="24"/>
          <w:szCs w:val="24"/>
        </w:rPr>
        <w:t xml:space="preserve">. They do this </w:t>
      </w:r>
      <w:r w:rsidR="00483545" w:rsidRPr="001D3D4D">
        <w:rPr>
          <w:rFonts w:ascii="Times New Roman" w:hAnsi="Times New Roman" w:cs="Times New Roman"/>
          <w:sz w:val="24"/>
          <w:szCs w:val="24"/>
        </w:rPr>
        <w:t xml:space="preserve">either </w:t>
      </w:r>
      <w:r w:rsidR="002028FE" w:rsidRPr="001D3D4D">
        <w:rPr>
          <w:rFonts w:ascii="Times New Roman" w:hAnsi="Times New Roman" w:cs="Times New Roman"/>
          <w:sz w:val="24"/>
          <w:szCs w:val="24"/>
        </w:rPr>
        <w:t xml:space="preserve">by </w:t>
      </w:r>
      <w:r w:rsidR="00013AD6" w:rsidRPr="001D3D4D">
        <w:rPr>
          <w:rFonts w:ascii="Times New Roman" w:hAnsi="Times New Roman" w:cs="Times New Roman"/>
          <w:sz w:val="24"/>
          <w:szCs w:val="24"/>
        </w:rPr>
        <w:t xml:space="preserve">a </w:t>
      </w:r>
      <w:r w:rsidR="002028FE" w:rsidRPr="001D3D4D">
        <w:rPr>
          <w:rFonts w:ascii="Times New Roman" w:hAnsi="Times New Roman" w:cs="Times New Roman"/>
          <w:sz w:val="24"/>
          <w:szCs w:val="24"/>
        </w:rPr>
        <w:t>detailed system analysis, including technical and regulatory constraints</w:t>
      </w:r>
      <w:r w:rsidR="0075434C" w:rsidRPr="001D3D4D">
        <w:rPr>
          <w:rStyle w:val="EndnoteReference"/>
          <w:rFonts w:ascii="Times New Roman" w:hAnsi="Times New Roman" w:cs="Times New Roman"/>
          <w:sz w:val="24"/>
          <w:szCs w:val="24"/>
        </w:rPr>
        <w:endnoteReference w:id="20"/>
      </w:r>
      <w:r w:rsidR="00013AD6" w:rsidRPr="001D3D4D">
        <w:rPr>
          <w:rFonts w:ascii="Times New Roman" w:hAnsi="Times New Roman" w:cs="Times New Roman"/>
          <w:sz w:val="24"/>
          <w:szCs w:val="24"/>
        </w:rPr>
        <w:t xml:space="preserve">by using </w:t>
      </w:r>
      <w:r w:rsidR="00483545" w:rsidRPr="001D3D4D">
        <w:rPr>
          <w:rFonts w:ascii="Times New Roman" w:hAnsi="Times New Roman" w:cs="Times New Roman"/>
          <w:sz w:val="24"/>
          <w:szCs w:val="24"/>
        </w:rPr>
        <w:t xml:space="preserve">computer models such as </w:t>
      </w:r>
      <w:proofErr w:type="spellStart"/>
      <w:r w:rsidR="00483545" w:rsidRPr="001D3D4D">
        <w:rPr>
          <w:rFonts w:ascii="Times New Roman" w:hAnsi="Times New Roman" w:cs="Times New Roman"/>
          <w:sz w:val="24"/>
          <w:szCs w:val="24"/>
        </w:rPr>
        <w:t>EnergyPLAN</w:t>
      </w:r>
      <w:proofErr w:type="spellEnd"/>
      <w:r w:rsidR="0075434C" w:rsidRPr="001D3D4D">
        <w:rPr>
          <w:rStyle w:val="EndnoteReference"/>
          <w:rFonts w:ascii="Times New Roman" w:hAnsi="Times New Roman" w:cs="Times New Roman"/>
          <w:sz w:val="24"/>
          <w:szCs w:val="24"/>
        </w:rPr>
        <w:endnoteReference w:id="21"/>
      </w:r>
      <w:r w:rsidR="002028FE" w:rsidRPr="001D3D4D">
        <w:rPr>
          <w:rFonts w:ascii="Times New Roman" w:hAnsi="Times New Roman" w:cs="Times New Roman"/>
          <w:sz w:val="24"/>
          <w:szCs w:val="24"/>
        </w:rPr>
        <w:t xml:space="preserve">, or </w:t>
      </w:r>
      <w:r w:rsidR="00013AD6" w:rsidRPr="001D3D4D">
        <w:rPr>
          <w:rFonts w:ascii="Times New Roman" w:hAnsi="Times New Roman" w:cs="Times New Roman"/>
          <w:sz w:val="24"/>
          <w:szCs w:val="24"/>
        </w:rPr>
        <w:t xml:space="preserve">by </w:t>
      </w:r>
      <w:r w:rsidR="002028FE" w:rsidRPr="001D3D4D">
        <w:rPr>
          <w:rFonts w:ascii="Times New Roman" w:hAnsi="Times New Roman" w:cs="Times New Roman"/>
          <w:sz w:val="24"/>
          <w:szCs w:val="24"/>
        </w:rPr>
        <w:t>other methods</w:t>
      </w:r>
      <w:bookmarkStart w:id="6" w:name="_Ref521410505"/>
      <w:r w:rsidR="00216222" w:rsidRPr="001D3D4D">
        <w:rPr>
          <w:rStyle w:val="EndnoteReference"/>
          <w:rFonts w:ascii="Times New Roman" w:hAnsi="Times New Roman" w:cs="Times New Roman"/>
          <w:sz w:val="24"/>
          <w:szCs w:val="24"/>
        </w:rPr>
        <w:endnoteReference w:id="22"/>
      </w:r>
      <w:bookmarkEnd w:id="6"/>
      <w:r w:rsidR="002028FE" w:rsidRPr="001D3D4D">
        <w:rPr>
          <w:rFonts w:ascii="Times New Roman" w:hAnsi="Times New Roman" w:cs="Times New Roman"/>
          <w:sz w:val="24"/>
          <w:szCs w:val="24"/>
        </w:rPr>
        <w:t xml:space="preserve"> which do not include such constrains</w:t>
      </w:r>
      <w:r w:rsidR="00483545" w:rsidRPr="001D3D4D">
        <w:rPr>
          <w:rFonts w:ascii="Times New Roman" w:hAnsi="Times New Roman" w:cs="Times New Roman"/>
          <w:sz w:val="24"/>
          <w:szCs w:val="24"/>
        </w:rPr>
        <w:t>.</w:t>
      </w:r>
    </w:p>
    <w:p w14:paraId="1F66C880" w14:textId="77777777" w:rsidR="002A2BAC" w:rsidRPr="001D3D4D" w:rsidRDefault="002A2BAC" w:rsidP="001E73BD">
      <w:pPr>
        <w:spacing w:line="276" w:lineRule="auto"/>
        <w:rPr>
          <w:rFonts w:ascii="Times New Roman" w:hAnsi="Times New Roman" w:cs="Times New Roman"/>
          <w:sz w:val="24"/>
          <w:szCs w:val="24"/>
        </w:rPr>
      </w:pPr>
    </w:p>
    <w:p w14:paraId="1BDD77CD" w14:textId="59736789" w:rsidR="002A2BAC" w:rsidRPr="001D3D4D" w:rsidRDefault="002A2BAC" w:rsidP="002A2BAC">
      <w:pPr>
        <w:spacing w:line="276" w:lineRule="auto"/>
        <w:rPr>
          <w:rFonts w:ascii="Times New Roman" w:hAnsi="Times New Roman" w:cs="Times New Roman"/>
          <w:szCs w:val="24"/>
        </w:rPr>
      </w:pPr>
    </w:p>
    <w:p w14:paraId="1A49BB8E" w14:textId="448372B2" w:rsidR="002A2BAC" w:rsidRPr="001D3D4D" w:rsidRDefault="00E62716" w:rsidP="002A2BAC">
      <w:pPr>
        <w:spacing w:line="276" w:lineRule="auto"/>
        <w:rPr>
          <w:rFonts w:ascii="Times New Roman" w:hAnsi="Times New Roman" w:cs="Times New Roman"/>
          <w:sz w:val="24"/>
          <w:szCs w:val="24"/>
        </w:rPr>
      </w:pPr>
      <w:r w:rsidRPr="001D3D4D">
        <w:rPr>
          <w:noProof/>
          <w:lang w:eastAsia="ja-JP"/>
        </w:rPr>
        <w:drawing>
          <wp:inline distT="0" distB="0" distL="0" distR="0" wp14:anchorId="31F21119" wp14:editId="71252153">
            <wp:extent cx="5731510" cy="3591832"/>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591832"/>
                    </a:xfrm>
                    <a:prstGeom prst="rect">
                      <a:avLst/>
                    </a:prstGeom>
                    <a:noFill/>
                    <a:ln>
                      <a:noFill/>
                    </a:ln>
                  </pic:spPr>
                </pic:pic>
              </a:graphicData>
            </a:graphic>
          </wp:inline>
        </w:drawing>
      </w:r>
    </w:p>
    <w:p w14:paraId="19AD0663" w14:textId="3398FF9A" w:rsidR="002A2BAC" w:rsidRPr="001D3D4D" w:rsidRDefault="002A2BAC" w:rsidP="002A2BAC">
      <w:pPr>
        <w:spacing w:line="276" w:lineRule="auto"/>
        <w:rPr>
          <w:rFonts w:ascii="Times New Roman" w:hAnsi="Times New Roman" w:cs="Times New Roman"/>
          <w:sz w:val="24"/>
          <w:szCs w:val="24"/>
        </w:rPr>
      </w:pPr>
      <w:r w:rsidRPr="001D3D4D">
        <w:rPr>
          <w:rFonts w:ascii="Times New Roman" w:hAnsi="Times New Roman" w:cs="Times New Roman"/>
          <w:szCs w:val="24"/>
        </w:rPr>
        <w:t xml:space="preserve">Figure 7 </w:t>
      </w:r>
      <w:r w:rsidR="00013AD6" w:rsidRPr="001D3D4D">
        <w:rPr>
          <w:rFonts w:ascii="Times New Roman" w:hAnsi="Times New Roman" w:cs="Times New Roman"/>
          <w:szCs w:val="24"/>
        </w:rPr>
        <w:t>The a</w:t>
      </w:r>
      <w:r w:rsidRPr="001D3D4D">
        <w:rPr>
          <w:rFonts w:ascii="Times New Roman" w:hAnsi="Times New Roman" w:cs="Times New Roman"/>
          <w:szCs w:val="24"/>
        </w:rPr>
        <w:t xml:space="preserve">verage annual energy divided by the average load generated each year of the 30 year period by </w:t>
      </w:r>
      <w:r w:rsidR="00013AD6" w:rsidRPr="001D3D4D">
        <w:rPr>
          <w:rFonts w:ascii="Times New Roman" w:hAnsi="Times New Roman" w:cs="Times New Roman"/>
          <w:szCs w:val="24"/>
        </w:rPr>
        <w:t xml:space="preserve">the </w:t>
      </w:r>
      <w:r w:rsidRPr="001D3D4D">
        <w:rPr>
          <w:rFonts w:ascii="Times New Roman" w:hAnsi="Times New Roman" w:cs="Times New Roman"/>
          <w:szCs w:val="24"/>
        </w:rPr>
        <w:t xml:space="preserve">wind and solar generators. </w:t>
      </w:r>
    </w:p>
    <w:p w14:paraId="16147F74" w14:textId="77777777" w:rsidR="002A2BAC" w:rsidRPr="001D3D4D" w:rsidRDefault="002A2BAC" w:rsidP="001E73BD">
      <w:pPr>
        <w:spacing w:line="276" w:lineRule="auto"/>
        <w:rPr>
          <w:rFonts w:ascii="Times New Roman" w:hAnsi="Times New Roman" w:cs="Times New Roman"/>
          <w:sz w:val="24"/>
          <w:szCs w:val="24"/>
        </w:rPr>
      </w:pPr>
    </w:p>
    <w:p w14:paraId="4E4BD5E6" w14:textId="034DD1C4" w:rsidR="006C5127" w:rsidRPr="001D3D4D" w:rsidRDefault="002A2BAC" w:rsidP="005F2D4D">
      <w:pPr>
        <w:autoSpaceDE w:val="0"/>
        <w:autoSpaceDN w:val="0"/>
        <w:adjustRightInd w:val="0"/>
        <w:spacing w:after="0" w:line="276" w:lineRule="auto"/>
        <w:rPr>
          <w:rFonts w:ascii="Times New Roman" w:hAnsi="Times New Roman" w:cs="Times New Roman"/>
          <w:sz w:val="24"/>
          <w:szCs w:val="24"/>
        </w:rPr>
      </w:pPr>
      <w:r w:rsidRPr="001D3D4D">
        <w:rPr>
          <w:rFonts w:ascii="Times New Roman" w:hAnsi="Times New Roman" w:cs="Times New Roman"/>
          <w:sz w:val="24"/>
          <w:szCs w:val="24"/>
        </w:rPr>
        <w:t xml:space="preserve">We may note that Fig. 5a shows a </w:t>
      </w:r>
      <w:r w:rsidR="006C5127" w:rsidRPr="001D3D4D">
        <w:rPr>
          <w:rFonts w:ascii="Times New Roman" w:hAnsi="Times New Roman" w:cs="Times New Roman"/>
          <w:sz w:val="24"/>
          <w:szCs w:val="24"/>
        </w:rPr>
        <w:t>large deficit in the PV only configuration</w:t>
      </w:r>
      <w:r w:rsidRPr="001D3D4D">
        <w:rPr>
          <w:rFonts w:ascii="Times New Roman" w:hAnsi="Times New Roman" w:cs="Times New Roman"/>
          <w:sz w:val="24"/>
          <w:szCs w:val="24"/>
        </w:rPr>
        <w:t>, due to</w:t>
      </w:r>
      <w:r w:rsidR="006C5127" w:rsidRPr="001D3D4D">
        <w:rPr>
          <w:rFonts w:ascii="Times New Roman" w:hAnsi="Times New Roman" w:cs="Times New Roman"/>
          <w:sz w:val="24"/>
          <w:szCs w:val="24"/>
        </w:rPr>
        <w:t xml:space="preserve"> </w:t>
      </w:r>
      <w:r w:rsidR="006C5127" w:rsidRPr="001D3D4D">
        <w:rPr>
          <w:rFonts w:ascii="Times New Roman" w:eastAsia="AdvEPSTIM" w:hAnsi="Times New Roman" w:cs="Times New Roman"/>
          <w:sz w:val="24"/>
          <w:szCs w:val="24"/>
        </w:rPr>
        <w:t xml:space="preserve">a reduced PV production </w:t>
      </w:r>
      <w:r w:rsidR="00330B3A" w:rsidRPr="001D3D4D">
        <w:rPr>
          <w:rFonts w:ascii="Times New Roman" w:eastAsia="AdvEPSTIM" w:hAnsi="Times New Roman" w:cs="Times New Roman"/>
          <w:sz w:val="24"/>
          <w:szCs w:val="24"/>
        </w:rPr>
        <w:t xml:space="preserve">over </w:t>
      </w:r>
      <w:r w:rsidR="00A21F64" w:rsidRPr="001D3D4D">
        <w:rPr>
          <w:rFonts w:ascii="Times New Roman" w:eastAsia="AdvEPSTIM" w:hAnsi="Times New Roman" w:cs="Times New Roman"/>
          <w:sz w:val="24"/>
          <w:szCs w:val="24"/>
        </w:rPr>
        <w:t>prolonged</w:t>
      </w:r>
      <w:r w:rsidR="00330B3A" w:rsidRPr="001D3D4D">
        <w:rPr>
          <w:rFonts w:ascii="Times New Roman" w:eastAsia="AdvEPSTIM" w:hAnsi="Times New Roman" w:cs="Times New Roman"/>
          <w:sz w:val="24"/>
          <w:szCs w:val="24"/>
        </w:rPr>
        <w:t xml:space="preserve"> periods of several years, </w:t>
      </w:r>
      <w:r w:rsidR="005F2D4D" w:rsidRPr="001D3D4D">
        <w:rPr>
          <w:rFonts w:ascii="Times New Roman" w:eastAsia="AdvEPSTIM" w:hAnsi="Times New Roman" w:cs="Times New Roman"/>
          <w:sz w:val="24"/>
          <w:szCs w:val="24"/>
        </w:rPr>
        <w:t xml:space="preserve">between mid 1980s and late 1990s </w:t>
      </w:r>
      <w:r w:rsidR="006C5127" w:rsidRPr="001D3D4D">
        <w:rPr>
          <w:rFonts w:ascii="Times New Roman" w:eastAsia="AdvEPSTIM" w:hAnsi="Times New Roman" w:cs="Times New Roman"/>
          <w:sz w:val="24"/>
          <w:szCs w:val="24"/>
        </w:rPr>
        <w:t>(see Fig. 7)</w:t>
      </w:r>
      <w:r w:rsidR="005F2D4D" w:rsidRPr="001D3D4D">
        <w:rPr>
          <w:rFonts w:ascii="Times New Roman" w:eastAsia="AdvEPSTIM" w:hAnsi="Times New Roman" w:cs="Times New Roman"/>
          <w:sz w:val="24"/>
          <w:szCs w:val="24"/>
        </w:rPr>
        <w:t xml:space="preserve">. </w:t>
      </w:r>
      <w:r w:rsidR="00013AD6" w:rsidRPr="001D3D4D">
        <w:rPr>
          <w:rFonts w:ascii="Times New Roman" w:eastAsia="AdvEPSTIM" w:hAnsi="Times New Roman" w:cs="Times New Roman"/>
          <w:sz w:val="24"/>
          <w:szCs w:val="24"/>
        </w:rPr>
        <w:t>A g</w:t>
      </w:r>
      <w:r w:rsidR="006C5127" w:rsidRPr="001D3D4D">
        <w:rPr>
          <w:rFonts w:ascii="Times New Roman" w:eastAsia="AdvEPSTIM" w:hAnsi="Times New Roman" w:cs="Times New Roman"/>
          <w:sz w:val="24"/>
          <w:szCs w:val="24"/>
        </w:rPr>
        <w:t xml:space="preserve">eneral decrease in surface solar radiation </w:t>
      </w:r>
      <w:r w:rsidR="005F2D4D" w:rsidRPr="001D3D4D">
        <w:rPr>
          <w:rFonts w:ascii="Times New Roman" w:eastAsia="AdvEPSTIM" w:hAnsi="Times New Roman" w:cs="Times New Roman"/>
          <w:sz w:val="24"/>
          <w:szCs w:val="24"/>
        </w:rPr>
        <w:t xml:space="preserve">was </w:t>
      </w:r>
      <w:r w:rsidR="006C5127" w:rsidRPr="001D3D4D">
        <w:rPr>
          <w:rFonts w:ascii="Times New Roman" w:eastAsia="AdvEPSTIM" w:hAnsi="Times New Roman" w:cs="Times New Roman"/>
          <w:sz w:val="24"/>
          <w:szCs w:val="24"/>
        </w:rPr>
        <w:t>observed at many sites</w:t>
      </w:r>
      <w:r w:rsidR="005F2D4D" w:rsidRPr="001D3D4D">
        <w:rPr>
          <w:rFonts w:ascii="Times New Roman" w:eastAsia="AdvEPSTIM" w:hAnsi="Times New Roman" w:cs="Times New Roman"/>
          <w:sz w:val="24"/>
          <w:szCs w:val="24"/>
        </w:rPr>
        <w:t xml:space="preserve"> during that period</w:t>
      </w:r>
      <w:r w:rsidR="006C5127" w:rsidRPr="001D3D4D">
        <w:rPr>
          <w:rFonts w:ascii="Times New Roman" w:eastAsia="AdvEPSTIM" w:hAnsi="Times New Roman" w:cs="Times New Roman"/>
          <w:sz w:val="24"/>
          <w:szCs w:val="24"/>
        </w:rPr>
        <w:t>,</w:t>
      </w:r>
      <w:r w:rsidR="006C5127" w:rsidRPr="001D3D4D">
        <w:rPr>
          <w:rFonts w:ascii="Times New Roman" w:hAnsi="Times New Roman" w:cs="Times New Roman"/>
          <w:sz w:val="24"/>
          <w:szCs w:val="24"/>
        </w:rPr>
        <w:t xml:space="preserve"> a phenomenon often referred to as solar radiation dimming</w:t>
      </w:r>
      <w:r w:rsidR="006C5127" w:rsidRPr="001D3D4D">
        <w:rPr>
          <w:rStyle w:val="EndnoteReference"/>
          <w:rFonts w:ascii="Times New Roman" w:hAnsi="Times New Roman" w:cs="Times New Roman"/>
          <w:sz w:val="24"/>
          <w:szCs w:val="24"/>
        </w:rPr>
        <w:t xml:space="preserve"> </w:t>
      </w:r>
      <w:r w:rsidR="006C5127" w:rsidRPr="001D3D4D">
        <w:rPr>
          <w:rStyle w:val="EndnoteReference"/>
          <w:rFonts w:ascii="Times New Roman" w:hAnsi="Times New Roman" w:cs="Times New Roman"/>
          <w:sz w:val="24"/>
          <w:szCs w:val="24"/>
        </w:rPr>
        <w:endnoteReference w:id="23"/>
      </w:r>
      <w:r w:rsidR="006C5127" w:rsidRPr="001D3D4D">
        <w:rPr>
          <w:rFonts w:ascii="Times New Roman" w:hAnsi="Times New Roman" w:cs="Times New Roman"/>
          <w:sz w:val="24"/>
          <w:szCs w:val="24"/>
          <w:vertAlign w:val="superscript"/>
        </w:rPr>
        <w:t>,</w:t>
      </w:r>
      <w:r w:rsidR="006C5127" w:rsidRPr="001D3D4D">
        <w:rPr>
          <w:rStyle w:val="EndnoteReference"/>
          <w:rFonts w:ascii="Times New Roman" w:hAnsi="Times New Roman" w:cs="Times New Roman"/>
          <w:sz w:val="24"/>
          <w:szCs w:val="24"/>
        </w:rPr>
        <w:endnoteReference w:id="24"/>
      </w:r>
      <w:r w:rsidR="006C5127" w:rsidRPr="001D3D4D">
        <w:rPr>
          <w:rFonts w:ascii="Times New Roman" w:hAnsi="Times New Roman" w:cs="Times New Roman"/>
          <w:sz w:val="24"/>
          <w:szCs w:val="24"/>
        </w:rPr>
        <w:t xml:space="preserve"> </w:t>
      </w:r>
      <w:r w:rsidR="006C5127" w:rsidRPr="001D3D4D">
        <w:rPr>
          <w:rFonts w:ascii="Times New Roman" w:eastAsia="AdvEPSTIM" w:hAnsi="Times New Roman" w:cs="Times New Roman"/>
          <w:sz w:val="24"/>
          <w:szCs w:val="24"/>
        </w:rPr>
        <w:t>major contributors to which are considered to be increasing air pollution and associated aerosol loads.</w:t>
      </w:r>
      <w:r w:rsidR="006C5127" w:rsidRPr="001D3D4D">
        <w:rPr>
          <w:rStyle w:val="EndnoteReference"/>
          <w:rFonts w:ascii="Times New Roman" w:hAnsi="Times New Roman" w:cs="Times New Roman"/>
          <w:sz w:val="24"/>
          <w:szCs w:val="24"/>
        </w:rPr>
        <w:endnoteReference w:id="25"/>
      </w:r>
      <w:r w:rsidR="006C5127" w:rsidRPr="001D3D4D">
        <w:rPr>
          <w:rFonts w:ascii="Times New Roman" w:hAnsi="Times New Roman" w:cs="Times New Roman"/>
          <w:sz w:val="24"/>
          <w:szCs w:val="24"/>
        </w:rPr>
        <w:t xml:space="preserve"> </w:t>
      </w:r>
    </w:p>
    <w:p w14:paraId="79FDB6E9" w14:textId="7B2E1B7A" w:rsidR="00D1139C" w:rsidRPr="001D3D4D" w:rsidRDefault="00D1139C" w:rsidP="000051AC">
      <w:pPr>
        <w:spacing w:line="276" w:lineRule="auto"/>
        <w:rPr>
          <w:rFonts w:ascii="Times New Roman" w:hAnsi="Times New Roman" w:cs="Times New Roman"/>
          <w:sz w:val="24"/>
          <w:szCs w:val="24"/>
        </w:rPr>
      </w:pPr>
    </w:p>
    <w:p w14:paraId="1BBCDAF1" w14:textId="77777777" w:rsidR="00231566" w:rsidRPr="001D3D4D" w:rsidRDefault="000859E1" w:rsidP="00D960A6">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We should also note that minimum generation for a given storage does not necessarily mean </w:t>
      </w:r>
      <w:r w:rsidR="0047558F" w:rsidRPr="001D3D4D">
        <w:rPr>
          <w:rFonts w:ascii="Times New Roman" w:hAnsi="Times New Roman" w:cs="Times New Roman"/>
          <w:sz w:val="24"/>
          <w:szCs w:val="24"/>
        </w:rPr>
        <w:t xml:space="preserve">smallest total generation capacity. </w:t>
      </w:r>
      <w:r w:rsidR="00053480" w:rsidRPr="001D3D4D">
        <w:rPr>
          <w:rFonts w:ascii="Times New Roman" w:hAnsi="Times New Roman" w:cs="Times New Roman"/>
          <w:sz w:val="24"/>
          <w:szCs w:val="24"/>
        </w:rPr>
        <w:t>It is not difficult to show</w:t>
      </w:r>
      <w:r w:rsidR="00F821BE" w:rsidRPr="001D3D4D">
        <w:rPr>
          <w:rFonts w:ascii="Times New Roman" w:hAnsi="Times New Roman" w:cs="Times New Roman"/>
          <w:sz w:val="24"/>
          <w:szCs w:val="24"/>
        </w:rPr>
        <w:t xml:space="preserve"> (see </w:t>
      </w:r>
      <w:r w:rsidR="00AF0E3A" w:rsidRPr="001D3D4D">
        <w:rPr>
          <w:rFonts w:ascii="Times New Roman" w:hAnsi="Times New Roman" w:cs="Times New Roman"/>
          <w:sz w:val="24"/>
          <w:szCs w:val="24"/>
        </w:rPr>
        <w:t>F</w:t>
      </w:r>
      <w:r w:rsidR="00F821BE" w:rsidRPr="001D3D4D">
        <w:rPr>
          <w:rFonts w:ascii="Times New Roman" w:hAnsi="Times New Roman" w:cs="Times New Roman"/>
          <w:sz w:val="24"/>
          <w:szCs w:val="24"/>
        </w:rPr>
        <w:t>ig 6)</w:t>
      </w:r>
      <w:r w:rsidR="00053480" w:rsidRPr="001D3D4D">
        <w:rPr>
          <w:rFonts w:ascii="Times New Roman" w:hAnsi="Times New Roman" w:cs="Times New Roman"/>
          <w:sz w:val="24"/>
          <w:szCs w:val="24"/>
        </w:rPr>
        <w:t xml:space="preserve"> that </w:t>
      </w:r>
      <w:r w:rsidR="00013AD6" w:rsidRPr="001D3D4D">
        <w:rPr>
          <w:rFonts w:ascii="Times New Roman" w:hAnsi="Times New Roman" w:cs="Times New Roman"/>
          <w:sz w:val="24"/>
          <w:szCs w:val="24"/>
        </w:rPr>
        <w:t xml:space="preserve">a </w:t>
      </w:r>
      <w:r w:rsidRPr="001D3D4D">
        <w:rPr>
          <w:rFonts w:ascii="Times New Roman" w:hAnsi="Times New Roman" w:cs="Times New Roman"/>
          <w:sz w:val="24"/>
          <w:szCs w:val="24"/>
        </w:rPr>
        <w:t xml:space="preserve">system </w:t>
      </w:r>
      <w:r w:rsidR="00013AD6" w:rsidRPr="001D3D4D">
        <w:rPr>
          <w:rFonts w:ascii="Times New Roman" w:hAnsi="Times New Roman" w:cs="Times New Roman"/>
          <w:sz w:val="24"/>
          <w:szCs w:val="24"/>
        </w:rPr>
        <w:t xml:space="preserve">based solely on wind generation </w:t>
      </w:r>
      <w:r w:rsidRPr="001D3D4D">
        <w:rPr>
          <w:rFonts w:ascii="Times New Roman" w:hAnsi="Times New Roman" w:cs="Times New Roman"/>
          <w:sz w:val="24"/>
          <w:szCs w:val="24"/>
        </w:rPr>
        <w:t xml:space="preserve">minimizes both storage size and generation capacity but it also means that more energy is </w:t>
      </w:r>
      <w:r w:rsidR="00053480" w:rsidRPr="001D3D4D">
        <w:rPr>
          <w:rFonts w:ascii="Times New Roman" w:hAnsi="Times New Roman" w:cs="Times New Roman"/>
          <w:sz w:val="24"/>
          <w:szCs w:val="24"/>
        </w:rPr>
        <w:t>curtailed (</w:t>
      </w:r>
      <w:r w:rsidRPr="001D3D4D">
        <w:rPr>
          <w:rFonts w:ascii="Times New Roman" w:hAnsi="Times New Roman" w:cs="Times New Roman"/>
          <w:sz w:val="24"/>
          <w:szCs w:val="24"/>
        </w:rPr>
        <w:t>wasted</w:t>
      </w:r>
      <w:r w:rsidR="00053480" w:rsidRPr="001D3D4D">
        <w:rPr>
          <w:rFonts w:ascii="Times New Roman" w:hAnsi="Times New Roman" w:cs="Times New Roman"/>
          <w:sz w:val="24"/>
          <w:szCs w:val="24"/>
        </w:rPr>
        <w:t>)</w:t>
      </w:r>
      <w:r w:rsidRPr="001D3D4D">
        <w:rPr>
          <w:rFonts w:ascii="Times New Roman" w:hAnsi="Times New Roman" w:cs="Times New Roman"/>
          <w:sz w:val="24"/>
          <w:szCs w:val="24"/>
        </w:rPr>
        <w:t xml:space="preserve">, as indicated by the larger </w:t>
      </w:r>
      <w:proofErr w:type="spellStart"/>
      <w:r w:rsidRPr="001D3D4D">
        <w:rPr>
          <w:rFonts w:ascii="Times New Roman" w:hAnsi="Times New Roman" w:cs="Times New Roman"/>
          <w:i/>
          <w:sz w:val="24"/>
          <w:szCs w:val="24"/>
        </w:rPr>
        <w:t>f</w:t>
      </w:r>
      <w:r w:rsidRPr="001D3D4D">
        <w:rPr>
          <w:rFonts w:ascii="Times New Roman" w:hAnsi="Times New Roman" w:cs="Times New Roman"/>
          <w:i/>
          <w:sz w:val="24"/>
          <w:szCs w:val="24"/>
          <w:vertAlign w:val="subscript"/>
        </w:rPr>
        <w:t>g</w:t>
      </w:r>
      <w:proofErr w:type="spellEnd"/>
      <w:r w:rsidRPr="001D3D4D">
        <w:rPr>
          <w:rFonts w:ascii="Times New Roman" w:hAnsi="Times New Roman" w:cs="Times New Roman"/>
          <w:sz w:val="24"/>
          <w:szCs w:val="24"/>
        </w:rPr>
        <w:t xml:space="preserve">. </w:t>
      </w:r>
      <w:r w:rsidR="0047558F" w:rsidRPr="001D3D4D">
        <w:rPr>
          <w:rFonts w:ascii="Times New Roman" w:hAnsi="Times New Roman" w:cs="Times New Roman"/>
          <w:sz w:val="24"/>
          <w:szCs w:val="24"/>
        </w:rPr>
        <w:t>We will return to d</w:t>
      </w:r>
      <w:r w:rsidR="00053480" w:rsidRPr="001D3D4D">
        <w:rPr>
          <w:rFonts w:ascii="Times New Roman" w:hAnsi="Times New Roman" w:cs="Times New Roman"/>
          <w:sz w:val="24"/>
          <w:szCs w:val="24"/>
        </w:rPr>
        <w:t>iscuss this point further below.</w:t>
      </w:r>
      <w:r w:rsidR="0050500E" w:rsidRPr="001D3D4D">
        <w:rPr>
          <w:rFonts w:ascii="Times New Roman" w:hAnsi="Times New Roman" w:cs="Times New Roman"/>
          <w:sz w:val="24"/>
          <w:szCs w:val="24"/>
        </w:rPr>
        <w:t xml:space="preserve"> </w:t>
      </w:r>
    </w:p>
    <w:p w14:paraId="52F137CC" w14:textId="187B6D84" w:rsidR="00D960A6" w:rsidRPr="001D3D4D" w:rsidRDefault="00C157A9" w:rsidP="00D960A6">
      <w:pPr>
        <w:spacing w:line="276" w:lineRule="auto"/>
        <w:rPr>
          <w:rFonts w:ascii="Times New Roman" w:hAnsi="Times New Roman" w:cs="Times New Roman"/>
          <w:sz w:val="24"/>
          <w:szCs w:val="24"/>
        </w:rPr>
      </w:pPr>
      <w:r w:rsidRPr="001D3D4D">
        <w:rPr>
          <w:rFonts w:ascii="Times New Roman" w:hAnsi="Times New Roman" w:cs="Times New Roman"/>
          <w:sz w:val="24"/>
          <w:szCs w:val="24"/>
        </w:rPr>
        <w:lastRenderedPageBreak/>
        <w:t xml:space="preserve">The methodology </w:t>
      </w:r>
      <w:r w:rsidR="0047558F" w:rsidRPr="001D3D4D">
        <w:rPr>
          <w:rFonts w:ascii="Times New Roman" w:hAnsi="Times New Roman" w:cs="Times New Roman"/>
          <w:sz w:val="24"/>
          <w:szCs w:val="24"/>
        </w:rPr>
        <w:t xml:space="preserve">that we have developed assuming “perfect” energy storage </w:t>
      </w:r>
      <w:r w:rsidRPr="001D3D4D">
        <w:rPr>
          <w:rFonts w:ascii="Times New Roman" w:hAnsi="Times New Roman" w:cs="Times New Roman"/>
          <w:sz w:val="24"/>
          <w:szCs w:val="24"/>
        </w:rPr>
        <w:t>is readily extended to a more realistic scenario when the storage efficiency is less than unity.</w:t>
      </w:r>
      <w:r w:rsidR="00231566" w:rsidRPr="001D3D4D">
        <w:rPr>
          <w:rFonts w:ascii="Times New Roman" w:hAnsi="Times New Roman" w:cs="Times New Roman"/>
          <w:sz w:val="24"/>
          <w:szCs w:val="24"/>
        </w:rPr>
        <w:t xml:space="preserve"> </w:t>
      </w:r>
      <w:r w:rsidR="00D960A6" w:rsidRPr="001D3D4D">
        <w:rPr>
          <w:rFonts w:ascii="Times New Roman" w:hAnsi="Times New Roman" w:cs="Times New Roman"/>
          <w:sz w:val="24"/>
          <w:szCs w:val="24"/>
        </w:rPr>
        <w:t xml:space="preserve">The system model is </w:t>
      </w:r>
      <w:r w:rsidR="00B91368" w:rsidRPr="001D3D4D">
        <w:rPr>
          <w:rFonts w:ascii="Times New Roman" w:hAnsi="Times New Roman" w:cs="Times New Roman"/>
          <w:sz w:val="24"/>
          <w:szCs w:val="24"/>
        </w:rPr>
        <w:t xml:space="preserve">again </w:t>
      </w:r>
      <w:r w:rsidR="00D960A6" w:rsidRPr="001D3D4D">
        <w:rPr>
          <w:rFonts w:ascii="Times New Roman" w:hAnsi="Times New Roman" w:cs="Times New Roman"/>
          <w:sz w:val="24"/>
          <w:szCs w:val="24"/>
        </w:rPr>
        <w:t xml:space="preserve">based on a simple energy balance between the energy </w:t>
      </w:r>
      <w:r w:rsidR="00D960A6" w:rsidRPr="001D3D4D">
        <w:rPr>
          <w:rFonts w:ascii="Times New Roman" w:hAnsi="Times New Roman" w:cs="Times New Roman"/>
          <w:i/>
          <w:sz w:val="24"/>
          <w:szCs w:val="24"/>
        </w:rPr>
        <w:t>E(k)</w:t>
      </w:r>
      <w:r w:rsidR="00D960A6" w:rsidRPr="001D3D4D">
        <w:rPr>
          <w:rFonts w:ascii="Times New Roman" w:hAnsi="Times New Roman" w:cs="Times New Roman"/>
          <w:sz w:val="24"/>
          <w:szCs w:val="24"/>
        </w:rPr>
        <w:t xml:space="preserve"> generated on day </w:t>
      </w:r>
      <w:r w:rsidR="00D960A6" w:rsidRPr="001D3D4D">
        <w:rPr>
          <w:rFonts w:ascii="Times New Roman" w:hAnsi="Times New Roman" w:cs="Times New Roman"/>
          <w:i/>
          <w:sz w:val="24"/>
          <w:szCs w:val="24"/>
        </w:rPr>
        <w:t>k</w:t>
      </w:r>
      <w:r w:rsidR="00D960A6" w:rsidRPr="001D3D4D">
        <w:rPr>
          <w:rFonts w:ascii="Times New Roman" w:hAnsi="Times New Roman" w:cs="Times New Roman"/>
          <w:sz w:val="24"/>
          <w:szCs w:val="24"/>
        </w:rPr>
        <w:t xml:space="preserve">, energy consumed as load </w:t>
      </w:r>
      <w:r w:rsidR="00D960A6" w:rsidRPr="001D3D4D">
        <w:rPr>
          <w:rFonts w:ascii="Times New Roman" w:hAnsi="Times New Roman" w:cs="Times New Roman"/>
          <w:i/>
          <w:sz w:val="24"/>
          <w:szCs w:val="24"/>
        </w:rPr>
        <w:t>L(k)</w:t>
      </w:r>
      <w:r w:rsidR="00D960A6" w:rsidRPr="001D3D4D">
        <w:rPr>
          <w:rFonts w:ascii="Times New Roman" w:hAnsi="Times New Roman" w:cs="Times New Roman"/>
          <w:sz w:val="24"/>
          <w:szCs w:val="24"/>
        </w:rPr>
        <w:t xml:space="preserve">, and energy stored or recovered from storage, as the case may be. Our model is independent of the storage technology; we only assume that energy is stored (storage “charging”) with efficiency </w:t>
      </w:r>
      <w:proofErr w:type="spellStart"/>
      <w:r w:rsidR="00D960A6" w:rsidRPr="001D3D4D">
        <w:rPr>
          <w:rFonts w:ascii="Times New Roman" w:hAnsi="Times New Roman" w:cs="Times New Roman"/>
          <w:i/>
          <w:sz w:val="24"/>
          <w:szCs w:val="24"/>
        </w:rPr>
        <w:t>η</w:t>
      </w:r>
      <w:r w:rsidR="00D960A6" w:rsidRPr="001D3D4D">
        <w:rPr>
          <w:rFonts w:ascii="Times New Roman" w:hAnsi="Times New Roman" w:cs="Times New Roman"/>
          <w:i/>
          <w:sz w:val="24"/>
          <w:szCs w:val="24"/>
          <w:vertAlign w:val="subscript"/>
        </w:rPr>
        <w:t>in</w:t>
      </w:r>
      <w:proofErr w:type="spellEnd"/>
      <w:r w:rsidR="00D960A6" w:rsidRPr="001D3D4D">
        <w:rPr>
          <w:rFonts w:ascii="Times New Roman" w:hAnsi="Times New Roman" w:cs="Times New Roman"/>
          <w:sz w:val="24"/>
          <w:szCs w:val="24"/>
        </w:rPr>
        <w:t xml:space="preserve">, and recovered from storage (storage “discharging”) with efficiency </w:t>
      </w:r>
      <w:proofErr w:type="spellStart"/>
      <w:r w:rsidR="00D960A6" w:rsidRPr="001D3D4D">
        <w:rPr>
          <w:rFonts w:ascii="Times New Roman" w:hAnsi="Times New Roman" w:cs="Times New Roman"/>
          <w:i/>
          <w:sz w:val="24"/>
          <w:szCs w:val="24"/>
        </w:rPr>
        <w:t>η</w:t>
      </w:r>
      <w:r w:rsidR="00D960A6" w:rsidRPr="001D3D4D">
        <w:rPr>
          <w:rFonts w:ascii="Times New Roman" w:hAnsi="Times New Roman" w:cs="Times New Roman"/>
          <w:i/>
          <w:sz w:val="24"/>
          <w:szCs w:val="24"/>
          <w:vertAlign w:val="subscript"/>
        </w:rPr>
        <w:t>out</w:t>
      </w:r>
      <w:proofErr w:type="spellEnd"/>
      <w:r w:rsidR="00D960A6" w:rsidRPr="001D3D4D">
        <w:rPr>
          <w:rFonts w:ascii="Times New Roman" w:hAnsi="Times New Roman" w:cs="Times New Roman"/>
          <w:i/>
          <w:sz w:val="24"/>
          <w:szCs w:val="24"/>
        </w:rPr>
        <w:t xml:space="preserve"> </w:t>
      </w:r>
      <w:r w:rsidR="00D960A6" w:rsidRPr="001D3D4D">
        <w:rPr>
          <w:rFonts w:ascii="Times New Roman" w:hAnsi="Times New Roman" w:cs="Times New Roman"/>
          <w:sz w:val="24"/>
          <w:szCs w:val="24"/>
        </w:rPr>
        <w:t xml:space="preserve">. The size (in energy units) of the energy storage will be denoted by </w:t>
      </w:r>
      <w:r w:rsidR="00D960A6" w:rsidRPr="001D3D4D">
        <w:rPr>
          <w:rFonts w:ascii="Times New Roman" w:hAnsi="Times New Roman" w:cs="Times New Roman"/>
          <w:i/>
          <w:sz w:val="24"/>
          <w:szCs w:val="24"/>
        </w:rPr>
        <w:sym w:font="Symbol" w:char="F053"/>
      </w:r>
      <w:r w:rsidR="00D960A6" w:rsidRPr="001D3D4D">
        <w:rPr>
          <w:rFonts w:ascii="Times New Roman" w:hAnsi="Times New Roman" w:cs="Times New Roman"/>
          <w:sz w:val="24"/>
          <w:szCs w:val="24"/>
        </w:rPr>
        <w:t xml:space="preserve">. If </w:t>
      </w:r>
      <w:r w:rsidR="00D960A6" w:rsidRPr="001D3D4D">
        <w:rPr>
          <w:rFonts w:ascii="Times New Roman" w:hAnsi="Times New Roman" w:cs="Times New Roman"/>
          <w:i/>
          <w:sz w:val="24"/>
          <w:szCs w:val="24"/>
        </w:rPr>
        <w:t>S(k)</w:t>
      </w:r>
      <w:r w:rsidR="00D960A6" w:rsidRPr="001D3D4D">
        <w:rPr>
          <w:rFonts w:ascii="Times New Roman" w:hAnsi="Times New Roman" w:cs="Times New Roman"/>
          <w:sz w:val="24"/>
          <w:szCs w:val="24"/>
        </w:rPr>
        <w:t xml:space="preserve"> is the amount of energy in the storage at the beginning of day </w:t>
      </w:r>
      <w:r w:rsidR="00D960A6" w:rsidRPr="001D3D4D">
        <w:rPr>
          <w:rFonts w:ascii="Times New Roman" w:hAnsi="Times New Roman" w:cs="Times New Roman"/>
          <w:i/>
          <w:sz w:val="24"/>
          <w:szCs w:val="24"/>
        </w:rPr>
        <w:t>k</w:t>
      </w:r>
      <w:r w:rsidR="00D960A6" w:rsidRPr="001D3D4D">
        <w:rPr>
          <w:rFonts w:ascii="Times New Roman" w:hAnsi="Times New Roman" w:cs="Times New Roman"/>
          <w:sz w:val="24"/>
          <w:szCs w:val="24"/>
        </w:rPr>
        <w:t xml:space="preserve"> we can now write, if </w:t>
      </w:r>
      <w:r w:rsidR="00D960A6" w:rsidRPr="001D3D4D">
        <w:rPr>
          <w:rFonts w:ascii="Times New Roman" w:hAnsi="Times New Roman" w:cs="Times New Roman"/>
          <w:i/>
          <w:sz w:val="24"/>
          <w:szCs w:val="24"/>
        </w:rPr>
        <w:t xml:space="preserve">E(k) </w:t>
      </w:r>
      <w:r w:rsidR="00D960A6" w:rsidRPr="001D3D4D">
        <w:rPr>
          <w:rFonts w:ascii="Times New Roman" w:hAnsi="Times New Roman" w:cs="Times New Roman"/>
          <w:i/>
          <w:sz w:val="24"/>
          <w:szCs w:val="24"/>
        </w:rPr>
        <w:sym w:font="Symbol" w:char="F0B3"/>
      </w:r>
      <w:r w:rsidR="00D960A6" w:rsidRPr="001D3D4D">
        <w:rPr>
          <w:rFonts w:ascii="Times New Roman" w:hAnsi="Times New Roman" w:cs="Times New Roman"/>
          <w:i/>
          <w:sz w:val="24"/>
          <w:szCs w:val="24"/>
        </w:rPr>
        <w:t xml:space="preserve"> L(k)</w:t>
      </w:r>
      <w:r w:rsidR="00D960A6" w:rsidRPr="001D3D4D">
        <w:rPr>
          <w:rFonts w:ascii="Times New Roman" w:hAnsi="Times New Roman" w:cs="Times New Roman"/>
          <w:sz w:val="24"/>
          <w:szCs w:val="24"/>
        </w:rPr>
        <w:t xml:space="preserve"> (energy generated on day </w:t>
      </w:r>
      <w:r w:rsidR="00D960A6" w:rsidRPr="001D3D4D">
        <w:rPr>
          <w:rFonts w:ascii="Times New Roman" w:hAnsi="Times New Roman" w:cs="Times New Roman"/>
          <w:i/>
          <w:sz w:val="24"/>
          <w:szCs w:val="24"/>
        </w:rPr>
        <w:t>k</w:t>
      </w:r>
      <w:r w:rsidR="00D960A6" w:rsidRPr="001D3D4D">
        <w:rPr>
          <w:rFonts w:ascii="Times New Roman" w:hAnsi="Times New Roman" w:cs="Times New Roman"/>
          <w:sz w:val="24"/>
          <w:szCs w:val="24"/>
        </w:rPr>
        <w:t xml:space="preserve"> in excess of the load)</w:t>
      </w:r>
    </w:p>
    <w:p w14:paraId="0AF665D4" w14:textId="2013EFCE" w:rsidR="00D960A6" w:rsidRPr="001D3D4D" w:rsidRDefault="00D960A6" w:rsidP="00710856">
      <w:pPr>
        <w:pStyle w:val="Caption"/>
        <w:spacing w:line="276" w:lineRule="auto"/>
        <w:jc w:val="right"/>
        <w:rPr>
          <w:rFonts w:ascii="Times New Roman" w:eastAsiaTheme="minorEastAsia" w:hAnsi="Times New Roman" w:cs="Times New Roman"/>
          <w:b w:val="0"/>
          <w:color w:val="auto"/>
          <w:sz w:val="24"/>
          <w:szCs w:val="24"/>
        </w:rPr>
      </w:pPr>
      <m:oMath>
        <m:r>
          <m:rPr>
            <m:sty m:val="bi"/>
          </m:rPr>
          <w:rPr>
            <w:rFonts w:ascii="Cambria Math" w:hAnsi="Cambria Math" w:cs="Times New Roman"/>
            <w:color w:val="auto"/>
            <w:sz w:val="24"/>
            <w:szCs w:val="24"/>
          </w:rPr>
          <m:t>S</m:t>
        </m:r>
        <m:d>
          <m:dPr>
            <m:ctrlPr>
              <w:rPr>
                <w:rFonts w:ascii="Cambria Math" w:hAnsi="Cambria Math" w:cs="Times New Roman"/>
                <w:i/>
                <w:color w:val="auto"/>
                <w:sz w:val="24"/>
                <w:szCs w:val="24"/>
              </w:rPr>
            </m:ctrlPr>
          </m:dPr>
          <m:e>
            <m:r>
              <m:rPr>
                <m:sty m:val="bi"/>
              </m:rPr>
              <w:rPr>
                <w:rFonts w:ascii="Cambria Math" w:hAnsi="Cambria Math" w:cs="Times New Roman"/>
                <w:color w:val="auto"/>
                <w:sz w:val="24"/>
                <w:szCs w:val="24"/>
              </w:rPr>
              <m:t>k+1</m:t>
            </m:r>
          </m:e>
        </m:d>
        <m:r>
          <m:rPr>
            <m:sty m:val="bi"/>
          </m:rPr>
          <w:rPr>
            <w:rFonts w:ascii="Cambria Math" w:hAnsi="Cambria Math" w:cs="Times New Roman"/>
            <w:color w:val="auto"/>
            <w:sz w:val="24"/>
            <w:szCs w:val="24"/>
          </w:rPr>
          <m:t>=S</m:t>
        </m:r>
        <m:d>
          <m:dPr>
            <m:ctrlPr>
              <w:rPr>
                <w:rFonts w:ascii="Cambria Math" w:hAnsi="Cambria Math" w:cs="Times New Roman"/>
                <w:i/>
                <w:color w:val="auto"/>
                <w:sz w:val="24"/>
                <w:szCs w:val="24"/>
              </w:rPr>
            </m:ctrlPr>
          </m:dPr>
          <m:e>
            <m:r>
              <m:rPr>
                <m:sty m:val="bi"/>
              </m:rPr>
              <w:rPr>
                <w:rFonts w:ascii="Cambria Math" w:hAnsi="Cambria Math" w:cs="Times New Roman"/>
                <w:color w:val="auto"/>
                <w:sz w:val="24"/>
                <w:szCs w:val="24"/>
              </w:rPr>
              <m:t>k</m:t>
            </m:r>
          </m:e>
        </m:d>
        <m:r>
          <m:rPr>
            <m:sty m:val="bi"/>
          </m:rPr>
          <w:rPr>
            <w:rFonts w:ascii="Cambria Math" w:hAnsi="Cambria Math" w:cs="Times New Roman"/>
            <w:color w:val="auto"/>
            <w:sz w:val="24"/>
            <w:szCs w:val="24"/>
          </w:rPr>
          <m:t>+</m:t>
        </m:r>
        <m:sSub>
          <m:sSubPr>
            <m:ctrlPr>
              <w:rPr>
                <w:rFonts w:ascii="Cambria Math" w:hAnsi="Cambria Math" w:cs="Times New Roman"/>
                <w:b w:val="0"/>
                <w:bCs w:val="0"/>
                <w:i/>
                <w:color w:val="auto"/>
                <w:sz w:val="24"/>
                <w:szCs w:val="24"/>
              </w:rPr>
            </m:ctrlPr>
          </m:sSubPr>
          <m:e>
            <m:r>
              <m:rPr>
                <m:sty m:val="bi"/>
              </m:rPr>
              <w:rPr>
                <w:rFonts w:ascii="Cambria Math" w:hAnsi="Cambria Math" w:cs="Times New Roman"/>
                <w:color w:val="auto"/>
                <w:sz w:val="24"/>
                <w:szCs w:val="24"/>
              </w:rPr>
              <m:t>η</m:t>
            </m:r>
          </m:e>
          <m:sub>
            <m:r>
              <m:rPr>
                <m:sty m:val="bi"/>
              </m:rPr>
              <w:rPr>
                <w:rFonts w:ascii="Cambria Math" w:hAnsi="Cambria Math" w:cs="Times New Roman"/>
                <w:color w:val="auto"/>
                <w:sz w:val="24"/>
                <w:szCs w:val="24"/>
              </w:rPr>
              <m:t>in</m:t>
            </m:r>
          </m:sub>
        </m:sSub>
        <m:r>
          <m:rPr>
            <m:sty m:val="bi"/>
          </m:rPr>
          <w:rPr>
            <w:rFonts w:ascii="Cambria Math" w:hAnsi="Cambria Math" w:cs="Times New Roman"/>
            <w:color w:val="auto"/>
            <w:sz w:val="24"/>
            <w:szCs w:val="24"/>
          </w:rPr>
          <m:t>(E(k)-L</m:t>
        </m:r>
        <m:d>
          <m:dPr>
            <m:ctrlPr>
              <w:rPr>
                <w:rFonts w:ascii="Cambria Math" w:hAnsi="Cambria Math" w:cs="Times New Roman"/>
                <w:i/>
                <w:color w:val="auto"/>
                <w:sz w:val="24"/>
                <w:szCs w:val="24"/>
              </w:rPr>
            </m:ctrlPr>
          </m:dPr>
          <m:e>
            <m:r>
              <m:rPr>
                <m:sty m:val="bi"/>
              </m:rPr>
              <w:rPr>
                <w:rFonts w:ascii="Cambria Math" w:hAnsi="Cambria Math" w:cs="Times New Roman"/>
                <w:color w:val="auto"/>
                <w:sz w:val="24"/>
                <w:szCs w:val="24"/>
              </w:rPr>
              <m:t>k</m:t>
            </m:r>
          </m:e>
        </m:d>
        <m:r>
          <m:rPr>
            <m:sty m:val="bi"/>
          </m:rPr>
          <w:rPr>
            <w:rFonts w:ascii="Cambria Math" w:hAnsi="Cambria Math" w:cs="Times New Roman"/>
            <w:color w:val="auto"/>
            <w:sz w:val="24"/>
            <w:szCs w:val="24"/>
          </w:rPr>
          <m:t>)</m:t>
        </m:r>
      </m:oMath>
      <w:r w:rsidRPr="001D3D4D">
        <w:rPr>
          <w:rFonts w:ascii="Times New Roman" w:eastAsiaTheme="minorEastAsia" w:hAnsi="Times New Roman" w:cs="Times New Roman"/>
          <w:sz w:val="24"/>
          <w:szCs w:val="24"/>
        </w:rPr>
        <w:tab/>
      </w:r>
      <w:r w:rsidRPr="001D3D4D">
        <w:rPr>
          <w:rFonts w:ascii="Times New Roman" w:eastAsiaTheme="minorEastAsia" w:hAnsi="Times New Roman" w:cs="Times New Roman"/>
          <w:sz w:val="24"/>
          <w:szCs w:val="24"/>
        </w:rPr>
        <w:tab/>
      </w:r>
      <w:r w:rsidR="00710856" w:rsidRPr="001D3D4D">
        <w:rPr>
          <w:rFonts w:ascii="Times New Roman" w:eastAsiaTheme="minorEastAsia" w:hAnsi="Times New Roman" w:cs="Times New Roman"/>
          <w:sz w:val="24"/>
          <w:szCs w:val="24"/>
        </w:rPr>
        <w:t xml:space="preserve">                                 </w:t>
      </w:r>
      <w:r w:rsidRPr="001D3D4D">
        <w:rPr>
          <w:rFonts w:ascii="Times New Roman" w:eastAsiaTheme="minorEastAsia" w:hAnsi="Times New Roman" w:cs="Times New Roman"/>
          <w:sz w:val="24"/>
          <w:szCs w:val="24"/>
        </w:rPr>
        <w:tab/>
      </w:r>
      <w:r w:rsidRPr="001D3D4D">
        <w:rPr>
          <w:rFonts w:ascii="Times New Roman" w:eastAsiaTheme="minorEastAsia" w:hAnsi="Times New Roman" w:cs="Times New Roman"/>
          <w:b w:val="0"/>
          <w:color w:val="auto"/>
          <w:sz w:val="24"/>
          <w:szCs w:val="24"/>
        </w:rPr>
        <w:t>(</w:t>
      </w:r>
      <w:r w:rsidR="00710856" w:rsidRPr="001D3D4D">
        <w:rPr>
          <w:rFonts w:ascii="Times New Roman" w:eastAsiaTheme="minorEastAsia" w:hAnsi="Times New Roman" w:cs="Times New Roman"/>
          <w:b w:val="0"/>
          <w:color w:val="auto"/>
          <w:sz w:val="24"/>
          <w:szCs w:val="24"/>
        </w:rPr>
        <w:t>3</w:t>
      </w:r>
      <w:r w:rsidRPr="001D3D4D">
        <w:rPr>
          <w:rFonts w:ascii="Times New Roman" w:eastAsiaTheme="minorEastAsia" w:hAnsi="Times New Roman" w:cs="Times New Roman"/>
          <w:b w:val="0"/>
          <w:color w:val="auto"/>
          <w:sz w:val="24"/>
          <w:szCs w:val="24"/>
        </w:rPr>
        <w:t>)</w:t>
      </w:r>
    </w:p>
    <w:p w14:paraId="29AD2BE4" w14:textId="77777777" w:rsidR="00D960A6" w:rsidRPr="001D3D4D" w:rsidRDefault="00D960A6" w:rsidP="00D960A6">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If, on the other hand, </w:t>
      </w:r>
      <w:r w:rsidRPr="001D3D4D">
        <w:rPr>
          <w:rFonts w:ascii="Times New Roman" w:hAnsi="Times New Roman" w:cs="Times New Roman"/>
          <w:i/>
          <w:sz w:val="24"/>
          <w:szCs w:val="24"/>
        </w:rPr>
        <w:t>E(k)&lt;L(k</w:t>
      </w:r>
      <w:r w:rsidRPr="001D3D4D">
        <w:rPr>
          <w:rFonts w:ascii="Times New Roman" w:hAnsi="Times New Roman" w:cs="Times New Roman"/>
          <w:sz w:val="24"/>
          <w:szCs w:val="24"/>
        </w:rPr>
        <w:t>),</w:t>
      </w:r>
    </w:p>
    <w:p w14:paraId="7379944E" w14:textId="7BB68CDE" w:rsidR="00D960A6" w:rsidRPr="001D3D4D" w:rsidRDefault="00D960A6" w:rsidP="00710856">
      <w:pPr>
        <w:pStyle w:val="Caption"/>
        <w:spacing w:line="276" w:lineRule="auto"/>
        <w:jc w:val="right"/>
        <w:rPr>
          <w:rFonts w:ascii="Times New Roman" w:eastAsiaTheme="minorEastAsia" w:hAnsi="Times New Roman" w:cs="Times New Roman"/>
          <w:sz w:val="24"/>
          <w:szCs w:val="24"/>
        </w:rPr>
      </w:pPr>
      <m:oMath>
        <m:r>
          <m:rPr>
            <m:sty m:val="bi"/>
          </m:rPr>
          <w:rPr>
            <w:rFonts w:ascii="Cambria Math" w:hAnsi="Cambria Math" w:cs="Times New Roman"/>
            <w:color w:val="auto"/>
            <w:sz w:val="24"/>
            <w:szCs w:val="24"/>
          </w:rPr>
          <m:t>S</m:t>
        </m:r>
        <m:d>
          <m:dPr>
            <m:ctrlPr>
              <w:rPr>
                <w:rFonts w:ascii="Cambria Math" w:hAnsi="Cambria Math" w:cs="Times New Roman"/>
                <w:i/>
                <w:color w:val="auto"/>
                <w:sz w:val="24"/>
                <w:szCs w:val="24"/>
              </w:rPr>
            </m:ctrlPr>
          </m:dPr>
          <m:e>
            <m:r>
              <m:rPr>
                <m:sty m:val="bi"/>
              </m:rPr>
              <w:rPr>
                <w:rFonts w:ascii="Cambria Math" w:hAnsi="Cambria Math" w:cs="Times New Roman"/>
                <w:color w:val="auto"/>
                <w:sz w:val="24"/>
                <w:szCs w:val="24"/>
              </w:rPr>
              <m:t>k+1</m:t>
            </m:r>
          </m:e>
        </m:d>
        <m:r>
          <m:rPr>
            <m:sty m:val="bi"/>
          </m:rPr>
          <w:rPr>
            <w:rFonts w:ascii="Cambria Math" w:hAnsi="Cambria Math" w:cs="Times New Roman"/>
            <w:color w:val="auto"/>
            <w:sz w:val="24"/>
            <w:szCs w:val="24"/>
          </w:rPr>
          <m:t>=S</m:t>
        </m:r>
        <m:d>
          <m:dPr>
            <m:ctrlPr>
              <w:rPr>
                <w:rFonts w:ascii="Cambria Math" w:hAnsi="Cambria Math" w:cs="Times New Roman"/>
                <w:i/>
                <w:color w:val="auto"/>
                <w:sz w:val="24"/>
                <w:szCs w:val="24"/>
              </w:rPr>
            </m:ctrlPr>
          </m:dPr>
          <m:e>
            <m:r>
              <m:rPr>
                <m:sty m:val="bi"/>
              </m:rPr>
              <w:rPr>
                <w:rFonts w:ascii="Cambria Math" w:hAnsi="Cambria Math" w:cs="Times New Roman"/>
                <w:color w:val="auto"/>
                <w:sz w:val="24"/>
                <w:szCs w:val="24"/>
              </w:rPr>
              <m:t>k</m:t>
            </m:r>
          </m:e>
        </m:d>
        <m:r>
          <m:rPr>
            <m:sty m:val="bi"/>
          </m:rPr>
          <w:rPr>
            <w:rFonts w:ascii="Cambria Math" w:hAnsi="Cambria Math" w:cs="Times New Roman"/>
            <w:color w:val="auto"/>
            <w:sz w:val="24"/>
            <w:szCs w:val="24"/>
          </w:rPr>
          <m:t>+</m:t>
        </m:r>
        <m:f>
          <m:fPr>
            <m:ctrlPr>
              <w:rPr>
                <w:rFonts w:ascii="Cambria Math" w:hAnsi="Cambria Math" w:cs="Times New Roman"/>
                <w:b w:val="0"/>
                <w:bCs w:val="0"/>
                <w:i/>
                <w:color w:val="auto"/>
                <w:sz w:val="24"/>
                <w:szCs w:val="24"/>
              </w:rPr>
            </m:ctrlPr>
          </m:fPr>
          <m:num>
            <m:r>
              <m:rPr>
                <m:sty m:val="bi"/>
              </m:rPr>
              <w:rPr>
                <w:rFonts w:ascii="Cambria Math" w:hAnsi="Cambria Math" w:cs="Times New Roman"/>
                <w:color w:val="auto"/>
                <w:sz w:val="24"/>
                <w:szCs w:val="24"/>
              </w:rPr>
              <m:t>1</m:t>
            </m:r>
          </m:num>
          <m:den>
            <m:sSub>
              <m:sSubPr>
                <m:ctrlPr>
                  <w:rPr>
                    <w:rFonts w:ascii="Cambria Math" w:hAnsi="Cambria Math" w:cs="Times New Roman"/>
                    <w:b w:val="0"/>
                    <w:bCs w:val="0"/>
                    <w:i/>
                    <w:color w:val="auto"/>
                    <w:sz w:val="24"/>
                    <w:szCs w:val="24"/>
                  </w:rPr>
                </m:ctrlPr>
              </m:sSubPr>
              <m:e>
                <m:r>
                  <m:rPr>
                    <m:sty m:val="bi"/>
                  </m:rPr>
                  <w:rPr>
                    <w:rFonts w:ascii="Cambria Math" w:hAnsi="Cambria Math" w:cs="Times New Roman"/>
                    <w:color w:val="auto"/>
                    <w:sz w:val="24"/>
                    <w:szCs w:val="24"/>
                  </w:rPr>
                  <m:t>η</m:t>
                </m:r>
              </m:e>
              <m:sub>
                <m:r>
                  <m:rPr>
                    <m:sty m:val="bi"/>
                  </m:rPr>
                  <w:rPr>
                    <w:rFonts w:ascii="Cambria Math" w:hAnsi="Cambria Math" w:cs="Times New Roman"/>
                    <w:color w:val="auto"/>
                    <w:sz w:val="24"/>
                    <w:szCs w:val="24"/>
                  </w:rPr>
                  <m:t>out</m:t>
                </m:r>
              </m:sub>
            </m:sSub>
          </m:den>
        </m:f>
        <m:r>
          <m:rPr>
            <m:sty m:val="bi"/>
          </m:rPr>
          <w:rPr>
            <w:rFonts w:ascii="Cambria Math" w:hAnsi="Cambria Math" w:cs="Times New Roman"/>
            <w:color w:val="auto"/>
            <w:sz w:val="24"/>
            <w:szCs w:val="24"/>
          </w:rPr>
          <m:t>(E(k)-L</m:t>
        </m:r>
        <m:d>
          <m:dPr>
            <m:ctrlPr>
              <w:rPr>
                <w:rFonts w:ascii="Cambria Math" w:hAnsi="Cambria Math" w:cs="Times New Roman"/>
                <w:i/>
                <w:color w:val="auto"/>
                <w:sz w:val="24"/>
                <w:szCs w:val="24"/>
              </w:rPr>
            </m:ctrlPr>
          </m:dPr>
          <m:e>
            <m:r>
              <m:rPr>
                <m:sty m:val="bi"/>
              </m:rPr>
              <w:rPr>
                <w:rFonts w:ascii="Cambria Math" w:hAnsi="Cambria Math" w:cs="Times New Roman"/>
                <w:color w:val="auto"/>
                <w:sz w:val="24"/>
                <w:szCs w:val="24"/>
              </w:rPr>
              <m:t>k</m:t>
            </m:r>
          </m:e>
        </m:d>
        <m:r>
          <m:rPr>
            <m:sty m:val="bi"/>
          </m:rPr>
          <w:rPr>
            <w:rFonts w:ascii="Cambria Math" w:hAnsi="Cambria Math" w:cs="Times New Roman"/>
            <w:color w:val="auto"/>
            <w:sz w:val="24"/>
            <w:szCs w:val="24"/>
          </w:rPr>
          <m:t>)</m:t>
        </m:r>
      </m:oMath>
      <w:r w:rsidRPr="001D3D4D">
        <w:rPr>
          <w:rFonts w:ascii="Times New Roman" w:eastAsiaTheme="minorEastAsia" w:hAnsi="Times New Roman" w:cs="Times New Roman"/>
          <w:color w:val="auto"/>
          <w:sz w:val="24"/>
          <w:szCs w:val="24"/>
        </w:rPr>
        <w:tab/>
      </w:r>
      <w:r w:rsidRPr="001D3D4D">
        <w:rPr>
          <w:rFonts w:ascii="Times New Roman" w:eastAsiaTheme="minorEastAsia" w:hAnsi="Times New Roman" w:cs="Times New Roman"/>
          <w:color w:val="auto"/>
          <w:sz w:val="24"/>
          <w:szCs w:val="24"/>
        </w:rPr>
        <w:tab/>
      </w:r>
      <w:r w:rsidRPr="001D3D4D">
        <w:rPr>
          <w:rFonts w:ascii="Times New Roman" w:eastAsiaTheme="minorEastAsia" w:hAnsi="Times New Roman" w:cs="Times New Roman"/>
          <w:color w:val="auto"/>
          <w:sz w:val="24"/>
          <w:szCs w:val="24"/>
        </w:rPr>
        <w:tab/>
      </w:r>
      <w:r w:rsidR="00710856" w:rsidRPr="001D3D4D">
        <w:rPr>
          <w:rFonts w:ascii="Times New Roman" w:eastAsiaTheme="minorEastAsia" w:hAnsi="Times New Roman" w:cs="Times New Roman"/>
          <w:color w:val="auto"/>
          <w:sz w:val="24"/>
          <w:szCs w:val="24"/>
        </w:rPr>
        <w:t xml:space="preserve">                      </w:t>
      </w:r>
      <w:r w:rsidRPr="001D3D4D">
        <w:rPr>
          <w:rFonts w:ascii="Times New Roman" w:eastAsiaTheme="minorEastAsia" w:hAnsi="Times New Roman" w:cs="Times New Roman"/>
          <w:b w:val="0"/>
          <w:color w:val="auto"/>
          <w:sz w:val="24"/>
          <w:szCs w:val="24"/>
        </w:rPr>
        <w:t>(</w:t>
      </w:r>
      <w:r w:rsidR="00710856" w:rsidRPr="001D3D4D">
        <w:rPr>
          <w:rFonts w:ascii="Times New Roman" w:eastAsiaTheme="minorEastAsia" w:hAnsi="Times New Roman" w:cs="Times New Roman"/>
          <w:b w:val="0"/>
          <w:color w:val="auto"/>
          <w:sz w:val="24"/>
          <w:szCs w:val="24"/>
        </w:rPr>
        <w:t>4</w:t>
      </w:r>
      <w:r w:rsidRPr="001D3D4D">
        <w:rPr>
          <w:rFonts w:ascii="Times New Roman" w:eastAsiaTheme="minorEastAsia" w:hAnsi="Times New Roman" w:cs="Times New Roman"/>
          <w:b w:val="0"/>
          <w:color w:val="auto"/>
          <w:sz w:val="24"/>
          <w:szCs w:val="24"/>
        </w:rPr>
        <w:t>)</w:t>
      </w:r>
    </w:p>
    <w:p w14:paraId="1A3B634F" w14:textId="77777777" w:rsidR="00D960A6" w:rsidRPr="001D3D4D" w:rsidRDefault="00D960A6" w:rsidP="00D960A6">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If, on any day </w:t>
      </w:r>
      <w:r w:rsidRPr="001D3D4D">
        <w:rPr>
          <w:rFonts w:ascii="Times New Roman" w:hAnsi="Times New Roman" w:cs="Times New Roman"/>
          <w:i/>
          <w:sz w:val="24"/>
          <w:szCs w:val="24"/>
        </w:rPr>
        <w:t>k, S(k) &gt;</w:t>
      </w:r>
      <w:r w:rsidRPr="001D3D4D">
        <w:rPr>
          <w:rFonts w:ascii="Times New Roman" w:hAnsi="Times New Roman" w:cs="Times New Roman"/>
          <w:i/>
          <w:sz w:val="24"/>
          <w:szCs w:val="24"/>
        </w:rPr>
        <w:sym w:font="Symbol" w:char="F053"/>
      </w:r>
      <w:r w:rsidRPr="001D3D4D">
        <w:rPr>
          <w:rFonts w:ascii="Times New Roman" w:hAnsi="Times New Roman" w:cs="Times New Roman"/>
          <w:sz w:val="24"/>
          <w:szCs w:val="24"/>
        </w:rPr>
        <w:t xml:space="preserve">, we set </w:t>
      </w:r>
      <w:r w:rsidRPr="001D3D4D">
        <w:rPr>
          <w:rFonts w:ascii="Times New Roman" w:hAnsi="Times New Roman" w:cs="Times New Roman"/>
          <w:i/>
          <w:sz w:val="24"/>
          <w:szCs w:val="24"/>
        </w:rPr>
        <w:t xml:space="preserve">S(k) = </w:t>
      </w:r>
      <w:r w:rsidRPr="001D3D4D">
        <w:rPr>
          <w:rFonts w:ascii="Times New Roman" w:hAnsi="Times New Roman" w:cs="Times New Roman"/>
          <w:i/>
          <w:sz w:val="24"/>
          <w:szCs w:val="24"/>
        </w:rPr>
        <w:sym w:font="Symbol" w:char="F053"/>
      </w:r>
      <w:r w:rsidRPr="001D3D4D">
        <w:rPr>
          <w:rFonts w:ascii="Times New Roman" w:hAnsi="Times New Roman" w:cs="Times New Roman"/>
          <w:sz w:val="24"/>
          <w:szCs w:val="24"/>
        </w:rPr>
        <w:t xml:space="preserve"> as the amount of energy stored cannot exceed </w:t>
      </w:r>
      <w:r w:rsidRPr="001D3D4D">
        <w:rPr>
          <w:rFonts w:ascii="Times New Roman" w:hAnsi="Times New Roman" w:cs="Times New Roman"/>
          <w:i/>
          <w:sz w:val="24"/>
          <w:szCs w:val="24"/>
        </w:rPr>
        <w:sym w:font="Symbol" w:char="F053"/>
      </w:r>
      <w:r w:rsidRPr="001D3D4D">
        <w:rPr>
          <w:rFonts w:ascii="Times New Roman" w:hAnsi="Times New Roman" w:cs="Times New Roman"/>
          <w:sz w:val="24"/>
          <w:szCs w:val="24"/>
        </w:rPr>
        <w:t xml:space="preserve"> .  </w:t>
      </w:r>
    </w:p>
    <w:p w14:paraId="735D819F" w14:textId="1D18EEB7" w:rsidR="00D960A6" w:rsidRPr="001D3D4D" w:rsidRDefault="00D960A6" w:rsidP="00D960A6">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To determine the required size of energy storage for the GB power system to operate continuously without shedding load we subtract </w:t>
      </w:r>
      <w:r w:rsidRPr="001D3D4D">
        <w:rPr>
          <w:rFonts w:ascii="Times New Roman" w:hAnsi="Times New Roman" w:cs="Times New Roman"/>
          <w:sz w:val="24"/>
          <w:szCs w:val="24"/>
        </w:rPr>
        <w:sym w:font="Symbol" w:char="F053"/>
      </w:r>
      <w:r w:rsidRPr="001D3D4D">
        <w:rPr>
          <w:rFonts w:ascii="Times New Roman" w:hAnsi="Times New Roman" w:cs="Times New Roman"/>
          <w:sz w:val="24"/>
          <w:szCs w:val="24"/>
        </w:rPr>
        <w:t xml:space="preserve"> from both equations (</w:t>
      </w:r>
      <w:r w:rsidR="001C1FDE" w:rsidRPr="001D3D4D">
        <w:rPr>
          <w:rFonts w:ascii="Times New Roman" w:hAnsi="Times New Roman" w:cs="Times New Roman"/>
          <w:sz w:val="24"/>
          <w:szCs w:val="24"/>
        </w:rPr>
        <w:t>3</w:t>
      </w:r>
      <w:r w:rsidRPr="001D3D4D">
        <w:rPr>
          <w:rFonts w:ascii="Times New Roman" w:hAnsi="Times New Roman" w:cs="Times New Roman"/>
          <w:sz w:val="24"/>
          <w:szCs w:val="24"/>
        </w:rPr>
        <w:t>) and (</w:t>
      </w:r>
      <w:r w:rsidR="001C1FDE" w:rsidRPr="001D3D4D">
        <w:rPr>
          <w:rFonts w:ascii="Times New Roman" w:hAnsi="Times New Roman" w:cs="Times New Roman"/>
          <w:sz w:val="24"/>
          <w:szCs w:val="24"/>
        </w:rPr>
        <w:t>4</w:t>
      </w:r>
      <w:r w:rsidRPr="001D3D4D">
        <w:rPr>
          <w:rFonts w:ascii="Times New Roman" w:hAnsi="Times New Roman" w:cs="Times New Roman"/>
          <w:sz w:val="24"/>
          <w:szCs w:val="24"/>
        </w:rPr>
        <w:t xml:space="preserve">) and, denoting </w:t>
      </w:r>
      <w:r w:rsidRPr="001D3D4D">
        <w:rPr>
          <w:rFonts w:ascii="Times New Roman" w:hAnsi="Times New Roman" w:cs="Times New Roman"/>
          <w:i/>
          <w:sz w:val="24"/>
          <w:szCs w:val="24"/>
        </w:rPr>
        <w:t xml:space="preserve">Y(k) = S(k) - </w:t>
      </w:r>
      <w:r w:rsidRPr="001D3D4D">
        <w:rPr>
          <w:rFonts w:ascii="Times New Roman" w:hAnsi="Times New Roman" w:cs="Times New Roman"/>
          <w:i/>
          <w:sz w:val="24"/>
          <w:szCs w:val="24"/>
        </w:rPr>
        <w:sym w:font="Symbol" w:char="F053"/>
      </w:r>
      <w:r w:rsidRPr="001D3D4D">
        <w:rPr>
          <w:rFonts w:ascii="Times New Roman" w:hAnsi="Times New Roman" w:cs="Times New Roman"/>
          <w:sz w:val="24"/>
          <w:szCs w:val="24"/>
        </w:rPr>
        <w:t>,</w:t>
      </w:r>
    </w:p>
    <w:p w14:paraId="6542AC3E" w14:textId="1468C707" w:rsidR="00D960A6" w:rsidRPr="001D3D4D" w:rsidRDefault="00D960A6" w:rsidP="00E03206">
      <w:pPr>
        <w:pStyle w:val="Caption"/>
        <w:spacing w:line="276" w:lineRule="auto"/>
        <w:jc w:val="right"/>
        <w:rPr>
          <w:rFonts w:ascii="Times New Roman" w:eastAsiaTheme="minorEastAsia" w:hAnsi="Times New Roman" w:cs="Times New Roman"/>
          <w:b w:val="0"/>
          <w:color w:val="auto"/>
          <w:sz w:val="24"/>
          <w:szCs w:val="24"/>
        </w:rPr>
      </w:pPr>
      <m:oMath>
        <m:r>
          <m:rPr>
            <m:sty m:val="bi"/>
          </m:rPr>
          <w:rPr>
            <w:rFonts w:ascii="Cambria Math" w:hAnsi="Cambria Math" w:cs="Times New Roman"/>
            <w:color w:val="auto"/>
            <w:sz w:val="24"/>
            <w:szCs w:val="24"/>
          </w:rPr>
          <m:t>Y</m:t>
        </m:r>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k+1</m:t>
            </m:r>
          </m:e>
        </m:d>
        <m:r>
          <m:rPr>
            <m:sty m:val="bi"/>
          </m:rPr>
          <w:rPr>
            <w:rFonts w:ascii="Cambria Math" w:hAnsi="Cambria Math" w:cs="Times New Roman"/>
            <w:color w:val="auto"/>
            <w:sz w:val="24"/>
            <w:szCs w:val="24"/>
          </w:rPr>
          <m:t>=Y</m:t>
        </m:r>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k</m:t>
            </m:r>
          </m:e>
        </m:d>
        <m:r>
          <m:rPr>
            <m:sty m:val="bi"/>
          </m:rPr>
          <w:rPr>
            <w:rFonts w:ascii="Cambria Math" w:hAnsi="Cambria Math" w:cs="Times New Roman"/>
            <w:color w:val="auto"/>
            <w:sz w:val="24"/>
            <w:szCs w:val="24"/>
          </w:rPr>
          <m:t>+</m:t>
        </m:r>
        <m:sSub>
          <m:sSubPr>
            <m:ctrlPr>
              <w:rPr>
                <w:rFonts w:ascii="Cambria Math" w:hAnsi="Cambria Math" w:cs="Times New Roman"/>
                <w:b w:val="0"/>
                <w:bCs w:val="0"/>
                <w:i/>
                <w:color w:val="auto"/>
                <w:sz w:val="24"/>
                <w:szCs w:val="24"/>
              </w:rPr>
            </m:ctrlPr>
          </m:sSubPr>
          <m:e>
            <m:r>
              <m:rPr>
                <m:sty m:val="bi"/>
              </m:rPr>
              <w:rPr>
                <w:rFonts w:ascii="Cambria Math" w:hAnsi="Cambria Math" w:cs="Times New Roman"/>
                <w:color w:val="auto"/>
                <w:sz w:val="24"/>
                <w:szCs w:val="24"/>
              </w:rPr>
              <m:t>η</m:t>
            </m:r>
          </m:e>
          <m:sub>
            <m:r>
              <m:rPr>
                <m:sty m:val="bi"/>
              </m:rPr>
              <w:rPr>
                <w:rFonts w:ascii="Cambria Math" w:hAnsi="Cambria Math" w:cs="Times New Roman"/>
                <w:color w:val="auto"/>
                <w:sz w:val="24"/>
                <w:szCs w:val="24"/>
              </w:rPr>
              <m:t>in</m:t>
            </m:r>
          </m:sub>
        </m:sSub>
        <m:r>
          <m:rPr>
            <m:sty m:val="bi"/>
          </m:rPr>
          <w:rPr>
            <w:rFonts w:ascii="Cambria Math" w:hAnsi="Cambria Math" w:cs="Times New Roman"/>
            <w:color w:val="auto"/>
            <w:sz w:val="24"/>
            <w:szCs w:val="24"/>
          </w:rPr>
          <m:t>(E(k)-L</m:t>
        </m:r>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k</m:t>
            </m:r>
          </m:e>
        </m:d>
        <m:r>
          <m:rPr>
            <m:sty m:val="bi"/>
          </m:rPr>
          <w:rPr>
            <w:rFonts w:ascii="Cambria Math" w:hAnsi="Cambria Math" w:cs="Times New Roman"/>
            <w:color w:val="auto"/>
            <w:sz w:val="24"/>
            <w:szCs w:val="24"/>
          </w:rPr>
          <m:t>)</m:t>
        </m:r>
      </m:oMath>
      <w:r w:rsidRPr="001D3D4D">
        <w:rPr>
          <w:rFonts w:ascii="Times New Roman" w:eastAsiaTheme="minorEastAsia" w:hAnsi="Times New Roman" w:cs="Times New Roman"/>
          <w:b w:val="0"/>
          <w:sz w:val="24"/>
          <w:szCs w:val="24"/>
        </w:rPr>
        <w:tab/>
      </w:r>
      <w:r w:rsidRPr="001D3D4D">
        <w:rPr>
          <w:rFonts w:ascii="Times New Roman" w:eastAsiaTheme="minorEastAsia" w:hAnsi="Times New Roman" w:cs="Times New Roman"/>
          <w:b w:val="0"/>
          <w:sz w:val="24"/>
          <w:szCs w:val="24"/>
        </w:rPr>
        <w:tab/>
      </w:r>
      <w:r w:rsidRPr="001D3D4D">
        <w:rPr>
          <w:rFonts w:ascii="Times New Roman" w:eastAsiaTheme="minorEastAsia" w:hAnsi="Times New Roman" w:cs="Times New Roman"/>
          <w:b w:val="0"/>
          <w:sz w:val="24"/>
          <w:szCs w:val="24"/>
        </w:rPr>
        <w:tab/>
      </w:r>
      <w:r w:rsidR="00E03206" w:rsidRPr="001D3D4D">
        <w:rPr>
          <w:rFonts w:ascii="Times New Roman" w:eastAsiaTheme="minorEastAsia" w:hAnsi="Times New Roman" w:cs="Times New Roman"/>
          <w:b w:val="0"/>
          <w:sz w:val="24"/>
          <w:szCs w:val="24"/>
        </w:rPr>
        <w:t xml:space="preserve">                    </w:t>
      </w:r>
      <w:r w:rsidRPr="001D3D4D">
        <w:rPr>
          <w:rFonts w:ascii="Times New Roman" w:eastAsiaTheme="minorEastAsia" w:hAnsi="Times New Roman" w:cs="Times New Roman"/>
          <w:b w:val="0"/>
          <w:color w:val="auto"/>
          <w:sz w:val="24"/>
          <w:szCs w:val="24"/>
        </w:rPr>
        <w:t>(</w:t>
      </w:r>
      <w:r w:rsidR="001C1FDE" w:rsidRPr="001D3D4D">
        <w:rPr>
          <w:rFonts w:ascii="Times New Roman" w:eastAsiaTheme="minorEastAsia" w:hAnsi="Times New Roman" w:cs="Times New Roman"/>
          <w:b w:val="0"/>
          <w:color w:val="auto"/>
          <w:sz w:val="24"/>
          <w:szCs w:val="24"/>
        </w:rPr>
        <w:t>5</w:t>
      </w:r>
      <w:r w:rsidRPr="001D3D4D">
        <w:rPr>
          <w:rFonts w:ascii="Times New Roman" w:eastAsiaTheme="minorEastAsia" w:hAnsi="Times New Roman" w:cs="Times New Roman"/>
          <w:b w:val="0"/>
          <w:color w:val="auto"/>
          <w:sz w:val="24"/>
          <w:szCs w:val="24"/>
        </w:rPr>
        <w:t>)</w:t>
      </w:r>
    </w:p>
    <w:p w14:paraId="49D6AD8D" w14:textId="77777777" w:rsidR="00D960A6" w:rsidRPr="001D3D4D" w:rsidRDefault="00D960A6" w:rsidP="00D960A6">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If, on the other hand, </w:t>
      </w:r>
      <w:r w:rsidRPr="001D3D4D">
        <w:rPr>
          <w:rFonts w:ascii="Times New Roman" w:hAnsi="Times New Roman" w:cs="Times New Roman"/>
          <w:i/>
          <w:sz w:val="24"/>
          <w:szCs w:val="24"/>
        </w:rPr>
        <w:t>E(k)&lt;L(k)</w:t>
      </w:r>
      <w:r w:rsidRPr="001D3D4D">
        <w:rPr>
          <w:rFonts w:ascii="Times New Roman" w:hAnsi="Times New Roman" w:cs="Times New Roman"/>
          <w:sz w:val="24"/>
          <w:szCs w:val="24"/>
        </w:rPr>
        <w:t>,</w:t>
      </w:r>
    </w:p>
    <w:p w14:paraId="4BCCCAB2" w14:textId="7E3681AF" w:rsidR="00D960A6" w:rsidRPr="001D3D4D" w:rsidRDefault="00D960A6" w:rsidP="00E03206">
      <w:pPr>
        <w:pStyle w:val="Caption"/>
        <w:spacing w:line="276" w:lineRule="auto"/>
        <w:jc w:val="right"/>
        <w:rPr>
          <w:rFonts w:ascii="Times New Roman" w:eastAsiaTheme="minorEastAsia" w:hAnsi="Times New Roman" w:cs="Times New Roman"/>
          <w:b w:val="0"/>
          <w:color w:val="auto"/>
          <w:sz w:val="24"/>
          <w:szCs w:val="24"/>
        </w:rPr>
      </w:pPr>
      <m:oMath>
        <m:r>
          <m:rPr>
            <m:sty m:val="bi"/>
          </m:rPr>
          <w:rPr>
            <w:rFonts w:ascii="Cambria Math" w:hAnsi="Cambria Math" w:cs="Times New Roman"/>
            <w:color w:val="auto"/>
            <w:sz w:val="24"/>
            <w:szCs w:val="24"/>
          </w:rPr>
          <m:t>Y</m:t>
        </m:r>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k+1</m:t>
            </m:r>
          </m:e>
        </m:d>
        <m:r>
          <m:rPr>
            <m:sty m:val="bi"/>
          </m:rPr>
          <w:rPr>
            <w:rFonts w:ascii="Cambria Math" w:hAnsi="Cambria Math" w:cs="Times New Roman"/>
            <w:color w:val="auto"/>
            <w:sz w:val="24"/>
            <w:szCs w:val="24"/>
          </w:rPr>
          <m:t>=Y</m:t>
        </m:r>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k</m:t>
            </m:r>
          </m:e>
        </m:d>
        <m:r>
          <m:rPr>
            <m:sty m:val="bi"/>
          </m:rPr>
          <w:rPr>
            <w:rFonts w:ascii="Cambria Math" w:hAnsi="Cambria Math" w:cs="Times New Roman"/>
            <w:color w:val="auto"/>
            <w:sz w:val="24"/>
            <w:szCs w:val="24"/>
          </w:rPr>
          <m:t>+</m:t>
        </m:r>
        <m:f>
          <m:fPr>
            <m:ctrlPr>
              <w:rPr>
                <w:rFonts w:ascii="Cambria Math" w:hAnsi="Cambria Math" w:cs="Times New Roman"/>
                <w:b w:val="0"/>
                <w:bCs w:val="0"/>
                <w:i/>
                <w:color w:val="auto"/>
                <w:sz w:val="24"/>
                <w:szCs w:val="24"/>
              </w:rPr>
            </m:ctrlPr>
          </m:fPr>
          <m:num>
            <m:r>
              <m:rPr>
                <m:sty m:val="bi"/>
              </m:rPr>
              <w:rPr>
                <w:rFonts w:ascii="Cambria Math" w:hAnsi="Cambria Math" w:cs="Times New Roman"/>
                <w:color w:val="auto"/>
                <w:sz w:val="24"/>
                <w:szCs w:val="24"/>
              </w:rPr>
              <m:t>1</m:t>
            </m:r>
          </m:num>
          <m:den>
            <m:sSub>
              <m:sSubPr>
                <m:ctrlPr>
                  <w:rPr>
                    <w:rFonts w:ascii="Cambria Math" w:hAnsi="Cambria Math" w:cs="Times New Roman"/>
                    <w:b w:val="0"/>
                    <w:bCs w:val="0"/>
                    <w:i/>
                    <w:color w:val="auto"/>
                    <w:sz w:val="24"/>
                    <w:szCs w:val="24"/>
                  </w:rPr>
                </m:ctrlPr>
              </m:sSubPr>
              <m:e>
                <m:r>
                  <m:rPr>
                    <m:sty m:val="bi"/>
                  </m:rPr>
                  <w:rPr>
                    <w:rFonts w:ascii="Cambria Math" w:hAnsi="Cambria Math" w:cs="Times New Roman"/>
                    <w:color w:val="auto"/>
                    <w:sz w:val="24"/>
                    <w:szCs w:val="24"/>
                  </w:rPr>
                  <m:t>η</m:t>
                </m:r>
              </m:e>
              <m:sub>
                <m:r>
                  <m:rPr>
                    <m:sty m:val="bi"/>
                  </m:rPr>
                  <w:rPr>
                    <w:rFonts w:ascii="Cambria Math" w:hAnsi="Cambria Math" w:cs="Times New Roman"/>
                    <w:color w:val="auto"/>
                    <w:sz w:val="24"/>
                    <w:szCs w:val="24"/>
                  </w:rPr>
                  <m:t>out</m:t>
                </m:r>
              </m:sub>
            </m:sSub>
          </m:den>
        </m:f>
        <m:r>
          <m:rPr>
            <m:sty m:val="bi"/>
          </m:rPr>
          <w:rPr>
            <w:rFonts w:ascii="Cambria Math" w:hAnsi="Cambria Math" w:cs="Times New Roman"/>
            <w:color w:val="auto"/>
            <w:sz w:val="24"/>
            <w:szCs w:val="24"/>
          </w:rPr>
          <m:t>(E(k)-L</m:t>
        </m:r>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k</m:t>
            </m:r>
          </m:e>
        </m:d>
        <m:r>
          <m:rPr>
            <m:sty m:val="bi"/>
          </m:rPr>
          <w:rPr>
            <w:rFonts w:ascii="Cambria Math" w:hAnsi="Cambria Math" w:cs="Times New Roman"/>
            <w:color w:val="auto"/>
            <w:sz w:val="24"/>
            <w:szCs w:val="24"/>
          </w:rPr>
          <m:t>)</m:t>
        </m:r>
      </m:oMath>
      <w:r w:rsidR="00E03206" w:rsidRPr="001D3D4D">
        <w:rPr>
          <w:rFonts w:ascii="Times New Roman" w:eastAsiaTheme="minorEastAsia" w:hAnsi="Times New Roman" w:cs="Times New Roman"/>
          <w:color w:val="auto"/>
          <w:sz w:val="24"/>
          <w:szCs w:val="24"/>
        </w:rPr>
        <w:t xml:space="preserve">                                  </w:t>
      </w:r>
      <w:r w:rsidRPr="001D3D4D">
        <w:rPr>
          <w:rFonts w:ascii="Times New Roman" w:eastAsiaTheme="minorEastAsia" w:hAnsi="Times New Roman" w:cs="Times New Roman"/>
          <w:b w:val="0"/>
          <w:sz w:val="24"/>
          <w:szCs w:val="24"/>
        </w:rPr>
        <w:tab/>
      </w:r>
      <w:r w:rsidRPr="001D3D4D">
        <w:rPr>
          <w:rFonts w:ascii="Times New Roman" w:eastAsiaTheme="minorEastAsia" w:hAnsi="Times New Roman" w:cs="Times New Roman"/>
          <w:b w:val="0"/>
          <w:sz w:val="24"/>
          <w:szCs w:val="24"/>
        </w:rPr>
        <w:tab/>
      </w:r>
      <w:r w:rsidRPr="001D3D4D">
        <w:rPr>
          <w:rFonts w:ascii="Times New Roman" w:eastAsiaTheme="minorEastAsia" w:hAnsi="Times New Roman" w:cs="Times New Roman"/>
          <w:b w:val="0"/>
          <w:color w:val="auto"/>
          <w:sz w:val="24"/>
          <w:szCs w:val="24"/>
        </w:rPr>
        <w:t>(</w:t>
      </w:r>
      <w:r w:rsidR="001C1FDE" w:rsidRPr="001D3D4D">
        <w:rPr>
          <w:rFonts w:ascii="Times New Roman" w:eastAsiaTheme="minorEastAsia" w:hAnsi="Times New Roman" w:cs="Times New Roman"/>
          <w:b w:val="0"/>
          <w:color w:val="auto"/>
          <w:sz w:val="24"/>
          <w:szCs w:val="24"/>
        </w:rPr>
        <w:t>6</w:t>
      </w:r>
      <w:r w:rsidRPr="001D3D4D">
        <w:rPr>
          <w:rFonts w:ascii="Times New Roman" w:eastAsiaTheme="minorEastAsia" w:hAnsi="Times New Roman" w:cs="Times New Roman"/>
          <w:b w:val="0"/>
          <w:color w:val="auto"/>
          <w:sz w:val="24"/>
          <w:szCs w:val="24"/>
        </w:rPr>
        <w:t>)</w:t>
      </w:r>
    </w:p>
    <w:p w14:paraId="0A88EBA7" w14:textId="40DDAE87" w:rsidR="00D960A6" w:rsidRPr="001D3D4D" w:rsidRDefault="00D960A6" w:rsidP="00D960A6">
      <w:pPr>
        <w:spacing w:line="276" w:lineRule="auto"/>
        <w:rPr>
          <w:rFonts w:ascii="Times New Roman" w:hAnsi="Times New Roman" w:cs="Times New Roman"/>
          <w:sz w:val="24"/>
          <w:szCs w:val="24"/>
        </w:rPr>
      </w:pPr>
      <w:r w:rsidRPr="001D3D4D">
        <w:rPr>
          <w:rFonts w:ascii="Times New Roman" w:hAnsi="Times New Roman" w:cs="Times New Roman"/>
          <w:i/>
          <w:sz w:val="24"/>
          <w:szCs w:val="24"/>
        </w:rPr>
        <w:t>Y(k)</w:t>
      </w:r>
      <w:r w:rsidRPr="001D3D4D">
        <w:rPr>
          <w:rFonts w:ascii="Times New Roman" w:hAnsi="Times New Roman" w:cs="Times New Roman"/>
          <w:sz w:val="24"/>
          <w:szCs w:val="24"/>
        </w:rPr>
        <w:t xml:space="preserve"> (always negative or zero, on account of the finite size of the energy storage) represents the energy deficit in the storage and is the principal quantity of interest in this paper.  We shall solve equations (</w:t>
      </w:r>
      <w:r w:rsidR="001C1FDE" w:rsidRPr="001D3D4D">
        <w:rPr>
          <w:rFonts w:ascii="Times New Roman" w:hAnsi="Times New Roman" w:cs="Times New Roman"/>
          <w:sz w:val="24"/>
          <w:szCs w:val="24"/>
        </w:rPr>
        <w:t>5</w:t>
      </w:r>
      <w:r w:rsidRPr="001D3D4D">
        <w:rPr>
          <w:rFonts w:ascii="Times New Roman" w:hAnsi="Times New Roman" w:cs="Times New Roman"/>
          <w:sz w:val="24"/>
          <w:szCs w:val="24"/>
        </w:rPr>
        <w:t>) and (</w:t>
      </w:r>
      <w:r w:rsidR="001C1FDE" w:rsidRPr="001D3D4D">
        <w:rPr>
          <w:rFonts w:ascii="Times New Roman" w:hAnsi="Times New Roman" w:cs="Times New Roman"/>
          <w:sz w:val="24"/>
          <w:szCs w:val="24"/>
        </w:rPr>
        <w:t>6</w:t>
      </w:r>
      <w:r w:rsidRPr="001D3D4D">
        <w:rPr>
          <w:rFonts w:ascii="Times New Roman" w:hAnsi="Times New Roman" w:cs="Times New Roman"/>
          <w:sz w:val="24"/>
          <w:szCs w:val="24"/>
        </w:rPr>
        <w:t xml:space="preserve">), subject to </w:t>
      </w:r>
      <w:r w:rsidRPr="001D3D4D">
        <w:rPr>
          <w:rFonts w:ascii="Times New Roman" w:hAnsi="Times New Roman" w:cs="Times New Roman"/>
          <w:i/>
          <w:sz w:val="24"/>
          <w:szCs w:val="24"/>
        </w:rPr>
        <w:t>Y(k)</w:t>
      </w:r>
      <w:r w:rsidRPr="001D3D4D">
        <w:rPr>
          <w:rFonts w:ascii="Times New Roman" w:hAnsi="Times New Roman" w:cs="Times New Roman"/>
          <w:sz w:val="24"/>
          <w:szCs w:val="24"/>
        </w:rPr>
        <w:sym w:font="Symbol" w:char="F0A3"/>
      </w:r>
      <w:r w:rsidRPr="001D3D4D">
        <w:rPr>
          <w:rFonts w:ascii="Times New Roman" w:hAnsi="Times New Roman" w:cs="Times New Roman"/>
          <w:sz w:val="24"/>
          <w:szCs w:val="24"/>
        </w:rPr>
        <w:t xml:space="preserve"> 0, to determine the minimum value </w:t>
      </w:r>
      <w:proofErr w:type="spellStart"/>
      <w:r w:rsidRPr="001D3D4D">
        <w:rPr>
          <w:rFonts w:ascii="Times New Roman" w:hAnsi="Times New Roman" w:cs="Times New Roman"/>
          <w:i/>
          <w:sz w:val="24"/>
          <w:szCs w:val="24"/>
        </w:rPr>
        <w:t>Y</w:t>
      </w:r>
      <w:r w:rsidRPr="001D3D4D">
        <w:rPr>
          <w:rFonts w:ascii="Times New Roman" w:hAnsi="Times New Roman" w:cs="Times New Roman"/>
          <w:i/>
          <w:sz w:val="24"/>
          <w:szCs w:val="24"/>
          <w:vertAlign w:val="subscript"/>
        </w:rPr>
        <w:t>min</w:t>
      </w:r>
      <w:proofErr w:type="spellEnd"/>
      <w:r w:rsidRPr="001D3D4D">
        <w:rPr>
          <w:rFonts w:ascii="Times New Roman" w:hAnsi="Times New Roman" w:cs="Times New Roman"/>
          <w:sz w:val="24"/>
          <w:szCs w:val="24"/>
        </w:rPr>
        <w:t xml:space="preserve"> of </w:t>
      </w:r>
      <w:r w:rsidRPr="001D3D4D">
        <w:rPr>
          <w:rFonts w:ascii="Times New Roman" w:hAnsi="Times New Roman" w:cs="Times New Roman"/>
          <w:i/>
          <w:sz w:val="24"/>
          <w:szCs w:val="24"/>
        </w:rPr>
        <w:t>Y(k)</w:t>
      </w:r>
      <w:r w:rsidRPr="001D3D4D">
        <w:rPr>
          <w:rFonts w:ascii="Times New Roman" w:hAnsi="Times New Roman" w:cs="Times New Roman"/>
          <w:sz w:val="24"/>
          <w:szCs w:val="24"/>
        </w:rPr>
        <w:t xml:space="preserve"> over the period of analysis. </w:t>
      </w:r>
      <w:r w:rsidR="00231566" w:rsidRPr="001D3D4D">
        <w:rPr>
          <w:rFonts w:ascii="Times New Roman" w:hAnsi="Times New Roman" w:cs="Times New Roman"/>
          <w:i/>
          <w:sz w:val="24"/>
          <w:szCs w:val="24"/>
        </w:rPr>
        <w:t>|</w:t>
      </w:r>
      <w:proofErr w:type="spellStart"/>
      <w:r w:rsidRPr="001D3D4D">
        <w:rPr>
          <w:rFonts w:ascii="Times New Roman" w:hAnsi="Times New Roman" w:cs="Times New Roman"/>
          <w:i/>
          <w:sz w:val="24"/>
          <w:szCs w:val="24"/>
        </w:rPr>
        <w:t>Y</w:t>
      </w:r>
      <w:r w:rsidRPr="001D3D4D">
        <w:rPr>
          <w:rFonts w:ascii="Times New Roman" w:hAnsi="Times New Roman" w:cs="Times New Roman"/>
          <w:i/>
          <w:sz w:val="24"/>
          <w:szCs w:val="24"/>
          <w:vertAlign w:val="subscript"/>
        </w:rPr>
        <w:t>min</w:t>
      </w:r>
      <w:proofErr w:type="spellEnd"/>
      <w:r w:rsidR="00231566" w:rsidRPr="001D3D4D">
        <w:rPr>
          <w:rFonts w:ascii="Times New Roman" w:hAnsi="Times New Roman" w:cs="Times New Roman"/>
          <w:sz w:val="24"/>
          <w:szCs w:val="24"/>
        </w:rPr>
        <w:t xml:space="preserve">| </w:t>
      </w:r>
      <w:r w:rsidRPr="001D3D4D">
        <w:rPr>
          <w:rFonts w:ascii="Times New Roman" w:hAnsi="Times New Roman" w:cs="Times New Roman"/>
          <w:sz w:val="24"/>
          <w:szCs w:val="24"/>
        </w:rPr>
        <w:t xml:space="preserve">represents, for a particular size of the generation, the maximum amount of energy that needs to be retrieved from the storage to keep the system operational, and is therefore equal to the required size of the energy storage. </w:t>
      </w:r>
      <w:r w:rsidR="0073471A" w:rsidRPr="001D3D4D">
        <w:rPr>
          <w:rFonts w:ascii="Times New Roman" w:hAnsi="Times New Roman" w:cs="Times New Roman"/>
          <w:sz w:val="24"/>
          <w:szCs w:val="24"/>
        </w:rPr>
        <w:t>In this work we will</w:t>
      </w:r>
      <w:r w:rsidR="008C12C8" w:rsidRPr="001D3D4D">
        <w:rPr>
          <w:rFonts w:ascii="Times New Roman" w:hAnsi="Times New Roman" w:cs="Times New Roman"/>
          <w:sz w:val="24"/>
          <w:szCs w:val="24"/>
        </w:rPr>
        <w:t xml:space="preserve"> </w:t>
      </w:r>
      <w:r w:rsidR="0073471A" w:rsidRPr="001D3D4D">
        <w:rPr>
          <w:rFonts w:ascii="Times New Roman" w:hAnsi="Times New Roman" w:cs="Times New Roman"/>
          <w:sz w:val="24"/>
          <w:szCs w:val="24"/>
        </w:rPr>
        <w:t>assume</w:t>
      </w:r>
      <w:r w:rsidR="008C12C8" w:rsidRPr="001D3D4D">
        <w:rPr>
          <w:rFonts w:ascii="Times New Roman" w:hAnsi="Times New Roman" w:cs="Times New Roman"/>
          <w:sz w:val="24"/>
          <w:szCs w:val="24"/>
        </w:rPr>
        <w:t>, for simplicity,</w:t>
      </w:r>
      <w:r w:rsidR="0073471A" w:rsidRPr="001D3D4D">
        <w:rPr>
          <w:rFonts w:ascii="Times New Roman" w:hAnsi="Times New Roman" w:cs="Times New Roman"/>
          <w:sz w:val="24"/>
          <w:szCs w:val="24"/>
        </w:rPr>
        <w:t xml:space="preserve"> that the two storage efficiencies are equal.</w:t>
      </w:r>
    </w:p>
    <w:p w14:paraId="20F33EB0" w14:textId="6A14171C" w:rsidR="00D65232" w:rsidRPr="001D3D4D" w:rsidRDefault="003A28FC" w:rsidP="001928E3">
      <w:pPr>
        <w:spacing w:line="276" w:lineRule="auto"/>
        <w:rPr>
          <w:rFonts w:ascii="Times New Roman" w:hAnsi="Times New Roman" w:cs="Times New Roman"/>
          <w:sz w:val="24"/>
          <w:szCs w:val="24"/>
        </w:rPr>
      </w:pPr>
      <w:r w:rsidRPr="001D3D4D">
        <w:rPr>
          <w:rFonts w:ascii="Times New Roman" w:hAnsi="Times New Roman" w:cs="Times New Roman"/>
          <w:sz w:val="24"/>
          <w:szCs w:val="24"/>
        </w:rPr>
        <w:t>Clearly,</w:t>
      </w:r>
      <w:r w:rsidR="00255700" w:rsidRPr="001D3D4D">
        <w:rPr>
          <w:rFonts w:ascii="Times New Roman" w:hAnsi="Times New Roman" w:cs="Times New Roman"/>
          <w:sz w:val="24"/>
          <w:szCs w:val="24"/>
        </w:rPr>
        <w:t xml:space="preserve"> storage efficiency less that unity introduces storage losses. </w:t>
      </w:r>
      <w:r w:rsidR="00D65232" w:rsidRPr="001D3D4D">
        <w:rPr>
          <w:rFonts w:ascii="Times New Roman" w:hAnsi="Times New Roman" w:cs="Times New Roman"/>
          <w:sz w:val="24"/>
          <w:szCs w:val="24"/>
        </w:rPr>
        <w:t xml:space="preserve">It is </w:t>
      </w:r>
      <w:r w:rsidR="001928E3" w:rsidRPr="001D3D4D">
        <w:rPr>
          <w:rFonts w:ascii="Times New Roman" w:hAnsi="Times New Roman" w:cs="Times New Roman"/>
          <w:sz w:val="24"/>
          <w:szCs w:val="24"/>
        </w:rPr>
        <w:t xml:space="preserve">then </w:t>
      </w:r>
      <w:r w:rsidR="00D65232" w:rsidRPr="001D3D4D">
        <w:rPr>
          <w:rFonts w:ascii="Times New Roman" w:hAnsi="Times New Roman" w:cs="Times New Roman"/>
          <w:sz w:val="24"/>
          <w:szCs w:val="24"/>
        </w:rPr>
        <w:t xml:space="preserve">useful to </w:t>
      </w:r>
      <w:r w:rsidR="001928E3" w:rsidRPr="001D3D4D">
        <w:rPr>
          <w:rFonts w:ascii="Times New Roman" w:hAnsi="Times New Roman" w:cs="Times New Roman"/>
          <w:sz w:val="24"/>
          <w:szCs w:val="24"/>
        </w:rPr>
        <w:t>distinguish</w:t>
      </w:r>
      <w:r w:rsidR="00D65232" w:rsidRPr="001D3D4D">
        <w:rPr>
          <w:rFonts w:ascii="Times New Roman" w:hAnsi="Times New Roman" w:cs="Times New Roman"/>
          <w:sz w:val="24"/>
          <w:szCs w:val="24"/>
        </w:rPr>
        <w:t xml:space="preserve"> </w:t>
      </w:r>
      <w:r w:rsidR="001928E3" w:rsidRPr="001D3D4D">
        <w:rPr>
          <w:rFonts w:ascii="Times New Roman" w:hAnsi="Times New Roman" w:cs="Times New Roman"/>
          <w:sz w:val="24"/>
          <w:szCs w:val="24"/>
        </w:rPr>
        <w:t>between the excess energy generation that has to be curtailed</w:t>
      </w:r>
      <w:r w:rsidR="00013AD6" w:rsidRPr="001D3D4D">
        <w:rPr>
          <w:rFonts w:ascii="Times New Roman" w:hAnsi="Times New Roman" w:cs="Times New Roman"/>
          <w:sz w:val="24"/>
          <w:szCs w:val="24"/>
        </w:rPr>
        <w:t xml:space="preserve">, </w:t>
      </w:r>
      <w:r w:rsidR="001928E3" w:rsidRPr="001D3D4D">
        <w:rPr>
          <w:rFonts w:ascii="Times New Roman" w:hAnsi="Times New Roman" w:cs="Times New Roman"/>
          <w:sz w:val="24"/>
          <w:szCs w:val="24"/>
        </w:rPr>
        <w:t xml:space="preserve">and that which is needed to provide for </w:t>
      </w:r>
      <w:r w:rsidR="00013AD6" w:rsidRPr="001D3D4D">
        <w:rPr>
          <w:rFonts w:ascii="Times New Roman" w:hAnsi="Times New Roman" w:cs="Times New Roman"/>
          <w:sz w:val="24"/>
          <w:szCs w:val="24"/>
        </w:rPr>
        <w:t xml:space="preserve">the </w:t>
      </w:r>
      <w:r w:rsidR="001928E3" w:rsidRPr="001D3D4D">
        <w:rPr>
          <w:rFonts w:ascii="Times New Roman" w:hAnsi="Times New Roman" w:cs="Times New Roman"/>
          <w:sz w:val="24"/>
          <w:szCs w:val="24"/>
        </w:rPr>
        <w:t xml:space="preserve">inefficiency in charging and discharging the store. We define </w:t>
      </w:r>
      <w:r w:rsidR="00D65232" w:rsidRPr="001D3D4D">
        <w:rPr>
          <w:rFonts w:ascii="Times New Roman" w:hAnsi="Times New Roman" w:cs="Times New Roman"/>
          <w:sz w:val="24"/>
          <w:szCs w:val="24"/>
        </w:rPr>
        <w:t>the storage loss relative to the load</w:t>
      </w:r>
      <w:r w:rsidR="00D65232" w:rsidRPr="001D3D4D">
        <w:rPr>
          <w:rFonts w:ascii="Times New Roman" w:hAnsi="Times New Roman"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m:t>
            </m:r>
          </m:sub>
        </m:sSub>
      </m:oMath>
      <w:r w:rsidR="00D65232" w:rsidRPr="001D3D4D">
        <w:rPr>
          <w:rFonts w:ascii="Times New Roman" w:hAnsi="Times New Roman" w:cs="Times New Roman"/>
          <w:i/>
          <w:sz w:val="24"/>
          <w:szCs w:val="24"/>
        </w:rPr>
        <w:t xml:space="preserve"> </w:t>
      </w:r>
      <w:r w:rsidR="00D65232" w:rsidRPr="001D3D4D">
        <w:rPr>
          <w:rFonts w:ascii="Times New Roman" w:hAnsi="Times New Roman" w:cs="Times New Roman"/>
          <w:sz w:val="24"/>
          <w:szCs w:val="24"/>
        </w:rPr>
        <w:t>over the 30-year design period</w:t>
      </w:r>
      <w:r w:rsidR="00013AD6" w:rsidRPr="001D3D4D">
        <w:rPr>
          <w:rFonts w:ascii="Times New Roman" w:hAnsi="Times New Roman" w:cs="Times New Roman"/>
          <w:sz w:val="24"/>
          <w:szCs w:val="24"/>
        </w:rPr>
        <w:t xml:space="preserve"> by</w:t>
      </w:r>
    </w:p>
    <w:p w14:paraId="328D8462" w14:textId="072608C5" w:rsidR="000415B8" w:rsidRPr="001D3D4D" w:rsidRDefault="001D3D4D" w:rsidP="000415B8">
      <w:pPr>
        <w:spacing w:line="276" w:lineRule="auto"/>
        <w:jc w:val="center"/>
        <w:rPr>
          <w:rFonts w:ascii="Times New Roman" w:eastAsiaTheme="minorEastAsia" w:hAnsi="Times New Roman" w:cs="Times New Roman"/>
          <w:sz w:val="18"/>
          <w:szCs w:val="24"/>
        </w:rPr>
      </w:pPr>
      <m:oMathPara>
        <m:oMath>
          <m:sSub>
            <m:sSubPr>
              <m:ctrlPr>
                <w:rPr>
                  <w:rFonts w:ascii="Cambria Math" w:hAnsi="Cambria Math" w:cs="Times New Roman"/>
                  <w:i/>
                  <w:sz w:val="20"/>
                  <w:szCs w:val="24"/>
                </w:rPr>
              </m:ctrlPr>
            </m:sSubPr>
            <m:e>
              <m:r>
                <w:rPr>
                  <w:rFonts w:ascii="Cambria Math" w:hAnsi="Cambria Math" w:cs="Times New Roman"/>
                  <w:sz w:val="20"/>
                  <w:szCs w:val="24"/>
                </w:rPr>
                <m:t>b</m:t>
              </m:r>
            </m:e>
            <m:sub>
              <m:r>
                <w:rPr>
                  <w:rFonts w:ascii="Cambria Math" w:hAnsi="Cambria Math" w:cs="Times New Roman"/>
                  <w:sz w:val="20"/>
                  <w:szCs w:val="24"/>
                </w:rPr>
                <m:t>s</m:t>
              </m:r>
            </m:sub>
          </m:sSub>
          <m:r>
            <w:rPr>
              <w:rFonts w:ascii="Cambria Math" w:hAnsi="Cambria Math" w:cs="Times New Roman"/>
              <w:sz w:val="20"/>
              <w:szCs w:val="24"/>
            </w:rPr>
            <m:t>==</m:t>
          </m:r>
          <m:f>
            <m:fPr>
              <m:ctrlPr>
                <w:rPr>
                  <w:rFonts w:ascii="Cambria Math" w:hAnsi="Cambria Math" w:cs="Times New Roman"/>
                  <w:i/>
                  <w:sz w:val="20"/>
                  <w:szCs w:val="24"/>
                </w:rPr>
              </m:ctrlPr>
            </m:fPr>
            <m:num>
              <m:r>
                <w:rPr>
                  <w:rFonts w:ascii="Cambria Math" w:hAnsi="Cambria Math" w:cs="Times New Roman"/>
                  <w:sz w:val="20"/>
                  <w:szCs w:val="24"/>
                </w:rPr>
                <m:t>(1-</m:t>
              </m:r>
              <m:sSub>
                <m:sSubPr>
                  <m:ctrlPr>
                    <w:rPr>
                      <w:rFonts w:ascii="Cambria Math" w:hAnsi="Cambria Math" w:cs="Times New Roman"/>
                      <w:b/>
                      <w:bCs/>
                      <w:i/>
                      <w:sz w:val="20"/>
                      <w:szCs w:val="24"/>
                    </w:rPr>
                  </m:ctrlPr>
                </m:sSubPr>
                <m:e>
                  <m:r>
                    <m:rPr>
                      <m:sty m:val="bi"/>
                    </m:rPr>
                    <w:rPr>
                      <w:rFonts w:ascii="Cambria Math" w:hAnsi="Cambria Math" w:cs="Times New Roman"/>
                      <w:sz w:val="20"/>
                      <w:szCs w:val="24"/>
                    </w:rPr>
                    <m:t>η</m:t>
                  </m:r>
                </m:e>
                <m:sub>
                  <m:r>
                    <m:rPr>
                      <m:sty m:val="bi"/>
                    </m:rPr>
                    <w:rPr>
                      <w:rFonts w:ascii="Cambria Math" w:hAnsi="Cambria Math" w:cs="Times New Roman"/>
                      <w:sz w:val="20"/>
                      <w:szCs w:val="24"/>
                    </w:rPr>
                    <m:t>in</m:t>
                  </m:r>
                </m:sub>
              </m:sSub>
              <m:r>
                <w:rPr>
                  <w:rFonts w:ascii="Cambria Math" w:hAnsi="Cambria Math" w:cs="Times New Roman"/>
                  <w:sz w:val="20"/>
                  <w:szCs w:val="24"/>
                </w:rPr>
                <m:t>)</m:t>
              </m:r>
              <m:nary>
                <m:naryPr>
                  <m:chr m:val="∑"/>
                  <m:limLoc m:val="undOvr"/>
                  <m:supHide m:val="1"/>
                  <m:ctrlPr>
                    <w:rPr>
                      <w:rFonts w:ascii="Cambria Math" w:hAnsi="Cambria Math" w:cs="Times New Roman"/>
                      <w:i/>
                      <w:sz w:val="20"/>
                      <w:szCs w:val="24"/>
                    </w:rPr>
                  </m:ctrlPr>
                </m:naryPr>
                <m:sub>
                  <m:r>
                    <w:rPr>
                      <w:rFonts w:ascii="Cambria Math" w:hAnsi="Cambria Math" w:cs="Times New Roman"/>
                      <w:sz w:val="20"/>
                      <w:szCs w:val="24"/>
                    </w:rPr>
                    <m:t>E</m:t>
                  </m:r>
                  <m:d>
                    <m:dPr>
                      <m:ctrlPr>
                        <w:rPr>
                          <w:rFonts w:ascii="Cambria Math" w:hAnsi="Cambria Math" w:cs="Times New Roman"/>
                          <w:i/>
                          <w:sz w:val="20"/>
                          <w:szCs w:val="24"/>
                        </w:rPr>
                      </m:ctrlPr>
                    </m:dPr>
                    <m:e>
                      <m:r>
                        <w:rPr>
                          <w:rFonts w:ascii="Cambria Math" w:hAnsi="Cambria Math" w:cs="Times New Roman"/>
                          <w:sz w:val="20"/>
                          <w:szCs w:val="24"/>
                        </w:rPr>
                        <m:t>k</m:t>
                      </m:r>
                    </m:e>
                  </m:d>
                  <m:r>
                    <w:rPr>
                      <w:rFonts w:ascii="Cambria Math" w:hAnsi="Cambria Math" w:cs="Times New Roman"/>
                      <w:sz w:val="20"/>
                      <w:szCs w:val="24"/>
                    </w:rPr>
                    <m:t>&gt;L</m:t>
                  </m:r>
                  <m:d>
                    <m:dPr>
                      <m:ctrlPr>
                        <w:rPr>
                          <w:rFonts w:ascii="Cambria Math" w:hAnsi="Cambria Math" w:cs="Times New Roman"/>
                          <w:i/>
                          <w:sz w:val="20"/>
                          <w:szCs w:val="24"/>
                        </w:rPr>
                      </m:ctrlPr>
                    </m:dPr>
                    <m:e>
                      <m:r>
                        <w:rPr>
                          <w:rFonts w:ascii="Cambria Math" w:hAnsi="Cambria Math" w:cs="Times New Roman"/>
                          <w:sz w:val="20"/>
                          <w:szCs w:val="24"/>
                        </w:rPr>
                        <m:t>k</m:t>
                      </m:r>
                    </m:e>
                  </m:d>
                  <m:r>
                    <w:rPr>
                      <w:rFonts w:ascii="Cambria Math" w:hAnsi="Cambria Math" w:cs="Times New Roman"/>
                      <w:sz w:val="20"/>
                      <w:szCs w:val="24"/>
                    </w:rPr>
                    <m:t>;Y</m:t>
                  </m:r>
                  <m:d>
                    <m:dPr>
                      <m:ctrlPr>
                        <w:rPr>
                          <w:rFonts w:ascii="Cambria Math" w:hAnsi="Cambria Math" w:cs="Times New Roman"/>
                          <w:i/>
                          <w:sz w:val="20"/>
                          <w:szCs w:val="24"/>
                        </w:rPr>
                      </m:ctrlPr>
                    </m:dPr>
                    <m:e>
                      <m:r>
                        <w:rPr>
                          <w:rFonts w:ascii="Cambria Math" w:hAnsi="Cambria Math" w:cs="Times New Roman"/>
                          <w:sz w:val="20"/>
                          <w:szCs w:val="24"/>
                        </w:rPr>
                        <m:t>k+1</m:t>
                      </m:r>
                    </m:e>
                  </m:d>
                  <m:r>
                    <w:rPr>
                      <w:rFonts w:ascii="Cambria Math" w:hAnsi="Cambria Math" w:cs="Times New Roman"/>
                      <w:sz w:val="20"/>
                      <w:szCs w:val="24"/>
                    </w:rPr>
                    <m:t>&lt;0</m:t>
                  </m:r>
                </m:sub>
                <m:sup/>
                <m:e>
                  <m:d>
                    <m:dPr>
                      <m:begChr m:val="{"/>
                      <m:endChr m:val="}"/>
                      <m:ctrlPr>
                        <w:rPr>
                          <w:rFonts w:ascii="Cambria Math" w:hAnsi="Cambria Math" w:cs="Times New Roman"/>
                          <w:i/>
                          <w:sz w:val="20"/>
                          <w:szCs w:val="24"/>
                        </w:rPr>
                      </m:ctrlPr>
                    </m:dPr>
                    <m:e>
                      <m:r>
                        <m:rPr>
                          <m:sty m:val="bi"/>
                        </m:rPr>
                        <w:rPr>
                          <w:rFonts w:ascii="Cambria Math" w:hAnsi="Cambria Math" w:cs="Times New Roman"/>
                          <w:sz w:val="20"/>
                          <w:szCs w:val="24"/>
                        </w:rPr>
                        <m:t>E</m:t>
                      </m:r>
                      <m:d>
                        <m:dPr>
                          <m:ctrlPr>
                            <w:rPr>
                              <w:rFonts w:ascii="Cambria Math" w:hAnsi="Cambria Math" w:cs="Times New Roman"/>
                              <w:i/>
                              <w:sz w:val="20"/>
                              <w:szCs w:val="24"/>
                            </w:rPr>
                          </m:ctrlPr>
                        </m:dPr>
                        <m:e>
                          <m:r>
                            <m:rPr>
                              <m:sty m:val="bi"/>
                            </m:rPr>
                            <w:rPr>
                              <w:rFonts w:ascii="Cambria Math" w:hAnsi="Cambria Math" w:cs="Times New Roman"/>
                              <w:sz w:val="20"/>
                              <w:szCs w:val="24"/>
                            </w:rPr>
                            <m:t>k</m:t>
                          </m:r>
                        </m:e>
                      </m:d>
                      <m:r>
                        <w:rPr>
                          <w:rFonts w:ascii="Cambria Math" w:hAnsi="Cambria Math" w:cs="Times New Roman"/>
                          <w:sz w:val="20"/>
                          <w:szCs w:val="24"/>
                        </w:rPr>
                        <m:t>-</m:t>
                      </m:r>
                      <m:r>
                        <m:rPr>
                          <m:sty m:val="bi"/>
                        </m:rPr>
                        <w:rPr>
                          <w:rFonts w:ascii="Cambria Math" w:hAnsi="Cambria Math" w:cs="Times New Roman"/>
                          <w:sz w:val="20"/>
                          <w:szCs w:val="24"/>
                        </w:rPr>
                        <m:t>L</m:t>
                      </m:r>
                      <m:d>
                        <m:dPr>
                          <m:ctrlPr>
                            <w:rPr>
                              <w:rFonts w:ascii="Cambria Math" w:hAnsi="Cambria Math" w:cs="Times New Roman"/>
                              <w:i/>
                              <w:sz w:val="20"/>
                              <w:szCs w:val="24"/>
                            </w:rPr>
                          </m:ctrlPr>
                        </m:dPr>
                        <m:e>
                          <m:r>
                            <m:rPr>
                              <m:sty m:val="bi"/>
                            </m:rPr>
                            <w:rPr>
                              <w:rFonts w:ascii="Cambria Math" w:hAnsi="Cambria Math" w:cs="Times New Roman"/>
                              <w:sz w:val="20"/>
                              <w:szCs w:val="24"/>
                            </w:rPr>
                            <m:t>k</m:t>
                          </m:r>
                        </m:e>
                      </m:d>
                    </m:e>
                  </m:d>
                </m:e>
              </m:nary>
              <m:r>
                <w:rPr>
                  <w:rFonts w:ascii="Cambria Math" w:hAnsi="Cambria Math" w:cs="Times New Roman"/>
                  <w:sz w:val="20"/>
                  <w:szCs w:val="24"/>
                </w:rPr>
                <m:t>+(1-</m:t>
              </m:r>
              <m:f>
                <m:fPr>
                  <m:ctrlPr>
                    <w:rPr>
                      <w:rFonts w:ascii="Cambria Math" w:hAnsi="Cambria Math" w:cs="Times New Roman"/>
                      <w:b/>
                      <w:bCs/>
                      <w:i/>
                      <w:sz w:val="20"/>
                      <w:szCs w:val="24"/>
                    </w:rPr>
                  </m:ctrlPr>
                </m:fPr>
                <m:num>
                  <m:r>
                    <m:rPr>
                      <m:sty m:val="bi"/>
                    </m:rPr>
                    <w:rPr>
                      <w:rFonts w:ascii="Cambria Math" w:hAnsi="Cambria Math" w:cs="Times New Roman"/>
                      <w:sz w:val="20"/>
                      <w:szCs w:val="24"/>
                    </w:rPr>
                    <m:t>1</m:t>
                  </m:r>
                </m:num>
                <m:den>
                  <m:sSub>
                    <m:sSubPr>
                      <m:ctrlPr>
                        <w:rPr>
                          <w:rFonts w:ascii="Cambria Math" w:hAnsi="Cambria Math" w:cs="Times New Roman"/>
                          <w:b/>
                          <w:bCs/>
                          <w:i/>
                          <w:sz w:val="20"/>
                          <w:szCs w:val="24"/>
                        </w:rPr>
                      </m:ctrlPr>
                    </m:sSubPr>
                    <m:e>
                      <m:r>
                        <m:rPr>
                          <m:sty m:val="bi"/>
                        </m:rPr>
                        <w:rPr>
                          <w:rFonts w:ascii="Cambria Math" w:hAnsi="Cambria Math" w:cs="Times New Roman"/>
                          <w:sz w:val="20"/>
                          <w:szCs w:val="24"/>
                        </w:rPr>
                        <m:t>η</m:t>
                      </m:r>
                    </m:e>
                    <m:sub>
                      <m:r>
                        <m:rPr>
                          <m:sty m:val="bi"/>
                        </m:rPr>
                        <w:rPr>
                          <w:rFonts w:ascii="Cambria Math" w:hAnsi="Cambria Math" w:cs="Times New Roman"/>
                          <w:sz w:val="20"/>
                          <w:szCs w:val="24"/>
                        </w:rPr>
                        <m:t>in</m:t>
                      </m:r>
                    </m:sub>
                  </m:sSub>
                </m:den>
              </m:f>
              <m:r>
                <w:rPr>
                  <w:rFonts w:ascii="Cambria Math" w:hAnsi="Cambria Math" w:cs="Times New Roman"/>
                  <w:sz w:val="20"/>
                  <w:szCs w:val="24"/>
                </w:rPr>
                <m:t>)</m:t>
              </m:r>
              <m:nary>
                <m:naryPr>
                  <m:chr m:val="∑"/>
                  <m:limLoc m:val="undOvr"/>
                  <m:supHide m:val="1"/>
                  <m:ctrlPr>
                    <w:rPr>
                      <w:rFonts w:ascii="Cambria Math" w:hAnsi="Cambria Math" w:cs="Times New Roman"/>
                      <w:i/>
                      <w:sz w:val="20"/>
                      <w:szCs w:val="24"/>
                    </w:rPr>
                  </m:ctrlPr>
                </m:naryPr>
                <m:sub>
                  <m:r>
                    <w:rPr>
                      <w:rFonts w:ascii="Cambria Math" w:hAnsi="Cambria Math" w:cs="Times New Roman"/>
                      <w:sz w:val="20"/>
                      <w:szCs w:val="24"/>
                    </w:rPr>
                    <m:t>Y</m:t>
                  </m:r>
                  <m:d>
                    <m:dPr>
                      <m:ctrlPr>
                        <w:rPr>
                          <w:rFonts w:ascii="Cambria Math" w:hAnsi="Cambria Math" w:cs="Times New Roman"/>
                          <w:i/>
                          <w:sz w:val="20"/>
                          <w:szCs w:val="24"/>
                        </w:rPr>
                      </m:ctrlPr>
                    </m:dPr>
                    <m:e>
                      <m:r>
                        <w:rPr>
                          <w:rFonts w:ascii="Cambria Math" w:hAnsi="Cambria Math" w:cs="Times New Roman"/>
                          <w:sz w:val="20"/>
                          <w:szCs w:val="24"/>
                        </w:rPr>
                        <m:t>k+1</m:t>
                      </m:r>
                    </m:e>
                  </m:d>
                  <m:r>
                    <w:rPr>
                      <w:rFonts w:ascii="Cambria Math" w:hAnsi="Cambria Math" w:cs="Times New Roman"/>
                      <w:sz w:val="20"/>
                      <w:szCs w:val="24"/>
                    </w:rPr>
                    <m:t>=0</m:t>
                  </m:r>
                </m:sub>
                <m:sup/>
                <m:e>
                  <m:r>
                    <m:rPr>
                      <m:sty m:val="bi"/>
                    </m:rPr>
                    <w:rPr>
                      <w:rFonts w:ascii="Cambria Math" w:hAnsi="Cambria Math" w:cs="Times New Roman"/>
                      <w:sz w:val="20"/>
                      <w:szCs w:val="24"/>
                    </w:rPr>
                    <m:t>Y</m:t>
                  </m:r>
                  <m:d>
                    <m:dPr>
                      <m:ctrlPr>
                        <w:rPr>
                          <w:rFonts w:ascii="Cambria Math" w:hAnsi="Cambria Math" w:cs="Times New Roman"/>
                          <w:i/>
                          <w:sz w:val="20"/>
                          <w:szCs w:val="24"/>
                        </w:rPr>
                      </m:ctrlPr>
                    </m:dPr>
                    <m:e>
                      <m:r>
                        <m:rPr>
                          <m:sty m:val="bi"/>
                        </m:rPr>
                        <w:rPr>
                          <w:rFonts w:ascii="Cambria Math" w:hAnsi="Cambria Math" w:cs="Times New Roman"/>
                          <w:sz w:val="20"/>
                          <w:szCs w:val="24"/>
                        </w:rPr>
                        <m:t>k</m:t>
                      </m:r>
                    </m:e>
                  </m:d>
                </m:e>
              </m:nary>
              <m:r>
                <w:rPr>
                  <w:rFonts w:ascii="Cambria Math" w:hAnsi="Cambria Math" w:cs="Times New Roman"/>
                  <w:sz w:val="20"/>
                  <w:szCs w:val="24"/>
                </w:rPr>
                <m:t>+(</m:t>
              </m:r>
              <m:f>
                <m:fPr>
                  <m:ctrlPr>
                    <w:rPr>
                      <w:rFonts w:ascii="Cambria Math" w:hAnsi="Cambria Math" w:cs="Times New Roman"/>
                      <w:b/>
                      <w:bCs/>
                      <w:i/>
                      <w:sz w:val="20"/>
                      <w:szCs w:val="24"/>
                    </w:rPr>
                  </m:ctrlPr>
                </m:fPr>
                <m:num>
                  <m:r>
                    <m:rPr>
                      <m:sty m:val="bi"/>
                    </m:rPr>
                    <w:rPr>
                      <w:rFonts w:ascii="Cambria Math" w:hAnsi="Cambria Math" w:cs="Times New Roman"/>
                      <w:sz w:val="20"/>
                      <w:szCs w:val="24"/>
                    </w:rPr>
                    <m:t>1</m:t>
                  </m:r>
                </m:num>
                <m:den>
                  <m:sSub>
                    <m:sSubPr>
                      <m:ctrlPr>
                        <w:rPr>
                          <w:rFonts w:ascii="Cambria Math" w:hAnsi="Cambria Math" w:cs="Times New Roman"/>
                          <w:b/>
                          <w:bCs/>
                          <w:i/>
                          <w:sz w:val="20"/>
                          <w:szCs w:val="24"/>
                        </w:rPr>
                      </m:ctrlPr>
                    </m:sSubPr>
                    <m:e>
                      <m:r>
                        <m:rPr>
                          <m:sty m:val="bi"/>
                        </m:rPr>
                        <w:rPr>
                          <w:rFonts w:ascii="Cambria Math" w:hAnsi="Cambria Math" w:cs="Times New Roman"/>
                          <w:sz w:val="20"/>
                          <w:szCs w:val="24"/>
                        </w:rPr>
                        <m:t>η</m:t>
                      </m:r>
                    </m:e>
                    <m:sub>
                      <m:r>
                        <m:rPr>
                          <m:sty m:val="bi"/>
                        </m:rPr>
                        <w:rPr>
                          <w:rFonts w:ascii="Cambria Math" w:hAnsi="Cambria Math" w:cs="Times New Roman"/>
                          <w:sz w:val="20"/>
                          <w:szCs w:val="24"/>
                        </w:rPr>
                        <m:t>out</m:t>
                      </m:r>
                    </m:sub>
                  </m:sSub>
                </m:den>
              </m:f>
              <m:r>
                <w:rPr>
                  <w:rFonts w:ascii="Cambria Math" w:hAnsi="Cambria Math" w:cs="Times New Roman"/>
                  <w:sz w:val="20"/>
                  <w:szCs w:val="24"/>
                </w:rPr>
                <m:t>-1)</m:t>
              </m:r>
              <m:nary>
                <m:naryPr>
                  <m:chr m:val="∑"/>
                  <m:limLoc m:val="undOvr"/>
                  <m:supHide m:val="1"/>
                  <m:ctrlPr>
                    <w:rPr>
                      <w:rFonts w:ascii="Cambria Math" w:hAnsi="Cambria Math" w:cs="Times New Roman"/>
                      <w:i/>
                      <w:sz w:val="20"/>
                      <w:szCs w:val="24"/>
                    </w:rPr>
                  </m:ctrlPr>
                </m:naryPr>
                <m:sub>
                  <m:r>
                    <w:rPr>
                      <w:rFonts w:ascii="Cambria Math" w:hAnsi="Cambria Math" w:cs="Times New Roman"/>
                      <w:sz w:val="20"/>
                      <w:szCs w:val="24"/>
                    </w:rPr>
                    <m:t>E</m:t>
                  </m:r>
                  <m:d>
                    <m:dPr>
                      <m:ctrlPr>
                        <w:rPr>
                          <w:rFonts w:ascii="Cambria Math" w:hAnsi="Cambria Math" w:cs="Times New Roman"/>
                          <w:i/>
                          <w:sz w:val="20"/>
                          <w:szCs w:val="24"/>
                        </w:rPr>
                      </m:ctrlPr>
                    </m:dPr>
                    <m:e>
                      <m:r>
                        <w:rPr>
                          <w:rFonts w:ascii="Cambria Math" w:hAnsi="Cambria Math" w:cs="Times New Roman"/>
                          <w:sz w:val="20"/>
                          <w:szCs w:val="24"/>
                        </w:rPr>
                        <m:t>k</m:t>
                      </m:r>
                    </m:e>
                  </m:d>
                  <m:r>
                    <w:rPr>
                      <w:rFonts w:ascii="Cambria Math" w:hAnsi="Cambria Math" w:cs="Times New Roman"/>
                      <w:sz w:val="20"/>
                      <w:szCs w:val="24"/>
                    </w:rPr>
                    <m:t>&lt;L(k)</m:t>
                  </m:r>
                </m:sub>
                <m:sup/>
                <m:e>
                  <m:d>
                    <m:dPr>
                      <m:begChr m:val="{"/>
                      <m:endChr m:val="}"/>
                      <m:ctrlPr>
                        <w:rPr>
                          <w:rFonts w:ascii="Cambria Math" w:hAnsi="Cambria Math" w:cs="Times New Roman"/>
                          <w:i/>
                          <w:sz w:val="20"/>
                          <w:szCs w:val="24"/>
                        </w:rPr>
                      </m:ctrlPr>
                    </m:dPr>
                    <m:e>
                      <m:r>
                        <m:rPr>
                          <m:sty m:val="bi"/>
                        </m:rPr>
                        <w:rPr>
                          <w:rFonts w:ascii="Cambria Math" w:hAnsi="Cambria Math" w:cs="Times New Roman"/>
                          <w:sz w:val="20"/>
                          <w:szCs w:val="24"/>
                        </w:rPr>
                        <m:t>L</m:t>
                      </m:r>
                      <m:d>
                        <m:dPr>
                          <m:ctrlPr>
                            <w:rPr>
                              <w:rFonts w:ascii="Cambria Math" w:hAnsi="Cambria Math" w:cs="Times New Roman"/>
                              <w:i/>
                              <w:sz w:val="20"/>
                              <w:szCs w:val="24"/>
                            </w:rPr>
                          </m:ctrlPr>
                        </m:dPr>
                        <m:e>
                          <m:r>
                            <m:rPr>
                              <m:sty m:val="bi"/>
                            </m:rPr>
                            <w:rPr>
                              <w:rFonts w:ascii="Cambria Math" w:hAnsi="Cambria Math" w:cs="Times New Roman"/>
                              <w:sz w:val="20"/>
                              <w:szCs w:val="24"/>
                            </w:rPr>
                            <m:t>k</m:t>
                          </m:r>
                        </m:e>
                      </m:d>
                      <m:r>
                        <m:rPr>
                          <m:sty m:val="bi"/>
                        </m:rPr>
                        <w:rPr>
                          <w:rFonts w:ascii="Cambria Math" w:hAnsi="Cambria Math" w:cs="Times New Roman"/>
                          <w:sz w:val="20"/>
                          <w:szCs w:val="24"/>
                        </w:rPr>
                        <m:t>-E</m:t>
                      </m:r>
                      <m:r>
                        <w:rPr>
                          <w:rFonts w:ascii="Cambria Math" w:hAnsi="Cambria Math" w:cs="Times New Roman"/>
                          <w:sz w:val="20"/>
                          <w:szCs w:val="24"/>
                        </w:rPr>
                        <m:t>(</m:t>
                      </m:r>
                      <m:r>
                        <m:rPr>
                          <m:sty m:val="bi"/>
                        </m:rPr>
                        <w:rPr>
                          <w:rFonts w:ascii="Cambria Math" w:hAnsi="Cambria Math" w:cs="Times New Roman"/>
                          <w:sz w:val="20"/>
                          <w:szCs w:val="24"/>
                        </w:rPr>
                        <m:t>k</m:t>
                      </m:r>
                      <m:r>
                        <w:rPr>
                          <w:rFonts w:ascii="Cambria Math" w:hAnsi="Cambria Math" w:cs="Times New Roman"/>
                          <w:sz w:val="20"/>
                          <w:szCs w:val="24"/>
                        </w:rPr>
                        <m:t>)</m:t>
                      </m:r>
                    </m:e>
                  </m:d>
                </m:e>
              </m:nary>
            </m:num>
            <m:den>
              <m:r>
                <w:rPr>
                  <w:rFonts w:ascii="Cambria Math" w:hAnsi="Cambria Math" w:cs="Times New Roman"/>
                  <w:sz w:val="20"/>
                  <w:szCs w:val="24"/>
                </w:rPr>
                <m:t>L</m:t>
              </m:r>
            </m:den>
          </m:f>
          <m:r>
            <w:rPr>
              <w:rFonts w:ascii="Cambria Math" w:hAnsi="Cambria Math" w:cs="Times New Roman"/>
              <w:sz w:val="20"/>
              <w:szCs w:val="24"/>
            </w:rPr>
            <m:t xml:space="preserve"> </m:t>
          </m:r>
        </m:oMath>
      </m:oMathPara>
    </w:p>
    <w:p w14:paraId="15F73FC1" w14:textId="49558B0E" w:rsidR="00830DAC" w:rsidRPr="001D3D4D" w:rsidRDefault="00830DAC" w:rsidP="00830DAC">
      <w:pPr>
        <w:spacing w:line="276" w:lineRule="auto"/>
        <w:jc w:val="right"/>
        <w:rPr>
          <w:rFonts w:ascii="Times New Roman" w:hAnsi="Times New Roman" w:cs="Times New Roman"/>
          <w:sz w:val="40"/>
          <w:szCs w:val="24"/>
        </w:rPr>
      </w:pPr>
      <w:r w:rsidRPr="001D3D4D">
        <w:rPr>
          <w:rFonts w:ascii="Times New Roman" w:eastAsiaTheme="minorEastAsia" w:hAnsi="Times New Roman" w:cs="Times New Roman"/>
          <w:sz w:val="24"/>
          <w:szCs w:val="24"/>
        </w:rPr>
        <w:t>(7)</w:t>
      </w:r>
    </w:p>
    <w:p w14:paraId="02DB544A" w14:textId="13769592" w:rsidR="005D44B1" w:rsidRPr="001D3D4D" w:rsidRDefault="000E563B" w:rsidP="005D44B1">
      <w:pPr>
        <w:spacing w:line="276" w:lineRule="auto"/>
        <w:jc w:val="both"/>
        <w:rPr>
          <w:rFonts w:ascii="Times New Roman" w:hAnsi="Times New Roman" w:cs="Times New Roman"/>
          <w:sz w:val="24"/>
          <w:szCs w:val="24"/>
        </w:rPr>
      </w:pPr>
      <w:r w:rsidRPr="001D3D4D">
        <w:rPr>
          <w:rFonts w:ascii="Times New Roman" w:hAnsi="Times New Roman" w:cs="Times New Roman"/>
          <w:sz w:val="24"/>
          <w:szCs w:val="24"/>
        </w:rPr>
        <w:lastRenderedPageBreak/>
        <w:t xml:space="preserve">where </w:t>
      </w:r>
      <w:r w:rsidR="00830DAC" w:rsidRPr="001D3D4D">
        <w:rPr>
          <w:rFonts w:ascii="Times New Roman" w:hAnsi="Times New Roman" w:cs="Times New Roman"/>
          <w:sz w:val="24"/>
          <w:szCs w:val="24"/>
        </w:rPr>
        <w:t xml:space="preserve">the first sum gives storage losses in charging, </w:t>
      </w:r>
      <w:r w:rsidR="008C12C8" w:rsidRPr="001D3D4D">
        <w:rPr>
          <w:rFonts w:ascii="Times New Roman" w:hAnsi="Times New Roman" w:cs="Times New Roman"/>
          <w:sz w:val="24"/>
          <w:szCs w:val="24"/>
        </w:rPr>
        <w:t xml:space="preserve">the </w:t>
      </w:r>
      <w:r w:rsidR="00830DAC" w:rsidRPr="001D3D4D">
        <w:rPr>
          <w:rFonts w:ascii="Times New Roman" w:hAnsi="Times New Roman" w:cs="Times New Roman"/>
          <w:sz w:val="24"/>
          <w:szCs w:val="24"/>
        </w:rPr>
        <w:t>third sum losses in discharging, and the second</w:t>
      </w:r>
      <w:r w:rsidR="008C12C8" w:rsidRPr="001D3D4D">
        <w:rPr>
          <w:rFonts w:ascii="Times New Roman" w:hAnsi="Times New Roman" w:cs="Times New Roman"/>
          <w:sz w:val="24"/>
          <w:szCs w:val="24"/>
        </w:rPr>
        <w:t>,</w:t>
      </w:r>
      <w:r w:rsidR="00830DAC" w:rsidRPr="001D3D4D">
        <w:rPr>
          <w:rFonts w:ascii="Times New Roman" w:hAnsi="Times New Roman" w:cs="Times New Roman"/>
          <w:sz w:val="24"/>
          <w:szCs w:val="24"/>
        </w:rPr>
        <w:t xml:space="preserve"> a correction to charging losses when </w:t>
      </w:r>
      <w:r w:rsidR="008C12C8" w:rsidRPr="001D3D4D">
        <w:rPr>
          <w:rFonts w:ascii="Times New Roman" w:hAnsi="Times New Roman" w:cs="Times New Roman"/>
          <w:sz w:val="24"/>
          <w:szCs w:val="24"/>
        </w:rPr>
        <w:t xml:space="preserve">the </w:t>
      </w:r>
      <w:r w:rsidR="00830DAC" w:rsidRPr="001D3D4D">
        <w:rPr>
          <w:rFonts w:ascii="Times New Roman" w:hAnsi="Times New Roman" w:cs="Times New Roman"/>
          <w:sz w:val="24"/>
          <w:szCs w:val="24"/>
        </w:rPr>
        <w:t xml:space="preserve">store is nearly full and accepts only a part of the generated energy. We note, for future reference, that </w:t>
      </w:r>
      <w:r w:rsidR="002D72C0" w:rsidRPr="001D3D4D">
        <w:rPr>
          <w:rFonts w:ascii="Times New Roman" w:hAnsi="Times New Roman" w:cs="Times New Roman"/>
          <w:sz w:val="24"/>
          <w:szCs w:val="24"/>
        </w:rPr>
        <w:t xml:space="preserve">the third </w:t>
      </w:r>
      <w:r w:rsidR="00830DAC" w:rsidRPr="001D3D4D">
        <w:rPr>
          <w:rFonts w:ascii="Times New Roman" w:hAnsi="Times New Roman" w:cs="Times New Roman"/>
          <w:sz w:val="24"/>
          <w:szCs w:val="24"/>
        </w:rPr>
        <w:t xml:space="preserve">sum in </w:t>
      </w:r>
      <w:r w:rsidR="00C31A1F" w:rsidRPr="001D3D4D">
        <w:rPr>
          <w:rFonts w:ascii="Times New Roman" w:hAnsi="Times New Roman" w:cs="Times New Roman"/>
          <w:sz w:val="24"/>
          <w:szCs w:val="24"/>
        </w:rPr>
        <w:t xml:space="preserve">(7) </w:t>
      </w:r>
      <w:r w:rsidR="002D72C0" w:rsidRPr="001D3D4D">
        <w:rPr>
          <w:rFonts w:ascii="Times New Roman" w:hAnsi="Times New Roman" w:cs="Times New Roman"/>
          <w:sz w:val="24"/>
          <w:szCs w:val="24"/>
        </w:rPr>
        <w:t>equals the amount of biomass that would be needed as an alternative</w:t>
      </w:r>
      <w:r w:rsidR="0050500E" w:rsidRPr="001D3D4D">
        <w:rPr>
          <w:rFonts w:ascii="Times New Roman" w:hAnsi="Times New Roman" w:cs="Times New Roman"/>
          <w:sz w:val="24"/>
          <w:szCs w:val="24"/>
        </w:rPr>
        <w:t xml:space="preserve"> to storage.</w:t>
      </w:r>
    </w:p>
    <w:p w14:paraId="745E2BD8" w14:textId="7E9927C2" w:rsidR="00D95733" w:rsidRPr="001D3D4D" w:rsidRDefault="00013AD6" w:rsidP="000E563B">
      <w:pPr>
        <w:spacing w:line="276" w:lineRule="auto"/>
        <w:rPr>
          <w:rFonts w:ascii="Times New Roman" w:eastAsiaTheme="minorEastAsia" w:hAnsi="Times New Roman" w:cs="Times New Roman"/>
          <w:sz w:val="24"/>
          <w:szCs w:val="24"/>
        </w:rPr>
      </w:pPr>
      <w:r w:rsidRPr="001D3D4D">
        <w:rPr>
          <w:rFonts w:ascii="Times New Roman" w:hAnsi="Times New Roman" w:cs="Times New Roman"/>
          <w:color w:val="000000"/>
          <w:sz w:val="24"/>
          <w:szCs w:val="24"/>
        </w:rPr>
        <w:t xml:space="preserve">Since </w:t>
      </w:r>
      <w:r w:rsidR="00255700" w:rsidRPr="001D3D4D">
        <w:rPr>
          <w:rFonts w:ascii="Times New Roman" w:hAnsi="Times New Roman" w:cs="Times New Roman"/>
          <w:color w:val="000000"/>
          <w:sz w:val="24"/>
          <w:szCs w:val="24"/>
        </w:rPr>
        <w:t xml:space="preserve">more energy </w:t>
      </w:r>
      <w:r w:rsidRPr="001D3D4D">
        <w:rPr>
          <w:rFonts w:ascii="Times New Roman" w:hAnsi="Times New Roman" w:cs="Times New Roman"/>
          <w:color w:val="000000"/>
          <w:sz w:val="24"/>
          <w:szCs w:val="24"/>
        </w:rPr>
        <w:t xml:space="preserve">now </w:t>
      </w:r>
      <w:r w:rsidR="00255700" w:rsidRPr="001D3D4D">
        <w:rPr>
          <w:rFonts w:ascii="Times New Roman" w:hAnsi="Times New Roman" w:cs="Times New Roman"/>
          <w:color w:val="000000"/>
          <w:sz w:val="24"/>
          <w:szCs w:val="24"/>
        </w:rPr>
        <w:t xml:space="preserve">has to </w:t>
      </w:r>
      <w:r w:rsidR="000E563B" w:rsidRPr="001D3D4D">
        <w:rPr>
          <w:rFonts w:ascii="Times New Roman" w:hAnsi="Times New Roman" w:cs="Times New Roman"/>
          <w:color w:val="000000"/>
          <w:sz w:val="24"/>
          <w:szCs w:val="24"/>
        </w:rPr>
        <w:t xml:space="preserve">be spent </w:t>
      </w:r>
      <w:r w:rsidR="00255700" w:rsidRPr="001D3D4D">
        <w:rPr>
          <w:rFonts w:ascii="Times New Roman" w:hAnsi="Times New Roman" w:cs="Times New Roman"/>
          <w:color w:val="000000"/>
          <w:sz w:val="24"/>
          <w:szCs w:val="24"/>
        </w:rPr>
        <w:t xml:space="preserve">to </w:t>
      </w:r>
      <w:r w:rsidR="000E563B" w:rsidRPr="001D3D4D">
        <w:rPr>
          <w:rFonts w:ascii="Times New Roman" w:hAnsi="Times New Roman" w:cs="Times New Roman"/>
          <w:color w:val="000000"/>
          <w:sz w:val="24"/>
          <w:szCs w:val="24"/>
        </w:rPr>
        <w:t>charge and discharge the store</w:t>
      </w:r>
      <w:r w:rsidR="00A02EBB" w:rsidRPr="001D3D4D">
        <w:rPr>
          <w:rFonts w:ascii="Times New Roman" w:hAnsi="Times New Roman" w:cs="Times New Roman"/>
          <w:color w:val="000000"/>
          <w:sz w:val="24"/>
          <w:szCs w:val="24"/>
        </w:rPr>
        <w:t xml:space="preserve"> </w:t>
      </w:r>
      <w:r w:rsidR="00FC78C7" w:rsidRPr="001D3D4D">
        <w:rPr>
          <w:rFonts w:ascii="Times New Roman" w:hAnsi="Times New Roman" w:cs="Times New Roman"/>
          <w:color w:val="000000"/>
          <w:sz w:val="24"/>
          <w:szCs w:val="24"/>
        </w:rPr>
        <w:t xml:space="preserve">the </w:t>
      </w:r>
      <w:r w:rsidR="000E563B" w:rsidRPr="001D3D4D">
        <w:rPr>
          <w:rFonts w:ascii="Times New Roman" w:hAnsi="Times New Roman" w:cs="Times New Roman"/>
          <w:color w:val="000000"/>
          <w:sz w:val="24"/>
          <w:szCs w:val="24"/>
        </w:rPr>
        <w:t xml:space="preserve">need to curtail generation </w:t>
      </w:r>
      <w:r w:rsidRPr="001D3D4D">
        <w:rPr>
          <w:rFonts w:ascii="Times New Roman" w:hAnsi="Times New Roman" w:cs="Times New Roman"/>
          <w:color w:val="000000"/>
          <w:sz w:val="24"/>
          <w:szCs w:val="24"/>
        </w:rPr>
        <w:t xml:space="preserve">will be reduced </w:t>
      </w:r>
      <w:r w:rsidR="000E563B" w:rsidRPr="001D3D4D">
        <w:rPr>
          <w:rFonts w:ascii="Times New Roman" w:hAnsi="Times New Roman" w:cs="Times New Roman"/>
          <w:color w:val="000000"/>
          <w:sz w:val="24"/>
          <w:szCs w:val="24"/>
        </w:rPr>
        <w:t xml:space="preserve">in comparison with </w:t>
      </w:r>
      <w:r w:rsidR="00073B60" w:rsidRPr="001D3D4D">
        <w:rPr>
          <w:rFonts w:ascii="Times New Roman" w:hAnsi="Times New Roman" w:cs="Times New Roman"/>
          <w:color w:val="000000"/>
          <w:sz w:val="24"/>
          <w:szCs w:val="24"/>
        </w:rPr>
        <w:t xml:space="preserve">the ideal system (storage efficiency </w:t>
      </w:r>
      <w:r w:rsidR="000E563B" w:rsidRPr="001D3D4D">
        <w:rPr>
          <w:rFonts w:ascii="Times New Roman" w:hAnsi="Times New Roman" w:cs="Times New Roman"/>
          <w:color w:val="000000"/>
          <w:sz w:val="24"/>
          <w:szCs w:val="24"/>
        </w:rPr>
        <w:t>equal to unity</w:t>
      </w:r>
      <w:r w:rsidR="00073B60" w:rsidRPr="001D3D4D">
        <w:rPr>
          <w:rFonts w:ascii="Times New Roman" w:hAnsi="Times New Roman" w:cs="Times New Roman"/>
          <w:color w:val="000000"/>
          <w:sz w:val="24"/>
          <w:szCs w:val="24"/>
        </w:rPr>
        <w:t>).</w:t>
      </w:r>
      <w:r w:rsidR="000E563B" w:rsidRPr="001D3D4D">
        <w:rPr>
          <w:rFonts w:ascii="Times New Roman" w:hAnsi="Times New Roman" w:cs="Times New Roman"/>
          <w:color w:val="000000"/>
          <w:sz w:val="24"/>
          <w:szCs w:val="24"/>
        </w:rPr>
        <w:t xml:space="preserve"> The generated energy that needs to be curtailed - </w:t>
      </w:r>
      <w:r w:rsidR="000E563B" w:rsidRPr="001D3D4D">
        <w:rPr>
          <w:rFonts w:ascii="Times New Roman" w:hAnsi="Times New Roman" w:cs="Times New Roman"/>
          <w:sz w:val="24"/>
          <w:szCs w:val="24"/>
        </w:rPr>
        <w:t xml:space="preserve">in other words, the energy generated in excess of the load that cannot be accommodated </w:t>
      </w:r>
      <w:r w:rsidRPr="001D3D4D">
        <w:rPr>
          <w:rFonts w:ascii="Times New Roman" w:hAnsi="Times New Roman" w:cs="Times New Roman"/>
          <w:sz w:val="24"/>
          <w:szCs w:val="24"/>
        </w:rPr>
        <w:t xml:space="preserve">as a result of </w:t>
      </w:r>
      <w:r w:rsidR="000E563B" w:rsidRPr="001D3D4D">
        <w:rPr>
          <w:rFonts w:ascii="Times New Roman" w:hAnsi="Times New Roman" w:cs="Times New Roman"/>
          <w:sz w:val="24"/>
          <w:szCs w:val="24"/>
        </w:rPr>
        <w:t>a full store</w:t>
      </w:r>
      <w:r w:rsidR="00231566" w:rsidRPr="001D3D4D">
        <w:rPr>
          <w:rFonts w:ascii="Times New Roman" w:hAnsi="Times New Roman" w:cs="Times New Roman"/>
          <w:sz w:val="24"/>
          <w:szCs w:val="24"/>
        </w:rPr>
        <w:t xml:space="preserve"> -</w:t>
      </w:r>
      <w:r w:rsidR="000E563B" w:rsidRPr="001D3D4D">
        <w:rPr>
          <w:rFonts w:ascii="Times New Roman" w:hAnsi="Times New Roman" w:cs="Times New Roman"/>
          <w:sz w:val="24"/>
          <w:szCs w:val="24"/>
        </w:rPr>
        <w:t xml:space="preserve"> </w:t>
      </w:r>
      <w:r w:rsidR="00BE6D92" w:rsidRPr="001D3D4D">
        <w:rPr>
          <w:rFonts w:ascii="Times New Roman" w:hAnsi="Times New Roman" w:cs="Times New Roman"/>
          <w:sz w:val="24"/>
          <w:szCs w:val="24"/>
        </w:rPr>
        <w:t>can be defined relative to the load over the 30 year design period by</w:t>
      </w:r>
    </w:p>
    <w:p w14:paraId="5BC4F1AE" w14:textId="753180C5" w:rsidR="00D95733" w:rsidRPr="001D3D4D" w:rsidRDefault="001D3D4D" w:rsidP="00500429">
      <w:pPr>
        <w:spacing w:line="276" w:lineRule="auto"/>
        <w:jc w:val="right"/>
        <w:rPr>
          <w:rFonts w:ascii="Times New Roman" w:hAnsi="Times New Roman" w:cs="Times New Roman"/>
          <w:color w:val="000000"/>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k+1</m:t>
                    </m:r>
                  </m:e>
                </m:d>
                <m:r>
                  <w:rPr>
                    <w:rFonts w:ascii="Cambria Math" w:hAnsi="Cambria Math" w:cs="Times New Roman"/>
                    <w:sz w:val="24"/>
                    <w:szCs w:val="24"/>
                  </w:rPr>
                  <m:t xml:space="preserve">=0    </m:t>
                </m:r>
              </m:sub>
              <m:sup/>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k</m:t>
                            </m:r>
                          </m:e>
                        </m:d>
                      </m:num>
                      <m:den>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in</m:t>
                            </m:r>
                          </m:sub>
                        </m:sSub>
                      </m:den>
                    </m:f>
                    <m:r>
                      <w:rPr>
                        <w:rFonts w:ascii="Cambria Math" w:hAnsi="Cambria Math" w:cs="Times New Roman"/>
                        <w:sz w:val="24"/>
                        <w:szCs w:val="24"/>
                      </w:rPr>
                      <m:t>+(</m:t>
                    </m:r>
                    <m:r>
                      <m:rPr>
                        <m:sty m:val="bi"/>
                      </m:rPr>
                      <w:rPr>
                        <w:rFonts w:ascii="Cambria Math" w:hAnsi="Cambria Math" w:cs="Times New Roman"/>
                        <w:sz w:val="24"/>
                        <w:szCs w:val="24"/>
                      </w:rPr>
                      <m:t>E</m:t>
                    </m:r>
                    <m:r>
                      <w:rPr>
                        <w:rFonts w:ascii="Cambria Math" w:hAnsi="Cambria Math" w:cs="Times New Roman"/>
                        <w:sz w:val="24"/>
                        <w:szCs w:val="24"/>
                      </w:rPr>
                      <m:t>(</m:t>
                    </m:r>
                    <m:r>
                      <m:rPr>
                        <m:sty m:val="bi"/>
                      </m:rPr>
                      <w:rPr>
                        <w:rFonts w:ascii="Cambria Math" w:hAnsi="Cambria Math" w:cs="Times New Roman"/>
                        <w:sz w:val="24"/>
                        <w:szCs w:val="24"/>
                      </w:rPr>
                      <m:t>k</m:t>
                    </m:r>
                    <m:r>
                      <w:rPr>
                        <w:rFonts w:ascii="Cambria Math" w:hAnsi="Cambria Math" w:cs="Times New Roman"/>
                        <w:sz w:val="24"/>
                        <w:szCs w:val="24"/>
                      </w:rPr>
                      <m:t>)-</m:t>
                    </m:r>
                    <m:r>
                      <m:rPr>
                        <m:sty m:val="bi"/>
                      </m:rPr>
                      <w:rPr>
                        <w:rFonts w:ascii="Cambria Math" w:hAnsi="Cambria Math" w:cs="Times New Roman"/>
                        <w:sz w:val="24"/>
                        <w:szCs w:val="24"/>
                      </w:rPr>
                      <m:t>L</m:t>
                    </m:r>
                    <m:d>
                      <m:dPr>
                        <m:ctrlPr>
                          <w:rPr>
                            <w:rFonts w:ascii="Cambria Math" w:hAnsi="Cambria Math" w:cs="Times New Roman"/>
                            <w:i/>
                            <w:sz w:val="24"/>
                            <w:szCs w:val="24"/>
                          </w:rPr>
                        </m:ctrlPr>
                      </m:dPr>
                      <m:e>
                        <m:r>
                          <m:rPr>
                            <m:sty m:val="bi"/>
                          </m:rPr>
                          <w:rPr>
                            <w:rFonts w:ascii="Cambria Math" w:hAnsi="Cambria Math" w:cs="Times New Roman"/>
                            <w:sz w:val="24"/>
                            <w:szCs w:val="24"/>
                          </w:rPr>
                          <m:t>k</m:t>
                        </m:r>
                      </m:e>
                    </m:d>
                  </m:e>
                </m:d>
              </m:e>
            </m:nary>
          </m:num>
          <m:den>
            <m:r>
              <w:rPr>
                <w:rFonts w:ascii="Cambria Math" w:hAnsi="Cambria Math" w:cs="Times New Roman"/>
                <w:sz w:val="24"/>
                <w:szCs w:val="24"/>
              </w:rPr>
              <m:t>L</m:t>
            </m:r>
          </m:den>
        </m:f>
      </m:oMath>
      <w:r w:rsidR="00500429" w:rsidRPr="001D3D4D">
        <w:rPr>
          <w:rFonts w:ascii="Times New Roman" w:eastAsiaTheme="minorEastAsia" w:hAnsi="Times New Roman" w:cs="Times New Roman"/>
          <w:sz w:val="24"/>
          <w:szCs w:val="24"/>
        </w:rPr>
        <w:tab/>
      </w:r>
      <w:r w:rsidR="00500429" w:rsidRPr="001D3D4D">
        <w:rPr>
          <w:rFonts w:ascii="Times New Roman" w:eastAsiaTheme="minorEastAsia" w:hAnsi="Times New Roman" w:cs="Times New Roman"/>
          <w:sz w:val="24"/>
          <w:szCs w:val="24"/>
        </w:rPr>
        <w:tab/>
      </w:r>
      <w:r w:rsidR="00500429" w:rsidRPr="001D3D4D">
        <w:rPr>
          <w:rFonts w:ascii="Times New Roman" w:eastAsiaTheme="minorEastAsia" w:hAnsi="Times New Roman" w:cs="Times New Roman"/>
          <w:sz w:val="24"/>
          <w:szCs w:val="24"/>
        </w:rPr>
        <w:tab/>
      </w:r>
      <w:r w:rsidR="00500429" w:rsidRPr="001D3D4D">
        <w:rPr>
          <w:rFonts w:ascii="Times New Roman" w:eastAsiaTheme="minorEastAsia" w:hAnsi="Times New Roman" w:cs="Times New Roman"/>
          <w:sz w:val="24"/>
          <w:szCs w:val="24"/>
        </w:rPr>
        <w:tab/>
      </w:r>
      <w:r w:rsidR="00500429" w:rsidRPr="001D3D4D">
        <w:rPr>
          <w:rFonts w:ascii="Times New Roman" w:eastAsiaTheme="minorEastAsia" w:hAnsi="Times New Roman" w:cs="Times New Roman"/>
          <w:sz w:val="24"/>
          <w:szCs w:val="24"/>
        </w:rPr>
        <w:tab/>
      </w:r>
      <w:r w:rsidR="00500429" w:rsidRPr="001D3D4D">
        <w:rPr>
          <w:rFonts w:ascii="Times New Roman" w:eastAsiaTheme="minorEastAsia" w:hAnsi="Times New Roman" w:cs="Times New Roman"/>
          <w:sz w:val="24"/>
          <w:szCs w:val="24"/>
        </w:rPr>
        <w:tab/>
        <w:t>(8)</w:t>
      </w:r>
    </w:p>
    <w:p w14:paraId="652B0964" w14:textId="27C12C37" w:rsidR="001C656C" w:rsidRPr="001D3D4D" w:rsidRDefault="00C31A1F"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Since we assume that the store is initially full, </w:t>
      </w:r>
      <w:proofErr w:type="spellStart"/>
      <w:r w:rsidR="00013AD6" w:rsidRPr="001D3D4D">
        <w:rPr>
          <w:rFonts w:ascii="Times New Roman" w:hAnsi="Times New Roman" w:cs="Times New Roman"/>
          <w:i/>
          <w:sz w:val="24"/>
          <w:szCs w:val="24"/>
        </w:rPr>
        <w:t>f</w:t>
      </w:r>
      <w:r w:rsidR="00013AD6" w:rsidRPr="001D3D4D">
        <w:rPr>
          <w:rFonts w:ascii="Times New Roman" w:hAnsi="Times New Roman" w:cs="Times New Roman"/>
          <w:i/>
          <w:sz w:val="24"/>
          <w:szCs w:val="24"/>
          <w:vertAlign w:val="subscript"/>
        </w:rPr>
        <w:t>g</w:t>
      </w:r>
      <w:proofErr w:type="spellEnd"/>
      <w:r w:rsidR="00013AD6" w:rsidRPr="001D3D4D">
        <w:rPr>
          <w:rFonts w:ascii="Times New Roman" w:hAnsi="Times New Roman" w:cs="Times New Roman"/>
          <w:i/>
          <w:sz w:val="24"/>
          <w:szCs w:val="24"/>
        </w:rPr>
        <w:t xml:space="preserve"> = 1 + </w:t>
      </w:r>
      <w:proofErr w:type="spellStart"/>
      <w:r w:rsidR="00013AD6" w:rsidRPr="001D3D4D">
        <w:rPr>
          <w:rFonts w:ascii="Times New Roman" w:hAnsi="Times New Roman" w:cs="Times New Roman"/>
          <w:i/>
          <w:sz w:val="24"/>
          <w:szCs w:val="24"/>
        </w:rPr>
        <w:t>b</w:t>
      </w:r>
      <w:r w:rsidR="00013AD6" w:rsidRPr="001D3D4D">
        <w:rPr>
          <w:rFonts w:ascii="Times New Roman" w:hAnsi="Times New Roman" w:cs="Times New Roman"/>
          <w:i/>
          <w:sz w:val="24"/>
          <w:szCs w:val="24"/>
          <w:vertAlign w:val="subscript"/>
        </w:rPr>
        <w:t>s</w:t>
      </w:r>
      <w:proofErr w:type="spellEnd"/>
      <w:r w:rsidR="00013AD6" w:rsidRPr="001D3D4D">
        <w:rPr>
          <w:rFonts w:ascii="Times New Roman" w:hAnsi="Times New Roman" w:cs="Times New Roman"/>
          <w:i/>
          <w:sz w:val="24"/>
          <w:szCs w:val="24"/>
        </w:rPr>
        <w:t xml:space="preserve"> + </w:t>
      </w:r>
      <w:proofErr w:type="spellStart"/>
      <w:r w:rsidR="00013AD6" w:rsidRPr="001D3D4D">
        <w:rPr>
          <w:rFonts w:ascii="Times New Roman" w:hAnsi="Times New Roman" w:cs="Times New Roman"/>
          <w:i/>
          <w:sz w:val="24"/>
          <w:szCs w:val="24"/>
        </w:rPr>
        <w:t>c</w:t>
      </w:r>
      <w:r w:rsidR="00013AD6" w:rsidRPr="001D3D4D">
        <w:rPr>
          <w:rFonts w:ascii="Times New Roman" w:hAnsi="Times New Roman" w:cs="Times New Roman"/>
          <w:i/>
          <w:sz w:val="24"/>
          <w:szCs w:val="24"/>
          <w:vertAlign w:val="subscript"/>
        </w:rPr>
        <w:t>s</w:t>
      </w:r>
      <w:proofErr w:type="spellEnd"/>
      <w:r w:rsidRPr="001D3D4D">
        <w:rPr>
          <w:rFonts w:ascii="Times New Roman" w:hAnsi="Times New Roman" w:cs="Times New Roman"/>
          <w:i/>
          <w:sz w:val="24"/>
          <w:szCs w:val="24"/>
          <w:vertAlign w:val="subscript"/>
        </w:rPr>
        <w:t xml:space="preserve"> </w:t>
      </w:r>
      <w:r w:rsidRPr="001D3D4D">
        <w:rPr>
          <w:rFonts w:ascii="Times New Roman" w:hAnsi="Times New Roman" w:cs="Times New Roman"/>
          <w:i/>
          <w:sz w:val="24"/>
          <w:szCs w:val="24"/>
        </w:rPr>
        <w:t>+</w:t>
      </w:r>
      <w:proofErr w:type="spellStart"/>
      <w:r w:rsidRPr="001D3D4D">
        <w:rPr>
          <w:rFonts w:ascii="Times New Roman" w:hAnsi="Times New Roman" w:cs="Times New Roman"/>
          <w:i/>
          <w:sz w:val="24"/>
          <w:szCs w:val="24"/>
        </w:rPr>
        <w:t>y</w:t>
      </w:r>
      <w:r w:rsidRPr="001D3D4D">
        <w:rPr>
          <w:rFonts w:ascii="Times New Roman" w:hAnsi="Times New Roman" w:cs="Times New Roman"/>
          <w:i/>
          <w:sz w:val="24"/>
          <w:szCs w:val="24"/>
          <w:vertAlign w:val="subscript"/>
        </w:rPr>
        <w:t>s</w:t>
      </w:r>
      <w:proofErr w:type="spellEnd"/>
      <w:r w:rsidR="00A7516E" w:rsidRPr="001D3D4D">
        <w:rPr>
          <w:rFonts w:ascii="Times New Roman" w:hAnsi="Times New Roman" w:cs="Times New Roman"/>
          <w:i/>
          <w:sz w:val="24"/>
          <w:szCs w:val="24"/>
          <w:vertAlign w:val="subscript"/>
        </w:rPr>
        <w:t>,</w:t>
      </w:r>
      <w:r w:rsidRPr="001D3D4D">
        <w:rPr>
          <w:rFonts w:ascii="Times New Roman" w:hAnsi="Times New Roman" w:cs="Times New Roman"/>
          <w:sz w:val="24"/>
          <w:szCs w:val="24"/>
        </w:rPr>
        <w:t xml:space="preserve">, where </w:t>
      </w:r>
      <w:proofErr w:type="spellStart"/>
      <w:r w:rsidRPr="001D3D4D">
        <w:rPr>
          <w:rFonts w:ascii="Times New Roman" w:hAnsi="Times New Roman" w:cs="Times New Roman"/>
          <w:i/>
          <w:sz w:val="24"/>
          <w:szCs w:val="24"/>
        </w:rPr>
        <w:t>y</w:t>
      </w:r>
      <w:r w:rsidRPr="001D3D4D">
        <w:rPr>
          <w:rFonts w:ascii="Times New Roman" w:hAnsi="Times New Roman" w:cs="Times New Roman"/>
          <w:i/>
          <w:sz w:val="24"/>
          <w:szCs w:val="24"/>
          <w:vertAlign w:val="subscript"/>
        </w:rPr>
        <w:t>s</w:t>
      </w:r>
      <w:proofErr w:type="spellEnd"/>
      <w:r w:rsidRPr="001D3D4D">
        <w:rPr>
          <w:rFonts w:ascii="Times New Roman" w:hAnsi="Times New Roman" w:cs="Times New Roman"/>
          <w:sz w:val="24"/>
          <w:szCs w:val="24"/>
        </w:rPr>
        <w:t xml:space="preserve"> is the energy remaining in the store at the end of the design period relative to total load.</w:t>
      </w:r>
    </w:p>
    <w:p w14:paraId="45339254" w14:textId="46A7EAAB" w:rsidR="009F4B48" w:rsidRPr="001D3D4D" w:rsidRDefault="00AF13CB"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Fig</w:t>
      </w:r>
      <w:r w:rsidR="00231566" w:rsidRPr="001D3D4D">
        <w:rPr>
          <w:rFonts w:ascii="Times New Roman" w:hAnsi="Times New Roman" w:cs="Times New Roman"/>
          <w:sz w:val="24"/>
          <w:szCs w:val="24"/>
        </w:rPr>
        <w:t>ure</w:t>
      </w:r>
      <w:r w:rsidRPr="001D3D4D">
        <w:rPr>
          <w:rFonts w:ascii="Times New Roman" w:hAnsi="Times New Roman" w:cs="Times New Roman"/>
          <w:sz w:val="24"/>
          <w:szCs w:val="24"/>
        </w:rPr>
        <w:t xml:space="preserve"> </w:t>
      </w:r>
      <w:r w:rsidR="00BA72EC" w:rsidRPr="001D3D4D">
        <w:rPr>
          <w:rFonts w:ascii="Times New Roman" w:hAnsi="Times New Roman" w:cs="Times New Roman"/>
          <w:sz w:val="24"/>
          <w:szCs w:val="24"/>
        </w:rPr>
        <w:t>9</w:t>
      </w:r>
      <w:r w:rsidR="00D85CC8" w:rsidRPr="001D3D4D">
        <w:rPr>
          <w:rFonts w:ascii="Times New Roman" w:hAnsi="Times New Roman" w:cs="Times New Roman"/>
          <w:sz w:val="24"/>
          <w:szCs w:val="24"/>
        </w:rPr>
        <w:t xml:space="preserve"> </w:t>
      </w:r>
      <w:r w:rsidRPr="001D3D4D">
        <w:rPr>
          <w:rFonts w:ascii="Times New Roman" w:hAnsi="Times New Roman" w:cs="Times New Roman"/>
          <w:sz w:val="24"/>
          <w:szCs w:val="24"/>
        </w:rPr>
        <w:t xml:space="preserve">shows the system configurations similar </w:t>
      </w:r>
      <w:r w:rsidR="00013AD6" w:rsidRPr="001D3D4D">
        <w:rPr>
          <w:rFonts w:ascii="Times New Roman" w:hAnsi="Times New Roman" w:cs="Times New Roman"/>
          <w:sz w:val="24"/>
          <w:szCs w:val="24"/>
        </w:rPr>
        <w:t xml:space="preserve">to </w:t>
      </w:r>
      <w:r w:rsidRPr="001D3D4D">
        <w:rPr>
          <w:rFonts w:ascii="Times New Roman" w:hAnsi="Times New Roman" w:cs="Times New Roman"/>
          <w:sz w:val="24"/>
          <w:szCs w:val="24"/>
        </w:rPr>
        <w:t xml:space="preserve">those discussed in Fig. </w:t>
      </w:r>
      <w:r w:rsidR="00311DC2" w:rsidRPr="001D3D4D">
        <w:rPr>
          <w:rFonts w:ascii="Times New Roman" w:hAnsi="Times New Roman" w:cs="Times New Roman"/>
          <w:sz w:val="24"/>
          <w:szCs w:val="24"/>
        </w:rPr>
        <w:t>6</w:t>
      </w:r>
      <w:r w:rsidRPr="001D3D4D">
        <w:rPr>
          <w:rFonts w:ascii="Times New Roman" w:hAnsi="Times New Roman" w:cs="Times New Roman"/>
          <w:b/>
          <w:sz w:val="24"/>
          <w:szCs w:val="24"/>
        </w:rPr>
        <w:t xml:space="preserve"> </w:t>
      </w:r>
      <w:r w:rsidRPr="001D3D4D">
        <w:rPr>
          <w:rFonts w:ascii="Times New Roman" w:hAnsi="Times New Roman" w:cs="Times New Roman"/>
          <w:sz w:val="24"/>
          <w:szCs w:val="24"/>
        </w:rPr>
        <w:t xml:space="preserve">but for a scenario with a roundtrip energy storage efficiency in </w:t>
      </w:r>
      <w:r w:rsidR="00013AD6" w:rsidRPr="001D3D4D">
        <w:rPr>
          <w:rFonts w:ascii="Times New Roman" w:hAnsi="Times New Roman" w:cs="Times New Roman"/>
          <w:sz w:val="24"/>
          <w:szCs w:val="24"/>
        </w:rPr>
        <w:t xml:space="preserve">a </w:t>
      </w:r>
      <w:r w:rsidRPr="001D3D4D">
        <w:rPr>
          <w:rFonts w:ascii="Times New Roman" w:hAnsi="Times New Roman" w:cs="Times New Roman"/>
          <w:sz w:val="24"/>
          <w:szCs w:val="24"/>
        </w:rPr>
        <w:t>range between 75</w:t>
      </w:r>
      <w:r w:rsidR="008C12C8" w:rsidRPr="001D3D4D">
        <w:rPr>
          <w:rFonts w:ascii="Times New Roman" w:hAnsi="Times New Roman" w:cs="Times New Roman"/>
          <w:sz w:val="24"/>
          <w:szCs w:val="24"/>
        </w:rPr>
        <w:t>%</w:t>
      </w:r>
      <w:r w:rsidRPr="001D3D4D">
        <w:rPr>
          <w:rFonts w:ascii="Times New Roman" w:hAnsi="Times New Roman" w:cs="Times New Roman"/>
          <w:sz w:val="24"/>
          <w:szCs w:val="24"/>
        </w:rPr>
        <w:t xml:space="preserve"> and 85%. This range was estimated for pumped storage </w:t>
      </w:r>
      <w:r w:rsidRPr="001D3D4D">
        <w:rPr>
          <w:rStyle w:val="EndnoteReference"/>
          <w:rFonts w:ascii="Times New Roman" w:hAnsi="Times New Roman" w:cs="Times New Roman"/>
          <w:sz w:val="24"/>
          <w:szCs w:val="24"/>
        </w:rPr>
        <w:endnoteReference w:id="26"/>
      </w:r>
      <w:r w:rsidRPr="001D3D4D">
        <w:rPr>
          <w:rFonts w:ascii="Times New Roman" w:hAnsi="Times New Roman" w:cs="Times New Roman"/>
          <w:sz w:val="24"/>
          <w:szCs w:val="24"/>
          <w:vertAlign w:val="superscript"/>
        </w:rPr>
        <w:t>,</w:t>
      </w:r>
      <w:r w:rsidRPr="001D3D4D">
        <w:rPr>
          <w:rStyle w:val="EndnoteReference"/>
          <w:rFonts w:ascii="Times New Roman" w:hAnsi="Times New Roman" w:cs="Times New Roman"/>
          <w:sz w:val="24"/>
          <w:szCs w:val="24"/>
        </w:rPr>
        <w:endnoteReference w:id="27"/>
      </w:r>
      <w:r w:rsidRPr="001D3D4D">
        <w:rPr>
          <w:rFonts w:ascii="Times New Roman" w:hAnsi="Times New Roman" w:cs="Times New Roman"/>
          <w:sz w:val="24"/>
          <w:szCs w:val="24"/>
        </w:rPr>
        <w:t xml:space="preserve"> which we consider to be </w:t>
      </w:r>
      <w:r w:rsidR="00231566" w:rsidRPr="001D3D4D">
        <w:rPr>
          <w:rFonts w:ascii="Times New Roman" w:hAnsi="Times New Roman" w:cs="Times New Roman"/>
          <w:sz w:val="24"/>
          <w:szCs w:val="24"/>
        </w:rPr>
        <w:t xml:space="preserve">the </w:t>
      </w:r>
      <w:r w:rsidRPr="001D3D4D">
        <w:rPr>
          <w:rFonts w:ascii="Times New Roman" w:hAnsi="Times New Roman" w:cs="Times New Roman"/>
          <w:sz w:val="24"/>
          <w:szCs w:val="24"/>
        </w:rPr>
        <w:t>most appropriate in view of the substantial sizes involved.</w:t>
      </w:r>
      <w:r w:rsidR="00122729" w:rsidRPr="001D3D4D">
        <w:rPr>
          <w:rFonts w:ascii="Times New Roman" w:hAnsi="Times New Roman" w:cs="Times New Roman"/>
          <w:sz w:val="24"/>
          <w:szCs w:val="24"/>
        </w:rPr>
        <w:t xml:space="preserve"> </w:t>
      </w:r>
    </w:p>
    <w:p w14:paraId="781E3038" w14:textId="7672A58B" w:rsidR="004225C8" w:rsidRPr="001D3D4D" w:rsidRDefault="004225C8" w:rsidP="000051AC">
      <w:pPr>
        <w:spacing w:line="276" w:lineRule="auto"/>
        <w:rPr>
          <w:rFonts w:ascii="Times New Roman" w:hAnsi="Times New Roman" w:cs="Times New Roman"/>
          <w:sz w:val="24"/>
          <w:szCs w:val="24"/>
        </w:rPr>
      </w:pPr>
      <w:r w:rsidRPr="001D3D4D">
        <w:rPr>
          <w:noProof/>
          <w:lang w:eastAsia="ja-JP"/>
        </w:rPr>
        <w:drawing>
          <wp:inline distT="0" distB="0" distL="0" distR="0" wp14:anchorId="59072164" wp14:editId="1C87544A">
            <wp:extent cx="5731510" cy="38996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99674"/>
                    </a:xfrm>
                    <a:prstGeom prst="rect">
                      <a:avLst/>
                    </a:prstGeom>
                    <a:noFill/>
                    <a:ln>
                      <a:noFill/>
                    </a:ln>
                  </pic:spPr>
                </pic:pic>
              </a:graphicData>
            </a:graphic>
          </wp:inline>
        </w:drawing>
      </w:r>
    </w:p>
    <w:p w14:paraId="1BB3CED4" w14:textId="76C9B911" w:rsidR="009B510E" w:rsidRPr="001D3D4D" w:rsidRDefault="009B510E" w:rsidP="009B510E">
      <w:pPr>
        <w:spacing w:line="276" w:lineRule="auto"/>
        <w:rPr>
          <w:rFonts w:ascii="Times New Roman" w:hAnsi="Times New Roman" w:cs="Times New Roman"/>
          <w:i/>
        </w:rPr>
      </w:pPr>
      <w:r w:rsidRPr="001D3D4D">
        <w:rPr>
          <w:rFonts w:ascii="Times New Roman" w:hAnsi="Times New Roman" w:cs="Times New Roman"/>
        </w:rPr>
        <w:t xml:space="preserve">Fig. </w:t>
      </w:r>
      <w:r w:rsidR="00BA72EC" w:rsidRPr="001D3D4D">
        <w:rPr>
          <w:rFonts w:ascii="Times New Roman" w:hAnsi="Times New Roman" w:cs="Times New Roman"/>
        </w:rPr>
        <w:t>9</w:t>
      </w:r>
      <w:r w:rsidRPr="001D3D4D">
        <w:rPr>
          <w:rFonts w:ascii="Times New Roman" w:hAnsi="Times New Roman" w:cs="Times New Roman"/>
        </w:rPr>
        <w:t xml:space="preserve">. </w:t>
      </w:r>
      <w:r w:rsidRPr="001D3D4D">
        <w:rPr>
          <w:rFonts w:ascii="Times New Roman" w:hAnsi="Times New Roman" w:cs="Times New Roman"/>
          <w:szCs w:val="24"/>
        </w:rPr>
        <w:t>The normalised generation capacities and storage requirements (shaded regions) for a storage efficiency between 75% (full lines) and 85% (dashed lines).</w:t>
      </w:r>
      <w:r w:rsidRPr="001D3D4D">
        <w:rPr>
          <w:rFonts w:ascii="Times New Roman" w:hAnsi="Times New Roman" w:cs="Times New Roman"/>
        </w:rPr>
        <w:t xml:space="preserve"> Secondary axes show the actual generation capacities in GW. The asterisk denotes the model system discussed in the text.</w:t>
      </w:r>
    </w:p>
    <w:p w14:paraId="6C13AC92" w14:textId="77777777" w:rsidR="009B510E" w:rsidRPr="001D3D4D" w:rsidRDefault="009B510E" w:rsidP="000051AC">
      <w:pPr>
        <w:spacing w:line="276" w:lineRule="auto"/>
        <w:rPr>
          <w:rFonts w:ascii="Times New Roman" w:hAnsi="Times New Roman" w:cs="Times New Roman"/>
          <w:sz w:val="24"/>
          <w:szCs w:val="24"/>
        </w:rPr>
      </w:pPr>
    </w:p>
    <w:p w14:paraId="48B8B47E" w14:textId="16798174" w:rsidR="009635BB" w:rsidRPr="001D3D4D" w:rsidRDefault="00B12E59"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lastRenderedPageBreak/>
        <w:t>In a similar way to</w:t>
      </w:r>
      <w:r w:rsidR="003726B1" w:rsidRPr="001D3D4D">
        <w:rPr>
          <w:rFonts w:ascii="Times New Roman" w:hAnsi="Times New Roman" w:cs="Times New Roman"/>
          <w:sz w:val="24"/>
          <w:szCs w:val="24"/>
        </w:rPr>
        <w:t xml:space="preserve"> </w:t>
      </w:r>
      <w:r w:rsidR="00887527" w:rsidRPr="001D3D4D">
        <w:rPr>
          <w:rFonts w:ascii="Times New Roman" w:hAnsi="Times New Roman" w:cs="Times New Roman"/>
          <w:sz w:val="24"/>
          <w:szCs w:val="24"/>
        </w:rPr>
        <w:t xml:space="preserve">100% storage efficiency, </w:t>
      </w:r>
      <w:r w:rsidR="00420D75" w:rsidRPr="001D3D4D">
        <w:rPr>
          <w:rFonts w:ascii="Times New Roman" w:hAnsi="Times New Roman" w:cs="Times New Roman"/>
          <w:sz w:val="24"/>
          <w:szCs w:val="24"/>
        </w:rPr>
        <w:t>the</w:t>
      </w:r>
      <w:r w:rsidR="009635BB" w:rsidRPr="001D3D4D">
        <w:rPr>
          <w:rFonts w:ascii="Times New Roman" w:hAnsi="Times New Roman" w:cs="Times New Roman"/>
          <w:sz w:val="24"/>
          <w:szCs w:val="24"/>
        </w:rPr>
        <w:t xml:space="preserve"> storage requirement </w:t>
      </w:r>
      <w:r w:rsidR="006E64C7" w:rsidRPr="001D3D4D">
        <w:rPr>
          <w:rFonts w:ascii="Times New Roman" w:hAnsi="Times New Roman" w:cs="Times New Roman"/>
          <w:sz w:val="24"/>
          <w:szCs w:val="24"/>
        </w:rPr>
        <w:t xml:space="preserve">now </w:t>
      </w:r>
      <w:r w:rsidR="009635BB" w:rsidRPr="001D3D4D">
        <w:rPr>
          <w:rFonts w:ascii="Times New Roman" w:hAnsi="Times New Roman" w:cs="Times New Roman"/>
          <w:sz w:val="24"/>
          <w:szCs w:val="24"/>
        </w:rPr>
        <w:t xml:space="preserve">drops sharply </w:t>
      </w:r>
      <w:r w:rsidR="00315863" w:rsidRPr="001D3D4D">
        <w:rPr>
          <w:rFonts w:ascii="Times New Roman" w:hAnsi="Times New Roman" w:cs="Times New Roman"/>
          <w:sz w:val="24"/>
          <w:szCs w:val="24"/>
        </w:rPr>
        <w:t xml:space="preserve">with the increase in </w:t>
      </w:r>
      <w:r w:rsidR="004A572A" w:rsidRPr="001D3D4D">
        <w:rPr>
          <w:rFonts w:ascii="Times New Roman" w:hAnsi="Times New Roman" w:cs="Times New Roman"/>
          <w:sz w:val="24"/>
          <w:szCs w:val="24"/>
        </w:rPr>
        <w:t>wind capacity share,</w:t>
      </w:r>
      <w:r w:rsidR="00851186" w:rsidRPr="001D3D4D">
        <w:rPr>
          <w:rFonts w:ascii="Times New Roman" w:hAnsi="Times New Roman" w:cs="Times New Roman"/>
          <w:sz w:val="24"/>
          <w:szCs w:val="24"/>
        </w:rPr>
        <w:t xml:space="preserve"> </w:t>
      </w:r>
      <w:r w:rsidR="00FE186B" w:rsidRPr="001D3D4D">
        <w:rPr>
          <w:rFonts w:ascii="Times New Roman" w:hAnsi="Times New Roman" w:cs="Times New Roman"/>
          <w:sz w:val="24"/>
          <w:szCs w:val="24"/>
        </w:rPr>
        <w:t xml:space="preserve">to </w:t>
      </w:r>
      <w:r w:rsidR="00420D75" w:rsidRPr="001D3D4D">
        <w:rPr>
          <w:rFonts w:ascii="Times New Roman" w:hAnsi="Times New Roman" w:cs="Times New Roman"/>
          <w:sz w:val="24"/>
          <w:szCs w:val="24"/>
        </w:rPr>
        <w:t>approximately</w:t>
      </w:r>
      <w:r w:rsidR="00315863" w:rsidRPr="001D3D4D">
        <w:rPr>
          <w:rFonts w:ascii="Times New Roman" w:hAnsi="Times New Roman" w:cs="Times New Roman"/>
          <w:sz w:val="24"/>
          <w:szCs w:val="24"/>
        </w:rPr>
        <w:t xml:space="preserve"> </w:t>
      </w:r>
      <w:r w:rsidR="00420D75" w:rsidRPr="001D3D4D">
        <w:rPr>
          <w:rFonts w:ascii="Times New Roman" w:hAnsi="Times New Roman" w:cs="Times New Roman"/>
          <w:sz w:val="24"/>
          <w:szCs w:val="24"/>
        </w:rPr>
        <w:t>one</w:t>
      </w:r>
      <w:r w:rsidR="00315863" w:rsidRPr="001D3D4D">
        <w:rPr>
          <w:rFonts w:ascii="Times New Roman" w:hAnsi="Times New Roman" w:cs="Times New Roman"/>
          <w:sz w:val="24"/>
          <w:szCs w:val="24"/>
        </w:rPr>
        <w:t xml:space="preserve"> month </w:t>
      </w:r>
      <w:r w:rsidR="00324395" w:rsidRPr="001D3D4D">
        <w:rPr>
          <w:rFonts w:ascii="Times New Roman" w:hAnsi="Times New Roman" w:cs="Times New Roman"/>
          <w:sz w:val="24"/>
          <w:szCs w:val="24"/>
        </w:rPr>
        <w:t xml:space="preserve">for a system dominated </w:t>
      </w:r>
      <w:r w:rsidR="00F82210" w:rsidRPr="001D3D4D">
        <w:rPr>
          <w:rFonts w:ascii="Times New Roman" w:hAnsi="Times New Roman" w:cs="Times New Roman"/>
          <w:sz w:val="24"/>
          <w:szCs w:val="24"/>
        </w:rPr>
        <w:t xml:space="preserve">mainly </w:t>
      </w:r>
      <w:r w:rsidR="00324395" w:rsidRPr="001D3D4D">
        <w:rPr>
          <w:rFonts w:ascii="Times New Roman" w:hAnsi="Times New Roman" w:cs="Times New Roman"/>
          <w:sz w:val="24"/>
          <w:szCs w:val="24"/>
        </w:rPr>
        <w:t xml:space="preserve">by wind </w:t>
      </w:r>
      <w:r w:rsidR="00420D75" w:rsidRPr="001D3D4D">
        <w:rPr>
          <w:rFonts w:ascii="Times New Roman" w:hAnsi="Times New Roman" w:cs="Times New Roman"/>
          <w:sz w:val="24"/>
          <w:szCs w:val="24"/>
        </w:rPr>
        <w:t>turbine</w:t>
      </w:r>
      <w:r w:rsidR="00F82210" w:rsidRPr="001D3D4D">
        <w:rPr>
          <w:rFonts w:ascii="Times New Roman" w:hAnsi="Times New Roman" w:cs="Times New Roman"/>
          <w:sz w:val="24"/>
          <w:szCs w:val="24"/>
        </w:rPr>
        <w:t>s</w:t>
      </w:r>
      <w:r w:rsidR="00E4019C" w:rsidRPr="001D3D4D">
        <w:rPr>
          <w:rFonts w:ascii="Times New Roman" w:hAnsi="Times New Roman" w:cs="Times New Roman"/>
          <w:sz w:val="24"/>
          <w:szCs w:val="24"/>
        </w:rPr>
        <w:t>.</w:t>
      </w:r>
    </w:p>
    <w:p w14:paraId="1769B699" w14:textId="4E0C2C2B" w:rsidR="007A78F8" w:rsidRPr="001D3D4D" w:rsidRDefault="00315863"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It is worth </w:t>
      </w:r>
      <w:r w:rsidR="00E4019C" w:rsidRPr="001D3D4D">
        <w:rPr>
          <w:rFonts w:ascii="Times New Roman" w:hAnsi="Times New Roman" w:cs="Times New Roman"/>
          <w:sz w:val="24"/>
          <w:szCs w:val="24"/>
        </w:rPr>
        <w:t xml:space="preserve">illustrating </w:t>
      </w:r>
      <w:r w:rsidRPr="001D3D4D">
        <w:rPr>
          <w:rFonts w:ascii="Times New Roman" w:hAnsi="Times New Roman" w:cs="Times New Roman"/>
          <w:sz w:val="24"/>
          <w:szCs w:val="24"/>
        </w:rPr>
        <w:t xml:space="preserve">our results </w:t>
      </w:r>
      <w:r w:rsidR="00607034" w:rsidRPr="001D3D4D">
        <w:rPr>
          <w:rFonts w:ascii="Times New Roman" w:hAnsi="Times New Roman" w:cs="Times New Roman"/>
          <w:sz w:val="24"/>
          <w:szCs w:val="24"/>
        </w:rPr>
        <w:t>on</w:t>
      </w:r>
      <w:r w:rsidR="00E4019C" w:rsidRPr="001D3D4D">
        <w:rPr>
          <w:rFonts w:ascii="Times New Roman" w:hAnsi="Times New Roman" w:cs="Times New Roman"/>
          <w:sz w:val="24"/>
          <w:szCs w:val="24"/>
        </w:rPr>
        <w:t xml:space="preserve"> comparison </w:t>
      </w:r>
      <w:r w:rsidRPr="001D3D4D">
        <w:rPr>
          <w:rFonts w:ascii="Times New Roman" w:hAnsi="Times New Roman" w:cs="Times New Roman"/>
          <w:sz w:val="24"/>
          <w:szCs w:val="24"/>
        </w:rPr>
        <w:t xml:space="preserve">with </w:t>
      </w:r>
      <w:r w:rsidR="00E4019C" w:rsidRPr="001D3D4D">
        <w:rPr>
          <w:rFonts w:ascii="Times New Roman" w:hAnsi="Times New Roman" w:cs="Times New Roman"/>
          <w:sz w:val="24"/>
          <w:szCs w:val="24"/>
        </w:rPr>
        <w:t xml:space="preserve">the actual </w:t>
      </w:r>
      <w:r w:rsidRPr="001D3D4D">
        <w:rPr>
          <w:rFonts w:ascii="Times New Roman" w:hAnsi="Times New Roman" w:cs="Times New Roman"/>
          <w:sz w:val="24"/>
          <w:szCs w:val="24"/>
        </w:rPr>
        <w:t>GB power generation system. The average / model load used in this study (305TWh per year</w:t>
      </w:r>
      <w:r w:rsidR="00675200" w:rsidRPr="001D3D4D">
        <w:rPr>
          <w:rFonts w:ascii="Times New Roman" w:hAnsi="Times New Roman" w:cs="Times New Roman"/>
          <w:sz w:val="24"/>
          <w:szCs w:val="24"/>
        </w:rPr>
        <w:t xml:space="preserve"> or 836 GWh per day on average</w:t>
      </w:r>
      <w:r w:rsidRPr="001D3D4D">
        <w:rPr>
          <w:rFonts w:ascii="Times New Roman" w:hAnsi="Times New Roman" w:cs="Times New Roman"/>
          <w:sz w:val="24"/>
          <w:szCs w:val="24"/>
        </w:rPr>
        <w:t>) as well as the profile are close to the actual 2013 electricity demand, supplied by a total capacity of about 82GW, consisting principally of 20GW of coal, 34 GW CCGT and 10GW of nuclear</w:t>
      </w:r>
      <w:r w:rsidR="00607034" w:rsidRPr="001D3D4D">
        <w:rPr>
          <w:rFonts w:ascii="Times New Roman" w:hAnsi="Times New Roman" w:cs="Times New Roman"/>
          <w:sz w:val="24"/>
          <w:szCs w:val="24"/>
        </w:rPr>
        <w:t>,</w:t>
      </w:r>
      <w:r w:rsidRPr="001D3D4D">
        <w:rPr>
          <w:rFonts w:ascii="Times New Roman" w:hAnsi="Times New Roman" w:cs="Times New Roman"/>
          <w:sz w:val="24"/>
          <w:szCs w:val="24"/>
        </w:rPr>
        <w:t xml:space="preserve"> but including also almost 11GW of wind and 3 GW of PV</w:t>
      </w:r>
      <w:r w:rsidR="00707B6C" w:rsidRPr="001D3D4D">
        <w:rPr>
          <w:rStyle w:val="EndnoteReference"/>
          <w:rFonts w:ascii="Times New Roman" w:hAnsi="Times New Roman" w:cs="Times New Roman"/>
          <w:sz w:val="24"/>
          <w:szCs w:val="24"/>
        </w:rPr>
        <w:endnoteReference w:id="28"/>
      </w:r>
      <w:r w:rsidRPr="001D3D4D">
        <w:rPr>
          <w:rFonts w:ascii="Times New Roman" w:hAnsi="Times New Roman" w:cs="Times New Roman"/>
          <w:sz w:val="24"/>
          <w:szCs w:val="24"/>
        </w:rPr>
        <w:t xml:space="preserve">. </w:t>
      </w:r>
    </w:p>
    <w:p w14:paraId="04BD5B2A" w14:textId="39B8FF8B" w:rsidR="0056265C" w:rsidRPr="001D3D4D" w:rsidRDefault="007A78F8"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Systems that would supply this load </w:t>
      </w:r>
      <w:r w:rsidR="00315863" w:rsidRPr="001D3D4D">
        <w:rPr>
          <w:rFonts w:ascii="Times New Roman" w:hAnsi="Times New Roman" w:cs="Times New Roman"/>
          <w:sz w:val="24"/>
          <w:szCs w:val="24"/>
        </w:rPr>
        <w:t>without interruption</w:t>
      </w:r>
      <w:r w:rsidRPr="001D3D4D">
        <w:rPr>
          <w:rFonts w:ascii="Times New Roman" w:hAnsi="Times New Roman" w:cs="Times New Roman"/>
          <w:sz w:val="24"/>
          <w:szCs w:val="24"/>
        </w:rPr>
        <w:t xml:space="preserve"> are shown</w:t>
      </w:r>
      <w:r w:rsidR="00315863" w:rsidRPr="001D3D4D">
        <w:rPr>
          <w:rFonts w:ascii="Times New Roman" w:hAnsi="Times New Roman" w:cs="Times New Roman"/>
          <w:sz w:val="24"/>
          <w:szCs w:val="24"/>
        </w:rPr>
        <w:t xml:space="preserve">, </w:t>
      </w:r>
      <w:r w:rsidRPr="001D3D4D">
        <w:rPr>
          <w:rFonts w:ascii="Times New Roman" w:hAnsi="Times New Roman" w:cs="Times New Roman"/>
          <w:sz w:val="24"/>
          <w:szCs w:val="24"/>
        </w:rPr>
        <w:t>for storage sizes between 25 and 60 days</w:t>
      </w:r>
      <w:r w:rsidR="00675200" w:rsidRPr="001D3D4D">
        <w:rPr>
          <w:rFonts w:ascii="Times New Roman" w:hAnsi="Times New Roman" w:cs="Times New Roman"/>
          <w:sz w:val="24"/>
          <w:szCs w:val="24"/>
        </w:rPr>
        <w:t xml:space="preserve"> (approximately 21 and 50 </w:t>
      </w:r>
      <w:proofErr w:type="spellStart"/>
      <w:r w:rsidR="00675200" w:rsidRPr="001D3D4D">
        <w:rPr>
          <w:rFonts w:ascii="Times New Roman" w:hAnsi="Times New Roman" w:cs="Times New Roman"/>
          <w:sz w:val="24"/>
          <w:szCs w:val="24"/>
        </w:rPr>
        <w:t>TWh</w:t>
      </w:r>
      <w:proofErr w:type="spellEnd"/>
      <w:r w:rsidR="00675200" w:rsidRPr="001D3D4D">
        <w:rPr>
          <w:rFonts w:ascii="Times New Roman" w:hAnsi="Times New Roman" w:cs="Times New Roman"/>
          <w:sz w:val="24"/>
          <w:szCs w:val="24"/>
        </w:rPr>
        <w:t>)</w:t>
      </w:r>
      <w:r w:rsidRPr="001D3D4D">
        <w:rPr>
          <w:rFonts w:ascii="Times New Roman" w:hAnsi="Times New Roman" w:cs="Times New Roman"/>
          <w:sz w:val="24"/>
          <w:szCs w:val="24"/>
        </w:rPr>
        <w:t xml:space="preserve">, in the shaded regions of Fig. </w:t>
      </w:r>
      <w:r w:rsidR="00BA72EC" w:rsidRPr="001D3D4D">
        <w:rPr>
          <w:rFonts w:ascii="Times New Roman" w:hAnsi="Times New Roman" w:cs="Times New Roman"/>
          <w:sz w:val="24"/>
          <w:szCs w:val="24"/>
        </w:rPr>
        <w:t>9</w:t>
      </w:r>
      <w:r w:rsidRPr="001D3D4D">
        <w:rPr>
          <w:rFonts w:ascii="Times New Roman" w:hAnsi="Times New Roman" w:cs="Times New Roman"/>
          <w:sz w:val="24"/>
          <w:szCs w:val="24"/>
        </w:rPr>
        <w:t>. A specific choice of which system is optimal within this range can only come from economic considerations. Our paper focuses only on the engineering aspects; furthermore, the time frame for reaching capacities considered in this paper is, according to UK government proposals, some 30 years away</w:t>
      </w:r>
      <w:r w:rsidR="00862404" w:rsidRPr="001D3D4D">
        <w:rPr>
          <w:rFonts w:ascii="Times New Roman" w:hAnsi="Times New Roman" w:cs="Times New Roman"/>
          <w:sz w:val="24"/>
          <w:szCs w:val="24"/>
        </w:rPr>
        <w:t xml:space="preserve">. </w:t>
      </w:r>
      <w:r w:rsidR="00D87E6D" w:rsidRPr="001D3D4D">
        <w:rPr>
          <w:rFonts w:ascii="Times New Roman" w:hAnsi="Times New Roman" w:cs="Times New Roman"/>
          <w:sz w:val="24"/>
          <w:szCs w:val="24"/>
        </w:rPr>
        <w:t xml:space="preserve">For the purposes of illustration, based on an economic scenario not too different from today (similar prices of wind and solar per kW and an intermediate size of energy storage) we can consider </w:t>
      </w:r>
      <w:r w:rsidR="00862404" w:rsidRPr="001D3D4D">
        <w:rPr>
          <w:rFonts w:ascii="Times New Roman" w:hAnsi="Times New Roman" w:cs="Times New Roman"/>
          <w:sz w:val="24"/>
          <w:szCs w:val="24"/>
        </w:rPr>
        <w:t xml:space="preserve">a </w:t>
      </w:r>
      <w:r w:rsidR="00924BCE" w:rsidRPr="001D3D4D">
        <w:rPr>
          <w:rFonts w:ascii="Times New Roman" w:hAnsi="Times New Roman" w:cs="Times New Roman"/>
          <w:sz w:val="24"/>
          <w:szCs w:val="24"/>
        </w:rPr>
        <w:t xml:space="preserve">system configuration with </w:t>
      </w:r>
      <w:r w:rsidR="00862404" w:rsidRPr="001D3D4D">
        <w:rPr>
          <w:rFonts w:ascii="Times New Roman" w:hAnsi="Times New Roman" w:cs="Times New Roman"/>
          <w:sz w:val="24"/>
          <w:szCs w:val="24"/>
        </w:rPr>
        <w:t xml:space="preserve">minimum total generation (depicted by an asterisk in Fig. </w:t>
      </w:r>
      <w:r w:rsidR="00C132B5" w:rsidRPr="001D3D4D">
        <w:rPr>
          <w:rFonts w:ascii="Times New Roman" w:hAnsi="Times New Roman" w:cs="Times New Roman"/>
          <w:sz w:val="24"/>
          <w:szCs w:val="24"/>
        </w:rPr>
        <w:t>10</w:t>
      </w:r>
      <w:r w:rsidR="00862404" w:rsidRPr="001D3D4D">
        <w:rPr>
          <w:rFonts w:ascii="Times New Roman" w:hAnsi="Times New Roman" w:cs="Times New Roman"/>
          <w:sz w:val="24"/>
          <w:szCs w:val="24"/>
        </w:rPr>
        <w:t xml:space="preserve">)  of </w:t>
      </w:r>
      <w:r w:rsidR="00315863" w:rsidRPr="001D3D4D">
        <w:rPr>
          <w:rFonts w:ascii="Times New Roman" w:hAnsi="Times New Roman" w:cs="Times New Roman"/>
          <w:sz w:val="24"/>
          <w:szCs w:val="24"/>
        </w:rPr>
        <w:t xml:space="preserve"> about 150</w:t>
      </w:r>
      <w:r w:rsidR="00924BCE" w:rsidRPr="001D3D4D">
        <w:rPr>
          <w:rFonts w:ascii="Times New Roman" w:hAnsi="Times New Roman" w:cs="Times New Roman"/>
          <w:sz w:val="24"/>
          <w:szCs w:val="24"/>
        </w:rPr>
        <w:t xml:space="preserve"> </w:t>
      </w:r>
      <w:r w:rsidR="00315863" w:rsidRPr="001D3D4D">
        <w:rPr>
          <w:rFonts w:ascii="Times New Roman" w:hAnsi="Times New Roman" w:cs="Times New Roman"/>
          <w:sz w:val="24"/>
          <w:szCs w:val="24"/>
        </w:rPr>
        <w:t>GW of wind and 35</w:t>
      </w:r>
      <w:r w:rsidR="00924BCE" w:rsidRPr="001D3D4D">
        <w:rPr>
          <w:rFonts w:ascii="Times New Roman" w:hAnsi="Times New Roman" w:cs="Times New Roman"/>
          <w:sz w:val="24"/>
          <w:szCs w:val="24"/>
        </w:rPr>
        <w:t xml:space="preserve"> </w:t>
      </w:r>
      <w:r w:rsidR="00315863" w:rsidRPr="001D3D4D">
        <w:rPr>
          <w:rFonts w:ascii="Times New Roman" w:hAnsi="Times New Roman" w:cs="Times New Roman"/>
          <w:sz w:val="24"/>
          <w:szCs w:val="24"/>
        </w:rPr>
        <w:t xml:space="preserve">GW of PV, with some 30 days </w:t>
      </w:r>
      <w:r w:rsidR="00033DDE" w:rsidRPr="001D3D4D">
        <w:rPr>
          <w:rFonts w:ascii="Times New Roman" w:hAnsi="Times New Roman" w:cs="Times New Roman"/>
          <w:sz w:val="24"/>
          <w:szCs w:val="24"/>
        </w:rPr>
        <w:t>(25</w:t>
      </w:r>
      <w:r w:rsidR="00924BCE" w:rsidRPr="001D3D4D">
        <w:rPr>
          <w:rFonts w:ascii="Times New Roman" w:hAnsi="Times New Roman" w:cs="Times New Roman"/>
          <w:sz w:val="24"/>
          <w:szCs w:val="24"/>
        </w:rPr>
        <w:t xml:space="preserve"> </w:t>
      </w:r>
      <w:proofErr w:type="spellStart"/>
      <w:r w:rsidR="00033DDE" w:rsidRPr="001D3D4D">
        <w:rPr>
          <w:rFonts w:ascii="Times New Roman" w:hAnsi="Times New Roman" w:cs="Times New Roman"/>
          <w:sz w:val="24"/>
          <w:szCs w:val="24"/>
        </w:rPr>
        <w:t>TWh</w:t>
      </w:r>
      <w:proofErr w:type="spellEnd"/>
      <w:r w:rsidR="00033DDE" w:rsidRPr="001D3D4D">
        <w:rPr>
          <w:rFonts w:ascii="Times New Roman" w:hAnsi="Times New Roman" w:cs="Times New Roman"/>
          <w:sz w:val="24"/>
          <w:szCs w:val="24"/>
        </w:rPr>
        <w:t xml:space="preserve">) </w:t>
      </w:r>
      <w:r w:rsidR="00315863" w:rsidRPr="001D3D4D">
        <w:rPr>
          <w:rFonts w:ascii="Times New Roman" w:hAnsi="Times New Roman" w:cs="Times New Roman"/>
          <w:sz w:val="24"/>
          <w:szCs w:val="24"/>
        </w:rPr>
        <w:t>of storage</w:t>
      </w:r>
      <w:r w:rsidR="008C12C8" w:rsidRPr="001D3D4D">
        <w:rPr>
          <w:rFonts w:ascii="Times New Roman" w:hAnsi="Times New Roman" w:cs="Times New Roman"/>
          <w:sz w:val="24"/>
          <w:szCs w:val="24"/>
        </w:rPr>
        <w:t>.</w:t>
      </w:r>
      <w:r w:rsidR="00007A40" w:rsidRPr="001D3D4D">
        <w:rPr>
          <w:rFonts w:ascii="Times New Roman" w:hAnsi="Times New Roman" w:cs="Times New Roman"/>
          <w:sz w:val="24"/>
          <w:szCs w:val="24"/>
        </w:rPr>
        <w:t xml:space="preserve"> </w:t>
      </w:r>
      <w:r w:rsidR="00AA1DB3" w:rsidRPr="001D3D4D">
        <w:rPr>
          <w:rFonts w:ascii="Times New Roman" w:hAnsi="Times New Roman" w:cs="Times New Roman"/>
          <w:sz w:val="24"/>
          <w:szCs w:val="24"/>
        </w:rPr>
        <w:t xml:space="preserve"> The energy deficit profile of such configuration is shown in Fig</w:t>
      </w:r>
      <w:r w:rsidR="00891E06" w:rsidRPr="001D3D4D">
        <w:rPr>
          <w:rFonts w:ascii="Times New Roman" w:hAnsi="Times New Roman" w:cs="Times New Roman"/>
          <w:sz w:val="24"/>
          <w:szCs w:val="24"/>
        </w:rPr>
        <w:t>.</w:t>
      </w:r>
      <w:r w:rsidR="00AA1DB3" w:rsidRPr="001D3D4D">
        <w:rPr>
          <w:rFonts w:ascii="Times New Roman" w:hAnsi="Times New Roman" w:cs="Times New Roman"/>
          <w:sz w:val="24"/>
          <w:szCs w:val="24"/>
        </w:rPr>
        <w:t xml:space="preserve"> </w:t>
      </w:r>
      <w:r w:rsidR="00901416" w:rsidRPr="001D3D4D">
        <w:rPr>
          <w:rFonts w:ascii="Times New Roman" w:hAnsi="Times New Roman" w:cs="Times New Roman"/>
          <w:sz w:val="24"/>
          <w:szCs w:val="24"/>
        </w:rPr>
        <w:t>10</w:t>
      </w:r>
      <w:r w:rsidR="00AA1DB3" w:rsidRPr="001D3D4D">
        <w:rPr>
          <w:rFonts w:ascii="Times New Roman" w:hAnsi="Times New Roman" w:cs="Times New Roman"/>
          <w:sz w:val="24"/>
          <w:szCs w:val="24"/>
        </w:rPr>
        <w:t>.</w:t>
      </w:r>
      <w:r w:rsidR="001279C9" w:rsidRPr="001D3D4D">
        <w:rPr>
          <w:rFonts w:ascii="Times New Roman" w:hAnsi="Times New Roman" w:cs="Times New Roman"/>
          <w:sz w:val="24"/>
          <w:szCs w:val="24"/>
        </w:rPr>
        <w:t xml:space="preserve"> </w:t>
      </w:r>
      <w:r w:rsidR="00BA72EC" w:rsidRPr="001D3D4D">
        <w:rPr>
          <w:rFonts w:ascii="Times New Roman" w:hAnsi="Times New Roman" w:cs="Times New Roman"/>
          <w:sz w:val="24"/>
          <w:szCs w:val="24"/>
        </w:rPr>
        <w:t xml:space="preserve">The </w:t>
      </w:r>
      <w:r w:rsidR="00AB5D07" w:rsidRPr="001D3D4D">
        <w:rPr>
          <w:rFonts w:ascii="Times New Roman" w:hAnsi="Times New Roman" w:cs="Times New Roman"/>
          <w:sz w:val="24"/>
          <w:szCs w:val="24"/>
        </w:rPr>
        <w:t>curtailed energy</w:t>
      </w:r>
      <w:r w:rsidR="00BA72EC" w:rsidRPr="001D3D4D">
        <w:rPr>
          <w:rFonts w:ascii="Times New Roman" w:hAnsi="Times New Roman" w:cs="Times New Roman"/>
          <w:sz w:val="24"/>
          <w:szCs w:val="24"/>
        </w:rPr>
        <w:t xml:space="preserve"> </w:t>
      </w:r>
      <w:r w:rsidR="00D95733" w:rsidRPr="001D3D4D">
        <w:rPr>
          <w:rFonts w:ascii="Times New Roman" w:hAnsi="Times New Roman" w:cs="Times New Roman"/>
          <w:sz w:val="24"/>
          <w:szCs w:val="24"/>
        </w:rPr>
        <w:t xml:space="preserve">is </w:t>
      </w:r>
      <w:r w:rsidR="00BA72EC" w:rsidRPr="001D3D4D">
        <w:rPr>
          <w:rFonts w:ascii="Times New Roman" w:hAnsi="Times New Roman" w:cs="Times New Roman"/>
          <w:sz w:val="24"/>
          <w:szCs w:val="24"/>
        </w:rPr>
        <w:t xml:space="preserve">approximately </w:t>
      </w:r>
      <w:r w:rsidR="00270F22" w:rsidRPr="001D3D4D">
        <w:rPr>
          <w:rFonts w:ascii="Times New Roman" w:hAnsi="Times New Roman" w:cs="Times New Roman"/>
          <w:sz w:val="24"/>
          <w:szCs w:val="24"/>
        </w:rPr>
        <w:t xml:space="preserve">23% </w:t>
      </w:r>
      <w:r w:rsidR="00316E3F" w:rsidRPr="001D3D4D">
        <w:rPr>
          <w:rFonts w:ascii="Times New Roman" w:hAnsi="Times New Roman" w:cs="Times New Roman"/>
          <w:sz w:val="24"/>
          <w:szCs w:val="24"/>
        </w:rPr>
        <w:t xml:space="preserve">of the demand </w:t>
      </w:r>
      <w:r w:rsidR="00B96021" w:rsidRPr="001D3D4D">
        <w:rPr>
          <w:rFonts w:ascii="Times New Roman" w:hAnsi="Times New Roman" w:cs="Times New Roman"/>
          <w:sz w:val="24"/>
          <w:szCs w:val="24"/>
        </w:rPr>
        <w:t xml:space="preserve">and </w:t>
      </w:r>
      <w:r w:rsidR="00AB5D07" w:rsidRPr="001D3D4D">
        <w:rPr>
          <w:rFonts w:ascii="Times New Roman" w:hAnsi="Times New Roman" w:cs="Times New Roman"/>
          <w:sz w:val="24"/>
          <w:szCs w:val="24"/>
        </w:rPr>
        <w:t xml:space="preserve">the </w:t>
      </w:r>
      <w:r w:rsidR="00B96021" w:rsidRPr="001D3D4D">
        <w:rPr>
          <w:rFonts w:ascii="Times New Roman" w:hAnsi="Times New Roman" w:cs="Times New Roman"/>
          <w:sz w:val="24"/>
          <w:szCs w:val="24"/>
        </w:rPr>
        <w:t>storage loss 7% of the demand</w:t>
      </w:r>
      <w:r w:rsidR="00901416" w:rsidRPr="001D3D4D">
        <w:rPr>
          <w:rFonts w:ascii="Times New Roman" w:hAnsi="Times New Roman" w:cs="Times New Roman"/>
          <w:sz w:val="24"/>
          <w:szCs w:val="24"/>
        </w:rPr>
        <w:t>.</w:t>
      </w:r>
    </w:p>
    <w:p w14:paraId="70E16F51" w14:textId="496CD2F7" w:rsidR="00AA1DB3" w:rsidRPr="001D3D4D" w:rsidRDefault="00AA1DB3" w:rsidP="000051AC">
      <w:pPr>
        <w:spacing w:line="276" w:lineRule="auto"/>
        <w:rPr>
          <w:rFonts w:ascii="Times New Roman" w:hAnsi="Times New Roman" w:cs="Times New Roman"/>
          <w:sz w:val="24"/>
          <w:szCs w:val="24"/>
        </w:rPr>
      </w:pPr>
      <w:r w:rsidRPr="001D3D4D">
        <w:rPr>
          <w:noProof/>
          <w:lang w:eastAsia="ja-JP"/>
        </w:rPr>
        <w:drawing>
          <wp:inline distT="0" distB="0" distL="0" distR="0" wp14:anchorId="20569F0A" wp14:editId="4236F192">
            <wp:extent cx="5549925" cy="36242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2077" cy="3625669"/>
                    </a:xfrm>
                    <a:prstGeom prst="rect">
                      <a:avLst/>
                    </a:prstGeom>
                    <a:noFill/>
                    <a:ln>
                      <a:noFill/>
                    </a:ln>
                  </pic:spPr>
                </pic:pic>
              </a:graphicData>
            </a:graphic>
          </wp:inline>
        </w:drawing>
      </w:r>
    </w:p>
    <w:p w14:paraId="66B82F9A" w14:textId="0A4855E3" w:rsidR="00AA1DB3" w:rsidRPr="001D3D4D" w:rsidRDefault="00AA1DB3" w:rsidP="00500429">
      <w:pPr>
        <w:widowControl w:val="0"/>
        <w:spacing w:line="276" w:lineRule="auto"/>
        <w:rPr>
          <w:rFonts w:ascii="Times New Roman" w:hAnsi="Times New Roman" w:cs="Times New Roman"/>
          <w:szCs w:val="24"/>
        </w:rPr>
      </w:pPr>
      <w:r w:rsidRPr="001D3D4D">
        <w:rPr>
          <w:rFonts w:ascii="Times New Roman" w:hAnsi="Times New Roman" w:cs="Times New Roman"/>
          <w:szCs w:val="24"/>
        </w:rPr>
        <w:t xml:space="preserve">Fig. </w:t>
      </w:r>
      <w:r w:rsidR="00901416" w:rsidRPr="001D3D4D">
        <w:rPr>
          <w:rFonts w:ascii="Times New Roman" w:hAnsi="Times New Roman" w:cs="Times New Roman"/>
          <w:szCs w:val="24"/>
        </w:rPr>
        <w:t>10</w:t>
      </w:r>
      <w:r w:rsidRPr="001D3D4D">
        <w:rPr>
          <w:rFonts w:ascii="Times New Roman" w:hAnsi="Times New Roman" w:cs="Times New Roman"/>
          <w:szCs w:val="24"/>
        </w:rPr>
        <w:t xml:space="preserve">. The energy deficit as a function of time over the 30 year design period with the total </w:t>
      </w:r>
      <w:r w:rsidR="00F918C8" w:rsidRPr="001D3D4D">
        <w:rPr>
          <w:rFonts w:ascii="Times New Roman" w:hAnsi="Times New Roman" w:cs="Times New Roman"/>
          <w:szCs w:val="24"/>
        </w:rPr>
        <w:t>energy generated</w:t>
      </w:r>
      <w:r w:rsidRPr="001D3D4D">
        <w:rPr>
          <w:rFonts w:ascii="Times New Roman" w:hAnsi="Times New Roman" w:cs="Times New Roman"/>
          <w:szCs w:val="24"/>
        </w:rPr>
        <w:t xml:space="preserve"> increased by 30% </w:t>
      </w:r>
      <w:r w:rsidR="00E33CD0" w:rsidRPr="001D3D4D">
        <w:rPr>
          <w:rFonts w:ascii="Times New Roman" w:hAnsi="Times New Roman" w:cs="Times New Roman"/>
          <w:szCs w:val="24"/>
        </w:rPr>
        <w:t>from the minimum generation.</w:t>
      </w:r>
      <w:r w:rsidRPr="001D3D4D">
        <w:rPr>
          <w:rFonts w:ascii="Times New Roman" w:hAnsi="Times New Roman" w:cs="Times New Roman"/>
          <w:szCs w:val="24"/>
        </w:rPr>
        <w:t xml:space="preserve"> </w:t>
      </w:r>
      <w:r w:rsidR="00E33CD0" w:rsidRPr="001D3D4D">
        <w:rPr>
          <w:rFonts w:ascii="Times New Roman" w:hAnsi="Times New Roman" w:cs="Times New Roman"/>
          <w:szCs w:val="24"/>
        </w:rPr>
        <w:t>S</w:t>
      </w:r>
      <w:r w:rsidRPr="001D3D4D">
        <w:rPr>
          <w:rFonts w:ascii="Times New Roman" w:hAnsi="Times New Roman" w:cs="Times New Roman"/>
          <w:szCs w:val="24"/>
        </w:rPr>
        <w:t xml:space="preserve">ystem configuration with 146 GW wind and 39 GW solar </w:t>
      </w:r>
      <w:r w:rsidR="00E33CD0" w:rsidRPr="001D3D4D">
        <w:rPr>
          <w:rFonts w:ascii="Times New Roman" w:hAnsi="Times New Roman" w:cs="Times New Roman"/>
          <w:szCs w:val="24"/>
        </w:rPr>
        <w:t>requires</w:t>
      </w:r>
      <w:r w:rsidRPr="001D3D4D">
        <w:rPr>
          <w:rFonts w:ascii="Times New Roman" w:hAnsi="Times New Roman" w:cs="Times New Roman"/>
          <w:szCs w:val="24"/>
        </w:rPr>
        <w:t xml:space="preserve"> energy storage 31 days of load</w:t>
      </w:r>
      <w:r w:rsidR="00E33CD0" w:rsidRPr="001D3D4D">
        <w:rPr>
          <w:rFonts w:ascii="Times New Roman" w:hAnsi="Times New Roman" w:cs="Times New Roman"/>
          <w:szCs w:val="24"/>
        </w:rPr>
        <w:t xml:space="preserve"> </w:t>
      </w:r>
      <w:r w:rsidR="00582ABD" w:rsidRPr="001D3D4D">
        <w:rPr>
          <w:rFonts w:ascii="Times New Roman" w:hAnsi="Times New Roman" w:cs="Times New Roman"/>
          <w:szCs w:val="24"/>
        </w:rPr>
        <w:t>(</w:t>
      </w:r>
      <w:r w:rsidR="00867923" w:rsidRPr="001D3D4D">
        <w:rPr>
          <w:rFonts w:ascii="Times New Roman" w:hAnsi="Times New Roman" w:cs="Times New Roman"/>
          <w:szCs w:val="24"/>
        </w:rPr>
        <w:t xml:space="preserve">approximately </w:t>
      </w:r>
      <w:r w:rsidR="00582ABD" w:rsidRPr="001D3D4D">
        <w:rPr>
          <w:rFonts w:ascii="Times New Roman" w:hAnsi="Times New Roman" w:cs="Times New Roman"/>
          <w:szCs w:val="24"/>
        </w:rPr>
        <w:t>26</w:t>
      </w:r>
      <w:r w:rsidR="00867923" w:rsidRPr="001D3D4D">
        <w:rPr>
          <w:rFonts w:ascii="Times New Roman" w:hAnsi="Times New Roman" w:cs="Times New Roman"/>
          <w:szCs w:val="24"/>
        </w:rPr>
        <w:t xml:space="preserve"> </w:t>
      </w:r>
      <w:proofErr w:type="spellStart"/>
      <w:r w:rsidR="00582ABD" w:rsidRPr="001D3D4D">
        <w:rPr>
          <w:rFonts w:ascii="Times New Roman" w:hAnsi="Times New Roman" w:cs="Times New Roman"/>
          <w:szCs w:val="24"/>
        </w:rPr>
        <w:t>TWh</w:t>
      </w:r>
      <w:proofErr w:type="spellEnd"/>
      <w:r w:rsidR="00582ABD" w:rsidRPr="001D3D4D">
        <w:rPr>
          <w:rFonts w:ascii="Times New Roman" w:hAnsi="Times New Roman" w:cs="Times New Roman"/>
          <w:szCs w:val="24"/>
        </w:rPr>
        <w:t xml:space="preserve">) </w:t>
      </w:r>
      <w:r w:rsidR="00E33CD0" w:rsidRPr="001D3D4D">
        <w:rPr>
          <w:rFonts w:ascii="Times New Roman" w:hAnsi="Times New Roman" w:cs="Times New Roman"/>
          <w:szCs w:val="24"/>
        </w:rPr>
        <w:t xml:space="preserve">when the </w:t>
      </w:r>
      <w:r w:rsidRPr="001D3D4D">
        <w:rPr>
          <w:rFonts w:ascii="Times New Roman" w:hAnsi="Times New Roman" w:cs="Times New Roman"/>
          <w:szCs w:val="24"/>
        </w:rPr>
        <w:t>storage efficiency is 80%</w:t>
      </w:r>
      <w:r w:rsidR="00A92A7C" w:rsidRPr="001D3D4D">
        <w:rPr>
          <w:rFonts w:ascii="Times New Roman" w:hAnsi="Times New Roman" w:cs="Times New Roman"/>
          <w:szCs w:val="24"/>
        </w:rPr>
        <w:t xml:space="preserve"> </w:t>
      </w:r>
    </w:p>
    <w:p w14:paraId="550D11D5" w14:textId="791B16D6" w:rsidR="00315863" w:rsidRPr="001D3D4D" w:rsidRDefault="00DA75F2"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lastRenderedPageBreak/>
        <w:t>However,</w:t>
      </w:r>
      <w:r w:rsidR="00013AD6" w:rsidRPr="001D3D4D">
        <w:rPr>
          <w:rFonts w:ascii="Times New Roman" w:hAnsi="Times New Roman" w:cs="Times New Roman"/>
          <w:sz w:val="24"/>
          <w:szCs w:val="24"/>
        </w:rPr>
        <w:t xml:space="preserve"> a</w:t>
      </w:r>
      <w:r w:rsidRPr="001D3D4D">
        <w:rPr>
          <w:rFonts w:ascii="Times New Roman" w:hAnsi="Times New Roman" w:cs="Times New Roman"/>
          <w:sz w:val="24"/>
          <w:szCs w:val="24"/>
        </w:rPr>
        <w:t xml:space="preserve"> firm energy supply could equally well be achieved with a </w:t>
      </w:r>
      <w:r w:rsidR="00171D60" w:rsidRPr="001D3D4D">
        <w:rPr>
          <w:rFonts w:ascii="Times New Roman" w:hAnsi="Times New Roman" w:cs="Times New Roman"/>
          <w:sz w:val="24"/>
          <w:szCs w:val="24"/>
        </w:rPr>
        <w:t>smaller</w:t>
      </w:r>
      <w:r w:rsidRPr="001D3D4D">
        <w:rPr>
          <w:rFonts w:ascii="Times New Roman" w:hAnsi="Times New Roman" w:cs="Times New Roman"/>
          <w:sz w:val="24"/>
          <w:szCs w:val="24"/>
        </w:rPr>
        <w:t xml:space="preserve"> </w:t>
      </w:r>
      <w:r w:rsidR="0090640D" w:rsidRPr="001D3D4D">
        <w:rPr>
          <w:rFonts w:ascii="Times New Roman" w:hAnsi="Times New Roman" w:cs="Times New Roman"/>
          <w:sz w:val="24"/>
          <w:szCs w:val="24"/>
        </w:rPr>
        <w:t xml:space="preserve">total </w:t>
      </w:r>
      <w:r w:rsidRPr="001D3D4D">
        <w:rPr>
          <w:rFonts w:ascii="Times New Roman" w:hAnsi="Times New Roman" w:cs="Times New Roman"/>
          <w:sz w:val="24"/>
          <w:szCs w:val="24"/>
        </w:rPr>
        <w:t>generation capacity</w:t>
      </w:r>
      <w:r w:rsidR="00887BD9" w:rsidRPr="001D3D4D">
        <w:rPr>
          <w:rFonts w:ascii="Times New Roman" w:hAnsi="Times New Roman" w:cs="Times New Roman"/>
          <w:sz w:val="24"/>
          <w:szCs w:val="24"/>
        </w:rPr>
        <w:t xml:space="preserve"> consisting of 170 GW wind and 10 GW solar</w:t>
      </w:r>
      <w:r w:rsidRPr="001D3D4D">
        <w:rPr>
          <w:rFonts w:ascii="Times New Roman" w:hAnsi="Times New Roman" w:cs="Times New Roman"/>
          <w:sz w:val="24"/>
          <w:szCs w:val="24"/>
        </w:rPr>
        <w:t xml:space="preserve"> and a smaller storage capacity</w:t>
      </w:r>
      <w:r w:rsidR="00720CAD" w:rsidRPr="001D3D4D">
        <w:rPr>
          <w:rFonts w:ascii="Times New Roman" w:hAnsi="Times New Roman" w:cs="Times New Roman"/>
          <w:sz w:val="24"/>
          <w:szCs w:val="24"/>
        </w:rPr>
        <w:t xml:space="preserve"> of</w:t>
      </w:r>
      <w:r w:rsidR="00CB1800" w:rsidRPr="001D3D4D">
        <w:rPr>
          <w:rFonts w:ascii="Times New Roman" w:hAnsi="Times New Roman" w:cs="Times New Roman"/>
          <w:sz w:val="24"/>
          <w:szCs w:val="24"/>
        </w:rPr>
        <w:t xml:space="preserve"> 25 days of load (</w:t>
      </w:r>
      <w:r w:rsidR="00887BD9" w:rsidRPr="001D3D4D">
        <w:rPr>
          <w:rFonts w:ascii="Times New Roman" w:hAnsi="Times New Roman" w:cs="Times New Roman"/>
          <w:sz w:val="24"/>
          <w:szCs w:val="24"/>
        </w:rPr>
        <w:t xml:space="preserve">approximately 21 </w:t>
      </w:r>
      <w:proofErr w:type="spellStart"/>
      <w:r w:rsidR="00887BD9" w:rsidRPr="001D3D4D">
        <w:rPr>
          <w:rFonts w:ascii="Times New Roman" w:hAnsi="Times New Roman" w:cs="Times New Roman"/>
          <w:sz w:val="24"/>
          <w:szCs w:val="24"/>
        </w:rPr>
        <w:t>TWh</w:t>
      </w:r>
      <w:proofErr w:type="spellEnd"/>
      <w:r w:rsidR="00887BD9" w:rsidRPr="001D3D4D">
        <w:rPr>
          <w:rFonts w:ascii="Times New Roman" w:hAnsi="Times New Roman" w:cs="Times New Roman"/>
          <w:sz w:val="24"/>
          <w:szCs w:val="24"/>
        </w:rPr>
        <w:t>)</w:t>
      </w:r>
      <w:r w:rsidR="0090640D" w:rsidRPr="001D3D4D">
        <w:rPr>
          <w:rFonts w:ascii="Times New Roman" w:hAnsi="Times New Roman" w:cs="Times New Roman"/>
          <w:sz w:val="24"/>
          <w:szCs w:val="24"/>
        </w:rPr>
        <w:t xml:space="preserve"> </w:t>
      </w:r>
      <w:r w:rsidR="00171D60" w:rsidRPr="001D3D4D">
        <w:rPr>
          <w:rFonts w:ascii="Times New Roman" w:hAnsi="Times New Roman" w:cs="Times New Roman"/>
          <w:sz w:val="24"/>
          <w:szCs w:val="24"/>
        </w:rPr>
        <w:t xml:space="preserve">but </w:t>
      </w:r>
      <w:r w:rsidR="008429B1" w:rsidRPr="001D3D4D">
        <w:rPr>
          <w:rFonts w:ascii="Times New Roman" w:hAnsi="Times New Roman" w:cs="Times New Roman"/>
          <w:sz w:val="24"/>
          <w:szCs w:val="24"/>
        </w:rPr>
        <w:t>more</w:t>
      </w:r>
      <w:r w:rsidR="00171D60" w:rsidRPr="001D3D4D">
        <w:rPr>
          <w:rFonts w:ascii="Times New Roman" w:hAnsi="Times New Roman" w:cs="Times New Roman"/>
          <w:sz w:val="24"/>
          <w:szCs w:val="24"/>
        </w:rPr>
        <w:t xml:space="preserve"> </w:t>
      </w:r>
      <w:r w:rsidR="00270F22" w:rsidRPr="001D3D4D">
        <w:rPr>
          <w:rFonts w:ascii="Times New Roman" w:hAnsi="Times New Roman" w:cs="Times New Roman"/>
          <w:sz w:val="24"/>
          <w:szCs w:val="24"/>
        </w:rPr>
        <w:t>energy needed to be curtailed (</w:t>
      </w:r>
      <w:r w:rsidR="006A104E" w:rsidRPr="001D3D4D">
        <w:rPr>
          <w:rFonts w:ascii="Times New Roman" w:hAnsi="Times New Roman" w:cs="Times New Roman"/>
          <w:sz w:val="24"/>
          <w:szCs w:val="24"/>
        </w:rPr>
        <w:t>33</w:t>
      </w:r>
      <w:r w:rsidR="00270F22" w:rsidRPr="001D3D4D">
        <w:rPr>
          <w:rFonts w:ascii="Times New Roman" w:hAnsi="Times New Roman" w:cs="Times New Roman"/>
          <w:sz w:val="24"/>
          <w:szCs w:val="24"/>
        </w:rPr>
        <w:t xml:space="preserve">% </w:t>
      </w:r>
      <w:r w:rsidR="00316E3F" w:rsidRPr="001D3D4D">
        <w:rPr>
          <w:rFonts w:ascii="Times New Roman" w:hAnsi="Times New Roman" w:cs="Times New Roman"/>
          <w:sz w:val="24"/>
          <w:szCs w:val="24"/>
        </w:rPr>
        <w:t xml:space="preserve">of </w:t>
      </w:r>
      <w:r w:rsidR="00375D10" w:rsidRPr="001D3D4D">
        <w:rPr>
          <w:rFonts w:ascii="Times New Roman" w:hAnsi="Times New Roman" w:cs="Times New Roman"/>
          <w:sz w:val="24"/>
          <w:szCs w:val="24"/>
        </w:rPr>
        <w:t>demand</w:t>
      </w:r>
      <w:r w:rsidR="00270F22" w:rsidRPr="001D3D4D">
        <w:rPr>
          <w:rFonts w:ascii="Times New Roman" w:hAnsi="Times New Roman" w:cs="Times New Roman"/>
          <w:sz w:val="24"/>
          <w:szCs w:val="24"/>
        </w:rPr>
        <w:t>)</w:t>
      </w:r>
      <w:r w:rsidR="00316E3F" w:rsidRPr="001D3D4D">
        <w:rPr>
          <w:rFonts w:ascii="Times New Roman" w:hAnsi="Times New Roman" w:cs="Times New Roman"/>
          <w:sz w:val="24"/>
          <w:szCs w:val="24"/>
        </w:rPr>
        <w:t>,</w:t>
      </w:r>
      <w:r w:rsidR="0090640D" w:rsidRPr="001D3D4D">
        <w:rPr>
          <w:rFonts w:ascii="Times New Roman" w:hAnsi="Times New Roman" w:cs="Times New Roman"/>
          <w:sz w:val="24"/>
          <w:szCs w:val="24"/>
        </w:rPr>
        <w:t xml:space="preserve"> </w:t>
      </w:r>
      <w:r w:rsidR="00473293" w:rsidRPr="001D3D4D">
        <w:rPr>
          <w:rFonts w:ascii="Times New Roman" w:hAnsi="Times New Roman" w:cs="Times New Roman"/>
          <w:sz w:val="24"/>
          <w:szCs w:val="24"/>
        </w:rPr>
        <w:t xml:space="preserve">and </w:t>
      </w:r>
      <w:r w:rsidR="00270F22" w:rsidRPr="001D3D4D">
        <w:rPr>
          <w:rFonts w:ascii="Times New Roman" w:hAnsi="Times New Roman" w:cs="Times New Roman"/>
          <w:sz w:val="24"/>
          <w:szCs w:val="24"/>
        </w:rPr>
        <w:t xml:space="preserve">higher </w:t>
      </w:r>
      <w:r w:rsidR="00473293" w:rsidRPr="001D3D4D">
        <w:rPr>
          <w:rFonts w:ascii="Times New Roman" w:hAnsi="Times New Roman" w:cs="Times New Roman"/>
          <w:sz w:val="24"/>
          <w:szCs w:val="24"/>
        </w:rPr>
        <w:t>storage loss</w:t>
      </w:r>
      <w:r w:rsidR="00924BCE" w:rsidRPr="001D3D4D">
        <w:rPr>
          <w:rFonts w:ascii="Times New Roman" w:hAnsi="Times New Roman" w:cs="Times New Roman"/>
          <w:sz w:val="24"/>
          <w:szCs w:val="24"/>
        </w:rPr>
        <w:t xml:space="preserve"> </w:t>
      </w:r>
      <w:r w:rsidR="00270F22" w:rsidRPr="001D3D4D">
        <w:rPr>
          <w:rFonts w:ascii="Times New Roman" w:hAnsi="Times New Roman" w:cs="Times New Roman"/>
          <w:sz w:val="24"/>
          <w:szCs w:val="24"/>
        </w:rPr>
        <w:t>(</w:t>
      </w:r>
      <w:r w:rsidR="006A104E" w:rsidRPr="001D3D4D">
        <w:rPr>
          <w:rFonts w:ascii="Times New Roman" w:hAnsi="Times New Roman" w:cs="Times New Roman"/>
          <w:sz w:val="24"/>
          <w:szCs w:val="24"/>
        </w:rPr>
        <w:t>8</w:t>
      </w:r>
      <w:r w:rsidR="00270F22" w:rsidRPr="001D3D4D">
        <w:rPr>
          <w:rFonts w:ascii="Times New Roman" w:hAnsi="Times New Roman" w:cs="Times New Roman"/>
          <w:sz w:val="24"/>
          <w:szCs w:val="24"/>
        </w:rPr>
        <w:t xml:space="preserve">% </w:t>
      </w:r>
      <w:r w:rsidR="00473293" w:rsidRPr="001D3D4D">
        <w:rPr>
          <w:rFonts w:ascii="Times New Roman" w:hAnsi="Times New Roman" w:cs="Times New Roman"/>
          <w:sz w:val="24"/>
          <w:szCs w:val="24"/>
        </w:rPr>
        <w:t>of demand</w:t>
      </w:r>
      <w:r w:rsidR="00270F22" w:rsidRPr="001D3D4D">
        <w:rPr>
          <w:rFonts w:ascii="Times New Roman" w:hAnsi="Times New Roman" w:cs="Times New Roman"/>
          <w:sz w:val="24"/>
          <w:szCs w:val="24"/>
        </w:rPr>
        <w:t>)</w:t>
      </w:r>
      <w:r w:rsidRPr="001D3D4D">
        <w:rPr>
          <w:rFonts w:ascii="Times New Roman" w:hAnsi="Times New Roman" w:cs="Times New Roman"/>
          <w:sz w:val="24"/>
          <w:szCs w:val="24"/>
        </w:rPr>
        <w:t xml:space="preserve"> or a </w:t>
      </w:r>
      <w:r w:rsidR="004C1C91" w:rsidRPr="001D3D4D">
        <w:rPr>
          <w:rFonts w:ascii="Times New Roman" w:hAnsi="Times New Roman" w:cs="Times New Roman"/>
          <w:sz w:val="24"/>
          <w:szCs w:val="24"/>
        </w:rPr>
        <w:t>larger</w:t>
      </w:r>
      <w:r w:rsidRPr="001D3D4D">
        <w:rPr>
          <w:rFonts w:ascii="Times New Roman" w:hAnsi="Times New Roman" w:cs="Times New Roman"/>
          <w:sz w:val="24"/>
          <w:szCs w:val="24"/>
        </w:rPr>
        <w:t xml:space="preserve"> generation capacity</w:t>
      </w:r>
      <w:r w:rsidR="008429B1" w:rsidRPr="001D3D4D">
        <w:rPr>
          <w:rFonts w:ascii="Times New Roman" w:hAnsi="Times New Roman" w:cs="Times New Roman"/>
          <w:sz w:val="24"/>
          <w:szCs w:val="24"/>
        </w:rPr>
        <w:t xml:space="preserve"> consisting of 130 GW wind and 60 GW solar</w:t>
      </w:r>
      <w:r w:rsidRPr="001D3D4D">
        <w:rPr>
          <w:rFonts w:ascii="Times New Roman" w:hAnsi="Times New Roman" w:cs="Times New Roman"/>
          <w:sz w:val="24"/>
          <w:szCs w:val="24"/>
        </w:rPr>
        <w:t xml:space="preserve"> and larger storage</w:t>
      </w:r>
      <w:r w:rsidR="008429B1" w:rsidRPr="001D3D4D">
        <w:rPr>
          <w:rFonts w:ascii="Times New Roman" w:hAnsi="Times New Roman" w:cs="Times New Roman"/>
          <w:sz w:val="24"/>
          <w:szCs w:val="24"/>
        </w:rPr>
        <w:t xml:space="preserve"> capacity</w:t>
      </w:r>
      <w:r w:rsidR="0090640D" w:rsidRPr="001D3D4D">
        <w:rPr>
          <w:rFonts w:ascii="Times New Roman" w:hAnsi="Times New Roman" w:cs="Times New Roman"/>
          <w:sz w:val="24"/>
          <w:szCs w:val="24"/>
        </w:rPr>
        <w:t xml:space="preserve"> </w:t>
      </w:r>
      <w:r w:rsidR="00720CAD" w:rsidRPr="001D3D4D">
        <w:rPr>
          <w:rFonts w:ascii="Times New Roman" w:hAnsi="Times New Roman" w:cs="Times New Roman"/>
          <w:sz w:val="24"/>
          <w:szCs w:val="24"/>
        </w:rPr>
        <w:t>of</w:t>
      </w:r>
      <w:r w:rsidR="008429B1" w:rsidRPr="001D3D4D">
        <w:rPr>
          <w:rFonts w:ascii="Times New Roman" w:hAnsi="Times New Roman" w:cs="Times New Roman"/>
          <w:sz w:val="24"/>
          <w:szCs w:val="24"/>
        </w:rPr>
        <w:t xml:space="preserve"> 40 days of load (33.5 GWh)</w:t>
      </w:r>
      <w:r w:rsidRPr="001D3D4D">
        <w:rPr>
          <w:rFonts w:ascii="Times New Roman" w:hAnsi="Times New Roman" w:cs="Times New Roman"/>
          <w:sz w:val="24"/>
          <w:szCs w:val="24"/>
        </w:rPr>
        <w:t xml:space="preserve"> </w:t>
      </w:r>
      <w:r w:rsidR="004C1C91" w:rsidRPr="001D3D4D">
        <w:rPr>
          <w:rFonts w:ascii="Times New Roman" w:hAnsi="Times New Roman" w:cs="Times New Roman"/>
          <w:sz w:val="24"/>
          <w:szCs w:val="24"/>
        </w:rPr>
        <w:t>but</w:t>
      </w:r>
      <w:r w:rsidR="00171D60" w:rsidRPr="001D3D4D">
        <w:rPr>
          <w:rFonts w:ascii="Times New Roman" w:hAnsi="Times New Roman" w:cs="Times New Roman"/>
          <w:sz w:val="24"/>
          <w:szCs w:val="24"/>
        </w:rPr>
        <w:t xml:space="preserve"> less energy being </w:t>
      </w:r>
      <w:r w:rsidR="00F5217F" w:rsidRPr="001D3D4D">
        <w:rPr>
          <w:rFonts w:ascii="Times New Roman" w:hAnsi="Times New Roman" w:cs="Times New Roman"/>
          <w:sz w:val="24"/>
          <w:szCs w:val="24"/>
        </w:rPr>
        <w:t>curtailed</w:t>
      </w:r>
      <w:r w:rsidR="00375D10" w:rsidRPr="001D3D4D">
        <w:rPr>
          <w:rFonts w:ascii="Times New Roman" w:hAnsi="Times New Roman" w:cs="Times New Roman"/>
          <w:sz w:val="24"/>
          <w:szCs w:val="24"/>
        </w:rPr>
        <w:t xml:space="preserve"> </w:t>
      </w:r>
      <w:r w:rsidR="00AB5D07" w:rsidRPr="001D3D4D">
        <w:rPr>
          <w:rFonts w:ascii="Times New Roman" w:hAnsi="Times New Roman" w:cs="Times New Roman"/>
          <w:sz w:val="24"/>
          <w:szCs w:val="24"/>
        </w:rPr>
        <w:t>(</w:t>
      </w:r>
      <w:r w:rsidR="0052649C" w:rsidRPr="001D3D4D">
        <w:rPr>
          <w:rFonts w:ascii="Times New Roman" w:hAnsi="Times New Roman" w:cs="Times New Roman"/>
          <w:sz w:val="24"/>
          <w:szCs w:val="24"/>
        </w:rPr>
        <w:t>17</w:t>
      </w:r>
      <w:r w:rsidR="00316E3F" w:rsidRPr="001D3D4D">
        <w:rPr>
          <w:rFonts w:ascii="Times New Roman" w:hAnsi="Times New Roman" w:cs="Times New Roman"/>
          <w:sz w:val="24"/>
          <w:szCs w:val="24"/>
        </w:rPr>
        <w:t xml:space="preserve">% of </w:t>
      </w:r>
      <w:r w:rsidR="00473293" w:rsidRPr="001D3D4D">
        <w:rPr>
          <w:rFonts w:ascii="Times New Roman" w:hAnsi="Times New Roman" w:cs="Times New Roman"/>
          <w:sz w:val="24"/>
          <w:szCs w:val="24"/>
        </w:rPr>
        <w:t>demand</w:t>
      </w:r>
      <w:r w:rsidR="00AB5D07" w:rsidRPr="001D3D4D">
        <w:rPr>
          <w:rFonts w:ascii="Times New Roman" w:hAnsi="Times New Roman" w:cs="Times New Roman"/>
          <w:sz w:val="24"/>
          <w:szCs w:val="24"/>
        </w:rPr>
        <w:t>)</w:t>
      </w:r>
      <w:r w:rsidR="00473293" w:rsidRPr="001D3D4D">
        <w:rPr>
          <w:rFonts w:ascii="Times New Roman" w:hAnsi="Times New Roman" w:cs="Times New Roman"/>
          <w:sz w:val="24"/>
          <w:szCs w:val="24"/>
        </w:rPr>
        <w:t>, and less storage loss</w:t>
      </w:r>
      <w:r w:rsidR="00270F22" w:rsidRPr="001D3D4D">
        <w:rPr>
          <w:rFonts w:ascii="Times New Roman" w:hAnsi="Times New Roman" w:cs="Times New Roman"/>
          <w:sz w:val="24"/>
          <w:szCs w:val="24"/>
        </w:rPr>
        <w:t xml:space="preserve"> (</w:t>
      </w:r>
      <w:r w:rsidR="00473293" w:rsidRPr="001D3D4D">
        <w:rPr>
          <w:rFonts w:ascii="Times New Roman" w:hAnsi="Times New Roman" w:cs="Times New Roman"/>
          <w:sz w:val="24"/>
          <w:szCs w:val="24"/>
        </w:rPr>
        <w:t>6% of demand</w:t>
      </w:r>
      <w:r w:rsidR="00270F22" w:rsidRPr="001D3D4D">
        <w:rPr>
          <w:rFonts w:ascii="Times New Roman" w:hAnsi="Times New Roman" w:cs="Times New Roman"/>
          <w:sz w:val="24"/>
          <w:szCs w:val="24"/>
        </w:rPr>
        <w:t>)</w:t>
      </w:r>
      <w:r w:rsidR="00F5217F" w:rsidRPr="001D3D4D">
        <w:rPr>
          <w:rFonts w:ascii="Times New Roman" w:hAnsi="Times New Roman" w:cs="Times New Roman"/>
          <w:sz w:val="24"/>
          <w:szCs w:val="24"/>
        </w:rPr>
        <w:t>.</w:t>
      </w:r>
      <w:r w:rsidR="0050500E" w:rsidRPr="001D3D4D">
        <w:rPr>
          <w:rFonts w:ascii="Times New Roman" w:hAnsi="Times New Roman" w:cs="Times New Roman"/>
          <w:sz w:val="24"/>
          <w:szCs w:val="24"/>
        </w:rPr>
        <w:t xml:space="preserve"> The reason that more energy is generated with less capacity (and vice versa) is due to a change in the generation mix that favours wind generation (and vice versa).</w:t>
      </w:r>
    </w:p>
    <w:p w14:paraId="3D43BBD0" w14:textId="55E5C457" w:rsidR="006A4CCA" w:rsidRPr="001D3D4D" w:rsidRDefault="006A4CCA" w:rsidP="00C132B5">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Energy storage that we considered in this paper to balance the power system can, of course, be replaced by burning (sustainable) fuel – for </w:t>
      </w:r>
      <w:r w:rsidR="00EA7DDE" w:rsidRPr="001D3D4D">
        <w:rPr>
          <w:rFonts w:ascii="Times New Roman" w:hAnsi="Times New Roman" w:cs="Times New Roman"/>
          <w:sz w:val="24"/>
          <w:szCs w:val="24"/>
        </w:rPr>
        <w:t xml:space="preserve">example, biomass, </w:t>
      </w:r>
      <w:r w:rsidRPr="001D3D4D">
        <w:rPr>
          <w:rFonts w:ascii="Times New Roman" w:hAnsi="Times New Roman" w:cs="Times New Roman"/>
          <w:sz w:val="24"/>
          <w:szCs w:val="24"/>
        </w:rPr>
        <w:t>in a similar way as many countries currently use fossil fuel. The amount of fuel needed can easily be obtained by integrating the amount of energ</w:t>
      </w:r>
      <w:r w:rsidR="00EA7DDE" w:rsidRPr="001D3D4D">
        <w:rPr>
          <w:rFonts w:ascii="Times New Roman" w:hAnsi="Times New Roman" w:cs="Times New Roman"/>
          <w:sz w:val="24"/>
          <w:szCs w:val="24"/>
        </w:rPr>
        <w:t>y taken out of the energy store, giving an average figure of 53</w:t>
      </w:r>
      <w:r w:rsidR="00F918C8" w:rsidRPr="001D3D4D">
        <w:rPr>
          <w:rFonts w:ascii="Times New Roman" w:hAnsi="Times New Roman" w:cs="Times New Roman"/>
          <w:sz w:val="24"/>
          <w:szCs w:val="24"/>
        </w:rPr>
        <w:t xml:space="preserve"> </w:t>
      </w:r>
      <w:proofErr w:type="spellStart"/>
      <w:r w:rsidR="00EA7DDE" w:rsidRPr="001D3D4D">
        <w:rPr>
          <w:rFonts w:ascii="Times New Roman" w:hAnsi="Times New Roman" w:cs="Times New Roman"/>
          <w:sz w:val="24"/>
          <w:szCs w:val="24"/>
        </w:rPr>
        <w:t>TWh</w:t>
      </w:r>
      <w:proofErr w:type="spellEnd"/>
      <w:r w:rsidR="00EA7DDE" w:rsidRPr="001D3D4D">
        <w:rPr>
          <w:rFonts w:ascii="Times New Roman" w:hAnsi="Times New Roman" w:cs="Times New Roman"/>
          <w:sz w:val="24"/>
          <w:szCs w:val="24"/>
        </w:rPr>
        <w:t xml:space="preserve"> per annum. This figure has to be supplemented by the energy needed to be supplied to compensate for the daily mismatch between generation and load. Unlike the </w:t>
      </w:r>
      <w:r w:rsidR="00924BCE" w:rsidRPr="001D3D4D">
        <w:rPr>
          <w:rFonts w:ascii="Times New Roman" w:hAnsi="Times New Roman" w:cs="Times New Roman"/>
          <w:sz w:val="24"/>
          <w:szCs w:val="24"/>
        </w:rPr>
        <w:t xml:space="preserve">“climate” </w:t>
      </w:r>
      <w:r w:rsidR="00EA7DDE" w:rsidRPr="001D3D4D">
        <w:rPr>
          <w:rFonts w:ascii="Times New Roman" w:hAnsi="Times New Roman" w:cs="Times New Roman"/>
          <w:sz w:val="24"/>
          <w:szCs w:val="24"/>
        </w:rPr>
        <w:t>deficit in the energy store considered above, this fuel has to be supplied in a cumulative manner, and the total amount will therefore be significantly greater that the 53</w:t>
      </w:r>
      <w:r w:rsidR="00F918C8" w:rsidRPr="001D3D4D">
        <w:rPr>
          <w:rFonts w:ascii="Times New Roman" w:hAnsi="Times New Roman" w:cs="Times New Roman"/>
          <w:sz w:val="24"/>
          <w:szCs w:val="24"/>
        </w:rPr>
        <w:t xml:space="preserve"> </w:t>
      </w:r>
      <w:proofErr w:type="spellStart"/>
      <w:r w:rsidR="00EA7DDE" w:rsidRPr="001D3D4D">
        <w:rPr>
          <w:rFonts w:ascii="Times New Roman" w:hAnsi="Times New Roman" w:cs="Times New Roman"/>
          <w:sz w:val="24"/>
          <w:szCs w:val="24"/>
        </w:rPr>
        <w:t>TWh</w:t>
      </w:r>
      <w:proofErr w:type="spellEnd"/>
      <w:r w:rsidR="00EA7DDE" w:rsidRPr="001D3D4D">
        <w:rPr>
          <w:rFonts w:ascii="Times New Roman" w:hAnsi="Times New Roman" w:cs="Times New Roman"/>
          <w:sz w:val="24"/>
          <w:szCs w:val="24"/>
        </w:rPr>
        <w:t xml:space="preserve"> </w:t>
      </w:r>
      <w:r w:rsidR="00DB4FDE" w:rsidRPr="001D3D4D">
        <w:rPr>
          <w:rFonts w:ascii="Times New Roman" w:hAnsi="Times New Roman" w:cs="Times New Roman"/>
          <w:sz w:val="24"/>
          <w:szCs w:val="24"/>
        </w:rPr>
        <w:t>to cover</w:t>
      </w:r>
      <w:r w:rsidR="00EA7DDE" w:rsidRPr="001D3D4D">
        <w:rPr>
          <w:rFonts w:ascii="Times New Roman" w:hAnsi="Times New Roman" w:cs="Times New Roman"/>
          <w:sz w:val="24"/>
          <w:szCs w:val="24"/>
        </w:rPr>
        <w:t xml:space="preserve"> the long term weather effects.</w:t>
      </w:r>
    </w:p>
    <w:p w14:paraId="2816D80A" w14:textId="6AAA3304" w:rsidR="00C132B5" w:rsidRPr="001D3D4D" w:rsidRDefault="00DB4FDE" w:rsidP="00C132B5">
      <w:pPr>
        <w:spacing w:line="276" w:lineRule="auto"/>
        <w:rPr>
          <w:rFonts w:ascii="Times New Roman" w:hAnsi="Times New Roman" w:cs="Times New Roman"/>
          <w:sz w:val="24"/>
          <w:szCs w:val="24"/>
        </w:rPr>
      </w:pPr>
      <w:r w:rsidRPr="001D3D4D">
        <w:rPr>
          <w:rFonts w:ascii="Times New Roman" w:hAnsi="Times New Roman" w:cs="Times New Roman"/>
          <w:sz w:val="24"/>
          <w:szCs w:val="24"/>
        </w:rPr>
        <w:t>T</w:t>
      </w:r>
      <w:r w:rsidR="00C132B5" w:rsidRPr="001D3D4D">
        <w:rPr>
          <w:rFonts w:ascii="Times New Roman" w:hAnsi="Times New Roman" w:cs="Times New Roman"/>
          <w:sz w:val="24"/>
          <w:szCs w:val="24"/>
        </w:rPr>
        <w:t xml:space="preserve">he amount of energy exchanged with the store </w:t>
      </w:r>
      <w:r w:rsidRPr="001D3D4D">
        <w:rPr>
          <w:rFonts w:ascii="Times New Roman" w:hAnsi="Times New Roman" w:cs="Times New Roman"/>
          <w:sz w:val="24"/>
          <w:szCs w:val="24"/>
        </w:rPr>
        <w:t xml:space="preserve">which we have just discussed </w:t>
      </w:r>
      <w:r w:rsidR="00C132B5" w:rsidRPr="001D3D4D">
        <w:rPr>
          <w:rFonts w:ascii="Times New Roman" w:hAnsi="Times New Roman" w:cs="Times New Roman"/>
          <w:sz w:val="24"/>
          <w:szCs w:val="24"/>
        </w:rPr>
        <w:t xml:space="preserve">gives </w:t>
      </w:r>
      <w:r w:rsidRPr="001D3D4D">
        <w:rPr>
          <w:rFonts w:ascii="Times New Roman" w:hAnsi="Times New Roman" w:cs="Times New Roman"/>
          <w:sz w:val="24"/>
          <w:szCs w:val="24"/>
        </w:rPr>
        <w:t xml:space="preserve">also </w:t>
      </w:r>
      <w:r w:rsidR="00C132B5" w:rsidRPr="001D3D4D">
        <w:rPr>
          <w:rFonts w:ascii="Times New Roman" w:hAnsi="Times New Roman" w:cs="Times New Roman"/>
          <w:sz w:val="24"/>
          <w:szCs w:val="24"/>
        </w:rPr>
        <w:t xml:space="preserve">an estimate how much energy would have to be traded with other systems in the absence of storage. The </w:t>
      </w:r>
      <w:r w:rsidRPr="001D3D4D">
        <w:rPr>
          <w:rFonts w:ascii="Times New Roman" w:hAnsi="Times New Roman" w:cs="Times New Roman"/>
          <w:sz w:val="24"/>
          <w:szCs w:val="24"/>
        </w:rPr>
        <w:t xml:space="preserve">annual </w:t>
      </w:r>
      <w:r w:rsidR="00C132B5" w:rsidRPr="001D3D4D">
        <w:rPr>
          <w:rFonts w:ascii="Times New Roman" w:hAnsi="Times New Roman" w:cs="Times New Roman"/>
          <w:sz w:val="24"/>
          <w:szCs w:val="24"/>
        </w:rPr>
        <w:t xml:space="preserve">deficit (indicating import) </w:t>
      </w:r>
      <w:r w:rsidRPr="001D3D4D">
        <w:rPr>
          <w:rFonts w:ascii="Times New Roman" w:hAnsi="Times New Roman" w:cs="Times New Roman"/>
          <w:sz w:val="24"/>
          <w:szCs w:val="24"/>
        </w:rPr>
        <w:t>of 53</w:t>
      </w:r>
      <w:r w:rsidR="00924BCE" w:rsidRPr="001D3D4D">
        <w:rPr>
          <w:rFonts w:ascii="Times New Roman" w:hAnsi="Times New Roman" w:cs="Times New Roman"/>
          <w:sz w:val="24"/>
          <w:szCs w:val="24"/>
        </w:rPr>
        <w:t xml:space="preserve"> </w:t>
      </w:r>
      <w:proofErr w:type="spellStart"/>
      <w:r w:rsidRPr="001D3D4D">
        <w:rPr>
          <w:rFonts w:ascii="Times New Roman" w:hAnsi="Times New Roman" w:cs="Times New Roman"/>
          <w:sz w:val="24"/>
          <w:szCs w:val="24"/>
        </w:rPr>
        <w:t>TWh</w:t>
      </w:r>
      <w:proofErr w:type="spellEnd"/>
      <w:r w:rsidRPr="001D3D4D">
        <w:rPr>
          <w:rFonts w:ascii="Times New Roman" w:hAnsi="Times New Roman" w:cs="Times New Roman"/>
          <w:sz w:val="24"/>
          <w:szCs w:val="24"/>
        </w:rPr>
        <w:t xml:space="preserve"> corresponds to average daily import of 146 GWh which again has to be added to the daily mismatch. This can be compared with the average annual excess generation of 147</w:t>
      </w:r>
      <w:r w:rsidR="00F918C8" w:rsidRPr="001D3D4D">
        <w:rPr>
          <w:rFonts w:ascii="Times New Roman" w:hAnsi="Times New Roman" w:cs="Times New Roman"/>
          <w:sz w:val="24"/>
          <w:szCs w:val="24"/>
        </w:rPr>
        <w:t xml:space="preserve"> </w:t>
      </w:r>
      <w:proofErr w:type="spellStart"/>
      <w:r w:rsidRPr="001D3D4D">
        <w:rPr>
          <w:rFonts w:ascii="Times New Roman" w:hAnsi="Times New Roman" w:cs="Times New Roman"/>
          <w:sz w:val="24"/>
          <w:szCs w:val="24"/>
        </w:rPr>
        <w:t>TWh</w:t>
      </w:r>
      <w:proofErr w:type="spellEnd"/>
      <w:r w:rsidRPr="001D3D4D">
        <w:rPr>
          <w:rFonts w:ascii="Times New Roman" w:hAnsi="Times New Roman" w:cs="Times New Roman"/>
          <w:sz w:val="24"/>
          <w:szCs w:val="24"/>
        </w:rPr>
        <w:t xml:space="preserve"> (403</w:t>
      </w:r>
      <w:r w:rsidR="00F918C8" w:rsidRPr="001D3D4D">
        <w:rPr>
          <w:rFonts w:ascii="Times New Roman" w:hAnsi="Times New Roman" w:cs="Times New Roman"/>
          <w:sz w:val="24"/>
          <w:szCs w:val="24"/>
        </w:rPr>
        <w:t xml:space="preserve"> </w:t>
      </w:r>
      <w:proofErr w:type="spellStart"/>
      <w:r w:rsidRPr="001D3D4D">
        <w:rPr>
          <w:rFonts w:ascii="Times New Roman" w:hAnsi="Times New Roman" w:cs="Times New Roman"/>
          <w:sz w:val="24"/>
          <w:szCs w:val="24"/>
        </w:rPr>
        <w:t>GWh</w:t>
      </w:r>
      <w:proofErr w:type="spellEnd"/>
      <w:r w:rsidRPr="001D3D4D">
        <w:rPr>
          <w:rFonts w:ascii="Times New Roman" w:hAnsi="Times New Roman" w:cs="Times New Roman"/>
          <w:sz w:val="24"/>
          <w:szCs w:val="24"/>
        </w:rPr>
        <w:t xml:space="preserve"> per day, on average) which would be exported. </w:t>
      </w:r>
    </w:p>
    <w:p w14:paraId="50BCF4A8" w14:textId="1B5A5DF3" w:rsidR="00D85CC8" w:rsidRPr="001D3D4D" w:rsidRDefault="00924BCE" w:rsidP="00C132B5">
      <w:pPr>
        <w:spacing w:line="276" w:lineRule="auto"/>
        <w:rPr>
          <w:rFonts w:ascii="Times New Roman" w:hAnsi="Times New Roman" w:cs="Times New Roman"/>
          <w:color w:val="000000" w:themeColor="text1"/>
          <w:sz w:val="24"/>
          <w:szCs w:val="24"/>
        </w:rPr>
      </w:pPr>
      <w:r w:rsidRPr="001D3D4D">
        <w:rPr>
          <w:rFonts w:ascii="Times New Roman" w:hAnsi="Times New Roman" w:cs="Times New Roman"/>
          <w:sz w:val="24"/>
          <w:szCs w:val="24"/>
        </w:rPr>
        <w:t xml:space="preserve">Energy </w:t>
      </w:r>
      <w:r w:rsidR="00D85CC8" w:rsidRPr="001D3D4D">
        <w:rPr>
          <w:rFonts w:ascii="Times New Roman" w:hAnsi="Times New Roman" w:cs="Times New Roman"/>
          <w:sz w:val="24"/>
          <w:szCs w:val="24"/>
        </w:rPr>
        <w:t xml:space="preserve">storage </w:t>
      </w:r>
      <w:r w:rsidRPr="001D3D4D">
        <w:rPr>
          <w:rFonts w:ascii="Times New Roman" w:hAnsi="Times New Roman" w:cs="Times New Roman"/>
          <w:sz w:val="24"/>
          <w:szCs w:val="24"/>
        </w:rPr>
        <w:t xml:space="preserve">by </w:t>
      </w:r>
      <w:r w:rsidR="00D85CC8" w:rsidRPr="001D3D4D">
        <w:rPr>
          <w:rFonts w:ascii="Times New Roman" w:hAnsi="Times New Roman" w:cs="Times New Roman"/>
          <w:sz w:val="24"/>
          <w:szCs w:val="24"/>
        </w:rPr>
        <w:t xml:space="preserve">electric cars </w:t>
      </w:r>
      <w:r w:rsidRPr="001D3D4D">
        <w:rPr>
          <w:rFonts w:ascii="Times New Roman" w:hAnsi="Times New Roman" w:cs="Times New Roman"/>
          <w:sz w:val="24"/>
          <w:szCs w:val="24"/>
        </w:rPr>
        <w:t xml:space="preserve">is sometimes suggested as a useful means to balance the power system with a large penetration of intermittent generation. To estimate the potential </w:t>
      </w:r>
      <w:r w:rsidR="00C25DB3" w:rsidRPr="001D3D4D">
        <w:rPr>
          <w:rFonts w:ascii="Times New Roman" w:hAnsi="Times New Roman" w:cs="Times New Roman"/>
          <w:sz w:val="24"/>
          <w:szCs w:val="24"/>
        </w:rPr>
        <w:t xml:space="preserve">of this approach, the storage size that may be available </w:t>
      </w:r>
      <w:r w:rsidR="00D85CC8" w:rsidRPr="001D3D4D">
        <w:rPr>
          <w:rFonts w:ascii="Times New Roman" w:hAnsi="Times New Roman" w:cs="Times New Roman"/>
          <w:sz w:val="24"/>
          <w:szCs w:val="24"/>
        </w:rPr>
        <w:t>has been calculated using a simple model and the assumptions typically used in recent research</w:t>
      </w:r>
      <w:r w:rsidR="00216222" w:rsidRPr="001D3D4D">
        <w:rPr>
          <w:rFonts w:ascii="Times New Roman" w:hAnsi="Times New Roman" w:cs="Times New Roman"/>
          <w:sz w:val="24"/>
          <w:szCs w:val="24"/>
        </w:rPr>
        <w:fldChar w:fldCharType="begin"/>
      </w:r>
      <w:r w:rsidR="00216222" w:rsidRPr="001D3D4D">
        <w:rPr>
          <w:rFonts w:ascii="Times New Roman" w:hAnsi="Times New Roman" w:cs="Times New Roman"/>
          <w:sz w:val="24"/>
          <w:szCs w:val="24"/>
        </w:rPr>
        <w:instrText xml:space="preserve"> NOTEREF _Ref521410505 \f \h </w:instrText>
      </w:r>
      <w:r w:rsidR="00216222" w:rsidRPr="001D3D4D">
        <w:rPr>
          <w:rFonts w:ascii="Times New Roman" w:hAnsi="Times New Roman" w:cs="Times New Roman"/>
          <w:sz w:val="24"/>
          <w:szCs w:val="24"/>
        </w:rPr>
      </w:r>
      <w:r w:rsidR="001D3D4D">
        <w:rPr>
          <w:rFonts w:ascii="Times New Roman" w:hAnsi="Times New Roman" w:cs="Times New Roman"/>
          <w:sz w:val="24"/>
          <w:szCs w:val="24"/>
        </w:rPr>
        <w:instrText xml:space="preserve"> \* MERGEFORMAT </w:instrText>
      </w:r>
      <w:r w:rsidR="00216222" w:rsidRPr="001D3D4D">
        <w:rPr>
          <w:rFonts w:ascii="Times New Roman" w:hAnsi="Times New Roman" w:cs="Times New Roman"/>
          <w:sz w:val="24"/>
          <w:szCs w:val="24"/>
        </w:rPr>
        <w:fldChar w:fldCharType="separate"/>
      </w:r>
      <w:r w:rsidR="00216222" w:rsidRPr="001D3D4D">
        <w:rPr>
          <w:rStyle w:val="EndnoteReference"/>
        </w:rPr>
        <w:t>22</w:t>
      </w:r>
      <w:r w:rsidR="00216222" w:rsidRPr="001D3D4D">
        <w:rPr>
          <w:rFonts w:ascii="Times New Roman" w:hAnsi="Times New Roman" w:cs="Times New Roman"/>
          <w:sz w:val="24"/>
          <w:szCs w:val="24"/>
        </w:rPr>
        <w:fldChar w:fldCharType="end"/>
      </w:r>
      <w:r w:rsidR="00D85CC8" w:rsidRPr="001D3D4D">
        <w:rPr>
          <w:rFonts w:ascii="Times New Roman" w:hAnsi="Times New Roman" w:cs="Times New Roman"/>
          <w:sz w:val="24"/>
          <w:szCs w:val="24"/>
        </w:rPr>
        <w:t>. The number of cars registered in GB in 2013 was approximately 29 millions</w:t>
      </w:r>
      <w:r w:rsidR="00D85CC8" w:rsidRPr="001D3D4D">
        <w:rPr>
          <w:rStyle w:val="EndnoteReference"/>
          <w:rFonts w:ascii="Times New Roman" w:hAnsi="Times New Roman" w:cs="Times New Roman"/>
          <w:sz w:val="24"/>
          <w:szCs w:val="24"/>
        </w:rPr>
        <w:endnoteReference w:id="29"/>
      </w:r>
      <w:r w:rsidR="00D85CC8" w:rsidRPr="001D3D4D">
        <w:rPr>
          <w:rFonts w:ascii="Times New Roman" w:hAnsi="Times New Roman" w:cs="Times New Roman"/>
          <w:sz w:val="24"/>
          <w:szCs w:val="24"/>
        </w:rPr>
        <w:t>. If all were equipped with a typical EV battery of 25</w:t>
      </w:r>
      <w:r w:rsidR="00B83925" w:rsidRPr="001D3D4D">
        <w:rPr>
          <w:rFonts w:ascii="Times New Roman" w:hAnsi="Times New Roman" w:cs="Times New Roman"/>
          <w:sz w:val="24"/>
          <w:szCs w:val="24"/>
        </w:rPr>
        <w:t xml:space="preserve"> </w:t>
      </w:r>
      <w:r w:rsidR="00D85CC8" w:rsidRPr="001D3D4D">
        <w:rPr>
          <w:rFonts w:ascii="Times New Roman" w:hAnsi="Times New Roman" w:cs="Times New Roman"/>
          <w:sz w:val="24"/>
          <w:szCs w:val="24"/>
        </w:rPr>
        <w:t xml:space="preserve">kWh, </w:t>
      </w:r>
      <w:r w:rsidR="00D85CC8" w:rsidRPr="001D3D4D">
        <w:rPr>
          <w:rFonts w:ascii="Times New Roman" w:hAnsi="Times New Roman" w:cs="Times New Roman"/>
          <w:color w:val="000000" w:themeColor="text1"/>
          <w:sz w:val="24"/>
          <w:szCs w:val="24"/>
        </w:rPr>
        <w:t xml:space="preserve">with a round trip efficiency approaching 100%, the storage potential would be approximately 726 GWh. This is less than one day of storage (0.87) and corresponds to only 7.6% of the deficit for 2013. Therefore, </w:t>
      </w:r>
      <w:r w:rsidR="0073471A" w:rsidRPr="001D3D4D">
        <w:rPr>
          <w:rFonts w:ascii="Times New Roman" w:hAnsi="Times New Roman" w:cs="Times New Roman"/>
          <w:color w:val="000000" w:themeColor="text1"/>
          <w:sz w:val="24"/>
          <w:szCs w:val="24"/>
        </w:rPr>
        <w:t xml:space="preserve">EV batteries </w:t>
      </w:r>
      <w:r w:rsidR="00D85CC8" w:rsidRPr="001D3D4D">
        <w:rPr>
          <w:rFonts w:ascii="Times New Roman" w:hAnsi="Times New Roman" w:cs="Times New Roman"/>
          <w:color w:val="000000" w:themeColor="text1"/>
          <w:sz w:val="24"/>
          <w:szCs w:val="24"/>
        </w:rPr>
        <w:t xml:space="preserve">could only </w:t>
      </w:r>
      <w:r w:rsidR="00EA7DDE" w:rsidRPr="001D3D4D">
        <w:rPr>
          <w:rFonts w:ascii="Times New Roman" w:hAnsi="Times New Roman" w:cs="Times New Roman"/>
          <w:color w:val="000000" w:themeColor="text1"/>
          <w:sz w:val="24"/>
          <w:szCs w:val="24"/>
        </w:rPr>
        <w:t xml:space="preserve">usefully </w:t>
      </w:r>
      <w:r w:rsidR="00D85CC8" w:rsidRPr="001D3D4D">
        <w:rPr>
          <w:rFonts w:ascii="Times New Roman" w:hAnsi="Times New Roman" w:cs="Times New Roman"/>
          <w:color w:val="000000" w:themeColor="text1"/>
          <w:sz w:val="24"/>
          <w:szCs w:val="24"/>
        </w:rPr>
        <w:t xml:space="preserve">contribute to short term </w:t>
      </w:r>
      <w:r w:rsidR="00EA7DDE" w:rsidRPr="001D3D4D">
        <w:rPr>
          <w:rFonts w:ascii="Times New Roman" w:hAnsi="Times New Roman" w:cs="Times New Roman"/>
          <w:color w:val="000000" w:themeColor="text1"/>
          <w:sz w:val="24"/>
          <w:szCs w:val="24"/>
        </w:rPr>
        <w:t xml:space="preserve">energy </w:t>
      </w:r>
      <w:r w:rsidR="00D85CC8" w:rsidRPr="001D3D4D">
        <w:rPr>
          <w:rFonts w:ascii="Times New Roman" w:hAnsi="Times New Roman" w:cs="Times New Roman"/>
          <w:color w:val="000000" w:themeColor="text1"/>
          <w:sz w:val="24"/>
          <w:szCs w:val="24"/>
        </w:rPr>
        <w:t>storage.</w:t>
      </w:r>
    </w:p>
    <w:p w14:paraId="412A2815" w14:textId="473CDEB7" w:rsidR="00C132B5" w:rsidRPr="001D3D4D" w:rsidRDefault="00C132B5" w:rsidP="00C132B5">
      <w:pPr>
        <w:spacing w:line="276" w:lineRule="auto"/>
        <w:rPr>
          <w:rFonts w:ascii="Times New Roman" w:hAnsi="Times New Roman" w:cs="Times New Roman"/>
          <w:sz w:val="24"/>
          <w:szCs w:val="24"/>
        </w:rPr>
      </w:pPr>
      <w:r w:rsidRPr="001D3D4D">
        <w:rPr>
          <w:rFonts w:ascii="Times New Roman" w:hAnsi="Times New Roman" w:cs="Times New Roman"/>
          <w:color w:val="000000" w:themeColor="text1"/>
          <w:sz w:val="24"/>
          <w:szCs w:val="24"/>
        </w:rPr>
        <w:t xml:space="preserve">The model is easily generalised to a situation where </w:t>
      </w:r>
      <w:r w:rsidRPr="001D3D4D">
        <w:rPr>
          <w:rFonts w:ascii="Times New Roman" w:hAnsi="Times New Roman" w:cs="Times New Roman"/>
          <w:sz w:val="24"/>
          <w:szCs w:val="24"/>
        </w:rPr>
        <w:t xml:space="preserve">a fraction of demand is supplied by nuclear / tidal (baseload) </w:t>
      </w:r>
      <w:r w:rsidRPr="001D3D4D">
        <w:rPr>
          <w:rFonts w:ascii="Times New Roman" w:hAnsi="Times New Roman" w:cs="Times New Roman"/>
          <w:color w:val="000000" w:themeColor="text1"/>
          <w:sz w:val="24"/>
          <w:szCs w:val="24"/>
        </w:rPr>
        <w:t xml:space="preserve">generation. </w:t>
      </w:r>
      <w:r w:rsidRPr="001D3D4D">
        <w:rPr>
          <w:rFonts w:ascii="Times New Roman" w:hAnsi="Times New Roman" w:cs="Times New Roman"/>
          <w:sz w:val="24"/>
          <w:szCs w:val="24"/>
        </w:rPr>
        <w:t>A parametric study of the possible existence of a constant base load for 30 days of storage and unit storage efficiency is shown in Fig</w:t>
      </w:r>
      <w:r w:rsidR="00D85CC8" w:rsidRPr="001D3D4D">
        <w:rPr>
          <w:rFonts w:ascii="Times New Roman" w:hAnsi="Times New Roman" w:cs="Times New Roman"/>
          <w:sz w:val="24"/>
          <w:szCs w:val="24"/>
        </w:rPr>
        <w:t>.</w:t>
      </w:r>
      <w:r w:rsidRPr="001D3D4D">
        <w:rPr>
          <w:rFonts w:ascii="Times New Roman" w:hAnsi="Times New Roman" w:cs="Times New Roman"/>
          <w:sz w:val="24"/>
          <w:szCs w:val="24"/>
        </w:rPr>
        <w:t xml:space="preserve"> </w:t>
      </w:r>
      <w:r w:rsidR="00901416" w:rsidRPr="001D3D4D">
        <w:rPr>
          <w:rFonts w:ascii="Times New Roman" w:hAnsi="Times New Roman" w:cs="Times New Roman"/>
          <w:sz w:val="24"/>
          <w:szCs w:val="24"/>
        </w:rPr>
        <w:t>11</w:t>
      </w:r>
      <w:r w:rsidRPr="001D3D4D">
        <w:rPr>
          <w:rFonts w:ascii="Times New Roman" w:hAnsi="Times New Roman" w:cs="Times New Roman"/>
          <w:sz w:val="24"/>
          <w:szCs w:val="24"/>
        </w:rPr>
        <w:t xml:space="preserve">.  </w:t>
      </w:r>
      <w:r w:rsidR="0085061A" w:rsidRPr="001D3D4D">
        <w:rPr>
          <w:rFonts w:ascii="Times New Roman" w:hAnsi="Times New Roman" w:cs="Times New Roman"/>
          <w:sz w:val="24"/>
          <w:szCs w:val="24"/>
        </w:rPr>
        <w:t xml:space="preserve">The size of a storage is now only fraction of the storage </w:t>
      </w:r>
      <w:r w:rsidR="00A3404C" w:rsidRPr="001D3D4D">
        <w:rPr>
          <w:rFonts w:ascii="Times New Roman" w:hAnsi="Times New Roman" w:cs="Times New Roman"/>
          <w:sz w:val="24"/>
          <w:szCs w:val="24"/>
        </w:rPr>
        <w:t>for 100% renewable generation.</w:t>
      </w:r>
      <w:r w:rsidR="0085061A" w:rsidRPr="001D3D4D">
        <w:rPr>
          <w:rFonts w:ascii="Times New Roman" w:hAnsi="Times New Roman" w:cs="Times New Roman"/>
          <w:sz w:val="24"/>
          <w:szCs w:val="24"/>
        </w:rPr>
        <w:t xml:space="preserve"> </w:t>
      </w:r>
      <w:r w:rsidRPr="001D3D4D">
        <w:rPr>
          <w:rFonts w:ascii="Times New Roman" w:hAnsi="Times New Roman" w:cs="Times New Roman"/>
          <w:sz w:val="24"/>
          <w:szCs w:val="24"/>
        </w:rPr>
        <w:t xml:space="preserve">The shape of the curves, both in </w:t>
      </w:r>
      <w:r w:rsidR="00D85CC8" w:rsidRPr="001D3D4D">
        <w:rPr>
          <w:rFonts w:ascii="Times New Roman" w:hAnsi="Times New Roman" w:cs="Times New Roman"/>
          <w:sz w:val="24"/>
          <w:szCs w:val="24"/>
        </w:rPr>
        <w:t>F</w:t>
      </w:r>
      <w:r w:rsidRPr="001D3D4D">
        <w:rPr>
          <w:rFonts w:ascii="Times New Roman" w:hAnsi="Times New Roman" w:cs="Times New Roman"/>
          <w:sz w:val="24"/>
          <w:szCs w:val="24"/>
        </w:rPr>
        <w:t>ig</w:t>
      </w:r>
      <w:r w:rsidR="00D85CC8" w:rsidRPr="001D3D4D">
        <w:rPr>
          <w:rFonts w:ascii="Times New Roman" w:hAnsi="Times New Roman" w:cs="Times New Roman"/>
          <w:sz w:val="24"/>
          <w:szCs w:val="24"/>
        </w:rPr>
        <w:t>.</w:t>
      </w:r>
      <w:r w:rsidRPr="001D3D4D">
        <w:rPr>
          <w:rFonts w:ascii="Times New Roman" w:hAnsi="Times New Roman" w:cs="Times New Roman"/>
          <w:sz w:val="24"/>
          <w:szCs w:val="24"/>
        </w:rPr>
        <w:t xml:space="preserve"> </w:t>
      </w:r>
      <w:r w:rsidR="009E0E1D" w:rsidRPr="001D3D4D">
        <w:rPr>
          <w:rFonts w:ascii="Times New Roman" w:hAnsi="Times New Roman" w:cs="Times New Roman"/>
          <w:sz w:val="24"/>
          <w:szCs w:val="24"/>
        </w:rPr>
        <w:t>9</w:t>
      </w:r>
      <w:r w:rsidRPr="001D3D4D">
        <w:rPr>
          <w:rFonts w:ascii="Times New Roman" w:hAnsi="Times New Roman" w:cs="Times New Roman"/>
          <w:sz w:val="24"/>
          <w:szCs w:val="24"/>
        </w:rPr>
        <w:t xml:space="preserve"> and </w:t>
      </w:r>
      <w:r w:rsidR="00D85CC8" w:rsidRPr="001D3D4D">
        <w:rPr>
          <w:rFonts w:ascii="Times New Roman" w:hAnsi="Times New Roman" w:cs="Times New Roman"/>
          <w:sz w:val="24"/>
          <w:szCs w:val="24"/>
        </w:rPr>
        <w:t>F</w:t>
      </w:r>
      <w:r w:rsidRPr="001D3D4D">
        <w:rPr>
          <w:rFonts w:ascii="Times New Roman" w:hAnsi="Times New Roman" w:cs="Times New Roman"/>
          <w:sz w:val="24"/>
          <w:szCs w:val="24"/>
        </w:rPr>
        <w:t>ig</w:t>
      </w:r>
      <w:r w:rsidR="00D85CC8" w:rsidRPr="001D3D4D">
        <w:rPr>
          <w:rFonts w:ascii="Times New Roman" w:hAnsi="Times New Roman" w:cs="Times New Roman"/>
          <w:sz w:val="24"/>
          <w:szCs w:val="24"/>
        </w:rPr>
        <w:t>.</w:t>
      </w:r>
      <w:r w:rsidRPr="001D3D4D">
        <w:rPr>
          <w:rFonts w:ascii="Times New Roman" w:hAnsi="Times New Roman" w:cs="Times New Roman"/>
          <w:sz w:val="24"/>
          <w:szCs w:val="24"/>
        </w:rPr>
        <w:t xml:space="preserve"> </w:t>
      </w:r>
      <w:r w:rsidR="00901416" w:rsidRPr="001D3D4D">
        <w:rPr>
          <w:rFonts w:ascii="Times New Roman" w:hAnsi="Times New Roman" w:cs="Times New Roman"/>
          <w:sz w:val="24"/>
          <w:szCs w:val="24"/>
        </w:rPr>
        <w:t>11</w:t>
      </w:r>
      <w:r w:rsidRPr="001D3D4D">
        <w:rPr>
          <w:rFonts w:ascii="Times New Roman" w:hAnsi="Times New Roman" w:cs="Times New Roman"/>
          <w:sz w:val="24"/>
          <w:szCs w:val="24"/>
        </w:rPr>
        <w:t xml:space="preserve">, indicates a minimum in the </w:t>
      </w:r>
      <w:r w:rsidR="004C53CA" w:rsidRPr="001D3D4D">
        <w:rPr>
          <w:rFonts w:ascii="Times New Roman" w:hAnsi="Times New Roman" w:cs="Times New Roman"/>
          <w:sz w:val="24"/>
          <w:szCs w:val="24"/>
        </w:rPr>
        <w:t xml:space="preserve">generated energy </w:t>
      </w:r>
      <w:r w:rsidRPr="001D3D4D">
        <w:rPr>
          <w:rFonts w:ascii="Times New Roman" w:hAnsi="Times New Roman" w:cs="Times New Roman"/>
          <w:sz w:val="24"/>
          <w:szCs w:val="24"/>
        </w:rPr>
        <w:t>for the required storage which corresponds to the inflexion point of these curves. Th</w:t>
      </w:r>
      <w:r w:rsidR="004C53CA" w:rsidRPr="001D3D4D">
        <w:rPr>
          <w:rFonts w:ascii="Times New Roman" w:hAnsi="Times New Roman" w:cs="Times New Roman"/>
          <w:sz w:val="24"/>
          <w:szCs w:val="24"/>
        </w:rPr>
        <w:t>erefore, th</w:t>
      </w:r>
      <w:r w:rsidRPr="001D3D4D">
        <w:rPr>
          <w:rFonts w:ascii="Times New Roman" w:hAnsi="Times New Roman" w:cs="Times New Roman"/>
          <w:sz w:val="24"/>
          <w:szCs w:val="24"/>
        </w:rPr>
        <w:t xml:space="preserve">ese inflexion points on the storage contours define a minimum </w:t>
      </w:r>
      <w:r w:rsidR="0073471A" w:rsidRPr="001D3D4D">
        <w:rPr>
          <w:rFonts w:ascii="Times New Roman" w:hAnsi="Times New Roman" w:cs="Times New Roman"/>
          <w:sz w:val="24"/>
          <w:szCs w:val="24"/>
        </w:rPr>
        <w:t xml:space="preserve">energy </w:t>
      </w:r>
      <w:r w:rsidRPr="001D3D4D">
        <w:rPr>
          <w:rFonts w:ascii="Times New Roman" w:hAnsi="Times New Roman" w:cs="Times New Roman"/>
          <w:sz w:val="24"/>
          <w:szCs w:val="24"/>
        </w:rPr>
        <w:t>generation for a constant storage size</w:t>
      </w:r>
      <w:r w:rsidR="0073471A" w:rsidRPr="001D3D4D">
        <w:rPr>
          <w:rFonts w:ascii="Times New Roman" w:hAnsi="Times New Roman" w:cs="Times New Roman"/>
          <w:sz w:val="24"/>
          <w:szCs w:val="24"/>
        </w:rPr>
        <w:t>.</w:t>
      </w:r>
      <w:r w:rsidR="00947A16" w:rsidRPr="001D3D4D" w:rsidDel="00947A16">
        <w:rPr>
          <w:rFonts w:ascii="Times New Roman" w:hAnsi="Times New Roman" w:cs="Times New Roman"/>
          <w:sz w:val="24"/>
          <w:szCs w:val="24"/>
        </w:rPr>
        <w:t xml:space="preserve"> </w:t>
      </w:r>
      <w:r w:rsidR="00947A16" w:rsidRPr="001D3D4D">
        <w:rPr>
          <w:rFonts w:ascii="Times New Roman" w:hAnsi="Times New Roman" w:cs="Times New Roman"/>
          <w:sz w:val="24"/>
          <w:szCs w:val="24"/>
        </w:rPr>
        <w:t xml:space="preserve">Interestingly, this minimum is always for a generation </w:t>
      </w:r>
      <w:proofErr w:type="spellStart"/>
      <w:r w:rsidR="00947A16" w:rsidRPr="001D3D4D">
        <w:rPr>
          <w:rFonts w:ascii="Times New Roman" w:hAnsi="Times New Roman" w:cs="Times New Roman"/>
          <w:i/>
          <w:sz w:val="24"/>
          <w:szCs w:val="24"/>
        </w:rPr>
        <w:t>f</w:t>
      </w:r>
      <w:r w:rsidR="00947A16" w:rsidRPr="001D3D4D">
        <w:rPr>
          <w:rFonts w:ascii="Times New Roman" w:hAnsi="Times New Roman" w:cs="Times New Roman"/>
          <w:i/>
          <w:sz w:val="24"/>
          <w:szCs w:val="24"/>
          <w:vertAlign w:val="subscript"/>
        </w:rPr>
        <w:t>g</w:t>
      </w:r>
      <w:proofErr w:type="spellEnd"/>
      <w:r w:rsidR="00947A16" w:rsidRPr="001D3D4D">
        <w:rPr>
          <w:rFonts w:ascii="Times New Roman" w:hAnsi="Times New Roman" w:cs="Times New Roman"/>
          <w:sz w:val="24"/>
          <w:szCs w:val="24"/>
        </w:rPr>
        <w:t xml:space="preserve"> which approximately equals the renewable fraction multiplied by the constant 30%. For example, if a constant baseload (for example, nuclear) supplies 50% of the total annual load, the total </w:t>
      </w:r>
      <w:r w:rsidR="00947A16" w:rsidRPr="001D3D4D">
        <w:rPr>
          <w:rFonts w:ascii="Times New Roman" w:hAnsi="Times New Roman" w:cs="Times New Roman"/>
          <w:sz w:val="24"/>
          <w:szCs w:val="24"/>
        </w:rPr>
        <w:lastRenderedPageBreak/>
        <w:t xml:space="preserve">energy generated has to be increased by at least 0.5 * 30 % = </w:t>
      </w:r>
      <w:r w:rsidR="004C53CA" w:rsidRPr="001D3D4D">
        <w:rPr>
          <w:rFonts w:ascii="Times New Roman" w:hAnsi="Times New Roman" w:cs="Times New Roman"/>
          <w:sz w:val="24"/>
          <w:szCs w:val="24"/>
        </w:rPr>
        <w:t>0.1</w:t>
      </w:r>
      <w:r w:rsidR="00947A16" w:rsidRPr="001D3D4D">
        <w:rPr>
          <w:rFonts w:ascii="Times New Roman" w:hAnsi="Times New Roman" w:cs="Times New Roman"/>
          <w:sz w:val="24"/>
          <w:szCs w:val="24"/>
        </w:rPr>
        <w:t>5</w:t>
      </w:r>
      <w:r w:rsidR="002271E9" w:rsidRPr="001D3D4D">
        <w:rPr>
          <w:rFonts w:ascii="Times New Roman" w:hAnsi="Times New Roman" w:cs="Times New Roman"/>
          <w:sz w:val="24"/>
          <w:szCs w:val="24"/>
        </w:rPr>
        <w:t>.</w:t>
      </w:r>
      <w:r w:rsidR="00947A16" w:rsidRPr="001D3D4D">
        <w:rPr>
          <w:rFonts w:ascii="Times New Roman" w:hAnsi="Times New Roman" w:cs="Times New Roman"/>
          <w:sz w:val="24"/>
          <w:szCs w:val="24"/>
        </w:rPr>
        <w:t xml:space="preserve">  </w:t>
      </w:r>
      <w:r w:rsidR="007E2162" w:rsidRPr="001D3D4D">
        <w:rPr>
          <w:rFonts w:ascii="Times New Roman" w:hAnsi="Times New Roman" w:cs="Times New Roman"/>
          <w:sz w:val="24"/>
          <w:szCs w:val="24"/>
        </w:rPr>
        <w:t>The</w:t>
      </w:r>
      <w:r w:rsidRPr="001D3D4D">
        <w:rPr>
          <w:rFonts w:ascii="Times New Roman" w:hAnsi="Times New Roman" w:cs="Times New Roman"/>
          <w:sz w:val="24"/>
          <w:szCs w:val="24"/>
        </w:rPr>
        <w:t xml:space="preserve"> storage size </w:t>
      </w:r>
      <w:r w:rsidR="00947A16" w:rsidRPr="001D3D4D">
        <w:rPr>
          <w:rFonts w:ascii="Times New Roman" w:hAnsi="Times New Roman" w:cs="Times New Roman"/>
          <w:sz w:val="24"/>
          <w:szCs w:val="24"/>
        </w:rPr>
        <w:t xml:space="preserve">is then </w:t>
      </w:r>
      <w:r w:rsidR="00D974BA" w:rsidRPr="001D3D4D">
        <w:rPr>
          <w:rFonts w:ascii="Times New Roman" w:hAnsi="Times New Roman" w:cs="Times New Roman"/>
          <w:sz w:val="24"/>
          <w:szCs w:val="24"/>
        </w:rPr>
        <w:t xml:space="preserve">the renewable fraction </w:t>
      </w:r>
      <w:r w:rsidR="0083799D" w:rsidRPr="001D3D4D">
        <w:rPr>
          <w:rFonts w:ascii="Times New Roman" w:hAnsi="Times New Roman" w:cs="Times New Roman"/>
          <w:sz w:val="24"/>
          <w:szCs w:val="24"/>
        </w:rPr>
        <w:t>of energy generated</w:t>
      </w:r>
      <w:r w:rsidR="00947A16" w:rsidRPr="001D3D4D">
        <w:rPr>
          <w:rFonts w:ascii="Times New Roman" w:hAnsi="Times New Roman" w:cs="Times New Roman"/>
          <w:sz w:val="24"/>
          <w:szCs w:val="24"/>
        </w:rPr>
        <w:t>,</w:t>
      </w:r>
      <w:r w:rsidR="0083799D" w:rsidRPr="001D3D4D">
        <w:rPr>
          <w:rFonts w:ascii="Times New Roman" w:hAnsi="Times New Roman" w:cs="Times New Roman"/>
          <w:sz w:val="24"/>
          <w:szCs w:val="24"/>
        </w:rPr>
        <w:t xml:space="preserve"> </w:t>
      </w:r>
      <w:r w:rsidR="00D974BA" w:rsidRPr="001D3D4D">
        <w:rPr>
          <w:rFonts w:ascii="Times New Roman" w:hAnsi="Times New Roman" w:cs="Times New Roman"/>
          <w:sz w:val="24"/>
          <w:szCs w:val="24"/>
        </w:rPr>
        <w:t>multiplied by the total load</w:t>
      </w:r>
      <w:r w:rsidR="00C25DB3" w:rsidRPr="001D3D4D">
        <w:rPr>
          <w:rFonts w:ascii="Times New Roman" w:hAnsi="Times New Roman" w:cs="Times New Roman"/>
          <w:sz w:val="24"/>
          <w:szCs w:val="24"/>
        </w:rPr>
        <w:t xml:space="preserve">, </w:t>
      </w:r>
      <w:r w:rsidR="00D974BA" w:rsidRPr="001D3D4D">
        <w:rPr>
          <w:rFonts w:ascii="Times New Roman" w:hAnsi="Times New Roman" w:cs="Times New Roman"/>
          <w:sz w:val="24"/>
          <w:szCs w:val="24"/>
        </w:rPr>
        <w:t xml:space="preserve"> </w:t>
      </w:r>
      <w:r w:rsidR="00C25DB3" w:rsidRPr="001D3D4D">
        <w:rPr>
          <w:rFonts w:ascii="Times New Roman" w:hAnsi="Times New Roman" w:cs="Times New Roman"/>
          <w:sz w:val="24"/>
          <w:szCs w:val="24"/>
        </w:rPr>
        <w:t>i</w:t>
      </w:r>
      <w:r w:rsidR="00D974BA" w:rsidRPr="001D3D4D">
        <w:rPr>
          <w:rFonts w:ascii="Times New Roman" w:hAnsi="Times New Roman" w:cs="Times New Roman"/>
          <w:sz w:val="24"/>
          <w:szCs w:val="24"/>
        </w:rPr>
        <w:t xml:space="preserve">n the </w:t>
      </w:r>
      <w:r w:rsidR="007535BE" w:rsidRPr="001D3D4D">
        <w:rPr>
          <w:rFonts w:ascii="Times New Roman" w:hAnsi="Times New Roman" w:cs="Times New Roman"/>
          <w:sz w:val="24"/>
          <w:szCs w:val="24"/>
        </w:rPr>
        <w:t xml:space="preserve">present </w:t>
      </w:r>
      <w:r w:rsidR="00D974BA" w:rsidRPr="001D3D4D">
        <w:rPr>
          <w:rFonts w:ascii="Times New Roman" w:hAnsi="Times New Roman" w:cs="Times New Roman"/>
          <w:sz w:val="24"/>
          <w:szCs w:val="24"/>
        </w:rPr>
        <w:t>case,</w:t>
      </w:r>
      <w:r w:rsidRPr="001D3D4D">
        <w:rPr>
          <w:rFonts w:ascii="Times New Roman" w:hAnsi="Times New Roman" w:cs="Times New Roman"/>
          <w:sz w:val="24"/>
          <w:szCs w:val="24"/>
        </w:rPr>
        <w:t xml:space="preserve"> 0.5 * 30 days of total load (12.5TWh).</w:t>
      </w:r>
      <w:r w:rsidR="00AB32C3" w:rsidRPr="001D3D4D">
        <w:rPr>
          <w:rFonts w:ascii="Times New Roman" w:hAnsi="Times New Roman" w:cs="Times New Roman"/>
          <w:sz w:val="24"/>
          <w:szCs w:val="24"/>
        </w:rPr>
        <w:t xml:space="preserve"> It should be noted that the inflection points move towards</w:t>
      </w:r>
      <w:r w:rsidR="009E0E1D" w:rsidRPr="001D3D4D">
        <w:rPr>
          <w:rFonts w:ascii="Times New Roman" w:hAnsi="Times New Roman" w:cs="Times New Roman"/>
          <w:sz w:val="24"/>
          <w:szCs w:val="24"/>
        </w:rPr>
        <w:t xml:space="preserve"> a</w:t>
      </w:r>
      <w:r w:rsidR="00AB32C3" w:rsidRPr="001D3D4D">
        <w:rPr>
          <w:rFonts w:ascii="Times New Roman" w:hAnsi="Times New Roman" w:cs="Times New Roman"/>
          <w:sz w:val="24"/>
          <w:szCs w:val="24"/>
        </w:rPr>
        <w:t xml:space="preserve"> </w:t>
      </w:r>
      <w:r w:rsidR="00CF37D2" w:rsidRPr="001D3D4D">
        <w:rPr>
          <w:rFonts w:ascii="Times New Roman" w:hAnsi="Times New Roman" w:cs="Times New Roman"/>
          <w:sz w:val="24"/>
          <w:szCs w:val="24"/>
        </w:rPr>
        <w:t xml:space="preserve">mix of </w:t>
      </w:r>
      <w:r w:rsidR="00AB32C3" w:rsidRPr="001D3D4D">
        <w:rPr>
          <w:rFonts w:ascii="Times New Roman" w:hAnsi="Times New Roman" w:cs="Times New Roman"/>
          <w:sz w:val="24"/>
          <w:szCs w:val="24"/>
        </w:rPr>
        <w:t xml:space="preserve">larger wind capacities </w:t>
      </w:r>
      <w:r w:rsidR="00CF37D2" w:rsidRPr="001D3D4D">
        <w:rPr>
          <w:rFonts w:ascii="Times New Roman" w:hAnsi="Times New Roman" w:cs="Times New Roman"/>
          <w:sz w:val="24"/>
          <w:szCs w:val="24"/>
        </w:rPr>
        <w:t xml:space="preserve">with smaller solar capacities </w:t>
      </w:r>
      <w:r w:rsidR="00AB32C3" w:rsidRPr="001D3D4D">
        <w:rPr>
          <w:rFonts w:ascii="Times New Roman" w:hAnsi="Times New Roman" w:cs="Times New Roman"/>
          <w:sz w:val="24"/>
          <w:szCs w:val="24"/>
        </w:rPr>
        <w:t xml:space="preserve">as the </w:t>
      </w:r>
      <w:r w:rsidR="00AF4C57" w:rsidRPr="001D3D4D">
        <w:rPr>
          <w:rFonts w:ascii="Times New Roman" w:hAnsi="Times New Roman" w:cs="Times New Roman"/>
          <w:sz w:val="24"/>
          <w:szCs w:val="24"/>
        </w:rPr>
        <w:t>renewable fraction of energy generated</w:t>
      </w:r>
      <w:r w:rsidR="00AB32C3" w:rsidRPr="001D3D4D">
        <w:rPr>
          <w:rFonts w:ascii="Times New Roman" w:hAnsi="Times New Roman" w:cs="Times New Roman"/>
          <w:sz w:val="24"/>
          <w:szCs w:val="24"/>
        </w:rPr>
        <w:t xml:space="preserve"> increases.</w:t>
      </w:r>
    </w:p>
    <w:p w14:paraId="0E73D205" w14:textId="77777777" w:rsidR="00D85CC8" w:rsidRPr="001D3D4D" w:rsidRDefault="00D85CC8" w:rsidP="00D85CC8">
      <w:pPr>
        <w:spacing w:line="276" w:lineRule="auto"/>
        <w:rPr>
          <w:rFonts w:ascii="Times New Roman" w:hAnsi="Times New Roman" w:cs="Times New Roman"/>
          <w:sz w:val="24"/>
          <w:szCs w:val="24"/>
        </w:rPr>
      </w:pPr>
      <w:r w:rsidRPr="001D3D4D">
        <w:rPr>
          <w:noProof/>
          <w:lang w:eastAsia="ja-JP"/>
        </w:rPr>
        <w:drawing>
          <wp:inline distT="0" distB="0" distL="0" distR="0" wp14:anchorId="6B4BE8D3" wp14:editId="5A2FDA6A">
            <wp:extent cx="5731510" cy="38996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99674"/>
                    </a:xfrm>
                    <a:prstGeom prst="rect">
                      <a:avLst/>
                    </a:prstGeom>
                    <a:noFill/>
                    <a:ln>
                      <a:noFill/>
                    </a:ln>
                  </pic:spPr>
                </pic:pic>
              </a:graphicData>
            </a:graphic>
          </wp:inline>
        </w:drawing>
      </w:r>
    </w:p>
    <w:p w14:paraId="0C4CC4CA" w14:textId="77777777" w:rsidR="00D85CC8" w:rsidRPr="001D3D4D" w:rsidRDefault="00D85CC8" w:rsidP="00D85CC8">
      <w:pPr>
        <w:spacing w:line="276" w:lineRule="auto"/>
        <w:rPr>
          <w:rFonts w:ascii="Times New Roman" w:hAnsi="Times New Roman" w:cs="Times New Roman"/>
          <w:sz w:val="24"/>
          <w:szCs w:val="24"/>
        </w:rPr>
      </w:pPr>
    </w:p>
    <w:p w14:paraId="78262AFB" w14:textId="0538F790" w:rsidR="00D85CC8" w:rsidRPr="001D3D4D" w:rsidRDefault="00D85CC8" w:rsidP="00D85CC8">
      <w:pPr>
        <w:spacing w:line="276" w:lineRule="auto"/>
        <w:rPr>
          <w:rFonts w:ascii="Times New Roman" w:hAnsi="Times New Roman" w:cs="Times New Roman"/>
        </w:rPr>
      </w:pPr>
      <w:r w:rsidRPr="001D3D4D">
        <w:rPr>
          <w:rFonts w:ascii="Times New Roman" w:hAnsi="Times New Roman" w:cs="Times New Roman"/>
          <w:szCs w:val="24"/>
        </w:rPr>
        <w:t xml:space="preserve">Figure </w:t>
      </w:r>
      <w:r w:rsidR="00901416" w:rsidRPr="001D3D4D">
        <w:rPr>
          <w:rFonts w:ascii="Times New Roman" w:hAnsi="Times New Roman" w:cs="Times New Roman"/>
          <w:szCs w:val="24"/>
        </w:rPr>
        <w:t>11</w:t>
      </w:r>
      <w:r w:rsidRPr="001D3D4D">
        <w:rPr>
          <w:rFonts w:ascii="Times New Roman" w:hAnsi="Times New Roman" w:cs="Times New Roman"/>
          <w:szCs w:val="24"/>
        </w:rPr>
        <w:t xml:space="preserve"> The </w:t>
      </w:r>
      <w:r w:rsidR="00321A89" w:rsidRPr="001D3D4D">
        <w:rPr>
          <w:rFonts w:ascii="Times New Roman" w:hAnsi="Times New Roman" w:cs="Times New Roman"/>
          <w:szCs w:val="24"/>
        </w:rPr>
        <w:t xml:space="preserve">normalized </w:t>
      </w:r>
      <w:r w:rsidRPr="001D3D4D">
        <w:rPr>
          <w:rFonts w:ascii="Times New Roman" w:hAnsi="Times New Roman" w:cs="Times New Roman"/>
          <w:szCs w:val="24"/>
        </w:rPr>
        <w:t xml:space="preserve">generation capacities </w:t>
      </w:r>
      <w:r w:rsidR="00A3404C" w:rsidRPr="001D3D4D">
        <w:rPr>
          <w:rFonts w:ascii="Times New Roman" w:hAnsi="Times New Roman" w:cs="Times New Roman"/>
          <w:szCs w:val="24"/>
        </w:rPr>
        <w:t xml:space="preserve">for 30 days </w:t>
      </w:r>
      <w:r w:rsidR="00C25DB3" w:rsidRPr="001D3D4D">
        <w:rPr>
          <w:rFonts w:ascii="Times New Roman" w:hAnsi="Times New Roman" w:cs="Times New Roman"/>
          <w:szCs w:val="24"/>
        </w:rPr>
        <w:t xml:space="preserve">of </w:t>
      </w:r>
      <w:r w:rsidR="00A3404C" w:rsidRPr="001D3D4D">
        <w:rPr>
          <w:rFonts w:ascii="Times New Roman" w:hAnsi="Times New Roman" w:cs="Times New Roman"/>
          <w:szCs w:val="24"/>
        </w:rPr>
        <w:t xml:space="preserve">storage </w:t>
      </w:r>
      <w:r w:rsidR="00061199" w:rsidRPr="001D3D4D">
        <w:rPr>
          <w:rFonts w:ascii="Times New Roman" w:hAnsi="Times New Roman" w:cs="Times New Roman"/>
          <w:szCs w:val="24"/>
        </w:rPr>
        <w:t>when the renewable energy</w:t>
      </w:r>
      <w:r w:rsidR="00A3404C" w:rsidRPr="001D3D4D">
        <w:rPr>
          <w:rFonts w:ascii="Times New Roman" w:hAnsi="Times New Roman" w:cs="Times New Roman"/>
          <w:szCs w:val="24"/>
        </w:rPr>
        <w:t xml:space="preserve"> </w:t>
      </w:r>
      <w:r w:rsidR="00061199" w:rsidRPr="001D3D4D">
        <w:rPr>
          <w:rFonts w:ascii="Times New Roman" w:hAnsi="Times New Roman" w:cs="Times New Roman"/>
          <w:szCs w:val="24"/>
        </w:rPr>
        <w:t xml:space="preserve">is a fraction of the </w:t>
      </w:r>
      <w:r w:rsidR="000928C2" w:rsidRPr="001D3D4D">
        <w:rPr>
          <w:rFonts w:ascii="Times New Roman" w:hAnsi="Times New Roman" w:cs="Times New Roman"/>
          <w:szCs w:val="24"/>
        </w:rPr>
        <w:t xml:space="preserve">total </w:t>
      </w:r>
      <w:r w:rsidR="00061199" w:rsidRPr="001D3D4D">
        <w:rPr>
          <w:rFonts w:ascii="Times New Roman" w:hAnsi="Times New Roman" w:cs="Times New Roman"/>
          <w:szCs w:val="24"/>
        </w:rPr>
        <w:t>generated energy</w:t>
      </w:r>
      <w:r w:rsidRPr="001D3D4D">
        <w:rPr>
          <w:rFonts w:ascii="Times New Roman" w:hAnsi="Times New Roman" w:cs="Times New Roman"/>
          <w:szCs w:val="24"/>
        </w:rPr>
        <w:t>, for a unit storage efficiency (full lines).</w:t>
      </w:r>
      <w:r w:rsidRPr="001D3D4D">
        <w:rPr>
          <w:rFonts w:ascii="Times New Roman" w:hAnsi="Times New Roman" w:cs="Times New Roman"/>
        </w:rPr>
        <w:t xml:space="preserve"> The primary and secondary axes show the normalised and actual generation capacities in GW. Dash-dot lines correspond to constant values of the total energy generation </w:t>
      </w:r>
      <w:proofErr w:type="spellStart"/>
      <w:r w:rsidRPr="001D3D4D">
        <w:rPr>
          <w:rFonts w:ascii="Times New Roman" w:hAnsi="Times New Roman" w:cs="Times New Roman"/>
          <w:i/>
        </w:rPr>
        <w:t>f</w:t>
      </w:r>
      <w:r w:rsidRPr="001D3D4D">
        <w:rPr>
          <w:rFonts w:ascii="Times New Roman" w:hAnsi="Times New Roman" w:cs="Times New Roman"/>
          <w:i/>
          <w:vertAlign w:val="subscript"/>
        </w:rPr>
        <w:t>g</w:t>
      </w:r>
      <w:proofErr w:type="spellEnd"/>
      <w:r w:rsidRPr="001D3D4D">
        <w:rPr>
          <w:rFonts w:ascii="Times New Roman" w:hAnsi="Times New Roman" w:cs="Times New Roman"/>
        </w:rPr>
        <w:t xml:space="preserve"> </w:t>
      </w:r>
      <w:r w:rsidR="0073471A" w:rsidRPr="001D3D4D">
        <w:rPr>
          <w:rFonts w:ascii="Times New Roman" w:hAnsi="Times New Roman" w:cs="Times New Roman"/>
        </w:rPr>
        <w:t xml:space="preserve">, </w:t>
      </w:r>
      <w:r w:rsidRPr="001D3D4D">
        <w:rPr>
          <w:rFonts w:ascii="Times New Roman" w:hAnsi="Times New Roman" w:cs="Times New Roman"/>
        </w:rPr>
        <w:t>varying from the minimum generation (</w:t>
      </w:r>
      <w:proofErr w:type="spellStart"/>
      <w:r w:rsidRPr="001D3D4D">
        <w:rPr>
          <w:rFonts w:ascii="Times New Roman" w:hAnsi="Times New Roman" w:cs="Times New Roman"/>
          <w:i/>
        </w:rPr>
        <w:t>f</w:t>
      </w:r>
      <w:r w:rsidRPr="001D3D4D">
        <w:rPr>
          <w:rFonts w:ascii="Times New Roman" w:hAnsi="Times New Roman" w:cs="Times New Roman"/>
          <w:i/>
          <w:vertAlign w:val="subscript"/>
        </w:rPr>
        <w:t>g</w:t>
      </w:r>
      <w:proofErr w:type="spellEnd"/>
      <w:r w:rsidR="00C25DB3" w:rsidRPr="001D3D4D">
        <w:rPr>
          <w:rFonts w:ascii="Times New Roman" w:hAnsi="Times New Roman" w:cs="Times New Roman"/>
          <w:vertAlign w:val="subscript"/>
        </w:rPr>
        <w:t xml:space="preserve"> </w:t>
      </w:r>
      <w:r w:rsidRPr="001D3D4D">
        <w:rPr>
          <w:rFonts w:ascii="Times New Roman" w:hAnsi="Times New Roman" w:cs="Times New Roman"/>
        </w:rPr>
        <w:t>=</w:t>
      </w:r>
      <w:r w:rsidR="00C25DB3" w:rsidRPr="001D3D4D">
        <w:rPr>
          <w:rFonts w:ascii="Times New Roman" w:hAnsi="Times New Roman" w:cs="Times New Roman"/>
        </w:rPr>
        <w:t xml:space="preserve"> </w:t>
      </w:r>
      <w:r w:rsidRPr="001D3D4D">
        <w:rPr>
          <w:rFonts w:ascii="Times New Roman" w:hAnsi="Times New Roman" w:cs="Times New Roman"/>
        </w:rPr>
        <w:t xml:space="preserve">1) up to </w:t>
      </w:r>
      <w:proofErr w:type="spellStart"/>
      <w:r w:rsidRPr="001D3D4D">
        <w:rPr>
          <w:rFonts w:ascii="Times New Roman" w:hAnsi="Times New Roman" w:cs="Times New Roman"/>
          <w:i/>
        </w:rPr>
        <w:t>f</w:t>
      </w:r>
      <w:r w:rsidRPr="001D3D4D">
        <w:rPr>
          <w:rFonts w:ascii="Times New Roman" w:hAnsi="Times New Roman" w:cs="Times New Roman"/>
          <w:i/>
          <w:vertAlign w:val="subscript"/>
        </w:rPr>
        <w:t>g</w:t>
      </w:r>
      <w:proofErr w:type="spellEnd"/>
      <w:r w:rsidR="00C25DB3" w:rsidRPr="001D3D4D">
        <w:rPr>
          <w:rFonts w:ascii="Times New Roman" w:hAnsi="Times New Roman" w:cs="Times New Roman"/>
          <w:vertAlign w:val="subscript"/>
        </w:rPr>
        <w:t xml:space="preserve">  </w:t>
      </w:r>
      <w:r w:rsidRPr="001D3D4D">
        <w:rPr>
          <w:rFonts w:ascii="Times New Roman" w:hAnsi="Times New Roman" w:cs="Times New Roman"/>
        </w:rPr>
        <w:t>=</w:t>
      </w:r>
      <w:r w:rsidR="00C25DB3" w:rsidRPr="001D3D4D">
        <w:rPr>
          <w:rFonts w:ascii="Times New Roman" w:hAnsi="Times New Roman" w:cs="Times New Roman"/>
        </w:rPr>
        <w:t xml:space="preserve"> </w:t>
      </w:r>
      <w:r w:rsidRPr="001D3D4D">
        <w:rPr>
          <w:rFonts w:ascii="Times New Roman" w:hAnsi="Times New Roman" w:cs="Times New Roman"/>
        </w:rPr>
        <w:t>1.5.</w:t>
      </w:r>
    </w:p>
    <w:p w14:paraId="61EF0921" w14:textId="77777777" w:rsidR="00EE5802" w:rsidRPr="001D3D4D" w:rsidRDefault="00EE5802" w:rsidP="000051AC">
      <w:pPr>
        <w:spacing w:line="276" w:lineRule="auto"/>
        <w:rPr>
          <w:rFonts w:ascii="Times New Roman" w:hAnsi="Times New Roman" w:cs="Times New Roman"/>
          <w:sz w:val="24"/>
          <w:szCs w:val="24"/>
        </w:rPr>
      </w:pPr>
      <w:bookmarkStart w:id="7" w:name="_GoBack"/>
      <w:bookmarkEnd w:id="7"/>
    </w:p>
    <w:p w14:paraId="2A3E2955" w14:textId="09132609" w:rsidR="00AF13CB" w:rsidRPr="001D3D4D" w:rsidRDefault="00A415E0" w:rsidP="000051AC">
      <w:pPr>
        <w:spacing w:line="276" w:lineRule="auto"/>
        <w:rPr>
          <w:rFonts w:ascii="Times New Roman" w:hAnsi="Times New Roman" w:cs="Times New Roman"/>
          <w:b/>
          <w:sz w:val="24"/>
          <w:szCs w:val="24"/>
        </w:rPr>
      </w:pPr>
      <w:r w:rsidRPr="001D3D4D">
        <w:rPr>
          <w:rFonts w:ascii="Times New Roman" w:hAnsi="Times New Roman" w:cs="Times New Roman"/>
          <w:b/>
          <w:sz w:val="24"/>
          <w:szCs w:val="24"/>
        </w:rPr>
        <w:t xml:space="preserve">4. </w:t>
      </w:r>
      <w:r w:rsidRPr="001D3D4D">
        <w:rPr>
          <w:rFonts w:ascii="Times New Roman" w:hAnsi="Times New Roman" w:cs="Times New Roman"/>
          <w:b/>
          <w:sz w:val="24"/>
          <w:szCs w:val="24"/>
        </w:rPr>
        <w:tab/>
      </w:r>
      <w:r w:rsidR="00AB60B7" w:rsidRPr="001D3D4D">
        <w:rPr>
          <w:rFonts w:ascii="Times New Roman" w:hAnsi="Times New Roman" w:cs="Times New Roman"/>
          <w:b/>
          <w:sz w:val="24"/>
          <w:szCs w:val="24"/>
        </w:rPr>
        <w:t>Conclusion</w:t>
      </w:r>
    </w:p>
    <w:p w14:paraId="7509061C" w14:textId="7E6EAEDA" w:rsidR="00DD3FB9" w:rsidRPr="001D3D4D" w:rsidRDefault="00FF4F6E"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Using a system model based on energy balance between supply and demand, </w:t>
      </w:r>
      <w:r w:rsidR="00AF13CB" w:rsidRPr="001D3D4D">
        <w:rPr>
          <w:rFonts w:ascii="Times New Roman" w:hAnsi="Times New Roman" w:cs="Times New Roman"/>
          <w:sz w:val="24"/>
          <w:szCs w:val="24"/>
        </w:rPr>
        <w:t xml:space="preserve">we have created framework </w:t>
      </w:r>
      <w:r w:rsidRPr="001D3D4D">
        <w:rPr>
          <w:rFonts w:ascii="Times New Roman" w:hAnsi="Times New Roman" w:cs="Times New Roman"/>
          <w:sz w:val="24"/>
          <w:szCs w:val="24"/>
        </w:rPr>
        <w:t xml:space="preserve">which </w:t>
      </w:r>
      <w:r w:rsidR="00484361" w:rsidRPr="001D3D4D">
        <w:rPr>
          <w:rFonts w:ascii="Times New Roman" w:hAnsi="Times New Roman" w:cs="Times New Roman"/>
          <w:sz w:val="24"/>
          <w:szCs w:val="24"/>
        </w:rPr>
        <w:t xml:space="preserve">determines the possible configurations of a power system </w:t>
      </w:r>
      <w:r w:rsidR="00696DF6" w:rsidRPr="001D3D4D">
        <w:rPr>
          <w:rFonts w:ascii="Times New Roman" w:hAnsi="Times New Roman" w:cs="Times New Roman"/>
          <w:sz w:val="24"/>
          <w:szCs w:val="24"/>
        </w:rPr>
        <w:t>which supplies firm power but consists only</w:t>
      </w:r>
      <w:r w:rsidR="00484361" w:rsidRPr="001D3D4D">
        <w:rPr>
          <w:rFonts w:ascii="Times New Roman" w:hAnsi="Times New Roman" w:cs="Times New Roman"/>
          <w:sz w:val="24"/>
          <w:szCs w:val="24"/>
        </w:rPr>
        <w:t xml:space="preserve"> of wind turbines, PV arrays and energy storage. Using t</w:t>
      </w:r>
      <w:r w:rsidR="006B6B7D" w:rsidRPr="001D3D4D">
        <w:rPr>
          <w:rFonts w:ascii="Times New Roman" w:hAnsi="Times New Roman" w:cs="Times New Roman"/>
          <w:sz w:val="24"/>
          <w:szCs w:val="24"/>
        </w:rPr>
        <w:t xml:space="preserve">he actual weather data between </w:t>
      </w:r>
      <w:r w:rsidR="00484361" w:rsidRPr="001D3D4D">
        <w:rPr>
          <w:rFonts w:ascii="Times New Roman" w:hAnsi="Times New Roman" w:cs="Times New Roman"/>
          <w:sz w:val="24"/>
          <w:szCs w:val="24"/>
        </w:rPr>
        <w:t xml:space="preserve">1984 and 2013 and demand variation during the year (but normalised to a constant yearly total), we have determined the necessary size of energy store for the system to </w:t>
      </w:r>
      <w:r w:rsidR="00696DF6" w:rsidRPr="001D3D4D">
        <w:rPr>
          <w:rFonts w:ascii="Times New Roman" w:hAnsi="Times New Roman" w:cs="Times New Roman"/>
          <w:sz w:val="24"/>
          <w:szCs w:val="24"/>
        </w:rPr>
        <w:t>supply power with</w:t>
      </w:r>
      <w:r w:rsidR="00851186" w:rsidRPr="001D3D4D">
        <w:rPr>
          <w:rFonts w:ascii="Times New Roman" w:hAnsi="Times New Roman" w:cs="Times New Roman"/>
          <w:sz w:val="24"/>
          <w:szCs w:val="24"/>
        </w:rPr>
        <w:t>out</w:t>
      </w:r>
      <w:r w:rsidR="00696DF6" w:rsidRPr="001D3D4D">
        <w:rPr>
          <w:rFonts w:ascii="Times New Roman" w:hAnsi="Times New Roman" w:cs="Times New Roman"/>
          <w:sz w:val="24"/>
          <w:szCs w:val="24"/>
        </w:rPr>
        <w:t xml:space="preserve"> interruption </w:t>
      </w:r>
      <w:r w:rsidR="00484361" w:rsidRPr="001D3D4D">
        <w:rPr>
          <w:rFonts w:ascii="Times New Roman" w:hAnsi="Times New Roman" w:cs="Times New Roman"/>
          <w:sz w:val="24"/>
          <w:szCs w:val="24"/>
        </w:rPr>
        <w:t>over the 30 year design period</w:t>
      </w:r>
      <w:r w:rsidR="00BF068B" w:rsidRPr="001D3D4D">
        <w:rPr>
          <w:rFonts w:ascii="Times New Roman" w:hAnsi="Times New Roman" w:cs="Times New Roman"/>
          <w:sz w:val="24"/>
          <w:szCs w:val="24"/>
        </w:rPr>
        <w:t xml:space="preserve">. For </w:t>
      </w:r>
      <w:r w:rsidR="00E4019C" w:rsidRPr="001D3D4D">
        <w:rPr>
          <w:rFonts w:ascii="Times New Roman" w:hAnsi="Times New Roman" w:cs="Times New Roman"/>
          <w:sz w:val="24"/>
          <w:szCs w:val="24"/>
        </w:rPr>
        <w:t xml:space="preserve">a </w:t>
      </w:r>
      <w:r w:rsidR="00BF068B" w:rsidRPr="001D3D4D">
        <w:rPr>
          <w:rFonts w:ascii="Times New Roman" w:hAnsi="Times New Roman" w:cs="Times New Roman"/>
          <w:sz w:val="24"/>
          <w:szCs w:val="24"/>
        </w:rPr>
        <w:t>realistic storage efficienc</w:t>
      </w:r>
      <w:r w:rsidR="00E4019C" w:rsidRPr="001D3D4D">
        <w:rPr>
          <w:rFonts w:ascii="Times New Roman" w:hAnsi="Times New Roman" w:cs="Times New Roman"/>
          <w:sz w:val="24"/>
          <w:szCs w:val="24"/>
        </w:rPr>
        <w:t>y</w:t>
      </w:r>
      <w:r w:rsidR="00BF068B" w:rsidRPr="001D3D4D">
        <w:rPr>
          <w:rFonts w:ascii="Times New Roman" w:hAnsi="Times New Roman" w:cs="Times New Roman"/>
          <w:sz w:val="24"/>
          <w:szCs w:val="24"/>
        </w:rPr>
        <w:t xml:space="preserve"> </w:t>
      </w:r>
      <w:r w:rsidR="00E4019C" w:rsidRPr="001D3D4D">
        <w:rPr>
          <w:rFonts w:ascii="Times New Roman" w:hAnsi="Times New Roman" w:cs="Times New Roman"/>
          <w:sz w:val="24"/>
          <w:szCs w:val="24"/>
        </w:rPr>
        <w:t xml:space="preserve">between </w:t>
      </w:r>
      <w:r w:rsidR="00BF068B" w:rsidRPr="001D3D4D">
        <w:rPr>
          <w:rFonts w:ascii="Times New Roman" w:hAnsi="Times New Roman" w:cs="Times New Roman"/>
          <w:sz w:val="24"/>
          <w:szCs w:val="24"/>
        </w:rPr>
        <w:t xml:space="preserve">75% </w:t>
      </w:r>
      <w:r w:rsidR="00E4019C" w:rsidRPr="001D3D4D">
        <w:rPr>
          <w:rFonts w:ascii="Times New Roman" w:hAnsi="Times New Roman" w:cs="Times New Roman"/>
          <w:sz w:val="24"/>
          <w:szCs w:val="24"/>
        </w:rPr>
        <w:t xml:space="preserve">and </w:t>
      </w:r>
      <w:r w:rsidR="00BF068B" w:rsidRPr="001D3D4D">
        <w:rPr>
          <w:rFonts w:ascii="Times New Roman" w:hAnsi="Times New Roman" w:cs="Times New Roman"/>
          <w:sz w:val="24"/>
          <w:szCs w:val="24"/>
        </w:rPr>
        <w:t xml:space="preserve">85% </w:t>
      </w:r>
      <w:r w:rsidR="00607034" w:rsidRPr="001D3D4D">
        <w:rPr>
          <w:rFonts w:ascii="Times New Roman" w:hAnsi="Times New Roman" w:cs="Times New Roman"/>
          <w:sz w:val="24"/>
          <w:szCs w:val="24"/>
        </w:rPr>
        <w:t xml:space="preserve">our </w:t>
      </w:r>
      <w:r w:rsidR="0080459C" w:rsidRPr="001D3D4D">
        <w:rPr>
          <w:rFonts w:ascii="Times New Roman" w:hAnsi="Times New Roman" w:cs="Times New Roman"/>
          <w:sz w:val="24"/>
          <w:szCs w:val="24"/>
        </w:rPr>
        <w:t xml:space="preserve">principal </w:t>
      </w:r>
      <w:r w:rsidR="00607034" w:rsidRPr="001D3D4D">
        <w:rPr>
          <w:rFonts w:ascii="Times New Roman" w:hAnsi="Times New Roman" w:cs="Times New Roman"/>
          <w:sz w:val="24"/>
          <w:szCs w:val="24"/>
        </w:rPr>
        <w:t>result</w:t>
      </w:r>
      <w:r w:rsidR="0080459C" w:rsidRPr="001D3D4D">
        <w:rPr>
          <w:rFonts w:ascii="Times New Roman" w:hAnsi="Times New Roman" w:cs="Times New Roman"/>
          <w:sz w:val="24"/>
          <w:szCs w:val="24"/>
        </w:rPr>
        <w:t xml:space="preserve"> can be summarised as a 30-30 rule: the</w:t>
      </w:r>
      <w:r w:rsidR="00856B2D" w:rsidRPr="001D3D4D">
        <w:rPr>
          <w:rFonts w:ascii="Times New Roman" w:hAnsi="Times New Roman" w:cs="Times New Roman"/>
          <w:sz w:val="24"/>
          <w:szCs w:val="24"/>
        </w:rPr>
        <w:t xml:space="preserve"> current system based on dispat</w:t>
      </w:r>
      <w:r w:rsidR="0080459C" w:rsidRPr="001D3D4D">
        <w:rPr>
          <w:rFonts w:ascii="Times New Roman" w:hAnsi="Times New Roman" w:cs="Times New Roman"/>
          <w:sz w:val="24"/>
          <w:szCs w:val="24"/>
        </w:rPr>
        <w:t>chable generation can be replaced by a hybrid wind/PV generation system producing approximately 30% more electrical energy</w:t>
      </w:r>
      <w:r w:rsidR="007C337B" w:rsidRPr="001D3D4D">
        <w:rPr>
          <w:rFonts w:ascii="Times New Roman" w:hAnsi="Times New Roman" w:cs="Times New Roman"/>
          <w:sz w:val="24"/>
          <w:szCs w:val="24"/>
        </w:rPr>
        <w:t xml:space="preserve"> than the </w:t>
      </w:r>
      <w:r w:rsidR="007C337B" w:rsidRPr="001D3D4D">
        <w:rPr>
          <w:rFonts w:ascii="Times New Roman" w:hAnsi="Times New Roman" w:cs="Times New Roman"/>
          <w:sz w:val="24"/>
          <w:szCs w:val="24"/>
        </w:rPr>
        <w:lastRenderedPageBreak/>
        <w:t>demand</w:t>
      </w:r>
      <w:r w:rsidR="0080459C" w:rsidRPr="001D3D4D">
        <w:rPr>
          <w:rFonts w:ascii="Times New Roman" w:hAnsi="Times New Roman" w:cs="Times New Roman"/>
          <w:sz w:val="24"/>
          <w:szCs w:val="24"/>
        </w:rPr>
        <w:t xml:space="preserve">, with some 30 days </w:t>
      </w:r>
      <w:r w:rsidR="00033DDE" w:rsidRPr="001D3D4D">
        <w:rPr>
          <w:rFonts w:ascii="Times New Roman" w:hAnsi="Times New Roman" w:cs="Times New Roman"/>
          <w:sz w:val="24"/>
          <w:szCs w:val="24"/>
        </w:rPr>
        <w:t>(25</w:t>
      </w:r>
      <w:r w:rsidR="00C25DB3" w:rsidRPr="001D3D4D">
        <w:rPr>
          <w:rFonts w:ascii="Times New Roman" w:hAnsi="Times New Roman" w:cs="Times New Roman"/>
          <w:sz w:val="24"/>
          <w:szCs w:val="24"/>
        </w:rPr>
        <w:t xml:space="preserve"> </w:t>
      </w:r>
      <w:proofErr w:type="spellStart"/>
      <w:r w:rsidR="00033DDE" w:rsidRPr="001D3D4D">
        <w:rPr>
          <w:rFonts w:ascii="Times New Roman" w:hAnsi="Times New Roman" w:cs="Times New Roman"/>
          <w:sz w:val="24"/>
          <w:szCs w:val="24"/>
        </w:rPr>
        <w:t>TWh</w:t>
      </w:r>
      <w:proofErr w:type="spellEnd"/>
      <w:r w:rsidR="00033DDE" w:rsidRPr="001D3D4D">
        <w:rPr>
          <w:rFonts w:ascii="Times New Roman" w:hAnsi="Times New Roman" w:cs="Times New Roman"/>
          <w:sz w:val="24"/>
          <w:szCs w:val="24"/>
        </w:rPr>
        <w:t xml:space="preserve">) </w:t>
      </w:r>
      <w:r w:rsidR="0080459C" w:rsidRPr="001D3D4D">
        <w:rPr>
          <w:rFonts w:ascii="Times New Roman" w:hAnsi="Times New Roman" w:cs="Times New Roman"/>
          <w:sz w:val="24"/>
          <w:szCs w:val="24"/>
        </w:rPr>
        <w:t xml:space="preserve">of storage. </w:t>
      </w:r>
      <w:r w:rsidR="00607034" w:rsidRPr="001D3D4D">
        <w:rPr>
          <w:rFonts w:ascii="Times New Roman" w:hAnsi="Times New Roman" w:cs="Times New Roman"/>
          <w:sz w:val="24"/>
          <w:szCs w:val="24"/>
        </w:rPr>
        <w:t xml:space="preserve"> </w:t>
      </w:r>
      <w:r w:rsidR="0080459C" w:rsidRPr="001D3D4D">
        <w:rPr>
          <w:rFonts w:ascii="Times New Roman" w:hAnsi="Times New Roman" w:cs="Times New Roman"/>
          <w:sz w:val="24"/>
          <w:szCs w:val="24"/>
        </w:rPr>
        <w:t xml:space="preserve">In other words, in the presence of storage, the typical GB load </w:t>
      </w:r>
      <w:r w:rsidR="00CC1C3F" w:rsidRPr="001D3D4D">
        <w:rPr>
          <w:rFonts w:ascii="Times New Roman" w:hAnsi="Times New Roman" w:cs="Times New Roman"/>
          <w:sz w:val="24"/>
          <w:szCs w:val="24"/>
        </w:rPr>
        <w:t xml:space="preserve"> </w:t>
      </w:r>
      <w:r w:rsidR="0080459C" w:rsidRPr="001D3D4D">
        <w:rPr>
          <w:rFonts w:ascii="Times New Roman" w:hAnsi="Times New Roman" w:cs="Times New Roman"/>
          <w:sz w:val="24"/>
          <w:szCs w:val="24"/>
        </w:rPr>
        <w:t xml:space="preserve">(305 </w:t>
      </w:r>
      <w:proofErr w:type="spellStart"/>
      <w:r w:rsidR="0080459C" w:rsidRPr="001D3D4D">
        <w:rPr>
          <w:rFonts w:ascii="Times New Roman" w:hAnsi="Times New Roman" w:cs="Times New Roman"/>
          <w:sz w:val="24"/>
          <w:szCs w:val="24"/>
        </w:rPr>
        <w:t>TWh</w:t>
      </w:r>
      <w:proofErr w:type="spellEnd"/>
      <w:r w:rsidR="0080459C" w:rsidRPr="001D3D4D">
        <w:rPr>
          <w:rFonts w:ascii="Times New Roman" w:hAnsi="Times New Roman" w:cs="Times New Roman"/>
          <w:sz w:val="24"/>
          <w:szCs w:val="24"/>
        </w:rPr>
        <w:t xml:space="preserve"> total per year) could be supplied  by about 150</w:t>
      </w:r>
      <w:r w:rsidR="00C25DB3" w:rsidRPr="001D3D4D">
        <w:rPr>
          <w:rFonts w:ascii="Times New Roman" w:hAnsi="Times New Roman" w:cs="Times New Roman"/>
          <w:sz w:val="24"/>
          <w:szCs w:val="24"/>
        </w:rPr>
        <w:t xml:space="preserve"> </w:t>
      </w:r>
      <w:r w:rsidR="0080459C" w:rsidRPr="001D3D4D">
        <w:rPr>
          <w:rFonts w:ascii="Times New Roman" w:hAnsi="Times New Roman" w:cs="Times New Roman"/>
          <w:sz w:val="24"/>
          <w:szCs w:val="24"/>
        </w:rPr>
        <w:t>GW of wind turbines and 35</w:t>
      </w:r>
      <w:r w:rsidR="00C25DB3" w:rsidRPr="001D3D4D">
        <w:rPr>
          <w:rFonts w:ascii="Times New Roman" w:hAnsi="Times New Roman" w:cs="Times New Roman"/>
          <w:sz w:val="24"/>
          <w:szCs w:val="24"/>
        </w:rPr>
        <w:t xml:space="preserve"> </w:t>
      </w:r>
      <w:r w:rsidR="0080459C" w:rsidRPr="001D3D4D">
        <w:rPr>
          <w:rFonts w:ascii="Times New Roman" w:hAnsi="Times New Roman" w:cs="Times New Roman"/>
          <w:sz w:val="24"/>
          <w:szCs w:val="24"/>
        </w:rPr>
        <w:t xml:space="preserve">GW of PV generation, with a similar reliability of supply. Our model also provides a methodology to consider other system configurations (summarised in </w:t>
      </w:r>
      <w:r w:rsidR="00BF068B" w:rsidRPr="001D3D4D">
        <w:rPr>
          <w:rFonts w:ascii="Times New Roman" w:hAnsi="Times New Roman" w:cs="Times New Roman"/>
          <w:sz w:val="24"/>
          <w:szCs w:val="24"/>
        </w:rPr>
        <w:t>the system configuration graph</w:t>
      </w:r>
      <w:r w:rsidR="00607034" w:rsidRPr="001D3D4D">
        <w:rPr>
          <w:rFonts w:ascii="Times New Roman" w:hAnsi="Times New Roman" w:cs="Times New Roman"/>
          <w:sz w:val="24"/>
          <w:szCs w:val="24"/>
        </w:rPr>
        <w:t xml:space="preserve"> in Fig</w:t>
      </w:r>
      <w:r w:rsidR="00696DF6" w:rsidRPr="001D3D4D">
        <w:rPr>
          <w:rFonts w:ascii="Times New Roman" w:hAnsi="Times New Roman" w:cs="Times New Roman"/>
          <w:sz w:val="24"/>
          <w:szCs w:val="24"/>
        </w:rPr>
        <w:t xml:space="preserve">. </w:t>
      </w:r>
      <w:r w:rsidR="004C53CA" w:rsidRPr="001D3D4D">
        <w:rPr>
          <w:rFonts w:ascii="Times New Roman" w:hAnsi="Times New Roman" w:cs="Times New Roman"/>
          <w:sz w:val="24"/>
          <w:szCs w:val="24"/>
        </w:rPr>
        <w:t>9</w:t>
      </w:r>
      <w:r w:rsidR="0080459C" w:rsidRPr="001D3D4D">
        <w:rPr>
          <w:rFonts w:ascii="Times New Roman" w:hAnsi="Times New Roman" w:cs="Times New Roman"/>
          <w:sz w:val="24"/>
          <w:szCs w:val="24"/>
        </w:rPr>
        <w:t>)</w:t>
      </w:r>
      <w:r w:rsidR="00607034" w:rsidRPr="001D3D4D">
        <w:rPr>
          <w:rFonts w:ascii="Times New Roman" w:hAnsi="Times New Roman" w:cs="Times New Roman"/>
          <w:sz w:val="24"/>
          <w:szCs w:val="24"/>
        </w:rPr>
        <w:t xml:space="preserve">, </w:t>
      </w:r>
      <w:r w:rsidR="0080459C" w:rsidRPr="001D3D4D">
        <w:rPr>
          <w:rFonts w:ascii="Times New Roman" w:hAnsi="Times New Roman" w:cs="Times New Roman"/>
          <w:sz w:val="24"/>
          <w:szCs w:val="24"/>
        </w:rPr>
        <w:t>where a higher generation capacity is traded against a lower storage capacity, or vice versa.</w:t>
      </w:r>
      <w:r w:rsidR="009304DC" w:rsidRPr="001D3D4D">
        <w:rPr>
          <w:rFonts w:ascii="Times New Roman" w:hAnsi="Times New Roman" w:cs="Times New Roman"/>
          <w:sz w:val="24"/>
          <w:szCs w:val="24"/>
        </w:rPr>
        <w:t xml:space="preserve"> </w:t>
      </w:r>
    </w:p>
    <w:p w14:paraId="0389A8CD" w14:textId="59C619E3" w:rsidR="00DD3FB9" w:rsidRPr="001D3D4D" w:rsidRDefault="00DD3FB9" w:rsidP="005B59C4">
      <w:pPr>
        <w:spacing w:line="276" w:lineRule="auto"/>
        <w:rPr>
          <w:rFonts w:ascii="Times New Roman" w:hAnsi="Times New Roman" w:cs="Times New Roman"/>
          <w:sz w:val="24"/>
          <w:szCs w:val="24"/>
        </w:rPr>
      </w:pPr>
      <w:r w:rsidRPr="001D3D4D">
        <w:rPr>
          <w:rFonts w:ascii="Times New Roman" w:hAnsi="Times New Roman" w:cs="Times New Roman"/>
          <w:sz w:val="24"/>
          <w:szCs w:val="24"/>
        </w:rPr>
        <w:t>In this paper we have focused attention on balancing the intermittent energy production solely by</w:t>
      </w:r>
      <w:r w:rsidR="005B59C4" w:rsidRPr="001D3D4D">
        <w:rPr>
          <w:rFonts w:ascii="Times New Roman" w:hAnsi="Times New Roman" w:cs="Times New Roman"/>
          <w:sz w:val="24"/>
          <w:szCs w:val="24"/>
        </w:rPr>
        <w:t xml:space="preserve"> energy storage but the methodology also provides estimates of energy needed to balance the system by other means. Most often discussed is </w:t>
      </w:r>
      <w:r w:rsidR="00130B56" w:rsidRPr="001D3D4D">
        <w:rPr>
          <w:rFonts w:ascii="Times New Roman" w:hAnsi="Times New Roman" w:cs="Times New Roman"/>
          <w:sz w:val="24"/>
          <w:szCs w:val="24"/>
        </w:rPr>
        <w:t xml:space="preserve">balancing the system by </w:t>
      </w:r>
      <w:r w:rsidRPr="001D3D4D">
        <w:rPr>
          <w:rFonts w:ascii="Times New Roman" w:hAnsi="Times New Roman" w:cs="Times New Roman"/>
          <w:sz w:val="24"/>
          <w:szCs w:val="24"/>
        </w:rPr>
        <w:t xml:space="preserve">interconnections to other (continental) systems. </w:t>
      </w:r>
      <w:r w:rsidR="00130B56" w:rsidRPr="001D3D4D">
        <w:rPr>
          <w:rFonts w:ascii="Times New Roman" w:hAnsi="Times New Roman" w:cs="Times New Roman"/>
          <w:sz w:val="24"/>
          <w:szCs w:val="24"/>
        </w:rPr>
        <w:t>Results obtained in this paper suggest that the compensation of seasonal or longer term weather effects would require the annual import of 53</w:t>
      </w:r>
      <w:r w:rsidR="00C25DB3" w:rsidRPr="001D3D4D">
        <w:rPr>
          <w:rFonts w:ascii="Times New Roman" w:hAnsi="Times New Roman" w:cs="Times New Roman"/>
          <w:sz w:val="24"/>
          <w:szCs w:val="24"/>
        </w:rPr>
        <w:t xml:space="preserve"> </w:t>
      </w:r>
      <w:proofErr w:type="spellStart"/>
      <w:r w:rsidR="00130B56" w:rsidRPr="001D3D4D">
        <w:rPr>
          <w:rFonts w:ascii="Times New Roman" w:hAnsi="Times New Roman" w:cs="Times New Roman"/>
          <w:sz w:val="24"/>
          <w:szCs w:val="24"/>
        </w:rPr>
        <w:t>TWh</w:t>
      </w:r>
      <w:proofErr w:type="spellEnd"/>
      <w:r w:rsidR="00130B56" w:rsidRPr="001D3D4D">
        <w:rPr>
          <w:rFonts w:ascii="Times New Roman" w:hAnsi="Times New Roman" w:cs="Times New Roman"/>
          <w:sz w:val="24"/>
          <w:szCs w:val="24"/>
        </w:rPr>
        <w:t xml:space="preserve"> of electricity, and the export (or curtailment) of 147</w:t>
      </w:r>
      <w:r w:rsidR="00C25DB3" w:rsidRPr="001D3D4D">
        <w:rPr>
          <w:rFonts w:ascii="Times New Roman" w:hAnsi="Times New Roman" w:cs="Times New Roman"/>
          <w:sz w:val="24"/>
          <w:szCs w:val="24"/>
        </w:rPr>
        <w:t xml:space="preserve"> </w:t>
      </w:r>
      <w:proofErr w:type="spellStart"/>
      <w:r w:rsidR="00130B56" w:rsidRPr="001D3D4D">
        <w:rPr>
          <w:rFonts w:ascii="Times New Roman" w:hAnsi="Times New Roman" w:cs="Times New Roman"/>
          <w:sz w:val="24"/>
          <w:szCs w:val="24"/>
        </w:rPr>
        <w:t>TWh</w:t>
      </w:r>
      <w:proofErr w:type="spellEnd"/>
      <w:r w:rsidR="00F65FC5" w:rsidRPr="001D3D4D">
        <w:rPr>
          <w:rFonts w:ascii="Times New Roman" w:hAnsi="Times New Roman" w:cs="Times New Roman"/>
          <w:sz w:val="24"/>
          <w:szCs w:val="24"/>
        </w:rPr>
        <w:t>, which should</w:t>
      </w:r>
      <w:r w:rsidR="00130B56" w:rsidRPr="001D3D4D">
        <w:rPr>
          <w:rFonts w:ascii="Times New Roman" w:hAnsi="Times New Roman" w:cs="Times New Roman"/>
          <w:sz w:val="24"/>
          <w:szCs w:val="24"/>
        </w:rPr>
        <w:t xml:space="preserve"> be added to the daily mismatch between generation and load</w:t>
      </w:r>
      <w:r w:rsidR="00FB6B19" w:rsidRPr="001D3D4D">
        <w:rPr>
          <w:rFonts w:ascii="Times New Roman" w:hAnsi="Times New Roman" w:cs="Times New Roman"/>
          <w:sz w:val="24"/>
          <w:szCs w:val="24"/>
        </w:rPr>
        <w:t xml:space="preserve"> (including </w:t>
      </w:r>
      <w:r w:rsidR="00F65FC5" w:rsidRPr="001D3D4D">
        <w:rPr>
          <w:rFonts w:ascii="Times New Roman" w:hAnsi="Times New Roman" w:cs="Times New Roman"/>
          <w:sz w:val="24"/>
          <w:szCs w:val="24"/>
        </w:rPr>
        <w:t>“</w:t>
      </w:r>
      <w:r w:rsidR="00FB6B19" w:rsidRPr="001D3D4D">
        <w:rPr>
          <w:rFonts w:ascii="Times New Roman" w:hAnsi="Times New Roman" w:cs="Times New Roman"/>
          <w:sz w:val="24"/>
          <w:szCs w:val="24"/>
        </w:rPr>
        <w:t>peak shaving</w:t>
      </w:r>
      <w:r w:rsidR="00F65FC5" w:rsidRPr="001D3D4D">
        <w:rPr>
          <w:rFonts w:ascii="Times New Roman" w:hAnsi="Times New Roman" w:cs="Times New Roman"/>
          <w:sz w:val="24"/>
          <w:szCs w:val="24"/>
        </w:rPr>
        <w:t>”</w:t>
      </w:r>
      <w:r w:rsidR="00FB6B19" w:rsidRPr="001D3D4D">
        <w:rPr>
          <w:rFonts w:ascii="Times New Roman" w:hAnsi="Times New Roman" w:cs="Times New Roman"/>
          <w:sz w:val="24"/>
          <w:szCs w:val="24"/>
        </w:rPr>
        <w:t>)</w:t>
      </w:r>
      <w:r w:rsidR="00130B56" w:rsidRPr="001D3D4D">
        <w:rPr>
          <w:rFonts w:ascii="Times New Roman" w:hAnsi="Times New Roman" w:cs="Times New Roman"/>
          <w:sz w:val="24"/>
          <w:szCs w:val="24"/>
        </w:rPr>
        <w:t xml:space="preserve">. </w:t>
      </w:r>
    </w:p>
    <w:p w14:paraId="47188836" w14:textId="1FDBFC13" w:rsidR="00130B56" w:rsidRPr="001D3D4D" w:rsidRDefault="009A4EA8" w:rsidP="005B59C4">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Alternative potential strategies for </w:t>
      </w:r>
      <w:r w:rsidR="00130B56" w:rsidRPr="001D3D4D">
        <w:rPr>
          <w:rFonts w:ascii="Times New Roman" w:hAnsi="Times New Roman" w:cs="Times New Roman"/>
          <w:sz w:val="24"/>
          <w:szCs w:val="24"/>
        </w:rPr>
        <w:t xml:space="preserve">balancing the system include the combustion of sustainable biomass. </w:t>
      </w:r>
      <w:r w:rsidRPr="001D3D4D">
        <w:rPr>
          <w:rFonts w:ascii="Times New Roman" w:hAnsi="Times New Roman" w:cs="Times New Roman"/>
          <w:sz w:val="24"/>
          <w:szCs w:val="24"/>
        </w:rPr>
        <w:t>The above fi</w:t>
      </w:r>
      <w:r w:rsidR="00F65FC5" w:rsidRPr="001D3D4D">
        <w:rPr>
          <w:rFonts w:ascii="Times New Roman" w:hAnsi="Times New Roman" w:cs="Times New Roman"/>
          <w:sz w:val="24"/>
          <w:szCs w:val="24"/>
        </w:rPr>
        <w:t>gure of 53</w:t>
      </w:r>
      <w:r w:rsidR="00C25DB3" w:rsidRPr="001D3D4D">
        <w:rPr>
          <w:rFonts w:ascii="Times New Roman" w:hAnsi="Times New Roman" w:cs="Times New Roman"/>
          <w:sz w:val="24"/>
          <w:szCs w:val="24"/>
        </w:rPr>
        <w:t xml:space="preserve"> </w:t>
      </w:r>
      <w:proofErr w:type="spellStart"/>
      <w:r w:rsidR="00F65FC5" w:rsidRPr="001D3D4D">
        <w:rPr>
          <w:rFonts w:ascii="Times New Roman" w:hAnsi="Times New Roman" w:cs="Times New Roman"/>
          <w:sz w:val="24"/>
          <w:szCs w:val="24"/>
        </w:rPr>
        <w:t>TWh</w:t>
      </w:r>
      <w:proofErr w:type="spellEnd"/>
      <w:r w:rsidR="00F65FC5" w:rsidRPr="001D3D4D">
        <w:rPr>
          <w:rFonts w:ascii="Times New Roman" w:hAnsi="Times New Roman" w:cs="Times New Roman"/>
          <w:sz w:val="24"/>
          <w:szCs w:val="24"/>
        </w:rPr>
        <w:t xml:space="preserve"> of electricity </w:t>
      </w:r>
      <w:r w:rsidRPr="001D3D4D">
        <w:rPr>
          <w:rFonts w:ascii="Times New Roman" w:hAnsi="Times New Roman" w:cs="Times New Roman"/>
          <w:sz w:val="24"/>
          <w:szCs w:val="24"/>
        </w:rPr>
        <w:t>needed to be supplied then translates to roughly 14 million tonnes of biomass per annum</w:t>
      </w:r>
      <w:r w:rsidRPr="001D3D4D">
        <w:rPr>
          <w:rStyle w:val="FootnoteReference"/>
          <w:rFonts w:ascii="Times New Roman" w:hAnsi="Times New Roman" w:cs="Times New Roman"/>
          <w:sz w:val="24"/>
          <w:szCs w:val="24"/>
        </w:rPr>
        <w:footnoteReference w:id="1"/>
      </w:r>
      <w:r w:rsidR="00143B13" w:rsidRPr="001D3D4D">
        <w:rPr>
          <w:rFonts w:ascii="Times New Roman" w:hAnsi="Times New Roman" w:cs="Times New Roman"/>
          <w:sz w:val="24"/>
          <w:szCs w:val="24"/>
        </w:rPr>
        <w:t>.</w:t>
      </w:r>
    </w:p>
    <w:p w14:paraId="45045C47" w14:textId="69DA93C8" w:rsidR="002A5DF1" w:rsidRPr="001D3D4D" w:rsidRDefault="009A4EA8"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It is often </w:t>
      </w:r>
      <w:r w:rsidR="002A5DF1" w:rsidRPr="001D3D4D">
        <w:rPr>
          <w:rFonts w:ascii="Times New Roman" w:hAnsi="Times New Roman" w:cs="Times New Roman"/>
          <w:sz w:val="24"/>
          <w:szCs w:val="24"/>
        </w:rPr>
        <w:t xml:space="preserve">suggested is </w:t>
      </w:r>
      <w:r w:rsidRPr="001D3D4D">
        <w:rPr>
          <w:rFonts w:ascii="Times New Roman" w:hAnsi="Times New Roman" w:cs="Times New Roman"/>
          <w:sz w:val="24"/>
          <w:szCs w:val="24"/>
        </w:rPr>
        <w:t xml:space="preserve">that </w:t>
      </w:r>
      <w:r w:rsidR="002A5DF1" w:rsidRPr="001D3D4D">
        <w:rPr>
          <w:rFonts w:ascii="Times New Roman" w:hAnsi="Times New Roman" w:cs="Times New Roman"/>
          <w:sz w:val="24"/>
          <w:szCs w:val="24"/>
        </w:rPr>
        <w:t xml:space="preserve">the impact of intermittence </w:t>
      </w:r>
      <w:r w:rsidRPr="001D3D4D">
        <w:rPr>
          <w:rFonts w:ascii="Times New Roman" w:hAnsi="Times New Roman" w:cs="Times New Roman"/>
          <w:sz w:val="24"/>
          <w:szCs w:val="24"/>
        </w:rPr>
        <w:t xml:space="preserve">can be reduced </w:t>
      </w:r>
      <w:r w:rsidR="002A5DF1" w:rsidRPr="001D3D4D">
        <w:rPr>
          <w:rFonts w:ascii="Times New Roman" w:hAnsi="Times New Roman" w:cs="Times New Roman"/>
          <w:sz w:val="24"/>
          <w:szCs w:val="24"/>
        </w:rPr>
        <w:t xml:space="preserve">by implementing demand side management (DSM). </w:t>
      </w:r>
      <w:r w:rsidR="00F65FC5" w:rsidRPr="001D3D4D">
        <w:rPr>
          <w:rFonts w:ascii="Times New Roman" w:hAnsi="Times New Roman" w:cs="Times New Roman"/>
          <w:sz w:val="24"/>
          <w:szCs w:val="24"/>
        </w:rPr>
        <w:t>Although effective in peak shaving</w:t>
      </w:r>
      <w:r w:rsidR="002A5DF1" w:rsidRPr="001D3D4D">
        <w:rPr>
          <w:rFonts w:ascii="Times New Roman" w:hAnsi="Times New Roman" w:cs="Times New Roman"/>
          <w:sz w:val="24"/>
          <w:szCs w:val="24"/>
        </w:rPr>
        <w:t xml:space="preserve"> and potentially reducing the need for storage during one day</w:t>
      </w:r>
      <w:r w:rsidR="002E78E0" w:rsidRPr="001D3D4D">
        <w:rPr>
          <w:rFonts w:ascii="Times New Roman" w:hAnsi="Times New Roman" w:cs="Times New Roman"/>
          <w:sz w:val="24"/>
          <w:szCs w:val="24"/>
        </w:rPr>
        <w:t>,</w:t>
      </w:r>
      <w:r w:rsidR="002A5DF1" w:rsidRPr="001D3D4D">
        <w:rPr>
          <w:rFonts w:ascii="Times New Roman" w:hAnsi="Times New Roman" w:cs="Times New Roman"/>
          <w:sz w:val="24"/>
          <w:szCs w:val="24"/>
        </w:rPr>
        <w:t xml:space="preserve"> </w:t>
      </w:r>
      <w:r w:rsidRPr="001D3D4D">
        <w:rPr>
          <w:rFonts w:ascii="Times New Roman" w:hAnsi="Times New Roman" w:cs="Times New Roman"/>
          <w:sz w:val="24"/>
          <w:szCs w:val="24"/>
        </w:rPr>
        <w:t>our results show that DSM is un</w:t>
      </w:r>
      <w:r w:rsidR="002A5DF1" w:rsidRPr="001D3D4D">
        <w:rPr>
          <w:rFonts w:ascii="Times New Roman" w:hAnsi="Times New Roman" w:cs="Times New Roman"/>
          <w:sz w:val="24"/>
          <w:szCs w:val="24"/>
        </w:rPr>
        <w:t>likely to have much impact on the seasonal component of storage which is considered in this paper, unless load can be deferred on a time scale comparable with the charge-discharge cycles</w:t>
      </w:r>
      <w:r w:rsidR="000344B4" w:rsidRPr="001D3D4D">
        <w:rPr>
          <w:rFonts w:ascii="Times New Roman" w:hAnsi="Times New Roman" w:cs="Times New Roman"/>
          <w:sz w:val="24"/>
          <w:szCs w:val="24"/>
        </w:rPr>
        <w:t xml:space="preserve"> (weeks or even months, see</w:t>
      </w:r>
      <w:r w:rsidR="00C31A1F" w:rsidRPr="001D3D4D">
        <w:rPr>
          <w:rFonts w:ascii="Times New Roman" w:hAnsi="Times New Roman" w:cs="Times New Roman"/>
          <w:sz w:val="24"/>
          <w:szCs w:val="24"/>
        </w:rPr>
        <w:t xml:space="preserve"> Fig. 10</w:t>
      </w:r>
      <w:r w:rsidR="00C5743E" w:rsidRPr="001D3D4D">
        <w:rPr>
          <w:rFonts w:ascii="Times New Roman" w:hAnsi="Times New Roman" w:cs="Times New Roman"/>
          <w:sz w:val="24"/>
          <w:szCs w:val="24"/>
        </w:rPr>
        <w:t>)</w:t>
      </w:r>
      <w:r w:rsidR="00C31A1F" w:rsidRPr="001D3D4D">
        <w:rPr>
          <w:rFonts w:ascii="Times New Roman" w:hAnsi="Times New Roman" w:cs="Times New Roman"/>
          <w:sz w:val="24"/>
          <w:szCs w:val="24"/>
        </w:rPr>
        <w:t>.</w:t>
      </w:r>
      <w:r w:rsidR="000344B4" w:rsidRPr="001D3D4D">
        <w:rPr>
          <w:rFonts w:ascii="Times New Roman" w:hAnsi="Times New Roman" w:cs="Times New Roman"/>
          <w:sz w:val="24"/>
          <w:szCs w:val="24"/>
        </w:rPr>
        <w:t xml:space="preserve"> </w:t>
      </w:r>
    </w:p>
    <w:p w14:paraId="7004602F" w14:textId="2B2BD0D8" w:rsidR="000344B4" w:rsidRPr="001D3D4D" w:rsidRDefault="009A4EA8" w:rsidP="000051AC">
      <w:pPr>
        <w:spacing w:line="276" w:lineRule="auto"/>
        <w:rPr>
          <w:rFonts w:ascii="Times New Roman" w:hAnsi="Times New Roman" w:cs="Times New Roman"/>
          <w:sz w:val="24"/>
          <w:szCs w:val="24"/>
        </w:rPr>
      </w:pPr>
      <w:r w:rsidRPr="001D3D4D">
        <w:rPr>
          <w:rFonts w:ascii="Times New Roman" w:hAnsi="Times New Roman" w:cs="Times New Roman"/>
          <w:sz w:val="24"/>
          <w:szCs w:val="24"/>
        </w:rPr>
        <w:t>This paper considers electricity storage as a “black box”, without reference to a specific technology. To allow definite calculations to be carried out, the effic</w:t>
      </w:r>
      <w:r w:rsidR="00496344" w:rsidRPr="001D3D4D">
        <w:rPr>
          <w:rFonts w:ascii="Times New Roman" w:hAnsi="Times New Roman" w:cs="Times New Roman"/>
          <w:sz w:val="24"/>
          <w:szCs w:val="24"/>
        </w:rPr>
        <w:t>iency of charge-discharge cycle</w:t>
      </w:r>
      <w:r w:rsidRPr="001D3D4D">
        <w:rPr>
          <w:rFonts w:ascii="Times New Roman" w:hAnsi="Times New Roman" w:cs="Times New Roman"/>
          <w:sz w:val="24"/>
          <w:szCs w:val="24"/>
        </w:rPr>
        <w:t xml:space="preserve"> was based on currently accepted values for pumped hydro storage - chosen as the most likely option for the simple reason </w:t>
      </w:r>
      <w:r w:rsidR="002D2D62" w:rsidRPr="001D3D4D">
        <w:rPr>
          <w:rFonts w:ascii="Times New Roman" w:hAnsi="Times New Roman" w:cs="Times New Roman"/>
          <w:sz w:val="24"/>
          <w:szCs w:val="24"/>
        </w:rPr>
        <w:t xml:space="preserve">that </w:t>
      </w:r>
      <w:r w:rsidRPr="001D3D4D">
        <w:rPr>
          <w:rFonts w:ascii="Times New Roman" w:hAnsi="Times New Roman" w:cs="Times New Roman"/>
          <w:sz w:val="24"/>
          <w:szCs w:val="24"/>
        </w:rPr>
        <w:t>this is currently the only technology operational at the required scale. T</w:t>
      </w:r>
      <w:r w:rsidR="003513DE" w:rsidRPr="001D3D4D">
        <w:rPr>
          <w:rFonts w:ascii="Times New Roman" w:hAnsi="Times New Roman" w:cs="Times New Roman"/>
          <w:sz w:val="24"/>
          <w:szCs w:val="24"/>
        </w:rPr>
        <w:t>he</w:t>
      </w:r>
      <w:r w:rsidR="000344B4" w:rsidRPr="001D3D4D">
        <w:rPr>
          <w:rFonts w:ascii="Times New Roman" w:hAnsi="Times New Roman" w:cs="Times New Roman"/>
          <w:sz w:val="24"/>
          <w:szCs w:val="24"/>
        </w:rPr>
        <w:t xml:space="preserve"> meth</w:t>
      </w:r>
      <w:r w:rsidR="003513DE" w:rsidRPr="001D3D4D">
        <w:rPr>
          <w:rFonts w:ascii="Times New Roman" w:hAnsi="Times New Roman" w:cs="Times New Roman"/>
          <w:sz w:val="24"/>
          <w:szCs w:val="24"/>
        </w:rPr>
        <w:t>odology</w:t>
      </w:r>
      <w:r w:rsidRPr="001D3D4D">
        <w:rPr>
          <w:rFonts w:ascii="Times New Roman" w:hAnsi="Times New Roman" w:cs="Times New Roman"/>
          <w:sz w:val="24"/>
          <w:szCs w:val="24"/>
        </w:rPr>
        <w:t xml:space="preserve">, however, </w:t>
      </w:r>
      <w:r w:rsidR="003513DE" w:rsidRPr="001D3D4D">
        <w:rPr>
          <w:rFonts w:ascii="Times New Roman" w:hAnsi="Times New Roman" w:cs="Times New Roman"/>
          <w:sz w:val="24"/>
          <w:szCs w:val="24"/>
        </w:rPr>
        <w:t xml:space="preserve">can </w:t>
      </w:r>
      <w:r w:rsidR="000344B4" w:rsidRPr="001D3D4D">
        <w:rPr>
          <w:rFonts w:ascii="Times New Roman" w:hAnsi="Times New Roman" w:cs="Times New Roman"/>
          <w:sz w:val="24"/>
          <w:szCs w:val="24"/>
        </w:rPr>
        <w:t>be applied</w:t>
      </w:r>
      <w:r w:rsidR="003513DE" w:rsidRPr="001D3D4D">
        <w:rPr>
          <w:rFonts w:ascii="Times New Roman" w:hAnsi="Times New Roman" w:cs="Times New Roman"/>
          <w:sz w:val="24"/>
          <w:szCs w:val="24"/>
        </w:rPr>
        <w:t xml:space="preserve"> to other technologies - </w:t>
      </w:r>
      <w:r w:rsidR="000344B4" w:rsidRPr="001D3D4D">
        <w:rPr>
          <w:rFonts w:ascii="Times New Roman" w:hAnsi="Times New Roman" w:cs="Times New Roman"/>
          <w:sz w:val="24"/>
          <w:szCs w:val="24"/>
        </w:rPr>
        <w:t xml:space="preserve">for example, electrochemical batteries which have seen rapid development during recent years. </w:t>
      </w:r>
      <w:r w:rsidRPr="001D3D4D">
        <w:rPr>
          <w:rFonts w:ascii="Times New Roman" w:hAnsi="Times New Roman" w:cs="Times New Roman"/>
          <w:sz w:val="24"/>
          <w:szCs w:val="24"/>
        </w:rPr>
        <w:t>Notwithstanding, o</w:t>
      </w:r>
      <w:r w:rsidR="0017758A" w:rsidRPr="001D3D4D">
        <w:rPr>
          <w:rFonts w:ascii="Times New Roman" w:hAnsi="Times New Roman" w:cs="Times New Roman"/>
          <w:sz w:val="24"/>
          <w:szCs w:val="24"/>
        </w:rPr>
        <w:t>ur results</w:t>
      </w:r>
      <w:r w:rsidRPr="001D3D4D">
        <w:rPr>
          <w:rFonts w:ascii="Times New Roman" w:hAnsi="Times New Roman" w:cs="Times New Roman"/>
          <w:sz w:val="24"/>
          <w:szCs w:val="24"/>
        </w:rPr>
        <w:t xml:space="preserve"> </w:t>
      </w:r>
      <w:r w:rsidR="0017758A" w:rsidRPr="001D3D4D">
        <w:rPr>
          <w:rFonts w:ascii="Times New Roman" w:hAnsi="Times New Roman" w:cs="Times New Roman"/>
          <w:sz w:val="24"/>
          <w:szCs w:val="24"/>
        </w:rPr>
        <w:t>place restrictions on the feasibility of certain strategies that have been suggested - for example, the use of batteries in electric vehicles. A simple model (</w:t>
      </w:r>
      <w:r w:rsidRPr="001D3D4D">
        <w:rPr>
          <w:rFonts w:ascii="Times New Roman" w:hAnsi="Times New Roman" w:cs="Times New Roman"/>
          <w:sz w:val="24"/>
          <w:szCs w:val="24"/>
        </w:rPr>
        <w:t xml:space="preserve">requirement of </w:t>
      </w:r>
      <w:r w:rsidR="0017758A" w:rsidRPr="001D3D4D">
        <w:rPr>
          <w:rFonts w:ascii="Times New Roman" w:hAnsi="Times New Roman" w:cs="Times New Roman"/>
          <w:sz w:val="24"/>
          <w:szCs w:val="24"/>
        </w:rPr>
        <w:t xml:space="preserve">30 million electric vehicles with a range of 500 km), however, predicts the available storage capacity of several </w:t>
      </w:r>
      <w:proofErr w:type="spellStart"/>
      <w:r w:rsidR="0017758A" w:rsidRPr="001D3D4D">
        <w:rPr>
          <w:rFonts w:ascii="Times New Roman" w:hAnsi="Times New Roman" w:cs="Times New Roman"/>
          <w:sz w:val="24"/>
          <w:szCs w:val="24"/>
        </w:rPr>
        <w:t>TWh</w:t>
      </w:r>
      <w:proofErr w:type="spellEnd"/>
      <w:r w:rsidR="0017758A" w:rsidRPr="001D3D4D">
        <w:rPr>
          <w:rFonts w:ascii="Times New Roman" w:hAnsi="Times New Roman" w:cs="Times New Roman"/>
          <w:sz w:val="24"/>
          <w:szCs w:val="24"/>
        </w:rPr>
        <w:t xml:space="preserve"> (equivalent to one or two days of load) </w:t>
      </w:r>
      <w:r w:rsidR="00FC7A9F" w:rsidRPr="001D3D4D">
        <w:rPr>
          <w:rFonts w:ascii="Times New Roman" w:hAnsi="Times New Roman" w:cs="Times New Roman"/>
          <w:sz w:val="24"/>
          <w:szCs w:val="24"/>
        </w:rPr>
        <w:t>– in othe</w:t>
      </w:r>
      <w:r w:rsidR="00012877" w:rsidRPr="001D3D4D">
        <w:rPr>
          <w:rFonts w:ascii="Times New Roman" w:hAnsi="Times New Roman" w:cs="Times New Roman"/>
          <w:sz w:val="24"/>
          <w:szCs w:val="24"/>
        </w:rPr>
        <w:t>r</w:t>
      </w:r>
      <w:r w:rsidR="00FC7A9F" w:rsidRPr="001D3D4D">
        <w:rPr>
          <w:rFonts w:ascii="Times New Roman" w:hAnsi="Times New Roman" w:cs="Times New Roman"/>
          <w:sz w:val="24"/>
          <w:szCs w:val="24"/>
        </w:rPr>
        <w:t xml:space="preserve"> words, </w:t>
      </w:r>
      <w:r w:rsidR="0017758A" w:rsidRPr="001D3D4D">
        <w:rPr>
          <w:rFonts w:ascii="Times New Roman" w:hAnsi="Times New Roman" w:cs="Times New Roman"/>
          <w:sz w:val="24"/>
          <w:szCs w:val="24"/>
        </w:rPr>
        <w:t xml:space="preserve">a small fraction of </w:t>
      </w:r>
      <w:r w:rsidR="002D2D62" w:rsidRPr="001D3D4D">
        <w:rPr>
          <w:rFonts w:ascii="Times New Roman" w:hAnsi="Times New Roman" w:cs="Times New Roman"/>
          <w:sz w:val="24"/>
          <w:szCs w:val="24"/>
        </w:rPr>
        <w:t xml:space="preserve">what is </w:t>
      </w:r>
      <w:r w:rsidR="0017758A" w:rsidRPr="001D3D4D">
        <w:rPr>
          <w:rFonts w:ascii="Times New Roman" w:hAnsi="Times New Roman" w:cs="Times New Roman"/>
          <w:sz w:val="24"/>
          <w:szCs w:val="24"/>
        </w:rPr>
        <w:t>needed to provide a firm capacity in the system.</w:t>
      </w:r>
    </w:p>
    <w:p w14:paraId="6858E512" w14:textId="3ACCFD4D" w:rsidR="003F19BE" w:rsidRPr="001D3D4D" w:rsidRDefault="00947A16" w:rsidP="003F19BE">
      <w:pPr>
        <w:spacing w:line="276" w:lineRule="auto"/>
        <w:rPr>
          <w:rFonts w:ascii="Times New Roman" w:hAnsi="Times New Roman" w:cs="Times New Roman"/>
          <w:sz w:val="24"/>
          <w:szCs w:val="24"/>
        </w:rPr>
      </w:pPr>
      <w:r w:rsidRPr="001D3D4D">
        <w:rPr>
          <w:rFonts w:ascii="Times New Roman" w:hAnsi="Times New Roman" w:cs="Times New Roman"/>
          <w:sz w:val="24"/>
          <w:szCs w:val="24"/>
        </w:rPr>
        <w:t xml:space="preserve">We find that this 30-30 rule (30 % excess energy generated accompanied by 30 days of storage also applies approximately to scenarios where a fraction of the demand is supplied by a constant power source such as nuclear generation. </w:t>
      </w:r>
      <w:r w:rsidR="006B30AB" w:rsidRPr="001D3D4D">
        <w:rPr>
          <w:rFonts w:ascii="Times New Roman" w:hAnsi="Times New Roman" w:cs="Times New Roman"/>
          <w:sz w:val="24"/>
          <w:szCs w:val="24"/>
        </w:rPr>
        <w:t xml:space="preserve">We find </w:t>
      </w:r>
      <w:r w:rsidR="00712E8F" w:rsidRPr="001D3D4D">
        <w:rPr>
          <w:rFonts w:ascii="Times New Roman" w:hAnsi="Times New Roman" w:cs="Times New Roman"/>
          <w:sz w:val="24"/>
          <w:szCs w:val="24"/>
        </w:rPr>
        <w:t xml:space="preserve">the wind and solar generation capacities required </w:t>
      </w:r>
      <w:r w:rsidR="0085196B" w:rsidRPr="001D3D4D">
        <w:rPr>
          <w:rFonts w:ascii="Times New Roman" w:hAnsi="Times New Roman" w:cs="Times New Roman"/>
          <w:sz w:val="24"/>
          <w:szCs w:val="24"/>
        </w:rPr>
        <w:t xml:space="preserve">for uninterrupted supply, </w:t>
      </w:r>
      <w:r w:rsidR="00712E8F" w:rsidRPr="001D3D4D">
        <w:rPr>
          <w:rFonts w:ascii="Times New Roman" w:hAnsi="Times New Roman" w:cs="Times New Roman"/>
          <w:sz w:val="24"/>
          <w:szCs w:val="24"/>
        </w:rPr>
        <w:t xml:space="preserve">for 30 days storage requirement </w:t>
      </w:r>
      <w:r w:rsidR="0085196B" w:rsidRPr="001D3D4D">
        <w:rPr>
          <w:rFonts w:ascii="Times New Roman" w:hAnsi="Times New Roman" w:cs="Times New Roman"/>
          <w:sz w:val="24"/>
          <w:szCs w:val="24"/>
        </w:rPr>
        <w:t xml:space="preserve">and for </w:t>
      </w:r>
      <w:r w:rsidR="00953ED5" w:rsidRPr="001D3D4D">
        <w:rPr>
          <w:rFonts w:ascii="Times New Roman" w:hAnsi="Times New Roman" w:cs="Times New Roman"/>
          <w:sz w:val="24"/>
          <w:szCs w:val="24"/>
        </w:rPr>
        <w:t>several</w:t>
      </w:r>
      <w:r w:rsidR="00712E8F" w:rsidRPr="001D3D4D">
        <w:rPr>
          <w:rFonts w:ascii="Times New Roman" w:hAnsi="Times New Roman" w:cs="Times New Roman"/>
          <w:sz w:val="24"/>
          <w:szCs w:val="24"/>
        </w:rPr>
        <w:t xml:space="preserve"> fraction</w:t>
      </w:r>
      <w:r w:rsidR="0085196B" w:rsidRPr="001D3D4D">
        <w:rPr>
          <w:rFonts w:ascii="Times New Roman" w:hAnsi="Times New Roman" w:cs="Times New Roman"/>
          <w:sz w:val="24"/>
          <w:szCs w:val="24"/>
        </w:rPr>
        <w:t>s</w:t>
      </w:r>
      <w:r w:rsidR="00712E8F" w:rsidRPr="001D3D4D">
        <w:rPr>
          <w:rFonts w:ascii="Times New Roman" w:hAnsi="Times New Roman" w:cs="Times New Roman"/>
          <w:sz w:val="24"/>
          <w:szCs w:val="24"/>
        </w:rPr>
        <w:t xml:space="preserve"> of </w:t>
      </w:r>
      <w:r w:rsidR="006B30AB" w:rsidRPr="001D3D4D">
        <w:rPr>
          <w:rFonts w:ascii="Times New Roman" w:hAnsi="Times New Roman" w:cs="Times New Roman"/>
          <w:sz w:val="24"/>
          <w:szCs w:val="24"/>
        </w:rPr>
        <w:t>constant baseload</w:t>
      </w:r>
      <w:r w:rsidR="00936D42" w:rsidRPr="001D3D4D">
        <w:rPr>
          <w:rFonts w:ascii="Times New Roman" w:hAnsi="Times New Roman" w:cs="Times New Roman"/>
          <w:sz w:val="24"/>
          <w:szCs w:val="24"/>
        </w:rPr>
        <w:t>,</w:t>
      </w:r>
      <w:r w:rsidR="006B30AB" w:rsidRPr="001D3D4D">
        <w:rPr>
          <w:rFonts w:ascii="Times New Roman" w:hAnsi="Times New Roman" w:cs="Times New Roman"/>
          <w:sz w:val="24"/>
          <w:szCs w:val="24"/>
        </w:rPr>
        <w:t xml:space="preserve"> </w:t>
      </w:r>
      <w:r w:rsidR="00332361" w:rsidRPr="001D3D4D">
        <w:rPr>
          <w:rFonts w:ascii="Times New Roman" w:hAnsi="Times New Roman" w:cs="Times New Roman"/>
          <w:sz w:val="24"/>
          <w:szCs w:val="24"/>
        </w:rPr>
        <w:t>for the case of an ideal system</w:t>
      </w:r>
      <w:r w:rsidR="009B43E4" w:rsidRPr="001D3D4D">
        <w:rPr>
          <w:rFonts w:ascii="Times New Roman" w:hAnsi="Times New Roman" w:cs="Times New Roman"/>
          <w:sz w:val="24"/>
          <w:szCs w:val="24"/>
        </w:rPr>
        <w:t xml:space="preserve"> (unit storage efficiency)</w:t>
      </w:r>
      <w:r w:rsidR="00F95B62" w:rsidRPr="001D3D4D">
        <w:rPr>
          <w:rFonts w:ascii="Times New Roman" w:hAnsi="Times New Roman" w:cs="Times New Roman"/>
          <w:sz w:val="24"/>
          <w:szCs w:val="24"/>
        </w:rPr>
        <w:t xml:space="preserve">. </w:t>
      </w:r>
      <w:r w:rsidR="003F19BE" w:rsidRPr="001D3D4D">
        <w:rPr>
          <w:rFonts w:ascii="Times New Roman" w:hAnsi="Times New Roman" w:cs="Times New Roman"/>
          <w:sz w:val="24"/>
          <w:szCs w:val="24"/>
        </w:rPr>
        <w:t xml:space="preserve">Similar </w:t>
      </w:r>
      <w:r w:rsidRPr="001D3D4D">
        <w:rPr>
          <w:rFonts w:ascii="Times New Roman" w:hAnsi="Times New Roman" w:cs="Times New Roman"/>
          <w:sz w:val="24"/>
          <w:szCs w:val="24"/>
        </w:rPr>
        <w:t xml:space="preserve">to </w:t>
      </w:r>
      <w:r w:rsidR="003F19BE" w:rsidRPr="001D3D4D">
        <w:rPr>
          <w:rFonts w:ascii="Times New Roman" w:hAnsi="Times New Roman" w:cs="Times New Roman"/>
          <w:sz w:val="24"/>
          <w:szCs w:val="24"/>
        </w:rPr>
        <w:t xml:space="preserve">the case of 100% renewable generation, </w:t>
      </w:r>
      <w:r w:rsidRPr="001D3D4D">
        <w:rPr>
          <w:rFonts w:ascii="Times New Roman" w:hAnsi="Times New Roman" w:cs="Times New Roman"/>
          <w:sz w:val="24"/>
          <w:szCs w:val="24"/>
        </w:rPr>
        <w:t xml:space="preserve">a </w:t>
      </w:r>
      <w:r w:rsidR="003F19BE" w:rsidRPr="001D3D4D">
        <w:rPr>
          <w:rFonts w:ascii="Times New Roman" w:hAnsi="Times New Roman" w:cs="Times New Roman"/>
          <w:sz w:val="24"/>
          <w:szCs w:val="24"/>
        </w:rPr>
        <w:t xml:space="preserve">pure wind system minimizes the total </w:t>
      </w:r>
      <w:r w:rsidR="003F19BE" w:rsidRPr="001D3D4D">
        <w:rPr>
          <w:rFonts w:ascii="Times New Roman" w:hAnsi="Times New Roman" w:cs="Times New Roman"/>
          <w:sz w:val="24"/>
          <w:szCs w:val="24"/>
        </w:rPr>
        <w:lastRenderedPageBreak/>
        <w:t>generation capacity but leads to more</w:t>
      </w:r>
      <w:r w:rsidR="00495E47" w:rsidRPr="001D3D4D">
        <w:rPr>
          <w:rFonts w:ascii="Times New Roman" w:hAnsi="Times New Roman" w:cs="Times New Roman"/>
          <w:sz w:val="24"/>
          <w:szCs w:val="24"/>
        </w:rPr>
        <w:t xml:space="preserve"> energy</w:t>
      </w:r>
      <w:r w:rsidR="00B03665" w:rsidRPr="001D3D4D">
        <w:rPr>
          <w:rFonts w:ascii="Times New Roman" w:hAnsi="Times New Roman" w:cs="Times New Roman"/>
          <w:sz w:val="24"/>
          <w:szCs w:val="24"/>
        </w:rPr>
        <w:t xml:space="preserve"> generated in excess of the load</w:t>
      </w:r>
      <w:r w:rsidR="003F19BE" w:rsidRPr="001D3D4D">
        <w:rPr>
          <w:rFonts w:ascii="Times New Roman" w:hAnsi="Times New Roman" w:cs="Times New Roman"/>
          <w:sz w:val="24"/>
          <w:szCs w:val="24"/>
        </w:rPr>
        <w:t xml:space="preserve">. </w:t>
      </w:r>
      <w:r w:rsidR="00F95B62" w:rsidRPr="001D3D4D">
        <w:rPr>
          <w:rFonts w:ascii="Times New Roman" w:hAnsi="Times New Roman" w:cs="Times New Roman"/>
          <w:sz w:val="24"/>
          <w:szCs w:val="24"/>
        </w:rPr>
        <w:t xml:space="preserve">There is again an optimum mix of solar and wind for which the total </w:t>
      </w:r>
      <w:r w:rsidR="00332361" w:rsidRPr="001D3D4D">
        <w:rPr>
          <w:rFonts w:ascii="Times New Roman" w:hAnsi="Times New Roman" w:cs="Times New Roman"/>
          <w:sz w:val="24"/>
          <w:szCs w:val="24"/>
        </w:rPr>
        <w:t>energy generated</w:t>
      </w:r>
      <w:r w:rsidR="003F19BE" w:rsidRPr="001D3D4D">
        <w:rPr>
          <w:rFonts w:ascii="Times New Roman" w:hAnsi="Times New Roman" w:cs="Times New Roman"/>
          <w:sz w:val="24"/>
          <w:szCs w:val="24"/>
        </w:rPr>
        <w:t xml:space="preserve"> (</w:t>
      </w:r>
      <w:proofErr w:type="spellStart"/>
      <w:r w:rsidR="003F19BE" w:rsidRPr="001D3D4D">
        <w:rPr>
          <w:rFonts w:ascii="Times New Roman" w:hAnsi="Times New Roman" w:cs="Times New Roman"/>
          <w:i/>
          <w:sz w:val="24"/>
          <w:szCs w:val="24"/>
        </w:rPr>
        <w:t>f</w:t>
      </w:r>
      <w:r w:rsidR="003F19BE" w:rsidRPr="001D3D4D">
        <w:rPr>
          <w:rFonts w:ascii="Times New Roman" w:hAnsi="Times New Roman" w:cs="Times New Roman"/>
          <w:i/>
          <w:sz w:val="24"/>
          <w:szCs w:val="24"/>
          <w:vertAlign w:val="subscript"/>
        </w:rPr>
        <w:t>g</w:t>
      </w:r>
      <w:proofErr w:type="spellEnd"/>
      <w:r w:rsidR="003F19BE" w:rsidRPr="001D3D4D">
        <w:rPr>
          <w:rFonts w:ascii="Times New Roman" w:hAnsi="Times New Roman" w:cs="Times New Roman"/>
          <w:sz w:val="24"/>
          <w:szCs w:val="24"/>
        </w:rPr>
        <w:t>)</w:t>
      </w:r>
      <w:r w:rsidR="00F95B62" w:rsidRPr="001D3D4D">
        <w:rPr>
          <w:rFonts w:ascii="Times New Roman" w:hAnsi="Times New Roman" w:cs="Times New Roman"/>
          <w:sz w:val="24"/>
          <w:szCs w:val="24"/>
        </w:rPr>
        <w:t xml:space="preserve"> is minimized for each </w:t>
      </w:r>
      <w:r w:rsidR="00332361" w:rsidRPr="001D3D4D">
        <w:rPr>
          <w:rFonts w:ascii="Times New Roman" w:hAnsi="Times New Roman" w:cs="Times New Roman"/>
          <w:sz w:val="24"/>
          <w:szCs w:val="24"/>
        </w:rPr>
        <w:t xml:space="preserve">renewable </w:t>
      </w:r>
      <w:r w:rsidR="00AF4C57" w:rsidRPr="001D3D4D">
        <w:rPr>
          <w:rFonts w:ascii="Times New Roman" w:hAnsi="Times New Roman" w:cs="Times New Roman"/>
          <w:sz w:val="24"/>
          <w:szCs w:val="24"/>
        </w:rPr>
        <w:t>fraction of energy generated</w:t>
      </w:r>
      <w:r w:rsidR="00332361" w:rsidRPr="001D3D4D">
        <w:rPr>
          <w:rFonts w:ascii="Times New Roman" w:hAnsi="Times New Roman" w:cs="Times New Roman"/>
          <w:sz w:val="24"/>
          <w:szCs w:val="24"/>
        </w:rPr>
        <w:t xml:space="preserve">. </w:t>
      </w:r>
      <w:r w:rsidR="003F19BE" w:rsidRPr="001D3D4D">
        <w:rPr>
          <w:rFonts w:ascii="Times New Roman" w:hAnsi="Times New Roman" w:cs="Times New Roman"/>
          <w:sz w:val="24"/>
          <w:szCs w:val="24"/>
        </w:rPr>
        <w:t xml:space="preserve">This optimum mix moves towards </w:t>
      </w:r>
      <w:r w:rsidR="001209D3" w:rsidRPr="001D3D4D">
        <w:rPr>
          <w:rFonts w:ascii="Times New Roman" w:hAnsi="Times New Roman" w:cs="Times New Roman"/>
          <w:sz w:val="24"/>
          <w:szCs w:val="24"/>
        </w:rPr>
        <w:t xml:space="preserve">combinations of </w:t>
      </w:r>
      <w:r w:rsidR="003F19BE" w:rsidRPr="001D3D4D">
        <w:rPr>
          <w:rFonts w:ascii="Times New Roman" w:hAnsi="Times New Roman" w:cs="Times New Roman"/>
          <w:sz w:val="24"/>
          <w:szCs w:val="24"/>
        </w:rPr>
        <w:t xml:space="preserve">larger wind capacities with smaller solar capacities as the </w:t>
      </w:r>
      <w:r w:rsidR="00AF4C57" w:rsidRPr="001D3D4D">
        <w:rPr>
          <w:rFonts w:ascii="Times New Roman" w:hAnsi="Times New Roman" w:cs="Times New Roman"/>
          <w:sz w:val="24"/>
          <w:szCs w:val="24"/>
        </w:rPr>
        <w:t>renewable fraction of energy generated</w:t>
      </w:r>
      <w:r w:rsidR="001209D3" w:rsidRPr="001D3D4D">
        <w:rPr>
          <w:rFonts w:ascii="Times New Roman" w:hAnsi="Times New Roman" w:cs="Times New Roman"/>
          <w:sz w:val="24"/>
          <w:szCs w:val="24"/>
        </w:rPr>
        <w:t xml:space="preserve"> increases</w:t>
      </w:r>
      <w:r w:rsidR="003F19BE" w:rsidRPr="001D3D4D">
        <w:rPr>
          <w:rFonts w:ascii="Times New Roman" w:hAnsi="Times New Roman" w:cs="Times New Roman"/>
          <w:sz w:val="24"/>
          <w:szCs w:val="24"/>
        </w:rPr>
        <w:t>.</w:t>
      </w:r>
    </w:p>
    <w:p w14:paraId="2578FD3E" w14:textId="77777777" w:rsidR="00FC7A9F" w:rsidRPr="001D3D4D" w:rsidRDefault="00FC7A9F" w:rsidP="000051AC">
      <w:pPr>
        <w:spacing w:line="276" w:lineRule="auto"/>
        <w:rPr>
          <w:rFonts w:ascii="Times New Roman" w:hAnsi="Times New Roman" w:cs="Times New Roman"/>
          <w:sz w:val="24"/>
          <w:szCs w:val="24"/>
        </w:rPr>
      </w:pPr>
    </w:p>
    <w:p w14:paraId="4DF3866C" w14:textId="77777777" w:rsidR="007C39DD" w:rsidRPr="001D3D4D" w:rsidRDefault="007C39DD" w:rsidP="007C39DD">
      <w:pPr>
        <w:spacing w:after="0" w:line="276" w:lineRule="auto"/>
        <w:rPr>
          <w:rFonts w:ascii="Times New Roman" w:eastAsia="Times New Roman" w:hAnsi="Times New Roman" w:cs="Times New Roman"/>
          <w:b/>
          <w:sz w:val="24"/>
          <w:szCs w:val="24"/>
          <w:lang w:eastAsia="en-GB"/>
        </w:rPr>
      </w:pPr>
      <w:r w:rsidRPr="001D3D4D">
        <w:rPr>
          <w:rFonts w:ascii="Times New Roman" w:eastAsia="Times New Roman" w:hAnsi="Times New Roman" w:cs="Times New Roman"/>
          <w:b/>
          <w:bCs/>
          <w:sz w:val="24"/>
          <w:szCs w:val="24"/>
          <w:lang w:eastAsia="en-GB"/>
        </w:rPr>
        <w:t>Acknowledgement</w:t>
      </w:r>
    </w:p>
    <w:p w14:paraId="1278CA68" w14:textId="77777777" w:rsidR="007C39DD" w:rsidRPr="001D3D4D" w:rsidRDefault="007C39DD" w:rsidP="007C39DD">
      <w:pPr>
        <w:spacing w:after="0" w:line="276" w:lineRule="auto"/>
        <w:rPr>
          <w:rFonts w:ascii="Times New Roman" w:eastAsia="Times New Roman" w:hAnsi="Times New Roman" w:cs="Times New Roman"/>
          <w:sz w:val="24"/>
          <w:szCs w:val="24"/>
          <w:lang w:eastAsia="en-GB"/>
        </w:rPr>
      </w:pPr>
      <w:r w:rsidRPr="001D3D4D">
        <w:rPr>
          <w:rFonts w:ascii="Times New Roman" w:eastAsia="Times New Roman" w:hAnsi="Times New Roman" w:cs="Times New Roman"/>
          <w:sz w:val="24"/>
          <w:szCs w:val="24"/>
          <w:lang w:eastAsia="en-GB"/>
        </w:rPr>
        <w:t>Centre for Advanced Photovoltaics is supported by the Czech Ministry of Education, Youth and Sport. CZ.02.1.01/0.0/0.0/15_003/0000464.</w:t>
      </w:r>
    </w:p>
    <w:p w14:paraId="3EF9C435" w14:textId="77777777" w:rsidR="007C39DD" w:rsidRPr="001D3D4D" w:rsidRDefault="007C39DD" w:rsidP="007C39DD">
      <w:pPr>
        <w:spacing w:after="0" w:line="276" w:lineRule="auto"/>
        <w:rPr>
          <w:rFonts w:ascii="Times New Roman" w:eastAsia="Times New Roman" w:hAnsi="Times New Roman" w:cs="Times New Roman"/>
          <w:sz w:val="24"/>
          <w:szCs w:val="24"/>
          <w:lang w:eastAsia="en-GB"/>
        </w:rPr>
      </w:pPr>
    </w:p>
    <w:p w14:paraId="246FDB22" w14:textId="77777777" w:rsidR="00BC3BD6" w:rsidRPr="001D3D4D" w:rsidRDefault="00BC3BD6" w:rsidP="000051AC">
      <w:pPr>
        <w:spacing w:line="276" w:lineRule="auto"/>
        <w:rPr>
          <w:rFonts w:ascii="Times New Roman" w:hAnsi="Times New Roman" w:cs="Times New Roman"/>
          <w:sz w:val="24"/>
          <w:szCs w:val="24"/>
        </w:rPr>
      </w:pPr>
    </w:p>
    <w:p w14:paraId="3913608E" w14:textId="46401B9B" w:rsidR="00BC3BD6" w:rsidRPr="001D3D4D" w:rsidRDefault="00BC3BD6" w:rsidP="00EE6978">
      <w:pPr>
        <w:spacing w:line="276" w:lineRule="auto"/>
        <w:rPr>
          <w:rFonts w:ascii="Times New Roman" w:hAnsi="Times New Roman" w:cs="Times New Roman"/>
          <w:b/>
          <w:sz w:val="24"/>
          <w:szCs w:val="24"/>
        </w:rPr>
      </w:pPr>
      <w:r w:rsidRPr="001D3D4D">
        <w:rPr>
          <w:rFonts w:ascii="Times New Roman" w:hAnsi="Times New Roman" w:cs="Times New Roman"/>
          <w:b/>
          <w:sz w:val="24"/>
          <w:szCs w:val="24"/>
        </w:rPr>
        <w:t>Data availability</w:t>
      </w:r>
    </w:p>
    <w:p w14:paraId="676403F9" w14:textId="79A23206" w:rsidR="00BC3BD6" w:rsidRPr="001D3D4D" w:rsidRDefault="00BC3BD6" w:rsidP="00EE6978">
      <w:pPr>
        <w:pStyle w:val="EndnoteText"/>
        <w:spacing w:line="276" w:lineRule="auto"/>
        <w:rPr>
          <w:rFonts w:ascii="Times New Roman" w:hAnsi="Times New Roman" w:cs="Times New Roman"/>
          <w:color w:val="000000" w:themeColor="text1"/>
          <w:sz w:val="24"/>
          <w:szCs w:val="24"/>
        </w:rPr>
      </w:pPr>
      <w:r w:rsidRPr="001D3D4D">
        <w:rPr>
          <w:rFonts w:ascii="Times New Roman" w:hAnsi="Times New Roman" w:cs="Times New Roman"/>
          <w:sz w:val="24"/>
          <w:szCs w:val="24"/>
        </w:rPr>
        <w:t xml:space="preserve">The </w:t>
      </w:r>
      <w:r w:rsidR="002B03F0" w:rsidRPr="001D3D4D">
        <w:rPr>
          <w:rFonts w:ascii="Times New Roman" w:hAnsi="Times New Roman" w:cs="Times New Roman"/>
          <w:sz w:val="24"/>
          <w:szCs w:val="24"/>
        </w:rPr>
        <w:t>solar radiation and wind speed</w:t>
      </w:r>
      <w:r w:rsidRPr="001D3D4D">
        <w:rPr>
          <w:rFonts w:ascii="Times New Roman" w:hAnsi="Times New Roman" w:cs="Times New Roman"/>
          <w:sz w:val="24"/>
          <w:szCs w:val="24"/>
        </w:rPr>
        <w:t xml:space="preserve"> data are</w:t>
      </w:r>
      <w:r w:rsidRPr="001D3D4D">
        <w:rPr>
          <w:rFonts w:ascii="Times New Roman" w:hAnsi="Times New Roman" w:cs="Times New Roman"/>
          <w:b/>
          <w:sz w:val="24"/>
          <w:szCs w:val="24"/>
        </w:rPr>
        <w:t xml:space="preserve"> </w:t>
      </w:r>
      <w:r w:rsidRPr="001D3D4D">
        <w:rPr>
          <w:rFonts w:ascii="Times New Roman" w:hAnsi="Times New Roman" w:cs="Times New Roman"/>
          <w:sz w:val="24"/>
          <w:szCs w:val="24"/>
        </w:rPr>
        <w:t>accessible through</w:t>
      </w:r>
      <w:r w:rsidRPr="001D3D4D">
        <w:rPr>
          <w:rFonts w:ascii="Times New Roman" w:hAnsi="Times New Roman" w:cs="Times New Roman"/>
          <w:b/>
          <w:sz w:val="24"/>
          <w:szCs w:val="24"/>
        </w:rPr>
        <w:t xml:space="preserve"> </w:t>
      </w:r>
      <w:r w:rsidRPr="001D3D4D">
        <w:rPr>
          <w:rFonts w:ascii="Times New Roman" w:hAnsi="Times New Roman" w:cs="Times New Roman"/>
          <w:sz w:val="24"/>
          <w:szCs w:val="24"/>
        </w:rPr>
        <w:t xml:space="preserve">Met Office (2012): Met Office Integrated Data Archive System (MIDAS) Land and Marine Surface Stations Data (1853-current). NCAS British Atmospheric Data Centre, </w:t>
      </w:r>
      <w:r w:rsidRPr="001D3D4D">
        <w:rPr>
          <w:rFonts w:ascii="Times New Roman" w:hAnsi="Times New Roman" w:cs="Times New Roman"/>
          <w:i/>
          <w:iCs/>
          <w:sz w:val="24"/>
          <w:szCs w:val="24"/>
        </w:rPr>
        <w:t>10/04/2014</w:t>
      </w:r>
      <w:r w:rsidRPr="001D3D4D">
        <w:rPr>
          <w:rFonts w:ascii="Times New Roman" w:hAnsi="Times New Roman" w:cs="Times New Roman"/>
          <w:sz w:val="24"/>
          <w:szCs w:val="24"/>
        </w:rPr>
        <w:t xml:space="preserve">. </w:t>
      </w:r>
      <w:hyperlink r:id="rId22" w:history="1">
        <w:r w:rsidRPr="001D3D4D">
          <w:rPr>
            <w:rStyle w:val="Hyperlink"/>
            <w:rFonts w:ascii="Times New Roman" w:hAnsi="Times New Roman" w:cs="Times New Roman"/>
            <w:sz w:val="24"/>
            <w:szCs w:val="24"/>
          </w:rPr>
          <w:t>http://catalogue.ceda.ac.uk/uuid/220a65615218d5c9cc9e4785a3234bd0</w:t>
        </w:r>
      </w:hyperlink>
      <w:r w:rsidRPr="001D3D4D">
        <w:rPr>
          <w:rStyle w:val="Hyperlink"/>
          <w:rFonts w:ascii="Times New Roman" w:hAnsi="Times New Roman" w:cs="Times New Roman"/>
          <w:sz w:val="24"/>
          <w:szCs w:val="24"/>
        </w:rPr>
        <w:t xml:space="preserve"> </w:t>
      </w:r>
      <w:r w:rsidRPr="001D3D4D">
        <w:rPr>
          <w:rFonts w:ascii="Times New Roman" w:hAnsi="Times New Roman" w:cs="Times New Roman"/>
          <w:color w:val="000000" w:themeColor="text1"/>
          <w:sz w:val="24"/>
          <w:szCs w:val="24"/>
        </w:rPr>
        <w:t>(last visited 19/11/2017)</w:t>
      </w:r>
    </w:p>
    <w:p w14:paraId="464B2500" w14:textId="4EB5EE5B" w:rsidR="00BC3BD6" w:rsidRPr="00EE6978" w:rsidRDefault="00BC3BD6" w:rsidP="00EE6978">
      <w:pPr>
        <w:pStyle w:val="EndnoteText"/>
        <w:spacing w:line="276" w:lineRule="auto"/>
        <w:rPr>
          <w:rFonts w:ascii="Times New Roman" w:hAnsi="Times New Roman" w:cs="Times New Roman"/>
          <w:sz w:val="24"/>
          <w:szCs w:val="24"/>
        </w:rPr>
      </w:pPr>
      <w:r w:rsidRPr="001D3D4D">
        <w:rPr>
          <w:rFonts w:ascii="Times New Roman" w:hAnsi="Times New Roman" w:cs="Times New Roman"/>
          <w:color w:val="000000" w:themeColor="text1"/>
          <w:sz w:val="24"/>
          <w:szCs w:val="24"/>
        </w:rPr>
        <w:t>The electricity demand data have been obtained from the National Grid and</w:t>
      </w:r>
      <w:r w:rsidR="002B03F0" w:rsidRPr="001D3D4D">
        <w:rPr>
          <w:rFonts w:ascii="Times New Roman" w:hAnsi="Times New Roman" w:cs="Times New Roman"/>
          <w:color w:val="000000" w:themeColor="text1"/>
          <w:sz w:val="24"/>
          <w:szCs w:val="24"/>
        </w:rPr>
        <w:t>, since 2005,</w:t>
      </w:r>
      <w:r w:rsidRPr="001D3D4D">
        <w:rPr>
          <w:rFonts w:ascii="Times New Roman" w:hAnsi="Times New Roman" w:cs="Times New Roman"/>
          <w:color w:val="000000" w:themeColor="text1"/>
          <w:sz w:val="24"/>
          <w:szCs w:val="24"/>
        </w:rPr>
        <w:t xml:space="preserve"> are currently available from the National Grid website, </w:t>
      </w:r>
      <w:hyperlink r:id="rId23" w:history="1">
        <w:r w:rsidRPr="001D3D4D">
          <w:rPr>
            <w:rStyle w:val="Hyperlink"/>
            <w:rFonts w:ascii="Times New Roman" w:hAnsi="Times New Roman" w:cs="Times New Roman"/>
            <w:sz w:val="24"/>
            <w:szCs w:val="24"/>
          </w:rPr>
          <w:t>http://www2.nationalgrid.com/UK/Industry-information/Electricity-transmission-operational-data/Data-Explorer/</w:t>
        </w:r>
      </w:hyperlink>
      <w:r w:rsidRPr="001D3D4D">
        <w:rPr>
          <w:rFonts w:ascii="Times New Roman" w:hAnsi="Times New Roman" w:cs="Times New Roman"/>
          <w:sz w:val="24"/>
          <w:szCs w:val="24"/>
        </w:rPr>
        <w:t xml:space="preserve"> </w:t>
      </w:r>
      <w:r w:rsidRPr="001D3D4D">
        <w:rPr>
          <w:rFonts w:ascii="Times New Roman" w:hAnsi="Times New Roman" w:cs="Times New Roman"/>
          <w:color w:val="000000" w:themeColor="text1"/>
          <w:sz w:val="24"/>
          <w:szCs w:val="24"/>
        </w:rPr>
        <w:t xml:space="preserve">(last visited 19/11/2017). </w:t>
      </w:r>
      <w:r w:rsidR="002B03F0" w:rsidRPr="001D3D4D">
        <w:rPr>
          <w:rFonts w:ascii="Times New Roman" w:hAnsi="Times New Roman" w:cs="Times New Roman"/>
          <w:color w:val="000000" w:themeColor="text1"/>
          <w:sz w:val="24"/>
          <w:szCs w:val="24"/>
        </w:rPr>
        <w:t>The rest of the data</w:t>
      </w:r>
      <w:r w:rsidRPr="001D3D4D">
        <w:rPr>
          <w:rFonts w:ascii="Times New Roman" w:hAnsi="Times New Roman" w:cs="Times New Roman"/>
          <w:color w:val="000000" w:themeColor="text1"/>
          <w:sz w:val="24"/>
          <w:szCs w:val="24"/>
        </w:rPr>
        <w:t xml:space="preserve"> be available from the corresponding author on request.</w:t>
      </w:r>
    </w:p>
    <w:p w14:paraId="72366850" w14:textId="153ED5CD" w:rsidR="00BC3BD6" w:rsidRPr="00BC3BD6" w:rsidRDefault="00BC3BD6" w:rsidP="000051AC">
      <w:pPr>
        <w:spacing w:line="276" w:lineRule="auto"/>
        <w:rPr>
          <w:rFonts w:ascii="Times New Roman" w:hAnsi="Times New Roman" w:cs="Times New Roman"/>
          <w:b/>
          <w:sz w:val="24"/>
          <w:szCs w:val="24"/>
        </w:rPr>
      </w:pPr>
    </w:p>
    <w:p w14:paraId="4BE4AFAD" w14:textId="47378C6F" w:rsidR="000E1F39" w:rsidRPr="00BC3BD6" w:rsidRDefault="00BC3BD6" w:rsidP="000051AC">
      <w:pPr>
        <w:spacing w:line="276" w:lineRule="auto"/>
        <w:rPr>
          <w:rFonts w:ascii="Times New Roman" w:hAnsi="Times New Roman" w:cs="Times New Roman"/>
          <w:b/>
          <w:sz w:val="24"/>
          <w:szCs w:val="24"/>
        </w:rPr>
      </w:pPr>
      <w:r w:rsidRPr="00BC3BD6">
        <w:rPr>
          <w:rFonts w:ascii="Times New Roman" w:hAnsi="Times New Roman" w:cs="Times New Roman"/>
          <w:b/>
          <w:sz w:val="24"/>
          <w:szCs w:val="24"/>
        </w:rPr>
        <w:t>References</w:t>
      </w:r>
    </w:p>
    <w:sectPr w:rsidR="000E1F39" w:rsidRPr="00BC3BD6" w:rsidSect="00A81005">
      <w:footerReference w:type="default" r:id="rId24"/>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43654" w14:textId="77777777" w:rsidR="00552ED8" w:rsidRDefault="00552ED8" w:rsidP="00473FFA">
      <w:pPr>
        <w:spacing w:after="0" w:line="240" w:lineRule="auto"/>
      </w:pPr>
      <w:r>
        <w:separator/>
      </w:r>
    </w:p>
  </w:endnote>
  <w:endnote w:type="continuationSeparator" w:id="0">
    <w:p w14:paraId="20EAADCC" w14:textId="77777777" w:rsidR="00552ED8" w:rsidRDefault="00552ED8" w:rsidP="00473FFA">
      <w:pPr>
        <w:spacing w:after="0" w:line="240" w:lineRule="auto"/>
      </w:pPr>
      <w:r>
        <w:continuationSeparator/>
      </w:r>
    </w:p>
  </w:endnote>
  <w:endnote w:id="1">
    <w:p w14:paraId="539B1007" w14:textId="64F49084" w:rsidR="00552ED8" w:rsidRPr="001C656C" w:rsidRDefault="00552ED8">
      <w:pPr>
        <w:pStyle w:val="EndnoteText"/>
        <w:rPr>
          <w:rFonts w:ascii="Times New Roman" w:hAnsi="Times New Roman" w:cs="Times New Roman"/>
          <w:sz w:val="24"/>
          <w:szCs w:val="24"/>
        </w:rPr>
      </w:pPr>
      <w:r>
        <w:rPr>
          <w:rStyle w:val="EndnoteReference"/>
        </w:rPr>
        <w:endnoteRef/>
      </w:r>
      <w:r>
        <w:t xml:space="preserve"> </w:t>
      </w:r>
      <w:r w:rsidRPr="0079571F">
        <w:rPr>
          <w:rFonts w:ascii="Times New Roman" w:hAnsi="Times New Roman" w:cs="Times New Roman"/>
          <w:sz w:val="24"/>
          <w:szCs w:val="24"/>
          <w:shd w:val="clear" w:color="auto" w:fill="FFFFFF"/>
        </w:rPr>
        <w:t>UK action following the Paris Agreement. Committee on Climate Change. October 2016</w:t>
      </w:r>
    </w:p>
  </w:endnote>
  <w:endnote w:id="2">
    <w:p w14:paraId="2A081F72" w14:textId="77777777" w:rsidR="00552ED8" w:rsidRPr="0079571F" w:rsidRDefault="00552ED8" w:rsidP="00E05980">
      <w:pPr>
        <w:spacing w:after="0"/>
        <w:rPr>
          <w:rFonts w:ascii="Times New Roman" w:eastAsia="Times New Roman" w:hAnsi="Times New Roman" w:cs="Times New Roman"/>
          <w:sz w:val="24"/>
          <w:szCs w:val="24"/>
          <w:lang w:eastAsia="en-GB"/>
        </w:rPr>
      </w:pPr>
      <w:r w:rsidRPr="0079571F">
        <w:rPr>
          <w:rStyle w:val="EndnoteReference"/>
          <w:rFonts w:ascii="Times New Roman" w:hAnsi="Times New Roman" w:cs="Times New Roman"/>
          <w:sz w:val="24"/>
          <w:szCs w:val="24"/>
        </w:rPr>
        <w:endnoteRef/>
      </w:r>
      <w:r w:rsidRPr="0079571F">
        <w:rPr>
          <w:rFonts w:ascii="Times New Roman" w:hAnsi="Times New Roman" w:cs="Times New Roman"/>
          <w:sz w:val="24"/>
          <w:szCs w:val="24"/>
        </w:rPr>
        <w:t xml:space="preserve"> </w:t>
      </w:r>
      <w:r w:rsidRPr="0079571F">
        <w:rPr>
          <w:rFonts w:ascii="Times New Roman" w:hAnsi="Times New Roman" w:cs="Times New Roman"/>
          <w:kern w:val="36"/>
          <w:sz w:val="24"/>
          <w:szCs w:val="24"/>
        </w:rPr>
        <w:t xml:space="preserve">Becker, S. </w:t>
      </w:r>
      <w:r w:rsidRPr="00F93F87">
        <w:rPr>
          <w:rFonts w:ascii="Times New Roman" w:hAnsi="Times New Roman" w:cs="Times New Roman"/>
          <w:i/>
          <w:kern w:val="36"/>
          <w:sz w:val="24"/>
          <w:szCs w:val="24"/>
        </w:rPr>
        <w:t>et al</w:t>
      </w:r>
      <w:r w:rsidRPr="0079571F">
        <w:rPr>
          <w:rFonts w:ascii="Times New Roman" w:hAnsi="Times New Roman" w:cs="Times New Roman"/>
          <w:kern w:val="36"/>
          <w:sz w:val="24"/>
          <w:szCs w:val="24"/>
        </w:rPr>
        <w:t xml:space="preserve">. Features of a fully renewable US electricity system: Optimized mixes of wind and solar PV and transmission grid extensions. </w:t>
      </w:r>
      <w:r w:rsidRPr="00F93F87">
        <w:rPr>
          <w:rFonts w:ascii="Times New Roman" w:hAnsi="Times New Roman" w:cs="Times New Roman"/>
          <w:kern w:val="36"/>
          <w:sz w:val="24"/>
          <w:szCs w:val="24"/>
        </w:rPr>
        <w:t>E</w:t>
      </w:r>
      <w:r w:rsidRPr="00F93F87">
        <w:rPr>
          <w:rFonts w:ascii="Times New Roman" w:eastAsia="Times New Roman" w:hAnsi="Times New Roman" w:cs="Times New Roman"/>
          <w:sz w:val="24"/>
          <w:szCs w:val="24"/>
          <w:lang w:eastAsia="en-GB"/>
        </w:rPr>
        <w:t xml:space="preserve">nergy </w:t>
      </w:r>
      <w:r w:rsidRPr="0079571F">
        <w:rPr>
          <w:rFonts w:ascii="Times New Roman" w:eastAsia="Times New Roman" w:hAnsi="Times New Roman" w:cs="Times New Roman"/>
          <w:b/>
          <w:sz w:val="24"/>
          <w:szCs w:val="24"/>
          <w:lang w:eastAsia="en-GB"/>
        </w:rPr>
        <w:t>72</w:t>
      </w:r>
      <w:r w:rsidRPr="0079571F">
        <w:rPr>
          <w:rFonts w:ascii="Times New Roman" w:eastAsia="Times New Roman" w:hAnsi="Times New Roman" w:cs="Times New Roman"/>
          <w:sz w:val="24"/>
          <w:szCs w:val="24"/>
          <w:lang w:eastAsia="en-GB"/>
        </w:rPr>
        <w:t>, 443-458 (2014).</w:t>
      </w:r>
    </w:p>
  </w:endnote>
  <w:endnote w:id="3">
    <w:p w14:paraId="14AB1509" w14:textId="7736E7B0" w:rsidR="00552ED8" w:rsidRPr="0079571F" w:rsidRDefault="00552ED8" w:rsidP="00E05980">
      <w:pPr>
        <w:pStyle w:val="EndnoteText"/>
        <w:rPr>
          <w:rFonts w:ascii="Times New Roman" w:hAnsi="Times New Roman" w:cs="Times New Roman"/>
          <w:color w:val="000000" w:themeColor="text1"/>
          <w:sz w:val="24"/>
          <w:szCs w:val="24"/>
        </w:rPr>
      </w:pPr>
      <w:r w:rsidRPr="0079571F">
        <w:rPr>
          <w:rStyle w:val="EndnoteReference"/>
          <w:rFonts w:ascii="Times New Roman" w:hAnsi="Times New Roman" w:cs="Times New Roman"/>
          <w:sz w:val="24"/>
          <w:szCs w:val="24"/>
        </w:rPr>
        <w:endnoteRef/>
      </w:r>
      <w:r w:rsidRPr="0079571F">
        <w:rPr>
          <w:rFonts w:ascii="Times New Roman" w:hAnsi="Times New Roman" w:cs="Times New Roman"/>
          <w:sz w:val="24"/>
          <w:szCs w:val="24"/>
        </w:rPr>
        <w:t>Esteban, M., Zhang, Q.,</w:t>
      </w:r>
      <w:r w:rsidRPr="0079571F">
        <w:rPr>
          <w:rFonts w:ascii="Times New Roman" w:hAnsi="Times New Roman" w:cs="Times New Roman"/>
          <w:color w:val="000000" w:themeColor="text1"/>
          <w:sz w:val="24"/>
          <w:szCs w:val="24"/>
        </w:rPr>
        <w:t xml:space="preserve"> Utama, A., </w:t>
      </w:r>
      <w:proofErr w:type="spellStart"/>
      <w:r w:rsidRPr="0079571F">
        <w:rPr>
          <w:rFonts w:ascii="Times New Roman" w:hAnsi="Times New Roman" w:cs="Times New Roman"/>
          <w:color w:val="000000" w:themeColor="text1"/>
          <w:sz w:val="24"/>
          <w:szCs w:val="24"/>
        </w:rPr>
        <w:t>Tezuka</w:t>
      </w:r>
      <w:proofErr w:type="spellEnd"/>
      <w:r w:rsidRPr="0079571F">
        <w:rPr>
          <w:rFonts w:ascii="Times New Roman" w:hAnsi="Times New Roman" w:cs="Times New Roman"/>
          <w:color w:val="000000" w:themeColor="text1"/>
          <w:sz w:val="24"/>
          <w:szCs w:val="24"/>
        </w:rPr>
        <w:t xml:space="preserve">, T. </w:t>
      </w:r>
      <w:r w:rsidR="00F93F87">
        <w:rPr>
          <w:rFonts w:ascii="Times New Roman" w:hAnsi="Times New Roman" w:cs="Times New Roman"/>
          <w:color w:val="000000" w:themeColor="text1"/>
          <w:sz w:val="24"/>
          <w:szCs w:val="24"/>
        </w:rPr>
        <w:t xml:space="preserve">and </w:t>
      </w:r>
      <w:r w:rsidRPr="0079571F">
        <w:rPr>
          <w:rFonts w:ascii="Times New Roman" w:hAnsi="Times New Roman" w:cs="Times New Roman"/>
          <w:color w:val="000000" w:themeColor="text1"/>
          <w:sz w:val="24"/>
          <w:szCs w:val="24"/>
        </w:rPr>
        <w:t xml:space="preserve">Ishihara, K.N. Methodology to estimate the output of a dual solar–wind renewable energy system in Japan. </w:t>
      </w:r>
      <w:r w:rsidRPr="00F93F87">
        <w:rPr>
          <w:rFonts w:ascii="Times New Roman" w:hAnsi="Times New Roman" w:cs="Times New Roman"/>
          <w:color w:val="000000" w:themeColor="text1"/>
          <w:sz w:val="24"/>
          <w:szCs w:val="24"/>
          <w:bdr w:val="none" w:sz="0" w:space="0" w:color="auto" w:frame="1"/>
        </w:rPr>
        <w:t>Energy Policy</w:t>
      </w:r>
      <w:r w:rsidRPr="00F93F87">
        <w:rPr>
          <w:rFonts w:ascii="Times New Roman" w:hAnsi="Times New Roman" w:cs="Times New Roman"/>
          <w:color w:val="000000" w:themeColor="text1"/>
          <w:sz w:val="24"/>
          <w:szCs w:val="24"/>
        </w:rPr>
        <w:t xml:space="preserve"> </w:t>
      </w:r>
      <w:r w:rsidRPr="0079571F">
        <w:rPr>
          <w:rFonts w:ascii="Times New Roman" w:hAnsi="Times New Roman" w:cs="Times New Roman"/>
          <w:b/>
          <w:color w:val="000000" w:themeColor="text1"/>
          <w:sz w:val="24"/>
          <w:szCs w:val="24"/>
        </w:rPr>
        <w:t>38</w:t>
      </w:r>
      <w:r w:rsidRPr="0079571F">
        <w:rPr>
          <w:rFonts w:ascii="Times New Roman" w:hAnsi="Times New Roman" w:cs="Times New Roman"/>
          <w:color w:val="000000" w:themeColor="text1"/>
          <w:sz w:val="24"/>
          <w:szCs w:val="24"/>
        </w:rPr>
        <w:t>, Issue 12, 7793–7802 (2010).</w:t>
      </w:r>
    </w:p>
  </w:endnote>
  <w:endnote w:id="4">
    <w:p w14:paraId="0252ABBA" w14:textId="77777777" w:rsidR="00552ED8" w:rsidRPr="0079571F" w:rsidRDefault="00552ED8" w:rsidP="00E05980">
      <w:pPr>
        <w:spacing w:after="0" w:line="240" w:lineRule="auto"/>
        <w:rPr>
          <w:rFonts w:ascii="Times New Roman" w:eastAsia="Times New Roman" w:hAnsi="Times New Roman" w:cs="Times New Roman"/>
          <w:color w:val="000000" w:themeColor="text1"/>
          <w:sz w:val="24"/>
          <w:szCs w:val="24"/>
          <w:lang w:eastAsia="en-GB"/>
        </w:rPr>
      </w:pPr>
      <w:r w:rsidRPr="0079571F">
        <w:rPr>
          <w:rStyle w:val="EndnoteReference"/>
          <w:rFonts w:ascii="Times New Roman" w:hAnsi="Times New Roman" w:cs="Times New Roman"/>
          <w:color w:val="000000" w:themeColor="text1"/>
          <w:sz w:val="24"/>
          <w:szCs w:val="24"/>
        </w:rPr>
        <w:endnoteRef/>
      </w:r>
      <w:r w:rsidRPr="0079571F">
        <w:rPr>
          <w:rFonts w:ascii="Times New Roman" w:eastAsia="Times New Roman" w:hAnsi="Times New Roman" w:cs="Times New Roman"/>
          <w:color w:val="000000" w:themeColor="text1"/>
          <w:sz w:val="24"/>
          <w:szCs w:val="24"/>
          <w:lang w:eastAsia="en-GB"/>
        </w:rPr>
        <w:t xml:space="preserve"> Hong, S., Bradshaw, C.J.A. and Brook, B. W. Evaluating options for sustainable energy mixes in South Korea using scenario analysis.</w:t>
      </w:r>
      <w:r w:rsidRPr="0079571F">
        <w:rPr>
          <w:rFonts w:ascii="Times New Roman" w:hAnsi="Times New Roman" w:cs="Times New Roman"/>
          <w:color w:val="000000" w:themeColor="text1"/>
          <w:sz w:val="24"/>
          <w:szCs w:val="24"/>
        </w:rPr>
        <w:t xml:space="preserve"> </w:t>
      </w:r>
      <w:r w:rsidRPr="0079571F">
        <w:rPr>
          <w:rFonts w:ascii="Times New Roman" w:hAnsi="Times New Roman" w:cs="Times New Roman"/>
          <w:i/>
          <w:color w:val="000000" w:themeColor="text1"/>
          <w:sz w:val="24"/>
          <w:szCs w:val="24"/>
        </w:rPr>
        <w:t>Energy</w:t>
      </w:r>
      <w:r w:rsidRPr="0079571F">
        <w:rPr>
          <w:rFonts w:ascii="Times New Roman" w:hAnsi="Times New Roman" w:cs="Times New Roman"/>
          <w:color w:val="000000" w:themeColor="text1"/>
          <w:sz w:val="24"/>
          <w:szCs w:val="24"/>
        </w:rPr>
        <w:t xml:space="preserve"> </w:t>
      </w:r>
      <w:r w:rsidRPr="0079571F">
        <w:rPr>
          <w:rFonts w:ascii="Times New Roman" w:hAnsi="Times New Roman" w:cs="Times New Roman"/>
          <w:b/>
          <w:color w:val="000000" w:themeColor="text1"/>
          <w:sz w:val="24"/>
          <w:szCs w:val="24"/>
        </w:rPr>
        <w:t>52</w:t>
      </w:r>
      <w:r w:rsidRPr="0079571F">
        <w:rPr>
          <w:rFonts w:ascii="Times New Roman" w:hAnsi="Times New Roman" w:cs="Times New Roman"/>
          <w:color w:val="000000" w:themeColor="text1"/>
          <w:sz w:val="24"/>
          <w:szCs w:val="24"/>
        </w:rPr>
        <w:t>, 237–244 (2013).</w:t>
      </w:r>
    </w:p>
  </w:endnote>
  <w:endnote w:id="5">
    <w:p w14:paraId="49F5EBFB" w14:textId="2F84F03E" w:rsidR="00552ED8" w:rsidRPr="0079571F" w:rsidRDefault="00552ED8">
      <w:pPr>
        <w:pStyle w:val="EndnoteText"/>
        <w:rPr>
          <w:rFonts w:ascii="Times New Roman" w:hAnsi="Times New Roman" w:cs="Times New Roman"/>
          <w:sz w:val="24"/>
          <w:szCs w:val="24"/>
        </w:rPr>
      </w:pPr>
      <w:r w:rsidRPr="001C656C">
        <w:rPr>
          <w:rStyle w:val="EndnoteReference"/>
          <w:rFonts w:ascii="Times New Roman" w:hAnsi="Times New Roman" w:cs="Times New Roman"/>
          <w:sz w:val="24"/>
          <w:szCs w:val="24"/>
        </w:rPr>
        <w:endnoteRef/>
      </w:r>
      <w:r w:rsidRPr="001C656C">
        <w:rPr>
          <w:rFonts w:ascii="Times New Roman" w:hAnsi="Times New Roman" w:cs="Times New Roman"/>
          <w:sz w:val="24"/>
          <w:szCs w:val="24"/>
        </w:rPr>
        <w:t xml:space="preserve"> </w:t>
      </w:r>
      <w:r w:rsidRPr="0079571F">
        <w:rPr>
          <w:rFonts w:ascii="Times New Roman" w:hAnsi="Times New Roman" w:cs="Times New Roman"/>
          <w:sz w:val="24"/>
          <w:szCs w:val="24"/>
        </w:rPr>
        <w:t xml:space="preserve">Met Office (2012): Met Office Integrated Data Archive System (MIDAS) Land and Marine Surface Stations Data (1853-current). NCAS British Atmospheric Data Centre, </w:t>
      </w:r>
      <w:r w:rsidRPr="00F93F87">
        <w:rPr>
          <w:rFonts w:ascii="Times New Roman" w:hAnsi="Times New Roman" w:cs="Times New Roman"/>
          <w:iCs/>
          <w:sz w:val="24"/>
          <w:szCs w:val="24"/>
        </w:rPr>
        <w:t>10/04/2014</w:t>
      </w:r>
      <w:r w:rsidRPr="00F93F87">
        <w:rPr>
          <w:rFonts w:ascii="Times New Roman" w:hAnsi="Times New Roman" w:cs="Times New Roman"/>
          <w:sz w:val="24"/>
          <w:szCs w:val="24"/>
        </w:rPr>
        <w:t xml:space="preserve">. </w:t>
      </w:r>
      <w:hyperlink r:id="rId1" w:history="1">
        <w:r w:rsidRPr="0079571F">
          <w:rPr>
            <w:rStyle w:val="Hyperlink"/>
            <w:rFonts w:ascii="Times New Roman" w:hAnsi="Times New Roman" w:cs="Times New Roman"/>
            <w:sz w:val="24"/>
            <w:szCs w:val="24"/>
          </w:rPr>
          <w:t>http://catalogue.ceda.ac.uk/uuid/220a65615218d5c9cc9e4785a3234bd0</w:t>
        </w:r>
      </w:hyperlink>
      <w:r w:rsidRPr="0079571F">
        <w:rPr>
          <w:rStyle w:val="Hyperlink"/>
          <w:rFonts w:ascii="Times New Roman" w:hAnsi="Times New Roman" w:cs="Times New Roman"/>
          <w:sz w:val="24"/>
          <w:szCs w:val="24"/>
        </w:rPr>
        <w:t xml:space="preserve"> </w:t>
      </w:r>
      <w:r w:rsidRPr="0079571F">
        <w:rPr>
          <w:rFonts w:ascii="Times New Roman" w:hAnsi="Times New Roman" w:cs="Times New Roman"/>
          <w:color w:val="000000" w:themeColor="text1"/>
          <w:sz w:val="24"/>
          <w:szCs w:val="24"/>
        </w:rPr>
        <w:t>(last visited 19/11/2017)</w:t>
      </w:r>
    </w:p>
  </w:endnote>
  <w:endnote w:id="6">
    <w:p w14:paraId="38C1E9E0" w14:textId="6E602C95" w:rsidR="00552ED8" w:rsidRPr="0079571F" w:rsidRDefault="00552ED8">
      <w:pPr>
        <w:pStyle w:val="EndnoteText"/>
        <w:rPr>
          <w:rFonts w:ascii="Times New Roman" w:hAnsi="Times New Roman" w:cs="Times New Roman"/>
          <w:sz w:val="24"/>
          <w:szCs w:val="24"/>
        </w:rPr>
      </w:pPr>
      <w:r w:rsidRPr="0079571F">
        <w:rPr>
          <w:rStyle w:val="EndnoteReference"/>
          <w:rFonts w:ascii="Times New Roman" w:hAnsi="Times New Roman" w:cs="Times New Roman"/>
          <w:sz w:val="24"/>
          <w:szCs w:val="24"/>
        </w:rPr>
        <w:endnoteRef/>
      </w:r>
      <w:r w:rsidRPr="0079571F">
        <w:rPr>
          <w:rFonts w:ascii="Times New Roman" w:hAnsi="Times New Roman" w:cs="Times New Roman"/>
          <w:sz w:val="24"/>
          <w:szCs w:val="24"/>
        </w:rPr>
        <w:t xml:space="preserve">National Grid, Data explorer  </w:t>
      </w:r>
      <w:hyperlink r:id="rId2" w:history="1">
        <w:r w:rsidRPr="0079571F">
          <w:rPr>
            <w:rStyle w:val="Hyperlink"/>
            <w:rFonts w:ascii="Times New Roman" w:hAnsi="Times New Roman" w:cs="Times New Roman"/>
            <w:sz w:val="24"/>
            <w:szCs w:val="24"/>
          </w:rPr>
          <w:t>http://www2.nationalgrid.com/UK/Industry-information/Electricity-transmission-operational-data/Data-Explorer/</w:t>
        </w:r>
      </w:hyperlink>
      <w:r w:rsidRPr="0079571F">
        <w:rPr>
          <w:rFonts w:ascii="Times New Roman" w:hAnsi="Times New Roman" w:cs="Times New Roman"/>
          <w:sz w:val="24"/>
          <w:szCs w:val="24"/>
        </w:rPr>
        <w:t xml:space="preserve"> </w:t>
      </w:r>
      <w:r w:rsidRPr="0079571F">
        <w:rPr>
          <w:rFonts w:ascii="Times New Roman" w:hAnsi="Times New Roman" w:cs="Times New Roman"/>
          <w:color w:val="000000" w:themeColor="text1"/>
          <w:sz w:val="24"/>
          <w:szCs w:val="24"/>
        </w:rPr>
        <w:t>(last visited 19/11/2017)</w:t>
      </w:r>
    </w:p>
  </w:endnote>
  <w:endnote w:id="7">
    <w:p w14:paraId="6E18CFCA" w14:textId="4C8B72B8" w:rsidR="00552ED8" w:rsidRPr="0079571F" w:rsidRDefault="00552ED8">
      <w:pPr>
        <w:pStyle w:val="EndnoteText"/>
        <w:rPr>
          <w:rFonts w:ascii="Times New Roman" w:hAnsi="Times New Roman" w:cs="Times New Roman"/>
          <w:color w:val="000000" w:themeColor="text1"/>
          <w:sz w:val="24"/>
          <w:szCs w:val="24"/>
        </w:rPr>
      </w:pPr>
      <w:r w:rsidRPr="0079571F">
        <w:rPr>
          <w:rStyle w:val="EndnoteReference"/>
          <w:rFonts w:ascii="Times New Roman" w:hAnsi="Times New Roman" w:cs="Times New Roman"/>
          <w:color w:val="000000" w:themeColor="text1"/>
          <w:sz w:val="24"/>
          <w:szCs w:val="24"/>
        </w:rPr>
        <w:endnoteRef/>
      </w:r>
      <w:r w:rsidRPr="0079571F">
        <w:rPr>
          <w:rFonts w:ascii="Times New Roman" w:hAnsi="Times New Roman" w:cs="Times New Roman"/>
          <w:color w:val="000000" w:themeColor="text1"/>
          <w:sz w:val="24"/>
          <w:szCs w:val="24"/>
        </w:rPr>
        <w:t xml:space="preserve"> Markvart, T.  </w:t>
      </w:r>
      <w:r w:rsidR="00890589">
        <w:rPr>
          <w:rFonts w:ascii="Times New Roman" w:hAnsi="Times New Roman" w:cs="Times New Roman"/>
          <w:color w:val="000000" w:themeColor="text1"/>
          <w:sz w:val="24"/>
          <w:szCs w:val="24"/>
        </w:rPr>
        <w:t xml:space="preserve">and </w:t>
      </w:r>
      <w:proofErr w:type="spellStart"/>
      <w:r w:rsidRPr="0079571F">
        <w:rPr>
          <w:rFonts w:ascii="Times New Roman" w:hAnsi="Times New Roman" w:cs="Times New Roman"/>
          <w:color w:val="000000" w:themeColor="text1"/>
          <w:sz w:val="24"/>
          <w:szCs w:val="24"/>
        </w:rPr>
        <w:t>Castañer</w:t>
      </w:r>
      <w:proofErr w:type="spellEnd"/>
      <w:r w:rsidRPr="0079571F">
        <w:rPr>
          <w:rFonts w:ascii="Times New Roman" w:hAnsi="Times New Roman" w:cs="Times New Roman"/>
          <w:color w:val="000000" w:themeColor="text1"/>
          <w:sz w:val="24"/>
          <w:szCs w:val="24"/>
        </w:rPr>
        <w:t>, L. Practical Handbook of Photovoltaics. Fundamentals and Applications (El</w:t>
      </w:r>
      <w:r w:rsidR="00890589">
        <w:rPr>
          <w:rFonts w:ascii="Times New Roman" w:hAnsi="Times New Roman" w:cs="Times New Roman"/>
          <w:color w:val="000000" w:themeColor="text1"/>
          <w:sz w:val="24"/>
          <w:szCs w:val="24"/>
        </w:rPr>
        <w:t>s</w:t>
      </w:r>
      <w:r w:rsidRPr="0079571F">
        <w:rPr>
          <w:rFonts w:ascii="Times New Roman" w:hAnsi="Times New Roman" w:cs="Times New Roman"/>
          <w:color w:val="000000" w:themeColor="text1"/>
          <w:sz w:val="24"/>
          <w:szCs w:val="24"/>
        </w:rPr>
        <w:t xml:space="preserve">evier Science, 2011). </w:t>
      </w:r>
    </w:p>
  </w:endnote>
  <w:endnote w:id="8">
    <w:p w14:paraId="2E515CD9" w14:textId="58F0FE8C" w:rsidR="00552ED8" w:rsidRPr="00835C52" w:rsidRDefault="00552ED8">
      <w:pPr>
        <w:pStyle w:val="EndnoteText"/>
        <w:rPr>
          <w:rFonts w:ascii="Times New Roman" w:hAnsi="Times New Roman" w:cs="Times New Roman"/>
          <w:sz w:val="24"/>
          <w:szCs w:val="24"/>
        </w:rPr>
      </w:pPr>
      <w:r>
        <w:rPr>
          <w:rStyle w:val="EndnoteReference"/>
        </w:rPr>
        <w:endnoteRef/>
      </w:r>
      <w:r>
        <w:t xml:space="preserve"> </w:t>
      </w:r>
      <w:r w:rsidRPr="00ED7446">
        <w:rPr>
          <w:rFonts w:ascii="Times New Roman" w:hAnsi="Times New Roman" w:cs="Times New Roman"/>
          <w:sz w:val="24"/>
          <w:szCs w:val="24"/>
        </w:rPr>
        <w:t xml:space="preserve">Study on UK offshore wind variability, (The Crown Estate Commissioners 2016), </w:t>
      </w:r>
      <w:proofErr w:type="spellStart"/>
      <w:r w:rsidRPr="00ED7446">
        <w:rPr>
          <w:rFonts w:ascii="Times New Roman" w:hAnsi="Times New Roman" w:cs="Times New Roman"/>
          <w:sz w:val="24"/>
          <w:szCs w:val="24"/>
        </w:rPr>
        <w:t>Garrant</w:t>
      </w:r>
      <w:proofErr w:type="spellEnd"/>
      <w:r w:rsidRPr="00ED7446">
        <w:rPr>
          <w:rFonts w:ascii="Times New Roman" w:hAnsi="Times New Roman" w:cs="Times New Roman"/>
          <w:sz w:val="24"/>
          <w:szCs w:val="24"/>
        </w:rPr>
        <w:t xml:space="preserve"> Hassan and Partners Ltd.</w:t>
      </w:r>
    </w:p>
  </w:endnote>
  <w:endnote w:id="9">
    <w:p w14:paraId="5F81CC02" w14:textId="1CBCED63" w:rsidR="00552ED8" w:rsidRPr="001C656C" w:rsidRDefault="00552ED8" w:rsidP="001A45F0">
      <w:pPr>
        <w:shd w:val="clear" w:color="auto" w:fill="FFFFFF"/>
        <w:spacing w:after="0"/>
        <w:rPr>
          <w:rFonts w:ascii="Times New Roman" w:hAnsi="Times New Roman" w:cs="Times New Roman"/>
          <w:sz w:val="24"/>
          <w:szCs w:val="24"/>
        </w:rPr>
      </w:pPr>
      <w:r w:rsidRPr="001C656C">
        <w:rPr>
          <w:rStyle w:val="EndnoteReference"/>
          <w:rFonts w:ascii="Times New Roman" w:hAnsi="Times New Roman" w:cs="Times New Roman"/>
          <w:sz w:val="24"/>
          <w:szCs w:val="24"/>
        </w:rPr>
        <w:endnoteRef/>
      </w:r>
      <w:r w:rsidRPr="001C656C">
        <w:rPr>
          <w:rFonts w:ascii="Times New Roman" w:hAnsi="Times New Roman" w:cs="Times New Roman"/>
          <w:sz w:val="24"/>
          <w:szCs w:val="24"/>
        </w:rPr>
        <w:t xml:space="preserve"> </w:t>
      </w:r>
      <w:proofErr w:type="spellStart"/>
      <w:r w:rsidRPr="001C656C">
        <w:rPr>
          <w:rFonts w:ascii="Times New Roman" w:hAnsi="Times New Roman" w:cs="Times New Roman"/>
          <w:sz w:val="24"/>
          <w:szCs w:val="24"/>
        </w:rPr>
        <w:t>Sinden</w:t>
      </w:r>
      <w:proofErr w:type="spellEnd"/>
      <w:r w:rsidRPr="001C656C">
        <w:rPr>
          <w:rFonts w:ascii="Times New Roman" w:hAnsi="Times New Roman" w:cs="Times New Roman"/>
          <w:sz w:val="24"/>
          <w:szCs w:val="24"/>
        </w:rPr>
        <w:t xml:space="preserve">, G. </w:t>
      </w:r>
      <w:r w:rsidRPr="00890589">
        <w:rPr>
          <w:rFonts w:ascii="Times New Roman" w:hAnsi="Times New Roman" w:cs="Times New Roman"/>
          <w:kern w:val="36"/>
          <w:sz w:val="24"/>
          <w:szCs w:val="24"/>
        </w:rPr>
        <w:t>Characteristics of the UK wind resource: Long-term patterns and relationship to electricity demand.</w:t>
      </w:r>
      <w:r w:rsidRPr="00890589">
        <w:rPr>
          <w:rFonts w:ascii="Times New Roman" w:hAnsi="Times New Roman" w:cs="Times New Roman"/>
          <w:sz w:val="24"/>
          <w:szCs w:val="24"/>
        </w:rPr>
        <w:t xml:space="preserve"> </w:t>
      </w:r>
      <w:r w:rsidRPr="00890589">
        <w:rPr>
          <w:rFonts w:ascii="Times New Roman" w:hAnsi="Times New Roman" w:cs="Times New Roman"/>
          <w:sz w:val="24"/>
          <w:szCs w:val="24"/>
          <w:bdr w:val="none" w:sz="0" w:space="0" w:color="auto" w:frame="1"/>
        </w:rPr>
        <w:t>Energy Policy</w:t>
      </w:r>
      <w:r w:rsidRPr="001C656C">
        <w:rPr>
          <w:rFonts w:ascii="Times New Roman" w:hAnsi="Times New Roman" w:cs="Times New Roman"/>
          <w:sz w:val="24"/>
          <w:szCs w:val="24"/>
        </w:rPr>
        <w:t xml:space="preserve"> </w:t>
      </w:r>
      <w:r w:rsidRPr="001C656C">
        <w:rPr>
          <w:rFonts w:ascii="Times New Roman" w:hAnsi="Times New Roman" w:cs="Times New Roman"/>
          <w:b/>
          <w:sz w:val="24"/>
          <w:szCs w:val="24"/>
        </w:rPr>
        <w:t>35</w:t>
      </w:r>
      <w:r w:rsidRPr="001C656C">
        <w:rPr>
          <w:rFonts w:ascii="Times New Roman" w:hAnsi="Times New Roman" w:cs="Times New Roman"/>
          <w:sz w:val="24"/>
          <w:szCs w:val="24"/>
        </w:rPr>
        <w:t xml:space="preserve">, 112–127 (2007). </w:t>
      </w:r>
      <w:hyperlink r:id="rId3" w:tgtFrame="doilink" w:history="1">
        <w:r w:rsidRPr="001C656C">
          <w:rPr>
            <w:rStyle w:val="Hyperlink"/>
            <w:rFonts w:ascii="Times New Roman" w:hAnsi="Times New Roman" w:cs="Times New Roman"/>
            <w:sz w:val="24"/>
            <w:szCs w:val="24"/>
          </w:rPr>
          <w:t>doi:10.1016/j.enpol.2005.10.003</w:t>
        </w:r>
      </w:hyperlink>
    </w:p>
  </w:endnote>
  <w:endnote w:id="10">
    <w:p w14:paraId="1997C1F8" w14:textId="77777777" w:rsidR="00552ED8" w:rsidRPr="00F93F87" w:rsidRDefault="00552ED8" w:rsidP="00385C84">
      <w:pPr>
        <w:pStyle w:val="EndnoteText"/>
        <w:rPr>
          <w:rFonts w:ascii="Times New Roman" w:hAnsi="Times New Roman" w:cs="Times New Roman"/>
          <w:color w:val="000000" w:themeColor="text1"/>
          <w:sz w:val="24"/>
          <w:szCs w:val="24"/>
        </w:rPr>
      </w:pPr>
      <w:r w:rsidRPr="0079571F">
        <w:rPr>
          <w:rStyle w:val="EndnoteReference"/>
          <w:rFonts w:ascii="Times New Roman" w:hAnsi="Times New Roman" w:cs="Times New Roman"/>
          <w:color w:val="000000" w:themeColor="text1"/>
          <w:sz w:val="24"/>
          <w:szCs w:val="24"/>
        </w:rPr>
        <w:endnoteRef/>
      </w:r>
      <w:r w:rsidRPr="0079571F">
        <w:rPr>
          <w:rStyle w:val="author"/>
          <w:rFonts w:ascii="Times New Roman" w:hAnsi="Times New Roman" w:cs="Times New Roman"/>
          <w:iCs/>
          <w:color w:val="000000" w:themeColor="text1"/>
          <w:sz w:val="24"/>
          <w:szCs w:val="24"/>
        </w:rPr>
        <w:t>Watson, S. J.</w:t>
      </w:r>
      <w:r w:rsidRPr="0079571F">
        <w:rPr>
          <w:rStyle w:val="HTMLCite"/>
          <w:rFonts w:ascii="Times New Roman" w:hAnsi="Times New Roman" w:cs="Times New Roman"/>
          <w:color w:val="000000" w:themeColor="text1"/>
          <w:sz w:val="24"/>
          <w:szCs w:val="24"/>
        </w:rPr>
        <w:t xml:space="preserve">, </w:t>
      </w:r>
      <w:proofErr w:type="spellStart"/>
      <w:r w:rsidRPr="0079571F">
        <w:rPr>
          <w:rStyle w:val="author"/>
          <w:rFonts w:ascii="Times New Roman" w:hAnsi="Times New Roman" w:cs="Times New Roman"/>
          <w:iCs/>
          <w:color w:val="000000" w:themeColor="text1"/>
          <w:sz w:val="24"/>
          <w:szCs w:val="24"/>
        </w:rPr>
        <w:t>Kritharas</w:t>
      </w:r>
      <w:proofErr w:type="spellEnd"/>
      <w:r w:rsidRPr="0079571F">
        <w:rPr>
          <w:rStyle w:val="author"/>
          <w:rFonts w:ascii="Times New Roman" w:hAnsi="Times New Roman" w:cs="Times New Roman"/>
          <w:iCs/>
          <w:color w:val="000000" w:themeColor="text1"/>
          <w:sz w:val="24"/>
          <w:szCs w:val="24"/>
        </w:rPr>
        <w:t>, P.</w:t>
      </w:r>
      <w:r w:rsidRPr="00890589">
        <w:rPr>
          <w:rStyle w:val="HTMLCite"/>
          <w:rFonts w:ascii="Times New Roman" w:hAnsi="Times New Roman" w:cs="Times New Roman"/>
          <w:i w:val="0"/>
          <w:color w:val="000000" w:themeColor="text1"/>
          <w:sz w:val="24"/>
          <w:szCs w:val="24"/>
        </w:rPr>
        <w:t xml:space="preserve">, and </w:t>
      </w:r>
      <w:r w:rsidRPr="0079571F">
        <w:rPr>
          <w:rStyle w:val="author"/>
          <w:rFonts w:ascii="Times New Roman" w:hAnsi="Times New Roman" w:cs="Times New Roman"/>
          <w:iCs/>
          <w:color w:val="000000" w:themeColor="text1"/>
          <w:sz w:val="24"/>
          <w:szCs w:val="24"/>
        </w:rPr>
        <w:t>Hodgson, G. J.</w:t>
      </w:r>
      <w:r w:rsidRPr="0079571F">
        <w:rPr>
          <w:rStyle w:val="HTMLCite"/>
          <w:rFonts w:ascii="Times New Roman" w:hAnsi="Times New Roman" w:cs="Times New Roman"/>
          <w:color w:val="000000" w:themeColor="text1"/>
          <w:sz w:val="24"/>
          <w:szCs w:val="24"/>
        </w:rPr>
        <w:t xml:space="preserve"> </w:t>
      </w:r>
      <w:r w:rsidRPr="0079571F">
        <w:rPr>
          <w:rStyle w:val="articletitle"/>
          <w:rFonts w:ascii="Times New Roman" w:hAnsi="Times New Roman" w:cs="Times New Roman"/>
          <w:iCs/>
          <w:color w:val="000000" w:themeColor="text1"/>
          <w:sz w:val="24"/>
          <w:szCs w:val="24"/>
        </w:rPr>
        <w:t>Wind speed variability across the UK between 1957 and 2011</w:t>
      </w:r>
      <w:r w:rsidRPr="0079571F">
        <w:rPr>
          <w:rStyle w:val="HTMLCite"/>
          <w:rFonts w:ascii="Times New Roman" w:hAnsi="Times New Roman" w:cs="Times New Roman"/>
          <w:color w:val="000000" w:themeColor="text1"/>
          <w:sz w:val="24"/>
          <w:szCs w:val="24"/>
        </w:rPr>
        <w:t xml:space="preserve">. </w:t>
      </w:r>
      <w:r w:rsidRPr="00F93F87">
        <w:rPr>
          <w:rStyle w:val="journaltitle"/>
          <w:rFonts w:ascii="Times New Roman" w:hAnsi="Times New Roman" w:cs="Times New Roman"/>
          <w:iCs/>
          <w:color w:val="000000" w:themeColor="text1"/>
          <w:sz w:val="24"/>
          <w:szCs w:val="24"/>
        </w:rPr>
        <w:t>Wind Energy</w:t>
      </w:r>
      <w:r w:rsidRPr="0079571F">
        <w:rPr>
          <w:rStyle w:val="journaltitle"/>
          <w:rFonts w:ascii="Times New Roman" w:hAnsi="Times New Roman" w:cs="Times New Roman"/>
          <w:i/>
          <w:iCs/>
          <w:color w:val="000000" w:themeColor="text1"/>
          <w:sz w:val="24"/>
          <w:szCs w:val="24"/>
        </w:rPr>
        <w:t xml:space="preserve"> </w:t>
      </w:r>
      <w:r w:rsidRPr="0079571F">
        <w:rPr>
          <w:rStyle w:val="vol"/>
          <w:rFonts w:ascii="Times New Roman" w:hAnsi="Times New Roman" w:cs="Times New Roman"/>
          <w:b/>
          <w:iCs/>
          <w:color w:val="000000" w:themeColor="text1"/>
          <w:sz w:val="24"/>
          <w:szCs w:val="24"/>
        </w:rPr>
        <w:t>18</w:t>
      </w:r>
      <w:r w:rsidRPr="0079571F">
        <w:rPr>
          <w:rStyle w:val="HTMLCite"/>
          <w:rFonts w:ascii="Times New Roman" w:hAnsi="Times New Roman" w:cs="Times New Roman"/>
          <w:color w:val="000000" w:themeColor="text1"/>
          <w:sz w:val="24"/>
          <w:szCs w:val="24"/>
        </w:rPr>
        <w:t xml:space="preserve">, </w:t>
      </w:r>
      <w:r w:rsidRPr="0079571F">
        <w:rPr>
          <w:rStyle w:val="pagefirst"/>
          <w:rFonts w:ascii="Times New Roman" w:hAnsi="Times New Roman" w:cs="Times New Roman"/>
          <w:iCs/>
          <w:color w:val="000000" w:themeColor="text1"/>
          <w:sz w:val="24"/>
          <w:szCs w:val="24"/>
        </w:rPr>
        <w:t>21</w:t>
      </w:r>
      <w:r w:rsidRPr="0079571F">
        <w:rPr>
          <w:rStyle w:val="HTMLCite"/>
          <w:rFonts w:ascii="Times New Roman" w:hAnsi="Times New Roman" w:cs="Times New Roman"/>
          <w:color w:val="000000" w:themeColor="text1"/>
          <w:sz w:val="24"/>
          <w:szCs w:val="24"/>
        </w:rPr>
        <w:t>–</w:t>
      </w:r>
      <w:r w:rsidRPr="0079571F">
        <w:rPr>
          <w:rStyle w:val="pagelast"/>
          <w:rFonts w:ascii="Times New Roman" w:hAnsi="Times New Roman" w:cs="Times New Roman"/>
          <w:color w:val="000000" w:themeColor="text1"/>
          <w:sz w:val="24"/>
          <w:szCs w:val="24"/>
        </w:rPr>
        <w:t xml:space="preserve">42 </w:t>
      </w:r>
      <w:r w:rsidRPr="0079571F">
        <w:rPr>
          <w:rStyle w:val="HTMLCite"/>
          <w:rFonts w:ascii="Times New Roman" w:hAnsi="Times New Roman" w:cs="Times New Roman"/>
          <w:color w:val="000000" w:themeColor="text1"/>
          <w:sz w:val="24"/>
          <w:szCs w:val="24"/>
        </w:rPr>
        <w:t>(</w:t>
      </w:r>
      <w:r w:rsidRPr="0079571F">
        <w:rPr>
          <w:rStyle w:val="pubyear"/>
          <w:rFonts w:ascii="Times New Roman" w:hAnsi="Times New Roman" w:cs="Times New Roman"/>
          <w:iCs/>
          <w:color w:val="000000" w:themeColor="text1"/>
          <w:sz w:val="24"/>
          <w:szCs w:val="24"/>
        </w:rPr>
        <w:t>201</w:t>
      </w:r>
      <w:r w:rsidRPr="00890589">
        <w:rPr>
          <w:rStyle w:val="pubyear"/>
          <w:rFonts w:ascii="Times New Roman" w:hAnsi="Times New Roman" w:cs="Times New Roman"/>
          <w:i/>
          <w:iCs/>
          <w:color w:val="000000" w:themeColor="text1"/>
          <w:sz w:val="24"/>
          <w:szCs w:val="24"/>
        </w:rPr>
        <w:t>5</w:t>
      </w:r>
      <w:r w:rsidRPr="00890589">
        <w:rPr>
          <w:rStyle w:val="HTMLCite"/>
          <w:rFonts w:ascii="Times New Roman" w:hAnsi="Times New Roman" w:cs="Times New Roman"/>
          <w:i w:val="0"/>
          <w:color w:val="000000" w:themeColor="text1"/>
          <w:sz w:val="24"/>
          <w:szCs w:val="24"/>
        </w:rPr>
        <w:t>). doi:</w:t>
      </w:r>
      <w:hyperlink r:id="rId4" w:tooltip="Link to external resource: 10.1002/we.1679" w:history="1">
        <w:r w:rsidRPr="00F93F87">
          <w:rPr>
            <w:rStyle w:val="Hyperlink"/>
            <w:rFonts w:ascii="Times New Roman" w:hAnsi="Times New Roman" w:cs="Times New Roman"/>
            <w:iCs/>
            <w:color w:val="000000" w:themeColor="text1"/>
            <w:sz w:val="24"/>
            <w:szCs w:val="24"/>
          </w:rPr>
          <w:t>10.1002/we.1679</w:t>
        </w:r>
      </w:hyperlink>
    </w:p>
  </w:endnote>
  <w:endnote w:id="11">
    <w:p w14:paraId="6DF900C9" w14:textId="77777777" w:rsidR="00552ED8" w:rsidRPr="0079571F" w:rsidRDefault="00552ED8" w:rsidP="00385C84">
      <w:pPr>
        <w:pStyle w:val="EndnoteText"/>
        <w:rPr>
          <w:rFonts w:ascii="Times New Roman" w:hAnsi="Times New Roman" w:cs="Times New Roman"/>
          <w:color w:val="000000" w:themeColor="text1"/>
          <w:sz w:val="24"/>
          <w:szCs w:val="24"/>
        </w:rPr>
      </w:pPr>
      <w:r w:rsidRPr="0079571F">
        <w:rPr>
          <w:rStyle w:val="EndnoteReference"/>
          <w:rFonts w:ascii="Times New Roman" w:hAnsi="Times New Roman" w:cs="Times New Roman"/>
          <w:color w:val="000000" w:themeColor="text1"/>
          <w:sz w:val="24"/>
          <w:szCs w:val="24"/>
        </w:rPr>
        <w:endnoteRef/>
      </w:r>
      <w:r w:rsidRPr="0079571F">
        <w:rPr>
          <w:rFonts w:ascii="Times New Roman" w:hAnsi="Times New Roman" w:cs="Times New Roman"/>
          <w:color w:val="000000" w:themeColor="text1"/>
          <w:sz w:val="24"/>
          <w:szCs w:val="24"/>
        </w:rPr>
        <w:t xml:space="preserve"> Nordex Wind Turbines, N90/2500, http //www.nordex-online.com/en/produkte-service/wind-turbines/n90-25-mw.html (last visited on 22/11/2016)</w:t>
      </w:r>
    </w:p>
  </w:endnote>
  <w:endnote w:id="12">
    <w:p w14:paraId="2D570ED9" w14:textId="4F79525D" w:rsidR="00552ED8" w:rsidRPr="001C656C" w:rsidRDefault="00552ED8">
      <w:pPr>
        <w:pStyle w:val="EndnoteText"/>
        <w:rPr>
          <w:rFonts w:ascii="Times New Roman" w:hAnsi="Times New Roman" w:cs="Times New Roman"/>
          <w:sz w:val="24"/>
          <w:szCs w:val="24"/>
        </w:rPr>
      </w:pPr>
      <w:r w:rsidRPr="001C656C">
        <w:rPr>
          <w:rStyle w:val="EndnoteReference"/>
          <w:rFonts w:ascii="Times New Roman" w:hAnsi="Times New Roman" w:cs="Times New Roman"/>
          <w:sz w:val="24"/>
          <w:szCs w:val="24"/>
        </w:rPr>
        <w:endnoteRef/>
      </w:r>
      <w:r w:rsidRPr="001C656C">
        <w:rPr>
          <w:rFonts w:ascii="Times New Roman" w:hAnsi="Times New Roman" w:cs="Times New Roman"/>
          <w:sz w:val="24"/>
          <w:szCs w:val="24"/>
        </w:rPr>
        <w:t xml:space="preserve"> </w:t>
      </w:r>
      <w:r w:rsidRPr="0079571F">
        <w:rPr>
          <w:rFonts w:ascii="Times New Roman" w:hAnsi="Times New Roman" w:cs="Times New Roman"/>
          <w:sz w:val="24"/>
          <w:szCs w:val="24"/>
        </w:rPr>
        <w:t>Europe’s Onshore and Offshore Wind Energy Potential,  An assessment of environmental and economic constraints, European Environment Agency (EEA), Technical report, No 6/2009,  ISSN 1725-2237</w:t>
      </w:r>
      <w:r>
        <w:rPr>
          <w:rFonts w:ascii="Times New Roman" w:hAnsi="Times New Roman" w:cs="Times New Roman"/>
          <w:sz w:val="24"/>
          <w:szCs w:val="24"/>
        </w:rPr>
        <w:t>.</w:t>
      </w:r>
    </w:p>
  </w:endnote>
  <w:endnote w:id="13">
    <w:p w14:paraId="1345B631" w14:textId="77777777" w:rsidR="00552ED8" w:rsidRPr="001C656C" w:rsidRDefault="00552ED8" w:rsidP="00496344">
      <w:pPr>
        <w:spacing w:after="0"/>
        <w:jc w:val="both"/>
        <w:rPr>
          <w:rFonts w:ascii="Times New Roman" w:hAnsi="Times New Roman" w:cs="Times New Roman"/>
          <w:sz w:val="24"/>
          <w:szCs w:val="24"/>
        </w:rPr>
      </w:pPr>
      <w:r w:rsidRPr="001C656C">
        <w:rPr>
          <w:rStyle w:val="EndnoteReference"/>
          <w:rFonts w:ascii="Times New Roman" w:hAnsi="Times New Roman" w:cs="Times New Roman"/>
          <w:sz w:val="24"/>
          <w:szCs w:val="24"/>
        </w:rPr>
        <w:endnoteRef/>
      </w:r>
      <w:r w:rsidRPr="001C656C">
        <w:rPr>
          <w:rFonts w:ascii="Times New Roman" w:hAnsi="Times New Roman" w:cs="Times New Roman"/>
          <w:sz w:val="24"/>
          <w:szCs w:val="24"/>
        </w:rPr>
        <w:t xml:space="preserve">E. </w:t>
      </w:r>
      <w:proofErr w:type="spellStart"/>
      <w:r w:rsidRPr="001C656C">
        <w:rPr>
          <w:rFonts w:ascii="Times New Roman" w:hAnsi="Times New Roman" w:cs="Times New Roman"/>
          <w:sz w:val="24"/>
          <w:szCs w:val="24"/>
        </w:rPr>
        <w:t>Hau</w:t>
      </w:r>
      <w:proofErr w:type="spellEnd"/>
      <w:r w:rsidRPr="001C656C">
        <w:rPr>
          <w:rFonts w:ascii="Times New Roman" w:hAnsi="Times New Roman" w:cs="Times New Roman"/>
          <w:sz w:val="24"/>
          <w:szCs w:val="24"/>
        </w:rPr>
        <w:t>,</w:t>
      </w:r>
      <w:r w:rsidRPr="00890589">
        <w:rPr>
          <w:rFonts w:ascii="Times New Roman" w:hAnsi="Times New Roman" w:cs="Times New Roman"/>
          <w:sz w:val="24"/>
          <w:szCs w:val="24"/>
        </w:rPr>
        <w:t xml:space="preserve"> </w:t>
      </w:r>
      <w:r w:rsidRPr="00890589">
        <w:rPr>
          <w:rFonts w:ascii="Times New Roman" w:hAnsi="Times New Roman" w:cs="Times New Roman"/>
          <w:iCs/>
          <w:sz w:val="24"/>
          <w:szCs w:val="24"/>
        </w:rPr>
        <w:t>Wind Turbines. Fundamentals, Technologies, Application, Economics</w:t>
      </w:r>
      <w:r w:rsidRPr="00890589">
        <w:rPr>
          <w:rFonts w:ascii="Times New Roman" w:hAnsi="Times New Roman" w:cs="Times New Roman"/>
          <w:sz w:val="24"/>
          <w:szCs w:val="24"/>
        </w:rPr>
        <w:t xml:space="preserve">, </w:t>
      </w:r>
      <w:r w:rsidRPr="001C656C">
        <w:rPr>
          <w:rFonts w:ascii="Times New Roman" w:hAnsi="Times New Roman" w:cs="Times New Roman"/>
          <w:sz w:val="24"/>
          <w:szCs w:val="24"/>
        </w:rPr>
        <w:t>3</w:t>
      </w:r>
      <w:r w:rsidRPr="001C656C">
        <w:rPr>
          <w:rFonts w:ascii="Times New Roman" w:hAnsi="Times New Roman" w:cs="Times New Roman"/>
          <w:sz w:val="24"/>
          <w:szCs w:val="24"/>
          <w:vertAlign w:val="superscript"/>
        </w:rPr>
        <w:t>rd</w:t>
      </w:r>
      <w:r w:rsidRPr="001C656C">
        <w:rPr>
          <w:rFonts w:ascii="Times New Roman" w:hAnsi="Times New Roman" w:cs="Times New Roman"/>
          <w:sz w:val="24"/>
          <w:szCs w:val="24"/>
        </w:rPr>
        <w:t xml:space="preserve"> edition, Springer Verlag, Germany, 2013</w:t>
      </w:r>
    </w:p>
  </w:endnote>
  <w:endnote w:id="14">
    <w:p w14:paraId="4E3AF90B" w14:textId="77777777" w:rsidR="00552ED8" w:rsidRPr="001C656C" w:rsidRDefault="00552ED8" w:rsidP="00496344">
      <w:pPr>
        <w:spacing w:after="0"/>
        <w:contextualSpacing/>
        <w:jc w:val="both"/>
        <w:rPr>
          <w:rFonts w:ascii="Times New Roman" w:hAnsi="Times New Roman" w:cs="Times New Roman"/>
          <w:sz w:val="24"/>
          <w:szCs w:val="24"/>
        </w:rPr>
      </w:pPr>
      <w:r w:rsidRPr="001C656C">
        <w:rPr>
          <w:rStyle w:val="EndnoteReference"/>
          <w:rFonts w:ascii="Times New Roman" w:hAnsi="Times New Roman" w:cs="Times New Roman"/>
          <w:sz w:val="24"/>
          <w:szCs w:val="24"/>
        </w:rPr>
        <w:endnoteRef/>
      </w:r>
      <w:r w:rsidRPr="001C656C">
        <w:rPr>
          <w:rFonts w:ascii="Times New Roman" w:hAnsi="Times New Roman" w:cs="Times New Roman"/>
          <w:sz w:val="24"/>
          <w:szCs w:val="24"/>
        </w:rPr>
        <w:t xml:space="preserve"> Burton, T.  </w:t>
      </w:r>
      <w:r w:rsidRPr="00890589">
        <w:rPr>
          <w:rFonts w:ascii="Times New Roman" w:hAnsi="Times New Roman" w:cs="Times New Roman"/>
          <w:i/>
          <w:sz w:val="24"/>
          <w:szCs w:val="24"/>
        </w:rPr>
        <w:t>et al.</w:t>
      </w:r>
      <w:r w:rsidRPr="001C656C">
        <w:rPr>
          <w:rFonts w:ascii="Times New Roman" w:hAnsi="Times New Roman" w:cs="Times New Roman"/>
          <w:sz w:val="24"/>
          <w:szCs w:val="24"/>
        </w:rPr>
        <w:t xml:space="preserve"> Wind Energy Handbook (John Willey and Sons, 2011).</w:t>
      </w:r>
    </w:p>
  </w:endnote>
  <w:endnote w:id="15">
    <w:p w14:paraId="04A019FB" w14:textId="77777777" w:rsidR="00552ED8" w:rsidRPr="0079571F" w:rsidRDefault="00552ED8" w:rsidP="00496344">
      <w:pPr>
        <w:pStyle w:val="Heading2"/>
        <w:spacing w:before="0"/>
        <w:rPr>
          <w:rFonts w:ascii="Times New Roman" w:hAnsi="Times New Roman" w:cs="Times New Roman"/>
          <w:color w:val="000000" w:themeColor="text1"/>
          <w:sz w:val="24"/>
          <w:szCs w:val="24"/>
        </w:rPr>
      </w:pPr>
      <w:r w:rsidRPr="0079571F">
        <w:rPr>
          <w:rStyle w:val="EndnoteReference"/>
          <w:rFonts w:ascii="Times New Roman" w:hAnsi="Times New Roman" w:cs="Times New Roman"/>
          <w:color w:val="000000" w:themeColor="text1"/>
          <w:sz w:val="24"/>
          <w:szCs w:val="24"/>
        </w:rPr>
        <w:endnoteRef/>
      </w:r>
      <w:r w:rsidRPr="0079571F">
        <w:rPr>
          <w:rFonts w:ascii="Times New Roman" w:hAnsi="Times New Roman" w:cs="Times New Roman"/>
          <w:color w:val="000000" w:themeColor="text1"/>
          <w:sz w:val="24"/>
          <w:szCs w:val="24"/>
        </w:rPr>
        <w:t xml:space="preserve"> National Statistics, Regional Renewable Statistics, Regional Statistics 2003-2015: Unchanged Configuration Load Factors, (Department for Business, Energy &amp; Industrial Strategy, Gov.UK, 2014) </w:t>
      </w:r>
      <w:hyperlink r:id="rId5" w:history="1">
        <w:r w:rsidRPr="0079571F">
          <w:rPr>
            <w:rStyle w:val="Hyperlink"/>
            <w:rFonts w:ascii="Times New Roman" w:hAnsi="Times New Roman" w:cs="Times New Roman"/>
            <w:color w:val="000000" w:themeColor="text1"/>
            <w:sz w:val="24"/>
            <w:szCs w:val="24"/>
          </w:rPr>
          <w:t>https://www.gov.uk/government/statistics/regional-renewable-statistics</w:t>
        </w:r>
      </w:hyperlink>
      <w:r w:rsidRPr="0079571F">
        <w:rPr>
          <w:rFonts w:ascii="Times New Roman" w:hAnsi="Times New Roman" w:cs="Times New Roman"/>
          <w:color w:val="000000" w:themeColor="text1"/>
          <w:sz w:val="24"/>
          <w:szCs w:val="24"/>
        </w:rPr>
        <w:t xml:space="preserve"> (last visited 20/11/2015)</w:t>
      </w:r>
    </w:p>
  </w:endnote>
  <w:endnote w:id="16">
    <w:p w14:paraId="0D116883" w14:textId="77777777" w:rsidR="00552ED8" w:rsidRPr="0079571F" w:rsidRDefault="00552ED8" w:rsidP="00385C84">
      <w:pPr>
        <w:spacing w:after="0"/>
        <w:rPr>
          <w:rFonts w:ascii="Times New Roman" w:eastAsia="Times New Roman" w:hAnsi="Times New Roman" w:cs="Times New Roman"/>
          <w:color w:val="000000" w:themeColor="text1"/>
          <w:sz w:val="24"/>
          <w:szCs w:val="24"/>
          <w:lang w:eastAsia="en-GB"/>
        </w:rPr>
      </w:pPr>
      <w:r w:rsidRPr="0079571F">
        <w:rPr>
          <w:rStyle w:val="EndnoteReference"/>
          <w:rFonts w:ascii="Times New Roman" w:hAnsi="Times New Roman" w:cs="Times New Roman"/>
          <w:color w:val="000000" w:themeColor="text1"/>
          <w:sz w:val="24"/>
          <w:szCs w:val="24"/>
        </w:rPr>
        <w:endnoteRef/>
      </w:r>
      <w:r w:rsidRPr="0079571F">
        <w:rPr>
          <w:rFonts w:ascii="Times New Roman" w:hAnsi="Times New Roman" w:cs="Times New Roman"/>
          <w:color w:val="000000" w:themeColor="text1"/>
          <w:sz w:val="24"/>
          <w:szCs w:val="24"/>
        </w:rPr>
        <w:t xml:space="preserve"> Ali, M., </w:t>
      </w:r>
      <w:proofErr w:type="spellStart"/>
      <w:r w:rsidRPr="0079571F">
        <w:rPr>
          <w:rFonts w:ascii="Times New Roman" w:hAnsi="Times New Roman" w:cs="Times New Roman"/>
          <w:color w:val="000000" w:themeColor="text1"/>
          <w:sz w:val="24"/>
          <w:szCs w:val="24"/>
        </w:rPr>
        <w:t>Matevosyan</w:t>
      </w:r>
      <w:proofErr w:type="spellEnd"/>
      <w:r w:rsidRPr="0079571F">
        <w:rPr>
          <w:rFonts w:ascii="Times New Roman" w:hAnsi="Times New Roman" w:cs="Times New Roman"/>
          <w:color w:val="000000" w:themeColor="text1"/>
          <w:sz w:val="24"/>
          <w:szCs w:val="24"/>
        </w:rPr>
        <w:t xml:space="preserve">, J. and </w:t>
      </w:r>
      <w:proofErr w:type="spellStart"/>
      <w:r w:rsidRPr="0079571F">
        <w:rPr>
          <w:rFonts w:ascii="Times New Roman" w:eastAsia="Times New Roman" w:hAnsi="Times New Roman" w:cs="Times New Roman"/>
          <w:color w:val="000000" w:themeColor="text1"/>
          <w:sz w:val="24"/>
          <w:szCs w:val="24"/>
          <w:lang w:eastAsia="en-GB"/>
        </w:rPr>
        <w:t>Milanovic</w:t>
      </w:r>
      <w:proofErr w:type="spellEnd"/>
      <w:r w:rsidRPr="0079571F">
        <w:rPr>
          <w:rFonts w:ascii="Times New Roman" w:eastAsia="Times New Roman" w:hAnsi="Times New Roman" w:cs="Times New Roman"/>
          <w:color w:val="000000" w:themeColor="text1"/>
          <w:sz w:val="24"/>
          <w:szCs w:val="24"/>
          <w:lang w:eastAsia="en-GB"/>
        </w:rPr>
        <w:t>, J.V. Probabilistic assessment of wind farm annual energy production. Electric Power Systems Research 89, 70– 79, (2012).</w:t>
      </w:r>
    </w:p>
  </w:endnote>
  <w:endnote w:id="17">
    <w:p w14:paraId="6FE31126" w14:textId="0529B570" w:rsidR="00552ED8" w:rsidRPr="0079571F" w:rsidRDefault="00552ED8" w:rsidP="007D226F">
      <w:pPr>
        <w:pStyle w:val="EndnoteText"/>
        <w:rPr>
          <w:rFonts w:ascii="Times New Roman" w:hAnsi="Times New Roman" w:cs="Times New Roman"/>
          <w:color w:val="000000" w:themeColor="text1"/>
          <w:sz w:val="24"/>
          <w:szCs w:val="24"/>
        </w:rPr>
      </w:pPr>
      <w:r w:rsidRPr="0079571F">
        <w:rPr>
          <w:rStyle w:val="EndnoteReference"/>
          <w:rFonts w:ascii="Times New Roman" w:hAnsi="Times New Roman" w:cs="Times New Roman"/>
          <w:color w:val="000000" w:themeColor="text1"/>
          <w:sz w:val="24"/>
          <w:szCs w:val="24"/>
        </w:rPr>
        <w:endnoteRef/>
      </w:r>
      <w:r w:rsidRPr="0079571F">
        <w:rPr>
          <w:rFonts w:ascii="Times New Roman" w:hAnsi="Times New Roman" w:cs="Times New Roman"/>
          <w:color w:val="000000" w:themeColor="text1"/>
          <w:sz w:val="24"/>
          <w:szCs w:val="24"/>
        </w:rPr>
        <w:t xml:space="preserve"> </w:t>
      </w:r>
      <w:proofErr w:type="spellStart"/>
      <w:r w:rsidRPr="0079571F">
        <w:rPr>
          <w:rFonts w:ascii="Times New Roman" w:hAnsi="Times New Roman" w:cs="Times New Roman"/>
          <w:sz w:val="24"/>
          <w:szCs w:val="24"/>
        </w:rPr>
        <w:t>EnergyPlus</w:t>
      </w:r>
      <w:proofErr w:type="spellEnd"/>
      <w:r w:rsidRPr="0079571F">
        <w:rPr>
          <w:rFonts w:ascii="Times New Roman" w:hAnsi="Times New Roman" w:cs="Times New Roman"/>
          <w:sz w:val="24"/>
          <w:szCs w:val="24"/>
        </w:rPr>
        <w:t xml:space="preserve"> Engineering Reference, Version 8.7, DOE, (2017).</w:t>
      </w:r>
    </w:p>
  </w:endnote>
  <w:endnote w:id="18">
    <w:p w14:paraId="7515DB68" w14:textId="16EBC210" w:rsidR="00552ED8" w:rsidRPr="0079571F" w:rsidRDefault="00552ED8" w:rsidP="007D226F">
      <w:pPr>
        <w:pStyle w:val="EndnoteText"/>
        <w:rPr>
          <w:rFonts w:ascii="Times New Roman" w:hAnsi="Times New Roman" w:cs="Times New Roman"/>
          <w:color w:val="000000" w:themeColor="text1"/>
          <w:sz w:val="24"/>
          <w:szCs w:val="24"/>
        </w:rPr>
      </w:pPr>
      <w:r w:rsidRPr="0079571F">
        <w:rPr>
          <w:rStyle w:val="EndnoteReference"/>
          <w:rFonts w:ascii="Times New Roman" w:hAnsi="Times New Roman" w:cs="Times New Roman"/>
          <w:color w:val="000000" w:themeColor="text1"/>
          <w:sz w:val="24"/>
          <w:szCs w:val="24"/>
        </w:rPr>
        <w:endnoteRef/>
      </w:r>
      <w:r w:rsidRPr="0079571F">
        <w:rPr>
          <w:rFonts w:ascii="Times New Roman" w:hAnsi="Times New Roman" w:cs="Times New Roman"/>
          <w:color w:val="000000" w:themeColor="text1"/>
          <w:sz w:val="24"/>
          <w:szCs w:val="24"/>
        </w:rPr>
        <w:t xml:space="preserve"> </w:t>
      </w:r>
      <w:r w:rsidRPr="0079571F">
        <w:rPr>
          <w:rFonts w:ascii="Times New Roman" w:hAnsi="Times New Roman" w:cs="Times New Roman"/>
          <w:color w:val="000000" w:themeColor="text1"/>
          <w:sz w:val="24"/>
          <w:szCs w:val="24"/>
          <w:lang w:val="en"/>
        </w:rPr>
        <w:t>Taylor</w:t>
      </w:r>
      <w:r w:rsidRPr="0079571F">
        <w:rPr>
          <w:rFonts w:ascii="Times New Roman" w:hAnsi="Times New Roman" w:cs="Times New Roman"/>
          <w:i/>
          <w:iCs/>
          <w:color w:val="000000" w:themeColor="text1"/>
          <w:sz w:val="24"/>
          <w:szCs w:val="24"/>
          <w:lang w:val="en"/>
        </w:rPr>
        <w:t xml:space="preserve"> J.,</w:t>
      </w:r>
      <w:r w:rsidRPr="0079571F">
        <w:rPr>
          <w:rFonts w:ascii="Times New Roman" w:hAnsi="Times New Roman" w:cs="Times New Roman"/>
          <w:color w:val="000000" w:themeColor="text1"/>
          <w:sz w:val="24"/>
          <w:szCs w:val="24"/>
          <w:lang w:val="en"/>
        </w:rPr>
        <w:t xml:space="preserve"> </w:t>
      </w:r>
      <w:proofErr w:type="spellStart"/>
      <w:r w:rsidRPr="0079571F">
        <w:rPr>
          <w:rFonts w:ascii="Times New Roman" w:hAnsi="Times New Roman" w:cs="Times New Roman"/>
          <w:color w:val="000000" w:themeColor="text1"/>
          <w:sz w:val="24"/>
          <w:szCs w:val="24"/>
          <w:lang w:val="en"/>
        </w:rPr>
        <w:t>Leloux</w:t>
      </w:r>
      <w:proofErr w:type="spellEnd"/>
      <w:r w:rsidRPr="0079571F">
        <w:rPr>
          <w:rFonts w:ascii="Times New Roman" w:hAnsi="Times New Roman" w:cs="Times New Roman"/>
          <w:i/>
          <w:iCs/>
          <w:color w:val="000000" w:themeColor="text1"/>
          <w:sz w:val="24"/>
          <w:szCs w:val="24"/>
          <w:lang w:val="en"/>
        </w:rPr>
        <w:t xml:space="preserve"> J,</w:t>
      </w:r>
      <w:r w:rsidRPr="0079571F">
        <w:rPr>
          <w:rFonts w:ascii="Times New Roman" w:hAnsi="Times New Roman" w:cs="Times New Roman"/>
          <w:color w:val="000000" w:themeColor="text1"/>
          <w:sz w:val="24"/>
          <w:szCs w:val="24"/>
          <w:lang w:val="en"/>
        </w:rPr>
        <w:t xml:space="preserve"> </w:t>
      </w:r>
      <w:proofErr w:type="spellStart"/>
      <w:r w:rsidRPr="0079571F">
        <w:rPr>
          <w:rFonts w:ascii="Times New Roman" w:hAnsi="Times New Roman" w:cs="Times New Roman"/>
          <w:color w:val="000000" w:themeColor="text1"/>
          <w:sz w:val="24"/>
          <w:szCs w:val="24"/>
          <w:lang w:val="en"/>
        </w:rPr>
        <w:t>Everard</w:t>
      </w:r>
      <w:proofErr w:type="spellEnd"/>
      <w:r w:rsidRPr="0079571F">
        <w:rPr>
          <w:rFonts w:ascii="Times New Roman" w:hAnsi="Times New Roman" w:cs="Times New Roman"/>
          <w:color w:val="000000" w:themeColor="text1"/>
          <w:sz w:val="24"/>
          <w:szCs w:val="24"/>
          <w:lang w:val="en"/>
        </w:rPr>
        <w:t>, A. M., Briggs J.</w:t>
      </w:r>
      <w:r w:rsidR="00890589">
        <w:rPr>
          <w:rFonts w:ascii="Times New Roman" w:hAnsi="Times New Roman" w:cs="Times New Roman"/>
          <w:color w:val="000000" w:themeColor="text1"/>
          <w:sz w:val="24"/>
          <w:szCs w:val="24"/>
          <w:lang w:val="en"/>
        </w:rPr>
        <w:t xml:space="preserve"> and</w:t>
      </w:r>
      <w:r w:rsidRPr="0079571F">
        <w:rPr>
          <w:rFonts w:ascii="Times New Roman" w:hAnsi="Times New Roman" w:cs="Times New Roman"/>
          <w:color w:val="000000" w:themeColor="text1"/>
          <w:sz w:val="24"/>
          <w:szCs w:val="24"/>
          <w:lang w:val="en"/>
        </w:rPr>
        <w:t xml:space="preserve"> Buckley A.</w:t>
      </w:r>
      <w:r w:rsidRPr="0079571F">
        <w:rPr>
          <w:rFonts w:ascii="Times New Roman" w:hAnsi="Times New Roman" w:cs="Times New Roman"/>
          <w:i/>
          <w:iCs/>
          <w:color w:val="000000" w:themeColor="text1"/>
          <w:sz w:val="24"/>
          <w:szCs w:val="24"/>
          <w:lang w:val="en"/>
        </w:rPr>
        <w:t xml:space="preserve"> </w:t>
      </w:r>
      <w:r w:rsidRPr="00890589">
        <w:rPr>
          <w:rFonts w:ascii="Times New Roman" w:hAnsi="Times New Roman" w:cs="Times New Roman"/>
          <w:iCs/>
          <w:color w:val="000000" w:themeColor="text1"/>
          <w:sz w:val="24"/>
          <w:szCs w:val="24"/>
          <w:lang w:val="en"/>
        </w:rPr>
        <w:t>Monitoring thousands of distributed PV systems in the UK: Energy production and performance</w:t>
      </w:r>
      <w:r w:rsidRPr="00890589">
        <w:rPr>
          <w:rFonts w:ascii="Times New Roman" w:hAnsi="Times New Roman" w:cs="Times New Roman"/>
          <w:color w:val="000000" w:themeColor="text1"/>
          <w:sz w:val="24"/>
          <w:szCs w:val="24"/>
          <w:lang w:val="en"/>
        </w:rPr>
        <w:t>,</w:t>
      </w:r>
      <w:r w:rsidRPr="0079571F">
        <w:rPr>
          <w:rFonts w:ascii="Times New Roman" w:hAnsi="Times New Roman" w:cs="Times New Roman"/>
          <w:color w:val="000000" w:themeColor="text1"/>
          <w:sz w:val="24"/>
          <w:szCs w:val="24"/>
          <w:lang w:val="en"/>
        </w:rPr>
        <w:t xml:space="preserve"> PVSAT-11 (2015)</w:t>
      </w:r>
    </w:p>
  </w:endnote>
  <w:endnote w:id="19">
    <w:p w14:paraId="09CFE8AC" w14:textId="77777777" w:rsidR="00552ED8" w:rsidRPr="0079571F" w:rsidRDefault="00552ED8" w:rsidP="00327AA2">
      <w:pPr>
        <w:pStyle w:val="EndnoteText"/>
        <w:rPr>
          <w:rFonts w:ascii="Times New Roman" w:hAnsi="Times New Roman" w:cs="Times New Roman"/>
          <w:sz w:val="24"/>
          <w:szCs w:val="24"/>
        </w:rPr>
      </w:pPr>
      <w:r w:rsidRPr="004F4FE7">
        <w:rPr>
          <w:rStyle w:val="EndnoteReference"/>
          <w:rFonts w:ascii="Times New Roman" w:hAnsi="Times New Roman" w:cs="Times New Roman"/>
          <w:sz w:val="24"/>
          <w:szCs w:val="24"/>
        </w:rPr>
        <w:endnoteRef/>
      </w:r>
      <w:r w:rsidRPr="004F4FE7">
        <w:rPr>
          <w:rFonts w:ascii="Times New Roman" w:hAnsi="Times New Roman" w:cs="Times New Roman"/>
          <w:sz w:val="24"/>
          <w:szCs w:val="24"/>
        </w:rPr>
        <w:t xml:space="preserve"> </w:t>
      </w:r>
      <w:r w:rsidRPr="0079571F">
        <w:rPr>
          <w:rFonts w:ascii="Times New Roman" w:hAnsi="Times New Roman" w:cs="Times New Roman"/>
          <w:sz w:val="24"/>
          <w:szCs w:val="24"/>
        </w:rPr>
        <w:t xml:space="preserve">Bird, L., Cochran, J., and Xi Wang, X., </w:t>
      </w:r>
      <w:r w:rsidRPr="0079571F">
        <w:rPr>
          <w:rFonts w:ascii="Times New Roman" w:hAnsi="Times New Roman" w:cs="Times New Roman"/>
          <w:bCs/>
          <w:sz w:val="24"/>
          <w:szCs w:val="24"/>
        </w:rPr>
        <w:t xml:space="preserve">Wind and Solar Energy Curtailment: Experience and Practices in the United States, </w:t>
      </w:r>
      <w:r w:rsidRPr="0079571F">
        <w:rPr>
          <w:rFonts w:ascii="Times New Roman" w:hAnsi="Times New Roman" w:cs="Times New Roman"/>
          <w:sz w:val="24"/>
          <w:szCs w:val="24"/>
        </w:rPr>
        <w:t>NREL, (2014).</w:t>
      </w:r>
    </w:p>
  </w:endnote>
  <w:endnote w:id="20">
    <w:p w14:paraId="0759E2D6" w14:textId="6D80A425" w:rsidR="00552ED8" w:rsidRDefault="00552ED8">
      <w:pPr>
        <w:pStyle w:val="EndnoteText"/>
      </w:pPr>
      <w:r>
        <w:rPr>
          <w:rStyle w:val="EndnoteReference"/>
        </w:rPr>
        <w:endnoteRef/>
      </w:r>
      <w:r>
        <w:t xml:space="preserve"> </w:t>
      </w:r>
      <w:r w:rsidRPr="00FF4E03">
        <w:rPr>
          <w:rFonts w:ascii="Times New Roman" w:hAnsi="Times New Roman" w:cs="Times New Roman"/>
          <w:sz w:val="24"/>
          <w:szCs w:val="24"/>
        </w:rPr>
        <w:t xml:space="preserve"> Lund H. Large-scale integration of optimal combinations of PV, wind and wave power into the electricity supply. Renew Energy 2006</w:t>
      </w:r>
      <w:r w:rsidR="00F93F87">
        <w:rPr>
          <w:rFonts w:ascii="Times New Roman" w:hAnsi="Times New Roman" w:cs="Times New Roman"/>
          <w:sz w:val="24"/>
          <w:szCs w:val="24"/>
        </w:rPr>
        <w:t xml:space="preserve">, </w:t>
      </w:r>
      <w:r w:rsidRPr="00FF4E03">
        <w:rPr>
          <w:rFonts w:ascii="Times New Roman" w:hAnsi="Times New Roman" w:cs="Times New Roman"/>
          <w:sz w:val="24"/>
          <w:szCs w:val="24"/>
        </w:rPr>
        <w:t>31(4):503e15.</w:t>
      </w:r>
    </w:p>
  </w:endnote>
  <w:endnote w:id="21">
    <w:p w14:paraId="3F2E33E4" w14:textId="056FCD1C" w:rsidR="00552ED8" w:rsidRPr="00FF4E03" w:rsidRDefault="00552ED8" w:rsidP="00890589">
      <w:pPr>
        <w:pStyle w:val="Default"/>
        <w:rPr>
          <w:rFonts w:ascii="Times New Roman" w:hAnsi="Times New Roman" w:cs="Times New Roman"/>
        </w:rPr>
      </w:pPr>
      <w:r>
        <w:rPr>
          <w:rStyle w:val="EndnoteReference"/>
        </w:rPr>
        <w:endnoteRef/>
      </w:r>
      <w:r>
        <w:t xml:space="preserve"> </w:t>
      </w:r>
      <w:r w:rsidRPr="00FF4E03">
        <w:rPr>
          <w:rFonts w:ascii="Times New Roman" w:hAnsi="Times New Roman" w:cs="Times New Roman"/>
        </w:rPr>
        <w:t>H. Lund, “</w:t>
      </w:r>
      <w:proofErr w:type="spellStart"/>
      <w:r w:rsidRPr="00FF4E03">
        <w:rPr>
          <w:rFonts w:ascii="Times New Roman" w:hAnsi="Times New Roman" w:cs="Times New Roman"/>
        </w:rPr>
        <w:t>EnergyPLAN</w:t>
      </w:r>
      <w:proofErr w:type="spellEnd"/>
      <w:r w:rsidRPr="00FF4E03">
        <w:rPr>
          <w:rFonts w:ascii="Times New Roman" w:hAnsi="Times New Roman" w:cs="Times New Roman"/>
        </w:rPr>
        <w:t>: Advanced Energy Systems Analysis Computer Model,” Aalborg University, 2012.</w:t>
      </w:r>
    </w:p>
  </w:endnote>
  <w:endnote w:id="22">
    <w:p w14:paraId="39C9F2A0" w14:textId="3891F9E6" w:rsidR="00552ED8" w:rsidRDefault="00552ED8">
      <w:pPr>
        <w:pStyle w:val="EndnoteText"/>
      </w:pPr>
      <w:r>
        <w:rPr>
          <w:rStyle w:val="EndnoteReference"/>
        </w:rPr>
        <w:endnoteRef/>
      </w:r>
      <w:r>
        <w:t xml:space="preserve"> </w:t>
      </w:r>
      <w:hyperlink r:id="rId6" w:anchor="!" w:history="1">
        <w:r w:rsidRPr="0079571F">
          <w:rPr>
            <w:rStyle w:val="text2"/>
            <w:rFonts w:ascii="Times New Roman" w:hAnsi="Times New Roman" w:cs="Times New Roman"/>
            <w:sz w:val="24"/>
            <w:szCs w:val="24"/>
            <w:lang w:val="en"/>
          </w:rPr>
          <w:t>Andresen</w:t>
        </w:r>
      </w:hyperlink>
      <w:r w:rsidRPr="0079571F">
        <w:rPr>
          <w:rFonts w:ascii="Times New Roman" w:hAnsi="Times New Roman" w:cs="Times New Roman"/>
          <w:sz w:val="24"/>
          <w:szCs w:val="24"/>
          <w:lang w:val="en"/>
        </w:rPr>
        <w:t xml:space="preserve">, G.B., </w:t>
      </w:r>
      <w:hyperlink r:id="rId7" w:anchor="!" w:history="1">
        <w:r w:rsidRPr="0079571F">
          <w:rPr>
            <w:rStyle w:val="text2"/>
            <w:rFonts w:ascii="Times New Roman" w:hAnsi="Times New Roman" w:cs="Times New Roman"/>
            <w:sz w:val="24"/>
            <w:szCs w:val="24"/>
            <w:lang w:val="en"/>
          </w:rPr>
          <w:t>Rodriguez</w:t>
        </w:r>
      </w:hyperlink>
      <w:r w:rsidRPr="0079571F">
        <w:rPr>
          <w:rFonts w:ascii="Times New Roman" w:hAnsi="Times New Roman" w:cs="Times New Roman"/>
          <w:sz w:val="24"/>
          <w:szCs w:val="24"/>
          <w:lang w:val="en"/>
        </w:rPr>
        <w:t xml:space="preserve">, R.A., </w:t>
      </w:r>
      <w:hyperlink r:id="rId8" w:anchor="!" w:history="1">
        <w:r w:rsidRPr="0079571F">
          <w:rPr>
            <w:rStyle w:val="text2"/>
            <w:rFonts w:ascii="Times New Roman" w:hAnsi="Times New Roman" w:cs="Times New Roman"/>
            <w:sz w:val="24"/>
            <w:szCs w:val="24"/>
            <w:lang w:val="en"/>
          </w:rPr>
          <w:t>Becker</w:t>
        </w:r>
      </w:hyperlink>
      <w:r w:rsidRPr="0079571F">
        <w:rPr>
          <w:rFonts w:ascii="Times New Roman" w:hAnsi="Times New Roman" w:cs="Times New Roman"/>
          <w:sz w:val="24"/>
          <w:szCs w:val="24"/>
          <w:lang w:val="en"/>
        </w:rPr>
        <w:t xml:space="preserve">, S., </w:t>
      </w:r>
      <w:hyperlink r:id="rId9" w:anchor="!" w:history="1">
        <w:r w:rsidRPr="0079571F">
          <w:rPr>
            <w:rStyle w:val="text2"/>
            <w:rFonts w:ascii="Times New Roman" w:hAnsi="Times New Roman" w:cs="Times New Roman"/>
            <w:sz w:val="24"/>
            <w:szCs w:val="24"/>
            <w:lang w:val="en"/>
          </w:rPr>
          <w:t>Greiner</w:t>
        </w:r>
      </w:hyperlink>
      <w:r w:rsidRPr="0079571F">
        <w:rPr>
          <w:rFonts w:ascii="Times New Roman" w:hAnsi="Times New Roman" w:cs="Times New Roman"/>
          <w:sz w:val="24"/>
          <w:szCs w:val="24"/>
          <w:lang w:val="en"/>
        </w:rPr>
        <w:t xml:space="preserve">, M. </w:t>
      </w:r>
      <w:r w:rsidRPr="0079571F">
        <w:rPr>
          <w:rStyle w:val="title-text"/>
          <w:rFonts w:ascii="Times New Roman" w:hAnsi="Times New Roman" w:cs="Times New Roman"/>
          <w:sz w:val="24"/>
          <w:szCs w:val="24"/>
          <w:lang w:val="en"/>
        </w:rPr>
        <w:t xml:space="preserve">The potential for arbitrage of wind and solar surplus power in Denmark, </w:t>
      </w:r>
      <w:hyperlink r:id="rId10" w:tooltip="Go to Energy on ScienceDirect" w:history="1">
        <w:r w:rsidRPr="00890589">
          <w:rPr>
            <w:rStyle w:val="Hyperlink"/>
            <w:rFonts w:ascii="Times New Roman" w:hAnsi="Times New Roman" w:cs="Times New Roman"/>
            <w:color w:val="auto"/>
            <w:sz w:val="24"/>
            <w:szCs w:val="24"/>
            <w:u w:val="none"/>
            <w:lang w:val="en"/>
          </w:rPr>
          <w:t>Energy</w:t>
        </w:r>
      </w:hyperlink>
      <w:r w:rsidRPr="0079571F">
        <w:rPr>
          <w:rFonts w:ascii="Times New Roman" w:hAnsi="Times New Roman" w:cs="Times New Roman"/>
          <w:b/>
          <w:sz w:val="24"/>
          <w:szCs w:val="24"/>
          <w:lang w:val="en"/>
        </w:rPr>
        <w:t xml:space="preserve">, </w:t>
      </w:r>
      <w:hyperlink r:id="rId11" w:tooltip="Go to table of contents for this volume/issue" w:history="1">
        <w:r w:rsidRPr="0079571F">
          <w:rPr>
            <w:rStyle w:val="Hyperlink"/>
            <w:rFonts w:ascii="Times New Roman" w:hAnsi="Times New Roman" w:cs="Times New Roman"/>
            <w:b/>
            <w:color w:val="auto"/>
            <w:sz w:val="24"/>
            <w:szCs w:val="24"/>
            <w:u w:val="none"/>
            <w:lang w:val="en"/>
          </w:rPr>
          <w:t>76</w:t>
        </w:r>
      </w:hyperlink>
      <w:r w:rsidRPr="0079571F">
        <w:rPr>
          <w:rFonts w:ascii="Times New Roman" w:hAnsi="Times New Roman" w:cs="Times New Roman"/>
          <w:sz w:val="24"/>
          <w:szCs w:val="24"/>
          <w:lang w:val="en"/>
        </w:rPr>
        <w:t>, 49-58, (2014).</w:t>
      </w:r>
    </w:p>
  </w:endnote>
  <w:endnote w:id="23">
    <w:p w14:paraId="4E59C38D" w14:textId="7B261274" w:rsidR="00552ED8" w:rsidRPr="004F4FE7" w:rsidRDefault="00552ED8" w:rsidP="006C5127">
      <w:pPr>
        <w:pStyle w:val="EndnoteText"/>
        <w:rPr>
          <w:rFonts w:ascii="Times New Roman" w:hAnsi="Times New Roman" w:cs="Times New Roman"/>
          <w:sz w:val="24"/>
          <w:szCs w:val="24"/>
        </w:rPr>
      </w:pPr>
      <w:r w:rsidRPr="004F4FE7">
        <w:rPr>
          <w:rStyle w:val="EndnoteReference"/>
          <w:rFonts w:ascii="Times New Roman" w:hAnsi="Times New Roman" w:cs="Times New Roman"/>
          <w:sz w:val="24"/>
          <w:szCs w:val="24"/>
        </w:rPr>
        <w:endnoteRef/>
      </w:r>
      <w:r w:rsidRPr="004F4FE7">
        <w:rPr>
          <w:rFonts w:ascii="Times New Roman" w:hAnsi="Times New Roman" w:cs="Times New Roman"/>
          <w:sz w:val="24"/>
          <w:szCs w:val="24"/>
        </w:rPr>
        <w:t xml:space="preserve"> </w:t>
      </w:r>
      <w:r w:rsidRPr="0079571F">
        <w:rPr>
          <w:rStyle w:val="text"/>
          <w:rFonts w:ascii="Times New Roman" w:hAnsi="Times New Roman" w:cs="Times New Roman"/>
          <w:sz w:val="24"/>
          <w:szCs w:val="24"/>
        </w:rPr>
        <w:t>W</w:t>
      </w:r>
      <w:r w:rsidRPr="00890589">
        <w:rPr>
          <w:rStyle w:val="text"/>
          <w:rFonts w:ascii="Times New Roman" w:hAnsi="Times New Roman" w:cs="Times New Roman"/>
          <w:sz w:val="24"/>
          <w:szCs w:val="24"/>
        </w:rPr>
        <w:t>ild</w:t>
      </w:r>
      <w:r w:rsidRPr="00890589">
        <w:rPr>
          <w:rFonts w:ascii="Times New Roman" w:hAnsi="Times New Roman" w:cs="Times New Roman"/>
          <w:sz w:val="24"/>
          <w:szCs w:val="24"/>
        </w:rPr>
        <w:t xml:space="preserve">, M., </w:t>
      </w:r>
      <w:hyperlink r:id="rId12" w:history="1">
        <w:r w:rsidRPr="00890589">
          <w:rPr>
            <w:rStyle w:val="Hyperlink"/>
            <w:rFonts w:ascii="Times New Roman" w:hAnsi="Times New Roman" w:cs="Times New Roman"/>
            <w:color w:val="auto"/>
            <w:sz w:val="24"/>
            <w:szCs w:val="24"/>
            <w:u w:val="none"/>
            <w:lang w:val="en"/>
          </w:rPr>
          <w:t>Global dimming and brightening: A review</w:t>
        </w:r>
      </w:hyperlink>
      <w:r w:rsidRPr="00890589">
        <w:rPr>
          <w:rStyle w:val="hlfld-title"/>
          <w:rFonts w:ascii="Times New Roman" w:hAnsi="Times New Roman" w:cs="Times New Roman"/>
          <w:sz w:val="24"/>
          <w:szCs w:val="24"/>
          <w:lang w:val="en"/>
        </w:rPr>
        <w:t xml:space="preserve">, </w:t>
      </w:r>
      <w:hyperlink r:id="rId13" w:history="1">
        <w:r w:rsidRPr="00890589">
          <w:rPr>
            <w:rStyle w:val="Hyperlink"/>
            <w:rFonts w:ascii="Times New Roman" w:hAnsi="Times New Roman" w:cs="Times New Roman"/>
            <w:color w:val="auto"/>
            <w:sz w:val="24"/>
            <w:szCs w:val="24"/>
            <w:u w:val="none"/>
            <w:lang w:val="en"/>
          </w:rPr>
          <w:t>Journal of Geophysical Research: Atmospheres</w:t>
        </w:r>
      </w:hyperlink>
      <w:r w:rsidRPr="00890589">
        <w:rPr>
          <w:rFonts w:ascii="Times New Roman" w:hAnsi="Times New Roman" w:cs="Times New Roman"/>
          <w:sz w:val="24"/>
          <w:szCs w:val="24"/>
          <w:lang w:val="en"/>
        </w:rPr>
        <w:t>, 114,</w:t>
      </w:r>
      <w:r w:rsidRPr="00890589">
        <w:rPr>
          <w:rFonts w:ascii="Times New Roman" w:hAnsi="Times New Roman" w:cs="Times New Roman"/>
          <w:sz w:val="24"/>
          <w:szCs w:val="24"/>
        </w:rPr>
        <w:t xml:space="preserve"> I</w:t>
      </w:r>
      <w:r w:rsidRPr="0079571F">
        <w:rPr>
          <w:rFonts w:ascii="Times New Roman" w:hAnsi="Times New Roman" w:cs="Times New Roman"/>
          <w:sz w:val="24"/>
          <w:szCs w:val="24"/>
        </w:rPr>
        <w:t>ssue D10 (2009), doi:10.1029/2008JD011470.</w:t>
      </w:r>
    </w:p>
  </w:endnote>
  <w:endnote w:id="24">
    <w:p w14:paraId="4A4DE823" w14:textId="2D1C59DB" w:rsidR="00552ED8" w:rsidRPr="004F4FE7" w:rsidRDefault="00552ED8" w:rsidP="00FF4E03">
      <w:pPr>
        <w:pStyle w:val="Heading1"/>
        <w:spacing w:before="0" w:beforeAutospacing="0" w:after="0" w:afterAutospacing="0"/>
      </w:pPr>
      <w:r w:rsidRPr="004F4FE7">
        <w:rPr>
          <w:rStyle w:val="EndnoteReference"/>
          <w:sz w:val="24"/>
          <w:szCs w:val="24"/>
        </w:rPr>
        <w:endnoteRef/>
      </w:r>
      <w:hyperlink r:id="rId14" w:anchor="!" w:history="1">
        <w:proofErr w:type="spellStart"/>
        <w:r w:rsidRPr="004F4FE7">
          <w:rPr>
            <w:rStyle w:val="text"/>
            <w:b w:val="0"/>
            <w:sz w:val="24"/>
            <w:szCs w:val="24"/>
          </w:rPr>
          <w:t>Müller,</w:t>
        </w:r>
      </w:hyperlink>
      <w:r w:rsidRPr="004F4FE7">
        <w:rPr>
          <w:b w:val="0"/>
          <w:sz w:val="24"/>
          <w:szCs w:val="24"/>
        </w:rPr>
        <w:t>B</w:t>
      </w:r>
      <w:proofErr w:type="spellEnd"/>
      <w:r w:rsidRPr="004F4FE7">
        <w:rPr>
          <w:b w:val="0"/>
          <w:sz w:val="24"/>
          <w:szCs w:val="24"/>
        </w:rPr>
        <w:t xml:space="preserve">., </w:t>
      </w:r>
      <w:proofErr w:type="spellStart"/>
      <w:r w:rsidRPr="004F4FE7">
        <w:rPr>
          <w:rStyle w:val="text"/>
          <w:b w:val="0"/>
          <w:sz w:val="24"/>
          <w:szCs w:val="24"/>
        </w:rPr>
        <w:t>Wild</w:t>
      </w:r>
      <w:r w:rsidRPr="004F4FE7">
        <w:rPr>
          <w:b w:val="0"/>
          <w:sz w:val="24"/>
          <w:szCs w:val="24"/>
        </w:rPr>
        <w:t>,M</w:t>
      </w:r>
      <w:proofErr w:type="spellEnd"/>
      <w:r w:rsidRPr="004F4FE7">
        <w:rPr>
          <w:b w:val="0"/>
          <w:sz w:val="24"/>
          <w:szCs w:val="24"/>
        </w:rPr>
        <w:t xml:space="preserve">., </w:t>
      </w:r>
      <w:hyperlink r:id="rId15" w:anchor="!" w:history="1">
        <w:proofErr w:type="spellStart"/>
        <w:r w:rsidRPr="004F4FE7">
          <w:rPr>
            <w:rStyle w:val="text"/>
            <w:b w:val="0"/>
            <w:sz w:val="24"/>
            <w:szCs w:val="24"/>
          </w:rPr>
          <w:t>Driesse</w:t>
        </w:r>
        <w:proofErr w:type="spellEnd"/>
      </w:hyperlink>
      <w:r w:rsidRPr="004F4FE7">
        <w:rPr>
          <w:b w:val="0"/>
          <w:sz w:val="24"/>
          <w:szCs w:val="24"/>
        </w:rPr>
        <w:t xml:space="preserve">, A. and </w:t>
      </w:r>
      <w:r w:rsidRPr="004F4FE7">
        <w:rPr>
          <w:rStyle w:val="text"/>
          <w:b w:val="0"/>
          <w:sz w:val="24"/>
          <w:szCs w:val="24"/>
        </w:rPr>
        <w:t xml:space="preserve">Behrens K. </w:t>
      </w:r>
      <w:r w:rsidRPr="004F4FE7">
        <w:rPr>
          <w:rStyle w:val="title-text"/>
          <w:b w:val="0"/>
          <w:sz w:val="24"/>
          <w:szCs w:val="24"/>
        </w:rPr>
        <w:t xml:space="preserve">Rethinking solar resource assessments in the context of global dimming and brightening, </w:t>
      </w:r>
      <w:r w:rsidRPr="0079571F">
        <w:rPr>
          <w:rStyle w:val="title-text"/>
          <w:sz w:val="24"/>
          <w:szCs w:val="24"/>
        </w:rPr>
        <w:t xml:space="preserve"> </w:t>
      </w:r>
      <w:hyperlink r:id="rId16" w:tooltip="Go to Solar Energy on ScienceDirect" w:history="1">
        <w:r w:rsidRPr="00890589">
          <w:rPr>
            <w:rStyle w:val="Hyperlink"/>
            <w:b w:val="0"/>
            <w:color w:val="auto"/>
            <w:sz w:val="24"/>
            <w:szCs w:val="24"/>
            <w:u w:val="none"/>
          </w:rPr>
          <w:t>Solar Energy</w:t>
        </w:r>
      </w:hyperlink>
      <w:r w:rsidRPr="00890589">
        <w:rPr>
          <w:rStyle w:val="size-xl"/>
          <w:b w:val="0"/>
          <w:sz w:val="24"/>
          <w:szCs w:val="24"/>
        </w:rPr>
        <w:t xml:space="preserve">, </w:t>
      </w:r>
      <w:hyperlink r:id="rId17" w:tooltip="Go to table of contents for this volume/issue" w:history="1">
        <w:r w:rsidRPr="00890589">
          <w:rPr>
            <w:rStyle w:val="Hyperlink"/>
            <w:b w:val="0"/>
            <w:color w:val="auto"/>
            <w:sz w:val="24"/>
            <w:szCs w:val="24"/>
            <w:u w:val="none"/>
          </w:rPr>
          <w:t xml:space="preserve"> 99</w:t>
        </w:r>
      </w:hyperlink>
      <w:r w:rsidRPr="00890589">
        <w:rPr>
          <w:rStyle w:val="size-m"/>
          <w:b w:val="0"/>
          <w:sz w:val="24"/>
          <w:szCs w:val="24"/>
        </w:rPr>
        <w:t>,</w:t>
      </w:r>
      <w:r w:rsidRPr="0079571F">
        <w:rPr>
          <w:rStyle w:val="size-m"/>
          <w:sz w:val="24"/>
          <w:szCs w:val="24"/>
        </w:rPr>
        <w:t xml:space="preserve">  </w:t>
      </w:r>
      <w:r w:rsidRPr="004F4FE7">
        <w:rPr>
          <w:rStyle w:val="size-m"/>
          <w:b w:val="0"/>
          <w:sz w:val="24"/>
          <w:szCs w:val="24"/>
        </w:rPr>
        <w:t>272-282 (2014).</w:t>
      </w:r>
    </w:p>
  </w:endnote>
  <w:endnote w:id="25">
    <w:p w14:paraId="29CF5E02" w14:textId="7E9EE572" w:rsidR="00552ED8" w:rsidRPr="004F4FE7" w:rsidRDefault="00552ED8" w:rsidP="006C5127">
      <w:pPr>
        <w:autoSpaceDE w:val="0"/>
        <w:autoSpaceDN w:val="0"/>
        <w:adjustRightInd w:val="0"/>
        <w:spacing w:after="0" w:line="240" w:lineRule="auto"/>
        <w:rPr>
          <w:rFonts w:ascii="Times New Roman" w:hAnsi="Times New Roman" w:cs="Times New Roman"/>
          <w:sz w:val="24"/>
          <w:szCs w:val="24"/>
        </w:rPr>
      </w:pPr>
      <w:r w:rsidRPr="004F4FE7">
        <w:rPr>
          <w:rStyle w:val="EndnoteReference"/>
          <w:rFonts w:ascii="Times New Roman" w:hAnsi="Times New Roman" w:cs="Times New Roman"/>
          <w:sz w:val="24"/>
          <w:szCs w:val="24"/>
        </w:rPr>
        <w:endnoteRef/>
      </w:r>
      <w:r w:rsidRPr="004F4FE7">
        <w:rPr>
          <w:rFonts w:ascii="Times New Roman" w:hAnsi="Times New Roman" w:cs="Times New Roman"/>
          <w:sz w:val="24"/>
          <w:szCs w:val="24"/>
        </w:rPr>
        <w:t xml:space="preserve"> </w:t>
      </w:r>
      <w:proofErr w:type="spellStart"/>
      <w:r w:rsidRPr="0079571F">
        <w:rPr>
          <w:rFonts w:ascii="Times New Roman" w:hAnsi="Times New Roman" w:cs="Times New Roman"/>
          <w:sz w:val="24"/>
          <w:szCs w:val="24"/>
        </w:rPr>
        <w:t>Stjern</w:t>
      </w:r>
      <w:proofErr w:type="spellEnd"/>
      <w:r w:rsidRPr="0079571F">
        <w:rPr>
          <w:rFonts w:ascii="Times New Roman" w:hAnsi="Times New Roman" w:cs="Times New Roman"/>
          <w:sz w:val="24"/>
          <w:szCs w:val="24"/>
        </w:rPr>
        <w:t xml:space="preserve">, C. W., </w:t>
      </w:r>
      <w:proofErr w:type="spellStart"/>
      <w:r w:rsidRPr="0079571F">
        <w:rPr>
          <w:rFonts w:ascii="Times New Roman" w:hAnsi="Times New Roman" w:cs="Times New Roman"/>
          <w:sz w:val="24"/>
          <w:szCs w:val="24"/>
        </w:rPr>
        <w:t>Kristjansson</w:t>
      </w:r>
      <w:proofErr w:type="spellEnd"/>
      <w:r w:rsidRPr="0079571F">
        <w:rPr>
          <w:rFonts w:ascii="Times New Roman" w:hAnsi="Times New Roman" w:cs="Times New Roman"/>
          <w:sz w:val="24"/>
          <w:szCs w:val="24"/>
        </w:rPr>
        <w:t xml:space="preserve">, J. E. and Hansen A.W. Global dimming and global brightening: An analysis of surface radiation and cloud cover data in northern Europe, </w:t>
      </w:r>
      <w:r w:rsidRPr="00890589">
        <w:rPr>
          <w:rFonts w:ascii="Times New Roman" w:hAnsi="Times New Roman" w:cs="Times New Roman"/>
          <w:sz w:val="24"/>
          <w:szCs w:val="24"/>
        </w:rPr>
        <w:t xml:space="preserve">Int. J. </w:t>
      </w:r>
      <w:proofErr w:type="spellStart"/>
      <w:r w:rsidRPr="00890589">
        <w:rPr>
          <w:rFonts w:ascii="Times New Roman" w:hAnsi="Times New Roman" w:cs="Times New Roman"/>
          <w:sz w:val="24"/>
          <w:szCs w:val="24"/>
        </w:rPr>
        <w:t>Climatol</w:t>
      </w:r>
      <w:proofErr w:type="spellEnd"/>
      <w:r w:rsidRPr="00890589">
        <w:rPr>
          <w:rFonts w:ascii="Times New Roman" w:hAnsi="Times New Roman" w:cs="Times New Roman"/>
          <w:sz w:val="24"/>
          <w:szCs w:val="24"/>
        </w:rPr>
        <w:t>.</w:t>
      </w:r>
      <w:r w:rsidRPr="0079571F">
        <w:rPr>
          <w:rFonts w:ascii="Times New Roman" w:hAnsi="Times New Roman" w:cs="Times New Roman"/>
          <w:i/>
          <w:sz w:val="24"/>
          <w:szCs w:val="24"/>
        </w:rPr>
        <w:t>,</w:t>
      </w:r>
      <w:r w:rsidRPr="0079571F">
        <w:rPr>
          <w:rFonts w:ascii="Times New Roman" w:hAnsi="Times New Roman" w:cs="Times New Roman"/>
          <w:sz w:val="24"/>
          <w:szCs w:val="24"/>
        </w:rPr>
        <w:t xml:space="preserve"> </w:t>
      </w:r>
      <w:r w:rsidRPr="0079571F">
        <w:rPr>
          <w:rFonts w:ascii="Times New Roman" w:hAnsi="Times New Roman" w:cs="Times New Roman"/>
          <w:b/>
          <w:sz w:val="24"/>
          <w:szCs w:val="24"/>
        </w:rPr>
        <w:t>29</w:t>
      </w:r>
      <w:r w:rsidRPr="0079571F">
        <w:rPr>
          <w:rFonts w:ascii="Times New Roman" w:hAnsi="Times New Roman" w:cs="Times New Roman"/>
          <w:sz w:val="24"/>
          <w:szCs w:val="24"/>
        </w:rPr>
        <w:t>, 643 – 653 (2009), doi:10.1002/joc.1735.</w:t>
      </w:r>
    </w:p>
  </w:endnote>
  <w:endnote w:id="26">
    <w:p w14:paraId="628F27AE" w14:textId="77777777" w:rsidR="00552ED8" w:rsidRPr="0079571F" w:rsidRDefault="00552ED8" w:rsidP="00AF13CB">
      <w:pPr>
        <w:pStyle w:val="Default"/>
        <w:rPr>
          <w:rFonts w:ascii="Times New Roman" w:hAnsi="Times New Roman" w:cs="Times New Roman"/>
          <w:color w:val="000000" w:themeColor="text1"/>
        </w:rPr>
      </w:pPr>
      <w:r w:rsidRPr="0079571F">
        <w:rPr>
          <w:rStyle w:val="EndnoteReference"/>
          <w:rFonts w:ascii="Times New Roman" w:hAnsi="Times New Roman" w:cs="Times New Roman"/>
          <w:color w:val="000000" w:themeColor="text1"/>
        </w:rPr>
        <w:endnoteRef/>
      </w:r>
      <w:r w:rsidRPr="0079571F">
        <w:rPr>
          <w:rFonts w:ascii="Times New Roman" w:hAnsi="Times New Roman" w:cs="Times New Roman"/>
          <w:color w:val="000000" w:themeColor="text1"/>
        </w:rPr>
        <w:t xml:space="preserve"> Technology Roadmap: </w:t>
      </w:r>
      <w:r w:rsidRPr="0079571F">
        <w:rPr>
          <w:rStyle w:val="A12"/>
          <w:rFonts w:ascii="Times New Roman" w:hAnsi="Times New Roman" w:cs="Times New Roman"/>
          <w:color w:val="000000" w:themeColor="text1"/>
          <w:sz w:val="24"/>
          <w:szCs w:val="24"/>
        </w:rPr>
        <w:t>Hydropower. (</w:t>
      </w:r>
      <w:r w:rsidRPr="0079571F">
        <w:rPr>
          <w:rFonts w:ascii="Times New Roman" w:hAnsi="Times New Roman" w:cs="Times New Roman"/>
          <w:color w:val="000000" w:themeColor="text1"/>
        </w:rPr>
        <w:t>International Energy Agency, 2012)</w:t>
      </w:r>
    </w:p>
  </w:endnote>
  <w:endnote w:id="27">
    <w:p w14:paraId="5E7D7DFE" w14:textId="53771057" w:rsidR="00552ED8" w:rsidRPr="0079571F" w:rsidRDefault="00552ED8" w:rsidP="00C005E2">
      <w:pPr>
        <w:pStyle w:val="Heading1"/>
        <w:spacing w:before="0" w:beforeAutospacing="0" w:after="0" w:afterAutospacing="0"/>
        <w:rPr>
          <w:b w:val="0"/>
          <w:color w:val="000000" w:themeColor="text1"/>
          <w:sz w:val="24"/>
          <w:szCs w:val="24"/>
        </w:rPr>
      </w:pPr>
      <w:r w:rsidRPr="0079571F">
        <w:rPr>
          <w:rStyle w:val="EndnoteReference"/>
          <w:b w:val="0"/>
          <w:color w:val="000000" w:themeColor="text1"/>
          <w:sz w:val="24"/>
          <w:szCs w:val="24"/>
        </w:rPr>
        <w:endnoteRef/>
      </w:r>
      <w:r w:rsidRPr="0079571F">
        <w:rPr>
          <w:b w:val="0"/>
          <w:color w:val="000000" w:themeColor="text1"/>
          <w:sz w:val="24"/>
          <w:szCs w:val="24"/>
          <w:vertAlign w:val="superscript"/>
        </w:rPr>
        <w:t xml:space="preserve"> </w:t>
      </w:r>
      <w:r w:rsidRPr="0079571F">
        <w:rPr>
          <w:b w:val="0"/>
          <w:color w:val="000000" w:themeColor="text1"/>
          <w:sz w:val="24"/>
          <w:szCs w:val="24"/>
        </w:rPr>
        <w:t xml:space="preserve">Norwegian hydropower for large-scale electricity balancing needs - Pilot study of technical, environmental and social challenges. (SINTEF Energy research, 2014); </w:t>
      </w:r>
      <w:hyperlink r:id="rId18" w:history="1">
        <w:r w:rsidRPr="0079571F">
          <w:rPr>
            <w:rStyle w:val="Hyperlink"/>
            <w:b w:val="0"/>
            <w:color w:val="000000" w:themeColor="text1"/>
            <w:sz w:val="24"/>
            <w:szCs w:val="24"/>
          </w:rPr>
          <w:t>http://hdl.handle.net/11250/2384337</w:t>
        </w:r>
      </w:hyperlink>
    </w:p>
  </w:endnote>
  <w:endnote w:id="28">
    <w:p w14:paraId="5066130C" w14:textId="65E5E79A" w:rsidR="00552ED8" w:rsidRDefault="00552ED8" w:rsidP="001C656C">
      <w:pPr>
        <w:pStyle w:val="EndnoteText"/>
        <w:rPr>
          <w:rFonts w:ascii="Times New Roman" w:hAnsi="Times New Roman" w:cs="Times New Roman"/>
          <w:sz w:val="24"/>
          <w:szCs w:val="24"/>
        </w:rPr>
      </w:pPr>
      <w:r w:rsidRPr="001C656C">
        <w:rPr>
          <w:rStyle w:val="EndnoteReference"/>
          <w:rFonts w:ascii="Times New Roman" w:hAnsi="Times New Roman" w:cs="Times New Roman"/>
          <w:sz w:val="24"/>
          <w:szCs w:val="24"/>
        </w:rPr>
        <w:endnoteRef/>
      </w:r>
      <w:r w:rsidRPr="001C656C">
        <w:rPr>
          <w:rFonts w:ascii="Times New Roman" w:hAnsi="Times New Roman" w:cs="Times New Roman"/>
          <w:sz w:val="24"/>
          <w:szCs w:val="24"/>
        </w:rPr>
        <w:t xml:space="preserve"> </w:t>
      </w:r>
      <w:r w:rsidRPr="0079571F">
        <w:rPr>
          <w:rFonts w:ascii="Times New Roman" w:hAnsi="Times New Roman" w:cs="Times New Roman"/>
          <w:sz w:val="24"/>
          <w:szCs w:val="24"/>
        </w:rPr>
        <w:t>Digest of United Kingdom Energy Statistics, 2014, Departme</w:t>
      </w:r>
      <w:r>
        <w:rPr>
          <w:rFonts w:ascii="Times New Roman" w:hAnsi="Times New Roman" w:cs="Times New Roman"/>
          <w:sz w:val="24"/>
          <w:szCs w:val="24"/>
        </w:rPr>
        <w:t>nt of Energy and Climate Change</w:t>
      </w:r>
    </w:p>
    <w:p w14:paraId="441C2DEB" w14:textId="5D905B97" w:rsidR="00F93F87" w:rsidRPr="001C656C" w:rsidRDefault="00F93F87" w:rsidP="001C656C">
      <w:pPr>
        <w:pStyle w:val="EndnoteText"/>
        <w:rPr>
          <w:rFonts w:ascii="Times New Roman" w:hAnsi="Times New Roman" w:cs="Times New Roman"/>
          <w:sz w:val="24"/>
          <w:szCs w:val="24"/>
        </w:rPr>
      </w:pPr>
      <w:r w:rsidRPr="00F93F87">
        <w:rPr>
          <w:rFonts w:ascii="Times New Roman" w:hAnsi="Times New Roman" w:cs="Times New Roman"/>
          <w:sz w:val="24"/>
          <w:szCs w:val="24"/>
          <w:vertAlign w:val="superscript"/>
        </w:rPr>
        <w:t>29</w:t>
      </w:r>
      <w:r>
        <w:rPr>
          <w:rFonts w:ascii="Times New Roman" w:hAnsi="Times New Roman" w:cs="Times New Roman"/>
          <w:sz w:val="24"/>
          <w:szCs w:val="24"/>
          <w:vertAlign w:val="superscript"/>
        </w:rPr>
        <w:t xml:space="preserve"> </w:t>
      </w:r>
      <w:r w:rsidRPr="0079571F">
        <w:rPr>
          <w:rFonts w:ascii="Times New Roman" w:eastAsia="Times New Roman" w:hAnsi="Times New Roman" w:cs="Times New Roman"/>
          <w:bCs/>
          <w:sz w:val="24"/>
          <w:szCs w:val="24"/>
          <w:lang w:eastAsia="en-GB"/>
        </w:rPr>
        <w:t>Department for Transport statistics</w:t>
      </w:r>
      <w:r>
        <w:rPr>
          <w:rFonts w:ascii="Times New Roman" w:eastAsia="Times New Roman" w:hAnsi="Times New Roman" w:cs="Times New Roman"/>
          <w:bCs/>
          <w:sz w:val="24"/>
          <w:szCs w:val="24"/>
          <w:lang w:eastAsia="en-GB"/>
        </w:rPr>
        <w:t xml:space="preserve">. </w:t>
      </w:r>
      <w:hyperlink r:id="rId19" w:history="1">
        <w:r w:rsidRPr="0079571F">
          <w:rPr>
            <w:rFonts w:ascii="Times New Roman" w:eastAsia="Times New Roman" w:hAnsi="Times New Roman" w:cs="Times New Roman"/>
            <w:bCs/>
            <w:sz w:val="24"/>
            <w:szCs w:val="24"/>
            <w:lang w:eastAsia="en-GB"/>
          </w:rPr>
          <w:t xml:space="preserve">Vehicle Licensing Statistics </w:t>
        </w:r>
        <w:r w:rsidRPr="0079571F">
          <w:rPr>
            <w:rFonts w:ascii="Times New Roman" w:eastAsia="Times New Roman" w:hAnsi="Times New Roman" w:cs="Times New Roman"/>
            <w:bCs/>
            <w:sz w:val="24"/>
            <w:szCs w:val="24"/>
            <w:u w:val="single"/>
            <w:lang w:eastAsia="en-GB"/>
          </w:rPr>
          <w:t>(https://www.gov.uk/government/collections/vehicles-statistics)</w:t>
        </w:r>
      </w:hyperlink>
    </w:p>
  </w:endnote>
  <w:endnote w:id="29">
    <w:p w14:paraId="71A65A6C" w14:textId="77777777" w:rsidR="00552ED8" w:rsidRPr="00D1139C" w:rsidRDefault="00552ED8" w:rsidP="00D85CC8">
      <w:pPr>
        <w:pStyle w:val="Heading3"/>
        <w:shd w:val="clear" w:color="auto" w:fill="FFFFFF"/>
        <w:spacing w:before="0" w:after="60" w:line="276" w:lineRule="auto"/>
        <w:rPr>
          <w:rFonts w:ascii="Times New Roman" w:hAnsi="Times New Roman" w:cs="Times New Roman"/>
          <w:b/>
          <w:color w:val="222222"/>
          <w:spacing w:val="3"/>
        </w:rPr>
      </w:pPr>
      <w:r w:rsidRPr="00D1139C">
        <w:rPr>
          <w:rFonts w:ascii="Times New Roman" w:hAnsi="Times New Roman" w:cs="Times New Roman"/>
          <w:b/>
          <w:color w:val="222222"/>
          <w:spacing w:val="3"/>
        </w:rPr>
        <w:t>Contributions</w:t>
      </w:r>
    </w:p>
    <w:p w14:paraId="15E7D11B" w14:textId="77777777" w:rsidR="00552ED8" w:rsidRPr="00D1139C" w:rsidRDefault="00552ED8" w:rsidP="00D85CC8">
      <w:pPr>
        <w:spacing w:line="276" w:lineRule="auto"/>
        <w:rPr>
          <w:rFonts w:ascii="Times New Roman" w:hAnsi="Times New Roman" w:cs="Times New Roman"/>
          <w:color w:val="222222"/>
          <w:spacing w:val="3"/>
          <w:sz w:val="24"/>
          <w:szCs w:val="24"/>
          <w:shd w:val="clear" w:color="auto" w:fill="FFFFFF"/>
        </w:rPr>
      </w:pPr>
      <w:r w:rsidRPr="00D1139C">
        <w:rPr>
          <w:rFonts w:ascii="Times New Roman" w:hAnsi="Times New Roman" w:cs="Times New Roman"/>
          <w:color w:val="222222"/>
          <w:spacing w:val="3"/>
          <w:sz w:val="24"/>
          <w:szCs w:val="24"/>
          <w:shd w:val="clear" w:color="auto" w:fill="FFFFFF"/>
        </w:rPr>
        <w:t>A.F. did the technical part of the work and contributed in writing. T.M. provided the initial version of the energy balance model, provided guidance throughout the work and wrote the final version of the manuscript. Both A.F. and T.M. discussed the results and the reviewed the manuscript. G.L. worked at the initial stage of development of the energy balance model.</w:t>
      </w:r>
    </w:p>
    <w:p w14:paraId="794DB3A0" w14:textId="77777777" w:rsidR="00552ED8" w:rsidRPr="00D1139C" w:rsidRDefault="00552ED8" w:rsidP="00D85CC8">
      <w:pPr>
        <w:shd w:val="clear" w:color="auto" w:fill="FFFFFF"/>
        <w:spacing w:after="60" w:line="276" w:lineRule="auto"/>
        <w:outlineLvl w:val="2"/>
        <w:rPr>
          <w:rFonts w:ascii="Times New Roman" w:eastAsia="Times New Roman" w:hAnsi="Times New Roman" w:cs="Times New Roman"/>
          <w:b/>
          <w:bCs/>
          <w:color w:val="222222"/>
          <w:spacing w:val="3"/>
          <w:sz w:val="24"/>
          <w:szCs w:val="24"/>
          <w:lang w:eastAsia="en-GB"/>
        </w:rPr>
      </w:pPr>
      <w:r w:rsidRPr="00D1139C">
        <w:rPr>
          <w:rFonts w:ascii="Times New Roman" w:eastAsia="Times New Roman" w:hAnsi="Times New Roman" w:cs="Times New Roman"/>
          <w:b/>
          <w:bCs/>
          <w:color w:val="222222"/>
          <w:spacing w:val="3"/>
          <w:sz w:val="24"/>
          <w:szCs w:val="24"/>
          <w:lang w:eastAsia="en-GB"/>
        </w:rPr>
        <w:t>Competing interests</w:t>
      </w:r>
    </w:p>
    <w:p w14:paraId="34F0F185" w14:textId="77777777" w:rsidR="00552ED8" w:rsidRPr="00D1139C" w:rsidRDefault="00552ED8" w:rsidP="00D85CC8">
      <w:pPr>
        <w:shd w:val="clear" w:color="auto" w:fill="FFFFFF"/>
        <w:spacing w:after="420" w:line="276" w:lineRule="auto"/>
        <w:rPr>
          <w:rFonts w:ascii="Times New Roman" w:eastAsia="Times New Roman" w:hAnsi="Times New Roman" w:cs="Times New Roman"/>
          <w:color w:val="222222"/>
          <w:spacing w:val="3"/>
          <w:sz w:val="24"/>
          <w:szCs w:val="24"/>
          <w:lang w:eastAsia="en-GB"/>
        </w:rPr>
      </w:pPr>
      <w:r w:rsidRPr="00D1139C">
        <w:rPr>
          <w:rFonts w:ascii="Times New Roman" w:eastAsia="Times New Roman" w:hAnsi="Times New Roman" w:cs="Times New Roman"/>
          <w:color w:val="222222"/>
          <w:spacing w:val="3"/>
          <w:sz w:val="24"/>
          <w:szCs w:val="24"/>
          <w:lang w:eastAsia="en-GB"/>
        </w:rPr>
        <w:t>The authors declare no competing financial interests.</w:t>
      </w:r>
    </w:p>
    <w:p w14:paraId="1A6E407A" w14:textId="77777777" w:rsidR="00552ED8" w:rsidRDefault="00552ED8" w:rsidP="00D85CC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tone Sans ITC Semi">
    <w:altName w:val="Calibri"/>
    <w:panose1 w:val="00000000000000000000"/>
    <w:charset w:val="00"/>
    <w:family w:val="swiss"/>
    <w:notTrueType/>
    <w:pitch w:val="default"/>
    <w:sig w:usb0="00000003" w:usb1="00000000" w:usb2="00000000" w:usb3="00000000" w:csb0="00000001" w:csb1="00000000"/>
  </w:font>
  <w:font w:name="Stone Sans ITC T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dvEPSTIM">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08104"/>
      <w:docPartObj>
        <w:docPartGallery w:val="Page Numbers (Bottom of Page)"/>
        <w:docPartUnique/>
      </w:docPartObj>
    </w:sdtPr>
    <w:sdtEndPr>
      <w:rPr>
        <w:noProof/>
      </w:rPr>
    </w:sdtEndPr>
    <w:sdtContent>
      <w:p w14:paraId="7F221CF4" w14:textId="7E5E1B4E" w:rsidR="00552ED8" w:rsidRDefault="00552ED8">
        <w:pPr>
          <w:pStyle w:val="Footer"/>
          <w:jc w:val="center"/>
        </w:pPr>
        <w:r>
          <w:fldChar w:fldCharType="begin"/>
        </w:r>
        <w:r>
          <w:instrText xml:space="preserve"> PAGE   \* MERGEFORMAT </w:instrText>
        </w:r>
        <w:r>
          <w:fldChar w:fldCharType="separate"/>
        </w:r>
        <w:r w:rsidR="001D3D4D">
          <w:rPr>
            <w:noProof/>
          </w:rPr>
          <w:t>1</w:t>
        </w:r>
        <w:r>
          <w:rPr>
            <w:noProof/>
          </w:rPr>
          <w:fldChar w:fldCharType="end"/>
        </w:r>
      </w:p>
    </w:sdtContent>
  </w:sdt>
  <w:p w14:paraId="5ABDC070" w14:textId="77777777" w:rsidR="00552ED8" w:rsidRDefault="00552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2032F" w14:textId="77777777" w:rsidR="00552ED8" w:rsidRDefault="00552ED8" w:rsidP="00473FFA">
      <w:pPr>
        <w:spacing w:after="0" w:line="240" w:lineRule="auto"/>
      </w:pPr>
      <w:r>
        <w:separator/>
      </w:r>
    </w:p>
  </w:footnote>
  <w:footnote w:type="continuationSeparator" w:id="0">
    <w:p w14:paraId="254B66A2" w14:textId="77777777" w:rsidR="00552ED8" w:rsidRDefault="00552ED8" w:rsidP="00473FFA">
      <w:pPr>
        <w:spacing w:after="0" w:line="240" w:lineRule="auto"/>
      </w:pPr>
      <w:r>
        <w:continuationSeparator/>
      </w:r>
    </w:p>
  </w:footnote>
  <w:footnote w:id="1">
    <w:p w14:paraId="57516351" w14:textId="295F1CB3" w:rsidR="00552ED8" w:rsidRDefault="00552ED8">
      <w:pPr>
        <w:pStyle w:val="FootnoteText"/>
      </w:pPr>
      <w:r>
        <w:rPr>
          <w:rStyle w:val="FootnoteReference"/>
        </w:rPr>
        <w:footnoteRef/>
      </w:r>
      <w:r>
        <w:t xml:space="preserve"> Assuming conversion efficiency of 38% and a calorific value of 8kWh/kg.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012BE"/>
    <w:multiLevelType w:val="hybridMultilevel"/>
    <w:tmpl w:val="21A06D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91492A"/>
    <w:multiLevelType w:val="hybridMultilevel"/>
    <w:tmpl w:val="DB283AD2"/>
    <w:lvl w:ilvl="0" w:tplc="F1F61F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5F2778"/>
    <w:multiLevelType w:val="multilevel"/>
    <w:tmpl w:val="98A0B5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26124F1"/>
    <w:multiLevelType w:val="hybridMultilevel"/>
    <w:tmpl w:val="E3B65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774110"/>
    <w:multiLevelType w:val="hybridMultilevel"/>
    <w:tmpl w:val="9462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9A4452"/>
    <w:multiLevelType w:val="hybridMultilevel"/>
    <w:tmpl w:val="520C1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EB150F"/>
    <w:multiLevelType w:val="hybridMultilevel"/>
    <w:tmpl w:val="7F1E40DC"/>
    <w:lvl w:ilvl="0" w:tplc="C87241BC">
      <w:start w:val="1"/>
      <w:numFmt w:val="lowerLetter"/>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A07347B"/>
    <w:multiLevelType w:val="hybridMultilevel"/>
    <w:tmpl w:val="FF60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D61139"/>
    <w:multiLevelType w:val="multilevel"/>
    <w:tmpl w:val="98A0B5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0F34BEC"/>
    <w:multiLevelType w:val="hybridMultilevel"/>
    <w:tmpl w:val="D23844F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82237AE"/>
    <w:multiLevelType w:val="hybridMultilevel"/>
    <w:tmpl w:val="8AE04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9E37046"/>
    <w:multiLevelType w:val="hybridMultilevel"/>
    <w:tmpl w:val="FBBA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BBB0FBE"/>
    <w:multiLevelType w:val="hybridMultilevel"/>
    <w:tmpl w:val="A1D86324"/>
    <w:lvl w:ilvl="0" w:tplc="80A470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
  </w:num>
  <w:num w:numId="3">
    <w:abstractNumId w:val="10"/>
  </w:num>
  <w:num w:numId="4">
    <w:abstractNumId w:val="4"/>
  </w:num>
  <w:num w:numId="5">
    <w:abstractNumId w:val="7"/>
  </w:num>
  <w:num w:numId="6">
    <w:abstractNumId w:val="8"/>
  </w:num>
  <w:num w:numId="7">
    <w:abstractNumId w:val="11"/>
  </w:num>
  <w:num w:numId="8">
    <w:abstractNumId w:val="2"/>
  </w:num>
  <w:num w:numId="9">
    <w:abstractNumId w:val="3"/>
  </w:num>
  <w:num w:numId="10">
    <w:abstractNumId w:val="9"/>
  </w:num>
  <w:num w:numId="11">
    <w:abstractNumId w:val="6"/>
  </w:num>
  <w:num w:numId="12">
    <w:abstractNumId w:val="0"/>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ikaterini Fragaki &lt;School of Engineering&gt;">
    <w15:presenceInfo w15:providerId="AD" w15:userId="S-1-5-21-796845957-1844237615-839522115-247188"/>
  </w15:person>
  <w15:person w15:author="Katerina">
    <w15:presenceInfo w15:providerId="None" w15:userId="Kater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oNotTrackFormatting/>
  <w:defaultTabStop w:val="720"/>
  <w:characterSpacingControl w:val="doNotCompress"/>
  <w:hdrShapeDefaults>
    <o:shapedefaults v:ext="edit" spidmax="3686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BF1"/>
    <w:rsid w:val="00000EC5"/>
    <w:rsid w:val="00001CE7"/>
    <w:rsid w:val="00004060"/>
    <w:rsid w:val="0000471F"/>
    <w:rsid w:val="000051AC"/>
    <w:rsid w:val="00005224"/>
    <w:rsid w:val="00007A40"/>
    <w:rsid w:val="00007B12"/>
    <w:rsid w:val="00011810"/>
    <w:rsid w:val="00011AE8"/>
    <w:rsid w:val="000125BE"/>
    <w:rsid w:val="00012877"/>
    <w:rsid w:val="00012A83"/>
    <w:rsid w:val="000136B0"/>
    <w:rsid w:val="00013AD6"/>
    <w:rsid w:val="00013CD0"/>
    <w:rsid w:val="00013D76"/>
    <w:rsid w:val="00016745"/>
    <w:rsid w:val="00022D31"/>
    <w:rsid w:val="0002426C"/>
    <w:rsid w:val="00024E2E"/>
    <w:rsid w:val="00031A8F"/>
    <w:rsid w:val="00032D26"/>
    <w:rsid w:val="00032FC1"/>
    <w:rsid w:val="00033A8D"/>
    <w:rsid w:val="00033DDE"/>
    <w:rsid w:val="000344B4"/>
    <w:rsid w:val="00034DC4"/>
    <w:rsid w:val="000401E7"/>
    <w:rsid w:val="00040D7C"/>
    <w:rsid w:val="000415B8"/>
    <w:rsid w:val="00045A1D"/>
    <w:rsid w:val="00047221"/>
    <w:rsid w:val="00047F3A"/>
    <w:rsid w:val="000505E9"/>
    <w:rsid w:val="00053480"/>
    <w:rsid w:val="000535F8"/>
    <w:rsid w:val="000564BC"/>
    <w:rsid w:val="00057652"/>
    <w:rsid w:val="00057DA6"/>
    <w:rsid w:val="00061199"/>
    <w:rsid w:val="00064001"/>
    <w:rsid w:val="000645A8"/>
    <w:rsid w:val="000650D4"/>
    <w:rsid w:val="00065168"/>
    <w:rsid w:val="00073B60"/>
    <w:rsid w:val="000755E9"/>
    <w:rsid w:val="00075755"/>
    <w:rsid w:val="000764D5"/>
    <w:rsid w:val="0008189A"/>
    <w:rsid w:val="00081D85"/>
    <w:rsid w:val="00082B0F"/>
    <w:rsid w:val="00084449"/>
    <w:rsid w:val="000859E1"/>
    <w:rsid w:val="0008641E"/>
    <w:rsid w:val="0009002D"/>
    <w:rsid w:val="000909B3"/>
    <w:rsid w:val="0009245C"/>
    <w:rsid w:val="00092899"/>
    <w:rsid w:val="000928C2"/>
    <w:rsid w:val="00092C3A"/>
    <w:rsid w:val="00093B0C"/>
    <w:rsid w:val="000A3A9A"/>
    <w:rsid w:val="000A3B96"/>
    <w:rsid w:val="000B091E"/>
    <w:rsid w:val="000B1E16"/>
    <w:rsid w:val="000B23C7"/>
    <w:rsid w:val="000B3118"/>
    <w:rsid w:val="000B414C"/>
    <w:rsid w:val="000B4C97"/>
    <w:rsid w:val="000B7667"/>
    <w:rsid w:val="000C0B61"/>
    <w:rsid w:val="000C137F"/>
    <w:rsid w:val="000C1C7D"/>
    <w:rsid w:val="000C324F"/>
    <w:rsid w:val="000C3EDA"/>
    <w:rsid w:val="000C5802"/>
    <w:rsid w:val="000C6013"/>
    <w:rsid w:val="000C7A7A"/>
    <w:rsid w:val="000C7B0A"/>
    <w:rsid w:val="000D1CF6"/>
    <w:rsid w:val="000D3F45"/>
    <w:rsid w:val="000D4F8A"/>
    <w:rsid w:val="000D7F3F"/>
    <w:rsid w:val="000E1F39"/>
    <w:rsid w:val="000E3BB2"/>
    <w:rsid w:val="000E48E2"/>
    <w:rsid w:val="000E5140"/>
    <w:rsid w:val="000E563B"/>
    <w:rsid w:val="000E72CD"/>
    <w:rsid w:val="000F23D1"/>
    <w:rsid w:val="000F7B50"/>
    <w:rsid w:val="001021B9"/>
    <w:rsid w:val="00102C57"/>
    <w:rsid w:val="0010354F"/>
    <w:rsid w:val="00103FF7"/>
    <w:rsid w:val="0011086A"/>
    <w:rsid w:val="0011180B"/>
    <w:rsid w:val="0011303D"/>
    <w:rsid w:val="001158A7"/>
    <w:rsid w:val="00116B81"/>
    <w:rsid w:val="00117624"/>
    <w:rsid w:val="001176C1"/>
    <w:rsid w:val="00120051"/>
    <w:rsid w:val="001209D3"/>
    <w:rsid w:val="00122729"/>
    <w:rsid w:val="00122C93"/>
    <w:rsid w:val="00122FFA"/>
    <w:rsid w:val="00125B64"/>
    <w:rsid w:val="001267D3"/>
    <w:rsid w:val="001279C9"/>
    <w:rsid w:val="00130B56"/>
    <w:rsid w:val="00133B32"/>
    <w:rsid w:val="00134A6C"/>
    <w:rsid w:val="001414E9"/>
    <w:rsid w:val="00141A58"/>
    <w:rsid w:val="00142012"/>
    <w:rsid w:val="00143092"/>
    <w:rsid w:val="00143B13"/>
    <w:rsid w:val="00150478"/>
    <w:rsid w:val="00152093"/>
    <w:rsid w:val="0015642D"/>
    <w:rsid w:val="001635BB"/>
    <w:rsid w:val="001638BE"/>
    <w:rsid w:val="00165217"/>
    <w:rsid w:val="00165329"/>
    <w:rsid w:val="0016537E"/>
    <w:rsid w:val="0016752B"/>
    <w:rsid w:val="00171D60"/>
    <w:rsid w:val="001724A0"/>
    <w:rsid w:val="001745D0"/>
    <w:rsid w:val="00174783"/>
    <w:rsid w:val="0017758A"/>
    <w:rsid w:val="00177BAB"/>
    <w:rsid w:val="001807DB"/>
    <w:rsid w:val="00180CB4"/>
    <w:rsid w:val="001823C1"/>
    <w:rsid w:val="00182B98"/>
    <w:rsid w:val="001832EF"/>
    <w:rsid w:val="001833DF"/>
    <w:rsid w:val="0018377E"/>
    <w:rsid w:val="00186101"/>
    <w:rsid w:val="00187672"/>
    <w:rsid w:val="001904B3"/>
    <w:rsid w:val="00191825"/>
    <w:rsid w:val="00191DFD"/>
    <w:rsid w:val="001928E3"/>
    <w:rsid w:val="0019496D"/>
    <w:rsid w:val="00197FB2"/>
    <w:rsid w:val="001A2BB2"/>
    <w:rsid w:val="001A45F0"/>
    <w:rsid w:val="001B202E"/>
    <w:rsid w:val="001B28BF"/>
    <w:rsid w:val="001C10ED"/>
    <w:rsid w:val="001C17EF"/>
    <w:rsid w:val="001C1FDE"/>
    <w:rsid w:val="001C3202"/>
    <w:rsid w:val="001C656C"/>
    <w:rsid w:val="001D0292"/>
    <w:rsid w:val="001D3D4D"/>
    <w:rsid w:val="001D46D2"/>
    <w:rsid w:val="001D4F50"/>
    <w:rsid w:val="001D5296"/>
    <w:rsid w:val="001D5DE1"/>
    <w:rsid w:val="001D71D9"/>
    <w:rsid w:val="001D7E72"/>
    <w:rsid w:val="001E0F30"/>
    <w:rsid w:val="001E2EE3"/>
    <w:rsid w:val="001E3A18"/>
    <w:rsid w:val="001E4462"/>
    <w:rsid w:val="001E5A00"/>
    <w:rsid w:val="001E73BD"/>
    <w:rsid w:val="001F09B6"/>
    <w:rsid w:val="001F1EB7"/>
    <w:rsid w:val="001F2B50"/>
    <w:rsid w:val="001F320C"/>
    <w:rsid w:val="001F3BA3"/>
    <w:rsid w:val="001F3BF9"/>
    <w:rsid w:val="001F3ED6"/>
    <w:rsid w:val="001F424B"/>
    <w:rsid w:val="001F46CD"/>
    <w:rsid w:val="001F487D"/>
    <w:rsid w:val="001F4F46"/>
    <w:rsid w:val="001F5E87"/>
    <w:rsid w:val="001F65C3"/>
    <w:rsid w:val="001F7BC4"/>
    <w:rsid w:val="00200EF3"/>
    <w:rsid w:val="00202325"/>
    <w:rsid w:val="002028FE"/>
    <w:rsid w:val="00203DC5"/>
    <w:rsid w:val="00205864"/>
    <w:rsid w:val="00206C37"/>
    <w:rsid w:val="00206E0A"/>
    <w:rsid w:val="00207840"/>
    <w:rsid w:val="00212B25"/>
    <w:rsid w:val="00212CE2"/>
    <w:rsid w:val="00213C33"/>
    <w:rsid w:val="0021601F"/>
    <w:rsid w:val="00216222"/>
    <w:rsid w:val="00217997"/>
    <w:rsid w:val="00217D94"/>
    <w:rsid w:val="00221EE0"/>
    <w:rsid w:val="0022203E"/>
    <w:rsid w:val="002271E9"/>
    <w:rsid w:val="00227AC2"/>
    <w:rsid w:val="00230871"/>
    <w:rsid w:val="00230C13"/>
    <w:rsid w:val="00231566"/>
    <w:rsid w:val="00231FFE"/>
    <w:rsid w:val="00232100"/>
    <w:rsid w:val="0023270D"/>
    <w:rsid w:val="00234939"/>
    <w:rsid w:val="002365FF"/>
    <w:rsid w:val="00236820"/>
    <w:rsid w:val="00241552"/>
    <w:rsid w:val="00242C8A"/>
    <w:rsid w:val="00243276"/>
    <w:rsid w:val="00243567"/>
    <w:rsid w:val="00244997"/>
    <w:rsid w:val="00245D2B"/>
    <w:rsid w:val="00246430"/>
    <w:rsid w:val="00247424"/>
    <w:rsid w:val="00247D6F"/>
    <w:rsid w:val="0025255A"/>
    <w:rsid w:val="00253451"/>
    <w:rsid w:val="002539FA"/>
    <w:rsid w:val="0025474E"/>
    <w:rsid w:val="00255700"/>
    <w:rsid w:val="00256DCD"/>
    <w:rsid w:val="00260313"/>
    <w:rsid w:val="002621CA"/>
    <w:rsid w:val="00263E25"/>
    <w:rsid w:val="00264BE9"/>
    <w:rsid w:val="00266B50"/>
    <w:rsid w:val="00270F22"/>
    <w:rsid w:val="00273D73"/>
    <w:rsid w:val="00274D36"/>
    <w:rsid w:val="00275861"/>
    <w:rsid w:val="00276B4E"/>
    <w:rsid w:val="00277E17"/>
    <w:rsid w:val="00280CEB"/>
    <w:rsid w:val="00282BA5"/>
    <w:rsid w:val="00284F22"/>
    <w:rsid w:val="002943A8"/>
    <w:rsid w:val="0029513A"/>
    <w:rsid w:val="002A1880"/>
    <w:rsid w:val="002A2BAC"/>
    <w:rsid w:val="002A4300"/>
    <w:rsid w:val="002A5DF1"/>
    <w:rsid w:val="002B03F0"/>
    <w:rsid w:val="002B4399"/>
    <w:rsid w:val="002B631A"/>
    <w:rsid w:val="002B635A"/>
    <w:rsid w:val="002B7447"/>
    <w:rsid w:val="002C1171"/>
    <w:rsid w:val="002C1AF6"/>
    <w:rsid w:val="002C2536"/>
    <w:rsid w:val="002C4CC1"/>
    <w:rsid w:val="002C56EE"/>
    <w:rsid w:val="002D1E78"/>
    <w:rsid w:val="002D271F"/>
    <w:rsid w:val="002D2D62"/>
    <w:rsid w:val="002D344F"/>
    <w:rsid w:val="002D4F25"/>
    <w:rsid w:val="002D72C0"/>
    <w:rsid w:val="002E7814"/>
    <w:rsid w:val="002E78E0"/>
    <w:rsid w:val="002E7FBF"/>
    <w:rsid w:val="002F486D"/>
    <w:rsid w:val="002F6B70"/>
    <w:rsid w:val="002F7205"/>
    <w:rsid w:val="003022AD"/>
    <w:rsid w:val="0030354D"/>
    <w:rsid w:val="003038B0"/>
    <w:rsid w:val="003049CC"/>
    <w:rsid w:val="00305E5C"/>
    <w:rsid w:val="00311DC2"/>
    <w:rsid w:val="00315863"/>
    <w:rsid w:val="00316E3F"/>
    <w:rsid w:val="00316ED0"/>
    <w:rsid w:val="00320B52"/>
    <w:rsid w:val="00321A89"/>
    <w:rsid w:val="00321F9F"/>
    <w:rsid w:val="00324395"/>
    <w:rsid w:val="00325F24"/>
    <w:rsid w:val="00326E98"/>
    <w:rsid w:val="00327AA2"/>
    <w:rsid w:val="00330B3A"/>
    <w:rsid w:val="003311C2"/>
    <w:rsid w:val="00331FA5"/>
    <w:rsid w:val="00332361"/>
    <w:rsid w:val="00332402"/>
    <w:rsid w:val="00332CA6"/>
    <w:rsid w:val="00335C59"/>
    <w:rsid w:val="00335CA1"/>
    <w:rsid w:val="003371BC"/>
    <w:rsid w:val="0033773A"/>
    <w:rsid w:val="00342AC0"/>
    <w:rsid w:val="00342F93"/>
    <w:rsid w:val="003432FD"/>
    <w:rsid w:val="0034372B"/>
    <w:rsid w:val="00346162"/>
    <w:rsid w:val="0034739C"/>
    <w:rsid w:val="00347B2F"/>
    <w:rsid w:val="003510AD"/>
    <w:rsid w:val="003513DE"/>
    <w:rsid w:val="00353A75"/>
    <w:rsid w:val="0035485F"/>
    <w:rsid w:val="003559EC"/>
    <w:rsid w:val="00355BE3"/>
    <w:rsid w:val="00363438"/>
    <w:rsid w:val="0036464B"/>
    <w:rsid w:val="00365A47"/>
    <w:rsid w:val="00365C75"/>
    <w:rsid w:val="00365E0A"/>
    <w:rsid w:val="003726B1"/>
    <w:rsid w:val="003731E6"/>
    <w:rsid w:val="003732CB"/>
    <w:rsid w:val="00374977"/>
    <w:rsid w:val="00375D10"/>
    <w:rsid w:val="003762F7"/>
    <w:rsid w:val="00380070"/>
    <w:rsid w:val="0038090D"/>
    <w:rsid w:val="00384F01"/>
    <w:rsid w:val="00385C84"/>
    <w:rsid w:val="0038716C"/>
    <w:rsid w:val="003903E8"/>
    <w:rsid w:val="0039379F"/>
    <w:rsid w:val="00393C51"/>
    <w:rsid w:val="003940E2"/>
    <w:rsid w:val="0039414E"/>
    <w:rsid w:val="00394713"/>
    <w:rsid w:val="003967D7"/>
    <w:rsid w:val="00397A8D"/>
    <w:rsid w:val="003A2300"/>
    <w:rsid w:val="003A28FC"/>
    <w:rsid w:val="003B09E0"/>
    <w:rsid w:val="003B40D2"/>
    <w:rsid w:val="003B4167"/>
    <w:rsid w:val="003B5C58"/>
    <w:rsid w:val="003B63B9"/>
    <w:rsid w:val="003B6435"/>
    <w:rsid w:val="003C1756"/>
    <w:rsid w:val="003C2224"/>
    <w:rsid w:val="003C420F"/>
    <w:rsid w:val="003C45E9"/>
    <w:rsid w:val="003C59B8"/>
    <w:rsid w:val="003C73F7"/>
    <w:rsid w:val="003C7920"/>
    <w:rsid w:val="003D0FAF"/>
    <w:rsid w:val="003D2234"/>
    <w:rsid w:val="003D4A7E"/>
    <w:rsid w:val="003D5DE3"/>
    <w:rsid w:val="003D6D92"/>
    <w:rsid w:val="003D7606"/>
    <w:rsid w:val="003E3492"/>
    <w:rsid w:val="003F0176"/>
    <w:rsid w:val="003F157B"/>
    <w:rsid w:val="003F19BE"/>
    <w:rsid w:val="003F3E88"/>
    <w:rsid w:val="00400EBD"/>
    <w:rsid w:val="0040159D"/>
    <w:rsid w:val="0040209A"/>
    <w:rsid w:val="00403AEA"/>
    <w:rsid w:val="00404D40"/>
    <w:rsid w:val="004077A8"/>
    <w:rsid w:val="004078B7"/>
    <w:rsid w:val="00407FDA"/>
    <w:rsid w:val="00414908"/>
    <w:rsid w:val="00417625"/>
    <w:rsid w:val="00420D73"/>
    <w:rsid w:val="00420D75"/>
    <w:rsid w:val="004224D2"/>
    <w:rsid w:val="004225C8"/>
    <w:rsid w:val="00425640"/>
    <w:rsid w:val="00426448"/>
    <w:rsid w:val="00427A46"/>
    <w:rsid w:val="004332F5"/>
    <w:rsid w:val="00436C55"/>
    <w:rsid w:val="00437D53"/>
    <w:rsid w:val="00440398"/>
    <w:rsid w:val="00440D37"/>
    <w:rsid w:val="0044174A"/>
    <w:rsid w:val="004458A2"/>
    <w:rsid w:val="00445E34"/>
    <w:rsid w:val="00451398"/>
    <w:rsid w:val="0045310C"/>
    <w:rsid w:val="00453B00"/>
    <w:rsid w:val="00453E89"/>
    <w:rsid w:val="004550DE"/>
    <w:rsid w:val="0045522F"/>
    <w:rsid w:val="0046230C"/>
    <w:rsid w:val="004623C9"/>
    <w:rsid w:val="00462BC3"/>
    <w:rsid w:val="00467005"/>
    <w:rsid w:val="00467AD0"/>
    <w:rsid w:val="00467E25"/>
    <w:rsid w:val="0047179D"/>
    <w:rsid w:val="00471E80"/>
    <w:rsid w:val="00472DF7"/>
    <w:rsid w:val="00473293"/>
    <w:rsid w:val="004734CD"/>
    <w:rsid w:val="00473FFA"/>
    <w:rsid w:val="004742E9"/>
    <w:rsid w:val="0047466A"/>
    <w:rsid w:val="00474AA1"/>
    <w:rsid w:val="0047558F"/>
    <w:rsid w:val="004825F9"/>
    <w:rsid w:val="00482E62"/>
    <w:rsid w:val="00483545"/>
    <w:rsid w:val="00484361"/>
    <w:rsid w:val="00485CCD"/>
    <w:rsid w:val="00486A0D"/>
    <w:rsid w:val="004875BE"/>
    <w:rsid w:val="00490FF4"/>
    <w:rsid w:val="00495E47"/>
    <w:rsid w:val="00496344"/>
    <w:rsid w:val="004971FA"/>
    <w:rsid w:val="00497299"/>
    <w:rsid w:val="00497EE7"/>
    <w:rsid w:val="004A094F"/>
    <w:rsid w:val="004A1585"/>
    <w:rsid w:val="004A18C6"/>
    <w:rsid w:val="004A32A3"/>
    <w:rsid w:val="004A572A"/>
    <w:rsid w:val="004A675D"/>
    <w:rsid w:val="004B2327"/>
    <w:rsid w:val="004B4427"/>
    <w:rsid w:val="004B66C8"/>
    <w:rsid w:val="004C1C91"/>
    <w:rsid w:val="004C504D"/>
    <w:rsid w:val="004C53CA"/>
    <w:rsid w:val="004C6900"/>
    <w:rsid w:val="004C6F3C"/>
    <w:rsid w:val="004C757C"/>
    <w:rsid w:val="004D0463"/>
    <w:rsid w:val="004D0B3C"/>
    <w:rsid w:val="004D4902"/>
    <w:rsid w:val="004D4EC8"/>
    <w:rsid w:val="004E2458"/>
    <w:rsid w:val="004E29CE"/>
    <w:rsid w:val="004E52E7"/>
    <w:rsid w:val="004E55E8"/>
    <w:rsid w:val="004E7577"/>
    <w:rsid w:val="004F17FA"/>
    <w:rsid w:val="004F21AB"/>
    <w:rsid w:val="004F2763"/>
    <w:rsid w:val="004F5986"/>
    <w:rsid w:val="00500429"/>
    <w:rsid w:val="00501868"/>
    <w:rsid w:val="00502230"/>
    <w:rsid w:val="00502C18"/>
    <w:rsid w:val="00504F84"/>
    <w:rsid w:val="0050500E"/>
    <w:rsid w:val="005058A8"/>
    <w:rsid w:val="00506337"/>
    <w:rsid w:val="00506724"/>
    <w:rsid w:val="00506869"/>
    <w:rsid w:val="00506A00"/>
    <w:rsid w:val="00506E2F"/>
    <w:rsid w:val="00514BC4"/>
    <w:rsid w:val="00517E30"/>
    <w:rsid w:val="005202CC"/>
    <w:rsid w:val="005202DF"/>
    <w:rsid w:val="00522214"/>
    <w:rsid w:val="00522B2C"/>
    <w:rsid w:val="00523F90"/>
    <w:rsid w:val="005241C3"/>
    <w:rsid w:val="005243DB"/>
    <w:rsid w:val="00524BEE"/>
    <w:rsid w:val="00525839"/>
    <w:rsid w:val="0052649C"/>
    <w:rsid w:val="00530557"/>
    <w:rsid w:val="00533704"/>
    <w:rsid w:val="005339EB"/>
    <w:rsid w:val="00534535"/>
    <w:rsid w:val="00534A99"/>
    <w:rsid w:val="00535645"/>
    <w:rsid w:val="00540DEB"/>
    <w:rsid w:val="00540EBA"/>
    <w:rsid w:val="00541424"/>
    <w:rsid w:val="00542E4B"/>
    <w:rsid w:val="00550D55"/>
    <w:rsid w:val="0055263B"/>
    <w:rsid w:val="00552ED8"/>
    <w:rsid w:val="005535E5"/>
    <w:rsid w:val="00554E8A"/>
    <w:rsid w:val="005578B4"/>
    <w:rsid w:val="0056265C"/>
    <w:rsid w:val="00562DB1"/>
    <w:rsid w:val="0056771A"/>
    <w:rsid w:val="00573C7B"/>
    <w:rsid w:val="00582A17"/>
    <w:rsid w:val="00582ABD"/>
    <w:rsid w:val="00583BC5"/>
    <w:rsid w:val="0058449B"/>
    <w:rsid w:val="00587B99"/>
    <w:rsid w:val="00593C1E"/>
    <w:rsid w:val="005940E8"/>
    <w:rsid w:val="005A0F1A"/>
    <w:rsid w:val="005A42EF"/>
    <w:rsid w:val="005A4E54"/>
    <w:rsid w:val="005A5CD2"/>
    <w:rsid w:val="005A7EF7"/>
    <w:rsid w:val="005B387B"/>
    <w:rsid w:val="005B39FE"/>
    <w:rsid w:val="005B45C7"/>
    <w:rsid w:val="005B5006"/>
    <w:rsid w:val="005B59C4"/>
    <w:rsid w:val="005B7823"/>
    <w:rsid w:val="005C0A4D"/>
    <w:rsid w:val="005C26A7"/>
    <w:rsid w:val="005C378D"/>
    <w:rsid w:val="005C4762"/>
    <w:rsid w:val="005C5099"/>
    <w:rsid w:val="005D1457"/>
    <w:rsid w:val="005D21FF"/>
    <w:rsid w:val="005D2717"/>
    <w:rsid w:val="005D44B1"/>
    <w:rsid w:val="005D4D1C"/>
    <w:rsid w:val="005D5C1B"/>
    <w:rsid w:val="005E3B0E"/>
    <w:rsid w:val="005E40F1"/>
    <w:rsid w:val="005E61B8"/>
    <w:rsid w:val="005E79D7"/>
    <w:rsid w:val="005F0237"/>
    <w:rsid w:val="005F0B30"/>
    <w:rsid w:val="005F14B9"/>
    <w:rsid w:val="005F22B5"/>
    <w:rsid w:val="005F28B0"/>
    <w:rsid w:val="005F2D4D"/>
    <w:rsid w:val="005F4E84"/>
    <w:rsid w:val="00600771"/>
    <w:rsid w:val="0060250D"/>
    <w:rsid w:val="00604950"/>
    <w:rsid w:val="00605966"/>
    <w:rsid w:val="00607034"/>
    <w:rsid w:val="00610C40"/>
    <w:rsid w:val="006118EE"/>
    <w:rsid w:val="00613073"/>
    <w:rsid w:val="0061385A"/>
    <w:rsid w:val="00623A3C"/>
    <w:rsid w:val="0062463C"/>
    <w:rsid w:val="006260D6"/>
    <w:rsid w:val="00630284"/>
    <w:rsid w:val="00631F04"/>
    <w:rsid w:val="006322E6"/>
    <w:rsid w:val="00640481"/>
    <w:rsid w:val="006405B1"/>
    <w:rsid w:val="0064072A"/>
    <w:rsid w:val="00641DF4"/>
    <w:rsid w:val="00642085"/>
    <w:rsid w:val="006437F2"/>
    <w:rsid w:val="00645E11"/>
    <w:rsid w:val="00647863"/>
    <w:rsid w:val="00647C8B"/>
    <w:rsid w:val="0065488C"/>
    <w:rsid w:val="00656D19"/>
    <w:rsid w:val="00657775"/>
    <w:rsid w:val="00660723"/>
    <w:rsid w:val="00660CB2"/>
    <w:rsid w:val="006626E0"/>
    <w:rsid w:val="00663BA8"/>
    <w:rsid w:val="006657E7"/>
    <w:rsid w:val="0067071F"/>
    <w:rsid w:val="006707F4"/>
    <w:rsid w:val="0067342D"/>
    <w:rsid w:val="00674522"/>
    <w:rsid w:val="00675200"/>
    <w:rsid w:val="00675E9E"/>
    <w:rsid w:val="006762E8"/>
    <w:rsid w:val="00681839"/>
    <w:rsid w:val="00682377"/>
    <w:rsid w:val="006833BC"/>
    <w:rsid w:val="00683AD6"/>
    <w:rsid w:val="0068422D"/>
    <w:rsid w:val="006870E6"/>
    <w:rsid w:val="0069220A"/>
    <w:rsid w:val="00693CDF"/>
    <w:rsid w:val="00695DFD"/>
    <w:rsid w:val="00696DF6"/>
    <w:rsid w:val="0069764E"/>
    <w:rsid w:val="006976D1"/>
    <w:rsid w:val="006A0858"/>
    <w:rsid w:val="006A104E"/>
    <w:rsid w:val="006A3D33"/>
    <w:rsid w:val="006A4964"/>
    <w:rsid w:val="006A4CCA"/>
    <w:rsid w:val="006A5080"/>
    <w:rsid w:val="006A537B"/>
    <w:rsid w:val="006A541D"/>
    <w:rsid w:val="006B1DE9"/>
    <w:rsid w:val="006B206D"/>
    <w:rsid w:val="006B30AB"/>
    <w:rsid w:val="006B6B7D"/>
    <w:rsid w:val="006C1D70"/>
    <w:rsid w:val="006C2560"/>
    <w:rsid w:val="006C5127"/>
    <w:rsid w:val="006C5886"/>
    <w:rsid w:val="006C731D"/>
    <w:rsid w:val="006C782F"/>
    <w:rsid w:val="006D0244"/>
    <w:rsid w:val="006D0270"/>
    <w:rsid w:val="006D3234"/>
    <w:rsid w:val="006D4D04"/>
    <w:rsid w:val="006D6124"/>
    <w:rsid w:val="006D6BB6"/>
    <w:rsid w:val="006D7703"/>
    <w:rsid w:val="006E0D15"/>
    <w:rsid w:val="006E229F"/>
    <w:rsid w:val="006E3CEA"/>
    <w:rsid w:val="006E4FC2"/>
    <w:rsid w:val="006E57B9"/>
    <w:rsid w:val="006E64C7"/>
    <w:rsid w:val="006E7316"/>
    <w:rsid w:val="006E7FD7"/>
    <w:rsid w:val="006F05C4"/>
    <w:rsid w:val="006F3899"/>
    <w:rsid w:val="006F522A"/>
    <w:rsid w:val="006F6C41"/>
    <w:rsid w:val="006F7E15"/>
    <w:rsid w:val="00703C0C"/>
    <w:rsid w:val="00705B25"/>
    <w:rsid w:val="00707B6C"/>
    <w:rsid w:val="00707B8B"/>
    <w:rsid w:val="00707E82"/>
    <w:rsid w:val="00710856"/>
    <w:rsid w:val="00712956"/>
    <w:rsid w:val="00712E8F"/>
    <w:rsid w:val="00716543"/>
    <w:rsid w:val="007178A2"/>
    <w:rsid w:val="00717DD4"/>
    <w:rsid w:val="00720556"/>
    <w:rsid w:val="00720CAD"/>
    <w:rsid w:val="0072214A"/>
    <w:rsid w:val="00723B98"/>
    <w:rsid w:val="00725CC6"/>
    <w:rsid w:val="00727575"/>
    <w:rsid w:val="007278F6"/>
    <w:rsid w:val="007301EB"/>
    <w:rsid w:val="007304DD"/>
    <w:rsid w:val="00732CEF"/>
    <w:rsid w:val="00732E75"/>
    <w:rsid w:val="0073471A"/>
    <w:rsid w:val="00734AAE"/>
    <w:rsid w:val="00735A38"/>
    <w:rsid w:val="00737AA5"/>
    <w:rsid w:val="0074017D"/>
    <w:rsid w:val="00741908"/>
    <w:rsid w:val="007435CB"/>
    <w:rsid w:val="00743839"/>
    <w:rsid w:val="00744BDC"/>
    <w:rsid w:val="0075281F"/>
    <w:rsid w:val="00752D1E"/>
    <w:rsid w:val="007535BE"/>
    <w:rsid w:val="0075434C"/>
    <w:rsid w:val="00754C8F"/>
    <w:rsid w:val="007601F2"/>
    <w:rsid w:val="007617D8"/>
    <w:rsid w:val="00761A10"/>
    <w:rsid w:val="007647AE"/>
    <w:rsid w:val="0076721B"/>
    <w:rsid w:val="00767365"/>
    <w:rsid w:val="0077084D"/>
    <w:rsid w:val="0077277F"/>
    <w:rsid w:val="00772CE6"/>
    <w:rsid w:val="00776392"/>
    <w:rsid w:val="0077643A"/>
    <w:rsid w:val="007807E4"/>
    <w:rsid w:val="007814FC"/>
    <w:rsid w:val="00782315"/>
    <w:rsid w:val="007833B8"/>
    <w:rsid w:val="00783982"/>
    <w:rsid w:val="00790950"/>
    <w:rsid w:val="007926C4"/>
    <w:rsid w:val="00792A48"/>
    <w:rsid w:val="00792A4D"/>
    <w:rsid w:val="00794006"/>
    <w:rsid w:val="007946D7"/>
    <w:rsid w:val="0079571F"/>
    <w:rsid w:val="007A0FAC"/>
    <w:rsid w:val="007A1FCD"/>
    <w:rsid w:val="007A6A32"/>
    <w:rsid w:val="007A6EA1"/>
    <w:rsid w:val="007A7114"/>
    <w:rsid w:val="007A78F8"/>
    <w:rsid w:val="007B0B2C"/>
    <w:rsid w:val="007B0D7F"/>
    <w:rsid w:val="007B168C"/>
    <w:rsid w:val="007B4AAC"/>
    <w:rsid w:val="007B6FFD"/>
    <w:rsid w:val="007B7F82"/>
    <w:rsid w:val="007C02A6"/>
    <w:rsid w:val="007C337B"/>
    <w:rsid w:val="007C39DD"/>
    <w:rsid w:val="007C426C"/>
    <w:rsid w:val="007C7AAC"/>
    <w:rsid w:val="007D12ED"/>
    <w:rsid w:val="007D226F"/>
    <w:rsid w:val="007D4712"/>
    <w:rsid w:val="007E1F98"/>
    <w:rsid w:val="007E2162"/>
    <w:rsid w:val="007E2628"/>
    <w:rsid w:val="007E5F0D"/>
    <w:rsid w:val="007E7C47"/>
    <w:rsid w:val="007F0EEC"/>
    <w:rsid w:val="007F16BD"/>
    <w:rsid w:val="007F2572"/>
    <w:rsid w:val="007F46C5"/>
    <w:rsid w:val="007F4853"/>
    <w:rsid w:val="007F53FD"/>
    <w:rsid w:val="007F5ECD"/>
    <w:rsid w:val="007F6323"/>
    <w:rsid w:val="008016AA"/>
    <w:rsid w:val="008026BC"/>
    <w:rsid w:val="00802EE7"/>
    <w:rsid w:val="0080334A"/>
    <w:rsid w:val="00803D45"/>
    <w:rsid w:val="0080459C"/>
    <w:rsid w:val="00805476"/>
    <w:rsid w:val="00805591"/>
    <w:rsid w:val="008077C0"/>
    <w:rsid w:val="008128B9"/>
    <w:rsid w:val="00812B60"/>
    <w:rsid w:val="00813F9E"/>
    <w:rsid w:val="00817096"/>
    <w:rsid w:val="00817D1A"/>
    <w:rsid w:val="00820718"/>
    <w:rsid w:val="00821FE0"/>
    <w:rsid w:val="00823158"/>
    <w:rsid w:val="008244AF"/>
    <w:rsid w:val="00824787"/>
    <w:rsid w:val="00825A73"/>
    <w:rsid w:val="0082635E"/>
    <w:rsid w:val="00826F6A"/>
    <w:rsid w:val="00830DAC"/>
    <w:rsid w:val="00835C52"/>
    <w:rsid w:val="00836546"/>
    <w:rsid w:val="0083799D"/>
    <w:rsid w:val="00842030"/>
    <w:rsid w:val="0084245E"/>
    <w:rsid w:val="008429B1"/>
    <w:rsid w:val="008435C0"/>
    <w:rsid w:val="0084379B"/>
    <w:rsid w:val="00845AA2"/>
    <w:rsid w:val="00846CFA"/>
    <w:rsid w:val="0085061A"/>
    <w:rsid w:val="00851186"/>
    <w:rsid w:val="0085196B"/>
    <w:rsid w:val="0085341F"/>
    <w:rsid w:val="00854B1E"/>
    <w:rsid w:val="00856B2D"/>
    <w:rsid w:val="008574B5"/>
    <w:rsid w:val="00862266"/>
    <w:rsid w:val="00862404"/>
    <w:rsid w:val="0086384C"/>
    <w:rsid w:val="00865502"/>
    <w:rsid w:val="00867923"/>
    <w:rsid w:val="00867D5C"/>
    <w:rsid w:val="00875BC7"/>
    <w:rsid w:val="00875C5A"/>
    <w:rsid w:val="0087623A"/>
    <w:rsid w:val="00876BEF"/>
    <w:rsid w:val="008826A6"/>
    <w:rsid w:val="00883FEF"/>
    <w:rsid w:val="00883FF4"/>
    <w:rsid w:val="00887527"/>
    <w:rsid w:val="00887BD9"/>
    <w:rsid w:val="00890589"/>
    <w:rsid w:val="00891E06"/>
    <w:rsid w:val="00893021"/>
    <w:rsid w:val="00895212"/>
    <w:rsid w:val="008971E5"/>
    <w:rsid w:val="008A028C"/>
    <w:rsid w:val="008A4A39"/>
    <w:rsid w:val="008A66CF"/>
    <w:rsid w:val="008B2139"/>
    <w:rsid w:val="008B46DF"/>
    <w:rsid w:val="008B78A1"/>
    <w:rsid w:val="008C12C8"/>
    <w:rsid w:val="008C1771"/>
    <w:rsid w:val="008C3BB0"/>
    <w:rsid w:val="008C7555"/>
    <w:rsid w:val="008D0A7E"/>
    <w:rsid w:val="008D1C17"/>
    <w:rsid w:val="008D4164"/>
    <w:rsid w:val="008D5C1A"/>
    <w:rsid w:val="008D69AA"/>
    <w:rsid w:val="008D7DB1"/>
    <w:rsid w:val="008E2189"/>
    <w:rsid w:val="008E2634"/>
    <w:rsid w:val="008E3A53"/>
    <w:rsid w:val="008E408A"/>
    <w:rsid w:val="008E5A52"/>
    <w:rsid w:val="008F0C11"/>
    <w:rsid w:val="008F10AD"/>
    <w:rsid w:val="008F2FF5"/>
    <w:rsid w:val="008F7043"/>
    <w:rsid w:val="00901416"/>
    <w:rsid w:val="0090163F"/>
    <w:rsid w:val="00902904"/>
    <w:rsid w:val="0090640D"/>
    <w:rsid w:val="0091144B"/>
    <w:rsid w:val="00912A8C"/>
    <w:rsid w:val="00915B90"/>
    <w:rsid w:val="0092113D"/>
    <w:rsid w:val="00924BCE"/>
    <w:rsid w:val="0092581D"/>
    <w:rsid w:val="009268C9"/>
    <w:rsid w:val="00926C09"/>
    <w:rsid w:val="009304DC"/>
    <w:rsid w:val="00931512"/>
    <w:rsid w:val="009333A0"/>
    <w:rsid w:val="00934724"/>
    <w:rsid w:val="0093473D"/>
    <w:rsid w:val="00936D42"/>
    <w:rsid w:val="009437BF"/>
    <w:rsid w:val="009440D4"/>
    <w:rsid w:val="00944F40"/>
    <w:rsid w:val="00945F5C"/>
    <w:rsid w:val="00947A16"/>
    <w:rsid w:val="00950FB1"/>
    <w:rsid w:val="009532E7"/>
    <w:rsid w:val="00953ED5"/>
    <w:rsid w:val="00955C8D"/>
    <w:rsid w:val="00955E69"/>
    <w:rsid w:val="00960046"/>
    <w:rsid w:val="009635BB"/>
    <w:rsid w:val="009658D9"/>
    <w:rsid w:val="00972D56"/>
    <w:rsid w:val="009732F4"/>
    <w:rsid w:val="0097625F"/>
    <w:rsid w:val="009774A2"/>
    <w:rsid w:val="00980689"/>
    <w:rsid w:val="00981EF1"/>
    <w:rsid w:val="00983F48"/>
    <w:rsid w:val="009840EE"/>
    <w:rsid w:val="00985E93"/>
    <w:rsid w:val="009863DD"/>
    <w:rsid w:val="009869F8"/>
    <w:rsid w:val="009967E4"/>
    <w:rsid w:val="00996D9E"/>
    <w:rsid w:val="009A0AB7"/>
    <w:rsid w:val="009A196D"/>
    <w:rsid w:val="009A3D23"/>
    <w:rsid w:val="009A4EA8"/>
    <w:rsid w:val="009A69A9"/>
    <w:rsid w:val="009A7866"/>
    <w:rsid w:val="009B1911"/>
    <w:rsid w:val="009B43CD"/>
    <w:rsid w:val="009B43E4"/>
    <w:rsid w:val="009B510E"/>
    <w:rsid w:val="009B7EEF"/>
    <w:rsid w:val="009C0C3A"/>
    <w:rsid w:val="009C2134"/>
    <w:rsid w:val="009C2947"/>
    <w:rsid w:val="009C3C5D"/>
    <w:rsid w:val="009C4BAB"/>
    <w:rsid w:val="009C62E1"/>
    <w:rsid w:val="009C6DCD"/>
    <w:rsid w:val="009D08B0"/>
    <w:rsid w:val="009D3BEC"/>
    <w:rsid w:val="009D3E1B"/>
    <w:rsid w:val="009D5F1B"/>
    <w:rsid w:val="009D6DC5"/>
    <w:rsid w:val="009D7053"/>
    <w:rsid w:val="009E0E1D"/>
    <w:rsid w:val="009E1183"/>
    <w:rsid w:val="009E2E57"/>
    <w:rsid w:val="009E3CAD"/>
    <w:rsid w:val="009E6217"/>
    <w:rsid w:val="009F043E"/>
    <w:rsid w:val="009F2FE9"/>
    <w:rsid w:val="009F3AA6"/>
    <w:rsid w:val="009F4B48"/>
    <w:rsid w:val="009F54CE"/>
    <w:rsid w:val="009F7A06"/>
    <w:rsid w:val="00A001C2"/>
    <w:rsid w:val="00A00CEC"/>
    <w:rsid w:val="00A01F9F"/>
    <w:rsid w:val="00A02CDE"/>
    <w:rsid w:val="00A02EBB"/>
    <w:rsid w:val="00A034AB"/>
    <w:rsid w:val="00A04F35"/>
    <w:rsid w:val="00A05FD3"/>
    <w:rsid w:val="00A10BB4"/>
    <w:rsid w:val="00A1227F"/>
    <w:rsid w:val="00A134DB"/>
    <w:rsid w:val="00A143C6"/>
    <w:rsid w:val="00A152AC"/>
    <w:rsid w:val="00A15366"/>
    <w:rsid w:val="00A15994"/>
    <w:rsid w:val="00A15A0E"/>
    <w:rsid w:val="00A17DB1"/>
    <w:rsid w:val="00A201D4"/>
    <w:rsid w:val="00A209CB"/>
    <w:rsid w:val="00A21F64"/>
    <w:rsid w:val="00A26410"/>
    <w:rsid w:val="00A3075B"/>
    <w:rsid w:val="00A3166C"/>
    <w:rsid w:val="00A32E6E"/>
    <w:rsid w:val="00A3404C"/>
    <w:rsid w:val="00A35252"/>
    <w:rsid w:val="00A36000"/>
    <w:rsid w:val="00A4036F"/>
    <w:rsid w:val="00A40547"/>
    <w:rsid w:val="00A415E0"/>
    <w:rsid w:val="00A42463"/>
    <w:rsid w:val="00A42C34"/>
    <w:rsid w:val="00A44C5A"/>
    <w:rsid w:val="00A46D97"/>
    <w:rsid w:val="00A46EEB"/>
    <w:rsid w:val="00A500CE"/>
    <w:rsid w:val="00A500FA"/>
    <w:rsid w:val="00A54AD9"/>
    <w:rsid w:val="00A55C41"/>
    <w:rsid w:val="00A579EC"/>
    <w:rsid w:val="00A6015F"/>
    <w:rsid w:val="00A60FD0"/>
    <w:rsid w:val="00A61528"/>
    <w:rsid w:val="00A63A2C"/>
    <w:rsid w:val="00A6529A"/>
    <w:rsid w:val="00A670AB"/>
    <w:rsid w:val="00A67C65"/>
    <w:rsid w:val="00A70A71"/>
    <w:rsid w:val="00A72495"/>
    <w:rsid w:val="00A7516E"/>
    <w:rsid w:val="00A754C8"/>
    <w:rsid w:val="00A75DEE"/>
    <w:rsid w:val="00A7621C"/>
    <w:rsid w:val="00A80243"/>
    <w:rsid w:val="00A81005"/>
    <w:rsid w:val="00A82227"/>
    <w:rsid w:val="00A83196"/>
    <w:rsid w:val="00A834D6"/>
    <w:rsid w:val="00A8480D"/>
    <w:rsid w:val="00A92600"/>
    <w:rsid w:val="00A92A7C"/>
    <w:rsid w:val="00A93D40"/>
    <w:rsid w:val="00A953C6"/>
    <w:rsid w:val="00A9566F"/>
    <w:rsid w:val="00A95B52"/>
    <w:rsid w:val="00A95C6A"/>
    <w:rsid w:val="00A9607B"/>
    <w:rsid w:val="00A96548"/>
    <w:rsid w:val="00A9697E"/>
    <w:rsid w:val="00A97B45"/>
    <w:rsid w:val="00A97C52"/>
    <w:rsid w:val="00AA1DB3"/>
    <w:rsid w:val="00AA225B"/>
    <w:rsid w:val="00AA2EE8"/>
    <w:rsid w:val="00AA374E"/>
    <w:rsid w:val="00AA5013"/>
    <w:rsid w:val="00AB115D"/>
    <w:rsid w:val="00AB2DDC"/>
    <w:rsid w:val="00AB3028"/>
    <w:rsid w:val="00AB32C3"/>
    <w:rsid w:val="00AB3F12"/>
    <w:rsid w:val="00AB3F88"/>
    <w:rsid w:val="00AB5D07"/>
    <w:rsid w:val="00AB60B7"/>
    <w:rsid w:val="00AB730E"/>
    <w:rsid w:val="00AC08F5"/>
    <w:rsid w:val="00AC3958"/>
    <w:rsid w:val="00AC3F52"/>
    <w:rsid w:val="00AC4204"/>
    <w:rsid w:val="00AC4C59"/>
    <w:rsid w:val="00AC6540"/>
    <w:rsid w:val="00AC6968"/>
    <w:rsid w:val="00AD1F31"/>
    <w:rsid w:val="00AD2D25"/>
    <w:rsid w:val="00AD3961"/>
    <w:rsid w:val="00AD596B"/>
    <w:rsid w:val="00AE238C"/>
    <w:rsid w:val="00AE3F78"/>
    <w:rsid w:val="00AE460E"/>
    <w:rsid w:val="00AE5132"/>
    <w:rsid w:val="00AE7300"/>
    <w:rsid w:val="00AF0E3A"/>
    <w:rsid w:val="00AF1163"/>
    <w:rsid w:val="00AF13CB"/>
    <w:rsid w:val="00AF4C57"/>
    <w:rsid w:val="00AF50B2"/>
    <w:rsid w:val="00AF6104"/>
    <w:rsid w:val="00AF6EE4"/>
    <w:rsid w:val="00B013EA"/>
    <w:rsid w:val="00B030D5"/>
    <w:rsid w:val="00B03665"/>
    <w:rsid w:val="00B073AE"/>
    <w:rsid w:val="00B11232"/>
    <w:rsid w:val="00B11CE4"/>
    <w:rsid w:val="00B12E59"/>
    <w:rsid w:val="00B1659A"/>
    <w:rsid w:val="00B16871"/>
    <w:rsid w:val="00B16D24"/>
    <w:rsid w:val="00B202AC"/>
    <w:rsid w:val="00B20451"/>
    <w:rsid w:val="00B221F5"/>
    <w:rsid w:val="00B236C4"/>
    <w:rsid w:val="00B25754"/>
    <w:rsid w:val="00B25802"/>
    <w:rsid w:val="00B300AD"/>
    <w:rsid w:val="00B31E3F"/>
    <w:rsid w:val="00B33D82"/>
    <w:rsid w:val="00B33EDD"/>
    <w:rsid w:val="00B33F8A"/>
    <w:rsid w:val="00B35A04"/>
    <w:rsid w:val="00B36058"/>
    <w:rsid w:val="00B3612D"/>
    <w:rsid w:val="00B3698A"/>
    <w:rsid w:val="00B42F60"/>
    <w:rsid w:val="00B4305F"/>
    <w:rsid w:val="00B43DBE"/>
    <w:rsid w:val="00B43DD1"/>
    <w:rsid w:val="00B44689"/>
    <w:rsid w:val="00B454DB"/>
    <w:rsid w:val="00B45851"/>
    <w:rsid w:val="00B50A10"/>
    <w:rsid w:val="00B5165F"/>
    <w:rsid w:val="00B5234C"/>
    <w:rsid w:val="00B52DB1"/>
    <w:rsid w:val="00B5301B"/>
    <w:rsid w:val="00B5365C"/>
    <w:rsid w:val="00B55BFB"/>
    <w:rsid w:val="00B6035B"/>
    <w:rsid w:val="00B6064B"/>
    <w:rsid w:val="00B6070F"/>
    <w:rsid w:val="00B62B8A"/>
    <w:rsid w:val="00B65D98"/>
    <w:rsid w:val="00B70C14"/>
    <w:rsid w:val="00B71A4E"/>
    <w:rsid w:val="00B75CB6"/>
    <w:rsid w:val="00B803A6"/>
    <w:rsid w:val="00B80E4E"/>
    <w:rsid w:val="00B8313B"/>
    <w:rsid w:val="00B83925"/>
    <w:rsid w:val="00B861CE"/>
    <w:rsid w:val="00B8691B"/>
    <w:rsid w:val="00B91368"/>
    <w:rsid w:val="00B919B8"/>
    <w:rsid w:val="00B9206F"/>
    <w:rsid w:val="00B951AA"/>
    <w:rsid w:val="00B96021"/>
    <w:rsid w:val="00BA3D01"/>
    <w:rsid w:val="00BA40BA"/>
    <w:rsid w:val="00BA72EC"/>
    <w:rsid w:val="00BB17B0"/>
    <w:rsid w:val="00BB1BDD"/>
    <w:rsid w:val="00BB43F1"/>
    <w:rsid w:val="00BC0C82"/>
    <w:rsid w:val="00BC0ED1"/>
    <w:rsid w:val="00BC1704"/>
    <w:rsid w:val="00BC1A2A"/>
    <w:rsid w:val="00BC3565"/>
    <w:rsid w:val="00BC3BD6"/>
    <w:rsid w:val="00BC5AB0"/>
    <w:rsid w:val="00BC608B"/>
    <w:rsid w:val="00BC62B3"/>
    <w:rsid w:val="00BC657D"/>
    <w:rsid w:val="00BD12E7"/>
    <w:rsid w:val="00BD27D3"/>
    <w:rsid w:val="00BD2D9A"/>
    <w:rsid w:val="00BD3369"/>
    <w:rsid w:val="00BD40D5"/>
    <w:rsid w:val="00BD4F0C"/>
    <w:rsid w:val="00BD758D"/>
    <w:rsid w:val="00BE114D"/>
    <w:rsid w:val="00BE14DF"/>
    <w:rsid w:val="00BE60DF"/>
    <w:rsid w:val="00BE6ADD"/>
    <w:rsid w:val="00BE6D92"/>
    <w:rsid w:val="00BE7F50"/>
    <w:rsid w:val="00BF068B"/>
    <w:rsid w:val="00BF1836"/>
    <w:rsid w:val="00BF5F5D"/>
    <w:rsid w:val="00BF6233"/>
    <w:rsid w:val="00C005E2"/>
    <w:rsid w:val="00C00F0D"/>
    <w:rsid w:val="00C02331"/>
    <w:rsid w:val="00C03A7E"/>
    <w:rsid w:val="00C04E8D"/>
    <w:rsid w:val="00C066B8"/>
    <w:rsid w:val="00C07F7F"/>
    <w:rsid w:val="00C10940"/>
    <w:rsid w:val="00C132B5"/>
    <w:rsid w:val="00C13F46"/>
    <w:rsid w:val="00C15034"/>
    <w:rsid w:val="00C157A9"/>
    <w:rsid w:val="00C15DA5"/>
    <w:rsid w:val="00C1799E"/>
    <w:rsid w:val="00C214FC"/>
    <w:rsid w:val="00C219C2"/>
    <w:rsid w:val="00C2244D"/>
    <w:rsid w:val="00C23BF0"/>
    <w:rsid w:val="00C245AC"/>
    <w:rsid w:val="00C253BC"/>
    <w:rsid w:val="00C25DB3"/>
    <w:rsid w:val="00C30787"/>
    <w:rsid w:val="00C31376"/>
    <w:rsid w:val="00C31A1F"/>
    <w:rsid w:val="00C31A91"/>
    <w:rsid w:val="00C33DFE"/>
    <w:rsid w:val="00C41FE0"/>
    <w:rsid w:val="00C42041"/>
    <w:rsid w:val="00C4282E"/>
    <w:rsid w:val="00C465BD"/>
    <w:rsid w:val="00C46B0D"/>
    <w:rsid w:val="00C46F1A"/>
    <w:rsid w:val="00C5082D"/>
    <w:rsid w:val="00C53AF5"/>
    <w:rsid w:val="00C543AF"/>
    <w:rsid w:val="00C54AE9"/>
    <w:rsid w:val="00C55831"/>
    <w:rsid w:val="00C55C16"/>
    <w:rsid w:val="00C55DD7"/>
    <w:rsid w:val="00C56D13"/>
    <w:rsid w:val="00C5743E"/>
    <w:rsid w:val="00C600C3"/>
    <w:rsid w:val="00C60946"/>
    <w:rsid w:val="00C6449F"/>
    <w:rsid w:val="00C67CB7"/>
    <w:rsid w:val="00C700C7"/>
    <w:rsid w:val="00C70E9E"/>
    <w:rsid w:val="00C730B0"/>
    <w:rsid w:val="00C746B7"/>
    <w:rsid w:val="00C75AC7"/>
    <w:rsid w:val="00C75E6E"/>
    <w:rsid w:val="00C81BAF"/>
    <w:rsid w:val="00C82688"/>
    <w:rsid w:val="00C826A9"/>
    <w:rsid w:val="00C83804"/>
    <w:rsid w:val="00C851B7"/>
    <w:rsid w:val="00C85E4C"/>
    <w:rsid w:val="00C90172"/>
    <w:rsid w:val="00C928C6"/>
    <w:rsid w:val="00C934F3"/>
    <w:rsid w:val="00C94E72"/>
    <w:rsid w:val="00CA478E"/>
    <w:rsid w:val="00CA5482"/>
    <w:rsid w:val="00CA60D0"/>
    <w:rsid w:val="00CA741D"/>
    <w:rsid w:val="00CB1800"/>
    <w:rsid w:val="00CB2FD5"/>
    <w:rsid w:val="00CB3560"/>
    <w:rsid w:val="00CB4DD0"/>
    <w:rsid w:val="00CB543B"/>
    <w:rsid w:val="00CB74FE"/>
    <w:rsid w:val="00CC1037"/>
    <w:rsid w:val="00CC1C3F"/>
    <w:rsid w:val="00CC1FBB"/>
    <w:rsid w:val="00CC52FC"/>
    <w:rsid w:val="00CD2697"/>
    <w:rsid w:val="00CD2BC7"/>
    <w:rsid w:val="00CD472A"/>
    <w:rsid w:val="00CD4FB3"/>
    <w:rsid w:val="00CD74F0"/>
    <w:rsid w:val="00CD7AB6"/>
    <w:rsid w:val="00CE6F4F"/>
    <w:rsid w:val="00CE711A"/>
    <w:rsid w:val="00CE7A33"/>
    <w:rsid w:val="00CF37D2"/>
    <w:rsid w:val="00CF4982"/>
    <w:rsid w:val="00CF4E92"/>
    <w:rsid w:val="00CF6BAF"/>
    <w:rsid w:val="00CF705E"/>
    <w:rsid w:val="00CF7DA3"/>
    <w:rsid w:val="00D01476"/>
    <w:rsid w:val="00D038FB"/>
    <w:rsid w:val="00D03E9E"/>
    <w:rsid w:val="00D111CE"/>
    <w:rsid w:val="00D1139C"/>
    <w:rsid w:val="00D13796"/>
    <w:rsid w:val="00D14818"/>
    <w:rsid w:val="00D1530A"/>
    <w:rsid w:val="00D201F3"/>
    <w:rsid w:val="00D22E22"/>
    <w:rsid w:val="00D233CF"/>
    <w:rsid w:val="00D23B37"/>
    <w:rsid w:val="00D24480"/>
    <w:rsid w:val="00D247B1"/>
    <w:rsid w:val="00D26C2B"/>
    <w:rsid w:val="00D274F9"/>
    <w:rsid w:val="00D27C3F"/>
    <w:rsid w:val="00D30F66"/>
    <w:rsid w:val="00D32271"/>
    <w:rsid w:val="00D324EE"/>
    <w:rsid w:val="00D32FA5"/>
    <w:rsid w:val="00D3638B"/>
    <w:rsid w:val="00D364BC"/>
    <w:rsid w:val="00D36D2D"/>
    <w:rsid w:val="00D3786E"/>
    <w:rsid w:val="00D40AC8"/>
    <w:rsid w:val="00D415D1"/>
    <w:rsid w:val="00D41E77"/>
    <w:rsid w:val="00D46B49"/>
    <w:rsid w:val="00D55D15"/>
    <w:rsid w:val="00D63B27"/>
    <w:rsid w:val="00D65232"/>
    <w:rsid w:val="00D73F4A"/>
    <w:rsid w:val="00D80331"/>
    <w:rsid w:val="00D81354"/>
    <w:rsid w:val="00D8189D"/>
    <w:rsid w:val="00D81AD7"/>
    <w:rsid w:val="00D8225E"/>
    <w:rsid w:val="00D82A9C"/>
    <w:rsid w:val="00D854DD"/>
    <w:rsid w:val="00D85876"/>
    <w:rsid w:val="00D85CC8"/>
    <w:rsid w:val="00D87E57"/>
    <w:rsid w:val="00D87E6D"/>
    <w:rsid w:val="00D92A6E"/>
    <w:rsid w:val="00D94883"/>
    <w:rsid w:val="00D94DC0"/>
    <w:rsid w:val="00D95733"/>
    <w:rsid w:val="00D960A6"/>
    <w:rsid w:val="00D969B1"/>
    <w:rsid w:val="00D970E2"/>
    <w:rsid w:val="00D974BA"/>
    <w:rsid w:val="00D9793A"/>
    <w:rsid w:val="00D97C70"/>
    <w:rsid w:val="00DA0299"/>
    <w:rsid w:val="00DA0AE5"/>
    <w:rsid w:val="00DA1040"/>
    <w:rsid w:val="00DA2248"/>
    <w:rsid w:val="00DA36AE"/>
    <w:rsid w:val="00DA3CEA"/>
    <w:rsid w:val="00DA41D1"/>
    <w:rsid w:val="00DA6639"/>
    <w:rsid w:val="00DA663B"/>
    <w:rsid w:val="00DA6862"/>
    <w:rsid w:val="00DA73F7"/>
    <w:rsid w:val="00DA75F2"/>
    <w:rsid w:val="00DA7F5E"/>
    <w:rsid w:val="00DB2709"/>
    <w:rsid w:val="00DB2F28"/>
    <w:rsid w:val="00DB47C7"/>
    <w:rsid w:val="00DB4FDE"/>
    <w:rsid w:val="00DB7587"/>
    <w:rsid w:val="00DB795C"/>
    <w:rsid w:val="00DC4E24"/>
    <w:rsid w:val="00DC56F4"/>
    <w:rsid w:val="00DD022A"/>
    <w:rsid w:val="00DD12DD"/>
    <w:rsid w:val="00DD3FB9"/>
    <w:rsid w:val="00DD5594"/>
    <w:rsid w:val="00DD6277"/>
    <w:rsid w:val="00DD6F11"/>
    <w:rsid w:val="00DD71A1"/>
    <w:rsid w:val="00DE1C36"/>
    <w:rsid w:val="00DE2A2B"/>
    <w:rsid w:val="00DE3166"/>
    <w:rsid w:val="00DE39EB"/>
    <w:rsid w:val="00DE40DB"/>
    <w:rsid w:val="00DE73E7"/>
    <w:rsid w:val="00DF39D6"/>
    <w:rsid w:val="00DF5DBA"/>
    <w:rsid w:val="00DF73C1"/>
    <w:rsid w:val="00DF7EF2"/>
    <w:rsid w:val="00E00C4C"/>
    <w:rsid w:val="00E03206"/>
    <w:rsid w:val="00E03723"/>
    <w:rsid w:val="00E03BAB"/>
    <w:rsid w:val="00E0527E"/>
    <w:rsid w:val="00E058CC"/>
    <w:rsid w:val="00E05980"/>
    <w:rsid w:val="00E11D95"/>
    <w:rsid w:val="00E14474"/>
    <w:rsid w:val="00E158A3"/>
    <w:rsid w:val="00E16459"/>
    <w:rsid w:val="00E165A9"/>
    <w:rsid w:val="00E165DE"/>
    <w:rsid w:val="00E214CC"/>
    <w:rsid w:val="00E258A7"/>
    <w:rsid w:val="00E318AF"/>
    <w:rsid w:val="00E33CD0"/>
    <w:rsid w:val="00E355CF"/>
    <w:rsid w:val="00E3571A"/>
    <w:rsid w:val="00E358CA"/>
    <w:rsid w:val="00E4019C"/>
    <w:rsid w:val="00E413C6"/>
    <w:rsid w:val="00E4147C"/>
    <w:rsid w:val="00E43ED8"/>
    <w:rsid w:val="00E45763"/>
    <w:rsid w:val="00E45F5C"/>
    <w:rsid w:val="00E47AB5"/>
    <w:rsid w:val="00E5571D"/>
    <w:rsid w:val="00E60433"/>
    <w:rsid w:val="00E60C4F"/>
    <w:rsid w:val="00E62716"/>
    <w:rsid w:val="00E629A0"/>
    <w:rsid w:val="00E64A8D"/>
    <w:rsid w:val="00E70B80"/>
    <w:rsid w:val="00E71249"/>
    <w:rsid w:val="00E71264"/>
    <w:rsid w:val="00E734EE"/>
    <w:rsid w:val="00E77901"/>
    <w:rsid w:val="00E77AC3"/>
    <w:rsid w:val="00E81939"/>
    <w:rsid w:val="00E82E69"/>
    <w:rsid w:val="00E84662"/>
    <w:rsid w:val="00E853BE"/>
    <w:rsid w:val="00E87729"/>
    <w:rsid w:val="00E924D5"/>
    <w:rsid w:val="00E927CB"/>
    <w:rsid w:val="00E93CF8"/>
    <w:rsid w:val="00E9726D"/>
    <w:rsid w:val="00EA0098"/>
    <w:rsid w:val="00EA3542"/>
    <w:rsid w:val="00EA380B"/>
    <w:rsid w:val="00EA3EC2"/>
    <w:rsid w:val="00EA41CA"/>
    <w:rsid w:val="00EA4684"/>
    <w:rsid w:val="00EA5CE1"/>
    <w:rsid w:val="00EA7205"/>
    <w:rsid w:val="00EA7DDE"/>
    <w:rsid w:val="00EB4B49"/>
    <w:rsid w:val="00EB5C76"/>
    <w:rsid w:val="00EC0BFB"/>
    <w:rsid w:val="00EC2F70"/>
    <w:rsid w:val="00EC4971"/>
    <w:rsid w:val="00EC4B41"/>
    <w:rsid w:val="00EC4E77"/>
    <w:rsid w:val="00EC75C0"/>
    <w:rsid w:val="00ED244A"/>
    <w:rsid w:val="00ED326F"/>
    <w:rsid w:val="00ED4D43"/>
    <w:rsid w:val="00ED57EE"/>
    <w:rsid w:val="00ED7369"/>
    <w:rsid w:val="00EE2A78"/>
    <w:rsid w:val="00EE5802"/>
    <w:rsid w:val="00EE658F"/>
    <w:rsid w:val="00EE6978"/>
    <w:rsid w:val="00EE732E"/>
    <w:rsid w:val="00EF06CF"/>
    <w:rsid w:val="00EF12D2"/>
    <w:rsid w:val="00EF2A35"/>
    <w:rsid w:val="00EF2DFC"/>
    <w:rsid w:val="00EF4D12"/>
    <w:rsid w:val="00EF5560"/>
    <w:rsid w:val="00EF5A0B"/>
    <w:rsid w:val="00EF7B85"/>
    <w:rsid w:val="00F011EA"/>
    <w:rsid w:val="00F0341E"/>
    <w:rsid w:val="00F114FC"/>
    <w:rsid w:val="00F13EA2"/>
    <w:rsid w:val="00F16C75"/>
    <w:rsid w:val="00F20681"/>
    <w:rsid w:val="00F20AC4"/>
    <w:rsid w:val="00F24644"/>
    <w:rsid w:val="00F2501E"/>
    <w:rsid w:val="00F2651E"/>
    <w:rsid w:val="00F27DA5"/>
    <w:rsid w:val="00F27FF4"/>
    <w:rsid w:val="00F30B59"/>
    <w:rsid w:val="00F31231"/>
    <w:rsid w:val="00F31AFA"/>
    <w:rsid w:val="00F348DF"/>
    <w:rsid w:val="00F42DDB"/>
    <w:rsid w:val="00F430B6"/>
    <w:rsid w:val="00F4684F"/>
    <w:rsid w:val="00F46A0B"/>
    <w:rsid w:val="00F472FE"/>
    <w:rsid w:val="00F5217F"/>
    <w:rsid w:val="00F52CCA"/>
    <w:rsid w:val="00F539E1"/>
    <w:rsid w:val="00F55FCF"/>
    <w:rsid w:val="00F57A9F"/>
    <w:rsid w:val="00F60657"/>
    <w:rsid w:val="00F6169E"/>
    <w:rsid w:val="00F628BE"/>
    <w:rsid w:val="00F62BF1"/>
    <w:rsid w:val="00F6365D"/>
    <w:rsid w:val="00F63B72"/>
    <w:rsid w:val="00F64B02"/>
    <w:rsid w:val="00F65C4B"/>
    <w:rsid w:val="00F65FC5"/>
    <w:rsid w:val="00F70291"/>
    <w:rsid w:val="00F7169D"/>
    <w:rsid w:val="00F75ECE"/>
    <w:rsid w:val="00F777C5"/>
    <w:rsid w:val="00F80412"/>
    <w:rsid w:val="00F821BE"/>
    <w:rsid w:val="00F82210"/>
    <w:rsid w:val="00F8244A"/>
    <w:rsid w:val="00F82547"/>
    <w:rsid w:val="00F8452B"/>
    <w:rsid w:val="00F852DD"/>
    <w:rsid w:val="00F90424"/>
    <w:rsid w:val="00F918C8"/>
    <w:rsid w:val="00F92CB7"/>
    <w:rsid w:val="00F93F87"/>
    <w:rsid w:val="00F95B3F"/>
    <w:rsid w:val="00F95B62"/>
    <w:rsid w:val="00FA12A6"/>
    <w:rsid w:val="00FA15B0"/>
    <w:rsid w:val="00FA56EF"/>
    <w:rsid w:val="00FB51D9"/>
    <w:rsid w:val="00FB59EA"/>
    <w:rsid w:val="00FB6B19"/>
    <w:rsid w:val="00FC2148"/>
    <w:rsid w:val="00FC2561"/>
    <w:rsid w:val="00FC6435"/>
    <w:rsid w:val="00FC6B8F"/>
    <w:rsid w:val="00FC78C7"/>
    <w:rsid w:val="00FC7A9F"/>
    <w:rsid w:val="00FD56B5"/>
    <w:rsid w:val="00FD628C"/>
    <w:rsid w:val="00FD63AA"/>
    <w:rsid w:val="00FD758A"/>
    <w:rsid w:val="00FD7E0A"/>
    <w:rsid w:val="00FE1304"/>
    <w:rsid w:val="00FE177B"/>
    <w:rsid w:val="00FE186B"/>
    <w:rsid w:val="00FE3A40"/>
    <w:rsid w:val="00FE42BB"/>
    <w:rsid w:val="00FE5FE2"/>
    <w:rsid w:val="00FF1822"/>
    <w:rsid w:val="00FF34AF"/>
    <w:rsid w:val="00FF3982"/>
    <w:rsid w:val="00FF4E03"/>
    <w:rsid w:val="00FF4F18"/>
    <w:rsid w:val="00FF4F6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2AD5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14C"/>
  </w:style>
  <w:style w:type="paragraph" w:styleId="Heading1">
    <w:name w:val="heading 1"/>
    <w:basedOn w:val="Normal"/>
    <w:link w:val="Heading1Char"/>
    <w:uiPriority w:val="9"/>
    <w:qFormat/>
    <w:rsid w:val="000E1F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D813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967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3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FFA"/>
  </w:style>
  <w:style w:type="paragraph" w:styleId="Footer">
    <w:name w:val="footer"/>
    <w:basedOn w:val="Normal"/>
    <w:link w:val="FooterChar"/>
    <w:uiPriority w:val="99"/>
    <w:unhideWhenUsed/>
    <w:rsid w:val="00473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FFA"/>
  </w:style>
  <w:style w:type="paragraph" w:styleId="BalloonText">
    <w:name w:val="Balloon Text"/>
    <w:basedOn w:val="Normal"/>
    <w:link w:val="BalloonTextChar"/>
    <w:uiPriority w:val="99"/>
    <w:semiHidden/>
    <w:unhideWhenUsed/>
    <w:rsid w:val="00AC6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540"/>
    <w:rPr>
      <w:rFonts w:ascii="Tahoma" w:hAnsi="Tahoma" w:cs="Tahoma"/>
      <w:sz w:val="16"/>
      <w:szCs w:val="16"/>
    </w:rPr>
  </w:style>
  <w:style w:type="character" w:styleId="PlaceholderText">
    <w:name w:val="Placeholder Text"/>
    <w:basedOn w:val="DefaultParagraphFont"/>
    <w:uiPriority w:val="99"/>
    <w:semiHidden/>
    <w:rsid w:val="00D24480"/>
    <w:rPr>
      <w:color w:val="808080"/>
    </w:rPr>
  </w:style>
  <w:style w:type="paragraph" w:styleId="ListParagraph">
    <w:name w:val="List Paragraph"/>
    <w:basedOn w:val="Normal"/>
    <w:uiPriority w:val="34"/>
    <w:qFormat/>
    <w:rsid w:val="00EE2A78"/>
    <w:pPr>
      <w:ind w:left="720"/>
      <w:contextualSpacing/>
    </w:pPr>
  </w:style>
  <w:style w:type="paragraph" w:styleId="EndnoteText">
    <w:name w:val="endnote text"/>
    <w:basedOn w:val="Normal"/>
    <w:link w:val="EndnoteTextChar"/>
    <w:uiPriority w:val="99"/>
    <w:semiHidden/>
    <w:unhideWhenUsed/>
    <w:rsid w:val="003377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773A"/>
    <w:rPr>
      <w:sz w:val="20"/>
      <w:szCs w:val="20"/>
    </w:rPr>
  </w:style>
  <w:style w:type="character" w:styleId="EndnoteReference">
    <w:name w:val="endnote reference"/>
    <w:basedOn w:val="DefaultParagraphFont"/>
    <w:uiPriority w:val="99"/>
    <w:unhideWhenUsed/>
    <w:rsid w:val="0033773A"/>
    <w:rPr>
      <w:vertAlign w:val="superscript"/>
    </w:rPr>
  </w:style>
  <w:style w:type="character" w:styleId="Hyperlink">
    <w:name w:val="Hyperlink"/>
    <w:basedOn w:val="DefaultParagraphFont"/>
    <w:uiPriority w:val="99"/>
    <w:unhideWhenUsed/>
    <w:rsid w:val="0033773A"/>
    <w:rPr>
      <w:color w:val="0000FF"/>
      <w:u w:val="single"/>
    </w:rPr>
  </w:style>
  <w:style w:type="character" w:styleId="HTMLCite">
    <w:name w:val="HTML Cite"/>
    <w:basedOn w:val="DefaultParagraphFont"/>
    <w:uiPriority w:val="99"/>
    <w:semiHidden/>
    <w:unhideWhenUsed/>
    <w:rsid w:val="00467005"/>
    <w:rPr>
      <w:i/>
      <w:iCs/>
    </w:rPr>
  </w:style>
  <w:style w:type="character" w:customStyle="1" w:styleId="author">
    <w:name w:val="author"/>
    <w:basedOn w:val="DefaultParagraphFont"/>
    <w:rsid w:val="00467005"/>
  </w:style>
  <w:style w:type="character" w:customStyle="1" w:styleId="pubyear">
    <w:name w:val="pubyear"/>
    <w:basedOn w:val="DefaultParagraphFont"/>
    <w:rsid w:val="00467005"/>
  </w:style>
  <w:style w:type="character" w:customStyle="1" w:styleId="articletitle">
    <w:name w:val="articletitle"/>
    <w:basedOn w:val="DefaultParagraphFont"/>
    <w:rsid w:val="00467005"/>
  </w:style>
  <w:style w:type="character" w:customStyle="1" w:styleId="journaltitle">
    <w:name w:val="journaltitle"/>
    <w:basedOn w:val="DefaultParagraphFont"/>
    <w:rsid w:val="00467005"/>
  </w:style>
  <w:style w:type="character" w:customStyle="1" w:styleId="vol">
    <w:name w:val="vol"/>
    <w:basedOn w:val="DefaultParagraphFont"/>
    <w:rsid w:val="00467005"/>
  </w:style>
  <w:style w:type="character" w:customStyle="1" w:styleId="pagefirst">
    <w:name w:val="pagefirst"/>
    <w:basedOn w:val="DefaultParagraphFont"/>
    <w:rsid w:val="00467005"/>
  </w:style>
  <w:style w:type="character" w:customStyle="1" w:styleId="pagelast">
    <w:name w:val="pagelast"/>
    <w:basedOn w:val="DefaultParagraphFont"/>
    <w:rsid w:val="00467005"/>
  </w:style>
  <w:style w:type="paragraph" w:styleId="Caption">
    <w:name w:val="caption"/>
    <w:basedOn w:val="Normal"/>
    <w:next w:val="Normal"/>
    <w:uiPriority w:val="35"/>
    <w:unhideWhenUsed/>
    <w:qFormat/>
    <w:rsid w:val="00A42463"/>
    <w:pPr>
      <w:spacing w:after="200" w:line="240" w:lineRule="auto"/>
    </w:pPr>
    <w:rPr>
      <w:b/>
      <w:bCs/>
      <w:color w:val="5B9BD5" w:themeColor="accent1"/>
      <w:sz w:val="18"/>
      <w:szCs w:val="18"/>
    </w:rPr>
  </w:style>
  <w:style w:type="character" w:styleId="Strong">
    <w:name w:val="Strong"/>
    <w:basedOn w:val="DefaultParagraphFont"/>
    <w:uiPriority w:val="22"/>
    <w:qFormat/>
    <w:rsid w:val="0087623A"/>
    <w:rPr>
      <w:b/>
      <w:bCs/>
    </w:rPr>
  </w:style>
  <w:style w:type="paragraph" w:styleId="Title">
    <w:name w:val="Title"/>
    <w:basedOn w:val="Normal"/>
    <w:next w:val="Normal"/>
    <w:link w:val="TitleChar"/>
    <w:uiPriority w:val="10"/>
    <w:qFormat/>
    <w:rsid w:val="00C46F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46F1A"/>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0E1F39"/>
    <w:rPr>
      <w:rFonts w:ascii="Times New Roman" w:eastAsia="Times New Roman" w:hAnsi="Times New Roman" w:cs="Times New Roman"/>
      <w:b/>
      <w:bCs/>
      <w:kern w:val="36"/>
      <w:sz w:val="48"/>
      <w:szCs w:val="48"/>
      <w:lang w:eastAsia="en-GB"/>
    </w:rPr>
  </w:style>
  <w:style w:type="paragraph" w:customStyle="1" w:styleId="Default">
    <w:name w:val="Default"/>
    <w:rsid w:val="000E1F39"/>
    <w:pPr>
      <w:autoSpaceDE w:val="0"/>
      <w:autoSpaceDN w:val="0"/>
      <w:adjustRightInd w:val="0"/>
      <w:spacing w:after="0" w:line="240" w:lineRule="auto"/>
    </w:pPr>
    <w:rPr>
      <w:rFonts w:ascii="Stone Sans ITC Semi" w:hAnsi="Stone Sans ITC Semi" w:cs="Stone Sans ITC Semi"/>
      <w:color w:val="000000"/>
      <w:sz w:val="24"/>
      <w:szCs w:val="24"/>
    </w:rPr>
  </w:style>
  <w:style w:type="character" w:customStyle="1" w:styleId="A12">
    <w:name w:val="A1+2"/>
    <w:uiPriority w:val="99"/>
    <w:rsid w:val="000E1F39"/>
    <w:rPr>
      <w:rFonts w:ascii="Stone Sans ITC TT" w:hAnsi="Stone Sans ITC TT" w:cs="Stone Sans ITC TT"/>
      <w:color w:val="221E1F"/>
      <w:sz w:val="40"/>
      <w:szCs w:val="40"/>
    </w:rPr>
  </w:style>
  <w:style w:type="character" w:customStyle="1" w:styleId="Heading2Char">
    <w:name w:val="Heading 2 Char"/>
    <w:basedOn w:val="DefaultParagraphFont"/>
    <w:link w:val="Heading2"/>
    <w:uiPriority w:val="9"/>
    <w:rsid w:val="00D81354"/>
    <w:rPr>
      <w:rFonts w:asciiTheme="majorHAnsi" w:eastAsiaTheme="majorEastAsia" w:hAnsiTheme="majorHAnsi" w:cstheme="majorBidi"/>
      <w:color w:val="2E74B5" w:themeColor="accent1" w:themeShade="BF"/>
      <w:sz w:val="26"/>
      <w:szCs w:val="26"/>
    </w:rPr>
  </w:style>
  <w:style w:type="character" w:styleId="SubtleEmphasis">
    <w:name w:val="Subtle Emphasis"/>
    <w:basedOn w:val="DefaultParagraphFont"/>
    <w:uiPriority w:val="19"/>
    <w:qFormat/>
    <w:rsid w:val="00F114FC"/>
    <w:rPr>
      <w:i/>
      <w:iCs/>
      <w:color w:val="404040" w:themeColor="text1" w:themeTint="BF"/>
    </w:rPr>
  </w:style>
  <w:style w:type="character" w:styleId="CommentReference">
    <w:name w:val="annotation reference"/>
    <w:basedOn w:val="DefaultParagraphFont"/>
    <w:uiPriority w:val="99"/>
    <w:semiHidden/>
    <w:unhideWhenUsed/>
    <w:rsid w:val="006B6B7D"/>
    <w:rPr>
      <w:sz w:val="16"/>
      <w:szCs w:val="16"/>
    </w:rPr>
  </w:style>
  <w:style w:type="paragraph" w:styleId="CommentText">
    <w:name w:val="annotation text"/>
    <w:basedOn w:val="Normal"/>
    <w:link w:val="CommentTextChar"/>
    <w:uiPriority w:val="99"/>
    <w:semiHidden/>
    <w:unhideWhenUsed/>
    <w:rsid w:val="006B6B7D"/>
    <w:pPr>
      <w:spacing w:line="240" w:lineRule="auto"/>
    </w:pPr>
    <w:rPr>
      <w:sz w:val="20"/>
      <w:szCs w:val="20"/>
    </w:rPr>
  </w:style>
  <w:style w:type="character" w:customStyle="1" w:styleId="CommentTextChar">
    <w:name w:val="Comment Text Char"/>
    <w:basedOn w:val="DefaultParagraphFont"/>
    <w:link w:val="CommentText"/>
    <w:uiPriority w:val="99"/>
    <w:semiHidden/>
    <w:rsid w:val="006B6B7D"/>
    <w:rPr>
      <w:sz w:val="20"/>
      <w:szCs w:val="20"/>
    </w:rPr>
  </w:style>
  <w:style w:type="paragraph" w:styleId="CommentSubject">
    <w:name w:val="annotation subject"/>
    <w:basedOn w:val="CommentText"/>
    <w:next w:val="CommentText"/>
    <w:link w:val="CommentSubjectChar"/>
    <w:uiPriority w:val="99"/>
    <w:semiHidden/>
    <w:unhideWhenUsed/>
    <w:rsid w:val="006B6B7D"/>
    <w:rPr>
      <w:b/>
      <w:bCs/>
    </w:rPr>
  </w:style>
  <w:style w:type="character" w:customStyle="1" w:styleId="CommentSubjectChar">
    <w:name w:val="Comment Subject Char"/>
    <w:basedOn w:val="CommentTextChar"/>
    <w:link w:val="CommentSubject"/>
    <w:uiPriority w:val="99"/>
    <w:semiHidden/>
    <w:rsid w:val="006B6B7D"/>
    <w:rPr>
      <w:b/>
      <w:bCs/>
      <w:sz w:val="20"/>
      <w:szCs w:val="20"/>
    </w:rPr>
  </w:style>
  <w:style w:type="character" w:styleId="FollowedHyperlink">
    <w:name w:val="FollowedHyperlink"/>
    <w:basedOn w:val="DefaultParagraphFont"/>
    <w:uiPriority w:val="99"/>
    <w:semiHidden/>
    <w:unhideWhenUsed/>
    <w:rsid w:val="00DD12DD"/>
    <w:rPr>
      <w:color w:val="954F72" w:themeColor="followedHyperlink"/>
      <w:u w:val="single"/>
    </w:rPr>
  </w:style>
  <w:style w:type="character" w:customStyle="1" w:styleId="UnresolvedMention1">
    <w:name w:val="Unresolved Mention1"/>
    <w:basedOn w:val="DefaultParagraphFont"/>
    <w:uiPriority w:val="99"/>
    <w:semiHidden/>
    <w:unhideWhenUsed/>
    <w:rsid w:val="008A66CF"/>
    <w:rPr>
      <w:color w:val="808080"/>
      <w:shd w:val="clear" w:color="auto" w:fill="E6E6E6"/>
    </w:rPr>
  </w:style>
  <w:style w:type="character" w:customStyle="1" w:styleId="Heading3Char">
    <w:name w:val="Heading 3 Char"/>
    <w:basedOn w:val="DefaultParagraphFont"/>
    <w:link w:val="Heading3"/>
    <w:uiPriority w:val="9"/>
    <w:semiHidden/>
    <w:rsid w:val="003967D7"/>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9B510E"/>
    <w:pPr>
      <w:spacing w:before="100" w:beforeAutospacing="1" w:after="100" w:afterAutospacing="1" w:line="240" w:lineRule="auto"/>
    </w:pPr>
    <w:rPr>
      <w:rFonts w:ascii="Times New Roman" w:eastAsiaTheme="minorEastAsia" w:hAnsi="Times New Roman" w:cs="Times New Roman"/>
      <w:sz w:val="24"/>
      <w:szCs w:val="24"/>
      <w:lang w:eastAsia="ja-JP"/>
    </w:rPr>
  </w:style>
  <w:style w:type="character" w:customStyle="1" w:styleId="size-xl">
    <w:name w:val="size-xl"/>
    <w:basedOn w:val="DefaultParagraphFont"/>
    <w:rsid w:val="0074017D"/>
  </w:style>
  <w:style w:type="character" w:customStyle="1" w:styleId="size-m">
    <w:name w:val="size-m"/>
    <w:basedOn w:val="DefaultParagraphFont"/>
    <w:rsid w:val="0074017D"/>
  </w:style>
  <w:style w:type="character" w:customStyle="1" w:styleId="title-text">
    <w:name w:val="title-text"/>
    <w:basedOn w:val="DefaultParagraphFont"/>
    <w:rsid w:val="0074017D"/>
  </w:style>
  <w:style w:type="character" w:customStyle="1" w:styleId="text">
    <w:name w:val="text"/>
    <w:basedOn w:val="DefaultParagraphFont"/>
    <w:rsid w:val="0074017D"/>
  </w:style>
  <w:style w:type="character" w:customStyle="1" w:styleId="author-ref">
    <w:name w:val="author-ref"/>
    <w:basedOn w:val="DefaultParagraphFont"/>
    <w:rsid w:val="0074017D"/>
  </w:style>
  <w:style w:type="character" w:customStyle="1" w:styleId="text2">
    <w:name w:val="text2"/>
    <w:basedOn w:val="DefaultParagraphFont"/>
    <w:rsid w:val="00D85CC8"/>
  </w:style>
  <w:style w:type="character" w:customStyle="1" w:styleId="hlfld-title">
    <w:name w:val="hlfld-title"/>
    <w:basedOn w:val="DefaultParagraphFont"/>
    <w:rsid w:val="0079571F"/>
  </w:style>
  <w:style w:type="paragraph" w:styleId="FootnoteText">
    <w:name w:val="footnote text"/>
    <w:basedOn w:val="Normal"/>
    <w:link w:val="FootnoteTextChar"/>
    <w:uiPriority w:val="99"/>
    <w:semiHidden/>
    <w:unhideWhenUsed/>
    <w:rsid w:val="009A4E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4EA8"/>
    <w:rPr>
      <w:sz w:val="20"/>
      <w:szCs w:val="20"/>
    </w:rPr>
  </w:style>
  <w:style w:type="character" w:styleId="FootnoteReference">
    <w:name w:val="footnote reference"/>
    <w:basedOn w:val="DefaultParagraphFont"/>
    <w:uiPriority w:val="99"/>
    <w:semiHidden/>
    <w:unhideWhenUsed/>
    <w:rsid w:val="009A4EA8"/>
    <w:rPr>
      <w:vertAlign w:val="superscript"/>
    </w:rPr>
  </w:style>
  <w:style w:type="paragraph" w:styleId="Revision">
    <w:name w:val="Revision"/>
    <w:hidden/>
    <w:uiPriority w:val="99"/>
    <w:semiHidden/>
    <w:rsid w:val="0049634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14C"/>
  </w:style>
  <w:style w:type="paragraph" w:styleId="Heading1">
    <w:name w:val="heading 1"/>
    <w:basedOn w:val="Normal"/>
    <w:link w:val="Heading1Char"/>
    <w:uiPriority w:val="9"/>
    <w:qFormat/>
    <w:rsid w:val="000E1F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D813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967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3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FFA"/>
  </w:style>
  <w:style w:type="paragraph" w:styleId="Footer">
    <w:name w:val="footer"/>
    <w:basedOn w:val="Normal"/>
    <w:link w:val="FooterChar"/>
    <w:uiPriority w:val="99"/>
    <w:unhideWhenUsed/>
    <w:rsid w:val="00473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FFA"/>
  </w:style>
  <w:style w:type="paragraph" w:styleId="BalloonText">
    <w:name w:val="Balloon Text"/>
    <w:basedOn w:val="Normal"/>
    <w:link w:val="BalloonTextChar"/>
    <w:uiPriority w:val="99"/>
    <w:semiHidden/>
    <w:unhideWhenUsed/>
    <w:rsid w:val="00AC6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540"/>
    <w:rPr>
      <w:rFonts w:ascii="Tahoma" w:hAnsi="Tahoma" w:cs="Tahoma"/>
      <w:sz w:val="16"/>
      <w:szCs w:val="16"/>
    </w:rPr>
  </w:style>
  <w:style w:type="character" w:styleId="PlaceholderText">
    <w:name w:val="Placeholder Text"/>
    <w:basedOn w:val="DefaultParagraphFont"/>
    <w:uiPriority w:val="99"/>
    <w:semiHidden/>
    <w:rsid w:val="00D24480"/>
    <w:rPr>
      <w:color w:val="808080"/>
    </w:rPr>
  </w:style>
  <w:style w:type="paragraph" w:styleId="ListParagraph">
    <w:name w:val="List Paragraph"/>
    <w:basedOn w:val="Normal"/>
    <w:uiPriority w:val="34"/>
    <w:qFormat/>
    <w:rsid w:val="00EE2A78"/>
    <w:pPr>
      <w:ind w:left="720"/>
      <w:contextualSpacing/>
    </w:pPr>
  </w:style>
  <w:style w:type="paragraph" w:styleId="EndnoteText">
    <w:name w:val="endnote text"/>
    <w:basedOn w:val="Normal"/>
    <w:link w:val="EndnoteTextChar"/>
    <w:uiPriority w:val="99"/>
    <w:semiHidden/>
    <w:unhideWhenUsed/>
    <w:rsid w:val="003377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773A"/>
    <w:rPr>
      <w:sz w:val="20"/>
      <w:szCs w:val="20"/>
    </w:rPr>
  </w:style>
  <w:style w:type="character" w:styleId="EndnoteReference">
    <w:name w:val="endnote reference"/>
    <w:basedOn w:val="DefaultParagraphFont"/>
    <w:uiPriority w:val="99"/>
    <w:unhideWhenUsed/>
    <w:rsid w:val="0033773A"/>
    <w:rPr>
      <w:vertAlign w:val="superscript"/>
    </w:rPr>
  </w:style>
  <w:style w:type="character" w:styleId="Hyperlink">
    <w:name w:val="Hyperlink"/>
    <w:basedOn w:val="DefaultParagraphFont"/>
    <w:uiPriority w:val="99"/>
    <w:unhideWhenUsed/>
    <w:rsid w:val="0033773A"/>
    <w:rPr>
      <w:color w:val="0000FF"/>
      <w:u w:val="single"/>
    </w:rPr>
  </w:style>
  <w:style w:type="character" w:styleId="HTMLCite">
    <w:name w:val="HTML Cite"/>
    <w:basedOn w:val="DefaultParagraphFont"/>
    <w:uiPriority w:val="99"/>
    <w:semiHidden/>
    <w:unhideWhenUsed/>
    <w:rsid w:val="00467005"/>
    <w:rPr>
      <w:i/>
      <w:iCs/>
    </w:rPr>
  </w:style>
  <w:style w:type="character" w:customStyle="1" w:styleId="author">
    <w:name w:val="author"/>
    <w:basedOn w:val="DefaultParagraphFont"/>
    <w:rsid w:val="00467005"/>
  </w:style>
  <w:style w:type="character" w:customStyle="1" w:styleId="pubyear">
    <w:name w:val="pubyear"/>
    <w:basedOn w:val="DefaultParagraphFont"/>
    <w:rsid w:val="00467005"/>
  </w:style>
  <w:style w:type="character" w:customStyle="1" w:styleId="articletitle">
    <w:name w:val="articletitle"/>
    <w:basedOn w:val="DefaultParagraphFont"/>
    <w:rsid w:val="00467005"/>
  </w:style>
  <w:style w:type="character" w:customStyle="1" w:styleId="journaltitle">
    <w:name w:val="journaltitle"/>
    <w:basedOn w:val="DefaultParagraphFont"/>
    <w:rsid w:val="00467005"/>
  </w:style>
  <w:style w:type="character" w:customStyle="1" w:styleId="vol">
    <w:name w:val="vol"/>
    <w:basedOn w:val="DefaultParagraphFont"/>
    <w:rsid w:val="00467005"/>
  </w:style>
  <w:style w:type="character" w:customStyle="1" w:styleId="pagefirst">
    <w:name w:val="pagefirst"/>
    <w:basedOn w:val="DefaultParagraphFont"/>
    <w:rsid w:val="00467005"/>
  </w:style>
  <w:style w:type="character" w:customStyle="1" w:styleId="pagelast">
    <w:name w:val="pagelast"/>
    <w:basedOn w:val="DefaultParagraphFont"/>
    <w:rsid w:val="00467005"/>
  </w:style>
  <w:style w:type="paragraph" w:styleId="Caption">
    <w:name w:val="caption"/>
    <w:basedOn w:val="Normal"/>
    <w:next w:val="Normal"/>
    <w:uiPriority w:val="35"/>
    <w:unhideWhenUsed/>
    <w:qFormat/>
    <w:rsid w:val="00A42463"/>
    <w:pPr>
      <w:spacing w:after="200" w:line="240" w:lineRule="auto"/>
    </w:pPr>
    <w:rPr>
      <w:b/>
      <w:bCs/>
      <w:color w:val="5B9BD5" w:themeColor="accent1"/>
      <w:sz w:val="18"/>
      <w:szCs w:val="18"/>
    </w:rPr>
  </w:style>
  <w:style w:type="character" w:styleId="Strong">
    <w:name w:val="Strong"/>
    <w:basedOn w:val="DefaultParagraphFont"/>
    <w:uiPriority w:val="22"/>
    <w:qFormat/>
    <w:rsid w:val="0087623A"/>
    <w:rPr>
      <w:b/>
      <w:bCs/>
    </w:rPr>
  </w:style>
  <w:style w:type="paragraph" w:styleId="Title">
    <w:name w:val="Title"/>
    <w:basedOn w:val="Normal"/>
    <w:next w:val="Normal"/>
    <w:link w:val="TitleChar"/>
    <w:uiPriority w:val="10"/>
    <w:qFormat/>
    <w:rsid w:val="00C46F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46F1A"/>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0E1F39"/>
    <w:rPr>
      <w:rFonts w:ascii="Times New Roman" w:eastAsia="Times New Roman" w:hAnsi="Times New Roman" w:cs="Times New Roman"/>
      <w:b/>
      <w:bCs/>
      <w:kern w:val="36"/>
      <w:sz w:val="48"/>
      <w:szCs w:val="48"/>
      <w:lang w:eastAsia="en-GB"/>
    </w:rPr>
  </w:style>
  <w:style w:type="paragraph" w:customStyle="1" w:styleId="Default">
    <w:name w:val="Default"/>
    <w:rsid w:val="000E1F39"/>
    <w:pPr>
      <w:autoSpaceDE w:val="0"/>
      <w:autoSpaceDN w:val="0"/>
      <w:adjustRightInd w:val="0"/>
      <w:spacing w:after="0" w:line="240" w:lineRule="auto"/>
    </w:pPr>
    <w:rPr>
      <w:rFonts w:ascii="Stone Sans ITC Semi" w:hAnsi="Stone Sans ITC Semi" w:cs="Stone Sans ITC Semi"/>
      <w:color w:val="000000"/>
      <w:sz w:val="24"/>
      <w:szCs w:val="24"/>
    </w:rPr>
  </w:style>
  <w:style w:type="character" w:customStyle="1" w:styleId="A12">
    <w:name w:val="A1+2"/>
    <w:uiPriority w:val="99"/>
    <w:rsid w:val="000E1F39"/>
    <w:rPr>
      <w:rFonts w:ascii="Stone Sans ITC TT" w:hAnsi="Stone Sans ITC TT" w:cs="Stone Sans ITC TT"/>
      <w:color w:val="221E1F"/>
      <w:sz w:val="40"/>
      <w:szCs w:val="40"/>
    </w:rPr>
  </w:style>
  <w:style w:type="character" w:customStyle="1" w:styleId="Heading2Char">
    <w:name w:val="Heading 2 Char"/>
    <w:basedOn w:val="DefaultParagraphFont"/>
    <w:link w:val="Heading2"/>
    <w:uiPriority w:val="9"/>
    <w:rsid w:val="00D81354"/>
    <w:rPr>
      <w:rFonts w:asciiTheme="majorHAnsi" w:eastAsiaTheme="majorEastAsia" w:hAnsiTheme="majorHAnsi" w:cstheme="majorBidi"/>
      <w:color w:val="2E74B5" w:themeColor="accent1" w:themeShade="BF"/>
      <w:sz w:val="26"/>
      <w:szCs w:val="26"/>
    </w:rPr>
  </w:style>
  <w:style w:type="character" w:styleId="SubtleEmphasis">
    <w:name w:val="Subtle Emphasis"/>
    <w:basedOn w:val="DefaultParagraphFont"/>
    <w:uiPriority w:val="19"/>
    <w:qFormat/>
    <w:rsid w:val="00F114FC"/>
    <w:rPr>
      <w:i/>
      <w:iCs/>
      <w:color w:val="404040" w:themeColor="text1" w:themeTint="BF"/>
    </w:rPr>
  </w:style>
  <w:style w:type="character" w:styleId="CommentReference">
    <w:name w:val="annotation reference"/>
    <w:basedOn w:val="DefaultParagraphFont"/>
    <w:uiPriority w:val="99"/>
    <w:semiHidden/>
    <w:unhideWhenUsed/>
    <w:rsid w:val="006B6B7D"/>
    <w:rPr>
      <w:sz w:val="16"/>
      <w:szCs w:val="16"/>
    </w:rPr>
  </w:style>
  <w:style w:type="paragraph" w:styleId="CommentText">
    <w:name w:val="annotation text"/>
    <w:basedOn w:val="Normal"/>
    <w:link w:val="CommentTextChar"/>
    <w:uiPriority w:val="99"/>
    <w:semiHidden/>
    <w:unhideWhenUsed/>
    <w:rsid w:val="006B6B7D"/>
    <w:pPr>
      <w:spacing w:line="240" w:lineRule="auto"/>
    </w:pPr>
    <w:rPr>
      <w:sz w:val="20"/>
      <w:szCs w:val="20"/>
    </w:rPr>
  </w:style>
  <w:style w:type="character" w:customStyle="1" w:styleId="CommentTextChar">
    <w:name w:val="Comment Text Char"/>
    <w:basedOn w:val="DefaultParagraphFont"/>
    <w:link w:val="CommentText"/>
    <w:uiPriority w:val="99"/>
    <w:semiHidden/>
    <w:rsid w:val="006B6B7D"/>
    <w:rPr>
      <w:sz w:val="20"/>
      <w:szCs w:val="20"/>
    </w:rPr>
  </w:style>
  <w:style w:type="paragraph" w:styleId="CommentSubject">
    <w:name w:val="annotation subject"/>
    <w:basedOn w:val="CommentText"/>
    <w:next w:val="CommentText"/>
    <w:link w:val="CommentSubjectChar"/>
    <w:uiPriority w:val="99"/>
    <w:semiHidden/>
    <w:unhideWhenUsed/>
    <w:rsid w:val="006B6B7D"/>
    <w:rPr>
      <w:b/>
      <w:bCs/>
    </w:rPr>
  </w:style>
  <w:style w:type="character" w:customStyle="1" w:styleId="CommentSubjectChar">
    <w:name w:val="Comment Subject Char"/>
    <w:basedOn w:val="CommentTextChar"/>
    <w:link w:val="CommentSubject"/>
    <w:uiPriority w:val="99"/>
    <w:semiHidden/>
    <w:rsid w:val="006B6B7D"/>
    <w:rPr>
      <w:b/>
      <w:bCs/>
      <w:sz w:val="20"/>
      <w:szCs w:val="20"/>
    </w:rPr>
  </w:style>
  <w:style w:type="character" w:styleId="FollowedHyperlink">
    <w:name w:val="FollowedHyperlink"/>
    <w:basedOn w:val="DefaultParagraphFont"/>
    <w:uiPriority w:val="99"/>
    <w:semiHidden/>
    <w:unhideWhenUsed/>
    <w:rsid w:val="00DD12DD"/>
    <w:rPr>
      <w:color w:val="954F72" w:themeColor="followedHyperlink"/>
      <w:u w:val="single"/>
    </w:rPr>
  </w:style>
  <w:style w:type="character" w:customStyle="1" w:styleId="UnresolvedMention1">
    <w:name w:val="Unresolved Mention1"/>
    <w:basedOn w:val="DefaultParagraphFont"/>
    <w:uiPriority w:val="99"/>
    <w:semiHidden/>
    <w:unhideWhenUsed/>
    <w:rsid w:val="008A66CF"/>
    <w:rPr>
      <w:color w:val="808080"/>
      <w:shd w:val="clear" w:color="auto" w:fill="E6E6E6"/>
    </w:rPr>
  </w:style>
  <w:style w:type="character" w:customStyle="1" w:styleId="Heading3Char">
    <w:name w:val="Heading 3 Char"/>
    <w:basedOn w:val="DefaultParagraphFont"/>
    <w:link w:val="Heading3"/>
    <w:uiPriority w:val="9"/>
    <w:semiHidden/>
    <w:rsid w:val="003967D7"/>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9B510E"/>
    <w:pPr>
      <w:spacing w:before="100" w:beforeAutospacing="1" w:after="100" w:afterAutospacing="1" w:line="240" w:lineRule="auto"/>
    </w:pPr>
    <w:rPr>
      <w:rFonts w:ascii="Times New Roman" w:eastAsiaTheme="minorEastAsia" w:hAnsi="Times New Roman" w:cs="Times New Roman"/>
      <w:sz w:val="24"/>
      <w:szCs w:val="24"/>
      <w:lang w:eastAsia="ja-JP"/>
    </w:rPr>
  </w:style>
  <w:style w:type="character" w:customStyle="1" w:styleId="size-xl">
    <w:name w:val="size-xl"/>
    <w:basedOn w:val="DefaultParagraphFont"/>
    <w:rsid w:val="0074017D"/>
  </w:style>
  <w:style w:type="character" w:customStyle="1" w:styleId="size-m">
    <w:name w:val="size-m"/>
    <w:basedOn w:val="DefaultParagraphFont"/>
    <w:rsid w:val="0074017D"/>
  </w:style>
  <w:style w:type="character" w:customStyle="1" w:styleId="title-text">
    <w:name w:val="title-text"/>
    <w:basedOn w:val="DefaultParagraphFont"/>
    <w:rsid w:val="0074017D"/>
  </w:style>
  <w:style w:type="character" w:customStyle="1" w:styleId="text">
    <w:name w:val="text"/>
    <w:basedOn w:val="DefaultParagraphFont"/>
    <w:rsid w:val="0074017D"/>
  </w:style>
  <w:style w:type="character" w:customStyle="1" w:styleId="author-ref">
    <w:name w:val="author-ref"/>
    <w:basedOn w:val="DefaultParagraphFont"/>
    <w:rsid w:val="0074017D"/>
  </w:style>
  <w:style w:type="character" w:customStyle="1" w:styleId="text2">
    <w:name w:val="text2"/>
    <w:basedOn w:val="DefaultParagraphFont"/>
    <w:rsid w:val="00D85CC8"/>
  </w:style>
  <w:style w:type="character" w:customStyle="1" w:styleId="hlfld-title">
    <w:name w:val="hlfld-title"/>
    <w:basedOn w:val="DefaultParagraphFont"/>
    <w:rsid w:val="0079571F"/>
  </w:style>
  <w:style w:type="paragraph" w:styleId="FootnoteText">
    <w:name w:val="footnote text"/>
    <w:basedOn w:val="Normal"/>
    <w:link w:val="FootnoteTextChar"/>
    <w:uiPriority w:val="99"/>
    <w:semiHidden/>
    <w:unhideWhenUsed/>
    <w:rsid w:val="009A4E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4EA8"/>
    <w:rPr>
      <w:sz w:val="20"/>
      <w:szCs w:val="20"/>
    </w:rPr>
  </w:style>
  <w:style w:type="character" w:styleId="FootnoteReference">
    <w:name w:val="footnote reference"/>
    <w:basedOn w:val="DefaultParagraphFont"/>
    <w:uiPriority w:val="99"/>
    <w:semiHidden/>
    <w:unhideWhenUsed/>
    <w:rsid w:val="009A4EA8"/>
    <w:rPr>
      <w:vertAlign w:val="superscript"/>
    </w:rPr>
  </w:style>
  <w:style w:type="paragraph" w:styleId="Revision">
    <w:name w:val="Revision"/>
    <w:hidden/>
    <w:uiPriority w:val="99"/>
    <w:semiHidden/>
    <w:rsid w:val="004963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60511">
      <w:bodyDiv w:val="1"/>
      <w:marLeft w:val="0"/>
      <w:marRight w:val="0"/>
      <w:marTop w:val="0"/>
      <w:marBottom w:val="0"/>
      <w:divBdr>
        <w:top w:val="none" w:sz="0" w:space="0" w:color="auto"/>
        <w:left w:val="none" w:sz="0" w:space="0" w:color="auto"/>
        <w:bottom w:val="none" w:sz="0" w:space="0" w:color="auto"/>
        <w:right w:val="none" w:sz="0" w:space="0" w:color="auto"/>
      </w:divBdr>
    </w:div>
    <w:div w:id="211310143">
      <w:bodyDiv w:val="1"/>
      <w:marLeft w:val="0"/>
      <w:marRight w:val="0"/>
      <w:marTop w:val="0"/>
      <w:marBottom w:val="0"/>
      <w:divBdr>
        <w:top w:val="none" w:sz="0" w:space="0" w:color="auto"/>
        <w:left w:val="none" w:sz="0" w:space="0" w:color="auto"/>
        <w:bottom w:val="none" w:sz="0" w:space="0" w:color="auto"/>
        <w:right w:val="none" w:sz="0" w:space="0" w:color="auto"/>
      </w:divBdr>
      <w:divsChild>
        <w:div w:id="969047945">
          <w:marLeft w:val="0"/>
          <w:marRight w:val="0"/>
          <w:marTop w:val="0"/>
          <w:marBottom w:val="0"/>
          <w:divBdr>
            <w:top w:val="none" w:sz="0" w:space="0" w:color="auto"/>
            <w:left w:val="none" w:sz="0" w:space="0" w:color="auto"/>
            <w:bottom w:val="none" w:sz="0" w:space="0" w:color="auto"/>
            <w:right w:val="none" w:sz="0" w:space="0" w:color="auto"/>
          </w:divBdr>
        </w:div>
        <w:div w:id="1315913195">
          <w:marLeft w:val="0"/>
          <w:marRight w:val="0"/>
          <w:marTop w:val="0"/>
          <w:marBottom w:val="0"/>
          <w:divBdr>
            <w:top w:val="none" w:sz="0" w:space="0" w:color="auto"/>
            <w:left w:val="none" w:sz="0" w:space="0" w:color="auto"/>
            <w:bottom w:val="none" w:sz="0" w:space="0" w:color="auto"/>
            <w:right w:val="none" w:sz="0" w:space="0" w:color="auto"/>
          </w:divBdr>
        </w:div>
        <w:div w:id="6520182">
          <w:marLeft w:val="0"/>
          <w:marRight w:val="0"/>
          <w:marTop w:val="0"/>
          <w:marBottom w:val="0"/>
          <w:divBdr>
            <w:top w:val="none" w:sz="0" w:space="0" w:color="auto"/>
            <w:left w:val="none" w:sz="0" w:space="0" w:color="auto"/>
            <w:bottom w:val="none" w:sz="0" w:space="0" w:color="auto"/>
            <w:right w:val="none" w:sz="0" w:space="0" w:color="auto"/>
          </w:divBdr>
        </w:div>
        <w:div w:id="1296908475">
          <w:marLeft w:val="0"/>
          <w:marRight w:val="0"/>
          <w:marTop w:val="0"/>
          <w:marBottom w:val="0"/>
          <w:divBdr>
            <w:top w:val="none" w:sz="0" w:space="0" w:color="auto"/>
            <w:left w:val="none" w:sz="0" w:space="0" w:color="auto"/>
            <w:bottom w:val="none" w:sz="0" w:space="0" w:color="auto"/>
            <w:right w:val="none" w:sz="0" w:space="0" w:color="auto"/>
          </w:divBdr>
        </w:div>
        <w:div w:id="1537087028">
          <w:marLeft w:val="0"/>
          <w:marRight w:val="0"/>
          <w:marTop w:val="0"/>
          <w:marBottom w:val="0"/>
          <w:divBdr>
            <w:top w:val="none" w:sz="0" w:space="0" w:color="auto"/>
            <w:left w:val="none" w:sz="0" w:space="0" w:color="auto"/>
            <w:bottom w:val="none" w:sz="0" w:space="0" w:color="auto"/>
            <w:right w:val="none" w:sz="0" w:space="0" w:color="auto"/>
          </w:divBdr>
        </w:div>
        <w:div w:id="1150364831">
          <w:marLeft w:val="0"/>
          <w:marRight w:val="0"/>
          <w:marTop w:val="0"/>
          <w:marBottom w:val="0"/>
          <w:divBdr>
            <w:top w:val="none" w:sz="0" w:space="0" w:color="auto"/>
            <w:left w:val="none" w:sz="0" w:space="0" w:color="auto"/>
            <w:bottom w:val="none" w:sz="0" w:space="0" w:color="auto"/>
            <w:right w:val="none" w:sz="0" w:space="0" w:color="auto"/>
          </w:divBdr>
        </w:div>
        <w:div w:id="1703360605">
          <w:marLeft w:val="0"/>
          <w:marRight w:val="0"/>
          <w:marTop w:val="0"/>
          <w:marBottom w:val="0"/>
          <w:divBdr>
            <w:top w:val="none" w:sz="0" w:space="0" w:color="auto"/>
            <w:left w:val="none" w:sz="0" w:space="0" w:color="auto"/>
            <w:bottom w:val="none" w:sz="0" w:space="0" w:color="auto"/>
            <w:right w:val="none" w:sz="0" w:space="0" w:color="auto"/>
          </w:divBdr>
        </w:div>
        <w:div w:id="1685741577">
          <w:marLeft w:val="0"/>
          <w:marRight w:val="0"/>
          <w:marTop w:val="0"/>
          <w:marBottom w:val="0"/>
          <w:divBdr>
            <w:top w:val="none" w:sz="0" w:space="0" w:color="auto"/>
            <w:left w:val="none" w:sz="0" w:space="0" w:color="auto"/>
            <w:bottom w:val="none" w:sz="0" w:space="0" w:color="auto"/>
            <w:right w:val="none" w:sz="0" w:space="0" w:color="auto"/>
          </w:divBdr>
        </w:div>
        <w:div w:id="1408382623">
          <w:marLeft w:val="0"/>
          <w:marRight w:val="0"/>
          <w:marTop w:val="0"/>
          <w:marBottom w:val="0"/>
          <w:divBdr>
            <w:top w:val="none" w:sz="0" w:space="0" w:color="auto"/>
            <w:left w:val="none" w:sz="0" w:space="0" w:color="auto"/>
            <w:bottom w:val="none" w:sz="0" w:space="0" w:color="auto"/>
            <w:right w:val="none" w:sz="0" w:space="0" w:color="auto"/>
          </w:divBdr>
        </w:div>
      </w:divsChild>
    </w:div>
    <w:div w:id="320431046">
      <w:bodyDiv w:val="1"/>
      <w:marLeft w:val="0"/>
      <w:marRight w:val="0"/>
      <w:marTop w:val="0"/>
      <w:marBottom w:val="0"/>
      <w:divBdr>
        <w:top w:val="none" w:sz="0" w:space="0" w:color="auto"/>
        <w:left w:val="none" w:sz="0" w:space="0" w:color="auto"/>
        <w:bottom w:val="none" w:sz="0" w:space="0" w:color="auto"/>
        <w:right w:val="none" w:sz="0" w:space="0" w:color="auto"/>
      </w:divBdr>
    </w:div>
    <w:div w:id="344331346">
      <w:bodyDiv w:val="1"/>
      <w:marLeft w:val="0"/>
      <w:marRight w:val="0"/>
      <w:marTop w:val="0"/>
      <w:marBottom w:val="0"/>
      <w:divBdr>
        <w:top w:val="none" w:sz="0" w:space="0" w:color="auto"/>
        <w:left w:val="none" w:sz="0" w:space="0" w:color="auto"/>
        <w:bottom w:val="none" w:sz="0" w:space="0" w:color="auto"/>
        <w:right w:val="none" w:sz="0" w:space="0" w:color="auto"/>
      </w:divBdr>
      <w:divsChild>
        <w:div w:id="2112510064">
          <w:marLeft w:val="0"/>
          <w:marRight w:val="0"/>
          <w:marTop w:val="0"/>
          <w:marBottom w:val="0"/>
          <w:divBdr>
            <w:top w:val="none" w:sz="0" w:space="0" w:color="auto"/>
            <w:left w:val="none" w:sz="0" w:space="0" w:color="auto"/>
            <w:bottom w:val="none" w:sz="0" w:space="0" w:color="auto"/>
            <w:right w:val="none" w:sz="0" w:space="0" w:color="auto"/>
          </w:divBdr>
        </w:div>
        <w:div w:id="1878738208">
          <w:marLeft w:val="0"/>
          <w:marRight w:val="0"/>
          <w:marTop w:val="0"/>
          <w:marBottom w:val="0"/>
          <w:divBdr>
            <w:top w:val="none" w:sz="0" w:space="0" w:color="auto"/>
            <w:left w:val="none" w:sz="0" w:space="0" w:color="auto"/>
            <w:bottom w:val="none" w:sz="0" w:space="0" w:color="auto"/>
            <w:right w:val="none" w:sz="0" w:space="0" w:color="auto"/>
          </w:divBdr>
        </w:div>
        <w:div w:id="1943799412">
          <w:marLeft w:val="0"/>
          <w:marRight w:val="0"/>
          <w:marTop w:val="0"/>
          <w:marBottom w:val="0"/>
          <w:divBdr>
            <w:top w:val="none" w:sz="0" w:space="0" w:color="auto"/>
            <w:left w:val="none" w:sz="0" w:space="0" w:color="auto"/>
            <w:bottom w:val="none" w:sz="0" w:space="0" w:color="auto"/>
            <w:right w:val="none" w:sz="0" w:space="0" w:color="auto"/>
          </w:divBdr>
        </w:div>
      </w:divsChild>
    </w:div>
    <w:div w:id="564679472">
      <w:bodyDiv w:val="1"/>
      <w:marLeft w:val="0"/>
      <w:marRight w:val="0"/>
      <w:marTop w:val="0"/>
      <w:marBottom w:val="0"/>
      <w:divBdr>
        <w:top w:val="none" w:sz="0" w:space="0" w:color="auto"/>
        <w:left w:val="none" w:sz="0" w:space="0" w:color="auto"/>
        <w:bottom w:val="none" w:sz="0" w:space="0" w:color="auto"/>
        <w:right w:val="none" w:sz="0" w:space="0" w:color="auto"/>
      </w:divBdr>
    </w:div>
    <w:div w:id="651560839">
      <w:bodyDiv w:val="1"/>
      <w:marLeft w:val="0"/>
      <w:marRight w:val="0"/>
      <w:marTop w:val="0"/>
      <w:marBottom w:val="0"/>
      <w:divBdr>
        <w:top w:val="none" w:sz="0" w:space="0" w:color="auto"/>
        <w:left w:val="none" w:sz="0" w:space="0" w:color="auto"/>
        <w:bottom w:val="none" w:sz="0" w:space="0" w:color="auto"/>
        <w:right w:val="none" w:sz="0" w:space="0" w:color="auto"/>
      </w:divBdr>
      <w:divsChild>
        <w:div w:id="262151852">
          <w:marLeft w:val="0"/>
          <w:marRight w:val="0"/>
          <w:marTop w:val="0"/>
          <w:marBottom w:val="0"/>
          <w:divBdr>
            <w:top w:val="none" w:sz="0" w:space="0" w:color="auto"/>
            <w:left w:val="none" w:sz="0" w:space="0" w:color="auto"/>
            <w:bottom w:val="none" w:sz="0" w:space="0" w:color="auto"/>
            <w:right w:val="none" w:sz="0" w:space="0" w:color="auto"/>
          </w:divBdr>
        </w:div>
        <w:div w:id="806436606">
          <w:marLeft w:val="0"/>
          <w:marRight w:val="0"/>
          <w:marTop w:val="0"/>
          <w:marBottom w:val="0"/>
          <w:divBdr>
            <w:top w:val="none" w:sz="0" w:space="0" w:color="auto"/>
            <w:left w:val="none" w:sz="0" w:space="0" w:color="auto"/>
            <w:bottom w:val="none" w:sz="0" w:space="0" w:color="auto"/>
            <w:right w:val="none" w:sz="0" w:space="0" w:color="auto"/>
          </w:divBdr>
        </w:div>
        <w:div w:id="894198582">
          <w:marLeft w:val="0"/>
          <w:marRight w:val="0"/>
          <w:marTop w:val="0"/>
          <w:marBottom w:val="0"/>
          <w:divBdr>
            <w:top w:val="none" w:sz="0" w:space="0" w:color="auto"/>
            <w:left w:val="none" w:sz="0" w:space="0" w:color="auto"/>
            <w:bottom w:val="none" w:sz="0" w:space="0" w:color="auto"/>
            <w:right w:val="none" w:sz="0" w:space="0" w:color="auto"/>
          </w:divBdr>
        </w:div>
      </w:divsChild>
    </w:div>
    <w:div w:id="659848061">
      <w:bodyDiv w:val="1"/>
      <w:marLeft w:val="0"/>
      <w:marRight w:val="0"/>
      <w:marTop w:val="0"/>
      <w:marBottom w:val="0"/>
      <w:divBdr>
        <w:top w:val="none" w:sz="0" w:space="0" w:color="auto"/>
        <w:left w:val="none" w:sz="0" w:space="0" w:color="auto"/>
        <w:bottom w:val="none" w:sz="0" w:space="0" w:color="auto"/>
        <w:right w:val="none" w:sz="0" w:space="0" w:color="auto"/>
      </w:divBdr>
      <w:divsChild>
        <w:div w:id="2121602150">
          <w:marLeft w:val="0"/>
          <w:marRight w:val="0"/>
          <w:marTop w:val="0"/>
          <w:marBottom w:val="0"/>
          <w:divBdr>
            <w:top w:val="none" w:sz="0" w:space="0" w:color="auto"/>
            <w:left w:val="none" w:sz="0" w:space="0" w:color="auto"/>
            <w:bottom w:val="none" w:sz="0" w:space="0" w:color="auto"/>
            <w:right w:val="none" w:sz="0" w:space="0" w:color="auto"/>
          </w:divBdr>
          <w:divsChild>
            <w:div w:id="1889796386">
              <w:marLeft w:val="0"/>
              <w:marRight w:val="0"/>
              <w:marTop w:val="0"/>
              <w:marBottom w:val="0"/>
              <w:divBdr>
                <w:top w:val="none" w:sz="0" w:space="0" w:color="auto"/>
                <w:left w:val="none" w:sz="0" w:space="0" w:color="auto"/>
                <w:bottom w:val="none" w:sz="0" w:space="0" w:color="auto"/>
                <w:right w:val="none" w:sz="0" w:space="0" w:color="auto"/>
              </w:divBdr>
            </w:div>
            <w:div w:id="255138347">
              <w:marLeft w:val="0"/>
              <w:marRight w:val="0"/>
              <w:marTop w:val="0"/>
              <w:marBottom w:val="0"/>
              <w:divBdr>
                <w:top w:val="none" w:sz="0" w:space="0" w:color="auto"/>
                <w:left w:val="none" w:sz="0" w:space="0" w:color="auto"/>
                <w:bottom w:val="none" w:sz="0" w:space="0" w:color="auto"/>
                <w:right w:val="none" w:sz="0" w:space="0" w:color="auto"/>
              </w:divBdr>
            </w:div>
            <w:div w:id="2002151182">
              <w:marLeft w:val="0"/>
              <w:marRight w:val="0"/>
              <w:marTop w:val="0"/>
              <w:marBottom w:val="0"/>
              <w:divBdr>
                <w:top w:val="none" w:sz="0" w:space="0" w:color="auto"/>
                <w:left w:val="none" w:sz="0" w:space="0" w:color="auto"/>
                <w:bottom w:val="none" w:sz="0" w:space="0" w:color="auto"/>
                <w:right w:val="none" w:sz="0" w:space="0" w:color="auto"/>
              </w:divBdr>
            </w:div>
            <w:div w:id="706220902">
              <w:marLeft w:val="0"/>
              <w:marRight w:val="0"/>
              <w:marTop w:val="0"/>
              <w:marBottom w:val="0"/>
              <w:divBdr>
                <w:top w:val="none" w:sz="0" w:space="0" w:color="auto"/>
                <w:left w:val="none" w:sz="0" w:space="0" w:color="auto"/>
                <w:bottom w:val="none" w:sz="0" w:space="0" w:color="auto"/>
                <w:right w:val="none" w:sz="0" w:space="0" w:color="auto"/>
              </w:divBdr>
            </w:div>
            <w:div w:id="1171869585">
              <w:marLeft w:val="0"/>
              <w:marRight w:val="0"/>
              <w:marTop w:val="0"/>
              <w:marBottom w:val="0"/>
              <w:divBdr>
                <w:top w:val="none" w:sz="0" w:space="0" w:color="auto"/>
                <w:left w:val="none" w:sz="0" w:space="0" w:color="auto"/>
                <w:bottom w:val="none" w:sz="0" w:space="0" w:color="auto"/>
                <w:right w:val="none" w:sz="0" w:space="0" w:color="auto"/>
              </w:divBdr>
            </w:div>
            <w:div w:id="2571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3890">
      <w:bodyDiv w:val="1"/>
      <w:marLeft w:val="0"/>
      <w:marRight w:val="0"/>
      <w:marTop w:val="0"/>
      <w:marBottom w:val="0"/>
      <w:divBdr>
        <w:top w:val="none" w:sz="0" w:space="0" w:color="auto"/>
        <w:left w:val="none" w:sz="0" w:space="0" w:color="auto"/>
        <w:bottom w:val="none" w:sz="0" w:space="0" w:color="auto"/>
        <w:right w:val="none" w:sz="0" w:space="0" w:color="auto"/>
      </w:divBdr>
    </w:div>
    <w:div w:id="840851484">
      <w:bodyDiv w:val="1"/>
      <w:marLeft w:val="0"/>
      <w:marRight w:val="0"/>
      <w:marTop w:val="0"/>
      <w:marBottom w:val="0"/>
      <w:divBdr>
        <w:top w:val="none" w:sz="0" w:space="0" w:color="auto"/>
        <w:left w:val="none" w:sz="0" w:space="0" w:color="auto"/>
        <w:bottom w:val="none" w:sz="0" w:space="0" w:color="auto"/>
        <w:right w:val="none" w:sz="0" w:space="0" w:color="auto"/>
      </w:divBdr>
    </w:div>
    <w:div w:id="843058682">
      <w:bodyDiv w:val="1"/>
      <w:marLeft w:val="0"/>
      <w:marRight w:val="0"/>
      <w:marTop w:val="0"/>
      <w:marBottom w:val="0"/>
      <w:divBdr>
        <w:top w:val="none" w:sz="0" w:space="0" w:color="auto"/>
        <w:left w:val="none" w:sz="0" w:space="0" w:color="auto"/>
        <w:bottom w:val="none" w:sz="0" w:space="0" w:color="auto"/>
        <w:right w:val="none" w:sz="0" w:space="0" w:color="auto"/>
      </w:divBdr>
    </w:div>
    <w:div w:id="912206844">
      <w:bodyDiv w:val="1"/>
      <w:marLeft w:val="0"/>
      <w:marRight w:val="0"/>
      <w:marTop w:val="0"/>
      <w:marBottom w:val="0"/>
      <w:divBdr>
        <w:top w:val="none" w:sz="0" w:space="0" w:color="auto"/>
        <w:left w:val="none" w:sz="0" w:space="0" w:color="auto"/>
        <w:bottom w:val="none" w:sz="0" w:space="0" w:color="auto"/>
        <w:right w:val="none" w:sz="0" w:space="0" w:color="auto"/>
      </w:divBdr>
      <w:divsChild>
        <w:div w:id="1271665846">
          <w:marLeft w:val="0"/>
          <w:marRight w:val="0"/>
          <w:marTop w:val="0"/>
          <w:marBottom w:val="0"/>
          <w:divBdr>
            <w:top w:val="none" w:sz="0" w:space="0" w:color="auto"/>
            <w:left w:val="none" w:sz="0" w:space="0" w:color="auto"/>
            <w:bottom w:val="none" w:sz="0" w:space="0" w:color="auto"/>
            <w:right w:val="none" w:sz="0" w:space="0" w:color="auto"/>
          </w:divBdr>
        </w:div>
        <w:div w:id="155340791">
          <w:marLeft w:val="0"/>
          <w:marRight w:val="0"/>
          <w:marTop w:val="0"/>
          <w:marBottom w:val="0"/>
          <w:divBdr>
            <w:top w:val="none" w:sz="0" w:space="0" w:color="auto"/>
            <w:left w:val="none" w:sz="0" w:space="0" w:color="auto"/>
            <w:bottom w:val="none" w:sz="0" w:space="0" w:color="auto"/>
            <w:right w:val="none" w:sz="0" w:space="0" w:color="auto"/>
          </w:divBdr>
        </w:div>
        <w:div w:id="1331712190">
          <w:marLeft w:val="0"/>
          <w:marRight w:val="0"/>
          <w:marTop w:val="0"/>
          <w:marBottom w:val="0"/>
          <w:divBdr>
            <w:top w:val="none" w:sz="0" w:space="0" w:color="auto"/>
            <w:left w:val="none" w:sz="0" w:space="0" w:color="auto"/>
            <w:bottom w:val="none" w:sz="0" w:space="0" w:color="auto"/>
            <w:right w:val="none" w:sz="0" w:space="0" w:color="auto"/>
          </w:divBdr>
        </w:div>
        <w:div w:id="456946314">
          <w:marLeft w:val="0"/>
          <w:marRight w:val="0"/>
          <w:marTop w:val="0"/>
          <w:marBottom w:val="0"/>
          <w:divBdr>
            <w:top w:val="none" w:sz="0" w:space="0" w:color="auto"/>
            <w:left w:val="none" w:sz="0" w:space="0" w:color="auto"/>
            <w:bottom w:val="none" w:sz="0" w:space="0" w:color="auto"/>
            <w:right w:val="none" w:sz="0" w:space="0" w:color="auto"/>
          </w:divBdr>
        </w:div>
        <w:div w:id="977295185">
          <w:marLeft w:val="0"/>
          <w:marRight w:val="0"/>
          <w:marTop w:val="0"/>
          <w:marBottom w:val="0"/>
          <w:divBdr>
            <w:top w:val="none" w:sz="0" w:space="0" w:color="auto"/>
            <w:left w:val="none" w:sz="0" w:space="0" w:color="auto"/>
            <w:bottom w:val="none" w:sz="0" w:space="0" w:color="auto"/>
            <w:right w:val="none" w:sz="0" w:space="0" w:color="auto"/>
          </w:divBdr>
        </w:div>
        <w:div w:id="1698577041">
          <w:marLeft w:val="0"/>
          <w:marRight w:val="0"/>
          <w:marTop w:val="0"/>
          <w:marBottom w:val="0"/>
          <w:divBdr>
            <w:top w:val="none" w:sz="0" w:space="0" w:color="auto"/>
            <w:left w:val="none" w:sz="0" w:space="0" w:color="auto"/>
            <w:bottom w:val="none" w:sz="0" w:space="0" w:color="auto"/>
            <w:right w:val="none" w:sz="0" w:space="0" w:color="auto"/>
          </w:divBdr>
        </w:div>
        <w:div w:id="1689137021">
          <w:marLeft w:val="0"/>
          <w:marRight w:val="0"/>
          <w:marTop w:val="0"/>
          <w:marBottom w:val="0"/>
          <w:divBdr>
            <w:top w:val="none" w:sz="0" w:space="0" w:color="auto"/>
            <w:left w:val="none" w:sz="0" w:space="0" w:color="auto"/>
            <w:bottom w:val="none" w:sz="0" w:space="0" w:color="auto"/>
            <w:right w:val="none" w:sz="0" w:space="0" w:color="auto"/>
          </w:divBdr>
        </w:div>
        <w:div w:id="1916933346">
          <w:marLeft w:val="0"/>
          <w:marRight w:val="0"/>
          <w:marTop w:val="0"/>
          <w:marBottom w:val="0"/>
          <w:divBdr>
            <w:top w:val="none" w:sz="0" w:space="0" w:color="auto"/>
            <w:left w:val="none" w:sz="0" w:space="0" w:color="auto"/>
            <w:bottom w:val="none" w:sz="0" w:space="0" w:color="auto"/>
            <w:right w:val="none" w:sz="0" w:space="0" w:color="auto"/>
          </w:divBdr>
        </w:div>
      </w:divsChild>
    </w:div>
    <w:div w:id="1050497400">
      <w:bodyDiv w:val="1"/>
      <w:marLeft w:val="0"/>
      <w:marRight w:val="0"/>
      <w:marTop w:val="0"/>
      <w:marBottom w:val="0"/>
      <w:divBdr>
        <w:top w:val="none" w:sz="0" w:space="0" w:color="auto"/>
        <w:left w:val="none" w:sz="0" w:space="0" w:color="auto"/>
        <w:bottom w:val="none" w:sz="0" w:space="0" w:color="auto"/>
        <w:right w:val="none" w:sz="0" w:space="0" w:color="auto"/>
      </w:divBdr>
      <w:divsChild>
        <w:div w:id="1989246182">
          <w:marLeft w:val="0"/>
          <w:marRight w:val="0"/>
          <w:marTop w:val="0"/>
          <w:marBottom w:val="0"/>
          <w:divBdr>
            <w:top w:val="none" w:sz="0" w:space="0" w:color="auto"/>
            <w:left w:val="none" w:sz="0" w:space="0" w:color="auto"/>
            <w:bottom w:val="none" w:sz="0" w:space="0" w:color="auto"/>
            <w:right w:val="none" w:sz="0" w:space="0" w:color="auto"/>
          </w:divBdr>
          <w:divsChild>
            <w:div w:id="542863107">
              <w:marLeft w:val="0"/>
              <w:marRight w:val="0"/>
              <w:marTop w:val="0"/>
              <w:marBottom w:val="0"/>
              <w:divBdr>
                <w:top w:val="none" w:sz="0" w:space="0" w:color="auto"/>
                <w:left w:val="none" w:sz="0" w:space="0" w:color="auto"/>
                <w:bottom w:val="none" w:sz="0" w:space="0" w:color="auto"/>
                <w:right w:val="none" w:sz="0" w:space="0" w:color="auto"/>
              </w:divBdr>
            </w:div>
            <w:div w:id="17379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2543">
      <w:bodyDiv w:val="1"/>
      <w:marLeft w:val="0"/>
      <w:marRight w:val="0"/>
      <w:marTop w:val="0"/>
      <w:marBottom w:val="0"/>
      <w:divBdr>
        <w:top w:val="none" w:sz="0" w:space="0" w:color="auto"/>
        <w:left w:val="none" w:sz="0" w:space="0" w:color="auto"/>
        <w:bottom w:val="none" w:sz="0" w:space="0" w:color="auto"/>
        <w:right w:val="none" w:sz="0" w:space="0" w:color="auto"/>
      </w:divBdr>
    </w:div>
    <w:div w:id="1284114576">
      <w:bodyDiv w:val="1"/>
      <w:marLeft w:val="0"/>
      <w:marRight w:val="0"/>
      <w:marTop w:val="0"/>
      <w:marBottom w:val="0"/>
      <w:divBdr>
        <w:top w:val="none" w:sz="0" w:space="0" w:color="auto"/>
        <w:left w:val="none" w:sz="0" w:space="0" w:color="auto"/>
        <w:bottom w:val="none" w:sz="0" w:space="0" w:color="auto"/>
        <w:right w:val="none" w:sz="0" w:space="0" w:color="auto"/>
      </w:divBdr>
    </w:div>
    <w:div w:id="1291286342">
      <w:bodyDiv w:val="1"/>
      <w:marLeft w:val="0"/>
      <w:marRight w:val="0"/>
      <w:marTop w:val="0"/>
      <w:marBottom w:val="0"/>
      <w:divBdr>
        <w:top w:val="none" w:sz="0" w:space="0" w:color="auto"/>
        <w:left w:val="none" w:sz="0" w:space="0" w:color="auto"/>
        <w:bottom w:val="none" w:sz="0" w:space="0" w:color="auto"/>
        <w:right w:val="none" w:sz="0" w:space="0" w:color="auto"/>
      </w:divBdr>
    </w:div>
    <w:div w:id="1476067974">
      <w:bodyDiv w:val="1"/>
      <w:marLeft w:val="0"/>
      <w:marRight w:val="0"/>
      <w:marTop w:val="0"/>
      <w:marBottom w:val="0"/>
      <w:divBdr>
        <w:top w:val="none" w:sz="0" w:space="0" w:color="auto"/>
        <w:left w:val="none" w:sz="0" w:space="0" w:color="auto"/>
        <w:bottom w:val="none" w:sz="0" w:space="0" w:color="auto"/>
        <w:right w:val="none" w:sz="0" w:space="0" w:color="auto"/>
      </w:divBdr>
    </w:div>
    <w:div w:id="1486242876">
      <w:bodyDiv w:val="1"/>
      <w:marLeft w:val="0"/>
      <w:marRight w:val="0"/>
      <w:marTop w:val="0"/>
      <w:marBottom w:val="0"/>
      <w:divBdr>
        <w:top w:val="none" w:sz="0" w:space="0" w:color="auto"/>
        <w:left w:val="none" w:sz="0" w:space="0" w:color="auto"/>
        <w:bottom w:val="none" w:sz="0" w:space="0" w:color="auto"/>
        <w:right w:val="none" w:sz="0" w:space="0" w:color="auto"/>
      </w:divBdr>
    </w:div>
    <w:div w:id="1559631333">
      <w:bodyDiv w:val="1"/>
      <w:marLeft w:val="0"/>
      <w:marRight w:val="0"/>
      <w:marTop w:val="0"/>
      <w:marBottom w:val="0"/>
      <w:divBdr>
        <w:top w:val="none" w:sz="0" w:space="0" w:color="auto"/>
        <w:left w:val="none" w:sz="0" w:space="0" w:color="auto"/>
        <w:bottom w:val="none" w:sz="0" w:space="0" w:color="auto"/>
        <w:right w:val="none" w:sz="0" w:space="0" w:color="auto"/>
      </w:divBdr>
    </w:div>
    <w:div w:id="1598322908">
      <w:bodyDiv w:val="1"/>
      <w:marLeft w:val="0"/>
      <w:marRight w:val="0"/>
      <w:marTop w:val="0"/>
      <w:marBottom w:val="0"/>
      <w:divBdr>
        <w:top w:val="none" w:sz="0" w:space="0" w:color="auto"/>
        <w:left w:val="none" w:sz="0" w:space="0" w:color="auto"/>
        <w:bottom w:val="none" w:sz="0" w:space="0" w:color="auto"/>
        <w:right w:val="none" w:sz="0" w:space="0" w:color="auto"/>
      </w:divBdr>
    </w:div>
    <w:div w:id="1676228466">
      <w:bodyDiv w:val="1"/>
      <w:marLeft w:val="0"/>
      <w:marRight w:val="0"/>
      <w:marTop w:val="0"/>
      <w:marBottom w:val="0"/>
      <w:divBdr>
        <w:top w:val="none" w:sz="0" w:space="0" w:color="auto"/>
        <w:left w:val="none" w:sz="0" w:space="0" w:color="auto"/>
        <w:bottom w:val="none" w:sz="0" w:space="0" w:color="auto"/>
        <w:right w:val="none" w:sz="0" w:space="0" w:color="auto"/>
      </w:divBdr>
    </w:div>
    <w:div w:id="1763262678">
      <w:bodyDiv w:val="1"/>
      <w:marLeft w:val="0"/>
      <w:marRight w:val="0"/>
      <w:marTop w:val="0"/>
      <w:marBottom w:val="0"/>
      <w:divBdr>
        <w:top w:val="none" w:sz="0" w:space="0" w:color="auto"/>
        <w:left w:val="none" w:sz="0" w:space="0" w:color="auto"/>
        <w:bottom w:val="none" w:sz="0" w:space="0" w:color="auto"/>
        <w:right w:val="none" w:sz="0" w:space="0" w:color="auto"/>
      </w:divBdr>
    </w:div>
    <w:div w:id="182932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www2.nationalgrid.com/UK/Industry-information/Electricity-transmission-operational-data/Data-Explorer/" TargetMode="External"/><Relationship Id="rId10" Type="http://schemas.openxmlformats.org/officeDocument/2006/relationships/hyperlink" Target="Tel:004401772893826"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mailto:afragaki@uclan.ac.uk" TargetMode="External"/><Relationship Id="rId14" Type="http://schemas.openxmlformats.org/officeDocument/2006/relationships/image" Target="media/image4.emf"/><Relationship Id="rId22" Type="http://schemas.openxmlformats.org/officeDocument/2006/relationships/hyperlink" Target="http://catalogue.ceda.ac.uk/uuid/220a65615218d5c9cc9e4785a3234bd0" TargetMode="External"/><Relationship Id="rId27" Type="http://schemas.microsoft.com/office/2011/relationships/people" Target="people.xml"/></Relationships>
</file>

<file path=word/_rels/endnotes.xml.rels><?xml version="1.0" encoding="UTF-8" standalone="yes"?>
<Relationships xmlns="http://schemas.openxmlformats.org/package/2006/relationships"><Relationship Id="rId8" Type="http://schemas.openxmlformats.org/officeDocument/2006/relationships/hyperlink" Target="https://www.sciencedirect.com/science/article/pii/S0360544214002977" TargetMode="External"/><Relationship Id="rId13" Type="http://schemas.openxmlformats.org/officeDocument/2006/relationships/hyperlink" Target="https://agupubs.onlinelibrary.wiley.com/journal/21562202d" TargetMode="External"/><Relationship Id="rId18" Type="http://schemas.openxmlformats.org/officeDocument/2006/relationships/hyperlink" Target="http://hdl.handle.net/11250/2384337" TargetMode="External"/><Relationship Id="rId3" Type="http://schemas.openxmlformats.org/officeDocument/2006/relationships/hyperlink" Target="http://dx.doi.org/10.1016/j.enpol.2005.10.003" TargetMode="External"/><Relationship Id="rId7" Type="http://schemas.openxmlformats.org/officeDocument/2006/relationships/hyperlink" Target="https://www.sciencedirect.com/science/article/pii/S0360544214002977" TargetMode="External"/><Relationship Id="rId12" Type="http://schemas.openxmlformats.org/officeDocument/2006/relationships/hyperlink" Target="https://agupubs.onlinelibrary.wiley.com/doi/10.1029/2008JD011470" TargetMode="External"/><Relationship Id="rId17" Type="http://schemas.openxmlformats.org/officeDocument/2006/relationships/hyperlink" Target="https://www.sciencedirect.com/science/journal/0038092X/99/supp/C" TargetMode="External"/><Relationship Id="rId2" Type="http://schemas.openxmlformats.org/officeDocument/2006/relationships/hyperlink" Target="http://www2.nationalgrid.com/UK/Industry-information/Electricity-transmission-operational-data/Data-Explorer/" TargetMode="External"/><Relationship Id="rId16" Type="http://schemas.openxmlformats.org/officeDocument/2006/relationships/hyperlink" Target="https://www.sciencedirect.com/science/journal/0038092X" TargetMode="External"/><Relationship Id="rId1" Type="http://schemas.openxmlformats.org/officeDocument/2006/relationships/hyperlink" Target="http://catalogue.ceda.ac.uk/uuid/220a65615218d5c9cc9e4785a3234bd0" TargetMode="External"/><Relationship Id="rId6" Type="http://schemas.openxmlformats.org/officeDocument/2006/relationships/hyperlink" Target="https://www.sciencedirect.com/science/article/pii/S0360544214002977" TargetMode="External"/><Relationship Id="rId11" Type="http://schemas.openxmlformats.org/officeDocument/2006/relationships/hyperlink" Target="https://www.sciencedirect.com/science/journal/03605442/76/supp/C" TargetMode="External"/><Relationship Id="rId5" Type="http://schemas.openxmlformats.org/officeDocument/2006/relationships/hyperlink" Target="https://www.gov.uk/government/statistics/regional-renewable-statistics" TargetMode="External"/><Relationship Id="rId15" Type="http://schemas.openxmlformats.org/officeDocument/2006/relationships/hyperlink" Target="https://www.sciencedirect.com/science/article/pii/S0038092X13004933" TargetMode="External"/><Relationship Id="rId10" Type="http://schemas.openxmlformats.org/officeDocument/2006/relationships/hyperlink" Target="https://www.sciencedirect.com/science/journal/03605442" TargetMode="External"/><Relationship Id="rId19" Type="http://schemas.openxmlformats.org/officeDocument/2006/relationships/hyperlink" Target="https://www.gov.uk/government/collections/vehicles-statistics" TargetMode="External"/><Relationship Id="rId4" Type="http://schemas.openxmlformats.org/officeDocument/2006/relationships/hyperlink" Target="http://dx.doi.org/10.1002/we.1679" TargetMode="External"/><Relationship Id="rId9" Type="http://schemas.openxmlformats.org/officeDocument/2006/relationships/hyperlink" Target="https://www.sciencedirect.com/science/article/pii/S0360544214002977" TargetMode="External"/><Relationship Id="rId14" Type="http://schemas.openxmlformats.org/officeDocument/2006/relationships/hyperlink" Target="https://www.sciencedirect.com/science/article/pii/S0038092X130049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AD50C-E9DA-4155-9030-7C0272564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5466</Words>
  <Characters>31159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Aikaterini Fragaki</dc:creator>
  <cp:lastModifiedBy>Tom Markvart</cp:lastModifiedBy>
  <cp:revision>2</cp:revision>
  <cp:lastPrinted>2018-05-18T16:09:00Z</cp:lastPrinted>
  <dcterms:created xsi:type="dcterms:W3CDTF">2018-11-30T16:42:00Z</dcterms:created>
  <dcterms:modified xsi:type="dcterms:W3CDTF">2018-11-30T16:42:00Z</dcterms:modified>
</cp:coreProperties>
</file>